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26AA" w14:textId="6077F686" w:rsidR="000D11E7" w:rsidRPr="00D74A8C" w:rsidRDefault="009C0EF8" w:rsidP="007B773C">
      <w:pPr>
        <w:spacing w:after="240" w:line="480" w:lineRule="auto"/>
        <w:jc w:val="both"/>
        <w:rPr>
          <w:rFonts w:ascii="Times New Roman" w:hAnsi="Times New Roman"/>
          <w:sz w:val="24"/>
          <w:szCs w:val="24"/>
          <w:lang w:val="en-GB"/>
        </w:rPr>
      </w:pPr>
      <w:bookmarkStart w:id="0" w:name="_GoBack"/>
      <w:bookmarkEnd w:id="0"/>
      <w:r w:rsidRPr="00D74A8C">
        <w:rPr>
          <w:rFonts w:ascii="Times New Roman" w:hAnsi="Times New Roman" w:cs="Times New Roman"/>
          <w:b/>
          <w:sz w:val="24"/>
          <w:szCs w:val="24"/>
          <w:lang w:val="en-US"/>
        </w:rPr>
        <w:t>Title:</w:t>
      </w:r>
      <w:r w:rsidRPr="00D74A8C">
        <w:rPr>
          <w:rFonts w:ascii="Times New Roman" w:hAnsi="Times New Roman" w:cs="Times New Roman"/>
          <w:sz w:val="24"/>
          <w:szCs w:val="24"/>
          <w:lang w:val="en-US"/>
        </w:rPr>
        <w:t xml:space="preserve"> </w:t>
      </w:r>
      <w:r w:rsidR="002A076C" w:rsidRPr="00D74A8C">
        <w:rPr>
          <w:rFonts w:ascii="Times New Roman" w:hAnsi="Times New Roman"/>
          <w:sz w:val="24"/>
          <w:szCs w:val="24"/>
          <w:lang w:val="en-GB"/>
        </w:rPr>
        <w:t>Outcomes Priorities for Olders Persons with Sarcopenia</w:t>
      </w:r>
    </w:p>
    <w:p w14:paraId="1368FD97" w14:textId="3EC15453" w:rsidR="006602BA" w:rsidRPr="00D74A8C" w:rsidRDefault="006602BA" w:rsidP="006602BA">
      <w:pPr>
        <w:spacing w:line="480" w:lineRule="auto"/>
        <w:jc w:val="both"/>
        <w:rPr>
          <w:rFonts w:ascii="Times New Roman" w:hAnsi="Times New Roman" w:cs="Times New Roman"/>
          <w:sz w:val="24"/>
          <w:szCs w:val="24"/>
          <w:lang w:val="en-US"/>
        </w:rPr>
      </w:pPr>
      <w:r w:rsidRPr="00D74A8C">
        <w:rPr>
          <w:rFonts w:ascii="Times New Roman" w:hAnsi="Times New Roman" w:cs="Times New Roman"/>
          <w:b/>
          <w:sz w:val="24"/>
          <w:szCs w:val="24"/>
          <w:lang w:val="en-US"/>
        </w:rPr>
        <w:t>Authors:</w:t>
      </w:r>
      <w:r w:rsidRPr="00D74A8C">
        <w:rPr>
          <w:rFonts w:ascii="Times New Roman" w:hAnsi="Times New Roman" w:cs="Times New Roman"/>
          <w:i/>
          <w:sz w:val="24"/>
          <w:szCs w:val="24"/>
          <w:lang w:val="en-US"/>
        </w:rPr>
        <w:t xml:space="preserve"> </w:t>
      </w:r>
      <w:r w:rsidRPr="00D74A8C">
        <w:rPr>
          <w:rFonts w:ascii="Times New Roman" w:hAnsi="Times New Roman" w:cs="Times New Roman"/>
          <w:sz w:val="24"/>
          <w:szCs w:val="24"/>
          <w:lang w:val="en-US"/>
        </w:rPr>
        <w:t xml:space="preserve">Mickael Hiligsmann </w:t>
      </w:r>
      <w:r w:rsidRPr="00D74A8C">
        <w:rPr>
          <w:rFonts w:ascii="Times New Roman" w:hAnsi="Times New Roman" w:cs="Times New Roman"/>
          <w:sz w:val="24"/>
          <w:szCs w:val="24"/>
          <w:vertAlign w:val="superscript"/>
          <w:lang w:val="en-US"/>
        </w:rPr>
        <w:t>1</w:t>
      </w:r>
      <w:r w:rsidRPr="00D74A8C">
        <w:rPr>
          <w:rFonts w:ascii="Times New Roman" w:hAnsi="Times New Roman" w:cs="Times New Roman"/>
          <w:sz w:val="24"/>
          <w:szCs w:val="24"/>
          <w:lang w:val="en-US"/>
        </w:rPr>
        <w:t xml:space="preserve">, Charlotte Beaudart </w:t>
      </w:r>
      <w:r w:rsidRPr="00D74A8C">
        <w:rPr>
          <w:rFonts w:ascii="Times New Roman" w:hAnsi="Times New Roman" w:cs="Times New Roman"/>
          <w:sz w:val="24"/>
          <w:szCs w:val="24"/>
          <w:vertAlign w:val="superscript"/>
          <w:lang w:val="en-US"/>
        </w:rPr>
        <w:t>2-3</w:t>
      </w:r>
      <w:r w:rsidRPr="00D74A8C">
        <w:rPr>
          <w:rFonts w:ascii="Times New Roman" w:hAnsi="Times New Roman" w:cs="Times New Roman"/>
          <w:sz w:val="24"/>
          <w:szCs w:val="24"/>
          <w:lang w:val="en-US"/>
        </w:rPr>
        <w:t xml:space="preserve">, Olivier Bruyère </w:t>
      </w:r>
      <w:r w:rsidRPr="00D74A8C">
        <w:rPr>
          <w:rFonts w:ascii="Times New Roman" w:hAnsi="Times New Roman" w:cs="Times New Roman"/>
          <w:sz w:val="24"/>
          <w:szCs w:val="24"/>
          <w:vertAlign w:val="superscript"/>
          <w:lang w:val="en-US"/>
        </w:rPr>
        <w:t>2-3</w:t>
      </w:r>
      <w:r w:rsidRPr="00D74A8C">
        <w:rPr>
          <w:rFonts w:ascii="Times New Roman" w:hAnsi="Times New Roman" w:cs="Times New Roman"/>
          <w:sz w:val="24"/>
          <w:szCs w:val="24"/>
          <w:lang w:val="en-US"/>
        </w:rPr>
        <w:t xml:space="preserve">, Emmanuel Biver </w:t>
      </w:r>
      <w:r w:rsidRPr="00D74A8C">
        <w:rPr>
          <w:rFonts w:ascii="Times New Roman" w:hAnsi="Times New Roman" w:cs="Times New Roman"/>
          <w:sz w:val="24"/>
          <w:szCs w:val="24"/>
          <w:vertAlign w:val="superscript"/>
          <w:lang w:val="en-US"/>
        </w:rPr>
        <w:t>4</w:t>
      </w:r>
      <w:r w:rsidRPr="00D74A8C">
        <w:rPr>
          <w:rFonts w:ascii="Times New Roman" w:hAnsi="Times New Roman" w:cs="Times New Roman"/>
          <w:sz w:val="24"/>
          <w:szCs w:val="24"/>
          <w:lang w:val="en-US"/>
        </w:rPr>
        <w:t xml:space="preserve">, Jürgen Bauer </w:t>
      </w:r>
      <w:r w:rsidRPr="00D74A8C">
        <w:rPr>
          <w:rFonts w:ascii="Times New Roman" w:hAnsi="Times New Roman" w:cs="Times New Roman"/>
          <w:sz w:val="24"/>
          <w:szCs w:val="24"/>
          <w:vertAlign w:val="superscript"/>
          <w:lang w:val="en-US"/>
        </w:rPr>
        <w:t>5</w:t>
      </w:r>
      <w:r w:rsidRPr="00D74A8C">
        <w:rPr>
          <w:rFonts w:ascii="Times New Roman" w:hAnsi="Times New Roman" w:cs="Times New Roman"/>
          <w:sz w:val="24"/>
          <w:szCs w:val="24"/>
          <w:lang w:val="en-US"/>
        </w:rPr>
        <w:t xml:space="preserve">, Alfonso J. Cruz-Jentoft </w:t>
      </w:r>
      <w:r w:rsidRPr="00D74A8C">
        <w:rPr>
          <w:rFonts w:ascii="Times New Roman" w:hAnsi="Times New Roman" w:cs="Times New Roman"/>
          <w:sz w:val="24"/>
          <w:szCs w:val="24"/>
          <w:vertAlign w:val="superscript"/>
          <w:lang w:val="en-US"/>
        </w:rPr>
        <w:t>6</w:t>
      </w:r>
      <w:r w:rsidRPr="00D74A8C">
        <w:rPr>
          <w:rFonts w:ascii="Times New Roman" w:hAnsi="Times New Roman" w:cs="Times New Roman"/>
          <w:sz w:val="24"/>
          <w:szCs w:val="24"/>
          <w:lang w:val="en-US"/>
        </w:rPr>
        <w:t xml:space="preserve">, Antonella Gesmundo </w:t>
      </w:r>
      <w:r w:rsidRPr="00D74A8C">
        <w:rPr>
          <w:rFonts w:ascii="Times New Roman" w:hAnsi="Times New Roman" w:cs="Times New Roman"/>
          <w:sz w:val="24"/>
          <w:szCs w:val="24"/>
          <w:vertAlign w:val="superscript"/>
          <w:lang w:val="en-US"/>
        </w:rPr>
        <w:t>7</w:t>
      </w:r>
      <w:r w:rsidRPr="00D74A8C">
        <w:rPr>
          <w:rFonts w:ascii="Times New Roman" w:hAnsi="Times New Roman" w:cs="Times New Roman"/>
          <w:sz w:val="24"/>
          <w:szCs w:val="24"/>
          <w:lang w:val="en-US"/>
        </w:rPr>
        <w:t xml:space="preserve">, Sabine Goisser </w:t>
      </w:r>
      <w:r w:rsidRPr="00D74A8C">
        <w:rPr>
          <w:rFonts w:ascii="Times New Roman" w:hAnsi="Times New Roman" w:cs="Times New Roman"/>
          <w:sz w:val="24"/>
          <w:szCs w:val="24"/>
          <w:vertAlign w:val="superscript"/>
          <w:lang w:val="en-US"/>
        </w:rPr>
        <w:t>5</w:t>
      </w:r>
      <w:r w:rsidRPr="00D74A8C">
        <w:rPr>
          <w:rFonts w:ascii="Times New Roman" w:hAnsi="Times New Roman" w:cs="Times New Roman"/>
          <w:sz w:val="24"/>
          <w:szCs w:val="24"/>
          <w:lang w:val="en-US"/>
        </w:rPr>
        <w:t xml:space="preserve">, Francesco Landi </w:t>
      </w:r>
      <w:r w:rsidRPr="00D74A8C">
        <w:rPr>
          <w:rFonts w:ascii="Times New Roman" w:hAnsi="Times New Roman" w:cs="Times New Roman"/>
          <w:sz w:val="24"/>
          <w:szCs w:val="24"/>
          <w:vertAlign w:val="superscript"/>
          <w:lang w:val="en-US"/>
        </w:rPr>
        <w:t>8</w:t>
      </w:r>
      <w:r w:rsidRPr="00D74A8C">
        <w:rPr>
          <w:rFonts w:ascii="Times New Roman" w:hAnsi="Times New Roman" w:cs="Times New Roman"/>
          <w:sz w:val="24"/>
          <w:szCs w:val="24"/>
          <w:lang w:val="en-US"/>
        </w:rPr>
        <w:t xml:space="preserve">, Médéa Locquet </w:t>
      </w:r>
      <w:r w:rsidRPr="00D74A8C">
        <w:rPr>
          <w:rFonts w:ascii="Times New Roman" w:hAnsi="Times New Roman" w:cs="Times New Roman"/>
          <w:sz w:val="24"/>
          <w:szCs w:val="24"/>
          <w:vertAlign w:val="superscript"/>
          <w:lang w:val="en-US"/>
        </w:rPr>
        <w:t>2-3</w:t>
      </w:r>
      <w:r w:rsidRPr="00D74A8C">
        <w:rPr>
          <w:rFonts w:ascii="Times New Roman" w:hAnsi="Times New Roman" w:cs="Times New Roman"/>
          <w:sz w:val="24"/>
          <w:szCs w:val="24"/>
          <w:lang w:val="en-US"/>
        </w:rPr>
        <w:t xml:space="preserve">, Stefania Maggi </w:t>
      </w:r>
      <w:r w:rsidRPr="00D74A8C">
        <w:rPr>
          <w:rFonts w:ascii="Times New Roman" w:hAnsi="Times New Roman" w:cs="Times New Roman"/>
          <w:sz w:val="24"/>
          <w:szCs w:val="24"/>
          <w:vertAlign w:val="superscript"/>
          <w:lang w:val="en-US"/>
        </w:rPr>
        <w:t>9</w:t>
      </w:r>
      <w:r w:rsidRPr="00D74A8C">
        <w:rPr>
          <w:rFonts w:ascii="Times New Roman" w:hAnsi="Times New Roman" w:cs="Times New Roman"/>
          <w:sz w:val="24"/>
          <w:szCs w:val="24"/>
          <w:lang w:val="en-US"/>
        </w:rPr>
        <w:t xml:space="preserve">, Rene Rizzoli </w:t>
      </w:r>
      <w:r w:rsidRPr="00D74A8C">
        <w:rPr>
          <w:rFonts w:ascii="Times New Roman" w:hAnsi="Times New Roman" w:cs="Times New Roman"/>
          <w:sz w:val="24"/>
          <w:szCs w:val="24"/>
          <w:vertAlign w:val="superscript"/>
          <w:lang w:val="en-US"/>
        </w:rPr>
        <w:t>4</w:t>
      </w:r>
      <w:r w:rsidRPr="00D74A8C">
        <w:rPr>
          <w:rFonts w:ascii="Times New Roman" w:hAnsi="Times New Roman" w:cs="Times New Roman"/>
          <w:sz w:val="24"/>
          <w:szCs w:val="24"/>
          <w:lang w:val="en-US"/>
        </w:rPr>
        <w:t xml:space="preserve">, Yves Rolland </w:t>
      </w:r>
      <w:r w:rsidRPr="00D74A8C">
        <w:rPr>
          <w:rFonts w:ascii="Times New Roman" w:hAnsi="Times New Roman" w:cs="Times New Roman"/>
          <w:sz w:val="24"/>
          <w:szCs w:val="24"/>
          <w:vertAlign w:val="superscript"/>
          <w:lang w:val="en-US"/>
        </w:rPr>
        <w:t>10</w:t>
      </w:r>
      <w:r w:rsidRPr="00D74A8C">
        <w:rPr>
          <w:rFonts w:ascii="Times New Roman" w:hAnsi="Times New Roman" w:cs="Times New Roman"/>
          <w:sz w:val="24"/>
          <w:szCs w:val="24"/>
          <w:lang w:val="en-US"/>
        </w:rPr>
        <w:t xml:space="preserve">, Nieves Vaquero </w:t>
      </w:r>
      <w:r w:rsidRPr="00D74A8C">
        <w:rPr>
          <w:rFonts w:ascii="Times New Roman" w:hAnsi="Times New Roman" w:cs="Times New Roman"/>
          <w:sz w:val="24"/>
          <w:szCs w:val="24"/>
          <w:vertAlign w:val="superscript"/>
          <w:lang w:val="en-US"/>
        </w:rPr>
        <w:t>6</w:t>
      </w:r>
      <w:r w:rsidRPr="00D74A8C">
        <w:rPr>
          <w:rFonts w:ascii="Times New Roman" w:hAnsi="Times New Roman" w:cs="Times New Roman"/>
          <w:sz w:val="24"/>
          <w:szCs w:val="24"/>
          <w:lang w:val="en-US"/>
        </w:rPr>
        <w:t xml:space="preserve">, Cyrus Cooper </w:t>
      </w:r>
      <w:r w:rsidRPr="00D74A8C">
        <w:rPr>
          <w:rFonts w:ascii="Times New Roman" w:hAnsi="Times New Roman" w:cs="Times New Roman"/>
          <w:sz w:val="24"/>
          <w:szCs w:val="24"/>
          <w:vertAlign w:val="superscript"/>
          <w:lang w:val="en-US"/>
        </w:rPr>
        <w:t>11-12</w:t>
      </w:r>
      <w:r w:rsidRPr="00D74A8C">
        <w:rPr>
          <w:rFonts w:ascii="Times New Roman" w:hAnsi="Times New Roman" w:cs="Times New Roman"/>
          <w:sz w:val="24"/>
          <w:szCs w:val="24"/>
          <w:lang w:val="en-US"/>
        </w:rPr>
        <w:t xml:space="preserve">, Jean-Yves Reginster </w:t>
      </w:r>
      <w:r w:rsidRPr="00D74A8C">
        <w:rPr>
          <w:rFonts w:ascii="Times New Roman" w:hAnsi="Times New Roman" w:cs="Times New Roman"/>
          <w:sz w:val="24"/>
          <w:szCs w:val="24"/>
          <w:vertAlign w:val="superscript"/>
          <w:lang w:val="en-US"/>
        </w:rPr>
        <w:t>2-3-13</w:t>
      </w:r>
      <w:r w:rsidR="00DA7391" w:rsidRPr="00D74A8C">
        <w:rPr>
          <w:rFonts w:ascii="Times New Roman" w:hAnsi="Times New Roman"/>
          <w:sz w:val="24"/>
          <w:szCs w:val="24"/>
          <w:lang w:val="en-GB"/>
        </w:rPr>
        <w:t>, on behalf of the European Society for Clinical and Economic Aspects of Osteoporosis, Osteoarthritis and Musculoskeletal Diseases (ESCEO)</w:t>
      </w:r>
    </w:p>
    <w:p w14:paraId="3DD54580" w14:textId="6B2D8B17" w:rsidR="006602BA" w:rsidRPr="00D74A8C" w:rsidRDefault="006602BA" w:rsidP="006602BA">
      <w:pPr>
        <w:spacing w:line="48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Affiliation</w:t>
      </w:r>
      <w:r w:rsidR="00366E8C" w:rsidRPr="00D74A8C">
        <w:rPr>
          <w:rFonts w:ascii="Times New Roman" w:hAnsi="Times New Roman" w:cs="Times New Roman"/>
          <w:b/>
          <w:sz w:val="24"/>
          <w:szCs w:val="24"/>
          <w:lang w:val="en-US"/>
        </w:rPr>
        <w:t>s</w:t>
      </w:r>
    </w:p>
    <w:p w14:paraId="39D80974"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Department of Health Services Research, CAPHRI Care and Public Health Research Institute, Maastricht University, Maastricht, the Netherlands</w:t>
      </w:r>
    </w:p>
    <w:p w14:paraId="2FEF8BB2"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Department of Public Health, Epidemiology and Health Economics, University of Liège, Liège, Belgium</w:t>
      </w:r>
    </w:p>
    <w:p w14:paraId="13CEFC5D"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WHO Collaborating Centre for Public Health Aspects of Musculo-Skeletal Health and Aging</w:t>
      </w:r>
    </w:p>
    <w:p w14:paraId="06B44751"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Service of Bone Diseases, Geneva University Hospitals and Faculty of Medicine, University of Geneva, Switzerland</w:t>
      </w:r>
    </w:p>
    <w:p w14:paraId="4D20A57F"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 xml:space="preserve">Center for Geriatric Medicine and Network Aging Research (NAR), University of Heidelberg, Germany   </w:t>
      </w:r>
    </w:p>
    <w:p w14:paraId="7879E661"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Servicio de Geriatría, Hospital Universitario Ramón y Cajal (IRYCIS), Madrid, Spain</w:t>
      </w:r>
    </w:p>
    <w:p w14:paraId="778810FE"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Department of Medicine, Rehabilitation Hospital, Motta di Livenza (TV), Italy</w:t>
      </w:r>
    </w:p>
    <w:p w14:paraId="3A00E6EC"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Department of Geriatrics,Neurosciences and Orthopedics, Catholic University of the Sacred Heart Rome, Milano, Italy</w:t>
      </w:r>
    </w:p>
    <w:p w14:paraId="4FA7AEF2"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National Research Council, Neuroscience Institute, Aging Branch, Padua, Italy</w:t>
      </w:r>
    </w:p>
    <w:p w14:paraId="6EEF5121"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lastRenderedPageBreak/>
        <w:t>Gérontopôle of Toulouse, University of Toulouse III, CHU Purpan, INSERM 1027, Toulouse, France</w:t>
      </w:r>
    </w:p>
    <w:p w14:paraId="6E08494F"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MRC Lifecourse Epidemiology Unit, University of Southampton, Southampton, UK</w:t>
      </w:r>
    </w:p>
    <w:p w14:paraId="4EF1524F"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NIHR Musculoskeletal Biomedical Research Unit, University of Oxford, Oxford, UK</w:t>
      </w:r>
    </w:p>
    <w:p w14:paraId="1AEF8F39" w14:textId="77777777" w:rsidR="006602BA" w:rsidRPr="00D74A8C" w:rsidRDefault="006602BA" w:rsidP="006602BA">
      <w:pPr>
        <w:pStyle w:val="ListParagraph"/>
        <w:numPr>
          <w:ilvl w:val="0"/>
          <w:numId w:val="39"/>
        </w:numPr>
        <w:spacing w:line="480" w:lineRule="auto"/>
        <w:jc w:val="both"/>
        <w:rPr>
          <w:rFonts w:ascii="Times New Roman" w:hAnsi="Times New Roman" w:cs="Times New Roman"/>
          <w:sz w:val="24"/>
          <w:szCs w:val="24"/>
        </w:rPr>
      </w:pPr>
      <w:r w:rsidRPr="00D74A8C">
        <w:rPr>
          <w:rFonts w:ascii="Times New Roman" w:hAnsi="Times New Roman" w:cs="Times New Roman"/>
          <w:sz w:val="24"/>
          <w:szCs w:val="24"/>
        </w:rPr>
        <w:t>KSA Chair for Biomarkers of Chronic Diseases, Biochemistry Department, College of Science, King Saud University, Riyadh, KSA</w:t>
      </w:r>
    </w:p>
    <w:p w14:paraId="73562E1C" w14:textId="77777777" w:rsidR="006602BA" w:rsidRPr="00D74A8C" w:rsidRDefault="006602BA" w:rsidP="006602BA">
      <w:pPr>
        <w:spacing w:before="120" w:after="120" w:line="360" w:lineRule="auto"/>
        <w:jc w:val="both"/>
        <w:rPr>
          <w:rFonts w:ascii="Times New Roman" w:hAnsi="Times New Roman" w:cs="Times New Roman"/>
          <w:bCs/>
          <w:sz w:val="24"/>
          <w:szCs w:val="24"/>
          <w:lang w:val="en-GB" w:eastAsia="fr-FR"/>
        </w:rPr>
      </w:pPr>
      <w:r w:rsidRPr="00D74A8C">
        <w:rPr>
          <w:rFonts w:ascii="Times New Roman" w:hAnsi="Times New Roman" w:cs="Times New Roman"/>
          <w:b/>
          <w:sz w:val="24"/>
          <w:szCs w:val="24"/>
          <w:lang w:val="en-US"/>
        </w:rPr>
        <w:t>Corresponding author</w:t>
      </w:r>
    </w:p>
    <w:p w14:paraId="4C33CF0C" w14:textId="77777777" w:rsidR="006602BA" w:rsidRPr="00D74A8C" w:rsidRDefault="006602BA" w:rsidP="006602BA">
      <w:pPr>
        <w:pStyle w:val="ListParagraph"/>
        <w:spacing w:line="360" w:lineRule="auto"/>
        <w:ind w:left="0"/>
        <w:jc w:val="both"/>
        <w:rPr>
          <w:rFonts w:ascii="Times New Roman" w:hAnsi="Times New Roman" w:cs="Times New Roman"/>
          <w:bCs/>
          <w:sz w:val="24"/>
          <w:szCs w:val="24"/>
          <w:lang w:val="en-GB" w:eastAsia="fr-FR"/>
        </w:rPr>
      </w:pPr>
      <w:r w:rsidRPr="00D74A8C">
        <w:rPr>
          <w:rFonts w:ascii="Times New Roman" w:hAnsi="Times New Roman" w:cs="Times New Roman"/>
          <w:bCs/>
          <w:sz w:val="24"/>
          <w:szCs w:val="24"/>
          <w:lang w:val="en-GB" w:eastAsia="fr-FR"/>
        </w:rPr>
        <w:t xml:space="preserve">Mickael Hiligsmann, Department of Health Services Research, Maastricht University </w:t>
      </w:r>
    </w:p>
    <w:p w14:paraId="7A9AE855" w14:textId="77777777" w:rsidR="006602BA" w:rsidRPr="00D74A8C" w:rsidRDefault="006602BA" w:rsidP="006602BA">
      <w:pPr>
        <w:pStyle w:val="ListParagraph"/>
        <w:spacing w:line="360" w:lineRule="auto"/>
        <w:ind w:left="0"/>
        <w:jc w:val="both"/>
        <w:rPr>
          <w:rFonts w:ascii="Times New Roman" w:hAnsi="Times New Roman" w:cs="Times New Roman"/>
          <w:bCs/>
          <w:sz w:val="24"/>
          <w:szCs w:val="24"/>
          <w:lang w:val="en-GB" w:eastAsia="fr-FR"/>
        </w:rPr>
      </w:pPr>
      <w:r w:rsidRPr="00D74A8C">
        <w:rPr>
          <w:rFonts w:ascii="Times New Roman" w:hAnsi="Times New Roman" w:cs="Times New Roman"/>
          <w:bCs/>
          <w:sz w:val="24"/>
          <w:szCs w:val="24"/>
          <w:lang w:val="en-GB" w:eastAsia="fr-FR"/>
        </w:rPr>
        <w:t xml:space="preserve">P.O. Box 616, 6200 MD Maastricht, the Netherlands </w:t>
      </w:r>
    </w:p>
    <w:p w14:paraId="23CFF114" w14:textId="77777777" w:rsidR="006602BA" w:rsidRPr="00D74A8C" w:rsidRDefault="006602BA" w:rsidP="006602BA">
      <w:pPr>
        <w:pStyle w:val="ListParagraph"/>
        <w:spacing w:after="120" w:line="360" w:lineRule="auto"/>
        <w:ind w:left="0"/>
        <w:jc w:val="both"/>
        <w:rPr>
          <w:rFonts w:ascii="Times New Roman" w:hAnsi="Times New Roman" w:cs="Times New Roman"/>
          <w:bCs/>
          <w:sz w:val="24"/>
          <w:szCs w:val="24"/>
          <w:lang w:val="de-DE" w:eastAsia="fr-FR"/>
        </w:rPr>
      </w:pPr>
      <w:r w:rsidRPr="00D74A8C">
        <w:rPr>
          <w:rFonts w:ascii="Times New Roman" w:hAnsi="Times New Roman" w:cs="Times New Roman"/>
          <w:bCs/>
          <w:sz w:val="24"/>
          <w:szCs w:val="24"/>
          <w:lang w:val="de-DE" w:eastAsia="fr-FR"/>
        </w:rPr>
        <w:t xml:space="preserve">T +31 43 38 82 219 F +31 43 38 841 62; E-mail: </w:t>
      </w:r>
      <w:hyperlink r:id="rId8" w:history="1">
        <w:r w:rsidRPr="00D74A8C">
          <w:rPr>
            <w:rStyle w:val="Hyperlink"/>
            <w:rFonts w:ascii="Times New Roman" w:hAnsi="Times New Roman" w:cs="Times New Roman"/>
            <w:bCs/>
            <w:sz w:val="24"/>
            <w:szCs w:val="24"/>
            <w:lang w:val="de-DE" w:eastAsia="fr-FR"/>
          </w:rPr>
          <w:t>m.hiligsmann@maastrichtuniversity.nl</w:t>
        </w:r>
      </w:hyperlink>
      <w:r w:rsidRPr="00D74A8C">
        <w:rPr>
          <w:rFonts w:ascii="Times New Roman" w:hAnsi="Times New Roman" w:cs="Times New Roman"/>
          <w:bCs/>
          <w:sz w:val="24"/>
          <w:szCs w:val="24"/>
          <w:lang w:val="de-DE" w:eastAsia="fr-FR"/>
        </w:rPr>
        <w:t xml:space="preserve"> </w:t>
      </w:r>
    </w:p>
    <w:p w14:paraId="7B604AD4" w14:textId="77777777" w:rsidR="006602BA" w:rsidRPr="00D74A8C" w:rsidRDefault="006602BA" w:rsidP="006602BA">
      <w:pPr>
        <w:spacing w:before="120" w:after="120" w:line="36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Running title</w:t>
      </w:r>
    </w:p>
    <w:p w14:paraId="38239A8E" w14:textId="7539622C" w:rsidR="006602BA" w:rsidRPr="00D74A8C" w:rsidRDefault="005F6097" w:rsidP="006602BA">
      <w:pPr>
        <w:spacing w:after="0" w:line="360" w:lineRule="auto"/>
        <w:rPr>
          <w:rFonts w:ascii="Times New Roman" w:hAnsi="Times New Roman" w:cs="Times New Roman"/>
          <w:sz w:val="24"/>
          <w:szCs w:val="24"/>
          <w:lang w:val="en-GB"/>
        </w:rPr>
      </w:pPr>
      <w:r w:rsidRPr="00D74A8C">
        <w:rPr>
          <w:rFonts w:ascii="Times New Roman" w:hAnsi="Times New Roman" w:cs="Times New Roman"/>
          <w:sz w:val="24"/>
          <w:szCs w:val="24"/>
          <w:lang w:val="en-GB"/>
        </w:rPr>
        <w:t>Outcomes priorities in sarcopenia</w:t>
      </w:r>
    </w:p>
    <w:p w14:paraId="48ED1705" w14:textId="77777777" w:rsidR="006602BA" w:rsidRPr="00D74A8C" w:rsidRDefault="006602BA" w:rsidP="006602BA">
      <w:pPr>
        <w:spacing w:before="120" w:after="120" w:line="36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Key words</w:t>
      </w:r>
    </w:p>
    <w:p w14:paraId="4A990810" w14:textId="77777777" w:rsidR="006602BA" w:rsidRPr="00D74A8C" w:rsidRDefault="006602BA" w:rsidP="006602BA">
      <w:pPr>
        <w:spacing w:after="0" w:line="360" w:lineRule="auto"/>
        <w:rPr>
          <w:rFonts w:ascii="Times New Roman" w:hAnsi="Times New Roman" w:cs="Times New Roman"/>
          <w:bCs/>
          <w:sz w:val="24"/>
          <w:szCs w:val="24"/>
          <w:lang w:val="en-GB" w:eastAsia="fr-FR"/>
        </w:rPr>
      </w:pPr>
      <w:r w:rsidRPr="00D74A8C">
        <w:rPr>
          <w:rFonts w:ascii="Times New Roman" w:hAnsi="Times New Roman" w:cs="Times New Roman"/>
          <w:bCs/>
          <w:sz w:val="24"/>
          <w:szCs w:val="24"/>
          <w:lang w:val="en-GB" w:eastAsia="fr-FR"/>
        </w:rPr>
        <w:t>Discrete-Choice Experiment, Sarcopenia, Outcomes, Patient Preferences</w:t>
      </w:r>
    </w:p>
    <w:p w14:paraId="6BD72135" w14:textId="77777777" w:rsidR="006602BA" w:rsidRPr="00D74A8C" w:rsidRDefault="006602BA" w:rsidP="006602BA">
      <w:pPr>
        <w:spacing w:before="120" w:after="120" w:line="36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Funding</w:t>
      </w:r>
    </w:p>
    <w:p w14:paraId="3721CE76" w14:textId="77777777" w:rsidR="006602BA" w:rsidRPr="00D74A8C" w:rsidRDefault="006602BA" w:rsidP="006602BA">
      <w:pPr>
        <w:spacing w:before="240" w:after="0" w:line="360" w:lineRule="auto"/>
        <w:jc w:val="both"/>
        <w:rPr>
          <w:rFonts w:ascii="Times New Roman" w:hAnsi="Times New Roman"/>
          <w:sz w:val="24"/>
          <w:szCs w:val="24"/>
          <w:lang w:val="en-US"/>
        </w:rPr>
      </w:pPr>
      <w:r w:rsidRPr="00D74A8C">
        <w:rPr>
          <w:rFonts w:ascii="Times New Roman" w:hAnsi="Times New Roman"/>
          <w:sz w:val="24"/>
          <w:szCs w:val="24"/>
          <w:lang w:val="en-US"/>
        </w:rPr>
        <w:t>This work was supported by the European Society for Clinical and Economic Aspects of Osteoporosis, Osteoarthritis and Musculoskeletal Diseases (ESCEO).</w:t>
      </w:r>
    </w:p>
    <w:p w14:paraId="26FA6766" w14:textId="77777777" w:rsidR="006602BA" w:rsidRPr="00D74A8C" w:rsidRDefault="006602BA" w:rsidP="006602BA">
      <w:pPr>
        <w:spacing w:before="120" w:after="120" w:line="36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Word, references, graphic count</w:t>
      </w:r>
    </w:p>
    <w:p w14:paraId="6F5D886C" w14:textId="5B085CC6" w:rsidR="006602BA" w:rsidRPr="00D74A8C" w:rsidRDefault="006602BA" w:rsidP="006602BA">
      <w:pPr>
        <w:spacing w:before="240" w:line="360" w:lineRule="auto"/>
        <w:jc w:val="both"/>
        <w:rPr>
          <w:rFonts w:ascii="Times New Roman" w:hAnsi="Times New Roman" w:cs="Times New Roman"/>
          <w:sz w:val="24"/>
          <w:szCs w:val="24"/>
          <w:lang w:val="en-US"/>
        </w:rPr>
      </w:pPr>
      <w:r w:rsidRPr="00D74A8C">
        <w:rPr>
          <w:rFonts w:ascii="Times New Roman" w:hAnsi="Times New Roman" w:cs="Times New Roman"/>
          <w:sz w:val="24"/>
          <w:szCs w:val="24"/>
          <w:lang w:val="en-US"/>
        </w:rPr>
        <w:t xml:space="preserve">Words: </w:t>
      </w:r>
      <w:r w:rsidR="00920804" w:rsidRPr="00D74A8C">
        <w:rPr>
          <w:rFonts w:ascii="Times New Roman" w:hAnsi="Times New Roman" w:cs="Times New Roman"/>
          <w:sz w:val="24"/>
          <w:szCs w:val="24"/>
          <w:lang w:val="en-US"/>
        </w:rPr>
        <w:t>1</w:t>
      </w:r>
      <w:r w:rsidRPr="00D74A8C">
        <w:rPr>
          <w:rFonts w:ascii="Times New Roman" w:hAnsi="Times New Roman" w:cs="Times New Roman"/>
          <w:sz w:val="24"/>
          <w:szCs w:val="24"/>
          <w:lang w:val="en-US"/>
        </w:rPr>
        <w:t xml:space="preserve">,998; references: 20; figures </w:t>
      </w:r>
      <w:r w:rsidR="008B4DE5" w:rsidRPr="00D74A8C">
        <w:rPr>
          <w:rFonts w:ascii="Times New Roman" w:hAnsi="Times New Roman" w:cs="Times New Roman"/>
          <w:sz w:val="24"/>
          <w:szCs w:val="24"/>
          <w:lang w:val="en-US"/>
        </w:rPr>
        <w:t>1</w:t>
      </w:r>
      <w:r w:rsidRPr="00D74A8C">
        <w:rPr>
          <w:rFonts w:ascii="Times New Roman" w:hAnsi="Times New Roman" w:cs="Times New Roman"/>
          <w:sz w:val="24"/>
          <w:szCs w:val="24"/>
          <w:lang w:val="en-US"/>
        </w:rPr>
        <w:t>.</w:t>
      </w:r>
    </w:p>
    <w:p w14:paraId="7247854D" w14:textId="77777777" w:rsidR="006602BA" w:rsidRPr="00D74A8C" w:rsidRDefault="006602BA" w:rsidP="006602BA">
      <w:pPr>
        <w:spacing w:before="120" w:after="120" w:line="36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 xml:space="preserve">Brief summary </w:t>
      </w:r>
    </w:p>
    <w:p w14:paraId="3CD1D4BB" w14:textId="77777777" w:rsidR="006602BA" w:rsidRPr="00D74A8C" w:rsidRDefault="006602BA" w:rsidP="006602BA">
      <w:pPr>
        <w:pStyle w:val="ListParagraph"/>
        <w:spacing w:after="120" w:line="360" w:lineRule="auto"/>
        <w:ind w:left="0"/>
        <w:jc w:val="both"/>
        <w:rPr>
          <w:rFonts w:ascii="Times New Roman" w:hAnsi="Times New Roman" w:cs="Times New Roman"/>
          <w:sz w:val="24"/>
          <w:szCs w:val="24"/>
        </w:rPr>
      </w:pPr>
      <w:r w:rsidRPr="00D74A8C">
        <w:rPr>
          <w:rFonts w:ascii="Times New Roman" w:hAnsi="Times New Roman" w:cs="Times New Roman"/>
          <w:sz w:val="24"/>
          <w:szCs w:val="24"/>
        </w:rPr>
        <w:t>This study revealed patient preferences in sarcopenia outcomes, suggesting some variations in preference choices. This could help in involving patients when designing appropriate solutions.</w:t>
      </w:r>
    </w:p>
    <w:p w14:paraId="58DAEA37" w14:textId="77777777" w:rsidR="006602BA" w:rsidRPr="00D74A8C" w:rsidRDefault="006602BA" w:rsidP="006602BA">
      <w:pPr>
        <w:spacing w:before="120" w:after="120" w:line="36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Acknowledgements</w:t>
      </w:r>
    </w:p>
    <w:p w14:paraId="6158297A" w14:textId="77777777" w:rsidR="006602BA" w:rsidRPr="00D74A8C" w:rsidRDefault="006602BA" w:rsidP="006602BA">
      <w:pPr>
        <w:spacing w:before="240" w:after="0" w:line="360" w:lineRule="auto"/>
        <w:jc w:val="both"/>
        <w:rPr>
          <w:rFonts w:ascii="Times New Roman" w:hAnsi="Times New Roman"/>
          <w:sz w:val="24"/>
          <w:szCs w:val="24"/>
          <w:lang w:val="en-US"/>
        </w:rPr>
      </w:pPr>
      <w:r w:rsidRPr="00D74A8C">
        <w:rPr>
          <w:rFonts w:ascii="Times New Roman" w:hAnsi="Times New Roman"/>
          <w:sz w:val="24"/>
          <w:szCs w:val="24"/>
          <w:lang w:val="en-US"/>
        </w:rPr>
        <w:t>We thank the European Society for Clinical and Economic Aspects of Osteoporosis, Osteoarthritis and Musculoskeletal Diseases (ESCEO) for support. The authors are further grateful to the Prince Mutaib Chair for Biomarkers of Osteoporosis, King Saud University, Riyadh, Saudi Arabia, for its support, and would like to thank all patients for their participation as well as all doctors and research assistants for helping us in recruiting patients.</w:t>
      </w:r>
    </w:p>
    <w:p w14:paraId="0E3C23EF" w14:textId="77777777" w:rsidR="006602BA" w:rsidRPr="00D74A8C" w:rsidRDefault="006602BA" w:rsidP="006602BA">
      <w:pPr>
        <w:spacing w:before="120" w:after="120" w:line="36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Conflict of interest</w:t>
      </w:r>
    </w:p>
    <w:p w14:paraId="343B4FE8" w14:textId="77777777" w:rsidR="006602BA" w:rsidRPr="00D74A8C" w:rsidRDefault="006602BA" w:rsidP="006602BA">
      <w:pPr>
        <w:spacing w:before="120" w:after="0" w:line="360" w:lineRule="auto"/>
        <w:jc w:val="both"/>
        <w:rPr>
          <w:rFonts w:ascii="Times New Roman" w:hAnsi="Times New Roman"/>
          <w:sz w:val="24"/>
          <w:szCs w:val="24"/>
          <w:lang w:val="en-US"/>
        </w:rPr>
      </w:pPr>
      <w:r w:rsidRPr="00D74A8C">
        <w:rPr>
          <w:rFonts w:ascii="Times New Roman" w:hAnsi="Times New Roman"/>
          <w:sz w:val="24"/>
          <w:szCs w:val="24"/>
          <w:lang w:val="en-US"/>
        </w:rPr>
        <w:t>CB, OB and JYR are shareholders of SarQoL sprl, a spin-off of the University of Liège. The other authors have no conflict of interest relevant to the content of this study.</w:t>
      </w:r>
    </w:p>
    <w:p w14:paraId="0791AD34" w14:textId="77777777" w:rsidR="006602BA" w:rsidRPr="00D74A8C" w:rsidRDefault="006602BA" w:rsidP="007B773C">
      <w:pPr>
        <w:spacing w:after="240" w:line="480" w:lineRule="auto"/>
        <w:jc w:val="both"/>
        <w:rPr>
          <w:rFonts w:ascii="Times New Roman" w:hAnsi="Times New Roman"/>
          <w:i/>
          <w:sz w:val="24"/>
          <w:szCs w:val="24"/>
          <w:lang w:val="en-US"/>
        </w:rPr>
      </w:pPr>
    </w:p>
    <w:p w14:paraId="08880290" w14:textId="77777777" w:rsidR="006602BA" w:rsidRPr="00D74A8C" w:rsidRDefault="006602BA">
      <w:pPr>
        <w:rPr>
          <w:rFonts w:ascii="Times New Roman" w:hAnsi="Times New Roman" w:cs="Times New Roman"/>
          <w:b/>
          <w:bCs/>
          <w:sz w:val="24"/>
          <w:szCs w:val="24"/>
          <w:lang w:val="en-GB" w:eastAsia="fr-FR"/>
        </w:rPr>
      </w:pPr>
      <w:r w:rsidRPr="00D74A8C">
        <w:rPr>
          <w:rFonts w:ascii="Times New Roman" w:hAnsi="Times New Roman" w:cs="Times New Roman"/>
          <w:b/>
          <w:bCs/>
          <w:sz w:val="24"/>
          <w:szCs w:val="24"/>
          <w:lang w:val="en-GB" w:eastAsia="fr-FR"/>
        </w:rPr>
        <w:br w:type="page"/>
      </w:r>
    </w:p>
    <w:p w14:paraId="0BF2FF1B" w14:textId="3D15CDE1" w:rsidR="003B38E0" w:rsidRPr="00D74A8C" w:rsidRDefault="007D5D3E" w:rsidP="00E465DD">
      <w:pPr>
        <w:pStyle w:val="ListParagraph"/>
        <w:spacing w:line="480" w:lineRule="auto"/>
        <w:ind w:left="0"/>
        <w:jc w:val="both"/>
        <w:rPr>
          <w:rFonts w:ascii="Times New Roman" w:hAnsi="Times New Roman" w:cs="Times New Roman"/>
          <w:b/>
          <w:bCs/>
          <w:sz w:val="24"/>
          <w:szCs w:val="24"/>
          <w:lang w:val="en-GB" w:eastAsia="fr-FR"/>
        </w:rPr>
      </w:pPr>
      <w:r w:rsidRPr="00D74A8C">
        <w:rPr>
          <w:rFonts w:ascii="Times New Roman" w:hAnsi="Times New Roman" w:cs="Times New Roman"/>
          <w:b/>
          <w:bCs/>
          <w:sz w:val="24"/>
          <w:szCs w:val="24"/>
          <w:lang w:val="en-GB" w:eastAsia="fr-FR"/>
        </w:rPr>
        <w:t>Abstract</w:t>
      </w:r>
      <w:r w:rsidR="00C077A8" w:rsidRPr="00D74A8C">
        <w:rPr>
          <w:rFonts w:ascii="Times New Roman" w:hAnsi="Times New Roman" w:cs="Times New Roman"/>
          <w:b/>
          <w:bCs/>
          <w:sz w:val="24"/>
          <w:szCs w:val="24"/>
          <w:lang w:val="en-GB" w:eastAsia="fr-FR"/>
        </w:rPr>
        <w:t xml:space="preserve"> </w:t>
      </w:r>
    </w:p>
    <w:p w14:paraId="1473EC51" w14:textId="2EE48DB7" w:rsidR="00C077A8" w:rsidRPr="00D74A8C" w:rsidRDefault="00C077A8" w:rsidP="00E465DD">
      <w:pPr>
        <w:pStyle w:val="ListParagraph"/>
        <w:spacing w:line="480" w:lineRule="auto"/>
        <w:ind w:left="0"/>
        <w:jc w:val="both"/>
        <w:rPr>
          <w:rFonts w:ascii="Times New Roman" w:hAnsi="Times New Roman" w:cs="Times New Roman"/>
          <w:sz w:val="24"/>
          <w:szCs w:val="24"/>
        </w:rPr>
      </w:pPr>
      <w:r w:rsidRPr="00D74A8C">
        <w:rPr>
          <w:rFonts w:ascii="Times New Roman" w:hAnsi="Times New Roman" w:cs="Times New Roman"/>
          <w:i/>
          <w:sz w:val="24"/>
          <w:szCs w:val="24"/>
        </w:rPr>
        <w:t>Objectives</w:t>
      </w:r>
      <w:r w:rsidRPr="00D74A8C">
        <w:rPr>
          <w:rFonts w:ascii="Times New Roman" w:hAnsi="Times New Roman" w:cs="Times New Roman"/>
          <w:sz w:val="24"/>
          <w:szCs w:val="24"/>
        </w:rPr>
        <w:t xml:space="preserve">: To evaluate </w:t>
      </w:r>
      <w:r w:rsidR="00B52B21" w:rsidRPr="00D74A8C">
        <w:rPr>
          <w:rFonts w:ascii="Times New Roman" w:hAnsi="Times New Roman" w:cs="Times New Roman"/>
          <w:sz w:val="24"/>
          <w:szCs w:val="24"/>
        </w:rPr>
        <w:t>patients’ preferences</w:t>
      </w:r>
      <w:r w:rsidR="00A62C1E" w:rsidRPr="00D74A8C">
        <w:rPr>
          <w:rFonts w:ascii="Times New Roman" w:hAnsi="Times New Roman" w:cs="Times New Roman"/>
          <w:sz w:val="24"/>
          <w:szCs w:val="24"/>
        </w:rPr>
        <w:t xml:space="preserve"> for sarcopenia outcomes.</w:t>
      </w:r>
    </w:p>
    <w:p w14:paraId="34C11CAA" w14:textId="1BDA0A67" w:rsidR="00A62C1E" w:rsidRPr="00D74A8C" w:rsidRDefault="00A62C1E" w:rsidP="00E465DD">
      <w:pPr>
        <w:pStyle w:val="ListParagraph"/>
        <w:spacing w:line="480" w:lineRule="auto"/>
        <w:ind w:left="0"/>
        <w:jc w:val="both"/>
        <w:rPr>
          <w:rFonts w:ascii="Times New Roman" w:hAnsi="Times New Roman" w:cs="Times New Roman"/>
          <w:sz w:val="24"/>
          <w:szCs w:val="24"/>
        </w:rPr>
      </w:pPr>
      <w:r w:rsidRPr="00D74A8C">
        <w:rPr>
          <w:rFonts w:ascii="Times New Roman" w:hAnsi="Times New Roman" w:cs="Times New Roman"/>
          <w:i/>
          <w:sz w:val="24"/>
          <w:szCs w:val="24"/>
        </w:rPr>
        <w:t>Design:</w:t>
      </w:r>
      <w:r w:rsidR="00C601A4" w:rsidRPr="00D74A8C">
        <w:rPr>
          <w:rFonts w:ascii="Times New Roman" w:hAnsi="Times New Roman" w:cs="Times New Roman"/>
          <w:sz w:val="24"/>
          <w:szCs w:val="24"/>
        </w:rPr>
        <w:t xml:space="preserve"> D</w:t>
      </w:r>
      <w:r w:rsidRPr="00D74A8C">
        <w:rPr>
          <w:rFonts w:ascii="Times New Roman" w:hAnsi="Times New Roman" w:cs="Times New Roman"/>
          <w:sz w:val="24"/>
          <w:szCs w:val="24"/>
        </w:rPr>
        <w:t>iscrete-choice experiment (DCE).</w:t>
      </w:r>
    </w:p>
    <w:p w14:paraId="31953DB5" w14:textId="6B4033E6" w:rsidR="00A62C1E" w:rsidRPr="00D74A8C" w:rsidRDefault="00A62C1E" w:rsidP="00E465DD">
      <w:pPr>
        <w:pStyle w:val="ListParagraph"/>
        <w:spacing w:line="480" w:lineRule="auto"/>
        <w:ind w:left="0"/>
        <w:jc w:val="both"/>
        <w:rPr>
          <w:rFonts w:ascii="Times New Roman" w:hAnsi="Times New Roman" w:cs="Times New Roman"/>
          <w:sz w:val="24"/>
          <w:szCs w:val="24"/>
        </w:rPr>
      </w:pPr>
      <w:r w:rsidRPr="00D74A8C">
        <w:rPr>
          <w:rFonts w:ascii="Times New Roman" w:hAnsi="Times New Roman" w:cs="Times New Roman"/>
          <w:i/>
          <w:sz w:val="24"/>
          <w:szCs w:val="24"/>
        </w:rPr>
        <w:t>Setting and participants:</w:t>
      </w:r>
      <w:r w:rsidRPr="00D74A8C">
        <w:rPr>
          <w:rFonts w:ascii="Times New Roman" w:hAnsi="Times New Roman" w:cs="Times New Roman"/>
          <w:sz w:val="24"/>
          <w:szCs w:val="24"/>
        </w:rPr>
        <w:t xml:space="preserve"> </w:t>
      </w:r>
      <w:r w:rsidR="002A076C" w:rsidRPr="00D74A8C">
        <w:rPr>
          <w:rFonts w:ascii="Times New Roman" w:hAnsi="Times New Roman" w:cs="Times New Roman"/>
          <w:sz w:val="24"/>
          <w:szCs w:val="24"/>
        </w:rPr>
        <w:t>Community-dwelling i</w:t>
      </w:r>
      <w:r w:rsidR="00022D79" w:rsidRPr="00D74A8C">
        <w:rPr>
          <w:rFonts w:ascii="Times New Roman" w:hAnsi="Times New Roman" w:cs="Times New Roman"/>
          <w:sz w:val="24"/>
          <w:szCs w:val="24"/>
        </w:rPr>
        <w:t xml:space="preserve">ndividuals </w:t>
      </w:r>
      <w:r w:rsidRPr="00D74A8C">
        <w:rPr>
          <w:rFonts w:ascii="Times New Roman" w:hAnsi="Times New Roman" w:cs="Times New Roman"/>
          <w:sz w:val="24"/>
          <w:szCs w:val="24"/>
        </w:rPr>
        <w:t>aged over</w:t>
      </w:r>
      <w:r w:rsidR="00C077A8" w:rsidRPr="00D74A8C">
        <w:rPr>
          <w:rFonts w:ascii="Times New Roman" w:hAnsi="Times New Roman" w:cs="Times New Roman"/>
          <w:sz w:val="24"/>
          <w:szCs w:val="24"/>
        </w:rPr>
        <w:t xml:space="preserve"> 65 </w:t>
      </w:r>
      <w:r w:rsidRPr="00D74A8C">
        <w:rPr>
          <w:rFonts w:ascii="Times New Roman" w:hAnsi="Times New Roman" w:cs="Times New Roman"/>
          <w:sz w:val="24"/>
          <w:szCs w:val="24"/>
        </w:rPr>
        <w:t xml:space="preserve">years </w:t>
      </w:r>
      <w:r w:rsidR="00C077A8" w:rsidRPr="00D74A8C">
        <w:rPr>
          <w:rFonts w:ascii="Times New Roman" w:hAnsi="Times New Roman" w:cs="Times New Roman"/>
          <w:sz w:val="24"/>
          <w:szCs w:val="24"/>
        </w:rPr>
        <w:t xml:space="preserve">suffering from sarcopenia recruited in Belgium, France, Germany, </w:t>
      </w:r>
      <w:r w:rsidR="00B52B21" w:rsidRPr="00D74A8C">
        <w:rPr>
          <w:rFonts w:ascii="Times New Roman" w:hAnsi="Times New Roman" w:cs="Times New Roman"/>
          <w:sz w:val="24"/>
          <w:szCs w:val="24"/>
        </w:rPr>
        <w:t xml:space="preserve">Italy, </w:t>
      </w:r>
      <w:r w:rsidR="00C077A8" w:rsidRPr="00D74A8C">
        <w:rPr>
          <w:rFonts w:ascii="Times New Roman" w:hAnsi="Times New Roman" w:cs="Times New Roman"/>
          <w:sz w:val="24"/>
          <w:szCs w:val="24"/>
        </w:rPr>
        <w:t xml:space="preserve">Spain and </w:t>
      </w:r>
      <w:r w:rsidR="00B52B21" w:rsidRPr="00D74A8C">
        <w:rPr>
          <w:rFonts w:ascii="Times New Roman" w:hAnsi="Times New Roman" w:cs="Times New Roman"/>
          <w:sz w:val="24"/>
          <w:szCs w:val="24"/>
        </w:rPr>
        <w:t>Switzerland</w:t>
      </w:r>
      <w:r w:rsidR="00273319" w:rsidRPr="00D74A8C">
        <w:rPr>
          <w:rFonts w:ascii="Times New Roman" w:hAnsi="Times New Roman" w:cs="Times New Roman"/>
          <w:sz w:val="24"/>
          <w:szCs w:val="24"/>
        </w:rPr>
        <w:t>, who visited</w:t>
      </w:r>
      <w:r w:rsidR="002A076C" w:rsidRPr="00D74A8C">
        <w:rPr>
          <w:rFonts w:ascii="Times New Roman" w:hAnsi="Times New Roman" w:cs="Times New Roman"/>
          <w:sz w:val="24"/>
          <w:szCs w:val="24"/>
        </w:rPr>
        <w:t xml:space="preserve"> the clinic and were cognitively able to understand an</w:t>
      </w:r>
      <w:r w:rsidR="00366E8C" w:rsidRPr="00D74A8C">
        <w:rPr>
          <w:rFonts w:ascii="Times New Roman" w:hAnsi="Times New Roman" w:cs="Times New Roman"/>
          <w:sz w:val="24"/>
          <w:szCs w:val="24"/>
        </w:rPr>
        <w:t>d fill out</w:t>
      </w:r>
      <w:r w:rsidR="002A076C" w:rsidRPr="00D74A8C">
        <w:rPr>
          <w:rFonts w:ascii="Times New Roman" w:hAnsi="Times New Roman" w:cs="Times New Roman"/>
          <w:sz w:val="24"/>
          <w:szCs w:val="24"/>
        </w:rPr>
        <w:t xml:space="preserve"> the survey</w:t>
      </w:r>
      <w:r w:rsidR="00316740" w:rsidRPr="00D74A8C">
        <w:rPr>
          <w:rFonts w:ascii="Times New Roman" w:hAnsi="Times New Roman" w:cs="Times New Roman"/>
          <w:sz w:val="24"/>
          <w:szCs w:val="24"/>
        </w:rPr>
        <w:t>.</w:t>
      </w:r>
    </w:p>
    <w:p w14:paraId="5EFC6E44" w14:textId="62C1351C" w:rsidR="00C077A8" w:rsidRPr="00D74A8C" w:rsidRDefault="00A62C1E" w:rsidP="00E465DD">
      <w:pPr>
        <w:pStyle w:val="ListParagraph"/>
        <w:spacing w:line="480" w:lineRule="auto"/>
        <w:ind w:left="0"/>
        <w:jc w:val="both"/>
        <w:rPr>
          <w:rFonts w:ascii="Times New Roman" w:hAnsi="Times New Roman" w:cs="Times New Roman"/>
          <w:sz w:val="24"/>
          <w:szCs w:val="24"/>
        </w:rPr>
      </w:pPr>
      <w:r w:rsidRPr="00D74A8C">
        <w:rPr>
          <w:rFonts w:ascii="Times New Roman" w:hAnsi="Times New Roman" w:cs="Times New Roman"/>
          <w:i/>
          <w:sz w:val="24"/>
          <w:szCs w:val="24"/>
        </w:rPr>
        <w:t>Methods:</w:t>
      </w:r>
      <w:r w:rsidRPr="00D74A8C">
        <w:rPr>
          <w:rFonts w:ascii="Times New Roman" w:hAnsi="Times New Roman" w:cs="Times New Roman"/>
          <w:sz w:val="24"/>
          <w:szCs w:val="24"/>
        </w:rPr>
        <w:t xml:space="preserve"> In the DCE survey, pa</w:t>
      </w:r>
      <w:r w:rsidR="00640F50" w:rsidRPr="00D74A8C">
        <w:rPr>
          <w:rFonts w:ascii="Times New Roman" w:hAnsi="Times New Roman" w:cs="Times New Roman"/>
          <w:sz w:val="24"/>
          <w:szCs w:val="24"/>
        </w:rPr>
        <w:t>rticipants</w:t>
      </w:r>
      <w:r w:rsidRPr="00D74A8C">
        <w:rPr>
          <w:rFonts w:ascii="Times New Roman" w:hAnsi="Times New Roman" w:cs="Times New Roman"/>
          <w:sz w:val="24"/>
          <w:szCs w:val="24"/>
        </w:rPr>
        <w:t xml:space="preserve"> were repetitively asked to choose which one of two patients suffering from sarcopenia deserves the most a treatment. The two patients presented different levels of risk for five </w:t>
      </w:r>
      <w:r w:rsidR="00B5748C" w:rsidRPr="00D74A8C">
        <w:rPr>
          <w:rFonts w:ascii="Times New Roman" w:hAnsi="Times New Roman" w:cs="Times New Roman"/>
          <w:sz w:val="24"/>
          <w:szCs w:val="24"/>
        </w:rPr>
        <w:t xml:space="preserve">pre-selected </w:t>
      </w:r>
      <w:r w:rsidRPr="00D74A8C">
        <w:rPr>
          <w:rFonts w:ascii="Times New Roman" w:hAnsi="Times New Roman" w:cs="Times New Roman"/>
          <w:sz w:val="24"/>
          <w:szCs w:val="24"/>
        </w:rPr>
        <w:t>sarcopenia outcomes: quality of life, mobility, domestic activities, fatigue and falls. The DCE included 12 choice sets. M</w:t>
      </w:r>
      <w:r w:rsidR="00C077A8" w:rsidRPr="00D74A8C">
        <w:rPr>
          <w:rFonts w:ascii="Times New Roman" w:hAnsi="Times New Roman" w:cs="Times New Roman"/>
          <w:sz w:val="24"/>
          <w:szCs w:val="24"/>
        </w:rPr>
        <w:t>ixed logit panel model was used to estimate patients’ preferences and latent class model was conducted to identify profiles of responses.</w:t>
      </w:r>
    </w:p>
    <w:p w14:paraId="61678609" w14:textId="78AF54E5" w:rsidR="00C077A8" w:rsidRPr="00D74A8C" w:rsidRDefault="00C077A8" w:rsidP="00E465DD">
      <w:pPr>
        <w:pStyle w:val="ListParagraph"/>
        <w:spacing w:line="480" w:lineRule="auto"/>
        <w:ind w:left="0"/>
        <w:jc w:val="both"/>
        <w:rPr>
          <w:rFonts w:ascii="Times New Roman" w:hAnsi="Times New Roman" w:cs="Times New Roman"/>
          <w:sz w:val="24"/>
          <w:szCs w:val="24"/>
        </w:rPr>
      </w:pPr>
      <w:r w:rsidRPr="00D74A8C">
        <w:rPr>
          <w:rFonts w:ascii="Times New Roman" w:hAnsi="Times New Roman" w:cs="Times New Roman"/>
          <w:i/>
          <w:sz w:val="24"/>
          <w:szCs w:val="24"/>
        </w:rPr>
        <w:t>Results:</w:t>
      </w:r>
      <w:r w:rsidRPr="00D74A8C">
        <w:rPr>
          <w:rFonts w:ascii="Times New Roman" w:hAnsi="Times New Roman" w:cs="Times New Roman"/>
          <w:sz w:val="24"/>
          <w:szCs w:val="24"/>
        </w:rPr>
        <w:t xml:space="preserve"> A total of 216 sarcopenic </w:t>
      </w:r>
      <w:r w:rsidR="0070749B" w:rsidRPr="00D74A8C">
        <w:rPr>
          <w:rFonts w:ascii="Times New Roman" w:hAnsi="Times New Roman" w:cs="Times New Roman"/>
          <w:sz w:val="24"/>
          <w:szCs w:val="24"/>
        </w:rPr>
        <w:t xml:space="preserve">persons </w:t>
      </w:r>
      <w:r w:rsidRPr="00D74A8C">
        <w:rPr>
          <w:rFonts w:ascii="Times New Roman" w:hAnsi="Times New Roman" w:cs="Times New Roman"/>
          <w:sz w:val="24"/>
          <w:szCs w:val="24"/>
        </w:rPr>
        <w:t xml:space="preserve">were included for the analysis (68% women; mean age 78 years). All five </w:t>
      </w:r>
      <w:r w:rsidR="00D02F1F" w:rsidRPr="00D74A8C">
        <w:rPr>
          <w:rFonts w:ascii="Times New Roman" w:hAnsi="Times New Roman" w:cs="Times New Roman"/>
          <w:sz w:val="24"/>
          <w:szCs w:val="24"/>
        </w:rPr>
        <w:t xml:space="preserve">pre-selected </w:t>
      </w:r>
      <w:r w:rsidRPr="00D74A8C">
        <w:rPr>
          <w:rFonts w:ascii="Times New Roman" w:hAnsi="Times New Roman" w:cs="Times New Roman"/>
          <w:sz w:val="24"/>
          <w:szCs w:val="24"/>
        </w:rPr>
        <w:t>sarcopenia outcomes were shown to be significant. Overall, the most important sarcopenia outcome was mobility (30%) followed by the ability to manage domestic activit</w:t>
      </w:r>
      <w:r w:rsidR="000F1235" w:rsidRPr="00D74A8C">
        <w:rPr>
          <w:rFonts w:ascii="Times New Roman" w:hAnsi="Times New Roman" w:cs="Times New Roman"/>
          <w:sz w:val="24"/>
          <w:szCs w:val="24"/>
        </w:rPr>
        <w:t>ies</w:t>
      </w:r>
      <w:r w:rsidRPr="00D74A8C">
        <w:rPr>
          <w:rFonts w:ascii="Times New Roman" w:hAnsi="Times New Roman" w:cs="Times New Roman"/>
          <w:sz w:val="24"/>
          <w:szCs w:val="24"/>
        </w:rPr>
        <w:t xml:space="preserve"> (22%), the risk of falls (18%), fatigue (17%) and quality of life (14%). The latent class model identified two classes of respondents. In the first class</w:t>
      </w:r>
      <w:r w:rsidR="009E5594" w:rsidRPr="00D74A8C">
        <w:rPr>
          <w:rFonts w:ascii="Times New Roman" w:hAnsi="Times New Roman" w:cs="Times New Roman"/>
          <w:sz w:val="24"/>
          <w:szCs w:val="24"/>
        </w:rPr>
        <w:t xml:space="preserve"> (probability of 56%)</w:t>
      </w:r>
      <w:r w:rsidRPr="00D74A8C">
        <w:rPr>
          <w:rFonts w:ascii="Times New Roman" w:hAnsi="Times New Roman" w:cs="Times New Roman"/>
          <w:sz w:val="24"/>
          <w:szCs w:val="24"/>
        </w:rPr>
        <w:t>, pa</w:t>
      </w:r>
      <w:r w:rsidR="00211392" w:rsidRPr="00D74A8C">
        <w:rPr>
          <w:rFonts w:ascii="Times New Roman" w:hAnsi="Times New Roman" w:cs="Times New Roman"/>
          <w:sz w:val="24"/>
          <w:szCs w:val="24"/>
        </w:rPr>
        <w:t>rticipants</w:t>
      </w:r>
      <w:r w:rsidR="004F4C01" w:rsidRPr="00D74A8C">
        <w:rPr>
          <w:rFonts w:ascii="Times New Roman" w:hAnsi="Times New Roman" w:cs="Times New Roman"/>
          <w:sz w:val="24"/>
          <w:szCs w:val="24"/>
        </w:rPr>
        <w:t xml:space="preserve"> </w:t>
      </w:r>
      <w:r w:rsidRPr="00D74A8C">
        <w:rPr>
          <w:rFonts w:ascii="Times New Roman" w:hAnsi="Times New Roman" w:cs="Times New Roman"/>
          <w:sz w:val="24"/>
          <w:szCs w:val="24"/>
        </w:rPr>
        <w:t xml:space="preserve">valued mobility </w:t>
      </w:r>
      <w:r w:rsidR="000F1235" w:rsidRPr="00D74A8C">
        <w:rPr>
          <w:rFonts w:ascii="Times New Roman" w:hAnsi="Times New Roman" w:cs="Times New Roman"/>
          <w:sz w:val="24"/>
          <w:szCs w:val="24"/>
        </w:rPr>
        <w:t xml:space="preserve">the most </w:t>
      </w:r>
      <w:r w:rsidRPr="00D74A8C">
        <w:rPr>
          <w:rFonts w:ascii="Times New Roman" w:hAnsi="Times New Roman" w:cs="Times New Roman"/>
          <w:sz w:val="24"/>
          <w:szCs w:val="24"/>
        </w:rPr>
        <w:t>(42%) followed by ability to manage domestic activit</w:t>
      </w:r>
      <w:r w:rsidR="000F1235" w:rsidRPr="00D74A8C">
        <w:rPr>
          <w:rFonts w:ascii="Times New Roman" w:hAnsi="Times New Roman" w:cs="Times New Roman"/>
          <w:sz w:val="24"/>
          <w:szCs w:val="24"/>
        </w:rPr>
        <w:t>ies</w:t>
      </w:r>
      <w:r w:rsidRPr="00D74A8C">
        <w:rPr>
          <w:rFonts w:ascii="Times New Roman" w:hAnsi="Times New Roman" w:cs="Times New Roman"/>
          <w:sz w:val="24"/>
          <w:szCs w:val="24"/>
        </w:rPr>
        <w:t xml:space="preserve"> (23%) and risk of falls (17%). In the second class, fatigue was the most important outcome (27%) followed by domestic activit</w:t>
      </w:r>
      <w:r w:rsidR="00DA0E25" w:rsidRPr="00D74A8C">
        <w:rPr>
          <w:rFonts w:ascii="Times New Roman" w:hAnsi="Times New Roman" w:cs="Times New Roman"/>
          <w:sz w:val="24"/>
          <w:szCs w:val="24"/>
        </w:rPr>
        <w:t>ies</w:t>
      </w:r>
      <w:r w:rsidRPr="00D74A8C">
        <w:rPr>
          <w:rFonts w:ascii="Times New Roman" w:hAnsi="Times New Roman" w:cs="Times New Roman"/>
          <w:sz w:val="24"/>
          <w:szCs w:val="24"/>
        </w:rPr>
        <w:t xml:space="preserve"> (19%)</w:t>
      </w:r>
      <w:r w:rsidR="00DB00B4" w:rsidRPr="00D74A8C">
        <w:rPr>
          <w:rFonts w:ascii="Times New Roman" w:hAnsi="Times New Roman" w:cs="Times New Roman"/>
          <w:sz w:val="24"/>
          <w:szCs w:val="24"/>
        </w:rPr>
        <w:t xml:space="preserve"> and</w:t>
      </w:r>
      <w:r w:rsidRPr="00D74A8C">
        <w:rPr>
          <w:rFonts w:ascii="Times New Roman" w:hAnsi="Times New Roman" w:cs="Times New Roman"/>
          <w:sz w:val="24"/>
          <w:szCs w:val="24"/>
        </w:rPr>
        <w:t xml:space="preserve"> risk of falls (19%)</w:t>
      </w:r>
      <w:r w:rsidR="00794AFE" w:rsidRPr="00D74A8C">
        <w:rPr>
          <w:rFonts w:ascii="Times New Roman" w:hAnsi="Times New Roman" w:cs="Times New Roman"/>
          <w:sz w:val="24"/>
          <w:szCs w:val="24"/>
        </w:rPr>
        <w:t>.</w:t>
      </w:r>
      <w:r w:rsidR="00DB00B4" w:rsidRPr="00D74A8C">
        <w:rPr>
          <w:rFonts w:ascii="Times New Roman" w:hAnsi="Times New Roman" w:cs="Times New Roman"/>
          <w:sz w:val="24"/>
          <w:szCs w:val="24"/>
        </w:rPr>
        <w:t xml:space="preserve"> No statistically significant associations between the </w:t>
      </w:r>
      <w:r w:rsidR="008B4DE5" w:rsidRPr="00D74A8C">
        <w:rPr>
          <w:rFonts w:ascii="Times New Roman" w:hAnsi="Times New Roman" w:cs="Times New Roman"/>
          <w:sz w:val="24"/>
          <w:szCs w:val="24"/>
        </w:rPr>
        <w:t>latent classes and</w:t>
      </w:r>
      <w:r w:rsidR="00DB00B4" w:rsidRPr="00D74A8C">
        <w:rPr>
          <w:rFonts w:ascii="Times New Roman" w:hAnsi="Times New Roman" w:cs="Times New Roman"/>
          <w:sz w:val="24"/>
          <w:szCs w:val="24"/>
        </w:rPr>
        <w:t xml:space="preserve"> socio-demographic characteristics </w:t>
      </w:r>
      <w:r w:rsidR="00366E8C" w:rsidRPr="00D74A8C">
        <w:rPr>
          <w:rFonts w:ascii="Times New Roman" w:hAnsi="Times New Roman" w:cs="Times New Roman"/>
          <w:sz w:val="24"/>
          <w:szCs w:val="24"/>
        </w:rPr>
        <w:t>were</w:t>
      </w:r>
      <w:r w:rsidR="00DB00B4" w:rsidRPr="00D74A8C">
        <w:rPr>
          <w:rFonts w:ascii="Times New Roman" w:hAnsi="Times New Roman" w:cs="Times New Roman"/>
          <w:sz w:val="24"/>
          <w:szCs w:val="24"/>
        </w:rPr>
        <w:t xml:space="preserve"> found.</w:t>
      </w:r>
    </w:p>
    <w:p w14:paraId="41A26761" w14:textId="2C7C078F" w:rsidR="007D5D3E" w:rsidRPr="00D74A8C" w:rsidRDefault="00C077A8" w:rsidP="00E465DD">
      <w:pPr>
        <w:pStyle w:val="ListParagraph"/>
        <w:spacing w:line="480" w:lineRule="auto"/>
        <w:ind w:left="0"/>
        <w:jc w:val="both"/>
        <w:rPr>
          <w:rFonts w:ascii="Times New Roman" w:hAnsi="Times New Roman" w:cs="Times New Roman"/>
          <w:sz w:val="24"/>
          <w:szCs w:val="24"/>
        </w:rPr>
      </w:pPr>
      <w:r w:rsidRPr="00D74A8C">
        <w:rPr>
          <w:rFonts w:ascii="Times New Roman" w:hAnsi="Times New Roman" w:cs="Times New Roman"/>
          <w:i/>
          <w:sz w:val="24"/>
          <w:szCs w:val="24"/>
        </w:rPr>
        <w:t>Conclusion</w:t>
      </w:r>
      <w:r w:rsidR="00C601A4" w:rsidRPr="00D74A8C">
        <w:rPr>
          <w:rFonts w:ascii="Times New Roman" w:hAnsi="Times New Roman" w:cs="Times New Roman"/>
          <w:i/>
          <w:sz w:val="24"/>
          <w:szCs w:val="24"/>
        </w:rPr>
        <w:t>/implications</w:t>
      </w:r>
      <w:r w:rsidRPr="00D74A8C">
        <w:rPr>
          <w:rFonts w:ascii="Times New Roman" w:hAnsi="Times New Roman" w:cs="Times New Roman"/>
          <w:i/>
          <w:sz w:val="24"/>
          <w:szCs w:val="24"/>
        </w:rPr>
        <w:t>:</w:t>
      </w:r>
      <w:r w:rsidRPr="00D74A8C">
        <w:rPr>
          <w:rFonts w:ascii="Times New Roman" w:hAnsi="Times New Roman" w:cs="Times New Roman"/>
          <w:sz w:val="24"/>
          <w:szCs w:val="24"/>
        </w:rPr>
        <w:t xml:space="preserve"> This study suggests that all five </w:t>
      </w:r>
      <w:r w:rsidR="00DA0E25" w:rsidRPr="00D74A8C">
        <w:rPr>
          <w:rFonts w:ascii="Times New Roman" w:hAnsi="Times New Roman" w:cs="Times New Roman"/>
          <w:sz w:val="24"/>
          <w:szCs w:val="24"/>
        </w:rPr>
        <w:t xml:space="preserve">pre-selected </w:t>
      </w:r>
      <w:r w:rsidRPr="00D74A8C">
        <w:rPr>
          <w:rFonts w:ascii="Times New Roman" w:hAnsi="Times New Roman" w:cs="Times New Roman"/>
          <w:sz w:val="24"/>
          <w:szCs w:val="24"/>
        </w:rPr>
        <w:t xml:space="preserve">outcomes were important for </w:t>
      </w:r>
      <w:r w:rsidR="004F4C01" w:rsidRPr="00D74A8C">
        <w:rPr>
          <w:rFonts w:ascii="Times New Roman" w:hAnsi="Times New Roman" w:cs="Times New Roman"/>
          <w:sz w:val="24"/>
          <w:szCs w:val="24"/>
        </w:rPr>
        <w:t xml:space="preserve">sarcopenic </w:t>
      </w:r>
      <w:r w:rsidR="0070749B" w:rsidRPr="00D74A8C">
        <w:rPr>
          <w:rFonts w:ascii="Times New Roman" w:hAnsi="Times New Roman" w:cs="Times New Roman"/>
          <w:sz w:val="24"/>
          <w:szCs w:val="24"/>
        </w:rPr>
        <w:t xml:space="preserve">older </w:t>
      </w:r>
      <w:r w:rsidR="001B0B04" w:rsidRPr="00D74A8C">
        <w:rPr>
          <w:rFonts w:ascii="Times New Roman" w:hAnsi="Times New Roman" w:cs="Times New Roman"/>
          <w:sz w:val="24"/>
          <w:szCs w:val="24"/>
        </w:rPr>
        <w:t>individuals</w:t>
      </w:r>
      <w:r w:rsidRPr="00D74A8C">
        <w:rPr>
          <w:rFonts w:ascii="Times New Roman" w:hAnsi="Times New Roman" w:cs="Times New Roman"/>
          <w:sz w:val="24"/>
          <w:szCs w:val="24"/>
        </w:rPr>
        <w:t>. Overall, the most important outcomes were mobility and ability to manage domestic activit</w:t>
      </w:r>
      <w:r w:rsidR="005F6643" w:rsidRPr="00D74A8C">
        <w:rPr>
          <w:rFonts w:ascii="Times New Roman" w:hAnsi="Times New Roman" w:cs="Times New Roman"/>
          <w:sz w:val="24"/>
          <w:szCs w:val="24"/>
        </w:rPr>
        <w:t>ies,</w:t>
      </w:r>
      <w:r w:rsidRPr="00D74A8C">
        <w:rPr>
          <w:rFonts w:ascii="Times New Roman" w:hAnsi="Times New Roman" w:cs="Times New Roman"/>
          <w:sz w:val="24"/>
          <w:szCs w:val="24"/>
        </w:rPr>
        <w:t xml:space="preserve"> although variations in preferences were observed between respondents.</w:t>
      </w:r>
      <w:r w:rsidR="00C601A4" w:rsidRPr="00D74A8C">
        <w:rPr>
          <w:rFonts w:ascii="Times New Roman" w:hAnsi="Times New Roman" w:cs="Times New Roman"/>
          <w:sz w:val="24"/>
          <w:szCs w:val="24"/>
        </w:rPr>
        <w:t xml:space="preserve"> This could help in </w:t>
      </w:r>
      <w:r w:rsidR="00D863BF" w:rsidRPr="00D74A8C">
        <w:rPr>
          <w:rFonts w:ascii="Times New Roman" w:hAnsi="Times New Roman" w:cs="Times New Roman"/>
          <w:sz w:val="24"/>
          <w:szCs w:val="24"/>
        </w:rPr>
        <w:t xml:space="preserve">incorporating patient preferences when </w:t>
      </w:r>
      <w:r w:rsidR="00C601A4" w:rsidRPr="00D74A8C">
        <w:rPr>
          <w:rFonts w:ascii="Times New Roman" w:hAnsi="Times New Roman" w:cs="Times New Roman"/>
          <w:sz w:val="24"/>
          <w:szCs w:val="24"/>
        </w:rPr>
        <w:t xml:space="preserve">designing appropriate solutions for </w:t>
      </w:r>
      <w:r w:rsidR="00AF577F" w:rsidRPr="00D74A8C">
        <w:rPr>
          <w:rFonts w:ascii="Times New Roman" w:hAnsi="Times New Roman" w:cs="Times New Roman"/>
          <w:sz w:val="24"/>
          <w:szCs w:val="24"/>
        </w:rPr>
        <w:t>individuals</w:t>
      </w:r>
      <w:r w:rsidR="00C601A4" w:rsidRPr="00D74A8C">
        <w:rPr>
          <w:rFonts w:ascii="Times New Roman" w:hAnsi="Times New Roman" w:cs="Times New Roman"/>
          <w:sz w:val="24"/>
          <w:szCs w:val="24"/>
        </w:rPr>
        <w:t xml:space="preserve"> with sarcopenia.</w:t>
      </w:r>
      <w:r w:rsidR="007D5D3E" w:rsidRPr="00D74A8C">
        <w:rPr>
          <w:rFonts w:ascii="Times New Roman" w:hAnsi="Times New Roman" w:cs="Times New Roman"/>
          <w:bCs/>
          <w:sz w:val="24"/>
          <w:szCs w:val="24"/>
          <w:lang w:val="en-GB" w:eastAsia="fr-FR"/>
        </w:rPr>
        <w:br w:type="page"/>
      </w:r>
    </w:p>
    <w:p w14:paraId="4ACCF7C0" w14:textId="344958CB" w:rsidR="007D5D3E" w:rsidRPr="00D74A8C" w:rsidRDefault="007D5D3E" w:rsidP="00E465DD">
      <w:pPr>
        <w:pStyle w:val="ListParagraph"/>
        <w:spacing w:line="480" w:lineRule="auto"/>
        <w:ind w:left="0"/>
        <w:jc w:val="both"/>
        <w:rPr>
          <w:rFonts w:ascii="Times New Roman" w:hAnsi="Times New Roman" w:cs="Times New Roman"/>
          <w:b/>
          <w:bCs/>
          <w:sz w:val="24"/>
          <w:szCs w:val="24"/>
          <w:lang w:val="en-GB" w:eastAsia="fr-FR"/>
        </w:rPr>
      </w:pPr>
      <w:r w:rsidRPr="00D74A8C">
        <w:rPr>
          <w:rFonts w:ascii="Times New Roman" w:hAnsi="Times New Roman" w:cs="Times New Roman"/>
          <w:b/>
          <w:bCs/>
          <w:sz w:val="24"/>
          <w:szCs w:val="24"/>
          <w:lang w:val="en-GB" w:eastAsia="fr-FR"/>
        </w:rPr>
        <w:t>Introduction</w:t>
      </w:r>
    </w:p>
    <w:p w14:paraId="4D8DE622" w14:textId="45613E49" w:rsidR="00415E76" w:rsidRPr="00D74A8C" w:rsidRDefault="008F05D4" w:rsidP="00E465DD">
      <w:pPr>
        <w:pStyle w:val="ListParagraph"/>
        <w:spacing w:after="120" w:line="480" w:lineRule="auto"/>
        <w:ind w:left="0"/>
        <w:contextualSpacing w:val="0"/>
        <w:jc w:val="both"/>
        <w:rPr>
          <w:rFonts w:ascii="Times New Roman" w:hAnsi="Times New Roman" w:cs="Times New Roman"/>
          <w:bCs/>
          <w:sz w:val="24"/>
          <w:szCs w:val="24"/>
          <w:lang w:val="en-GB" w:eastAsia="fr-FR"/>
        </w:rPr>
      </w:pPr>
      <w:r w:rsidRPr="00D74A8C">
        <w:rPr>
          <w:rFonts w:ascii="Times New Roman" w:hAnsi="Times New Roman" w:cs="Times New Roman"/>
          <w:bCs/>
          <w:sz w:val="24"/>
          <w:szCs w:val="24"/>
          <w:lang w:val="en-GB" w:eastAsia="fr-FR"/>
        </w:rPr>
        <w:t xml:space="preserve">It is now largely acknowledged that sarcopenia represents an individual </w:t>
      </w:r>
      <w:r w:rsidR="0070749B" w:rsidRPr="00D74A8C">
        <w:rPr>
          <w:rFonts w:ascii="Times New Roman" w:hAnsi="Times New Roman" w:cs="Times New Roman"/>
          <w:bCs/>
          <w:sz w:val="24"/>
          <w:szCs w:val="24"/>
          <w:lang w:val="en-GB" w:eastAsia="fr-FR"/>
        </w:rPr>
        <w:t xml:space="preserve">as well as a </w:t>
      </w:r>
      <w:r w:rsidRPr="00D74A8C">
        <w:rPr>
          <w:rFonts w:ascii="Times New Roman" w:hAnsi="Times New Roman" w:cs="Times New Roman"/>
          <w:bCs/>
          <w:sz w:val="24"/>
          <w:szCs w:val="24"/>
          <w:lang w:val="en-GB" w:eastAsia="fr-FR"/>
        </w:rPr>
        <w:t xml:space="preserve">considerable public health burden </w:t>
      </w:r>
      <w:r w:rsidRPr="00D74A8C">
        <w:rPr>
          <w:rFonts w:ascii="Times New Roman" w:hAnsi="Times New Roman" w:cs="Times New Roman"/>
          <w:bCs/>
          <w:sz w:val="24"/>
          <w:szCs w:val="24"/>
          <w:lang w:val="en-GB" w:eastAsia="fr-FR"/>
        </w:rPr>
        <w:fldChar w:fldCharType="begin">
          <w:fldData xml:space="preserve">PEVuZE5vdGU+PENpdGU+PEF1dGhvcj5CcnV5ZXJlPC9BdXRob3I+PFllYXI+MjAxOTwvWWVhcj48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==
</w:fldData>
        </w:fldChar>
      </w:r>
      <w:r w:rsidR="00366E8C" w:rsidRPr="00D74A8C">
        <w:rPr>
          <w:rFonts w:ascii="Times New Roman" w:hAnsi="Times New Roman" w:cs="Times New Roman"/>
          <w:bCs/>
          <w:sz w:val="24"/>
          <w:szCs w:val="24"/>
          <w:lang w:val="en-GB" w:eastAsia="fr-FR"/>
        </w:rPr>
        <w:instrText xml:space="preserve"> ADDIN EN.CITE </w:instrText>
      </w:r>
      <w:r w:rsidR="00366E8C" w:rsidRPr="00D74A8C">
        <w:rPr>
          <w:rFonts w:ascii="Times New Roman" w:hAnsi="Times New Roman" w:cs="Times New Roman"/>
          <w:bCs/>
          <w:sz w:val="24"/>
          <w:szCs w:val="24"/>
          <w:lang w:val="en-GB" w:eastAsia="fr-FR"/>
        </w:rPr>
        <w:fldChar w:fldCharType="begin">
          <w:fldData xml:space="preserve">PEVuZE5vdGU+PENpdGU+PEF1dGhvcj5CcnV5ZXJlPC9BdXRob3I+PFllYXI+MjAxOTwvWWVhcj48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==
</w:fldData>
        </w:fldChar>
      </w:r>
      <w:r w:rsidR="00366E8C" w:rsidRPr="00D74A8C">
        <w:rPr>
          <w:rFonts w:ascii="Times New Roman" w:hAnsi="Times New Roman" w:cs="Times New Roman"/>
          <w:bCs/>
          <w:sz w:val="24"/>
          <w:szCs w:val="24"/>
          <w:lang w:val="en-GB" w:eastAsia="fr-FR"/>
        </w:rPr>
        <w:instrText xml:space="preserve"> ADDIN EN.CITE.DATA </w:instrText>
      </w:r>
      <w:r w:rsidR="00366E8C" w:rsidRPr="00D74A8C">
        <w:rPr>
          <w:rFonts w:ascii="Times New Roman" w:hAnsi="Times New Roman" w:cs="Times New Roman"/>
          <w:bCs/>
          <w:sz w:val="24"/>
          <w:szCs w:val="24"/>
          <w:lang w:val="en-GB" w:eastAsia="fr-FR"/>
        </w:rPr>
      </w:r>
      <w:r w:rsidR="00366E8C" w:rsidRPr="00D74A8C">
        <w:rPr>
          <w:rFonts w:ascii="Times New Roman" w:hAnsi="Times New Roman" w:cs="Times New Roman"/>
          <w:bCs/>
          <w:sz w:val="24"/>
          <w:szCs w:val="24"/>
          <w:lang w:val="en-GB" w:eastAsia="fr-FR"/>
        </w:rPr>
        <w:fldChar w:fldCharType="end"/>
      </w:r>
      <w:r w:rsidRPr="00D74A8C">
        <w:rPr>
          <w:rFonts w:ascii="Times New Roman" w:hAnsi="Times New Roman" w:cs="Times New Roman"/>
          <w:bCs/>
          <w:sz w:val="24"/>
          <w:szCs w:val="24"/>
          <w:lang w:val="en-GB" w:eastAsia="fr-FR"/>
        </w:rPr>
      </w:r>
      <w:r w:rsidRPr="00D74A8C">
        <w:rPr>
          <w:rFonts w:ascii="Times New Roman" w:hAnsi="Times New Roman" w:cs="Times New Roman"/>
          <w:bCs/>
          <w:sz w:val="24"/>
          <w:szCs w:val="24"/>
          <w:lang w:val="en-GB" w:eastAsia="fr-FR"/>
        </w:rPr>
        <w:fldChar w:fldCharType="separate"/>
      </w:r>
      <w:r w:rsidR="00366E8C" w:rsidRPr="00D74A8C">
        <w:rPr>
          <w:rFonts w:ascii="Times New Roman" w:hAnsi="Times New Roman" w:cs="Times New Roman"/>
          <w:bCs/>
          <w:noProof/>
          <w:sz w:val="24"/>
          <w:szCs w:val="24"/>
          <w:vertAlign w:val="superscript"/>
          <w:lang w:val="en-GB" w:eastAsia="fr-FR"/>
        </w:rPr>
        <w:t>1-3</w:t>
      </w:r>
      <w:r w:rsidRPr="00D74A8C">
        <w:rPr>
          <w:rFonts w:ascii="Times New Roman" w:hAnsi="Times New Roman" w:cs="Times New Roman"/>
          <w:bCs/>
          <w:sz w:val="24"/>
          <w:szCs w:val="24"/>
          <w:lang w:val="en-GB" w:eastAsia="fr-FR"/>
        </w:rPr>
        <w:fldChar w:fldCharType="end"/>
      </w:r>
      <w:r w:rsidR="00517E7F" w:rsidRPr="00D74A8C">
        <w:rPr>
          <w:rFonts w:ascii="Times New Roman" w:hAnsi="Times New Roman" w:cs="Times New Roman"/>
          <w:bCs/>
          <w:sz w:val="24"/>
          <w:szCs w:val="24"/>
          <w:lang w:val="en-GB" w:eastAsia="fr-FR"/>
        </w:rPr>
        <w:t xml:space="preserve"> that </w:t>
      </w:r>
      <w:r w:rsidRPr="00D74A8C">
        <w:rPr>
          <w:rFonts w:ascii="Times New Roman" w:hAnsi="Times New Roman" w:cs="Times New Roman"/>
          <w:bCs/>
          <w:sz w:val="24"/>
          <w:szCs w:val="24"/>
          <w:lang w:val="en-GB" w:eastAsia="fr-FR"/>
        </w:rPr>
        <w:t xml:space="preserve">can lead to a </w:t>
      </w:r>
      <w:r w:rsidR="0070749B" w:rsidRPr="00D74A8C">
        <w:rPr>
          <w:rFonts w:ascii="Times New Roman" w:hAnsi="Times New Roman" w:cs="Times New Roman"/>
          <w:bCs/>
          <w:sz w:val="24"/>
          <w:szCs w:val="24"/>
          <w:lang w:val="en-GB" w:eastAsia="fr-FR"/>
        </w:rPr>
        <w:t>plethora</w:t>
      </w:r>
      <w:r w:rsidRPr="00D74A8C">
        <w:rPr>
          <w:rFonts w:ascii="Times New Roman" w:hAnsi="Times New Roman" w:cs="Times New Roman"/>
          <w:bCs/>
          <w:sz w:val="24"/>
          <w:szCs w:val="24"/>
          <w:lang w:val="en-GB" w:eastAsia="fr-FR"/>
        </w:rPr>
        <w:t xml:space="preserve"> of health consequences. </w:t>
      </w:r>
      <w:r w:rsidR="00517E7F" w:rsidRPr="00D74A8C">
        <w:rPr>
          <w:rFonts w:ascii="Times New Roman" w:hAnsi="Times New Roman" w:cs="Times New Roman"/>
          <w:bCs/>
          <w:sz w:val="24"/>
          <w:szCs w:val="24"/>
          <w:lang w:val="en-GB" w:eastAsia="fr-FR"/>
        </w:rPr>
        <w:t>Recently</w:t>
      </w:r>
      <w:r w:rsidRPr="00D74A8C">
        <w:rPr>
          <w:rFonts w:ascii="Times New Roman" w:hAnsi="Times New Roman" w:cs="Times New Roman"/>
          <w:bCs/>
          <w:sz w:val="24"/>
          <w:szCs w:val="24"/>
          <w:lang w:val="en-GB" w:eastAsia="fr-FR"/>
        </w:rPr>
        <w:t>, a systematic review tried to provide a valid list of outcomes associated with sarcopenia identified through published studies</w:t>
      </w:r>
      <w:r w:rsidR="0070749B" w:rsidRPr="00D74A8C">
        <w:rPr>
          <w:rFonts w:ascii="Times New Roman" w:hAnsi="Times New Roman" w:cs="Times New Roman"/>
          <w:bCs/>
          <w:sz w:val="24"/>
          <w:szCs w:val="24"/>
          <w:lang w:val="en-GB" w:eastAsia="fr-FR"/>
        </w:rPr>
        <w:t xml:space="preserve"> </w:t>
      </w:r>
      <w:r w:rsidR="0070749B" w:rsidRPr="00D74A8C">
        <w:rPr>
          <w:rFonts w:ascii="Times New Roman" w:hAnsi="Times New Roman" w:cs="Times New Roman"/>
          <w:bCs/>
          <w:sz w:val="24"/>
          <w:szCs w:val="24"/>
          <w:lang w:val="en-GB" w:eastAsia="fr-FR"/>
        </w:rPr>
        <w:fldChar w:fldCharType="begin"/>
      </w:r>
      <w:r w:rsidR="00366E8C" w:rsidRPr="00D74A8C">
        <w:rPr>
          <w:rFonts w:ascii="Times New Roman" w:hAnsi="Times New Roman" w:cs="Times New Roman"/>
          <w:bCs/>
          <w:sz w:val="24"/>
          <w:szCs w:val="24"/>
          <w:lang w:val="en-GB" w:eastAsia="fr-FR"/>
        </w:rPr>
        <w:instrText xml:space="preserve"> ADDIN EN.CITE &lt;EndNote&gt;&lt;Cite&gt;&lt;Author&gt;Beaudart&lt;/Author&gt;&lt;Year&gt;2017&lt;/Year&gt;&lt;RecNum&gt;12&lt;/RecNum&gt;&lt;DisplayText&gt;&lt;style face="superscript"&gt;4&lt;/style&gt;&lt;/DisplayText&gt;&lt;record&gt;&lt;rec-number&gt;12&lt;/rec-number&gt;&lt;foreign-keys&gt;&lt;key app="EN" db-id="00ez5pxtbssvxle99pwv9ze2vp2frvapd25v" timestamp="1550051650"&gt;12&lt;/key&gt;&lt;/foreign-keys&gt;&lt;ref-type name="Journal Article"&gt;17&lt;/ref-type&gt;&lt;contributors&gt;&lt;authors&gt;&lt;author&gt;Beaudart, C.&lt;/author&gt;&lt;author&gt;Zaaria, M.&lt;/author&gt;&lt;author&gt;Pasleau, F. E. O.&lt;/author&gt;&lt;author&gt;Reginster, J. Y.&lt;/author&gt;&lt;author&gt;Bruyere, O.&lt;/author&gt;&lt;/authors&gt;&lt;/contributors&gt;&lt;auth-address&gt;Univ Liege, Publ Hlth Epidemiol &amp;amp; Hlth Econ, Liege, Belgium&amp;#xD;Aix Marseille Univ, Sch Med, Marseille, France&amp;#xD;Univ Liege, Life Sci Lib, Liege, Belgium&lt;/auth-address&gt;&lt;titles&gt;&lt;title&gt;Health Outcomes of Sarcopenia: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One&lt;/abbr-1&gt;&lt;/alt-periodical&gt;&lt;volume&gt;12&lt;/volume&gt;&lt;number&gt;1&lt;/number&gt;&lt;keywords&gt;&lt;keyword&gt;quality-of-life&lt;/keyword&gt;&lt;keyword&gt;working group&lt;/keyword&gt;&lt;keyword&gt;older-adults&lt;/keyword&gt;&lt;keyword&gt;risk-factor&lt;/keyword&gt;&lt;keyword&gt;mortality&lt;/keyword&gt;&lt;keyword&gt;consensus&lt;/keyword&gt;&lt;keyword&gt;definition&lt;/keyword&gt;&lt;keyword&gt;dynapenia&lt;/keyword&gt;&lt;keyword&gt;rehabilitation&lt;/keyword&gt;&lt;keyword&gt;association&lt;/keyword&gt;&lt;/keywords&gt;&lt;dates&gt;&lt;year&gt;2017&lt;/year&gt;&lt;pub-dates&gt;&lt;date&gt;Jan 17&lt;/date&gt;&lt;/pub-dates&gt;&lt;/dates&gt;&lt;isbn&gt;1932-6203&lt;/isbn&gt;&lt;accession-num&gt;WOS:000392372300023&lt;/accession-num&gt;&lt;urls&gt;&lt;related-urls&gt;&lt;url&gt;&amp;lt;Go to ISI&amp;gt;://WOS:000392372300023&lt;/url&gt;&lt;/related-urls&gt;&lt;/urls&gt;&lt;electronic-resource-num&gt;ARTN e0169548&amp;#xD;10.1371/journal.pone.0169548&lt;/electronic-resource-num&gt;&lt;language&gt;English&lt;/language&gt;&lt;/record&gt;&lt;/Cite&gt;&lt;/EndNote&gt;</w:instrText>
      </w:r>
      <w:r w:rsidR="0070749B" w:rsidRPr="00D74A8C">
        <w:rPr>
          <w:rFonts w:ascii="Times New Roman" w:hAnsi="Times New Roman" w:cs="Times New Roman"/>
          <w:bCs/>
          <w:sz w:val="24"/>
          <w:szCs w:val="24"/>
          <w:lang w:val="en-GB" w:eastAsia="fr-FR"/>
        </w:rPr>
        <w:fldChar w:fldCharType="separate"/>
      </w:r>
      <w:r w:rsidR="00366E8C" w:rsidRPr="00D74A8C">
        <w:rPr>
          <w:rFonts w:ascii="Times New Roman" w:hAnsi="Times New Roman" w:cs="Times New Roman"/>
          <w:bCs/>
          <w:noProof/>
          <w:sz w:val="24"/>
          <w:szCs w:val="24"/>
          <w:vertAlign w:val="superscript"/>
          <w:lang w:val="en-GB" w:eastAsia="fr-FR"/>
        </w:rPr>
        <w:t>4</w:t>
      </w:r>
      <w:r w:rsidR="0070749B" w:rsidRPr="00D74A8C">
        <w:rPr>
          <w:rFonts w:ascii="Times New Roman" w:hAnsi="Times New Roman" w:cs="Times New Roman"/>
          <w:bCs/>
          <w:sz w:val="24"/>
          <w:szCs w:val="24"/>
          <w:lang w:val="en-GB" w:eastAsia="fr-FR"/>
        </w:rPr>
        <w:fldChar w:fldCharType="end"/>
      </w:r>
      <w:r w:rsidRPr="00D74A8C">
        <w:rPr>
          <w:rFonts w:ascii="Times New Roman" w:hAnsi="Times New Roman" w:cs="Times New Roman"/>
          <w:bCs/>
          <w:sz w:val="24"/>
          <w:szCs w:val="24"/>
          <w:lang w:val="en-GB" w:eastAsia="fr-FR"/>
        </w:rPr>
        <w:t>.</w:t>
      </w:r>
      <w:r w:rsidR="00117154" w:rsidRPr="00D74A8C">
        <w:rPr>
          <w:rFonts w:ascii="Times New Roman" w:hAnsi="Times New Roman" w:cs="Times New Roman"/>
          <w:bCs/>
          <w:sz w:val="24"/>
          <w:szCs w:val="24"/>
          <w:lang w:val="en-GB" w:eastAsia="fr-FR"/>
        </w:rPr>
        <w:t xml:space="preserve"> </w:t>
      </w:r>
      <w:r w:rsidR="008B4DE5" w:rsidRPr="00D74A8C">
        <w:rPr>
          <w:rFonts w:ascii="Times New Roman" w:hAnsi="Times New Roman" w:cs="Times New Roman"/>
          <w:bCs/>
          <w:sz w:val="24"/>
          <w:szCs w:val="24"/>
          <w:lang w:val="en-GB" w:eastAsia="fr-FR"/>
        </w:rPr>
        <w:t>L</w:t>
      </w:r>
      <w:r w:rsidR="00566E64" w:rsidRPr="00D74A8C">
        <w:rPr>
          <w:rFonts w:ascii="Times New Roman" w:hAnsi="Times New Roman" w:cs="Times New Roman"/>
          <w:bCs/>
          <w:sz w:val="24"/>
          <w:szCs w:val="24"/>
          <w:lang w:val="en-GB" w:eastAsia="fr-FR"/>
        </w:rPr>
        <w:t xml:space="preserve">ittle </w:t>
      </w:r>
      <w:r w:rsidR="008B4DE5" w:rsidRPr="00D74A8C">
        <w:rPr>
          <w:rFonts w:ascii="Times New Roman" w:hAnsi="Times New Roman" w:cs="Times New Roman"/>
          <w:bCs/>
          <w:sz w:val="24"/>
          <w:szCs w:val="24"/>
          <w:lang w:val="en-GB" w:eastAsia="fr-FR"/>
        </w:rPr>
        <w:t>is</w:t>
      </w:r>
      <w:r w:rsidR="008E5183" w:rsidRPr="00D74A8C">
        <w:rPr>
          <w:rFonts w:ascii="Times New Roman" w:hAnsi="Times New Roman" w:cs="Times New Roman"/>
          <w:bCs/>
          <w:sz w:val="24"/>
          <w:szCs w:val="24"/>
          <w:lang w:val="en-GB" w:eastAsia="fr-FR"/>
        </w:rPr>
        <w:t xml:space="preserve"> </w:t>
      </w:r>
      <w:r w:rsidR="00FC7D8D" w:rsidRPr="00D74A8C">
        <w:rPr>
          <w:rFonts w:ascii="Times New Roman" w:hAnsi="Times New Roman" w:cs="Times New Roman"/>
          <w:bCs/>
          <w:sz w:val="24"/>
          <w:szCs w:val="24"/>
          <w:lang w:val="en-GB" w:eastAsia="fr-FR"/>
        </w:rPr>
        <w:t xml:space="preserve">however </w:t>
      </w:r>
      <w:r w:rsidR="00415E76" w:rsidRPr="00D74A8C">
        <w:rPr>
          <w:rFonts w:ascii="Times New Roman" w:hAnsi="Times New Roman" w:cs="Times New Roman"/>
          <w:bCs/>
          <w:sz w:val="24"/>
          <w:szCs w:val="24"/>
          <w:lang w:val="en-GB" w:eastAsia="fr-FR"/>
        </w:rPr>
        <w:t>know</w:t>
      </w:r>
      <w:r w:rsidR="009E5594" w:rsidRPr="00D74A8C">
        <w:rPr>
          <w:rFonts w:ascii="Times New Roman" w:hAnsi="Times New Roman" w:cs="Times New Roman"/>
          <w:bCs/>
          <w:sz w:val="24"/>
          <w:szCs w:val="24"/>
          <w:lang w:val="en-GB" w:eastAsia="fr-FR"/>
        </w:rPr>
        <w:t xml:space="preserve">n about how </w:t>
      </w:r>
      <w:r w:rsidR="00D02F1F" w:rsidRPr="00D74A8C">
        <w:rPr>
          <w:rFonts w:ascii="Times New Roman" w:hAnsi="Times New Roman" w:cs="Times New Roman"/>
          <w:bCs/>
          <w:sz w:val="24"/>
          <w:szCs w:val="24"/>
          <w:lang w:val="en-GB" w:eastAsia="fr-FR"/>
        </w:rPr>
        <w:t xml:space="preserve">the </w:t>
      </w:r>
      <w:r w:rsidR="009E5594" w:rsidRPr="00D74A8C">
        <w:rPr>
          <w:rFonts w:ascii="Times New Roman" w:hAnsi="Times New Roman" w:cs="Times New Roman"/>
          <w:bCs/>
          <w:sz w:val="24"/>
          <w:szCs w:val="24"/>
          <w:lang w:val="en-GB" w:eastAsia="fr-FR"/>
        </w:rPr>
        <w:t xml:space="preserve">patients </w:t>
      </w:r>
      <w:r w:rsidR="00C66AE7" w:rsidRPr="00D74A8C">
        <w:rPr>
          <w:rFonts w:ascii="Times New Roman" w:hAnsi="Times New Roman" w:cs="Times New Roman"/>
          <w:bCs/>
          <w:sz w:val="24"/>
          <w:szCs w:val="24"/>
          <w:lang w:val="en-GB" w:eastAsia="fr-FR"/>
        </w:rPr>
        <w:t xml:space="preserve">themselves </w:t>
      </w:r>
      <w:r w:rsidR="009E5594" w:rsidRPr="00D74A8C">
        <w:rPr>
          <w:rFonts w:ascii="Times New Roman" w:hAnsi="Times New Roman" w:cs="Times New Roman"/>
          <w:bCs/>
          <w:sz w:val="24"/>
          <w:szCs w:val="24"/>
          <w:lang w:val="en-GB" w:eastAsia="fr-FR"/>
        </w:rPr>
        <w:t xml:space="preserve">value </w:t>
      </w:r>
      <w:r w:rsidR="00566E64" w:rsidRPr="00D74A8C">
        <w:rPr>
          <w:rFonts w:ascii="Times New Roman" w:hAnsi="Times New Roman" w:cs="Times New Roman"/>
          <w:bCs/>
          <w:sz w:val="24"/>
          <w:szCs w:val="24"/>
          <w:lang w:val="en-GB" w:eastAsia="fr-FR"/>
        </w:rPr>
        <w:t>these outcomes</w:t>
      </w:r>
      <w:r w:rsidR="00EF1857" w:rsidRPr="00D74A8C">
        <w:rPr>
          <w:rFonts w:ascii="Times New Roman" w:hAnsi="Times New Roman" w:cs="Times New Roman"/>
          <w:bCs/>
          <w:sz w:val="24"/>
          <w:szCs w:val="24"/>
          <w:lang w:val="en-GB" w:eastAsia="fr-FR"/>
        </w:rPr>
        <w:t xml:space="preserve">. Understanding </w:t>
      </w:r>
      <w:r w:rsidR="00C66AE7" w:rsidRPr="00D74A8C">
        <w:rPr>
          <w:rFonts w:ascii="Times New Roman" w:hAnsi="Times New Roman" w:cs="Times New Roman"/>
          <w:bCs/>
          <w:sz w:val="24"/>
          <w:szCs w:val="24"/>
          <w:lang w:val="en-GB" w:eastAsia="fr-FR"/>
        </w:rPr>
        <w:t xml:space="preserve">which </w:t>
      </w:r>
      <w:r w:rsidR="00FC7D8D" w:rsidRPr="00D74A8C">
        <w:rPr>
          <w:rFonts w:ascii="Times New Roman" w:hAnsi="Times New Roman" w:cs="Times New Roman"/>
          <w:bCs/>
          <w:sz w:val="24"/>
          <w:szCs w:val="24"/>
          <w:lang w:val="en-GB" w:eastAsia="fr-FR"/>
        </w:rPr>
        <w:t xml:space="preserve">sarcopenia </w:t>
      </w:r>
      <w:r w:rsidR="00C66AE7" w:rsidRPr="00D74A8C">
        <w:rPr>
          <w:rFonts w:ascii="Times New Roman" w:hAnsi="Times New Roman" w:cs="Times New Roman"/>
          <w:bCs/>
          <w:sz w:val="24"/>
          <w:szCs w:val="24"/>
          <w:lang w:val="en-GB" w:eastAsia="fr-FR"/>
        </w:rPr>
        <w:t xml:space="preserve">outcomes are </w:t>
      </w:r>
      <w:r w:rsidR="00EF1857" w:rsidRPr="00D74A8C">
        <w:rPr>
          <w:rFonts w:ascii="Times New Roman" w:hAnsi="Times New Roman" w:cs="Times New Roman"/>
          <w:bCs/>
          <w:sz w:val="24"/>
          <w:szCs w:val="24"/>
          <w:lang w:val="en-GB" w:eastAsia="fr-FR"/>
        </w:rPr>
        <w:t xml:space="preserve">the most important </w:t>
      </w:r>
      <w:r w:rsidR="00D02F1F" w:rsidRPr="00D74A8C">
        <w:rPr>
          <w:rFonts w:ascii="Times New Roman" w:hAnsi="Times New Roman" w:cs="Times New Roman"/>
          <w:bCs/>
          <w:sz w:val="24"/>
          <w:szCs w:val="24"/>
          <w:lang w:val="en-GB" w:eastAsia="fr-FR"/>
        </w:rPr>
        <w:t>is</w:t>
      </w:r>
      <w:r w:rsidR="00EF1857" w:rsidRPr="00D74A8C">
        <w:rPr>
          <w:rFonts w:ascii="Times New Roman" w:hAnsi="Times New Roman" w:cs="Times New Roman"/>
          <w:bCs/>
          <w:sz w:val="24"/>
          <w:szCs w:val="24"/>
          <w:lang w:val="en-GB" w:eastAsia="fr-FR"/>
        </w:rPr>
        <w:t xml:space="preserve"> </w:t>
      </w:r>
      <w:r w:rsidR="008E5183" w:rsidRPr="00D74A8C">
        <w:rPr>
          <w:rFonts w:ascii="Times New Roman" w:hAnsi="Times New Roman" w:cs="Times New Roman"/>
          <w:bCs/>
          <w:sz w:val="24"/>
          <w:szCs w:val="24"/>
          <w:lang w:val="en-GB" w:eastAsia="fr-FR"/>
        </w:rPr>
        <w:t xml:space="preserve">highly relevant </w:t>
      </w:r>
      <w:r w:rsidR="00170999" w:rsidRPr="00D74A8C">
        <w:rPr>
          <w:rFonts w:ascii="Times New Roman" w:hAnsi="Times New Roman" w:cs="Times New Roman"/>
          <w:bCs/>
          <w:sz w:val="24"/>
          <w:szCs w:val="24"/>
          <w:lang w:val="en-GB" w:eastAsia="fr-FR"/>
        </w:rPr>
        <w:t xml:space="preserve">for clinicians </w:t>
      </w:r>
      <w:r w:rsidR="008E5183" w:rsidRPr="00D74A8C">
        <w:rPr>
          <w:rFonts w:ascii="Times New Roman" w:hAnsi="Times New Roman" w:cs="Times New Roman"/>
          <w:bCs/>
          <w:sz w:val="24"/>
          <w:szCs w:val="24"/>
          <w:lang w:val="en-GB" w:eastAsia="fr-FR"/>
        </w:rPr>
        <w:t xml:space="preserve">when trying to </w:t>
      </w:r>
      <w:r w:rsidR="00EF1857" w:rsidRPr="00D74A8C">
        <w:rPr>
          <w:rFonts w:ascii="Times New Roman" w:hAnsi="Times New Roman" w:cs="Times New Roman"/>
          <w:bCs/>
          <w:sz w:val="24"/>
          <w:szCs w:val="24"/>
          <w:lang w:val="en-GB" w:eastAsia="fr-FR"/>
        </w:rPr>
        <w:t>understand</w:t>
      </w:r>
      <w:r w:rsidR="00170999" w:rsidRPr="00D74A8C">
        <w:rPr>
          <w:rFonts w:ascii="Times New Roman" w:hAnsi="Times New Roman" w:cs="Times New Roman"/>
          <w:bCs/>
          <w:sz w:val="24"/>
          <w:szCs w:val="24"/>
          <w:lang w:val="en-GB" w:eastAsia="fr-FR"/>
        </w:rPr>
        <w:t xml:space="preserve"> patients</w:t>
      </w:r>
      <w:r w:rsidR="008E5183" w:rsidRPr="00D74A8C">
        <w:rPr>
          <w:rFonts w:ascii="Times New Roman" w:hAnsi="Times New Roman" w:cs="Times New Roman"/>
          <w:bCs/>
          <w:sz w:val="24"/>
          <w:szCs w:val="24"/>
          <w:lang w:val="en-GB" w:eastAsia="fr-FR"/>
        </w:rPr>
        <w:t>`</w:t>
      </w:r>
      <w:r w:rsidR="00170999" w:rsidRPr="00D74A8C">
        <w:rPr>
          <w:rFonts w:ascii="Times New Roman" w:hAnsi="Times New Roman" w:cs="Times New Roman"/>
          <w:bCs/>
          <w:sz w:val="24"/>
          <w:szCs w:val="24"/>
          <w:lang w:val="en-GB" w:eastAsia="fr-FR"/>
        </w:rPr>
        <w:t xml:space="preserve"> concerns</w:t>
      </w:r>
      <w:r w:rsidR="00EF1857" w:rsidRPr="00D74A8C">
        <w:rPr>
          <w:rFonts w:ascii="Times New Roman" w:hAnsi="Times New Roman" w:cs="Times New Roman"/>
          <w:bCs/>
          <w:sz w:val="24"/>
          <w:szCs w:val="24"/>
          <w:lang w:val="en-GB" w:eastAsia="fr-FR"/>
        </w:rPr>
        <w:t xml:space="preserve">. In addition, </w:t>
      </w:r>
      <w:r w:rsidR="008E5183" w:rsidRPr="00D74A8C">
        <w:rPr>
          <w:rFonts w:ascii="Times New Roman" w:hAnsi="Times New Roman" w:cs="Times New Roman"/>
          <w:bCs/>
          <w:sz w:val="24"/>
          <w:szCs w:val="24"/>
          <w:lang w:val="en-GB" w:eastAsia="fr-FR"/>
        </w:rPr>
        <w:t xml:space="preserve">improved </w:t>
      </w:r>
      <w:r w:rsidR="00EF1857" w:rsidRPr="00D74A8C">
        <w:rPr>
          <w:rFonts w:ascii="Times New Roman" w:hAnsi="Times New Roman" w:cs="Times New Roman"/>
          <w:bCs/>
          <w:sz w:val="24"/>
          <w:szCs w:val="24"/>
          <w:lang w:val="en-GB" w:eastAsia="fr-FR"/>
        </w:rPr>
        <w:t xml:space="preserve">insights into </w:t>
      </w:r>
      <w:r w:rsidR="00C66AE7" w:rsidRPr="00D74A8C">
        <w:rPr>
          <w:rFonts w:ascii="Times New Roman" w:hAnsi="Times New Roman" w:cs="Times New Roman"/>
          <w:bCs/>
          <w:sz w:val="24"/>
          <w:szCs w:val="24"/>
          <w:lang w:val="en-GB" w:eastAsia="fr-FR"/>
        </w:rPr>
        <w:t>patients</w:t>
      </w:r>
      <w:r w:rsidR="00D02F1F" w:rsidRPr="00D74A8C">
        <w:rPr>
          <w:rFonts w:ascii="Times New Roman" w:hAnsi="Times New Roman" w:cs="Times New Roman"/>
          <w:bCs/>
          <w:sz w:val="24"/>
          <w:szCs w:val="24"/>
          <w:lang w:val="en-GB" w:eastAsia="fr-FR"/>
        </w:rPr>
        <w:t>’</w:t>
      </w:r>
      <w:r w:rsidR="00C66AE7" w:rsidRPr="00D74A8C">
        <w:rPr>
          <w:rFonts w:ascii="Times New Roman" w:hAnsi="Times New Roman" w:cs="Times New Roman"/>
          <w:bCs/>
          <w:sz w:val="24"/>
          <w:szCs w:val="24"/>
          <w:lang w:val="en-GB" w:eastAsia="fr-FR"/>
        </w:rPr>
        <w:t xml:space="preserve"> preferences on </w:t>
      </w:r>
      <w:r w:rsidR="00415E76" w:rsidRPr="00D74A8C">
        <w:rPr>
          <w:rFonts w:ascii="Times New Roman" w:hAnsi="Times New Roman" w:cs="Times New Roman"/>
          <w:bCs/>
          <w:sz w:val="24"/>
          <w:szCs w:val="24"/>
          <w:lang w:val="en-GB" w:eastAsia="fr-FR"/>
        </w:rPr>
        <w:t>sarcopenia</w:t>
      </w:r>
      <w:r w:rsidR="00EF1857" w:rsidRPr="00D74A8C">
        <w:rPr>
          <w:rFonts w:ascii="Times New Roman" w:hAnsi="Times New Roman" w:cs="Times New Roman"/>
          <w:bCs/>
          <w:sz w:val="24"/>
          <w:szCs w:val="24"/>
          <w:lang w:val="en-GB" w:eastAsia="fr-FR"/>
        </w:rPr>
        <w:t xml:space="preserve"> outcomes </w:t>
      </w:r>
      <w:r w:rsidR="008E5183" w:rsidRPr="00D74A8C">
        <w:rPr>
          <w:rFonts w:ascii="Times New Roman" w:hAnsi="Times New Roman" w:cs="Times New Roman"/>
          <w:bCs/>
          <w:sz w:val="24"/>
          <w:szCs w:val="24"/>
          <w:lang w:val="en-GB" w:eastAsia="fr-FR"/>
        </w:rPr>
        <w:t>might</w:t>
      </w:r>
      <w:r w:rsidR="002E1919" w:rsidRPr="00D74A8C">
        <w:rPr>
          <w:rFonts w:ascii="Times New Roman" w:hAnsi="Times New Roman" w:cs="Times New Roman"/>
          <w:bCs/>
          <w:sz w:val="24"/>
          <w:szCs w:val="24"/>
          <w:lang w:val="en-GB" w:eastAsia="fr-FR"/>
        </w:rPr>
        <w:t xml:space="preserve"> and </w:t>
      </w:r>
      <w:r w:rsidR="00C66AE7" w:rsidRPr="00D74A8C">
        <w:rPr>
          <w:rFonts w:ascii="Times New Roman" w:hAnsi="Times New Roman" w:cs="Times New Roman"/>
          <w:bCs/>
          <w:sz w:val="24"/>
          <w:szCs w:val="24"/>
          <w:lang w:val="en-GB" w:eastAsia="fr-FR"/>
        </w:rPr>
        <w:t>should</w:t>
      </w:r>
      <w:r w:rsidR="008E5183" w:rsidRPr="00D74A8C">
        <w:rPr>
          <w:rFonts w:ascii="Times New Roman" w:hAnsi="Times New Roman" w:cs="Times New Roman"/>
          <w:bCs/>
          <w:sz w:val="24"/>
          <w:szCs w:val="24"/>
          <w:lang w:val="en-GB" w:eastAsia="fr-FR"/>
        </w:rPr>
        <w:t xml:space="preserve"> have an impact on the design of future treatments and of the necessary</w:t>
      </w:r>
      <w:r w:rsidR="00415E76" w:rsidRPr="00D74A8C">
        <w:rPr>
          <w:rFonts w:ascii="Times New Roman" w:hAnsi="Times New Roman" w:cs="Times New Roman"/>
          <w:bCs/>
          <w:sz w:val="24"/>
          <w:szCs w:val="24"/>
          <w:lang w:val="en-GB" w:eastAsia="fr-FR"/>
        </w:rPr>
        <w:t xml:space="preserve"> clinical studies (e.g. incorporation of primary endpoint</w:t>
      </w:r>
      <w:r w:rsidR="00FD72C6" w:rsidRPr="00D74A8C">
        <w:rPr>
          <w:rFonts w:ascii="Times New Roman" w:hAnsi="Times New Roman" w:cs="Times New Roman"/>
          <w:bCs/>
          <w:sz w:val="24"/>
          <w:szCs w:val="24"/>
          <w:lang w:val="en-GB" w:eastAsia="fr-FR"/>
        </w:rPr>
        <w:t>s</w:t>
      </w:r>
      <w:r w:rsidR="00415E76" w:rsidRPr="00D74A8C">
        <w:rPr>
          <w:rFonts w:ascii="Times New Roman" w:hAnsi="Times New Roman" w:cs="Times New Roman"/>
          <w:bCs/>
          <w:sz w:val="24"/>
          <w:szCs w:val="24"/>
          <w:lang w:val="en-GB" w:eastAsia="fr-FR"/>
        </w:rPr>
        <w:t>)</w:t>
      </w:r>
      <w:r w:rsidR="00EF1857" w:rsidRPr="00D74A8C">
        <w:rPr>
          <w:rFonts w:ascii="Times New Roman" w:hAnsi="Times New Roman" w:cs="Times New Roman"/>
          <w:bCs/>
          <w:sz w:val="24"/>
          <w:szCs w:val="24"/>
          <w:lang w:val="en-GB" w:eastAsia="fr-FR"/>
        </w:rPr>
        <w:t xml:space="preserve">. </w:t>
      </w:r>
      <w:r w:rsidR="00415E76" w:rsidRPr="00D74A8C">
        <w:rPr>
          <w:rFonts w:ascii="Times New Roman" w:hAnsi="Times New Roman" w:cs="Times New Roman"/>
          <w:bCs/>
          <w:sz w:val="24"/>
          <w:szCs w:val="24"/>
          <w:lang w:val="en-GB" w:eastAsia="fr-FR"/>
        </w:rPr>
        <w:t xml:space="preserve">Product development and acceptance </w:t>
      </w:r>
      <w:r w:rsidR="00366E8C" w:rsidRPr="00D74A8C">
        <w:rPr>
          <w:rFonts w:ascii="Times New Roman" w:hAnsi="Times New Roman" w:cs="Times New Roman"/>
          <w:bCs/>
          <w:sz w:val="24"/>
          <w:szCs w:val="24"/>
          <w:lang w:val="en-GB" w:eastAsia="fr-FR"/>
        </w:rPr>
        <w:t>can</w:t>
      </w:r>
      <w:r w:rsidR="0070749B" w:rsidRPr="00D74A8C">
        <w:rPr>
          <w:rFonts w:ascii="Times New Roman" w:hAnsi="Times New Roman" w:cs="Times New Roman"/>
          <w:bCs/>
          <w:sz w:val="24"/>
          <w:szCs w:val="24"/>
          <w:lang w:val="en-GB" w:eastAsia="fr-FR"/>
        </w:rPr>
        <w:t xml:space="preserve"> </w:t>
      </w:r>
      <w:r w:rsidR="00415E76" w:rsidRPr="00D74A8C">
        <w:rPr>
          <w:rFonts w:ascii="Times New Roman" w:hAnsi="Times New Roman" w:cs="Times New Roman"/>
          <w:bCs/>
          <w:sz w:val="24"/>
          <w:szCs w:val="24"/>
          <w:lang w:val="en-GB" w:eastAsia="fr-FR"/>
        </w:rPr>
        <w:t>benefit from knowledge about what patients value and</w:t>
      </w:r>
      <w:r w:rsidR="009A2D9E" w:rsidRPr="00D74A8C">
        <w:rPr>
          <w:rFonts w:ascii="Times New Roman" w:hAnsi="Times New Roman" w:cs="Times New Roman"/>
          <w:bCs/>
          <w:sz w:val="24"/>
          <w:szCs w:val="24"/>
          <w:lang w:val="en-GB" w:eastAsia="fr-FR"/>
        </w:rPr>
        <w:t xml:space="preserve"> what they</w:t>
      </w:r>
      <w:r w:rsidR="00415E76" w:rsidRPr="00D74A8C">
        <w:rPr>
          <w:rFonts w:ascii="Times New Roman" w:hAnsi="Times New Roman" w:cs="Times New Roman"/>
          <w:bCs/>
          <w:sz w:val="24"/>
          <w:szCs w:val="24"/>
          <w:lang w:val="en-GB" w:eastAsia="fr-FR"/>
        </w:rPr>
        <w:t xml:space="preserve"> prefer </w:t>
      </w:r>
      <w:r w:rsidR="009A2D9E" w:rsidRPr="00D74A8C">
        <w:rPr>
          <w:rFonts w:ascii="Times New Roman" w:hAnsi="Times New Roman" w:cs="Times New Roman"/>
          <w:bCs/>
          <w:sz w:val="24"/>
          <w:szCs w:val="24"/>
          <w:lang w:val="en-GB" w:eastAsia="fr-FR"/>
        </w:rPr>
        <w:t>in the context of their disease and available treatment options</w:t>
      </w:r>
      <w:r w:rsidR="00415E76" w:rsidRPr="00D74A8C">
        <w:rPr>
          <w:rFonts w:ascii="Times New Roman" w:hAnsi="Times New Roman" w:cs="Times New Roman"/>
          <w:bCs/>
          <w:sz w:val="24"/>
          <w:szCs w:val="24"/>
          <w:lang w:val="en-GB" w:eastAsia="fr-FR"/>
        </w:rPr>
        <w:t xml:space="preserve"> </w:t>
      </w:r>
      <w:r w:rsidR="00415E76" w:rsidRPr="00D74A8C">
        <w:rPr>
          <w:rFonts w:ascii="Times New Roman" w:hAnsi="Times New Roman" w:cs="Times New Roman"/>
          <w:bCs/>
          <w:sz w:val="24"/>
          <w:szCs w:val="24"/>
          <w:lang w:val="en-GB" w:eastAsia="fr-FR"/>
        </w:rPr>
        <w:fldChar w:fldCharType="begin"/>
      </w:r>
      <w:r w:rsidR="00366E8C" w:rsidRPr="00D74A8C">
        <w:rPr>
          <w:rFonts w:ascii="Times New Roman" w:hAnsi="Times New Roman" w:cs="Times New Roman"/>
          <w:bCs/>
          <w:sz w:val="24"/>
          <w:szCs w:val="24"/>
          <w:lang w:val="en-GB" w:eastAsia="fr-FR"/>
        </w:rPr>
        <w:instrText xml:space="preserve"> ADDIN EN.CITE &lt;EndNote&gt;&lt;Cite&gt;&lt;Author&gt;Ijzerman&lt;/Author&gt;&lt;Year&gt;2011&lt;/Year&gt;&lt;RecNum&gt;14&lt;/RecNum&gt;&lt;DisplayText&gt;&lt;style face="superscript"&gt;5&lt;/style&gt;&lt;/DisplayText&gt;&lt;record&gt;&lt;rec-number&gt;14&lt;/rec-number&gt;&lt;foreign-keys&gt;&lt;key app="EN" db-id="00ez5pxtbssvxle99pwv9ze2vp2frvapd25v" timestamp="1550058748"&gt;14&lt;/key&gt;&lt;/foreign-keys&gt;&lt;ref-type name="Journal Article"&gt;17&lt;/ref-type&gt;&lt;contributors&gt;&lt;authors&gt;&lt;author&gt;Ijzerman, M. J.&lt;/author&gt;&lt;author&gt;Steuten, L. M.&lt;/author&gt;&lt;/authors&gt;&lt;/contributors&gt;&lt;auth-address&gt;Department of Health Technology and Services Research, University of Twente, Enschede, the Netherlands.&lt;/auth-address&gt;&lt;titles&gt;&lt;title&gt;Early assessment of medical technologies to inform product development and market access: a review of methods and applications&lt;/title&gt;&lt;secondary-title&gt;Appl Health Econ Health Policy&lt;/secondary-title&gt;&lt;/titles&gt;&lt;periodical&gt;&lt;full-title&gt;Appl Health Econ Health Policy&lt;/full-title&gt;&lt;/periodical&gt;&lt;pages&gt;331-47&lt;/pages&gt;&lt;volume&gt;9&lt;/volume&gt;&lt;number&gt;5&lt;/number&gt;&lt;edition&gt;2011/08/31&lt;/edition&gt;&lt;keywords&gt;&lt;keyword&gt;Cost-Benefit Analysis&lt;/keyword&gt;&lt;keyword&gt;*Decision Making&lt;/keyword&gt;&lt;keyword&gt;*Health Care Sector&lt;/keyword&gt;&lt;keyword&gt;Humans&lt;/keyword&gt;&lt;keyword&gt;Research/*economics&lt;/keyword&gt;&lt;keyword&gt;Technology Assessment, Biomedical/*economics/*methods&lt;/keyword&gt;&lt;/keywords&gt;&lt;dates&gt;&lt;year&gt;2011&lt;/year&gt;&lt;pub-dates&gt;&lt;date&gt;Sep 1&lt;/date&gt;&lt;/pub-dates&gt;&lt;/dates&gt;&lt;isbn&gt;1179-1896 (Electronic)&amp;#xD;1175-5652 (Linking)&lt;/isbn&gt;&lt;accession-num&gt;21875163&lt;/accession-num&gt;&lt;urls&gt;&lt;related-urls&gt;&lt;url&gt;https://www.ncbi.nlm.nih.gov/pubmed/21875163&lt;/url&gt;&lt;/related-urls&gt;&lt;/urls&gt;&lt;electronic-resource-num&gt;10.2165/11593380-000000000-00000&lt;/electronic-resource-num&gt;&lt;/record&gt;&lt;/Cite&gt;&lt;/EndNote&gt;</w:instrText>
      </w:r>
      <w:r w:rsidR="00415E76" w:rsidRPr="00D74A8C">
        <w:rPr>
          <w:rFonts w:ascii="Times New Roman" w:hAnsi="Times New Roman" w:cs="Times New Roman"/>
          <w:bCs/>
          <w:sz w:val="24"/>
          <w:szCs w:val="24"/>
          <w:lang w:val="en-GB" w:eastAsia="fr-FR"/>
        </w:rPr>
        <w:fldChar w:fldCharType="separate"/>
      </w:r>
      <w:r w:rsidR="00366E8C" w:rsidRPr="00D74A8C">
        <w:rPr>
          <w:rFonts w:ascii="Times New Roman" w:hAnsi="Times New Roman" w:cs="Times New Roman"/>
          <w:bCs/>
          <w:noProof/>
          <w:sz w:val="24"/>
          <w:szCs w:val="24"/>
          <w:vertAlign w:val="superscript"/>
          <w:lang w:val="en-GB" w:eastAsia="fr-FR"/>
        </w:rPr>
        <w:t>5</w:t>
      </w:r>
      <w:r w:rsidR="00415E76" w:rsidRPr="00D74A8C">
        <w:rPr>
          <w:rFonts w:ascii="Times New Roman" w:hAnsi="Times New Roman" w:cs="Times New Roman"/>
          <w:bCs/>
          <w:sz w:val="24"/>
          <w:szCs w:val="24"/>
          <w:lang w:val="en-GB" w:eastAsia="fr-FR"/>
        </w:rPr>
        <w:fldChar w:fldCharType="end"/>
      </w:r>
      <w:r w:rsidR="00415E76" w:rsidRPr="00D74A8C">
        <w:rPr>
          <w:rFonts w:ascii="Times New Roman" w:hAnsi="Times New Roman" w:cs="Times New Roman"/>
          <w:bCs/>
          <w:sz w:val="24"/>
          <w:szCs w:val="24"/>
          <w:lang w:val="en-GB" w:eastAsia="fr-FR"/>
        </w:rPr>
        <w:t xml:space="preserve">. </w:t>
      </w:r>
    </w:p>
    <w:p w14:paraId="4ADB5B3D" w14:textId="0B714E61" w:rsidR="009E5594" w:rsidRPr="00D74A8C" w:rsidRDefault="00FD72C6" w:rsidP="003646FD">
      <w:pPr>
        <w:pStyle w:val="ListParagraph"/>
        <w:spacing w:after="120" w:line="480" w:lineRule="auto"/>
        <w:ind w:left="0"/>
        <w:contextualSpacing w:val="0"/>
        <w:jc w:val="both"/>
        <w:rPr>
          <w:rFonts w:ascii="Times New Roman" w:hAnsi="Times New Roman" w:cs="Times New Roman"/>
          <w:bCs/>
          <w:sz w:val="24"/>
          <w:szCs w:val="24"/>
          <w:lang w:val="en-GB" w:eastAsia="fr-FR"/>
        </w:rPr>
      </w:pPr>
      <w:r w:rsidRPr="00D74A8C">
        <w:rPr>
          <w:rFonts w:ascii="Times New Roman" w:hAnsi="Times New Roman" w:cs="Times New Roman"/>
          <w:bCs/>
          <w:sz w:val="24"/>
          <w:szCs w:val="24"/>
          <w:lang w:val="en-GB" w:eastAsia="fr-FR"/>
        </w:rPr>
        <w:t>To get insight into important sarcopenia outcomes, as a first step</w:t>
      </w:r>
      <w:r w:rsidR="00EF1857" w:rsidRPr="00D74A8C">
        <w:rPr>
          <w:rFonts w:ascii="Times New Roman" w:hAnsi="Times New Roman" w:cs="Times New Roman"/>
          <w:bCs/>
          <w:sz w:val="24"/>
          <w:szCs w:val="24"/>
          <w:lang w:val="en-GB" w:eastAsia="fr-FR"/>
        </w:rPr>
        <w:t>, we identif</w:t>
      </w:r>
      <w:r w:rsidR="00415E76" w:rsidRPr="00D74A8C">
        <w:rPr>
          <w:rFonts w:ascii="Times New Roman" w:hAnsi="Times New Roman" w:cs="Times New Roman"/>
          <w:bCs/>
          <w:sz w:val="24"/>
          <w:szCs w:val="24"/>
          <w:lang w:val="en-GB" w:eastAsia="fr-FR"/>
        </w:rPr>
        <w:t>ied</w:t>
      </w:r>
      <w:r w:rsidR="00EF1857" w:rsidRPr="00D74A8C">
        <w:rPr>
          <w:rFonts w:ascii="Times New Roman" w:hAnsi="Times New Roman" w:cs="Times New Roman"/>
          <w:bCs/>
          <w:sz w:val="24"/>
          <w:szCs w:val="24"/>
          <w:lang w:val="en-GB" w:eastAsia="fr-FR"/>
        </w:rPr>
        <w:t xml:space="preserve"> and prioritize</w:t>
      </w:r>
      <w:r w:rsidR="00415E76" w:rsidRPr="00D74A8C">
        <w:rPr>
          <w:rFonts w:ascii="Times New Roman" w:hAnsi="Times New Roman" w:cs="Times New Roman"/>
          <w:bCs/>
          <w:sz w:val="24"/>
          <w:szCs w:val="24"/>
          <w:lang w:val="en-GB" w:eastAsia="fr-FR"/>
        </w:rPr>
        <w:t>d</w:t>
      </w:r>
      <w:r w:rsidR="00EF1857" w:rsidRPr="00D74A8C">
        <w:rPr>
          <w:rFonts w:ascii="Times New Roman" w:hAnsi="Times New Roman" w:cs="Times New Roman"/>
          <w:bCs/>
          <w:sz w:val="24"/>
          <w:szCs w:val="24"/>
          <w:lang w:val="en-GB" w:eastAsia="fr-FR"/>
        </w:rPr>
        <w:t xml:space="preserve"> the five most important outcome</w:t>
      </w:r>
      <w:r w:rsidR="00415E76" w:rsidRPr="00D74A8C">
        <w:rPr>
          <w:rFonts w:ascii="Times New Roman" w:hAnsi="Times New Roman" w:cs="Times New Roman"/>
          <w:bCs/>
          <w:sz w:val="24"/>
          <w:szCs w:val="24"/>
          <w:lang w:val="en-GB" w:eastAsia="fr-FR"/>
        </w:rPr>
        <w:t>s for patients with sarcopenia</w:t>
      </w:r>
      <w:r w:rsidRPr="00D74A8C">
        <w:rPr>
          <w:rFonts w:ascii="Times New Roman" w:hAnsi="Times New Roman" w:cs="Times New Roman"/>
          <w:bCs/>
          <w:sz w:val="24"/>
          <w:szCs w:val="24"/>
          <w:lang w:val="en-GB" w:eastAsia="fr-FR"/>
        </w:rPr>
        <w:t xml:space="preserve"> based on</w:t>
      </w:r>
      <w:r w:rsidR="00960A8F" w:rsidRPr="00D74A8C">
        <w:rPr>
          <w:rFonts w:ascii="Times New Roman" w:hAnsi="Times New Roman" w:cs="Times New Roman"/>
          <w:bCs/>
          <w:sz w:val="24"/>
          <w:szCs w:val="24"/>
          <w:lang w:val="en-GB" w:eastAsia="fr-FR"/>
        </w:rPr>
        <w:t xml:space="preserve"> consecutively</w:t>
      </w:r>
      <w:r w:rsidRPr="00D74A8C">
        <w:rPr>
          <w:rFonts w:ascii="Times New Roman" w:hAnsi="Times New Roman" w:cs="Times New Roman"/>
          <w:bCs/>
          <w:sz w:val="24"/>
          <w:szCs w:val="24"/>
          <w:lang w:val="en-GB" w:eastAsia="fr-FR"/>
        </w:rPr>
        <w:t xml:space="preserve"> a systematic review, focus groups with patients and expert discussion</w:t>
      </w:r>
      <w:r w:rsidR="009A2D9E" w:rsidRPr="00D74A8C">
        <w:rPr>
          <w:rFonts w:ascii="Times New Roman" w:hAnsi="Times New Roman" w:cs="Times New Roman"/>
          <w:bCs/>
          <w:sz w:val="24"/>
          <w:szCs w:val="24"/>
          <w:lang w:val="en-GB" w:eastAsia="fr-FR"/>
        </w:rPr>
        <w:t>s</w:t>
      </w:r>
      <w:r w:rsidR="00990B38" w:rsidRPr="00D74A8C">
        <w:rPr>
          <w:rFonts w:ascii="Times New Roman" w:hAnsi="Times New Roman" w:cs="Times New Roman"/>
          <w:bCs/>
          <w:sz w:val="24"/>
          <w:szCs w:val="24"/>
          <w:lang w:val="en-GB" w:eastAsia="fr-FR"/>
        </w:rPr>
        <w:t xml:space="preserve"> </w:t>
      </w:r>
      <w:r w:rsidR="00990B38" w:rsidRPr="00D74A8C">
        <w:rPr>
          <w:rFonts w:ascii="Times New Roman" w:hAnsi="Times New Roman" w:cs="Times New Roman"/>
          <w:bCs/>
          <w:sz w:val="24"/>
          <w:szCs w:val="24"/>
          <w:lang w:val="en-GB" w:eastAsia="fr-FR"/>
        </w:rPr>
        <w:fldChar w:fldCharType="begin">
          <w:fldData xml:space="preserve">PEVuZE5vdGU+PENpdGU+PFJlY051bT4yOTwvUmVjTnVtPjxEaXNwbGF5VGV4dD48c3R5bGUgZmFj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</w:fldData>
        </w:fldChar>
      </w:r>
      <w:r w:rsidR="00366E8C" w:rsidRPr="00D74A8C">
        <w:rPr>
          <w:rFonts w:ascii="Times New Roman" w:hAnsi="Times New Roman" w:cs="Times New Roman"/>
          <w:bCs/>
          <w:sz w:val="24"/>
          <w:szCs w:val="24"/>
          <w:lang w:val="en-GB" w:eastAsia="fr-FR"/>
        </w:rPr>
        <w:instrText xml:space="preserve"> ADDIN EN.CITE </w:instrText>
      </w:r>
      <w:r w:rsidR="00366E8C" w:rsidRPr="00D74A8C">
        <w:rPr>
          <w:rFonts w:ascii="Times New Roman" w:hAnsi="Times New Roman" w:cs="Times New Roman"/>
          <w:bCs/>
          <w:sz w:val="24"/>
          <w:szCs w:val="24"/>
          <w:lang w:val="en-GB" w:eastAsia="fr-FR"/>
        </w:rPr>
        <w:fldChar w:fldCharType="begin">
          <w:fldData xml:space="preserve">PEVuZE5vdGU+PENpdGU+PFJlY051bT4yOTwvUmVjTnVtPjxEaXNwbGF5VGV4dD48c3R5bGUgZmFj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</w:fldData>
        </w:fldChar>
      </w:r>
      <w:r w:rsidR="00366E8C" w:rsidRPr="00D74A8C">
        <w:rPr>
          <w:rFonts w:ascii="Times New Roman" w:hAnsi="Times New Roman" w:cs="Times New Roman"/>
          <w:bCs/>
          <w:sz w:val="24"/>
          <w:szCs w:val="24"/>
          <w:lang w:val="en-GB" w:eastAsia="fr-FR"/>
        </w:rPr>
        <w:instrText xml:space="preserve"> ADDIN EN.CITE.DATA </w:instrText>
      </w:r>
      <w:r w:rsidR="00366E8C" w:rsidRPr="00D74A8C">
        <w:rPr>
          <w:rFonts w:ascii="Times New Roman" w:hAnsi="Times New Roman" w:cs="Times New Roman"/>
          <w:bCs/>
          <w:sz w:val="24"/>
          <w:szCs w:val="24"/>
          <w:lang w:val="en-GB" w:eastAsia="fr-FR"/>
        </w:rPr>
      </w:r>
      <w:r w:rsidR="00366E8C" w:rsidRPr="00D74A8C">
        <w:rPr>
          <w:rFonts w:ascii="Times New Roman" w:hAnsi="Times New Roman" w:cs="Times New Roman"/>
          <w:bCs/>
          <w:sz w:val="24"/>
          <w:szCs w:val="24"/>
          <w:lang w:val="en-GB" w:eastAsia="fr-FR"/>
        </w:rPr>
        <w:fldChar w:fldCharType="end"/>
      </w:r>
      <w:r w:rsidR="00990B38" w:rsidRPr="00D74A8C">
        <w:rPr>
          <w:rFonts w:ascii="Times New Roman" w:hAnsi="Times New Roman" w:cs="Times New Roman"/>
          <w:bCs/>
          <w:sz w:val="24"/>
          <w:szCs w:val="24"/>
          <w:lang w:val="en-GB" w:eastAsia="fr-FR"/>
        </w:rPr>
      </w:r>
      <w:r w:rsidR="00990B38" w:rsidRPr="00D74A8C">
        <w:rPr>
          <w:rFonts w:ascii="Times New Roman" w:hAnsi="Times New Roman" w:cs="Times New Roman"/>
          <w:bCs/>
          <w:sz w:val="24"/>
          <w:szCs w:val="24"/>
          <w:lang w:val="en-GB" w:eastAsia="fr-FR"/>
        </w:rPr>
        <w:fldChar w:fldCharType="separate"/>
      </w:r>
      <w:r w:rsidR="00366E8C" w:rsidRPr="00D74A8C">
        <w:rPr>
          <w:rFonts w:ascii="Times New Roman" w:hAnsi="Times New Roman" w:cs="Times New Roman"/>
          <w:bCs/>
          <w:noProof/>
          <w:sz w:val="24"/>
          <w:szCs w:val="24"/>
          <w:vertAlign w:val="superscript"/>
          <w:lang w:val="en-GB" w:eastAsia="fr-FR"/>
        </w:rPr>
        <w:t>6</w:t>
      </w:r>
      <w:r w:rsidR="00990B38" w:rsidRPr="00D74A8C">
        <w:rPr>
          <w:rFonts w:ascii="Times New Roman" w:hAnsi="Times New Roman" w:cs="Times New Roman"/>
          <w:bCs/>
          <w:sz w:val="24"/>
          <w:szCs w:val="24"/>
          <w:lang w:val="en-GB" w:eastAsia="fr-FR"/>
        </w:rPr>
        <w:fldChar w:fldCharType="end"/>
      </w:r>
      <w:r w:rsidR="008F3193" w:rsidRPr="00D74A8C">
        <w:rPr>
          <w:rFonts w:ascii="Times New Roman" w:hAnsi="Times New Roman" w:cs="Times New Roman"/>
          <w:bCs/>
          <w:sz w:val="24"/>
          <w:szCs w:val="24"/>
          <w:lang w:val="en-GB" w:eastAsia="fr-FR"/>
        </w:rPr>
        <w:t xml:space="preserve">. </w:t>
      </w:r>
      <w:r w:rsidR="00566E64" w:rsidRPr="00D74A8C">
        <w:rPr>
          <w:rFonts w:ascii="Times New Roman" w:hAnsi="Times New Roman"/>
          <w:sz w:val="24"/>
          <w:szCs w:val="24"/>
        </w:rPr>
        <w:t xml:space="preserve">As </w:t>
      </w:r>
      <w:r w:rsidR="00EF1092" w:rsidRPr="00D74A8C">
        <w:rPr>
          <w:rFonts w:ascii="Times New Roman" w:hAnsi="Times New Roman"/>
          <w:sz w:val="24"/>
          <w:szCs w:val="24"/>
        </w:rPr>
        <w:t xml:space="preserve">a </w:t>
      </w:r>
      <w:r w:rsidR="007520D5" w:rsidRPr="00D74A8C">
        <w:rPr>
          <w:rFonts w:ascii="Times New Roman" w:hAnsi="Times New Roman"/>
          <w:sz w:val="24"/>
          <w:szCs w:val="24"/>
        </w:rPr>
        <w:t>next</w:t>
      </w:r>
      <w:r w:rsidR="00566E64" w:rsidRPr="00D74A8C">
        <w:rPr>
          <w:rFonts w:ascii="Times New Roman" w:hAnsi="Times New Roman"/>
          <w:sz w:val="24"/>
          <w:szCs w:val="24"/>
        </w:rPr>
        <w:t xml:space="preserve"> step, it is important to know</w:t>
      </w:r>
      <w:r w:rsidR="00CD6E25" w:rsidRPr="00D74A8C">
        <w:rPr>
          <w:rFonts w:ascii="Times New Roman" w:hAnsi="Times New Roman" w:cs="Times New Roman"/>
          <w:bCs/>
          <w:sz w:val="24"/>
          <w:szCs w:val="24"/>
          <w:lang w:val="en-GB" w:eastAsia="fr-FR"/>
        </w:rPr>
        <w:t xml:space="preserve"> how patients make trade-offs between </w:t>
      </w:r>
      <w:r w:rsidR="00415E76" w:rsidRPr="00D74A8C">
        <w:rPr>
          <w:rFonts w:ascii="Times New Roman" w:hAnsi="Times New Roman" w:cs="Times New Roman"/>
          <w:bCs/>
          <w:sz w:val="24"/>
          <w:szCs w:val="24"/>
          <w:lang w:val="en-GB" w:eastAsia="fr-FR"/>
        </w:rPr>
        <w:t xml:space="preserve">these outcomes. </w:t>
      </w:r>
      <w:r w:rsidRPr="00D74A8C">
        <w:rPr>
          <w:rFonts w:ascii="Times New Roman" w:hAnsi="Times New Roman" w:cs="Times New Roman"/>
          <w:bCs/>
          <w:sz w:val="24"/>
          <w:szCs w:val="24"/>
          <w:lang w:val="en-GB" w:eastAsia="fr-FR"/>
        </w:rPr>
        <w:t>This study aim</w:t>
      </w:r>
      <w:r w:rsidR="007520D5" w:rsidRPr="00D74A8C">
        <w:rPr>
          <w:rFonts w:ascii="Times New Roman" w:hAnsi="Times New Roman" w:cs="Times New Roman"/>
          <w:bCs/>
          <w:sz w:val="24"/>
          <w:szCs w:val="24"/>
          <w:lang w:val="en-GB" w:eastAsia="fr-FR"/>
        </w:rPr>
        <w:t>ed</w:t>
      </w:r>
      <w:r w:rsidRPr="00D74A8C">
        <w:rPr>
          <w:rFonts w:ascii="Times New Roman" w:hAnsi="Times New Roman" w:cs="Times New Roman"/>
          <w:bCs/>
          <w:sz w:val="24"/>
          <w:szCs w:val="24"/>
          <w:lang w:val="en-GB" w:eastAsia="fr-FR"/>
        </w:rPr>
        <w:t xml:space="preserve"> therefore</w:t>
      </w:r>
      <w:r w:rsidR="009E5594" w:rsidRPr="00D74A8C">
        <w:rPr>
          <w:rFonts w:ascii="Times New Roman" w:hAnsi="Times New Roman" w:cs="Times New Roman"/>
          <w:bCs/>
          <w:sz w:val="24"/>
          <w:szCs w:val="24"/>
          <w:lang w:val="en-GB" w:eastAsia="fr-FR"/>
        </w:rPr>
        <w:t xml:space="preserve"> to assess the preferences of</w:t>
      </w:r>
      <w:r w:rsidR="00A41B74" w:rsidRPr="00D74A8C">
        <w:rPr>
          <w:rFonts w:ascii="Times New Roman" w:hAnsi="Times New Roman" w:cs="Times New Roman"/>
          <w:bCs/>
          <w:sz w:val="24"/>
          <w:szCs w:val="24"/>
          <w:lang w:val="en-GB" w:eastAsia="fr-FR"/>
        </w:rPr>
        <w:t xml:space="preserve"> </w:t>
      </w:r>
      <w:r w:rsidR="009E5594" w:rsidRPr="00D74A8C">
        <w:rPr>
          <w:rFonts w:ascii="Times New Roman" w:hAnsi="Times New Roman" w:cs="Times New Roman"/>
          <w:bCs/>
          <w:sz w:val="24"/>
          <w:szCs w:val="24"/>
          <w:lang w:val="en-GB" w:eastAsia="fr-FR"/>
        </w:rPr>
        <w:t>pa</w:t>
      </w:r>
      <w:r w:rsidR="002E1919" w:rsidRPr="00D74A8C">
        <w:rPr>
          <w:rFonts w:ascii="Times New Roman" w:hAnsi="Times New Roman" w:cs="Times New Roman"/>
          <w:bCs/>
          <w:sz w:val="24"/>
          <w:szCs w:val="24"/>
          <w:lang w:val="en-GB" w:eastAsia="fr-FR"/>
        </w:rPr>
        <w:t>rticipa</w:t>
      </w:r>
      <w:r w:rsidR="009E5594" w:rsidRPr="00D74A8C">
        <w:rPr>
          <w:rFonts w:ascii="Times New Roman" w:hAnsi="Times New Roman" w:cs="Times New Roman"/>
          <w:bCs/>
          <w:sz w:val="24"/>
          <w:szCs w:val="24"/>
          <w:lang w:val="en-GB" w:eastAsia="fr-FR"/>
        </w:rPr>
        <w:t xml:space="preserve">nts across Europe </w:t>
      </w:r>
      <w:r w:rsidR="00415E76" w:rsidRPr="00D74A8C">
        <w:rPr>
          <w:rFonts w:ascii="Times New Roman" w:hAnsi="Times New Roman" w:cs="Times New Roman"/>
          <w:bCs/>
          <w:sz w:val="24"/>
          <w:szCs w:val="24"/>
          <w:lang w:val="en-GB" w:eastAsia="fr-FR"/>
        </w:rPr>
        <w:t>for sarcopenia outcomes</w:t>
      </w:r>
      <w:r w:rsidR="009E5594" w:rsidRPr="00D74A8C">
        <w:rPr>
          <w:rFonts w:ascii="Times New Roman" w:hAnsi="Times New Roman" w:cs="Times New Roman"/>
          <w:bCs/>
          <w:sz w:val="24"/>
          <w:szCs w:val="24"/>
          <w:lang w:val="en-GB" w:eastAsia="fr-FR"/>
        </w:rPr>
        <w:t xml:space="preserve"> using a </w:t>
      </w:r>
      <w:r w:rsidR="001F439D" w:rsidRPr="00D74A8C">
        <w:rPr>
          <w:rFonts w:ascii="Times New Roman" w:hAnsi="Times New Roman" w:cs="Times New Roman"/>
          <w:bCs/>
          <w:sz w:val="24"/>
          <w:szCs w:val="24"/>
          <w:lang w:val="en-GB" w:eastAsia="fr-FR"/>
        </w:rPr>
        <w:t>discrete-choice experiment (</w:t>
      </w:r>
      <w:r w:rsidR="009E5594" w:rsidRPr="00D74A8C">
        <w:rPr>
          <w:rFonts w:ascii="Times New Roman" w:hAnsi="Times New Roman" w:cs="Times New Roman"/>
          <w:bCs/>
          <w:sz w:val="24"/>
          <w:szCs w:val="24"/>
          <w:lang w:val="en-GB" w:eastAsia="fr-FR"/>
        </w:rPr>
        <w:t>DCE</w:t>
      </w:r>
      <w:r w:rsidR="001F439D" w:rsidRPr="00D74A8C">
        <w:rPr>
          <w:rFonts w:ascii="Times New Roman" w:hAnsi="Times New Roman" w:cs="Times New Roman"/>
          <w:bCs/>
          <w:sz w:val="24"/>
          <w:szCs w:val="24"/>
          <w:lang w:val="en-GB" w:eastAsia="fr-FR"/>
        </w:rPr>
        <w:t>)</w:t>
      </w:r>
      <w:r w:rsidR="00415E76" w:rsidRPr="00D74A8C">
        <w:rPr>
          <w:rFonts w:ascii="Times New Roman" w:hAnsi="Times New Roman" w:cs="Times New Roman"/>
          <w:bCs/>
          <w:sz w:val="24"/>
          <w:szCs w:val="24"/>
          <w:lang w:val="en-GB" w:eastAsia="fr-FR"/>
        </w:rPr>
        <w:t xml:space="preserve">. </w:t>
      </w:r>
    </w:p>
    <w:p w14:paraId="476ABC6D" w14:textId="745D002A" w:rsidR="002B4C67" w:rsidRPr="00D74A8C" w:rsidRDefault="002B4C67" w:rsidP="00E465DD">
      <w:pPr>
        <w:pStyle w:val="ListParagraph"/>
        <w:spacing w:after="120" w:line="480" w:lineRule="auto"/>
        <w:ind w:left="0"/>
        <w:jc w:val="both"/>
        <w:rPr>
          <w:rFonts w:ascii="Times New Roman" w:hAnsi="Times New Roman" w:cs="Times New Roman"/>
          <w:b/>
          <w:bCs/>
          <w:sz w:val="24"/>
          <w:szCs w:val="24"/>
          <w:lang w:val="en-GB" w:eastAsia="fr-FR"/>
        </w:rPr>
      </w:pPr>
      <w:r w:rsidRPr="00D74A8C">
        <w:rPr>
          <w:rFonts w:ascii="Times New Roman" w:hAnsi="Times New Roman" w:cs="Times New Roman"/>
          <w:b/>
          <w:bCs/>
          <w:sz w:val="24"/>
          <w:szCs w:val="24"/>
          <w:lang w:val="en-GB" w:eastAsia="fr-FR"/>
        </w:rPr>
        <w:t>Methods</w:t>
      </w:r>
    </w:p>
    <w:p w14:paraId="4AF93453" w14:textId="1892EB59" w:rsidR="00C077A8" w:rsidRPr="00D74A8C" w:rsidRDefault="00AB7AFA" w:rsidP="00E465DD">
      <w:pPr>
        <w:spacing w:after="240" w:line="480" w:lineRule="auto"/>
        <w:jc w:val="both"/>
        <w:rPr>
          <w:rFonts w:ascii="Times New Roman" w:hAnsi="Times New Roman"/>
          <w:sz w:val="24"/>
          <w:szCs w:val="24"/>
          <w:lang w:val="en-US"/>
        </w:rPr>
      </w:pPr>
      <w:r w:rsidRPr="00D74A8C">
        <w:rPr>
          <w:rFonts w:ascii="Times New Roman" w:hAnsi="Times New Roman"/>
          <w:sz w:val="24"/>
          <w:szCs w:val="24"/>
          <w:lang w:val="en-US"/>
        </w:rPr>
        <w:t>In the DCE survey, pa</w:t>
      </w:r>
      <w:r w:rsidR="00211392" w:rsidRPr="00D74A8C">
        <w:rPr>
          <w:rFonts w:ascii="Times New Roman" w:hAnsi="Times New Roman"/>
          <w:sz w:val="24"/>
          <w:szCs w:val="24"/>
          <w:lang w:val="en-US"/>
        </w:rPr>
        <w:t>rticipants</w:t>
      </w:r>
      <w:r w:rsidRPr="00D74A8C">
        <w:rPr>
          <w:rFonts w:ascii="Times New Roman" w:hAnsi="Times New Roman"/>
          <w:sz w:val="24"/>
          <w:szCs w:val="24"/>
          <w:lang w:val="en-US"/>
        </w:rPr>
        <w:t xml:space="preserve"> were </w:t>
      </w:r>
      <w:r w:rsidR="00D76879" w:rsidRPr="00D74A8C">
        <w:rPr>
          <w:rFonts w:ascii="Times New Roman" w:hAnsi="Times New Roman"/>
          <w:sz w:val="24"/>
          <w:szCs w:val="24"/>
          <w:lang w:val="en-US"/>
        </w:rPr>
        <w:t>presented with a series of choice</w:t>
      </w:r>
      <w:r w:rsidR="00F6202C" w:rsidRPr="00D74A8C">
        <w:rPr>
          <w:rFonts w:ascii="Times New Roman" w:hAnsi="Times New Roman"/>
          <w:sz w:val="24"/>
          <w:szCs w:val="24"/>
          <w:lang w:val="en-US"/>
        </w:rPr>
        <w:t>s</w:t>
      </w:r>
      <w:r w:rsidR="00D76879" w:rsidRPr="00D74A8C">
        <w:rPr>
          <w:rFonts w:ascii="Times New Roman" w:hAnsi="Times New Roman"/>
          <w:sz w:val="24"/>
          <w:szCs w:val="24"/>
          <w:lang w:val="en-US"/>
        </w:rPr>
        <w:t xml:space="preserve"> and asked in each to select the patient among </w:t>
      </w:r>
      <w:r w:rsidRPr="00D74A8C">
        <w:rPr>
          <w:rFonts w:ascii="Times New Roman" w:hAnsi="Times New Roman"/>
          <w:sz w:val="24"/>
          <w:szCs w:val="24"/>
          <w:lang w:val="en-US"/>
        </w:rPr>
        <w:t xml:space="preserve">two </w:t>
      </w:r>
      <w:r w:rsidR="00D76879" w:rsidRPr="00D74A8C">
        <w:rPr>
          <w:rFonts w:ascii="Times New Roman" w:hAnsi="Times New Roman"/>
          <w:sz w:val="24"/>
          <w:szCs w:val="24"/>
          <w:lang w:val="en-US"/>
        </w:rPr>
        <w:t xml:space="preserve">hypothetical </w:t>
      </w:r>
      <w:r w:rsidRPr="00D74A8C">
        <w:rPr>
          <w:rFonts w:ascii="Times New Roman" w:hAnsi="Times New Roman"/>
          <w:sz w:val="24"/>
          <w:szCs w:val="24"/>
          <w:lang w:val="en-US"/>
        </w:rPr>
        <w:t xml:space="preserve">patients </w:t>
      </w:r>
      <w:r w:rsidR="00366E8C" w:rsidRPr="00D74A8C">
        <w:rPr>
          <w:rFonts w:ascii="Times New Roman" w:hAnsi="Times New Roman"/>
          <w:sz w:val="24"/>
          <w:szCs w:val="24"/>
          <w:lang w:val="en-US"/>
        </w:rPr>
        <w:t>suffering from sarcopenia</w:t>
      </w:r>
      <w:r w:rsidRPr="00D74A8C">
        <w:rPr>
          <w:rFonts w:ascii="Times New Roman" w:hAnsi="Times New Roman"/>
          <w:sz w:val="24"/>
          <w:szCs w:val="24"/>
          <w:lang w:val="en-US"/>
        </w:rPr>
        <w:t xml:space="preserve"> </w:t>
      </w:r>
      <w:r w:rsidR="00EF1092" w:rsidRPr="00D74A8C">
        <w:rPr>
          <w:rFonts w:ascii="Times New Roman" w:hAnsi="Times New Roman"/>
          <w:sz w:val="24"/>
          <w:szCs w:val="24"/>
          <w:lang w:val="en-US"/>
        </w:rPr>
        <w:t xml:space="preserve">which </w:t>
      </w:r>
      <w:r w:rsidR="00FC7D8D" w:rsidRPr="00D74A8C">
        <w:rPr>
          <w:rFonts w:ascii="Times New Roman" w:hAnsi="Times New Roman"/>
          <w:sz w:val="24"/>
          <w:szCs w:val="24"/>
          <w:lang w:val="en-US"/>
        </w:rPr>
        <w:t xml:space="preserve">one </w:t>
      </w:r>
      <w:r w:rsidR="00EF1092" w:rsidRPr="00D74A8C">
        <w:rPr>
          <w:rFonts w:ascii="Times New Roman" w:hAnsi="Times New Roman"/>
          <w:sz w:val="24"/>
          <w:szCs w:val="24"/>
          <w:lang w:val="en-US"/>
        </w:rPr>
        <w:t>needed</w:t>
      </w:r>
      <w:r w:rsidRPr="00D74A8C">
        <w:rPr>
          <w:rFonts w:ascii="Times New Roman" w:hAnsi="Times New Roman"/>
          <w:sz w:val="24"/>
          <w:szCs w:val="24"/>
          <w:lang w:val="en-US"/>
        </w:rPr>
        <w:t xml:space="preserve"> the most a treatment</w:t>
      </w:r>
      <w:r w:rsidR="00C077A8" w:rsidRPr="00D74A8C">
        <w:rPr>
          <w:rFonts w:ascii="Times New Roman" w:hAnsi="Times New Roman"/>
          <w:sz w:val="24"/>
          <w:szCs w:val="24"/>
          <w:lang w:val="en-US"/>
        </w:rPr>
        <w:t xml:space="preserve">. </w:t>
      </w:r>
      <w:r w:rsidR="00D76879" w:rsidRPr="00D74A8C">
        <w:rPr>
          <w:rFonts w:ascii="Times New Roman" w:hAnsi="Times New Roman"/>
          <w:sz w:val="24"/>
          <w:szCs w:val="24"/>
          <w:lang w:val="en-US"/>
        </w:rPr>
        <w:t xml:space="preserve">The </w:t>
      </w:r>
      <w:r w:rsidR="007520D5" w:rsidRPr="00D74A8C">
        <w:rPr>
          <w:rFonts w:ascii="Times New Roman" w:hAnsi="Times New Roman"/>
          <w:sz w:val="24"/>
          <w:szCs w:val="24"/>
          <w:lang w:val="en-US"/>
        </w:rPr>
        <w:t xml:space="preserve">hypothetical </w:t>
      </w:r>
      <w:r w:rsidR="00D76879" w:rsidRPr="00D74A8C">
        <w:rPr>
          <w:rFonts w:ascii="Times New Roman" w:hAnsi="Times New Roman"/>
          <w:sz w:val="24"/>
          <w:szCs w:val="24"/>
          <w:lang w:val="en-US"/>
        </w:rPr>
        <w:t>patients were described by a set of attributes</w:t>
      </w:r>
      <w:r w:rsidR="007520D5" w:rsidRPr="00D74A8C">
        <w:rPr>
          <w:rFonts w:ascii="Times New Roman" w:hAnsi="Times New Roman"/>
          <w:sz w:val="24"/>
          <w:szCs w:val="24"/>
          <w:lang w:val="en-US"/>
        </w:rPr>
        <w:t xml:space="preserve"> which were</w:t>
      </w:r>
      <w:r w:rsidR="00D76879" w:rsidRPr="00D74A8C">
        <w:rPr>
          <w:rFonts w:ascii="Times New Roman" w:hAnsi="Times New Roman"/>
          <w:sz w:val="24"/>
          <w:szCs w:val="24"/>
          <w:lang w:val="en-US"/>
        </w:rPr>
        <w:t xml:space="preserve"> further specified by attributes</w:t>
      </w:r>
      <w:r w:rsidR="005E1162" w:rsidRPr="00D74A8C">
        <w:rPr>
          <w:rFonts w:ascii="Times New Roman" w:hAnsi="Times New Roman"/>
          <w:sz w:val="24"/>
          <w:szCs w:val="24"/>
          <w:lang w:val="en-US"/>
        </w:rPr>
        <w:t>`</w:t>
      </w:r>
      <w:r w:rsidR="00D76879" w:rsidRPr="00D74A8C">
        <w:rPr>
          <w:rFonts w:ascii="Times New Roman" w:hAnsi="Times New Roman"/>
          <w:sz w:val="24"/>
          <w:szCs w:val="24"/>
          <w:lang w:val="en-US"/>
        </w:rPr>
        <w:t xml:space="preserve"> levels. Good research practices for stated-preference studies </w:t>
      </w:r>
      <w:r w:rsidR="00C077A8" w:rsidRPr="00D74A8C">
        <w:rPr>
          <w:rFonts w:ascii="Times New Roman" w:hAnsi="Times New Roman"/>
          <w:sz w:val="24"/>
          <w:szCs w:val="24"/>
          <w:lang w:val="en-US"/>
        </w:rPr>
        <w:t xml:space="preserve">were </w:t>
      </w:r>
      <w:r w:rsidR="00E7601F" w:rsidRPr="00D74A8C">
        <w:rPr>
          <w:rFonts w:ascii="Times New Roman" w:hAnsi="Times New Roman"/>
          <w:sz w:val="24"/>
          <w:szCs w:val="24"/>
          <w:lang w:val="en-US"/>
        </w:rPr>
        <w:t>followed</w:t>
      </w:r>
      <w:r w:rsidR="00E465DD" w:rsidRPr="00D74A8C">
        <w:rPr>
          <w:rFonts w:ascii="Times New Roman" w:hAnsi="Times New Roman"/>
          <w:sz w:val="24"/>
          <w:szCs w:val="24"/>
          <w:lang w:val="en-US"/>
        </w:rPr>
        <w:t xml:space="preserve"> </w:t>
      </w:r>
      <w:r w:rsidR="00E465DD" w:rsidRPr="00D74A8C">
        <w:rPr>
          <w:rFonts w:ascii="Times New Roman" w:hAnsi="Times New Roman"/>
          <w:sz w:val="24"/>
          <w:szCs w:val="24"/>
          <w:lang w:val="en-US"/>
        </w:rPr>
        <w:fldChar w:fldCharType="begin">
          <w:fldData xml:space="preserve">PEVuZE5vdGU+PENpdGU+PEF1dGhvcj5CcmlkZ2VzPC9BdXRob3I+PFllYXI+MjAxMTwvWWVhcj48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</w:fldData>
        </w:fldChar>
      </w:r>
      <w:r w:rsidR="00366E8C" w:rsidRPr="00D74A8C">
        <w:rPr>
          <w:rFonts w:ascii="Times New Roman" w:hAnsi="Times New Roman"/>
          <w:sz w:val="24"/>
          <w:szCs w:val="24"/>
          <w:lang w:val="en-US"/>
        </w:rPr>
        <w:instrText xml:space="preserve"> ADDIN EN.CITE </w:instrText>
      </w:r>
      <w:r w:rsidR="00366E8C" w:rsidRPr="00D74A8C">
        <w:rPr>
          <w:rFonts w:ascii="Times New Roman" w:hAnsi="Times New Roman"/>
          <w:sz w:val="24"/>
          <w:szCs w:val="24"/>
          <w:lang w:val="en-US"/>
        </w:rPr>
        <w:fldChar w:fldCharType="begin">
          <w:fldData xml:space="preserve">PEVuZE5vdGU+PENpdGU+PEF1dGhvcj5CcmlkZ2VzPC9BdXRob3I+PFllYXI+MjAxMTwvWWVhcj48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</w:fldData>
        </w:fldChar>
      </w:r>
      <w:r w:rsidR="00366E8C" w:rsidRPr="00D74A8C">
        <w:rPr>
          <w:rFonts w:ascii="Times New Roman" w:hAnsi="Times New Roman"/>
          <w:sz w:val="24"/>
          <w:szCs w:val="24"/>
          <w:lang w:val="en-US"/>
        </w:rPr>
        <w:instrText xml:space="preserve"> ADDIN EN.CITE.DATA </w:instrText>
      </w:r>
      <w:r w:rsidR="00366E8C" w:rsidRPr="00D74A8C">
        <w:rPr>
          <w:rFonts w:ascii="Times New Roman" w:hAnsi="Times New Roman"/>
          <w:sz w:val="24"/>
          <w:szCs w:val="24"/>
          <w:lang w:val="en-US"/>
        </w:rPr>
      </w:r>
      <w:r w:rsidR="00366E8C" w:rsidRPr="00D74A8C">
        <w:rPr>
          <w:rFonts w:ascii="Times New Roman" w:hAnsi="Times New Roman"/>
          <w:sz w:val="24"/>
          <w:szCs w:val="24"/>
          <w:lang w:val="en-US"/>
        </w:rPr>
        <w:fldChar w:fldCharType="end"/>
      </w:r>
      <w:r w:rsidR="00E465DD" w:rsidRPr="00D74A8C">
        <w:rPr>
          <w:rFonts w:ascii="Times New Roman" w:hAnsi="Times New Roman"/>
          <w:sz w:val="24"/>
          <w:szCs w:val="24"/>
          <w:lang w:val="en-US"/>
        </w:rPr>
      </w:r>
      <w:r w:rsidR="00E465DD" w:rsidRPr="00D74A8C">
        <w:rPr>
          <w:rFonts w:ascii="Times New Roman" w:hAnsi="Times New Roman"/>
          <w:sz w:val="24"/>
          <w:szCs w:val="24"/>
          <w:lang w:val="en-US"/>
        </w:rPr>
        <w:fldChar w:fldCharType="separate"/>
      </w:r>
      <w:r w:rsidR="00366E8C" w:rsidRPr="00D74A8C">
        <w:rPr>
          <w:rFonts w:ascii="Times New Roman" w:hAnsi="Times New Roman"/>
          <w:noProof/>
          <w:sz w:val="24"/>
          <w:szCs w:val="24"/>
          <w:vertAlign w:val="superscript"/>
          <w:lang w:val="en-US"/>
        </w:rPr>
        <w:t>7, 8</w:t>
      </w:r>
      <w:r w:rsidR="00E465DD" w:rsidRPr="00D74A8C">
        <w:rPr>
          <w:rFonts w:ascii="Times New Roman" w:hAnsi="Times New Roman"/>
          <w:sz w:val="24"/>
          <w:szCs w:val="24"/>
          <w:lang w:val="en-US"/>
        </w:rPr>
        <w:fldChar w:fldCharType="end"/>
      </w:r>
      <w:r w:rsidR="00C077A8" w:rsidRPr="00D74A8C">
        <w:rPr>
          <w:rFonts w:ascii="Times New Roman" w:hAnsi="Times New Roman"/>
          <w:sz w:val="24"/>
          <w:szCs w:val="24"/>
          <w:lang w:val="en-US"/>
        </w:rPr>
        <w:t xml:space="preserve">. </w:t>
      </w:r>
    </w:p>
    <w:p w14:paraId="555929DF" w14:textId="77777777" w:rsidR="00C077A8" w:rsidRPr="00D74A8C" w:rsidRDefault="00C077A8" w:rsidP="00E465DD">
      <w:pPr>
        <w:spacing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Attributes and levels</w:t>
      </w:r>
    </w:p>
    <w:p w14:paraId="58A8220F" w14:textId="22C2E3A4" w:rsidR="00C077A8" w:rsidRPr="00D74A8C" w:rsidRDefault="00D4666B" w:rsidP="00E465DD">
      <w:pPr>
        <w:spacing w:after="240" w:line="480" w:lineRule="auto"/>
        <w:jc w:val="both"/>
        <w:rPr>
          <w:rFonts w:ascii="Times New Roman" w:hAnsi="Times New Roman" w:cs="Times New Roman"/>
          <w:sz w:val="24"/>
          <w:szCs w:val="24"/>
          <w:lang w:val="en-US"/>
        </w:rPr>
      </w:pPr>
      <w:r w:rsidRPr="00D74A8C">
        <w:rPr>
          <w:rFonts w:ascii="Times New Roman" w:hAnsi="Times New Roman"/>
          <w:sz w:val="24"/>
          <w:szCs w:val="24"/>
          <w:lang w:val="en-US"/>
        </w:rPr>
        <w:t xml:space="preserve">The identification and prioritization of </w:t>
      </w:r>
      <w:r w:rsidR="008B4DE5" w:rsidRPr="00D74A8C">
        <w:rPr>
          <w:rFonts w:ascii="Times New Roman" w:hAnsi="Times New Roman"/>
          <w:sz w:val="24"/>
          <w:szCs w:val="24"/>
          <w:lang w:val="en-US"/>
        </w:rPr>
        <w:t xml:space="preserve">sarcopenia </w:t>
      </w:r>
      <w:r w:rsidRPr="00D74A8C">
        <w:rPr>
          <w:rFonts w:ascii="Times New Roman" w:hAnsi="Times New Roman"/>
          <w:sz w:val="24"/>
          <w:szCs w:val="24"/>
          <w:lang w:val="en-US"/>
        </w:rPr>
        <w:t>outcomes was conducted following a 4-step procedure: a literature review</w:t>
      </w:r>
      <w:r w:rsidR="008E746D" w:rsidRPr="00D74A8C">
        <w:rPr>
          <w:rFonts w:ascii="Times New Roman" w:hAnsi="Times New Roman"/>
          <w:sz w:val="24"/>
          <w:szCs w:val="24"/>
          <w:lang w:val="en-US"/>
        </w:rPr>
        <w:t>,</w:t>
      </w:r>
      <w:r w:rsidRPr="00D74A8C">
        <w:rPr>
          <w:rFonts w:ascii="Times New Roman" w:hAnsi="Times New Roman"/>
          <w:sz w:val="24"/>
          <w:szCs w:val="24"/>
          <w:lang w:val="en-US"/>
        </w:rPr>
        <w:t xml:space="preserve"> an expert consultation</w:t>
      </w:r>
      <w:r w:rsidR="008E746D" w:rsidRPr="00D74A8C">
        <w:rPr>
          <w:rFonts w:ascii="Times New Roman" w:hAnsi="Times New Roman"/>
          <w:sz w:val="24"/>
          <w:szCs w:val="24"/>
          <w:lang w:val="en-US"/>
        </w:rPr>
        <w:t xml:space="preserve">, </w:t>
      </w:r>
      <w:r w:rsidRPr="00D74A8C">
        <w:rPr>
          <w:rFonts w:ascii="Times New Roman" w:hAnsi="Times New Roman"/>
          <w:sz w:val="24"/>
          <w:szCs w:val="24"/>
          <w:lang w:val="en-US"/>
        </w:rPr>
        <w:t>focus groups with partici</w:t>
      </w:r>
      <w:r w:rsidR="00960A8F" w:rsidRPr="00D74A8C">
        <w:rPr>
          <w:rFonts w:ascii="Times New Roman" w:hAnsi="Times New Roman"/>
          <w:sz w:val="24"/>
          <w:szCs w:val="24"/>
          <w:lang w:val="en-US"/>
        </w:rPr>
        <w:t xml:space="preserve">pants suffering from sarcopenia </w:t>
      </w:r>
      <w:r w:rsidR="008E746D" w:rsidRPr="00D74A8C">
        <w:rPr>
          <w:rFonts w:ascii="Times New Roman" w:hAnsi="Times New Roman"/>
          <w:sz w:val="24"/>
          <w:szCs w:val="24"/>
          <w:lang w:val="en-US"/>
        </w:rPr>
        <w:t>and</w:t>
      </w:r>
      <w:r w:rsidRPr="00D74A8C">
        <w:rPr>
          <w:rFonts w:ascii="Times New Roman" w:hAnsi="Times New Roman"/>
          <w:sz w:val="24"/>
          <w:szCs w:val="24"/>
          <w:lang w:val="en-US"/>
        </w:rPr>
        <w:t xml:space="preserve"> an expert meeting. More details about these four stages </w:t>
      </w:r>
      <w:r w:rsidR="007520D5" w:rsidRPr="00D74A8C">
        <w:rPr>
          <w:rFonts w:ascii="Times New Roman" w:hAnsi="Times New Roman"/>
          <w:sz w:val="24"/>
          <w:szCs w:val="24"/>
          <w:lang w:val="en-US"/>
        </w:rPr>
        <w:t>are presented</w:t>
      </w:r>
      <w:r w:rsidRPr="00D74A8C">
        <w:rPr>
          <w:rFonts w:ascii="Times New Roman" w:hAnsi="Times New Roman"/>
          <w:sz w:val="24"/>
          <w:szCs w:val="24"/>
          <w:lang w:val="en-US"/>
        </w:rPr>
        <w:t xml:space="preserve"> in </w:t>
      </w:r>
      <w:r w:rsidR="00D76879" w:rsidRPr="00D74A8C">
        <w:rPr>
          <w:rFonts w:ascii="Times New Roman" w:hAnsi="Times New Roman"/>
          <w:sz w:val="24"/>
          <w:szCs w:val="24"/>
          <w:lang w:val="en-US"/>
        </w:rPr>
        <w:t>Beaudart et al</w:t>
      </w:r>
      <w:r w:rsidRPr="00D74A8C">
        <w:rPr>
          <w:rFonts w:ascii="Times New Roman" w:hAnsi="Times New Roman"/>
          <w:sz w:val="24"/>
          <w:szCs w:val="24"/>
          <w:lang w:val="en-US"/>
        </w:rPr>
        <w:t>.</w:t>
      </w:r>
      <w:r w:rsidR="008F05D4" w:rsidRPr="00D74A8C">
        <w:rPr>
          <w:rFonts w:ascii="Times New Roman" w:hAnsi="Times New Roman"/>
          <w:sz w:val="24"/>
          <w:szCs w:val="24"/>
          <w:lang w:val="en-US"/>
        </w:rPr>
        <w:t xml:space="preserve"> </w:t>
      </w:r>
      <w:r w:rsidR="00707B50" w:rsidRPr="00D74A8C">
        <w:rPr>
          <w:rFonts w:ascii="Times New Roman" w:hAnsi="Times New Roman"/>
          <w:sz w:val="24"/>
          <w:szCs w:val="24"/>
          <w:lang w:val="en-US"/>
        </w:rPr>
        <w:fldChar w:fldCharType="begin">
          <w:fldData xml:space="preserve">PEVuZE5vdGU+PENpdGU+PEF1dGhvcj5CZWF1ZGFydDwvQXV0aG9yPjxSZWNOdW0+Mjk8L1JlY051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</w:fldData>
        </w:fldChar>
      </w:r>
      <w:r w:rsidR="00366E8C" w:rsidRPr="00D74A8C">
        <w:rPr>
          <w:rFonts w:ascii="Times New Roman" w:hAnsi="Times New Roman"/>
          <w:sz w:val="24"/>
          <w:szCs w:val="24"/>
          <w:lang w:val="en-US"/>
        </w:rPr>
        <w:instrText xml:space="preserve"> ADDIN EN.CITE </w:instrText>
      </w:r>
      <w:r w:rsidR="00366E8C" w:rsidRPr="00D74A8C">
        <w:rPr>
          <w:rFonts w:ascii="Times New Roman" w:hAnsi="Times New Roman"/>
          <w:sz w:val="24"/>
          <w:szCs w:val="24"/>
          <w:lang w:val="en-US"/>
        </w:rPr>
        <w:fldChar w:fldCharType="begin">
          <w:fldData xml:space="preserve">PEVuZE5vdGU+PENpdGU+PEF1dGhvcj5CZWF1ZGFydDwvQXV0aG9yPjxSZWNOdW0+Mjk8L1JlY051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</w:fldData>
        </w:fldChar>
      </w:r>
      <w:r w:rsidR="00366E8C" w:rsidRPr="00D74A8C">
        <w:rPr>
          <w:rFonts w:ascii="Times New Roman" w:hAnsi="Times New Roman"/>
          <w:sz w:val="24"/>
          <w:szCs w:val="24"/>
          <w:lang w:val="en-US"/>
        </w:rPr>
        <w:instrText xml:space="preserve"> ADDIN EN.CITE.DATA </w:instrText>
      </w:r>
      <w:r w:rsidR="00366E8C" w:rsidRPr="00D74A8C">
        <w:rPr>
          <w:rFonts w:ascii="Times New Roman" w:hAnsi="Times New Roman"/>
          <w:sz w:val="24"/>
          <w:szCs w:val="24"/>
          <w:lang w:val="en-US"/>
        </w:rPr>
      </w:r>
      <w:r w:rsidR="00366E8C" w:rsidRPr="00D74A8C">
        <w:rPr>
          <w:rFonts w:ascii="Times New Roman" w:hAnsi="Times New Roman"/>
          <w:sz w:val="24"/>
          <w:szCs w:val="24"/>
          <w:lang w:val="en-US"/>
        </w:rPr>
        <w:fldChar w:fldCharType="end"/>
      </w:r>
      <w:r w:rsidR="00707B50" w:rsidRPr="00D74A8C">
        <w:rPr>
          <w:rFonts w:ascii="Times New Roman" w:hAnsi="Times New Roman"/>
          <w:sz w:val="24"/>
          <w:szCs w:val="24"/>
          <w:lang w:val="en-US"/>
        </w:rPr>
      </w:r>
      <w:r w:rsidR="00707B50" w:rsidRPr="00D74A8C">
        <w:rPr>
          <w:rFonts w:ascii="Times New Roman" w:hAnsi="Times New Roman"/>
          <w:sz w:val="24"/>
          <w:szCs w:val="24"/>
          <w:lang w:val="en-US"/>
        </w:rPr>
        <w:fldChar w:fldCharType="separate"/>
      </w:r>
      <w:r w:rsidR="00366E8C" w:rsidRPr="00D74A8C">
        <w:rPr>
          <w:rFonts w:ascii="Times New Roman" w:hAnsi="Times New Roman"/>
          <w:noProof/>
          <w:sz w:val="24"/>
          <w:szCs w:val="24"/>
          <w:vertAlign w:val="superscript"/>
          <w:lang w:val="en-US"/>
        </w:rPr>
        <w:t>6</w:t>
      </w:r>
      <w:r w:rsidR="00707B50" w:rsidRPr="00D74A8C">
        <w:rPr>
          <w:rFonts w:ascii="Times New Roman" w:hAnsi="Times New Roman"/>
          <w:sz w:val="24"/>
          <w:szCs w:val="24"/>
          <w:lang w:val="en-US"/>
        </w:rPr>
        <w:fldChar w:fldCharType="end"/>
      </w:r>
      <w:r w:rsidR="00AC0C1D" w:rsidRPr="00D74A8C">
        <w:rPr>
          <w:rFonts w:ascii="Times New Roman" w:hAnsi="Times New Roman"/>
          <w:sz w:val="24"/>
          <w:szCs w:val="24"/>
          <w:lang w:val="en-US"/>
        </w:rPr>
        <w:t>.</w:t>
      </w:r>
      <w:r w:rsidRPr="00D74A8C">
        <w:rPr>
          <w:rFonts w:ascii="Times New Roman" w:hAnsi="Times New Roman"/>
          <w:sz w:val="24"/>
          <w:szCs w:val="24"/>
          <w:lang w:val="en-US"/>
        </w:rPr>
        <w:t xml:space="preserve"> </w:t>
      </w:r>
      <w:r w:rsidR="00DA7391" w:rsidRPr="00D74A8C">
        <w:rPr>
          <w:rFonts w:ascii="Times New Roman" w:hAnsi="Times New Roman"/>
          <w:sz w:val="24"/>
          <w:szCs w:val="24"/>
          <w:lang w:val="en-US"/>
        </w:rPr>
        <w:t>T</w:t>
      </w:r>
      <w:r w:rsidR="007520D5" w:rsidRPr="00D74A8C">
        <w:rPr>
          <w:rFonts w:ascii="Times New Roman" w:hAnsi="Times New Roman"/>
          <w:sz w:val="24"/>
          <w:szCs w:val="24"/>
          <w:lang w:val="en-US"/>
        </w:rPr>
        <w:t>he f</w:t>
      </w:r>
      <w:r w:rsidRPr="00D74A8C">
        <w:rPr>
          <w:rFonts w:ascii="Times New Roman" w:hAnsi="Times New Roman"/>
          <w:sz w:val="24"/>
          <w:szCs w:val="24"/>
          <w:lang w:val="en-US"/>
        </w:rPr>
        <w:t xml:space="preserve">ive </w:t>
      </w:r>
      <w:r w:rsidR="008B4DE5" w:rsidRPr="00D74A8C">
        <w:rPr>
          <w:rFonts w:ascii="Times New Roman" w:hAnsi="Times New Roman"/>
          <w:sz w:val="24"/>
          <w:szCs w:val="24"/>
          <w:lang w:val="en-US"/>
        </w:rPr>
        <w:t>sarcopenia</w:t>
      </w:r>
      <w:r w:rsidR="008E746D" w:rsidRPr="00D74A8C">
        <w:rPr>
          <w:rFonts w:ascii="Times New Roman" w:hAnsi="Times New Roman"/>
          <w:sz w:val="24"/>
          <w:szCs w:val="24"/>
          <w:lang w:val="en-US"/>
        </w:rPr>
        <w:t xml:space="preserve"> outcomes </w:t>
      </w:r>
      <w:r w:rsidR="00C077A8" w:rsidRPr="00D74A8C">
        <w:rPr>
          <w:rFonts w:ascii="Times New Roman" w:hAnsi="Times New Roman"/>
          <w:sz w:val="24"/>
          <w:szCs w:val="24"/>
          <w:lang w:val="en-US"/>
        </w:rPr>
        <w:t>included in the DCE</w:t>
      </w:r>
      <w:r w:rsidR="00517E7F" w:rsidRPr="00D74A8C">
        <w:rPr>
          <w:rFonts w:ascii="Times New Roman" w:hAnsi="Times New Roman"/>
          <w:sz w:val="24"/>
          <w:szCs w:val="24"/>
          <w:lang w:val="en-US"/>
        </w:rPr>
        <w:t xml:space="preserve"> were</w:t>
      </w:r>
      <w:r w:rsidR="00C077A8" w:rsidRPr="00D74A8C">
        <w:rPr>
          <w:rFonts w:ascii="Times New Roman" w:hAnsi="Times New Roman"/>
          <w:sz w:val="24"/>
          <w:szCs w:val="24"/>
          <w:lang w:val="en-US"/>
        </w:rPr>
        <w:t xml:space="preserve"> </w:t>
      </w:r>
      <w:r w:rsidRPr="00D74A8C">
        <w:rPr>
          <w:rFonts w:ascii="Times New Roman" w:hAnsi="Times New Roman"/>
          <w:sz w:val="24"/>
          <w:szCs w:val="24"/>
          <w:lang w:val="en-US"/>
        </w:rPr>
        <w:t xml:space="preserve">mobility, quality of life, ability to manage domestic activities, </w:t>
      </w:r>
      <w:r w:rsidR="002D3D23" w:rsidRPr="00D74A8C">
        <w:rPr>
          <w:rFonts w:ascii="Times New Roman" w:hAnsi="Times New Roman"/>
          <w:sz w:val="24"/>
          <w:szCs w:val="24"/>
          <w:lang w:val="en-US"/>
        </w:rPr>
        <w:t xml:space="preserve">level of </w:t>
      </w:r>
      <w:r w:rsidRPr="00D74A8C">
        <w:rPr>
          <w:rFonts w:ascii="Times New Roman" w:hAnsi="Times New Roman"/>
          <w:sz w:val="24"/>
          <w:szCs w:val="24"/>
          <w:lang w:val="en-US"/>
        </w:rPr>
        <w:t xml:space="preserve">fatigue and </w:t>
      </w:r>
      <w:r w:rsidR="002D3D23" w:rsidRPr="00D74A8C">
        <w:rPr>
          <w:rFonts w:ascii="Times New Roman" w:hAnsi="Times New Roman"/>
          <w:sz w:val="24"/>
          <w:szCs w:val="24"/>
          <w:lang w:val="en-US"/>
        </w:rPr>
        <w:t xml:space="preserve">risk of </w:t>
      </w:r>
      <w:r w:rsidRPr="00D74A8C">
        <w:rPr>
          <w:rFonts w:ascii="Times New Roman" w:hAnsi="Times New Roman"/>
          <w:sz w:val="24"/>
          <w:szCs w:val="24"/>
          <w:lang w:val="en-US"/>
        </w:rPr>
        <w:t>falls</w:t>
      </w:r>
      <w:r w:rsidR="00C077A8" w:rsidRPr="00D74A8C">
        <w:rPr>
          <w:rFonts w:ascii="Times New Roman" w:hAnsi="Times New Roman"/>
          <w:sz w:val="24"/>
          <w:szCs w:val="24"/>
          <w:lang w:val="en-US"/>
        </w:rPr>
        <w:t xml:space="preserve"> (</w:t>
      </w:r>
      <w:r w:rsidR="00C077A8" w:rsidRPr="00D74A8C">
        <w:rPr>
          <w:rFonts w:ascii="Times New Roman" w:hAnsi="Times New Roman" w:cs="Times New Roman"/>
          <w:sz w:val="24"/>
          <w:szCs w:val="24"/>
          <w:lang w:val="en-US"/>
        </w:rPr>
        <w:t xml:space="preserve">see </w:t>
      </w:r>
      <w:r w:rsidR="009E5594" w:rsidRPr="00D74A8C">
        <w:rPr>
          <w:rFonts w:ascii="Times New Roman" w:hAnsi="Times New Roman" w:cs="Times New Roman"/>
          <w:sz w:val="24"/>
          <w:szCs w:val="24"/>
          <w:lang w:val="en-US"/>
        </w:rPr>
        <w:t>Figure</w:t>
      </w:r>
      <w:r w:rsidR="00C077A8" w:rsidRPr="00D74A8C">
        <w:rPr>
          <w:rFonts w:ascii="Times New Roman" w:hAnsi="Times New Roman" w:cs="Times New Roman"/>
          <w:sz w:val="24"/>
          <w:szCs w:val="24"/>
          <w:lang w:val="en-US"/>
        </w:rPr>
        <w:t xml:space="preserve"> 1</w:t>
      </w:r>
      <w:r w:rsidR="009E5594" w:rsidRPr="00D74A8C">
        <w:rPr>
          <w:rFonts w:ascii="Times New Roman" w:hAnsi="Times New Roman" w:cs="Times New Roman"/>
          <w:sz w:val="24"/>
          <w:szCs w:val="24"/>
          <w:lang w:val="en-US"/>
        </w:rPr>
        <w:t>A</w:t>
      </w:r>
      <w:r w:rsidR="00C077A8" w:rsidRPr="00D74A8C">
        <w:rPr>
          <w:rFonts w:ascii="Times New Roman" w:hAnsi="Times New Roman" w:cs="Times New Roman"/>
          <w:sz w:val="24"/>
          <w:szCs w:val="24"/>
          <w:lang w:val="en-US"/>
        </w:rPr>
        <w:t>)</w:t>
      </w:r>
      <w:r w:rsidR="00C077A8" w:rsidRPr="00D74A8C">
        <w:rPr>
          <w:rFonts w:ascii="Times New Roman" w:hAnsi="Times New Roman"/>
          <w:sz w:val="24"/>
          <w:szCs w:val="24"/>
          <w:lang w:val="en-US"/>
        </w:rPr>
        <w:t xml:space="preserve">. </w:t>
      </w:r>
    </w:p>
    <w:p w14:paraId="452F6F51" w14:textId="77777777" w:rsidR="00C077A8" w:rsidRPr="00D74A8C" w:rsidRDefault="00C077A8" w:rsidP="00E465DD">
      <w:pPr>
        <w:spacing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Experimental design</w:t>
      </w:r>
    </w:p>
    <w:p w14:paraId="47CE5669" w14:textId="1ABDCA38" w:rsidR="00C077A8" w:rsidRPr="00D74A8C" w:rsidRDefault="00DA7391" w:rsidP="00E465DD">
      <w:pPr>
        <w:spacing w:after="240" w:line="480" w:lineRule="auto"/>
        <w:jc w:val="both"/>
        <w:rPr>
          <w:rFonts w:ascii="Times New Roman" w:hAnsi="Times New Roman"/>
          <w:sz w:val="24"/>
          <w:szCs w:val="24"/>
          <w:lang w:val="en-US"/>
        </w:rPr>
      </w:pPr>
      <w:r w:rsidRPr="00D74A8C">
        <w:rPr>
          <w:rFonts w:ascii="Times New Roman" w:hAnsi="Times New Roman"/>
          <w:sz w:val="24"/>
          <w:szCs w:val="24"/>
          <w:lang w:val="en-US"/>
        </w:rPr>
        <w:t>A</w:t>
      </w:r>
      <w:r w:rsidR="00ED4ECD" w:rsidRPr="00D74A8C">
        <w:rPr>
          <w:rFonts w:ascii="Times New Roman" w:hAnsi="Times New Roman"/>
          <w:sz w:val="24"/>
          <w:szCs w:val="24"/>
          <w:lang w:val="en-US"/>
        </w:rPr>
        <w:t xml:space="preserve"> subset of </w:t>
      </w:r>
      <w:r w:rsidR="009F08FD" w:rsidRPr="00D74A8C">
        <w:rPr>
          <w:rFonts w:ascii="Times New Roman" w:hAnsi="Times New Roman"/>
          <w:sz w:val="24"/>
          <w:szCs w:val="24"/>
          <w:lang w:val="en-US"/>
        </w:rPr>
        <w:t>choice sets</w:t>
      </w:r>
      <w:r w:rsidR="00C077A8" w:rsidRPr="00D74A8C">
        <w:rPr>
          <w:rFonts w:ascii="Times New Roman" w:hAnsi="Times New Roman"/>
          <w:sz w:val="24"/>
          <w:szCs w:val="24"/>
          <w:lang w:val="en-US"/>
        </w:rPr>
        <w:t xml:space="preserve"> to be presented to the respondents w</w:t>
      </w:r>
      <w:r w:rsidR="00ED4ECD" w:rsidRPr="00D74A8C">
        <w:rPr>
          <w:rFonts w:ascii="Times New Roman" w:hAnsi="Times New Roman"/>
          <w:sz w:val="24"/>
          <w:szCs w:val="24"/>
          <w:lang w:val="en-US"/>
        </w:rPr>
        <w:t xml:space="preserve">as selected </w:t>
      </w:r>
      <w:r w:rsidR="00C077A8" w:rsidRPr="00D74A8C">
        <w:rPr>
          <w:rFonts w:ascii="Times New Roman" w:hAnsi="Times New Roman"/>
          <w:sz w:val="24"/>
          <w:szCs w:val="24"/>
          <w:lang w:val="en-US"/>
        </w:rPr>
        <w:t xml:space="preserve">based on </w:t>
      </w:r>
      <w:r w:rsidR="00ED4ECD" w:rsidRPr="00D74A8C">
        <w:rPr>
          <w:rFonts w:ascii="Times New Roman" w:hAnsi="Times New Roman"/>
          <w:sz w:val="24"/>
          <w:szCs w:val="24"/>
          <w:lang w:val="en-US"/>
        </w:rPr>
        <w:t xml:space="preserve">efficient </w:t>
      </w:r>
      <w:r w:rsidR="00C077A8" w:rsidRPr="00D74A8C">
        <w:rPr>
          <w:rFonts w:ascii="Times New Roman" w:hAnsi="Times New Roman"/>
          <w:sz w:val="24"/>
          <w:szCs w:val="24"/>
          <w:lang w:val="en-US"/>
        </w:rPr>
        <w:t xml:space="preserve">design using Ngene software (Version 1.1.1, </w:t>
      </w:r>
      <w:hyperlink r:id="rId9" w:history="1">
        <w:r w:rsidR="00C077A8" w:rsidRPr="00D74A8C">
          <w:rPr>
            <w:rFonts w:ascii="Times New Roman" w:hAnsi="Times New Roman"/>
            <w:sz w:val="24"/>
            <w:szCs w:val="24"/>
            <w:lang w:val="en-US"/>
          </w:rPr>
          <w:t>http://www.choice-metrics.com</w:t>
        </w:r>
      </w:hyperlink>
      <w:r w:rsidR="00ED4ECD" w:rsidRPr="00D74A8C">
        <w:rPr>
          <w:rFonts w:ascii="Times New Roman" w:hAnsi="Times New Roman"/>
          <w:sz w:val="24"/>
          <w:szCs w:val="24"/>
          <w:lang w:val="en-US"/>
        </w:rPr>
        <w:t xml:space="preserve">). </w:t>
      </w:r>
      <w:r w:rsidR="00D4666B" w:rsidRPr="00D74A8C">
        <w:rPr>
          <w:rFonts w:ascii="Times New Roman" w:hAnsi="Times New Roman"/>
          <w:sz w:val="24"/>
          <w:szCs w:val="24"/>
          <w:lang w:val="en-US"/>
        </w:rPr>
        <w:t>A total of 24</w:t>
      </w:r>
      <w:r w:rsidR="00C077A8" w:rsidRPr="00D74A8C">
        <w:rPr>
          <w:rFonts w:ascii="Times New Roman" w:hAnsi="Times New Roman"/>
          <w:sz w:val="24"/>
          <w:szCs w:val="24"/>
          <w:lang w:val="en-US"/>
        </w:rPr>
        <w:t xml:space="preserve"> choice tasks </w:t>
      </w:r>
      <w:r w:rsidR="005E1162" w:rsidRPr="00D74A8C">
        <w:rPr>
          <w:rFonts w:ascii="Times New Roman" w:hAnsi="Times New Roman"/>
          <w:sz w:val="24"/>
          <w:szCs w:val="24"/>
          <w:lang w:val="en-US"/>
        </w:rPr>
        <w:t xml:space="preserve">was </w:t>
      </w:r>
      <w:r w:rsidR="00F6202C" w:rsidRPr="00D74A8C">
        <w:rPr>
          <w:rFonts w:ascii="Times New Roman" w:hAnsi="Times New Roman"/>
          <w:sz w:val="24"/>
          <w:szCs w:val="24"/>
          <w:lang w:val="en-US"/>
        </w:rPr>
        <w:t xml:space="preserve">designed and blocked into two </w:t>
      </w:r>
      <w:r w:rsidR="002D3D23" w:rsidRPr="00D74A8C">
        <w:rPr>
          <w:rFonts w:ascii="Times New Roman" w:hAnsi="Times New Roman"/>
          <w:sz w:val="24"/>
          <w:szCs w:val="24"/>
          <w:lang w:val="en-US"/>
        </w:rPr>
        <w:t>versions of the questionnaire containing 12 choice tasks each</w:t>
      </w:r>
      <w:r w:rsidR="00F6202C" w:rsidRPr="00D74A8C">
        <w:rPr>
          <w:rFonts w:ascii="Times New Roman" w:hAnsi="Times New Roman"/>
          <w:sz w:val="24"/>
          <w:szCs w:val="24"/>
          <w:lang w:val="en-US"/>
        </w:rPr>
        <w:t>.</w:t>
      </w:r>
      <w:r w:rsidR="00C077A8" w:rsidRPr="00D74A8C">
        <w:rPr>
          <w:rFonts w:ascii="Times New Roman" w:hAnsi="Times New Roman"/>
          <w:sz w:val="24"/>
          <w:szCs w:val="24"/>
          <w:lang w:val="en-US"/>
        </w:rPr>
        <w:t xml:space="preserve"> </w:t>
      </w:r>
      <w:r w:rsidR="00D4666B" w:rsidRPr="00D74A8C">
        <w:rPr>
          <w:rFonts w:ascii="Times New Roman" w:hAnsi="Times New Roman"/>
          <w:sz w:val="24"/>
          <w:szCs w:val="24"/>
          <w:lang w:val="en-US"/>
        </w:rPr>
        <w:t xml:space="preserve">A dominance </w:t>
      </w:r>
      <w:r w:rsidR="00D76879" w:rsidRPr="00D74A8C">
        <w:rPr>
          <w:rFonts w:ascii="Times New Roman" w:hAnsi="Times New Roman"/>
          <w:sz w:val="24"/>
          <w:szCs w:val="24"/>
          <w:lang w:val="en-US"/>
        </w:rPr>
        <w:t>test</w:t>
      </w:r>
      <w:r w:rsidR="005E1162" w:rsidRPr="00D74A8C">
        <w:rPr>
          <w:rFonts w:ascii="Times New Roman" w:hAnsi="Times New Roman"/>
          <w:sz w:val="24"/>
          <w:szCs w:val="24"/>
          <w:lang w:val="en-US"/>
        </w:rPr>
        <w:t xml:space="preserve"> </w:t>
      </w:r>
      <w:r w:rsidR="00D76879" w:rsidRPr="00D74A8C">
        <w:rPr>
          <w:rFonts w:ascii="Times New Roman" w:hAnsi="Times New Roman"/>
          <w:sz w:val="24"/>
          <w:szCs w:val="24"/>
          <w:lang w:val="en-US"/>
        </w:rPr>
        <w:t xml:space="preserve">- a choice set with one </w:t>
      </w:r>
      <w:r w:rsidR="003918A1" w:rsidRPr="00D74A8C">
        <w:rPr>
          <w:rFonts w:ascii="Times New Roman" w:hAnsi="Times New Roman"/>
          <w:sz w:val="24"/>
          <w:szCs w:val="24"/>
          <w:lang w:val="en-US"/>
        </w:rPr>
        <w:t xml:space="preserve">hypothetical </w:t>
      </w:r>
      <w:r w:rsidR="00D76879" w:rsidRPr="00D74A8C">
        <w:rPr>
          <w:rFonts w:ascii="Times New Roman" w:hAnsi="Times New Roman"/>
          <w:sz w:val="24"/>
          <w:szCs w:val="24"/>
          <w:lang w:val="en-US"/>
        </w:rPr>
        <w:t>patient that is clearly better than the other</w:t>
      </w:r>
      <w:r w:rsidR="005E1162" w:rsidRPr="00D74A8C">
        <w:rPr>
          <w:rFonts w:ascii="Times New Roman" w:hAnsi="Times New Roman"/>
          <w:sz w:val="24"/>
          <w:szCs w:val="24"/>
          <w:lang w:val="en-US"/>
        </w:rPr>
        <w:t xml:space="preserve"> </w:t>
      </w:r>
      <w:r w:rsidR="00FD72C6" w:rsidRPr="00D74A8C">
        <w:rPr>
          <w:rFonts w:ascii="Times New Roman" w:hAnsi="Times New Roman"/>
          <w:sz w:val="24"/>
          <w:szCs w:val="24"/>
          <w:lang w:val="en-US"/>
        </w:rPr>
        <w:t>-</w:t>
      </w:r>
      <w:r w:rsidR="00D76879" w:rsidRPr="00D74A8C">
        <w:rPr>
          <w:rFonts w:ascii="Times New Roman" w:hAnsi="Times New Roman"/>
          <w:sz w:val="24"/>
          <w:szCs w:val="24"/>
          <w:lang w:val="en-US"/>
        </w:rPr>
        <w:t xml:space="preserve"> </w:t>
      </w:r>
      <w:r w:rsidR="00D4666B" w:rsidRPr="00D74A8C">
        <w:rPr>
          <w:rFonts w:ascii="Times New Roman" w:hAnsi="Times New Roman"/>
          <w:sz w:val="24"/>
          <w:szCs w:val="24"/>
          <w:lang w:val="en-US"/>
        </w:rPr>
        <w:t xml:space="preserve">was added </w:t>
      </w:r>
      <w:r w:rsidR="00C077A8" w:rsidRPr="00D74A8C">
        <w:rPr>
          <w:rFonts w:ascii="Times New Roman" w:hAnsi="Times New Roman"/>
          <w:sz w:val="24"/>
          <w:szCs w:val="24"/>
          <w:lang w:val="en-US"/>
        </w:rPr>
        <w:t>to assess reliability of respondents’ choices</w:t>
      </w:r>
      <w:r w:rsidR="00516FFE" w:rsidRPr="00D74A8C">
        <w:rPr>
          <w:rFonts w:ascii="Times New Roman" w:hAnsi="Times New Roman"/>
          <w:sz w:val="24"/>
          <w:szCs w:val="24"/>
          <w:lang w:val="en-US"/>
        </w:rPr>
        <w:t xml:space="preserve"> </w:t>
      </w:r>
      <w:r w:rsidR="00516FFE" w:rsidRPr="00D74A8C">
        <w:rPr>
          <w:rFonts w:ascii="Times New Roman" w:hAnsi="Times New Roman"/>
          <w:sz w:val="24"/>
          <w:szCs w:val="24"/>
          <w:lang w:val="en-US"/>
        </w:rPr>
        <w:fldChar w:fldCharType="begin">
          <w:fldData xml:space="preserve">PEVuZE5vdGU+PENpdGU+PEF1dGhvcj5KYW5zc2VuPC9BdXRob3I+PFllYXI+MjAxNzwvWWVhcj48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</w:fldData>
        </w:fldChar>
      </w:r>
      <w:r w:rsidR="00366E8C" w:rsidRPr="00D74A8C">
        <w:rPr>
          <w:rFonts w:ascii="Times New Roman" w:hAnsi="Times New Roman"/>
          <w:sz w:val="24"/>
          <w:szCs w:val="24"/>
          <w:lang w:val="en-US"/>
        </w:rPr>
        <w:instrText xml:space="preserve"> ADDIN EN.CITE </w:instrText>
      </w:r>
      <w:r w:rsidR="00366E8C" w:rsidRPr="00D74A8C">
        <w:rPr>
          <w:rFonts w:ascii="Times New Roman" w:hAnsi="Times New Roman"/>
          <w:sz w:val="24"/>
          <w:szCs w:val="24"/>
          <w:lang w:val="en-US"/>
        </w:rPr>
        <w:fldChar w:fldCharType="begin">
          <w:fldData xml:space="preserve">PEVuZE5vdGU+PENpdGU+PEF1dGhvcj5KYW5zc2VuPC9BdXRob3I+PFllYXI+MjAxNzwvWWVhcj48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</w:fldData>
        </w:fldChar>
      </w:r>
      <w:r w:rsidR="00366E8C" w:rsidRPr="00D74A8C">
        <w:rPr>
          <w:rFonts w:ascii="Times New Roman" w:hAnsi="Times New Roman"/>
          <w:sz w:val="24"/>
          <w:szCs w:val="24"/>
          <w:lang w:val="en-US"/>
        </w:rPr>
        <w:instrText xml:space="preserve"> ADDIN EN.CITE.DATA </w:instrText>
      </w:r>
      <w:r w:rsidR="00366E8C" w:rsidRPr="00D74A8C">
        <w:rPr>
          <w:rFonts w:ascii="Times New Roman" w:hAnsi="Times New Roman"/>
          <w:sz w:val="24"/>
          <w:szCs w:val="24"/>
          <w:lang w:val="en-US"/>
        </w:rPr>
      </w:r>
      <w:r w:rsidR="00366E8C" w:rsidRPr="00D74A8C">
        <w:rPr>
          <w:rFonts w:ascii="Times New Roman" w:hAnsi="Times New Roman"/>
          <w:sz w:val="24"/>
          <w:szCs w:val="24"/>
          <w:lang w:val="en-US"/>
        </w:rPr>
        <w:fldChar w:fldCharType="end"/>
      </w:r>
      <w:r w:rsidR="00516FFE" w:rsidRPr="00D74A8C">
        <w:rPr>
          <w:rFonts w:ascii="Times New Roman" w:hAnsi="Times New Roman"/>
          <w:sz w:val="24"/>
          <w:szCs w:val="24"/>
          <w:lang w:val="en-US"/>
        </w:rPr>
      </w:r>
      <w:r w:rsidR="00516FFE" w:rsidRPr="00D74A8C">
        <w:rPr>
          <w:rFonts w:ascii="Times New Roman" w:hAnsi="Times New Roman"/>
          <w:sz w:val="24"/>
          <w:szCs w:val="24"/>
          <w:lang w:val="en-US"/>
        </w:rPr>
        <w:fldChar w:fldCharType="separate"/>
      </w:r>
      <w:r w:rsidR="00366E8C" w:rsidRPr="00D74A8C">
        <w:rPr>
          <w:rFonts w:ascii="Times New Roman" w:hAnsi="Times New Roman"/>
          <w:noProof/>
          <w:sz w:val="24"/>
          <w:szCs w:val="24"/>
          <w:vertAlign w:val="superscript"/>
          <w:lang w:val="en-US"/>
        </w:rPr>
        <w:t>9</w:t>
      </w:r>
      <w:r w:rsidR="00516FFE" w:rsidRPr="00D74A8C">
        <w:rPr>
          <w:rFonts w:ascii="Times New Roman" w:hAnsi="Times New Roman"/>
          <w:sz w:val="24"/>
          <w:szCs w:val="24"/>
          <w:lang w:val="en-US"/>
        </w:rPr>
        <w:fldChar w:fldCharType="end"/>
      </w:r>
      <w:r w:rsidR="00C077A8" w:rsidRPr="00D74A8C">
        <w:rPr>
          <w:rFonts w:ascii="Times New Roman" w:hAnsi="Times New Roman"/>
          <w:sz w:val="24"/>
          <w:szCs w:val="24"/>
          <w:lang w:val="en-US"/>
        </w:rPr>
        <w:t>. An example of a choice task is shown in Figure 1</w:t>
      </w:r>
      <w:r w:rsidR="009E5594" w:rsidRPr="00D74A8C">
        <w:rPr>
          <w:rFonts w:ascii="Times New Roman" w:hAnsi="Times New Roman"/>
          <w:sz w:val="24"/>
          <w:szCs w:val="24"/>
          <w:lang w:val="en-US"/>
        </w:rPr>
        <w:t>B</w:t>
      </w:r>
      <w:r w:rsidR="00C077A8" w:rsidRPr="00D74A8C">
        <w:rPr>
          <w:rFonts w:ascii="Times New Roman" w:hAnsi="Times New Roman"/>
          <w:sz w:val="24"/>
          <w:szCs w:val="24"/>
          <w:lang w:val="en-US"/>
        </w:rPr>
        <w:t>.</w:t>
      </w:r>
    </w:p>
    <w:p w14:paraId="51D5C7C5" w14:textId="0E52F517" w:rsidR="00C077A8" w:rsidRPr="00D74A8C" w:rsidRDefault="00C077A8" w:rsidP="00E465DD">
      <w:pPr>
        <w:spacing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Questionnaire</w:t>
      </w:r>
    </w:p>
    <w:p w14:paraId="52679D8E" w14:textId="210968B5" w:rsidR="00C077A8" w:rsidRPr="00D74A8C" w:rsidRDefault="00C077A8" w:rsidP="00E465DD">
      <w:pPr>
        <w:spacing w:after="240" w:line="480" w:lineRule="auto"/>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 xml:space="preserve">The questionnaire was paper-based. </w:t>
      </w:r>
      <w:r w:rsidR="00FC7D8D" w:rsidRPr="00D74A8C">
        <w:rPr>
          <w:rFonts w:ascii="Times New Roman" w:hAnsi="Times New Roman" w:cs="Times New Roman"/>
          <w:sz w:val="24"/>
          <w:szCs w:val="24"/>
          <w:lang w:val="en-GB"/>
        </w:rPr>
        <w:t>D</w:t>
      </w:r>
      <w:r w:rsidR="00211392" w:rsidRPr="00D74A8C">
        <w:rPr>
          <w:rFonts w:ascii="Times New Roman" w:hAnsi="Times New Roman" w:cs="Times New Roman"/>
          <w:sz w:val="24"/>
          <w:szCs w:val="24"/>
          <w:lang w:val="en-GB"/>
        </w:rPr>
        <w:t>ata on participants</w:t>
      </w:r>
      <w:r w:rsidRPr="00D74A8C">
        <w:rPr>
          <w:rFonts w:ascii="Times New Roman" w:hAnsi="Times New Roman" w:cs="Times New Roman"/>
          <w:sz w:val="24"/>
          <w:szCs w:val="24"/>
          <w:lang w:val="en-GB"/>
        </w:rPr>
        <w:t xml:space="preserve">’ demographics and socioeconomic characteristics were also collected. The English </w:t>
      </w:r>
      <w:r w:rsidR="009F08FD" w:rsidRPr="00D74A8C">
        <w:rPr>
          <w:rFonts w:ascii="Times New Roman" w:hAnsi="Times New Roman" w:cs="Times New Roman"/>
          <w:sz w:val="24"/>
          <w:szCs w:val="24"/>
          <w:lang w:val="en-GB"/>
        </w:rPr>
        <w:t xml:space="preserve">version of the </w:t>
      </w:r>
      <w:r w:rsidR="00AB7AFA" w:rsidRPr="00D74A8C">
        <w:rPr>
          <w:rFonts w:ascii="Times New Roman" w:hAnsi="Times New Roman" w:cs="Times New Roman"/>
          <w:sz w:val="24"/>
          <w:szCs w:val="24"/>
          <w:lang w:val="en-GB"/>
        </w:rPr>
        <w:t xml:space="preserve">questionnaire was </w:t>
      </w:r>
      <w:r w:rsidR="00F6202C" w:rsidRPr="00D74A8C">
        <w:rPr>
          <w:rFonts w:ascii="Times New Roman" w:hAnsi="Times New Roman" w:cs="Times New Roman"/>
          <w:sz w:val="24"/>
          <w:szCs w:val="24"/>
          <w:lang w:val="en-GB"/>
        </w:rPr>
        <w:t>pilot tested with 10</w:t>
      </w:r>
      <w:r w:rsidR="00AB7AFA" w:rsidRPr="00D74A8C">
        <w:rPr>
          <w:rFonts w:ascii="Times New Roman" w:hAnsi="Times New Roman" w:cs="Times New Roman"/>
          <w:sz w:val="24"/>
          <w:szCs w:val="24"/>
          <w:lang w:val="en-GB"/>
        </w:rPr>
        <w:t xml:space="preserve"> sarcopenia </w:t>
      </w:r>
      <w:r w:rsidR="00F6202C" w:rsidRPr="00D74A8C">
        <w:rPr>
          <w:rFonts w:ascii="Times New Roman" w:hAnsi="Times New Roman" w:cs="Times New Roman"/>
          <w:sz w:val="24"/>
          <w:szCs w:val="24"/>
          <w:lang w:val="en-GB"/>
        </w:rPr>
        <w:t xml:space="preserve">experts/clinicians </w:t>
      </w:r>
      <w:r w:rsidR="00AB7AFA" w:rsidRPr="00D74A8C">
        <w:rPr>
          <w:rFonts w:ascii="Times New Roman" w:hAnsi="Times New Roman" w:cs="Times New Roman"/>
          <w:sz w:val="24"/>
          <w:szCs w:val="24"/>
          <w:lang w:val="en-GB"/>
        </w:rPr>
        <w:t xml:space="preserve">and 20 sarcopenic </w:t>
      </w:r>
      <w:r w:rsidR="00AF2BAC" w:rsidRPr="00D74A8C">
        <w:rPr>
          <w:rFonts w:ascii="Times New Roman" w:hAnsi="Times New Roman" w:cs="Times New Roman"/>
          <w:sz w:val="24"/>
          <w:szCs w:val="24"/>
          <w:lang w:val="en-GB"/>
        </w:rPr>
        <w:t xml:space="preserve">older persons </w:t>
      </w:r>
      <w:r w:rsidR="00AB7AFA" w:rsidRPr="00D74A8C">
        <w:rPr>
          <w:rFonts w:ascii="Times New Roman" w:hAnsi="Times New Roman" w:cs="Times New Roman"/>
          <w:sz w:val="24"/>
          <w:szCs w:val="24"/>
          <w:lang w:val="en-GB"/>
        </w:rPr>
        <w:t>t</w:t>
      </w:r>
      <w:r w:rsidR="001F2D72" w:rsidRPr="00D74A8C">
        <w:rPr>
          <w:rFonts w:ascii="Times New Roman" w:hAnsi="Times New Roman" w:cs="Times New Roman"/>
          <w:sz w:val="24"/>
          <w:szCs w:val="24"/>
          <w:lang w:val="en-GB"/>
        </w:rPr>
        <w:t xml:space="preserve">o check interpretation problems, </w:t>
      </w:r>
      <w:r w:rsidR="00AB7AFA" w:rsidRPr="00D74A8C">
        <w:rPr>
          <w:rFonts w:ascii="Times New Roman" w:hAnsi="Times New Roman" w:cs="Times New Roman"/>
          <w:sz w:val="24"/>
          <w:szCs w:val="24"/>
          <w:lang w:val="en-GB"/>
        </w:rPr>
        <w:t>face validity</w:t>
      </w:r>
      <w:r w:rsidR="001F2D72" w:rsidRPr="00D74A8C">
        <w:rPr>
          <w:rFonts w:ascii="Times New Roman" w:hAnsi="Times New Roman" w:cs="Times New Roman"/>
          <w:sz w:val="24"/>
          <w:szCs w:val="24"/>
          <w:lang w:val="en-GB"/>
        </w:rPr>
        <w:t xml:space="preserve"> and length of the questionnaire</w:t>
      </w:r>
      <w:r w:rsidR="007D6E04" w:rsidRPr="00D74A8C">
        <w:rPr>
          <w:rFonts w:ascii="Times New Roman" w:hAnsi="Times New Roman" w:cs="Times New Roman"/>
          <w:sz w:val="24"/>
          <w:szCs w:val="24"/>
          <w:lang w:val="en-GB"/>
        </w:rPr>
        <w:t>.</w:t>
      </w:r>
      <w:r w:rsidRPr="00D74A8C">
        <w:rPr>
          <w:rFonts w:ascii="Times New Roman" w:hAnsi="Times New Roman" w:cs="Times New Roman"/>
          <w:sz w:val="24"/>
          <w:szCs w:val="24"/>
          <w:lang w:val="en-GB"/>
        </w:rPr>
        <w:t xml:space="preserve"> </w:t>
      </w:r>
      <w:r w:rsidR="007D6E04" w:rsidRPr="00D74A8C">
        <w:rPr>
          <w:rFonts w:ascii="Times New Roman" w:hAnsi="Times New Roman" w:cs="Times New Roman"/>
          <w:sz w:val="24"/>
          <w:szCs w:val="24"/>
          <w:lang w:val="en-GB"/>
        </w:rPr>
        <w:t>O</w:t>
      </w:r>
      <w:r w:rsidRPr="00D74A8C">
        <w:rPr>
          <w:rFonts w:ascii="Times New Roman" w:hAnsi="Times New Roman" w:cs="Times New Roman"/>
          <w:sz w:val="24"/>
          <w:szCs w:val="24"/>
          <w:lang w:val="en-GB"/>
        </w:rPr>
        <w:t>nly minor changes to layout were made.</w:t>
      </w:r>
      <w:r w:rsidR="009F08FD" w:rsidRPr="00D74A8C">
        <w:rPr>
          <w:rFonts w:ascii="Times New Roman" w:hAnsi="Times New Roman" w:cs="Times New Roman"/>
          <w:sz w:val="24"/>
          <w:szCs w:val="24"/>
          <w:lang w:val="en-GB"/>
        </w:rPr>
        <w:t xml:space="preserve"> The questionnaire was th</w:t>
      </w:r>
      <w:r w:rsidR="00F6202C" w:rsidRPr="00D74A8C">
        <w:rPr>
          <w:rFonts w:ascii="Times New Roman" w:hAnsi="Times New Roman" w:cs="Times New Roman"/>
          <w:sz w:val="24"/>
          <w:szCs w:val="24"/>
          <w:lang w:val="en-GB"/>
        </w:rPr>
        <w:t>en</w:t>
      </w:r>
      <w:r w:rsidR="009F08FD" w:rsidRPr="00D74A8C">
        <w:rPr>
          <w:rFonts w:ascii="Times New Roman" w:hAnsi="Times New Roman" w:cs="Times New Roman"/>
          <w:sz w:val="24"/>
          <w:szCs w:val="24"/>
          <w:lang w:val="en-GB"/>
        </w:rPr>
        <w:t xml:space="preserve"> translated into additional languages</w:t>
      </w:r>
      <w:r w:rsidR="00333A37" w:rsidRPr="00D74A8C">
        <w:rPr>
          <w:rFonts w:ascii="Times New Roman" w:hAnsi="Times New Roman" w:cs="Times New Roman"/>
          <w:sz w:val="24"/>
          <w:szCs w:val="24"/>
          <w:lang w:val="en-GB"/>
        </w:rPr>
        <w:t xml:space="preserve">. </w:t>
      </w:r>
      <w:r w:rsidR="00960A8F" w:rsidRPr="00D74A8C">
        <w:rPr>
          <w:rFonts w:ascii="Times New Roman" w:hAnsi="Times New Roman"/>
          <w:sz w:val="24"/>
          <w:szCs w:val="24"/>
          <w:lang w:val="en-US"/>
        </w:rPr>
        <w:t>The questionnaire is available upon request from the corresponding author.</w:t>
      </w:r>
    </w:p>
    <w:p w14:paraId="0F86667C" w14:textId="6875E6AD" w:rsidR="008C08AF" w:rsidRPr="00D74A8C" w:rsidRDefault="008C08AF" w:rsidP="008C08AF">
      <w:pPr>
        <w:spacing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Subject selection and data collection</w:t>
      </w:r>
    </w:p>
    <w:p w14:paraId="6C142E78" w14:textId="1EB89DC0" w:rsidR="00C077A8" w:rsidRPr="00D74A8C" w:rsidRDefault="00C077A8" w:rsidP="00E465DD">
      <w:pPr>
        <w:spacing w:after="240" w:line="480" w:lineRule="auto"/>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The study was conducted in s</w:t>
      </w:r>
      <w:r w:rsidR="00AB7AFA" w:rsidRPr="00D74A8C">
        <w:rPr>
          <w:rFonts w:ascii="Times New Roman" w:hAnsi="Times New Roman" w:cs="Times New Roman"/>
          <w:sz w:val="24"/>
          <w:szCs w:val="24"/>
          <w:lang w:val="en-GB"/>
        </w:rPr>
        <w:t>ix</w:t>
      </w:r>
      <w:r w:rsidRPr="00D74A8C">
        <w:rPr>
          <w:rFonts w:ascii="Times New Roman" w:hAnsi="Times New Roman" w:cs="Times New Roman"/>
          <w:sz w:val="24"/>
          <w:szCs w:val="24"/>
          <w:lang w:val="en-GB"/>
        </w:rPr>
        <w:t xml:space="preserve"> European countries </w:t>
      </w:r>
      <w:r w:rsidR="00517E7F" w:rsidRPr="00D74A8C">
        <w:rPr>
          <w:rFonts w:ascii="Times New Roman" w:hAnsi="Times New Roman" w:cs="Times New Roman"/>
          <w:sz w:val="24"/>
          <w:szCs w:val="24"/>
          <w:lang w:val="en-GB"/>
        </w:rPr>
        <w:t>(</w:t>
      </w:r>
      <w:r w:rsidRPr="00D74A8C">
        <w:rPr>
          <w:rFonts w:ascii="Times New Roman" w:hAnsi="Times New Roman" w:cs="Times New Roman"/>
          <w:sz w:val="24"/>
          <w:szCs w:val="24"/>
          <w:lang w:val="en-GB"/>
        </w:rPr>
        <w:t xml:space="preserve">between </w:t>
      </w:r>
      <w:r w:rsidR="00FD14A7" w:rsidRPr="00D74A8C">
        <w:rPr>
          <w:rFonts w:ascii="Times New Roman" w:hAnsi="Times New Roman" w:cs="Times New Roman"/>
          <w:sz w:val="24"/>
          <w:szCs w:val="24"/>
          <w:lang w:val="en-GB"/>
        </w:rPr>
        <w:t>November 2017</w:t>
      </w:r>
      <w:r w:rsidR="00AB7AFA" w:rsidRPr="00D74A8C">
        <w:rPr>
          <w:rFonts w:ascii="Times New Roman" w:hAnsi="Times New Roman" w:cs="Times New Roman"/>
          <w:sz w:val="24"/>
          <w:szCs w:val="24"/>
          <w:lang w:val="en-GB"/>
        </w:rPr>
        <w:t xml:space="preserve"> </w:t>
      </w:r>
      <w:r w:rsidRPr="00D74A8C">
        <w:rPr>
          <w:rFonts w:ascii="Times New Roman" w:hAnsi="Times New Roman" w:cs="Times New Roman"/>
          <w:sz w:val="24"/>
          <w:szCs w:val="24"/>
          <w:lang w:val="en-GB"/>
        </w:rPr>
        <w:t xml:space="preserve">and </w:t>
      </w:r>
      <w:r w:rsidR="00AF2BAC" w:rsidRPr="00D74A8C">
        <w:rPr>
          <w:rFonts w:ascii="Times New Roman" w:hAnsi="Times New Roman" w:cs="Times New Roman"/>
          <w:sz w:val="24"/>
          <w:szCs w:val="24"/>
          <w:lang w:val="en-GB"/>
        </w:rPr>
        <w:t xml:space="preserve">December </w:t>
      </w:r>
      <w:r w:rsidRPr="00D74A8C">
        <w:rPr>
          <w:rFonts w:ascii="Times New Roman" w:hAnsi="Times New Roman" w:cs="Times New Roman"/>
          <w:sz w:val="24"/>
          <w:szCs w:val="24"/>
          <w:lang w:val="en-GB"/>
        </w:rPr>
        <w:t>201</w:t>
      </w:r>
      <w:r w:rsidR="00AB7AFA" w:rsidRPr="00D74A8C">
        <w:rPr>
          <w:rFonts w:ascii="Times New Roman" w:hAnsi="Times New Roman" w:cs="Times New Roman"/>
          <w:sz w:val="24"/>
          <w:szCs w:val="24"/>
          <w:lang w:val="en-GB"/>
        </w:rPr>
        <w:t>8</w:t>
      </w:r>
      <w:r w:rsidR="00517E7F" w:rsidRPr="00D74A8C">
        <w:rPr>
          <w:rFonts w:ascii="Times New Roman" w:hAnsi="Times New Roman" w:cs="Times New Roman"/>
          <w:sz w:val="24"/>
          <w:szCs w:val="24"/>
          <w:lang w:val="en-GB"/>
        </w:rPr>
        <w:t>)</w:t>
      </w:r>
      <w:r w:rsidRPr="00D74A8C">
        <w:rPr>
          <w:rFonts w:ascii="Times New Roman" w:hAnsi="Times New Roman" w:cs="Times New Roman"/>
          <w:sz w:val="24"/>
          <w:szCs w:val="24"/>
          <w:lang w:val="en-GB"/>
        </w:rPr>
        <w:t xml:space="preserve"> </w:t>
      </w:r>
      <w:r w:rsidR="00AB7AFA" w:rsidRPr="00D74A8C">
        <w:rPr>
          <w:rFonts w:ascii="Times New Roman" w:hAnsi="Times New Roman" w:cs="Times New Roman"/>
          <w:sz w:val="24"/>
          <w:szCs w:val="24"/>
          <w:lang w:val="en-GB"/>
        </w:rPr>
        <w:t xml:space="preserve">in </w:t>
      </w:r>
      <w:r w:rsidR="002A076C" w:rsidRPr="00D74A8C">
        <w:rPr>
          <w:rFonts w:ascii="Times New Roman" w:hAnsi="Times New Roman" w:cs="Times New Roman"/>
          <w:sz w:val="24"/>
          <w:szCs w:val="24"/>
          <w:lang w:val="en-GB"/>
        </w:rPr>
        <w:t xml:space="preserve">community-dwelling </w:t>
      </w:r>
      <w:r w:rsidR="00B222DE" w:rsidRPr="00D74A8C">
        <w:rPr>
          <w:rFonts w:ascii="Times New Roman" w:hAnsi="Times New Roman" w:cs="Times New Roman"/>
          <w:sz w:val="24"/>
          <w:szCs w:val="24"/>
          <w:lang w:val="en-GB"/>
        </w:rPr>
        <w:t xml:space="preserve">persons </w:t>
      </w:r>
      <w:r w:rsidR="00AB7AFA" w:rsidRPr="00D74A8C">
        <w:rPr>
          <w:rFonts w:ascii="Times New Roman" w:hAnsi="Times New Roman" w:cs="Times New Roman"/>
          <w:sz w:val="24"/>
          <w:szCs w:val="24"/>
          <w:lang w:val="en-GB"/>
        </w:rPr>
        <w:t xml:space="preserve">65 years </w:t>
      </w:r>
      <w:r w:rsidR="00B222DE" w:rsidRPr="00D74A8C">
        <w:rPr>
          <w:rFonts w:ascii="Times New Roman" w:hAnsi="Times New Roman" w:cs="Times New Roman"/>
          <w:sz w:val="24"/>
          <w:szCs w:val="24"/>
          <w:lang w:val="en-GB"/>
        </w:rPr>
        <w:t xml:space="preserve">of age </w:t>
      </w:r>
      <w:r w:rsidR="00AB7AFA" w:rsidRPr="00D74A8C">
        <w:rPr>
          <w:rFonts w:ascii="Times New Roman" w:hAnsi="Times New Roman" w:cs="Times New Roman"/>
          <w:sz w:val="24"/>
          <w:szCs w:val="24"/>
          <w:lang w:val="en-GB"/>
        </w:rPr>
        <w:t>and older suffering from sarcopenia</w:t>
      </w:r>
      <w:r w:rsidR="00FD14A7" w:rsidRPr="00D74A8C">
        <w:rPr>
          <w:rFonts w:ascii="Times New Roman" w:hAnsi="Times New Roman" w:cs="Times New Roman"/>
          <w:sz w:val="24"/>
          <w:szCs w:val="24"/>
          <w:lang w:val="en-GB"/>
        </w:rPr>
        <w:t xml:space="preserve"> </w:t>
      </w:r>
      <w:r w:rsidR="00E2350A" w:rsidRPr="00D74A8C">
        <w:rPr>
          <w:rFonts w:ascii="Times New Roman" w:hAnsi="Times New Roman" w:cs="Times New Roman"/>
          <w:sz w:val="24"/>
          <w:szCs w:val="24"/>
          <w:lang w:val="en-GB"/>
        </w:rPr>
        <w:t xml:space="preserve">and </w:t>
      </w:r>
      <w:r w:rsidR="002A076C" w:rsidRPr="00D74A8C">
        <w:rPr>
          <w:rFonts w:ascii="Times New Roman" w:hAnsi="Times New Roman" w:cs="Times New Roman"/>
          <w:sz w:val="24"/>
          <w:szCs w:val="24"/>
          <w:lang w:val="en-GB"/>
        </w:rPr>
        <w:t>visiting the clinic</w:t>
      </w:r>
      <w:r w:rsidR="00FD14A7" w:rsidRPr="00D74A8C">
        <w:rPr>
          <w:rFonts w:ascii="Times New Roman" w:hAnsi="Times New Roman" w:cs="Times New Roman"/>
          <w:sz w:val="24"/>
          <w:szCs w:val="24"/>
          <w:lang w:val="en-GB"/>
        </w:rPr>
        <w:t xml:space="preserve">. Sarcopenia was </w:t>
      </w:r>
      <w:r w:rsidR="00AB7AFA" w:rsidRPr="00D74A8C">
        <w:rPr>
          <w:rFonts w:ascii="Times New Roman" w:hAnsi="Times New Roman" w:cs="Times New Roman"/>
          <w:sz w:val="24"/>
          <w:szCs w:val="24"/>
          <w:lang w:val="en-GB"/>
        </w:rPr>
        <w:t>diagnosed according to valid published definitions (EWGSOP, FNIH, IWGS)</w:t>
      </w:r>
      <w:r w:rsidR="00990B38" w:rsidRPr="00D74A8C">
        <w:rPr>
          <w:rFonts w:ascii="Times New Roman" w:hAnsi="Times New Roman" w:cs="Times New Roman"/>
          <w:sz w:val="24"/>
          <w:szCs w:val="24"/>
          <w:lang w:val="en-GB"/>
        </w:rPr>
        <w:t xml:space="preserve"> </w:t>
      </w:r>
      <w:r w:rsidR="00990B38" w:rsidRPr="00D74A8C">
        <w:rPr>
          <w:rFonts w:ascii="Times New Roman" w:hAnsi="Times New Roman" w:cs="Times New Roman"/>
          <w:sz w:val="24"/>
          <w:szCs w:val="24"/>
          <w:lang w:val="en-GB"/>
        </w:rPr>
        <w:fldChar w:fldCharType="begin">
          <w:fldData xml:space="preserve">PEVuZE5vdGU+PENpdGU+PEF1dGhvcj5DcnV6LUplbnRvZnQ8L0F1dGhvcj48WWVhcj4yMDEwPC9Z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</w:fldData>
        </w:fldChar>
      </w:r>
      <w:r w:rsidR="00366E8C" w:rsidRPr="00D74A8C">
        <w:rPr>
          <w:rFonts w:ascii="Times New Roman" w:hAnsi="Times New Roman" w:cs="Times New Roman"/>
          <w:sz w:val="24"/>
          <w:szCs w:val="24"/>
          <w:lang w:val="en-GB"/>
        </w:rPr>
        <w:instrText xml:space="preserve"> ADDIN EN.CITE </w:instrText>
      </w:r>
      <w:r w:rsidR="00366E8C" w:rsidRPr="00D74A8C">
        <w:rPr>
          <w:rFonts w:ascii="Times New Roman" w:hAnsi="Times New Roman" w:cs="Times New Roman"/>
          <w:sz w:val="24"/>
          <w:szCs w:val="24"/>
          <w:lang w:val="en-GB"/>
        </w:rPr>
        <w:fldChar w:fldCharType="begin">
          <w:fldData xml:space="preserve">PEVuZE5vdGU+PENpdGU+PEF1dGhvcj5DcnV6LUplbnRvZnQ8L0F1dGhvcj48WWVhcj4yMDEwPC9Z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</w:fldData>
        </w:fldChar>
      </w:r>
      <w:r w:rsidR="00366E8C" w:rsidRPr="00D74A8C">
        <w:rPr>
          <w:rFonts w:ascii="Times New Roman" w:hAnsi="Times New Roman" w:cs="Times New Roman"/>
          <w:sz w:val="24"/>
          <w:szCs w:val="24"/>
          <w:lang w:val="en-GB"/>
        </w:rPr>
        <w:instrText xml:space="preserve"> ADDIN EN.CITE.DATA </w:instrText>
      </w:r>
      <w:r w:rsidR="00366E8C" w:rsidRPr="00D74A8C">
        <w:rPr>
          <w:rFonts w:ascii="Times New Roman" w:hAnsi="Times New Roman" w:cs="Times New Roman"/>
          <w:sz w:val="24"/>
          <w:szCs w:val="24"/>
          <w:lang w:val="en-GB"/>
        </w:rPr>
      </w:r>
      <w:r w:rsidR="00366E8C" w:rsidRPr="00D74A8C">
        <w:rPr>
          <w:rFonts w:ascii="Times New Roman" w:hAnsi="Times New Roman" w:cs="Times New Roman"/>
          <w:sz w:val="24"/>
          <w:szCs w:val="24"/>
          <w:lang w:val="en-GB"/>
        </w:rPr>
        <w:fldChar w:fldCharType="end"/>
      </w:r>
      <w:r w:rsidR="00990B38" w:rsidRPr="00D74A8C">
        <w:rPr>
          <w:rFonts w:ascii="Times New Roman" w:hAnsi="Times New Roman" w:cs="Times New Roman"/>
          <w:sz w:val="24"/>
          <w:szCs w:val="24"/>
          <w:lang w:val="en-GB"/>
        </w:rPr>
      </w:r>
      <w:r w:rsidR="00990B38" w:rsidRPr="00D74A8C">
        <w:rPr>
          <w:rFonts w:ascii="Times New Roman" w:hAnsi="Times New Roman" w:cs="Times New Roman"/>
          <w:sz w:val="24"/>
          <w:szCs w:val="24"/>
          <w:lang w:val="en-GB"/>
        </w:rPr>
        <w:fldChar w:fldCharType="separate"/>
      </w:r>
      <w:r w:rsidR="00366E8C" w:rsidRPr="00D74A8C">
        <w:rPr>
          <w:rFonts w:ascii="Times New Roman" w:hAnsi="Times New Roman" w:cs="Times New Roman"/>
          <w:noProof/>
          <w:sz w:val="24"/>
          <w:szCs w:val="24"/>
          <w:vertAlign w:val="superscript"/>
          <w:lang w:val="en-GB"/>
        </w:rPr>
        <w:t>10-12</w:t>
      </w:r>
      <w:r w:rsidR="00990B38" w:rsidRPr="00D74A8C">
        <w:rPr>
          <w:rFonts w:ascii="Times New Roman" w:hAnsi="Times New Roman" w:cs="Times New Roman"/>
          <w:sz w:val="24"/>
          <w:szCs w:val="24"/>
          <w:lang w:val="en-GB"/>
        </w:rPr>
        <w:fldChar w:fldCharType="end"/>
      </w:r>
      <w:r w:rsidR="00AB7AFA" w:rsidRPr="00D74A8C">
        <w:rPr>
          <w:rFonts w:ascii="Times New Roman" w:hAnsi="Times New Roman" w:cs="Times New Roman"/>
          <w:sz w:val="24"/>
          <w:szCs w:val="24"/>
          <w:lang w:val="en-GB"/>
        </w:rPr>
        <w:t xml:space="preserve">. </w:t>
      </w:r>
      <w:r w:rsidR="008C08AF" w:rsidRPr="00D74A8C">
        <w:rPr>
          <w:rFonts w:ascii="Times New Roman" w:hAnsi="Times New Roman" w:cs="Times New Roman"/>
          <w:sz w:val="24"/>
          <w:szCs w:val="24"/>
          <w:lang w:val="en-GB"/>
        </w:rPr>
        <w:t>Only participants who were cognitively able to understand and fill out the questionnaire were included.</w:t>
      </w:r>
      <w:r w:rsidR="002A076C" w:rsidRPr="00D74A8C">
        <w:rPr>
          <w:rFonts w:ascii="Times New Roman" w:hAnsi="Times New Roman" w:cs="Times New Roman"/>
          <w:sz w:val="24"/>
          <w:szCs w:val="24"/>
          <w:lang w:val="en-GB"/>
        </w:rPr>
        <w:t xml:space="preserve"> </w:t>
      </w:r>
      <w:r w:rsidRPr="00D74A8C">
        <w:rPr>
          <w:rFonts w:ascii="Times New Roman" w:hAnsi="Times New Roman" w:cs="Times New Roman"/>
          <w:sz w:val="24"/>
          <w:szCs w:val="24"/>
          <w:lang w:val="en-GB"/>
        </w:rPr>
        <w:t>The questionnaire was completed by the pa</w:t>
      </w:r>
      <w:r w:rsidR="00F71D2C" w:rsidRPr="00D74A8C">
        <w:rPr>
          <w:rFonts w:ascii="Times New Roman" w:hAnsi="Times New Roman" w:cs="Times New Roman"/>
          <w:sz w:val="24"/>
          <w:szCs w:val="24"/>
          <w:lang w:val="en-GB"/>
        </w:rPr>
        <w:t>rticipant</w:t>
      </w:r>
      <w:r w:rsidRPr="00D74A8C">
        <w:rPr>
          <w:rFonts w:ascii="Times New Roman" w:hAnsi="Times New Roman" w:cs="Times New Roman"/>
          <w:sz w:val="24"/>
          <w:szCs w:val="24"/>
          <w:lang w:val="en-GB"/>
        </w:rPr>
        <w:t xml:space="preserve"> </w:t>
      </w:r>
      <w:r w:rsidRPr="00D74A8C">
        <w:rPr>
          <w:rFonts w:ascii="Times New Roman" w:hAnsi="Times New Roman"/>
          <w:sz w:val="24"/>
          <w:szCs w:val="24"/>
          <w:lang w:val="en-US"/>
        </w:rPr>
        <w:t>at the clinic or at home</w:t>
      </w:r>
      <w:r w:rsidR="007D6E04" w:rsidRPr="00D74A8C">
        <w:rPr>
          <w:rFonts w:ascii="Times New Roman" w:hAnsi="Times New Roman"/>
          <w:sz w:val="24"/>
          <w:szCs w:val="24"/>
          <w:lang w:val="en-US"/>
        </w:rPr>
        <w:t xml:space="preserve">. </w:t>
      </w:r>
      <w:r w:rsidR="00E83F8B" w:rsidRPr="00D74A8C">
        <w:rPr>
          <w:rFonts w:ascii="Times New Roman" w:hAnsi="Times New Roman" w:cs="Times New Roman"/>
          <w:sz w:val="24"/>
          <w:szCs w:val="24"/>
          <w:lang w:val="en-GB"/>
        </w:rPr>
        <w:t xml:space="preserve">In line with </w:t>
      </w:r>
      <w:r w:rsidRPr="00D74A8C">
        <w:rPr>
          <w:rFonts w:ascii="Times New Roman" w:hAnsi="Times New Roman" w:cs="Times New Roman"/>
          <w:sz w:val="24"/>
          <w:szCs w:val="24"/>
          <w:lang w:val="en-GB"/>
        </w:rPr>
        <w:t>common rules-of-thumb for minimum sample size</w:t>
      </w:r>
      <w:r w:rsidR="00AC701E" w:rsidRPr="00D74A8C">
        <w:rPr>
          <w:rFonts w:ascii="Times New Roman" w:hAnsi="Times New Roman" w:cs="Times New Roman"/>
          <w:sz w:val="24"/>
          <w:szCs w:val="24"/>
          <w:lang w:val="en-GB"/>
        </w:rPr>
        <w:t xml:space="preserve"> </w:t>
      </w:r>
      <w:r w:rsidR="00AC701E" w:rsidRPr="00D74A8C">
        <w:rPr>
          <w:rFonts w:ascii="Times New Roman" w:hAnsi="Times New Roman" w:cs="Times New Roman"/>
          <w:sz w:val="24"/>
          <w:szCs w:val="24"/>
          <w:lang w:val="en-GB"/>
        </w:rPr>
        <w:fldChar w:fldCharType="begin"/>
      </w:r>
      <w:r w:rsidR="00366E8C" w:rsidRPr="00D74A8C">
        <w:rPr>
          <w:rFonts w:ascii="Times New Roman" w:hAnsi="Times New Roman" w:cs="Times New Roman"/>
          <w:sz w:val="24"/>
          <w:szCs w:val="24"/>
          <w:lang w:val="en-GB"/>
        </w:rPr>
        <w:instrText xml:space="preserve"> ADDIN EN.CITE &lt;EndNote&gt;&lt;Cite&gt;&lt;Author&gt;de Bekker-Grob&lt;/Author&gt;&lt;Year&gt;2015&lt;/Year&gt;&lt;RecNum&gt;9&lt;/RecNum&gt;&lt;DisplayText&gt;&lt;style face="superscript"&gt;13&lt;/style&gt;&lt;/DisplayText&gt;&lt;record&gt;&lt;rec-number&gt;9&lt;/rec-number&gt;&lt;foreign-keys&gt;&lt;key app="EN" db-id="00ez5pxtbssvxle99pwv9ze2vp2frvapd25v" timestamp="1550045046"&gt;9&lt;/key&gt;&lt;/foreign-keys&gt;&lt;ref-type name="Journal Article"&gt;17&lt;/ref-type&gt;&lt;contributors&gt;&lt;authors&gt;&lt;author&gt;de Bekker-Grob, E. W.&lt;/author&gt;&lt;author&gt;Donkers, B.&lt;/author&gt;&lt;author&gt;Jonker, M. F.&lt;/author&gt;&lt;author&gt;Stolk, E. A.&lt;/author&gt;&lt;/authors&gt;&lt;/contributors&gt;&lt;auth-address&gt;Univ Med Ctr Rotterdam, Erasmus MC, Dept Publ Hlth, NL-3000 CA Rotterdam, Netherlands&amp;#xD;Erasmus Univ, Dept Business Econ, Rotterdam, Netherlands&amp;#xD;Erasmus Univ, Dept Hlth Econ Policy &amp;amp; Law, Rotterdam, Netherlands&lt;/auth-address&gt;&lt;titles&gt;&lt;title&gt;Sample Size Requirements for Discrete-Choice Experiments in Healthcare: a Practical Guide&lt;/title&gt;&lt;secondary-title&gt;Patient-Patient Centered Outcomes Research&lt;/secondary-title&gt;&lt;alt-title&gt;Patient&lt;/alt-title&gt;&lt;/titles&gt;&lt;periodical&gt;&lt;full-title&gt;Patient-Patient Centered Outcomes Research&lt;/full-title&gt;&lt;abbr-1&gt;Patient&lt;/abbr-1&gt;&lt;/periodical&gt;&lt;alt-periodical&gt;&lt;full-title&gt;Patient-Patient Centered Outcomes Research&lt;/full-title&gt;&lt;abbr-1&gt;Patient&lt;/abbr-1&gt;&lt;/alt-periodical&gt;&lt;pages&gt;373-384&lt;/pages&gt;&lt;volume&gt;8&lt;/volume&gt;&lt;number&gt;5&lt;/number&gt;&lt;keywords&gt;&lt;keyword&gt;osteoporosis drug-treatment&lt;/keyword&gt;&lt;keyword&gt;liver-cancer control&lt;/keyword&gt;&lt;keyword&gt;patients preferences&lt;/keyword&gt;&lt;keyword&gt;conjoint-analysis&lt;/keyword&gt;&lt;keyword&gt;patient preferences&lt;/keyword&gt;&lt;keyword&gt;prioritizing strategies&lt;/keyword&gt;&lt;keyword&gt;treatment outcomes&lt;/keyword&gt;&lt;keyword&gt;follow-up&lt;/keyword&gt;&lt;keyword&gt;services&lt;/keyword&gt;&lt;keyword&gt;delivery&lt;/keyword&gt;&lt;/keywords&gt;&lt;dates&gt;&lt;year&gt;2015&lt;/year&gt;&lt;pub-dates&gt;&lt;date&gt;Oct&lt;/date&gt;&lt;/pub-dates&gt;&lt;/dates&gt;&lt;isbn&gt;1178-1653&lt;/isbn&gt;&lt;accession-num&gt;WOS:000361630100001&lt;/accession-num&gt;&lt;urls&gt;&lt;related-urls&gt;&lt;url&gt;&amp;lt;Go to ISI&amp;gt;://WOS:000361630100001&lt;/url&gt;&lt;/related-urls&gt;&lt;/urls&gt;&lt;electronic-resource-num&gt;10.1007/s40271-015-0118-z&lt;/electronic-resource-num&gt;&lt;language&gt;English&lt;/language&gt;&lt;/record&gt;&lt;/Cite&gt;&lt;/EndNote&gt;</w:instrText>
      </w:r>
      <w:r w:rsidR="00AC701E" w:rsidRPr="00D74A8C">
        <w:rPr>
          <w:rFonts w:ascii="Times New Roman" w:hAnsi="Times New Roman" w:cs="Times New Roman"/>
          <w:sz w:val="24"/>
          <w:szCs w:val="24"/>
          <w:lang w:val="en-GB"/>
        </w:rPr>
        <w:fldChar w:fldCharType="separate"/>
      </w:r>
      <w:r w:rsidR="00366E8C" w:rsidRPr="00D74A8C">
        <w:rPr>
          <w:rFonts w:ascii="Times New Roman" w:hAnsi="Times New Roman" w:cs="Times New Roman"/>
          <w:noProof/>
          <w:sz w:val="24"/>
          <w:szCs w:val="24"/>
          <w:vertAlign w:val="superscript"/>
          <w:lang w:val="en-GB"/>
        </w:rPr>
        <w:t>13</w:t>
      </w:r>
      <w:r w:rsidR="00AC701E" w:rsidRPr="00D74A8C">
        <w:rPr>
          <w:rFonts w:ascii="Times New Roman" w:hAnsi="Times New Roman" w:cs="Times New Roman"/>
          <w:sz w:val="24"/>
          <w:szCs w:val="24"/>
          <w:lang w:val="en-GB"/>
        </w:rPr>
        <w:fldChar w:fldCharType="end"/>
      </w:r>
      <w:r w:rsidR="00E83F8B" w:rsidRPr="00D74A8C">
        <w:rPr>
          <w:rFonts w:ascii="Times New Roman" w:hAnsi="Times New Roman" w:cs="Times New Roman"/>
          <w:sz w:val="24"/>
          <w:szCs w:val="24"/>
          <w:lang w:val="en-GB"/>
        </w:rPr>
        <w:t>, a minimum of 200 respondents was targeted</w:t>
      </w:r>
      <w:r w:rsidRPr="00D74A8C">
        <w:rPr>
          <w:rFonts w:ascii="Times New Roman" w:hAnsi="Times New Roman" w:cs="Times New Roman"/>
          <w:sz w:val="24"/>
          <w:szCs w:val="24"/>
          <w:lang w:val="en-GB"/>
        </w:rPr>
        <w:t xml:space="preserve">. </w:t>
      </w:r>
    </w:p>
    <w:p w14:paraId="5D47A249" w14:textId="08B4C0BA" w:rsidR="00C077A8" w:rsidRPr="00D74A8C" w:rsidRDefault="00C077A8" w:rsidP="00E465DD">
      <w:pPr>
        <w:spacing w:after="240" w:line="480" w:lineRule="auto"/>
        <w:jc w:val="both"/>
        <w:rPr>
          <w:rFonts w:ascii="Times New Roman" w:hAnsi="Times New Roman" w:cs="Times New Roman"/>
          <w:sz w:val="24"/>
          <w:szCs w:val="24"/>
          <w:lang w:val="en-US"/>
        </w:rPr>
      </w:pPr>
      <w:r w:rsidRPr="00D74A8C">
        <w:rPr>
          <w:rFonts w:ascii="Times New Roman" w:hAnsi="Times New Roman"/>
          <w:sz w:val="24"/>
          <w:szCs w:val="24"/>
          <w:lang w:val="en-US"/>
        </w:rPr>
        <w:t xml:space="preserve">Approval for this study was obtained from the Medical Ethics Committee of the </w:t>
      </w:r>
      <w:r w:rsidR="00AC701E" w:rsidRPr="00D74A8C">
        <w:rPr>
          <w:rFonts w:ascii="Times New Roman" w:hAnsi="Times New Roman"/>
          <w:sz w:val="24"/>
          <w:szCs w:val="24"/>
          <w:lang w:val="en-US"/>
        </w:rPr>
        <w:t>University of Liè</w:t>
      </w:r>
      <w:r w:rsidR="00AB7AFA" w:rsidRPr="00D74A8C">
        <w:rPr>
          <w:rFonts w:ascii="Times New Roman" w:hAnsi="Times New Roman"/>
          <w:sz w:val="24"/>
          <w:szCs w:val="24"/>
          <w:lang w:val="en-US"/>
        </w:rPr>
        <w:t>ge that coordinated the project</w:t>
      </w:r>
      <w:r w:rsidR="008E746D" w:rsidRPr="00D74A8C">
        <w:rPr>
          <w:rFonts w:ascii="Times New Roman" w:hAnsi="Times New Roman"/>
          <w:sz w:val="24"/>
          <w:szCs w:val="24"/>
          <w:lang w:val="en-US"/>
        </w:rPr>
        <w:t xml:space="preserve"> and in </w:t>
      </w:r>
      <w:r w:rsidRPr="00D74A8C">
        <w:rPr>
          <w:rFonts w:ascii="Times New Roman" w:hAnsi="Times New Roman" w:cs="Times New Roman"/>
          <w:sz w:val="24"/>
          <w:szCs w:val="24"/>
          <w:lang w:val="en-US"/>
        </w:rPr>
        <w:t xml:space="preserve">participating centers that required ethics approval for a DCE </w:t>
      </w:r>
      <w:r w:rsidR="00B222DE" w:rsidRPr="00D74A8C">
        <w:rPr>
          <w:rFonts w:ascii="Times New Roman" w:hAnsi="Times New Roman" w:cs="Times New Roman"/>
          <w:sz w:val="24"/>
          <w:szCs w:val="24"/>
          <w:lang w:val="en-US"/>
        </w:rPr>
        <w:t xml:space="preserve">questionnaire </w:t>
      </w:r>
      <w:r w:rsidRPr="00D74A8C">
        <w:rPr>
          <w:rFonts w:ascii="Times New Roman" w:hAnsi="Times New Roman" w:cs="Times New Roman"/>
          <w:sz w:val="24"/>
          <w:szCs w:val="24"/>
          <w:lang w:val="en-US"/>
        </w:rPr>
        <w:t>study</w:t>
      </w:r>
      <w:r w:rsidR="00990B38" w:rsidRPr="00D74A8C">
        <w:rPr>
          <w:rFonts w:ascii="Times New Roman" w:hAnsi="Times New Roman" w:cs="Times New Roman"/>
          <w:sz w:val="24"/>
          <w:szCs w:val="24"/>
          <w:lang w:val="en-US"/>
        </w:rPr>
        <w:t>.</w:t>
      </w:r>
    </w:p>
    <w:p w14:paraId="2029AB8E" w14:textId="77777777" w:rsidR="00C077A8" w:rsidRPr="00D74A8C" w:rsidRDefault="00C077A8" w:rsidP="00E465DD">
      <w:pPr>
        <w:spacing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Statistical analyses</w:t>
      </w:r>
    </w:p>
    <w:p w14:paraId="49DF5A40" w14:textId="20811D17" w:rsidR="00AB7AFA" w:rsidRPr="00D74A8C" w:rsidRDefault="00C077A8" w:rsidP="00E465DD">
      <w:pPr>
        <w:spacing w:after="240" w:line="480" w:lineRule="auto"/>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Data analysis was carried out using Nlogit so</w:t>
      </w:r>
      <w:r w:rsidR="00640F50" w:rsidRPr="00D74A8C">
        <w:rPr>
          <w:rFonts w:ascii="Times New Roman" w:hAnsi="Times New Roman" w:cs="Times New Roman"/>
          <w:sz w:val="24"/>
          <w:szCs w:val="24"/>
          <w:lang w:val="en-GB"/>
        </w:rPr>
        <w:t xml:space="preserve">ftware, version 5.0. Data of participants </w:t>
      </w:r>
      <w:r w:rsidRPr="00D74A8C">
        <w:rPr>
          <w:rFonts w:ascii="Times New Roman" w:hAnsi="Times New Roman" w:cs="Times New Roman"/>
          <w:sz w:val="24"/>
          <w:szCs w:val="24"/>
          <w:lang w:val="en-GB"/>
        </w:rPr>
        <w:t xml:space="preserve">who </w:t>
      </w:r>
      <w:r w:rsidR="00AB7AFA" w:rsidRPr="00D74A8C">
        <w:rPr>
          <w:rFonts w:ascii="Times New Roman" w:hAnsi="Times New Roman" w:cs="Times New Roman"/>
          <w:sz w:val="24"/>
          <w:szCs w:val="24"/>
          <w:lang w:val="en-GB"/>
        </w:rPr>
        <w:t>failed the dominance test</w:t>
      </w:r>
      <w:r w:rsidRPr="00D74A8C">
        <w:rPr>
          <w:rFonts w:ascii="Times New Roman" w:hAnsi="Times New Roman" w:cs="Times New Roman"/>
          <w:sz w:val="24"/>
          <w:szCs w:val="24"/>
          <w:lang w:val="en-GB"/>
        </w:rPr>
        <w:t xml:space="preserve"> were excluded. </w:t>
      </w:r>
    </w:p>
    <w:p w14:paraId="6D979CCF" w14:textId="4B01BF8A" w:rsidR="00C077A8" w:rsidRPr="00D74A8C" w:rsidRDefault="00E7601F" w:rsidP="00E465DD">
      <w:pPr>
        <w:spacing w:after="240" w:line="480" w:lineRule="auto"/>
        <w:jc w:val="both"/>
        <w:rPr>
          <w:rFonts w:ascii="Times New Roman" w:eastAsiaTheme="minorEastAsia" w:hAnsi="Times New Roman" w:cs="Times New Roman"/>
          <w:sz w:val="24"/>
          <w:szCs w:val="24"/>
          <w:lang w:val="en-GB"/>
        </w:rPr>
      </w:pPr>
      <w:r w:rsidRPr="00D74A8C">
        <w:rPr>
          <w:rFonts w:ascii="Times New Roman" w:hAnsi="Times New Roman" w:cs="Times New Roman"/>
          <w:sz w:val="24"/>
          <w:szCs w:val="24"/>
          <w:lang w:val="en-GB"/>
        </w:rPr>
        <w:t>First, a</w:t>
      </w:r>
      <w:r w:rsidR="00AB7AFA" w:rsidRPr="00D74A8C">
        <w:rPr>
          <w:rFonts w:ascii="Times New Roman" w:hAnsi="Times New Roman" w:cs="Times New Roman"/>
          <w:sz w:val="24"/>
          <w:szCs w:val="24"/>
          <w:lang w:val="en-GB"/>
        </w:rPr>
        <w:t xml:space="preserve"> </w:t>
      </w:r>
      <w:r w:rsidR="00DA7391" w:rsidRPr="00D74A8C">
        <w:rPr>
          <w:rFonts w:ascii="Times New Roman" w:hAnsi="Times New Roman" w:cs="Times New Roman"/>
          <w:sz w:val="24"/>
          <w:szCs w:val="24"/>
          <w:lang w:val="en-GB"/>
        </w:rPr>
        <w:t xml:space="preserve">panel </w:t>
      </w:r>
      <w:r w:rsidR="00AB7AFA" w:rsidRPr="00D74A8C">
        <w:rPr>
          <w:rFonts w:ascii="Times New Roman" w:hAnsi="Times New Roman" w:cs="Times New Roman"/>
          <w:sz w:val="24"/>
          <w:szCs w:val="24"/>
          <w:lang w:val="en-GB"/>
        </w:rPr>
        <w:t>mixed logit model</w:t>
      </w:r>
      <w:r w:rsidR="00AC701E" w:rsidRPr="00D74A8C">
        <w:rPr>
          <w:rFonts w:ascii="Times New Roman" w:hAnsi="Times New Roman" w:cs="Times New Roman"/>
          <w:sz w:val="24"/>
          <w:szCs w:val="24"/>
          <w:lang w:val="en-GB"/>
        </w:rPr>
        <w:t xml:space="preserve"> </w:t>
      </w:r>
      <w:r w:rsidR="00517E7F" w:rsidRPr="00D74A8C">
        <w:rPr>
          <w:rFonts w:ascii="Times New Roman" w:hAnsi="Times New Roman" w:cs="Times New Roman"/>
          <w:sz w:val="24"/>
          <w:szCs w:val="24"/>
          <w:lang w:val="en-GB"/>
        </w:rPr>
        <w:t xml:space="preserve">(estimated using </w:t>
      </w:r>
      <w:r w:rsidR="00517E7F" w:rsidRPr="00D74A8C">
        <w:rPr>
          <w:rFonts w:ascii="Times New Roman" w:hAnsi="Times New Roman" w:cs="Times New Roman"/>
          <w:sz w:val="24"/>
          <w:szCs w:val="24"/>
          <w:lang w:val="en-US"/>
        </w:rPr>
        <w:t>1,000 Halton draws)</w:t>
      </w:r>
      <w:r w:rsidR="00517E7F" w:rsidRPr="00D74A8C">
        <w:rPr>
          <w:rFonts w:ascii="Times New Roman" w:hAnsi="Times New Roman" w:cs="Times New Roman"/>
          <w:sz w:val="24"/>
          <w:szCs w:val="24"/>
          <w:lang w:val="en-GB"/>
        </w:rPr>
        <w:t xml:space="preserve"> </w:t>
      </w:r>
      <w:r w:rsidRPr="00D74A8C">
        <w:rPr>
          <w:rFonts w:ascii="Times New Roman" w:hAnsi="Times New Roman" w:cs="Times New Roman"/>
          <w:sz w:val="24"/>
          <w:szCs w:val="24"/>
          <w:lang w:val="en-GB"/>
        </w:rPr>
        <w:t xml:space="preserve">was used </w:t>
      </w:r>
      <w:r w:rsidRPr="00D74A8C">
        <w:rPr>
          <w:rFonts w:ascii="Times New Roman" w:eastAsiaTheme="minorEastAsia" w:hAnsi="Times New Roman" w:cs="Times New Roman"/>
          <w:sz w:val="24"/>
          <w:szCs w:val="24"/>
          <w:lang w:val="en-GB"/>
        </w:rPr>
        <w:t>which allows to capture</w:t>
      </w:r>
      <w:r w:rsidR="00C077A8" w:rsidRPr="00D74A8C">
        <w:rPr>
          <w:rFonts w:ascii="Times New Roman" w:eastAsiaTheme="minorEastAsia" w:hAnsi="Times New Roman" w:cs="Times New Roman"/>
          <w:sz w:val="24"/>
          <w:szCs w:val="24"/>
          <w:lang w:val="en-GB"/>
        </w:rPr>
        <w:t xml:space="preserve"> heterogeneity by estimating the standard deviation of the parameter’s distribution. </w:t>
      </w:r>
      <w:r w:rsidR="00920804" w:rsidRPr="00D74A8C">
        <w:rPr>
          <w:rFonts w:ascii="Times New Roman" w:eastAsiaTheme="minorEastAsia" w:hAnsi="Times New Roman" w:cs="Times New Roman"/>
          <w:sz w:val="24"/>
          <w:szCs w:val="24"/>
          <w:lang w:val="en-GB"/>
        </w:rPr>
        <w:t>A</w:t>
      </w:r>
      <w:r w:rsidRPr="00D74A8C">
        <w:rPr>
          <w:rFonts w:ascii="Times New Roman" w:eastAsiaTheme="minorEastAsia" w:hAnsi="Times New Roman" w:cs="Times New Roman"/>
          <w:sz w:val="24"/>
          <w:szCs w:val="24"/>
          <w:lang w:val="en-GB"/>
        </w:rPr>
        <w:t xml:space="preserve"> standard deviation significantly different from zero</w:t>
      </w:r>
      <w:r w:rsidR="00920804" w:rsidRPr="00D74A8C">
        <w:rPr>
          <w:rFonts w:ascii="Times New Roman" w:eastAsiaTheme="minorEastAsia" w:hAnsi="Times New Roman" w:cs="Times New Roman"/>
          <w:sz w:val="24"/>
          <w:szCs w:val="24"/>
          <w:lang w:val="en-GB"/>
        </w:rPr>
        <w:t xml:space="preserve"> </w:t>
      </w:r>
      <w:r w:rsidRPr="00D74A8C">
        <w:rPr>
          <w:rFonts w:ascii="Times New Roman" w:eastAsiaTheme="minorEastAsia" w:hAnsi="Times New Roman" w:cs="Times New Roman"/>
          <w:sz w:val="24"/>
          <w:szCs w:val="24"/>
          <w:lang w:val="en-GB"/>
        </w:rPr>
        <w:t xml:space="preserve">is interpreted as evidence of significant preference heterogeneity for the attribute/level in the sample. </w:t>
      </w:r>
      <w:r w:rsidR="00847A58" w:rsidRPr="00D74A8C">
        <w:rPr>
          <w:rFonts w:ascii="Times New Roman" w:eastAsiaTheme="minorEastAsia" w:hAnsi="Times New Roman" w:cs="Times New Roman"/>
          <w:sz w:val="24"/>
          <w:szCs w:val="24"/>
          <w:lang w:val="en-GB"/>
        </w:rPr>
        <w:t>Analyses were conducted for the whole sample as well as per country.</w:t>
      </w:r>
      <w:r w:rsidR="00132955" w:rsidRPr="00D74A8C">
        <w:rPr>
          <w:rFonts w:ascii="Times New Roman" w:eastAsiaTheme="minorEastAsia" w:hAnsi="Times New Roman" w:cs="Times New Roman"/>
          <w:sz w:val="24"/>
          <w:szCs w:val="24"/>
          <w:lang w:val="en-GB"/>
        </w:rPr>
        <w:t xml:space="preserve"> </w:t>
      </w:r>
      <w:r w:rsidR="00471EAE" w:rsidRPr="00D74A8C">
        <w:rPr>
          <w:rFonts w:ascii="Times New Roman" w:hAnsi="Times New Roman" w:cs="Times New Roman"/>
          <w:sz w:val="24"/>
          <w:szCs w:val="24"/>
          <w:lang w:val="en-GB"/>
        </w:rPr>
        <w:t xml:space="preserve">All variables were </w:t>
      </w:r>
      <w:r w:rsidR="00F6202C" w:rsidRPr="00D74A8C">
        <w:rPr>
          <w:rFonts w:ascii="Times New Roman" w:hAnsi="Times New Roman" w:cs="Times New Roman"/>
          <w:sz w:val="24"/>
          <w:szCs w:val="24"/>
          <w:lang w:val="en-GB"/>
        </w:rPr>
        <w:t xml:space="preserve">included as effects-coded categorical variables that </w:t>
      </w:r>
      <w:r w:rsidR="00920804" w:rsidRPr="00D74A8C">
        <w:rPr>
          <w:rFonts w:ascii="Times New Roman" w:hAnsi="Times New Roman" w:cs="Times New Roman"/>
          <w:sz w:val="24"/>
          <w:szCs w:val="24"/>
          <w:lang w:val="en-GB"/>
        </w:rPr>
        <w:t>were</w:t>
      </w:r>
      <w:r w:rsidR="00F6202C" w:rsidRPr="00D74A8C">
        <w:rPr>
          <w:rFonts w:ascii="Times New Roman" w:hAnsi="Times New Roman" w:cs="Times New Roman"/>
          <w:sz w:val="24"/>
          <w:szCs w:val="24"/>
          <w:lang w:val="en-GB"/>
        </w:rPr>
        <w:t xml:space="preserve"> normally distributed</w:t>
      </w:r>
      <w:r w:rsidR="00471EAE" w:rsidRPr="00D74A8C">
        <w:rPr>
          <w:rFonts w:ascii="Times New Roman" w:hAnsi="Times New Roman" w:cs="Times New Roman"/>
          <w:sz w:val="24"/>
          <w:szCs w:val="24"/>
          <w:lang w:val="en-GB"/>
        </w:rPr>
        <w:t xml:space="preserve">. </w:t>
      </w:r>
      <w:r w:rsidR="00C077A8" w:rsidRPr="00D74A8C">
        <w:rPr>
          <w:rFonts w:ascii="Times New Roman" w:eastAsiaTheme="minorEastAsia" w:hAnsi="Times New Roman" w:cs="Times New Roman"/>
          <w:sz w:val="24"/>
          <w:szCs w:val="24"/>
          <w:lang w:val="en-GB"/>
        </w:rPr>
        <w:t xml:space="preserve">Using effect coding, mean attributes are normalized to zero and preference weights are relative to the mean effect of the different levels of the attribute. </w:t>
      </w:r>
      <w:r w:rsidR="00471EAE" w:rsidRPr="00D74A8C">
        <w:rPr>
          <w:rFonts w:ascii="Times New Roman" w:hAnsi="Times New Roman" w:cs="Times New Roman"/>
          <w:sz w:val="24"/>
          <w:szCs w:val="24"/>
          <w:lang w:val="en-US"/>
        </w:rPr>
        <w:t>.</w:t>
      </w:r>
    </w:p>
    <w:p w14:paraId="1E289FFE" w14:textId="3BDAA42F" w:rsidR="00AB7AFA" w:rsidRPr="00D74A8C" w:rsidRDefault="00471EAE" w:rsidP="00E465DD">
      <w:pPr>
        <w:spacing w:after="240" w:line="480" w:lineRule="auto"/>
        <w:jc w:val="both"/>
        <w:rPr>
          <w:rFonts w:ascii="Times New Roman" w:eastAsiaTheme="minorEastAsia" w:hAnsi="Times New Roman" w:cs="Times New Roman"/>
          <w:sz w:val="24"/>
          <w:szCs w:val="24"/>
          <w:lang w:val="en-GB"/>
        </w:rPr>
      </w:pPr>
      <w:r w:rsidRPr="00D74A8C">
        <w:rPr>
          <w:rFonts w:ascii="Times New Roman" w:eastAsiaTheme="minorEastAsia" w:hAnsi="Times New Roman" w:cs="Times New Roman"/>
          <w:sz w:val="24"/>
          <w:szCs w:val="24"/>
          <w:lang w:val="en-GB"/>
        </w:rPr>
        <w:t>U</w:t>
      </w:r>
      <w:r w:rsidR="000A64F4" w:rsidRPr="00D74A8C">
        <w:rPr>
          <w:rFonts w:ascii="Times New Roman" w:eastAsiaTheme="minorEastAsia" w:hAnsi="Times New Roman" w:cs="Times New Roman"/>
          <w:sz w:val="24"/>
          <w:szCs w:val="24"/>
          <w:lang w:val="en-GB"/>
        </w:rPr>
        <w:t>sing the range method</w:t>
      </w:r>
      <w:r w:rsidR="00516FFE" w:rsidRPr="00D74A8C">
        <w:rPr>
          <w:rFonts w:ascii="Times New Roman" w:eastAsiaTheme="minorEastAsia" w:hAnsi="Times New Roman" w:cs="Times New Roman"/>
          <w:sz w:val="24"/>
          <w:szCs w:val="24"/>
          <w:lang w:val="en-GB"/>
        </w:rPr>
        <w:t xml:space="preserve"> </w:t>
      </w:r>
      <w:r w:rsidR="000A64F4" w:rsidRPr="00D74A8C">
        <w:rPr>
          <w:rFonts w:ascii="Times New Roman" w:eastAsiaTheme="minorEastAsia" w:hAnsi="Times New Roman" w:cs="Times New Roman"/>
          <w:sz w:val="24"/>
          <w:szCs w:val="24"/>
          <w:lang w:val="en-GB"/>
        </w:rPr>
        <w:fldChar w:fldCharType="begin">
          <w:fldData xml:space="preserve">PEVuZE5vdGU+PENpdGU+PEF1dGhvcj5IYXViZXI8L0F1dGhvcj48WWVhcj4yMDE2PC9ZZWFyPjxS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=
</w:fldData>
        </w:fldChar>
      </w:r>
      <w:r w:rsidR="00366E8C" w:rsidRPr="00D74A8C">
        <w:rPr>
          <w:rFonts w:ascii="Times New Roman" w:eastAsiaTheme="minorEastAsia" w:hAnsi="Times New Roman" w:cs="Times New Roman"/>
          <w:sz w:val="24"/>
          <w:szCs w:val="24"/>
          <w:lang w:val="en-GB"/>
        </w:rPr>
        <w:instrText xml:space="preserve"> ADDIN EN.CITE </w:instrText>
      </w:r>
      <w:r w:rsidR="00366E8C" w:rsidRPr="00D74A8C">
        <w:rPr>
          <w:rFonts w:ascii="Times New Roman" w:eastAsiaTheme="minorEastAsia" w:hAnsi="Times New Roman" w:cs="Times New Roman"/>
          <w:sz w:val="24"/>
          <w:szCs w:val="24"/>
          <w:lang w:val="en-GB"/>
        </w:rPr>
        <w:fldChar w:fldCharType="begin">
          <w:fldData xml:space="preserve">PEVuZE5vdGU+PENpdGU+PEF1dGhvcj5IYXViZXI8L0F1dGhvcj48WWVhcj4yMDE2PC9ZZWFyPjxS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=
</w:fldData>
        </w:fldChar>
      </w:r>
      <w:r w:rsidR="00366E8C" w:rsidRPr="00D74A8C">
        <w:rPr>
          <w:rFonts w:ascii="Times New Roman" w:eastAsiaTheme="minorEastAsia" w:hAnsi="Times New Roman" w:cs="Times New Roman"/>
          <w:sz w:val="24"/>
          <w:szCs w:val="24"/>
          <w:lang w:val="en-GB"/>
        </w:rPr>
        <w:instrText xml:space="preserve"> ADDIN EN.CITE.DATA </w:instrText>
      </w:r>
      <w:r w:rsidR="00366E8C" w:rsidRPr="00D74A8C">
        <w:rPr>
          <w:rFonts w:ascii="Times New Roman" w:eastAsiaTheme="minorEastAsia" w:hAnsi="Times New Roman" w:cs="Times New Roman"/>
          <w:sz w:val="24"/>
          <w:szCs w:val="24"/>
          <w:lang w:val="en-GB"/>
        </w:rPr>
      </w:r>
      <w:r w:rsidR="00366E8C" w:rsidRPr="00D74A8C">
        <w:rPr>
          <w:rFonts w:ascii="Times New Roman" w:eastAsiaTheme="minorEastAsia" w:hAnsi="Times New Roman" w:cs="Times New Roman"/>
          <w:sz w:val="24"/>
          <w:szCs w:val="24"/>
          <w:lang w:val="en-GB"/>
        </w:rPr>
        <w:fldChar w:fldCharType="end"/>
      </w:r>
      <w:r w:rsidR="000A64F4" w:rsidRPr="00D74A8C">
        <w:rPr>
          <w:rFonts w:ascii="Times New Roman" w:eastAsiaTheme="minorEastAsia" w:hAnsi="Times New Roman" w:cs="Times New Roman"/>
          <w:sz w:val="24"/>
          <w:szCs w:val="24"/>
          <w:lang w:val="en-GB"/>
        </w:rPr>
      </w:r>
      <w:r w:rsidR="000A64F4" w:rsidRPr="00D74A8C">
        <w:rPr>
          <w:rFonts w:ascii="Times New Roman" w:eastAsiaTheme="minorEastAsia" w:hAnsi="Times New Roman" w:cs="Times New Roman"/>
          <w:sz w:val="24"/>
          <w:szCs w:val="24"/>
          <w:lang w:val="en-GB"/>
        </w:rPr>
        <w:fldChar w:fldCharType="separate"/>
      </w:r>
      <w:r w:rsidR="00366E8C" w:rsidRPr="00D74A8C">
        <w:rPr>
          <w:rFonts w:ascii="Times New Roman" w:eastAsiaTheme="minorEastAsia" w:hAnsi="Times New Roman" w:cs="Times New Roman"/>
          <w:noProof/>
          <w:sz w:val="24"/>
          <w:szCs w:val="24"/>
          <w:vertAlign w:val="superscript"/>
          <w:lang w:val="en-GB"/>
        </w:rPr>
        <w:t>8</w:t>
      </w:r>
      <w:r w:rsidR="000A64F4" w:rsidRPr="00D74A8C">
        <w:rPr>
          <w:rFonts w:ascii="Times New Roman" w:eastAsiaTheme="minorEastAsia" w:hAnsi="Times New Roman" w:cs="Times New Roman"/>
          <w:sz w:val="24"/>
          <w:szCs w:val="24"/>
          <w:lang w:val="en-GB"/>
        </w:rPr>
        <w:fldChar w:fldCharType="end"/>
      </w:r>
      <w:r w:rsidRPr="00D74A8C">
        <w:rPr>
          <w:rFonts w:ascii="Times New Roman" w:eastAsiaTheme="minorEastAsia" w:hAnsi="Times New Roman" w:cs="Times New Roman"/>
          <w:sz w:val="24"/>
          <w:szCs w:val="24"/>
          <w:lang w:val="en-GB"/>
        </w:rPr>
        <w:t xml:space="preserve">, </w:t>
      </w:r>
      <w:r w:rsidR="003C51EC" w:rsidRPr="00D74A8C">
        <w:rPr>
          <w:rFonts w:ascii="Times New Roman" w:eastAsiaTheme="minorEastAsia" w:hAnsi="Times New Roman" w:cs="Times New Roman"/>
          <w:sz w:val="24"/>
          <w:szCs w:val="24"/>
          <w:lang w:val="en-GB"/>
        </w:rPr>
        <w:t>the relative importance of attributes was</w:t>
      </w:r>
      <w:r w:rsidR="00ED466D" w:rsidRPr="00D74A8C">
        <w:rPr>
          <w:rFonts w:ascii="Times New Roman" w:eastAsiaTheme="minorEastAsia" w:hAnsi="Times New Roman" w:cs="Times New Roman"/>
          <w:sz w:val="24"/>
          <w:szCs w:val="24"/>
          <w:lang w:val="en-GB"/>
        </w:rPr>
        <w:t xml:space="preserve"> calculated by measuring the difference between the highest and lowest coefficient for the levels of the respective attribute. The relative importance is then calculated by dividing the attribute-specific level range by the sum of all attribute level ranges. </w:t>
      </w:r>
    </w:p>
    <w:p w14:paraId="5DC4A4FE" w14:textId="7BF5FADD" w:rsidR="00ED466D" w:rsidRPr="00D74A8C" w:rsidRDefault="00E7601F" w:rsidP="00E465DD">
      <w:pPr>
        <w:spacing w:after="240" w:line="480" w:lineRule="auto"/>
        <w:jc w:val="both"/>
        <w:rPr>
          <w:rFonts w:ascii="Times New Roman" w:eastAsiaTheme="minorEastAsia" w:hAnsi="Times New Roman" w:cs="Times New Roman"/>
          <w:sz w:val="24"/>
          <w:szCs w:val="24"/>
          <w:lang w:val="en-GB"/>
        </w:rPr>
      </w:pPr>
      <w:r w:rsidRPr="00D74A8C">
        <w:rPr>
          <w:rFonts w:ascii="Times New Roman" w:eastAsiaTheme="minorEastAsia" w:hAnsi="Times New Roman" w:cs="Times New Roman"/>
          <w:sz w:val="24"/>
          <w:szCs w:val="24"/>
          <w:lang w:val="en-GB"/>
        </w:rPr>
        <w:t>Second, a latent class model was used to determine preference profiles of respondents</w:t>
      </w:r>
      <w:r w:rsidR="000F36E6" w:rsidRPr="00D74A8C">
        <w:rPr>
          <w:rFonts w:ascii="Times New Roman" w:eastAsiaTheme="minorEastAsia" w:hAnsi="Times New Roman" w:cs="Times New Roman"/>
          <w:sz w:val="24"/>
          <w:szCs w:val="24"/>
          <w:lang w:val="en-GB"/>
        </w:rPr>
        <w:t xml:space="preserve"> </w:t>
      </w:r>
      <w:r w:rsidR="000F36E6" w:rsidRPr="00D74A8C">
        <w:rPr>
          <w:rFonts w:ascii="Times New Roman" w:eastAsiaTheme="minorEastAsia" w:hAnsi="Times New Roman" w:cs="Times New Roman"/>
          <w:noProof/>
          <w:sz w:val="24"/>
          <w:szCs w:val="24"/>
          <w:vertAlign w:val="superscript"/>
          <w:lang w:val="en-GB"/>
        </w:rPr>
        <w:fldChar w:fldCharType="begin"/>
      </w:r>
      <w:r w:rsidR="00366E8C" w:rsidRPr="00D74A8C">
        <w:rPr>
          <w:rFonts w:ascii="Times New Roman" w:eastAsiaTheme="minorEastAsia" w:hAnsi="Times New Roman" w:cs="Times New Roman"/>
          <w:noProof/>
          <w:sz w:val="24"/>
          <w:szCs w:val="24"/>
          <w:vertAlign w:val="superscript"/>
          <w:lang w:val="en-GB"/>
        </w:rPr>
        <w:instrText xml:space="preserve"> ADDIN EN.CITE &lt;EndNote&gt;&lt;Cite&gt;&lt;Author&gt;Zhou&lt;/Author&gt;&lt;Year&gt;2018&lt;/Year&gt;&lt;RecNum&gt;5&lt;/RecNum&gt;&lt;DisplayText&gt;&lt;style face="superscript"&gt;14&lt;/style&gt;&lt;/DisplayText&gt;&lt;record&gt;&lt;rec-number&gt;5&lt;/rec-number&gt;&lt;foreign-keys&gt;&lt;key app="EN" db-id="00ez5pxtbssvxle99pwv9ze2vp2frvapd25v" timestamp="1550043430"&gt;5&lt;/key&gt;&lt;/foreign-keys&gt;&lt;ref-type name="Journal Article"&gt;17&lt;/ref-type&gt;&lt;contributors&gt;&lt;authors&gt;&lt;author&gt;Zhou, M.&lt;/author&gt;&lt;author&gt;Thayer, W. M.&lt;/author&gt;&lt;author&gt;Bridges, J. F. P.&lt;/author&gt;&lt;/authors&gt;&lt;/contributors&gt;&lt;auth-address&gt;Johns Hopkins Univ, Bloomberg Sch Publ Hlth, Dept Hlth Policy &amp;amp; Management, 624 N Broadway,Room 690, Baltimore, MD 21205 USA&lt;/auth-address&gt;&lt;titles&gt;&lt;title&gt;Using Latent Class Analysis to Model Preference Heterogeneity in Health: A Systematic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175-187&lt;/pages&gt;&lt;volume&gt;36&lt;/volume&gt;&lt;number&gt;2&lt;/number&gt;&lt;keywords&gt;&lt;keyword&gt;discrete-choice experiment&lt;/keyword&gt;&lt;keyword&gt;willingness-to-pay&lt;/keyword&gt;&lt;keyword&gt;quality-of-life&lt;/keyword&gt;&lt;keyword&gt;multiple-sclerosis patients&lt;/keyword&gt;&lt;keyword&gt;conjoint experiment&lt;/keyword&gt;&lt;keyword&gt;patient preferences&lt;/keyword&gt;&lt;keyword&gt;decision-making&lt;/keyword&gt;&lt;keyword&gt;information preferences&lt;/keyword&gt;&lt;keyword&gt;medical-students&lt;/keyword&gt;&lt;keyword&gt;interim service&lt;/keyword&gt;&lt;/keywords&gt;&lt;dates&gt;&lt;year&gt;2018&lt;/year&gt;&lt;pub-dates&gt;&lt;date&gt;Feb&lt;/date&gt;&lt;/pub-dates&gt;&lt;/dates&gt;&lt;isbn&gt;1170-7690&lt;/isbn&gt;&lt;accession-num&gt;WOS:000424691300005&lt;/accession-num&gt;&lt;urls&gt;&lt;related-urls&gt;&lt;url&gt;&amp;lt;Go to ISI&amp;gt;://WOS:000424691300005&lt;/url&gt;&lt;/related-urls&gt;&lt;/urls&gt;&lt;electronic-resource-num&gt;10.1007/s40273-017-0575-4&lt;/electronic-resource-num&gt;&lt;language&gt;English&lt;/language&gt;&lt;/record&gt;&lt;/Cite&gt;&lt;/EndNote&gt;</w:instrText>
      </w:r>
      <w:r w:rsidR="000F36E6" w:rsidRPr="00D74A8C">
        <w:rPr>
          <w:rFonts w:ascii="Times New Roman" w:eastAsiaTheme="minorEastAsia" w:hAnsi="Times New Roman" w:cs="Times New Roman"/>
          <w:noProof/>
          <w:sz w:val="24"/>
          <w:szCs w:val="24"/>
          <w:vertAlign w:val="superscript"/>
          <w:lang w:val="en-GB"/>
        </w:rPr>
        <w:fldChar w:fldCharType="separate"/>
      </w:r>
      <w:r w:rsidR="00366E8C" w:rsidRPr="00D74A8C">
        <w:rPr>
          <w:rFonts w:ascii="Times New Roman" w:eastAsiaTheme="minorEastAsia" w:hAnsi="Times New Roman" w:cs="Times New Roman"/>
          <w:noProof/>
          <w:sz w:val="24"/>
          <w:szCs w:val="24"/>
          <w:vertAlign w:val="superscript"/>
          <w:lang w:val="en-GB"/>
        </w:rPr>
        <w:t>14</w:t>
      </w:r>
      <w:r w:rsidR="000F36E6" w:rsidRPr="00D74A8C">
        <w:rPr>
          <w:rFonts w:ascii="Times New Roman" w:eastAsiaTheme="minorEastAsia" w:hAnsi="Times New Roman" w:cs="Times New Roman"/>
          <w:noProof/>
          <w:sz w:val="24"/>
          <w:szCs w:val="24"/>
          <w:vertAlign w:val="superscript"/>
          <w:lang w:val="en-GB"/>
        </w:rPr>
        <w:fldChar w:fldCharType="end"/>
      </w:r>
      <w:r w:rsidR="00D76879" w:rsidRPr="00D74A8C">
        <w:rPr>
          <w:rFonts w:ascii="Times New Roman" w:eastAsiaTheme="minorEastAsia" w:hAnsi="Times New Roman" w:cs="Times New Roman"/>
          <w:sz w:val="24"/>
          <w:szCs w:val="24"/>
          <w:lang w:val="en-GB"/>
        </w:rPr>
        <w:t xml:space="preserve">. </w:t>
      </w:r>
      <w:r w:rsidRPr="00D74A8C">
        <w:rPr>
          <w:rFonts w:ascii="Times New Roman" w:eastAsiaTheme="minorEastAsia" w:hAnsi="Times New Roman" w:cs="Times New Roman"/>
          <w:sz w:val="24"/>
          <w:szCs w:val="24"/>
          <w:lang w:val="en-GB"/>
        </w:rPr>
        <w:t>To determine the number of classes, we selected the model with the best fit based on the Akaike information criterion.</w:t>
      </w:r>
      <w:r w:rsidR="00CA6E5B" w:rsidRPr="00D74A8C">
        <w:rPr>
          <w:rFonts w:ascii="Times New Roman" w:eastAsiaTheme="minorEastAsia" w:hAnsi="Times New Roman" w:cs="Times New Roman"/>
          <w:sz w:val="24"/>
          <w:szCs w:val="24"/>
          <w:lang w:val="en-GB"/>
        </w:rPr>
        <w:t xml:space="preserve"> To investigate if the latent classes differed according to patients’ characteristics, Chi squared tests </w:t>
      </w:r>
      <w:r w:rsidR="001D45FD" w:rsidRPr="00D74A8C">
        <w:rPr>
          <w:rFonts w:ascii="Times New Roman" w:eastAsiaTheme="minorEastAsia" w:hAnsi="Times New Roman" w:cs="Times New Roman"/>
          <w:sz w:val="24"/>
          <w:szCs w:val="24"/>
          <w:lang w:val="en-GB"/>
        </w:rPr>
        <w:t xml:space="preserve">and multinomial logistic regression </w:t>
      </w:r>
      <w:r w:rsidR="00CA6E5B" w:rsidRPr="00D74A8C">
        <w:rPr>
          <w:rFonts w:ascii="Times New Roman" w:eastAsiaTheme="minorEastAsia" w:hAnsi="Times New Roman" w:cs="Times New Roman"/>
          <w:sz w:val="24"/>
          <w:szCs w:val="24"/>
          <w:lang w:val="en-GB"/>
        </w:rPr>
        <w:t xml:space="preserve">were used to test whether parameters significantly differed across latent classes. </w:t>
      </w:r>
      <w:r w:rsidR="001D45FD" w:rsidRPr="00D74A8C">
        <w:rPr>
          <w:rFonts w:ascii="Times New Roman" w:eastAsiaTheme="minorEastAsia" w:hAnsi="Times New Roman" w:cs="Times New Roman"/>
          <w:sz w:val="24"/>
          <w:szCs w:val="24"/>
          <w:lang w:val="en-GB"/>
        </w:rPr>
        <w:t xml:space="preserve">These analyses were conducted </w:t>
      </w:r>
      <w:r w:rsidR="00CA6E5B" w:rsidRPr="00D74A8C">
        <w:rPr>
          <w:rFonts w:ascii="Times New Roman" w:eastAsiaTheme="minorEastAsia" w:hAnsi="Times New Roman" w:cs="Times New Roman"/>
          <w:sz w:val="24"/>
          <w:szCs w:val="24"/>
          <w:lang w:val="en-GB"/>
        </w:rPr>
        <w:t xml:space="preserve">with IBM SPSS 24™. </w:t>
      </w:r>
    </w:p>
    <w:p w14:paraId="6C679BAC" w14:textId="0B6F457B" w:rsidR="00C077A8" w:rsidRPr="00D74A8C" w:rsidRDefault="00E7601F" w:rsidP="00E465DD">
      <w:pPr>
        <w:spacing w:after="240" w:line="480" w:lineRule="auto"/>
        <w:jc w:val="both"/>
        <w:rPr>
          <w:rFonts w:ascii="Times New Roman" w:hAnsi="Times New Roman" w:cs="Times New Roman"/>
          <w:sz w:val="24"/>
          <w:szCs w:val="24"/>
          <w:lang w:val="en-GB"/>
        </w:rPr>
      </w:pPr>
      <w:r w:rsidRPr="00D74A8C">
        <w:rPr>
          <w:rFonts w:ascii="Times New Roman" w:eastAsiaTheme="minorEastAsia" w:hAnsi="Times New Roman" w:cs="Times New Roman"/>
          <w:sz w:val="24"/>
          <w:szCs w:val="24"/>
          <w:lang w:val="en-GB"/>
        </w:rPr>
        <w:t xml:space="preserve">Finally, </w:t>
      </w:r>
      <w:r w:rsidR="00C077A8" w:rsidRPr="00D74A8C">
        <w:rPr>
          <w:rFonts w:ascii="Times New Roman" w:hAnsi="Times New Roman" w:cs="Times New Roman"/>
          <w:sz w:val="24"/>
          <w:szCs w:val="24"/>
          <w:lang w:val="en-GB"/>
        </w:rPr>
        <w:t>subgroup analyses were conducted to investigate poten</w:t>
      </w:r>
      <w:r w:rsidR="009F08FD" w:rsidRPr="00D74A8C">
        <w:rPr>
          <w:rFonts w:ascii="Times New Roman" w:hAnsi="Times New Roman" w:cs="Times New Roman"/>
          <w:sz w:val="24"/>
          <w:szCs w:val="24"/>
          <w:lang w:val="en-GB"/>
        </w:rPr>
        <w:t xml:space="preserve">tial differences </w:t>
      </w:r>
      <w:r w:rsidRPr="00D74A8C">
        <w:rPr>
          <w:rFonts w:ascii="Times New Roman" w:hAnsi="Times New Roman" w:cs="Times New Roman"/>
          <w:sz w:val="24"/>
          <w:szCs w:val="24"/>
          <w:lang w:val="en-GB"/>
        </w:rPr>
        <w:t>b</w:t>
      </w:r>
      <w:r w:rsidR="00471EAE" w:rsidRPr="00D74A8C">
        <w:rPr>
          <w:rFonts w:ascii="Times New Roman" w:hAnsi="Times New Roman" w:cs="Times New Roman"/>
          <w:sz w:val="24"/>
          <w:szCs w:val="24"/>
          <w:lang w:val="en-GB"/>
        </w:rPr>
        <w:t>etween countries and socio-</w:t>
      </w:r>
      <w:r w:rsidRPr="00D74A8C">
        <w:rPr>
          <w:rFonts w:ascii="Times New Roman" w:hAnsi="Times New Roman" w:cs="Times New Roman"/>
          <w:sz w:val="24"/>
          <w:szCs w:val="24"/>
          <w:lang w:val="en-GB"/>
        </w:rPr>
        <w:t>demographics v</w:t>
      </w:r>
      <w:r w:rsidR="00FF3907" w:rsidRPr="00D74A8C">
        <w:rPr>
          <w:rFonts w:ascii="Times New Roman" w:hAnsi="Times New Roman" w:cs="Times New Roman"/>
          <w:sz w:val="24"/>
          <w:szCs w:val="24"/>
          <w:lang w:val="en-GB"/>
        </w:rPr>
        <w:t>ariables</w:t>
      </w:r>
      <w:r w:rsidR="00C077A8" w:rsidRPr="00D74A8C">
        <w:rPr>
          <w:rFonts w:ascii="Times New Roman" w:hAnsi="Times New Roman" w:cs="Times New Roman"/>
          <w:sz w:val="24"/>
          <w:szCs w:val="24"/>
          <w:lang w:val="en-GB"/>
        </w:rPr>
        <w:t xml:space="preserve">. </w:t>
      </w:r>
      <w:r w:rsidR="00FF3907" w:rsidRPr="00D74A8C">
        <w:rPr>
          <w:rFonts w:ascii="Times New Roman" w:hAnsi="Times New Roman" w:cs="Times New Roman"/>
          <w:sz w:val="24"/>
          <w:szCs w:val="24"/>
          <w:lang w:val="en-GB"/>
        </w:rPr>
        <w:t xml:space="preserve">The mean age was used to create a dummy </w:t>
      </w:r>
      <w:r w:rsidR="00B96EB8" w:rsidRPr="00D74A8C">
        <w:rPr>
          <w:rFonts w:ascii="Times New Roman" w:hAnsi="Times New Roman" w:cs="Times New Roman"/>
          <w:sz w:val="24"/>
          <w:szCs w:val="24"/>
          <w:lang w:val="en-GB"/>
        </w:rPr>
        <w:t>variable</w:t>
      </w:r>
      <w:r w:rsidR="00FF3907" w:rsidRPr="00D74A8C">
        <w:rPr>
          <w:rFonts w:ascii="Times New Roman" w:hAnsi="Times New Roman" w:cs="Times New Roman"/>
          <w:sz w:val="24"/>
          <w:szCs w:val="24"/>
          <w:lang w:val="en-GB"/>
        </w:rPr>
        <w:t>, and high education level included pa</w:t>
      </w:r>
      <w:r w:rsidR="00640F50" w:rsidRPr="00D74A8C">
        <w:rPr>
          <w:rFonts w:ascii="Times New Roman" w:hAnsi="Times New Roman" w:cs="Times New Roman"/>
          <w:sz w:val="24"/>
          <w:szCs w:val="24"/>
          <w:lang w:val="en-GB"/>
        </w:rPr>
        <w:t>rticipants</w:t>
      </w:r>
      <w:r w:rsidR="00FF3907" w:rsidRPr="00D74A8C">
        <w:rPr>
          <w:rFonts w:ascii="Times New Roman" w:hAnsi="Times New Roman" w:cs="Times New Roman"/>
          <w:sz w:val="24"/>
          <w:szCs w:val="24"/>
          <w:lang w:val="en-GB"/>
        </w:rPr>
        <w:t xml:space="preserve"> with a diploma from secondary school, college or university. </w:t>
      </w:r>
      <w:r w:rsidR="00C077A8" w:rsidRPr="00D74A8C">
        <w:rPr>
          <w:rFonts w:ascii="Times New Roman" w:hAnsi="Times New Roman" w:cs="Times New Roman"/>
          <w:sz w:val="24"/>
          <w:szCs w:val="24"/>
          <w:lang w:val="en-GB"/>
        </w:rPr>
        <w:t xml:space="preserve">To assess if preferences are significantly different between </w:t>
      </w:r>
      <w:r w:rsidRPr="00D74A8C">
        <w:rPr>
          <w:rFonts w:ascii="Times New Roman" w:hAnsi="Times New Roman" w:cs="Times New Roman"/>
          <w:sz w:val="24"/>
          <w:szCs w:val="24"/>
          <w:lang w:val="en-GB"/>
        </w:rPr>
        <w:t>subgroups</w:t>
      </w:r>
      <w:r w:rsidR="00C077A8" w:rsidRPr="00D74A8C">
        <w:rPr>
          <w:rFonts w:ascii="Times New Roman" w:hAnsi="Times New Roman" w:cs="Times New Roman"/>
          <w:sz w:val="24"/>
          <w:szCs w:val="24"/>
          <w:lang w:val="en-GB"/>
        </w:rPr>
        <w:t>,</w:t>
      </w:r>
      <w:r w:rsidRPr="00D74A8C">
        <w:rPr>
          <w:rFonts w:ascii="Times New Roman" w:hAnsi="Times New Roman" w:cs="Times New Roman"/>
          <w:sz w:val="24"/>
          <w:szCs w:val="24"/>
          <w:lang w:val="en-GB"/>
        </w:rPr>
        <w:t xml:space="preserve"> </w:t>
      </w:r>
      <w:r w:rsidR="00C077A8" w:rsidRPr="00D74A8C">
        <w:rPr>
          <w:rFonts w:ascii="Times New Roman" w:hAnsi="Times New Roman" w:cs="Times New Roman"/>
          <w:sz w:val="24"/>
          <w:szCs w:val="24"/>
          <w:lang w:val="en-GB"/>
        </w:rPr>
        <w:t xml:space="preserve">a joint model </w:t>
      </w:r>
      <w:r w:rsidR="001F439D" w:rsidRPr="00D74A8C">
        <w:rPr>
          <w:rFonts w:ascii="Times New Roman" w:hAnsi="Times New Roman" w:cs="Times New Roman"/>
          <w:sz w:val="24"/>
          <w:szCs w:val="24"/>
          <w:lang w:val="en-GB"/>
        </w:rPr>
        <w:t xml:space="preserve">taking scale heterogeneity into account </w:t>
      </w:r>
      <w:r w:rsidR="001F439D" w:rsidRPr="00D74A8C">
        <w:rPr>
          <w:rFonts w:ascii="Times New Roman" w:hAnsi="Times New Roman" w:cs="Times New Roman"/>
          <w:sz w:val="24"/>
          <w:szCs w:val="24"/>
          <w:lang w:val="en-GB"/>
        </w:rPr>
        <w:fldChar w:fldCharType="begin"/>
      </w:r>
      <w:r w:rsidR="00366E8C" w:rsidRPr="00D74A8C">
        <w:rPr>
          <w:rFonts w:ascii="Times New Roman" w:hAnsi="Times New Roman" w:cs="Times New Roman"/>
          <w:sz w:val="24"/>
          <w:szCs w:val="24"/>
          <w:lang w:val="en-GB"/>
        </w:rPr>
        <w:instrText xml:space="preserve"> ADDIN EN.CITE &lt;EndNote&gt;&lt;Cite&gt;&lt;Author&gt;Swait&lt;/Author&gt;&lt;Year&gt;1993&lt;/Year&gt;&lt;RecNum&gt;10&lt;/RecNum&gt;&lt;DisplayText&gt;&lt;style face="superscript"&gt;15&lt;/style&gt;&lt;/DisplayText&gt;&lt;record&gt;&lt;rec-number&gt;10&lt;/rec-number&gt;&lt;foreign-keys&gt;&lt;key app="EN" db-id="00ez5pxtbssvxle99pwv9ze2vp2frvapd25v" timestamp="1550046100"&gt;10&lt;/key&gt;&lt;/foreign-keys&gt;&lt;ref-type name="Journal Article"&gt;17&lt;/ref-type&gt;&lt;contributors&gt;&lt;authors&gt;&lt;author&gt;Swait, J.&lt;/author&gt;&lt;author&gt;Louviere, J.&lt;/author&gt;&lt;/authors&gt;&lt;/contributors&gt;&lt;auth-address&gt;Univ Utah,Eccles Sch Business,Salt Lake City,Ut 84112&lt;/auth-address&gt;&lt;titles&gt;&lt;title&gt;The Role of the Scale Parameter in the Estimation and Comparison of Multinomial Logit-Models&lt;/title&gt;&lt;secondary-title&gt;Journal of Marketing Research&lt;/secondary-title&gt;&lt;alt-title&gt;J Marketing Res&lt;/alt-title&gt;&lt;/titles&gt;&lt;periodical&gt;&lt;full-title&gt;Journal of Marketing Research&lt;/full-title&gt;&lt;abbr-1&gt;J Marketing Res&lt;/abbr-1&gt;&lt;/periodical&gt;&lt;alt-periodical&gt;&lt;full-title&gt;Journal of Marketing Research&lt;/full-title&gt;&lt;abbr-1&gt;J Marketing Res&lt;/abbr-1&gt;&lt;/alt-periodical&gt;&lt;pages&gt;305-314&lt;/pages&gt;&lt;volume&gt;30&lt;/volume&gt;&lt;number&gt;3&lt;/number&gt;&lt;keywords&gt;&lt;keyword&gt;consumer choice&lt;/keyword&gt;&lt;/keywords&gt;&lt;dates&gt;&lt;year&gt;1993&lt;/year&gt;&lt;pub-dates&gt;&lt;date&gt;Aug&lt;/date&gt;&lt;/pub-dates&gt;&lt;/dates&gt;&lt;isbn&gt;0022-2437&lt;/isbn&gt;&lt;accession-num&gt;WOS:A1993LT58400003&lt;/accession-num&gt;&lt;urls&gt;&lt;related-urls&gt;&lt;url&gt;&amp;lt;Go to ISI&amp;gt;://WOS:A1993LT58400003&lt;/url&gt;&lt;/related-urls&gt;&lt;/urls&gt;&lt;electronic-resource-num&gt;Doi 10.2307/3172883&lt;/electronic-resource-num&gt;&lt;language&gt;English&lt;/language&gt;&lt;/record&gt;&lt;/Cite&gt;&lt;/EndNote&gt;</w:instrText>
      </w:r>
      <w:r w:rsidR="001F439D" w:rsidRPr="00D74A8C">
        <w:rPr>
          <w:rFonts w:ascii="Times New Roman" w:hAnsi="Times New Roman" w:cs="Times New Roman"/>
          <w:sz w:val="24"/>
          <w:szCs w:val="24"/>
          <w:lang w:val="en-GB"/>
        </w:rPr>
        <w:fldChar w:fldCharType="separate"/>
      </w:r>
      <w:r w:rsidR="00366E8C" w:rsidRPr="00D74A8C">
        <w:rPr>
          <w:rFonts w:ascii="Times New Roman" w:hAnsi="Times New Roman" w:cs="Times New Roman"/>
          <w:noProof/>
          <w:sz w:val="24"/>
          <w:szCs w:val="24"/>
          <w:vertAlign w:val="superscript"/>
          <w:lang w:val="en-GB"/>
        </w:rPr>
        <w:t>15</w:t>
      </w:r>
      <w:r w:rsidR="001F439D" w:rsidRPr="00D74A8C">
        <w:rPr>
          <w:rFonts w:ascii="Times New Roman" w:hAnsi="Times New Roman" w:cs="Times New Roman"/>
          <w:sz w:val="24"/>
          <w:szCs w:val="24"/>
          <w:lang w:val="en-GB"/>
        </w:rPr>
        <w:fldChar w:fldCharType="end"/>
      </w:r>
      <w:r w:rsidR="001F439D" w:rsidRPr="00D74A8C">
        <w:rPr>
          <w:rFonts w:ascii="Times New Roman" w:hAnsi="Times New Roman" w:cs="Times New Roman"/>
          <w:sz w:val="24"/>
          <w:szCs w:val="24"/>
          <w:lang w:val="en-GB"/>
        </w:rPr>
        <w:t xml:space="preserve"> </w:t>
      </w:r>
      <w:r w:rsidR="00C077A8" w:rsidRPr="00D74A8C">
        <w:rPr>
          <w:rFonts w:ascii="Times New Roman" w:hAnsi="Times New Roman" w:cs="Times New Roman"/>
          <w:sz w:val="24"/>
          <w:szCs w:val="24"/>
          <w:lang w:val="en-GB"/>
        </w:rPr>
        <w:t xml:space="preserve">was estimated using interaction terms to capture systematic differences in preference between </w:t>
      </w:r>
      <w:r w:rsidR="00471EAE" w:rsidRPr="00D74A8C">
        <w:rPr>
          <w:rFonts w:ascii="Times New Roman" w:hAnsi="Times New Roman" w:cs="Times New Roman"/>
          <w:sz w:val="24"/>
          <w:szCs w:val="24"/>
          <w:lang w:val="en-GB"/>
        </w:rPr>
        <w:t>subgroups</w:t>
      </w:r>
      <w:r w:rsidR="00366E8C" w:rsidRPr="00D74A8C">
        <w:rPr>
          <w:rFonts w:ascii="Times New Roman" w:hAnsi="Times New Roman" w:cs="Times New Roman"/>
          <w:sz w:val="24"/>
          <w:szCs w:val="24"/>
          <w:lang w:val="en-GB"/>
        </w:rPr>
        <w:t>.</w:t>
      </w:r>
    </w:p>
    <w:p w14:paraId="4E501B91" w14:textId="7A99C070" w:rsidR="000D5BEC" w:rsidRPr="00D74A8C" w:rsidRDefault="000D5BEC" w:rsidP="00E465DD">
      <w:pPr>
        <w:pStyle w:val="ListParagraph"/>
        <w:spacing w:after="120" w:line="480" w:lineRule="auto"/>
        <w:ind w:left="0"/>
        <w:jc w:val="both"/>
        <w:rPr>
          <w:rFonts w:ascii="Times New Roman" w:hAnsi="Times New Roman" w:cs="Times New Roman"/>
          <w:b/>
          <w:bCs/>
          <w:sz w:val="24"/>
          <w:szCs w:val="24"/>
          <w:lang w:val="en-GB" w:eastAsia="fr-FR"/>
        </w:rPr>
      </w:pPr>
      <w:r w:rsidRPr="00D74A8C">
        <w:rPr>
          <w:rFonts w:ascii="Times New Roman" w:hAnsi="Times New Roman" w:cs="Times New Roman"/>
          <w:b/>
          <w:bCs/>
          <w:sz w:val="24"/>
          <w:szCs w:val="24"/>
          <w:lang w:val="en-GB" w:eastAsia="fr-FR"/>
        </w:rPr>
        <w:t>Results</w:t>
      </w:r>
    </w:p>
    <w:p w14:paraId="37D9F6AF" w14:textId="04018B31" w:rsidR="00C077A8" w:rsidRPr="00D74A8C" w:rsidRDefault="00516FFE" w:rsidP="00E465DD">
      <w:pPr>
        <w:spacing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Pa</w:t>
      </w:r>
      <w:r w:rsidR="00A46495" w:rsidRPr="00D74A8C">
        <w:rPr>
          <w:rFonts w:ascii="Times New Roman" w:hAnsi="Times New Roman"/>
          <w:i/>
          <w:sz w:val="24"/>
          <w:szCs w:val="24"/>
          <w:lang w:val="en-GB"/>
        </w:rPr>
        <w:t>rticipa</w:t>
      </w:r>
      <w:r w:rsidR="00C76F3B" w:rsidRPr="00D74A8C">
        <w:rPr>
          <w:rFonts w:ascii="Times New Roman" w:hAnsi="Times New Roman"/>
          <w:i/>
          <w:sz w:val="24"/>
          <w:szCs w:val="24"/>
          <w:lang w:val="en-GB"/>
        </w:rPr>
        <w:t>n</w:t>
      </w:r>
      <w:r w:rsidRPr="00D74A8C">
        <w:rPr>
          <w:rFonts w:ascii="Times New Roman" w:hAnsi="Times New Roman"/>
          <w:i/>
          <w:sz w:val="24"/>
          <w:szCs w:val="24"/>
          <w:lang w:val="en-GB"/>
        </w:rPr>
        <w:t>ts’ characteristics</w:t>
      </w:r>
    </w:p>
    <w:p w14:paraId="62540E6C" w14:textId="73382F51" w:rsidR="00516FFE" w:rsidRPr="00D74A8C" w:rsidRDefault="00516FFE" w:rsidP="00E465DD">
      <w:pPr>
        <w:spacing w:after="0" w:line="480" w:lineRule="auto"/>
        <w:jc w:val="both"/>
        <w:rPr>
          <w:rFonts w:ascii="Times New Roman" w:hAnsi="Times New Roman"/>
          <w:sz w:val="24"/>
          <w:szCs w:val="24"/>
          <w:lang w:val="en-GB"/>
        </w:rPr>
      </w:pPr>
      <w:r w:rsidRPr="00D74A8C">
        <w:rPr>
          <w:rFonts w:ascii="Times New Roman" w:hAnsi="Times New Roman"/>
          <w:sz w:val="24"/>
          <w:szCs w:val="24"/>
          <w:lang w:val="en-GB"/>
        </w:rPr>
        <w:t>A total of 245 questionnaires were completed and returned. Of those, 29 pa</w:t>
      </w:r>
      <w:r w:rsidR="001A0C3B" w:rsidRPr="00D74A8C">
        <w:rPr>
          <w:rFonts w:ascii="Times New Roman" w:hAnsi="Times New Roman"/>
          <w:sz w:val="24"/>
          <w:szCs w:val="24"/>
          <w:lang w:val="en-GB"/>
        </w:rPr>
        <w:t>rticipan</w:t>
      </w:r>
      <w:r w:rsidRPr="00D74A8C">
        <w:rPr>
          <w:rFonts w:ascii="Times New Roman" w:hAnsi="Times New Roman"/>
          <w:sz w:val="24"/>
          <w:szCs w:val="24"/>
          <w:lang w:val="en-GB"/>
        </w:rPr>
        <w:t xml:space="preserve">ts failed the dominance test and were excluded </w:t>
      </w:r>
      <w:r w:rsidR="007D6E04" w:rsidRPr="00D74A8C">
        <w:rPr>
          <w:rFonts w:ascii="Times New Roman" w:hAnsi="Times New Roman"/>
          <w:sz w:val="24"/>
          <w:szCs w:val="24"/>
          <w:lang w:val="en-GB"/>
        </w:rPr>
        <w:t xml:space="preserve">from the final </w:t>
      </w:r>
      <w:r w:rsidRPr="00D74A8C">
        <w:rPr>
          <w:rFonts w:ascii="Times New Roman" w:hAnsi="Times New Roman"/>
          <w:sz w:val="24"/>
          <w:szCs w:val="24"/>
          <w:lang w:val="en-GB"/>
        </w:rPr>
        <w:t>analysis. Pa</w:t>
      </w:r>
      <w:r w:rsidR="002853D0" w:rsidRPr="00D74A8C">
        <w:rPr>
          <w:rFonts w:ascii="Times New Roman" w:hAnsi="Times New Roman"/>
          <w:sz w:val="24"/>
          <w:szCs w:val="24"/>
          <w:lang w:val="en-GB"/>
        </w:rPr>
        <w:t>rticipa</w:t>
      </w:r>
      <w:r w:rsidRPr="00D74A8C">
        <w:rPr>
          <w:rFonts w:ascii="Times New Roman" w:hAnsi="Times New Roman"/>
          <w:sz w:val="24"/>
          <w:szCs w:val="24"/>
          <w:lang w:val="en-GB"/>
        </w:rPr>
        <w:t>nts who failed the dominance test did not differ in age, gender and education level</w:t>
      </w:r>
      <w:r w:rsidR="00DB00B4" w:rsidRPr="00D74A8C">
        <w:rPr>
          <w:rFonts w:ascii="Times New Roman" w:hAnsi="Times New Roman"/>
          <w:sz w:val="24"/>
          <w:szCs w:val="24"/>
          <w:lang w:val="en-GB"/>
        </w:rPr>
        <w:t>, and inclusion of these patients in an additional analysis did not affect the results and conclusions.</w:t>
      </w:r>
      <w:r w:rsidRPr="00D74A8C">
        <w:rPr>
          <w:rFonts w:ascii="Times New Roman" w:hAnsi="Times New Roman"/>
          <w:sz w:val="24"/>
          <w:szCs w:val="24"/>
          <w:lang w:val="en-GB"/>
        </w:rPr>
        <w:t xml:space="preserve"> </w:t>
      </w:r>
      <w:r w:rsidR="00D8502D" w:rsidRPr="00D74A8C">
        <w:rPr>
          <w:rFonts w:ascii="Times New Roman" w:hAnsi="Times New Roman"/>
          <w:sz w:val="24"/>
          <w:szCs w:val="24"/>
          <w:lang w:val="en-GB"/>
        </w:rPr>
        <w:t>The final sample consisted</w:t>
      </w:r>
      <w:r w:rsidRPr="00D74A8C">
        <w:rPr>
          <w:rFonts w:ascii="Times New Roman" w:hAnsi="Times New Roman"/>
          <w:sz w:val="24"/>
          <w:szCs w:val="24"/>
          <w:lang w:val="en-GB"/>
        </w:rPr>
        <w:t xml:space="preserve"> of 216 pa</w:t>
      </w:r>
      <w:r w:rsidR="009A765B" w:rsidRPr="00D74A8C">
        <w:rPr>
          <w:rFonts w:ascii="Times New Roman" w:hAnsi="Times New Roman"/>
          <w:sz w:val="24"/>
          <w:szCs w:val="24"/>
          <w:lang w:val="en-GB"/>
        </w:rPr>
        <w:t>rticipa</w:t>
      </w:r>
      <w:r w:rsidRPr="00D74A8C">
        <w:rPr>
          <w:rFonts w:ascii="Times New Roman" w:hAnsi="Times New Roman"/>
          <w:sz w:val="24"/>
          <w:szCs w:val="24"/>
          <w:lang w:val="en-GB"/>
        </w:rPr>
        <w:t>nts</w:t>
      </w:r>
      <w:r w:rsidR="00D8502D" w:rsidRPr="00D74A8C">
        <w:rPr>
          <w:rFonts w:ascii="Times New Roman" w:hAnsi="Times New Roman"/>
          <w:sz w:val="24"/>
          <w:szCs w:val="24"/>
          <w:lang w:val="en-GB"/>
        </w:rPr>
        <w:t xml:space="preserve"> (46 from Belgium, 30 from France, 18 from Germany, 50 from Italy, 39 from Spain and 33 from Switzerland)</w:t>
      </w:r>
      <w:r w:rsidRPr="00D74A8C">
        <w:rPr>
          <w:rFonts w:ascii="Times New Roman" w:hAnsi="Times New Roman"/>
          <w:sz w:val="24"/>
          <w:szCs w:val="24"/>
          <w:lang w:val="en-GB"/>
        </w:rPr>
        <w:t xml:space="preserve">. The respondents had a mean age of 77.9 years, and 68% were female. </w:t>
      </w:r>
      <w:r w:rsidR="00094FBD" w:rsidRPr="00D74A8C">
        <w:rPr>
          <w:rFonts w:ascii="Times New Roman" w:hAnsi="Times New Roman"/>
          <w:sz w:val="24"/>
          <w:szCs w:val="24"/>
          <w:lang w:val="en-GB"/>
        </w:rPr>
        <w:t>Sample characteristics</w:t>
      </w:r>
      <w:r w:rsidR="00B96EB8" w:rsidRPr="00D74A8C">
        <w:rPr>
          <w:rFonts w:ascii="Times New Roman" w:hAnsi="Times New Roman"/>
          <w:sz w:val="24"/>
          <w:szCs w:val="24"/>
          <w:lang w:val="en-GB"/>
        </w:rPr>
        <w:t xml:space="preserve"> are shown in Appendix Table 1.</w:t>
      </w:r>
      <w:r w:rsidRPr="00D74A8C">
        <w:rPr>
          <w:rFonts w:ascii="Times New Roman" w:hAnsi="Times New Roman"/>
          <w:sz w:val="24"/>
          <w:szCs w:val="24"/>
          <w:lang w:val="en-GB"/>
        </w:rPr>
        <w:t xml:space="preserve"> On average, </w:t>
      </w:r>
      <w:r w:rsidR="00D8502D" w:rsidRPr="00D74A8C">
        <w:rPr>
          <w:rFonts w:ascii="Times New Roman" w:hAnsi="Times New Roman"/>
          <w:sz w:val="24"/>
          <w:szCs w:val="24"/>
          <w:lang w:val="en-GB"/>
        </w:rPr>
        <w:t xml:space="preserve">the task difficulty </w:t>
      </w:r>
      <w:r w:rsidRPr="00D74A8C">
        <w:rPr>
          <w:rFonts w:ascii="Times New Roman" w:hAnsi="Times New Roman"/>
          <w:sz w:val="24"/>
          <w:szCs w:val="24"/>
          <w:lang w:val="en-GB"/>
        </w:rPr>
        <w:t xml:space="preserve">was seen as </w:t>
      </w:r>
      <w:r w:rsidR="00D8502D" w:rsidRPr="00D74A8C">
        <w:rPr>
          <w:rFonts w:ascii="Times New Roman" w:hAnsi="Times New Roman"/>
          <w:sz w:val="24"/>
          <w:szCs w:val="24"/>
          <w:lang w:val="en-GB"/>
        </w:rPr>
        <w:t>moder</w:t>
      </w:r>
      <w:r w:rsidR="00FF3907" w:rsidRPr="00D74A8C">
        <w:rPr>
          <w:rFonts w:ascii="Times New Roman" w:hAnsi="Times New Roman"/>
          <w:sz w:val="24"/>
          <w:szCs w:val="24"/>
          <w:lang w:val="en-GB"/>
        </w:rPr>
        <w:t>at</w:t>
      </w:r>
      <w:r w:rsidR="00D8502D" w:rsidRPr="00D74A8C">
        <w:rPr>
          <w:rFonts w:ascii="Times New Roman" w:hAnsi="Times New Roman"/>
          <w:sz w:val="24"/>
          <w:szCs w:val="24"/>
          <w:lang w:val="en-GB"/>
        </w:rPr>
        <w:t>e</w:t>
      </w:r>
      <w:r w:rsidR="001C2E7C" w:rsidRPr="00D74A8C">
        <w:rPr>
          <w:rFonts w:ascii="Times New Roman" w:hAnsi="Times New Roman"/>
          <w:sz w:val="24"/>
          <w:szCs w:val="24"/>
          <w:lang w:val="en-GB"/>
        </w:rPr>
        <w:t xml:space="preserve"> </w:t>
      </w:r>
      <w:r w:rsidR="00D8502D" w:rsidRPr="00D74A8C">
        <w:rPr>
          <w:rFonts w:ascii="Times New Roman" w:hAnsi="Times New Roman"/>
          <w:sz w:val="24"/>
          <w:szCs w:val="24"/>
          <w:lang w:val="en-GB"/>
        </w:rPr>
        <w:t>with an average score of 4.22 (SD:</w:t>
      </w:r>
      <w:r w:rsidR="00FF3907" w:rsidRPr="00D74A8C">
        <w:rPr>
          <w:rFonts w:ascii="Times New Roman" w:hAnsi="Times New Roman"/>
          <w:sz w:val="24"/>
          <w:szCs w:val="24"/>
          <w:lang w:val="en-GB"/>
        </w:rPr>
        <w:t xml:space="preserve"> </w:t>
      </w:r>
      <w:r w:rsidR="00D8502D" w:rsidRPr="00D74A8C">
        <w:rPr>
          <w:rFonts w:ascii="Times New Roman" w:hAnsi="Times New Roman"/>
          <w:sz w:val="24"/>
          <w:szCs w:val="24"/>
          <w:lang w:val="en-GB"/>
        </w:rPr>
        <w:t>1.46)</w:t>
      </w:r>
      <w:r w:rsidRPr="00D74A8C">
        <w:rPr>
          <w:rFonts w:ascii="Times New Roman" w:hAnsi="Times New Roman"/>
          <w:sz w:val="24"/>
          <w:szCs w:val="24"/>
          <w:lang w:val="en-GB"/>
        </w:rPr>
        <w:t>, based on responses to a seven-point scale (one for extremely easy).</w:t>
      </w:r>
    </w:p>
    <w:p w14:paraId="7CE87208" w14:textId="5DDB6F68" w:rsidR="00D8502D" w:rsidRPr="00D74A8C" w:rsidRDefault="00D8502D" w:rsidP="00E465DD">
      <w:pPr>
        <w:spacing w:before="120"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Mixed logit models</w:t>
      </w:r>
    </w:p>
    <w:p w14:paraId="4306F45B" w14:textId="6858D8FC" w:rsidR="00794AFE" w:rsidRPr="00D74A8C" w:rsidRDefault="00D8502D" w:rsidP="00E465DD">
      <w:pPr>
        <w:spacing w:after="120" w:line="480" w:lineRule="auto"/>
        <w:jc w:val="both"/>
        <w:rPr>
          <w:rFonts w:ascii="Times New Roman" w:hAnsi="Times New Roman"/>
          <w:sz w:val="24"/>
          <w:szCs w:val="24"/>
          <w:lang w:val="en"/>
        </w:rPr>
      </w:pPr>
      <w:r w:rsidRPr="00D74A8C">
        <w:rPr>
          <w:rFonts w:ascii="Times New Roman" w:hAnsi="Times New Roman"/>
          <w:sz w:val="24"/>
          <w:szCs w:val="24"/>
          <w:lang w:val="en-GB"/>
        </w:rPr>
        <w:t xml:space="preserve">The panel mixed logit model results are presented </w:t>
      </w:r>
      <w:r w:rsidR="00DC0F95" w:rsidRPr="00D74A8C">
        <w:rPr>
          <w:rFonts w:ascii="Times New Roman" w:hAnsi="Times New Roman"/>
          <w:sz w:val="24"/>
          <w:szCs w:val="24"/>
          <w:lang w:val="en-GB"/>
        </w:rPr>
        <w:t>i</w:t>
      </w:r>
      <w:r w:rsidR="00B96EB8" w:rsidRPr="00D74A8C">
        <w:rPr>
          <w:rFonts w:ascii="Times New Roman" w:hAnsi="Times New Roman"/>
          <w:sz w:val="24"/>
          <w:szCs w:val="24"/>
          <w:lang w:val="en-GB"/>
        </w:rPr>
        <w:t>n Table 1</w:t>
      </w:r>
      <w:r w:rsidRPr="00D74A8C">
        <w:rPr>
          <w:rFonts w:ascii="Times New Roman" w:hAnsi="Times New Roman"/>
          <w:sz w:val="24"/>
          <w:szCs w:val="24"/>
          <w:lang w:val="en-GB"/>
        </w:rPr>
        <w:t xml:space="preserve">. All five </w:t>
      </w:r>
      <w:r w:rsidR="00CF382C" w:rsidRPr="00D74A8C">
        <w:rPr>
          <w:rFonts w:ascii="Times New Roman" w:hAnsi="Times New Roman"/>
          <w:sz w:val="24"/>
          <w:szCs w:val="24"/>
          <w:lang w:val="en-GB"/>
        </w:rPr>
        <w:t xml:space="preserve">pre-selected </w:t>
      </w:r>
      <w:r w:rsidRPr="00D74A8C">
        <w:rPr>
          <w:rFonts w:ascii="Times New Roman" w:hAnsi="Times New Roman"/>
          <w:sz w:val="24"/>
          <w:szCs w:val="24"/>
          <w:lang w:val="en-GB"/>
        </w:rPr>
        <w:t>sarcopenia outcomes were significant and thus important for respondents. All coefficients had the expected sign. Overall, the most important sar</w:t>
      </w:r>
      <w:r w:rsidR="00794AFE" w:rsidRPr="00D74A8C">
        <w:rPr>
          <w:rFonts w:ascii="Times New Roman" w:hAnsi="Times New Roman"/>
          <w:sz w:val="24"/>
          <w:szCs w:val="24"/>
          <w:lang w:val="en-GB"/>
        </w:rPr>
        <w:t>copenia outcome was mobility (30</w:t>
      </w:r>
      <w:r w:rsidRPr="00D74A8C">
        <w:rPr>
          <w:rFonts w:ascii="Times New Roman" w:hAnsi="Times New Roman"/>
          <w:sz w:val="24"/>
          <w:szCs w:val="24"/>
          <w:lang w:val="en-GB"/>
        </w:rPr>
        <w:t>%) followed by the ability to manage</w:t>
      </w:r>
      <w:r w:rsidR="00794AFE" w:rsidRPr="00D74A8C">
        <w:rPr>
          <w:rFonts w:ascii="Times New Roman" w:hAnsi="Times New Roman"/>
          <w:sz w:val="24"/>
          <w:szCs w:val="24"/>
          <w:lang w:val="en-GB"/>
        </w:rPr>
        <w:t xml:space="preserve"> domestic activit</w:t>
      </w:r>
      <w:r w:rsidR="005F488A" w:rsidRPr="00D74A8C">
        <w:rPr>
          <w:rFonts w:ascii="Times New Roman" w:hAnsi="Times New Roman"/>
          <w:sz w:val="24"/>
          <w:szCs w:val="24"/>
          <w:lang w:val="en-GB"/>
        </w:rPr>
        <w:t>ies</w:t>
      </w:r>
      <w:r w:rsidR="00794AFE" w:rsidRPr="00D74A8C">
        <w:rPr>
          <w:rFonts w:ascii="Times New Roman" w:hAnsi="Times New Roman"/>
          <w:sz w:val="24"/>
          <w:szCs w:val="24"/>
          <w:lang w:val="en-GB"/>
        </w:rPr>
        <w:t xml:space="preserve"> (22</w:t>
      </w:r>
      <w:r w:rsidRPr="00D74A8C">
        <w:rPr>
          <w:rFonts w:ascii="Times New Roman" w:hAnsi="Times New Roman"/>
          <w:sz w:val="24"/>
          <w:szCs w:val="24"/>
          <w:lang w:val="en-GB"/>
        </w:rPr>
        <w:t>%), the risk of falls (18%), fatig</w:t>
      </w:r>
      <w:r w:rsidR="00794AFE" w:rsidRPr="00D74A8C">
        <w:rPr>
          <w:rFonts w:ascii="Times New Roman" w:hAnsi="Times New Roman"/>
          <w:sz w:val="24"/>
          <w:szCs w:val="24"/>
          <w:lang w:val="en-GB"/>
        </w:rPr>
        <w:t>ue (17%) and quality of life (14</w:t>
      </w:r>
      <w:r w:rsidRPr="00D74A8C">
        <w:rPr>
          <w:rFonts w:ascii="Times New Roman" w:hAnsi="Times New Roman"/>
          <w:sz w:val="24"/>
          <w:szCs w:val="24"/>
          <w:lang w:val="en-GB"/>
        </w:rPr>
        <w:t xml:space="preserve">%). </w:t>
      </w:r>
      <w:r w:rsidR="00094FBD" w:rsidRPr="00D74A8C">
        <w:rPr>
          <w:rFonts w:ascii="Times New Roman" w:hAnsi="Times New Roman"/>
          <w:sz w:val="24"/>
          <w:szCs w:val="24"/>
          <w:lang w:val="en-GB"/>
        </w:rPr>
        <w:t>Given the significant standard deviation for most coefficients</w:t>
      </w:r>
      <w:r w:rsidR="00FF3907" w:rsidRPr="00D74A8C">
        <w:rPr>
          <w:rFonts w:ascii="Times New Roman" w:hAnsi="Times New Roman"/>
          <w:sz w:val="24"/>
          <w:szCs w:val="24"/>
          <w:lang w:val="en-GB"/>
        </w:rPr>
        <w:t xml:space="preserve"> </w:t>
      </w:r>
      <w:r w:rsidR="005F488A" w:rsidRPr="00D74A8C">
        <w:rPr>
          <w:rFonts w:ascii="Times New Roman" w:hAnsi="Times New Roman"/>
          <w:sz w:val="24"/>
          <w:szCs w:val="24"/>
          <w:lang w:val="en-GB"/>
        </w:rPr>
        <w:t xml:space="preserve">(with the </w:t>
      </w:r>
      <w:r w:rsidR="00FF3907" w:rsidRPr="00D74A8C">
        <w:rPr>
          <w:rFonts w:ascii="Times New Roman" w:hAnsi="Times New Roman"/>
          <w:sz w:val="24"/>
          <w:szCs w:val="24"/>
          <w:lang w:val="en-GB"/>
        </w:rPr>
        <w:t>except</w:t>
      </w:r>
      <w:r w:rsidR="005F488A" w:rsidRPr="00D74A8C">
        <w:rPr>
          <w:rFonts w:ascii="Times New Roman" w:hAnsi="Times New Roman"/>
          <w:sz w:val="24"/>
          <w:szCs w:val="24"/>
          <w:lang w:val="en-GB"/>
        </w:rPr>
        <w:t>ion of</w:t>
      </w:r>
      <w:r w:rsidR="00FF3907" w:rsidRPr="00D74A8C">
        <w:rPr>
          <w:rFonts w:ascii="Times New Roman" w:hAnsi="Times New Roman"/>
          <w:sz w:val="24"/>
          <w:szCs w:val="24"/>
          <w:lang w:val="en-GB"/>
        </w:rPr>
        <w:t xml:space="preserve"> quality of life</w:t>
      </w:r>
      <w:r w:rsidR="005F488A" w:rsidRPr="00D74A8C">
        <w:rPr>
          <w:rFonts w:ascii="Times New Roman" w:hAnsi="Times New Roman"/>
          <w:sz w:val="24"/>
          <w:szCs w:val="24"/>
          <w:lang w:val="en-GB"/>
        </w:rPr>
        <w:t>)</w:t>
      </w:r>
      <w:r w:rsidR="00094FBD" w:rsidRPr="00D74A8C">
        <w:rPr>
          <w:rFonts w:ascii="Times New Roman" w:hAnsi="Times New Roman"/>
          <w:sz w:val="24"/>
          <w:szCs w:val="24"/>
          <w:lang w:val="en-GB"/>
        </w:rPr>
        <w:t xml:space="preserve">, </w:t>
      </w:r>
      <w:r w:rsidRPr="00D74A8C">
        <w:rPr>
          <w:rFonts w:ascii="Times New Roman" w:hAnsi="Times New Roman"/>
          <w:sz w:val="24"/>
          <w:szCs w:val="24"/>
          <w:lang w:val="en-GB"/>
        </w:rPr>
        <w:t>variations in preferences between pa</w:t>
      </w:r>
      <w:r w:rsidR="001A0C3B" w:rsidRPr="00D74A8C">
        <w:rPr>
          <w:rFonts w:ascii="Times New Roman" w:hAnsi="Times New Roman"/>
          <w:sz w:val="24"/>
          <w:szCs w:val="24"/>
          <w:lang w:val="en-GB"/>
        </w:rPr>
        <w:t>rticipa</w:t>
      </w:r>
      <w:r w:rsidRPr="00D74A8C">
        <w:rPr>
          <w:rFonts w:ascii="Times New Roman" w:hAnsi="Times New Roman"/>
          <w:sz w:val="24"/>
          <w:szCs w:val="24"/>
          <w:lang w:val="en-GB"/>
        </w:rPr>
        <w:t xml:space="preserve">nts were observed for </w:t>
      </w:r>
      <w:r w:rsidR="00794AFE" w:rsidRPr="00D74A8C">
        <w:rPr>
          <w:rFonts w:ascii="Times New Roman" w:hAnsi="Times New Roman"/>
          <w:sz w:val="24"/>
          <w:szCs w:val="24"/>
          <w:lang w:val="en-GB"/>
        </w:rPr>
        <w:t>all attributes.</w:t>
      </w:r>
      <w:r w:rsidR="00094FBD" w:rsidRPr="00D74A8C">
        <w:rPr>
          <w:rFonts w:ascii="Times New Roman" w:hAnsi="Times New Roman"/>
          <w:sz w:val="24"/>
          <w:szCs w:val="24"/>
          <w:lang w:val="en-GB"/>
        </w:rPr>
        <w:t xml:space="preserve"> </w:t>
      </w:r>
    </w:p>
    <w:p w14:paraId="7A7978DC" w14:textId="484E093E" w:rsidR="00794AFE" w:rsidRPr="00D74A8C" w:rsidRDefault="00CA6E5B" w:rsidP="00E465DD">
      <w:pPr>
        <w:spacing w:after="0" w:line="480" w:lineRule="auto"/>
        <w:jc w:val="both"/>
        <w:rPr>
          <w:rFonts w:ascii="Times New Roman" w:hAnsi="Times New Roman"/>
          <w:sz w:val="24"/>
          <w:szCs w:val="24"/>
          <w:lang w:val="en-GB"/>
        </w:rPr>
      </w:pPr>
      <w:r w:rsidRPr="00D74A8C">
        <w:rPr>
          <w:rFonts w:ascii="Times New Roman" w:hAnsi="Times New Roman"/>
          <w:sz w:val="24"/>
          <w:szCs w:val="24"/>
          <w:lang w:val="en-GB"/>
        </w:rPr>
        <w:t>T</w:t>
      </w:r>
      <w:r w:rsidR="00794AFE" w:rsidRPr="00D74A8C">
        <w:rPr>
          <w:rFonts w:ascii="Times New Roman" w:hAnsi="Times New Roman"/>
          <w:sz w:val="24"/>
          <w:szCs w:val="24"/>
          <w:lang w:val="en-GB"/>
        </w:rPr>
        <w:t xml:space="preserve">he relative importance of attributes per country is shown </w:t>
      </w:r>
      <w:r w:rsidR="00240E92" w:rsidRPr="00D74A8C">
        <w:rPr>
          <w:rFonts w:ascii="Times New Roman" w:hAnsi="Times New Roman"/>
          <w:sz w:val="24"/>
          <w:szCs w:val="24"/>
          <w:lang w:val="en-GB"/>
        </w:rPr>
        <w:t>i</w:t>
      </w:r>
      <w:r w:rsidR="00794AFE" w:rsidRPr="00D74A8C">
        <w:rPr>
          <w:rFonts w:ascii="Times New Roman" w:hAnsi="Times New Roman"/>
          <w:sz w:val="24"/>
          <w:szCs w:val="24"/>
          <w:lang w:val="en-GB"/>
        </w:rPr>
        <w:t xml:space="preserve">n </w:t>
      </w:r>
      <w:r w:rsidR="00AC42B6" w:rsidRPr="00D74A8C">
        <w:rPr>
          <w:rFonts w:ascii="Times New Roman" w:hAnsi="Times New Roman"/>
          <w:sz w:val="24"/>
          <w:szCs w:val="24"/>
          <w:lang w:val="en-GB"/>
        </w:rPr>
        <w:t xml:space="preserve">Appendix </w:t>
      </w:r>
      <w:r w:rsidR="00794AFE" w:rsidRPr="00D74A8C">
        <w:rPr>
          <w:rFonts w:ascii="Times New Roman" w:hAnsi="Times New Roman"/>
          <w:sz w:val="24"/>
          <w:szCs w:val="24"/>
          <w:lang w:val="en-GB"/>
        </w:rPr>
        <w:t>Fig</w:t>
      </w:r>
      <w:r w:rsidR="00AC0C1D" w:rsidRPr="00D74A8C">
        <w:rPr>
          <w:rFonts w:ascii="Times New Roman" w:hAnsi="Times New Roman"/>
          <w:sz w:val="24"/>
          <w:szCs w:val="24"/>
          <w:lang w:val="en-GB"/>
        </w:rPr>
        <w:t xml:space="preserve">ure </w:t>
      </w:r>
      <w:r w:rsidR="00AC42B6" w:rsidRPr="00D74A8C">
        <w:rPr>
          <w:rFonts w:ascii="Times New Roman" w:hAnsi="Times New Roman"/>
          <w:sz w:val="24"/>
          <w:szCs w:val="24"/>
          <w:lang w:val="en-GB"/>
        </w:rPr>
        <w:t>1</w:t>
      </w:r>
      <w:r w:rsidR="00794AFE" w:rsidRPr="00D74A8C">
        <w:rPr>
          <w:rFonts w:ascii="Times New Roman" w:hAnsi="Times New Roman"/>
          <w:sz w:val="24"/>
          <w:szCs w:val="24"/>
          <w:lang w:val="en-GB"/>
        </w:rPr>
        <w:t xml:space="preserve">. Mobility was the most important sarcopenia </w:t>
      </w:r>
      <w:r w:rsidR="00DA6186" w:rsidRPr="00D74A8C">
        <w:rPr>
          <w:rFonts w:ascii="Times New Roman" w:hAnsi="Times New Roman"/>
          <w:sz w:val="24"/>
          <w:szCs w:val="24"/>
          <w:lang w:val="en-GB"/>
        </w:rPr>
        <w:t xml:space="preserve">outcome </w:t>
      </w:r>
      <w:r w:rsidR="00794AFE" w:rsidRPr="00D74A8C">
        <w:rPr>
          <w:rFonts w:ascii="Times New Roman" w:hAnsi="Times New Roman"/>
          <w:sz w:val="24"/>
          <w:szCs w:val="24"/>
          <w:lang w:val="en-GB"/>
        </w:rPr>
        <w:t xml:space="preserve">in five out </w:t>
      </w:r>
      <w:r w:rsidR="00FF3907" w:rsidRPr="00D74A8C">
        <w:rPr>
          <w:rFonts w:ascii="Times New Roman" w:hAnsi="Times New Roman"/>
          <w:sz w:val="24"/>
          <w:szCs w:val="24"/>
          <w:lang w:val="en-GB"/>
        </w:rPr>
        <w:t xml:space="preserve">of </w:t>
      </w:r>
      <w:r w:rsidR="00794AFE" w:rsidRPr="00D74A8C">
        <w:rPr>
          <w:rFonts w:ascii="Times New Roman" w:hAnsi="Times New Roman"/>
          <w:sz w:val="24"/>
          <w:szCs w:val="24"/>
          <w:lang w:val="en-GB"/>
        </w:rPr>
        <w:t xml:space="preserve">the six countries. In Spain, ability to manage domestic activities was the most important </w:t>
      </w:r>
      <w:r w:rsidR="00DA6186" w:rsidRPr="00D74A8C">
        <w:rPr>
          <w:rFonts w:ascii="Times New Roman" w:hAnsi="Times New Roman"/>
          <w:sz w:val="24"/>
          <w:szCs w:val="24"/>
          <w:lang w:val="en-GB"/>
        </w:rPr>
        <w:t>outcome</w:t>
      </w:r>
      <w:r w:rsidR="00240E92" w:rsidRPr="00D74A8C">
        <w:rPr>
          <w:rFonts w:ascii="Times New Roman" w:hAnsi="Times New Roman"/>
          <w:sz w:val="24"/>
          <w:szCs w:val="24"/>
          <w:lang w:val="en-GB"/>
        </w:rPr>
        <w:t>,</w:t>
      </w:r>
      <w:r w:rsidR="00DA6186" w:rsidRPr="00D74A8C">
        <w:rPr>
          <w:rFonts w:ascii="Times New Roman" w:hAnsi="Times New Roman"/>
          <w:sz w:val="24"/>
          <w:szCs w:val="24"/>
          <w:lang w:val="en-GB"/>
        </w:rPr>
        <w:t xml:space="preserve"> </w:t>
      </w:r>
      <w:r w:rsidR="00794AFE" w:rsidRPr="00D74A8C">
        <w:rPr>
          <w:rFonts w:ascii="Times New Roman" w:hAnsi="Times New Roman"/>
          <w:sz w:val="24"/>
          <w:szCs w:val="24"/>
          <w:lang w:val="en-GB"/>
        </w:rPr>
        <w:t xml:space="preserve">followed by risk of falls and mobility. In all countries, all five </w:t>
      </w:r>
      <w:r w:rsidR="00F5518C" w:rsidRPr="00D74A8C">
        <w:rPr>
          <w:rFonts w:ascii="Times New Roman" w:hAnsi="Times New Roman"/>
          <w:sz w:val="24"/>
          <w:szCs w:val="24"/>
          <w:lang w:val="en-GB"/>
        </w:rPr>
        <w:t xml:space="preserve">pre-selected </w:t>
      </w:r>
      <w:r w:rsidR="00794AFE" w:rsidRPr="00D74A8C">
        <w:rPr>
          <w:rFonts w:ascii="Times New Roman" w:hAnsi="Times New Roman"/>
          <w:sz w:val="24"/>
          <w:szCs w:val="24"/>
          <w:lang w:val="en-GB"/>
        </w:rPr>
        <w:t>sarcopenia outcomes were significant and some variation</w:t>
      </w:r>
      <w:r w:rsidR="00DC0F95" w:rsidRPr="00D74A8C">
        <w:rPr>
          <w:rFonts w:ascii="Times New Roman" w:hAnsi="Times New Roman"/>
          <w:sz w:val="24"/>
          <w:szCs w:val="24"/>
          <w:lang w:val="en-GB"/>
        </w:rPr>
        <w:t>s</w:t>
      </w:r>
      <w:r w:rsidR="00794AFE" w:rsidRPr="00D74A8C">
        <w:rPr>
          <w:rFonts w:ascii="Times New Roman" w:hAnsi="Times New Roman"/>
          <w:sz w:val="24"/>
          <w:szCs w:val="24"/>
          <w:lang w:val="en-GB"/>
        </w:rPr>
        <w:t xml:space="preserve"> in preferences between respondents were observed</w:t>
      </w:r>
      <w:r w:rsidR="00F5518C" w:rsidRPr="00D74A8C">
        <w:rPr>
          <w:rFonts w:ascii="Times New Roman" w:hAnsi="Times New Roman"/>
          <w:sz w:val="24"/>
          <w:szCs w:val="24"/>
          <w:lang w:val="en-GB"/>
        </w:rPr>
        <w:t>,</w:t>
      </w:r>
      <w:r w:rsidR="00794AFE" w:rsidRPr="00D74A8C">
        <w:rPr>
          <w:rFonts w:ascii="Times New Roman" w:hAnsi="Times New Roman"/>
          <w:sz w:val="24"/>
          <w:szCs w:val="24"/>
          <w:lang w:val="en-GB"/>
        </w:rPr>
        <w:t xml:space="preserve"> especially for mobility.</w:t>
      </w:r>
    </w:p>
    <w:p w14:paraId="1E490EB1" w14:textId="32079C7C" w:rsidR="00794AFE" w:rsidRPr="00D74A8C" w:rsidRDefault="00794AFE" w:rsidP="00E465DD">
      <w:pPr>
        <w:spacing w:before="120"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Latent class model</w:t>
      </w:r>
    </w:p>
    <w:p w14:paraId="1A4FAF9E" w14:textId="328F1C02" w:rsidR="00794AFE" w:rsidRPr="00D74A8C" w:rsidRDefault="00794AFE" w:rsidP="008E746D">
      <w:pPr>
        <w:spacing w:after="0" w:line="480" w:lineRule="auto"/>
        <w:jc w:val="both"/>
        <w:rPr>
          <w:rFonts w:ascii="Times New Roman" w:hAnsi="Times New Roman"/>
          <w:sz w:val="24"/>
          <w:szCs w:val="24"/>
          <w:lang w:val="en-GB"/>
        </w:rPr>
      </w:pPr>
      <w:r w:rsidRPr="00D74A8C">
        <w:rPr>
          <w:rFonts w:ascii="Times New Roman" w:hAnsi="Times New Roman"/>
          <w:sz w:val="24"/>
          <w:szCs w:val="24"/>
          <w:lang w:val="en-GB"/>
        </w:rPr>
        <w:t>The latent class model identified two classes of respondents with class probabilities of 56% and 44%, respectively</w:t>
      </w:r>
      <w:r w:rsidR="00517E7F" w:rsidRPr="00D74A8C">
        <w:rPr>
          <w:rFonts w:ascii="Times New Roman" w:hAnsi="Times New Roman"/>
          <w:sz w:val="24"/>
          <w:szCs w:val="24"/>
          <w:lang w:val="en-GB"/>
        </w:rPr>
        <w:t xml:space="preserve"> (see T</w:t>
      </w:r>
      <w:r w:rsidR="00787C7D" w:rsidRPr="00D74A8C">
        <w:rPr>
          <w:rFonts w:ascii="Times New Roman" w:hAnsi="Times New Roman"/>
          <w:sz w:val="24"/>
          <w:szCs w:val="24"/>
          <w:lang w:val="en-GB"/>
        </w:rPr>
        <w:t>able 2</w:t>
      </w:r>
      <w:r w:rsidR="00517E7F" w:rsidRPr="00D74A8C">
        <w:rPr>
          <w:rFonts w:ascii="Times New Roman" w:hAnsi="Times New Roman"/>
          <w:sz w:val="24"/>
          <w:szCs w:val="24"/>
          <w:lang w:val="en-GB"/>
        </w:rPr>
        <w:t>)</w:t>
      </w:r>
      <w:r w:rsidRPr="00D74A8C">
        <w:rPr>
          <w:rFonts w:ascii="Times New Roman" w:hAnsi="Times New Roman"/>
          <w:sz w:val="24"/>
          <w:szCs w:val="24"/>
          <w:lang w:val="en-GB"/>
        </w:rPr>
        <w:t>. In the first class, pa</w:t>
      </w:r>
      <w:r w:rsidR="00E24333" w:rsidRPr="00D74A8C">
        <w:rPr>
          <w:rFonts w:ascii="Times New Roman" w:hAnsi="Times New Roman"/>
          <w:sz w:val="24"/>
          <w:szCs w:val="24"/>
          <w:lang w:val="en-GB"/>
        </w:rPr>
        <w:t>rticipa</w:t>
      </w:r>
      <w:r w:rsidRPr="00D74A8C">
        <w:rPr>
          <w:rFonts w:ascii="Times New Roman" w:hAnsi="Times New Roman"/>
          <w:sz w:val="24"/>
          <w:szCs w:val="24"/>
          <w:lang w:val="en-GB"/>
        </w:rPr>
        <w:t xml:space="preserve">nts valued </w:t>
      </w:r>
      <w:r w:rsidR="00F5518C" w:rsidRPr="00D74A8C">
        <w:rPr>
          <w:rFonts w:ascii="Times New Roman" w:hAnsi="Times New Roman"/>
          <w:sz w:val="24"/>
          <w:szCs w:val="24"/>
          <w:lang w:val="en-GB"/>
        </w:rPr>
        <w:t xml:space="preserve">mobility </w:t>
      </w:r>
      <w:r w:rsidR="00C76F3B" w:rsidRPr="00D74A8C">
        <w:rPr>
          <w:rFonts w:ascii="Times New Roman" w:hAnsi="Times New Roman"/>
          <w:sz w:val="24"/>
          <w:szCs w:val="24"/>
          <w:lang w:val="en-GB"/>
        </w:rPr>
        <w:t>the most</w:t>
      </w:r>
      <w:r w:rsidRPr="00D74A8C">
        <w:rPr>
          <w:rFonts w:ascii="Times New Roman" w:hAnsi="Times New Roman"/>
          <w:sz w:val="24"/>
          <w:szCs w:val="24"/>
          <w:lang w:val="en-GB"/>
        </w:rPr>
        <w:t xml:space="preserve"> (42%)</w:t>
      </w:r>
      <w:r w:rsidR="00517E7F" w:rsidRPr="00D74A8C">
        <w:rPr>
          <w:rFonts w:ascii="Times New Roman" w:hAnsi="Times New Roman"/>
          <w:sz w:val="24"/>
          <w:szCs w:val="24"/>
          <w:lang w:val="en-GB"/>
        </w:rPr>
        <w:t xml:space="preserve"> while </w:t>
      </w:r>
      <w:r w:rsidRPr="00D74A8C">
        <w:rPr>
          <w:rFonts w:ascii="Times New Roman" w:hAnsi="Times New Roman"/>
          <w:sz w:val="24"/>
          <w:szCs w:val="24"/>
          <w:lang w:val="en-GB"/>
        </w:rPr>
        <w:t>fatigue was the most important outcome (27%)</w:t>
      </w:r>
      <w:r w:rsidR="00517E7F" w:rsidRPr="00D74A8C">
        <w:rPr>
          <w:rFonts w:ascii="Times New Roman" w:hAnsi="Times New Roman"/>
          <w:sz w:val="24"/>
          <w:szCs w:val="24"/>
          <w:lang w:val="en-GB"/>
        </w:rPr>
        <w:t xml:space="preserve"> in the second class.</w:t>
      </w:r>
      <w:r w:rsidR="00CA6E5B" w:rsidRPr="00D74A8C">
        <w:rPr>
          <w:rFonts w:ascii="Times New Roman" w:hAnsi="Times New Roman"/>
          <w:sz w:val="24"/>
          <w:szCs w:val="24"/>
          <w:lang w:val="en-GB"/>
        </w:rPr>
        <w:t xml:space="preserve"> </w:t>
      </w:r>
      <w:r w:rsidR="008E746D" w:rsidRPr="00D74A8C">
        <w:rPr>
          <w:rFonts w:ascii="Times New Roman" w:hAnsi="Times New Roman"/>
          <w:sz w:val="24"/>
          <w:szCs w:val="24"/>
          <w:lang w:val="en-GB"/>
        </w:rPr>
        <w:t>When assessing the differences of the individual patient characteristics between the latent classes</w:t>
      </w:r>
      <w:r w:rsidR="001D45FD" w:rsidRPr="00D74A8C">
        <w:rPr>
          <w:rFonts w:ascii="Times New Roman" w:hAnsi="Times New Roman"/>
          <w:sz w:val="24"/>
          <w:szCs w:val="24"/>
          <w:lang w:val="en-GB"/>
        </w:rPr>
        <w:t>,</w:t>
      </w:r>
      <w:r w:rsidR="008E746D" w:rsidRPr="00D74A8C">
        <w:rPr>
          <w:rFonts w:ascii="Times New Roman" w:hAnsi="Times New Roman"/>
          <w:sz w:val="24"/>
          <w:szCs w:val="24"/>
          <w:lang w:val="en-GB"/>
        </w:rPr>
        <w:t xml:space="preserve"> no statistical significant differences were </w:t>
      </w:r>
      <w:r w:rsidR="001D45FD" w:rsidRPr="00D74A8C">
        <w:rPr>
          <w:rFonts w:ascii="Times New Roman" w:hAnsi="Times New Roman"/>
          <w:sz w:val="24"/>
          <w:szCs w:val="24"/>
          <w:lang w:val="en-GB"/>
        </w:rPr>
        <w:t xml:space="preserve">found. </w:t>
      </w:r>
    </w:p>
    <w:p w14:paraId="1E915558" w14:textId="30E9CD90" w:rsidR="00794AFE" w:rsidRPr="00D74A8C" w:rsidRDefault="00794AFE" w:rsidP="00E465DD">
      <w:pPr>
        <w:spacing w:before="120" w:after="0" w:line="480" w:lineRule="auto"/>
        <w:jc w:val="both"/>
        <w:rPr>
          <w:rFonts w:ascii="Times New Roman" w:hAnsi="Times New Roman"/>
          <w:i/>
          <w:sz w:val="24"/>
          <w:szCs w:val="24"/>
          <w:lang w:val="en-GB"/>
        </w:rPr>
      </w:pPr>
      <w:r w:rsidRPr="00D74A8C">
        <w:rPr>
          <w:rFonts w:ascii="Times New Roman" w:hAnsi="Times New Roman"/>
          <w:i/>
          <w:sz w:val="24"/>
          <w:szCs w:val="24"/>
          <w:lang w:val="en-GB"/>
        </w:rPr>
        <w:t>Subgroup analyses</w:t>
      </w:r>
    </w:p>
    <w:p w14:paraId="267B272C" w14:textId="62B80498" w:rsidR="00794AFE" w:rsidRPr="00D74A8C" w:rsidRDefault="00094FBD" w:rsidP="00E465DD">
      <w:pPr>
        <w:pStyle w:val="ListParagraph"/>
        <w:spacing w:line="480" w:lineRule="auto"/>
        <w:ind w:left="0"/>
        <w:jc w:val="both"/>
        <w:rPr>
          <w:rFonts w:ascii="Times New Roman" w:hAnsi="Times New Roman" w:cs="Times New Roman"/>
          <w:sz w:val="24"/>
          <w:szCs w:val="24"/>
        </w:rPr>
      </w:pPr>
      <w:r w:rsidRPr="00D74A8C">
        <w:rPr>
          <w:rFonts w:ascii="Times New Roman" w:hAnsi="Times New Roman" w:cs="Times New Roman"/>
          <w:sz w:val="24"/>
          <w:szCs w:val="24"/>
        </w:rPr>
        <w:t xml:space="preserve">Some significant differences between countries and subgroups were observed (see </w:t>
      </w:r>
      <w:r w:rsidR="00AC42B6" w:rsidRPr="00D74A8C">
        <w:rPr>
          <w:rFonts w:ascii="Times New Roman" w:hAnsi="Times New Roman" w:cs="Times New Roman"/>
          <w:sz w:val="24"/>
          <w:szCs w:val="24"/>
        </w:rPr>
        <w:t xml:space="preserve">Appendix </w:t>
      </w:r>
      <w:r w:rsidRPr="00D74A8C">
        <w:rPr>
          <w:rFonts w:ascii="Times New Roman" w:hAnsi="Times New Roman" w:cs="Times New Roman"/>
          <w:sz w:val="24"/>
          <w:szCs w:val="24"/>
        </w:rPr>
        <w:t xml:space="preserve">Table </w:t>
      </w:r>
      <w:r w:rsidR="00AC42B6" w:rsidRPr="00D74A8C">
        <w:rPr>
          <w:rFonts w:ascii="Times New Roman" w:hAnsi="Times New Roman" w:cs="Times New Roman"/>
          <w:sz w:val="24"/>
          <w:szCs w:val="24"/>
        </w:rPr>
        <w:t>2</w:t>
      </w:r>
      <w:r w:rsidRPr="00D74A8C">
        <w:rPr>
          <w:rFonts w:ascii="Times New Roman" w:hAnsi="Times New Roman" w:cs="Times New Roman"/>
          <w:sz w:val="24"/>
          <w:szCs w:val="24"/>
        </w:rPr>
        <w:t>)</w:t>
      </w:r>
      <w:r w:rsidR="00FF3907" w:rsidRPr="00D74A8C">
        <w:rPr>
          <w:rFonts w:ascii="Times New Roman" w:hAnsi="Times New Roman" w:cs="Times New Roman"/>
          <w:sz w:val="24"/>
          <w:szCs w:val="24"/>
        </w:rPr>
        <w:t>. In comparison with Belgium (the reference country), respondents from France, Germany and Spain has a significant lower preference for the ability to manage domestic activities. Quality of life was significantly more important in Switzerland than in Belgium. Age and gender did not have a significant effect on respondents’ preferences. Pa</w:t>
      </w:r>
      <w:r w:rsidR="00E24333" w:rsidRPr="00D74A8C">
        <w:rPr>
          <w:rFonts w:ascii="Times New Roman" w:hAnsi="Times New Roman" w:cs="Times New Roman"/>
          <w:sz w:val="24"/>
          <w:szCs w:val="24"/>
        </w:rPr>
        <w:t>rticipa</w:t>
      </w:r>
      <w:r w:rsidR="00B96EB8" w:rsidRPr="00D74A8C">
        <w:rPr>
          <w:rFonts w:ascii="Times New Roman" w:hAnsi="Times New Roman" w:cs="Times New Roman"/>
          <w:sz w:val="24"/>
          <w:szCs w:val="24"/>
        </w:rPr>
        <w:t>nts with high education level ga</w:t>
      </w:r>
      <w:r w:rsidR="00FF3907" w:rsidRPr="00D74A8C">
        <w:rPr>
          <w:rFonts w:ascii="Times New Roman" w:hAnsi="Times New Roman" w:cs="Times New Roman"/>
          <w:sz w:val="24"/>
          <w:szCs w:val="24"/>
        </w:rPr>
        <w:t xml:space="preserve">ve more importance to </w:t>
      </w:r>
      <w:r w:rsidR="00E24333" w:rsidRPr="00D74A8C">
        <w:rPr>
          <w:rFonts w:ascii="Times New Roman" w:hAnsi="Times New Roman" w:cs="Times New Roman"/>
          <w:sz w:val="24"/>
          <w:szCs w:val="24"/>
        </w:rPr>
        <w:t xml:space="preserve">ability to </w:t>
      </w:r>
      <w:r w:rsidR="00FF3907" w:rsidRPr="00D74A8C">
        <w:rPr>
          <w:rFonts w:ascii="Times New Roman" w:hAnsi="Times New Roman" w:cs="Times New Roman"/>
          <w:sz w:val="24"/>
          <w:szCs w:val="24"/>
        </w:rPr>
        <w:t>manage domestic activities.</w:t>
      </w:r>
    </w:p>
    <w:p w14:paraId="11EBC717" w14:textId="3FD96E57" w:rsidR="00AB579E" w:rsidRPr="00D74A8C" w:rsidRDefault="00AB579E" w:rsidP="00E465DD">
      <w:pPr>
        <w:spacing w:after="0" w:line="480" w:lineRule="auto"/>
        <w:jc w:val="both"/>
        <w:rPr>
          <w:rFonts w:ascii="Times New Roman" w:hAnsi="Times New Roman" w:cs="Times New Roman"/>
          <w:b/>
          <w:sz w:val="24"/>
          <w:szCs w:val="24"/>
          <w:lang w:val="en-US"/>
        </w:rPr>
      </w:pPr>
      <w:r w:rsidRPr="00D74A8C">
        <w:rPr>
          <w:rFonts w:ascii="Times New Roman" w:hAnsi="Times New Roman" w:cs="Times New Roman"/>
          <w:b/>
          <w:sz w:val="24"/>
          <w:szCs w:val="24"/>
          <w:lang w:val="en-US"/>
        </w:rPr>
        <w:t>Discussion</w:t>
      </w:r>
    </w:p>
    <w:p w14:paraId="3A44DB98" w14:textId="78548709" w:rsidR="00A018D2" w:rsidRPr="00D74A8C" w:rsidRDefault="00A018D2" w:rsidP="0007309F">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 xml:space="preserve">This study suggests that all five </w:t>
      </w:r>
      <w:r w:rsidR="006E7271" w:rsidRPr="00D74A8C">
        <w:rPr>
          <w:rFonts w:ascii="Times New Roman" w:hAnsi="Times New Roman" w:cs="Times New Roman"/>
          <w:sz w:val="24"/>
          <w:szCs w:val="24"/>
        </w:rPr>
        <w:t xml:space="preserve">pre-selected </w:t>
      </w:r>
      <w:r w:rsidRPr="00D74A8C">
        <w:rPr>
          <w:rFonts w:ascii="Times New Roman" w:hAnsi="Times New Roman" w:cs="Times New Roman"/>
          <w:sz w:val="24"/>
          <w:szCs w:val="24"/>
        </w:rPr>
        <w:t>sarcopenia outcomes included in the DCE were important for pa</w:t>
      </w:r>
      <w:r w:rsidR="006E7271" w:rsidRPr="00D74A8C">
        <w:rPr>
          <w:rFonts w:ascii="Times New Roman" w:hAnsi="Times New Roman" w:cs="Times New Roman"/>
          <w:sz w:val="24"/>
          <w:szCs w:val="24"/>
        </w:rPr>
        <w:t>rticipa</w:t>
      </w:r>
      <w:r w:rsidRPr="00D74A8C">
        <w:rPr>
          <w:rFonts w:ascii="Times New Roman" w:hAnsi="Times New Roman" w:cs="Times New Roman"/>
          <w:sz w:val="24"/>
          <w:szCs w:val="24"/>
        </w:rPr>
        <w:t xml:space="preserve">nts. </w:t>
      </w:r>
      <w:r w:rsidR="00E2736C" w:rsidRPr="00D74A8C">
        <w:rPr>
          <w:rFonts w:ascii="Times New Roman" w:hAnsi="Times New Roman" w:cs="Times New Roman"/>
          <w:sz w:val="24"/>
          <w:szCs w:val="24"/>
        </w:rPr>
        <w:t xml:space="preserve">As </w:t>
      </w:r>
      <w:r w:rsidR="00E13B2E" w:rsidRPr="00D74A8C">
        <w:rPr>
          <w:rFonts w:ascii="Times New Roman" w:hAnsi="Times New Roman" w:cs="Times New Roman"/>
          <w:sz w:val="24"/>
          <w:szCs w:val="24"/>
        </w:rPr>
        <w:t xml:space="preserve">sarcopenic </w:t>
      </w:r>
      <w:r w:rsidR="006E7271" w:rsidRPr="00D74A8C">
        <w:rPr>
          <w:rFonts w:ascii="Times New Roman" w:hAnsi="Times New Roman" w:cs="Times New Roman"/>
          <w:sz w:val="24"/>
          <w:szCs w:val="24"/>
        </w:rPr>
        <w:t xml:space="preserve">older persons </w:t>
      </w:r>
      <w:r w:rsidR="00E13B2E" w:rsidRPr="00D74A8C">
        <w:rPr>
          <w:rFonts w:ascii="Times New Roman" w:hAnsi="Times New Roman" w:cs="Times New Roman"/>
          <w:sz w:val="24"/>
          <w:szCs w:val="24"/>
        </w:rPr>
        <w:t xml:space="preserve">are affected </w:t>
      </w:r>
      <w:r w:rsidR="00DA6186" w:rsidRPr="00D74A8C">
        <w:rPr>
          <w:rFonts w:ascii="Times New Roman" w:hAnsi="Times New Roman" w:cs="Times New Roman"/>
          <w:sz w:val="24"/>
          <w:szCs w:val="24"/>
        </w:rPr>
        <w:t xml:space="preserve">with regard to </w:t>
      </w:r>
      <w:r w:rsidR="00E13B2E" w:rsidRPr="00D74A8C">
        <w:rPr>
          <w:rFonts w:ascii="Times New Roman" w:hAnsi="Times New Roman" w:cs="Times New Roman"/>
          <w:sz w:val="24"/>
          <w:szCs w:val="24"/>
        </w:rPr>
        <w:t xml:space="preserve">their muscle mass, muscle strength and physical performance, mobility is often restricted in these patients. In a previous work dedicated to develop a health-related quality of life questionnaire </w:t>
      </w:r>
      <w:r w:rsidR="00E2736C" w:rsidRPr="00D74A8C">
        <w:rPr>
          <w:rFonts w:ascii="Times New Roman" w:hAnsi="Times New Roman" w:cs="Times New Roman"/>
          <w:sz w:val="24"/>
          <w:szCs w:val="24"/>
        </w:rPr>
        <w:t>in</w:t>
      </w:r>
      <w:r w:rsidR="00E13B2E" w:rsidRPr="00D74A8C">
        <w:rPr>
          <w:rFonts w:ascii="Times New Roman" w:hAnsi="Times New Roman" w:cs="Times New Roman"/>
          <w:sz w:val="24"/>
          <w:szCs w:val="24"/>
        </w:rPr>
        <w:t xml:space="preserve"> </w:t>
      </w:r>
      <w:r w:rsidR="00D4315E" w:rsidRPr="00D74A8C">
        <w:rPr>
          <w:rFonts w:ascii="Times New Roman" w:hAnsi="Times New Roman" w:cs="Times New Roman"/>
          <w:sz w:val="24"/>
          <w:szCs w:val="24"/>
        </w:rPr>
        <w:t>individuals</w:t>
      </w:r>
      <w:r w:rsidR="00E13B2E" w:rsidRPr="00D74A8C">
        <w:rPr>
          <w:rFonts w:ascii="Times New Roman" w:hAnsi="Times New Roman" w:cs="Times New Roman"/>
          <w:sz w:val="24"/>
          <w:szCs w:val="24"/>
        </w:rPr>
        <w:t xml:space="preserve"> suffering from sarcopenia, 18 out of the 55 items of the scale were </w:t>
      </w:r>
      <w:r w:rsidR="00E2736C" w:rsidRPr="00D74A8C">
        <w:rPr>
          <w:rFonts w:ascii="Times New Roman" w:hAnsi="Times New Roman" w:cs="Times New Roman"/>
          <w:sz w:val="24"/>
          <w:szCs w:val="24"/>
        </w:rPr>
        <w:t xml:space="preserve">targeting </w:t>
      </w:r>
      <w:r w:rsidR="00E13B2E" w:rsidRPr="00D74A8C">
        <w:rPr>
          <w:rFonts w:ascii="Times New Roman" w:hAnsi="Times New Roman" w:cs="Times New Roman"/>
          <w:sz w:val="24"/>
          <w:szCs w:val="24"/>
        </w:rPr>
        <w:t>mobility</w:t>
      </w:r>
      <w:r w:rsidR="00990B38" w:rsidRPr="00D74A8C">
        <w:rPr>
          <w:rFonts w:ascii="Times New Roman" w:hAnsi="Times New Roman" w:cs="Times New Roman"/>
          <w:sz w:val="24"/>
          <w:szCs w:val="24"/>
        </w:rPr>
        <w:t xml:space="preserve"> </w:t>
      </w:r>
      <w:r w:rsidR="00990B38" w:rsidRPr="00D74A8C">
        <w:rPr>
          <w:rFonts w:ascii="Times New Roman" w:hAnsi="Times New Roman" w:cs="Times New Roman"/>
          <w:sz w:val="24"/>
          <w:szCs w:val="24"/>
        </w:rPr>
        <w:fldChar w:fldCharType="begin">
          <w:fldData xml:space="preserve">PEVuZE5vdGU+PENpdGU+PEF1dGhvcj5CZWF1ZGFydDwvQXV0aG9yPjxZZWFyPjIwMTU8L1llYXI+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</w:fldData>
        </w:fldChar>
      </w:r>
      <w:r w:rsidR="00366E8C" w:rsidRPr="00D74A8C">
        <w:rPr>
          <w:rFonts w:ascii="Times New Roman" w:hAnsi="Times New Roman" w:cs="Times New Roman"/>
          <w:sz w:val="24"/>
          <w:szCs w:val="24"/>
        </w:rPr>
        <w:instrText xml:space="preserve"> ADDIN EN.CITE </w:instrText>
      </w:r>
      <w:r w:rsidR="00366E8C" w:rsidRPr="00D74A8C">
        <w:rPr>
          <w:rFonts w:ascii="Times New Roman" w:hAnsi="Times New Roman" w:cs="Times New Roman"/>
          <w:sz w:val="24"/>
          <w:szCs w:val="24"/>
        </w:rPr>
        <w:fldChar w:fldCharType="begin">
          <w:fldData xml:space="preserve">PEVuZE5vdGU+PENpdGU+PEF1dGhvcj5CZWF1ZGFydDwvQXV0aG9yPjxZZWFyPjIwMTU8L1llYXI+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</w:fldData>
        </w:fldChar>
      </w:r>
      <w:r w:rsidR="00366E8C" w:rsidRPr="00D74A8C">
        <w:rPr>
          <w:rFonts w:ascii="Times New Roman" w:hAnsi="Times New Roman" w:cs="Times New Roman"/>
          <w:sz w:val="24"/>
          <w:szCs w:val="24"/>
        </w:rPr>
        <w:instrText xml:space="preserve"> ADDIN EN.CITE.DATA </w:instrText>
      </w:r>
      <w:r w:rsidR="00366E8C" w:rsidRPr="00D74A8C">
        <w:rPr>
          <w:rFonts w:ascii="Times New Roman" w:hAnsi="Times New Roman" w:cs="Times New Roman"/>
          <w:sz w:val="24"/>
          <w:szCs w:val="24"/>
        </w:rPr>
      </w:r>
      <w:r w:rsidR="00366E8C" w:rsidRPr="00D74A8C">
        <w:rPr>
          <w:rFonts w:ascii="Times New Roman" w:hAnsi="Times New Roman" w:cs="Times New Roman"/>
          <w:sz w:val="24"/>
          <w:szCs w:val="24"/>
        </w:rPr>
        <w:fldChar w:fldCharType="end"/>
      </w:r>
      <w:r w:rsidR="00990B38" w:rsidRPr="00D74A8C">
        <w:rPr>
          <w:rFonts w:ascii="Times New Roman" w:hAnsi="Times New Roman" w:cs="Times New Roman"/>
          <w:sz w:val="24"/>
          <w:szCs w:val="24"/>
        </w:rPr>
      </w:r>
      <w:r w:rsidR="00990B38" w:rsidRPr="00D74A8C">
        <w:rPr>
          <w:rFonts w:ascii="Times New Roman" w:hAnsi="Times New Roman" w:cs="Times New Roman"/>
          <w:sz w:val="24"/>
          <w:szCs w:val="24"/>
        </w:rPr>
        <w:fldChar w:fldCharType="separate"/>
      </w:r>
      <w:r w:rsidR="00366E8C" w:rsidRPr="00D74A8C">
        <w:rPr>
          <w:rFonts w:ascii="Times New Roman" w:hAnsi="Times New Roman" w:cs="Times New Roman"/>
          <w:noProof/>
          <w:sz w:val="24"/>
          <w:szCs w:val="24"/>
          <w:vertAlign w:val="superscript"/>
        </w:rPr>
        <w:t>16</w:t>
      </w:r>
      <w:r w:rsidR="00990B38" w:rsidRPr="00D74A8C">
        <w:rPr>
          <w:rFonts w:ascii="Times New Roman" w:hAnsi="Times New Roman" w:cs="Times New Roman"/>
          <w:sz w:val="24"/>
          <w:szCs w:val="24"/>
        </w:rPr>
        <w:fldChar w:fldCharType="end"/>
      </w:r>
      <w:r w:rsidR="00E13B2E" w:rsidRPr="00D74A8C">
        <w:rPr>
          <w:rFonts w:ascii="Times New Roman" w:hAnsi="Times New Roman" w:cs="Times New Roman"/>
          <w:sz w:val="24"/>
          <w:szCs w:val="24"/>
        </w:rPr>
        <w:t xml:space="preserve">. </w:t>
      </w:r>
      <w:r w:rsidR="00847A58" w:rsidRPr="00D74A8C">
        <w:rPr>
          <w:rFonts w:ascii="Times New Roman" w:hAnsi="Times New Roman" w:cs="Times New Roman"/>
          <w:sz w:val="24"/>
          <w:szCs w:val="24"/>
        </w:rPr>
        <w:t>It</w:t>
      </w:r>
      <w:r w:rsidR="00E87D50" w:rsidRPr="00D74A8C">
        <w:rPr>
          <w:rFonts w:ascii="Times New Roman" w:hAnsi="Times New Roman" w:cs="Times New Roman"/>
          <w:sz w:val="24"/>
          <w:szCs w:val="24"/>
        </w:rPr>
        <w:t xml:space="preserve"> is therefore not surprising that this outcome is of huge importance </w:t>
      </w:r>
      <w:r w:rsidR="00787C7D" w:rsidRPr="00D74A8C">
        <w:rPr>
          <w:rFonts w:ascii="Times New Roman" w:hAnsi="Times New Roman" w:cs="Times New Roman"/>
          <w:sz w:val="24"/>
          <w:szCs w:val="24"/>
        </w:rPr>
        <w:t>in our study</w:t>
      </w:r>
      <w:r w:rsidR="00E87D50" w:rsidRPr="00D74A8C">
        <w:rPr>
          <w:rFonts w:ascii="Times New Roman" w:hAnsi="Times New Roman" w:cs="Times New Roman"/>
          <w:sz w:val="24"/>
          <w:szCs w:val="24"/>
        </w:rPr>
        <w:t xml:space="preserve">. </w:t>
      </w:r>
      <w:r w:rsidR="00FF46FD" w:rsidRPr="00D74A8C">
        <w:rPr>
          <w:rFonts w:ascii="Times New Roman" w:hAnsi="Times New Roman" w:cs="Times New Roman"/>
          <w:sz w:val="24"/>
          <w:szCs w:val="24"/>
        </w:rPr>
        <w:t xml:space="preserve">The second most important outcome is “ability to manage domestic activities”. </w:t>
      </w:r>
      <w:r w:rsidR="006477D3" w:rsidRPr="00D74A8C">
        <w:rPr>
          <w:rFonts w:ascii="Times New Roman" w:hAnsi="Times New Roman" w:cs="Times New Roman"/>
          <w:sz w:val="24"/>
          <w:szCs w:val="24"/>
        </w:rPr>
        <w:t>T</w:t>
      </w:r>
      <w:r w:rsidR="00FF46FD" w:rsidRPr="00D74A8C">
        <w:rPr>
          <w:rFonts w:ascii="Times New Roman" w:hAnsi="Times New Roman" w:cs="Times New Roman"/>
          <w:sz w:val="24"/>
          <w:szCs w:val="24"/>
        </w:rPr>
        <w:t>he loss of muscle strength can impact several activities of daily living such as household tasks</w:t>
      </w:r>
      <w:r w:rsidR="00E2736C" w:rsidRPr="00D74A8C">
        <w:rPr>
          <w:rFonts w:ascii="Times New Roman" w:hAnsi="Times New Roman" w:cs="Times New Roman"/>
          <w:sz w:val="24"/>
          <w:szCs w:val="24"/>
        </w:rPr>
        <w:t xml:space="preserve"> </w:t>
      </w:r>
      <w:r w:rsidR="00FB31CC" w:rsidRPr="00D74A8C">
        <w:rPr>
          <w:rFonts w:ascii="Times New Roman" w:hAnsi="Times New Roman" w:cs="Times New Roman"/>
          <w:sz w:val="24"/>
          <w:szCs w:val="24"/>
        </w:rPr>
        <w:t>(</w:t>
      </w:r>
      <w:r w:rsidR="00E2736C" w:rsidRPr="00D74A8C">
        <w:rPr>
          <w:rFonts w:ascii="Times New Roman" w:hAnsi="Times New Roman" w:cs="Times New Roman"/>
          <w:sz w:val="24"/>
          <w:szCs w:val="24"/>
        </w:rPr>
        <w:t>like</w:t>
      </w:r>
      <w:r w:rsidR="00FF46FD" w:rsidRPr="00D74A8C">
        <w:rPr>
          <w:rFonts w:ascii="Times New Roman" w:hAnsi="Times New Roman" w:cs="Times New Roman"/>
          <w:sz w:val="24"/>
          <w:szCs w:val="24"/>
        </w:rPr>
        <w:t xml:space="preserve"> open</w:t>
      </w:r>
      <w:r w:rsidR="00E2736C" w:rsidRPr="00D74A8C">
        <w:rPr>
          <w:rFonts w:ascii="Times New Roman" w:hAnsi="Times New Roman" w:cs="Times New Roman"/>
          <w:sz w:val="24"/>
          <w:szCs w:val="24"/>
        </w:rPr>
        <w:t>ing</w:t>
      </w:r>
      <w:r w:rsidR="00FF46FD" w:rsidRPr="00D74A8C">
        <w:rPr>
          <w:rFonts w:ascii="Times New Roman" w:hAnsi="Times New Roman" w:cs="Times New Roman"/>
          <w:sz w:val="24"/>
          <w:szCs w:val="24"/>
        </w:rPr>
        <w:t xml:space="preserve"> a bottle</w:t>
      </w:r>
      <w:r w:rsidR="00E2736C" w:rsidRPr="00D74A8C">
        <w:rPr>
          <w:rFonts w:ascii="Times New Roman" w:hAnsi="Times New Roman" w:cs="Times New Roman"/>
          <w:sz w:val="24"/>
          <w:szCs w:val="24"/>
        </w:rPr>
        <w:t xml:space="preserve"> or</w:t>
      </w:r>
      <w:r w:rsidR="00FB31CC" w:rsidRPr="00D74A8C">
        <w:rPr>
          <w:rFonts w:ascii="Times New Roman" w:hAnsi="Times New Roman" w:cs="Times New Roman"/>
          <w:sz w:val="24"/>
          <w:szCs w:val="24"/>
        </w:rPr>
        <w:t xml:space="preserve"> </w:t>
      </w:r>
      <w:r w:rsidR="00FF46FD" w:rsidRPr="00D74A8C">
        <w:rPr>
          <w:rFonts w:ascii="Times New Roman" w:hAnsi="Times New Roman" w:cs="Times New Roman"/>
          <w:sz w:val="24"/>
          <w:szCs w:val="24"/>
        </w:rPr>
        <w:t xml:space="preserve">jar, carrying </w:t>
      </w:r>
      <w:r w:rsidR="00E2736C" w:rsidRPr="00D74A8C">
        <w:rPr>
          <w:rFonts w:ascii="Times New Roman" w:hAnsi="Times New Roman" w:cs="Times New Roman"/>
          <w:sz w:val="24"/>
          <w:szCs w:val="24"/>
        </w:rPr>
        <w:t xml:space="preserve">and storing </w:t>
      </w:r>
      <w:r w:rsidR="00FF46FD" w:rsidRPr="00D74A8C">
        <w:rPr>
          <w:rFonts w:ascii="Times New Roman" w:hAnsi="Times New Roman" w:cs="Times New Roman"/>
          <w:sz w:val="24"/>
          <w:szCs w:val="24"/>
        </w:rPr>
        <w:t>heavy objects</w:t>
      </w:r>
      <w:r w:rsidR="00FB31CC" w:rsidRPr="00D74A8C">
        <w:rPr>
          <w:rFonts w:ascii="Times New Roman" w:hAnsi="Times New Roman" w:cs="Times New Roman"/>
          <w:sz w:val="24"/>
          <w:szCs w:val="24"/>
        </w:rPr>
        <w:t>)</w:t>
      </w:r>
      <w:r w:rsidR="00F2182E" w:rsidRPr="00D74A8C">
        <w:rPr>
          <w:rFonts w:ascii="Times New Roman" w:hAnsi="Times New Roman" w:cs="Times New Roman"/>
          <w:sz w:val="24"/>
          <w:szCs w:val="24"/>
        </w:rPr>
        <w:t xml:space="preserve">, and older adults know that not being able to manage domestic activity </w:t>
      </w:r>
      <w:r w:rsidR="00FB31CC" w:rsidRPr="00D74A8C">
        <w:rPr>
          <w:rFonts w:ascii="Times New Roman" w:hAnsi="Times New Roman" w:cs="Times New Roman"/>
          <w:sz w:val="24"/>
          <w:szCs w:val="24"/>
        </w:rPr>
        <w:t xml:space="preserve">may eventually </w:t>
      </w:r>
      <w:r w:rsidR="00F2182E" w:rsidRPr="00D74A8C">
        <w:rPr>
          <w:rFonts w:ascii="Times New Roman" w:hAnsi="Times New Roman" w:cs="Times New Roman"/>
          <w:sz w:val="24"/>
          <w:szCs w:val="24"/>
        </w:rPr>
        <w:t xml:space="preserve">mean </w:t>
      </w:r>
      <w:r w:rsidR="00FB31CC" w:rsidRPr="00D74A8C">
        <w:rPr>
          <w:rFonts w:ascii="Times New Roman" w:hAnsi="Times New Roman" w:cs="Times New Roman"/>
          <w:sz w:val="24"/>
          <w:szCs w:val="24"/>
        </w:rPr>
        <w:t xml:space="preserve">admission to </w:t>
      </w:r>
      <w:r w:rsidR="00F2182E" w:rsidRPr="00D74A8C">
        <w:rPr>
          <w:rFonts w:ascii="Times New Roman" w:hAnsi="Times New Roman" w:cs="Times New Roman"/>
          <w:sz w:val="24"/>
          <w:szCs w:val="24"/>
        </w:rPr>
        <w:t>nursing</w:t>
      </w:r>
      <w:r w:rsidR="00022D79" w:rsidRPr="00D74A8C">
        <w:rPr>
          <w:rFonts w:ascii="Times New Roman" w:hAnsi="Times New Roman" w:cs="Times New Roman"/>
          <w:sz w:val="24"/>
          <w:szCs w:val="24"/>
        </w:rPr>
        <w:t xml:space="preserve"> home</w:t>
      </w:r>
      <w:r w:rsidR="000A002C" w:rsidRPr="00D74A8C">
        <w:rPr>
          <w:rFonts w:ascii="Times New Roman" w:hAnsi="Times New Roman" w:cs="Times New Roman"/>
          <w:sz w:val="24"/>
          <w:szCs w:val="24"/>
        </w:rPr>
        <w:t xml:space="preserve">. </w:t>
      </w:r>
      <w:r w:rsidR="00E87D50" w:rsidRPr="00D74A8C">
        <w:rPr>
          <w:rFonts w:ascii="Times New Roman" w:hAnsi="Times New Roman" w:cs="Times New Roman"/>
          <w:sz w:val="24"/>
          <w:szCs w:val="24"/>
        </w:rPr>
        <w:t xml:space="preserve">The latent class model identified also a profile of respondent with a preference for the outcome “fatigue”. In our previous publication aiming to identify the attributes </w:t>
      </w:r>
      <w:r w:rsidR="006477D3" w:rsidRPr="00D74A8C">
        <w:rPr>
          <w:rFonts w:ascii="Times New Roman" w:hAnsi="Times New Roman" w:cs="Times New Roman"/>
          <w:sz w:val="24"/>
          <w:szCs w:val="24"/>
        </w:rPr>
        <w:t>to include into</w:t>
      </w:r>
      <w:r w:rsidR="00E87D50" w:rsidRPr="00D74A8C">
        <w:rPr>
          <w:rFonts w:ascii="Times New Roman" w:hAnsi="Times New Roman" w:cs="Times New Roman"/>
          <w:sz w:val="24"/>
          <w:szCs w:val="24"/>
        </w:rPr>
        <w:t xml:space="preserve"> this DCE</w:t>
      </w:r>
      <w:r w:rsidR="00990B38" w:rsidRPr="00D74A8C">
        <w:rPr>
          <w:rFonts w:ascii="Times New Roman" w:hAnsi="Times New Roman" w:cs="Times New Roman"/>
          <w:sz w:val="24"/>
          <w:szCs w:val="24"/>
        </w:rPr>
        <w:t xml:space="preserve"> </w:t>
      </w:r>
      <w:r w:rsidR="00990B38" w:rsidRPr="00D74A8C">
        <w:rPr>
          <w:rFonts w:ascii="Times New Roman" w:hAnsi="Times New Roman" w:cs="Times New Roman"/>
          <w:sz w:val="24"/>
          <w:szCs w:val="24"/>
        </w:rPr>
        <w:fldChar w:fldCharType="begin">
          <w:fldData xml:space="preserve">PEVuZE5vdGU+PENpdGU+PFJlY051bT4yOTwvUmVjTnVtPjxEaXNwbGF5VGV4dD48c3R5bGUgZmFj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</w:fldData>
        </w:fldChar>
      </w:r>
      <w:r w:rsidR="00366E8C" w:rsidRPr="00D74A8C">
        <w:rPr>
          <w:rFonts w:ascii="Times New Roman" w:hAnsi="Times New Roman" w:cs="Times New Roman"/>
          <w:sz w:val="24"/>
          <w:szCs w:val="24"/>
        </w:rPr>
        <w:instrText xml:space="preserve"> ADDIN EN.CITE </w:instrText>
      </w:r>
      <w:r w:rsidR="00366E8C" w:rsidRPr="00D74A8C">
        <w:rPr>
          <w:rFonts w:ascii="Times New Roman" w:hAnsi="Times New Roman" w:cs="Times New Roman"/>
          <w:sz w:val="24"/>
          <w:szCs w:val="24"/>
        </w:rPr>
        <w:fldChar w:fldCharType="begin">
          <w:fldData xml:space="preserve">PEVuZE5vdGU+PENpdGU+PFJlY051bT4yOTwvUmVjTnVtPjxEaXNwbGF5VGV4dD48c3R5bGUgZmFj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</w:fldData>
        </w:fldChar>
      </w:r>
      <w:r w:rsidR="00366E8C" w:rsidRPr="00D74A8C">
        <w:rPr>
          <w:rFonts w:ascii="Times New Roman" w:hAnsi="Times New Roman" w:cs="Times New Roman"/>
          <w:sz w:val="24"/>
          <w:szCs w:val="24"/>
        </w:rPr>
        <w:instrText xml:space="preserve"> ADDIN EN.CITE.DATA </w:instrText>
      </w:r>
      <w:r w:rsidR="00366E8C" w:rsidRPr="00D74A8C">
        <w:rPr>
          <w:rFonts w:ascii="Times New Roman" w:hAnsi="Times New Roman" w:cs="Times New Roman"/>
          <w:sz w:val="24"/>
          <w:szCs w:val="24"/>
        </w:rPr>
      </w:r>
      <w:r w:rsidR="00366E8C" w:rsidRPr="00D74A8C">
        <w:rPr>
          <w:rFonts w:ascii="Times New Roman" w:hAnsi="Times New Roman" w:cs="Times New Roman"/>
          <w:sz w:val="24"/>
          <w:szCs w:val="24"/>
        </w:rPr>
        <w:fldChar w:fldCharType="end"/>
      </w:r>
      <w:r w:rsidR="00990B38" w:rsidRPr="00D74A8C">
        <w:rPr>
          <w:rFonts w:ascii="Times New Roman" w:hAnsi="Times New Roman" w:cs="Times New Roman"/>
          <w:sz w:val="24"/>
          <w:szCs w:val="24"/>
        </w:rPr>
      </w:r>
      <w:r w:rsidR="00990B38" w:rsidRPr="00D74A8C">
        <w:rPr>
          <w:rFonts w:ascii="Times New Roman" w:hAnsi="Times New Roman" w:cs="Times New Roman"/>
          <w:sz w:val="24"/>
          <w:szCs w:val="24"/>
        </w:rPr>
        <w:fldChar w:fldCharType="separate"/>
      </w:r>
      <w:r w:rsidR="00366E8C" w:rsidRPr="00D74A8C">
        <w:rPr>
          <w:rFonts w:ascii="Times New Roman" w:hAnsi="Times New Roman" w:cs="Times New Roman"/>
          <w:noProof/>
          <w:sz w:val="24"/>
          <w:szCs w:val="24"/>
          <w:vertAlign w:val="superscript"/>
        </w:rPr>
        <w:t>6</w:t>
      </w:r>
      <w:r w:rsidR="00990B38" w:rsidRPr="00D74A8C">
        <w:rPr>
          <w:rFonts w:ascii="Times New Roman" w:hAnsi="Times New Roman" w:cs="Times New Roman"/>
          <w:sz w:val="24"/>
          <w:szCs w:val="24"/>
        </w:rPr>
        <w:fldChar w:fldCharType="end"/>
      </w:r>
      <w:r w:rsidR="00E87D50" w:rsidRPr="00D74A8C">
        <w:rPr>
          <w:rFonts w:ascii="Times New Roman" w:hAnsi="Times New Roman" w:cs="Times New Roman"/>
          <w:sz w:val="24"/>
          <w:szCs w:val="24"/>
        </w:rPr>
        <w:t xml:space="preserve">, the outcome “fatigue” was not identified </w:t>
      </w:r>
      <w:r w:rsidR="00E2736C" w:rsidRPr="00D74A8C">
        <w:rPr>
          <w:rFonts w:ascii="Times New Roman" w:hAnsi="Times New Roman" w:cs="Times New Roman"/>
          <w:sz w:val="24"/>
          <w:szCs w:val="24"/>
        </w:rPr>
        <w:t xml:space="preserve">based on </w:t>
      </w:r>
      <w:r w:rsidR="00E87D50" w:rsidRPr="00D74A8C">
        <w:rPr>
          <w:rFonts w:ascii="Times New Roman" w:hAnsi="Times New Roman" w:cs="Times New Roman"/>
          <w:sz w:val="24"/>
          <w:szCs w:val="24"/>
        </w:rPr>
        <w:t>literature review and experts</w:t>
      </w:r>
      <w:r w:rsidR="00E2736C" w:rsidRPr="00D74A8C">
        <w:rPr>
          <w:rFonts w:ascii="Times New Roman" w:hAnsi="Times New Roman" w:cs="Times New Roman"/>
          <w:sz w:val="24"/>
          <w:szCs w:val="24"/>
        </w:rPr>
        <w:t>`</w:t>
      </w:r>
      <w:r w:rsidR="00E87D50" w:rsidRPr="00D74A8C">
        <w:rPr>
          <w:rFonts w:ascii="Times New Roman" w:hAnsi="Times New Roman" w:cs="Times New Roman"/>
          <w:sz w:val="24"/>
          <w:szCs w:val="24"/>
        </w:rPr>
        <w:t xml:space="preserve"> opinion</w:t>
      </w:r>
      <w:r w:rsidR="00FC7D8D" w:rsidRPr="00D74A8C">
        <w:rPr>
          <w:rFonts w:ascii="Times New Roman" w:hAnsi="Times New Roman" w:cs="Times New Roman"/>
          <w:sz w:val="24"/>
          <w:szCs w:val="24"/>
        </w:rPr>
        <w:t xml:space="preserve">, but only during </w:t>
      </w:r>
      <w:r w:rsidR="00E87D50" w:rsidRPr="00D74A8C">
        <w:rPr>
          <w:rFonts w:ascii="Times New Roman" w:hAnsi="Times New Roman" w:cs="Times New Roman"/>
          <w:sz w:val="24"/>
          <w:szCs w:val="24"/>
        </w:rPr>
        <w:t xml:space="preserve">focus groups with </w:t>
      </w:r>
      <w:r w:rsidR="00D345EC" w:rsidRPr="00D74A8C">
        <w:rPr>
          <w:rFonts w:ascii="Times New Roman" w:hAnsi="Times New Roman" w:cs="Times New Roman"/>
          <w:sz w:val="24"/>
          <w:szCs w:val="24"/>
        </w:rPr>
        <w:t>sarcopenic older person</w:t>
      </w:r>
      <w:r w:rsidR="00E87D50" w:rsidRPr="00D74A8C">
        <w:rPr>
          <w:rFonts w:ascii="Times New Roman" w:hAnsi="Times New Roman" w:cs="Times New Roman"/>
          <w:sz w:val="24"/>
          <w:szCs w:val="24"/>
        </w:rPr>
        <w:t>s</w:t>
      </w:r>
      <w:r w:rsidR="00366E8C" w:rsidRPr="00D74A8C">
        <w:rPr>
          <w:rFonts w:ascii="Times New Roman" w:hAnsi="Times New Roman" w:cs="Times New Roman"/>
          <w:sz w:val="24"/>
          <w:szCs w:val="24"/>
        </w:rPr>
        <w:t>.</w:t>
      </w:r>
      <w:r w:rsidR="00E87D50" w:rsidRPr="00D74A8C">
        <w:rPr>
          <w:rFonts w:ascii="Times New Roman" w:hAnsi="Times New Roman" w:cs="Times New Roman"/>
          <w:sz w:val="24"/>
          <w:szCs w:val="24"/>
        </w:rPr>
        <w:t xml:space="preserve"> </w:t>
      </w:r>
      <w:r w:rsidR="00FC7D8D" w:rsidRPr="00D74A8C">
        <w:rPr>
          <w:rFonts w:ascii="Times New Roman" w:hAnsi="Times New Roman" w:cs="Times New Roman"/>
          <w:sz w:val="24"/>
          <w:szCs w:val="24"/>
        </w:rPr>
        <w:t>A</w:t>
      </w:r>
      <w:r w:rsidR="006B6A7E" w:rsidRPr="00D74A8C">
        <w:rPr>
          <w:rFonts w:ascii="Times New Roman" w:hAnsi="Times New Roman" w:cs="Times New Roman"/>
          <w:sz w:val="24"/>
          <w:szCs w:val="24"/>
        </w:rPr>
        <w:t xml:space="preserve">melioration of </w:t>
      </w:r>
      <w:r w:rsidR="00FF46FD" w:rsidRPr="00D74A8C">
        <w:rPr>
          <w:rFonts w:ascii="Times New Roman" w:hAnsi="Times New Roman" w:cs="Times New Roman"/>
          <w:sz w:val="24"/>
          <w:szCs w:val="24"/>
        </w:rPr>
        <w:t xml:space="preserve">fatigue </w:t>
      </w:r>
      <w:r w:rsidR="007D4704" w:rsidRPr="00D74A8C">
        <w:rPr>
          <w:rFonts w:ascii="Times New Roman" w:hAnsi="Times New Roman" w:cs="Times New Roman"/>
          <w:sz w:val="24"/>
          <w:szCs w:val="24"/>
        </w:rPr>
        <w:t>should</w:t>
      </w:r>
      <w:r w:rsidR="00E2736C" w:rsidRPr="00D74A8C">
        <w:rPr>
          <w:rFonts w:ascii="Times New Roman" w:hAnsi="Times New Roman" w:cs="Times New Roman"/>
          <w:sz w:val="24"/>
          <w:szCs w:val="24"/>
        </w:rPr>
        <w:t xml:space="preserve"> </w:t>
      </w:r>
      <w:r w:rsidR="00FC7D8D" w:rsidRPr="00D74A8C">
        <w:rPr>
          <w:rFonts w:ascii="Times New Roman" w:hAnsi="Times New Roman" w:cs="Times New Roman"/>
          <w:sz w:val="24"/>
          <w:szCs w:val="24"/>
        </w:rPr>
        <w:t xml:space="preserve">thus </w:t>
      </w:r>
      <w:r w:rsidR="00E2736C" w:rsidRPr="00D74A8C">
        <w:rPr>
          <w:rFonts w:ascii="Times New Roman" w:hAnsi="Times New Roman" w:cs="Times New Roman"/>
          <w:sz w:val="24"/>
          <w:szCs w:val="24"/>
        </w:rPr>
        <w:t xml:space="preserve">be </w:t>
      </w:r>
      <w:r w:rsidR="00FF46FD" w:rsidRPr="00D74A8C">
        <w:rPr>
          <w:rFonts w:ascii="Times New Roman" w:hAnsi="Times New Roman" w:cs="Times New Roman"/>
          <w:sz w:val="24"/>
          <w:szCs w:val="24"/>
        </w:rPr>
        <w:t xml:space="preserve">considered as </w:t>
      </w:r>
      <w:r w:rsidR="00E2736C" w:rsidRPr="00D74A8C">
        <w:rPr>
          <w:rFonts w:ascii="Times New Roman" w:hAnsi="Times New Roman" w:cs="Times New Roman"/>
          <w:sz w:val="24"/>
          <w:szCs w:val="24"/>
        </w:rPr>
        <w:t xml:space="preserve">a </w:t>
      </w:r>
      <w:r w:rsidR="00FF46FD" w:rsidRPr="00D74A8C">
        <w:rPr>
          <w:rFonts w:ascii="Times New Roman" w:hAnsi="Times New Roman" w:cs="Times New Roman"/>
          <w:sz w:val="24"/>
          <w:szCs w:val="24"/>
        </w:rPr>
        <w:t xml:space="preserve">very important </w:t>
      </w:r>
      <w:r w:rsidR="006B6A7E" w:rsidRPr="00D74A8C">
        <w:rPr>
          <w:rFonts w:ascii="Times New Roman" w:hAnsi="Times New Roman" w:cs="Times New Roman"/>
          <w:sz w:val="24"/>
          <w:szCs w:val="24"/>
        </w:rPr>
        <w:t xml:space="preserve">therapy </w:t>
      </w:r>
      <w:r w:rsidR="00E2736C" w:rsidRPr="00D74A8C">
        <w:rPr>
          <w:rFonts w:ascii="Times New Roman" w:hAnsi="Times New Roman" w:cs="Times New Roman"/>
          <w:sz w:val="24"/>
          <w:szCs w:val="24"/>
        </w:rPr>
        <w:t xml:space="preserve">outcome </w:t>
      </w:r>
      <w:r w:rsidR="006B6A7E" w:rsidRPr="00D74A8C">
        <w:rPr>
          <w:rFonts w:ascii="Times New Roman" w:hAnsi="Times New Roman" w:cs="Times New Roman"/>
          <w:sz w:val="24"/>
          <w:szCs w:val="24"/>
        </w:rPr>
        <w:t xml:space="preserve">for </w:t>
      </w:r>
      <w:r w:rsidR="00FF46FD" w:rsidRPr="00D74A8C">
        <w:rPr>
          <w:rFonts w:ascii="Times New Roman" w:hAnsi="Times New Roman" w:cs="Times New Roman"/>
          <w:sz w:val="24"/>
          <w:szCs w:val="24"/>
        </w:rPr>
        <w:t>sarcopenic patients</w:t>
      </w:r>
      <w:r w:rsidR="00366E8C" w:rsidRPr="00D74A8C">
        <w:rPr>
          <w:rFonts w:ascii="Times New Roman" w:hAnsi="Times New Roman" w:cs="Times New Roman"/>
          <w:sz w:val="24"/>
          <w:szCs w:val="24"/>
        </w:rPr>
        <w:t>, as also</w:t>
      </w:r>
      <w:r w:rsidR="00E2736C" w:rsidRPr="00D74A8C">
        <w:rPr>
          <w:rFonts w:ascii="Times New Roman" w:hAnsi="Times New Roman" w:cs="Times New Roman"/>
          <w:sz w:val="24"/>
          <w:szCs w:val="24"/>
        </w:rPr>
        <w:t xml:space="preserve"> found in patients with </w:t>
      </w:r>
      <w:r w:rsidR="002E5B26" w:rsidRPr="00D74A8C">
        <w:rPr>
          <w:rFonts w:ascii="Times New Roman" w:hAnsi="Times New Roman" w:cs="Times New Roman"/>
          <w:sz w:val="24"/>
          <w:szCs w:val="24"/>
        </w:rPr>
        <w:t xml:space="preserve">rheumatoid arthritis </w:t>
      </w:r>
      <w:r w:rsidR="002E5B26" w:rsidRPr="00D74A8C">
        <w:rPr>
          <w:rFonts w:ascii="Times New Roman" w:hAnsi="Times New Roman" w:cs="Times New Roman"/>
          <w:sz w:val="24"/>
          <w:szCs w:val="24"/>
        </w:rPr>
        <w:fldChar w:fldCharType="begin"/>
      </w:r>
      <w:r w:rsidR="00366E8C" w:rsidRPr="00D74A8C">
        <w:rPr>
          <w:rFonts w:ascii="Times New Roman" w:hAnsi="Times New Roman" w:cs="Times New Roman"/>
          <w:sz w:val="24"/>
          <w:szCs w:val="24"/>
        </w:rPr>
        <w:instrText xml:space="preserve"> ADDIN EN.CITE &lt;EndNote&gt;&lt;Cite&gt;&lt;Author&gt;Katz&lt;/Author&gt;&lt;Year&gt;2017&lt;/Year&gt;&lt;RecNum&gt;34&lt;/RecNum&gt;&lt;DisplayText&gt;&lt;style face="superscript"&gt;17&lt;/style&gt;&lt;/DisplayText&gt;&lt;record&gt;&lt;rec-number&gt;34&lt;/rec-number&gt;&lt;foreign-keys&gt;&lt;key app="EN" db-id="00ez5pxtbssvxle99pwv9ze2vp2frvapd25v" timestamp="1552658130"&gt;34&lt;/key&gt;&lt;/foreign-keys&gt;&lt;ref-type name="Journal Article"&gt;17&lt;/ref-type&gt;&lt;contributors&gt;&lt;authors&gt;&lt;author&gt;Katz, P.&lt;/author&gt;&lt;/authors&gt;&lt;/contributors&gt;&lt;auth-address&gt;Division of Rheumatology, Department of Medicine, and Institute for Health Policy Studies, University of California San Francisco, 3333 California St, Suite 270, San Francisco, CA, 94143-0920, USA. patti.katz@ucsf.edu.&lt;/auth-address&gt;&lt;titles&gt;&lt;title&gt;Fatigue in Rheumatoid Arthritis&lt;/title&gt;&lt;secondary-title&gt;Curr Rheumatol Rep&lt;/secondary-title&gt;&lt;/titles&gt;&lt;periodical&gt;&lt;full-title&gt;Curr Rheumatol Rep&lt;/full-title&gt;&lt;/periodical&gt;&lt;pages&gt;25&lt;/pages&gt;&lt;volume&gt;19&lt;/volume&gt;&lt;number&gt;5&lt;/number&gt;&lt;edition&gt;2017/04/08&lt;/edition&gt;&lt;keywords&gt;&lt;keyword&gt;Arthritis, Rheumatoid/*complications&lt;/keyword&gt;&lt;keyword&gt;Fatigue/*etiology/therapy&lt;/keyword&gt;&lt;keyword&gt;Humans&lt;/keyword&gt;&lt;keyword&gt;Quality of Life&lt;/keyword&gt;&lt;keyword&gt;Risk Factors&lt;/keyword&gt;&lt;keyword&gt;Severity of Illness Index&lt;/keyword&gt;&lt;keyword&gt;Fatigue&lt;/keyword&gt;&lt;keyword&gt;Measurement&lt;/keyword&gt;&lt;keyword&gt;Patient-reported outcomes&lt;/keyword&gt;&lt;keyword&gt;Rheumatoid arthritis&lt;/keyword&gt;&lt;/keywords&gt;&lt;dates&gt;&lt;year&gt;2017&lt;/year&gt;&lt;pub-dates&gt;&lt;date&gt;May&lt;/date&gt;&lt;/pub-dates&gt;&lt;/dates&gt;&lt;isbn&gt;1534-6307 (Electronic)&amp;#xD;1523-3774 (Linking)&lt;/isbn&gt;&lt;accession-num&gt;28386762&lt;/accession-num&gt;&lt;urls&gt;&lt;related-urls&gt;&lt;url&gt;https://www.ncbi.nlm.nih.gov/pubmed/28386762&lt;/url&gt;&lt;/related-urls&gt;&lt;/urls&gt;&lt;electronic-resource-num&gt;10.1007/s11926-017-0649-5&lt;/electronic-resource-num&gt;&lt;/record&gt;&lt;/Cite&gt;&lt;/EndNote&gt;</w:instrText>
      </w:r>
      <w:r w:rsidR="002E5B26" w:rsidRPr="00D74A8C">
        <w:rPr>
          <w:rFonts w:ascii="Times New Roman" w:hAnsi="Times New Roman" w:cs="Times New Roman"/>
          <w:sz w:val="24"/>
          <w:szCs w:val="24"/>
        </w:rPr>
        <w:fldChar w:fldCharType="separate"/>
      </w:r>
      <w:r w:rsidR="00366E8C" w:rsidRPr="00D74A8C">
        <w:rPr>
          <w:rFonts w:ascii="Times New Roman" w:hAnsi="Times New Roman" w:cs="Times New Roman"/>
          <w:noProof/>
          <w:sz w:val="24"/>
          <w:szCs w:val="24"/>
          <w:vertAlign w:val="superscript"/>
        </w:rPr>
        <w:t>17</w:t>
      </w:r>
      <w:r w:rsidR="002E5B26" w:rsidRPr="00D74A8C">
        <w:rPr>
          <w:rFonts w:ascii="Times New Roman" w:hAnsi="Times New Roman" w:cs="Times New Roman"/>
          <w:sz w:val="24"/>
          <w:szCs w:val="24"/>
        </w:rPr>
        <w:fldChar w:fldCharType="end"/>
      </w:r>
      <w:r w:rsidR="00FF46FD" w:rsidRPr="00D74A8C">
        <w:rPr>
          <w:rFonts w:ascii="Times New Roman" w:hAnsi="Times New Roman" w:cs="Times New Roman"/>
          <w:sz w:val="24"/>
          <w:szCs w:val="24"/>
        </w:rPr>
        <w:t xml:space="preserve">. </w:t>
      </w:r>
      <w:r w:rsidR="007B773C" w:rsidRPr="00D74A8C">
        <w:rPr>
          <w:rFonts w:ascii="Times New Roman" w:hAnsi="Times New Roman" w:cs="Times New Roman"/>
          <w:sz w:val="24"/>
          <w:szCs w:val="24"/>
        </w:rPr>
        <w:t xml:space="preserve">This finding further </w:t>
      </w:r>
      <w:r w:rsidR="006B6A7E" w:rsidRPr="00D74A8C">
        <w:rPr>
          <w:rFonts w:ascii="Times New Roman" w:hAnsi="Times New Roman" w:cs="Times New Roman"/>
          <w:sz w:val="24"/>
          <w:szCs w:val="24"/>
        </w:rPr>
        <w:t xml:space="preserve">highlights </w:t>
      </w:r>
      <w:r w:rsidR="007B773C" w:rsidRPr="00D74A8C">
        <w:rPr>
          <w:rFonts w:ascii="Times New Roman" w:hAnsi="Times New Roman" w:cs="Times New Roman"/>
          <w:sz w:val="24"/>
          <w:szCs w:val="24"/>
        </w:rPr>
        <w:t xml:space="preserve">the need and importance to involve patients </w:t>
      </w:r>
      <w:r w:rsidR="006B6A7E" w:rsidRPr="00D74A8C">
        <w:rPr>
          <w:rFonts w:ascii="Times New Roman" w:hAnsi="Times New Roman" w:cs="Times New Roman"/>
          <w:sz w:val="24"/>
          <w:szCs w:val="24"/>
        </w:rPr>
        <w:t xml:space="preserve">into research planning </w:t>
      </w:r>
      <w:r w:rsidR="007B773C" w:rsidRPr="00D74A8C">
        <w:rPr>
          <w:rFonts w:ascii="Times New Roman" w:hAnsi="Times New Roman" w:cs="Times New Roman"/>
          <w:sz w:val="24"/>
          <w:szCs w:val="24"/>
        </w:rPr>
        <w:t xml:space="preserve">and </w:t>
      </w:r>
      <w:r w:rsidR="006B6A7E" w:rsidRPr="00D74A8C">
        <w:rPr>
          <w:rFonts w:ascii="Times New Roman" w:hAnsi="Times New Roman" w:cs="Times New Roman"/>
          <w:sz w:val="24"/>
          <w:szCs w:val="24"/>
        </w:rPr>
        <w:t xml:space="preserve">to </w:t>
      </w:r>
      <w:r w:rsidR="007B773C" w:rsidRPr="00D74A8C">
        <w:rPr>
          <w:rFonts w:ascii="Times New Roman" w:hAnsi="Times New Roman" w:cs="Times New Roman"/>
          <w:sz w:val="24"/>
          <w:szCs w:val="24"/>
        </w:rPr>
        <w:t>investigate patients’ preferences</w:t>
      </w:r>
      <w:r w:rsidRPr="00D74A8C">
        <w:rPr>
          <w:rFonts w:ascii="Times New Roman" w:hAnsi="Times New Roman" w:cs="Times New Roman"/>
          <w:sz w:val="24"/>
          <w:szCs w:val="24"/>
        </w:rPr>
        <w:t>.</w:t>
      </w:r>
      <w:r w:rsidR="00170999" w:rsidRPr="00D74A8C">
        <w:rPr>
          <w:rFonts w:ascii="Times New Roman" w:hAnsi="Times New Roman" w:cs="Times New Roman"/>
          <w:sz w:val="24"/>
          <w:szCs w:val="24"/>
        </w:rPr>
        <w:t xml:space="preserve"> </w:t>
      </w:r>
    </w:p>
    <w:p w14:paraId="00E521AC" w14:textId="68057DD5" w:rsidR="00170999" w:rsidRPr="00D74A8C" w:rsidRDefault="00A018D2" w:rsidP="00E465D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 xml:space="preserve">Although this study attempted to follow good </w:t>
      </w:r>
      <w:hyperlink r:id="rId10" w:tooltip="Learn more about Research Practice" w:history="1">
        <w:r w:rsidRPr="00D74A8C">
          <w:rPr>
            <w:rFonts w:ascii="Times New Roman" w:hAnsi="Times New Roman" w:cs="Times New Roman"/>
            <w:sz w:val="24"/>
            <w:szCs w:val="24"/>
          </w:rPr>
          <w:t>research practices</w:t>
        </w:r>
      </w:hyperlink>
      <w:r w:rsidRPr="00D74A8C">
        <w:rPr>
          <w:rFonts w:ascii="Times New Roman" w:hAnsi="Times New Roman" w:cs="Times New Roman"/>
          <w:sz w:val="24"/>
          <w:szCs w:val="24"/>
        </w:rPr>
        <w:t>, some potential limitations exist.</w:t>
      </w:r>
      <w:r w:rsidR="00FE2FE0" w:rsidRPr="00D74A8C">
        <w:rPr>
          <w:rFonts w:ascii="Times New Roman" w:hAnsi="Times New Roman" w:cs="Times New Roman"/>
          <w:sz w:val="24"/>
          <w:szCs w:val="24"/>
        </w:rPr>
        <w:t xml:space="preserve"> First, </w:t>
      </w:r>
      <w:r w:rsidR="008C08AF" w:rsidRPr="00D74A8C">
        <w:rPr>
          <w:rFonts w:ascii="Times New Roman" w:hAnsi="Times New Roman" w:cs="Times New Roman"/>
          <w:sz w:val="24"/>
          <w:szCs w:val="24"/>
        </w:rPr>
        <w:t>patients in this survey are younger on average than the typical sarcopenia patient. Given that we were collecting data from the patient’s perspective, we had to make sure that they were cognitively intact and reliable, so the selection of a younger cohort could be partially explain by these factors</w:t>
      </w:r>
      <w:r w:rsidR="00926C27" w:rsidRPr="00D74A8C">
        <w:rPr>
          <w:rFonts w:ascii="Times New Roman" w:hAnsi="Times New Roman" w:cs="Times New Roman"/>
          <w:sz w:val="24"/>
          <w:szCs w:val="24"/>
        </w:rPr>
        <w:t xml:space="preserve">. Despite </w:t>
      </w:r>
      <w:r w:rsidR="007F038C" w:rsidRPr="00D74A8C">
        <w:rPr>
          <w:rFonts w:ascii="Times New Roman" w:hAnsi="Times New Roman" w:cs="Times New Roman"/>
          <w:sz w:val="24"/>
          <w:szCs w:val="24"/>
        </w:rPr>
        <w:t>the fact that patients need to be able to understand the questionnaire,</w:t>
      </w:r>
      <w:r w:rsidR="00926C27" w:rsidRPr="00D74A8C">
        <w:rPr>
          <w:rFonts w:ascii="Times New Roman" w:hAnsi="Times New Roman" w:cs="Times New Roman"/>
          <w:sz w:val="24"/>
          <w:szCs w:val="24"/>
        </w:rPr>
        <w:t xml:space="preserve"> they were </w:t>
      </w:r>
      <w:r w:rsidR="00237F65" w:rsidRPr="00D74A8C">
        <w:rPr>
          <w:rFonts w:ascii="Times New Roman" w:hAnsi="Times New Roman" w:cs="Times New Roman"/>
          <w:sz w:val="24"/>
          <w:szCs w:val="24"/>
        </w:rPr>
        <w:t>otherwise absolutely typical to</w:t>
      </w:r>
      <w:r w:rsidR="00926C27" w:rsidRPr="00D74A8C">
        <w:rPr>
          <w:rFonts w:ascii="Times New Roman" w:hAnsi="Times New Roman" w:cs="Times New Roman"/>
          <w:sz w:val="24"/>
          <w:szCs w:val="24"/>
        </w:rPr>
        <w:t xml:space="preserve"> our sarcopenia population</w:t>
      </w:r>
      <w:r w:rsidR="007F038C" w:rsidRPr="00D74A8C">
        <w:rPr>
          <w:rFonts w:ascii="Times New Roman" w:hAnsi="Times New Roman" w:cs="Times New Roman"/>
          <w:sz w:val="24"/>
          <w:szCs w:val="24"/>
        </w:rPr>
        <w:t xml:space="preserve">. </w:t>
      </w:r>
      <w:r w:rsidR="00237F65" w:rsidRPr="00D74A8C">
        <w:rPr>
          <w:rFonts w:ascii="Times New Roman" w:hAnsi="Times New Roman" w:cs="Times New Roman"/>
          <w:sz w:val="24"/>
          <w:szCs w:val="24"/>
        </w:rPr>
        <w:t xml:space="preserve">Selection bias and limitations in generalizability of our results can therefore not be excluded. </w:t>
      </w:r>
      <w:r w:rsidR="008C08AF" w:rsidRPr="00D74A8C">
        <w:rPr>
          <w:rFonts w:ascii="Times New Roman" w:hAnsi="Times New Roman" w:cs="Times New Roman"/>
          <w:sz w:val="24"/>
          <w:szCs w:val="24"/>
        </w:rPr>
        <w:t xml:space="preserve">On the other hand, </w:t>
      </w:r>
      <w:r w:rsidR="007F038C" w:rsidRPr="00D74A8C">
        <w:rPr>
          <w:rFonts w:ascii="Times New Roman" w:hAnsi="Times New Roman" w:cs="Times New Roman"/>
          <w:sz w:val="24"/>
          <w:szCs w:val="24"/>
        </w:rPr>
        <w:t>older sar</w:t>
      </w:r>
      <w:r w:rsidR="008C08AF" w:rsidRPr="00D74A8C">
        <w:rPr>
          <w:rFonts w:ascii="Times New Roman" w:hAnsi="Times New Roman" w:cs="Times New Roman"/>
          <w:sz w:val="24"/>
          <w:szCs w:val="24"/>
        </w:rPr>
        <w:t>copenic patients are usually disabled and that disability, in many cases due to multi morbidity, may have an impact on the results that do not reflect sarcopenia, but other conditions</w:t>
      </w:r>
      <w:r w:rsidR="00B15D5B" w:rsidRPr="00D74A8C">
        <w:rPr>
          <w:rFonts w:ascii="Times New Roman" w:hAnsi="Times New Roman" w:cs="Times New Roman"/>
          <w:sz w:val="24"/>
          <w:szCs w:val="24"/>
        </w:rPr>
        <w:t>.</w:t>
      </w:r>
      <w:r w:rsidR="0044287C" w:rsidRPr="00D74A8C">
        <w:rPr>
          <w:rFonts w:ascii="Times New Roman" w:hAnsi="Times New Roman" w:cs="Times New Roman"/>
          <w:sz w:val="24"/>
          <w:szCs w:val="24"/>
        </w:rPr>
        <w:t xml:space="preserve"> </w:t>
      </w:r>
      <w:r w:rsidR="008C08AF" w:rsidRPr="00D74A8C">
        <w:rPr>
          <w:rFonts w:ascii="Times New Roman" w:hAnsi="Times New Roman" w:cs="Times New Roman"/>
          <w:sz w:val="24"/>
          <w:szCs w:val="24"/>
        </w:rPr>
        <w:t>Second</w:t>
      </w:r>
      <w:r w:rsidR="00366E8C" w:rsidRPr="00D74A8C">
        <w:rPr>
          <w:rFonts w:ascii="Times New Roman" w:hAnsi="Times New Roman" w:cs="Times New Roman"/>
          <w:sz w:val="24"/>
          <w:szCs w:val="24"/>
        </w:rPr>
        <w:t>,</w:t>
      </w:r>
      <w:r w:rsidR="00645A06" w:rsidRPr="00D74A8C">
        <w:rPr>
          <w:rFonts w:ascii="Times New Roman" w:hAnsi="Times New Roman" w:cs="Times New Roman"/>
          <w:sz w:val="24"/>
          <w:szCs w:val="24"/>
        </w:rPr>
        <w:t xml:space="preserve"> different number of samples and gender participants from each country were collected which could also limit generalizability. E</w:t>
      </w:r>
      <w:r w:rsidR="00237F65" w:rsidRPr="00D74A8C">
        <w:rPr>
          <w:rFonts w:ascii="Times New Roman" w:hAnsi="Times New Roman" w:cs="Times New Roman"/>
          <w:sz w:val="24"/>
          <w:szCs w:val="24"/>
        </w:rPr>
        <w:t xml:space="preserve">xclusion and refusals were </w:t>
      </w:r>
      <w:r w:rsidR="00645A06" w:rsidRPr="00D74A8C">
        <w:rPr>
          <w:rFonts w:ascii="Times New Roman" w:hAnsi="Times New Roman" w:cs="Times New Roman"/>
          <w:sz w:val="24"/>
          <w:szCs w:val="24"/>
        </w:rPr>
        <w:t xml:space="preserve">also </w:t>
      </w:r>
      <w:r w:rsidR="00237F65" w:rsidRPr="00D74A8C">
        <w:rPr>
          <w:rFonts w:ascii="Times New Roman" w:hAnsi="Times New Roman" w:cs="Times New Roman"/>
          <w:sz w:val="24"/>
          <w:szCs w:val="24"/>
        </w:rPr>
        <w:t>not systematically collected.</w:t>
      </w:r>
      <w:r w:rsidR="00F26385" w:rsidRPr="00D74A8C">
        <w:rPr>
          <w:rFonts w:ascii="Times New Roman" w:hAnsi="Times New Roman" w:cs="Times New Roman"/>
          <w:sz w:val="24"/>
          <w:szCs w:val="24"/>
        </w:rPr>
        <w:t xml:space="preserve"> </w:t>
      </w:r>
      <w:r w:rsidR="008C08AF" w:rsidRPr="00D74A8C">
        <w:rPr>
          <w:rFonts w:ascii="Times New Roman" w:hAnsi="Times New Roman" w:cs="Times New Roman"/>
          <w:sz w:val="24"/>
          <w:szCs w:val="24"/>
        </w:rPr>
        <w:t xml:space="preserve">Third, back and forward translations of the questionnaire were not done, and a pilot study was not conducted in all countries. </w:t>
      </w:r>
      <w:r w:rsidR="00170999" w:rsidRPr="00D74A8C">
        <w:rPr>
          <w:rFonts w:ascii="Times New Roman" w:hAnsi="Times New Roman" w:cs="Times New Roman"/>
          <w:sz w:val="24"/>
          <w:szCs w:val="24"/>
        </w:rPr>
        <w:t>Fourth</w:t>
      </w:r>
      <w:r w:rsidR="00AE6E91" w:rsidRPr="00D74A8C">
        <w:rPr>
          <w:rFonts w:ascii="Times New Roman" w:hAnsi="Times New Roman" w:cs="Times New Roman"/>
          <w:sz w:val="24"/>
          <w:szCs w:val="24"/>
        </w:rPr>
        <w:t xml:space="preserve">, although a </w:t>
      </w:r>
      <w:r w:rsidR="00AE22B0" w:rsidRPr="00D74A8C">
        <w:rPr>
          <w:rFonts w:ascii="Times New Roman" w:hAnsi="Times New Roman" w:cs="Times New Roman"/>
          <w:sz w:val="24"/>
          <w:szCs w:val="24"/>
        </w:rPr>
        <w:t xml:space="preserve">sound </w:t>
      </w:r>
      <w:r w:rsidR="00AE6E91" w:rsidRPr="00D74A8C">
        <w:rPr>
          <w:rFonts w:ascii="Times New Roman" w:hAnsi="Times New Roman" w:cs="Times New Roman"/>
          <w:sz w:val="24"/>
          <w:szCs w:val="24"/>
        </w:rPr>
        <w:t xml:space="preserve">methodology was used to select and define attributes, it cannot be excluded that </w:t>
      </w:r>
      <w:r w:rsidR="00AE22B0" w:rsidRPr="00D74A8C">
        <w:rPr>
          <w:rFonts w:ascii="Times New Roman" w:hAnsi="Times New Roman" w:cs="Times New Roman"/>
          <w:sz w:val="24"/>
          <w:szCs w:val="24"/>
        </w:rPr>
        <w:t xml:space="preserve">additional </w:t>
      </w:r>
      <w:r w:rsidR="00AE6E91" w:rsidRPr="00D74A8C">
        <w:rPr>
          <w:rFonts w:ascii="Times New Roman" w:hAnsi="Times New Roman" w:cs="Times New Roman"/>
          <w:sz w:val="24"/>
          <w:szCs w:val="24"/>
        </w:rPr>
        <w:t>attributes</w:t>
      </w:r>
      <w:r w:rsidR="00AE22B0" w:rsidRPr="00D74A8C">
        <w:rPr>
          <w:rFonts w:ascii="Times New Roman" w:hAnsi="Times New Roman" w:cs="Times New Roman"/>
          <w:sz w:val="24"/>
          <w:szCs w:val="24"/>
        </w:rPr>
        <w:t xml:space="preserve"> may</w:t>
      </w:r>
      <w:r w:rsidR="00AE6E91" w:rsidRPr="00D74A8C">
        <w:rPr>
          <w:rFonts w:ascii="Times New Roman" w:hAnsi="Times New Roman" w:cs="Times New Roman"/>
          <w:sz w:val="24"/>
          <w:szCs w:val="24"/>
        </w:rPr>
        <w:t xml:space="preserve"> play a role</w:t>
      </w:r>
      <w:r w:rsidR="00AE22B0" w:rsidRPr="00D74A8C">
        <w:rPr>
          <w:rFonts w:ascii="Times New Roman" w:hAnsi="Times New Roman" w:cs="Times New Roman"/>
          <w:sz w:val="24"/>
          <w:szCs w:val="24"/>
        </w:rPr>
        <w:t>, at least</w:t>
      </w:r>
      <w:r w:rsidR="00AE6E91" w:rsidRPr="00D74A8C">
        <w:rPr>
          <w:rFonts w:ascii="Times New Roman" w:hAnsi="Times New Roman" w:cs="Times New Roman"/>
          <w:sz w:val="24"/>
          <w:szCs w:val="24"/>
        </w:rPr>
        <w:t xml:space="preserve"> in some countries. </w:t>
      </w:r>
      <w:r w:rsidR="00170999" w:rsidRPr="00D74A8C">
        <w:rPr>
          <w:rFonts w:ascii="Times New Roman" w:hAnsi="Times New Roman" w:cs="Times New Roman"/>
          <w:sz w:val="24"/>
          <w:szCs w:val="24"/>
        </w:rPr>
        <w:t>To maintain consistency across countries, the same list of attributes</w:t>
      </w:r>
      <w:r w:rsidR="00AE22B0" w:rsidRPr="00D74A8C">
        <w:rPr>
          <w:rFonts w:ascii="Times New Roman" w:hAnsi="Times New Roman" w:cs="Times New Roman"/>
          <w:sz w:val="24"/>
          <w:szCs w:val="24"/>
        </w:rPr>
        <w:t xml:space="preserve"> as well as </w:t>
      </w:r>
      <w:r w:rsidR="00170999" w:rsidRPr="00D74A8C">
        <w:rPr>
          <w:rFonts w:ascii="Times New Roman" w:hAnsi="Times New Roman" w:cs="Times New Roman"/>
          <w:sz w:val="24"/>
          <w:szCs w:val="24"/>
        </w:rPr>
        <w:t xml:space="preserve">levels and </w:t>
      </w:r>
      <w:r w:rsidR="00E145E3" w:rsidRPr="00D74A8C">
        <w:rPr>
          <w:rFonts w:ascii="Times New Roman" w:hAnsi="Times New Roman" w:cs="Times New Roman"/>
          <w:sz w:val="24"/>
          <w:szCs w:val="24"/>
        </w:rPr>
        <w:t xml:space="preserve">the same </w:t>
      </w:r>
      <w:r w:rsidR="00170999" w:rsidRPr="00D74A8C">
        <w:rPr>
          <w:rFonts w:ascii="Times New Roman" w:hAnsi="Times New Roman" w:cs="Times New Roman"/>
          <w:sz w:val="24"/>
          <w:szCs w:val="24"/>
        </w:rPr>
        <w:t xml:space="preserve">design was used in all countries. </w:t>
      </w:r>
      <w:r w:rsidR="00DB00B4" w:rsidRPr="00D74A8C">
        <w:rPr>
          <w:rFonts w:ascii="Times New Roman" w:hAnsi="Times New Roman" w:cs="Times New Roman"/>
          <w:sz w:val="24"/>
          <w:szCs w:val="24"/>
        </w:rPr>
        <w:t>In addition, other important covariates should also be acknowledge</w:t>
      </w:r>
      <w:r w:rsidR="00645A06" w:rsidRPr="00D74A8C">
        <w:rPr>
          <w:rFonts w:ascii="Times New Roman" w:hAnsi="Times New Roman" w:cs="Times New Roman"/>
          <w:sz w:val="24"/>
          <w:szCs w:val="24"/>
        </w:rPr>
        <w:t>d</w:t>
      </w:r>
      <w:r w:rsidR="00DB00B4" w:rsidRPr="00D74A8C">
        <w:rPr>
          <w:rFonts w:ascii="Times New Roman" w:hAnsi="Times New Roman" w:cs="Times New Roman"/>
          <w:sz w:val="24"/>
          <w:szCs w:val="24"/>
        </w:rPr>
        <w:t xml:space="preserve"> like the severity of sarcopenia in each participant</w:t>
      </w:r>
      <w:r w:rsidR="002638A5" w:rsidRPr="00D74A8C">
        <w:rPr>
          <w:rFonts w:ascii="Times New Roman" w:hAnsi="Times New Roman" w:cs="Times New Roman"/>
          <w:sz w:val="24"/>
          <w:szCs w:val="24"/>
        </w:rPr>
        <w:t xml:space="preserve"> which was not systematically collected in our study</w:t>
      </w:r>
      <w:r w:rsidR="00645A06" w:rsidRPr="00D74A8C">
        <w:rPr>
          <w:rFonts w:ascii="Times New Roman" w:hAnsi="Times New Roman" w:cs="Times New Roman"/>
          <w:sz w:val="24"/>
          <w:szCs w:val="24"/>
        </w:rPr>
        <w:t xml:space="preserve">. </w:t>
      </w:r>
      <w:r w:rsidR="00E145E3" w:rsidRPr="00D74A8C">
        <w:rPr>
          <w:rFonts w:ascii="Times New Roman" w:hAnsi="Times New Roman" w:cs="Times New Roman"/>
          <w:sz w:val="24"/>
          <w:szCs w:val="24"/>
        </w:rPr>
        <w:t>Fifth</w:t>
      </w:r>
      <w:r w:rsidR="00170999" w:rsidRPr="00D74A8C">
        <w:rPr>
          <w:rFonts w:ascii="Times New Roman" w:hAnsi="Times New Roman" w:cs="Times New Roman"/>
          <w:sz w:val="24"/>
          <w:szCs w:val="24"/>
        </w:rPr>
        <w:t xml:space="preserve">, we were unable to understand the causes of the differences between countries. Finally, while DCEs are widely used, an inherent limitation is that respondents are evaluating hypothetical options. Therefore, what respondents declare they will do may </w:t>
      </w:r>
      <w:r w:rsidR="00AE22B0" w:rsidRPr="00D74A8C">
        <w:rPr>
          <w:rFonts w:ascii="Times New Roman" w:hAnsi="Times New Roman" w:cs="Times New Roman"/>
          <w:sz w:val="24"/>
          <w:szCs w:val="24"/>
        </w:rPr>
        <w:t>differ</w:t>
      </w:r>
      <w:r w:rsidR="00170999" w:rsidRPr="00D74A8C">
        <w:rPr>
          <w:rFonts w:ascii="Times New Roman" w:hAnsi="Times New Roman" w:cs="Times New Roman"/>
          <w:sz w:val="24"/>
          <w:szCs w:val="24"/>
        </w:rPr>
        <w:t xml:space="preserve"> from what they would actually do if faced with the choice in real life.</w:t>
      </w:r>
    </w:p>
    <w:p w14:paraId="740BA1F4" w14:textId="77777777" w:rsidR="00C601A4" w:rsidRPr="00D74A8C" w:rsidRDefault="00C601A4" w:rsidP="00E465DD">
      <w:pPr>
        <w:pStyle w:val="ListParagraph"/>
        <w:spacing w:after="120" w:line="480" w:lineRule="auto"/>
        <w:ind w:left="0"/>
        <w:contextualSpacing w:val="0"/>
        <w:jc w:val="both"/>
        <w:rPr>
          <w:rFonts w:ascii="Times New Roman" w:hAnsi="Times New Roman" w:cs="Times New Roman"/>
          <w:b/>
          <w:sz w:val="24"/>
          <w:szCs w:val="24"/>
        </w:rPr>
      </w:pPr>
      <w:r w:rsidRPr="00D74A8C">
        <w:rPr>
          <w:rFonts w:ascii="Times New Roman" w:hAnsi="Times New Roman" w:cs="Times New Roman"/>
          <w:b/>
          <w:sz w:val="24"/>
          <w:szCs w:val="24"/>
        </w:rPr>
        <w:t>Conclusion and implications</w:t>
      </w:r>
    </w:p>
    <w:p w14:paraId="16889C95" w14:textId="4A424E43" w:rsidR="00AB579E" w:rsidRPr="00D74A8C" w:rsidRDefault="00170999" w:rsidP="00FF4E9A">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 xml:space="preserve">In conclusion, </w:t>
      </w:r>
      <w:r w:rsidR="00F26385" w:rsidRPr="00D74A8C">
        <w:rPr>
          <w:rFonts w:ascii="Times New Roman" w:hAnsi="Times New Roman" w:cs="Times New Roman"/>
          <w:sz w:val="24"/>
          <w:szCs w:val="24"/>
        </w:rPr>
        <w:t xml:space="preserve">this study suggests that all five </w:t>
      </w:r>
      <w:r w:rsidR="0098766B" w:rsidRPr="00D74A8C">
        <w:rPr>
          <w:rFonts w:ascii="Times New Roman" w:hAnsi="Times New Roman" w:cs="Times New Roman"/>
          <w:sz w:val="24"/>
          <w:szCs w:val="24"/>
        </w:rPr>
        <w:t xml:space="preserve">pre-selected </w:t>
      </w:r>
      <w:r w:rsidR="00F26385" w:rsidRPr="00D74A8C">
        <w:rPr>
          <w:rFonts w:ascii="Times New Roman" w:hAnsi="Times New Roman" w:cs="Times New Roman"/>
          <w:sz w:val="24"/>
          <w:szCs w:val="24"/>
        </w:rPr>
        <w:t xml:space="preserve">sarcopenia outcomes were </w:t>
      </w:r>
      <w:r w:rsidR="00AE22B0" w:rsidRPr="00D74A8C">
        <w:rPr>
          <w:rFonts w:ascii="Times New Roman" w:hAnsi="Times New Roman" w:cs="Times New Roman"/>
          <w:sz w:val="24"/>
          <w:szCs w:val="24"/>
        </w:rPr>
        <w:t xml:space="preserve">highly relevant </w:t>
      </w:r>
      <w:r w:rsidR="00F26385" w:rsidRPr="00D74A8C">
        <w:rPr>
          <w:rFonts w:ascii="Times New Roman" w:hAnsi="Times New Roman" w:cs="Times New Roman"/>
          <w:sz w:val="24"/>
          <w:szCs w:val="24"/>
        </w:rPr>
        <w:t xml:space="preserve">for </w:t>
      </w:r>
      <w:r w:rsidR="00AE22B0" w:rsidRPr="00D74A8C">
        <w:rPr>
          <w:rFonts w:ascii="Times New Roman" w:hAnsi="Times New Roman" w:cs="Times New Roman"/>
          <w:sz w:val="24"/>
          <w:szCs w:val="24"/>
        </w:rPr>
        <w:t xml:space="preserve">sarcopenia </w:t>
      </w:r>
      <w:r w:rsidR="00F26385" w:rsidRPr="00D74A8C">
        <w:rPr>
          <w:rFonts w:ascii="Times New Roman" w:hAnsi="Times New Roman" w:cs="Times New Roman"/>
          <w:sz w:val="24"/>
          <w:szCs w:val="24"/>
        </w:rPr>
        <w:t>patients and that</w:t>
      </w:r>
      <w:r w:rsidR="00AE22B0" w:rsidRPr="00D74A8C">
        <w:rPr>
          <w:rFonts w:ascii="Times New Roman" w:hAnsi="Times New Roman" w:cs="Times New Roman"/>
          <w:sz w:val="24"/>
          <w:szCs w:val="24"/>
        </w:rPr>
        <w:t xml:space="preserve"> </w:t>
      </w:r>
      <w:r w:rsidR="00F26385" w:rsidRPr="00D74A8C">
        <w:rPr>
          <w:rFonts w:ascii="Times New Roman" w:hAnsi="Times New Roman" w:cs="Times New Roman"/>
          <w:sz w:val="24"/>
          <w:szCs w:val="24"/>
        </w:rPr>
        <w:t>the most important outcomes were mobility and ability to manage domestic activit</w:t>
      </w:r>
      <w:r w:rsidR="0098766B" w:rsidRPr="00D74A8C">
        <w:rPr>
          <w:rFonts w:ascii="Times New Roman" w:hAnsi="Times New Roman" w:cs="Times New Roman"/>
          <w:sz w:val="24"/>
          <w:szCs w:val="24"/>
        </w:rPr>
        <w:t>ies,</w:t>
      </w:r>
      <w:r w:rsidR="00F26385" w:rsidRPr="00D74A8C">
        <w:rPr>
          <w:rFonts w:ascii="Times New Roman" w:hAnsi="Times New Roman" w:cs="Times New Roman"/>
          <w:sz w:val="24"/>
          <w:szCs w:val="24"/>
        </w:rPr>
        <w:t xml:space="preserve"> although variations in preferences were observed between respondents. </w:t>
      </w:r>
      <w:r w:rsidR="00847A58" w:rsidRPr="00D74A8C">
        <w:rPr>
          <w:rFonts w:ascii="Times New Roman" w:hAnsi="Times New Roman" w:cs="Times New Roman"/>
          <w:sz w:val="24"/>
          <w:szCs w:val="24"/>
        </w:rPr>
        <w:t xml:space="preserve">Assessing sarcopenic </w:t>
      </w:r>
      <w:r w:rsidR="0098766B" w:rsidRPr="00D74A8C">
        <w:rPr>
          <w:rFonts w:ascii="Times New Roman" w:hAnsi="Times New Roman" w:cs="Times New Roman"/>
          <w:sz w:val="24"/>
          <w:szCs w:val="24"/>
        </w:rPr>
        <w:t xml:space="preserve">older persons’ </w:t>
      </w:r>
      <w:r w:rsidR="00847A58" w:rsidRPr="00D74A8C">
        <w:rPr>
          <w:rFonts w:ascii="Times New Roman" w:hAnsi="Times New Roman" w:cs="Times New Roman"/>
          <w:sz w:val="24"/>
          <w:szCs w:val="24"/>
        </w:rPr>
        <w:t xml:space="preserve">preferences </w:t>
      </w:r>
      <w:r w:rsidR="00AE22B0" w:rsidRPr="00D74A8C">
        <w:rPr>
          <w:rFonts w:ascii="Times New Roman" w:hAnsi="Times New Roman" w:cs="Times New Roman"/>
          <w:sz w:val="24"/>
          <w:szCs w:val="24"/>
        </w:rPr>
        <w:t>offer</w:t>
      </w:r>
      <w:r w:rsidR="0098766B" w:rsidRPr="00D74A8C">
        <w:rPr>
          <w:rFonts w:ascii="Times New Roman" w:hAnsi="Times New Roman" w:cs="Times New Roman"/>
          <w:sz w:val="24"/>
          <w:szCs w:val="24"/>
        </w:rPr>
        <w:t>s</w:t>
      </w:r>
      <w:r w:rsidR="00847A58" w:rsidRPr="00D74A8C">
        <w:rPr>
          <w:rFonts w:ascii="Times New Roman" w:hAnsi="Times New Roman" w:cs="Times New Roman"/>
          <w:sz w:val="24"/>
          <w:szCs w:val="24"/>
        </w:rPr>
        <w:t xml:space="preserve"> support to health professionals </w:t>
      </w:r>
      <w:r w:rsidR="0090309D" w:rsidRPr="00D74A8C">
        <w:rPr>
          <w:rFonts w:ascii="Times New Roman" w:hAnsi="Times New Roman" w:cs="Times New Roman"/>
          <w:sz w:val="24"/>
          <w:szCs w:val="24"/>
        </w:rPr>
        <w:t>that want to</w:t>
      </w:r>
      <w:r w:rsidR="00AE22B0" w:rsidRPr="00D74A8C">
        <w:rPr>
          <w:rFonts w:ascii="Times New Roman" w:hAnsi="Times New Roman" w:cs="Times New Roman"/>
          <w:sz w:val="24"/>
          <w:szCs w:val="24"/>
        </w:rPr>
        <w:t xml:space="preserve"> improve </w:t>
      </w:r>
      <w:r w:rsidR="00847A58" w:rsidRPr="00D74A8C">
        <w:rPr>
          <w:rFonts w:ascii="Times New Roman" w:hAnsi="Times New Roman" w:cs="Times New Roman"/>
          <w:sz w:val="24"/>
          <w:szCs w:val="24"/>
        </w:rPr>
        <w:t>sarcopenia management, to facilitate shared-decision making, and</w:t>
      </w:r>
      <w:r w:rsidR="00AE22B0" w:rsidRPr="00D74A8C">
        <w:rPr>
          <w:rFonts w:ascii="Times New Roman" w:hAnsi="Times New Roman" w:cs="Times New Roman"/>
          <w:sz w:val="24"/>
          <w:szCs w:val="24"/>
        </w:rPr>
        <w:t xml:space="preserve"> </w:t>
      </w:r>
      <w:r w:rsidR="0098766B" w:rsidRPr="00D74A8C">
        <w:rPr>
          <w:rFonts w:ascii="Times New Roman" w:hAnsi="Times New Roman" w:cs="Times New Roman"/>
          <w:sz w:val="24"/>
          <w:szCs w:val="24"/>
        </w:rPr>
        <w:t xml:space="preserve">finally, </w:t>
      </w:r>
      <w:r w:rsidR="00AE22B0" w:rsidRPr="00D74A8C">
        <w:rPr>
          <w:rFonts w:ascii="Times New Roman" w:hAnsi="Times New Roman" w:cs="Times New Roman"/>
          <w:sz w:val="24"/>
          <w:szCs w:val="24"/>
        </w:rPr>
        <w:t>those outcomes could</w:t>
      </w:r>
      <w:r w:rsidR="00847A58" w:rsidRPr="00D74A8C">
        <w:rPr>
          <w:rFonts w:ascii="Times New Roman" w:hAnsi="Times New Roman" w:cs="Times New Roman"/>
          <w:sz w:val="24"/>
          <w:szCs w:val="24"/>
        </w:rPr>
        <w:t xml:space="preserve"> further be useful when designing and evaluating appropriate healthcare programs.</w:t>
      </w:r>
      <w:r w:rsidR="00AB579E" w:rsidRPr="00D74A8C">
        <w:rPr>
          <w:rFonts w:ascii="Times New Roman" w:hAnsi="Times New Roman" w:cs="Times New Roman"/>
          <w:b/>
          <w:bCs/>
          <w:sz w:val="24"/>
          <w:szCs w:val="24"/>
          <w:lang w:val="en-GB" w:eastAsia="fr-FR"/>
        </w:rPr>
        <w:br w:type="page"/>
      </w:r>
    </w:p>
    <w:p w14:paraId="0962B865" w14:textId="36AD59C8" w:rsidR="002B4C67" w:rsidRPr="00D74A8C" w:rsidRDefault="003B38E0" w:rsidP="00E465DD">
      <w:pPr>
        <w:pStyle w:val="ListParagraph"/>
        <w:spacing w:line="480" w:lineRule="auto"/>
        <w:ind w:left="0"/>
        <w:jc w:val="both"/>
        <w:rPr>
          <w:rFonts w:ascii="Times New Roman" w:hAnsi="Times New Roman" w:cs="Times New Roman"/>
          <w:b/>
          <w:bCs/>
          <w:sz w:val="24"/>
          <w:szCs w:val="24"/>
          <w:lang w:val="fr-BE" w:eastAsia="fr-FR"/>
        </w:rPr>
      </w:pPr>
      <w:r w:rsidRPr="00D74A8C">
        <w:rPr>
          <w:rFonts w:ascii="Times New Roman" w:hAnsi="Times New Roman" w:cs="Times New Roman"/>
          <w:b/>
          <w:bCs/>
          <w:sz w:val="24"/>
          <w:szCs w:val="24"/>
          <w:lang w:val="fr-BE" w:eastAsia="fr-FR"/>
        </w:rPr>
        <w:t>References</w:t>
      </w:r>
    </w:p>
    <w:p w14:paraId="77E59C91" w14:textId="77777777" w:rsidR="00366E8C" w:rsidRPr="00D74A8C" w:rsidRDefault="00D4666B"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fldChar w:fldCharType="begin"/>
      </w:r>
      <w:r w:rsidRPr="00D74A8C">
        <w:rPr>
          <w:rFonts w:ascii="Times New Roman" w:hAnsi="Times New Roman" w:cs="Times New Roman"/>
          <w:sz w:val="24"/>
          <w:szCs w:val="24"/>
          <w:lang w:val="fr-BE"/>
        </w:rPr>
        <w:instrText xml:space="preserve"> ADDIN EN.REFLIST </w:instrText>
      </w:r>
      <w:r w:rsidRPr="00D74A8C">
        <w:rPr>
          <w:rFonts w:ascii="Times New Roman" w:hAnsi="Times New Roman" w:cs="Times New Roman"/>
          <w:sz w:val="24"/>
          <w:szCs w:val="24"/>
        </w:rPr>
        <w:fldChar w:fldCharType="separate"/>
      </w:r>
      <w:r w:rsidR="00366E8C" w:rsidRPr="00D74A8C">
        <w:rPr>
          <w:rFonts w:ascii="Times New Roman" w:hAnsi="Times New Roman" w:cs="Times New Roman"/>
          <w:sz w:val="24"/>
          <w:szCs w:val="24"/>
          <w:lang w:val="fr-BE"/>
        </w:rPr>
        <w:t>1.</w:t>
      </w:r>
      <w:r w:rsidR="00366E8C" w:rsidRPr="00D74A8C">
        <w:rPr>
          <w:rFonts w:ascii="Times New Roman" w:hAnsi="Times New Roman" w:cs="Times New Roman"/>
          <w:sz w:val="24"/>
          <w:szCs w:val="24"/>
          <w:lang w:val="fr-BE"/>
        </w:rPr>
        <w:tab/>
        <w:t xml:space="preserve">Bruyere O, Beaudart C, Ethgen O et al. </w:t>
      </w:r>
      <w:r w:rsidR="00366E8C" w:rsidRPr="00D74A8C">
        <w:rPr>
          <w:rFonts w:ascii="Times New Roman" w:hAnsi="Times New Roman" w:cs="Times New Roman"/>
          <w:sz w:val="24"/>
          <w:szCs w:val="24"/>
        </w:rPr>
        <w:t>The health economics burden of sarcopenia: a systematic review. Maturitas 2019, 119:61-69.</w:t>
      </w:r>
    </w:p>
    <w:p w14:paraId="2682FE07"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2.</w:t>
      </w:r>
      <w:r w:rsidRPr="00D74A8C">
        <w:rPr>
          <w:rFonts w:ascii="Times New Roman" w:hAnsi="Times New Roman" w:cs="Times New Roman"/>
          <w:sz w:val="24"/>
          <w:szCs w:val="24"/>
        </w:rPr>
        <w:tab/>
        <w:t>Visser M, Schaap LA. Consequences of Sarcopenia. Clin Geriatr Med 2011, 27(3):387-+.</w:t>
      </w:r>
    </w:p>
    <w:p w14:paraId="17B26FA2"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3.</w:t>
      </w:r>
      <w:r w:rsidRPr="00D74A8C">
        <w:rPr>
          <w:rFonts w:ascii="Times New Roman" w:hAnsi="Times New Roman" w:cs="Times New Roman"/>
          <w:sz w:val="24"/>
          <w:szCs w:val="24"/>
        </w:rPr>
        <w:tab/>
        <w:t>Beaudart C, Rizzoli R, Bruyere O et al. Sarcopenia: burden and challenges for public health. Arch Public Health 2014, 72(1):45.</w:t>
      </w:r>
    </w:p>
    <w:p w14:paraId="203138D7"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4.</w:t>
      </w:r>
      <w:r w:rsidRPr="00D74A8C">
        <w:rPr>
          <w:rFonts w:ascii="Times New Roman" w:hAnsi="Times New Roman" w:cs="Times New Roman"/>
          <w:sz w:val="24"/>
          <w:szCs w:val="24"/>
        </w:rPr>
        <w:tab/>
        <w:t>Beaudart C, Zaaria M, Pasleau FEO et al. Health Outcomes of Sarcopenia: A Systematic Review and Meta-Analysis. Plos One 2017, 12(1).</w:t>
      </w:r>
    </w:p>
    <w:p w14:paraId="7E77B766"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5.</w:t>
      </w:r>
      <w:r w:rsidRPr="00D74A8C">
        <w:rPr>
          <w:rFonts w:ascii="Times New Roman" w:hAnsi="Times New Roman" w:cs="Times New Roman"/>
          <w:sz w:val="24"/>
          <w:szCs w:val="24"/>
        </w:rPr>
        <w:tab/>
        <w:t>Ijzerman MJ, Steuten LM. Early assessment of medical technologies to inform product development and market access: a review of methods and applications. Appl Health Econ Health Policy 2011, 9(5):331-347.</w:t>
      </w:r>
    </w:p>
    <w:p w14:paraId="2238F10C" w14:textId="48FBEFFA"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6.</w:t>
      </w:r>
      <w:r w:rsidRPr="00D74A8C">
        <w:rPr>
          <w:rFonts w:ascii="Times New Roman" w:hAnsi="Times New Roman" w:cs="Times New Roman"/>
          <w:sz w:val="24"/>
          <w:szCs w:val="24"/>
        </w:rPr>
        <w:tab/>
      </w:r>
      <w:r w:rsidR="0090309D" w:rsidRPr="00D74A8C">
        <w:rPr>
          <w:rFonts w:ascii="Times New Roman" w:hAnsi="Times New Roman" w:cs="Times New Roman"/>
          <w:sz w:val="24"/>
          <w:szCs w:val="24"/>
        </w:rPr>
        <w:t>Beaudart C, Bruyère O, Cruz-Jentoft A, et al</w:t>
      </w:r>
      <w:r w:rsidRPr="00D74A8C">
        <w:rPr>
          <w:rFonts w:ascii="Times New Roman" w:hAnsi="Times New Roman" w:cs="Times New Roman"/>
          <w:sz w:val="24"/>
          <w:szCs w:val="24"/>
        </w:rPr>
        <w:t>.</w:t>
      </w:r>
      <w:r w:rsidR="0090309D" w:rsidRPr="00D74A8C">
        <w:rPr>
          <w:rFonts w:ascii="Times New Roman" w:hAnsi="Times New Roman" w:cs="Times New Roman"/>
          <w:sz w:val="24"/>
          <w:szCs w:val="24"/>
        </w:rPr>
        <w:t xml:space="preserve"> Patient’s engagement in the identification of critical outcomes in sarcopenia. In submission in the JAMDA</w:t>
      </w:r>
    </w:p>
    <w:p w14:paraId="4C38E6F2"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7.</w:t>
      </w:r>
      <w:r w:rsidRPr="00D74A8C">
        <w:rPr>
          <w:rFonts w:ascii="Times New Roman" w:hAnsi="Times New Roman" w:cs="Times New Roman"/>
          <w:sz w:val="24"/>
          <w:szCs w:val="24"/>
        </w:rPr>
        <w:tab/>
        <w:t>Bridges JF, Hauber AB, Marshall D et al. Conjoint analysis applications in health--a checklist: a report of the ISPOR Good Research Practices for Conjoint Analysis Task Force. Value Health 2011, 14(4):403-413.</w:t>
      </w:r>
    </w:p>
    <w:p w14:paraId="4A120F83"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8.</w:t>
      </w:r>
      <w:r w:rsidRPr="00D74A8C">
        <w:rPr>
          <w:rFonts w:ascii="Times New Roman" w:hAnsi="Times New Roman" w:cs="Times New Roman"/>
          <w:sz w:val="24"/>
          <w:szCs w:val="24"/>
        </w:rPr>
        <w:tab/>
        <w:t>Hauber AB, Gonzalez JM, Groothuis-Oudshoorn CGM et al. Statistical Methods for the Analysis of Discrete Choice Experiments: A Report of the ISPOR Conjoint Analysis Good Research Practices Task Force. Value in Health 2016, 19(4):300-315.</w:t>
      </w:r>
    </w:p>
    <w:p w14:paraId="7558D00C"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9.</w:t>
      </w:r>
      <w:r w:rsidRPr="00D74A8C">
        <w:rPr>
          <w:rFonts w:ascii="Times New Roman" w:hAnsi="Times New Roman" w:cs="Times New Roman"/>
          <w:sz w:val="24"/>
          <w:szCs w:val="24"/>
        </w:rPr>
        <w:tab/>
        <w:t>Janssen EM, Marshall DA, Hauber AB et al. Improving the quality of discrete-choice experiments in health: how can we assess validity and reliability? Expert Rev Pharm Out 2017, 17(6):531-542.</w:t>
      </w:r>
    </w:p>
    <w:p w14:paraId="57B05506"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10.</w:t>
      </w:r>
      <w:r w:rsidRPr="00D74A8C">
        <w:rPr>
          <w:rFonts w:ascii="Times New Roman" w:hAnsi="Times New Roman" w:cs="Times New Roman"/>
          <w:sz w:val="24"/>
          <w:szCs w:val="24"/>
        </w:rPr>
        <w:tab/>
        <w:t>Cruz-Jentoft AJ, Baeyens JP, Bauer JM et al. Sarcopenia: European consensus on definition and diagnosis. Age Ageing 2010, 39(4):412-423.</w:t>
      </w:r>
    </w:p>
    <w:p w14:paraId="5F3375AE"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lang w:val="nl-BE"/>
        </w:rPr>
      </w:pPr>
      <w:r w:rsidRPr="00D74A8C">
        <w:rPr>
          <w:rFonts w:ascii="Times New Roman" w:hAnsi="Times New Roman" w:cs="Times New Roman"/>
          <w:sz w:val="24"/>
          <w:szCs w:val="24"/>
        </w:rPr>
        <w:t>11.</w:t>
      </w:r>
      <w:r w:rsidRPr="00D74A8C">
        <w:rPr>
          <w:rFonts w:ascii="Times New Roman" w:hAnsi="Times New Roman" w:cs="Times New Roman"/>
          <w:sz w:val="24"/>
          <w:szCs w:val="24"/>
        </w:rPr>
        <w:tab/>
        <w:t xml:space="preserve">Cruz-Jentoft AJ, Bahat G, Bauer J et al. Sarcopenia: revised European consensus on definition and diagnosis. </w:t>
      </w:r>
      <w:r w:rsidRPr="00D74A8C">
        <w:rPr>
          <w:rFonts w:ascii="Times New Roman" w:hAnsi="Times New Roman" w:cs="Times New Roman"/>
          <w:sz w:val="24"/>
          <w:szCs w:val="24"/>
          <w:lang w:val="nl-BE"/>
        </w:rPr>
        <w:t>Age Ageing 2019, 48(1):16-31.</w:t>
      </w:r>
    </w:p>
    <w:p w14:paraId="47B873EE"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lang w:val="nl-BE"/>
        </w:rPr>
      </w:pPr>
      <w:r w:rsidRPr="00D74A8C">
        <w:rPr>
          <w:rFonts w:ascii="Times New Roman" w:hAnsi="Times New Roman" w:cs="Times New Roman"/>
          <w:sz w:val="24"/>
          <w:szCs w:val="24"/>
          <w:lang w:val="nl-BE"/>
        </w:rPr>
        <w:t>12.</w:t>
      </w:r>
      <w:r w:rsidRPr="00D74A8C">
        <w:rPr>
          <w:rFonts w:ascii="Times New Roman" w:hAnsi="Times New Roman" w:cs="Times New Roman"/>
          <w:sz w:val="24"/>
          <w:szCs w:val="24"/>
          <w:lang w:val="nl-BE"/>
        </w:rPr>
        <w:tab/>
        <w:t xml:space="preserve">Studenski SA, Peters KW, Alley DE et al. </w:t>
      </w:r>
      <w:r w:rsidRPr="00D74A8C">
        <w:rPr>
          <w:rFonts w:ascii="Times New Roman" w:hAnsi="Times New Roman" w:cs="Times New Roman"/>
          <w:sz w:val="24"/>
          <w:szCs w:val="24"/>
        </w:rPr>
        <w:t xml:space="preserve">The FNIH sarcopenia project: rationale, study description, conference recommendations, and final estimates. </w:t>
      </w:r>
      <w:r w:rsidRPr="00D74A8C">
        <w:rPr>
          <w:rFonts w:ascii="Times New Roman" w:hAnsi="Times New Roman" w:cs="Times New Roman"/>
          <w:sz w:val="24"/>
          <w:szCs w:val="24"/>
          <w:lang w:val="nl-BE"/>
        </w:rPr>
        <w:t>J Gerontol A Biol Sci Med Sci 2014, 69(5):547-558.</w:t>
      </w:r>
    </w:p>
    <w:p w14:paraId="129572C4"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lang w:val="nl-BE"/>
        </w:rPr>
        <w:t>13.</w:t>
      </w:r>
      <w:r w:rsidRPr="00D74A8C">
        <w:rPr>
          <w:rFonts w:ascii="Times New Roman" w:hAnsi="Times New Roman" w:cs="Times New Roman"/>
          <w:sz w:val="24"/>
          <w:szCs w:val="24"/>
          <w:lang w:val="nl-BE"/>
        </w:rPr>
        <w:tab/>
        <w:t xml:space="preserve">de Bekker-Grob EW, Donkers B, Jonker MF et al. </w:t>
      </w:r>
      <w:r w:rsidRPr="00D74A8C">
        <w:rPr>
          <w:rFonts w:ascii="Times New Roman" w:hAnsi="Times New Roman" w:cs="Times New Roman"/>
          <w:sz w:val="24"/>
          <w:szCs w:val="24"/>
        </w:rPr>
        <w:t>Sample Size Requirements for Discrete-Choice Experiments in Healthcare: a Practical Guide. Patient 2015, 8(5):373-384.</w:t>
      </w:r>
    </w:p>
    <w:p w14:paraId="41336785"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14.</w:t>
      </w:r>
      <w:r w:rsidRPr="00D74A8C">
        <w:rPr>
          <w:rFonts w:ascii="Times New Roman" w:hAnsi="Times New Roman" w:cs="Times New Roman"/>
          <w:sz w:val="24"/>
          <w:szCs w:val="24"/>
        </w:rPr>
        <w:tab/>
        <w:t>Zhou M, Thayer WM, Bridges JFP. Using Latent Class Analysis to Model Preference Heterogeneity in Health: A Systematic Review. Pharmacoeconomics 2018, 36(2):175-187.</w:t>
      </w:r>
    </w:p>
    <w:p w14:paraId="4EE7902A"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15.</w:t>
      </w:r>
      <w:r w:rsidRPr="00D74A8C">
        <w:rPr>
          <w:rFonts w:ascii="Times New Roman" w:hAnsi="Times New Roman" w:cs="Times New Roman"/>
          <w:sz w:val="24"/>
          <w:szCs w:val="24"/>
        </w:rPr>
        <w:tab/>
        <w:t>Swait J, Louviere J. The Role of the Scale Parameter in the Estimation and Comparison of Multinomial Logit-Models. J Marketing Res 1993, 30(3):305-314.</w:t>
      </w:r>
    </w:p>
    <w:p w14:paraId="5CDE3607"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16.</w:t>
      </w:r>
      <w:r w:rsidRPr="00D74A8C">
        <w:rPr>
          <w:rFonts w:ascii="Times New Roman" w:hAnsi="Times New Roman" w:cs="Times New Roman"/>
          <w:sz w:val="24"/>
          <w:szCs w:val="24"/>
        </w:rPr>
        <w:tab/>
        <w:t>Beaudart C, Biver E, Reginster JY et al. Development of a self-administrated quality of life questionnaire for sarcopenia in elderly subjects: the SarQoL. Age Ageing 2015, 44(6):960-966.</w:t>
      </w:r>
    </w:p>
    <w:p w14:paraId="436B80B6" w14:textId="77777777" w:rsidR="00366E8C" w:rsidRPr="00D74A8C" w:rsidRDefault="00366E8C" w:rsidP="0090309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t>17.</w:t>
      </w:r>
      <w:r w:rsidRPr="00D74A8C">
        <w:rPr>
          <w:rFonts w:ascii="Times New Roman" w:hAnsi="Times New Roman" w:cs="Times New Roman"/>
          <w:sz w:val="24"/>
          <w:szCs w:val="24"/>
        </w:rPr>
        <w:tab/>
        <w:t>Katz P. Fatigue in Rheumatoid Arthritis. Curr Rheumatol Rep 2017, 19(5):25.</w:t>
      </w:r>
    </w:p>
    <w:p w14:paraId="4B21AB0E" w14:textId="53CB904B" w:rsidR="00794AFE" w:rsidRPr="00D74A8C" w:rsidRDefault="00D4666B" w:rsidP="00E465D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fldChar w:fldCharType="end"/>
      </w:r>
    </w:p>
    <w:p w14:paraId="4200C99A" w14:textId="77777777" w:rsidR="00794AFE" w:rsidRPr="00D74A8C" w:rsidRDefault="00794AFE" w:rsidP="00B131ED">
      <w:pPr>
        <w:pStyle w:val="ListParagraph"/>
        <w:spacing w:after="120" w:line="480" w:lineRule="auto"/>
        <w:ind w:left="0"/>
        <w:contextualSpacing w:val="0"/>
        <w:jc w:val="both"/>
        <w:rPr>
          <w:rFonts w:ascii="Times New Roman" w:hAnsi="Times New Roman" w:cs="Times New Roman"/>
          <w:sz w:val="24"/>
          <w:szCs w:val="24"/>
        </w:rPr>
      </w:pPr>
      <w:r w:rsidRPr="00D74A8C">
        <w:rPr>
          <w:rFonts w:ascii="Times New Roman" w:hAnsi="Times New Roman" w:cs="Times New Roman"/>
          <w:sz w:val="24"/>
          <w:szCs w:val="24"/>
        </w:rPr>
        <w:br w:type="page"/>
      </w:r>
    </w:p>
    <w:p w14:paraId="5A479B98" w14:textId="2E62D9DE" w:rsidR="00AC0C1D" w:rsidRPr="00D74A8C" w:rsidRDefault="00AC0C1D" w:rsidP="00794AFE">
      <w:pPr>
        <w:rPr>
          <w:rFonts w:ascii="Times New Roman" w:hAnsi="Times New Roman" w:cs="Times New Roman"/>
          <w:b/>
          <w:sz w:val="24"/>
          <w:szCs w:val="24"/>
          <w:lang w:val="en-GB"/>
        </w:rPr>
      </w:pPr>
      <w:r w:rsidRPr="00D74A8C">
        <w:rPr>
          <w:rFonts w:ascii="Times New Roman" w:hAnsi="Times New Roman" w:cs="Times New Roman"/>
          <w:b/>
          <w:sz w:val="24"/>
          <w:szCs w:val="24"/>
          <w:lang w:val="en-GB"/>
        </w:rPr>
        <w:t>Tables and figures</w:t>
      </w:r>
    </w:p>
    <w:p w14:paraId="4DB3BFA1" w14:textId="688439FA" w:rsidR="00794AFE" w:rsidRPr="00D74A8C" w:rsidRDefault="009E5594"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Figure</w:t>
      </w:r>
      <w:r w:rsidR="00794AFE" w:rsidRPr="00D74A8C">
        <w:rPr>
          <w:rFonts w:ascii="Times New Roman" w:hAnsi="Times New Roman" w:cs="Times New Roman"/>
          <w:sz w:val="24"/>
          <w:szCs w:val="24"/>
          <w:lang w:val="en-GB"/>
        </w:rPr>
        <w:t xml:space="preserve"> 1</w:t>
      </w:r>
      <w:r w:rsidRPr="00D74A8C">
        <w:rPr>
          <w:rFonts w:ascii="Times New Roman" w:hAnsi="Times New Roman" w:cs="Times New Roman"/>
          <w:sz w:val="24"/>
          <w:szCs w:val="24"/>
          <w:lang w:val="en-GB"/>
        </w:rPr>
        <w:t>A</w:t>
      </w:r>
      <w:r w:rsidR="00794AFE" w:rsidRPr="00D74A8C">
        <w:rPr>
          <w:rFonts w:ascii="Times New Roman" w:hAnsi="Times New Roman" w:cs="Times New Roman"/>
          <w:sz w:val="24"/>
          <w:szCs w:val="24"/>
          <w:lang w:val="en-GB"/>
        </w:rPr>
        <w:t xml:space="preserve">: </w:t>
      </w:r>
      <w:r w:rsidR="00AC0C1D" w:rsidRPr="00D74A8C">
        <w:rPr>
          <w:rFonts w:ascii="Times New Roman" w:hAnsi="Times New Roman" w:cs="Times New Roman"/>
          <w:sz w:val="24"/>
          <w:szCs w:val="24"/>
          <w:lang w:val="en-GB"/>
        </w:rPr>
        <w:t>A</w:t>
      </w:r>
      <w:r w:rsidR="00794AFE" w:rsidRPr="00D74A8C">
        <w:rPr>
          <w:rFonts w:ascii="Times New Roman" w:hAnsi="Times New Roman" w:cs="Times New Roman"/>
          <w:sz w:val="24"/>
          <w:szCs w:val="24"/>
          <w:lang w:val="en-GB"/>
        </w:rPr>
        <w:t>ttributes and levels include</w:t>
      </w:r>
      <w:r w:rsidR="00DE011B" w:rsidRPr="00D74A8C">
        <w:rPr>
          <w:rFonts w:ascii="Times New Roman" w:hAnsi="Times New Roman" w:cs="Times New Roman"/>
          <w:sz w:val="24"/>
          <w:szCs w:val="24"/>
          <w:lang w:val="en-GB"/>
        </w:rPr>
        <w:t>d</w:t>
      </w:r>
      <w:r w:rsidR="00794AFE" w:rsidRPr="00D74A8C">
        <w:rPr>
          <w:rFonts w:ascii="Times New Roman" w:hAnsi="Times New Roman" w:cs="Times New Roman"/>
          <w:sz w:val="24"/>
          <w:szCs w:val="24"/>
          <w:lang w:val="en-GB"/>
        </w:rPr>
        <w:t xml:space="preserve"> in the DCE</w:t>
      </w:r>
    </w:p>
    <w:tbl>
      <w:tblPr>
        <w:tblStyle w:val="TableGrid"/>
        <w:tblW w:w="0" w:type="auto"/>
        <w:tblLook w:val="04A0" w:firstRow="1" w:lastRow="0" w:firstColumn="1" w:lastColumn="0" w:noHBand="0" w:noVBand="1"/>
      </w:tblPr>
      <w:tblGrid>
        <w:gridCol w:w="4700"/>
        <w:gridCol w:w="4696"/>
      </w:tblGrid>
      <w:tr w:rsidR="00794AFE" w:rsidRPr="00D74A8C" w14:paraId="0931520F" w14:textId="77777777" w:rsidTr="00794AFE">
        <w:tc>
          <w:tcPr>
            <w:tcW w:w="4811" w:type="dxa"/>
          </w:tcPr>
          <w:p w14:paraId="03CB4F78" w14:textId="77777777" w:rsidR="00794AFE" w:rsidRPr="00D74A8C" w:rsidRDefault="00794AFE" w:rsidP="00794AFE">
            <w:pPr>
              <w:spacing w:before="60" w:after="60"/>
              <w:rPr>
                <w:rFonts w:ascii="Times New Roman" w:hAnsi="Times New Roman" w:cs="Times New Roman"/>
                <w:b/>
                <w:sz w:val="24"/>
                <w:szCs w:val="24"/>
                <w:lang w:val="en-GB"/>
              </w:rPr>
            </w:pPr>
            <w:r w:rsidRPr="00D74A8C">
              <w:rPr>
                <w:rFonts w:ascii="Times New Roman" w:hAnsi="Times New Roman" w:cs="Times New Roman"/>
                <w:b/>
                <w:sz w:val="24"/>
                <w:szCs w:val="24"/>
                <w:lang w:val="en-GB"/>
              </w:rPr>
              <w:t>Attributes</w:t>
            </w:r>
          </w:p>
        </w:tc>
        <w:tc>
          <w:tcPr>
            <w:tcW w:w="4811" w:type="dxa"/>
          </w:tcPr>
          <w:p w14:paraId="29B4691D" w14:textId="77777777" w:rsidR="00794AFE" w:rsidRPr="00D74A8C" w:rsidRDefault="00794AFE" w:rsidP="00794AFE">
            <w:pPr>
              <w:spacing w:before="60" w:after="60"/>
              <w:jc w:val="both"/>
              <w:rPr>
                <w:rFonts w:ascii="Times New Roman" w:hAnsi="Times New Roman" w:cs="Times New Roman"/>
                <w:b/>
                <w:sz w:val="24"/>
                <w:szCs w:val="24"/>
                <w:lang w:val="en-GB"/>
              </w:rPr>
            </w:pPr>
            <w:r w:rsidRPr="00D74A8C">
              <w:rPr>
                <w:rFonts w:ascii="Times New Roman" w:hAnsi="Times New Roman" w:cs="Times New Roman"/>
                <w:b/>
                <w:sz w:val="24"/>
                <w:szCs w:val="24"/>
                <w:lang w:val="en-GB"/>
              </w:rPr>
              <w:t>Levels</w:t>
            </w:r>
          </w:p>
        </w:tc>
      </w:tr>
      <w:tr w:rsidR="00794AFE" w:rsidRPr="00D74A8C" w14:paraId="2A5CB215" w14:textId="77777777" w:rsidTr="00794AFE">
        <w:tc>
          <w:tcPr>
            <w:tcW w:w="4811" w:type="dxa"/>
          </w:tcPr>
          <w:p w14:paraId="4425B8BB"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Patient’s mobility</w:t>
            </w:r>
          </w:p>
        </w:tc>
        <w:tc>
          <w:tcPr>
            <w:tcW w:w="4811" w:type="dxa"/>
          </w:tcPr>
          <w:p w14:paraId="762CA902" w14:textId="77777777" w:rsidR="00794AFE" w:rsidRPr="00D74A8C" w:rsidRDefault="00794AFE" w:rsidP="00794AFE">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Outdoor mobility without difficulties</w:t>
            </w:r>
          </w:p>
        </w:tc>
      </w:tr>
      <w:tr w:rsidR="00794AFE" w:rsidRPr="00D74A8C" w14:paraId="5907AF8B" w14:textId="77777777" w:rsidTr="00794AFE">
        <w:tc>
          <w:tcPr>
            <w:tcW w:w="4811" w:type="dxa"/>
          </w:tcPr>
          <w:p w14:paraId="412888F3" w14:textId="77777777" w:rsidR="00794AFE" w:rsidRPr="00D74A8C" w:rsidRDefault="00794AFE" w:rsidP="00794AFE">
            <w:pPr>
              <w:rPr>
                <w:rFonts w:ascii="Times New Roman" w:hAnsi="Times New Roman" w:cs="Times New Roman"/>
                <w:sz w:val="24"/>
                <w:szCs w:val="24"/>
                <w:lang w:val="en-GB"/>
              </w:rPr>
            </w:pPr>
          </w:p>
        </w:tc>
        <w:tc>
          <w:tcPr>
            <w:tcW w:w="4811" w:type="dxa"/>
          </w:tcPr>
          <w:p w14:paraId="4B1AAA65" w14:textId="77777777" w:rsidR="00794AFE" w:rsidRPr="00D74A8C" w:rsidRDefault="00794AFE" w:rsidP="00794AFE">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Outdoor mobility with difficulties</w:t>
            </w:r>
          </w:p>
        </w:tc>
      </w:tr>
      <w:tr w:rsidR="00794AFE" w:rsidRPr="00D74A8C" w14:paraId="76A78BB3" w14:textId="77777777" w:rsidTr="00794AFE">
        <w:tc>
          <w:tcPr>
            <w:tcW w:w="4811" w:type="dxa"/>
          </w:tcPr>
          <w:p w14:paraId="16E652F2" w14:textId="77777777" w:rsidR="00794AFE" w:rsidRPr="00D74A8C" w:rsidRDefault="00794AFE" w:rsidP="00794AFE">
            <w:pPr>
              <w:rPr>
                <w:rFonts w:ascii="Times New Roman" w:hAnsi="Times New Roman" w:cs="Times New Roman"/>
                <w:sz w:val="24"/>
                <w:szCs w:val="24"/>
                <w:lang w:val="en-GB"/>
              </w:rPr>
            </w:pPr>
          </w:p>
        </w:tc>
        <w:tc>
          <w:tcPr>
            <w:tcW w:w="4811" w:type="dxa"/>
          </w:tcPr>
          <w:p w14:paraId="1D08D386" w14:textId="77777777" w:rsidR="00794AFE" w:rsidRPr="00D74A8C" w:rsidRDefault="00794AFE" w:rsidP="00794AFE">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Indoor mobility only</w:t>
            </w:r>
          </w:p>
        </w:tc>
      </w:tr>
      <w:tr w:rsidR="00794AFE" w:rsidRPr="00D74A8C" w14:paraId="5CD7E481" w14:textId="77777777" w:rsidTr="00794AFE">
        <w:tc>
          <w:tcPr>
            <w:tcW w:w="4811" w:type="dxa"/>
          </w:tcPr>
          <w:p w14:paraId="14A751EF" w14:textId="77777777" w:rsidR="00794AFE" w:rsidRPr="00D74A8C" w:rsidRDefault="00794AFE" w:rsidP="00794AFE">
            <w:pPr>
              <w:rPr>
                <w:rFonts w:ascii="Times New Roman" w:hAnsi="Times New Roman" w:cs="Times New Roman"/>
                <w:sz w:val="24"/>
                <w:szCs w:val="24"/>
                <w:lang w:val="en-GB"/>
              </w:rPr>
            </w:pPr>
          </w:p>
        </w:tc>
        <w:tc>
          <w:tcPr>
            <w:tcW w:w="4811" w:type="dxa"/>
          </w:tcPr>
          <w:p w14:paraId="71FEF3B2" w14:textId="22619CE5" w:rsidR="00794AFE" w:rsidRPr="00D74A8C" w:rsidRDefault="00794AFE" w:rsidP="00A93F23">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Chairbound</w:t>
            </w:r>
            <w:r w:rsidR="00A93F23" w:rsidRPr="00D74A8C">
              <w:rPr>
                <w:rFonts w:ascii="Times New Roman" w:hAnsi="Times New Roman" w:cs="Times New Roman"/>
                <w:sz w:val="24"/>
                <w:szCs w:val="24"/>
                <w:lang w:val="en-GB"/>
              </w:rPr>
              <w:t xml:space="preserve"> or</w:t>
            </w:r>
            <w:r w:rsidRPr="00D74A8C">
              <w:rPr>
                <w:rFonts w:ascii="Times New Roman" w:hAnsi="Times New Roman" w:cs="Times New Roman"/>
                <w:sz w:val="24"/>
                <w:szCs w:val="24"/>
                <w:lang w:val="en-GB"/>
              </w:rPr>
              <w:t xml:space="preserve"> bedbound</w:t>
            </w:r>
          </w:p>
        </w:tc>
      </w:tr>
      <w:tr w:rsidR="00794AFE" w:rsidRPr="00D74A8C" w14:paraId="7D550926" w14:textId="77777777" w:rsidTr="00794AFE">
        <w:tc>
          <w:tcPr>
            <w:tcW w:w="4811" w:type="dxa"/>
          </w:tcPr>
          <w:p w14:paraId="616617FB"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Patient’s quality of life</w:t>
            </w:r>
          </w:p>
        </w:tc>
        <w:tc>
          <w:tcPr>
            <w:tcW w:w="4811" w:type="dxa"/>
          </w:tcPr>
          <w:p w14:paraId="24B2E056"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Good</w:t>
            </w:r>
          </w:p>
        </w:tc>
      </w:tr>
      <w:tr w:rsidR="00794AFE" w:rsidRPr="00D74A8C" w14:paraId="4E92DF13" w14:textId="77777777" w:rsidTr="00794AFE">
        <w:tc>
          <w:tcPr>
            <w:tcW w:w="4811" w:type="dxa"/>
          </w:tcPr>
          <w:p w14:paraId="424CE2B4" w14:textId="77777777" w:rsidR="00794AFE" w:rsidRPr="00D74A8C" w:rsidRDefault="00794AFE" w:rsidP="00794AFE">
            <w:pPr>
              <w:rPr>
                <w:rFonts w:ascii="Times New Roman" w:hAnsi="Times New Roman" w:cs="Times New Roman"/>
                <w:sz w:val="24"/>
                <w:szCs w:val="24"/>
                <w:lang w:val="en-GB"/>
              </w:rPr>
            </w:pPr>
          </w:p>
        </w:tc>
        <w:tc>
          <w:tcPr>
            <w:tcW w:w="4811" w:type="dxa"/>
          </w:tcPr>
          <w:p w14:paraId="1AA1DC73"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Fair</w:t>
            </w:r>
          </w:p>
        </w:tc>
      </w:tr>
      <w:tr w:rsidR="00794AFE" w:rsidRPr="00D74A8C" w14:paraId="051D4637" w14:textId="77777777" w:rsidTr="00794AFE">
        <w:tc>
          <w:tcPr>
            <w:tcW w:w="4811" w:type="dxa"/>
          </w:tcPr>
          <w:p w14:paraId="7384B7B0" w14:textId="77777777" w:rsidR="00794AFE" w:rsidRPr="00D74A8C" w:rsidRDefault="00794AFE" w:rsidP="00794AFE">
            <w:pPr>
              <w:rPr>
                <w:rFonts w:ascii="Times New Roman" w:hAnsi="Times New Roman" w:cs="Times New Roman"/>
                <w:sz w:val="24"/>
                <w:szCs w:val="24"/>
                <w:lang w:val="en-GB"/>
              </w:rPr>
            </w:pPr>
          </w:p>
        </w:tc>
        <w:tc>
          <w:tcPr>
            <w:tcW w:w="4811" w:type="dxa"/>
          </w:tcPr>
          <w:p w14:paraId="4587C855"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Poor</w:t>
            </w:r>
          </w:p>
        </w:tc>
      </w:tr>
      <w:tr w:rsidR="00794AFE" w:rsidRPr="00D74A8C" w14:paraId="64368978" w14:textId="77777777" w:rsidTr="00794AFE">
        <w:tc>
          <w:tcPr>
            <w:tcW w:w="4811" w:type="dxa"/>
          </w:tcPr>
          <w:p w14:paraId="4F1B5D95"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Patient’s management of domestic activities</w:t>
            </w:r>
          </w:p>
        </w:tc>
        <w:tc>
          <w:tcPr>
            <w:tcW w:w="4811" w:type="dxa"/>
          </w:tcPr>
          <w:p w14:paraId="67E20068" w14:textId="74464F18" w:rsidR="00794AFE" w:rsidRPr="00D74A8C" w:rsidRDefault="00794AFE" w:rsidP="00A93F23">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Manage</w:t>
            </w:r>
            <w:r w:rsidR="00A93F23" w:rsidRPr="00D74A8C">
              <w:rPr>
                <w:rFonts w:ascii="Times New Roman" w:hAnsi="Times New Roman" w:cs="Times New Roman"/>
                <w:sz w:val="24"/>
                <w:szCs w:val="24"/>
                <w:lang w:val="en-GB"/>
              </w:rPr>
              <w:t>s</w:t>
            </w:r>
            <w:r w:rsidRPr="00D74A8C">
              <w:rPr>
                <w:rFonts w:ascii="Times New Roman" w:hAnsi="Times New Roman" w:cs="Times New Roman"/>
                <w:sz w:val="24"/>
                <w:szCs w:val="24"/>
                <w:lang w:val="en-GB"/>
              </w:rPr>
              <w:t xml:space="preserve"> without difficulties</w:t>
            </w:r>
          </w:p>
        </w:tc>
      </w:tr>
      <w:tr w:rsidR="00794AFE" w:rsidRPr="00D74A8C" w14:paraId="3856B7A9" w14:textId="77777777" w:rsidTr="00794AFE">
        <w:tc>
          <w:tcPr>
            <w:tcW w:w="4811" w:type="dxa"/>
          </w:tcPr>
          <w:p w14:paraId="1B44ABD2" w14:textId="77777777" w:rsidR="00794AFE" w:rsidRPr="00D74A8C" w:rsidRDefault="00794AFE" w:rsidP="00794AFE">
            <w:pPr>
              <w:rPr>
                <w:rFonts w:ascii="Times New Roman" w:hAnsi="Times New Roman" w:cs="Times New Roman"/>
                <w:sz w:val="24"/>
                <w:szCs w:val="24"/>
                <w:lang w:val="en-GB"/>
              </w:rPr>
            </w:pPr>
          </w:p>
        </w:tc>
        <w:tc>
          <w:tcPr>
            <w:tcW w:w="4811" w:type="dxa"/>
          </w:tcPr>
          <w:p w14:paraId="348047FE" w14:textId="4C348079" w:rsidR="00794AFE" w:rsidRPr="00D74A8C" w:rsidRDefault="00794AFE" w:rsidP="00A93F23">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Manage</w:t>
            </w:r>
            <w:r w:rsidR="00A93F23" w:rsidRPr="00D74A8C">
              <w:rPr>
                <w:rFonts w:ascii="Times New Roman" w:hAnsi="Times New Roman" w:cs="Times New Roman"/>
                <w:sz w:val="24"/>
                <w:szCs w:val="24"/>
                <w:lang w:val="en-GB"/>
              </w:rPr>
              <w:t>s</w:t>
            </w:r>
            <w:r w:rsidRPr="00D74A8C">
              <w:rPr>
                <w:rFonts w:ascii="Times New Roman" w:hAnsi="Times New Roman" w:cs="Times New Roman"/>
                <w:sz w:val="24"/>
                <w:szCs w:val="24"/>
                <w:lang w:val="en-GB"/>
              </w:rPr>
              <w:t xml:space="preserve"> with difficulty</w:t>
            </w:r>
          </w:p>
        </w:tc>
      </w:tr>
      <w:tr w:rsidR="00794AFE" w:rsidRPr="00D74A8C" w14:paraId="40671423" w14:textId="77777777" w:rsidTr="00794AFE">
        <w:tc>
          <w:tcPr>
            <w:tcW w:w="4811" w:type="dxa"/>
          </w:tcPr>
          <w:p w14:paraId="71D0A6CF" w14:textId="77777777" w:rsidR="00794AFE" w:rsidRPr="00D74A8C" w:rsidRDefault="00794AFE" w:rsidP="00794AFE">
            <w:pPr>
              <w:rPr>
                <w:rFonts w:ascii="Times New Roman" w:hAnsi="Times New Roman" w:cs="Times New Roman"/>
                <w:sz w:val="24"/>
                <w:szCs w:val="24"/>
                <w:lang w:val="en-GB"/>
              </w:rPr>
            </w:pPr>
          </w:p>
        </w:tc>
        <w:tc>
          <w:tcPr>
            <w:tcW w:w="4811" w:type="dxa"/>
          </w:tcPr>
          <w:p w14:paraId="6C9C39EC" w14:textId="77777777" w:rsidR="00794AFE" w:rsidRPr="00D74A8C" w:rsidRDefault="00794AFE" w:rsidP="00794AFE">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Unable</w:t>
            </w:r>
          </w:p>
        </w:tc>
      </w:tr>
      <w:tr w:rsidR="00794AFE" w:rsidRPr="00D74A8C" w14:paraId="1DD7876D" w14:textId="77777777" w:rsidTr="00794AFE">
        <w:tc>
          <w:tcPr>
            <w:tcW w:w="4811" w:type="dxa"/>
          </w:tcPr>
          <w:p w14:paraId="4D7C50DD"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Patient’s level of fatigue</w:t>
            </w:r>
          </w:p>
        </w:tc>
        <w:tc>
          <w:tcPr>
            <w:tcW w:w="4811" w:type="dxa"/>
          </w:tcPr>
          <w:p w14:paraId="3537196F" w14:textId="663943D0" w:rsidR="00794AFE" w:rsidRPr="00D74A8C" w:rsidRDefault="00D4315E" w:rsidP="00794AFE">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Tired</w:t>
            </w:r>
            <w:r w:rsidR="00794AFE" w:rsidRPr="00D74A8C">
              <w:rPr>
                <w:rFonts w:ascii="Times New Roman" w:hAnsi="Times New Roman" w:cs="Times New Roman"/>
                <w:sz w:val="24"/>
                <w:szCs w:val="24"/>
                <w:lang w:val="en-GB"/>
              </w:rPr>
              <w:t xml:space="preserve"> not at all</w:t>
            </w:r>
          </w:p>
        </w:tc>
      </w:tr>
      <w:tr w:rsidR="00794AFE" w:rsidRPr="00D74A8C" w14:paraId="45A92723" w14:textId="77777777" w:rsidTr="00794AFE">
        <w:tc>
          <w:tcPr>
            <w:tcW w:w="4811" w:type="dxa"/>
          </w:tcPr>
          <w:p w14:paraId="70731ABD" w14:textId="77777777" w:rsidR="00794AFE" w:rsidRPr="00D74A8C" w:rsidRDefault="00794AFE" w:rsidP="00794AFE">
            <w:pPr>
              <w:rPr>
                <w:rFonts w:ascii="Times New Roman" w:hAnsi="Times New Roman" w:cs="Times New Roman"/>
                <w:sz w:val="24"/>
                <w:szCs w:val="24"/>
                <w:lang w:val="en-GB"/>
              </w:rPr>
            </w:pPr>
          </w:p>
        </w:tc>
        <w:tc>
          <w:tcPr>
            <w:tcW w:w="4811" w:type="dxa"/>
          </w:tcPr>
          <w:p w14:paraId="0AD5C311" w14:textId="77777777" w:rsidR="00794AFE" w:rsidRPr="00D74A8C" w:rsidRDefault="00794AFE" w:rsidP="00794AFE">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 xml:space="preserve">Moderately tired </w:t>
            </w:r>
          </w:p>
        </w:tc>
      </w:tr>
      <w:tr w:rsidR="00794AFE" w:rsidRPr="00D74A8C" w14:paraId="21671179" w14:textId="77777777" w:rsidTr="00794AFE">
        <w:tc>
          <w:tcPr>
            <w:tcW w:w="4811" w:type="dxa"/>
          </w:tcPr>
          <w:p w14:paraId="054F39E4" w14:textId="77777777" w:rsidR="00794AFE" w:rsidRPr="00D74A8C" w:rsidRDefault="00794AFE" w:rsidP="00794AFE">
            <w:pPr>
              <w:rPr>
                <w:rFonts w:ascii="Times New Roman" w:hAnsi="Times New Roman" w:cs="Times New Roman"/>
                <w:sz w:val="24"/>
                <w:szCs w:val="24"/>
                <w:lang w:val="en-GB"/>
              </w:rPr>
            </w:pPr>
          </w:p>
        </w:tc>
        <w:tc>
          <w:tcPr>
            <w:tcW w:w="4811" w:type="dxa"/>
          </w:tcPr>
          <w:p w14:paraId="4B6CA0F1" w14:textId="5378A20B" w:rsidR="00794AFE" w:rsidRPr="00D74A8C" w:rsidRDefault="00794AFE" w:rsidP="00A93F23">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Tire</w:t>
            </w:r>
            <w:r w:rsidR="00D4315E" w:rsidRPr="00D74A8C">
              <w:rPr>
                <w:rFonts w:ascii="Times New Roman" w:hAnsi="Times New Roman" w:cs="Times New Roman"/>
                <w:sz w:val="24"/>
                <w:szCs w:val="24"/>
                <w:lang w:val="en-GB"/>
              </w:rPr>
              <w:t>d</w:t>
            </w:r>
            <w:r w:rsidRPr="00D74A8C">
              <w:rPr>
                <w:rFonts w:ascii="Times New Roman" w:hAnsi="Times New Roman" w:cs="Times New Roman"/>
                <w:sz w:val="24"/>
                <w:szCs w:val="24"/>
                <w:lang w:val="en-GB"/>
              </w:rPr>
              <w:t xml:space="preserve"> very easily </w:t>
            </w:r>
          </w:p>
        </w:tc>
      </w:tr>
      <w:tr w:rsidR="00794AFE" w:rsidRPr="00D74A8C" w14:paraId="7A561088" w14:textId="77777777" w:rsidTr="00794AFE">
        <w:tc>
          <w:tcPr>
            <w:tcW w:w="4811" w:type="dxa"/>
          </w:tcPr>
          <w:p w14:paraId="0A161338"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Frequency of falls</w:t>
            </w:r>
          </w:p>
        </w:tc>
        <w:tc>
          <w:tcPr>
            <w:tcW w:w="4811" w:type="dxa"/>
          </w:tcPr>
          <w:p w14:paraId="0BEC1108" w14:textId="77777777" w:rsidR="00794AFE" w:rsidRPr="00D74A8C" w:rsidRDefault="00794AFE" w:rsidP="00794AFE">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Never</w:t>
            </w:r>
          </w:p>
        </w:tc>
      </w:tr>
      <w:tr w:rsidR="00794AFE" w:rsidRPr="00D74A8C" w14:paraId="0D7244D0" w14:textId="77777777" w:rsidTr="00794AFE">
        <w:tc>
          <w:tcPr>
            <w:tcW w:w="4811" w:type="dxa"/>
          </w:tcPr>
          <w:p w14:paraId="52C52D30" w14:textId="77777777" w:rsidR="00794AFE" w:rsidRPr="00D74A8C" w:rsidRDefault="00794AFE" w:rsidP="00794AFE">
            <w:pPr>
              <w:rPr>
                <w:rFonts w:ascii="Times New Roman" w:hAnsi="Times New Roman" w:cs="Times New Roman"/>
                <w:sz w:val="24"/>
                <w:szCs w:val="24"/>
                <w:lang w:val="en-GB"/>
              </w:rPr>
            </w:pPr>
          </w:p>
        </w:tc>
        <w:tc>
          <w:tcPr>
            <w:tcW w:w="4811" w:type="dxa"/>
          </w:tcPr>
          <w:p w14:paraId="716366F9" w14:textId="77777777" w:rsidR="00794AFE" w:rsidRPr="00D74A8C" w:rsidRDefault="00794AFE" w:rsidP="00794AFE">
            <w:pPr>
              <w:jc w:val="both"/>
              <w:rPr>
                <w:rFonts w:ascii="Times New Roman" w:hAnsi="Times New Roman" w:cs="Times New Roman"/>
                <w:sz w:val="24"/>
                <w:szCs w:val="24"/>
                <w:lang w:val="en-GB"/>
              </w:rPr>
            </w:pPr>
            <w:r w:rsidRPr="00D74A8C">
              <w:rPr>
                <w:rFonts w:ascii="Times New Roman" w:hAnsi="Times New Roman" w:cs="Times New Roman"/>
                <w:sz w:val="24"/>
                <w:szCs w:val="24"/>
                <w:lang w:val="en-GB"/>
              </w:rPr>
              <w:t>Occasional (once in the last 6 months)</w:t>
            </w:r>
          </w:p>
        </w:tc>
      </w:tr>
      <w:tr w:rsidR="00794AFE" w:rsidRPr="00D74A8C" w14:paraId="4F5CDAE1" w14:textId="77777777" w:rsidTr="00794AFE">
        <w:tc>
          <w:tcPr>
            <w:tcW w:w="4811" w:type="dxa"/>
          </w:tcPr>
          <w:p w14:paraId="73C697D5" w14:textId="77777777" w:rsidR="00794AFE" w:rsidRPr="00D74A8C" w:rsidRDefault="00794AFE" w:rsidP="00794AFE">
            <w:pPr>
              <w:rPr>
                <w:rFonts w:ascii="Times New Roman" w:hAnsi="Times New Roman" w:cs="Times New Roman"/>
                <w:sz w:val="24"/>
                <w:szCs w:val="24"/>
                <w:lang w:val="en-GB"/>
              </w:rPr>
            </w:pPr>
          </w:p>
        </w:tc>
        <w:tc>
          <w:tcPr>
            <w:tcW w:w="4811" w:type="dxa"/>
          </w:tcPr>
          <w:p w14:paraId="24BBB008" w14:textId="656663B9"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Frequent (two or more</w:t>
            </w:r>
            <w:r w:rsidR="00A93F23" w:rsidRPr="00D74A8C">
              <w:rPr>
                <w:rFonts w:ascii="Times New Roman" w:hAnsi="Times New Roman" w:cs="Times New Roman"/>
                <w:sz w:val="24"/>
                <w:szCs w:val="24"/>
                <w:lang w:val="en-GB"/>
              </w:rPr>
              <w:t xml:space="preserve"> times</w:t>
            </w:r>
            <w:r w:rsidRPr="00D74A8C">
              <w:rPr>
                <w:rFonts w:ascii="Times New Roman" w:hAnsi="Times New Roman" w:cs="Times New Roman"/>
                <w:sz w:val="24"/>
                <w:szCs w:val="24"/>
                <w:lang w:val="en-GB"/>
              </w:rPr>
              <w:t xml:space="preserve"> in the last 6 months)</w:t>
            </w:r>
          </w:p>
        </w:tc>
      </w:tr>
    </w:tbl>
    <w:p w14:paraId="766E123F" w14:textId="77777777" w:rsidR="009E5594" w:rsidRPr="00D74A8C" w:rsidRDefault="009E5594" w:rsidP="00794AFE">
      <w:pPr>
        <w:rPr>
          <w:rFonts w:ascii="Times New Roman" w:hAnsi="Times New Roman" w:cs="Times New Roman"/>
          <w:sz w:val="24"/>
          <w:szCs w:val="24"/>
          <w:lang w:val="en-GB"/>
        </w:rPr>
      </w:pPr>
    </w:p>
    <w:p w14:paraId="14521432" w14:textId="3D364069" w:rsidR="00794AFE" w:rsidRPr="00D74A8C" w:rsidRDefault="009E5594"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t>Figure 1B</w:t>
      </w:r>
      <w:r w:rsidR="00794AFE" w:rsidRPr="00D74A8C">
        <w:rPr>
          <w:rFonts w:ascii="Times New Roman" w:hAnsi="Times New Roman" w:cs="Times New Roman"/>
          <w:sz w:val="24"/>
          <w:szCs w:val="24"/>
          <w:lang w:val="en-GB"/>
        </w:rPr>
        <w:t xml:space="preserve">: Example choice set of </w:t>
      </w:r>
      <w:r w:rsidR="00A93F23" w:rsidRPr="00D74A8C">
        <w:rPr>
          <w:rFonts w:ascii="Times New Roman" w:hAnsi="Times New Roman" w:cs="Times New Roman"/>
          <w:sz w:val="24"/>
          <w:szCs w:val="24"/>
          <w:lang w:val="en-GB"/>
        </w:rPr>
        <w:t xml:space="preserve">the </w:t>
      </w:r>
      <w:r w:rsidR="00794AFE" w:rsidRPr="00D74A8C">
        <w:rPr>
          <w:rFonts w:ascii="Times New Roman" w:hAnsi="Times New Roman" w:cs="Times New Roman"/>
          <w:sz w:val="24"/>
          <w:szCs w:val="24"/>
          <w:lang w:val="en-GB"/>
        </w:rPr>
        <w:t xml:space="preserve">DCE </w:t>
      </w:r>
      <w:r w:rsidR="00A93F23" w:rsidRPr="00D74A8C">
        <w:rPr>
          <w:rFonts w:ascii="Times New Roman" w:hAnsi="Times New Roman" w:cs="Times New Roman"/>
          <w:sz w:val="24"/>
          <w:szCs w:val="24"/>
          <w:lang w:val="en-GB"/>
        </w:rPr>
        <w:t>questionnaire</w:t>
      </w:r>
    </w:p>
    <w:p w14:paraId="2BDD80F5" w14:textId="77777777"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noProof/>
          <w:sz w:val="24"/>
          <w:szCs w:val="24"/>
          <w:lang w:val="en-GB" w:eastAsia="en-GB"/>
        </w:rPr>
        <w:drawing>
          <wp:inline distT="0" distB="0" distL="0" distR="0" wp14:anchorId="23FFFAD0" wp14:editId="2E45B263">
            <wp:extent cx="5319762" cy="3220283"/>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11"/>
                    <a:srcRect l="40837" t="28403" r="8130" b="16677"/>
                    <a:stretch/>
                  </pic:blipFill>
                  <pic:spPr bwMode="auto">
                    <a:xfrm>
                      <a:off x="0" y="0"/>
                      <a:ext cx="5319762" cy="3220283"/>
                    </a:xfrm>
                    <a:prstGeom prst="rect">
                      <a:avLst/>
                    </a:prstGeom>
                    <a:ln>
                      <a:noFill/>
                    </a:ln>
                    <a:extLst>
                      <a:ext uri="{53640926-AAD7-44D8-BBD7-CCE9431645EC}">
                        <a14:shadowObscured xmlns:a14="http://schemas.microsoft.com/office/drawing/2010/main"/>
                      </a:ext>
                    </a:extLst>
                  </pic:spPr>
                </pic:pic>
              </a:graphicData>
            </a:graphic>
          </wp:inline>
        </w:drawing>
      </w:r>
    </w:p>
    <w:p w14:paraId="4D9BA359" w14:textId="6C59889A" w:rsidR="00794AFE" w:rsidRPr="00D74A8C" w:rsidRDefault="00794AFE" w:rsidP="00794AFE">
      <w:pPr>
        <w:rPr>
          <w:rFonts w:ascii="Times New Roman" w:hAnsi="Times New Roman" w:cs="Times New Roman"/>
          <w:sz w:val="24"/>
          <w:szCs w:val="24"/>
          <w:lang w:val="en-GB"/>
        </w:rPr>
      </w:pPr>
      <w:r w:rsidRPr="00D74A8C">
        <w:rPr>
          <w:rFonts w:ascii="Times New Roman" w:hAnsi="Times New Roman" w:cs="Times New Roman"/>
          <w:sz w:val="24"/>
          <w:szCs w:val="24"/>
          <w:lang w:val="en-GB"/>
        </w:rPr>
        <w:br w:type="page"/>
      </w:r>
    </w:p>
    <w:p w14:paraId="025646BD" w14:textId="70381504" w:rsidR="00794AFE" w:rsidRPr="00D74A8C" w:rsidRDefault="00794AFE" w:rsidP="00794AFE">
      <w:pPr>
        <w:rPr>
          <w:rFonts w:ascii="Times New Roman" w:hAnsi="Times New Roman" w:cs="Times New Roman"/>
          <w:sz w:val="24"/>
          <w:szCs w:val="24"/>
          <w:lang w:val="en-GB"/>
        </w:rPr>
      </w:pPr>
    </w:p>
    <w:tbl>
      <w:tblPr>
        <w:tblW w:w="9745" w:type="dxa"/>
        <w:tblBorders>
          <w:top w:val="nil"/>
          <w:left w:val="nil"/>
          <w:bottom w:val="nil"/>
          <w:right w:val="nil"/>
        </w:tblBorders>
        <w:tblLayout w:type="fixed"/>
        <w:tblLook w:val="0000" w:firstRow="0" w:lastRow="0" w:firstColumn="0" w:lastColumn="0" w:noHBand="0" w:noVBand="0"/>
      </w:tblPr>
      <w:tblGrid>
        <w:gridCol w:w="9745"/>
      </w:tblGrid>
      <w:tr w:rsidR="00794AFE" w:rsidRPr="00D74A8C" w14:paraId="53701B8F" w14:textId="77777777" w:rsidTr="00794AFE">
        <w:trPr>
          <w:trHeight w:val="107"/>
        </w:trPr>
        <w:tc>
          <w:tcPr>
            <w:tcW w:w="9745" w:type="dxa"/>
          </w:tcPr>
          <w:p w14:paraId="42E48286" w14:textId="2833919B" w:rsidR="00794AFE" w:rsidRPr="00D74A8C" w:rsidRDefault="00B96EB8" w:rsidP="00794AFE">
            <w:pPr>
              <w:pStyle w:val="Pa22"/>
              <w:spacing w:after="100"/>
              <w:jc w:val="both"/>
              <w:rPr>
                <w:color w:val="000000"/>
              </w:rPr>
            </w:pPr>
            <w:r w:rsidRPr="00D74A8C">
              <w:rPr>
                <w:lang w:val="en-GB"/>
              </w:rPr>
              <w:t>Table 1</w:t>
            </w:r>
            <w:r w:rsidR="00794AFE" w:rsidRPr="00D74A8C">
              <w:rPr>
                <w:lang w:val="en-GB"/>
              </w:rPr>
              <w:t xml:space="preserve">: </w:t>
            </w:r>
            <w:r w:rsidR="00794AFE" w:rsidRPr="00D74A8C">
              <w:rPr>
                <w:color w:val="000000"/>
              </w:rPr>
              <w:t xml:space="preserve">Results from </w:t>
            </w:r>
            <w:r w:rsidR="00AC0C1D" w:rsidRPr="00D74A8C">
              <w:rPr>
                <w:color w:val="000000"/>
              </w:rPr>
              <w:t xml:space="preserve">the </w:t>
            </w:r>
            <w:r w:rsidR="00794AFE" w:rsidRPr="00D74A8C">
              <w:rPr>
                <w:color w:val="000000"/>
              </w:rPr>
              <w:t>panel mixed logit model</w:t>
            </w:r>
          </w:p>
        </w:tc>
      </w:tr>
    </w:tbl>
    <w:tbl>
      <w:tblPr>
        <w:tblStyle w:val="LightList"/>
        <w:tblW w:w="10173" w:type="dxa"/>
        <w:tblLook w:val="04A0" w:firstRow="1" w:lastRow="0" w:firstColumn="1" w:lastColumn="0" w:noHBand="0" w:noVBand="1"/>
      </w:tblPr>
      <w:tblGrid>
        <w:gridCol w:w="4219"/>
        <w:gridCol w:w="2693"/>
        <w:gridCol w:w="1843"/>
        <w:gridCol w:w="1418"/>
      </w:tblGrid>
      <w:tr w:rsidR="00794AFE" w:rsidRPr="00D74A8C" w14:paraId="4F25F357" w14:textId="77777777" w:rsidTr="00794AFE">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219" w:type="dxa"/>
            <w:shd w:val="clear" w:color="auto" w:fill="FFFFFF" w:themeFill="background1"/>
            <w:hideMark/>
          </w:tcPr>
          <w:p w14:paraId="0EDE155E" w14:textId="77777777" w:rsidR="00794AFE" w:rsidRPr="00D74A8C" w:rsidRDefault="00794AFE" w:rsidP="00794AFE">
            <w:pPr>
              <w:rPr>
                <w:rFonts w:ascii="Times New Roman" w:hAnsi="Times New Roman" w:cs="Times New Roman"/>
                <w:color w:val="auto"/>
                <w:sz w:val="24"/>
                <w:szCs w:val="24"/>
              </w:rPr>
            </w:pPr>
            <w:r w:rsidRPr="00D74A8C">
              <w:rPr>
                <w:rFonts w:ascii="Times New Roman" w:hAnsi="Times New Roman" w:cs="Times New Roman"/>
                <w:color w:val="auto"/>
                <w:sz w:val="24"/>
                <w:szCs w:val="24"/>
              </w:rPr>
              <w:t>Attributes and levels</w:t>
            </w:r>
          </w:p>
        </w:tc>
        <w:tc>
          <w:tcPr>
            <w:tcW w:w="2693" w:type="dxa"/>
            <w:shd w:val="clear" w:color="auto" w:fill="FFFFFF" w:themeFill="background1"/>
            <w:hideMark/>
          </w:tcPr>
          <w:p w14:paraId="78E67782" w14:textId="77777777" w:rsidR="00794AFE" w:rsidRPr="00D74A8C" w:rsidRDefault="00794AFE" w:rsidP="00794A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74A8C">
              <w:rPr>
                <w:rFonts w:ascii="Times New Roman" w:hAnsi="Times New Roman" w:cs="Times New Roman"/>
                <w:color w:val="auto"/>
                <w:sz w:val="24"/>
                <w:szCs w:val="24"/>
              </w:rPr>
              <w:t>Estimate (95% CI)</w:t>
            </w:r>
          </w:p>
        </w:tc>
        <w:tc>
          <w:tcPr>
            <w:tcW w:w="1843" w:type="dxa"/>
            <w:shd w:val="clear" w:color="auto" w:fill="FFFFFF" w:themeFill="background1"/>
            <w:hideMark/>
          </w:tcPr>
          <w:p w14:paraId="3C83B78E" w14:textId="77777777" w:rsidR="00794AFE" w:rsidRPr="00D74A8C" w:rsidRDefault="00794AFE" w:rsidP="00794A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74A8C">
              <w:rPr>
                <w:rFonts w:ascii="Times New Roman" w:hAnsi="Times New Roman" w:cs="Times New Roman"/>
                <w:color w:val="auto"/>
                <w:sz w:val="24"/>
                <w:szCs w:val="24"/>
              </w:rPr>
              <w:t>Standard deviation</w:t>
            </w:r>
            <w:r w:rsidRPr="00D74A8C">
              <w:rPr>
                <w:rFonts w:ascii="Times New Roman" w:hAnsi="Times New Roman" w:cs="Times New Roman"/>
                <w:color w:val="auto"/>
                <w:vertAlign w:val="superscript"/>
              </w:rPr>
              <w:t xml:space="preserve"> a</w:t>
            </w:r>
          </w:p>
        </w:tc>
        <w:tc>
          <w:tcPr>
            <w:tcW w:w="1418" w:type="dxa"/>
            <w:shd w:val="clear" w:color="auto" w:fill="FFFFFF" w:themeFill="background1"/>
          </w:tcPr>
          <w:p w14:paraId="242589D8" w14:textId="77777777" w:rsidR="00794AFE" w:rsidRPr="00D74A8C" w:rsidRDefault="00794AFE" w:rsidP="00794A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74A8C">
              <w:rPr>
                <w:rFonts w:ascii="Times New Roman" w:hAnsi="Times New Roman" w:cs="Times New Roman"/>
                <w:color w:val="auto"/>
                <w:sz w:val="24"/>
                <w:szCs w:val="24"/>
              </w:rPr>
              <w:t>Relative importance</w:t>
            </w:r>
          </w:p>
        </w:tc>
      </w:tr>
      <w:tr w:rsidR="00794AFE" w:rsidRPr="00D74A8C" w14:paraId="271EB896"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7DF54291" w14:textId="77777777" w:rsidR="00794AFE" w:rsidRPr="00D74A8C" w:rsidRDefault="00794AFE" w:rsidP="00794AFE">
            <w:pPr>
              <w:rPr>
                <w:rFonts w:ascii="Times New Roman" w:hAnsi="Times New Roman" w:cs="Times New Roman"/>
                <w:sz w:val="24"/>
                <w:szCs w:val="24"/>
              </w:rPr>
            </w:pPr>
            <w:r w:rsidRPr="00D74A8C">
              <w:rPr>
                <w:rFonts w:ascii="Times New Roman" w:hAnsi="Times New Roman" w:cs="Times New Roman"/>
                <w:sz w:val="24"/>
                <w:szCs w:val="24"/>
              </w:rPr>
              <w:t>Constant</w:t>
            </w:r>
          </w:p>
        </w:tc>
        <w:tc>
          <w:tcPr>
            <w:tcW w:w="2693" w:type="dxa"/>
            <w:hideMark/>
          </w:tcPr>
          <w:p w14:paraId="4507BF71"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lang w:val="fr-BE"/>
              </w:rPr>
              <w:t> </w:t>
            </w:r>
          </w:p>
        </w:tc>
        <w:tc>
          <w:tcPr>
            <w:tcW w:w="1843" w:type="dxa"/>
            <w:hideMark/>
          </w:tcPr>
          <w:p w14:paraId="55483B2D"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lang w:val="fr-BE"/>
              </w:rPr>
              <w:t> </w:t>
            </w:r>
          </w:p>
        </w:tc>
        <w:tc>
          <w:tcPr>
            <w:tcW w:w="1418" w:type="dxa"/>
          </w:tcPr>
          <w:p w14:paraId="4F13011E"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rPr>
            </w:pPr>
          </w:p>
        </w:tc>
      </w:tr>
      <w:tr w:rsidR="00794AFE" w:rsidRPr="00D74A8C" w14:paraId="3BDD57FF"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8755" w:type="dxa"/>
            <w:gridSpan w:val="3"/>
            <w:hideMark/>
          </w:tcPr>
          <w:p w14:paraId="609C206A" w14:textId="77777777" w:rsidR="00794AFE" w:rsidRPr="00D74A8C" w:rsidRDefault="00794AFE" w:rsidP="00794AFE">
            <w:pPr>
              <w:rPr>
                <w:rFonts w:ascii="Times New Roman" w:hAnsi="Times New Roman" w:cs="Times New Roman"/>
                <w:sz w:val="24"/>
                <w:szCs w:val="24"/>
              </w:rPr>
            </w:pPr>
            <w:r w:rsidRPr="00D74A8C">
              <w:rPr>
                <w:rFonts w:ascii="Times New Roman" w:hAnsi="Times New Roman" w:cs="Times New Roman"/>
                <w:sz w:val="24"/>
                <w:szCs w:val="24"/>
              </w:rPr>
              <w:t>Patient’s mobility</w:t>
            </w:r>
          </w:p>
        </w:tc>
        <w:tc>
          <w:tcPr>
            <w:tcW w:w="1418" w:type="dxa"/>
          </w:tcPr>
          <w:p w14:paraId="60947F1D"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74A8C">
              <w:rPr>
                <w:rFonts w:ascii="Times New Roman" w:hAnsi="Times New Roman" w:cs="Times New Roman"/>
                <w:b/>
                <w:bCs/>
                <w:sz w:val="24"/>
                <w:szCs w:val="24"/>
              </w:rPr>
              <w:t>29.9%</w:t>
            </w:r>
          </w:p>
        </w:tc>
      </w:tr>
      <w:tr w:rsidR="00794AFE" w:rsidRPr="00D74A8C" w14:paraId="2131A49B"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3585B105"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Outdoor mobility without difficulties</w:t>
            </w:r>
          </w:p>
        </w:tc>
        <w:tc>
          <w:tcPr>
            <w:tcW w:w="2693" w:type="dxa"/>
            <w:hideMark/>
          </w:tcPr>
          <w:p w14:paraId="64E4EF6C"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-1.1532*** (-0.94;1.37)</w:t>
            </w:r>
          </w:p>
        </w:tc>
        <w:tc>
          <w:tcPr>
            <w:tcW w:w="1843" w:type="dxa"/>
            <w:hideMark/>
          </w:tcPr>
          <w:p w14:paraId="3DC1DD93"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0.9327***</w:t>
            </w:r>
          </w:p>
        </w:tc>
        <w:tc>
          <w:tcPr>
            <w:tcW w:w="1418" w:type="dxa"/>
          </w:tcPr>
          <w:p w14:paraId="515E13FD"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94AFE" w:rsidRPr="00D74A8C" w14:paraId="2F7A9A81"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0884A408"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Outdoor mobility with difficulties</w:t>
            </w:r>
          </w:p>
        </w:tc>
        <w:tc>
          <w:tcPr>
            <w:tcW w:w="2693" w:type="dxa"/>
            <w:hideMark/>
          </w:tcPr>
          <w:p w14:paraId="63957296"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0.0246 (-0.13;0.18)</w:t>
            </w:r>
          </w:p>
        </w:tc>
        <w:tc>
          <w:tcPr>
            <w:tcW w:w="1843" w:type="dxa"/>
            <w:hideMark/>
          </w:tcPr>
          <w:p w14:paraId="7759E0B8"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0.6002***</w:t>
            </w:r>
          </w:p>
        </w:tc>
        <w:tc>
          <w:tcPr>
            <w:tcW w:w="1418" w:type="dxa"/>
          </w:tcPr>
          <w:p w14:paraId="4E0EF931"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D74A8C" w14:paraId="7B0A53FC" w14:textId="77777777" w:rsidTr="00794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hideMark/>
          </w:tcPr>
          <w:p w14:paraId="0D860834"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Indoor mobility only</w:t>
            </w:r>
          </w:p>
        </w:tc>
        <w:tc>
          <w:tcPr>
            <w:tcW w:w="2693" w:type="dxa"/>
            <w:hideMark/>
          </w:tcPr>
          <w:p w14:paraId="69F5755A" w14:textId="3C27EB3B" w:rsidR="00794AFE" w:rsidRPr="00D74A8C" w:rsidRDefault="00794AFE" w:rsidP="00DE01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0.1702* (-0.01;0.35)</w:t>
            </w:r>
          </w:p>
        </w:tc>
        <w:tc>
          <w:tcPr>
            <w:tcW w:w="1843" w:type="dxa"/>
            <w:hideMark/>
          </w:tcPr>
          <w:p w14:paraId="08A3DBF5"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0.6120***</w:t>
            </w:r>
          </w:p>
        </w:tc>
        <w:tc>
          <w:tcPr>
            <w:tcW w:w="1418" w:type="dxa"/>
          </w:tcPr>
          <w:p w14:paraId="113A0CD0"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94AFE" w:rsidRPr="00D74A8C" w14:paraId="244D4D50"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5644F53D" w14:textId="115F3525" w:rsidR="00794AFE" w:rsidRPr="00D74A8C" w:rsidRDefault="00794AFE" w:rsidP="00A93F23">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Chairbound</w:t>
            </w:r>
            <w:r w:rsidR="00A93F23" w:rsidRPr="00D74A8C">
              <w:rPr>
                <w:rFonts w:ascii="Times New Roman" w:hAnsi="Times New Roman" w:cs="Times New Roman"/>
                <w:b w:val="0"/>
                <w:i/>
                <w:iCs/>
                <w:sz w:val="24"/>
                <w:szCs w:val="24"/>
              </w:rPr>
              <w:t xml:space="preserve"> or</w:t>
            </w:r>
            <w:r w:rsidRPr="00D74A8C">
              <w:rPr>
                <w:rFonts w:ascii="Times New Roman" w:hAnsi="Times New Roman" w:cs="Times New Roman"/>
                <w:b w:val="0"/>
                <w:i/>
                <w:iCs/>
                <w:sz w:val="24"/>
                <w:szCs w:val="24"/>
              </w:rPr>
              <w:t xml:space="preserve"> bedbound</w:t>
            </w:r>
          </w:p>
        </w:tc>
        <w:tc>
          <w:tcPr>
            <w:tcW w:w="2693" w:type="dxa"/>
            <w:hideMark/>
          </w:tcPr>
          <w:p w14:paraId="2E810764"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0.9584*** (0.64;1.27)</w:t>
            </w:r>
          </w:p>
        </w:tc>
        <w:tc>
          <w:tcPr>
            <w:tcW w:w="1843" w:type="dxa"/>
            <w:hideMark/>
          </w:tcPr>
          <w:p w14:paraId="27056630"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w:t>
            </w:r>
          </w:p>
        </w:tc>
        <w:tc>
          <w:tcPr>
            <w:tcW w:w="1418" w:type="dxa"/>
          </w:tcPr>
          <w:p w14:paraId="152E17A2"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D74A8C" w14:paraId="59B0008B"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755" w:type="dxa"/>
            <w:gridSpan w:val="3"/>
            <w:hideMark/>
          </w:tcPr>
          <w:p w14:paraId="449BB706" w14:textId="77777777" w:rsidR="00794AFE" w:rsidRPr="00D74A8C" w:rsidRDefault="00794AFE" w:rsidP="00794AFE">
            <w:pPr>
              <w:rPr>
                <w:rFonts w:ascii="Times New Roman" w:hAnsi="Times New Roman" w:cs="Times New Roman"/>
                <w:sz w:val="24"/>
                <w:szCs w:val="24"/>
              </w:rPr>
            </w:pPr>
            <w:r w:rsidRPr="00D74A8C">
              <w:rPr>
                <w:rFonts w:ascii="Times New Roman" w:hAnsi="Times New Roman" w:cs="Times New Roman"/>
                <w:sz w:val="24"/>
                <w:szCs w:val="24"/>
              </w:rPr>
              <w:t>Patient’s quality of life </w:t>
            </w:r>
          </w:p>
        </w:tc>
        <w:tc>
          <w:tcPr>
            <w:tcW w:w="1418" w:type="dxa"/>
          </w:tcPr>
          <w:p w14:paraId="24C94D87"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74A8C">
              <w:rPr>
                <w:rFonts w:ascii="Times New Roman" w:hAnsi="Times New Roman" w:cs="Times New Roman"/>
                <w:b/>
                <w:bCs/>
                <w:sz w:val="24"/>
                <w:szCs w:val="24"/>
              </w:rPr>
              <w:t>13.7%</w:t>
            </w:r>
          </w:p>
        </w:tc>
      </w:tr>
      <w:tr w:rsidR="00794AFE" w:rsidRPr="00D74A8C" w14:paraId="2A0C41E3"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5011BFCB"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Good</w:t>
            </w:r>
          </w:p>
        </w:tc>
        <w:tc>
          <w:tcPr>
            <w:tcW w:w="2693" w:type="dxa"/>
            <w:hideMark/>
          </w:tcPr>
          <w:p w14:paraId="53F7ACC8"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-0.4732*** (-0.59;0.35)</w:t>
            </w:r>
          </w:p>
        </w:tc>
        <w:tc>
          <w:tcPr>
            <w:tcW w:w="1843" w:type="dxa"/>
            <w:hideMark/>
          </w:tcPr>
          <w:p w14:paraId="5FAC4CEC"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0.0271</w:t>
            </w:r>
          </w:p>
        </w:tc>
        <w:tc>
          <w:tcPr>
            <w:tcW w:w="1418" w:type="dxa"/>
          </w:tcPr>
          <w:p w14:paraId="700FD286"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D74A8C" w14:paraId="4D857F4F"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334867D3"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Fair</w:t>
            </w:r>
          </w:p>
        </w:tc>
        <w:tc>
          <w:tcPr>
            <w:tcW w:w="2693" w:type="dxa"/>
            <w:hideMark/>
          </w:tcPr>
          <w:p w14:paraId="7BC3D2A1"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-0.0213 (-0.11;0.07)</w:t>
            </w:r>
          </w:p>
        </w:tc>
        <w:tc>
          <w:tcPr>
            <w:tcW w:w="1843" w:type="dxa"/>
            <w:hideMark/>
          </w:tcPr>
          <w:p w14:paraId="2274678C"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w:t>
            </w:r>
          </w:p>
        </w:tc>
        <w:tc>
          <w:tcPr>
            <w:tcW w:w="1418" w:type="dxa"/>
          </w:tcPr>
          <w:p w14:paraId="66B51F7A"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94AFE" w:rsidRPr="00D74A8C" w14:paraId="766BEE4E"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1571DA6F"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Poor</w:t>
            </w:r>
          </w:p>
        </w:tc>
        <w:tc>
          <w:tcPr>
            <w:tcW w:w="2693" w:type="dxa"/>
            <w:hideMark/>
          </w:tcPr>
          <w:p w14:paraId="4BD59AE8"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0.4945***(0.37;0.62)</w:t>
            </w:r>
          </w:p>
        </w:tc>
        <w:tc>
          <w:tcPr>
            <w:tcW w:w="1843" w:type="dxa"/>
            <w:hideMark/>
          </w:tcPr>
          <w:p w14:paraId="5CA4942A"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0.1413</w:t>
            </w:r>
          </w:p>
        </w:tc>
        <w:tc>
          <w:tcPr>
            <w:tcW w:w="1418" w:type="dxa"/>
          </w:tcPr>
          <w:p w14:paraId="30D4FFF4"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D74A8C" w14:paraId="15360265"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755" w:type="dxa"/>
            <w:gridSpan w:val="3"/>
            <w:hideMark/>
          </w:tcPr>
          <w:p w14:paraId="25A22F28" w14:textId="77777777" w:rsidR="00794AFE" w:rsidRPr="00D74A8C" w:rsidRDefault="00794AFE" w:rsidP="00794AFE">
            <w:pPr>
              <w:rPr>
                <w:rFonts w:ascii="Times New Roman" w:hAnsi="Times New Roman" w:cs="Times New Roman"/>
                <w:sz w:val="24"/>
                <w:szCs w:val="24"/>
              </w:rPr>
            </w:pPr>
            <w:r w:rsidRPr="00D74A8C">
              <w:rPr>
                <w:rFonts w:ascii="Times New Roman" w:hAnsi="Times New Roman" w:cs="Times New Roman"/>
                <w:sz w:val="24"/>
                <w:szCs w:val="24"/>
              </w:rPr>
              <w:t>Patient’s management of domestic activities</w:t>
            </w:r>
          </w:p>
        </w:tc>
        <w:tc>
          <w:tcPr>
            <w:tcW w:w="1418" w:type="dxa"/>
          </w:tcPr>
          <w:p w14:paraId="59F7DF15"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74A8C">
              <w:rPr>
                <w:rFonts w:ascii="Times New Roman" w:hAnsi="Times New Roman" w:cs="Times New Roman"/>
                <w:b/>
                <w:bCs/>
                <w:sz w:val="24"/>
                <w:szCs w:val="24"/>
              </w:rPr>
              <w:t>21.7%</w:t>
            </w:r>
          </w:p>
        </w:tc>
      </w:tr>
      <w:tr w:rsidR="00794AFE" w:rsidRPr="00D74A8C" w14:paraId="07561B32" w14:textId="77777777" w:rsidTr="00794AFE">
        <w:trPr>
          <w:trHeight w:val="357"/>
        </w:trPr>
        <w:tc>
          <w:tcPr>
            <w:cnfStyle w:val="001000000000" w:firstRow="0" w:lastRow="0" w:firstColumn="1" w:lastColumn="0" w:oddVBand="0" w:evenVBand="0" w:oddHBand="0" w:evenHBand="0" w:firstRowFirstColumn="0" w:firstRowLastColumn="0" w:lastRowFirstColumn="0" w:lastRowLastColumn="0"/>
            <w:tcW w:w="4219" w:type="dxa"/>
            <w:hideMark/>
          </w:tcPr>
          <w:p w14:paraId="5406A765"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Managed without difficulties</w:t>
            </w:r>
          </w:p>
        </w:tc>
        <w:tc>
          <w:tcPr>
            <w:tcW w:w="2693" w:type="dxa"/>
            <w:hideMark/>
          </w:tcPr>
          <w:p w14:paraId="1E50AB34"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-0.8571***(-1.01;0.71)</w:t>
            </w:r>
          </w:p>
        </w:tc>
        <w:tc>
          <w:tcPr>
            <w:tcW w:w="1843" w:type="dxa"/>
            <w:hideMark/>
          </w:tcPr>
          <w:p w14:paraId="17C4B7BE"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0.2275**</w:t>
            </w:r>
          </w:p>
        </w:tc>
        <w:tc>
          <w:tcPr>
            <w:tcW w:w="1418" w:type="dxa"/>
          </w:tcPr>
          <w:p w14:paraId="70C9C34B"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D74A8C" w14:paraId="72D29449"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0D5E05E3"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Managed with difficulty</w:t>
            </w:r>
          </w:p>
        </w:tc>
        <w:tc>
          <w:tcPr>
            <w:tcW w:w="2693" w:type="dxa"/>
            <w:hideMark/>
          </w:tcPr>
          <w:p w14:paraId="6B149C32"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0.1811**(0.07;0.29)</w:t>
            </w:r>
          </w:p>
        </w:tc>
        <w:tc>
          <w:tcPr>
            <w:tcW w:w="1843" w:type="dxa"/>
            <w:hideMark/>
          </w:tcPr>
          <w:p w14:paraId="10B915FD"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w:t>
            </w:r>
          </w:p>
        </w:tc>
        <w:tc>
          <w:tcPr>
            <w:tcW w:w="1418" w:type="dxa"/>
          </w:tcPr>
          <w:p w14:paraId="278D4D13"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94AFE" w:rsidRPr="00D74A8C" w14:paraId="57ECFE64"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138FB22D"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Unable</w:t>
            </w:r>
          </w:p>
        </w:tc>
        <w:tc>
          <w:tcPr>
            <w:tcW w:w="2693" w:type="dxa"/>
            <w:hideMark/>
          </w:tcPr>
          <w:p w14:paraId="0AB3335B"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0.6760***(0.53;0.82)</w:t>
            </w:r>
          </w:p>
        </w:tc>
        <w:tc>
          <w:tcPr>
            <w:tcW w:w="1843" w:type="dxa"/>
            <w:hideMark/>
          </w:tcPr>
          <w:p w14:paraId="17C5D6B8"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0.2424***</w:t>
            </w:r>
          </w:p>
        </w:tc>
        <w:tc>
          <w:tcPr>
            <w:tcW w:w="1418" w:type="dxa"/>
          </w:tcPr>
          <w:p w14:paraId="1BCB0E36"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D74A8C" w14:paraId="4DFEE05A"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755" w:type="dxa"/>
            <w:gridSpan w:val="3"/>
            <w:hideMark/>
          </w:tcPr>
          <w:p w14:paraId="39E814D3" w14:textId="77777777" w:rsidR="00794AFE" w:rsidRPr="00D74A8C" w:rsidRDefault="00794AFE" w:rsidP="00794AFE">
            <w:pPr>
              <w:rPr>
                <w:rFonts w:ascii="Times New Roman" w:hAnsi="Times New Roman" w:cs="Times New Roman"/>
                <w:sz w:val="24"/>
                <w:szCs w:val="24"/>
              </w:rPr>
            </w:pPr>
            <w:r w:rsidRPr="00D74A8C">
              <w:rPr>
                <w:rFonts w:ascii="Times New Roman" w:hAnsi="Times New Roman" w:cs="Times New Roman"/>
                <w:sz w:val="24"/>
                <w:szCs w:val="24"/>
              </w:rPr>
              <w:t>Patient’s level of fatigue </w:t>
            </w:r>
          </w:p>
        </w:tc>
        <w:tc>
          <w:tcPr>
            <w:tcW w:w="1418" w:type="dxa"/>
          </w:tcPr>
          <w:p w14:paraId="1773BBF8"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74A8C">
              <w:rPr>
                <w:rFonts w:ascii="Times New Roman" w:hAnsi="Times New Roman" w:cs="Times New Roman"/>
                <w:b/>
                <w:bCs/>
                <w:sz w:val="24"/>
                <w:szCs w:val="24"/>
              </w:rPr>
              <w:t>16.6%</w:t>
            </w:r>
          </w:p>
        </w:tc>
      </w:tr>
      <w:tr w:rsidR="00794AFE" w:rsidRPr="00D74A8C" w14:paraId="772B8F77" w14:textId="77777777" w:rsidTr="00794AFE">
        <w:trPr>
          <w:trHeight w:val="364"/>
        </w:trPr>
        <w:tc>
          <w:tcPr>
            <w:cnfStyle w:val="001000000000" w:firstRow="0" w:lastRow="0" w:firstColumn="1" w:lastColumn="0" w:oddVBand="0" w:evenVBand="0" w:oddHBand="0" w:evenHBand="0" w:firstRowFirstColumn="0" w:firstRowLastColumn="0" w:lastRowFirstColumn="0" w:lastRowLastColumn="0"/>
            <w:tcW w:w="4219" w:type="dxa"/>
            <w:hideMark/>
          </w:tcPr>
          <w:p w14:paraId="45F1AC92"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Tired not at all</w:t>
            </w:r>
          </w:p>
        </w:tc>
        <w:tc>
          <w:tcPr>
            <w:tcW w:w="2693" w:type="dxa"/>
            <w:hideMark/>
          </w:tcPr>
          <w:p w14:paraId="637628A4"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-0.5233***(-0.65;-0.40)</w:t>
            </w:r>
          </w:p>
        </w:tc>
        <w:tc>
          <w:tcPr>
            <w:tcW w:w="1843" w:type="dxa"/>
            <w:hideMark/>
          </w:tcPr>
          <w:p w14:paraId="4701FFFB"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0.2258***</w:t>
            </w:r>
          </w:p>
        </w:tc>
        <w:tc>
          <w:tcPr>
            <w:tcW w:w="1418" w:type="dxa"/>
          </w:tcPr>
          <w:p w14:paraId="32C6294F"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D74A8C" w14:paraId="7B43E28A"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5D2BCB47"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Moderately tired</w:t>
            </w:r>
          </w:p>
        </w:tc>
        <w:tc>
          <w:tcPr>
            <w:tcW w:w="2693" w:type="dxa"/>
            <w:hideMark/>
          </w:tcPr>
          <w:p w14:paraId="74225727"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-0.1253**(-0.22;-0.03)</w:t>
            </w:r>
          </w:p>
        </w:tc>
        <w:tc>
          <w:tcPr>
            <w:tcW w:w="1843" w:type="dxa"/>
            <w:hideMark/>
          </w:tcPr>
          <w:p w14:paraId="647676BD"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w:t>
            </w:r>
          </w:p>
        </w:tc>
        <w:tc>
          <w:tcPr>
            <w:tcW w:w="1418" w:type="dxa"/>
          </w:tcPr>
          <w:p w14:paraId="2FB62F5D"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94AFE" w:rsidRPr="00D74A8C" w14:paraId="2F18F4B4"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7656CD94"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Tired very easily</w:t>
            </w:r>
          </w:p>
        </w:tc>
        <w:tc>
          <w:tcPr>
            <w:tcW w:w="2693" w:type="dxa"/>
            <w:hideMark/>
          </w:tcPr>
          <w:p w14:paraId="7B1993EF"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0.6486***(0.51;0.79)</w:t>
            </w:r>
          </w:p>
        </w:tc>
        <w:tc>
          <w:tcPr>
            <w:tcW w:w="1843" w:type="dxa"/>
            <w:hideMark/>
          </w:tcPr>
          <w:p w14:paraId="1F4D2AB1"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0.2419**</w:t>
            </w:r>
          </w:p>
        </w:tc>
        <w:tc>
          <w:tcPr>
            <w:tcW w:w="1418" w:type="dxa"/>
          </w:tcPr>
          <w:p w14:paraId="6E6B8D4F"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D74A8C" w14:paraId="184649A9"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755" w:type="dxa"/>
            <w:gridSpan w:val="3"/>
            <w:hideMark/>
          </w:tcPr>
          <w:p w14:paraId="6B707188" w14:textId="77777777" w:rsidR="00794AFE" w:rsidRPr="00D74A8C" w:rsidRDefault="00794AFE" w:rsidP="00794AFE">
            <w:pPr>
              <w:rPr>
                <w:rFonts w:ascii="Times New Roman" w:hAnsi="Times New Roman" w:cs="Times New Roman"/>
                <w:sz w:val="24"/>
                <w:szCs w:val="24"/>
              </w:rPr>
            </w:pPr>
            <w:r w:rsidRPr="00D74A8C">
              <w:rPr>
                <w:rFonts w:ascii="Times New Roman" w:hAnsi="Times New Roman" w:cs="Times New Roman"/>
                <w:sz w:val="24"/>
                <w:szCs w:val="24"/>
              </w:rPr>
              <w:t>Frequency of falls </w:t>
            </w:r>
          </w:p>
        </w:tc>
        <w:tc>
          <w:tcPr>
            <w:tcW w:w="1418" w:type="dxa"/>
          </w:tcPr>
          <w:p w14:paraId="53C06DEF"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74A8C">
              <w:rPr>
                <w:rFonts w:ascii="Times New Roman" w:hAnsi="Times New Roman" w:cs="Times New Roman"/>
                <w:b/>
                <w:bCs/>
                <w:sz w:val="24"/>
                <w:szCs w:val="24"/>
              </w:rPr>
              <w:t>18.1%</w:t>
            </w:r>
          </w:p>
        </w:tc>
      </w:tr>
      <w:tr w:rsidR="00794AFE" w:rsidRPr="00D74A8C" w14:paraId="379A59FA"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5B849815"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Never</w:t>
            </w:r>
          </w:p>
        </w:tc>
        <w:tc>
          <w:tcPr>
            <w:tcW w:w="2693" w:type="dxa"/>
            <w:hideMark/>
          </w:tcPr>
          <w:p w14:paraId="08CB469B"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-0.6711***(-0.80;-0.54)</w:t>
            </w:r>
          </w:p>
        </w:tc>
        <w:tc>
          <w:tcPr>
            <w:tcW w:w="1843" w:type="dxa"/>
            <w:hideMark/>
          </w:tcPr>
          <w:p w14:paraId="79606E23"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0.0828***</w:t>
            </w:r>
          </w:p>
        </w:tc>
        <w:tc>
          <w:tcPr>
            <w:tcW w:w="1418" w:type="dxa"/>
          </w:tcPr>
          <w:p w14:paraId="036E4003" w14:textId="77777777" w:rsidR="00794AFE" w:rsidRPr="00D74A8C"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4AFE" w:rsidRPr="00956D93" w14:paraId="3F117CF6" w14:textId="77777777" w:rsidTr="00794AF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377AB013" w14:textId="77777777" w:rsidR="00794AFE" w:rsidRPr="00D74A8C" w:rsidRDefault="00794AFE" w:rsidP="00794AFE">
            <w:pPr>
              <w:rPr>
                <w:rFonts w:ascii="Times New Roman" w:hAnsi="Times New Roman" w:cs="Times New Roman"/>
                <w:b w:val="0"/>
                <w:sz w:val="24"/>
                <w:szCs w:val="24"/>
              </w:rPr>
            </w:pPr>
            <w:r w:rsidRPr="00D74A8C">
              <w:rPr>
                <w:rFonts w:ascii="Times New Roman" w:hAnsi="Times New Roman" w:cs="Times New Roman"/>
                <w:b w:val="0"/>
                <w:i/>
                <w:iCs/>
                <w:sz w:val="24"/>
                <w:szCs w:val="24"/>
              </w:rPr>
              <w:t xml:space="preserve">  Occasional (once in the last 6 months)</w:t>
            </w:r>
          </w:p>
        </w:tc>
        <w:tc>
          <w:tcPr>
            <w:tcW w:w="2693" w:type="dxa"/>
            <w:hideMark/>
          </w:tcPr>
          <w:p w14:paraId="78C1A416" w14:textId="77777777" w:rsidR="00794AFE" w:rsidRPr="00D74A8C"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0.0627(-0.03;0.16)</w:t>
            </w:r>
          </w:p>
        </w:tc>
        <w:tc>
          <w:tcPr>
            <w:tcW w:w="1843" w:type="dxa"/>
            <w:hideMark/>
          </w:tcPr>
          <w:p w14:paraId="37C0E25E" w14:textId="77777777" w:rsidR="00794AFE" w:rsidRPr="00956D93"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A8C">
              <w:rPr>
                <w:rFonts w:ascii="Times New Roman" w:hAnsi="Times New Roman" w:cs="Times New Roman"/>
                <w:sz w:val="24"/>
                <w:szCs w:val="24"/>
              </w:rPr>
              <w:t>---</w:t>
            </w:r>
          </w:p>
        </w:tc>
        <w:tc>
          <w:tcPr>
            <w:tcW w:w="1418" w:type="dxa"/>
          </w:tcPr>
          <w:p w14:paraId="7DB90C15" w14:textId="77777777" w:rsidR="00794AFE" w:rsidRPr="00956D93" w:rsidRDefault="00794AFE" w:rsidP="00794A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94AFE" w:rsidRPr="00956D93" w14:paraId="1AFA4505" w14:textId="77777777" w:rsidTr="00794AFE">
        <w:trPr>
          <w:trHeight w:val="350"/>
        </w:trPr>
        <w:tc>
          <w:tcPr>
            <w:cnfStyle w:val="001000000000" w:firstRow="0" w:lastRow="0" w:firstColumn="1" w:lastColumn="0" w:oddVBand="0" w:evenVBand="0" w:oddHBand="0" w:evenHBand="0" w:firstRowFirstColumn="0" w:firstRowLastColumn="0" w:lastRowFirstColumn="0" w:lastRowLastColumn="0"/>
            <w:tcW w:w="4219" w:type="dxa"/>
            <w:hideMark/>
          </w:tcPr>
          <w:p w14:paraId="1CF3C29C" w14:textId="77777777" w:rsidR="00794AFE" w:rsidRPr="00956D93" w:rsidRDefault="00794AFE" w:rsidP="00794AFE">
            <w:pPr>
              <w:rPr>
                <w:rFonts w:ascii="Times New Roman" w:hAnsi="Times New Roman" w:cs="Times New Roman"/>
                <w:b w:val="0"/>
                <w:sz w:val="24"/>
                <w:szCs w:val="24"/>
              </w:rPr>
            </w:pPr>
            <w:r w:rsidRPr="00956D93">
              <w:rPr>
                <w:rFonts w:ascii="Times New Roman" w:hAnsi="Times New Roman" w:cs="Times New Roman"/>
                <w:b w:val="0"/>
                <w:i/>
                <w:iCs/>
                <w:sz w:val="24"/>
                <w:szCs w:val="24"/>
              </w:rPr>
              <w:t xml:space="preserve">   Frequent (≥ 2 in the last 6 months)</w:t>
            </w:r>
          </w:p>
        </w:tc>
        <w:tc>
          <w:tcPr>
            <w:tcW w:w="2693" w:type="dxa"/>
            <w:hideMark/>
          </w:tcPr>
          <w:p w14:paraId="4E7D9AF6" w14:textId="77777777" w:rsidR="00794AFE" w:rsidRPr="00956D93"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6D93">
              <w:rPr>
                <w:rFonts w:ascii="Times New Roman" w:hAnsi="Times New Roman" w:cs="Times New Roman"/>
                <w:sz w:val="24"/>
                <w:szCs w:val="24"/>
              </w:rPr>
              <w:t>0.6083***</w:t>
            </w:r>
            <w:r>
              <w:rPr>
                <w:rFonts w:ascii="Times New Roman" w:hAnsi="Times New Roman" w:cs="Times New Roman"/>
                <w:sz w:val="24"/>
                <w:szCs w:val="24"/>
              </w:rPr>
              <w:t>(0.47;0.75)</w:t>
            </w:r>
          </w:p>
        </w:tc>
        <w:tc>
          <w:tcPr>
            <w:tcW w:w="1843" w:type="dxa"/>
            <w:hideMark/>
          </w:tcPr>
          <w:p w14:paraId="43AEA35D" w14:textId="77777777" w:rsidR="00794AFE" w:rsidRPr="00956D93"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6D93">
              <w:rPr>
                <w:rFonts w:ascii="Times New Roman" w:hAnsi="Times New Roman" w:cs="Times New Roman"/>
                <w:sz w:val="24"/>
                <w:szCs w:val="24"/>
              </w:rPr>
              <w:t>0.3428***</w:t>
            </w:r>
          </w:p>
        </w:tc>
        <w:tc>
          <w:tcPr>
            <w:tcW w:w="1418" w:type="dxa"/>
          </w:tcPr>
          <w:p w14:paraId="1DBDF204" w14:textId="77777777" w:rsidR="00794AFE" w:rsidRPr="00956D93" w:rsidRDefault="00794AFE" w:rsidP="00794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E3681D3" w14:textId="77777777" w:rsidR="00794AFE" w:rsidRDefault="00794AFE" w:rsidP="00794AFE">
      <w:pPr>
        <w:autoSpaceDE w:val="0"/>
        <w:autoSpaceDN w:val="0"/>
        <w:adjustRightInd w:val="0"/>
        <w:spacing w:after="0" w:line="240" w:lineRule="auto"/>
        <w:rPr>
          <w:rFonts w:ascii="Times New Roman" w:hAnsi="Times New Roman" w:cs="Times New Roman"/>
        </w:rPr>
      </w:pPr>
    </w:p>
    <w:p w14:paraId="5C1F272F" w14:textId="77777777" w:rsidR="00794AFE" w:rsidRPr="00794AFE" w:rsidRDefault="00794AFE" w:rsidP="00794AFE">
      <w:pPr>
        <w:autoSpaceDE w:val="0"/>
        <w:autoSpaceDN w:val="0"/>
        <w:adjustRightInd w:val="0"/>
        <w:spacing w:after="0" w:line="240" w:lineRule="auto"/>
        <w:rPr>
          <w:rFonts w:ascii="Times New Roman" w:hAnsi="Times New Roman" w:cs="Times New Roman"/>
          <w:lang w:val="en-US"/>
        </w:rPr>
      </w:pPr>
      <w:r w:rsidRPr="00794AFE">
        <w:rPr>
          <w:rFonts w:ascii="Times New Roman" w:hAnsi="Times New Roman" w:cs="Times New Roman"/>
          <w:vertAlign w:val="superscript"/>
          <w:lang w:val="en-US"/>
        </w:rPr>
        <w:t>a</w:t>
      </w:r>
      <w:r w:rsidRPr="00794AFE">
        <w:rPr>
          <w:rFonts w:ascii="Times New Roman" w:hAnsi="Times New Roman" w:cs="Times New Roman"/>
          <w:lang w:val="en-US"/>
        </w:rPr>
        <w:t xml:space="preserve"> Standard deviations correspond to the random component of the model coefficients,</w:t>
      </w:r>
    </w:p>
    <w:p w14:paraId="322F245F" w14:textId="5923842A" w:rsidR="00794AFE" w:rsidRPr="00794AFE" w:rsidRDefault="00794AFE" w:rsidP="00794AFE">
      <w:pPr>
        <w:rPr>
          <w:rFonts w:ascii="Times New Roman" w:hAnsi="Times New Roman" w:cs="Times New Roman"/>
          <w:lang w:val="en-US"/>
        </w:rPr>
      </w:pPr>
      <w:r w:rsidRPr="00794AFE">
        <w:rPr>
          <w:rFonts w:ascii="Times New Roman" w:hAnsi="Times New Roman" w:cs="Times New Roman"/>
          <w:lang w:val="en-US"/>
        </w:rPr>
        <w:t>**P&lt;0.05, ***P&lt;0.01</w:t>
      </w:r>
    </w:p>
    <w:p w14:paraId="5593125F" w14:textId="77777777" w:rsidR="00794AFE" w:rsidRPr="00794AFE" w:rsidRDefault="00794AFE" w:rsidP="00794AFE">
      <w:pPr>
        <w:rPr>
          <w:rFonts w:ascii="Times New Roman" w:hAnsi="Times New Roman" w:cs="Times New Roman"/>
          <w:lang w:val="en-US"/>
        </w:rPr>
      </w:pPr>
      <w:r w:rsidRPr="00794AFE">
        <w:rPr>
          <w:rFonts w:ascii="Times New Roman" w:hAnsi="Times New Roman" w:cs="Times New Roman"/>
          <w:lang w:val="en-US"/>
        </w:rPr>
        <w:br w:type="page"/>
      </w:r>
    </w:p>
    <w:p w14:paraId="14CB6FF6" w14:textId="79DB477B" w:rsidR="00E02471" w:rsidRDefault="00E02471" w:rsidP="00E02471">
      <w:pPr>
        <w:rPr>
          <w:rFonts w:ascii="Times New Roman" w:hAnsi="Times New Roman" w:cs="Times New Roman"/>
          <w:sz w:val="24"/>
          <w:szCs w:val="24"/>
          <w:lang w:val="en-GB"/>
        </w:rPr>
      </w:pPr>
      <w:r>
        <w:rPr>
          <w:rFonts w:ascii="Times New Roman" w:hAnsi="Times New Roman" w:cs="Times New Roman"/>
          <w:sz w:val="24"/>
          <w:szCs w:val="24"/>
          <w:lang w:val="en-GB"/>
        </w:rPr>
        <w:t>Table 2</w:t>
      </w:r>
      <w:r w:rsidRPr="0068515F">
        <w:rPr>
          <w:rFonts w:ascii="Times New Roman" w:hAnsi="Times New Roman" w:cs="Times New Roman"/>
          <w:sz w:val="24"/>
          <w:szCs w:val="24"/>
          <w:lang w:val="en-GB"/>
        </w:rPr>
        <w:t xml:space="preserve">: </w:t>
      </w:r>
      <w:r>
        <w:rPr>
          <w:rFonts w:ascii="Times New Roman" w:hAnsi="Times New Roman" w:cs="Times New Roman"/>
          <w:sz w:val="24"/>
          <w:szCs w:val="24"/>
          <w:lang w:val="en-GB"/>
        </w:rPr>
        <w:t>Latent class analysis and association between patients’ characteristics and latent class membership</w:t>
      </w:r>
    </w:p>
    <w:tbl>
      <w:tblPr>
        <w:tblStyle w:val="TableGrid"/>
        <w:tblW w:w="0" w:type="auto"/>
        <w:tblLook w:val="04A0" w:firstRow="1" w:lastRow="0" w:firstColumn="1" w:lastColumn="0" w:noHBand="0" w:noVBand="1"/>
      </w:tblPr>
      <w:tblGrid>
        <w:gridCol w:w="2830"/>
        <w:gridCol w:w="2551"/>
        <w:gridCol w:w="2552"/>
      </w:tblGrid>
      <w:tr w:rsidR="001D45FD" w:rsidRPr="00E02471" w14:paraId="43818F60" w14:textId="77777777" w:rsidTr="001D45FD">
        <w:tc>
          <w:tcPr>
            <w:tcW w:w="2830" w:type="dxa"/>
          </w:tcPr>
          <w:p w14:paraId="5B92F394" w14:textId="77777777" w:rsidR="001D45FD" w:rsidRPr="00F21E97" w:rsidRDefault="001D45FD" w:rsidP="008B4DE5">
            <w:pPr>
              <w:rPr>
                <w:rFonts w:ascii="Times New Roman" w:hAnsi="Times New Roman" w:cs="Times New Roman"/>
                <w:sz w:val="20"/>
                <w:szCs w:val="20"/>
                <w:lang w:val="en-GB"/>
              </w:rPr>
            </w:pPr>
          </w:p>
        </w:tc>
        <w:tc>
          <w:tcPr>
            <w:tcW w:w="2551" w:type="dxa"/>
          </w:tcPr>
          <w:p w14:paraId="2F974BFC" w14:textId="77777777" w:rsidR="001D45FD" w:rsidRPr="00F21E97" w:rsidRDefault="001D45FD" w:rsidP="008B4DE5">
            <w:pPr>
              <w:jc w:val="center"/>
              <w:rPr>
                <w:rFonts w:ascii="Times New Roman" w:hAnsi="Times New Roman" w:cs="Times New Roman"/>
                <w:sz w:val="24"/>
                <w:szCs w:val="24"/>
                <w:lang w:val="en-GB"/>
              </w:rPr>
            </w:pPr>
            <w:r w:rsidRPr="00F21E97">
              <w:rPr>
                <w:rFonts w:ascii="Times New Roman" w:hAnsi="Times New Roman" w:cs="Times New Roman"/>
                <w:sz w:val="24"/>
                <w:szCs w:val="24"/>
                <w:lang w:val="en-GB"/>
              </w:rPr>
              <w:t>Latent class 1</w:t>
            </w:r>
            <w:r>
              <w:rPr>
                <w:rFonts w:ascii="Times New Roman" w:hAnsi="Times New Roman" w:cs="Times New Roman"/>
                <w:sz w:val="24"/>
                <w:szCs w:val="24"/>
                <w:lang w:val="en-GB"/>
              </w:rPr>
              <w:t xml:space="preserve"> (56%)</w:t>
            </w:r>
          </w:p>
          <w:p w14:paraId="629A1F52" w14:textId="5B7336D1" w:rsidR="001D45FD" w:rsidRDefault="001D45FD" w:rsidP="008B4DE5">
            <w:pPr>
              <w:jc w:val="center"/>
              <w:rPr>
                <w:rFonts w:ascii="Times New Roman" w:hAnsi="Times New Roman" w:cs="Times New Roman"/>
                <w:sz w:val="20"/>
                <w:szCs w:val="20"/>
                <w:lang w:val="en-GB"/>
              </w:rPr>
            </w:pPr>
            <w:r>
              <w:rPr>
                <w:rFonts w:ascii="Times New Roman" w:hAnsi="Times New Roman" w:cs="Times New Roman"/>
                <w:sz w:val="20"/>
                <w:szCs w:val="20"/>
                <w:lang w:val="en-GB"/>
              </w:rPr>
              <w:t>Mobility 42%</w:t>
            </w:r>
          </w:p>
          <w:p w14:paraId="6C5213B1" w14:textId="0DB2EC5C" w:rsidR="001D45FD" w:rsidRDefault="001D45FD" w:rsidP="008B4DE5">
            <w:pPr>
              <w:jc w:val="center"/>
              <w:rPr>
                <w:rFonts w:ascii="Times New Roman" w:hAnsi="Times New Roman" w:cs="Times New Roman"/>
                <w:sz w:val="20"/>
                <w:szCs w:val="20"/>
                <w:lang w:val="en-GB"/>
              </w:rPr>
            </w:pPr>
            <w:r>
              <w:rPr>
                <w:rFonts w:ascii="Times New Roman" w:hAnsi="Times New Roman" w:cs="Times New Roman"/>
                <w:sz w:val="20"/>
                <w:szCs w:val="20"/>
                <w:lang w:val="en-GB"/>
              </w:rPr>
              <w:t>Quality of life 10%</w:t>
            </w:r>
          </w:p>
          <w:p w14:paraId="6918F6DF" w14:textId="2B068055" w:rsidR="001D45FD" w:rsidRDefault="001D45FD" w:rsidP="008B4DE5">
            <w:pPr>
              <w:jc w:val="center"/>
              <w:rPr>
                <w:rFonts w:ascii="Times New Roman" w:hAnsi="Times New Roman" w:cs="Times New Roman"/>
                <w:sz w:val="20"/>
                <w:szCs w:val="20"/>
                <w:lang w:val="en-GB"/>
              </w:rPr>
            </w:pPr>
            <w:r>
              <w:rPr>
                <w:rFonts w:ascii="Times New Roman" w:hAnsi="Times New Roman" w:cs="Times New Roman"/>
                <w:sz w:val="20"/>
                <w:szCs w:val="20"/>
                <w:lang w:val="en-GB"/>
              </w:rPr>
              <w:t>Domestic activities 23%</w:t>
            </w:r>
          </w:p>
          <w:p w14:paraId="1ED189CA" w14:textId="616E2DD8" w:rsidR="001D45FD" w:rsidRDefault="001D45FD" w:rsidP="008B4DE5">
            <w:pPr>
              <w:jc w:val="center"/>
              <w:rPr>
                <w:rFonts w:ascii="Times New Roman" w:hAnsi="Times New Roman" w:cs="Times New Roman"/>
                <w:sz w:val="20"/>
                <w:szCs w:val="20"/>
                <w:lang w:val="en-GB"/>
              </w:rPr>
            </w:pPr>
            <w:r>
              <w:rPr>
                <w:rFonts w:ascii="Times New Roman" w:hAnsi="Times New Roman" w:cs="Times New Roman"/>
                <w:sz w:val="20"/>
                <w:szCs w:val="20"/>
                <w:lang w:val="en-GB"/>
              </w:rPr>
              <w:t>Fatigue 9%</w:t>
            </w:r>
          </w:p>
          <w:p w14:paraId="0E67CD53" w14:textId="752A304E" w:rsidR="001D45FD" w:rsidRPr="00F21E97" w:rsidRDefault="001D45FD" w:rsidP="008B4DE5">
            <w:pPr>
              <w:jc w:val="center"/>
              <w:rPr>
                <w:rFonts w:ascii="Times New Roman" w:hAnsi="Times New Roman" w:cs="Times New Roman"/>
                <w:sz w:val="20"/>
                <w:szCs w:val="20"/>
                <w:lang w:val="en-GB"/>
              </w:rPr>
            </w:pPr>
            <w:r>
              <w:rPr>
                <w:rFonts w:ascii="Times New Roman" w:hAnsi="Times New Roman" w:cs="Times New Roman"/>
                <w:sz w:val="20"/>
                <w:szCs w:val="20"/>
                <w:lang w:val="en-GB"/>
              </w:rPr>
              <w:t>Falls 17%</w:t>
            </w:r>
          </w:p>
        </w:tc>
        <w:tc>
          <w:tcPr>
            <w:tcW w:w="2552" w:type="dxa"/>
          </w:tcPr>
          <w:p w14:paraId="3F3C9F1A" w14:textId="77777777"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Latent class 2 (44%)</w:t>
            </w:r>
          </w:p>
          <w:p w14:paraId="0C3ECB56" w14:textId="49059A2E" w:rsidR="001D45FD" w:rsidRDefault="001D45FD" w:rsidP="00E02471">
            <w:pPr>
              <w:jc w:val="center"/>
              <w:rPr>
                <w:rFonts w:ascii="Times New Roman" w:hAnsi="Times New Roman" w:cs="Times New Roman"/>
                <w:sz w:val="20"/>
                <w:szCs w:val="20"/>
                <w:lang w:val="en-GB"/>
              </w:rPr>
            </w:pPr>
            <w:r>
              <w:rPr>
                <w:rFonts w:ascii="Times New Roman" w:hAnsi="Times New Roman" w:cs="Times New Roman"/>
                <w:sz w:val="20"/>
                <w:szCs w:val="20"/>
                <w:lang w:val="en-GB"/>
              </w:rPr>
              <w:t>Mobility 18%</w:t>
            </w:r>
          </w:p>
          <w:p w14:paraId="600B6C6B" w14:textId="1BC56DA1" w:rsidR="001D45FD" w:rsidRDefault="001D45FD" w:rsidP="00E02471">
            <w:pPr>
              <w:jc w:val="center"/>
              <w:rPr>
                <w:rFonts w:ascii="Times New Roman" w:hAnsi="Times New Roman" w:cs="Times New Roman"/>
                <w:sz w:val="20"/>
                <w:szCs w:val="20"/>
                <w:lang w:val="en-GB"/>
              </w:rPr>
            </w:pPr>
            <w:r>
              <w:rPr>
                <w:rFonts w:ascii="Times New Roman" w:hAnsi="Times New Roman" w:cs="Times New Roman"/>
                <w:sz w:val="20"/>
                <w:szCs w:val="20"/>
                <w:lang w:val="en-GB"/>
              </w:rPr>
              <w:t>Quality of life 17%</w:t>
            </w:r>
          </w:p>
          <w:p w14:paraId="314B3E55" w14:textId="2465904B" w:rsidR="001D45FD" w:rsidRDefault="001D45FD" w:rsidP="00E02471">
            <w:pPr>
              <w:jc w:val="center"/>
              <w:rPr>
                <w:rFonts w:ascii="Times New Roman" w:hAnsi="Times New Roman" w:cs="Times New Roman"/>
                <w:sz w:val="20"/>
                <w:szCs w:val="20"/>
                <w:lang w:val="en-GB"/>
              </w:rPr>
            </w:pPr>
            <w:r>
              <w:rPr>
                <w:rFonts w:ascii="Times New Roman" w:hAnsi="Times New Roman" w:cs="Times New Roman"/>
                <w:sz w:val="20"/>
                <w:szCs w:val="20"/>
                <w:lang w:val="en-GB"/>
              </w:rPr>
              <w:t>Domestic activities 19%</w:t>
            </w:r>
          </w:p>
          <w:p w14:paraId="2EA30737" w14:textId="56E3715F" w:rsidR="001D45FD" w:rsidRDefault="001D45FD" w:rsidP="00E02471">
            <w:pPr>
              <w:jc w:val="center"/>
              <w:rPr>
                <w:rFonts w:ascii="Times New Roman" w:hAnsi="Times New Roman" w:cs="Times New Roman"/>
                <w:sz w:val="20"/>
                <w:szCs w:val="20"/>
                <w:lang w:val="en-GB"/>
              </w:rPr>
            </w:pPr>
            <w:r>
              <w:rPr>
                <w:rFonts w:ascii="Times New Roman" w:hAnsi="Times New Roman" w:cs="Times New Roman"/>
                <w:sz w:val="20"/>
                <w:szCs w:val="20"/>
                <w:lang w:val="en-GB"/>
              </w:rPr>
              <w:t>Fatigue 27%</w:t>
            </w:r>
          </w:p>
          <w:p w14:paraId="76599A09" w14:textId="33AB9C48" w:rsidR="001D45FD" w:rsidRDefault="001D45FD" w:rsidP="00E02471">
            <w:pPr>
              <w:jc w:val="center"/>
              <w:rPr>
                <w:rFonts w:ascii="Times New Roman" w:hAnsi="Times New Roman" w:cs="Times New Roman"/>
                <w:sz w:val="24"/>
                <w:szCs w:val="24"/>
                <w:lang w:val="en-GB"/>
              </w:rPr>
            </w:pPr>
            <w:r>
              <w:rPr>
                <w:rFonts w:ascii="Times New Roman" w:hAnsi="Times New Roman" w:cs="Times New Roman"/>
                <w:sz w:val="20"/>
                <w:szCs w:val="20"/>
                <w:lang w:val="en-GB"/>
              </w:rPr>
              <w:t>Falls 19%</w:t>
            </w:r>
          </w:p>
        </w:tc>
      </w:tr>
      <w:tr w:rsidR="001D45FD" w14:paraId="650B7A69" w14:textId="77777777" w:rsidTr="001D45FD">
        <w:tc>
          <w:tcPr>
            <w:tcW w:w="2830" w:type="dxa"/>
          </w:tcPr>
          <w:p w14:paraId="5C662EF7" w14:textId="63ECF516" w:rsidR="001D45FD" w:rsidRDefault="001D45FD" w:rsidP="008B4DE5">
            <w:pPr>
              <w:rPr>
                <w:rFonts w:ascii="Times New Roman" w:hAnsi="Times New Roman" w:cs="Times New Roman"/>
                <w:sz w:val="24"/>
                <w:szCs w:val="24"/>
                <w:lang w:val="en-GB"/>
              </w:rPr>
            </w:pPr>
            <w:r>
              <w:rPr>
                <w:rFonts w:ascii="Times New Roman" w:hAnsi="Times New Roman" w:cs="Times New Roman"/>
                <w:sz w:val="24"/>
                <w:szCs w:val="24"/>
                <w:lang w:val="en-GB"/>
              </w:rPr>
              <w:t>Belgium</w:t>
            </w:r>
          </w:p>
        </w:tc>
        <w:tc>
          <w:tcPr>
            <w:tcW w:w="2551" w:type="dxa"/>
          </w:tcPr>
          <w:p w14:paraId="57249272" w14:textId="46BF6159"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20%</w:t>
            </w:r>
          </w:p>
        </w:tc>
        <w:tc>
          <w:tcPr>
            <w:tcW w:w="2552" w:type="dxa"/>
          </w:tcPr>
          <w:p w14:paraId="3112FBA7" w14:textId="18CF5654"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22%</w:t>
            </w:r>
          </w:p>
        </w:tc>
      </w:tr>
      <w:tr w:rsidR="001D45FD" w14:paraId="26DF4C47" w14:textId="77777777" w:rsidTr="001D45FD">
        <w:tc>
          <w:tcPr>
            <w:tcW w:w="2830" w:type="dxa"/>
          </w:tcPr>
          <w:p w14:paraId="0463E85D" w14:textId="7C247A24" w:rsidR="001D45FD" w:rsidRDefault="001D45FD" w:rsidP="008B4DE5">
            <w:pPr>
              <w:rPr>
                <w:rFonts w:ascii="Times New Roman" w:hAnsi="Times New Roman" w:cs="Times New Roman"/>
                <w:sz w:val="24"/>
                <w:szCs w:val="24"/>
                <w:lang w:val="en-GB"/>
              </w:rPr>
            </w:pPr>
            <w:r>
              <w:rPr>
                <w:rFonts w:ascii="Times New Roman" w:hAnsi="Times New Roman" w:cs="Times New Roman"/>
                <w:sz w:val="24"/>
                <w:szCs w:val="24"/>
                <w:lang w:val="en-GB"/>
              </w:rPr>
              <w:t>France</w:t>
            </w:r>
          </w:p>
        </w:tc>
        <w:tc>
          <w:tcPr>
            <w:tcW w:w="2551" w:type="dxa"/>
          </w:tcPr>
          <w:p w14:paraId="07D5DF93" w14:textId="00173435"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2552" w:type="dxa"/>
          </w:tcPr>
          <w:p w14:paraId="32EECF30" w14:textId="359E4EC1"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r>
      <w:tr w:rsidR="001D45FD" w14:paraId="68C33919" w14:textId="77777777" w:rsidTr="001D45FD">
        <w:tc>
          <w:tcPr>
            <w:tcW w:w="2830" w:type="dxa"/>
          </w:tcPr>
          <w:p w14:paraId="5F7E17D5" w14:textId="1BE2A8C5" w:rsidR="001D45FD" w:rsidRDefault="001D45FD" w:rsidP="008B4DE5">
            <w:pPr>
              <w:rPr>
                <w:rFonts w:ascii="Times New Roman" w:hAnsi="Times New Roman" w:cs="Times New Roman"/>
                <w:sz w:val="24"/>
                <w:szCs w:val="24"/>
                <w:lang w:val="en-GB"/>
              </w:rPr>
            </w:pPr>
            <w:r>
              <w:rPr>
                <w:rFonts w:ascii="Times New Roman" w:hAnsi="Times New Roman" w:cs="Times New Roman"/>
                <w:sz w:val="24"/>
                <w:szCs w:val="24"/>
                <w:lang w:val="en-GB"/>
              </w:rPr>
              <w:t>Germany</w:t>
            </w:r>
          </w:p>
        </w:tc>
        <w:tc>
          <w:tcPr>
            <w:tcW w:w="2551" w:type="dxa"/>
          </w:tcPr>
          <w:p w14:paraId="036530A2" w14:textId="2D56D484"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2552" w:type="dxa"/>
          </w:tcPr>
          <w:p w14:paraId="5C0759B1" w14:textId="541C2CEF"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r>
      <w:tr w:rsidR="001D45FD" w14:paraId="36C3DD5E" w14:textId="77777777" w:rsidTr="001D45FD">
        <w:tc>
          <w:tcPr>
            <w:tcW w:w="2830" w:type="dxa"/>
          </w:tcPr>
          <w:p w14:paraId="2472623B" w14:textId="22359A9F" w:rsidR="001D45FD" w:rsidRDefault="001D45FD" w:rsidP="008B4DE5">
            <w:pPr>
              <w:rPr>
                <w:rFonts w:ascii="Times New Roman" w:hAnsi="Times New Roman" w:cs="Times New Roman"/>
                <w:sz w:val="24"/>
                <w:szCs w:val="24"/>
                <w:lang w:val="en-GB"/>
              </w:rPr>
            </w:pPr>
            <w:r>
              <w:rPr>
                <w:rFonts w:ascii="Times New Roman" w:hAnsi="Times New Roman" w:cs="Times New Roman"/>
                <w:sz w:val="24"/>
                <w:szCs w:val="24"/>
                <w:lang w:val="en-GB"/>
              </w:rPr>
              <w:t>Italy</w:t>
            </w:r>
          </w:p>
        </w:tc>
        <w:tc>
          <w:tcPr>
            <w:tcW w:w="2551" w:type="dxa"/>
          </w:tcPr>
          <w:p w14:paraId="532F255C" w14:textId="7118D80C"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2552" w:type="dxa"/>
          </w:tcPr>
          <w:p w14:paraId="52B90F8A" w14:textId="72E771BA"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r>
      <w:tr w:rsidR="001D45FD" w14:paraId="2406D59E" w14:textId="77777777" w:rsidTr="001D45FD">
        <w:tc>
          <w:tcPr>
            <w:tcW w:w="2830" w:type="dxa"/>
          </w:tcPr>
          <w:p w14:paraId="13103C23" w14:textId="0F178222" w:rsidR="001D45FD" w:rsidRDefault="001D45FD" w:rsidP="008B4DE5">
            <w:pPr>
              <w:rPr>
                <w:rFonts w:ascii="Times New Roman" w:hAnsi="Times New Roman" w:cs="Times New Roman"/>
                <w:sz w:val="24"/>
                <w:szCs w:val="24"/>
                <w:lang w:val="en-GB"/>
              </w:rPr>
            </w:pPr>
            <w:r>
              <w:rPr>
                <w:rFonts w:ascii="Times New Roman" w:hAnsi="Times New Roman" w:cs="Times New Roman"/>
                <w:sz w:val="24"/>
                <w:szCs w:val="24"/>
                <w:lang w:val="en-GB"/>
              </w:rPr>
              <w:t>Spain</w:t>
            </w:r>
          </w:p>
        </w:tc>
        <w:tc>
          <w:tcPr>
            <w:tcW w:w="2551" w:type="dxa"/>
          </w:tcPr>
          <w:p w14:paraId="70DFCE26" w14:textId="265549FC"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c>
          <w:tcPr>
            <w:tcW w:w="2552" w:type="dxa"/>
          </w:tcPr>
          <w:p w14:paraId="54F473ED" w14:textId="52FD2B55"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r>
      <w:tr w:rsidR="001D45FD" w14:paraId="01A3AC56" w14:textId="77777777" w:rsidTr="001D45FD">
        <w:tc>
          <w:tcPr>
            <w:tcW w:w="2830" w:type="dxa"/>
          </w:tcPr>
          <w:p w14:paraId="353DE730" w14:textId="213DB8B6" w:rsidR="001D45FD" w:rsidRDefault="001D45FD" w:rsidP="008B4DE5">
            <w:pPr>
              <w:rPr>
                <w:rFonts w:ascii="Times New Roman" w:hAnsi="Times New Roman" w:cs="Times New Roman"/>
                <w:sz w:val="24"/>
                <w:szCs w:val="24"/>
                <w:lang w:val="en-GB"/>
              </w:rPr>
            </w:pPr>
            <w:r>
              <w:rPr>
                <w:rFonts w:ascii="Times New Roman" w:hAnsi="Times New Roman" w:cs="Times New Roman"/>
                <w:sz w:val="24"/>
                <w:szCs w:val="24"/>
                <w:lang w:val="en-GB"/>
              </w:rPr>
              <w:t>Switzerland</w:t>
            </w:r>
          </w:p>
        </w:tc>
        <w:tc>
          <w:tcPr>
            <w:tcW w:w="2551" w:type="dxa"/>
          </w:tcPr>
          <w:p w14:paraId="22DAFFA5" w14:textId="7E8FB199"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2552" w:type="dxa"/>
          </w:tcPr>
          <w:p w14:paraId="468E234D" w14:textId="620CE5C6"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19%</w:t>
            </w:r>
          </w:p>
        </w:tc>
      </w:tr>
      <w:tr w:rsidR="001D45FD" w14:paraId="7B38E0DB" w14:textId="77777777" w:rsidTr="001D45FD">
        <w:tc>
          <w:tcPr>
            <w:tcW w:w="2830" w:type="dxa"/>
          </w:tcPr>
          <w:p w14:paraId="7F1718C9" w14:textId="47CE7D9C" w:rsidR="001D45FD" w:rsidRDefault="0044287C" w:rsidP="008B4DE5">
            <w:pPr>
              <w:rPr>
                <w:rFonts w:ascii="Times New Roman" w:hAnsi="Times New Roman" w:cs="Times New Roman"/>
                <w:sz w:val="24"/>
                <w:szCs w:val="24"/>
                <w:lang w:val="en-GB"/>
              </w:rPr>
            </w:pPr>
            <w:r>
              <w:rPr>
                <w:rFonts w:ascii="Times New Roman" w:hAnsi="Times New Roman" w:cs="Times New Roman"/>
                <w:sz w:val="24"/>
                <w:szCs w:val="24"/>
                <w:lang w:val="en-GB"/>
              </w:rPr>
              <w:t>Older age</w:t>
            </w:r>
          </w:p>
        </w:tc>
        <w:tc>
          <w:tcPr>
            <w:tcW w:w="2551" w:type="dxa"/>
          </w:tcPr>
          <w:p w14:paraId="341EC40B" w14:textId="3DC9AC6E"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46%</w:t>
            </w:r>
          </w:p>
        </w:tc>
        <w:tc>
          <w:tcPr>
            <w:tcW w:w="2552" w:type="dxa"/>
          </w:tcPr>
          <w:p w14:paraId="1B53A41A" w14:textId="57DEE1DE"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53%</w:t>
            </w:r>
          </w:p>
        </w:tc>
      </w:tr>
      <w:tr w:rsidR="001D45FD" w14:paraId="145E45AF" w14:textId="77777777" w:rsidTr="001D45FD">
        <w:tc>
          <w:tcPr>
            <w:tcW w:w="2830" w:type="dxa"/>
          </w:tcPr>
          <w:p w14:paraId="50172446" w14:textId="273D9133" w:rsidR="001D45FD" w:rsidRDefault="0044287C" w:rsidP="008B4DE5">
            <w:pPr>
              <w:rPr>
                <w:rFonts w:ascii="Times New Roman" w:hAnsi="Times New Roman" w:cs="Times New Roman"/>
                <w:sz w:val="24"/>
                <w:szCs w:val="24"/>
                <w:lang w:val="en-GB"/>
              </w:rPr>
            </w:pPr>
            <w:r>
              <w:rPr>
                <w:rFonts w:ascii="Times New Roman" w:hAnsi="Times New Roman" w:cs="Times New Roman"/>
                <w:sz w:val="24"/>
                <w:szCs w:val="24"/>
                <w:lang w:val="en-GB"/>
              </w:rPr>
              <w:t>High e</w:t>
            </w:r>
            <w:r w:rsidR="001D45FD">
              <w:rPr>
                <w:rFonts w:ascii="Times New Roman" w:hAnsi="Times New Roman" w:cs="Times New Roman"/>
                <w:sz w:val="24"/>
                <w:szCs w:val="24"/>
                <w:lang w:val="en-GB"/>
              </w:rPr>
              <w:t>ducation</w:t>
            </w:r>
          </w:p>
        </w:tc>
        <w:tc>
          <w:tcPr>
            <w:tcW w:w="2551" w:type="dxa"/>
          </w:tcPr>
          <w:p w14:paraId="22D76EDE" w14:textId="7535AAFC"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c>
          <w:tcPr>
            <w:tcW w:w="2552" w:type="dxa"/>
          </w:tcPr>
          <w:p w14:paraId="3DC50188" w14:textId="6B9F43EB"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50%</w:t>
            </w:r>
          </w:p>
        </w:tc>
      </w:tr>
      <w:tr w:rsidR="001D45FD" w14:paraId="2DFC5CE6" w14:textId="77777777" w:rsidTr="001D45FD">
        <w:tc>
          <w:tcPr>
            <w:tcW w:w="2830" w:type="dxa"/>
          </w:tcPr>
          <w:p w14:paraId="7FA406BD" w14:textId="2458E211" w:rsidR="001D45FD" w:rsidRDefault="0044287C" w:rsidP="008B4DE5">
            <w:pPr>
              <w:rPr>
                <w:rFonts w:ascii="Times New Roman" w:hAnsi="Times New Roman" w:cs="Times New Roman"/>
                <w:sz w:val="24"/>
                <w:szCs w:val="24"/>
                <w:lang w:val="en-GB"/>
              </w:rPr>
            </w:pPr>
            <w:r>
              <w:rPr>
                <w:rFonts w:ascii="Times New Roman" w:hAnsi="Times New Roman" w:cs="Times New Roman"/>
                <w:sz w:val="24"/>
                <w:szCs w:val="24"/>
                <w:lang w:val="en-GB"/>
              </w:rPr>
              <w:t>Women</w:t>
            </w:r>
          </w:p>
        </w:tc>
        <w:tc>
          <w:tcPr>
            <w:tcW w:w="2551" w:type="dxa"/>
          </w:tcPr>
          <w:p w14:paraId="52A37B64" w14:textId="5A01D4B7"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62%</w:t>
            </w:r>
          </w:p>
        </w:tc>
        <w:tc>
          <w:tcPr>
            <w:tcW w:w="2552" w:type="dxa"/>
          </w:tcPr>
          <w:p w14:paraId="64C1998C" w14:textId="39C9F93E" w:rsidR="001D45FD" w:rsidRDefault="001D45FD" w:rsidP="008B4DE5">
            <w:pPr>
              <w:jc w:val="center"/>
              <w:rPr>
                <w:rFonts w:ascii="Times New Roman" w:hAnsi="Times New Roman" w:cs="Times New Roman"/>
                <w:sz w:val="24"/>
                <w:szCs w:val="24"/>
                <w:lang w:val="en-GB"/>
              </w:rPr>
            </w:pPr>
            <w:r>
              <w:rPr>
                <w:rFonts w:ascii="Times New Roman" w:hAnsi="Times New Roman" w:cs="Times New Roman"/>
                <w:sz w:val="24"/>
                <w:szCs w:val="24"/>
                <w:lang w:val="en-GB"/>
              </w:rPr>
              <w:t>71%</w:t>
            </w:r>
          </w:p>
        </w:tc>
      </w:tr>
    </w:tbl>
    <w:p w14:paraId="0A524A1B" w14:textId="77777777" w:rsidR="00794AFE" w:rsidRPr="00D4315E" w:rsidRDefault="00794AFE" w:rsidP="00794AFE">
      <w:pPr>
        <w:rPr>
          <w:rFonts w:ascii="Times New Roman" w:hAnsi="Times New Roman" w:cs="Times New Roman"/>
          <w:lang w:val="en-US"/>
        </w:rPr>
        <w:sectPr w:rsidR="00794AFE" w:rsidRPr="00D4315E" w:rsidSect="00BE44B2">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lnNumType w:countBy="1" w:restart="continuous"/>
          <w:cols w:space="708"/>
          <w:docGrid w:linePitch="360"/>
        </w:sectPr>
      </w:pPr>
    </w:p>
    <w:p w14:paraId="0009E512" w14:textId="77777777" w:rsidR="00794AFE" w:rsidRPr="00AC0C1D" w:rsidRDefault="00794AFE" w:rsidP="00794AFE">
      <w:pPr>
        <w:rPr>
          <w:rFonts w:ascii="Times New Roman" w:hAnsi="Times New Roman" w:cs="Times New Roman"/>
          <w:b/>
          <w:sz w:val="24"/>
          <w:szCs w:val="24"/>
        </w:rPr>
      </w:pPr>
      <w:r w:rsidRPr="00AC0C1D">
        <w:rPr>
          <w:rFonts w:ascii="Times New Roman" w:hAnsi="Times New Roman" w:cs="Times New Roman"/>
          <w:b/>
          <w:sz w:val="24"/>
          <w:szCs w:val="24"/>
        </w:rPr>
        <w:t>Appendix</w:t>
      </w:r>
    </w:p>
    <w:p w14:paraId="4AC060EC" w14:textId="4CF6F2AC" w:rsidR="00B96EB8" w:rsidRPr="00956D93" w:rsidRDefault="00B96EB8" w:rsidP="00B96EB8">
      <w:pPr>
        <w:rPr>
          <w:rFonts w:ascii="Times New Roman" w:hAnsi="Times New Roman" w:cs="Times New Roman"/>
          <w:sz w:val="24"/>
          <w:szCs w:val="24"/>
          <w:lang w:val="en-GB"/>
        </w:rPr>
      </w:pPr>
      <w:r>
        <w:rPr>
          <w:rFonts w:ascii="Times New Roman" w:hAnsi="Times New Roman" w:cs="Times New Roman"/>
          <w:sz w:val="24"/>
          <w:szCs w:val="24"/>
          <w:lang w:val="en-GB"/>
        </w:rPr>
        <w:t>Table 1</w:t>
      </w:r>
      <w:r w:rsidR="00C46CA2">
        <w:rPr>
          <w:rFonts w:ascii="Times New Roman" w:hAnsi="Times New Roman" w:cs="Times New Roman"/>
          <w:sz w:val="24"/>
          <w:szCs w:val="24"/>
          <w:lang w:val="en-GB"/>
        </w:rPr>
        <w:t>A</w:t>
      </w:r>
      <w:r w:rsidRPr="00956D93">
        <w:rPr>
          <w:rFonts w:ascii="Times New Roman" w:hAnsi="Times New Roman" w:cs="Times New Roman"/>
          <w:sz w:val="24"/>
          <w:szCs w:val="24"/>
          <w:lang w:val="en-GB"/>
        </w:rPr>
        <w:t>: Patients’ characteristics</w:t>
      </w:r>
      <w:r w:rsidR="00891E3A">
        <w:rPr>
          <w:rFonts w:ascii="Times New Roman" w:hAnsi="Times New Roman" w:cs="Times New Roman"/>
          <w:sz w:val="24"/>
          <w:szCs w:val="24"/>
          <w:lang w:val="en-GB"/>
        </w:rPr>
        <w:t xml:space="preserve"> (n=</w:t>
      </w:r>
      <w:r w:rsidR="00C46CA2">
        <w:rPr>
          <w:rFonts w:ascii="Times New Roman" w:hAnsi="Times New Roman" w:cs="Times New Roman"/>
          <w:sz w:val="24"/>
          <w:szCs w:val="24"/>
          <w:lang w:val="en-GB"/>
        </w:rPr>
        <w:t>21</w:t>
      </w:r>
      <w:r w:rsidR="00E978A6">
        <w:rPr>
          <w:rFonts w:ascii="Times New Roman" w:hAnsi="Times New Roman" w:cs="Times New Roman"/>
          <w:sz w:val="24"/>
          <w:szCs w:val="24"/>
          <w:lang w:val="en-GB"/>
        </w:rPr>
        <w:t>6</w:t>
      </w:r>
      <w:r w:rsidR="00891E3A">
        <w:rPr>
          <w:rFonts w:ascii="Times New Roman" w:hAnsi="Times New Roman" w:cs="Times New Roman"/>
          <w:sz w:val="24"/>
          <w:szCs w:val="24"/>
          <w:lang w:val="en-GB"/>
        </w:rPr>
        <w:t>)</w:t>
      </w:r>
    </w:p>
    <w:tbl>
      <w:tblPr>
        <w:tblStyle w:val="TableGrid"/>
        <w:tblW w:w="0" w:type="auto"/>
        <w:tblBorders>
          <w:insideV w:val="none" w:sz="0" w:space="0" w:color="auto"/>
        </w:tblBorders>
        <w:tblLook w:val="04A0" w:firstRow="1" w:lastRow="0" w:firstColumn="1" w:lastColumn="0" w:noHBand="0" w:noVBand="1"/>
      </w:tblPr>
      <w:tblGrid>
        <w:gridCol w:w="4538"/>
        <w:gridCol w:w="4524"/>
      </w:tblGrid>
      <w:tr w:rsidR="00B96EB8" w:rsidRPr="00956D93" w14:paraId="7427AD8B" w14:textId="77777777" w:rsidTr="0022140F">
        <w:tc>
          <w:tcPr>
            <w:tcW w:w="4675" w:type="dxa"/>
          </w:tcPr>
          <w:p w14:paraId="51531D91"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Age, mean (SD), years</w:t>
            </w:r>
          </w:p>
        </w:tc>
        <w:tc>
          <w:tcPr>
            <w:tcW w:w="4675" w:type="dxa"/>
          </w:tcPr>
          <w:p w14:paraId="7CA229BA"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77.93 (±6.26)</w:t>
            </w:r>
          </w:p>
        </w:tc>
      </w:tr>
      <w:tr w:rsidR="00B96EB8" w:rsidRPr="00956D93" w14:paraId="13C0EE60" w14:textId="77777777" w:rsidTr="0022140F">
        <w:tc>
          <w:tcPr>
            <w:tcW w:w="4675" w:type="dxa"/>
          </w:tcPr>
          <w:p w14:paraId="313999C5" w14:textId="2BA103A8" w:rsidR="00B96EB8" w:rsidRPr="00956D93" w:rsidRDefault="008A1759" w:rsidP="0022140F">
            <w:pPr>
              <w:rPr>
                <w:rFonts w:ascii="Times New Roman" w:hAnsi="Times New Roman" w:cs="Times New Roman"/>
                <w:sz w:val="24"/>
                <w:szCs w:val="24"/>
                <w:lang w:val="en-GB"/>
              </w:rPr>
            </w:pPr>
            <w:r>
              <w:rPr>
                <w:rFonts w:ascii="Times New Roman" w:hAnsi="Times New Roman" w:cs="Times New Roman"/>
                <w:sz w:val="24"/>
                <w:szCs w:val="24"/>
                <w:lang w:val="en-GB"/>
              </w:rPr>
              <w:t>Female gender</w:t>
            </w:r>
          </w:p>
        </w:tc>
        <w:tc>
          <w:tcPr>
            <w:tcW w:w="4675" w:type="dxa"/>
          </w:tcPr>
          <w:p w14:paraId="09CCE02E" w14:textId="047F9C43"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68</w:t>
            </w:r>
            <w:r w:rsidR="008A1759">
              <w:rPr>
                <w:rFonts w:ascii="Times New Roman" w:hAnsi="Times New Roman" w:cs="Times New Roman"/>
                <w:sz w:val="24"/>
                <w:szCs w:val="24"/>
                <w:lang w:val="en-GB"/>
              </w:rPr>
              <w:t>%</w:t>
            </w:r>
          </w:p>
        </w:tc>
      </w:tr>
      <w:tr w:rsidR="00B96EB8" w:rsidRPr="00956D93" w14:paraId="1A5A8A21" w14:textId="77777777" w:rsidTr="0022140F">
        <w:tc>
          <w:tcPr>
            <w:tcW w:w="4675" w:type="dxa"/>
          </w:tcPr>
          <w:p w14:paraId="6B858C0C"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Quality of life (VAS; 1-100), mean (SD)</w:t>
            </w:r>
          </w:p>
        </w:tc>
        <w:tc>
          <w:tcPr>
            <w:tcW w:w="4675" w:type="dxa"/>
          </w:tcPr>
          <w:p w14:paraId="7D5AAAE2"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65.53 (±17.20)</w:t>
            </w:r>
          </w:p>
        </w:tc>
      </w:tr>
      <w:tr w:rsidR="00B96EB8" w:rsidRPr="00956D93" w14:paraId="0D82FB00" w14:textId="77777777" w:rsidTr="0022140F">
        <w:tc>
          <w:tcPr>
            <w:tcW w:w="4675" w:type="dxa"/>
          </w:tcPr>
          <w:p w14:paraId="1E71C85E"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Country (N, %)</w:t>
            </w:r>
          </w:p>
        </w:tc>
        <w:tc>
          <w:tcPr>
            <w:tcW w:w="4675" w:type="dxa"/>
          </w:tcPr>
          <w:p w14:paraId="0E20705B" w14:textId="77777777" w:rsidR="00B96EB8" w:rsidRPr="00956D93" w:rsidRDefault="00B96EB8" w:rsidP="0022140F">
            <w:pPr>
              <w:rPr>
                <w:rFonts w:ascii="Times New Roman" w:hAnsi="Times New Roman" w:cs="Times New Roman"/>
                <w:sz w:val="24"/>
                <w:szCs w:val="24"/>
                <w:lang w:val="en-GB"/>
              </w:rPr>
            </w:pPr>
          </w:p>
        </w:tc>
      </w:tr>
      <w:tr w:rsidR="00B96EB8" w:rsidRPr="00956D93" w14:paraId="49DA2520" w14:textId="77777777" w:rsidTr="0022140F">
        <w:tc>
          <w:tcPr>
            <w:tcW w:w="4675" w:type="dxa"/>
          </w:tcPr>
          <w:p w14:paraId="74E3DB5B"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Belgium</w:t>
            </w:r>
          </w:p>
        </w:tc>
        <w:tc>
          <w:tcPr>
            <w:tcW w:w="4675" w:type="dxa"/>
          </w:tcPr>
          <w:p w14:paraId="64632047"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46 (21%)</w:t>
            </w:r>
          </w:p>
        </w:tc>
      </w:tr>
      <w:tr w:rsidR="00B96EB8" w:rsidRPr="00956D93" w14:paraId="7CEBB40A" w14:textId="77777777" w:rsidTr="0022140F">
        <w:tc>
          <w:tcPr>
            <w:tcW w:w="4675" w:type="dxa"/>
          </w:tcPr>
          <w:p w14:paraId="50CF1497"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France</w:t>
            </w:r>
          </w:p>
        </w:tc>
        <w:tc>
          <w:tcPr>
            <w:tcW w:w="4675" w:type="dxa"/>
          </w:tcPr>
          <w:p w14:paraId="3355C823"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30 (14%)</w:t>
            </w:r>
          </w:p>
        </w:tc>
      </w:tr>
      <w:tr w:rsidR="00B96EB8" w:rsidRPr="00956D93" w14:paraId="2B7B7C75" w14:textId="77777777" w:rsidTr="0022140F">
        <w:tc>
          <w:tcPr>
            <w:tcW w:w="4675" w:type="dxa"/>
          </w:tcPr>
          <w:p w14:paraId="7966CEDA"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Germany</w:t>
            </w:r>
          </w:p>
        </w:tc>
        <w:tc>
          <w:tcPr>
            <w:tcW w:w="4675" w:type="dxa"/>
          </w:tcPr>
          <w:p w14:paraId="781A7EB2"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18 (8%)</w:t>
            </w:r>
          </w:p>
        </w:tc>
      </w:tr>
      <w:tr w:rsidR="00B96EB8" w:rsidRPr="00956D93" w14:paraId="4ABC6DC8" w14:textId="77777777" w:rsidTr="0022140F">
        <w:tc>
          <w:tcPr>
            <w:tcW w:w="4675" w:type="dxa"/>
          </w:tcPr>
          <w:p w14:paraId="3B626FD8"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Italy</w:t>
            </w:r>
          </w:p>
        </w:tc>
        <w:tc>
          <w:tcPr>
            <w:tcW w:w="4675" w:type="dxa"/>
          </w:tcPr>
          <w:p w14:paraId="4A69750E"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50 (23%)</w:t>
            </w:r>
          </w:p>
        </w:tc>
      </w:tr>
      <w:tr w:rsidR="00B96EB8" w:rsidRPr="00956D93" w14:paraId="2051F69B" w14:textId="77777777" w:rsidTr="0022140F">
        <w:tc>
          <w:tcPr>
            <w:tcW w:w="4675" w:type="dxa"/>
          </w:tcPr>
          <w:p w14:paraId="39CC6760"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Spain</w:t>
            </w:r>
          </w:p>
        </w:tc>
        <w:tc>
          <w:tcPr>
            <w:tcW w:w="4675" w:type="dxa"/>
          </w:tcPr>
          <w:p w14:paraId="71A69FEB"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39 (18%)</w:t>
            </w:r>
          </w:p>
        </w:tc>
      </w:tr>
      <w:tr w:rsidR="00B96EB8" w:rsidRPr="00956D93" w14:paraId="1C733182" w14:textId="77777777" w:rsidTr="0022140F">
        <w:tc>
          <w:tcPr>
            <w:tcW w:w="4675" w:type="dxa"/>
          </w:tcPr>
          <w:p w14:paraId="036E5215"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Switzerland</w:t>
            </w:r>
          </w:p>
        </w:tc>
        <w:tc>
          <w:tcPr>
            <w:tcW w:w="4675" w:type="dxa"/>
          </w:tcPr>
          <w:p w14:paraId="3A4FA4D4"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33 (15%)</w:t>
            </w:r>
          </w:p>
        </w:tc>
      </w:tr>
      <w:tr w:rsidR="00B96EB8" w:rsidRPr="00956D93" w14:paraId="574BAE3A" w14:textId="77777777" w:rsidTr="0022140F">
        <w:tc>
          <w:tcPr>
            <w:tcW w:w="4675" w:type="dxa"/>
          </w:tcPr>
          <w:p w14:paraId="0A3F0F90"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Education</w:t>
            </w:r>
          </w:p>
        </w:tc>
        <w:tc>
          <w:tcPr>
            <w:tcW w:w="4675" w:type="dxa"/>
          </w:tcPr>
          <w:p w14:paraId="3044B7CB" w14:textId="77777777" w:rsidR="00B96EB8" w:rsidRPr="00956D93" w:rsidRDefault="00B96EB8" w:rsidP="0022140F">
            <w:pPr>
              <w:rPr>
                <w:rFonts w:ascii="Times New Roman" w:hAnsi="Times New Roman" w:cs="Times New Roman"/>
                <w:sz w:val="24"/>
                <w:szCs w:val="24"/>
                <w:lang w:val="en-GB"/>
              </w:rPr>
            </w:pPr>
          </w:p>
        </w:tc>
      </w:tr>
      <w:tr w:rsidR="00B96EB8" w:rsidRPr="00956D93" w14:paraId="54B66CDA" w14:textId="77777777" w:rsidTr="0022140F">
        <w:tc>
          <w:tcPr>
            <w:tcW w:w="4675" w:type="dxa"/>
          </w:tcPr>
          <w:p w14:paraId="0D67CBDA"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Primary school</w:t>
            </w:r>
          </w:p>
        </w:tc>
        <w:tc>
          <w:tcPr>
            <w:tcW w:w="4675" w:type="dxa"/>
          </w:tcPr>
          <w:p w14:paraId="6204296F"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37 (17%)</w:t>
            </w:r>
          </w:p>
        </w:tc>
      </w:tr>
      <w:tr w:rsidR="00B96EB8" w:rsidRPr="00956D93" w14:paraId="09C4D121" w14:textId="77777777" w:rsidTr="0022140F">
        <w:tc>
          <w:tcPr>
            <w:tcW w:w="4675" w:type="dxa"/>
          </w:tcPr>
          <w:p w14:paraId="757AC5C0"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Some high school</w:t>
            </w:r>
          </w:p>
        </w:tc>
        <w:tc>
          <w:tcPr>
            <w:tcW w:w="4675" w:type="dxa"/>
          </w:tcPr>
          <w:p w14:paraId="02015FCC"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72 (34%)</w:t>
            </w:r>
          </w:p>
        </w:tc>
      </w:tr>
      <w:tr w:rsidR="00B96EB8" w:rsidRPr="00956D93" w14:paraId="1ACA29EF" w14:textId="77777777" w:rsidTr="0022140F">
        <w:tc>
          <w:tcPr>
            <w:tcW w:w="4675" w:type="dxa"/>
          </w:tcPr>
          <w:p w14:paraId="5E97A56C"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Secondary school</w:t>
            </w:r>
          </w:p>
        </w:tc>
        <w:tc>
          <w:tcPr>
            <w:tcW w:w="4675" w:type="dxa"/>
          </w:tcPr>
          <w:p w14:paraId="7AB2072C"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60 (28%)</w:t>
            </w:r>
          </w:p>
        </w:tc>
      </w:tr>
      <w:tr w:rsidR="00B96EB8" w:rsidRPr="00956D93" w14:paraId="1F4807AE" w14:textId="77777777" w:rsidTr="0022140F">
        <w:tc>
          <w:tcPr>
            <w:tcW w:w="4675" w:type="dxa"/>
          </w:tcPr>
          <w:p w14:paraId="58B76E8B"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College or University</w:t>
            </w:r>
          </w:p>
        </w:tc>
        <w:tc>
          <w:tcPr>
            <w:tcW w:w="4675" w:type="dxa"/>
          </w:tcPr>
          <w:p w14:paraId="1018B798" w14:textId="77777777" w:rsidR="00B96EB8" w:rsidRPr="00956D93" w:rsidRDefault="00B96EB8" w:rsidP="0022140F">
            <w:pPr>
              <w:rPr>
                <w:rFonts w:ascii="Times New Roman" w:hAnsi="Times New Roman" w:cs="Times New Roman"/>
                <w:sz w:val="24"/>
                <w:szCs w:val="24"/>
                <w:lang w:val="en-GB"/>
              </w:rPr>
            </w:pPr>
            <w:r w:rsidRPr="00956D93">
              <w:rPr>
                <w:rFonts w:ascii="Times New Roman" w:hAnsi="Times New Roman" w:cs="Times New Roman"/>
                <w:sz w:val="24"/>
                <w:szCs w:val="24"/>
                <w:lang w:val="en-GB"/>
              </w:rPr>
              <w:t>44 (21%)</w:t>
            </w:r>
          </w:p>
        </w:tc>
      </w:tr>
    </w:tbl>
    <w:p w14:paraId="31031533" w14:textId="77777777" w:rsidR="001A72F5" w:rsidRDefault="001A72F5" w:rsidP="00B96EB8">
      <w:pPr>
        <w:rPr>
          <w:rFonts w:ascii="Times New Roman" w:hAnsi="Times New Roman" w:cs="Times New Roman"/>
          <w:sz w:val="24"/>
          <w:szCs w:val="24"/>
          <w:lang w:val="en-GB"/>
        </w:rPr>
      </w:pPr>
    </w:p>
    <w:p w14:paraId="099ECE06" w14:textId="213D5F1A" w:rsidR="001A72F5" w:rsidRPr="00956D93" w:rsidRDefault="001A72F5" w:rsidP="001A72F5">
      <w:pPr>
        <w:rPr>
          <w:rFonts w:ascii="Times New Roman" w:hAnsi="Times New Roman" w:cs="Times New Roman"/>
          <w:sz w:val="24"/>
          <w:szCs w:val="24"/>
          <w:lang w:val="en-GB"/>
        </w:rPr>
      </w:pPr>
      <w:r>
        <w:rPr>
          <w:rFonts w:ascii="Times New Roman" w:hAnsi="Times New Roman" w:cs="Times New Roman"/>
          <w:sz w:val="24"/>
          <w:szCs w:val="24"/>
          <w:lang w:val="en-GB"/>
        </w:rPr>
        <w:t>Table 1B</w:t>
      </w:r>
      <w:r w:rsidRPr="00956D93">
        <w:rPr>
          <w:rFonts w:ascii="Times New Roman" w:hAnsi="Times New Roman" w:cs="Times New Roman"/>
          <w:sz w:val="24"/>
          <w:szCs w:val="24"/>
          <w:lang w:val="en-GB"/>
        </w:rPr>
        <w:t>: Patients’ characteristics</w:t>
      </w:r>
      <w:r>
        <w:rPr>
          <w:rFonts w:ascii="Times New Roman" w:hAnsi="Times New Roman" w:cs="Times New Roman"/>
          <w:sz w:val="24"/>
          <w:szCs w:val="24"/>
          <w:lang w:val="en-GB"/>
        </w:rPr>
        <w:t xml:space="preserve"> per country </w:t>
      </w:r>
    </w:p>
    <w:tbl>
      <w:tblPr>
        <w:tblStyle w:val="TableGrid"/>
        <w:tblW w:w="0" w:type="auto"/>
        <w:tblBorders>
          <w:insideV w:val="none" w:sz="0" w:space="0" w:color="auto"/>
        </w:tblBorders>
        <w:tblLook w:val="04A0" w:firstRow="1" w:lastRow="0" w:firstColumn="1" w:lastColumn="0" w:noHBand="0" w:noVBand="1"/>
      </w:tblPr>
      <w:tblGrid>
        <w:gridCol w:w="1994"/>
        <w:gridCol w:w="1156"/>
        <w:gridCol w:w="1162"/>
        <w:gridCol w:w="1139"/>
        <w:gridCol w:w="1119"/>
        <w:gridCol w:w="1129"/>
        <w:gridCol w:w="1363"/>
      </w:tblGrid>
      <w:tr w:rsidR="008A1759" w:rsidRPr="00956D93" w14:paraId="1E5BB21D" w14:textId="77777777" w:rsidTr="001A72F5">
        <w:tc>
          <w:tcPr>
            <w:tcW w:w="1994" w:type="dxa"/>
          </w:tcPr>
          <w:p w14:paraId="3CF241BD" w14:textId="77777777" w:rsidR="008A1759" w:rsidRPr="00956D93" w:rsidRDefault="008A1759" w:rsidP="008A1759">
            <w:pPr>
              <w:rPr>
                <w:rFonts w:ascii="Times New Roman" w:hAnsi="Times New Roman" w:cs="Times New Roman"/>
                <w:sz w:val="24"/>
                <w:szCs w:val="24"/>
                <w:lang w:val="en-GB"/>
              </w:rPr>
            </w:pPr>
          </w:p>
        </w:tc>
        <w:tc>
          <w:tcPr>
            <w:tcW w:w="1156" w:type="dxa"/>
          </w:tcPr>
          <w:p w14:paraId="34D0D749" w14:textId="0FCC2BDE" w:rsidR="008A1759"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Belgium</w:t>
            </w:r>
          </w:p>
        </w:tc>
        <w:tc>
          <w:tcPr>
            <w:tcW w:w="1162" w:type="dxa"/>
          </w:tcPr>
          <w:p w14:paraId="4ADFED60" w14:textId="26BB9D6C" w:rsidR="008A1759"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Germany</w:t>
            </w:r>
          </w:p>
        </w:tc>
        <w:tc>
          <w:tcPr>
            <w:tcW w:w="1139" w:type="dxa"/>
          </w:tcPr>
          <w:p w14:paraId="0BA25E42" w14:textId="0692ED70" w:rsidR="008A1759"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France</w:t>
            </w:r>
          </w:p>
        </w:tc>
        <w:tc>
          <w:tcPr>
            <w:tcW w:w="1119" w:type="dxa"/>
          </w:tcPr>
          <w:p w14:paraId="6F06D068" w14:textId="4DAB93D0" w:rsidR="008A1759"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Italy</w:t>
            </w:r>
          </w:p>
        </w:tc>
        <w:tc>
          <w:tcPr>
            <w:tcW w:w="1129" w:type="dxa"/>
          </w:tcPr>
          <w:p w14:paraId="73761C17" w14:textId="4A528042" w:rsidR="008A1759"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 xml:space="preserve">Spain </w:t>
            </w:r>
          </w:p>
        </w:tc>
        <w:tc>
          <w:tcPr>
            <w:tcW w:w="1363" w:type="dxa"/>
          </w:tcPr>
          <w:p w14:paraId="1520975E" w14:textId="5A0F3AD1" w:rsidR="008A1759"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Switzerland</w:t>
            </w:r>
          </w:p>
        </w:tc>
      </w:tr>
      <w:tr w:rsidR="00640F50" w:rsidRPr="00956D93" w14:paraId="684B2F1C" w14:textId="77777777" w:rsidTr="001A72F5">
        <w:tc>
          <w:tcPr>
            <w:tcW w:w="1994" w:type="dxa"/>
          </w:tcPr>
          <w:p w14:paraId="3E9FE1C1" w14:textId="37773936" w:rsidR="00640F50" w:rsidRPr="00956D93"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N included</w:t>
            </w:r>
          </w:p>
        </w:tc>
        <w:tc>
          <w:tcPr>
            <w:tcW w:w="1156" w:type="dxa"/>
          </w:tcPr>
          <w:p w14:paraId="16A4910B" w14:textId="5A03A54F" w:rsidR="00640F50"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46</w:t>
            </w:r>
          </w:p>
        </w:tc>
        <w:tc>
          <w:tcPr>
            <w:tcW w:w="1162" w:type="dxa"/>
          </w:tcPr>
          <w:p w14:paraId="425D0400" w14:textId="350096EA" w:rsidR="00640F50" w:rsidRDefault="006F7C2A" w:rsidP="008A1759">
            <w:pPr>
              <w:rPr>
                <w:rFonts w:ascii="Times New Roman" w:hAnsi="Times New Roman" w:cs="Times New Roman"/>
                <w:sz w:val="24"/>
                <w:szCs w:val="24"/>
                <w:lang w:val="en-GB"/>
              </w:rPr>
            </w:pPr>
            <w:r>
              <w:rPr>
                <w:rFonts w:ascii="Times New Roman" w:hAnsi="Times New Roman" w:cs="Times New Roman"/>
                <w:sz w:val="24"/>
                <w:szCs w:val="24"/>
                <w:lang w:val="en-GB"/>
              </w:rPr>
              <w:t>18</w:t>
            </w:r>
          </w:p>
        </w:tc>
        <w:tc>
          <w:tcPr>
            <w:tcW w:w="1139" w:type="dxa"/>
          </w:tcPr>
          <w:p w14:paraId="056F45E7" w14:textId="09A60FBC" w:rsidR="00640F50" w:rsidRDefault="006F7C2A" w:rsidP="008A1759">
            <w:pP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19" w:type="dxa"/>
          </w:tcPr>
          <w:p w14:paraId="18D9507D" w14:textId="6A685267" w:rsidR="00640F50" w:rsidRDefault="00640F50" w:rsidP="00B67ED6">
            <w:pPr>
              <w:rPr>
                <w:rFonts w:ascii="Times New Roman" w:hAnsi="Times New Roman" w:cs="Times New Roman"/>
                <w:sz w:val="24"/>
                <w:szCs w:val="24"/>
                <w:lang w:val="en-GB"/>
              </w:rPr>
            </w:pPr>
            <w:r>
              <w:rPr>
                <w:rFonts w:ascii="Times New Roman" w:hAnsi="Times New Roman" w:cs="Times New Roman"/>
                <w:sz w:val="24"/>
                <w:szCs w:val="24"/>
                <w:lang w:val="en-GB"/>
              </w:rPr>
              <w:t>5</w:t>
            </w:r>
            <w:r w:rsidR="00B67ED6">
              <w:rPr>
                <w:rFonts w:ascii="Times New Roman" w:hAnsi="Times New Roman" w:cs="Times New Roman"/>
                <w:sz w:val="24"/>
                <w:szCs w:val="24"/>
                <w:lang w:val="en-GB"/>
              </w:rPr>
              <w:t>1</w:t>
            </w:r>
          </w:p>
        </w:tc>
        <w:tc>
          <w:tcPr>
            <w:tcW w:w="1129" w:type="dxa"/>
          </w:tcPr>
          <w:p w14:paraId="63F18D45" w14:textId="140B7D61" w:rsidR="00640F50"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39</w:t>
            </w:r>
          </w:p>
        </w:tc>
        <w:tc>
          <w:tcPr>
            <w:tcW w:w="1363" w:type="dxa"/>
          </w:tcPr>
          <w:p w14:paraId="44C5834E" w14:textId="0242F453" w:rsidR="00640F50"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33</w:t>
            </w:r>
          </w:p>
        </w:tc>
      </w:tr>
      <w:tr w:rsidR="008A1759" w:rsidRPr="00956D93" w14:paraId="3F18A9BA" w14:textId="46C7EA43" w:rsidTr="001A72F5">
        <w:tc>
          <w:tcPr>
            <w:tcW w:w="1994" w:type="dxa"/>
          </w:tcPr>
          <w:p w14:paraId="2C525F3F" w14:textId="77777777" w:rsidR="008A1759" w:rsidRPr="00956D93" w:rsidRDefault="008A1759" w:rsidP="008A1759">
            <w:pPr>
              <w:rPr>
                <w:rFonts w:ascii="Times New Roman" w:hAnsi="Times New Roman" w:cs="Times New Roman"/>
                <w:sz w:val="24"/>
                <w:szCs w:val="24"/>
                <w:lang w:val="en-GB"/>
              </w:rPr>
            </w:pPr>
            <w:r w:rsidRPr="00956D93">
              <w:rPr>
                <w:rFonts w:ascii="Times New Roman" w:hAnsi="Times New Roman" w:cs="Times New Roman"/>
                <w:sz w:val="24"/>
                <w:szCs w:val="24"/>
                <w:lang w:val="en-GB"/>
              </w:rPr>
              <w:t>Age, mean (SD), years</w:t>
            </w:r>
          </w:p>
        </w:tc>
        <w:tc>
          <w:tcPr>
            <w:tcW w:w="1156" w:type="dxa"/>
          </w:tcPr>
          <w:p w14:paraId="7BDC3A0C" w14:textId="5E74127D"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76.65 (</w:t>
            </w:r>
            <w:r w:rsidRPr="00956D93">
              <w:rPr>
                <w:rFonts w:ascii="Times New Roman" w:hAnsi="Times New Roman" w:cs="Times New Roman"/>
                <w:sz w:val="24"/>
                <w:szCs w:val="24"/>
                <w:lang w:val="en-GB"/>
              </w:rPr>
              <w:t>±</w:t>
            </w:r>
            <w:r>
              <w:rPr>
                <w:rFonts w:ascii="Times New Roman" w:hAnsi="Times New Roman" w:cs="Times New Roman"/>
                <w:sz w:val="24"/>
                <w:szCs w:val="24"/>
                <w:lang w:val="en-GB"/>
              </w:rPr>
              <w:t>5.90)</w:t>
            </w:r>
          </w:p>
        </w:tc>
        <w:tc>
          <w:tcPr>
            <w:tcW w:w="1162" w:type="dxa"/>
          </w:tcPr>
          <w:p w14:paraId="71E1B5B2" w14:textId="0E1DA26D"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81.28 (</w:t>
            </w:r>
            <w:r w:rsidRPr="00956D93">
              <w:rPr>
                <w:rFonts w:ascii="Times New Roman" w:hAnsi="Times New Roman" w:cs="Times New Roman"/>
                <w:sz w:val="24"/>
                <w:szCs w:val="24"/>
                <w:lang w:val="en-GB"/>
              </w:rPr>
              <w:t>±</w:t>
            </w:r>
            <w:r>
              <w:rPr>
                <w:rFonts w:ascii="Times New Roman" w:hAnsi="Times New Roman" w:cs="Times New Roman"/>
                <w:sz w:val="24"/>
                <w:szCs w:val="24"/>
                <w:lang w:val="en-GB"/>
              </w:rPr>
              <w:t>7.05)</w:t>
            </w:r>
          </w:p>
        </w:tc>
        <w:tc>
          <w:tcPr>
            <w:tcW w:w="1139" w:type="dxa"/>
          </w:tcPr>
          <w:p w14:paraId="5AEBBEDD" w14:textId="11200532"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81.13 (</w:t>
            </w:r>
            <w:r w:rsidRPr="00956D93">
              <w:rPr>
                <w:rFonts w:ascii="Times New Roman" w:hAnsi="Times New Roman" w:cs="Times New Roman"/>
                <w:sz w:val="24"/>
                <w:szCs w:val="24"/>
                <w:lang w:val="en-GB"/>
              </w:rPr>
              <w:t>±</w:t>
            </w:r>
            <w:r>
              <w:rPr>
                <w:rFonts w:ascii="Times New Roman" w:hAnsi="Times New Roman" w:cs="Times New Roman"/>
                <w:sz w:val="24"/>
                <w:szCs w:val="24"/>
                <w:lang w:val="en-GB"/>
              </w:rPr>
              <w:t>6.42)</w:t>
            </w:r>
          </w:p>
        </w:tc>
        <w:tc>
          <w:tcPr>
            <w:tcW w:w="1119" w:type="dxa"/>
          </w:tcPr>
          <w:p w14:paraId="69816202" w14:textId="0837E8E2"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78.42 (</w:t>
            </w:r>
            <w:r w:rsidRPr="00956D93">
              <w:rPr>
                <w:rFonts w:ascii="Times New Roman" w:hAnsi="Times New Roman" w:cs="Times New Roman"/>
                <w:sz w:val="24"/>
                <w:szCs w:val="24"/>
                <w:lang w:val="en-GB"/>
              </w:rPr>
              <w:t>±</w:t>
            </w:r>
            <w:r>
              <w:rPr>
                <w:rFonts w:ascii="Times New Roman" w:hAnsi="Times New Roman" w:cs="Times New Roman"/>
                <w:sz w:val="24"/>
                <w:szCs w:val="24"/>
                <w:lang w:val="en-GB"/>
              </w:rPr>
              <w:t>5.62)</w:t>
            </w:r>
          </w:p>
        </w:tc>
        <w:tc>
          <w:tcPr>
            <w:tcW w:w="1129" w:type="dxa"/>
          </w:tcPr>
          <w:p w14:paraId="1EBA0762" w14:textId="45371801"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79.46 (</w:t>
            </w:r>
            <w:r w:rsidRPr="00956D93">
              <w:rPr>
                <w:rFonts w:ascii="Times New Roman" w:hAnsi="Times New Roman" w:cs="Times New Roman"/>
                <w:sz w:val="24"/>
                <w:szCs w:val="24"/>
                <w:lang w:val="en-GB"/>
              </w:rPr>
              <w:t>±</w:t>
            </w:r>
            <w:r>
              <w:rPr>
                <w:rFonts w:ascii="Times New Roman" w:hAnsi="Times New Roman" w:cs="Times New Roman"/>
                <w:sz w:val="24"/>
                <w:szCs w:val="24"/>
                <w:lang w:val="en-GB"/>
              </w:rPr>
              <w:t>5.65)</w:t>
            </w:r>
          </w:p>
        </w:tc>
        <w:tc>
          <w:tcPr>
            <w:tcW w:w="1363" w:type="dxa"/>
          </w:tcPr>
          <w:p w14:paraId="7E72EB92" w14:textId="10361363"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72.48 (</w:t>
            </w:r>
            <w:r w:rsidRPr="00956D93">
              <w:rPr>
                <w:rFonts w:ascii="Times New Roman" w:hAnsi="Times New Roman" w:cs="Times New Roman"/>
                <w:sz w:val="24"/>
                <w:szCs w:val="24"/>
                <w:lang w:val="en-GB"/>
              </w:rPr>
              <w:t>±</w:t>
            </w:r>
            <w:r>
              <w:rPr>
                <w:rFonts w:ascii="Times New Roman" w:hAnsi="Times New Roman" w:cs="Times New Roman"/>
                <w:sz w:val="24"/>
                <w:szCs w:val="24"/>
                <w:lang w:val="en-GB"/>
              </w:rPr>
              <w:t>2.40)</w:t>
            </w:r>
          </w:p>
        </w:tc>
      </w:tr>
      <w:tr w:rsidR="008A1759" w:rsidRPr="00956D93" w14:paraId="68EE4ACE" w14:textId="19C43B13" w:rsidTr="001A72F5">
        <w:tc>
          <w:tcPr>
            <w:tcW w:w="1994" w:type="dxa"/>
          </w:tcPr>
          <w:p w14:paraId="30340DA0" w14:textId="28B74052"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Female gender</w:t>
            </w:r>
          </w:p>
        </w:tc>
        <w:tc>
          <w:tcPr>
            <w:tcW w:w="1156" w:type="dxa"/>
          </w:tcPr>
          <w:p w14:paraId="3B5E507A" w14:textId="64EC1BFB"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61%</w:t>
            </w:r>
          </w:p>
        </w:tc>
        <w:tc>
          <w:tcPr>
            <w:tcW w:w="1162" w:type="dxa"/>
          </w:tcPr>
          <w:p w14:paraId="71DB47B5" w14:textId="34A79776"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56%</w:t>
            </w:r>
          </w:p>
        </w:tc>
        <w:tc>
          <w:tcPr>
            <w:tcW w:w="1139" w:type="dxa"/>
          </w:tcPr>
          <w:p w14:paraId="7F40544B" w14:textId="28D83950"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73%</w:t>
            </w:r>
          </w:p>
        </w:tc>
        <w:tc>
          <w:tcPr>
            <w:tcW w:w="1119" w:type="dxa"/>
          </w:tcPr>
          <w:p w14:paraId="5F268DB2" w14:textId="1CBD97D7"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54%</w:t>
            </w:r>
          </w:p>
        </w:tc>
        <w:tc>
          <w:tcPr>
            <w:tcW w:w="1129" w:type="dxa"/>
          </w:tcPr>
          <w:p w14:paraId="380FE9ED" w14:textId="05759980"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79%</w:t>
            </w:r>
          </w:p>
        </w:tc>
        <w:tc>
          <w:tcPr>
            <w:tcW w:w="1363" w:type="dxa"/>
          </w:tcPr>
          <w:p w14:paraId="181B0545" w14:textId="14402312"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87%</w:t>
            </w:r>
          </w:p>
        </w:tc>
      </w:tr>
      <w:tr w:rsidR="008A1759" w:rsidRPr="001A72F5" w14:paraId="3ED4AD2B" w14:textId="5FA5F8D6" w:rsidTr="001A72F5">
        <w:tc>
          <w:tcPr>
            <w:tcW w:w="1994" w:type="dxa"/>
          </w:tcPr>
          <w:p w14:paraId="18B8AE3C" w14:textId="5030FE3E" w:rsidR="008A1759" w:rsidRPr="00956D93" w:rsidRDefault="008A1759" w:rsidP="008A1759">
            <w:pPr>
              <w:rPr>
                <w:rFonts w:ascii="Times New Roman" w:hAnsi="Times New Roman" w:cs="Times New Roman"/>
                <w:sz w:val="24"/>
                <w:szCs w:val="24"/>
                <w:lang w:val="en-GB"/>
              </w:rPr>
            </w:pPr>
            <w:r w:rsidRPr="00956D93">
              <w:rPr>
                <w:rFonts w:ascii="Times New Roman" w:hAnsi="Times New Roman" w:cs="Times New Roman"/>
                <w:sz w:val="24"/>
                <w:szCs w:val="24"/>
                <w:lang w:val="en-GB"/>
              </w:rPr>
              <w:t>Quality of life</w:t>
            </w:r>
            <w:r>
              <w:rPr>
                <w:rFonts w:ascii="Times New Roman" w:hAnsi="Times New Roman" w:cs="Times New Roman"/>
                <w:sz w:val="24"/>
                <w:szCs w:val="24"/>
                <w:lang w:val="en-GB"/>
              </w:rPr>
              <w:t xml:space="preserve">, </w:t>
            </w:r>
            <w:r w:rsidRPr="00956D93">
              <w:rPr>
                <w:rFonts w:ascii="Times New Roman" w:hAnsi="Times New Roman" w:cs="Times New Roman"/>
                <w:sz w:val="24"/>
                <w:szCs w:val="24"/>
                <w:lang w:val="en-GB"/>
              </w:rPr>
              <w:t xml:space="preserve"> m</w:t>
            </w:r>
            <w:r>
              <w:rPr>
                <w:rFonts w:ascii="Times New Roman" w:hAnsi="Times New Roman" w:cs="Times New Roman"/>
                <w:sz w:val="24"/>
                <w:szCs w:val="24"/>
                <w:lang w:val="en-GB"/>
              </w:rPr>
              <w:t>ean</w:t>
            </w:r>
          </w:p>
        </w:tc>
        <w:tc>
          <w:tcPr>
            <w:tcW w:w="1156" w:type="dxa"/>
          </w:tcPr>
          <w:p w14:paraId="7FE1DF37" w14:textId="5BAE4029"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63.83</w:t>
            </w:r>
          </w:p>
        </w:tc>
        <w:tc>
          <w:tcPr>
            <w:tcW w:w="1162" w:type="dxa"/>
          </w:tcPr>
          <w:p w14:paraId="2B5134A7" w14:textId="4146BD45"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54.44</w:t>
            </w:r>
          </w:p>
        </w:tc>
        <w:tc>
          <w:tcPr>
            <w:tcW w:w="1139" w:type="dxa"/>
          </w:tcPr>
          <w:p w14:paraId="1CC889D3" w14:textId="121B7E8E"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66.13</w:t>
            </w:r>
          </w:p>
        </w:tc>
        <w:tc>
          <w:tcPr>
            <w:tcW w:w="1119" w:type="dxa"/>
          </w:tcPr>
          <w:p w14:paraId="37C8867D" w14:textId="0E24DBD1"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64.20</w:t>
            </w:r>
          </w:p>
        </w:tc>
        <w:tc>
          <w:tcPr>
            <w:tcW w:w="1129" w:type="dxa"/>
          </w:tcPr>
          <w:p w14:paraId="403F4EF6" w14:textId="6F709F1B"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63.03</w:t>
            </w:r>
          </w:p>
        </w:tc>
        <w:tc>
          <w:tcPr>
            <w:tcW w:w="1363" w:type="dxa"/>
          </w:tcPr>
          <w:p w14:paraId="7D482299" w14:textId="7D81E113"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78.27</w:t>
            </w:r>
          </w:p>
        </w:tc>
      </w:tr>
      <w:tr w:rsidR="008A1759" w:rsidRPr="00956D93" w14:paraId="7EBE5730" w14:textId="75A4FAAD" w:rsidTr="001A72F5">
        <w:tc>
          <w:tcPr>
            <w:tcW w:w="1994" w:type="dxa"/>
          </w:tcPr>
          <w:p w14:paraId="1CF645E5" w14:textId="544EBE1E" w:rsidR="008A1759" w:rsidRPr="00956D93" w:rsidRDefault="008A1759" w:rsidP="008A1759">
            <w:pPr>
              <w:rPr>
                <w:rFonts w:ascii="Times New Roman" w:hAnsi="Times New Roman" w:cs="Times New Roman"/>
                <w:sz w:val="24"/>
                <w:szCs w:val="24"/>
                <w:lang w:val="en-GB"/>
              </w:rPr>
            </w:pPr>
            <w:r w:rsidRPr="00956D93">
              <w:rPr>
                <w:rFonts w:ascii="Times New Roman" w:hAnsi="Times New Roman" w:cs="Times New Roman"/>
                <w:sz w:val="24"/>
                <w:szCs w:val="24"/>
                <w:lang w:val="en-GB"/>
              </w:rPr>
              <w:t>Education</w:t>
            </w:r>
          </w:p>
        </w:tc>
        <w:tc>
          <w:tcPr>
            <w:tcW w:w="1156" w:type="dxa"/>
          </w:tcPr>
          <w:p w14:paraId="563E8E0F" w14:textId="77777777" w:rsidR="008A1759" w:rsidRPr="00956D93" w:rsidRDefault="008A1759" w:rsidP="008A1759">
            <w:pPr>
              <w:rPr>
                <w:rFonts w:ascii="Times New Roman" w:hAnsi="Times New Roman" w:cs="Times New Roman"/>
                <w:sz w:val="24"/>
                <w:szCs w:val="24"/>
                <w:lang w:val="en-GB"/>
              </w:rPr>
            </w:pPr>
          </w:p>
        </w:tc>
        <w:tc>
          <w:tcPr>
            <w:tcW w:w="1162" w:type="dxa"/>
          </w:tcPr>
          <w:p w14:paraId="12B59A86" w14:textId="77777777" w:rsidR="008A1759" w:rsidRPr="00956D93" w:rsidRDefault="008A1759" w:rsidP="008A1759">
            <w:pPr>
              <w:rPr>
                <w:rFonts w:ascii="Times New Roman" w:hAnsi="Times New Roman" w:cs="Times New Roman"/>
                <w:sz w:val="24"/>
                <w:szCs w:val="24"/>
                <w:lang w:val="en-GB"/>
              </w:rPr>
            </w:pPr>
          </w:p>
        </w:tc>
        <w:tc>
          <w:tcPr>
            <w:tcW w:w="1139" w:type="dxa"/>
          </w:tcPr>
          <w:p w14:paraId="62E874D2" w14:textId="77777777" w:rsidR="008A1759" w:rsidRPr="00956D93" w:rsidRDefault="008A1759" w:rsidP="008A1759">
            <w:pPr>
              <w:rPr>
                <w:rFonts w:ascii="Times New Roman" w:hAnsi="Times New Roman" w:cs="Times New Roman"/>
                <w:sz w:val="24"/>
                <w:szCs w:val="24"/>
                <w:lang w:val="en-GB"/>
              </w:rPr>
            </w:pPr>
          </w:p>
        </w:tc>
        <w:tc>
          <w:tcPr>
            <w:tcW w:w="1119" w:type="dxa"/>
          </w:tcPr>
          <w:p w14:paraId="5705BC0B" w14:textId="77777777" w:rsidR="008A1759" w:rsidRPr="00956D93" w:rsidRDefault="008A1759" w:rsidP="008A1759">
            <w:pPr>
              <w:rPr>
                <w:rFonts w:ascii="Times New Roman" w:hAnsi="Times New Roman" w:cs="Times New Roman"/>
                <w:sz w:val="24"/>
                <w:szCs w:val="24"/>
                <w:lang w:val="en-GB"/>
              </w:rPr>
            </w:pPr>
          </w:p>
        </w:tc>
        <w:tc>
          <w:tcPr>
            <w:tcW w:w="1129" w:type="dxa"/>
          </w:tcPr>
          <w:p w14:paraId="38F6A35F" w14:textId="77777777" w:rsidR="008A1759" w:rsidRPr="00956D93" w:rsidRDefault="008A1759" w:rsidP="008A1759">
            <w:pPr>
              <w:rPr>
                <w:rFonts w:ascii="Times New Roman" w:hAnsi="Times New Roman" w:cs="Times New Roman"/>
                <w:sz w:val="24"/>
                <w:szCs w:val="24"/>
                <w:lang w:val="en-GB"/>
              </w:rPr>
            </w:pPr>
          </w:p>
        </w:tc>
        <w:tc>
          <w:tcPr>
            <w:tcW w:w="1363" w:type="dxa"/>
          </w:tcPr>
          <w:p w14:paraId="5531B95B" w14:textId="77777777" w:rsidR="008A1759" w:rsidRPr="00956D93" w:rsidRDefault="008A1759" w:rsidP="008A1759">
            <w:pPr>
              <w:rPr>
                <w:rFonts w:ascii="Times New Roman" w:hAnsi="Times New Roman" w:cs="Times New Roman"/>
                <w:sz w:val="24"/>
                <w:szCs w:val="24"/>
                <w:lang w:val="en-GB"/>
              </w:rPr>
            </w:pPr>
          </w:p>
        </w:tc>
      </w:tr>
      <w:tr w:rsidR="008A1759" w:rsidRPr="00956D93" w14:paraId="5EC811A0" w14:textId="6FA0B14C" w:rsidTr="001A72F5">
        <w:tc>
          <w:tcPr>
            <w:tcW w:w="1994" w:type="dxa"/>
          </w:tcPr>
          <w:p w14:paraId="6723BEDA" w14:textId="40101CE4" w:rsidR="008A1759" w:rsidRPr="00956D93" w:rsidRDefault="008A1759" w:rsidP="008A1759">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Primary </w:t>
            </w:r>
          </w:p>
        </w:tc>
        <w:tc>
          <w:tcPr>
            <w:tcW w:w="1156" w:type="dxa"/>
          </w:tcPr>
          <w:p w14:paraId="08F4F0C0" w14:textId="2FB80473"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1162" w:type="dxa"/>
          </w:tcPr>
          <w:p w14:paraId="7BB4508E" w14:textId="6B62A1FD"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1139" w:type="dxa"/>
          </w:tcPr>
          <w:p w14:paraId="65E26395" w14:textId="39E491AD"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20%</w:t>
            </w:r>
          </w:p>
        </w:tc>
        <w:tc>
          <w:tcPr>
            <w:tcW w:w="1119" w:type="dxa"/>
          </w:tcPr>
          <w:p w14:paraId="6DC4F24D" w14:textId="705F23AF"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18%</w:t>
            </w:r>
          </w:p>
        </w:tc>
        <w:tc>
          <w:tcPr>
            <w:tcW w:w="1129" w:type="dxa"/>
          </w:tcPr>
          <w:p w14:paraId="65EA6A99" w14:textId="5AC93F65"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31%</w:t>
            </w:r>
          </w:p>
        </w:tc>
        <w:tc>
          <w:tcPr>
            <w:tcW w:w="1363" w:type="dxa"/>
          </w:tcPr>
          <w:p w14:paraId="02BE9744" w14:textId="3D5109E0"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9%</w:t>
            </w:r>
          </w:p>
        </w:tc>
      </w:tr>
      <w:tr w:rsidR="008A1759" w:rsidRPr="00956D93" w14:paraId="5C61996A" w14:textId="64BDB97B" w:rsidTr="001A72F5">
        <w:tc>
          <w:tcPr>
            <w:tcW w:w="1994" w:type="dxa"/>
          </w:tcPr>
          <w:p w14:paraId="3C591F63" w14:textId="784E55C9"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 xml:space="preserve">   Some high</w:t>
            </w:r>
          </w:p>
        </w:tc>
        <w:tc>
          <w:tcPr>
            <w:tcW w:w="1156" w:type="dxa"/>
          </w:tcPr>
          <w:p w14:paraId="11182B2A" w14:textId="09761672"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39%</w:t>
            </w:r>
          </w:p>
        </w:tc>
        <w:tc>
          <w:tcPr>
            <w:tcW w:w="1162" w:type="dxa"/>
          </w:tcPr>
          <w:p w14:paraId="7C4A5805" w14:textId="092A5D10"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61%</w:t>
            </w:r>
          </w:p>
        </w:tc>
        <w:tc>
          <w:tcPr>
            <w:tcW w:w="1139" w:type="dxa"/>
          </w:tcPr>
          <w:p w14:paraId="30F0B393" w14:textId="7B8136B4"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33%</w:t>
            </w:r>
          </w:p>
        </w:tc>
        <w:tc>
          <w:tcPr>
            <w:tcW w:w="1119" w:type="dxa"/>
          </w:tcPr>
          <w:p w14:paraId="3BEDF249" w14:textId="2029D166"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1129" w:type="dxa"/>
          </w:tcPr>
          <w:p w14:paraId="75D53949" w14:textId="6ED064ED"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1363" w:type="dxa"/>
          </w:tcPr>
          <w:p w14:paraId="5D81A336" w14:textId="1FC29205"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22%</w:t>
            </w:r>
          </w:p>
        </w:tc>
      </w:tr>
      <w:tr w:rsidR="008A1759" w:rsidRPr="00956D93" w14:paraId="498759B0" w14:textId="515F454E" w:rsidTr="001A72F5">
        <w:tc>
          <w:tcPr>
            <w:tcW w:w="1994" w:type="dxa"/>
          </w:tcPr>
          <w:p w14:paraId="27476AC0" w14:textId="4FFA8EDB"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 xml:space="preserve">   Secondary</w:t>
            </w:r>
          </w:p>
        </w:tc>
        <w:tc>
          <w:tcPr>
            <w:tcW w:w="1156" w:type="dxa"/>
          </w:tcPr>
          <w:p w14:paraId="1CE9168C" w14:textId="2C863820"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1162" w:type="dxa"/>
          </w:tcPr>
          <w:p w14:paraId="1BF47D5B" w14:textId="05740597"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1139" w:type="dxa"/>
          </w:tcPr>
          <w:p w14:paraId="4FD300A5" w14:textId="4B67953E"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17%</w:t>
            </w:r>
          </w:p>
        </w:tc>
        <w:tc>
          <w:tcPr>
            <w:tcW w:w="1119" w:type="dxa"/>
          </w:tcPr>
          <w:p w14:paraId="404C7535" w14:textId="2F555385"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1129" w:type="dxa"/>
          </w:tcPr>
          <w:p w14:paraId="7692009B" w14:textId="254F4FBF"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33%</w:t>
            </w:r>
          </w:p>
        </w:tc>
        <w:tc>
          <w:tcPr>
            <w:tcW w:w="1363" w:type="dxa"/>
          </w:tcPr>
          <w:p w14:paraId="4EF29062" w14:textId="190D30A3"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31%</w:t>
            </w:r>
          </w:p>
        </w:tc>
      </w:tr>
      <w:tr w:rsidR="008A1759" w:rsidRPr="00956D93" w14:paraId="5D0839AE" w14:textId="4A99F1A4" w:rsidTr="001A72F5">
        <w:tc>
          <w:tcPr>
            <w:tcW w:w="1994" w:type="dxa"/>
          </w:tcPr>
          <w:p w14:paraId="68888F13" w14:textId="1E9B9864" w:rsidR="008A1759" w:rsidRPr="00956D93" w:rsidRDefault="008A1759" w:rsidP="008A1759">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College or </w:t>
            </w:r>
            <w:r>
              <w:rPr>
                <w:rFonts w:ascii="Times New Roman" w:hAnsi="Times New Roman" w:cs="Times New Roman"/>
                <w:sz w:val="24"/>
                <w:szCs w:val="24"/>
                <w:lang w:val="en-GB"/>
              </w:rPr>
              <w:t>Uni</w:t>
            </w:r>
          </w:p>
        </w:tc>
        <w:tc>
          <w:tcPr>
            <w:tcW w:w="1156" w:type="dxa"/>
          </w:tcPr>
          <w:p w14:paraId="2A66FA06" w14:textId="0655408C"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18%</w:t>
            </w:r>
          </w:p>
        </w:tc>
        <w:tc>
          <w:tcPr>
            <w:tcW w:w="1162" w:type="dxa"/>
          </w:tcPr>
          <w:p w14:paraId="138D52BF" w14:textId="0692626C"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1139" w:type="dxa"/>
          </w:tcPr>
          <w:p w14:paraId="02E04835" w14:textId="5B470EBF"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19" w:type="dxa"/>
          </w:tcPr>
          <w:p w14:paraId="43370EB9" w14:textId="2AE68EE5"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22%</w:t>
            </w:r>
          </w:p>
        </w:tc>
        <w:tc>
          <w:tcPr>
            <w:tcW w:w="1129" w:type="dxa"/>
          </w:tcPr>
          <w:p w14:paraId="3ABE22F4" w14:textId="0EF00FC4"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1363" w:type="dxa"/>
          </w:tcPr>
          <w:p w14:paraId="0ED80BF4" w14:textId="485CF06D"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37%</w:t>
            </w:r>
          </w:p>
        </w:tc>
      </w:tr>
      <w:tr w:rsidR="008A1759" w:rsidRPr="00956D93" w14:paraId="49D55DBA" w14:textId="77777777" w:rsidTr="001A72F5">
        <w:tc>
          <w:tcPr>
            <w:tcW w:w="1994" w:type="dxa"/>
          </w:tcPr>
          <w:p w14:paraId="11210472" w14:textId="0C72C1C6" w:rsidR="008A1759" w:rsidRPr="00956D93" w:rsidRDefault="008A1759" w:rsidP="008A1759">
            <w:pPr>
              <w:rPr>
                <w:rFonts w:ascii="Times New Roman" w:hAnsi="Times New Roman" w:cs="Times New Roman"/>
                <w:sz w:val="24"/>
                <w:szCs w:val="24"/>
                <w:lang w:val="en-GB"/>
              </w:rPr>
            </w:pPr>
            <w:r>
              <w:rPr>
                <w:rFonts w:ascii="Times New Roman" w:hAnsi="Times New Roman" w:cs="Times New Roman"/>
                <w:sz w:val="24"/>
                <w:szCs w:val="24"/>
                <w:lang w:val="en-GB"/>
              </w:rPr>
              <w:t>Fail</w:t>
            </w:r>
            <w:r w:rsidR="00640F50">
              <w:rPr>
                <w:rFonts w:ascii="Times New Roman" w:hAnsi="Times New Roman" w:cs="Times New Roman"/>
                <w:sz w:val="24"/>
                <w:szCs w:val="24"/>
                <w:lang w:val="en-GB"/>
              </w:rPr>
              <w:t>ed</w:t>
            </w:r>
            <w:r>
              <w:rPr>
                <w:rFonts w:ascii="Times New Roman" w:hAnsi="Times New Roman" w:cs="Times New Roman"/>
                <w:sz w:val="24"/>
                <w:szCs w:val="24"/>
                <w:lang w:val="en-GB"/>
              </w:rPr>
              <w:t xml:space="preserve"> dominance test</w:t>
            </w:r>
            <w:r w:rsidR="00640F50">
              <w:rPr>
                <w:rFonts w:ascii="Times New Roman" w:hAnsi="Times New Roman" w:cs="Times New Roman"/>
                <w:sz w:val="24"/>
                <w:szCs w:val="24"/>
                <w:lang w:val="en-GB"/>
              </w:rPr>
              <w:t>, n (%)</w:t>
            </w:r>
          </w:p>
        </w:tc>
        <w:tc>
          <w:tcPr>
            <w:tcW w:w="1156" w:type="dxa"/>
          </w:tcPr>
          <w:p w14:paraId="3AB44DF9" w14:textId="027411FD" w:rsidR="008A1759" w:rsidRPr="00956D93"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2 (4%)</w:t>
            </w:r>
          </w:p>
        </w:tc>
        <w:tc>
          <w:tcPr>
            <w:tcW w:w="1162" w:type="dxa"/>
          </w:tcPr>
          <w:p w14:paraId="32202B04" w14:textId="01141D4B" w:rsidR="008A1759" w:rsidRPr="00956D93"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5 (14%)</w:t>
            </w:r>
          </w:p>
        </w:tc>
        <w:tc>
          <w:tcPr>
            <w:tcW w:w="1139" w:type="dxa"/>
          </w:tcPr>
          <w:p w14:paraId="171EFEF7" w14:textId="2FDCD749" w:rsidR="008A1759" w:rsidRPr="00956D93"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2 (10%)</w:t>
            </w:r>
          </w:p>
        </w:tc>
        <w:tc>
          <w:tcPr>
            <w:tcW w:w="1119" w:type="dxa"/>
          </w:tcPr>
          <w:p w14:paraId="1B27FA49" w14:textId="561AAECA" w:rsidR="008A1759" w:rsidRPr="00956D93"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10 (17%)</w:t>
            </w:r>
          </w:p>
        </w:tc>
        <w:tc>
          <w:tcPr>
            <w:tcW w:w="1129" w:type="dxa"/>
          </w:tcPr>
          <w:p w14:paraId="67B990F8" w14:textId="017ECE0D" w:rsidR="008A1759" w:rsidRPr="00956D93"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9 (19%)</w:t>
            </w:r>
          </w:p>
        </w:tc>
        <w:tc>
          <w:tcPr>
            <w:tcW w:w="1363" w:type="dxa"/>
          </w:tcPr>
          <w:p w14:paraId="54FB5AC0" w14:textId="22E91BF7" w:rsidR="008A1759" w:rsidRPr="00956D93" w:rsidRDefault="00640F50" w:rsidP="008A1759">
            <w:pPr>
              <w:rPr>
                <w:rFonts w:ascii="Times New Roman" w:hAnsi="Times New Roman" w:cs="Times New Roman"/>
                <w:sz w:val="24"/>
                <w:szCs w:val="24"/>
                <w:lang w:val="en-GB"/>
              </w:rPr>
            </w:pPr>
            <w:r>
              <w:rPr>
                <w:rFonts w:ascii="Times New Roman" w:hAnsi="Times New Roman" w:cs="Times New Roman"/>
                <w:sz w:val="24"/>
                <w:szCs w:val="24"/>
                <w:lang w:val="en-GB"/>
              </w:rPr>
              <w:t>1 (3%)</w:t>
            </w:r>
          </w:p>
        </w:tc>
      </w:tr>
    </w:tbl>
    <w:p w14:paraId="1F99BE4D" w14:textId="77777777" w:rsidR="001A72F5" w:rsidRDefault="001A72F5" w:rsidP="001A72F5">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w:t>
      </w:r>
    </w:p>
    <w:p w14:paraId="295B604D" w14:textId="7E59CEDF" w:rsidR="00FA6E4C" w:rsidRDefault="00B96EB8" w:rsidP="00B96EB8">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w:t>
      </w:r>
    </w:p>
    <w:p w14:paraId="56622E08" w14:textId="77777777" w:rsidR="00FA6E4C" w:rsidRDefault="00FA6E4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055C784" w14:textId="1FFA6BF0" w:rsidR="00FA6E4C" w:rsidRPr="0068515F" w:rsidRDefault="00FA6E4C" w:rsidP="00FA6E4C">
      <w:pPr>
        <w:rPr>
          <w:rFonts w:ascii="Times New Roman" w:hAnsi="Times New Roman" w:cs="Times New Roman"/>
          <w:sz w:val="24"/>
          <w:szCs w:val="24"/>
          <w:lang w:val="en-GB"/>
        </w:rPr>
      </w:pPr>
      <w:r w:rsidRPr="0068515F">
        <w:rPr>
          <w:rFonts w:ascii="Times New Roman" w:hAnsi="Times New Roman" w:cs="Times New Roman"/>
          <w:sz w:val="24"/>
          <w:szCs w:val="24"/>
          <w:lang w:val="en-GB"/>
        </w:rPr>
        <w:t xml:space="preserve">Figure </w:t>
      </w:r>
      <w:r>
        <w:rPr>
          <w:rFonts w:ascii="Times New Roman" w:hAnsi="Times New Roman" w:cs="Times New Roman"/>
          <w:sz w:val="24"/>
          <w:szCs w:val="24"/>
          <w:lang w:val="en-GB"/>
        </w:rPr>
        <w:t>1</w:t>
      </w:r>
      <w:r w:rsidRPr="0068515F">
        <w:rPr>
          <w:rFonts w:ascii="Times New Roman" w:hAnsi="Times New Roman" w:cs="Times New Roman"/>
          <w:sz w:val="24"/>
          <w:szCs w:val="24"/>
          <w:lang w:val="en-GB"/>
        </w:rPr>
        <w:t xml:space="preserve">: </w:t>
      </w:r>
      <w:r>
        <w:rPr>
          <w:rFonts w:ascii="Times New Roman" w:hAnsi="Times New Roman" w:cs="Times New Roman"/>
          <w:sz w:val="24"/>
          <w:szCs w:val="24"/>
          <w:lang w:val="en-GB"/>
        </w:rPr>
        <w:t>Relative importance of included attributes per country</w:t>
      </w:r>
    </w:p>
    <w:p w14:paraId="45D3CF32" w14:textId="77777777" w:rsidR="00FA6E4C" w:rsidRDefault="00FA6E4C" w:rsidP="00FA6E4C">
      <w:pPr>
        <w:rPr>
          <w:rFonts w:ascii="Times New Roman" w:hAnsi="Times New Roman" w:cs="Times New Roman"/>
        </w:rPr>
      </w:pPr>
      <w:r w:rsidRPr="0068515F">
        <w:rPr>
          <w:rFonts w:ascii="Times New Roman" w:hAnsi="Times New Roman" w:cs="Times New Roman"/>
          <w:noProof/>
          <w:lang w:val="en-GB" w:eastAsia="en-GB"/>
        </w:rPr>
        <w:drawing>
          <wp:inline distT="0" distB="0" distL="0" distR="0" wp14:anchorId="1ADAF474" wp14:editId="5CE0B379">
            <wp:extent cx="5972810" cy="3652520"/>
            <wp:effectExtent l="0" t="0" r="2794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335BB0" w14:textId="77777777" w:rsidR="00AC42B6" w:rsidRDefault="00AC42B6" w:rsidP="00FA6E4C">
      <w:pPr>
        <w:rPr>
          <w:rFonts w:ascii="Times New Roman" w:hAnsi="Times New Roman" w:cs="Times New Roman"/>
        </w:rPr>
        <w:sectPr w:rsidR="00AC42B6">
          <w:footerReference w:type="default" r:id="rId19"/>
          <w:pgSz w:w="11906" w:h="16838"/>
          <w:pgMar w:top="1417" w:right="1417" w:bottom="1417" w:left="1417" w:header="708" w:footer="708" w:gutter="0"/>
          <w:cols w:space="708"/>
          <w:docGrid w:linePitch="360"/>
        </w:sectPr>
      </w:pPr>
    </w:p>
    <w:p w14:paraId="0661F726" w14:textId="77777777" w:rsidR="00AC42B6" w:rsidRPr="00305058" w:rsidRDefault="00AC42B6" w:rsidP="00AC42B6">
      <w:pPr>
        <w:rPr>
          <w:rFonts w:ascii="Times New Roman" w:hAnsi="Times New Roman" w:cs="Times New Roman"/>
          <w:sz w:val="24"/>
          <w:szCs w:val="24"/>
          <w:lang w:val="en-GB"/>
        </w:rPr>
      </w:pPr>
      <w:r>
        <w:rPr>
          <w:rFonts w:ascii="Times New Roman" w:hAnsi="Times New Roman" w:cs="Times New Roman"/>
          <w:sz w:val="24"/>
          <w:szCs w:val="24"/>
          <w:lang w:val="en-GB"/>
        </w:rPr>
        <w:t>Table 2</w:t>
      </w:r>
      <w:r w:rsidRPr="00305058">
        <w:rPr>
          <w:rFonts w:ascii="Times New Roman" w:hAnsi="Times New Roman" w:cs="Times New Roman"/>
          <w:sz w:val="24"/>
          <w:szCs w:val="24"/>
          <w:lang w:val="en-GB"/>
        </w:rPr>
        <w:t>: Interaction models to assess differences between countries and subgroups</w:t>
      </w:r>
    </w:p>
    <w:tbl>
      <w:tblPr>
        <w:tblStyle w:val="TableGrid"/>
        <w:tblW w:w="13222" w:type="dxa"/>
        <w:tblLook w:val="04A0" w:firstRow="1" w:lastRow="0" w:firstColumn="1" w:lastColumn="0" w:noHBand="0" w:noVBand="1"/>
      </w:tblPr>
      <w:tblGrid>
        <w:gridCol w:w="3472"/>
        <w:gridCol w:w="1198"/>
        <w:gridCol w:w="1207"/>
        <w:gridCol w:w="1191"/>
        <w:gridCol w:w="1194"/>
        <w:gridCol w:w="1363"/>
        <w:gridCol w:w="1189"/>
        <w:gridCol w:w="1200"/>
        <w:gridCol w:w="1208"/>
      </w:tblGrid>
      <w:tr w:rsidR="00AC42B6" w14:paraId="27364C8D" w14:textId="77777777" w:rsidTr="008B4DE5">
        <w:tc>
          <w:tcPr>
            <w:tcW w:w="3544" w:type="dxa"/>
          </w:tcPr>
          <w:p w14:paraId="775326A5" w14:textId="77777777" w:rsidR="00AC42B6" w:rsidRPr="00305058" w:rsidRDefault="00AC42B6" w:rsidP="008B4DE5">
            <w:pPr>
              <w:rPr>
                <w:rFonts w:ascii="Times New Roman" w:hAnsi="Times New Roman" w:cs="Times New Roman"/>
                <w:sz w:val="24"/>
                <w:szCs w:val="24"/>
              </w:rPr>
            </w:pPr>
            <w:r w:rsidRPr="00305058">
              <w:rPr>
                <w:rFonts w:ascii="Times New Roman" w:hAnsi="Times New Roman" w:cs="Times New Roman"/>
                <w:sz w:val="24"/>
                <w:szCs w:val="24"/>
              </w:rPr>
              <w:t>Attributes and levels</w:t>
            </w:r>
          </w:p>
        </w:tc>
        <w:tc>
          <w:tcPr>
            <w:tcW w:w="6049" w:type="dxa"/>
            <w:gridSpan w:val="5"/>
          </w:tcPr>
          <w:p w14:paraId="4BFE90D6"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Countries (reference = Belgium)</w:t>
            </w:r>
          </w:p>
        </w:tc>
        <w:tc>
          <w:tcPr>
            <w:tcW w:w="1209" w:type="dxa"/>
            <w:vMerge w:val="restart"/>
            <w:vAlign w:val="center"/>
          </w:tcPr>
          <w:p w14:paraId="00073631"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Age</w:t>
            </w:r>
          </w:p>
        </w:tc>
        <w:tc>
          <w:tcPr>
            <w:tcW w:w="1210" w:type="dxa"/>
            <w:vMerge w:val="restart"/>
            <w:vAlign w:val="center"/>
          </w:tcPr>
          <w:p w14:paraId="2FB69E1D"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Female</w:t>
            </w:r>
          </w:p>
        </w:tc>
        <w:tc>
          <w:tcPr>
            <w:tcW w:w="1210" w:type="dxa"/>
            <w:vMerge w:val="restart"/>
            <w:vAlign w:val="center"/>
          </w:tcPr>
          <w:p w14:paraId="0BDC8DBD"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High</w:t>
            </w:r>
            <w:r>
              <w:rPr>
                <w:rFonts w:ascii="Times New Roman" w:hAnsi="Times New Roman" w:cs="Times New Roman"/>
                <w:sz w:val="24"/>
                <w:szCs w:val="24"/>
              </w:rPr>
              <w:t>er</w:t>
            </w:r>
            <w:r w:rsidRPr="00305058">
              <w:rPr>
                <w:rFonts w:ascii="Times New Roman" w:hAnsi="Times New Roman" w:cs="Times New Roman"/>
                <w:sz w:val="24"/>
                <w:szCs w:val="24"/>
              </w:rPr>
              <w:t xml:space="preserve"> educ</w:t>
            </w:r>
            <w:r>
              <w:rPr>
                <w:rFonts w:ascii="Times New Roman" w:hAnsi="Times New Roman" w:cs="Times New Roman"/>
                <w:sz w:val="24"/>
                <w:szCs w:val="24"/>
              </w:rPr>
              <w:t>ation</w:t>
            </w:r>
          </w:p>
        </w:tc>
      </w:tr>
      <w:tr w:rsidR="00AC42B6" w14:paraId="71E5CB82" w14:textId="77777777" w:rsidTr="008B4DE5">
        <w:tc>
          <w:tcPr>
            <w:tcW w:w="3544" w:type="dxa"/>
          </w:tcPr>
          <w:p w14:paraId="69237C3C" w14:textId="77777777" w:rsidR="00AC42B6" w:rsidRPr="00956D93" w:rsidRDefault="00AC42B6" w:rsidP="008B4DE5">
            <w:pPr>
              <w:rPr>
                <w:rFonts w:ascii="Times New Roman" w:hAnsi="Times New Roman" w:cs="Times New Roman"/>
                <w:sz w:val="24"/>
                <w:szCs w:val="24"/>
              </w:rPr>
            </w:pPr>
          </w:p>
        </w:tc>
        <w:tc>
          <w:tcPr>
            <w:tcW w:w="1210" w:type="dxa"/>
          </w:tcPr>
          <w:p w14:paraId="116200C9"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France</w:t>
            </w:r>
          </w:p>
        </w:tc>
        <w:tc>
          <w:tcPr>
            <w:tcW w:w="1210" w:type="dxa"/>
          </w:tcPr>
          <w:p w14:paraId="77C4E393"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Germany</w:t>
            </w:r>
          </w:p>
        </w:tc>
        <w:tc>
          <w:tcPr>
            <w:tcW w:w="1210" w:type="dxa"/>
          </w:tcPr>
          <w:p w14:paraId="575B8652"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Italy</w:t>
            </w:r>
          </w:p>
        </w:tc>
        <w:tc>
          <w:tcPr>
            <w:tcW w:w="1209" w:type="dxa"/>
          </w:tcPr>
          <w:p w14:paraId="6D3CE4CF"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Spain</w:t>
            </w:r>
          </w:p>
        </w:tc>
        <w:tc>
          <w:tcPr>
            <w:tcW w:w="1210" w:type="dxa"/>
          </w:tcPr>
          <w:p w14:paraId="5422BE0D" w14:textId="77777777" w:rsidR="00AC42B6" w:rsidRPr="00305058" w:rsidRDefault="00AC42B6" w:rsidP="008B4DE5">
            <w:pPr>
              <w:jc w:val="center"/>
              <w:rPr>
                <w:rFonts w:ascii="Times New Roman" w:hAnsi="Times New Roman" w:cs="Times New Roman"/>
                <w:sz w:val="24"/>
                <w:szCs w:val="24"/>
              </w:rPr>
            </w:pPr>
            <w:r w:rsidRPr="00305058">
              <w:rPr>
                <w:rFonts w:ascii="Times New Roman" w:hAnsi="Times New Roman" w:cs="Times New Roman"/>
                <w:sz w:val="24"/>
                <w:szCs w:val="24"/>
              </w:rPr>
              <w:t>Switzerland</w:t>
            </w:r>
          </w:p>
        </w:tc>
        <w:tc>
          <w:tcPr>
            <w:tcW w:w="1209" w:type="dxa"/>
            <w:vMerge/>
          </w:tcPr>
          <w:p w14:paraId="53E1E571" w14:textId="77777777" w:rsidR="00AC42B6" w:rsidRDefault="00AC42B6" w:rsidP="008B4DE5">
            <w:pPr>
              <w:jc w:val="center"/>
              <w:rPr>
                <w:rFonts w:ascii="Times New Roman" w:hAnsi="Times New Roman" w:cs="Times New Roman"/>
              </w:rPr>
            </w:pPr>
          </w:p>
        </w:tc>
        <w:tc>
          <w:tcPr>
            <w:tcW w:w="1210" w:type="dxa"/>
            <w:vMerge/>
          </w:tcPr>
          <w:p w14:paraId="1C2C0F66" w14:textId="77777777" w:rsidR="00AC42B6" w:rsidRDefault="00AC42B6" w:rsidP="008B4DE5">
            <w:pPr>
              <w:jc w:val="center"/>
              <w:rPr>
                <w:rFonts w:ascii="Times New Roman" w:hAnsi="Times New Roman" w:cs="Times New Roman"/>
              </w:rPr>
            </w:pPr>
          </w:p>
        </w:tc>
        <w:tc>
          <w:tcPr>
            <w:tcW w:w="1210" w:type="dxa"/>
            <w:vMerge/>
          </w:tcPr>
          <w:p w14:paraId="61576C62" w14:textId="77777777" w:rsidR="00AC42B6" w:rsidRDefault="00AC42B6" w:rsidP="008B4DE5">
            <w:pPr>
              <w:jc w:val="center"/>
              <w:rPr>
                <w:rFonts w:ascii="Times New Roman" w:hAnsi="Times New Roman" w:cs="Times New Roman"/>
              </w:rPr>
            </w:pPr>
          </w:p>
        </w:tc>
      </w:tr>
      <w:tr w:rsidR="00AC42B6" w14:paraId="3002786D" w14:textId="77777777" w:rsidTr="008B4DE5">
        <w:tc>
          <w:tcPr>
            <w:tcW w:w="3544" w:type="dxa"/>
          </w:tcPr>
          <w:p w14:paraId="17BD2740" w14:textId="77777777" w:rsidR="00AC42B6" w:rsidRPr="00956D93" w:rsidRDefault="00AC42B6" w:rsidP="008B4DE5">
            <w:pPr>
              <w:rPr>
                <w:rFonts w:ascii="Times New Roman" w:hAnsi="Times New Roman" w:cs="Times New Roman"/>
                <w:sz w:val="24"/>
                <w:szCs w:val="24"/>
              </w:rPr>
            </w:pPr>
            <w:r w:rsidRPr="00956D93">
              <w:rPr>
                <w:rFonts w:ascii="Times New Roman" w:hAnsi="Times New Roman" w:cs="Times New Roman"/>
                <w:sz w:val="24"/>
                <w:szCs w:val="24"/>
              </w:rPr>
              <w:t>Patient’s mobility</w:t>
            </w:r>
          </w:p>
        </w:tc>
        <w:tc>
          <w:tcPr>
            <w:tcW w:w="1210" w:type="dxa"/>
          </w:tcPr>
          <w:p w14:paraId="4E9780D1" w14:textId="77777777" w:rsidR="00AC42B6" w:rsidRDefault="00AC42B6" w:rsidP="008B4DE5">
            <w:pPr>
              <w:jc w:val="center"/>
              <w:rPr>
                <w:rFonts w:ascii="Times New Roman" w:hAnsi="Times New Roman" w:cs="Times New Roman"/>
                <w:sz w:val="24"/>
                <w:szCs w:val="24"/>
              </w:rPr>
            </w:pPr>
          </w:p>
        </w:tc>
        <w:tc>
          <w:tcPr>
            <w:tcW w:w="1210" w:type="dxa"/>
          </w:tcPr>
          <w:p w14:paraId="25359F1B" w14:textId="77777777" w:rsidR="00AC42B6" w:rsidRDefault="00AC42B6" w:rsidP="008B4DE5">
            <w:pPr>
              <w:jc w:val="center"/>
              <w:rPr>
                <w:rFonts w:ascii="Times New Roman" w:hAnsi="Times New Roman" w:cs="Times New Roman"/>
                <w:sz w:val="24"/>
                <w:szCs w:val="24"/>
              </w:rPr>
            </w:pPr>
          </w:p>
        </w:tc>
        <w:tc>
          <w:tcPr>
            <w:tcW w:w="1210" w:type="dxa"/>
          </w:tcPr>
          <w:p w14:paraId="152585BC" w14:textId="77777777" w:rsidR="00AC42B6" w:rsidRDefault="00AC42B6" w:rsidP="008B4DE5">
            <w:pPr>
              <w:jc w:val="center"/>
              <w:rPr>
                <w:rFonts w:ascii="Times New Roman" w:hAnsi="Times New Roman" w:cs="Times New Roman"/>
                <w:sz w:val="24"/>
                <w:szCs w:val="24"/>
              </w:rPr>
            </w:pPr>
          </w:p>
        </w:tc>
        <w:tc>
          <w:tcPr>
            <w:tcW w:w="1209" w:type="dxa"/>
          </w:tcPr>
          <w:p w14:paraId="5B88363E" w14:textId="77777777" w:rsidR="00AC42B6" w:rsidRDefault="00AC42B6" w:rsidP="008B4DE5">
            <w:pPr>
              <w:jc w:val="center"/>
              <w:rPr>
                <w:rFonts w:ascii="Times New Roman" w:hAnsi="Times New Roman" w:cs="Times New Roman"/>
                <w:sz w:val="24"/>
                <w:szCs w:val="24"/>
              </w:rPr>
            </w:pPr>
          </w:p>
        </w:tc>
        <w:tc>
          <w:tcPr>
            <w:tcW w:w="1210" w:type="dxa"/>
          </w:tcPr>
          <w:p w14:paraId="1395C42A" w14:textId="77777777" w:rsidR="00AC42B6" w:rsidRDefault="00AC42B6" w:rsidP="008B4DE5">
            <w:pPr>
              <w:jc w:val="center"/>
              <w:rPr>
                <w:rFonts w:ascii="Times New Roman" w:hAnsi="Times New Roman" w:cs="Times New Roman"/>
                <w:sz w:val="24"/>
                <w:szCs w:val="24"/>
              </w:rPr>
            </w:pPr>
          </w:p>
        </w:tc>
        <w:tc>
          <w:tcPr>
            <w:tcW w:w="1209" w:type="dxa"/>
          </w:tcPr>
          <w:p w14:paraId="7393385A" w14:textId="77777777" w:rsidR="00AC42B6" w:rsidRDefault="00AC42B6" w:rsidP="008B4DE5">
            <w:pPr>
              <w:jc w:val="center"/>
              <w:rPr>
                <w:rFonts w:ascii="Times New Roman" w:hAnsi="Times New Roman" w:cs="Times New Roman"/>
                <w:sz w:val="24"/>
                <w:szCs w:val="24"/>
              </w:rPr>
            </w:pPr>
          </w:p>
        </w:tc>
        <w:tc>
          <w:tcPr>
            <w:tcW w:w="1210" w:type="dxa"/>
          </w:tcPr>
          <w:p w14:paraId="71E5BE44" w14:textId="77777777" w:rsidR="00AC42B6" w:rsidRDefault="00AC42B6" w:rsidP="008B4DE5">
            <w:pPr>
              <w:jc w:val="center"/>
              <w:rPr>
                <w:rFonts w:ascii="Times New Roman" w:hAnsi="Times New Roman" w:cs="Times New Roman"/>
                <w:sz w:val="24"/>
                <w:szCs w:val="24"/>
              </w:rPr>
            </w:pPr>
          </w:p>
        </w:tc>
        <w:tc>
          <w:tcPr>
            <w:tcW w:w="1210" w:type="dxa"/>
          </w:tcPr>
          <w:p w14:paraId="15C1345C" w14:textId="77777777" w:rsidR="00AC42B6" w:rsidRDefault="00AC42B6" w:rsidP="008B4DE5">
            <w:pPr>
              <w:jc w:val="center"/>
              <w:rPr>
                <w:rFonts w:ascii="Times New Roman" w:hAnsi="Times New Roman" w:cs="Times New Roman"/>
                <w:sz w:val="24"/>
                <w:szCs w:val="24"/>
              </w:rPr>
            </w:pPr>
          </w:p>
        </w:tc>
      </w:tr>
      <w:tr w:rsidR="00AC42B6" w14:paraId="5722871A" w14:textId="77777777" w:rsidTr="008B4DE5">
        <w:tc>
          <w:tcPr>
            <w:tcW w:w="3544" w:type="dxa"/>
          </w:tcPr>
          <w:p w14:paraId="69D2C09E" w14:textId="77777777" w:rsidR="00AC42B6" w:rsidRPr="00CB383F" w:rsidRDefault="00AC42B6" w:rsidP="008B4DE5">
            <w:pPr>
              <w:rPr>
                <w:rFonts w:ascii="Times New Roman" w:hAnsi="Times New Roman" w:cs="Times New Roman"/>
              </w:rPr>
            </w:pPr>
            <w:r w:rsidRPr="00CB383F">
              <w:rPr>
                <w:rFonts w:ascii="Times New Roman" w:hAnsi="Times New Roman" w:cs="Times New Roman"/>
                <w:i/>
                <w:iCs/>
              </w:rPr>
              <w:t xml:space="preserve">   Outdoor mobility without difficulties</w:t>
            </w:r>
          </w:p>
        </w:tc>
        <w:tc>
          <w:tcPr>
            <w:tcW w:w="1210" w:type="dxa"/>
          </w:tcPr>
          <w:p w14:paraId="55345121" w14:textId="77777777" w:rsidR="00AC42B6" w:rsidRDefault="00AC42B6" w:rsidP="008B4DE5">
            <w:pPr>
              <w:jc w:val="center"/>
              <w:rPr>
                <w:rFonts w:ascii="Times New Roman" w:hAnsi="Times New Roman" w:cs="Times New Roman"/>
                <w:sz w:val="24"/>
                <w:szCs w:val="24"/>
              </w:rPr>
            </w:pPr>
          </w:p>
        </w:tc>
        <w:tc>
          <w:tcPr>
            <w:tcW w:w="1210" w:type="dxa"/>
          </w:tcPr>
          <w:p w14:paraId="53192FC3" w14:textId="77777777" w:rsidR="00AC42B6" w:rsidRDefault="00AC42B6" w:rsidP="008B4DE5">
            <w:pPr>
              <w:jc w:val="center"/>
              <w:rPr>
                <w:rFonts w:ascii="Times New Roman" w:hAnsi="Times New Roman" w:cs="Times New Roman"/>
                <w:sz w:val="24"/>
                <w:szCs w:val="24"/>
              </w:rPr>
            </w:pPr>
          </w:p>
        </w:tc>
        <w:tc>
          <w:tcPr>
            <w:tcW w:w="1210" w:type="dxa"/>
          </w:tcPr>
          <w:p w14:paraId="084A1E57"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1E7AA28F" w14:textId="77777777" w:rsidR="00AC42B6" w:rsidRDefault="00AC42B6" w:rsidP="008B4DE5">
            <w:pPr>
              <w:jc w:val="center"/>
              <w:rPr>
                <w:rFonts w:ascii="Times New Roman" w:hAnsi="Times New Roman" w:cs="Times New Roman"/>
                <w:sz w:val="24"/>
                <w:szCs w:val="24"/>
              </w:rPr>
            </w:pPr>
          </w:p>
        </w:tc>
        <w:tc>
          <w:tcPr>
            <w:tcW w:w="1210" w:type="dxa"/>
          </w:tcPr>
          <w:p w14:paraId="61BB0F34" w14:textId="77777777" w:rsidR="00AC42B6" w:rsidRDefault="00AC42B6" w:rsidP="008B4DE5">
            <w:pPr>
              <w:jc w:val="center"/>
              <w:rPr>
                <w:rFonts w:ascii="Times New Roman" w:hAnsi="Times New Roman" w:cs="Times New Roman"/>
                <w:sz w:val="24"/>
                <w:szCs w:val="24"/>
              </w:rPr>
            </w:pPr>
          </w:p>
        </w:tc>
        <w:tc>
          <w:tcPr>
            <w:tcW w:w="1209" w:type="dxa"/>
          </w:tcPr>
          <w:p w14:paraId="60433420" w14:textId="77777777" w:rsidR="00AC42B6" w:rsidRDefault="00AC42B6" w:rsidP="008B4DE5">
            <w:pPr>
              <w:jc w:val="center"/>
              <w:rPr>
                <w:rFonts w:ascii="Times New Roman" w:hAnsi="Times New Roman" w:cs="Times New Roman"/>
                <w:sz w:val="24"/>
                <w:szCs w:val="24"/>
              </w:rPr>
            </w:pPr>
          </w:p>
        </w:tc>
        <w:tc>
          <w:tcPr>
            <w:tcW w:w="1210" w:type="dxa"/>
          </w:tcPr>
          <w:p w14:paraId="0D33A198" w14:textId="77777777" w:rsidR="00AC42B6" w:rsidRDefault="00AC42B6" w:rsidP="008B4DE5">
            <w:pPr>
              <w:jc w:val="center"/>
              <w:rPr>
                <w:rFonts w:ascii="Times New Roman" w:hAnsi="Times New Roman" w:cs="Times New Roman"/>
                <w:sz w:val="24"/>
                <w:szCs w:val="24"/>
              </w:rPr>
            </w:pPr>
          </w:p>
        </w:tc>
        <w:tc>
          <w:tcPr>
            <w:tcW w:w="1210" w:type="dxa"/>
          </w:tcPr>
          <w:p w14:paraId="10CB0243" w14:textId="77777777" w:rsidR="00AC42B6" w:rsidRDefault="00AC42B6" w:rsidP="008B4DE5">
            <w:pPr>
              <w:jc w:val="center"/>
              <w:rPr>
                <w:rFonts w:ascii="Times New Roman" w:hAnsi="Times New Roman" w:cs="Times New Roman"/>
                <w:sz w:val="24"/>
                <w:szCs w:val="24"/>
              </w:rPr>
            </w:pPr>
          </w:p>
        </w:tc>
      </w:tr>
      <w:tr w:rsidR="00AC42B6" w14:paraId="1984BFD1" w14:textId="77777777" w:rsidTr="008B4DE5">
        <w:tc>
          <w:tcPr>
            <w:tcW w:w="3544" w:type="dxa"/>
          </w:tcPr>
          <w:p w14:paraId="62A5C437" w14:textId="77777777" w:rsidR="00AC42B6" w:rsidRPr="00CB383F" w:rsidRDefault="00AC42B6" w:rsidP="008B4DE5">
            <w:pPr>
              <w:rPr>
                <w:rFonts w:ascii="Times New Roman" w:hAnsi="Times New Roman" w:cs="Times New Roman"/>
              </w:rPr>
            </w:pPr>
            <w:r w:rsidRPr="00CB383F">
              <w:rPr>
                <w:rFonts w:ascii="Times New Roman" w:hAnsi="Times New Roman" w:cs="Times New Roman"/>
                <w:i/>
                <w:iCs/>
              </w:rPr>
              <w:t xml:space="preserve">   Outdoor mobility with difficulties</w:t>
            </w:r>
          </w:p>
        </w:tc>
        <w:tc>
          <w:tcPr>
            <w:tcW w:w="1210" w:type="dxa"/>
          </w:tcPr>
          <w:p w14:paraId="0C654EAC" w14:textId="77777777" w:rsidR="00AC42B6" w:rsidRDefault="00AC42B6" w:rsidP="008B4DE5">
            <w:pPr>
              <w:jc w:val="center"/>
              <w:rPr>
                <w:rFonts w:ascii="Times New Roman" w:hAnsi="Times New Roman" w:cs="Times New Roman"/>
                <w:sz w:val="24"/>
                <w:szCs w:val="24"/>
              </w:rPr>
            </w:pPr>
          </w:p>
        </w:tc>
        <w:tc>
          <w:tcPr>
            <w:tcW w:w="1210" w:type="dxa"/>
          </w:tcPr>
          <w:p w14:paraId="2587C40C" w14:textId="77777777" w:rsidR="00AC42B6" w:rsidRDefault="00AC42B6" w:rsidP="008B4DE5">
            <w:pPr>
              <w:jc w:val="center"/>
              <w:rPr>
                <w:rFonts w:ascii="Times New Roman" w:hAnsi="Times New Roman" w:cs="Times New Roman"/>
                <w:sz w:val="24"/>
                <w:szCs w:val="24"/>
              </w:rPr>
            </w:pPr>
          </w:p>
        </w:tc>
        <w:tc>
          <w:tcPr>
            <w:tcW w:w="1210" w:type="dxa"/>
          </w:tcPr>
          <w:p w14:paraId="6478D69A"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0ACDAE69" w14:textId="77777777" w:rsidR="00AC42B6" w:rsidRDefault="00AC42B6" w:rsidP="008B4DE5">
            <w:pPr>
              <w:jc w:val="center"/>
              <w:rPr>
                <w:rFonts w:ascii="Times New Roman" w:hAnsi="Times New Roman" w:cs="Times New Roman"/>
                <w:sz w:val="24"/>
                <w:szCs w:val="24"/>
              </w:rPr>
            </w:pPr>
          </w:p>
        </w:tc>
        <w:tc>
          <w:tcPr>
            <w:tcW w:w="1210" w:type="dxa"/>
          </w:tcPr>
          <w:p w14:paraId="0FA8AB2B" w14:textId="77777777" w:rsidR="00AC42B6" w:rsidRDefault="00AC42B6" w:rsidP="008B4DE5">
            <w:pPr>
              <w:jc w:val="center"/>
              <w:rPr>
                <w:rFonts w:ascii="Times New Roman" w:hAnsi="Times New Roman" w:cs="Times New Roman"/>
                <w:sz w:val="24"/>
                <w:szCs w:val="24"/>
              </w:rPr>
            </w:pPr>
          </w:p>
        </w:tc>
        <w:tc>
          <w:tcPr>
            <w:tcW w:w="1209" w:type="dxa"/>
          </w:tcPr>
          <w:p w14:paraId="54BB4CDD" w14:textId="77777777" w:rsidR="00AC42B6" w:rsidRDefault="00AC42B6" w:rsidP="008B4DE5">
            <w:pPr>
              <w:jc w:val="center"/>
              <w:rPr>
                <w:rFonts w:ascii="Times New Roman" w:hAnsi="Times New Roman" w:cs="Times New Roman"/>
                <w:sz w:val="24"/>
                <w:szCs w:val="24"/>
              </w:rPr>
            </w:pPr>
          </w:p>
        </w:tc>
        <w:tc>
          <w:tcPr>
            <w:tcW w:w="1210" w:type="dxa"/>
          </w:tcPr>
          <w:p w14:paraId="308095A0" w14:textId="77777777" w:rsidR="00AC42B6" w:rsidRDefault="00AC42B6" w:rsidP="008B4DE5">
            <w:pPr>
              <w:jc w:val="center"/>
              <w:rPr>
                <w:rFonts w:ascii="Times New Roman" w:hAnsi="Times New Roman" w:cs="Times New Roman"/>
                <w:sz w:val="24"/>
                <w:szCs w:val="24"/>
              </w:rPr>
            </w:pPr>
          </w:p>
        </w:tc>
        <w:tc>
          <w:tcPr>
            <w:tcW w:w="1210" w:type="dxa"/>
          </w:tcPr>
          <w:p w14:paraId="4FF8DEB6" w14:textId="77777777" w:rsidR="00AC42B6" w:rsidRDefault="00AC42B6" w:rsidP="008B4DE5">
            <w:pPr>
              <w:jc w:val="center"/>
              <w:rPr>
                <w:rFonts w:ascii="Times New Roman" w:hAnsi="Times New Roman" w:cs="Times New Roman"/>
                <w:sz w:val="24"/>
                <w:szCs w:val="24"/>
              </w:rPr>
            </w:pPr>
          </w:p>
        </w:tc>
      </w:tr>
      <w:tr w:rsidR="00AC42B6" w14:paraId="7A0588D1" w14:textId="77777777" w:rsidTr="008B4DE5">
        <w:tc>
          <w:tcPr>
            <w:tcW w:w="3544" w:type="dxa"/>
          </w:tcPr>
          <w:p w14:paraId="14BF6449" w14:textId="77777777" w:rsidR="00AC42B6" w:rsidRPr="00CB383F" w:rsidRDefault="00AC42B6" w:rsidP="008B4DE5">
            <w:pPr>
              <w:rPr>
                <w:rFonts w:ascii="Times New Roman" w:hAnsi="Times New Roman" w:cs="Times New Roman"/>
              </w:rPr>
            </w:pPr>
            <w:r w:rsidRPr="00CB383F">
              <w:rPr>
                <w:rFonts w:ascii="Times New Roman" w:hAnsi="Times New Roman" w:cs="Times New Roman"/>
                <w:i/>
                <w:iCs/>
              </w:rPr>
              <w:t xml:space="preserve">   Indoor mobility only</w:t>
            </w:r>
          </w:p>
        </w:tc>
        <w:tc>
          <w:tcPr>
            <w:tcW w:w="1210" w:type="dxa"/>
          </w:tcPr>
          <w:p w14:paraId="0D76F035" w14:textId="77777777" w:rsidR="00AC42B6" w:rsidRDefault="00AC42B6" w:rsidP="008B4DE5">
            <w:pPr>
              <w:jc w:val="center"/>
              <w:rPr>
                <w:rFonts w:ascii="Times New Roman" w:hAnsi="Times New Roman" w:cs="Times New Roman"/>
                <w:sz w:val="24"/>
                <w:szCs w:val="24"/>
              </w:rPr>
            </w:pPr>
          </w:p>
        </w:tc>
        <w:tc>
          <w:tcPr>
            <w:tcW w:w="1210" w:type="dxa"/>
          </w:tcPr>
          <w:p w14:paraId="26E9D0C3" w14:textId="77777777" w:rsidR="00AC42B6" w:rsidRDefault="00AC42B6" w:rsidP="008B4DE5">
            <w:pPr>
              <w:jc w:val="center"/>
              <w:rPr>
                <w:rFonts w:ascii="Times New Roman" w:hAnsi="Times New Roman" w:cs="Times New Roman"/>
                <w:sz w:val="24"/>
                <w:szCs w:val="24"/>
              </w:rPr>
            </w:pPr>
          </w:p>
        </w:tc>
        <w:tc>
          <w:tcPr>
            <w:tcW w:w="1210" w:type="dxa"/>
          </w:tcPr>
          <w:p w14:paraId="72FA8275" w14:textId="77777777" w:rsidR="00AC42B6" w:rsidRDefault="00AC42B6" w:rsidP="008B4DE5">
            <w:pPr>
              <w:jc w:val="center"/>
              <w:rPr>
                <w:rFonts w:ascii="Times New Roman" w:hAnsi="Times New Roman" w:cs="Times New Roman"/>
                <w:sz w:val="24"/>
                <w:szCs w:val="24"/>
              </w:rPr>
            </w:pPr>
          </w:p>
        </w:tc>
        <w:tc>
          <w:tcPr>
            <w:tcW w:w="1209" w:type="dxa"/>
          </w:tcPr>
          <w:p w14:paraId="0F6BB67F" w14:textId="77777777" w:rsidR="00AC42B6" w:rsidRDefault="00AC42B6" w:rsidP="008B4DE5">
            <w:pPr>
              <w:jc w:val="center"/>
              <w:rPr>
                <w:rFonts w:ascii="Times New Roman" w:hAnsi="Times New Roman" w:cs="Times New Roman"/>
                <w:sz w:val="24"/>
                <w:szCs w:val="24"/>
              </w:rPr>
            </w:pPr>
          </w:p>
        </w:tc>
        <w:tc>
          <w:tcPr>
            <w:tcW w:w="1210" w:type="dxa"/>
          </w:tcPr>
          <w:p w14:paraId="3244E082" w14:textId="77777777" w:rsidR="00AC42B6" w:rsidRDefault="00AC42B6" w:rsidP="008B4DE5">
            <w:pPr>
              <w:jc w:val="center"/>
              <w:rPr>
                <w:rFonts w:ascii="Times New Roman" w:hAnsi="Times New Roman" w:cs="Times New Roman"/>
                <w:sz w:val="24"/>
                <w:szCs w:val="24"/>
              </w:rPr>
            </w:pPr>
          </w:p>
        </w:tc>
        <w:tc>
          <w:tcPr>
            <w:tcW w:w="1209" w:type="dxa"/>
          </w:tcPr>
          <w:p w14:paraId="1765A1D0" w14:textId="77777777" w:rsidR="00AC42B6" w:rsidRDefault="00AC42B6" w:rsidP="008B4DE5">
            <w:pPr>
              <w:jc w:val="center"/>
              <w:rPr>
                <w:rFonts w:ascii="Times New Roman" w:hAnsi="Times New Roman" w:cs="Times New Roman"/>
                <w:sz w:val="24"/>
                <w:szCs w:val="24"/>
              </w:rPr>
            </w:pPr>
          </w:p>
        </w:tc>
        <w:tc>
          <w:tcPr>
            <w:tcW w:w="1210" w:type="dxa"/>
          </w:tcPr>
          <w:p w14:paraId="30FD6016" w14:textId="77777777" w:rsidR="00AC42B6" w:rsidRDefault="00AC42B6" w:rsidP="008B4DE5">
            <w:pPr>
              <w:jc w:val="center"/>
              <w:rPr>
                <w:rFonts w:ascii="Times New Roman" w:hAnsi="Times New Roman" w:cs="Times New Roman"/>
                <w:sz w:val="24"/>
                <w:szCs w:val="24"/>
              </w:rPr>
            </w:pPr>
          </w:p>
        </w:tc>
        <w:tc>
          <w:tcPr>
            <w:tcW w:w="1210" w:type="dxa"/>
          </w:tcPr>
          <w:p w14:paraId="035BF653" w14:textId="77777777" w:rsidR="00AC42B6" w:rsidRDefault="00AC42B6" w:rsidP="008B4DE5">
            <w:pPr>
              <w:jc w:val="center"/>
              <w:rPr>
                <w:rFonts w:ascii="Times New Roman" w:hAnsi="Times New Roman" w:cs="Times New Roman"/>
                <w:sz w:val="24"/>
                <w:szCs w:val="24"/>
              </w:rPr>
            </w:pPr>
          </w:p>
        </w:tc>
      </w:tr>
      <w:tr w:rsidR="00AC42B6" w14:paraId="18EFA41B" w14:textId="77777777" w:rsidTr="008B4DE5">
        <w:tc>
          <w:tcPr>
            <w:tcW w:w="3544" w:type="dxa"/>
          </w:tcPr>
          <w:p w14:paraId="415EC2BF" w14:textId="77777777" w:rsidR="00AC42B6" w:rsidRPr="00CB383F" w:rsidRDefault="00AC42B6" w:rsidP="008B4DE5">
            <w:pPr>
              <w:rPr>
                <w:rFonts w:ascii="Times New Roman" w:hAnsi="Times New Roman" w:cs="Times New Roman"/>
              </w:rPr>
            </w:pPr>
            <w:r w:rsidRPr="00CB383F">
              <w:rPr>
                <w:rFonts w:ascii="Times New Roman" w:hAnsi="Times New Roman" w:cs="Times New Roman"/>
                <w:i/>
                <w:iCs/>
              </w:rPr>
              <w:t xml:space="preserve">   Chairbound</w:t>
            </w:r>
            <w:r>
              <w:rPr>
                <w:rFonts w:ascii="Times New Roman" w:hAnsi="Times New Roman" w:cs="Times New Roman"/>
                <w:i/>
                <w:iCs/>
              </w:rPr>
              <w:t xml:space="preserve"> or</w:t>
            </w:r>
            <w:r w:rsidRPr="00CB383F">
              <w:rPr>
                <w:rFonts w:ascii="Times New Roman" w:hAnsi="Times New Roman" w:cs="Times New Roman"/>
                <w:i/>
                <w:iCs/>
              </w:rPr>
              <w:t xml:space="preserve"> bedbound</w:t>
            </w:r>
          </w:p>
        </w:tc>
        <w:tc>
          <w:tcPr>
            <w:tcW w:w="1210" w:type="dxa"/>
          </w:tcPr>
          <w:p w14:paraId="6B61E6EF" w14:textId="77777777" w:rsidR="00AC42B6" w:rsidRDefault="00AC42B6" w:rsidP="008B4DE5">
            <w:pPr>
              <w:jc w:val="center"/>
              <w:rPr>
                <w:rFonts w:ascii="Times New Roman" w:hAnsi="Times New Roman" w:cs="Times New Roman"/>
                <w:sz w:val="24"/>
                <w:szCs w:val="24"/>
              </w:rPr>
            </w:pPr>
          </w:p>
        </w:tc>
        <w:tc>
          <w:tcPr>
            <w:tcW w:w="1210" w:type="dxa"/>
          </w:tcPr>
          <w:p w14:paraId="25E55EF4" w14:textId="77777777" w:rsidR="00AC42B6" w:rsidRDefault="00AC42B6" w:rsidP="008B4DE5">
            <w:pPr>
              <w:jc w:val="center"/>
              <w:rPr>
                <w:rFonts w:ascii="Times New Roman" w:hAnsi="Times New Roman" w:cs="Times New Roman"/>
                <w:sz w:val="24"/>
                <w:szCs w:val="24"/>
              </w:rPr>
            </w:pPr>
          </w:p>
        </w:tc>
        <w:tc>
          <w:tcPr>
            <w:tcW w:w="1210" w:type="dxa"/>
          </w:tcPr>
          <w:p w14:paraId="6B78817E" w14:textId="77777777" w:rsidR="00AC42B6" w:rsidRDefault="00AC42B6" w:rsidP="008B4DE5">
            <w:pPr>
              <w:jc w:val="center"/>
              <w:rPr>
                <w:rFonts w:ascii="Times New Roman" w:hAnsi="Times New Roman" w:cs="Times New Roman"/>
                <w:sz w:val="24"/>
                <w:szCs w:val="24"/>
              </w:rPr>
            </w:pPr>
          </w:p>
        </w:tc>
        <w:tc>
          <w:tcPr>
            <w:tcW w:w="1209" w:type="dxa"/>
          </w:tcPr>
          <w:p w14:paraId="090CAA39" w14:textId="77777777" w:rsidR="00AC42B6" w:rsidRDefault="00AC42B6" w:rsidP="008B4DE5">
            <w:pPr>
              <w:jc w:val="center"/>
              <w:rPr>
                <w:rFonts w:ascii="Times New Roman" w:hAnsi="Times New Roman" w:cs="Times New Roman"/>
                <w:sz w:val="24"/>
                <w:szCs w:val="24"/>
              </w:rPr>
            </w:pPr>
          </w:p>
        </w:tc>
        <w:tc>
          <w:tcPr>
            <w:tcW w:w="1210" w:type="dxa"/>
          </w:tcPr>
          <w:p w14:paraId="45EB1277" w14:textId="77777777" w:rsidR="00AC42B6" w:rsidRDefault="00AC42B6" w:rsidP="008B4DE5">
            <w:pPr>
              <w:jc w:val="center"/>
              <w:rPr>
                <w:rFonts w:ascii="Times New Roman" w:hAnsi="Times New Roman" w:cs="Times New Roman"/>
                <w:sz w:val="24"/>
                <w:szCs w:val="24"/>
              </w:rPr>
            </w:pPr>
          </w:p>
        </w:tc>
        <w:tc>
          <w:tcPr>
            <w:tcW w:w="1209" w:type="dxa"/>
          </w:tcPr>
          <w:p w14:paraId="66303D30" w14:textId="77777777" w:rsidR="00AC42B6" w:rsidRDefault="00AC42B6" w:rsidP="008B4DE5">
            <w:pPr>
              <w:jc w:val="center"/>
              <w:rPr>
                <w:rFonts w:ascii="Times New Roman" w:hAnsi="Times New Roman" w:cs="Times New Roman"/>
                <w:sz w:val="24"/>
                <w:szCs w:val="24"/>
              </w:rPr>
            </w:pPr>
          </w:p>
        </w:tc>
        <w:tc>
          <w:tcPr>
            <w:tcW w:w="1210" w:type="dxa"/>
          </w:tcPr>
          <w:p w14:paraId="63A85219" w14:textId="77777777" w:rsidR="00AC42B6" w:rsidRDefault="00AC42B6" w:rsidP="008B4DE5">
            <w:pPr>
              <w:jc w:val="center"/>
              <w:rPr>
                <w:rFonts w:ascii="Times New Roman" w:hAnsi="Times New Roman" w:cs="Times New Roman"/>
                <w:sz w:val="24"/>
                <w:szCs w:val="24"/>
              </w:rPr>
            </w:pPr>
          </w:p>
        </w:tc>
        <w:tc>
          <w:tcPr>
            <w:tcW w:w="1210" w:type="dxa"/>
          </w:tcPr>
          <w:p w14:paraId="4B6265FE" w14:textId="77777777" w:rsidR="00AC42B6" w:rsidRDefault="00AC42B6" w:rsidP="008B4DE5">
            <w:pPr>
              <w:jc w:val="center"/>
              <w:rPr>
                <w:rFonts w:ascii="Times New Roman" w:hAnsi="Times New Roman" w:cs="Times New Roman"/>
                <w:sz w:val="24"/>
                <w:szCs w:val="24"/>
              </w:rPr>
            </w:pPr>
          </w:p>
        </w:tc>
      </w:tr>
      <w:tr w:rsidR="00AC42B6" w14:paraId="3B702978" w14:textId="77777777" w:rsidTr="008B4DE5">
        <w:tc>
          <w:tcPr>
            <w:tcW w:w="3544" w:type="dxa"/>
          </w:tcPr>
          <w:p w14:paraId="3C7769B0" w14:textId="77777777" w:rsidR="00AC42B6" w:rsidRPr="00956D93" w:rsidRDefault="00AC42B6" w:rsidP="008B4DE5">
            <w:pPr>
              <w:rPr>
                <w:rFonts w:ascii="Times New Roman" w:hAnsi="Times New Roman" w:cs="Times New Roman"/>
                <w:sz w:val="24"/>
                <w:szCs w:val="24"/>
              </w:rPr>
            </w:pPr>
            <w:r w:rsidRPr="00956D93">
              <w:rPr>
                <w:rFonts w:ascii="Times New Roman" w:hAnsi="Times New Roman" w:cs="Times New Roman"/>
                <w:sz w:val="24"/>
                <w:szCs w:val="24"/>
              </w:rPr>
              <w:t>Patient’s quality of life </w:t>
            </w:r>
          </w:p>
        </w:tc>
        <w:tc>
          <w:tcPr>
            <w:tcW w:w="1210" w:type="dxa"/>
          </w:tcPr>
          <w:p w14:paraId="4C1E6286" w14:textId="77777777" w:rsidR="00AC42B6" w:rsidRDefault="00AC42B6" w:rsidP="008B4DE5">
            <w:pPr>
              <w:jc w:val="center"/>
              <w:rPr>
                <w:rFonts w:ascii="Times New Roman" w:hAnsi="Times New Roman" w:cs="Times New Roman"/>
                <w:sz w:val="24"/>
                <w:szCs w:val="24"/>
              </w:rPr>
            </w:pPr>
          </w:p>
        </w:tc>
        <w:tc>
          <w:tcPr>
            <w:tcW w:w="1210" w:type="dxa"/>
          </w:tcPr>
          <w:p w14:paraId="44B68380" w14:textId="77777777" w:rsidR="00AC42B6" w:rsidRDefault="00AC42B6" w:rsidP="008B4DE5">
            <w:pPr>
              <w:jc w:val="center"/>
              <w:rPr>
                <w:rFonts w:ascii="Times New Roman" w:hAnsi="Times New Roman" w:cs="Times New Roman"/>
                <w:sz w:val="24"/>
                <w:szCs w:val="24"/>
              </w:rPr>
            </w:pPr>
          </w:p>
        </w:tc>
        <w:tc>
          <w:tcPr>
            <w:tcW w:w="1210" w:type="dxa"/>
          </w:tcPr>
          <w:p w14:paraId="28DF90A8" w14:textId="77777777" w:rsidR="00AC42B6" w:rsidRDefault="00AC42B6" w:rsidP="008B4DE5">
            <w:pPr>
              <w:jc w:val="center"/>
              <w:rPr>
                <w:rFonts w:ascii="Times New Roman" w:hAnsi="Times New Roman" w:cs="Times New Roman"/>
                <w:sz w:val="24"/>
                <w:szCs w:val="24"/>
              </w:rPr>
            </w:pPr>
          </w:p>
        </w:tc>
        <w:tc>
          <w:tcPr>
            <w:tcW w:w="1209" w:type="dxa"/>
          </w:tcPr>
          <w:p w14:paraId="23BD37A1" w14:textId="77777777" w:rsidR="00AC42B6" w:rsidRDefault="00AC42B6" w:rsidP="008B4DE5">
            <w:pPr>
              <w:jc w:val="center"/>
              <w:rPr>
                <w:rFonts w:ascii="Times New Roman" w:hAnsi="Times New Roman" w:cs="Times New Roman"/>
                <w:sz w:val="24"/>
                <w:szCs w:val="24"/>
              </w:rPr>
            </w:pPr>
          </w:p>
        </w:tc>
        <w:tc>
          <w:tcPr>
            <w:tcW w:w="1210" w:type="dxa"/>
          </w:tcPr>
          <w:p w14:paraId="2D0BD09D" w14:textId="77777777" w:rsidR="00AC42B6" w:rsidRDefault="00AC42B6" w:rsidP="008B4DE5">
            <w:pPr>
              <w:jc w:val="center"/>
              <w:rPr>
                <w:rFonts w:ascii="Times New Roman" w:hAnsi="Times New Roman" w:cs="Times New Roman"/>
                <w:sz w:val="24"/>
                <w:szCs w:val="24"/>
              </w:rPr>
            </w:pPr>
          </w:p>
        </w:tc>
        <w:tc>
          <w:tcPr>
            <w:tcW w:w="1209" w:type="dxa"/>
          </w:tcPr>
          <w:p w14:paraId="394EE88F" w14:textId="77777777" w:rsidR="00AC42B6" w:rsidRDefault="00AC42B6" w:rsidP="008B4DE5">
            <w:pPr>
              <w:jc w:val="center"/>
              <w:rPr>
                <w:rFonts w:ascii="Times New Roman" w:hAnsi="Times New Roman" w:cs="Times New Roman"/>
                <w:sz w:val="24"/>
                <w:szCs w:val="24"/>
              </w:rPr>
            </w:pPr>
          </w:p>
        </w:tc>
        <w:tc>
          <w:tcPr>
            <w:tcW w:w="1210" w:type="dxa"/>
          </w:tcPr>
          <w:p w14:paraId="233C8167" w14:textId="77777777" w:rsidR="00AC42B6" w:rsidRDefault="00AC42B6" w:rsidP="008B4DE5">
            <w:pPr>
              <w:jc w:val="center"/>
              <w:rPr>
                <w:rFonts w:ascii="Times New Roman" w:hAnsi="Times New Roman" w:cs="Times New Roman"/>
                <w:sz w:val="24"/>
                <w:szCs w:val="24"/>
              </w:rPr>
            </w:pPr>
          </w:p>
        </w:tc>
        <w:tc>
          <w:tcPr>
            <w:tcW w:w="1210" w:type="dxa"/>
          </w:tcPr>
          <w:p w14:paraId="633D22E2" w14:textId="77777777" w:rsidR="00AC42B6" w:rsidRDefault="00AC42B6" w:rsidP="008B4DE5">
            <w:pPr>
              <w:jc w:val="center"/>
              <w:rPr>
                <w:rFonts w:ascii="Times New Roman" w:hAnsi="Times New Roman" w:cs="Times New Roman"/>
                <w:sz w:val="24"/>
                <w:szCs w:val="24"/>
              </w:rPr>
            </w:pPr>
          </w:p>
        </w:tc>
      </w:tr>
      <w:tr w:rsidR="00AC42B6" w14:paraId="21B8757C" w14:textId="77777777" w:rsidTr="008B4DE5">
        <w:tc>
          <w:tcPr>
            <w:tcW w:w="3544" w:type="dxa"/>
          </w:tcPr>
          <w:p w14:paraId="58F3B39D"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Good</w:t>
            </w:r>
          </w:p>
        </w:tc>
        <w:tc>
          <w:tcPr>
            <w:tcW w:w="1210" w:type="dxa"/>
          </w:tcPr>
          <w:p w14:paraId="183E71C4" w14:textId="77777777" w:rsidR="00AC42B6" w:rsidRDefault="00AC42B6" w:rsidP="008B4DE5">
            <w:pPr>
              <w:jc w:val="center"/>
              <w:rPr>
                <w:rFonts w:ascii="Times New Roman" w:hAnsi="Times New Roman" w:cs="Times New Roman"/>
                <w:sz w:val="24"/>
                <w:szCs w:val="24"/>
              </w:rPr>
            </w:pPr>
          </w:p>
        </w:tc>
        <w:tc>
          <w:tcPr>
            <w:tcW w:w="1210" w:type="dxa"/>
          </w:tcPr>
          <w:p w14:paraId="2E9F3CFA" w14:textId="77777777" w:rsidR="00AC42B6" w:rsidRDefault="00AC42B6" w:rsidP="008B4DE5">
            <w:pPr>
              <w:jc w:val="center"/>
              <w:rPr>
                <w:rFonts w:ascii="Times New Roman" w:hAnsi="Times New Roman" w:cs="Times New Roman"/>
                <w:sz w:val="24"/>
                <w:szCs w:val="24"/>
              </w:rPr>
            </w:pPr>
          </w:p>
        </w:tc>
        <w:tc>
          <w:tcPr>
            <w:tcW w:w="1210" w:type="dxa"/>
          </w:tcPr>
          <w:p w14:paraId="2DF31551" w14:textId="77777777" w:rsidR="00AC42B6" w:rsidRDefault="00AC42B6" w:rsidP="008B4DE5">
            <w:pPr>
              <w:jc w:val="center"/>
              <w:rPr>
                <w:rFonts w:ascii="Times New Roman" w:hAnsi="Times New Roman" w:cs="Times New Roman"/>
                <w:sz w:val="24"/>
                <w:szCs w:val="24"/>
              </w:rPr>
            </w:pPr>
          </w:p>
        </w:tc>
        <w:tc>
          <w:tcPr>
            <w:tcW w:w="1209" w:type="dxa"/>
          </w:tcPr>
          <w:p w14:paraId="61859DBD" w14:textId="77777777" w:rsidR="00AC42B6" w:rsidRDefault="00AC42B6" w:rsidP="008B4DE5">
            <w:pPr>
              <w:jc w:val="center"/>
              <w:rPr>
                <w:rFonts w:ascii="Times New Roman" w:hAnsi="Times New Roman" w:cs="Times New Roman"/>
                <w:sz w:val="24"/>
                <w:szCs w:val="24"/>
              </w:rPr>
            </w:pPr>
          </w:p>
        </w:tc>
        <w:tc>
          <w:tcPr>
            <w:tcW w:w="1210" w:type="dxa"/>
          </w:tcPr>
          <w:p w14:paraId="5E014947"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2651F07" w14:textId="77777777" w:rsidR="00AC42B6" w:rsidRDefault="00AC42B6" w:rsidP="008B4DE5">
            <w:pPr>
              <w:jc w:val="center"/>
              <w:rPr>
                <w:rFonts w:ascii="Times New Roman" w:hAnsi="Times New Roman" w:cs="Times New Roman"/>
                <w:sz w:val="24"/>
                <w:szCs w:val="24"/>
              </w:rPr>
            </w:pPr>
          </w:p>
        </w:tc>
        <w:tc>
          <w:tcPr>
            <w:tcW w:w="1210" w:type="dxa"/>
          </w:tcPr>
          <w:p w14:paraId="2C644183" w14:textId="77777777" w:rsidR="00AC42B6" w:rsidRDefault="00AC42B6" w:rsidP="008B4DE5">
            <w:pPr>
              <w:jc w:val="center"/>
              <w:rPr>
                <w:rFonts w:ascii="Times New Roman" w:hAnsi="Times New Roman" w:cs="Times New Roman"/>
                <w:sz w:val="24"/>
                <w:szCs w:val="24"/>
              </w:rPr>
            </w:pPr>
          </w:p>
        </w:tc>
        <w:tc>
          <w:tcPr>
            <w:tcW w:w="1210" w:type="dxa"/>
          </w:tcPr>
          <w:p w14:paraId="1D31FCB5" w14:textId="77777777" w:rsidR="00AC42B6" w:rsidRDefault="00AC42B6" w:rsidP="008B4DE5">
            <w:pPr>
              <w:jc w:val="center"/>
              <w:rPr>
                <w:rFonts w:ascii="Times New Roman" w:hAnsi="Times New Roman" w:cs="Times New Roman"/>
                <w:sz w:val="24"/>
                <w:szCs w:val="24"/>
              </w:rPr>
            </w:pPr>
          </w:p>
        </w:tc>
      </w:tr>
      <w:tr w:rsidR="00AC42B6" w14:paraId="66419DDC" w14:textId="77777777" w:rsidTr="008B4DE5">
        <w:tc>
          <w:tcPr>
            <w:tcW w:w="3544" w:type="dxa"/>
          </w:tcPr>
          <w:p w14:paraId="3C7FE5B2"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Fair</w:t>
            </w:r>
          </w:p>
        </w:tc>
        <w:tc>
          <w:tcPr>
            <w:tcW w:w="1210" w:type="dxa"/>
          </w:tcPr>
          <w:p w14:paraId="119BBABA" w14:textId="77777777" w:rsidR="00AC42B6" w:rsidRDefault="00AC42B6" w:rsidP="008B4DE5">
            <w:pPr>
              <w:jc w:val="center"/>
              <w:rPr>
                <w:rFonts w:ascii="Times New Roman" w:hAnsi="Times New Roman" w:cs="Times New Roman"/>
                <w:sz w:val="24"/>
                <w:szCs w:val="24"/>
              </w:rPr>
            </w:pPr>
          </w:p>
        </w:tc>
        <w:tc>
          <w:tcPr>
            <w:tcW w:w="1210" w:type="dxa"/>
          </w:tcPr>
          <w:p w14:paraId="1E573BFA" w14:textId="77777777" w:rsidR="00AC42B6" w:rsidRDefault="00AC42B6" w:rsidP="008B4DE5">
            <w:pPr>
              <w:jc w:val="center"/>
              <w:rPr>
                <w:rFonts w:ascii="Times New Roman" w:hAnsi="Times New Roman" w:cs="Times New Roman"/>
                <w:sz w:val="24"/>
                <w:szCs w:val="24"/>
              </w:rPr>
            </w:pPr>
          </w:p>
        </w:tc>
        <w:tc>
          <w:tcPr>
            <w:tcW w:w="1210" w:type="dxa"/>
          </w:tcPr>
          <w:p w14:paraId="13A4A776" w14:textId="77777777" w:rsidR="00AC42B6" w:rsidRDefault="00AC42B6" w:rsidP="008B4DE5">
            <w:pPr>
              <w:jc w:val="center"/>
              <w:rPr>
                <w:rFonts w:ascii="Times New Roman" w:hAnsi="Times New Roman" w:cs="Times New Roman"/>
                <w:sz w:val="24"/>
                <w:szCs w:val="24"/>
              </w:rPr>
            </w:pPr>
          </w:p>
        </w:tc>
        <w:tc>
          <w:tcPr>
            <w:tcW w:w="1209" w:type="dxa"/>
          </w:tcPr>
          <w:p w14:paraId="2EB911D7" w14:textId="77777777" w:rsidR="00AC42B6" w:rsidRDefault="00AC42B6" w:rsidP="008B4DE5">
            <w:pPr>
              <w:jc w:val="center"/>
              <w:rPr>
                <w:rFonts w:ascii="Times New Roman" w:hAnsi="Times New Roman" w:cs="Times New Roman"/>
                <w:sz w:val="24"/>
                <w:szCs w:val="24"/>
              </w:rPr>
            </w:pPr>
          </w:p>
        </w:tc>
        <w:tc>
          <w:tcPr>
            <w:tcW w:w="1210" w:type="dxa"/>
          </w:tcPr>
          <w:p w14:paraId="0CEE32E2" w14:textId="77777777" w:rsidR="00AC42B6" w:rsidRDefault="00AC42B6" w:rsidP="008B4DE5">
            <w:pPr>
              <w:jc w:val="center"/>
              <w:rPr>
                <w:rFonts w:ascii="Times New Roman" w:hAnsi="Times New Roman" w:cs="Times New Roman"/>
                <w:sz w:val="24"/>
                <w:szCs w:val="24"/>
              </w:rPr>
            </w:pPr>
          </w:p>
        </w:tc>
        <w:tc>
          <w:tcPr>
            <w:tcW w:w="1209" w:type="dxa"/>
          </w:tcPr>
          <w:p w14:paraId="2922D069" w14:textId="77777777" w:rsidR="00AC42B6" w:rsidRDefault="00AC42B6" w:rsidP="008B4DE5">
            <w:pPr>
              <w:jc w:val="center"/>
              <w:rPr>
                <w:rFonts w:ascii="Times New Roman" w:hAnsi="Times New Roman" w:cs="Times New Roman"/>
                <w:sz w:val="24"/>
                <w:szCs w:val="24"/>
              </w:rPr>
            </w:pPr>
          </w:p>
        </w:tc>
        <w:tc>
          <w:tcPr>
            <w:tcW w:w="1210" w:type="dxa"/>
          </w:tcPr>
          <w:p w14:paraId="37A20A7C" w14:textId="77777777" w:rsidR="00AC42B6" w:rsidRDefault="00AC42B6" w:rsidP="008B4DE5">
            <w:pPr>
              <w:jc w:val="center"/>
              <w:rPr>
                <w:rFonts w:ascii="Times New Roman" w:hAnsi="Times New Roman" w:cs="Times New Roman"/>
                <w:sz w:val="24"/>
                <w:szCs w:val="24"/>
              </w:rPr>
            </w:pPr>
          </w:p>
        </w:tc>
        <w:tc>
          <w:tcPr>
            <w:tcW w:w="1210" w:type="dxa"/>
          </w:tcPr>
          <w:p w14:paraId="5E7915AE" w14:textId="77777777" w:rsidR="00AC42B6" w:rsidRDefault="00AC42B6" w:rsidP="008B4DE5">
            <w:pPr>
              <w:jc w:val="center"/>
              <w:rPr>
                <w:rFonts w:ascii="Times New Roman" w:hAnsi="Times New Roman" w:cs="Times New Roman"/>
                <w:sz w:val="24"/>
                <w:szCs w:val="24"/>
              </w:rPr>
            </w:pPr>
          </w:p>
        </w:tc>
      </w:tr>
      <w:tr w:rsidR="00AC42B6" w14:paraId="10D49EA6" w14:textId="77777777" w:rsidTr="008B4DE5">
        <w:tc>
          <w:tcPr>
            <w:tcW w:w="3544" w:type="dxa"/>
          </w:tcPr>
          <w:p w14:paraId="7E51DF1A"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Poor</w:t>
            </w:r>
          </w:p>
        </w:tc>
        <w:tc>
          <w:tcPr>
            <w:tcW w:w="1210" w:type="dxa"/>
          </w:tcPr>
          <w:p w14:paraId="25E8F503" w14:textId="77777777" w:rsidR="00AC42B6" w:rsidRDefault="00AC42B6" w:rsidP="008B4DE5">
            <w:pPr>
              <w:jc w:val="center"/>
              <w:rPr>
                <w:rFonts w:ascii="Times New Roman" w:hAnsi="Times New Roman" w:cs="Times New Roman"/>
                <w:sz w:val="24"/>
                <w:szCs w:val="24"/>
              </w:rPr>
            </w:pPr>
          </w:p>
        </w:tc>
        <w:tc>
          <w:tcPr>
            <w:tcW w:w="1210" w:type="dxa"/>
          </w:tcPr>
          <w:p w14:paraId="750C44A3" w14:textId="77777777" w:rsidR="00AC42B6" w:rsidRDefault="00AC42B6" w:rsidP="008B4DE5">
            <w:pPr>
              <w:jc w:val="center"/>
              <w:rPr>
                <w:rFonts w:ascii="Times New Roman" w:hAnsi="Times New Roman" w:cs="Times New Roman"/>
                <w:sz w:val="24"/>
                <w:szCs w:val="24"/>
              </w:rPr>
            </w:pPr>
          </w:p>
        </w:tc>
        <w:tc>
          <w:tcPr>
            <w:tcW w:w="1210" w:type="dxa"/>
          </w:tcPr>
          <w:p w14:paraId="72B2052B" w14:textId="77777777" w:rsidR="00AC42B6" w:rsidRDefault="00AC42B6" w:rsidP="008B4DE5">
            <w:pPr>
              <w:jc w:val="center"/>
              <w:rPr>
                <w:rFonts w:ascii="Times New Roman" w:hAnsi="Times New Roman" w:cs="Times New Roman"/>
                <w:sz w:val="24"/>
                <w:szCs w:val="24"/>
              </w:rPr>
            </w:pPr>
          </w:p>
        </w:tc>
        <w:tc>
          <w:tcPr>
            <w:tcW w:w="1209" w:type="dxa"/>
          </w:tcPr>
          <w:p w14:paraId="327D2873" w14:textId="77777777" w:rsidR="00AC42B6" w:rsidRDefault="00AC42B6" w:rsidP="008B4DE5">
            <w:pPr>
              <w:jc w:val="center"/>
              <w:rPr>
                <w:rFonts w:ascii="Times New Roman" w:hAnsi="Times New Roman" w:cs="Times New Roman"/>
                <w:sz w:val="24"/>
                <w:szCs w:val="24"/>
              </w:rPr>
            </w:pPr>
          </w:p>
        </w:tc>
        <w:tc>
          <w:tcPr>
            <w:tcW w:w="1210" w:type="dxa"/>
          </w:tcPr>
          <w:p w14:paraId="068597ED"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4E2211E6" w14:textId="77777777" w:rsidR="00AC42B6" w:rsidRDefault="00AC42B6" w:rsidP="008B4DE5">
            <w:pPr>
              <w:jc w:val="center"/>
              <w:rPr>
                <w:rFonts w:ascii="Times New Roman" w:hAnsi="Times New Roman" w:cs="Times New Roman"/>
                <w:sz w:val="24"/>
                <w:szCs w:val="24"/>
              </w:rPr>
            </w:pPr>
          </w:p>
        </w:tc>
        <w:tc>
          <w:tcPr>
            <w:tcW w:w="1210" w:type="dxa"/>
          </w:tcPr>
          <w:p w14:paraId="0C15843E" w14:textId="77777777" w:rsidR="00AC42B6" w:rsidRDefault="00AC42B6" w:rsidP="008B4DE5">
            <w:pPr>
              <w:jc w:val="center"/>
              <w:rPr>
                <w:rFonts w:ascii="Times New Roman" w:hAnsi="Times New Roman" w:cs="Times New Roman"/>
                <w:sz w:val="24"/>
                <w:szCs w:val="24"/>
              </w:rPr>
            </w:pPr>
          </w:p>
        </w:tc>
        <w:tc>
          <w:tcPr>
            <w:tcW w:w="1210" w:type="dxa"/>
          </w:tcPr>
          <w:p w14:paraId="307EF047"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r>
      <w:tr w:rsidR="00AC42B6" w:rsidRPr="00D74A8C" w14:paraId="39C8D954" w14:textId="77777777" w:rsidTr="008B4DE5">
        <w:tc>
          <w:tcPr>
            <w:tcW w:w="3544" w:type="dxa"/>
          </w:tcPr>
          <w:p w14:paraId="47D70B63" w14:textId="77777777" w:rsidR="00AC42B6" w:rsidRPr="00794AFE" w:rsidRDefault="00AC42B6" w:rsidP="008B4DE5">
            <w:pPr>
              <w:rPr>
                <w:rFonts w:ascii="Times New Roman" w:hAnsi="Times New Roman" w:cs="Times New Roman"/>
                <w:sz w:val="24"/>
                <w:szCs w:val="24"/>
                <w:lang w:val="en-US"/>
              </w:rPr>
            </w:pPr>
            <w:r w:rsidRPr="00794AFE">
              <w:rPr>
                <w:rFonts w:ascii="Times New Roman" w:hAnsi="Times New Roman" w:cs="Times New Roman"/>
                <w:sz w:val="24"/>
                <w:szCs w:val="24"/>
                <w:lang w:val="en-US"/>
              </w:rPr>
              <w:t>Patient’s management of domestic activities</w:t>
            </w:r>
          </w:p>
        </w:tc>
        <w:tc>
          <w:tcPr>
            <w:tcW w:w="1210" w:type="dxa"/>
          </w:tcPr>
          <w:p w14:paraId="1FDCC0F0"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72E28735"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7769FC27" w14:textId="77777777" w:rsidR="00AC42B6" w:rsidRPr="00794AFE" w:rsidRDefault="00AC42B6" w:rsidP="008B4DE5">
            <w:pPr>
              <w:jc w:val="center"/>
              <w:rPr>
                <w:rFonts w:ascii="Times New Roman" w:hAnsi="Times New Roman" w:cs="Times New Roman"/>
                <w:sz w:val="24"/>
                <w:szCs w:val="24"/>
                <w:lang w:val="en-US"/>
              </w:rPr>
            </w:pPr>
          </w:p>
        </w:tc>
        <w:tc>
          <w:tcPr>
            <w:tcW w:w="1209" w:type="dxa"/>
          </w:tcPr>
          <w:p w14:paraId="37FB66C5"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42A25E1F" w14:textId="77777777" w:rsidR="00AC42B6" w:rsidRPr="00794AFE" w:rsidRDefault="00AC42B6" w:rsidP="008B4DE5">
            <w:pPr>
              <w:jc w:val="center"/>
              <w:rPr>
                <w:rFonts w:ascii="Times New Roman" w:hAnsi="Times New Roman" w:cs="Times New Roman"/>
                <w:sz w:val="24"/>
                <w:szCs w:val="24"/>
                <w:lang w:val="en-US"/>
              </w:rPr>
            </w:pPr>
          </w:p>
        </w:tc>
        <w:tc>
          <w:tcPr>
            <w:tcW w:w="1209" w:type="dxa"/>
          </w:tcPr>
          <w:p w14:paraId="6A019AD5"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5A9DD9D5"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74BAB544" w14:textId="77777777" w:rsidR="00AC42B6" w:rsidRPr="00794AFE" w:rsidRDefault="00AC42B6" w:rsidP="008B4DE5">
            <w:pPr>
              <w:jc w:val="center"/>
              <w:rPr>
                <w:rFonts w:ascii="Times New Roman" w:hAnsi="Times New Roman" w:cs="Times New Roman"/>
                <w:sz w:val="24"/>
                <w:szCs w:val="24"/>
                <w:lang w:val="en-US"/>
              </w:rPr>
            </w:pPr>
          </w:p>
        </w:tc>
      </w:tr>
      <w:tr w:rsidR="00AC42B6" w14:paraId="317F7D74" w14:textId="77777777" w:rsidTr="008B4DE5">
        <w:tc>
          <w:tcPr>
            <w:tcW w:w="3544" w:type="dxa"/>
          </w:tcPr>
          <w:p w14:paraId="69464D72" w14:textId="77777777" w:rsidR="00AC42B6" w:rsidRPr="00CB383F" w:rsidRDefault="00AC42B6" w:rsidP="008B4DE5">
            <w:pPr>
              <w:rPr>
                <w:rFonts w:ascii="Times New Roman" w:hAnsi="Times New Roman" w:cs="Times New Roman"/>
                <w:i/>
                <w:iCs/>
              </w:rPr>
            </w:pPr>
            <w:r w:rsidRPr="00794AFE">
              <w:rPr>
                <w:rFonts w:ascii="Times New Roman" w:hAnsi="Times New Roman" w:cs="Times New Roman"/>
                <w:i/>
                <w:iCs/>
                <w:lang w:val="en-US"/>
              </w:rPr>
              <w:t xml:space="preserve">   </w:t>
            </w:r>
            <w:r w:rsidRPr="00CB383F">
              <w:rPr>
                <w:rFonts w:ascii="Times New Roman" w:hAnsi="Times New Roman" w:cs="Times New Roman"/>
                <w:i/>
                <w:iCs/>
              </w:rPr>
              <w:t>Managed without difficulties</w:t>
            </w:r>
          </w:p>
        </w:tc>
        <w:tc>
          <w:tcPr>
            <w:tcW w:w="1210" w:type="dxa"/>
          </w:tcPr>
          <w:p w14:paraId="4915F7C3"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Pr>
          <w:p w14:paraId="6ACEDC83"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Pr>
          <w:p w14:paraId="1CEE8447"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055566D9"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Pr>
          <w:p w14:paraId="38573826" w14:textId="77777777" w:rsidR="00AC42B6" w:rsidRDefault="00AC42B6" w:rsidP="008B4DE5">
            <w:pPr>
              <w:jc w:val="center"/>
              <w:rPr>
                <w:rFonts w:ascii="Times New Roman" w:hAnsi="Times New Roman" w:cs="Times New Roman"/>
                <w:sz w:val="24"/>
                <w:szCs w:val="24"/>
              </w:rPr>
            </w:pPr>
          </w:p>
        </w:tc>
        <w:tc>
          <w:tcPr>
            <w:tcW w:w="1209" w:type="dxa"/>
          </w:tcPr>
          <w:p w14:paraId="0511CED1"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Pr>
          <w:p w14:paraId="1737E692" w14:textId="77777777" w:rsidR="00AC42B6" w:rsidRDefault="00AC42B6" w:rsidP="008B4DE5">
            <w:pPr>
              <w:jc w:val="center"/>
              <w:rPr>
                <w:rFonts w:ascii="Times New Roman" w:hAnsi="Times New Roman" w:cs="Times New Roman"/>
                <w:sz w:val="24"/>
                <w:szCs w:val="24"/>
              </w:rPr>
            </w:pPr>
          </w:p>
        </w:tc>
        <w:tc>
          <w:tcPr>
            <w:tcW w:w="1210" w:type="dxa"/>
          </w:tcPr>
          <w:p w14:paraId="56951CD2"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r>
      <w:tr w:rsidR="00AC42B6" w14:paraId="6256879B" w14:textId="77777777" w:rsidTr="008B4DE5">
        <w:tc>
          <w:tcPr>
            <w:tcW w:w="3544" w:type="dxa"/>
          </w:tcPr>
          <w:p w14:paraId="02FCAAD4"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Managed with difficulty</w:t>
            </w:r>
          </w:p>
        </w:tc>
        <w:tc>
          <w:tcPr>
            <w:tcW w:w="1210" w:type="dxa"/>
          </w:tcPr>
          <w:p w14:paraId="323238C5" w14:textId="77777777" w:rsidR="00AC42B6" w:rsidRDefault="00AC42B6" w:rsidP="008B4DE5">
            <w:pPr>
              <w:jc w:val="center"/>
              <w:rPr>
                <w:rFonts w:ascii="Times New Roman" w:hAnsi="Times New Roman" w:cs="Times New Roman"/>
                <w:sz w:val="24"/>
                <w:szCs w:val="24"/>
              </w:rPr>
            </w:pPr>
          </w:p>
        </w:tc>
        <w:tc>
          <w:tcPr>
            <w:tcW w:w="1210" w:type="dxa"/>
          </w:tcPr>
          <w:p w14:paraId="4BB8A86C" w14:textId="77777777" w:rsidR="00AC42B6" w:rsidRDefault="00AC42B6" w:rsidP="008B4DE5">
            <w:pPr>
              <w:jc w:val="center"/>
              <w:rPr>
                <w:rFonts w:ascii="Times New Roman" w:hAnsi="Times New Roman" w:cs="Times New Roman"/>
                <w:sz w:val="24"/>
                <w:szCs w:val="24"/>
              </w:rPr>
            </w:pPr>
          </w:p>
        </w:tc>
        <w:tc>
          <w:tcPr>
            <w:tcW w:w="1210" w:type="dxa"/>
          </w:tcPr>
          <w:p w14:paraId="06221353" w14:textId="77777777" w:rsidR="00AC42B6" w:rsidRDefault="00AC42B6" w:rsidP="008B4DE5">
            <w:pPr>
              <w:jc w:val="center"/>
              <w:rPr>
                <w:rFonts w:ascii="Times New Roman" w:hAnsi="Times New Roman" w:cs="Times New Roman"/>
                <w:sz w:val="24"/>
                <w:szCs w:val="24"/>
              </w:rPr>
            </w:pPr>
          </w:p>
        </w:tc>
        <w:tc>
          <w:tcPr>
            <w:tcW w:w="1209" w:type="dxa"/>
          </w:tcPr>
          <w:p w14:paraId="644C13B1" w14:textId="77777777" w:rsidR="00AC42B6" w:rsidRDefault="00AC42B6" w:rsidP="008B4DE5">
            <w:pPr>
              <w:jc w:val="center"/>
              <w:rPr>
                <w:rFonts w:ascii="Times New Roman" w:hAnsi="Times New Roman" w:cs="Times New Roman"/>
                <w:sz w:val="24"/>
                <w:szCs w:val="24"/>
              </w:rPr>
            </w:pPr>
          </w:p>
        </w:tc>
        <w:tc>
          <w:tcPr>
            <w:tcW w:w="1210" w:type="dxa"/>
          </w:tcPr>
          <w:p w14:paraId="559C6483" w14:textId="77777777" w:rsidR="00AC42B6" w:rsidRDefault="00AC42B6" w:rsidP="008B4DE5">
            <w:pPr>
              <w:jc w:val="center"/>
              <w:rPr>
                <w:rFonts w:ascii="Times New Roman" w:hAnsi="Times New Roman" w:cs="Times New Roman"/>
                <w:sz w:val="24"/>
                <w:szCs w:val="24"/>
              </w:rPr>
            </w:pPr>
          </w:p>
        </w:tc>
        <w:tc>
          <w:tcPr>
            <w:tcW w:w="1209" w:type="dxa"/>
          </w:tcPr>
          <w:p w14:paraId="6BC8CF0D" w14:textId="77777777" w:rsidR="00AC42B6" w:rsidRDefault="00AC42B6" w:rsidP="008B4DE5">
            <w:pPr>
              <w:jc w:val="center"/>
              <w:rPr>
                <w:rFonts w:ascii="Times New Roman" w:hAnsi="Times New Roman" w:cs="Times New Roman"/>
                <w:sz w:val="24"/>
                <w:szCs w:val="24"/>
              </w:rPr>
            </w:pPr>
          </w:p>
        </w:tc>
        <w:tc>
          <w:tcPr>
            <w:tcW w:w="1210" w:type="dxa"/>
          </w:tcPr>
          <w:p w14:paraId="11BC2148" w14:textId="77777777" w:rsidR="00AC42B6" w:rsidRDefault="00AC42B6" w:rsidP="008B4DE5">
            <w:pPr>
              <w:jc w:val="center"/>
              <w:rPr>
                <w:rFonts w:ascii="Times New Roman" w:hAnsi="Times New Roman" w:cs="Times New Roman"/>
                <w:sz w:val="24"/>
                <w:szCs w:val="24"/>
              </w:rPr>
            </w:pPr>
          </w:p>
        </w:tc>
        <w:tc>
          <w:tcPr>
            <w:tcW w:w="1210" w:type="dxa"/>
          </w:tcPr>
          <w:p w14:paraId="79558EDC" w14:textId="77777777" w:rsidR="00AC42B6" w:rsidRDefault="00AC42B6" w:rsidP="008B4DE5">
            <w:pPr>
              <w:jc w:val="center"/>
              <w:rPr>
                <w:rFonts w:ascii="Times New Roman" w:hAnsi="Times New Roman" w:cs="Times New Roman"/>
                <w:sz w:val="24"/>
                <w:szCs w:val="24"/>
              </w:rPr>
            </w:pPr>
          </w:p>
        </w:tc>
      </w:tr>
      <w:tr w:rsidR="00AC42B6" w14:paraId="4B98B66D" w14:textId="77777777" w:rsidTr="008B4DE5">
        <w:tc>
          <w:tcPr>
            <w:tcW w:w="3544" w:type="dxa"/>
          </w:tcPr>
          <w:p w14:paraId="2C9D1E8D"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Unable</w:t>
            </w:r>
          </w:p>
        </w:tc>
        <w:tc>
          <w:tcPr>
            <w:tcW w:w="1210" w:type="dxa"/>
          </w:tcPr>
          <w:p w14:paraId="22A9C783"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Pr>
          <w:p w14:paraId="6657C095"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Pr>
          <w:p w14:paraId="4F8405B8" w14:textId="77777777" w:rsidR="00AC42B6" w:rsidRDefault="00AC42B6" w:rsidP="008B4DE5">
            <w:pPr>
              <w:jc w:val="center"/>
              <w:rPr>
                <w:rFonts w:ascii="Times New Roman" w:hAnsi="Times New Roman" w:cs="Times New Roman"/>
                <w:sz w:val="24"/>
                <w:szCs w:val="24"/>
              </w:rPr>
            </w:pPr>
          </w:p>
        </w:tc>
        <w:tc>
          <w:tcPr>
            <w:tcW w:w="1209" w:type="dxa"/>
          </w:tcPr>
          <w:p w14:paraId="16DC4BC6"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Pr>
          <w:p w14:paraId="1C539BEF"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4E91F1B8" w14:textId="77777777" w:rsidR="00AC42B6" w:rsidRDefault="00AC42B6" w:rsidP="008B4DE5">
            <w:pPr>
              <w:jc w:val="center"/>
              <w:rPr>
                <w:rFonts w:ascii="Times New Roman" w:hAnsi="Times New Roman" w:cs="Times New Roman"/>
                <w:sz w:val="24"/>
                <w:szCs w:val="24"/>
              </w:rPr>
            </w:pPr>
          </w:p>
        </w:tc>
        <w:tc>
          <w:tcPr>
            <w:tcW w:w="1210" w:type="dxa"/>
          </w:tcPr>
          <w:p w14:paraId="4FF30E23" w14:textId="77777777" w:rsidR="00AC42B6" w:rsidRDefault="00AC42B6" w:rsidP="008B4DE5">
            <w:pPr>
              <w:jc w:val="center"/>
              <w:rPr>
                <w:rFonts w:ascii="Times New Roman" w:hAnsi="Times New Roman" w:cs="Times New Roman"/>
                <w:sz w:val="24"/>
                <w:szCs w:val="24"/>
              </w:rPr>
            </w:pPr>
          </w:p>
        </w:tc>
        <w:tc>
          <w:tcPr>
            <w:tcW w:w="1210" w:type="dxa"/>
          </w:tcPr>
          <w:p w14:paraId="3A723CF1" w14:textId="77777777" w:rsidR="00AC42B6" w:rsidRDefault="00AC42B6" w:rsidP="008B4DE5">
            <w:pPr>
              <w:jc w:val="center"/>
              <w:rPr>
                <w:rFonts w:ascii="Times New Roman" w:hAnsi="Times New Roman" w:cs="Times New Roman"/>
                <w:sz w:val="24"/>
                <w:szCs w:val="24"/>
              </w:rPr>
            </w:pPr>
          </w:p>
        </w:tc>
      </w:tr>
      <w:tr w:rsidR="00AC42B6" w14:paraId="617034DD" w14:textId="77777777" w:rsidTr="008B4DE5">
        <w:tc>
          <w:tcPr>
            <w:tcW w:w="3544" w:type="dxa"/>
          </w:tcPr>
          <w:p w14:paraId="3C9B5B60" w14:textId="77777777" w:rsidR="00AC42B6" w:rsidRPr="00956D93" w:rsidRDefault="00AC42B6" w:rsidP="008B4DE5">
            <w:pPr>
              <w:rPr>
                <w:rFonts w:ascii="Times New Roman" w:hAnsi="Times New Roman" w:cs="Times New Roman"/>
                <w:sz w:val="24"/>
                <w:szCs w:val="24"/>
              </w:rPr>
            </w:pPr>
            <w:r w:rsidRPr="00956D93">
              <w:rPr>
                <w:rFonts w:ascii="Times New Roman" w:hAnsi="Times New Roman" w:cs="Times New Roman"/>
                <w:sz w:val="24"/>
                <w:szCs w:val="24"/>
              </w:rPr>
              <w:t>Patient’s level of fatigue </w:t>
            </w:r>
          </w:p>
        </w:tc>
        <w:tc>
          <w:tcPr>
            <w:tcW w:w="1210" w:type="dxa"/>
          </w:tcPr>
          <w:p w14:paraId="2F0D3B4E" w14:textId="77777777" w:rsidR="00AC42B6" w:rsidRDefault="00AC42B6" w:rsidP="008B4DE5">
            <w:pPr>
              <w:jc w:val="center"/>
              <w:rPr>
                <w:rFonts w:ascii="Times New Roman" w:hAnsi="Times New Roman" w:cs="Times New Roman"/>
                <w:sz w:val="24"/>
                <w:szCs w:val="24"/>
              </w:rPr>
            </w:pPr>
          </w:p>
        </w:tc>
        <w:tc>
          <w:tcPr>
            <w:tcW w:w="1210" w:type="dxa"/>
          </w:tcPr>
          <w:p w14:paraId="29A8F97A" w14:textId="77777777" w:rsidR="00AC42B6" w:rsidRDefault="00AC42B6" w:rsidP="008B4DE5">
            <w:pPr>
              <w:jc w:val="center"/>
              <w:rPr>
                <w:rFonts w:ascii="Times New Roman" w:hAnsi="Times New Roman" w:cs="Times New Roman"/>
                <w:sz w:val="24"/>
                <w:szCs w:val="24"/>
              </w:rPr>
            </w:pPr>
          </w:p>
        </w:tc>
        <w:tc>
          <w:tcPr>
            <w:tcW w:w="1210" w:type="dxa"/>
          </w:tcPr>
          <w:p w14:paraId="52778480" w14:textId="77777777" w:rsidR="00AC42B6" w:rsidRDefault="00AC42B6" w:rsidP="008B4DE5">
            <w:pPr>
              <w:jc w:val="center"/>
              <w:rPr>
                <w:rFonts w:ascii="Times New Roman" w:hAnsi="Times New Roman" w:cs="Times New Roman"/>
                <w:sz w:val="24"/>
                <w:szCs w:val="24"/>
              </w:rPr>
            </w:pPr>
          </w:p>
        </w:tc>
        <w:tc>
          <w:tcPr>
            <w:tcW w:w="1209" w:type="dxa"/>
          </w:tcPr>
          <w:p w14:paraId="4E2311C5" w14:textId="77777777" w:rsidR="00AC42B6" w:rsidRDefault="00AC42B6" w:rsidP="008B4DE5">
            <w:pPr>
              <w:jc w:val="center"/>
              <w:rPr>
                <w:rFonts w:ascii="Times New Roman" w:hAnsi="Times New Roman" w:cs="Times New Roman"/>
                <w:sz w:val="24"/>
                <w:szCs w:val="24"/>
              </w:rPr>
            </w:pPr>
          </w:p>
        </w:tc>
        <w:tc>
          <w:tcPr>
            <w:tcW w:w="1210" w:type="dxa"/>
          </w:tcPr>
          <w:p w14:paraId="326D824B" w14:textId="77777777" w:rsidR="00AC42B6" w:rsidRDefault="00AC42B6" w:rsidP="008B4DE5">
            <w:pPr>
              <w:jc w:val="center"/>
              <w:rPr>
                <w:rFonts w:ascii="Times New Roman" w:hAnsi="Times New Roman" w:cs="Times New Roman"/>
                <w:sz w:val="24"/>
                <w:szCs w:val="24"/>
              </w:rPr>
            </w:pPr>
          </w:p>
        </w:tc>
        <w:tc>
          <w:tcPr>
            <w:tcW w:w="1209" w:type="dxa"/>
          </w:tcPr>
          <w:p w14:paraId="2E2C34EA" w14:textId="77777777" w:rsidR="00AC42B6" w:rsidRDefault="00AC42B6" w:rsidP="008B4DE5">
            <w:pPr>
              <w:jc w:val="center"/>
              <w:rPr>
                <w:rFonts w:ascii="Times New Roman" w:hAnsi="Times New Roman" w:cs="Times New Roman"/>
                <w:sz w:val="24"/>
                <w:szCs w:val="24"/>
              </w:rPr>
            </w:pPr>
          </w:p>
        </w:tc>
        <w:tc>
          <w:tcPr>
            <w:tcW w:w="1210" w:type="dxa"/>
          </w:tcPr>
          <w:p w14:paraId="70F6BB4A" w14:textId="77777777" w:rsidR="00AC42B6" w:rsidRDefault="00AC42B6" w:rsidP="008B4DE5">
            <w:pPr>
              <w:jc w:val="center"/>
              <w:rPr>
                <w:rFonts w:ascii="Times New Roman" w:hAnsi="Times New Roman" w:cs="Times New Roman"/>
                <w:sz w:val="24"/>
                <w:szCs w:val="24"/>
              </w:rPr>
            </w:pPr>
          </w:p>
        </w:tc>
        <w:tc>
          <w:tcPr>
            <w:tcW w:w="1210" w:type="dxa"/>
          </w:tcPr>
          <w:p w14:paraId="447BEE42" w14:textId="77777777" w:rsidR="00AC42B6" w:rsidRDefault="00AC42B6" w:rsidP="008B4DE5">
            <w:pPr>
              <w:jc w:val="center"/>
              <w:rPr>
                <w:rFonts w:ascii="Times New Roman" w:hAnsi="Times New Roman" w:cs="Times New Roman"/>
                <w:sz w:val="24"/>
                <w:szCs w:val="24"/>
              </w:rPr>
            </w:pPr>
          </w:p>
        </w:tc>
      </w:tr>
      <w:tr w:rsidR="00AC42B6" w14:paraId="1AEB2CD4" w14:textId="77777777" w:rsidTr="008B4DE5">
        <w:tc>
          <w:tcPr>
            <w:tcW w:w="3544" w:type="dxa"/>
          </w:tcPr>
          <w:p w14:paraId="28A8E8CA"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Tired not at all</w:t>
            </w:r>
          </w:p>
        </w:tc>
        <w:tc>
          <w:tcPr>
            <w:tcW w:w="1210" w:type="dxa"/>
          </w:tcPr>
          <w:p w14:paraId="72F75370" w14:textId="77777777" w:rsidR="00AC42B6" w:rsidRDefault="00AC42B6" w:rsidP="008B4DE5">
            <w:pPr>
              <w:jc w:val="center"/>
              <w:rPr>
                <w:rFonts w:ascii="Times New Roman" w:hAnsi="Times New Roman" w:cs="Times New Roman"/>
                <w:sz w:val="24"/>
                <w:szCs w:val="24"/>
              </w:rPr>
            </w:pPr>
          </w:p>
        </w:tc>
        <w:tc>
          <w:tcPr>
            <w:tcW w:w="1210" w:type="dxa"/>
          </w:tcPr>
          <w:p w14:paraId="1548E986" w14:textId="77777777" w:rsidR="00AC42B6" w:rsidRDefault="00AC42B6" w:rsidP="008B4DE5">
            <w:pPr>
              <w:jc w:val="center"/>
              <w:rPr>
                <w:rFonts w:ascii="Times New Roman" w:hAnsi="Times New Roman" w:cs="Times New Roman"/>
                <w:sz w:val="24"/>
                <w:szCs w:val="24"/>
              </w:rPr>
            </w:pPr>
          </w:p>
        </w:tc>
        <w:tc>
          <w:tcPr>
            <w:tcW w:w="1210" w:type="dxa"/>
          </w:tcPr>
          <w:p w14:paraId="29337AA5" w14:textId="77777777" w:rsidR="00AC42B6" w:rsidRDefault="00AC42B6" w:rsidP="008B4DE5">
            <w:pPr>
              <w:jc w:val="center"/>
              <w:rPr>
                <w:rFonts w:ascii="Times New Roman" w:hAnsi="Times New Roman" w:cs="Times New Roman"/>
                <w:sz w:val="24"/>
                <w:szCs w:val="24"/>
              </w:rPr>
            </w:pPr>
          </w:p>
        </w:tc>
        <w:tc>
          <w:tcPr>
            <w:tcW w:w="1209" w:type="dxa"/>
          </w:tcPr>
          <w:p w14:paraId="36F4D1ED" w14:textId="77777777" w:rsidR="00AC42B6" w:rsidRDefault="00AC42B6" w:rsidP="008B4DE5">
            <w:pPr>
              <w:jc w:val="center"/>
              <w:rPr>
                <w:rFonts w:ascii="Times New Roman" w:hAnsi="Times New Roman" w:cs="Times New Roman"/>
                <w:sz w:val="24"/>
                <w:szCs w:val="24"/>
              </w:rPr>
            </w:pPr>
          </w:p>
        </w:tc>
        <w:tc>
          <w:tcPr>
            <w:tcW w:w="1210" w:type="dxa"/>
          </w:tcPr>
          <w:p w14:paraId="69263D99" w14:textId="77777777" w:rsidR="00AC42B6" w:rsidRDefault="00AC42B6" w:rsidP="008B4DE5">
            <w:pPr>
              <w:jc w:val="center"/>
              <w:rPr>
                <w:rFonts w:ascii="Times New Roman" w:hAnsi="Times New Roman" w:cs="Times New Roman"/>
                <w:sz w:val="24"/>
                <w:szCs w:val="24"/>
              </w:rPr>
            </w:pPr>
          </w:p>
        </w:tc>
        <w:tc>
          <w:tcPr>
            <w:tcW w:w="1209" w:type="dxa"/>
          </w:tcPr>
          <w:p w14:paraId="7B1601E0" w14:textId="77777777" w:rsidR="00AC42B6" w:rsidRDefault="00AC42B6" w:rsidP="008B4DE5">
            <w:pPr>
              <w:jc w:val="center"/>
              <w:rPr>
                <w:rFonts w:ascii="Times New Roman" w:hAnsi="Times New Roman" w:cs="Times New Roman"/>
                <w:sz w:val="24"/>
                <w:szCs w:val="24"/>
              </w:rPr>
            </w:pPr>
          </w:p>
        </w:tc>
        <w:tc>
          <w:tcPr>
            <w:tcW w:w="1210" w:type="dxa"/>
          </w:tcPr>
          <w:p w14:paraId="1652F2C7" w14:textId="77777777" w:rsidR="00AC42B6" w:rsidRDefault="00AC42B6" w:rsidP="008B4DE5">
            <w:pPr>
              <w:jc w:val="center"/>
              <w:rPr>
                <w:rFonts w:ascii="Times New Roman" w:hAnsi="Times New Roman" w:cs="Times New Roman"/>
                <w:sz w:val="24"/>
                <w:szCs w:val="24"/>
              </w:rPr>
            </w:pPr>
          </w:p>
        </w:tc>
        <w:tc>
          <w:tcPr>
            <w:tcW w:w="1210" w:type="dxa"/>
          </w:tcPr>
          <w:p w14:paraId="07386E46" w14:textId="77777777" w:rsidR="00AC42B6" w:rsidRDefault="00AC42B6" w:rsidP="008B4DE5">
            <w:pPr>
              <w:jc w:val="center"/>
              <w:rPr>
                <w:rFonts w:ascii="Times New Roman" w:hAnsi="Times New Roman" w:cs="Times New Roman"/>
                <w:sz w:val="24"/>
                <w:szCs w:val="24"/>
              </w:rPr>
            </w:pPr>
          </w:p>
        </w:tc>
      </w:tr>
      <w:tr w:rsidR="00AC42B6" w14:paraId="15E3595F" w14:textId="77777777" w:rsidTr="008B4DE5">
        <w:tc>
          <w:tcPr>
            <w:tcW w:w="3544" w:type="dxa"/>
          </w:tcPr>
          <w:p w14:paraId="4B2379BC"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Moderately tired</w:t>
            </w:r>
          </w:p>
        </w:tc>
        <w:tc>
          <w:tcPr>
            <w:tcW w:w="1210" w:type="dxa"/>
          </w:tcPr>
          <w:p w14:paraId="2B020E65" w14:textId="77777777" w:rsidR="00AC42B6" w:rsidRDefault="00AC42B6" w:rsidP="008B4DE5">
            <w:pPr>
              <w:jc w:val="center"/>
              <w:rPr>
                <w:rFonts w:ascii="Times New Roman" w:hAnsi="Times New Roman" w:cs="Times New Roman"/>
                <w:sz w:val="24"/>
                <w:szCs w:val="24"/>
              </w:rPr>
            </w:pPr>
          </w:p>
        </w:tc>
        <w:tc>
          <w:tcPr>
            <w:tcW w:w="1210" w:type="dxa"/>
          </w:tcPr>
          <w:p w14:paraId="08EEFE27" w14:textId="77777777" w:rsidR="00AC42B6" w:rsidRDefault="00AC42B6" w:rsidP="008B4DE5">
            <w:pPr>
              <w:jc w:val="center"/>
              <w:rPr>
                <w:rFonts w:ascii="Times New Roman" w:hAnsi="Times New Roman" w:cs="Times New Roman"/>
                <w:sz w:val="24"/>
                <w:szCs w:val="24"/>
              </w:rPr>
            </w:pPr>
          </w:p>
        </w:tc>
        <w:tc>
          <w:tcPr>
            <w:tcW w:w="1210" w:type="dxa"/>
          </w:tcPr>
          <w:p w14:paraId="5398E041" w14:textId="77777777" w:rsidR="00AC42B6" w:rsidRDefault="00AC42B6" w:rsidP="008B4DE5">
            <w:pPr>
              <w:jc w:val="center"/>
              <w:rPr>
                <w:rFonts w:ascii="Times New Roman" w:hAnsi="Times New Roman" w:cs="Times New Roman"/>
                <w:sz w:val="24"/>
                <w:szCs w:val="24"/>
              </w:rPr>
            </w:pPr>
          </w:p>
        </w:tc>
        <w:tc>
          <w:tcPr>
            <w:tcW w:w="1209" w:type="dxa"/>
          </w:tcPr>
          <w:p w14:paraId="2ADFFF65" w14:textId="77777777" w:rsidR="00AC42B6" w:rsidRDefault="00AC42B6" w:rsidP="008B4DE5">
            <w:pPr>
              <w:jc w:val="center"/>
              <w:rPr>
                <w:rFonts w:ascii="Times New Roman" w:hAnsi="Times New Roman" w:cs="Times New Roman"/>
                <w:sz w:val="24"/>
                <w:szCs w:val="24"/>
              </w:rPr>
            </w:pPr>
          </w:p>
        </w:tc>
        <w:tc>
          <w:tcPr>
            <w:tcW w:w="1210" w:type="dxa"/>
          </w:tcPr>
          <w:p w14:paraId="6E55A11A" w14:textId="77777777" w:rsidR="00AC42B6" w:rsidRDefault="00AC42B6" w:rsidP="008B4DE5">
            <w:pPr>
              <w:jc w:val="center"/>
              <w:rPr>
                <w:rFonts w:ascii="Times New Roman" w:hAnsi="Times New Roman" w:cs="Times New Roman"/>
                <w:sz w:val="24"/>
                <w:szCs w:val="24"/>
              </w:rPr>
            </w:pPr>
          </w:p>
        </w:tc>
        <w:tc>
          <w:tcPr>
            <w:tcW w:w="1209" w:type="dxa"/>
          </w:tcPr>
          <w:p w14:paraId="6612535C" w14:textId="77777777" w:rsidR="00AC42B6" w:rsidRDefault="00AC42B6" w:rsidP="008B4DE5">
            <w:pPr>
              <w:jc w:val="center"/>
              <w:rPr>
                <w:rFonts w:ascii="Times New Roman" w:hAnsi="Times New Roman" w:cs="Times New Roman"/>
                <w:sz w:val="24"/>
                <w:szCs w:val="24"/>
              </w:rPr>
            </w:pPr>
          </w:p>
        </w:tc>
        <w:tc>
          <w:tcPr>
            <w:tcW w:w="1210" w:type="dxa"/>
          </w:tcPr>
          <w:p w14:paraId="6814E66F" w14:textId="77777777" w:rsidR="00AC42B6" w:rsidRDefault="00AC42B6" w:rsidP="008B4DE5">
            <w:pPr>
              <w:jc w:val="center"/>
              <w:rPr>
                <w:rFonts w:ascii="Times New Roman" w:hAnsi="Times New Roman" w:cs="Times New Roman"/>
                <w:sz w:val="24"/>
                <w:szCs w:val="24"/>
              </w:rPr>
            </w:pPr>
          </w:p>
        </w:tc>
        <w:tc>
          <w:tcPr>
            <w:tcW w:w="1210" w:type="dxa"/>
          </w:tcPr>
          <w:p w14:paraId="04D90D64" w14:textId="77777777" w:rsidR="00AC42B6" w:rsidRDefault="00AC42B6" w:rsidP="008B4DE5">
            <w:pPr>
              <w:jc w:val="center"/>
              <w:rPr>
                <w:rFonts w:ascii="Times New Roman" w:hAnsi="Times New Roman" w:cs="Times New Roman"/>
                <w:sz w:val="24"/>
                <w:szCs w:val="24"/>
              </w:rPr>
            </w:pPr>
          </w:p>
        </w:tc>
      </w:tr>
      <w:tr w:rsidR="00AC42B6" w14:paraId="24633211" w14:textId="77777777" w:rsidTr="008B4DE5">
        <w:tc>
          <w:tcPr>
            <w:tcW w:w="3544" w:type="dxa"/>
          </w:tcPr>
          <w:p w14:paraId="4DE85326"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Tired very easily</w:t>
            </w:r>
          </w:p>
        </w:tc>
        <w:tc>
          <w:tcPr>
            <w:tcW w:w="1210" w:type="dxa"/>
          </w:tcPr>
          <w:p w14:paraId="64CAB723" w14:textId="77777777" w:rsidR="00AC42B6" w:rsidRDefault="00AC42B6" w:rsidP="008B4DE5">
            <w:pPr>
              <w:jc w:val="center"/>
              <w:rPr>
                <w:rFonts w:ascii="Times New Roman" w:hAnsi="Times New Roman" w:cs="Times New Roman"/>
                <w:sz w:val="24"/>
                <w:szCs w:val="24"/>
              </w:rPr>
            </w:pPr>
          </w:p>
        </w:tc>
        <w:tc>
          <w:tcPr>
            <w:tcW w:w="1210" w:type="dxa"/>
          </w:tcPr>
          <w:p w14:paraId="4FE0ADDA" w14:textId="77777777" w:rsidR="00AC42B6" w:rsidRDefault="00AC42B6" w:rsidP="008B4DE5">
            <w:pPr>
              <w:jc w:val="center"/>
              <w:rPr>
                <w:rFonts w:ascii="Times New Roman" w:hAnsi="Times New Roman" w:cs="Times New Roman"/>
                <w:sz w:val="24"/>
                <w:szCs w:val="24"/>
              </w:rPr>
            </w:pPr>
          </w:p>
        </w:tc>
        <w:tc>
          <w:tcPr>
            <w:tcW w:w="1210" w:type="dxa"/>
          </w:tcPr>
          <w:p w14:paraId="797A72DC" w14:textId="77777777" w:rsidR="00AC42B6" w:rsidRDefault="00AC42B6" w:rsidP="008B4DE5">
            <w:pPr>
              <w:jc w:val="center"/>
              <w:rPr>
                <w:rFonts w:ascii="Times New Roman" w:hAnsi="Times New Roman" w:cs="Times New Roman"/>
                <w:sz w:val="24"/>
                <w:szCs w:val="24"/>
              </w:rPr>
            </w:pPr>
          </w:p>
        </w:tc>
        <w:tc>
          <w:tcPr>
            <w:tcW w:w="1209" w:type="dxa"/>
          </w:tcPr>
          <w:p w14:paraId="69956CFD" w14:textId="77777777" w:rsidR="00AC42B6" w:rsidRDefault="00AC42B6" w:rsidP="008B4DE5">
            <w:pPr>
              <w:jc w:val="center"/>
              <w:rPr>
                <w:rFonts w:ascii="Times New Roman" w:hAnsi="Times New Roman" w:cs="Times New Roman"/>
                <w:sz w:val="24"/>
                <w:szCs w:val="24"/>
              </w:rPr>
            </w:pPr>
          </w:p>
        </w:tc>
        <w:tc>
          <w:tcPr>
            <w:tcW w:w="1210" w:type="dxa"/>
          </w:tcPr>
          <w:p w14:paraId="2483048C" w14:textId="77777777" w:rsidR="00AC42B6" w:rsidRDefault="00AC42B6" w:rsidP="008B4DE5">
            <w:pPr>
              <w:jc w:val="center"/>
              <w:rPr>
                <w:rFonts w:ascii="Times New Roman" w:hAnsi="Times New Roman" w:cs="Times New Roman"/>
                <w:sz w:val="24"/>
                <w:szCs w:val="24"/>
              </w:rPr>
            </w:pPr>
          </w:p>
        </w:tc>
        <w:tc>
          <w:tcPr>
            <w:tcW w:w="1209" w:type="dxa"/>
          </w:tcPr>
          <w:p w14:paraId="51523225" w14:textId="77777777" w:rsidR="00AC42B6" w:rsidRDefault="00AC42B6" w:rsidP="008B4DE5">
            <w:pPr>
              <w:jc w:val="center"/>
              <w:rPr>
                <w:rFonts w:ascii="Times New Roman" w:hAnsi="Times New Roman" w:cs="Times New Roman"/>
                <w:sz w:val="24"/>
                <w:szCs w:val="24"/>
              </w:rPr>
            </w:pPr>
          </w:p>
        </w:tc>
        <w:tc>
          <w:tcPr>
            <w:tcW w:w="1210" w:type="dxa"/>
          </w:tcPr>
          <w:p w14:paraId="595A93A0" w14:textId="77777777" w:rsidR="00AC42B6" w:rsidRDefault="00AC42B6" w:rsidP="008B4DE5">
            <w:pPr>
              <w:jc w:val="center"/>
              <w:rPr>
                <w:rFonts w:ascii="Times New Roman" w:hAnsi="Times New Roman" w:cs="Times New Roman"/>
                <w:sz w:val="24"/>
                <w:szCs w:val="24"/>
              </w:rPr>
            </w:pPr>
          </w:p>
        </w:tc>
        <w:tc>
          <w:tcPr>
            <w:tcW w:w="1210" w:type="dxa"/>
          </w:tcPr>
          <w:p w14:paraId="02DE4755" w14:textId="77777777" w:rsidR="00AC42B6" w:rsidRDefault="00AC42B6" w:rsidP="008B4DE5">
            <w:pPr>
              <w:jc w:val="center"/>
              <w:rPr>
                <w:rFonts w:ascii="Times New Roman" w:hAnsi="Times New Roman" w:cs="Times New Roman"/>
                <w:sz w:val="24"/>
                <w:szCs w:val="24"/>
              </w:rPr>
            </w:pPr>
          </w:p>
        </w:tc>
      </w:tr>
      <w:tr w:rsidR="00AC42B6" w14:paraId="06DF52DB" w14:textId="77777777" w:rsidTr="008B4DE5">
        <w:tc>
          <w:tcPr>
            <w:tcW w:w="3544" w:type="dxa"/>
          </w:tcPr>
          <w:p w14:paraId="0C8473C6" w14:textId="77777777" w:rsidR="00AC42B6" w:rsidRPr="00956D93" w:rsidRDefault="00AC42B6" w:rsidP="008B4DE5">
            <w:pPr>
              <w:rPr>
                <w:rFonts w:ascii="Times New Roman" w:hAnsi="Times New Roman" w:cs="Times New Roman"/>
                <w:sz w:val="24"/>
                <w:szCs w:val="24"/>
              </w:rPr>
            </w:pPr>
            <w:r w:rsidRPr="00956D93">
              <w:rPr>
                <w:rFonts w:ascii="Times New Roman" w:hAnsi="Times New Roman" w:cs="Times New Roman"/>
                <w:sz w:val="24"/>
                <w:szCs w:val="24"/>
              </w:rPr>
              <w:t>Frequency of falls </w:t>
            </w:r>
          </w:p>
        </w:tc>
        <w:tc>
          <w:tcPr>
            <w:tcW w:w="1210" w:type="dxa"/>
          </w:tcPr>
          <w:p w14:paraId="505A22E2" w14:textId="77777777" w:rsidR="00AC42B6" w:rsidRDefault="00AC42B6" w:rsidP="008B4DE5">
            <w:pPr>
              <w:jc w:val="center"/>
              <w:rPr>
                <w:rFonts w:ascii="Times New Roman" w:hAnsi="Times New Roman" w:cs="Times New Roman"/>
                <w:sz w:val="24"/>
                <w:szCs w:val="24"/>
              </w:rPr>
            </w:pPr>
          </w:p>
        </w:tc>
        <w:tc>
          <w:tcPr>
            <w:tcW w:w="1210" w:type="dxa"/>
          </w:tcPr>
          <w:p w14:paraId="2CF91B88" w14:textId="77777777" w:rsidR="00AC42B6" w:rsidRDefault="00AC42B6" w:rsidP="008B4DE5">
            <w:pPr>
              <w:jc w:val="center"/>
              <w:rPr>
                <w:rFonts w:ascii="Times New Roman" w:hAnsi="Times New Roman" w:cs="Times New Roman"/>
                <w:sz w:val="24"/>
                <w:szCs w:val="24"/>
              </w:rPr>
            </w:pPr>
          </w:p>
        </w:tc>
        <w:tc>
          <w:tcPr>
            <w:tcW w:w="1210" w:type="dxa"/>
          </w:tcPr>
          <w:p w14:paraId="6BA20BAB" w14:textId="77777777" w:rsidR="00AC42B6" w:rsidRDefault="00AC42B6" w:rsidP="008B4DE5">
            <w:pPr>
              <w:jc w:val="center"/>
              <w:rPr>
                <w:rFonts w:ascii="Times New Roman" w:hAnsi="Times New Roman" w:cs="Times New Roman"/>
                <w:sz w:val="24"/>
                <w:szCs w:val="24"/>
              </w:rPr>
            </w:pPr>
          </w:p>
        </w:tc>
        <w:tc>
          <w:tcPr>
            <w:tcW w:w="1209" w:type="dxa"/>
          </w:tcPr>
          <w:p w14:paraId="42A6821A" w14:textId="77777777" w:rsidR="00AC42B6" w:rsidRDefault="00AC42B6" w:rsidP="008B4DE5">
            <w:pPr>
              <w:jc w:val="center"/>
              <w:rPr>
                <w:rFonts w:ascii="Times New Roman" w:hAnsi="Times New Roman" w:cs="Times New Roman"/>
                <w:sz w:val="24"/>
                <w:szCs w:val="24"/>
              </w:rPr>
            </w:pPr>
          </w:p>
        </w:tc>
        <w:tc>
          <w:tcPr>
            <w:tcW w:w="1210" w:type="dxa"/>
          </w:tcPr>
          <w:p w14:paraId="08D9F757" w14:textId="77777777" w:rsidR="00AC42B6" w:rsidRDefault="00AC42B6" w:rsidP="008B4DE5">
            <w:pPr>
              <w:jc w:val="center"/>
              <w:rPr>
                <w:rFonts w:ascii="Times New Roman" w:hAnsi="Times New Roman" w:cs="Times New Roman"/>
                <w:sz w:val="24"/>
                <w:szCs w:val="24"/>
              </w:rPr>
            </w:pPr>
          </w:p>
        </w:tc>
        <w:tc>
          <w:tcPr>
            <w:tcW w:w="1209" w:type="dxa"/>
          </w:tcPr>
          <w:p w14:paraId="2CF27A8E" w14:textId="77777777" w:rsidR="00AC42B6" w:rsidRDefault="00AC42B6" w:rsidP="008B4DE5">
            <w:pPr>
              <w:jc w:val="center"/>
              <w:rPr>
                <w:rFonts w:ascii="Times New Roman" w:hAnsi="Times New Roman" w:cs="Times New Roman"/>
                <w:sz w:val="24"/>
                <w:szCs w:val="24"/>
              </w:rPr>
            </w:pPr>
          </w:p>
        </w:tc>
        <w:tc>
          <w:tcPr>
            <w:tcW w:w="1210" w:type="dxa"/>
          </w:tcPr>
          <w:p w14:paraId="6D546B08" w14:textId="77777777" w:rsidR="00AC42B6" w:rsidRDefault="00AC42B6" w:rsidP="008B4DE5">
            <w:pPr>
              <w:jc w:val="center"/>
              <w:rPr>
                <w:rFonts w:ascii="Times New Roman" w:hAnsi="Times New Roman" w:cs="Times New Roman"/>
                <w:sz w:val="24"/>
                <w:szCs w:val="24"/>
              </w:rPr>
            </w:pPr>
          </w:p>
        </w:tc>
        <w:tc>
          <w:tcPr>
            <w:tcW w:w="1210" w:type="dxa"/>
          </w:tcPr>
          <w:p w14:paraId="5A9AFCC1" w14:textId="77777777" w:rsidR="00AC42B6" w:rsidRDefault="00AC42B6" w:rsidP="008B4DE5">
            <w:pPr>
              <w:jc w:val="center"/>
              <w:rPr>
                <w:rFonts w:ascii="Times New Roman" w:hAnsi="Times New Roman" w:cs="Times New Roman"/>
                <w:sz w:val="24"/>
                <w:szCs w:val="24"/>
              </w:rPr>
            </w:pPr>
          </w:p>
        </w:tc>
      </w:tr>
      <w:tr w:rsidR="00AC42B6" w14:paraId="21905EBB" w14:textId="77777777" w:rsidTr="008B4DE5">
        <w:tc>
          <w:tcPr>
            <w:tcW w:w="3544" w:type="dxa"/>
          </w:tcPr>
          <w:p w14:paraId="407A4DC3" w14:textId="77777777" w:rsidR="00AC42B6" w:rsidRPr="00CB383F" w:rsidRDefault="00AC42B6" w:rsidP="008B4DE5">
            <w:pPr>
              <w:rPr>
                <w:rFonts w:ascii="Times New Roman" w:hAnsi="Times New Roman" w:cs="Times New Roman"/>
                <w:i/>
                <w:iCs/>
              </w:rPr>
            </w:pPr>
            <w:r w:rsidRPr="00CB383F">
              <w:rPr>
                <w:rFonts w:ascii="Times New Roman" w:hAnsi="Times New Roman" w:cs="Times New Roman"/>
                <w:i/>
                <w:iCs/>
              </w:rPr>
              <w:t xml:space="preserve">   Never</w:t>
            </w:r>
          </w:p>
        </w:tc>
        <w:tc>
          <w:tcPr>
            <w:tcW w:w="1210" w:type="dxa"/>
          </w:tcPr>
          <w:p w14:paraId="2F060024" w14:textId="77777777" w:rsidR="00AC42B6" w:rsidRDefault="00AC42B6" w:rsidP="008B4DE5">
            <w:pPr>
              <w:jc w:val="center"/>
              <w:rPr>
                <w:rFonts w:ascii="Times New Roman" w:hAnsi="Times New Roman" w:cs="Times New Roman"/>
                <w:sz w:val="24"/>
                <w:szCs w:val="24"/>
              </w:rPr>
            </w:pPr>
          </w:p>
        </w:tc>
        <w:tc>
          <w:tcPr>
            <w:tcW w:w="1210" w:type="dxa"/>
          </w:tcPr>
          <w:p w14:paraId="144037CD" w14:textId="77777777" w:rsidR="00AC42B6" w:rsidRDefault="00AC42B6" w:rsidP="008B4DE5">
            <w:pPr>
              <w:jc w:val="center"/>
              <w:rPr>
                <w:rFonts w:ascii="Times New Roman" w:hAnsi="Times New Roman" w:cs="Times New Roman"/>
                <w:sz w:val="24"/>
                <w:szCs w:val="24"/>
              </w:rPr>
            </w:pPr>
          </w:p>
        </w:tc>
        <w:tc>
          <w:tcPr>
            <w:tcW w:w="1210" w:type="dxa"/>
          </w:tcPr>
          <w:p w14:paraId="7EA97B53" w14:textId="77777777" w:rsidR="00AC42B6" w:rsidRDefault="00AC42B6" w:rsidP="008B4DE5">
            <w:pPr>
              <w:jc w:val="center"/>
              <w:rPr>
                <w:rFonts w:ascii="Times New Roman" w:hAnsi="Times New Roman" w:cs="Times New Roman"/>
                <w:sz w:val="24"/>
                <w:szCs w:val="24"/>
              </w:rPr>
            </w:pPr>
          </w:p>
        </w:tc>
        <w:tc>
          <w:tcPr>
            <w:tcW w:w="1209" w:type="dxa"/>
          </w:tcPr>
          <w:p w14:paraId="46ED26C6" w14:textId="77777777" w:rsidR="00AC42B6" w:rsidRDefault="00AC42B6" w:rsidP="008B4DE5">
            <w:pPr>
              <w:jc w:val="center"/>
              <w:rPr>
                <w:rFonts w:ascii="Times New Roman" w:hAnsi="Times New Roman" w:cs="Times New Roman"/>
                <w:sz w:val="24"/>
                <w:szCs w:val="24"/>
              </w:rPr>
            </w:pPr>
          </w:p>
        </w:tc>
        <w:tc>
          <w:tcPr>
            <w:tcW w:w="1210" w:type="dxa"/>
          </w:tcPr>
          <w:p w14:paraId="12F54B15" w14:textId="77777777" w:rsidR="00AC42B6" w:rsidRDefault="00AC42B6" w:rsidP="008B4DE5">
            <w:pPr>
              <w:jc w:val="center"/>
              <w:rPr>
                <w:rFonts w:ascii="Times New Roman" w:hAnsi="Times New Roman" w:cs="Times New Roman"/>
                <w:sz w:val="24"/>
                <w:szCs w:val="24"/>
              </w:rPr>
            </w:pPr>
          </w:p>
        </w:tc>
        <w:tc>
          <w:tcPr>
            <w:tcW w:w="1209" w:type="dxa"/>
          </w:tcPr>
          <w:p w14:paraId="674E0D3D" w14:textId="77777777" w:rsidR="00AC42B6" w:rsidRDefault="00AC42B6" w:rsidP="008B4DE5">
            <w:pPr>
              <w:jc w:val="center"/>
              <w:rPr>
                <w:rFonts w:ascii="Times New Roman" w:hAnsi="Times New Roman" w:cs="Times New Roman"/>
                <w:sz w:val="24"/>
                <w:szCs w:val="24"/>
              </w:rPr>
            </w:pPr>
          </w:p>
        </w:tc>
        <w:tc>
          <w:tcPr>
            <w:tcW w:w="1210" w:type="dxa"/>
          </w:tcPr>
          <w:p w14:paraId="385EC83C" w14:textId="77777777" w:rsidR="00AC42B6" w:rsidRDefault="00AC42B6" w:rsidP="008B4DE5">
            <w:pPr>
              <w:jc w:val="center"/>
              <w:rPr>
                <w:rFonts w:ascii="Times New Roman" w:hAnsi="Times New Roman" w:cs="Times New Roman"/>
                <w:sz w:val="24"/>
                <w:szCs w:val="24"/>
              </w:rPr>
            </w:pPr>
          </w:p>
        </w:tc>
        <w:tc>
          <w:tcPr>
            <w:tcW w:w="1210" w:type="dxa"/>
          </w:tcPr>
          <w:p w14:paraId="27346EEE" w14:textId="77777777" w:rsidR="00AC42B6" w:rsidRDefault="00AC42B6" w:rsidP="008B4DE5">
            <w:pPr>
              <w:jc w:val="center"/>
              <w:rPr>
                <w:rFonts w:ascii="Times New Roman" w:hAnsi="Times New Roman" w:cs="Times New Roman"/>
                <w:sz w:val="24"/>
                <w:szCs w:val="24"/>
              </w:rPr>
            </w:pPr>
          </w:p>
        </w:tc>
      </w:tr>
      <w:tr w:rsidR="00AC42B6" w:rsidRPr="00D74A8C" w14:paraId="13E49929" w14:textId="77777777" w:rsidTr="008B4DE5">
        <w:tc>
          <w:tcPr>
            <w:tcW w:w="3544" w:type="dxa"/>
          </w:tcPr>
          <w:p w14:paraId="3A8EDD3D" w14:textId="77777777" w:rsidR="00AC42B6" w:rsidRPr="00794AFE" w:rsidRDefault="00AC42B6" w:rsidP="008B4DE5">
            <w:pPr>
              <w:rPr>
                <w:rFonts w:ascii="Times New Roman" w:hAnsi="Times New Roman" w:cs="Times New Roman"/>
                <w:i/>
                <w:iCs/>
                <w:lang w:val="en-US"/>
              </w:rPr>
            </w:pPr>
            <w:r w:rsidRPr="00794AFE">
              <w:rPr>
                <w:rFonts w:ascii="Times New Roman" w:hAnsi="Times New Roman" w:cs="Times New Roman"/>
                <w:i/>
                <w:iCs/>
                <w:lang w:val="en-US"/>
              </w:rPr>
              <w:t xml:space="preserve">  Occasional (once in the last 6 m)</w:t>
            </w:r>
          </w:p>
        </w:tc>
        <w:tc>
          <w:tcPr>
            <w:tcW w:w="1210" w:type="dxa"/>
          </w:tcPr>
          <w:p w14:paraId="15CA3492"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094F7C7D"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49678AC5" w14:textId="77777777" w:rsidR="00AC42B6" w:rsidRPr="00794AFE" w:rsidRDefault="00AC42B6" w:rsidP="008B4DE5">
            <w:pPr>
              <w:jc w:val="center"/>
              <w:rPr>
                <w:rFonts w:ascii="Times New Roman" w:hAnsi="Times New Roman" w:cs="Times New Roman"/>
                <w:sz w:val="24"/>
                <w:szCs w:val="24"/>
                <w:lang w:val="en-US"/>
              </w:rPr>
            </w:pPr>
          </w:p>
        </w:tc>
        <w:tc>
          <w:tcPr>
            <w:tcW w:w="1209" w:type="dxa"/>
          </w:tcPr>
          <w:p w14:paraId="24438CB9"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4E7A50ED" w14:textId="77777777" w:rsidR="00AC42B6" w:rsidRPr="00794AFE" w:rsidRDefault="00AC42B6" w:rsidP="008B4DE5">
            <w:pPr>
              <w:jc w:val="center"/>
              <w:rPr>
                <w:rFonts w:ascii="Times New Roman" w:hAnsi="Times New Roman" w:cs="Times New Roman"/>
                <w:sz w:val="24"/>
                <w:szCs w:val="24"/>
                <w:lang w:val="en-US"/>
              </w:rPr>
            </w:pPr>
          </w:p>
        </w:tc>
        <w:tc>
          <w:tcPr>
            <w:tcW w:w="1209" w:type="dxa"/>
          </w:tcPr>
          <w:p w14:paraId="457F6505"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43535140"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6E60D552" w14:textId="77777777" w:rsidR="00AC42B6" w:rsidRPr="00794AFE" w:rsidRDefault="00AC42B6" w:rsidP="008B4DE5">
            <w:pPr>
              <w:jc w:val="center"/>
              <w:rPr>
                <w:rFonts w:ascii="Times New Roman" w:hAnsi="Times New Roman" w:cs="Times New Roman"/>
                <w:sz w:val="24"/>
                <w:szCs w:val="24"/>
                <w:lang w:val="en-US"/>
              </w:rPr>
            </w:pPr>
          </w:p>
        </w:tc>
      </w:tr>
      <w:tr w:rsidR="00AC42B6" w14:paraId="6066401D" w14:textId="77777777" w:rsidTr="008B4DE5">
        <w:tc>
          <w:tcPr>
            <w:tcW w:w="3544" w:type="dxa"/>
          </w:tcPr>
          <w:p w14:paraId="43D482CD" w14:textId="77777777" w:rsidR="00AC42B6" w:rsidRPr="00794AFE" w:rsidRDefault="00AC42B6" w:rsidP="008B4DE5">
            <w:pPr>
              <w:rPr>
                <w:rFonts w:ascii="Times New Roman" w:hAnsi="Times New Roman" w:cs="Times New Roman"/>
                <w:i/>
                <w:iCs/>
                <w:lang w:val="en-US"/>
              </w:rPr>
            </w:pPr>
            <w:r w:rsidRPr="00794AFE">
              <w:rPr>
                <w:rFonts w:ascii="Times New Roman" w:hAnsi="Times New Roman" w:cs="Times New Roman"/>
                <w:i/>
                <w:iCs/>
                <w:lang w:val="en-US"/>
              </w:rPr>
              <w:t xml:space="preserve">   Frequent (≥ 2 in the last 6 m)</w:t>
            </w:r>
          </w:p>
        </w:tc>
        <w:tc>
          <w:tcPr>
            <w:tcW w:w="1210" w:type="dxa"/>
          </w:tcPr>
          <w:p w14:paraId="4AAAC232" w14:textId="77777777" w:rsidR="00AC42B6" w:rsidRPr="00794AFE" w:rsidRDefault="00AC42B6" w:rsidP="008B4DE5">
            <w:pPr>
              <w:rPr>
                <w:rFonts w:ascii="Times New Roman" w:hAnsi="Times New Roman" w:cs="Times New Roman"/>
                <w:sz w:val="24"/>
                <w:szCs w:val="24"/>
                <w:lang w:val="en-US"/>
              </w:rPr>
            </w:pPr>
          </w:p>
        </w:tc>
        <w:tc>
          <w:tcPr>
            <w:tcW w:w="1210" w:type="dxa"/>
          </w:tcPr>
          <w:p w14:paraId="13E8DC32" w14:textId="77777777" w:rsidR="00AC42B6" w:rsidRPr="00794AFE" w:rsidRDefault="00AC42B6" w:rsidP="008B4DE5">
            <w:pPr>
              <w:rPr>
                <w:rFonts w:ascii="Times New Roman" w:hAnsi="Times New Roman" w:cs="Times New Roman"/>
                <w:sz w:val="24"/>
                <w:szCs w:val="24"/>
                <w:lang w:val="en-US"/>
              </w:rPr>
            </w:pPr>
          </w:p>
        </w:tc>
        <w:tc>
          <w:tcPr>
            <w:tcW w:w="1210" w:type="dxa"/>
          </w:tcPr>
          <w:p w14:paraId="67543072" w14:textId="77777777" w:rsidR="00AC42B6" w:rsidRPr="00794AFE" w:rsidRDefault="00AC42B6" w:rsidP="008B4DE5">
            <w:pPr>
              <w:rPr>
                <w:rFonts w:ascii="Times New Roman" w:hAnsi="Times New Roman" w:cs="Times New Roman"/>
                <w:sz w:val="24"/>
                <w:szCs w:val="24"/>
                <w:lang w:val="en-US"/>
              </w:rPr>
            </w:pPr>
          </w:p>
        </w:tc>
        <w:tc>
          <w:tcPr>
            <w:tcW w:w="1209" w:type="dxa"/>
          </w:tcPr>
          <w:p w14:paraId="23D36DCB" w14:textId="77777777" w:rsidR="00AC42B6" w:rsidRPr="00794AFE" w:rsidRDefault="00AC42B6" w:rsidP="008B4DE5">
            <w:pPr>
              <w:jc w:val="center"/>
              <w:rPr>
                <w:rFonts w:ascii="Times New Roman" w:hAnsi="Times New Roman" w:cs="Times New Roman"/>
                <w:sz w:val="24"/>
                <w:szCs w:val="24"/>
                <w:lang w:val="en-US"/>
              </w:rPr>
            </w:pPr>
          </w:p>
        </w:tc>
        <w:tc>
          <w:tcPr>
            <w:tcW w:w="1210" w:type="dxa"/>
          </w:tcPr>
          <w:p w14:paraId="0127B933"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6BF892B2" w14:textId="77777777" w:rsidR="00AC42B6" w:rsidRDefault="00AC42B6" w:rsidP="008B4DE5">
            <w:pPr>
              <w:jc w:val="center"/>
              <w:rPr>
                <w:rFonts w:ascii="Times New Roman" w:hAnsi="Times New Roman" w:cs="Times New Roman"/>
                <w:sz w:val="24"/>
                <w:szCs w:val="24"/>
              </w:rPr>
            </w:pPr>
          </w:p>
        </w:tc>
        <w:tc>
          <w:tcPr>
            <w:tcW w:w="1210" w:type="dxa"/>
          </w:tcPr>
          <w:p w14:paraId="3A20A735" w14:textId="77777777" w:rsidR="00AC42B6" w:rsidRDefault="00AC42B6" w:rsidP="008B4DE5">
            <w:pPr>
              <w:jc w:val="center"/>
              <w:rPr>
                <w:rFonts w:ascii="Times New Roman" w:hAnsi="Times New Roman" w:cs="Times New Roman"/>
                <w:sz w:val="24"/>
                <w:szCs w:val="24"/>
              </w:rPr>
            </w:pPr>
          </w:p>
        </w:tc>
        <w:tc>
          <w:tcPr>
            <w:tcW w:w="1210" w:type="dxa"/>
          </w:tcPr>
          <w:p w14:paraId="11BB7AE4" w14:textId="77777777" w:rsidR="00AC42B6" w:rsidRDefault="00AC42B6" w:rsidP="008B4DE5">
            <w:pPr>
              <w:jc w:val="center"/>
              <w:rPr>
                <w:rFonts w:ascii="Times New Roman" w:hAnsi="Times New Roman" w:cs="Times New Roman"/>
                <w:sz w:val="24"/>
                <w:szCs w:val="24"/>
              </w:rPr>
            </w:pPr>
            <w:r>
              <w:rPr>
                <w:rFonts w:ascii="Times New Roman" w:hAnsi="Times New Roman" w:cs="Times New Roman"/>
                <w:sz w:val="24"/>
                <w:szCs w:val="24"/>
              </w:rPr>
              <w:t>+*</w:t>
            </w:r>
          </w:p>
        </w:tc>
      </w:tr>
    </w:tbl>
    <w:p w14:paraId="578DE95E" w14:textId="5F476E0D" w:rsidR="00AC42B6" w:rsidRPr="00F87C2C" w:rsidRDefault="00AC42B6" w:rsidP="00F87C2C">
      <w:pPr>
        <w:spacing w:before="120"/>
        <w:rPr>
          <w:rFonts w:ascii="Times New Roman" w:hAnsi="Times New Roman" w:cs="Times New Roman"/>
          <w:i/>
          <w:lang w:val="en-US"/>
        </w:rPr>
        <w:sectPr w:rsidR="00AC42B6" w:rsidRPr="00F87C2C" w:rsidSect="00AC42B6">
          <w:pgSz w:w="16838" w:h="11906" w:orient="landscape"/>
          <w:pgMar w:top="1417" w:right="1417" w:bottom="1417" w:left="1417" w:header="708" w:footer="708" w:gutter="0"/>
          <w:cols w:space="708"/>
          <w:docGrid w:linePitch="360"/>
        </w:sectPr>
      </w:pPr>
      <w:r w:rsidRPr="00D4315E">
        <w:rPr>
          <w:rFonts w:ascii="Times New Roman" w:hAnsi="Times New Roman" w:cs="Times New Roman"/>
          <w:i/>
          <w:lang w:val="en-US"/>
        </w:rPr>
        <w:t xml:space="preserve">* p-value &lt;0.10, a positive sign means that </w:t>
      </w:r>
      <w:r>
        <w:rPr>
          <w:rFonts w:ascii="Times New Roman" w:hAnsi="Times New Roman" w:cs="Times New Roman"/>
          <w:i/>
          <w:lang w:val="en-US"/>
        </w:rPr>
        <w:t>the level is more important in the country compared to the reference country, a negative sign means less important.</w:t>
      </w:r>
    </w:p>
    <w:p w14:paraId="69C08C80" w14:textId="1A4FFB72" w:rsidR="00FA6E4C" w:rsidRPr="00AC42B6" w:rsidRDefault="00FA6E4C" w:rsidP="00FA6E4C">
      <w:pPr>
        <w:rPr>
          <w:rFonts w:ascii="Times New Roman" w:hAnsi="Times New Roman" w:cs="Times New Roman"/>
          <w:lang w:val="en-US"/>
        </w:rPr>
      </w:pPr>
    </w:p>
    <w:p w14:paraId="5DF2E971" w14:textId="433AF93A" w:rsidR="00D47C26" w:rsidRPr="00BD600C" w:rsidRDefault="00D47C26" w:rsidP="00BD600C">
      <w:pPr>
        <w:spacing w:line="360" w:lineRule="auto"/>
        <w:jc w:val="both"/>
        <w:rPr>
          <w:rFonts w:ascii="Times New Roman" w:hAnsi="Times New Roman" w:cs="Times New Roman"/>
          <w:bCs/>
          <w:sz w:val="24"/>
          <w:szCs w:val="24"/>
          <w:lang w:val="en-GB" w:eastAsia="fr-FR"/>
        </w:rPr>
      </w:pPr>
    </w:p>
    <w:sectPr w:rsidR="00D47C26" w:rsidRPr="00BD6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1532" w14:textId="77777777" w:rsidR="00366E8C" w:rsidRDefault="00366E8C" w:rsidP="009A3E3D">
      <w:pPr>
        <w:spacing w:after="0" w:line="240" w:lineRule="auto"/>
      </w:pPr>
      <w:r>
        <w:separator/>
      </w:r>
    </w:p>
  </w:endnote>
  <w:endnote w:type="continuationSeparator" w:id="0">
    <w:p w14:paraId="1B17CE97" w14:textId="77777777" w:rsidR="00366E8C" w:rsidRDefault="00366E8C" w:rsidP="009A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AD9F" w14:textId="77777777" w:rsidR="00D74A8C" w:rsidRDefault="00D74A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244067"/>
      <w:docPartObj>
        <w:docPartGallery w:val="Page Numbers (Bottom of Page)"/>
        <w:docPartUnique/>
      </w:docPartObj>
    </w:sdtPr>
    <w:sdtEndPr>
      <w:rPr>
        <w:noProof/>
      </w:rPr>
    </w:sdtEndPr>
    <w:sdtContent>
      <w:p w14:paraId="781F05CF" w14:textId="109A074C" w:rsidR="00366E8C" w:rsidRDefault="00366E8C">
        <w:pPr>
          <w:pStyle w:val="Footer"/>
          <w:jc w:val="center"/>
        </w:pPr>
        <w:r>
          <w:fldChar w:fldCharType="begin"/>
        </w:r>
        <w:r>
          <w:instrText xml:space="preserve"> PAGE   \* MERGEFORMAT </w:instrText>
        </w:r>
        <w:r>
          <w:fldChar w:fldCharType="separate"/>
        </w:r>
        <w:r w:rsidR="005C23F3">
          <w:rPr>
            <w:noProof/>
          </w:rPr>
          <w:t>1</w:t>
        </w:r>
        <w:r>
          <w:rPr>
            <w:noProof/>
          </w:rPr>
          <w:fldChar w:fldCharType="end"/>
        </w:r>
      </w:p>
    </w:sdtContent>
  </w:sdt>
  <w:p w14:paraId="40F680CE" w14:textId="77777777" w:rsidR="00366E8C" w:rsidRDefault="00366E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9047" w14:textId="77777777" w:rsidR="00D74A8C" w:rsidRDefault="00D74A8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56777"/>
      <w:docPartObj>
        <w:docPartGallery w:val="Page Numbers (Bottom of Page)"/>
        <w:docPartUnique/>
      </w:docPartObj>
    </w:sdtPr>
    <w:sdtEndPr>
      <w:rPr>
        <w:noProof/>
      </w:rPr>
    </w:sdtEndPr>
    <w:sdtContent>
      <w:p w14:paraId="4D9B719C" w14:textId="7E34D276" w:rsidR="00366E8C" w:rsidRDefault="00366E8C" w:rsidP="004A08B5">
        <w:pPr>
          <w:pStyle w:val="Footer"/>
          <w:jc w:val="right"/>
        </w:pPr>
        <w:r>
          <w:fldChar w:fldCharType="begin"/>
        </w:r>
        <w:r>
          <w:instrText xml:space="preserve"> PAGE   \* MERGEFORMAT </w:instrText>
        </w:r>
        <w:r>
          <w:fldChar w:fldCharType="separate"/>
        </w:r>
        <w:r w:rsidR="005C23F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4D89" w14:textId="77777777" w:rsidR="00366E8C" w:rsidRDefault="00366E8C" w:rsidP="009A3E3D">
      <w:pPr>
        <w:spacing w:after="0" w:line="240" w:lineRule="auto"/>
      </w:pPr>
      <w:r>
        <w:separator/>
      </w:r>
    </w:p>
  </w:footnote>
  <w:footnote w:type="continuationSeparator" w:id="0">
    <w:p w14:paraId="79EFE064" w14:textId="77777777" w:rsidR="00366E8C" w:rsidRDefault="00366E8C" w:rsidP="009A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AAE4" w14:textId="77777777" w:rsidR="00D74A8C" w:rsidRDefault="00D74A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6344"/>
      <w:docPartObj>
        <w:docPartGallery w:val="Watermarks"/>
        <w:docPartUnique/>
      </w:docPartObj>
    </w:sdtPr>
    <w:sdtEndPr/>
    <w:sdtContent>
      <w:p w14:paraId="5E8BCEAA" w14:textId="01DCA638" w:rsidR="00D74A8C" w:rsidRDefault="005C23F3">
        <w:pPr>
          <w:pStyle w:val="Header"/>
        </w:pPr>
        <w:r>
          <w:rPr>
            <w:noProof/>
          </w:rPr>
          <w:pict w14:anchorId="26643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6712" w14:textId="77777777" w:rsidR="00D74A8C" w:rsidRDefault="00D74A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18"/>
    <w:multiLevelType w:val="hybridMultilevel"/>
    <w:tmpl w:val="853AAAE4"/>
    <w:lvl w:ilvl="0" w:tplc="0FA0DE7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387C"/>
    <w:multiLevelType w:val="hybridMultilevel"/>
    <w:tmpl w:val="CF64D472"/>
    <w:lvl w:ilvl="0" w:tplc="534CFB5E">
      <w:start w:val="1"/>
      <w:numFmt w:val="decimal"/>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1FF11E1"/>
    <w:multiLevelType w:val="hybridMultilevel"/>
    <w:tmpl w:val="475049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9B6E2A"/>
    <w:multiLevelType w:val="hybridMultilevel"/>
    <w:tmpl w:val="2E46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B5D4D"/>
    <w:multiLevelType w:val="hybridMultilevel"/>
    <w:tmpl w:val="3820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551DE"/>
    <w:multiLevelType w:val="multilevel"/>
    <w:tmpl w:val="D9122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B28C4"/>
    <w:multiLevelType w:val="hybridMultilevel"/>
    <w:tmpl w:val="4BE02C24"/>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73ACB"/>
    <w:multiLevelType w:val="hybridMultilevel"/>
    <w:tmpl w:val="9F6A44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E60BBF"/>
    <w:multiLevelType w:val="hybridMultilevel"/>
    <w:tmpl w:val="AC16741A"/>
    <w:lvl w:ilvl="0" w:tplc="A89AA5B0">
      <w:start w:val="1"/>
      <w:numFmt w:val="bullet"/>
      <w:lvlText w:val="•"/>
      <w:lvlJc w:val="left"/>
      <w:pPr>
        <w:tabs>
          <w:tab w:val="num" w:pos="720"/>
        </w:tabs>
        <w:ind w:left="720" w:hanging="360"/>
      </w:pPr>
      <w:rPr>
        <w:rFonts w:ascii="Arial" w:hAnsi="Arial" w:hint="default"/>
      </w:rPr>
    </w:lvl>
    <w:lvl w:ilvl="1" w:tplc="CBDE9E24" w:tentative="1">
      <w:start w:val="1"/>
      <w:numFmt w:val="bullet"/>
      <w:lvlText w:val="•"/>
      <w:lvlJc w:val="left"/>
      <w:pPr>
        <w:tabs>
          <w:tab w:val="num" w:pos="1440"/>
        </w:tabs>
        <w:ind w:left="1440" w:hanging="360"/>
      </w:pPr>
      <w:rPr>
        <w:rFonts w:ascii="Arial" w:hAnsi="Arial" w:hint="default"/>
      </w:rPr>
    </w:lvl>
    <w:lvl w:ilvl="2" w:tplc="37B46B6E" w:tentative="1">
      <w:start w:val="1"/>
      <w:numFmt w:val="bullet"/>
      <w:lvlText w:val="•"/>
      <w:lvlJc w:val="left"/>
      <w:pPr>
        <w:tabs>
          <w:tab w:val="num" w:pos="2160"/>
        </w:tabs>
        <w:ind w:left="2160" w:hanging="360"/>
      </w:pPr>
      <w:rPr>
        <w:rFonts w:ascii="Arial" w:hAnsi="Arial" w:hint="default"/>
      </w:rPr>
    </w:lvl>
    <w:lvl w:ilvl="3" w:tplc="BBB0F2CE" w:tentative="1">
      <w:start w:val="1"/>
      <w:numFmt w:val="bullet"/>
      <w:lvlText w:val="•"/>
      <w:lvlJc w:val="left"/>
      <w:pPr>
        <w:tabs>
          <w:tab w:val="num" w:pos="2880"/>
        </w:tabs>
        <w:ind w:left="2880" w:hanging="360"/>
      </w:pPr>
      <w:rPr>
        <w:rFonts w:ascii="Arial" w:hAnsi="Arial" w:hint="default"/>
      </w:rPr>
    </w:lvl>
    <w:lvl w:ilvl="4" w:tplc="4ABEC4C6" w:tentative="1">
      <w:start w:val="1"/>
      <w:numFmt w:val="bullet"/>
      <w:lvlText w:val="•"/>
      <w:lvlJc w:val="left"/>
      <w:pPr>
        <w:tabs>
          <w:tab w:val="num" w:pos="3600"/>
        </w:tabs>
        <w:ind w:left="3600" w:hanging="360"/>
      </w:pPr>
      <w:rPr>
        <w:rFonts w:ascii="Arial" w:hAnsi="Arial" w:hint="default"/>
      </w:rPr>
    </w:lvl>
    <w:lvl w:ilvl="5" w:tplc="9BC66E56" w:tentative="1">
      <w:start w:val="1"/>
      <w:numFmt w:val="bullet"/>
      <w:lvlText w:val="•"/>
      <w:lvlJc w:val="left"/>
      <w:pPr>
        <w:tabs>
          <w:tab w:val="num" w:pos="4320"/>
        </w:tabs>
        <w:ind w:left="4320" w:hanging="360"/>
      </w:pPr>
      <w:rPr>
        <w:rFonts w:ascii="Arial" w:hAnsi="Arial" w:hint="default"/>
      </w:rPr>
    </w:lvl>
    <w:lvl w:ilvl="6" w:tplc="72AEFF7A" w:tentative="1">
      <w:start w:val="1"/>
      <w:numFmt w:val="bullet"/>
      <w:lvlText w:val="•"/>
      <w:lvlJc w:val="left"/>
      <w:pPr>
        <w:tabs>
          <w:tab w:val="num" w:pos="5040"/>
        </w:tabs>
        <w:ind w:left="5040" w:hanging="360"/>
      </w:pPr>
      <w:rPr>
        <w:rFonts w:ascii="Arial" w:hAnsi="Arial" w:hint="default"/>
      </w:rPr>
    </w:lvl>
    <w:lvl w:ilvl="7" w:tplc="BA62F99E" w:tentative="1">
      <w:start w:val="1"/>
      <w:numFmt w:val="bullet"/>
      <w:lvlText w:val="•"/>
      <w:lvlJc w:val="left"/>
      <w:pPr>
        <w:tabs>
          <w:tab w:val="num" w:pos="5760"/>
        </w:tabs>
        <w:ind w:left="5760" w:hanging="360"/>
      </w:pPr>
      <w:rPr>
        <w:rFonts w:ascii="Arial" w:hAnsi="Arial" w:hint="default"/>
      </w:rPr>
    </w:lvl>
    <w:lvl w:ilvl="8" w:tplc="BC766D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AC7456"/>
    <w:multiLevelType w:val="hybridMultilevel"/>
    <w:tmpl w:val="A5AAFFE2"/>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953E5"/>
    <w:multiLevelType w:val="hybridMultilevel"/>
    <w:tmpl w:val="92FEA594"/>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E374C"/>
    <w:multiLevelType w:val="hybridMultilevel"/>
    <w:tmpl w:val="30BA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6A27"/>
    <w:multiLevelType w:val="hybridMultilevel"/>
    <w:tmpl w:val="5498A510"/>
    <w:lvl w:ilvl="0" w:tplc="0862D9BA">
      <w:start w:val="1"/>
      <w:numFmt w:val="bullet"/>
      <w:lvlText w:val="•"/>
      <w:lvlJc w:val="left"/>
      <w:pPr>
        <w:tabs>
          <w:tab w:val="num" w:pos="720"/>
        </w:tabs>
        <w:ind w:left="720" w:hanging="360"/>
      </w:pPr>
      <w:rPr>
        <w:rFonts w:ascii="Arial" w:hAnsi="Arial" w:hint="default"/>
      </w:rPr>
    </w:lvl>
    <w:lvl w:ilvl="1" w:tplc="3E164F68" w:tentative="1">
      <w:start w:val="1"/>
      <w:numFmt w:val="bullet"/>
      <w:lvlText w:val="•"/>
      <w:lvlJc w:val="left"/>
      <w:pPr>
        <w:tabs>
          <w:tab w:val="num" w:pos="1440"/>
        </w:tabs>
        <w:ind w:left="1440" w:hanging="360"/>
      </w:pPr>
      <w:rPr>
        <w:rFonts w:ascii="Arial" w:hAnsi="Arial" w:hint="default"/>
      </w:rPr>
    </w:lvl>
    <w:lvl w:ilvl="2" w:tplc="B32C128E" w:tentative="1">
      <w:start w:val="1"/>
      <w:numFmt w:val="bullet"/>
      <w:lvlText w:val="•"/>
      <w:lvlJc w:val="left"/>
      <w:pPr>
        <w:tabs>
          <w:tab w:val="num" w:pos="2160"/>
        </w:tabs>
        <w:ind w:left="2160" w:hanging="360"/>
      </w:pPr>
      <w:rPr>
        <w:rFonts w:ascii="Arial" w:hAnsi="Arial" w:hint="default"/>
      </w:rPr>
    </w:lvl>
    <w:lvl w:ilvl="3" w:tplc="55D07A38" w:tentative="1">
      <w:start w:val="1"/>
      <w:numFmt w:val="bullet"/>
      <w:lvlText w:val="•"/>
      <w:lvlJc w:val="left"/>
      <w:pPr>
        <w:tabs>
          <w:tab w:val="num" w:pos="2880"/>
        </w:tabs>
        <w:ind w:left="2880" w:hanging="360"/>
      </w:pPr>
      <w:rPr>
        <w:rFonts w:ascii="Arial" w:hAnsi="Arial" w:hint="default"/>
      </w:rPr>
    </w:lvl>
    <w:lvl w:ilvl="4" w:tplc="3BD6056A" w:tentative="1">
      <w:start w:val="1"/>
      <w:numFmt w:val="bullet"/>
      <w:lvlText w:val="•"/>
      <w:lvlJc w:val="left"/>
      <w:pPr>
        <w:tabs>
          <w:tab w:val="num" w:pos="3600"/>
        </w:tabs>
        <w:ind w:left="3600" w:hanging="360"/>
      </w:pPr>
      <w:rPr>
        <w:rFonts w:ascii="Arial" w:hAnsi="Arial" w:hint="default"/>
      </w:rPr>
    </w:lvl>
    <w:lvl w:ilvl="5" w:tplc="1BEEE11C" w:tentative="1">
      <w:start w:val="1"/>
      <w:numFmt w:val="bullet"/>
      <w:lvlText w:val="•"/>
      <w:lvlJc w:val="left"/>
      <w:pPr>
        <w:tabs>
          <w:tab w:val="num" w:pos="4320"/>
        </w:tabs>
        <w:ind w:left="4320" w:hanging="360"/>
      </w:pPr>
      <w:rPr>
        <w:rFonts w:ascii="Arial" w:hAnsi="Arial" w:hint="default"/>
      </w:rPr>
    </w:lvl>
    <w:lvl w:ilvl="6" w:tplc="9760CA2C" w:tentative="1">
      <w:start w:val="1"/>
      <w:numFmt w:val="bullet"/>
      <w:lvlText w:val="•"/>
      <w:lvlJc w:val="left"/>
      <w:pPr>
        <w:tabs>
          <w:tab w:val="num" w:pos="5040"/>
        </w:tabs>
        <w:ind w:left="5040" w:hanging="360"/>
      </w:pPr>
      <w:rPr>
        <w:rFonts w:ascii="Arial" w:hAnsi="Arial" w:hint="default"/>
      </w:rPr>
    </w:lvl>
    <w:lvl w:ilvl="7" w:tplc="7DC2FB28" w:tentative="1">
      <w:start w:val="1"/>
      <w:numFmt w:val="bullet"/>
      <w:lvlText w:val="•"/>
      <w:lvlJc w:val="left"/>
      <w:pPr>
        <w:tabs>
          <w:tab w:val="num" w:pos="5760"/>
        </w:tabs>
        <w:ind w:left="5760" w:hanging="360"/>
      </w:pPr>
      <w:rPr>
        <w:rFonts w:ascii="Arial" w:hAnsi="Arial" w:hint="default"/>
      </w:rPr>
    </w:lvl>
    <w:lvl w:ilvl="8" w:tplc="E8E63D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194367"/>
    <w:multiLevelType w:val="hybridMultilevel"/>
    <w:tmpl w:val="05A4B22E"/>
    <w:lvl w:ilvl="0" w:tplc="277AF42A">
      <w:start w:val="1"/>
      <w:numFmt w:val="bullet"/>
      <w:lvlText w:val=""/>
      <w:lvlJc w:val="left"/>
      <w:pPr>
        <w:tabs>
          <w:tab w:val="num" w:pos="720"/>
        </w:tabs>
        <w:ind w:left="720" w:hanging="360"/>
      </w:pPr>
      <w:rPr>
        <w:rFonts w:ascii="Wingdings" w:hAnsi="Wingdings" w:hint="default"/>
      </w:rPr>
    </w:lvl>
    <w:lvl w:ilvl="1" w:tplc="B9243EBE" w:tentative="1">
      <w:start w:val="1"/>
      <w:numFmt w:val="bullet"/>
      <w:lvlText w:val=""/>
      <w:lvlJc w:val="left"/>
      <w:pPr>
        <w:tabs>
          <w:tab w:val="num" w:pos="1440"/>
        </w:tabs>
        <w:ind w:left="1440" w:hanging="360"/>
      </w:pPr>
      <w:rPr>
        <w:rFonts w:ascii="Wingdings" w:hAnsi="Wingdings" w:hint="default"/>
      </w:rPr>
    </w:lvl>
    <w:lvl w:ilvl="2" w:tplc="611A98D2" w:tentative="1">
      <w:start w:val="1"/>
      <w:numFmt w:val="bullet"/>
      <w:lvlText w:val=""/>
      <w:lvlJc w:val="left"/>
      <w:pPr>
        <w:tabs>
          <w:tab w:val="num" w:pos="2160"/>
        </w:tabs>
        <w:ind w:left="2160" w:hanging="360"/>
      </w:pPr>
      <w:rPr>
        <w:rFonts w:ascii="Wingdings" w:hAnsi="Wingdings" w:hint="default"/>
      </w:rPr>
    </w:lvl>
    <w:lvl w:ilvl="3" w:tplc="195A10E8" w:tentative="1">
      <w:start w:val="1"/>
      <w:numFmt w:val="bullet"/>
      <w:lvlText w:val=""/>
      <w:lvlJc w:val="left"/>
      <w:pPr>
        <w:tabs>
          <w:tab w:val="num" w:pos="2880"/>
        </w:tabs>
        <w:ind w:left="2880" w:hanging="360"/>
      </w:pPr>
      <w:rPr>
        <w:rFonts w:ascii="Wingdings" w:hAnsi="Wingdings" w:hint="default"/>
      </w:rPr>
    </w:lvl>
    <w:lvl w:ilvl="4" w:tplc="D7DCB7E8" w:tentative="1">
      <w:start w:val="1"/>
      <w:numFmt w:val="bullet"/>
      <w:lvlText w:val=""/>
      <w:lvlJc w:val="left"/>
      <w:pPr>
        <w:tabs>
          <w:tab w:val="num" w:pos="3600"/>
        </w:tabs>
        <w:ind w:left="3600" w:hanging="360"/>
      </w:pPr>
      <w:rPr>
        <w:rFonts w:ascii="Wingdings" w:hAnsi="Wingdings" w:hint="default"/>
      </w:rPr>
    </w:lvl>
    <w:lvl w:ilvl="5" w:tplc="E0E65228" w:tentative="1">
      <w:start w:val="1"/>
      <w:numFmt w:val="bullet"/>
      <w:lvlText w:val=""/>
      <w:lvlJc w:val="left"/>
      <w:pPr>
        <w:tabs>
          <w:tab w:val="num" w:pos="4320"/>
        </w:tabs>
        <w:ind w:left="4320" w:hanging="360"/>
      </w:pPr>
      <w:rPr>
        <w:rFonts w:ascii="Wingdings" w:hAnsi="Wingdings" w:hint="default"/>
      </w:rPr>
    </w:lvl>
    <w:lvl w:ilvl="6" w:tplc="58B808A0" w:tentative="1">
      <w:start w:val="1"/>
      <w:numFmt w:val="bullet"/>
      <w:lvlText w:val=""/>
      <w:lvlJc w:val="left"/>
      <w:pPr>
        <w:tabs>
          <w:tab w:val="num" w:pos="5040"/>
        </w:tabs>
        <w:ind w:left="5040" w:hanging="360"/>
      </w:pPr>
      <w:rPr>
        <w:rFonts w:ascii="Wingdings" w:hAnsi="Wingdings" w:hint="default"/>
      </w:rPr>
    </w:lvl>
    <w:lvl w:ilvl="7" w:tplc="424CA986" w:tentative="1">
      <w:start w:val="1"/>
      <w:numFmt w:val="bullet"/>
      <w:lvlText w:val=""/>
      <w:lvlJc w:val="left"/>
      <w:pPr>
        <w:tabs>
          <w:tab w:val="num" w:pos="5760"/>
        </w:tabs>
        <w:ind w:left="5760" w:hanging="360"/>
      </w:pPr>
      <w:rPr>
        <w:rFonts w:ascii="Wingdings" w:hAnsi="Wingdings" w:hint="default"/>
      </w:rPr>
    </w:lvl>
    <w:lvl w:ilvl="8" w:tplc="1A36EE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91231"/>
    <w:multiLevelType w:val="hybridMultilevel"/>
    <w:tmpl w:val="1EFAC98A"/>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86E0B"/>
    <w:multiLevelType w:val="hybridMultilevel"/>
    <w:tmpl w:val="CE0E70D2"/>
    <w:lvl w:ilvl="0" w:tplc="1084FFC4">
      <w:start w:val="1"/>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3990085E"/>
    <w:multiLevelType w:val="hybridMultilevel"/>
    <w:tmpl w:val="827A1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7474BC"/>
    <w:multiLevelType w:val="hybridMultilevel"/>
    <w:tmpl w:val="EFE4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AC428F"/>
    <w:multiLevelType w:val="hybridMultilevel"/>
    <w:tmpl w:val="73CCE286"/>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05EBF"/>
    <w:multiLevelType w:val="hybridMultilevel"/>
    <w:tmpl w:val="408465C2"/>
    <w:lvl w:ilvl="0" w:tplc="2C12255E">
      <w:start w:val="1"/>
      <w:numFmt w:val="bullet"/>
      <w:lvlText w:val="•"/>
      <w:lvlJc w:val="left"/>
      <w:pPr>
        <w:tabs>
          <w:tab w:val="num" w:pos="720"/>
        </w:tabs>
        <w:ind w:left="720" w:hanging="360"/>
      </w:pPr>
      <w:rPr>
        <w:rFonts w:ascii="Arial" w:hAnsi="Arial" w:hint="default"/>
      </w:rPr>
    </w:lvl>
    <w:lvl w:ilvl="1" w:tplc="0DBAF956" w:tentative="1">
      <w:start w:val="1"/>
      <w:numFmt w:val="bullet"/>
      <w:lvlText w:val="•"/>
      <w:lvlJc w:val="left"/>
      <w:pPr>
        <w:tabs>
          <w:tab w:val="num" w:pos="1440"/>
        </w:tabs>
        <w:ind w:left="1440" w:hanging="360"/>
      </w:pPr>
      <w:rPr>
        <w:rFonts w:ascii="Arial" w:hAnsi="Arial" w:hint="default"/>
      </w:rPr>
    </w:lvl>
    <w:lvl w:ilvl="2" w:tplc="220A5CD4" w:tentative="1">
      <w:start w:val="1"/>
      <w:numFmt w:val="bullet"/>
      <w:lvlText w:val="•"/>
      <w:lvlJc w:val="left"/>
      <w:pPr>
        <w:tabs>
          <w:tab w:val="num" w:pos="2160"/>
        </w:tabs>
        <w:ind w:left="2160" w:hanging="360"/>
      </w:pPr>
      <w:rPr>
        <w:rFonts w:ascii="Arial" w:hAnsi="Arial" w:hint="default"/>
      </w:rPr>
    </w:lvl>
    <w:lvl w:ilvl="3" w:tplc="88AC9D10" w:tentative="1">
      <w:start w:val="1"/>
      <w:numFmt w:val="bullet"/>
      <w:lvlText w:val="•"/>
      <w:lvlJc w:val="left"/>
      <w:pPr>
        <w:tabs>
          <w:tab w:val="num" w:pos="2880"/>
        </w:tabs>
        <w:ind w:left="2880" w:hanging="360"/>
      </w:pPr>
      <w:rPr>
        <w:rFonts w:ascii="Arial" w:hAnsi="Arial" w:hint="default"/>
      </w:rPr>
    </w:lvl>
    <w:lvl w:ilvl="4" w:tplc="E39EDF60" w:tentative="1">
      <w:start w:val="1"/>
      <w:numFmt w:val="bullet"/>
      <w:lvlText w:val="•"/>
      <w:lvlJc w:val="left"/>
      <w:pPr>
        <w:tabs>
          <w:tab w:val="num" w:pos="3600"/>
        </w:tabs>
        <w:ind w:left="3600" w:hanging="360"/>
      </w:pPr>
      <w:rPr>
        <w:rFonts w:ascii="Arial" w:hAnsi="Arial" w:hint="default"/>
      </w:rPr>
    </w:lvl>
    <w:lvl w:ilvl="5" w:tplc="F4FC07B4" w:tentative="1">
      <w:start w:val="1"/>
      <w:numFmt w:val="bullet"/>
      <w:lvlText w:val="•"/>
      <w:lvlJc w:val="left"/>
      <w:pPr>
        <w:tabs>
          <w:tab w:val="num" w:pos="4320"/>
        </w:tabs>
        <w:ind w:left="4320" w:hanging="360"/>
      </w:pPr>
      <w:rPr>
        <w:rFonts w:ascii="Arial" w:hAnsi="Arial" w:hint="default"/>
      </w:rPr>
    </w:lvl>
    <w:lvl w:ilvl="6" w:tplc="045A2BCC" w:tentative="1">
      <w:start w:val="1"/>
      <w:numFmt w:val="bullet"/>
      <w:lvlText w:val="•"/>
      <w:lvlJc w:val="left"/>
      <w:pPr>
        <w:tabs>
          <w:tab w:val="num" w:pos="5040"/>
        </w:tabs>
        <w:ind w:left="5040" w:hanging="360"/>
      </w:pPr>
      <w:rPr>
        <w:rFonts w:ascii="Arial" w:hAnsi="Arial" w:hint="default"/>
      </w:rPr>
    </w:lvl>
    <w:lvl w:ilvl="7" w:tplc="AF5E2A40" w:tentative="1">
      <w:start w:val="1"/>
      <w:numFmt w:val="bullet"/>
      <w:lvlText w:val="•"/>
      <w:lvlJc w:val="left"/>
      <w:pPr>
        <w:tabs>
          <w:tab w:val="num" w:pos="5760"/>
        </w:tabs>
        <w:ind w:left="5760" w:hanging="360"/>
      </w:pPr>
      <w:rPr>
        <w:rFonts w:ascii="Arial" w:hAnsi="Arial" w:hint="default"/>
      </w:rPr>
    </w:lvl>
    <w:lvl w:ilvl="8" w:tplc="33A0C9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DC2A8D"/>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B265CC"/>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C95751"/>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343FF6"/>
    <w:multiLevelType w:val="hybridMultilevel"/>
    <w:tmpl w:val="7EFE5236"/>
    <w:lvl w:ilvl="0" w:tplc="B88C6A90">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23157"/>
    <w:multiLevelType w:val="hybridMultilevel"/>
    <w:tmpl w:val="0F3CC258"/>
    <w:lvl w:ilvl="0" w:tplc="04130019">
      <w:start w:val="1"/>
      <w:numFmt w:val="low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5" w15:restartNumberingAfterBreak="0">
    <w:nsid w:val="5A552846"/>
    <w:multiLevelType w:val="hybridMultilevel"/>
    <w:tmpl w:val="69C8B68E"/>
    <w:lvl w:ilvl="0" w:tplc="04130011">
      <w:start w:val="1"/>
      <w:numFmt w:val="decimal"/>
      <w:lvlText w:val="%1)"/>
      <w:lvlJc w:val="left"/>
      <w:pPr>
        <w:tabs>
          <w:tab w:val="num" w:pos="720"/>
        </w:tabs>
        <w:ind w:left="720" w:hanging="360"/>
      </w:pPr>
    </w:lvl>
    <w:lvl w:ilvl="1" w:tplc="FE2809E2">
      <w:start w:val="1"/>
      <w:numFmt w:val="bullet"/>
      <w:lvlText w:val=""/>
      <w:lvlJc w:val="left"/>
      <w:pPr>
        <w:tabs>
          <w:tab w:val="num" w:pos="1440"/>
        </w:tabs>
        <w:ind w:left="1440" w:hanging="360"/>
      </w:pPr>
      <w:rPr>
        <w:rFonts w:ascii="Wingdings" w:hAnsi="Wingdings" w:hint="default"/>
      </w:rPr>
    </w:lvl>
    <w:lvl w:ilvl="2" w:tplc="8892E490">
      <w:start w:val="1"/>
      <w:numFmt w:val="bullet"/>
      <w:lvlText w:val=""/>
      <w:lvlJc w:val="left"/>
      <w:pPr>
        <w:tabs>
          <w:tab w:val="num" w:pos="2160"/>
        </w:tabs>
        <w:ind w:left="2160" w:hanging="360"/>
      </w:pPr>
      <w:rPr>
        <w:rFonts w:ascii="Wingdings" w:hAnsi="Wingdings" w:hint="default"/>
      </w:rPr>
    </w:lvl>
    <w:lvl w:ilvl="3" w:tplc="07A48E2C">
      <w:start w:val="1"/>
      <w:numFmt w:val="bullet"/>
      <w:lvlText w:val=""/>
      <w:lvlJc w:val="left"/>
      <w:pPr>
        <w:tabs>
          <w:tab w:val="num" w:pos="2880"/>
        </w:tabs>
        <w:ind w:left="2880" w:hanging="360"/>
      </w:pPr>
      <w:rPr>
        <w:rFonts w:ascii="Wingdings" w:hAnsi="Wingdings" w:hint="default"/>
      </w:rPr>
    </w:lvl>
    <w:lvl w:ilvl="4" w:tplc="CEA0823E">
      <w:start w:val="1"/>
      <w:numFmt w:val="bullet"/>
      <w:lvlText w:val=""/>
      <w:lvlJc w:val="left"/>
      <w:pPr>
        <w:tabs>
          <w:tab w:val="num" w:pos="3600"/>
        </w:tabs>
        <w:ind w:left="3600" w:hanging="360"/>
      </w:pPr>
      <w:rPr>
        <w:rFonts w:ascii="Wingdings" w:hAnsi="Wingdings" w:hint="default"/>
      </w:rPr>
    </w:lvl>
    <w:lvl w:ilvl="5" w:tplc="0B2CD4D8">
      <w:start w:val="1"/>
      <w:numFmt w:val="bullet"/>
      <w:lvlText w:val=""/>
      <w:lvlJc w:val="left"/>
      <w:pPr>
        <w:tabs>
          <w:tab w:val="num" w:pos="4320"/>
        </w:tabs>
        <w:ind w:left="4320" w:hanging="360"/>
      </w:pPr>
      <w:rPr>
        <w:rFonts w:ascii="Wingdings" w:hAnsi="Wingdings" w:hint="default"/>
      </w:rPr>
    </w:lvl>
    <w:lvl w:ilvl="6" w:tplc="22C68FB0">
      <w:start w:val="1"/>
      <w:numFmt w:val="bullet"/>
      <w:lvlText w:val=""/>
      <w:lvlJc w:val="left"/>
      <w:pPr>
        <w:tabs>
          <w:tab w:val="num" w:pos="5040"/>
        </w:tabs>
        <w:ind w:left="5040" w:hanging="360"/>
      </w:pPr>
      <w:rPr>
        <w:rFonts w:ascii="Wingdings" w:hAnsi="Wingdings" w:hint="default"/>
      </w:rPr>
    </w:lvl>
    <w:lvl w:ilvl="7" w:tplc="D5A81EC4">
      <w:start w:val="1"/>
      <w:numFmt w:val="bullet"/>
      <w:lvlText w:val=""/>
      <w:lvlJc w:val="left"/>
      <w:pPr>
        <w:tabs>
          <w:tab w:val="num" w:pos="5760"/>
        </w:tabs>
        <w:ind w:left="5760" w:hanging="360"/>
      </w:pPr>
      <w:rPr>
        <w:rFonts w:ascii="Wingdings" w:hAnsi="Wingdings" w:hint="default"/>
      </w:rPr>
    </w:lvl>
    <w:lvl w:ilvl="8" w:tplc="AA52A46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A3979"/>
    <w:multiLevelType w:val="hybridMultilevel"/>
    <w:tmpl w:val="27122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A0479"/>
    <w:multiLevelType w:val="hybridMultilevel"/>
    <w:tmpl w:val="9F60BA08"/>
    <w:lvl w:ilvl="0" w:tplc="406CBBDE">
      <w:start w:val="1"/>
      <w:numFmt w:val="bullet"/>
      <w:lvlText w:val=""/>
      <w:lvlJc w:val="left"/>
      <w:pPr>
        <w:tabs>
          <w:tab w:val="num" w:pos="720"/>
        </w:tabs>
        <w:ind w:left="720" w:hanging="360"/>
      </w:pPr>
      <w:rPr>
        <w:rFonts w:ascii="Wingdings" w:hAnsi="Wingdings" w:hint="default"/>
      </w:rPr>
    </w:lvl>
    <w:lvl w:ilvl="1" w:tplc="A4409CE8">
      <w:start w:val="1"/>
      <w:numFmt w:val="bullet"/>
      <w:lvlText w:val=""/>
      <w:lvlJc w:val="left"/>
      <w:pPr>
        <w:tabs>
          <w:tab w:val="num" w:pos="1440"/>
        </w:tabs>
        <w:ind w:left="1440" w:hanging="360"/>
      </w:pPr>
      <w:rPr>
        <w:rFonts w:ascii="Wingdings" w:hAnsi="Wingdings" w:hint="default"/>
      </w:rPr>
    </w:lvl>
    <w:lvl w:ilvl="2" w:tplc="EB0CEBFE" w:tentative="1">
      <w:start w:val="1"/>
      <w:numFmt w:val="bullet"/>
      <w:lvlText w:val=""/>
      <w:lvlJc w:val="left"/>
      <w:pPr>
        <w:tabs>
          <w:tab w:val="num" w:pos="2160"/>
        </w:tabs>
        <w:ind w:left="2160" w:hanging="360"/>
      </w:pPr>
      <w:rPr>
        <w:rFonts w:ascii="Wingdings" w:hAnsi="Wingdings" w:hint="default"/>
      </w:rPr>
    </w:lvl>
    <w:lvl w:ilvl="3" w:tplc="0CD6D886" w:tentative="1">
      <w:start w:val="1"/>
      <w:numFmt w:val="bullet"/>
      <w:lvlText w:val=""/>
      <w:lvlJc w:val="left"/>
      <w:pPr>
        <w:tabs>
          <w:tab w:val="num" w:pos="2880"/>
        </w:tabs>
        <w:ind w:left="2880" w:hanging="360"/>
      </w:pPr>
      <w:rPr>
        <w:rFonts w:ascii="Wingdings" w:hAnsi="Wingdings" w:hint="default"/>
      </w:rPr>
    </w:lvl>
    <w:lvl w:ilvl="4" w:tplc="2834BE4C" w:tentative="1">
      <w:start w:val="1"/>
      <w:numFmt w:val="bullet"/>
      <w:lvlText w:val=""/>
      <w:lvlJc w:val="left"/>
      <w:pPr>
        <w:tabs>
          <w:tab w:val="num" w:pos="3600"/>
        </w:tabs>
        <w:ind w:left="3600" w:hanging="360"/>
      </w:pPr>
      <w:rPr>
        <w:rFonts w:ascii="Wingdings" w:hAnsi="Wingdings" w:hint="default"/>
      </w:rPr>
    </w:lvl>
    <w:lvl w:ilvl="5" w:tplc="E618AE66" w:tentative="1">
      <w:start w:val="1"/>
      <w:numFmt w:val="bullet"/>
      <w:lvlText w:val=""/>
      <w:lvlJc w:val="left"/>
      <w:pPr>
        <w:tabs>
          <w:tab w:val="num" w:pos="4320"/>
        </w:tabs>
        <w:ind w:left="4320" w:hanging="360"/>
      </w:pPr>
      <w:rPr>
        <w:rFonts w:ascii="Wingdings" w:hAnsi="Wingdings" w:hint="default"/>
      </w:rPr>
    </w:lvl>
    <w:lvl w:ilvl="6" w:tplc="21645C54" w:tentative="1">
      <w:start w:val="1"/>
      <w:numFmt w:val="bullet"/>
      <w:lvlText w:val=""/>
      <w:lvlJc w:val="left"/>
      <w:pPr>
        <w:tabs>
          <w:tab w:val="num" w:pos="5040"/>
        </w:tabs>
        <w:ind w:left="5040" w:hanging="360"/>
      </w:pPr>
      <w:rPr>
        <w:rFonts w:ascii="Wingdings" w:hAnsi="Wingdings" w:hint="default"/>
      </w:rPr>
    </w:lvl>
    <w:lvl w:ilvl="7" w:tplc="585AF5E2" w:tentative="1">
      <w:start w:val="1"/>
      <w:numFmt w:val="bullet"/>
      <w:lvlText w:val=""/>
      <w:lvlJc w:val="left"/>
      <w:pPr>
        <w:tabs>
          <w:tab w:val="num" w:pos="5760"/>
        </w:tabs>
        <w:ind w:left="5760" w:hanging="360"/>
      </w:pPr>
      <w:rPr>
        <w:rFonts w:ascii="Wingdings" w:hAnsi="Wingdings" w:hint="default"/>
      </w:rPr>
    </w:lvl>
    <w:lvl w:ilvl="8" w:tplc="82F685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971E0"/>
    <w:multiLevelType w:val="hybridMultilevel"/>
    <w:tmpl w:val="E234A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361C09"/>
    <w:multiLevelType w:val="hybridMultilevel"/>
    <w:tmpl w:val="7644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82CAF"/>
    <w:multiLevelType w:val="hybridMultilevel"/>
    <w:tmpl w:val="4B1E185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6B55D2F"/>
    <w:multiLevelType w:val="hybridMultilevel"/>
    <w:tmpl w:val="3CC23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52594A"/>
    <w:multiLevelType w:val="hybridMultilevel"/>
    <w:tmpl w:val="475049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8D4EF4"/>
    <w:multiLevelType w:val="hybridMultilevel"/>
    <w:tmpl w:val="794483B2"/>
    <w:lvl w:ilvl="0" w:tplc="2C60A6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762F19"/>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764C41"/>
    <w:multiLevelType w:val="hybridMultilevel"/>
    <w:tmpl w:val="A920CEEC"/>
    <w:lvl w:ilvl="0" w:tplc="BE3C95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19"/>
  </w:num>
  <w:num w:numId="6">
    <w:abstractNumId w:val="12"/>
  </w:num>
  <w:num w:numId="7">
    <w:abstractNumId w:val="24"/>
  </w:num>
  <w:num w:numId="8">
    <w:abstractNumId w:val="15"/>
  </w:num>
  <w:num w:numId="9">
    <w:abstractNumId w:val="25"/>
  </w:num>
  <w:num w:numId="10">
    <w:abstractNumId w:val="7"/>
  </w:num>
  <w:num w:numId="11">
    <w:abstractNumId w:val="32"/>
  </w:num>
  <w:num w:numId="12">
    <w:abstractNumId w:val="2"/>
  </w:num>
  <w:num w:numId="13">
    <w:abstractNumId w:val="33"/>
  </w:num>
  <w:num w:numId="14">
    <w:abstractNumId w:val="17"/>
  </w:num>
  <w:num w:numId="15">
    <w:abstractNumId w:val="16"/>
  </w:num>
  <w:num w:numId="16">
    <w:abstractNumId w:val="4"/>
  </w:num>
  <w:num w:numId="17">
    <w:abstractNumId w:val="28"/>
  </w:num>
  <w:num w:numId="18">
    <w:abstractNumId w:val="31"/>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4"/>
  </w:num>
  <w:num w:numId="23">
    <w:abstractNumId w:val="20"/>
  </w:num>
  <w:num w:numId="24">
    <w:abstractNumId w:val="23"/>
  </w:num>
  <w:num w:numId="25">
    <w:abstractNumId w:val="11"/>
  </w:num>
  <w:num w:numId="26">
    <w:abstractNumId w:val="1"/>
  </w:num>
  <w:num w:numId="27">
    <w:abstractNumId w:val="30"/>
  </w:num>
  <w:num w:numId="28">
    <w:abstractNumId w:val="26"/>
  </w:num>
  <w:num w:numId="29">
    <w:abstractNumId w:val="14"/>
  </w:num>
  <w:num w:numId="30">
    <w:abstractNumId w:val="9"/>
  </w:num>
  <w:num w:numId="31">
    <w:abstractNumId w:val="18"/>
  </w:num>
  <w:num w:numId="32">
    <w:abstractNumId w:val="10"/>
  </w:num>
  <w:num w:numId="33">
    <w:abstractNumId w:val="6"/>
  </w:num>
  <w:num w:numId="34">
    <w:abstractNumId w:val="29"/>
  </w:num>
  <w:num w:numId="35">
    <w:abstractNumId w:val="0"/>
  </w:num>
  <w:num w:numId="36">
    <w:abstractNumId w:val="35"/>
  </w:num>
  <w:num w:numId="37">
    <w:abstractNumId w:val="13"/>
  </w:num>
  <w:num w:numId="38">
    <w:abstractNumId w:val="2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tpxs0z3rrrvzevdvhvzx9grdwtepew0xrf&quot;&gt;DCE_OA&lt;record-ids&gt;&lt;item&gt;29&lt;/item&gt;&lt;/record-ids&gt;&lt;/item&gt;&lt;/Libraries&gt;"/>
  </w:docVars>
  <w:rsids>
    <w:rsidRoot w:val="00D166A0"/>
    <w:rsid w:val="00010213"/>
    <w:rsid w:val="0002146D"/>
    <w:rsid w:val="00022D79"/>
    <w:rsid w:val="00037481"/>
    <w:rsid w:val="00043EA6"/>
    <w:rsid w:val="00052036"/>
    <w:rsid w:val="00052992"/>
    <w:rsid w:val="0006485C"/>
    <w:rsid w:val="00070804"/>
    <w:rsid w:val="00071C61"/>
    <w:rsid w:val="0007309F"/>
    <w:rsid w:val="00092264"/>
    <w:rsid w:val="00094BEA"/>
    <w:rsid w:val="00094FBD"/>
    <w:rsid w:val="000A002C"/>
    <w:rsid w:val="000A1D1D"/>
    <w:rsid w:val="000A4D9B"/>
    <w:rsid w:val="000A64F4"/>
    <w:rsid w:val="000A6755"/>
    <w:rsid w:val="000A6A68"/>
    <w:rsid w:val="000C055C"/>
    <w:rsid w:val="000C05CB"/>
    <w:rsid w:val="000C1DAB"/>
    <w:rsid w:val="000C54B5"/>
    <w:rsid w:val="000D11E7"/>
    <w:rsid w:val="000D5BEC"/>
    <w:rsid w:val="000D6FAB"/>
    <w:rsid w:val="000E3900"/>
    <w:rsid w:val="000E4CFD"/>
    <w:rsid w:val="000F1235"/>
    <w:rsid w:val="000F1434"/>
    <w:rsid w:val="000F36E6"/>
    <w:rsid w:val="000F4EC0"/>
    <w:rsid w:val="000F6425"/>
    <w:rsid w:val="000F70D9"/>
    <w:rsid w:val="001040A7"/>
    <w:rsid w:val="00111474"/>
    <w:rsid w:val="00113C08"/>
    <w:rsid w:val="00117154"/>
    <w:rsid w:val="0012332E"/>
    <w:rsid w:val="00130F34"/>
    <w:rsid w:val="00132955"/>
    <w:rsid w:val="00146149"/>
    <w:rsid w:val="00156194"/>
    <w:rsid w:val="00165B31"/>
    <w:rsid w:val="00167B5E"/>
    <w:rsid w:val="00170999"/>
    <w:rsid w:val="001926A1"/>
    <w:rsid w:val="001A0454"/>
    <w:rsid w:val="001A0C3B"/>
    <w:rsid w:val="001A319F"/>
    <w:rsid w:val="001A72F5"/>
    <w:rsid w:val="001B0B04"/>
    <w:rsid w:val="001B17BA"/>
    <w:rsid w:val="001B1B40"/>
    <w:rsid w:val="001B2768"/>
    <w:rsid w:val="001C2E7C"/>
    <w:rsid w:val="001C5AEB"/>
    <w:rsid w:val="001C5D49"/>
    <w:rsid w:val="001D45FD"/>
    <w:rsid w:val="001D75C3"/>
    <w:rsid w:val="001E0991"/>
    <w:rsid w:val="001E2E55"/>
    <w:rsid w:val="001E364C"/>
    <w:rsid w:val="001E6594"/>
    <w:rsid w:val="001E751B"/>
    <w:rsid w:val="001E7955"/>
    <w:rsid w:val="001F0B0E"/>
    <w:rsid w:val="001F2D72"/>
    <w:rsid w:val="001F439D"/>
    <w:rsid w:val="001F6668"/>
    <w:rsid w:val="00210E8C"/>
    <w:rsid w:val="00211392"/>
    <w:rsid w:val="00213C64"/>
    <w:rsid w:val="002147BA"/>
    <w:rsid w:val="00214C2D"/>
    <w:rsid w:val="00216A46"/>
    <w:rsid w:val="0022140F"/>
    <w:rsid w:val="002240CA"/>
    <w:rsid w:val="00230757"/>
    <w:rsid w:val="00237F65"/>
    <w:rsid w:val="00240E92"/>
    <w:rsid w:val="00243D72"/>
    <w:rsid w:val="0025717E"/>
    <w:rsid w:val="0026081C"/>
    <w:rsid w:val="00261708"/>
    <w:rsid w:val="002638A5"/>
    <w:rsid w:val="0026726D"/>
    <w:rsid w:val="00267F16"/>
    <w:rsid w:val="00273319"/>
    <w:rsid w:val="002839D5"/>
    <w:rsid w:val="002853D0"/>
    <w:rsid w:val="00291755"/>
    <w:rsid w:val="00295626"/>
    <w:rsid w:val="0029601F"/>
    <w:rsid w:val="002A076C"/>
    <w:rsid w:val="002A1A33"/>
    <w:rsid w:val="002B084F"/>
    <w:rsid w:val="002B4C67"/>
    <w:rsid w:val="002B6AD8"/>
    <w:rsid w:val="002C4FBB"/>
    <w:rsid w:val="002D3D23"/>
    <w:rsid w:val="002D4271"/>
    <w:rsid w:val="002D6CF4"/>
    <w:rsid w:val="002E1919"/>
    <w:rsid w:val="002E2D6C"/>
    <w:rsid w:val="002E5B26"/>
    <w:rsid w:val="002F06EA"/>
    <w:rsid w:val="002F5FC9"/>
    <w:rsid w:val="003104B3"/>
    <w:rsid w:val="00311FB7"/>
    <w:rsid w:val="0031336D"/>
    <w:rsid w:val="0031492D"/>
    <w:rsid w:val="00316740"/>
    <w:rsid w:val="00316C6B"/>
    <w:rsid w:val="00323A0B"/>
    <w:rsid w:val="00330D58"/>
    <w:rsid w:val="00333A37"/>
    <w:rsid w:val="003348C9"/>
    <w:rsid w:val="00334FEB"/>
    <w:rsid w:val="003421B0"/>
    <w:rsid w:val="003500B6"/>
    <w:rsid w:val="003523A5"/>
    <w:rsid w:val="00355893"/>
    <w:rsid w:val="003603A1"/>
    <w:rsid w:val="00361D34"/>
    <w:rsid w:val="003646FD"/>
    <w:rsid w:val="00364E3F"/>
    <w:rsid w:val="00366E8C"/>
    <w:rsid w:val="0037187D"/>
    <w:rsid w:val="003770C0"/>
    <w:rsid w:val="00377840"/>
    <w:rsid w:val="00387372"/>
    <w:rsid w:val="003918A1"/>
    <w:rsid w:val="003A41BA"/>
    <w:rsid w:val="003A4C5D"/>
    <w:rsid w:val="003B273A"/>
    <w:rsid w:val="003B38E0"/>
    <w:rsid w:val="003C19F0"/>
    <w:rsid w:val="003C22D3"/>
    <w:rsid w:val="003C51EC"/>
    <w:rsid w:val="003D285E"/>
    <w:rsid w:val="003D6F80"/>
    <w:rsid w:val="003E7163"/>
    <w:rsid w:val="0040213C"/>
    <w:rsid w:val="00410A66"/>
    <w:rsid w:val="004137C0"/>
    <w:rsid w:val="00415244"/>
    <w:rsid w:val="00415E76"/>
    <w:rsid w:val="00426E33"/>
    <w:rsid w:val="00434398"/>
    <w:rsid w:val="00434FF5"/>
    <w:rsid w:val="00436E89"/>
    <w:rsid w:val="0044287C"/>
    <w:rsid w:val="0044565D"/>
    <w:rsid w:val="00457F30"/>
    <w:rsid w:val="00460DFE"/>
    <w:rsid w:val="00462F04"/>
    <w:rsid w:val="00471EAE"/>
    <w:rsid w:val="004752CE"/>
    <w:rsid w:val="004762A6"/>
    <w:rsid w:val="004773C0"/>
    <w:rsid w:val="00480822"/>
    <w:rsid w:val="00480FD3"/>
    <w:rsid w:val="004814A6"/>
    <w:rsid w:val="00486AEF"/>
    <w:rsid w:val="00493D38"/>
    <w:rsid w:val="00495C41"/>
    <w:rsid w:val="00496E89"/>
    <w:rsid w:val="0049778F"/>
    <w:rsid w:val="004A08B5"/>
    <w:rsid w:val="004A3976"/>
    <w:rsid w:val="004B0CF4"/>
    <w:rsid w:val="004B23BD"/>
    <w:rsid w:val="004B3E62"/>
    <w:rsid w:val="004B5ED6"/>
    <w:rsid w:val="004B66E3"/>
    <w:rsid w:val="004C335D"/>
    <w:rsid w:val="004C3528"/>
    <w:rsid w:val="004C40A4"/>
    <w:rsid w:val="004C791B"/>
    <w:rsid w:val="004D280C"/>
    <w:rsid w:val="004D2870"/>
    <w:rsid w:val="004D3A61"/>
    <w:rsid w:val="004D4724"/>
    <w:rsid w:val="004D74F1"/>
    <w:rsid w:val="004E05BA"/>
    <w:rsid w:val="004E699A"/>
    <w:rsid w:val="004F4C01"/>
    <w:rsid w:val="004F53C1"/>
    <w:rsid w:val="0050580C"/>
    <w:rsid w:val="0051543F"/>
    <w:rsid w:val="00516FFE"/>
    <w:rsid w:val="00517E7F"/>
    <w:rsid w:val="0052476B"/>
    <w:rsid w:val="005338CC"/>
    <w:rsid w:val="005411FF"/>
    <w:rsid w:val="00542DED"/>
    <w:rsid w:val="005552B4"/>
    <w:rsid w:val="00555430"/>
    <w:rsid w:val="0055719F"/>
    <w:rsid w:val="005606E5"/>
    <w:rsid w:val="005608AD"/>
    <w:rsid w:val="00561F09"/>
    <w:rsid w:val="005664AF"/>
    <w:rsid w:val="00566E64"/>
    <w:rsid w:val="00570740"/>
    <w:rsid w:val="00570DC5"/>
    <w:rsid w:val="005759F9"/>
    <w:rsid w:val="00595CB1"/>
    <w:rsid w:val="00596240"/>
    <w:rsid w:val="005B169D"/>
    <w:rsid w:val="005C23F3"/>
    <w:rsid w:val="005C2924"/>
    <w:rsid w:val="005C4B5B"/>
    <w:rsid w:val="005C6179"/>
    <w:rsid w:val="005D605A"/>
    <w:rsid w:val="005E1162"/>
    <w:rsid w:val="005E38F3"/>
    <w:rsid w:val="005F1BEC"/>
    <w:rsid w:val="005F4091"/>
    <w:rsid w:val="005F488A"/>
    <w:rsid w:val="005F6097"/>
    <w:rsid w:val="005F6643"/>
    <w:rsid w:val="0060562C"/>
    <w:rsid w:val="0061771A"/>
    <w:rsid w:val="00640F50"/>
    <w:rsid w:val="0064287A"/>
    <w:rsid w:val="00643940"/>
    <w:rsid w:val="00644CDF"/>
    <w:rsid w:val="00645A06"/>
    <w:rsid w:val="006477D3"/>
    <w:rsid w:val="006602BA"/>
    <w:rsid w:val="006605E2"/>
    <w:rsid w:val="00664797"/>
    <w:rsid w:val="00665F00"/>
    <w:rsid w:val="00672975"/>
    <w:rsid w:val="00674F46"/>
    <w:rsid w:val="006863C1"/>
    <w:rsid w:val="006A7406"/>
    <w:rsid w:val="006B47AF"/>
    <w:rsid w:val="006B6A7E"/>
    <w:rsid w:val="006C03AB"/>
    <w:rsid w:val="006C5347"/>
    <w:rsid w:val="006C6C32"/>
    <w:rsid w:val="006D0E0A"/>
    <w:rsid w:val="006D66C6"/>
    <w:rsid w:val="006E7271"/>
    <w:rsid w:val="006F7C2A"/>
    <w:rsid w:val="007010C4"/>
    <w:rsid w:val="0070749B"/>
    <w:rsid w:val="00707B50"/>
    <w:rsid w:val="007156C6"/>
    <w:rsid w:val="00720076"/>
    <w:rsid w:val="007210A3"/>
    <w:rsid w:val="00722090"/>
    <w:rsid w:val="00726D8C"/>
    <w:rsid w:val="00732D6E"/>
    <w:rsid w:val="00734992"/>
    <w:rsid w:val="00734E8D"/>
    <w:rsid w:val="00741E53"/>
    <w:rsid w:val="00747843"/>
    <w:rsid w:val="007520D5"/>
    <w:rsid w:val="0075256A"/>
    <w:rsid w:val="00757123"/>
    <w:rsid w:val="00770F33"/>
    <w:rsid w:val="00775F32"/>
    <w:rsid w:val="00787C7D"/>
    <w:rsid w:val="00794AFE"/>
    <w:rsid w:val="00795651"/>
    <w:rsid w:val="007A568E"/>
    <w:rsid w:val="007B2ACF"/>
    <w:rsid w:val="007B773C"/>
    <w:rsid w:val="007C628F"/>
    <w:rsid w:val="007D23D2"/>
    <w:rsid w:val="007D4704"/>
    <w:rsid w:val="007D5D3E"/>
    <w:rsid w:val="007D6E04"/>
    <w:rsid w:val="007D7748"/>
    <w:rsid w:val="007F038C"/>
    <w:rsid w:val="007F2B13"/>
    <w:rsid w:val="007F677B"/>
    <w:rsid w:val="0080145C"/>
    <w:rsid w:val="008046DE"/>
    <w:rsid w:val="0080615A"/>
    <w:rsid w:val="008109C8"/>
    <w:rsid w:val="00812EAF"/>
    <w:rsid w:val="008148B9"/>
    <w:rsid w:val="00817C97"/>
    <w:rsid w:val="0082731C"/>
    <w:rsid w:val="008314B6"/>
    <w:rsid w:val="008370EF"/>
    <w:rsid w:val="00840FD1"/>
    <w:rsid w:val="00841C99"/>
    <w:rsid w:val="00847A58"/>
    <w:rsid w:val="00867AFD"/>
    <w:rsid w:val="008725D4"/>
    <w:rsid w:val="00873B0E"/>
    <w:rsid w:val="00877BC6"/>
    <w:rsid w:val="00877DB7"/>
    <w:rsid w:val="00883E7D"/>
    <w:rsid w:val="00891D44"/>
    <w:rsid w:val="00891E3A"/>
    <w:rsid w:val="00892DF1"/>
    <w:rsid w:val="008A1759"/>
    <w:rsid w:val="008B2687"/>
    <w:rsid w:val="008B4DE5"/>
    <w:rsid w:val="008B6C73"/>
    <w:rsid w:val="008B7653"/>
    <w:rsid w:val="008C08AF"/>
    <w:rsid w:val="008C6227"/>
    <w:rsid w:val="008C6450"/>
    <w:rsid w:val="008D0B3F"/>
    <w:rsid w:val="008E5183"/>
    <w:rsid w:val="008E746D"/>
    <w:rsid w:val="008E7650"/>
    <w:rsid w:val="008F05D4"/>
    <w:rsid w:val="008F1A51"/>
    <w:rsid w:val="008F223D"/>
    <w:rsid w:val="008F2886"/>
    <w:rsid w:val="008F3193"/>
    <w:rsid w:val="00900147"/>
    <w:rsid w:val="009017C5"/>
    <w:rsid w:val="0090309D"/>
    <w:rsid w:val="00903511"/>
    <w:rsid w:val="0091332D"/>
    <w:rsid w:val="00920804"/>
    <w:rsid w:val="00920F07"/>
    <w:rsid w:val="00926C27"/>
    <w:rsid w:val="00934C4D"/>
    <w:rsid w:val="00941575"/>
    <w:rsid w:val="00956012"/>
    <w:rsid w:val="00960A8F"/>
    <w:rsid w:val="0096119C"/>
    <w:rsid w:val="00965753"/>
    <w:rsid w:val="0097452A"/>
    <w:rsid w:val="0097483D"/>
    <w:rsid w:val="009749F8"/>
    <w:rsid w:val="00975117"/>
    <w:rsid w:val="0098766B"/>
    <w:rsid w:val="00990B38"/>
    <w:rsid w:val="0099760D"/>
    <w:rsid w:val="009A1E29"/>
    <w:rsid w:val="009A2D9E"/>
    <w:rsid w:val="009A3E3D"/>
    <w:rsid w:val="009A4C1F"/>
    <w:rsid w:val="009A58FC"/>
    <w:rsid w:val="009A765B"/>
    <w:rsid w:val="009B140F"/>
    <w:rsid w:val="009C0EF8"/>
    <w:rsid w:val="009D2B73"/>
    <w:rsid w:val="009D49DF"/>
    <w:rsid w:val="009D6473"/>
    <w:rsid w:val="009E10C2"/>
    <w:rsid w:val="009E173C"/>
    <w:rsid w:val="009E5594"/>
    <w:rsid w:val="009E7C33"/>
    <w:rsid w:val="009F08FD"/>
    <w:rsid w:val="009F554B"/>
    <w:rsid w:val="00A018D2"/>
    <w:rsid w:val="00A02137"/>
    <w:rsid w:val="00A04518"/>
    <w:rsid w:val="00A10177"/>
    <w:rsid w:val="00A23C2E"/>
    <w:rsid w:val="00A31F07"/>
    <w:rsid w:val="00A3404B"/>
    <w:rsid w:val="00A377C9"/>
    <w:rsid w:val="00A37F69"/>
    <w:rsid w:val="00A41B74"/>
    <w:rsid w:val="00A4363D"/>
    <w:rsid w:val="00A45BEF"/>
    <w:rsid w:val="00A46495"/>
    <w:rsid w:val="00A508C7"/>
    <w:rsid w:val="00A53DA2"/>
    <w:rsid w:val="00A62C1E"/>
    <w:rsid w:val="00A765D7"/>
    <w:rsid w:val="00A84B09"/>
    <w:rsid w:val="00A93F23"/>
    <w:rsid w:val="00A95311"/>
    <w:rsid w:val="00A97F13"/>
    <w:rsid w:val="00AA6294"/>
    <w:rsid w:val="00AB579E"/>
    <w:rsid w:val="00AB7AFA"/>
    <w:rsid w:val="00AC0076"/>
    <w:rsid w:val="00AC0C1D"/>
    <w:rsid w:val="00AC2839"/>
    <w:rsid w:val="00AC2E46"/>
    <w:rsid w:val="00AC42B6"/>
    <w:rsid w:val="00AC6406"/>
    <w:rsid w:val="00AC701E"/>
    <w:rsid w:val="00AD137C"/>
    <w:rsid w:val="00AD305D"/>
    <w:rsid w:val="00AD33D7"/>
    <w:rsid w:val="00AD6CE9"/>
    <w:rsid w:val="00AE0B95"/>
    <w:rsid w:val="00AE22B0"/>
    <w:rsid w:val="00AE5759"/>
    <w:rsid w:val="00AE6E91"/>
    <w:rsid w:val="00AF2BAC"/>
    <w:rsid w:val="00AF577F"/>
    <w:rsid w:val="00B0728B"/>
    <w:rsid w:val="00B11711"/>
    <w:rsid w:val="00B131ED"/>
    <w:rsid w:val="00B15D5B"/>
    <w:rsid w:val="00B222DE"/>
    <w:rsid w:val="00B24810"/>
    <w:rsid w:val="00B36109"/>
    <w:rsid w:val="00B36E0E"/>
    <w:rsid w:val="00B37E2A"/>
    <w:rsid w:val="00B4160C"/>
    <w:rsid w:val="00B52B21"/>
    <w:rsid w:val="00B5748C"/>
    <w:rsid w:val="00B67ED6"/>
    <w:rsid w:val="00B723F7"/>
    <w:rsid w:val="00B72F18"/>
    <w:rsid w:val="00B73A47"/>
    <w:rsid w:val="00B844F6"/>
    <w:rsid w:val="00B84DF8"/>
    <w:rsid w:val="00B90D3B"/>
    <w:rsid w:val="00B93F06"/>
    <w:rsid w:val="00B94A5A"/>
    <w:rsid w:val="00B96EB8"/>
    <w:rsid w:val="00BB00A3"/>
    <w:rsid w:val="00BB0159"/>
    <w:rsid w:val="00BB3B2F"/>
    <w:rsid w:val="00BD600C"/>
    <w:rsid w:val="00BD6DAD"/>
    <w:rsid w:val="00BE44B2"/>
    <w:rsid w:val="00BE4D18"/>
    <w:rsid w:val="00BE7D2F"/>
    <w:rsid w:val="00BF2832"/>
    <w:rsid w:val="00BF410D"/>
    <w:rsid w:val="00BF46D0"/>
    <w:rsid w:val="00C0441B"/>
    <w:rsid w:val="00C06B49"/>
    <w:rsid w:val="00C077A8"/>
    <w:rsid w:val="00C2076E"/>
    <w:rsid w:val="00C21539"/>
    <w:rsid w:val="00C232C3"/>
    <w:rsid w:val="00C432BD"/>
    <w:rsid w:val="00C43FD1"/>
    <w:rsid w:val="00C46CA2"/>
    <w:rsid w:val="00C57060"/>
    <w:rsid w:val="00C601A4"/>
    <w:rsid w:val="00C61536"/>
    <w:rsid w:val="00C64967"/>
    <w:rsid w:val="00C64D79"/>
    <w:rsid w:val="00C66AE7"/>
    <w:rsid w:val="00C70BF8"/>
    <w:rsid w:val="00C76F3B"/>
    <w:rsid w:val="00C82FF3"/>
    <w:rsid w:val="00C85227"/>
    <w:rsid w:val="00C87E1D"/>
    <w:rsid w:val="00C9118F"/>
    <w:rsid w:val="00C9490B"/>
    <w:rsid w:val="00CA3FAF"/>
    <w:rsid w:val="00CA6E5B"/>
    <w:rsid w:val="00CB0675"/>
    <w:rsid w:val="00CB2D11"/>
    <w:rsid w:val="00CC1D56"/>
    <w:rsid w:val="00CD45DE"/>
    <w:rsid w:val="00CD58AC"/>
    <w:rsid w:val="00CD6E25"/>
    <w:rsid w:val="00CE2B15"/>
    <w:rsid w:val="00CE65B8"/>
    <w:rsid w:val="00CF382C"/>
    <w:rsid w:val="00CF598D"/>
    <w:rsid w:val="00D02F1F"/>
    <w:rsid w:val="00D1389E"/>
    <w:rsid w:val="00D150AE"/>
    <w:rsid w:val="00D166A0"/>
    <w:rsid w:val="00D345EC"/>
    <w:rsid w:val="00D350B9"/>
    <w:rsid w:val="00D36B08"/>
    <w:rsid w:val="00D3753D"/>
    <w:rsid w:val="00D4315E"/>
    <w:rsid w:val="00D4666B"/>
    <w:rsid w:val="00D47C26"/>
    <w:rsid w:val="00D67B93"/>
    <w:rsid w:val="00D7347D"/>
    <w:rsid w:val="00D74A2E"/>
    <w:rsid w:val="00D74A8C"/>
    <w:rsid w:val="00D76879"/>
    <w:rsid w:val="00D80925"/>
    <w:rsid w:val="00D82282"/>
    <w:rsid w:val="00D83DE2"/>
    <w:rsid w:val="00D8502D"/>
    <w:rsid w:val="00D863BF"/>
    <w:rsid w:val="00D878C5"/>
    <w:rsid w:val="00D923AF"/>
    <w:rsid w:val="00DA080E"/>
    <w:rsid w:val="00DA0E25"/>
    <w:rsid w:val="00DA45F9"/>
    <w:rsid w:val="00DA585E"/>
    <w:rsid w:val="00DA6186"/>
    <w:rsid w:val="00DA716D"/>
    <w:rsid w:val="00DA7391"/>
    <w:rsid w:val="00DB00B4"/>
    <w:rsid w:val="00DB1B83"/>
    <w:rsid w:val="00DB335F"/>
    <w:rsid w:val="00DB797D"/>
    <w:rsid w:val="00DC0F95"/>
    <w:rsid w:val="00DC2D27"/>
    <w:rsid w:val="00DC43C7"/>
    <w:rsid w:val="00DC4EB7"/>
    <w:rsid w:val="00DE011B"/>
    <w:rsid w:val="00DE5F79"/>
    <w:rsid w:val="00DF417C"/>
    <w:rsid w:val="00E02471"/>
    <w:rsid w:val="00E13B2E"/>
    <w:rsid w:val="00E145E3"/>
    <w:rsid w:val="00E179DE"/>
    <w:rsid w:val="00E20C70"/>
    <w:rsid w:val="00E2350A"/>
    <w:rsid w:val="00E23A25"/>
    <w:rsid w:val="00E24333"/>
    <w:rsid w:val="00E25857"/>
    <w:rsid w:val="00E2736C"/>
    <w:rsid w:val="00E27988"/>
    <w:rsid w:val="00E37454"/>
    <w:rsid w:val="00E43074"/>
    <w:rsid w:val="00E465DD"/>
    <w:rsid w:val="00E46FD8"/>
    <w:rsid w:val="00E67E23"/>
    <w:rsid w:val="00E7494D"/>
    <w:rsid w:val="00E7601F"/>
    <w:rsid w:val="00E80453"/>
    <w:rsid w:val="00E80849"/>
    <w:rsid w:val="00E81DC8"/>
    <w:rsid w:val="00E83F8B"/>
    <w:rsid w:val="00E849D0"/>
    <w:rsid w:val="00E87D50"/>
    <w:rsid w:val="00E92E35"/>
    <w:rsid w:val="00E970E4"/>
    <w:rsid w:val="00E973B7"/>
    <w:rsid w:val="00E978A6"/>
    <w:rsid w:val="00EA230B"/>
    <w:rsid w:val="00EA78C3"/>
    <w:rsid w:val="00EA7982"/>
    <w:rsid w:val="00EB3CBB"/>
    <w:rsid w:val="00EB5C4B"/>
    <w:rsid w:val="00EB6D12"/>
    <w:rsid w:val="00EB7F71"/>
    <w:rsid w:val="00EC02CA"/>
    <w:rsid w:val="00EC4427"/>
    <w:rsid w:val="00EC533F"/>
    <w:rsid w:val="00EC7618"/>
    <w:rsid w:val="00ED466D"/>
    <w:rsid w:val="00ED4ECD"/>
    <w:rsid w:val="00ED5ECC"/>
    <w:rsid w:val="00ED613F"/>
    <w:rsid w:val="00ED6E8D"/>
    <w:rsid w:val="00EE131B"/>
    <w:rsid w:val="00EF1092"/>
    <w:rsid w:val="00EF1857"/>
    <w:rsid w:val="00F07304"/>
    <w:rsid w:val="00F10834"/>
    <w:rsid w:val="00F1393E"/>
    <w:rsid w:val="00F20606"/>
    <w:rsid w:val="00F2182E"/>
    <w:rsid w:val="00F26385"/>
    <w:rsid w:val="00F314F7"/>
    <w:rsid w:val="00F34BA3"/>
    <w:rsid w:val="00F45B1C"/>
    <w:rsid w:val="00F5518C"/>
    <w:rsid w:val="00F57186"/>
    <w:rsid w:val="00F60070"/>
    <w:rsid w:val="00F6202C"/>
    <w:rsid w:val="00F62EE0"/>
    <w:rsid w:val="00F66DA5"/>
    <w:rsid w:val="00F71D2C"/>
    <w:rsid w:val="00F71DEF"/>
    <w:rsid w:val="00F852CB"/>
    <w:rsid w:val="00F87C2C"/>
    <w:rsid w:val="00F91336"/>
    <w:rsid w:val="00F916AE"/>
    <w:rsid w:val="00F95514"/>
    <w:rsid w:val="00FA1033"/>
    <w:rsid w:val="00FA6E4C"/>
    <w:rsid w:val="00FB31CC"/>
    <w:rsid w:val="00FB4FE8"/>
    <w:rsid w:val="00FC03A9"/>
    <w:rsid w:val="00FC7D8D"/>
    <w:rsid w:val="00FD14A7"/>
    <w:rsid w:val="00FD313D"/>
    <w:rsid w:val="00FD72C6"/>
    <w:rsid w:val="00FD7B7A"/>
    <w:rsid w:val="00FE20C2"/>
    <w:rsid w:val="00FE2FE0"/>
    <w:rsid w:val="00FE364A"/>
    <w:rsid w:val="00FE7C42"/>
    <w:rsid w:val="00FF1EB3"/>
    <w:rsid w:val="00FF3907"/>
    <w:rsid w:val="00FF41BB"/>
    <w:rsid w:val="00FF46FD"/>
    <w:rsid w:val="00FF4E9A"/>
    <w:rsid w:val="00FF5949"/>
    <w:rsid w:val="00FF71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A3E3D3"/>
  <w15:docId w15:val="{6A9E4E99-744B-4B55-8060-4CA4961F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EF8"/>
    <w:pPr>
      <w:ind w:left="720"/>
      <w:contextualSpacing/>
    </w:pPr>
    <w:rPr>
      <w:lang w:val="en-US"/>
    </w:rPr>
  </w:style>
  <w:style w:type="character" w:styleId="Hyperlink">
    <w:name w:val="Hyperlink"/>
    <w:basedOn w:val="DefaultParagraphFont"/>
    <w:uiPriority w:val="99"/>
    <w:unhideWhenUsed/>
    <w:rsid w:val="009C0EF8"/>
    <w:rPr>
      <w:color w:val="0000FF" w:themeColor="hyperlink"/>
      <w:u w:val="single"/>
    </w:rPr>
  </w:style>
  <w:style w:type="character" w:customStyle="1" w:styleId="ListParagraphChar">
    <w:name w:val="List Paragraph Char"/>
    <w:basedOn w:val="DefaultParagraphFont"/>
    <w:link w:val="ListParagraph"/>
    <w:uiPriority w:val="34"/>
    <w:rsid w:val="009C0EF8"/>
    <w:rPr>
      <w:lang w:val="en-US"/>
    </w:rPr>
  </w:style>
  <w:style w:type="paragraph" w:customStyle="1" w:styleId="EndNoteBibliographyTitle">
    <w:name w:val="EndNote Bibliography Title"/>
    <w:basedOn w:val="Normal"/>
    <w:link w:val="EndNoteBibliographyTitleChar"/>
    <w:rsid w:val="009C0EF8"/>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9C0EF8"/>
    <w:rPr>
      <w:rFonts w:ascii="Calibri" w:hAnsi="Calibri" w:cs="Calibri"/>
      <w:noProof/>
      <w:lang w:val="en-US"/>
    </w:rPr>
  </w:style>
  <w:style w:type="paragraph" w:customStyle="1" w:styleId="EndNoteBibliography">
    <w:name w:val="EndNote Bibliography"/>
    <w:basedOn w:val="Normal"/>
    <w:link w:val="EndNoteBibliographyChar"/>
    <w:rsid w:val="009C0EF8"/>
    <w:p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9C0EF8"/>
    <w:rPr>
      <w:rFonts w:ascii="Calibri" w:hAnsi="Calibri" w:cs="Calibri"/>
      <w:noProof/>
      <w:lang w:val="en-US"/>
    </w:rPr>
  </w:style>
  <w:style w:type="paragraph" w:styleId="Header">
    <w:name w:val="header"/>
    <w:basedOn w:val="Normal"/>
    <w:link w:val="HeaderChar"/>
    <w:uiPriority w:val="99"/>
    <w:unhideWhenUsed/>
    <w:rsid w:val="009A3E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E3D"/>
  </w:style>
  <w:style w:type="paragraph" w:styleId="Footer">
    <w:name w:val="footer"/>
    <w:basedOn w:val="Normal"/>
    <w:link w:val="FooterChar"/>
    <w:uiPriority w:val="99"/>
    <w:unhideWhenUsed/>
    <w:rsid w:val="009A3E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E3D"/>
  </w:style>
  <w:style w:type="character" w:styleId="CommentReference">
    <w:name w:val="annotation reference"/>
    <w:basedOn w:val="DefaultParagraphFont"/>
    <w:uiPriority w:val="99"/>
    <w:semiHidden/>
    <w:unhideWhenUsed/>
    <w:rsid w:val="00975117"/>
    <w:rPr>
      <w:sz w:val="16"/>
      <w:szCs w:val="16"/>
    </w:rPr>
  </w:style>
  <w:style w:type="paragraph" w:styleId="CommentText">
    <w:name w:val="annotation text"/>
    <w:basedOn w:val="Normal"/>
    <w:link w:val="CommentTextChar"/>
    <w:uiPriority w:val="99"/>
    <w:unhideWhenUsed/>
    <w:rsid w:val="00975117"/>
    <w:pPr>
      <w:spacing w:line="240" w:lineRule="auto"/>
    </w:pPr>
    <w:rPr>
      <w:sz w:val="20"/>
      <w:szCs w:val="20"/>
    </w:rPr>
  </w:style>
  <w:style w:type="character" w:customStyle="1" w:styleId="CommentTextChar">
    <w:name w:val="Comment Text Char"/>
    <w:basedOn w:val="DefaultParagraphFont"/>
    <w:link w:val="CommentText"/>
    <w:uiPriority w:val="99"/>
    <w:rsid w:val="00975117"/>
    <w:rPr>
      <w:sz w:val="20"/>
      <w:szCs w:val="20"/>
    </w:rPr>
  </w:style>
  <w:style w:type="paragraph" w:styleId="BalloonText">
    <w:name w:val="Balloon Text"/>
    <w:basedOn w:val="Normal"/>
    <w:link w:val="BalloonTextChar"/>
    <w:uiPriority w:val="99"/>
    <w:semiHidden/>
    <w:unhideWhenUsed/>
    <w:rsid w:val="0097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17"/>
    <w:rPr>
      <w:rFonts w:ascii="Tahoma" w:hAnsi="Tahoma" w:cs="Tahoma"/>
      <w:sz w:val="16"/>
      <w:szCs w:val="16"/>
    </w:rPr>
  </w:style>
  <w:style w:type="table" w:styleId="TableGrid">
    <w:name w:val="Table Grid"/>
    <w:basedOn w:val="TableNormal"/>
    <w:uiPriority w:val="39"/>
    <w:rsid w:val="0054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23BD"/>
    <w:rPr>
      <w:b/>
      <w:bCs/>
    </w:rPr>
  </w:style>
  <w:style w:type="character" w:customStyle="1" w:styleId="CommentSubjectChar">
    <w:name w:val="Comment Subject Char"/>
    <w:basedOn w:val="CommentTextChar"/>
    <w:link w:val="CommentSubject"/>
    <w:uiPriority w:val="99"/>
    <w:semiHidden/>
    <w:rsid w:val="004B23BD"/>
    <w:rPr>
      <w:b/>
      <w:bCs/>
      <w:sz w:val="20"/>
      <w:szCs w:val="20"/>
    </w:rPr>
  </w:style>
  <w:style w:type="character" w:customStyle="1" w:styleId="jrnl">
    <w:name w:val="jrnl"/>
    <w:basedOn w:val="DefaultParagraphFont"/>
    <w:rsid w:val="002147BA"/>
  </w:style>
  <w:style w:type="paragraph" w:styleId="NoSpacing">
    <w:name w:val="No Spacing"/>
    <w:uiPriority w:val="1"/>
    <w:qFormat/>
    <w:rsid w:val="00C077A8"/>
    <w:pPr>
      <w:spacing w:after="0" w:line="240" w:lineRule="auto"/>
    </w:pPr>
    <w:rPr>
      <w:lang w:val="fr-BE"/>
    </w:rPr>
  </w:style>
  <w:style w:type="table" w:styleId="LightList">
    <w:name w:val="Light List"/>
    <w:basedOn w:val="TableNormal"/>
    <w:uiPriority w:val="61"/>
    <w:rsid w:val="00794AFE"/>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22">
    <w:name w:val="Pa22"/>
    <w:basedOn w:val="Normal"/>
    <w:next w:val="Normal"/>
    <w:uiPriority w:val="99"/>
    <w:rsid w:val="00794AFE"/>
    <w:pPr>
      <w:autoSpaceDE w:val="0"/>
      <w:autoSpaceDN w:val="0"/>
      <w:adjustRightInd w:val="0"/>
      <w:spacing w:after="0" w:line="181" w:lineRule="atLeast"/>
    </w:pPr>
    <w:rPr>
      <w:rFonts w:ascii="Times New Roman" w:hAnsi="Times New Roman" w:cs="Times New Roman"/>
      <w:sz w:val="24"/>
      <w:szCs w:val="24"/>
      <w:lang w:val="en-US"/>
    </w:rPr>
  </w:style>
  <w:style w:type="paragraph" w:customStyle="1" w:styleId="Titre1">
    <w:name w:val="Titre1"/>
    <w:basedOn w:val="Normal"/>
    <w:rsid w:val="00BB3B2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BB3B2F"/>
    <w:rPr>
      <w:color w:val="605E5C"/>
      <w:shd w:val="clear" w:color="auto" w:fill="E1DFDD"/>
    </w:rPr>
  </w:style>
  <w:style w:type="character" w:styleId="LineNumber">
    <w:name w:val="line number"/>
    <w:basedOn w:val="DefaultParagraphFont"/>
    <w:uiPriority w:val="99"/>
    <w:semiHidden/>
    <w:unhideWhenUsed/>
    <w:rsid w:val="00E4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8923">
      <w:bodyDiv w:val="1"/>
      <w:marLeft w:val="0"/>
      <w:marRight w:val="0"/>
      <w:marTop w:val="0"/>
      <w:marBottom w:val="0"/>
      <w:divBdr>
        <w:top w:val="none" w:sz="0" w:space="0" w:color="auto"/>
        <w:left w:val="none" w:sz="0" w:space="0" w:color="auto"/>
        <w:bottom w:val="none" w:sz="0" w:space="0" w:color="auto"/>
        <w:right w:val="none" w:sz="0" w:space="0" w:color="auto"/>
      </w:divBdr>
      <w:divsChild>
        <w:div w:id="1668749904">
          <w:marLeft w:val="0"/>
          <w:marRight w:val="0"/>
          <w:marTop w:val="0"/>
          <w:marBottom w:val="0"/>
          <w:divBdr>
            <w:top w:val="none" w:sz="0" w:space="0" w:color="auto"/>
            <w:left w:val="none" w:sz="0" w:space="0" w:color="auto"/>
            <w:bottom w:val="none" w:sz="0" w:space="0" w:color="auto"/>
            <w:right w:val="none" w:sz="0" w:space="0" w:color="auto"/>
          </w:divBdr>
        </w:div>
      </w:divsChild>
    </w:div>
    <w:div w:id="167529526">
      <w:bodyDiv w:val="1"/>
      <w:marLeft w:val="0"/>
      <w:marRight w:val="0"/>
      <w:marTop w:val="0"/>
      <w:marBottom w:val="0"/>
      <w:divBdr>
        <w:top w:val="none" w:sz="0" w:space="0" w:color="auto"/>
        <w:left w:val="none" w:sz="0" w:space="0" w:color="auto"/>
        <w:bottom w:val="none" w:sz="0" w:space="0" w:color="auto"/>
        <w:right w:val="none" w:sz="0" w:space="0" w:color="auto"/>
      </w:divBdr>
    </w:div>
    <w:div w:id="214856456">
      <w:bodyDiv w:val="1"/>
      <w:marLeft w:val="0"/>
      <w:marRight w:val="0"/>
      <w:marTop w:val="0"/>
      <w:marBottom w:val="0"/>
      <w:divBdr>
        <w:top w:val="none" w:sz="0" w:space="0" w:color="auto"/>
        <w:left w:val="none" w:sz="0" w:space="0" w:color="auto"/>
        <w:bottom w:val="none" w:sz="0" w:space="0" w:color="auto"/>
        <w:right w:val="none" w:sz="0" w:space="0" w:color="auto"/>
      </w:divBdr>
    </w:div>
    <w:div w:id="288707361">
      <w:bodyDiv w:val="1"/>
      <w:marLeft w:val="0"/>
      <w:marRight w:val="0"/>
      <w:marTop w:val="0"/>
      <w:marBottom w:val="0"/>
      <w:divBdr>
        <w:top w:val="none" w:sz="0" w:space="0" w:color="auto"/>
        <w:left w:val="none" w:sz="0" w:space="0" w:color="auto"/>
        <w:bottom w:val="none" w:sz="0" w:space="0" w:color="auto"/>
        <w:right w:val="none" w:sz="0" w:space="0" w:color="auto"/>
      </w:divBdr>
      <w:divsChild>
        <w:div w:id="1271619808">
          <w:marLeft w:val="547"/>
          <w:marRight w:val="0"/>
          <w:marTop w:val="0"/>
          <w:marBottom w:val="0"/>
          <w:divBdr>
            <w:top w:val="none" w:sz="0" w:space="0" w:color="auto"/>
            <w:left w:val="none" w:sz="0" w:space="0" w:color="auto"/>
            <w:bottom w:val="none" w:sz="0" w:space="0" w:color="auto"/>
            <w:right w:val="none" w:sz="0" w:space="0" w:color="auto"/>
          </w:divBdr>
        </w:div>
      </w:divsChild>
    </w:div>
    <w:div w:id="373893097">
      <w:bodyDiv w:val="1"/>
      <w:marLeft w:val="0"/>
      <w:marRight w:val="0"/>
      <w:marTop w:val="0"/>
      <w:marBottom w:val="0"/>
      <w:divBdr>
        <w:top w:val="none" w:sz="0" w:space="0" w:color="auto"/>
        <w:left w:val="none" w:sz="0" w:space="0" w:color="auto"/>
        <w:bottom w:val="none" w:sz="0" w:space="0" w:color="auto"/>
        <w:right w:val="none" w:sz="0" w:space="0" w:color="auto"/>
      </w:divBdr>
    </w:div>
    <w:div w:id="401752655">
      <w:bodyDiv w:val="1"/>
      <w:marLeft w:val="0"/>
      <w:marRight w:val="0"/>
      <w:marTop w:val="0"/>
      <w:marBottom w:val="0"/>
      <w:divBdr>
        <w:top w:val="none" w:sz="0" w:space="0" w:color="auto"/>
        <w:left w:val="none" w:sz="0" w:space="0" w:color="auto"/>
        <w:bottom w:val="none" w:sz="0" w:space="0" w:color="auto"/>
        <w:right w:val="none" w:sz="0" w:space="0" w:color="auto"/>
      </w:divBdr>
    </w:div>
    <w:div w:id="520121467">
      <w:bodyDiv w:val="1"/>
      <w:marLeft w:val="0"/>
      <w:marRight w:val="0"/>
      <w:marTop w:val="0"/>
      <w:marBottom w:val="0"/>
      <w:divBdr>
        <w:top w:val="none" w:sz="0" w:space="0" w:color="auto"/>
        <w:left w:val="none" w:sz="0" w:space="0" w:color="auto"/>
        <w:bottom w:val="none" w:sz="0" w:space="0" w:color="auto"/>
        <w:right w:val="none" w:sz="0" w:space="0" w:color="auto"/>
      </w:divBdr>
    </w:div>
    <w:div w:id="580287843">
      <w:bodyDiv w:val="1"/>
      <w:marLeft w:val="0"/>
      <w:marRight w:val="0"/>
      <w:marTop w:val="0"/>
      <w:marBottom w:val="0"/>
      <w:divBdr>
        <w:top w:val="none" w:sz="0" w:space="0" w:color="auto"/>
        <w:left w:val="none" w:sz="0" w:space="0" w:color="auto"/>
        <w:bottom w:val="none" w:sz="0" w:space="0" w:color="auto"/>
        <w:right w:val="none" w:sz="0" w:space="0" w:color="auto"/>
      </w:divBdr>
    </w:div>
    <w:div w:id="584651769">
      <w:bodyDiv w:val="1"/>
      <w:marLeft w:val="0"/>
      <w:marRight w:val="0"/>
      <w:marTop w:val="0"/>
      <w:marBottom w:val="0"/>
      <w:divBdr>
        <w:top w:val="none" w:sz="0" w:space="0" w:color="auto"/>
        <w:left w:val="none" w:sz="0" w:space="0" w:color="auto"/>
        <w:bottom w:val="none" w:sz="0" w:space="0" w:color="auto"/>
        <w:right w:val="none" w:sz="0" w:space="0" w:color="auto"/>
      </w:divBdr>
    </w:div>
    <w:div w:id="603537856">
      <w:bodyDiv w:val="1"/>
      <w:marLeft w:val="0"/>
      <w:marRight w:val="0"/>
      <w:marTop w:val="0"/>
      <w:marBottom w:val="0"/>
      <w:divBdr>
        <w:top w:val="none" w:sz="0" w:space="0" w:color="auto"/>
        <w:left w:val="none" w:sz="0" w:space="0" w:color="auto"/>
        <w:bottom w:val="none" w:sz="0" w:space="0" w:color="auto"/>
        <w:right w:val="none" w:sz="0" w:space="0" w:color="auto"/>
      </w:divBdr>
    </w:div>
    <w:div w:id="645401873">
      <w:bodyDiv w:val="1"/>
      <w:marLeft w:val="0"/>
      <w:marRight w:val="0"/>
      <w:marTop w:val="0"/>
      <w:marBottom w:val="0"/>
      <w:divBdr>
        <w:top w:val="none" w:sz="0" w:space="0" w:color="auto"/>
        <w:left w:val="none" w:sz="0" w:space="0" w:color="auto"/>
        <w:bottom w:val="none" w:sz="0" w:space="0" w:color="auto"/>
        <w:right w:val="none" w:sz="0" w:space="0" w:color="auto"/>
      </w:divBdr>
    </w:div>
    <w:div w:id="652754516">
      <w:bodyDiv w:val="1"/>
      <w:marLeft w:val="0"/>
      <w:marRight w:val="0"/>
      <w:marTop w:val="0"/>
      <w:marBottom w:val="0"/>
      <w:divBdr>
        <w:top w:val="none" w:sz="0" w:space="0" w:color="auto"/>
        <w:left w:val="none" w:sz="0" w:space="0" w:color="auto"/>
        <w:bottom w:val="none" w:sz="0" w:space="0" w:color="auto"/>
        <w:right w:val="none" w:sz="0" w:space="0" w:color="auto"/>
      </w:divBdr>
    </w:div>
    <w:div w:id="794102404">
      <w:bodyDiv w:val="1"/>
      <w:marLeft w:val="0"/>
      <w:marRight w:val="0"/>
      <w:marTop w:val="0"/>
      <w:marBottom w:val="0"/>
      <w:divBdr>
        <w:top w:val="none" w:sz="0" w:space="0" w:color="auto"/>
        <w:left w:val="none" w:sz="0" w:space="0" w:color="auto"/>
        <w:bottom w:val="none" w:sz="0" w:space="0" w:color="auto"/>
        <w:right w:val="none" w:sz="0" w:space="0" w:color="auto"/>
      </w:divBdr>
      <w:divsChild>
        <w:div w:id="525868842">
          <w:marLeft w:val="720"/>
          <w:marRight w:val="0"/>
          <w:marTop w:val="0"/>
          <w:marBottom w:val="240"/>
          <w:divBdr>
            <w:top w:val="none" w:sz="0" w:space="0" w:color="auto"/>
            <w:left w:val="none" w:sz="0" w:space="0" w:color="auto"/>
            <w:bottom w:val="none" w:sz="0" w:space="0" w:color="auto"/>
            <w:right w:val="none" w:sz="0" w:space="0" w:color="auto"/>
          </w:divBdr>
        </w:div>
      </w:divsChild>
    </w:div>
    <w:div w:id="900677119">
      <w:bodyDiv w:val="1"/>
      <w:marLeft w:val="0"/>
      <w:marRight w:val="0"/>
      <w:marTop w:val="0"/>
      <w:marBottom w:val="0"/>
      <w:divBdr>
        <w:top w:val="none" w:sz="0" w:space="0" w:color="auto"/>
        <w:left w:val="none" w:sz="0" w:space="0" w:color="auto"/>
        <w:bottom w:val="none" w:sz="0" w:space="0" w:color="auto"/>
        <w:right w:val="none" w:sz="0" w:space="0" w:color="auto"/>
      </w:divBdr>
      <w:divsChild>
        <w:div w:id="537855668">
          <w:marLeft w:val="547"/>
          <w:marRight w:val="0"/>
          <w:marTop w:val="0"/>
          <w:marBottom w:val="0"/>
          <w:divBdr>
            <w:top w:val="none" w:sz="0" w:space="0" w:color="auto"/>
            <w:left w:val="none" w:sz="0" w:space="0" w:color="auto"/>
            <w:bottom w:val="none" w:sz="0" w:space="0" w:color="auto"/>
            <w:right w:val="none" w:sz="0" w:space="0" w:color="auto"/>
          </w:divBdr>
        </w:div>
        <w:div w:id="794325867">
          <w:marLeft w:val="547"/>
          <w:marRight w:val="0"/>
          <w:marTop w:val="0"/>
          <w:marBottom w:val="0"/>
          <w:divBdr>
            <w:top w:val="none" w:sz="0" w:space="0" w:color="auto"/>
            <w:left w:val="none" w:sz="0" w:space="0" w:color="auto"/>
            <w:bottom w:val="none" w:sz="0" w:space="0" w:color="auto"/>
            <w:right w:val="none" w:sz="0" w:space="0" w:color="auto"/>
          </w:divBdr>
        </w:div>
        <w:div w:id="1262910846">
          <w:marLeft w:val="547"/>
          <w:marRight w:val="0"/>
          <w:marTop w:val="0"/>
          <w:marBottom w:val="0"/>
          <w:divBdr>
            <w:top w:val="none" w:sz="0" w:space="0" w:color="auto"/>
            <w:left w:val="none" w:sz="0" w:space="0" w:color="auto"/>
            <w:bottom w:val="none" w:sz="0" w:space="0" w:color="auto"/>
            <w:right w:val="none" w:sz="0" w:space="0" w:color="auto"/>
          </w:divBdr>
        </w:div>
      </w:divsChild>
    </w:div>
    <w:div w:id="1059860629">
      <w:bodyDiv w:val="1"/>
      <w:marLeft w:val="0"/>
      <w:marRight w:val="0"/>
      <w:marTop w:val="0"/>
      <w:marBottom w:val="0"/>
      <w:divBdr>
        <w:top w:val="none" w:sz="0" w:space="0" w:color="auto"/>
        <w:left w:val="none" w:sz="0" w:space="0" w:color="auto"/>
        <w:bottom w:val="none" w:sz="0" w:space="0" w:color="auto"/>
        <w:right w:val="none" w:sz="0" w:space="0" w:color="auto"/>
      </w:divBdr>
    </w:div>
    <w:div w:id="1100639703">
      <w:bodyDiv w:val="1"/>
      <w:marLeft w:val="0"/>
      <w:marRight w:val="0"/>
      <w:marTop w:val="0"/>
      <w:marBottom w:val="0"/>
      <w:divBdr>
        <w:top w:val="none" w:sz="0" w:space="0" w:color="auto"/>
        <w:left w:val="none" w:sz="0" w:space="0" w:color="auto"/>
        <w:bottom w:val="none" w:sz="0" w:space="0" w:color="auto"/>
        <w:right w:val="none" w:sz="0" w:space="0" w:color="auto"/>
      </w:divBdr>
    </w:div>
    <w:div w:id="1110736403">
      <w:bodyDiv w:val="1"/>
      <w:marLeft w:val="0"/>
      <w:marRight w:val="0"/>
      <w:marTop w:val="0"/>
      <w:marBottom w:val="0"/>
      <w:divBdr>
        <w:top w:val="none" w:sz="0" w:space="0" w:color="auto"/>
        <w:left w:val="none" w:sz="0" w:space="0" w:color="auto"/>
        <w:bottom w:val="none" w:sz="0" w:space="0" w:color="auto"/>
        <w:right w:val="none" w:sz="0" w:space="0" w:color="auto"/>
      </w:divBdr>
    </w:div>
    <w:div w:id="1142041220">
      <w:bodyDiv w:val="1"/>
      <w:marLeft w:val="0"/>
      <w:marRight w:val="0"/>
      <w:marTop w:val="0"/>
      <w:marBottom w:val="0"/>
      <w:divBdr>
        <w:top w:val="none" w:sz="0" w:space="0" w:color="auto"/>
        <w:left w:val="none" w:sz="0" w:space="0" w:color="auto"/>
        <w:bottom w:val="none" w:sz="0" w:space="0" w:color="auto"/>
        <w:right w:val="none" w:sz="0" w:space="0" w:color="auto"/>
      </w:divBdr>
      <w:divsChild>
        <w:div w:id="1604070121">
          <w:marLeft w:val="0"/>
          <w:marRight w:val="0"/>
          <w:marTop w:val="0"/>
          <w:marBottom w:val="0"/>
          <w:divBdr>
            <w:top w:val="none" w:sz="0" w:space="0" w:color="auto"/>
            <w:left w:val="none" w:sz="0" w:space="0" w:color="auto"/>
            <w:bottom w:val="none" w:sz="0" w:space="0" w:color="auto"/>
            <w:right w:val="none" w:sz="0" w:space="0" w:color="auto"/>
          </w:divBdr>
          <w:divsChild>
            <w:div w:id="1733851721">
              <w:marLeft w:val="0"/>
              <w:marRight w:val="0"/>
              <w:marTop w:val="0"/>
              <w:marBottom w:val="0"/>
              <w:divBdr>
                <w:top w:val="none" w:sz="0" w:space="0" w:color="auto"/>
                <w:left w:val="none" w:sz="0" w:space="0" w:color="auto"/>
                <w:bottom w:val="none" w:sz="0" w:space="0" w:color="auto"/>
                <w:right w:val="none" w:sz="0" w:space="0" w:color="auto"/>
              </w:divBdr>
              <w:divsChild>
                <w:div w:id="303392841">
                  <w:marLeft w:val="0"/>
                  <w:marRight w:val="0"/>
                  <w:marTop w:val="0"/>
                  <w:marBottom w:val="0"/>
                  <w:divBdr>
                    <w:top w:val="none" w:sz="0" w:space="0" w:color="auto"/>
                    <w:left w:val="none" w:sz="0" w:space="0" w:color="auto"/>
                    <w:bottom w:val="none" w:sz="0" w:space="0" w:color="auto"/>
                    <w:right w:val="none" w:sz="0" w:space="0" w:color="auto"/>
                  </w:divBdr>
                  <w:divsChild>
                    <w:div w:id="1521895926">
                      <w:marLeft w:val="0"/>
                      <w:marRight w:val="0"/>
                      <w:marTop w:val="0"/>
                      <w:marBottom w:val="0"/>
                      <w:divBdr>
                        <w:top w:val="none" w:sz="0" w:space="0" w:color="auto"/>
                        <w:left w:val="none" w:sz="0" w:space="0" w:color="auto"/>
                        <w:bottom w:val="none" w:sz="0" w:space="0" w:color="auto"/>
                        <w:right w:val="none" w:sz="0" w:space="0" w:color="auto"/>
                      </w:divBdr>
                      <w:divsChild>
                        <w:div w:id="2045712231">
                          <w:marLeft w:val="0"/>
                          <w:marRight w:val="0"/>
                          <w:marTop w:val="960"/>
                          <w:marBottom w:val="0"/>
                          <w:divBdr>
                            <w:top w:val="none" w:sz="0" w:space="0" w:color="auto"/>
                            <w:left w:val="none" w:sz="0" w:space="0" w:color="auto"/>
                            <w:bottom w:val="none" w:sz="0" w:space="0" w:color="auto"/>
                            <w:right w:val="none" w:sz="0" w:space="0" w:color="auto"/>
                          </w:divBdr>
                          <w:divsChild>
                            <w:div w:id="394162043">
                              <w:marLeft w:val="0"/>
                              <w:marRight w:val="0"/>
                              <w:marTop w:val="0"/>
                              <w:marBottom w:val="0"/>
                              <w:divBdr>
                                <w:top w:val="none" w:sz="0" w:space="0" w:color="auto"/>
                                <w:left w:val="none" w:sz="0" w:space="0" w:color="auto"/>
                                <w:bottom w:val="none" w:sz="0" w:space="0" w:color="auto"/>
                                <w:right w:val="none" w:sz="0" w:space="0" w:color="auto"/>
                              </w:divBdr>
                              <w:divsChild>
                                <w:div w:id="1470511335">
                                  <w:marLeft w:val="0"/>
                                  <w:marRight w:val="0"/>
                                  <w:marTop w:val="0"/>
                                  <w:marBottom w:val="0"/>
                                  <w:divBdr>
                                    <w:top w:val="none" w:sz="0" w:space="0" w:color="auto"/>
                                    <w:left w:val="none" w:sz="0" w:space="0" w:color="auto"/>
                                    <w:bottom w:val="none" w:sz="0" w:space="0" w:color="auto"/>
                                    <w:right w:val="none" w:sz="0" w:space="0" w:color="auto"/>
                                  </w:divBdr>
                                  <w:divsChild>
                                    <w:div w:id="1017001666">
                                      <w:marLeft w:val="0"/>
                                      <w:marRight w:val="0"/>
                                      <w:marTop w:val="0"/>
                                      <w:marBottom w:val="0"/>
                                      <w:divBdr>
                                        <w:top w:val="none" w:sz="0" w:space="0" w:color="auto"/>
                                        <w:left w:val="none" w:sz="0" w:space="0" w:color="auto"/>
                                        <w:bottom w:val="none" w:sz="0" w:space="0" w:color="auto"/>
                                        <w:right w:val="none" w:sz="0" w:space="0" w:color="auto"/>
                                      </w:divBdr>
                                      <w:divsChild>
                                        <w:div w:id="946503640">
                                          <w:marLeft w:val="0"/>
                                          <w:marRight w:val="0"/>
                                          <w:marTop w:val="0"/>
                                          <w:marBottom w:val="0"/>
                                          <w:divBdr>
                                            <w:top w:val="none" w:sz="0" w:space="0" w:color="auto"/>
                                            <w:left w:val="none" w:sz="0" w:space="0" w:color="auto"/>
                                            <w:bottom w:val="none" w:sz="0" w:space="0" w:color="auto"/>
                                            <w:right w:val="none" w:sz="0" w:space="0" w:color="auto"/>
                                          </w:divBdr>
                                          <w:divsChild>
                                            <w:div w:id="1198351949">
                                              <w:marLeft w:val="0"/>
                                              <w:marRight w:val="0"/>
                                              <w:marTop w:val="195"/>
                                              <w:marBottom w:val="195"/>
                                              <w:divBdr>
                                                <w:top w:val="none" w:sz="0" w:space="0" w:color="auto"/>
                                                <w:left w:val="none" w:sz="0" w:space="0" w:color="auto"/>
                                                <w:bottom w:val="none" w:sz="0" w:space="0" w:color="auto"/>
                                                <w:right w:val="none" w:sz="0" w:space="0" w:color="auto"/>
                                              </w:divBdr>
                                              <w:divsChild>
                                                <w:div w:id="854349839">
                                                  <w:marLeft w:val="0"/>
                                                  <w:marRight w:val="0"/>
                                                  <w:marTop w:val="0"/>
                                                  <w:marBottom w:val="0"/>
                                                  <w:divBdr>
                                                    <w:top w:val="none" w:sz="0" w:space="0" w:color="auto"/>
                                                    <w:left w:val="none" w:sz="0" w:space="0" w:color="auto"/>
                                                    <w:bottom w:val="none" w:sz="0" w:space="0" w:color="auto"/>
                                                    <w:right w:val="none" w:sz="0" w:space="0" w:color="auto"/>
                                                  </w:divBdr>
                                                  <w:divsChild>
                                                    <w:div w:id="639771706">
                                                      <w:marLeft w:val="0"/>
                                                      <w:marRight w:val="0"/>
                                                      <w:marTop w:val="0"/>
                                                      <w:marBottom w:val="0"/>
                                                      <w:divBdr>
                                                        <w:top w:val="none" w:sz="0" w:space="0" w:color="auto"/>
                                                        <w:left w:val="none" w:sz="0" w:space="0" w:color="auto"/>
                                                        <w:bottom w:val="none" w:sz="0" w:space="0" w:color="auto"/>
                                                        <w:right w:val="none" w:sz="0" w:space="0" w:color="auto"/>
                                                      </w:divBdr>
                                                    </w:div>
                                                    <w:div w:id="1624923679">
                                                      <w:marLeft w:val="0"/>
                                                      <w:marRight w:val="0"/>
                                                      <w:marTop w:val="0"/>
                                                      <w:marBottom w:val="0"/>
                                                      <w:divBdr>
                                                        <w:top w:val="none" w:sz="0" w:space="0" w:color="auto"/>
                                                        <w:left w:val="none" w:sz="0" w:space="0" w:color="auto"/>
                                                        <w:bottom w:val="none" w:sz="0" w:space="0" w:color="auto"/>
                                                        <w:right w:val="none" w:sz="0" w:space="0" w:color="auto"/>
                                                      </w:divBdr>
                                                    </w:div>
                                                    <w:div w:id="1844124400">
                                                      <w:marLeft w:val="0"/>
                                                      <w:marRight w:val="0"/>
                                                      <w:marTop w:val="0"/>
                                                      <w:marBottom w:val="0"/>
                                                      <w:divBdr>
                                                        <w:top w:val="none" w:sz="0" w:space="0" w:color="auto"/>
                                                        <w:left w:val="none" w:sz="0" w:space="0" w:color="auto"/>
                                                        <w:bottom w:val="none" w:sz="0" w:space="0" w:color="auto"/>
                                                        <w:right w:val="none" w:sz="0" w:space="0" w:color="auto"/>
                                                      </w:divBdr>
                                                    </w:div>
                                                    <w:div w:id="2075350590">
                                                      <w:marLeft w:val="0"/>
                                                      <w:marRight w:val="0"/>
                                                      <w:marTop w:val="0"/>
                                                      <w:marBottom w:val="0"/>
                                                      <w:divBdr>
                                                        <w:top w:val="none" w:sz="0" w:space="0" w:color="auto"/>
                                                        <w:left w:val="none" w:sz="0" w:space="0" w:color="auto"/>
                                                        <w:bottom w:val="none" w:sz="0" w:space="0" w:color="auto"/>
                                                        <w:right w:val="none" w:sz="0" w:space="0" w:color="auto"/>
                                                      </w:divBdr>
                                                    </w:div>
                                                    <w:div w:id="20947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031992">
      <w:bodyDiv w:val="1"/>
      <w:marLeft w:val="0"/>
      <w:marRight w:val="0"/>
      <w:marTop w:val="0"/>
      <w:marBottom w:val="0"/>
      <w:divBdr>
        <w:top w:val="none" w:sz="0" w:space="0" w:color="auto"/>
        <w:left w:val="none" w:sz="0" w:space="0" w:color="auto"/>
        <w:bottom w:val="none" w:sz="0" w:space="0" w:color="auto"/>
        <w:right w:val="none" w:sz="0" w:space="0" w:color="auto"/>
      </w:divBdr>
    </w:div>
    <w:div w:id="1203439273">
      <w:bodyDiv w:val="1"/>
      <w:marLeft w:val="0"/>
      <w:marRight w:val="0"/>
      <w:marTop w:val="0"/>
      <w:marBottom w:val="0"/>
      <w:divBdr>
        <w:top w:val="none" w:sz="0" w:space="0" w:color="auto"/>
        <w:left w:val="none" w:sz="0" w:space="0" w:color="auto"/>
        <w:bottom w:val="none" w:sz="0" w:space="0" w:color="auto"/>
        <w:right w:val="none" w:sz="0" w:space="0" w:color="auto"/>
      </w:divBdr>
    </w:div>
    <w:div w:id="1286733842">
      <w:bodyDiv w:val="1"/>
      <w:marLeft w:val="0"/>
      <w:marRight w:val="0"/>
      <w:marTop w:val="0"/>
      <w:marBottom w:val="0"/>
      <w:divBdr>
        <w:top w:val="none" w:sz="0" w:space="0" w:color="auto"/>
        <w:left w:val="none" w:sz="0" w:space="0" w:color="auto"/>
        <w:bottom w:val="none" w:sz="0" w:space="0" w:color="auto"/>
        <w:right w:val="none" w:sz="0" w:space="0" w:color="auto"/>
      </w:divBdr>
    </w:div>
    <w:div w:id="1343822678">
      <w:bodyDiv w:val="1"/>
      <w:marLeft w:val="0"/>
      <w:marRight w:val="0"/>
      <w:marTop w:val="0"/>
      <w:marBottom w:val="0"/>
      <w:divBdr>
        <w:top w:val="none" w:sz="0" w:space="0" w:color="auto"/>
        <w:left w:val="none" w:sz="0" w:space="0" w:color="auto"/>
        <w:bottom w:val="none" w:sz="0" w:space="0" w:color="auto"/>
        <w:right w:val="none" w:sz="0" w:space="0" w:color="auto"/>
      </w:divBdr>
    </w:div>
    <w:div w:id="1387680833">
      <w:bodyDiv w:val="1"/>
      <w:marLeft w:val="0"/>
      <w:marRight w:val="0"/>
      <w:marTop w:val="0"/>
      <w:marBottom w:val="0"/>
      <w:divBdr>
        <w:top w:val="none" w:sz="0" w:space="0" w:color="auto"/>
        <w:left w:val="none" w:sz="0" w:space="0" w:color="auto"/>
        <w:bottom w:val="none" w:sz="0" w:space="0" w:color="auto"/>
        <w:right w:val="none" w:sz="0" w:space="0" w:color="auto"/>
      </w:divBdr>
    </w:div>
    <w:div w:id="1456945864">
      <w:bodyDiv w:val="1"/>
      <w:marLeft w:val="0"/>
      <w:marRight w:val="0"/>
      <w:marTop w:val="0"/>
      <w:marBottom w:val="0"/>
      <w:divBdr>
        <w:top w:val="none" w:sz="0" w:space="0" w:color="auto"/>
        <w:left w:val="none" w:sz="0" w:space="0" w:color="auto"/>
        <w:bottom w:val="none" w:sz="0" w:space="0" w:color="auto"/>
        <w:right w:val="none" w:sz="0" w:space="0" w:color="auto"/>
      </w:divBdr>
    </w:div>
    <w:div w:id="1594170570">
      <w:bodyDiv w:val="1"/>
      <w:marLeft w:val="0"/>
      <w:marRight w:val="0"/>
      <w:marTop w:val="0"/>
      <w:marBottom w:val="0"/>
      <w:divBdr>
        <w:top w:val="none" w:sz="0" w:space="0" w:color="auto"/>
        <w:left w:val="none" w:sz="0" w:space="0" w:color="auto"/>
        <w:bottom w:val="none" w:sz="0" w:space="0" w:color="auto"/>
        <w:right w:val="none" w:sz="0" w:space="0" w:color="auto"/>
      </w:divBdr>
    </w:div>
    <w:div w:id="1603606661">
      <w:bodyDiv w:val="1"/>
      <w:marLeft w:val="0"/>
      <w:marRight w:val="0"/>
      <w:marTop w:val="0"/>
      <w:marBottom w:val="0"/>
      <w:divBdr>
        <w:top w:val="none" w:sz="0" w:space="0" w:color="auto"/>
        <w:left w:val="none" w:sz="0" w:space="0" w:color="auto"/>
        <w:bottom w:val="none" w:sz="0" w:space="0" w:color="auto"/>
        <w:right w:val="none" w:sz="0" w:space="0" w:color="auto"/>
      </w:divBdr>
    </w:div>
    <w:div w:id="1675260477">
      <w:bodyDiv w:val="1"/>
      <w:marLeft w:val="0"/>
      <w:marRight w:val="0"/>
      <w:marTop w:val="0"/>
      <w:marBottom w:val="0"/>
      <w:divBdr>
        <w:top w:val="none" w:sz="0" w:space="0" w:color="auto"/>
        <w:left w:val="none" w:sz="0" w:space="0" w:color="auto"/>
        <w:bottom w:val="none" w:sz="0" w:space="0" w:color="auto"/>
        <w:right w:val="none" w:sz="0" w:space="0" w:color="auto"/>
      </w:divBdr>
    </w:div>
    <w:div w:id="1871065377">
      <w:bodyDiv w:val="1"/>
      <w:marLeft w:val="0"/>
      <w:marRight w:val="0"/>
      <w:marTop w:val="0"/>
      <w:marBottom w:val="0"/>
      <w:divBdr>
        <w:top w:val="none" w:sz="0" w:space="0" w:color="auto"/>
        <w:left w:val="none" w:sz="0" w:space="0" w:color="auto"/>
        <w:bottom w:val="none" w:sz="0" w:space="0" w:color="auto"/>
        <w:right w:val="none" w:sz="0" w:space="0" w:color="auto"/>
      </w:divBdr>
    </w:div>
    <w:div w:id="1892233712">
      <w:bodyDiv w:val="1"/>
      <w:marLeft w:val="0"/>
      <w:marRight w:val="0"/>
      <w:marTop w:val="0"/>
      <w:marBottom w:val="0"/>
      <w:divBdr>
        <w:top w:val="none" w:sz="0" w:space="0" w:color="auto"/>
        <w:left w:val="none" w:sz="0" w:space="0" w:color="auto"/>
        <w:bottom w:val="none" w:sz="0" w:space="0" w:color="auto"/>
        <w:right w:val="none" w:sz="0" w:space="0" w:color="auto"/>
      </w:divBdr>
    </w:div>
    <w:div w:id="1908874638">
      <w:bodyDiv w:val="1"/>
      <w:marLeft w:val="0"/>
      <w:marRight w:val="0"/>
      <w:marTop w:val="0"/>
      <w:marBottom w:val="0"/>
      <w:divBdr>
        <w:top w:val="none" w:sz="0" w:space="0" w:color="auto"/>
        <w:left w:val="none" w:sz="0" w:space="0" w:color="auto"/>
        <w:bottom w:val="none" w:sz="0" w:space="0" w:color="auto"/>
        <w:right w:val="none" w:sz="0" w:space="0" w:color="auto"/>
      </w:divBdr>
      <w:divsChild>
        <w:div w:id="194731723">
          <w:marLeft w:val="446"/>
          <w:marRight w:val="0"/>
          <w:marTop w:val="0"/>
          <w:marBottom w:val="0"/>
          <w:divBdr>
            <w:top w:val="none" w:sz="0" w:space="0" w:color="auto"/>
            <w:left w:val="none" w:sz="0" w:space="0" w:color="auto"/>
            <w:bottom w:val="none" w:sz="0" w:space="0" w:color="auto"/>
            <w:right w:val="none" w:sz="0" w:space="0" w:color="auto"/>
          </w:divBdr>
        </w:div>
        <w:div w:id="700860606">
          <w:marLeft w:val="446"/>
          <w:marRight w:val="0"/>
          <w:marTop w:val="0"/>
          <w:marBottom w:val="0"/>
          <w:divBdr>
            <w:top w:val="none" w:sz="0" w:space="0" w:color="auto"/>
            <w:left w:val="none" w:sz="0" w:space="0" w:color="auto"/>
            <w:bottom w:val="none" w:sz="0" w:space="0" w:color="auto"/>
            <w:right w:val="none" w:sz="0" w:space="0" w:color="auto"/>
          </w:divBdr>
        </w:div>
        <w:div w:id="1442921529">
          <w:marLeft w:val="446"/>
          <w:marRight w:val="0"/>
          <w:marTop w:val="0"/>
          <w:marBottom w:val="0"/>
          <w:divBdr>
            <w:top w:val="none" w:sz="0" w:space="0" w:color="auto"/>
            <w:left w:val="none" w:sz="0" w:space="0" w:color="auto"/>
            <w:bottom w:val="none" w:sz="0" w:space="0" w:color="auto"/>
            <w:right w:val="none" w:sz="0" w:space="0" w:color="auto"/>
          </w:divBdr>
        </w:div>
      </w:divsChild>
    </w:div>
    <w:div w:id="2036930123">
      <w:bodyDiv w:val="1"/>
      <w:marLeft w:val="0"/>
      <w:marRight w:val="0"/>
      <w:marTop w:val="0"/>
      <w:marBottom w:val="0"/>
      <w:divBdr>
        <w:top w:val="none" w:sz="0" w:space="0" w:color="auto"/>
        <w:left w:val="none" w:sz="0" w:space="0" w:color="auto"/>
        <w:bottom w:val="none" w:sz="0" w:space="0" w:color="auto"/>
        <w:right w:val="none" w:sz="0" w:space="0" w:color="auto"/>
      </w:divBdr>
      <w:divsChild>
        <w:div w:id="14306563">
          <w:marLeft w:val="547"/>
          <w:marRight w:val="0"/>
          <w:marTop w:val="0"/>
          <w:marBottom w:val="120"/>
          <w:divBdr>
            <w:top w:val="none" w:sz="0" w:space="0" w:color="auto"/>
            <w:left w:val="none" w:sz="0" w:space="0" w:color="auto"/>
            <w:bottom w:val="none" w:sz="0" w:space="0" w:color="auto"/>
            <w:right w:val="none" w:sz="0" w:space="0" w:color="auto"/>
          </w:divBdr>
        </w:div>
      </w:divsChild>
    </w:div>
    <w:div w:id="21400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igsmann@maastrichtuniversity.nl" TargetMode="Externa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iencedirect.com/topics/social-sciences/research-practic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hoice-metrics.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unimaas.nl\research\FHML_HSR\Mickael_Hiligsmann\Expertise\ESCEO\2017_sarcopenia\Results\Results_01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Tables!$C$14</c:f>
              <c:strCache>
                <c:ptCount val="1"/>
                <c:pt idx="0">
                  <c:v>Belgium</c:v>
                </c:pt>
              </c:strCache>
            </c:strRef>
          </c:tx>
          <c:invertIfNegative val="0"/>
          <c:dLbls>
            <c:delete val="1"/>
          </c:dLbls>
          <c:cat>
            <c:strRef>
              <c:f>Tables!$D$13:$H$13</c:f>
              <c:strCache>
                <c:ptCount val="5"/>
                <c:pt idx="0">
                  <c:v>Mobility</c:v>
                </c:pt>
                <c:pt idx="1">
                  <c:v>Quality of life</c:v>
                </c:pt>
                <c:pt idx="2">
                  <c:v>Domestic activities</c:v>
                </c:pt>
                <c:pt idx="3">
                  <c:v>Fatigue</c:v>
                </c:pt>
                <c:pt idx="4">
                  <c:v>Falls</c:v>
                </c:pt>
              </c:strCache>
            </c:strRef>
          </c:cat>
          <c:val>
            <c:numRef>
              <c:f>Tables!$D$14:$H$14</c:f>
              <c:numCache>
                <c:formatCode>0.0%</c:formatCode>
                <c:ptCount val="5"/>
                <c:pt idx="0">
                  <c:v>0.33369527882729699</c:v>
                </c:pt>
                <c:pt idx="1">
                  <c:v>0.10205139379792801</c:v>
                </c:pt>
                <c:pt idx="2">
                  <c:v>0.25983500702346601</c:v>
                </c:pt>
                <c:pt idx="3">
                  <c:v>0.14274440861922699</c:v>
                </c:pt>
                <c:pt idx="4">
                  <c:v>0.16167391173208101</c:v>
                </c:pt>
              </c:numCache>
            </c:numRef>
          </c:val>
          <c:extLst>
            <c:ext xmlns:c16="http://schemas.microsoft.com/office/drawing/2014/chart" uri="{C3380CC4-5D6E-409C-BE32-E72D297353CC}">
              <c16:uniqueId val="{00000000-495A-45DA-B24C-C2F7C344EED9}"/>
            </c:ext>
          </c:extLst>
        </c:ser>
        <c:ser>
          <c:idx val="1"/>
          <c:order val="1"/>
          <c:tx>
            <c:strRef>
              <c:f>Tables!$C$15</c:f>
              <c:strCache>
                <c:ptCount val="1"/>
                <c:pt idx="0">
                  <c:v>France</c:v>
                </c:pt>
              </c:strCache>
            </c:strRef>
          </c:tx>
          <c:invertIfNegative val="0"/>
          <c:dLbls>
            <c:delete val="1"/>
          </c:dLbls>
          <c:cat>
            <c:strRef>
              <c:f>Tables!$D$13:$H$13</c:f>
              <c:strCache>
                <c:ptCount val="5"/>
                <c:pt idx="0">
                  <c:v>Mobility</c:v>
                </c:pt>
                <c:pt idx="1">
                  <c:v>Quality of life</c:v>
                </c:pt>
                <c:pt idx="2">
                  <c:v>Domestic activities</c:v>
                </c:pt>
                <c:pt idx="3">
                  <c:v>Fatigue</c:v>
                </c:pt>
                <c:pt idx="4">
                  <c:v>Falls</c:v>
                </c:pt>
              </c:strCache>
            </c:strRef>
          </c:cat>
          <c:val>
            <c:numRef>
              <c:f>Tables!$D$15:$H$15</c:f>
              <c:numCache>
                <c:formatCode>0.0%</c:formatCode>
                <c:ptCount val="5"/>
                <c:pt idx="0">
                  <c:v>0.381817667915545</c:v>
                </c:pt>
                <c:pt idx="1">
                  <c:v>0.111624934441726</c:v>
                </c:pt>
                <c:pt idx="2">
                  <c:v>0.13168655136785201</c:v>
                </c:pt>
                <c:pt idx="3">
                  <c:v>0.177582053834727</c:v>
                </c:pt>
                <c:pt idx="4">
                  <c:v>0.19728879244014999</c:v>
                </c:pt>
              </c:numCache>
            </c:numRef>
          </c:val>
          <c:extLst>
            <c:ext xmlns:c16="http://schemas.microsoft.com/office/drawing/2014/chart" uri="{C3380CC4-5D6E-409C-BE32-E72D297353CC}">
              <c16:uniqueId val="{00000001-495A-45DA-B24C-C2F7C344EED9}"/>
            </c:ext>
          </c:extLst>
        </c:ser>
        <c:ser>
          <c:idx val="2"/>
          <c:order val="2"/>
          <c:tx>
            <c:strRef>
              <c:f>Tables!$C$16</c:f>
              <c:strCache>
                <c:ptCount val="1"/>
                <c:pt idx="0">
                  <c:v>Germany</c:v>
                </c:pt>
              </c:strCache>
            </c:strRef>
          </c:tx>
          <c:invertIfNegative val="0"/>
          <c:dLbls>
            <c:delete val="1"/>
          </c:dLbls>
          <c:cat>
            <c:strRef>
              <c:f>Tables!$D$13:$H$13</c:f>
              <c:strCache>
                <c:ptCount val="5"/>
                <c:pt idx="0">
                  <c:v>Mobility</c:v>
                </c:pt>
                <c:pt idx="1">
                  <c:v>Quality of life</c:v>
                </c:pt>
                <c:pt idx="2">
                  <c:v>Domestic activities</c:v>
                </c:pt>
                <c:pt idx="3">
                  <c:v>Fatigue</c:v>
                </c:pt>
                <c:pt idx="4">
                  <c:v>Falls</c:v>
                </c:pt>
              </c:strCache>
            </c:strRef>
          </c:cat>
          <c:val>
            <c:numRef>
              <c:f>Tables!$D$16:$H$16</c:f>
              <c:numCache>
                <c:formatCode>0.0%</c:formatCode>
                <c:ptCount val="5"/>
                <c:pt idx="0">
                  <c:v>0.34565035103435399</c:v>
                </c:pt>
                <c:pt idx="1">
                  <c:v>0.14675215099685401</c:v>
                </c:pt>
                <c:pt idx="2">
                  <c:v>0.102737442969938</c:v>
                </c:pt>
                <c:pt idx="3">
                  <c:v>0.20485771129768099</c:v>
                </c:pt>
                <c:pt idx="4">
                  <c:v>0.20000234370117301</c:v>
                </c:pt>
              </c:numCache>
            </c:numRef>
          </c:val>
          <c:extLst>
            <c:ext xmlns:c16="http://schemas.microsoft.com/office/drawing/2014/chart" uri="{C3380CC4-5D6E-409C-BE32-E72D297353CC}">
              <c16:uniqueId val="{00000002-495A-45DA-B24C-C2F7C344EED9}"/>
            </c:ext>
          </c:extLst>
        </c:ser>
        <c:ser>
          <c:idx val="3"/>
          <c:order val="3"/>
          <c:tx>
            <c:strRef>
              <c:f>Tables!$C$17</c:f>
              <c:strCache>
                <c:ptCount val="1"/>
                <c:pt idx="0">
                  <c:v>Italy</c:v>
                </c:pt>
              </c:strCache>
            </c:strRef>
          </c:tx>
          <c:invertIfNegative val="0"/>
          <c:dLbls>
            <c:delete val="1"/>
          </c:dLbls>
          <c:cat>
            <c:strRef>
              <c:f>Tables!$D$13:$H$13</c:f>
              <c:strCache>
                <c:ptCount val="5"/>
                <c:pt idx="0">
                  <c:v>Mobility</c:v>
                </c:pt>
                <c:pt idx="1">
                  <c:v>Quality of life</c:v>
                </c:pt>
                <c:pt idx="2">
                  <c:v>Domestic activities</c:v>
                </c:pt>
                <c:pt idx="3">
                  <c:v>Fatigue</c:v>
                </c:pt>
                <c:pt idx="4">
                  <c:v>Falls</c:v>
                </c:pt>
              </c:strCache>
            </c:strRef>
          </c:cat>
          <c:val>
            <c:numRef>
              <c:f>Tables!$D$17:$H$17</c:f>
              <c:numCache>
                <c:formatCode>0.0%</c:formatCode>
                <c:ptCount val="5"/>
                <c:pt idx="0">
                  <c:v>0.17536872351646801</c:v>
                </c:pt>
                <c:pt idx="1">
                  <c:v>0.16792302422996899</c:v>
                </c:pt>
                <c:pt idx="2">
                  <c:v>0.25849140099781198</c:v>
                </c:pt>
                <c:pt idx="3">
                  <c:v>0.169218785046162</c:v>
                </c:pt>
                <c:pt idx="4">
                  <c:v>0.22899806620958901</c:v>
                </c:pt>
              </c:numCache>
            </c:numRef>
          </c:val>
          <c:extLst>
            <c:ext xmlns:c16="http://schemas.microsoft.com/office/drawing/2014/chart" uri="{C3380CC4-5D6E-409C-BE32-E72D297353CC}">
              <c16:uniqueId val="{00000003-495A-45DA-B24C-C2F7C344EED9}"/>
            </c:ext>
          </c:extLst>
        </c:ser>
        <c:ser>
          <c:idx val="4"/>
          <c:order val="4"/>
          <c:tx>
            <c:strRef>
              <c:f>Tables!$C$18</c:f>
              <c:strCache>
                <c:ptCount val="1"/>
                <c:pt idx="0">
                  <c:v>Spain</c:v>
                </c:pt>
              </c:strCache>
            </c:strRef>
          </c:tx>
          <c:invertIfNegative val="0"/>
          <c:dLbls>
            <c:delete val="1"/>
          </c:dLbls>
          <c:cat>
            <c:strRef>
              <c:f>Tables!$D$13:$H$13</c:f>
              <c:strCache>
                <c:ptCount val="5"/>
                <c:pt idx="0">
                  <c:v>Mobility</c:v>
                </c:pt>
                <c:pt idx="1">
                  <c:v>Quality of life</c:v>
                </c:pt>
                <c:pt idx="2">
                  <c:v>Domestic activities</c:v>
                </c:pt>
                <c:pt idx="3">
                  <c:v>Fatigue</c:v>
                </c:pt>
                <c:pt idx="4">
                  <c:v>Falls</c:v>
                </c:pt>
              </c:strCache>
            </c:strRef>
          </c:cat>
          <c:val>
            <c:numRef>
              <c:f>Tables!$D$18:$H$18</c:f>
              <c:numCache>
                <c:formatCode>0.0%</c:formatCode>
                <c:ptCount val="5"/>
                <c:pt idx="0">
                  <c:v>0.254967114090284</c:v>
                </c:pt>
                <c:pt idx="1">
                  <c:v>0.13916818637356901</c:v>
                </c:pt>
                <c:pt idx="2">
                  <c:v>0.21244133383716399</c:v>
                </c:pt>
                <c:pt idx="3">
                  <c:v>0.22996588189549899</c:v>
                </c:pt>
                <c:pt idx="4">
                  <c:v>0.16345748380348399</c:v>
                </c:pt>
              </c:numCache>
            </c:numRef>
          </c:val>
          <c:extLst>
            <c:ext xmlns:c16="http://schemas.microsoft.com/office/drawing/2014/chart" uri="{C3380CC4-5D6E-409C-BE32-E72D297353CC}">
              <c16:uniqueId val="{00000004-495A-45DA-B24C-C2F7C344EED9}"/>
            </c:ext>
          </c:extLst>
        </c:ser>
        <c:ser>
          <c:idx val="5"/>
          <c:order val="5"/>
          <c:tx>
            <c:strRef>
              <c:f>Tables!$C$19</c:f>
              <c:strCache>
                <c:ptCount val="1"/>
                <c:pt idx="0">
                  <c:v>Switzerland</c:v>
                </c:pt>
              </c:strCache>
            </c:strRef>
          </c:tx>
          <c:invertIfNegative val="0"/>
          <c:dLbls>
            <c:delete val="1"/>
          </c:dLbls>
          <c:cat>
            <c:strRef>
              <c:f>Tables!$D$13:$H$13</c:f>
              <c:strCache>
                <c:ptCount val="5"/>
                <c:pt idx="0">
                  <c:v>Mobility</c:v>
                </c:pt>
                <c:pt idx="1">
                  <c:v>Quality of life</c:v>
                </c:pt>
                <c:pt idx="2">
                  <c:v>Domestic activities</c:v>
                </c:pt>
                <c:pt idx="3">
                  <c:v>Fatigue</c:v>
                </c:pt>
                <c:pt idx="4">
                  <c:v>Falls</c:v>
                </c:pt>
              </c:strCache>
            </c:strRef>
          </c:cat>
          <c:val>
            <c:numRef>
              <c:f>Tables!$D$19:$H$19</c:f>
              <c:numCache>
                <c:formatCode>0.0%</c:formatCode>
                <c:ptCount val="5"/>
                <c:pt idx="0">
                  <c:v>0.32536392063509301</c:v>
                </c:pt>
                <c:pt idx="1">
                  <c:v>0.15605384735050301</c:v>
                </c:pt>
                <c:pt idx="2">
                  <c:v>0.249137455938198</c:v>
                </c:pt>
                <c:pt idx="3">
                  <c:v>8.47343267814957E-2</c:v>
                </c:pt>
                <c:pt idx="4">
                  <c:v>0.18471044929471001</c:v>
                </c:pt>
              </c:numCache>
            </c:numRef>
          </c:val>
          <c:extLst>
            <c:ext xmlns:c16="http://schemas.microsoft.com/office/drawing/2014/chart" uri="{C3380CC4-5D6E-409C-BE32-E72D297353CC}">
              <c16:uniqueId val="{00000005-495A-45DA-B24C-C2F7C344EED9}"/>
            </c:ext>
          </c:extLst>
        </c:ser>
        <c:dLbls>
          <c:dLblPos val="inEnd"/>
          <c:showLegendKey val="0"/>
          <c:showVal val="1"/>
          <c:showCatName val="0"/>
          <c:showSerName val="0"/>
          <c:showPercent val="0"/>
          <c:showBubbleSize val="0"/>
        </c:dLbls>
        <c:gapWidth val="65"/>
        <c:axId val="184196480"/>
        <c:axId val="184198272"/>
      </c:barChart>
      <c:catAx>
        <c:axId val="18419648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84198272"/>
        <c:crosses val="autoZero"/>
        <c:auto val="1"/>
        <c:lblAlgn val="ctr"/>
        <c:lblOffset val="100"/>
        <c:noMultiLvlLbl val="0"/>
      </c:catAx>
      <c:valAx>
        <c:axId val="184198272"/>
        <c:scaling>
          <c:orientation val="minMax"/>
        </c:scaling>
        <c:delete val="0"/>
        <c:axPos val="l"/>
        <c:majorGridlines/>
        <c:title>
          <c:tx>
            <c:rich>
              <a:bodyPr rot="-5400000" vert="horz"/>
              <a:lstStyle/>
              <a:p>
                <a:pPr>
                  <a:defRPr/>
                </a:pPr>
                <a:r>
                  <a:rPr lang="en-US"/>
                  <a:t>Relative importance</a:t>
                </a:r>
              </a:p>
            </c:rich>
          </c:tx>
          <c:layout>
            <c:manualLayout>
              <c:xMode val="edge"/>
              <c:yMode val="edge"/>
              <c:x val="1.7033073333080701E-2"/>
              <c:y val="0.27622600286925197"/>
            </c:manualLayout>
          </c:layout>
          <c:overlay val="0"/>
        </c:title>
        <c:numFmt formatCode="0%" sourceLinked="0"/>
        <c:majorTickMark val="out"/>
        <c:minorTickMark val="none"/>
        <c:tickLblPos val="nextTo"/>
        <c:crossAx val="184196480"/>
        <c:crosses val="autoZero"/>
        <c:crossBetween val="between"/>
      </c:valAx>
    </c:plotArea>
    <c:legend>
      <c:legendPos val="b"/>
      <c:layout/>
      <c:overlay val="0"/>
      <c:txPr>
        <a:bodyPr rot="0" vert="horz"/>
        <a:lstStyle/>
        <a:p>
          <a:pPr>
            <a:defRPr sz="1100" i="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CBBE-51A8-40D3-ABAF-F9098A09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5597</Words>
  <Characters>31909</Characters>
  <Application>Microsoft Office Word</Application>
  <DocSecurity>4</DocSecurity>
  <Lines>265</Lines>
  <Paragraphs>74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AGAPLESION Bethanien Krankenhaus Heidelberg</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Hiligsmann M (HSR)</dc:creator>
  <cp:lastModifiedBy>Karen Drake</cp:lastModifiedBy>
  <cp:revision>2</cp:revision>
  <cp:lastPrinted>2019-11-14T09:24:00Z</cp:lastPrinted>
  <dcterms:created xsi:type="dcterms:W3CDTF">2019-11-14T09:28:00Z</dcterms:created>
  <dcterms:modified xsi:type="dcterms:W3CDTF">2019-11-14T09:28:00Z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http://www.zotero.org/styles/aging-clinical-and-experimental-research</vt:lpwstr>
  </property>
  <property fmtid="{D5CDD505-2E9C-101B-9397-08002B2CF9AE}" pid="3" name="Mendeley Recent Style Name 0_1">
    <vt:lpwstr>Aging Clinical and Experimental Research</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http://www.zotero.org/styles/european-geriatric-medicine</vt:lpwstr>
  </property>
  <property fmtid="{D5CDD505-2E9C-101B-9397-08002B2CF9AE}" pid="11" name="Mendeley Recent Style Name 4_1">
    <vt:lpwstr>European Geriatric Medicine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http://www.zotero.org/styles/journal-of-internal-medicine</vt:lpwstr>
  </property>
  <property fmtid="{D5CDD505-2E9C-101B-9397-08002B2CF9AE}" pid="17" name="Mendeley Recent Style Name 7_1">
    <vt:lpwstr>Journal of Internal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http://www.zotero.org/styles/quality-of-life-research</vt:lpwstr>
  </property>
  <property fmtid="{D5CDD505-2E9C-101B-9397-08002B2CF9AE}" pid="21" name="Mendeley Recent Style Name 9_1">
    <vt:lpwstr>Quality of Life Research</vt:lpwstr>
  </property>
</Properties>
</file>