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71DE3" w14:textId="6B226665" w:rsidR="00B87143" w:rsidRPr="00A90972" w:rsidRDefault="00F33CAF" w:rsidP="00F866D7">
      <w:pPr>
        <w:outlineLvl w:val="0"/>
        <w:rPr>
          <w:rFonts w:ascii="Arial" w:hAnsi="Arial" w:cs="Arial"/>
          <w:b/>
          <w:sz w:val="24"/>
          <w:lang w:val="en-GB"/>
        </w:rPr>
      </w:pPr>
      <w:bookmarkStart w:id="0" w:name="_Hlk23606069"/>
      <w:bookmarkStart w:id="1" w:name="_GoBack"/>
      <w:bookmarkEnd w:id="1"/>
      <w:r>
        <w:rPr>
          <w:rFonts w:ascii="Arial" w:hAnsi="Arial" w:cs="Arial"/>
          <w:b/>
          <w:sz w:val="24"/>
          <w:lang w:val="en-GB"/>
        </w:rPr>
        <w:t>T</w:t>
      </w:r>
      <w:r w:rsidRPr="00A90972">
        <w:rPr>
          <w:rFonts w:ascii="Arial" w:hAnsi="Arial" w:cs="Arial"/>
          <w:b/>
          <w:sz w:val="24"/>
          <w:lang w:val="en-GB"/>
        </w:rPr>
        <w:t>he response of anguilliform fish to underwater sound</w:t>
      </w:r>
      <w:r>
        <w:rPr>
          <w:rFonts w:ascii="Arial" w:hAnsi="Arial" w:cs="Arial"/>
          <w:b/>
          <w:sz w:val="24"/>
          <w:lang w:val="en-GB"/>
        </w:rPr>
        <w:t xml:space="preserve"> under an experimental setting</w:t>
      </w:r>
    </w:p>
    <w:p w14:paraId="1724415F" w14:textId="1ABB1E3A" w:rsidR="007D2DD7" w:rsidRDefault="007D2DD7" w:rsidP="00BC0C8A">
      <w:pPr>
        <w:outlineLvl w:val="0"/>
        <w:rPr>
          <w:b/>
          <w:lang w:val="en-GB"/>
        </w:rPr>
      </w:pPr>
    </w:p>
    <w:p w14:paraId="1783550A" w14:textId="77777777" w:rsidR="00D801AE" w:rsidRPr="00DB337B" w:rsidRDefault="00D801AE" w:rsidP="00BC0C8A">
      <w:pPr>
        <w:outlineLvl w:val="0"/>
        <w:rPr>
          <w:b/>
          <w:lang w:val="en-GB"/>
        </w:rPr>
      </w:pPr>
    </w:p>
    <w:p w14:paraId="151CA520" w14:textId="48561831" w:rsidR="00311427" w:rsidRDefault="007D2DD7" w:rsidP="00157A55">
      <w:pPr>
        <w:spacing w:line="480" w:lineRule="auto"/>
        <w:rPr>
          <w:rFonts w:asciiTheme="minorBidi" w:hAnsiTheme="minorBidi"/>
          <w:sz w:val="24"/>
          <w:lang w:val="en-GB"/>
        </w:rPr>
      </w:pPr>
      <w:r w:rsidRPr="00E05718">
        <w:rPr>
          <w:rFonts w:asciiTheme="minorBidi" w:hAnsiTheme="minorBidi"/>
          <w:sz w:val="24"/>
          <w:lang w:val="en-GB"/>
        </w:rPr>
        <w:t>Mathias J.C. Deleau</w:t>
      </w:r>
      <w:r w:rsidRPr="00E05718">
        <w:rPr>
          <w:rFonts w:asciiTheme="minorBidi" w:hAnsiTheme="minorBidi"/>
          <w:sz w:val="24"/>
          <w:vertAlign w:val="superscript"/>
          <w:lang w:val="en-GB"/>
        </w:rPr>
        <w:t>1</w:t>
      </w:r>
      <w:r w:rsidRPr="00E05718">
        <w:rPr>
          <w:rFonts w:asciiTheme="minorBidi" w:hAnsiTheme="minorBidi"/>
          <w:sz w:val="24"/>
          <w:lang w:val="en-GB"/>
        </w:rPr>
        <w:t>, Paul R. White</w:t>
      </w:r>
      <w:r w:rsidRPr="00E05718">
        <w:rPr>
          <w:rFonts w:asciiTheme="minorBidi" w:hAnsiTheme="minorBidi"/>
          <w:sz w:val="24"/>
          <w:vertAlign w:val="superscript"/>
          <w:lang w:val="en-GB"/>
        </w:rPr>
        <w:t>2</w:t>
      </w:r>
      <w:r w:rsidRPr="00E05718">
        <w:rPr>
          <w:rFonts w:asciiTheme="minorBidi" w:hAnsiTheme="minorBidi"/>
          <w:sz w:val="24"/>
          <w:lang w:val="en-GB"/>
        </w:rPr>
        <w:t>, Graeme Peirson</w:t>
      </w:r>
      <w:r w:rsidRPr="00E05718">
        <w:rPr>
          <w:rFonts w:asciiTheme="minorBidi" w:hAnsiTheme="minorBidi"/>
          <w:sz w:val="24"/>
          <w:vertAlign w:val="superscript"/>
          <w:lang w:val="en-GB"/>
        </w:rPr>
        <w:t>3</w:t>
      </w:r>
      <w:r w:rsidRPr="00E05718">
        <w:rPr>
          <w:rFonts w:asciiTheme="minorBidi" w:hAnsiTheme="minorBidi"/>
          <w:sz w:val="24"/>
          <w:lang w:val="en-GB"/>
        </w:rPr>
        <w:t>, Timothy G. Leighton</w:t>
      </w:r>
      <w:r w:rsidRPr="00E05718">
        <w:rPr>
          <w:rFonts w:asciiTheme="minorBidi" w:hAnsiTheme="minorBidi"/>
          <w:sz w:val="24"/>
          <w:vertAlign w:val="superscript"/>
          <w:lang w:val="en-GB"/>
        </w:rPr>
        <w:t>2</w:t>
      </w:r>
      <w:r w:rsidRPr="00E05718">
        <w:rPr>
          <w:rFonts w:asciiTheme="minorBidi" w:hAnsiTheme="minorBidi"/>
          <w:sz w:val="24"/>
          <w:lang w:val="en-GB"/>
        </w:rPr>
        <w:t>, Paul S. Kemp</w:t>
      </w:r>
      <w:r w:rsidRPr="00E05718">
        <w:rPr>
          <w:rFonts w:asciiTheme="minorBidi" w:hAnsiTheme="minorBidi"/>
          <w:sz w:val="24"/>
          <w:vertAlign w:val="superscript"/>
          <w:lang w:val="en-GB"/>
        </w:rPr>
        <w:t>1</w:t>
      </w:r>
      <w:r w:rsidRPr="00E05718">
        <w:rPr>
          <w:rFonts w:asciiTheme="minorBidi" w:hAnsiTheme="minorBidi"/>
          <w:sz w:val="24"/>
          <w:lang w:val="en-GB"/>
        </w:rPr>
        <w:br/>
      </w:r>
      <w:r w:rsidRPr="00E05718">
        <w:rPr>
          <w:rFonts w:asciiTheme="minorBidi" w:hAnsiTheme="minorBidi"/>
          <w:sz w:val="24"/>
          <w:vertAlign w:val="superscript"/>
          <w:lang w:val="en-GB"/>
        </w:rPr>
        <w:t>1</w:t>
      </w:r>
      <w:r w:rsidRPr="00E05718">
        <w:rPr>
          <w:rFonts w:asciiTheme="minorBidi" w:hAnsiTheme="minorBidi"/>
          <w:sz w:val="24"/>
          <w:lang w:val="en-GB"/>
        </w:rPr>
        <w:t xml:space="preserve"> International Centre for </w:t>
      </w:r>
      <w:proofErr w:type="spellStart"/>
      <w:r w:rsidRPr="00E05718">
        <w:rPr>
          <w:rFonts w:asciiTheme="minorBidi" w:hAnsiTheme="minorBidi"/>
          <w:sz w:val="24"/>
          <w:lang w:val="en-GB"/>
        </w:rPr>
        <w:t>Ecohydraulics</w:t>
      </w:r>
      <w:proofErr w:type="spellEnd"/>
      <w:r w:rsidRPr="00E05718">
        <w:rPr>
          <w:rFonts w:asciiTheme="minorBidi" w:hAnsiTheme="minorBidi"/>
          <w:sz w:val="24"/>
          <w:lang w:val="en-GB"/>
        </w:rPr>
        <w:t xml:space="preserve"> Research, Faculty of Engineering and </w:t>
      </w:r>
      <w:r w:rsidR="00A90972">
        <w:rPr>
          <w:rFonts w:asciiTheme="minorBidi" w:hAnsiTheme="minorBidi"/>
          <w:sz w:val="24"/>
          <w:lang w:val="en-GB"/>
        </w:rPr>
        <w:t>Physical Sciences</w:t>
      </w:r>
      <w:r w:rsidRPr="00E05718">
        <w:rPr>
          <w:rFonts w:asciiTheme="minorBidi" w:hAnsiTheme="minorBidi"/>
          <w:sz w:val="24"/>
          <w:lang w:val="en-GB"/>
        </w:rPr>
        <w:t xml:space="preserve">, </w:t>
      </w:r>
      <w:r w:rsidR="00311427" w:rsidRPr="00311427">
        <w:rPr>
          <w:rFonts w:asciiTheme="minorBidi" w:hAnsiTheme="minorBidi"/>
          <w:sz w:val="24"/>
          <w:lang w:val="en-GB"/>
        </w:rPr>
        <w:t xml:space="preserve">Southampton </w:t>
      </w:r>
      <w:proofErr w:type="spellStart"/>
      <w:r w:rsidR="00311427" w:rsidRPr="00311427">
        <w:rPr>
          <w:rFonts w:asciiTheme="minorBidi" w:hAnsiTheme="minorBidi"/>
          <w:sz w:val="24"/>
          <w:lang w:val="en-GB"/>
        </w:rPr>
        <w:t>Bold</w:t>
      </w:r>
      <w:r w:rsidR="00322C9B">
        <w:rPr>
          <w:rFonts w:asciiTheme="minorBidi" w:hAnsiTheme="minorBidi"/>
          <w:sz w:val="24"/>
          <w:lang w:val="en-GB"/>
        </w:rPr>
        <w:t>re</w:t>
      </w:r>
      <w:r w:rsidR="00311427" w:rsidRPr="00311427">
        <w:rPr>
          <w:rFonts w:asciiTheme="minorBidi" w:hAnsiTheme="minorBidi"/>
          <w:sz w:val="24"/>
          <w:lang w:val="en-GB"/>
        </w:rPr>
        <w:t>wood</w:t>
      </w:r>
      <w:proofErr w:type="spellEnd"/>
      <w:r w:rsidR="00311427" w:rsidRPr="00311427">
        <w:rPr>
          <w:rFonts w:asciiTheme="minorBidi" w:hAnsiTheme="minorBidi"/>
          <w:sz w:val="24"/>
          <w:lang w:val="en-GB"/>
        </w:rPr>
        <w:t xml:space="preserve"> Innovation Campus</w:t>
      </w:r>
      <w:r w:rsidR="00311427">
        <w:rPr>
          <w:rFonts w:asciiTheme="minorBidi" w:hAnsiTheme="minorBidi"/>
          <w:sz w:val="24"/>
          <w:lang w:val="en-GB"/>
        </w:rPr>
        <w:t xml:space="preserve">, </w:t>
      </w:r>
      <w:r w:rsidR="00311427" w:rsidRPr="00311427">
        <w:rPr>
          <w:rFonts w:asciiTheme="minorBidi" w:hAnsiTheme="minorBidi"/>
          <w:sz w:val="24"/>
          <w:lang w:val="en-GB"/>
        </w:rPr>
        <w:t>University of Southampton</w:t>
      </w:r>
      <w:r w:rsidR="00311427">
        <w:rPr>
          <w:rFonts w:asciiTheme="minorBidi" w:hAnsiTheme="minorBidi"/>
          <w:sz w:val="24"/>
          <w:lang w:val="en-GB"/>
        </w:rPr>
        <w:t xml:space="preserve">, </w:t>
      </w:r>
      <w:r w:rsidR="00311427" w:rsidRPr="00311427">
        <w:rPr>
          <w:rFonts w:asciiTheme="minorBidi" w:hAnsiTheme="minorBidi"/>
          <w:sz w:val="24"/>
          <w:lang w:val="en-GB"/>
        </w:rPr>
        <w:t>Southampton, SO16 7QF</w:t>
      </w:r>
      <w:r w:rsidRPr="00E05718">
        <w:rPr>
          <w:rFonts w:asciiTheme="minorBidi" w:hAnsiTheme="minorBidi"/>
          <w:sz w:val="24"/>
          <w:lang w:val="en-GB"/>
        </w:rPr>
        <w:t>. UK</w:t>
      </w:r>
      <w:r w:rsidR="00D801AE">
        <w:rPr>
          <w:rFonts w:asciiTheme="minorBidi" w:hAnsiTheme="minorBidi"/>
          <w:sz w:val="24"/>
          <w:lang w:val="en-GB"/>
        </w:rPr>
        <w:t xml:space="preserve">. </w:t>
      </w:r>
    </w:p>
    <w:p w14:paraId="4D1400FD" w14:textId="06F76B29" w:rsidR="00D801AE" w:rsidRPr="00DB337B" w:rsidRDefault="00D801AE" w:rsidP="00311427">
      <w:pPr>
        <w:spacing w:line="480" w:lineRule="auto"/>
        <w:rPr>
          <w:rFonts w:asciiTheme="minorBidi" w:hAnsiTheme="minorBidi"/>
          <w:sz w:val="24"/>
          <w:lang w:val="en-US"/>
        </w:rPr>
      </w:pPr>
      <w:r>
        <w:rPr>
          <w:rFonts w:asciiTheme="minorBidi" w:hAnsiTheme="minorBidi"/>
          <w:sz w:val="24"/>
          <w:lang w:val="en-GB"/>
        </w:rPr>
        <w:t xml:space="preserve">Email: </w:t>
      </w:r>
      <w:hyperlink r:id="rId8" w:history="1">
        <w:r w:rsidR="00DB337B" w:rsidRPr="00764C23">
          <w:rPr>
            <w:rStyle w:val="Hyperlink"/>
            <w:rFonts w:asciiTheme="minorBidi" w:hAnsiTheme="minorBidi"/>
            <w:sz w:val="24"/>
            <w:lang w:val="en-GB"/>
          </w:rPr>
          <w:t>deleau.mathias@hotmail.fr</w:t>
        </w:r>
      </w:hyperlink>
      <w:r w:rsidR="00DB337B">
        <w:rPr>
          <w:rFonts w:asciiTheme="minorBidi" w:hAnsiTheme="minorBidi"/>
          <w:sz w:val="24"/>
          <w:lang w:val="en-GB"/>
        </w:rPr>
        <w:t xml:space="preserve"> (corresponding author) / </w:t>
      </w:r>
      <w:hyperlink r:id="rId9" w:history="1">
        <w:r w:rsidR="00DB337B" w:rsidRPr="00DB337B">
          <w:rPr>
            <w:rStyle w:val="Hyperlink"/>
            <w:rFonts w:asciiTheme="minorBidi" w:hAnsiTheme="minorBidi"/>
            <w:sz w:val="24"/>
            <w:lang w:val="en-US"/>
          </w:rPr>
          <w:t>p.kemp@soton.ac.uk</w:t>
        </w:r>
      </w:hyperlink>
    </w:p>
    <w:p w14:paraId="7820B550" w14:textId="5D29A537" w:rsidR="007D2DD7" w:rsidRDefault="007D2DD7" w:rsidP="00A90972">
      <w:pPr>
        <w:spacing w:line="480" w:lineRule="auto"/>
        <w:rPr>
          <w:rFonts w:asciiTheme="minorBidi" w:hAnsiTheme="minorBidi"/>
          <w:sz w:val="24"/>
          <w:lang w:val="en-GB"/>
        </w:rPr>
      </w:pPr>
      <w:r w:rsidRPr="00E05718">
        <w:rPr>
          <w:rFonts w:asciiTheme="minorBidi" w:hAnsiTheme="minorBidi"/>
          <w:sz w:val="24"/>
          <w:vertAlign w:val="superscript"/>
          <w:lang w:val="en-GB"/>
        </w:rPr>
        <w:t>2</w:t>
      </w:r>
      <w:r w:rsidRPr="00E05718">
        <w:rPr>
          <w:rFonts w:asciiTheme="minorBidi" w:hAnsiTheme="minorBidi"/>
          <w:sz w:val="24"/>
          <w:lang w:val="en-GB"/>
        </w:rPr>
        <w:t xml:space="preserve"> Institute of Sound and Vibration Research, Faculty of Engineering and </w:t>
      </w:r>
      <w:r w:rsidR="00A90972">
        <w:rPr>
          <w:rFonts w:asciiTheme="minorBidi" w:hAnsiTheme="minorBidi"/>
          <w:sz w:val="24"/>
          <w:lang w:val="en-GB"/>
        </w:rPr>
        <w:t>Physical Sciences</w:t>
      </w:r>
      <w:r w:rsidRPr="00E05718">
        <w:rPr>
          <w:rFonts w:asciiTheme="minorBidi" w:hAnsiTheme="minorBidi"/>
          <w:sz w:val="24"/>
          <w:lang w:val="en-GB"/>
        </w:rPr>
        <w:t>, University of Southampton, Southampton SO17 1BJ. UK</w:t>
      </w:r>
      <w:r w:rsidR="00D801AE">
        <w:rPr>
          <w:rFonts w:asciiTheme="minorBidi" w:hAnsiTheme="minorBidi"/>
          <w:sz w:val="24"/>
          <w:lang w:val="en-GB"/>
        </w:rPr>
        <w:t>.</w:t>
      </w:r>
    </w:p>
    <w:p w14:paraId="6DCFD36E" w14:textId="137DE99E" w:rsidR="00D801AE" w:rsidRPr="00330DB7" w:rsidRDefault="00D801AE" w:rsidP="00157A55">
      <w:pPr>
        <w:spacing w:line="480" w:lineRule="auto"/>
        <w:rPr>
          <w:rFonts w:asciiTheme="minorBidi" w:hAnsiTheme="minorBidi"/>
          <w:sz w:val="24"/>
          <w:lang w:val="en-GB"/>
        </w:rPr>
      </w:pPr>
      <w:r w:rsidRPr="00330DB7">
        <w:rPr>
          <w:rFonts w:asciiTheme="minorBidi" w:hAnsiTheme="minorBidi"/>
          <w:sz w:val="24"/>
          <w:lang w:val="en-GB"/>
        </w:rPr>
        <w:t xml:space="preserve">Email: </w:t>
      </w:r>
      <w:hyperlink r:id="rId10" w:history="1">
        <w:r w:rsidRPr="00330DB7">
          <w:rPr>
            <w:rStyle w:val="Hyperlink"/>
            <w:rFonts w:asciiTheme="minorBidi" w:hAnsiTheme="minorBidi"/>
            <w:sz w:val="24"/>
            <w:lang w:val="en-GB"/>
          </w:rPr>
          <w:t>prw@isvr.soton.ac.uk</w:t>
        </w:r>
      </w:hyperlink>
      <w:r w:rsidR="00157A55" w:rsidRPr="00330DB7">
        <w:rPr>
          <w:rFonts w:asciiTheme="minorBidi" w:hAnsiTheme="minorBidi"/>
          <w:sz w:val="24"/>
          <w:lang w:val="en-GB"/>
        </w:rPr>
        <w:t>;</w:t>
      </w:r>
      <w:r w:rsidRPr="00330DB7">
        <w:rPr>
          <w:rFonts w:asciiTheme="minorBidi" w:hAnsiTheme="minorBidi"/>
          <w:sz w:val="24"/>
          <w:lang w:val="en-GB"/>
        </w:rPr>
        <w:t xml:space="preserve"> </w:t>
      </w:r>
      <w:hyperlink r:id="rId11" w:history="1">
        <w:r w:rsidR="000432DD" w:rsidRPr="00330DB7">
          <w:rPr>
            <w:rStyle w:val="Hyperlink"/>
            <w:rFonts w:asciiTheme="minorBidi" w:hAnsiTheme="minorBidi"/>
            <w:sz w:val="24"/>
            <w:lang w:val="en-GB"/>
          </w:rPr>
          <w:t>T.G.Leighton@soton.ac.uk</w:t>
        </w:r>
      </w:hyperlink>
    </w:p>
    <w:p w14:paraId="20609376" w14:textId="77777777" w:rsidR="00D801AE" w:rsidRDefault="007D2DD7" w:rsidP="00D801AE">
      <w:pPr>
        <w:spacing w:line="480" w:lineRule="auto"/>
        <w:rPr>
          <w:rFonts w:asciiTheme="minorBidi" w:hAnsiTheme="minorBidi"/>
          <w:sz w:val="24"/>
          <w:lang w:val="en-GB"/>
        </w:rPr>
      </w:pPr>
      <w:r w:rsidRPr="00E05718">
        <w:rPr>
          <w:rFonts w:asciiTheme="minorBidi" w:hAnsiTheme="minorBidi"/>
          <w:sz w:val="24"/>
          <w:vertAlign w:val="superscript"/>
          <w:lang w:val="en-GB"/>
        </w:rPr>
        <w:t>3</w:t>
      </w:r>
      <w:r w:rsidRPr="00E05718">
        <w:rPr>
          <w:rFonts w:asciiTheme="minorBidi" w:hAnsiTheme="minorBidi"/>
          <w:sz w:val="24"/>
          <w:lang w:val="en-GB"/>
        </w:rPr>
        <w:t xml:space="preserve"> Environment Agency, </w:t>
      </w:r>
      <w:proofErr w:type="spellStart"/>
      <w:r w:rsidRPr="00E05718">
        <w:rPr>
          <w:rFonts w:ascii="Arial" w:hAnsi="Arial" w:cs="Arial"/>
          <w:sz w:val="24"/>
          <w:lang w:val="en-GB"/>
        </w:rPr>
        <w:t>Mance</w:t>
      </w:r>
      <w:proofErr w:type="spellEnd"/>
      <w:r w:rsidRPr="00E05718">
        <w:rPr>
          <w:rFonts w:ascii="Arial" w:hAnsi="Arial" w:cs="Arial"/>
          <w:sz w:val="24"/>
          <w:lang w:val="en-GB"/>
        </w:rPr>
        <w:t xml:space="preserve"> House, Arthur Drive, </w:t>
      </w:r>
      <w:proofErr w:type="spellStart"/>
      <w:r w:rsidRPr="00E05718">
        <w:rPr>
          <w:rFonts w:ascii="Arial" w:hAnsi="Arial" w:cs="Arial"/>
          <w:sz w:val="24"/>
          <w:lang w:val="en-GB"/>
        </w:rPr>
        <w:t>Hoo</w:t>
      </w:r>
      <w:proofErr w:type="spellEnd"/>
      <w:r w:rsidRPr="00E05718">
        <w:rPr>
          <w:rFonts w:ascii="Arial" w:hAnsi="Arial" w:cs="Arial"/>
          <w:sz w:val="24"/>
          <w:lang w:val="en-GB"/>
        </w:rPr>
        <w:t xml:space="preserve"> Farm Industrial Estate, Worcester Road, Kidderminster DY11 7RA</w:t>
      </w:r>
      <w:r w:rsidRPr="00E05718">
        <w:rPr>
          <w:rFonts w:asciiTheme="minorBidi" w:hAnsiTheme="minorBidi"/>
          <w:sz w:val="24"/>
          <w:lang w:val="en-GB"/>
        </w:rPr>
        <w:t>.</w:t>
      </w:r>
    </w:p>
    <w:p w14:paraId="06C3D038" w14:textId="6250C802" w:rsidR="00D801AE" w:rsidRPr="00330DB7" w:rsidRDefault="00D801AE" w:rsidP="00D801AE">
      <w:pPr>
        <w:spacing w:line="480" w:lineRule="auto"/>
        <w:rPr>
          <w:rFonts w:asciiTheme="minorBidi" w:hAnsiTheme="minorBidi"/>
          <w:sz w:val="24"/>
          <w:lang w:val="en-GB"/>
        </w:rPr>
      </w:pPr>
      <w:r w:rsidRPr="00330DB7">
        <w:rPr>
          <w:rFonts w:asciiTheme="minorBidi" w:hAnsiTheme="minorBidi"/>
          <w:sz w:val="24"/>
          <w:lang w:val="en-GB"/>
        </w:rPr>
        <w:t xml:space="preserve">Email: </w:t>
      </w:r>
      <w:hyperlink r:id="rId12" w:history="1">
        <w:r w:rsidR="009A50C6">
          <w:rPr>
            <w:rStyle w:val="Hyperlink"/>
            <w:rFonts w:asciiTheme="minorBidi" w:hAnsiTheme="minorBidi"/>
            <w:sz w:val="24"/>
            <w:lang w:val="en-GB"/>
          </w:rPr>
          <w:t>graeme.peirson@environment-agency.gov.uk</w:t>
        </w:r>
      </w:hyperlink>
    </w:p>
    <w:p w14:paraId="3230D9E7" w14:textId="77777777" w:rsidR="007D2DD7" w:rsidRPr="00330DB7" w:rsidRDefault="007D2DD7" w:rsidP="00BC0C8A">
      <w:pPr>
        <w:outlineLvl w:val="0"/>
        <w:rPr>
          <w:b/>
          <w:lang w:val="en-GB"/>
        </w:rPr>
      </w:pPr>
    </w:p>
    <w:p w14:paraId="430A4044" w14:textId="26781827" w:rsidR="00E701E9" w:rsidRPr="00A90972" w:rsidRDefault="00E701E9" w:rsidP="00BC0C8A">
      <w:pPr>
        <w:outlineLvl w:val="0"/>
        <w:rPr>
          <w:rFonts w:ascii="Arial" w:hAnsi="Arial" w:cs="Arial"/>
          <w:b/>
          <w:sz w:val="24"/>
          <w:lang w:val="en-GB"/>
        </w:rPr>
      </w:pPr>
      <w:r w:rsidRPr="00A90972">
        <w:rPr>
          <w:rFonts w:ascii="Arial" w:hAnsi="Arial" w:cs="Arial"/>
          <w:b/>
          <w:sz w:val="24"/>
          <w:lang w:val="en-GB"/>
        </w:rPr>
        <w:t>Abstract</w:t>
      </w:r>
    </w:p>
    <w:p w14:paraId="2D1AECB9" w14:textId="60780799" w:rsidR="00D801AE" w:rsidRDefault="00DB337B" w:rsidP="00311427">
      <w:pPr>
        <w:spacing w:line="480" w:lineRule="auto"/>
        <w:rPr>
          <w:rFonts w:ascii="Arial" w:hAnsi="Arial" w:cs="Arial"/>
          <w:b/>
          <w:lang w:val="en-GB"/>
        </w:rPr>
      </w:pPr>
      <w:r w:rsidRPr="00DB337B">
        <w:rPr>
          <w:rFonts w:ascii="Arial" w:hAnsi="Arial" w:cs="Arial"/>
          <w:sz w:val="24"/>
          <w:szCs w:val="24"/>
          <w:lang w:val="en-GB"/>
        </w:rPr>
        <w:t>Traditional physical screens designed to prevent fish entering dangerous areas</w:t>
      </w:r>
      <w:r w:rsidR="00813020">
        <w:rPr>
          <w:rFonts w:ascii="Arial" w:hAnsi="Arial" w:cs="Arial"/>
          <w:sz w:val="24"/>
          <w:szCs w:val="24"/>
          <w:lang w:val="en-GB"/>
        </w:rPr>
        <w:t xml:space="preserve"> (e.g. turbine intakes)</w:t>
      </w:r>
      <w:r w:rsidRPr="00DB337B">
        <w:rPr>
          <w:rFonts w:ascii="Arial" w:hAnsi="Arial" w:cs="Arial"/>
          <w:sz w:val="24"/>
          <w:szCs w:val="24"/>
          <w:lang w:val="en-GB"/>
        </w:rPr>
        <w:t xml:space="preserve"> can have negative impacts due to impingement or mechanical abrasion at high velocities. Behavioural deterrents may provide an alternative approach to screening. This study investigated the potential for a continuous broadband sound to modify the behaviour of two endangered </w:t>
      </w:r>
      <w:r w:rsidRPr="00DB337B">
        <w:rPr>
          <w:rFonts w:ascii="Arial" w:hAnsi="Arial" w:cs="Arial"/>
          <w:sz w:val="24"/>
          <w:szCs w:val="24"/>
          <w:lang w:val="en-GB"/>
        </w:rPr>
        <w:lastRenderedPageBreak/>
        <w:t>species of anguilliform fish, European eel (</w:t>
      </w:r>
      <w:r w:rsidRPr="00130BE4">
        <w:rPr>
          <w:rFonts w:ascii="Arial" w:hAnsi="Arial" w:cs="Arial"/>
          <w:i/>
          <w:iCs/>
          <w:sz w:val="24"/>
          <w:szCs w:val="24"/>
          <w:lang w:val="en-GB"/>
        </w:rPr>
        <w:t xml:space="preserve">Anguilla </w:t>
      </w:r>
      <w:proofErr w:type="spellStart"/>
      <w:r w:rsidRPr="00130BE4">
        <w:rPr>
          <w:rFonts w:ascii="Arial" w:hAnsi="Arial" w:cs="Arial"/>
          <w:i/>
          <w:iCs/>
          <w:sz w:val="24"/>
          <w:szCs w:val="24"/>
          <w:lang w:val="en-GB"/>
        </w:rPr>
        <w:t>anguilla</w:t>
      </w:r>
      <w:proofErr w:type="spellEnd"/>
      <w:r w:rsidRPr="00DB337B">
        <w:rPr>
          <w:rFonts w:ascii="Arial" w:hAnsi="Arial" w:cs="Arial"/>
          <w:sz w:val="24"/>
          <w:szCs w:val="24"/>
          <w:lang w:val="en-GB"/>
        </w:rPr>
        <w:t>) and river lamprey (</w:t>
      </w:r>
      <w:proofErr w:type="spellStart"/>
      <w:r w:rsidRPr="00130BE4">
        <w:rPr>
          <w:rFonts w:ascii="Arial" w:hAnsi="Arial" w:cs="Arial"/>
          <w:i/>
          <w:iCs/>
          <w:sz w:val="24"/>
          <w:szCs w:val="24"/>
          <w:lang w:val="en-GB"/>
        </w:rPr>
        <w:t>Lampetra</w:t>
      </w:r>
      <w:proofErr w:type="spellEnd"/>
      <w:r w:rsidRPr="00130BE4">
        <w:rPr>
          <w:rFonts w:ascii="Arial" w:hAnsi="Arial" w:cs="Arial"/>
          <w:i/>
          <w:iCs/>
          <w:sz w:val="24"/>
          <w:szCs w:val="24"/>
          <w:lang w:val="en-GB"/>
        </w:rPr>
        <w:t xml:space="preserve"> </w:t>
      </w:r>
      <w:proofErr w:type="spellStart"/>
      <w:r w:rsidRPr="00130BE4">
        <w:rPr>
          <w:rFonts w:ascii="Arial" w:hAnsi="Arial" w:cs="Arial"/>
          <w:i/>
          <w:iCs/>
          <w:sz w:val="24"/>
          <w:szCs w:val="24"/>
          <w:lang w:val="en-GB"/>
        </w:rPr>
        <w:t>fluviatilis</w:t>
      </w:r>
      <w:proofErr w:type="spellEnd"/>
      <w:r w:rsidRPr="00DB337B">
        <w:rPr>
          <w:rFonts w:ascii="Arial" w:hAnsi="Arial" w:cs="Arial"/>
          <w:sz w:val="24"/>
          <w:szCs w:val="24"/>
          <w:lang w:val="en-GB"/>
        </w:rPr>
        <w:t xml:space="preserve">). Experiments were conducted in an experimental channel. Eel and lamprey were respectively released upstream and downstream of an “acoustic maze”. A single individual released per trial encountered two successive chambers </w:t>
      </w:r>
      <w:r w:rsidR="008304B7">
        <w:rPr>
          <w:rFonts w:ascii="Arial" w:hAnsi="Arial" w:cs="Arial"/>
          <w:sz w:val="24"/>
          <w:szCs w:val="24"/>
          <w:lang w:val="en-GB"/>
        </w:rPr>
        <w:t xml:space="preserve">that offered a choice of passage through either </w:t>
      </w:r>
      <w:r w:rsidRPr="00DB337B">
        <w:rPr>
          <w:rFonts w:ascii="Arial" w:hAnsi="Arial" w:cs="Arial"/>
          <w:sz w:val="24"/>
          <w:szCs w:val="24"/>
          <w:lang w:val="en-GB"/>
        </w:rPr>
        <w:t>an ensonified or a control</w:t>
      </w:r>
      <w:r w:rsidR="008304B7">
        <w:rPr>
          <w:rFonts w:ascii="Arial" w:hAnsi="Arial" w:cs="Arial"/>
          <w:sz w:val="24"/>
          <w:szCs w:val="24"/>
          <w:lang w:val="en-GB"/>
        </w:rPr>
        <w:t xml:space="preserve"> (ambient noise only)</w:t>
      </w:r>
      <w:r w:rsidRPr="00DB337B">
        <w:rPr>
          <w:rFonts w:ascii="Arial" w:hAnsi="Arial" w:cs="Arial"/>
          <w:sz w:val="24"/>
          <w:szCs w:val="24"/>
          <w:lang w:val="en-GB"/>
        </w:rPr>
        <w:t xml:space="preserve"> corridor with a speaker turned off. Two possible configurations were tested to control for any lateral bias with </w:t>
      </w:r>
      <w:r w:rsidR="005B3F3B">
        <w:rPr>
          <w:rFonts w:ascii="Arial" w:hAnsi="Arial" w:cs="Arial"/>
          <w:sz w:val="24"/>
          <w:szCs w:val="24"/>
          <w:lang w:val="en-GB"/>
        </w:rPr>
        <w:t xml:space="preserve">positions of the </w:t>
      </w:r>
      <w:r w:rsidRPr="00DB337B">
        <w:rPr>
          <w:rFonts w:ascii="Arial" w:hAnsi="Arial" w:cs="Arial"/>
          <w:sz w:val="24"/>
          <w:szCs w:val="24"/>
          <w:lang w:val="en-GB"/>
        </w:rPr>
        <w:t>activated speakers reversed. The influence of</w:t>
      </w:r>
      <w:r w:rsidR="008304B7">
        <w:rPr>
          <w:rFonts w:ascii="Arial" w:hAnsi="Arial" w:cs="Arial"/>
          <w:sz w:val="24"/>
          <w:szCs w:val="24"/>
          <w:lang w:val="en-GB"/>
        </w:rPr>
        <w:t xml:space="preserve"> treatment,</w:t>
      </w:r>
      <w:r w:rsidRPr="00DB337B">
        <w:rPr>
          <w:rFonts w:ascii="Arial" w:hAnsi="Arial" w:cs="Arial"/>
          <w:sz w:val="24"/>
          <w:szCs w:val="24"/>
          <w:lang w:val="en-GB"/>
        </w:rPr>
        <w:t xml:space="preserve"> chamber, </w:t>
      </w:r>
      <w:r w:rsidR="008304B7">
        <w:rPr>
          <w:rFonts w:ascii="Arial" w:hAnsi="Arial" w:cs="Arial"/>
          <w:sz w:val="24"/>
          <w:szCs w:val="24"/>
          <w:lang w:val="en-GB"/>
        </w:rPr>
        <w:t xml:space="preserve">and </w:t>
      </w:r>
      <w:r w:rsidRPr="00DB337B">
        <w:rPr>
          <w:rFonts w:ascii="Arial" w:hAnsi="Arial" w:cs="Arial"/>
          <w:sz w:val="24"/>
          <w:szCs w:val="24"/>
          <w:lang w:val="en-GB"/>
        </w:rPr>
        <w:t>configuration</w:t>
      </w:r>
      <w:r w:rsidR="008304B7">
        <w:rPr>
          <w:rFonts w:ascii="Arial" w:hAnsi="Arial" w:cs="Arial"/>
          <w:sz w:val="24"/>
          <w:szCs w:val="24"/>
          <w:lang w:val="en-GB"/>
        </w:rPr>
        <w:t xml:space="preserve"> on</w:t>
      </w:r>
      <w:r w:rsidRPr="00DB337B">
        <w:rPr>
          <w:rFonts w:ascii="Arial" w:hAnsi="Arial" w:cs="Arial"/>
          <w:sz w:val="24"/>
          <w:szCs w:val="24"/>
          <w:lang w:val="en-GB"/>
        </w:rPr>
        <w:t xml:space="preserve"> route selection, rejection,</w:t>
      </w:r>
      <w:r w:rsidR="008304B7">
        <w:rPr>
          <w:rFonts w:ascii="Arial" w:hAnsi="Arial" w:cs="Arial"/>
          <w:sz w:val="24"/>
          <w:szCs w:val="24"/>
          <w:lang w:val="en-GB"/>
        </w:rPr>
        <w:t xml:space="preserve"> and</w:t>
      </w:r>
      <w:r w:rsidRPr="00DB337B">
        <w:rPr>
          <w:rFonts w:ascii="Arial" w:hAnsi="Arial" w:cs="Arial"/>
          <w:sz w:val="24"/>
          <w:szCs w:val="24"/>
          <w:lang w:val="en-GB"/>
        </w:rPr>
        <w:t xml:space="preserve"> time to pass were tested. </w:t>
      </w:r>
      <w:r w:rsidR="00813020">
        <w:rPr>
          <w:rFonts w:ascii="Arial" w:hAnsi="Arial" w:cs="Arial"/>
          <w:sz w:val="24"/>
          <w:szCs w:val="24"/>
          <w:lang w:val="en-GB"/>
        </w:rPr>
        <w:t>N</w:t>
      </w:r>
      <w:r w:rsidRPr="00DB337B">
        <w:rPr>
          <w:rFonts w:ascii="Arial" w:hAnsi="Arial" w:cs="Arial"/>
          <w:sz w:val="24"/>
          <w:szCs w:val="24"/>
          <w:lang w:val="en-GB"/>
        </w:rPr>
        <w:t>o influence of any of the three factors on route selection</w:t>
      </w:r>
      <w:r w:rsidR="00813020">
        <w:rPr>
          <w:rFonts w:ascii="Arial" w:hAnsi="Arial" w:cs="Arial"/>
          <w:sz w:val="24"/>
          <w:szCs w:val="24"/>
          <w:lang w:val="en-GB"/>
        </w:rPr>
        <w:t xml:space="preserve"> was observed for eel</w:t>
      </w:r>
      <w:r w:rsidRPr="00DB337B">
        <w:rPr>
          <w:rFonts w:ascii="Arial" w:hAnsi="Arial" w:cs="Arial"/>
          <w:sz w:val="24"/>
          <w:szCs w:val="24"/>
          <w:lang w:val="en-GB"/>
        </w:rPr>
        <w:t xml:space="preserve">. River lamprey tended to pass through the ensonified corridor more often under configuration 2, but only in the first chamber. Both species </w:t>
      </w:r>
      <w:r w:rsidR="008304B7">
        <w:rPr>
          <w:rFonts w:ascii="Arial" w:hAnsi="Arial" w:cs="Arial"/>
          <w:sz w:val="24"/>
          <w:szCs w:val="24"/>
          <w:lang w:val="en-GB"/>
        </w:rPr>
        <w:t xml:space="preserve">were more likely to </w:t>
      </w:r>
      <w:r w:rsidRPr="00DB337B">
        <w:rPr>
          <w:rFonts w:ascii="Arial" w:hAnsi="Arial" w:cs="Arial"/>
          <w:sz w:val="24"/>
          <w:szCs w:val="24"/>
          <w:lang w:val="en-GB"/>
        </w:rPr>
        <w:t>reject the ensonified corridors</w:t>
      </w:r>
      <w:r w:rsidR="008304B7">
        <w:rPr>
          <w:rFonts w:ascii="Arial" w:hAnsi="Arial" w:cs="Arial"/>
          <w:sz w:val="24"/>
          <w:szCs w:val="24"/>
          <w:lang w:val="en-GB"/>
        </w:rPr>
        <w:t xml:space="preserve"> than the controls, and </w:t>
      </w:r>
      <w:r w:rsidR="00BC1A83">
        <w:rPr>
          <w:rFonts w:ascii="Arial" w:hAnsi="Arial" w:cs="Arial"/>
          <w:sz w:val="24"/>
          <w:szCs w:val="24"/>
          <w:lang w:val="en-GB"/>
        </w:rPr>
        <w:t xml:space="preserve">the </w:t>
      </w:r>
      <w:r w:rsidR="008304B7">
        <w:rPr>
          <w:rFonts w:ascii="Arial" w:hAnsi="Arial" w:cs="Arial"/>
          <w:sz w:val="24"/>
          <w:szCs w:val="24"/>
          <w:lang w:val="en-GB"/>
        </w:rPr>
        <w:t>time taken to p</w:t>
      </w:r>
      <w:r w:rsidRPr="00DB337B">
        <w:rPr>
          <w:rFonts w:ascii="Arial" w:hAnsi="Arial" w:cs="Arial"/>
          <w:sz w:val="24"/>
          <w:szCs w:val="24"/>
          <w:lang w:val="en-GB"/>
        </w:rPr>
        <w:t xml:space="preserve">ass </w:t>
      </w:r>
      <w:r w:rsidR="008304B7">
        <w:rPr>
          <w:rFonts w:ascii="Arial" w:hAnsi="Arial" w:cs="Arial"/>
          <w:sz w:val="24"/>
          <w:szCs w:val="24"/>
          <w:lang w:val="en-GB"/>
        </w:rPr>
        <w:t>these routes was</w:t>
      </w:r>
      <w:r w:rsidR="008304B7" w:rsidRPr="00DB337B">
        <w:rPr>
          <w:rFonts w:ascii="Arial" w:hAnsi="Arial" w:cs="Arial"/>
          <w:sz w:val="24"/>
          <w:szCs w:val="24"/>
          <w:lang w:val="en-GB"/>
        </w:rPr>
        <w:t xml:space="preserve"> </w:t>
      </w:r>
      <w:r w:rsidRPr="00DB337B">
        <w:rPr>
          <w:rFonts w:ascii="Arial" w:hAnsi="Arial" w:cs="Arial"/>
          <w:sz w:val="24"/>
          <w:szCs w:val="24"/>
          <w:lang w:val="en-GB"/>
        </w:rPr>
        <w:t xml:space="preserve">greater for those that did </w:t>
      </w:r>
      <w:r w:rsidR="008304B7">
        <w:rPr>
          <w:rFonts w:ascii="Arial" w:hAnsi="Arial" w:cs="Arial"/>
          <w:sz w:val="24"/>
          <w:szCs w:val="24"/>
          <w:lang w:val="en-GB"/>
        </w:rPr>
        <w:t>so</w:t>
      </w:r>
      <w:r w:rsidRPr="00DB337B">
        <w:rPr>
          <w:rFonts w:ascii="Arial" w:hAnsi="Arial" w:cs="Arial"/>
          <w:sz w:val="24"/>
          <w:szCs w:val="24"/>
          <w:lang w:val="en-GB"/>
        </w:rPr>
        <w:t xml:space="preserve">. For eel, </w:t>
      </w:r>
      <w:r w:rsidR="00BC1A83">
        <w:rPr>
          <w:rFonts w:ascii="Arial" w:hAnsi="Arial" w:cs="Arial"/>
          <w:sz w:val="24"/>
          <w:szCs w:val="24"/>
          <w:lang w:val="en-GB"/>
        </w:rPr>
        <w:t xml:space="preserve">the </w:t>
      </w:r>
      <w:r w:rsidRPr="00DB337B">
        <w:rPr>
          <w:rFonts w:ascii="Arial" w:hAnsi="Arial" w:cs="Arial"/>
          <w:sz w:val="24"/>
          <w:szCs w:val="24"/>
          <w:lang w:val="en-GB"/>
        </w:rPr>
        <w:t>variation in time to pass was greater for the non-migratory (yellow phase) life-stage. While the acoustic signal used in this study influenced fish behaviour, the response observed would likely be insufficient to induce a strong deterrent effect in the field if used in isolation.</w:t>
      </w:r>
    </w:p>
    <w:p w14:paraId="6ECC9240" w14:textId="32F0F923" w:rsidR="00E701E9" w:rsidRPr="006D2D61" w:rsidRDefault="008D0D92" w:rsidP="000A3345">
      <w:pPr>
        <w:spacing w:line="480" w:lineRule="auto"/>
        <w:rPr>
          <w:rFonts w:ascii="Arial" w:hAnsi="Arial" w:cs="Arial"/>
          <w:lang w:val="en-GB"/>
        </w:rPr>
      </w:pPr>
      <w:r w:rsidRPr="00A90972">
        <w:rPr>
          <w:rFonts w:ascii="Arial" w:hAnsi="Arial" w:cs="Arial"/>
          <w:b/>
          <w:lang w:val="en-GB"/>
        </w:rPr>
        <w:t xml:space="preserve">Keywords: </w:t>
      </w:r>
      <w:r w:rsidRPr="00A90972">
        <w:rPr>
          <w:rFonts w:ascii="Arial" w:hAnsi="Arial" w:cs="Arial"/>
          <w:lang w:val="en-GB"/>
        </w:rPr>
        <w:t xml:space="preserve"> </w:t>
      </w:r>
      <w:r w:rsidRPr="006D2D61">
        <w:rPr>
          <w:rFonts w:ascii="Arial" w:hAnsi="Arial" w:cs="Arial"/>
          <w:i/>
          <w:lang w:val="en-GB"/>
        </w:rPr>
        <w:t>Anguilla</w:t>
      </w:r>
      <w:r w:rsidR="00157A55">
        <w:rPr>
          <w:rFonts w:ascii="Arial" w:hAnsi="Arial" w:cs="Arial"/>
          <w:lang w:val="en-GB"/>
        </w:rPr>
        <w:t>,</w:t>
      </w:r>
      <w:r w:rsidRPr="006D2D61">
        <w:rPr>
          <w:rFonts w:ascii="Arial" w:hAnsi="Arial" w:cs="Arial"/>
          <w:lang w:val="en-GB"/>
        </w:rPr>
        <w:t xml:space="preserve"> </w:t>
      </w:r>
      <w:proofErr w:type="spellStart"/>
      <w:r w:rsidRPr="006D2D61">
        <w:rPr>
          <w:rFonts w:ascii="Arial" w:hAnsi="Arial" w:cs="Arial"/>
          <w:i/>
          <w:lang w:val="en-GB"/>
        </w:rPr>
        <w:t>Lampetra</w:t>
      </w:r>
      <w:proofErr w:type="spellEnd"/>
      <w:r w:rsidR="00157A55">
        <w:rPr>
          <w:rFonts w:ascii="Arial" w:hAnsi="Arial" w:cs="Arial"/>
          <w:lang w:val="en-GB"/>
        </w:rPr>
        <w:t>,</w:t>
      </w:r>
      <w:r w:rsidRPr="006D2D61">
        <w:rPr>
          <w:rFonts w:ascii="Arial" w:hAnsi="Arial" w:cs="Arial"/>
          <w:lang w:val="en-GB"/>
        </w:rPr>
        <w:t xml:space="preserve"> Acoustic</w:t>
      </w:r>
      <w:r w:rsidR="00157A55">
        <w:rPr>
          <w:rFonts w:ascii="Arial" w:hAnsi="Arial" w:cs="Arial"/>
          <w:lang w:val="en-GB"/>
        </w:rPr>
        <w:t>,</w:t>
      </w:r>
      <w:r w:rsidRPr="006D2D61">
        <w:rPr>
          <w:rFonts w:ascii="Arial" w:hAnsi="Arial" w:cs="Arial"/>
          <w:lang w:val="en-GB"/>
        </w:rPr>
        <w:t xml:space="preserve"> Sound</w:t>
      </w:r>
      <w:r w:rsidR="00157A55">
        <w:rPr>
          <w:rFonts w:ascii="Arial" w:hAnsi="Arial" w:cs="Arial"/>
          <w:lang w:val="en-GB"/>
        </w:rPr>
        <w:t>,</w:t>
      </w:r>
      <w:r w:rsidRPr="006D2D61">
        <w:rPr>
          <w:rFonts w:ascii="Arial" w:hAnsi="Arial" w:cs="Arial"/>
          <w:lang w:val="en-GB"/>
        </w:rPr>
        <w:t xml:space="preserve"> </w:t>
      </w:r>
      <w:r w:rsidR="008D5D1A" w:rsidRPr="006D2D61">
        <w:rPr>
          <w:rFonts w:ascii="Arial" w:hAnsi="Arial" w:cs="Arial"/>
          <w:lang w:val="en-GB"/>
        </w:rPr>
        <w:t>Deterrent</w:t>
      </w:r>
      <w:r w:rsidR="00157A55">
        <w:rPr>
          <w:rFonts w:ascii="Arial" w:hAnsi="Arial" w:cs="Arial"/>
          <w:lang w:val="en-GB"/>
        </w:rPr>
        <w:t xml:space="preserve">, </w:t>
      </w:r>
      <w:r w:rsidR="000A3345">
        <w:rPr>
          <w:rFonts w:ascii="Arial" w:hAnsi="Arial" w:cs="Arial"/>
          <w:lang w:val="en-GB"/>
        </w:rPr>
        <w:t>Screens</w:t>
      </w:r>
      <w:r w:rsidR="00157A55">
        <w:rPr>
          <w:rFonts w:ascii="Arial" w:hAnsi="Arial" w:cs="Arial"/>
          <w:lang w:val="en-GB"/>
        </w:rPr>
        <w:t>,</w:t>
      </w:r>
      <w:r w:rsidR="000A3345">
        <w:rPr>
          <w:rFonts w:ascii="Arial" w:hAnsi="Arial" w:cs="Arial"/>
          <w:lang w:val="en-GB"/>
        </w:rPr>
        <w:t xml:space="preserve"> Hydropower</w:t>
      </w:r>
    </w:p>
    <w:p w14:paraId="546493D8" w14:textId="77777777" w:rsidR="00E701E9" w:rsidRPr="006D2D61" w:rsidRDefault="00E701E9">
      <w:pPr>
        <w:rPr>
          <w:rFonts w:ascii="Arial" w:hAnsi="Arial" w:cs="Arial"/>
          <w:b/>
          <w:lang w:val="en-GB"/>
        </w:rPr>
      </w:pPr>
    </w:p>
    <w:p w14:paraId="6BA17508" w14:textId="632714EE" w:rsidR="001E48AE" w:rsidRPr="00130BE4" w:rsidRDefault="00BA7286" w:rsidP="00130BE4">
      <w:pPr>
        <w:outlineLvl w:val="0"/>
        <w:rPr>
          <w:rFonts w:ascii="Arial" w:hAnsi="Arial" w:cs="Arial"/>
          <w:b/>
          <w:sz w:val="24"/>
          <w:szCs w:val="24"/>
          <w:lang w:val="en-GB"/>
        </w:rPr>
      </w:pPr>
      <w:r>
        <w:rPr>
          <w:rFonts w:ascii="Arial" w:hAnsi="Arial" w:cs="Arial"/>
          <w:b/>
          <w:sz w:val="24"/>
          <w:szCs w:val="24"/>
          <w:lang w:val="en-GB"/>
        </w:rPr>
        <w:t xml:space="preserve">1. </w:t>
      </w:r>
      <w:r w:rsidR="001E48AE" w:rsidRPr="00130BE4">
        <w:rPr>
          <w:rFonts w:ascii="Arial" w:hAnsi="Arial" w:cs="Arial"/>
          <w:b/>
          <w:sz w:val="24"/>
          <w:szCs w:val="24"/>
          <w:lang w:val="en-GB"/>
        </w:rPr>
        <w:t>Introduction</w:t>
      </w:r>
    </w:p>
    <w:p w14:paraId="2C13AF9D" w14:textId="77777777" w:rsidR="002F6EAB" w:rsidRPr="00E05718" w:rsidRDefault="002F6EAB">
      <w:pPr>
        <w:rPr>
          <w:b/>
          <w:sz w:val="24"/>
          <w:szCs w:val="24"/>
          <w:lang w:val="en-GB"/>
        </w:rPr>
      </w:pPr>
    </w:p>
    <w:p w14:paraId="0E72A78E" w14:textId="690B6835" w:rsidR="00FB3D35" w:rsidRDefault="002A3391" w:rsidP="00311427">
      <w:pPr>
        <w:spacing w:line="480" w:lineRule="auto"/>
        <w:rPr>
          <w:rFonts w:ascii="Arial" w:hAnsi="Arial" w:cs="Arial"/>
          <w:sz w:val="24"/>
          <w:szCs w:val="24"/>
          <w:lang w:val="en-GB"/>
        </w:rPr>
      </w:pPr>
      <w:r>
        <w:rPr>
          <w:rFonts w:ascii="Arial" w:hAnsi="Arial" w:cs="Arial"/>
          <w:sz w:val="24"/>
          <w:szCs w:val="24"/>
          <w:lang w:val="en-GB"/>
        </w:rPr>
        <w:t xml:space="preserve">Many populations of diadromous anguilliform fish have </w:t>
      </w:r>
      <w:r w:rsidR="00DA23ED">
        <w:rPr>
          <w:rFonts w:ascii="Arial" w:hAnsi="Arial" w:cs="Arial"/>
          <w:sz w:val="24"/>
          <w:szCs w:val="24"/>
          <w:lang w:val="en-GB"/>
        </w:rPr>
        <w:t xml:space="preserve">experienced </w:t>
      </w:r>
      <w:r>
        <w:rPr>
          <w:rFonts w:ascii="Arial" w:hAnsi="Arial" w:cs="Arial"/>
          <w:sz w:val="24"/>
          <w:szCs w:val="24"/>
          <w:lang w:val="en-GB"/>
        </w:rPr>
        <w:t>substantial declines</w:t>
      </w:r>
      <w:r w:rsidR="00447DD3">
        <w:rPr>
          <w:rFonts w:ascii="Arial" w:hAnsi="Arial" w:cs="Arial"/>
          <w:sz w:val="24"/>
          <w:szCs w:val="24"/>
          <w:lang w:val="en-GB"/>
        </w:rPr>
        <w:t xml:space="preserve"> over recent decades</w:t>
      </w:r>
      <w:r>
        <w:rPr>
          <w:rFonts w:ascii="Arial" w:hAnsi="Arial" w:cs="Arial"/>
          <w:sz w:val="24"/>
          <w:szCs w:val="24"/>
          <w:lang w:val="en-GB"/>
        </w:rPr>
        <w:t>. For example,</w:t>
      </w:r>
      <w:r w:rsidR="0072015E">
        <w:rPr>
          <w:rFonts w:ascii="Arial" w:hAnsi="Arial" w:cs="Arial"/>
          <w:sz w:val="24"/>
          <w:szCs w:val="24"/>
          <w:lang w:val="en-GB"/>
        </w:rPr>
        <w:t xml:space="preserve"> since the 1980s</w:t>
      </w:r>
      <w:r w:rsidR="00311427">
        <w:rPr>
          <w:rFonts w:ascii="Arial" w:hAnsi="Arial" w:cs="Arial"/>
          <w:sz w:val="24"/>
          <w:szCs w:val="24"/>
          <w:lang w:val="en-GB"/>
        </w:rPr>
        <w:t>,</w:t>
      </w:r>
      <w:r w:rsidR="00447DD3">
        <w:rPr>
          <w:rFonts w:ascii="Arial" w:hAnsi="Arial" w:cs="Arial"/>
          <w:sz w:val="24"/>
          <w:szCs w:val="24"/>
          <w:lang w:val="en-GB"/>
        </w:rPr>
        <w:t xml:space="preserve"> recruitment of </w:t>
      </w:r>
      <w:r>
        <w:rPr>
          <w:rFonts w:ascii="Arial" w:hAnsi="Arial" w:cs="Arial"/>
          <w:sz w:val="24"/>
          <w:szCs w:val="24"/>
          <w:lang w:val="en-GB"/>
        </w:rPr>
        <w:t xml:space="preserve">the </w:t>
      </w:r>
      <w:r>
        <w:rPr>
          <w:rFonts w:ascii="Arial" w:hAnsi="Arial" w:cs="Arial"/>
          <w:sz w:val="24"/>
          <w:szCs w:val="24"/>
          <w:lang w:val="en-GB"/>
        </w:rPr>
        <w:lastRenderedPageBreak/>
        <w:t>catadromous</w:t>
      </w:r>
      <w:r w:rsidR="0072015E">
        <w:rPr>
          <w:rFonts w:ascii="Arial" w:hAnsi="Arial" w:cs="Arial"/>
          <w:sz w:val="24"/>
          <w:szCs w:val="24"/>
          <w:lang w:val="en-GB"/>
        </w:rPr>
        <w:t xml:space="preserve"> </w:t>
      </w:r>
      <w:r>
        <w:rPr>
          <w:rFonts w:ascii="Arial" w:hAnsi="Arial" w:cs="Arial"/>
          <w:sz w:val="24"/>
          <w:szCs w:val="24"/>
          <w:lang w:val="en-GB"/>
        </w:rPr>
        <w:t>European eel (</w:t>
      </w:r>
      <w:r w:rsidRPr="008D5D1A">
        <w:rPr>
          <w:rFonts w:ascii="Arial" w:hAnsi="Arial" w:cs="Arial"/>
          <w:i/>
          <w:iCs/>
          <w:sz w:val="24"/>
          <w:szCs w:val="24"/>
          <w:lang w:val="en-GB"/>
        </w:rPr>
        <w:t xml:space="preserve">Anguilla </w:t>
      </w:r>
      <w:proofErr w:type="spellStart"/>
      <w:r w:rsidRPr="008D5D1A">
        <w:rPr>
          <w:rFonts w:ascii="Arial" w:hAnsi="Arial" w:cs="Arial"/>
          <w:i/>
          <w:iCs/>
          <w:sz w:val="24"/>
          <w:szCs w:val="24"/>
          <w:lang w:val="en-GB"/>
        </w:rPr>
        <w:t>anguilla</w:t>
      </w:r>
      <w:proofErr w:type="spellEnd"/>
      <w:r>
        <w:rPr>
          <w:rFonts w:ascii="Arial" w:hAnsi="Arial" w:cs="Arial"/>
          <w:sz w:val="24"/>
          <w:szCs w:val="24"/>
          <w:lang w:val="en-GB"/>
        </w:rPr>
        <w:t xml:space="preserve">) </w:t>
      </w:r>
      <w:r w:rsidR="007B2B04">
        <w:rPr>
          <w:rFonts w:ascii="Arial" w:hAnsi="Arial" w:cs="Arial"/>
          <w:sz w:val="24"/>
          <w:szCs w:val="24"/>
          <w:lang w:val="en-GB"/>
        </w:rPr>
        <w:t xml:space="preserve">has </w:t>
      </w:r>
      <w:r w:rsidR="00447DD3">
        <w:rPr>
          <w:rFonts w:ascii="Arial" w:hAnsi="Arial" w:cs="Arial"/>
          <w:sz w:val="24"/>
          <w:szCs w:val="24"/>
          <w:lang w:val="en-GB"/>
        </w:rPr>
        <w:t>reduced by</w:t>
      </w:r>
      <w:r w:rsidR="007B2B04">
        <w:rPr>
          <w:rFonts w:ascii="Arial" w:hAnsi="Arial" w:cs="Arial"/>
          <w:sz w:val="24"/>
          <w:szCs w:val="24"/>
          <w:lang w:val="en-GB"/>
        </w:rPr>
        <w:t xml:space="preserve"> nearly 90% </w:t>
      </w:r>
      <w:r w:rsidR="00447DD3">
        <w:rPr>
          <w:rFonts w:ascii="Arial" w:hAnsi="Arial" w:cs="Arial"/>
          <w:sz w:val="24"/>
          <w:szCs w:val="24"/>
          <w:lang w:val="en-GB"/>
        </w:rPr>
        <w:t xml:space="preserve">throughout </w:t>
      </w:r>
      <w:r w:rsidR="0072015E">
        <w:rPr>
          <w:rFonts w:ascii="Arial" w:hAnsi="Arial" w:cs="Arial"/>
          <w:sz w:val="24"/>
          <w:szCs w:val="24"/>
          <w:lang w:val="en-GB"/>
        </w:rPr>
        <w:t>Europe</w:t>
      </w:r>
      <w:r w:rsidR="00447DD3">
        <w:rPr>
          <w:rFonts w:ascii="Arial" w:hAnsi="Arial" w:cs="Arial"/>
          <w:sz w:val="24"/>
          <w:szCs w:val="24"/>
          <w:lang w:val="en-GB"/>
        </w:rPr>
        <w:t xml:space="preserve"> </w:t>
      </w:r>
      <w:r w:rsidRPr="002A3391">
        <w:rPr>
          <w:rFonts w:ascii="Arial" w:hAnsi="Arial" w:cs="Arial"/>
          <w:sz w:val="24"/>
          <w:szCs w:val="24"/>
          <w:lang w:val="en-GB"/>
        </w:rPr>
        <w:t>(EIFAC 2006</w:t>
      </w:r>
      <w:r w:rsidR="0072015E">
        <w:rPr>
          <w:rFonts w:ascii="Arial" w:hAnsi="Arial" w:cs="Arial"/>
          <w:sz w:val="24"/>
          <w:szCs w:val="24"/>
          <w:lang w:val="en-GB"/>
        </w:rPr>
        <w:t>;</w:t>
      </w:r>
      <w:r w:rsidR="0072015E" w:rsidRPr="0072015E">
        <w:rPr>
          <w:rFonts w:ascii="Arial" w:hAnsi="Arial" w:cs="Arial"/>
          <w:sz w:val="24"/>
          <w:szCs w:val="24"/>
          <w:lang w:val="en-GB"/>
        </w:rPr>
        <w:t xml:space="preserve"> </w:t>
      </w:r>
      <w:r w:rsidR="0072015E">
        <w:rPr>
          <w:rFonts w:ascii="Arial" w:hAnsi="Arial" w:cs="Arial"/>
          <w:sz w:val="24"/>
          <w:szCs w:val="24"/>
          <w:lang w:val="en-GB"/>
        </w:rPr>
        <w:t>Aalto</w:t>
      </w:r>
      <w:r w:rsidR="00367489">
        <w:rPr>
          <w:rFonts w:ascii="Arial" w:hAnsi="Arial" w:cs="Arial"/>
          <w:sz w:val="24"/>
          <w:szCs w:val="24"/>
          <w:lang w:val="en-GB"/>
        </w:rPr>
        <w:t xml:space="preserve"> et al.</w:t>
      </w:r>
      <w:r w:rsidR="0072015E">
        <w:rPr>
          <w:rFonts w:ascii="Arial" w:hAnsi="Arial" w:cs="Arial"/>
          <w:sz w:val="24"/>
          <w:szCs w:val="24"/>
          <w:lang w:val="en-GB"/>
        </w:rPr>
        <w:t xml:space="preserve"> 2015;</w:t>
      </w:r>
      <w:r w:rsidRPr="002A3391">
        <w:rPr>
          <w:rFonts w:ascii="Arial" w:hAnsi="Arial" w:cs="Arial"/>
          <w:sz w:val="24"/>
          <w:szCs w:val="24"/>
          <w:lang w:val="en-GB"/>
        </w:rPr>
        <w:t xml:space="preserve"> Bevacqua et al</w:t>
      </w:r>
      <w:r w:rsidR="00F07728">
        <w:rPr>
          <w:rFonts w:ascii="Arial" w:hAnsi="Arial" w:cs="Arial"/>
          <w:sz w:val="24"/>
          <w:szCs w:val="24"/>
          <w:lang w:val="en-GB"/>
        </w:rPr>
        <w:t>.</w:t>
      </w:r>
      <w:r w:rsidRPr="002A3391">
        <w:rPr>
          <w:rFonts w:ascii="Arial" w:hAnsi="Arial" w:cs="Arial"/>
          <w:sz w:val="24"/>
          <w:szCs w:val="24"/>
          <w:lang w:val="en-GB"/>
        </w:rPr>
        <w:t xml:space="preserve"> 2015).</w:t>
      </w:r>
      <w:r w:rsidR="0072015E">
        <w:rPr>
          <w:rFonts w:ascii="Arial" w:hAnsi="Arial" w:cs="Arial"/>
          <w:sz w:val="24"/>
          <w:szCs w:val="24"/>
          <w:lang w:val="en-GB"/>
        </w:rPr>
        <w:t xml:space="preserve"> Dekker (</w:t>
      </w:r>
      <w:r w:rsidR="00B8095F">
        <w:rPr>
          <w:rFonts w:ascii="Arial" w:hAnsi="Arial" w:cs="Arial"/>
          <w:sz w:val="24"/>
          <w:szCs w:val="24"/>
          <w:lang w:val="en-GB"/>
        </w:rPr>
        <w:t>2003a</w:t>
      </w:r>
      <w:r w:rsidR="0072015E">
        <w:rPr>
          <w:rFonts w:ascii="Arial" w:hAnsi="Arial" w:cs="Arial"/>
          <w:sz w:val="24"/>
          <w:szCs w:val="24"/>
          <w:lang w:val="en-GB"/>
        </w:rPr>
        <w:t>)</w:t>
      </w:r>
      <w:r w:rsidR="00735138">
        <w:rPr>
          <w:rFonts w:ascii="Arial" w:hAnsi="Arial" w:cs="Arial"/>
          <w:sz w:val="24"/>
          <w:szCs w:val="24"/>
          <w:lang w:val="en-GB"/>
        </w:rPr>
        <w:t xml:space="preserve"> reported a reduction in the fisheries landings in the preceding two decades and suggest</w:t>
      </w:r>
      <w:r w:rsidR="00B8095F">
        <w:rPr>
          <w:rFonts w:ascii="Arial" w:hAnsi="Arial" w:cs="Arial"/>
          <w:sz w:val="24"/>
          <w:szCs w:val="24"/>
          <w:lang w:val="en-GB"/>
        </w:rPr>
        <w:t>ed</w:t>
      </w:r>
      <w:r w:rsidR="00735138">
        <w:rPr>
          <w:rFonts w:ascii="Arial" w:hAnsi="Arial" w:cs="Arial"/>
          <w:sz w:val="24"/>
          <w:szCs w:val="24"/>
          <w:lang w:val="en-GB"/>
        </w:rPr>
        <w:t xml:space="preserve"> this to be consistent with a</w:t>
      </w:r>
      <w:r w:rsidR="00ED3FE1">
        <w:rPr>
          <w:rFonts w:ascii="Arial" w:hAnsi="Arial" w:cs="Arial"/>
          <w:sz w:val="24"/>
          <w:szCs w:val="24"/>
          <w:lang w:val="en-GB"/>
        </w:rPr>
        <w:t xml:space="preserve"> decline in the</w:t>
      </w:r>
      <w:r w:rsidR="00735138">
        <w:rPr>
          <w:rFonts w:ascii="Arial" w:hAnsi="Arial" w:cs="Arial"/>
          <w:sz w:val="24"/>
          <w:szCs w:val="24"/>
          <w:lang w:val="en-GB"/>
        </w:rPr>
        <w:t xml:space="preserve"> continental stock (Dekker </w:t>
      </w:r>
      <w:r w:rsidR="00B8095F">
        <w:rPr>
          <w:rFonts w:ascii="Arial" w:hAnsi="Arial" w:cs="Arial"/>
          <w:sz w:val="24"/>
          <w:szCs w:val="24"/>
          <w:lang w:val="en-GB"/>
        </w:rPr>
        <w:t>2003b</w:t>
      </w:r>
      <w:r w:rsidR="00735138">
        <w:rPr>
          <w:rFonts w:ascii="Arial" w:hAnsi="Arial" w:cs="Arial"/>
          <w:sz w:val="24"/>
          <w:szCs w:val="24"/>
          <w:lang w:val="en-GB"/>
        </w:rPr>
        <w:t xml:space="preserve">). </w:t>
      </w:r>
      <w:r>
        <w:rPr>
          <w:rFonts w:ascii="Arial" w:hAnsi="Arial" w:cs="Arial"/>
          <w:sz w:val="24"/>
          <w:szCs w:val="24"/>
          <w:lang w:val="en-GB"/>
        </w:rPr>
        <w:t xml:space="preserve">Similarly, anadromous </w:t>
      </w:r>
      <w:r w:rsidR="00BA3EBB">
        <w:rPr>
          <w:rFonts w:ascii="Arial" w:hAnsi="Arial" w:cs="Arial"/>
          <w:sz w:val="24"/>
          <w:szCs w:val="24"/>
          <w:lang w:val="en-GB"/>
        </w:rPr>
        <w:t>r</w:t>
      </w:r>
      <w:r>
        <w:rPr>
          <w:rFonts w:ascii="Arial" w:hAnsi="Arial" w:cs="Arial"/>
          <w:sz w:val="24"/>
          <w:szCs w:val="24"/>
          <w:lang w:val="en-GB"/>
        </w:rPr>
        <w:t xml:space="preserve">iver lamprey </w:t>
      </w:r>
      <w:r w:rsidR="002F6EAB" w:rsidRPr="00E05718">
        <w:rPr>
          <w:rFonts w:ascii="Arial" w:hAnsi="Arial" w:cs="Arial"/>
          <w:sz w:val="24"/>
          <w:szCs w:val="24"/>
          <w:lang w:val="en-GB"/>
        </w:rPr>
        <w:t>(</w:t>
      </w:r>
      <w:proofErr w:type="spellStart"/>
      <w:r w:rsidR="002F6EAB" w:rsidRPr="008D5D1A">
        <w:rPr>
          <w:rFonts w:ascii="Arial" w:hAnsi="Arial" w:cs="Arial"/>
          <w:i/>
          <w:iCs/>
          <w:sz w:val="24"/>
          <w:szCs w:val="24"/>
          <w:lang w:val="en-GB"/>
        </w:rPr>
        <w:t>Lampetra</w:t>
      </w:r>
      <w:proofErr w:type="spellEnd"/>
      <w:r w:rsidR="002F6EAB" w:rsidRPr="008D5D1A">
        <w:rPr>
          <w:rFonts w:ascii="Arial" w:hAnsi="Arial" w:cs="Arial"/>
          <w:i/>
          <w:iCs/>
          <w:sz w:val="24"/>
          <w:szCs w:val="24"/>
          <w:lang w:val="en-GB"/>
        </w:rPr>
        <w:t xml:space="preserve"> </w:t>
      </w:r>
      <w:proofErr w:type="spellStart"/>
      <w:r w:rsidR="002F6EAB" w:rsidRPr="008D5D1A">
        <w:rPr>
          <w:rFonts w:ascii="Arial" w:hAnsi="Arial" w:cs="Arial"/>
          <w:i/>
          <w:iCs/>
          <w:sz w:val="24"/>
          <w:szCs w:val="24"/>
          <w:lang w:val="en-GB"/>
        </w:rPr>
        <w:t>fluviati</w:t>
      </w:r>
      <w:r w:rsidR="008D5D1A">
        <w:rPr>
          <w:rFonts w:ascii="Arial" w:hAnsi="Arial" w:cs="Arial"/>
          <w:i/>
          <w:iCs/>
          <w:sz w:val="24"/>
          <w:szCs w:val="24"/>
          <w:lang w:val="en-GB"/>
        </w:rPr>
        <w:t>li</w:t>
      </w:r>
      <w:r w:rsidR="002F6EAB" w:rsidRPr="008D5D1A">
        <w:rPr>
          <w:rFonts w:ascii="Arial" w:hAnsi="Arial" w:cs="Arial"/>
          <w:i/>
          <w:iCs/>
          <w:sz w:val="24"/>
          <w:szCs w:val="24"/>
          <w:lang w:val="en-GB"/>
        </w:rPr>
        <w:t>s</w:t>
      </w:r>
      <w:proofErr w:type="spellEnd"/>
      <w:r w:rsidR="002F6EAB" w:rsidRPr="00E05718">
        <w:rPr>
          <w:rFonts w:ascii="Arial" w:hAnsi="Arial" w:cs="Arial"/>
          <w:sz w:val="24"/>
          <w:szCs w:val="24"/>
          <w:lang w:val="en-GB"/>
        </w:rPr>
        <w:t xml:space="preserve">) </w:t>
      </w:r>
      <w:r>
        <w:rPr>
          <w:rFonts w:ascii="Arial" w:hAnsi="Arial" w:cs="Arial"/>
          <w:sz w:val="24"/>
          <w:szCs w:val="24"/>
          <w:lang w:val="en-GB"/>
        </w:rPr>
        <w:t>populations</w:t>
      </w:r>
      <w:r w:rsidR="00F07728">
        <w:rPr>
          <w:rFonts w:ascii="Arial" w:hAnsi="Arial" w:cs="Arial"/>
          <w:sz w:val="24"/>
          <w:szCs w:val="24"/>
          <w:lang w:val="en-GB"/>
        </w:rPr>
        <w:t xml:space="preserve"> across Europe</w:t>
      </w:r>
      <w:r w:rsidR="00735138">
        <w:rPr>
          <w:rFonts w:ascii="Arial" w:hAnsi="Arial" w:cs="Arial"/>
          <w:sz w:val="24"/>
          <w:szCs w:val="24"/>
          <w:lang w:val="en-GB"/>
        </w:rPr>
        <w:t xml:space="preserve"> </w:t>
      </w:r>
      <w:r w:rsidR="00F07728">
        <w:rPr>
          <w:rFonts w:ascii="Arial" w:hAnsi="Arial" w:cs="Arial"/>
          <w:sz w:val="24"/>
          <w:szCs w:val="24"/>
          <w:lang w:val="en-GB"/>
        </w:rPr>
        <w:t xml:space="preserve">have </w:t>
      </w:r>
      <w:r w:rsidR="00ED3FE1">
        <w:rPr>
          <w:rFonts w:ascii="Arial" w:hAnsi="Arial" w:cs="Arial"/>
          <w:sz w:val="24"/>
          <w:szCs w:val="24"/>
          <w:lang w:val="en-GB"/>
        </w:rPr>
        <w:t xml:space="preserve">suffered </w:t>
      </w:r>
      <w:r w:rsidR="00F07728">
        <w:rPr>
          <w:rFonts w:ascii="Arial" w:hAnsi="Arial" w:cs="Arial"/>
          <w:sz w:val="24"/>
          <w:szCs w:val="24"/>
          <w:lang w:val="en-GB"/>
        </w:rPr>
        <w:t>sever</w:t>
      </w:r>
      <w:r w:rsidR="003724FB">
        <w:rPr>
          <w:rFonts w:ascii="Arial" w:hAnsi="Arial" w:cs="Arial"/>
          <w:sz w:val="24"/>
          <w:szCs w:val="24"/>
          <w:lang w:val="en-GB"/>
        </w:rPr>
        <w:t>e</w:t>
      </w:r>
      <w:r w:rsidR="00F07728">
        <w:rPr>
          <w:rFonts w:ascii="Arial" w:hAnsi="Arial" w:cs="Arial"/>
          <w:sz w:val="24"/>
          <w:szCs w:val="24"/>
          <w:lang w:val="en-GB"/>
        </w:rPr>
        <w:t xml:space="preserve"> </w:t>
      </w:r>
      <w:r w:rsidR="00ED3FE1">
        <w:rPr>
          <w:rFonts w:ascii="Arial" w:hAnsi="Arial" w:cs="Arial"/>
          <w:sz w:val="24"/>
          <w:szCs w:val="24"/>
          <w:lang w:val="en-GB"/>
        </w:rPr>
        <w:t xml:space="preserve">declines over </w:t>
      </w:r>
      <w:r w:rsidR="00F07728">
        <w:rPr>
          <w:rFonts w:ascii="Arial" w:hAnsi="Arial" w:cs="Arial"/>
          <w:sz w:val="24"/>
          <w:szCs w:val="24"/>
          <w:lang w:val="en-GB"/>
        </w:rPr>
        <w:t xml:space="preserve">the past 30 years (Kelly </w:t>
      </w:r>
      <w:r w:rsidR="00367489">
        <w:rPr>
          <w:rFonts w:ascii="Arial" w:hAnsi="Arial" w:cs="Arial"/>
          <w:sz w:val="24"/>
          <w:szCs w:val="24"/>
          <w:lang w:val="en-GB"/>
        </w:rPr>
        <w:t>&amp;</w:t>
      </w:r>
      <w:r w:rsidR="00F07728">
        <w:rPr>
          <w:rFonts w:ascii="Arial" w:hAnsi="Arial" w:cs="Arial"/>
          <w:sz w:val="24"/>
          <w:szCs w:val="24"/>
          <w:lang w:val="en-GB"/>
        </w:rPr>
        <w:t xml:space="preserve"> King 2001</w:t>
      </w:r>
      <w:r w:rsidR="00F55D50">
        <w:rPr>
          <w:rFonts w:ascii="Arial" w:hAnsi="Arial" w:cs="Arial"/>
          <w:sz w:val="24"/>
          <w:szCs w:val="24"/>
          <w:lang w:val="en-GB"/>
        </w:rPr>
        <w:t>; Masters et al. 2006</w:t>
      </w:r>
      <w:r w:rsidR="00F07728">
        <w:rPr>
          <w:rFonts w:ascii="Arial" w:hAnsi="Arial" w:cs="Arial"/>
          <w:sz w:val="24"/>
          <w:szCs w:val="24"/>
          <w:lang w:val="en-GB"/>
        </w:rPr>
        <w:t>)</w:t>
      </w:r>
      <w:r w:rsidR="00B8095F">
        <w:rPr>
          <w:rFonts w:ascii="Arial" w:hAnsi="Arial" w:cs="Arial"/>
          <w:sz w:val="24"/>
          <w:szCs w:val="24"/>
          <w:lang w:val="en-GB"/>
        </w:rPr>
        <w:t>, with h</w:t>
      </w:r>
      <w:r w:rsidR="00F55D50">
        <w:rPr>
          <w:rFonts w:ascii="Arial" w:hAnsi="Arial" w:cs="Arial"/>
          <w:sz w:val="24"/>
          <w:szCs w:val="24"/>
          <w:lang w:val="en-GB"/>
        </w:rPr>
        <w:t xml:space="preserve">uman activity </w:t>
      </w:r>
      <w:r w:rsidR="00B8095F">
        <w:rPr>
          <w:rFonts w:ascii="Arial" w:hAnsi="Arial" w:cs="Arial"/>
          <w:sz w:val="24"/>
          <w:szCs w:val="24"/>
          <w:lang w:val="en-GB"/>
        </w:rPr>
        <w:t>identified</w:t>
      </w:r>
      <w:r w:rsidR="00F55D50">
        <w:rPr>
          <w:rFonts w:ascii="Arial" w:hAnsi="Arial" w:cs="Arial"/>
          <w:sz w:val="24"/>
          <w:szCs w:val="24"/>
          <w:lang w:val="en-GB"/>
        </w:rPr>
        <w:t xml:space="preserve"> as one of the main </w:t>
      </w:r>
      <w:r w:rsidR="00ED3FE1">
        <w:rPr>
          <w:rFonts w:ascii="Arial" w:hAnsi="Arial" w:cs="Arial"/>
          <w:sz w:val="24"/>
          <w:szCs w:val="24"/>
          <w:lang w:val="en-GB"/>
        </w:rPr>
        <w:t>causes</w:t>
      </w:r>
      <w:r w:rsidR="00F55D50">
        <w:rPr>
          <w:rFonts w:ascii="Arial" w:hAnsi="Arial" w:cs="Arial"/>
          <w:sz w:val="24"/>
          <w:szCs w:val="24"/>
          <w:lang w:val="en-GB"/>
        </w:rPr>
        <w:t xml:space="preserve"> (Kelly </w:t>
      </w:r>
      <w:r w:rsidR="00367489">
        <w:rPr>
          <w:rFonts w:ascii="Arial" w:hAnsi="Arial" w:cs="Arial"/>
          <w:sz w:val="24"/>
          <w:szCs w:val="24"/>
          <w:lang w:val="en-GB"/>
        </w:rPr>
        <w:t xml:space="preserve">&amp; </w:t>
      </w:r>
      <w:r w:rsidR="00F55D50">
        <w:rPr>
          <w:rFonts w:ascii="Arial" w:hAnsi="Arial" w:cs="Arial"/>
          <w:sz w:val="24"/>
          <w:szCs w:val="24"/>
          <w:lang w:val="en-GB"/>
        </w:rPr>
        <w:t>King 2001).</w:t>
      </w:r>
      <w:r w:rsidR="00FB3D35">
        <w:rPr>
          <w:rFonts w:ascii="Arial" w:hAnsi="Arial" w:cs="Arial"/>
          <w:sz w:val="24"/>
          <w:szCs w:val="24"/>
          <w:lang w:val="en-GB"/>
        </w:rPr>
        <w:t xml:space="preserve"> </w:t>
      </w:r>
      <w:r w:rsidR="00ED3FE1">
        <w:rPr>
          <w:rFonts w:ascii="Arial" w:hAnsi="Arial" w:cs="Arial"/>
          <w:sz w:val="24"/>
          <w:szCs w:val="24"/>
          <w:lang w:val="en-GB"/>
        </w:rPr>
        <w:t>Multiple factors have been suggest</w:t>
      </w:r>
      <w:r w:rsidR="00EC66F1">
        <w:rPr>
          <w:rFonts w:ascii="Arial" w:hAnsi="Arial" w:cs="Arial"/>
          <w:sz w:val="24"/>
          <w:szCs w:val="24"/>
          <w:lang w:val="en-GB"/>
        </w:rPr>
        <w:t>ed</w:t>
      </w:r>
      <w:r w:rsidR="00ED3FE1">
        <w:rPr>
          <w:rFonts w:ascii="Arial" w:hAnsi="Arial" w:cs="Arial"/>
          <w:sz w:val="24"/>
          <w:szCs w:val="24"/>
          <w:lang w:val="en-GB"/>
        </w:rPr>
        <w:t xml:space="preserve"> </w:t>
      </w:r>
      <w:r w:rsidR="009F5583">
        <w:rPr>
          <w:rFonts w:ascii="Arial" w:hAnsi="Arial" w:cs="Arial"/>
          <w:sz w:val="24"/>
          <w:szCs w:val="24"/>
          <w:lang w:val="en-GB"/>
        </w:rPr>
        <w:t xml:space="preserve">to explain </w:t>
      </w:r>
      <w:r w:rsidR="00ED3FE1">
        <w:rPr>
          <w:rFonts w:ascii="Arial" w:hAnsi="Arial" w:cs="Arial"/>
          <w:sz w:val="24"/>
          <w:szCs w:val="24"/>
          <w:lang w:val="en-GB"/>
        </w:rPr>
        <w:t>the collapse of populations of these species, including</w:t>
      </w:r>
      <w:r w:rsidR="00E81C5E">
        <w:rPr>
          <w:rFonts w:ascii="Arial" w:hAnsi="Arial" w:cs="Arial"/>
          <w:sz w:val="24"/>
          <w:szCs w:val="24"/>
          <w:lang w:val="en-GB"/>
        </w:rPr>
        <w:t xml:space="preserve"> climate change </w:t>
      </w:r>
      <w:r w:rsidR="002B648A">
        <w:rPr>
          <w:rFonts w:ascii="Arial" w:hAnsi="Arial" w:cs="Arial"/>
          <w:sz w:val="24"/>
          <w:szCs w:val="24"/>
          <w:lang w:val="en-GB"/>
        </w:rPr>
        <w:t>(</w:t>
      </w:r>
      <w:proofErr w:type="spellStart"/>
      <w:r w:rsidR="00E81C5E">
        <w:rPr>
          <w:rFonts w:ascii="Arial" w:hAnsi="Arial" w:cs="Arial"/>
          <w:sz w:val="24"/>
          <w:szCs w:val="24"/>
          <w:lang w:val="en-GB"/>
        </w:rPr>
        <w:t>Bonhommeau</w:t>
      </w:r>
      <w:proofErr w:type="spellEnd"/>
      <w:r w:rsidR="00E81C5E">
        <w:rPr>
          <w:rFonts w:ascii="Arial" w:hAnsi="Arial" w:cs="Arial"/>
          <w:sz w:val="24"/>
          <w:szCs w:val="24"/>
          <w:lang w:val="en-GB"/>
        </w:rPr>
        <w:t xml:space="preserve"> et al. 2008</w:t>
      </w:r>
      <w:r w:rsidR="002B648A">
        <w:rPr>
          <w:rFonts w:ascii="Arial" w:hAnsi="Arial" w:cs="Arial"/>
          <w:sz w:val="24"/>
          <w:szCs w:val="24"/>
          <w:lang w:val="en-GB"/>
        </w:rPr>
        <w:t>)</w:t>
      </w:r>
      <w:r w:rsidR="00ED3FE1">
        <w:rPr>
          <w:rFonts w:ascii="Arial" w:hAnsi="Arial" w:cs="Arial"/>
          <w:sz w:val="24"/>
          <w:szCs w:val="24"/>
          <w:lang w:val="en-GB"/>
        </w:rPr>
        <w:t>, over fishing (</w:t>
      </w:r>
      <w:r w:rsidR="003024C7">
        <w:rPr>
          <w:rFonts w:ascii="Arial" w:hAnsi="Arial" w:cs="Arial"/>
          <w:sz w:val="24"/>
          <w:szCs w:val="24"/>
          <w:lang w:val="en-GB"/>
        </w:rPr>
        <w:t>eel -</w:t>
      </w:r>
      <w:proofErr w:type="spellStart"/>
      <w:r w:rsidR="00567FAF" w:rsidRPr="00DD02B3">
        <w:rPr>
          <w:rFonts w:ascii="Arial" w:hAnsi="Arial" w:cs="Arial"/>
          <w:sz w:val="24"/>
          <w:szCs w:val="24"/>
          <w:lang w:val="en-GB"/>
        </w:rPr>
        <w:t>Feunteun</w:t>
      </w:r>
      <w:proofErr w:type="spellEnd"/>
      <w:r w:rsidR="00567FAF" w:rsidRPr="00DD02B3">
        <w:rPr>
          <w:rFonts w:ascii="Arial" w:hAnsi="Arial" w:cs="Arial"/>
          <w:sz w:val="24"/>
          <w:szCs w:val="24"/>
          <w:lang w:val="en-GB"/>
        </w:rPr>
        <w:t xml:space="preserve"> 2002; </w:t>
      </w:r>
      <w:r w:rsidR="003024C7">
        <w:rPr>
          <w:rFonts w:ascii="Arial" w:hAnsi="Arial" w:cs="Arial"/>
          <w:sz w:val="24"/>
          <w:szCs w:val="24"/>
          <w:lang w:val="en-GB"/>
        </w:rPr>
        <w:t xml:space="preserve">lamprey - </w:t>
      </w:r>
      <w:r w:rsidR="00567FAF" w:rsidRPr="00DD02B3">
        <w:rPr>
          <w:rFonts w:ascii="Arial" w:hAnsi="Arial" w:cs="Arial"/>
          <w:sz w:val="24"/>
          <w:szCs w:val="24"/>
          <w:lang w:val="en-GB"/>
        </w:rPr>
        <w:t>Masters et al. 2006</w:t>
      </w:r>
      <w:r w:rsidR="00ED3FE1">
        <w:rPr>
          <w:rFonts w:ascii="Arial" w:hAnsi="Arial" w:cs="Arial"/>
          <w:sz w:val="24"/>
          <w:szCs w:val="24"/>
          <w:lang w:val="en-GB"/>
        </w:rPr>
        <w:t xml:space="preserve">), </w:t>
      </w:r>
      <w:r w:rsidR="00E81C5E" w:rsidRPr="001D25E7">
        <w:rPr>
          <w:rFonts w:ascii="Arial" w:hAnsi="Arial" w:cs="Arial"/>
          <w:sz w:val="24"/>
          <w:szCs w:val="24"/>
          <w:lang w:val="en-GB"/>
        </w:rPr>
        <w:t>pollution (</w:t>
      </w:r>
      <w:r w:rsidR="003024C7">
        <w:rPr>
          <w:rFonts w:ascii="Arial" w:hAnsi="Arial" w:cs="Arial"/>
          <w:sz w:val="24"/>
          <w:szCs w:val="24"/>
          <w:lang w:val="en-GB"/>
        </w:rPr>
        <w:t xml:space="preserve">eel - </w:t>
      </w:r>
      <w:proofErr w:type="spellStart"/>
      <w:r w:rsidR="00E81C5E" w:rsidRPr="00DD02B3">
        <w:rPr>
          <w:rFonts w:ascii="Arial" w:hAnsi="Arial" w:cs="Arial"/>
          <w:sz w:val="24"/>
          <w:szCs w:val="24"/>
          <w:lang w:val="en-GB"/>
        </w:rPr>
        <w:t>Maes</w:t>
      </w:r>
      <w:proofErr w:type="spellEnd"/>
      <w:r w:rsidR="00E81C5E" w:rsidRPr="00DD02B3">
        <w:rPr>
          <w:rFonts w:ascii="Arial" w:hAnsi="Arial" w:cs="Arial"/>
          <w:sz w:val="24"/>
          <w:szCs w:val="24"/>
          <w:lang w:val="en-GB"/>
        </w:rPr>
        <w:t xml:space="preserve"> et al. 2005</w:t>
      </w:r>
      <w:r w:rsidR="00567FAF">
        <w:rPr>
          <w:rFonts w:ascii="Arial" w:hAnsi="Arial" w:cs="Arial"/>
          <w:sz w:val="24"/>
          <w:szCs w:val="24"/>
          <w:lang w:val="en-GB"/>
        </w:rPr>
        <w:t>;</w:t>
      </w:r>
      <w:r w:rsidR="003024C7">
        <w:rPr>
          <w:rFonts w:ascii="Arial" w:hAnsi="Arial" w:cs="Arial"/>
          <w:sz w:val="24"/>
          <w:szCs w:val="24"/>
          <w:lang w:val="en-GB"/>
        </w:rPr>
        <w:t xml:space="preserve"> lamprey -</w:t>
      </w:r>
      <w:r w:rsidR="00567FAF">
        <w:rPr>
          <w:rFonts w:ascii="Arial" w:hAnsi="Arial" w:cs="Arial"/>
          <w:sz w:val="24"/>
          <w:szCs w:val="24"/>
          <w:lang w:val="en-GB"/>
        </w:rPr>
        <w:t xml:space="preserve"> </w:t>
      </w:r>
      <w:r w:rsidR="00567FAF" w:rsidRPr="00DD02B3">
        <w:rPr>
          <w:rFonts w:ascii="Arial" w:hAnsi="Arial" w:cs="Arial"/>
          <w:sz w:val="24"/>
          <w:szCs w:val="24"/>
          <w:lang w:val="en-GB"/>
        </w:rPr>
        <w:t xml:space="preserve">Kelly </w:t>
      </w:r>
      <w:r w:rsidR="00AF4E9E">
        <w:rPr>
          <w:rFonts w:ascii="Arial" w:hAnsi="Arial" w:cs="Arial"/>
          <w:sz w:val="24"/>
          <w:szCs w:val="24"/>
          <w:lang w:val="en-GB"/>
        </w:rPr>
        <w:t>&amp;</w:t>
      </w:r>
      <w:r w:rsidR="00567FAF" w:rsidRPr="00DD02B3">
        <w:rPr>
          <w:rFonts w:ascii="Arial" w:hAnsi="Arial" w:cs="Arial"/>
          <w:sz w:val="24"/>
          <w:szCs w:val="24"/>
          <w:lang w:val="en-GB"/>
        </w:rPr>
        <w:t xml:space="preserve"> King 2001</w:t>
      </w:r>
      <w:r w:rsidR="00E81C5E">
        <w:rPr>
          <w:rFonts w:ascii="Arial" w:hAnsi="Arial" w:cs="Arial"/>
          <w:sz w:val="24"/>
          <w:szCs w:val="24"/>
          <w:lang w:val="en-GB"/>
        </w:rPr>
        <w:t>)</w:t>
      </w:r>
      <w:r w:rsidR="002B648A">
        <w:rPr>
          <w:rFonts w:ascii="Arial" w:hAnsi="Arial" w:cs="Arial"/>
          <w:sz w:val="24"/>
          <w:szCs w:val="24"/>
          <w:lang w:val="en-GB"/>
        </w:rPr>
        <w:t>,</w:t>
      </w:r>
      <w:r w:rsidR="00E81C5E">
        <w:rPr>
          <w:rFonts w:ascii="Arial" w:hAnsi="Arial" w:cs="Arial"/>
          <w:sz w:val="24"/>
          <w:szCs w:val="24"/>
          <w:lang w:val="en-GB"/>
        </w:rPr>
        <w:t xml:space="preserve"> </w:t>
      </w:r>
      <w:r w:rsidR="002B648A">
        <w:rPr>
          <w:rFonts w:ascii="Arial" w:hAnsi="Arial" w:cs="Arial"/>
          <w:sz w:val="24"/>
          <w:szCs w:val="24"/>
          <w:lang w:val="en-GB"/>
        </w:rPr>
        <w:t xml:space="preserve">and </w:t>
      </w:r>
      <w:r w:rsidR="00ED3FE1">
        <w:rPr>
          <w:rFonts w:ascii="Arial" w:hAnsi="Arial" w:cs="Arial"/>
          <w:sz w:val="24"/>
          <w:szCs w:val="24"/>
          <w:lang w:val="en-GB"/>
        </w:rPr>
        <w:t xml:space="preserve">fragmentation of </w:t>
      </w:r>
      <w:r w:rsidR="002B648A">
        <w:rPr>
          <w:rFonts w:ascii="Arial" w:hAnsi="Arial" w:cs="Arial"/>
          <w:sz w:val="24"/>
          <w:szCs w:val="24"/>
          <w:lang w:val="en-GB"/>
        </w:rPr>
        <w:t xml:space="preserve">habitat </w:t>
      </w:r>
      <w:r w:rsidR="00ED3FE1">
        <w:rPr>
          <w:rFonts w:ascii="Arial" w:hAnsi="Arial" w:cs="Arial"/>
          <w:sz w:val="24"/>
          <w:szCs w:val="24"/>
          <w:lang w:val="en-GB"/>
        </w:rPr>
        <w:t>due to the placement of river infrastructure</w:t>
      </w:r>
      <w:r w:rsidR="002B648A">
        <w:rPr>
          <w:rFonts w:ascii="Arial" w:hAnsi="Arial" w:cs="Arial"/>
          <w:sz w:val="24"/>
          <w:szCs w:val="24"/>
          <w:lang w:val="en-GB"/>
        </w:rPr>
        <w:t xml:space="preserve"> </w:t>
      </w:r>
      <w:r w:rsidR="002B648A" w:rsidRPr="001D25E7">
        <w:rPr>
          <w:rFonts w:ascii="Arial" w:hAnsi="Arial" w:cs="Arial"/>
          <w:sz w:val="24"/>
          <w:szCs w:val="24"/>
          <w:lang w:val="en-GB"/>
        </w:rPr>
        <w:t>(</w:t>
      </w:r>
      <w:r w:rsidR="003024C7">
        <w:rPr>
          <w:rFonts w:ascii="Arial" w:hAnsi="Arial" w:cs="Arial"/>
          <w:sz w:val="24"/>
          <w:szCs w:val="24"/>
          <w:lang w:val="en-GB"/>
        </w:rPr>
        <w:t xml:space="preserve">eel - </w:t>
      </w:r>
      <w:r w:rsidR="002B648A" w:rsidRPr="00DD02B3">
        <w:rPr>
          <w:rFonts w:ascii="Arial" w:hAnsi="Arial" w:cs="Arial"/>
          <w:sz w:val="24"/>
          <w:szCs w:val="24"/>
          <w:lang w:val="en-GB"/>
        </w:rPr>
        <w:t>Kettle et al. 2011</w:t>
      </w:r>
      <w:r w:rsidR="00567FAF" w:rsidRPr="00564519">
        <w:rPr>
          <w:rFonts w:ascii="Arial" w:hAnsi="Arial" w:cs="Arial"/>
          <w:sz w:val="24"/>
          <w:szCs w:val="24"/>
          <w:lang w:val="en-US"/>
        </w:rPr>
        <w:t xml:space="preserve">; </w:t>
      </w:r>
      <w:r w:rsidR="003024C7">
        <w:rPr>
          <w:rFonts w:ascii="Arial" w:hAnsi="Arial" w:cs="Arial"/>
          <w:sz w:val="24"/>
          <w:szCs w:val="24"/>
          <w:lang w:val="en-US"/>
        </w:rPr>
        <w:t xml:space="preserve">lamprey - </w:t>
      </w:r>
      <w:proofErr w:type="spellStart"/>
      <w:r w:rsidR="00567FAF" w:rsidRPr="00DD02B3">
        <w:rPr>
          <w:rFonts w:ascii="Arial" w:hAnsi="Arial" w:cs="Arial"/>
          <w:sz w:val="24"/>
          <w:szCs w:val="24"/>
          <w:lang w:val="en-GB"/>
        </w:rPr>
        <w:t>Igoe</w:t>
      </w:r>
      <w:proofErr w:type="spellEnd"/>
      <w:r w:rsidR="00567FAF" w:rsidRPr="00DD02B3">
        <w:rPr>
          <w:rFonts w:ascii="Arial" w:hAnsi="Arial" w:cs="Arial"/>
          <w:sz w:val="24"/>
          <w:szCs w:val="24"/>
          <w:lang w:val="en-GB"/>
        </w:rPr>
        <w:t xml:space="preserve"> et al. 2004</w:t>
      </w:r>
      <w:r w:rsidR="002B648A">
        <w:rPr>
          <w:rFonts w:ascii="Arial" w:hAnsi="Arial" w:cs="Arial"/>
          <w:sz w:val="24"/>
          <w:szCs w:val="24"/>
          <w:lang w:val="en-GB"/>
        </w:rPr>
        <w:t>).</w:t>
      </w:r>
    </w:p>
    <w:p w14:paraId="2B0252D0" w14:textId="36CBCEFD" w:rsidR="005408AD" w:rsidRDefault="00ED3FE1" w:rsidP="00782AC4">
      <w:pPr>
        <w:spacing w:line="480" w:lineRule="auto"/>
        <w:rPr>
          <w:rFonts w:ascii="Arial" w:hAnsi="Arial" w:cs="Arial"/>
          <w:sz w:val="24"/>
          <w:szCs w:val="24"/>
          <w:lang w:val="en-GB"/>
        </w:rPr>
      </w:pPr>
      <w:r>
        <w:rPr>
          <w:rFonts w:ascii="Arial" w:hAnsi="Arial" w:cs="Arial"/>
          <w:sz w:val="24"/>
          <w:szCs w:val="24"/>
          <w:lang w:val="en-GB"/>
        </w:rPr>
        <w:t xml:space="preserve">In response to </w:t>
      </w:r>
      <w:r w:rsidR="002A3391">
        <w:rPr>
          <w:rFonts w:ascii="Arial" w:hAnsi="Arial" w:cs="Arial"/>
          <w:sz w:val="24"/>
          <w:szCs w:val="24"/>
          <w:lang w:val="en-GB"/>
        </w:rPr>
        <w:t xml:space="preserve">concerns </w:t>
      </w:r>
      <w:r>
        <w:rPr>
          <w:rFonts w:ascii="Arial" w:hAnsi="Arial" w:cs="Arial"/>
          <w:sz w:val="24"/>
          <w:szCs w:val="24"/>
          <w:lang w:val="en-GB"/>
        </w:rPr>
        <w:t xml:space="preserve">about declining </w:t>
      </w:r>
      <w:r w:rsidR="002A3391">
        <w:rPr>
          <w:rFonts w:ascii="Arial" w:hAnsi="Arial" w:cs="Arial"/>
          <w:sz w:val="24"/>
          <w:szCs w:val="24"/>
          <w:lang w:val="en-GB"/>
        </w:rPr>
        <w:t>population</w:t>
      </w:r>
      <w:r>
        <w:rPr>
          <w:rFonts w:ascii="Arial" w:hAnsi="Arial" w:cs="Arial"/>
          <w:sz w:val="24"/>
          <w:szCs w:val="24"/>
          <w:lang w:val="en-GB"/>
        </w:rPr>
        <w:t>s</w:t>
      </w:r>
      <w:r w:rsidR="00C65B48" w:rsidRPr="005E55CD">
        <w:rPr>
          <w:rFonts w:ascii="Arial" w:hAnsi="Arial" w:cs="Arial"/>
          <w:sz w:val="24"/>
          <w:szCs w:val="24"/>
          <w:lang w:val="en-GB"/>
        </w:rPr>
        <w:t>,</w:t>
      </w:r>
      <w:r w:rsidR="00782AC4">
        <w:rPr>
          <w:rFonts w:ascii="Arial" w:hAnsi="Arial" w:cs="Arial"/>
          <w:sz w:val="24"/>
          <w:szCs w:val="24"/>
          <w:lang w:val="en-GB"/>
        </w:rPr>
        <w:t xml:space="preserve"> multiple pieces of</w:t>
      </w:r>
      <w:r w:rsidR="009F5583">
        <w:rPr>
          <w:rFonts w:ascii="Arial" w:hAnsi="Arial" w:cs="Arial"/>
          <w:sz w:val="24"/>
          <w:szCs w:val="24"/>
          <w:lang w:val="en-GB"/>
        </w:rPr>
        <w:t xml:space="preserve"> legislation ha</w:t>
      </w:r>
      <w:r w:rsidR="00782AC4">
        <w:rPr>
          <w:rFonts w:ascii="Arial" w:hAnsi="Arial" w:cs="Arial"/>
          <w:sz w:val="24"/>
          <w:szCs w:val="24"/>
          <w:lang w:val="en-GB"/>
        </w:rPr>
        <w:t>ve</w:t>
      </w:r>
      <w:r w:rsidR="002A3391">
        <w:rPr>
          <w:rFonts w:ascii="Arial" w:hAnsi="Arial" w:cs="Arial"/>
          <w:sz w:val="24"/>
          <w:szCs w:val="24"/>
          <w:lang w:val="en-GB"/>
        </w:rPr>
        <w:t xml:space="preserve"> been enacted to protect</w:t>
      </w:r>
      <w:r>
        <w:rPr>
          <w:rFonts w:ascii="Arial" w:hAnsi="Arial" w:cs="Arial"/>
          <w:sz w:val="24"/>
          <w:szCs w:val="24"/>
          <w:lang w:val="en-GB"/>
        </w:rPr>
        <w:t xml:space="preserve"> these species</w:t>
      </w:r>
      <w:r w:rsidR="002A3391">
        <w:rPr>
          <w:rFonts w:ascii="Arial" w:hAnsi="Arial" w:cs="Arial"/>
          <w:sz w:val="24"/>
          <w:szCs w:val="24"/>
          <w:lang w:val="en-GB"/>
        </w:rPr>
        <w:t xml:space="preserve">. </w:t>
      </w:r>
      <w:r>
        <w:rPr>
          <w:rFonts w:ascii="Arial" w:hAnsi="Arial" w:cs="Arial"/>
          <w:sz w:val="24"/>
          <w:szCs w:val="24"/>
          <w:lang w:val="en-GB"/>
        </w:rPr>
        <w:t xml:space="preserve">These include the EU Eel Regulation </w:t>
      </w:r>
      <w:r w:rsidR="002F6EAB" w:rsidRPr="00FE54FD">
        <w:rPr>
          <w:rFonts w:ascii="Arial" w:hAnsi="Arial" w:cs="Arial"/>
          <w:sz w:val="24"/>
          <w:szCs w:val="24"/>
          <w:lang w:val="en-GB"/>
        </w:rPr>
        <w:t>(EC 1100/2007)</w:t>
      </w:r>
      <w:r>
        <w:rPr>
          <w:rFonts w:ascii="Arial" w:hAnsi="Arial" w:cs="Arial"/>
          <w:sz w:val="24"/>
          <w:szCs w:val="24"/>
          <w:lang w:val="en-GB"/>
        </w:rPr>
        <w:t xml:space="preserve"> that</w:t>
      </w:r>
      <w:r w:rsidR="002F6EAB" w:rsidRPr="00FE54FD">
        <w:rPr>
          <w:rFonts w:ascii="Arial" w:hAnsi="Arial" w:cs="Arial"/>
          <w:sz w:val="24"/>
          <w:szCs w:val="24"/>
          <w:lang w:val="en-GB"/>
        </w:rPr>
        <w:t xml:space="preserve"> </w:t>
      </w:r>
      <w:r w:rsidR="00C35BFA" w:rsidRPr="00FE54FD">
        <w:rPr>
          <w:rFonts w:ascii="Arial" w:hAnsi="Arial" w:cs="Arial"/>
          <w:sz w:val="24"/>
          <w:szCs w:val="24"/>
          <w:lang w:val="en-GB"/>
        </w:rPr>
        <w:t>establishe</w:t>
      </w:r>
      <w:r w:rsidR="00C35BFA">
        <w:rPr>
          <w:rFonts w:ascii="Arial" w:hAnsi="Arial" w:cs="Arial"/>
          <w:sz w:val="24"/>
          <w:szCs w:val="24"/>
          <w:lang w:val="en-GB"/>
        </w:rPr>
        <w:t>s</w:t>
      </w:r>
      <w:r w:rsidR="00C35BFA" w:rsidRPr="00E05718">
        <w:rPr>
          <w:rFonts w:ascii="Arial" w:hAnsi="Arial" w:cs="Arial"/>
          <w:sz w:val="24"/>
          <w:szCs w:val="24"/>
          <w:lang w:val="en-GB"/>
        </w:rPr>
        <w:t xml:space="preserve"> </w:t>
      </w:r>
      <w:r w:rsidR="002F6EAB" w:rsidRPr="00E05718">
        <w:rPr>
          <w:rFonts w:ascii="Arial" w:hAnsi="Arial" w:cs="Arial"/>
          <w:sz w:val="24"/>
          <w:szCs w:val="24"/>
          <w:lang w:val="en-GB"/>
        </w:rPr>
        <w:t>a framework for the protection and sustainable use of stocks in the member states</w:t>
      </w:r>
      <w:r w:rsidR="00A73293">
        <w:rPr>
          <w:rFonts w:ascii="Arial" w:hAnsi="Arial" w:cs="Arial"/>
          <w:sz w:val="24"/>
          <w:szCs w:val="24"/>
          <w:lang w:val="en-GB"/>
        </w:rPr>
        <w:t>. It re</w:t>
      </w:r>
      <w:r>
        <w:rPr>
          <w:rFonts w:ascii="Arial" w:hAnsi="Arial" w:cs="Arial"/>
          <w:sz w:val="24"/>
          <w:szCs w:val="24"/>
          <w:lang w:val="en-GB"/>
        </w:rPr>
        <w:t>quir</w:t>
      </w:r>
      <w:r w:rsidR="00A73293">
        <w:rPr>
          <w:rFonts w:ascii="Arial" w:hAnsi="Arial" w:cs="Arial"/>
          <w:sz w:val="24"/>
          <w:szCs w:val="24"/>
          <w:lang w:val="en-GB"/>
        </w:rPr>
        <w:t>es</w:t>
      </w:r>
      <w:r>
        <w:rPr>
          <w:rFonts w:ascii="Arial" w:hAnsi="Arial" w:cs="Arial"/>
          <w:sz w:val="24"/>
          <w:szCs w:val="24"/>
          <w:lang w:val="en-GB"/>
        </w:rPr>
        <w:t xml:space="preserve"> them </w:t>
      </w:r>
      <w:r w:rsidR="00C208D6">
        <w:rPr>
          <w:rFonts w:ascii="Arial" w:hAnsi="Arial" w:cs="Arial"/>
          <w:sz w:val="24"/>
          <w:szCs w:val="24"/>
          <w:lang w:val="en-GB"/>
        </w:rPr>
        <w:t xml:space="preserve">to </w:t>
      </w:r>
      <w:r w:rsidR="00C35BFA">
        <w:rPr>
          <w:rFonts w:ascii="Arial" w:hAnsi="Arial" w:cs="Arial"/>
          <w:sz w:val="24"/>
          <w:szCs w:val="24"/>
          <w:lang w:val="en-GB"/>
        </w:rPr>
        <w:t>achieve</w:t>
      </w:r>
      <w:r w:rsidR="00C208D6">
        <w:rPr>
          <w:rFonts w:ascii="Arial" w:hAnsi="Arial" w:cs="Arial"/>
          <w:sz w:val="24"/>
          <w:szCs w:val="24"/>
          <w:lang w:val="en-GB"/>
        </w:rPr>
        <w:t xml:space="preserve"> escapement </w:t>
      </w:r>
      <w:r w:rsidR="00C35BFA">
        <w:rPr>
          <w:rFonts w:ascii="Arial" w:hAnsi="Arial" w:cs="Arial"/>
          <w:sz w:val="24"/>
          <w:szCs w:val="24"/>
          <w:lang w:val="en-GB"/>
        </w:rPr>
        <w:t xml:space="preserve">equivalent to </w:t>
      </w:r>
      <w:r w:rsidR="00C208D6">
        <w:rPr>
          <w:rFonts w:ascii="Arial" w:hAnsi="Arial" w:cs="Arial"/>
          <w:sz w:val="24"/>
          <w:szCs w:val="24"/>
          <w:lang w:val="en-GB"/>
        </w:rPr>
        <w:t xml:space="preserve">40% of the silver eel biomass </w:t>
      </w:r>
      <w:r w:rsidR="008C3A7C">
        <w:rPr>
          <w:rFonts w:ascii="Arial" w:hAnsi="Arial" w:cs="Arial"/>
          <w:sz w:val="24"/>
          <w:szCs w:val="24"/>
          <w:lang w:val="en-GB"/>
        </w:rPr>
        <w:t>expected</w:t>
      </w:r>
      <w:r w:rsidR="009F5583">
        <w:rPr>
          <w:rFonts w:ascii="Arial" w:hAnsi="Arial" w:cs="Arial"/>
          <w:sz w:val="24"/>
          <w:szCs w:val="24"/>
          <w:lang w:val="en-GB"/>
        </w:rPr>
        <w:t xml:space="preserve"> to be produced</w:t>
      </w:r>
      <w:r w:rsidR="008C3A7C">
        <w:rPr>
          <w:rFonts w:ascii="Arial" w:hAnsi="Arial" w:cs="Arial"/>
          <w:sz w:val="24"/>
          <w:szCs w:val="24"/>
          <w:lang w:val="en-GB"/>
        </w:rPr>
        <w:t xml:space="preserve"> under </w:t>
      </w:r>
      <w:r w:rsidR="00C208D6">
        <w:rPr>
          <w:rFonts w:ascii="Arial" w:hAnsi="Arial" w:cs="Arial"/>
          <w:sz w:val="24"/>
          <w:szCs w:val="24"/>
          <w:lang w:val="en-GB"/>
        </w:rPr>
        <w:t xml:space="preserve">pristine conditions </w:t>
      </w:r>
      <w:r w:rsidR="00C35BFA">
        <w:rPr>
          <w:rFonts w:ascii="Arial" w:hAnsi="Arial" w:cs="Arial"/>
          <w:sz w:val="24"/>
          <w:szCs w:val="24"/>
          <w:lang w:val="en-GB"/>
        </w:rPr>
        <w:t>that would occur in the absence of human activity</w:t>
      </w:r>
      <w:r w:rsidR="00C208D6">
        <w:rPr>
          <w:rFonts w:ascii="Arial" w:hAnsi="Arial" w:cs="Arial"/>
          <w:sz w:val="24"/>
          <w:szCs w:val="24"/>
          <w:lang w:val="en-GB"/>
        </w:rPr>
        <w:t xml:space="preserve">. </w:t>
      </w:r>
      <w:r w:rsidR="008C3A7C">
        <w:rPr>
          <w:rFonts w:ascii="Arial" w:hAnsi="Arial" w:cs="Arial"/>
          <w:sz w:val="24"/>
          <w:szCs w:val="24"/>
          <w:lang w:val="en-GB"/>
        </w:rPr>
        <w:t>Further</w:t>
      </w:r>
      <w:r w:rsidR="00C208D6">
        <w:rPr>
          <w:rFonts w:ascii="Arial" w:hAnsi="Arial" w:cs="Arial"/>
          <w:sz w:val="24"/>
          <w:szCs w:val="24"/>
          <w:lang w:val="en-GB"/>
        </w:rPr>
        <w:t xml:space="preserve">, European eel </w:t>
      </w:r>
      <w:r w:rsidR="00C35BFA">
        <w:rPr>
          <w:rFonts w:ascii="Arial" w:hAnsi="Arial" w:cs="Arial"/>
          <w:sz w:val="24"/>
          <w:szCs w:val="24"/>
          <w:lang w:val="en-GB"/>
        </w:rPr>
        <w:t>are listed under</w:t>
      </w:r>
      <w:r w:rsidR="00C208D6">
        <w:rPr>
          <w:rFonts w:ascii="Arial" w:hAnsi="Arial" w:cs="Arial"/>
          <w:sz w:val="24"/>
          <w:szCs w:val="24"/>
          <w:lang w:val="en-GB"/>
        </w:rPr>
        <w:t xml:space="preserve"> Appendix II of the Convention on International Trade in Endangered Species</w:t>
      </w:r>
      <w:r w:rsidR="008C3A7C">
        <w:rPr>
          <w:rFonts w:ascii="Arial" w:hAnsi="Arial" w:cs="Arial"/>
          <w:sz w:val="24"/>
          <w:szCs w:val="24"/>
          <w:lang w:val="en-GB"/>
        </w:rPr>
        <w:t xml:space="preserve"> </w:t>
      </w:r>
      <w:r w:rsidR="00D56528">
        <w:rPr>
          <w:rFonts w:ascii="Arial" w:hAnsi="Arial" w:cs="Arial"/>
          <w:sz w:val="24"/>
          <w:szCs w:val="24"/>
          <w:lang w:val="en-GB"/>
        </w:rPr>
        <w:t>(CITES)</w:t>
      </w:r>
      <w:r w:rsidR="003852BF">
        <w:rPr>
          <w:rFonts w:ascii="Arial" w:hAnsi="Arial" w:cs="Arial"/>
          <w:sz w:val="24"/>
          <w:szCs w:val="24"/>
          <w:lang w:val="en-GB"/>
        </w:rPr>
        <w:t xml:space="preserve"> </w:t>
      </w:r>
      <w:r w:rsidR="00C35BFA">
        <w:rPr>
          <w:rFonts w:ascii="Arial" w:hAnsi="Arial" w:cs="Arial"/>
          <w:sz w:val="24"/>
          <w:szCs w:val="24"/>
          <w:lang w:val="en-GB"/>
        </w:rPr>
        <w:t xml:space="preserve">which places </w:t>
      </w:r>
      <w:r w:rsidR="003852BF">
        <w:rPr>
          <w:rFonts w:ascii="Arial" w:hAnsi="Arial" w:cs="Arial"/>
          <w:sz w:val="24"/>
          <w:szCs w:val="24"/>
          <w:lang w:val="en-GB"/>
        </w:rPr>
        <w:t xml:space="preserve">strict </w:t>
      </w:r>
      <w:r w:rsidR="00A73293">
        <w:rPr>
          <w:rFonts w:ascii="Arial" w:hAnsi="Arial" w:cs="Arial"/>
          <w:sz w:val="24"/>
          <w:szCs w:val="24"/>
          <w:lang w:val="en-GB"/>
        </w:rPr>
        <w:t xml:space="preserve">restrictions </w:t>
      </w:r>
      <w:r w:rsidR="008C3A7C">
        <w:rPr>
          <w:rFonts w:ascii="Arial" w:hAnsi="Arial" w:cs="Arial"/>
          <w:sz w:val="24"/>
          <w:szCs w:val="24"/>
          <w:lang w:val="en-GB"/>
        </w:rPr>
        <w:t>on their trade</w:t>
      </w:r>
      <w:r w:rsidR="00D56528">
        <w:rPr>
          <w:rFonts w:ascii="Arial" w:hAnsi="Arial" w:cs="Arial"/>
          <w:sz w:val="24"/>
          <w:szCs w:val="24"/>
          <w:lang w:val="en-GB"/>
        </w:rPr>
        <w:t>.</w:t>
      </w:r>
      <w:r w:rsidR="002A3391">
        <w:rPr>
          <w:rFonts w:ascii="Arial" w:hAnsi="Arial" w:cs="Arial"/>
          <w:sz w:val="24"/>
          <w:szCs w:val="24"/>
          <w:lang w:val="en-GB"/>
        </w:rPr>
        <w:t xml:space="preserve"> </w:t>
      </w:r>
      <w:r w:rsidR="00C35BFA">
        <w:rPr>
          <w:rFonts w:ascii="Arial" w:hAnsi="Arial" w:cs="Arial"/>
          <w:sz w:val="24"/>
          <w:szCs w:val="24"/>
          <w:lang w:val="en-GB"/>
        </w:rPr>
        <w:t>L</w:t>
      </w:r>
      <w:r w:rsidR="008C3A7C">
        <w:rPr>
          <w:rFonts w:ascii="Arial" w:hAnsi="Arial" w:cs="Arial"/>
          <w:sz w:val="24"/>
          <w:szCs w:val="24"/>
          <w:lang w:val="en-GB"/>
        </w:rPr>
        <w:t xml:space="preserve">amprey </w:t>
      </w:r>
      <w:r w:rsidR="00F0224B">
        <w:rPr>
          <w:rFonts w:ascii="Arial" w:hAnsi="Arial" w:cs="Arial"/>
          <w:sz w:val="24"/>
          <w:szCs w:val="24"/>
          <w:lang w:val="en-GB"/>
        </w:rPr>
        <w:t xml:space="preserve">are listed </w:t>
      </w:r>
      <w:r w:rsidR="008C3A7C">
        <w:rPr>
          <w:rFonts w:ascii="Arial" w:hAnsi="Arial" w:cs="Arial"/>
          <w:sz w:val="24"/>
          <w:szCs w:val="24"/>
          <w:lang w:val="en-GB"/>
        </w:rPr>
        <w:t>under</w:t>
      </w:r>
      <w:r w:rsidR="00F0224B">
        <w:rPr>
          <w:rFonts w:ascii="Arial" w:hAnsi="Arial" w:cs="Arial"/>
          <w:sz w:val="24"/>
          <w:szCs w:val="24"/>
          <w:lang w:val="en-GB"/>
        </w:rPr>
        <w:t xml:space="preserve"> </w:t>
      </w:r>
      <w:r w:rsidR="00A82948">
        <w:rPr>
          <w:rFonts w:ascii="Arial" w:hAnsi="Arial" w:cs="Arial"/>
          <w:sz w:val="24"/>
          <w:szCs w:val="24"/>
          <w:lang w:val="en-GB"/>
        </w:rPr>
        <w:t>Annex II &amp; V of the</w:t>
      </w:r>
      <w:r w:rsidR="00C35BFA">
        <w:rPr>
          <w:rFonts w:ascii="Arial" w:hAnsi="Arial" w:cs="Arial"/>
          <w:sz w:val="24"/>
          <w:szCs w:val="24"/>
          <w:lang w:val="en-GB"/>
        </w:rPr>
        <w:t xml:space="preserve"> EU</w:t>
      </w:r>
      <w:r w:rsidR="00A82948">
        <w:rPr>
          <w:rFonts w:ascii="Arial" w:hAnsi="Arial" w:cs="Arial"/>
          <w:sz w:val="24"/>
          <w:szCs w:val="24"/>
          <w:lang w:val="en-GB"/>
        </w:rPr>
        <w:t xml:space="preserve"> </w:t>
      </w:r>
      <w:r w:rsidR="00F0224B">
        <w:rPr>
          <w:rFonts w:ascii="Arial" w:hAnsi="Arial" w:cs="Arial"/>
          <w:sz w:val="24"/>
          <w:szCs w:val="24"/>
          <w:lang w:val="en-GB"/>
        </w:rPr>
        <w:t>Habitats Directive</w:t>
      </w:r>
      <w:r w:rsidR="00A82948">
        <w:rPr>
          <w:rFonts w:ascii="Arial" w:hAnsi="Arial" w:cs="Arial"/>
          <w:sz w:val="24"/>
          <w:szCs w:val="24"/>
          <w:lang w:val="en-GB"/>
        </w:rPr>
        <w:t xml:space="preserve"> (EC 92/43/EEC)</w:t>
      </w:r>
      <w:r w:rsidR="00C35BFA">
        <w:rPr>
          <w:rFonts w:ascii="Arial" w:hAnsi="Arial" w:cs="Arial"/>
          <w:sz w:val="24"/>
          <w:szCs w:val="24"/>
          <w:lang w:val="en-GB"/>
        </w:rPr>
        <w:t xml:space="preserve"> that </w:t>
      </w:r>
      <w:r w:rsidR="008C3A7C">
        <w:rPr>
          <w:rFonts w:ascii="Arial" w:hAnsi="Arial" w:cs="Arial"/>
          <w:sz w:val="24"/>
          <w:szCs w:val="24"/>
          <w:lang w:val="en-GB"/>
        </w:rPr>
        <w:t xml:space="preserve">requires </w:t>
      </w:r>
      <w:r w:rsidR="00A82948">
        <w:rPr>
          <w:rFonts w:ascii="Arial" w:hAnsi="Arial" w:cs="Arial"/>
          <w:sz w:val="24"/>
          <w:szCs w:val="24"/>
          <w:lang w:val="en-GB"/>
        </w:rPr>
        <w:t>member states</w:t>
      </w:r>
      <w:r w:rsidR="00C35BFA">
        <w:rPr>
          <w:rFonts w:ascii="Arial" w:hAnsi="Arial" w:cs="Arial"/>
          <w:sz w:val="24"/>
          <w:szCs w:val="24"/>
          <w:lang w:val="en-GB"/>
        </w:rPr>
        <w:t xml:space="preserve"> to</w:t>
      </w:r>
      <w:r w:rsidR="00A82948">
        <w:rPr>
          <w:rFonts w:ascii="Arial" w:hAnsi="Arial" w:cs="Arial"/>
          <w:sz w:val="24"/>
          <w:szCs w:val="24"/>
          <w:lang w:val="en-GB"/>
        </w:rPr>
        <w:t xml:space="preserve"> contribute towards ensuring biodiversity through conservation of natural habitats and of </w:t>
      </w:r>
      <w:r w:rsidR="00A82948">
        <w:rPr>
          <w:rFonts w:ascii="Arial" w:hAnsi="Arial" w:cs="Arial"/>
          <w:sz w:val="24"/>
          <w:szCs w:val="24"/>
          <w:lang w:val="en-GB"/>
        </w:rPr>
        <w:lastRenderedPageBreak/>
        <w:t xml:space="preserve">wild fauna and flora. Species listed benefit from the implementation of Special Areas of Conservation (SACs) (Annex II) </w:t>
      </w:r>
      <w:r w:rsidR="00C35BFA">
        <w:rPr>
          <w:rFonts w:ascii="Arial" w:hAnsi="Arial" w:cs="Arial"/>
          <w:sz w:val="24"/>
          <w:szCs w:val="24"/>
          <w:lang w:val="en-GB"/>
        </w:rPr>
        <w:t xml:space="preserve">and </w:t>
      </w:r>
      <w:r w:rsidR="00BA0609">
        <w:rPr>
          <w:rFonts w:ascii="Arial" w:hAnsi="Arial" w:cs="Arial"/>
          <w:sz w:val="24"/>
          <w:szCs w:val="24"/>
          <w:lang w:val="en-GB"/>
        </w:rPr>
        <w:t>measures</w:t>
      </w:r>
      <w:r w:rsidR="00C35BFA">
        <w:rPr>
          <w:rFonts w:ascii="Arial" w:hAnsi="Arial" w:cs="Arial"/>
          <w:sz w:val="24"/>
          <w:szCs w:val="24"/>
          <w:lang w:val="en-GB"/>
        </w:rPr>
        <w:t xml:space="preserve"> to manage</w:t>
      </w:r>
      <w:r w:rsidR="00BA0609">
        <w:rPr>
          <w:rFonts w:ascii="Arial" w:hAnsi="Arial" w:cs="Arial"/>
          <w:sz w:val="24"/>
          <w:szCs w:val="24"/>
          <w:lang w:val="en-GB"/>
        </w:rPr>
        <w:t xml:space="preserve"> their exploitation </w:t>
      </w:r>
      <w:r w:rsidR="008F24DE">
        <w:rPr>
          <w:rFonts w:ascii="Arial" w:hAnsi="Arial" w:cs="Arial"/>
          <w:sz w:val="24"/>
          <w:szCs w:val="24"/>
          <w:lang w:val="en-GB"/>
        </w:rPr>
        <w:t>(Annex V)</w:t>
      </w:r>
      <w:r w:rsidR="00BA0609">
        <w:rPr>
          <w:rFonts w:ascii="Arial" w:hAnsi="Arial" w:cs="Arial"/>
          <w:sz w:val="24"/>
          <w:szCs w:val="24"/>
          <w:lang w:val="en-GB"/>
        </w:rPr>
        <w:t>.</w:t>
      </w:r>
      <w:r w:rsidR="008F24DE">
        <w:rPr>
          <w:rFonts w:ascii="Arial" w:hAnsi="Arial" w:cs="Arial"/>
          <w:sz w:val="24"/>
          <w:szCs w:val="24"/>
          <w:lang w:val="en-GB"/>
        </w:rPr>
        <w:t xml:space="preserve"> </w:t>
      </w:r>
      <w:r w:rsidR="00C35BFA">
        <w:rPr>
          <w:rFonts w:ascii="Arial" w:hAnsi="Arial" w:cs="Arial"/>
          <w:sz w:val="24"/>
          <w:szCs w:val="24"/>
          <w:lang w:val="en-GB"/>
        </w:rPr>
        <w:t>R</w:t>
      </w:r>
      <w:r w:rsidR="008F24DE">
        <w:rPr>
          <w:rFonts w:ascii="Arial" w:hAnsi="Arial" w:cs="Arial"/>
          <w:sz w:val="24"/>
          <w:szCs w:val="24"/>
          <w:lang w:val="en-GB"/>
        </w:rPr>
        <w:t xml:space="preserve">iver lamprey </w:t>
      </w:r>
      <w:r w:rsidR="00C35BFA">
        <w:rPr>
          <w:rFonts w:ascii="Arial" w:hAnsi="Arial" w:cs="Arial"/>
          <w:sz w:val="24"/>
          <w:szCs w:val="24"/>
          <w:lang w:val="en-GB"/>
        </w:rPr>
        <w:t xml:space="preserve">are also protected </w:t>
      </w:r>
      <w:r w:rsidR="008F24DE">
        <w:rPr>
          <w:rFonts w:ascii="Arial" w:hAnsi="Arial" w:cs="Arial"/>
          <w:sz w:val="24"/>
          <w:szCs w:val="24"/>
          <w:lang w:val="en-GB"/>
        </w:rPr>
        <w:t>under Annex III of the Bern Convention.</w:t>
      </w:r>
      <w:r w:rsidR="00BA3EBB">
        <w:rPr>
          <w:rFonts w:ascii="Arial" w:hAnsi="Arial" w:cs="Arial"/>
          <w:sz w:val="24"/>
          <w:szCs w:val="24"/>
          <w:lang w:val="en-GB"/>
        </w:rPr>
        <w:t xml:space="preserve"> </w:t>
      </w:r>
      <w:r w:rsidR="002A3391">
        <w:rPr>
          <w:rFonts w:ascii="Arial" w:hAnsi="Arial" w:cs="Arial"/>
          <w:sz w:val="24"/>
          <w:szCs w:val="24"/>
          <w:lang w:val="en-GB"/>
        </w:rPr>
        <w:t xml:space="preserve">Despite this legislation, </w:t>
      </w:r>
      <w:r w:rsidR="00C35BFA">
        <w:rPr>
          <w:rFonts w:ascii="Arial" w:hAnsi="Arial" w:cs="Arial"/>
          <w:sz w:val="24"/>
          <w:szCs w:val="24"/>
          <w:lang w:val="en-GB"/>
        </w:rPr>
        <w:t>the major anthropogenic threats to population persistence</w:t>
      </w:r>
      <w:r w:rsidR="002A3391">
        <w:rPr>
          <w:rFonts w:ascii="Arial" w:hAnsi="Arial" w:cs="Arial"/>
          <w:sz w:val="24"/>
          <w:szCs w:val="24"/>
          <w:lang w:val="en-GB"/>
        </w:rPr>
        <w:t xml:space="preserve"> remain.</w:t>
      </w:r>
    </w:p>
    <w:p w14:paraId="38FCD819" w14:textId="5C46303B" w:rsidR="002E6D71" w:rsidRDefault="004B0583" w:rsidP="00A73293">
      <w:pPr>
        <w:spacing w:line="480" w:lineRule="auto"/>
        <w:rPr>
          <w:rFonts w:ascii="Arial" w:hAnsi="Arial" w:cs="Arial"/>
          <w:sz w:val="24"/>
          <w:szCs w:val="24"/>
          <w:lang w:val="en-GB"/>
        </w:rPr>
      </w:pPr>
      <w:r>
        <w:rPr>
          <w:rFonts w:ascii="Arial" w:hAnsi="Arial" w:cs="Arial"/>
          <w:sz w:val="24"/>
          <w:szCs w:val="24"/>
          <w:lang w:val="en-GB"/>
        </w:rPr>
        <w:t>River</w:t>
      </w:r>
      <w:r w:rsidR="00E03C1C" w:rsidRPr="00E05718">
        <w:rPr>
          <w:rFonts w:ascii="Arial" w:hAnsi="Arial" w:cs="Arial"/>
          <w:sz w:val="24"/>
          <w:szCs w:val="24"/>
          <w:lang w:val="en-GB"/>
        </w:rPr>
        <w:t xml:space="preserve"> infrastructure</w:t>
      </w:r>
      <w:r w:rsidR="002E6D71">
        <w:rPr>
          <w:rFonts w:ascii="Arial" w:hAnsi="Arial" w:cs="Arial"/>
          <w:sz w:val="24"/>
          <w:szCs w:val="24"/>
          <w:lang w:val="en-GB"/>
        </w:rPr>
        <w:t>,</w:t>
      </w:r>
      <w:r w:rsidR="00E03C1C" w:rsidRPr="00E05718">
        <w:rPr>
          <w:rFonts w:ascii="Arial" w:hAnsi="Arial" w:cs="Arial"/>
          <w:sz w:val="24"/>
          <w:szCs w:val="24"/>
          <w:lang w:val="en-GB"/>
        </w:rPr>
        <w:t xml:space="preserve"> such as </w:t>
      </w:r>
      <w:r w:rsidR="002F6EAB" w:rsidRPr="00E05718">
        <w:rPr>
          <w:rFonts w:ascii="Arial" w:hAnsi="Arial" w:cs="Arial"/>
          <w:sz w:val="24"/>
          <w:szCs w:val="24"/>
          <w:lang w:val="en-GB"/>
        </w:rPr>
        <w:t>dams and weirs</w:t>
      </w:r>
      <w:r w:rsidR="00E03C1C" w:rsidRPr="00E05718">
        <w:rPr>
          <w:rFonts w:ascii="Arial" w:hAnsi="Arial" w:cs="Arial"/>
          <w:sz w:val="24"/>
          <w:szCs w:val="24"/>
          <w:lang w:val="en-GB"/>
        </w:rPr>
        <w:t>,</w:t>
      </w:r>
      <w:r w:rsidR="002F6EAB" w:rsidRPr="00E05718">
        <w:rPr>
          <w:rFonts w:ascii="Arial" w:hAnsi="Arial" w:cs="Arial"/>
          <w:sz w:val="24"/>
          <w:szCs w:val="24"/>
          <w:lang w:val="en-GB"/>
        </w:rPr>
        <w:t xml:space="preserve"> </w:t>
      </w:r>
      <w:r>
        <w:rPr>
          <w:rFonts w:ascii="Arial" w:hAnsi="Arial" w:cs="Arial"/>
          <w:sz w:val="24"/>
          <w:szCs w:val="24"/>
          <w:lang w:val="en-GB"/>
        </w:rPr>
        <w:t>negatively</w:t>
      </w:r>
      <w:r w:rsidRPr="00E05718">
        <w:rPr>
          <w:rFonts w:ascii="Arial" w:hAnsi="Arial" w:cs="Arial"/>
          <w:sz w:val="24"/>
          <w:szCs w:val="24"/>
          <w:lang w:val="en-GB"/>
        </w:rPr>
        <w:t xml:space="preserve"> </w:t>
      </w:r>
      <w:r w:rsidR="00E03C1C" w:rsidRPr="00E05718">
        <w:rPr>
          <w:rFonts w:ascii="Arial" w:hAnsi="Arial" w:cs="Arial"/>
          <w:sz w:val="24"/>
          <w:szCs w:val="24"/>
          <w:lang w:val="en-GB"/>
        </w:rPr>
        <w:t>impact</w:t>
      </w:r>
      <w:r>
        <w:rPr>
          <w:rFonts w:ascii="Arial" w:hAnsi="Arial" w:cs="Arial"/>
          <w:sz w:val="24"/>
          <w:szCs w:val="24"/>
          <w:lang w:val="en-GB"/>
        </w:rPr>
        <w:t xml:space="preserve"> population</w:t>
      </w:r>
      <w:r w:rsidR="009F5583">
        <w:rPr>
          <w:rFonts w:ascii="Arial" w:hAnsi="Arial" w:cs="Arial"/>
          <w:sz w:val="24"/>
          <w:szCs w:val="24"/>
          <w:lang w:val="en-GB"/>
        </w:rPr>
        <w:t>s</w:t>
      </w:r>
      <w:r>
        <w:rPr>
          <w:rFonts w:ascii="Arial" w:hAnsi="Arial" w:cs="Arial"/>
          <w:sz w:val="24"/>
          <w:szCs w:val="24"/>
          <w:lang w:val="en-GB"/>
        </w:rPr>
        <w:t xml:space="preserve"> of</w:t>
      </w:r>
      <w:r w:rsidR="00E03C1C" w:rsidRPr="00E05718">
        <w:rPr>
          <w:rFonts w:ascii="Arial" w:hAnsi="Arial" w:cs="Arial"/>
          <w:sz w:val="24"/>
          <w:szCs w:val="24"/>
          <w:lang w:val="en-GB"/>
        </w:rPr>
        <w:t xml:space="preserve"> </w:t>
      </w:r>
      <w:r w:rsidR="002E6D71">
        <w:rPr>
          <w:rFonts w:ascii="Arial" w:hAnsi="Arial" w:cs="Arial"/>
          <w:sz w:val="24"/>
          <w:szCs w:val="24"/>
          <w:lang w:val="en-GB"/>
        </w:rPr>
        <w:t>diadromous</w:t>
      </w:r>
      <w:r w:rsidR="002E6D71" w:rsidRPr="00E05718">
        <w:rPr>
          <w:rFonts w:ascii="Arial" w:hAnsi="Arial" w:cs="Arial"/>
          <w:sz w:val="24"/>
          <w:szCs w:val="24"/>
          <w:lang w:val="en-GB"/>
        </w:rPr>
        <w:t xml:space="preserve"> </w:t>
      </w:r>
      <w:r w:rsidR="002F6EAB" w:rsidRPr="00E05718">
        <w:rPr>
          <w:rFonts w:ascii="Arial" w:hAnsi="Arial" w:cs="Arial"/>
          <w:sz w:val="24"/>
          <w:szCs w:val="24"/>
          <w:lang w:val="en-GB"/>
        </w:rPr>
        <w:t xml:space="preserve">fish, </w:t>
      </w:r>
      <w:r w:rsidR="002658CC">
        <w:rPr>
          <w:rFonts w:ascii="Arial" w:hAnsi="Arial" w:cs="Arial"/>
          <w:sz w:val="24"/>
          <w:szCs w:val="24"/>
          <w:lang w:val="en-GB"/>
        </w:rPr>
        <w:t xml:space="preserve">many of which are of </w:t>
      </w:r>
      <w:r w:rsidR="002E6D71">
        <w:rPr>
          <w:rFonts w:ascii="Arial" w:hAnsi="Arial" w:cs="Arial"/>
          <w:sz w:val="24"/>
          <w:szCs w:val="24"/>
          <w:lang w:val="en-GB"/>
        </w:rPr>
        <w:t xml:space="preserve">high </w:t>
      </w:r>
      <w:r w:rsidR="002F6EAB" w:rsidRPr="00E05718">
        <w:rPr>
          <w:rFonts w:ascii="Arial" w:hAnsi="Arial" w:cs="Arial"/>
          <w:sz w:val="24"/>
          <w:szCs w:val="24"/>
          <w:lang w:val="en-GB"/>
        </w:rPr>
        <w:t>commercial interest</w:t>
      </w:r>
      <w:r w:rsidR="002E6D71">
        <w:rPr>
          <w:rFonts w:ascii="Arial" w:hAnsi="Arial" w:cs="Arial"/>
          <w:sz w:val="24"/>
          <w:szCs w:val="24"/>
          <w:lang w:val="en-GB"/>
        </w:rPr>
        <w:t xml:space="preserve">, by </w:t>
      </w:r>
      <w:r>
        <w:rPr>
          <w:rFonts w:ascii="Arial" w:hAnsi="Arial" w:cs="Arial"/>
          <w:sz w:val="24"/>
          <w:szCs w:val="24"/>
          <w:lang w:val="en-GB"/>
        </w:rPr>
        <w:t>delaying</w:t>
      </w:r>
      <w:r w:rsidR="002F6EAB" w:rsidRPr="00E05718">
        <w:rPr>
          <w:rFonts w:ascii="Arial" w:hAnsi="Arial" w:cs="Arial"/>
          <w:sz w:val="24"/>
          <w:szCs w:val="24"/>
          <w:lang w:val="en-GB"/>
        </w:rPr>
        <w:t xml:space="preserve"> their migration</w:t>
      </w:r>
      <w:r w:rsidR="00545688">
        <w:rPr>
          <w:rFonts w:ascii="Arial" w:hAnsi="Arial" w:cs="Arial"/>
          <w:sz w:val="24"/>
          <w:szCs w:val="24"/>
          <w:lang w:val="en-GB"/>
        </w:rPr>
        <w:t xml:space="preserve"> </w:t>
      </w:r>
      <w:r w:rsidR="002E6D71">
        <w:rPr>
          <w:rFonts w:ascii="Arial" w:hAnsi="Arial" w:cs="Arial"/>
          <w:sz w:val="24"/>
          <w:szCs w:val="24"/>
          <w:lang w:val="en-GB"/>
        </w:rPr>
        <w:t>or blocking access to</w:t>
      </w:r>
      <w:r w:rsidR="002F6EAB" w:rsidRPr="00E05718">
        <w:rPr>
          <w:rFonts w:ascii="Arial" w:hAnsi="Arial" w:cs="Arial"/>
          <w:sz w:val="24"/>
          <w:szCs w:val="24"/>
          <w:lang w:val="en-GB"/>
        </w:rPr>
        <w:t xml:space="preserve"> </w:t>
      </w:r>
      <w:r>
        <w:rPr>
          <w:rFonts w:ascii="Arial" w:hAnsi="Arial" w:cs="Arial"/>
          <w:sz w:val="24"/>
          <w:szCs w:val="24"/>
          <w:lang w:val="en-GB"/>
        </w:rPr>
        <w:t>critical habitat</w:t>
      </w:r>
      <w:r w:rsidR="002E6D71">
        <w:rPr>
          <w:rFonts w:ascii="Arial" w:hAnsi="Arial" w:cs="Arial"/>
          <w:sz w:val="24"/>
          <w:szCs w:val="24"/>
          <w:lang w:val="en-GB"/>
        </w:rPr>
        <w:t>s (Kemp 2016).</w:t>
      </w:r>
      <w:r>
        <w:rPr>
          <w:rFonts w:ascii="Arial" w:hAnsi="Arial" w:cs="Arial"/>
          <w:sz w:val="24"/>
          <w:szCs w:val="24"/>
          <w:lang w:val="en-GB"/>
        </w:rPr>
        <w:t xml:space="preserve"> </w:t>
      </w:r>
      <w:r w:rsidR="002E6D71">
        <w:rPr>
          <w:rFonts w:ascii="Arial" w:hAnsi="Arial" w:cs="Arial"/>
          <w:sz w:val="24"/>
          <w:szCs w:val="24"/>
          <w:lang w:val="en-GB"/>
        </w:rPr>
        <w:t>Furthermore, fish</w:t>
      </w:r>
      <w:r w:rsidR="00314DC3">
        <w:rPr>
          <w:rFonts w:ascii="Arial" w:hAnsi="Arial" w:cs="Arial"/>
          <w:sz w:val="24"/>
          <w:szCs w:val="24"/>
          <w:lang w:val="en-GB"/>
        </w:rPr>
        <w:t xml:space="preserve"> are likely to</w:t>
      </w:r>
      <w:r w:rsidR="002E6D71">
        <w:rPr>
          <w:rFonts w:ascii="Arial" w:hAnsi="Arial" w:cs="Arial"/>
          <w:sz w:val="24"/>
          <w:szCs w:val="24"/>
          <w:lang w:val="en-GB"/>
        </w:rPr>
        <w:t xml:space="preserve"> suffer</w:t>
      </w:r>
      <w:r w:rsidR="002F6EAB" w:rsidRPr="00E05718">
        <w:rPr>
          <w:rFonts w:ascii="Arial" w:hAnsi="Arial" w:cs="Arial"/>
          <w:sz w:val="24"/>
          <w:szCs w:val="24"/>
          <w:lang w:val="en-GB"/>
        </w:rPr>
        <w:t xml:space="preserve"> physical </w:t>
      </w:r>
      <w:r w:rsidR="00F46F4C" w:rsidRPr="00E05718">
        <w:rPr>
          <w:rFonts w:ascii="Arial" w:hAnsi="Arial" w:cs="Arial"/>
          <w:sz w:val="24"/>
          <w:szCs w:val="24"/>
          <w:lang w:val="en-GB"/>
        </w:rPr>
        <w:t>injury</w:t>
      </w:r>
      <w:r>
        <w:rPr>
          <w:rFonts w:ascii="Arial" w:hAnsi="Arial" w:cs="Arial"/>
          <w:sz w:val="24"/>
          <w:szCs w:val="24"/>
          <w:lang w:val="en-GB"/>
        </w:rPr>
        <w:t xml:space="preserve"> and mortality </w:t>
      </w:r>
      <w:r w:rsidR="002E6D71">
        <w:rPr>
          <w:rFonts w:ascii="Arial" w:hAnsi="Arial" w:cs="Arial"/>
          <w:sz w:val="24"/>
          <w:szCs w:val="24"/>
          <w:lang w:val="en-GB"/>
        </w:rPr>
        <w:t>if they</w:t>
      </w:r>
      <w:r>
        <w:rPr>
          <w:rFonts w:ascii="Arial" w:hAnsi="Arial" w:cs="Arial"/>
          <w:sz w:val="24"/>
          <w:szCs w:val="24"/>
          <w:lang w:val="en-GB"/>
        </w:rPr>
        <w:t xml:space="preserve"> enter dangerous areas such as turbine intakes</w:t>
      </w:r>
      <w:r w:rsidR="002E6D71">
        <w:rPr>
          <w:rFonts w:ascii="Arial" w:hAnsi="Arial" w:cs="Arial"/>
          <w:sz w:val="24"/>
          <w:szCs w:val="24"/>
          <w:lang w:val="en-GB"/>
        </w:rPr>
        <w:t xml:space="preserve"> (</w:t>
      </w:r>
      <w:r w:rsidR="0010068F">
        <w:rPr>
          <w:rFonts w:ascii="Arial" w:hAnsi="Arial" w:cs="Arial"/>
          <w:sz w:val="24"/>
          <w:szCs w:val="24"/>
          <w:lang w:val="en-GB"/>
        </w:rPr>
        <w:t>Calles et al. 2010</w:t>
      </w:r>
      <w:r w:rsidR="002E6D71">
        <w:rPr>
          <w:rFonts w:ascii="Arial" w:hAnsi="Arial" w:cs="Arial"/>
          <w:sz w:val="24"/>
          <w:szCs w:val="24"/>
          <w:lang w:val="en-GB"/>
        </w:rPr>
        <w:t>) or water abstraction points (</w:t>
      </w:r>
      <w:r w:rsidR="0010068F">
        <w:rPr>
          <w:rFonts w:ascii="Arial" w:hAnsi="Arial" w:cs="Arial"/>
          <w:sz w:val="24"/>
          <w:szCs w:val="24"/>
          <w:lang w:val="en-GB"/>
        </w:rPr>
        <w:t xml:space="preserve">Piper et al. 2013). </w:t>
      </w:r>
      <w:r w:rsidR="002E6D71">
        <w:rPr>
          <w:rFonts w:ascii="Arial" w:hAnsi="Arial" w:cs="Arial"/>
          <w:sz w:val="24"/>
          <w:szCs w:val="24"/>
          <w:lang w:val="en-GB"/>
        </w:rPr>
        <w:t>Physical</w:t>
      </w:r>
      <w:r w:rsidR="00BB2CA6">
        <w:rPr>
          <w:rFonts w:ascii="Arial" w:hAnsi="Arial" w:cs="Arial"/>
          <w:sz w:val="24"/>
          <w:szCs w:val="24"/>
          <w:lang w:val="en-GB"/>
        </w:rPr>
        <w:t xml:space="preserve"> screens </w:t>
      </w:r>
      <w:r w:rsidR="002E6D71">
        <w:rPr>
          <w:rFonts w:ascii="Arial" w:hAnsi="Arial" w:cs="Arial"/>
          <w:sz w:val="24"/>
          <w:szCs w:val="24"/>
          <w:lang w:val="en-GB"/>
        </w:rPr>
        <w:t xml:space="preserve">are installed in an effort to reduce entrainment </w:t>
      </w:r>
      <w:r w:rsidR="00B85D3F">
        <w:rPr>
          <w:rFonts w:ascii="Arial" w:hAnsi="Arial" w:cs="Arial"/>
          <w:sz w:val="24"/>
          <w:szCs w:val="24"/>
          <w:lang w:val="en-GB"/>
        </w:rPr>
        <w:t xml:space="preserve">and guide </w:t>
      </w:r>
      <w:r w:rsidR="00A73293">
        <w:rPr>
          <w:rFonts w:ascii="Arial" w:hAnsi="Arial" w:cs="Arial"/>
          <w:sz w:val="24"/>
          <w:szCs w:val="24"/>
          <w:lang w:val="en-GB"/>
        </w:rPr>
        <w:t xml:space="preserve">fish </w:t>
      </w:r>
      <w:r w:rsidR="00B85D3F">
        <w:rPr>
          <w:rFonts w:ascii="Arial" w:hAnsi="Arial" w:cs="Arial"/>
          <w:sz w:val="24"/>
          <w:szCs w:val="24"/>
          <w:lang w:val="en-GB"/>
        </w:rPr>
        <w:t xml:space="preserve">towards alternative routes (e.g. </w:t>
      </w:r>
      <w:r w:rsidR="002E6D71">
        <w:rPr>
          <w:rFonts w:ascii="Arial" w:hAnsi="Arial" w:cs="Arial"/>
          <w:sz w:val="24"/>
          <w:szCs w:val="24"/>
          <w:lang w:val="en-GB"/>
        </w:rPr>
        <w:t>bypass systems</w:t>
      </w:r>
      <w:r w:rsidR="00B85D3F">
        <w:rPr>
          <w:rFonts w:ascii="Arial" w:hAnsi="Arial" w:cs="Arial"/>
          <w:sz w:val="24"/>
          <w:szCs w:val="24"/>
          <w:lang w:val="en-GB"/>
        </w:rPr>
        <w:t>)</w:t>
      </w:r>
      <w:r w:rsidR="00BB2CA6">
        <w:rPr>
          <w:rFonts w:ascii="Arial" w:hAnsi="Arial" w:cs="Arial"/>
          <w:sz w:val="24"/>
          <w:szCs w:val="24"/>
          <w:lang w:val="en-GB"/>
        </w:rPr>
        <w:t xml:space="preserve">. </w:t>
      </w:r>
    </w:p>
    <w:p w14:paraId="61FED74A" w14:textId="2434C111" w:rsidR="0083717F" w:rsidRDefault="002E6D71" w:rsidP="00311427">
      <w:pPr>
        <w:spacing w:line="480" w:lineRule="auto"/>
        <w:rPr>
          <w:rFonts w:ascii="Arial" w:hAnsi="Arial" w:cs="Arial"/>
          <w:sz w:val="24"/>
          <w:szCs w:val="24"/>
          <w:lang w:val="en-GB"/>
        </w:rPr>
      </w:pPr>
      <w:r>
        <w:rPr>
          <w:rFonts w:ascii="Arial" w:hAnsi="Arial" w:cs="Arial"/>
          <w:sz w:val="24"/>
          <w:szCs w:val="24"/>
          <w:lang w:val="en-GB"/>
        </w:rPr>
        <w:t>Although developed to mitigate environmental impacts, screens carry their own risks. If poorly designed, or incorrectly installed, and when water velocities are high relative to swimming capability, fish can be</w:t>
      </w:r>
      <w:r w:rsidR="009F5583">
        <w:rPr>
          <w:rFonts w:ascii="Arial" w:hAnsi="Arial" w:cs="Arial"/>
          <w:sz w:val="24"/>
          <w:szCs w:val="24"/>
          <w:lang w:val="en-GB"/>
        </w:rPr>
        <w:t>come</w:t>
      </w:r>
      <w:r>
        <w:rPr>
          <w:rFonts w:ascii="Arial" w:hAnsi="Arial" w:cs="Arial"/>
          <w:sz w:val="24"/>
          <w:szCs w:val="24"/>
          <w:lang w:val="en-GB"/>
        </w:rPr>
        <w:t xml:space="preserve"> impinged on the screen face where they suffocate if unable to escape. Moreover, small bodied fish can be entrained through the screens if mesh / gap size is too large. </w:t>
      </w:r>
      <w:r w:rsidR="003024C7">
        <w:rPr>
          <w:rFonts w:ascii="Arial" w:hAnsi="Arial" w:cs="Arial"/>
          <w:sz w:val="24"/>
          <w:szCs w:val="24"/>
          <w:lang w:val="en-GB"/>
        </w:rPr>
        <w:t>Because of</w:t>
      </w:r>
      <w:r>
        <w:rPr>
          <w:rFonts w:ascii="Arial" w:hAnsi="Arial" w:cs="Arial"/>
          <w:sz w:val="24"/>
          <w:szCs w:val="24"/>
          <w:lang w:val="en-GB"/>
        </w:rPr>
        <w:t xml:space="preserve"> their elongated morphology</w:t>
      </w:r>
      <w:r w:rsidR="001A1D13">
        <w:rPr>
          <w:rFonts w:ascii="Arial" w:hAnsi="Arial" w:cs="Arial"/>
          <w:sz w:val="24"/>
          <w:szCs w:val="24"/>
          <w:lang w:val="en-GB"/>
        </w:rPr>
        <w:t xml:space="preserve">, low aspect ratio of their body cross-section, and relatively weak burst swimming capabilities, </w:t>
      </w:r>
      <w:r w:rsidR="00840FBD">
        <w:rPr>
          <w:rFonts w:ascii="Arial" w:hAnsi="Arial" w:cs="Arial"/>
          <w:sz w:val="24"/>
          <w:szCs w:val="24"/>
          <w:lang w:val="en-GB"/>
        </w:rPr>
        <w:t xml:space="preserve">anguilliform fish are at </w:t>
      </w:r>
      <w:r w:rsidR="001A1D13">
        <w:rPr>
          <w:rFonts w:ascii="Arial" w:hAnsi="Arial" w:cs="Arial"/>
          <w:sz w:val="24"/>
          <w:szCs w:val="24"/>
          <w:lang w:val="en-GB"/>
        </w:rPr>
        <w:t xml:space="preserve">greater </w:t>
      </w:r>
      <w:r w:rsidR="00840FBD">
        <w:rPr>
          <w:rFonts w:ascii="Arial" w:hAnsi="Arial" w:cs="Arial"/>
          <w:sz w:val="24"/>
          <w:szCs w:val="24"/>
          <w:lang w:val="en-GB"/>
        </w:rPr>
        <w:t xml:space="preserve">risk </w:t>
      </w:r>
      <w:r w:rsidR="001A1D13">
        <w:rPr>
          <w:rFonts w:ascii="Arial" w:hAnsi="Arial" w:cs="Arial"/>
          <w:sz w:val="24"/>
          <w:szCs w:val="24"/>
          <w:lang w:val="en-GB"/>
        </w:rPr>
        <w:t xml:space="preserve">of impingement and entrainment than many </w:t>
      </w:r>
      <w:r w:rsidR="00840FBD">
        <w:rPr>
          <w:rFonts w:ascii="Arial" w:hAnsi="Arial" w:cs="Arial"/>
          <w:sz w:val="24"/>
          <w:szCs w:val="24"/>
          <w:lang w:val="en-GB"/>
        </w:rPr>
        <w:t>other species</w:t>
      </w:r>
      <w:r w:rsidR="00C61AE0">
        <w:rPr>
          <w:rFonts w:ascii="Arial" w:hAnsi="Arial" w:cs="Arial"/>
          <w:sz w:val="24"/>
          <w:szCs w:val="24"/>
          <w:lang w:val="en-GB"/>
        </w:rPr>
        <w:t xml:space="preserve"> (</w:t>
      </w:r>
      <w:proofErr w:type="spellStart"/>
      <w:r w:rsidR="00C61AE0">
        <w:rPr>
          <w:rFonts w:ascii="Arial" w:hAnsi="Arial" w:cs="Arial"/>
          <w:sz w:val="24"/>
          <w:szCs w:val="24"/>
          <w:lang w:val="en-GB"/>
        </w:rPr>
        <w:t>Russon</w:t>
      </w:r>
      <w:proofErr w:type="spellEnd"/>
      <w:r w:rsidR="00C61AE0">
        <w:rPr>
          <w:rFonts w:ascii="Arial" w:hAnsi="Arial" w:cs="Arial"/>
          <w:sz w:val="24"/>
          <w:szCs w:val="24"/>
          <w:lang w:val="en-GB"/>
        </w:rPr>
        <w:t xml:space="preserve"> et al. 201</w:t>
      </w:r>
      <w:r w:rsidR="00CC324D">
        <w:rPr>
          <w:rFonts w:ascii="Arial" w:hAnsi="Arial" w:cs="Arial"/>
          <w:sz w:val="24"/>
          <w:szCs w:val="24"/>
          <w:lang w:val="en-GB"/>
        </w:rPr>
        <w:t>0</w:t>
      </w:r>
      <w:r w:rsidR="00C61AE0">
        <w:rPr>
          <w:rFonts w:ascii="Arial" w:hAnsi="Arial" w:cs="Arial"/>
          <w:sz w:val="24"/>
          <w:szCs w:val="24"/>
          <w:lang w:val="en-GB"/>
        </w:rPr>
        <w:t>)</w:t>
      </w:r>
      <w:r w:rsidR="00840FBD">
        <w:rPr>
          <w:rFonts w:ascii="Arial" w:hAnsi="Arial" w:cs="Arial"/>
          <w:sz w:val="24"/>
          <w:szCs w:val="24"/>
          <w:lang w:val="en-GB"/>
        </w:rPr>
        <w:t>.</w:t>
      </w:r>
      <w:r w:rsidR="001A1D13">
        <w:rPr>
          <w:rFonts w:ascii="Arial" w:hAnsi="Arial" w:cs="Arial"/>
          <w:sz w:val="24"/>
          <w:szCs w:val="24"/>
          <w:lang w:val="en-GB"/>
        </w:rPr>
        <w:t xml:space="preserve"> In the face of this challenge, one option to better protect </w:t>
      </w:r>
      <w:r w:rsidR="009F5583">
        <w:rPr>
          <w:rFonts w:ascii="Arial" w:hAnsi="Arial" w:cs="Arial"/>
          <w:sz w:val="24"/>
          <w:szCs w:val="24"/>
          <w:lang w:val="en-GB"/>
        </w:rPr>
        <w:t xml:space="preserve">anguilliform </w:t>
      </w:r>
      <w:r w:rsidR="001A1D13">
        <w:rPr>
          <w:rFonts w:ascii="Arial" w:hAnsi="Arial" w:cs="Arial"/>
          <w:sz w:val="24"/>
          <w:szCs w:val="24"/>
          <w:lang w:val="en-GB"/>
        </w:rPr>
        <w:t>fish is to install very fine spaced screens (e.g. 2 mm slot width for juvenile eel</w:t>
      </w:r>
      <w:r w:rsidR="009D2DD9">
        <w:rPr>
          <w:rFonts w:ascii="Arial" w:hAnsi="Arial" w:cs="Arial"/>
          <w:sz w:val="24"/>
          <w:szCs w:val="24"/>
          <w:lang w:val="en-GB"/>
        </w:rPr>
        <w:t xml:space="preserve">; </w:t>
      </w:r>
      <w:r w:rsidR="00A40866">
        <w:rPr>
          <w:rFonts w:ascii="Arial" w:hAnsi="Arial" w:cs="Arial"/>
          <w:sz w:val="24"/>
          <w:szCs w:val="24"/>
          <w:lang w:val="en-GB"/>
        </w:rPr>
        <w:t>Sheridan et al. 2015</w:t>
      </w:r>
      <w:r w:rsidR="009D2DD9">
        <w:rPr>
          <w:rFonts w:ascii="Arial" w:hAnsi="Arial" w:cs="Arial"/>
          <w:sz w:val="24"/>
          <w:szCs w:val="24"/>
          <w:lang w:val="en-GB"/>
        </w:rPr>
        <w:t>), which require larger surface areas to maintain equivalent through-flows of water</w:t>
      </w:r>
      <w:r w:rsidR="00432666">
        <w:rPr>
          <w:rFonts w:ascii="Arial" w:hAnsi="Arial" w:cs="Arial"/>
          <w:sz w:val="24"/>
          <w:szCs w:val="24"/>
          <w:lang w:val="en-GB"/>
        </w:rPr>
        <w:t xml:space="preserve"> </w:t>
      </w:r>
      <w:r w:rsidR="009D2DD9">
        <w:rPr>
          <w:rFonts w:ascii="Arial" w:hAnsi="Arial" w:cs="Arial"/>
          <w:sz w:val="24"/>
          <w:szCs w:val="24"/>
          <w:lang w:val="en-GB"/>
        </w:rPr>
        <w:t xml:space="preserve">at greater costs to the owners and operators (e.g. water supply </w:t>
      </w:r>
      <w:r w:rsidR="009D2DD9">
        <w:rPr>
          <w:rFonts w:ascii="Arial" w:hAnsi="Arial" w:cs="Arial"/>
          <w:sz w:val="24"/>
          <w:szCs w:val="24"/>
          <w:lang w:val="en-GB"/>
        </w:rPr>
        <w:lastRenderedPageBreak/>
        <w:t xml:space="preserve">and electricity generating companies) of the associated infrastructure. Devices </w:t>
      </w:r>
      <w:r w:rsidR="00015E42" w:rsidRPr="003A2D9C">
        <w:rPr>
          <w:rFonts w:asciiTheme="minorBidi" w:hAnsiTheme="minorBidi"/>
          <w:sz w:val="24"/>
          <w:szCs w:val="24"/>
          <w:lang w:val="en-GB"/>
        </w:rPr>
        <w:t xml:space="preserve">that employ behavioural stimuli (e.g. acoustics, lights, bubbles, hydrodynamics or </w:t>
      </w:r>
      <w:r w:rsidR="000B39B3">
        <w:rPr>
          <w:rFonts w:asciiTheme="minorBidi" w:hAnsiTheme="minorBidi"/>
          <w:sz w:val="24"/>
          <w:szCs w:val="24"/>
          <w:lang w:val="en-GB"/>
        </w:rPr>
        <w:t xml:space="preserve">multiple stimuli in </w:t>
      </w:r>
      <w:r w:rsidR="00015E42" w:rsidRPr="003A2D9C">
        <w:rPr>
          <w:rFonts w:asciiTheme="minorBidi" w:hAnsiTheme="minorBidi"/>
          <w:sz w:val="24"/>
          <w:szCs w:val="24"/>
          <w:lang w:val="en-GB"/>
        </w:rPr>
        <w:t xml:space="preserve">combination) </w:t>
      </w:r>
      <w:r w:rsidR="00C87BF6">
        <w:rPr>
          <w:rFonts w:asciiTheme="minorBidi" w:hAnsiTheme="minorBidi"/>
          <w:sz w:val="24"/>
          <w:szCs w:val="24"/>
          <w:lang w:val="en-GB"/>
        </w:rPr>
        <w:t>(</w:t>
      </w:r>
      <w:proofErr w:type="spellStart"/>
      <w:r w:rsidR="00C87BF6">
        <w:rPr>
          <w:rFonts w:asciiTheme="minorBidi" w:hAnsiTheme="minorBidi"/>
          <w:sz w:val="24"/>
          <w:szCs w:val="24"/>
          <w:lang w:val="en-GB"/>
        </w:rPr>
        <w:t>Ruebush</w:t>
      </w:r>
      <w:proofErr w:type="spellEnd"/>
      <w:r w:rsidR="00C87BF6">
        <w:rPr>
          <w:rFonts w:asciiTheme="minorBidi" w:hAnsiTheme="minorBidi"/>
          <w:sz w:val="24"/>
          <w:szCs w:val="24"/>
          <w:lang w:val="en-GB"/>
        </w:rPr>
        <w:t xml:space="preserve"> 2011) </w:t>
      </w:r>
      <w:r w:rsidR="00015E42" w:rsidRPr="003A2D9C">
        <w:rPr>
          <w:rFonts w:asciiTheme="minorBidi" w:hAnsiTheme="minorBidi"/>
          <w:sz w:val="24"/>
          <w:szCs w:val="24"/>
          <w:lang w:val="en-GB"/>
        </w:rPr>
        <w:t xml:space="preserve">to induce an avoidance response and deter fish </w:t>
      </w:r>
      <w:r w:rsidR="009D2DD9">
        <w:rPr>
          <w:rFonts w:asciiTheme="minorBidi" w:hAnsiTheme="minorBidi"/>
          <w:sz w:val="24"/>
          <w:szCs w:val="24"/>
          <w:lang w:val="en-GB"/>
        </w:rPr>
        <w:t>have the potential to enhance the efficiency of traditional physical screens if used in combination</w:t>
      </w:r>
      <w:r w:rsidR="00311427">
        <w:rPr>
          <w:rFonts w:asciiTheme="minorBidi" w:hAnsiTheme="minorBidi"/>
          <w:sz w:val="24"/>
          <w:szCs w:val="24"/>
          <w:lang w:val="en-GB"/>
        </w:rPr>
        <w:t xml:space="preserve"> (Deleau et al. </w:t>
      </w:r>
      <w:r w:rsidR="00B90249">
        <w:rPr>
          <w:rFonts w:asciiTheme="minorBidi" w:hAnsiTheme="minorBidi"/>
          <w:sz w:val="24"/>
          <w:szCs w:val="24"/>
          <w:lang w:val="en-GB"/>
        </w:rPr>
        <w:t>2019</w:t>
      </w:r>
      <w:r w:rsidR="00311427">
        <w:rPr>
          <w:rFonts w:asciiTheme="minorBidi" w:hAnsiTheme="minorBidi"/>
          <w:sz w:val="24"/>
          <w:szCs w:val="24"/>
          <w:lang w:val="en-GB"/>
        </w:rPr>
        <w:t>)</w:t>
      </w:r>
      <w:r w:rsidR="009D2DD9">
        <w:rPr>
          <w:rFonts w:asciiTheme="minorBidi" w:hAnsiTheme="minorBidi"/>
          <w:sz w:val="24"/>
          <w:szCs w:val="24"/>
          <w:lang w:val="en-GB"/>
        </w:rPr>
        <w:t>.</w:t>
      </w:r>
      <w:r w:rsidR="009D2DD9" w:rsidRPr="00311ADB" w:rsidDel="009D2DD9">
        <w:rPr>
          <w:rFonts w:ascii="Arial" w:hAnsi="Arial" w:cs="Arial"/>
          <w:sz w:val="24"/>
          <w:szCs w:val="24"/>
          <w:lang w:val="en-GB"/>
        </w:rPr>
        <w:t xml:space="preserve"> </w:t>
      </w:r>
    </w:p>
    <w:p w14:paraId="1E296B91" w14:textId="55EBD569" w:rsidR="009D2DD9" w:rsidRDefault="008044E2" w:rsidP="001B7841">
      <w:pPr>
        <w:spacing w:line="480" w:lineRule="auto"/>
        <w:rPr>
          <w:rFonts w:ascii="Arial" w:hAnsi="Arial" w:cs="Arial"/>
          <w:sz w:val="24"/>
          <w:szCs w:val="24"/>
          <w:lang w:val="en-GB"/>
        </w:rPr>
      </w:pPr>
      <w:r w:rsidRPr="003A2D9C">
        <w:rPr>
          <w:rFonts w:ascii="Arial" w:hAnsi="Arial" w:cs="Arial"/>
          <w:sz w:val="24"/>
          <w:szCs w:val="24"/>
          <w:lang w:val="en-GB"/>
        </w:rPr>
        <w:t xml:space="preserve">The development of behavioural deterrents for </w:t>
      </w:r>
      <w:r>
        <w:rPr>
          <w:rFonts w:ascii="Arial" w:hAnsi="Arial" w:cs="Arial"/>
          <w:sz w:val="24"/>
          <w:szCs w:val="24"/>
          <w:lang w:val="en-GB"/>
        </w:rPr>
        <w:t>anguilliform fish</w:t>
      </w:r>
      <w:r w:rsidR="00445A42">
        <w:rPr>
          <w:rFonts w:ascii="Arial" w:hAnsi="Arial" w:cs="Arial"/>
          <w:sz w:val="24"/>
          <w:szCs w:val="24"/>
          <w:lang w:val="en-GB"/>
        </w:rPr>
        <w:t>,</w:t>
      </w:r>
      <w:r w:rsidRPr="003A2D9C">
        <w:rPr>
          <w:rFonts w:ascii="Arial" w:hAnsi="Arial" w:cs="Arial"/>
          <w:sz w:val="24"/>
          <w:szCs w:val="24"/>
          <w:lang w:val="en-GB"/>
        </w:rPr>
        <w:t xml:space="preserve"> </w:t>
      </w:r>
      <w:r w:rsidR="00196949">
        <w:rPr>
          <w:rFonts w:ascii="Arial" w:hAnsi="Arial" w:cs="Arial"/>
          <w:sz w:val="24"/>
          <w:szCs w:val="24"/>
          <w:lang w:val="en-GB"/>
        </w:rPr>
        <w:t>as for other fish species</w:t>
      </w:r>
      <w:r w:rsidR="00445A42">
        <w:rPr>
          <w:rFonts w:ascii="Arial" w:hAnsi="Arial" w:cs="Arial"/>
          <w:sz w:val="24"/>
          <w:szCs w:val="24"/>
          <w:lang w:val="en-GB"/>
        </w:rPr>
        <w:t>,</w:t>
      </w:r>
      <w:r w:rsidR="00196949">
        <w:rPr>
          <w:rFonts w:ascii="Arial" w:hAnsi="Arial" w:cs="Arial"/>
          <w:sz w:val="24"/>
          <w:szCs w:val="24"/>
          <w:lang w:val="en-GB"/>
        </w:rPr>
        <w:t xml:space="preserve"> </w:t>
      </w:r>
      <w:r w:rsidRPr="003A2D9C">
        <w:rPr>
          <w:rFonts w:ascii="Arial" w:hAnsi="Arial" w:cs="Arial"/>
          <w:sz w:val="24"/>
          <w:szCs w:val="24"/>
          <w:lang w:val="en-GB"/>
        </w:rPr>
        <w:t xml:space="preserve">is not new, and devices that are based on a range of stimuli, such as infrasound </w:t>
      </w:r>
      <w:r w:rsidRPr="00DD02B3">
        <w:rPr>
          <w:rFonts w:ascii="Arial" w:hAnsi="Arial" w:cs="Arial"/>
          <w:sz w:val="24"/>
          <w:szCs w:val="24"/>
          <w:lang w:val="en-GB"/>
        </w:rPr>
        <w:t>(Sand et al. 2000; Sand et al. 2001)</w:t>
      </w:r>
      <w:r w:rsidRPr="003A2D9C">
        <w:rPr>
          <w:rFonts w:ascii="Arial" w:hAnsi="Arial" w:cs="Arial"/>
          <w:sz w:val="24"/>
          <w:szCs w:val="24"/>
          <w:lang w:val="en-GB"/>
        </w:rPr>
        <w:t xml:space="preserve"> and strobe lights </w:t>
      </w:r>
      <w:r w:rsidRPr="00DD02B3">
        <w:rPr>
          <w:rFonts w:ascii="Arial" w:hAnsi="Arial" w:cs="Arial"/>
          <w:sz w:val="24"/>
          <w:szCs w:val="24"/>
          <w:lang w:val="en-GB"/>
        </w:rPr>
        <w:t>(Patrick et al. 1982</w:t>
      </w:r>
      <w:r w:rsidRPr="002A0C20">
        <w:rPr>
          <w:rFonts w:ascii="Arial" w:hAnsi="Arial" w:cs="Arial"/>
          <w:sz w:val="24"/>
          <w:szCs w:val="24"/>
          <w:lang w:val="en-GB"/>
        </w:rPr>
        <w:t>),</w:t>
      </w:r>
      <w:r w:rsidRPr="003A2D9C">
        <w:rPr>
          <w:rFonts w:ascii="Arial" w:hAnsi="Arial" w:cs="Arial"/>
          <w:sz w:val="24"/>
          <w:szCs w:val="24"/>
          <w:lang w:val="en-GB"/>
        </w:rPr>
        <w:t xml:space="preserve"> are commercially available</w:t>
      </w:r>
      <w:r w:rsidR="009D2DD9">
        <w:rPr>
          <w:rFonts w:ascii="Arial" w:hAnsi="Arial" w:cs="Arial"/>
          <w:sz w:val="24"/>
          <w:szCs w:val="24"/>
          <w:lang w:val="en-GB"/>
        </w:rPr>
        <w:t xml:space="preserve"> but tend to be used in isolation</w:t>
      </w:r>
      <w:r w:rsidRPr="003A2D9C">
        <w:rPr>
          <w:rFonts w:ascii="Arial" w:hAnsi="Arial" w:cs="Arial"/>
          <w:sz w:val="24"/>
          <w:szCs w:val="24"/>
          <w:lang w:val="en-GB"/>
        </w:rPr>
        <w:t xml:space="preserve">. Unfortunately, in many instances they have been </w:t>
      </w:r>
      <w:r w:rsidR="00B85D3F">
        <w:rPr>
          <w:rFonts w:ascii="Arial" w:hAnsi="Arial" w:cs="Arial"/>
          <w:sz w:val="24"/>
          <w:szCs w:val="24"/>
          <w:lang w:val="en-GB"/>
        </w:rPr>
        <w:t>advanced</w:t>
      </w:r>
      <w:r w:rsidR="00B85D3F" w:rsidRPr="003A2D9C">
        <w:rPr>
          <w:rFonts w:ascii="Arial" w:hAnsi="Arial" w:cs="Arial"/>
          <w:sz w:val="24"/>
          <w:szCs w:val="24"/>
          <w:lang w:val="en-GB"/>
        </w:rPr>
        <w:t xml:space="preserve"> </w:t>
      </w:r>
      <w:r w:rsidRPr="003A2D9C">
        <w:rPr>
          <w:rFonts w:ascii="Arial" w:hAnsi="Arial" w:cs="Arial"/>
          <w:sz w:val="24"/>
          <w:szCs w:val="24"/>
          <w:lang w:val="en-GB"/>
        </w:rPr>
        <w:t>through a process of trial-and-error and their effectiveness seldom quantified by robust experimental studies; when evaluation has taken place, the results are often contradictory and inconclusive</w:t>
      </w:r>
      <w:r w:rsidR="00311427">
        <w:rPr>
          <w:rFonts w:ascii="Arial" w:hAnsi="Arial" w:cs="Arial"/>
          <w:sz w:val="24"/>
          <w:szCs w:val="24"/>
          <w:lang w:val="en-GB"/>
        </w:rPr>
        <w:t xml:space="preserve"> (</w:t>
      </w:r>
      <w:r w:rsidR="00E303D2">
        <w:rPr>
          <w:rFonts w:ascii="Arial" w:hAnsi="Arial" w:cs="Arial"/>
          <w:sz w:val="24"/>
          <w:szCs w:val="24"/>
          <w:lang w:val="en-GB"/>
        </w:rPr>
        <w:t xml:space="preserve">e.g. see contradictions between Sand et al. 2000, </w:t>
      </w:r>
      <w:proofErr w:type="spellStart"/>
      <w:r w:rsidR="00E303D2">
        <w:rPr>
          <w:rFonts w:ascii="Arial" w:hAnsi="Arial" w:cs="Arial"/>
          <w:sz w:val="24"/>
          <w:szCs w:val="24"/>
          <w:lang w:val="en-GB"/>
        </w:rPr>
        <w:t>MacNamara</w:t>
      </w:r>
      <w:proofErr w:type="spellEnd"/>
      <w:r w:rsidR="00E303D2">
        <w:rPr>
          <w:rFonts w:ascii="Arial" w:hAnsi="Arial" w:cs="Arial"/>
          <w:sz w:val="24"/>
          <w:szCs w:val="24"/>
          <w:lang w:val="en-GB"/>
        </w:rPr>
        <w:t xml:space="preserve"> et al. 2012, and Piper et al. 2018 for eel response to infrasound under field settings</w:t>
      </w:r>
      <w:r w:rsidR="00311427">
        <w:rPr>
          <w:rFonts w:ascii="Arial" w:hAnsi="Arial" w:cs="Arial"/>
          <w:sz w:val="24"/>
          <w:szCs w:val="24"/>
          <w:lang w:val="en-GB"/>
        </w:rPr>
        <w:t>)</w:t>
      </w:r>
      <w:r w:rsidRPr="003A2D9C">
        <w:rPr>
          <w:rFonts w:ascii="Arial" w:hAnsi="Arial" w:cs="Arial"/>
          <w:sz w:val="24"/>
          <w:szCs w:val="24"/>
          <w:lang w:val="en-GB"/>
        </w:rPr>
        <w:t xml:space="preserve">. As a result, behavioural deterrents are generally considered less efficient than physical and mechanical screens. Nevertheless, behavioural screening devices remain appealing, should high efficiencies be attainable, as they represent a much sought-after </w:t>
      </w:r>
      <w:r w:rsidR="00BC1A83">
        <w:rPr>
          <w:rFonts w:ascii="Arial" w:hAnsi="Arial" w:cs="Arial"/>
          <w:sz w:val="24"/>
          <w:szCs w:val="24"/>
          <w:lang w:val="en-GB"/>
        </w:rPr>
        <w:t xml:space="preserve">non-contact </w:t>
      </w:r>
      <w:r w:rsidRPr="003A2D9C">
        <w:rPr>
          <w:rFonts w:ascii="Arial" w:hAnsi="Arial" w:cs="Arial"/>
          <w:sz w:val="24"/>
          <w:szCs w:val="24"/>
          <w:lang w:val="en-GB"/>
        </w:rPr>
        <w:t>solution to the challenge of developing sustainable water and electricity generating infrastructure systems in a cost-effective manner.</w:t>
      </w:r>
      <w:r>
        <w:rPr>
          <w:rFonts w:ascii="Arial" w:hAnsi="Arial" w:cs="Arial"/>
          <w:sz w:val="24"/>
          <w:szCs w:val="24"/>
          <w:lang w:val="en-GB"/>
        </w:rPr>
        <w:t xml:space="preserve"> </w:t>
      </w:r>
    </w:p>
    <w:p w14:paraId="13406D7E" w14:textId="5A4751D8" w:rsidR="005E2894" w:rsidRDefault="009D2DD9" w:rsidP="009F5583">
      <w:pPr>
        <w:spacing w:line="480" w:lineRule="auto"/>
        <w:rPr>
          <w:rFonts w:ascii="Arial" w:hAnsi="Arial" w:cs="Arial"/>
          <w:sz w:val="24"/>
          <w:szCs w:val="24"/>
          <w:lang w:val="en-GB"/>
        </w:rPr>
      </w:pPr>
      <w:r>
        <w:rPr>
          <w:rFonts w:ascii="Arial" w:hAnsi="Arial" w:cs="Arial"/>
          <w:sz w:val="24"/>
          <w:szCs w:val="24"/>
          <w:lang w:val="en-GB"/>
        </w:rPr>
        <w:t xml:space="preserve">For </w:t>
      </w:r>
      <w:r w:rsidR="008044E2">
        <w:rPr>
          <w:rFonts w:ascii="Arial" w:hAnsi="Arial" w:cs="Arial"/>
          <w:sz w:val="24"/>
          <w:szCs w:val="24"/>
          <w:lang w:val="en-GB"/>
        </w:rPr>
        <w:t xml:space="preserve">European eel, </w:t>
      </w:r>
      <w:r>
        <w:rPr>
          <w:rFonts w:ascii="Arial" w:hAnsi="Arial" w:cs="Arial"/>
          <w:sz w:val="24"/>
          <w:szCs w:val="24"/>
          <w:lang w:val="en-GB"/>
        </w:rPr>
        <w:t>the use of</w:t>
      </w:r>
      <w:r w:rsidR="008044E2">
        <w:rPr>
          <w:rFonts w:ascii="Arial" w:hAnsi="Arial" w:cs="Arial"/>
          <w:sz w:val="24"/>
          <w:szCs w:val="24"/>
          <w:lang w:val="en-GB"/>
        </w:rPr>
        <w:t xml:space="preserve"> strobe lights </w:t>
      </w:r>
      <w:r>
        <w:rPr>
          <w:rFonts w:ascii="Arial" w:hAnsi="Arial" w:cs="Arial"/>
          <w:sz w:val="24"/>
          <w:szCs w:val="24"/>
          <w:lang w:val="en-GB"/>
        </w:rPr>
        <w:t xml:space="preserve">has recently </w:t>
      </w:r>
      <w:r w:rsidR="008044E2">
        <w:rPr>
          <w:rFonts w:ascii="Arial" w:hAnsi="Arial" w:cs="Arial"/>
          <w:sz w:val="24"/>
          <w:szCs w:val="24"/>
          <w:lang w:val="en-GB"/>
        </w:rPr>
        <w:t xml:space="preserve">returned promising results </w:t>
      </w:r>
      <w:r w:rsidR="00EC357C" w:rsidRPr="002A0C20">
        <w:rPr>
          <w:rFonts w:ascii="Arial" w:hAnsi="Arial" w:cs="Arial"/>
          <w:sz w:val="24"/>
          <w:szCs w:val="24"/>
          <w:lang w:val="en-GB"/>
        </w:rPr>
        <w:t>(</w:t>
      </w:r>
      <w:proofErr w:type="spellStart"/>
      <w:r w:rsidR="00EC357C" w:rsidRPr="00DD02B3">
        <w:rPr>
          <w:rFonts w:ascii="Arial" w:hAnsi="Arial" w:cs="Arial"/>
          <w:sz w:val="24"/>
          <w:szCs w:val="24"/>
          <w:lang w:val="en-GB"/>
        </w:rPr>
        <w:t>Elvidge</w:t>
      </w:r>
      <w:proofErr w:type="spellEnd"/>
      <w:r w:rsidR="00EC357C" w:rsidRPr="00DD02B3">
        <w:rPr>
          <w:rFonts w:ascii="Arial" w:hAnsi="Arial" w:cs="Arial"/>
          <w:sz w:val="24"/>
          <w:szCs w:val="24"/>
          <w:lang w:val="en-GB"/>
        </w:rPr>
        <w:t xml:space="preserve"> et al. 2018</w:t>
      </w:r>
      <w:r w:rsidR="00EC357C">
        <w:rPr>
          <w:rFonts w:ascii="Arial" w:hAnsi="Arial" w:cs="Arial"/>
          <w:sz w:val="24"/>
          <w:szCs w:val="24"/>
          <w:lang w:val="en-GB"/>
        </w:rPr>
        <w:t>)</w:t>
      </w:r>
      <w:r>
        <w:rPr>
          <w:rFonts w:ascii="Arial" w:hAnsi="Arial" w:cs="Arial"/>
          <w:sz w:val="24"/>
          <w:szCs w:val="24"/>
          <w:lang w:val="en-GB"/>
        </w:rPr>
        <w:t>, while</w:t>
      </w:r>
      <w:r w:rsidR="00EC357C">
        <w:rPr>
          <w:rFonts w:ascii="Arial" w:hAnsi="Arial" w:cs="Arial"/>
          <w:sz w:val="24"/>
          <w:szCs w:val="24"/>
          <w:lang w:val="en-GB"/>
        </w:rPr>
        <w:t xml:space="preserve"> infrasound (</w:t>
      </w:r>
      <w:r w:rsidR="009F5583">
        <w:rPr>
          <w:rFonts w:ascii="Arial" w:hAnsi="Arial" w:cs="Arial"/>
          <w:sz w:val="24"/>
          <w:szCs w:val="24"/>
          <w:lang w:val="en-GB"/>
        </w:rPr>
        <w:t>&lt; 20</w:t>
      </w:r>
      <w:r w:rsidR="00EC357C">
        <w:rPr>
          <w:rFonts w:ascii="Arial" w:hAnsi="Arial" w:cs="Arial"/>
          <w:sz w:val="24"/>
          <w:szCs w:val="24"/>
          <w:lang w:val="en-GB"/>
        </w:rPr>
        <w:t xml:space="preserve"> Hz)</w:t>
      </w:r>
      <w:r>
        <w:rPr>
          <w:rFonts w:ascii="Arial" w:hAnsi="Arial" w:cs="Arial"/>
          <w:sz w:val="24"/>
          <w:szCs w:val="24"/>
          <w:lang w:val="en-GB"/>
        </w:rPr>
        <w:t xml:space="preserve"> is suggested to influence their downstream swimming trajectories (Sand et al. 2000</w:t>
      </w:r>
      <w:r w:rsidR="00130BE4">
        <w:rPr>
          <w:rFonts w:ascii="Arial" w:hAnsi="Arial" w:cs="Arial"/>
          <w:sz w:val="24"/>
          <w:szCs w:val="24"/>
          <w:lang w:val="en-GB"/>
        </w:rPr>
        <w:t xml:space="preserve">, Piper et al. </w:t>
      </w:r>
      <w:r w:rsidR="00130BE4">
        <w:rPr>
          <w:rFonts w:ascii="Arial" w:hAnsi="Arial" w:cs="Arial"/>
          <w:sz w:val="24"/>
          <w:szCs w:val="24"/>
          <w:lang w:val="en-GB"/>
        </w:rPr>
        <w:lastRenderedPageBreak/>
        <w:t>2018</w:t>
      </w:r>
      <w:r>
        <w:rPr>
          <w:rFonts w:ascii="Arial" w:hAnsi="Arial" w:cs="Arial"/>
          <w:sz w:val="24"/>
          <w:szCs w:val="24"/>
          <w:lang w:val="en-GB"/>
        </w:rPr>
        <w:t>). For lamprey, however, there is little published</w:t>
      </w:r>
      <w:r w:rsidR="009F5583">
        <w:rPr>
          <w:rFonts w:ascii="Arial" w:hAnsi="Arial" w:cs="Arial"/>
          <w:sz w:val="24"/>
          <w:szCs w:val="24"/>
          <w:lang w:val="en-GB"/>
        </w:rPr>
        <w:t xml:space="preserve"> information</w:t>
      </w:r>
      <w:r>
        <w:rPr>
          <w:rFonts w:ascii="Arial" w:hAnsi="Arial" w:cs="Arial"/>
          <w:sz w:val="24"/>
          <w:szCs w:val="24"/>
          <w:lang w:val="en-GB"/>
        </w:rPr>
        <w:t xml:space="preserve"> </w:t>
      </w:r>
      <w:r w:rsidR="009F5583">
        <w:rPr>
          <w:rFonts w:ascii="Arial" w:hAnsi="Arial" w:cs="Arial"/>
          <w:sz w:val="24"/>
          <w:szCs w:val="24"/>
          <w:lang w:val="en-GB"/>
        </w:rPr>
        <w:t>on their response</w:t>
      </w:r>
      <w:r>
        <w:rPr>
          <w:rFonts w:ascii="Arial" w:hAnsi="Arial" w:cs="Arial"/>
          <w:sz w:val="24"/>
          <w:szCs w:val="24"/>
          <w:lang w:val="en-GB"/>
        </w:rPr>
        <w:t xml:space="preserve"> to behavioural </w:t>
      </w:r>
      <w:r w:rsidR="009F5583">
        <w:rPr>
          <w:rFonts w:ascii="Arial" w:hAnsi="Arial" w:cs="Arial"/>
          <w:sz w:val="24"/>
          <w:szCs w:val="24"/>
          <w:lang w:val="en-GB"/>
        </w:rPr>
        <w:t>deterrents</w:t>
      </w:r>
      <w:r>
        <w:rPr>
          <w:rFonts w:ascii="Arial" w:hAnsi="Arial" w:cs="Arial"/>
          <w:sz w:val="24"/>
          <w:szCs w:val="24"/>
          <w:lang w:val="en-GB"/>
        </w:rPr>
        <w:t>.</w:t>
      </w:r>
    </w:p>
    <w:p w14:paraId="2EBF1851" w14:textId="0A55D929" w:rsidR="00EA635D" w:rsidRDefault="005C728C" w:rsidP="0036464A">
      <w:pPr>
        <w:spacing w:line="480" w:lineRule="auto"/>
        <w:rPr>
          <w:rFonts w:ascii="Arial" w:hAnsi="Arial" w:cs="Arial"/>
          <w:sz w:val="24"/>
          <w:szCs w:val="24"/>
          <w:lang w:val="en-GB"/>
        </w:rPr>
      </w:pPr>
      <w:r>
        <w:rPr>
          <w:rFonts w:ascii="Arial" w:hAnsi="Arial" w:cs="Arial"/>
          <w:sz w:val="24"/>
          <w:szCs w:val="24"/>
          <w:lang w:val="en-GB"/>
        </w:rPr>
        <w:t>Given</w:t>
      </w:r>
      <w:r w:rsidR="00A87FF5">
        <w:rPr>
          <w:rFonts w:ascii="Arial" w:hAnsi="Arial" w:cs="Arial"/>
          <w:sz w:val="24"/>
          <w:szCs w:val="24"/>
          <w:lang w:val="en-GB"/>
        </w:rPr>
        <w:t xml:space="preserve"> the potential to use</w:t>
      </w:r>
      <w:r w:rsidR="009D2DD9">
        <w:rPr>
          <w:rFonts w:ascii="Arial" w:hAnsi="Arial" w:cs="Arial"/>
          <w:sz w:val="24"/>
          <w:szCs w:val="24"/>
          <w:lang w:val="en-GB"/>
        </w:rPr>
        <w:t xml:space="preserve"> acoustics as</w:t>
      </w:r>
      <w:r w:rsidR="001C7931">
        <w:rPr>
          <w:rFonts w:ascii="Arial" w:hAnsi="Arial" w:cs="Arial"/>
          <w:sz w:val="24"/>
          <w:szCs w:val="24"/>
          <w:lang w:val="en-GB"/>
        </w:rPr>
        <w:t xml:space="preserve"> a</w:t>
      </w:r>
      <w:r w:rsidR="009D2DD9">
        <w:rPr>
          <w:rFonts w:ascii="Arial" w:hAnsi="Arial" w:cs="Arial"/>
          <w:sz w:val="24"/>
          <w:szCs w:val="24"/>
          <w:lang w:val="en-GB"/>
        </w:rPr>
        <w:t xml:space="preserve"> deterrent</w:t>
      </w:r>
      <w:r w:rsidR="009D52F6">
        <w:rPr>
          <w:rFonts w:ascii="Arial" w:hAnsi="Arial" w:cs="Arial"/>
          <w:sz w:val="24"/>
          <w:szCs w:val="24"/>
          <w:lang w:val="en-GB"/>
        </w:rPr>
        <w:t>, this study aimed to investigate the possibility of developing a device that would deter multiple species of anguilliform fish (eel and lamprey)</w:t>
      </w:r>
      <w:r w:rsidR="001C576F">
        <w:rPr>
          <w:rFonts w:ascii="Arial" w:hAnsi="Arial" w:cs="Arial"/>
          <w:sz w:val="24"/>
          <w:szCs w:val="24"/>
          <w:lang w:val="en-GB"/>
        </w:rPr>
        <w:t xml:space="preserve"> by testing </w:t>
      </w:r>
      <w:r w:rsidR="00D84007" w:rsidRPr="00B90249">
        <w:rPr>
          <w:rFonts w:ascii="Arial" w:hAnsi="Arial" w:cs="Arial"/>
          <w:sz w:val="24"/>
          <w:szCs w:val="24"/>
          <w:lang w:val="en-GB"/>
        </w:rPr>
        <w:t xml:space="preserve">their </w:t>
      </w:r>
      <w:r w:rsidR="001C576F" w:rsidRPr="00B90249">
        <w:rPr>
          <w:rFonts w:ascii="Arial" w:hAnsi="Arial" w:cs="Arial"/>
          <w:sz w:val="24"/>
          <w:szCs w:val="24"/>
          <w:lang w:val="en-GB"/>
        </w:rPr>
        <w:t>r</w:t>
      </w:r>
      <w:r w:rsidR="001C576F">
        <w:rPr>
          <w:rFonts w:ascii="Arial" w:hAnsi="Arial" w:cs="Arial"/>
          <w:sz w:val="24"/>
          <w:szCs w:val="24"/>
          <w:lang w:val="en-GB"/>
        </w:rPr>
        <w:t xml:space="preserve">esponse using an </w:t>
      </w:r>
      <w:r w:rsidR="001C576F" w:rsidRPr="001C576F">
        <w:rPr>
          <w:rFonts w:ascii="Arial" w:hAnsi="Arial" w:cs="Arial"/>
          <w:sz w:val="24"/>
          <w:szCs w:val="24"/>
          <w:lang w:val="en-GB"/>
        </w:rPr>
        <w:t>acoustic maze that consisted of a series of two chambers, each with a choice of route through either an ensonified or control</w:t>
      </w:r>
      <w:r w:rsidR="009B2679">
        <w:rPr>
          <w:rFonts w:ascii="Arial" w:hAnsi="Arial" w:cs="Arial"/>
          <w:sz w:val="24"/>
          <w:szCs w:val="24"/>
          <w:lang w:val="en-GB"/>
        </w:rPr>
        <w:t xml:space="preserve"> (ambient background sound only)</w:t>
      </w:r>
      <w:r w:rsidR="001C576F" w:rsidRPr="001C576F">
        <w:rPr>
          <w:rFonts w:ascii="Arial" w:hAnsi="Arial" w:cs="Arial"/>
          <w:sz w:val="24"/>
          <w:szCs w:val="24"/>
          <w:lang w:val="en-GB"/>
        </w:rPr>
        <w:t xml:space="preserve"> corridor.</w:t>
      </w:r>
      <w:r w:rsidR="0078369B">
        <w:rPr>
          <w:rFonts w:ascii="Arial" w:hAnsi="Arial" w:cs="Arial"/>
          <w:sz w:val="24"/>
          <w:szCs w:val="24"/>
          <w:lang w:val="en-GB"/>
        </w:rPr>
        <w:t xml:space="preserve"> The experiment was inspired </w:t>
      </w:r>
      <w:r w:rsidR="001B7841">
        <w:rPr>
          <w:rFonts w:ascii="Arial" w:hAnsi="Arial" w:cs="Arial"/>
          <w:sz w:val="24"/>
          <w:szCs w:val="24"/>
          <w:lang w:val="en-GB"/>
        </w:rPr>
        <w:t xml:space="preserve">by the classical </w:t>
      </w:r>
      <w:r w:rsidR="0078369B">
        <w:rPr>
          <w:rFonts w:ascii="Arial" w:hAnsi="Arial" w:cs="Arial"/>
          <w:sz w:val="24"/>
          <w:szCs w:val="24"/>
          <w:lang w:val="en-GB"/>
        </w:rPr>
        <w:t>y-maze</w:t>
      </w:r>
      <w:r w:rsidR="001B7841">
        <w:rPr>
          <w:rFonts w:ascii="Arial" w:hAnsi="Arial" w:cs="Arial"/>
          <w:sz w:val="24"/>
          <w:szCs w:val="24"/>
          <w:lang w:val="en-GB"/>
        </w:rPr>
        <w:t xml:space="preserve"> design</w:t>
      </w:r>
      <w:r w:rsidR="0078369B">
        <w:rPr>
          <w:rFonts w:ascii="Arial" w:hAnsi="Arial" w:cs="Arial"/>
          <w:sz w:val="24"/>
          <w:szCs w:val="24"/>
          <w:lang w:val="en-GB"/>
        </w:rPr>
        <w:t xml:space="preserve"> used in</w:t>
      </w:r>
      <w:r w:rsidR="001B7841">
        <w:rPr>
          <w:rFonts w:ascii="Arial" w:hAnsi="Arial" w:cs="Arial"/>
          <w:sz w:val="24"/>
          <w:szCs w:val="24"/>
          <w:lang w:val="en-GB"/>
        </w:rPr>
        <w:t xml:space="preserve"> studies that offer a </w:t>
      </w:r>
      <w:r w:rsidR="0078369B">
        <w:rPr>
          <w:rFonts w:ascii="Arial" w:hAnsi="Arial" w:cs="Arial"/>
          <w:sz w:val="24"/>
          <w:szCs w:val="24"/>
          <w:lang w:val="en-GB"/>
        </w:rPr>
        <w:t xml:space="preserve">choice (e.g. </w:t>
      </w:r>
      <w:proofErr w:type="spellStart"/>
      <w:r w:rsidR="0078369B">
        <w:rPr>
          <w:rFonts w:ascii="Arial" w:hAnsi="Arial" w:cs="Arial"/>
          <w:sz w:val="24"/>
          <w:szCs w:val="24"/>
          <w:lang w:val="en-GB"/>
        </w:rPr>
        <w:t>Olsén</w:t>
      </w:r>
      <w:proofErr w:type="spellEnd"/>
      <w:r w:rsidR="0078369B">
        <w:rPr>
          <w:rFonts w:ascii="Arial" w:hAnsi="Arial" w:cs="Arial"/>
          <w:sz w:val="24"/>
          <w:szCs w:val="24"/>
          <w:lang w:val="en-GB"/>
        </w:rPr>
        <w:t xml:space="preserve"> 1985). </w:t>
      </w:r>
      <w:r w:rsidR="00A87FF5">
        <w:rPr>
          <w:rFonts w:ascii="Arial" w:hAnsi="Arial" w:cs="Arial"/>
          <w:sz w:val="24"/>
          <w:szCs w:val="24"/>
          <w:lang w:val="en-GB"/>
        </w:rPr>
        <w:t>To achieve</w:t>
      </w:r>
      <w:r w:rsidR="00130DA9">
        <w:rPr>
          <w:rFonts w:ascii="Arial" w:hAnsi="Arial" w:cs="Arial"/>
          <w:sz w:val="24"/>
          <w:szCs w:val="24"/>
          <w:lang w:val="en-GB"/>
        </w:rPr>
        <w:t xml:space="preserve"> our aim</w:t>
      </w:r>
      <w:r w:rsidR="00A87FF5">
        <w:rPr>
          <w:rFonts w:ascii="Arial" w:hAnsi="Arial" w:cs="Arial"/>
          <w:sz w:val="24"/>
          <w:szCs w:val="24"/>
          <w:lang w:val="en-GB"/>
        </w:rPr>
        <w:t xml:space="preserve"> we </w:t>
      </w:r>
      <w:r w:rsidR="00130DA9">
        <w:rPr>
          <w:rFonts w:ascii="Arial" w:hAnsi="Arial" w:cs="Arial"/>
          <w:sz w:val="24"/>
          <w:szCs w:val="24"/>
          <w:lang w:val="en-GB"/>
        </w:rPr>
        <w:t xml:space="preserve">attempted to </w:t>
      </w:r>
      <w:r w:rsidR="00A87FF5">
        <w:rPr>
          <w:rFonts w:ascii="Arial" w:hAnsi="Arial" w:cs="Arial"/>
          <w:sz w:val="24"/>
          <w:szCs w:val="24"/>
          <w:lang w:val="en-GB"/>
        </w:rPr>
        <w:t xml:space="preserve">answer three questions related to the influence of </w:t>
      </w:r>
      <w:r w:rsidR="00026E9A">
        <w:rPr>
          <w:rFonts w:ascii="Arial" w:hAnsi="Arial" w:cs="Arial"/>
          <w:sz w:val="24"/>
          <w:szCs w:val="24"/>
          <w:lang w:val="en-GB"/>
        </w:rPr>
        <w:t>a</w:t>
      </w:r>
      <w:r w:rsidR="00436A2F">
        <w:rPr>
          <w:rFonts w:ascii="Arial" w:hAnsi="Arial" w:cs="Arial"/>
          <w:sz w:val="24"/>
          <w:szCs w:val="24"/>
          <w:lang w:val="en-GB"/>
        </w:rPr>
        <w:t xml:space="preserve"> Continuous Broadband Sound (CBS) (60 to 1000 Hz) </w:t>
      </w:r>
      <w:r w:rsidR="00A87FF5">
        <w:rPr>
          <w:rFonts w:ascii="Arial" w:hAnsi="Arial" w:cs="Arial"/>
          <w:sz w:val="24"/>
          <w:szCs w:val="24"/>
          <w:lang w:val="en-GB"/>
        </w:rPr>
        <w:t>on</w:t>
      </w:r>
      <w:r w:rsidR="00130DA9">
        <w:rPr>
          <w:rFonts w:ascii="Arial" w:hAnsi="Arial" w:cs="Arial"/>
          <w:sz w:val="24"/>
          <w:szCs w:val="24"/>
          <w:lang w:val="en-GB"/>
        </w:rPr>
        <w:t xml:space="preserve"> fish</w:t>
      </w:r>
      <w:r w:rsidR="00A87FF5">
        <w:rPr>
          <w:rFonts w:ascii="Arial" w:hAnsi="Arial" w:cs="Arial"/>
          <w:sz w:val="24"/>
          <w:szCs w:val="24"/>
          <w:lang w:val="en-GB"/>
        </w:rPr>
        <w:t xml:space="preserve"> behaviour</w:t>
      </w:r>
      <w:r w:rsidR="00026E9A">
        <w:rPr>
          <w:rFonts w:ascii="Arial" w:hAnsi="Arial" w:cs="Arial"/>
          <w:sz w:val="24"/>
          <w:szCs w:val="24"/>
          <w:lang w:val="en-GB"/>
        </w:rPr>
        <w:t xml:space="preserve">: (1) </w:t>
      </w:r>
      <w:r w:rsidR="00A87FF5">
        <w:rPr>
          <w:rFonts w:ascii="Arial" w:hAnsi="Arial" w:cs="Arial"/>
          <w:sz w:val="24"/>
          <w:szCs w:val="24"/>
          <w:lang w:val="en-GB"/>
        </w:rPr>
        <w:t xml:space="preserve">does sound affect </w:t>
      </w:r>
      <w:r w:rsidR="001C576F">
        <w:rPr>
          <w:rFonts w:ascii="Arial" w:hAnsi="Arial" w:cs="Arial"/>
          <w:sz w:val="24"/>
          <w:szCs w:val="24"/>
          <w:lang w:val="en-GB"/>
        </w:rPr>
        <w:t xml:space="preserve">selection of otherwise physically equivalent routes?; </w:t>
      </w:r>
      <w:r w:rsidR="00A9586F">
        <w:rPr>
          <w:rFonts w:ascii="Arial" w:hAnsi="Arial" w:cs="Arial"/>
          <w:sz w:val="24"/>
          <w:szCs w:val="24"/>
          <w:lang w:val="en-GB"/>
        </w:rPr>
        <w:t xml:space="preserve">(2) </w:t>
      </w:r>
      <w:r w:rsidR="001C576F">
        <w:rPr>
          <w:rFonts w:ascii="Arial" w:hAnsi="Arial" w:cs="Arial"/>
          <w:sz w:val="24"/>
          <w:szCs w:val="24"/>
          <w:lang w:val="en-GB"/>
        </w:rPr>
        <w:t>does sound exposure influence probability of rejecting the selected route?</w:t>
      </w:r>
      <w:r w:rsidR="00A9586F">
        <w:rPr>
          <w:rFonts w:ascii="Arial" w:hAnsi="Arial" w:cs="Arial"/>
          <w:sz w:val="24"/>
          <w:szCs w:val="24"/>
          <w:lang w:val="en-GB"/>
        </w:rPr>
        <w:t xml:space="preserve">; and (3) </w:t>
      </w:r>
      <w:r w:rsidR="001C576F">
        <w:rPr>
          <w:rFonts w:ascii="Arial" w:hAnsi="Arial" w:cs="Arial"/>
          <w:sz w:val="24"/>
          <w:szCs w:val="24"/>
          <w:lang w:val="en-GB"/>
        </w:rPr>
        <w:t xml:space="preserve">does sound impact the </w:t>
      </w:r>
      <w:r w:rsidR="000B39B3">
        <w:rPr>
          <w:rFonts w:ascii="Arial" w:hAnsi="Arial" w:cs="Arial"/>
          <w:sz w:val="24"/>
          <w:szCs w:val="24"/>
          <w:lang w:val="en-GB"/>
        </w:rPr>
        <w:t>time</w:t>
      </w:r>
      <w:r w:rsidR="001C576F">
        <w:rPr>
          <w:rFonts w:ascii="Arial" w:hAnsi="Arial" w:cs="Arial"/>
          <w:sz w:val="24"/>
          <w:szCs w:val="24"/>
          <w:lang w:val="en-GB"/>
        </w:rPr>
        <w:t xml:space="preserve"> taken</w:t>
      </w:r>
      <w:r w:rsidR="000B39B3">
        <w:rPr>
          <w:rFonts w:ascii="Arial" w:hAnsi="Arial" w:cs="Arial"/>
          <w:sz w:val="24"/>
          <w:szCs w:val="24"/>
          <w:lang w:val="en-GB"/>
        </w:rPr>
        <w:t xml:space="preserve"> to pass</w:t>
      </w:r>
      <w:r w:rsidR="001C576F">
        <w:rPr>
          <w:rFonts w:ascii="Arial" w:hAnsi="Arial" w:cs="Arial"/>
          <w:sz w:val="24"/>
          <w:szCs w:val="24"/>
          <w:lang w:val="en-GB"/>
        </w:rPr>
        <w:t xml:space="preserve"> the selected route? </w:t>
      </w:r>
      <w:r w:rsidR="000B39B3">
        <w:rPr>
          <w:rFonts w:ascii="Arial" w:hAnsi="Arial" w:cs="Arial"/>
          <w:sz w:val="24"/>
          <w:szCs w:val="24"/>
          <w:lang w:val="en-GB"/>
        </w:rPr>
        <w:t xml:space="preserve">The results obtained </w:t>
      </w:r>
      <w:r w:rsidR="00415FCC">
        <w:rPr>
          <w:rFonts w:ascii="Arial" w:hAnsi="Arial" w:cs="Arial"/>
          <w:sz w:val="24"/>
          <w:szCs w:val="24"/>
          <w:lang w:val="en-GB"/>
        </w:rPr>
        <w:t xml:space="preserve">will be of value </w:t>
      </w:r>
      <w:r w:rsidR="00782AC4">
        <w:rPr>
          <w:rFonts w:ascii="Arial" w:hAnsi="Arial" w:cs="Arial"/>
          <w:sz w:val="24"/>
          <w:szCs w:val="24"/>
          <w:lang w:val="en-GB"/>
        </w:rPr>
        <w:t>to</w:t>
      </w:r>
      <w:r w:rsidR="00415FCC">
        <w:rPr>
          <w:rFonts w:ascii="Arial" w:hAnsi="Arial" w:cs="Arial"/>
          <w:sz w:val="24"/>
          <w:szCs w:val="24"/>
          <w:lang w:val="en-GB"/>
        </w:rPr>
        <w:t xml:space="preserve"> those interested in designing behavioural deterrents for anguilliform fish in an effort to enhance their conservation. </w:t>
      </w:r>
    </w:p>
    <w:p w14:paraId="7CFD48C4" w14:textId="77777777" w:rsidR="001E48AE" w:rsidRPr="00E05718" w:rsidRDefault="001E48AE">
      <w:pPr>
        <w:rPr>
          <w:b/>
          <w:sz w:val="24"/>
          <w:szCs w:val="24"/>
          <w:lang w:val="en-GB"/>
        </w:rPr>
      </w:pPr>
    </w:p>
    <w:p w14:paraId="1BDD7786" w14:textId="08666CA8" w:rsidR="00446BF1" w:rsidRPr="005C728C" w:rsidRDefault="00BA7286" w:rsidP="005C728C">
      <w:pPr>
        <w:outlineLvl w:val="0"/>
        <w:rPr>
          <w:rFonts w:ascii="Arial" w:hAnsi="Arial" w:cs="Arial"/>
          <w:b/>
          <w:sz w:val="24"/>
          <w:szCs w:val="24"/>
          <w:lang w:val="en-GB"/>
        </w:rPr>
      </w:pPr>
      <w:r>
        <w:rPr>
          <w:rFonts w:ascii="Arial" w:hAnsi="Arial" w:cs="Arial"/>
          <w:b/>
          <w:sz w:val="24"/>
          <w:szCs w:val="24"/>
          <w:lang w:val="en-GB"/>
        </w:rPr>
        <w:t xml:space="preserve">2. </w:t>
      </w:r>
      <w:r w:rsidR="00E1365C" w:rsidRPr="005C728C">
        <w:rPr>
          <w:rFonts w:ascii="Arial" w:hAnsi="Arial" w:cs="Arial"/>
          <w:b/>
          <w:sz w:val="24"/>
          <w:szCs w:val="24"/>
          <w:lang w:val="en-GB"/>
        </w:rPr>
        <w:t>Material</w:t>
      </w:r>
      <w:r w:rsidR="00CE387B" w:rsidRPr="005C728C">
        <w:rPr>
          <w:rFonts w:ascii="Arial" w:hAnsi="Arial" w:cs="Arial"/>
          <w:b/>
          <w:sz w:val="24"/>
          <w:szCs w:val="24"/>
          <w:lang w:val="en-GB"/>
        </w:rPr>
        <w:t>s</w:t>
      </w:r>
      <w:r w:rsidR="00E1365C" w:rsidRPr="005C728C">
        <w:rPr>
          <w:rFonts w:ascii="Arial" w:hAnsi="Arial" w:cs="Arial"/>
          <w:b/>
          <w:sz w:val="24"/>
          <w:szCs w:val="24"/>
          <w:lang w:val="en-GB"/>
        </w:rPr>
        <w:t xml:space="preserve"> and Method</w:t>
      </w:r>
      <w:r w:rsidR="000E6D30" w:rsidRPr="005C728C">
        <w:rPr>
          <w:rFonts w:ascii="Arial" w:hAnsi="Arial" w:cs="Arial"/>
          <w:b/>
          <w:sz w:val="24"/>
          <w:szCs w:val="24"/>
          <w:lang w:val="en-GB"/>
        </w:rPr>
        <w:t>s</w:t>
      </w:r>
    </w:p>
    <w:p w14:paraId="1A3F0DF3" w14:textId="77777777" w:rsidR="00FD57EF" w:rsidRPr="00E05718" w:rsidRDefault="00FD57EF">
      <w:pPr>
        <w:rPr>
          <w:b/>
          <w:sz w:val="24"/>
          <w:szCs w:val="24"/>
          <w:lang w:val="en-GB"/>
        </w:rPr>
      </w:pPr>
    </w:p>
    <w:p w14:paraId="0006D496" w14:textId="5BA33A4B" w:rsidR="00E84660" w:rsidRPr="005C728C" w:rsidRDefault="00BA7286" w:rsidP="005C728C">
      <w:pPr>
        <w:spacing w:after="0" w:line="480" w:lineRule="auto"/>
        <w:rPr>
          <w:rFonts w:ascii="Arial" w:eastAsia="MS Mincho" w:hAnsi="Arial" w:cs="Arial"/>
          <w:i/>
          <w:sz w:val="24"/>
          <w:szCs w:val="24"/>
          <w:lang w:val="en-GB" w:eastAsia="fr-FR"/>
        </w:rPr>
      </w:pPr>
      <w:r>
        <w:rPr>
          <w:rFonts w:ascii="Arial" w:eastAsia="MS Mincho" w:hAnsi="Arial" w:cs="Arial"/>
          <w:i/>
          <w:sz w:val="24"/>
          <w:szCs w:val="24"/>
          <w:lang w:val="en-GB" w:eastAsia="fr-FR"/>
        </w:rPr>
        <w:t xml:space="preserve">2.1. </w:t>
      </w:r>
      <w:r w:rsidR="00E84660" w:rsidRPr="005C728C">
        <w:rPr>
          <w:rFonts w:ascii="Arial" w:eastAsia="MS Mincho" w:hAnsi="Arial" w:cs="Arial"/>
          <w:i/>
          <w:sz w:val="24"/>
          <w:szCs w:val="24"/>
          <w:lang w:val="en-GB" w:eastAsia="fr-FR"/>
        </w:rPr>
        <w:t>Fish collection and maintenance</w:t>
      </w:r>
    </w:p>
    <w:p w14:paraId="619CE1F7" w14:textId="0E6C05FF" w:rsidR="008D0D92" w:rsidRDefault="00E70DC7" w:rsidP="00A73293">
      <w:pPr>
        <w:spacing w:line="480" w:lineRule="auto"/>
        <w:ind w:right="-142"/>
        <w:rPr>
          <w:rFonts w:ascii="Arial" w:eastAsia="MS Mincho" w:hAnsi="Arial" w:cs="Arial"/>
          <w:sz w:val="24"/>
          <w:szCs w:val="24"/>
          <w:lang w:val="en-GB" w:eastAsia="fr-FR"/>
        </w:rPr>
      </w:pPr>
      <w:r w:rsidRPr="00CA0227">
        <w:rPr>
          <w:rFonts w:ascii="Arial" w:eastAsia="MS Mincho" w:hAnsi="Arial" w:cs="Arial"/>
          <w:sz w:val="24"/>
          <w:szCs w:val="24"/>
          <w:lang w:val="en-GB" w:eastAsia="fr-FR"/>
        </w:rPr>
        <w:t xml:space="preserve">Silver phase </w:t>
      </w:r>
      <w:r w:rsidR="00E84660" w:rsidRPr="00CA0227">
        <w:rPr>
          <w:rFonts w:ascii="Arial" w:eastAsia="MS Mincho" w:hAnsi="Arial" w:cs="Arial"/>
          <w:sz w:val="24"/>
          <w:szCs w:val="24"/>
          <w:lang w:val="en-GB" w:eastAsia="fr-FR"/>
        </w:rPr>
        <w:t xml:space="preserve">European eel </w:t>
      </w:r>
      <w:r w:rsidR="00624D0B" w:rsidRPr="00CA0227">
        <w:rPr>
          <w:rFonts w:ascii="Arial" w:eastAsia="MS Mincho" w:hAnsi="Arial" w:cs="Arial"/>
          <w:sz w:val="24"/>
          <w:szCs w:val="24"/>
          <w:lang w:val="en-GB" w:eastAsia="fr-FR"/>
        </w:rPr>
        <w:t>(N</w:t>
      </w:r>
      <w:r w:rsidR="006A2722" w:rsidRPr="00CA0227">
        <w:rPr>
          <w:rFonts w:ascii="Arial" w:eastAsia="MS Mincho" w:hAnsi="Arial" w:cs="Arial"/>
          <w:sz w:val="24"/>
          <w:szCs w:val="24"/>
          <w:lang w:val="en-GB" w:eastAsia="fr-FR"/>
        </w:rPr>
        <w:t xml:space="preserve"> </w:t>
      </w:r>
      <w:r w:rsidR="00624D0B" w:rsidRPr="00CA0227">
        <w:rPr>
          <w:rFonts w:ascii="Arial" w:eastAsia="MS Mincho" w:hAnsi="Arial" w:cs="Arial"/>
          <w:sz w:val="24"/>
          <w:szCs w:val="24"/>
          <w:lang w:val="en-GB" w:eastAsia="fr-FR"/>
        </w:rPr>
        <w:t>=</w:t>
      </w:r>
      <w:r w:rsidR="006A2722" w:rsidRPr="00CA0227">
        <w:rPr>
          <w:rFonts w:ascii="Arial" w:eastAsia="MS Mincho" w:hAnsi="Arial" w:cs="Arial"/>
          <w:sz w:val="24"/>
          <w:szCs w:val="24"/>
          <w:lang w:val="en-GB" w:eastAsia="fr-FR"/>
        </w:rPr>
        <w:t xml:space="preserve"> </w:t>
      </w:r>
      <w:r w:rsidR="00624D0B" w:rsidRPr="00CA0227">
        <w:rPr>
          <w:rFonts w:ascii="Arial" w:eastAsia="MS Mincho" w:hAnsi="Arial" w:cs="Arial"/>
          <w:sz w:val="24"/>
          <w:szCs w:val="24"/>
          <w:lang w:val="en-GB" w:eastAsia="fr-FR"/>
        </w:rPr>
        <w:t>81, Total Length: 300</w:t>
      </w:r>
      <w:r w:rsidR="00624D0B" w:rsidRPr="0010693B">
        <w:rPr>
          <w:rFonts w:ascii="Arial" w:eastAsia="MS Mincho" w:hAnsi="Arial" w:cs="Arial"/>
          <w:sz w:val="24"/>
          <w:szCs w:val="24"/>
          <w:lang w:val="en-GB" w:eastAsia="fr-FR"/>
        </w:rPr>
        <w:t>–782 mm, median = 547 mm</w:t>
      </w:r>
      <w:r w:rsidR="00624D0B" w:rsidRPr="00CA0227">
        <w:rPr>
          <w:rFonts w:ascii="Arial" w:eastAsia="MS Mincho" w:hAnsi="Arial" w:cs="Arial"/>
          <w:sz w:val="24"/>
          <w:szCs w:val="24"/>
          <w:lang w:val="en-GB" w:eastAsia="fr-FR"/>
        </w:rPr>
        <w:t>; mass: 29–850 g, median =</w:t>
      </w:r>
      <w:r w:rsidR="006A2722" w:rsidRPr="00CA0227">
        <w:rPr>
          <w:rFonts w:ascii="Arial" w:eastAsia="MS Mincho" w:hAnsi="Arial" w:cs="Arial"/>
          <w:sz w:val="24"/>
          <w:szCs w:val="24"/>
          <w:lang w:val="en-GB" w:eastAsia="fr-FR"/>
        </w:rPr>
        <w:t xml:space="preserve"> </w:t>
      </w:r>
      <w:r w:rsidR="00624D0B" w:rsidRPr="00CA0227">
        <w:rPr>
          <w:rFonts w:ascii="Arial" w:eastAsia="MS Mincho" w:hAnsi="Arial" w:cs="Arial"/>
          <w:sz w:val="24"/>
          <w:szCs w:val="24"/>
          <w:lang w:val="en-GB" w:eastAsia="fr-FR"/>
        </w:rPr>
        <w:t>261 g)</w:t>
      </w:r>
      <w:r w:rsidR="00E84660" w:rsidRPr="00CA0227">
        <w:rPr>
          <w:rFonts w:ascii="Arial" w:eastAsia="MS Mincho" w:hAnsi="Arial" w:cs="Arial"/>
          <w:sz w:val="24"/>
          <w:szCs w:val="24"/>
          <w:lang w:val="en-GB" w:eastAsia="fr-FR"/>
        </w:rPr>
        <w:t xml:space="preserve"> were caught during their seaward migration using a fixed eel trap on the River Stour (50°46'31.6"N 1°54'38.1"W)</w:t>
      </w:r>
      <w:r w:rsidR="00E9296B" w:rsidRPr="00CA0227">
        <w:rPr>
          <w:rFonts w:ascii="Arial" w:eastAsia="MS Mincho" w:hAnsi="Arial" w:cs="Arial"/>
          <w:sz w:val="24"/>
          <w:szCs w:val="24"/>
          <w:lang w:val="en-GB" w:eastAsia="fr-FR"/>
        </w:rPr>
        <w:t>,</w:t>
      </w:r>
      <w:r w:rsidR="00A73293">
        <w:rPr>
          <w:rFonts w:ascii="Arial" w:eastAsia="MS Mincho" w:hAnsi="Arial" w:cs="Arial"/>
          <w:sz w:val="24"/>
          <w:szCs w:val="24"/>
          <w:lang w:val="en-GB" w:eastAsia="fr-FR"/>
        </w:rPr>
        <w:t xml:space="preserve"> UK,</w:t>
      </w:r>
      <w:r w:rsidR="00E9296B" w:rsidRPr="00CA0227">
        <w:rPr>
          <w:rFonts w:ascii="Arial" w:eastAsia="MS Mincho" w:hAnsi="Arial" w:cs="Arial"/>
          <w:sz w:val="24"/>
          <w:szCs w:val="24"/>
          <w:lang w:val="en-GB" w:eastAsia="fr-FR"/>
        </w:rPr>
        <w:t xml:space="preserve"> in December</w:t>
      </w:r>
      <w:r w:rsidR="00E84660" w:rsidRPr="00CA0227">
        <w:rPr>
          <w:rFonts w:ascii="Arial" w:eastAsia="MS Mincho" w:hAnsi="Arial" w:cs="Arial"/>
          <w:sz w:val="24"/>
          <w:szCs w:val="24"/>
          <w:lang w:val="en-GB" w:eastAsia="fr-FR"/>
        </w:rPr>
        <w:t xml:space="preserve"> 201</w:t>
      </w:r>
      <w:r w:rsidR="00E9296B" w:rsidRPr="00CA0227">
        <w:rPr>
          <w:rFonts w:ascii="Arial" w:eastAsia="MS Mincho" w:hAnsi="Arial" w:cs="Arial"/>
          <w:sz w:val="24"/>
          <w:szCs w:val="24"/>
          <w:lang w:val="en-GB" w:eastAsia="fr-FR"/>
        </w:rPr>
        <w:t>4</w:t>
      </w:r>
      <w:r w:rsidR="00E84660" w:rsidRPr="00CA0227">
        <w:rPr>
          <w:rFonts w:ascii="Arial" w:eastAsia="MS Mincho" w:hAnsi="Arial" w:cs="Arial"/>
          <w:sz w:val="24"/>
          <w:szCs w:val="24"/>
          <w:lang w:val="en-GB" w:eastAsia="fr-FR"/>
        </w:rPr>
        <w:t>.</w:t>
      </w:r>
      <w:r w:rsidR="00E9296B" w:rsidRPr="00CA0227">
        <w:rPr>
          <w:rFonts w:ascii="Arial" w:eastAsia="MS Mincho" w:hAnsi="Arial" w:cs="Arial"/>
          <w:sz w:val="24"/>
          <w:szCs w:val="24"/>
          <w:lang w:val="en-GB" w:eastAsia="fr-FR"/>
        </w:rPr>
        <w:t xml:space="preserve"> Migrating adult river</w:t>
      </w:r>
      <w:r w:rsidR="00E9296B" w:rsidRPr="0010693B">
        <w:rPr>
          <w:rFonts w:ascii="Arial" w:eastAsia="MS Mincho" w:hAnsi="Arial" w:cs="Arial"/>
          <w:sz w:val="24"/>
          <w:szCs w:val="24"/>
          <w:lang w:val="en-GB" w:eastAsia="fr-FR"/>
        </w:rPr>
        <w:t xml:space="preserve"> lamprey </w:t>
      </w:r>
      <w:r w:rsidR="00624D0B" w:rsidRPr="0010693B">
        <w:rPr>
          <w:rFonts w:ascii="Arial" w:eastAsia="MS Mincho" w:hAnsi="Arial" w:cs="Arial"/>
          <w:sz w:val="24"/>
          <w:szCs w:val="24"/>
          <w:lang w:val="en-GB" w:eastAsia="fr-FR"/>
        </w:rPr>
        <w:t>(N</w:t>
      </w:r>
      <w:r w:rsidR="006A2722" w:rsidRPr="0010693B">
        <w:rPr>
          <w:rFonts w:ascii="Arial" w:eastAsia="MS Mincho" w:hAnsi="Arial" w:cs="Arial"/>
          <w:sz w:val="24"/>
          <w:szCs w:val="24"/>
          <w:lang w:val="en-GB" w:eastAsia="fr-FR"/>
        </w:rPr>
        <w:t xml:space="preserve"> </w:t>
      </w:r>
      <w:r w:rsidR="00624D0B" w:rsidRPr="0010693B">
        <w:rPr>
          <w:rFonts w:ascii="Arial" w:eastAsia="MS Mincho" w:hAnsi="Arial" w:cs="Arial"/>
          <w:sz w:val="24"/>
          <w:szCs w:val="24"/>
          <w:lang w:val="en-GB" w:eastAsia="fr-FR"/>
        </w:rPr>
        <w:t>=</w:t>
      </w:r>
      <w:r w:rsidR="006A2722" w:rsidRPr="0010693B">
        <w:rPr>
          <w:rFonts w:ascii="Arial" w:eastAsia="MS Mincho" w:hAnsi="Arial" w:cs="Arial"/>
          <w:sz w:val="24"/>
          <w:szCs w:val="24"/>
          <w:lang w:val="en-GB" w:eastAsia="fr-FR"/>
        </w:rPr>
        <w:t xml:space="preserve"> </w:t>
      </w:r>
      <w:r w:rsidR="00624D0B" w:rsidRPr="0010693B">
        <w:rPr>
          <w:rFonts w:ascii="Arial" w:eastAsia="MS Mincho" w:hAnsi="Arial" w:cs="Arial"/>
          <w:sz w:val="24"/>
          <w:szCs w:val="24"/>
          <w:lang w:val="en-GB" w:eastAsia="fr-FR"/>
        </w:rPr>
        <w:t>82, Total Length: 312–</w:t>
      </w:r>
      <w:r w:rsidR="00624D0B" w:rsidRPr="0010693B">
        <w:rPr>
          <w:rFonts w:ascii="Arial" w:eastAsia="MS Mincho" w:hAnsi="Arial" w:cs="Arial"/>
          <w:sz w:val="24"/>
          <w:szCs w:val="24"/>
          <w:lang w:val="en-GB" w:eastAsia="fr-FR"/>
        </w:rPr>
        <w:lastRenderedPageBreak/>
        <w:t>419 mm, mean = 368.2 mm, S</w:t>
      </w:r>
      <w:r w:rsidR="006A2722" w:rsidRPr="0010693B">
        <w:rPr>
          <w:rFonts w:ascii="Arial" w:eastAsia="MS Mincho" w:hAnsi="Arial" w:cs="Arial"/>
          <w:sz w:val="24"/>
          <w:szCs w:val="24"/>
          <w:lang w:val="en-GB" w:eastAsia="fr-FR"/>
        </w:rPr>
        <w:t>.</w:t>
      </w:r>
      <w:r w:rsidR="00624D0B" w:rsidRPr="0010693B">
        <w:rPr>
          <w:rFonts w:ascii="Arial" w:eastAsia="MS Mincho" w:hAnsi="Arial" w:cs="Arial"/>
          <w:sz w:val="24"/>
          <w:szCs w:val="24"/>
          <w:lang w:val="en-GB" w:eastAsia="fr-FR"/>
        </w:rPr>
        <w:t>D</w:t>
      </w:r>
      <w:r w:rsidR="006A2722" w:rsidRPr="0010693B">
        <w:rPr>
          <w:rFonts w:ascii="Arial" w:eastAsia="MS Mincho" w:hAnsi="Arial" w:cs="Arial"/>
          <w:sz w:val="24"/>
          <w:szCs w:val="24"/>
          <w:lang w:val="en-GB" w:eastAsia="fr-FR"/>
        </w:rPr>
        <w:t xml:space="preserve">. </w:t>
      </w:r>
      <w:r w:rsidR="00624D0B" w:rsidRPr="0010693B">
        <w:rPr>
          <w:rFonts w:ascii="Arial" w:eastAsia="MS Mincho" w:hAnsi="Arial" w:cs="Arial"/>
          <w:sz w:val="24"/>
          <w:szCs w:val="24"/>
          <w:lang w:val="en-GB" w:eastAsia="fr-FR"/>
        </w:rPr>
        <w:t>=</w:t>
      </w:r>
      <w:r w:rsidR="006A2722" w:rsidRPr="0010693B">
        <w:rPr>
          <w:rFonts w:ascii="Arial" w:eastAsia="MS Mincho" w:hAnsi="Arial" w:cs="Arial"/>
          <w:sz w:val="24"/>
          <w:szCs w:val="24"/>
          <w:lang w:val="en-GB" w:eastAsia="fr-FR"/>
        </w:rPr>
        <w:t xml:space="preserve"> </w:t>
      </w:r>
      <w:r w:rsidR="00624D0B" w:rsidRPr="0010693B">
        <w:rPr>
          <w:rFonts w:ascii="Arial" w:eastAsia="MS Mincho" w:hAnsi="Arial" w:cs="Arial"/>
          <w:sz w:val="24"/>
          <w:szCs w:val="24"/>
          <w:lang w:val="en-GB" w:eastAsia="fr-FR"/>
        </w:rPr>
        <w:t>20.34; mass: 51–109 g, mean =</w:t>
      </w:r>
      <w:r w:rsidR="006A2722" w:rsidRPr="0010693B">
        <w:rPr>
          <w:rFonts w:ascii="Arial" w:eastAsia="MS Mincho" w:hAnsi="Arial" w:cs="Arial"/>
          <w:sz w:val="24"/>
          <w:szCs w:val="24"/>
          <w:lang w:val="en-GB" w:eastAsia="fr-FR"/>
        </w:rPr>
        <w:t xml:space="preserve"> </w:t>
      </w:r>
      <w:r w:rsidR="00624D0B" w:rsidRPr="0010693B">
        <w:rPr>
          <w:rFonts w:ascii="Arial" w:eastAsia="MS Mincho" w:hAnsi="Arial" w:cs="Arial"/>
          <w:sz w:val="24"/>
          <w:szCs w:val="24"/>
          <w:lang w:val="en-GB" w:eastAsia="fr-FR"/>
        </w:rPr>
        <w:t>80.6 g, S</w:t>
      </w:r>
      <w:r w:rsidR="006A2722" w:rsidRPr="0010693B">
        <w:rPr>
          <w:rFonts w:ascii="Arial" w:eastAsia="MS Mincho" w:hAnsi="Arial" w:cs="Arial"/>
          <w:sz w:val="24"/>
          <w:szCs w:val="24"/>
          <w:lang w:val="en-GB" w:eastAsia="fr-FR"/>
        </w:rPr>
        <w:t>.</w:t>
      </w:r>
      <w:r w:rsidR="00624D0B" w:rsidRPr="0010693B">
        <w:rPr>
          <w:rFonts w:ascii="Arial" w:eastAsia="MS Mincho" w:hAnsi="Arial" w:cs="Arial"/>
          <w:sz w:val="24"/>
          <w:szCs w:val="24"/>
          <w:lang w:val="en-GB" w:eastAsia="fr-FR"/>
        </w:rPr>
        <w:t>D</w:t>
      </w:r>
      <w:r w:rsidR="006A2722" w:rsidRPr="0010693B">
        <w:rPr>
          <w:rFonts w:ascii="Arial" w:eastAsia="MS Mincho" w:hAnsi="Arial" w:cs="Arial"/>
          <w:sz w:val="24"/>
          <w:szCs w:val="24"/>
          <w:lang w:val="en-GB" w:eastAsia="fr-FR"/>
        </w:rPr>
        <w:t xml:space="preserve">. </w:t>
      </w:r>
      <w:r w:rsidR="00624D0B" w:rsidRPr="00CF17A8">
        <w:rPr>
          <w:rFonts w:ascii="Arial" w:eastAsia="MS Mincho" w:hAnsi="Arial" w:cs="Arial"/>
          <w:sz w:val="24"/>
          <w:szCs w:val="24"/>
          <w:lang w:val="en-GB" w:eastAsia="fr-FR"/>
        </w:rPr>
        <w:t>=</w:t>
      </w:r>
      <w:r w:rsidR="006A2722" w:rsidRPr="00CF17A8">
        <w:rPr>
          <w:rFonts w:ascii="Arial" w:eastAsia="MS Mincho" w:hAnsi="Arial" w:cs="Arial"/>
          <w:sz w:val="24"/>
          <w:szCs w:val="24"/>
          <w:lang w:val="en-GB" w:eastAsia="fr-FR"/>
        </w:rPr>
        <w:t xml:space="preserve"> </w:t>
      </w:r>
      <w:r w:rsidR="00624D0B" w:rsidRPr="00CF17A8">
        <w:rPr>
          <w:rFonts w:ascii="Arial" w:eastAsia="MS Mincho" w:hAnsi="Arial" w:cs="Arial"/>
          <w:sz w:val="24"/>
          <w:szCs w:val="24"/>
          <w:lang w:val="en-GB" w:eastAsia="fr-FR"/>
        </w:rPr>
        <w:t>13.45</w:t>
      </w:r>
      <w:r w:rsidR="00624D0B" w:rsidRPr="00C72326">
        <w:rPr>
          <w:rFonts w:ascii="Arial" w:eastAsia="MS Mincho" w:hAnsi="Arial" w:cs="Arial"/>
          <w:sz w:val="24"/>
          <w:szCs w:val="24"/>
          <w:lang w:val="en-GB" w:eastAsia="fr-FR"/>
        </w:rPr>
        <w:t xml:space="preserve">) </w:t>
      </w:r>
      <w:r w:rsidR="00E9296B" w:rsidRPr="00C72326">
        <w:rPr>
          <w:rFonts w:ascii="Arial" w:eastAsia="MS Mincho" w:hAnsi="Arial" w:cs="Arial"/>
          <w:sz w:val="24"/>
          <w:szCs w:val="24"/>
          <w:lang w:val="en-GB" w:eastAsia="fr-FR"/>
        </w:rPr>
        <w:t>were trapped in the River Ouse (53° 53’ 26.2”N, 1° 5’ 36.8”W)</w:t>
      </w:r>
      <w:r w:rsidR="00F151BF">
        <w:rPr>
          <w:rFonts w:ascii="Arial" w:eastAsia="MS Mincho" w:hAnsi="Arial" w:cs="Arial"/>
          <w:sz w:val="24"/>
          <w:szCs w:val="24"/>
          <w:lang w:val="en-GB" w:eastAsia="fr-FR"/>
        </w:rPr>
        <w:t>, UK,</w:t>
      </w:r>
      <w:r w:rsidR="00E9296B" w:rsidRPr="00C72326">
        <w:rPr>
          <w:rFonts w:ascii="Arial" w:eastAsia="MS Mincho" w:hAnsi="Arial" w:cs="Arial"/>
          <w:sz w:val="24"/>
          <w:szCs w:val="24"/>
          <w:lang w:val="en-GB" w:eastAsia="fr-FR"/>
        </w:rPr>
        <w:t xml:space="preserve"> by a commercial fisherman </w:t>
      </w:r>
      <w:r w:rsidR="00D30BD7" w:rsidRPr="00C72326">
        <w:rPr>
          <w:rFonts w:ascii="Arial" w:eastAsia="MS Mincho" w:hAnsi="Arial" w:cs="Arial"/>
          <w:sz w:val="24"/>
          <w:szCs w:val="24"/>
          <w:lang w:val="en-GB" w:eastAsia="fr-FR"/>
        </w:rPr>
        <w:t>i</w:t>
      </w:r>
      <w:r w:rsidR="00E9296B" w:rsidRPr="00C72326">
        <w:rPr>
          <w:rFonts w:ascii="Arial" w:eastAsia="MS Mincho" w:hAnsi="Arial" w:cs="Arial"/>
          <w:sz w:val="24"/>
          <w:szCs w:val="24"/>
          <w:lang w:val="en-GB" w:eastAsia="fr-FR"/>
        </w:rPr>
        <w:t>n December 2014</w:t>
      </w:r>
      <w:r w:rsidR="004648F0" w:rsidRPr="00C72326">
        <w:rPr>
          <w:rFonts w:ascii="Arial" w:eastAsia="MS Mincho" w:hAnsi="Arial" w:cs="Arial"/>
          <w:sz w:val="24"/>
          <w:szCs w:val="24"/>
          <w:lang w:val="en-GB" w:eastAsia="fr-FR"/>
        </w:rPr>
        <w:t>.</w:t>
      </w:r>
      <w:r w:rsidRPr="006D2D61">
        <w:rPr>
          <w:rFonts w:ascii="Arial" w:eastAsia="MS Mincho" w:hAnsi="Arial" w:cs="Arial"/>
          <w:sz w:val="24"/>
          <w:szCs w:val="24"/>
          <w:lang w:val="en-GB" w:eastAsia="fr-FR"/>
        </w:rPr>
        <w:t xml:space="preserve"> Non-migratory (y</w:t>
      </w:r>
      <w:r w:rsidR="004648F0" w:rsidRPr="006D2D61">
        <w:rPr>
          <w:rFonts w:ascii="Arial" w:eastAsia="MS Mincho" w:hAnsi="Arial" w:cs="Arial"/>
          <w:sz w:val="24"/>
          <w:szCs w:val="24"/>
          <w:lang w:val="en-GB" w:eastAsia="fr-FR"/>
        </w:rPr>
        <w:t>ellow</w:t>
      </w:r>
      <w:r w:rsidRPr="006D2D61">
        <w:rPr>
          <w:rFonts w:ascii="Arial" w:eastAsia="MS Mincho" w:hAnsi="Arial" w:cs="Arial"/>
          <w:sz w:val="24"/>
          <w:szCs w:val="24"/>
          <w:lang w:val="en-GB" w:eastAsia="fr-FR"/>
        </w:rPr>
        <w:t xml:space="preserve"> phase)</w:t>
      </w:r>
      <w:r w:rsidR="004648F0" w:rsidRPr="006D2D61">
        <w:rPr>
          <w:rFonts w:ascii="Arial" w:eastAsia="MS Mincho" w:hAnsi="Arial" w:cs="Arial"/>
          <w:sz w:val="24"/>
          <w:szCs w:val="24"/>
          <w:lang w:val="en-GB" w:eastAsia="fr-FR"/>
        </w:rPr>
        <w:t xml:space="preserve"> eel</w:t>
      </w:r>
      <w:r w:rsidR="00A40757" w:rsidRPr="006D2D61">
        <w:rPr>
          <w:rFonts w:ascii="Arial" w:eastAsia="MS Mincho" w:hAnsi="Arial" w:cs="Arial"/>
          <w:sz w:val="24"/>
          <w:szCs w:val="24"/>
          <w:lang w:val="en-GB" w:eastAsia="fr-FR"/>
        </w:rPr>
        <w:t xml:space="preserve"> </w:t>
      </w:r>
      <w:r w:rsidR="00624D0B" w:rsidRPr="006D2D61">
        <w:rPr>
          <w:rFonts w:ascii="Arial" w:eastAsia="MS Mincho" w:hAnsi="Arial" w:cs="Arial"/>
          <w:sz w:val="24"/>
          <w:szCs w:val="24"/>
          <w:lang w:val="en-GB" w:eastAsia="fr-FR"/>
        </w:rPr>
        <w:t>(N</w:t>
      </w:r>
      <w:r w:rsidR="006A2722" w:rsidRPr="006D2D61">
        <w:rPr>
          <w:rFonts w:ascii="Arial" w:eastAsia="MS Mincho" w:hAnsi="Arial" w:cs="Arial"/>
          <w:sz w:val="24"/>
          <w:szCs w:val="24"/>
          <w:lang w:val="en-GB" w:eastAsia="fr-FR"/>
        </w:rPr>
        <w:t xml:space="preserve"> </w:t>
      </w:r>
      <w:r w:rsidR="00624D0B" w:rsidRPr="006D2D61">
        <w:rPr>
          <w:rFonts w:ascii="Arial" w:eastAsia="MS Mincho" w:hAnsi="Arial" w:cs="Arial"/>
          <w:sz w:val="24"/>
          <w:szCs w:val="24"/>
          <w:lang w:val="en-GB" w:eastAsia="fr-FR"/>
        </w:rPr>
        <w:t>=</w:t>
      </w:r>
      <w:r w:rsidR="006A2722" w:rsidRPr="006D2D61">
        <w:rPr>
          <w:rFonts w:ascii="Arial" w:eastAsia="MS Mincho" w:hAnsi="Arial" w:cs="Arial"/>
          <w:sz w:val="24"/>
          <w:szCs w:val="24"/>
          <w:lang w:val="en-GB" w:eastAsia="fr-FR"/>
        </w:rPr>
        <w:t xml:space="preserve"> </w:t>
      </w:r>
      <w:r w:rsidR="009650B0" w:rsidRPr="006D2D61">
        <w:rPr>
          <w:rFonts w:ascii="Arial" w:eastAsia="MS Mincho" w:hAnsi="Arial" w:cs="Arial"/>
          <w:sz w:val="24"/>
          <w:szCs w:val="24"/>
          <w:lang w:val="en-GB" w:eastAsia="fr-FR"/>
        </w:rPr>
        <w:t>6</w:t>
      </w:r>
      <w:r w:rsidR="009650B0">
        <w:rPr>
          <w:rFonts w:ascii="Arial" w:eastAsia="MS Mincho" w:hAnsi="Arial" w:cs="Arial"/>
          <w:sz w:val="24"/>
          <w:szCs w:val="24"/>
          <w:lang w:val="en-GB" w:eastAsia="fr-FR"/>
        </w:rPr>
        <w:t>7</w:t>
      </w:r>
      <w:r w:rsidR="00624D0B" w:rsidRPr="006D2D61">
        <w:rPr>
          <w:rFonts w:ascii="Arial" w:eastAsia="MS Mincho" w:hAnsi="Arial" w:cs="Arial"/>
          <w:sz w:val="24"/>
          <w:szCs w:val="24"/>
          <w:lang w:val="en-GB" w:eastAsia="fr-FR"/>
        </w:rPr>
        <w:t>, Total Length: 332–681 mm, mean = 447.5 mm, S</w:t>
      </w:r>
      <w:r w:rsidR="006A2722" w:rsidRPr="006D2D61">
        <w:rPr>
          <w:rFonts w:ascii="Arial" w:eastAsia="MS Mincho" w:hAnsi="Arial" w:cs="Arial"/>
          <w:sz w:val="24"/>
          <w:szCs w:val="24"/>
          <w:lang w:val="en-GB" w:eastAsia="fr-FR"/>
        </w:rPr>
        <w:t>.</w:t>
      </w:r>
      <w:r w:rsidR="00624D0B" w:rsidRPr="006D2D61">
        <w:rPr>
          <w:rFonts w:ascii="Arial" w:eastAsia="MS Mincho" w:hAnsi="Arial" w:cs="Arial"/>
          <w:sz w:val="24"/>
          <w:szCs w:val="24"/>
          <w:lang w:val="en-GB" w:eastAsia="fr-FR"/>
        </w:rPr>
        <w:t>D</w:t>
      </w:r>
      <w:r w:rsidR="006A2722" w:rsidRPr="006D2D61">
        <w:rPr>
          <w:rFonts w:ascii="Arial" w:eastAsia="MS Mincho" w:hAnsi="Arial" w:cs="Arial"/>
          <w:sz w:val="24"/>
          <w:szCs w:val="24"/>
          <w:lang w:val="en-GB" w:eastAsia="fr-FR"/>
        </w:rPr>
        <w:t xml:space="preserve">. </w:t>
      </w:r>
      <w:r w:rsidR="00624D0B" w:rsidRPr="006D2D61">
        <w:rPr>
          <w:rFonts w:ascii="Arial" w:eastAsia="MS Mincho" w:hAnsi="Arial" w:cs="Arial"/>
          <w:sz w:val="24"/>
          <w:szCs w:val="24"/>
          <w:lang w:val="en-GB" w:eastAsia="fr-FR"/>
        </w:rPr>
        <w:t>=</w:t>
      </w:r>
      <w:r w:rsidR="006A2722" w:rsidRPr="006D2D61">
        <w:rPr>
          <w:rFonts w:ascii="Arial" w:eastAsia="MS Mincho" w:hAnsi="Arial" w:cs="Arial"/>
          <w:sz w:val="24"/>
          <w:szCs w:val="24"/>
          <w:lang w:val="en-GB" w:eastAsia="fr-FR"/>
        </w:rPr>
        <w:t xml:space="preserve"> </w:t>
      </w:r>
      <w:r w:rsidR="00624D0B" w:rsidRPr="006D2D61">
        <w:rPr>
          <w:rFonts w:ascii="Arial" w:eastAsia="MS Mincho" w:hAnsi="Arial" w:cs="Arial"/>
          <w:sz w:val="24"/>
          <w:szCs w:val="24"/>
          <w:lang w:val="en-GB" w:eastAsia="fr-FR"/>
        </w:rPr>
        <w:t>70.61; mass: 56–617 g, median =</w:t>
      </w:r>
      <w:r w:rsidR="006A2722" w:rsidRPr="006D2D61">
        <w:rPr>
          <w:rFonts w:ascii="Arial" w:eastAsia="MS Mincho" w:hAnsi="Arial" w:cs="Arial"/>
          <w:sz w:val="24"/>
          <w:szCs w:val="24"/>
          <w:lang w:val="en-GB" w:eastAsia="fr-FR"/>
        </w:rPr>
        <w:t xml:space="preserve"> </w:t>
      </w:r>
      <w:r w:rsidR="00624D0B" w:rsidRPr="006D2D61">
        <w:rPr>
          <w:rFonts w:ascii="Arial" w:eastAsia="MS Mincho" w:hAnsi="Arial" w:cs="Arial"/>
          <w:sz w:val="24"/>
          <w:szCs w:val="24"/>
          <w:lang w:val="en-GB" w:eastAsia="fr-FR"/>
        </w:rPr>
        <w:t>133 g</w:t>
      </w:r>
      <w:r w:rsidR="00624D0B" w:rsidRPr="00CA0227">
        <w:rPr>
          <w:rFonts w:ascii="Arial" w:eastAsia="MS Mincho" w:hAnsi="Arial" w:cs="Arial"/>
          <w:sz w:val="24"/>
          <w:szCs w:val="24"/>
          <w:lang w:val="en-GB" w:eastAsia="fr-FR"/>
        </w:rPr>
        <w:t>)</w:t>
      </w:r>
      <w:r w:rsidR="00A40757" w:rsidRPr="00CA0227">
        <w:rPr>
          <w:rFonts w:ascii="Arial" w:eastAsia="MS Mincho" w:hAnsi="Arial" w:cs="Arial"/>
          <w:sz w:val="24"/>
          <w:szCs w:val="24"/>
          <w:lang w:val="en-GB" w:eastAsia="fr-FR"/>
        </w:rPr>
        <w:t xml:space="preserve"> </w:t>
      </w:r>
      <w:r w:rsidR="004648F0" w:rsidRPr="00CA0227">
        <w:rPr>
          <w:rFonts w:ascii="Arial" w:eastAsia="MS Mincho" w:hAnsi="Arial" w:cs="Arial"/>
          <w:sz w:val="24"/>
          <w:szCs w:val="24"/>
          <w:lang w:val="en-GB" w:eastAsia="fr-FR"/>
        </w:rPr>
        <w:t>were collect</w:t>
      </w:r>
      <w:r w:rsidRPr="00CA0227">
        <w:rPr>
          <w:rFonts w:ascii="Arial" w:eastAsia="MS Mincho" w:hAnsi="Arial" w:cs="Arial"/>
          <w:sz w:val="24"/>
          <w:szCs w:val="24"/>
          <w:lang w:val="en-GB" w:eastAsia="fr-FR"/>
        </w:rPr>
        <w:t>ed</w:t>
      </w:r>
      <w:r w:rsidR="004648F0" w:rsidRPr="00CA0227">
        <w:rPr>
          <w:rFonts w:ascii="Arial" w:eastAsia="MS Mincho" w:hAnsi="Arial" w:cs="Arial"/>
          <w:sz w:val="24"/>
          <w:szCs w:val="24"/>
          <w:lang w:val="en-GB" w:eastAsia="fr-FR"/>
        </w:rPr>
        <w:t xml:space="preserve"> by electric fishing a small stream near </w:t>
      </w:r>
      <w:proofErr w:type="spellStart"/>
      <w:r w:rsidR="004648F0" w:rsidRPr="00CA0227">
        <w:rPr>
          <w:rFonts w:ascii="Arial" w:eastAsia="MS Mincho" w:hAnsi="Arial" w:cs="Arial"/>
          <w:sz w:val="24"/>
          <w:szCs w:val="24"/>
          <w:lang w:val="en-GB" w:eastAsia="fr-FR"/>
        </w:rPr>
        <w:t>Funtington</w:t>
      </w:r>
      <w:proofErr w:type="spellEnd"/>
      <w:r w:rsidR="00A73293">
        <w:rPr>
          <w:rFonts w:ascii="Arial" w:eastAsia="MS Mincho" w:hAnsi="Arial" w:cs="Arial"/>
          <w:sz w:val="24"/>
          <w:szCs w:val="24"/>
          <w:lang w:val="en-GB" w:eastAsia="fr-FR"/>
        </w:rPr>
        <w:t xml:space="preserve"> </w:t>
      </w:r>
      <w:r w:rsidR="004648F0" w:rsidRPr="00CA0227">
        <w:rPr>
          <w:rFonts w:ascii="Arial" w:eastAsia="MS Mincho" w:hAnsi="Arial" w:cs="Arial"/>
          <w:sz w:val="24"/>
          <w:szCs w:val="24"/>
          <w:lang w:val="en-GB" w:eastAsia="fr-FR"/>
        </w:rPr>
        <w:t>(50°50'47.9"N 0°50'45.5"W)</w:t>
      </w:r>
      <w:r w:rsidR="00F151BF">
        <w:rPr>
          <w:rFonts w:ascii="Arial" w:eastAsia="MS Mincho" w:hAnsi="Arial" w:cs="Arial"/>
          <w:sz w:val="24"/>
          <w:szCs w:val="24"/>
          <w:lang w:val="en-GB" w:eastAsia="fr-FR"/>
        </w:rPr>
        <w:t>, UK,</w:t>
      </w:r>
      <w:r w:rsidR="004648F0" w:rsidRPr="00CA0227">
        <w:rPr>
          <w:rFonts w:ascii="Arial" w:eastAsia="MS Mincho" w:hAnsi="Arial" w:cs="Arial"/>
          <w:sz w:val="24"/>
          <w:szCs w:val="24"/>
          <w:lang w:val="en-GB" w:eastAsia="fr-FR"/>
        </w:rPr>
        <w:t xml:space="preserve"> at the beginning of March 2015.</w:t>
      </w:r>
      <w:r w:rsidR="00E9296B" w:rsidRPr="00CA0227">
        <w:rPr>
          <w:rFonts w:ascii="Arial" w:eastAsia="MS Mincho" w:hAnsi="Arial" w:cs="Arial"/>
          <w:sz w:val="24"/>
          <w:szCs w:val="24"/>
          <w:lang w:val="en-GB" w:eastAsia="fr-FR"/>
        </w:rPr>
        <w:t xml:space="preserve"> </w:t>
      </w:r>
      <w:r w:rsidR="00E84660" w:rsidRPr="00CA0227">
        <w:rPr>
          <w:rFonts w:ascii="Arial" w:eastAsia="MS Mincho" w:hAnsi="Arial" w:cs="Arial"/>
          <w:sz w:val="24"/>
          <w:szCs w:val="24"/>
          <w:lang w:val="en-GB" w:eastAsia="fr-FR"/>
        </w:rPr>
        <w:t xml:space="preserve"> Fish were transported to the International Centre for </w:t>
      </w:r>
      <w:proofErr w:type="spellStart"/>
      <w:r w:rsidR="00E84660" w:rsidRPr="00CA0227">
        <w:rPr>
          <w:rFonts w:ascii="Arial" w:eastAsia="MS Mincho" w:hAnsi="Arial" w:cs="Arial"/>
          <w:sz w:val="24"/>
          <w:szCs w:val="24"/>
          <w:lang w:val="en-GB" w:eastAsia="fr-FR"/>
        </w:rPr>
        <w:t>Ecohydraulics</w:t>
      </w:r>
      <w:proofErr w:type="spellEnd"/>
      <w:r w:rsidR="00E84660" w:rsidRPr="00CA0227">
        <w:rPr>
          <w:rFonts w:ascii="Arial" w:eastAsia="MS Mincho" w:hAnsi="Arial" w:cs="Arial"/>
          <w:sz w:val="24"/>
          <w:szCs w:val="24"/>
          <w:lang w:val="en-GB" w:eastAsia="fr-FR"/>
        </w:rPr>
        <w:t xml:space="preserve"> Research Facility, University of Southampton (50° 57’42.</w:t>
      </w:r>
      <w:proofErr w:type="gramStart"/>
      <w:r w:rsidR="00E84660" w:rsidRPr="00CA0227">
        <w:rPr>
          <w:rFonts w:ascii="Arial" w:eastAsia="MS Mincho" w:hAnsi="Arial" w:cs="Arial"/>
          <w:sz w:val="24"/>
          <w:szCs w:val="24"/>
          <w:lang w:val="en-GB" w:eastAsia="fr-FR"/>
        </w:rPr>
        <w:t>6”N</w:t>
      </w:r>
      <w:proofErr w:type="gramEnd"/>
      <w:r w:rsidR="00E84660" w:rsidRPr="00CA0227">
        <w:rPr>
          <w:rFonts w:ascii="Arial" w:eastAsia="MS Mincho" w:hAnsi="Arial" w:cs="Arial"/>
          <w:sz w:val="24"/>
          <w:szCs w:val="24"/>
          <w:lang w:val="en-GB" w:eastAsia="fr-FR"/>
        </w:rPr>
        <w:t>, 1°25’26.9”W), in two large transportation tank</w:t>
      </w:r>
      <w:r w:rsidR="00C61AE0" w:rsidRPr="00CA0227">
        <w:rPr>
          <w:rFonts w:ascii="Arial" w:eastAsia="MS Mincho" w:hAnsi="Arial" w:cs="Arial"/>
          <w:sz w:val="24"/>
          <w:szCs w:val="24"/>
          <w:lang w:val="en-GB" w:eastAsia="fr-FR"/>
        </w:rPr>
        <w:t>s</w:t>
      </w:r>
      <w:r w:rsidR="00E84660" w:rsidRPr="00CA0227">
        <w:rPr>
          <w:rFonts w:ascii="Arial" w:eastAsia="MS Mincho" w:hAnsi="Arial" w:cs="Arial"/>
          <w:sz w:val="24"/>
          <w:szCs w:val="24"/>
          <w:lang w:val="en-GB" w:eastAsia="fr-FR"/>
        </w:rPr>
        <w:t xml:space="preserve"> filled with aerated river water. The fish were maintained in f</w:t>
      </w:r>
      <w:r w:rsidR="00FC0A1F" w:rsidRPr="00CA0227">
        <w:rPr>
          <w:rFonts w:ascii="Arial" w:eastAsia="MS Mincho" w:hAnsi="Arial" w:cs="Arial"/>
          <w:sz w:val="24"/>
          <w:szCs w:val="24"/>
          <w:lang w:val="en-GB" w:eastAsia="fr-FR"/>
        </w:rPr>
        <w:t>ive</w:t>
      </w:r>
      <w:r w:rsidR="00E84660" w:rsidRPr="00CA0227">
        <w:rPr>
          <w:rFonts w:ascii="Arial" w:eastAsia="MS Mincho" w:hAnsi="Arial" w:cs="Arial"/>
          <w:sz w:val="24"/>
          <w:szCs w:val="24"/>
          <w:lang w:val="en-GB" w:eastAsia="fr-FR"/>
        </w:rPr>
        <w:t xml:space="preserve"> separate holding tanks</w:t>
      </w:r>
      <w:r w:rsidR="00FC0A1F" w:rsidRPr="0010693B">
        <w:rPr>
          <w:rFonts w:ascii="Arial" w:eastAsia="MS Mincho" w:hAnsi="Arial" w:cs="Arial"/>
          <w:sz w:val="24"/>
          <w:szCs w:val="24"/>
          <w:lang w:val="en-GB" w:eastAsia="fr-FR"/>
        </w:rPr>
        <w:t xml:space="preserve"> (silver eel and river lamprey: 4 x 1000 L outdoor tank</w:t>
      </w:r>
      <w:r w:rsidR="00A73293">
        <w:rPr>
          <w:rFonts w:ascii="Arial" w:eastAsia="MS Mincho" w:hAnsi="Arial" w:cs="Arial"/>
          <w:sz w:val="24"/>
          <w:szCs w:val="24"/>
          <w:lang w:val="en-GB" w:eastAsia="fr-FR"/>
        </w:rPr>
        <w:t>s</w:t>
      </w:r>
      <w:r w:rsidR="00F151BF">
        <w:rPr>
          <w:rFonts w:ascii="Arial" w:eastAsia="MS Mincho" w:hAnsi="Arial" w:cs="Arial"/>
          <w:sz w:val="24"/>
          <w:szCs w:val="24"/>
          <w:lang w:val="en-GB" w:eastAsia="fr-FR"/>
        </w:rPr>
        <w:t>;</w:t>
      </w:r>
      <w:r w:rsidR="00FC0A1F" w:rsidRPr="0010693B">
        <w:rPr>
          <w:rFonts w:ascii="Arial" w:eastAsia="MS Mincho" w:hAnsi="Arial" w:cs="Arial"/>
          <w:sz w:val="24"/>
          <w:szCs w:val="24"/>
          <w:lang w:val="en-GB" w:eastAsia="fr-FR"/>
        </w:rPr>
        <w:t xml:space="preserve"> yellow eel: 1 x 2000 L indoor tank) </w:t>
      </w:r>
      <w:r w:rsidR="00E84660" w:rsidRPr="0010693B">
        <w:rPr>
          <w:rFonts w:ascii="Arial" w:eastAsia="MS Mincho" w:hAnsi="Arial" w:cs="Arial"/>
          <w:sz w:val="24"/>
          <w:szCs w:val="24"/>
          <w:lang w:val="en-GB" w:eastAsia="fr-FR"/>
        </w:rPr>
        <w:t>equipped with individual filtration systems and separate air pumps. Water was monitored daily and maintained through regular water changes (50% weekly) using dechlorinated tap water (pH = 7.8, Nitrate: &lt;</w:t>
      </w:r>
      <w:r w:rsidRPr="0010693B">
        <w:rPr>
          <w:rFonts w:ascii="Arial" w:eastAsia="MS Mincho" w:hAnsi="Arial" w:cs="Arial"/>
          <w:sz w:val="24"/>
          <w:szCs w:val="24"/>
          <w:lang w:val="en-GB" w:eastAsia="fr-FR"/>
        </w:rPr>
        <w:t xml:space="preserve"> </w:t>
      </w:r>
      <w:r w:rsidR="00E84660" w:rsidRPr="0010693B">
        <w:rPr>
          <w:rFonts w:ascii="Arial" w:eastAsia="MS Mincho" w:hAnsi="Arial" w:cs="Arial"/>
          <w:sz w:val="24"/>
          <w:szCs w:val="24"/>
          <w:lang w:val="en-GB" w:eastAsia="fr-FR"/>
        </w:rPr>
        <w:t>40</w:t>
      </w:r>
      <w:r w:rsidR="00F151BF">
        <w:rPr>
          <w:rFonts w:ascii="Arial" w:eastAsia="MS Mincho" w:hAnsi="Arial" w:cs="Arial"/>
          <w:sz w:val="24"/>
          <w:szCs w:val="24"/>
          <w:lang w:val="en-GB" w:eastAsia="fr-FR"/>
        </w:rPr>
        <w:t xml:space="preserve"> </w:t>
      </w:r>
      <w:r w:rsidR="00E84660" w:rsidRPr="0010693B">
        <w:rPr>
          <w:rFonts w:ascii="Arial" w:eastAsia="MS Mincho" w:hAnsi="Arial" w:cs="Arial"/>
          <w:sz w:val="24"/>
          <w:szCs w:val="24"/>
          <w:lang w:val="en-GB" w:eastAsia="fr-FR"/>
        </w:rPr>
        <w:t>ppm). Mean water</w:t>
      </w:r>
      <w:r w:rsidRPr="0010693B">
        <w:rPr>
          <w:rFonts w:ascii="Arial" w:eastAsia="MS Mincho" w:hAnsi="Arial" w:cs="Arial"/>
          <w:sz w:val="24"/>
          <w:szCs w:val="24"/>
          <w:lang w:val="en-GB" w:eastAsia="fr-FR"/>
        </w:rPr>
        <w:t xml:space="preserve"> </w:t>
      </w:r>
      <w:r w:rsidR="00E84660" w:rsidRPr="0010693B">
        <w:rPr>
          <w:rFonts w:ascii="Arial" w:eastAsia="MS Mincho" w:hAnsi="Arial" w:cs="Arial"/>
          <w:sz w:val="24"/>
          <w:szCs w:val="24"/>
          <w:lang w:val="en-GB" w:eastAsia="fr-FR"/>
        </w:rPr>
        <w:t xml:space="preserve">temperature was </w:t>
      </w:r>
      <w:r w:rsidR="00FC0A1F" w:rsidRPr="0010693B">
        <w:rPr>
          <w:rFonts w:ascii="Arial" w:eastAsia="MS Mincho" w:hAnsi="Arial" w:cs="Arial"/>
          <w:sz w:val="24"/>
          <w:szCs w:val="24"/>
          <w:lang w:val="en-GB" w:eastAsia="fr-FR"/>
        </w:rPr>
        <w:t>8</w:t>
      </w:r>
      <w:r w:rsidR="004648F0" w:rsidRPr="0010693B">
        <w:rPr>
          <w:rFonts w:ascii="Arial" w:eastAsia="MS Mincho" w:hAnsi="Arial" w:cs="Arial"/>
          <w:sz w:val="24"/>
          <w:szCs w:val="24"/>
          <w:lang w:val="en-GB" w:eastAsia="fr-FR"/>
        </w:rPr>
        <w:t>.</w:t>
      </w:r>
      <w:r w:rsidR="00FC0A1F" w:rsidRPr="0010693B">
        <w:rPr>
          <w:rFonts w:ascii="Arial" w:eastAsia="MS Mincho" w:hAnsi="Arial" w:cs="Arial"/>
          <w:sz w:val="24"/>
          <w:szCs w:val="24"/>
          <w:lang w:val="en-GB" w:eastAsia="fr-FR"/>
        </w:rPr>
        <w:t>9</w:t>
      </w:r>
      <w:r w:rsidR="00E84660" w:rsidRPr="0010693B">
        <w:rPr>
          <w:rFonts w:ascii="Arial" w:eastAsia="MS Mincho" w:hAnsi="Arial" w:cs="Arial"/>
          <w:sz w:val="24"/>
          <w:szCs w:val="24"/>
          <w:lang w:val="en-GB" w:eastAsia="fr-FR"/>
        </w:rPr>
        <w:t xml:space="preserve"> °C </w:t>
      </w:r>
      <w:r w:rsidRPr="0010693B">
        <w:rPr>
          <w:rFonts w:ascii="Arial" w:eastAsia="MS Mincho" w:hAnsi="Arial" w:cs="Arial"/>
          <w:sz w:val="24"/>
          <w:szCs w:val="24"/>
          <w:lang w:val="en-GB" w:eastAsia="fr-FR"/>
        </w:rPr>
        <w:t>(</w:t>
      </w:r>
      <w:r w:rsidR="00C61AE0" w:rsidRPr="006D2D61">
        <w:rPr>
          <w:rFonts w:ascii="Arial" w:hAnsi="Arial" w:cs="Arial"/>
          <w:sz w:val="24"/>
          <w:szCs w:val="24"/>
          <w:lang w:val="en-GB"/>
        </w:rPr>
        <w:t>S.D. ±</w:t>
      </w:r>
      <w:r w:rsidR="00C61AE0" w:rsidRPr="00CA0227">
        <w:rPr>
          <w:rFonts w:ascii="Arial" w:hAnsi="Arial" w:cs="Arial"/>
          <w:sz w:val="24"/>
          <w:szCs w:val="24"/>
          <w:lang w:val="en-GB"/>
        </w:rPr>
        <w:t xml:space="preserve"> </w:t>
      </w:r>
      <w:r w:rsidR="00FC0A1F" w:rsidRPr="00CA0227">
        <w:rPr>
          <w:rFonts w:ascii="Arial" w:eastAsia="MS Mincho" w:hAnsi="Arial" w:cs="Arial"/>
          <w:sz w:val="24"/>
          <w:szCs w:val="24"/>
          <w:lang w:val="en-GB" w:eastAsia="fr-FR"/>
        </w:rPr>
        <w:t>0</w:t>
      </w:r>
      <w:r w:rsidR="00E84660" w:rsidRPr="00CA0227">
        <w:rPr>
          <w:rFonts w:ascii="Arial" w:eastAsia="MS Mincho" w:hAnsi="Arial" w:cs="Arial"/>
          <w:sz w:val="24"/>
          <w:szCs w:val="24"/>
          <w:lang w:val="en-GB" w:eastAsia="fr-FR"/>
        </w:rPr>
        <w:t>.</w:t>
      </w:r>
      <w:r w:rsidR="00FC0A1F" w:rsidRPr="00CA0227">
        <w:rPr>
          <w:rFonts w:ascii="Arial" w:eastAsia="MS Mincho" w:hAnsi="Arial" w:cs="Arial"/>
          <w:sz w:val="24"/>
          <w:szCs w:val="24"/>
          <w:lang w:val="en-GB" w:eastAsia="fr-FR"/>
        </w:rPr>
        <w:t>8</w:t>
      </w:r>
      <w:r w:rsidR="00E84660" w:rsidRPr="00CA0227">
        <w:rPr>
          <w:rFonts w:ascii="Arial" w:eastAsia="MS Mincho" w:hAnsi="Arial" w:cs="Arial"/>
          <w:sz w:val="24"/>
          <w:szCs w:val="24"/>
          <w:lang w:val="en-GB" w:eastAsia="fr-FR"/>
        </w:rPr>
        <w:t xml:space="preserve"> °C</w:t>
      </w:r>
      <w:r w:rsidRPr="00CA0227">
        <w:rPr>
          <w:rFonts w:ascii="Arial" w:eastAsia="MS Mincho" w:hAnsi="Arial" w:cs="Arial"/>
          <w:sz w:val="24"/>
          <w:szCs w:val="24"/>
          <w:lang w:val="en-GB" w:eastAsia="fr-FR"/>
        </w:rPr>
        <w:t>)</w:t>
      </w:r>
      <w:r w:rsidR="00756B7E" w:rsidRPr="00CA0227">
        <w:rPr>
          <w:rFonts w:ascii="Arial" w:eastAsia="MS Mincho" w:hAnsi="Arial" w:cs="Arial"/>
          <w:sz w:val="24"/>
          <w:szCs w:val="24"/>
          <w:lang w:val="en-GB" w:eastAsia="fr-FR"/>
        </w:rPr>
        <w:t xml:space="preserve"> for the lamprey and silver eel, and 12.1 °C </w:t>
      </w:r>
      <w:r w:rsidRPr="00CA0227">
        <w:rPr>
          <w:rFonts w:ascii="Arial" w:eastAsia="MS Mincho" w:hAnsi="Arial" w:cs="Arial"/>
          <w:sz w:val="24"/>
          <w:szCs w:val="24"/>
          <w:lang w:val="en-GB" w:eastAsia="fr-FR"/>
        </w:rPr>
        <w:t>(</w:t>
      </w:r>
      <w:r w:rsidR="00C61AE0" w:rsidRPr="006D2D61">
        <w:rPr>
          <w:rFonts w:ascii="Arial" w:hAnsi="Arial" w:cs="Arial"/>
          <w:sz w:val="24"/>
          <w:szCs w:val="24"/>
          <w:lang w:val="en-GB"/>
        </w:rPr>
        <w:t>S.D. ±</w:t>
      </w:r>
      <w:r w:rsidR="00C61AE0" w:rsidRPr="00CA0227">
        <w:rPr>
          <w:rFonts w:ascii="Arial" w:hAnsi="Arial" w:cs="Arial"/>
          <w:sz w:val="24"/>
          <w:szCs w:val="24"/>
          <w:lang w:val="en-GB"/>
        </w:rPr>
        <w:t xml:space="preserve"> </w:t>
      </w:r>
      <w:r w:rsidR="00FC0A1F" w:rsidRPr="00CA0227">
        <w:rPr>
          <w:rFonts w:ascii="Arial" w:eastAsia="MS Mincho" w:hAnsi="Arial" w:cs="Arial"/>
          <w:sz w:val="24"/>
          <w:szCs w:val="24"/>
          <w:lang w:val="en-GB" w:eastAsia="fr-FR"/>
        </w:rPr>
        <w:t>0</w:t>
      </w:r>
      <w:r w:rsidR="00756B7E" w:rsidRPr="00CA0227">
        <w:rPr>
          <w:rFonts w:ascii="Arial" w:eastAsia="MS Mincho" w:hAnsi="Arial" w:cs="Arial"/>
          <w:sz w:val="24"/>
          <w:szCs w:val="24"/>
          <w:lang w:val="en-GB" w:eastAsia="fr-FR"/>
        </w:rPr>
        <w:t>.6 °C</w:t>
      </w:r>
      <w:r w:rsidRPr="00CA0227">
        <w:rPr>
          <w:rFonts w:ascii="Arial" w:eastAsia="MS Mincho" w:hAnsi="Arial" w:cs="Arial"/>
          <w:sz w:val="24"/>
          <w:szCs w:val="24"/>
          <w:lang w:val="en-GB" w:eastAsia="fr-FR"/>
        </w:rPr>
        <w:t>)</w:t>
      </w:r>
      <w:r w:rsidR="00756B7E" w:rsidRPr="00CA0227">
        <w:rPr>
          <w:rFonts w:ascii="Arial" w:eastAsia="MS Mincho" w:hAnsi="Arial" w:cs="Arial"/>
          <w:sz w:val="24"/>
          <w:szCs w:val="24"/>
          <w:lang w:val="en-GB" w:eastAsia="fr-FR"/>
        </w:rPr>
        <w:t xml:space="preserve"> for the </w:t>
      </w:r>
      <w:r w:rsidR="00F1510A" w:rsidRPr="00CA0227">
        <w:rPr>
          <w:rFonts w:ascii="Arial" w:eastAsia="MS Mincho" w:hAnsi="Arial" w:cs="Arial"/>
          <w:sz w:val="24"/>
          <w:szCs w:val="24"/>
          <w:lang w:val="en-GB" w:eastAsia="fr-FR"/>
        </w:rPr>
        <w:t>y</w:t>
      </w:r>
      <w:r w:rsidR="00756B7E" w:rsidRPr="00CA0227">
        <w:rPr>
          <w:rFonts w:ascii="Arial" w:eastAsia="MS Mincho" w:hAnsi="Arial" w:cs="Arial"/>
          <w:sz w:val="24"/>
          <w:szCs w:val="24"/>
          <w:lang w:val="en-GB" w:eastAsia="fr-FR"/>
        </w:rPr>
        <w:t>ellow eel</w:t>
      </w:r>
      <w:r w:rsidR="00E84660" w:rsidRPr="00CA0227">
        <w:rPr>
          <w:rFonts w:ascii="Arial" w:eastAsia="MS Mincho" w:hAnsi="Arial" w:cs="Arial"/>
          <w:sz w:val="24"/>
          <w:szCs w:val="24"/>
          <w:lang w:val="en-GB" w:eastAsia="fr-FR"/>
        </w:rPr>
        <w:t>.</w:t>
      </w:r>
      <w:r w:rsidR="004648F0" w:rsidRPr="0010693B">
        <w:rPr>
          <w:rFonts w:ascii="Arial" w:eastAsia="MS Mincho" w:hAnsi="Arial" w:cs="Arial"/>
          <w:sz w:val="24"/>
          <w:szCs w:val="24"/>
          <w:lang w:val="en-GB" w:eastAsia="fr-FR"/>
        </w:rPr>
        <w:t xml:space="preserve"> </w:t>
      </w:r>
      <w:r w:rsidRPr="0010693B">
        <w:rPr>
          <w:rFonts w:ascii="Arial" w:eastAsia="MS Mincho" w:hAnsi="Arial" w:cs="Arial"/>
          <w:sz w:val="24"/>
          <w:szCs w:val="24"/>
          <w:lang w:val="en-GB" w:eastAsia="fr-FR"/>
        </w:rPr>
        <w:t>As y</w:t>
      </w:r>
      <w:r w:rsidR="004648F0" w:rsidRPr="0010693B">
        <w:rPr>
          <w:rFonts w:ascii="Arial" w:eastAsia="MS Mincho" w:hAnsi="Arial" w:cs="Arial"/>
          <w:sz w:val="24"/>
          <w:szCs w:val="24"/>
          <w:lang w:val="en-GB" w:eastAsia="fr-FR"/>
        </w:rPr>
        <w:t xml:space="preserve">ellow eel </w:t>
      </w:r>
      <w:proofErr w:type="gramStart"/>
      <w:r w:rsidR="004648F0" w:rsidRPr="0010693B">
        <w:rPr>
          <w:rFonts w:ascii="Arial" w:eastAsia="MS Mincho" w:hAnsi="Arial" w:cs="Arial"/>
          <w:sz w:val="24"/>
          <w:szCs w:val="24"/>
          <w:lang w:val="en-GB" w:eastAsia="fr-FR"/>
        </w:rPr>
        <w:t>were</w:t>
      </w:r>
      <w:proofErr w:type="gramEnd"/>
      <w:r w:rsidR="004648F0" w:rsidRPr="0010693B">
        <w:rPr>
          <w:rFonts w:ascii="Arial" w:eastAsia="MS Mincho" w:hAnsi="Arial" w:cs="Arial"/>
          <w:sz w:val="24"/>
          <w:szCs w:val="24"/>
          <w:lang w:val="en-GB" w:eastAsia="fr-FR"/>
        </w:rPr>
        <w:t xml:space="preserve"> </w:t>
      </w:r>
      <w:r w:rsidRPr="0010693B">
        <w:rPr>
          <w:rFonts w:ascii="Arial" w:eastAsia="MS Mincho" w:hAnsi="Arial" w:cs="Arial"/>
          <w:sz w:val="24"/>
          <w:szCs w:val="24"/>
          <w:lang w:val="en-GB" w:eastAsia="fr-FR"/>
        </w:rPr>
        <w:t>expected to continue feeding during this phase of their life-cycle</w:t>
      </w:r>
      <w:r w:rsidR="00567FAF" w:rsidRPr="0010693B">
        <w:rPr>
          <w:rFonts w:ascii="Arial" w:eastAsia="MS Mincho" w:hAnsi="Arial" w:cs="Arial"/>
          <w:sz w:val="24"/>
          <w:szCs w:val="24"/>
          <w:lang w:val="en-GB" w:eastAsia="fr-FR"/>
        </w:rPr>
        <w:t>,</w:t>
      </w:r>
      <w:r w:rsidRPr="0010693B">
        <w:rPr>
          <w:rFonts w:ascii="Arial" w:eastAsia="MS Mincho" w:hAnsi="Arial" w:cs="Arial"/>
          <w:sz w:val="24"/>
          <w:szCs w:val="24"/>
          <w:lang w:val="en-GB" w:eastAsia="fr-FR"/>
        </w:rPr>
        <w:t xml:space="preserve"> the</w:t>
      </w:r>
      <w:r w:rsidR="00567FAF" w:rsidRPr="0010693B">
        <w:rPr>
          <w:rFonts w:ascii="Arial" w:eastAsia="MS Mincho" w:hAnsi="Arial" w:cs="Arial"/>
          <w:sz w:val="24"/>
          <w:szCs w:val="24"/>
          <w:lang w:val="en-GB" w:eastAsia="fr-FR"/>
        </w:rPr>
        <w:t>y</w:t>
      </w:r>
      <w:r w:rsidRPr="0010693B">
        <w:rPr>
          <w:rFonts w:ascii="Arial" w:eastAsia="MS Mincho" w:hAnsi="Arial" w:cs="Arial"/>
          <w:sz w:val="24"/>
          <w:szCs w:val="24"/>
          <w:lang w:val="en-GB" w:eastAsia="fr-FR"/>
        </w:rPr>
        <w:t xml:space="preserve"> were</w:t>
      </w:r>
      <w:r w:rsidR="005C728C">
        <w:rPr>
          <w:rFonts w:ascii="Arial" w:eastAsia="MS Mincho" w:hAnsi="Arial" w:cs="Arial"/>
          <w:sz w:val="24"/>
          <w:szCs w:val="24"/>
          <w:lang w:val="en-GB" w:eastAsia="fr-FR"/>
        </w:rPr>
        <w:t xml:space="preserve"> daily</w:t>
      </w:r>
      <w:r w:rsidRPr="0010693B">
        <w:rPr>
          <w:rFonts w:ascii="Arial" w:eastAsia="MS Mincho" w:hAnsi="Arial" w:cs="Arial"/>
          <w:sz w:val="24"/>
          <w:szCs w:val="24"/>
          <w:lang w:val="en-GB" w:eastAsia="fr-FR"/>
        </w:rPr>
        <w:t xml:space="preserve"> </w:t>
      </w:r>
      <w:r w:rsidR="004648F0" w:rsidRPr="0010693B">
        <w:rPr>
          <w:rFonts w:ascii="Arial" w:eastAsia="MS Mincho" w:hAnsi="Arial" w:cs="Arial"/>
          <w:sz w:val="24"/>
          <w:szCs w:val="24"/>
          <w:lang w:val="en-GB" w:eastAsia="fr-FR"/>
        </w:rPr>
        <w:t xml:space="preserve">fed live </w:t>
      </w:r>
      <w:proofErr w:type="spellStart"/>
      <w:r w:rsidR="004648F0" w:rsidRPr="0010693B">
        <w:rPr>
          <w:rFonts w:ascii="Arial" w:eastAsia="MS Mincho" w:hAnsi="Arial" w:cs="Arial"/>
          <w:i/>
          <w:sz w:val="24"/>
          <w:szCs w:val="24"/>
          <w:lang w:val="en-GB" w:eastAsia="fr-FR"/>
        </w:rPr>
        <w:t>Dendrobaena</w:t>
      </w:r>
      <w:proofErr w:type="spellEnd"/>
      <w:r w:rsidR="004648F0" w:rsidRPr="0010693B">
        <w:rPr>
          <w:rFonts w:ascii="Arial" w:eastAsia="MS Mincho" w:hAnsi="Arial" w:cs="Arial"/>
          <w:i/>
          <w:sz w:val="24"/>
          <w:szCs w:val="24"/>
          <w:lang w:val="en-GB" w:eastAsia="fr-FR"/>
        </w:rPr>
        <w:t xml:space="preserve"> </w:t>
      </w:r>
      <w:r w:rsidR="004648F0" w:rsidRPr="0010693B">
        <w:rPr>
          <w:rFonts w:ascii="Arial" w:eastAsia="MS Mincho" w:hAnsi="Arial" w:cs="Arial"/>
          <w:iCs/>
          <w:sz w:val="24"/>
          <w:szCs w:val="24"/>
          <w:lang w:val="en-GB" w:eastAsia="fr-FR"/>
        </w:rPr>
        <w:t>worms</w:t>
      </w:r>
      <w:r w:rsidR="00756B7E" w:rsidRPr="0010693B">
        <w:rPr>
          <w:rFonts w:ascii="Arial" w:eastAsia="MS Mincho" w:hAnsi="Arial" w:cs="Arial"/>
          <w:sz w:val="24"/>
          <w:szCs w:val="24"/>
          <w:lang w:val="en-GB" w:eastAsia="fr-FR"/>
        </w:rPr>
        <w:t>.</w:t>
      </w:r>
    </w:p>
    <w:p w14:paraId="7AA7B498" w14:textId="77777777" w:rsidR="00C52D2B" w:rsidRDefault="00C52D2B" w:rsidP="005C728C">
      <w:pPr>
        <w:spacing w:line="480" w:lineRule="auto"/>
        <w:ind w:right="-142"/>
        <w:rPr>
          <w:rFonts w:ascii="Arial" w:eastAsia="MS Mincho" w:hAnsi="Arial" w:cs="Arial"/>
          <w:i/>
          <w:sz w:val="24"/>
          <w:szCs w:val="24"/>
          <w:lang w:val="en-GB" w:eastAsia="fr-FR"/>
        </w:rPr>
      </w:pPr>
    </w:p>
    <w:p w14:paraId="5BE6699F" w14:textId="5EBB262B" w:rsidR="00A42D19" w:rsidRPr="005C728C" w:rsidRDefault="00BA7286" w:rsidP="005C728C">
      <w:pPr>
        <w:spacing w:line="480" w:lineRule="auto"/>
        <w:ind w:right="-142"/>
        <w:rPr>
          <w:rFonts w:ascii="Arial" w:eastAsia="MS Mincho" w:hAnsi="Arial" w:cs="Arial"/>
          <w:i/>
          <w:sz w:val="24"/>
          <w:szCs w:val="24"/>
          <w:lang w:val="en-GB" w:eastAsia="fr-FR"/>
        </w:rPr>
      </w:pPr>
      <w:r>
        <w:rPr>
          <w:rFonts w:ascii="Arial" w:eastAsia="MS Mincho" w:hAnsi="Arial" w:cs="Arial"/>
          <w:i/>
          <w:sz w:val="24"/>
          <w:szCs w:val="24"/>
          <w:lang w:val="en-GB" w:eastAsia="fr-FR"/>
        </w:rPr>
        <w:t xml:space="preserve">2.2. </w:t>
      </w:r>
      <w:r w:rsidR="0010693B" w:rsidRPr="005C728C">
        <w:rPr>
          <w:rFonts w:ascii="Arial" w:eastAsia="MS Mincho" w:hAnsi="Arial" w:cs="Arial"/>
          <w:i/>
          <w:sz w:val="24"/>
          <w:szCs w:val="24"/>
          <w:lang w:val="en-GB" w:eastAsia="fr-FR"/>
        </w:rPr>
        <w:t>Experimental setup</w:t>
      </w:r>
    </w:p>
    <w:p w14:paraId="53EEF57B" w14:textId="1F6A7850" w:rsidR="0036464A" w:rsidRDefault="0036464A" w:rsidP="004E0F47">
      <w:pPr>
        <w:spacing w:line="480" w:lineRule="auto"/>
        <w:rPr>
          <w:rFonts w:ascii="Arial" w:eastAsia="MS Mincho" w:hAnsi="Arial" w:cs="Arial"/>
          <w:sz w:val="24"/>
          <w:szCs w:val="24"/>
          <w:lang w:val="en-GB" w:eastAsia="fr-FR"/>
        </w:rPr>
      </w:pPr>
      <w:r w:rsidRPr="0036464A">
        <w:rPr>
          <w:rFonts w:ascii="Arial" w:eastAsia="MS Mincho" w:hAnsi="Arial" w:cs="Arial"/>
          <w:sz w:val="24"/>
          <w:szCs w:val="24"/>
          <w:lang w:val="en-GB" w:eastAsia="fr-FR"/>
        </w:rPr>
        <w:t>The maze comprised a series of two chambers to enable the number of replicates to be increased by twice presenting each fish with a choice of route. This is in</w:t>
      </w:r>
      <w:r w:rsidR="004E0F47">
        <w:rPr>
          <w:rFonts w:ascii="Arial" w:eastAsia="MS Mincho" w:hAnsi="Arial" w:cs="Arial"/>
          <w:sz w:val="24"/>
          <w:szCs w:val="24"/>
          <w:lang w:val="en-GB" w:eastAsia="fr-FR"/>
        </w:rPr>
        <w:t xml:space="preserve"> </w:t>
      </w:r>
      <w:r w:rsidRPr="0036464A">
        <w:rPr>
          <w:rFonts w:ascii="Arial" w:eastAsia="MS Mincho" w:hAnsi="Arial" w:cs="Arial"/>
          <w:sz w:val="24"/>
          <w:szCs w:val="24"/>
          <w:lang w:val="en-GB" w:eastAsia="fr-FR"/>
        </w:rPr>
        <w:t xml:space="preserve">line with the principles of ethical research which dictates that efforts should be made to reduce the numbers of individuals used, an ethos that is </w:t>
      </w:r>
      <w:r w:rsidRPr="0036464A">
        <w:rPr>
          <w:rFonts w:ascii="Arial" w:eastAsia="MS Mincho" w:hAnsi="Arial" w:cs="Arial"/>
          <w:sz w:val="24"/>
          <w:szCs w:val="24"/>
          <w:lang w:val="en-GB" w:eastAsia="fr-FR"/>
        </w:rPr>
        <w:lastRenderedPageBreak/>
        <w:t xml:space="preserve">especially important when studying endangered species. This design, however, requires the importance of any influence of repeated exposure to be evaluated, e.g. because processes such as learning or habituation may confound the results obtained. Furthermore, to control for any lateral bias (e.g. of flume characteristics or fish behaviour), tests were conducted under two configurations: 1) </w:t>
      </w:r>
      <w:proofErr w:type="gramStart"/>
      <w:r w:rsidRPr="0036464A">
        <w:rPr>
          <w:rFonts w:ascii="Arial" w:eastAsia="MS Mincho" w:hAnsi="Arial" w:cs="Arial"/>
          <w:sz w:val="24"/>
          <w:szCs w:val="24"/>
          <w:lang w:val="en-GB" w:eastAsia="fr-FR"/>
        </w:rPr>
        <w:t>right and left hand</w:t>
      </w:r>
      <w:proofErr w:type="gramEnd"/>
      <w:r w:rsidRPr="0036464A">
        <w:rPr>
          <w:rFonts w:ascii="Arial" w:eastAsia="MS Mincho" w:hAnsi="Arial" w:cs="Arial"/>
          <w:sz w:val="24"/>
          <w:szCs w:val="24"/>
          <w:lang w:val="en-GB" w:eastAsia="fr-FR"/>
        </w:rPr>
        <w:t xml:space="preserve"> channels ensonified in chambers 1 and 2, respectively; and 2) the reverse. Each individual fish was tested under both configurations.</w:t>
      </w:r>
    </w:p>
    <w:p w14:paraId="39362C94" w14:textId="4D925901" w:rsidR="00A27F51" w:rsidRDefault="00A42D19" w:rsidP="00A34760">
      <w:pPr>
        <w:spacing w:line="480" w:lineRule="auto"/>
        <w:rPr>
          <w:rFonts w:ascii="Arial" w:eastAsia="MS Mincho" w:hAnsi="Arial" w:cs="Arial"/>
          <w:sz w:val="24"/>
          <w:szCs w:val="24"/>
          <w:lang w:val="en-GB" w:eastAsia="fr-FR"/>
        </w:rPr>
      </w:pPr>
      <w:r>
        <w:rPr>
          <w:rFonts w:ascii="Arial" w:eastAsia="MS Mincho" w:hAnsi="Arial" w:cs="Arial"/>
          <w:sz w:val="24"/>
          <w:szCs w:val="24"/>
          <w:lang w:val="en-GB" w:eastAsia="fr-FR"/>
        </w:rPr>
        <w:t xml:space="preserve">Both eel and lamprey </w:t>
      </w:r>
      <w:r w:rsidR="00F26F50">
        <w:rPr>
          <w:rFonts w:ascii="Arial" w:eastAsia="MS Mincho" w:hAnsi="Arial" w:cs="Arial"/>
          <w:sz w:val="24"/>
          <w:szCs w:val="24"/>
          <w:lang w:val="en-GB" w:eastAsia="fr-FR"/>
        </w:rPr>
        <w:t xml:space="preserve">can </w:t>
      </w:r>
      <w:r w:rsidR="00A27F51">
        <w:rPr>
          <w:rFonts w:ascii="Arial" w:eastAsia="MS Mincho" w:hAnsi="Arial" w:cs="Arial"/>
          <w:sz w:val="24"/>
          <w:szCs w:val="24"/>
          <w:lang w:val="en-GB" w:eastAsia="fr-FR"/>
        </w:rPr>
        <w:t>encounter a vast range of riverine conditions during their migration, from shallow and narrow natural streams, to heavily engineered channels</w:t>
      </w:r>
      <w:r w:rsidR="00A34760">
        <w:rPr>
          <w:rFonts w:ascii="Arial" w:eastAsia="MS Mincho" w:hAnsi="Arial" w:cs="Arial"/>
          <w:sz w:val="24"/>
          <w:szCs w:val="24"/>
          <w:lang w:val="en-GB" w:eastAsia="fr-FR"/>
        </w:rPr>
        <w:t xml:space="preserve"> and </w:t>
      </w:r>
      <w:r w:rsidR="00A27F51">
        <w:rPr>
          <w:rFonts w:ascii="Arial" w:eastAsia="MS Mincho" w:hAnsi="Arial" w:cs="Arial"/>
          <w:sz w:val="24"/>
          <w:szCs w:val="24"/>
          <w:lang w:val="en-GB" w:eastAsia="fr-FR"/>
        </w:rPr>
        <w:t xml:space="preserve">large deep estuaries. </w:t>
      </w:r>
      <w:r w:rsidR="00CE0340" w:rsidRPr="00CE0340">
        <w:rPr>
          <w:rFonts w:ascii="Arial" w:eastAsia="MS Mincho" w:hAnsi="Arial" w:cs="Arial"/>
          <w:sz w:val="24"/>
          <w:szCs w:val="24"/>
          <w:lang w:val="en-GB" w:eastAsia="fr-FR"/>
        </w:rPr>
        <w:t xml:space="preserve">The conditions </w:t>
      </w:r>
      <w:r w:rsidR="00A27F51">
        <w:rPr>
          <w:rFonts w:ascii="Arial" w:eastAsia="MS Mincho" w:hAnsi="Arial" w:cs="Arial"/>
          <w:sz w:val="24"/>
          <w:szCs w:val="24"/>
          <w:lang w:val="en-GB" w:eastAsia="fr-FR"/>
        </w:rPr>
        <w:t xml:space="preserve">created in </w:t>
      </w:r>
      <w:r w:rsidR="00CE0340" w:rsidRPr="00CE0340">
        <w:rPr>
          <w:rFonts w:ascii="Arial" w:eastAsia="MS Mincho" w:hAnsi="Arial" w:cs="Arial"/>
          <w:sz w:val="24"/>
          <w:szCs w:val="24"/>
          <w:lang w:val="en-GB" w:eastAsia="fr-FR"/>
        </w:rPr>
        <w:t xml:space="preserve">this experiment, in terms of water depth and flow rate, </w:t>
      </w:r>
      <w:r w:rsidR="00A27F51">
        <w:rPr>
          <w:rFonts w:ascii="Arial" w:eastAsia="MS Mincho" w:hAnsi="Arial" w:cs="Arial"/>
          <w:sz w:val="24"/>
          <w:szCs w:val="24"/>
          <w:lang w:val="en-GB" w:eastAsia="fr-FR"/>
        </w:rPr>
        <w:t>are</w:t>
      </w:r>
      <w:r w:rsidR="00CE0340" w:rsidRPr="00CE0340">
        <w:rPr>
          <w:rFonts w:ascii="Arial" w:eastAsia="MS Mincho" w:hAnsi="Arial" w:cs="Arial"/>
          <w:sz w:val="24"/>
          <w:szCs w:val="24"/>
          <w:lang w:val="en-GB" w:eastAsia="fr-FR"/>
        </w:rPr>
        <w:t xml:space="preserve"> representative of a </w:t>
      </w:r>
      <w:r w:rsidR="00A27F51">
        <w:rPr>
          <w:rFonts w:ascii="Arial" w:eastAsia="MS Mincho" w:hAnsi="Arial" w:cs="Arial"/>
          <w:sz w:val="24"/>
          <w:szCs w:val="24"/>
          <w:lang w:val="en-GB" w:eastAsia="fr-FR"/>
        </w:rPr>
        <w:t>shallow and narrow</w:t>
      </w:r>
      <w:r w:rsidR="00CE0340" w:rsidRPr="00CE0340">
        <w:rPr>
          <w:rFonts w:ascii="Arial" w:eastAsia="MS Mincho" w:hAnsi="Arial" w:cs="Arial"/>
          <w:sz w:val="24"/>
          <w:szCs w:val="24"/>
          <w:lang w:val="en-GB" w:eastAsia="fr-FR"/>
        </w:rPr>
        <w:t xml:space="preserve"> stream </w:t>
      </w:r>
      <w:r w:rsidR="00A27F51">
        <w:rPr>
          <w:rFonts w:ascii="Arial" w:eastAsia="MS Mincho" w:hAnsi="Arial" w:cs="Arial"/>
          <w:sz w:val="24"/>
          <w:szCs w:val="24"/>
          <w:lang w:val="en-GB" w:eastAsia="fr-FR"/>
        </w:rPr>
        <w:t>environment that both species inhabit, or an engineered channel typically encountered during migration</w:t>
      </w:r>
      <w:r w:rsidR="008519E7">
        <w:rPr>
          <w:rFonts w:ascii="Arial" w:eastAsia="MS Mincho" w:hAnsi="Arial" w:cs="Arial"/>
          <w:sz w:val="24"/>
          <w:szCs w:val="24"/>
          <w:lang w:val="en-GB" w:eastAsia="fr-FR"/>
        </w:rPr>
        <w:t xml:space="preserve"> (and which may coincide with water extraction points)</w:t>
      </w:r>
      <w:r w:rsidR="00A27F51">
        <w:rPr>
          <w:rFonts w:ascii="Arial" w:eastAsia="MS Mincho" w:hAnsi="Arial" w:cs="Arial"/>
          <w:sz w:val="24"/>
          <w:szCs w:val="24"/>
          <w:lang w:val="en-GB" w:eastAsia="fr-FR"/>
        </w:rPr>
        <w:t xml:space="preserve">. </w:t>
      </w:r>
      <w:r w:rsidR="00F26F50">
        <w:rPr>
          <w:rFonts w:ascii="Arial" w:eastAsia="MS Mincho" w:hAnsi="Arial" w:cs="Arial"/>
          <w:sz w:val="24"/>
          <w:szCs w:val="24"/>
          <w:lang w:val="en-GB" w:eastAsia="fr-FR"/>
        </w:rPr>
        <w:t>O</w:t>
      </w:r>
      <w:r w:rsidR="00A27F51">
        <w:rPr>
          <w:rFonts w:ascii="Arial" w:eastAsia="MS Mincho" w:hAnsi="Arial" w:cs="Arial"/>
          <w:sz w:val="24"/>
          <w:szCs w:val="24"/>
          <w:lang w:val="en-GB" w:eastAsia="fr-FR"/>
        </w:rPr>
        <w:t xml:space="preserve">ur experimental setting enabled the key factors of interest </w:t>
      </w:r>
      <w:r w:rsidR="00CE0340">
        <w:rPr>
          <w:rFonts w:ascii="Arial" w:eastAsia="MS Mincho" w:hAnsi="Arial" w:cs="Arial"/>
          <w:sz w:val="24"/>
          <w:szCs w:val="24"/>
          <w:lang w:val="en-GB" w:eastAsia="fr-FR"/>
        </w:rPr>
        <w:t xml:space="preserve">(acoustics and hydrodynamics) </w:t>
      </w:r>
      <w:r w:rsidR="00A27F51">
        <w:rPr>
          <w:rFonts w:ascii="Arial" w:eastAsia="MS Mincho" w:hAnsi="Arial" w:cs="Arial"/>
          <w:sz w:val="24"/>
          <w:szCs w:val="24"/>
          <w:lang w:val="en-GB" w:eastAsia="fr-FR"/>
        </w:rPr>
        <w:t xml:space="preserve">to be manipulated while confounding factors are controlled. </w:t>
      </w:r>
    </w:p>
    <w:p w14:paraId="78C40C06" w14:textId="3E694AC2" w:rsidR="00756B7E" w:rsidRDefault="00756B7E" w:rsidP="00A27F51">
      <w:pPr>
        <w:spacing w:line="480" w:lineRule="auto"/>
        <w:rPr>
          <w:rFonts w:ascii="Arial" w:eastAsia="MS Mincho" w:hAnsi="Arial" w:cs="Arial"/>
          <w:lang w:val="en-GB" w:eastAsia="fr-FR"/>
        </w:rPr>
      </w:pPr>
      <w:bookmarkStart w:id="2" w:name="_Hlk23602916"/>
      <w:r w:rsidRPr="00E05718">
        <w:rPr>
          <w:rFonts w:ascii="Arial" w:eastAsia="MS Mincho" w:hAnsi="Arial" w:cs="Arial"/>
          <w:sz w:val="24"/>
          <w:szCs w:val="24"/>
          <w:lang w:val="en-GB" w:eastAsia="fr-FR"/>
        </w:rPr>
        <w:t>A concrete block</w:t>
      </w:r>
      <w:r w:rsidR="00601400">
        <w:rPr>
          <w:rFonts w:ascii="Arial" w:eastAsia="MS Mincho" w:hAnsi="Arial" w:cs="Arial"/>
          <w:sz w:val="24"/>
          <w:szCs w:val="24"/>
          <w:lang w:val="en-GB" w:eastAsia="fr-FR"/>
        </w:rPr>
        <w:t xml:space="preserve"> </w:t>
      </w:r>
      <w:r w:rsidR="00310B1F">
        <w:rPr>
          <w:rFonts w:ascii="Arial" w:eastAsia="MS Mincho" w:hAnsi="Arial" w:cs="Arial"/>
          <w:sz w:val="24"/>
          <w:szCs w:val="24"/>
          <w:lang w:val="en-GB" w:eastAsia="fr-FR"/>
        </w:rPr>
        <w:t>experimental</w:t>
      </w:r>
      <w:r w:rsidR="00310B1F" w:rsidRPr="00E05718">
        <w:rPr>
          <w:rFonts w:ascii="Arial" w:eastAsia="MS Mincho" w:hAnsi="Arial" w:cs="Arial"/>
          <w:sz w:val="24"/>
          <w:szCs w:val="24"/>
          <w:lang w:val="en-GB" w:eastAsia="fr-FR"/>
        </w:rPr>
        <w:t xml:space="preserve"> </w:t>
      </w:r>
      <w:r w:rsidRPr="00E05718">
        <w:rPr>
          <w:rFonts w:ascii="Arial" w:eastAsia="MS Mincho" w:hAnsi="Arial" w:cs="Arial"/>
          <w:sz w:val="24"/>
          <w:szCs w:val="24"/>
          <w:lang w:val="en-GB" w:eastAsia="fr-FR"/>
        </w:rPr>
        <w:t>channel (7.</w:t>
      </w:r>
      <w:r w:rsidR="00E70DC7" w:rsidRPr="00E05718">
        <w:rPr>
          <w:rFonts w:ascii="Arial" w:eastAsia="MS Mincho" w:hAnsi="Arial" w:cs="Arial"/>
          <w:sz w:val="24"/>
          <w:szCs w:val="24"/>
          <w:lang w:val="en-GB" w:eastAsia="fr-FR"/>
        </w:rPr>
        <w:t>1</w:t>
      </w:r>
      <w:r w:rsidR="00E70DC7">
        <w:rPr>
          <w:rFonts w:ascii="Arial" w:eastAsia="MS Mincho" w:hAnsi="Arial" w:cs="Arial"/>
          <w:sz w:val="24"/>
          <w:szCs w:val="24"/>
          <w:lang w:val="en-GB" w:eastAsia="fr-FR"/>
        </w:rPr>
        <w:t>6</w:t>
      </w:r>
      <w:r w:rsidR="00E70DC7" w:rsidRPr="00E05718">
        <w:rPr>
          <w:rFonts w:ascii="Arial" w:eastAsia="MS Mincho" w:hAnsi="Arial" w:cs="Arial"/>
          <w:sz w:val="24"/>
          <w:szCs w:val="24"/>
          <w:lang w:val="en-GB" w:eastAsia="fr-FR"/>
        </w:rPr>
        <w:t xml:space="preserve"> </w:t>
      </w:r>
      <w:r w:rsidRPr="00E05718">
        <w:rPr>
          <w:rFonts w:ascii="Arial" w:eastAsia="MS Mincho" w:hAnsi="Arial" w:cs="Arial"/>
          <w:sz w:val="24"/>
          <w:szCs w:val="24"/>
          <w:lang w:val="en-GB" w:eastAsia="fr-FR"/>
        </w:rPr>
        <w:t xml:space="preserve">m </w:t>
      </w:r>
      <w:r w:rsidR="00A27F51" w:rsidRPr="00E05718">
        <w:rPr>
          <w:rFonts w:ascii="Arial" w:eastAsia="MS Mincho" w:hAnsi="Arial" w:cs="Arial"/>
          <w:sz w:val="24"/>
          <w:szCs w:val="24"/>
          <w:lang w:val="en-GB" w:eastAsia="fr-FR"/>
        </w:rPr>
        <w:t>l</w:t>
      </w:r>
      <w:r w:rsidR="00A27F51">
        <w:rPr>
          <w:rFonts w:ascii="Arial" w:eastAsia="MS Mincho" w:hAnsi="Arial" w:cs="Arial"/>
          <w:sz w:val="24"/>
          <w:szCs w:val="24"/>
          <w:lang w:val="en-GB" w:eastAsia="fr-FR"/>
        </w:rPr>
        <w:t>ong</w:t>
      </w:r>
      <w:r w:rsidRPr="00E05718">
        <w:rPr>
          <w:rFonts w:ascii="Arial" w:eastAsia="MS Mincho" w:hAnsi="Arial" w:cs="Arial"/>
          <w:sz w:val="24"/>
          <w:szCs w:val="24"/>
          <w:lang w:val="en-GB" w:eastAsia="fr-FR"/>
        </w:rPr>
        <w:t xml:space="preserve">, 1.39 m </w:t>
      </w:r>
      <w:r w:rsidR="00A27F51">
        <w:rPr>
          <w:rFonts w:ascii="Arial" w:eastAsia="MS Mincho" w:hAnsi="Arial" w:cs="Arial"/>
          <w:sz w:val="24"/>
          <w:szCs w:val="24"/>
          <w:lang w:val="en-GB" w:eastAsia="fr-FR"/>
        </w:rPr>
        <w:t>wide</w:t>
      </w:r>
      <w:r w:rsidRPr="00E05718">
        <w:rPr>
          <w:rFonts w:ascii="Arial" w:eastAsia="MS Mincho" w:hAnsi="Arial" w:cs="Arial"/>
          <w:sz w:val="24"/>
          <w:szCs w:val="24"/>
          <w:lang w:val="en-GB" w:eastAsia="fr-FR"/>
        </w:rPr>
        <w:t xml:space="preserve">, 0.56 m </w:t>
      </w:r>
      <w:r w:rsidR="00A27F51">
        <w:rPr>
          <w:rFonts w:ascii="Arial" w:eastAsia="MS Mincho" w:hAnsi="Arial" w:cs="Arial"/>
          <w:sz w:val="24"/>
          <w:szCs w:val="24"/>
          <w:lang w:val="en-GB" w:eastAsia="fr-FR"/>
        </w:rPr>
        <w:t>deep</w:t>
      </w:r>
      <w:r w:rsidRPr="00E05718">
        <w:rPr>
          <w:rFonts w:ascii="Arial" w:eastAsia="MS Mincho" w:hAnsi="Arial" w:cs="Arial"/>
          <w:sz w:val="24"/>
          <w:szCs w:val="24"/>
          <w:lang w:val="en-GB" w:eastAsia="fr-FR"/>
        </w:rPr>
        <w:t>) was constructed within an existing outdoor flume</w:t>
      </w:r>
      <w:r w:rsidR="00A27F51">
        <w:rPr>
          <w:rFonts w:ascii="Arial" w:eastAsia="MS Mincho" w:hAnsi="Arial" w:cs="Arial"/>
          <w:sz w:val="24"/>
          <w:szCs w:val="24"/>
          <w:lang w:val="en-GB" w:eastAsia="fr-FR"/>
        </w:rPr>
        <w:t xml:space="preserve"> (60 m long)</w:t>
      </w:r>
      <w:r w:rsidRPr="00E05718">
        <w:rPr>
          <w:rFonts w:ascii="Arial" w:eastAsia="MS Mincho" w:hAnsi="Arial" w:cs="Arial"/>
          <w:sz w:val="24"/>
          <w:szCs w:val="24"/>
          <w:lang w:val="en-GB" w:eastAsia="fr-FR"/>
        </w:rPr>
        <w:t xml:space="preserve"> at the International Centre for </w:t>
      </w:r>
      <w:proofErr w:type="spellStart"/>
      <w:r w:rsidRPr="00E05718">
        <w:rPr>
          <w:rFonts w:ascii="Arial" w:eastAsia="MS Mincho" w:hAnsi="Arial" w:cs="Arial"/>
          <w:sz w:val="24"/>
          <w:szCs w:val="24"/>
          <w:lang w:val="en-GB" w:eastAsia="fr-FR"/>
        </w:rPr>
        <w:t>Ecohydraulics</w:t>
      </w:r>
      <w:proofErr w:type="spellEnd"/>
      <w:r w:rsidRPr="00E05718">
        <w:rPr>
          <w:rFonts w:ascii="Arial" w:eastAsia="MS Mincho" w:hAnsi="Arial" w:cs="Arial"/>
          <w:sz w:val="24"/>
          <w:szCs w:val="24"/>
          <w:lang w:val="en-GB" w:eastAsia="fr-FR"/>
        </w:rPr>
        <w:t xml:space="preserve"> Research (Fig</w:t>
      </w:r>
      <w:r w:rsidR="00D01D3B" w:rsidRPr="00E05718">
        <w:rPr>
          <w:rFonts w:ascii="Arial" w:eastAsia="MS Mincho" w:hAnsi="Arial" w:cs="Arial"/>
          <w:sz w:val="24"/>
          <w:szCs w:val="24"/>
          <w:lang w:val="en-GB" w:eastAsia="fr-FR"/>
        </w:rPr>
        <w:t xml:space="preserve">. </w:t>
      </w:r>
      <w:r w:rsidRPr="00E05718">
        <w:rPr>
          <w:rFonts w:ascii="Arial" w:eastAsia="MS Mincho" w:hAnsi="Arial" w:cs="Arial"/>
          <w:sz w:val="24"/>
          <w:szCs w:val="24"/>
          <w:lang w:val="en-GB" w:eastAsia="fr-FR"/>
        </w:rPr>
        <w:t>1). The channel was divided in</w:t>
      </w:r>
      <w:r w:rsidR="00E70DC7">
        <w:rPr>
          <w:rFonts w:ascii="Arial" w:eastAsia="MS Mincho" w:hAnsi="Arial" w:cs="Arial"/>
          <w:sz w:val="24"/>
          <w:szCs w:val="24"/>
          <w:lang w:val="en-GB" w:eastAsia="fr-FR"/>
        </w:rPr>
        <w:t>to</w:t>
      </w:r>
      <w:r w:rsidRPr="00E05718">
        <w:rPr>
          <w:rFonts w:ascii="Arial" w:eastAsia="MS Mincho" w:hAnsi="Arial" w:cs="Arial"/>
          <w:sz w:val="24"/>
          <w:szCs w:val="24"/>
          <w:lang w:val="en-GB" w:eastAsia="fr-FR"/>
        </w:rPr>
        <w:t xml:space="preserve"> two identical </w:t>
      </w:r>
      <w:r w:rsidR="009A1BF6" w:rsidRPr="00E05718">
        <w:rPr>
          <w:rFonts w:ascii="Arial" w:eastAsia="MS Mincho" w:hAnsi="Arial" w:cs="Arial"/>
          <w:sz w:val="24"/>
          <w:szCs w:val="24"/>
          <w:lang w:val="en-GB" w:eastAsia="fr-FR"/>
        </w:rPr>
        <w:t xml:space="preserve">chambers </w:t>
      </w:r>
      <w:r w:rsidRPr="00E05718">
        <w:rPr>
          <w:rFonts w:ascii="Arial" w:eastAsia="MS Mincho" w:hAnsi="Arial" w:cs="Arial"/>
          <w:sz w:val="24"/>
          <w:szCs w:val="24"/>
          <w:lang w:val="en-GB" w:eastAsia="fr-FR"/>
        </w:rPr>
        <w:t xml:space="preserve">(3.15 m </w:t>
      </w:r>
      <w:r w:rsidR="00A27F51">
        <w:rPr>
          <w:rFonts w:ascii="Arial" w:eastAsia="MS Mincho" w:hAnsi="Arial" w:cs="Arial"/>
          <w:sz w:val="24"/>
          <w:szCs w:val="24"/>
          <w:lang w:val="en-GB" w:eastAsia="fr-FR"/>
        </w:rPr>
        <w:t>long</w:t>
      </w:r>
      <w:r w:rsidRPr="00E05718">
        <w:rPr>
          <w:rFonts w:ascii="Arial" w:eastAsia="MS Mincho" w:hAnsi="Arial" w:cs="Arial"/>
          <w:sz w:val="24"/>
          <w:szCs w:val="24"/>
          <w:lang w:val="en-GB" w:eastAsia="fr-FR"/>
        </w:rPr>
        <w:t xml:space="preserve">, 1.39 m </w:t>
      </w:r>
      <w:r w:rsidR="00A27F51">
        <w:rPr>
          <w:rFonts w:ascii="Arial" w:eastAsia="MS Mincho" w:hAnsi="Arial" w:cs="Arial"/>
          <w:sz w:val="24"/>
          <w:szCs w:val="24"/>
          <w:lang w:val="en-GB" w:eastAsia="fr-FR"/>
        </w:rPr>
        <w:t>wide</w:t>
      </w:r>
      <w:r w:rsidRPr="00E05718">
        <w:rPr>
          <w:rFonts w:ascii="Arial" w:eastAsia="MS Mincho" w:hAnsi="Arial" w:cs="Arial"/>
          <w:sz w:val="24"/>
          <w:szCs w:val="24"/>
          <w:lang w:val="en-GB" w:eastAsia="fr-FR"/>
        </w:rPr>
        <w:t>)</w:t>
      </w:r>
      <w:r w:rsidR="00E70DC7">
        <w:rPr>
          <w:rFonts w:ascii="Arial" w:eastAsia="MS Mincho" w:hAnsi="Arial" w:cs="Arial"/>
          <w:sz w:val="24"/>
          <w:szCs w:val="24"/>
          <w:lang w:val="en-GB" w:eastAsia="fr-FR"/>
        </w:rPr>
        <w:t>,</w:t>
      </w:r>
      <w:r w:rsidRPr="00E05718">
        <w:rPr>
          <w:rFonts w:ascii="Arial" w:eastAsia="MS Mincho" w:hAnsi="Arial" w:cs="Arial"/>
          <w:sz w:val="24"/>
          <w:szCs w:val="24"/>
          <w:lang w:val="en-GB" w:eastAsia="fr-FR"/>
        </w:rPr>
        <w:t xml:space="preserve"> </w:t>
      </w:r>
      <w:r w:rsidR="009A1BF6" w:rsidRPr="00E05718">
        <w:rPr>
          <w:rFonts w:ascii="Arial" w:eastAsia="MS Mincho" w:hAnsi="Arial" w:cs="Arial"/>
          <w:sz w:val="24"/>
          <w:szCs w:val="24"/>
          <w:lang w:val="en-GB" w:eastAsia="fr-FR"/>
        </w:rPr>
        <w:t>each comprised</w:t>
      </w:r>
      <w:r w:rsidRPr="00E05718">
        <w:rPr>
          <w:rFonts w:ascii="Arial" w:eastAsia="MS Mincho" w:hAnsi="Arial" w:cs="Arial"/>
          <w:sz w:val="24"/>
          <w:szCs w:val="24"/>
          <w:lang w:val="en-GB" w:eastAsia="fr-FR"/>
        </w:rPr>
        <w:t xml:space="preserve"> two </w:t>
      </w:r>
      <w:r w:rsidR="009A1BF6" w:rsidRPr="00E05718">
        <w:rPr>
          <w:rFonts w:ascii="Arial" w:eastAsia="MS Mincho" w:hAnsi="Arial" w:cs="Arial"/>
          <w:sz w:val="24"/>
          <w:szCs w:val="24"/>
          <w:lang w:val="en-GB" w:eastAsia="fr-FR"/>
        </w:rPr>
        <w:t>c</w:t>
      </w:r>
      <w:r w:rsidRPr="00E05718">
        <w:rPr>
          <w:rFonts w:ascii="Arial" w:eastAsia="MS Mincho" w:hAnsi="Arial" w:cs="Arial"/>
          <w:sz w:val="24"/>
          <w:szCs w:val="24"/>
          <w:lang w:val="en-GB" w:eastAsia="fr-FR"/>
        </w:rPr>
        <w:t xml:space="preserve">orridors (2.25 m </w:t>
      </w:r>
      <w:r w:rsidR="00A27F51">
        <w:rPr>
          <w:rFonts w:ascii="Arial" w:eastAsia="MS Mincho" w:hAnsi="Arial" w:cs="Arial"/>
          <w:sz w:val="24"/>
          <w:szCs w:val="24"/>
          <w:lang w:val="en-GB" w:eastAsia="fr-FR"/>
        </w:rPr>
        <w:t>long</w:t>
      </w:r>
      <w:r w:rsidRPr="00E05718">
        <w:rPr>
          <w:rFonts w:ascii="Arial" w:eastAsia="MS Mincho" w:hAnsi="Arial" w:cs="Arial"/>
          <w:sz w:val="24"/>
          <w:szCs w:val="24"/>
          <w:lang w:val="en-GB" w:eastAsia="fr-FR"/>
        </w:rPr>
        <w:t xml:space="preserve">, 0.37 m </w:t>
      </w:r>
      <w:r w:rsidR="00A27F51">
        <w:rPr>
          <w:rFonts w:ascii="Arial" w:eastAsia="MS Mincho" w:hAnsi="Arial" w:cs="Arial"/>
          <w:sz w:val="24"/>
          <w:szCs w:val="24"/>
          <w:lang w:val="en-GB" w:eastAsia="fr-FR"/>
        </w:rPr>
        <w:t>wide</w:t>
      </w:r>
      <w:r w:rsidRPr="00E05718">
        <w:rPr>
          <w:rFonts w:ascii="Arial" w:eastAsia="MS Mincho" w:hAnsi="Arial" w:cs="Arial"/>
          <w:sz w:val="24"/>
          <w:szCs w:val="24"/>
          <w:lang w:val="en-GB" w:eastAsia="fr-FR"/>
        </w:rPr>
        <w:t>)</w:t>
      </w:r>
      <w:r w:rsidR="00E70DC7">
        <w:rPr>
          <w:rFonts w:ascii="Arial" w:eastAsia="MS Mincho" w:hAnsi="Arial" w:cs="Arial"/>
          <w:sz w:val="24"/>
          <w:szCs w:val="24"/>
          <w:lang w:val="en-GB" w:eastAsia="fr-FR"/>
        </w:rPr>
        <w:t xml:space="preserve"> separated by blocks</w:t>
      </w:r>
      <w:r w:rsidRPr="00E05718">
        <w:rPr>
          <w:rFonts w:ascii="Arial" w:eastAsia="MS Mincho" w:hAnsi="Arial" w:cs="Arial"/>
          <w:sz w:val="24"/>
          <w:szCs w:val="24"/>
          <w:lang w:val="en-GB" w:eastAsia="fr-FR"/>
        </w:rPr>
        <w:t>.</w:t>
      </w:r>
      <w:r w:rsidR="0026381D" w:rsidRPr="00E05718">
        <w:rPr>
          <w:rFonts w:ascii="Arial" w:eastAsia="MS Mincho" w:hAnsi="Arial" w:cs="Arial"/>
          <w:sz w:val="24"/>
          <w:szCs w:val="24"/>
          <w:lang w:val="en-GB" w:eastAsia="fr-FR"/>
        </w:rPr>
        <w:t xml:space="preserve"> </w:t>
      </w:r>
      <w:r w:rsidR="00474128">
        <w:rPr>
          <w:rFonts w:ascii="Arial" w:eastAsia="MS Mincho" w:hAnsi="Arial" w:cs="Arial"/>
          <w:sz w:val="24"/>
          <w:szCs w:val="24"/>
          <w:lang w:val="en-GB" w:eastAsia="fr-FR"/>
        </w:rPr>
        <w:t>A</w:t>
      </w:r>
      <w:r w:rsidR="00DD4A53" w:rsidRPr="00E05718">
        <w:rPr>
          <w:rFonts w:ascii="Arial" w:eastAsia="MS Mincho" w:hAnsi="Arial" w:cs="Arial"/>
          <w:sz w:val="24"/>
          <w:szCs w:val="24"/>
          <w:lang w:val="en-GB" w:eastAsia="fr-FR"/>
        </w:rPr>
        <w:t xml:space="preserve"> 0.52 m wid</w:t>
      </w:r>
      <w:r w:rsidR="00474128">
        <w:rPr>
          <w:rFonts w:ascii="Arial" w:eastAsia="MS Mincho" w:hAnsi="Arial" w:cs="Arial"/>
          <w:sz w:val="24"/>
          <w:szCs w:val="24"/>
          <w:lang w:val="en-GB" w:eastAsia="fr-FR"/>
        </w:rPr>
        <w:t>e entrance/exit was located centrally a</w:t>
      </w:r>
      <w:r w:rsidR="00815A08">
        <w:rPr>
          <w:rFonts w:ascii="Arial" w:eastAsia="MS Mincho" w:hAnsi="Arial" w:cs="Arial"/>
          <w:sz w:val="24"/>
          <w:szCs w:val="24"/>
          <w:lang w:val="en-GB" w:eastAsia="fr-FR"/>
        </w:rPr>
        <w:t>t</w:t>
      </w:r>
      <w:r w:rsidR="00474128">
        <w:rPr>
          <w:rFonts w:ascii="Arial" w:eastAsia="MS Mincho" w:hAnsi="Arial" w:cs="Arial"/>
          <w:sz w:val="24"/>
          <w:szCs w:val="24"/>
          <w:lang w:val="en-GB" w:eastAsia="fr-FR"/>
        </w:rPr>
        <w:t xml:space="preserve"> the </w:t>
      </w:r>
      <w:r w:rsidR="00F1703F">
        <w:rPr>
          <w:rFonts w:ascii="Arial" w:eastAsia="MS Mincho" w:hAnsi="Arial" w:cs="Arial"/>
          <w:sz w:val="24"/>
          <w:szCs w:val="24"/>
          <w:lang w:val="en-GB" w:eastAsia="fr-FR"/>
        </w:rPr>
        <w:t>start/</w:t>
      </w:r>
      <w:r w:rsidR="00474128">
        <w:rPr>
          <w:rFonts w:ascii="Arial" w:eastAsia="MS Mincho" w:hAnsi="Arial" w:cs="Arial"/>
          <w:sz w:val="24"/>
          <w:szCs w:val="24"/>
          <w:lang w:val="en-GB" w:eastAsia="fr-FR"/>
        </w:rPr>
        <w:t xml:space="preserve">end of each chamber, and wire-mesh </w:t>
      </w:r>
      <w:r w:rsidR="00DD4A53" w:rsidRPr="00E05718">
        <w:rPr>
          <w:rFonts w:ascii="Arial" w:eastAsia="MS Mincho" w:hAnsi="Arial" w:cs="Arial"/>
          <w:sz w:val="24"/>
          <w:szCs w:val="24"/>
          <w:lang w:val="en-GB" w:eastAsia="fr-FR"/>
        </w:rPr>
        <w:t>release/</w:t>
      </w:r>
      <w:r w:rsidR="00310B1F">
        <w:rPr>
          <w:rFonts w:ascii="Arial" w:eastAsia="MS Mincho" w:hAnsi="Arial" w:cs="Arial"/>
          <w:sz w:val="24"/>
          <w:szCs w:val="24"/>
          <w:lang w:val="en-GB" w:eastAsia="fr-FR"/>
        </w:rPr>
        <w:t>re</w:t>
      </w:r>
      <w:r w:rsidR="00DD4A53" w:rsidRPr="00E05718">
        <w:rPr>
          <w:rFonts w:ascii="Arial" w:eastAsia="MS Mincho" w:hAnsi="Arial" w:cs="Arial"/>
          <w:sz w:val="24"/>
          <w:szCs w:val="24"/>
          <w:lang w:val="en-GB" w:eastAsia="fr-FR"/>
        </w:rPr>
        <w:t>capture enclosure</w:t>
      </w:r>
      <w:r w:rsidR="00474128">
        <w:rPr>
          <w:rFonts w:ascii="Arial" w:eastAsia="MS Mincho" w:hAnsi="Arial" w:cs="Arial"/>
          <w:sz w:val="24"/>
          <w:szCs w:val="24"/>
          <w:lang w:val="en-GB" w:eastAsia="fr-FR"/>
        </w:rPr>
        <w:t xml:space="preserve">s </w:t>
      </w:r>
      <w:r w:rsidR="00DD4A53" w:rsidRPr="00E05718">
        <w:rPr>
          <w:rFonts w:ascii="Arial" w:eastAsia="MS Mincho" w:hAnsi="Arial" w:cs="Arial"/>
          <w:sz w:val="24"/>
          <w:szCs w:val="24"/>
          <w:lang w:val="en-GB" w:eastAsia="fr-FR"/>
        </w:rPr>
        <w:t xml:space="preserve">(13 x 13 mm mesh, 1 mm gauge) </w:t>
      </w:r>
      <w:r w:rsidR="00474128">
        <w:rPr>
          <w:rFonts w:ascii="Arial" w:eastAsia="MS Mincho" w:hAnsi="Arial" w:cs="Arial"/>
          <w:sz w:val="24"/>
          <w:szCs w:val="24"/>
          <w:lang w:val="en-GB" w:eastAsia="fr-FR"/>
        </w:rPr>
        <w:t xml:space="preserve">installed at the </w:t>
      </w:r>
      <w:r w:rsidR="00474128">
        <w:rPr>
          <w:rFonts w:ascii="Arial" w:eastAsia="MS Mincho" w:hAnsi="Arial" w:cs="Arial"/>
          <w:sz w:val="24"/>
          <w:szCs w:val="24"/>
          <w:lang w:val="en-GB" w:eastAsia="fr-FR"/>
        </w:rPr>
        <w:lastRenderedPageBreak/>
        <w:t xml:space="preserve">ends of the experimental area to facilitate </w:t>
      </w:r>
      <w:r w:rsidR="00DD4A53" w:rsidRPr="00E05718">
        <w:rPr>
          <w:rFonts w:ascii="Arial" w:eastAsia="MS Mincho" w:hAnsi="Arial" w:cs="Arial"/>
          <w:sz w:val="24"/>
          <w:szCs w:val="24"/>
          <w:lang w:val="en-GB" w:eastAsia="fr-FR"/>
        </w:rPr>
        <w:t xml:space="preserve">safe introduction and </w:t>
      </w:r>
      <w:r w:rsidR="009A1BF6" w:rsidRPr="00E05718">
        <w:rPr>
          <w:rFonts w:ascii="Arial" w:eastAsia="MS Mincho" w:hAnsi="Arial" w:cs="Arial"/>
          <w:sz w:val="24"/>
          <w:szCs w:val="24"/>
          <w:lang w:val="en-GB" w:eastAsia="fr-FR"/>
        </w:rPr>
        <w:t xml:space="preserve">retrieval </w:t>
      </w:r>
      <w:r w:rsidR="00DD4A53" w:rsidRPr="00E05718">
        <w:rPr>
          <w:rFonts w:ascii="Arial" w:eastAsia="MS Mincho" w:hAnsi="Arial" w:cs="Arial"/>
          <w:sz w:val="24"/>
          <w:szCs w:val="24"/>
          <w:lang w:val="en-GB" w:eastAsia="fr-FR"/>
        </w:rPr>
        <w:t xml:space="preserve">of fish at the </w:t>
      </w:r>
      <w:r w:rsidR="00474128">
        <w:rPr>
          <w:rFonts w:ascii="Arial" w:eastAsia="MS Mincho" w:hAnsi="Arial" w:cs="Arial"/>
          <w:sz w:val="24"/>
          <w:szCs w:val="24"/>
          <w:lang w:val="en-GB" w:eastAsia="fr-FR"/>
        </w:rPr>
        <w:t>start</w:t>
      </w:r>
      <w:r w:rsidR="00474128" w:rsidRPr="00E05718">
        <w:rPr>
          <w:rFonts w:ascii="Arial" w:eastAsia="MS Mincho" w:hAnsi="Arial" w:cs="Arial"/>
          <w:sz w:val="24"/>
          <w:szCs w:val="24"/>
          <w:lang w:val="en-GB" w:eastAsia="fr-FR"/>
        </w:rPr>
        <w:t xml:space="preserve"> </w:t>
      </w:r>
      <w:r w:rsidR="00DD4A53" w:rsidRPr="00E05718">
        <w:rPr>
          <w:rFonts w:ascii="Arial" w:eastAsia="MS Mincho" w:hAnsi="Arial" w:cs="Arial"/>
          <w:sz w:val="24"/>
          <w:szCs w:val="24"/>
          <w:lang w:val="en-GB" w:eastAsia="fr-FR"/>
        </w:rPr>
        <w:t xml:space="preserve">and end of </w:t>
      </w:r>
      <w:r w:rsidR="00474128">
        <w:rPr>
          <w:rFonts w:ascii="Arial" w:eastAsia="MS Mincho" w:hAnsi="Arial" w:cs="Arial"/>
          <w:sz w:val="24"/>
          <w:szCs w:val="24"/>
          <w:lang w:val="en-GB" w:eastAsia="fr-FR"/>
        </w:rPr>
        <w:t xml:space="preserve">each </w:t>
      </w:r>
      <w:r w:rsidR="00DD4A53" w:rsidRPr="00E05718">
        <w:rPr>
          <w:rFonts w:ascii="Arial" w:eastAsia="MS Mincho" w:hAnsi="Arial" w:cs="Arial"/>
          <w:sz w:val="24"/>
          <w:szCs w:val="24"/>
          <w:lang w:val="en-GB" w:eastAsia="fr-FR"/>
        </w:rPr>
        <w:t>trial.</w:t>
      </w:r>
      <w:r w:rsidR="00DD4A53">
        <w:rPr>
          <w:rFonts w:ascii="Arial" w:eastAsia="MS Mincho" w:hAnsi="Arial" w:cs="Arial"/>
          <w:lang w:val="en-GB" w:eastAsia="fr-FR"/>
        </w:rPr>
        <w:t xml:space="preserve"> </w:t>
      </w:r>
    </w:p>
    <w:p w14:paraId="0E733EA1" w14:textId="77777777" w:rsidR="00544DA5" w:rsidRPr="00CF17A8" w:rsidRDefault="00544DA5" w:rsidP="00544DA5">
      <w:pPr>
        <w:spacing w:line="480" w:lineRule="auto"/>
        <w:rPr>
          <w:rFonts w:ascii="Arial" w:hAnsi="Arial" w:cs="Arial"/>
          <w:sz w:val="24"/>
          <w:szCs w:val="24"/>
          <w:lang w:val="en-GB"/>
        </w:rPr>
      </w:pPr>
      <w:r w:rsidRPr="0010693B">
        <w:rPr>
          <w:rFonts w:ascii="Arial" w:hAnsi="Arial" w:cs="Arial"/>
          <w:sz w:val="24"/>
          <w:szCs w:val="24"/>
          <w:lang w:val="en-GB"/>
        </w:rPr>
        <w:t xml:space="preserve">Fish movements were recorded using eight CCTV cameras (2 cameras per corridor) with integrated infrared light units (AV-TECH 245 Sony Effio 580TVL CCD) mounted 1.5 m above the Maximum Water Level (0.5 m).  </w:t>
      </w:r>
      <w:r w:rsidRPr="00CF17A8">
        <w:rPr>
          <w:rFonts w:ascii="Arial" w:hAnsi="Arial" w:cs="Arial"/>
          <w:sz w:val="24"/>
          <w:szCs w:val="24"/>
          <w:lang w:val="en-GB"/>
        </w:rPr>
        <w:t xml:space="preserve">Six additional 15.0 W infrared lights provided additional illumination to enhance the contrast of the video recordings.  </w:t>
      </w:r>
    </w:p>
    <w:p w14:paraId="763657F0" w14:textId="77777777" w:rsidR="00544DA5" w:rsidRDefault="00544DA5" w:rsidP="00544DA5">
      <w:pPr>
        <w:spacing w:line="480" w:lineRule="auto"/>
        <w:rPr>
          <w:rFonts w:ascii="Arial" w:hAnsi="Arial" w:cs="Arial"/>
          <w:sz w:val="24"/>
          <w:szCs w:val="24"/>
          <w:lang w:val="en-GB"/>
        </w:rPr>
      </w:pPr>
      <w:r w:rsidRPr="00CF17A8">
        <w:rPr>
          <w:rFonts w:ascii="Arial" w:hAnsi="Arial" w:cs="Arial"/>
          <w:sz w:val="24"/>
          <w:szCs w:val="24"/>
          <w:lang w:val="en-GB"/>
        </w:rPr>
        <w:t>A constant flow (</w:t>
      </w:r>
      <w:r w:rsidRPr="00C72326">
        <w:rPr>
          <w:rFonts w:ascii="Arial" w:hAnsi="Arial" w:cs="Arial"/>
          <w:sz w:val="24"/>
          <w:szCs w:val="24"/>
          <w:lang w:val="en-GB"/>
        </w:rPr>
        <w:t>depth: 48-50 cm; mean velocity: 0.1 m s</w:t>
      </w:r>
      <w:r w:rsidRPr="00C72326">
        <w:rPr>
          <w:rFonts w:ascii="Arial" w:hAnsi="Arial" w:cs="Arial"/>
          <w:sz w:val="24"/>
          <w:szCs w:val="24"/>
          <w:vertAlign w:val="superscript"/>
          <w:lang w:val="en-GB"/>
        </w:rPr>
        <w:t>-1</w:t>
      </w:r>
      <w:r w:rsidRPr="00C72326">
        <w:rPr>
          <w:rFonts w:ascii="Arial" w:hAnsi="Arial" w:cs="Arial"/>
          <w:sz w:val="24"/>
          <w:szCs w:val="24"/>
          <w:lang w:val="en-GB"/>
        </w:rPr>
        <w:t xml:space="preserve">, </w:t>
      </w:r>
      <w:r w:rsidRPr="006D2D61">
        <w:rPr>
          <w:rFonts w:ascii="Arial" w:hAnsi="Arial" w:cs="Arial"/>
          <w:sz w:val="24"/>
          <w:szCs w:val="24"/>
          <w:lang w:val="en-GB"/>
        </w:rPr>
        <w:t>S.D. ±</w:t>
      </w:r>
      <w:r w:rsidRPr="0010693B">
        <w:rPr>
          <w:rFonts w:ascii="Arial" w:hAnsi="Arial" w:cs="Arial"/>
          <w:sz w:val="24"/>
          <w:szCs w:val="24"/>
          <w:lang w:val="en-GB"/>
        </w:rPr>
        <w:t xml:space="preserve"> 0.01 m s</w:t>
      </w:r>
      <w:r w:rsidRPr="0010693B">
        <w:rPr>
          <w:rFonts w:ascii="Arial" w:hAnsi="Arial" w:cs="Arial"/>
          <w:sz w:val="24"/>
          <w:szCs w:val="24"/>
          <w:vertAlign w:val="superscript"/>
          <w:lang w:val="en-GB"/>
        </w:rPr>
        <w:t>-1</w:t>
      </w:r>
      <w:r w:rsidRPr="0010693B">
        <w:rPr>
          <w:rFonts w:ascii="Arial" w:hAnsi="Arial" w:cs="Arial"/>
          <w:sz w:val="24"/>
          <w:szCs w:val="24"/>
          <w:lang w:val="en-GB"/>
        </w:rPr>
        <w:t xml:space="preserve">) was maintained using three centrifugal pumps. Depth and velocity </w:t>
      </w:r>
      <w:proofErr w:type="gramStart"/>
      <w:r w:rsidRPr="0010693B">
        <w:rPr>
          <w:rFonts w:ascii="Arial" w:hAnsi="Arial" w:cs="Arial"/>
          <w:sz w:val="24"/>
          <w:szCs w:val="24"/>
          <w:lang w:val="en-GB"/>
        </w:rPr>
        <w:t>was</w:t>
      </w:r>
      <w:proofErr w:type="gramEnd"/>
      <w:r w:rsidRPr="0010693B">
        <w:rPr>
          <w:rFonts w:ascii="Arial" w:hAnsi="Arial" w:cs="Arial"/>
          <w:sz w:val="24"/>
          <w:szCs w:val="24"/>
          <w:lang w:val="en-GB"/>
        </w:rPr>
        <w:t xml:space="preserve"> measured using a rule and </w:t>
      </w:r>
      <w:r w:rsidRPr="00CF17A8">
        <w:rPr>
          <w:rFonts w:ascii="Arial" w:hAnsi="Arial" w:cs="Arial"/>
          <w:sz w:val="24"/>
          <w:szCs w:val="24"/>
          <w:lang w:val="en-GB"/>
        </w:rPr>
        <w:t>an electromagnetic flow meter (</w:t>
      </w:r>
      <w:proofErr w:type="spellStart"/>
      <w:r w:rsidRPr="00CF17A8">
        <w:rPr>
          <w:rFonts w:ascii="Arial" w:hAnsi="Arial" w:cs="Arial"/>
          <w:sz w:val="24"/>
          <w:szCs w:val="24"/>
          <w:lang w:val="en-GB"/>
        </w:rPr>
        <w:t>Valeport</w:t>
      </w:r>
      <w:proofErr w:type="spellEnd"/>
      <w:r w:rsidRPr="00CF17A8">
        <w:rPr>
          <w:rFonts w:ascii="Arial" w:hAnsi="Arial" w:cs="Arial"/>
          <w:sz w:val="24"/>
          <w:szCs w:val="24"/>
          <w:lang w:val="en-GB"/>
        </w:rPr>
        <w:t xml:space="preserve">, 801 –flat) </w:t>
      </w:r>
      <w:r>
        <w:rPr>
          <w:rFonts w:ascii="Arial" w:hAnsi="Arial" w:cs="Arial"/>
          <w:sz w:val="24"/>
          <w:szCs w:val="24"/>
          <w:lang w:val="en-GB"/>
        </w:rPr>
        <w:t xml:space="preserve">that </w:t>
      </w:r>
      <w:r w:rsidRPr="00CF17A8">
        <w:rPr>
          <w:rFonts w:ascii="Arial" w:hAnsi="Arial" w:cs="Arial"/>
          <w:sz w:val="24"/>
          <w:szCs w:val="24"/>
          <w:lang w:val="en-GB"/>
        </w:rPr>
        <w:t>record</w:t>
      </w:r>
      <w:r>
        <w:rPr>
          <w:rFonts w:ascii="Arial" w:hAnsi="Arial" w:cs="Arial"/>
          <w:sz w:val="24"/>
          <w:szCs w:val="24"/>
          <w:lang w:val="en-GB"/>
        </w:rPr>
        <w:t>ed</w:t>
      </w:r>
      <w:r w:rsidRPr="00CF17A8">
        <w:rPr>
          <w:rFonts w:ascii="Arial" w:hAnsi="Arial" w:cs="Arial"/>
          <w:sz w:val="24"/>
          <w:szCs w:val="24"/>
          <w:lang w:val="en-GB"/>
        </w:rPr>
        <w:t xml:space="preserve"> over 10 seconds</w:t>
      </w:r>
      <w:r w:rsidRPr="00C72326">
        <w:rPr>
          <w:rFonts w:ascii="Arial" w:hAnsi="Arial" w:cs="Arial"/>
          <w:sz w:val="24"/>
          <w:szCs w:val="24"/>
          <w:lang w:val="en-GB"/>
        </w:rPr>
        <w:t xml:space="preserve">. </w:t>
      </w:r>
    </w:p>
    <w:bookmarkEnd w:id="2"/>
    <w:p w14:paraId="66FC309B" w14:textId="77777777" w:rsidR="007A4D83" w:rsidRDefault="007A4D83" w:rsidP="00D01D3B">
      <w:pPr>
        <w:rPr>
          <w:lang w:val="en-GB"/>
        </w:rPr>
      </w:pPr>
    </w:p>
    <w:p w14:paraId="00818792" w14:textId="3EB8332A" w:rsidR="00474128" w:rsidRPr="005C728C" w:rsidRDefault="00BA7286" w:rsidP="005C728C">
      <w:pPr>
        <w:spacing w:after="0" w:line="480" w:lineRule="auto"/>
        <w:rPr>
          <w:rFonts w:ascii="Arial" w:hAnsi="Arial" w:cs="Arial"/>
          <w:i/>
          <w:iCs/>
          <w:sz w:val="24"/>
          <w:szCs w:val="24"/>
          <w:lang w:val="en-GB"/>
        </w:rPr>
      </w:pPr>
      <w:r>
        <w:rPr>
          <w:rFonts w:ascii="Arial" w:hAnsi="Arial" w:cs="Arial"/>
          <w:i/>
          <w:iCs/>
          <w:sz w:val="24"/>
          <w:szCs w:val="24"/>
          <w:lang w:val="en-GB"/>
        </w:rPr>
        <w:t xml:space="preserve">2.3. </w:t>
      </w:r>
      <w:r w:rsidR="00474128" w:rsidRPr="005C728C">
        <w:rPr>
          <w:rFonts w:ascii="Arial" w:hAnsi="Arial" w:cs="Arial"/>
          <w:i/>
          <w:iCs/>
          <w:sz w:val="24"/>
          <w:szCs w:val="24"/>
          <w:lang w:val="en-GB"/>
        </w:rPr>
        <w:t>Acoustic stimuli</w:t>
      </w:r>
    </w:p>
    <w:p w14:paraId="5AC797A4" w14:textId="39BE0CE6" w:rsidR="00B54DE9" w:rsidRDefault="00B54DE9" w:rsidP="00A34760">
      <w:pPr>
        <w:spacing w:line="480" w:lineRule="auto"/>
        <w:rPr>
          <w:rFonts w:ascii="Arial" w:hAnsi="Arial" w:cs="Arial"/>
          <w:sz w:val="24"/>
          <w:szCs w:val="24"/>
          <w:lang w:val="en-GB"/>
        </w:rPr>
      </w:pPr>
      <w:r>
        <w:rPr>
          <w:rFonts w:ascii="Arial" w:hAnsi="Arial" w:cs="Arial"/>
          <w:sz w:val="24"/>
          <w:szCs w:val="24"/>
          <w:lang w:val="en-GB"/>
        </w:rPr>
        <w:t xml:space="preserve">The stimulus selection was based on </w:t>
      </w:r>
      <w:r w:rsidRPr="00DA469C">
        <w:rPr>
          <w:rFonts w:ascii="Arial" w:hAnsi="Arial" w:cs="Arial"/>
          <w:sz w:val="24"/>
          <w:szCs w:val="24"/>
          <w:lang w:val="en-GB"/>
        </w:rPr>
        <w:t>an audiogram constructed for European eel (</w:t>
      </w:r>
      <w:proofErr w:type="spellStart"/>
      <w:r w:rsidRPr="00DA469C">
        <w:rPr>
          <w:rFonts w:ascii="Arial" w:hAnsi="Arial" w:cs="Arial"/>
          <w:sz w:val="24"/>
          <w:szCs w:val="24"/>
          <w:lang w:val="en-GB"/>
        </w:rPr>
        <w:t>Jerko</w:t>
      </w:r>
      <w:proofErr w:type="spellEnd"/>
      <w:r w:rsidRPr="00DA469C">
        <w:rPr>
          <w:rFonts w:ascii="Arial" w:hAnsi="Arial" w:cs="Arial"/>
          <w:sz w:val="24"/>
          <w:szCs w:val="24"/>
          <w:lang w:val="en-GB"/>
        </w:rPr>
        <w:t xml:space="preserve"> et al. 1989)</w:t>
      </w:r>
      <w:r>
        <w:rPr>
          <w:rFonts w:ascii="Arial" w:hAnsi="Arial" w:cs="Arial"/>
          <w:sz w:val="24"/>
          <w:szCs w:val="24"/>
          <w:lang w:val="en-GB"/>
        </w:rPr>
        <w:t xml:space="preserve"> </w:t>
      </w:r>
      <w:r w:rsidR="00A73293">
        <w:rPr>
          <w:rFonts w:ascii="Arial" w:hAnsi="Arial" w:cs="Arial"/>
          <w:sz w:val="24"/>
          <w:szCs w:val="24"/>
          <w:lang w:val="en-GB"/>
        </w:rPr>
        <w:t xml:space="preserve">that </w:t>
      </w:r>
      <w:r>
        <w:rPr>
          <w:rFonts w:ascii="Arial" w:hAnsi="Arial" w:cs="Arial"/>
          <w:sz w:val="24"/>
          <w:szCs w:val="24"/>
          <w:lang w:val="en-GB"/>
        </w:rPr>
        <w:t xml:space="preserve">indicated </w:t>
      </w:r>
      <w:r w:rsidR="00A73293">
        <w:rPr>
          <w:rFonts w:ascii="Arial" w:hAnsi="Arial" w:cs="Arial"/>
          <w:sz w:val="24"/>
          <w:szCs w:val="24"/>
          <w:lang w:val="en-GB"/>
        </w:rPr>
        <w:t>sensitivity</w:t>
      </w:r>
      <w:r w:rsidRPr="00DA469C">
        <w:rPr>
          <w:rFonts w:ascii="Arial" w:hAnsi="Arial" w:cs="Arial"/>
          <w:sz w:val="24"/>
          <w:szCs w:val="24"/>
          <w:lang w:val="en-GB"/>
        </w:rPr>
        <w:t xml:space="preserve"> between 60 and 400 Hz, with a </w:t>
      </w:r>
      <w:r w:rsidR="00A34760">
        <w:rPr>
          <w:rFonts w:ascii="Arial" w:hAnsi="Arial" w:cs="Arial"/>
          <w:sz w:val="24"/>
          <w:szCs w:val="24"/>
          <w:lang w:val="en-GB"/>
        </w:rPr>
        <w:t xml:space="preserve">maximum sensitivity </w:t>
      </w:r>
      <w:r w:rsidRPr="00DA469C">
        <w:rPr>
          <w:rFonts w:ascii="Arial" w:hAnsi="Arial" w:cs="Arial"/>
          <w:sz w:val="24"/>
          <w:szCs w:val="24"/>
          <w:lang w:val="en-GB"/>
        </w:rPr>
        <w:t xml:space="preserve">at </w:t>
      </w:r>
      <w:r w:rsidR="00F1703F">
        <w:rPr>
          <w:rFonts w:ascii="Arial" w:hAnsi="Arial" w:cs="Arial"/>
          <w:sz w:val="24"/>
          <w:szCs w:val="24"/>
          <w:lang w:val="en-GB"/>
        </w:rPr>
        <w:t>approximately</w:t>
      </w:r>
      <w:r w:rsidR="00F1703F" w:rsidRPr="00DA469C">
        <w:rPr>
          <w:rFonts w:ascii="Arial" w:hAnsi="Arial" w:cs="Arial"/>
          <w:sz w:val="24"/>
          <w:szCs w:val="24"/>
          <w:lang w:val="en-GB"/>
        </w:rPr>
        <w:t xml:space="preserve"> </w:t>
      </w:r>
      <w:r w:rsidRPr="00DA469C">
        <w:rPr>
          <w:rFonts w:ascii="Arial" w:hAnsi="Arial" w:cs="Arial"/>
          <w:sz w:val="24"/>
          <w:szCs w:val="24"/>
          <w:lang w:val="en-GB"/>
        </w:rPr>
        <w:t>80 Hz</w:t>
      </w:r>
      <w:r>
        <w:rPr>
          <w:rFonts w:ascii="Arial" w:hAnsi="Arial" w:cs="Arial"/>
          <w:sz w:val="24"/>
          <w:szCs w:val="24"/>
          <w:lang w:val="en-GB"/>
        </w:rPr>
        <w:t xml:space="preserve">. There is currently no </w:t>
      </w:r>
      <w:r w:rsidRPr="00DD02B3">
        <w:rPr>
          <w:rFonts w:ascii="Arial" w:hAnsi="Arial" w:cs="Arial"/>
          <w:sz w:val="24"/>
          <w:szCs w:val="24"/>
          <w:lang w:val="en-GB"/>
        </w:rPr>
        <w:t xml:space="preserve">available audiogram in the literature for river lamprey, but Teague and Clough (2013) </w:t>
      </w:r>
      <w:r w:rsidR="00310B1F">
        <w:rPr>
          <w:rFonts w:ascii="Arial" w:hAnsi="Arial" w:cs="Arial"/>
          <w:sz w:val="24"/>
          <w:szCs w:val="24"/>
          <w:lang w:val="en-GB"/>
        </w:rPr>
        <w:t>speculate</w:t>
      </w:r>
      <w:r w:rsidR="00310B1F" w:rsidRPr="00DD02B3">
        <w:rPr>
          <w:rFonts w:ascii="Arial" w:hAnsi="Arial" w:cs="Arial"/>
          <w:sz w:val="24"/>
          <w:szCs w:val="24"/>
          <w:lang w:val="en-GB"/>
        </w:rPr>
        <w:t xml:space="preserve"> </w:t>
      </w:r>
      <w:r w:rsidRPr="00DD02B3">
        <w:rPr>
          <w:rFonts w:ascii="Arial" w:hAnsi="Arial" w:cs="Arial"/>
          <w:sz w:val="24"/>
          <w:szCs w:val="24"/>
          <w:lang w:val="en-GB"/>
        </w:rPr>
        <w:t xml:space="preserve">that neither low frequency </w:t>
      </w:r>
      <w:r w:rsidR="00F1703F">
        <w:rPr>
          <w:rFonts w:ascii="Arial" w:hAnsi="Arial" w:cs="Arial"/>
          <w:sz w:val="24"/>
          <w:szCs w:val="24"/>
          <w:lang w:val="en-GB"/>
        </w:rPr>
        <w:t>n</w:t>
      </w:r>
      <w:r w:rsidRPr="00DD02B3">
        <w:rPr>
          <w:rFonts w:ascii="Arial" w:hAnsi="Arial" w:cs="Arial"/>
          <w:sz w:val="24"/>
          <w:szCs w:val="24"/>
          <w:lang w:val="en-GB"/>
        </w:rPr>
        <w:t xml:space="preserve">or ultrasound deterrents would be </w:t>
      </w:r>
      <w:r w:rsidR="00EE1AD6">
        <w:rPr>
          <w:rFonts w:ascii="Arial" w:hAnsi="Arial" w:cs="Arial"/>
          <w:sz w:val="24"/>
          <w:szCs w:val="24"/>
          <w:lang w:val="en-GB"/>
        </w:rPr>
        <w:t>effective for</w:t>
      </w:r>
      <w:r w:rsidRPr="00DD02B3">
        <w:rPr>
          <w:rFonts w:ascii="Arial" w:hAnsi="Arial" w:cs="Arial"/>
          <w:sz w:val="24"/>
          <w:szCs w:val="24"/>
          <w:lang w:val="en-GB"/>
        </w:rPr>
        <w:t xml:space="preserve"> lamprey as they are hearing non-specialists. Nevertheless, Popper (2005) encourages further investigation into the hearing capabilities of lamprey and their behavioural response to</w:t>
      </w:r>
      <w:r>
        <w:rPr>
          <w:rFonts w:ascii="Arial" w:hAnsi="Arial" w:cs="Arial"/>
          <w:sz w:val="24"/>
          <w:szCs w:val="24"/>
          <w:lang w:val="en-GB"/>
        </w:rPr>
        <w:t xml:space="preserve"> sound. </w:t>
      </w:r>
    </w:p>
    <w:p w14:paraId="5D91EAD2" w14:textId="1E9AECB9" w:rsidR="00474128" w:rsidRDefault="00474128" w:rsidP="00474128">
      <w:pPr>
        <w:spacing w:after="0" w:line="480" w:lineRule="auto"/>
        <w:rPr>
          <w:rFonts w:ascii="Arial" w:hAnsi="Arial" w:cs="Arial"/>
          <w:sz w:val="24"/>
          <w:szCs w:val="24"/>
          <w:lang w:val="en-GB"/>
        </w:rPr>
      </w:pPr>
      <w:r>
        <w:rPr>
          <w:rFonts w:ascii="Arial" w:hAnsi="Arial" w:cs="Arial"/>
          <w:sz w:val="24"/>
          <w:szCs w:val="24"/>
          <w:lang w:val="en-GB"/>
        </w:rPr>
        <w:t>During a pilot study</w:t>
      </w:r>
      <w:r w:rsidR="00EB2EED">
        <w:rPr>
          <w:rFonts w:ascii="Arial" w:hAnsi="Arial" w:cs="Arial"/>
          <w:sz w:val="24"/>
          <w:szCs w:val="24"/>
          <w:lang w:val="en-GB"/>
        </w:rPr>
        <w:t>,</w:t>
      </w:r>
      <w:r>
        <w:rPr>
          <w:rFonts w:ascii="Arial" w:hAnsi="Arial" w:cs="Arial"/>
          <w:sz w:val="24"/>
          <w:szCs w:val="24"/>
          <w:lang w:val="en-GB"/>
        </w:rPr>
        <w:t xml:space="preserve"> a series of experiments were conducted to define an</w:t>
      </w:r>
      <w:r w:rsidR="00564519">
        <w:rPr>
          <w:rFonts w:ascii="Arial" w:hAnsi="Arial" w:cs="Arial"/>
          <w:sz w:val="24"/>
          <w:szCs w:val="24"/>
          <w:lang w:val="en-GB"/>
        </w:rPr>
        <w:t xml:space="preserve"> </w:t>
      </w:r>
      <w:r>
        <w:rPr>
          <w:rFonts w:ascii="Arial" w:hAnsi="Arial" w:cs="Arial"/>
          <w:sz w:val="24"/>
          <w:szCs w:val="24"/>
          <w:lang w:val="en-GB"/>
        </w:rPr>
        <w:t>appropriate acoustic stimul</w:t>
      </w:r>
      <w:r w:rsidR="002B41BB">
        <w:rPr>
          <w:rFonts w:ascii="Arial" w:hAnsi="Arial" w:cs="Arial"/>
          <w:sz w:val="24"/>
          <w:szCs w:val="24"/>
          <w:lang w:val="en-GB"/>
        </w:rPr>
        <w:t>us</w:t>
      </w:r>
      <w:r>
        <w:rPr>
          <w:rFonts w:ascii="Arial" w:hAnsi="Arial" w:cs="Arial"/>
          <w:sz w:val="24"/>
          <w:szCs w:val="24"/>
          <w:lang w:val="en-GB"/>
        </w:rPr>
        <w:t xml:space="preserve"> relevant for the test species. Fish response to a </w:t>
      </w:r>
      <w:r>
        <w:rPr>
          <w:rFonts w:ascii="Arial" w:hAnsi="Arial" w:cs="Arial"/>
          <w:sz w:val="24"/>
          <w:szCs w:val="24"/>
          <w:lang w:val="en-GB"/>
        </w:rPr>
        <w:lastRenderedPageBreak/>
        <w:t xml:space="preserve">series of specific test tones was assessed and behaviours compared with those observed under a control in which there was no externally generated sound. </w:t>
      </w:r>
    </w:p>
    <w:p w14:paraId="6687A443" w14:textId="13C9EFAB" w:rsidR="0078318B" w:rsidRDefault="00474128">
      <w:pPr>
        <w:spacing w:line="480" w:lineRule="auto"/>
        <w:rPr>
          <w:rFonts w:ascii="Arial" w:hAnsi="Arial" w:cs="Arial"/>
          <w:sz w:val="24"/>
          <w:szCs w:val="24"/>
          <w:lang w:val="en-GB"/>
        </w:rPr>
      </w:pPr>
      <w:r>
        <w:rPr>
          <w:rFonts w:ascii="Arial" w:hAnsi="Arial" w:cs="Arial"/>
          <w:sz w:val="24"/>
          <w:szCs w:val="24"/>
          <w:lang w:val="en-GB"/>
        </w:rPr>
        <w:t>Preliminary</w:t>
      </w:r>
      <w:r w:rsidR="007A4D83" w:rsidRPr="00FE54FD">
        <w:rPr>
          <w:rFonts w:ascii="Arial" w:hAnsi="Arial" w:cs="Arial"/>
          <w:sz w:val="24"/>
          <w:szCs w:val="24"/>
          <w:lang w:val="en-GB"/>
        </w:rPr>
        <w:t xml:space="preserve"> results </w:t>
      </w:r>
      <w:r>
        <w:rPr>
          <w:rFonts w:ascii="Arial" w:hAnsi="Arial" w:cs="Arial"/>
          <w:sz w:val="24"/>
          <w:szCs w:val="24"/>
          <w:lang w:val="en-GB"/>
        </w:rPr>
        <w:t>indicated that sounds with frequencies that ranged from 60 – 2000 Hz may have the potential to deter fish. In the current study, a continuous broadband (60 – 1000 Hz) sound was generated by f</w:t>
      </w:r>
      <w:r w:rsidR="0026381D" w:rsidRPr="00E05718">
        <w:rPr>
          <w:rFonts w:ascii="Arial" w:hAnsi="Arial" w:cs="Arial"/>
          <w:sz w:val="24"/>
          <w:szCs w:val="24"/>
          <w:lang w:val="en-GB"/>
        </w:rPr>
        <w:t>our underwater speakers (</w:t>
      </w:r>
      <w:proofErr w:type="spellStart"/>
      <w:r w:rsidR="0026381D" w:rsidRPr="00E05718">
        <w:rPr>
          <w:rFonts w:ascii="Arial" w:hAnsi="Arial" w:cs="Arial"/>
          <w:sz w:val="24"/>
          <w:szCs w:val="24"/>
          <w:lang w:val="en-GB"/>
        </w:rPr>
        <w:t>ElectroVoice</w:t>
      </w:r>
      <w:proofErr w:type="spellEnd"/>
      <w:r w:rsidR="0026381D" w:rsidRPr="00E05718">
        <w:rPr>
          <w:rFonts w:ascii="Arial" w:hAnsi="Arial" w:cs="Arial"/>
          <w:sz w:val="24"/>
          <w:szCs w:val="24"/>
          <w:lang w:val="en-GB"/>
        </w:rPr>
        <w:t xml:space="preserve"> UW30)</w:t>
      </w:r>
      <w:r>
        <w:rPr>
          <w:rFonts w:ascii="Arial" w:hAnsi="Arial" w:cs="Arial"/>
          <w:sz w:val="24"/>
          <w:szCs w:val="24"/>
          <w:lang w:val="en-GB"/>
        </w:rPr>
        <w:t>, one</w:t>
      </w:r>
      <w:r w:rsidR="0026381D" w:rsidRPr="00E05718">
        <w:rPr>
          <w:rFonts w:ascii="Arial" w:hAnsi="Arial" w:cs="Arial"/>
          <w:sz w:val="24"/>
          <w:szCs w:val="24"/>
          <w:lang w:val="en-GB"/>
        </w:rPr>
        <w:t xml:space="preserve"> installed</w:t>
      </w:r>
      <w:r>
        <w:rPr>
          <w:rFonts w:ascii="Arial" w:hAnsi="Arial" w:cs="Arial"/>
          <w:sz w:val="24"/>
          <w:szCs w:val="24"/>
          <w:lang w:val="en-GB"/>
        </w:rPr>
        <w:t xml:space="preserve"> </w:t>
      </w:r>
      <w:r w:rsidR="0026381D" w:rsidRPr="00E05718">
        <w:rPr>
          <w:rFonts w:ascii="Arial" w:hAnsi="Arial" w:cs="Arial"/>
          <w:sz w:val="24"/>
          <w:szCs w:val="24"/>
          <w:lang w:val="en-GB"/>
        </w:rPr>
        <w:t xml:space="preserve">in each </w:t>
      </w:r>
      <w:r w:rsidR="009A1BF6" w:rsidRPr="00E05718">
        <w:rPr>
          <w:rFonts w:ascii="Arial" w:hAnsi="Arial" w:cs="Arial"/>
          <w:sz w:val="24"/>
          <w:szCs w:val="24"/>
          <w:lang w:val="en-GB"/>
        </w:rPr>
        <w:t>c</w:t>
      </w:r>
      <w:r w:rsidR="0026381D" w:rsidRPr="00E05718">
        <w:rPr>
          <w:rFonts w:ascii="Arial" w:hAnsi="Arial" w:cs="Arial"/>
          <w:sz w:val="24"/>
          <w:szCs w:val="24"/>
          <w:lang w:val="en-GB"/>
        </w:rPr>
        <w:t>orridor</w:t>
      </w:r>
      <w:r>
        <w:rPr>
          <w:rFonts w:ascii="Arial" w:hAnsi="Arial" w:cs="Arial"/>
          <w:sz w:val="24"/>
          <w:szCs w:val="24"/>
          <w:lang w:val="en-GB"/>
        </w:rPr>
        <w:t>. During</w:t>
      </w:r>
      <w:r w:rsidRPr="00E05718">
        <w:rPr>
          <w:rFonts w:ascii="Arial" w:hAnsi="Arial" w:cs="Arial"/>
          <w:sz w:val="24"/>
          <w:szCs w:val="24"/>
          <w:lang w:val="en-GB"/>
        </w:rPr>
        <w:t xml:space="preserve"> </w:t>
      </w:r>
      <w:r w:rsidR="0026381D" w:rsidRPr="00E05718">
        <w:rPr>
          <w:rFonts w:ascii="Arial" w:hAnsi="Arial" w:cs="Arial"/>
          <w:sz w:val="24"/>
          <w:szCs w:val="24"/>
          <w:lang w:val="en-GB"/>
        </w:rPr>
        <w:t xml:space="preserve">trials </w:t>
      </w:r>
      <w:r>
        <w:rPr>
          <w:rFonts w:ascii="Arial" w:hAnsi="Arial" w:cs="Arial"/>
          <w:sz w:val="24"/>
          <w:szCs w:val="24"/>
          <w:lang w:val="en-GB"/>
        </w:rPr>
        <w:t xml:space="preserve">the set-up was </w:t>
      </w:r>
      <w:r w:rsidR="0026381D" w:rsidRPr="00E05718">
        <w:rPr>
          <w:rFonts w:ascii="Arial" w:hAnsi="Arial" w:cs="Arial"/>
          <w:sz w:val="24"/>
          <w:szCs w:val="24"/>
          <w:lang w:val="en-GB"/>
        </w:rPr>
        <w:t xml:space="preserve">divided into </w:t>
      </w:r>
      <w:r>
        <w:rPr>
          <w:rFonts w:ascii="Arial" w:hAnsi="Arial" w:cs="Arial"/>
          <w:sz w:val="24"/>
          <w:szCs w:val="24"/>
          <w:lang w:val="en-GB"/>
        </w:rPr>
        <w:t xml:space="preserve">one of two test </w:t>
      </w:r>
      <w:r w:rsidR="009A1BF6" w:rsidRPr="00E05718">
        <w:rPr>
          <w:rFonts w:ascii="Arial" w:hAnsi="Arial" w:cs="Arial"/>
          <w:sz w:val="24"/>
          <w:szCs w:val="24"/>
          <w:lang w:val="en-GB"/>
        </w:rPr>
        <w:t>c</w:t>
      </w:r>
      <w:r w:rsidR="0026381D" w:rsidRPr="00E05718">
        <w:rPr>
          <w:rFonts w:ascii="Arial" w:hAnsi="Arial" w:cs="Arial"/>
          <w:sz w:val="24"/>
          <w:szCs w:val="24"/>
          <w:lang w:val="en-GB"/>
        </w:rPr>
        <w:t>onfigurations</w:t>
      </w:r>
      <w:r w:rsidR="0085555F" w:rsidRPr="00E05718">
        <w:rPr>
          <w:rFonts w:ascii="Arial" w:hAnsi="Arial" w:cs="Arial"/>
          <w:sz w:val="24"/>
          <w:szCs w:val="24"/>
          <w:lang w:val="en-GB"/>
        </w:rPr>
        <w:t xml:space="preserve"> in which </w:t>
      </w:r>
      <w:r w:rsidR="00EE1AD6">
        <w:rPr>
          <w:rFonts w:ascii="Arial" w:hAnsi="Arial" w:cs="Arial"/>
          <w:sz w:val="24"/>
          <w:szCs w:val="24"/>
          <w:lang w:val="en-GB"/>
        </w:rPr>
        <w:t>one</w:t>
      </w:r>
      <w:r w:rsidR="00EE1AD6" w:rsidRPr="00E05718">
        <w:rPr>
          <w:rFonts w:ascii="Arial" w:hAnsi="Arial" w:cs="Arial"/>
          <w:sz w:val="24"/>
          <w:szCs w:val="24"/>
          <w:lang w:val="en-GB"/>
        </w:rPr>
        <w:t xml:space="preserve"> </w:t>
      </w:r>
      <w:r w:rsidR="0085555F" w:rsidRPr="00E05718">
        <w:rPr>
          <w:rFonts w:ascii="Arial" w:hAnsi="Arial" w:cs="Arial"/>
          <w:sz w:val="24"/>
          <w:szCs w:val="24"/>
          <w:lang w:val="en-GB"/>
        </w:rPr>
        <w:t xml:space="preserve">of </w:t>
      </w:r>
      <w:r w:rsidR="00EE1AD6">
        <w:rPr>
          <w:rFonts w:ascii="Arial" w:hAnsi="Arial" w:cs="Arial"/>
          <w:sz w:val="24"/>
          <w:szCs w:val="24"/>
          <w:lang w:val="en-GB"/>
        </w:rPr>
        <w:t xml:space="preserve">two </w:t>
      </w:r>
      <w:r>
        <w:rPr>
          <w:rFonts w:ascii="Arial" w:hAnsi="Arial" w:cs="Arial"/>
          <w:sz w:val="24"/>
          <w:szCs w:val="24"/>
          <w:lang w:val="en-GB"/>
        </w:rPr>
        <w:t xml:space="preserve">speakers </w:t>
      </w:r>
      <w:r w:rsidR="00EE1AD6">
        <w:rPr>
          <w:rFonts w:ascii="Arial" w:hAnsi="Arial" w:cs="Arial"/>
          <w:sz w:val="24"/>
          <w:szCs w:val="24"/>
          <w:lang w:val="en-GB"/>
        </w:rPr>
        <w:t xml:space="preserve">in each chamber was </w:t>
      </w:r>
      <w:r>
        <w:rPr>
          <w:rFonts w:ascii="Arial" w:hAnsi="Arial" w:cs="Arial"/>
          <w:sz w:val="24"/>
          <w:szCs w:val="24"/>
          <w:lang w:val="en-GB"/>
        </w:rPr>
        <w:t>turned on</w:t>
      </w:r>
      <w:r w:rsidR="00EE1AD6">
        <w:rPr>
          <w:rFonts w:ascii="Arial" w:hAnsi="Arial" w:cs="Arial"/>
          <w:sz w:val="24"/>
          <w:szCs w:val="24"/>
          <w:lang w:val="en-GB"/>
        </w:rPr>
        <w:t xml:space="preserve">. The position of the ensonified corridor alternated between chambers under each configuration </w:t>
      </w:r>
      <w:r w:rsidR="0047760D" w:rsidRPr="00E05718">
        <w:rPr>
          <w:rFonts w:ascii="Arial" w:hAnsi="Arial" w:cs="Arial"/>
          <w:sz w:val="24"/>
          <w:szCs w:val="24"/>
          <w:lang w:val="en-GB"/>
        </w:rPr>
        <w:t>(Fig</w:t>
      </w:r>
      <w:r w:rsidR="00643FD0" w:rsidRPr="00E05718">
        <w:rPr>
          <w:rFonts w:ascii="Arial" w:hAnsi="Arial" w:cs="Arial"/>
          <w:sz w:val="24"/>
          <w:szCs w:val="24"/>
          <w:lang w:val="en-GB"/>
        </w:rPr>
        <w:t>.</w:t>
      </w:r>
      <w:r w:rsidR="0047760D" w:rsidRPr="00E05718">
        <w:rPr>
          <w:rFonts w:ascii="Arial" w:hAnsi="Arial" w:cs="Arial"/>
          <w:sz w:val="24"/>
          <w:szCs w:val="24"/>
          <w:lang w:val="en-GB"/>
        </w:rPr>
        <w:t xml:space="preserve"> 2)</w:t>
      </w:r>
      <w:r w:rsidR="008B659B" w:rsidRPr="00E05718">
        <w:rPr>
          <w:rFonts w:ascii="Arial" w:hAnsi="Arial" w:cs="Arial"/>
          <w:sz w:val="24"/>
          <w:szCs w:val="24"/>
          <w:lang w:val="en-GB"/>
        </w:rPr>
        <w:t xml:space="preserve">. The sound production system consisted of a laptop (Dell © Latitude E6430) linked to a National Instruments Data Acquisition Box (National Instruments © USB-6251) </w:t>
      </w:r>
      <w:r w:rsidR="00C61AE0">
        <w:rPr>
          <w:rFonts w:ascii="Arial" w:hAnsi="Arial" w:cs="Arial"/>
          <w:sz w:val="24"/>
          <w:szCs w:val="24"/>
          <w:lang w:val="en-GB"/>
        </w:rPr>
        <w:t xml:space="preserve">driving </w:t>
      </w:r>
      <w:r w:rsidR="008B659B" w:rsidRPr="00E05718">
        <w:rPr>
          <w:rFonts w:ascii="Arial" w:hAnsi="Arial" w:cs="Arial"/>
          <w:sz w:val="24"/>
          <w:szCs w:val="24"/>
          <w:lang w:val="en-GB"/>
        </w:rPr>
        <w:t>a Power Amplifier (</w:t>
      </w:r>
      <w:proofErr w:type="spellStart"/>
      <w:r w:rsidR="008B659B" w:rsidRPr="00E05718">
        <w:rPr>
          <w:rFonts w:ascii="Arial" w:hAnsi="Arial" w:cs="Arial"/>
          <w:sz w:val="24"/>
          <w:szCs w:val="24"/>
          <w:lang w:val="en-GB"/>
        </w:rPr>
        <w:t>SkyTronic</w:t>
      </w:r>
      <w:proofErr w:type="spellEnd"/>
      <w:r w:rsidR="008B659B" w:rsidRPr="00E05718">
        <w:rPr>
          <w:rFonts w:ascii="Arial" w:hAnsi="Arial" w:cs="Arial"/>
          <w:sz w:val="24"/>
          <w:szCs w:val="24"/>
          <w:lang w:val="en-GB"/>
        </w:rPr>
        <w:t xml:space="preserve"> © Mini AV Digital Surround Amplifier 103.100) to which</w:t>
      </w:r>
      <w:r w:rsidR="00F1703F">
        <w:rPr>
          <w:rFonts w:ascii="Arial" w:hAnsi="Arial" w:cs="Arial"/>
          <w:sz w:val="24"/>
          <w:szCs w:val="24"/>
          <w:lang w:val="en-GB"/>
        </w:rPr>
        <w:t xml:space="preserve"> the</w:t>
      </w:r>
      <w:r w:rsidR="008B659B" w:rsidRPr="00E05718">
        <w:rPr>
          <w:rFonts w:ascii="Arial" w:hAnsi="Arial" w:cs="Arial"/>
          <w:sz w:val="24"/>
          <w:szCs w:val="24"/>
          <w:lang w:val="en-GB"/>
        </w:rPr>
        <w:t xml:space="preserve"> speakers were connected. </w:t>
      </w:r>
    </w:p>
    <w:p w14:paraId="4D91117E" w14:textId="4906C0EA" w:rsidR="00917AAB" w:rsidRPr="00917AAB" w:rsidRDefault="00FD056F" w:rsidP="008345E8">
      <w:pPr>
        <w:spacing w:line="480" w:lineRule="auto"/>
        <w:rPr>
          <w:rFonts w:ascii="Arial" w:hAnsi="Arial" w:cs="Arial"/>
          <w:sz w:val="24"/>
          <w:szCs w:val="24"/>
          <w:lang w:val="en-GB"/>
        </w:rPr>
      </w:pPr>
      <w:r>
        <w:rPr>
          <w:rFonts w:ascii="Arial" w:hAnsi="Arial" w:cs="Arial"/>
          <w:sz w:val="24"/>
          <w:szCs w:val="24"/>
          <w:lang w:val="en-GB"/>
        </w:rPr>
        <w:t>To understand the sound field w</w:t>
      </w:r>
      <w:r w:rsidRPr="00917AAB">
        <w:rPr>
          <w:rFonts w:ascii="Arial" w:hAnsi="Arial" w:cs="Arial"/>
          <w:sz w:val="24"/>
          <w:szCs w:val="24"/>
          <w:lang w:val="en-GB"/>
        </w:rPr>
        <w:t xml:space="preserve">ithin </w:t>
      </w:r>
      <w:r w:rsidR="00917AAB" w:rsidRPr="00917AAB">
        <w:rPr>
          <w:rFonts w:ascii="Arial" w:hAnsi="Arial" w:cs="Arial"/>
          <w:sz w:val="24"/>
          <w:szCs w:val="24"/>
          <w:lang w:val="en-GB"/>
        </w:rPr>
        <w:t xml:space="preserve">the corridors </w:t>
      </w:r>
      <w:r>
        <w:rPr>
          <w:rFonts w:ascii="Arial" w:hAnsi="Arial" w:cs="Arial"/>
          <w:sz w:val="24"/>
          <w:szCs w:val="24"/>
          <w:lang w:val="en-GB"/>
        </w:rPr>
        <w:t>containing the speakers</w:t>
      </w:r>
      <w:r w:rsidR="004E0F47">
        <w:rPr>
          <w:rFonts w:ascii="Arial" w:hAnsi="Arial" w:cs="Arial"/>
          <w:sz w:val="24"/>
          <w:szCs w:val="24"/>
          <w:lang w:val="en-GB"/>
        </w:rPr>
        <w:t>, one can consider</w:t>
      </w:r>
      <w:r w:rsidR="00917AAB" w:rsidRPr="00917AAB">
        <w:rPr>
          <w:rFonts w:ascii="Arial" w:hAnsi="Arial" w:cs="Arial"/>
          <w:sz w:val="24"/>
          <w:szCs w:val="24"/>
          <w:lang w:val="en-GB"/>
        </w:rPr>
        <w:t xml:space="preserve"> </w:t>
      </w:r>
      <w:r>
        <w:rPr>
          <w:rFonts w:ascii="Arial" w:hAnsi="Arial" w:cs="Arial"/>
          <w:sz w:val="24"/>
          <w:szCs w:val="24"/>
          <w:lang w:val="en-GB"/>
        </w:rPr>
        <w:t>each corridor</w:t>
      </w:r>
      <w:r w:rsidR="00A67ADC">
        <w:rPr>
          <w:rFonts w:ascii="Arial" w:hAnsi="Arial" w:cs="Arial"/>
          <w:sz w:val="24"/>
          <w:szCs w:val="24"/>
          <w:lang w:val="en-GB"/>
        </w:rPr>
        <w:t xml:space="preserve"> </w:t>
      </w:r>
      <w:r>
        <w:rPr>
          <w:rFonts w:ascii="Arial" w:hAnsi="Arial" w:cs="Arial"/>
          <w:sz w:val="24"/>
          <w:szCs w:val="24"/>
          <w:lang w:val="en-GB"/>
        </w:rPr>
        <w:t>as a waveguide since their length is very much greater than their width. The</w:t>
      </w:r>
      <w:r w:rsidR="00917AAB" w:rsidRPr="00917AAB">
        <w:rPr>
          <w:rFonts w:ascii="Arial" w:hAnsi="Arial" w:cs="Arial"/>
          <w:sz w:val="24"/>
          <w:szCs w:val="24"/>
          <w:lang w:val="en-GB"/>
        </w:rPr>
        <w:t xml:space="preserve"> </w:t>
      </w:r>
      <w:r>
        <w:rPr>
          <w:rFonts w:ascii="Arial" w:hAnsi="Arial" w:cs="Arial"/>
          <w:sz w:val="24"/>
          <w:szCs w:val="24"/>
          <w:lang w:val="en-GB"/>
        </w:rPr>
        <w:t>cross-section through a corridor</w:t>
      </w:r>
      <w:r w:rsidR="00917AAB" w:rsidRPr="00917AAB">
        <w:rPr>
          <w:rFonts w:ascii="Arial" w:hAnsi="Arial" w:cs="Arial"/>
          <w:sz w:val="24"/>
          <w:szCs w:val="24"/>
          <w:lang w:val="en-GB"/>
        </w:rPr>
        <w:t xml:space="preserve"> was bounded on </w:t>
      </w:r>
      <w:r>
        <w:rPr>
          <w:rFonts w:ascii="Arial" w:hAnsi="Arial" w:cs="Arial"/>
          <w:sz w:val="24"/>
          <w:szCs w:val="24"/>
          <w:lang w:val="en-GB"/>
        </w:rPr>
        <w:t>the</w:t>
      </w:r>
      <w:r w:rsidR="00917AAB" w:rsidRPr="00917AAB">
        <w:rPr>
          <w:rFonts w:ascii="Arial" w:hAnsi="Arial" w:cs="Arial"/>
          <w:sz w:val="24"/>
          <w:szCs w:val="24"/>
          <w:lang w:val="en-GB"/>
        </w:rPr>
        <w:t xml:space="preserve"> sides by concrete blocks </w:t>
      </w:r>
      <w:r>
        <w:rPr>
          <w:rFonts w:ascii="Arial" w:hAnsi="Arial" w:cs="Arial"/>
          <w:sz w:val="24"/>
          <w:szCs w:val="24"/>
          <w:lang w:val="en-GB"/>
        </w:rPr>
        <w:t>and underneath by a concrete floor (both assumed to be acoustically rigid)</w:t>
      </w:r>
      <w:r w:rsidR="00917AAB" w:rsidRPr="00917AAB">
        <w:rPr>
          <w:rFonts w:ascii="Arial" w:hAnsi="Arial" w:cs="Arial"/>
          <w:sz w:val="24"/>
          <w:szCs w:val="24"/>
          <w:lang w:val="en-GB"/>
        </w:rPr>
        <w:t>, and on the upper s</w:t>
      </w:r>
      <w:r>
        <w:rPr>
          <w:rFonts w:ascii="Arial" w:hAnsi="Arial" w:cs="Arial"/>
          <w:sz w:val="24"/>
          <w:szCs w:val="24"/>
          <w:lang w:val="en-GB"/>
        </w:rPr>
        <w:t>urface</w:t>
      </w:r>
      <w:r w:rsidR="00917AAB" w:rsidRPr="00917AAB">
        <w:rPr>
          <w:rFonts w:ascii="Arial" w:hAnsi="Arial" w:cs="Arial"/>
          <w:sz w:val="24"/>
          <w:szCs w:val="24"/>
          <w:lang w:val="en-GB"/>
        </w:rPr>
        <w:t xml:space="preserve"> by air</w:t>
      </w:r>
      <w:r>
        <w:rPr>
          <w:rFonts w:ascii="Arial" w:hAnsi="Arial" w:cs="Arial"/>
          <w:sz w:val="24"/>
          <w:szCs w:val="24"/>
          <w:lang w:val="en-GB"/>
        </w:rPr>
        <w:t xml:space="preserve"> (assumed to be a pressure release boundary)</w:t>
      </w:r>
      <w:r w:rsidR="00917AAB" w:rsidRPr="00917AAB">
        <w:rPr>
          <w:rFonts w:ascii="Arial" w:hAnsi="Arial" w:cs="Arial"/>
          <w:sz w:val="24"/>
          <w:szCs w:val="24"/>
          <w:lang w:val="en-GB"/>
        </w:rPr>
        <w:t xml:space="preserve">. </w:t>
      </w:r>
      <w:r>
        <w:rPr>
          <w:rFonts w:ascii="Arial" w:hAnsi="Arial" w:cs="Arial"/>
          <w:sz w:val="24"/>
          <w:szCs w:val="24"/>
          <w:lang w:val="en-GB"/>
        </w:rPr>
        <w:t xml:space="preserve">The sound field in a waveguide can be represented as the sum of modes. </w:t>
      </w:r>
      <w:r w:rsidR="00587669">
        <w:rPr>
          <w:rFonts w:ascii="Arial" w:hAnsi="Arial" w:cs="Arial"/>
          <w:sz w:val="24"/>
          <w:szCs w:val="24"/>
          <w:lang w:val="en-GB"/>
        </w:rPr>
        <w:t>T</w:t>
      </w:r>
      <w:r>
        <w:rPr>
          <w:rFonts w:ascii="Arial" w:hAnsi="Arial" w:cs="Arial"/>
          <w:sz w:val="24"/>
          <w:szCs w:val="24"/>
          <w:lang w:val="en-GB"/>
        </w:rPr>
        <w:t>he</w:t>
      </w:r>
      <w:r w:rsidR="005E63F4">
        <w:rPr>
          <w:rFonts w:ascii="Arial" w:hAnsi="Arial" w:cs="Arial"/>
          <w:sz w:val="24"/>
          <w:szCs w:val="24"/>
          <w:lang w:val="en-GB"/>
        </w:rPr>
        <w:t xml:space="preserve"> </w:t>
      </w:r>
      <w:r w:rsidR="00441045" w:rsidRPr="00917AAB">
        <w:rPr>
          <w:rFonts w:ascii="Arial" w:hAnsi="Arial" w:cs="Arial"/>
          <w:sz w:val="24"/>
          <w:szCs w:val="24"/>
          <w:lang w:val="en-GB"/>
        </w:rPr>
        <w:t>mode of order (</w:t>
      </w:r>
      <m:oMath>
        <m:sSub>
          <m:sSubPr>
            <m:ctrlPr>
              <w:rPr>
                <w:rFonts w:ascii="Cambria Math" w:hAnsi="Cambria Math" w:cs="Arial"/>
                <w:i/>
                <w:sz w:val="24"/>
                <w:szCs w:val="24"/>
                <w:lang w:val="en-GB"/>
              </w:rPr>
            </m:ctrlPr>
          </m:sSubPr>
          <m:e>
            <m:r>
              <w:rPr>
                <w:rFonts w:ascii="Cambria Math" w:hAnsi="Cambria Math" w:cs="Arial"/>
                <w:sz w:val="24"/>
                <w:szCs w:val="24"/>
                <w:lang w:val="en-GB"/>
              </w:rPr>
              <m:t>n</m:t>
            </m:r>
          </m:e>
          <m:sub>
            <m:r>
              <w:rPr>
                <w:rFonts w:ascii="Cambria Math" w:hAnsi="Cambria Math" w:cs="Arial"/>
                <w:sz w:val="24"/>
                <w:szCs w:val="24"/>
                <w:lang w:val="en-GB"/>
              </w:rPr>
              <m:t>x</m:t>
            </m:r>
          </m:sub>
        </m:sSub>
        <m:r>
          <w:rPr>
            <w:rFonts w:ascii="Cambria Math" w:hAnsi="Cambria Math" w:cs="Arial"/>
            <w:sz w:val="24"/>
            <w:szCs w:val="24"/>
            <w:lang w:val="en-GB"/>
          </w:rPr>
          <m:t xml:space="preserve">, </m:t>
        </m:r>
        <m:sSub>
          <m:sSubPr>
            <m:ctrlPr>
              <w:rPr>
                <w:rFonts w:ascii="Cambria Math" w:hAnsi="Cambria Math" w:cs="Arial"/>
                <w:i/>
                <w:sz w:val="24"/>
                <w:szCs w:val="24"/>
                <w:lang w:val="en-GB"/>
              </w:rPr>
            </m:ctrlPr>
          </m:sSubPr>
          <m:e>
            <m:r>
              <w:rPr>
                <w:rFonts w:ascii="Cambria Math" w:hAnsi="Cambria Math" w:cs="Arial"/>
                <w:sz w:val="24"/>
                <w:szCs w:val="24"/>
                <w:lang w:val="en-GB"/>
              </w:rPr>
              <m:t>n</m:t>
            </m:r>
          </m:e>
          <m:sub>
            <m:r>
              <w:rPr>
                <w:rFonts w:ascii="Cambria Math" w:hAnsi="Cambria Math" w:cs="Arial"/>
                <w:sz w:val="24"/>
                <w:szCs w:val="24"/>
                <w:lang w:val="en-GB"/>
              </w:rPr>
              <m:t>y</m:t>
            </m:r>
          </m:sub>
        </m:sSub>
      </m:oMath>
      <w:r w:rsidR="00441045">
        <w:rPr>
          <w:rFonts w:ascii="Arial" w:hAnsi="Arial" w:cs="Arial"/>
          <w:sz w:val="24"/>
          <w:szCs w:val="24"/>
          <w:lang w:val="en-GB"/>
        </w:rPr>
        <w:t xml:space="preserve">) has a </w:t>
      </w:r>
      <w:r w:rsidR="00917AAB" w:rsidRPr="00917AAB">
        <w:rPr>
          <w:rFonts w:ascii="Arial" w:hAnsi="Arial" w:cs="Arial"/>
          <w:sz w:val="24"/>
          <w:szCs w:val="24"/>
          <w:lang w:val="en-GB"/>
        </w:rPr>
        <w:t xml:space="preserve">pressure field </w:t>
      </w:r>
      <w:r w:rsidR="00441045">
        <w:rPr>
          <w:rFonts w:ascii="Arial" w:hAnsi="Arial" w:cs="Arial"/>
          <w:sz w:val="24"/>
          <w:szCs w:val="24"/>
          <w:lang w:val="en-GB"/>
        </w:rPr>
        <w:t>which</w:t>
      </w:r>
      <w:r w:rsidR="00917AAB" w:rsidRPr="00917AAB">
        <w:rPr>
          <w:rFonts w:ascii="Arial" w:hAnsi="Arial" w:cs="Arial"/>
          <w:sz w:val="24"/>
          <w:szCs w:val="24"/>
          <w:lang w:val="en-GB"/>
        </w:rPr>
        <w:t xml:space="preserve"> take</w:t>
      </w:r>
      <w:r w:rsidR="00441045">
        <w:rPr>
          <w:rFonts w:ascii="Arial" w:hAnsi="Arial" w:cs="Arial"/>
          <w:sz w:val="24"/>
          <w:szCs w:val="24"/>
          <w:lang w:val="en-GB"/>
        </w:rPr>
        <w:t>s</w:t>
      </w:r>
      <w:r w:rsidR="00917AAB" w:rsidRPr="00917AAB">
        <w:rPr>
          <w:rFonts w:ascii="Arial" w:hAnsi="Arial" w:cs="Arial"/>
          <w:sz w:val="24"/>
          <w:szCs w:val="24"/>
          <w:lang w:val="en-GB"/>
        </w:rPr>
        <w:t xml:space="preserve"> the form of the real part of:</w:t>
      </w:r>
    </w:p>
    <w:tbl>
      <w:tblPr>
        <w:tblW w:w="0" w:type="auto"/>
        <w:tblLook w:val="04A0" w:firstRow="1" w:lastRow="0" w:firstColumn="1" w:lastColumn="0" w:noHBand="0" w:noVBand="1"/>
      </w:tblPr>
      <w:tblGrid>
        <w:gridCol w:w="7452"/>
        <w:gridCol w:w="1052"/>
      </w:tblGrid>
      <w:tr w:rsidR="00917AAB" w:rsidRPr="00917AAB" w14:paraId="15AB08CF" w14:textId="77777777" w:rsidTr="00917AAB">
        <w:tc>
          <w:tcPr>
            <w:tcW w:w="10624" w:type="dxa"/>
          </w:tcPr>
          <w:p w14:paraId="5158F68C" w14:textId="293E3C3D" w:rsidR="00917AAB" w:rsidRPr="00917AAB" w:rsidRDefault="008E49A9" w:rsidP="00A65096">
            <w:pPr>
              <w:spacing w:line="480" w:lineRule="auto"/>
              <w:rPr>
                <w:rFonts w:ascii="Arial" w:hAnsi="Arial" w:cs="Arial"/>
                <w:sz w:val="24"/>
                <w:szCs w:val="24"/>
                <w:lang w:val="en-GB"/>
              </w:rPr>
            </w:pPr>
            <m:oMath>
              <m:sSub>
                <m:sSubPr>
                  <m:ctrlPr>
                    <w:rPr>
                      <w:rFonts w:ascii="Cambria Math" w:hAnsi="Cambria Math" w:cs="Arial"/>
                      <w:i/>
                      <w:sz w:val="24"/>
                      <w:szCs w:val="24"/>
                      <w:lang w:val="en-GB"/>
                    </w:rPr>
                  </m:ctrlPr>
                </m:sSubPr>
                <m:e>
                  <m:r>
                    <w:rPr>
                      <w:rFonts w:ascii="Cambria Math" w:hAnsi="Cambria Math" w:cs="Arial"/>
                      <w:sz w:val="24"/>
                      <w:szCs w:val="24"/>
                      <w:lang w:val="en-GB"/>
                    </w:rPr>
                    <m:t>p</m:t>
                  </m:r>
                </m:e>
                <m:sub>
                  <m:sSub>
                    <m:sSubPr>
                      <m:ctrlPr>
                        <w:rPr>
                          <w:rFonts w:ascii="Cambria Math" w:hAnsi="Cambria Math" w:cs="Arial"/>
                          <w:i/>
                          <w:sz w:val="24"/>
                          <w:szCs w:val="24"/>
                          <w:lang w:val="en-GB"/>
                        </w:rPr>
                      </m:ctrlPr>
                    </m:sSubPr>
                    <m:e>
                      <m:r>
                        <w:rPr>
                          <w:rFonts w:ascii="Cambria Math" w:hAnsi="Cambria Math" w:cs="Arial"/>
                          <w:sz w:val="24"/>
                          <w:szCs w:val="24"/>
                          <w:lang w:val="en-GB"/>
                        </w:rPr>
                        <m:t>n</m:t>
                      </m:r>
                    </m:e>
                    <m:sub>
                      <m:r>
                        <w:rPr>
                          <w:rFonts w:ascii="Cambria Math" w:hAnsi="Cambria Math" w:cs="Arial"/>
                          <w:sz w:val="24"/>
                          <w:szCs w:val="24"/>
                          <w:lang w:val="en-GB"/>
                        </w:rPr>
                        <m:t>x</m:t>
                      </m:r>
                    </m:sub>
                  </m:sSub>
                  <m:r>
                    <w:rPr>
                      <w:rFonts w:ascii="Cambria Math" w:hAnsi="Cambria Math" w:cs="Arial"/>
                      <w:sz w:val="24"/>
                      <w:szCs w:val="24"/>
                      <w:lang w:val="en-GB"/>
                    </w:rPr>
                    <m:t>,</m:t>
                  </m:r>
                  <m:sSub>
                    <m:sSubPr>
                      <m:ctrlPr>
                        <w:rPr>
                          <w:rFonts w:ascii="Cambria Math" w:hAnsi="Cambria Math" w:cs="Arial"/>
                          <w:i/>
                          <w:sz w:val="24"/>
                          <w:szCs w:val="24"/>
                          <w:lang w:val="en-GB"/>
                        </w:rPr>
                      </m:ctrlPr>
                    </m:sSubPr>
                    <m:e>
                      <m:r>
                        <w:rPr>
                          <w:rFonts w:ascii="Cambria Math" w:hAnsi="Cambria Math" w:cs="Arial"/>
                          <w:sz w:val="24"/>
                          <w:szCs w:val="24"/>
                          <w:lang w:val="en-GB"/>
                        </w:rPr>
                        <m:t>n</m:t>
                      </m:r>
                    </m:e>
                    <m:sub>
                      <m:r>
                        <w:rPr>
                          <w:rFonts w:ascii="Cambria Math" w:hAnsi="Cambria Math" w:cs="Arial"/>
                          <w:sz w:val="24"/>
                          <w:szCs w:val="24"/>
                          <w:lang w:val="en-GB"/>
                        </w:rPr>
                        <m:t>y</m:t>
                      </m:r>
                    </m:sub>
                  </m:sSub>
                </m:sub>
              </m:sSub>
              <m:r>
                <w:rPr>
                  <w:rFonts w:ascii="Cambria Math" w:hAnsi="Cambria Math" w:cs="Arial"/>
                  <w:sz w:val="24"/>
                  <w:szCs w:val="24"/>
                  <w:lang w:val="en-GB"/>
                </w:rPr>
                <m:t>=</m:t>
              </m:r>
              <m:sSub>
                <m:sSubPr>
                  <m:ctrlPr>
                    <w:rPr>
                      <w:rFonts w:ascii="Cambria Math" w:hAnsi="Cambria Math" w:cs="Arial"/>
                      <w:i/>
                      <w:sz w:val="24"/>
                      <w:szCs w:val="24"/>
                      <w:lang w:val="en-GB"/>
                    </w:rPr>
                  </m:ctrlPr>
                </m:sSubPr>
                <m:e>
                  <m:r>
                    <w:rPr>
                      <w:rFonts w:ascii="Cambria Math" w:hAnsi="Cambria Math" w:cs="Arial"/>
                      <w:sz w:val="24"/>
                      <w:szCs w:val="24"/>
                      <w:lang w:val="en-GB"/>
                    </w:rPr>
                    <m:t>A</m:t>
                  </m:r>
                </m:e>
                <m:sub>
                  <m:sSub>
                    <m:sSubPr>
                      <m:ctrlPr>
                        <w:rPr>
                          <w:rFonts w:ascii="Cambria Math" w:hAnsi="Cambria Math" w:cs="Arial"/>
                          <w:i/>
                          <w:sz w:val="24"/>
                          <w:szCs w:val="24"/>
                          <w:lang w:val="en-GB"/>
                        </w:rPr>
                      </m:ctrlPr>
                    </m:sSubPr>
                    <m:e>
                      <m:r>
                        <w:rPr>
                          <w:rFonts w:ascii="Cambria Math" w:hAnsi="Cambria Math" w:cs="Arial"/>
                          <w:sz w:val="24"/>
                          <w:szCs w:val="24"/>
                          <w:lang w:val="en-GB"/>
                        </w:rPr>
                        <m:t>n</m:t>
                      </m:r>
                    </m:e>
                    <m:sub>
                      <m:r>
                        <w:rPr>
                          <w:rFonts w:ascii="Cambria Math" w:hAnsi="Cambria Math" w:cs="Arial"/>
                          <w:sz w:val="24"/>
                          <w:szCs w:val="24"/>
                          <w:lang w:val="en-GB"/>
                        </w:rPr>
                        <m:t>x</m:t>
                      </m:r>
                    </m:sub>
                  </m:sSub>
                  <m:r>
                    <w:rPr>
                      <w:rFonts w:ascii="Cambria Math" w:hAnsi="Cambria Math" w:cs="Arial"/>
                      <w:sz w:val="24"/>
                      <w:szCs w:val="24"/>
                      <w:lang w:val="en-GB"/>
                    </w:rPr>
                    <m:t>,</m:t>
                  </m:r>
                  <m:sSub>
                    <m:sSubPr>
                      <m:ctrlPr>
                        <w:rPr>
                          <w:rFonts w:ascii="Cambria Math" w:hAnsi="Cambria Math" w:cs="Arial"/>
                          <w:i/>
                          <w:sz w:val="24"/>
                          <w:szCs w:val="24"/>
                          <w:lang w:val="en-GB"/>
                        </w:rPr>
                      </m:ctrlPr>
                    </m:sSubPr>
                    <m:e>
                      <m:r>
                        <w:rPr>
                          <w:rFonts w:ascii="Cambria Math" w:hAnsi="Cambria Math" w:cs="Arial"/>
                          <w:sz w:val="24"/>
                          <w:szCs w:val="24"/>
                          <w:lang w:val="en-GB"/>
                        </w:rPr>
                        <m:t>n</m:t>
                      </m:r>
                    </m:e>
                    <m:sub>
                      <m:r>
                        <w:rPr>
                          <w:rFonts w:ascii="Cambria Math" w:hAnsi="Cambria Math" w:cs="Arial"/>
                          <w:sz w:val="24"/>
                          <w:szCs w:val="24"/>
                          <w:lang w:val="en-GB"/>
                        </w:rPr>
                        <m:t>y</m:t>
                      </m:r>
                    </m:sub>
                  </m:sSub>
                </m:sub>
              </m:sSub>
              <m:func>
                <m:funcPr>
                  <m:ctrlPr>
                    <w:rPr>
                      <w:rFonts w:ascii="Cambria Math" w:hAnsi="Cambria Math" w:cs="Arial"/>
                      <w:i/>
                      <w:sz w:val="24"/>
                      <w:szCs w:val="24"/>
                      <w:lang w:val="en-GB"/>
                    </w:rPr>
                  </m:ctrlPr>
                </m:funcPr>
                <m:fName>
                  <m:r>
                    <m:rPr>
                      <m:sty m:val="p"/>
                    </m:rPr>
                    <w:rPr>
                      <w:rFonts w:ascii="Cambria Math" w:hAnsi="Cambria Math" w:cs="Arial"/>
                      <w:sz w:val="24"/>
                      <w:szCs w:val="24"/>
                      <w:lang w:val="en-GB"/>
                    </w:rPr>
                    <m:t>cos</m:t>
                  </m:r>
                </m:fName>
                <m:e>
                  <m:f>
                    <m:fPr>
                      <m:ctrlPr>
                        <w:rPr>
                          <w:rFonts w:ascii="Cambria Math" w:hAnsi="Cambria Math" w:cs="Arial"/>
                          <w:i/>
                          <w:sz w:val="24"/>
                          <w:szCs w:val="24"/>
                          <w:lang w:val="en-GB"/>
                        </w:rPr>
                      </m:ctrlPr>
                    </m:fPr>
                    <m:num>
                      <m:sSub>
                        <m:sSubPr>
                          <m:ctrlPr>
                            <w:rPr>
                              <w:rFonts w:ascii="Cambria Math" w:hAnsi="Cambria Math" w:cs="Arial"/>
                              <w:i/>
                              <w:sz w:val="24"/>
                              <w:szCs w:val="24"/>
                              <w:lang w:val="en-GB"/>
                            </w:rPr>
                          </m:ctrlPr>
                        </m:sSubPr>
                        <m:e>
                          <m:r>
                            <w:rPr>
                              <w:rFonts w:ascii="Cambria Math" w:hAnsi="Cambria Math" w:cs="Arial"/>
                              <w:sz w:val="24"/>
                              <w:szCs w:val="24"/>
                              <w:lang w:val="en-GB"/>
                            </w:rPr>
                            <m:t>n</m:t>
                          </m:r>
                        </m:e>
                        <m:sub>
                          <m:r>
                            <w:rPr>
                              <w:rFonts w:ascii="Cambria Math" w:hAnsi="Cambria Math" w:cs="Arial"/>
                              <w:sz w:val="24"/>
                              <w:szCs w:val="24"/>
                              <w:lang w:val="en-GB"/>
                            </w:rPr>
                            <m:t>x</m:t>
                          </m:r>
                        </m:sub>
                      </m:sSub>
                      <m:r>
                        <w:rPr>
                          <w:rFonts w:ascii="Cambria Math" w:hAnsi="Cambria Math" w:cs="Arial"/>
                          <w:sz w:val="24"/>
                          <w:szCs w:val="24"/>
                          <w:lang w:val="en-GB"/>
                        </w:rPr>
                        <m:t>πx</m:t>
                      </m:r>
                    </m:num>
                    <m:den>
                      <m:sSub>
                        <m:sSubPr>
                          <m:ctrlPr>
                            <w:rPr>
                              <w:rFonts w:ascii="Cambria Math" w:hAnsi="Cambria Math" w:cs="Arial"/>
                              <w:i/>
                              <w:sz w:val="24"/>
                              <w:szCs w:val="24"/>
                              <w:lang w:val="en-GB"/>
                            </w:rPr>
                          </m:ctrlPr>
                        </m:sSubPr>
                        <m:e>
                          <m:r>
                            <w:rPr>
                              <w:rFonts w:ascii="Cambria Math" w:hAnsi="Cambria Math" w:cs="Arial"/>
                              <w:sz w:val="24"/>
                              <w:szCs w:val="24"/>
                              <w:lang w:val="en-GB"/>
                            </w:rPr>
                            <m:t>L</m:t>
                          </m:r>
                        </m:e>
                        <m:sub>
                          <m:r>
                            <w:rPr>
                              <w:rFonts w:ascii="Cambria Math" w:hAnsi="Cambria Math" w:cs="Arial"/>
                              <w:sz w:val="24"/>
                              <w:szCs w:val="24"/>
                              <w:lang w:val="en-GB"/>
                            </w:rPr>
                            <m:t>x</m:t>
                          </m:r>
                        </m:sub>
                      </m:sSub>
                    </m:den>
                  </m:f>
                </m:e>
              </m:func>
              <m:r>
                <w:rPr>
                  <w:rFonts w:ascii="Cambria Math" w:hAnsi="Cambria Math" w:cs="Arial"/>
                  <w:sz w:val="24"/>
                  <w:szCs w:val="24"/>
                  <w:lang w:val="en-GB"/>
                </w:rPr>
                <m:t xml:space="preserve"> </m:t>
              </m:r>
              <m:func>
                <m:funcPr>
                  <m:ctrlPr>
                    <w:rPr>
                      <w:rFonts w:ascii="Cambria Math" w:hAnsi="Cambria Math" w:cs="Arial"/>
                      <w:i/>
                      <w:sz w:val="24"/>
                      <w:szCs w:val="24"/>
                      <w:lang w:val="en-GB"/>
                    </w:rPr>
                  </m:ctrlPr>
                </m:funcPr>
                <m:fName>
                  <m:r>
                    <m:rPr>
                      <m:sty m:val="p"/>
                    </m:rPr>
                    <w:rPr>
                      <w:rFonts w:ascii="Cambria Math" w:hAnsi="Cambria Math" w:cs="Arial"/>
                      <w:sz w:val="24"/>
                      <w:szCs w:val="24"/>
                      <w:lang w:val="en-GB"/>
                    </w:rPr>
                    <m:t>cos</m:t>
                  </m:r>
                </m:fName>
                <m:e>
                  <m:d>
                    <m:dPr>
                      <m:ctrlPr>
                        <w:rPr>
                          <w:rFonts w:ascii="Cambria Math" w:hAnsi="Cambria Math" w:cs="Arial"/>
                          <w:i/>
                          <w:sz w:val="24"/>
                          <w:szCs w:val="24"/>
                          <w:lang w:val="en-GB"/>
                        </w:rPr>
                      </m:ctrlPr>
                    </m:dPr>
                    <m:e>
                      <m:sSub>
                        <m:sSubPr>
                          <m:ctrlPr>
                            <w:rPr>
                              <w:rFonts w:ascii="Cambria Math" w:hAnsi="Cambria Math" w:cs="Arial"/>
                              <w:i/>
                              <w:sz w:val="24"/>
                              <w:szCs w:val="24"/>
                              <w:lang w:val="en-GB"/>
                            </w:rPr>
                          </m:ctrlPr>
                        </m:sSubPr>
                        <m:e>
                          <m:r>
                            <w:rPr>
                              <w:rFonts w:ascii="Cambria Math" w:hAnsi="Cambria Math" w:cs="Arial"/>
                              <w:sz w:val="24"/>
                              <w:szCs w:val="24"/>
                              <w:lang w:val="en-GB"/>
                            </w:rPr>
                            <m:t>n</m:t>
                          </m:r>
                        </m:e>
                        <m:sub>
                          <m:r>
                            <w:rPr>
                              <w:rFonts w:ascii="Cambria Math" w:hAnsi="Cambria Math" w:cs="Arial"/>
                              <w:sz w:val="24"/>
                              <w:szCs w:val="24"/>
                              <w:lang w:val="en-GB"/>
                            </w:rPr>
                            <m:t>y</m:t>
                          </m:r>
                        </m:sub>
                      </m:sSub>
                      <m:r>
                        <w:rPr>
                          <w:rFonts w:ascii="Cambria Math" w:hAnsi="Cambria Math" w:cs="Arial"/>
                          <w:sz w:val="24"/>
                          <w:szCs w:val="24"/>
                          <w:lang w:val="en-GB"/>
                        </w:rPr>
                        <m:t>+</m:t>
                      </m:r>
                      <m:f>
                        <m:fPr>
                          <m:ctrlPr>
                            <w:rPr>
                              <w:rFonts w:ascii="Cambria Math" w:hAnsi="Cambria Math" w:cs="Arial"/>
                              <w:i/>
                              <w:sz w:val="24"/>
                              <w:szCs w:val="24"/>
                              <w:lang w:val="en-GB"/>
                            </w:rPr>
                          </m:ctrlPr>
                        </m:fPr>
                        <m:num>
                          <m:r>
                            <w:rPr>
                              <w:rFonts w:ascii="Cambria Math" w:hAnsi="Cambria Math" w:cs="Arial"/>
                              <w:sz w:val="24"/>
                              <w:szCs w:val="24"/>
                              <w:lang w:val="en-GB"/>
                            </w:rPr>
                            <m:t>1</m:t>
                          </m:r>
                        </m:num>
                        <m:den>
                          <m:r>
                            <w:rPr>
                              <w:rFonts w:ascii="Cambria Math" w:hAnsi="Cambria Math" w:cs="Arial"/>
                              <w:sz w:val="24"/>
                              <w:szCs w:val="24"/>
                              <w:lang w:val="en-GB"/>
                            </w:rPr>
                            <m:t>2</m:t>
                          </m:r>
                        </m:den>
                      </m:f>
                    </m:e>
                  </m:d>
                  <m:f>
                    <m:fPr>
                      <m:ctrlPr>
                        <w:rPr>
                          <w:rFonts w:ascii="Cambria Math" w:hAnsi="Cambria Math" w:cs="Arial"/>
                          <w:i/>
                          <w:sz w:val="24"/>
                          <w:szCs w:val="24"/>
                          <w:lang w:val="en-GB"/>
                        </w:rPr>
                      </m:ctrlPr>
                    </m:fPr>
                    <m:num>
                      <m:r>
                        <w:rPr>
                          <w:rFonts w:ascii="Cambria Math" w:hAnsi="Cambria Math" w:cs="Arial"/>
                          <w:sz w:val="24"/>
                          <w:szCs w:val="24"/>
                          <w:lang w:val="en-GB"/>
                        </w:rPr>
                        <m:t>πy</m:t>
                      </m:r>
                    </m:num>
                    <m:den>
                      <m:sSub>
                        <m:sSubPr>
                          <m:ctrlPr>
                            <w:rPr>
                              <w:rFonts w:ascii="Cambria Math" w:hAnsi="Cambria Math" w:cs="Arial"/>
                              <w:i/>
                              <w:sz w:val="24"/>
                              <w:szCs w:val="24"/>
                              <w:lang w:val="en-GB"/>
                            </w:rPr>
                          </m:ctrlPr>
                        </m:sSubPr>
                        <m:e>
                          <m:r>
                            <w:rPr>
                              <w:rFonts w:ascii="Cambria Math" w:hAnsi="Cambria Math" w:cs="Arial"/>
                              <w:sz w:val="24"/>
                              <w:szCs w:val="24"/>
                              <w:lang w:val="en-GB"/>
                            </w:rPr>
                            <m:t>L</m:t>
                          </m:r>
                        </m:e>
                        <m:sub>
                          <m:r>
                            <w:rPr>
                              <w:rFonts w:ascii="Cambria Math" w:hAnsi="Cambria Math" w:cs="Arial"/>
                              <w:sz w:val="24"/>
                              <w:szCs w:val="24"/>
                              <w:lang w:val="en-GB"/>
                            </w:rPr>
                            <m:t>y</m:t>
                          </m:r>
                        </m:sub>
                      </m:sSub>
                    </m:den>
                  </m:f>
                  <m:sSup>
                    <m:sSupPr>
                      <m:ctrlPr>
                        <w:rPr>
                          <w:rFonts w:ascii="Cambria Math" w:hAnsi="Cambria Math" w:cs="Arial"/>
                          <w:i/>
                          <w:sz w:val="24"/>
                          <w:szCs w:val="24"/>
                          <w:lang w:val="en-GB"/>
                        </w:rPr>
                      </m:ctrlPr>
                    </m:sSupPr>
                    <m:e>
                      <m:r>
                        <w:rPr>
                          <w:rFonts w:ascii="Cambria Math" w:hAnsi="Cambria Math" w:cs="Arial"/>
                          <w:sz w:val="24"/>
                          <w:szCs w:val="24"/>
                        </w:rPr>
                        <m:t>e</m:t>
                      </m:r>
                    </m:e>
                    <m:sup>
                      <m:r>
                        <w:rPr>
                          <w:rFonts w:ascii="Cambria Math" w:hAnsi="Cambria Math" w:cs="Arial"/>
                          <w:sz w:val="24"/>
                          <w:szCs w:val="24"/>
                        </w:rPr>
                        <m:t>i</m:t>
                      </m:r>
                      <m:r>
                        <w:rPr>
                          <w:rFonts w:ascii="Cambria Math" w:hAnsi="Cambria Math" w:cs="Arial"/>
                          <w:sz w:val="24"/>
                          <w:szCs w:val="24"/>
                          <w:lang w:val="en-GB"/>
                        </w:rPr>
                        <m:t>(2</m:t>
                      </m:r>
                      <m:r>
                        <w:rPr>
                          <w:rFonts w:ascii="Cambria Math" w:hAnsi="Cambria Math" w:cs="Arial"/>
                          <w:sz w:val="24"/>
                          <w:szCs w:val="24"/>
                        </w:rPr>
                        <m:t>πft</m:t>
                      </m:r>
                      <m:r>
                        <w:rPr>
                          <w:rFonts w:ascii="Cambria Math" w:hAnsi="Cambria Math" w:cs="Arial"/>
                          <w:sz w:val="24"/>
                          <w:szCs w:val="24"/>
                          <w:lang w:val="en-GB"/>
                        </w:rPr>
                        <m:t>-</m:t>
                      </m:r>
                      <m:sSub>
                        <m:sSubPr>
                          <m:ctrlPr>
                            <w:rPr>
                              <w:rFonts w:ascii="Cambria Math" w:hAnsi="Cambria Math" w:cs="Arial"/>
                              <w:i/>
                              <w:sz w:val="24"/>
                              <w:szCs w:val="24"/>
                              <w:lang w:val="en-GB"/>
                            </w:rPr>
                          </m:ctrlPr>
                        </m:sSubPr>
                        <m:e>
                          <m:r>
                            <w:rPr>
                              <w:rFonts w:ascii="Cambria Math" w:hAnsi="Cambria Math" w:cs="Arial"/>
                              <w:sz w:val="24"/>
                              <w:szCs w:val="24"/>
                              <w:lang w:val="en-GB"/>
                            </w:rPr>
                            <m:t>k</m:t>
                          </m:r>
                        </m:e>
                        <m:sub>
                          <m:r>
                            <w:rPr>
                              <w:rFonts w:ascii="Cambria Math" w:hAnsi="Cambria Math" w:cs="Arial"/>
                              <w:sz w:val="24"/>
                              <w:szCs w:val="24"/>
                              <w:lang w:val="en-GB"/>
                            </w:rPr>
                            <m:t>z</m:t>
                          </m:r>
                        </m:sub>
                      </m:sSub>
                      <m:r>
                        <w:rPr>
                          <w:rFonts w:ascii="Cambria Math" w:hAnsi="Cambria Math" w:cs="Arial"/>
                          <w:sz w:val="24"/>
                          <w:szCs w:val="24"/>
                          <w:lang w:val="en-GB"/>
                        </w:rPr>
                        <m:t>z)</m:t>
                      </m:r>
                    </m:sup>
                  </m:sSup>
                </m:e>
              </m:func>
            </m:oMath>
            <w:r w:rsidR="00587669">
              <w:rPr>
                <w:rFonts w:ascii="Arial" w:hAnsi="Arial" w:cs="Arial"/>
                <w:sz w:val="24"/>
                <w:szCs w:val="24"/>
                <w:lang w:val="en-GB"/>
              </w:rPr>
              <w:t>,</w:t>
            </w:r>
          </w:p>
        </w:tc>
        <w:tc>
          <w:tcPr>
            <w:tcW w:w="1417" w:type="dxa"/>
          </w:tcPr>
          <w:p w14:paraId="5CF748A7" w14:textId="77777777" w:rsidR="00917AAB" w:rsidRPr="00917AAB" w:rsidRDefault="00917AAB" w:rsidP="00917AAB">
            <w:pPr>
              <w:spacing w:line="480" w:lineRule="auto"/>
              <w:rPr>
                <w:rFonts w:ascii="Arial" w:hAnsi="Arial" w:cs="Arial"/>
                <w:sz w:val="24"/>
                <w:szCs w:val="24"/>
                <w:lang w:val="en-GB"/>
              </w:rPr>
            </w:pPr>
            <w:r w:rsidRPr="00917AAB">
              <w:rPr>
                <w:rFonts w:ascii="Arial" w:hAnsi="Arial" w:cs="Arial"/>
                <w:sz w:val="24"/>
                <w:szCs w:val="24"/>
                <w:lang w:val="en-GB"/>
              </w:rPr>
              <w:t>(1)</w:t>
            </w:r>
          </w:p>
        </w:tc>
      </w:tr>
    </w:tbl>
    <w:p w14:paraId="3A7DDC82" w14:textId="3DF8F3A0" w:rsidR="00917AAB" w:rsidRPr="00917AAB" w:rsidRDefault="00917AAB">
      <w:pPr>
        <w:spacing w:line="480" w:lineRule="auto"/>
        <w:rPr>
          <w:rFonts w:ascii="Arial" w:hAnsi="Arial" w:cs="Arial"/>
          <w:sz w:val="24"/>
          <w:szCs w:val="24"/>
          <w:lang w:val="en-GB"/>
        </w:rPr>
      </w:pPr>
      <w:r w:rsidRPr="00917AAB">
        <w:rPr>
          <w:rFonts w:ascii="Arial" w:hAnsi="Arial" w:cs="Arial"/>
          <w:sz w:val="24"/>
          <w:szCs w:val="24"/>
          <w:lang w:val="en-GB"/>
        </w:rPr>
        <w:lastRenderedPageBreak/>
        <w:t xml:space="preserve">where </w:t>
      </w:r>
      <m:oMath>
        <m:sSub>
          <m:sSubPr>
            <m:ctrlPr>
              <w:rPr>
                <w:rFonts w:ascii="Cambria Math" w:hAnsi="Cambria Math" w:cs="Arial"/>
                <w:i/>
                <w:sz w:val="24"/>
                <w:szCs w:val="24"/>
                <w:lang w:val="en-GB"/>
              </w:rPr>
            </m:ctrlPr>
          </m:sSubPr>
          <m:e>
            <m:r>
              <w:rPr>
                <w:rFonts w:ascii="Cambria Math" w:hAnsi="Cambria Math" w:cs="Arial"/>
                <w:sz w:val="24"/>
                <w:szCs w:val="24"/>
                <w:lang w:val="en-GB"/>
              </w:rPr>
              <m:t>L</m:t>
            </m:r>
          </m:e>
          <m:sub>
            <m:r>
              <w:rPr>
                <w:rFonts w:ascii="Cambria Math" w:hAnsi="Cambria Math" w:cs="Arial"/>
                <w:sz w:val="24"/>
                <w:szCs w:val="24"/>
                <w:lang w:val="en-GB"/>
              </w:rPr>
              <m:t>x</m:t>
            </m:r>
          </m:sub>
        </m:sSub>
      </m:oMath>
      <w:r w:rsidRPr="00917AAB">
        <w:rPr>
          <w:rFonts w:ascii="Arial" w:hAnsi="Arial" w:cs="Arial"/>
          <w:sz w:val="24"/>
          <w:szCs w:val="24"/>
          <w:lang w:val="en-GB"/>
        </w:rPr>
        <w:t xml:space="preserve"> and </w:t>
      </w:r>
      <m:oMath>
        <m:sSub>
          <m:sSubPr>
            <m:ctrlPr>
              <w:rPr>
                <w:rFonts w:ascii="Cambria Math" w:hAnsi="Cambria Math" w:cs="Arial"/>
                <w:i/>
                <w:sz w:val="24"/>
                <w:szCs w:val="24"/>
                <w:lang w:val="en-GB"/>
              </w:rPr>
            </m:ctrlPr>
          </m:sSubPr>
          <m:e>
            <m:r>
              <w:rPr>
                <w:rFonts w:ascii="Cambria Math" w:hAnsi="Cambria Math" w:cs="Arial"/>
                <w:sz w:val="24"/>
                <w:szCs w:val="24"/>
                <w:lang w:val="en-GB"/>
              </w:rPr>
              <m:t>L</m:t>
            </m:r>
          </m:e>
          <m:sub>
            <m:r>
              <w:rPr>
                <w:rFonts w:ascii="Cambria Math" w:hAnsi="Cambria Math" w:cs="Arial"/>
                <w:sz w:val="24"/>
                <w:szCs w:val="24"/>
                <w:lang w:val="en-GB"/>
              </w:rPr>
              <m:t>y</m:t>
            </m:r>
          </m:sub>
        </m:sSub>
      </m:oMath>
      <w:r w:rsidRPr="00917AAB">
        <w:rPr>
          <w:rFonts w:ascii="Arial" w:hAnsi="Arial" w:cs="Arial"/>
          <w:sz w:val="24"/>
          <w:szCs w:val="24"/>
          <w:lang w:val="en-GB"/>
        </w:rPr>
        <w:t xml:space="preserve"> are the </w:t>
      </w:r>
      <w:r w:rsidR="00441045">
        <w:rPr>
          <w:rFonts w:ascii="Arial" w:hAnsi="Arial" w:cs="Arial"/>
          <w:sz w:val="24"/>
          <w:szCs w:val="24"/>
          <w:lang w:val="en-GB"/>
        </w:rPr>
        <w:t>width of the corridor</w:t>
      </w:r>
      <w:r w:rsidR="005E63F4">
        <w:rPr>
          <w:rFonts w:ascii="Arial" w:hAnsi="Arial" w:cs="Arial"/>
          <w:sz w:val="24"/>
          <w:szCs w:val="24"/>
          <w:lang w:val="en-GB"/>
        </w:rPr>
        <w:t xml:space="preserve"> (0.373 </w:t>
      </w:r>
      <w:r w:rsidR="00FD056F">
        <w:rPr>
          <w:rFonts w:ascii="Arial" w:hAnsi="Arial" w:cs="Arial"/>
          <w:sz w:val="24"/>
          <w:szCs w:val="24"/>
          <w:lang w:val="en-GB"/>
        </w:rPr>
        <w:t> </w:t>
      </w:r>
      <w:r w:rsidR="005E63F4">
        <w:rPr>
          <w:rFonts w:ascii="Arial" w:hAnsi="Arial" w:cs="Arial"/>
          <w:sz w:val="24"/>
          <w:szCs w:val="24"/>
          <w:lang w:val="en-GB"/>
        </w:rPr>
        <w:t>m)</w:t>
      </w:r>
      <w:r w:rsidR="00441045">
        <w:rPr>
          <w:rFonts w:ascii="Arial" w:hAnsi="Arial" w:cs="Arial"/>
          <w:i/>
          <w:sz w:val="24"/>
          <w:szCs w:val="24"/>
          <w:lang w:val="en-GB"/>
        </w:rPr>
        <w:t xml:space="preserve"> </w:t>
      </w:r>
      <w:r w:rsidR="00441045">
        <w:rPr>
          <w:rFonts w:ascii="Arial" w:hAnsi="Arial" w:cs="Arial"/>
          <w:iCs/>
          <w:sz w:val="24"/>
          <w:szCs w:val="24"/>
          <w:lang w:val="en-GB"/>
        </w:rPr>
        <w:t xml:space="preserve">and the water depth </w:t>
      </w:r>
      <w:r w:rsidR="005E63F4">
        <w:rPr>
          <w:rFonts w:ascii="Arial" w:hAnsi="Arial" w:cs="Arial"/>
          <w:iCs/>
          <w:sz w:val="24"/>
          <w:szCs w:val="24"/>
          <w:lang w:val="en-GB"/>
        </w:rPr>
        <w:t>(0.5</w:t>
      </w:r>
      <w:r w:rsidR="0067438F">
        <w:rPr>
          <w:rFonts w:ascii="Arial" w:hAnsi="Arial" w:cs="Arial"/>
          <w:iCs/>
          <w:sz w:val="24"/>
          <w:szCs w:val="24"/>
          <w:lang w:val="en-GB"/>
        </w:rPr>
        <w:t> </w:t>
      </w:r>
      <w:r w:rsidR="005E63F4">
        <w:rPr>
          <w:rFonts w:ascii="Arial" w:hAnsi="Arial" w:cs="Arial"/>
          <w:iCs/>
          <w:sz w:val="24"/>
          <w:szCs w:val="24"/>
          <w:lang w:val="en-GB"/>
        </w:rPr>
        <w:t>m)</w:t>
      </w:r>
      <w:r w:rsidR="00337282">
        <w:rPr>
          <w:rFonts w:ascii="Arial" w:hAnsi="Arial" w:cs="Arial"/>
          <w:iCs/>
          <w:sz w:val="24"/>
          <w:szCs w:val="24"/>
          <w:lang w:val="en-GB"/>
        </w:rPr>
        <w:t>,</w:t>
      </w:r>
      <w:r w:rsidR="005E63F4">
        <w:rPr>
          <w:rFonts w:ascii="Arial" w:hAnsi="Arial" w:cs="Arial"/>
          <w:iCs/>
          <w:sz w:val="24"/>
          <w:szCs w:val="24"/>
          <w:lang w:val="en-GB"/>
        </w:rPr>
        <w:t xml:space="preserve"> </w:t>
      </w:r>
      <w:r w:rsidR="00441045">
        <w:rPr>
          <w:rFonts w:ascii="Arial" w:hAnsi="Arial" w:cs="Arial"/>
          <w:iCs/>
          <w:sz w:val="24"/>
          <w:szCs w:val="24"/>
          <w:lang w:val="en-GB"/>
        </w:rPr>
        <w:t>respectively</w:t>
      </w:r>
      <w:r w:rsidRPr="00917AAB">
        <w:rPr>
          <w:rFonts w:ascii="Arial" w:hAnsi="Arial" w:cs="Arial"/>
          <w:sz w:val="24"/>
          <w:szCs w:val="24"/>
          <w:lang w:val="en-GB"/>
        </w:rPr>
        <w:t xml:space="preserve">, </w:t>
      </w:r>
      <w:r w:rsidRPr="00917AAB">
        <w:rPr>
          <w:rFonts w:ascii="Arial" w:hAnsi="Arial" w:cs="Arial"/>
          <w:i/>
          <w:sz w:val="24"/>
          <w:szCs w:val="24"/>
          <w:lang w:val="en-GB"/>
        </w:rPr>
        <w:t>z</w:t>
      </w:r>
      <w:r w:rsidR="00FD056F">
        <w:rPr>
          <w:rFonts w:ascii="Arial" w:hAnsi="Arial" w:cs="Arial"/>
          <w:i/>
          <w:sz w:val="24"/>
          <w:szCs w:val="24"/>
          <w:lang w:val="en-GB"/>
        </w:rPr>
        <w:t xml:space="preserve"> </w:t>
      </w:r>
      <w:r w:rsidR="00FD056F">
        <w:rPr>
          <w:rFonts w:ascii="Arial" w:hAnsi="Arial" w:cs="Arial"/>
          <w:iCs/>
          <w:sz w:val="24"/>
          <w:szCs w:val="24"/>
          <w:lang w:val="en-GB"/>
        </w:rPr>
        <w:t xml:space="preserve">defines </w:t>
      </w:r>
      <w:r w:rsidRPr="00917AAB">
        <w:rPr>
          <w:rFonts w:ascii="Arial" w:hAnsi="Arial" w:cs="Arial"/>
          <w:sz w:val="24"/>
          <w:szCs w:val="24"/>
          <w:lang w:val="en-GB"/>
        </w:rPr>
        <w:t>is the horizontal direction</w:t>
      </w:r>
      <w:r w:rsidRPr="00917AAB">
        <w:rPr>
          <w:rFonts w:ascii="Arial" w:hAnsi="Arial" w:cs="Arial"/>
          <w:i/>
          <w:sz w:val="24"/>
          <w:szCs w:val="24"/>
          <w:lang w:val="en-GB"/>
        </w:rPr>
        <w:t xml:space="preserve"> </w:t>
      </w:r>
      <w:r w:rsidR="00441045">
        <w:rPr>
          <w:rFonts w:ascii="Arial" w:hAnsi="Arial" w:cs="Arial"/>
          <w:sz w:val="24"/>
          <w:szCs w:val="24"/>
          <w:lang w:val="en-GB"/>
        </w:rPr>
        <w:t>parallel to the walls</w:t>
      </w:r>
      <w:r w:rsidRPr="00917AAB">
        <w:rPr>
          <w:rFonts w:ascii="Arial" w:hAnsi="Arial" w:cs="Arial"/>
          <w:sz w:val="24"/>
          <w:szCs w:val="24"/>
          <w:lang w:val="en-GB"/>
        </w:rPr>
        <w:t xml:space="preserve">, </w:t>
      </w:r>
      <m:oMath>
        <m:r>
          <w:rPr>
            <w:rFonts w:ascii="Cambria Math" w:hAnsi="Cambria Math" w:cs="Arial"/>
            <w:sz w:val="24"/>
            <w:szCs w:val="24"/>
            <w:lang w:val="en-GB"/>
          </w:rPr>
          <m:t xml:space="preserve"> </m:t>
        </m:r>
        <m:r>
          <w:rPr>
            <w:rFonts w:ascii="Cambria Math" w:hAnsi="Cambria Math" w:cs="Arial"/>
            <w:sz w:val="24"/>
            <w:szCs w:val="24"/>
          </w:rPr>
          <m:t>f</m:t>
        </m:r>
        <m:r>
          <w:rPr>
            <w:rFonts w:ascii="Cambria Math" w:hAnsi="Cambria Math" w:cs="Arial"/>
            <w:sz w:val="24"/>
            <w:szCs w:val="24"/>
            <w:lang w:val="en-US"/>
          </w:rPr>
          <m:t xml:space="preserve"> </m:t>
        </m:r>
      </m:oMath>
      <w:r w:rsidRPr="00917AAB">
        <w:rPr>
          <w:rFonts w:ascii="Arial" w:hAnsi="Arial" w:cs="Arial"/>
          <w:sz w:val="24"/>
          <w:szCs w:val="24"/>
          <w:lang w:val="en-US"/>
        </w:rPr>
        <w:t>is the frequency,</w:t>
      </w:r>
      <w:r w:rsidR="00587669">
        <w:rPr>
          <w:rFonts w:ascii="Arial" w:hAnsi="Arial" w:cs="Arial"/>
          <w:sz w:val="24"/>
          <w:szCs w:val="24"/>
          <w:lang w:val="en-US"/>
        </w:rPr>
        <w:t xml:space="preserve"> and</w:t>
      </w:r>
      <w:r w:rsidRPr="00917AAB">
        <w:rPr>
          <w:rFonts w:ascii="Arial" w:hAnsi="Arial" w:cs="Arial"/>
          <w:sz w:val="24"/>
          <w:szCs w:val="24"/>
          <w:lang w:val="en-US"/>
        </w:rPr>
        <w:t xml:space="preserve"> </w:t>
      </w:r>
      <m:oMath>
        <m:sSub>
          <m:sSubPr>
            <m:ctrlPr>
              <w:rPr>
                <w:rFonts w:ascii="Cambria Math" w:hAnsi="Cambria Math" w:cs="Arial"/>
                <w:i/>
                <w:sz w:val="24"/>
                <w:szCs w:val="24"/>
                <w:lang w:val="en-GB"/>
              </w:rPr>
            </m:ctrlPr>
          </m:sSubPr>
          <m:e>
            <m:r>
              <w:rPr>
                <w:rFonts w:ascii="Cambria Math" w:hAnsi="Cambria Math" w:cs="Arial"/>
                <w:sz w:val="24"/>
                <w:szCs w:val="24"/>
                <w:lang w:val="en-GB"/>
              </w:rPr>
              <m:t>A</m:t>
            </m:r>
          </m:e>
          <m:sub>
            <m:sSub>
              <m:sSubPr>
                <m:ctrlPr>
                  <w:rPr>
                    <w:rFonts w:ascii="Cambria Math" w:hAnsi="Cambria Math" w:cs="Arial"/>
                    <w:i/>
                    <w:sz w:val="24"/>
                    <w:szCs w:val="24"/>
                    <w:lang w:val="en-GB"/>
                  </w:rPr>
                </m:ctrlPr>
              </m:sSubPr>
              <m:e>
                <m:r>
                  <w:rPr>
                    <w:rFonts w:ascii="Cambria Math" w:hAnsi="Cambria Math" w:cs="Arial"/>
                    <w:sz w:val="24"/>
                    <w:szCs w:val="24"/>
                    <w:lang w:val="en-GB"/>
                  </w:rPr>
                  <m:t>n</m:t>
                </m:r>
              </m:e>
              <m:sub>
                <m:r>
                  <w:rPr>
                    <w:rFonts w:ascii="Cambria Math" w:hAnsi="Cambria Math" w:cs="Arial"/>
                    <w:sz w:val="24"/>
                    <w:szCs w:val="24"/>
                    <w:lang w:val="en-GB"/>
                  </w:rPr>
                  <m:t>x</m:t>
                </m:r>
              </m:sub>
            </m:sSub>
            <m:r>
              <w:rPr>
                <w:rFonts w:ascii="Cambria Math" w:hAnsi="Cambria Math" w:cs="Arial"/>
                <w:sz w:val="24"/>
                <w:szCs w:val="24"/>
                <w:lang w:val="en-GB"/>
              </w:rPr>
              <m:t>,</m:t>
            </m:r>
            <m:sSub>
              <m:sSubPr>
                <m:ctrlPr>
                  <w:rPr>
                    <w:rFonts w:ascii="Cambria Math" w:hAnsi="Cambria Math" w:cs="Arial"/>
                    <w:i/>
                    <w:sz w:val="24"/>
                    <w:szCs w:val="24"/>
                    <w:lang w:val="en-GB"/>
                  </w:rPr>
                </m:ctrlPr>
              </m:sSubPr>
              <m:e>
                <m:r>
                  <w:rPr>
                    <w:rFonts w:ascii="Cambria Math" w:hAnsi="Cambria Math" w:cs="Arial"/>
                    <w:sz w:val="24"/>
                    <w:szCs w:val="24"/>
                    <w:lang w:val="en-GB"/>
                  </w:rPr>
                  <m:t>n</m:t>
                </m:r>
              </m:e>
              <m:sub>
                <m:r>
                  <w:rPr>
                    <w:rFonts w:ascii="Cambria Math" w:hAnsi="Cambria Math" w:cs="Arial"/>
                    <w:sz w:val="24"/>
                    <w:szCs w:val="24"/>
                    <w:lang w:val="en-GB"/>
                  </w:rPr>
                  <m:t>y</m:t>
                </m:r>
              </m:sub>
            </m:sSub>
          </m:sub>
        </m:sSub>
      </m:oMath>
      <w:r w:rsidRPr="00917AAB">
        <w:rPr>
          <w:rFonts w:ascii="Arial" w:hAnsi="Arial" w:cs="Arial"/>
          <w:sz w:val="24"/>
          <w:szCs w:val="24"/>
          <w:lang w:val="en-GB"/>
        </w:rPr>
        <w:t xml:space="preserve"> is the mod</w:t>
      </w:r>
      <w:r w:rsidR="00A65096">
        <w:rPr>
          <w:rFonts w:ascii="Arial" w:hAnsi="Arial" w:cs="Arial"/>
          <w:sz w:val="24"/>
          <w:szCs w:val="24"/>
          <w:lang w:val="en-GB"/>
        </w:rPr>
        <w:t>al</w:t>
      </w:r>
      <w:r w:rsidRPr="00917AAB">
        <w:rPr>
          <w:rFonts w:ascii="Arial" w:hAnsi="Arial" w:cs="Arial"/>
          <w:sz w:val="24"/>
          <w:szCs w:val="24"/>
          <w:lang w:val="en-GB"/>
        </w:rPr>
        <w:t xml:space="preserve"> amplitude</w:t>
      </w:r>
      <w:r w:rsidR="00A65096">
        <w:rPr>
          <w:rFonts w:ascii="Arial" w:hAnsi="Arial" w:cs="Arial"/>
          <w:sz w:val="24"/>
          <w:szCs w:val="24"/>
          <w:lang w:val="en-GB"/>
        </w:rPr>
        <w:t>.</w:t>
      </w:r>
      <w:r w:rsidRPr="00917AAB">
        <w:rPr>
          <w:rFonts w:ascii="Arial" w:hAnsi="Arial" w:cs="Arial"/>
          <w:sz w:val="24"/>
          <w:szCs w:val="24"/>
          <w:lang w:val="en-GB"/>
        </w:rPr>
        <w:t xml:space="preserve"> </w:t>
      </w:r>
      <w:r w:rsidR="00A65096">
        <w:rPr>
          <w:rFonts w:ascii="Arial" w:hAnsi="Arial" w:cs="Arial"/>
          <w:sz w:val="24"/>
          <w:szCs w:val="24"/>
          <w:lang w:val="en-GB"/>
        </w:rPr>
        <w:t>T</w:t>
      </w:r>
      <w:r w:rsidRPr="00917AAB">
        <w:rPr>
          <w:rFonts w:ascii="Arial" w:hAnsi="Arial" w:cs="Arial"/>
          <w:sz w:val="24"/>
          <w:szCs w:val="24"/>
          <w:lang w:val="en-GB"/>
        </w:rPr>
        <w:t xml:space="preserve">he </w:t>
      </w:r>
      <w:r w:rsidR="00FD056F">
        <w:rPr>
          <w:rFonts w:ascii="Arial" w:hAnsi="Arial" w:cs="Arial"/>
          <w:sz w:val="24"/>
          <w:szCs w:val="24"/>
          <w:lang w:val="en-GB"/>
        </w:rPr>
        <w:t xml:space="preserve">order of the </w:t>
      </w:r>
      <w:r w:rsidRPr="00917AAB">
        <w:rPr>
          <w:rFonts w:ascii="Arial" w:hAnsi="Arial" w:cs="Arial"/>
          <w:sz w:val="24"/>
          <w:szCs w:val="24"/>
          <w:lang w:val="en-GB"/>
        </w:rPr>
        <w:t xml:space="preserve">modes are the </w:t>
      </w:r>
      <w:r w:rsidR="0067438F">
        <w:rPr>
          <w:rFonts w:ascii="Arial" w:hAnsi="Arial" w:cs="Arial"/>
          <w:sz w:val="24"/>
          <w:szCs w:val="24"/>
          <w:lang w:val="en-GB"/>
        </w:rPr>
        <w:t xml:space="preserve">non-negative </w:t>
      </w:r>
      <w:r w:rsidRPr="00917AAB">
        <w:rPr>
          <w:rFonts w:ascii="Arial" w:hAnsi="Arial" w:cs="Arial"/>
          <w:sz w:val="24"/>
          <w:szCs w:val="24"/>
          <w:lang w:val="en-GB"/>
        </w:rPr>
        <w:t xml:space="preserve">integers </w:t>
      </w:r>
      <m:oMath>
        <m:sSub>
          <m:sSubPr>
            <m:ctrlPr>
              <w:rPr>
                <w:rFonts w:ascii="Cambria Math" w:hAnsi="Cambria Math" w:cs="Arial"/>
                <w:i/>
                <w:sz w:val="24"/>
                <w:szCs w:val="24"/>
                <w:lang w:val="en-GB"/>
              </w:rPr>
            </m:ctrlPr>
          </m:sSubPr>
          <m:e>
            <m:r>
              <w:rPr>
                <w:rFonts w:ascii="Cambria Math" w:hAnsi="Cambria Math" w:cs="Arial"/>
                <w:sz w:val="24"/>
                <w:szCs w:val="24"/>
                <w:lang w:val="en-GB"/>
              </w:rPr>
              <m:t>n</m:t>
            </m:r>
          </m:e>
          <m:sub>
            <m:r>
              <w:rPr>
                <w:rFonts w:ascii="Cambria Math" w:hAnsi="Cambria Math" w:cs="Arial"/>
                <w:sz w:val="24"/>
                <w:szCs w:val="24"/>
                <w:lang w:val="en-GB"/>
              </w:rPr>
              <m:t>x</m:t>
            </m:r>
          </m:sub>
        </m:sSub>
      </m:oMath>
      <w:r w:rsidRPr="00917AAB">
        <w:rPr>
          <w:rFonts w:ascii="Arial" w:hAnsi="Arial" w:cs="Arial"/>
          <w:sz w:val="24"/>
          <w:szCs w:val="24"/>
          <w:lang w:val="en-GB"/>
        </w:rPr>
        <w:t xml:space="preserve"> and </w:t>
      </w:r>
      <m:oMath>
        <m:sSub>
          <m:sSubPr>
            <m:ctrlPr>
              <w:rPr>
                <w:rFonts w:ascii="Cambria Math" w:hAnsi="Cambria Math" w:cs="Arial"/>
                <w:i/>
                <w:sz w:val="24"/>
                <w:szCs w:val="24"/>
                <w:lang w:val="en-GB"/>
              </w:rPr>
            </m:ctrlPr>
          </m:sSubPr>
          <m:e>
            <m:r>
              <w:rPr>
                <w:rFonts w:ascii="Cambria Math" w:hAnsi="Cambria Math" w:cs="Arial"/>
                <w:sz w:val="24"/>
                <w:szCs w:val="24"/>
                <w:lang w:val="en-GB"/>
              </w:rPr>
              <m:t>n</m:t>
            </m:r>
          </m:e>
          <m:sub>
            <m:r>
              <w:rPr>
                <w:rFonts w:ascii="Cambria Math" w:hAnsi="Cambria Math" w:cs="Arial"/>
                <w:sz w:val="24"/>
                <w:szCs w:val="24"/>
                <w:lang w:val="en-GB"/>
              </w:rPr>
              <m:t>y</m:t>
            </m:r>
          </m:sub>
        </m:sSub>
      </m:oMath>
      <w:r w:rsidR="0067438F">
        <w:rPr>
          <w:rFonts w:ascii="Arial" w:hAnsi="Arial" w:cs="Arial"/>
          <w:sz w:val="24"/>
          <w:szCs w:val="24"/>
          <w:lang w:val="en-GB"/>
        </w:rPr>
        <w:t xml:space="preserve">.  </w:t>
      </w:r>
      <w:r w:rsidRPr="00917AAB">
        <w:rPr>
          <w:rFonts w:ascii="Arial" w:hAnsi="Arial" w:cs="Arial"/>
          <w:sz w:val="24"/>
          <w:szCs w:val="24"/>
          <w:lang w:val="en-GB"/>
        </w:rPr>
        <w:t xml:space="preserve">If </w:t>
      </w:r>
      <w:r w:rsidRPr="00917AAB">
        <w:rPr>
          <w:rFonts w:ascii="Arial" w:hAnsi="Arial" w:cs="Arial"/>
          <w:i/>
          <w:sz w:val="24"/>
          <w:szCs w:val="24"/>
          <w:lang w:val="en-GB"/>
        </w:rPr>
        <w:t>c</w:t>
      </w:r>
      <w:r w:rsidRPr="00917AAB">
        <w:rPr>
          <w:rFonts w:ascii="Arial" w:hAnsi="Arial" w:cs="Arial"/>
          <w:sz w:val="24"/>
          <w:szCs w:val="24"/>
          <w:lang w:val="en-GB"/>
        </w:rPr>
        <w:t xml:space="preserve"> is the sound speed, </w:t>
      </w:r>
      <w:r w:rsidR="00FD056F">
        <w:rPr>
          <w:rFonts w:ascii="Arial" w:hAnsi="Arial" w:cs="Arial"/>
          <w:sz w:val="24"/>
          <w:szCs w:val="24"/>
          <w:lang w:val="en-GB"/>
        </w:rPr>
        <w:t xml:space="preserve">then </w:t>
      </w:r>
      <w:r w:rsidRPr="00917AAB">
        <w:rPr>
          <w:rFonts w:ascii="Arial" w:hAnsi="Arial" w:cs="Arial"/>
          <w:sz w:val="24"/>
          <w:szCs w:val="24"/>
          <w:lang w:val="en-GB"/>
        </w:rPr>
        <w:t xml:space="preserve">the </w:t>
      </w:r>
      <w:r w:rsidR="00A65096">
        <w:rPr>
          <w:rFonts w:ascii="Arial" w:hAnsi="Arial" w:cs="Arial"/>
          <w:sz w:val="24"/>
          <w:szCs w:val="24"/>
          <w:lang w:val="en-GB"/>
        </w:rPr>
        <w:t xml:space="preserve">component of the </w:t>
      </w:r>
      <w:r w:rsidRPr="00917AAB">
        <w:rPr>
          <w:rFonts w:ascii="Arial" w:hAnsi="Arial" w:cs="Arial"/>
          <w:sz w:val="24"/>
          <w:szCs w:val="24"/>
          <w:lang w:val="en-GB"/>
        </w:rPr>
        <w:t xml:space="preserve">wavenumber </w:t>
      </w:r>
      <w:r w:rsidR="00A65096">
        <w:rPr>
          <w:rFonts w:ascii="Arial" w:hAnsi="Arial" w:cs="Arial"/>
          <w:sz w:val="24"/>
          <w:szCs w:val="24"/>
          <w:lang w:val="en-GB"/>
        </w:rPr>
        <w:t xml:space="preserve">in the </w:t>
      </w:r>
      <w:r w:rsidR="00A65096" w:rsidRPr="006A762E">
        <w:rPr>
          <w:rFonts w:ascii="Arial" w:hAnsi="Arial" w:cs="Arial"/>
          <w:i/>
          <w:iCs/>
          <w:sz w:val="24"/>
          <w:szCs w:val="24"/>
          <w:lang w:val="en-GB"/>
        </w:rPr>
        <w:t>z</w:t>
      </w:r>
      <w:r w:rsidR="00A65096">
        <w:rPr>
          <w:rFonts w:ascii="Arial" w:hAnsi="Arial" w:cs="Arial"/>
          <w:sz w:val="24"/>
          <w:szCs w:val="24"/>
          <w:lang w:val="en-GB"/>
        </w:rPr>
        <w:t xml:space="preserve"> direction, </w:t>
      </w:r>
      <m:oMath>
        <m:sSub>
          <m:sSubPr>
            <m:ctrlPr>
              <w:rPr>
                <w:rFonts w:ascii="Cambria Math" w:hAnsi="Cambria Math" w:cs="Arial"/>
                <w:i/>
                <w:sz w:val="24"/>
                <w:szCs w:val="24"/>
                <w:lang w:val="en-GB"/>
              </w:rPr>
            </m:ctrlPr>
          </m:sSubPr>
          <m:e>
            <m:r>
              <w:rPr>
                <w:rFonts w:ascii="Cambria Math" w:hAnsi="Cambria Math" w:cs="Arial"/>
                <w:sz w:val="24"/>
                <w:szCs w:val="24"/>
                <w:lang w:val="en-GB"/>
              </w:rPr>
              <m:t>k</m:t>
            </m:r>
          </m:e>
          <m:sub>
            <m:r>
              <w:rPr>
                <w:rFonts w:ascii="Cambria Math" w:hAnsi="Cambria Math" w:cs="Arial"/>
                <w:sz w:val="24"/>
                <w:szCs w:val="24"/>
                <w:lang w:val="en-GB"/>
              </w:rPr>
              <m:t>z</m:t>
            </m:r>
          </m:sub>
        </m:sSub>
      </m:oMath>
      <w:r w:rsidR="00A65096">
        <w:rPr>
          <w:rFonts w:ascii="Arial" w:hAnsi="Arial" w:cs="Arial"/>
          <w:sz w:val="24"/>
          <w:szCs w:val="24"/>
          <w:lang w:val="en-GB"/>
        </w:rPr>
        <w:t xml:space="preserve">, </w:t>
      </w:r>
      <w:r w:rsidR="0067438F">
        <w:rPr>
          <w:rFonts w:ascii="Arial" w:hAnsi="Arial" w:cs="Arial"/>
          <w:sz w:val="24"/>
          <w:szCs w:val="24"/>
          <w:lang w:val="en-GB"/>
        </w:rPr>
        <w:t xml:space="preserve">for a particular mode, </w:t>
      </w:r>
      <w:r w:rsidR="0067438F" w:rsidRPr="00917AAB">
        <w:rPr>
          <w:rFonts w:ascii="Arial" w:hAnsi="Arial" w:cs="Arial"/>
          <w:sz w:val="24"/>
          <w:szCs w:val="24"/>
          <w:lang w:val="en-GB"/>
        </w:rPr>
        <w:t>(</w:t>
      </w:r>
      <m:oMath>
        <m:sSub>
          <m:sSubPr>
            <m:ctrlPr>
              <w:rPr>
                <w:rFonts w:ascii="Cambria Math" w:hAnsi="Cambria Math" w:cs="Arial"/>
                <w:i/>
                <w:sz w:val="24"/>
                <w:szCs w:val="24"/>
                <w:lang w:val="en-GB"/>
              </w:rPr>
            </m:ctrlPr>
          </m:sSubPr>
          <m:e>
            <m:r>
              <w:rPr>
                <w:rFonts w:ascii="Cambria Math" w:hAnsi="Cambria Math" w:cs="Arial"/>
                <w:sz w:val="24"/>
                <w:szCs w:val="24"/>
                <w:lang w:val="en-GB"/>
              </w:rPr>
              <m:t>n</m:t>
            </m:r>
          </m:e>
          <m:sub>
            <m:r>
              <w:rPr>
                <w:rFonts w:ascii="Cambria Math" w:hAnsi="Cambria Math" w:cs="Arial"/>
                <w:sz w:val="24"/>
                <w:szCs w:val="24"/>
                <w:lang w:val="en-GB"/>
              </w:rPr>
              <m:t>x</m:t>
            </m:r>
          </m:sub>
        </m:sSub>
        <m:r>
          <w:rPr>
            <w:rFonts w:ascii="Cambria Math" w:hAnsi="Cambria Math" w:cs="Arial"/>
            <w:sz w:val="24"/>
            <w:szCs w:val="24"/>
            <w:lang w:val="en-GB"/>
          </w:rPr>
          <m:t xml:space="preserve">, </m:t>
        </m:r>
        <m:sSub>
          <m:sSubPr>
            <m:ctrlPr>
              <w:rPr>
                <w:rFonts w:ascii="Cambria Math" w:hAnsi="Cambria Math" w:cs="Arial"/>
                <w:i/>
                <w:sz w:val="24"/>
                <w:szCs w:val="24"/>
                <w:lang w:val="en-GB"/>
              </w:rPr>
            </m:ctrlPr>
          </m:sSubPr>
          <m:e>
            <m:r>
              <w:rPr>
                <w:rFonts w:ascii="Cambria Math" w:hAnsi="Cambria Math" w:cs="Arial"/>
                <w:sz w:val="24"/>
                <w:szCs w:val="24"/>
                <w:lang w:val="en-GB"/>
              </w:rPr>
              <m:t>n</m:t>
            </m:r>
          </m:e>
          <m:sub>
            <m:r>
              <w:rPr>
                <w:rFonts w:ascii="Cambria Math" w:hAnsi="Cambria Math" w:cs="Arial"/>
                <w:sz w:val="24"/>
                <w:szCs w:val="24"/>
                <w:lang w:val="en-GB"/>
              </w:rPr>
              <m:t>y</m:t>
            </m:r>
          </m:sub>
        </m:sSub>
      </m:oMath>
      <w:r w:rsidR="0067438F">
        <w:rPr>
          <w:rFonts w:ascii="Arial" w:hAnsi="Arial" w:cs="Arial"/>
          <w:sz w:val="24"/>
          <w:szCs w:val="24"/>
          <w:lang w:val="en-GB"/>
        </w:rPr>
        <w:t xml:space="preserve">), </w:t>
      </w:r>
      <w:r w:rsidRPr="00917AAB">
        <w:rPr>
          <w:rFonts w:ascii="Arial" w:hAnsi="Arial" w:cs="Arial"/>
          <w:sz w:val="24"/>
          <w:szCs w:val="24"/>
          <w:lang w:val="en-GB"/>
        </w:rPr>
        <w:t xml:space="preserve">is given by: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5"/>
        <w:gridCol w:w="999"/>
      </w:tblGrid>
      <w:tr w:rsidR="00917AAB" w:rsidRPr="00441045" w14:paraId="72E758FB" w14:textId="77777777" w:rsidTr="00917AAB">
        <w:tc>
          <w:tcPr>
            <w:tcW w:w="10624" w:type="dxa"/>
          </w:tcPr>
          <w:p w14:paraId="098136F4" w14:textId="3953CD44" w:rsidR="00917AAB" w:rsidRPr="00917AAB" w:rsidRDefault="008E49A9" w:rsidP="00394C05">
            <w:pPr>
              <w:spacing w:line="480" w:lineRule="auto"/>
              <w:rPr>
                <w:rFonts w:ascii="Arial" w:hAnsi="Arial" w:cs="Arial"/>
                <w:sz w:val="24"/>
                <w:szCs w:val="24"/>
                <w:lang w:val="en-GB"/>
              </w:rPr>
            </w:pPr>
            <m:oMath>
              <m:sSub>
                <m:sSubPr>
                  <m:ctrlPr>
                    <w:rPr>
                      <w:rFonts w:ascii="Cambria Math" w:hAnsi="Cambria Math" w:cs="Arial"/>
                      <w:i/>
                      <w:sz w:val="24"/>
                      <w:szCs w:val="24"/>
                      <w:lang w:val="en-GB"/>
                    </w:rPr>
                  </m:ctrlPr>
                </m:sSubPr>
                <m:e>
                  <m:r>
                    <w:rPr>
                      <w:rFonts w:ascii="Cambria Math" w:hAnsi="Cambria Math" w:cs="Arial"/>
                      <w:sz w:val="24"/>
                      <w:szCs w:val="24"/>
                      <w:lang w:val="en-GB"/>
                    </w:rPr>
                    <m:t>k</m:t>
                  </m:r>
                </m:e>
                <m:sub>
                  <m:r>
                    <w:rPr>
                      <w:rFonts w:ascii="Cambria Math" w:hAnsi="Cambria Math" w:cs="Arial"/>
                      <w:sz w:val="24"/>
                      <w:szCs w:val="24"/>
                      <w:lang w:val="en-GB"/>
                    </w:rPr>
                    <m:t>z</m:t>
                  </m:r>
                </m:sub>
              </m:sSub>
              <m:r>
                <w:rPr>
                  <w:rFonts w:ascii="Cambria Math" w:hAnsi="Cambria Math" w:cs="Arial"/>
                  <w:sz w:val="24"/>
                  <w:szCs w:val="24"/>
                  <w:lang w:val="en-GB"/>
                </w:rPr>
                <m:t>=</m:t>
              </m:r>
              <m:rad>
                <m:radPr>
                  <m:degHide m:val="1"/>
                  <m:ctrlPr>
                    <w:rPr>
                      <w:rFonts w:ascii="Cambria Math" w:hAnsi="Cambria Math" w:cs="Arial"/>
                      <w:i/>
                      <w:sz w:val="24"/>
                      <w:szCs w:val="24"/>
                      <w:lang w:val="en-GB"/>
                    </w:rPr>
                  </m:ctrlPr>
                </m:radPr>
                <m:deg/>
                <m:e>
                  <m:sSup>
                    <m:sSupPr>
                      <m:ctrlPr>
                        <w:rPr>
                          <w:rFonts w:ascii="Cambria Math" w:hAnsi="Cambria Math" w:cs="Arial"/>
                          <w:i/>
                          <w:sz w:val="24"/>
                          <w:szCs w:val="24"/>
                          <w:lang w:val="en-GB"/>
                        </w:rPr>
                      </m:ctrlPr>
                    </m:sSupPr>
                    <m:e>
                      <m:d>
                        <m:dPr>
                          <m:ctrlPr>
                            <w:rPr>
                              <w:rFonts w:ascii="Cambria Math" w:hAnsi="Cambria Math" w:cs="Arial"/>
                              <w:i/>
                              <w:sz w:val="24"/>
                              <w:szCs w:val="24"/>
                              <w:lang w:val="en-GB"/>
                            </w:rPr>
                          </m:ctrlPr>
                        </m:dPr>
                        <m:e>
                          <m:f>
                            <m:fPr>
                              <m:ctrlPr>
                                <w:rPr>
                                  <w:rFonts w:ascii="Cambria Math" w:hAnsi="Cambria Math" w:cs="Arial"/>
                                  <w:i/>
                                  <w:sz w:val="24"/>
                                  <w:szCs w:val="24"/>
                                </w:rPr>
                              </m:ctrlPr>
                            </m:fPr>
                            <m:num>
                              <m:r>
                                <w:rPr>
                                  <w:rFonts w:ascii="Cambria Math" w:hAnsi="Cambria Math" w:cs="Arial"/>
                                  <w:sz w:val="24"/>
                                  <w:szCs w:val="24"/>
                                  <w:lang w:val="en-GB"/>
                                </w:rPr>
                                <m:t>2</m:t>
                              </m:r>
                              <m:r>
                                <w:rPr>
                                  <w:rFonts w:ascii="Cambria Math" w:hAnsi="Cambria Math" w:cs="Arial"/>
                                  <w:sz w:val="24"/>
                                  <w:szCs w:val="24"/>
                                </w:rPr>
                                <m:t>πf</m:t>
                              </m:r>
                              <m:ctrlPr>
                                <w:rPr>
                                  <w:rFonts w:ascii="Cambria Math" w:hAnsi="Cambria Math" w:cs="Arial"/>
                                  <w:i/>
                                  <w:sz w:val="24"/>
                                  <w:szCs w:val="24"/>
                                  <w:lang w:val="en-GB"/>
                                </w:rPr>
                              </m:ctrlPr>
                            </m:num>
                            <m:den>
                              <m:r>
                                <w:rPr>
                                  <w:rFonts w:ascii="Cambria Math" w:hAnsi="Cambria Math" w:cs="Arial"/>
                                  <w:sz w:val="24"/>
                                  <w:szCs w:val="24"/>
                                </w:rPr>
                                <m:t>c</m:t>
                              </m:r>
                            </m:den>
                          </m:f>
                        </m:e>
                      </m:d>
                    </m:e>
                    <m:sup>
                      <m:r>
                        <w:rPr>
                          <w:rFonts w:ascii="Cambria Math" w:hAnsi="Cambria Math" w:cs="Arial"/>
                          <w:sz w:val="24"/>
                          <w:szCs w:val="24"/>
                          <w:lang w:val="en-GB"/>
                        </w:rPr>
                        <m:t>2</m:t>
                      </m:r>
                    </m:sup>
                  </m:sSup>
                  <m:r>
                    <w:rPr>
                      <w:rFonts w:ascii="Cambria Math" w:hAnsi="Cambria Math" w:cs="Arial"/>
                      <w:sz w:val="24"/>
                      <w:szCs w:val="24"/>
                      <w:lang w:val="en-GB"/>
                    </w:rPr>
                    <m:t>-</m:t>
                  </m:r>
                  <m:sSup>
                    <m:sSupPr>
                      <m:ctrlPr>
                        <w:rPr>
                          <w:rFonts w:ascii="Cambria Math" w:hAnsi="Cambria Math" w:cs="Arial"/>
                          <w:i/>
                          <w:sz w:val="24"/>
                          <w:szCs w:val="24"/>
                          <w:lang w:val="en-GB"/>
                        </w:rPr>
                      </m:ctrlPr>
                    </m:sSupPr>
                    <m:e>
                      <m:d>
                        <m:dPr>
                          <m:ctrlPr>
                            <w:rPr>
                              <w:rFonts w:ascii="Cambria Math" w:hAnsi="Cambria Math" w:cs="Arial"/>
                              <w:i/>
                              <w:sz w:val="24"/>
                              <w:szCs w:val="24"/>
                              <w:lang w:val="en-GB"/>
                            </w:rPr>
                          </m:ctrlPr>
                        </m:dPr>
                        <m:e>
                          <m:f>
                            <m:fPr>
                              <m:ctrlPr>
                                <w:rPr>
                                  <w:rFonts w:ascii="Cambria Math" w:hAnsi="Cambria Math" w:cs="Arial"/>
                                  <w:i/>
                                  <w:sz w:val="24"/>
                                  <w:szCs w:val="24"/>
                                </w:rPr>
                              </m:ctrlPr>
                            </m:fPr>
                            <m:num>
                              <m:sSub>
                                <m:sSubPr>
                                  <m:ctrlPr>
                                    <w:rPr>
                                      <w:rFonts w:ascii="Cambria Math" w:hAnsi="Cambria Math" w:cs="Arial"/>
                                      <w:i/>
                                      <w:sz w:val="24"/>
                                      <w:szCs w:val="24"/>
                                      <w:lang w:val="en-GB"/>
                                    </w:rPr>
                                  </m:ctrlPr>
                                </m:sSubPr>
                                <m:e>
                                  <m:r>
                                    <w:rPr>
                                      <w:rFonts w:ascii="Cambria Math" w:hAnsi="Cambria Math" w:cs="Arial"/>
                                      <w:sz w:val="24"/>
                                      <w:szCs w:val="24"/>
                                      <w:lang w:val="en-GB"/>
                                    </w:rPr>
                                    <m:t>n</m:t>
                                  </m:r>
                                </m:e>
                                <m:sub>
                                  <m:r>
                                    <w:rPr>
                                      <w:rFonts w:ascii="Cambria Math" w:hAnsi="Cambria Math" w:cs="Arial"/>
                                      <w:sz w:val="24"/>
                                      <w:szCs w:val="24"/>
                                      <w:lang w:val="en-GB"/>
                                    </w:rPr>
                                    <m:t>x</m:t>
                                  </m:r>
                                </m:sub>
                              </m:sSub>
                              <m:r>
                                <w:rPr>
                                  <w:rFonts w:ascii="Cambria Math" w:hAnsi="Cambria Math" w:cs="Arial"/>
                                  <w:sz w:val="24"/>
                                  <w:szCs w:val="24"/>
                                  <w:lang w:val="en-GB"/>
                                </w:rPr>
                                <m:t>π</m:t>
                              </m:r>
                              <m:ctrlPr>
                                <w:rPr>
                                  <w:rFonts w:ascii="Cambria Math" w:hAnsi="Cambria Math" w:cs="Arial"/>
                                  <w:i/>
                                  <w:sz w:val="24"/>
                                  <w:szCs w:val="24"/>
                                  <w:lang w:val="en-GB"/>
                                </w:rPr>
                              </m:ctrlPr>
                            </m:num>
                            <m:den>
                              <m:sSub>
                                <m:sSubPr>
                                  <m:ctrlPr>
                                    <w:rPr>
                                      <w:rFonts w:ascii="Cambria Math" w:hAnsi="Cambria Math" w:cs="Arial"/>
                                      <w:i/>
                                      <w:sz w:val="24"/>
                                      <w:szCs w:val="24"/>
                                      <w:lang w:val="en-GB"/>
                                    </w:rPr>
                                  </m:ctrlPr>
                                </m:sSubPr>
                                <m:e>
                                  <m:r>
                                    <w:rPr>
                                      <w:rFonts w:ascii="Cambria Math" w:hAnsi="Cambria Math" w:cs="Arial"/>
                                      <w:sz w:val="24"/>
                                      <w:szCs w:val="24"/>
                                      <w:lang w:val="en-GB"/>
                                    </w:rPr>
                                    <m:t>L</m:t>
                                  </m:r>
                                </m:e>
                                <m:sub>
                                  <m:r>
                                    <w:rPr>
                                      <w:rFonts w:ascii="Cambria Math" w:hAnsi="Cambria Math" w:cs="Arial"/>
                                      <w:sz w:val="24"/>
                                      <w:szCs w:val="24"/>
                                      <w:lang w:val="en-GB"/>
                                    </w:rPr>
                                    <m:t>x</m:t>
                                  </m:r>
                                </m:sub>
                              </m:sSub>
                            </m:den>
                          </m:f>
                        </m:e>
                      </m:d>
                    </m:e>
                    <m:sup>
                      <m:r>
                        <w:rPr>
                          <w:rFonts w:ascii="Cambria Math" w:hAnsi="Cambria Math" w:cs="Arial"/>
                          <w:sz w:val="24"/>
                          <w:szCs w:val="24"/>
                          <w:lang w:val="en-GB"/>
                        </w:rPr>
                        <m:t>2</m:t>
                      </m:r>
                    </m:sup>
                  </m:sSup>
                  <m:r>
                    <w:rPr>
                      <w:rFonts w:ascii="Cambria Math" w:hAnsi="Cambria Math" w:cs="Arial"/>
                      <w:sz w:val="24"/>
                      <w:szCs w:val="24"/>
                      <w:lang w:val="en-GB"/>
                    </w:rPr>
                    <m:t>-</m:t>
                  </m:r>
                  <m:sSup>
                    <m:sSupPr>
                      <m:ctrlPr>
                        <w:rPr>
                          <w:rFonts w:ascii="Cambria Math" w:hAnsi="Cambria Math" w:cs="Arial"/>
                          <w:i/>
                          <w:sz w:val="24"/>
                          <w:szCs w:val="24"/>
                          <w:lang w:val="en-GB"/>
                        </w:rPr>
                      </m:ctrlPr>
                    </m:sSupPr>
                    <m:e>
                      <m:d>
                        <m:dPr>
                          <m:ctrlPr>
                            <w:rPr>
                              <w:rFonts w:ascii="Cambria Math" w:hAnsi="Cambria Math" w:cs="Arial"/>
                              <w:i/>
                              <w:sz w:val="24"/>
                              <w:szCs w:val="24"/>
                              <w:lang w:val="en-GB"/>
                            </w:rPr>
                          </m:ctrlPr>
                        </m:dPr>
                        <m:e>
                          <m:d>
                            <m:dPr>
                              <m:ctrlPr>
                                <w:rPr>
                                  <w:rFonts w:ascii="Cambria Math" w:hAnsi="Cambria Math" w:cs="Arial"/>
                                  <w:i/>
                                  <w:sz w:val="24"/>
                                  <w:szCs w:val="24"/>
                                  <w:lang w:val="en-GB"/>
                                </w:rPr>
                              </m:ctrlPr>
                            </m:dPr>
                            <m:e>
                              <m:sSub>
                                <m:sSubPr>
                                  <m:ctrlPr>
                                    <w:rPr>
                                      <w:rFonts w:ascii="Cambria Math" w:hAnsi="Cambria Math" w:cs="Arial"/>
                                      <w:i/>
                                      <w:sz w:val="24"/>
                                      <w:szCs w:val="24"/>
                                      <w:lang w:val="en-GB"/>
                                    </w:rPr>
                                  </m:ctrlPr>
                                </m:sSubPr>
                                <m:e>
                                  <m:r>
                                    <w:rPr>
                                      <w:rFonts w:ascii="Cambria Math" w:hAnsi="Cambria Math" w:cs="Arial"/>
                                      <w:sz w:val="24"/>
                                      <w:szCs w:val="24"/>
                                      <w:lang w:val="en-GB"/>
                                    </w:rPr>
                                    <m:t>n</m:t>
                                  </m:r>
                                </m:e>
                                <m:sub>
                                  <m:r>
                                    <w:rPr>
                                      <w:rFonts w:ascii="Cambria Math" w:hAnsi="Cambria Math" w:cs="Arial"/>
                                      <w:sz w:val="24"/>
                                      <w:szCs w:val="24"/>
                                      <w:lang w:val="en-GB"/>
                                    </w:rPr>
                                    <m:t>y</m:t>
                                  </m:r>
                                </m:sub>
                              </m:sSub>
                              <m:r>
                                <w:rPr>
                                  <w:rFonts w:ascii="Cambria Math" w:hAnsi="Cambria Math" w:cs="Arial"/>
                                  <w:sz w:val="24"/>
                                  <w:szCs w:val="24"/>
                                  <w:lang w:val="en-GB"/>
                                </w:rPr>
                                <m:t>+</m:t>
                              </m:r>
                              <m:f>
                                <m:fPr>
                                  <m:ctrlPr>
                                    <w:rPr>
                                      <w:rFonts w:ascii="Cambria Math" w:hAnsi="Cambria Math" w:cs="Arial"/>
                                      <w:i/>
                                      <w:sz w:val="24"/>
                                      <w:szCs w:val="24"/>
                                      <w:lang w:val="en-GB"/>
                                    </w:rPr>
                                  </m:ctrlPr>
                                </m:fPr>
                                <m:num>
                                  <m:r>
                                    <w:rPr>
                                      <w:rFonts w:ascii="Cambria Math" w:hAnsi="Cambria Math" w:cs="Arial"/>
                                      <w:sz w:val="24"/>
                                      <w:szCs w:val="24"/>
                                      <w:lang w:val="en-GB"/>
                                    </w:rPr>
                                    <m:t>1</m:t>
                                  </m:r>
                                </m:num>
                                <m:den>
                                  <m:r>
                                    <w:rPr>
                                      <w:rFonts w:ascii="Cambria Math" w:hAnsi="Cambria Math" w:cs="Arial"/>
                                      <w:sz w:val="24"/>
                                      <w:szCs w:val="24"/>
                                      <w:lang w:val="en-GB"/>
                                    </w:rPr>
                                    <m:t>2</m:t>
                                  </m:r>
                                </m:den>
                              </m:f>
                            </m:e>
                          </m:d>
                          <m:f>
                            <m:fPr>
                              <m:ctrlPr>
                                <w:rPr>
                                  <w:rFonts w:ascii="Cambria Math" w:hAnsi="Cambria Math" w:cs="Arial"/>
                                  <w:i/>
                                  <w:sz w:val="24"/>
                                  <w:szCs w:val="24"/>
                                </w:rPr>
                              </m:ctrlPr>
                            </m:fPr>
                            <m:num>
                              <m:r>
                                <w:rPr>
                                  <w:rFonts w:ascii="Cambria Math" w:hAnsi="Cambria Math" w:cs="Arial"/>
                                  <w:sz w:val="24"/>
                                  <w:szCs w:val="24"/>
                                  <w:lang w:val="en-GB"/>
                                </w:rPr>
                                <m:t>π</m:t>
                              </m:r>
                              <m:ctrlPr>
                                <w:rPr>
                                  <w:rFonts w:ascii="Cambria Math" w:hAnsi="Cambria Math" w:cs="Arial"/>
                                  <w:i/>
                                  <w:sz w:val="24"/>
                                  <w:szCs w:val="24"/>
                                  <w:lang w:val="en-GB"/>
                                </w:rPr>
                              </m:ctrlPr>
                            </m:num>
                            <m:den>
                              <m:sSub>
                                <m:sSubPr>
                                  <m:ctrlPr>
                                    <w:rPr>
                                      <w:rFonts w:ascii="Cambria Math" w:hAnsi="Cambria Math" w:cs="Arial"/>
                                      <w:i/>
                                      <w:sz w:val="24"/>
                                      <w:szCs w:val="24"/>
                                      <w:lang w:val="en-GB"/>
                                    </w:rPr>
                                  </m:ctrlPr>
                                </m:sSubPr>
                                <m:e>
                                  <m:r>
                                    <w:rPr>
                                      <w:rFonts w:ascii="Cambria Math" w:hAnsi="Cambria Math" w:cs="Arial"/>
                                      <w:sz w:val="24"/>
                                      <w:szCs w:val="24"/>
                                      <w:lang w:val="en-GB"/>
                                    </w:rPr>
                                    <m:t>L</m:t>
                                  </m:r>
                                </m:e>
                                <m:sub>
                                  <m:r>
                                    <w:rPr>
                                      <w:rFonts w:ascii="Cambria Math" w:hAnsi="Cambria Math" w:cs="Arial"/>
                                      <w:sz w:val="24"/>
                                      <w:szCs w:val="24"/>
                                      <w:lang w:val="en-GB"/>
                                    </w:rPr>
                                    <m:t>y</m:t>
                                  </m:r>
                                </m:sub>
                              </m:sSub>
                            </m:den>
                          </m:f>
                        </m:e>
                      </m:d>
                    </m:e>
                    <m:sup>
                      <m:r>
                        <w:rPr>
                          <w:rFonts w:ascii="Cambria Math" w:hAnsi="Cambria Math" w:cs="Arial"/>
                          <w:sz w:val="24"/>
                          <w:szCs w:val="24"/>
                          <w:lang w:val="en-GB"/>
                        </w:rPr>
                        <m:t>2</m:t>
                      </m:r>
                    </m:sup>
                  </m:sSup>
                </m:e>
              </m:rad>
            </m:oMath>
            <w:r w:rsidR="00587669">
              <w:rPr>
                <w:rFonts w:ascii="Arial" w:hAnsi="Arial" w:cs="Arial"/>
                <w:sz w:val="24"/>
                <w:szCs w:val="24"/>
                <w:lang w:val="en-GB"/>
              </w:rPr>
              <w:t>.</w:t>
            </w:r>
          </w:p>
        </w:tc>
        <w:tc>
          <w:tcPr>
            <w:tcW w:w="1417" w:type="dxa"/>
          </w:tcPr>
          <w:p w14:paraId="3D25EC4F" w14:textId="77777777" w:rsidR="00917AAB" w:rsidRPr="00917AAB" w:rsidRDefault="00917AAB" w:rsidP="00917AAB">
            <w:pPr>
              <w:spacing w:line="480" w:lineRule="auto"/>
              <w:rPr>
                <w:rFonts w:ascii="Arial" w:hAnsi="Arial" w:cs="Arial"/>
                <w:sz w:val="24"/>
                <w:szCs w:val="24"/>
                <w:lang w:val="en-GB"/>
              </w:rPr>
            </w:pPr>
            <w:r w:rsidRPr="00917AAB">
              <w:rPr>
                <w:rFonts w:ascii="Arial" w:hAnsi="Arial" w:cs="Arial"/>
                <w:sz w:val="24"/>
                <w:szCs w:val="24"/>
                <w:lang w:val="en-GB"/>
              </w:rPr>
              <w:t>(2)</w:t>
            </w:r>
          </w:p>
        </w:tc>
      </w:tr>
    </w:tbl>
    <w:p w14:paraId="27D6B1D7" w14:textId="57475A34" w:rsidR="00917AAB" w:rsidRPr="00917AAB" w:rsidRDefault="0067438F" w:rsidP="00A648A5">
      <w:pPr>
        <w:spacing w:line="480" w:lineRule="auto"/>
        <w:jc w:val="both"/>
        <w:rPr>
          <w:rFonts w:ascii="Arial" w:hAnsi="Arial" w:cs="Arial"/>
          <w:sz w:val="24"/>
          <w:szCs w:val="24"/>
          <w:lang w:val="en-GB"/>
        </w:rPr>
      </w:pPr>
      <w:r>
        <w:rPr>
          <w:rFonts w:ascii="Arial" w:hAnsi="Arial" w:cs="Arial"/>
          <w:sz w:val="24"/>
          <w:szCs w:val="24"/>
          <w:lang w:val="en-GB"/>
        </w:rPr>
        <w:t>This component of the wavenumber</w:t>
      </w:r>
      <w:r w:rsidR="00394C05" w:rsidRPr="00917AAB">
        <w:rPr>
          <w:rFonts w:ascii="Arial" w:hAnsi="Arial" w:cs="Arial"/>
          <w:sz w:val="24"/>
          <w:szCs w:val="24"/>
          <w:lang w:val="en-GB"/>
        </w:rPr>
        <w:t xml:space="preserve"> </w:t>
      </w:r>
      <w:r w:rsidR="00394C05">
        <w:rPr>
          <w:rFonts w:ascii="Arial" w:hAnsi="Arial" w:cs="Arial"/>
          <w:sz w:val="24"/>
          <w:szCs w:val="24"/>
          <w:lang w:val="en-GB"/>
        </w:rPr>
        <w:t xml:space="preserve">only </w:t>
      </w:r>
      <w:r w:rsidR="00C05ECE">
        <w:rPr>
          <w:rFonts w:ascii="Arial" w:hAnsi="Arial" w:cs="Arial"/>
          <w:sz w:val="24"/>
          <w:szCs w:val="24"/>
          <w:lang w:val="en-GB"/>
        </w:rPr>
        <w:t>takes</w:t>
      </w:r>
      <w:r w:rsidR="00394C05">
        <w:rPr>
          <w:rFonts w:ascii="Arial" w:hAnsi="Arial" w:cs="Arial"/>
          <w:sz w:val="24"/>
          <w:szCs w:val="24"/>
          <w:lang w:val="en-GB"/>
        </w:rPr>
        <w:t xml:space="preserve"> </w:t>
      </w:r>
      <w:r w:rsidR="00C05ECE">
        <w:rPr>
          <w:rFonts w:ascii="Arial" w:hAnsi="Arial" w:cs="Arial"/>
          <w:sz w:val="24"/>
          <w:szCs w:val="24"/>
          <w:lang w:val="en-GB"/>
        </w:rPr>
        <w:t xml:space="preserve">on a </w:t>
      </w:r>
      <w:r w:rsidR="00394C05">
        <w:rPr>
          <w:rFonts w:ascii="Arial" w:hAnsi="Arial" w:cs="Arial"/>
          <w:sz w:val="24"/>
          <w:szCs w:val="24"/>
          <w:lang w:val="en-GB"/>
        </w:rPr>
        <w:t>real value for frequencies greater than the cut-on frequency</w:t>
      </w:r>
      <w:r w:rsidR="00587669">
        <w:rPr>
          <w:rFonts w:ascii="Arial" w:hAnsi="Arial" w:cs="Arial"/>
          <w:sz w:val="24"/>
          <w:szCs w:val="24"/>
          <w:lang w:val="en-GB"/>
        </w:rPr>
        <w:t xml:space="preserve"> of that mode</w:t>
      </w:r>
      <w:r w:rsidR="00472F26">
        <w:rPr>
          <w:rFonts w:ascii="Arial" w:hAnsi="Arial" w:cs="Arial"/>
          <w:sz w:val="24"/>
          <w:szCs w:val="24"/>
          <w:lang w:val="en-GB"/>
        </w:rPr>
        <w:t xml:space="preserve">, </w:t>
      </w:r>
      <m:oMath>
        <m:sSub>
          <m:sSubPr>
            <m:ctrlPr>
              <w:rPr>
                <w:rFonts w:ascii="Cambria Math" w:hAnsi="Cambria Math" w:cs="Arial"/>
                <w:i/>
                <w:sz w:val="24"/>
                <w:szCs w:val="24"/>
                <w:lang w:val="en-GB"/>
              </w:rPr>
            </m:ctrlPr>
          </m:sSubPr>
          <m:e>
            <m:r>
              <w:rPr>
                <w:rFonts w:ascii="Cambria Math" w:hAnsi="Cambria Math" w:cs="Arial"/>
                <w:sz w:val="24"/>
                <w:szCs w:val="24"/>
                <w:lang w:val="en-GB"/>
              </w:rPr>
              <m:t>f</m:t>
            </m:r>
          </m:e>
          <m:sub>
            <m:sSub>
              <m:sSubPr>
                <m:ctrlPr>
                  <w:rPr>
                    <w:rFonts w:ascii="Cambria Math" w:hAnsi="Cambria Math" w:cs="Arial"/>
                    <w:i/>
                    <w:sz w:val="24"/>
                    <w:szCs w:val="24"/>
                    <w:lang w:val="en-GB"/>
                  </w:rPr>
                </m:ctrlPr>
              </m:sSubPr>
              <m:e>
                <m:r>
                  <w:rPr>
                    <w:rFonts w:ascii="Cambria Math" w:hAnsi="Cambria Math" w:cs="Arial"/>
                    <w:sz w:val="24"/>
                    <w:szCs w:val="24"/>
                    <w:lang w:val="en-GB"/>
                  </w:rPr>
                  <m:t>n</m:t>
                </m:r>
              </m:e>
              <m:sub>
                <m:r>
                  <w:rPr>
                    <w:rFonts w:ascii="Cambria Math" w:hAnsi="Cambria Math" w:cs="Arial"/>
                    <w:sz w:val="24"/>
                    <w:szCs w:val="24"/>
                    <w:lang w:val="en-GB"/>
                  </w:rPr>
                  <m:t>x</m:t>
                </m:r>
              </m:sub>
            </m:sSub>
            <m:r>
              <w:rPr>
                <w:rFonts w:ascii="Cambria Math" w:hAnsi="Cambria Math" w:cs="Arial"/>
                <w:sz w:val="24"/>
                <w:szCs w:val="24"/>
                <w:lang w:val="en-GB"/>
              </w:rPr>
              <m:t>,</m:t>
            </m:r>
            <m:sSub>
              <m:sSubPr>
                <m:ctrlPr>
                  <w:rPr>
                    <w:rFonts w:ascii="Cambria Math" w:hAnsi="Cambria Math" w:cs="Arial"/>
                    <w:i/>
                    <w:sz w:val="24"/>
                    <w:szCs w:val="24"/>
                    <w:lang w:val="en-GB"/>
                  </w:rPr>
                </m:ctrlPr>
              </m:sSubPr>
              <m:e>
                <m:r>
                  <w:rPr>
                    <w:rFonts w:ascii="Cambria Math" w:hAnsi="Cambria Math" w:cs="Arial"/>
                    <w:sz w:val="24"/>
                    <w:szCs w:val="24"/>
                    <w:lang w:val="en-GB"/>
                  </w:rPr>
                  <m:t>n</m:t>
                </m:r>
              </m:e>
              <m:sub>
                <m:r>
                  <w:rPr>
                    <w:rFonts w:ascii="Cambria Math" w:hAnsi="Cambria Math" w:cs="Arial"/>
                    <w:sz w:val="24"/>
                    <w:szCs w:val="24"/>
                    <w:lang w:val="en-GB"/>
                  </w:rPr>
                  <m:t>y</m:t>
                </m:r>
              </m:sub>
            </m:sSub>
          </m:sub>
        </m:sSub>
      </m:oMath>
      <w:r w:rsidR="00394C05">
        <w:rPr>
          <w:rFonts w:ascii="Arial" w:hAnsi="Arial" w:cs="Arial"/>
          <w:sz w:val="24"/>
          <w:szCs w:val="24"/>
          <w:lang w:val="en-GB"/>
        </w:rPr>
        <w:t>.</w:t>
      </w:r>
      <w:r w:rsidR="00394C05" w:rsidRPr="00917AAB">
        <w:rPr>
          <w:rFonts w:ascii="Arial" w:hAnsi="Arial" w:cs="Arial"/>
          <w:sz w:val="24"/>
          <w:szCs w:val="24"/>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7"/>
        <w:gridCol w:w="1027"/>
      </w:tblGrid>
      <w:tr w:rsidR="00917AAB" w:rsidRPr="00917AAB" w14:paraId="3426E276" w14:textId="77777777" w:rsidTr="00917AAB">
        <w:tc>
          <w:tcPr>
            <w:tcW w:w="10624" w:type="dxa"/>
          </w:tcPr>
          <w:p w14:paraId="7271453E" w14:textId="17C43A8D" w:rsidR="00917AAB" w:rsidRPr="00917AAB" w:rsidRDefault="00472F26" w:rsidP="00472F26">
            <w:pPr>
              <w:spacing w:line="480" w:lineRule="auto"/>
              <w:rPr>
                <w:rFonts w:ascii="Arial" w:hAnsi="Arial" w:cs="Arial"/>
                <w:sz w:val="24"/>
                <w:szCs w:val="24"/>
                <w:lang w:val="en-GB"/>
              </w:rPr>
            </w:pPr>
            <m:oMathPara>
              <m:oMath>
                <m:r>
                  <w:rPr>
                    <w:rFonts w:ascii="Cambria Math" w:hAnsi="Cambria Math" w:cs="Arial"/>
                    <w:sz w:val="24"/>
                    <w:szCs w:val="24"/>
                    <w:lang w:val="en-GB"/>
                  </w:rPr>
                  <m:t>f&gt;</m:t>
                </m:r>
                <m:sSub>
                  <m:sSubPr>
                    <m:ctrlPr>
                      <w:rPr>
                        <w:rFonts w:ascii="Cambria Math" w:hAnsi="Cambria Math" w:cs="Arial"/>
                        <w:i/>
                        <w:sz w:val="24"/>
                        <w:szCs w:val="24"/>
                        <w:lang w:val="en-GB"/>
                      </w:rPr>
                    </m:ctrlPr>
                  </m:sSubPr>
                  <m:e>
                    <m:r>
                      <w:rPr>
                        <w:rFonts w:ascii="Cambria Math" w:hAnsi="Cambria Math" w:cs="Arial"/>
                        <w:sz w:val="24"/>
                        <w:szCs w:val="24"/>
                        <w:lang w:val="en-GB"/>
                      </w:rPr>
                      <m:t>f</m:t>
                    </m:r>
                  </m:e>
                  <m:sub>
                    <m:sSub>
                      <m:sSubPr>
                        <m:ctrlPr>
                          <w:rPr>
                            <w:rFonts w:ascii="Cambria Math" w:hAnsi="Cambria Math" w:cs="Arial"/>
                            <w:i/>
                            <w:sz w:val="24"/>
                            <w:szCs w:val="24"/>
                            <w:lang w:val="en-GB"/>
                          </w:rPr>
                        </m:ctrlPr>
                      </m:sSubPr>
                      <m:e>
                        <m:r>
                          <w:rPr>
                            <w:rFonts w:ascii="Cambria Math" w:hAnsi="Cambria Math" w:cs="Arial"/>
                            <w:sz w:val="24"/>
                            <w:szCs w:val="24"/>
                            <w:lang w:val="en-GB"/>
                          </w:rPr>
                          <m:t>n</m:t>
                        </m:r>
                      </m:e>
                      <m:sub>
                        <m:r>
                          <w:rPr>
                            <w:rFonts w:ascii="Cambria Math" w:hAnsi="Cambria Math" w:cs="Arial"/>
                            <w:sz w:val="24"/>
                            <w:szCs w:val="24"/>
                            <w:lang w:val="en-GB"/>
                          </w:rPr>
                          <m:t>x</m:t>
                        </m:r>
                      </m:sub>
                    </m:sSub>
                    <m:r>
                      <w:rPr>
                        <w:rFonts w:ascii="Cambria Math" w:hAnsi="Cambria Math" w:cs="Arial"/>
                        <w:sz w:val="24"/>
                        <w:szCs w:val="24"/>
                        <w:lang w:val="en-GB"/>
                      </w:rPr>
                      <m:t>,</m:t>
                    </m:r>
                    <m:sSub>
                      <m:sSubPr>
                        <m:ctrlPr>
                          <w:rPr>
                            <w:rFonts w:ascii="Cambria Math" w:hAnsi="Cambria Math" w:cs="Arial"/>
                            <w:i/>
                            <w:sz w:val="24"/>
                            <w:szCs w:val="24"/>
                            <w:lang w:val="en-GB"/>
                          </w:rPr>
                        </m:ctrlPr>
                      </m:sSubPr>
                      <m:e>
                        <m:r>
                          <w:rPr>
                            <w:rFonts w:ascii="Cambria Math" w:hAnsi="Cambria Math" w:cs="Arial"/>
                            <w:sz w:val="24"/>
                            <w:szCs w:val="24"/>
                            <w:lang w:val="en-GB"/>
                          </w:rPr>
                          <m:t>n</m:t>
                        </m:r>
                      </m:e>
                      <m:sub>
                        <m:r>
                          <w:rPr>
                            <w:rFonts w:ascii="Cambria Math" w:hAnsi="Cambria Math" w:cs="Arial"/>
                            <w:sz w:val="24"/>
                            <w:szCs w:val="24"/>
                            <w:lang w:val="en-GB"/>
                          </w:rPr>
                          <m:t>y</m:t>
                        </m:r>
                      </m:sub>
                    </m:sSub>
                  </m:sub>
                </m:sSub>
                <m:r>
                  <w:rPr>
                    <w:rFonts w:ascii="Cambria Math" w:hAnsi="Cambria Math" w:cs="Arial"/>
                    <w:sz w:val="24"/>
                    <w:szCs w:val="24"/>
                    <w:lang w:val="en-GB"/>
                  </w:rPr>
                  <m:t>=</m:t>
                </m:r>
                <m:f>
                  <m:fPr>
                    <m:ctrlPr>
                      <w:rPr>
                        <w:rFonts w:ascii="Cambria Math" w:hAnsi="Cambria Math" w:cs="Arial"/>
                        <w:i/>
                        <w:sz w:val="24"/>
                        <w:szCs w:val="24"/>
                        <w:lang w:val="en-GB"/>
                      </w:rPr>
                    </m:ctrlPr>
                  </m:fPr>
                  <m:num>
                    <m:r>
                      <w:rPr>
                        <w:rFonts w:ascii="Cambria Math" w:hAnsi="Cambria Math" w:cs="Arial"/>
                        <w:sz w:val="24"/>
                        <w:szCs w:val="24"/>
                        <w:lang w:val="en-GB"/>
                      </w:rPr>
                      <m:t>c</m:t>
                    </m:r>
                  </m:num>
                  <m:den>
                    <m:r>
                      <w:rPr>
                        <w:rFonts w:ascii="Cambria Math" w:hAnsi="Cambria Math" w:cs="Arial"/>
                        <w:sz w:val="24"/>
                        <w:szCs w:val="24"/>
                        <w:lang w:val="en-GB"/>
                      </w:rPr>
                      <m:t>2</m:t>
                    </m:r>
                  </m:den>
                </m:f>
                <m:rad>
                  <m:radPr>
                    <m:degHide m:val="1"/>
                    <m:ctrlPr>
                      <w:rPr>
                        <w:rFonts w:ascii="Cambria Math" w:hAnsi="Cambria Math" w:cs="Arial"/>
                        <w:i/>
                        <w:sz w:val="24"/>
                        <w:szCs w:val="24"/>
                        <w:lang w:val="en-GB"/>
                      </w:rPr>
                    </m:ctrlPr>
                  </m:radPr>
                  <m:deg/>
                  <m:e>
                    <m:sSup>
                      <m:sSupPr>
                        <m:ctrlPr>
                          <w:rPr>
                            <w:rFonts w:ascii="Cambria Math" w:hAnsi="Cambria Math" w:cs="Arial"/>
                            <w:i/>
                            <w:sz w:val="24"/>
                            <w:szCs w:val="24"/>
                            <w:lang w:val="en-GB"/>
                          </w:rPr>
                        </m:ctrlPr>
                      </m:sSupPr>
                      <m:e>
                        <m:d>
                          <m:dPr>
                            <m:ctrlPr>
                              <w:rPr>
                                <w:rFonts w:ascii="Cambria Math" w:hAnsi="Cambria Math" w:cs="Arial"/>
                                <w:i/>
                                <w:sz w:val="24"/>
                                <w:szCs w:val="24"/>
                                <w:lang w:val="en-GB"/>
                              </w:rPr>
                            </m:ctrlPr>
                          </m:dPr>
                          <m:e>
                            <m:f>
                              <m:fPr>
                                <m:ctrlPr>
                                  <w:rPr>
                                    <w:rFonts w:ascii="Cambria Math" w:hAnsi="Cambria Math" w:cs="Arial"/>
                                    <w:i/>
                                    <w:sz w:val="24"/>
                                    <w:szCs w:val="24"/>
                                  </w:rPr>
                                </m:ctrlPr>
                              </m:fPr>
                              <m:num>
                                <m:sSub>
                                  <m:sSubPr>
                                    <m:ctrlPr>
                                      <w:rPr>
                                        <w:rFonts w:ascii="Cambria Math" w:hAnsi="Cambria Math" w:cs="Arial"/>
                                        <w:i/>
                                        <w:sz w:val="24"/>
                                        <w:szCs w:val="24"/>
                                        <w:lang w:val="en-GB"/>
                                      </w:rPr>
                                    </m:ctrlPr>
                                  </m:sSubPr>
                                  <m:e>
                                    <m:r>
                                      <w:rPr>
                                        <w:rFonts w:ascii="Cambria Math" w:hAnsi="Cambria Math" w:cs="Arial"/>
                                        <w:sz w:val="24"/>
                                        <w:szCs w:val="24"/>
                                        <w:lang w:val="en-GB"/>
                                      </w:rPr>
                                      <m:t>n</m:t>
                                    </m:r>
                                  </m:e>
                                  <m:sub>
                                    <m:r>
                                      <w:rPr>
                                        <w:rFonts w:ascii="Cambria Math" w:hAnsi="Cambria Math" w:cs="Arial"/>
                                        <w:sz w:val="24"/>
                                        <w:szCs w:val="24"/>
                                        <w:lang w:val="en-GB"/>
                                      </w:rPr>
                                      <m:t>x</m:t>
                                    </m:r>
                                  </m:sub>
                                </m:sSub>
                                <m:ctrlPr>
                                  <w:rPr>
                                    <w:rFonts w:ascii="Cambria Math" w:hAnsi="Cambria Math" w:cs="Arial"/>
                                    <w:i/>
                                    <w:sz w:val="24"/>
                                    <w:szCs w:val="24"/>
                                    <w:lang w:val="en-GB"/>
                                  </w:rPr>
                                </m:ctrlPr>
                              </m:num>
                              <m:den>
                                <m:sSub>
                                  <m:sSubPr>
                                    <m:ctrlPr>
                                      <w:rPr>
                                        <w:rFonts w:ascii="Cambria Math" w:hAnsi="Cambria Math" w:cs="Arial"/>
                                        <w:i/>
                                        <w:sz w:val="24"/>
                                        <w:szCs w:val="24"/>
                                        <w:lang w:val="en-GB"/>
                                      </w:rPr>
                                    </m:ctrlPr>
                                  </m:sSubPr>
                                  <m:e>
                                    <m:r>
                                      <w:rPr>
                                        <w:rFonts w:ascii="Cambria Math" w:hAnsi="Cambria Math" w:cs="Arial"/>
                                        <w:sz w:val="24"/>
                                        <w:szCs w:val="24"/>
                                        <w:lang w:val="en-GB"/>
                                      </w:rPr>
                                      <m:t>L</m:t>
                                    </m:r>
                                  </m:e>
                                  <m:sub>
                                    <m:r>
                                      <w:rPr>
                                        <w:rFonts w:ascii="Cambria Math" w:hAnsi="Cambria Math" w:cs="Arial"/>
                                        <w:sz w:val="24"/>
                                        <w:szCs w:val="24"/>
                                        <w:lang w:val="en-GB"/>
                                      </w:rPr>
                                      <m:t>x</m:t>
                                    </m:r>
                                  </m:sub>
                                </m:sSub>
                              </m:den>
                            </m:f>
                          </m:e>
                        </m:d>
                      </m:e>
                      <m:sup>
                        <m:r>
                          <w:rPr>
                            <w:rFonts w:ascii="Cambria Math" w:hAnsi="Cambria Math" w:cs="Arial"/>
                            <w:sz w:val="24"/>
                            <w:szCs w:val="24"/>
                            <w:lang w:val="en-GB"/>
                          </w:rPr>
                          <m:t>2</m:t>
                        </m:r>
                      </m:sup>
                    </m:sSup>
                    <m:r>
                      <w:rPr>
                        <w:rFonts w:ascii="Cambria Math" w:hAnsi="Cambria Math" w:cs="Arial"/>
                        <w:sz w:val="24"/>
                        <w:szCs w:val="24"/>
                        <w:lang w:val="en-GB"/>
                      </w:rPr>
                      <m:t>+</m:t>
                    </m:r>
                    <m:sSup>
                      <m:sSupPr>
                        <m:ctrlPr>
                          <w:rPr>
                            <w:rFonts w:ascii="Cambria Math" w:hAnsi="Cambria Math" w:cs="Arial"/>
                            <w:i/>
                            <w:sz w:val="24"/>
                            <w:szCs w:val="24"/>
                            <w:lang w:val="en-GB"/>
                          </w:rPr>
                        </m:ctrlPr>
                      </m:sSupPr>
                      <m:e>
                        <m:d>
                          <m:dPr>
                            <m:ctrlPr>
                              <w:rPr>
                                <w:rFonts w:ascii="Cambria Math" w:hAnsi="Cambria Math" w:cs="Arial"/>
                                <w:i/>
                                <w:sz w:val="24"/>
                                <w:szCs w:val="24"/>
                                <w:lang w:val="en-GB"/>
                              </w:rPr>
                            </m:ctrlPr>
                          </m:dPr>
                          <m:e>
                            <m:d>
                              <m:dPr>
                                <m:ctrlPr>
                                  <w:rPr>
                                    <w:rFonts w:ascii="Cambria Math" w:hAnsi="Cambria Math" w:cs="Arial"/>
                                    <w:i/>
                                    <w:sz w:val="24"/>
                                    <w:szCs w:val="24"/>
                                    <w:lang w:val="en-GB"/>
                                  </w:rPr>
                                </m:ctrlPr>
                              </m:dPr>
                              <m:e>
                                <m:sSub>
                                  <m:sSubPr>
                                    <m:ctrlPr>
                                      <w:rPr>
                                        <w:rFonts w:ascii="Cambria Math" w:hAnsi="Cambria Math" w:cs="Arial"/>
                                        <w:i/>
                                        <w:sz w:val="24"/>
                                        <w:szCs w:val="24"/>
                                        <w:lang w:val="en-GB"/>
                                      </w:rPr>
                                    </m:ctrlPr>
                                  </m:sSubPr>
                                  <m:e>
                                    <m:r>
                                      <w:rPr>
                                        <w:rFonts w:ascii="Cambria Math" w:hAnsi="Cambria Math" w:cs="Arial"/>
                                        <w:sz w:val="24"/>
                                        <w:szCs w:val="24"/>
                                        <w:lang w:val="en-GB"/>
                                      </w:rPr>
                                      <m:t>n</m:t>
                                    </m:r>
                                  </m:e>
                                  <m:sub>
                                    <m:r>
                                      <w:rPr>
                                        <w:rFonts w:ascii="Cambria Math" w:hAnsi="Cambria Math" w:cs="Arial"/>
                                        <w:sz w:val="24"/>
                                        <w:szCs w:val="24"/>
                                        <w:lang w:val="en-GB"/>
                                      </w:rPr>
                                      <m:t>y</m:t>
                                    </m:r>
                                  </m:sub>
                                </m:sSub>
                                <m:r>
                                  <w:rPr>
                                    <w:rFonts w:ascii="Cambria Math" w:hAnsi="Cambria Math" w:cs="Arial"/>
                                    <w:sz w:val="24"/>
                                    <w:szCs w:val="24"/>
                                    <w:lang w:val="en-GB"/>
                                  </w:rPr>
                                  <m:t>+</m:t>
                                </m:r>
                                <m:f>
                                  <m:fPr>
                                    <m:ctrlPr>
                                      <w:rPr>
                                        <w:rFonts w:ascii="Cambria Math" w:hAnsi="Cambria Math" w:cs="Arial"/>
                                        <w:i/>
                                        <w:sz w:val="24"/>
                                        <w:szCs w:val="24"/>
                                        <w:lang w:val="en-GB"/>
                                      </w:rPr>
                                    </m:ctrlPr>
                                  </m:fPr>
                                  <m:num>
                                    <m:r>
                                      <w:rPr>
                                        <w:rFonts w:ascii="Cambria Math" w:hAnsi="Cambria Math" w:cs="Arial"/>
                                        <w:sz w:val="24"/>
                                        <w:szCs w:val="24"/>
                                        <w:lang w:val="en-GB"/>
                                      </w:rPr>
                                      <m:t>1</m:t>
                                    </m:r>
                                  </m:num>
                                  <m:den>
                                    <m:r>
                                      <w:rPr>
                                        <w:rFonts w:ascii="Cambria Math" w:hAnsi="Cambria Math" w:cs="Arial"/>
                                        <w:sz w:val="24"/>
                                        <w:szCs w:val="24"/>
                                        <w:lang w:val="en-GB"/>
                                      </w:rPr>
                                      <m:t>2</m:t>
                                    </m:r>
                                  </m:den>
                                </m:f>
                              </m:e>
                            </m:d>
                            <m:f>
                              <m:fPr>
                                <m:ctrlPr>
                                  <w:rPr>
                                    <w:rFonts w:ascii="Cambria Math" w:hAnsi="Cambria Math" w:cs="Arial"/>
                                    <w:i/>
                                    <w:sz w:val="24"/>
                                    <w:szCs w:val="24"/>
                                  </w:rPr>
                                </m:ctrlPr>
                              </m:fPr>
                              <m:num>
                                <m:r>
                                  <w:rPr>
                                    <w:rFonts w:ascii="Cambria Math" w:hAnsi="Cambria Math" w:cs="Arial"/>
                                    <w:sz w:val="24"/>
                                    <w:szCs w:val="24"/>
                                    <w:lang w:val="en-GB"/>
                                  </w:rPr>
                                  <m:t>1</m:t>
                                </m:r>
                                <m:ctrlPr>
                                  <w:rPr>
                                    <w:rFonts w:ascii="Cambria Math" w:hAnsi="Cambria Math" w:cs="Arial"/>
                                    <w:i/>
                                    <w:sz w:val="24"/>
                                    <w:szCs w:val="24"/>
                                    <w:lang w:val="en-GB"/>
                                  </w:rPr>
                                </m:ctrlPr>
                              </m:num>
                              <m:den>
                                <m:sSub>
                                  <m:sSubPr>
                                    <m:ctrlPr>
                                      <w:rPr>
                                        <w:rFonts w:ascii="Cambria Math" w:hAnsi="Cambria Math" w:cs="Arial"/>
                                        <w:i/>
                                        <w:sz w:val="24"/>
                                        <w:szCs w:val="24"/>
                                        <w:lang w:val="en-GB"/>
                                      </w:rPr>
                                    </m:ctrlPr>
                                  </m:sSubPr>
                                  <m:e>
                                    <m:r>
                                      <w:rPr>
                                        <w:rFonts w:ascii="Cambria Math" w:hAnsi="Cambria Math" w:cs="Arial"/>
                                        <w:sz w:val="24"/>
                                        <w:szCs w:val="24"/>
                                        <w:lang w:val="en-GB"/>
                                      </w:rPr>
                                      <m:t>L</m:t>
                                    </m:r>
                                  </m:e>
                                  <m:sub>
                                    <m:r>
                                      <w:rPr>
                                        <w:rFonts w:ascii="Cambria Math" w:hAnsi="Cambria Math" w:cs="Arial"/>
                                        <w:sz w:val="24"/>
                                        <w:szCs w:val="24"/>
                                        <w:lang w:val="en-GB"/>
                                      </w:rPr>
                                      <m:t>y</m:t>
                                    </m:r>
                                  </m:sub>
                                </m:sSub>
                              </m:den>
                            </m:f>
                          </m:e>
                        </m:d>
                      </m:e>
                      <m:sup>
                        <m:r>
                          <w:rPr>
                            <w:rFonts w:ascii="Cambria Math" w:hAnsi="Cambria Math" w:cs="Arial"/>
                            <w:sz w:val="24"/>
                            <w:szCs w:val="24"/>
                            <w:lang w:val="en-GB"/>
                          </w:rPr>
                          <m:t>2</m:t>
                        </m:r>
                      </m:sup>
                    </m:sSup>
                  </m:e>
                </m:rad>
              </m:oMath>
            </m:oMathPara>
          </w:p>
        </w:tc>
        <w:tc>
          <w:tcPr>
            <w:tcW w:w="1417" w:type="dxa"/>
          </w:tcPr>
          <w:p w14:paraId="7E7A47F1" w14:textId="77777777" w:rsidR="00917AAB" w:rsidRPr="00917AAB" w:rsidRDefault="00917AAB" w:rsidP="00917AAB">
            <w:pPr>
              <w:spacing w:line="480" w:lineRule="auto"/>
              <w:rPr>
                <w:rFonts w:ascii="Arial" w:hAnsi="Arial" w:cs="Arial"/>
                <w:sz w:val="24"/>
                <w:szCs w:val="24"/>
                <w:lang w:val="en-GB"/>
              </w:rPr>
            </w:pPr>
            <w:r w:rsidRPr="00917AAB">
              <w:rPr>
                <w:rFonts w:ascii="Arial" w:hAnsi="Arial" w:cs="Arial"/>
                <w:sz w:val="24"/>
                <w:szCs w:val="24"/>
                <w:lang w:val="en-GB"/>
              </w:rPr>
              <w:t>(3)</w:t>
            </w:r>
          </w:p>
        </w:tc>
      </w:tr>
    </w:tbl>
    <w:p w14:paraId="0E6049AB" w14:textId="56D37542" w:rsidR="00FD056F" w:rsidRDefault="00394C05">
      <w:pPr>
        <w:spacing w:line="480" w:lineRule="auto"/>
        <w:rPr>
          <w:rFonts w:ascii="Arial" w:hAnsi="Arial" w:cs="Arial"/>
          <w:sz w:val="24"/>
          <w:szCs w:val="24"/>
          <w:lang w:val="en-GB"/>
        </w:rPr>
      </w:pPr>
      <w:r>
        <w:rPr>
          <w:rFonts w:ascii="Arial" w:hAnsi="Arial" w:cs="Arial"/>
          <w:sz w:val="24"/>
          <w:szCs w:val="24"/>
          <w:lang w:val="en-GB"/>
        </w:rPr>
        <w:t xml:space="preserve">Below this frequency </w:t>
      </w:r>
      <m:oMath>
        <m:sSub>
          <m:sSubPr>
            <m:ctrlPr>
              <w:rPr>
                <w:rFonts w:ascii="Cambria Math" w:hAnsi="Cambria Math" w:cs="Arial"/>
                <w:i/>
                <w:sz w:val="24"/>
                <w:szCs w:val="24"/>
                <w:lang w:val="en-GB"/>
              </w:rPr>
            </m:ctrlPr>
          </m:sSubPr>
          <m:e>
            <m:r>
              <w:rPr>
                <w:rFonts w:ascii="Cambria Math" w:hAnsi="Cambria Math" w:cs="Arial"/>
                <w:sz w:val="24"/>
                <w:szCs w:val="24"/>
                <w:lang w:val="en-GB"/>
              </w:rPr>
              <m:t>k</m:t>
            </m:r>
          </m:e>
          <m:sub>
            <m:r>
              <w:rPr>
                <w:rFonts w:ascii="Cambria Math" w:hAnsi="Cambria Math" w:cs="Arial"/>
                <w:sz w:val="24"/>
                <w:szCs w:val="24"/>
                <w:lang w:val="en-GB"/>
              </w:rPr>
              <m:t>z</m:t>
            </m:r>
          </m:sub>
        </m:sSub>
      </m:oMath>
      <w:r>
        <w:rPr>
          <w:rFonts w:ascii="Arial" w:hAnsi="Arial" w:cs="Arial"/>
          <w:sz w:val="24"/>
          <w:szCs w:val="24"/>
          <w:lang w:val="en-GB"/>
        </w:rPr>
        <w:t xml:space="preserve"> is imaginary, physically corresponding to a mode which </w:t>
      </w:r>
      <w:r w:rsidR="0067438F">
        <w:rPr>
          <w:rFonts w:ascii="Arial" w:hAnsi="Arial" w:cs="Arial"/>
          <w:sz w:val="24"/>
          <w:szCs w:val="24"/>
          <w:lang w:val="en-GB"/>
        </w:rPr>
        <w:t xml:space="preserve">is non-propagating, i.e. </w:t>
      </w:r>
      <w:r>
        <w:rPr>
          <w:rFonts w:ascii="Arial" w:hAnsi="Arial" w:cs="Arial"/>
          <w:sz w:val="24"/>
          <w:szCs w:val="24"/>
          <w:lang w:val="en-GB"/>
        </w:rPr>
        <w:t xml:space="preserve">evanescent. </w:t>
      </w:r>
      <w:r w:rsidR="00917AAB" w:rsidRPr="00917AAB">
        <w:rPr>
          <w:rFonts w:ascii="Arial" w:hAnsi="Arial" w:cs="Arial"/>
          <w:sz w:val="24"/>
          <w:szCs w:val="24"/>
          <w:lang w:val="en-GB"/>
        </w:rPr>
        <w:t xml:space="preserve">Table 1 </w:t>
      </w:r>
      <w:r w:rsidR="00DA263A">
        <w:rPr>
          <w:rFonts w:ascii="Arial" w:hAnsi="Arial" w:cs="Arial"/>
          <w:sz w:val="24"/>
          <w:szCs w:val="24"/>
          <w:lang w:val="en-GB"/>
        </w:rPr>
        <w:t>show</w:t>
      </w:r>
      <w:r w:rsidR="00DA263A" w:rsidRPr="00917AAB">
        <w:rPr>
          <w:rFonts w:ascii="Arial" w:hAnsi="Arial" w:cs="Arial"/>
          <w:sz w:val="24"/>
          <w:szCs w:val="24"/>
          <w:lang w:val="en-GB"/>
        </w:rPr>
        <w:t xml:space="preserve">s </w:t>
      </w:r>
      <w:r w:rsidR="00917AAB" w:rsidRPr="00917AAB">
        <w:rPr>
          <w:rFonts w:ascii="Arial" w:hAnsi="Arial" w:cs="Arial"/>
          <w:sz w:val="24"/>
          <w:szCs w:val="24"/>
          <w:lang w:val="en-GB"/>
        </w:rPr>
        <w:t xml:space="preserve">the frequencies of the lowest few modes </w:t>
      </w:r>
      <w:r w:rsidR="00230201">
        <w:rPr>
          <w:rFonts w:ascii="Arial" w:hAnsi="Arial" w:cs="Arial"/>
          <w:sz w:val="24"/>
          <w:szCs w:val="24"/>
          <w:lang w:val="en-GB"/>
        </w:rPr>
        <w:t xml:space="preserve">for this experimental configuration </w:t>
      </w:r>
      <w:r w:rsidR="00917AAB" w:rsidRPr="00917AAB">
        <w:rPr>
          <w:rFonts w:ascii="Arial" w:hAnsi="Arial" w:cs="Arial"/>
          <w:sz w:val="24"/>
          <w:szCs w:val="24"/>
          <w:lang w:val="en-GB"/>
        </w:rPr>
        <w:t xml:space="preserve">and </w:t>
      </w:r>
      <w:r w:rsidR="00230201">
        <w:rPr>
          <w:rFonts w:ascii="Arial" w:hAnsi="Arial" w:cs="Arial"/>
          <w:sz w:val="24"/>
          <w:szCs w:val="24"/>
          <w:lang w:val="en-GB"/>
        </w:rPr>
        <w:t>demonstrates</w:t>
      </w:r>
      <w:r w:rsidR="00230201" w:rsidRPr="00917AAB">
        <w:rPr>
          <w:rFonts w:ascii="Arial" w:hAnsi="Arial" w:cs="Arial"/>
          <w:sz w:val="24"/>
          <w:szCs w:val="24"/>
          <w:lang w:val="en-GB"/>
        </w:rPr>
        <w:t xml:space="preserve"> </w:t>
      </w:r>
      <w:r w:rsidR="00917AAB" w:rsidRPr="00917AAB">
        <w:rPr>
          <w:rFonts w:ascii="Arial" w:hAnsi="Arial" w:cs="Arial"/>
          <w:sz w:val="24"/>
          <w:szCs w:val="24"/>
          <w:lang w:val="en-GB"/>
        </w:rPr>
        <w:t xml:space="preserve">that </w:t>
      </w:r>
      <w:r w:rsidR="00DA263A">
        <w:rPr>
          <w:rFonts w:ascii="Arial" w:hAnsi="Arial" w:cs="Arial"/>
          <w:sz w:val="24"/>
          <w:szCs w:val="24"/>
          <w:lang w:val="en-GB"/>
        </w:rPr>
        <w:t xml:space="preserve">in the frequency band </w:t>
      </w:r>
      <w:r w:rsidR="00917AAB" w:rsidRPr="00917AAB">
        <w:rPr>
          <w:rFonts w:ascii="Arial" w:hAnsi="Arial" w:cs="Arial"/>
          <w:sz w:val="24"/>
          <w:szCs w:val="24"/>
          <w:lang w:val="en-GB"/>
        </w:rPr>
        <w:t xml:space="preserve">60-1000 Hz </w:t>
      </w:r>
      <w:r w:rsidR="00DA263A">
        <w:rPr>
          <w:rFonts w:ascii="Arial" w:hAnsi="Arial" w:cs="Arial"/>
          <w:sz w:val="24"/>
          <w:szCs w:val="24"/>
          <w:lang w:val="en-GB"/>
        </w:rPr>
        <w:t>only</w:t>
      </w:r>
      <w:r w:rsidR="00917AAB" w:rsidRPr="00917AAB">
        <w:rPr>
          <w:rFonts w:ascii="Arial" w:hAnsi="Arial" w:cs="Arial"/>
          <w:sz w:val="24"/>
          <w:szCs w:val="24"/>
          <w:lang w:val="en-GB"/>
        </w:rPr>
        <w:t xml:space="preserve"> the (0,0)</w:t>
      </w:r>
      <w:r w:rsidR="00DA263A">
        <w:rPr>
          <w:rFonts w:ascii="Arial" w:hAnsi="Arial" w:cs="Arial"/>
          <w:sz w:val="24"/>
          <w:szCs w:val="24"/>
          <w:lang w:val="en-GB"/>
        </w:rPr>
        <w:t xml:space="preserve"> </w:t>
      </w:r>
      <w:r w:rsidR="00230201">
        <w:rPr>
          <w:rFonts w:ascii="Arial" w:hAnsi="Arial" w:cs="Arial"/>
          <w:sz w:val="24"/>
          <w:szCs w:val="24"/>
          <w:lang w:val="en-GB"/>
        </w:rPr>
        <w:t xml:space="preserve">mode </w:t>
      </w:r>
      <w:r w:rsidR="002E1044">
        <w:rPr>
          <w:rFonts w:ascii="Arial" w:hAnsi="Arial" w:cs="Arial"/>
          <w:sz w:val="24"/>
          <w:szCs w:val="24"/>
          <w:lang w:val="en-GB"/>
        </w:rPr>
        <w:t>contains</w:t>
      </w:r>
      <w:r w:rsidR="00DA263A">
        <w:rPr>
          <w:rFonts w:ascii="Arial" w:hAnsi="Arial" w:cs="Arial"/>
          <w:sz w:val="24"/>
          <w:szCs w:val="24"/>
          <w:lang w:val="en-GB"/>
        </w:rPr>
        <w:t xml:space="preserve"> any propagating energy</w:t>
      </w:r>
      <w:r w:rsidR="00917AAB" w:rsidRPr="00917AAB">
        <w:rPr>
          <w:rFonts w:ascii="Arial" w:hAnsi="Arial" w:cs="Arial"/>
          <w:sz w:val="24"/>
          <w:szCs w:val="24"/>
          <w:lang w:val="en-GB"/>
        </w:rPr>
        <w:t xml:space="preserve">. </w:t>
      </w:r>
      <w:r w:rsidR="0067438F">
        <w:rPr>
          <w:rFonts w:ascii="Arial" w:hAnsi="Arial" w:cs="Arial"/>
          <w:sz w:val="24"/>
          <w:szCs w:val="24"/>
          <w:lang w:val="en-GB"/>
        </w:rPr>
        <w:t>All the h</w:t>
      </w:r>
      <w:r w:rsidR="0067438F" w:rsidRPr="00917AAB">
        <w:rPr>
          <w:rFonts w:ascii="Arial" w:hAnsi="Arial" w:cs="Arial"/>
          <w:sz w:val="24"/>
          <w:szCs w:val="24"/>
          <w:lang w:val="en-GB"/>
        </w:rPr>
        <w:t xml:space="preserve">igher </w:t>
      </w:r>
      <w:r w:rsidR="00FD056F">
        <w:rPr>
          <w:rFonts w:ascii="Arial" w:hAnsi="Arial" w:cs="Arial"/>
          <w:sz w:val="24"/>
          <w:szCs w:val="24"/>
          <w:lang w:val="en-GB"/>
        </w:rPr>
        <w:t xml:space="preserve">order </w:t>
      </w:r>
      <w:r w:rsidR="00917AAB" w:rsidRPr="00917AAB">
        <w:rPr>
          <w:rFonts w:ascii="Arial" w:hAnsi="Arial" w:cs="Arial"/>
          <w:sz w:val="24"/>
          <w:szCs w:val="24"/>
          <w:lang w:val="en-GB"/>
        </w:rPr>
        <w:t xml:space="preserve">modes </w:t>
      </w:r>
      <w:r w:rsidR="00230201">
        <w:rPr>
          <w:rFonts w:ascii="Arial" w:hAnsi="Arial" w:cs="Arial"/>
          <w:sz w:val="24"/>
          <w:szCs w:val="24"/>
          <w:lang w:val="en-GB"/>
        </w:rPr>
        <w:t>do</w:t>
      </w:r>
      <w:r w:rsidR="00230201" w:rsidRPr="00917AAB">
        <w:rPr>
          <w:rFonts w:ascii="Arial" w:hAnsi="Arial" w:cs="Arial"/>
          <w:sz w:val="24"/>
          <w:szCs w:val="24"/>
          <w:lang w:val="en-GB"/>
        </w:rPr>
        <w:t xml:space="preserve"> </w:t>
      </w:r>
      <w:r w:rsidR="00917AAB" w:rsidRPr="00917AAB">
        <w:rPr>
          <w:rFonts w:ascii="Arial" w:hAnsi="Arial" w:cs="Arial"/>
          <w:sz w:val="24"/>
          <w:szCs w:val="24"/>
          <w:lang w:val="en-GB"/>
        </w:rPr>
        <w:t xml:space="preserve">not propagate, </w:t>
      </w:r>
      <w:r w:rsidR="005E63F4">
        <w:rPr>
          <w:rFonts w:ascii="Arial" w:hAnsi="Arial" w:cs="Arial"/>
          <w:sz w:val="24"/>
          <w:szCs w:val="24"/>
          <w:lang w:val="en-GB"/>
        </w:rPr>
        <w:t>they only cause</w:t>
      </w:r>
      <w:r w:rsidR="00230201">
        <w:rPr>
          <w:rFonts w:ascii="Arial" w:hAnsi="Arial" w:cs="Arial"/>
          <w:sz w:val="24"/>
          <w:szCs w:val="24"/>
          <w:lang w:val="en-GB"/>
        </w:rPr>
        <w:t xml:space="preserve"> </w:t>
      </w:r>
      <w:r w:rsidR="00917AAB" w:rsidRPr="00917AAB">
        <w:rPr>
          <w:rFonts w:ascii="Arial" w:hAnsi="Arial" w:cs="Arial"/>
          <w:sz w:val="24"/>
          <w:szCs w:val="24"/>
          <w:lang w:val="en-GB"/>
        </w:rPr>
        <w:t xml:space="preserve">pressure fluctuations </w:t>
      </w:r>
      <w:r w:rsidR="00230201">
        <w:rPr>
          <w:rFonts w:ascii="Arial" w:hAnsi="Arial" w:cs="Arial"/>
          <w:sz w:val="24"/>
          <w:szCs w:val="24"/>
          <w:lang w:val="en-GB"/>
        </w:rPr>
        <w:t xml:space="preserve">which </w:t>
      </w:r>
      <w:r w:rsidR="00917AAB" w:rsidRPr="00917AAB">
        <w:rPr>
          <w:rFonts w:ascii="Arial" w:hAnsi="Arial" w:cs="Arial"/>
          <w:sz w:val="24"/>
          <w:szCs w:val="24"/>
          <w:lang w:val="en-GB"/>
        </w:rPr>
        <w:t>decay in evanescent manner</w:t>
      </w:r>
      <w:r w:rsidR="00230201">
        <w:rPr>
          <w:rFonts w:ascii="Arial" w:hAnsi="Arial" w:cs="Arial"/>
          <w:sz w:val="24"/>
          <w:szCs w:val="24"/>
          <w:lang w:val="en-GB"/>
        </w:rPr>
        <w:t>,</w:t>
      </w:r>
      <w:r w:rsidR="005E63F4">
        <w:rPr>
          <w:rFonts w:ascii="Arial" w:hAnsi="Arial" w:cs="Arial"/>
          <w:sz w:val="24"/>
          <w:szCs w:val="24"/>
          <w:lang w:val="en-GB"/>
        </w:rPr>
        <w:t xml:space="preserve"> so their contribution to the</w:t>
      </w:r>
      <w:r w:rsidR="00230201">
        <w:rPr>
          <w:rFonts w:ascii="Arial" w:hAnsi="Arial" w:cs="Arial"/>
          <w:sz w:val="24"/>
          <w:szCs w:val="24"/>
          <w:lang w:val="en-GB"/>
        </w:rPr>
        <w:t xml:space="preserve"> </w:t>
      </w:r>
      <w:r w:rsidR="005E63F4">
        <w:rPr>
          <w:rFonts w:ascii="Arial" w:hAnsi="Arial" w:cs="Arial"/>
          <w:sz w:val="24"/>
          <w:szCs w:val="24"/>
          <w:lang w:val="en-GB"/>
        </w:rPr>
        <w:t xml:space="preserve">distant </w:t>
      </w:r>
      <w:r w:rsidR="00230201">
        <w:rPr>
          <w:rFonts w:ascii="Arial" w:hAnsi="Arial" w:cs="Arial"/>
          <w:sz w:val="24"/>
          <w:szCs w:val="24"/>
          <w:lang w:val="en-GB"/>
        </w:rPr>
        <w:t>acoustic field</w:t>
      </w:r>
      <w:r w:rsidR="005E63F4">
        <w:rPr>
          <w:rFonts w:ascii="Arial" w:hAnsi="Arial" w:cs="Arial"/>
          <w:sz w:val="24"/>
          <w:szCs w:val="24"/>
          <w:lang w:val="en-GB"/>
        </w:rPr>
        <w:t xml:space="preserve"> </w:t>
      </w:r>
      <w:r w:rsidR="00230201">
        <w:rPr>
          <w:rFonts w:ascii="Arial" w:hAnsi="Arial" w:cs="Arial"/>
          <w:sz w:val="24"/>
          <w:szCs w:val="24"/>
          <w:lang w:val="en-GB"/>
        </w:rPr>
        <w:t>can be neglected.</w:t>
      </w:r>
      <w:r w:rsidR="002E1044">
        <w:rPr>
          <w:rFonts w:ascii="Arial" w:hAnsi="Arial" w:cs="Arial"/>
          <w:sz w:val="24"/>
          <w:szCs w:val="24"/>
          <w:lang w:val="en-GB"/>
        </w:rPr>
        <w:t xml:space="preserve">  The (0,0) mode is characterised by a pressure field which is uniform in the cross-corridor, </w:t>
      </w:r>
      <w:r w:rsidR="002E1044" w:rsidRPr="006A762E">
        <w:rPr>
          <w:rFonts w:ascii="Arial" w:hAnsi="Arial" w:cs="Arial"/>
          <w:i/>
          <w:iCs/>
          <w:sz w:val="24"/>
          <w:szCs w:val="24"/>
          <w:lang w:val="en-GB"/>
        </w:rPr>
        <w:t>x</w:t>
      </w:r>
      <w:r w:rsidR="002E1044">
        <w:rPr>
          <w:rFonts w:ascii="Arial" w:hAnsi="Arial" w:cs="Arial"/>
          <w:sz w:val="24"/>
          <w:szCs w:val="24"/>
          <w:lang w:val="en-GB"/>
        </w:rPr>
        <w:t xml:space="preserve">, direction. </w:t>
      </w:r>
    </w:p>
    <w:p w14:paraId="46874942" w14:textId="7548063E" w:rsidR="00FD056F" w:rsidRDefault="00FD056F" w:rsidP="00FD056F">
      <w:pPr>
        <w:spacing w:line="480" w:lineRule="auto"/>
        <w:rPr>
          <w:rFonts w:ascii="Arial" w:hAnsi="Arial" w:cs="Arial"/>
          <w:sz w:val="24"/>
          <w:szCs w:val="24"/>
          <w:lang w:val="en-GB"/>
        </w:rPr>
      </w:pPr>
      <w:r w:rsidRPr="00E05718">
        <w:rPr>
          <w:rFonts w:ascii="Arial" w:hAnsi="Arial" w:cs="Arial"/>
          <w:sz w:val="24"/>
          <w:szCs w:val="24"/>
          <w:lang w:val="en-GB"/>
        </w:rPr>
        <w:t xml:space="preserve">The sound field </w:t>
      </w:r>
      <w:r>
        <w:rPr>
          <w:rFonts w:ascii="Arial" w:hAnsi="Arial" w:cs="Arial"/>
          <w:sz w:val="24"/>
          <w:szCs w:val="24"/>
          <w:lang w:val="en-GB"/>
        </w:rPr>
        <w:t xml:space="preserve">within the experimental arena </w:t>
      </w:r>
      <w:r w:rsidRPr="00E05718">
        <w:rPr>
          <w:rFonts w:ascii="Arial" w:hAnsi="Arial" w:cs="Arial"/>
          <w:sz w:val="24"/>
          <w:szCs w:val="24"/>
          <w:lang w:val="en-GB"/>
        </w:rPr>
        <w:t>was measured using a calibrated hydrophone (</w:t>
      </w:r>
      <w:proofErr w:type="spellStart"/>
      <w:r w:rsidRPr="00E05718">
        <w:rPr>
          <w:rFonts w:ascii="Arial" w:hAnsi="Arial" w:cs="Arial"/>
          <w:sz w:val="24"/>
          <w:szCs w:val="24"/>
          <w:lang w:val="en-GB"/>
        </w:rPr>
        <w:t>Brüel</w:t>
      </w:r>
      <w:proofErr w:type="spellEnd"/>
      <w:r w:rsidRPr="00E05718">
        <w:rPr>
          <w:rFonts w:ascii="Arial" w:hAnsi="Arial" w:cs="Arial"/>
          <w:sz w:val="24"/>
          <w:szCs w:val="24"/>
          <w:lang w:val="en-GB"/>
        </w:rPr>
        <w:t xml:space="preserve"> &amp; </w:t>
      </w:r>
      <w:proofErr w:type="spellStart"/>
      <w:r w:rsidRPr="00E05718">
        <w:rPr>
          <w:rFonts w:ascii="Arial" w:hAnsi="Arial" w:cs="Arial"/>
          <w:sz w:val="24"/>
          <w:szCs w:val="24"/>
          <w:lang w:val="en-GB"/>
        </w:rPr>
        <w:t>Kjær</w:t>
      </w:r>
      <w:proofErr w:type="spellEnd"/>
      <w:r w:rsidRPr="00E05718">
        <w:rPr>
          <w:rFonts w:ascii="Arial" w:hAnsi="Arial" w:cs="Arial"/>
          <w:sz w:val="24"/>
          <w:szCs w:val="24"/>
          <w:lang w:val="en-GB"/>
        </w:rPr>
        <w:t xml:space="preserve"> © 8105</w:t>
      </w:r>
      <w:r>
        <w:rPr>
          <w:rFonts w:ascii="Arial" w:hAnsi="Arial" w:cs="Arial"/>
          <w:sz w:val="24"/>
          <w:szCs w:val="24"/>
          <w:lang w:val="en-GB"/>
        </w:rPr>
        <w:t>, sensitivity -205 dB re 1 V/</w:t>
      </w:r>
      <w:r w:rsidRPr="005C728C">
        <w:rPr>
          <w:rFonts w:ascii="Symbol" w:hAnsi="Symbol" w:cs="Arial"/>
          <w:sz w:val="24"/>
          <w:szCs w:val="24"/>
          <w:lang w:val="en-GB"/>
        </w:rPr>
        <w:t></w:t>
      </w:r>
      <w:r>
        <w:rPr>
          <w:rFonts w:ascii="Arial" w:hAnsi="Arial" w:cs="Arial"/>
          <w:sz w:val="24"/>
          <w:szCs w:val="24"/>
          <w:lang w:val="en-GB"/>
        </w:rPr>
        <w:t>Pa</w:t>
      </w:r>
      <w:r w:rsidRPr="00E05718">
        <w:rPr>
          <w:rFonts w:ascii="Arial" w:hAnsi="Arial" w:cs="Arial"/>
          <w:sz w:val="24"/>
          <w:szCs w:val="24"/>
          <w:lang w:val="en-GB"/>
        </w:rPr>
        <w:t>) and</w:t>
      </w:r>
      <w:r>
        <w:rPr>
          <w:rFonts w:ascii="Arial" w:hAnsi="Arial" w:cs="Arial"/>
          <w:sz w:val="24"/>
          <w:szCs w:val="24"/>
          <w:lang w:val="en-GB"/>
        </w:rPr>
        <w:t xml:space="preserve"> recorded </w:t>
      </w:r>
      <w:r>
        <w:rPr>
          <w:rFonts w:ascii="Arial" w:hAnsi="Arial" w:cs="Arial"/>
          <w:sz w:val="24"/>
          <w:szCs w:val="24"/>
          <w:lang w:val="en-GB"/>
        </w:rPr>
        <w:lastRenderedPageBreak/>
        <w:t xml:space="preserve">at two depths </w:t>
      </w:r>
      <w:r w:rsidRPr="00E05718">
        <w:rPr>
          <w:rFonts w:ascii="Arial" w:hAnsi="Arial" w:cs="Arial"/>
          <w:sz w:val="24"/>
          <w:szCs w:val="24"/>
          <w:lang w:val="en-GB"/>
        </w:rPr>
        <w:t>(1 and 25 cm</w:t>
      </w:r>
      <w:r>
        <w:rPr>
          <w:rFonts w:ascii="Arial" w:hAnsi="Arial" w:cs="Arial"/>
          <w:sz w:val="24"/>
          <w:szCs w:val="24"/>
          <w:lang w:val="en-GB"/>
        </w:rPr>
        <w:t>)</w:t>
      </w:r>
      <w:r w:rsidRPr="00E05718">
        <w:rPr>
          <w:rFonts w:ascii="Arial" w:hAnsi="Arial" w:cs="Arial"/>
          <w:sz w:val="24"/>
          <w:szCs w:val="24"/>
          <w:lang w:val="en-GB"/>
        </w:rPr>
        <w:t xml:space="preserve"> between the tip of the hydrophone and the </w:t>
      </w:r>
      <w:r>
        <w:rPr>
          <w:rFonts w:ascii="Arial" w:hAnsi="Arial" w:cs="Arial"/>
          <w:sz w:val="24"/>
          <w:szCs w:val="24"/>
          <w:lang w:val="en-GB"/>
        </w:rPr>
        <w:t>channel</w:t>
      </w:r>
      <w:r w:rsidRPr="00E05718">
        <w:rPr>
          <w:rFonts w:ascii="Arial" w:hAnsi="Arial" w:cs="Arial"/>
          <w:sz w:val="24"/>
          <w:szCs w:val="24"/>
          <w:lang w:val="en-GB"/>
        </w:rPr>
        <w:t xml:space="preserve"> floor. </w:t>
      </w:r>
      <w:r>
        <w:rPr>
          <w:rFonts w:ascii="Arial" w:hAnsi="Arial" w:cs="Arial"/>
          <w:sz w:val="24"/>
          <w:szCs w:val="24"/>
          <w:lang w:val="en-GB"/>
        </w:rPr>
        <w:t xml:space="preserve">The sound pressure levels (SPL) generated within the maze ranged from 100 to 150 dB re 1 </w:t>
      </w:r>
      <w:r w:rsidRPr="005C728C">
        <w:rPr>
          <w:rFonts w:ascii="Symbol" w:hAnsi="Symbol" w:cs="Arial"/>
          <w:sz w:val="24"/>
          <w:szCs w:val="24"/>
          <w:lang w:val="en-GB"/>
        </w:rPr>
        <w:t></w:t>
      </w:r>
      <w:r>
        <w:rPr>
          <w:rFonts w:ascii="Arial" w:hAnsi="Arial" w:cs="Arial"/>
          <w:sz w:val="24"/>
          <w:szCs w:val="24"/>
          <w:lang w:val="en-GB"/>
        </w:rPr>
        <w:t xml:space="preserve">Pa (Fig. 2). These levels were selected to maximise the loudspeakers output without distorting the acoustic signal. Moreover, a difference of 50 dB between ensonified and control corridors were deemed sufficient for the purpose of the experiment because they created two distinct “quiet/control” and “loud/ensonified” areas. </w:t>
      </w:r>
    </w:p>
    <w:p w14:paraId="519A0511" w14:textId="77777777" w:rsidR="0088738A" w:rsidRDefault="00FD056F">
      <w:pPr>
        <w:spacing w:line="480" w:lineRule="auto"/>
        <w:rPr>
          <w:rFonts w:ascii="Arial" w:hAnsi="Arial" w:cs="Arial"/>
          <w:sz w:val="24"/>
          <w:szCs w:val="24"/>
          <w:lang w:val="en-GB"/>
        </w:rPr>
      </w:pPr>
      <w:r>
        <w:rPr>
          <w:rFonts w:ascii="Arial" w:hAnsi="Arial" w:cs="Arial"/>
          <w:sz w:val="24"/>
          <w:szCs w:val="24"/>
          <w:lang w:val="en-GB"/>
        </w:rPr>
        <w:t xml:space="preserve">The sound mapping measured the sound pressure levels at each location in the maze. </w:t>
      </w:r>
      <w:r w:rsidR="0088738A">
        <w:rPr>
          <w:rFonts w:ascii="Arial" w:hAnsi="Arial" w:cs="Arial"/>
          <w:sz w:val="24"/>
          <w:szCs w:val="24"/>
          <w:lang w:val="en-GB"/>
        </w:rPr>
        <w:t xml:space="preserve">As the preceding discussion predicts, most of the acoustic energy from the speaker does not propagate very far in within the maze. In particular the sound field in a corridor is close to the background noise level in the vicinity of the entrance. </w:t>
      </w:r>
    </w:p>
    <w:p w14:paraId="41D3EB9E" w14:textId="1049F70A" w:rsidR="00752481" w:rsidRDefault="00FD056F" w:rsidP="006E5D27">
      <w:pPr>
        <w:spacing w:line="480" w:lineRule="auto"/>
        <w:rPr>
          <w:rFonts w:ascii="Arial" w:hAnsi="Arial" w:cs="Arial"/>
          <w:sz w:val="24"/>
          <w:szCs w:val="24"/>
          <w:lang w:val="en-GB"/>
        </w:rPr>
      </w:pPr>
      <w:r>
        <w:rPr>
          <w:rFonts w:ascii="Arial" w:hAnsi="Arial" w:cs="Arial"/>
          <w:sz w:val="24"/>
          <w:szCs w:val="24"/>
          <w:lang w:val="en-GB"/>
        </w:rPr>
        <w:t>The sensitivity of fish to the particle motion component of the sound field is well established (</w:t>
      </w:r>
      <w:proofErr w:type="spellStart"/>
      <w:r w:rsidRPr="00CA30C0">
        <w:rPr>
          <w:rFonts w:ascii="Arial" w:hAnsi="Arial" w:cs="Arial"/>
          <w:sz w:val="24"/>
          <w:lang w:val="en-US"/>
        </w:rPr>
        <w:t>Slabbekoorn</w:t>
      </w:r>
      <w:proofErr w:type="spellEnd"/>
      <w:r w:rsidRPr="00CA30C0">
        <w:rPr>
          <w:rFonts w:ascii="Arial" w:hAnsi="Arial" w:cs="Arial"/>
          <w:sz w:val="24"/>
          <w:lang w:val="en-US"/>
        </w:rPr>
        <w:t xml:space="preserve"> 2016</w:t>
      </w:r>
      <w:r>
        <w:rPr>
          <w:rFonts w:ascii="Arial" w:hAnsi="Arial" w:cs="Arial"/>
          <w:sz w:val="24"/>
          <w:szCs w:val="24"/>
          <w:lang w:val="en-GB"/>
        </w:rPr>
        <w:t xml:space="preserve">) and this component provides important directional information for fish. </w:t>
      </w:r>
      <w:r w:rsidR="00A648A5" w:rsidRPr="00330DB7">
        <w:rPr>
          <w:rFonts w:ascii="Arial" w:hAnsi="Arial" w:cs="Arial"/>
          <w:sz w:val="24"/>
          <w:szCs w:val="24"/>
          <w:lang w:val="en-US"/>
        </w:rPr>
        <w:t>In our experiment, no significant standing wave fields are set-up (Figure 2) and in such travelling-wave conditions, a weak pressure field implies that the particle motion will be small.</w:t>
      </w:r>
      <w:r w:rsidR="008345E8">
        <w:rPr>
          <w:rFonts w:ascii="Arial" w:hAnsi="Arial" w:cs="Arial"/>
          <w:sz w:val="24"/>
          <w:szCs w:val="24"/>
          <w:lang w:val="en-US"/>
        </w:rPr>
        <w:t xml:space="preserve"> </w:t>
      </w:r>
      <w:r w:rsidR="006A0F51">
        <w:rPr>
          <w:rFonts w:ascii="Arial" w:hAnsi="Arial" w:cs="Arial"/>
          <w:sz w:val="24"/>
          <w:szCs w:val="24"/>
          <w:lang w:val="en-GB"/>
        </w:rPr>
        <w:t>Thus</w:t>
      </w:r>
      <w:r w:rsidR="006A762E">
        <w:rPr>
          <w:rFonts w:ascii="Arial" w:hAnsi="Arial" w:cs="Arial"/>
          <w:sz w:val="24"/>
          <w:szCs w:val="24"/>
          <w:lang w:val="en-GB"/>
        </w:rPr>
        <w:t>,</w:t>
      </w:r>
      <w:r w:rsidR="006A0F51">
        <w:rPr>
          <w:rFonts w:ascii="Arial" w:hAnsi="Arial" w:cs="Arial"/>
          <w:sz w:val="24"/>
          <w:szCs w:val="24"/>
          <w:lang w:val="en-GB"/>
        </w:rPr>
        <w:t xml:space="preserve"> the acoustic cues available to fish when selecting a corridor by which to pass through the maze are not strong</w:t>
      </w:r>
      <w:r w:rsidR="006A762E">
        <w:rPr>
          <w:rFonts w:ascii="Arial" w:hAnsi="Arial" w:cs="Arial"/>
          <w:sz w:val="24"/>
          <w:szCs w:val="24"/>
          <w:lang w:val="en-GB"/>
        </w:rPr>
        <w:t>.</w:t>
      </w:r>
      <w:r w:rsidR="00584743">
        <w:rPr>
          <w:rFonts w:ascii="Arial" w:hAnsi="Arial" w:cs="Arial"/>
          <w:sz w:val="24"/>
          <w:szCs w:val="24"/>
          <w:lang w:val="en-GB"/>
        </w:rPr>
        <w:t xml:space="preserve"> </w:t>
      </w:r>
      <w:r w:rsidR="00752481">
        <w:rPr>
          <w:rFonts w:ascii="Arial" w:hAnsi="Arial" w:cs="Arial"/>
          <w:sz w:val="24"/>
          <w:szCs w:val="24"/>
          <w:lang w:val="en-GB"/>
        </w:rPr>
        <w:t>Therefore</w:t>
      </w:r>
      <w:r w:rsidR="00337282">
        <w:rPr>
          <w:rFonts w:ascii="Arial" w:hAnsi="Arial" w:cs="Arial"/>
          <w:sz w:val="24"/>
          <w:szCs w:val="24"/>
          <w:lang w:val="en-GB"/>
        </w:rPr>
        <w:t>,</w:t>
      </w:r>
      <w:r w:rsidR="00752481">
        <w:rPr>
          <w:rFonts w:ascii="Arial" w:hAnsi="Arial" w:cs="Arial"/>
          <w:sz w:val="24"/>
          <w:szCs w:val="24"/>
          <w:lang w:val="en-GB"/>
        </w:rPr>
        <w:t xml:space="preserve"> for the frequency range tested</w:t>
      </w:r>
      <w:r w:rsidR="00337282">
        <w:rPr>
          <w:rFonts w:ascii="Arial" w:hAnsi="Arial" w:cs="Arial"/>
          <w:sz w:val="24"/>
          <w:szCs w:val="24"/>
          <w:lang w:val="en-GB"/>
        </w:rPr>
        <w:t>,</w:t>
      </w:r>
      <w:r w:rsidR="00752481">
        <w:rPr>
          <w:rFonts w:ascii="Arial" w:hAnsi="Arial" w:cs="Arial"/>
          <w:sz w:val="24"/>
          <w:szCs w:val="24"/>
          <w:lang w:val="en-GB"/>
        </w:rPr>
        <w:t xml:space="preserve"> </w:t>
      </w:r>
      <w:r w:rsidR="006E5D27">
        <w:rPr>
          <w:rFonts w:ascii="Arial" w:hAnsi="Arial" w:cs="Arial"/>
          <w:sz w:val="24"/>
          <w:szCs w:val="24"/>
          <w:lang w:val="en-GB"/>
        </w:rPr>
        <w:t xml:space="preserve">energy at frequencies above </w:t>
      </w:r>
      <w:r w:rsidR="00752481">
        <w:rPr>
          <w:rFonts w:ascii="Arial" w:hAnsi="Arial" w:cs="Arial"/>
          <w:sz w:val="24"/>
          <w:szCs w:val="24"/>
          <w:lang w:val="en-GB"/>
        </w:rPr>
        <w:t>724 Hz will propagat</w:t>
      </w:r>
      <w:r w:rsidR="006E5D27">
        <w:rPr>
          <w:rFonts w:ascii="Arial" w:hAnsi="Arial" w:cs="Arial"/>
          <w:sz w:val="24"/>
          <w:szCs w:val="24"/>
          <w:lang w:val="en-GB"/>
        </w:rPr>
        <w:t>e in the</w:t>
      </w:r>
      <w:r w:rsidR="00752481">
        <w:rPr>
          <w:rFonts w:ascii="Arial" w:hAnsi="Arial" w:cs="Arial"/>
          <w:sz w:val="24"/>
          <w:szCs w:val="24"/>
          <w:lang w:val="en-GB"/>
        </w:rPr>
        <w:t xml:space="preserve"> (0</w:t>
      </w:r>
      <w:r w:rsidR="006E5D27">
        <w:rPr>
          <w:rFonts w:ascii="Arial" w:hAnsi="Arial" w:cs="Arial"/>
          <w:sz w:val="24"/>
          <w:szCs w:val="24"/>
          <w:lang w:val="en-GB"/>
        </w:rPr>
        <w:t>,</w:t>
      </w:r>
      <w:r w:rsidR="00752481">
        <w:rPr>
          <w:rFonts w:ascii="Arial" w:hAnsi="Arial" w:cs="Arial"/>
          <w:sz w:val="24"/>
          <w:szCs w:val="24"/>
          <w:lang w:val="en-GB"/>
        </w:rPr>
        <w:t xml:space="preserve">0) mode, below </w:t>
      </w:r>
      <w:r w:rsidR="008345E8">
        <w:rPr>
          <w:rFonts w:ascii="Arial" w:hAnsi="Arial" w:cs="Arial"/>
          <w:sz w:val="24"/>
          <w:szCs w:val="24"/>
          <w:lang w:val="en-GB"/>
        </w:rPr>
        <w:t xml:space="preserve">this </w:t>
      </w:r>
      <w:r w:rsidR="006E5D27">
        <w:rPr>
          <w:rFonts w:ascii="Arial" w:hAnsi="Arial" w:cs="Arial"/>
          <w:sz w:val="24"/>
          <w:szCs w:val="24"/>
          <w:lang w:val="en-GB"/>
        </w:rPr>
        <w:t xml:space="preserve">frequency </w:t>
      </w:r>
      <w:r w:rsidR="008345E8">
        <w:rPr>
          <w:rFonts w:ascii="Arial" w:hAnsi="Arial" w:cs="Arial"/>
          <w:sz w:val="24"/>
          <w:szCs w:val="24"/>
          <w:lang w:val="en-GB"/>
        </w:rPr>
        <w:t xml:space="preserve">the (0,0) mode </w:t>
      </w:r>
      <w:r w:rsidR="00752481">
        <w:rPr>
          <w:rFonts w:ascii="Arial" w:hAnsi="Arial" w:cs="Arial"/>
          <w:sz w:val="24"/>
          <w:szCs w:val="24"/>
          <w:lang w:val="en-GB"/>
        </w:rPr>
        <w:t xml:space="preserve">will be evanescent (with evanescent waves decaying slowly with distance </w:t>
      </w:r>
      <w:r w:rsidR="006E5D27">
        <w:rPr>
          <w:rFonts w:ascii="Arial" w:hAnsi="Arial" w:cs="Arial"/>
          <w:sz w:val="24"/>
          <w:szCs w:val="24"/>
          <w:lang w:val="en-GB"/>
        </w:rPr>
        <w:t>close to the cut-on</w:t>
      </w:r>
      <w:r w:rsidR="00752481">
        <w:rPr>
          <w:rFonts w:ascii="Arial" w:hAnsi="Arial" w:cs="Arial"/>
          <w:sz w:val="24"/>
          <w:szCs w:val="24"/>
          <w:lang w:val="en-GB"/>
        </w:rPr>
        <w:t xml:space="preserve"> frequenc</w:t>
      </w:r>
      <w:r w:rsidR="006E5D27">
        <w:rPr>
          <w:rFonts w:ascii="Arial" w:hAnsi="Arial" w:cs="Arial"/>
          <w:sz w:val="24"/>
          <w:szCs w:val="24"/>
          <w:lang w:val="en-GB"/>
        </w:rPr>
        <w:t>y</w:t>
      </w:r>
      <w:r w:rsidR="00752481">
        <w:rPr>
          <w:rFonts w:ascii="Arial" w:hAnsi="Arial" w:cs="Arial"/>
          <w:sz w:val="24"/>
          <w:szCs w:val="24"/>
          <w:lang w:val="en-GB"/>
        </w:rPr>
        <w:t>)</w:t>
      </w:r>
      <w:r w:rsidR="007C7A19">
        <w:rPr>
          <w:rFonts w:ascii="Arial" w:hAnsi="Arial" w:cs="Arial"/>
          <w:sz w:val="24"/>
          <w:szCs w:val="24"/>
          <w:lang w:val="en-GB"/>
        </w:rPr>
        <w:t xml:space="preserve"> (Table 1)</w:t>
      </w:r>
      <w:r w:rsidR="00752481">
        <w:rPr>
          <w:rFonts w:ascii="Arial" w:hAnsi="Arial" w:cs="Arial"/>
          <w:sz w:val="24"/>
          <w:szCs w:val="24"/>
          <w:lang w:val="en-GB"/>
        </w:rPr>
        <w:t xml:space="preserve">. </w:t>
      </w:r>
    </w:p>
    <w:p w14:paraId="6C093ABB" w14:textId="43F784A9" w:rsidR="00DD02B3" w:rsidRPr="004648F0" w:rsidRDefault="00DD02B3">
      <w:pPr>
        <w:spacing w:line="480" w:lineRule="auto"/>
        <w:rPr>
          <w:lang w:val="en-GB"/>
        </w:rPr>
      </w:pPr>
    </w:p>
    <w:p w14:paraId="058471B1" w14:textId="13E8EDB0" w:rsidR="0010693B" w:rsidRPr="005C728C" w:rsidRDefault="00BA7286" w:rsidP="005C728C">
      <w:pPr>
        <w:spacing w:line="480" w:lineRule="auto"/>
        <w:rPr>
          <w:rFonts w:ascii="Arial" w:hAnsi="Arial" w:cs="Arial"/>
          <w:i/>
          <w:sz w:val="24"/>
          <w:szCs w:val="24"/>
          <w:lang w:val="en-GB"/>
        </w:rPr>
      </w:pPr>
      <w:r>
        <w:rPr>
          <w:rFonts w:ascii="Arial" w:hAnsi="Arial" w:cs="Arial"/>
          <w:i/>
          <w:sz w:val="24"/>
          <w:szCs w:val="24"/>
          <w:lang w:val="en-GB"/>
        </w:rPr>
        <w:lastRenderedPageBreak/>
        <w:t xml:space="preserve">2.4. </w:t>
      </w:r>
      <w:r w:rsidR="0010693B" w:rsidRPr="005C728C">
        <w:rPr>
          <w:rFonts w:ascii="Arial" w:hAnsi="Arial" w:cs="Arial"/>
          <w:i/>
          <w:sz w:val="24"/>
          <w:szCs w:val="24"/>
          <w:lang w:val="en-GB"/>
        </w:rPr>
        <w:t>Experimental trials</w:t>
      </w:r>
    </w:p>
    <w:p w14:paraId="437782BF" w14:textId="067C8A9A" w:rsidR="00D021EC" w:rsidRPr="0089033D" w:rsidRDefault="00D021EC" w:rsidP="0089033D">
      <w:pPr>
        <w:spacing w:line="480" w:lineRule="auto"/>
        <w:rPr>
          <w:rFonts w:ascii="Arial" w:hAnsi="Arial" w:cs="Arial"/>
          <w:sz w:val="24"/>
          <w:szCs w:val="24"/>
          <w:lang w:val="en-GB"/>
        </w:rPr>
      </w:pPr>
      <w:r w:rsidRPr="0010693B">
        <w:rPr>
          <w:rFonts w:ascii="Arial" w:hAnsi="Arial" w:cs="Arial"/>
          <w:sz w:val="24"/>
          <w:szCs w:val="24"/>
          <w:lang w:val="en-GB"/>
        </w:rPr>
        <w:t>Trials took place between the</w:t>
      </w:r>
      <w:r w:rsidRPr="00CF17A8">
        <w:rPr>
          <w:rFonts w:ascii="Arial" w:hAnsi="Arial" w:cs="Arial"/>
          <w:sz w:val="24"/>
          <w:szCs w:val="24"/>
          <w:lang w:val="en-GB"/>
        </w:rPr>
        <w:t xml:space="preserve"> 26</w:t>
      </w:r>
      <w:r w:rsidRPr="0010693B">
        <w:rPr>
          <w:rFonts w:ascii="Arial" w:hAnsi="Arial" w:cs="Arial"/>
          <w:sz w:val="24"/>
          <w:szCs w:val="24"/>
          <w:lang w:val="en-GB"/>
        </w:rPr>
        <w:t xml:space="preserve"> February and </w:t>
      </w:r>
      <w:r w:rsidRPr="00CF17A8">
        <w:rPr>
          <w:rFonts w:ascii="Arial" w:hAnsi="Arial" w:cs="Arial"/>
          <w:sz w:val="24"/>
          <w:szCs w:val="24"/>
          <w:lang w:val="en-GB"/>
        </w:rPr>
        <w:t>1</w:t>
      </w:r>
      <w:r w:rsidR="00E339B8" w:rsidRPr="00CF17A8">
        <w:rPr>
          <w:rFonts w:ascii="Arial" w:hAnsi="Arial" w:cs="Arial"/>
          <w:sz w:val="24"/>
          <w:szCs w:val="24"/>
          <w:lang w:val="en-GB"/>
        </w:rPr>
        <w:t>8</w:t>
      </w:r>
      <w:r w:rsidRPr="0010693B">
        <w:rPr>
          <w:rFonts w:ascii="Arial" w:hAnsi="Arial" w:cs="Arial"/>
          <w:sz w:val="24"/>
          <w:szCs w:val="24"/>
          <w:lang w:val="en-GB"/>
        </w:rPr>
        <w:t xml:space="preserve"> March 2015 for river lamprey and silver eel</w:t>
      </w:r>
      <w:r w:rsidR="00683D0A" w:rsidRPr="00CF17A8">
        <w:rPr>
          <w:rFonts w:ascii="Arial" w:hAnsi="Arial" w:cs="Arial"/>
          <w:sz w:val="24"/>
          <w:szCs w:val="24"/>
          <w:lang w:val="en-GB"/>
        </w:rPr>
        <w:t xml:space="preserve"> (mean flume temperature: </w:t>
      </w:r>
      <w:r w:rsidR="00E339B8" w:rsidRPr="00CF17A8">
        <w:rPr>
          <w:rFonts w:ascii="Arial" w:hAnsi="Arial" w:cs="Arial"/>
          <w:sz w:val="24"/>
          <w:szCs w:val="24"/>
          <w:lang w:val="en-GB"/>
        </w:rPr>
        <w:t>9</w:t>
      </w:r>
      <w:r w:rsidR="00E6760A" w:rsidRPr="00CF17A8">
        <w:rPr>
          <w:rFonts w:ascii="Arial" w:hAnsi="Arial" w:cs="Arial"/>
          <w:sz w:val="24"/>
          <w:szCs w:val="24"/>
          <w:lang w:val="en-GB"/>
        </w:rPr>
        <w:t>.</w:t>
      </w:r>
      <w:r w:rsidR="00FC0A1F" w:rsidRPr="00CF17A8">
        <w:rPr>
          <w:rFonts w:ascii="Arial" w:hAnsi="Arial" w:cs="Arial"/>
          <w:sz w:val="24"/>
          <w:szCs w:val="24"/>
          <w:lang w:val="en-GB"/>
        </w:rPr>
        <w:t>8</w:t>
      </w:r>
      <w:r w:rsidR="00683D0A" w:rsidRPr="00CF17A8">
        <w:rPr>
          <w:rFonts w:ascii="Arial" w:hAnsi="Arial" w:cs="Arial"/>
          <w:sz w:val="24"/>
          <w:szCs w:val="24"/>
          <w:lang w:val="en-GB"/>
        </w:rPr>
        <w:t>°</w:t>
      </w:r>
      <w:r w:rsidR="00E329AC" w:rsidRPr="00CF17A8">
        <w:rPr>
          <w:rFonts w:ascii="Arial" w:hAnsi="Arial" w:cs="Arial"/>
          <w:sz w:val="24"/>
          <w:szCs w:val="24"/>
          <w:lang w:val="en-GB"/>
        </w:rPr>
        <w:t>C</w:t>
      </w:r>
      <w:r w:rsidR="00E6760A" w:rsidRPr="00C72326">
        <w:rPr>
          <w:rFonts w:ascii="Arial" w:hAnsi="Arial" w:cs="Arial"/>
          <w:sz w:val="24"/>
          <w:szCs w:val="24"/>
          <w:lang w:val="en-GB"/>
        </w:rPr>
        <w:t xml:space="preserve"> S.D. </w:t>
      </w:r>
      <w:r w:rsidR="00E6760A" w:rsidRPr="0089033D">
        <w:rPr>
          <w:rFonts w:ascii="Arial" w:hAnsi="Arial" w:cs="Arial"/>
          <w:sz w:val="24"/>
          <w:szCs w:val="24"/>
          <w:lang w:val="en-GB"/>
        </w:rPr>
        <w:t>±</w:t>
      </w:r>
      <w:r w:rsidR="00FC0A1F" w:rsidRPr="0089033D">
        <w:rPr>
          <w:rFonts w:ascii="Arial" w:hAnsi="Arial" w:cs="Arial"/>
          <w:sz w:val="24"/>
          <w:szCs w:val="24"/>
          <w:lang w:val="en-GB"/>
        </w:rPr>
        <w:t xml:space="preserve"> 0.8°</w:t>
      </w:r>
      <w:r w:rsidR="00E329AC" w:rsidRPr="0089033D">
        <w:rPr>
          <w:rFonts w:ascii="Arial" w:hAnsi="Arial" w:cs="Arial"/>
          <w:sz w:val="24"/>
          <w:szCs w:val="24"/>
          <w:lang w:val="en-GB"/>
        </w:rPr>
        <w:t>C</w:t>
      </w:r>
      <w:r w:rsidR="00FC0A1F" w:rsidRPr="0089033D">
        <w:rPr>
          <w:rFonts w:ascii="Arial" w:hAnsi="Arial" w:cs="Arial"/>
          <w:sz w:val="24"/>
          <w:szCs w:val="24"/>
          <w:lang w:val="en-GB"/>
        </w:rPr>
        <w:t>)</w:t>
      </w:r>
      <w:r w:rsidRPr="0010693B">
        <w:rPr>
          <w:rFonts w:ascii="Arial" w:hAnsi="Arial" w:cs="Arial"/>
          <w:sz w:val="24"/>
          <w:szCs w:val="24"/>
          <w:lang w:val="en-GB"/>
        </w:rPr>
        <w:t>, and between the</w:t>
      </w:r>
      <w:r w:rsidRPr="00CF17A8">
        <w:rPr>
          <w:rFonts w:ascii="Arial" w:hAnsi="Arial" w:cs="Arial"/>
          <w:sz w:val="24"/>
          <w:szCs w:val="24"/>
          <w:lang w:val="en-GB"/>
        </w:rPr>
        <w:t xml:space="preserve"> 19</w:t>
      </w:r>
      <w:r w:rsidRPr="0010693B">
        <w:rPr>
          <w:rFonts w:ascii="Arial" w:hAnsi="Arial" w:cs="Arial"/>
          <w:sz w:val="24"/>
          <w:szCs w:val="24"/>
          <w:lang w:val="en-GB"/>
        </w:rPr>
        <w:t xml:space="preserve"> and 21 March 2015 for yellow eel</w:t>
      </w:r>
      <w:r w:rsidR="00FC0A1F" w:rsidRPr="00CF17A8">
        <w:rPr>
          <w:rFonts w:ascii="Arial" w:hAnsi="Arial" w:cs="Arial"/>
          <w:sz w:val="24"/>
          <w:szCs w:val="24"/>
          <w:lang w:val="en-GB"/>
        </w:rPr>
        <w:t xml:space="preserve"> (mean flume temperature: 10.6° S.D.</w:t>
      </w:r>
      <w:r w:rsidR="00FC0A1F" w:rsidRPr="0089033D">
        <w:rPr>
          <w:rFonts w:ascii="Arial" w:hAnsi="Arial" w:cs="Arial"/>
          <w:sz w:val="24"/>
          <w:szCs w:val="24"/>
          <w:lang w:val="en-GB"/>
        </w:rPr>
        <w:t xml:space="preserve"> ± 0.5°)</w:t>
      </w:r>
      <w:r w:rsidRPr="0010693B">
        <w:rPr>
          <w:rFonts w:ascii="Arial" w:hAnsi="Arial" w:cs="Arial"/>
          <w:sz w:val="24"/>
          <w:szCs w:val="24"/>
          <w:lang w:val="en-GB"/>
        </w:rPr>
        <w:t>.</w:t>
      </w:r>
    </w:p>
    <w:p w14:paraId="27469BBD" w14:textId="78C0DE52" w:rsidR="00A63CC4" w:rsidRPr="0010693B" w:rsidRDefault="00184540" w:rsidP="00353AE1">
      <w:pPr>
        <w:spacing w:line="480" w:lineRule="auto"/>
        <w:rPr>
          <w:rFonts w:ascii="Arial" w:eastAsia="MS Mincho" w:hAnsi="Arial" w:cs="Arial"/>
          <w:sz w:val="24"/>
          <w:szCs w:val="24"/>
          <w:lang w:val="en-GB" w:eastAsia="fr-FR"/>
        </w:rPr>
      </w:pPr>
      <w:r w:rsidRPr="0010693B">
        <w:rPr>
          <w:rFonts w:ascii="Arial" w:hAnsi="Arial" w:cs="Arial"/>
          <w:sz w:val="24"/>
          <w:szCs w:val="24"/>
          <w:lang w:val="en-GB"/>
        </w:rPr>
        <w:t xml:space="preserve">A total of </w:t>
      </w:r>
      <w:r w:rsidR="008F60DA" w:rsidRPr="0010693B">
        <w:rPr>
          <w:rFonts w:ascii="Arial" w:hAnsi="Arial" w:cs="Arial"/>
          <w:sz w:val="24"/>
          <w:szCs w:val="24"/>
          <w:lang w:val="en-GB"/>
        </w:rPr>
        <w:t>4</w:t>
      </w:r>
      <w:r w:rsidR="008F60DA">
        <w:rPr>
          <w:rFonts w:ascii="Arial" w:hAnsi="Arial" w:cs="Arial"/>
          <w:sz w:val="24"/>
          <w:szCs w:val="24"/>
          <w:lang w:val="en-GB"/>
        </w:rPr>
        <w:t>62</w:t>
      </w:r>
      <w:r w:rsidR="008F60DA" w:rsidRPr="0010693B">
        <w:rPr>
          <w:rFonts w:ascii="Arial" w:hAnsi="Arial" w:cs="Arial"/>
          <w:sz w:val="24"/>
          <w:szCs w:val="24"/>
          <w:lang w:val="en-GB"/>
        </w:rPr>
        <w:t xml:space="preserve"> </w:t>
      </w:r>
      <w:r w:rsidRPr="0010693B">
        <w:rPr>
          <w:rFonts w:ascii="Arial" w:hAnsi="Arial" w:cs="Arial"/>
          <w:sz w:val="24"/>
          <w:szCs w:val="24"/>
          <w:lang w:val="en-GB"/>
        </w:rPr>
        <w:t>trials (16</w:t>
      </w:r>
      <w:r w:rsidR="00D725EE">
        <w:rPr>
          <w:rFonts w:ascii="Arial" w:hAnsi="Arial" w:cs="Arial"/>
          <w:sz w:val="24"/>
          <w:szCs w:val="24"/>
          <w:lang w:val="en-GB"/>
        </w:rPr>
        <w:t>2</w:t>
      </w:r>
      <w:r w:rsidRPr="0010693B">
        <w:rPr>
          <w:rFonts w:ascii="Arial" w:hAnsi="Arial" w:cs="Arial"/>
          <w:sz w:val="24"/>
          <w:szCs w:val="24"/>
          <w:lang w:val="en-GB"/>
        </w:rPr>
        <w:t xml:space="preserve"> </w:t>
      </w:r>
      <w:r w:rsidR="00120FB4" w:rsidRPr="0010693B">
        <w:rPr>
          <w:rFonts w:ascii="Arial" w:hAnsi="Arial" w:cs="Arial"/>
          <w:sz w:val="24"/>
          <w:szCs w:val="24"/>
          <w:lang w:val="en-GB"/>
        </w:rPr>
        <w:t>silver</w:t>
      </w:r>
      <w:r w:rsidR="00353AE1" w:rsidRPr="00CF17A8">
        <w:rPr>
          <w:rFonts w:ascii="Arial" w:hAnsi="Arial" w:cs="Arial"/>
          <w:sz w:val="24"/>
          <w:szCs w:val="24"/>
          <w:lang w:val="en-GB"/>
        </w:rPr>
        <w:t xml:space="preserve"> and</w:t>
      </w:r>
      <w:r w:rsidR="00120FB4" w:rsidRPr="00CF17A8">
        <w:rPr>
          <w:rFonts w:ascii="Arial" w:hAnsi="Arial" w:cs="Arial"/>
          <w:sz w:val="24"/>
          <w:szCs w:val="24"/>
          <w:lang w:val="en-GB"/>
        </w:rPr>
        <w:t xml:space="preserve"> </w:t>
      </w:r>
      <w:r w:rsidR="007661C1" w:rsidRPr="00CF17A8">
        <w:rPr>
          <w:rFonts w:ascii="Arial" w:hAnsi="Arial" w:cs="Arial"/>
          <w:sz w:val="24"/>
          <w:szCs w:val="24"/>
          <w:lang w:val="en-GB"/>
        </w:rPr>
        <w:t>1</w:t>
      </w:r>
      <w:r w:rsidR="007661C1">
        <w:rPr>
          <w:rFonts w:ascii="Arial" w:hAnsi="Arial" w:cs="Arial"/>
          <w:sz w:val="24"/>
          <w:szCs w:val="24"/>
          <w:lang w:val="en-GB"/>
        </w:rPr>
        <w:t>34</w:t>
      </w:r>
      <w:r w:rsidR="007661C1" w:rsidRPr="00CF17A8">
        <w:rPr>
          <w:rFonts w:ascii="Arial" w:hAnsi="Arial" w:cs="Arial"/>
          <w:sz w:val="24"/>
          <w:szCs w:val="24"/>
          <w:lang w:val="en-GB"/>
        </w:rPr>
        <w:t xml:space="preserve"> </w:t>
      </w:r>
      <w:r w:rsidR="00353AE1" w:rsidRPr="00CF17A8">
        <w:rPr>
          <w:rFonts w:ascii="Arial" w:hAnsi="Arial" w:cs="Arial"/>
          <w:sz w:val="24"/>
          <w:szCs w:val="24"/>
          <w:lang w:val="en-GB"/>
        </w:rPr>
        <w:t xml:space="preserve">yellow </w:t>
      </w:r>
      <w:proofErr w:type="gramStart"/>
      <w:r w:rsidR="00353AE1" w:rsidRPr="00CF17A8">
        <w:rPr>
          <w:rFonts w:ascii="Arial" w:hAnsi="Arial" w:cs="Arial"/>
          <w:sz w:val="24"/>
          <w:szCs w:val="24"/>
          <w:lang w:val="en-GB"/>
        </w:rPr>
        <w:t>eel</w:t>
      </w:r>
      <w:proofErr w:type="gramEnd"/>
      <w:r w:rsidR="0089033D">
        <w:rPr>
          <w:rFonts w:ascii="Arial" w:hAnsi="Arial" w:cs="Arial"/>
          <w:sz w:val="24"/>
          <w:szCs w:val="24"/>
          <w:lang w:val="en-GB"/>
        </w:rPr>
        <w:t>;</w:t>
      </w:r>
      <w:r w:rsidRPr="00CF17A8">
        <w:rPr>
          <w:rFonts w:ascii="Arial" w:hAnsi="Arial" w:cs="Arial"/>
          <w:sz w:val="24"/>
          <w:szCs w:val="24"/>
          <w:lang w:val="en-GB"/>
        </w:rPr>
        <w:t xml:space="preserve"> 16</w:t>
      </w:r>
      <w:r w:rsidR="00260FDB">
        <w:rPr>
          <w:rFonts w:ascii="Arial" w:hAnsi="Arial" w:cs="Arial"/>
          <w:sz w:val="24"/>
          <w:szCs w:val="24"/>
          <w:lang w:val="en-GB"/>
        </w:rPr>
        <w:t>4</w:t>
      </w:r>
      <w:r w:rsidRPr="00CF17A8">
        <w:rPr>
          <w:rFonts w:ascii="Arial" w:hAnsi="Arial" w:cs="Arial"/>
          <w:sz w:val="24"/>
          <w:szCs w:val="24"/>
          <w:lang w:val="en-GB"/>
        </w:rPr>
        <w:t xml:space="preserve"> </w:t>
      </w:r>
      <w:r w:rsidR="00120FB4" w:rsidRPr="00CF17A8">
        <w:rPr>
          <w:rFonts w:ascii="Arial" w:hAnsi="Arial" w:cs="Arial"/>
          <w:sz w:val="24"/>
          <w:szCs w:val="24"/>
          <w:lang w:val="en-GB"/>
        </w:rPr>
        <w:t>r</w:t>
      </w:r>
      <w:r w:rsidRPr="00CF17A8">
        <w:rPr>
          <w:rFonts w:ascii="Arial" w:hAnsi="Arial" w:cs="Arial"/>
          <w:sz w:val="24"/>
          <w:szCs w:val="24"/>
          <w:lang w:val="en-GB"/>
        </w:rPr>
        <w:t>iver lamprey)</w:t>
      </w:r>
      <w:r w:rsidR="00353AE1" w:rsidRPr="00C72326">
        <w:rPr>
          <w:rFonts w:ascii="Arial" w:hAnsi="Arial" w:cs="Arial"/>
          <w:sz w:val="24"/>
          <w:szCs w:val="24"/>
          <w:lang w:val="en-GB"/>
        </w:rPr>
        <w:t>, each using a single fish,</w:t>
      </w:r>
      <w:r w:rsidRPr="00C72326">
        <w:rPr>
          <w:rFonts w:ascii="Arial" w:hAnsi="Arial" w:cs="Arial"/>
          <w:sz w:val="24"/>
          <w:szCs w:val="24"/>
          <w:lang w:val="en-GB"/>
        </w:rPr>
        <w:t xml:space="preserve"> were conducted </w:t>
      </w:r>
      <w:r w:rsidRPr="00C72326">
        <w:rPr>
          <w:rFonts w:ascii="Arial" w:eastAsia="MS Mincho" w:hAnsi="Arial" w:cs="Arial"/>
          <w:sz w:val="24"/>
          <w:szCs w:val="24"/>
          <w:lang w:val="en-GB" w:eastAsia="fr-FR"/>
        </w:rPr>
        <w:t xml:space="preserve">during hours of darkness (between </w:t>
      </w:r>
      <w:r w:rsidR="008F1071" w:rsidRPr="00C72326">
        <w:rPr>
          <w:rFonts w:ascii="Arial" w:eastAsia="MS Mincho" w:hAnsi="Arial" w:cs="Arial"/>
          <w:sz w:val="24"/>
          <w:szCs w:val="24"/>
          <w:lang w:val="en-GB" w:eastAsia="fr-FR"/>
        </w:rPr>
        <w:t>18</w:t>
      </w:r>
      <w:r w:rsidRPr="00C72326">
        <w:rPr>
          <w:rFonts w:ascii="Arial" w:eastAsia="MS Mincho" w:hAnsi="Arial" w:cs="Arial"/>
          <w:sz w:val="24"/>
          <w:szCs w:val="24"/>
          <w:lang w:val="en-GB" w:eastAsia="fr-FR"/>
        </w:rPr>
        <w:t>.00 and 0</w:t>
      </w:r>
      <w:r w:rsidR="008F1071" w:rsidRPr="00C72326">
        <w:rPr>
          <w:rFonts w:ascii="Arial" w:eastAsia="MS Mincho" w:hAnsi="Arial" w:cs="Arial"/>
          <w:sz w:val="24"/>
          <w:szCs w:val="24"/>
          <w:lang w:val="en-GB" w:eastAsia="fr-FR"/>
        </w:rPr>
        <w:t>6</w:t>
      </w:r>
      <w:r w:rsidRPr="00C72326">
        <w:rPr>
          <w:rFonts w:ascii="Arial" w:eastAsia="MS Mincho" w:hAnsi="Arial" w:cs="Arial"/>
          <w:sz w:val="24"/>
          <w:szCs w:val="24"/>
          <w:lang w:val="en-GB" w:eastAsia="fr-FR"/>
        </w:rPr>
        <w:t>.00)</w:t>
      </w:r>
      <w:r w:rsidR="00353AE1" w:rsidRPr="00C72326">
        <w:rPr>
          <w:rFonts w:ascii="Arial" w:eastAsia="MS Mincho" w:hAnsi="Arial" w:cs="Arial"/>
          <w:sz w:val="24"/>
          <w:szCs w:val="24"/>
          <w:lang w:val="en-GB" w:eastAsia="fr-FR"/>
        </w:rPr>
        <w:t>; half under</w:t>
      </w:r>
      <w:r w:rsidRPr="00C72326">
        <w:rPr>
          <w:rFonts w:ascii="Arial" w:eastAsia="MS Mincho" w:hAnsi="Arial" w:cs="Arial"/>
          <w:sz w:val="24"/>
          <w:szCs w:val="24"/>
          <w:lang w:val="en-GB" w:eastAsia="fr-FR"/>
        </w:rPr>
        <w:t xml:space="preserve"> </w:t>
      </w:r>
      <w:r w:rsidR="00901490" w:rsidRPr="00C72326">
        <w:rPr>
          <w:rFonts w:ascii="Arial" w:eastAsia="MS Mincho" w:hAnsi="Arial" w:cs="Arial"/>
          <w:sz w:val="24"/>
          <w:szCs w:val="24"/>
          <w:lang w:val="en-GB" w:eastAsia="fr-FR"/>
        </w:rPr>
        <w:t xml:space="preserve">configuration </w:t>
      </w:r>
      <w:r w:rsidRPr="00C72326">
        <w:rPr>
          <w:rFonts w:ascii="Arial" w:eastAsia="MS Mincho" w:hAnsi="Arial" w:cs="Arial"/>
          <w:sz w:val="24"/>
          <w:szCs w:val="24"/>
          <w:lang w:val="en-GB" w:eastAsia="fr-FR"/>
        </w:rPr>
        <w:t xml:space="preserve">1 (stimulus activated in </w:t>
      </w:r>
      <w:r w:rsidR="00F702AE" w:rsidRPr="00C72326">
        <w:rPr>
          <w:rFonts w:ascii="Arial" w:eastAsia="MS Mincho" w:hAnsi="Arial" w:cs="Arial"/>
          <w:sz w:val="24"/>
          <w:szCs w:val="24"/>
          <w:lang w:val="en-GB" w:eastAsia="fr-FR"/>
        </w:rPr>
        <w:t>C</w:t>
      </w:r>
      <w:r w:rsidR="00F702AE" w:rsidRPr="006D2D61">
        <w:rPr>
          <w:rFonts w:ascii="Arial" w:eastAsia="MS Mincho" w:hAnsi="Arial" w:cs="Arial"/>
          <w:sz w:val="24"/>
          <w:szCs w:val="24"/>
          <w:lang w:val="en-GB" w:eastAsia="fr-FR"/>
        </w:rPr>
        <w:t xml:space="preserve">2 </w:t>
      </w:r>
      <w:r w:rsidRPr="006D2D61">
        <w:rPr>
          <w:rFonts w:ascii="Arial" w:eastAsia="MS Mincho" w:hAnsi="Arial" w:cs="Arial"/>
          <w:sz w:val="24"/>
          <w:szCs w:val="24"/>
          <w:lang w:val="en-GB" w:eastAsia="fr-FR"/>
        </w:rPr>
        <w:t xml:space="preserve">and </w:t>
      </w:r>
      <w:r w:rsidR="004C168B" w:rsidRPr="006D2D61">
        <w:rPr>
          <w:rFonts w:ascii="Arial" w:eastAsia="MS Mincho" w:hAnsi="Arial" w:cs="Arial"/>
          <w:sz w:val="24"/>
          <w:szCs w:val="24"/>
          <w:lang w:val="en-GB" w:eastAsia="fr-FR"/>
        </w:rPr>
        <w:t>C</w:t>
      </w:r>
      <w:r w:rsidR="00F702AE" w:rsidRPr="0010693B">
        <w:rPr>
          <w:rFonts w:ascii="Arial" w:eastAsia="MS Mincho" w:hAnsi="Arial" w:cs="Arial"/>
          <w:sz w:val="24"/>
          <w:szCs w:val="24"/>
          <w:lang w:val="en-GB" w:eastAsia="fr-FR"/>
        </w:rPr>
        <w:t>3</w:t>
      </w:r>
      <w:r w:rsidRPr="0010693B">
        <w:rPr>
          <w:rFonts w:ascii="Arial" w:eastAsia="MS Mincho" w:hAnsi="Arial" w:cs="Arial"/>
          <w:sz w:val="24"/>
          <w:szCs w:val="24"/>
          <w:lang w:val="en-GB" w:eastAsia="fr-FR"/>
        </w:rPr>
        <w:t xml:space="preserve">) (see </w:t>
      </w:r>
      <w:r w:rsidR="00914BDC" w:rsidRPr="00CF17A8">
        <w:rPr>
          <w:rFonts w:ascii="Arial" w:eastAsia="MS Mincho" w:hAnsi="Arial" w:cs="Arial"/>
          <w:sz w:val="24"/>
          <w:szCs w:val="24"/>
          <w:lang w:val="en-GB" w:eastAsia="fr-FR"/>
        </w:rPr>
        <w:t xml:space="preserve">Fig. </w:t>
      </w:r>
      <w:r w:rsidR="00F702AE" w:rsidRPr="00C72326">
        <w:rPr>
          <w:rFonts w:ascii="Arial" w:eastAsia="MS Mincho" w:hAnsi="Arial" w:cs="Arial"/>
          <w:sz w:val="24"/>
          <w:szCs w:val="24"/>
          <w:lang w:val="en-GB" w:eastAsia="fr-FR"/>
        </w:rPr>
        <w:t>2</w:t>
      </w:r>
      <w:r w:rsidRPr="00C72326">
        <w:rPr>
          <w:rFonts w:ascii="Arial" w:eastAsia="MS Mincho" w:hAnsi="Arial" w:cs="Arial"/>
          <w:sz w:val="24"/>
          <w:szCs w:val="24"/>
          <w:lang w:val="en-GB" w:eastAsia="fr-FR"/>
        </w:rPr>
        <w:t>)</w:t>
      </w:r>
      <w:r w:rsidR="004C168B" w:rsidRPr="00C72326">
        <w:rPr>
          <w:rFonts w:ascii="Arial" w:eastAsia="MS Mincho" w:hAnsi="Arial" w:cs="Arial"/>
          <w:sz w:val="24"/>
          <w:szCs w:val="24"/>
          <w:lang w:val="en-GB" w:eastAsia="fr-FR"/>
        </w:rPr>
        <w:t xml:space="preserve"> and half </w:t>
      </w:r>
      <w:r w:rsidR="00353AE1" w:rsidRPr="00C72326">
        <w:rPr>
          <w:rFonts w:ascii="Arial" w:eastAsia="MS Mincho" w:hAnsi="Arial" w:cs="Arial"/>
          <w:sz w:val="24"/>
          <w:szCs w:val="24"/>
          <w:lang w:val="en-GB" w:eastAsia="fr-FR"/>
        </w:rPr>
        <w:t xml:space="preserve">under </w:t>
      </w:r>
      <w:r w:rsidR="00901490" w:rsidRPr="00C72326">
        <w:rPr>
          <w:rFonts w:ascii="Arial" w:eastAsia="MS Mincho" w:hAnsi="Arial" w:cs="Arial"/>
          <w:sz w:val="24"/>
          <w:szCs w:val="24"/>
          <w:lang w:val="en-GB" w:eastAsia="fr-FR"/>
        </w:rPr>
        <w:t>c</w:t>
      </w:r>
      <w:r w:rsidR="004C168B" w:rsidRPr="00C72326">
        <w:rPr>
          <w:rFonts w:ascii="Arial" w:eastAsia="MS Mincho" w:hAnsi="Arial" w:cs="Arial"/>
          <w:sz w:val="24"/>
          <w:szCs w:val="24"/>
          <w:lang w:val="en-GB" w:eastAsia="fr-FR"/>
        </w:rPr>
        <w:t>onfiguration 2 (st</w:t>
      </w:r>
      <w:r w:rsidR="00A63CC4" w:rsidRPr="00C72326">
        <w:rPr>
          <w:rFonts w:ascii="Arial" w:eastAsia="MS Mincho" w:hAnsi="Arial" w:cs="Arial"/>
          <w:sz w:val="24"/>
          <w:szCs w:val="24"/>
          <w:lang w:val="en-GB" w:eastAsia="fr-FR"/>
        </w:rPr>
        <w:t xml:space="preserve">imulus activated in </w:t>
      </w:r>
      <w:r w:rsidR="00F702AE" w:rsidRPr="00C72326">
        <w:rPr>
          <w:rFonts w:ascii="Arial" w:eastAsia="MS Mincho" w:hAnsi="Arial" w:cs="Arial"/>
          <w:sz w:val="24"/>
          <w:szCs w:val="24"/>
          <w:lang w:val="en-GB" w:eastAsia="fr-FR"/>
        </w:rPr>
        <w:t xml:space="preserve">C1 </w:t>
      </w:r>
      <w:r w:rsidR="00A63CC4" w:rsidRPr="00C72326">
        <w:rPr>
          <w:rFonts w:ascii="Arial" w:eastAsia="MS Mincho" w:hAnsi="Arial" w:cs="Arial"/>
          <w:sz w:val="24"/>
          <w:szCs w:val="24"/>
          <w:lang w:val="en-GB" w:eastAsia="fr-FR"/>
        </w:rPr>
        <w:t xml:space="preserve">and </w:t>
      </w:r>
      <w:r w:rsidR="00F702AE" w:rsidRPr="00C72326">
        <w:rPr>
          <w:rFonts w:ascii="Arial" w:eastAsia="MS Mincho" w:hAnsi="Arial" w:cs="Arial"/>
          <w:sz w:val="24"/>
          <w:szCs w:val="24"/>
          <w:lang w:val="en-GB" w:eastAsia="fr-FR"/>
        </w:rPr>
        <w:t>C</w:t>
      </w:r>
      <w:r w:rsidR="00F702AE" w:rsidRPr="006D2D61">
        <w:rPr>
          <w:rFonts w:ascii="Arial" w:eastAsia="MS Mincho" w:hAnsi="Arial" w:cs="Arial"/>
          <w:sz w:val="24"/>
          <w:szCs w:val="24"/>
          <w:lang w:val="en-GB" w:eastAsia="fr-FR"/>
        </w:rPr>
        <w:t>4</w:t>
      </w:r>
      <w:r w:rsidR="00A63CC4" w:rsidRPr="006D2D61">
        <w:rPr>
          <w:rFonts w:ascii="Arial" w:eastAsia="MS Mincho" w:hAnsi="Arial" w:cs="Arial"/>
          <w:sz w:val="24"/>
          <w:szCs w:val="24"/>
          <w:lang w:val="en-GB" w:eastAsia="fr-FR"/>
        </w:rPr>
        <w:t xml:space="preserve">). </w:t>
      </w:r>
      <w:r w:rsidR="00353AE1" w:rsidRPr="006D2D61">
        <w:rPr>
          <w:rFonts w:ascii="Arial" w:eastAsia="MS Mincho" w:hAnsi="Arial" w:cs="Arial"/>
          <w:sz w:val="24"/>
          <w:szCs w:val="24"/>
          <w:lang w:val="en-GB" w:eastAsia="fr-FR"/>
        </w:rPr>
        <w:t>Thus</w:t>
      </w:r>
      <w:r w:rsidR="00A63CC4" w:rsidRPr="006D2D61">
        <w:rPr>
          <w:rFonts w:ascii="Arial" w:eastAsia="MS Mincho" w:hAnsi="Arial" w:cs="Arial"/>
          <w:sz w:val="24"/>
          <w:szCs w:val="24"/>
          <w:lang w:val="en-GB" w:eastAsia="fr-FR"/>
        </w:rPr>
        <w:t xml:space="preserve">, fish were </w:t>
      </w:r>
      <w:r w:rsidR="00901490" w:rsidRPr="006D2D61">
        <w:rPr>
          <w:rFonts w:ascii="Arial" w:eastAsia="MS Mincho" w:hAnsi="Arial" w:cs="Arial"/>
          <w:sz w:val="24"/>
          <w:szCs w:val="24"/>
          <w:lang w:val="en-GB" w:eastAsia="fr-FR"/>
        </w:rPr>
        <w:t xml:space="preserve">presented with the option of moving through </w:t>
      </w:r>
      <w:r w:rsidR="00353AE1" w:rsidRPr="006D2D61">
        <w:rPr>
          <w:rFonts w:ascii="Arial" w:eastAsia="MS Mincho" w:hAnsi="Arial" w:cs="Arial"/>
          <w:sz w:val="24"/>
          <w:szCs w:val="24"/>
          <w:lang w:val="en-GB" w:eastAsia="fr-FR"/>
        </w:rPr>
        <w:t xml:space="preserve">each </w:t>
      </w:r>
      <w:r w:rsidR="00A63CC4" w:rsidRPr="006D2D61">
        <w:rPr>
          <w:rFonts w:ascii="Arial" w:eastAsia="MS Mincho" w:hAnsi="Arial" w:cs="Arial"/>
          <w:sz w:val="24"/>
          <w:szCs w:val="24"/>
          <w:lang w:val="en-GB" w:eastAsia="fr-FR"/>
        </w:rPr>
        <w:t xml:space="preserve">chamber </w:t>
      </w:r>
      <w:r w:rsidR="00353AE1" w:rsidRPr="006D2D61">
        <w:rPr>
          <w:rFonts w:ascii="Arial" w:eastAsia="MS Mincho" w:hAnsi="Arial" w:cs="Arial"/>
          <w:sz w:val="24"/>
          <w:szCs w:val="24"/>
          <w:lang w:val="en-GB" w:eastAsia="fr-FR"/>
        </w:rPr>
        <w:t xml:space="preserve">via </w:t>
      </w:r>
      <w:r w:rsidR="00A63CC4" w:rsidRPr="006D2D61">
        <w:rPr>
          <w:rFonts w:ascii="Arial" w:eastAsia="MS Mincho" w:hAnsi="Arial" w:cs="Arial"/>
          <w:sz w:val="24"/>
          <w:szCs w:val="24"/>
          <w:lang w:val="en-GB" w:eastAsia="fr-FR"/>
        </w:rPr>
        <w:t xml:space="preserve">either </w:t>
      </w:r>
      <w:r w:rsidR="00353AE1" w:rsidRPr="006D2D61">
        <w:rPr>
          <w:rFonts w:ascii="Arial" w:eastAsia="MS Mincho" w:hAnsi="Arial" w:cs="Arial"/>
          <w:sz w:val="24"/>
          <w:szCs w:val="24"/>
          <w:lang w:val="en-GB" w:eastAsia="fr-FR"/>
        </w:rPr>
        <w:t>an ensonified or control corridor</w:t>
      </w:r>
      <w:r w:rsidR="00A63CC4" w:rsidRPr="006D2D61">
        <w:rPr>
          <w:rFonts w:ascii="Arial" w:eastAsia="MS Mincho" w:hAnsi="Arial" w:cs="Arial"/>
          <w:sz w:val="24"/>
          <w:szCs w:val="24"/>
          <w:lang w:val="en-GB" w:eastAsia="fr-FR"/>
        </w:rPr>
        <w:t>.</w:t>
      </w:r>
    </w:p>
    <w:p w14:paraId="608F496D" w14:textId="126E5CF0" w:rsidR="007E49A8" w:rsidRPr="006D2D61" w:rsidRDefault="004E3972" w:rsidP="004E3972">
      <w:pPr>
        <w:spacing w:line="480" w:lineRule="auto"/>
        <w:rPr>
          <w:rFonts w:ascii="Arial" w:eastAsia="MS Mincho" w:hAnsi="Arial" w:cs="Arial"/>
          <w:sz w:val="24"/>
          <w:szCs w:val="24"/>
          <w:lang w:val="en-GB" w:eastAsia="fr-FR"/>
        </w:rPr>
      </w:pPr>
      <w:r>
        <w:rPr>
          <w:rFonts w:ascii="Arial" w:eastAsia="MS Mincho" w:hAnsi="Arial" w:cs="Arial"/>
          <w:sz w:val="24"/>
          <w:szCs w:val="24"/>
          <w:lang w:val="en-GB" w:eastAsia="fr-FR"/>
        </w:rPr>
        <w:t>All fish are exposed to both configurations, so that t</w:t>
      </w:r>
      <w:r w:rsidR="00C626FA" w:rsidRPr="00CF17A8">
        <w:rPr>
          <w:rFonts w:ascii="Arial" w:eastAsia="MS Mincho" w:hAnsi="Arial" w:cs="Arial"/>
          <w:sz w:val="24"/>
          <w:szCs w:val="24"/>
          <w:lang w:val="en-GB" w:eastAsia="fr-FR"/>
        </w:rPr>
        <w:t xml:space="preserve">he number of </w:t>
      </w:r>
      <w:proofErr w:type="gramStart"/>
      <w:r w:rsidR="00C626FA" w:rsidRPr="00CF17A8">
        <w:rPr>
          <w:rFonts w:ascii="Arial" w:eastAsia="MS Mincho" w:hAnsi="Arial" w:cs="Arial"/>
          <w:sz w:val="24"/>
          <w:szCs w:val="24"/>
          <w:lang w:val="en-GB" w:eastAsia="fr-FR"/>
        </w:rPr>
        <w:t>fish</w:t>
      </w:r>
      <w:proofErr w:type="gramEnd"/>
      <w:r w:rsidR="00C626FA" w:rsidRPr="00CF17A8">
        <w:rPr>
          <w:rFonts w:ascii="Arial" w:eastAsia="MS Mincho" w:hAnsi="Arial" w:cs="Arial"/>
          <w:sz w:val="24"/>
          <w:szCs w:val="24"/>
          <w:lang w:val="en-GB" w:eastAsia="fr-FR"/>
        </w:rPr>
        <w:t xml:space="preserve"> </w:t>
      </w:r>
      <w:r w:rsidR="006E5D27">
        <w:rPr>
          <w:rFonts w:ascii="Arial" w:eastAsia="MS Mincho" w:hAnsi="Arial" w:cs="Arial"/>
          <w:sz w:val="24"/>
          <w:szCs w:val="24"/>
          <w:lang w:val="en-GB" w:eastAsia="fr-FR"/>
        </w:rPr>
        <w:t>used is reduced</w:t>
      </w:r>
      <w:r>
        <w:rPr>
          <w:rFonts w:ascii="Arial" w:eastAsia="MS Mincho" w:hAnsi="Arial" w:cs="Arial"/>
          <w:sz w:val="24"/>
          <w:szCs w:val="24"/>
          <w:lang w:val="en-GB" w:eastAsia="fr-FR"/>
        </w:rPr>
        <w:t xml:space="preserve">, consistent with ethical principles, </w:t>
      </w:r>
      <w:r w:rsidR="00C626FA" w:rsidRPr="00CF17A8">
        <w:rPr>
          <w:rFonts w:ascii="Arial" w:eastAsia="MS Mincho" w:hAnsi="Arial" w:cs="Arial"/>
          <w:sz w:val="24"/>
          <w:szCs w:val="24"/>
          <w:lang w:val="en-GB" w:eastAsia="fr-FR"/>
        </w:rPr>
        <w:t>while</w:t>
      </w:r>
      <w:r>
        <w:rPr>
          <w:rFonts w:ascii="Arial" w:eastAsia="MS Mincho" w:hAnsi="Arial" w:cs="Arial"/>
          <w:sz w:val="24"/>
          <w:szCs w:val="24"/>
          <w:lang w:val="en-GB" w:eastAsia="fr-FR"/>
        </w:rPr>
        <w:t xml:space="preserve"> potentially</w:t>
      </w:r>
      <w:r w:rsidR="00C626FA" w:rsidRPr="00CF17A8">
        <w:rPr>
          <w:rFonts w:ascii="Arial" w:eastAsia="MS Mincho" w:hAnsi="Arial" w:cs="Arial"/>
          <w:sz w:val="24"/>
          <w:szCs w:val="24"/>
          <w:lang w:val="en-GB" w:eastAsia="fr-FR"/>
        </w:rPr>
        <w:t xml:space="preserve"> increasing statistical power</w:t>
      </w:r>
      <w:r w:rsidR="00981019" w:rsidRPr="00C72326">
        <w:rPr>
          <w:rFonts w:ascii="Arial" w:eastAsia="MS Mincho" w:hAnsi="Arial" w:cs="Arial"/>
          <w:sz w:val="24"/>
          <w:szCs w:val="24"/>
          <w:lang w:val="en-GB" w:eastAsia="fr-FR"/>
        </w:rPr>
        <w:t>.</w:t>
      </w:r>
      <w:r w:rsidR="007E49A8" w:rsidRPr="00C72326">
        <w:rPr>
          <w:rFonts w:ascii="Arial" w:eastAsia="MS Mincho" w:hAnsi="Arial" w:cs="Arial"/>
          <w:sz w:val="24"/>
          <w:szCs w:val="24"/>
          <w:lang w:val="en-GB" w:eastAsia="fr-FR"/>
        </w:rPr>
        <w:t xml:space="preserve"> </w:t>
      </w:r>
      <w:r w:rsidR="00C626FA" w:rsidRPr="00C72326">
        <w:rPr>
          <w:rFonts w:ascii="Arial" w:eastAsia="MS Mincho" w:hAnsi="Arial" w:cs="Arial"/>
          <w:sz w:val="24"/>
          <w:szCs w:val="24"/>
          <w:lang w:val="en-GB" w:eastAsia="fr-FR"/>
        </w:rPr>
        <w:t>F</w:t>
      </w:r>
      <w:r w:rsidR="007E49A8" w:rsidRPr="00C72326">
        <w:rPr>
          <w:rFonts w:ascii="Arial" w:eastAsia="MS Mincho" w:hAnsi="Arial" w:cs="Arial"/>
          <w:sz w:val="24"/>
          <w:szCs w:val="24"/>
          <w:lang w:val="en-GB" w:eastAsia="fr-FR"/>
        </w:rPr>
        <w:t>ish</w:t>
      </w:r>
      <w:r w:rsidR="00C626FA" w:rsidRPr="00C72326">
        <w:rPr>
          <w:rFonts w:ascii="Arial" w:eastAsia="MS Mincho" w:hAnsi="Arial" w:cs="Arial"/>
          <w:sz w:val="24"/>
          <w:szCs w:val="24"/>
          <w:lang w:val="en-GB" w:eastAsia="fr-FR"/>
        </w:rPr>
        <w:t xml:space="preserve"> from each of the thre</w:t>
      </w:r>
      <w:r w:rsidR="00B6215B">
        <w:rPr>
          <w:rFonts w:ascii="Arial" w:eastAsia="MS Mincho" w:hAnsi="Arial" w:cs="Arial"/>
          <w:sz w:val="24"/>
          <w:szCs w:val="24"/>
          <w:lang w:val="en-GB" w:eastAsia="fr-FR"/>
        </w:rPr>
        <w:t>e groups (silver and yellow eel</w:t>
      </w:r>
      <w:r w:rsidR="00C626FA" w:rsidRPr="00C72326">
        <w:rPr>
          <w:rFonts w:ascii="Arial" w:eastAsia="MS Mincho" w:hAnsi="Arial" w:cs="Arial"/>
          <w:sz w:val="24"/>
          <w:szCs w:val="24"/>
          <w:lang w:val="en-GB" w:eastAsia="fr-FR"/>
        </w:rPr>
        <w:t xml:space="preserve"> and lamprey)</w:t>
      </w:r>
      <w:r w:rsidR="007E49A8" w:rsidRPr="00C72326">
        <w:rPr>
          <w:rFonts w:ascii="Arial" w:eastAsia="MS Mincho" w:hAnsi="Arial" w:cs="Arial"/>
          <w:sz w:val="24"/>
          <w:szCs w:val="24"/>
          <w:lang w:val="en-GB" w:eastAsia="fr-FR"/>
        </w:rPr>
        <w:t xml:space="preserve"> were </w:t>
      </w:r>
      <w:r w:rsidR="00C626FA" w:rsidRPr="00C72326">
        <w:rPr>
          <w:rFonts w:ascii="Arial" w:eastAsia="MS Mincho" w:hAnsi="Arial" w:cs="Arial"/>
          <w:sz w:val="24"/>
          <w:szCs w:val="24"/>
          <w:lang w:val="en-GB" w:eastAsia="fr-FR"/>
        </w:rPr>
        <w:t>randomly div</w:t>
      </w:r>
      <w:r w:rsidR="00C626FA" w:rsidRPr="006D2D61">
        <w:rPr>
          <w:rFonts w:ascii="Arial" w:eastAsia="MS Mincho" w:hAnsi="Arial" w:cs="Arial"/>
          <w:sz w:val="24"/>
          <w:szCs w:val="24"/>
          <w:lang w:val="en-GB" w:eastAsia="fr-FR"/>
        </w:rPr>
        <w:t xml:space="preserve">ided into two separate batches (B1 and B2).  </w:t>
      </w:r>
      <w:r w:rsidR="007E49A8" w:rsidRPr="006D2D61">
        <w:rPr>
          <w:rFonts w:ascii="Arial" w:eastAsia="MS Mincho" w:hAnsi="Arial" w:cs="Arial"/>
          <w:sz w:val="24"/>
          <w:szCs w:val="24"/>
          <w:lang w:val="en-GB" w:eastAsia="fr-FR"/>
        </w:rPr>
        <w:t>B</w:t>
      </w:r>
      <w:r w:rsidR="00C626FA" w:rsidRPr="006D2D61">
        <w:rPr>
          <w:rFonts w:ascii="Arial" w:eastAsia="MS Mincho" w:hAnsi="Arial" w:cs="Arial"/>
          <w:sz w:val="24"/>
          <w:szCs w:val="24"/>
          <w:lang w:val="en-GB" w:eastAsia="fr-FR"/>
        </w:rPr>
        <w:t xml:space="preserve">1 were first tested under configuration 1, followed by B2 under configuration 2. </w:t>
      </w:r>
      <w:r w:rsidR="002446FE">
        <w:rPr>
          <w:rFonts w:ascii="Arial" w:eastAsia="MS Mincho" w:hAnsi="Arial" w:cs="Arial"/>
          <w:sz w:val="24"/>
          <w:szCs w:val="24"/>
          <w:lang w:val="en-GB" w:eastAsia="fr-FR"/>
        </w:rPr>
        <w:t>A</w:t>
      </w:r>
      <w:r w:rsidR="00C626FA" w:rsidRPr="006D2D61">
        <w:rPr>
          <w:rFonts w:ascii="Arial" w:eastAsia="MS Mincho" w:hAnsi="Arial" w:cs="Arial"/>
          <w:sz w:val="24"/>
          <w:szCs w:val="24"/>
          <w:lang w:val="en-GB" w:eastAsia="fr-FR"/>
        </w:rPr>
        <w:t xml:space="preserve">fter a period of recovery that ranged from </w:t>
      </w:r>
      <w:r w:rsidR="00C03164" w:rsidRPr="006D2D61">
        <w:rPr>
          <w:rFonts w:ascii="Arial" w:eastAsia="MS Mincho" w:hAnsi="Arial" w:cs="Arial"/>
          <w:sz w:val="24"/>
          <w:szCs w:val="24"/>
          <w:lang w:val="en-GB" w:eastAsia="fr-FR"/>
        </w:rPr>
        <w:t xml:space="preserve">2 </w:t>
      </w:r>
      <w:r w:rsidR="00C626FA" w:rsidRPr="006D2D61">
        <w:rPr>
          <w:rFonts w:ascii="Arial" w:eastAsia="MS Mincho" w:hAnsi="Arial" w:cs="Arial"/>
          <w:sz w:val="24"/>
          <w:szCs w:val="24"/>
          <w:lang w:val="en-GB" w:eastAsia="fr-FR"/>
        </w:rPr>
        <w:t>to</w:t>
      </w:r>
      <w:r w:rsidR="004073D1" w:rsidRPr="006D2D61">
        <w:rPr>
          <w:rFonts w:ascii="Arial" w:eastAsia="MS Mincho" w:hAnsi="Arial" w:cs="Arial"/>
          <w:sz w:val="24"/>
          <w:szCs w:val="24"/>
          <w:lang w:val="en-GB" w:eastAsia="fr-FR"/>
        </w:rPr>
        <w:t xml:space="preserve"> </w:t>
      </w:r>
      <w:r w:rsidR="00C03164" w:rsidRPr="006D2D61">
        <w:rPr>
          <w:rFonts w:ascii="Arial" w:eastAsia="MS Mincho" w:hAnsi="Arial" w:cs="Arial"/>
          <w:sz w:val="24"/>
          <w:szCs w:val="24"/>
          <w:lang w:val="en-GB" w:eastAsia="fr-FR"/>
        </w:rPr>
        <w:t xml:space="preserve">10 </w:t>
      </w:r>
      <w:r w:rsidR="00C626FA" w:rsidRPr="006D2D61">
        <w:rPr>
          <w:rFonts w:ascii="Arial" w:eastAsia="MS Mincho" w:hAnsi="Arial" w:cs="Arial"/>
          <w:sz w:val="24"/>
          <w:szCs w:val="24"/>
          <w:lang w:val="en-GB" w:eastAsia="fr-FR"/>
        </w:rPr>
        <w:t xml:space="preserve">days, B1 was tested under configuration 2, followed by B2 under configuration 1. </w:t>
      </w:r>
    </w:p>
    <w:p w14:paraId="6B283B13" w14:textId="19E4F090" w:rsidR="00981019" w:rsidRPr="006D2D61" w:rsidRDefault="004C168B" w:rsidP="0069753A">
      <w:pPr>
        <w:spacing w:line="480" w:lineRule="auto"/>
        <w:rPr>
          <w:rFonts w:ascii="Arial" w:eastAsia="MS Mincho" w:hAnsi="Arial" w:cs="Arial"/>
          <w:sz w:val="24"/>
          <w:szCs w:val="24"/>
          <w:lang w:val="en-GB" w:eastAsia="fr-FR"/>
        </w:rPr>
      </w:pPr>
      <w:r w:rsidRPr="006D2D61">
        <w:rPr>
          <w:rFonts w:ascii="Arial" w:eastAsia="MS Mincho" w:hAnsi="Arial" w:cs="Arial"/>
          <w:sz w:val="24"/>
          <w:szCs w:val="24"/>
          <w:lang w:val="en-GB" w:eastAsia="fr-FR"/>
        </w:rPr>
        <w:t xml:space="preserve">Eel were released from the upstream end of the maze while lamprey </w:t>
      </w:r>
      <w:proofErr w:type="gramStart"/>
      <w:r w:rsidRPr="006D2D61">
        <w:rPr>
          <w:rFonts w:ascii="Arial" w:eastAsia="MS Mincho" w:hAnsi="Arial" w:cs="Arial"/>
          <w:sz w:val="24"/>
          <w:szCs w:val="24"/>
          <w:lang w:val="en-GB" w:eastAsia="fr-FR"/>
        </w:rPr>
        <w:t>were</w:t>
      </w:r>
      <w:proofErr w:type="gramEnd"/>
      <w:r w:rsidRPr="006D2D61">
        <w:rPr>
          <w:rFonts w:ascii="Arial" w:eastAsia="MS Mincho" w:hAnsi="Arial" w:cs="Arial"/>
          <w:sz w:val="24"/>
          <w:szCs w:val="24"/>
          <w:lang w:val="en-GB" w:eastAsia="fr-FR"/>
        </w:rPr>
        <w:t xml:space="preserve"> released downstream</w:t>
      </w:r>
      <w:r w:rsidR="00B01AD3" w:rsidRPr="006D2D61">
        <w:rPr>
          <w:rFonts w:ascii="Arial" w:eastAsia="MS Mincho" w:hAnsi="Arial" w:cs="Arial"/>
          <w:sz w:val="24"/>
          <w:szCs w:val="24"/>
          <w:lang w:val="en-GB" w:eastAsia="fr-FR"/>
        </w:rPr>
        <w:t>, reflecting the migratory life history</w:t>
      </w:r>
      <w:r w:rsidR="003621C4">
        <w:rPr>
          <w:rFonts w:ascii="Arial" w:eastAsia="MS Mincho" w:hAnsi="Arial" w:cs="Arial"/>
          <w:sz w:val="24"/>
          <w:szCs w:val="24"/>
          <w:lang w:val="en-GB" w:eastAsia="fr-FR"/>
        </w:rPr>
        <w:t xml:space="preserve"> (</w:t>
      </w:r>
      <w:proofErr w:type="spellStart"/>
      <w:r w:rsidR="003621C4">
        <w:rPr>
          <w:rFonts w:ascii="Arial" w:eastAsia="MS Mincho" w:hAnsi="Arial" w:cs="Arial"/>
          <w:sz w:val="24"/>
          <w:szCs w:val="24"/>
          <w:lang w:val="en-GB" w:eastAsia="fr-FR"/>
        </w:rPr>
        <w:t>catadromy</w:t>
      </w:r>
      <w:proofErr w:type="spellEnd"/>
      <w:r w:rsidR="003621C4">
        <w:rPr>
          <w:rFonts w:ascii="Arial" w:eastAsia="MS Mincho" w:hAnsi="Arial" w:cs="Arial"/>
          <w:sz w:val="24"/>
          <w:szCs w:val="24"/>
          <w:lang w:val="en-GB" w:eastAsia="fr-FR"/>
        </w:rPr>
        <w:t xml:space="preserve"> and anadromy, respectively)</w:t>
      </w:r>
      <w:r w:rsidR="00B01AD3" w:rsidRPr="006D2D61">
        <w:rPr>
          <w:rFonts w:ascii="Arial" w:eastAsia="MS Mincho" w:hAnsi="Arial" w:cs="Arial"/>
          <w:sz w:val="24"/>
          <w:szCs w:val="24"/>
          <w:lang w:val="en-GB" w:eastAsia="fr-FR"/>
        </w:rPr>
        <w:t xml:space="preserve"> of the species</w:t>
      </w:r>
      <w:r w:rsidR="006D6D3D" w:rsidRPr="006D2D61">
        <w:rPr>
          <w:rFonts w:ascii="Arial" w:eastAsia="MS Mincho" w:hAnsi="Arial" w:cs="Arial"/>
          <w:sz w:val="24"/>
          <w:szCs w:val="24"/>
          <w:lang w:val="en-GB" w:eastAsia="fr-FR"/>
        </w:rPr>
        <w:t>.</w:t>
      </w:r>
      <w:r w:rsidRPr="00C72326">
        <w:rPr>
          <w:rFonts w:ascii="Arial" w:eastAsia="MS Mincho" w:hAnsi="Arial" w:cs="Arial"/>
          <w:sz w:val="24"/>
          <w:szCs w:val="24"/>
          <w:lang w:val="en-GB" w:eastAsia="fr-FR"/>
        </w:rPr>
        <w:t xml:space="preserve"> </w:t>
      </w:r>
      <w:r w:rsidR="00796DA2" w:rsidRPr="00C72326">
        <w:rPr>
          <w:rFonts w:ascii="Arial" w:eastAsia="MS Mincho" w:hAnsi="Arial" w:cs="Arial"/>
          <w:sz w:val="24"/>
          <w:szCs w:val="24"/>
          <w:lang w:val="en-GB" w:eastAsia="fr-FR"/>
        </w:rPr>
        <w:t xml:space="preserve">Trials were </w:t>
      </w:r>
      <w:r w:rsidRPr="00C72326">
        <w:rPr>
          <w:rFonts w:ascii="Arial" w:eastAsia="MS Mincho" w:hAnsi="Arial" w:cs="Arial"/>
          <w:sz w:val="24"/>
          <w:szCs w:val="24"/>
          <w:lang w:val="en-GB" w:eastAsia="fr-FR"/>
        </w:rPr>
        <w:t xml:space="preserve">completed </w:t>
      </w:r>
      <w:r w:rsidR="00796DA2" w:rsidRPr="00C72326">
        <w:rPr>
          <w:rFonts w:ascii="Arial" w:eastAsia="MS Mincho" w:hAnsi="Arial" w:cs="Arial"/>
          <w:sz w:val="24"/>
          <w:szCs w:val="24"/>
          <w:lang w:val="en-GB" w:eastAsia="fr-FR"/>
        </w:rPr>
        <w:t xml:space="preserve">once </w:t>
      </w:r>
      <w:r w:rsidRPr="00C72326">
        <w:rPr>
          <w:rFonts w:ascii="Arial" w:eastAsia="MS Mincho" w:hAnsi="Arial" w:cs="Arial"/>
          <w:sz w:val="24"/>
          <w:szCs w:val="24"/>
          <w:lang w:val="en-GB" w:eastAsia="fr-FR"/>
        </w:rPr>
        <w:t>the fish</w:t>
      </w:r>
      <w:r w:rsidR="00796DA2" w:rsidRPr="00C72326">
        <w:rPr>
          <w:rFonts w:ascii="Arial" w:eastAsia="MS Mincho" w:hAnsi="Arial" w:cs="Arial"/>
          <w:sz w:val="24"/>
          <w:szCs w:val="24"/>
          <w:lang w:val="en-GB" w:eastAsia="fr-FR"/>
        </w:rPr>
        <w:t xml:space="preserve"> had passed</w:t>
      </w:r>
      <w:r w:rsidRPr="006D2D61">
        <w:rPr>
          <w:rFonts w:ascii="Arial" w:eastAsia="MS Mincho" w:hAnsi="Arial" w:cs="Arial"/>
          <w:sz w:val="24"/>
          <w:szCs w:val="24"/>
          <w:lang w:val="en-GB" w:eastAsia="fr-FR"/>
        </w:rPr>
        <w:t xml:space="preserve"> </w:t>
      </w:r>
      <w:r w:rsidR="00796DA2" w:rsidRPr="006D2D61">
        <w:rPr>
          <w:rFonts w:ascii="Arial" w:eastAsia="MS Mincho" w:hAnsi="Arial" w:cs="Arial"/>
          <w:sz w:val="24"/>
          <w:szCs w:val="24"/>
          <w:lang w:val="en-GB" w:eastAsia="fr-FR"/>
        </w:rPr>
        <w:t xml:space="preserve">through </w:t>
      </w:r>
      <w:r w:rsidR="00901490" w:rsidRPr="006D2D61">
        <w:rPr>
          <w:rFonts w:ascii="Arial" w:eastAsia="MS Mincho" w:hAnsi="Arial" w:cs="Arial"/>
          <w:sz w:val="24"/>
          <w:szCs w:val="24"/>
          <w:lang w:val="en-GB" w:eastAsia="fr-FR"/>
        </w:rPr>
        <w:t>the maze</w:t>
      </w:r>
      <w:r w:rsidR="003621C4">
        <w:rPr>
          <w:rFonts w:ascii="Arial" w:eastAsia="MS Mincho" w:hAnsi="Arial" w:cs="Arial"/>
          <w:sz w:val="24"/>
          <w:szCs w:val="24"/>
          <w:lang w:val="en-GB" w:eastAsia="fr-FR"/>
        </w:rPr>
        <w:t>,</w:t>
      </w:r>
      <w:r w:rsidR="00C61AE0" w:rsidRPr="006D2D61">
        <w:rPr>
          <w:rFonts w:ascii="Arial" w:eastAsia="MS Mincho" w:hAnsi="Arial" w:cs="Arial"/>
          <w:sz w:val="24"/>
          <w:szCs w:val="24"/>
          <w:lang w:val="en-GB" w:eastAsia="fr-FR"/>
        </w:rPr>
        <w:t xml:space="preserve"> or 60 minutes had elapsed</w:t>
      </w:r>
      <w:r w:rsidR="002E45E9" w:rsidRPr="006D2D61">
        <w:rPr>
          <w:rFonts w:ascii="Arial" w:eastAsia="MS Mincho" w:hAnsi="Arial" w:cs="Arial"/>
          <w:sz w:val="24"/>
          <w:szCs w:val="24"/>
          <w:lang w:val="en-GB" w:eastAsia="fr-FR"/>
        </w:rPr>
        <w:t>.</w:t>
      </w:r>
      <w:r w:rsidR="00AD1F80" w:rsidRPr="006D2D61">
        <w:rPr>
          <w:rFonts w:ascii="Arial" w:eastAsia="MS Mincho" w:hAnsi="Arial" w:cs="Arial"/>
          <w:sz w:val="24"/>
          <w:szCs w:val="24"/>
          <w:lang w:val="en-GB" w:eastAsia="fr-FR"/>
        </w:rPr>
        <w:t xml:space="preserve"> </w:t>
      </w:r>
    </w:p>
    <w:p w14:paraId="644F7980" w14:textId="49662F4D" w:rsidR="00D67B9A" w:rsidRDefault="00D67B9A" w:rsidP="00670501">
      <w:pPr>
        <w:spacing w:line="480" w:lineRule="auto"/>
        <w:rPr>
          <w:rFonts w:ascii="Arial" w:eastAsia="MS Mincho" w:hAnsi="Arial" w:cs="Arial"/>
          <w:sz w:val="24"/>
          <w:szCs w:val="24"/>
          <w:lang w:val="en-GB" w:eastAsia="fr-FR"/>
        </w:rPr>
      </w:pPr>
      <w:r w:rsidRPr="006D2D61">
        <w:rPr>
          <w:rFonts w:ascii="Arial" w:eastAsia="MS Mincho" w:hAnsi="Arial" w:cs="Arial"/>
          <w:sz w:val="24"/>
          <w:szCs w:val="24"/>
          <w:lang w:val="en-GB" w:eastAsia="fr-FR"/>
        </w:rPr>
        <w:lastRenderedPageBreak/>
        <w:t>Prior to the start of each trial, water temperature in the flume was compared to that of the holding tanks</w:t>
      </w:r>
      <w:r w:rsidR="008F1071" w:rsidRPr="006D2D61">
        <w:rPr>
          <w:rFonts w:ascii="Arial" w:eastAsia="MS Mincho" w:hAnsi="Arial" w:cs="Arial"/>
          <w:sz w:val="24"/>
          <w:szCs w:val="24"/>
          <w:lang w:val="en-GB" w:eastAsia="fr-FR"/>
        </w:rPr>
        <w:t xml:space="preserve"> to ensure that temperatures never differed by more than 2°C </w:t>
      </w:r>
      <w:r w:rsidR="008E0802" w:rsidRPr="006D2D61">
        <w:rPr>
          <w:rFonts w:ascii="Arial" w:eastAsia="MS Mincho" w:hAnsi="Arial" w:cs="Arial"/>
          <w:sz w:val="24"/>
          <w:szCs w:val="24"/>
          <w:lang w:val="en-GB" w:eastAsia="fr-FR"/>
        </w:rPr>
        <w:t>to</w:t>
      </w:r>
      <w:r w:rsidR="008F1071" w:rsidRPr="006D2D61">
        <w:rPr>
          <w:rFonts w:ascii="Arial" w:eastAsia="MS Mincho" w:hAnsi="Arial" w:cs="Arial"/>
          <w:sz w:val="24"/>
          <w:szCs w:val="24"/>
          <w:lang w:val="en-GB" w:eastAsia="fr-FR"/>
        </w:rPr>
        <w:t xml:space="preserve"> </w:t>
      </w:r>
      <w:r w:rsidR="0089033D">
        <w:rPr>
          <w:rFonts w:ascii="Arial" w:eastAsia="MS Mincho" w:hAnsi="Arial" w:cs="Arial"/>
          <w:sz w:val="24"/>
          <w:szCs w:val="24"/>
          <w:lang w:val="en-GB" w:eastAsia="fr-FR"/>
        </w:rPr>
        <w:t>limit</w:t>
      </w:r>
      <w:r w:rsidR="008F1071" w:rsidRPr="006D2D61">
        <w:rPr>
          <w:rFonts w:ascii="Arial" w:eastAsia="MS Mincho" w:hAnsi="Arial" w:cs="Arial"/>
          <w:sz w:val="24"/>
          <w:szCs w:val="24"/>
          <w:lang w:val="en-GB" w:eastAsia="fr-FR"/>
        </w:rPr>
        <w:t xml:space="preserve"> stress to the fish</w:t>
      </w:r>
      <w:r w:rsidR="008E0802" w:rsidRPr="006D2D61">
        <w:rPr>
          <w:rFonts w:ascii="Arial" w:eastAsia="MS Mincho" w:hAnsi="Arial" w:cs="Arial"/>
          <w:sz w:val="24"/>
          <w:szCs w:val="24"/>
          <w:lang w:val="en-GB" w:eastAsia="fr-FR"/>
        </w:rPr>
        <w:t xml:space="preserve">. During both experimental periods, the </w:t>
      </w:r>
      <w:r w:rsidR="00047826">
        <w:rPr>
          <w:rFonts w:ascii="Arial" w:eastAsia="MS Mincho" w:hAnsi="Arial" w:cs="Arial"/>
          <w:sz w:val="24"/>
          <w:szCs w:val="24"/>
          <w:lang w:val="en-GB" w:eastAsia="fr-FR"/>
        </w:rPr>
        <w:t xml:space="preserve">temperature </w:t>
      </w:r>
      <w:r w:rsidR="008E0802" w:rsidRPr="006D2D61">
        <w:rPr>
          <w:rFonts w:ascii="Arial" w:eastAsia="MS Mincho" w:hAnsi="Arial" w:cs="Arial"/>
          <w:sz w:val="24"/>
          <w:szCs w:val="24"/>
          <w:lang w:val="en-GB" w:eastAsia="fr-FR"/>
        </w:rPr>
        <w:t>difference between tanks</w:t>
      </w:r>
      <w:r w:rsidR="00E329AC" w:rsidRPr="006D2D61">
        <w:rPr>
          <w:rFonts w:ascii="Arial" w:eastAsia="MS Mincho" w:hAnsi="Arial" w:cs="Arial"/>
          <w:sz w:val="24"/>
          <w:szCs w:val="24"/>
          <w:lang w:val="en-GB" w:eastAsia="fr-FR"/>
        </w:rPr>
        <w:t xml:space="preserve"> (silver eel and lamprey: mean = 9°C, S.D.</w:t>
      </w:r>
      <w:r w:rsidR="00E329AC" w:rsidRPr="006D2D61">
        <w:rPr>
          <w:rFonts w:ascii="Arial" w:hAnsi="Arial" w:cs="Arial"/>
          <w:sz w:val="24"/>
          <w:szCs w:val="24"/>
          <w:lang w:val="en-GB"/>
        </w:rPr>
        <w:t xml:space="preserve"> ± 0.8°C; yellow eel</w:t>
      </w:r>
      <w:r w:rsidR="00883AB1" w:rsidRPr="006D2D61">
        <w:rPr>
          <w:rFonts w:ascii="Arial" w:hAnsi="Arial" w:cs="Arial"/>
          <w:sz w:val="24"/>
          <w:szCs w:val="24"/>
          <w:lang w:val="en-GB"/>
        </w:rPr>
        <w:t xml:space="preserve">: </w:t>
      </w:r>
      <w:r w:rsidR="008E0802" w:rsidRPr="006D2D61">
        <w:rPr>
          <w:rFonts w:ascii="Arial" w:hAnsi="Arial" w:cs="Arial"/>
          <w:sz w:val="24"/>
          <w:szCs w:val="24"/>
          <w:lang w:val="en-GB"/>
        </w:rPr>
        <w:t>mean = 12.3°C, S.D.± 0.6°C) and the flume (silver eel and lamprey: mean =9.8°C S.D. ± 0.8°</w:t>
      </w:r>
      <w:r w:rsidR="00047826">
        <w:rPr>
          <w:rFonts w:ascii="Arial" w:hAnsi="Arial" w:cs="Arial"/>
          <w:sz w:val="24"/>
          <w:szCs w:val="24"/>
          <w:lang w:val="en-GB"/>
        </w:rPr>
        <w:t xml:space="preserve">, </w:t>
      </w:r>
      <w:r w:rsidR="008E0802" w:rsidRPr="006D2D61">
        <w:rPr>
          <w:rFonts w:ascii="Arial" w:hAnsi="Arial" w:cs="Arial"/>
          <w:sz w:val="24"/>
          <w:szCs w:val="24"/>
          <w:lang w:val="en-GB"/>
        </w:rPr>
        <w:t>and yellow eel: mean = 10.6°C S.D. ± 0.5°C) never exceeded the 2°C limit. In addition, f</w:t>
      </w:r>
      <w:r w:rsidR="006A4C4D" w:rsidRPr="0010693B">
        <w:rPr>
          <w:rFonts w:ascii="Arial" w:eastAsia="MS Mincho" w:hAnsi="Arial" w:cs="Arial"/>
          <w:sz w:val="24"/>
          <w:szCs w:val="24"/>
          <w:lang w:val="en-GB" w:eastAsia="fr-FR"/>
        </w:rPr>
        <w:t xml:space="preserve">ish were </w:t>
      </w:r>
      <w:r w:rsidR="006A4C4D" w:rsidRPr="00CF17A8">
        <w:rPr>
          <w:rFonts w:ascii="Arial" w:eastAsia="MS Mincho" w:hAnsi="Arial" w:cs="Arial"/>
          <w:sz w:val="24"/>
          <w:szCs w:val="24"/>
          <w:lang w:val="en-GB" w:eastAsia="fr-FR"/>
        </w:rPr>
        <w:t xml:space="preserve">acclimated to </w:t>
      </w:r>
      <w:r w:rsidR="006A4C4D" w:rsidRPr="00C72326">
        <w:rPr>
          <w:rFonts w:ascii="Arial" w:eastAsia="MS Mincho" w:hAnsi="Arial" w:cs="Arial"/>
          <w:sz w:val="24"/>
          <w:szCs w:val="24"/>
          <w:lang w:val="en-GB" w:eastAsia="fr-FR"/>
        </w:rPr>
        <w:t>flume conditions in a porous container in the channel for</w:t>
      </w:r>
      <w:r w:rsidR="008F1071" w:rsidRPr="00C72326">
        <w:rPr>
          <w:rFonts w:ascii="Arial" w:eastAsia="MS Mincho" w:hAnsi="Arial" w:cs="Arial"/>
          <w:sz w:val="24"/>
          <w:szCs w:val="24"/>
          <w:lang w:val="en-GB" w:eastAsia="fr-FR"/>
        </w:rPr>
        <w:t xml:space="preserve"> at least</w:t>
      </w:r>
      <w:r w:rsidR="006A4C4D" w:rsidRPr="00C72326">
        <w:rPr>
          <w:rFonts w:ascii="Arial" w:eastAsia="MS Mincho" w:hAnsi="Arial" w:cs="Arial"/>
          <w:sz w:val="24"/>
          <w:szCs w:val="24"/>
          <w:lang w:val="en-GB" w:eastAsia="fr-FR"/>
        </w:rPr>
        <w:t xml:space="preserve"> 1 hour</w:t>
      </w:r>
      <w:r w:rsidR="008F1071" w:rsidRPr="00C72326">
        <w:rPr>
          <w:rFonts w:ascii="Arial" w:eastAsia="MS Mincho" w:hAnsi="Arial" w:cs="Arial"/>
          <w:sz w:val="24"/>
          <w:szCs w:val="24"/>
          <w:lang w:val="en-GB" w:eastAsia="fr-FR"/>
        </w:rPr>
        <w:t xml:space="preserve"> before transfer to the “release area” (Fig</w:t>
      </w:r>
      <w:r w:rsidR="00683D0A" w:rsidRPr="00C72326">
        <w:rPr>
          <w:rFonts w:ascii="Arial" w:eastAsia="MS Mincho" w:hAnsi="Arial" w:cs="Arial"/>
          <w:sz w:val="24"/>
          <w:szCs w:val="24"/>
          <w:lang w:val="en-GB" w:eastAsia="fr-FR"/>
        </w:rPr>
        <w:t>.</w:t>
      </w:r>
      <w:r w:rsidR="008F1071" w:rsidRPr="00C72326">
        <w:rPr>
          <w:rFonts w:ascii="Arial" w:eastAsia="MS Mincho" w:hAnsi="Arial" w:cs="Arial"/>
          <w:sz w:val="24"/>
          <w:szCs w:val="24"/>
          <w:lang w:val="en-GB" w:eastAsia="fr-FR"/>
        </w:rPr>
        <w:t xml:space="preserve">1). </w:t>
      </w:r>
    </w:p>
    <w:p w14:paraId="7EED7E14" w14:textId="77777777" w:rsidR="003621C4" w:rsidRDefault="003621C4" w:rsidP="00670501">
      <w:pPr>
        <w:spacing w:line="480" w:lineRule="auto"/>
        <w:rPr>
          <w:rFonts w:ascii="Arial" w:eastAsia="MS Mincho" w:hAnsi="Arial" w:cs="Arial"/>
          <w:sz w:val="24"/>
          <w:szCs w:val="24"/>
          <w:lang w:val="en-GB" w:eastAsia="fr-FR"/>
        </w:rPr>
      </w:pPr>
    </w:p>
    <w:p w14:paraId="205F0134" w14:textId="45ADBC11" w:rsidR="00CF17A8" w:rsidRPr="005C728C" w:rsidRDefault="00BA7286" w:rsidP="005C728C">
      <w:pPr>
        <w:spacing w:line="480" w:lineRule="auto"/>
        <w:rPr>
          <w:rFonts w:ascii="Arial" w:eastAsia="MS Mincho" w:hAnsi="Arial" w:cs="Arial"/>
          <w:i/>
          <w:sz w:val="24"/>
          <w:szCs w:val="24"/>
          <w:lang w:val="en-GB" w:eastAsia="fr-FR"/>
        </w:rPr>
      </w:pPr>
      <w:r>
        <w:rPr>
          <w:rFonts w:ascii="Arial" w:eastAsia="MS Mincho" w:hAnsi="Arial" w:cs="Arial"/>
          <w:i/>
          <w:sz w:val="24"/>
          <w:szCs w:val="24"/>
          <w:lang w:val="en-GB" w:eastAsia="fr-FR"/>
        </w:rPr>
        <w:t xml:space="preserve">2.5. </w:t>
      </w:r>
      <w:r w:rsidR="00CF17A8" w:rsidRPr="005C728C">
        <w:rPr>
          <w:rFonts w:ascii="Arial" w:eastAsia="MS Mincho" w:hAnsi="Arial" w:cs="Arial"/>
          <w:i/>
          <w:sz w:val="24"/>
          <w:szCs w:val="24"/>
          <w:lang w:val="en-GB" w:eastAsia="fr-FR"/>
        </w:rPr>
        <w:t>Fish behaviour and Data analysis</w:t>
      </w:r>
    </w:p>
    <w:p w14:paraId="0CB3B9FB" w14:textId="35B612A1" w:rsidR="00FE54CD" w:rsidRDefault="00A9586F" w:rsidP="00F422FB">
      <w:pPr>
        <w:spacing w:line="480" w:lineRule="auto"/>
        <w:rPr>
          <w:rFonts w:ascii="Arial" w:eastAsia="MS Mincho" w:hAnsi="Arial" w:cs="Arial"/>
          <w:sz w:val="24"/>
          <w:szCs w:val="24"/>
          <w:lang w:val="en-GB" w:eastAsia="fr-FR"/>
        </w:rPr>
      </w:pPr>
      <w:r w:rsidRPr="00A9586F">
        <w:rPr>
          <w:rFonts w:ascii="Arial" w:eastAsia="MS Mincho" w:hAnsi="Arial" w:cs="Arial"/>
          <w:i/>
          <w:iCs/>
          <w:sz w:val="24"/>
          <w:szCs w:val="24"/>
          <w:lang w:val="en-GB" w:eastAsia="fr-FR"/>
        </w:rPr>
        <w:t>Route selection</w:t>
      </w:r>
      <w:r>
        <w:rPr>
          <w:rFonts w:ascii="Arial" w:eastAsia="MS Mincho" w:hAnsi="Arial" w:cs="Arial"/>
          <w:sz w:val="24"/>
          <w:szCs w:val="24"/>
          <w:lang w:val="en-GB" w:eastAsia="fr-FR"/>
        </w:rPr>
        <w:t xml:space="preserve">: </w:t>
      </w:r>
      <w:r w:rsidR="00907CF6" w:rsidRPr="00CF17A8">
        <w:rPr>
          <w:rFonts w:ascii="Arial" w:eastAsia="MS Mincho" w:hAnsi="Arial" w:cs="Arial"/>
          <w:sz w:val="24"/>
          <w:szCs w:val="24"/>
          <w:lang w:val="en-GB" w:eastAsia="fr-FR"/>
        </w:rPr>
        <w:t>The movement of fish through the maze was recorded and video data</w:t>
      </w:r>
      <w:r w:rsidR="00F679E4" w:rsidRPr="00CF17A8">
        <w:rPr>
          <w:rFonts w:ascii="Arial" w:eastAsia="MS Mincho" w:hAnsi="Arial" w:cs="Arial"/>
          <w:sz w:val="24"/>
          <w:szCs w:val="24"/>
          <w:lang w:val="en-GB" w:eastAsia="fr-FR"/>
        </w:rPr>
        <w:t xml:space="preserve"> analysed.</w:t>
      </w:r>
      <w:r w:rsidR="00A1762F">
        <w:rPr>
          <w:rFonts w:ascii="Arial" w:eastAsia="MS Mincho" w:hAnsi="Arial" w:cs="Arial"/>
          <w:sz w:val="24"/>
          <w:szCs w:val="24"/>
          <w:lang w:val="en-GB" w:eastAsia="fr-FR"/>
        </w:rPr>
        <w:t xml:space="preserve"> Only trials in which fish passed the entire maze (i.e. both </w:t>
      </w:r>
      <w:r>
        <w:rPr>
          <w:rFonts w:ascii="Arial" w:eastAsia="MS Mincho" w:hAnsi="Arial" w:cs="Arial"/>
          <w:sz w:val="24"/>
          <w:szCs w:val="24"/>
          <w:lang w:val="en-GB" w:eastAsia="fr-FR"/>
        </w:rPr>
        <w:t>chambers</w:t>
      </w:r>
      <w:r w:rsidR="00A1762F">
        <w:rPr>
          <w:rFonts w:ascii="Arial" w:eastAsia="MS Mincho" w:hAnsi="Arial" w:cs="Arial"/>
          <w:sz w:val="24"/>
          <w:szCs w:val="24"/>
          <w:lang w:val="en-GB" w:eastAsia="fr-FR"/>
        </w:rPr>
        <w:t>) were included in</w:t>
      </w:r>
      <w:r w:rsidR="00337282">
        <w:rPr>
          <w:rFonts w:ascii="Arial" w:eastAsia="MS Mincho" w:hAnsi="Arial" w:cs="Arial"/>
          <w:sz w:val="24"/>
          <w:szCs w:val="24"/>
          <w:lang w:val="en-GB" w:eastAsia="fr-FR"/>
        </w:rPr>
        <w:t xml:space="preserve"> the</w:t>
      </w:r>
      <w:r w:rsidR="00A1762F">
        <w:rPr>
          <w:rFonts w:ascii="Arial" w:eastAsia="MS Mincho" w:hAnsi="Arial" w:cs="Arial"/>
          <w:sz w:val="24"/>
          <w:szCs w:val="24"/>
          <w:lang w:val="en-GB" w:eastAsia="fr-FR"/>
        </w:rPr>
        <w:t xml:space="preserve"> analysis</w:t>
      </w:r>
      <w:r w:rsidR="004F7A53">
        <w:rPr>
          <w:rFonts w:ascii="Arial" w:eastAsia="MS Mincho" w:hAnsi="Arial" w:cs="Arial"/>
          <w:sz w:val="24"/>
          <w:szCs w:val="24"/>
          <w:lang w:val="en-GB" w:eastAsia="fr-FR"/>
        </w:rPr>
        <w:t xml:space="preserve"> (98.8% and 10</w:t>
      </w:r>
      <w:r w:rsidR="00B6215B">
        <w:rPr>
          <w:rFonts w:ascii="Arial" w:eastAsia="MS Mincho" w:hAnsi="Arial" w:cs="Arial"/>
          <w:sz w:val="24"/>
          <w:szCs w:val="24"/>
          <w:lang w:val="en-GB" w:eastAsia="fr-FR"/>
        </w:rPr>
        <w:t>0% of the silver and yellow eel</w:t>
      </w:r>
      <w:r w:rsidR="00047826">
        <w:rPr>
          <w:rFonts w:ascii="Arial" w:eastAsia="MS Mincho" w:hAnsi="Arial" w:cs="Arial"/>
          <w:sz w:val="24"/>
          <w:szCs w:val="24"/>
          <w:lang w:val="en-GB" w:eastAsia="fr-FR"/>
        </w:rPr>
        <w:t>, respectively, and</w:t>
      </w:r>
      <w:r w:rsidR="004F7A53">
        <w:rPr>
          <w:rFonts w:ascii="Arial" w:eastAsia="MS Mincho" w:hAnsi="Arial" w:cs="Arial"/>
          <w:sz w:val="24"/>
          <w:szCs w:val="24"/>
          <w:lang w:val="en-GB" w:eastAsia="fr-FR"/>
        </w:rPr>
        <w:t xml:space="preserve"> 85.9% </w:t>
      </w:r>
      <w:r w:rsidR="00047826">
        <w:rPr>
          <w:rFonts w:ascii="Arial" w:eastAsia="MS Mincho" w:hAnsi="Arial" w:cs="Arial"/>
          <w:sz w:val="24"/>
          <w:szCs w:val="24"/>
          <w:lang w:val="en-GB" w:eastAsia="fr-FR"/>
        </w:rPr>
        <w:t>of</w:t>
      </w:r>
      <w:r w:rsidR="004F7A53">
        <w:rPr>
          <w:rFonts w:ascii="Arial" w:eastAsia="MS Mincho" w:hAnsi="Arial" w:cs="Arial"/>
          <w:sz w:val="24"/>
          <w:szCs w:val="24"/>
          <w:lang w:val="en-GB" w:eastAsia="fr-FR"/>
        </w:rPr>
        <w:t xml:space="preserve"> river lamprey)</w:t>
      </w:r>
      <w:r w:rsidR="00A1762F">
        <w:rPr>
          <w:rFonts w:ascii="Arial" w:eastAsia="MS Mincho" w:hAnsi="Arial" w:cs="Arial"/>
          <w:sz w:val="24"/>
          <w:szCs w:val="24"/>
          <w:lang w:val="en-GB" w:eastAsia="fr-FR"/>
        </w:rPr>
        <w:t>.</w:t>
      </w:r>
      <w:r w:rsidR="00F679E4" w:rsidRPr="00CF17A8">
        <w:rPr>
          <w:rFonts w:ascii="Arial" w:eastAsia="MS Mincho" w:hAnsi="Arial" w:cs="Arial"/>
          <w:sz w:val="24"/>
          <w:szCs w:val="24"/>
          <w:lang w:val="en-GB" w:eastAsia="fr-FR"/>
        </w:rPr>
        <w:t xml:space="preserve"> </w:t>
      </w:r>
      <w:r w:rsidR="00AB7FE1" w:rsidRPr="00CF17A8">
        <w:rPr>
          <w:rFonts w:ascii="Arial" w:eastAsia="MS Mincho" w:hAnsi="Arial" w:cs="Arial"/>
          <w:sz w:val="24"/>
          <w:szCs w:val="24"/>
          <w:lang w:val="en-GB" w:eastAsia="fr-FR"/>
        </w:rPr>
        <w:t xml:space="preserve">Passage </w:t>
      </w:r>
      <w:r w:rsidR="00EC17C6" w:rsidRPr="00CF17A8">
        <w:rPr>
          <w:rFonts w:ascii="Arial" w:eastAsia="MS Mincho" w:hAnsi="Arial" w:cs="Arial"/>
          <w:sz w:val="24"/>
          <w:szCs w:val="24"/>
          <w:lang w:val="en-GB" w:eastAsia="fr-FR"/>
        </w:rPr>
        <w:t xml:space="preserve">was </w:t>
      </w:r>
      <w:r w:rsidR="003A1222" w:rsidRPr="00CF17A8">
        <w:rPr>
          <w:rFonts w:ascii="Arial" w:eastAsia="MS Mincho" w:hAnsi="Arial" w:cs="Arial"/>
          <w:sz w:val="24"/>
          <w:szCs w:val="24"/>
          <w:lang w:val="en-GB" w:eastAsia="fr-FR"/>
        </w:rPr>
        <w:t xml:space="preserve">deemed to have occurred </w:t>
      </w:r>
      <w:r w:rsidR="00EC17C6" w:rsidRPr="00CF17A8">
        <w:rPr>
          <w:rFonts w:ascii="Arial" w:eastAsia="MS Mincho" w:hAnsi="Arial" w:cs="Arial"/>
          <w:sz w:val="24"/>
          <w:szCs w:val="24"/>
          <w:lang w:val="en-GB" w:eastAsia="fr-FR"/>
        </w:rPr>
        <w:t xml:space="preserve">when the </w:t>
      </w:r>
      <w:r w:rsidR="00A1762F">
        <w:rPr>
          <w:rFonts w:ascii="Arial" w:eastAsia="MS Mincho" w:hAnsi="Arial" w:cs="Arial"/>
          <w:sz w:val="24"/>
          <w:szCs w:val="24"/>
          <w:lang w:val="en-GB" w:eastAsia="fr-FR"/>
        </w:rPr>
        <w:t xml:space="preserve">test </w:t>
      </w:r>
      <w:r w:rsidR="00EC17C6" w:rsidRPr="00CF17A8">
        <w:rPr>
          <w:rFonts w:ascii="Arial" w:eastAsia="MS Mincho" w:hAnsi="Arial" w:cs="Arial"/>
          <w:sz w:val="24"/>
          <w:szCs w:val="24"/>
          <w:lang w:val="en-GB" w:eastAsia="fr-FR"/>
        </w:rPr>
        <w:t xml:space="preserve">fish </w:t>
      </w:r>
      <w:r w:rsidR="00A1762F" w:rsidRPr="00CF17A8">
        <w:rPr>
          <w:rFonts w:ascii="Arial" w:eastAsia="MS Mincho" w:hAnsi="Arial" w:cs="Arial"/>
          <w:sz w:val="24"/>
          <w:szCs w:val="24"/>
          <w:lang w:val="en-GB" w:eastAsia="fr-FR"/>
        </w:rPr>
        <w:t>passe</w:t>
      </w:r>
      <w:r w:rsidR="00A1762F">
        <w:rPr>
          <w:rFonts w:ascii="Arial" w:eastAsia="MS Mincho" w:hAnsi="Arial" w:cs="Arial"/>
          <w:sz w:val="24"/>
          <w:szCs w:val="24"/>
          <w:lang w:val="en-GB" w:eastAsia="fr-FR"/>
        </w:rPr>
        <w:t>d</w:t>
      </w:r>
      <w:r w:rsidR="00A1762F" w:rsidRPr="00CF17A8">
        <w:rPr>
          <w:rFonts w:ascii="Arial" w:eastAsia="MS Mincho" w:hAnsi="Arial" w:cs="Arial"/>
          <w:sz w:val="24"/>
          <w:szCs w:val="24"/>
          <w:lang w:val="en-GB" w:eastAsia="fr-FR"/>
        </w:rPr>
        <w:t xml:space="preserve"> </w:t>
      </w:r>
      <w:r w:rsidR="003A1222" w:rsidRPr="00CF17A8">
        <w:rPr>
          <w:rFonts w:ascii="Arial" w:eastAsia="MS Mincho" w:hAnsi="Arial" w:cs="Arial"/>
          <w:sz w:val="24"/>
          <w:szCs w:val="24"/>
          <w:lang w:val="en-GB" w:eastAsia="fr-FR"/>
        </w:rPr>
        <w:t>through the entire length of a</w:t>
      </w:r>
      <w:r w:rsidR="00EC17C6" w:rsidRPr="00CF17A8">
        <w:rPr>
          <w:rFonts w:ascii="Arial" w:eastAsia="MS Mincho" w:hAnsi="Arial" w:cs="Arial"/>
          <w:sz w:val="24"/>
          <w:szCs w:val="24"/>
          <w:lang w:val="en-GB" w:eastAsia="fr-FR"/>
        </w:rPr>
        <w:t xml:space="preserve"> corridor</w:t>
      </w:r>
      <w:r w:rsidR="003A1222" w:rsidRPr="00CF17A8">
        <w:rPr>
          <w:rFonts w:ascii="Arial" w:eastAsia="MS Mincho" w:hAnsi="Arial" w:cs="Arial"/>
          <w:sz w:val="24"/>
          <w:szCs w:val="24"/>
          <w:lang w:val="en-GB" w:eastAsia="fr-FR"/>
        </w:rPr>
        <w:t>.</w:t>
      </w:r>
      <w:r w:rsidR="00AB7FE1" w:rsidRPr="00CF17A8">
        <w:rPr>
          <w:rFonts w:ascii="Arial" w:eastAsia="MS Mincho" w:hAnsi="Arial" w:cs="Arial"/>
          <w:sz w:val="24"/>
          <w:szCs w:val="24"/>
          <w:lang w:val="en-GB" w:eastAsia="fr-FR"/>
        </w:rPr>
        <w:t xml:space="preserve"> </w:t>
      </w:r>
      <w:r w:rsidR="003A1222" w:rsidRPr="00CF17A8">
        <w:rPr>
          <w:rFonts w:ascii="Arial" w:eastAsia="MS Mincho" w:hAnsi="Arial" w:cs="Arial"/>
          <w:sz w:val="24"/>
          <w:szCs w:val="24"/>
          <w:lang w:val="en-GB" w:eastAsia="fr-FR"/>
        </w:rPr>
        <w:t xml:space="preserve">In </w:t>
      </w:r>
      <w:r w:rsidR="00AB7FE1" w:rsidRPr="00CF17A8">
        <w:rPr>
          <w:rFonts w:ascii="Arial" w:eastAsia="MS Mincho" w:hAnsi="Arial" w:cs="Arial"/>
          <w:sz w:val="24"/>
          <w:szCs w:val="24"/>
          <w:lang w:val="en-GB" w:eastAsia="fr-FR"/>
        </w:rPr>
        <w:t>case</w:t>
      </w:r>
      <w:r w:rsidR="003A1222" w:rsidRPr="00CF17A8">
        <w:rPr>
          <w:rFonts w:ascii="Arial" w:eastAsia="MS Mincho" w:hAnsi="Arial" w:cs="Arial"/>
          <w:sz w:val="24"/>
          <w:szCs w:val="24"/>
          <w:lang w:val="en-GB" w:eastAsia="fr-FR"/>
        </w:rPr>
        <w:t>s</w:t>
      </w:r>
      <w:r w:rsidR="00AB7FE1" w:rsidRPr="00CF17A8">
        <w:rPr>
          <w:rFonts w:ascii="Arial" w:eastAsia="MS Mincho" w:hAnsi="Arial" w:cs="Arial"/>
          <w:sz w:val="24"/>
          <w:szCs w:val="24"/>
          <w:lang w:val="en-GB" w:eastAsia="fr-FR"/>
        </w:rPr>
        <w:t xml:space="preserve"> </w:t>
      </w:r>
      <w:r w:rsidR="003A1222" w:rsidRPr="00CF17A8">
        <w:rPr>
          <w:rFonts w:ascii="Arial" w:eastAsia="MS Mincho" w:hAnsi="Arial" w:cs="Arial"/>
          <w:sz w:val="24"/>
          <w:szCs w:val="24"/>
          <w:lang w:val="en-GB" w:eastAsia="fr-FR"/>
        </w:rPr>
        <w:t>when a fish passed</w:t>
      </w:r>
      <w:r w:rsidR="00A1762F">
        <w:rPr>
          <w:rFonts w:ascii="Arial" w:eastAsia="MS Mincho" w:hAnsi="Arial" w:cs="Arial"/>
          <w:sz w:val="24"/>
          <w:szCs w:val="24"/>
          <w:lang w:val="en-GB" w:eastAsia="fr-FR"/>
        </w:rPr>
        <w:t xml:space="preserve"> through a single chamber</w:t>
      </w:r>
      <w:r w:rsidR="003A1222" w:rsidRPr="00CF17A8">
        <w:rPr>
          <w:rFonts w:ascii="Arial" w:eastAsia="MS Mincho" w:hAnsi="Arial" w:cs="Arial"/>
          <w:sz w:val="24"/>
          <w:szCs w:val="24"/>
          <w:lang w:val="en-GB" w:eastAsia="fr-FR"/>
        </w:rPr>
        <w:t xml:space="preserve"> multiple times </w:t>
      </w:r>
      <w:r w:rsidR="00A1762F">
        <w:rPr>
          <w:rFonts w:ascii="Arial" w:eastAsia="MS Mincho" w:hAnsi="Arial" w:cs="Arial"/>
          <w:sz w:val="24"/>
          <w:szCs w:val="24"/>
          <w:lang w:val="en-GB" w:eastAsia="fr-FR"/>
        </w:rPr>
        <w:t>(after returning in the opposite direction)</w:t>
      </w:r>
      <w:r w:rsidR="003A1222" w:rsidRPr="00CF17A8">
        <w:rPr>
          <w:rFonts w:ascii="Arial" w:eastAsia="MS Mincho" w:hAnsi="Arial" w:cs="Arial"/>
          <w:sz w:val="24"/>
          <w:szCs w:val="24"/>
          <w:lang w:val="en-GB" w:eastAsia="fr-FR"/>
        </w:rPr>
        <w:t xml:space="preserve">, </w:t>
      </w:r>
      <w:r w:rsidR="003A1222" w:rsidRPr="00C72326">
        <w:rPr>
          <w:rFonts w:ascii="Arial" w:eastAsia="MS Mincho" w:hAnsi="Arial" w:cs="Arial"/>
          <w:sz w:val="24"/>
          <w:szCs w:val="24"/>
          <w:lang w:val="en-GB" w:eastAsia="fr-FR"/>
        </w:rPr>
        <w:t xml:space="preserve">only the first pass was </w:t>
      </w:r>
      <w:r w:rsidR="002E45E9" w:rsidRPr="00C72326">
        <w:rPr>
          <w:rFonts w:ascii="Arial" w:eastAsia="MS Mincho" w:hAnsi="Arial" w:cs="Arial"/>
          <w:sz w:val="24"/>
          <w:szCs w:val="24"/>
          <w:lang w:val="en-GB" w:eastAsia="fr-FR"/>
        </w:rPr>
        <w:t>recorded</w:t>
      </w:r>
      <w:r w:rsidR="00A1762F">
        <w:rPr>
          <w:rFonts w:ascii="Arial" w:eastAsia="MS Mincho" w:hAnsi="Arial" w:cs="Arial"/>
          <w:sz w:val="24"/>
          <w:szCs w:val="24"/>
          <w:lang w:val="en-GB" w:eastAsia="fr-FR"/>
        </w:rPr>
        <w:t xml:space="preserve"> and included in further analysis</w:t>
      </w:r>
      <w:r w:rsidR="00EC17C6" w:rsidRPr="00C72326">
        <w:rPr>
          <w:rFonts w:ascii="Arial" w:eastAsia="MS Mincho" w:hAnsi="Arial" w:cs="Arial"/>
          <w:sz w:val="24"/>
          <w:szCs w:val="24"/>
          <w:lang w:val="en-GB" w:eastAsia="fr-FR"/>
        </w:rPr>
        <w:t xml:space="preserve">. </w:t>
      </w:r>
      <w:r w:rsidR="00A1762F" w:rsidRPr="00A1762F">
        <w:rPr>
          <w:rFonts w:ascii="Arial" w:eastAsia="MS Mincho" w:hAnsi="Arial" w:cs="Arial"/>
          <w:sz w:val="24"/>
          <w:szCs w:val="24"/>
          <w:lang w:val="en-GB" w:eastAsia="fr-FR"/>
        </w:rPr>
        <w:t xml:space="preserve">The </w:t>
      </w:r>
      <w:r w:rsidR="00A1762F">
        <w:rPr>
          <w:rFonts w:ascii="Arial" w:eastAsia="MS Mincho" w:hAnsi="Arial" w:cs="Arial"/>
          <w:sz w:val="24"/>
          <w:szCs w:val="24"/>
          <w:lang w:val="en-GB" w:eastAsia="fr-FR"/>
        </w:rPr>
        <w:t>number</w:t>
      </w:r>
      <w:r w:rsidR="00A1762F" w:rsidRPr="00A1762F">
        <w:rPr>
          <w:rFonts w:ascii="Arial" w:eastAsia="MS Mincho" w:hAnsi="Arial" w:cs="Arial"/>
          <w:sz w:val="24"/>
          <w:szCs w:val="24"/>
          <w:lang w:val="en-GB" w:eastAsia="fr-FR"/>
        </w:rPr>
        <w:t xml:space="preserve"> of passes that occurred through </w:t>
      </w:r>
      <w:r w:rsidR="00A1762F">
        <w:rPr>
          <w:rFonts w:ascii="Arial" w:eastAsia="MS Mincho" w:hAnsi="Arial" w:cs="Arial"/>
          <w:sz w:val="24"/>
          <w:szCs w:val="24"/>
          <w:lang w:val="en-GB" w:eastAsia="fr-FR"/>
        </w:rPr>
        <w:t xml:space="preserve">the ensonified </w:t>
      </w:r>
      <w:r w:rsidR="00A1762F" w:rsidRPr="00A1762F">
        <w:rPr>
          <w:rFonts w:ascii="Arial" w:eastAsia="MS Mincho" w:hAnsi="Arial" w:cs="Arial"/>
          <w:sz w:val="24"/>
          <w:szCs w:val="24"/>
          <w:lang w:val="en-GB" w:eastAsia="fr-FR"/>
        </w:rPr>
        <w:t xml:space="preserve">corridors </w:t>
      </w:r>
      <w:r w:rsidR="00A1762F">
        <w:rPr>
          <w:rFonts w:ascii="Arial" w:eastAsia="MS Mincho" w:hAnsi="Arial" w:cs="Arial"/>
          <w:sz w:val="24"/>
          <w:szCs w:val="24"/>
          <w:lang w:val="en-GB" w:eastAsia="fr-FR"/>
        </w:rPr>
        <w:t>was</w:t>
      </w:r>
      <w:r w:rsidR="00A1762F" w:rsidRPr="00A1762F">
        <w:rPr>
          <w:rFonts w:ascii="Arial" w:eastAsia="MS Mincho" w:hAnsi="Arial" w:cs="Arial"/>
          <w:sz w:val="24"/>
          <w:szCs w:val="24"/>
          <w:lang w:val="en-GB" w:eastAsia="fr-FR"/>
        </w:rPr>
        <w:t xml:space="preserve"> calculated </w:t>
      </w:r>
      <w:r w:rsidR="00A1762F">
        <w:rPr>
          <w:rFonts w:ascii="Arial" w:eastAsia="MS Mincho" w:hAnsi="Arial" w:cs="Arial"/>
          <w:sz w:val="24"/>
          <w:szCs w:val="24"/>
          <w:lang w:val="en-GB" w:eastAsia="fr-FR"/>
        </w:rPr>
        <w:t xml:space="preserve">as a proportion of the total number of </w:t>
      </w:r>
      <w:r w:rsidR="00A1762F" w:rsidRPr="00A1762F">
        <w:rPr>
          <w:rFonts w:ascii="Arial" w:eastAsia="MS Mincho" w:hAnsi="Arial" w:cs="Arial"/>
          <w:sz w:val="24"/>
          <w:szCs w:val="24"/>
          <w:lang w:val="en-GB" w:eastAsia="fr-FR"/>
        </w:rPr>
        <w:t xml:space="preserve">passes </w:t>
      </w:r>
      <w:r w:rsidR="00A1762F">
        <w:rPr>
          <w:rFonts w:ascii="Arial" w:eastAsia="MS Mincho" w:hAnsi="Arial" w:cs="Arial"/>
          <w:sz w:val="24"/>
          <w:szCs w:val="24"/>
          <w:lang w:val="en-GB" w:eastAsia="fr-FR"/>
        </w:rPr>
        <w:t>through both control and treatment routes</w:t>
      </w:r>
      <w:r w:rsidR="00A1762F" w:rsidRPr="00A1762F">
        <w:rPr>
          <w:rFonts w:ascii="Arial" w:eastAsia="MS Mincho" w:hAnsi="Arial" w:cs="Arial"/>
          <w:sz w:val="24"/>
          <w:szCs w:val="24"/>
          <w:lang w:val="en-GB" w:eastAsia="fr-FR"/>
        </w:rPr>
        <w:t>.</w:t>
      </w:r>
      <w:r w:rsidR="00B00EF0">
        <w:rPr>
          <w:rFonts w:ascii="Arial" w:eastAsia="MS Mincho" w:hAnsi="Arial" w:cs="Arial"/>
          <w:sz w:val="24"/>
          <w:szCs w:val="24"/>
          <w:lang w:val="en-GB" w:eastAsia="fr-FR"/>
        </w:rPr>
        <w:t xml:space="preserve"> Pearson’s Chi-squared test</w:t>
      </w:r>
      <w:r w:rsidR="009715FE">
        <w:rPr>
          <w:rFonts w:ascii="Arial" w:eastAsia="MS Mincho" w:hAnsi="Arial" w:cs="Arial"/>
          <w:sz w:val="24"/>
          <w:szCs w:val="24"/>
          <w:lang w:val="en-GB" w:eastAsia="fr-FR"/>
        </w:rPr>
        <w:t xml:space="preserve">s </w:t>
      </w:r>
      <w:r w:rsidR="00B00EF0">
        <w:rPr>
          <w:rFonts w:ascii="Arial" w:eastAsia="MS Mincho" w:hAnsi="Arial" w:cs="Arial"/>
          <w:sz w:val="24"/>
          <w:szCs w:val="24"/>
          <w:lang w:val="en-GB" w:eastAsia="fr-FR"/>
        </w:rPr>
        <w:t>w</w:t>
      </w:r>
      <w:r w:rsidR="009715FE">
        <w:rPr>
          <w:rFonts w:ascii="Arial" w:eastAsia="MS Mincho" w:hAnsi="Arial" w:cs="Arial"/>
          <w:sz w:val="24"/>
          <w:szCs w:val="24"/>
          <w:lang w:val="en-GB" w:eastAsia="fr-FR"/>
        </w:rPr>
        <w:t xml:space="preserve">ere </w:t>
      </w:r>
      <w:r w:rsidR="00B00EF0">
        <w:rPr>
          <w:rFonts w:ascii="Arial" w:eastAsia="MS Mincho" w:hAnsi="Arial" w:cs="Arial"/>
          <w:sz w:val="24"/>
          <w:szCs w:val="24"/>
          <w:lang w:val="en-GB" w:eastAsia="fr-FR"/>
        </w:rPr>
        <w:t xml:space="preserve">used to </w:t>
      </w:r>
      <w:r w:rsidR="00310B1F">
        <w:rPr>
          <w:rFonts w:ascii="Arial" w:eastAsia="MS Mincho" w:hAnsi="Arial" w:cs="Arial"/>
          <w:sz w:val="24"/>
          <w:szCs w:val="24"/>
          <w:lang w:val="en-GB" w:eastAsia="fr-FR"/>
        </w:rPr>
        <w:t xml:space="preserve">evaluate whether the </w:t>
      </w:r>
      <w:r w:rsidR="00B00EF0">
        <w:rPr>
          <w:rFonts w:ascii="Arial" w:eastAsia="MS Mincho" w:hAnsi="Arial" w:cs="Arial"/>
          <w:sz w:val="24"/>
          <w:szCs w:val="24"/>
          <w:lang w:val="en-GB" w:eastAsia="fr-FR"/>
        </w:rPr>
        <w:t xml:space="preserve">number of passes </w:t>
      </w:r>
      <w:r w:rsidR="00310B1F">
        <w:rPr>
          <w:rFonts w:ascii="Arial" w:eastAsia="MS Mincho" w:hAnsi="Arial" w:cs="Arial"/>
          <w:sz w:val="24"/>
          <w:szCs w:val="24"/>
          <w:lang w:val="en-GB" w:eastAsia="fr-FR"/>
        </w:rPr>
        <w:t xml:space="preserve">differed with </w:t>
      </w:r>
      <w:r w:rsidR="00F422FB">
        <w:rPr>
          <w:rFonts w:ascii="Arial" w:eastAsia="MS Mincho" w:hAnsi="Arial" w:cs="Arial"/>
          <w:sz w:val="24"/>
          <w:szCs w:val="24"/>
          <w:lang w:val="en-GB" w:eastAsia="fr-FR"/>
        </w:rPr>
        <w:t xml:space="preserve">treatment, </w:t>
      </w:r>
      <w:r w:rsidR="009715FE">
        <w:rPr>
          <w:rFonts w:ascii="Arial" w:eastAsia="MS Mincho" w:hAnsi="Arial" w:cs="Arial"/>
          <w:sz w:val="24"/>
          <w:szCs w:val="24"/>
          <w:lang w:val="en-GB" w:eastAsia="fr-FR"/>
        </w:rPr>
        <w:t xml:space="preserve">chamber, </w:t>
      </w:r>
      <w:r w:rsidR="00F422FB">
        <w:rPr>
          <w:rFonts w:ascii="Arial" w:eastAsia="MS Mincho" w:hAnsi="Arial" w:cs="Arial"/>
          <w:sz w:val="24"/>
          <w:szCs w:val="24"/>
          <w:lang w:val="en-GB" w:eastAsia="fr-FR"/>
        </w:rPr>
        <w:t xml:space="preserve">and </w:t>
      </w:r>
      <w:r w:rsidR="009715FE">
        <w:rPr>
          <w:rFonts w:ascii="Arial" w:eastAsia="MS Mincho" w:hAnsi="Arial" w:cs="Arial"/>
          <w:sz w:val="24"/>
          <w:szCs w:val="24"/>
          <w:lang w:val="en-GB" w:eastAsia="fr-FR"/>
        </w:rPr>
        <w:t>configuration.</w:t>
      </w:r>
      <w:r w:rsidR="00B00EF0">
        <w:rPr>
          <w:rFonts w:ascii="Arial" w:eastAsia="MS Mincho" w:hAnsi="Arial" w:cs="Arial"/>
          <w:sz w:val="24"/>
          <w:szCs w:val="24"/>
          <w:lang w:val="en-GB" w:eastAsia="fr-FR"/>
        </w:rPr>
        <w:t xml:space="preserve"> </w:t>
      </w:r>
    </w:p>
    <w:p w14:paraId="21067568" w14:textId="786390D2" w:rsidR="00981019" w:rsidRPr="00C82D44" w:rsidRDefault="00FE54CD" w:rsidP="00F82669">
      <w:pPr>
        <w:spacing w:line="480" w:lineRule="auto"/>
        <w:rPr>
          <w:rFonts w:ascii="Arial" w:eastAsia="MS Mincho" w:hAnsi="Arial" w:cs="Arial"/>
          <w:sz w:val="24"/>
          <w:szCs w:val="24"/>
          <w:lang w:val="en-GB" w:eastAsia="fr-FR"/>
        </w:rPr>
      </w:pPr>
      <w:r w:rsidRPr="00D27D75">
        <w:rPr>
          <w:rFonts w:ascii="Arial" w:eastAsia="MS Mincho" w:hAnsi="Arial" w:cs="Arial"/>
          <w:i/>
          <w:iCs/>
          <w:sz w:val="24"/>
          <w:szCs w:val="24"/>
          <w:lang w:val="en-GB" w:eastAsia="fr-FR"/>
        </w:rPr>
        <w:lastRenderedPageBreak/>
        <w:t>Rejection</w:t>
      </w:r>
      <w:r>
        <w:rPr>
          <w:rFonts w:ascii="Arial" w:eastAsia="MS Mincho" w:hAnsi="Arial" w:cs="Arial"/>
          <w:sz w:val="24"/>
          <w:szCs w:val="24"/>
          <w:lang w:val="en-GB" w:eastAsia="fr-FR"/>
        </w:rPr>
        <w:t xml:space="preserve">: </w:t>
      </w:r>
      <w:r w:rsidRPr="00C72326">
        <w:rPr>
          <w:rFonts w:ascii="Arial" w:eastAsia="MS Mincho" w:hAnsi="Arial" w:cs="Arial"/>
          <w:sz w:val="24"/>
          <w:szCs w:val="24"/>
          <w:lang w:val="en-GB" w:eastAsia="fr-FR"/>
        </w:rPr>
        <w:t xml:space="preserve">The number of </w:t>
      </w:r>
      <w:proofErr w:type="gramStart"/>
      <w:r w:rsidRPr="00C72326">
        <w:rPr>
          <w:rFonts w:ascii="Arial" w:eastAsia="MS Mincho" w:hAnsi="Arial" w:cs="Arial"/>
          <w:sz w:val="24"/>
          <w:szCs w:val="24"/>
          <w:lang w:val="en-GB" w:eastAsia="fr-FR"/>
        </w:rPr>
        <w:t>fish</w:t>
      </w:r>
      <w:proofErr w:type="gramEnd"/>
      <w:r w:rsidRPr="00C72326">
        <w:rPr>
          <w:rFonts w:ascii="Arial" w:eastAsia="MS Mincho" w:hAnsi="Arial" w:cs="Arial"/>
          <w:sz w:val="24"/>
          <w:szCs w:val="24"/>
          <w:lang w:val="en-GB" w:eastAsia="fr-FR"/>
        </w:rPr>
        <w:t xml:space="preserve"> that expressed a rejection</w:t>
      </w:r>
      <w:r w:rsidR="00A81DD4">
        <w:rPr>
          <w:rFonts w:ascii="Arial" w:eastAsia="MS Mincho" w:hAnsi="Arial" w:cs="Arial"/>
          <w:sz w:val="24"/>
          <w:szCs w:val="24"/>
          <w:lang w:val="en-GB" w:eastAsia="fr-FR"/>
        </w:rPr>
        <w:t xml:space="preserve">, </w:t>
      </w:r>
      <w:r w:rsidRPr="00CF17A8">
        <w:rPr>
          <w:rFonts w:ascii="Arial" w:eastAsia="MS Mincho" w:hAnsi="Arial" w:cs="Arial"/>
          <w:sz w:val="24"/>
          <w:szCs w:val="24"/>
          <w:lang w:val="en-GB" w:eastAsia="fr-FR"/>
        </w:rPr>
        <w:t xml:space="preserve">when </w:t>
      </w:r>
      <w:r>
        <w:rPr>
          <w:rFonts w:ascii="Arial" w:eastAsia="MS Mincho" w:hAnsi="Arial" w:cs="Arial"/>
          <w:sz w:val="24"/>
          <w:szCs w:val="24"/>
          <w:lang w:val="en-GB" w:eastAsia="fr-FR"/>
        </w:rPr>
        <w:t>the</w:t>
      </w:r>
      <w:r w:rsidR="00670501">
        <w:rPr>
          <w:rFonts w:ascii="Arial" w:eastAsia="MS Mincho" w:hAnsi="Arial" w:cs="Arial"/>
          <w:sz w:val="24"/>
          <w:szCs w:val="24"/>
          <w:lang w:val="en-GB" w:eastAsia="fr-FR"/>
        </w:rPr>
        <w:t>ir</w:t>
      </w:r>
      <w:r w:rsidRPr="00CF17A8">
        <w:rPr>
          <w:rFonts w:ascii="Arial" w:eastAsia="MS Mincho" w:hAnsi="Arial" w:cs="Arial"/>
          <w:sz w:val="24"/>
          <w:szCs w:val="24"/>
          <w:lang w:val="en-GB" w:eastAsia="fr-FR"/>
        </w:rPr>
        <w:t xml:space="preserve"> direction of travel </w:t>
      </w:r>
      <w:r w:rsidR="00A81DD4">
        <w:rPr>
          <w:rFonts w:ascii="Arial" w:eastAsia="MS Mincho" w:hAnsi="Arial" w:cs="Arial"/>
          <w:sz w:val="24"/>
          <w:szCs w:val="24"/>
          <w:lang w:val="en-GB" w:eastAsia="fr-FR"/>
        </w:rPr>
        <w:t xml:space="preserve">was reversed, </w:t>
      </w:r>
      <w:r w:rsidRPr="00CF17A8">
        <w:rPr>
          <w:rFonts w:ascii="Arial" w:eastAsia="MS Mincho" w:hAnsi="Arial" w:cs="Arial"/>
          <w:sz w:val="24"/>
          <w:szCs w:val="24"/>
          <w:lang w:val="en-GB" w:eastAsia="fr-FR"/>
        </w:rPr>
        <w:t xml:space="preserve">within </w:t>
      </w:r>
      <w:r w:rsidR="00602939">
        <w:rPr>
          <w:rFonts w:ascii="Arial" w:eastAsia="MS Mincho" w:hAnsi="Arial" w:cs="Arial"/>
          <w:sz w:val="24"/>
          <w:szCs w:val="24"/>
          <w:lang w:val="en-GB" w:eastAsia="fr-FR"/>
        </w:rPr>
        <w:t>the region</w:t>
      </w:r>
      <w:r w:rsidR="00670501">
        <w:rPr>
          <w:rFonts w:ascii="Arial" w:eastAsia="MS Mincho" w:hAnsi="Arial" w:cs="Arial"/>
          <w:sz w:val="24"/>
          <w:szCs w:val="24"/>
          <w:lang w:val="en-GB" w:eastAsia="fr-FR"/>
        </w:rPr>
        <w:t xml:space="preserve"> immediately adjacent to the speakers</w:t>
      </w:r>
      <w:r w:rsidR="00602939">
        <w:rPr>
          <w:rFonts w:ascii="Arial" w:eastAsia="MS Mincho" w:hAnsi="Arial" w:cs="Arial"/>
          <w:sz w:val="24"/>
          <w:szCs w:val="24"/>
          <w:lang w:val="en-GB" w:eastAsia="fr-FR"/>
        </w:rPr>
        <w:t xml:space="preserve"> (</w:t>
      </w:r>
      <w:r w:rsidR="00670501">
        <w:rPr>
          <w:rFonts w:ascii="Arial" w:eastAsia="MS Mincho" w:hAnsi="Arial" w:cs="Arial"/>
          <w:sz w:val="24"/>
          <w:szCs w:val="24"/>
          <w:lang w:val="en-GB" w:eastAsia="fr-FR"/>
        </w:rPr>
        <w:t xml:space="preserve">“speaker region” </w:t>
      </w:r>
      <w:r w:rsidR="00602939" w:rsidRPr="009C537F">
        <w:rPr>
          <w:rFonts w:asciiTheme="minorBidi" w:hAnsiTheme="minorBidi"/>
          <w:sz w:val="24"/>
          <w:szCs w:val="24"/>
          <w:lang w:val="en-GB"/>
        </w:rPr>
        <w:t>extending 450 mm upstream and downstream from the speaker edges – total length 1350 mm, Fig.1</w:t>
      </w:r>
      <w:r w:rsidRPr="00CF17A8">
        <w:rPr>
          <w:rFonts w:ascii="Arial" w:eastAsia="MS Mincho" w:hAnsi="Arial" w:cs="Arial"/>
          <w:sz w:val="24"/>
          <w:szCs w:val="24"/>
          <w:lang w:val="en-GB" w:eastAsia="fr-FR"/>
        </w:rPr>
        <w:t>)</w:t>
      </w:r>
      <w:r w:rsidR="00602939">
        <w:rPr>
          <w:rFonts w:ascii="Arial" w:eastAsia="MS Mincho" w:hAnsi="Arial" w:cs="Arial"/>
          <w:sz w:val="24"/>
          <w:szCs w:val="24"/>
          <w:lang w:val="en-GB" w:eastAsia="fr-FR"/>
        </w:rPr>
        <w:t xml:space="preserve"> </w:t>
      </w:r>
      <w:r w:rsidR="00A81DD4">
        <w:rPr>
          <w:rFonts w:ascii="Arial" w:eastAsia="MS Mincho" w:hAnsi="Arial" w:cs="Arial"/>
          <w:sz w:val="24"/>
          <w:szCs w:val="24"/>
          <w:lang w:val="en-GB" w:eastAsia="fr-FR"/>
        </w:rPr>
        <w:t>was quantified</w:t>
      </w:r>
      <w:r w:rsidR="00B6215B">
        <w:rPr>
          <w:rFonts w:ascii="Arial" w:eastAsia="MS Mincho" w:hAnsi="Arial" w:cs="Arial"/>
          <w:sz w:val="24"/>
          <w:szCs w:val="24"/>
          <w:lang w:val="en-GB" w:eastAsia="fr-FR"/>
        </w:rPr>
        <w:t xml:space="preserve">. </w:t>
      </w:r>
      <w:r w:rsidR="00670501">
        <w:rPr>
          <w:rFonts w:ascii="Arial" w:eastAsia="MS Mincho" w:hAnsi="Arial" w:cs="Arial"/>
          <w:sz w:val="24"/>
          <w:szCs w:val="24"/>
          <w:lang w:val="en-GB" w:eastAsia="fr-FR"/>
        </w:rPr>
        <w:t xml:space="preserve">When rejecting, </w:t>
      </w:r>
      <w:r w:rsidR="007824F9">
        <w:rPr>
          <w:rFonts w:ascii="Arial" w:eastAsia="MS Mincho" w:hAnsi="Arial" w:cs="Arial"/>
          <w:sz w:val="24"/>
          <w:szCs w:val="24"/>
          <w:lang w:val="en-GB" w:eastAsia="fr-FR"/>
        </w:rPr>
        <w:t>only</w:t>
      </w:r>
      <w:r w:rsidR="007824F9" w:rsidRPr="00CF17A8">
        <w:rPr>
          <w:rFonts w:ascii="Arial" w:eastAsia="MS Mincho" w:hAnsi="Arial" w:cs="Arial"/>
          <w:sz w:val="24"/>
          <w:szCs w:val="24"/>
          <w:lang w:val="en-GB" w:eastAsia="fr-FR"/>
        </w:rPr>
        <w:t xml:space="preserve"> </w:t>
      </w:r>
      <w:r w:rsidR="00670501">
        <w:rPr>
          <w:rFonts w:ascii="Arial" w:eastAsia="MS Mincho" w:hAnsi="Arial" w:cs="Arial"/>
          <w:sz w:val="24"/>
          <w:szCs w:val="24"/>
          <w:lang w:val="en-GB" w:eastAsia="fr-FR"/>
        </w:rPr>
        <w:t>e</w:t>
      </w:r>
      <w:r w:rsidR="00B6215B">
        <w:rPr>
          <w:rFonts w:ascii="Arial" w:eastAsia="MS Mincho" w:hAnsi="Arial" w:cs="Arial"/>
          <w:sz w:val="24"/>
          <w:szCs w:val="24"/>
          <w:lang w:val="en-GB" w:eastAsia="fr-FR"/>
        </w:rPr>
        <w:t>el</w:t>
      </w:r>
      <w:r>
        <w:rPr>
          <w:rFonts w:ascii="Arial" w:eastAsia="MS Mincho" w:hAnsi="Arial" w:cs="Arial"/>
          <w:sz w:val="24"/>
          <w:szCs w:val="24"/>
          <w:lang w:val="en-GB" w:eastAsia="fr-FR"/>
        </w:rPr>
        <w:t xml:space="preserve"> </w:t>
      </w:r>
      <w:proofErr w:type="gramStart"/>
      <w:r w:rsidRPr="00CF17A8">
        <w:rPr>
          <w:rFonts w:ascii="Arial" w:eastAsia="MS Mincho" w:hAnsi="Arial" w:cs="Arial"/>
          <w:sz w:val="24"/>
          <w:szCs w:val="24"/>
          <w:lang w:val="en-GB" w:eastAsia="fr-FR"/>
        </w:rPr>
        <w:t>were</w:t>
      </w:r>
      <w:proofErr w:type="gramEnd"/>
      <w:r w:rsidRPr="00CF17A8">
        <w:rPr>
          <w:rFonts w:ascii="Arial" w:eastAsia="MS Mincho" w:hAnsi="Arial" w:cs="Arial"/>
          <w:sz w:val="24"/>
          <w:szCs w:val="24"/>
          <w:lang w:val="en-GB" w:eastAsia="fr-FR"/>
        </w:rPr>
        <w:t xml:space="preserve"> observed </w:t>
      </w:r>
      <w:r w:rsidR="00F422FB">
        <w:rPr>
          <w:rFonts w:ascii="Arial" w:eastAsia="MS Mincho" w:hAnsi="Arial" w:cs="Arial"/>
          <w:sz w:val="24"/>
          <w:szCs w:val="24"/>
          <w:lang w:val="en-GB" w:eastAsia="fr-FR"/>
        </w:rPr>
        <w:t xml:space="preserve">to </w:t>
      </w:r>
      <w:r w:rsidRPr="00CF17A8">
        <w:rPr>
          <w:rFonts w:ascii="Arial" w:eastAsia="MS Mincho" w:hAnsi="Arial" w:cs="Arial"/>
          <w:sz w:val="24"/>
          <w:szCs w:val="24"/>
          <w:lang w:val="en-GB" w:eastAsia="fr-FR"/>
        </w:rPr>
        <w:t>swim backwards, whil</w:t>
      </w:r>
      <w:r>
        <w:rPr>
          <w:rFonts w:ascii="Arial" w:eastAsia="MS Mincho" w:hAnsi="Arial" w:cs="Arial"/>
          <w:sz w:val="24"/>
          <w:szCs w:val="24"/>
          <w:lang w:val="en-GB" w:eastAsia="fr-FR"/>
        </w:rPr>
        <w:t>e both eel and lamprey</w:t>
      </w:r>
      <w:r w:rsidRPr="00CF17A8">
        <w:rPr>
          <w:rFonts w:ascii="Arial" w:eastAsia="MS Mincho" w:hAnsi="Arial" w:cs="Arial"/>
          <w:sz w:val="24"/>
          <w:szCs w:val="24"/>
          <w:lang w:val="en-GB" w:eastAsia="fr-FR"/>
        </w:rPr>
        <w:t xml:space="preserve"> </w:t>
      </w:r>
      <w:r w:rsidR="00F422FB">
        <w:rPr>
          <w:rFonts w:ascii="Arial" w:eastAsia="MS Mincho" w:hAnsi="Arial" w:cs="Arial"/>
          <w:sz w:val="24"/>
          <w:szCs w:val="24"/>
          <w:lang w:val="en-GB" w:eastAsia="fr-FR"/>
        </w:rPr>
        <w:t>turned</w:t>
      </w:r>
      <w:r w:rsidRPr="00CF17A8">
        <w:rPr>
          <w:rFonts w:ascii="Arial" w:eastAsia="MS Mincho" w:hAnsi="Arial" w:cs="Arial"/>
          <w:sz w:val="24"/>
          <w:szCs w:val="24"/>
          <w:lang w:val="en-GB" w:eastAsia="fr-FR"/>
        </w:rPr>
        <w:t xml:space="preserve"> around and </w:t>
      </w:r>
      <w:r w:rsidR="00A81DD4" w:rsidRPr="00CF17A8">
        <w:rPr>
          <w:rFonts w:ascii="Arial" w:eastAsia="MS Mincho" w:hAnsi="Arial" w:cs="Arial"/>
          <w:sz w:val="24"/>
          <w:szCs w:val="24"/>
          <w:lang w:val="en-GB" w:eastAsia="fr-FR"/>
        </w:rPr>
        <w:t>sw</w:t>
      </w:r>
      <w:r w:rsidR="00A81DD4">
        <w:rPr>
          <w:rFonts w:ascii="Arial" w:eastAsia="MS Mincho" w:hAnsi="Arial" w:cs="Arial"/>
          <w:sz w:val="24"/>
          <w:szCs w:val="24"/>
          <w:lang w:val="en-GB" w:eastAsia="fr-FR"/>
        </w:rPr>
        <w:t>i</w:t>
      </w:r>
      <w:r w:rsidR="00A81DD4" w:rsidRPr="00CF17A8">
        <w:rPr>
          <w:rFonts w:ascii="Arial" w:eastAsia="MS Mincho" w:hAnsi="Arial" w:cs="Arial"/>
          <w:sz w:val="24"/>
          <w:szCs w:val="24"/>
          <w:lang w:val="en-GB" w:eastAsia="fr-FR"/>
        </w:rPr>
        <w:t xml:space="preserve">m </w:t>
      </w:r>
      <w:r w:rsidRPr="00CF17A8">
        <w:rPr>
          <w:rFonts w:ascii="Arial" w:eastAsia="MS Mincho" w:hAnsi="Arial" w:cs="Arial"/>
          <w:sz w:val="24"/>
          <w:szCs w:val="24"/>
          <w:lang w:val="en-GB" w:eastAsia="fr-FR"/>
        </w:rPr>
        <w:t xml:space="preserve">away from the speaker. </w:t>
      </w:r>
      <w:r>
        <w:rPr>
          <w:rFonts w:ascii="Arial" w:eastAsia="MS Mincho" w:hAnsi="Arial" w:cs="Arial"/>
          <w:sz w:val="24"/>
          <w:szCs w:val="24"/>
          <w:lang w:val="en-GB" w:eastAsia="fr-FR"/>
        </w:rPr>
        <w:t xml:space="preserve">The number of trials in which a rejection was displayed was expressed as a proportion of the total conducted. </w:t>
      </w:r>
      <w:r w:rsidRPr="00CF17A8">
        <w:rPr>
          <w:rFonts w:ascii="Arial" w:eastAsia="MS Mincho" w:hAnsi="Arial" w:cs="Arial"/>
          <w:sz w:val="24"/>
          <w:szCs w:val="24"/>
          <w:lang w:val="en-GB" w:eastAsia="fr-FR"/>
        </w:rPr>
        <w:t>Chi-squared test</w:t>
      </w:r>
      <w:r w:rsidR="00602939">
        <w:rPr>
          <w:rFonts w:ascii="Arial" w:eastAsia="MS Mincho" w:hAnsi="Arial" w:cs="Arial"/>
          <w:sz w:val="24"/>
          <w:szCs w:val="24"/>
          <w:lang w:val="en-GB" w:eastAsia="fr-FR"/>
        </w:rPr>
        <w:t>s</w:t>
      </w:r>
      <w:r>
        <w:rPr>
          <w:rFonts w:ascii="Arial" w:eastAsia="MS Mincho" w:hAnsi="Arial" w:cs="Arial"/>
          <w:sz w:val="24"/>
          <w:szCs w:val="24"/>
          <w:lang w:val="en-GB" w:eastAsia="fr-FR"/>
        </w:rPr>
        <w:t xml:space="preserve"> w</w:t>
      </w:r>
      <w:r w:rsidR="00602939">
        <w:rPr>
          <w:rFonts w:ascii="Arial" w:eastAsia="MS Mincho" w:hAnsi="Arial" w:cs="Arial"/>
          <w:sz w:val="24"/>
          <w:szCs w:val="24"/>
          <w:lang w:val="en-GB" w:eastAsia="fr-FR"/>
        </w:rPr>
        <w:t>ere</w:t>
      </w:r>
      <w:r>
        <w:rPr>
          <w:rFonts w:ascii="Arial" w:eastAsia="MS Mincho" w:hAnsi="Arial" w:cs="Arial"/>
          <w:sz w:val="24"/>
          <w:szCs w:val="24"/>
          <w:lang w:val="en-GB" w:eastAsia="fr-FR"/>
        </w:rPr>
        <w:t xml:space="preserve"> used to assess whether the observed number of </w:t>
      </w:r>
      <w:proofErr w:type="gramStart"/>
      <w:r w:rsidR="00602939">
        <w:rPr>
          <w:rFonts w:ascii="Arial" w:eastAsia="MS Mincho" w:hAnsi="Arial" w:cs="Arial"/>
          <w:sz w:val="24"/>
          <w:szCs w:val="24"/>
          <w:lang w:val="en-GB" w:eastAsia="fr-FR"/>
        </w:rPr>
        <w:t>fish</w:t>
      </w:r>
      <w:proofErr w:type="gramEnd"/>
      <w:r w:rsidR="00602939">
        <w:rPr>
          <w:rFonts w:ascii="Arial" w:eastAsia="MS Mincho" w:hAnsi="Arial" w:cs="Arial"/>
          <w:sz w:val="24"/>
          <w:szCs w:val="24"/>
          <w:lang w:val="en-GB" w:eastAsia="fr-FR"/>
        </w:rPr>
        <w:t xml:space="preserve"> displaying a </w:t>
      </w:r>
      <w:r>
        <w:rPr>
          <w:rFonts w:ascii="Arial" w:eastAsia="MS Mincho" w:hAnsi="Arial" w:cs="Arial"/>
          <w:sz w:val="24"/>
          <w:szCs w:val="24"/>
          <w:lang w:val="en-GB" w:eastAsia="fr-FR"/>
        </w:rPr>
        <w:t>rejection differed between</w:t>
      </w:r>
      <w:r w:rsidR="007766F2">
        <w:rPr>
          <w:rFonts w:ascii="Arial" w:eastAsia="MS Mincho" w:hAnsi="Arial" w:cs="Arial"/>
          <w:sz w:val="24"/>
          <w:szCs w:val="24"/>
          <w:lang w:val="en-GB" w:eastAsia="fr-FR"/>
        </w:rPr>
        <w:t xml:space="preserve"> </w:t>
      </w:r>
      <w:r w:rsidR="00670501">
        <w:rPr>
          <w:rFonts w:ascii="Arial" w:eastAsia="MS Mincho" w:hAnsi="Arial" w:cs="Arial"/>
          <w:sz w:val="24"/>
          <w:szCs w:val="24"/>
          <w:lang w:val="en-GB" w:eastAsia="fr-FR"/>
        </w:rPr>
        <w:t xml:space="preserve">treatment, </w:t>
      </w:r>
      <w:r w:rsidR="00602939">
        <w:rPr>
          <w:rFonts w:ascii="Arial" w:eastAsia="MS Mincho" w:hAnsi="Arial" w:cs="Arial"/>
          <w:sz w:val="24"/>
          <w:szCs w:val="24"/>
          <w:lang w:val="en-GB" w:eastAsia="fr-FR"/>
        </w:rPr>
        <w:t>c</w:t>
      </w:r>
      <w:r w:rsidR="007766F2">
        <w:rPr>
          <w:rFonts w:ascii="Arial" w:eastAsia="MS Mincho" w:hAnsi="Arial" w:cs="Arial"/>
          <w:sz w:val="24"/>
          <w:szCs w:val="24"/>
          <w:lang w:val="en-GB" w:eastAsia="fr-FR"/>
        </w:rPr>
        <w:t xml:space="preserve">hamber, </w:t>
      </w:r>
      <w:r w:rsidR="00670501">
        <w:rPr>
          <w:rFonts w:ascii="Arial" w:eastAsia="MS Mincho" w:hAnsi="Arial" w:cs="Arial"/>
          <w:sz w:val="24"/>
          <w:szCs w:val="24"/>
          <w:lang w:val="en-GB" w:eastAsia="fr-FR"/>
        </w:rPr>
        <w:t xml:space="preserve">and </w:t>
      </w:r>
      <w:r w:rsidR="007766F2">
        <w:rPr>
          <w:rFonts w:ascii="Arial" w:eastAsia="MS Mincho" w:hAnsi="Arial" w:cs="Arial"/>
          <w:sz w:val="24"/>
          <w:szCs w:val="24"/>
          <w:lang w:val="en-GB" w:eastAsia="fr-FR"/>
        </w:rPr>
        <w:t>confi</w:t>
      </w:r>
      <w:r w:rsidR="00602939">
        <w:rPr>
          <w:rFonts w:ascii="Arial" w:eastAsia="MS Mincho" w:hAnsi="Arial" w:cs="Arial"/>
          <w:sz w:val="24"/>
          <w:szCs w:val="24"/>
          <w:lang w:val="en-GB" w:eastAsia="fr-FR"/>
        </w:rPr>
        <w:t>guration</w:t>
      </w:r>
      <w:r>
        <w:rPr>
          <w:rFonts w:ascii="Arial" w:eastAsia="MS Mincho" w:hAnsi="Arial" w:cs="Arial"/>
          <w:sz w:val="24"/>
          <w:szCs w:val="24"/>
          <w:lang w:val="en-GB" w:eastAsia="fr-FR"/>
        </w:rPr>
        <w:t xml:space="preserve">.  </w:t>
      </w:r>
      <w:r w:rsidRPr="00CF17A8">
        <w:rPr>
          <w:rFonts w:ascii="Arial" w:eastAsia="MS Mincho" w:hAnsi="Arial" w:cs="Arial"/>
          <w:sz w:val="24"/>
          <w:szCs w:val="24"/>
          <w:lang w:val="en-GB" w:eastAsia="fr-FR"/>
        </w:rPr>
        <w:t xml:space="preserve"> </w:t>
      </w:r>
    </w:p>
    <w:p w14:paraId="1D341FA0" w14:textId="174062FD" w:rsidR="007E66AE" w:rsidRDefault="00A9586F" w:rsidP="007E66AE">
      <w:pPr>
        <w:tabs>
          <w:tab w:val="left" w:pos="2971"/>
        </w:tabs>
        <w:spacing w:before="240" w:line="480" w:lineRule="auto"/>
        <w:rPr>
          <w:rFonts w:asciiTheme="minorBidi" w:hAnsiTheme="minorBidi"/>
          <w:sz w:val="24"/>
          <w:szCs w:val="24"/>
          <w:lang w:val="en-GB"/>
        </w:rPr>
      </w:pPr>
      <w:r w:rsidRPr="00EC34CC">
        <w:rPr>
          <w:rFonts w:asciiTheme="minorBidi" w:hAnsiTheme="minorBidi"/>
          <w:i/>
          <w:iCs/>
          <w:sz w:val="24"/>
          <w:szCs w:val="24"/>
          <w:lang w:val="en-GB"/>
        </w:rPr>
        <w:t>Time to pass</w:t>
      </w:r>
      <w:r w:rsidRPr="00EC34CC">
        <w:rPr>
          <w:rFonts w:asciiTheme="minorBidi" w:hAnsiTheme="minorBidi"/>
          <w:sz w:val="24"/>
          <w:szCs w:val="24"/>
          <w:lang w:val="en-GB"/>
        </w:rPr>
        <w:t xml:space="preserve">: </w:t>
      </w:r>
      <w:r w:rsidR="009C537F" w:rsidRPr="009C537F">
        <w:rPr>
          <w:rFonts w:asciiTheme="minorBidi" w:hAnsiTheme="minorBidi"/>
          <w:sz w:val="24"/>
          <w:szCs w:val="24"/>
          <w:lang w:val="en-GB"/>
        </w:rPr>
        <w:t>The time</w:t>
      </w:r>
      <w:r w:rsidR="00EC34CC">
        <w:rPr>
          <w:rFonts w:asciiTheme="minorBidi" w:hAnsiTheme="minorBidi"/>
          <w:sz w:val="24"/>
          <w:szCs w:val="24"/>
          <w:lang w:val="en-GB"/>
        </w:rPr>
        <w:t xml:space="preserve"> taken</w:t>
      </w:r>
      <w:r w:rsidR="009C537F" w:rsidRPr="009C537F">
        <w:rPr>
          <w:rFonts w:asciiTheme="minorBidi" w:hAnsiTheme="minorBidi"/>
          <w:sz w:val="24"/>
          <w:szCs w:val="24"/>
          <w:lang w:val="en-GB"/>
        </w:rPr>
        <w:t xml:space="preserve"> to pass the </w:t>
      </w:r>
      <w:r w:rsidR="002D4072">
        <w:rPr>
          <w:rFonts w:asciiTheme="minorBidi" w:hAnsiTheme="minorBidi"/>
          <w:sz w:val="24"/>
          <w:szCs w:val="24"/>
          <w:lang w:val="en-GB"/>
        </w:rPr>
        <w:t>speaker region</w:t>
      </w:r>
      <w:r w:rsidR="009C537F">
        <w:rPr>
          <w:rFonts w:asciiTheme="minorBidi" w:hAnsiTheme="minorBidi"/>
          <w:sz w:val="24"/>
          <w:szCs w:val="24"/>
          <w:lang w:val="en-GB"/>
        </w:rPr>
        <w:t xml:space="preserve"> </w:t>
      </w:r>
      <w:r w:rsidR="009C537F" w:rsidRPr="009C537F">
        <w:rPr>
          <w:rFonts w:asciiTheme="minorBidi" w:hAnsiTheme="minorBidi"/>
          <w:sz w:val="24"/>
          <w:szCs w:val="24"/>
          <w:lang w:val="en-GB"/>
        </w:rPr>
        <w:t xml:space="preserve">was </w:t>
      </w:r>
      <w:r w:rsidR="00EC34CC">
        <w:rPr>
          <w:rFonts w:asciiTheme="minorBidi" w:hAnsiTheme="minorBidi"/>
          <w:sz w:val="24"/>
          <w:szCs w:val="24"/>
          <w:lang w:val="en-GB"/>
        </w:rPr>
        <w:t>calculated</w:t>
      </w:r>
      <w:r w:rsidR="009C537F" w:rsidRPr="009C537F">
        <w:rPr>
          <w:rFonts w:asciiTheme="minorBidi" w:hAnsiTheme="minorBidi"/>
          <w:sz w:val="24"/>
          <w:szCs w:val="24"/>
          <w:lang w:val="en-GB"/>
        </w:rPr>
        <w:t xml:space="preserve">. </w:t>
      </w:r>
      <w:r w:rsidR="00E17310">
        <w:rPr>
          <w:rFonts w:asciiTheme="minorBidi" w:hAnsiTheme="minorBidi"/>
          <w:sz w:val="24"/>
          <w:szCs w:val="24"/>
          <w:lang w:val="en-GB"/>
        </w:rPr>
        <w:t>For</w:t>
      </w:r>
      <w:r w:rsidR="009777A3">
        <w:rPr>
          <w:rFonts w:asciiTheme="minorBidi" w:hAnsiTheme="minorBidi"/>
          <w:sz w:val="24"/>
          <w:szCs w:val="24"/>
          <w:lang w:val="en-GB"/>
        </w:rPr>
        <w:t xml:space="preserve"> fish that </w:t>
      </w:r>
      <w:r w:rsidR="006F669D">
        <w:rPr>
          <w:rFonts w:asciiTheme="minorBidi" w:hAnsiTheme="minorBidi"/>
          <w:sz w:val="24"/>
          <w:szCs w:val="24"/>
          <w:lang w:val="en-GB"/>
        </w:rPr>
        <w:t xml:space="preserve">first </w:t>
      </w:r>
      <w:r w:rsidR="00E17310">
        <w:rPr>
          <w:rFonts w:asciiTheme="minorBidi" w:hAnsiTheme="minorBidi"/>
          <w:sz w:val="24"/>
          <w:szCs w:val="24"/>
          <w:lang w:val="en-GB"/>
        </w:rPr>
        <w:t>rejected</w:t>
      </w:r>
      <w:r w:rsidR="009777A3">
        <w:rPr>
          <w:rFonts w:asciiTheme="minorBidi" w:hAnsiTheme="minorBidi"/>
          <w:sz w:val="24"/>
          <w:szCs w:val="24"/>
          <w:lang w:val="en-GB"/>
        </w:rPr>
        <w:t xml:space="preserve"> </w:t>
      </w:r>
      <w:r w:rsidR="007E66AE">
        <w:rPr>
          <w:rFonts w:asciiTheme="minorBidi" w:hAnsiTheme="minorBidi"/>
          <w:sz w:val="24"/>
          <w:szCs w:val="24"/>
          <w:lang w:val="en-GB"/>
        </w:rPr>
        <w:t xml:space="preserve">in </w:t>
      </w:r>
      <w:r w:rsidR="009777A3">
        <w:rPr>
          <w:rFonts w:asciiTheme="minorBidi" w:hAnsiTheme="minorBidi"/>
          <w:sz w:val="24"/>
          <w:szCs w:val="24"/>
          <w:lang w:val="en-GB"/>
        </w:rPr>
        <w:t xml:space="preserve">the </w:t>
      </w:r>
      <w:r w:rsidR="002D4072">
        <w:rPr>
          <w:rFonts w:asciiTheme="minorBidi" w:hAnsiTheme="minorBidi"/>
          <w:sz w:val="24"/>
          <w:szCs w:val="24"/>
          <w:lang w:val="en-GB"/>
        </w:rPr>
        <w:t>speaker region</w:t>
      </w:r>
      <w:r w:rsidR="006F669D">
        <w:rPr>
          <w:rFonts w:asciiTheme="minorBidi" w:hAnsiTheme="minorBidi"/>
          <w:sz w:val="24"/>
          <w:szCs w:val="24"/>
          <w:lang w:val="en-GB"/>
        </w:rPr>
        <w:t xml:space="preserve"> but eventually passed </w:t>
      </w:r>
      <w:r w:rsidR="007E66AE">
        <w:rPr>
          <w:rFonts w:asciiTheme="minorBidi" w:hAnsiTheme="minorBidi"/>
          <w:sz w:val="24"/>
          <w:szCs w:val="24"/>
          <w:lang w:val="en-GB"/>
        </w:rPr>
        <w:t>with</w:t>
      </w:r>
      <w:r w:rsidR="006F669D">
        <w:rPr>
          <w:rFonts w:asciiTheme="minorBidi" w:hAnsiTheme="minorBidi"/>
          <w:sz w:val="24"/>
          <w:szCs w:val="24"/>
          <w:lang w:val="en-GB"/>
        </w:rPr>
        <w:t>in the same chamber: the</w:t>
      </w:r>
      <w:r w:rsidR="009777A3">
        <w:rPr>
          <w:rFonts w:asciiTheme="minorBidi" w:hAnsiTheme="minorBidi"/>
          <w:sz w:val="24"/>
          <w:szCs w:val="24"/>
          <w:lang w:val="en-GB"/>
        </w:rPr>
        <w:t xml:space="preserve"> </w:t>
      </w:r>
      <w:r w:rsidR="00127C1A">
        <w:rPr>
          <w:rFonts w:asciiTheme="minorBidi" w:hAnsiTheme="minorBidi"/>
          <w:sz w:val="24"/>
          <w:szCs w:val="24"/>
          <w:lang w:val="en-GB"/>
        </w:rPr>
        <w:t>“t</w:t>
      </w:r>
      <w:r w:rsidR="009777A3">
        <w:rPr>
          <w:rFonts w:asciiTheme="minorBidi" w:hAnsiTheme="minorBidi"/>
          <w:sz w:val="24"/>
          <w:szCs w:val="24"/>
          <w:lang w:val="en-GB"/>
        </w:rPr>
        <w:t>ime to pass</w:t>
      </w:r>
      <w:r w:rsidR="00127C1A">
        <w:rPr>
          <w:rFonts w:asciiTheme="minorBidi" w:hAnsiTheme="minorBidi"/>
          <w:sz w:val="24"/>
          <w:szCs w:val="24"/>
          <w:lang w:val="en-GB"/>
        </w:rPr>
        <w:t>”</w:t>
      </w:r>
      <w:r w:rsidR="009777A3">
        <w:rPr>
          <w:rFonts w:asciiTheme="minorBidi" w:hAnsiTheme="minorBidi"/>
          <w:sz w:val="24"/>
          <w:szCs w:val="24"/>
          <w:lang w:val="en-GB"/>
        </w:rPr>
        <w:t xml:space="preserve"> was calculated </w:t>
      </w:r>
      <w:r w:rsidR="00635668">
        <w:rPr>
          <w:rFonts w:asciiTheme="minorBidi" w:hAnsiTheme="minorBidi"/>
          <w:sz w:val="24"/>
          <w:szCs w:val="24"/>
          <w:lang w:val="en-GB"/>
        </w:rPr>
        <w:t>as the duration from first</w:t>
      </w:r>
      <w:r w:rsidR="009777A3">
        <w:rPr>
          <w:rFonts w:asciiTheme="minorBidi" w:hAnsiTheme="minorBidi"/>
          <w:sz w:val="24"/>
          <w:szCs w:val="24"/>
          <w:lang w:val="en-GB"/>
        </w:rPr>
        <w:t xml:space="preserve"> </w:t>
      </w:r>
      <w:r w:rsidR="00635668">
        <w:rPr>
          <w:rFonts w:asciiTheme="minorBidi" w:hAnsiTheme="minorBidi"/>
          <w:sz w:val="24"/>
          <w:szCs w:val="24"/>
          <w:lang w:val="en-GB"/>
        </w:rPr>
        <w:t>entering</w:t>
      </w:r>
      <w:r w:rsidR="002D4072">
        <w:rPr>
          <w:rFonts w:asciiTheme="minorBidi" w:hAnsiTheme="minorBidi"/>
          <w:sz w:val="24"/>
          <w:szCs w:val="24"/>
          <w:lang w:val="en-GB"/>
        </w:rPr>
        <w:t xml:space="preserve"> </w:t>
      </w:r>
      <w:r w:rsidR="006F669D">
        <w:rPr>
          <w:rFonts w:asciiTheme="minorBidi" w:hAnsiTheme="minorBidi"/>
          <w:sz w:val="24"/>
          <w:szCs w:val="24"/>
          <w:lang w:val="en-GB"/>
        </w:rPr>
        <w:t>the speaker region to</w:t>
      </w:r>
      <w:r w:rsidR="002D4072">
        <w:rPr>
          <w:rFonts w:asciiTheme="minorBidi" w:hAnsiTheme="minorBidi"/>
          <w:sz w:val="24"/>
          <w:szCs w:val="24"/>
          <w:lang w:val="en-GB"/>
        </w:rPr>
        <w:t xml:space="preserve"> </w:t>
      </w:r>
      <w:r w:rsidR="006F669D">
        <w:rPr>
          <w:rFonts w:asciiTheme="minorBidi" w:hAnsiTheme="minorBidi"/>
          <w:sz w:val="24"/>
          <w:szCs w:val="24"/>
          <w:lang w:val="en-GB"/>
        </w:rPr>
        <w:t xml:space="preserve">eventually </w:t>
      </w:r>
      <w:r w:rsidR="00635668">
        <w:rPr>
          <w:rFonts w:asciiTheme="minorBidi" w:hAnsiTheme="minorBidi"/>
          <w:sz w:val="24"/>
          <w:szCs w:val="24"/>
          <w:lang w:val="en-GB"/>
        </w:rPr>
        <w:t xml:space="preserve">leaving </w:t>
      </w:r>
      <w:r w:rsidR="002D4072">
        <w:rPr>
          <w:rFonts w:asciiTheme="minorBidi" w:hAnsiTheme="minorBidi"/>
          <w:sz w:val="24"/>
          <w:szCs w:val="24"/>
          <w:lang w:val="en-GB"/>
        </w:rPr>
        <w:t>it</w:t>
      </w:r>
      <w:r w:rsidR="006F669D">
        <w:rPr>
          <w:rFonts w:asciiTheme="minorBidi" w:hAnsiTheme="minorBidi"/>
          <w:sz w:val="24"/>
          <w:szCs w:val="24"/>
          <w:lang w:val="en-GB"/>
        </w:rPr>
        <w:t xml:space="preserve">, i.e. the “time to pass” includes the period when the fish </w:t>
      </w:r>
      <w:r w:rsidR="007E66AE">
        <w:rPr>
          <w:rFonts w:asciiTheme="minorBidi" w:hAnsiTheme="minorBidi"/>
          <w:sz w:val="24"/>
          <w:szCs w:val="24"/>
          <w:lang w:val="en-GB"/>
        </w:rPr>
        <w:t>temporarily</w:t>
      </w:r>
      <w:r w:rsidR="006F669D">
        <w:rPr>
          <w:rFonts w:asciiTheme="minorBidi" w:hAnsiTheme="minorBidi"/>
          <w:sz w:val="24"/>
          <w:szCs w:val="24"/>
          <w:lang w:val="en-GB"/>
        </w:rPr>
        <w:t xml:space="preserve"> left the speaker region.  In cases when the fish enters the speaker region in one chamber, rejects that speaker and complete</w:t>
      </w:r>
      <w:r w:rsidR="007E66AE">
        <w:rPr>
          <w:rFonts w:asciiTheme="minorBidi" w:hAnsiTheme="minorBidi"/>
          <w:sz w:val="24"/>
          <w:szCs w:val="24"/>
          <w:lang w:val="en-GB"/>
        </w:rPr>
        <w:t>s</w:t>
      </w:r>
      <w:r w:rsidR="006F669D">
        <w:rPr>
          <w:rFonts w:asciiTheme="minorBidi" w:hAnsiTheme="minorBidi"/>
          <w:sz w:val="24"/>
          <w:szCs w:val="24"/>
          <w:lang w:val="en-GB"/>
        </w:rPr>
        <w:t xml:space="preserve"> its passage in</w:t>
      </w:r>
      <w:r w:rsidR="00635668">
        <w:rPr>
          <w:rFonts w:asciiTheme="minorBidi" w:hAnsiTheme="minorBidi"/>
          <w:sz w:val="24"/>
          <w:szCs w:val="24"/>
          <w:lang w:val="en-GB"/>
        </w:rPr>
        <w:t xml:space="preserve"> the alternative speaker</w:t>
      </w:r>
      <w:r w:rsidR="002D4072">
        <w:rPr>
          <w:rFonts w:asciiTheme="minorBidi" w:hAnsiTheme="minorBidi"/>
          <w:sz w:val="24"/>
          <w:szCs w:val="24"/>
          <w:lang w:val="en-GB"/>
        </w:rPr>
        <w:t xml:space="preserve"> </w:t>
      </w:r>
      <w:r w:rsidR="006F669D">
        <w:rPr>
          <w:rFonts w:asciiTheme="minorBidi" w:hAnsiTheme="minorBidi"/>
          <w:sz w:val="24"/>
          <w:szCs w:val="24"/>
          <w:lang w:val="en-GB"/>
        </w:rPr>
        <w:t>chamber, the “time to pass” was calculated as the time between entering the speaker region in the first chamber and exiting the speaker region in the second chamber</w:t>
      </w:r>
      <w:r w:rsidR="007E66AE">
        <w:rPr>
          <w:rFonts w:asciiTheme="minorBidi" w:hAnsiTheme="minorBidi"/>
          <w:sz w:val="24"/>
          <w:szCs w:val="24"/>
          <w:lang w:val="en-GB"/>
        </w:rPr>
        <w:t>, i.e. the time to pass between chambers is included in the time to pass</w:t>
      </w:r>
      <w:r w:rsidR="00635668">
        <w:rPr>
          <w:rFonts w:asciiTheme="minorBidi" w:hAnsiTheme="minorBidi"/>
          <w:sz w:val="24"/>
          <w:szCs w:val="24"/>
          <w:lang w:val="en-GB"/>
        </w:rPr>
        <w:t xml:space="preserve">. </w:t>
      </w:r>
    </w:p>
    <w:p w14:paraId="42012927" w14:textId="1C5FAB1C" w:rsidR="003F50AD" w:rsidRDefault="009C537F" w:rsidP="007E66AE">
      <w:pPr>
        <w:tabs>
          <w:tab w:val="left" w:pos="2971"/>
        </w:tabs>
        <w:spacing w:before="240" w:line="480" w:lineRule="auto"/>
        <w:rPr>
          <w:rFonts w:ascii="Arial" w:eastAsia="MS Mincho" w:hAnsi="Arial" w:cs="Arial"/>
          <w:sz w:val="24"/>
          <w:szCs w:val="24"/>
          <w:lang w:val="en-GB" w:eastAsia="fr-FR"/>
        </w:rPr>
      </w:pPr>
      <w:r w:rsidRPr="009C537F">
        <w:rPr>
          <w:rFonts w:asciiTheme="minorBidi" w:hAnsiTheme="minorBidi"/>
          <w:sz w:val="24"/>
          <w:szCs w:val="24"/>
          <w:lang w:val="en-GB"/>
        </w:rPr>
        <w:t xml:space="preserve">A mixed-effect model was used to interpret these data </w:t>
      </w:r>
      <w:r w:rsidR="00047826">
        <w:rPr>
          <w:rFonts w:asciiTheme="minorBidi" w:hAnsiTheme="minorBidi"/>
          <w:sz w:val="24"/>
          <w:szCs w:val="24"/>
          <w:lang w:val="en-GB"/>
        </w:rPr>
        <w:t xml:space="preserve">by including </w:t>
      </w:r>
      <w:r w:rsidRPr="009C537F">
        <w:rPr>
          <w:rFonts w:asciiTheme="minorBidi" w:hAnsiTheme="minorBidi"/>
          <w:sz w:val="24"/>
          <w:szCs w:val="24"/>
          <w:lang w:val="en-GB"/>
        </w:rPr>
        <w:t>the following factors</w:t>
      </w:r>
      <w:r w:rsidR="00EC34CC">
        <w:rPr>
          <w:rFonts w:asciiTheme="minorBidi" w:hAnsiTheme="minorBidi"/>
          <w:sz w:val="24"/>
          <w:szCs w:val="24"/>
          <w:lang w:val="en-GB"/>
        </w:rPr>
        <w:t>: 1)</w:t>
      </w:r>
      <w:r w:rsidRPr="009C537F">
        <w:rPr>
          <w:rFonts w:asciiTheme="minorBidi" w:hAnsiTheme="minorBidi"/>
          <w:sz w:val="24"/>
          <w:szCs w:val="24"/>
          <w:lang w:val="en-GB"/>
        </w:rPr>
        <w:t xml:space="preserve"> “W</w:t>
      </w:r>
      <w:r w:rsidR="00EC34CC">
        <w:rPr>
          <w:rFonts w:asciiTheme="minorBidi" w:hAnsiTheme="minorBidi"/>
          <w:sz w:val="24"/>
          <w:szCs w:val="24"/>
          <w:lang w:val="en-GB"/>
        </w:rPr>
        <w:t xml:space="preserve">all” </w:t>
      </w:r>
      <w:r w:rsidR="00635668">
        <w:rPr>
          <w:rFonts w:asciiTheme="minorBidi" w:hAnsiTheme="minorBidi"/>
          <w:sz w:val="24"/>
          <w:szCs w:val="24"/>
          <w:lang w:val="en-GB"/>
        </w:rPr>
        <w:t>(</w:t>
      </w:r>
      <w:r w:rsidR="00EC34CC">
        <w:rPr>
          <w:rFonts w:asciiTheme="minorBidi" w:hAnsiTheme="minorBidi"/>
          <w:sz w:val="24"/>
          <w:szCs w:val="24"/>
          <w:lang w:val="en-GB"/>
        </w:rPr>
        <w:t>fixed factor with 2 levels</w:t>
      </w:r>
      <w:r w:rsidR="00635668">
        <w:rPr>
          <w:rFonts w:asciiTheme="minorBidi" w:hAnsiTheme="minorBidi"/>
          <w:sz w:val="24"/>
          <w:szCs w:val="24"/>
          <w:lang w:val="en-GB"/>
        </w:rPr>
        <w:t>)</w:t>
      </w:r>
      <w:r w:rsidR="00EC34CC">
        <w:rPr>
          <w:rFonts w:asciiTheme="minorBidi" w:hAnsiTheme="minorBidi"/>
          <w:sz w:val="24"/>
          <w:szCs w:val="24"/>
          <w:lang w:val="en-GB"/>
        </w:rPr>
        <w:t xml:space="preserve"> = “Speaker” or “Opposite” indicating whether </w:t>
      </w:r>
      <w:r w:rsidR="00047826">
        <w:rPr>
          <w:rFonts w:asciiTheme="minorBidi" w:hAnsiTheme="minorBidi"/>
          <w:sz w:val="24"/>
          <w:szCs w:val="24"/>
          <w:lang w:val="en-GB"/>
        </w:rPr>
        <w:t xml:space="preserve">or not </w:t>
      </w:r>
      <w:r w:rsidRPr="009C537F">
        <w:rPr>
          <w:rFonts w:asciiTheme="minorBidi" w:hAnsiTheme="minorBidi"/>
          <w:sz w:val="24"/>
          <w:szCs w:val="24"/>
          <w:lang w:val="en-GB"/>
        </w:rPr>
        <w:t>the fish passed</w:t>
      </w:r>
      <w:r w:rsidR="00047826">
        <w:rPr>
          <w:rFonts w:asciiTheme="minorBidi" w:hAnsiTheme="minorBidi"/>
          <w:sz w:val="24"/>
          <w:szCs w:val="24"/>
          <w:lang w:val="en-GB"/>
        </w:rPr>
        <w:t xml:space="preserve"> along</w:t>
      </w:r>
      <w:r w:rsidRPr="009C537F">
        <w:rPr>
          <w:rFonts w:asciiTheme="minorBidi" w:hAnsiTheme="minorBidi"/>
          <w:sz w:val="24"/>
          <w:szCs w:val="24"/>
          <w:lang w:val="en-GB"/>
        </w:rPr>
        <w:t xml:space="preserve"> the</w:t>
      </w:r>
      <w:r w:rsidR="00EC34CC">
        <w:rPr>
          <w:rFonts w:asciiTheme="minorBidi" w:hAnsiTheme="minorBidi"/>
          <w:sz w:val="24"/>
          <w:szCs w:val="24"/>
          <w:lang w:val="en-GB"/>
        </w:rPr>
        <w:t xml:space="preserve"> wall </w:t>
      </w:r>
      <w:r w:rsidR="00047826">
        <w:rPr>
          <w:rFonts w:asciiTheme="minorBidi" w:hAnsiTheme="minorBidi"/>
          <w:sz w:val="24"/>
          <w:szCs w:val="24"/>
          <w:lang w:val="en-GB"/>
        </w:rPr>
        <w:t xml:space="preserve">in which </w:t>
      </w:r>
      <w:r w:rsidR="00EC34CC">
        <w:rPr>
          <w:rFonts w:asciiTheme="minorBidi" w:hAnsiTheme="minorBidi"/>
          <w:sz w:val="24"/>
          <w:szCs w:val="24"/>
          <w:lang w:val="en-GB"/>
        </w:rPr>
        <w:t>the</w:t>
      </w:r>
      <w:r w:rsidRPr="009C537F">
        <w:rPr>
          <w:rFonts w:asciiTheme="minorBidi" w:hAnsiTheme="minorBidi"/>
          <w:sz w:val="24"/>
          <w:szCs w:val="24"/>
          <w:lang w:val="en-GB"/>
        </w:rPr>
        <w:t xml:space="preserve"> speaker</w:t>
      </w:r>
      <w:r w:rsidR="00047826">
        <w:rPr>
          <w:rFonts w:asciiTheme="minorBidi" w:hAnsiTheme="minorBidi"/>
          <w:sz w:val="24"/>
          <w:szCs w:val="24"/>
          <w:lang w:val="en-GB"/>
        </w:rPr>
        <w:t xml:space="preserve"> was</w:t>
      </w:r>
      <w:r w:rsidRPr="009C537F">
        <w:rPr>
          <w:rFonts w:asciiTheme="minorBidi" w:hAnsiTheme="minorBidi"/>
          <w:sz w:val="24"/>
          <w:szCs w:val="24"/>
          <w:lang w:val="en-GB"/>
        </w:rPr>
        <w:t xml:space="preserve"> </w:t>
      </w:r>
      <w:r w:rsidR="00EC34CC">
        <w:rPr>
          <w:rFonts w:asciiTheme="minorBidi" w:hAnsiTheme="minorBidi"/>
          <w:sz w:val="24"/>
          <w:szCs w:val="24"/>
          <w:lang w:val="en-GB"/>
        </w:rPr>
        <w:t xml:space="preserve">installed; 2) </w:t>
      </w:r>
      <w:r w:rsidRPr="009C537F">
        <w:rPr>
          <w:rFonts w:asciiTheme="minorBidi" w:hAnsiTheme="minorBidi"/>
          <w:sz w:val="24"/>
          <w:szCs w:val="24"/>
          <w:lang w:val="en-GB"/>
        </w:rPr>
        <w:t xml:space="preserve">“Sound” </w:t>
      </w:r>
      <w:r w:rsidR="00635668">
        <w:rPr>
          <w:rFonts w:asciiTheme="minorBidi" w:hAnsiTheme="minorBidi"/>
          <w:sz w:val="24"/>
          <w:szCs w:val="24"/>
          <w:lang w:val="en-GB"/>
        </w:rPr>
        <w:t>(</w:t>
      </w:r>
      <w:r w:rsidRPr="009C537F">
        <w:rPr>
          <w:rFonts w:asciiTheme="minorBidi" w:hAnsiTheme="minorBidi"/>
          <w:sz w:val="24"/>
          <w:szCs w:val="24"/>
          <w:lang w:val="en-GB"/>
        </w:rPr>
        <w:t>fixed factor with 2 levels</w:t>
      </w:r>
      <w:r w:rsidR="00635668">
        <w:rPr>
          <w:rFonts w:asciiTheme="minorBidi" w:hAnsiTheme="minorBidi"/>
          <w:sz w:val="24"/>
          <w:szCs w:val="24"/>
          <w:lang w:val="en-GB"/>
        </w:rPr>
        <w:t>)</w:t>
      </w:r>
      <w:r w:rsidR="00EC34CC">
        <w:rPr>
          <w:rFonts w:asciiTheme="minorBidi" w:hAnsiTheme="minorBidi"/>
          <w:sz w:val="24"/>
          <w:szCs w:val="24"/>
          <w:lang w:val="en-GB"/>
        </w:rPr>
        <w:t xml:space="preserve"> = “ON or “OFF”; 3) </w:t>
      </w:r>
      <w:r w:rsidRPr="009C537F">
        <w:rPr>
          <w:rFonts w:asciiTheme="minorBidi" w:hAnsiTheme="minorBidi"/>
          <w:sz w:val="24"/>
          <w:szCs w:val="24"/>
          <w:lang w:val="en-GB"/>
        </w:rPr>
        <w:lastRenderedPageBreak/>
        <w:t xml:space="preserve">“Configuration” </w:t>
      </w:r>
      <w:r w:rsidR="00635668">
        <w:rPr>
          <w:rFonts w:asciiTheme="minorBidi" w:hAnsiTheme="minorBidi"/>
          <w:sz w:val="24"/>
          <w:szCs w:val="24"/>
          <w:lang w:val="en-GB"/>
        </w:rPr>
        <w:t>(</w:t>
      </w:r>
      <w:r w:rsidRPr="009C537F">
        <w:rPr>
          <w:rFonts w:asciiTheme="minorBidi" w:hAnsiTheme="minorBidi"/>
          <w:sz w:val="24"/>
          <w:szCs w:val="24"/>
          <w:lang w:val="en-GB"/>
        </w:rPr>
        <w:t>fixed factor with 2 levels</w:t>
      </w:r>
      <w:r w:rsidR="00635668">
        <w:rPr>
          <w:rFonts w:asciiTheme="minorBidi" w:hAnsiTheme="minorBidi"/>
          <w:sz w:val="24"/>
          <w:szCs w:val="24"/>
          <w:lang w:val="en-GB"/>
        </w:rPr>
        <w:t>)</w:t>
      </w:r>
      <w:r w:rsidR="00EC34CC">
        <w:rPr>
          <w:rFonts w:asciiTheme="minorBidi" w:hAnsiTheme="minorBidi"/>
          <w:sz w:val="24"/>
          <w:szCs w:val="24"/>
          <w:lang w:val="en-GB"/>
        </w:rPr>
        <w:t xml:space="preserve"> = </w:t>
      </w:r>
      <w:r w:rsidRPr="009C537F">
        <w:rPr>
          <w:rFonts w:asciiTheme="minorBidi" w:hAnsiTheme="minorBidi"/>
          <w:sz w:val="24"/>
          <w:szCs w:val="24"/>
          <w:lang w:val="en-GB"/>
        </w:rPr>
        <w:t>‘Config</w:t>
      </w:r>
      <w:r w:rsidR="00635668">
        <w:rPr>
          <w:rFonts w:asciiTheme="minorBidi" w:hAnsiTheme="minorBidi"/>
          <w:sz w:val="24"/>
          <w:szCs w:val="24"/>
          <w:lang w:val="en-GB"/>
        </w:rPr>
        <w:t>.</w:t>
      </w:r>
      <w:r w:rsidRPr="009C537F">
        <w:rPr>
          <w:rFonts w:asciiTheme="minorBidi" w:hAnsiTheme="minorBidi"/>
          <w:sz w:val="24"/>
          <w:szCs w:val="24"/>
          <w:lang w:val="en-GB"/>
        </w:rPr>
        <w:t xml:space="preserve"> 1” or “Config</w:t>
      </w:r>
      <w:r w:rsidR="00635668">
        <w:rPr>
          <w:rFonts w:asciiTheme="minorBidi" w:hAnsiTheme="minorBidi"/>
          <w:sz w:val="24"/>
          <w:szCs w:val="24"/>
          <w:lang w:val="en-GB"/>
        </w:rPr>
        <w:t>.</w:t>
      </w:r>
      <w:r w:rsidRPr="009C537F">
        <w:rPr>
          <w:rFonts w:asciiTheme="minorBidi" w:hAnsiTheme="minorBidi"/>
          <w:sz w:val="24"/>
          <w:szCs w:val="24"/>
          <w:lang w:val="en-GB"/>
        </w:rPr>
        <w:t xml:space="preserve"> 2”</w:t>
      </w:r>
      <w:r w:rsidR="00EC34CC">
        <w:rPr>
          <w:rFonts w:asciiTheme="minorBidi" w:hAnsiTheme="minorBidi"/>
          <w:sz w:val="24"/>
          <w:szCs w:val="24"/>
          <w:lang w:val="en-GB"/>
        </w:rPr>
        <w:t xml:space="preserve"> indicating </w:t>
      </w:r>
      <w:r w:rsidRPr="009C537F">
        <w:rPr>
          <w:rFonts w:asciiTheme="minorBidi" w:hAnsiTheme="minorBidi"/>
          <w:sz w:val="24"/>
          <w:szCs w:val="24"/>
          <w:lang w:val="en-GB"/>
        </w:rPr>
        <w:t xml:space="preserve">the acoustic configuration fish were tested </w:t>
      </w:r>
      <w:r w:rsidR="00EC34CC">
        <w:rPr>
          <w:rFonts w:asciiTheme="minorBidi" w:hAnsiTheme="minorBidi"/>
          <w:sz w:val="24"/>
          <w:szCs w:val="24"/>
          <w:lang w:val="en-GB"/>
        </w:rPr>
        <w:t>under;</w:t>
      </w:r>
      <w:r w:rsidR="009777A3">
        <w:rPr>
          <w:rFonts w:asciiTheme="minorBidi" w:hAnsiTheme="minorBidi"/>
          <w:sz w:val="24"/>
          <w:szCs w:val="24"/>
          <w:lang w:val="en-GB"/>
        </w:rPr>
        <w:t xml:space="preserve"> 4) “Chamber” </w:t>
      </w:r>
      <w:r w:rsidR="00635668">
        <w:rPr>
          <w:rFonts w:asciiTheme="minorBidi" w:hAnsiTheme="minorBidi"/>
          <w:sz w:val="24"/>
          <w:szCs w:val="24"/>
          <w:lang w:val="en-GB"/>
        </w:rPr>
        <w:t>(</w:t>
      </w:r>
      <w:r w:rsidR="009777A3">
        <w:rPr>
          <w:rFonts w:asciiTheme="minorBidi" w:hAnsiTheme="minorBidi"/>
          <w:sz w:val="24"/>
          <w:szCs w:val="24"/>
          <w:lang w:val="en-GB"/>
        </w:rPr>
        <w:t>fixed factor with 2 levels</w:t>
      </w:r>
      <w:r w:rsidR="00635668">
        <w:rPr>
          <w:rFonts w:asciiTheme="minorBidi" w:hAnsiTheme="minorBidi"/>
          <w:sz w:val="24"/>
          <w:szCs w:val="24"/>
          <w:lang w:val="en-GB"/>
        </w:rPr>
        <w:t xml:space="preserve">) = </w:t>
      </w:r>
      <w:r w:rsidR="009777A3">
        <w:rPr>
          <w:rFonts w:asciiTheme="minorBidi" w:hAnsiTheme="minorBidi"/>
          <w:sz w:val="24"/>
          <w:szCs w:val="24"/>
          <w:lang w:val="en-GB"/>
        </w:rPr>
        <w:t xml:space="preserve"> “First” or “Second”</w:t>
      </w:r>
      <w:r w:rsidR="00635668">
        <w:rPr>
          <w:rFonts w:asciiTheme="minorBidi" w:hAnsiTheme="minorBidi"/>
          <w:sz w:val="24"/>
          <w:szCs w:val="24"/>
          <w:lang w:val="en-GB"/>
        </w:rPr>
        <w:t>;</w:t>
      </w:r>
      <w:r w:rsidR="009777A3">
        <w:rPr>
          <w:rFonts w:asciiTheme="minorBidi" w:hAnsiTheme="minorBidi"/>
          <w:sz w:val="24"/>
          <w:szCs w:val="24"/>
          <w:lang w:val="en-GB"/>
        </w:rPr>
        <w:t xml:space="preserve"> </w:t>
      </w:r>
      <w:r w:rsidR="00EC34CC">
        <w:rPr>
          <w:rFonts w:asciiTheme="minorBidi" w:hAnsiTheme="minorBidi"/>
          <w:sz w:val="24"/>
          <w:szCs w:val="24"/>
          <w:lang w:val="en-GB"/>
        </w:rPr>
        <w:t xml:space="preserve"> </w:t>
      </w:r>
      <w:r w:rsidR="009777A3">
        <w:rPr>
          <w:rFonts w:asciiTheme="minorBidi" w:hAnsiTheme="minorBidi"/>
          <w:sz w:val="24"/>
          <w:szCs w:val="24"/>
          <w:lang w:val="en-GB"/>
        </w:rPr>
        <w:t>5</w:t>
      </w:r>
      <w:r w:rsidR="00EC34CC">
        <w:rPr>
          <w:rFonts w:asciiTheme="minorBidi" w:hAnsiTheme="minorBidi"/>
          <w:sz w:val="24"/>
          <w:szCs w:val="24"/>
          <w:lang w:val="en-GB"/>
        </w:rPr>
        <w:t xml:space="preserve">) </w:t>
      </w:r>
      <w:r w:rsidRPr="009C537F">
        <w:rPr>
          <w:rFonts w:asciiTheme="minorBidi" w:hAnsiTheme="minorBidi"/>
          <w:sz w:val="24"/>
          <w:szCs w:val="24"/>
          <w:lang w:val="en-GB"/>
        </w:rPr>
        <w:t xml:space="preserve">“Batch” </w:t>
      </w:r>
      <w:r w:rsidR="00635668">
        <w:rPr>
          <w:rFonts w:asciiTheme="minorBidi" w:hAnsiTheme="minorBidi"/>
          <w:sz w:val="24"/>
          <w:szCs w:val="24"/>
          <w:lang w:val="en-GB"/>
        </w:rPr>
        <w:t>(</w:t>
      </w:r>
      <w:r w:rsidRPr="009C537F">
        <w:rPr>
          <w:rFonts w:asciiTheme="minorBidi" w:hAnsiTheme="minorBidi"/>
          <w:sz w:val="24"/>
          <w:szCs w:val="24"/>
          <w:lang w:val="en-GB"/>
        </w:rPr>
        <w:t>fixed factor with 2 levels</w:t>
      </w:r>
      <w:r w:rsidR="00635668">
        <w:rPr>
          <w:rFonts w:asciiTheme="minorBidi" w:hAnsiTheme="minorBidi"/>
          <w:sz w:val="24"/>
          <w:szCs w:val="24"/>
          <w:lang w:val="en-GB"/>
        </w:rPr>
        <w:t>)</w:t>
      </w:r>
      <w:r w:rsidR="00EC34CC">
        <w:rPr>
          <w:rFonts w:asciiTheme="minorBidi" w:hAnsiTheme="minorBidi"/>
          <w:sz w:val="24"/>
          <w:szCs w:val="24"/>
          <w:lang w:val="en-GB"/>
        </w:rPr>
        <w:t xml:space="preserve"> = “B1” or “B2”</w:t>
      </w:r>
      <w:r w:rsidRPr="009C537F">
        <w:rPr>
          <w:rFonts w:asciiTheme="minorBidi" w:hAnsiTheme="minorBidi"/>
          <w:sz w:val="24"/>
          <w:szCs w:val="24"/>
          <w:lang w:val="en-GB"/>
        </w:rPr>
        <w:t xml:space="preserve"> indicating the batch </w:t>
      </w:r>
      <w:r w:rsidR="00EC34CC">
        <w:rPr>
          <w:rFonts w:asciiTheme="minorBidi" w:hAnsiTheme="minorBidi"/>
          <w:sz w:val="24"/>
          <w:szCs w:val="24"/>
          <w:lang w:val="en-GB"/>
        </w:rPr>
        <w:t>each</w:t>
      </w:r>
      <w:r w:rsidRPr="009C537F">
        <w:rPr>
          <w:rFonts w:asciiTheme="minorBidi" w:hAnsiTheme="minorBidi"/>
          <w:sz w:val="24"/>
          <w:szCs w:val="24"/>
          <w:lang w:val="en-GB"/>
        </w:rPr>
        <w:t xml:space="preserve"> individual </w:t>
      </w:r>
      <w:r w:rsidR="00EC34CC">
        <w:rPr>
          <w:rFonts w:asciiTheme="minorBidi" w:hAnsiTheme="minorBidi"/>
          <w:sz w:val="24"/>
          <w:szCs w:val="24"/>
          <w:lang w:val="en-GB"/>
        </w:rPr>
        <w:t xml:space="preserve">had been assigned to; </w:t>
      </w:r>
      <w:r w:rsidR="009777A3">
        <w:rPr>
          <w:rFonts w:asciiTheme="minorBidi" w:hAnsiTheme="minorBidi"/>
          <w:sz w:val="24"/>
          <w:szCs w:val="24"/>
          <w:lang w:val="en-GB"/>
        </w:rPr>
        <w:t>6</w:t>
      </w:r>
      <w:r w:rsidR="00EC34CC">
        <w:rPr>
          <w:rFonts w:asciiTheme="minorBidi" w:hAnsiTheme="minorBidi"/>
          <w:sz w:val="24"/>
          <w:szCs w:val="24"/>
          <w:lang w:val="en-GB"/>
        </w:rPr>
        <w:t>)</w:t>
      </w:r>
      <w:r w:rsidRPr="009C537F">
        <w:rPr>
          <w:rFonts w:asciiTheme="minorBidi" w:hAnsiTheme="minorBidi"/>
          <w:sz w:val="24"/>
          <w:szCs w:val="24"/>
          <w:lang w:val="en-GB"/>
        </w:rPr>
        <w:t xml:space="preserve"> </w:t>
      </w:r>
      <w:r w:rsidR="00635668">
        <w:rPr>
          <w:rFonts w:asciiTheme="minorBidi" w:hAnsiTheme="minorBidi"/>
          <w:sz w:val="24"/>
          <w:szCs w:val="24"/>
          <w:lang w:val="en-GB"/>
        </w:rPr>
        <w:t xml:space="preserve">body </w:t>
      </w:r>
      <w:r w:rsidRPr="009C537F">
        <w:rPr>
          <w:rFonts w:asciiTheme="minorBidi" w:hAnsiTheme="minorBidi"/>
          <w:sz w:val="24"/>
          <w:szCs w:val="24"/>
          <w:lang w:val="en-GB"/>
        </w:rPr>
        <w:t>“Length”</w:t>
      </w:r>
      <w:r w:rsidR="002D4072">
        <w:rPr>
          <w:rFonts w:asciiTheme="minorBidi" w:hAnsiTheme="minorBidi"/>
          <w:sz w:val="24"/>
          <w:szCs w:val="24"/>
          <w:lang w:val="en-GB"/>
        </w:rPr>
        <w:t>;</w:t>
      </w:r>
      <w:r w:rsidRPr="009C537F">
        <w:rPr>
          <w:rFonts w:asciiTheme="minorBidi" w:hAnsiTheme="minorBidi"/>
          <w:sz w:val="24"/>
          <w:szCs w:val="24"/>
          <w:lang w:val="en-GB"/>
        </w:rPr>
        <w:t xml:space="preserve"> </w:t>
      </w:r>
      <w:r w:rsidR="009777A3">
        <w:rPr>
          <w:rFonts w:asciiTheme="minorBidi" w:hAnsiTheme="minorBidi"/>
          <w:sz w:val="24"/>
          <w:szCs w:val="24"/>
          <w:lang w:val="en-GB"/>
        </w:rPr>
        <w:t>7</w:t>
      </w:r>
      <w:r w:rsidR="000C0548">
        <w:rPr>
          <w:rFonts w:asciiTheme="minorBidi" w:hAnsiTheme="minorBidi"/>
          <w:sz w:val="24"/>
          <w:szCs w:val="24"/>
          <w:lang w:val="en-GB"/>
        </w:rPr>
        <w:t>)</w:t>
      </w:r>
      <w:r w:rsidR="00635668">
        <w:rPr>
          <w:rFonts w:asciiTheme="minorBidi" w:hAnsiTheme="minorBidi"/>
          <w:sz w:val="24"/>
          <w:szCs w:val="24"/>
          <w:lang w:val="en-GB"/>
        </w:rPr>
        <w:t xml:space="preserve"> body</w:t>
      </w:r>
      <w:r w:rsidR="000C0548">
        <w:rPr>
          <w:rFonts w:asciiTheme="minorBidi" w:hAnsiTheme="minorBidi"/>
          <w:sz w:val="24"/>
          <w:szCs w:val="24"/>
          <w:lang w:val="en-GB"/>
        </w:rPr>
        <w:t xml:space="preserve"> </w:t>
      </w:r>
      <w:r w:rsidRPr="009C537F">
        <w:rPr>
          <w:rFonts w:asciiTheme="minorBidi" w:hAnsiTheme="minorBidi"/>
          <w:sz w:val="24"/>
          <w:szCs w:val="24"/>
          <w:lang w:val="en-GB"/>
        </w:rPr>
        <w:t>“</w:t>
      </w:r>
      <w:r w:rsidR="00635668">
        <w:rPr>
          <w:rFonts w:asciiTheme="minorBidi" w:hAnsiTheme="minorBidi"/>
          <w:sz w:val="24"/>
          <w:szCs w:val="24"/>
          <w:lang w:val="en-GB"/>
        </w:rPr>
        <w:t>mass</w:t>
      </w:r>
      <w:r w:rsidRPr="009C537F">
        <w:rPr>
          <w:rFonts w:asciiTheme="minorBidi" w:hAnsiTheme="minorBidi"/>
          <w:sz w:val="24"/>
          <w:szCs w:val="24"/>
          <w:lang w:val="en-GB"/>
        </w:rPr>
        <w:t>”</w:t>
      </w:r>
      <w:r w:rsidR="000C0548">
        <w:rPr>
          <w:rFonts w:asciiTheme="minorBidi" w:hAnsiTheme="minorBidi"/>
          <w:sz w:val="24"/>
          <w:szCs w:val="24"/>
          <w:lang w:val="en-GB"/>
        </w:rPr>
        <w:t xml:space="preserve"> </w:t>
      </w:r>
      <w:r w:rsidR="00635668">
        <w:rPr>
          <w:rFonts w:asciiTheme="minorBidi" w:hAnsiTheme="minorBidi"/>
          <w:sz w:val="24"/>
          <w:szCs w:val="24"/>
          <w:lang w:val="en-GB"/>
        </w:rPr>
        <w:t>(</w:t>
      </w:r>
      <w:r w:rsidRPr="009C537F">
        <w:rPr>
          <w:rFonts w:asciiTheme="minorBidi" w:hAnsiTheme="minorBidi"/>
          <w:sz w:val="24"/>
          <w:szCs w:val="24"/>
          <w:lang w:val="en-GB"/>
        </w:rPr>
        <w:t>continuous factor</w:t>
      </w:r>
      <w:r w:rsidR="000C0548">
        <w:rPr>
          <w:rFonts w:asciiTheme="minorBidi" w:hAnsiTheme="minorBidi"/>
          <w:sz w:val="24"/>
          <w:szCs w:val="24"/>
          <w:lang w:val="en-GB"/>
        </w:rPr>
        <w:t>s</w:t>
      </w:r>
      <w:r w:rsidR="00635668">
        <w:rPr>
          <w:rFonts w:asciiTheme="minorBidi" w:hAnsiTheme="minorBidi"/>
          <w:sz w:val="24"/>
          <w:szCs w:val="24"/>
          <w:lang w:val="en-GB"/>
        </w:rPr>
        <w:t>)</w:t>
      </w:r>
      <w:r w:rsidR="000C0548">
        <w:rPr>
          <w:rFonts w:asciiTheme="minorBidi" w:hAnsiTheme="minorBidi"/>
          <w:sz w:val="24"/>
          <w:szCs w:val="24"/>
          <w:lang w:val="en-GB"/>
        </w:rPr>
        <w:t>;</w:t>
      </w:r>
      <w:r w:rsidR="009777A3">
        <w:rPr>
          <w:rFonts w:asciiTheme="minorBidi" w:hAnsiTheme="minorBidi"/>
          <w:sz w:val="24"/>
          <w:szCs w:val="24"/>
          <w:lang w:val="en-GB"/>
        </w:rPr>
        <w:t xml:space="preserve"> 8) “Rejection”</w:t>
      </w:r>
      <w:r w:rsidR="000C0548">
        <w:rPr>
          <w:rFonts w:asciiTheme="minorBidi" w:hAnsiTheme="minorBidi"/>
          <w:sz w:val="24"/>
          <w:szCs w:val="24"/>
          <w:lang w:val="en-GB"/>
        </w:rPr>
        <w:t xml:space="preserve"> </w:t>
      </w:r>
      <w:r w:rsidR="00635668">
        <w:rPr>
          <w:rFonts w:asciiTheme="minorBidi" w:hAnsiTheme="minorBidi"/>
          <w:sz w:val="24"/>
          <w:szCs w:val="24"/>
          <w:lang w:val="en-GB"/>
        </w:rPr>
        <w:t>(</w:t>
      </w:r>
      <w:r w:rsidR="009777A3">
        <w:rPr>
          <w:rFonts w:asciiTheme="minorBidi" w:hAnsiTheme="minorBidi"/>
          <w:sz w:val="24"/>
          <w:szCs w:val="24"/>
          <w:lang w:val="en-GB"/>
        </w:rPr>
        <w:t>fixed factor with 2 levels</w:t>
      </w:r>
      <w:r w:rsidR="00635668">
        <w:rPr>
          <w:rFonts w:asciiTheme="minorBidi" w:hAnsiTheme="minorBidi"/>
          <w:sz w:val="24"/>
          <w:szCs w:val="24"/>
          <w:lang w:val="en-GB"/>
        </w:rPr>
        <w:t xml:space="preserve">) = </w:t>
      </w:r>
      <w:r w:rsidR="009777A3">
        <w:rPr>
          <w:rFonts w:asciiTheme="minorBidi" w:hAnsiTheme="minorBidi"/>
          <w:sz w:val="24"/>
          <w:szCs w:val="24"/>
          <w:lang w:val="en-GB"/>
        </w:rPr>
        <w:t>“Yes” or “No” indicating if the fish performed a rejection during the trial; 9</w:t>
      </w:r>
      <w:r w:rsidR="000C0548">
        <w:rPr>
          <w:rFonts w:asciiTheme="minorBidi" w:hAnsiTheme="minorBidi"/>
          <w:sz w:val="24"/>
          <w:szCs w:val="24"/>
          <w:lang w:val="en-GB"/>
        </w:rPr>
        <w:t xml:space="preserve">) </w:t>
      </w:r>
      <w:r w:rsidRPr="009C537F">
        <w:rPr>
          <w:rFonts w:asciiTheme="minorBidi" w:hAnsiTheme="minorBidi"/>
          <w:sz w:val="24"/>
          <w:szCs w:val="24"/>
          <w:lang w:val="en-GB"/>
        </w:rPr>
        <w:t xml:space="preserve">“ID” </w:t>
      </w:r>
      <w:r w:rsidR="00635668">
        <w:rPr>
          <w:rFonts w:asciiTheme="minorBidi" w:hAnsiTheme="minorBidi"/>
          <w:sz w:val="24"/>
          <w:szCs w:val="24"/>
          <w:lang w:val="en-GB"/>
        </w:rPr>
        <w:t>(</w:t>
      </w:r>
      <w:r w:rsidR="000C0548">
        <w:rPr>
          <w:rFonts w:asciiTheme="minorBidi" w:hAnsiTheme="minorBidi"/>
          <w:sz w:val="24"/>
          <w:szCs w:val="24"/>
          <w:lang w:val="en-GB"/>
        </w:rPr>
        <w:t>discreet random factor</w:t>
      </w:r>
      <w:r w:rsidR="00635668">
        <w:rPr>
          <w:rFonts w:asciiTheme="minorBidi" w:hAnsiTheme="minorBidi"/>
          <w:sz w:val="24"/>
          <w:szCs w:val="24"/>
          <w:lang w:val="en-GB"/>
        </w:rPr>
        <w:t>)</w:t>
      </w:r>
      <w:r w:rsidR="000C0548">
        <w:rPr>
          <w:rFonts w:asciiTheme="minorBidi" w:hAnsiTheme="minorBidi"/>
          <w:sz w:val="24"/>
          <w:szCs w:val="24"/>
          <w:lang w:val="en-GB"/>
        </w:rPr>
        <w:t xml:space="preserve"> identifying each </w:t>
      </w:r>
      <w:r w:rsidRPr="009C537F">
        <w:rPr>
          <w:rFonts w:asciiTheme="minorBidi" w:hAnsiTheme="minorBidi"/>
          <w:sz w:val="24"/>
          <w:szCs w:val="24"/>
          <w:lang w:val="en-GB"/>
        </w:rPr>
        <w:t>individual</w:t>
      </w:r>
      <w:r w:rsidR="000C0548">
        <w:rPr>
          <w:rFonts w:asciiTheme="minorBidi" w:hAnsiTheme="minorBidi"/>
          <w:sz w:val="24"/>
          <w:szCs w:val="24"/>
          <w:lang w:val="en-GB"/>
        </w:rPr>
        <w:t xml:space="preserve">; and </w:t>
      </w:r>
      <w:r w:rsidR="00635668">
        <w:rPr>
          <w:rFonts w:asciiTheme="minorBidi" w:hAnsiTheme="minorBidi"/>
          <w:sz w:val="24"/>
          <w:szCs w:val="24"/>
          <w:lang w:val="en-GB"/>
        </w:rPr>
        <w:t>10</w:t>
      </w:r>
      <w:r w:rsidR="000C0548">
        <w:rPr>
          <w:rFonts w:asciiTheme="minorBidi" w:hAnsiTheme="minorBidi"/>
          <w:sz w:val="24"/>
          <w:szCs w:val="24"/>
          <w:lang w:val="en-GB"/>
        </w:rPr>
        <w:t>) “Day” d</w:t>
      </w:r>
      <w:r w:rsidRPr="009C537F">
        <w:rPr>
          <w:rFonts w:asciiTheme="minorBidi" w:hAnsiTheme="minorBidi"/>
          <w:sz w:val="24"/>
          <w:szCs w:val="24"/>
          <w:lang w:val="en-GB"/>
        </w:rPr>
        <w:t>iscrete random fa</w:t>
      </w:r>
      <w:r w:rsidR="000C0548">
        <w:rPr>
          <w:rFonts w:asciiTheme="minorBidi" w:hAnsiTheme="minorBidi"/>
          <w:sz w:val="24"/>
          <w:szCs w:val="24"/>
          <w:lang w:val="en-GB"/>
        </w:rPr>
        <w:t>ctor defining the day on which the trial was conducted. “ID</w:t>
      </w:r>
      <w:r w:rsidRPr="009C537F">
        <w:rPr>
          <w:rFonts w:asciiTheme="minorBidi" w:hAnsiTheme="minorBidi"/>
          <w:sz w:val="24"/>
          <w:szCs w:val="24"/>
          <w:lang w:val="en-GB"/>
        </w:rPr>
        <w:t xml:space="preserve">” and “Day” were included </w:t>
      </w:r>
      <w:r w:rsidR="00047826">
        <w:rPr>
          <w:rFonts w:asciiTheme="minorBidi" w:hAnsiTheme="minorBidi"/>
          <w:sz w:val="24"/>
          <w:szCs w:val="24"/>
          <w:lang w:val="en-GB"/>
        </w:rPr>
        <w:t xml:space="preserve">in the model </w:t>
      </w:r>
      <w:r w:rsidRPr="009C537F">
        <w:rPr>
          <w:rFonts w:asciiTheme="minorBidi" w:hAnsiTheme="minorBidi"/>
          <w:sz w:val="24"/>
          <w:szCs w:val="24"/>
          <w:lang w:val="en-GB"/>
        </w:rPr>
        <w:t xml:space="preserve">as random uncontrolled factors </w:t>
      </w:r>
      <w:r w:rsidR="00635668">
        <w:rPr>
          <w:rFonts w:asciiTheme="minorBidi" w:hAnsiTheme="minorBidi"/>
          <w:sz w:val="24"/>
          <w:szCs w:val="24"/>
          <w:lang w:val="en-GB"/>
        </w:rPr>
        <w:t>to test whether</w:t>
      </w:r>
      <w:r w:rsidRPr="009C537F">
        <w:rPr>
          <w:rFonts w:asciiTheme="minorBidi" w:hAnsiTheme="minorBidi"/>
          <w:sz w:val="24"/>
          <w:szCs w:val="24"/>
          <w:lang w:val="en-GB"/>
        </w:rPr>
        <w:t xml:space="preserve"> response </w:t>
      </w:r>
      <w:r w:rsidR="00635668">
        <w:rPr>
          <w:rFonts w:asciiTheme="minorBidi" w:hAnsiTheme="minorBidi"/>
          <w:sz w:val="24"/>
          <w:szCs w:val="24"/>
          <w:lang w:val="en-GB"/>
        </w:rPr>
        <w:t xml:space="preserve">differed among fish and day. </w:t>
      </w:r>
      <w:r w:rsidRPr="009C537F">
        <w:rPr>
          <w:rFonts w:asciiTheme="minorBidi" w:hAnsiTheme="minorBidi"/>
          <w:sz w:val="24"/>
          <w:szCs w:val="24"/>
          <w:lang w:val="en-GB"/>
        </w:rPr>
        <w:t xml:space="preserve">   </w:t>
      </w:r>
      <w:r w:rsidR="00A9586F" w:rsidRPr="009C537F">
        <w:rPr>
          <w:rFonts w:asciiTheme="minorBidi" w:hAnsiTheme="minorBidi"/>
          <w:sz w:val="24"/>
          <w:szCs w:val="24"/>
          <w:lang w:val="en-GB"/>
        </w:rPr>
        <w:tab/>
      </w:r>
    </w:p>
    <w:p w14:paraId="52488A2E" w14:textId="0D2527C3" w:rsidR="00CF17A8" w:rsidRPr="005C728C" w:rsidRDefault="00BA7286" w:rsidP="005C728C">
      <w:pPr>
        <w:spacing w:line="480" w:lineRule="auto"/>
        <w:rPr>
          <w:rFonts w:ascii="Arial" w:eastAsia="MS Mincho" w:hAnsi="Arial" w:cs="Arial"/>
          <w:b/>
          <w:sz w:val="24"/>
          <w:szCs w:val="24"/>
          <w:lang w:val="en-GB" w:eastAsia="fr-FR"/>
        </w:rPr>
      </w:pPr>
      <w:r>
        <w:rPr>
          <w:rFonts w:ascii="Arial" w:eastAsia="MS Mincho" w:hAnsi="Arial" w:cs="Arial"/>
          <w:b/>
          <w:sz w:val="24"/>
          <w:szCs w:val="24"/>
          <w:lang w:val="en-GB" w:eastAsia="fr-FR"/>
        </w:rPr>
        <w:t xml:space="preserve">3. </w:t>
      </w:r>
      <w:r w:rsidR="00CF17A8" w:rsidRPr="005C728C">
        <w:rPr>
          <w:rFonts w:ascii="Arial" w:eastAsia="MS Mincho" w:hAnsi="Arial" w:cs="Arial"/>
          <w:b/>
          <w:sz w:val="24"/>
          <w:szCs w:val="24"/>
          <w:lang w:val="en-GB" w:eastAsia="fr-FR"/>
        </w:rPr>
        <w:t>Results</w:t>
      </w:r>
    </w:p>
    <w:p w14:paraId="645123F4" w14:textId="749B2542" w:rsidR="00DB238A" w:rsidRPr="005C728C" w:rsidRDefault="00BA7286" w:rsidP="005C728C">
      <w:pPr>
        <w:spacing w:line="480" w:lineRule="auto"/>
        <w:rPr>
          <w:rFonts w:ascii="Arial" w:eastAsia="MS Mincho" w:hAnsi="Arial" w:cs="Arial"/>
          <w:i/>
          <w:sz w:val="24"/>
          <w:szCs w:val="24"/>
          <w:lang w:val="en-GB" w:eastAsia="fr-FR"/>
        </w:rPr>
      </w:pPr>
      <w:r>
        <w:rPr>
          <w:rFonts w:ascii="Arial" w:eastAsia="MS Mincho" w:hAnsi="Arial" w:cs="Arial"/>
          <w:i/>
          <w:sz w:val="24"/>
          <w:szCs w:val="24"/>
          <w:lang w:val="en-GB" w:eastAsia="fr-FR"/>
        </w:rPr>
        <w:t xml:space="preserve">3.1. </w:t>
      </w:r>
      <w:r w:rsidR="00DB238A" w:rsidRPr="005C728C">
        <w:rPr>
          <w:rFonts w:ascii="Arial" w:eastAsia="MS Mincho" w:hAnsi="Arial" w:cs="Arial"/>
          <w:i/>
          <w:sz w:val="24"/>
          <w:szCs w:val="24"/>
          <w:lang w:val="en-GB" w:eastAsia="fr-FR"/>
        </w:rPr>
        <w:t>Route selection</w:t>
      </w:r>
      <w:r w:rsidR="00C75B9E" w:rsidRPr="005C728C">
        <w:rPr>
          <w:rFonts w:ascii="Arial" w:eastAsia="MS Mincho" w:hAnsi="Arial" w:cs="Arial"/>
          <w:i/>
          <w:sz w:val="24"/>
          <w:szCs w:val="24"/>
          <w:lang w:val="en-GB" w:eastAsia="fr-FR"/>
        </w:rPr>
        <w:t xml:space="preserve"> - does sound affect route selection?</w:t>
      </w:r>
    </w:p>
    <w:p w14:paraId="5A40A323" w14:textId="2E1EBD18" w:rsidR="00F54751" w:rsidRPr="00D27D75" w:rsidRDefault="00347FC0" w:rsidP="002D4072">
      <w:pPr>
        <w:spacing w:line="480" w:lineRule="auto"/>
        <w:rPr>
          <w:rFonts w:ascii="Arial" w:eastAsia="MS Mincho" w:hAnsi="Arial" w:cs="Arial"/>
          <w:b/>
          <w:sz w:val="24"/>
          <w:szCs w:val="24"/>
          <w:lang w:val="en-GB" w:eastAsia="fr-FR"/>
        </w:rPr>
      </w:pPr>
      <w:r w:rsidRPr="00347FC0">
        <w:rPr>
          <w:rFonts w:ascii="Arial" w:eastAsia="MS Mincho" w:hAnsi="Arial" w:cs="Arial"/>
          <w:sz w:val="24"/>
          <w:szCs w:val="24"/>
          <w:lang w:val="en-GB" w:eastAsia="fr-FR"/>
        </w:rPr>
        <w:t>More lamprey passed through the ensonified corridor of the first chamber in configuration 2 compared to configuration 1 (</w:t>
      </w:r>
      <w:r w:rsidR="00633EF8" w:rsidRPr="00347FC0">
        <w:rPr>
          <w:rFonts w:ascii="Arial" w:eastAsia="MS Mincho" w:hAnsi="Arial" w:cs="Arial"/>
          <w:sz w:val="24"/>
          <w:szCs w:val="24"/>
          <w:lang w:val="en-GB" w:eastAsia="fr-FR"/>
        </w:rPr>
        <w:t>df = 1,</w:t>
      </w:r>
      <w:r w:rsidR="00633EF8">
        <w:rPr>
          <w:rFonts w:ascii="Arial" w:eastAsia="MS Mincho" w:hAnsi="Arial" w:cs="Arial"/>
          <w:sz w:val="24"/>
          <w:szCs w:val="24"/>
          <w:lang w:val="en-GB" w:eastAsia="fr-FR"/>
        </w:rPr>
        <w:t xml:space="preserve"> </w:t>
      </w:r>
      <w:r w:rsidR="005C728C" w:rsidRPr="000303FF">
        <w:rPr>
          <w:rFonts w:ascii="Symbol" w:hAnsi="Symbol"/>
          <w:sz w:val="24"/>
          <w:lang w:val="en-GB"/>
        </w:rPr>
        <w:t></w:t>
      </w:r>
      <w:r w:rsidR="005C728C" w:rsidRPr="000303FF">
        <w:rPr>
          <w:sz w:val="24"/>
          <w:vertAlign w:val="superscript"/>
          <w:lang w:val="en-GB"/>
        </w:rPr>
        <w:t>2</w:t>
      </w:r>
      <w:r w:rsidRPr="00347FC0">
        <w:rPr>
          <w:rFonts w:ascii="Arial" w:eastAsia="MS Mincho" w:hAnsi="Arial" w:cs="Arial"/>
          <w:sz w:val="24"/>
          <w:szCs w:val="24"/>
          <w:lang w:val="en-GB" w:eastAsia="fr-FR"/>
        </w:rPr>
        <w:t xml:space="preserve"> = 6.82, p = 0.009, Fig. 3). </w:t>
      </w:r>
      <w:r>
        <w:rPr>
          <w:rFonts w:ascii="Arial" w:eastAsia="MS Mincho" w:hAnsi="Arial" w:cs="Arial"/>
          <w:sz w:val="24"/>
          <w:szCs w:val="24"/>
          <w:lang w:val="en-GB" w:eastAsia="fr-FR"/>
        </w:rPr>
        <w:t>L</w:t>
      </w:r>
      <w:r w:rsidRPr="00347FC0">
        <w:rPr>
          <w:rFonts w:ascii="Arial" w:eastAsia="MS Mincho" w:hAnsi="Arial" w:cs="Arial"/>
          <w:sz w:val="24"/>
          <w:szCs w:val="24"/>
          <w:lang w:val="en-GB" w:eastAsia="fr-FR"/>
        </w:rPr>
        <w:t xml:space="preserve">amprey were more likely to pass through the ensonified corridor than the control in the first chamber </w:t>
      </w:r>
      <w:r w:rsidR="00633EF8" w:rsidRPr="00347FC0">
        <w:rPr>
          <w:rFonts w:ascii="Arial" w:eastAsia="MS Mincho" w:hAnsi="Arial" w:cs="Arial"/>
          <w:sz w:val="24"/>
          <w:szCs w:val="24"/>
          <w:lang w:val="en-GB" w:eastAsia="fr-FR"/>
        </w:rPr>
        <w:t xml:space="preserve">(df = 1, </w:t>
      </w:r>
      <w:r w:rsidR="005C728C">
        <w:rPr>
          <w:rFonts w:ascii="Symbol" w:hAnsi="Symbol"/>
          <w:lang w:val="en-GB"/>
        </w:rPr>
        <w:t></w:t>
      </w:r>
      <w:r w:rsidR="005C728C" w:rsidRPr="00412350">
        <w:rPr>
          <w:vertAlign w:val="superscript"/>
          <w:lang w:val="en-GB"/>
        </w:rPr>
        <w:t>2</w:t>
      </w:r>
      <w:r w:rsidRPr="00347FC0">
        <w:rPr>
          <w:rFonts w:ascii="Arial" w:eastAsia="MS Mincho" w:hAnsi="Arial" w:cs="Arial"/>
          <w:sz w:val="24"/>
          <w:szCs w:val="24"/>
          <w:lang w:val="en-GB" w:eastAsia="fr-FR"/>
        </w:rPr>
        <w:t xml:space="preserve"> = 19.18, p = 0.001), but not in </w:t>
      </w:r>
      <w:r w:rsidR="00F866D7">
        <w:rPr>
          <w:rFonts w:ascii="Arial" w:eastAsia="MS Mincho" w:hAnsi="Arial" w:cs="Arial"/>
          <w:sz w:val="24"/>
          <w:szCs w:val="24"/>
          <w:lang w:val="en-GB" w:eastAsia="fr-FR"/>
        </w:rPr>
        <w:t xml:space="preserve">the </w:t>
      </w:r>
      <w:r w:rsidRPr="00347FC0">
        <w:rPr>
          <w:rFonts w:ascii="Arial" w:eastAsia="MS Mincho" w:hAnsi="Arial" w:cs="Arial"/>
          <w:sz w:val="24"/>
          <w:szCs w:val="24"/>
          <w:lang w:val="en-GB" w:eastAsia="fr-FR"/>
        </w:rPr>
        <w:t xml:space="preserve">second </w:t>
      </w:r>
      <w:r w:rsidR="00633EF8">
        <w:rPr>
          <w:rFonts w:ascii="Arial" w:eastAsia="MS Mincho" w:hAnsi="Arial" w:cs="Arial"/>
          <w:sz w:val="24"/>
          <w:szCs w:val="24"/>
          <w:lang w:val="en-GB" w:eastAsia="fr-FR"/>
        </w:rPr>
        <w:t>(</w:t>
      </w:r>
      <w:r w:rsidR="00633EF8" w:rsidRPr="00347FC0">
        <w:rPr>
          <w:rFonts w:ascii="Arial" w:eastAsia="MS Mincho" w:hAnsi="Arial" w:cs="Arial"/>
          <w:sz w:val="24"/>
          <w:szCs w:val="24"/>
          <w:lang w:val="en-GB" w:eastAsia="fr-FR"/>
        </w:rPr>
        <w:t xml:space="preserve">df = 1, </w:t>
      </w:r>
      <w:r w:rsidR="005C728C">
        <w:rPr>
          <w:rFonts w:ascii="Symbol" w:hAnsi="Symbol"/>
          <w:lang w:val="en-GB"/>
        </w:rPr>
        <w:t></w:t>
      </w:r>
      <w:r w:rsidR="005C728C" w:rsidRPr="00412350">
        <w:rPr>
          <w:vertAlign w:val="superscript"/>
          <w:lang w:val="en-GB"/>
        </w:rPr>
        <w:t>2</w:t>
      </w:r>
      <w:r w:rsidRPr="00347FC0">
        <w:rPr>
          <w:rFonts w:ascii="Arial" w:eastAsia="MS Mincho" w:hAnsi="Arial" w:cs="Arial"/>
          <w:sz w:val="24"/>
          <w:szCs w:val="24"/>
          <w:lang w:val="en-GB" w:eastAsia="fr-FR"/>
        </w:rPr>
        <w:t xml:space="preserve"> = 3.18, p = 0.0743).</w:t>
      </w:r>
      <w:r>
        <w:rPr>
          <w:rFonts w:ascii="Arial" w:eastAsia="MS Mincho" w:hAnsi="Arial" w:cs="Arial"/>
          <w:sz w:val="24"/>
          <w:szCs w:val="24"/>
          <w:lang w:val="en-GB" w:eastAsia="fr-FR"/>
        </w:rPr>
        <w:t xml:space="preserve"> Route selection did not differ between chambers.</w:t>
      </w:r>
      <w:r w:rsidRPr="00347FC0">
        <w:rPr>
          <w:rFonts w:ascii="Arial" w:eastAsia="MS Mincho" w:hAnsi="Arial" w:cs="Arial"/>
          <w:sz w:val="24"/>
          <w:szCs w:val="24"/>
          <w:lang w:val="en-GB" w:eastAsia="fr-FR"/>
        </w:rPr>
        <w:t xml:space="preserve"> </w:t>
      </w:r>
      <w:r w:rsidR="00653EBE">
        <w:rPr>
          <w:rFonts w:ascii="Arial" w:eastAsia="MS Mincho" w:hAnsi="Arial" w:cs="Arial"/>
          <w:sz w:val="24"/>
          <w:szCs w:val="24"/>
          <w:lang w:val="en-GB" w:eastAsia="fr-FR"/>
        </w:rPr>
        <w:t>For both yellow and silver eel, route selection did not differ</w:t>
      </w:r>
      <w:r>
        <w:rPr>
          <w:rFonts w:ascii="Arial" w:eastAsia="MS Mincho" w:hAnsi="Arial" w:cs="Arial"/>
          <w:sz w:val="24"/>
          <w:szCs w:val="24"/>
          <w:lang w:val="en-GB" w:eastAsia="fr-FR"/>
        </w:rPr>
        <w:t xml:space="preserve"> between treatments (Fig. 3), </w:t>
      </w:r>
      <w:r w:rsidR="00653EBE">
        <w:rPr>
          <w:rFonts w:ascii="Arial" w:eastAsia="MS Mincho" w:hAnsi="Arial" w:cs="Arial"/>
          <w:sz w:val="24"/>
          <w:szCs w:val="24"/>
          <w:lang w:val="en-GB" w:eastAsia="fr-FR"/>
        </w:rPr>
        <w:t>configuration or</w:t>
      </w:r>
      <w:r>
        <w:rPr>
          <w:rFonts w:ascii="Arial" w:eastAsia="MS Mincho" w:hAnsi="Arial" w:cs="Arial"/>
          <w:sz w:val="24"/>
          <w:szCs w:val="24"/>
          <w:lang w:val="en-GB" w:eastAsia="fr-FR"/>
        </w:rPr>
        <w:t xml:space="preserve"> chamber</w:t>
      </w:r>
      <w:r w:rsidR="00574752">
        <w:rPr>
          <w:rFonts w:ascii="Arial" w:eastAsia="MS Mincho" w:hAnsi="Arial" w:cs="Arial"/>
          <w:sz w:val="24"/>
          <w:szCs w:val="24"/>
          <w:lang w:val="en-GB" w:eastAsia="fr-FR"/>
        </w:rPr>
        <w:t>.</w:t>
      </w:r>
      <w:r w:rsidR="00D667CC">
        <w:rPr>
          <w:rFonts w:ascii="Arial" w:eastAsia="MS Mincho" w:hAnsi="Arial" w:cs="Arial"/>
          <w:sz w:val="24"/>
          <w:szCs w:val="24"/>
          <w:lang w:val="en-GB" w:eastAsia="fr-FR"/>
        </w:rPr>
        <w:t xml:space="preserve"> </w:t>
      </w:r>
    </w:p>
    <w:p w14:paraId="4A319D34" w14:textId="6F3CE40C" w:rsidR="00E54BD3" w:rsidRPr="00D7232D" w:rsidRDefault="00FE5531" w:rsidP="00C0666F">
      <w:pPr>
        <w:rPr>
          <w:rFonts w:ascii="Arial" w:hAnsi="Arial" w:cs="Arial"/>
          <w:i/>
          <w:lang w:val="en-GB"/>
        </w:rPr>
      </w:pPr>
      <w:r w:rsidRPr="00782AC4">
        <w:rPr>
          <w:noProof/>
          <w:lang w:val="en-US"/>
        </w:rPr>
        <w:t xml:space="preserve"> </w:t>
      </w:r>
    </w:p>
    <w:p w14:paraId="209E208B" w14:textId="39D16165" w:rsidR="00571D5D" w:rsidRPr="00633EF8" w:rsidRDefault="00BA7286" w:rsidP="00633EF8">
      <w:pPr>
        <w:spacing w:line="480" w:lineRule="auto"/>
        <w:rPr>
          <w:rFonts w:ascii="Arial" w:hAnsi="Arial" w:cs="Arial"/>
          <w:i/>
          <w:sz w:val="24"/>
          <w:szCs w:val="24"/>
          <w:lang w:val="en-GB"/>
        </w:rPr>
      </w:pPr>
      <w:r>
        <w:rPr>
          <w:rFonts w:ascii="Arial" w:hAnsi="Arial" w:cs="Arial"/>
          <w:i/>
          <w:sz w:val="24"/>
          <w:szCs w:val="24"/>
          <w:lang w:val="en-GB"/>
        </w:rPr>
        <w:t xml:space="preserve">3.2. </w:t>
      </w:r>
      <w:r w:rsidR="00C72326" w:rsidRPr="00633EF8">
        <w:rPr>
          <w:rFonts w:ascii="Arial" w:hAnsi="Arial" w:cs="Arial"/>
          <w:i/>
          <w:sz w:val="24"/>
          <w:szCs w:val="24"/>
          <w:lang w:val="en-GB"/>
        </w:rPr>
        <w:t xml:space="preserve">Rejection </w:t>
      </w:r>
      <w:r w:rsidR="00C75B9E" w:rsidRPr="00633EF8">
        <w:rPr>
          <w:rFonts w:ascii="Arial" w:eastAsia="MS Mincho" w:hAnsi="Arial" w:cs="Arial"/>
          <w:i/>
          <w:sz w:val="24"/>
          <w:szCs w:val="24"/>
          <w:lang w:val="en-GB" w:eastAsia="fr-FR"/>
        </w:rPr>
        <w:t>- does sound exposure influence probability of rejecting the selected route?</w:t>
      </w:r>
    </w:p>
    <w:p w14:paraId="5DFBB8BA" w14:textId="335174CA" w:rsidR="003F50AD" w:rsidRDefault="003B1A97" w:rsidP="00F422FB">
      <w:pPr>
        <w:spacing w:line="480" w:lineRule="auto"/>
        <w:rPr>
          <w:rFonts w:ascii="Arial" w:eastAsia="MS Mincho" w:hAnsi="Arial" w:cs="Arial"/>
          <w:sz w:val="24"/>
          <w:szCs w:val="24"/>
          <w:lang w:val="en-GB" w:eastAsia="fr-FR"/>
        </w:rPr>
      </w:pPr>
      <w:r w:rsidRPr="00E05718">
        <w:rPr>
          <w:rFonts w:ascii="Arial" w:eastAsia="MS Mincho" w:hAnsi="Arial" w:cs="Arial"/>
          <w:sz w:val="24"/>
          <w:szCs w:val="24"/>
          <w:lang w:val="en-GB" w:eastAsia="fr-FR"/>
        </w:rPr>
        <w:lastRenderedPageBreak/>
        <w:t xml:space="preserve">For </w:t>
      </w:r>
      <w:r>
        <w:rPr>
          <w:rFonts w:ascii="Arial" w:eastAsia="MS Mincho" w:hAnsi="Arial" w:cs="Arial"/>
          <w:sz w:val="24"/>
          <w:szCs w:val="24"/>
          <w:lang w:val="en-GB" w:eastAsia="fr-FR"/>
        </w:rPr>
        <w:t>silver eel and lamprey</w:t>
      </w:r>
      <w:r w:rsidRPr="00E05718">
        <w:rPr>
          <w:rFonts w:ascii="Arial" w:eastAsia="MS Mincho" w:hAnsi="Arial" w:cs="Arial"/>
          <w:sz w:val="24"/>
          <w:szCs w:val="24"/>
          <w:lang w:val="en-GB" w:eastAsia="fr-FR"/>
        </w:rPr>
        <w:t xml:space="preserve"> </w:t>
      </w:r>
      <w:r w:rsidR="00347FC0">
        <w:rPr>
          <w:rFonts w:ascii="Arial" w:eastAsia="MS Mincho" w:hAnsi="Arial" w:cs="Arial"/>
          <w:sz w:val="24"/>
          <w:szCs w:val="24"/>
          <w:lang w:val="en-GB" w:eastAsia="fr-FR"/>
        </w:rPr>
        <w:t>rejection was</w:t>
      </w:r>
      <w:r>
        <w:rPr>
          <w:rFonts w:ascii="Arial" w:eastAsia="MS Mincho" w:hAnsi="Arial" w:cs="Arial"/>
          <w:sz w:val="24"/>
          <w:szCs w:val="24"/>
          <w:lang w:val="en-GB" w:eastAsia="fr-FR"/>
        </w:rPr>
        <w:t xml:space="preserve"> greater </w:t>
      </w:r>
      <w:r w:rsidR="00347FC0">
        <w:rPr>
          <w:rFonts w:ascii="Arial" w:eastAsia="MS Mincho" w:hAnsi="Arial" w:cs="Arial"/>
          <w:sz w:val="24"/>
          <w:szCs w:val="24"/>
          <w:lang w:val="en-GB" w:eastAsia="fr-FR"/>
        </w:rPr>
        <w:t>when fish were exposed to sound</w:t>
      </w:r>
      <w:r>
        <w:rPr>
          <w:rFonts w:ascii="Arial" w:eastAsia="MS Mincho" w:hAnsi="Arial" w:cs="Arial"/>
          <w:sz w:val="24"/>
          <w:szCs w:val="24"/>
          <w:lang w:val="en-GB" w:eastAsia="fr-FR"/>
        </w:rPr>
        <w:t xml:space="preserve"> </w:t>
      </w:r>
      <w:r w:rsidR="00663406">
        <w:rPr>
          <w:rFonts w:ascii="Arial" w:eastAsia="MS Mincho" w:hAnsi="Arial" w:cs="Arial"/>
          <w:sz w:val="24"/>
          <w:szCs w:val="24"/>
          <w:lang w:val="en-GB" w:eastAsia="fr-FR"/>
        </w:rPr>
        <w:t xml:space="preserve">(silver eel – Configuration 1 : </w:t>
      </w:r>
      <w:r w:rsidR="001760DE" w:rsidRPr="000303FF">
        <w:rPr>
          <w:rFonts w:ascii="Symbol" w:hAnsi="Symbol"/>
          <w:sz w:val="24"/>
          <w:lang w:val="en-GB"/>
        </w:rPr>
        <w:t></w:t>
      </w:r>
      <w:r w:rsidR="001760DE" w:rsidRPr="000303FF">
        <w:rPr>
          <w:sz w:val="24"/>
          <w:vertAlign w:val="superscript"/>
          <w:lang w:val="en-GB"/>
        </w:rPr>
        <w:t>2</w:t>
      </w:r>
      <w:r w:rsidR="00663406" w:rsidRPr="00F422FB">
        <w:rPr>
          <w:rFonts w:ascii="Arial" w:eastAsia="MS Mincho" w:hAnsi="Arial" w:cs="Arial"/>
          <w:sz w:val="24"/>
          <w:szCs w:val="24"/>
          <w:lang w:val="en-GB" w:eastAsia="fr-FR"/>
        </w:rPr>
        <w:t xml:space="preserve"> </w:t>
      </w:r>
      <w:r w:rsidR="00663406">
        <w:rPr>
          <w:rFonts w:ascii="Arial" w:eastAsia="MS Mincho" w:hAnsi="Arial" w:cs="Arial"/>
          <w:sz w:val="24"/>
          <w:szCs w:val="24"/>
          <w:lang w:val="en-GB" w:eastAsia="fr-FR"/>
        </w:rPr>
        <w:t>= 4.86, df = 1, p = 0.0</w:t>
      </w:r>
      <w:r w:rsidR="00F422FB">
        <w:rPr>
          <w:rFonts w:ascii="Arial" w:eastAsia="MS Mincho" w:hAnsi="Arial" w:cs="Arial"/>
          <w:sz w:val="24"/>
          <w:szCs w:val="24"/>
          <w:lang w:val="en-GB" w:eastAsia="fr-FR"/>
        </w:rPr>
        <w:t>3</w:t>
      </w:r>
      <w:r w:rsidR="00663406">
        <w:rPr>
          <w:rFonts w:ascii="Arial" w:eastAsia="MS Mincho" w:hAnsi="Arial" w:cs="Arial"/>
          <w:sz w:val="24"/>
          <w:szCs w:val="24"/>
          <w:lang w:val="en-GB" w:eastAsia="fr-FR"/>
        </w:rPr>
        <w:t xml:space="preserve"> / Configuration 2 : </w:t>
      </w:r>
      <w:r w:rsidR="001760DE" w:rsidRPr="000303FF">
        <w:rPr>
          <w:rFonts w:ascii="Symbol" w:hAnsi="Symbol"/>
          <w:sz w:val="24"/>
          <w:lang w:val="en-GB"/>
        </w:rPr>
        <w:t></w:t>
      </w:r>
      <w:r w:rsidR="001760DE" w:rsidRPr="000303FF">
        <w:rPr>
          <w:sz w:val="24"/>
          <w:vertAlign w:val="superscript"/>
          <w:lang w:val="en-GB"/>
        </w:rPr>
        <w:t>2</w:t>
      </w:r>
      <w:r w:rsidR="00663406">
        <w:rPr>
          <w:rFonts w:ascii="Arial" w:eastAsia="MS Mincho" w:hAnsi="Arial" w:cs="Arial"/>
          <w:sz w:val="24"/>
          <w:szCs w:val="24"/>
          <w:lang w:val="en-GB" w:eastAsia="fr-FR"/>
        </w:rPr>
        <w:t xml:space="preserve">= 8.62, df = 1, p = 0.003 ; river lamprey – Configuration 1 :  </w:t>
      </w:r>
      <w:r w:rsidR="001760DE" w:rsidRPr="000303FF">
        <w:rPr>
          <w:rFonts w:ascii="Symbol" w:hAnsi="Symbol"/>
          <w:sz w:val="24"/>
          <w:lang w:val="en-GB"/>
        </w:rPr>
        <w:t></w:t>
      </w:r>
      <w:r w:rsidR="001760DE" w:rsidRPr="000303FF">
        <w:rPr>
          <w:sz w:val="24"/>
          <w:vertAlign w:val="superscript"/>
          <w:lang w:val="en-GB"/>
        </w:rPr>
        <w:t>2</w:t>
      </w:r>
      <w:r w:rsidR="00663406">
        <w:rPr>
          <w:rFonts w:ascii="Arial" w:eastAsia="MS Mincho" w:hAnsi="Arial" w:cs="Arial"/>
          <w:sz w:val="24"/>
          <w:szCs w:val="24"/>
          <w:lang w:val="en-GB" w:eastAsia="fr-FR"/>
        </w:rPr>
        <w:t>= 4.74 df = 1, p = 0.0</w:t>
      </w:r>
      <w:r w:rsidR="00F422FB">
        <w:rPr>
          <w:rFonts w:ascii="Arial" w:eastAsia="MS Mincho" w:hAnsi="Arial" w:cs="Arial"/>
          <w:sz w:val="24"/>
          <w:szCs w:val="24"/>
          <w:lang w:val="en-GB" w:eastAsia="fr-FR"/>
        </w:rPr>
        <w:t>3</w:t>
      </w:r>
      <w:r w:rsidR="00663406">
        <w:rPr>
          <w:rFonts w:ascii="Arial" w:eastAsia="MS Mincho" w:hAnsi="Arial" w:cs="Arial"/>
          <w:sz w:val="24"/>
          <w:szCs w:val="24"/>
          <w:lang w:val="en-GB" w:eastAsia="fr-FR"/>
        </w:rPr>
        <w:t xml:space="preserve"> / Configuration 2 : </w:t>
      </w:r>
      <w:r w:rsidR="001760DE" w:rsidRPr="000303FF">
        <w:rPr>
          <w:rFonts w:ascii="Symbol" w:hAnsi="Symbol"/>
          <w:sz w:val="24"/>
          <w:lang w:val="en-GB"/>
        </w:rPr>
        <w:t></w:t>
      </w:r>
      <w:r w:rsidR="001760DE" w:rsidRPr="000303FF">
        <w:rPr>
          <w:sz w:val="24"/>
          <w:vertAlign w:val="superscript"/>
          <w:lang w:val="en-GB"/>
        </w:rPr>
        <w:t>2</w:t>
      </w:r>
      <w:r w:rsidR="00663406">
        <w:rPr>
          <w:rFonts w:ascii="Arial" w:eastAsia="MS Mincho" w:hAnsi="Arial" w:cs="Arial"/>
          <w:sz w:val="24"/>
          <w:szCs w:val="24"/>
          <w:lang w:val="en-GB" w:eastAsia="fr-FR"/>
        </w:rPr>
        <w:t xml:space="preserve"> = 5.97 df = 1, p = 0.01,  Fig. </w:t>
      </w:r>
      <w:r w:rsidR="00796025">
        <w:rPr>
          <w:rFonts w:ascii="Arial" w:eastAsia="MS Mincho" w:hAnsi="Arial" w:cs="Arial"/>
          <w:sz w:val="24"/>
          <w:szCs w:val="24"/>
          <w:lang w:val="en-GB" w:eastAsia="fr-FR"/>
        </w:rPr>
        <w:t>4</w:t>
      </w:r>
      <w:r w:rsidR="00663406">
        <w:rPr>
          <w:rFonts w:ascii="Arial" w:eastAsia="MS Mincho" w:hAnsi="Arial" w:cs="Arial"/>
          <w:sz w:val="24"/>
          <w:szCs w:val="24"/>
          <w:lang w:val="en-GB" w:eastAsia="fr-FR"/>
        </w:rPr>
        <w:t>)</w:t>
      </w:r>
      <w:r>
        <w:rPr>
          <w:rFonts w:ascii="Arial" w:eastAsia="MS Mincho" w:hAnsi="Arial" w:cs="Arial"/>
          <w:sz w:val="24"/>
          <w:szCs w:val="24"/>
          <w:lang w:val="en-GB" w:eastAsia="fr-FR"/>
        </w:rPr>
        <w:t xml:space="preserve">. For yellow eel there was no effect of treatment under configuration 2. </w:t>
      </w:r>
      <w:r w:rsidR="00571D5D" w:rsidRPr="00E05718">
        <w:rPr>
          <w:rFonts w:ascii="Arial" w:eastAsia="MS Mincho" w:hAnsi="Arial" w:cs="Arial"/>
          <w:sz w:val="24"/>
          <w:szCs w:val="24"/>
          <w:lang w:val="en-GB" w:eastAsia="fr-FR"/>
        </w:rPr>
        <w:t xml:space="preserve">Only one rejection </w:t>
      </w:r>
      <w:r w:rsidR="00E16D04">
        <w:rPr>
          <w:rFonts w:ascii="Arial" w:eastAsia="MS Mincho" w:hAnsi="Arial" w:cs="Arial"/>
          <w:sz w:val="24"/>
          <w:szCs w:val="24"/>
          <w:lang w:val="en-GB" w:eastAsia="fr-FR"/>
        </w:rPr>
        <w:t xml:space="preserve">of </w:t>
      </w:r>
      <w:r w:rsidR="00E17310">
        <w:rPr>
          <w:rFonts w:ascii="Arial" w:eastAsia="MS Mincho" w:hAnsi="Arial" w:cs="Arial"/>
          <w:sz w:val="24"/>
          <w:szCs w:val="24"/>
          <w:lang w:val="en-GB" w:eastAsia="fr-FR"/>
        </w:rPr>
        <w:t>the control corridor</w:t>
      </w:r>
      <w:r w:rsidR="00E16D04">
        <w:rPr>
          <w:rFonts w:ascii="Arial" w:eastAsia="MS Mincho" w:hAnsi="Arial" w:cs="Arial"/>
          <w:sz w:val="24"/>
          <w:szCs w:val="24"/>
          <w:lang w:val="en-GB" w:eastAsia="fr-FR"/>
        </w:rPr>
        <w:t xml:space="preserve"> was observed</w:t>
      </w:r>
      <w:r w:rsidR="00571D5D" w:rsidRPr="00E05718">
        <w:rPr>
          <w:rFonts w:ascii="Arial" w:eastAsia="MS Mincho" w:hAnsi="Arial" w:cs="Arial"/>
          <w:sz w:val="24"/>
          <w:szCs w:val="24"/>
          <w:lang w:val="en-GB" w:eastAsia="fr-FR"/>
        </w:rPr>
        <w:t xml:space="preserve">, that being </w:t>
      </w:r>
      <w:r w:rsidR="00E16D04">
        <w:rPr>
          <w:rFonts w:ascii="Arial" w:eastAsia="MS Mincho" w:hAnsi="Arial" w:cs="Arial"/>
          <w:sz w:val="24"/>
          <w:szCs w:val="24"/>
          <w:lang w:val="en-GB" w:eastAsia="fr-FR"/>
        </w:rPr>
        <w:t>by a</w:t>
      </w:r>
      <w:r w:rsidR="00571D5D" w:rsidRPr="00E05718">
        <w:rPr>
          <w:rFonts w:ascii="Arial" w:eastAsia="MS Mincho" w:hAnsi="Arial" w:cs="Arial"/>
          <w:sz w:val="24"/>
          <w:szCs w:val="24"/>
          <w:lang w:val="en-GB" w:eastAsia="fr-FR"/>
        </w:rPr>
        <w:t xml:space="preserve"> </w:t>
      </w:r>
      <w:r w:rsidR="00571D5D">
        <w:rPr>
          <w:rFonts w:ascii="Arial" w:eastAsia="MS Mincho" w:hAnsi="Arial" w:cs="Arial"/>
          <w:sz w:val="24"/>
          <w:szCs w:val="24"/>
          <w:lang w:val="en-GB" w:eastAsia="fr-FR"/>
        </w:rPr>
        <w:t>s</w:t>
      </w:r>
      <w:r w:rsidR="00571D5D" w:rsidRPr="00E05718">
        <w:rPr>
          <w:rFonts w:ascii="Arial" w:eastAsia="MS Mincho" w:hAnsi="Arial" w:cs="Arial"/>
          <w:sz w:val="24"/>
          <w:szCs w:val="24"/>
          <w:lang w:val="en-GB" w:eastAsia="fr-FR"/>
        </w:rPr>
        <w:t>ilver eel</w:t>
      </w:r>
      <w:r>
        <w:rPr>
          <w:rFonts w:ascii="Arial" w:eastAsia="MS Mincho" w:hAnsi="Arial" w:cs="Arial"/>
          <w:sz w:val="24"/>
          <w:szCs w:val="24"/>
          <w:lang w:val="en-GB" w:eastAsia="fr-FR"/>
        </w:rPr>
        <w:t>.</w:t>
      </w:r>
      <w:r w:rsidR="00347FC0" w:rsidRPr="00633EF8">
        <w:rPr>
          <w:lang w:val="en-GB"/>
        </w:rPr>
        <w:t xml:space="preserve"> </w:t>
      </w:r>
      <w:r w:rsidR="00347FC0" w:rsidRPr="00347FC0">
        <w:rPr>
          <w:rFonts w:ascii="Arial" w:eastAsia="MS Mincho" w:hAnsi="Arial" w:cs="Arial"/>
          <w:sz w:val="24"/>
          <w:szCs w:val="24"/>
          <w:lang w:val="en-GB" w:eastAsia="fr-FR"/>
        </w:rPr>
        <w:t xml:space="preserve">For all species / life-stages, neither chamber nor configuration influenced the number of </w:t>
      </w:r>
      <w:proofErr w:type="gramStart"/>
      <w:r w:rsidR="00347FC0" w:rsidRPr="00347FC0">
        <w:rPr>
          <w:rFonts w:ascii="Arial" w:eastAsia="MS Mincho" w:hAnsi="Arial" w:cs="Arial"/>
          <w:sz w:val="24"/>
          <w:szCs w:val="24"/>
          <w:lang w:val="en-GB" w:eastAsia="fr-FR"/>
        </w:rPr>
        <w:t>fish</w:t>
      </w:r>
      <w:proofErr w:type="gramEnd"/>
      <w:r w:rsidR="00347FC0" w:rsidRPr="00347FC0">
        <w:rPr>
          <w:rFonts w:ascii="Arial" w:eastAsia="MS Mincho" w:hAnsi="Arial" w:cs="Arial"/>
          <w:sz w:val="24"/>
          <w:szCs w:val="24"/>
          <w:lang w:val="en-GB" w:eastAsia="fr-FR"/>
        </w:rPr>
        <w:t xml:space="preserve"> </w:t>
      </w:r>
      <w:r w:rsidR="00F422FB">
        <w:rPr>
          <w:rFonts w:ascii="Arial" w:eastAsia="MS Mincho" w:hAnsi="Arial" w:cs="Arial"/>
          <w:sz w:val="24"/>
          <w:szCs w:val="24"/>
          <w:lang w:val="en-GB" w:eastAsia="fr-FR"/>
        </w:rPr>
        <w:t xml:space="preserve">that </w:t>
      </w:r>
      <w:r w:rsidR="00F422FB" w:rsidRPr="00347FC0">
        <w:rPr>
          <w:rFonts w:ascii="Arial" w:eastAsia="MS Mincho" w:hAnsi="Arial" w:cs="Arial"/>
          <w:sz w:val="24"/>
          <w:szCs w:val="24"/>
          <w:lang w:val="en-GB" w:eastAsia="fr-FR"/>
        </w:rPr>
        <w:t>exhibit</w:t>
      </w:r>
      <w:r w:rsidR="00F422FB">
        <w:rPr>
          <w:rFonts w:ascii="Arial" w:eastAsia="MS Mincho" w:hAnsi="Arial" w:cs="Arial"/>
          <w:sz w:val="24"/>
          <w:szCs w:val="24"/>
          <w:lang w:val="en-GB" w:eastAsia="fr-FR"/>
        </w:rPr>
        <w:t>ed</w:t>
      </w:r>
      <w:r w:rsidR="00F422FB" w:rsidRPr="00347FC0">
        <w:rPr>
          <w:rFonts w:ascii="Arial" w:eastAsia="MS Mincho" w:hAnsi="Arial" w:cs="Arial"/>
          <w:sz w:val="24"/>
          <w:szCs w:val="24"/>
          <w:lang w:val="en-GB" w:eastAsia="fr-FR"/>
        </w:rPr>
        <w:t xml:space="preserve"> </w:t>
      </w:r>
      <w:r w:rsidR="00347FC0" w:rsidRPr="00347FC0">
        <w:rPr>
          <w:rFonts w:ascii="Arial" w:eastAsia="MS Mincho" w:hAnsi="Arial" w:cs="Arial"/>
          <w:sz w:val="24"/>
          <w:szCs w:val="24"/>
          <w:lang w:val="en-GB" w:eastAsia="fr-FR"/>
        </w:rPr>
        <w:t>a rejection.</w:t>
      </w:r>
    </w:p>
    <w:p w14:paraId="451B09A2" w14:textId="77777777" w:rsidR="00B90249" w:rsidRDefault="00B90249" w:rsidP="00F422FB">
      <w:pPr>
        <w:spacing w:line="480" w:lineRule="auto"/>
        <w:rPr>
          <w:rFonts w:ascii="Arial" w:eastAsia="MS Mincho" w:hAnsi="Arial" w:cs="Arial"/>
          <w:sz w:val="24"/>
          <w:szCs w:val="24"/>
          <w:lang w:val="en-GB" w:eastAsia="fr-FR"/>
        </w:rPr>
      </w:pPr>
    </w:p>
    <w:p w14:paraId="349B1EF8" w14:textId="0B387144" w:rsidR="00FE54CD" w:rsidRPr="00633EF8" w:rsidRDefault="00BA7286" w:rsidP="00633EF8">
      <w:pPr>
        <w:spacing w:line="480" w:lineRule="auto"/>
        <w:rPr>
          <w:rFonts w:ascii="Arial" w:eastAsia="MS Mincho" w:hAnsi="Arial" w:cs="Arial"/>
          <w:i/>
          <w:sz w:val="24"/>
          <w:szCs w:val="24"/>
          <w:lang w:val="en-GB" w:eastAsia="fr-FR"/>
        </w:rPr>
      </w:pPr>
      <w:r>
        <w:rPr>
          <w:rFonts w:ascii="Arial" w:eastAsia="MS Mincho" w:hAnsi="Arial" w:cs="Arial"/>
          <w:i/>
          <w:sz w:val="24"/>
          <w:szCs w:val="24"/>
          <w:lang w:val="en-GB" w:eastAsia="fr-FR"/>
        </w:rPr>
        <w:t xml:space="preserve">3.3. </w:t>
      </w:r>
      <w:r w:rsidR="00FE54CD" w:rsidRPr="00633EF8">
        <w:rPr>
          <w:rFonts w:ascii="Arial" w:eastAsia="MS Mincho" w:hAnsi="Arial" w:cs="Arial"/>
          <w:i/>
          <w:sz w:val="24"/>
          <w:szCs w:val="24"/>
          <w:lang w:val="en-GB" w:eastAsia="fr-FR"/>
        </w:rPr>
        <w:t>Time to pass</w:t>
      </w:r>
      <w:r w:rsidR="00C75B9E" w:rsidRPr="00633EF8">
        <w:rPr>
          <w:rFonts w:ascii="Arial" w:eastAsia="MS Mincho" w:hAnsi="Arial" w:cs="Arial"/>
          <w:i/>
          <w:sz w:val="24"/>
          <w:szCs w:val="24"/>
          <w:lang w:val="en-GB" w:eastAsia="fr-FR"/>
        </w:rPr>
        <w:t xml:space="preserve"> - does sound impact the time taken to pass the selected route?</w:t>
      </w:r>
    </w:p>
    <w:p w14:paraId="50BDBA6F" w14:textId="3262D756" w:rsidR="00C0777B" w:rsidRDefault="000D33EF" w:rsidP="002946FE">
      <w:pPr>
        <w:spacing w:line="480" w:lineRule="auto"/>
        <w:rPr>
          <w:rFonts w:ascii="Arial" w:hAnsi="Arial" w:cs="Arial"/>
          <w:sz w:val="24"/>
          <w:szCs w:val="24"/>
          <w:lang w:val="en-GB"/>
        </w:rPr>
      </w:pPr>
      <w:r>
        <w:rPr>
          <w:rFonts w:ascii="Arial" w:hAnsi="Arial" w:cs="Arial"/>
          <w:sz w:val="24"/>
          <w:szCs w:val="24"/>
          <w:lang w:val="en-GB"/>
        </w:rPr>
        <w:t xml:space="preserve">The </w:t>
      </w:r>
      <w:r w:rsidRPr="000D33EF">
        <w:rPr>
          <w:rFonts w:ascii="Arial" w:hAnsi="Arial" w:cs="Arial"/>
          <w:sz w:val="24"/>
          <w:szCs w:val="24"/>
          <w:lang w:val="en-GB"/>
        </w:rPr>
        <w:t>time to pass</w:t>
      </w:r>
      <w:r>
        <w:rPr>
          <w:rFonts w:ascii="Arial" w:hAnsi="Arial" w:cs="Arial"/>
          <w:sz w:val="24"/>
          <w:szCs w:val="24"/>
          <w:lang w:val="en-GB"/>
        </w:rPr>
        <w:t xml:space="preserve"> the selected route</w:t>
      </w:r>
      <w:r w:rsidRPr="000D33EF">
        <w:rPr>
          <w:rFonts w:ascii="Arial" w:hAnsi="Arial" w:cs="Arial"/>
          <w:sz w:val="24"/>
          <w:szCs w:val="24"/>
          <w:lang w:val="en-GB"/>
        </w:rPr>
        <w:t xml:space="preserve"> was not influenced by </w:t>
      </w:r>
      <w:r>
        <w:rPr>
          <w:rFonts w:ascii="Arial" w:hAnsi="Arial" w:cs="Arial"/>
          <w:sz w:val="24"/>
          <w:szCs w:val="24"/>
          <w:lang w:val="en-GB"/>
        </w:rPr>
        <w:t>sound</w:t>
      </w:r>
      <w:r w:rsidRPr="000D33EF">
        <w:rPr>
          <w:rFonts w:ascii="Arial" w:hAnsi="Arial" w:cs="Arial"/>
          <w:sz w:val="24"/>
          <w:szCs w:val="24"/>
          <w:lang w:val="en-GB"/>
        </w:rPr>
        <w:t xml:space="preserve"> </w:t>
      </w:r>
      <w:r>
        <w:rPr>
          <w:rFonts w:ascii="Arial" w:hAnsi="Arial" w:cs="Arial"/>
          <w:sz w:val="24"/>
          <w:szCs w:val="24"/>
          <w:lang w:val="en-GB"/>
        </w:rPr>
        <w:t xml:space="preserve">for either </w:t>
      </w:r>
      <w:r w:rsidR="006B4525">
        <w:rPr>
          <w:rFonts w:ascii="Arial" w:hAnsi="Arial" w:cs="Arial"/>
          <w:sz w:val="24"/>
          <w:szCs w:val="24"/>
          <w:lang w:val="en-GB"/>
        </w:rPr>
        <w:t>life stage</w:t>
      </w:r>
      <w:r>
        <w:rPr>
          <w:rFonts w:ascii="Arial" w:hAnsi="Arial" w:cs="Arial"/>
          <w:sz w:val="24"/>
          <w:szCs w:val="24"/>
          <w:lang w:val="en-GB"/>
        </w:rPr>
        <w:t xml:space="preserve"> of eel</w:t>
      </w:r>
      <w:r w:rsidR="006B4525">
        <w:rPr>
          <w:rFonts w:ascii="Arial" w:hAnsi="Arial" w:cs="Arial"/>
          <w:sz w:val="24"/>
          <w:szCs w:val="24"/>
          <w:lang w:val="en-GB"/>
        </w:rPr>
        <w:t>,</w:t>
      </w:r>
      <w:r>
        <w:rPr>
          <w:rFonts w:ascii="Arial" w:hAnsi="Arial" w:cs="Arial"/>
          <w:sz w:val="24"/>
          <w:szCs w:val="24"/>
          <w:lang w:val="en-GB"/>
        </w:rPr>
        <w:t xml:space="preserve"> or </w:t>
      </w:r>
      <w:r w:rsidRPr="000D33EF">
        <w:rPr>
          <w:rFonts w:ascii="Arial" w:hAnsi="Arial" w:cs="Arial"/>
          <w:sz w:val="24"/>
          <w:szCs w:val="24"/>
          <w:lang w:val="en-GB"/>
        </w:rPr>
        <w:t xml:space="preserve">lamprey (Table </w:t>
      </w:r>
      <w:r w:rsidR="00917AAB">
        <w:rPr>
          <w:rFonts w:ascii="Arial" w:hAnsi="Arial" w:cs="Arial"/>
          <w:sz w:val="24"/>
          <w:szCs w:val="24"/>
          <w:lang w:val="en-GB"/>
        </w:rPr>
        <w:t>2</w:t>
      </w:r>
      <w:r w:rsidRPr="000D33EF">
        <w:rPr>
          <w:rFonts w:ascii="Arial" w:hAnsi="Arial" w:cs="Arial"/>
          <w:sz w:val="24"/>
          <w:szCs w:val="24"/>
          <w:lang w:val="en-GB"/>
        </w:rPr>
        <w:t xml:space="preserve">). Body length had an effect on time to pass </w:t>
      </w:r>
      <w:r w:rsidR="006B4525">
        <w:rPr>
          <w:rFonts w:ascii="Arial" w:hAnsi="Arial" w:cs="Arial"/>
          <w:sz w:val="24"/>
          <w:szCs w:val="24"/>
          <w:lang w:val="en-GB"/>
        </w:rPr>
        <w:t>for</w:t>
      </w:r>
      <w:r w:rsidRPr="000D33EF">
        <w:rPr>
          <w:rFonts w:ascii="Arial" w:hAnsi="Arial" w:cs="Arial"/>
          <w:sz w:val="24"/>
          <w:szCs w:val="24"/>
          <w:lang w:val="en-GB"/>
        </w:rPr>
        <w:t xml:space="preserve"> silver eel (df = 312, F-value = 4.05, p = 0.04) and lamprey (df = 276, F-value = 4.56, p = 0.03), but not for yellow eel, with longer individuals </w:t>
      </w:r>
      <w:r w:rsidR="00544DA5">
        <w:rPr>
          <w:rFonts w:ascii="Arial" w:hAnsi="Arial" w:cs="Arial"/>
          <w:sz w:val="24"/>
          <w:szCs w:val="24"/>
          <w:lang w:val="en-GB"/>
        </w:rPr>
        <w:t>taking a greater time to pass</w:t>
      </w:r>
      <w:r w:rsidRPr="000D33EF">
        <w:rPr>
          <w:rFonts w:ascii="Arial" w:hAnsi="Arial" w:cs="Arial"/>
          <w:sz w:val="24"/>
          <w:szCs w:val="24"/>
          <w:lang w:val="en-GB"/>
        </w:rPr>
        <w:t xml:space="preserve">. </w:t>
      </w:r>
      <w:r w:rsidR="00544DA5">
        <w:rPr>
          <w:rFonts w:ascii="Arial" w:hAnsi="Arial" w:cs="Arial"/>
          <w:sz w:val="24"/>
          <w:szCs w:val="24"/>
          <w:lang w:val="en-GB"/>
        </w:rPr>
        <w:t>The time to pass for eel was the same for the two chambers</w:t>
      </w:r>
      <w:r w:rsidR="00B0295D">
        <w:rPr>
          <w:rFonts w:ascii="Arial" w:hAnsi="Arial" w:cs="Arial"/>
          <w:sz w:val="24"/>
          <w:szCs w:val="24"/>
          <w:lang w:val="en-GB"/>
        </w:rPr>
        <w:t>.</w:t>
      </w:r>
      <w:r w:rsidR="00544DA5">
        <w:rPr>
          <w:rFonts w:ascii="Arial" w:hAnsi="Arial" w:cs="Arial"/>
          <w:sz w:val="24"/>
          <w:szCs w:val="24"/>
          <w:lang w:val="en-GB"/>
        </w:rPr>
        <w:t xml:space="preserve"> </w:t>
      </w:r>
      <w:r w:rsidR="00A55B50">
        <w:rPr>
          <w:rFonts w:ascii="Arial" w:hAnsi="Arial" w:cs="Arial"/>
          <w:sz w:val="24"/>
          <w:szCs w:val="24"/>
          <w:lang w:val="en-GB"/>
        </w:rPr>
        <w:t xml:space="preserve"> </w:t>
      </w:r>
      <w:r w:rsidR="004E7CAB">
        <w:rPr>
          <w:rFonts w:ascii="Arial" w:hAnsi="Arial" w:cs="Arial"/>
          <w:sz w:val="24"/>
          <w:szCs w:val="24"/>
          <w:lang w:val="en-GB"/>
        </w:rPr>
        <w:t>In contrast,</w:t>
      </w:r>
      <w:r w:rsidR="00544DA5">
        <w:rPr>
          <w:rFonts w:ascii="Arial" w:hAnsi="Arial" w:cs="Arial"/>
          <w:sz w:val="24"/>
          <w:szCs w:val="24"/>
          <w:lang w:val="en-GB"/>
        </w:rPr>
        <w:t xml:space="preserve"> lamprey passed more rapidly through the first chamber than the second (df = 276, F-value = 3.91, p = 0.05).</w:t>
      </w:r>
      <w:r w:rsidR="00A55B50">
        <w:rPr>
          <w:rFonts w:ascii="Arial" w:hAnsi="Arial" w:cs="Arial"/>
          <w:sz w:val="24"/>
          <w:szCs w:val="24"/>
          <w:lang w:val="en-GB"/>
        </w:rPr>
        <w:t xml:space="preserve"> T</w:t>
      </w:r>
      <w:r w:rsidR="004E7CAB">
        <w:rPr>
          <w:rFonts w:ascii="Arial" w:hAnsi="Arial" w:cs="Arial"/>
          <w:sz w:val="24"/>
          <w:szCs w:val="24"/>
          <w:lang w:val="en-GB"/>
        </w:rPr>
        <w:t>he t</w:t>
      </w:r>
      <w:r w:rsidR="00A55B50">
        <w:rPr>
          <w:rFonts w:ascii="Arial" w:hAnsi="Arial" w:cs="Arial"/>
          <w:sz w:val="24"/>
          <w:szCs w:val="24"/>
          <w:lang w:val="en-GB"/>
        </w:rPr>
        <w:t xml:space="preserve">ime to pass was not </w:t>
      </w:r>
      <w:r w:rsidR="00A635FB">
        <w:rPr>
          <w:rFonts w:ascii="Arial" w:hAnsi="Arial" w:cs="Arial"/>
          <w:sz w:val="24"/>
          <w:szCs w:val="24"/>
          <w:lang w:val="en-GB"/>
        </w:rPr>
        <w:t xml:space="preserve">influenced by </w:t>
      </w:r>
      <w:r w:rsidR="00A55B50">
        <w:rPr>
          <w:rFonts w:ascii="Arial" w:hAnsi="Arial" w:cs="Arial"/>
          <w:sz w:val="24"/>
          <w:szCs w:val="24"/>
          <w:lang w:val="en-GB"/>
        </w:rPr>
        <w:t xml:space="preserve">configuration for either eel or lamprey. </w:t>
      </w:r>
    </w:p>
    <w:p w14:paraId="3DFFF0AD" w14:textId="33637604" w:rsidR="00FE54CD" w:rsidRDefault="00FE54CD" w:rsidP="006B4525">
      <w:pPr>
        <w:spacing w:line="480" w:lineRule="auto"/>
        <w:rPr>
          <w:rFonts w:ascii="Arial" w:hAnsi="Arial" w:cs="Arial"/>
          <w:sz w:val="24"/>
          <w:szCs w:val="24"/>
          <w:lang w:val="en-GB"/>
        </w:rPr>
      </w:pPr>
      <w:r>
        <w:rPr>
          <w:rFonts w:ascii="Arial" w:hAnsi="Arial" w:cs="Arial"/>
          <w:sz w:val="24"/>
          <w:szCs w:val="24"/>
          <w:lang w:val="en-GB"/>
        </w:rPr>
        <w:t>Both life stages of e</w:t>
      </w:r>
      <w:r w:rsidRPr="006D2D61">
        <w:rPr>
          <w:rFonts w:ascii="Arial" w:hAnsi="Arial" w:cs="Arial"/>
          <w:sz w:val="24"/>
          <w:szCs w:val="24"/>
          <w:lang w:val="en-GB"/>
        </w:rPr>
        <w:t xml:space="preserve">el </w:t>
      </w:r>
      <w:r>
        <w:rPr>
          <w:rFonts w:ascii="Arial" w:hAnsi="Arial" w:cs="Arial"/>
          <w:sz w:val="24"/>
          <w:szCs w:val="24"/>
          <w:lang w:val="en-GB"/>
        </w:rPr>
        <w:t>tended to</w:t>
      </w:r>
      <w:r w:rsidRPr="006D2D61">
        <w:rPr>
          <w:rFonts w:ascii="Arial" w:hAnsi="Arial" w:cs="Arial"/>
          <w:sz w:val="24"/>
          <w:szCs w:val="24"/>
          <w:lang w:val="en-GB"/>
        </w:rPr>
        <w:t xml:space="preserve"> pass </w:t>
      </w:r>
      <w:r>
        <w:rPr>
          <w:rFonts w:ascii="Arial" w:hAnsi="Arial" w:cs="Arial"/>
          <w:sz w:val="24"/>
          <w:szCs w:val="24"/>
          <w:lang w:val="en-GB"/>
        </w:rPr>
        <w:t>more rapidly</w:t>
      </w:r>
      <w:r w:rsidRPr="006D2D61">
        <w:rPr>
          <w:rFonts w:ascii="Arial" w:hAnsi="Arial" w:cs="Arial"/>
          <w:sz w:val="24"/>
          <w:szCs w:val="24"/>
          <w:lang w:val="en-GB"/>
        </w:rPr>
        <w:t xml:space="preserve"> along the</w:t>
      </w:r>
      <w:r>
        <w:rPr>
          <w:rFonts w:ascii="Arial" w:hAnsi="Arial" w:cs="Arial"/>
          <w:sz w:val="24"/>
          <w:szCs w:val="24"/>
          <w:lang w:val="en-GB"/>
        </w:rPr>
        <w:t xml:space="preserve"> wall</w:t>
      </w:r>
      <w:r w:rsidRPr="006D2D61">
        <w:rPr>
          <w:rFonts w:ascii="Arial" w:hAnsi="Arial" w:cs="Arial"/>
          <w:sz w:val="24"/>
          <w:szCs w:val="24"/>
          <w:lang w:val="en-GB"/>
        </w:rPr>
        <w:t xml:space="preserve"> </w:t>
      </w:r>
      <w:r>
        <w:rPr>
          <w:rFonts w:ascii="Arial" w:hAnsi="Arial" w:cs="Arial"/>
          <w:sz w:val="24"/>
          <w:szCs w:val="24"/>
          <w:lang w:val="en-GB"/>
        </w:rPr>
        <w:t xml:space="preserve">with </w:t>
      </w:r>
      <w:r w:rsidRPr="006D2D61">
        <w:rPr>
          <w:rFonts w:ascii="Arial" w:hAnsi="Arial" w:cs="Arial"/>
          <w:sz w:val="24"/>
          <w:szCs w:val="24"/>
          <w:lang w:val="en-GB"/>
        </w:rPr>
        <w:t>the speaker</w:t>
      </w:r>
      <w:r>
        <w:rPr>
          <w:rFonts w:ascii="Arial" w:hAnsi="Arial" w:cs="Arial"/>
          <w:sz w:val="24"/>
          <w:szCs w:val="24"/>
          <w:lang w:val="en-GB"/>
        </w:rPr>
        <w:t xml:space="preserve"> (</w:t>
      </w:r>
      <w:r w:rsidR="006B4525">
        <w:rPr>
          <w:rFonts w:ascii="Arial" w:hAnsi="Arial" w:cs="Arial"/>
          <w:sz w:val="24"/>
          <w:szCs w:val="24"/>
          <w:lang w:val="en-GB"/>
        </w:rPr>
        <w:t xml:space="preserve">silver </w:t>
      </w:r>
      <w:r>
        <w:rPr>
          <w:rFonts w:ascii="Arial" w:hAnsi="Arial" w:cs="Arial"/>
          <w:sz w:val="24"/>
          <w:szCs w:val="24"/>
          <w:lang w:val="en-GB"/>
        </w:rPr>
        <w:t>eel,</w:t>
      </w:r>
      <w:r w:rsidR="00893E80">
        <w:rPr>
          <w:rFonts w:ascii="Arial" w:hAnsi="Arial" w:cs="Arial"/>
          <w:sz w:val="24"/>
          <w:szCs w:val="24"/>
          <w:lang w:val="en-GB"/>
        </w:rPr>
        <w:t xml:space="preserve"> df = 312, F-value = 9.72, </w:t>
      </w:r>
      <w:r>
        <w:rPr>
          <w:rFonts w:ascii="Arial" w:hAnsi="Arial" w:cs="Arial"/>
          <w:sz w:val="24"/>
          <w:szCs w:val="24"/>
          <w:lang w:val="en-GB"/>
        </w:rPr>
        <w:t>p</w:t>
      </w:r>
      <w:r w:rsidR="007E49B3">
        <w:rPr>
          <w:rFonts w:ascii="Arial" w:hAnsi="Arial" w:cs="Arial"/>
          <w:sz w:val="24"/>
          <w:szCs w:val="24"/>
          <w:lang w:val="en-GB"/>
        </w:rPr>
        <w:t xml:space="preserve"> </w:t>
      </w:r>
      <w:r>
        <w:rPr>
          <w:rFonts w:ascii="Arial" w:hAnsi="Arial" w:cs="Arial"/>
          <w:sz w:val="24"/>
          <w:szCs w:val="24"/>
          <w:lang w:val="en-GB"/>
        </w:rPr>
        <w:t>= 0.002; yellow stage eel,</w:t>
      </w:r>
      <w:r w:rsidR="00893E80">
        <w:rPr>
          <w:rFonts w:ascii="Arial" w:hAnsi="Arial" w:cs="Arial"/>
          <w:sz w:val="24"/>
          <w:szCs w:val="24"/>
          <w:lang w:val="en-GB"/>
        </w:rPr>
        <w:t xml:space="preserve"> df = 259, F-value = 4.58 ,</w:t>
      </w:r>
      <w:r>
        <w:rPr>
          <w:rFonts w:ascii="Arial" w:hAnsi="Arial" w:cs="Arial"/>
          <w:sz w:val="24"/>
          <w:szCs w:val="24"/>
          <w:lang w:val="en-GB"/>
        </w:rPr>
        <w:t xml:space="preserve"> p = 0.03)</w:t>
      </w:r>
      <w:r w:rsidR="00A635FB">
        <w:rPr>
          <w:rFonts w:ascii="Arial" w:hAnsi="Arial" w:cs="Arial"/>
          <w:sz w:val="24"/>
          <w:szCs w:val="24"/>
          <w:lang w:val="en-GB"/>
        </w:rPr>
        <w:t xml:space="preserve">, and </w:t>
      </w:r>
      <w:r>
        <w:rPr>
          <w:rFonts w:ascii="Arial" w:hAnsi="Arial" w:cs="Arial"/>
          <w:sz w:val="24"/>
          <w:szCs w:val="24"/>
          <w:lang w:val="en-GB"/>
        </w:rPr>
        <w:t xml:space="preserve">time to pass </w:t>
      </w:r>
      <w:r w:rsidR="00A635FB">
        <w:rPr>
          <w:rFonts w:ascii="Arial" w:hAnsi="Arial" w:cs="Arial"/>
          <w:sz w:val="24"/>
          <w:szCs w:val="24"/>
          <w:lang w:val="en-GB"/>
        </w:rPr>
        <w:t xml:space="preserve">was greater when both eel and lamprey exhibited a </w:t>
      </w:r>
      <w:r>
        <w:rPr>
          <w:rFonts w:ascii="Arial" w:hAnsi="Arial" w:cs="Arial"/>
          <w:sz w:val="24"/>
          <w:szCs w:val="24"/>
          <w:lang w:val="en-GB"/>
        </w:rPr>
        <w:t>rejection (</w:t>
      </w:r>
      <w:r w:rsidR="006B4525">
        <w:rPr>
          <w:rFonts w:ascii="Arial" w:hAnsi="Arial" w:cs="Arial"/>
          <w:sz w:val="24"/>
          <w:szCs w:val="24"/>
          <w:lang w:val="en-GB"/>
        </w:rPr>
        <w:t xml:space="preserve">silver </w:t>
      </w:r>
      <w:r w:rsidR="00893E80">
        <w:rPr>
          <w:rFonts w:ascii="Arial" w:hAnsi="Arial" w:cs="Arial"/>
          <w:sz w:val="24"/>
          <w:szCs w:val="24"/>
          <w:lang w:val="en-GB"/>
        </w:rPr>
        <w:t xml:space="preserve">eel, df = 312, F-value = 135.55, </w:t>
      </w:r>
      <w:r>
        <w:rPr>
          <w:rFonts w:ascii="Arial" w:hAnsi="Arial" w:cs="Arial"/>
          <w:sz w:val="24"/>
          <w:szCs w:val="24"/>
          <w:lang w:val="en-GB"/>
        </w:rPr>
        <w:t xml:space="preserve">p </w:t>
      </w:r>
      <w:r w:rsidR="00893E80">
        <w:rPr>
          <w:rFonts w:ascii="Arial" w:hAnsi="Arial" w:cs="Arial"/>
          <w:sz w:val="24"/>
          <w:szCs w:val="24"/>
          <w:lang w:val="en-GB"/>
        </w:rPr>
        <w:t>&lt;</w:t>
      </w:r>
      <w:r>
        <w:rPr>
          <w:rFonts w:ascii="Arial" w:hAnsi="Arial" w:cs="Arial"/>
          <w:sz w:val="24"/>
          <w:szCs w:val="24"/>
          <w:lang w:val="en-GB"/>
        </w:rPr>
        <w:t xml:space="preserve"> 0.0001</w:t>
      </w:r>
      <w:r w:rsidR="00893E80">
        <w:rPr>
          <w:rFonts w:ascii="Arial" w:hAnsi="Arial" w:cs="Arial"/>
          <w:sz w:val="24"/>
          <w:szCs w:val="24"/>
          <w:lang w:val="en-GB"/>
        </w:rPr>
        <w:t xml:space="preserve">; </w:t>
      </w:r>
      <w:r w:rsidR="00893E80">
        <w:rPr>
          <w:rFonts w:ascii="Arial" w:hAnsi="Arial" w:cs="Arial"/>
          <w:sz w:val="24"/>
          <w:szCs w:val="24"/>
          <w:lang w:val="en-GB"/>
        </w:rPr>
        <w:lastRenderedPageBreak/>
        <w:t>yellow stage eel, df = 259, F-value = 80.70, p &lt; 0.0001; lamprey, df = 276, F-value = 109.3, p &lt; 0.0001</w:t>
      </w:r>
      <w:r>
        <w:rPr>
          <w:rFonts w:ascii="Arial" w:hAnsi="Arial" w:cs="Arial"/>
          <w:sz w:val="24"/>
          <w:szCs w:val="24"/>
          <w:lang w:val="en-GB"/>
        </w:rPr>
        <w:t xml:space="preserve">) (Fig. </w:t>
      </w:r>
      <w:r w:rsidR="00796025">
        <w:rPr>
          <w:rFonts w:ascii="Arial" w:hAnsi="Arial" w:cs="Arial"/>
          <w:sz w:val="24"/>
          <w:szCs w:val="24"/>
          <w:lang w:val="en-GB"/>
        </w:rPr>
        <w:t>5</w:t>
      </w:r>
      <w:r>
        <w:rPr>
          <w:rFonts w:ascii="Arial" w:hAnsi="Arial" w:cs="Arial"/>
          <w:sz w:val="24"/>
          <w:szCs w:val="24"/>
          <w:lang w:val="en-GB"/>
        </w:rPr>
        <w:t xml:space="preserve">). </w:t>
      </w:r>
    </w:p>
    <w:p w14:paraId="1EC0FBDC" w14:textId="124116EC" w:rsidR="00FE54CD" w:rsidRDefault="00FE54CD" w:rsidP="00544DA5">
      <w:pPr>
        <w:spacing w:line="480" w:lineRule="auto"/>
        <w:rPr>
          <w:rFonts w:ascii="Arial" w:hAnsi="Arial" w:cs="Arial"/>
          <w:lang w:val="en-GB"/>
        </w:rPr>
      </w:pPr>
      <w:r w:rsidRPr="00B6215B">
        <w:rPr>
          <w:rFonts w:ascii="Arial" w:hAnsi="Arial" w:cs="Arial"/>
          <w:sz w:val="24"/>
          <w:szCs w:val="24"/>
          <w:lang w:val="en-GB"/>
        </w:rPr>
        <w:t xml:space="preserve">The inter-subject </w:t>
      </w:r>
      <w:r w:rsidR="00544DA5">
        <w:rPr>
          <w:rFonts w:ascii="Arial" w:hAnsi="Arial" w:cs="Arial"/>
          <w:sz w:val="24"/>
          <w:szCs w:val="24"/>
          <w:lang w:val="en-GB"/>
        </w:rPr>
        <w:t xml:space="preserve">(ID) </w:t>
      </w:r>
      <w:r w:rsidRPr="00B6215B">
        <w:rPr>
          <w:rFonts w:ascii="Arial" w:hAnsi="Arial" w:cs="Arial"/>
          <w:sz w:val="24"/>
          <w:szCs w:val="24"/>
          <w:lang w:val="en-GB"/>
        </w:rPr>
        <w:t>variability</w:t>
      </w:r>
      <w:r w:rsidRPr="006D2D61">
        <w:rPr>
          <w:rFonts w:ascii="Arial" w:hAnsi="Arial" w:cs="Arial"/>
          <w:sz w:val="24"/>
          <w:szCs w:val="24"/>
          <w:lang w:val="en-GB"/>
        </w:rPr>
        <w:t xml:space="preserve"> was high for eel</w:t>
      </w:r>
      <w:r>
        <w:rPr>
          <w:rFonts w:ascii="Arial" w:hAnsi="Arial" w:cs="Arial"/>
          <w:sz w:val="24"/>
          <w:szCs w:val="24"/>
          <w:lang w:val="en-GB"/>
        </w:rPr>
        <w:t>,</w:t>
      </w:r>
      <w:r w:rsidRPr="006D2D61">
        <w:rPr>
          <w:rFonts w:ascii="Arial" w:hAnsi="Arial" w:cs="Arial"/>
          <w:sz w:val="24"/>
          <w:szCs w:val="24"/>
          <w:lang w:val="en-GB"/>
        </w:rPr>
        <w:t xml:space="preserve"> especially the yellow </w:t>
      </w:r>
      <w:r w:rsidR="00E34DB8">
        <w:rPr>
          <w:rFonts w:ascii="Arial" w:hAnsi="Arial" w:cs="Arial"/>
          <w:sz w:val="24"/>
          <w:szCs w:val="24"/>
          <w:lang w:val="en-GB"/>
        </w:rPr>
        <w:t>phas</w:t>
      </w:r>
      <w:r w:rsidR="00E34DB8" w:rsidRPr="006D2D61">
        <w:rPr>
          <w:rFonts w:ascii="Arial" w:hAnsi="Arial" w:cs="Arial"/>
          <w:sz w:val="24"/>
          <w:szCs w:val="24"/>
          <w:lang w:val="en-GB"/>
        </w:rPr>
        <w:t>e</w:t>
      </w:r>
      <w:r w:rsidR="00B6215B">
        <w:rPr>
          <w:rFonts w:ascii="Arial" w:hAnsi="Arial" w:cs="Arial"/>
          <w:sz w:val="24"/>
          <w:szCs w:val="24"/>
          <w:lang w:val="en-GB"/>
        </w:rPr>
        <w:t xml:space="preserve">, and greater than that </w:t>
      </w:r>
      <w:r w:rsidR="00E34DB8">
        <w:rPr>
          <w:rFonts w:ascii="Arial" w:hAnsi="Arial" w:cs="Arial"/>
          <w:sz w:val="24"/>
          <w:szCs w:val="24"/>
          <w:lang w:val="en-GB"/>
        </w:rPr>
        <w:t>for</w:t>
      </w:r>
      <w:r w:rsidRPr="006D2D61">
        <w:rPr>
          <w:rFonts w:ascii="Arial" w:hAnsi="Arial" w:cs="Arial"/>
          <w:sz w:val="24"/>
          <w:szCs w:val="24"/>
          <w:lang w:val="en-GB"/>
        </w:rPr>
        <w:t xml:space="preserve"> day (ID = </w:t>
      </w:r>
      <w:r>
        <w:rPr>
          <w:rFonts w:ascii="Arial" w:hAnsi="Arial" w:cs="Arial"/>
          <w:sz w:val="24"/>
          <w:szCs w:val="24"/>
          <w:lang w:val="en-GB"/>
        </w:rPr>
        <w:t>50</w:t>
      </w:r>
      <w:r w:rsidRPr="006D2D61">
        <w:rPr>
          <w:rFonts w:ascii="Arial" w:hAnsi="Arial" w:cs="Arial"/>
          <w:sz w:val="24"/>
          <w:szCs w:val="24"/>
          <w:lang w:val="en-GB"/>
        </w:rPr>
        <w:t>% and Day &lt; 1%) in yellow eel</w:t>
      </w:r>
      <w:r w:rsidR="00B6215B">
        <w:rPr>
          <w:rFonts w:ascii="Arial" w:hAnsi="Arial" w:cs="Arial"/>
          <w:sz w:val="24"/>
          <w:szCs w:val="24"/>
          <w:lang w:val="en-GB"/>
        </w:rPr>
        <w:t xml:space="preserve">. This was not the case, however, </w:t>
      </w:r>
      <w:r w:rsidRPr="006D2D61">
        <w:rPr>
          <w:rFonts w:ascii="Arial" w:hAnsi="Arial" w:cs="Arial"/>
          <w:sz w:val="24"/>
          <w:szCs w:val="24"/>
          <w:lang w:val="en-GB"/>
        </w:rPr>
        <w:t xml:space="preserve">for silver eel </w:t>
      </w:r>
      <w:r w:rsidR="00B6215B">
        <w:rPr>
          <w:rFonts w:ascii="Arial" w:hAnsi="Arial" w:cs="Arial"/>
          <w:sz w:val="24"/>
          <w:szCs w:val="24"/>
          <w:lang w:val="en-GB"/>
        </w:rPr>
        <w:t>for which</w:t>
      </w:r>
      <w:r w:rsidRPr="006D2D61">
        <w:rPr>
          <w:rFonts w:ascii="Arial" w:hAnsi="Arial" w:cs="Arial"/>
          <w:sz w:val="24"/>
          <w:szCs w:val="24"/>
          <w:lang w:val="en-GB"/>
        </w:rPr>
        <w:t xml:space="preserve"> a </w:t>
      </w:r>
      <w:r>
        <w:rPr>
          <w:rFonts w:ascii="Arial" w:hAnsi="Arial" w:cs="Arial"/>
          <w:sz w:val="24"/>
          <w:szCs w:val="24"/>
          <w:lang w:val="en-GB"/>
        </w:rPr>
        <w:t xml:space="preserve">greater </w:t>
      </w:r>
      <w:r w:rsidRPr="006D2D61">
        <w:rPr>
          <w:rFonts w:ascii="Arial" w:hAnsi="Arial" w:cs="Arial"/>
          <w:sz w:val="24"/>
          <w:szCs w:val="24"/>
          <w:lang w:val="en-GB"/>
        </w:rPr>
        <w:t>day effect</w:t>
      </w:r>
      <w:r w:rsidR="00B6215B">
        <w:rPr>
          <w:rFonts w:ascii="Arial" w:hAnsi="Arial" w:cs="Arial"/>
          <w:sz w:val="24"/>
          <w:szCs w:val="24"/>
          <w:lang w:val="en-GB"/>
        </w:rPr>
        <w:t xml:space="preserve"> was evident</w:t>
      </w:r>
      <w:r w:rsidR="0081567C">
        <w:rPr>
          <w:rFonts w:ascii="Arial" w:hAnsi="Arial" w:cs="Arial"/>
          <w:sz w:val="24"/>
          <w:szCs w:val="24"/>
          <w:lang w:val="en-GB"/>
        </w:rPr>
        <w:t xml:space="preserve"> </w:t>
      </w:r>
      <w:r w:rsidR="00544DA5">
        <w:rPr>
          <w:rFonts w:ascii="Arial" w:hAnsi="Arial" w:cs="Arial"/>
          <w:sz w:val="24"/>
          <w:szCs w:val="24"/>
          <w:lang w:val="en-GB"/>
        </w:rPr>
        <w:t>(ID = 40.4% and Day = 51.9%)</w:t>
      </w:r>
      <w:r w:rsidRPr="006D2D61">
        <w:rPr>
          <w:rFonts w:ascii="Arial" w:hAnsi="Arial" w:cs="Arial"/>
          <w:sz w:val="24"/>
          <w:szCs w:val="24"/>
          <w:lang w:val="en-GB"/>
        </w:rPr>
        <w:t>. For lamprey</w:t>
      </w:r>
      <w:r w:rsidR="00B6215B">
        <w:rPr>
          <w:rFonts w:ascii="Arial" w:hAnsi="Arial" w:cs="Arial"/>
          <w:sz w:val="24"/>
          <w:szCs w:val="24"/>
          <w:lang w:val="en-GB"/>
        </w:rPr>
        <w:t>,</w:t>
      </w:r>
      <w:r w:rsidRPr="006D2D61">
        <w:rPr>
          <w:rFonts w:ascii="Arial" w:hAnsi="Arial" w:cs="Arial"/>
          <w:sz w:val="24"/>
          <w:szCs w:val="24"/>
          <w:lang w:val="en-GB"/>
        </w:rPr>
        <w:t xml:space="preserve"> the percentage of variation in the data explained by the difference among individuals and day was not as pronounced as that </w:t>
      </w:r>
      <w:r>
        <w:rPr>
          <w:rFonts w:ascii="Arial" w:hAnsi="Arial" w:cs="Arial"/>
          <w:sz w:val="24"/>
          <w:szCs w:val="24"/>
          <w:lang w:val="en-GB"/>
        </w:rPr>
        <w:t xml:space="preserve">for </w:t>
      </w:r>
      <w:r w:rsidRPr="006D2D61">
        <w:rPr>
          <w:rFonts w:ascii="Arial" w:hAnsi="Arial" w:cs="Arial"/>
          <w:sz w:val="24"/>
          <w:szCs w:val="24"/>
          <w:lang w:val="en-GB"/>
        </w:rPr>
        <w:t>eel (ID = 1</w:t>
      </w:r>
      <w:r>
        <w:rPr>
          <w:rFonts w:ascii="Arial" w:hAnsi="Arial" w:cs="Arial"/>
          <w:sz w:val="24"/>
          <w:szCs w:val="24"/>
          <w:lang w:val="en-GB"/>
        </w:rPr>
        <w:t>3</w:t>
      </w:r>
      <w:r w:rsidRPr="006D2D61">
        <w:rPr>
          <w:rFonts w:ascii="Arial" w:hAnsi="Arial" w:cs="Arial"/>
          <w:sz w:val="24"/>
          <w:szCs w:val="24"/>
          <w:lang w:val="en-GB"/>
        </w:rPr>
        <w:t>.</w:t>
      </w:r>
      <w:r>
        <w:rPr>
          <w:rFonts w:ascii="Arial" w:hAnsi="Arial" w:cs="Arial"/>
          <w:sz w:val="24"/>
          <w:szCs w:val="24"/>
          <w:lang w:val="en-GB"/>
        </w:rPr>
        <w:t>4</w:t>
      </w:r>
      <w:r w:rsidRPr="006D2D61">
        <w:rPr>
          <w:rFonts w:ascii="Arial" w:hAnsi="Arial" w:cs="Arial"/>
          <w:sz w:val="24"/>
          <w:szCs w:val="24"/>
          <w:lang w:val="en-GB"/>
        </w:rPr>
        <w:t xml:space="preserve">% and Day = </w:t>
      </w:r>
      <w:r>
        <w:rPr>
          <w:rFonts w:ascii="Arial" w:hAnsi="Arial" w:cs="Arial"/>
          <w:sz w:val="24"/>
          <w:szCs w:val="24"/>
          <w:lang w:val="en-GB"/>
        </w:rPr>
        <w:t>19</w:t>
      </w:r>
      <w:r w:rsidRPr="006D2D61">
        <w:rPr>
          <w:rFonts w:ascii="Arial" w:hAnsi="Arial" w:cs="Arial"/>
          <w:sz w:val="24"/>
          <w:szCs w:val="24"/>
          <w:lang w:val="en-GB"/>
        </w:rPr>
        <w:t>.</w:t>
      </w:r>
      <w:r>
        <w:rPr>
          <w:rFonts w:ascii="Arial" w:hAnsi="Arial" w:cs="Arial"/>
          <w:sz w:val="24"/>
          <w:szCs w:val="24"/>
          <w:lang w:val="en-GB"/>
        </w:rPr>
        <w:t>9</w:t>
      </w:r>
      <w:r w:rsidRPr="006D2D61">
        <w:rPr>
          <w:rFonts w:ascii="Arial" w:hAnsi="Arial" w:cs="Arial"/>
          <w:sz w:val="24"/>
          <w:szCs w:val="24"/>
          <w:lang w:val="en-GB"/>
        </w:rPr>
        <w:t>%).</w:t>
      </w:r>
      <w:r w:rsidRPr="00C76099">
        <w:rPr>
          <w:rFonts w:ascii="Arial" w:hAnsi="Arial" w:cs="Arial"/>
          <w:sz w:val="24"/>
          <w:szCs w:val="24"/>
          <w:lang w:val="en-GB"/>
        </w:rPr>
        <w:t xml:space="preserve"> </w:t>
      </w:r>
      <w:r>
        <w:rPr>
          <w:rFonts w:ascii="Arial" w:hAnsi="Arial" w:cs="Arial"/>
          <w:sz w:val="24"/>
          <w:szCs w:val="24"/>
          <w:lang w:val="en-GB"/>
        </w:rPr>
        <w:t>There was no influence of batch.</w:t>
      </w:r>
    </w:p>
    <w:p w14:paraId="2EEF8BA8" w14:textId="77777777" w:rsidR="00755B4F" w:rsidRDefault="00755B4F" w:rsidP="005E55CD">
      <w:pPr>
        <w:spacing w:line="480" w:lineRule="auto"/>
        <w:rPr>
          <w:rFonts w:ascii="Arial" w:eastAsia="MS Mincho" w:hAnsi="Arial" w:cs="Arial"/>
          <w:b/>
          <w:sz w:val="24"/>
          <w:szCs w:val="24"/>
          <w:lang w:val="en-GB" w:eastAsia="fr-FR"/>
        </w:rPr>
      </w:pPr>
    </w:p>
    <w:p w14:paraId="5DC313CA" w14:textId="7C25D719" w:rsidR="00330DEF" w:rsidRPr="00633EF8" w:rsidRDefault="00BA7286" w:rsidP="00633EF8">
      <w:pPr>
        <w:spacing w:line="480" w:lineRule="auto"/>
        <w:rPr>
          <w:rFonts w:ascii="Arial" w:hAnsi="Arial" w:cs="Arial"/>
          <w:b/>
          <w:sz w:val="24"/>
          <w:lang w:val="en-GB"/>
        </w:rPr>
      </w:pPr>
      <w:r>
        <w:rPr>
          <w:rFonts w:ascii="Arial" w:hAnsi="Arial" w:cs="Arial"/>
          <w:b/>
          <w:sz w:val="24"/>
          <w:lang w:val="en-GB"/>
        </w:rPr>
        <w:t xml:space="preserve">4. </w:t>
      </w:r>
      <w:r w:rsidR="006D2D61" w:rsidRPr="00633EF8">
        <w:rPr>
          <w:rFonts w:ascii="Arial" w:hAnsi="Arial" w:cs="Arial"/>
          <w:b/>
          <w:sz w:val="24"/>
          <w:lang w:val="en-GB"/>
        </w:rPr>
        <w:t>Discussion</w:t>
      </w:r>
    </w:p>
    <w:p w14:paraId="336B7F25" w14:textId="60337546" w:rsidR="001E312B" w:rsidRDefault="004C1881" w:rsidP="00544DA5">
      <w:pPr>
        <w:spacing w:line="480" w:lineRule="auto"/>
        <w:rPr>
          <w:rFonts w:ascii="Arial" w:hAnsi="Arial" w:cs="Arial"/>
          <w:sz w:val="24"/>
          <w:szCs w:val="24"/>
          <w:lang w:val="en-GB"/>
        </w:rPr>
      </w:pPr>
      <w:r w:rsidRPr="00E05718">
        <w:rPr>
          <w:rFonts w:ascii="Arial" w:hAnsi="Arial" w:cs="Arial"/>
          <w:sz w:val="24"/>
          <w:szCs w:val="24"/>
          <w:lang w:val="en-GB"/>
        </w:rPr>
        <w:t>In this</w:t>
      </w:r>
      <w:r>
        <w:rPr>
          <w:rFonts w:ascii="Arial" w:hAnsi="Arial" w:cs="Arial"/>
          <w:sz w:val="24"/>
          <w:szCs w:val="24"/>
          <w:lang w:val="en-GB"/>
        </w:rPr>
        <w:t xml:space="preserve"> experimental</w:t>
      </w:r>
      <w:r w:rsidRPr="00E05718">
        <w:rPr>
          <w:rFonts w:ascii="Arial" w:hAnsi="Arial" w:cs="Arial"/>
          <w:sz w:val="24"/>
          <w:szCs w:val="24"/>
          <w:lang w:val="en-GB"/>
        </w:rPr>
        <w:t xml:space="preserve"> study we investigated the behavioural response of European eel (silver and yellow stage) and adult river lamprey to a broadband stimulus (60 to 1000 Hz) using a </w:t>
      </w:r>
      <w:r>
        <w:rPr>
          <w:rFonts w:ascii="Arial" w:hAnsi="Arial" w:cs="Arial"/>
          <w:sz w:val="24"/>
          <w:szCs w:val="24"/>
          <w:lang w:val="en-GB"/>
        </w:rPr>
        <w:t>test that twice offered</w:t>
      </w:r>
      <w:r w:rsidR="008E56C6">
        <w:rPr>
          <w:rFonts w:ascii="Arial" w:hAnsi="Arial" w:cs="Arial"/>
          <w:sz w:val="24"/>
          <w:szCs w:val="24"/>
          <w:lang w:val="en-GB"/>
        </w:rPr>
        <w:t xml:space="preserve"> a</w:t>
      </w:r>
      <w:r>
        <w:rPr>
          <w:rFonts w:ascii="Arial" w:hAnsi="Arial" w:cs="Arial"/>
          <w:sz w:val="24"/>
          <w:szCs w:val="24"/>
          <w:lang w:val="en-GB"/>
        </w:rPr>
        <w:t xml:space="preserve"> choice</w:t>
      </w:r>
      <w:r w:rsidR="008E56C6">
        <w:rPr>
          <w:rFonts w:ascii="Arial" w:hAnsi="Arial" w:cs="Arial"/>
          <w:sz w:val="24"/>
          <w:szCs w:val="24"/>
          <w:lang w:val="en-GB"/>
        </w:rPr>
        <w:t xml:space="preserve"> of route through either </w:t>
      </w:r>
      <w:r>
        <w:rPr>
          <w:rFonts w:ascii="Arial" w:hAnsi="Arial" w:cs="Arial"/>
          <w:sz w:val="24"/>
          <w:szCs w:val="24"/>
          <w:lang w:val="en-GB"/>
        </w:rPr>
        <w:t xml:space="preserve">an ensonified corridor </w:t>
      </w:r>
      <w:r w:rsidR="008E56C6">
        <w:rPr>
          <w:rFonts w:ascii="Arial" w:hAnsi="Arial" w:cs="Arial"/>
          <w:sz w:val="24"/>
          <w:szCs w:val="24"/>
          <w:lang w:val="en-GB"/>
        </w:rPr>
        <w:t xml:space="preserve">or </w:t>
      </w:r>
      <w:r>
        <w:rPr>
          <w:rFonts w:ascii="Arial" w:hAnsi="Arial" w:cs="Arial"/>
          <w:sz w:val="24"/>
          <w:szCs w:val="24"/>
          <w:lang w:val="en-GB"/>
        </w:rPr>
        <w:t xml:space="preserve">a control route. </w:t>
      </w:r>
      <w:r w:rsidR="00603ECC">
        <w:rPr>
          <w:rFonts w:ascii="Arial" w:hAnsi="Arial" w:cs="Arial"/>
          <w:sz w:val="24"/>
          <w:szCs w:val="24"/>
          <w:lang w:val="en-GB"/>
        </w:rPr>
        <w:t>R</w:t>
      </w:r>
      <w:r w:rsidR="00A32C7D">
        <w:rPr>
          <w:rFonts w:ascii="Arial" w:hAnsi="Arial" w:cs="Arial"/>
          <w:sz w:val="24"/>
          <w:szCs w:val="24"/>
          <w:lang w:val="en-GB"/>
        </w:rPr>
        <w:t>eturning to the questions posed; first,</w:t>
      </w:r>
      <w:r w:rsidR="00603ECC">
        <w:rPr>
          <w:rFonts w:ascii="Arial" w:hAnsi="Arial" w:cs="Arial"/>
          <w:sz w:val="24"/>
          <w:szCs w:val="24"/>
          <w:lang w:val="en-GB"/>
        </w:rPr>
        <w:t xml:space="preserve"> sound did not affect route selection, </w:t>
      </w:r>
      <w:r>
        <w:rPr>
          <w:rFonts w:ascii="Arial" w:hAnsi="Arial" w:cs="Arial"/>
          <w:sz w:val="24"/>
          <w:szCs w:val="24"/>
          <w:lang w:val="en-GB"/>
        </w:rPr>
        <w:t xml:space="preserve">with the exception of lamprey that tended to pass through the ensonified route in the first chamber encountered only under configuration 2. </w:t>
      </w:r>
      <w:r w:rsidR="00A32C7D" w:rsidRPr="00A15966">
        <w:rPr>
          <w:rFonts w:ascii="Arial" w:hAnsi="Arial" w:cs="Arial"/>
          <w:sz w:val="24"/>
          <w:szCs w:val="24"/>
          <w:lang w:val="en-GB"/>
        </w:rPr>
        <w:t xml:space="preserve">Second, </w:t>
      </w:r>
      <w:r w:rsidR="00BD0761" w:rsidRPr="00A15966">
        <w:rPr>
          <w:rFonts w:ascii="Arial" w:hAnsi="Arial" w:cs="Arial"/>
          <w:sz w:val="24"/>
          <w:szCs w:val="24"/>
          <w:lang w:val="en-GB"/>
        </w:rPr>
        <w:t xml:space="preserve">while rejection was relatively uncommon, </w:t>
      </w:r>
      <w:r w:rsidR="00B2309B" w:rsidRPr="00A15966">
        <w:rPr>
          <w:rFonts w:ascii="Arial" w:hAnsi="Arial" w:cs="Arial"/>
          <w:sz w:val="24"/>
          <w:szCs w:val="24"/>
          <w:lang w:val="en-GB"/>
        </w:rPr>
        <w:t xml:space="preserve">when it did occur it was </w:t>
      </w:r>
      <w:r w:rsidR="007C7761" w:rsidRPr="00A15966">
        <w:rPr>
          <w:rFonts w:ascii="Arial" w:hAnsi="Arial" w:cs="Arial"/>
          <w:sz w:val="24"/>
          <w:szCs w:val="24"/>
          <w:lang w:val="en-GB"/>
        </w:rPr>
        <w:t>overwhelmingly after</w:t>
      </w:r>
      <w:r w:rsidR="00B2309B" w:rsidRPr="00A15966">
        <w:rPr>
          <w:rFonts w:ascii="Arial" w:hAnsi="Arial" w:cs="Arial"/>
          <w:sz w:val="24"/>
          <w:szCs w:val="24"/>
          <w:lang w:val="en-GB"/>
        </w:rPr>
        <w:t xml:space="preserve"> a fish had</w:t>
      </w:r>
      <w:r w:rsidR="007C7761" w:rsidRPr="00A15966">
        <w:rPr>
          <w:rFonts w:ascii="Arial" w:hAnsi="Arial" w:cs="Arial"/>
          <w:sz w:val="24"/>
          <w:szCs w:val="24"/>
          <w:lang w:val="en-GB"/>
        </w:rPr>
        <w:t xml:space="preserve"> enter</w:t>
      </w:r>
      <w:r w:rsidR="00B2309B" w:rsidRPr="00A15966">
        <w:rPr>
          <w:rFonts w:ascii="Arial" w:hAnsi="Arial" w:cs="Arial"/>
          <w:sz w:val="24"/>
          <w:szCs w:val="24"/>
          <w:lang w:val="en-GB"/>
        </w:rPr>
        <w:t>ed</w:t>
      </w:r>
      <w:r w:rsidR="007C7761" w:rsidRPr="00A15966">
        <w:rPr>
          <w:rFonts w:ascii="Arial" w:hAnsi="Arial" w:cs="Arial"/>
          <w:sz w:val="24"/>
          <w:szCs w:val="24"/>
          <w:lang w:val="en-GB"/>
        </w:rPr>
        <w:t xml:space="preserve"> </w:t>
      </w:r>
      <w:r w:rsidR="00640BA5" w:rsidRPr="00A15966">
        <w:rPr>
          <w:rFonts w:ascii="Arial" w:hAnsi="Arial" w:cs="Arial"/>
          <w:sz w:val="24"/>
          <w:szCs w:val="24"/>
          <w:lang w:val="en-GB"/>
        </w:rPr>
        <w:t>the</w:t>
      </w:r>
      <w:r w:rsidR="00603ECC" w:rsidRPr="00A15966">
        <w:rPr>
          <w:rFonts w:ascii="Arial" w:hAnsi="Arial" w:cs="Arial"/>
          <w:sz w:val="24"/>
          <w:szCs w:val="24"/>
          <w:lang w:val="en-GB"/>
        </w:rPr>
        <w:t xml:space="preserve"> ensonified corridor</w:t>
      </w:r>
      <w:r w:rsidR="007C7761" w:rsidRPr="00A15966">
        <w:rPr>
          <w:rFonts w:ascii="Arial" w:hAnsi="Arial" w:cs="Arial"/>
          <w:sz w:val="24"/>
          <w:szCs w:val="24"/>
          <w:lang w:val="en-GB"/>
        </w:rPr>
        <w:t xml:space="preserve"> (only one rejection was observed for the control route)</w:t>
      </w:r>
      <w:r w:rsidR="00B2309B" w:rsidRPr="00A15966">
        <w:rPr>
          <w:rFonts w:ascii="Arial" w:hAnsi="Arial" w:cs="Arial"/>
          <w:sz w:val="24"/>
          <w:szCs w:val="24"/>
          <w:lang w:val="en-GB"/>
        </w:rPr>
        <w:t xml:space="preserve">. Those fish that did reject a corridor </w:t>
      </w:r>
      <w:r w:rsidR="007C7761" w:rsidRPr="00A15966">
        <w:rPr>
          <w:rFonts w:ascii="Arial" w:hAnsi="Arial" w:cs="Arial"/>
          <w:sz w:val="24"/>
          <w:szCs w:val="24"/>
          <w:lang w:val="en-GB"/>
        </w:rPr>
        <w:t>subsequently took longer to pass</w:t>
      </w:r>
      <w:r w:rsidR="00B2309B" w:rsidRPr="00A15966">
        <w:rPr>
          <w:rFonts w:ascii="Arial" w:hAnsi="Arial" w:cs="Arial"/>
          <w:sz w:val="24"/>
          <w:szCs w:val="24"/>
          <w:lang w:val="en-GB"/>
        </w:rPr>
        <w:t xml:space="preserve"> than those that did not</w:t>
      </w:r>
      <w:r w:rsidR="007C7761" w:rsidRPr="00A15966">
        <w:rPr>
          <w:rFonts w:ascii="Arial" w:hAnsi="Arial" w:cs="Arial"/>
          <w:sz w:val="24"/>
          <w:szCs w:val="24"/>
          <w:lang w:val="en-GB"/>
        </w:rPr>
        <w:t xml:space="preserve">. </w:t>
      </w:r>
      <w:r w:rsidR="00544DA5">
        <w:rPr>
          <w:rFonts w:ascii="Arial" w:hAnsi="Arial" w:cs="Arial"/>
          <w:sz w:val="24"/>
          <w:szCs w:val="24"/>
          <w:lang w:val="en-GB"/>
        </w:rPr>
        <w:t>D</w:t>
      </w:r>
      <w:r w:rsidR="007C7761">
        <w:rPr>
          <w:rFonts w:ascii="Arial" w:hAnsi="Arial" w:cs="Arial"/>
          <w:sz w:val="24"/>
          <w:szCs w:val="24"/>
          <w:lang w:val="en-GB"/>
        </w:rPr>
        <w:t xml:space="preserve">espite this, overall </w:t>
      </w:r>
      <w:r w:rsidR="00F22B87">
        <w:rPr>
          <w:rFonts w:ascii="Arial" w:hAnsi="Arial" w:cs="Arial"/>
          <w:sz w:val="24"/>
          <w:szCs w:val="24"/>
          <w:lang w:val="en-GB"/>
        </w:rPr>
        <w:t xml:space="preserve">there </w:t>
      </w:r>
      <w:r>
        <w:rPr>
          <w:rFonts w:ascii="Arial" w:hAnsi="Arial" w:cs="Arial"/>
          <w:sz w:val="24"/>
          <w:szCs w:val="24"/>
          <w:lang w:val="en-GB"/>
        </w:rPr>
        <w:t xml:space="preserve">was no influence of </w:t>
      </w:r>
      <w:r w:rsidR="008E56C6">
        <w:rPr>
          <w:rFonts w:ascii="Arial" w:hAnsi="Arial" w:cs="Arial"/>
          <w:sz w:val="24"/>
          <w:szCs w:val="24"/>
          <w:lang w:val="en-GB"/>
        </w:rPr>
        <w:t xml:space="preserve">sound </w:t>
      </w:r>
      <w:r>
        <w:rPr>
          <w:rFonts w:ascii="Arial" w:hAnsi="Arial" w:cs="Arial"/>
          <w:sz w:val="24"/>
          <w:szCs w:val="24"/>
          <w:lang w:val="en-GB"/>
        </w:rPr>
        <w:t>on the time taken to pass the maze for any of the species / life-stage tested.</w:t>
      </w:r>
    </w:p>
    <w:p w14:paraId="37D43EC7" w14:textId="2966F552" w:rsidR="004C1881" w:rsidRDefault="00382749" w:rsidP="00382749">
      <w:pPr>
        <w:spacing w:line="480" w:lineRule="auto"/>
        <w:rPr>
          <w:rFonts w:ascii="Arial" w:hAnsi="Arial" w:cs="Arial"/>
          <w:sz w:val="24"/>
          <w:szCs w:val="24"/>
          <w:lang w:val="en-GB"/>
        </w:rPr>
      </w:pPr>
      <w:r>
        <w:rPr>
          <w:rFonts w:ascii="Arial" w:hAnsi="Arial" w:cs="Arial"/>
          <w:sz w:val="24"/>
          <w:szCs w:val="24"/>
          <w:lang w:val="en-GB"/>
        </w:rPr>
        <w:lastRenderedPageBreak/>
        <w:t xml:space="preserve">At the point of </w:t>
      </w:r>
      <w:proofErr w:type="gramStart"/>
      <w:r>
        <w:rPr>
          <w:rFonts w:ascii="Arial" w:hAnsi="Arial" w:cs="Arial"/>
          <w:sz w:val="24"/>
          <w:szCs w:val="24"/>
          <w:lang w:val="en-GB"/>
        </w:rPr>
        <w:t>making a decision</w:t>
      </w:r>
      <w:proofErr w:type="gramEnd"/>
      <w:r>
        <w:rPr>
          <w:rFonts w:ascii="Arial" w:hAnsi="Arial" w:cs="Arial"/>
          <w:sz w:val="24"/>
          <w:szCs w:val="24"/>
          <w:lang w:val="en-GB"/>
        </w:rPr>
        <w:t>, t</w:t>
      </w:r>
      <w:r w:rsidR="001E312B">
        <w:rPr>
          <w:rFonts w:ascii="Arial" w:hAnsi="Arial" w:cs="Arial"/>
          <w:sz w:val="24"/>
          <w:szCs w:val="24"/>
          <w:lang w:val="en-GB"/>
        </w:rPr>
        <w:t xml:space="preserve">he lack of a clear preference </w:t>
      </w:r>
      <w:r>
        <w:rPr>
          <w:rFonts w:ascii="Arial" w:hAnsi="Arial" w:cs="Arial"/>
          <w:sz w:val="24"/>
          <w:szCs w:val="24"/>
          <w:lang w:val="en-GB"/>
        </w:rPr>
        <w:t>for</w:t>
      </w:r>
      <w:r w:rsidR="001E312B">
        <w:rPr>
          <w:rFonts w:ascii="Arial" w:hAnsi="Arial" w:cs="Arial"/>
          <w:sz w:val="24"/>
          <w:szCs w:val="24"/>
          <w:lang w:val="en-GB"/>
        </w:rPr>
        <w:t xml:space="preserve"> selecting</w:t>
      </w:r>
      <w:r>
        <w:rPr>
          <w:rFonts w:ascii="Arial" w:hAnsi="Arial" w:cs="Arial"/>
          <w:sz w:val="24"/>
          <w:szCs w:val="24"/>
          <w:lang w:val="en-GB"/>
        </w:rPr>
        <w:t xml:space="preserve"> either</w:t>
      </w:r>
      <w:r w:rsidR="001E312B">
        <w:rPr>
          <w:rFonts w:ascii="Arial" w:hAnsi="Arial" w:cs="Arial"/>
          <w:sz w:val="24"/>
          <w:szCs w:val="24"/>
          <w:lang w:val="en-GB"/>
        </w:rPr>
        <w:t xml:space="preserve"> corridor </w:t>
      </w:r>
      <w:r>
        <w:rPr>
          <w:rFonts w:ascii="Arial" w:hAnsi="Arial" w:cs="Arial"/>
          <w:sz w:val="24"/>
          <w:szCs w:val="24"/>
          <w:lang w:val="en-GB"/>
        </w:rPr>
        <w:t xml:space="preserve">may reflect an </w:t>
      </w:r>
      <w:r w:rsidR="001E312B">
        <w:rPr>
          <w:rFonts w:ascii="Arial" w:hAnsi="Arial" w:cs="Arial"/>
          <w:sz w:val="24"/>
          <w:szCs w:val="24"/>
          <w:lang w:val="en-GB"/>
        </w:rPr>
        <w:t xml:space="preserve">absence of a </w:t>
      </w:r>
      <w:r>
        <w:rPr>
          <w:rFonts w:ascii="Arial" w:hAnsi="Arial" w:cs="Arial"/>
          <w:sz w:val="24"/>
          <w:szCs w:val="24"/>
          <w:lang w:val="en-GB"/>
        </w:rPr>
        <w:t xml:space="preserve">sufficiently </w:t>
      </w:r>
      <w:r w:rsidR="001E312B">
        <w:rPr>
          <w:rFonts w:ascii="Arial" w:hAnsi="Arial" w:cs="Arial"/>
          <w:sz w:val="24"/>
          <w:szCs w:val="24"/>
          <w:lang w:val="en-GB"/>
        </w:rPr>
        <w:t xml:space="preserve">strong acoustic cue </w:t>
      </w:r>
      <w:r>
        <w:rPr>
          <w:rFonts w:ascii="Arial" w:hAnsi="Arial" w:cs="Arial"/>
          <w:sz w:val="24"/>
          <w:szCs w:val="24"/>
          <w:lang w:val="en-GB"/>
        </w:rPr>
        <w:t>needed to induce avoidance</w:t>
      </w:r>
      <w:r w:rsidR="001E312B">
        <w:rPr>
          <w:rFonts w:ascii="Arial" w:hAnsi="Arial" w:cs="Arial"/>
          <w:sz w:val="24"/>
          <w:szCs w:val="24"/>
          <w:lang w:val="en-GB"/>
        </w:rPr>
        <w:t xml:space="preserve">.  Specifically, at the junction between the corridors the </w:t>
      </w:r>
      <w:r w:rsidR="00DF2FBE">
        <w:rPr>
          <w:rFonts w:ascii="Arial" w:hAnsi="Arial" w:cs="Arial"/>
          <w:sz w:val="24"/>
          <w:szCs w:val="24"/>
          <w:lang w:val="en-GB"/>
        </w:rPr>
        <w:t>sound pressure levels</w:t>
      </w:r>
      <w:r w:rsidR="001E312B">
        <w:rPr>
          <w:rFonts w:ascii="Arial" w:hAnsi="Arial" w:cs="Arial"/>
          <w:sz w:val="24"/>
          <w:szCs w:val="24"/>
          <w:lang w:val="en-GB"/>
        </w:rPr>
        <w:t xml:space="preserve"> </w:t>
      </w:r>
      <w:r>
        <w:rPr>
          <w:rFonts w:ascii="Arial" w:hAnsi="Arial" w:cs="Arial"/>
          <w:sz w:val="24"/>
          <w:szCs w:val="24"/>
          <w:lang w:val="en-GB"/>
        </w:rPr>
        <w:t>wer</w:t>
      </w:r>
      <w:r w:rsidR="001E312B">
        <w:rPr>
          <w:rFonts w:ascii="Arial" w:hAnsi="Arial" w:cs="Arial"/>
          <w:sz w:val="24"/>
          <w:szCs w:val="24"/>
          <w:lang w:val="en-GB"/>
        </w:rPr>
        <w:t>e close to</w:t>
      </w:r>
      <w:r>
        <w:rPr>
          <w:rFonts w:ascii="Arial" w:hAnsi="Arial" w:cs="Arial"/>
          <w:sz w:val="24"/>
          <w:szCs w:val="24"/>
          <w:lang w:val="en-GB"/>
        </w:rPr>
        <w:t xml:space="preserve"> those of</w:t>
      </w:r>
      <w:r w:rsidR="001E312B">
        <w:rPr>
          <w:rFonts w:ascii="Arial" w:hAnsi="Arial" w:cs="Arial"/>
          <w:sz w:val="24"/>
          <w:szCs w:val="24"/>
          <w:lang w:val="en-GB"/>
        </w:rPr>
        <w:t xml:space="preserve"> the background</w:t>
      </w:r>
      <w:r>
        <w:rPr>
          <w:rFonts w:ascii="Arial" w:hAnsi="Arial" w:cs="Arial"/>
          <w:sz w:val="24"/>
          <w:szCs w:val="24"/>
          <w:lang w:val="en-GB"/>
        </w:rPr>
        <w:t xml:space="preserve"> ambient noise, suggesting that the signal to noise ratio was not substantial enough to encourage a choice to be made at this point. </w:t>
      </w:r>
    </w:p>
    <w:p w14:paraId="0A3B20AE" w14:textId="3ABB04AC" w:rsidR="001D0594" w:rsidRDefault="004C1881" w:rsidP="009B40FB">
      <w:pPr>
        <w:spacing w:line="480" w:lineRule="auto"/>
        <w:rPr>
          <w:rFonts w:ascii="Arial" w:hAnsi="Arial" w:cs="Arial"/>
          <w:sz w:val="24"/>
          <w:szCs w:val="24"/>
          <w:lang w:val="en-GB"/>
        </w:rPr>
      </w:pPr>
      <w:r>
        <w:rPr>
          <w:rFonts w:ascii="Arial" w:hAnsi="Arial" w:cs="Arial"/>
          <w:sz w:val="24"/>
          <w:szCs w:val="24"/>
          <w:lang w:val="en-GB"/>
        </w:rPr>
        <w:t>Our results indicate that</w:t>
      </w:r>
      <w:r w:rsidR="00F30656">
        <w:rPr>
          <w:rFonts w:ascii="Arial" w:hAnsi="Arial" w:cs="Arial"/>
          <w:sz w:val="24"/>
          <w:szCs w:val="24"/>
          <w:lang w:val="en-GB"/>
        </w:rPr>
        <w:t>,</w:t>
      </w:r>
      <w:r>
        <w:rPr>
          <w:rFonts w:ascii="Arial" w:hAnsi="Arial" w:cs="Arial"/>
          <w:sz w:val="24"/>
          <w:szCs w:val="24"/>
          <w:lang w:val="en-GB"/>
        </w:rPr>
        <w:t xml:space="preserve"> despite inducing an avoidance response (rejection) in </w:t>
      </w:r>
      <w:r w:rsidR="0026199A">
        <w:rPr>
          <w:rFonts w:ascii="Arial" w:hAnsi="Arial" w:cs="Arial"/>
          <w:sz w:val="24"/>
          <w:szCs w:val="24"/>
          <w:lang w:val="en-GB"/>
        </w:rPr>
        <w:t xml:space="preserve">a few individuals of </w:t>
      </w:r>
      <w:r>
        <w:rPr>
          <w:rFonts w:ascii="Arial" w:hAnsi="Arial" w:cs="Arial"/>
          <w:sz w:val="24"/>
          <w:szCs w:val="24"/>
          <w:lang w:val="en-GB"/>
        </w:rPr>
        <w:t xml:space="preserve">both species, the acoustic stimulus encountered did not alter the overall probability of passing a particular route, or time taken to do so. </w:t>
      </w:r>
      <w:r w:rsidR="009B40FB">
        <w:rPr>
          <w:rFonts w:ascii="Arial" w:hAnsi="Arial" w:cs="Arial"/>
          <w:sz w:val="24"/>
          <w:szCs w:val="24"/>
          <w:lang w:val="en-GB"/>
        </w:rPr>
        <w:t xml:space="preserve">A lack of </w:t>
      </w:r>
      <w:r w:rsidR="001D0594">
        <w:rPr>
          <w:rFonts w:ascii="Arial" w:hAnsi="Arial" w:cs="Arial"/>
          <w:sz w:val="24"/>
          <w:szCs w:val="24"/>
          <w:lang w:val="en-GB"/>
        </w:rPr>
        <w:t xml:space="preserve">spatial avoidance </w:t>
      </w:r>
      <w:r w:rsidR="009B40FB">
        <w:rPr>
          <w:rFonts w:ascii="Arial" w:hAnsi="Arial" w:cs="Arial"/>
          <w:sz w:val="24"/>
          <w:szCs w:val="24"/>
          <w:lang w:val="en-GB"/>
        </w:rPr>
        <w:t>in response to acoustic cues</w:t>
      </w:r>
      <w:r w:rsidR="00120417">
        <w:rPr>
          <w:rFonts w:ascii="Arial" w:hAnsi="Arial" w:cs="Arial"/>
          <w:sz w:val="24"/>
          <w:szCs w:val="24"/>
          <w:lang w:val="en-GB"/>
        </w:rPr>
        <w:t xml:space="preserve"> (100-1000Hz broadband sound)</w:t>
      </w:r>
      <w:r w:rsidR="009B40FB">
        <w:rPr>
          <w:rFonts w:ascii="Arial" w:hAnsi="Arial" w:cs="Arial"/>
          <w:sz w:val="24"/>
          <w:szCs w:val="24"/>
          <w:lang w:val="en-GB"/>
        </w:rPr>
        <w:t xml:space="preserve"> </w:t>
      </w:r>
      <w:r w:rsidR="001D0594">
        <w:rPr>
          <w:rFonts w:ascii="Arial" w:hAnsi="Arial" w:cs="Arial"/>
          <w:sz w:val="24"/>
          <w:szCs w:val="24"/>
          <w:lang w:val="en-GB"/>
        </w:rPr>
        <w:t xml:space="preserve">in cichlids and zebrafish </w:t>
      </w:r>
      <w:r w:rsidR="009B40FB">
        <w:rPr>
          <w:rFonts w:ascii="Arial" w:hAnsi="Arial" w:cs="Arial"/>
          <w:sz w:val="24"/>
          <w:szCs w:val="24"/>
          <w:lang w:val="en-GB"/>
        </w:rPr>
        <w:t>(</w:t>
      </w:r>
      <w:proofErr w:type="spellStart"/>
      <w:r w:rsidR="009B40FB">
        <w:rPr>
          <w:rFonts w:ascii="Arial" w:hAnsi="Arial" w:cs="Arial"/>
          <w:sz w:val="24"/>
          <w:szCs w:val="24"/>
          <w:lang w:val="en-GB"/>
        </w:rPr>
        <w:t>Sabet</w:t>
      </w:r>
      <w:proofErr w:type="spellEnd"/>
      <w:r w:rsidR="009B40FB">
        <w:rPr>
          <w:rFonts w:ascii="Arial" w:hAnsi="Arial" w:cs="Arial"/>
          <w:sz w:val="24"/>
          <w:szCs w:val="24"/>
          <w:lang w:val="en-GB"/>
        </w:rPr>
        <w:t xml:space="preserve"> et al. </w:t>
      </w:r>
      <w:r w:rsidR="009B40FB" w:rsidRPr="009B40FB">
        <w:rPr>
          <w:rFonts w:ascii="Arial" w:hAnsi="Arial" w:cs="Arial"/>
          <w:sz w:val="24"/>
          <w:szCs w:val="24"/>
          <w:lang w:val="en-GB"/>
        </w:rPr>
        <w:t>2016)</w:t>
      </w:r>
      <w:r w:rsidR="009B40FB">
        <w:rPr>
          <w:rFonts w:ascii="Arial" w:hAnsi="Arial" w:cs="Arial"/>
          <w:sz w:val="24"/>
          <w:szCs w:val="24"/>
          <w:lang w:val="en-GB"/>
        </w:rPr>
        <w:t xml:space="preserve"> was suggested to be a result of a</w:t>
      </w:r>
      <w:r w:rsidR="001D0594">
        <w:rPr>
          <w:rFonts w:ascii="Arial" w:hAnsi="Arial" w:cs="Arial"/>
          <w:sz w:val="24"/>
          <w:szCs w:val="24"/>
          <w:lang w:val="en-GB"/>
        </w:rPr>
        <w:t xml:space="preserve"> restricted behavioural response </w:t>
      </w:r>
      <w:r w:rsidR="009B40FB">
        <w:rPr>
          <w:rFonts w:ascii="Arial" w:hAnsi="Arial" w:cs="Arial"/>
          <w:sz w:val="24"/>
          <w:szCs w:val="24"/>
          <w:lang w:val="en-GB"/>
        </w:rPr>
        <w:t>due to the</w:t>
      </w:r>
      <w:r w:rsidR="001D0594">
        <w:rPr>
          <w:rFonts w:ascii="Arial" w:hAnsi="Arial" w:cs="Arial"/>
          <w:sz w:val="24"/>
          <w:szCs w:val="24"/>
          <w:lang w:val="en-GB"/>
        </w:rPr>
        <w:t xml:space="preserve"> confined environment</w:t>
      </w:r>
      <w:r w:rsidR="009B40FB">
        <w:rPr>
          <w:rFonts w:ascii="Arial" w:hAnsi="Arial" w:cs="Arial"/>
          <w:sz w:val="24"/>
          <w:szCs w:val="24"/>
          <w:lang w:val="en-GB"/>
        </w:rPr>
        <w:t xml:space="preserve"> in which the experiment was conducted. </w:t>
      </w:r>
      <w:r w:rsidR="001D0594">
        <w:rPr>
          <w:rFonts w:ascii="Arial" w:hAnsi="Arial" w:cs="Arial"/>
          <w:sz w:val="24"/>
          <w:szCs w:val="24"/>
          <w:lang w:val="en-GB"/>
        </w:rPr>
        <w:t xml:space="preserve">This might also be </w:t>
      </w:r>
      <w:r w:rsidR="009B40FB">
        <w:rPr>
          <w:rFonts w:ascii="Arial" w:hAnsi="Arial" w:cs="Arial"/>
          <w:sz w:val="24"/>
          <w:szCs w:val="24"/>
          <w:lang w:val="en-GB"/>
        </w:rPr>
        <w:t xml:space="preserve">an explanation for the limited rejections observed in </w:t>
      </w:r>
      <w:r w:rsidR="001D0594">
        <w:rPr>
          <w:rFonts w:ascii="Arial" w:hAnsi="Arial" w:cs="Arial"/>
          <w:sz w:val="24"/>
          <w:szCs w:val="24"/>
          <w:lang w:val="en-GB"/>
        </w:rPr>
        <w:t>our experiment.</w:t>
      </w:r>
    </w:p>
    <w:p w14:paraId="64792671" w14:textId="61C6F5BE" w:rsidR="004C1881" w:rsidRDefault="009B40FB" w:rsidP="00FD3847">
      <w:pPr>
        <w:spacing w:line="480" w:lineRule="auto"/>
        <w:rPr>
          <w:rFonts w:ascii="Arial" w:hAnsi="Arial" w:cs="Arial"/>
          <w:sz w:val="24"/>
          <w:szCs w:val="24"/>
          <w:lang w:val="en-GB"/>
        </w:rPr>
      </w:pPr>
      <w:r>
        <w:rPr>
          <w:rFonts w:ascii="Arial" w:hAnsi="Arial" w:cs="Arial"/>
          <w:sz w:val="24"/>
          <w:szCs w:val="24"/>
          <w:lang w:val="en-GB"/>
        </w:rPr>
        <w:t>To our knowledge, this is the first study to test river</w:t>
      </w:r>
      <w:r w:rsidR="001D0594">
        <w:rPr>
          <w:rFonts w:ascii="Arial" w:hAnsi="Arial" w:cs="Arial"/>
          <w:sz w:val="24"/>
          <w:szCs w:val="24"/>
          <w:lang w:val="en-GB"/>
        </w:rPr>
        <w:t xml:space="preserve"> lamprey</w:t>
      </w:r>
      <w:r>
        <w:rPr>
          <w:rFonts w:ascii="Arial" w:hAnsi="Arial" w:cs="Arial"/>
          <w:sz w:val="24"/>
          <w:szCs w:val="24"/>
          <w:lang w:val="en-GB"/>
        </w:rPr>
        <w:t xml:space="preserve"> </w:t>
      </w:r>
      <w:r w:rsidR="004C1881">
        <w:rPr>
          <w:rFonts w:ascii="Arial" w:hAnsi="Arial" w:cs="Arial"/>
          <w:sz w:val="24"/>
          <w:szCs w:val="24"/>
          <w:lang w:val="en-GB"/>
        </w:rPr>
        <w:t>response to sound. The apparent preference for the ensonified channel in the first chamber encountered under one configuration was unexpected. This could have reflected</w:t>
      </w:r>
      <w:r w:rsidR="004C1881" w:rsidRPr="00ED7510">
        <w:rPr>
          <w:lang w:val="en-GB"/>
        </w:rPr>
        <w:t xml:space="preserve"> </w:t>
      </w:r>
      <w:r w:rsidR="00FD3847">
        <w:rPr>
          <w:rFonts w:ascii="Arial" w:hAnsi="Arial" w:cs="Arial"/>
          <w:sz w:val="24"/>
          <w:szCs w:val="24"/>
          <w:lang w:val="en-GB"/>
        </w:rPr>
        <w:t>a</w:t>
      </w:r>
      <w:r w:rsidR="004C1881">
        <w:rPr>
          <w:rFonts w:ascii="Arial" w:hAnsi="Arial" w:cs="Arial"/>
          <w:sz w:val="24"/>
          <w:szCs w:val="24"/>
          <w:lang w:val="en-GB"/>
        </w:rPr>
        <w:t xml:space="preserve"> weaker</w:t>
      </w:r>
      <w:r w:rsidR="004C1881" w:rsidRPr="00ED7510">
        <w:rPr>
          <w:rFonts w:ascii="Arial" w:hAnsi="Arial" w:cs="Arial"/>
          <w:sz w:val="24"/>
          <w:szCs w:val="24"/>
          <w:lang w:val="en-GB"/>
        </w:rPr>
        <w:t xml:space="preserve"> acoustic </w:t>
      </w:r>
      <w:r w:rsidR="004C1881">
        <w:rPr>
          <w:rFonts w:ascii="Arial" w:hAnsi="Arial" w:cs="Arial"/>
          <w:sz w:val="24"/>
          <w:szCs w:val="24"/>
          <w:lang w:val="en-GB"/>
        </w:rPr>
        <w:t xml:space="preserve">signal close to the channel floor where lamprey may have travelled (see </w:t>
      </w:r>
      <w:proofErr w:type="spellStart"/>
      <w:r w:rsidR="004C1881">
        <w:rPr>
          <w:rFonts w:ascii="Arial" w:hAnsi="Arial" w:cs="Arial"/>
          <w:sz w:val="24"/>
          <w:szCs w:val="24"/>
          <w:lang w:val="en-GB"/>
        </w:rPr>
        <w:t>Russon</w:t>
      </w:r>
      <w:proofErr w:type="spellEnd"/>
      <w:r w:rsidR="004C1881">
        <w:rPr>
          <w:rFonts w:ascii="Arial" w:hAnsi="Arial" w:cs="Arial"/>
          <w:sz w:val="24"/>
          <w:szCs w:val="24"/>
          <w:lang w:val="en-GB"/>
        </w:rPr>
        <w:t xml:space="preserve"> et al. 2010 for description of river lamprey utilising boundary zones at the channel walls),</w:t>
      </w:r>
      <w:r w:rsidR="004C1881" w:rsidRPr="00585FEC">
        <w:rPr>
          <w:lang w:val="en-GB"/>
        </w:rPr>
        <w:t xml:space="preserve"> </w:t>
      </w:r>
      <w:r w:rsidR="004C1881" w:rsidRPr="00585FEC">
        <w:rPr>
          <w:rFonts w:ascii="Arial" w:hAnsi="Arial" w:cs="Arial"/>
          <w:sz w:val="24"/>
          <w:szCs w:val="24"/>
          <w:lang w:val="en-GB"/>
        </w:rPr>
        <w:t>a suggestion supported by more rapid passage observed</w:t>
      </w:r>
      <w:r w:rsidR="004C1881">
        <w:rPr>
          <w:rFonts w:ascii="Arial" w:hAnsi="Arial" w:cs="Arial"/>
          <w:sz w:val="24"/>
          <w:szCs w:val="24"/>
          <w:lang w:val="en-GB"/>
        </w:rPr>
        <w:t xml:space="preserve"> under that treatment</w:t>
      </w:r>
      <w:r w:rsidR="004C1881" w:rsidRPr="00585FEC">
        <w:rPr>
          <w:rFonts w:ascii="Arial" w:hAnsi="Arial" w:cs="Arial"/>
          <w:sz w:val="24"/>
          <w:szCs w:val="24"/>
          <w:lang w:val="en-GB"/>
        </w:rPr>
        <w:t>.</w:t>
      </w:r>
      <w:r w:rsidR="004C1881">
        <w:rPr>
          <w:rFonts w:ascii="Arial" w:hAnsi="Arial" w:cs="Arial"/>
          <w:sz w:val="24"/>
          <w:szCs w:val="24"/>
          <w:lang w:val="en-GB"/>
        </w:rPr>
        <w:t xml:space="preserve"> For eel, previous studies investigating response to sound, however, have provided inconclusive and sometimes contradictory results. While </w:t>
      </w:r>
      <w:r w:rsidR="004C1881" w:rsidRPr="000D0C6E">
        <w:rPr>
          <w:rFonts w:ascii="Arial" w:hAnsi="Arial" w:cs="Arial"/>
          <w:sz w:val="24"/>
          <w:szCs w:val="24"/>
          <w:lang w:val="en-GB"/>
        </w:rPr>
        <w:t>Sand et al. (2000)</w:t>
      </w:r>
      <w:r w:rsidR="004C1881">
        <w:rPr>
          <w:rFonts w:ascii="Arial" w:hAnsi="Arial" w:cs="Arial"/>
          <w:sz w:val="24"/>
          <w:szCs w:val="24"/>
          <w:lang w:val="en-GB"/>
        </w:rPr>
        <w:t xml:space="preserve"> describe the potential of low frequency </w:t>
      </w:r>
      <w:r w:rsidR="004C1881" w:rsidRPr="000D0C6E">
        <w:rPr>
          <w:rFonts w:ascii="Arial" w:hAnsi="Arial" w:cs="Arial"/>
          <w:sz w:val="24"/>
          <w:szCs w:val="24"/>
          <w:lang w:val="en-GB"/>
        </w:rPr>
        <w:t>(11.8 Hz)</w:t>
      </w:r>
      <w:r w:rsidR="004C1881">
        <w:rPr>
          <w:rFonts w:ascii="Arial" w:hAnsi="Arial" w:cs="Arial"/>
          <w:sz w:val="24"/>
          <w:szCs w:val="24"/>
          <w:lang w:val="en-GB"/>
        </w:rPr>
        <w:t xml:space="preserve"> sound</w:t>
      </w:r>
      <w:r w:rsidR="004C1881" w:rsidRPr="000D0C6E">
        <w:rPr>
          <w:rFonts w:ascii="Arial" w:hAnsi="Arial" w:cs="Arial"/>
          <w:sz w:val="24"/>
          <w:szCs w:val="24"/>
          <w:lang w:val="en-GB"/>
        </w:rPr>
        <w:t xml:space="preserve"> to divert downstream migrating eel</w:t>
      </w:r>
      <w:r w:rsidR="004C1881">
        <w:rPr>
          <w:rFonts w:ascii="Arial" w:hAnsi="Arial" w:cs="Arial"/>
          <w:sz w:val="24"/>
          <w:szCs w:val="24"/>
          <w:lang w:val="en-GB"/>
        </w:rPr>
        <w:t xml:space="preserve"> in the field, </w:t>
      </w:r>
      <w:proofErr w:type="spellStart"/>
      <w:r w:rsidR="004C1881" w:rsidRPr="000D0C6E">
        <w:rPr>
          <w:rFonts w:ascii="Arial" w:hAnsi="Arial" w:cs="Arial"/>
          <w:sz w:val="24"/>
          <w:szCs w:val="24"/>
          <w:lang w:val="en-GB"/>
        </w:rPr>
        <w:lastRenderedPageBreak/>
        <w:t>MacNamara</w:t>
      </w:r>
      <w:proofErr w:type="spellEnd"/>
      <w:r w:rsidR="004C1881" w:rsidRPr="000D0C6E">
        <w:rPr>
          <w:rFonts w:ascii="Arial" w:hAnsi="Arial" w:cs="Arial"/>
          <w:sz w:val="24"/>
          <w:szCs w:val="24"/>
          <w:lang w:val="en-GB"/>
        </w:rPr>
        <w:t xml:space="preserve"> (2012) and Piper et al. (</w:t>
      </w:r>
      <w:r w:rsidR="00BC6BE7">
        <w:rPr>
          <w:rFonts w:ascii="Arial" w:hAnsi="Arial" w:cs="Arial"/>
          <w:sz w:val="24"/>
          <w:szCs w:val="24"/>
          <w:lang w:val="en-GB"/>
        </w:rPr>
        <w:t>2018</w:t>
      </w:r>
      <w:r w:rsidR="004C1881" w:rsidRPr="000D0C6E">
        <w:rPr>
          <w:rFonts w:ascii="Arial" w:hAnsi="Arial" w:cs="Arial"/>
          <w:sz w:val="24"/>
          <w:szCs w:val="24"/>
          <w:lang w:val="en-GB"/>
        </w:rPr>
        <w:t xml:space="preserve">) </w:t>
      </w:r>
      <w:r w:rsidR="004C1881">
        <w:rPr>
          <w:rFonts w:ascii="Arial" w:hAnsi="Arial" w:cs="Arial"/>
          <w:sz w:val="24"/>
          <w:szCs w:val="24"/>
          <w:lang w:val="en-GB"/>
        </w:rPr>
        <w:t>were unable to replicate their findings at other sites.</w:t>
      </w:r>
      <w:r w:rsidR="009F530D">
        <w:rPr>
          <w:rFonts w:ascii="Arial" w:hAnsi="Arial" w:cs="Arial"/>
          <w:sz w:val="24"/>
          <w:szCs w:val="24"/>
          <w:lang w:val="en-GB"/>
        </w:rPr>
        <w:t xml:space="preserve"> With re</w:t>
      </w:r>
      <w:r w:rsidR="00242D40">
        <w:rPr>
          <w:rFonts w:ascii="Arial" w:hAnsi="Arial" w:cs="Arial"/>
          <w:sz w:val="24"/>
          <w:szCs w:val="24"/>
          <w:lang w:val="en-GB"/>
        </w:rPr>
        <w:t xml:space="preserve">gard to river lamprey, </w:t>
      </w:r>
      <w:proofErr w:type="spellStart"/>
      <w:r w:rsidR="00612A0E">
        <w:rPr>
          <w:rFonts w:ascii="Arial" w:hAnsi="Arial" w:cs="Arial"/>
          <w:sz w:val="24"/>
          <w:szCs w:val="24"/>
          <w:lang w:val="en-GB"/>
        </w:rPr>
        <w:t>Maes</w:t>
      </w:r>
      <w:proofErr w:type="spellEnd"/>
      <w:r w:rsidR="00242D40">
        <w:rPr>
          <w:rFonts w:ascii="Arial" w:hAnsi="Arial" w:cs="Arial"/>
          <w:sz w:val="24"/>
          <w:szCs w:val="24"/>
          <w:lang w:val="en-GB"/>
        </w:rPr>
        <w:t xml:space="preserve"> et al. </w:t>
      </w:r>
      <w:r w:rsidR="00FF469F">
        <w:rPr>
          <w:rFonts w:ascii="Arial" w:hAnsi="Arial" w:cs="Arial"/>
          <w:sz w:val="24"/>
          <w:szCs w:val="24"/>
          <w:lang w:val="en-GB"/>
        </w:rPr>
        <w:t>(</w:t>
      </w:r>
      <w:r w:rsidR="00242D40">
        <w:rPr>
          <w:rFonts w:ascii="Arial" w:hAnsi="Arial" w:cs="Arial"/>
          <w:sz w:val="24"/>
          <w:szCs w:val="24"/>
          <w:lang w:val="en-GB"/>
        </w:rPr>
        <w:t>2006</w:t>
      </w:r>
      <w:r w:rsidR="00FF469F">
        <w:rPr>
          <w:rFonts w:ascii="Arial" w:hAnsi="Arial" w:cs="Arial"/>
          <w:sz w:val="24"/>
          <w:szCs w:val="24"/>
          <w:lang w:val="en-GB"/>
        </w:rPr>
        <w:t>)</w:t>
      </w:r>
      <w:r w:rsidR="00242D40">
        <w:rPr>
          <w:rFonts w:ascii="Arial" w:hAnsi="Arial" w:cs="Arial"/>
          <w:sz w:val="24"/>
          <w:szCs w:val="24"/>
          <w:lang w:val="en-GB"/>
        </w:rPr>
        <w:t xml:space="preserve">, did not observe a significant reduction in the percentage of deflected </w:t>
      </w:r>
      <w:r w:rsidR="00FA5AE1">
        <w:rPr>
          <w:rFonts w:ascii="Arial" w:hAnsi="Arial" w:cs="Arial"/>
          <w:sz w:val="24"/>
          <w:szCs w:val="24"/>
          <w:lang w:val="en-GB"/>
        </w:rPr>
        <w:t>fish</w:t>
      </w:r>
      <w:r w:rsidR="00242D40">
        <w:rPr>
          <w:rFonts w:ascii="Arial" w:hAnsi="Arial" w:cs="Arial"/>
          <w:sz w:val="24"/>
          <w:szCs w:val="24"/>
          <w:lang w:val="en-GB"/>
        </w:rPr>
        <w:t xml:space="preserve"> (and other </w:t>
      </w:r>
      <w:proofErr w:type="spellStart"/>
      <w:r w:rsidR="00242D40">
        <w:rPr>
          <w:rFonts w:ascii="Arial" w:hAnsi="Arial" w:cs="Arial"/>
          <w:sz w:val="24"/>
          <w:szCs w:val="24"/>
          <w:lang w:val="en-GB"/>
        </w:rPr>
        <w:t>Pleuronectiformes</w:t>
      </w:r>
      <w:proofErr w:type="spellEnd"/>
      <w:r w:rsidR="00242D40">
        <w:rPr>
          <w:rFonts w:ascii="Arial" w:hAnsi="Arial" w:cs="Arial"/>
          <w:sz w:val="24"/>
          <w:szCs w:val="24"/>
          <w:lang w:val="en-GB"/>
        </w:rPr>
        <w:t xml:space="preserve">) compared to other </w:t>
      </w:r>
      <w:proofErr w:type="spellStart"/>
      <w:r w:rsidR="00242D40">
        <w:rPr>
          <w:rFonts w:ascii="Arial" w:hAnsi="Arial" w:cs="Arial"/>
          <w:sz w:val="24"/>
          <w:szCs w:val="24"/>
          <w:lang w:val="en-GB"/>
        </w:rPr>
        <w:t>Clupeoid</w:t>
      </w:r>
      <w:proofErr w:type="spellEnd"/>
      <w:r w:rsidR="00242D40">
        <w:rPr>
          <w:rFonts w:ascii="Arial" w:hAnsi="Arial" w:cs="Arial"/>
          <w:sz w:val="24"/>
          <w:szCs w:val="24"/>
          <w:lang w:val="en-GB"/>
        </w:rPr>
        <w:t xml:space="preserve"> species, when deploying a </w:t>
      </w:r>
      <w:r w:rsidR="00612A0E">
        <w:rPr>
          <w:rFonts w:ascii="Arial" w:hAnsi="Arial" w:cs="Arial"/>
          <w:sz w:val="24"/>
          <w:szCs w:val="24"/>
          <w:lang w:val="en-GB"/>
        </w:rPr>
        <w:t>20-600</w:t>
      </w:r>
      <w:r w:rsidR="00E7092E">
        <w:rPr>
          <w:rFonts w:ascii="Arial" w:hAnsi="Arial" w:cs="Arial"/>
          <w:sz w:val="24"/>
          <w:szCs w:val="24"/>
          <w:lang w:val="en-GB"/>
        </w:rPr>
        <w:t xml:space="preserve"> </w:t>
      </w:r>
      <w:r w:rsidR="00242D40">
        <w:rPr>
          <w:rFonts w:ascii="Arial" w:hAnsi="Arial" w:cs="Arial"/>
          <w:sz w:val="24"/>
          <w:szCs w:val="24"/>
          <w:lang w:val="en-GB"/>
        </w:rPr>
        <w:t>Hz sound projector at a power station</w:t>
      </w:r>
      <w:r w:rsidR="00952801">
        <w:rPr>
          <w:rFonts w:ascii="Arial" w:hAnsi="Arial" w:cs="Arial"/>
          <w:sz w:val="24"/>
          <w:szCs w:val="24"/>
          <w:lang w:val="en-GB"/>
        </w:rPr>
        <w:t xml:space="preserve"> intake</w:t>
      </w:r>
      <w:r w:rsidR="00242D40">
        <w:rPr>
          <w:rFonts w:ascii="Arial" w:hAnsi="Arial" w:cs="Arial"/>
          <w:sz w:val="24"/>
          <w:szCs w:val="24"/>
          <w:lang w:val="en-GB"/>
        </w:rPr>
        <w:t xml:space="preserve">. The author suggested that </w:t>
      </w:r>
      <w:r w:rsidR="00612A0E">
        <w:rPr>
          <w:rFonts w:ascii="Arial" w:hAnsi="Arial" w:cs="Arial"/>
          <w:sz w:val="24"/>
          <w:szCs w:val="24"/>
          <w:lang w:val="en-GB"/>
        </w:rPr>
        <w:t xml:space="preserve">the response to sound by </w:t>
      </w:r>
      <w:r w:rsidR="00242D40">
        <w:rPr>
          <w:rFonts w:ascii="Arial" w:hAnsi="Arial" w:cs="Arial"/>
          <w:sz w:val="24"/>
          <w:szCs w:val="24"/>
          <w:lang w:val="en-GB"/>
        </w:rPr>
        <w:t xml:space="preserve">species lacking a </w:t>
      </w:r>
      <w:proofErr w:type="spellStart"/>
      <w:r w:rsidR="00242D40">
        <w:rPr>
          <w:rFonts w:ascii="Arial" w:hAnsi="Arial" w:cs="Arial"/>
          <w:sz w:val="24"/>
          <w:szCs w:val="24"/>
          <w:lang w:val="en-GB"/>
        </w:rPr>
        <w:t>swimbladder</w:t>
      </w:r>
      <w:proofErr w:type="spellEnd"/>
      <w:r w:rsidR="00242D40">
        <w:rPr>
          <w:rFonts w:ascii="Arial" w:hAnsi="Arial" w:cs="Arial"/>
          <w:sz w:val="24"/>
          <w:szCs w:val="24"/>
          <w:lang w:val="en-GB"/>
        </w:rPr>
        <w:t xml:space="preserve"> (lamprey)</w:t>
      </w:r>
      <w:r w:rsidR="00E7092E">
        <w:rPr>
          <w:rFonts w:ascii="Arial" w:hAnsi="Arial" w:cs="Arial"/>
          <w:sz w:val="24"/>
          <w:szCs w:val="24"/>
          <w:lang w:val="en-GB"/>
        </w:rPr>
        <w:t>,</w:t>
      </w:r>
      <w:r w:rsidR="00242D40">
        <w:rPr>
          <w:rFonts w:ascii="Arial" w:hAnsi="Arial" w:cs="Arial"/>
          <w:sz w:val="24"/>
          <w:szCs w:val="24"/>
          <w:lang w:val="en-GB"/>
        </w:rPr>
        <w:t xml:space="preserve"> or a </w:t>
      </w:r>
      <w:proofErr w:type="spellStart"/>
      <w:r w:rsidR="00242D40">
        <w:rPr>
          <w:rFonts w:ascii="Arial" w:hAnsi="Arial" w:cs="Arial"/>
          <w:sz w:val="24"/>
          <w:szCs w:val="24"/>
          <w:lang w:val="en-GB"/>
        </w:rPr>
        <w:t>swimbladder</w:t>
      </w:r>
      <w:proofErr w:type="spellEnd"/>
      <w:r w:rsidR="00242D40">
        <w:rPr>
          <w:rFonts w:ascii="Arial" w:hAnsi="Arial" w:cs="Arial"/>
          <w:sz w:val="24"/>
          <w:szCs w:val="24"/>
          <w:lang w:val="en-GB"/>
        </w:rPr>
        <w:t xml:space="preserve"> connection to the inner ear structures (e.g. eel)</w:t>
      </w:r>
      <w:r w:rsidR="00E7092E">
        <w:rPr>
          <w:rFonts w:ascii="Arial" w:hAnsi="Arial" w:cs="Arial"/>
          <w:sz w:val="24"/>
          <w:szCs w:val="24"/>
          <w:lang w:val="en-GB"/>
        </w:rPr>
        <w:t>,</w:t>
      </w:r>
      <w:r w:rsidR="00612A0E">
        <w:rPr>
          <w:rFonts w:ascii="Arial" w:hAnsi="Arial" w:cs="Arial"/>
          <w:sz w:val="24"/>
          <w:szCs w:val="24"/>
          <w:lang w:val="en-GB"/>
        </w:rPr>
        <w:t xml:space="preserve"> might have been weakened by the absence of such anatomical features</w:t>
      </w:r>
      <w:r w:rsidR="00242D40">
        <w:rPr>
          <w:rFonts w:ascii="Arial" w:hAnsi="Arial" w:cs="Arial"/>
          <w:sz w:val="24"/>
          <w:szCs w:val="24"/>
          <w:lang w:val="en-GB"/>
        </w:rPr>
        <w:t>.</w:t>
      </w:r>
      <w:r w:rsidR="00612A0E">
        <w:rPr>
          <w:rFonts w:ascii="Arial" w:hAnsi="Arial" w:cs="Arial"/>
          <w:sz w:val="24"/>
          <w:szCs w:val="24"/>
          <w:lang w:val="en-GB"/>
        </w:rPr>
        <w:t xml:space="preserve"> </w:t>
      </w:r>
      <w:r w:rsidR="000C3616">
        <w:rPr>
          <w:rFonts w:ascii="Arial" w:hAnsi="Arial" w:cs="Arial"/>
          <w:sz w:val="24"/>
          <w:szCs w:val="24"/>
          <w:lang w:val="en-GB"/>
        </w:rPr>
        <w:t>W</w:t>
      </w:r>
      <w:r w:rsidR="00266D5B">
        <w:rPr>
          <w:rFonts w:ascii="Arial" w:hAnsi="Arial" w:cs="Arial"/>
          <w:sz w:val="24"/>
          <w:szCs w:val="24"/>
          <w:lang w:val="en-GB"/>
        </w:rPr>
        <w:t>hile deploying an infrasound projector (16Hz) at a power station water intake</w:t>
      </w:r>
      <w:r w:rsidR="00FA5AE1">
        <w:rPr>
          <w:rFonts w:ascii="Arial" w:hAnsi="Arial" w:cs="Arial"/>
          <w:sz w:val="24"/>
          <w:szCs w:val="24"/>
          <w:lang w:val="en-GB"/>
        </w:rPr>
        <w:t>,</w:t>
      </w:r>
      <w:r w:rsidR="00266D5B">
        <w:rPr>
          <w:rFonts w:ascii="Arial" w:hAnsi="Arial" w:cs="Arial"/>
          <w:sz w:val="24"/>
          <w:szCs w:val="24"/>
          <w:lang w:val="en-GB"/>
        </w:rPr>
        <w:t xml:space="preserve"> </w:t>
      </w:r>
      <w:r w:rsidR="000C3616" w:rsidRPr="00A35C73">
        <w:rPr>
          <w:rFonts w:ascii="Arial" w:hAnsi="Arial" w:cs="Arial"/>
          <w:sz w:val="24"/>
          <w:szCs w:val="24"/>
          <w:lang w:val="en-GB"/>
        </w:rPr>
        <w:t>Sonny</w:t>
      </w:r>
      <w:r w:rsidR="000C3616" w:rsidRPr="000C3616">
        <w:rPr>
          <w:rFonts w:ascii="Arial" w:hAnsi="Arial" w:cs="Arial"/>
          <w:sz w:val="24"/>
          <w:szCs w:val="24"/>
          <w:lang w:val="en-GB"/>
        </w:rPr>
        <w:t xml:space="preserve"> et al. (2006)</w:t>
      </w:r>
      <w:r w:rsidR="000C3616">
        <w:rPr>
          <w:rFonts w:ascii="Arial" w:hAnsi="Arial" w:cs="Arial"/>
          <w:sz w:val="24"/>
          <w:szCs w:val="24"/>
          <w:lang w:val="en-GB"/>
        </w:rPr>
        <w:t xml:space="preserve"> </w:t>
      </w:r>
      <w:r w:rsidR="00266D5B">
        <w:rPr>
          <w:rFonts w:ascii="Arial" w:hAnsi="Arial" w:cs="Arial"/>
          <w:sz w:val="24"/>
          <w:szCs w:val="24"/>
          <w:lang w:val="en-GB"/>
        </w:rPr>
        <w:t>observed similar results</w:t>
      </w:r>
      <w:r w:rsidR="000C3616">
        <w:rPr>
          <w:rFonts w:ascii="Arial" w:hAnsi="Arial" w:cs="Arial"/>
          <w:sz w:val="24"/>
          <w:szCs w:val="24"/>
          <w:lang w:val="en-GB"/>
        </w:rPr>
        <w:t>,</w:t>
      </w:r>
      <w:r w:rsidR="00266D5B">
        <w:rPr>
          <w:rFonts w:ascii="Arial" w:hAnsi="Arial" w:cs="Arial"/>
          <w:sz w:val="24"/>
          <w:szCs w:val="24"/>
          <w:lang w:val="en-GB"/>
        </w:rPr>
        <w:t xml:space="preserve"> with more than 90% of fish </w:t>
      </w:r>
      <w:r w:rsidR="000C3616">
        <w:rPr>
          <w:rFonts w:ascii="Arial" w:hAnsi="Arial" w:cs="Arial"/>
          <w:sz w:val="24"/>
          <w:szCs w:val="24"/>
          <w:lang w:val="en-GB"/>
        </w:rPr>
        <w:t>(which included European eel)</w:t>
      </w:r>
      <w:r w:rsidR="00266D5B">
        <w:rPr>
          <w:rFonts w:ascii="Arial" w:hAnsi="Arial" w:cs="Arial"/>
          <w:sz w:val="24"/>
          <w:szCs w:val="24"/>
          <w:lang w:val="en-GB"/>
        </w:rPr>
        <w:t xml:space="preserve"> deflected being cyprinids (hearing specialists)</w:t>
      </w:r>
      <w:r w:rsidR="00EE760A">
        <w:rPr>
          <w:rFonts w:ascii="Arial" w:hAnsi="Arial" w:cs="Arial"/>
          <w:sz w:val="24"/>
          <w:szCs w:val="24"/>
          <w:lang w:val="en-GB"/>
        </w:rPr>
        <w:t xml:space="preserve">. </w:t>
      </w:r>
      <w:r w:rsidR="004C1881">
        <w:rPr>
          <w:rFonts w:ascii="Arial" w:hAnsi="Arial" w:cs="Arial"/>
          <w:sz w:val="24"/>
          <w:szCs w:val="24"/>
          <w:lang w:val="en-GB"/>
        </w:rPr>
        <w:t>As a result, the justification for employing infrasound deterrents</w:t>
      </w:r>
      <w:r w:rsidR="00EE760A">
        <w:rPr>
          <w:rFonts w:ascii="Arial" w:hAnsi="Arial" w:cs="Arial"/>
          <w:sz w:val="24"/>
          <w:szCs w:val="24"/>
          <w:lang w:val="en-GB"/>
        </w:rPr>
        <w:t xml:space="preserve"> on anguilliform species</w:t>
      </w:r>
      <w:r w:rsidR="00612A0E">
        <w:rPr>
          <w:rFonts w:ascii="Arial" w:hAnsi="Arial" w:cs="Arial"/>
          <w:sz w:val="24"/>
          <w:szCs w:val="24"/>
          <w:lang w:val="en-GB"/>
        </w:rPr>
        <w:t xml:space="preserve">, </w:t>
      </w:r>
      <w:r w:rsidR="004C1881">
        <w:rPr>
          <w:rFonts w:ascii="Arial" w:hAnsi="Arial" w:cs="Arial"/>
          <w:sz w:val="24"/>
          <w:szCs w:val="24"/>
          <w:lang w:val="en-GB"/>
        </w:rPr>
        <w:t>remain uncertain</w:t>
      </w:r>
      <w:r w:rsidR="00612A0E">
        <w:rPr>
          <w:rFonts w:ascii="Arial" w:hAnsi="Arial" w:cs="Arial"/>
          <w:sz w:val="24"/>
          <w:szCs w:val="24"/>
          <w:lang w:val="en-GB"/>
        </w:rPr>
        <w:t xml:space="preserve">, especially </w:t>
      </w:r>
      <w:r w:rsidR="004C1881">
        <w:rPr>
          <w:rFonts w:ascii="Arial" w:hAnsi="Arial" w:cs="Arial"/>
          <w:sz w:val="24"/>
          <w:szCs w:val="24"/>
          <w:lang w:val="en-GB"/>
        </w:rPr>
        <w:t>considering the</w:t>
      </w:r>
      <w:r w:rsidR="000C3616">
        <w:rPr>
          <w:rFonts w:ascii="Arial" w:hAnsi="Arial" w:cs="Arial"/>
          <w:sz w:val="24"/>
          <w:szCs w:val="24"/>
          <w:lang w:val="en-GB"/>
        </w:rPr>
        <w:t xml:space="preserve"> </w:t>
      </w:r>
      <w:r w:rsidR="004C1881">
        <w:rPr>
          <w:rFonts w:ascii="Arial" w:hAnsi="Arial" w:cs="Arial"/>
          <w:sz w:val="24"/>
          <w:szCs w:val="24"/>
          <w:lang w:val="en-GB"/>
        </w:rPr>
        <w:t xml:space="preserve">cost and difficulty </w:t>
      </w:r>
      <w:r w:rsidR="000C3616">
        <w:rPr>
          <w:rFonts w:ascii="Arial" w:hAnsi="Arial" w:cs="Arial"/>
          <w:sz w:val="24"/>
          <w:szCs w:val="24"/>
          <w:lang w:val="en-GB"/>
        </w:rPr>
        <w:t xml:space="preserve">of </w:t>
      </w:r>
      <w:r w:rsidR="004C1881">
        <w:rPr>
          <w:rFonts w:ascii="Arial" w:hAnsi="Arial" w:cs="Arial"/>
          <w:sz w:val="24"/>
          <w:szCs w:val="24"/>
          <w:lang w:val="en-GB"/>
        </w:rPr>
        <w:t xml:space="preserve">installing what are typically large units that generate limited sound fields due to the weak propagation under shallow water conditions associated with fluvial environments </w:t>
      </w:r>
      <w:r w:rsidR="004C1881" w:rsidRPr="000D0C6E">
        <w:rPr>
          <w:rFonts w:ascii="Arial" w:hAnsi="Arial" w:cs="Arial"/>
          <w:sz w:val="24"/>
          <w:szCs w:val="24"/>
          <w:lang w:val="en-GB"/>
        </w:rPr>
        <w:t>(</w:t>
      </w:r>
      <w:proofErr w:type="spellStart"/>
      <w:r w:rsidR="004C1881" w:rsidRPr="000D0C6E">
        <w:rPr>
          <w:rFonts w:ascii="Arial" w:hAnsi="Arial" w:cs="Arial"/>
          <w:sz w:val="24"/>
          <w:szCs w:val="24"/>
          <w:lang w:val="en-GB"/>
        </w:rPr>
        <w:t>Noatch</w:t>
      </w:r>
      <w:proofErr w:type="spellEnd"/>
      <w:r w:rsidR="004C1881" w:rsidRPr="000D0C6E">
        <w:rPr>
          <w:rFonts w:ascii="Arial" w:hAnsi="Arial" w:cs="Arial"/>
          <w:sz w:val="24"/>
          <w:szCs w:val="24"/>
          <w:lang w:val="en-GB"/>
        </w:rPr>
        <w:t xml:space="preserve"> </w:t>
      </w:r>
      <w:r w:rsidR="00B822FF">
        <w:rPr>
          <w:rFonts w:ascii="Arial" w:hAnsi="Arial" w:cs="Arial"/>
          <w:sz w:val="24"/>
          <w:szCs w:val="24"/>
          <w:lang w:val="en-GB"/>
        </w:rPr>
        <w:t xml:space="preserve">&amp; </w:t>
      </w:r>
      <w:proofErr w:type="spellStart"/>
      <w:r w:rsidR="004C1881" w:rsidRPr="000D0C6E">
        <w:rPr>
          <w:rFonts w:ascii="Arial" w:hAnsi="Arial" w:cs="Arial"/>
          <w:sz w:val="24"/>
          <w:szCs w:val="24"/>
          <w:lang w:val="en-GB"/>
        </w:rPr>
        <w:t>Suski</w:t>
      </w:r>
      <w:proofErr w:type="spellEnd"/>
      <w:r w:rsidR="004C1881" w:rsidRPr="000D0C6E">
        <w:rPr>
          <w:rFonts w:ascii="Arial" w:hAnsi="Arial" w:cs="Arial"/>
          <w:sz w:val="24"/>
          <w:szCs w:val="24"/>
          <w:lang w:val="en-GB"/>
        </w:rPr>
        <w:t xml:space="preserve"> 2012).</w:t>
      </w:r>
      <w:r w:rsidR="00D1765A">
        <w:rPr>
          <w:rFonts w:ascii="Arial" w:hAnsi="Arial" w:cs="Arial"/>
          <w:sz w:val="24"/>
          <w:szCs w:val="24"/>
          <w:lang w:val="en-GB"/>
        </w:rPr>
        <w:t xml:space="preserve"> Our experimental design used narrow </w:t>
      </w:r>
      <w:r w:rsidR="00CB4EAD">
        <w:rPr>
          <w:rFonts w:ascii="Arial" w:hAnsi="Arial" w:cs="Arial"/>
          <w:sz w:val="24"/>
          <w:szCs w:val="24"/>
          <w:lang w:val="en-GB"/>
        </w:rPr>
        <w:t>corridors</w:t>
      </w:r>
      <w:r w:rsidR="0023488C">
        <w:rPr>
          <w:rFonts w:ascii="Arial" w:hAnsi="Arial" w:cs="Arial"/>
          <w:sz w:val="24"/>
          <w:szCs w:val="24"/>
          <w:lang w:val="en-GB"/>
        </w:rPr>
        <w:t xml:space="preserve">, one of which was ensonified, to assess whether sound could be </w:t>
      </w:r>
      <w:r w:rsidR="00CB4EAD">
        <w:rPr>
          <w:rFonts w:ascii="Arial" w:hAnsi="Arial" w:cs="Arial"/>
          <w:sz w:val="24"/>
          <w:szCs w:val="24"/>
          <w:lang w:val="en-GB"/>
        </w:rPr>
        <w:t>employed</w:t>
      </w:r>
      <w:r w:rsidR="0023488C">
        <w:rPr>
          <w:rFonts w:ascii="Arial" w:hAnsi="Arial" w:cs="Arial"/>
          <w:sz w:val="24"/>
          <w:szCs w:val="24"/>
          <w:lang w:val="en-GB"/>
        </w:rPr>
        <w:t xml:space="preserve"> as a barr</w:t>
      </w:r>
      <w:r w:rsidR="00D1765A">
        <w:rPr>
          <w:rFonts w:ascii="Arial" w:hAnsi="Arial" w:cs="Arial"/>
          <w:sz w:val="24"/>
          <w:szCs w:val="24"/>
          <w:lang w:val="en-GB"/>
        </w:rPr>
        <w:t xml:space="preserve">ier to fish movements. </w:t>
      </w:r>
      <w:r w:rsidR="00923555">
        <w:rPr>
          <w:rFonts w:ascii="Arial" w:hAnsi="Arial" w:cs="Arial"/>
          <w:sz w:val="24"/>
          <w:szCs w:val="24"/>
          <w:lang w:val="en-GB"/>
        </w:rPr>
        <w:t>D</w:t>
      </w:r>
      <w:r w:rsidR="00D1765A">
        <w:rPr>
          <w:rFonts w:ascii="Arial" w:hAnsi="Arial" w:cs="Arial"/>
          <w:sz w:val="24"/>
          <w:szCs w:val="24"/>
          <w:lang w:val="en-GB"/>
        </w:rPr>
        <w:t xml:space="preserve">espite </w:t>
      </w:r>
      <w:r w:rsidR="0023488C">
        <w:rPr>
          <w:rFonts w:ascii="Arial" w:hAnsi="Arial" w:cs="Arial"/>
          <w:sz w:val="24"/>
          <w:szCs w:val="24"/>
          <w:lang w:val="en-GB"/>
        </w:rPr>
        <w:t>observing</w:t>
      </w:r>
      <w:r w:rsidR="00D1765A">
        <w:rPr>
          <w:rFonts w:ascii="Arial" w:hAnsi="Arial" w:cs="Arial"/>
          <w:sz w:val="24"/>
          <w:szCs w:val="24"/>
          <w:lang w:val="en-GB"/>
        </w:rPr>
        <w:t xml:space="preserve"> rejection and other avoidance behaviour (e.g. increase</w:t>
      </w:r>
      <w:r w:rsidR="0023488C">
        <w:rPr>
          <w:rFonts w:ascii="Arial" w:hAnsi="Arial" w:cs="Arial"/>
          <w:sz w:val="24"/>
          <w:szCs w:val="24"/>
          <w:lang w:val="en-GB"/>
        </w:rPr>
        <w:t xml:space="preserve">d </w:t>
      </w:r>
      <w:r w:rsidR="00D1765A">
        <w:rPr>
          <w:rFonts w:ascii="Arial" w:hAnsi="Arial" w:cs="Arial"/>
          <w:sz w:val="24"/>
          <w:szCs w:val="24"/>
          <w:lang w:val="en-GB"/>
        </w:rPr>
        <w:t xml:space="preserve">swimming speed, </w:t>
      </w:r>
      <w:r w:rsidR="0023488C">
        <w:rPr>
          <w:rFonts w:ascii="Arial" w:hAnsi="Arial" w:cs="Arial"/>
          <w:sz w:val="24"/>
          <w:szCs w:val="24"/>
          <w:lang w:val="en-GB"/>
        </w:rPr>
        <w:t>movements away from the ensonified</w:t>
      </w:r>
      <w:r w:rsidR="00D1765A">
        <w:rPr>
          <w:rFonts w:ascii="Arial" w:hAnsi="Arial" w:cs="Arial"/>
          <w:sz w:val="24"/>
          <w:szCs w:val="24"/>
          <w:lang w:val="en-GB"/>
        </w:rPr>
        <w:t xml:space="preserve"> wall)</w:t>
      </w:r>
      <w:r w:rsidR="002219FC">
        <w:rPr>
          <w:rFonts w:ascii="Arial" w:hAnsi="Arial" w:cs="Arial"/>
          <w:sz w:val="24"/>
          <w:szCs w:val="24"/>
          <w:lang w:val="en-GB"/>
        </w:rPr>
        <w:t>,</w:t>
      </w:r>
      <w:r w:rsidR="00D1765A">
        <w:rPr>
          <w:rFonts w:ascii="Arial" w:hAnsi="Arial" w:cs="Arial"/>
          <w:sz w:val="24"/>
          <w:szCs w:val="24"/>
          <w:lang w:val="en-GB"/>
        </w:rPr>
        <w:t xml:space="preserve"> </w:t>
      </w:r>
      <w:r w:rsidR="000C3616">
        <w:rPr>
          <w:rFonts w:ascii="Arial" w:hAnsi="Arial" w:cs="Arial"/>
          <w:sz w:val="24"/>
          <w:szCs w:val="24"/>
          <w:lang w:val="en-GB"/>
        </w:rPr>
        <w:t xml:space="preserve">the </w:t>
      </w:r>
      <w:r w:rsidR="0023488C">
        <w:rPr>
          <w:rFonts w:ascii="Arial" w:hAnsi="Arial" w:cs="Arial"/>
          <w:sz w:val="24"/>
          <w:szCs w:val="24"/>
          <w:lang w:val="en-GB"/>
        </w:rPr>
        <w:t>sound</w:t>
      </w:r>
      <w:r w:rsidR="000C3616">
        <w:rPr>
          <w:rFonts w:ascii="Arial" w:hAnsi="Arial" w:cs="Arial"/>
          <w:sz w:val="24"/>
          <w:szCs w:val="24"/>
          <w:lang w:val="en-GB"/>
        </w:rPr>
        <w:t xml:space="preserve"> used here</w:t>
      </w:r>
      <w:r w:rsidR="0023488C">
        <w:rPr>
          <w:rFonts w:ascii="Arial" w:hAnsi="Arial" w:cs="Arial"/>
          <w:sz w:val="24"/>
          <w:szCs w:val="24"/>
          <w:lang w:val="en-GB"/>
        </w:rPr>
        <w:t xml:space="preserve"> did not create a barrier. However, </w:t>
      </w:r>
      <w:r w:rsidR="002219FC">
        <w:rPr>
          <w:rFonts w:ascii="Arial" w:hAnsi="Arial" w:cs="Arial"/>
          <w:sz w:val="24"/>
          <w:szCs w:val="24"/>
          <w:lang w:val="en-GB"/>
        </w:rPr>
        <w:t>this study suggest</w:t>
      </w:r>
      <w:r w:rsidR="000C3616">
        <w:rPr>
          <w:rFonts w:ascii="Arial" w:hAnsi="Arial" w:cs="Arial"/>
          <w:sz w:val="24"/>
          <w:szCs w:val="24"/>
          <w:lang w:val="en-GB"/>
        </w:rPr>
        <w:t>s</w:t>
      </w:r>
      <w:r w:rsidR="002219FC">
        <w:rPr>
          <w:rFonts w:ascii="Arial" w:hAnsi="Arial" w:cs="Arial"/>
          <w:sz w:val="24"/>
          <w:szCs w:val="24"/>
          <w:lang w:val="en-GB"/>
        </w:rPr>
        <w:t xml:space="preserve"> </w:t>
      </w:r>
      <w:r w:rsidR="00923555">
        <w:rPr>
          <w:rFonts w:ascii="Arial" w:hAnsi="Arial" w:cs="Arial"/>
          <w:sz w:val="24"/>
          <w:szCs w:val="24"/>
          <w:lang w:val="en-GB"/>
        </w:rPr>
        <w:t xml:space="preserve">that sound </w:t>
      </w:r>
      <w:r w:rsidR="002219FC">
        <w:rPr>
          <w:rFonts w:ascii="Arial" w:hAnsi="Arial" w:cs="Arial"/>
          <w:sz w:val="24"/>
          <w:szCs w:val="24"/>
          <w:lang w:val="en-GB"/>
        </w:rPr>
        <w:t xml:space="preserve">might have some potential to </w:t>
      </w:r>
      <w:r w:rsidR="00923555">
        <w:rPr>
          <w:rFonts w:ascii="Arial" w:hAnsi="Arial" w:cs="Arial"/>
          <w:sz w:val="24"/>
          <w:szCs w:val="24"/>
          <w:lang w:val="en-GB"/>
        </w:rPr>
        <w:t>guid</w:t>
      </w:r>
      <w:r w:rsidR="0023488C">
        <w:rPr>
          <w:rFonts w:ascii="Arial" w:hAnsi="Arial" w:cs="Arial"/>
          <w:sz w:val="24"/>
          <w:szCs w:val="24"/>
          <w:lang w:val="en-GB"/>
        </w:rPr>
        <w:t>e</w:t>
      </w:r>
      <w:r w:rsidR="00923555">
        <w:rPr>
          <w:rFonts w:ascii="Arial" w:hAnsi="Arial" w:cs="Arial"/>
          <w:sz w:val="24"/>
          <w:szCs w:val="24"/>
          <w:lang w:val="en-GB"/>
        </w:rPr>
        <w:t xml:space="preserve"> the </w:t>
      </w:r>
      <w:r w:rsidR="0023488C">
        <w:rPr>
          <w:rFonts w:ascii="Arial" w:hAnsi="Arial" w:cs="Arial"/>
          <w:sz w:val="24"/>
          <w:szCs w:val="24"/>
          <w:lang w:val="en-GB"/>
        </w:rPr>
        <w:t>subject</w:t>
      </w:r>
      <w:r w:rsidR="00923555">
        <w:rPr>
          <w:rFonts w:ascii="Arial" w:hAnsi="Arial" w:cs="Arial"/>
          <w:sz w:val="24"/>
          <w:szCs w:val="24"/>
          <w:lang w:val="en-GB"/>
        </w:rPr>
        <w:t xml:space="preserve"> species </w:t>
      </w:r>
      <w:r w:rsidR="0023488C">
        <w:rPr>
          <w:rFonts w:ascii="Arial" w:hAnsi="Arial" w:cs="Arial"/>
          <w:sz w:val="24"/>
          <w:szCs w:val="24"/>
          <w:lang w:val="en-GB"/>
        </w:rPr>
        <w:t>to more preferred</w:t>
      </w:r>
      <w:r w:rsidR="002219FC">
        <w:rPr>
          <w:rFonts w:ascii="Arial" w:hAnsi="Arial" w:cs="Arial"/>
          <w:sz w:val="24"/>
          <w:szCs w:val="24"/>
          <w:lang w:val="en-GB"/>
        </w:rPr>
        <w:t xml:space="preserve"> alternative</w:t>
      </w:r>
      <w:r w:rsidR="0023488C">
        <w:rPr>
          <w:rFonts w:ascii="Arial" w:hAnsi="Arial" w:cs="Arial"/>
          <w:sz w:val="24"/>
          <w:szCs w:val="24"/>
          <w:lang w:val="en-GB"/>
        </w:rPr>
        <w:t xml:space="preserve"> routes</w:t>
      </w:r>
      <w:r w:rsidR="00923555">
        <w:rPr>
          <w:rFonts w:ascii="Arial" w:hAnsi="Arial" w:cs="Arial"/>
          <w:sz w:val="24"/>
          <w:szCs w:val="24"/>
          <w:lang w:val="en-GB"/>
        </w:rPr>
        <w:t xml:space="preserve"> (see Deleau et al. </w:t>
      </w:r>
      <w:r w:rsidR="00B90249">
        <w:rPr>
          <w:rFonts w:ascii="Arial" w:hAnsi="Arial" w:cs="Arial"/>
          <w:sz w:val="24"/>
          <w:szCs w:val="24"/>
          <w:lang w:val="en-GB"/>
        </w:rPr>
        <w:t>2019</w:t>
      </w:r>
      <w:r w:rsidR="00923555">
        <w:rPr>
          <w:rFonts w:ascii="Arial" w:hAnsi="Arial" w:cs="Arial"/>
          <w:sz w:val="24"/>
          <w:szCs w:val="24"/>
          <w:lang w:val="en-GB"/>
        </w:rPr>
        <w:t>).</w:t>
      </w:r>
      <w:r w:rsidR="000C3616">
        <w:rPr>
          <w:rFonts w:ascii="Arial" w:hAnsi="Arial" w:cs="Arial"/>
          <w:sz w:val="24"/>
          <w:szCs w:val="24"/>
          <w:lang w:val="en-GB"/>
        </w:rPr>
        <w:t xml:space="preserve"> More research is needed to identify the appropriate frequencies, intensities and patterns needed to achieve this more effectively.</w:t>
      </w:r>
    </w:p>
    <w:p w14:paraId="16C4A833" w14:textId="1B29CF24" w:rsidR="004C1881" w:rsidRDefault="004C1881" w:rsidP="004C1881">
      <w:pPr>
        <w:spacing w:line="480" w:lineRule="auto"/>
        <w:rPr>
          <w:rFonts w:ascii="Arial" w:hAnsi="Arial" w:cs="Arial"/>
          <w:sz w:val="24"/>
          <w:szCs w:val="24"/>
          <w:lang w:val="en-GB"/>
        </w:rPr>
      </w:pPr>
      <w:r>
        <w:rPr>
          <w:rFonts w:ascii="Arial" w:hAnsi="Arial" w:cs="Arial"/>
          <w:sz w:val="24"/>
          <w:szCs w:val="24"/>
          <w:lang w:val="en-GB"/>
        </w:rPr>
        <w:lastRenderedPageBreak/>
        <w:t xml:space="preserve">Identification of appropriate acoustic stimuli is the first challenge facing those that intend to develop acoustic deterrents for fish. High frequency sound </w:t>
      </w:r>
      <w:r w:rsidRPr="008D480E">
        <w:rPr>
          <w:rFonts w:ascii="Arial" w:hAnsi="Arial" w:cs="Arial"/>
          <w:sz w:val="24"/>
          <w:szCs w:val="24"/>
          <w:lang w:val="en-GB"/>
        </w:rPr>
        <w:t>(</w:t>
      </w:r>
      <w:r>
        <w:rPr>
          <w:rFonts w:ascii="Arial" w:hAnsi="Arial" w:cs="Arial"/>
          <w:sz w:val="24"/>
          <w:szCs w:val="24"/>
          <w:lang w:val="en-GB"/>
        </w:rPr>
        <w:t xml:space="preserve">e.g. </w:t>
      </w:r>
      <w:r w:rsidRPr="008D480E">
        <w:rPr>
          <w:rFonts w:ascii="Arial" w:hAnsi="Arial" w:cs="Arial"/>
          <w:sz w:val="24"/>
          <w:szCs w:val="24"/>
          <w:lang w:val="en-GB"/>
        </w:rPr>
        <w:t xml:space="preserve">&gt; 20 kHz) </w:t>
      </w:r>
      <w:r>
        <w:rPr>
          <w:rFonts w:ascii="Arial" w:hAnsi="Arial" w:cs="Arial"/>
          <w:sz w:val="24"/>
          <w:szCs w:val="24"/>
          <w:lang w:val="en-GB"/>
        </w:rPr>
        <w:t xml:space="preserve">can elicit responses within some families, such as the </w:t>
      </w:r>
      <w:r w:rsidRPr="008D480E">
        <w:rPr>
          <w:rFonts w:ascii="Arial" w:hAnsi="Arial" w:cs="Arial"/>
          <w:sz w:val="24"/>
          <w:szCs w:val="24"/>
          <w:lang w:val="en-GB"/>
        </w:rPr>
        <w:t xml:space="preserve">salmonids and clupeids (Popper </w:t>
      </w:r>
      <w:r w:rsidR="00B822FF">
        <w:rPr>
          <w:rFonts w:ascii="Arial" w:hAnsi="Arial" w:cs="Arial"/>
          <w:sz w:val="24"/>
          <w:szCs w:val="24"/>
          <w:lang w:val="en-GB"/>
        </w:rPr>
        <w:t>&amp;</w:t>
      </w:r>
      <w:r w:rsidRPr="008D480E">
        <w:rPr>
          <w:rFonts w:ascii="Arial" w:hAnsi="Arial" w:cs="Arial"/>
          <w:sz w:val="24"/>
          <w:szCs w:val="24"/>
          <w:lang w:val="en-GB"/>
        </w:rPr>
        <w:t xml:space="preserve"> Carlson, 1998)</w:t>
      </w:r>
      <w:r>
        <w:rPr>
          <w:rFonts w:ascii="Arial" w:hAnsi="Arial" w:cs="Arial"/>
          <w:sz w:val="24"/>
          <w:szCs w:val="24"/>
          <w:lang w:val="en-GB"/>
        </w:rPr>
        <w:t xml:space="preserve">, although this has not been reported for </w:t>
      </w:r>
      <w:r w:rsidRPr="008D480E">
        <w:rPr>
          <w:rFonts w:ascii="Arial" w:hAnsi="Arial" w:cs="Arial"/>
          <w:sz w:val="24"/>
          <w:szCs w:val="24"/>
          <w:lang w:val="en-GB"/>
        </w:rPr>
        <w:t xml:space="preserve">anguilliform </w:t>
      </w:r>
      <w:r>
        <w:rPr>
          <w:rFonts w:ascii="Arial" w:hAnsi="Arial" w:cs="Arial"/>
          <w:sz w:val="24"/>
          <w:szCs w:val="24"/>
          <w:lang w:val="en-GB"/>
        </w:rPr>
        <w:t>species</w:t>
      </w:r>
      <w:r w:rsidRPr="008D480E">
        <w:rPr>
          <w:rFonts w:ascii="Arial" w:hAnsi="Arial" w:cs="Arial"/>
          <w:sz w:val="24"/>
          <w:szCs w:val="24"/>
          <w:lang w:val="en-GB"/>
        </w:rPr>
        <w:t>.</w:t>
      </w:r>
      <w:r>
        <w:rPr>
          <w:rFonts w:ascii="Arial" w:hAnsi="Arial" w:cs="Arial"/>
          <w:sz w:val="24"/>
          <w:szCs w:val="24"/>
          <w:lang w:val="en-GB"/>
        </w:rPr>
        <w:t xml:space="preserve"> The sound source used in this study was designed to provide a small and relatively easy to deploy unit capable of generating broadband acoustic signals in the range of 60-1000 Hz</w:t>
      </w:r>
      <w:r w:rsidRPr="00722BFE">
        <w:rPr>
          <w:rFonts w:ascii="Arial" w:hAnsi="Arial" w:cs="Arial"/>
          <w:sz w:val="24"/>
          <w:szCs w:val="24"/>
          <w:lang w:val="en-GB"/>
        </w:rPr>
        <w:t>.</w:t>
      </w:r>
      <w:r>
        <w:rPr>
          <w:rFonts w:ascii="Arial" w:hAnsi="Arial" w:cs="Arial"/>
          <w:sz w:val="24"/>
          <w:szCs w:val="24"/>
          <w:lang w:val="en-GB"/>
        </w:rPr>
        <w:t xml:space="preserve"> This ensured that the frequencies employed corresponded with those identified to be within the hearing sensitivity of eel based on the audiogram produced by </w:t>
      </w:r>
      <w:proofErr w:type="spellStart"/>
      <w:r>
        <w:rPr>
          <w:rFonts w:ascii="Arial" w:hAnsi="Arial" w:cs="Arial"/>
          <w:sz w:val="24"/>
          <w:szCs w:val="24"/>
          <w:lang w:val="en-GB"/>
        </w:rPr>
        <w:t>Jerko</w:t>
      </w:r>
      <w:proofErr w:type="spellEnd"/>
      <w:r>
        <w:rPr>
          <w:rFonts w:ascii="Arial" w:hAnsi="Arial" w:cs="Arial"/>
          <w:sz w:val="24"/>
          <w:szCs w:val="24"/>
          <w:lang w:val="en-GB"/>
        </w:rPr>
        <w:t xml:space="preserve"> (1989), in which greatest sensitivity was determined to be between 80 and 100 Hz. </w:t>
      </w:r>
      <w:r w:rsidRPr="00412CA4">
        <w:rPr>
          <w:rFonts w:ascii="Arial" w:hAnsi="Arial" w:cs="Arial"/>
          <w:sz w:val="24"/>
          <w:szCs w:val="24"/>
          <w:lang w:val="en-GB"/>
        </w:rPr>
        <w:t>We are unaware of any audiogram published for river lamprey, and recommend that clarification of hearing sensitivity in this species is an area worthy of future investigation.</w:t>
      </w:r>
    </w:p>
    <w:p w14:paraId="11757CA1" w14:textId="3DC28BFE" w:rsidR="004C1881" w:rsidRDefault="004C1881" w:rsidP="00FD3847">
      <w:pPr>
        <w:spacing w:line="480" w:lineRule="auto"/>
        <w:rPr>
          <w:rFonts w:ascii="Arial" w:hAnsi="Arial" w:cs="Arial"/>
          <w:sz w:val="24"/>
          <w:szCs w:val="24"/>
          <w:lang w:val="en-GB"/>
        </w:rPr>
      </w:pPr>
      <w:r>
        <w:rPr>
          <w:rFonts w:ascii="Arial" w:hAnsi="Arial" w:cs="Arial"/>
          <w:sz w:val="24"/>
          <w:szCs w:val="24"/>
          <w:lang w:val="en-GB"/>
        </w:rPr>
        <w:t xml:space="preserve">Earlier work suggests that frequencies above the infrasound range can influence eel response, as observed for </w:t>
      </w:r>
      <w:r w:rsidRPr="00531B26">
        <w:rPr>
          <w:rFonts w:ascii="Arial" w:hAnsi="Arial" w:cs="Arial"/>
          <w:sz w:val="24"/>
          <w:szCs w:val="24"/>
          <w:lang w:val="en-GB"/>
        </w:rPr>
        <w:t>juveniles and adult American eel (</w:t>
      </w:r>
      <w:r w:rsidRPr="00531B26">
        <w:rPr>
          <w:rFonts w:ascii="Arial" w:hAnsi="Arial" w:cs="Arial"/>
          <w:i/>
          <w:iCs/>
          <w:sz w:val="24"/>
          <w:szCs w:val="24"/>
          <w:lang w:val="en-GB"/>
        </w:rPr>
        <w:t xml:space="preserve">Anguilla </w:t>
      </w:r>
      <w:proofErr w:type="spellStart"/>
      <w:r w:rsidRPr="00531B26">
        <w:rPr>
          <w:rFonts w:ascii="Arial" w:hAnsi="Arial" w:cs="Arial"/>
          <w:i/>
          <w:iCs/>
          <w:sz w:val="24"/>
          <w:szCs w:val="24"/>
          <w:lang w:val="en-GB"/>
        </w:rPr>
        <w:t>rostrata</w:t>
      </w:r>
      <w:proofErr w:type="spellEnd"/>
      <w:r w:rsidRPr="00531B26">
        <w:rPr>
          <w:rFonts w:ascii="Arial" w:hAnsi="Arial" w:cs="Arial"/>
          <w:sz w:val="24"/>
          <w:szCs w:val="24"/>
          <w:lang w:val="en-GB"/>
        </w:rPr>
        <w:t>)</w:t>
      </w:r>
      <w:r>
        <w:rPr>
          <w:rFonts w:ascii="Arial" w:hAnsi="Arial" w:cs="Arial"/>
          <w:sz w:val="24"/>
          <w:szCs w:val="24"/>
          <w:lang w:val="en-GB"/>
        </w:rPr>
        <w:t xml:space="preserve"> (&lt; 1000 Hz; Patrick et al. 2001). However, better understand</w:t>
      </w:r>
      <w:r w:rsidR="00CE387B">
        <w:rPr>
          <w:rFonts w:ascii="Arial" w:hAnsi="Arial" w:cs="Arial"/>
          <w:sz w:val="24"/>
          <w:szCs w:val="24"/>
          <w:lang w:val="en-GB"/>
        </w:rPr>
        <w:t>ing</w:t>
      </w:r>
      <w:r>
        <w:rPr>
          <w:rFonts w:ascii="Arial" w:hAnsi="Arial" w:cs="Arial"/>
          <w:sz w:val="24"/>
          <w:szCs w:val="24"/>
          <w:lang w:val="en-GB"/>
        </w:rPr>
        <w:t xml:space="preserve"> is needed on how intensities and temporal patterns of acoustic signal likely influence response, with suggestions that intermittent sounds may inhibit rates of recovery</w:t>
      </w:r>
      <w:r w:rsidR="002B4557">
        <w:rPr>
          <w:rFonts w:ascii="Arial" w:hAnsi="Arial" w:cs="Arial"/>
          <w:sz w:val="24"/>
          <w:szCs w:val="24"/>
          <w:lang w:val="en-GB"/>
        </w:rPr>
        <w:t xml:space="preserve"> (time</w:t>
      </w:r>
      <w:r w:rsidR="000057E2">
        <w:rPr>
          <w:rFonts w:ascii="Arial" w:hAnsi="Arial" w:cs="Arial"/>
          <w:sz w:val="24"/>
          <w:szCs w:val="24"/>
          <w:lang w:val="en-GB"/>
        </w:rPr>
        <w:t xml:space="preserve"> taken</w:t>
      </w:r>
      <w:r w:rsidR="002B4557">
        <w:rPr>
          <w:rFonts w:ascii="Arial" w:hAnsi="Arial" w:cs="Arial"/>
          <w:sz w:val="24"/>
          <w:szCs w:val="24"/>
          <w:lang w:val="en-GB"/>
        </w:rPr>
        <w:t xml:space="preserve"> to return to a baseline behaviour)</w:t>
      </w:r>
      <w:r>
        <w:rPr>
          <w:rFonts w:ascii="Arial" w:hAnsi="Arial" w:cs="Arial"/>
          <w:sz w:val="24"/>
          <w:szCs w:val="24"/>
          <w:lang w:val="en-GB"/>
        </w:rPr>
        <w:t xml:space="preserve"> in some species (e.g.</w:t>
      </w:r>
      <w:r w:rsidRPr="001060BD">
        <w:rPr>
          <w:lang w:val="en-GB"/>
        </w:rPr>
        <w:t xml:space="preserve"> </w:t>
      </w:r>
      <w:r w:rsidRPr="001060BD">
        <w:rPr>
          <w:rFonts w:ascii="Arial" w:hAnsi="Arial" w:cs="Arial"/>
          <w:sz w:val="24"/>
          <w:szCs w:val="24"/>
          <w:lang w:val="en-GB"/>
        </w:rPr>
        <w:t>European seabass</w:t>
      </w:r>
      <w:r>
        <w:rPr>
          <w:rFonts w:ascii="Arial" w:hAnsi="Arial" w:cs="Arial"/>
          <w:sz w:val="24"/>
          <w:szCs w:val="24"/>
          <w:lang w:val="en-GB"/>
        </w:rPr>
        <w:t xml:space="preserve">, </w:t>
      </w:r>
      <w:proofErr w:type="spellStart"/>
      <w:r w:rsidRPr="001060BD">
        <w:rPr>
          <w:rFonts w:ascii="Arial" w:hAnsi="Arial" w:cs="Arial"/>
          <w:i/>
          <w:iCs/>
          <w:sz w:val="24"/>
          <w:szCs w:val="24"/>
          <w:lang w:val="en-GB"/>
        </w:rPr>
        <w:t>Dicentrarchus</w:t>
      </w:r>
      <w:proofErr w:type="spellEnd"/>
      <w:r w:rsidRPr="001060BD">
        <w:rPr>
          <w:rFonts w:ascii="Arial" w:hAnsi="Arial" w:cs="Arial"/>
          <w:i/>
          <w:iCs/>
          <w:sz w:val="24"/>
          <w:szCs w:val="24"/>
          <w:lang w:val="en-GB"/>
        </w:rPr>
        <w:t xml:space="preserve"> </w:t>
      </w:r>
      <w:proofErr w:type="spellStart"/>
      <w:r w:rsidRPr="001060BD">
        <w:rPr>
          <w:rFonts w:ascii="Arial" w:hAnsi="Arial" w:cs="Arial"/>
          <w:i/>
          <w:iCs/>
          <w:sz w:val="24"/>
          <w:szCs w:val="24"/>
          <w:lang w:val="en-GB"/>
        </w:rPr>
        <w:t>labrax</w:t>
      </w:r>
      <w:proofErr w:type="spellEnd"/>
      <w:r>
        <w:rPr>
          <w:rFonts w:ascii="Arial" w:hAnsi="Arial" w:cs="Arial"/>
          <w:sz w:val="24"/>
          <w:szCs w:val="24"/>
          <w:lang w:val="en-GB"/>
        </w:rPr>
        <w:t>,</w:t>
      </w:r>
      <w:r w:rsidRPr="001060BD">
        <w:rPr>
          <w:rFonts w:ascii="Arial" w:hAnsi="Arial" w:cs="Arial"/>
          <w:sz w:val="24"/>
          <w:szCs w:val="24"/>
          <w:lang w:val="en-GB"/>
        </w:rPr>
        <w:t xml:space="preserve"> Neo et al. 2014</w:t>
      </w:r>
      <w:r>
        <w:rPr>
          <w:rFonts w:ascii="Arial" w:hAnsi="Arial" w:cs="Arial"/>
          <w:sz w:val="24"/>
          <w:szCs w:val="24"/>
          <w:lang w:val="en-GB"/>
        </w:rPr>
        <w:t>). Indeed, in a follow up experiment that explored the use of sound to improve the effectiveness of physical screens, Deleau et al. (</w:t>
      </w:r>
      <w:r w:rsidR="0063008F">
        <w:rPr>
          <w:rFonts w:ascii="Arial" w:hAnsi="Arial" w:cs="Arial"/>
          <w:sz w:val="24"/>
          <w:szCs w:val="24"/>
          <w:lang w:val="en-GB"/>
        </w:rPr>
        <w:t>2019</w:t>
      </w:r>
      <w:r>
        <w:rPr>
          <w:rFonts w:ascii="Arial" w:hAnsi="Arial" w:cs="Arial"/>
          <w:sz w:val="24"/>
          <w:szCs w:val="24"/>
          <w:lang w:val="en-GB"/>
        </w:rPr>
        <w:t xml:space="preserve">) compared the response of eel to the continuous broadband signal (60 – 1000 Hz) used in this study and an intermittent pulsed stimulus (100 Hz). Overall, they observed similar </w:t>
      </w:r>
      <w:r>
        <w:rPr>
          <w:rFonts w:ascii="Arial" w:hAnsi="Arial" w:cs="Arial"/>
          <w:sz w:val="24"/>
          <w:szCs w:val="24"/>
          <w:lang w:val="en-GB"/>
        </w:rPr>
        <w:lastRenderedPageBreak/>
        <w:t xml:space="preserve">responses, although passage times were shorter for eel exposed to the continuous broadband sound. </w:t>
      </w:r>
      <w:r w:rsidR="00496E02">
        <w:rPr>
          <w:rFonts w:ascii="Arial" w:hAnsi="Arial" w:cs="Arial"/>
          <w:sz w:val="24"/>
          <w:szCs w:val="24"/>
          <w:lang w:val="en-GB"/>
        </w:rPr>
        <w:t xml:space="preserve">Similarly, Vetter et al. </w:t>
      </w:r>
      <w:r w:rsidR="009B40FB">
        <w:rPr>
          <w:rFonts w:ascii="Arial" w:hAnsi="Arial" w:cs="Arial"/>
          <w:sz w:val="24"/>
          <w:szCs w:val="24"/>
          <w:lang w:val="en-GB"/>
        </w:rPr>
        <w:t>(</w:t>
      </w:r>
      <w:r w:rsidR="00496E02">
        <w:rPr>
          <w:rFonts w:ascii="Arial" w:hAnsi="Arial" w:cs="Arial"/>
          <w:sz w:val="24"/>
          <w:szCs w:val="24"/>
          <w:lang w:val="en-GB"/>
        </w:rPr>
        <w:t>2017</w:t>
      </w:r>
      <w:r w:rsidR="009B40FB">
        <w:rPr>
          <w:rFonts w:ascii="Arial" w:hAnsi="Arial" w:cs="Arial"/>
          <w:sz w:val="24"/>
          <w:szCs w:val="24"/>
          <w:lang w:val="en-GB"/>
        </w:rPr>
        <w:t xml:space="preserve">) </w:t>
      </w:r>
      <w:r w:rsidR="00496E02">
        <w:rPr>
          <w:rFonts w:ascii="Arial" w:hAnsi="Arial" w:cs="Arial"/>
          <w:sz w:val="24"/>
          <w:szCs w:val="24"/>
          <w:lang w:val="en-GB"/>
        </w:rPr>
        <w:t>also investigated the effectiveness of broadband sound (</w:t>
      </w:r>
      <w:r w:rsidR="009B40FB">
        <w:rPr>
          <w:rFonts w:ascii="Arial" w:hAnsi="Arial" w:cs="Arial"/>
          <w:sz w:val="24"/>
          <w:szCs w:val="24"/>
          <w:lang w:val="en-GB"/>
        </w:rPr>
        <w:t xml:space="preserve">playback of recordings of </w:t>
      </w:r>
      <w:r w:rsidR="00496E02">
        <w:rPr>
          <w:rFonts w:ascii="Arial" w:hAnsi="Arial" w:cs="Arial"/>
          <w:sz w:val="24"/>
          <w:szCs w:val="24"/>
          <w:lang w:val="en-GB"/>
        </w:rPr>
        <w:t>outboard motor</w:t>
      </w:r>
      <w:r w:rsidR="009B40FB">
        <w:rPr>
          <w:rFonts w:ascii="Arial" w:hAnsi="Arial" w:cs="Arial"/>
          <w:sz w:val="24"/>
          <w:szCs w:val="24"/>
          <w:lang w:val="en-GB"/>
        </w:rPr>
        <w:t>s</w:t>
      </w:r>
      <w:r w:rsidR="00496E02">
        <w:rPr>
          <w:rFonts w:ascii="Arial" w:hAnsi="Arial" w:cs="Arial"/>
          <w:sz w:val="24"/>
          <w:szCs w:val="24"/>
          <w:lang w:val="en-GB"/>
        </w:rPr>
        <w:t>) and pure</w:t>
      </w:r>
      <w:r w:rsidR="009B40FB">
        <w:rPr>
          <w:rFonts w:ascii="Arial" w:hAnsi="Arial" w:cs="Arial"/>
          <w:sz w:val="24"/>
          <w:szCs w:val="24"/>
          <w:lang w:val="en-GB"/>
        </w:rPr>
        <w:t>-</w:t>
      </w:r>
      <w:r w:rsidR="00496E02">
        <w:rPr>
          <w:rFonts w:ascii="Arial" w:hAnsi="Arial" w:cs="Arial"/>
          <w:sz w:val="24"/>
          <w:szCs w:val="24"/>
          <w:lang w:val="en-GB"/>
        </w:rPr>
        <w:t xml:space="preserve">tones on </w:t>
      </w:r>
      <w:r w:rsidR="009B40FB">
        <w:rPr>
          <w:rFonts w:ascii="Arial" w:hAnsi="Arial" w:cs="Arial"/>
          <w:sz w:val="24"/>
          <w:szCs w:val="24"/>
          <w:lang w:val="en-GB"/>
        </w:rPr>
        <w:t>b</w:t>
      </w:r>
      <w:r w:rsidR="00496E02">
        <w:rPr>
          <w:rFonts w:ascii="Arial" w:hAnsi="Arial" w:cs="Arial"/>
          <w:sz w:val="24"/>
          <w:szCs w:val="24"/>
          <w:lang w:val="en-GB"/>
        </w:rPr>
        <w:t>ighead carp (</w:t>
      </w:r>
      <w:proofErr w:type="spellStart"/>
      <w:r w:rsidR="00496E02" w:rsidRPr="00A23019">
        <w:rPr>
          <w:rFonts w:ascii="Arial" w:hAnsi="Arial" w:cs="Arial"/>
          <w:i/>
          <w:sz w:val="24"/>
          <w:szCs w:val="24"/>
          <w:lang w:val="en-GB"/>
        </w:rPr>
        <w:t>Hypophthalmichthys</w:t>
      </w:r>
      <w:proofErr w:type="spellEnd"/>
      <w:r w:rsidR="00496E02" w:rsidRPr="00A23019">
        <w:rPr>
          <w:rFonts w:ascii="Arial" w:hAnsi="Arial" w:cs="Arial"/>
          <w:i/>
          <w:sz w:val="24"/>
          <w:szCs w:val="24"/>
          <w:lang w:val="en-GB"/>
        </w:rPr>
        <w:t xml:space="preserve"> </w:t>
      </w:r>
      <w:proofErr w:type="spellStart"/>
      <w:r w:rsidR="00496E02" w:rsidRPr="00A23019">
        <w:rPr>
          <w:rFonts w:ascii="Arial" w:hAnsi="Arial" w:cs="Arial"/>
          <w:i/>
          <w:sz w:val="24"/>
          <w:szCs w:val="24"/>
          <w:lang w:val="en-GB"/>
        </w:rPr>
        <w:t>nobilis</w:t>
      </w:r>
      <w:proofErr w:type="spellEnd"/>
      <w:r w:rsidR="00496E02">
        <w:rPr>
          <w:rFonts w:ascii="Arial" w:hAnsi="Arial" w:cs="Arial"/>
          <w:i/>
          <w:sz w:val="24"/>
          <w:szCs w:val="24"/>
          <w:lang w:val="en-GB"/>
        </w:rPr>
        <w:t>)</w:t>
      </w:r>
      <w:r w:rsidR="009B40FB">
        <w:rPr>
          <w:rFonts w:ascii="Arial" w:hAnsi="Arial" w:cs="Arial"/>
          <w:i/>
          <w:sz w:val="24"/>
          <w:szCs w:val="24"/>
          <w:lang w:val="en-GB"/>
        </w:rPr>
        <w:t xml:space="preserve">, </w:t>
      </w:r>
      <w:r w:rsidR="00496E02">
        <w:rPr>
          <w:rFonts w:ascii="Arial" w:hAnsi="Arial" w:cs="Arial"/>
          <w:sz w:val="24"/>
          <w:szCs w:val="24"/>
          <w:lang w:val="en-GB"/>
        </w:rPr>
        <w:t>which resulted in</w:t>
      </w:r>
      <w:r w:rsidR="009B40FB">
        <w:rPr>
          <w:rFonts w:ascii="Arial" w:hAnsi="Arial" w:cs="Arial"/>
          <w:sz w:val="24"/>
          <w:szCs w:val="24"/>
          <w:lang w:val="en-GB"/>
        </w:rPr>
        <w:t xml:space="preserve"> a</w:t>
      </w:r>
      <w:r w:rsidR="00496E02">
        <w:rPr>
          <w:rFonts w:ascii="Arial" w:hAnsi="Arial" w:cs="Arial"/>
          <w:sz w:val="24"/>
          <w:szCs w:val="24"/>
          <w:lang w:val="en-GB"/>
        </w:rPr>
        <w:t xml:space="preserve"> significant negative </w:t>
      </w:r>
      <w:proofErr w:type="spellStart"/>
      <w:r w:rsidR="00496E02">
        <w:rPr>
          <w:rFonts w:ascii="Arial" w:hAnsi="Arial" w:cs="Arial"/>
          <w:sz w:val="24"/>
          <w:szCs w:val="24"/>
          <w:lang w:val="en-GB"/>
        </w:rPr>
        <w:t>phonotaxis</w:t>
      </w:r>
      <w:proofErr w:type="spellEnd"/>
      <w:r w:rsidR="00496E02">
        <w:rPr>
          <w:rFonts w:ascii="Arial" w:hAnsi="Arial" w:cs="Arial"/>
          <w:sz w:val="24"/>
          <w:szCs w:val="24"/>
          <w:lang w:val="en-GB"/>
        </w:rPr>
        <w:t xml:space="preserve"> response in presence of the broadband stimulus.</w:t>
      </w:r>
      <w:r w:rsidR="00FA39D9">
        <w:rPr>
          <w:rFonts w:ascii="Arial" w:hAnsi="Arial" w:cs="Arial"/>
          <w:sz w:val="24"/>
          <w:szCs w:val="24"/>
          <w:lang w:val="en-GB"/>
        </w:rPr>
        <w:t xml:space="preserve"> </w:t>
      </w:r>
      <w:r w:rsidR="00FD3847">
        <w:rPr>
          <w:rFonts w:ascii="Arial" w:hAnsi="Arial" w:cs="Arial"/>
          <w:sz w:val="24"/>
          <w:szCs w:val="24"/>
          <w:lang w:val="en-GB"/>
        </w:rPr>
        <w:t>The pure tones did not show</w:t>
      </w:r>
      <w:r w:rsidR="00A256D2">
        <w:rPr>
          <w:rFonts w:ascii="Arial" w:hAnsi="Arial" w:cs="Arial"/>
          <w:sz w:val="24"/>
          <w:szCs w:val="24"/>
          <w:lang w:val="en-GB"/>
        </w:rPr>
        <w:t xml:space="preserve"> any significant </w:t>
      </w:r>
      <w:r w:rsidR="00FD3847">
        <w:rPr>
          <w:rFonts w:ascii="Arial" w:hAnsi="Arial" w:cs="Arial"/>
          <w:sz w:val="24"/>
          <w:szCs w:val="24"/>
          <w:lang w:val="en-GB"/>
        </w:rPr>
        <w:t>deterrent</w:t>
      </w:r>
      <w:r w:rsidR="00A256D2">
        <w:rPr>
          <w:rFonts w:ascii="Arial" w:hAnsi="Arial" w:cs="Arial"/>
          <w:sz w:val="24"/>
          <w:szCs w:val="24"/>
          <w:lang w:val="en-GB"/>
        </w:rPr>
        <w:t xml:space="preserve"> effect </w:t>
      </w:r>
      <w:r w:rsidR="00111479">
        <w:rPr>
          <w:rFonts w:ascii="Arial" w:hAnsi="Arial" w:cs="Arial"/>
          <w:sz w:val="24"/>
          <w:szCs w:val="24"/>
          <w:lang w:val="en-GB"/>
        </w:rPr>
        <w:t>in comp</w:t>
      </w:r>
      <w:r w:rsidR="00FA5AE1">
        <w:rPr>
          <w:rFonts w:ascii="Arial" w:hAnsi="Arial" w:cs="Arial"/>
          <w:sz w:val="24"/>
          <w:szCs w:val="24"/>
          <w:lang w:val="en-GB"/>
        </w:rPr>
        <w:t>a</w:t>
      </w:r>
      <w:r w:rsidR="00111479">
        <w:rPr>
          <w:rFonts w:ascii="Arial" w:hAnsi="Arial" w:cs="Arial"/>
          <w:sz w:val="24"/>
          <w:szCs w:val="24"/>
          <w:lang w:val="en-GB"/>
        </w:rPr>
        <w:t>rison to</w:t>
      </w:r>
      <w:r w:rsidR="00A256D2">
        <w:rPr>
          <w:rFonts w:ascii="Arial" w:hAnsi="Arial" w:cs="Arial"/>
          <w:sz w:val="24"/>
          <w:szCs w:val="24"/>
          <w:lang w:val="en-GB"/>
        </w:rPr>
        <w:t xml:space="preserve"> broadband sound. With regards to eel and the </w:t>
      </w:r>
      <w:r w:rsidR="00111479">
        <w:rPr>
          <w:rFonts w:ascii="Arial" w:hAnsi="Arial" w:cs="Arial"/>
          <w:sz w:val="24"/>
          <w:szCs w:val="24"/>
          <w:lang w:val="en-GB"/>
        </w:rPr>
        <w:t xml:space="preserve">work </w:t>
      </w:r>
      <w:r w:rsidR="00FA5AE1">
        <w:rPr>
          <w:rFonts w:ascii="Arial" w:hAnsi="Arial" w:cs="Arial"/>
          <w:sz w:val="24"/>
          <w:szCs w:val="24"/>
          <w:lang w:val="en-GB"/>
        </w:rPr>
        <w:t>of</w:t>
      </w:r>
      <w:r w:rsidR="00111479">
        <w:rPr>
          <w:rFonts w:ascii="Arial" w:hAnsi="Arial" w:cs="Arial"/>
          <w:sz w:val="24"/>
          <w:szCs w:val="24"/>
          <w:lang w:val="en-GB"/>
        </w:rPr>
        <w:t xml:space="preserve"> Deleau et </w:t>
      </w:r>
      <w:r w:rsidR="00FA5AE1">
        <w:rPr>
          <w:rFonts w:ascii="Arial" w:hAnsi="Arial" w:cs="Arial"/>
          <w:sz w:val="24"/>
          <w:szCs w:val="24"/>
          <w:lang w:val="en-GB"/>
        </w:rPr>
        <w:t>a</w:t>
      </w:r>
      <w:r w:rsidR="00111479">
        <w:rPr>
          <w:rFonts w:ascii="Arial" w:hAnsi="Arial" w:cs="Arial"/>
          <w:sz w:val="24"/>
          <w:szCs w:val="24"/>
          <w:lang w:val="en-GB"/>
        </w:rPr>
        <w:t>l</w:t>
      </w:r>
      <w:r w:rsidR="00FA5AE1">
        <w:rPr>
          <w:rFonts w:ascii="Arial" w:hAnsi="Arial" w:cs="Arial"/>
          <w:sz w:val="24"/>
          <w:szCs w:val="24"/>
          <w:lang w:val="en-GB"/>
        </w:rPr>
        <w:t>. (</w:t>
      </w:r>
      <w:r w:rsidR="00111479">
        <w:rPr>
          <w:rFonts w:ascii="Arial" w:hAnsi="Arial" w:cs="Arial"/>
          <w:sz w:val="24"/>
          <w:szCs w:val="24"/>
          <w:lang w:val="en-GB"/>
        </w:rPr>
        <w:t>2019</w:t>
      </w:r>
      <w:r w:rsidR="00FA5AE1">
        <w:rPr>
          <w:rFonts w:ascii="Arial" w:hAnsi="Arial" w:cs="Arial"/>
          <w:sz w:val="24"/>
          <w:szCs w:val="24"/>
          <w:lang w:val="en-GB"/>
        </w:rPr>
        <w:t>)</w:t>
      </w:r>
      <w:r w:rsidR="00111479">
        <w:rPr>
          <w:rFonts w:ascii="Arial" w:hAnsi="Arial" w:cs="Arial"/>
          <w:sz w:val="24"/>
          <w:szCs w:val="24"/>
          <w:lang w:val="en-GB"/>
        </w:rPr>
        <w:t xml:space="preserve"> </w:t>
      </w:r>
      <w:r w:rsidR="00A256D2">
        <w:rPr>
          <w:rFonts w:ascii="Arial" w:hAnsi="Arial" w:cs="Arial"/>
          <w:sz w:val="24"/>
          <w:szCs w:val="24"/>
          <w:lang w:val="en-GB"/>
        </w:rPr>
        <w:t xml:space="preserve">previously mentioned, a lesser (but significant) </w:t>
      </w:r>
      <w:r w:rsidR="000C3616">
        <w:rPr>
          <w:rFonts w:ascii="Arial" w:hAnsi="Arial" w:cs="Arial"/>
          <w:sz w:val="24"/>
          <w:szCs w:val="24"/>
          <w:lang w:val="en-GB"/>
        </w:rPr>
        <w:t xml:space="preserve">deterrent </w:t>
      </w:r>
      <w:r w:rsidR="00A256D2">
        <w:rPr>
          <w:rFonts w:ascii="Arial" w:hAnsi="Arial" w:cs="Arial"/>
          <w:sz w:val="24"/>
          <w:szCs w:val="24"/>
          <w:lang w:val="en-GB"/>
        </w:rPr>
        <w:t>effect can be achieved with both broadband sound and pure</w:t>
      </w:r>
      <w:r w:rsidR="00FA5AE1">
        <w:rPr>
          <w:rFonts w:ascii="Arial" w:hAnsi="Arial" w:cs="Arial"/>
          <w:sz w:val="24"/>
          <w:szCs w:val="24"/>
          <w:lang w:val="en-GB"/>
        </w:rPr>
        <w:t xml:space="preserve"> </w:t>
      </w:r>
      <w:r w:rsidR="00A256D2">
        <w:rPr>
          <w:rFonts w:ascii="Arial" w:hAnsi="Arial" w:cs="Arial"/>
          <w:sz w:val="24"/>
          <w:szCs w:val="24"/>
          <w:lang w:val="en-GB"/>
        </w:rPr>
        <w:t>tones (100Hz)</w:t>
      </w:r>
      <w:r w:rsidR="00FA5AE1">
        <w:rPr>
          <w:rFonts w:ascii="Arial" w:hAnsi="Arial" w:cs="Arial"/>
          <w:sz w:val="24"/>
          <w:szCs w:val="24"/>
          <w:lang w:val="en-GB"/>
        </w:rPr>
        <w:t>,</w:t>
      </w:r>
      <w:r w:rsidR="00A256D2">
        <w:rPr>
          <w:rFonts w:ascii="Arial" w:hAnsi="Arial" w:cs="Arial"/>
          <w:sz w:val="24"/>
          <w:szCs w:val="24"/>
          <w:lang w:val="en-GB"/>
        </w:rPr>
        <w:t xml:space="preserve"> but this is also </w:t>
      </w:r>
      <w:r w:rsidR="00111479">
        <w:rPr>
          <w:rFonts w:ascii="Arial" w:hAnsi="Arial" w:cs="Arial"/>
          <w:sz w:val="24"/>
          <w:szCs w:val="24"/>
          <w:lang w:val="en-GB"/>
        </w:rPr>
        <w:t xml:space="preserve">potentially </w:t>
      </w:r>
      <w:r w:rsidR="00A256D2">
        <w:rPr>
          <w:rFonts w:ascii="Arial" w:hAnsi="Arial" w:cs="Arial"/>
          <w:sz w:val="24"/>
          <w:szCs w:val="24"/>
          <w:lang w:val="en-GB"/>
        </w:rPr>
        <w:t xml:space="preserve">dependant of the </w:t>
      </w:r>
      <w:r w:rsidR="002D6909">
        <w:rPr>
          <w:rFonts w:ascii="Arial" w:hAnsi="Arial" w:cs="Arial"/>
          <w:sz w:val="24"/>
          <w:szCs w:val="24"/>
          <w:lang w:val="en-GB"/>
        </w:rPr>
        <w:t>temporal pattern</w:t>
      </w:r>
      <w:r w:rsidR="00A256D2">
        <w:rPr>
          <w:rFonts w:ascii="Arial" w:hAnsi="Arial" w:cs="Arial"/>
          <w:sz w:val="24"/>
          <w:szCs w:val="24"/>
          <w:lang w:val="en-GB"/>
        </w:rPr>
        <w:t xml:space="preserve"> of the signal (Continuous </w:t>
      </w:r>
      <w:r w:rsidR="00FD3847">
        <w:rPr>
          <w:rFonts w:ascii="Arial" w:hAnsi="Arial" w:cs="Arial"/>
          <w:sz w:val="24"/>
          <w:szCs w:val="24"/>
          <w:lang w:val="en-GB"/>
        </w:rPr>
        <w:t>v</w:t>
      </w:r>
      <w:r w:rsidR="00A256D2">
        <w:rPr>
          <w:rFonts w:ascii="Arial" w:hAnsi="Arial" w:cs="Arial"/>
          <w:sz w:val="24"/>
          <w:szCs w:val="24"/>
          <w:lang w:val="en-GB"/>
        </w:rPr>
        <w:t xml:space="preserve">s Pulsed). </w:t>
      </w:r>
      <w:r w:rsidR="00FA5AE1">
        <w:rPr>
          <w:rFonts w:ascii="Arial" w:hAnsi="Arial" w:cs="Arial"/>
          <w:sz w:val="24"/>
          <w:szCs w:val="24"/>
          <w:lang w:val="en-GB"/>
        </w:rPr>
        <w:t>This</w:t>
      </w:r>
      <w:r w:rsidR="006F3A77">
        <w:rPr>
          <w:rFonts w:ascii="Arial" w:hAnsi="Arial" w:cs="Arial"/>
          <w:sz w:val="24"/>
          <w:szCs w:val="24"/>
          <w:lang w:val="en-GB"/>
        </w:rPr>
        <w:t xml:space="preserve"> has </w:t>
      </w:r>
      <w:r w:rsidR="00FA5AE1">
        <w:rPr>
          <w:rFonts w:ascii="Arial" w:hAnsi="Arial" w:cs="Arial"/>
          <w:sz w:val="24"/>
          <w:szCs w:val="24"/>
          <w:lang w:val="en-GB"/>
        </w:rPr>
        <w:t xml:space="preserve">also </w:t>
      </w:r>
      <w:r w:rsidR="006F3A77">
        <w:rPr>
          <w:rFonts w:ascii="Arial" w:hAnsi="Arial" w:cs="Arial"/>
          <w:sz w:val="24"/>
          <w:szCs w:val="24"/>
          <w:lang w:val="en-GB"/>
        </w:rPr>
        <w:t xml:space="preserve">been investigated by Neo et al. (2015), </w:t>
      </w:r>
      <w:r w:rsidR="00FA5AE1">
        <w:rPr>
          <w:rFonts w:ascii="Arial" w:hAnsi="Arial" w:cs="Arial"/>
          <w:sz w:val="24"/>
          <w:szCs w:val="24"/>
          <w:lang w:val="en-GB"/>
        </w:rPr>
        <w:t>who tested</w:t>
      </w:r>
      <w:r w:rsidR="006F3A77">
        <w:rPr>
          <w:rFonts w:ascii="Arial" w:hAnsi="Arial" w:cs="Arial"/>
          <w:sz w:val="24"/>
          <w:szCs w:val="24"/>
          <w:lang w:val="en-GB"/>
        </w:rPr>
        <w:t xml:space="preserve"> different PRI (Pulse Repetition Interval) of 600</w:t>
      </w:r>
      <w:r w:rsidR="00FD3847">
        <w:rPr>
          <w:rFonts w:ascii="Arial" w:hAnsi="Arial" w:cs="Arial"/>
          <w:sz w:val="24"/>
          <w:szCs w:val="24"/>
          <w:lang w:val="en-GB"/>
        </w:rPr>
        <w:t> </w:t>
      </w:r>
      <w:r w:rsidR="006F3A77">
        <w:rPr>
          <w:rFonts w:ascii="Arial" w:hAnsi="Arial" w:cs="Arial"/>
          <w:sz w:val="24"/>
          <w:szCs w:val="24"/>
          <w:lang w:val="en-GB"/>
        </w:rPr>
        <w:t xml:space="preserve">Hz pure-tone (SPL = </w:t>
      </w:r>
      <w:r w:rsidR="006F3A77" w:rsidRPr="00777F39">
        <w:rPr>
          <w:rFonts w:ascii="Arial" w:hAnsi="Arial" w:cs="Arial"/>
          <w:sz w:val="24"/>
          <w:szCs w:val="24"/>
          <w:lang w:val="en-US"/>
        </w:rPr>
        <w:t xml:space="preserve">157 dB re 1 </w:t>
      </w:r>
      <w:r w:rsidR="00FD3847">
        <w:rPr>
          <w:rFonts w:ascii="Symbol" w:hAnsi="Symbol" w:cs="Arial"/>
          <w:sz w:val="24"/>
          <w:szCs w:val="24"/>
          <w:lang w:val="en-US"/>
        </w:rPr>
        <w:t></w:t>
      </w:r>
      <w:r w:rsidR="006F3A77" w:rsidRPr="00777F39">
        <w:rPr>
          <w:rFonts w:ascii="Arial" w:hAnsi="Arial" w:cs="Arial"/>
          <w:sz w:val="24"/>
          <w:szCs w:val="24"/>
          <w:lang w:val="en-US"/>
        </w:rPr>
        <w:t>Pa)</w:t>
      </w:r>
      <w:r w:rsidR="006F3A77">
        <w:rPr>
          <w:rFonts w:ascii="Arial" w:hAnsi="Arial" w:cs="Arial"/>
          <w:sz w:val="24"/>
          <w:szCs w:val="24"/>
          <w:lang w:val="en-US"/>
        </w:rPr>
        <w:t xml:space="preserve"> </w:t>
      </w:r>
      <w:r w:rsidR="006F3A77">
        <w:rPr>
          <w:rFonts w:ascii="Arial" w:hAnsi="Arial" w:cs="Arial"/>
          <w:sz w:val="24"/>
          <w:szCs w:val="24"/>
          <w:lang w:val="en-GB"/>
        </w:rPr>
        <w:t>on captive European sea-bass (</w:t>
      </w:r>
      <w:proofErr w:type="spellStart"/>
      <w:r w:rsidR="006F3A77" w:rsidRPr="00777F39">
        <w:rPr>
          <w:rFonts w:ascii="Arial" w:hAnsi="Arial" w:cs="Arial"/>
          <w:i/>
          <w:sz w:val="24"/>
          <w:szCs w:val="24"/>
          <w:lang w:val="en-GB"/>
        </w:rPr>
        <w:t>Dicentrarchus</w:t>
      </w:r>
      <w:proofErr w:type="spellEnd"/>
      <w:r w:rsidR="006F3A77" w:rsidRPr="00777F39">
        <w:rPr>
          <w:rFonts w:ascii="Arial" w:hAnsi="Arial" w:cs="Arial"/>
          <w:i/>
          <w:sz w:val="24"/>
          <w:szCs w:val="24"/>
          <w:lang w:val="en-GB"/>
        </w:rPr>
        <w:t xml:space="preserve"> </w:t>
      </w:r>
      <w:proofErr w:type="spellStart"/>
      <w:r w:rsidR="006F3A77" w:rsidRPr="00777F39">
        <w:rPr>
          <w:rFonts w:ascii="Arial" w:hAnsi="Arial" w:cs="Arial"/>
          <w:i/>
          <w:sz w:val="24"/>
          <w:szCs w:val="24"/>
          <w:lang w:val="en-GB"/>
        </w:rPr>
        <w:t>labrax</w:t>
      </w:r>
      <w:proofErr w:type="spellEnd"/>
      <w:r w:rsidR="006F3A77">
        <w:rPr>
          <w:rFonts w:ascii="Arial" w:hAnsi="Arial" w:cs="Arial"/>
          <w:sz w:val="24"/>
          <w:szCs w:val="24"/>
          <w:lang w:val="en-GB"/>
        </w:rPr>
        <w:t xml:space="preserve">). They concluded that </w:t>
      </w:r>
      <w:r w:rsidR="002D6909">
        <w:rPr>
          <w:rFonts w:ascii="Arial" w:hAnsi="Arial" w:cs="Arial"/>
          <w:sz w:val="24"/>
          <w:szCs w:val="24"/>
          <w:lang w:val="en-GB"/>
        </w:rPr>
        <w:t xml:space="preserve">changes in </w:t>
      </w:r>
      <w:r w:rsidR="006F3A77">
        <w:rPr>
          <w:rFonts w:ascii="Arial" w:hAnsi="Arial" w:cs="Arial"/>
          <w:sz w:val="24"/>
          <w:szCs w:val="24"/>
          <w:lang w:val="en-GB"/>
        </w:rPr>
        <w:t>PRI had a significant effect on the immediate change of behaviour (</w:t>
      </w:r>
      <w:r w:rsidR="002D6909">
        <w:rPr>
          <w:rFonts w:ascii="Arial" w:hAnsi="Arial" w:cs="Arial"/>
          <w:sz w:val="24"/>
          <w:szCs w:val="24"/>
          <w:lang w:val="en-GB"/>
        </w:rPr>
        <w:t xml:space="preserve">e.g. </w:t>
      </w:r>
      <w:r w:rsidR="006F3A77">
        <w:rPr>
          <w:rFonts w:ascii="Arial" w:hAnsi="Arial" w:cs="Arial"/>
          <w:sz w:val="24"/>
          <w:szCs w:val="24"/>
          <w:lang w:val="en-GB"/>
        </w:rPr>
        <w:t>group cohesion, swimming depth)</w:t>
      </w:r>
      <w:r w:rsidR="002D6909">
        <w:rPr>
          <w:rFonts w:ascii="Arial" w:hAnsi="Arial" w:cs="Arial"/>
          <w:sz w:val="24"/>
          <w:szCs w:val="24"/>
          <w:lang w:val="en-GB"/>
        </w:rPr>
        <w:t>.</w:t>
      </w:r>
      <w:r w:rsidR="00FA5AE1">
        <w:rPr>
          <w:rFonts w:ascii="Arial" w:hAnsi="Arial" w:cs="Arial"/>
          <w:sz w:val="24"/>
          <w:szCs w:val="24"/>
          <w:lang w:val="en-GB"/>
        </w:rPr>
        <w:t xml:space="preserve"> </w:t>
      </w:r>
      <w:r w:rsidR="00496E02">
        <w:rPr>
          <w:rFonts w:ascii="Arial" w:hAnsi="Arial" w:cs="Arial"/>
          <w:sz w:val="24"/>
          <w:szCs w:val="24"/>
          <w:lang w:val="en-GB"/>
        </w:rPr>
        <w:t xml:space="preserve">Contrary to </w:t>
      </w:r>
      <w:r w:rsidR="00FA5AE1">
        <w:rPr>
          <w:rFonts w:ascii="Arial" w:hAnsi="Arial" w:cs="Arial"/>
          <w:sz w:val="24"/>
          <w:szCs w:val="24"/>
          <w:lang w:val="en-GB"/>
        </w:rPr>
        <w:t>these</w:t>
      </w:r>
      <w:r w:rsidR="00496E02">
        <w:rPr>
          <w:rFonts w:ascii="Arial" w:hAnsi="Arial" w:cs="Arial"/>
          <w:sz w:val="24"/>
          <w:szCs w:val="24"/>
          <w:lang w:val="en-GB"/>
        </w:rPr>
        <w:t xml:space="preserve"> studies</w:t>
      </w:r>
      <w:r w:rsidR="00FA5AE1">
        <w:rPr>
          <w:rFonts w:ascii="Arial" w:hAnsi="Arial" w:cs="Arial"/>
          <w:sz w:val="24"/>
          <w:szCs w:val="24"/>
          <w:lang w:val="en-GB"/>
        </w:rPr>
        <w:t>,</w:t>
      </w:r>
      <w:r w:rsidR="00A256D2">
        <w:rPr>
          <w:rFonts w:ascii="Arial" w:hAnsi="Arial" w:cs="Arial"/>
          <w:sz w:val="24"/>
          <w:szCs w:val="24"/>
          <w:lang w:val="en-GB"/>
        </w:rPr>
        <w:t xml:space="preserve"> which achieved a deterring effect,</w:t>
      </w:r>
      <w:r w:rsidR="00496E02">
        <w:rPr>
          <w:rFonts w:ascii="Arial" w:hAnsi="Arial" w:cs="Arial"/>
          <w:sz w:val="24"/>
          <w:szCs w:val="24"/>
          <w:lang w:val="en-GB"/>
        </w:rPr>
        <w:t xml:space="preserve"> </w:t>
      </w:r>
      <w:proofErr w:type="spellStart"/>
      <w:r w:rsidR="00496E02">
        <w:rPr>
          <w:rFonts w:ascii="Arial" w:hAnsi="Arial" w:cs="Arial"/>
          <w:sz w:val="24"/>
          <w:szCs w:val="24"/>
          <w:lang w:val="en-GB"/>
        </w:rPr>
        <w:t>Febrina</w:t>
      </w:r>
      <w:proofErr w:type="spellEnd"/>
      <w:r w:rsidR="00496E02">
        <w:rPr>
          <w:rFonts w:ascii="Arial" w:hAnsi="Arial" w:cs="Arial"/>
          <w:sz w:val="24"/>
          <w:szCs w:val="24"/>
          <w:lang w:val="en-GB"/>
        </w:rPr>
        <w:t xml:space="preserve"> et al. </w:t>
      </w:r>
      <w:r w:rsidR="009B40FB">
        <w:rPr>
          <w:rFonts w:ascii="Arial" w:hAnsi="Arial" w:cs="Arial"/>
          <w:sz w:val="24"/>
          <w:szCs w:val="24"/>
          <w:lang w:val="en-GB"/>
        </w:rPr>
        <w:t>(</w:t>
      </w:r>
      <w:r w:rsidR="00496E02">
        <w:rPr>
          <w:rFonts w:ascii="Arial" w:hAnsi="Arial" w:cs="Arial"/>
          <w:sz w:val="24"/>
          <w:szCs w:val="24"/>
          <w:lang w:val="en-GB"/>
        </w:rPr>
        <w:t>2015</w:t>
      </w:r>
      <w:r w:rsidR="009B40FB">
        <w:rPr>
          <w:rFonts w:ascii="Arial" w:hAnsi="Arial" w:cs="Arial"/>
          <w:sz w:val="24"/>
          <w:szCs w:val="24"/>
          <w:lang w:val="en-GB"/>
        </w:rPr>
        <w:t xml:space="preserve">) observed that </w:t>
      </w:r>
      <w:proofErr w:type="spellStart"/>
      <w:r w:rsidR="0039380B">
        <w:rPr>
          <w:rFonts w:ascii="Arial" w:hAnsi="Arial" w:cs="Arial"/>
          <w:sz w:val="24"/>
          <w:szCs w:val="24"/>
          <w:lang w:val="en-GB"/>
        </w:rPr>
        <w:t>ayu</w:t>
      </w:r>
      <w:proofErr w:type="spellEnd"/>
      <w:r w:rsidR="0039380B">
        <w:rPr>
          <w:rFonts w:ascii="Arial" w:hAnsi="Arial" w:cs="Arial"/>
          <w:sz w:val="24"/>
          <w:szCs w:val="24"/>
          <w:lang w:val="en-GB"/>
        </w:rPr>
        <w:t xml:space="preserve"> (</w:t>
      </w:r>
      <w:proofErr w:type="spellStart"/>
      <w:r w:rsidR="0039380B" w:rsidRPr="003B6FA0">
        <w:rPr>
          <w:rFonts w:ascii="Arial" w:hAnsi="Arial" w:cs="Arial"/>
          <w:i/>
          <w:sz w:val="24"/>
          <w:szCs w:val="24"/>
          <w:lang w:val="en-GB"/>
        </w:rPr>
        <w:t>Plecoglossus</w:t>
      </w:r>
      <w:proofErr w:type="spellEnd"/>
      <w:r w:rsidR="0039380B" w:rsidRPr="003B6FA0">
        <w:rPr>
          <w:rFonts w:ascii="Arial" w:hAnsi="Arial" w:cs="Arial"/>
          <w:i/>
          <w:sz w:val="24"/>
          <w:szCs w:val="24"/>
          <w:lang w:val="en-GB"/>
        </w:rPr>
        <w:t xml:space="preserve"> </w:t>
      </w:r>
      <w:proofErr w:type="spellStart"/>
      <w:r w:rsidR="0039380B" w:rsidRPr="003B6FA0">
        <w:rPr>
          <w:rFonts w:ascii="Arial" w:hAnsi="Arial" w:cs="Arial"/>
          <w:i/>
          <w:sz w:val="24"/>
          <w:szCs w:val="24"/>
          <w:lang w:val="en-GB"/>
        </w:rPr>
        <w:t>altivelis</w:t>
      </w:r>
      <w:proofErr w:type="spellEnd"/>
      <w:r w:rsidR="0039380B" w:rsidRPr="003B6FA0">
        <w:rPr>
          <w:rFonts w:ascii="Arial" w:hAnsi="Arial" w:cs="Arial"/>
          <w:i/>
          <w:sz w:val="24"/>
          <w:szCs w:val="24"/>
          <w:lang w:val="en-GB"/>
        </w:rPr>
        <w:t>)</w:t>
      </w:r>
      <w:r w:rsidR="009B40FB">
        <w:rPr>
          <w:rFonts w:ascii="Arial" w:hAnsi="Arial" w:cs="Arial"/>
          <w:sz w:val="24"/>
          <w:szCs w:val="24"/>
          <w:lang w:val="en-GB"/>
        </w:rPr>
        <w:t xml:space="preserve"> w</w:t>
      </w:r>
      <w:r w:rsidR="00FD3847">
        <w:rPr>
          <w:rFonts w:ascii="Arial" w:hAnsi="Arial" w:cs="Arial"/>
          <w:sz w:val="24"/>
          <w:szCs w:val="24"/>
          <w:lang w:val="en-GB"/>
        </w:rPr>
        <w:t>ere</w:t>
      </w:r>
      <w:r w:rsidR="009B40FB">
        <w:rPr>
          <w:rFonts w:ascii="Arial" w:hAnsi="Arial" w:cs="Arial"/>
          <w:sz w:val="24"/>
          <w:szCs w:val="24"/>
          <w:lang w:val="en-GB"/>
        </w:rPr>
        <w:t xml:space="preserve"> attracted to </w:t>
      </w:r>
      <w:r w:rsidR="0039380B">
        <w:rPr>
          <w:rFonts w:ascii="Arial" w:hAnsi="Arial" w:cs="Arial"/>
          <w:sz w:val="24"/>
          <w:szCs w:val="24"/>
          <w:lang w:val="en-GB"/>
        </w:rPr>
        <w:t>both pure</w:t>
      </w:r>
      <w:r w:rsidR="009B40FB">
        <w:rPr>
          <w:rFonts w:ascii="Arial" w:hAnsi="Arial" w:cs="Arial"/>
          <w:sz w:val="24"/>
          <w:szCs w:val="24"/>
          <w:lang w:val="en-GB"/>
        </w:rPr>
        <w:t>-</w:t>
      </w:r>
      <w:r w:rsidR="0039380B">
        <w:rPr>
          <w:rFonts w:ascii="Arial" w:hAnsi="Arial" w:cs="Arial"/>
          <w:sz w:val="24"/>
          <w:szCs w:val="24"/>
          <w:lang w:val="en-GB"/>
        </w:rPr>
        <w:t>tones (200</w:t>
      </w:r>
      <w:r w:rsidR="00FD3847">
        <w:rPr>
          <w:rFonts w:ascii="Arial" w:hAnsi="Arial" w:cs="Arial"/>
          <w:sz w:val="24"/>
          <w:szCs w:val="24"/>
          <w:lang w:val="en-GB"/>
        </w:rPr>
        <w:t> </w:t>
      </w:r>
      <w:r w:rsidR="0039380B">
        <w:rPr>
          <w:rFonts w:ascii="Arial" w:hAnsi="Arial" w:cs="Arial"/>
          <w:sz w:val="24"/>
          <w:szCs w:val="24"/>
          <w:lang w:val="en-GB"/>
        </w:rPr>
        <w:t xml:space="preserve">Hz) and </w:t>
      </w:r>
      <w:r w:rsidR="009B40FB">
        <w:rPr>
          <w:rFonts w:ascii="Arial" w:hAnsi="Arial" w:cs="Arial"/>
          <w:sz w:val="24"/>
          <w:szCs w:val="24"/>
          <w:lang w:val="en-GB"/>
        </w:rPr>
        <w:t xml:space="preserve">a </w:t>
      </w:r>
      <w:r w:rsidR="0039380B">
        <w:rPr>
          <w:rFonts w:ascii="Arial" w:hAnsi="Arial" w:cs="Arial"/>
          <w:sz w:val="24"/>
          <w:szCs w:val="24"/>
          <w:lang w:val="en-GB"/>
        </w:rPr>
        <w:t>broadband stimulus (</w:t>
      </w:r>
      <w:r w:rsidR="009B40FB">
        <w:rPr>
          <w:rFonts w:ascii="Arial" w:hAnsi="Arial" w:cs="Arial"/>
          <w:sz w:val="24"/>
          <w:szCs w:val="24"/>
          <w:lang w:val="en-GB"/>
        </w:rPr>
        <w:t>playback of recordings of</w:t>
      </w:r>
      <w:r w:rsidR="0039380B">
        <w:rPr>
          <w:rFonts w:ascii="Arial" w:hAnsi="Arial" w:cs="Arial"/>
          <w:sz w:val="24"/>
          <w:szCs w:val="24"/>
          <w:lang w:val="en-GB"/>
        </w:rPr>
        <w:t xml:space="preserve"> sound </w:t>
      </w:r>
      <w:r w:rsidR="009B40FB">
        <w:rPr>
          <w:rFonts w:ascii="Arial" w:hAnsi="Arial" w:cs="Arial"/>
          <w:sz w:val="24"/>
          <w:szCs w:val="24"/>
          <w:lang w:val="en-GB"/>
        </w:rPr>
        <w:t>associated with</w:t>
      </w:r>
      <w:r w:rsidR="0039380B">
        <w:rPr>
          <w:rFonts w:ascii="Arial" w:hAnsi="Arial" w:cs="Arial"/>
          <w:sz w:val="24"/>
          <w:szCs w:val="24"/>
          <w:lang w:val="en-GB"/>
        </w:rPr>
        <w:t xml:space="preserve"> a fish ladder).</w:t>
      </w:r>
      <w:r w:rsidR="00111479">
        <w:rPr>
          <w:rFonts w:ascii="Arial" w:hAnsi="Arial" w:cs="Arial"/>
          <w:sz w:val="24"/>
          <w:szCs w:val="24"/>
          <w:lang w:val="en-GB"/>
        </w:rPr>
        <w:t xml:space="preserve"> </w:t>
      </w:r>
      <w:r>
        <w:rPr>
          <w:rFonts w:ascii="Arial" w:hAnsi="Arial" w:cs="Arial"/>
          <w:sz w:val="24"/>
          <w:szCs w:val="24"/>
          <w:lang w:val="en-GB"/>
        </w:rPr>
        <w:t xml:space="preserve">Further </w:t>
      </w:r>
      <w:r w:rsidRPr="00412CA4">
        <w:rPr>
          <w:rFonts w:ascii="Arial" w:hAnsi="Arial" w:cs="Arial"/>
          <w:sz w:val="24"/>
          <w:szCs w:val="24"/>
          <w:lang w:val="en-GB"/>
        </w:rPr>
        <w:t xml:space="preserve">research is required to test a wider variety of frequencies, intensities, and temporal patterns of sound to help select those most appropriate </w:t>
      </w:r>
      <w:r w:rsidR="000E0B26">
        <w:rPr>
          <w:rFonts w:ascii="Arial" w:hAnsi="Arial" w:cs="Arial"/>
          <w:sz w:val="24"/>
          <w:szCs w:val="24"/>
          <w:lang w:val="en-GB"/>
        </w:rPr>
        <w:t>for advancing</w:t>
      </w:r>
      <w:r w:rsidRPr="00412CA4">
        <w:rPr>
          <w:rFonts w:ascii="Arial" w:hAnsi="Arial" w:cs="Arial"/>
          <w:sz w:val="24"/>
          <w:szCs w:val="24"/>
          <w:lang w:val="en-GB"/>
        </w:rPr>
        <w:t xml:space="preserve"> effective fish guidance systems.</w:t>
      </w:r>
    </w:p>
    <w:p w14:paraId="633AE6A1" w14:textId="44BA2139" w:rsidR="004C1881" w:rsidRPr="00E731AB" w:rsidRDefault="004C1881" w:rsidP="004D02CE">
      <w:pPr>
        <w:spacing w:line="480" w:lineRule="auto"/>
        <w:rPr>
          <w:rFonts w:ascii="Arial" w:hAnsi="Arial" w:cs="Arial"/>
          <w:sz w:val="24"/>
          <w:szCs w:val="24"/>
          <w:lang w:val="en-GB"/>
        </w:rPr>
      </w:pPr>
      <w:r>
        <w:rPr>
          <w:rFonts w:ascii="Arial" w:hAnsi="Arial" w:cs="Arial"/>
          <w:sz w:val="24"/>
          <w:szCs w:val="24"/>
          <w:lang w:val="en-GB"/>
        </w:rPr>
        <w:t xml:space="preserve">When developing </w:t>
      </w:r>
      <w:r w:rsidR="000E0B26">
        <w:rPr>
          <w:rFonts w:ascii="Arial" w:hAnsi="Arial" w:cs="Arial"/>
          <w:sz w:val="24"/>
          <w:szCs w:val="24"/>
          <w:lang w:val="en-GB"/>
        </w:rPr>
        <w:t xml:space="preserve">environmental impact mitigation </w:t>
      </w:r>
      <w:r>
        <w:rPr>
          <w:rFonts w:ascii="Arial" w:hAnsi="Arial" w:cs="Arial"/>
          <w:sz w:val="24"/>
          <w:szCs w:val="24"/>
          <w:lang w:val="en-GB"/>
        </w:rPr>
        <w:t xml:space="preserve">technology, such as behavioural deterrents designed to protect populations of migratory fish, intraspecific variability in response is an important determinant of overall </w:t>
      </w:r>
      <w:r>
        <w:rPr>
          <w:rFonts w:ascii="Arial" w:hAnsi="Arial" w:cs="Arial"/>
          <w:sz w:val="24"/>
          <w:szCs w:val="24"/>
          <w:lang w:val="en-GB"/>
        </w:rPr>
        <w:lastRenderedPageBreak/>
        <w:t xml:space="preserve">operating efficiency. </w:t>
      </w:r>
      <w:r w:rsidR="00CE387B">
        <w:rPr>
          <w:rFonts w:ascii="Arial" w:hAnsi="Arial" w:cs="Arial"/>
          <w:sz w:val="24"/>
          <w:szCs w:val="24"/>
          <w:lang w:val="en-GB"/>
        </w:rPr>
        <w:t>Unlike for lamprey, eel in our</w:t>
      </w:r>
      <w:r w:rsidR="00CE387B" w:rsidRPr="00945F84">
        <w:rPr>
          <w:rFonts w:ascii="Arial" w:hAnsi="Arial" w:cs="Arial"/>
          <w:sz w:val="24"/>
          <w:szCs w:val="24"/>
          <w:lang w:val="en-GB"/>
        </w:rPr>
        <w:t xml:space="preserve"> study, and particularly the yellow life-stage, exhibited high levels of inter-subject variability in passage time.</w:t>
      </w:r>
      <w:r w:rsidR="00CE387B">
        <w:rPr>
          <w:rFonts w:ascii="Arial" w:hAnsi="Arial" w:cs="Arial"/>
          <w:sz w:val="24"/>
          <w:szCs w:val="24"/>
          <w:lang w:val="en-GB"/>
        </w:rPr>
        <w:t xml:space="preserve"> Furthermore, in silver eel and lamprey</w:t>
      </w:r>
      <w:r w:rsidR="000E0B26">
        <w:rPr>
          <w:rFonts w:ascii="Arial" w:hAnsi="Arial" w:cs="Arial"/>
          <w:sz w:val="24"/>
          <w:szCs w:val="24"/>
          <w:lang w:val="en-GB"/>
        </w:rPr>
        <w:t>,</w:t>
      </w:r>
      <w:r w:rsidR="00CE387B">
        <w:rPr>
          <w:rFonts w:ascii="Arial" w:hAnsi="Arial" w:cs="Arial"/>
          <w:sz w:val="24"/>
          <w:szCs w:val="24"/>
          <w:lang w:val="en-GB"/>
        </w:rPr>
        <w:t xml:space="preserve"> body length influenced passage time, with large </w:t>
      </w:r>
      <w:r w:rsidR="00FD5463">
        <w:rPr>
          <w:rFonts w:ascii="Arial" w:hAnsi="Arial" w:cs="Arial"/>
          <w:sz w:val="24"/>
          <w:szCs w:val="24"/>
          <w:lang w:val="en-GB"/>
        </w:rPr>
        <w:t>silve</w:t>
      </w:r>
      <w:r w:rsidR="00CE387B">
        <w:rPr>
          <w:rFonts w:ascii="Arial" w:hAnsi="Arial" w:cs="Arial"/>
          <w:sz w:val="24"/>
          <w:szCs w:val="24"/>
          <w:lang w:val="en-GB"/>
        </w:rPr>
        <w:t xml:space="preserve">r eels taking longer. </w:t>
      </w:r>
      <w:r>
        <w:rPr>
          <w:rFonts w:ascii="Arial" w:hAnsi="Arial" w:cs="Arial"/>
          <w:sz w:val="24"/>
          <w:szCs w:val="24"/>
          <w:lang w:val="en-GB"/>
        </w:rPr>
        <w:t>Previous research has</w:t>
      </w:r>
      <w:r w:rsidR="00CE387B">
        <w:rPr>
          <w:rFonts w:ascii="Arial" w:hAnsi="Arial" w:cs="Arial"/>
          <w:sz w:val="24"/>
          <w:szCs w:val="24"/>
          <w:lang w:val="en-GB"/>
        </w:rPr>
        <w:t xml:space="preserve"> also</w:t>
      </w:r>
      <w:r>
        <w:rPr>
          <w:rFonts w:ascii="Arial" w:hAnsi="Arial" w:cs="Arial"/>
          <w:sz w:val="24"/>
          <w:szCs w:val="24"/>
          <w:lang w:val="en-GB"/>
        </w:rPr>
        <w:t xml:space="preserve"> demonstrated intraspecific variability in European eel response to sound. In one study, eel that were in poor condition were more likely to exhibit negative physiological (increased ventilation rates) and behavioural (reduced startle in the presence of a looming predatory stimulus) responses to </w:t>
      </w:r>
      <w:r w:rsidRPr="00E30A95">
        <w:rPr>
          <w:rFonts w:ascii="Arial" w:hAnsi="Arial" w:cs="Arial"/>
          <w:sz w:val="24"/>
          <w:szCs w:val="24"/>
          <w:lang w:val="en-GB"/>
        </w:rPr>
        <w:t xml:space="preserve">playbacks of </w:t>
      </w:r>
      <w:r>
        <w:rPr>
          <w:rFonts w:ascii="Arial" w:hAnsi="Arial" w:cs="Arial"/>
          <w:sz w:val="24"/>
          <w:szCs w:val="24"/>
          <w:lang w:val="en-GB"/>
        </w:rPr>
        <w:t xml:space="preserve">shipping noise (Purser et al. 2016). </w:t>
      </w:r>
      <w:r w:rsidR="00446FA8">
        <w:rPr>
          <w:rFonts w:ascii="Arial" w:hAnsi="Arial" w:cs="Arial"/>
          <w:sz w:val="24"/>
          <w:szCs w:val="24"/>
          <w:lang w:val="en-GB"/>
        </w:rPr>
        <w:t xml:space="preserve">In a similar manner </w:t>
      </w:r>
      <w:r w:rsidR="00FC7CB4">
        <w:rPr>
          <w:rFonts w:ascii="Arial" w:hAnsi="Arial" w:cs="Arial"/>
          <w:sz w:val="24"/>
          <w:szCs w:val="24"/>
          <w:lang w:val="en-GB"/>
        </w:rPr>
        <w:t>to the present study</w:t>
      </w:r>
      <w:r w:rsidR="00FA5AE1">
        <w:rPr>
          <w:rFonts w:ascii="Arial" w:hAnsi="Arial" w:cs="Arial"/>
          <w:sz w:val="24"/>
          <w:szCs w:val="24"/>
          <w:lang w:val="en-GB"/>
        </w:rPr>
        <w:t>,</w:t>
      </w:r>
      <w:r w:rsidR="00FC7CB4">
        <w:rPr>
          <w:rFonts w:ascii="Arial" w:hAnsi="Arial" w:cs="Arial"/>
          <w:sz w:val="24"/>
          <w:szCs w:val="24"/>
          <w:lang w:val="en-GB"/>
        </w:rPr>
        <w:t xml:space="preserve"> but with regard to a different species</w:t>
      </w:r>
      <w:r w:rsidR="004D02CE">
        <w:rPr>
          <w:rFonts w:ascii="Arial" w:hAnsi="Arial" w:cs="Arial"/>
          <w:sz w:val="24"/>
          <w:szCs w:val="24"/>
          <w:lang w:val="en-GB"/>
        </w:rPr>
        <w:t xml:space="preserve"> (</w:t>
      </w:r>
      <w:proofErr w:type="spellStart"/>
      <w:r w:rsidR="004D02CE">
        <w:rPr>
          <w:rFonts w:ascii="Arial" w:hAnsi="Arial" w:cs="Arial"/>
          <w:sz w:val="24"/>
          <w:szCs w:val="24"/>
          <w:lang w:val="en-GB"/>
        </w:rPr>
        <w:t>ayu</w:t>
      </w:r>
      <w:proofErr w:type="spellEnd"/>
      <w:r w:rsidR="004D02CE">
        <w:rPr>
          <w:rFonts w:ascii="Arial" w:hAnsi="Arial" w:cs="Arial"/>
          <w:sz w:val="24"/>
          <w:szCs w:val="24"/>
          <w:lang w:val="en-GB"/>
        </w:rPr>
        <w:t>)</w:t>
      </w:r>
      <w:r w:rsidR="00FC7CB4">
        <w:rPr>
          <w:rFonts w:ascii="Arial" w:hAnsi="Arial" w:cs="Arial"/>
          <w:sz w:val="24"/>
          <w:szCs w:val="24"/>
          <w:lang w:val="en-GB"/>
        </w:rPr>
        <w:t xml:space="preserve">, </w:t>
      </w:r>
      <w:proofErr w:type="spellStart"/>
      <w:r w:rsidR="00FC7CB4">
        <w:rPr>
          <w:rFonts w:ascii="Arial" w:hAnsi="Arial" w:cs="Arial"/>
          <w:sz w:val="24"/>
          <w:szCs w:val="24"/>
          <w:lang w:val="en-GB"/>
        </w:rPr>
        <w:t>Febrina</w:t>
      </w:r>
      <w:proofErr w:type="spellEnd"/>
      <w:r w:rsidR="00FC7CB4">
        <w:rPr>
          <w:rFonts w:ascii="Arial" w:hAnsi="Arial" w:cs="Arial"/>
          <w:sz w:val="24"/>
          <w:szCs w:val="24"/>
          <w:lang w:val="en-GB"/>
        </w:rPr>
        <w:t xml:space="preserve"> et al. (2015) observed a difference in response to sound</w:t>
      </w:r>
      <w:r w:rsidR="00FA5AE1">
        <w:rPr>
          <w:rFonts w:ascii="Arial" w:hAnsi="Arial" w:cs="Arial"/>
          <w:sz w:val="24"/>
          <w:szCs w:val="24"/>
          <w:lang w:val="en-GB"/>
        </w:rPr>
        <w:t xml:space="preserve">, with adults exhibiting higher preference to the stimuli than the juvenile. </w:t>
      </w:r>
      <w:r w:rsidR="00FC7CB4">
        <w:rPr>
          <w:rFonts w:ascii="Arial" w:hAnsi="Arial" w:cs="Arial"/>
          <w:sz w:val="24"/>
          <w:szCs w:val="24"/>
          <w:lang w:val="en-GB"/>
        </w:rPr>
        <w:t xml:space="preserve">This </w:t>
      </w:r>
      <w:r w:rsidR="004D02CE">
        <w:rPr>
          <w:rFonts w:ascii="Arial" w:hAnsi="Arial" w:cs="Arial"/>
          <w:sz w:val="24"/>
          <w:szCs w:val="24"/>
          <w:lang w:val="en-GB"/>
        </w:rPr>
        <w:t>suggests</w:t>
      </w:r>
      <w:r w:rsidR="00FC7CB4">
        <w:rPr>
          <w:rFonts w:ascii="Arial" w:hAnsi="Arial" w:cs="Arial"/>
          <w:sz w:val="24"/>
          <w:szCs w:val="24"/>
          <w:lang w:val="en-GB"/>
        </w:rPr>
        <w:t xml:space="preserve">, as in European eel, that the developmental stage can greatly influence the behavioural response to sound. </w:t>
      </w:r>
      <w:r w:rsidR="00290C83">
        <w:rPr>
          <w:rFonts w:ascii="Arial" w:hAnsi="Arial" w:cs="Arial"/>
          <w:sz w:val="24"/>
          <w:szCs w:val="24"/>
          <w:lang w:val="en-GB"/>
        </w:rPr>
        <w:t xml:space="preserve">Furthermore, our results </w:t>
      </w:r>
      <w:r w:rsidR="004D02CE">
        <w:rPr>
          <w:rFonts w:ascii="Arial" w:hAnsi="Arial" w:cs="Arial"/>
          <w:sz w:val="24"/>
          <w:szCs w:val="24"/>
          <w:lang w:val="en-GB"/>
        </w:rPr>
        <w:t xml:space="preserve">indicate </w:t>
      </w:r>
      <w:r w:rsidR="00290C83">
        <w:rPr>
          <w:rFonts w:ascii="Arial" w:hAnsi="Arial" w:cs="Arial"/>
          <w:sz w:val="24"/>
          <w:szCs w:val="24"/>
          <w:lang w:val="en-GB"/>
        </w:rPr>
        <w:t>that the passage time of river lamprey and silver eel (not yellow stage) was</w:t>
      </w:r>
      <w:r w:rsidR="000E0B26">
        <w:rPr>
          <w:rFonts w:ascii="Arial" w:hAnsi="Arial" w:cs="Arial"/>
          <w:sz w:val="24"/>
          <w:szCs w:val="24"/>
          <w:lang w:val="en-GB"/>
        </w:rPr>
        <w:t xml:space="preserve"> </w:t>
      </w:r>
      <w:r w:rsidR="00290C83">
        <w:rPr>
          <w:rFonts w:ascii="Arial" w:hAnsi="Arial" w:cs="Arial"/>
          <w:sz w:val="24"/>
          <w:szCs w:val="24"/>
          <w:lang w:val="en-GB"/>
        </w:rPr>
        <w:t>dependent o</w:t>
      </w:r>
      <w:r w:rsidR="0063008F">
        <w:rPr>
          <w:rFonts w:ascii="Arial" w:hAnsi="Arial" w:cs="Arial"/>
          <w:sz w:val="24"/>
          <w:szCs w:val="24"/>
          <w:lang w:val="en-GB"/>
        </w:rPr>
        <w:t>n</w:t>
      </w:r>
      <w:r w:rsidR="00290C83">
        <w:rPr>
          <w:rFonts w:ascii="Arial" w:hAnsi="Arial" w:cs="Arial"/>
          <w:sz w:val="24"/>
          <w:szCs w:val="24"/>
          <w:lang w:val="en-GB"/>
        </w:rPr>
        <w:t xml:space="preserve"> the day of the experiment. As reviewed by </w:t>
      </w:r>
      <w:proofErr w:type="spellStart"/>
      <w:r w:rsidR="00F67E4C">
        <w:rPr>
          <w:rFonts w:ascii="Arial" w:hAnsi="Arial" w:cs="Arial"/>
          <w:sz w:val="24"/>
          <w:szCs w:val="24"/>
          <w:lang w:val="en-GB"/>
        </w:rPr>
        <w:t>Rochard</w:t>
      </w:r>
      <w:proofErr w:type="spellEnd"/>
      <w:r w:rsidR="00F67E4C">
        <w:rPr>
          <w:rFonts w:ascii="Arial" w:hAnsi="Arial" w:cs="Arial"/>
          <w:sz w:val="24"/>
          <w:szCs w:val="24"/>
          <w:lang w:val="en-GB"/>
        </w:rPr>
        <w:t xml:space="preserve"> &amp; Elie (1994)</w:t>
      </w:r>
      <w:r w:rsidR="00290C83">
        <w:rPr>
          <w:rFonts w:ascii="Arial" w:hAnsi="Arial" w:cs="Arial"/>
          <w:sz w:val="24"/>
          <w:szCs w:val="24"/>
          <w:lang w:val="en-GB"/>
        </w:rPr>
        <w:t>, several environmental parameters (</w:t>
      </w:r>
      <w:r w:rsidR="000057E2">
        <w:rPr>
          <w:rFonts w:ascii="Arial" w:hAnsi="Arial" w:cs="Arial"/>
          <w:sz w:val="24"/>
          <w:szCs w:val="24"/>
          <w:lang w:val="en-GB"/>
        </w:rPr>
        <w:t xml:space="preserve">e.g. </w:t>
      </w:r>
      <w:r w:rsidR="00290C83">
        <w:rPr>
          <w:rFonts w:ascii="Arial" w:hAnsi="Arial" w:cs="Arial"/>
          <w:sz w:val="24"/>
          <w:szCs w:val="24"/>
          <w:lang w:val="en-GB"/>
        </w:rPr>
        <w:t xml:space="preserve">temperature, rainfall, photoperiod,) </w:t>
      </w:r>
      <w:r w:rsidR="000057E2">
        <w:rPr>
          <w:rFonts w:ascii="Arial" w:hAnsi="Arial" w:cs="Arial"/>
          <w:sz w:val="24"/>
          <w:szCs w:val="24"/>
          <w:lang w:val="en-GB"/>
        </w:rPr>
        <w:t>influence</w:t>
      </w:r>
      <w:r w:rsidR="00290C83">
        <w:rPr>
          <w:rFonts w:ascii="Arial" w:hAnsi="Arial" w:cs="Arial"/>
          <w:sz w:val="24"/>
          <w:szCs w:val="24"/>
          <w:lang w:val="en-GB"/>
        </w:rPr>
        <w:t xml:space="preserve"> the migratory process of eel and other species. </w:t>
      </w:r>
      <w:r w:rsidR="000057E2">
        <w:rPr>
          <w:rFonts w:ascii="Arial" w:hAnsi="Arial" w:cs="Arial"/>
          <w:sz w:val="24"/>
          <w:szCs w:val="24"/>
          <w:lang w:val="en-GB"/>
        </w:rPr>
        <w:t>As y</w:t>
      </w:r>
      <w:r w:rsidR="00290C83">
        <w:rPr>
          <w:rFonts w:ascii="Arial" w:hAnsi="Arial" w:cs="Arial"/>
          <w:sz w:val="24"/>
          <w:szCs w:val="24"/>
          <w:lang w:val="en-GB"/>
        </w:rPr>
        <w:t xml:space="preserve">ellow eel </w:t>
      </w:r>
      <w:proofErr w:type="gramStart"/>
      <w:r w:rsidR="000057E2">
        <w:rPr>
          <w:rFonts w:ascii="Arial" w:hAnsi="Arial" w:cs="Arial"/>
          <w:sz w:val="24"/>
          <w:szCs w:val="24"/>
          <w:lang w:val="en-GB"/>
        </w:rPr>
        <w:t>are</w:t>
      </w:r>
      <w:proofErr w:type="gramEnd"/>
      <w:r w:rsidR="000057E2">
        <w:rPr>
          <w:rFonts w:ascii="Arial" w:hAnsi="Arial" w:cs="Arial"/>
          <w:sz w:val="24"/>
          <w:szCs w:val="24"/>
          <w:lang w:val="en-GB"/>
        </w:rPr>
        <w:t xml:space="preserve"> </w:t>
      </w:r>
      <w:r w:rsidR="00290C83">
        <w:rPr>
          <w:rFonts w:ascii="Arial" w:hAnsi="Arial" w:cs="Arial"/>
          <w:sz w:val="24"/>
          <w:szCs w:val="24"/>
          <w:lang w:val="en-GB"/>
        </w:rPr>
        <w:t xml:space="preserve">the “sedentary” stage of the </w:t>
      </w:r>
      <w:r w:rsidR="00F67E4C">
        <w:rPr>
          <w:rFonts w:ascii="Arial" w:hAnsi="Arial" w:cs="Arial"/>
          <w:sz w:val="24"/>
          <w:szCs w:val="24"/>
          <w:lang w:val="en-GB"/>
        </w:rPr>
        <w:t xml:space="preserve">life cycle, they </w:t>
      </w:r>
      <w:r w:rsidR="000057E2">
        <w:rPr>
          <w:rFonts w:ascii="Arial" w:hAnsi="Arial" w:cs="Arial"/>
          <w:sz w:val="24"/>
          <w:szCs w:val="24"/>
          <w:lang w:val="en-GB"/>
        </w:rPr>
        <w:t xml:space="preserve">may be expected to </w:t>
      </w:r>
      <w:r w:rsidR="00F67E4C">
        <w:rPr>
          <w:rFonts w:ascii="Arial" w:hAnsi="Arial" w:cs="Arial"/>
          <w:sz w:val="24"/>
          <w:szCs w:val="24"/>
          <w:lang w:val="en-GB"/>
        </w:rPr>
        <w:t xml:space="preserve">be less affected by daily variations of environmental factors. </w:t>
      </w:r>
      <w:r w:rsidR="00CE387B">
        <w:rPr>
          <w:rFonts w:ascii="Arial" w:hAnsi="Arial" w:cs="Arial"/>
          <w:sz w:val="24"/>
          <w:lang w:val="en-GB"/>
        </w:rPr>
        <w:t>Further research is needed to quantify intraspecific variability</w:t>
      </w:r>
      <w:r w:rsidR="00290C83">
        <w:rPr>
          <w:rFonts w:ascii="Arial" w:hAnsi="Arial" w:cs="Arial"/>
          <w:sz w:val="24"/>
          <w:lang w:val="en-GB"/>
        </w:rPr>
        <w:t xml:space="preserve"> and daily variation of environmental factors</w:t>
      </w:r>
      <w:r w:rsidR="00CE387B">
        <w:rPr>
          <w:rFonts w:ascii="Arial" w:hAnsi="Arial" w:cs="Arial"/>
          <w:sz w:val="24"/>
          <w:lang w:val="en-GB"/>
        </w:rPr>
        <w:t xml:space="preserve"> in response to stimuli tested and to incorporate this into design and operation of future deterrent devices developed to protect fish populations. </w:t>
      </w:r>
    </w:p>
    <w:p w14:paraId="29E1402E" w14:textId="4AC039DF" w:rsidR="00F91F03" w:rsidRDefault="00777F39" w:rsidP="008B659B">
      <w:pPr>
        <w:spacing w:line="480" w:lineRule="auto"/>
        <w:rPr>
          <w:rFonts w:ascii="Arial" w:hAnsi="Arial" w:cs="Arial"/>
          <w:lang w:val="en-GB"/>
        </w:rPr>
      </w:pPr>
      <w:r>
        <w:rPr>
          <w:rFonts w:ascii="Arial" w:hAnsi="Arial" w:cs="Arial"/>
          <w:sz w:val="24"/>
          <w:lang w:val="en-GB"/>
        </w:rPr>
        <w:lastRenderedPageBreak/>
        <w:t xml:space="preserve">Our </w:t>
      </w:r>
      <w:r w:rsidR="004C1881">
        <w:rPr>
          <w:rFonts w:ascii="Arial" w:hAnsi="Arial" w:cs="Arial"/>
          <w:sz w:val="24"/>
          <w:lang w:val="en-GB"/>
        </w:rPr>
        <w:t>study demonstrated that acoustic stimuli induce</w:t>
      </w:r>
      <w:r w:rsidR="0063008F">
        <w:rPr>
          <w:rFonts w:ascii="Arial" w:hAnsi="Arial" w:cs="Arial"/>
          <w:sz w:val="24"/>
          <w:lang w:val="en-GB"/>
        </w:rPr>
        <w:t>d</w:t>
      </w:r>
      <w:r w:rsidR="004C1881">
        <w:rPr>
          <w:rFonts w:ascii="Arial" w:hAnsi="Arial" w:cs="Arial"/>
          <w:sz w:val="24"/>
          <w:lang w:val="en-GB"/>
        </w:rPr>
        <w:t xml:space="preserve"> behavioural avoidance, al</w:t>
      </w:r>
      <w:r w:rsidR="00D90FF8">
        <w:rPr>
          <w:rFonts w:ascii="Arial" w:hAnsi="Arial" w:cs="Arial"/>
          <w:sz w:val="24"/>
          <w:lang w:val="en-GB"/>
        </w:rPr>
        <w:t xml:space="preserve">l </w:t>
      </w:r>
      <w:r w:rsidR="004C1881">
        <w:rPr>
          <w:rFonts w:ascii="Arial" w:hAnsi="Arial" w:cs="Arial"/>
          <w:sz w:val="24"/>
          <w:lang w:val="en-GB"/>
        </w:rPr>
        <w:t>be</w:t>
      </w:r>
      <w:r w:rsidR="00D90FF8">
        <w:rPr>
          <w:rFonts w:ascii="Arial" w:hAnsi="Arial" w:cs="Arial"/>
          <w:sz w:val="24"/>
          <w:lang w:val="en-GB"/>
        </w:rPr>
        <w:t xml:space="preserve"> </w:t>
      </w:r>
      <w:r w:rsidR="004C1881">
        <w:rPr>
          <w:rFonts w:ascii="Arial" w:hAnsi="Arial" w:cs="Arial"/>
          <w:sz w:val="24"/>
          <w:lang w:val="en-GB"/>
        </w:rPr>
        <w:t xml:space="preserve">it </w:t>
      </w:r>
      <w:r w:rsidR="004D02CE">
        <w:rPr>
          <w:rFonts w:ascii="Arial" w:hAnsi="Arial" w:cs="Arial"/>
          <w:sz w:val="24"/>
          <w:lang w:val="en-GB"/>
        </w:rPr>
        <w:t xml:space="preserve">in a </w:t>
      </w:r>
      <w:r w:rsidR="004C1881">
        <w:rPr>
          <w:rFonts w:ascii="Arial" w:hAnsi="Arial" w:cs="Arial"/>
          <w:sz w:val="24"/>
          <w:lang w:val="en-GB"/>
        </w:rPr>
        <w:t xml:space="preserve">limited </w:t>
      </w:r>
      <w:r w:rsidR="004D02CE">
        <w:rPr>
          <w:rFonts w:ascii="Arial" w:hAnsi="Arial" w:cs="Arial"/>
          <w:sz w:val="24"/>
          <w:lang w:val="en-GB"/>
        </w:rPr>
        <w:t xml:space="preserve">manner </w:t>
      </w:r>
      <w:r w:rsidR="004C1881">
        <w:rPr>
          <w:rFonts w:ascii="Arial" w:hAnsi="Arial" w:cs="Arial"/>
          <w:sz w:val="24"/>
          <w:lang w:val="en-GB"/>
        </w:rPr>
        <w:t>when viewed from a holistic perspective, in some European eel and river lamprey under the experimental conditions described.</w:t>
      </w:r>
      <w:r w:rsidR="00D1765A">
        <w:rPr>
          <w:rFonts w:ascii="Arial" w:hAnsi="Arial" w:cs="Arial"/>
          <w:sz w:val="24"/>
          <w:lang w:val="en-GB"/>
        </w:rPr>
        <w:t xml:space="preserve"> </w:t>
      </w:r>
      <w:r w:rsidR="004C1881">
        <w:rPr>
          <w:rFonts w:ascii="Arial" w:hAnsi="Arial" w:cs="Arial"/>
          <w:sz w:val="24"/>
          <w:lang w:val="en-GB"/>
        </w:rPr>
        <w:t>This is important because it indicates that sound may have potential in the development of behavioural deterrents that might be used either in isolation or in combination with other stimuli, or traditional screening devices</w:t>
      </w:r>
      <w:r w:rsidR="009D0CFD">
        <w:rPr>
          <w:rFonts w:ascii="Arial" w:hAnsi="Arial" w:cs="Arial"/>
          <w:sz w:val="24"/>
          <w:lang w:val="en-GB"/>
        </w:rPr>
        <w:t xml:space="preserve"> (</w:t>
      </w:r>
      <w:proofErr w:type="spellStart"/>
      <w:r w:rsidR="009D0CFD" w:rsidRPr="00826CD6">
        <w:rPr>
          <w:rFonts w:ascii="Arial" w:hAnsi="Arial" w:cs="Arial"/>
          <w:sz w:val="24"/>
          <w:lang w:val="en-GB"/>
        </w:rPr>
        <w:t>Noatch</w:t>
      </w:r>
      <w:proofErr w:type="spellEnd"/>
      <w:r w:rsidR="009D0CFD" w:rsidRPr="00826CD6">
        <w:rPr>
          <w:rFonts w:ascii="Arial" w:hAnsi="Arial" w:cs="Arial"/>
          <w:sz w:val="24"/>
          <w:lang w:val="en-GB"/>
        </w:rPr>
        <w:t xml:space="preserve"> </w:t>
      </w:r>
      <w:r w:rsidR="009D0CFD">
        <w:rPr>
          <w:rFonts w:ascii="Arial" w:hAnsi="Arial" w:cs="Arial"/>
          <w:sz w:val="24"/>
          <w:lang w:val="en-GB"/>
        </w:rPr>
        <w:t>&amp;</w:t>
      </w:r>
      <w:r w:rsidR="009D0CFD" w:rsidRPr="00826CD6">
        <w:rPr>
          <w:rFonts w:ascii="Arial" w:hAnsi="Arial" w:cs="Arial"/>
          <w:sz w:val="24"/>
          <w:lang w:val="en-GB"/>
        </w:rPr>
        <w:t xml:space="preserve"> </w:t>
      </w:r>
      <w:proofErr w:type="spellStart"/>
      <w:r w:rsidR="009D0CFD" w:rsidRPr="00826CD6">
        <w:rPr>
          <w:rFonts w:ascii="Arial" w:hAnsi="Arial" w:cs="Arial"/>
          <w:sz w:val="24"/>
          <w:lang w:val="en-GB"/>
        </w:rPr>
        <w:t>Suski</w:t>
      </w:r>
      <w:proofErr w:type="spellEnd"/>
      <w:r w:rsidR="009D0CFD" w:rsidRPr="00826CD6">
        <w:rPr>
          <w:rFonts w:ascii="Arial" w:hAnsi="Arial" w:cs="Arial"/>
          <w:sz w:val="24"/>
          <w:lang w:val="en-GB"/>
        </w:rPr>
        <w:t>, 2012</w:t>
      </w:r>
      <w:r w:rsidR="009D0CFD">
        <w:rPr>
          <w:rFonts w:ascii="Arial" w:hAnsi="Arial" w:cs="Arial"/>
          <w:sz w:val="24"/>
          <w:lang w:val="en-GB"/>
        </w:rPr>
        <w:t>)</w:t>
      </w:r>
      <w:r w:rsidR="005C2F05">
        <w:rPr>
          <w:rFonts w:ascii="Arial" w:hAnsi="Arial" w:cs="Arial"/>
          <w:sz w:val="24"/>
          <w:lang w:val="en-GB"/>
        </w:rPr>
        <w:t xml:space="preserve">. </w:t>
      </w:r>
      <w:r w:rsidR="00062F17">
        <w:rPr>
          <w:rFonts w:ascii="Arial" w:hAnsi="Arial" w:cs="Arial"/>
          <w:sz w:val="24"/>
          <w:lang w:val="en-GB"/>
        </w:rPr>
        <w:t>E</w:t>
      </w:r>
      <w:r w:rsidR="005C2F05">
        <w:rPr>
          <w:rFonts w:ascii="Arial" w:hAnsi="Arial" w:cs="Arial"/>
          <w:sz w:val="24"/>
          <w:lang w:val="en-GB"/>
        </w:rPr>
        <w:t>arl</w:t>
      </w:r>
      <w:r w:rsidR="00D23C79">
        <w:rPr>
          <w:rFonts w:ascii="Arial" w:hAnsi="Arial" w:cs="Arial"/>
          <w:sz w:val="24"/>
          <w:lang w:val="en-GB"/>
        </w:rPr>
        <w:t>ier</w:t>
      </w:r>
      <w:r w:rsidR="005C2F05">
        <w:rPr>
          <w:rFonts w:ascii="Arial" w:hAnsi="Arial" w:cs="Arial"/>
          <w:sz w:val="24"/>
          <w:lang w:val="en-GB"/>
        </w:rPr>
        <w:t xml:space="preserve"> work ha</w:t>
      </w:r>
      <w:r w:rsidR="00FD3847">
        <w:rPr>
          <w:rFonts w:ascii="Arial" w:hAnsi="Arial" w:cs="Arial"/>
          <w:sz w:val="24"/>
          <w:lang w:val="en-GB"/>
        </w:rPr>
        <w:t>s</w:t>
      </w:r>
      <w:r w:rsidR="005C2F05">
        <w:rPr>
          <w:rFonts w:ascii="Arial" w:hAnsi="Arial" w:cs="Arial"/>
          <w:sz w:val="24"/>
          <w:lang w:val="en-GB"/>
        </w:rPr>
        <w:t xml:space="preserve"> already investigated the response of fish to combined mitigations measures</w:t>
      </w:r>
      <w:r w:rsidR="00247146">
        <w:rPr>
          <w:rFonts w:ascii="Arial" w:hAnsi="Arial" w:cs="Arial"/>
          <w:sz w:val="24"/>
          <w:lang w:val="en-GB"/>
        </w:rPr>
        <w:t>. For example</w:t>
      </w:r>
      <w:r w:rsidR="008213A0">
        <w:rPr>
          <w:rFonts w:ascii="Arial" w:hAnsi="Arial" w:cs="Arial"/>
          <w:sz w:val="24"/>
          <w:lang w:val="en-GB"/>
        </w:rPr>
        <w:t>,</w:t>
      </w:r>
      <w:r w:rsidR="00247146">
        <w:rPr>
          <w:rFonts w:ascii="Arial" w:hAnsi="Arial" w:cs="Arial"/>
          <w:sz w:val="24"/>
          <w:lang w:val="en-GB"/>
        </w:rPr>
        <w:t xml:space="preserve"> </w:t>
      </w:r>
      <w:proofErr w:type="spellStart"/>
      <w:r w:rsidR="00247146">
        <w:rPr>
          <w:rFonts w:ascii="Arial" w:hAnsi="Arial" w:cs="Arial"/>
          <w:sz w:val="24"/>
          <w:lang w:val="en-GB"/>
        </w:rPr>
        <w:t>Pegg</w:t>
      </w:r>
      <w:proofErr w:type="spellEnd"/>
      <w:r w:rsidR="00247146">
        <w:rPr>
          <w:rFonts w:ascii="Arial" w:hAnsi="Arial" w:cs="Arial"/>
          <w:sz w:val="24"/>
          <w:lang w:val="en-GB"/>
        </w:rPr>
        <w:t xml:space="preserve"> et al. (2004) successfully combined electric, acoustic and bubble barriers in an attempt to deter Asian carp, achieving 87% rejection </w:t>
      </w:r>
      <w:r w:rsidR="004D02CE">
        <w:rPr>
          <w:rFonts w:ascii="Arial" w:hAnsi="Arial" w:cs="Arial"/>
          <w:sz w:val="24"/>
          <w:lang w:val="en-GB"/>
        </w:rPr>
        <w:t xml:space="preserve">by </w:t>
      </w:r>
      <w:r w:rsidR="00247146">
        <w:rPr>
          <w:rFonts w:ascii="Arial" w:hAnsi="Arial" w:cs="Arial"/>
          <w:sz w:val="24"/>
          <w:lang w:val="en-GB"/>
        </w:rPr>
        <w:t>the fish.</w:t>
      </w:r>
      <w:r w:rsidR="004D02CE">
        <w:rPr>
          <w:rFonts w:ascii="Arial" w:hAnsi="Arial" w:cs="Arial"/>
          <w:sz w:val="24"/>
          <w:lang w:val="en-GB"/>
        </w:rPr>
        <w:t xml:space="preserve"> In another study,</w:t>
      </w:r>
      <w:r w:rsidR="00247146">
        <w:rPr>
          <w:rFonts w:ascii="Arial" w:hAnsi="Arial" w:cs="Arial"/>
          <w:sz w:val="24"/>
          <w:lang w:val="en-GB"/>
        </w:rPr>
        <w:t xml:space="preserve"> </w:t>
      </w:r>
      <w:r w:rsidR="006A762E">
        <w:rPr>
          <w:rFonts w:ascii="Arial" w:hAnsi="Arial" w:cs="Arial"/>
          <w:sz w:val="24"/>
          <w:lang w:val="en-GB"/>
        </w:rPr>
        <w:t>Perry et al. (2014) investigated the effectiveness of a B</w:t>
      </w:r>
      <w:r w:rsidR="008E12E0">
        <w:rPr>
          <w:rFonts w:ascii="Arial" w:hAnsi="Arial" w:cs="Arial"/>
          <w:sz w:val="24"/>
          <w:lang w:val="en-GB"/>
        </w:rPr>
        <w:t>io-Acoustic Fish Fence (B</w:t>
      </w:r>
      <w:r w:rsidR="006A762E">
        <w:rPr>
          <w:rFonts w:ascii="Arial" w:hAnsi="Arial" w:cs="Arial"/>
          <w:sz w:val="24"/>
          <w:lang w:val="en-GB"/>
        </w:rPr>
        <w:t>AFF</w:t>
      </w:r>
      <w:r w:rsidR="008E12E0">
        <w:rPr>
          <w:rFonts w:ascii="Arial" w:hAnsi="Arial" w:cs="Arial"/>
          <w:sz w:val="24"/>
          <w:lang w:val="en-GB"/>
        </w:rPr>
        <w:t>)</w:t>
      </w:r>
      <w:r w:rsidR="006A762E">
        <w:rPr>
          <w:rFonts w:ascii="Arial" w:hAnsi="Arial" w:cs="Arial"/>
          <w:sz w:val="24"/>
          <w:lang w:val="en-GB"/>
        </w:rPr>
        <w:t xml:space="preserve"> </w:t>
      </w:r>
      <w:r w:rsidR="004D02CE">
        <w:rPr>
          <w:rFonts w:ascii="Arial" w:hAnsi="Arial" w:cs="Arial"/>
          <w:sz w:val="24"/>
          <w:lang w:val="en-GB"/>
        </w:rPr>
        <w:t xml:space="preserve">to guide </w:t>
      </w:r>
      <w:r w:rsidR="006A762E">
        <w:rPr>
          <w:rFonts w:ascii="Arial" w:hAnsi="Arial" w:cs="Arial"/>
          <w:sz w:val="24"/>
          <w:lang w:val="en-GB"/>
        </w:rPr>
        <w:t>juvenile Chinook salmon (</w:t>
      </w:r>
      <w:r w:rsidR="006A762E" w:rsidRPr="00917AAB">
        <w:rPr>
          <w:rFonts w:ascii="Arial" w:hAnsi="Arial" w:cs="Arial"/>
          <w:i/>
          <w:sz w:val="24"/>
          <w:lang w:val="en-GB"/>
        </w:rPr>
        <w:t xml:space="preserve">Oncorhynchus </w:t>
      </w:r>
      <w:proofErr w:type="spellStart"/>
      <w:r w:rsidR="006A762E" w:rsidRPr="00917AAB">
        <w:rPr>
          <w:rFonts w:ascii="Arial" w:hAnsi="Arial" w:cs="Arial"/>
          <w:i/>
          <w:sz w:val="24"/>
          <w:lang w:val="en-GB"/>
        </w:rPr>
        <w:t>tshawytscha</w:t>
      </w:r>
      <w:proofErr w:type="spellEnd"/>
      <w:r w:rsidR="006A762E">
        <w:rPr>
          <w:rFonts w:ascii="Arial" w:hAnsi="Arial" w:cs="Arial"/>
          <w:sz w:val="24"/>
          <w:lang w:val="en-GB"/>
        </w:rPr>
        <w:t>)</w:t>
      </w:r>
      <w:r w:rsidR="004D02CE">
        <w:rPr>
          <w:rFonts w:ascii="Arial" w:hAnsi="Arial" w:cs="Arial"/>
          <w:sz w:val="24"/>
          <w:lang w:val="en-GB"/>
        </w:rPr>
        <w:t xml:space="preserve"> in the Sacramento River, United States.</w:t>
      </w:r>
      <w:r w:rsidR="006A762E">
        <w:rPr>
          <w:rFonts w:ascii="Arial" w:hAnsi="Arial" w:cs="Arial"/>
          <w:sz w:val="24"/>
          <w:lang w:val="en-GB"/>
        </w:rPr>
        <w:t xml:space="preserve"> </w:t>
      </w:r>
      <w:r w:rsidR="004D02CE" w:rsidRPr="004D02CE">
        <w:rPr>
          <w:rFonts w:ascii="Arial" w:hAnsi="Arial" w:cs="Arial"/>
          <w:sz w:val="24"/>
          <w:lang w:val="en-GB"/>
        </w:rPr>
        <w:t>The BAFF uses a combination of sound (96 sound projectors mean sound: 152 dB re 1 µPa, frequency range: 5 – 600Hz), strobe lights and bubbles</w:t>
      </w:r>
      <w:r w:rsidR="004D02CE">
        <w:rPr>
          <w:rFonts w:ascii="Arial" w:hAnsi="Arial" w:cs="Arial"/>
          <w:sz w:val="24"/>
          <w:lang w:val="en-GB"/>
        </w:rPr>
        <w:t xml:space="preserve">. They found that under low river flows, entrainment into the Georgiana Slough, a route known to result in lower survival, was reduced by </w:t>
      </w:r>
      <w:r w:rsidR="006A762E">
        <w:rPr>
          <w:rFonts w:ascii="Arial" w:hAnsi="Arial" w:cs="Arial"/>
          <w:sz w:val="24"/>
          <w:lang w:val="en-GB"/>
        </w:rPr>
        <w:t>14.6% when the BAFF was switched on.</w:t>
      </w:r>
      <w:r w:rsidR="00584743">
        <w:rPr>
          <w:rFonts w:ascii="Arial" w:hAnsi="Arial" w:cs="Arial"/>
          <w:sz w:val="24"/>
          <w:lang w:val="en-GB"/>
        </w:rPr>
        <w:t xml:space="preserve"> </w:t>
      </w:r>
      <w:proofErr w:type="spellStart"/>
      <w:r w:rsidR="006A762E">
        <w:rPr>
          <w:rFonts w:ascii="Arial" w:hAnsi="Arial" w:cs="Arial"/>
          <w:sz w:val="24"/>
          <w:lang w:val="en-GB"/>
        </w:rPr>
        <w:t>Ruebush</w:t>
      </w:r>
      <w:proofErr w:type="spellEnd"/>
      <w:r w:rsidR="006A762E">
        <w:rPr>
          <w:rFonts w:ascii="Arial" w:hAnsi="Arial" w:cs="Arial"/>
          <w:sz w:val="24"/>
          <w:lang w:val="en-GB"/>
        </w:rPr>
        <w:t xml:space="preserve"> (2011), also reviewed the </w:t>
      </w:r>
      <w:r w:rsidR="008E12E0">
        <w:rPr>
          <w:rFonts w:ascii="Arial" w:hAnsi="Arial" w:cs="Arial"/>
          <w:sz w:val="24"/>
          <w:lang w:val="en-GB"/>
        </w:rPr>
        <w:t xml:space="preserve">deterrent </w:t>
      </w:r>
      <w:r w:rsidR="006A762E">
        <w:rPr>
          <w:rFonts w:ascii="Arial" w:hAnsi="Arial" w:cs="Arial"/>
          <w:sz w:val="24"/>
          <w:lang w:val="en-GB"/>
        </w:rPr>
        <w:t>effect of a Sound-Bubble-Strobe Light Barrier</w:t>
      </w:r>
      <w:r w:rsidR="008E12E0">
        <w:rPr>
          <w:rFonts w:ascii="Arial" w:hAnsi="Arial" w:cs="Arial"/>
          <w:sz w:val="24"/>
          <w:lang w:val="en-GB"/>
        </w:rPr>
        <w:t xml:space="preserve"> (</w:t>
      </w:r>
      <w:r w:rsidR="008E12E0" w:rsidRPr="008E12E0">
        <w:rPr>
          <w:rFonts w:ascii="Arial" w:hAnsi="Arial" w:cs="Arial"/>
          <w:sz w:val="24"/>
          <w:lang w:val="en-GB"/>
        </w:rPr>
        <w:t>SBSLB</w:t>
      </w:r>
      <w:r w:rsidR="006A762E">
        <w:rPr>
          <w:rFonts w:ascii="Arial" w:hAnsi="Arial" w:cs="Arial"/>
          <w:sz w:val="24"/>
          <w:lang w:val="en-GB"/>
        </w:rPr>
        <w:t xml:space="preserve">), </w:t>
      </w:r>
      <w:r w:rsidR="008E12E0">
        <w:rPr>
          <w:rFonts w:ascii="Arial" w:hAnsi="Arial" w:cs="Arial"/>
          <w:sz w:val="24"/>
          <w:lang w:val="en-GB"/>
        </w:rPr>
        <w:t xml:space="preserve">primarily </w:t>
      </w:r>
      <w:r w:rsidR="006A762E">
        <w:rPr>
          <w:rFonts w:ascii="Arial" w:hAnsi="Arial" w:cs="Arial"/>
          <w:sz w:val="24"/>
          <w:lang w:val="en-GB"/>
        </w:rPr>
        <w:t>targeting silver and big head carp</w:t>
      </w:r>
      <w:r w:rsidR="008E12E0">
        <w:rPr>
          <w:rFonts w:ascii="Arial" w:hAnsi="Arial" w:cs="Arial"/>
          <w:sz w:val="24"/>
          <w:lang w:val="en-GB"/>
        </w:rPr>
        <w:t xml:space="preserve">. </w:t>
      </w:r>
      <w:r w:rsidR="008213A0">
        <w:rPr>
          <w:rFonts w:ascii="Arial" w:hAnsi="Arial" w:cs="Arial"/>
          <w:sz w:val="24"/>
          <w:lang w:val="en-GB"/>
        </w:rPr>
        <w:t>The author concluded that the SBSLB was efficient at deterring carp</w:t>
      </w:r>
      <w:r w:rsidR="003A444A">
        <w:rPr>
          <w:rFonts w:ascii="Arial" w:hAnsi="Arial" w:cs="Arial"/>
          <w:sz w:val="24"/>
          <w:lang w:val="en-GB"/>
        </w:rPr>
        <w:t xml:space="preserve"> </w:t>
      </w:r>
      <w:r w:rsidR="008213A0">
        <w:rPr>
          <w:rFonts w:ascii="Arial" w:hAnsi="Arial" w:cs="Arial"/>
          <w:sz w:val="24"/>
          <w:lang w:val="en-GB"/>
        </w:rPr>
        <w:t>but</w:t>
      </w:r>
      <w:r w:rsidR="003A444A">
        <w:rPr>
          <w:rFonts w:ascii="Arial" w:hAnsi="Arial" w:cs="Arial"/>
          <w:sz w:val="24"/>
          <w:lang w:val="en-GB"/>
        </w:rPr>
        <w:t>,</w:t>
      </w:r>
      <w:r w:rsidR="008213A0">
        <w:rPr>
          <w:rFonts w:ascii="Arial" w:hAnsi="Arial" w:cs="Arial"/>
          <w:sz w:val="24"/>
          <w:lang w:val="en-GB"/>
        </w:rPr>
        <w:t xml:space="preserve"> also other non-targeted species</w:t>
      </w:r>
      <w:r w:rsidR="008E12E0">
        <w:rPr>
          <w:rFonts w:ascii="Arial" w:hAnsi="Arial" w:cs="Arial"/>
          <w:sz w:val="24"/>
          <w:lang w:val="en-GB"/>
        </w:rPr>
        <w:t>,</w:t>
      </w:r>
      <w:r w:rsidR="008213A0">
        <w:rPr>
          <w:rFonts w:ascii="Arial" w:hAnsi="Arial" w:cs="Arial"/>
          <w:sz w:val="24"/>
          <w:lang w:val="en-GB"/>
        </w:rPr>
        <w:t xml:space="preserve"> and therefore </w:t>
      </w:r>
      <w:r w:rsidR="008E12E0">
        <w:rPr>
          <w:rFonts w:ascii="Arial" w:hAnsi="Arial" w:cs="Arial"/>
          <w:sz w:val="24"/>
          <w:lang w:val="en-GB"/>
        </w:rPr>
        <w:t xml:space="preserve">the unforeseen </w:t>
      </w:r>
      <w:r w:rsidR="008213A0">
        <w:rPr>
          <w:rFonts w:ascii="Arial" w:hAnsi="Arial" w:cs="Arial"/>
          <w:sz w:val="24"/>
          <w:lang w:val="en-GB"/>
        </w:rPr>
        <w:t xml:space="preserve">negative impacts </w:t>
      </w:r>
      <w:r w:rsidR="008E12E0">
        <w:rPr>
          <w:rFonts w:ascii="Arial" w:hAnsi="Arial" w:cs="Arial"/>
          <w:sz w:val="24"/>
          <w:lang w:val="en-GB"/>
        </w:rPr>
        <w:t>of the deployment of such</w:t>
      </w:r>
      <w:r w:rsidR="008213A0">
        <w:rPr>
          <w:rFonts w:ascii="Arial" w:hAnsi="Arial" w:cs="Arial"/>
          <w:sz w:val="24"/>
          <w:lang w:val="en-GB"/>
        </w:rPr>
        <w:t xml:space="preserve"> device</w:t>
      </w:r>
      <w:r w:rsidR="008E12E0">
        <w:rPr>
          <w:rFonts w:ascii="Arial" w:hAnsi="Arial" w:cs="Arial"/>
          <w:sz w:val="24"/>
          <w:lang w:val="en-GB"/>
        </w:rPr>
        <w:t>s</w:t>
      </w:r>
      <w:r w:rsidR="008213A0">
        <w:rPr>
          <w:rFonts w:ascii="Arial" w:hAnsi="Arial" w:cs="Arial"/>
          <w:sz w:val="24"/>
          <w:lang w:val="en-GB"/>
        </w:rPr>
        <w:t xml:space="preserve"> </w:t>
      </w:r>
      <w:r w:rsidR="008E12E0">
        <w:rPr>
          <w:rFonts w:ascii="Arial" w:hAnsi="Arial" w:cs="Arial"/>
          <w:sz w:val="24"/>
          <w:lang w:val="en-GB"/>
        </w:rPr>
        <w:t>should also be considered</w:t>
      </w:r>
      <w:r w:rsidR="008213A0">
        <w:rPr>
          <w:rFonts w:ascii="Arial" w:hAnsi="Arial" w:cs="Arial"/>
          <w:sz w:val="24"/>
          <w:lang w:val="en-GB"/>
        </w:rPr>
        <w:t>.</w:t>
      </w:r>
      <w:r w:rsidR="008E12E0">
        <w:rPr>
          <w:rFonts w:ascii="Arial" w:hAnsi="Arial" w:cs="Arial"/>
          <w:sz w:val="24"/>
          <w:lang w:val="en-GB"/>
        </w:rPr>
        <w:t xml:space="preserve"> </w:t>
      </w:r>
    </w:p>
    <w:p w14:paraId="08F532F1" w14:textId="77777777" w:rsidR="003A444A" w:rsidRDefault="003A444A" w:rsidP="008B659B">
      <w:pPr>
        <w:spacing w:line="480" w:lineRule="auto"/>
        <w:rPr>
          <w:rFonts w:ascii="Arial" w:hAnsi="Arial" w:cs="Arial"/>
          <w:lang w:val="en-GB"/>
        </w:rPr>
      </w:pPr>
    </w:p>
    <w:p w14:paraId="2A390484" w14:textId="77777777" w:rsidR="008D0D92" w:rsidRPr="00E05718" w:rsidRDefault="008D0D92" w:rsidP="008D0D92">
      <w:pPr>
        <w:spacing w:line="480" w:lineRule="auto"/>
        <w:rPr>
          <w:rFonts w:ascii="Arial" w:hAnsi="Arial" w:cs="Arial"/>
          <w:b/>
          <w:bCs/>
          <w:sz w:val="24"/>
          <w:szCs w:val="24"/>
          <w:lang w:val="en-GB"/>
        </w:rPr>
      </w:pPr>
      <w:r w:rsidRPr="00E05718">
        <w:rPr>
          <w:rFonts w:ascii="Arial" w:hAnsi="Arial" w:cs="Arial"/>
          <w:b/>
          <w:bCs/>
          <w:sz w:val="24"/>
          <w:szCs w:val="24"/>
          <w:lang w:val="en-GB"/>
        </w:rPr>
        <w:t>Acknowledgements</w:t>
      </w:r>
    </w:p>
    <w:p w14:paraId="7E9E9C22" w14:textId="3F7B3CEF" w:rsidR="00AA3619" w:rsidRDefault="008D0D92" w:rsidP="00A1762F">
      <w:pPr>
        <w:spacing w:line="480" w:lineRule="auto"/>
        <w:rPr>
          <w:rFonts w:ascii="Arial" w:hAnsi="Arial" w:cs="Arial"/>
          <w:bCs/>
          <w:sz w:val="24"/>
          <w:szCs w:val="24"/>
          <w:lang w:val="en-GB"/>
        </w:rPr>
      </w:pPr>
      <w:r w:rsidRPr="00E05718">
        <w:rPr>
          <w:rFonts w:ascii="Arial" w:hAnsi="Arial" w:cs="Arial"/>
          <w:bCs/>
          <w:sz w:val="24"/>
          <w:szCs w:val="24"/>
          <w:lang w:val="en-GB"/>
        </w:rPr>
        <w:lastRenderedPageBreak/>
        <w:t xml:space="preserve">This project was funded by the Environment Agency, </w:t>
      </w:r>
      <w:proofErr w:type="spellStart"/>
      <w:r w:rsidRPr="00E05718">
        <w:rPr>
          <w:rFonts w:ascii="Arial" w:hAnsi="Arial" w:cs="Arial"/>
          <w:bCs/>
          <w:sz w:val="24"/>
          <w:szCs w:val="24"/>
          <w:lang w:val="en-GB"/>
        </w:rPr>
        <w:t>Cefas</w:t>
      </w:r>
      <w:proofErr w:type="spellEnd"/>
      <w:r w:rsidRPr="00E05718">
        <w:rPr>
          <w:rFonts w:ascii="Arial" w:hAnsi="Arial" w:cs="Arial"/>
          <w:bCs/>
          <w:sz w:val="24"/>
          <w:szCs w:val="24"/>
          <w:lang w:val="en-GB"/>
        </w:rPr>
        <w:t xml:space="preserve"> and the University of Southampton. The authors thank the members of the International </w:t>
      </w:r>
      <w:proofErr w:type="spellStart"/>
      <w:r w:rsidRPr="00E05718">
        <w:rPr>
          <w:rFonts w:ascii="Arial" w:hAnsi="Arial" w:cs="Arial"/>
          <w:bCs/>
          <w:sz w:val="24"/>
          <w:szCs w:val="24"/>
          <w:lang w:val="en-GB"/>
        </w:rPr>
        <w:t>Center</w:t>
      </w:r>
      <w:proofErr w:type="spellEnd"/>
      <w:r w:rsidRPr="00E05718">
        <w:rPr>
          <w:rFonts w:ascii="Arial" w:hAnsi="Arial" w:cs="Arial"/>
          <w:bCs/>
          <w:sz w:val="24"/>
          <w:szCs w:val="24"/>
          <w:lang w:val="en-GB"/>
        </w:rPr>
        <w:t xml:space="preserve"> for </w:t>
      </w:r>
      <w:proofErr w:type="spellStart"/>
      <w:r w:rsidRPr="00E05718">
        <w:rPr>
          <w:rFonts w:ascii="Arial" w:hAnsi="Arial" w:cs="Arial"/>
          <w:bCs/>
          <w:sz w:val="24"/>
          <w:szCs w:val="24"/>
          <w:lang w:val="en-GB"/>
        </w:rPr>
        <w:t>Ecohydraulics</w:t>
      </w:r>
      <w:proofErr w:type="spellEnd"/>
      <w:r w:rsidRPr="00E05718">
        <w:rPr>
          <w:rFonts w:ascii="Arial" w:hAnsi="Arial" w:cs="Arial"/>
          <w:bCs/>
          <w:sz w:val="24"/>
          <w:szCs w:val="24"/>
          <w:lang w:val="en-GB"/>
        </w:rPr>
        <w:t xml:space="preserve"> Research (ICER) who helped during the trials. </w:t>
      </w:r>
    </w:p>
    <w:p w14:paraId="75DD6CEB" w14:textId="77777777" w:rsidR="00AA3619" w:rsidRDefault="00AA3619" w:rsidP="00A1762F">
      <w:pPr>
        <w:spacing w:line="480" w:lineRule="auto"/>
        <w:rPr>
          <w:rFonts w:ascii="Arial" w:hAnsi="Arial" w:cs="Arial"/>
          <w:bCs/>
          <w:sz w:val="24"/>
          <w:szCs w:val="24"/>
          <w:lang w:val="en-GB"/>
        </w:rPr>
      </w:pPr>
    </w:p>
    <w:p w14:paraId="071ED72A" w14:textId="3CA62AC5" w:rsidR="00AA3619" w:rsidRPr="00AA3619" w:rsidRDefault="00AA3619" w:rsidP="00A1762F">
      <w:pPr>
        <w:spacing w:line="480" w:lineRule="auto"/>
        <w:rPr>
          <w:rFonts w:ascii="Arial" w:hAnsi="Arial" w:cs="Arial"/>
          <w:b/>
          <w:bCs/>
          <w:sz w:val="24"/>
          <w:szCs w:val="24"/>
          <w:lang w:val="en-GB"/>
        </w:rPr>
      </w:pPr>
      <w:r w:rsidRPr="00AA3619">
        <w:rPr>
          <w:rFonts w:ascii="Arial" w:hAnsi="Arial" w:cs="Arial"/>
          <w:b/>
          <w:bCs/>
          <w:sz w:val="24"/>
          <w:szCs w:val="24"/>
          <w:lang w:val="en-GB"/>
        </w:rPr>
        <w:t>Data Availability Statement</w:t>
      </w:r>
      <w:r>
        <w:rPr>
          <w:rFonts w:ascii="Arial" w:hAnsi="Arial" w:cs="Arial"/>
          <w:b/>
          <w:bCs/>
          <w:sz w:val="24"/>
          <w:szCs w:val="24"/>
          <w:lang w:val="en-GB"/>
        </w:rPr>
        <w:t xml:space="preserve"> (DAS)</w:t>
      </w:r>
    </w:p>
    <w:p w14:paraId="06E2CB00" w14:textId="125E5B79" w:rsidR="00DF4AFF" w:rsidRDefault="006B1A70" w:rsidP="008B659B">
      <w:pPr>
        <w:spacing w:line="480" w:lineRule="auto"/>
        <w:rPr>
          <w:rFonts w:ascii="Arial" w:hAnsi="Arial" w:cs="Arial"/>
          <w:bCs/>
          <w:sz w:val="24"/>
          <w:szCs w:val="24"/>
          <w:lang w:val="en-GB"/>
        </w:rPr>
      </w:pPr>
      <w:r w:rsidRPr="00E05718">
        <w:rPr>
          <w:rFonts w:ascii="Arial" w:hAnsi="Arial" w:cs="Arial"/>
          <w:bCs/>
          <w:sz w:val="24"/>
          <w:szCs w:val="24"/>
          <w:lang w:val="en-GB"/>
        </w:rPr>
        <w:t xml:space="preserve">All data supporting this study are openly available from the University of Southampton repository </w:t>
      </w:r>
      <w:proofErr w:type="gramStart"/>
      <w:r w:rsidRPr="00E05718">
        <w:rPr>
          <w:rFonts w:ascii="Arial" w:hAnsi="Arial" w:cs="Arial"/>
          <w:bCs/>
          <w:sz w:val="24"/>
          <w:szCs w:val="24"/>
          <w:lang w:val="en-GB"/>
        </w:rPr>
        <w:t xml:space="preserve">at </w:t>
      </w:r>
      <w:r w:rsidR="009A50C6">
        <w:rPr>
          <w:rStyle w:val="Hyperlink"/>
          <w:rFonts w:ascii="Arial" w:hAnsi="Arial" w:cs="Arial"/>
          <w:bCs/>
          <w:sz w:val="24"/>
          <w:szCs w:val="24"/>
          <w:lang w:val="en-GB"/>
        </w:rPr>
        <w:t>:</w:t>
      </w:r>
      <w:proofErr w:type="gramEnd"/>
      <w:r w:rsidR="009A50C6">
        <w:rPr>
          <w:rStyle w:val="Hyperlink"/>
          <w:rFonts w:ascii="Arial" w:hAnsi="Arial" w:cs="Arial"/>
          <w:bCs/>
          <w:sz w:val="24"/>
          <w:szCs w:val="24"/>
          <w:lang w:val="en-GB"/>
        </w:rPr>
        <w:t xml:space="preserve"> </w:t>
      </w:r>
      <w:hyperlink r:id="rId13" w:history="1">
        <w:r w:rsidR="009A50C6" w:rsidRPr="009A50C6">
          <w:rPr>
            <w:rStyle w:val="Hyperlink"/>
            <w:rFonts w:ascii="Arial" w:hAnsi="Arial" w:cs="Arial"/>
            <w:bCs/>
            <w:sz w:val="24"/>
            <w:szCs w:val="24"/>
            <w:lang w:val="en-GB"/>
          </w:rPr>
          <w:t>https://doi.org/10.5258/SOTON/D1035</w:t>
        </w:r>
      </w:hyperlink>
    </w:p>
    <w:p w14:paraId="37CDB1C2" w14:textId="77777777" w:rsidR="00293361" w:rsidRPr="00917AAB" w:rsidRDefault="00293361" w:rsidP="00DF4AFF">
      <w:pPr>
        <w:spacing w:line="480" w:lineRule="auto"/>
        <w:rPr>
          <w:rFonts w:ascii="Arial" w:eastAsia="MS Mincho" w:hAnsi="Arial" w:cs="Arial"/>
          <w:b/>
          <w:bCs/>
          <w:lang w:val="en-GB" w:eastAsia="fr-FR"/>
        </w:rPr>
      </w:pPr>
    </w:p>
    <w:p w14:paraId="6E7804C0" w14:textId="171FBE21" w:rsidR="00DF4AFF" w:rsidRPr="00E731AB" w:rsidRDefault="00DF4AFF" w:rsidP="00DF4AFF">
      <w:pPr>
        <w:spacing w:line="480" w:lineRule="auto"/>
        <w:rPr>
          <w:rFonts w:ascii="Arial" w:eastAsia="MS Mincho" w:hAnsi="Arial" w:cs="Arial"/>
          <w:b/>
          <w:bCs/>
          <w:lang w:val="pt-PT" w:eastAsia="fr-FR"/>
        </w:rPr>
      </w:pPr>
      <w:r w:rsidRPr="00E731AB">
        <w:rPr>
          <w:rFonts w:ascii="Arial" w:eastAsia="MS Mincho" w:hAnsi="Arial" w:cs="Arial"/>
          <w:b/>
          <w:bCs/>
          <w:lang w:val="pt-PT" w:eastAsia="fr-FR"/>
        </w:rPr>
        <w:t>References</w:t>
      </w:r>
    </w:p>
    <w:p w14:paraId="4031A92D" w14:textId="77777777" w:rsidR="002A0C20" w:rsidRPr="00CC46F8" w:rsidRDefault="002A0C20" w:rsidP="00DD02B3">
      <w:pPr>
        <w:rPr>
          <w:lang w:val="en-GB"/>
        </w:rPr>
      </w:pPr>
      <w:r w:rsidRPr="00CC46F8">
        <w:rPr>
          <w:lang w:val="pt-PT"/>
        </w:rPr>
        <w:t xml:space="preserve">Bevacqua, D., Melià, P., Gatto, M., &amp; De Leo, G. A. (2015). </w:t>
      </w:r>
      <w:r w:rsidRPr="00CC46F8">
        <w:rPr>
          <w:lang w:val="en-GB"/>
        </w:rPr>
        <w:t>A global viability assessment of the European eel. </w:t>
      </w:r>
      <w:r w:rsidRPr="00CC46F8">
        <w:rPr>
          <w:i/>
          <w:iCs/>
          <w:lang w:val="en-GB"/>
        </w:rPr>
        <w:t>Global change biology</w:t>
      </w:r>
      <w:r w:rsidRPr="00CC46F8">
        <w:rPr>
          <w:lang w:val="en-GB"/>
        </w:rPr>
        <w:t>, </w:t>
      </w:r>
      <w:r w:rsidRPr="00CC46F8">
        <w:rPr>
          <w:i/>
          <w:iCs/>
          <w:lang w:val="en-GB"/>
        </w:rPr>
        <w:t>21</w:t>
      </w:r>
      <w:r w:rsidRPr="00CC46F8">
        <w:rPr>
          <w:lang w:val="en-GB"/>
        </w:rPr>
        <w:t>(9), 3323-3335.</w:t>
      </w:r>
    </w:p>
    <w:p w14:paraId="4C33EAE7" w14:textId="77777777" w:rsidR="002A0C20" w:rsidRPr="00CC46F8" w:rsidRDefault="002A0C20" w:rsidP="00DD02B3">
      <w:pPr>
        <w:rPr>
          <w:lang w:val="en-GB"/>
        </w:rPr>
      </w:pPr>
    </w:p>
    <w:p w14:paraId="7EC78BA9" w14:textId="77777777" w:rsidR="002A0C20" w:rsidRPr="00CC46F8" w:rsidRDefault="002A0C20" w:rsidP="00DD02B3">
      <w:pPr>
        <w:rPr>
          <w:lang w:val="en-GB"/>
        </w:rPr>
      </w:pPr>
      <w:r w:rsidRPr="00CC46F8">
        <w:rPr>
          <w:lang w:val="en-GB"/>
        </w:rPr>
        <w:t xml:space="preserve">Calles, O., Olsson, I. C., </w:t>
      </w:r>
      <w:proofErr w:type="spellStart"/>
      <w:r w:rsidRPr="00CC46F8">
        <w:rPr>
          <w:lang w:val="en-GB"/>
        </w:rPr>
        <w:t>Comoglio</w:t>
      </w:r>
      <w:proofErr w:type="spellEnd"/>
      <w:r w:rsidRPr="00CC46F8">
        <w:rPr>
          <w:lang w:val="en-GB"/>
        </w:rPr>
        <w:t>, C., Kemp, P. S., Blunden, L., Schmitz, M., &amp; Greenberg, L. A. (2010). APPLIED ISSUES: Size</w:t>
      </w:r>
      <w:r w:rsidRPr="00CC46F8">
        <w:rPr>
          <w:rFonts w:hint="eastAsia"/>
          <w:lang w:val="en-GB"/>
        </w:rPr>
        <w:t>‐</w:t>
      </w:r>
      <w:r w:rsidRPr="00CC46F8">
        <w:rPr>
          <w:lang w:val="en-GB"/>
        </w:rPr>
        <w:t>dependent mortality of migratory silver eels at a hydropower plant, and implications for escapement to the sea. </w:t>
      </w:r>
      <w:r w:rsidRPr="00CC46F8">
        <w:rPr>
          <w:i/>
          <w:iCs/>
          <w:lang w:val="en-GB"/>
        </w:rPr>
        <w:t>Freshwater Biology</w:t>
      </w:r>
      <w:r w:rsidRPr="00CC46F8">
        <w:rPr>
          <w:lang w:val="en-GB"/>
        </w:rPr>
        <w:t>, </w:t>
      </w:r>
      <w:r w:rsidRPr="00CC46F8">
        <w:rPr>
          <w:i/>
          <w:iCs/>
          <w:lang w:val="en-GB"/>
        </w:rPr>
        <w:t>55</w:t>
      </w:r>
      <w:r w:rsidRPr="00CC46F8">
        <w:rPr>
          <w:lang w:val="en-GB"/>
        </w:rPr>
        <w:t>(10), 2167-2180.</w:t>
      </w:r>
    </w:p>
    <w:p w14:paraId="4845DA3D" w14:textId="77777777" w:rsidR="002A0C20" w:rsidRPr="00CC46F8" w:rsidRDefault="002A0C20" w:rsidP="00DD02B3">
      <w:pPr>
        <w:rPr>
          <w:lang w:val="en-GB"/>
        </w:rPr>
      </w:pPr>
    </w:p>
    <w:p w14:paraId="3AD23C23" w14:textId="77777777" w:rsidR="002A0C20" w:rsidRDefault="002A0C20" w:rsidP="00DD02B3">
      <w:pPr>
        <w:rPr>
          <w:lang w:val="en-GB"/>
        </w:rPr>
      </w:pPr>
      <w:proofErr w:type="spellStart"/>
      <w:r w:rsidRPr="00CC46F8">
        <w:rPr>
          <w:lang w:val="en-GB"/>
        </w:rPr>
        <w:t>Coutant</w:t>
      </w:r>
      <w:proofErr w:type="spellEnd"/>
      <w:r w:rsidRPr="00CC46F8">
        <w:rPr>
          <w:lang w:val="en-GB"/>
        </w:rPr>
        <w:t xml:space="preserve">, C.C. and Whitney, R.R. (2000). Fish </w:t>
      </w:r>
      <w:proofErr w:type="spellStart"/>
      <w:r w:rsidRPr="00CC46F8">
        <w:rPr>
          <w:lang w:val="en-GB"/>
        </w:rPr>
        <w:t>behavior</w:t>
      </w:r>
      <w:proofErr w:type="spellEnd"/>
      <w:r w:rsidRPr="00CC46F8">
        <w:rPr>
          <w:lang w:val="en-GB"/>
        </w:rPr>
        <w:t xml:space="preserve"> in relation to passage through hydropower turbines: A review. Transactions of the American Fisheries Society, 129, 351-380. </w:t>
      </w:r>
    </w:p>
    <w:p w14:paraId="7744A6A0" w14:textId="77777777" w:rsidR="00FF3A72" w:rsidRPr="00CC46F8" w:rsidRDefault="00FF3A72" w:rsidP="00DD02B3">
      <w:pPr>
        <w:rPr>
          <w:lang w:val="en-GB"/>
        </w:rPr>
      </w:pPr>
    </w:p>
    <w:p w14:paraId="2E59ECB9" w14:textId="77777777" w:rsidR="002A0C20" w:rsidRPr="00CC46F8" w:rsidRDefault="002A0C20" w:rsidP="00DD02B3">
      <w:pPr>
        <w:rPr>
          <w:lang w:val="en-US"/>
        </w:rPr>
      </w:pPr>
      <w:r w:rsidRPr="00CC46F8">
        <w:rPr>
          <w:lang w:val="en-US"/>
        </w:rPr>
        <w:t xml:space="preserve">Dekker, W. (2003a). Did lack of </w:t>
      </w:r>
      <w:proofErr w:type="spellStart"/>
      <w:r w:rsidRPr="00CC46F8">
        <w:rPr>
          <w:lang w:val="en-US"/>
        </w:rPr>
        <w:t>spawners</w:t>
      </w:r>
      <w:proofErr w:type="spellEnd"/>
      <w:r w:rsidRPr="00CC46F8">
        <w:rPr>
          <w:lang w:val="en-US"/>
        </w:rPr>
        <w:t xml:space="preserve"> cause the collapse of the European eel, </w:t>
      </w:r>
      <w:r w:rsidRPr="00D82FCC">
        <w:rPr>
          <w:i/>
          <w:lang w:val="en-US"/>
        </w:rPr>
        <w:t xml:space="preserve">Anguilla </w:t>
      </w:r>
      <w:proofErr w:type="spellStart"/>
      <w:proofErr w:type="gramStart"/>
      <w:r w:rsidRPr="00D82FCC">
        <w:rPr>
          <w:i/>
          <w:lang w:val="en-US"/>
        </w:rPr>
        <w:t>anguilla</w:t>
      </w:r>
      <w:proofErr w:type="spellEnd"/>
      <w:r w:rsidRPr="00CC46F8">
        <w:rPr>
          <w:lang w:val="en-US"/>
        </w:rPr>
        <w:t>?.</w:t>
      </w:r>
      <w:proofErr w:type="gramEnd"/>
      <w:r w:rsidRPr="00CC46F8">
        <w:rPr>
          <w:lang w:val="en-US"/>
        </w:rPr>
        <w:t> </w:t>
      </w:r>
      <w:r w:rsidRPr="00CC46F8">
        <w:rPr>
          <w:i/>
          <w:iCs/>
          <w:lang w:val="en-US"/>
        </w:rPr>
        <w:t>Fisheries Management and ecology</w:t>
      </w:r>
      <w:r w:rsidRPr="00CC46F8">
        <w:rPr>
          <w:lang w:val="en-US"/>
        </w:rPr>
        <w:t>, </w:t>
      </w:r>
      <w:r w:rsidRPr="00CC46F8">
        <w:rPr>
          <w:i/>
          <w:iCs/>
          <w:lang w:val="en-US"/>
        </w:rPr>
        <w:t>10</w:t>
      </w:r>
      <w:r w:rsidRPr="00CC46F8">
        <w:rPr>
          <w:lang w:val="en-US"/>
        </w:rPr>
        <w:t>(6), 365-376.</w:t>
      </w:r>
    </w:p>
    <w:p w14:paraId="4ADB3F29" w14:textId="77777777" w:rsidR="002A0C20" w:rsidRPr="00CC46F8" w:rsidRDefault="002A0C20" w:rsidP="00DD02B3">
      <w:pPr>
        <w:rPr>
          <w:lang w:val="en-GB"/>
        </w:rPr>
      </w:pPr>
    </w:p>
    <w:p w14:paraId="6905C879" w14:textId="0CFFABCE" w:rsidR="002A0C20" w:rsidRDefault="002A0C20" w:rsidP="00DD02B3">
      <w:pPr>
        <w:rPr>
          <w:lang w:val="en-US"/>
        </w:rPr>
      </w:pPr>
      <w:r w:rsidRPr="00CC46F8">
        <w:rPr>
          <w:lang w:val="en-US"/>
        </w:rPr>
        <w:t>Dekker, W. (2003b). Status of the European eel stock and fisheries. In </w:t>
      </w:r>
      <w:r w:rsidRPr="00CC46F8">
        <w:rPr>
          <w:i/>
          <w:iCs/>
          <w:lang w:val="en-US"/>
        </w:rPr>
        <w:t>Eel biology</w:t>
      </w:r>
      <w:r w:rsidRPr="00CC46F8">
        <w:rPr>
          <w:lang w:val="en-US"/>
        </w:rPr>
        <w:t> (pp. 237-254). Springer, Tokyo.</w:t>
      </w:r>
    </w:p>
    <w:p w14:paraId="476EA446" w14:textId="05B01766" w:rsidR="00B13B44" w:rsidRDefault="00B13B44" w:rsidP="00DD02B3">
      <w:pPr>
        <w:rPr>
          <w:lang w:val="en-US"/>
        </w:rPr>
      </w:pPr>
    </w:p>
    <w:p w14:paraId="6DE1762D" w14:textId="2B6751B0" w:rsidR="009A49A8" w:rsidRPr="007A7189" w:rsidRDefault="009A49A8" w:rsidP="009A49A8">
      <w:pPr>
        <w:rPr>
          <w:b/>
          <w:bCs/>
          <w:lang w:val="en-GB"/>
        </w:rPr>
      </w:pPr>
      <w:r>
        <w:rPr>
          <w:lang w:val="en-US"/>
        </w:rPr>
        <w:t xml:space="preserve">Deleau, M. J. C., White, P. R., </w:t>
      </w:r>
      <w:proofErr w:type="spellStart"/>
      <w:r>
        <w:rPr>
          <w:lang w:val="en-US"/>
        </w:rPr>
        <w:t>Peirson</w:t>
      </w:r>
      <w:proofErr w:type="spellEnd"/>
      <w:r>
        <w:rPr>
          <w:lang w:val="en-US"/>
        </w:rPr>
        <w:t>, G., Leighton T. G., Kemp, P. S., (</w:t>
      </w:r>
      <w:r w:rsidR="00B90249">
        <w:rPr>
          <w:lang w:val="en-US"/>
        </w:rPr>
        <w:t>2019</w:t>
      </w:r>
      <w:r>
        <w:rPr>
          <w:lang w:val="en-US"/>
        </w:rPr>
        <w:t xml:space="preserve">). </w:t>
      </w:r>
      <w:r w:rsidRPr="006679B4">
        <w:rPr>
          <w:bCs/>
          <w:lang w:val="en-GB"/>
        </w:rPr>
        <w:t>Use of acoustics to enhance the efficiency of physical screens designed to protect downstream moving European eel (</w:t>
      </w:r>
      <w:r w:rsidRPr="006679B4">
        <w:rPr>
          <w:bCs/>
          <w:i/>
          <w:iCs/>
          <w:lang w:val="en-GB"/>
        </w:rPr>
        <w:t xml:space="preserve">Anguilla </w:t>
      </w:r>
      <w:proofErr w:type="spellStart"/>
      <w:r w:rsidRPr="006679B4">
        <w:rPr>
          <w:bCs/>
          <w:i/>
          <w:iCs/>
          <w:lang w:val="en-GB"/>
        </w:rPr>
        <w:t>anguilla</w:t>
      </w:r>
      <w:proofErr w:type="spellEnd"/>
      <w:r w:rsidRPr="006679B4">
        <w:rPr>
          <w:bCs/>
          <w:lang w:val="en-GB"/>
        </w:rPr>
        <w:t>)</w:t>
      </w:r>
      <w:r>
        <w:rPr>
          <w:bCs/>
          <w:lang w:val="en-GB"/>
        </w:rPr>
        <w:t xml:space="preserve">. </w:t>
      </w:r>
      <w:r>
        <w:rPr>
          <w:bCs/>
          <w:i/>
          <w:lang w:val="en-GB"/>
        </w:rPr>
        <w:t>Fisheries Management and Ecology</w:t>
      </w:r>
      <w:r>
        <w:rPr>
          <w:bCs/>
          <w:lang w:val="en-GB"/>
        </w:rPr>
        <w:t>.</w:t>
      </w:r>
      <w:r w:rsidR="00796025">
        <w:rPr>
          <w:bCs/>
          <w:lang w:val="en-GB"/>
        </w:rPr>
        <w:t xml:space="preserve"> </w:t>
      </w:r>
      <w:hyperlink r:id="rId14" w:history="1">
        <w:r w:rsidR="00796025" w:rsidRPr="00062358">
          <w:rPr>
            <w:rStyle w:val="Hyperlink"/>
            <w:bCs/>
            <w:lang w:val="en-US"/>
          </w:rPr>
          <w:t>https://doi.org/10.1111/fme.12362</w:t>
        </w:r>
      </w:hyperlink>
    </w:p>
    <w:p w14:paraId="520FF22E" w14:textId="77777777" w:rsidR="00663406" w:rsidRPr="00DD02B3" w:rsidRDefault="00663406" w:rsidP="00DD02B3">
      <w:pPr>
        <w:rPr>
          <w:lang w:val="en-US"/>
        </w:rPr>
      </w:pPr>
    </w:p>
    <w:p w14:paraId="1DE8BBDA" w14:textId="77777777" w:rsidR="002A0C20" w:rsidRPr="00CC46F8" w:rsidRDefault="002A0C20" w:rsidP="00DD02B3">
      <w:pPr>
        <w:rPr>
          <w:lang w:val="en-GB"/>
        </w:rPr>
      </w:pPr>
      <w:r w:rsidRPr="00CC46F8">
        <w:rPr>
          <w:lang w:val="en-GB"/>
        </w:rPr>
        <w:t xml:space="preserve">EC 1100/2007 (2007). COUNCIL REGULATION (EC) No 1100/2007 of 18 </w:t>
      </w:r>
      <w:proofErr w:type="spellStart"/>
      <w:r w:rsidRPr="00CC46F8">
        <w:rPr>
          <w:lang w:val="en-GB"/>
        </w:rPr>
        <w:t>september</w:t>
      </w:r>
      <w:proofErr w:type="spellEnd"/>
      <w:r w:rsidRPr="00CC46F8">
        <w:rPr>
          <w:lang w:val="en-GB"/>
        </w:rPr>
        <w:t xml:space="preserve"> 2007 establishing measures for the recovery of the stock of European eel. </w:t>
      </w:r>
      <w:r w:rsidRPr="00782AC4">
        <w:rPr>
          <w:i/>
          <w:lang w:val="en-GB"/>
        </w:rPr>
        <w:t>Official Journal of the European Union</w:t>
      </w:r>
      <w:r w:rsidRPr="00CC46F8">
        <w:rPr>
          <w:lang w:val="en-GB"/>
        </w:rPr>
        <w:t>, 50, 17-23.</w:t>
      </w:r>
    </w:p>
    <w:p w14:paraId="047B5146" w14:textId="77777777" w:rsidR="002A0C20" w:rsidRPr="00CC46F8" w:rsidRDefault="002A0C20" w:rsidP="00DD02B3">
      <w:pPr>
        <w:rPr>
          <w:lang w:val="en-GB"/>
        </w:rPr>
      </w:pPr>
    </w:p>
    <w:p w14:paraId="09E98AF4" w14:textId="77777777" w:rsidR="002A0C20" w:rsidRDefault="002A0C20" w:rsidP="005B59F7">
      <w:pPr>
        <w:rPr>
          <w:lang w:val="en-GB"/>
        </w:rPr>
      </w:pPr>
      <w:r w:rsidRPr="00CC46F8">
        <w:rPr>
          <w:lang w:val="en-GB"/>
        </w:rPr>
        <w:t>EIFAC, J. (2006). Report of the 2006 session of the Joint EIFAC/ICES Working Group on EELS. Rome, Italy, 23-27 January 2006.</w:t>
      </w:r>
    </w:p>
    <w:p w14:paraId="5F845FAC" w14:textId="77777777" w:rsidR="002A0C20" w:rsidRDefault="002A0C20">
      <w:pPr>
        <w:rPr>
          <w:lang w:val="en-GB"/>
        </w:rPr>
      </w:pPr>
    </w:p>
    <w:p w14:paraId="5B2D88DD" w14:textId="77777777" w:rsidR="00907F4E" w:rsidRDefault="002A0C20" w:rsidP="00DD02B3">
      <w:pPr>
        <w:rPr>
          <w:lang w:val="en-US"/>
        </w:rPr>
      </w:pPr>
      <w:proofErr w:type="spellStart"/>
      <w:r w:rsidRPr="00CC46F8">
        <w:rPr>
          <w:lang w:val="en-GB"/>
        </w:rPr>
        <w:t>Elvidge</w:t>
      </w:r>
      <w:proofErr w:type="spellEnd"/>
      <w:r w:rsidRPr="00CC46F8">
        <w:rPr>
          <w:lang w:val="en-GB"/>
        </w:rPr>
        <w:t xml:space="preserve">, C. K., Ford, M. I., Pratt, T. C., </w:t>
      </w:r>
      <w:proofErr w:type="spellStart"/>
      <w:r w:rsidRPr="00CC46F8">
        <w:rPr>
          <w:lang w:val="en-GB"/>
        </w:rPr>
        <w:t>Smokorowski</w:t>
      </w:r>
      <w:proofErr w:type="spellEnd"/>
      <w:r w:rsidRPr="00CC46F8">
        <w:rPr>
          <w:lang w:val="en-GB"/>
        </w:rPr>
        <w:t xml:space="preserve">, K. E., Sills, M., Patrick, P. H., &amp; Cooke, S. J. (2018). Behavioural guidance of yellow-stage American eel </w:t>
      </w:r>
      <w:r w:rsidRPr="00D82FCC">
        <w:rPr>
          <w:i/>
          <w:lang w:val="en-GB"/>
        </w:rPr>
        <w:t xml:space="preserve">Anguilla </w:t>
      </w:r>
      <w:proofErr w:type="spellStart"/>
      <w:r w:rsidRPr="00D82FCC">
        <w:rPr>
          <w:i/>
          <w:lang w:val="en-GB"/>
        </w:rPr>
        <w:t>rostrata</w:t>
      </w:r>
      <w:proofErr w:type="spellEnd"/>
      <w:r w:rsidRPr="00CC46F8">
        <w:rPr>
          <w:lang w:val="en-GB"/>
        </w:rPr>
        <w:t xml:space="preserve"> with a light-emitting diode device</w:t>
      </w:r>
      <w:r w:rsidRPr="00782AC4">
        <w:rPr>
          <w:i/>
          <w:lang w:val="en-GB"/>
        </w:rPr>
        <w:t>. Endangered Species Research</w:t>
      </w:r>
      <w:r w:rsidRPr="00CC46F8">
        <w:rPr>
          <w:lang w:val="en-GB"/>
        </w:rPr>
        <w:t>, 35, 159-168.</w:t>
      </w:r>
      <w:r w:rsidR="00907F4E" w:rsidRPr="00917AAB">
        <w:rPr>
          <w:lang w:val="en-US"/>
        </w:rPr>
        <w:t xml:space="preserve"> </w:t>
      </w:r>
    </w:p>
    <w:p w14:paraId="7E73C6FA" w14:textId="77777777" w:rsidR="00907F4E" w:rsidRDefault="00907F4E" w:rsidP="00DD02B3">
      <w:pPr>
        <w:rPr>
          <w:lang w:val="en-US"/>
        </w:rPr>
      </w:pPr>
    </w:p>
    <w:p w14:paraId="745729B0" w14:textId="7CE87F97" w:rsidR="002A0C20" w:rsidRPr="00CC46F8" w:rsidRDefault="00907F4E" w:rsidP="00DD02B3">
      <w:pPr>
        <w:rPr>
          <w:lang w:val="en-GB"/>
        </w:rPr>
      </w:pPr>
      <w:proofErr w:type="spellStart"/>
      <w:r w:rsidRPr="00907F4E">
        <w:rPr>
          <w:lang w:val="en-GB"/>
        </w:rPr>
        <w:t>Febrina</w:t>
      </w:r>
      <w:proofErr w:type="spellEnd"/>
      <w:r w:rsidRPr="00907F4E">
        <w:rPr>
          <w:lang w:val="en-GB"/>
        </w:rPr>
        <w:t xml:space="preserve">, R., </w:t>
      </w:r>
      <w:proofErr w:type="spellStart"/>
      <w:r w:rsidRPr="00907F4E">
        <w:rPr>
          <w:lang w:val="en-GB"/>
        </w:rPr>
        <w:t>Sekine</w:t>
      </w:r>
      <w:proofErr w:type="spellEnd"/>
      <w:r w:rsidRPr="00907F4E">
        <w:rPr>
          <w:lang w:val="en-GB"/>
        </w:rPr>
        <w:t xml:space="preserve">, M., Noguchi, H., Yamamoto, K., </w:t>
      </w:r>
      <w:proofErr w:type="spellStart"/>
      <w:r w:rsidRPr="00907F4E">
        <w:rPr>
          <w:lang w:val="en-GB"/>
        </w:rPr>
        <w:t>Kanno</w:t>
      </w:r>
      <w:proofErr w:type="spellEnd"/>
      <w:r w:rsidRPr="00907F4E">
        <w:rPr>
          <w:lang w:val="en-GB"/>
        </w:rPr>
        <w:t xml:space="preserve">, A., Higuchi, T., &amp; Imai, T. (2015). </w:t>
      </w:r>
      <w:proofErr w:type="spellStart"/>
      <w:r w:rsidRPr="00907F4E">
        <w:rPr>
          <w:lang w:val="en-GB"/>
        </w:rPr>
        <w:t>Modeling</w:t>
      </w:r>
      <w:proofErr w:type="spellEnd"/>
      <w:r w:rsidRPr="00907F4E">
        <w:rPr>
          <w:lang w:val="en-GB"/>
        </w:rPr>
        <w:t xml:space="preserve"> the preference of </w:t>
      </w:r>
      <w:proofErr w:type="spellStart"/>
      <w:r w:rsidRPr="00907F4E">
        <w:rPr>
          <w:lang w:val="en-GB"/>
        </w:rPr>
        <w:t>ayu</w:t>
      </w:r>
      <w:proofErr w:type="spellEnd"/>
      <w:r w:rsidRPr="00907F4E">
        <w:rPr>
          <w:lang w:val="en-GB"/>
        </w:rPr>
        <w:t xml:space="preserve"> (</w:t>
      </w:r>
      <w:proofErr w:type="spellStart"/>
      <w:r w:rsidRPr="00D82FCC">
        <w:rPr>
          <w:i/>
          <w:lang w:val="en-GB"/>
        </w:rPr>
        <w:t>Plecoglossus</w:t>
      </w:r>
      <w:proofErr w:type="spellEnd"/>
      <w:r w:rsidRPr="00D82FCC">
        <w:rPr>
          <w:i/>
          <w:lang w:val="en-GB"/>
        </w:rPr>
        <w:t xml:space="preserve"> </w:t>
      </w:r>
      <w:proofErr w:type="spellStart"/>
      <w:r w:rsidRPr="00D82FCC">
        <w:rPr>
          <w:i/>
          <w:lang w:val="en-GB"/>
        </w:rPr>
        <w:t>altivelis</w:t>
      </w:r>
      <w:proofErr w:type="spellEnd"/>
      <w:r w:rsidRPr="00907F4E">
        <w:rPr>
          <w:lang w:val="en-GB"/>
        </w:rPr>
        <w:t>) for underwater sounds to determine the migration path in a river. Ecological Modelling, 299, 102-113.</w:t>
      </w:r>
    </w:p>
    <w:p w14:paraId="4EE74DD5" w14:textId="77777777" w:rsidR="002A0C20" w:rsidRPr="00CC46F8" w:rsidRDefault="002A0C20" w:rsidP="00DD02B3">
      <w:pPr>
        <w:rPr>
          <w:lang w:val="en-GB"/>
        </w:rPr>
      </w:pPr>
    </w:p>
    <w:p w14:paraId="1AA1B8D3" w14:textId="77777777" w:rsidR="002A0C20" w:rsidRPr="00CC46F8" w:rsidRDefault="002A0C20" w:rsidP="00DD02B3">
      <w:pPr>
        <w:rPr>
          <w:lang w:val="en-GB"/>
        </w:rPr>
      </w:pPr>
      <w:proofErr w:type="spellStart"/>
      <w:r w:rsidRPr="00CC46F8">
        <w:rPr>
          <w:lang w:val="en-GB"/>
        </w:rPr>
        <w:t>Feunteun</w:t>
      </w:r>
      <w:proofErr w:type="spellEnd"/>
      <w:r w:rsidRPr="00CC46F8">
        <w:rPr>
          <w:lang w:val="en-GB"/>
        </w:rPr>
        <w:t xml:space="preserve">, E. (2002). Management and restoration of European eel population (Anguilla </w:t>
      </w:r>
      <w:proofErr w:type="spellStart"/>
      <w:r w:rsidRPr="00CC46F8">
        <w:rPr>
          <w:lang w:val="en-GB"/>
        </w:rPr>
        <w:t>anguilla</w:t>
      </w:r>
      <w:proofErr w:type="spellEnd"/>
      <w:r w:rsidRPr="00CC46F8">
        <w:rPr>
          <w:lang w:val="en-GB"/>
        </w:rPr>
        <w:t xml:space="preserve">): an impossible bargain. </w:t>
      </w:r>
      <w:r w:rsidRPr="00782AC4">
        <w:rPr>
          <w:i/>
          <w:lang w:val="en-GB"/>
        </w:rPr>
        <w:t>Ecological engineering</w:t>
      </w:r>
      <w:r w:rsidRPr="00CC46F8">
        <w:rPr>
          <w:lang w:val="en-GB"/>
        </w:rPr>
        <w:t>, 18(5), 575-591.</w:t>
      </w:r>
    </w:p>
    <w:p w14:paraId="493C4554" w14:textId="77777777" w:rsidR="002A0C20" w:rsidRPr="00CC46F8" w:rsidRDefault="002A0C20" w:rsidP="00DD02B3">
      <w:pPr>
        <w:rPr>
          <w:lang w:val="en-GB"/>
        </w:rPr>
      </w:pPr>
    </w:p>
    <w:p w14:paraId="32A32419" w14:textId="16AD3C9B" w:rsidR="002A0C20" w:rsidRDefault="002A0C20" w:rsidP="005B59F7">
      <w:pPr>
        <w:rPr>
          <w:lang w:val="en-GB"/>
        </w:rPr>
      </w:pPr>
      <w:proofErr w:type="spellStart"/>
      <w:r w:rsidRPr="00CC46F8">
        <w:rPr>
          <w:lang w:val="en-GB"/>
        </w:rPr>
        <w:t>Haymes</w:t>
      </w:r>
      <w:proofErr w:type="spellEnd"/>
      <w:r w:rsidRPr="00CC46F8">
        <w:rPr>
          <w:lang w:val="en-GB"/>
        </w:rPr>
        <w:t xml:space="preserve">, G. T., &amp; Patrick, P. H. (1986). Exclusion of adult Alewife, </w:t>
      </w:r>
      <w:proofErr w:type="spellStart"/>
      <w:r w:rsidRPr="00D82FCC">
        <w:rPr>
          <w:i/>
          <w:lang w:val="en-GB"/>
        </w:rPr>
        <w:t>Alosa</w:t>
      </w:r>
      <w:proofErr w:type="spellEnd"/>
      <w:r w:rsidRPr="00D82FCC">
        <w:rPr>
          <w:i/>
          <w:lang w:val="en-GB"/>
        </w:rPr>
        <w:t xml:space="preserve"> </w:t>
      </w:r>
      <w:proofErr w:type="spellStart"/>
      <w:r w:rsidRPr="00D82FCC">
        <w:rPr>
          <w:i/>
          <w:lang w:val="en-GB"/>
        </w:rPr>
        <w:t>pseudoharengus</w:t>
      </w:r>
      <w:proofErr w:type="spellEnd"/>
      <w:r w:rsidRPr="00CC46F8">
        <w:rPr>
          <w:lang w:val="en-GB"/>
        </w:rPr>
        <w:t xml:space="preserve"> using low-frequency sound for application at water intakes</w:t>
      </w:r>
      <w:r w:rsidRPr="00782AC4">
        <w:rPr>
          <w:i/>
          <w:lang w:val="en-GB"/>
        </w:rPr>
        <w:t>. Canadian Journal of Fisheries and Aquatic Sciences</w:t>
      </w:r>
      <w:r w:rsidRPr="00CC46F8">
        <w:rPr>
          <w:lang w:val="en-GB"/>
        </w:rPr>
        <w:t>, 43(4), 855-862.</w:t>
      </w:r>
    </w:p>
    <w:p w14:paraId="7D9E4FA4" w14:textId="77777777" w:rsidR="00405AB1" w:rsidRDefault="00405AB1" w:rsidP="005B59F7">
      <w:pPr>
        <w:rPr>
          <w:lang w:val="en-GB"/>
        </w:rPr>
      </w:pPr>
    </w:p>
    <w:p w14:paraId="37AC8FDA" w14:textId="77777777" w:rsidR="002A0C20" w:rsidRPr="00CC46F8" w:rsidRDefault="002A0C20" w:rsidP="00DD02B3">
      <w:pPr>
        <w:rPr>
          <w:lang w:val="en-GB"/>
        </w:rPr>
      </w:pPr>
      <w:proofErr w:type="spellStart"/>
      <w:r w:rsidRPr="00CC46F8">
        <w:rPr>
          <w:lang w:val="en-GB"/>
        </w:rPr>
        <w:t>Igoe</w:t>
      </w:r>
      <w:proofErr w:type="spellEnd"/>
      <w:r w:rsidRPr="00CC46F8">
        <w:rPr>
          <w:lang w:val="en-GB"/>
        </w:rPr>
        <w:t xml:space="preserve">, F., Quigley, D. T. G., Marnell, F., </w:t>
      </w:r>
      <w:proofErr w:type="spellStart"/>
      <w:r w:rsidRPr="00CC46F8">
        <w:rPr>
          <w:lang w:val="en-GB"/>
        </w:rPr>
        <w:t>Meskell</w:t>
      </w:r>
      <w:proofErr w:type="spellEnd"/>
      <w:r w:rsidRPr="00CC46F8">
        <w:rPr>
          <w:lang w:val="en-GB"/>
        </w:rPr>
        <w:t xml:space="preserve">, E., O'Connor, W., &amp; Byrne, C. (2004, December). The sea lamprey </w:t>
      </w:r>
      <w:r w:rsidRPr="00D82FCC">
        <w:rPr>
          <w:i/>
          <w:lang w:val="en-GB"/>
        </w:rPr>
        <w:t>Petromyzon marinus</w:t>
      </w:r>
      <w:r w:rsidRPr="00CC46F8">
        <w:rPr>
          <w:lang w:val="en-GB"/>
        </w:rPr>
        <w:t xml:space="preserve"> (L.), river lamprey </w:t>
      </w:r>
      <w:proofErr w:type="spellStart"/>
      <w:r w:rsidRPr="00D82FCC">
        <w:rPr>
          <w:i/>
          <w:lang w:val="en-GB"/>
        </w:rPr>
        <w:t>Lampetra</w:t>
      </w:r>
      <w:proofErr w:type="spellEnd"/>
      <w:r w:rsidRPr="00D82FCC">
        <w:rPr>
          <w:i/>
          <w:lang w:val="en-GB"/>
        </w:rPr>
        <w:t xml:space="preserve"> </w:t>
      </w:r>
      <w:proofErr w:type="spellStart"/>
      <w:r w:rsidRPr="00D82FCC">
        <w:rPr>
          <w:i/>
          <w:lang w:val="en-GB"/>
        </w:rPr>
        <w:t>fluviatilis</w:t>
      </w:r>
      <w:proofErr w:type="spellEnd"/>
      <w:r w:rsidRPr="00CC46F8">
        <w:rPr>
          <w:lang w:val="en-GB"/>
        </w:rPr>
        <w:t xml:space="preserve"> (L.) and brook lamprey </w:t>
      </w:r>
      <w:proofErr w:type="spellStart"/>
      <w:r w:rsidRPr="00D82FCC">
        <w:rPr>
          <w:i/>
          <w:lang w:val="en-GB"/>
        </w:rPr>
        <w:t>Lampetra</w:t>
      </w:r>
      <w:proofErr w:type="spellEnd"/>
      <w:r w:rsidRPr="00D82FCC">
        <w:rPr>
          <w:i/>
          <w:lang w:val="en-GB"/>
        </w:rPr>
        <w:t xml:space="preserve"> </w:t>
      </w:r>
      <w:proofErr w:type="spellStart"/>
      <w:r w:rsidRPr="00D82FCC">
        <w:rPr>
          <w:i/>
          <w:lang w:val="en-GB"/>
        </w:rPr>
        <w:t>planeri</w:t>
      </w:r>
      <w:proofErr w:type="spellEnd"/>
      <w:r w:rsidRPr="00CC46F8">
        <w:rPr>
          <w:lang w:val="en-GB"/>
        </w:rPr>
        <w:t xml:space="preserve"> (Bloch) in Ireland: general biology, ecology, distribution and status with recommendations for conservation. In Biology and Environment: Proceedings of the Royal Irish Academy (pp. 43-56). Royal Irish Academy.</w:t>
      </w:r>
    </w:p>
    <w:p w14:paraId="72175D95" w14:textId="77777777" w:rsidR="002A0C20" w:rsidRPr="00CC46F8" w:rsidRDefault="002A0C20" w:rsidP="00DD02B3">
      <w:pPr>
        <w:rPr>
          <w:lang w:val="en-GB"/>
        </w:rPr>
      </w:pPr>
    </w:p>
    <w:p w14:paraId="056E1099" w14:textId="6BB61B18" w:rsidR="002A0C20" w:rsidRDefault="002A0C20" w:rsidP="00DD02B3">
      <w:pPr>
        <w:rPr>
          <w:lang w:val="en-GB"/>
        </w:rPr>
      </w:pPr>
      <w:proofErr w:type="spellStart"/>
      <w:r w:rsidRPr="00CC46F8">
        <w:rPr>
          <w:lang w:val="en-GB"/>
        </w:rPr>
        <w:t>Jerkø</w:t>
      </w:r>
      <w:proofErr w:type="spellEnd"/>
      <w:r w:rsidRPr="00CC46F8">
        <w:rPr>
          <w:lang w:val="en-GB"/>
        </w:rPr>
        <w:t xml:space="preserve">, H., </w:t>
      </w:r>
      <w:proofErr w:type="spellStart"/>
      <w:r w:rsidRPr="00CC46F8">
        <w:rPr>
          <w:lang w:val="en-GB"/>
        </w:rPr>
        <w:t>Turunen</w:t>
      </w:r>
      <w:proofErr w:type="spellEnd"/>
      <w:r w:rsidRPr="00CC46F8">
        <w:rPr>
          <w:lang w:val="en-GB"/>
        </w:rPr>
        <w:t xml:space="preserve">-Rise, I., </w:t>
      </w:r>
      <w:proofErr w:type="spellStart"/>
      <w:r w:rsidRPr="00CC46F8">
        <w:rPr>
          <w:lang w:val="en-GB"/>
        </w:rPr>
        <w:t>Enger</w:t>
      </w:r>
      <w:proofErr w:type="spellEnd"/>
      <w:r w:rsidRPr="00CC46F8">
        <w:rPr>
          <w:lang w:val="en-GB"/>
        </w:rPr>
        <w:t>, P. S., &amp; Sand, O. (1989). Hearing in the eel (</w:t>
      </w:r>
      <w:r w:rsidRPr="00CC46F8">
        <w:rPr>
          <w:i/>
          <w:lang w:val="en-GB"/>
        </w:rPr>
        <w:t xml:space="preserve">Anguilla </w:t>
      </w:r>
      <w:proofErr w:type="spellStart"/>
      <w:r w:rsidRPr="00CC46F8">
        <w:rPr>
          <w:i/>
          <w:lang w:val="en-GB"/>
        </w:rPr>
        <w:t>anguilla</w:t>
      </w:r>
      <w:proofErr w:type="spellEnd"/>
      <w:r w:rsidRPr="00CC46F8">
        <w:rPr>
          <w:lang w:val="en-GB"/>
        </w:rPr>
        <w:t>). </w:t>
      </w:r>
      <w:r w:rsidRPr="00CC46F8">
        <w:rPr>
          <w:i/>
          <w:iCs/>
          <w:lang w:val="en-GB"/>
        </w:rPr>
        <w:t>Journal of Comparative Physiology A</w:t>
      </w:r>
      <w:r w:rsidRPr="00CC46F8">
        <w:rPr>
          <w:lang w:val="en-GB"/>
        </w:rPr>
        <w:t>, </w:t>
      </w:r>
      <w:r w:rsidRPr="00CC46F8">
        <w:rPr>
          <w:i/>
          <w:iCs/>
          <w:lang w:val="en-GB"/>
        </w:rPr>
        <w:t>165</w:t>
      </w:r>
      <w:r w:rsidRPr="00CC46F8">
        <w:rPr>
          <w:lang w:val="en-GB"/>
        </w:rPr>
        <w:t>(4), 455-459.</w:t>
      </w:r>
    </w:p>
    <w:p w14:paraId="443A53C4" w14:textId="0CAC5D59" w:rsidR="00A96C75" w:rsidRDefault="00A96C75" w:rsidP="00DD02B3">
      <w:pPr>
        <w:rPr>
          <w:lang w:val="en-GB"/>
        </w:rPr>
      </w:pPr>
    </w:p>
    <w:p w14:paraId="754A97E9" w14:textId="77777777" w:rsidR="00A96C75" w:rsidRPr="00FA4769" w:rsidRDefault="00A96C75" w:rsidP="00A96C75">
      <w:pPr>
        <w:rPr>
          <w:lang w:val="en-US"/>
        </w:rPr>
      </w:pPr>
      <w:r w:rsidRPr="00A96C75">
        <w:rPr>
          <w:lang w:val="en-US"/>
        </w:rPr>
        <w:t>Jonsson, N. (1991). Influence of water flow, water temperature and light on fish migration in rivers. </w:t>
      </w:r>
      <w:r w:rsidRPr="00FA4769">
        <w:rPr>
          <w:i/>
          <w:iCs/>
          <w:lang w:val="en-US"/>
        </w:rPr>
        <w:t>Nordic journal of freshwater research</w:t>
      </w:r>
      <w:r w:rsidRPr="00FA4769">
        <w:rPr>
          <w:lang w:val="en-US"/>
        </w:rPr>
        <w:t>, </w:t>
      </w:r>
      <w:r w:rsidRPr="00FA4769">
        <w:rPr>
          <w:i/>
          <w:iCs/>
          <w:lang w:val="en-US"/>
        </w:rPr>
        <w:t>66</w:t>
      </w:r>
      <w:r w:rsidRPr="00FA4769">
        <w:rPr>
          <w:lang w:val="en-US"/>
        </w:rPr>
        <w:t>(1991), 20-35.</w:t>
      </w:r>
    </w:p>
    <w:p w14:paraId="6A7F6D9C" w14:textId="77777777" w:rsidR="002A0C20" w:rsidRPr="00CC46F8" w:rsidRDefault="002A0C20" w:rsidP="00DD02B3">
      <w:pPr>
        <w:rPr>
          <w:lang w:val="en-GB"/>
        </w:rPr>
      </w:pPr>
    </w:p>
    <w:p w14:paraId="359CE412" w14:textId="77777777" w:rsidR="002A0C20" w:rsidRDefault="002A0C20" w:rsidP="005B59F7">
      <w:pPr>
        <w:rPr>
          <w:lang w:val="en-US"/>
        </w:rPr>
      </w:pPr>
      <w:r w:rsidRPr="00CC46F8">
        <w:rPr>
          <w:lang w:val="en-US"/>
        </w:rPr>
        <w:lastRenderedPageBreak/>
        <w:t xml:space="preserve">Kelly, F. L., &amp; King, J. J. (2001). A review of the ecology and distribution of three lamprey species, </w:t>
      </w:r>
      <w:proofErr w:type="spellStart"/>
      <w:r w:rsidRPr="00D82FCC">
        <w:rPr>
          <w:i/>
          <w:lang w:val="en-US"/>
        </w:rPr>
        <w:t>Lampetra</w:t>
      </w:r>
      <w:proofErr w:type="spellEnd"/>
      <w:r w:rsidRPr="00D82FCC">
        <w:rPr>
          <w:i/>
          <w:lang w:val="en-US"/>
        </w:rPr>
        <w:t xml:space="preserve"> </w:t>
      </w:r>
      <w:proofErr w:type="spellStart"/>
      <w:r w:rsidRPr="00D82FCC">
        <w:rPr>
          <w:i/>
          <w:lang w:val="en-US"/>
        </w:rPr>
        <w:t>fluviatilis</w:t>
      </w:r>
      <w:proofErr w:type="spellEnd"/>
      <w:r w:rsidRPr="00CC46F8">
        <w:rPr>
          <w:lang w:val="en-US"/>
        </w:rPr>
        <w:t xml:space="preserve"> (L.), </w:t>
      </w:r>
      <w:proofErr w:type="spellStart"/>
      <w:r w:rsidRPr="00D82FCC">
        <w:rPr>
          <w:i/>
          <w:lang w:val="en-US"/>
        </w:rPr>
        <w:t>Lampetra</w:t>
      </w:r>
      <w:proofErr w:type="spellEnd"/>
      <w:r w:rsidRPr="00D82FCC">
        <w:rPr>
          <w:i/>
          <w:lang w:val="en-US"/>
        </w:rPr>
        <w:t xml:space="preserve"> </w:t>
      </w:r>
      <w:proofErr w:type="spellStart"/>
      <w:r w:rsidRPr="00D82FCC">
        <w:rPr>
          <w:i/>
          <w:lang w:val="en-US"/>
        </w:rPr>
        <w:t>planeri</w:t>
      </w:r>
      <w:proofErr w:type="spellEnd"/>
      <w:r w:rsidRPr="00CC46F8">
        <w:rPr>
          <w:lang w:val="en-US"/>
        </w:rPr>
        <w:t xml:space="preserve"> (Bloch) and </w:t>
      </w:r>
      <w:r w:rsidRPr="00D82FCC">
        <w:rPr>
          <w:i/>
          <w:lang w:val="en-US"/>
        </w:rPr>
        <w:t>Petromyzon marinus</w:t>
      </w:r>
      <w:r w:rsidRPr="00CC46F8">
        <w:rPr>
          <w:lang w:val="en-US"/>
        </w:rPr>
        <w:t xml:space="preserve"> (L.): a context for conservation and biodiversity considerations in Ireland. In </w:t>
      </w:r>
      <w:r w:rsidRPr="00CC46F8">
        <w:rPr>
          <w:i/>
          <w:iCs/>
          <w:lang w:val="en-US"/>
        </w:rPr>
        <w:t>Biology and Environment: Proceedings of the Royal Irish Academy</w:t>
      </w:r>
      <w:r w:rsidRPr="00CC46F8">
        <w:rPr>
          <w:lang w:val="en-US"/>
        </w:rPr>
        <w:t> (pp. 165-185). Royal Irish Academy.</w:t>
      </w:r>
    </w:p>
    <w:p w14:paraId="5EE65DAE" w14:textId="77777777" w:rsidR="002A0C20" w:rsidRPr="00CC46F8" w:rsidRDefault="002A0C20" w:rsidP="00DD02B3">
      <w:pPr>
        <w:rPr>
          <w:lang w:val="en-US"/>
        </w:rPr>
      </w:pPr>
    </w:p>
    <w:p w14:paraId="46A4BF91" w14:textId="77777777" w:rsidR="002A0C20" w:rsidRPr="00CC46F8" w:rsidRDefault="002A0C20" w:rsidP="00DD02B3">
      <w:pPr>
        <w:rPr>
          <w:lang w:val="en-GB"/>
        </w:rPr>
      </w:pPr>
      <w:r w:rsidRPr="00CC46F8">
        <w:rPr>
          <w:lang w:val="en-GB"/>
        </w:rPr>
        <w:t>Kemp, P. S. (2016). Meta‐analyses, Metrics and Motivation: Mixed Messages in the Fish Passage Debate. River Research and Applications, 32(10), 2116-2124.</w:t>
      </w:r>
    </w:p>
    <w:p w14:paraId="3955F1F9" w14:textId="77777777" w:rsidR="002A0C20" w:rsidRDefault="002A0C20" w:rsidP="005B59F7">
      <w:pPr>
        <w:rPr>
          <w:lang w:val="en-GB"/>
        </w:rPr>
      </w:pPr>
      <w:r w:rsidRPr="00CC46F8">
        <w:rPr>
          <w:lang w:val="en-GB"/>
        </w:rPr>
        <w:t>Kerr, J. R. (2015). Quantification of new methods, behaviour and hydrodynamics for improving fish passage at anthropogenic barriers (Doctoral dissertation, University of Southampton).</w:t>
      </w:r>
    </w:p>
    <w:p w14:paraId="31309E32" w14:textId="77777777" w:rsidR="002A0C20" w:rsidRDefault="002A0C20" w:rsidP="005B59F7">
      <w:pPr>
        <w:rPr>
          <w:lang w:val="en-GB"/>
        </w:rPr>
      </w:pPr>
    </w:p>
    <w:p w14:paraId="5BF7022C" w14:textId="0EFAC361" w:rsidR="002A0C20" w:rsidRPr="00CC46F8" w:rsidRDefault="002A0C20" w:rsidP="00DD02B3">
      <w:pPr>
        <w:rPr>
          <w:lang w:val="en-GB"/>
        </w:rPr>
      </w:pPr>
      <w:r w:rsidRPr="00CC46F8">
        <w:rPr>
          <w:lang w:val="en-GB"/>
        </w:rPr>
        <w:t xml:space="preserve">Kettle, A. J., </w:t>
      </w:r>
      <w:proofErr w:type="spellStart"/>
      <w:r w:rsidRPr="00CC46F8">
        <w:rPr>
          <w:lang w:val="en-GB"/>
        </w:rPr>
        <w:t>Asbjørn</w:t>
      </w:r>
      <w:proofErr w:type="spellEnd"/>
      <w:r w:rsidRPr="00CC46F8">
        <w:rPr>
          <w:lang w:val="en-GB"/>
        </w:rPr>
        <w:t xml:space="preserve"> </w:t>
      </w:r>
      <w:proofErr w:type="spellStart"/>
      <w:r w:rsidRPr="00CC46F8">
        <w:rPr>
          <w:lang w:val="en-GB"/>
        </w:rPr>
        <w:t>Vøllestad</w:t>
      </w:r>
      <w:proofErr w:type="spellEnd"/>
      <w:r w:rsidRPr="00CC46F8">
        <w:rPr>
          <w:lang w:val="en-GB"/>
        </w:rPr>
        <w:t xml:space="preserve">, L., &amp; </w:t>
      </w:r>
      <w:proofErr w:type="spellStart"/>
      <w:r w:rsidRPr="00CC46F8">
        <w:rPr>
          <w:lang w:val="en-GB"/>
        </w:rPr>
        <w:t>Wibig</w:t>
      </w:r>
      <w:proofErr w:type="spellEnd"/>
      <w:r w:rsidRPr="00CC46F8">
        <w:rPr>
          <w:lang w:val="en-GB"/>
        </w:rPr>
        <w:t xml:space="preserve">, J. (2011). Where once the eel and the elephant were together: decline of the European eel because of changing hydrology in southwest Europe and northwest </w:t>
      </w:r>
      <w:proofErr w:type="gramStart"/>
      <w:r w:rsidRPr="00CC46F8">
        <w:rPr>
          <w:lang w:val="en-GB"/>
        </w:rPr>
        <w:t>Africa?.</w:t>
      </w:r>
      <w:proofErr w:type="gramEnd"/>
      <w:r w:rsidRPr="00CC46F8">
        <w:rPr>
          <w:lang w:val="en-GB"/>
        </w:rPr>
        <w:t xml:space="preserve"> </w:t>
      </w:r>
      <w:r w:rsidRPr="00782AC4">
        <w:rPr>
          <w:i/>
          <w:lang w:val="en-GB"/>
        </w:rPr>
        <w:t>Fish and Fisheries</w:t>
      </w:r>
      <w:r w:rsidRPr="00CC46F8">
        <w:rPr>
          <w:lang w:val="en-GB"/>
        </w:rPr>
        <w:t>, 12(4), 380-411.</w:t>
      </w:r>
    </w:p>
    <w:p w14:paraId="2E1B3C29" w14:textId="77777777" w:rsidR="002A0C20" w:rsidRPr="00CC46F8" w:rsidRDefault="002A0C20" w:rsidP="00DD02B3">
      <w:pPr>
        <w:rPr>
          <w:lang w:val="en-GB"/>
        </w:rPr>
      </w:pPr>
    </w:p>
    <w:p w14:paraId="65DFB321" w14:textId="77777777" w:rsidR="002A0C20" w:rsidRPr="00CC46F8" w:rsidRDefault="002A0C20" w:rsidP="00DD02B3">
      <w:pPr>
        <w:rPr>
          <w:lang w:val="en-GB"/>
        </w:rPr>
      </w:pPr>
      <w:r w:rsidRPr="000E2A57">
        <w:rPr>
          <w:lang w:val="en-GB"/>
        </w:rPr>
        <w:t xml:space="preserve">Knudsen, F. R., </w:t>
      </w:r>
      <w:proofErr w:type="spellStart"/>
      <w:r w:rsidRPr="000E2A57">
        <w:rPr>
          <w:lang w:val="en-GB"/>
        </w:rPr>
        <w:t>Enger</w:t>
      </w:r>
      <w:proofErr w:type="spellEnd"/>
      <w:r w:rsidRPr="000E2A57">
        <w:rPr>
          <w:lang w:val="en-GB"/>
        </w:rPr>
        <w:t xml:space="preserve">, P. S., &amp; Sand, O. (1994). </w:t>
      </w:r>
      <w:r w:rsidRPr="00CC46F8">
        <w:rPr>
          <w:lang w:val="en-GB"/>
        </w:rPr>
        <w:t xml:space="preserve">Avoidance responses to low frequency sound in downstream migrating Atlantic salmon smolt, </w:t>
      </w:r>
      <w:r w:rsidRPr="00D82FCC">
        <w:rPr>
          <w:i/>
          <w:lang w:val="en-GB"/>
        </w:rPr>
        <w:t xml:space="preserve">Salmo </w:t>
      </w:r>
      <w:proofErr w:type="spellStart"/>
      <w:r w:rsidRPr="00D82FCC">
        <w:rPr>
          <w:i/>
          <w:lang w:val="en-GB"/>
        </w:rPr>
        <w:t>salar</w:t>
      </w:r>
      <w:proofErr w:type="spellEnd"/>
      <w:r w:rsidRPr="00CC46F8">
        <w:rPr>
          <w:lang w:val="en-GB"/>
        </w:rPr>
        <w:t xml:space="preserve">. </w:t>
      </w:r>
      <w:r w:rsidRPr="00782AC4">
        <w:rPr>
          <w:i/>
          <w:lang w:val="en-GB"/>
        </w:rPr>
        <w:t>Journal of Fish Biology</w:t>
      </w:r>
      <w:r w:rsidRPr="00CC46F8">
        <w:rPr>
          <w:lang w:val="en-GB"/>
        </w:rPr>
        <w:t>, 45(2), 227-233.</w:t>
      </w:r>
    </w:p>
    <w:p w14:paraId="51E7E8B5" w14:textId="77777777" w:rsidR="002A0C20" w:rsidRPr="00CC46F8" w:rsidRDefault="002A0C20" w:rsidP="00DD02B3">
      <w:pPr>
        <w:rPr>
          <w:lang w:val="en-GB"/>
        </w:rPr>
      </w:pPr>
    </w:p>
    <w:p w14:paraId="48D73AED" w14:textId="77777777" w:rsidR="002A0C20" w:rsidRPr="00CC46F8" w:rsidRDefault="002A0C20" w:rsidP="00DD02B3">
      <w:pPr>
        <w:rPr>
          <w:lang w:val="en-GB"/>
        </w:rPr>
      </w:pPr>
      <w:r w:rsidRPr="00CC46F8">
        <w:rPr>
          <w:lang w:val="en-GB"/>
        </w:rPr>
        <w:t xml:space="preserve">Lowenstein, O., &amp; Osborne, M. P. (1964). Ultrastructure of the sensory hair-cells in the labyrinth of the </w:t>
      </w:r>
      <w:proofErr w:type="spellStart"/>
      <w:r w:rsidRPr="00CC46F8">
        <w:rPr>
          <w:lang w:val="en-GB"/>
        </w:rPr>
        <w:t>ammocoete</w:t>
      </w:r>
      <w:proofErr w:type="spellEnd"/>
      <w:r w:rsidRPr="00CC46F8">
        <w:rPr>
          <w:lang w:val="en-GB"/>
        </w:rPr>
        <w:t xml:space="preserve"> larva of the lamprey, </w:t>
      </w:r>
      <w:proofErr w:type="spellStart"/>
      <w:r w:rsidRPr="00D82FCC">
        <w:rPr>
          <w:i/>
          <w:lang w:val="en-GB"/>
        </w:rPr>
        <w:t>Lampetra</w:t>
      </w:r>
      <w:proofErr w:type="spellEnd"/>
      <w:r w:rsidRPr="00D82FCC">
        <w:rPr>
          <w:i/>
          <w:lang w:val="en-GB"/>
        </w:rPr>
        <w:t xml:space="preserve"> </w:t>
      </w:r>
      <w:proofErr w:type="spellStart"/>
      <w:r w:rsidRPr="00D82FCC">
        <w:rPr>
          <w:i/>
          <w:lang w:val="en-GB"/>
        </w:rPr>
        <w:t>fluviatilis</w:t>
      </w:r>
      <w:proofErr w:type="spellEnd"/>
      <w:r w:rsidRPr="00CC46F8">
        <w:rPr>
          <w:lang w:val="en-GB"/>
        </w:rPr>
        <w:t>. Nature, 204(4954), 197.</w:t>
      </w:r>
    </w:p>
    <w:p w14:paraId="03FC6168" w14:textId="77777777" w:rsidR="002A0C20" w:rsidRPr="00CC46F8" w:rsidRDefault="002A0C20" w:rsidP="00DD02B3">
      <w:pPr>
        <w:rPr>
          <w:lang w:val="en-GB"/>
        </w:rPr>
      </w:pPr>
    </w:p>
    <w:p w14:paraId="78606185" w14:textId="6105C2B2" w:rsidR="002A0C20" w:rsidRPr="00CC46F8" w:rsidRDefault="002A0C20" w:rsidP="00DD02B3">
      <w:pPr>
        <w:rPr>
          <w:lang w:val="en-GB"/>
        </w:rPr>
      </w:pPr>
      <w:r w:rsidRPr="00CC46F8">
        <w:rPr>
          <w:lang w:val="en-GB"/>
        </w:rPr>
        <w:t>Lowenstein, O. (1970). The electrophysiological study of the responses of the isolated labyrinth of the lamprey (</w:t>
      </w:r>
      <w:proofErr w:type="spellStart"/>
      <w:r w:rsidRPr="00D82FCC">
        <w:rPr>
          <w:i/>
          <w:lang w:val="en-GB"/>
        </w:rPr>
        <w:t>Lampetra</w:t>
      </w:r>
      <w:proofErr w:type="spellEnd"/>
      <w:r w:rsidRPr="00D82FCC">
        <w:rPr>
          <w:i/>
          <w:lang w:val="en-GB"/>
        </w:rPr>
        <w:t xml:space="preserve"> </w:t>
      </w:r>
      <w:proofErr w:type="spellStart"/>
      <w:r w:rsidRPr="00D82FCC">
        <w:rPr>
          <w:i/>
          <w:lang w:val="en-GB"/>
        </w:rPr>
        <w:t>fluviatilis</w:t>
      </w:r>
      <w:proofErr w:type="spellEnd"/>
      <w:r w:rsidRPr="00CC46F8">
        <w:rPr>
          <w:lang w:val="en-GB"/>
        </w:rPr>
        <w:t>) to angular acceleration, tilting and mechanical vibration. Proceedings of the Royal Society of London. Series B</w:t>
      </w:r>
      <w:r w:rsidR="005B59F7">
        <w:rPr>
          <w:lang w:val="en-GB"/>
        </w:rPr>
        <w:t xml:space="preserve">, </w:t>
      </w:r>
      <w:r w:rsidR="005B59F7" w:rsidRPr="00782AC4">
        <w:rPr>
          <w:i/>
          <w:lang w:val="en-GB"/>
        </w:rPr>
        <w:t>Biological Sciences</w:t>
      </w:r>
      <w:r w:rsidR="005B59F7">
        <w:rPr>
          <w:lang w:val="en-GB"/>
        </w:rPr>
        <w:t>, 419-434.</w:t>
      </w:r>
    </w:p>
    <w:p w14:paraId="248A23F4" w14:textId="77777777" w:rsidR="002A0C20" w:rsidRPr="00CC46F8" w:rsidRDefault="002A0C20" w:rsidP="00DD02B3">
      <w:pPr>
        <w:rPr>
          <w:lang w:val="en-GB"/>
        </w:rPr>
      </w:pPr>
    </w:p>
    <w:p w14:paraId="62920C33" w14:textId="77777777" w:rsidR="002A0C20" w:rsidRDefault="002A0C20" w:rsidP="005B59F7">
      <w:pPr>
        <w:rPr>
          <w:lang w:val="en-GB"/>
        </w:rPr>
      </w:pPr>
      <w:proofErr w:type="spellStart"/>
      <w:r w:rsidRPr="00CC46F8">
        <w:rPr>
          <w:lang w:val="en-GB"/>
        </w:rPr>
        <w:t>MacNamara</w:t>
      </w:r>
      <w:proofErr w:type="spellEnd"/>
      <w:r w:rsidRPr="00CC46F8">
        <w:rPr>
          <w:lang w:val="en-GB"/>
        </w:rPr>
        <w:t>, R. (2012). </w:t>
      </w:r>
      <w:r w:rsidRPr="00CC46F8">
        <w:rPr>
          <w:iCs/>
          <w:lang w:val="en-GB"/>
        </w:rPr>
        <w:t>Conservation biology of the European eel</w:t>
      </w:r>
      <w:r w:rsidRPr="00CC46F8">
        <w:rPr>
          <w:i/>
          <w:iCs/>
          <w:lang w:val="en-GB"/>
        </w:rPr>
        <w:t xml:space="preserve"> (Anguilla </w:t>
      </w:r>
      <w:proofErr w:type="spellStart"/>
      <w:r w:rsidRPr="00CC46F8">
        <w:rPr>
          <w:i/>
          <w:iCs/>
          <w:lang w:val="en-GB"/>
        </w:rPr>
        <w:t>anguilla</w:t>
      </w:r>
      <w:proofErr w:type="spellEnd"/>
      <w:r w:rsidRPr="00CC46F8">
        <w:rPr>
          <w:i/>
          <w:iCs/>
          <w:lang w:val="en-GB"/>
        </w:rPr>
        <w:t xml:space="preserve">) </w:t>
      </w:r>
      <w:r w:rsidRPr="00CC46F8">
        <w:rPr>
          <w:iCs/>
          <w:lang w:val="en-GB"/>
        </w:rPr>
        <w:t>on a hydropower-regulated Irish river</w:t>
      </w:r>
      <w:r w:rsidRPr="00CC46F8">
        <w:rPr>
          <w:lang w:val="en-GB"/>
        </w:rPr>
        <w:t xml:space="preserve"> (Doctoral dissertation).</w:t>
      </w:r>
    </w:p>
    <w:p w14:paraId="17EAE216" w14:textId="77777777" w:rsidR="002A0C20" w:rsidRDefault="002A0C20" w:rsidP="00FF3A72">
      <w:pPr>
        <w:rPr>
          <w:lang w:val="en-GB"/>
        </w:rPr>
      </w:pPr>
    </w:p>
    <w:p w14:paraId="28F02C80" w14:textId="77777777" w:rsidR="002A0C20" w:rsidRDefault="002A0C20">
      <w:pPr>
        <w:rPr>
          <w:lang w:val="en-US"/>
        </w:rPr>
      </w:pPr>
      <w:proofErr w:type="spellStart"/>
      <w:r w:rsidRPr="007255AF">
        <w:rPr>
          <w:lang w:val="en-US"/>
        </w:rPr>
        <w:t>Maes</w:t>
      </w:r>
      <w:proofErr w:type="spellEnd"/>
      <w:r w:rsidRPr="007255AF">
        <w:rPr>
          <w:lang w:val="en-US"/>
        </w:rPr>
        <w:t xml:space="preserve">, J., </w:t>
      </w:r>
      <w:proofErr w:type="spellStart"/>
      <w:r w:rsidRPr="007255AF">
        <w:rPr>
          <w:lang w:val="en-US"/>
        </w:rPr>
        <w:t>Turnpenny</w:t>
      </w:r>
      <w:proofErr w:type="spellEnd"/>
      <w:r w:rsidRPr="007255AF">
        <w:rPr>
          <w:lang w:val="en-US"/>
        </w:rPr>
        <w:t xml:space="preserve">, A. W. H., Lambert, D. R., </w:t>
      </w:r>
      <w:proofErr w:type="spellStart"/>
      <w:r w:rsidRPr="007255AF">
        <w:rPr>
          <w:lang w:val="en-US"/>
        </w:rPr>
        <w:t>Nedwell</w:t>
      </w:r>
      <w:proofErr w:type="spellEnd"/>
      <w:r w:rsidRPr="007255AF">
        <w:rPr>
          <w:lang w:val="en-US"/>
        </w:rPr>
        <w:t xml:space="preserve">, J. R., </w:t>
      </w:r>
      <w:proofErr w:type="spellStart"/>
      <w:r w:rsidRPr="007255AF">
        <w:rPr>
          <w:lang w:val="en-US"/>
        </w:rPr>
        <w:t>Parmentier</w:t>
      </w:r>
      <w:proofErr w:type="spellEnd"/>
      <w:r w:rsidRPr="007255AF">
        <w:rPr>
          <w:lang w:val="en-US"/>
        </w:rPr>
        <w:t xml:space="preserve">, A., &amp; </w:t>
      </w:r>
      <w:proofErr w:type="spellStart"/>
      <w:r w:rsidRPr="007255AF">
        <w:rPr>
          <w:lang w:val="en-US"/>
        </w:rPr>
        <w:t>Ollevier</w:t>
      </w:r>
      <w:proofErr w:type="spellEnd"/>
      <w:r w:rsidRPr="007255AF">
        <w:rPr>
          <w:lang w:val="en-US"/>
        </w:rPr>
        <w:t xml:space="preserve">, F. (2004). Field evaluation of a sound system to reduce estuarine fish intake rates at a power plant cooling water inlet. </w:t>
      </w:r>
      <w:r w:rsidRPr="00782AC4">
        <w:rPr>
          <w:i/>
          <w:lang w:val="en-US"/>
        </w:rPr>
        <w:t>Journal of Fish Biology</w:t>
      </w:r>
      <w:r w:rsidRPr="007255AF">
        <w:rPr>
          <w:lang w:val="en-US"/>
        </w:rPr>
        <w:t>, 64(4), 938-946.</w:t>
      </w:r>
    </w:p>
    <w:p w14:paraId="20E8016B" w14:textId="77777777" w:rsidR="002A0C20" w:rsidRPr="00CC46F8" w:rsidRDefault="002A0C20" w:rsidP="00DD02B3">
      <w:pPr>
        <w:rPr>
          <w:lang w:val="en-GB"/>
        </w:rPr>
      </w:pPr>
    </w:p>
    <w:p w14:paraId="7F8B3451" w14:textId="77777777" w:rsidR="002A0C20" w:rsidRPr="00CC46F8" w:rsidRDefault="002A0C20" w:rsidP="00DD02B3">
      <w:pPr>
        <w:rPr>
          <w:lang w:val="en-US"/>
        </w:rPr>
      </w:pPr>
      <w:r w:rsidRPr="00CC46F8">
        <w:rPr>
          <w:lang w:val="en-US"/>
        </w:rPr>
        <w:t xml:space="preserve">Masters, J. E., Jang, M. H., Ha, K., Bird, P. D., </w:t>
      </w:r>
      <w:proofErr w:type="spellStart"/>
      <w:r w:rsidRPr="00CC46F8">
        <w:rPr>
          <w:lang w:val="en-US"/>
        </w:rPr>
        <w:t>Frear</w:t>
      </w:r>
      <w:proofErr w:type="spellEnd"/>
      <w:r w:rsidRPr="00CC46F8">
        <w:rPr>
          <w:lang w:val="en-US"/>
        </w:rPr>
        <w:t>, P. A., &amp; Lucas, M. C. (2006). The commercial exploitation of a protected anadromous species, the river lamprey (</w:t>
      </w:r>
      <w:proofErr w:type="spellStart"/>
      <w:r w:rsidRPr="00D82FCC">
        <w:rPr>
          <w:i/>
          <w:lang w:val="en-US"/>
        </w:rPr>
        <w:t>Lampetra</w:t>
      </w:r>
      <w:proofErr w:type="spellEnd"/>
      <w:r w:rsidRPr="00D82FCC">
        <w:rPr>
          <w:i/>
          <w:lang w:val="en-US"/>
        </w:rPr>
        <w:t xml:space="preserve"> </w:t>
      </w:r>
      <w:proofErr w:type="spellStart"/>
      <w:r w:rsidRPr="00D82FCC">
        <w:rPr>
          <w:i/>
          <w:lang w:val="en-US"/>
        </w:rPr>
        <w:t>fluviatilis</w:t>
      </w:r>
      <w:proofErr w:type="spellEnd"/>
      <w:r w:rsidRPr="00CC46F8">
        <w:rPr>
          <w:lang w:val="en-US"/>
        </w:rPr>
        <w:t xml:space="preserve"> (L.)), in the tidal River </w:t>
      </w:r>
      <w:proofErr w:type="spellStart"/>
      <w:r w:rsidRPr="00CC46F8">
        <w:rPr>
          <w:lang w:val="en-US"/>
        </w:rPr>
        <w:t>Ouse</w:t>
      </w:r>
      <w:proofErr w:type="spellEnd"/>
      <w:r w:rsidRPr="00CC46F8">
        <w:rPr>
          <w:lang w:val="en-US"/>
        </w:rPr>
        <w:t>, north</w:t>
      </w:r>
      <w:r w:rsidRPr="00CC46F8">
        <w:rPr>
          <w:rFonts w:hint="eastAsia"/>
          <w:lang w:val="en-US"/>
        </w:rPr>
        <w:t>‐</w:t>
      </w:r>
      <w:r w:rsidRPr="00CC46F8">
        <w:rPr>
          <w:lang w:val="en-US"/>
        </w:rPr>
        <w:t>east England. </w:t>
      </w:r>
      <w:r w:rsidRPr="00CC46F8">
        <w:rPr>
          <w:i/>
          <w:iCs/>
          <w:lang w:val="en-US"/>
        </w:rPr>
        <w:t>Aquatic Conservation: Marine and Freshwater Ecosystems</w:t>
      </w:r>
      <w:r w:rsidRPr="00CC46F8">
        <w:rPr>
          <w:lang w:val="en-US"/>
        </w:rPr>
        <w:t>, </w:t>
      </w:r>
      <w:r w:rsidRPr="00CC46F8">
        <w:rPr>
          <w:i/>
          <w:iCs/>
          <w:lang w:val="en-US"/>
        </w:rPr>
        <w:t>16</w:t>
      </w:r>
      <w:r w:rsidRPr="00CC46F8">
        <w:rPr>
          <w:lang w:val="en-US"/>
        </w:rPr>
        <w:t>(1), 77-92.</w:t>
      </w:r>
    </w:p>
    <w:p w14:paraId="1A630E73" w14:textId="77777777" w:rsidR="002A0C20" w:rsidRPr="00CC46F8" w:rsidRDefault="002A0C20" w:rsidP="00DD02B3">
      <w:pPr>
        <w:rPr>
          <w:lang w:val="en-GB"/>
        </w:rPr>
      </w:pPr>
    </w:p>
    <w:p w14:paraId="652E118A" w14:textId="3070EBFB" w:rsidR="002A0C20" w:rsidRDefault="002A0C20" w:rsidP="00DD02B3">
      <w:pPr>
        <w:rPr>
          <w:lang w:val="en-GB"/>
        </w:rPr>
      </w:pPr>
      <w:proofErr w:type="spellStart"/>
      <w:r w:rsidRPr="00CC46F8">
        <w:rPr>
          <w:lang w:val="en-GB"/>
        </w:rPr>
        <w:t>Nestler</w:t>
      </w:r>
      <w:proofErr w:type="spellEnd"/>
      <w:r w:rsidRPr="00CC46F8">
        <w:rPr>
          <w:lang w:val="en-GB"/>
        </w:rPr>
        <w:t xml:space="preserve">, J. M., </w:t>
      </w:r>
      <w:proofErr w:type="spellStart"/>
      <w:r w:rsidRPr="00CC46F8">
        <w:rPr>
          <w:lang w:val="en-GB"/>
        </w:rPr>
        <w:t>Ploskey</w:t>
      </w:r>
      <w:proofErr w:type="spellEnd"/>
      <w:r w:rsidRPr="00CC46F8">
        <w:rPr>
          <w:lang w:val="en-GB"/>
        </w:rPr>
        <w:t>, G. R., &amp; Weeks, G. (1995). Development of an operational, full-scale fish protection system at a major pumped-storage hydropower dam (No. CONF-9507190--). American Society of Civil Engineers, New York, NY (United States).</w:t>
      </w:r>
    </w:p>
    <w:p w14:paraId="7719C41D" w14:textId="77777777" w:rsidR="009A49A8" w:rsidRPr="00CC46F8" w:rsidRDefault="009A49A8" w:rsidP="00DD02B3">
      <w:pPr>
        <w:rPr>
          <w:lang w:val="en-GB"/>
        </w:rPr>
      </w:pPr>
    </w:p>
    <w:p w14:paraId="1EC61719" w14:textId="77777777" w:rsidR="009A49A8" w:rsidRPr="00A15966" w:rsidRDefault="009A49A8" w:rsidP="009A49A8">
      <w:pPr>
        <w:rPr>
          <w:lang w:val="en-US"/>
        </w:rPr>
      </w:pPr>
      <w:r w:rsidRPr="00A15966">
        <w:rPr>
          <w:lang w:val="de-DE"/>
        </w:rPr>
        <w:t xml:space="preserve">Neo, Y. Y., Seitz, J., Kastelein, R. A., Winter, H. V., Ten Cate, C., &amp; Slabbekoorn, H. (2014). </w:t>
      </w:r>
      <w:r w:rsidRPr="006679B4">
        <w:rPr>
          <w:lang w:val="en-US"/>
        </w:rPr>
        <w:t xml:space="preserve">Temporal structure of sound affects </w:t>
      </w:r>
      <w:proofErr w:type="spellStart"/>
      <w:r w:rsidRPr="006679B4">
        <w:rPr>
          <w:lang w:val="en-US"/>
        </w:rPr>
        <w:t>behavioural</w:t>
      </w:r>
      <w:proofErr w:type="spellEnd"/>
      <w:r w:rsidRPr="006679B4">
        <w:rPr>
          <w:lang w:val="en-US"/>
        </w:rPr>
        <w:t xml:space="preserve"> recovery from noise impact in European seabass. </w:t>
      </w:r>
      <w:r w:rsidRPr="00A15966">
        <w:rPr>
          <w:i/>
          <w:iCs/>
          <w:lang w:val="en-US"/>
        </w:rPr>
        <w:t>Biological Conservation</w:t>
      </w:r>
      <w:r w:rsidRPr="00A15966">
        <w:rPr>
          <w:lang w:val="en-US"/>
        </w:rPr>
        <w:t>, </w:t>
      </w:r>
      <w:r w:rsidRPr="00A15966">
        <w:rPr>
          <w:i/>
          <w:iCs/>
          <w:lang w:val="en-US"/>
        </w:rPr>
        <w:t>178</w:t>
      </w:r>
      <w:r w:rsidRPr="00A15966">
        <w:rPr>
          <w:lang w:val="en-US"/>
        </w:rPr>
        <w:t>, 65-73.</w:t>
      </w:r>
    </w:p>
    <w:p w14:paraId="3363CB14" w14:textId="77777777" w:rsidR="002A0C20" w:rsidRPr="00CC46F8" w:rsidRDefault="002A0C20" w:rsidP="00DD02B3">
      <w:pPr>
        <w:rPr>
          <w:lang w:val="en-GB"/>
        </w:rPr>
      </w:pPr>
    </w:p>
    <w:p w14:paraId="16727FFB" w14:textId="71ECCD41" w:rsidR="002A0C20" w:rsidRDefault="002A0C20" w:rsidP="00DD02B3">
      <w:pPr>
        <w:rPr>
          <w:lang w:val="en-GB"/>
        </w:rPr>
      </w:pPr>
      <w:proofErr w:type="spellStart"/>
      <w:r w:rsidRPr="00CC46F8">
        <w:rPr>
          <w:lang w:val="en-GB"/>
        </w:rPr>
        <w:t>Noatch</w:t>
      </w:r>
      <w:proofErr w:type="spellEnd"/>
      <w:r w:rsidRPr="00CC46F8">
        <w:rPr>
          <w:lang w:val="en-GB"/>
        </w:rPr>
        <w:t xml:space="preserve">, M. R., &amp; </w:t>
      </w:r>
      <w:proofErr w:type="spellStart"/>
      <w:r w:rsidRPr="00CC46F8">
        <w:rPr>
          <w:lang w:val="en-GB"/>
        </w:rPr>
        <w:t>Suski</w:t>
      </w:r>
      <w:proofErr w:type="spellEnd"/>
      <w:r w:rsidRPr="00CC46F8">
        <w:rPr>
          <w:lang w:val="en-GB"/>
        </w:rPr>
        <w:t>, C. D. (2012). Non-physical barriers to deter fish movements. Environmental Reviews, 20(1), 71-82.</w:t>
      </w:r>
    </w:p>
    <w:p w14:paraId="248B3AB7" w14:textId="77777777" w:rsidR="0078369B" w:rsidRPr="00CC46F8" w:rsidRDefault="0078369B" w:rsidP="00DD02B3">
      <w:pPr>
        <w:rPr>
          <w:lang w:val="en-GB"/>
        </w:rPr>
      </w:pPr>
    </w:p>
    <w:p w14:paraId="41A47F20" w14:textId="0C583AF3" w:rsidR="002A0C20" w:rsidRDefault="0078369B" w:rsidP="00DD02B3">
      <w:pPr>
        <w:rPr>
          <w:lang w:val="en-GB"/>
        </w:rPr>
      </w:pPr>
      <w:proofErr w:type="spellStart"/>
      <w:r w:rsidRPr="0078369B">
        <w:rPr>
          <w:lang w:val="en-GB"/>
        </w:rPr>
        <w:t>Olsén</w:t>
      </w:r>
      <w:proofErr w:type="spellEnd"/>
      <w:r w:rsidRPr="0078369B">
        <w:rPr>
          <w:lang w:val="en-GB"/>
        </w:rPr>
        <w:t>, K. H. (1985). Chemoattraction between fry of Arctic char [</w:t>
      </w:r>
      <w:r w:rsidRPr="00D82FCC">
        <w:rPr>
          <w:i/>
          <w:lang w:val="en-GB"/>
        </w:rPr>
        <w:t xml:space="preserve">Salvelinus </w:t>
      </w:r>
      <w:proofErr w:type="spellStart"/>
      <w:r w:rsidRPr="00D82FCC">
        <w:rPr>
          <w:i/>
          <w:lang w:val="en-GB"/>
        </w:rPr>
        <w:t>alpinus</w:t>
      </w:r>
      <w:proofErr w:type="spellEnd"/>
      <w:r w:rsidRPr="0078369B">
        <w:rPr>
          <w:lang w:val="en-GB"/>
        </w:rPr>
        <w:t xml:space="preserve"> (L.)] studied in a Y-maze </w:t>
      </w:r>
      <w:proofErr w:type="spellStart"/>
      <w:r w:rsidRPr="0078369B">
        <w:rPr>
          <w:lang w:val="en-GB"/>
        </w:rPr>
        <w:t>fluviarium</w:t>
      </w:r>
      <w:proofErr w:type="spellEnd"/>
      <w:r w:rsidRPr="0078369B">
        <w:rPr>
          <w:lang w:val="en-GB"/>
        </w:rPr>
        <w:t>. Journal of chemical ecology, 11(8), 1009-1017.</w:t>
      </w:r>
    </w:p>
    <w:p w14:paraId="2FDA4628" w14:textId="77777777" w:rsidR="0078369B" w:rsidRPr="00CC46F8" w:rsidRDefault="0078369B" w:rsidP="00DD02B3">
      <w:pPr>
        <w:rPr>
          <w:lang w:val="en-GB"/>
        </w:rPr>
      </w:pPr>
    </w:p>
    <w:p w14:paraId="5EADB847" w14:textId="77777777" w:rsidR="002A0C20" w:rsidRPr="00CC46F8" w:rsidRDefault="002A0C20" w:rsidP="00DD02B3">
      <w:pPr>
        <w:rPr>
          <w:lang w:val="en-GB"/>
        </w:rPr>
      </w:pPr>
      <w:r w:rsidRPr="00CC46F8">
        <w:rPr>
          <w:lang w:val="en-GB"/>
        </w:rPr>
        <w:t>Olton, D. S. (1979). Mazes, maps, and memory</w:t>
      </w:r>
      <w:r w:rsidRPr="00B13B44">
        <w:rPr>
          <w:lang w:val="en-GB"/>
        </w:rPr>
        <w:t xml:space="preserve">. </w:t>
      </w:r>
      <w:r w:rsidRPr="00782AC4">
        <w:rPr>
          <w:i/>
          <w:lang w:val="en-GB"/>
        </w:rPr>
        <w:t>American psychologist</w:t>
      </w:r>
      <w:r w:rsidRPr="00CC46F8">
        <w:rPr>
          <w:lang w:val="en-GB"/>
        </w:rPr>
        <w:t>, 34(7), 583.</w:t>
      </w:r>
    </w:p>
    <w:p w14:paraId="49836AD6" w14:textId="77777777" w:rsidR="002A0C20" w:rsidRPr="00CC46F8" w:rsidRDefault="002A0C20" w:rsidP="00DD02B3">
      <w:pPr>
        <w:rPr>
          <w:lang w:val="en-GB"/>
        </w:rPr>
      </w:pPr>
    </w:p>
    <w:p w14:paraId="51A674EC" w14:textId="3F4FB9C9" w:rsidR="002A0C20" w:rsidRDefault="002A0C20" w:rsidP="00DD02B3">
      <w:pPr>
        <w:rPr>
          <w:lang w:val="en-GB"/>
        </w:rPr>
      </w:pPr>
      <w:r w:rsidRPr="00CC46F8">
        <w:rPr>
          <w:lang w:val="en-GB"/>
        </w:rPr>
        <w:t>Osborne, M. P., &amp; Thornhill, R. A. (1968). The anatomy and ultrastructure of the labyrinth of the lamprey (</w:t>
      </w:r>
      <w:proofErr w:type="spellStart"/>
      <w:r w:rsidRPr="00D82FCC">
        <w:rPr>
          <w:i/>
          <w:lang w:val="en-GB"/>
        </w:rPr>
        <w:t>Lampetra</w:t>
      </w:r>
      <w:proofErr w:type="spellEnd"/>
      <w:r w:rsidRPr="00D82FCC">
        <w:rPr>
          <w:i/>
          <w:lang w:val="en-GB"/>
        </w:rPr>
        <w:t xml:space="preserve"> </w:t>
      </w:r>
      <w:proofErr w:type="spellStart"/>
      <w:r w:rsidRPr="00D82FCC">
        <w:rPr>
          <w:i/>
          <w:lang w:val="en-GB"/>
        </w:rPr>
        <w:t>fluviatilis</w:t>
      </w:r>
      <w:proofErr w:type="spellEnd"/>
      <w:r w:rsidRPr="00CC46F8">
        <w:rPr>
          <w:lang w:val="en-GB"/>
        </w:rPr>
        <w:t xml:space="preserve"> L.). In Proc. R. Soc. </w:t>
      </w:r>
      <w:proofErr w:type="spellStart"/>
      <w:r w:rsidRPr="00CC46F8">
        <w:rPr>
          <w:lang w:val="en-GB"/>
        </w:rPr>
        <w:t>Lond</w:t>
      </w:r>
      <w:proofErr w:type="spellEnd"/>
      <w:r w:rsidRPr="00CC46F8">
        <w:rPr>
          <w:lang w:val="en-GB"/>
        </w:rPr>
        <w:t>. B (Vol. 170, No. 1019, pp. 113-134). The Royal Society.</w:t>
      </w:r>
    </w:p>
    <w:p w14:paraId="08E19F31" w14:textId="77777777" w:rsidR="00DB0D7D" w:rsidRPr="00CC46F8" w:rsidRDefault="00DB0D7D" w:rsidP="00DD02B3">
      <w:pPr>
        <w:rPr>
          <w:lang w:val="en-GB"/>
        </w:rPr>
      </w:pPr>
    </w:p>
    <w:p w14:paraId="2A592787" w14:textId="77777777" w:rsidR="00DB0D7D" w:rsidRPr="00CC46F8" w:rsidRDefault="00DB0D7D" w:rsidP="00DB0D7D">
      <w:pPr>
        <w:rPr>
          <w:lang w:val="en-GB"/>
        </w:rPr>
      </w:pPr>
      <w:r w:rsidRPr="00CC46F8">
        <w:rPr>
          <w:lang w:val="en-GB"/>
        </w:rPr>
        <w:t>Patrick, P. H., Poulton, J. S., &amp; Brown, R. (2001). Responses of American eels to strobe light and sound (preliminary data) and introduction to sound conditioning as a potential fish passage technology. In </w:t>
      </w:r>
      <w:proofErr w:type="spellStart"/>
      <w:r w:rsidRPr="00CC46F8">
        <w:rPr>
          <w:i/>
          <w:iCs/>
          <w:lang w:val="en-GB"/>
        </w:rPr>
        <w:t>Behavioral</w:t>
      </w:r>
      <w:proofErr w:type="spellEnd"/>
      <w:r w:rsidRPr="00CC46F8">
        <w:rPr>
          <w:i/>
          <w:iCs/>
          <w:lang w:val="en-GB"/>
        </w:rPr>
        <w:t xml:space="preserve"> Technologies for Fish Guidance: American Fisheries Society Symposium</w:t>
      </w:r>
      <w:r w:rsidRPr="00CC46F8">
        <w:rPr>
          <w:lang w:val="en-GB"/>
        </w:rPr>
        <w:t> (p. 1).</w:t>
      </w:r>
    </w:p>
    <w:p w14:paraId="79E07220" w14:textId="77777777" w:rsidR="002A0C20" w:rsidRDefault="002A0C20" w:rsidP="005B59F7">
      <w:pPr>
        <w:rPr>
          <w:lang w:val="en-GB"/>
        </w:rPr>
      </w:pPr>
    </w:p>
    <w:p w14:paraId="34963A5B" w14:textId="77777777" w:rsidR="00062F17" w:rsidRDefault="002A0C20" w:rsidP="005B59F7">
      <w:pPr>
        <w:rPr>
          <w:lang w:val="en-GB"/>
        </w:rPr>
      </w:pPr>
      <w:r w:rsidRPr="00CC46F8">
        <w:rPr>
          <w:lang w:val="en-US"/>
        </w:rPr>
        <w:t>Patrick, P. H., Sheehan, R. W., &amp; Sim, B. (1982). Effectiveness of a strobe light eel exclusion scheme. </w:t>
      </w:r>
      <w:proofErr w:type="spellStart"/>
      <w:r w:rsidRPr="00663406">
        <w:rPr>
          <w:i/>
          <w:iCs/>
          <w:lang w:val="en-GB"/>
        </w:rPr>
        <w:t>Hydrobiologia</w:t>
      </w:r>
      <w:proofErr w:type="spellEnd"/>
      <w:r w:rsidRPr="00663406">
        <w:rPr>
          <w:lang w:val="en-GB"/>
        </w:rPr>
        <w:t>, </w:t>
      </w:r>
      <w:r w:rsidRPr="00663406">
        <w:rPr>
          <w:i/>
          <w:iCs/>
          <w:lang w:val="en-GB"/>
        </w:rPr>
        <w:t>94</w:t>
      </w:r>
      <w:r w:rsidRPr="00663406">
        <w:rPr>
          <w:lang w:val="en-GB"/>
        </w:rPr>
        <w:t>(3), 269-277.</w:t>
      </w:r>
      <w:r w:rsidR="00062F17">
        <w:rPr>
          <w:lang w:val="en-GB"/>
        </w:rPr>
        <w:t xml:space="preserve"> </w:t>
      </w:r>
    </w:p>
    <w:p w14:paraId="58E53748" w14:textId="77777777" w:rsidR="00062F17" w:rsidRDefault="00062F17" w:rsidP="005B59F7">
      <w:pPr>
        <w:rPr>
          <w:lang w:val="en-GB"/>
        </w:rPr>
      </w:pPr>
    </w:p>
    <w:p w14:paraId="30A1B683" w14:textId="77777777" w:rsidR="00446FA8" w:rsidRDefault="00062F17" w:rsidP="005B59F7">
      <w:pPr>
        <w:rPr>
          <w:lang w:val="en-GB"/>
        </w:rPr>
      </w:pPr>
      <w:proofErr w:type="spellStart"/>
      <w:r w:rsidRPr="00062F17">
        <w:rPr>
          <w:lang w:val="en-GB"/>
        </w:rPr>
        <w:t>Pegg</w:t>
      </w:r>
      <w:proofErr w:type="spellEnd"/>
      <w:r w:rsidRPr="00062F17">
        <w:rPr>
          <w:lang w:val="en-GB"/>
        </w:rPr>
        <w:t>, M. A., &amp; Chick, J. H. (2004). Aquatic nuisance species: an evaluation of barriers for preventing the spread of Bighead and Silver carp to the Great Lakes. Final report for the Illinois-Indiana Sea Grant A/SE (ANS)-01–01. Illinois-Indiana Sea Grant, Urbana, IL.</w:t>
      </w:r>
      <w:r w:rsidR="00446FA8" w:rsidRPr="00917AAB">
        <w:rPr>
          <w:lang w:val="en-GB"/>
        </w:rPr>
        <w:t xml:space="preserve"> </w:t>
      </w:r>
    </w:p>
    <w:p w14:paraId="20155597" w14:textId="77777777" w:rsidR="00446FA8" w:rsidRDefault="00446FA8" w:rsidP="005B59F7">
      <w:pPr>
        <w:rPr>
          <w:lang w:val="en-GB"/>
        </w:rPr>
      </w:pPr>
    </w:p>
    <w:p w14:paraId="3E000A60" w14:textId="46E37BE8" w:rsidR="002A0C20" w:rsidRPr="00663406" w:rsidRDefault="00446FA8" w:rsidP="005B59F7">
      <w:pPr>
        <w:rPr>
          <w:lang w:val="en-GB"/>
        </w:rPr>
      </w:pPr>
      <w:r w:rsidRPr="00446FA8">
        <w:rPr>
          <w:lang w:val="en-GB"/>
        </w:rPr>
        <w:t xml:space="preserve">Perry, R. W., Romine, J. G., Adams, N. S., Blake, A. R., Burau, J. R., Johnston, S. V., &amp; Liedtke, T. L. (2014). Using a non‐physical behavioural barrier to alter migration routing of juvenile </w:t>
      </w:r>
      <w:r w:rsidRPr="00446FA8">
        <w:rPr>
          <w:lang w:val="en-GB"/>
        </w:rPr>
        <w:lastRenderedPageBreak/>
        <w:t xml:space="preserve">chinook salmon in the </w:t>
      </w:r>
      <w:proofErr w:type="spellStart"/>
      <w:r w:rsidRPr="00446FA8">
        <w:rPr>
          <w:lang w:val="en-GB"/>
        </w:rPr>
        <w:t>sacramento</w:t>
      </w:r>
      <w:proofErr w:type="spellEnd"/>
      <w:r w:rsidRPr="00446FA8">
        <w:rPr>
          <w:lang w:val="en-GB"/>
        </w:rPr>
        <w:t xml:space="preserve">–san </w:t>
      </w:r>
      <w:proofErr w:type="spellStart"/>
      <w:r w:rsidRPr="00446FA8">
        <w:rPr>
          <w:lang w:val="en-GB"/>
        </w:rPr>
        <w:t>joaquin</w:t>
      </w:r>
      <w:proofErr w:type="spellEnd"/>
      <w:r w:rsidRPr="00446FA8">
        <w:rPr>
          <w:lang w:val="en-GB"/>
        </w:rPr>
        <w:t xml:space="preserve"> river delta. </w:t>
      </w:r>
      <w:r w:rsidRPr="00917AAB">
        <w:rPr>
          <w:i/>
          <w:lang w:val="en-GB"/>
        </w:rPr>
        <w:t>River Research and Applications</w:t>
      </w:r>
      <w:r w:rsidRPr="00446FA8">
        <w:rPr>
          <w:lang w:val="en-GB"/>
        </w:rPr>
        <w:t>, 30(2), 192-203.</w:t>
      </w:r>
    </w:p>
    <w:p w14:paraId="1328B177" w14:textId="77777777" w:rsidR="00DB0D7D" w:rsidRPr="00663406" w:rsidRDefault="00DB0D7D" w:rsidP="005B59F7">
      <w:pPr>
        <w:rPr>
          <w:lang w:val="en-GB"/>
        </w:rPr>
      </w:pPr>
    </w:p>
    <w:p w14:paraId="46A6A238" w14:textId="33838402" w:rsidR="00BC6BE7" w:rsidRDefault="00BC6BE7" w:rsidP="00DB0D7D">
      <w:pPr>
        <w:rPr>
          <w:lang w:val="en-GB"/>
        </w:rPr>
      </w:pPr>
      <w:r w:rsidRPr="00663406">
        <w:rPr>
          <w:lang w:val="en-GB"/>
        </w:rPr>
        <w:t>Piper, A. T., White, P.</w:t>
      </w:r>
      <w:r w:rsidRPr="00BC6BE7">
        <w:rPr>
          <w:lang w:val="en-GB"/>
        </w:rPr>
        <w:t>, Wright, R. M., Leighton, T.</w:t>
      </w:r>
      <w:r>
        <w:rPr>
          <w:lang w:val="en-GB"/>
        </w:rPr>
        <w:t xml:space="preserve"> and</w:t>
      </w:r>
      <w:r w:rsidRPr="00663406">
        <w:rPr>
          <w:lang w:val="en-GB"/>
        </w:rPr>
        <w:t xml:space="preserve"> Kemp, P.</w:t>
      </w:r>
      <w:r>
        <w:rPr>
          <w:lang w:val="en-GB"/>
        </w:rPr>
        <w:t>S.</w:t>
      </w:r>
      <w:r w:rsidRPr="00663406">
        <w:rPr>
          <w:lang w:val="en-GB"/>
        </w:rPr>
        <w:t xml:space="preserve"> (2018). Response of seaward-migrating European eel (</w:t>
      </w:r>
      <w:r w:rsidRPr="00663406">
        <w:rPr>
          <w:i/>
          <w:iCs/>
          <w:lang w:val="en-GB"/>
        </w:rPr>
        <w:t xml:space="preserve">Anguilla </w:t>
      </w:r>
      <w:proofErr w:type="spellStart"/>
      <w:r w:rsidRPr="00663406">
        <w:rPr>
          <w:i/>
          <w:iCs/>
          <w:lang w:val="en-GB"/>
        </w:rPr>
        <w:t>anguilla</w:t>
      </w:r>
      <w:proofErr w:type="spellEnd"/>
      <w:r w:rsidRPr="00663406">
        <w:rPr>
          <w:lang w:val="en-GB"/>
        </w:rPr>
        <w:t>) to an infrasound deterrent. Ecological Engineering. DOI: 10.1016/j.ecoleng.2018.12.001</w:t>
      </w:r>
    </w:p>
    <w:p w14:paraId="576C1E16" w14:textId="77777777" w:rsidR="00130BE4" w:rsidRDefault="00130BE4" w:rsidP="00DB0D7D">
      <w:pPr>
        <w:rPr>
          <w:lang w:val="en-GB"/>
        </w:rPr>
      </w:pPr>
    </w:p>
    <w:p w14:paraId="0FB0F80D" w14:textId="01AA1950" w:rsidR="00DB0D7D" w:rsidRPr="00CC46F8" w:rsidRDefault="00DB0D7D" w:rsidP="00DB0D7D">
      <w:pPr>
        <w:rPr>
          <w:lang w:val="en-GB"/>
        </w:rPr>
      </w:pPr>
      <w:r w:rsidRPr="008345E8">
        <w:rPr>
          <w:lang w:val="en-GB"/>
        </w:rPr>
        <w:t xml:space="preserve">Piper, A. T., Manes, C., </w:t>
      </w:r>
      <w:proofErr w:type="spellStart"/>
      <w:r w:rsidRPr="008345E8">
        <w:rPr>
          <w:lang w:val="en-GB"/>
        </w:rPr>
        <w:t>Siniscalchi</w:t>
      </w:r>
      <w:proofErr w:type="spellEnd"/>
      <w:r w:rsidRPr="008345E8">
        <w:rPr>
          <w:lang w:val="en-GB"/>
        </w:rPr>
        <w:t xml:space="preserve">, F., Marion, A., Wright, R. M., &amp; Kemp, P. S. (2015). </w:t>
      </w:r>
      <w:r w:rsidRPr="00CC46F8">
        <w:rPr>
          <w:lang w:val="en-GB"/>
        </w:rPr>
        <w:t>Response of seaward-migrating European eel (</w:t>
      </w:r>
      <w:r w:rsidRPr="00D82FCC">
        <w:rPr>
          <w:i/>
          <w:lang w:val="en-GB"/>
        </w:rPr>
        <w:t xml:space="preserve">Anguilla </w:t>
      </w:r>
      <w:proofErr w:type="spellStart"/>
      <w:r w:rsidRPr="00D82FCC">
        <w:rPr>
          <w:i/>
          <w:lang w:val="en-GB"/>
        </w:rPr>
        <w:t>anguilla</w:t>
      </w:r>
      <w:proofErr w:type="spellEnd"/>
      <w:r w:rsidRPr="00CC46F8">
        <w:rPr>
          <w:lang w:val="en-GB"/>
        </w:rPr>
        <w:t>) to manipulated flow fields. In Proc. R. Soc. B (Vol. 282, No. 1811, p. 20151098). The Royal Society.</w:t>
      </w:r>
    </w:p>
    <w:p w14:paraId="29C3AB23" w14:textId="77777777" w:rsidR="002A0C20" w:rsidRPr="00CC46F8" w:rsidRDefault="002A0C20" w:rsidP="00DD02B3">
      <w:pPr>
        <w:rPr>
          <w:lang w:val="en-GB"/>
        </w:rPr>
      </w:pPr>
    </w:p>
    <w:p w14:paraId="52892F76" w14:textId="77777777" w:rsidR="002A0C20" w:rsidRPr="00CC46F8" w:rsidRDefault="002A0C20" w:rsidP="00DD02B3">
      <w:pPr>
        <w:rPr>
          <w:lang w:val="en-GB"/>
        </w:rPr>
      </w:pPr>
      <w:r w:rsidRPr="00CC46F8">
        <w:rPr>
          <w:lang w:val="en-GB"/>
        </w:rPr>
        <w:t xml:space="preserve">Piper, A. T., Wright, R. M., Walker, A. M., &amp; Kemp, P. S. (2013). Escapement, route choice, barrier passage and entrainment of seaward migrating European eel, </w:t>
      </w:r>
      <w:r w:rsidRPr="00CC46F8">
        <w:rPr>
          <w:i/>
          <w:lang w:val="en-GB"/>
        </w:rPr>
        <w:t xml:space="preserve">Anguilla </w:t>
      </w:r>
      <w:proofErr w:type="spellStart"/>
      <w:r w:rsidRPr="00CC46F8">
        <w:rPr>
          <w:i/>
          <w:lang w:val="en-GB"/>
        </w:rPr>
        <w:t>anguilla</w:t>
      </w:r>
      <w:proofErr w:type="spellEnd"/>
      <w:r w:rsidRPr="00CC46F8">
        <w:rPr>
          <w:lang w:val="en-GB"/>
        </w:rPr>
        <w:t>, within a highly regulated lowland river. </w:t>
      </w:r>
      <w:r w:rsidRPr="00CC46F8">
        <w:rPr>
          <w:i/>
          <w:iCs/>
          <w:lang w:val="en-GB"/>
        </w:rPr>
        <w:t>Ecological Engineering</w:t>
      </w:r>
      <w:r w:rsidRPr="00CC46F8">
        <w:rPr>
          <w:lang w:val="en-GB"/>
        </w:rPr>
        <w:t>, </w:t>
      </w:r>
      <w:r w:rsidRPr="00CC46F8">
        <w:rPr>
          <w:i/>
          <w:iCs/>
          <w:lang w:val="en-GB"/>
        </w:rPr>
        <w:t>57</w:t>
      </w:r>
      <w:r w:rsidRPr="00CC46F8">
        <w:rPr>
          <w:lang w:val="en-GB"/>
        </w:rPr>
        <w:t>, 88-96.</w:t>
      </w:r>
    </w:p>
    <w:p w14:paraId="341A6B8D" w14:textId="77777777" w:rsidR="002A0C20" w:rsidRPr="00CC46F8" w:rsidRDefault="002A0C20" w:rsidP="00DD02B3">
      <w:pPr>
        <w:rPr>
          <w:lang w:val="en-GB"/>
        </w:rPr>
      </w:pPr>
    </w:p>
    <w:p w14:paraId="749CCFA5" w14:textId="77777777" w:rsidR="002A0C20" w:rsidRPr="00CC46F8" w:rsidRDefault="002A0C20" w:rsidP="00DD02B3">
      <w:pPr>
        <w:rPr>
          <w:lang w:val="en-GB"/>
        </w:rPr>
      </w:pPr>
      <w:r w:rsidRPr="00CC46F8">
        <w:rPr>
          <w:lang w:val="en-GB"/>
        </w:rPr>
        <w:t xml:space="preserve">Popper, A. N., &amp; Carlson, T. J. (1998). Application of sound and other stimuli to control fish </w:t>
      </w:r>
      <w:proofErr w:type="spellStart"/>
      <w:r w:rsidRPr="00CC46F8">
        <w:rPr>
          <w:lang w:val="en-GB"/>
        </w:rPr>
        <w:t>behavior</w:t>
      </w:r>
      <w:proofErr w:type="spellEnd"/>
      <w:r w:rsidRPr="00CC46F8">
        <w:rPr>
          <w:lang w:val="en-GB"/>
        </w:rPr>
        <w:t>. </w:t>
      </w:r>
      <w:r w:rsidRPr="00CC46F8">
        <w:rPr>
          <w:i/>
          <w:iCs/>
          <w:lang w:val="en-GB"/>
        </w:rPr>
        <w:t xml:space="preserve">Transactions of the </w:t>
      </w:r>
      <w:proofErr w:type="spellStart"/>
      <w:r w:rsidRPr="00CC46F8">
        <w:rPr>
          <w:i/>
          <w:iCs/>
          <w:lang w:val="en-GB"/>
        </w:rPr>
        <w:t>american</w:t>
      </w:r>
      <w:proofErr w:type="spellEnd"/>
      <w:r w:rsidRPr="00CC46F8">
        <w:rPr>
          <w:i/>
          <w:iCs/>
          <w:lang w:val="en-GB"/>
        </w:rPr>
        <w:t xml:space="preserve"> fisheries society</w:t>
      </w:r>
      <w:r w:rsidRPr="00CC46F8">
        <w:rPr>
          <w:lang w:val="en-GB"/>
        </w:rPr>
        <w:t>, </w:t>
      </w:r>
      <w:r w:rsidRPr="00CC46F8">
        <w:rPr>
          <w:i/>
          <w:iCs/>
          <w:lang w:val="en-GB"/>
        </w:rPr>
        <w:t>127</w:t>
      </w:r>
      <w:r w:rsidRPr="00CC46F8">
        <w:rPr>
          <w:lang w:val="en-GB"/>
        </w:rPr>
        <w:t>(5), 673-707.</w:t>
      </w:r>
    </w:p>
    <w:p w14:paraId="3ED6DB76" w14:textId="77777777" w:rsidR="002A0C20" w:rsidRPr="00CC46F8" w:rsidRDefault="002A0C20" w:rsidP="00DD02B3">
      <w:pPr>
        <w:rPr>
          <w:lang w:val="en-GB"/>
        </w:rPr>
      </w:pPr>
    </w:p>
    <w:p w14:paraId="53AE14B5" w14:textId="77777777" w:rsidR="002A0C20" w:rsidRPr="00CC46F8" w:rsidRDefault="002A0C20" w:rsidP="00DD02B3">
      <w:pPr>
        <w:rPr>
          <w:lang w:val="en-GB"/>
        </w:rPr>
      </w:pPr>
      <w:r w:rsidRPr="00CC46F8">
        <w:rPr>
          <w:lang w:val="en-GB"/>
        </w:rPr>
        <w:t>Popper, A. N. (2005). A review of hearing by sturgeon and lamprey. Submitted to the US Army Corps of Engineers, Portland District, 12.</w:t>
      </w:r>
    </w:p>
    <w:p w14:paraId="585D5199" w14:textId="77777777" w:rsidR="002A0C20" w:rsidRPr="00CC46F8" w:rsidRDefault="002A0C20" w:rsidP="00DD02B3">
      <w:pPr>
        <w:rPr>
          <w:lang w:val="en-GB"/>
        </w:rPr>
      </w:pPr>
    </w:p>
    <w:p w14:paraId="0F103F5D" w14:textId="3DDA42AA" w:rsidR="002A0C20" w:rsidRPr="00A15966" w:rsidRDefault="002A0C20" w:rsidP="00DD02B3">
      <w:r w:rsidRPr="00CC46F8">
        <w:rPr>
          <w:lang w:val="en-GB"/>
        </w:rPr>
        <w:t xml:space="preserve">Purser, J., </w:t>
      </w:r>
      <w:proofErr w:type="spellStart"/>
      <w:r w:rsidRPr="00CC46F8">
        <w:rPr>
          <w:lang w:val="en-GB"/>
        </w:rPr>
        <w:t>Bruintjes</w:t>
      </w:r>
      <w:proofErr w:type="spellEnd"/>
      <w:r w:rsidRPr="00CC46F8">
        <w:rPr>
          <w:lang w:val="en-GB"/>
        </w:rPr>
        <w:t xml:space="preserve">, R., Simpson, S. D., &amp; Radford, A. N. (2016). Condition-dependent physiological and behavioural responses to anthropogenic noise. </w:t>
      </w:r>
      <w:proofErr w:type="spellStart"/>
      <w:r w:rsidRPr="00A15966">
        <w:rPr>
          <w:i/>
        </w:rPr>
        <w:t>Physiology</w:t>
      </w:r>
      <w:proofErr w:type="spellEnd"/>
      <w:r w:rsidRPr="00A15966">
        <w:rPr>
          <w:i/>
        </w:rPr>
        <w:t xml:space="preserve"> &amp; </w:t>
      </w:r>
      <w:proofErr w:type="spellStart"/>
      <w:r w:rsidRPr="00A15966">
        <w:rPr>
          <w:i/>
        </w:rPr>
        <w:t>behavior</w:t>
      </w:r>
      <w:proofErr w:type="spellEnd"/>
      <w:r w:rsidRPr="00A15966">
        <w:t>, 155, 157-161.</w:t>
      </w:r>
    </w:p>
    <w:p w14:paraId="793C4341" w14:textId="17ED0A1B" w:rsidR="00F67E4C" w:rsidRPr="00A15966" w:rsidRDefault="00F67E4C" w:rsidP="00DD02B3"/>
    <w:p w14:paraId="24882F70" w14:textId="77777777" w:rsidR="00445A42" w:rsidRDefault="00F67E4C" w:rsidP="00DD02B3">
      <w:proofErr w:type="spellStart"/>
      <w:r w:rsidRPr="00F67E4C">
        <w:t>Rochard</w:t>
      </w:r>
      <w:proofErr w:type="spellEnd"/>
      <w:r w:rsidRPr="00F67E4C">
        <w:t xml:space="preserve">, E., &amp; Elie, P. (1994). </w:t>
      </w:r>
      <w:proofErr w:type="gramStart"/>
      <w:r w:rsidRPr="00F67E4C">
        <w:t>La macrofaune aquatique</w:t>
      </w:r>
      <w:proofErr w:type="gramEnd"/>
      <w:r w:rsidRPr="00F67E4C">
        <w:t xml:space="preserve"> de l'estuaire de la Gironde. Contribution au livre blanc de l'Agence de l'Eau Adour Garonne. État des connaissances sur l’estuaire de la Gironde. Bordeaux, </w:t>
      </w:r>
      <w:proofErr w:type="gramStart"/>
      <w:r w:rsidRPr="00F67E4C">
        <w:t>France:</w:t>
      </w:r>
      <w:proofErr w:type="gramEnd"/>
      <w:r w:rsidRPr="00F67E4C">
        <w:t xml:space="preserve"> Agence de l’Eau Adour-Garonne, p 115.</w:t>
      </w:r>
      <w:r w:rsidR="00445A42" w:rsidRPr="00445A42">
        <w:t xml:space="preserve"> </w:t>
      </w:r>
    </w:p>
    <w:p w14:paraId="2291503F" w14:textId="77777777" w:rsidR="00445A42" w:rsidRDefault="00445A42" w:rsidP="00DD02B3"/>
    <w:p w14:paraId="7BA95A17" w14:textId="7C1AFBB2" w:rsidR="00F67E4C" w:rsidRPr="00917AAB" w:rsidRDefault="00445A42" w:rsidP="00DD02B3">
      <w:pPr>
        <w:rPr>
          <w:lang w:val="en-US"/>
        </w:rPr>
      </w:pPr>
      <w:proofErr w:type="spellStart"/>
      <w:r w:rsidRPr="00917AAB">
        <w:rPr>
          <w:lang w:val="en-GB"/>
        </w:rPr>
        <w:t>Ruebush</w:t>
      </w:r>
      <w:proofErr w:type="spellEnd"/>
      <w:r w:rsidRPr="00917AAB">
        <w:rPr>
          <w:lang w:val="en-GB"/>
        </w:rPr>
        <w:t xml:space="preserve">, B. C. (2011). </w:t>
      </w:r>
      <w:r w:rsidRPr="00917AAB">
        <w:rPr>
          <w:lang w:val="en-US"/>
        </w:rPr>
        <w:t>In-situ tests of sound-bubble-strobe light barrier technologies to prevent the range expansions of Asian carp.</w:t>
      </w:r>
      <w:r w:rsidR="00664022">
        <w:rPr>
          <w:lang w:val="en-US"/>
        </w:rPr>
        <w:t xml:space="preserve"> </w:t>
      </w:r>
      <w:r w:rsidR="00664022" w:rsidRPr="00917AAB">
        <w:rPr>
          <w:i/>
          <w:lang w:val="en-US"/>
        </w:rPr>
        <w:t>Aquatic Invasions 7:37–48</w:t>
      </w:r>
      <w:r w:rsidR="00664022" w:rsidRPr="00664022">
        <w:rPr>
          <w:lang w:val="en-US"/>
        </w:rPr>
        <w:t>.</w:t>
      </w:r>
    </w:p>
    <w:p w14:paraId="49BE7D46" w14:textId="77777777" w:rsidR="00CC324D" w:rsidRPr="00917AAB" w:rsidRDefault="00CC324D" w:rsidP="00DD02B3">
      <w:pPr>
        <w:rPr>
          <w:lang w:val="en-US"/>
        </w:rPr>
      </w:pPr>
    </w:p>
    <w:p w14:paraId="6BFD3695" w14:textId="7A19A344" w:rsidR="0041315D" w:rsidRPr="00782AC4" w:rsidRDefault="00CC324D" w:rsidP="00DD02B3">
      <w:pPr>
        <w:rPr>
          <w:lang w:val="de-DE"/>
        </w:rPr>
      </w:pPr>
      <w:proofErr w:type="spellStart"/>
      <w:r w:rsidRPr="00CC324D">
        <w:rPr>
          <w:lang w:val="en-US"/>
        </w:rPr>
        <w:t>Russon</w:t>
      </w:r>
      <w:proofErr w:type="spellEnd"/>
      <w:r w:rsidRPr="00CC324D">
        <w:rPr>
          <w:lang w:val="en-US"/>
        </w:rPr>
        <w:t>, I. J., Kemp, P. S., &amp; Calles, O. (2010). Response of downstream migrating adult European eels (</w:t>
      </w:r>
      <w:r w:rsidRPr="00CC324D">
        <w:rPr>
          <w:i/>
          <w:lang w:val="en-US"/>
        </w:rPr>
        <w:t xml:space="preserve">Anguilla </w:t>
      </w:r>
      <w:proofErr w:type="spellStart"/>
      <w:r w:rsidRPr="00CC324D">
        <w:rPr>
          <w:i/>
          <w:lang w:val="en-US"/>
        </w:rPr>
        <w:t>anguilla</w:t>
      </w:r>
      <w:proofErr w:type="spellEnd"/>
      <w:r w:rsidRPr="00CC324D">
        <w:rPr>
          <w:lang w:val="en-US"/>
        </w:rPr>
        <w:t>) to bar racks under experimental conditions. </w:t>
      </w:r>
      <w:r w:rsidRPr="00782AC4">
        <w:rPr>
          <w:i/>
          <w:iCs/>
          <w:lang w:val="de-DE"/>
        </w:rPr>
        <w:t>Ecology of Freshwater Fish</w:t>
      </w:r>
      <w:r w:rsidRPr="00782AC4">
        <w:rPr>
          <w:lang w:val="de-DE"/>
        </w:rPr>
        <w:t>, </w:t>
      </w:r>
      <w:r w:rsidRPr="00782AC4">
        <w:rPr>
          <w:i/>
          <w:iCs/>
          <w:lang w:val="de-DE"/>
        </w:rPr>
        <w:t>19</w:t>
      </w:r>
      <w:r w:rsidRPr="00782AC4">
        <w:rPr>
          <w:lang w:val="de-DE"/>
        </w:rPr>
        <w:t>(2), 197-205.</w:t>
      </w:r>
    </w:p>
    <w:p w14:paraId="2BD8D3FA" w14:textId="77777777" w:rsidR="00CC324D" w:rsidRPr="00CC46F8" w:rsidRDefault="00CC324D" w:rsidP="00DD02B3">
      <w:pPr>
        <w:rPr>
          <w:lang w:val="de-DE"/>
        </w:rPr>
      </w:pPr>
    </w:p>
    <w:p w14:paraId="3CFDD5B5" w14:textId="77777777" w:rsidR="002A0C20" w:rsidRDefault="002A0C20" w:rsidP="005B59F7">
      <w:pPr>
        <w:rPr>
          <w:lang w:val="en-GB"/>
        </w:rPr>
      </w:pPr>
      <w:r w:rsidRPr="00CC46F8">
        <w:rPr>
          <w:lang w:val="de-DE"/>
        </w:rPr>
        <w:t xml:space="preserve">Sand, O., Enger, P. S., Karlsen, H. E., Knudsen, F., &amp; Kvernstuen, T. (2000). </w:t>
      </w:r>
      <w:r w:rsidRPr="00CC46F8">
        <w:rPr>
          <w:lang w:val="en-GB"/>
        </w:rPr>
        <w:t xml:space="preserve">Avoidance responses to infrasound in downstream migrating European silver eels, </w:t>
      </w:r>
      <w:r w:rsidRPr="00CC46F8">
        <w:rPr>
          <w:i/>
          <w:lang w:val="en-GB"/>
        </w:rPr>
        <w:t xml:space="preserve">Anguilla </w:t>
      </w:r>
      <w:proofErr w:type="spellStart"/>
      <w:r w:rsidRPr="00CC46F8">
        <w:rPr>
          <w:i/>
          <w:lang w:val="en-GB"/>
        </w:rPr>
        <w:t>anguilla</w:t>
      </w:r>
      <w:proofErr w:type="spellEnd"/>
      <w:r w:rsidRPr="00CC46F8">
        <w:rPr>
          <w:lang w:val="en-GB"/>
        </w:rPr>
        <w:t>. </w:t>
      </w:r>
      <w:r w:rsidRPr="00CC46F8">
        <w:rPr>
          <w:i/>
          <w:iCs/>
          <w:lang w:val="en-GB"/>
        </w:rPr>
        <w:t>Environmental Biology of Fishes</w:t>
      </w:r>
      <w:r w:rsidRPr="00CC46F8">
        <w:rPr>
          <w:lang w:val="en-GB"/>
        </w:rPr>
        <w:t>, </w:t>
      </w:r>
      <w:r w:rsidRPr="00CC46F8">
        <w:rPr>
          <w:i/>
          <w:iCs/>
          <w:lang w:val="en-GB"/>
        </w:rPr>
        <w:t>57</w:t>
      </w:r>
      <w:r w:rsidRPr="00CC46F8">
        <w:rPr>
          <w:lang w:val="en-GB"/>
        </w:rPr>
        <w:t>(3), 327-336.</w:t>
      </w:r>
    </w:p>
    <w:p w14:paraId="70FC5F63" w14:textId="77777777" w:rsidR="002A0C20" w:rsidRDefault="002A0C20" w:rsidP="005B59F7">
      <w:pPr>
        <w:rPr>
          <w:lang w:val="en-GB"/>
        </w:rPr>
      </w:pPr>
    </w:p>
    <w:p w14:paraId="5B77FE9A" w14:textId="256F488B" w:rsidR="00664022" w:rsidRDefault="002A0C20" w:rsidP="00DD02B3">
      <w:pPr>
        <w:rPr>
          <w:lang w:val="en-US"/>
        </w:rPr>
      </w:pPr>
      <w:r w:rsidRPr="00A67ADC">
        <w:rPr>
          <w:lang w:val="de-DE"/>
        </w:rPr>
        <w:t xml:space="preserve">Sand, O., Enger, P., Karlsen, H. E., &amp; Knudsen, F. R. (2001). </w:t>
      </w:r>
      <w:r w:rsidRPr="00CC46F8">
        <w:rPr>
          <w:lang w:val="en-US"/>
        </w:rPr>
        <w:t xml:space="preserve">To Intense Infrasound </w:t>
      </w:r>
      <w:proofErr w:type="gramStart"/>
      <w:r w:rsidRPr="00CC46F8">
        <w:rPr>
          <w:lang w:val="en-US"/>
        </w:rPr>
        <w:t>In</w:t>
      </w:r>
      <w:proofErr w:type="gramEnd"/>
      <w:r w:rsidRPr="00CC46F8">
        <w:rPr>
          <w:lang w:val="en-US"/>
        </w:rPr>
        <w:t xml:space="preserve"> Juvenile Salmonids. In </w:t>
      </w:r>
      <w:r w:rsidRPr="00CC46F8">
        <w:rPr>
          <w:i/>
          <w:iCs/>
          <w:lang w:val="en-US"/>
        </w:rPr>
        <w:t>American Fisheries Society Symposium</w:t>
      </w:r>
      <w:r w:rsidRPr="00CC46F8">
        <w:rPr>
          <w:lang w:val="en-US"/>
        </w:rPr>
        <w:t> (Vol. 26, pp. 183-193).</w:t>
      </w:r>
      <w:r w:rsidR="00664022">
        <w:rPr>
          <w:lang w:val="en-US"/>
        </w:rPr>
        <w:t xml:space="preserve"> </w:t>
      </w:r>
    </w:p>
    <w:p w14:paraId="393EB3DE" w14:textId="77777777" w:rsidR="00664022" w:rsidRDefault="00664022" w:rsidP="00DD02B3">
      <w:pPr>
        <w:rPr>
          <w:lang w:val="en-US"/>
        </w:rPr>
      </w:pPr>
    </w:p>
    <w:p w14:paraId="1CE4429E" w14:textId="32E6CDF5" w:rsidR="002A0C20" w:rsidRPr="00CC46F8" w:rsidRDefault="00664022" w:rsidP="00DD02B3">
      <w:pPr>
        <w:rPr>
          <w:lang w:val="en-US"/>
        </w:rPr>
      </w:pPr>
      <w:proofErr w:type="spellStart"/>
      <w:r w:rsidRPr="00664022">
        <w:rPr>
          <w:lang w:val="en-US"/>
        </w:rPr>
        <w:t>Sabet</w:t>
      </w:r>
      <w:proofErr w:type="spellEnd"/>
      <w:r w:rsidRPr="00664022">
        <w:rPr>
          <w:lang w:val="en-US"/>
        </w:rPr>
        <w:t xml:space="preserve">, S. S., </w:t>
      </w:r>
      <w:proofErr w:type="spellStart"/>
      <w:r w:rsidRPr="00664022">
        <w:rPr>
          <w:lang w:val="en-US"/>
        </w:rPr>
        <w:t>Wesdorp</w:t>
      </w:r>
      <w:proofErr w:type="spellEnd"/>
      <w:r w:rsidRPr="00664022">
        <w:rPr>
          <w:lang w:val="en-US"/>
        </w:rPr>
        <w:t xml:space="preserve">, K., Campbell, J., </w:t>
      </w:r>
      <w:proofErr w:type="spellStart"/>
      <w:r w:rsidRPr="00664022">
        <w:rPr>
          <w:lang w:val="en-US"/>
        </w:rPr>
        <w:t>Snelderwaard</w:t>
      </w:r>
      <w:proofErr w:type="spellEnd"/>
      <w:r w:rsidRPr="00664022">
        <w:rPr>
          <w:lang w:val="en-US"/>
        </w:rPr>
        <w:t xml:space="preserve">, P., &amp; </w:t>
      </w:r>
      <w:proofErr w:type="spellStart"/>
      <w:r w:rsidRPr="00664022">
        <w:rPr>
          <w:lang w:val="en-US"/>
        </w:rPr>
        <w:t>Slabbekoorn</w:t>
      </w:r>
      <w:proofErr w:type="spellEnd"/>
      <w:r w:rsidRPr="00664022">
        <w:rPr>
          <w:lang w:val="en-US"/>
        </w:rPr>
        <w:t xml:space="preserve">, H. (2016). </w:t>
      </w:r>
      <w:proofErr w:type="spellStart"/>
      <w:r w:rsidRPr="00664022">
        <w:rPr>
          <w:lang w:val="en-US"/>
        </w:rPr>
        <w:t>Behavioural</w:t>
      </w:r>
      <w:proofErr w:type="spellEnd"/>
      <w:r w:rsidRPr="00664022">
        <w:rPr>
          <w:lang w:val="en-US"/>
        </w:rPr>
        <w:t xml:space="preserve"> responses to sound exposure in captivity by two fish species with different hearing ability. </w:t>
      </w:r>
      <w:r w:rsidRPr="00917AAB">
        <w:rPr>
          <w:i/>
          <w:lang w:val="en-US"/>
        </w:rPr>
        <w:t xml:space="preserve">Animal </w:t>
      </w:r>
      <w:proofErr w:type="spellStart"/>
      <w:r w:rsidRPr="00917AAB">
        <w:rPr>
          <w:i/>
          <w:lang w:val="en-US"/>
        </w:rPr>
        <w:t>Behaviour</w:t>
      </w:r>
      <w:proofErr w:type="spellEnd"/>
      <w:r w:rsidRPr="00664022">
        <w:rPr>
          <w:lang w:val="en-US"/>
        </w:rPr>
        <w:t>, 116, 1-11.</w:t>
      </w:r>
    </w:p>
    <w:p w14:paraId="7BDC5F5E" w14:textId="77777777" w:rsidR="002A0C20" w:rsidRPr="00CC46F8" w:rsidRDefault="002A0C20" w:rsidP="00DD02B3">
      <w:pPr>
        <w:rPr>
          <w:lang w:val="en-GB"/>
        </w:rPr>
      </w:pPr>
    </w:p>
    <w:p w14:paraId="50438D49" w14:textId="77777777" w:rsidR="002A0C20" w:rsidRDefault="002A0C20" w:rsidP="005B59F7">
      <w:pPr>
        <w:rPr>
          <w:lang w:val="en-GB"/>
        </w:rPr>
      </w:pPr>
      <w:r w:rsidRPr="00CC46F8">
        <w:rPr>
          <w:lang w:val="en-GB"/>
        </w:rPr>
        <w:t>Schilt, C. R. (2007). Developing fish passage and protection at hydropower dams. </w:t>
      </w:r>
      <w:r w:rsidRPr="00CC46F8">
        <w:rPr>
          <w:i/>
          <w:iCs/>
          <w:lang w:val="en-GB"/>
        </w:rPr>
        <w:t>Applied Animal Behaviour Science</w:t>
      </w:r>
      <w:r w:rsidRPr="00CC46F8">
        <w:rPr>
          <w:lang w:val="en-GB"/>
        </w:rPr>
        <w:t>, </w:t>
      </w:r>
      <w:r w:rsidRPr="00CC46F8">
        <w:rPr>
          <w:i/>
          <w:iCs/>
          <w:lang w:val="en-GB"/>
        </w:rPr>
        <w:t>104</w:t>
      </w:r>
      <w:r w:rsidRPr="00CC46F8">
        <w:rPr>
          <w:lang w:val="en-GB"/>
        </w:rPr>
        <w:t>(3), 295-325.</w:t>
      </w:r>
    </w:p>
    <w:p w14:paraId="4A901857" w14:textId="77777777" w:rsidR="002A0C20" w:rsidRPr="00CC46F8" w:rsidRDefault="002A0C20" w:rsidP="00DD02B3">
      <w:pPr>
        <w:rPr>
          <w:lang w:val="en-GB"/>
        </w:rPr>
      </w:pPr>
    </w:p>
    <w:p w14:paraId="15028DE3" w14:textId="0D8F1D5B" w:rsidR="002A0C20" w:rsidRDefault="002A0C20" w:rsidP="005B59F7">
      <w:pPr>
        <w:rPr>
          <w:lang w:val="en-GB"/>
        </w:rPr>
      </w:pPr>
      <w:r w:rsidRPr="00CC46F8">
        <w:rPr>
          <w:lang w:val="en-GB"/>
        </w:rPr>
        <w:t xml:space="preserve">Sheridan, S., </w:t>
      </w:r>
      <w:proofErr w:type="spellStart"/>
      <w:r w:rsidRPr="00CC46F8">
        <w:rPr>
          <w:lang w:val="en-GB"/>
        </w:rPr>
        <w:t>Turnpenny</w:t>
      </w:r>
      <w:proofErr w:type="spellEnd"/>
      <w:r w:rsidRPr="00CC46F8">
        <w:rPr>
          <w:lang w:val="en-GB"/>
        </w:rPr>
        <w:t>, A., Horsfield, D., Bamford, D., Bayliss, B., Coates, S.,</w:t>
      </w:r>
      <w:r w:rsidR="001817D4">
        <w:rPr>
          <w:lang w:val="en-GB"/>
        </w:rPr>
        <w:t xml:space="preserve"> </w:t>
      </w:r>
      <w:r w:rsidRPr="00CC46F8">
        <w:rPr>
          <w:lang w:val="en-GB"/>
        </w:rPr>
        <w:t>&amp; Trudgill, N. (2014). Screening at intakes and outfalls: measures to protect eel (</w:t>
      </w:r>
      <w:r w:rsidRPr="00D82FCC">
        <w:rPr>
          <w:i/>
          <w:lang w:val="en-GB"/>
        </w:rPr>
        <w:t xml:space="preserve">Anguilla </w:t>
      </w:r>
      <w:proofErr w:type="spellStart"/>
      <w:r w:rsidRPr="00D82FCC">
        <w:rPr>
          <w:i/>
          <w:lang w:val="en-GB"/>
        </w:rPr>
        <w:t>anguilla</w:t>
      </w:r>
      <w:proofErr w:type="spellEnd"/>
      <w:r w:rsidRPr="00CC46F8">
        <w:rPr>
          <w:lang w:val="en-GB"/>
        </w:rPr>
        <w:t xml:space="preserve">). </w:t>
      </w:r>
      <w:r w:rsidRPr="00917AAB">
        <w:rPr>
          <w:i/>
          <w:lang w:val="en-GB"/>
        </w:rPr>
        <w:t>International Fish Screening Techniques</w:t>
      </w:r>
      <w:r w:rsidRPr="00CC46F8">
        <w:rPr>
          <w:lang w:val="en-GB"/>
        </w:rPr>
        <w:t>, 201117.</w:t>
      </w:r>
    </w:p>
    <w:p w14:paraId="1E09ED7F" w14:textId="77777777" w:rsidR="002A0C20" w:rsidRPr="00CC46F8" w:rsidRDefault="002A0C20" w:rsidP="00DD02B3">
      <w:pPr>
        <w:rPr>
          <w:lang w:val="en-GB"/>
        </w:rPr>
      </w:pPr>
    </w:p>
    <w:p w14:paraId="7DE8E52B" w14:textId="3C3C3823" w:rsidR="002A0C20" w:rsidRPr="00062358" w:rsidRDefault="002A0C20" w:rsidP="00DD02B3">
      <w:pPr>
        <w:rPr>
          <w:lang w:val="en-GB"/>
        </w:rPr>
      </w:pPr>
      <w:r w:rsidRPr="00CC46F8">
        <w:rPr>
          <w:lang w:val="en-GB"/>
        </w:rPr>
        <w:t>Simpson, S. D., Purser, J., &amp; Radford, A. N. (2015). Anthropogenic noise compromises antipredator behaviour in European eels. </w:t>
      </w:r>
      <w:r w:rsidRPr="00062358">
        <w:rPr>
          <w:i/>
          <w:iCs/>
          <w:lang w:val="en-GB"/>
        </w:rPr>
        <w:t>Global change biology</w:t>
      </w:r>
      <w:r w:rsidRPr="00062358">
        <w:rPr>
          <w:lang w:val="en-GB"/>
        </w:rPr>
        <w:t>, </w:t>
      </w:r>
      <w:r w:rsidRPr="00062358">
        <w:rPr>
          <w:i/>
          <w:iCs/>
          <w:lang w:val="en-GB"/>
        </w:rPr>
        <w:t>21</w:t>
      </w:r>
      <w:r w:rsidRPr="00062358">
        <w:rPr>
          <w:lang w:val="en-GB"/>
        </w:rPr>
        <w:t>(2), 586-593.</w:t>
      </w:r>
    </w:p>
    <w:p w14:paraId="6D42689C" w14:textId="77777777" w:rsidR="00CE0340" w:rsidRPr="00062358" w:rsidRDefault="00CE0340" w:rsidP="00DD02B3">
      <w:pPr>
        <w:rPr>
          <w:lang w:val="en-GB"/>
        </w:rPr>
      </w:pPr>
    </w:p>
    <w:p w14:paraId="05BAFB93" w14:textId="77777777" w:rsidR="00907F4E" w:rsidRPr="00917AAB" w:rsidRDefault="00CE0340" w:rsidP="00CE0340">
      <w:pPr>
        <w:rPr>
          <w:lang w:val="en-US"/>
        </w:rPr>
      </w:pPr>
      <w:proofErr w:type="spellStart"/>
      <w:r w:rsidRPr="00062358">
        <w:rPr>
          <w:lang w:val="en-US"/>
        </w:rPr>
        <w:t>Slabbekoorn</w:t>
      </w:r>
      <w:proofErr w:type="spellEnd"/>
      <w:r w:rsidRPr="00062358">
        <w:rPr>
          <w:lang w:val="en-US"/>
        </w:rPr>
        <w:t>, H. (2016). Aiming for progress in understanding underwater noise impact on fish: complementary need for indoor and outdoor studies. In </w:t>
      </w:r>
      <w:r w:rsidRPr="00062358">
        <w:rPr>
          <w:i/>
          <w:iCs/>
          <w:lang w:val="en-US"/>
        </w:rPr>
        <w:t>The effects of noise on aquatic life II</w:t>
      </w:r>
      <w:r w:rsidRPr="00062358">
        <w:rPr>
          <w:lang w:val="en-US"/>
        </w:rPr>
        <w:t xml:space="preserve"> (pp. 1057-1065). </w:t>
      </w:r>
      <w:r w:rsidRPr="00917AAB">
        <w:rPr>
          <w:lang w:val="en-GB"/>
        </w:rPr>
        <w:t>Springer, New York, NY.</w:t>
      </w:r>
      <w:r w:rsidR="00907F4E" w:rsidRPr="00917AAB">
        <w:rPr>
          <w:lang w:val="en-US"/>
        </w:rPr>
        <w:t xml:space="preserve"> </w:t>
      </w:r>
    </w:p>
    <w:p w14:paraId="6E6F2F71" w14:textId="77777777" w:rsidR="00907F4E" w:rsidRPr="00917AAB" w:rsidRDefault="00907F4E" w:rsidP="00CE0340">
      <w:pPr>
        <w:rPr>
          <w:lang w:val="en-GB"/>
        </w:rPr>
      </w:pPr>
    </w:p>
    <w:p w14:paraId="7C497012" w14:textId="7151E947" w:rsidR="00CE0340" w:rsidRPr="00917AAB" w:rsidRDefault="00907F4E" w:rsidP="00CE0340">
      <w:pPr>
        <w:rPr>
          <w:lang w:val="en-GB"/>
        </w:rPr>
      </w:pPr>
      <w:r w:rsidRPr="00917AAB">
        <w:rPr>
          <w:lang w:val="en-GB"/>
        </w:rPr>
        <w:t xml:space="preserve">Sonny, D., Knudsen, F. R., </w:t>
      </w:r>
      <w:proofErr w:type="spellStart"/>
      <w:r w:rsidRPr="00917AAB">
        <w:rPr>
          <w:lang w:val="en-GB"/>
        </w:rPr>
        <w:t>Enger</w:t>
      </w:r>
      <w:proofErr w:type="spellEnd"/>
      <w:r w:rsidRPr="00917AAB">
        <w:rPr>
          <w:lang w:val="en-GB"/>
        </w:rPr>
        <w:t xml:space="preserve">, P. S., </w:t>
      </w:r>
      <w:proofErr w:type="spellStart"/>
      <w:r w:rsidRPr="00917AAB">
        <w:rPr>
          <w:lang w:val="en-GB"/>
        </w:rPr>
        <w:t>Kvernstuen</w:t>
      </w:r>
      <w:proofErr w:type="spellEnd"/>
      <w:r w:rsidRPr="00917AAB">
        <w:rPr>
          <w:lang w:val="en-GB"/>
        </w:rPr>
        <w:t xml:space="preserve">, T., &amp; Sand, O. (2006). Reactions of cyprinids to infrasound in a lake and at the cooling water inlet of a nuclear power plant. </w:t>
      </w:r>
      <w:r w:rsidRPr="00917AAB">
        <w:rPr>
          <w:i/>
          <w:lang w:val="en-GB"/>
        </w:rPr>
        <w:t>Journal of Fish Biology</w:t>
      </w:r>
      <w:r w:rsidRPr="00917AAB">
        <w:rPr>
          <w:lang w:val="en-GB"/>
        </w:rPr>
        <w:t>, 69(3), 735-748.</w:t>
      </w:r>
    </w:p>
    <w:p w14:paraId="0F73451C" w14:textId="77777777" w:rsidR="00CE0340" w:rsidRPr="00917AAB" w:rsidRDefault="00CE0340" w:rsidP="00DD02B3">
      <w:pPr>
        <w:rPr>
          <w:lang w:val="en-GB"/>
        </w:rPr>
      </w:pPr>
    </w:p>
    <w:p w14:paraId="03263EEC" w14:textId="77777777" w:rsidR="00907F4E" w:rsidRPr="00917AAB" w:rsidRDefault="002A0C20" w:rsidP="005B59F7">
      <w:pPr>
        <w:rPr>
          <w:lang w:val="en-US"/>
        </w:rPr>
      </w:pPr>
      <w:r w:rsidRPr="008345E8">
        <w:rPr>
          <w:lang w:val="en-GB"/>
        </w:rPr>
        <w:t>Stein, F., Doering‐</w:t>
      </w:r>
      <w:proofErr w:type="spellStart"/>
      <w:r w:rsidRPr="008345E8">
        <w:rPr>
          <w:lang w:val="en-GB"/>
        </w:rPr>
        <w:t>Arjes</w:t>
      </w:r>
      <w:proofErr w:type="spellEnd"/>
      <w:r w:rsidRPr="008345E8">
        <w:rPr>
          <w:lang w:val="en-GB"/>
        </w:rPr>
        <w:t xml:space="preserve">, P., </w:t>
      </w:r>
      <w:proofErr w:type="spellStart"/>
      <w:r w:rsidRPr="008345E8">
        <w:rPr>
          <w:lang w:val="en-GB"/>
        </w:rPr>
        <w:t>Fladung</w:t>
      </w:r>
      <w:proofErr w:type="spellEnd"/>
      <w:r w:rsidRPr="008345E8">
        <w:rPr>
          <w:lang w:val="en-GB"/>
        </w:rPr>
        <w:t xml:space="preserve">, E., </w:t>
      </w:r>
      <w:proofErr w:type="spellStart"/>
      <w:r w:rsidRPr="008345E8">
        <w:rPr>
          <w:lang w:val="en-GB"/>
        </w:rPr>
        <w:t>Brämick</w:t>
      </w:r>
      <w:proofErr w:type="spellEnd"/>
      <w:r w:rsidRPr="008345E8">
        <w:rPr>
          <w:lang w:val="en-GB"/>
        </w:rPr>
        <w:t xml:space="preserve">, U., Bendall, B., &amp; </w:t>
      </w:r>
      <w:proofErr w:type="spellStart"/>
      <w:r w:rsidRPr="008345E8">
        <w:rPr>
          <w:lang w:val="en-GB"/>
        </w:rPr>
        <w:t>Schröder</w:t>
      </w:r>
      <w:proofErr w:type="spellEnd"/>
      <w:r w:rsidRPr="008345E8">
        <w:rPr>
          <w:lang w:val="en-GB"/>
        </w:rPr>
        <w:t xml:space="preserve">, B. (2016). </w:t>
      </w:r>
      <w:r w:rsidRPr="00CC46F8">
        <w:rPr>
          <w:lang w:val="en-GB"/>
        </w:rPr>
        <w:t>Downstream migration of the European eel (</w:t>
      </w:r>
      <w:r w:rsidRPr="00D82FCC">
        <w:rPr>
          <w:i/>
          <w:lang w:val="en-GB"/>
        </w:rPr>
        <w:t xml:space="preserve">Anguilla </w:t>
      </w:r>
      <w:proofErr w:type="spellStart"/>
      <w:r w:rsidRPr="00D82FCC">
        <w:rPr>
          <w:i/>
          <w:lang w:val="en-GB"/>
        </w:rPr>
        <w:t>anguilla</w:t>
      </w:r>
      <w:proofErr w:type="spellEnd"/>
      <w:r w:rsidRPr="00CC46F8">
        <w:rPr>
          <w:lang w:val="en-GB"/>
        </w:rPr>
        <w:t xml:space="preserve">) in the Elbe River, Germany: movement patterns and the potential impact of environmental factors. </w:t>
      </w:r>
      <w:r w:rsidRPr="00F33CAF">
        <w:rPr>
          <w:i/>
          <w:lang w:val="en-US"/>
        </w:rPr>
        <w:t>River Research and Applications,</w:t>
      </w:r>
      <w:r w:rsidRPr="00F33CAF">
        <w:rPr>
          <w:lang w:val="en-US"/>
        </w:rPr>
        <w:t xml:space="preserve"> 32(4), 666-676.</w:t>
      </w:r>
      <w:r w:rsidR="00907F4E" w:rsidRPr="00917AAB">
        <w:rPr>
          <w:lang w:val="en-US"/>
        </w:rPr>
        <w:t xml:space="preserve"> </w:t>
      </w:r>
    </w:p>
    <w:p w14:paraId="11FB0588" w14:textId="77777777" w:rsidR="00907F4E" w:rsidRDefault="00907F4E" w:rsidP="005B59F7">
      <w:pPr>
        <w:rPr>
          <w:lang w:val="en-US"/>
        </w:rPr>
      </w:pPr>
    </w:p>
    <w:p w14:paraId="33BAA878" w14:textId="6D4883F3" w:rsidR="00DF4AFF" w:rsidRPr="00F33CAF" w:rsidRDefault="00907F4E" w:rsidP="005B59F7">
      <w:pPr>
        <w:rPr>
          <w:lang w:val="en-US"/>
        </w:rPr>
      </w:pPr>
      <w:r w:rsidRPr="00907F4E">
        <w:rPr>
          <w:lang w:val="en-US"/>
        </w:rPr>
        <w:lastRenderedPageBreak/>
        <w:t xml:space="preserve">Vetter, B. J., </w:t>
      </w:r>
      <w:proofErr w:type="spellStart"/>
      <w:r w:rsidRPr="00907F4E">
        <w:rPr>
          <w:lang w:val="en-US"/>
        </w:rPr>
        <w:t>Murchy</w:t>
      </w:r>
      <w:proofErr w:type="spellEnd"/>
      <w:r w:rsidRPr="00907F4E">
        <w:rPr>
          <w:lang w:val="en-US"/>
        </w:rPr>
        <w:t xml:space="preserve">, K. A., </w:t>
      </w:r>
      <w:proofErr w:type="spellStart"/>
      <w:r w:rsidRPr="00907F4E">
        <w:rPr>
          <w:lang w:val="en-US"/>
        </w:rPr>
        <w:t>Cupp</w:t>
      </w:r>
      <w:proofErr w:type="spellEnd"/>
      <w:r w:rsidRPr="00907F4E">
        <w:rPr>
          <w:lang w:val="en-US"/>
        </w:rPr>
        <w:t xml:space="preserve">, A. R., </w:t>
      </w:r>
      <w:proofErr w:type="spellStart"/>
      <w:r w:rsidRPr="00907F4E">
        <w:rPr>
          <w:lang w:val="en-US"/>
        </w:rPr>
        <w:t>Amberg</w:t>
      </w:r>
      <w:proofErr w:type="spellEnd"/>
      <w:r w:rsidRPr="00907F4E">
        <w:rPr>
          <w:lang w:val="en-US"/>
        </w:rPr>
        <w:t xml:space="preserve">, J. J., </w:t>
      </w:r>
      <w:proofErr w:type="spellStart"/>
      <w:r w:rsidRPr="00907F4E">
        <w:rPr>
          <w:lang w:val="en-US"/>
        </w:rPr>
        <w:t>Gaikowski</w:t>
      </w:r>
      <w:proofErr w:type="spellEnd"/>
      <w:r w:rsidRPr="00907F4E">
        <w:rPr>
          <w:lang w:val="en-US"/>
        </w:rPr>
        <w:t xml:space="preserve">, M. P., &amp; </w:t>
      </w:r>
      <w:proofErr w:type="spellStart"/>
      <w:r w:rsidRPr="00907F4E">
        <w:rPr>
          <w:lang w:val="en-US"/>
        </w:rPr>
        <w:t>Mensinger</w:t>
      </w:r>
      <w:proofErr w:type="spellEnd"/>
      <w:r w:rsidRPr="00907F4E">
        <w:rPr>
          <w:lang w:val="en-US"/>
        </w:rPr>
        <w:t>, A. F. (2017). Acoustic deterrence of bighead carp (</w:t>
      </w:r>
      <w:proofErr w:type="spellStart"/>
      <w:r w:rsidRPr="00D82FCC">
        <w:rPr>
          <w:i/>
          <w:lang w:val="en-US"/>
        </w:rPr>
        <w:t>Hypophthalmichthys</w:t>
      </w:r>
      <w:proofErr w:type="spellEnd"/>
      <w:r w:rsidRPr="00D82FCC">
        <w:rPr>
          <w:i/>
          <w:lang w:val="en-US"/>
        </w:rPr>
        <w:t xml:space="preserve"> </w:t>
      </w:r>
      <w:proofErr w:type="spellStart"/>
      <w:r w:rsidRPr="00D82FCC">
        <w:rPr>
          <w:i/>
          <w:lang w:val="en-US"/>
        </w:rPr>
        <w:t>nobilis</w:t>
      </w:r>
      <w:proofErr w:type="spellEnd"/>
      <w:r w:rsidRPr="00907F4E">
        <w:rPr>
          <w:lang w:val="en-US"/>
        </w:rPr>
        <w:t xml:space="preserve">) to a broadband sound stimulus. </w:t>
      </w:r>
      <w:r w:rsidRPr="00917AAB">
        <w:rPr>
          <w:i/>
          <w:lang w:val="en-US"/>
        </w:rPr>
        <w:t>Journal of Great Lakes Research</w:t>
      </w:r>
      <w:r w:rsidRPr="00907F4E">
        <w:rPr>
          <w:lang w:val="en-US"/>
        </w:rPr>
        <w:t>, 43(1), 163-171.</w:t>
      </w:r>
    </w:p>
    <w:p w14:paraId="694CE6D4" w14:textId="0BF087DB" w:rsidR="00D73CD4" w:rsidRDefault="00D73CD4" w:rsidP="00C517C4">
      <w:pPr>
        <w:spacing w:line="480" w:lineRule="auto"/>
        <w:rPr>
          <w:rFonts w:ascii="Arial" w:hAnsi="Arial" w:cs="Arial"/>
          <w:lang w:val="en-US"/>
        </w:rPr>
      </w:pPr>
    </w:p>
    <w:p w14:paraId="6065C3D8" w14:textId="77777777" w:rsidR="00D73CD4" w:rsidRDefault="00D73CD4" w:rsidP="00C517C4">
      <w:pPr>
        <w:spacing w:line="480" w:lineRule="auto"/>
        <w:rPr>
          <w:rFonts w:ascii="Arial" w:hAnsi="Arial" w:cs="Arial"/>
          <w:lang w:val="en-US"/>
        </w:rPr>
      </w:pPr>
    </w:p>
    <w:p w14:paraId="7A5DC96A" w14:textId="4ABA1934" w:rsidR="00C517C4" w:rsidRPr="00D73CD4" w:rsidRDefault="00C517C4" w:rsidP="00C517C4">
      <w:pPr>
        <w:spacing w:line="480" w:lineRule="auto"/>
        <w:rPr>
          <w:rFonts w:ascii="Arial" w:hAnsi="Arial" w:cs="Arial"/>
          <w:lang w:val="en-US"/>
        </w:rPr>
      </w:pPr>
      <w:r w:rsidRPr="00D73CD4">
        <w:rPr>
          <w:rFonts w:ascii="Arial" w:hAnsi="Arial" w:cs="Arial"/>
          <w:lang w:val="en-US"/>
        </w:rPr>
        <w:t>Data citation:</w:t>
      </w:r>
    </w:p>
    <w:p w14:paraId="6B5DECC7" w14:textId="0E055769" w:rsidR="00D73CD4" w:rsidRDefault="00D73CD4" w:rsidP="00F33CAF">
      <w:pPr>
        <w:spacing w:line="480" w:lineRule="auto"/>
        <w:rPr>
          <w:bCs/>
          <w:lang w:val="en-GB"/>
        </w:rPr>
      </w:pPr>
      <w:r>
        <w:rPr>
          <w:lang w:val="en-US"/>
        </w:rPr>
        <w:t xml:space="preserve">Deleau, M. J. C., White, P. R., </w:t>
      </w:r>
      <w:proofErr w:type="spellStart"/>
      <w:r>
        <w:rPr>
          <w:lang w:val="en-US"/>
        </w:rPr>
        <w:t>Peirson</w:t>
      </w:r>
      <w:proofErr w:type="spellEnd"/>
      <w:r>
        <w:rPr>
          <w:lang w:val="en-US"/>
        </w:rPr>
        <w:t xml:space="preserve">, G., Leighton T. G., Kemp, P. S.; 2019; Maze Experiment Dataset; University of Southampton Repository; </w:t>
      </w:r>
      <w:hyperlink r:id="rId15" w:history="1">
        <w:r w:rsidR="00917AAB" w:rsidRPr="00FE5C47">
          <w:rPr>
            <w:rStyle w:val="Hyperlink"/>
            <w:bCs/>
            <w:lang w:val="en-GB"/>
          </w:rPr>
          <w:t>https://doi.org/10.5258/SOTON/D1035</w:t>
        </w:r>
      </w:hyperlink>
    </w:p>
    <w:p w14:paraId="20AF43A1" w14:textId="77777777" w:rsidR="00917AAB" w:rsidRDefault="00917AAB" w:rsidP="00F33CAF">
      <w:pPr>
        <w:spacing w:line="480" w:lineRule="auto"/>
        <w:rPr>
          <w:bCs/>
          <w:lang w:val="en-GB"/>
        </w:rPr>
      </w:pPr>
    </w:p>
    <w:p w14:paraId="7F513D58" w14:textId="1D83EBCA" w:rsidR="00917AAB" w:rsidRPr="00917AAB" w:rsidRDefault="00917AAB" w:rsidP="006A762E">
      <w:pPr>
        <w:keepNext/>
        <w:spacing w:line="480" w:lineRule="auto"/>
        <w:rPr>
          <w:rFonts w:ascii="Arial" w:hAnsi="Arial" w:cs="Arial"/>
          <w:b/>
          <w:sz w:val="24"/>
          <w:szCs w:val="24"/>
          <w:lang w:val="en-GB"/>
        </w:rPr>
      </w:pPr>
      <w:r w:rsidRPr="00917AAB">
        <w:rPr>
          <w:rFonts w:ascii="Arial" w:hAnsi="Arial" w:cs="Arial"/>
          <w:b/>
          <w:sz w:val="24"/>
          <w:szCs w:val="24"/>
          <w:lang w:val="en-GB"/>
        </w:rPr>
        <w:t>Table 1. The mode numbers and cut-off frequencies for the lowest few modes of this experimental arrangement for a sound speed of 1447 m/s (</w:t>
      </w:r>
      <m:oMath>
        <m:sSub>
          <m:sSubPr>
            <m:ctrlPr>
              <w:rPr>
                <w:rFonts w:ascii="Cambria Math" w:hAnsi="Cambria Math" w:cs="Arial"/>
                <w:b/>
                <w:i/>
                <w:sz w:val="24"/>
                <w:szCs w:val="24"/>
                <w:lang w:val="en-GB"/>
              </w:rPr>
            </m:ctrlPr>
          </m:sSubPr>
          <m:e>
            <m:r>
              <m:rPr>
                <m:sty m:val="bi"/>
              </m:rPr>
              <w:rPr>
                <w:rFonts w:ascii="Cambria Math" w:hAnsi="Cambria Math" w:cs="Arial"/>
                <w:sz w:val="24"/>
                <w:szCs w:val="24"/>
                <w:lang w:val="en-GB"/>
              </w:rPr>
              <m:t>L</m:t>
            </m:r>
          </m:e>
          <m:sub>
            <m:r>
              <m:rPr>
                <m:sty m:val="bi"/>
              </m:rPr>
              <w:rPr>
                <w:rFonts w:ascii="Cambria Math" w:hAnsi="Cambria Math" w:cs="Arial"/>
                <w:sz w:val="24"/>
                <w:szCs w:val="24"/>
                <w:lang w:val="en-GB"/>
              </w:rPr>
              <m:t>x</m:t>
            </m:r>
          </m:sub>
        </m:sSub>
      </m:oMath>
      <w:r w:rsidRPr="00917AAB">
        <w:rPr>
          <w:rFonts w:ascii="Arial" w:hAnsi="Arial" w:cs="Arial"/>
          <w:b/>
          <w:sz w:val="24"/>
          <w:szCs w:val="24"/>
          <w:lang w:val="en-GB"/>
        </w:rPr>
        <w:t>=0.37</w:t>
      </w:r>
      <w:r w:rsidR="0067438F">
        <w:rPr>
          <w:rFonts w:ascii="Arial" w:hAnsi="Arial" w:cs="Arial"/>
          <w:b/>
          <w:sz w:val="24"/>
          <w:szCs w:val="24"/>
          <w:lang w:val="en-GB"/>
        </w:rPr>
        <w:t>3</w:t>
      </w:r>
      <w:r w:rsidRPr="00917AAB">
        <w:rPr>
          <w:rFonts w:ascii="Arial" w:hAnsi="Arial" w:cs="Arial"/>
          <w:b/>
          <w:sz w:val="24"/>
          <w:szCs w:val="24"/>
          <w:lang w:val="en-GB"/>
        </w:rPr>
        <w:t xml:space="preserve"> m, </w:t>
      </w:r>
      <m:oMath>
        <m:sSub>
          <m:sSubPr>
            <m:ctrlPr>
              <w:rPr>
                <w:rFonts w:ascii="Cambria Math" w:hAnsi="Cambria Math" w:cs="Arial"/>
                <w:b/>
                <w:i/>
                <w:sz w:val="24"/>
                <w:szCs w:val="24"/>
                <w:lang w:val="en-GB"/>
              </w:rPr>
            </m:ctrlPr>
          </m:sSubPr>
          <m:e>
            <m:r>
              <m:rPr>
                <m:sty m:val="bi"/>
              </m:rPr>
              <w:rPr>
                <w:rFonts w:ascii="Cambria Math" w:hAnsi="Cambria Math" w:cs="Arial"/>
                <w:sz w:val="24"/>
                <w:szCs w:val="24"/>
                <w:lang w:val="en-GB"/>
              </w:rPr>
              <m:t>L</m:t>
            </m:r>
          </m:e>
          <m:sub>
            <m:r>
              <m:rPr>
                <m:sty m:val="bi"/>
              </m:rPr>
              <w:rPr>
                <w:rFonts w:ascii="Cambria Math" w:hAnsi="Cambria Math" w:cs="Arial"/>
                <w:sz w:val="24"/>
                <w:szCs w:val="24"/>
                <w:lang w:val="en-GB"/>
              </w:rPr>
              <m:t>y</m:t>
            </m:r>
          </m:sub>
        </m:sSub>
      </m:oMath>
      <w:r w:rsidRPr="00917AAB">
        <w:rPr>
          <w:rFonts w:ascii="Arial" w:hAnsi="Arial" w:cs="Arial"/>
          <w:b/>
          <w:sz w:val="24"/>
          <w:szCs w:val="24"/>
          <w:lang w:val="en-GB"/>
        </w:rPr>
        <w:t xml:space="preserve">= 0.5 m, water temperature 10 Celsius). </w:t>
      </w:r>
    </w:p>
    <w:tbl>
      <w:tblPr>
        <w:tblStyle w:val="TableGrid"/>
        <w:tblW w:w="0" w:type="auto"/>
        <w:tblInd w:w="-8" w:type="dxa"/>
        <w:tblLook w:val="04A0" w:firstRow="1" w:lastRow="0" w:firstColumn="1" w:lastColumn="0" w:noHBand="0" w:noVBand="1"/>
      </w:tblPr>
      <w:tblGrid>
        <w:gridCol w:w="1698"/>
        <w:gridCol w:w="1699"/>
        <w:gridCol w:w="2276"/>
      </w:tblGrid>
      <w:tr w:rsidR="002E1044" w:rsidRPr="00441045" w14:paraId="295A309F" w14:textId="77777777" w:rsidTr="006A762E">
        <w:tc>
          <w:tcPr>
            <w:tcW w:w="1698" w:type="dxa"/>
          </w:tcPr>
          <w:p w14:paraId="6AAB458A" w14:textId="77777777" w:rsidR="002E1044" w:rsidRPr="00236C31" w:rsidRDefault="002E1044" w:rsidP="006A762E">
            <w:pPr>
              <w:keepNext/>
              <w:keepLines/>
              <w:spacing w:line="480" w:lineRule="auto"/>
              <w:rPr>
                <w:rFonts w:ascii="Arial" w:hAnsi="Arial" w:cs="Arial"/>
                <w:sz w:val="24"/>
                <w:szCs w:val="24"/>
                <w:lang w:val="en-GB"/>
              </w:rPr>
            </w:pPr>
            <w:r>
              <w:rPr>
                <w:rFonts w:ascii="Arial" w:hAnsi="Arial" w:cs="Arial"/>
                <w:sz w:val="24"/>
                <w:szCs w:val="24"/>
                <w:lang w:val="en-GB"/>
              </w:rPr>
              <w:t xml:space="preserve">Mode number in </w:t>
            </w:r>
            <w:r w:rsidRPr="00C932A6">
              <w:rPr>
                <w:rFonts w:ascii="Arial" w:hAnsi="Arial" w:cs="Arial"/>
                <w:i/>
                <w:sz w:val="24"/>
                <w:szCs w:val="24"/>
                <w:lang w:val="en-GB"/>
              </w:rPr>
              <w:t>x</w:t>
            </w:r>
            <w:r>
              <w:rPr>
                <w:rFonts w:ascii="Arial" w:hAnsi="Arial" w:cs="Arial"/>
                <w:sz w:val="24"/>
                <w:szCs w:val="24"/>
                <w:lang w:val="en-GB"/>
              </w:rPr>
              <w:t> (</w:t>
            </w:r>
            <m:oMath>
              <m:sSub>
                <m:sSubPr>
                  <m:ctrlPr>
                    <w:rPr>
                      <w:rFonts w:ascii="Cambria Math" w:hAnsi="Cambria Math" w:cs="Arial"/>
                      <w:i/>
                      <w:sz w:val="24"/>
                      <w:szCs w:val="24"/>
                      <w:lang w:val="en-GB"/>
                    </w:rPr>
                  </m:ctrlPr>
                </m:sSubPr>
                <m:e>
                  <m:r>
                    <w:rPr>
                      <w:rFonts w:ascii="Cambria Math" w:hAnsi="Cambria Math" w:cs="Arial"/>
                      <w:sz w:val="24"/>
                      <w:szCs w:val="24"/>
                      <w:lang w:val="en-GB"/>
                    </w:rPr>
                    <m:t>n</m:t>
                  </m:r>
                </m:e>
                <m:sub>
                  <m:r>
                    <w:rPr>
                      <w:rFonts w:ascii="Cambria Math" w:hAnsi="Cambria Math" w:cs="Arial"/>
                      <w:sz w:val="24"/>
                      <w:szCs w:val="24"/>
                      <w:lang w:val="en-GB"/>
                    </w:rPr>
                    <m:t>x</m:t>
                  </m:r>
                </m:sub>
              </m:sSub>
            </m:oMath>
            <w:r>
              <w:rPr>
                <w:rFonts w:ascii="Arial" w:hAnsi="Arial" w:cs="Arial"/>
                <w:sz w:val="24"/>
                <w:szCs w:val="24"/>
                <w:lang w:val="en-GB"/>
              </w:rPr>
              <w:t>)</w:t>
            </w:r>
          </w:p>
        </w:tc>
        <w:tc>
          <w:tcPr>
            <w:tcW w:w="1699" w:type="dxa"/>
          </w:tcPr>
          <w:p w14:paraId="4797A09D" w14:textId="77777777" w:rsidR="002E1044" w:rsidRPr="00236C31" w:rsidRDefault="002E1044" w:rsidP="006A762E">
            <w:pPr>
              <w:keepNext/>
              <w:keepLines/>
              <w:spacing w:line="480" w:lineRule="auto"/>
              <w:rPr>
                <w:rFonts w:ascii="Arial" w:hAnsi="Arial" w:cs="Arial"/>
                <w:sz w:val="24"/>
                <w:szCs w:val="24"/>
                <w:lang w:val="en-GB"/>
              </w:rPr>
            </w:pPr>
            <w:r>
              <w:rPr>
                <w:rFonts w:ascii="Arial" w:hAnsi="Arial" w:cs="Arial"/>
                <w:sz w:val="24"/>
                <w:szCs w:val="24"/>
                <w:lang w:val="en-GB"/>
              </w:rPr>
              <w:t xml:space="preserve">Mode number in </w:t>
            </w:r>
            <w:r w:rsidRPr="00C932A6">
              <w:rPr>
                <w:rFonts w:ascii="Arial" w:hAnsi="Arial" w:cs="Arial"/>
                <w:i/>
                <w:sz w:val="24"/>
                <w:szCs w:val="24"/>
                <w:lang w:val="en-GB"/>
              </w:rPr>
              <w:t>y</w:t>
            </w:r>
            <w:r>
              <w:rPr>
                <w:rFonts w:ascii="Arial" w:hAnsi="Arial" w:cs="Arial"/>
                <w:sz w:val="24"/>
                <w:szCs w:val="24"/>
                <w:lang w:val="en-GB"/>
              </w:rPr>
              <w:t xml:space="preserve"> (</w:t>
            </w:r>
            <m:oMath>
              <m:sSub>
                <m:sSubPr>
                  <m:ctrlPr>
                    <w:rPr>
                      <w:rFonts w:ascii="Cambria Math" w:hAnsi="Cambria Math" w:cs="Arial"/>
                      <w:i/>
                      <w:sz w:val="24"/>
                      <w:szCs w:val="24"/>
                      <w:lang w:val="en-GB"/>
                    </w:rPr>
                  </m:ctrlPr>
                </m:sSubPr>
                <m:e>
                  <m:r>
                    <w:rPr>
                      <w:rFonts w:ascii="Cambria Math" w:hAnsi="Cambria Math" w:cs="Arial"/>
                      <w:sz w:val="24"/>
                      <w:szCs w:val="24"/>
                      <w:lang w:val="en-GB"/>
                    </w:rPr>
                    <m:t>n</m:t>
                  </m:r>
                </m:e>
                <m:sub>
                  <m:r>
                    <w:rPr>
                      <w:rFonts w:ascii="Cambria Math" w:hAnsi="Cambria Math" w:cs="Arial"/>
                      <w:sz w:val="24"/>
                      <w:szCs w:val="24"/>
                      <w:lang w:val="en-GB"/>
                    </w:rPr>
                    <m:t>y</m:t>
                  </m:r>
                </m:sub>
              </m:sSub>
            </m:oMath>
            <w:r>
              <w:rPr>
                <w:rFonts w:ascii="Arial" w:hAnsi="Arial" w:cs="Arial"/>
                <w:sz w:val="24"/>
                <w:szCs w:val="24"/>
                <w:lang w:val="en-GB"/>
              </w:rPr>
              <w:t>)</w:t>
            </w:r>
          </w:p>
        </w:tc>
        <w:tc>
          <w:tcPr>
            <w:tcW w:w="2276" w:type="dxa"/>
          </w:tcPr>
          <w:p w14:paraId="3D48B525" w14:textId="609445DC" w:rsidR="002E1044" w:rsidRDefault="002E1044" w:rsidP="006A762E">
            <w:pPr>
              <w:keepNext/>
              <w:keepLines/>
              <w:spacing w:line="480" w:lineRule="auto"/>
              <w:rPr>
                <w:rFonts w:ascii="Arial" w:hAnsi="Arial" w:cs="Arial"/>
                <w:sz w:val="24"/>
                <w:szCs w:val="24"/>
                <w:lang w:val="en-GB"/>
              </w:rPr>
            </w:pPr>
            <w:r>
              <w:rPr>
                <w:rFonts w:ascii="Arial" w:hAnsi="Arial" w:cs="Arial"/>
                <w:sz w:val="24"/>
                <w:szCs w:val="24"/>
                <w:lang w:val="en-GB"/>
              </w:rPr>
              <w:t>Cut-on frequency (Hz)</w:t>
            </w:r>
          </w:p>
        </w:tc>
      </w:tr>
    </w:tbl>
    <w:tbl>
      <w:tblPr>
        <w:tblW w:w="0" w:type="auto"/>
        <w:tblInd w:w="-8" w:type="dxa"/>
        <w:tblLook w:val="04A0" w:firstRow="1" w:lastRow="0" w:firstColumn="1" w:lastColumn="0" w:noHBand="0" w:noVBand="1"/>
      </w:tblPr>
      <w:tblGrid>
        <w:gridCol w:w="1698"/>
        <w:gridCol w:w="1699"/>
        <w:gridCol w:w="2276"/>
      </w:tblGrid>
      <w:tr w:rsidR="002E1044" w:rsidRPr="002E1044" w14:paraId="1152DA98" w14:textId="77777777" w:rsidTr="006A762E">
        <w:tc>
          <w:tcPr>
            <w:tcW w:w="1698" w:type="dxa"/>
            <w:tcBorders>
              <w:top w:val="single" w:sz="4" w:space="0" w:color="auto"/>
              <w:left w:val="single" w:sz="4" w:space="0" w:color="auto"/>
              <w:bottom w:val="single" w:sz="4" w:space="0" w:color="auto"/>
              <w:right w:val="single" w:sz="4" w:space="0" w:color="auto"/>
            </w:tcBorders>
            <w:vAlign w:val="bottom"/>
          </w:tcPr>
          <w:p w14:paraId="040817FC" w14:textId="77777777" w:rsidR="002E1044" w:rsidRDefault="002E1044" w:rsidP="006A762E">
            <w:pPr>
              <w:keepNext/>
              <w:keepLines/>
              <w:jc w:val="right"/>
              <w:rPr>
                <w:rFonts w:ascii="Calibri" w:eastAsia="Times New Roman" w:hAnsi="Calibri" w:cs="Calibri"/>
                <w:color w:val="000000"/>
                <w:lang w:val="en-GB"/>
              </w:rPr>
            </w:pPr>
            <w:r w:rsidRPr="006A762E">
              <w:rPr>
                <w:rFonts w:ascii="Calibri" w:hAnsi="Calibri" w:cs="Calibri"/>
                <w:color w:val="000000"/>
                <w:lang w:val="en-GB"/>
              </w:rPr>
              <w:t>0</w:t>
            </w:r>
          </w:p>
        </w:tc>
        <w:tc>
          <w:tcPr>
            <w:tcW w:w="1699" w:type="dxa"/>
            <w:tcBorders>
              <w:top w:val="single" w:sz="4" w:space="0" w:color="auto"/>
              <w:left w:val="single" w:sz="4" w:space="0" w:color="auto"/>
              <w:bottom w:val="single" w:sz="4" w:space="0" w:color="auto"/>
              <w:right w:val="single" w:sz="4" w:space="0" w:color="auto"/>
            </w:tcBorders>
            <w:vAlign w:val="bottom"/>
          </w:tcPr>
          <w:p w14:paraId="458CD851" w14:textId="77777777" w:rsidR="002E1044" w:rsidRPr="006A762E" w:rsidRDefault="002E1044" w:rsidP="006A762E">
            <w:pPr>
              <w:keepNext/>
              <w:keepLines/>
              <w:jc w:val="right"/>
              <w:rPr>
                <w:rFonts w:ascii="Calibri" w:hAnsi="Calibri" w:cs="Calibri"/>
                <w:color w:val="000000"/>
                <w:lang w:val="en-GB"/>
              </w:rPr>
            </w:pPr>
            <w:r w:rsidRPr="006A762E">
              <w:rPr>
                <w:rFonts w:ascii="Calibri" w:hAnsi="Calibri" w:cs="Calibri"/>
                <w:color w:val="000000"/>
                <w:lang w:val="en-GB"/>
              </w:rPr>
              <w:t>0</w:t>
            </w:r>
          </w:p>
        </w:tc>
        <w:tc>
          <w:tcPr>
            <w:tcW w:w="2276" w:type="dxa"/>
            <w:tcBorders>
              <w:top w:val="single" w:sz="4" w:space="0" w:color="auto"/>
              <w:left w:val="single" w:sz="4" w:space="0" w:color="auto"/>
              <w:bottom w:val="single" w:sz="4" w:space="0" w:color="auto"/>
              <w:right w:val="single" w:sz="4" w:space="0" w:color="auto"/>
            </w:tcBorders>
            <w:vAlign w:val="bottom"/>
          </w:tcPr>
          <w:p w14:paraId="2DFE56C0" w14:textId="33490108" w:rsidR="002E1044" w:rsidRPr="006A762E" w:rsidRDefault="002E1044" w:rsidP="006A762E">
            <w:pPr>
              <w:keepNext/>
              <w:keepLines/>
              <w:jc w:val="right"/>
              <w:rPr>
                <w:rFonts w:ascii="Calibri" w:hAnsi="Calibri" w:cs="Calibri"/>
                <w:color w:val="000000"/>
                <w:lang w:val="en-GB"/>
              </w:rPr>
            </w:pPr>
            <w:r w:rsidRPr="006A762E">
              <w:rPr>
                <w:rFonts w:ascii="Calibri" w:hAnsi="Calibri" w:cs="Calibri"/>
                <w:color w:val="000000"/>
                <w:lang w:val="en-GB"/>
              </w:rPr>
              <w:t>72</w:t>
            </w:r>
            <w:r>
              <w:rPr>
                <w:rFonts w:ascii="Calibri" w:hAnsi="Calibri" w:cs="Calibri"/>
                <w:color w:val="000000"/>
                <w:lang w:val="en-GB"/>
              </w:rPr>
              <w:t>4</w:t>
            </w:r>
          </w:p>
        </w:tc>
      </w:tr>
      <w:tr w:rsidR="002E1044" w:rsidRPr="002E1044" w14:paraId="692A55D0" w14:textId="77777777" w:rsidTr="006A762E">
        <w:tc>
          <w:tcPr>
            <w:tcW w:w="1698" w:type="dxa"/>
            <w:tcBorders>
              <w:top w:val="single" w:sz="4" w:space="0" w:color="auto"/>
              <w:left w:val="single" w:sz="4" w:space="0" w:color="auto"/>
              <w:bottom w:val="single" w:sz="4" w:space="0" w:color="auto"/>
              <w:right w:val="single" w:sz="4" w:space="0" w:color="auto"/>
            </w:tcBorders>
            <w:vAlign w:val="bottom"/>
          </w:tcPr>
          <w:p w14:paraId="3298C0B4" w14:textId="77777777" w:rsidR="002E1044" w:rsidRPr="006A762E" w:rsidRDefault="002E1044" w:rsidP="006A762E">
            <w:pPr>
              <w:keepNext/>
              <w:keepLines/>
              <w:jc w:val="right"/>
              <w:rPr>
                <w:rFonts w:ascii="Calibri" w:hAnsi="Calibri" w:cs="Calibri"/>
                <w:color w:val="000000"/>
                <w:lang w:val="en-GB"/>
              </w:rPr>
            </w:pPr>
            <w:r w:rsidRPr="006A762E">
              <w:rPr>
                <w:rFonts w:ascii="Calibri" w:hAnsi="Calibri" w:cs="Calibri"/>
                <w:color w:val="000000"/>
                <w:lang w:val="en-GB"/>
              </w:rPr>
              <w:t>1</w:t>
            </w:r>
          </w:p>
        </w:tc>
        <w:tc>
          <w:tcPr>
            <w:tcW w:w="1699" w:type="dxa"/>
            <w:tcBorders>
              <w:top w:val="single" w:sz="4" w:space="0" w:color="auto"/>
              <w:left w:val="single" w:sz="4" w:space="0" w:color="auto"/>
              <w:bottom w:val="single" w:sz="4" w:space="0" w:color="auto"/>
              <w:right w:val="single" w:sz="4" w:space="0" w:color="auto"/>
            </w:tcBorders>
            <w:vAlign w:val="bottom"/>
          </w:tcPr>
          <w:p w14:paraId="292577CF" w14:textId="77777777" w:rsidR="002E1044" w:rsidRPr="006A762E" w:rsidRDefault="002E1044" w:rsidP="006A762E">
            <w:pPr>
              <w:keepNext/>
              <w:keepLines/>
              <w:jc w:val="right"/>
              <w:rPr>
                <w:rFonts w:ascii="Calibri" w:hAnsi="Calibri" w:cs="Calibri"/>
                <w:color w:val="000000"/>
                <w:lang w:val="en-GB"/>
              </w:rPr>
            </w:pPr>
            <w:r w:rsidRPr="006A762E">
              <w:rPr>
                <w:rFonts w:ascii="Calibri" w:hAnsi="Calibri" w:cs="Calibri"/>
                <w:color w:val="000000"/>
                <w:lang w:val="en-GB"/>
              </w:rPr>
              <w:t>0</w:t>
            </w:r>
          </w:p>
        </w:tc>
        <w:tc>
          <w:tcPr>
            <w:tcW w:w="2276" w:type="dxa"/>
            <w:tcBorders>
              <w:top w:val="single" w:sz="4" w:space="0" w:color="auto"/>
              <w:left w:val="single" w:sz="4" w:space="0" w:color="auto"/>
              <w:bottom w:val="single" w:sz="4" w:space="0" w:color="auto"/>
              <w:right w:val="single" w:sz="4" w:space="0" w:color="auto"/>
            </w:tcBorders>
            <w:vAlign w:val="bottom"/>
          </w:tcPr>
          <w:p w14:paraId="6575898A" w14:textId="12B97044" w:rsidR="002E1044" w:rsidRPr="006A762E" w:rsidRDefault="002E1044" w:rsidP="006A762E">
            <w:pPr>
              <w:keepNext/>
              <w:keepLines/>
              <w:jc w:val="right"/>
              <w:rPr>
                <w:rFonts w:ascii="Calibri" w:hAnsi="Calibri" w:cs="Calibri"/>
                <w:color w:val="000000"/>
                <w:lang w:val="en-GB"/>
              </w:rPr>
            </w:pPr>
            <w:r>
              <w:rPr>
                <w:rFonts w:ascii="Calibri" w:hAnsi="Calibri" w:cs="Calibri"/>
                <w:color w:val="000000"/>
                <w:lang w:val="en-GB"/>
              </w:rPr>
              <w:t>2070</w:t>
            </w:r>
          </w:p>
        </w:tc>
      </w:tr>
      <w:tr w:rsidR="002E1044" w:rsidRPr="002E1044" w14:paraId="746C6ECA" w14:textId="77777777" w:rsidTr="006A762E">
        <w:tc>
          <w:tcPr>
            <w:tcW w:w="1698" w:type="dxa"/>
            <w:tcBorders>
              <w:top w:val="single" w:sz="4" w:space="0" w:color="auto"/>
              <w:left w:val="single" w:sz="4" w:space="0" w:color="auto"/>
              <w:bottom w:val="single" w:sz="4" w:space="0" w:color="auto"/>
              <w:right w:val="single" w:sz="4" w:space="0" w:color="auto"/>
            </w:tcBorders>
            <w:vAlign w:val="bottom"/>
          </w:tcPr>
          <w:p w14:paraId="182AEEDF" w14:textId="6F14AACE" w:rsidR="002E1044" w:rsidRPr="006A762E" w:rsidRDefault="002E1044" w:rsidP="006A762E">
            <w:pPr>
              <w:keepNext/>
              <w:keepLines/>
              <w:jc w:val="right"/>
              <w:rPr>
                <w:rFonts w:ascii="Calibri" w:hAnsi="Calibri" w:cs="Calibri"/>
                <w:color w:val="000000"/>
                <w:lang w:val="en-GB"/>
              </w:rPr>
            </w:pPr>
            <w:r>
              <w:rPr>
                <w:rFonts w:ascii="Calibri" w:hAnsi="Calibri" w:cs="Calibri"/>
                <w:color w:val="000000"/>
                <w:lang w:val="en-GB"/>
              </w:rPr>
              <w:t>0</w:t>
            </w:r>
          </w:p>
        </w:tc>
        <w:tc>
          <w:tcPr>
            <w:tcW w:w="1699" w:type="dxa"/>
            <w:tcBorders>
              <w:top w:val="single" w:sz="4" w:space="0" w:color="auto"/>
              <w:left w:val="single" w:sz="4" w:space="0" w:color="auto"/>
              <w:bottom w:val="single" w:sz="4" w:space="0" w:color="auto"/>
              <w:right w:val="single" w:sz="4" w:space="0" w:color="auto"/>
            </w:tcBorders>
            <w:vAlign w:val="bottom"/>
          </w:tcPr>
          <w:p w14:paraId="421AA07A" w14:textId="77777777" w:rsidR="002E1044" w:rsidRPr="006A762E" w:rsidRDefault="002E1044" w:rsidP="006A762E">
            <w:pPr>
              <w:keepNext/>
              <w:keepLines/>
              <w:jc w:val="right"/>
              <w:rPr>
                <w:rFonts w:ascii="Calibri" w:hAnsi="Calibri" w:cs="Calibri"/>
                <w:color w:val="000000"/>
                <w:lang w:val="en-GB"/>
              </w:rPr>
            </w:pPr>
            <w:r w:rsidRPr="006A762E">
              <w:rPr>
                <w:rFonts w:ascii="Calibri" w:hAnsi="Calibri" w:cs="Calibri"/>
                <w:color w:val="000000"/>
                <w:lang w:val="en-GB"/>
              </w:rPr>
              <w:t>1</w:t>
            </w:r>
          </w:p>
        </w:tc>
        <w:tc>
          <w:tcPr>
            <w:tcW w:w="2276" w:type="dxa"/>
            <w:tcBorders>
              <w:top w:val="single" w:sz="4" w:space="0" w:color="auto"/>
              <w:left w:val="single" w:sz="4" w:space="0" w:color="auto"/>
              <w:bottom w:val="single" w:sz="4" w:space="0" w:color="auto"/>
              <w:right w:val="single" w:sz="4" w:space="0" w:color="auto"/>
            </w:tcBorders>
            <w:vAlign w:val="bottom"/>
          </w:tcPr>
          <w:p w14:paraId="336CEA7C" w14:textId="06E99355" w:rsidR="002E1044" w:rsidRPr="006A762E" w:rsidRDefault="002E1044" w:rsidP="006A762E">
            <w:pPr>
              <w:keepNext/>
              <w:keepLines/>
              <w:jc w:val="right"/>
              <w:rPr>
                <w:rFonts w:ascii="Calibri" w:hAnsi="Calibri" w:cs="Calibri"/>
                <w:color w:val="000000"/>
                <w:lang w:val="en-GB"/>
              </w:rPr>
            </w:pPr>
            <w:r>
              <w:rPr>
                <w:rFonts w:ascii="Calibri" w:hAnsi="Calibri" w:cs="Calibri"/>
                <w:color w:val="000000"/>
                <w:lang w:val="en-GB"/>
              </w:rPr>
              <w:t>2171</w:t>
            </w:r>
          </w:p>
        </w:tc>
      </w:tr>
      <w:tr w:rsidR="002E1044" w:rsidRPr="002E1044" w14:paraId="165BDDF1" w14:textId="77777777" w:rsidTr="006A762E">
        <w:tc>
          <w:tcPr>
            <w:tcW w:w="1698" w:type="dxa"/>
            <w:tcBorders>
              <w:top w:val="single" w:sz="4" w:space="0" w:color="auto"/>
              <w:left w:val="single" w:sz="4" w:space="0" w:color="auto"/>
              <w:bottom w:val="single" w:sz="4" w:space="0" w:color="auto"/>
              <w:right w:val="single" w:sz="4" w:space="0" w:color="auto"/>
            </w:tcBorders>
            <w:vAlign w:val="bottom"/>
          </w:tcPr>
          <w:p w14:paraId="7EE320C2" w14:textId="77777777" w:rsidR="002E1044" w:rsidRPr="006A762E" w:rsidRDefault="002E1044" w:rsidP="006A762E">
            <w:pPr>
              <w:keepNext/>
              <w:keepLines/>
              <w:jc w:val="right"/>
              <w:rPr>
                <w:rFonts w:ascii="Calibri" w:hAnsi="Calibri" w:cs="Calibri"/>
                <w:color w:val="000000"/>
                <w:lang w:val="en-GB"/>
              </w:rPr>
            </w:pPr>
            <w:r w:rsidRPr="006A762E">
              <w:rPr>
                <w:rFonts w:ascii="Calibri" w:hAnsi="Calibri" w:cs="Calibri"/>
                <w:color w:val="000000"/>
                <w:lang w:val="en-GB"/>
              </w:rPr>
              <w:t>1</w:t>
            </w:r>
          </w:p>
        </w:tc>
        <w:tc>
          <w:tcPr>
            <w:tcW w:w="1699" w:type="dxa"/>
            <w:tcBorders>
              <w:top w:val="single" w:sz="4" w:space="0" w:color="auto"/>
              <w:left w:val="single" w:sz="4" w:space="0" w:color="auto"/>
              <w:bottom w:val="single" w:sz="4" w:space="0" w:color="auto"/>
              <w:right w:val="single" w:sz="4" w:space="0" w:color="auto"/>
            </w:tcBorders>
            <w:vAlign w:val="bottom"/>
          </w:tcPr>
          <w:p w14:paraId="6A6CA989" w14:textId="49C5C5F9" w:rsidR="002E1044" w:rsidRPr="006A762E" w:rsidRDefault="002E1044" w:rsidP="006A762E">
            <w:pPr>
              <w:keepNext/>
              <w:keepLines/>
              <w:jc w:val="right"/>
              <w:rPr>
                <w:rFonts w:ascii="Calibri" w:hAnsi="Calibri" w:cs="Calibri"/>
                <w:color w:val="000000"/>
                <w:lang w:val="en-GB"/>
              </w:rPr>
            </w:pPr>
            <w:r>
              <w:rPr>
                <w:rFonts w:ascii="Calibri" w:hAnsi="Calibri" w:cs="Calibri"/>
                <w:color w:val="000000"/>
                <w:lang w:val="en-GB"/>
              </w:rPr>
              <w:t>1</w:t>
            </w:r>
          </w:p>
        </w:tc>
        <w:tc>
          <w:tcPr>
            <w:tcW w:w="2276" w:type="dxa"/>
            <w:tcBorders>
              <w:top w:val="single" w:sz="4" w:space="0" w:color="auto"/>
              <w:left w:val="single" w:sz="4" w:space="0" w:color="auto"/>
              <w:bottom w:val="single" w:sz="4" w:space="0" w:color="auto"/>
              <w:right w:val="single" w:sz="4" w:space="0" w:color="auto"/>
            </w:tcBorders>
            <w:vAlign w:val="bottom"/>
          </w:tcPr>
          <w:p w14:paraId="1F36DA27" w14:textId="4348ADBC" w:rsidR="002E1044" w:rsidRPr="006A762E" w:rsidRDefault="002E1044" w:rsidP="006A762E">
            <w:pPr>
              <w:keepNext/>
              <w:keepLines/>
              <w:jc w:val="right"/>
              <w:rPr>
                <w:rFonts w:ascii="Calibri" w:hAnsi="Calibri" w:cs="Calibri"/>
                <w:color w:val="000000"/>
                <w:lang w:val="en-GB"/>
              </w:rPr>
            </w:pPr>
            <w:r>
              <w:rPr>
                <w:rFonts w:ascii="Calibri" w:hAnsi="Calibri" w:cs="Calibri"/>
                <w:color w:val="000000"/>
                <w:lang w:val="en-GB"/>
              </w:rPr>
              <w:t>2911</w:t>
            </w:r>
          </w:p>
        </w:tc>
      </w:tr>
    </w:tbl>
    <w:p w14:paraId="0C3790C9" w14:textId="77777777" w:rsidR="00D73CD4" w:rsidRDefault="00D73CD4" w:rsidP="00F33CAF">
      <w:pPr>
        <w:spacing w:line="480" w:lineRule="auto"/>
        <w:rPr>
          <w:lang w:val="en-US"/>
        </w:rPr>
      </w:pPr>
    </w:p>
    <w:p w14:paraId="08BB2247" w14:textId="4F1A19FF" w:rsidR="00F33CAF" w:rsidRPr="006D2D61" w:rsidRDefault="00F33CAF" w:rsidP="00F33CAF">
      <w:pPr>
        <w:spacing w:line="480" w:lineRule="auto"/>
        <w:rPr>
          <w:rFonts w:ascii="Arial" w:hAnsi="Arial" w:cs="Arial"/>
          <w:b/>
          <w:sz w:val="24"/>
          <w:szCs w:val="24"/>
          <w:lang w:val="en-GB"/>
        </w:rPr>
      </w:pPr>
      <w:r w:rsidRPr="006D2D61">
        <w:rPr>
          <w:rFonts w:ascii="Arial" w:hAnsi="Arial" w:cs="Arial"/>
          <w:b/>
          <w:sz w:val="24"/>
          <w:szCs w:val="24"/>
          <w:lang w:val="en-GB"/>
        </w:rPr>
        <w:t xml:space="preserve">Table </w:t>
      </w:r>
      <w:r w:rsidR="00917AAB">
        <w:rPr>
          <w:rFonts w:ascii="Arial" w:hAnsi="Arial" w:cs="Arial"/>
          <w:b/>
          <w:sz w:val="24"/>
          <w:szCs w:val="24"/>
          <w:lang w:val="en-GB"/>
        </w:rPr>
        <w:t>2</w:t>
      </w:r>
      <w:r w:rsidRPr="006D2D61">
        <w:rPr>
          <w:rFonts w:ascii="Arial" w:hAnsi="Arial" w:cs="Arial"/>
          <w:b/>
          <w:sz w:val="24"/>
          <w:szCs w:val="24"/>
          <w:lang w:val="en-GB"/>
        </w:rPr>
        <w:t>: Results from the fixed factors model for fish passage time and percentages of variability due to the random factors (ID and Day).</w:t>
      </w:r>
    </w:p>
    <w:tbl>
      <w:tblPr>
        <w:tblW w:w="8647" w:type="dxa"/>
        <w:tblCellMar>
          <w:left w:w="70" w:type="dxa"/>
          <w:right w:w="70" w:type="dxa"/>
        </w:tblCellMar>
        <w:tblLook w:val="04A0" w:firstRow="1" w:lastRow="0" w:firstColumn="1" w:lastColumn="0" w:noHBand="0" w:noVBand="1"/>
      </w:tblPr>
      <w:tblGrid>
        <w:gridCol w:w="2694"/>
        <w:gridCol w:w="1984"/>
        <w:gridCol w:w="1985"/>
        <w:gridCol w:w="1984"/>
      </w:tblGrid>
      <w:tr w:rsidR="00F33CAF" w:rsidRPr="006D2D61" w14:paraId="1AE06BEC" w14:textId="77777777" w:rsidTr="0036180F">
        <w:trPr>
          <w:trHeight w:val="705"/>
        </w:trPr>
        <w:tc>
          <w:tcPr>
            <w:tcW w:w="2694" w:type="dxa"/>
            <w:tcBorders>
              <w:top w:val="single" w:sz="4" w:space="0" w:color="auto"/>
              <w:left w:val="nil"/>
              <w:bottom w:val="single" w:sz="4" w:space="0" w:color="auto"/>
              <w:right w:val="nil"/>
            </w:tcBorders>
            <w:shd w:val="clear" w:color="auto" w:fill="auto"/>
            <w:noWrap/>
            <w:vAlign w:val="center"/>
            <w:hideMark/>
          </w:tcPr>
          <w:p w14:paraId="0E1EA715" w14:textId="77777777" w:rsidR="00F33CAF" w:rsidRPr="006D2D61" w:rsidRDefault="00F33CAF" w:rsidP="0036180F">
            <w:pPr>
              <w:spacing w:after="0" w:line="240" w:lineRule="auto"/>
              <w:jc w:val="both"/>
              <w:rPr>
                <w:rFonts w:ascii="Arial" w:eastAsia="Times New Roman" w:hAnsi="Arial" w:cs="Arial"/>
                <w:b/>
                <w:bCs/>
                <w:color w:val="000000"/>
                <w:sz w:val="24"/>
                <w:szCs w:val="24"/>
                <w:lang w:eastAsia="fr-FR"/>
              </w:rPr>
            </w:pPr>
            <w:r w:rsidRPr="006D2D61">
              <w:rPr>
                <w:rFonts w:ascii="Arial" w:eastAsia="Times New Roman" w:hAnsi="Arial" w:cs="Arial"/>
                <w:b/>
                <w:bCs/>
                <w:color w:val="000000"/>
                <w:sz w:val="24"/>
                <w:szCs w:val="24"/>
                <w:lang w:eastAsia="fr-FR"/>
              </w:rPr>
              <w:t>Variable</w:t>
            </w:r>
          </w:p>
        </w:tc>
        <w:tc>
          <w:tcPr>
            <w:tcW w:w="5953" w:type="dxa"/>
            <w:gridSpan w:val="3"/>
            <w:tcBorders>
              <w:top w:val="single" w:sz="4" w:space="0" w:color="auto"/>
              <w:left w:val="nil"/>
              <w:bottom w:val="single" w:sz="4" w:space="0" w:color="auto"/>
              <w:right w:val="nil"/>
            </w:tcBorders>
            <w:shd w:val="clear" w:color="auto" w:fill="auto"/>
            <w:noWrap/>
            <w:vAlign w:val="center"/>
            <w:hideMark/>
          </w:tcPr>
          <w:p w14:paraId="48FC8754" w14:textId="77777777" w:rsidR="00F33CAF" w:rsidRPr="006D2D61" w:rsidRDefault="00F33CAF" w:rsidP="0036180F">
            <w:pPr>
              <w:spacing w:after="0" w:line="240" w:lineRule="auto"/>
              <w:rPr>
                <w:rFonts w:ascii="Arial" w:eastAsia="Times New Roman" w:hAnsi="Arial" w:cs="Arial"/>
                <w:b/>
                <w:bCs/>
                <w:color w:val="000000"/>
                <w:sz w:val="24"/>
                <w:szCs w:val="24"/>
                <w:lang w:eastAsia="fr-FR"/>
              </w:rPr>
            </w:pPr>
            <w:r w:rsidRPr="006D2D61">
              <w:rPr>
                <w:rFonts w:ascii="Arial" w:eastAsia="Times New Roman" w:hAnsi="Arial" w:cs="Arial"/>
                <w:b/>
                <w:bCs/>
                <w:color w:val="000000"/>
                <w:sz w:val="24"/>
                <w:szCs w:val="24"/>
                <w:lang w:eastAsia="fr-FR"/>
              </w:rPr>
              <w:t>Passage Time </w:t>
            </w:r>
          </w:p>
        </w:tc>
      </w:tr>
      <w:tr w:rsidR="00F33CAF" w:rsidRPr="006D2D61" w14:paraId="4A552586" w14:textId="77777777" w:rsidTr="0036180F">
        <w:trPr>
          <w:trHeight w:val="705"/>
        </w:trPr>
        <w:tc>
          <w:tcPr>
            <w:tcW w:w="2694" w:type="dxa"/>
            <w:tcBorders>
              <w:top w:val="single" w:sz="4" w:space="0" w:color="auto"/>
              <w:left w:val="nil"/>
              <w:bottom w:val="single" w:sz="4" w:space="0" w:color="auto"/>
              <w:right w:val="nil"/>
            </w:tcBorders>
            <w:shd w:val="clear" w:color="auto" w:fill="auto"/>
            <w:noWrap/>
            <w:vAlign w:val="center"/>
            <w:hideMark/>
          </w:tcPr>
          <w:p w14:paraId="2E98FE5F" w14:textId="77777777" w:rsidR="00F33CAF" w:rsidRPr="006D2D61" w:rsidRDefault="00F33CAF" w:rsidP="0036180F">
            <w:pPr>
              <w:spacing w:after="0" w:line="240" w:lineRule="auto"/>
              <w:rPr>
                <w:rFonts w:ascii="Arial" w:eastAsia="Times New Roman" w:hAnsi="Arial" w:cs="Arial"/>
                <w:b/>
                <w:bCs/>
                <w:color w:val="000000"/>
                <w:sz w:val="24"/>
                <w:szCs w:val="24"/>
                <w:lang w:eastAsia="fr-FR"/>
              </w:rPr>
            </w:pPr>
            <w:proofErr w:type="spellStart"/>
            <w:r w:rsidRPr="006D2D61">
              <w:rPr>
                <w:rFonts w:ascii="Arial" w:eastAsia="Times New Roman" w:hAnsi="Arial" w:cs="Arial"/>
                <w:b/>
                <w:bCs/>
                <w:color w:val="000000"/>
                <w:sz w:val="24"/>
                <w:szCs w:val="24"/>
                <w:lang w:eastAsia="fr-FR"/>
              </w:rPr>
              <w:t>Species</w:t>
            </w:r>
            <w:proofErr w:type="spellEnd"/>
            <w:r w:rsidRPr="006D2D61">
              <w:rPr>
                <w:rFonts w:ascii="Arial" w:eastAsia="Times New Roman" w:hAnsi="Arial" w:cs="Arial"/>
                <w:b/>
                <w:bCs/>
                <w:color w:val="000000"/>
                <w:sz w:val="24"/>
                <w:szCs w:val="24"/>
                <w:lang w:eastAsia="fr-FR"/>
              </w:rPr>
              <w:t xml:space="preserve">  </w:t>
            </w:r>
          </w:p>
        </w:tc>
        <w:tc>
          <w:tcPr>
            <w:tcW w:w="1984" w:type="dxa"/>
            <w:tcBorders>
              <w:top w:val="single" w:sz="4" w:space="0" w:color="auto"/>
              <w:left w:val="nil"/>
              <w:bottom w:val="single" w:sz="4" w:space="0" w:color="auto"/>
              <w:right w:val="nil"/>
            </w:tcBorders>
            <w:shd w:val="clear" w:color="auto" w:fill="auto"/>
            <w:noWrap/>
            <w:vAlign w:val="center"/>
            <w:hideMark/>
          </w:tcPr>
          <w:p w14:paraId="3E6360D9" w14:textId="77777777" w:rsidR="00F33CAF" w:rsidRPr="006D2D61" w:rsidRDefault="00F33CAF" w:rsidP="0036180F">
            <w:pPr>
              <w:spacing w:after="0" w:line="240" w:lineRule="auto"/>
              <w:rPr>
                <w:rFonts w:ascii="Arial" w:eastAsia="Times New Roman" w:hAnsi="Arial" w:cs="Arial"/>
                <w:i/>
                <w:iCs/>
                <w:color w:val="000000"/>
                <w:sz w:val="24"/>
                <w:szCs w:val="24"/>
                <w:lang w:eastAsia="fr-FR"/>
              </w:rPr>
            </w:pPr>
            <w:r w:rsidRPr="006D2D61">
              <w:rPr>
                <w:rFonts w:ascii="Arial" w:eastAsia="Times New Roman" w:hAnsi="Arial" w:cs="Arial"/>
                <w:i/>
                <w:iCs/>
                <w:color w:val="000000"/>
                <w:sz w:val="24"/>
                <w:szCs w:val="24"/>
                <w:lang w:eastAsia="fr-FR"/>
              </w:rPr>
              <w:t xml:space="preserve">S. </w:t>
            </w:r>
            <w:proofErr w:type="spellStart"/>
            <w:r w:rsidRPr="006D2D61">
              <w:rPr>
                <w:rFonts w:ascii="Arial" w:eastAsia="Times New Roman" w:hAnsi="Arial" w:cs="Arial"/>
                <w:i/>
                <w:iCs/>
                <w:color w:val="000000"/>
                <w:sz w:val="24"/>
                <w:szCs w:val="24"/>
                <w:lang w:eastAsia="fr-FR"/>
              </w:rPr>
              <w:t>Eel</w:t>
            </w:r>
            <w:proofErr w:type="spellEnd"/>
          </w:p>
        </w:tc>
        <w:tc>
          <w:tcPr>
            <w:tcW w:w="1985" w:type="dxa"/>
            <w:tcBorders>
              <w:top w:val="single" w:sz="4" w:space="0" w:color="auto"/>
              <w:left w:val="nil"/>
              <w:bottom w:val="single" w:sz="4" w:space="0" w:color="auto"/>
              <w:right w:val="nil"/>
            </w:tcBorders>
            <w:shd w:val="clear" w:color="auto" w:fill="auto"/>
            <w:noWrap/>
            <w:vAlign w:val="center"/>
            <w:hideMark/>
          </w:tcPr>
          <w:p w14:paraId="0587329D" w14:textId="77777777" w:rsidR="00F33CAF" w:rsidRPr="006D2D61" w:rsidRDefault="00F33CAF" w:rsidP="0036180F">
            <w:pPr>
              <w:spacing w:after="0" w:line="240" w:lineRule="auto"/>
              <w:rPr>
                <w:rFonts w:ascii="Arial" w:eastAsia="Times New Roman" w:hAnsi="Arial" w:cs="Arial"/>
                <w:i/>
                <w:iCs/>
                <w:color w:val="000000"/>
                <w:sz w:val="24"/>
                <w:szCs w:val="24"/>
                <w:lang w:eastAsia="fr-FR"/>
              </w:rPr>
            </w:pPr>
            <w:proofErr w:type="spellStart"/>
            <w:proofErr w:type="gramStart"/>
            <w:r w:rsidRPr="006D2D61">
              <w:rPr>
                <w:rFonts w:ascii="Arial" w:eastAsia="Times New Roman" w:hAnsi="Arial" w:cs="Arial"/>
                <w:i/>
                <w:iCs/>
                <w:color w:val="000000"/>
                <w:sz w:val="24"/>
                <w:szCs w:val="24"/>
                <w:lang w:eastAsia="fr-FR"/>
              </w:rPr>
              <w:t>Y.Eel</w:t>
            </w:r>
            <w:proofErr w:type="spellEnd"/>
            <w:proofErr w:type="gramEnd"/>
          </w:p>
        </w:tc>
        <w:tc>
          <w:tcPr>
            <w:tcW w:w="1984" w:type="dxa"/>
            <w:tcBorders>
              <w:top w:val="single" w:sz="4" w:space="0" w:color="auto"/>
              <w:left w:val="nil"/>
              <w:bottom w:val="single" w:sz="4" w:space="0" w:color="auto"/>
              <w:right w:val="nil"/>
            </w:tcBorders>
            <w:shd w:val="clear" w:color="auto" w:fill="auto"/>
            <w:noWrap/>
            <w:vAlign w:val="center"/>
            <w:hideMark/>
          </w:tcPr>
          <w:p w14:paraId="2EAD52FB" w14:textId="77777777" w:rsidR="00F33CAF" w:rsidRPr="006D2D61" w:rsidRDefault="00F33CAF" w:rsidP="0036180F">
            <w:pPr>
              <w:spacing w:after="0" w:line="240" w:lineRule="auto"/>
              <w:rPr>
                <w:rFonts w:ascii="Arial" w:eastAsia="Times New Roman" w:hAnsi="Arial" w:cs="Arial"/>
                <w:i/>
                <w:iCs/>
                <w:color w:val="000000"/>
                <w:sz w:val="24"/>
                <w:szCs w:val="24"/>
                <w:lang w:eastAsia="fr-FR"/>
              </w:rPr>
            </w:pPr>
            <w:r w:rsidRPr="006D2D61">
              <w:rPr>
                <w:rFonts w:ascii="Arial" w:eastAsia="Times New Roman" w:hAnsi="Arial" w:cs="Arial"/>
                <w:i/>
                <w:iCs/>
                <w:color w:val="000000"/>
                <w:sz w:val="24"/>
                <w:szCs w:val="24"/>
                <w:lang w:eastAsia="fr-FR"/>
              </w:rPr>
              <w:t xml:space="preserve">R. </w:t>
            </w:r>
            <w:proofErr w:type="spellStart"/>
            <w:r w:rsidRPr="006D2D61">
              <w:rPr>
                <w:rFonts w:ascii="Arial" w:eastAsia="Times New Roman" w:hAnsi="Arial" w:cs="Arial"/>
                <w:i/>
                <w:iCs/>
                <w:color w:val="000000"/>
                <w:sz w:val="24"/>
                <w:szCs w:val="24"/>
                <w:lang w:eastAsia="fr-FR"/>
              </w:rPr>
              <w:t>Lamprey</w:t>
            </w:r>
            <w:proofErr w:type="spellEnd"/>
          </w:p>
        </w:tc>
      </w:tr>
      <w:tr w:rsidR="00F33CAF" w:rsidRPr="006D2D61" w14:paraId="3783A4E5" w14:textId="77777777" w:rsidTr="0036180F">
        <w:trPr>
          <w:trHeight w:val="300"/>
        </w:trPr>
        <w:tc>
          <w:tcPr>
            <w:tcW w:w="2694" w:type="dxa"/>
            <w:tcBorders>
              <w:top w:val="single" w:sz="4" w:space="0" w:color="auto"/>
              <w:left w:val="nil"/>
              <w:bottom w:val="nil"/>
              <w:right w:val="nil"/>
            </w:tcBorders>
            <w:shd w:val="clear" w:color="auto" w:fill="auto"/>
            <w:noWrap/>
            <w:vAlign w:val="bottom"/>
            <w:hideMark/>
          </w:tcPr>
          <w:p w14:paraId="3F8D6451" w14:textId="77777777" w:rsidR="00F33CAF" w:rsidRPr="006D2D61" w:rsidRDefault="00F33CAF" w:rsidP="0036180F">
            <w:pPr>
              <w:spacing w:after="0" w:line="240" w:lineRule="auto"/>
              <w:rPr>
                <w:rFonts w:ascii="Arial" w:eastAsia="Times New Roman" w:hAnsi="Arial" w:cs="Arial"/>
                <w:b/>
                <w:color w:val="000000"/>
                <w:sz w:val="24"/>
                <w:szCs w:val="24"/>
                <w:lang w:eastAsia="fr-FR"/>
              </w:rPr>
            </w:pPr>
            <w:proofErr w:type="spellStart"/>
            <w:r w:rsidRPr="006D2D61">
              <w:rPr>
                <w:rFonts w:ascii="Arial" w:eastAsia="Times New Roman" w:hAnsi="Arial" w:cs="Arial"/>
                <w:b/>
                <w:color w:val="000000"/>
                <w:sz w:val="24"/>
                <w:szCs w:val="24"/>
                <w:lang w:eastAsia="fr-FR"/>
              </w:rPr>
              <w:lastRenderedPageBreak/>
              <w:t>Factors</w:t>
            </w:r>
            <w:proofErr w:type="spellEnd"/>
            <w:r w:rsidRPr="006D2D61">
              <w:rPr>
                <w:rFonts w:ascii="Arial" w:eastAsia="Times New Roman" w:hAnsi="Arial" w:cs="Arial"/>
                <w:b/>
                <w:color w:val="000000"/>
                <w:sz w:val="24"/>
                <w:szCs w:val="24"/>
                <w:lang w:eastAsia="fr-FR"/>
              </w:rPr>
              <w:t> :</w:t>
            </w:r>
          </w:p>
        </w:tc>
        <w:tc>
          <w:tcPr>
            <w:tcW w:w="1984" w:type="dxa"/>
            <w:tcBorders>
              <w:top w:val="single" w:sz="4" w:space="0" w:color="auto"/>
              <w:left w:val="nil"/>
              <w:bottom w:val="nil"/>
              <w:right w:val="nil"/>
            </w:tcBorders>
            <w:shd w:val="clear" w:color="auto" w:fill="auto"/>
            <w:noWrap/>
            <w:vAlign w:val="bottom"/>
            <w:hideMark/>
          </w:tcPr>
          <w:p w14:paraId="2E4E3AB6" w14:textId="77777777" w:rsidR="00F33CAF" w:rsidRPr="006D2D61" w:rsidRDefault="00F33CAF" w:rsidP="0036180F">
            <w:pPr>
              <w:spacing w:after="0" w:line="240" w:lineRule="auto"/>
              <w:rPr>
                <w:rFonts w:ascii="Arial" w:eastAsia="Times New Roman" w:hAnsi="Arial" w:cs="Arial"/>
                <w:color w:val="000000"/>
                <w:sz w:val="24"/>
                <w:szCs w:val="24"/>
                <w:lang w:eastAsia="fr-FR"/>
              </w:rPr>
            </w:pPr>
          </w:p>
        </w:tc>
        <w:tc>
          <w:tcPr>
            <w:tcW w:w="1985" w:type="dxa"/>
            <w:tcBorders>
              <w:top w:val="single" w:sz="4" w:space="0" w:color="auto"/>
              <w:left w:val="nil"/>
              <w:bottom w:val="nil"/>
              <w:right w:val="nil"/>
            </w:tcBorders>
            <w:shd w:val="clear" w:color="auto" w:fill="auto"/>
            <w:noWrap/>
            <w:vAlign w:val="bottom"/>
            <w:hideMark/>
          </w:tcPr>
          <w:p w14:paraId="0A2F364E" w14:textId="77777777" w:rsidR="00F33CAF" w:rsidRPr="006D2D61" w:rsidRDefault="00F33CAF" w:rsidP="0036180F">
            <w:pPr>
              <w:spacing w:after="0" w:line="240" w:lineRule="auto"/>
              <w:rPr>
                <w:rFonts w:ascii="Arial" w:eastAsia="Times New Roman" w:hAnsi="Arial" w:cs="Arial"/>
                <w:sz w:val="24"/>
                <w:szCs w:val="24"/>
                <w:lang w:eastAsia="fr-FR"/>
              </w:rPr>
            </w:pPr>
          </w:p>
        </w:tc>
        <w:tc>
          <w:tcPr>
            <w:tcW w:w="1984" w:type="dxa"/>
            <w:tcBorders>
              <w:top w:val="single" w:sz="4" w:space="0" w:color="auto"/>
              <w:left w:val="nil"/>
              <w:bottom w:val="nil"/>
              <w:right w:val="nil"/>
            </w:tcBorders>
            <w:shd w:val="clear" w:color="auto" w:fill="auto"/>
            <w:noWrap/>
            <w:vAlign w:val="bottom"/>
            <w:hideMark/>
          </w:tcPr>
          <w:p w14:paraId="50430E2D" w14:textId="77777777" w:rsidR="00F33CAF" w:rsidRPr="006D2D61" w:rsidRDefault="00F33CAF" w:rsidP="0036180F">
            <w:pPr>
              <w:spacing w:after="0" w:line="240" w:lineRule="auto"/>
              <w:rPr>
                <w:rFonts w:ascii="Arial" w:eastAsia="Times New Roman" w:hAnsi="Arial" w:cs="Arial"/>
                <w:sz w:val="24"/>
                <w:szCs w:val="24"/>
                <w:lang w:eastAsia="fr-FR"/>
              </w:rPr>
            </w:pPr>
          </w:p>
        </w:tc>
      </w:tr>
      <w:tr w:rsidR="00F33CAF" w:rsidRPr="00FE54CD" w14:paraId="79470F0A" w14:textId="77777777" w:rsidTr="0036180F">
        <w:trPr>
          <w:trHeight w:val="458"/>
        </w:trPr>
        <w:tc>
          <w:tcPr>
            <w:tcW w:w="2694" w:type="dxa"/>
            <w:vMerge w:val="restart"/>
            <w:tcBorders>
              <w:top w:val="nil"/>
              <w:left w:val="nil"/>
              <w:bottom w:val="nil"/>
              <w:right w:val="nil"/>
            </w:tcBorders>
            <w:shd w:val="clear" w:color="auto" w:fill="auto"/>
            <w:vAlign w:val="center"/>
            <w:hideMark/>
          </w:tcPr>
          <w:p w14:paraId="5059C925" w14:textId="77777777" w:rsidR="00F33CAF" w:rsidRPr="006D2D61" w:rsidRDefault="00F33CAF" w:rsidP="0036180F">
            <w:pPr>
              <w:spacing w:after="0" w:line="240" w:lineRule="auto"/>
              <w:rPr>
                <w:rFonts w:ascii="Arial" w:eastAsia="Times New Roman" w:hAnsi="Arial" w:cs="Arial"/>
                <w:b/>
                <w:bCs/>
                <w:color w:val="000000"/>
                <w:sz w:val="24"/>
                <w:szCs w:val="24"/>
                <w:lang w:eastAsia="fr-FR"/>
              </w:rPr>
            </w:pPr>
            <w:r w:rsidRPr="006D2D61">
              <w:rPr>
                <w:rFonts w:ascii="Arial" w:eastAsia="Times New Roman" w:hAnsi="Arial" w:cs="Arial"/>
                <w:b/>
                <w:bCs/>
                <w:color w:val="000000"/>
                <w:sz w:val="24"/>
                <w:szCs w:val="24"/>
                <w:lang w:eastAsia="fr-FR"/>
              </w:rPr>
              <w:t>Sound</w:t>
            </w:r>
          </w:p>
        </w:tc>
        <w:tc>
          <w:tcPr>
            <w:tcW w:w="1984" w:type="dxa"/>
            <w:vMerge w:val="restart"/>
            <w:tcBorders>
              <w:top w:val="nil"/>
              <w:left w:val="nil"/>
              <w:bottom w:val="nil"/>
              <w:right w:val="nil"/>
            </w:tcBorders>
            <w:shd w:val="clear" w:color="auto" w:fill="auto"/>
            <w:vAlign w:val="center"/>
            <w:hideMark/>
          </w:tcPr>
          <w:p w14:paraId="1F86761F" w14:textId="77777777" w:rsidR="00F33CAF" w:rsidRPr="006D2D61" w:rsidRDefault="00F33CAF" w:rsidP="0036180F">
            <w:pPr>
              <w:spacing w:after="0" w:line="240" w:lineRule="auto"/>
              <w:rPr>
                <w:rFonts w:ascii="Arial" w:eastAsia="Times New Roman" w:hAnsi="Arial" w:cs="Arial"/>
                <w:color w:val="000000"/>
                <w:sz w:val="24"/>
                <w:szCs w:val="24"/>
                <w:lang w:eastAsia="fr-FR"/>
              </w:rPr>
            </w:pPr>
            <w:proofErr w:type="gramStart"/>
            <w:r>
              <w:rPr>
                <w:rFonts w:ascii="Arial" w:eastAsia="Times New Roman" w:hAnsi="Arial" w:cs="Arial"/>
                <w:color w:val="000000"/>
                <w:sz w:val="24"/>
                <w:szCs w:val="24"/>
                <w:lang w:eastAsia="fr-FR"/>
              </w:rPr>
              <w:t>p</w:t>
            </w:r>
            <w:proofErr w:type="gramEnd"/>
            <w:r>
              <w:rPr>
                <w:rFonts w:ascii="Arial" w:eastAsia="Times New Roman" w:hAnsi="Arial" w:cs="Arial"/>
                <w:color w:val="000000"/>
                <w:sz w:val="24"/>
                <w:szCs w:val="24"/>
                <w:lang w:eastAsia="fr-FR"/>
              </w:rPr>
              <w:t xml:space="preserve"> = 0.7254</w:t>
            </w:r>
          </w:p>
        </w:tc>
        <w:tc>
          <w:tcPr>
            <w:tcW w:w="1985" w:type="dxa"/>
            <w:vMerge w:val="restart"/>
            <w:tcBorders>
              <w:top w:val="nil"/>
              <w:left w:val="nil"/>
              <w:bottom w:val="nil"/>
              <w:right w:val="nil"/>
            </w:tcBorders>
            <w:shd w:val="clear" w:color="auto" w:fill="auto"/>
            <w:vAlign w:val="center"/>
            <w:hideMark/>
          </w:tcPr>
          <w:p w14:paraId="046E4966" w14:textId="77777777" w:rsidR="00F33CAF" w:rsidRPr="00FE54CD" w:rsidRDefault="00F33CAF" w:rsidP="0036180F">
            <w:pPr>
              <w:spacing w:after="0" w:line="240" w:lineRule="auto"/>
              <w:rPr>
                <w:rFonts w:ascii="Arial" w:eastAsia="Times New Roman" w:hAnsi="Arial" w:cs="Arial"/>
                <w:color w:val="000000"/>
                <w:sz w:val="24"/>
                <w:szCs w:val="24"/>
                <w:lang w:val="en-US" w:eastAsia="fr-FR"/>
              </w:rPr>
            </w:pPr>
            <w:r w:rsidRPr="00FE54CD">
              <w:rPr>
                <w:rFonts w:ascii="Arial" w:eastAsia="Times New Roman" w:hAnsi="Arial" w:cs="Arial"/>
                <w:color w:val="000000"/>
                <w:sz w:val="24"/>
                <w:szCs w:val="24"/>
                <w:lang w:val="en-US" w:eastAsia="fr-FR"/>
              </w:rPr>
              <w:t>p = 0.</w:t>
            </w:r>
            <w:r>
              <w:rPr>
                <w:rFonts w:ascii="Arial" w:eastAsia="Times New Roman" w:hAnsi="Arial" w:cs="Arial"/>
                <w:color w:val="000000"/>
                <w:sz w:val="24"/>
                <w:szCs w:val="24"/>
                <w:lang w:val="en-US" w:eastAsia="fr-FR"/>
              </w:rPr>
              <w:t>1829</w:t>
            </w:r>
            <w:r w:rsidRPr="00FE54CD">
              <w:rPr>
                <w:rFonts w:ascii="Arial" w:eastAsia="Times New Roman" w:hAnsi="Arial" w:cs="Arial"/>
                <w:color w:val="000000"/>
                <w:sz w:val="24"/>
                <w:szCs w:val="24"/>
                <w:lang w:val="en-US" w:eastAsia="fr-FR"/>
              </w:rPr>
              <w:t xml:space="preserve"> </w:t>
            </w:r>
          </w:p>
        </w:tc>
        <w:tc>
          <w:tcPr>
            <w:tcW w:w="1984" w:type="dxa"/>
            <w:vMerge w:val="restart"/>
            <w:tcBorders>
              <w:top w:val="nil"/>
              <w:left w:val="nil"/>
              <w:bottom w:val="nil"/>
              <w:right w:val="nil"/>
            </w:tcBorders>
            <w:shd w:val="clear" w:color="auto" w:fill="auto"/>
            <w:vAlign w:val="center"/>
            <w:hideMark/>
          </w:tcPr>
          <w:p w14:paraId="16028222" w14:textId="77777777" w:rsidR="00F33CAF" w:rsidRPr="00FE54CD" w:rsidRDefault="00F33CAF" w:rsidP="0036180F">
            <w:pPr>
              <w:spacing w:after="0" w:line="240" w:lineRule="auto"/>
              <w:rPr>
                <w:rFonts w:ascii="Arial" w:eastAsia="Times New Roman" w:hAnsi="Arial" w:cs="Arial"/>
                <w:color w:val="000000"/>
                <w:sz w:val="24"/>
                <w:szCs w:val="24"/>
                <w:lang w:val="en-US" w:eastAsia="fr-FR"/>
              </w:rPr>
            </w:pPr>
            <w:r w:rsidRPr="00FE54CD">
              <w:rPr>
                <w:rFonts w:ascii="Arial" w:eastAsia="Times New Roman" w:hAnsi="Arial" w:cs="Arial"/>
                <w:color w:val="000000"/>
                <w:sz w:val="24"/>
                <w:szCs w:val="24"/>
                <w:lang w:val="en-US" w:eastAsia="fr-FR"/>
              </w:rPr>
              <w:t>p = 0.</w:t>
            </w:r>
            <w:r>
              <w:rPr>
                <w:rFonts w:ascii="Arial" w:eastAsia="Times New Roman" w:hAnsi="Arial" w:cs="Arial"/>
                <w:color w:val="000000"/>
                <w:sz w:val="24"/>
                <w:szCs w:val="24"/>
                <w:lang w:val="en-US" w:eastAsia="fr-FR"/>
              </w:rPr>
              <w:t>5503</w:t>
            </w:r>
            <w:r w:rsidRPr="00FE54CD">
              <w:rPr>
                <w:rFonts w:ascii="Arial" w:eastAsia="Times New Roman" w:hAnsi="Arial" w:cs="Arial"/>
                <w:color w:val="000000"/>
                <w:sz w:val="24"/>
                <w:szCs w:val="24"/>
                <w:lang w:val="en-US" w:eastAsia="fr-FR"/>
              </w:rPr>
              <w:t xml:space="preserve"> </w:t>
            </w:r>
          </w:p>
        </w:tc>
      </w:tr>
      <w:tr w:rsidR="00F33CAF" w:rsidRPr="00FE54CD" w14:paraId="62EA7FF7" w14:textId="77777777" w:rsidTr="0036180F">
        <w:trPr>
          <w:trHeight w:val="458"/>
        </w:trPr>
        <w:tc>
          <w:tcPr>
            <w:tcW w:w="2694" w:type="dxa"/>
            <w:vMerge/>
            <w:tcBorders>
              <w:top w:val="nil"/>
              <w:left w:val="nil"/>
              <w:bottom w:val="nil"/>
              <w:right w:val="nil"/>
            </w:tcBorders>
            <w:vAlign w:val="center"/>
            <w:hideMark/>
          </w:tcPr>
          <w:p w14:paraId="3618F7C8" w14:textId="77777777" w:rsidR="00F33CAF" w:rsidRPr="00FE54CD" w:rsidRDefault="00F33CAF" w:rsidP="0036180F">
            <w:pPr>
              <w:spacing w:after="0" w:line="240" w:lineRule="auto"/>
              <w:rPr>
                <w:rFonts w:ascii="Arial" w:eastAsia="Times New Roman" w:hAnsi="Arial" w:cs="Arial"/>
                <w:b/>
                <w:bCs/>
                <w:color w:val="000000"/>
                <w:sz w:val="24"/>
                <w:szCs w:val="24"/>
                <w:lang w:val="en-US" w:eastAsia="fr-FR"/>
              </w:rPr>
            </w:pPr>
          </w:p>
        </w:tc>
        <w:tc>
          <w:tcPr>
            <w:tcW w:w="1984" w:type="dxa"/>
            <w:vMerge/>
            <w:tcBorders>
              <w:top w:val="nil"/>
              <w:left w:val="nil"/>
              <w:bottom w:val="nil"/>
              <w:right w:val="nil"/>
            </w:tcBorders>
            <w:vAlign w:val="center"/>
            <w:hideMark/>
          </w:tcPr>
          <w:p w14:paraId="76E684F3" w14:textId="77777777" w:rsidR="00F33CAF" w:rsidRPr="00FE54CD" w:rsidRDefault="00F33CAF" w:rsidP="0036180F">
            <w:pPr>
              <w:spacing w:after="0" w:line="240" w:lineRule="auto"/>
              <w:rPr>
                <w:rFonts w:ascii="Arial" w:eastAsia="Times New Roman" w:hAnsi="Arial" w:cs="Arial"/>
                <w:color w:val="000000"/>
                <w:sz w:val="24"/>
                <w:szCs w:val="24"/>
                <w:lang w:val="en-US" w:eastAsia="fr-FR"/>
              </w:rPr>
            </w:pPr>
          </w:p>
        </w:tc>
        <w:tc>
          <w:tcPr>
            <w:tcW w:w="1985" w:type="dxa"/>
            <w:vMerge/>
            <w:tcBorders>
              <w:top w:val="nil"/>
              <w:left w:val="nil"/>
              <w:bottom w:val="nil"/>
              <w:right w:val="nil"/>
            </w:tcBorders>
            <w:vAlign w:val="center"/>
            <w:hideMark/>
          </w:tcPr>
          <w:p w14:paraId="0487618E" w14:textId="77777777" w:rsidR="00F33CAF" w:rsidRPr="00FE54CD" w:rsidRDefault="00F33CAF" w:rsidP="0036180F">
            <w:pPr>
              <w:spacing w:after="0" w:line="240" w:lineRule="auto"/>
              <w:rPr>
                <w:rFonts w:ascii="Arial" w:eastAsia="Times New Roman" w:hAnsi="Arial" w:cs="Arial"/>
                <w:color w:val="000000"/>
                <w:sz w:val="24"/>
                <w:szCs w:val="24"/>
                <w:lang w:val="en-US" w:eastAsia="fr-FR"/>
              </w:rPr>
            </w:pPr>
          </w:p>
        </w:tc>
        <w:tc>
          <w:tcPr>
            <w:tcW w:w="1984" w:type="dxa"/>
            <w:vMerge/>
            <w:tcBorders>
              <w:top w:val="nil"/>
              <w:left w:val="nil"/>
              <w:bottom w:val="nil"/>
              <w:right w:val="nil"/>
            </w:tcBorders>
            <w:vAlign w:val="center"/>
            <w:hideMark/>
          </w:tcPr>
          <w:p w14:paraId="58B6410D" w14:textId="77777777" w:rsidR="00F33CAF" w:rsidRPr="00FE54CD" w:rsidRDefault="00F33CAF" w:rsidP="0036180F">
            <w:pPr>
              <w:spacing w:after="0" w:line="240" w:lineRule="auto"/>
              <w:rPr>
                <w:rFonts w:ascii="Arial" w:eastAsia="Times New Roman" w:hAnsi="Arial" w:cs="Arial"/>
                <w:color w:val="000000"/>
                <w:sz w:val="24"/>
                <w:szCs w:val="24"/>
                <w:lang w:val="en-US" w:eastAsia="fr-FR"/>
              </w:rPr>
            </w:pPr>
          </w:p>
        </w:tc>
      </w:tr>
      <w:tr w:rsidR="00F33CAF" w:rsidRPr="007941DF" w14:paraId="75387437" w14:textId="77777777" w:rsidTr="0036180F">
        <w:trPr>
          <w:trHeight w:val="700"/>
        </w:trPr>
        <w:tc>
          <w:tcPr>
            <w:tcW w:w="2694" w:type="dxa"/>
            <w:tcBorders>
              <w:top w:val="nil"/>
              <w:left w:val="nil"/>
              <w:bottom w:val="nil"/>
              <w:right w:val="nil"/>
            </w:tcBorders>
            <w:shd w:val="clear" w:color="auto" w:fill="auto"/>
            <w:noWrap/>
            <w:vAlign w:val="center"/>
          </w:tcPr>
          <w:p w14:paraId="593C0451" w14:textId="77777777" w:rsidR="00F33CAF" w:rsidRPr="006D2D61" w:rsidRDefault="00F33CAF" w:rsidP="0036180F">
            <w:pPr>
              <w:spacing w:after="0" w:line="240" w:lineRule="auto"/>
              <w:rPr>
                <w:rFonts w:ascii="Arial" w:eastAsia="Times New Roman" w:hAnsi="Arial" w:cs="Arial"/>
                <w:b/>
                <w:bCs/>
                <w:color w:val="000000"/>
                <w:sz w:val="24"/>
                <w:szCs w:val="24"/>
                <w:lang w:eastAsia="fr-FR"/>
              </w:rPr>
            </w:pPr>
            <w:r>
              <w:rPr>
                <w:rFonts w:ascii="Arial" w:eastAsia="Times New Roman" w:hAnsi="Arial" w:cs="Arial"/>
                <w:b/>
                <w:bCs/>
                <w:color w:val="000000"/>
                <w:sz w:val="24"/>
                <w:szCs w:val="24"/>
                <w:lang w:eastAsia="fr-FR"/>
              </w:rPr>
              <w:t>Chambers</w:t>
            </w:r>
          </w:p>
        </w:tc>
        <w:tc>
          <w:tcPr>
            <w:tcW w:w="1984" w:type="dxa"/>
            <w:tcBorders>
              <w:top w:val="nil"/>
              <w:left w:val="nil"/>
              <w:bottom w:val="nil"/>
              <w:right w:val="nil"/>
            </w:tcBorders>
            <w:shd w:val="clear" w:color="auto" w:fill="auto"/>
            <w:vAlign w:val="center"/>
          </w:tcPr>
          <w:p w14:paraId="6E7E6C3E" w14:textId="77777777" w:rsidR="00F33CAF" w:rsidRPr="006D2D61" w:rsidRDefault="00F33CAF" w:rsidP="0036180F">
            <w:pPr>
              <w:spacing w:after="0" w:line="240" w:lineRule="auto"/>
              <w:rPr>
                <w:rFonts w:ascii="Arial" w:eastAsia="Times New Roman" w:hAnsi="Arial" w:cs="Arial"/>
                <w:color w:val="000000"/>
                <w:sz w:val="24"/>
                <w:szCs w:val="24"/>
                <w:lang w:eastAsia="fr-FR"/>
              </w:rPr>
            </w:pPr>
            <w:proofErr w:type="gramStart"/>
            <w:r>
              <w:rPr>
                <w:rFonts w:ascii="Arial" w:eastAsia="Times New Roman" w:hAnsi="Arial" w:cs="Arial"/>
                <w:color w:val="000000"/>
                <w:sz w:val="24"/>
                <w:szCs w:val="24"/>
                <w:lang w:eastAsia="fr-FR"/>
              </w:rPr>
              <w:t>p</w:t>
            </w:r>
            <w:proofErr w:type="gramEnd"/>
            <w:r>
              <w:rPr>
                <w:rFonts w:ascii="Arial" w:eastAsia="Times New Roman" w:hAnsi="Arial" w:cs="Arial"/>
                <w:color w:val="000000"/>
                <w:sz w:val="24"/>
                <w:szCs w:val="24"/>
                <w:lang w:eastAsia="fr-FR"/>
              </w:rPr>
              <w:t xml:space="preserve"> = 0.0628</w:t>
            </w:r>
          </w:p>
        </w:tc>
        <w:tc>
          <w:tcPr>
            <w:tcW w:w="1985" w:type="dxa"/>
            <w:tcBorders>
              <w:top w:val="nil"/>
              <w:left w:val="nil"/>
              <w:bottom w:val="nil"/>
              <w:right w:val="nil"/>
            </w:tcBorders>
            <w:shd w:val="clear" w:color="auto" w:fill="auto"/>
            <w:vAlign w:val="center"/>
          </w:tcPr>
          <w:p w14:paraId="030B780B" w14:textId="77777777" w:rsidR="00F33CAF" w:rsidRPr="007941DF" w:rsidRDefault="00F33CAF" w:rsidP="0036180F">
            <w:pPr>
              <w:spacing w:after="0" w:line="240" w:lineRule="auto"/>
              <w:rPr>
                <w:rFonts w:ascii="Arial" w:eastAsia="Times New Roman" w:hAnsi="Arial" w:cs="Arial"/>
                <w:color w:val="000000"/>
                <w:sz w:val="24"/>
                <w:szCs w:val="24"/>
                <w:lang w:val="en-US" w:eastAsia="fr-FR"/>
              </w:rPr>
            </w:pPr>
            <w:r w:rsidRPr="007941DF">
              <w:rPr>
                <w:rFonts w:ascii="Arial" w:eastAsia="Times New Roman" w:hAnsi="Arial" w:cs="Arial"/>
                <w:color w:val="000000"/>
                <w:sz w:val="24"/>
                <w:szCs w:val="24"/>
                <w:lang w:val="en-US" w:eastAsia="fr-FR"/>
              </w:rPr>
              <w:t>p = 0.</w:t>
            </w:r>
            <w:r>
              <w:rPr>
                <w:rFonts w:ascii="Arial" w:eastAsia="Times New Roman" w:hAnsi="Arial" w:cs="Arial"/>
                <w:color w:val="000000"/>
                <w:sz w:val="24"/>
                <w:szCs w:val="24"/>
                <w:lang w:val="en-US" w:eastAsia="fr-FR"/>
              </w:rPr>
              <w:t>4406</w:t>
            </w:r>
            <w:r w:rsidRPr="007941DF">
              <w:rPr>
                <w:rFonts w:ascii="Arial" w:eastAsia="Times New Roman" w:hAnsi="Arial" w:cs="Arial"/>
                <w:color w:val="000000"/>
                <w:sz w:val="24"/>
                <w:szCs w:val="24"/>
                <w:lang w:val="en-US" w:eastAsia="fr-FR"/>
              </w:rPr>
              <w:t xml:space="preserve"> </w:t>
            </w:r>
          </w:p>
        </w:tc>
        <w:tc>
          <w:tcPr>
            <w:tcW w:w="1984" w:type="dxa"/>
            <w:tcBorders>
              <w:top w:val="nil"/>
              <w:left w:val="nil"/>
              <w:bottom w:val="nil"/>
              <w:right w:val="nil"/>
            </w:tcBorders>
            <w:shd w:val="clear" w:color="auto" w:fill="auto"/>
            <w:vAlign w:val="center"/>
          </w:tcPr>
          <w:p w14:paraId="6A08F8AA" w14:textId="77777777" w:rsidR="00F33CAF" w:rsidRPr="007941DF" w:rsidRDefault="00F33CAF" w:rsidP="0036180F">
            <w:pPr>
              <w:spacing w:after="0" w:line="240" w:lineRule="auto"/>
              <w:rPr>
                <w:rFonts w:ascii="Arial" w:eastAsia="Times New Roman" w:hAnsi="Arial" w:cs="Arial"/>
                <w:color w:val="000000"/>
                <w:sz w:val="24"/>
                <w:szCs w:val="24"/>
                <w:lang w:val="en-US" w:eastAsia="fr-FR"/>
              </w:rPr>
            </w:pPr>
            <w:r>
              <w:rPr>
                <w:rFonts w:ascii="Arial" w:eastAsia="Times New Roman" w:hAnsi="Arial" w:cs="Arial"/>
                <w:color w:val="000000"/>
                <w:sz w:val="24"/>
                <w:szCs w:val="24"/>
                <w:lang w:val="en-US" w:eastAsia="fr-FR"/>
              </w:rPr>
              <w:t>p = 0.0492*</w:t>
            </w:r>
          </w:p>
        </w:tc>
      </w:tr>
      <w:tr w:rsidR="00F33CAF" w:rsidRPr="00530737" w14:paraId="456C422C" w14:textId="77777777" w:rsidTr="0036180F">
        <w:trPr>
          <w:trHeight w:val="852"/>
        </w:trPr>
        <w:tc>
          <w:tcPr>
            <w:tcW w:w="2694" w:type="dxa"/>
            <w:tcBorders>
              <w:top w:val="nil"/>
              <w:left w:val="nil"/>
              <w:right w:val="nil"/>
            </w:tcBorders>
            <w:shd w:val="clear" w:color="auto" w:fill="auto"/>
            <w:noWrap/>
            <w:vAlign w:val="center"/>
            <w:hideMark/>
          </w:tcPr>
          <w:p w14:paraId="11CF4663" w14:textId="77777777" w:rsidR="00F33CAF" w:rsidRPr="00530737" w:rsidRDefault="00F33CAF" w:rsidP="0036180F">
            <w:pPr>
              <w:spacing w:after="0" w:line="240" w:lineRule="auto"/>
              <w:rPr>
                <w:rFonts w:ascii="Arial" w:eastAsia="Times New Roman" w:hAnsi="Arial" w:cs="Arial"/>
                <w:b/>
                <w:bCs/>
                <w:color w:val="000000"/>
                <w:sz w:val="24"/>
                <w:szCs w:val="24"/>
                <w:lang w:val="en-US" w:eastAsia="fr-FR"/>
              </w:rPr>
            </w:pPr>
            <w:r w:rsidRPr="00530737">
              <w:rPr>
                <w:rFonts w:ascii="Arial" w:eastAsia="Times New Roman" w:hAnsi="Arial" w:cs="Arial"/>
                <w:b/>
                <w:bCs/>
                <w:color w:val="000000"/>
                <w:sz w:val="24"/>
                <w:szCs w:val="24"/>
                <w:lang w:val="en-US" w:eastAsia="fr-FR"/>
              </w:rPr>
              <w:t>Configuration</w:t>
            </w:r>
          </w:p>
        </w:tc>
        <w:tc>
          <w:tcPr>
            <w:tcW w:w="1984" w:type="dxa"/>
            <w:tcBorders>
              <w:top w:val="nil"/>
              <w:left w:val="nil"/>
              <w:right w:val="nil"/>
            </w:tcBorders>
            <w:shd w:val="clear" w:color="auto" w:fill="auto"/>
            <w:vAlign w:val="center"/>
            <w:hideMark/>
          </w:tcPr>
          <w:p w14:paraId="57CC06BA" w14:textId="77777777" w:rsidR="00F33CAF" w:rsidRPr="00530737" w:rsidRDefault="00F33CAF" w:rsidP="0036180F">
            <w:pPr>
              <w:spacing w:after="0" w:line="240" w:lineRule="auto"/>
              <w:rPr>
                <w:rFonts w:ascii="Arial" w:eastAsia="Times New Roman" w:hAnsi="Arial" w:cs="Arial"/>
                <w:color w:val="000000"/>
                <w:sz w:val="24"/>
                <w:szCs w:val="24"/>
                <w:lang w:val="en-US" w:eastAsia="fr-FR"/>
              </w:rPr>
            </w:pPr>
            <w:r w:rsidRPr="00530737">
              <w:rPr>
                <w:rFonts w:ascii="Arial" w:eastAsia="Times New Roman" w:hAnsi="Arial" w:cs="Arial"/>
                <w:color w:val="000000"/>
                <w:sz w:val="24"/>
                <w:szCs w:val="24"/>
                <w:lang w:val="en-US" w:eastAsia="fr-FR"/>
              </w:rPr>
              <w:t>p = 0.2778</w:t>
            </w:r>
          </w:p>
        </w:tc>
        <w:tc>
          <w:tcPr>
            <w:tcW w:w="1985" w:type="dxa"/>
            <w:tcBorders>
              <w:top w:val="nil"/>
              <w:left w:val="nil"/>
              <w:right w:val="nil"/>
            </w:tcBorders>
            <w:shd w:val="clear" w:color="auto" w:fill="auto"/>
            <w:vAlign w:val="center"/>
            <w:hideMark/>
          </w:tcPr>
          <w:p w14:paraId="492AE157" w14:textId="77777777" w:rsidR="00F33CAF" w:rsidRPr="00530737" w:rsidRDefault="00F33CAF" w:rsidP="0036180F">
            <w:pPr>
              <w:spacing w:after="0" w:line="240" w:lineRule="auto"/>
              <w:rPr>
                <w:rFonts w:ascii="Arial" w:eastAsia="Times New Roman" w:hAnsi="Arial" w:cs="Arial"/>
                <w:color w:val="000000"/>
                <w:sz w:val="24"/>
                <w:szCs w:val="24"/>
                <w:lang w:val="en-US" w:eastAsia="fr-FR"/>
              </w:rPr>
            </w:pPr>
            <w:proofErr w:type="gramStart"/>
            <w:r w:rsidRPr="00530737">
              <w:rPr>
                <w:rFonts w:ascii="Arial" w:eastAsia="Times New Roman" w:hAnsi="Arial" w:cs="Arial"/>
                <w:color w:val="000000"/>
                <w:sz w:val="24"/>
                <w:szCs w:val="24"/>
                <w:lang w:val="en-US" w:eastAsia="fr-FR"/>
              </w:rPr>
              <w:t xml:space="preserve">p </w:t>
            </w:r>
            <w:r>
              <w:rPr>
                <w:rFonts w:ascii="Arial" w:eastAsia="Times New Roman" w:hAnsi="Arial" w:cs="Arial"/>
                <w:color w:val="000000"/>
                <w:sz w:val="24"/>
                <w:szCs w:val="24"/>
                <w:lang w:val="en-US" w:eastAsia="fr-FR"/>
              </w:rPr>
              <w:t xml:space="preserve"> =</w:t>
            </w:r>
            <w:proofErr w:type="gramEnd"/>
            <w:r>
              <w:rPr>
                <w:rFonts w:ascii="Arial" w:eastAsia="Times New Roman" w:hAnsi="Arial" w:cs="Arial"/>
                <w:color w:val="000000"/>
                <w:sz w:val="24"/>
                <w:szCs w:val="24"/>
                <w:lang w:val="en-US" w:eastAsia="fr-FR"/>
              </w:rPr>
              <w:t xml:space="preserve"> 0.1003</w:t>
            </w:r>
          </w:p>
        </w:tc>
        <w:tc>
          <w:tcPr>
            <w:tcW w:w="1984" w:type="dxa"/>
            <w:tcBorders>
              <w:top w:val="nil"/>
              <w:left w:val="nil"/>
              <w:right w:val="nil"/>
            </w:tcBorders>
            <w:shd w:val="clear" w:color="auto" w:fill="auto"/>
            <w:vAlign w:val="center"/>
            <w:hideMark/>
          </w:tcPr>
          <w:p w14:paraId="0D13A34C" w14:textId="77777777" w:rsidR="00F33CAF" w:rsidRPr="00530737" w:rsidRDefault="00F33CAF" w:rsidP="0036180F">
            <w:pPr>
              <w:spacing w:after="0" w:line="240" w:lineRule="auto"/>
              <w:rPr>
                <w:rFonts w:ascii="Arial" w:eastAsia="Times New Roman" w:hAnsi="Arial" w:cs="Arial"/>
                <w:color w:val="000000"/>
                <w:sz w:val="24"/>
                <w:szCs w:val="24"/>
                <w:lang w:val="en-US" w:eastAsia="fr-FR"/>
              </w:rPr>
            </w:pPr>
            <w:r w:rsidRPr="00530737">
              <w:rPr>
                <w:rFonts w:ascii="Arial" w:eastAsia="Times New Roman" w:hAnsi="Arial" w:cs="Arial"/>
                <w:color w:val="000000"/>
                <w:sz w:val="24"/>
                <w:szCs w:val="24"/>
                <w:lang w:val="en-US" w:eastAsia="fr-FR"/>
              </w:rPr>
              <w:t>p = 0.2490</w:t>
            </w:r>
          </w:p>
        </w:tc>
      </w:tr>
      <w:tr w:rsidR="00F33CAF" w:rsidRPr="006D2D61" w14:paraId="5D68E7A2" w14:textId="77777777" w:rsidTr="0036180F">
        <w:trPr>
          <w:trHeight w:val="901"/>
        </w:trPr>
        <w:tc>
          <w:tcPr>
            <w:tcW w:w="2694" w:type="dxa"/>
            <w:tcBorders>
              <w:top w:val="nil"/>
              <w:left w:val="nil"/>
              <w:bottom w:val="nil"/>
              <w:right w:val="nil"/>
            </w:tcBorders>
            <w:shd w:val="clear" w:color="auto" w:fill="auto"/>
            <w:noWrap/>
            <w:vAlign w:val="center"/>
            <w:hideMark/>
          </w:tcPr>
          <w:p w14:paraId="6533683A" w14:textId="77777777" w:rsidR="00F33CAF" w:rsidRPr="00FE54CD" w:rsidRDefault="00F33CAF" w:rsidP="0036180F">
            <w:pPr>
              <w:spacing w:after="0" w:line="240" w:lineRule="auto"/>
              <w:rPr>
                <w:rFonts w:ascii="Arial" w:eastAsia="Times New Roman" w:hAnsi="Arial" w:cs="Arial"/>
                <w:b/>
                <w:bCs/>
                <w:color w:val="000000"/>
                <w:sz w:val="24"/>
                <w:szCs w:val="24"/>
                <w:lang w:val="en-US" w:eastAsia="fr-FR"/>
              </w:rPr>
            </w:pPr>
            <w:r w:rsidRPr="00FE54CD">
              <w:rPr>
                <w:rFonts w:ascii="Arial" w:eastAsia="Times New Roman" w:hAnsi="Arial" w:cs="Arial"/>
                <w:b/>
                <w:bCs/>
                <w:color w:val="000000"/>
                <w:sz w:val="24"/>
                <w:szCs w:val="24"/>
                <w:lang w:val="en-US" w:eastAsia="fr-FR"/>
              </w:rPr>
              <w:t>Weight / Length</w:t>
            </w:r>
          </w:p>
        </w:tc>
        <w:tc>
          <w:tcPr>
            <w:tcW w:w="1984" w:type="dxa"/>
            <w:tcBorders>
              <w:top w:val="nil"/>
              <w:left w:val="nil"/>
              <w:bottom w:val="nil"/>
              <w:right w:val="nil"/>
            </w:tcBorders>
            <w:shd w:val="clear" w:color="auto" w:fill="auto"/>
            <w:vAlign w:val="center"/>
            <w:hideMark/>
          </w:tcPr>
          <w:p w14:paraId="00325589" w14:textId="77777777" w:rsidR="00F33CAF" w:rsidRPr="00FE54CD" w:rsidRDefault="00F33CAF" w:rsidP="0036180F">
            <w:pPr>
              <w:spacing w:after="0" w:line="240" w:lineRule="auto"/>
              <w:rPr>
                <w:rFonts w:ascii="Arial" w:eastAsia="Times New Roman" w:hAnsi="Arial" w:cs="Arial"/>
                <w:color w:val="000000"/>
                <w:sz w:val="24"/>
                <w:szCs w:val="24"/>
                <w:lang w:val="en-US" w:eastAsia="fr-FR"/>
              </w:rPr>
            </w:pPr>
            <w:r w:rsidRPr="00FE54CD">
              <w:rPr>
                <w:rFonts w:ascii="Arial" w:eastAsia="Times New Roman" w:hAnsi="Arial" w:cs="Arial"/>
                <w:color w:val="000000"/>
                <w:sz w:val="24"/>
                <w:szCs w:val="24"/>
                <w:lang w:val="en-US" w:eastAsia="fr-FR"/>
              </w:rPr>
              <w:t>Weight (0.0</w:t>
            </w:r>
            <w:r>
              <w:rPr>
                <w:rFonts w:ascii="Arial" w:eastAsia="Times New Roman" w:hAnsi="Arial" w:cs="Arial"/>
                <w:color w:val="000000"/>
                <w:sz w:val="24"/>
                <w:szCs w:val="24"/>
                <w:lang w:val="en-US" w:eastAsia="fr-FR"/>
              </w:rPr>
              <w:t>564</w:t>
            </w:r>
            <w:r w:rsidRPr="00FE54CD">
              <w:rPr>
                <w:rFonts w:ascii="Arial" w:eastAsia="Times New Roman" w:hAnsi="Arial" w:cs="Arial"/>
                <w:color w:val="000000"/>
                <w:sz w:val="24"/>
                <w:szCs w:val="24"/>
                <w:lang w:val="en-US" w:eastAsia="fr-FR"/>
              </w:rPr>
              <w:t>) Length (0.</w:t>
            </w:r>
            <w:r>
              <w:rPr>
                <w:rFonts w:ascii="Arial" w:eastAsia="Times New Roman" w:hAnsi="Arial" w:cs="Arial"/>
                <w:color w:val="000000"/>
                <w:sz w:val="24"/>
                <w:szCs w:val="24"/>
                <w:lang w:val="en-US" w:eastAsia="fr-FR"/>
              </w:rPr>
              <w:t>0452*</w:t>
            </w:r>
            <w:r w:rsidRPr="00FE54CD">
              <w:rPr>
                <w:rFonts w:ascii="Arial" w:eastAsia="Times New Roman" w:hAnsi="Arial" w:cs="Arial"/>
                <w:color w:val="000000"/>
                <w:sz w:val="24"/>
                <w:szCs w:val="24"/>
                <w:lang w:val="en-US" w:eastAsia="fr-FR"/>
              </w:rPr>
              <w:t xml:space="preserve">) </w:t>
            </w:r>
          </w:p>
        </w:tc>
        <w:tc>
          <w:tcPr>
            <w:tcW w:w="1985" w:type="dxa"/>
            <w:tcBorders>
              <w:top w:val="nil"/>
              <w:left w:val="nil"/>
              <w:bottom w:val="nil"/>
              <w:right w:val="nil"/>
            </w:tcBorders>
            <w:shd w:val="clear" w:color="auto" w:fill="auto"/>
            <w:vAlign w:val="center"/>
            <w:hideMark/>
          </w:tcPr>
          <w:p w14:paraId="260821CB" w14:textId="77777777" w:rsidR="00F33CAF" w:rsidRPr="00FE54CD" w:rsidRDefault="00F33CAF" w:rsidP="0036180F">
            <w:pPr>
              <w:spacing w:after="0" w:line="240" w:lineRule="auto"/>
              <w:rPr>
                <w:rFonts w:ascii="Arial" w:eastAsia="Times New Roman" w:hAnsi="Arial" w:cs="Arial"/>
                <w:color w:val="000000"/>
                <w:sz w:val="24"/>
                <w:szCs w:val="24"/>
                <w:lang w:val="en-US" w:eastAsia="fr-FR"/>
              </w:rPr>
            </w:pPr>
            <w:r w:rsidRPr="00FE54CD">
              <w:rPr>
                <w:rFonts w:ascii="Arial" w:eastAsia="Times New Roman" w:hAnsi="Arial" w:cs="Arial"/>
                <w:color w:val="000000"/>
                <w:sz w:val="24"/>
                <w:szCs w:val="24"/>
                <w:lang w:val="en-US" w:eastAsia="fr-FR"/>
              </w:rPr>
              <w:t>Weight (0.</w:t>
            </w:r>
            <w:r>
              <w:rPr>
                <w:rFonts w:ascii="Arial" w:eastAsia="Times New Roman" w:hAnsi="Arial" w:cs="Arial"/>
                <w:color w:val="000000"/>
                <w:sz w:val="24"/>
                <w:szCs w:val="24"/>
                <w:lang w:val="en-US" w:eastAsia="fr-FR"/>
              </w:rPr>
              <w:t>7229</w:t>
            </w:r>
            <w:r w:rsidRPr="00FE54CD">
              <w:rPr>
                <w:rFonts w:ascii="Arial" w:eastAsia="Times New Roman" w:hAnsi="Arial" w:cs="Arial"/>
                <w:color w:val="000000"/>
                <w:sz w:val="24"/>
                <w:szCs w:val="24"/>
                <w:lang w:val="en-US" w:eastAsia="fr-FR"/>
              </w:rPr>
              <w:t>) Length (0.</w:t>
            </w:r>
            <w:r>
              <w:rPr>
                <w:rFonts w:ascii="Arial" w:eastAsia="Times New Roman" w:hAnsi="Arial" w:cs="Arial"/>
                <w:color w:val="000000"/>
                <w:sz w:val="24"/>
                <w:szCs w:val="24"/>
                <w:lang w:val="en-US" w:eastAsia="fr-FR"/>
              </w:rPr>
              <w:t>9511</w:t>
            </w:r>
            <w:r w:rsidRPr="00FE54CD">
              <w:rPr>
                <w:rFonts w:ascii="Arial" w:eastAsia="Times New Roman" w:hAnsi="Arial" w:cs="Arial"/>
                <w:color w:val="000000"/>
                <w:sz w:val="24"/>
                <w:szCs w:val="24"/>
                <w:lang w:val="en-US" w:eastAsia="fr-FR"/>
              </w:rPr>
              <w:t>)</w:t>
            </w:r>
          </w:p>
        </w:tc>
        <w:tc>
          <w:tcPr>
            <w:tcW w:w="1984" w:type="dxa"/>
            <w:tcBorders>
              <w:top w:val="nil"/>
              <w:left w:val="nil"/>
              <w:bottom w:val="nil"/>
              <w:right w:val="nil"/>
            </w:tcBorders>
            <w:shd w:val="clear" w:color="auto" w:fill="auto"/>
            <w:vAlign w:val="center"/>
            <w:hideMark/>
          </w:tcPr>
          <w:p w14:paraId="210524FE" w14:textId="77777777" w:rsidR="00F33CAF" w:rsidRPr="006D2D61" w:rsidRDefault="00F33CAF" w:rsidP="0036180F">
            <w:pPr>
              <w:spacing w:after="0" w:line="240" w:lineRule="auto"/>
              <w:rPr>
                <w:rFonts w:ascii="Arial" w:eastAsia="Times New Roman" w:hAnsi="Arial" w:cs="Arial"/>
                <w:color w:val="000000"/>
                <w:sz w:val="24"/>
                <w:szCs w:val="24"/>
                <w:lang w:eastAsia="fr-FR"/>
              </w:rPr>
            </w:pPr>
            <w:r w:rsidRPr="00FE54CD">
              <w:rPr>
                <w:rFonts w:ascii="Arial" w:eastAsia="Times New Roman" w:hAnsi="Arial" w:cs="Arial"/>
                <w:color w:val="000000"/>
                <w:sz w:val="24"/>
                <w:szCs w:val="24"/>
                <w:lang w:val="en-US" w:eastAsia="fr-FR"/>
              </w:rPr>
              <w:t>Weight (0.</w:t>
            </w:r>
            <w:r>
              <w:rPr>
                <w:rFonts w:ascii="Arial" w:eastAsia="Times New Roman" w:hAnsi="Arial" w:cs="Arial"/>
                <w:color w:val="000000"/>
                <w:sz w:val="24"/>
                <w:szCs w:val="24"/>
                <w:lang w:val="en-US" w:eastAsia="fr-FR"/>
              </w:rPr>
              <w:t>5920</w:t>
            </w:r>
            <w:r w:rsidRPr="00FE54CD">
              <w:rPr>
                <w:rFonts w:ascii="Arial" w:eastAsia="Times New Roman" w:hAnsi="Arial" w:cs="Arial"/>
                <w:color w:val="000000"/>
                <w:sz w:val="24"/>
                <w:szCs w:val="24"/>
                <w:lang w:val="en-US" w:eastAsia="fr-FR"/>
              </w:rPr>
              <w:t>) Length (0.</w:t>
            </w:r>
            <w:r>
              <w:rPr>
                <w:rFonts w:ascii="Arial" w:eastAsia="Times New Roman" w:hAnsi="Arial" w:cs="Arial"/>
                <w:color w:val="000000"/>
                <w:sz w:val="24"/>
                <w:szCs w:val="24"/>
                <w:lang w:val="en-US" w:eastAsia="fr-FR"/>
              </w:rPr>
              <w:t>0339*</w:t>
            </w:r>
            <w:r w:rsidRPr="006D2D61">
              <w:rPr>
                <w:rFonts w:ascii="Arial" w:eastAsia="Times New Roman" w:hAnsi="Arial" w:cs="Arial"/>
                <w:color w:val="000000"/>
                <w:sz w:val="24"/>
                <w:szCs w:val="24"/>
                <w:lang w:eastAsia="fr-FR"/>
              </w:rPr>
              <w:t>)</w:t>
            </w:r>
          </w:p>
        </w:tc>
      </w:tr>
      <w:tr w:rsidR="00F33CAF" w:rsidRPr="006D2D61" w14:paraId="2F0C19EC" w14:textId="77777777" w:rsidTr="0036180F">
        <w:trPr>
          <w:trHeight w:val="700"/>
        </w:trPr>
        <w:tc>
          <w:tcPr>
            <w:tcW w:w="2694" w:type="dxa"/>
            <w:tcBorders>
              <w:top w:val="nil"/>
              <w:left w:val="nil"/>
              <w:bottom w:val="nil"/>
              <w:right w:val="nil"/>
            </w:tcBorders>
            <w:shd w:val="clear" w:color="auto" w:fill="auto"/>
            <w:noWrap/>
            <w:vAlign w:val="center"/>
            <w:hideMark/>
          </w:tcPr>
          <w:p w14:paraId="1C8B1702" w14:textId="77777777" w:rsidR="00F33CAF" w:rsidRPr="006D2D61" w:rsidRDefault="00F33CAF" w:rsidP="0036180F">
            <w:pPr>
              <w:spacing w:after="0" w:line="240" w:lineRule="auto"/>
              <w:rPr>
                <w:rFonts w:ascii="Arial" w:eastAsia="Times New Roman" w:hAnsi="Arial" w:cs="Arial"/>
                <w:b/>
                <w:bCs/>
                <w:color w:val="000000"/>
                <w:sz w:val="24"/>
                <w:szCs w:val="24"/>
                <w:lang w:eastAsia="fr-FR"/>
              </w:rPr>
            </w:pPr>
            <w:r w:rsidRPr="006D2D61">
              <w:rPr>
                <w:rFonts w:ascii="Arial" w:eastAsia="Times New Roman" w:hAnsi="Arial" w:cs="Arial"/>
                <w:b/>
                <w:bCs/>
                <w:color w:val="000000"/>
                <w:sz w:val="24"/>
                <w:szCs w:val="24"/>
                <w:lang w:eastAsia="fr-FR"/>
              </w:rPr>
              <w:t>Wall</w:t>
            </w:r>
          </w:p>
        </w:tc>
        <w:tc>
          <w:tcPr>
            <w:tcW w:w="1984" w:type="dxa"/>
            <w:tcBorders>
              <w:top w:val="nil"/>
              <w:left w:val="nil"/>
              <w:bottom w:val="nil"/>
              <w:right w:val="nil"/>
            </w:tcBorders>
            <w:shd w:val="clear" w:color="auto" w:fill="auto"/>
            <w:vAlign w:val="center"/>
            <w:hideMark/>
          </w:tcPr>
          <w:p w14:paraId="1EFE6372" w14:textId="77777777" w:rsidR="00F33CAF" w:rsidRPr="006D2D61" w:rsidRDefault="00F33CAF" w:rsidP="0036180F">
            <w:pPr>
              <w:spacing w:after="0" w:line="240" w:lineRule="auto"/>
              <w:rPr>
                <w:rFonts w:ascii="Arial" w:eastAsia="Times New Roman" w:hAnsi="Arial" w:cs="Arial"/>
                <w:color w:val="000000"/>
                <w:sz w:val="24"/>
                <w:szCs w:val="24"/>
                <w:lang w:eastAsia="fr-FR"/>
              </w:rPr>
            </w:pPr>
            <w:proofErr w:type="gramStart"/>
            <w:r w:rsidRPr="006D2D61">
              <w:rPr>
                <w:rFonts w:ascii="Arial" w:eastAsia="Times New Roman" w:hAnsi="Arial" w:cs="Arial"/>
                <w:color w:val="000000"/>
                <w:sz w:val="24"/>
                <w:szCs w:val="24"/>
                <w:lang w:eastAsia="fr-FR"/>
              </w:rPr>
              <w:t>p</w:t>
            </w:r>
            <w:proofErr w:type="gramEnd"/>
            <w:r w:rsidRPr="006D2D61">
              <w:rPr>
                <w:rFonts w:ascii="Arial" w:eastAsia="Times New Roman" w:hAnsi="Arial" w:cs="Arial"/>
                <w:color w:val="000000"/>
                <w:sz w:val="24"/>
                <w:szCs w:val="24"/>
                <w:lang w:eastAsia="fr-FR"/>
              </w:rPr>
              <w:t xml:space="preserve"> = 0.</w:t>
            </w:r>
            <w:r>
              <w:rPr>
                <w:rFonts w:ascii="Arial" w:eastAsia="Times New Roman" w:hAnsi="Arial" w:cs="Arial"/>
                <w:color w:val="000000"/>
                <w:sz w:val="24"/>
                <w:szCs w:val="24"/>
                <w:lang w:eastAsia="fr-FR"/>
              </w:rPr>
              <w:t>0020*</w:t>
            </w:r>
            <w:r w:rsidRPr="006D2D61">
              <w:rPr>
                <w:rFonts w:ascii="Arial" w:eastAsia="Times New Roman" w:hAnsi="Arial" w:cs="Arial"/>
                <w:color w:val="000000"/>
                <w:sz w:val="24"/>
                <w:szCs w:val="24"/>
                <w:lang w:eastAsia="fr-FR"/>
              </w:rPr>
              <w:t xml:space="preserve"> </w:t>
            </w:r>
          </w:p>
        </w:tc>
        <w:tc>
          <w:tcPr>
            <w:tcW w:w="1985" w:type="dxa"/>
            <w:tcBorders>
              <w:top w:val="nil"/>
              <w:left w:val="nil"/>
              <w:bottom w:val="nil"/>
              <w:right w:val="nil"/>
            </w:tcBorders>
            <w:shd w:val="clear" w:color="auto" w:fill="auto"/>
            <w:vAlign w:val="center"/>
            <w:hideMark/>
          </w:tcPr>
          <w:p w14:paraId="2039DD57" w14:textId="77777777" w:rsidR="00F33CAF" w:rsidRPr="006D2D61" w:rsidRDefault="00F33CAF" w:rsidP="0036180F">
            <w:pPr>
              <w:spacing w:after="0" w:line="240" w:lineRule="auto"/>
              <w:rPr>
                <w:rFonts w:ascii="Arial" w:eastAsia="Times New Roman" w:hAnsi="Arial" w:cs="Arial"/>
                <w:color w:val="000000"/>
                <w:sz w:val="24"/>
                <w:szCs w:val="24"/>
                <w:lang w:eastAsia="fr-FR"/>
              </w:rPr>
            </w:pPr>
            <w:proofErr w:type="gramStart"/>
            <w:r w:rsidRPr="006D2D61">
              <w:rPr>
                <w:rFonts w:ascii="Arial" w:eastAsia="Times New Roman" w:hAnsi="Arial" w:cs="Arial"/>
                <w:color w:val="000000"/>
                <w:sz w:val="24"/>
                <w:szCs w:val="24"/>
                <w:lang w:eastAsia="fr-FR"/>
              </w:rPr>
              <w:t>p</w:t>
            </w:r>
            <w:proofErr w:type="gramEnd"/>
            <w:r w:rsidRPr="006D2D61">
              <w:rPr>
                <w:rFonts w:ascii="Arial" w:eastAsia="Times New Roman" w:hAnsi="Arial" w:cs="Arial"/>
                <w:color w:val="000000"/>
                <w:sz w:val="24"/>
                <w:szCs w:val="24"/>
                <w:lang w:eastAsia="fr-FR"/>
              </w:rPr>
              <w:t xml:space="preserve"> = 0.03</w:t>
            </w:r>
            <w:r>
              <w:rPr>
                <w:rFonts w:ascii="Arial" w:eastAsia="Times New Roman" w:hAnsi="Arial" w:cs="Arial"/>
                <w:color w:val="000000"/>
                <w:sz w:val="24"/>
                <w:szCs w:val="24"/>
                <w:lang w:eastAsia="fr-FR"/>
              </w:rPr>
              <w:t>34*</w:t>
            </w:r>
          </w:p>
        </w:tc>
        <w:tc>
          <w:tcPr>
            <w:tcW w:w="1984" w:type="dxa"/>
            <w:tcBorders>
              <w:top w:val="nil"/>
              <w:left w:val="nil"/>
              <w:bottom w:val="nil"/>
              <w:right w:val="nil"/>
            </w:tcBorders>
            <w:shd w:val="clear" w:color="auto" w:fill="auto"/>
            <w:vAlign w:val="center"/>
            <w:hideMark/>
          </w:tcPr>
          <w:p w14:paraId="66ED0CAC" w14:textId="77777777" w:rsidR="00F33CAF" w:rsidRPr="006D2D61" w:rsidRDefault="00F33CAF" w:rsidP="0036180F">
            <w:pPr>
              <w:spacing w:after="0" w:line="240" w:lineRule="auto"/>
              <w:rPr>
                <w:rFonts w:ascii="Arial" w:eastAsia="Times New Roman" w:hAnsi="Arial" w:cs="Arial"/>
                <w:color w:val="000000"/>
                <w:sz w:val="24"/>
                <w:szCs w:val="24"/>
                <w:lang w:eastAsia="fr-FR"/>
              </w:rPr>
            </w:pPr>
            <w:proofErr w:type="gramStart"/>
            <w:r w:rsidRPr="006D2D61">
              <w:rPr>
                <w:rFonts w:ascii="Arial" w:eastAsia="Times New Roman" w:hAnsi="Arial" w:cs="Arial"/>
                <w:color w:val="000000"/>
                <w:sz w:val="24"/>
                <w:szCs w:val="24"/>
                <w:lang w:eastAsia="fr-FR"/>
              </w:rPr>
              <w:t>p</w:t>
            </w:r>
            <w:proofErr w:type="gramEnd"/>
            <w:r w:rsidRPr="006D2D61">
              <w:rPr>
                <w:rFonts w:ascii="Arial" w:eastAsia="Times New Roman" w:hAnsi="Arial" w:cs="Arial"/>
                <w:color w:val="000000"/>
                <w:sz w:val="24"/>
                <w:szCs w:val="24"/>
                <w:lang w:eastAsia="fr-FR"/>
              </w:rPr>
              <w:t xml:space="preserve"> = 0.8728 </w:t>
            </w:r>
          </w:p>
        </w:tc>
      </w:tr>
      <w:tr w:rsidR="00F33CAF" w:rsidRPr="006D2D61" w14:paraId="01F4BDE5" w14:textId="77777777" w:rsidTr="0036180F">
        <w:trPr>
          <w:trHeight w:val="700"/>
        </w:trPr>
        <w:tc>
          <w:tcPr>
            <w:tcW w:w="2694" w:type="dxa"/>
            <w:tcBorders>
              <w:top w:val="nil"/>
              <w:left w:val="nil"/>
              <w:bottom w:val="nil"/>
              <w:right w:val="nil"/>
            </w:tcBorders>
            <w:shd w:val="clear" w:color="auto" w:fill="auto"/>
            <w:noWrap/>
            <w:vAlign w:val="center"/>
          </w:tcPr>
          <w:p w14:paraId="7E4B3ABD" w14:textId="77777777" w:rsidR="00F33CAF" w:rsidRPr="006D2D61" w:rsidRDefault="00F33CAF" w:rsidP="0036180F">
            <w:pPr>
              <w:spacing w:after="0" w:line="240" w:lineRule="auto"/>
              <w:rPr>
                <w:rFonts w:ascii="Arial" w:eastAsia="Times New Roman" w:hAnsi="Arial" w:cs="Arial"/>
                <w:b/>
                <w:bCs/>
                <w:color w:val="000000"/>
                <w:sz w:val="24"/>
                <w:szCs w:val="24"/>
                <w:lang w:eastAsia="fr-FR"/>
              </w:rPr>
            </w:pPr>
            <w:r>
              <w:rPr>
                <w:rFonts w:ascii="Arial" w:eastAsia="Times New Roman" w:hAnsi="Arial" w:cs="Arial"/>
                <w:b/>
                <w:bCs/>
                <w:color w:val="000000"/>
                <w:sz w:val="24"/>
                <w:szCs w:val="24"/>
                <w:lang w:eastAsia="fr-FR"/>
              </w:rPr>
              <w:t>Rejection</w:t>
            </w:r>
          </w:p>
        </w:tc>
        <w:tc>
          <w:tcPr>
            <w:tcW w:w="1984" w:type="dxa"/>
            <w:tcBorders>
              <w:top w:val="nil"/>
              <w:left w:val="nil"/>
              <w:bottom w:val="nil"/>
              <w:right w:val="nil"/>
            </w:tcBorders>
            <w:shd w:val="clear" w:color="auto" w:fill="auto"/>
            <w:vAlign w:val="center"/>
          </w:tcPr>
          <w:p w14:paraId="271953DB" w14:textId="77777777" w:rsidR="00F33CAF" w:rsidRPr="006D2D61" w:rsidRDefault="00F33CAF" w:rsidP="0036180F">
            <w:pPr>
              <w:spacing w:after="0" w:line="240" w:lineRule="auto"/>
              <w:rPr>
                <w:rFonts w:ascii="Arial" w:eastAsia="Times New Roman" w:hAnsi="Arial" w:cs="Arial"/>
                <w:color w:val="000000"/>
                <w:sz w:val="24"/>
                <w:szCs w:val="24"/>
                <w:lang w:eastAsia="fr-FR"/>
              </w:rPr>
            </w:pPr>
            <w:proofErr w:type="gramStart"/>
            <w:r>
              <w:rPr>
                <w:rFonts w:ascii="Arial" w:eastAsia="Times New Roman" w:hAnsi="Arial" w:cs="Arial"/>
                <w:color w:val="000000"/>
                <w:sz w:val="24"/>
                <w:szCs w:val="24"/>
                <w:lang w:eastAsia="fr-FR"/>
              </w:rPr>
              <w:t>p</w:t>
            </w:r>
            <w:proofErr w:type="gramEnd"/>
            <w:r>
              <w:rPr>
                <w:rFonts w:ascii="Arial" w:eastAsia="Times New Roman" w:hAnsi="Arial" w:cs="Arial"/>
                <w:color w:val="000000"/>
                <w:sz w:val="24"/>
                <w:szCs w:val="24"/>
                <w:lang w:eastAsia="fr-FR"/>
              </w:rPr>
              <w:t xml:space="preserve"> ≤ 0.001</w:t>
            </w:r>
          </w:p>
        </w:tc>
        <w:tc>
          <w:tcPr>
            <w:tcW w:w="1985" w:type="dxa"/>
            <w:tcBorders>
              <w:top w:val="nil"/>
              <w:left w:val="nil"/>
              <w:bottom w:val="nil"/>
              <w:right w:val="nil"/>
            </w:tcBorders>
            <w:shd w:val="clear" w:color="auto" w:fill="auto"/>
            <w:vAlign w:val="center"/>
          </w:tcPr>
          <w:p w14:paraId="11B2C151" w14:textId="77777777" w:rsidR="00F33CAF" w:rsidRPr="006D2D61" w:rsidRDefault="00F33CAF" w:rsidP="0036180F">
            <w:pPr>
              <w:spacing w:after="0" w:line="240" w:lineRule="auto"/>
              <w:rPr>
                <w:rFonts w:ascii="Arial" w:eastAsia="Times New Roman" w:hAnsi="Arial" w:cs="Arial"/>
                <w:color w:val="000000"/>
                <w:sz w:val="24"/>
                <w:szCs w:val="24"/>
                <w:lang w:eastAsia="fr-FR"/>
              </w:rPr>
            </w:pPr>
            <w:proofErr w:type="gramStart"/>
            <w:r>
              <w:rPr>
                <w:rFonts w:ascii="Arial" w:eastAsia="Times New Roman" w:hAnsi="Arial" w:cs="Arial"/>
                <w:color w:val="000000"/>
                <w:sz w:val="24"/>
                <w:szCs w:val="24"/>
                <w:lang w:eastAsia="fr-FR"/>
              </w:rPr>
              <w:t>p</w:t>
            </w:r>
            <w:proofErr w:type="gramEnd"/>
            <w:r>
              <w:rPr>
                <w:rFonts w:ascii="Arial" w:eastAsia="Times New Roman" w:hAnsi="Arial" w:cs="Arial"/>
                <w:color w:val="000000"/>
                <w:sz w:val="24"/>
                <w:szCs w:val="24"/>
                <w:lang w:eastAsia="fr-FR"/>
              </w:rPr>
              <w:t xml:space="preserve"> ≤ 0.001</w:t>
            </w:r>
          </w:p>
        </w:tc>
        <w:tc>
          <w:tcPr>
            <w:tcW w:w="1984" w:type="dxa"/>
            <w:tcBorders>
              <w:top w:val="nil"/>
              <w:left w:val="nil"/>
              <w:bottom w:val="nil"/>
              <w:right w:val="nil"/>
            </w:tcBorders>
            <w:shd w:val="clear" w:color="auto" w:fill="auto"/>
            <w:vAlign w:val="center"/>
          </w:tcPr>
          <w:p w14:paraId="11AF0237" w14:textId="77777777" w:rsidR="00F33CAF" w:rsidRPr="006D2D61" w:rsidRDefault="00F33CAF" w:rsidP="0036180F">
            <w:pPr>
              <w:spacing w:after="0" w:line="240" w:lineRule="auto"/>
              <w:rPr>
                <w:rFonts w:ascii="Arial" w:eastAsia="Times New Roman" w:hAnsi="Arial" w:cs="Arial"/>
                <w:color w:val="000000"/>
                <w:sz w:val="24"/>
                <w:szCs w:val="24"/>
                <w:lang w:eastAsia="fr-FR"/>
              </w:rPr>
            </w:pPr>
            <w:proofErr w:type="gramStart"/>
            <w:r>
              <w:rPr>
                <w:rFonts w:ascii="Arial" w:eastAsia="Times New Roman" w:hAnsi="Arial" w:cs="Arial"/>
                <w:color w:val="000000"/>
                <w:sz w:val="24"/>
                <w:szCs w:val="24"/>
                <w:lang w:eastAsia="fr-FR"/>
              </w:rPr>
              <w:t>p</w:t>
            </w:r>
            <w:proofErr w:type="gramEnd"/>
            <w:r>
              <w:rPr>
                <w:rFonts w:ascii="Arial" w:eastAsia="Times New Roman" w:hAnsi="Arial" w:cs="Arial"/>
                <w:color w:val="000000"/>
                <w:sz w:val="24"/>
                <w:szCs w:val="24"/>
                <w:lang w:eastAsia="fr-FR"/>
              </w:rPr>
              <w:t xml:space="preserve"> ≤ 0.001</w:t>
            </w:r>
          </w:p>
        </w:tc>
      </w:tr>
      <w:tr w:rsidR="00F33CAF" w:rsidRPr="006D2D61" w14:paraId="63EB0EC7" w14:textId="77777777" w:rsidTr="0036180F">
        <w:trPr>
          <w:trHeight w:val="1410"/>
        </w:trPr>
        <w:tc>
          <w:tcPr>
            <w:tcW w:w="2694" w:type="dxa"/>
            <w:tcBorders>
              <w:top w:val="nil"/>
              <w:left w:val="nil"/>
              <w:bottom w:val="single" w:sz="4" w:space="0" w:color="auto"/>
              <w:right w:val="nil"/>
            </w:tcBorders>
            <w:shd w:val="clear" w:color="auto" w:fill="auto"/>
            <w:vAlign w:val="center"/>
            <w:hideMark/>
          </w:tcPr>
          <w:p w14:paraId="2525995D" w14:textId="77777777" w:rsidR="00F33CAF" w:rsidRPr="006D2D61" w:rsidRDefault="00F33CAF" w:rsidP="0036180F">
            <w:pPr>
              <w:spacing w:after="0" w:line="240" w:lineRule="auto"/>
              <w:rPr>
                <w:rFonts w:ascii="Arial" w:eastAsia="Times New Roman" w:hAnsi="Arial" w:cs="Arial"/>
                <w:b/>
                <w:bCs/>
                <w:color w:val="000000"/>
                <w:sz w:val="24"/>
                <w:szCs w:val="24"/>
                <w:lang w:val="en-GB" w:eastAsia="fr-FR"/>
              </w:rPr>
            </w:pPr>
            <w:r w:rsidRPr="006D2D61">
              <w:rPr>
                <w:rFonts w:ascii="Arial" w:eastAsia="Times New Roman" w:hAnsi="Arial" w:cs="Arial"/>
                <w:b/>
                <w:bCs/>
                <w:color w:val="000000"/>
                <w:sz w:val="24"/>
                <w:szCs w:val="24"/>
                <w:lang w:val="en-GB" w:eastAsia="fr-FR"/>
              </w:rPr>
              <w:t>Interindividual Variability (</w:t>
            </w:r>
            <w:proofErr w:type="gramStart"/>
            <w:r w:rsidRPr="006D2D61">
              <w:rPr>
                <w:rFonts w:ascii="Arial" w:eastAsia="Times New Roman" w:hAnsi="Arial" w:cs="Arial"/>
                <w:b/>
                <w:bCs/>
                <w:color w:val="000000"/>
                <w:sz w:val="24"/>
                <w:szCs w:val="24"/>
                <w:lang w:val="en-GB" w:eastAsia="fr-FR"/>
              </w:rPr>
              <w:t xml:space="preserve">ID)   </w:t>
            </w:r>
            <w:proofErr w:type="gramEnd"/>
            <w:r w:rsidRPr="006D2D61">
              <w:rPr>
                <w:rFonts w:ascii="Arial" w:eastAsia="Times New Roman" w:hAnsi="Arial" w:cs="Arial"/>
                <w:b/>
                <w:bCs/>
                <w:color w:val="000000"/>
                <w:sz w:val="24"/>
                <w:szCs w:val="24"/>
                <w:lang w:val="en-GB" w:eastAsia="fr-FR"/>
              </w:rPr>
              <w:t xml:space="preserve">               &amp;     </w:t>
            </w:r>
          </w:p>
          <w:p w14:paraId="2E794DD8" w14:textId="77777777" w:rsidR="00F33CAF" w:rsidRPr="006D2D61" w:rsidRDefault="00F33CAF" w:rsidP="0036180F">
            <w:pPr>
              <w:spacing w:after="0" w:line="240" w:lineRule="auto"/>
              <w:rPr>
                <w:rFonts w:ascii="Arial" w:eastAsia="Times New Roman" w:hAnsi="Arial" w:cs="Arial"/>
                <w:b/>
                <w:bCs/>
                <w:color w:val="000000"/>
                <w:sz w:val="24"/>
                <w:szCs w:val="24"/>
                <w:lang w:val="en-GB" w:eastAsia="fr-FR"/>
              </w:rPr>
            </w:pPr>
            <w:r w:rsidRPr="006D2D61">
              <w:rPr>
                <w:rFonts w:ascii="Arial" w:eastAsia="Times New Roman" w:hAnsi="Arial" w:cs="Arial"/>
                <w:b/>
                <w:bCs/>
                <w:color w:val="000000"/>
                <w:sz w:val="24"/>
                <w:szCs w:val="24"/>
                <w:lang w:val="en-GB" w:eastAsia="fr-FR"/>
              </w:rPr>
              <w:t xml:space="preserve">Variability between Days (Day) </w:t>
            </w:r>
          </w:p>
        </w:tc>
        <w:tc>
          <w:tcPr>
            <w:tcW w:w="1984" w:type="dxa"/>
            <w:tcBorders>
              <w:top w:val="nil"/>
              <w:left w:val="nil"/>
              <w:bottom w:val="single" w:sz="4" w:space="0" w:color="auto"/>
              <w:right w:val="nil"/>
            </w:tcBorders>
            <w:shd w:val="clear" w:color="auto" w:fill="auto"/>
            <w:vAlign w:val="center"/>
            <w:hideMark/>
          </w:tcPr>
          <w:p w14:paraId="7EAC25C4" w14:textId="77777777" w:rsidR="00F33CAF" w:rsidRPr="006D2D61" w:rsidRDefault="00F33CAF" w:rsidP="0036180F">
            <w:pPr>
              <w:spacing w:after="0" w:line="240" w:lineRule="auto"/>
              <w:rPr>
                <w:rFonts w:ascii="Arial" w:eastAsia="Times New Roman" w:hAnsi="Arial" w:cs="Arial"/>
                <w:color w:val="000000"/>
                <w:sz w:val="24"/>
                <w:szCs w:val="24"/>
                <w:lang w:eastAsia="fr-FR"/>
              </w:rPr>
            </w:pPr>
            <w:r w:rsidRPr="006D2D61">
              <w:rPr>
                <w:rFonts w:ascii="Arial" w:eastAsia="Times New Roman" w:hAnsi="Arial" w:cs="Arial"/>
                <w:color w:val="000000"/>
                <w:sz w:val="24"/>
                <w:szCs w:val="24"/>
                <w:lang w:eastAsia="fr-FR"/>
              </w:rPr>
              <w:t>ID = 40.</w:t>
            </w:r>
            <w:r>
              <w:rPr>
                <w:rFonts w:ascii="Arial" w:eastAsia="Times New Roman" w:hAnsi="Arial" w:cs="Arial"/>
                <w:color w:val="000000"/>
                <w:sz w:val="24"/>
                <w:szCs w:val="24"/>
                <w:lang w:eastAsia="fr-FR"/>
              </w:rPr>
              <w:t>4</w:t>
            </w:r>
            <w:r w:rsidRPr="006D2D61">
              <w:rPr>
                <w:rFonts w:ascii="Arial" w:eastAsia="Times New Roman" w:hAnsi="Arial" w:cs="Arial"/>
                <w:color w:val="000000"/>
                <w:sz w:val="24"/>
                <w:szCs w:val="24"/>
                <w:lang w:eastAsia="fr-FR"/>
              </w:rPr>
              <w:t>%</w:t>
            </w:r>
          </w:p>
          <w:p w14:paraId="2D31C94A" w14:textId="77777777" w:rsidR="00F33CAF" w:rsidRPr="006D2D61" w:rsidRDefault="00F33CAF" w:rsidP="0036180F">
            <w:pPr>
              <w:spacing w:after="0" w:line="240" w:lineRule="auto"/>
              <w:rPr>
                <w:rFonts w:ascii="Arial" w:eastAsia="Times New Roman" w:hAnsi="Arial" w:cs="Arial"/>
                <w:color w:val="000000"/>
                <w:sz w:val="24"/>
                <w:szCs w:val="24"/>
                <w:lang w:eastAsia="fr-FR"/>
              </w:rPr>
            </w:pPr>
            <w:r w:rsidRPr="006D2D61">
              <w:rPr>
                <w:rFonts w:ascii="Arial" w:eastAsia="Times New Roman" w:hAnsi="Arial" w:cs="Arial"/>
                <w:color w:val="000000"/>
                <w:sz w:val="24"/>
                <w:szCs w:val="24"/>
                <w:lang w:eastAsia="fr-FR"/>
              </w:rPr>
              <w:t xml:space="preserve">            </w:t>
            </w:r>
          </w:p>
          <w:p w14:paraId="6A03E3BD" w14:textId="77777777" w:rsidR="00F33CAF" w:rsidRPr="006D2D61" w:rsidRDefault="00F33CAF" w:rsidP="0036180F">
            <w:pPr>
              <w:spacing w:after="0" w:line="240" w:lineRule="auto"/>
              <w:rPr>
                <w:rFonts w:ascii="Arial" w:eastAsia="Times New Roman" w:hAnsi="Arial" w:cs="Arial"/>
                <w:color w:val="000000"/>
                <w:sz w:val="24"/>
                <w:szCs w:val="24"/>
                <w:lang w:eastAsia="fr-FR"/>
              </w:rPr>
            </w:pPr>
            <w:r w:rsidRPr="006D2D61">
              <w:rPr>
                <w:rFonts w:ascii="Arial" w:eastAsia="Times New Roman" w:hAnsi="Arial" w:cs="Arial"/>
                <w:color w:val="000000"/>
                <w:sz w:val="24"/>
                <w:szCs w:val="24"/>
                <w:lang w:eastAsia="fr-FR"/>
              </w:rPr>
              <w:t xml:space="preserve">Day = </w:t>
            </w:r>
            <w:r>
              <w:rPr>
                <w:rFonts w:ascii="Arial" w:eastAsia="Times New Roman" w:hAnsi="Arial" w:cs="Arial"/>
                <w:color w:val="000000"/>
                <w:sz w:val="24"/>
                <w:szCs w:val="24"/>
                <w:lang w:eastAsia="fr-FR"/>
              </w:rPr>
              <w:t>51.9</w:t>
            </w:r>
            <w:r w:rsidRPr="006D2D61">
              <w:rPr>
                <w:rFonts w:ascii="Arial" w:eastAsia="Times New Roman" w:hAnsi="Arial" w:cs="Arial"/>
                <w:color w:val="000000"/>
                <w:sz w:val="24"/>
                <w:szCs w:val="24"/>
                <w:lang w:eastAsia="fr-FR"/>
              </w:rPr>
              <w:t>%</w:t>
            </w:r>
          </w:p>
        </w:tc>
        <w:tc>
          <w:tcPr>
            <w:tcW w:w="1985" w:type="dxa"/>
            <w:tcBorders>
              <w:top w:val="nil"/>
              <w:left w:val="nil"/>
              <w:bottom w:val="single" w:sz="4" w:space="0" w:color="auto"/>
              <w:right w:val="nil"/>
            </w:tcBorders>
            <w:shd w:val="clear" w:color="auto" w:fill="auto"/>
            <w:vAlign w:val="center"/>
            <w:hideMark/>
          </w:tcPr>
          <w:p w14:paraId="3244AAEB" w14:textId="77777777" w:rsidR="00F33CAF" w:rsidRPr="006D2D61" w:rsidRDefault="00F33CAF" w:rsidP="0036180F">
            <w:pPr>
              <w:spacing w:after="0" w:line="240" w:lineRule="auto"/>
              <w:rPr>
                <w:rFonts w:ascii="Arial" w:eastAsia="Times New Roman" w:hAnsi="Arial" w:cs="Arial"/>
                <w:color w:val="000000"/>
                <w:sz w:val="24"/>
                <w:szCs w:val="24"/>
                <w:lang w:eastAsia="fr-FR"/>
              </w:rPr>
            </w:pPr>
            <w:r w:rsidRPr="006D2D61">
              <w:rPr>
                <w:rFonts w:ascii="Arial" w:eastAsia="Times New Roman" w:hAnsi="Arial" w:cs="Arial"/>
                <w:color w:val="000000"/>
                <w:sz w:val="24"/>
                <w:szCs w:val="24"/>
                <w:lang w:eastAsia="fr-FR"/>
              </w:rPr>
              <w:t xml:space="preserve">ID = </w:t>
            </w:r>
            <w:r>
              <w:rPr>
                <w:rFonts w:ascii="Arial" w:eastAsia="Times New Roman" w:hAnsi="Arial" w:cs="Arial"/>
                <w:color w:val="000000"/>
                <w:sz w:val="24"/>
                <w:szCs w:val="24"/>
                <w:lang w:eastAsia="fr-FR"/>
              </w:rPr>
              <w:t>50</w:t>
            </w:r>
            <w:r w:rsidRPr="006D2D61">
              <w:rPr>
                <w:rFonts w:ascii="Arial" w:eastAsia="Times New Roman" w:hAnsi="Arial" w:cs="Arial"/>
                <w:color w:val="000000"/>
                <w:sz w:val="24"/>
                <w:szCs w:val="24"/>
                <w:lang w:eastAsia="fr-FR"/>
              </w:rPr>
              <w:t>%</w:t>
            </w:r>
          </w:p>
          <w:p w14:paraId="0F5DCA5F" w14:textId="77777777" w:rsidR="00F33CAF" w:rsidRPr="006D2D61" w:rsidRDefault="00F33CAF" w:rsidP="0036180F">
            <w:pPr>
              <w:spacing w:after="0" w:line="240" w:lineRule="auto"/>
              <w:rPr>
                <w:rFonts w:ascii="Arial" w:eastAsia="Times New Roman" w:hAnsi="Arial" w:cs="Arial"/>
                <w:color w:val="000000"/>
                <w:sz w:val="24"/>
                <w:szCs w:val="24"/>
                <w:lang w:eastAsia="fr-FR"/>
              </w:rPr>
            </w:pPr>
            <w:r w:rsidRPr="006D2D61">
              <w:rPr>
                <w:rFonts w:ascii="Arial" w:eastAsia="Times New Roman" w:hAnsi="Arial" w:cs="Arial"/>
                <w:color w:val="000000"/>
                <w:sz w:val="24"/>
                <w:szCs w:val="24"/>
                <w:lang w:eastAsia="fr-FR"/>
              </w:rPr>
              <w:t xml:space="preserve">                </w:t>
            </w:r>
          </w:p>
          <w:p w14:paraId="1C295F8D" w14:textId="77777777" w:rsidR="00F33CAF" w:rsidRPr="006D2D61" w:rsidRDefault="00F33CAF" w:rsidP="0036180F">
            <w:pPr>
              <w:spacing w:after="0" w:line="240" w:lineRule="auto"/>
              <w:rPr>
                <w:rFonts w:ascii="Arial" w:eastAsia="Times New Roman" w:hAnsi="Arial" w:cs="Arial"/>
                <w:color w:val="000000"/>
                <w:sz w:val="24"/>
                <w:szCs w:val="24"/>
                <w:lang w:eastAsia="fr-FR"/>
              </w:rPr>
            </w:pPr>
            <w:r w:rsidRPr="006D2D61">
              <w:rPr>
                <w:rFonts w:ascii="Arial" w:eastAsia="Times New Roman" w:hAnsi="Arial" w:cs="Arial"/>
                <w:color w:val="000000"/>
                <w:sz w:val="24"/>
                <w:szCs w:val="24"/>
                <w:lang w:eastAsia="fr-FR"/>
              </w:rPr>
              <w:t>Day &lt; 1%</w:t>
            </w:r>
          </w:p>
        </w:tc>
        <w:tc>
          <w:tcPr>
            <w:tcW w:w="1984" w:type="dxa"/>
            <w:tcBorders>
              <w:top w:val="nil"/>
              <w:left w:val="nil"/>
              <w:bottom w:val="single" w:sz="4" w:space="0" w:color="auto"/>
              <w:right w:val="nil"/>
            </w:tcBorders>
            <w:shd w:val="clear" w:color="auto" w:fill="auto"/>
            <w:vAlign w:val="center"/>
            <w:hideMark/>
          </w:tcPr>
          <w:p w14:paraId="7A43712C" w14:textId="77777777" w:rsidR="00F33CAF" w:rsidRPr="006D2D61" w:rsidRDefault="00F33CAF" w:rsidP="0036180F">
            <w:pPr>
              <w:spacing w:after="0" w:line="240" w:lineRule="auto"/>
              <w:rPr>
                <w:rFonts w:ascii="Arial" w:eastAsia="Times New Roman" w:hAnsi="Arial" w:cs="Arial"/>
                <w:color w:val="000000"/>
                <w:sz w:val="24"/>
                <w:szCs w:val="24"/>
                <w:lang w:eastAsia="fr-FR"/>
              </w:rPr>
            </w:pPr>
            <w:r w:rsidRPr="006D2D61">
              <w:rPr>
                <w:rFonts w:ascii="Arial" w:eastAsia="Times New Roman" w:hAnsi="Arial" w:cs="Arial"/>
                <w:color w:val="000000"/>
                <w:sz w:val="24"/>
                <w:szCs w:val="24"/>
                <w:lang w:eastAsia="fr-FR"/>
              </w:rPr>
              <w:t>ID = 1</w:t>
            </w:r>
            <w:r>
              <w:rPr>
                <w:rFonts w:ascii="Arial" w:eastAsia="Times New Roman" w:hAnsi="Arial" w:cs="Arial"/>
                <w:color w:val="000000"/>
                <w:sz w:val="24"/>
                <w:szCs w:val="24"/>
                <w:lang w:eastAsia="fr-FR"/>
              </w:rPr>
              <w:t>3.4</w:t>
            </w:r>
            <w:r w:rsidRPr="006D2D61">
              <w:rPr>
                <w:rFonts w:ascii="Arial" w:eastAsia="Times New Roman" w:hAnsi="Arial" w:cs="Arial"/>
                <w:color w:val="000000"/>
                <w:sz w:val="24"/>
                <w:szCs w:val="24"/>
                <w:lang w:eastAsia="fr-FR"/>
              </w:rPr>
              <w:t>%</w:t>
            </w:r>
          </w:p>
          <w:p w14:paraId="085993BB" w14:textId="77777777" w:rsidR="00F33CAF" w:rsidRPr="006D2D61" w:rsidRDefault="00F33CAF" w:rsidP="0036180F">
            <w:pPr>
              <w:spacing w:after="0" w:line="240" w:lineRule="auto"/>
              <w:rPr>
                <w:rFonts w:ascii="Arial" w:eastAsia="Times New Roman" w:hAnsi="Arial" w:cs="Arial"/>
                <w:color w:val="000000"/>
                <w:sz w:val="24"/>
                <w:szCs w:val="24"/>
                <w:lang w:eastAsia="fr-FR"/>
              </w:rPr>
            </w:pPr>
            <w:r w:rsidRPr="006D2D61">
              <w:rPr>
                <w:rFonts w:ascii="Arial" w:eastAsia="Times New Roman" w:hAnsi="Arial" w:cs="Arial"/>
                <w:color w:val="000000"/>
                <w:sz w:val="24"/>
                <w:szCs w:val="24"/>
                <w:lang w:eastAsia="fr-FR"/>
              </w:rPr>
              <w:t xml:space="preserve">               </w:t>
            </w:r>
          </w:p>
          <w:p w14:paraId="6F853264" w14:textId="77777777" w:rsidR="00F33CAF" w:rsidRPr="006D2D61" w:rsidRDefault="00F33CAF" w:rsidP="0036180F">
            <w:pPr>
              <w:spacing w:after="0" w:line="240" w:lineRule="auto"/>
              <w:rPr>
                <w:rFonts w:ascii="Arial" w:eastAsia="Times New Roman" w:hAnsi="Arial" w:cs="Arial"/>
                <w:color w:val="000000"/>
                <w:sz w:val="24"/>
                <w:szCs w:val="24"/>
                <w:lang w:eastAsia="fr-FR"/>
              </w:rPr>
            </w:pPr>
            <w:r w:rsidRPr="006D2D61">
              <w:rPr>
                <w:rFonts w:ascii="Arial" w:eastAsia="Times New Roman" w:hAnsi="Arial" w:cs="Arial"/>
                <w:color w:val="000000"/>
                <w:sz w:val="24"/>
                <w:szCs w:val="24"/>
                <w:lang w:eastAsia="fr-FR"/>
              </w:rPr>
              <w:t xml:space="preserve">Day = </w:t>
            </w:r>
            <w:r>
              <w:rPr>
                <w:rFonts w:ascii="Arial" w:eastAsia="Times New Roman" w:hAnsi="Arial" w:cs="Arial"/>
                <w:color w:val="000000"/>
                <w:sz w:val="24"/>
                <w:szCs w:val="24"/>
                <w:lang w:eastAsia="fr-FR"/>
              </w:rPr>
              <w:t>19.9</w:t>
            </w:r>
            <w:r w:rsidRPr="006D2D61">
              <w:rPr>
                <w:rFonts w:ascii="Arial" w:eastAsia="Times New Roman" w:hAnsi="Arial" w:cs="Arial"/>
                <w:color w:val="000000"/>
                <w:sz w:val="24"/>
                <w:szCs w:val="24"/>
                <w:lang w:eastAsia="fr-FR"/>
              </w:rPr>
              <w:t>%</w:t>
            </w:r>
          </w:p>
        </w:tc>
      </w:tr>
    </w:tbl>
    <w:p w14:paraId="4BA2CA39" w14:textId="77777777" w:rsidR="00F33CAF" w:rsidRDefault="00F33CAF" w:rsidP="00F33CAF">
      <w:pPr>
        <w:pStyle w:val="ListParagraph"/>
        <w:spacing w:line="480" w:lineRule="auto"/>
        <w:ind w:left="993"/>
        <w:rPr>
          <w:rFonts w:ascii="Arial" w:eastAsia="MS Mincho" w:hAnsi="Arial" w:cs="Arial"/>
          <w:sz w:val="24"/>
          <w:szCs w:val="24"/>
          <w:lang w:val="en-GB" w:eastAsia="fr-FR"/>
        </w:rPr>
      </w:pPr>
      <w:r w:rsidRPr="006D2D61">
        <w:rPr>
          <w:rFonts w:ascii="Arial" w:eastAsia="MS Mincho" w:hAnsi="Arial" w:cs="Arial"/>
          <w:sz w:val="24"/>
          <w:szCs w:val="24"/>
          <w:lang w:val="en-GB" w:eastAsia="fr-FR"/>
        </w:rPr>
        <w:t>*Asterisks mark the statistically significant results (at the 5% level)</w:t>
      </w:r>
    </w:p>
    <w:p w14:paraId="7920E904" w14:textId="742B3BB7" w:rsidR="00044ADC" w:rsidRDefault="00044ADC" w:rsidP="008B659B">
      <w:pPr>
        <w:spacing w:line="480" w:lineRule="auto"/>
        <w:rPr>
          <w:rFonts w:ascii="Arial" w:hAnsi="Arial" w:cs="Arial"/>
          <w:lang w:val="en-GB"/>
        </w:rPr>
      </w:pPr>
    </w:p>
    <w:p w14:paraId="399ED7B6" w14:textId="04E5770F" w:rsidR="00044ADC" w:rsidRDefault="00044ADC" w:rsidP="008B659B">
      <w:pPr>
        <w:spacing w:line="480" w:lineRule="auto"/>
        <w:rPr>
          <w:rFonts w:ascii="Arial" w:hAnsi="Arial" w:cs="Arial"/>
          <w:lang w:val="en-GB"/>
        </w:rPr>
      </w:pPr>
    </w:p>
    <w:p w14:paraId="184C4190" w14:textId="77777777" w:rsidR="00044ADC" w:rsidRPr="004648F0" w:rsidRDefault="00044ADC" w:rsidP="00044ADC">
      <w:pPr>
        <w:rPr>
          <w:lang w:val="en-GB"/>
        </w:rPr>
      </w:pPr>
      <w:r>
        <w:rPr>
          <w:noProof/>
          <w:lang w:val="en-GB" w:eastAsia="zh-TW"/>
        </w:rPr>
        <w:lastRenderedPageBreak/>
        <w:drawing>
          <wp:inline distT="0" distB="0" distL="0" distR="0" wp14:anchorId="6E2152BD" wp14:editId="0F7014EC">
            <wp:extent cx="5649685" cy="3130061"/>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694588" cy="3154938"/>
                    </a:xfrm>
                    <a:prstGeom prst="rect">
                      <a:avLst/>
                    </a:prstGeom>
                    <a:noFill/>
                    <a:ln>
                      <a:noFill/>
                    </a:ln>
                    <a:extLst>
                      <a:ext uri="{53640926-AAD7-44D8-BBD7-CCE9431645EC}">
                        <a14:shadowObscured xmlns:a14="http://schemas.microsoft.com/office/drawing/2010/main"/>
                      </a:ext>
                    </a:extLst>
                  </pic:spPr>
                </pic:pic>
              </a:graphicData>
            </a:graphic>
          </wp:inline>
        </w:drawing>
      </w:r>
    </w:p>
    <w:p w14:paraId="407BF2E0" w14:textId="77777777" w:rsidR="00044ADC" w:rsidRPr="006D2D61" w:rsidRDefault="00044ADC" w:rsidP="00044ADC">
      <w:pPr>
        <w:spacing w:line="480" w:lineRule="auto"/>
        <w:rPr>
          <w:rFonts w:ascii="Arial" w:hAnsi="Arial" w:cs="Arial"/>
          <w:b/>
          <w:sz w:val="24"/>
          <w:szCs w:val="24"/>
          <w:lang w:val="en-GB"/>
        </w:rPr>
      </w:pPr>
      <w:r w:rsidRPr="006D2D61">
        <w:rPr>
          <w:rFonts w:ascii="Arial" w:hAnsi="Arial" w:cs="Arial"/>
          <w:b/>
          <w:sz w:val="24"/>
          <w:szCs w:val="24"/>
          <w:lang w:val="en-GB"/>
        </w:rPr>
        <w:t xml:space="preserve">Fig. 1: </w:t>
      </w:r>
      <w:r>
        <w:rPr>
          <w:rFonts w:ascii="Arial" w:hAnsi="Arial" w:cs="Arial"/>
          <w:b/>
          <w:sz w:val="24"/>
          <w:szCs w:val="24"/>
          <w:lang w:val="en-GB"/>
        </w:rPr>
        <w:t>An</w:t>
      </w:r>
      <w:r w:rsidRPr="006D2D61">
        <w:rPr>
          <w:rFonts w:ascii="Arial" w:hAnsi="Arial" w:cs="Arial"/>
          <w:b/>
          <w:sz w:val="24"/>
          <w:szCs w:val="24"/>
          <w:lang w:val="en-GB"/>
        </w:rPr>
        <w:t xml:space="preserve"> “acoustic maze” installed in an outdoor recirculating flume at the International Centre for </w:t>
      </w:r>
      <w:proofErr w:type="spellStart"/>
      <w:r w:rsidRPr="006D2D61">
        <w:rPr>
          <w:rFonts w:ascii="Arial" w:hAnsi="Arial" w:cs="Arial"/>
          <w:b/>
          <w:sz w:val="24"/>
          <w:szCs w:val="24"/>
          <w:lang w:val="en-GB"/>
        </w:rPr>
        <w:t>Ecohydraulics</w:t>
      </w:r>
      <w:proofErr w:type="spellEnd"/>
      <w:r w:rsidRPr="006D2D61">
        <w:rPr>
          <w:rFonts w:ascii="Arial" w:hAnsi="Arial" w:cs="Arial"/>
          <w:b/>
          <w:sz w:val="24"/>
          <w:szCs w:val="24"/>
          <w:lang w:val="en-GB"/>
        </w:rPr>
        <w:t xml:space="preserve"> Research, University of Southampton</w:t>
      </w:r>
      <w:r>
        <w:rPr>
          <w:rFonts w:ascii="Arial" w:hAnsi="Arial" w:cs="Arial"/>
          <w:b/>
          <w:sz w:val="24"/>
          <w:szCs w:val="24"/>
          <w:lang w:val="en-GB"/>
        </w:rPr>
        <w:t>. During experimental trials the acoustic maze</w:t>
      </w:r>
      <w:r w:rsidRPr="006D2D61">
        <w:rPr>
          <w:rFonts w:ascii="Arial" w:hAnsi="Arial" w:cs="Arial"/>
          <w:b/>
          <w:sz w:val="24"/>
          <w:szCs w:val="24"/>
          <w:lang w:val="en-GB"/>
        </w:rPr>
        <w:t xml:space="preserve"> twice presented </w:t>
      </w:r>
      <w:r>
        <w:rPr>
          <w:rFonts w:ascii="Arial" w:hAnsi="Arial" w:cs="Arial"/>
          <w:b/>
          <w:sz w:val="24"/>
          <w:szCs w:val="24"/>
          <w:lang w:val="en-GB"/>
        </w:rPr>
        <w:t>European eel and river lamprey</w:t>
      </w:r>
      <w:r w:rsidRPr="006D2D61">
        <w:rPr>
          <w:rFonts w:ascii="Arial" w:hAnsi="Arial" w:cs="Arial"/>
          <w:b/>
          <w:sz w:val="24"/>
          <w:szCs w:val="24"/>
          <w:lang w:val="en-GB"/>
        </w:rPr>
        <w:t xml:space="preserve"> with a choice of route through either an ensonified or control corridor. </w:t>
      </w:r>
      <w:r>
        <w:rPr>
          <w:rFonts w:ascii="Arial" w:hAnsi="Arial" w:cs="Arial"/>
          <w:b/>
          <w:sz w:val="24"/>
          <w:szCs w:val="24"/>
          <w:lang w:val="en-GB"/>
        </w:rPr>
        <w:t>P</w:t>
      </w:r>
      <w:r w:rsidRPr="006D2D61">
        <w:rPr>
          <w:rFonts w:ascii="Arial" w:hAnsi="Arial" w:cs="Arial"/>
          <w:b/>
          <w:sz w:val="24"/>
          <w:szCs w:val="24"/>
          <w:lang w:val="en-GB"/>
        </w:rPr>
        <w:t>lan</w:t>
      </w:r>
      <w:r>
        <w:rPr>
          <w:rFonts w:ascii="Arial" w:hAnsi="Arial" w:cs="Arial"/>
          <w:b/>
          <w:sz w:val="24"/>
          <w:szCs w:val="24"/>
          <w:lang w:val="en-GB"/>
        </w:rPr>
        <w:t xml:space="preserve"> (a)</w:t>
      </w:r>
      <w:r w:rsidRPr="006D2D61">
        <w:rPr>
          <w:rFonts w:ascii="Arial" w:hAnsi="Arial" w:cs="Arial"/>
          <w:b/>
          <w:sz w:val="24"/>
          <w:szCs w:val="24"/>
          <w:lang w:val="en-GB"/>
        </w:rPr>
        <w:t xml:space="preserve"> and elevation</w:t>
      </w:r>
      <w:r>
        <w:rPr>
          <w:rFonts w:ascii="Arial" w:hAnsi="Arial" w:cs="Arial"/>
          <w:b/>
          <w:sz w:val="24"/>
          <w:szCs w:val="24"/>
          <w:lang w:val="en-GB"/>
        </w:rPr>
        <w:t xml:space="preserve"> (b)</w:t>
      </w:r>
      <w:r w:rsidRPr="006D2D61">
        <w:rPr>
          <w:rFonts w:ascii="Arial" w:hAnsi="Arial" w:cs="Arial"/>
          <w:b/>
          <w:sz w:val="24"/>
          <w:szCs w:val="24"/>
          <w:lang w:val="en-GB"/>
        </w:rPr>
        <w:t xml:space="preserve"> view</w:t>
      </w:r>
      <w:r>
        <w:rPr>
          <w:rFonts w:ascii="Arial" w:hAnsi="Arial" w:cs="Arial"/>
          <w:b/>
          <w:sz w:val="24"/>
          <w:szCs w:val="24"/>
          <w:lang w:val="en-GB"/>
        </w:rPr>
        <w:t>s are depicted</w:t>
      </w:r>
      <w:r w:rsidRPr="006D2D61">
        <w:rPr>
          <w:rFonts w:ascii="Arial" w:hAnsi="Arial" w:cs="Arial"/>
          <w:b/>
          <w:sz w:val="24"/>
          <w:szCs w:val="24"/>
          <w:lang w:val="en-GB"/>
        </w:rPr>
        <w:t xml:space="preserve"> with the Maximum Water Level (M.W.L.) represented by a dashed line. The grey boxes at both ends represent the release/recapture enclosures that restrained the fish within the experimental area of the maze. </w:t>
      </w:r>
    </w:p>
    <w:p w14:paraId="73706CB5" w14:textId="77777777" w:rsidR="00044ADC" w:rsidRPr="00BF6180" w:rsidRDefault="00044ADC" w:rsidP="00044ADC">
      <w:pPr>
        <w:ind w:hanging="426"/>
        <w:rPr>
          <w:lang w:val="en-GB"/>
        </w:rPr>
      </w:pPr>
      <w:r>
        <w:rPr>
          <w:noProof/>
          <w:lang w:val="en-GB" w:eastAsia="zh-TW"/>
        </w:rPr>
        <w:lastRenderedPageBreak/>
        <w:drawing>
          <wp:inline distT="0" distB="0" distL="0" distR="0" wp14:anchorId="202C881F" wp14:editId="59D93B85">
            <wp:extent cx="5661407" cy="6096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705206" cy="6143161"/>
                    </a:xfrm>
                    <a:prstGeom prst="rect">
                      <a:avLst/>
                    </a:prstGeom>
                    <a:noFill/>
                  </pic:spPr>
                </pic:pic>
              </a:graphicData>
            </a:graphic>
          </wp:inline>
        </w:drawing>
      </w:r>
    </w:p>
    <w:p w14:paraId="3B073FEF" w14:textId="153A17FD" w:rsidR="00044ADC" w:rsidRDefault="00044ADC" w:rsidP="00044ADC">
      <w:pPr>
        <w:spacing w:line="480" w:lineRule="auto"/>
        <w:rPr>
          <w:rFonts w:ascii="Arial" w:hAnsi="Arial" w:cs="Arial"/>
          <w:b/>
          <w:sz w:val="24"/>
          <w:szCs w:val="24"/>
          <w:lang w:val="en-GB"/>
        </w:rPr>
      </w:pPr>
      <w:r w:rsidRPr="006D2D61">
        <w:rPr>
          <w:rFonts w:ascii="Arial" w:hAnsi="Arial" w:cs="Arial"/>
          <w:b/>
          <w:sz w:val="24"/>
          <w:szCs w:val="24"/>
          <w:lang w:val="en-GB"/>
        </w:rPr>
        <w:t xml:space="preserve">Fig. 2: Acoustic field generated within the maze at two different depths (a and c = 1 cm; b and d = 25 cm from the channel floor) under configuration 1 (a and b), in which corridors (C) 2 and 3 were ensonified, and the reverse configuration 2 (c and d) in which speakers C1 and C4 were turned on. The sound field was measured at regular spatial intervals along a grid using a hydrophone (dots indicate measurement points). White areas </w:t>
      </w:r>
      <w:r w:rsidRPr="006D2D61">
        <w:rPr>
          <w:rFonts w:ascii="Arial" w:hAnsi="Arial" w:cs="Arial"/>
          <w:b/>
          <w:sz w:val="24"/>
          <w:szCs w:val="24"/>
          <w:lang w:val="en-GB"/>
        </w:rPr>
        <w:lastRenderedPageBreak/>
        <w:t xml:space="preserve">correspond to the concrete </w:t>
      </w:r>
      <w:proofErr w:type="gramStart"/>
      <w:r w:rsidRPr="006D2D61">
        <w:rPr>
          <w:rFonts w:ascii="Arial" w:hAnsi="Arial" w:cs="Arial"/>
          <w:b/>
          <w:sz w:val="24"/>
          <w:szCs w:val="24"/>
          <w:lang w:val="en-GB"/>
        </w:rPr>
        <w:t>blocks</w:t>
      </w:r>
      <w:proofErr w:type="gramEnd"/>
      <w:r w:rsidRPr="006D2D61">
        <w:rPr>
          <w:rFonts w:ascii="Arial" w:hAnsi="Arial" w:cs="Arial"/>
          <w:b/>
          <w:sz w:val="24"/>
          <w:szCs w:val="24"/>
          <w:lang w:val="en-GB"/>
        </w:rPr>
        <w:t xml:space="preserve"> structures delimiting the chambers and corridors.</w:t>
      </w:r>
    </w:p>
    <w:p w14:paraId="37E3AD04" w14:textId="77777777" w:rsidR="008A07FB" w:rsidRPr="006D2D61" w:rsidRDefault="008A07FB" w:rsidP="00044ADC">
      <w:pPr>
        <w:spacing w:line="480" w:lineRule="auto"/>
        <w:rPr>
          <w:rFonts w:ascii="Arial" w:hAnsi="Arial" w:cs="Arial"/>
          <w:b/>
          <w:sz w:val="24"/>
          <w:szCs w:val="24"/>
          <w:lang w:val="en-GB"/>
        </w:rPr>
      </w:pPr>
    </w:p>
    <w:p w14:paraId="2372AA03" w14:textId="77777777" w:rsidR="00044ADC" w:rsidRPr="00044ADC" w:rsidRDefault="00044ADC" w:rsidP="00044ADC">
      <w:pPr>
        <w:spacing w:line="480" w:lineRule="auto"/>
        <w:rPr>
          <w:rFonts w:ascii="Arial" w:hAnsi="Arial" w:cs="Arial"/>
          <w:lang w:val="en-GB"/>
        </w:rPr>
      </w:pPr>
      <w:r w:rsidRPr="00044ADC">
        <w:rPr>
          <w:rFonts w:ascii="Arial" w:hAnsi="Arial" w:cs="Arial"/>
          <w:noProof/>
          <w:lang w:val="en-GB" w:eastAsia="zh-TW"/>
        </w:rPr>
        <w:drawing>
          <wp:inline distT="0" distB="0" distL="0" distR="0" wp14:anchorId="76A8D361" wp14:editId="45C22A39">
            <wp:extent cx="5400040" cy="31369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3 - All species passage.jpg"/>
                    <pic:cNvPicPr/>
                  </pic:nvPicPr>
                  <pic:blipFill>
                    <a:blip r:embed="rId18">
                      <a:extLst>
                        <a:ext uri="{28A0092B-C50C-407E-A947-70E740481C1C}">
                          <a14:useLocalDpi xmlns:a14="http://schemas.microsoft.com/office/drawing/2010/main"/>
                        </a:ext>
                      </a:extLst>
                    </a:blip>
                    <a:stretch>
                      <a:fillRect/>
                    </a:stretch>
                  </pic:blipFill>
                  <pic:spPr>
                    <a:xfrm>
                      <a:off x="0" y="0"/>
                      <a:ext cx="5400040" cy="3136900"/>
                    </a:xfrm>
                    <a:prstGeom prst="rect">
                      <a:avLst/>
                    </a:prstGeom>
                  </pic:spPr>
                </pic:pic>
              </a:graphicData>
            </a:graphic>
          </wp:inline>
        </w:drawing>
      </w:r>
    </w:p>
    <w:p w14:paraId="00F0FE4D" w14:textId="77777777" w:rsidR="00044ADC" w:rsidRPr="00044ADC" w:rsidRDefault="00044ADC" w:rsidP="00044ADC">
      <w:pPr>
        <w:spacing w:line="480" w:lineRule="auto"/>
        <w:rPr>
          <w:rFonts w:ascii="Arial" w:hAnsi="Arial" w:cs="Arial"/>
          <w:b/>
          <w:sz w:val="24"/>
          <w:szCs w:val="24"/>
          <w:lang w:val="en-GB"/>
        </w:rPr>
      </w:pPr>
      <w:r w:rsidRPr="00044ADC">
        <w:rPr>
          <w:rFonts w:ascii="Arial" w:hAnsi="Arial" w:cs="Arial"/>
          <w:b/>
          <w:sz w:val="24"/>
          <w:szCs w:val="24"/>
          <w:lang w:val="en-GB"/>
        </w:rPr>
        <w:t xml:space="preserve">Fig. 3: The percentage of total passes by silver and yellow eel and river lamprey through the </w:t>
      </w:r>
      <w:proofErr w:type="spellStart"/>
      <w:r w:rsidRPr="00044ADC">
        <w:rPr>
          <w:rFonts w:ascii="Arial" w:hAnsi="Arial" w:cs="Arial"/>
          <w:b/>
          <w:sz w:val="24"/>
          <w:szCs w:val="24"/>
          <w:lang w:val="en-GB"/>
        </w:rPr>
        <w:t>ensonifed</w:t>
      </w:r>
      <w:proofErr w:type="spellEnd"/>
      <w:r w:rsidRPr="00044ADC">
        <w:rPr>
          <w:rFonts w:ascii="Arial" w:hAnsi="Arial" w:cs="Arial"/>
          <w:b/>
          <w:sz w:val="24"/>
          <w:szCs w:val="24"/>
          <w:lang w:val="en-GB"/>
        </w:rPr>
        <w:t xml:space="preserve"> treatment corridor presented in two chambers of an acoustic maze under two configurations tested in which treatment route was alternated. Asterisk indicates a significant difference.</w:t>
      </w:r>
    </w:p>
    <w:p w14:paraId="38586ED8" w14:textId="77777777" w:rsidR="00044ADC" w:rsidRPr="00044ADC" w:rsidRDefault="00044ADC" w:rsidP="00044ADC">
      <w:pPr>
        <w:spacing w:line="480" w:lineRule="auto"/>
        <w:rPr>
          <w:rFonts w:ascii="Arial" w:hAnsi="Arial" w:cs="Arial"/>
          <w:lang w:val="en-GB"/>
        </w:rPr>
      </w:pPr>
    </w:p>
    <w:p w14:paraId="27472045" w14:textId="0132F6B0" w:rsidR="00044ADC" w:rsidRPr="00044ADC" w:rsidRDefault="00044ADC" w:rsidP="00044ADC">
      <w:pPr>
        <w:spacing w:line="480" w:lineRule="auto"/>
        <w:rPr>
          <w:rFonts w:ascii="Arial" w:hAnsi="Arial" w:cs="Arial"/>
          <w:lang w:val="en-GB"/>
        </w:rPr>
      </w:pPr>
      <w:r w:rsidRPr="00044ADC">
        <w:rPr>
          <w:rFonts w:ascii="Arial" w:hAnsi="Arial" w:cs="Arial"/>
          <w:lang w:val="en-GB"/>
        </w:rPr>
        <w:lastRenderedPageBreak/>
        <w:t xml:space="preserve">  </w:t>
      </w:r>
      <w:r w:rsidR="00A15966" w:rsidRPr="00A15966">
        <w:rPr>
          <w:rFonts w:ascii="Arial" w:hAnsi="Arial" w:cs="Arial"/>
          <w:noProof/>
          <w:lang w:val="en-GB" w:eastAsia="zh-TW"/>
        </w:rPr>
        <w:drawing>
          <wp:inline distT="0" distB="0" distL="0" distR="0" wp14:anchorId="225AD9EA" wp14:editId="656F7B8C">
            <wp:extent cx="5400040" cy="366966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5400040" cy="3669665"/>
                    </a:xfrm>
                    <a:prstGeom prst="rect">
                      <a:avLst/>
                    </a:prstGeom>
                  </pic:spPr>
                </pic:pic>
              </a:graphicData>
            </a:graphic>
          </wp:inline>
        </w:drawing>
      </w:r>
    </w:p>
    <w:p w14:paraId="1F77D5E6" w14:textId="5A773A93" w:rsidR="00DF4AFF" w:rsidRDefault="00044ADC" w:rsidP="008B659B">
      <w:pPr>
        <w:spacing w:line="480" w:lineRule="auto"/>
        <w:rPr>
          <w:rFonts w:ascii="Arial" w:hAnsi="Arial" w:cs="Arial"/>
          <w:lang w:val="en-GB"/>
        </w:rPr>
      </w:pPr>
      <w:r w:rsidRPr="00C82D44">
        <w:rPr>
          <w:rFonts w:ascii="Arial" w:eastAsia="MS Mincho" w:hAnsi="Arial" w:cs="Arial"/>
          <w:b/>
          <w:sz w:val="24"/>
          <w:szCs w:val="24"/>
          <w:lang w:val="en-GB" w:eastAsia="fr-FR"/>
        </w:rPr>
        <w:t xml:space="preserve">Fig. </w:t>
      </w:r>
      <w:r w:rsidR="00796025">
        <w:rPr>
          <w:rFonts w:ascii="Arial" w:eastAsia="MS Mincho" w:hAnsi="Arial" w:cs="Arial"/>
          <w:b/>
          <w:sz w:val="24"/>
          <w:szCs w:val="24"/>
          <w:lang w:val="en-GB" w:eastAsia="fr-FR"/>
        </w:rPr>
        <w:t>4</w:t>
      </w:r>
      <w:r w:rsidRPr="00C82D44">
        <w:rPr>
          <w:rFonts w:ascii="Arial" w:eastAsia="MS Mincho" w:hAnsi="Arial" w:cs="Arial"/>
          <w:b/>
          <w:sz w:val="24"/>
          <w:szCs w:val="24"/>
          <w:lang w:val="en-GB" w:eastAsia="fr-FR"/>
        </w:rPr>
        <w:t xml:space="preserve">: </w:t>
      </w:r>
      <w:r>
        <w:rPr>
          <w:rFonts w:ascii="Arial" w:eastAsia="MS Mincho" w:hAnsi="Arial" w:cs="Arial"/>
          <w:b/>
          <w:sz w:val="24"/>
          <w:szCs w:val="24"/>
          <w:lang w:val="en-GB" w:eastAsia="fr-FR"/>
        </w:rPr>
        <w:t>N</w:t>
      </w:r>
      <w:r w:rsidRPr="00C82D44">
        <w:rPr>
          <w:rFonts w:ascii="Arial" w:eastAsia="MS Mincho" w:hAnsi="Arial" w:cs="Arial"/>
          <w:b/>
          <w:sz w:val="24"/>
          <w:szCs w:val="24"/>
          <w:lang w:val="en-GB" w:eastAsia="fr-FR"/>
        </w:rPr>
        <w:t xml:space="preserve">umber of </w:t>
      </w:r>
      <w:r>
        <w:rPr>
          <w:rFonts w:ascii="Arial" w:eastAsia="MS Mincho" w:hAnsi="Arial" w:cs="Arial"/>
          <w:b/>
          <w:sz w:val="24"/>
          <w:szCs w:val="24"/>
          <w:lang w:val="en-GB" w:eastAsia="fr-FR"/>
        </w:rPr>
        <w:t>passes (clear bars) (all species) and rejections (solid bars)</w:t>
      </w:r>
      <w:r w:rsidRPr="00C82D44">
        <w:rPr>
          <w:rFonts w:ascii="Arial" w:eastAsia="MS Mincho" w:hAnsi="Arial" w:cs="Arial"/>
          <w:b/>
          <w:sz w:val="24"/>
          <w:szCs w:val="24"/>
          <w:lang w:val="en-GB" w:eastAsia="fr-FR"/>
        </w:rPr>
        <w:t xml:space="preserve"> of the speaker in the treatment and control corridors </w:t>
      </w:r>
      <w:r>
        <w:rPr>
          <w:rFonts w:ascii="Arial" w:eastAsia="MS Mincho" w:hAnsi="Arial" w:cs="Arial"/>
          <w:b/>
          <w:sz w:val="24"/>
          <w:szCs w:val="24"/>
          <w:lang w:val="en-GB" w:eastAsia="fr-FR"/>
        </w:rPr>
        <w:t>under</w:t>
      </w:r>
      <w:r w:rsidRPr="00C82D44">
        <w:rPr>
          <w:rFonts w:ascii="Arial" w:eastAsia="MS Mincho" w:hAnsi="Arial" w:cs="Arial"/>
          <w:b/>
          <w:sz w:val="24"/>
          <w:szCs w:val="24"/>
          <w:lang w:val="en-GB" w:eastAsia="fr-FR"/>
        </w:rPr>
        <w:t xml:space="preserve"> both configuration</w:t>
      </w:r>
      <w:r>
        <w:rPr>
          <w:rFonts w:ascii="Arial" w:eastAsia="MS Mincho" w:hAnsi="Arial" w:cs="Arial"/>
          <w:b/>
          <w:sz w:val="24"/>
          <w:szCs w:val="24"/>
          <w:lang w:val="en-GB" w:eastAsia="fr-FR"/>
        </w:rPr>
        <w:t>s</w:t>
      </w:r>
      <w:r w:rsidRPr="00C82D44">
        <w:rPr>
          <w:rFonts w:ascii="Arial" w:eastAsia="MS Mincho" w:hAnsi="Arial" w:cs="Arial"/>
          <w:b/>
          <w:sz w:val="24"/>
          <w:szCs w:val="24"/>
          <w:lang w:val="en-GB" w:eastAsia="fr-FR"/>
        </w:rPr>
        <w:t xml:space="preserve">. Asterisks </w:t>
      </w:r>
      <w:r>
        <w:rPr>
          <w:rFonts w:ascii="Arial" w:eastAsia="MS Mincho" w:hAnsi="Arial" w:cs="Arial"/>
          <w:b/>
          <w:sz w:val="24"/>
          <w:szCs w:val="24"/>
          <w:lang w:val="en-GB" w:eastAsia="fr-FR"/>
        </w:rPr>
        <w:t>indicate</w:t>
      </w:r>
      <w:r w:rsidRPr="00C82D44">
        <w:rPr>
          <w:rFonts w:ascii="Arial" w:eastAsia="MS Mincho" w:hAnsi="Arial" w:cs="Arial"/>
          <w:b/>
          <w:sz w:val="24"/>
          <w:szCs w:val="24"/>
          <w:lang w:val="en-GB" w:eastAsia="fr-FR"/>
        </w:rPr>
        <w:t xml:space="preserve"> a significant difference.</w:t>
      </w:r>
    </w:p>
    <w:p w14:paraId="535596BF" w14:textId="63801D98" w:rsidR="00DF4AFF" w:rsidRDefault="00DF4AFF" w:rsidP="008B659B">
      <w:pPr>
        <w:spacing w:line="480" w:lineRule="auto"/>
        <w:rPr>
          <w:rFonts w:ascii="Arial" w:hAnsi="Arial" w:cs="Arial"/>
          <w:lang w:val="en-GB"/>
        </w:rPr>
      </w:pPr>
    </w:p>
    <w:p w14:paraId="44FC2D6E" w14:textId="1967AD4E" w:rsidR="00044ADC" w:rsidRDefault="00044ADC" w:rsidP="008B659B">
      <w:pPr>
        <w:spacing w:line="480" w:lineRule="auto"/>
        <w:rPr>
          <w:rFonts w:ascii="Arial" w:hAnsi="Arial" w:cs="Arial"/>
          <w:lang w:val="en-GB"/>
        </w:rPr>
      </w:pPr>
    </w:p>
    <w:p w14:paraId="397042BB" w14:textId="08DDABAF" w:rsidR="00044ADC" w:rsidRDefault="00044ADC" w:rsidP="008B659B">
      <w:pPr>
        <w:spacing w:line="480" w:lineRule="auto"/>
        <w:rPr>
          <w:rFonts w:ascii="Arial" w:hAnsi="Arial" w:cs="Arial"/>
          <w:lang w:val="en-GB"/>
        </w:rPr>
      </w:pPr>
    </w:p>
    <w:p w14:paraId="3B101AA9" w14:textId="14BFB765" w:rsidR="00044ADC" w:rsidRDefault="00044ADC" w:rsidP="008B659B">
      <w:pPr>
        <w:spacing w:line="480" w:lineRule="auto"/>
        <w:rPr>
          <w:rFonts w:ascii="Arial" w:hAnsi="Arial" w:cs="Arial"/>
          <w:lang w:val="en-GB"/>
        </w:rPr>
      </w:pPr>
    </w:p>
    <w:p w14:paraId="19EB6D45" w14:textId="6E69E57A" w:rsidR="00044ADC" w:rsidRDefault="00044ADC" w:rsidP="008B659B">
      <w:pPr>
        <w:spacing w:line="480" w:lineRule="auto"/>
        <w:rPr>
          <w:rFonts w:ascii="Arial" w:hAnsi="Arial" w:cs="Arial"/>
          <w:lang w:val="en-GB"/>
        </w:rPr>
      </w:pPr>
    </w:p>
    <w:p w14:paraId="6F955B2D" w14:textId="61501CBF" w:rsidR="00044ADC" w:rsidRDefault="00044ADC" w:rsidP="008B659B">
      <w:pPr>
        <w:spacing w:line="480" w:lineRule="auto"/>
        <w:rPr>
          <w:rFonts w:ascii="Arial" w:hAnsi="Arial" w:cs="Arial"/>
          <w:lang w:val="en-GB"/>
        </w:rPr>
      </w:pPr>
    </w:p>
    <w:p w14:paraId="2B94BF19" w14:textId="77777777" w:rsidR="00044ADC" w:rsidRDefault="00044ADC" w:rsidP="008B659B">
      <w:pPr>
        <w:spacing w:line="480" w:lineRule="auto"/>
        <w:rPr>
          <w:rFonts w:ascii="Arial" w:hAnsi="Arial" w:cs="Arial"/>
          <w:lang w:val="en-GB"/>
        </w:rPr>
      </w:pPr>
    </w:p>
    <w:p w14:paraId="1584EE16" w14:textId="38ED0D06" w:rsidR="00DF4AFF" w:rsidRDefault="00DF4AFF" w:rsidP="008B659B">
      <w:pPr>
        <w:spacing w:line="480" w:lineRule="auto"/>
        <w:rPr>
          <w:rFonts w:ascii="Arial" w:hAnsi="Arial" w:cs="Arial"/>
          <w:lang w:val="en-GB"/>
        </w:rPr>
      </w:pPr>
    </w:p>
    <w:p w14:paraId="61BD410E" w14:textId="77777777" w:rsidR="00044ADC" w:rsidRDefault="00044ADC" w:rsidP="00044ADC">
      <w:pPr>
        <w:spacing w:line="480" w:lineRule="auto"/>
        <w:rPr>
          <w:rFonts w:ascii="Arial" w:eastAsia="MS Mincho" w:hAnsi="Arial" w:cs="Arial"/>
          <w:b/>
          <w:sz w:val="24"/>
          <w:szCs w:val="24"/>
          <w:lang w:val="en-GB" w:eastAsia="fr-FR"/>
        </w:rPr>
      </w:pPr>
      <w:r w:rsidRPr="00583B2C">
        <w:rPr>
          <w:rFonts w:ascii="Arial" w:eastAsia="MS Mincho" w:hAnsi="Arial" w:cs="Arial"/>
          <w:b/>
          <w:noProof/>
          <w:sz w:val="24"/>
          <w:szCs w:val="24"/>
          <w:lang w:val="en-GB" w:eastAsia="zh-TW"/>
        </w:rPr>
        <w:lastRenderedPageBreak/>
        <w:drawing>
          <wp:inline distT="0" distB="0" distL="0" distR="0" wp14:anchorId="6F547446" wp14:editId="15FDA4B5">
            <wp:extent cx="5400040" cy="390588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400040" cy="3905885"/>
                    </a:xfrm>
                    <a:prstGeom prst="rect">
                      <a:avLst/>
                    </a:prstGeom>
                  </pic:spPr>
                </pic:pic>
              </a:graphicData>
            </a:graphic>
          </wp:inline>
        </w:drawing>
      </w:r>
      <w:r w:rsidRPr="00782AC4">
        <w:rPr>
          <w:noProof/>
          <w:lang w:val="en-US"/>
        </w:rPr>
        <w:t xml:space="preserve"> </w:t>
      </w:r>
      <w:r w:rsidRPr="00583B2C">
        <w:rPr>
          <w:noProof/>
          <w:lang w:val="en-GB" w:eastAsia="zh-TW"/>
        </w:rPr>
        <w:drawing>
          <wp:inline distT="0" distB="0" distL="0" distR="0" wp14:anchorId="3EA47039" wp14:editId="45720496">
            <wp:extent cx="5400040" cy="394589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400040" cy="3945890"/>
                    </a:xfrm>
                    <a:prstGeom prst="rect">
                      <a:avLst/>
                    </a:prstGeom>
                  </pic:spPr>
                </pic:pic>
              </a:graphicData>
            </a:graphic>
          </wp:inline>
        </w:drawing>
      </w:r>
    </w:p>
    <w:p w14:paraId="3475A235" w14:textId="77777777" w:rsidR="00044ADC" w:rsidRDefault="00044ADC" w:rsidP="00044ADC">
      <w:pPr>
        <w:spacing w:line="480" w:lineRule="auto"/>
        <w:rPr>
          <w:rFonts w:ascii="Arial" w:eastAsia="MS Mincho" w:hAnsi="Arial" w:cs="Arial"/>
          <w:b/>
          <w:sz w:val="24"/>
          <w:szCs w:val="24"/>
          <w:lang w:val="en-GB" w:eastAsia="fr-FR"/>
        </w:rPr>
      </w:pPr>
    </w:p>
    <w:p w14:paraId="1FDCA937" w14:textId="1D895B13" w:rsidR="00044ADC" w:rsidRDefault="00044ADC" w:rsidP="00044ADC">
      <w:pPr>
        <w:spacing w:line="480" w:lineRule="auto"/>
        <w:rPr>
          <w:rFonts w:ascii="Arial" w:eastAsia="MS Mincho" w:hAnsi="Arial" w:cs="Arial"/>
          <w:b/>
          <w:sz w:val="24"/>
          <w:szCs w:val="24"/>
          <w:lang w:val="en-GB" w:eastAsia="fr-FR"/>
        </w:rPr>
      </w:pPr>
      <w:r w:rsidRPr="00782AC4">
        <w:rPr>
          <w:noProof/>
          <w:lang w:val="en-US"/>
        </w:rPr>
        <w:lastRenderedPageBreak/>
        <w:t xml:space="preserve"> </w:t>
      </w:r>
      <w:r w:rsidRPr="00FA07E5">
        <w:rPr>
          <w:rFonts w:ascii="Arial" w:eastAsia="MS Mincho" w:hAnsi="Arial" w:cs="Arial"/>
          <w:b/>
          <w:noProof/>
          <w:sz w:val="24"/>
          <w:szCs w:val="24"/>
          <w:lang w:val="en-GB" w:eastAsia="zh-TW"/>
        </w:rPr>
        <w:drawing>
          <wp:inline distT="0" distB="0" distL="0" distR="0" wp14:anchorId="4226CC14" wp14:editId="656FF015">
            <wp:extent cx="5400040" cy="394589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400040" cy="3945890"/>
                    </a:xfrm>
                    <a:prstGeom prst="rect">
                      <a:avLst/>
                    </a:prstGeom>
                  </pic:spPr>
                </pic:pic>
              </a:graphicData>
            </a:graphic>
          </wp:inline>
        </w:drawing>
      </w:r>
      <w:r>
        <w:rPr>
          <w:rFonts w:ascii="Arial" w:eastAsia="MS Mincho" w:hAnsi="Arial" w:cs="Arial"/>
          <w:b/>
          <w:sz w:val="24"/>
          <w:szCs w:val="24"/>
          <w:lang w:val="en-GB" w:eastAsia="fr-FR"/>
        </w:rPr>
        <w:t xml:space="preserve">Fig. </w:t>
      </w:r>
      <w:r w:rsidR="00796025">
        <w:rPr>
          <w:rFonts w:ascii="Arial" w:eastAsia="MS Mincho" w:hAnsi="Arial" w:cs="Arial"/>
          <w:b/>
          <w:sz w:val="24"/>
          <w:szCs w:val="24"/>
          <w:lang w:val="en-GB" w:eastAsia="fr-FR"/>
        </w:rPr>
        <w:t>5</w:t>
      </w:r>
      <w:r>
        <w:rPr>
          <w:rFonts w:ascii="Arial" w:eastAsia="MS Mincho" w:hAnsi="Arial" w:cs="Arial"/>
          <w:b/>
          <w:sz w:val="24"/>
          <w:szCs w:val="24"/>
          <w:lang w:val="en-GB" w:eastAsia="fr-FR"/>
        </w:rPr>
        <w:t>: Time to pass for (a) river lamprey, (b) silver eel, and (c) yellow eel. A Log10 has been applied to the data to optimise graphs resolution (Y-axis). Black triangles and grey circles indicate time to pass during attempts with and without a rejection, respectively. Data shown have been transformed via a Box-Cox transformation used in the Mixed Effect Model.</w:t>
      </w:r>
    </w:p>
    <w:bookmarkEnd w:id="0"/>
    <w:p w14:paraId="79197C2A" w14:textId="77777777" w:rsidR="00044ADC" w:rsidRPr="00A702D7" w:rsidRDefault="00044ADC" w:rsidP="008B659B">
      <w:pPr>
        <w:spacing w:line="480" w:lineRule="auto"/>
        <w:rPr>
          <w:rFonts w:ascii="Arial" w:hAnsi="Arial" w:cs="Arial"/>
          <w:lang w:val="en-GB"/>
        </w:rPr>
      </w:pPr>
    </w:p>
    <w:sectPr w:rsidR="00044ADC" w:rsidRPr="00A702D7" w:rsidSect="006D2D61">
      <w:footerReference w:type="default" r:id="rId23"/>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0D794" w14:textId="77777777" w:rsidR="00B350EE" w:rsidRDefault="00B350EE" w:rsidP="00047826">
      <w:pPr>
        <w:spacing w:after="0" w:line="240" w:lineRule="auto"/>
      </w:pPr>
      <w:r>
        <w:separator/>
      </w:r>
    </w:p>
  </w:endnote>
  <w:endnote w:type="continuationSeparator" w:id="0">
    <w:p w14:paraId="2AE4EFB3" w14:textId="77777777" w:rsidR="00B350EE" w:rsidRDefault="00B350EE" w:rsidP="00047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Arial"/>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4834447"/>
      <w:docPartObj>
        <w:docPartGallery w:val="Page Numbers (Bottom of Page)"/>
        <w:docPartUnique/>
      </w:docPartObj>
    </w:sdtPr>
    <w:sdtEndPr>
      <w:rPr>
        <w:noProof/>
      </w:rPr>
    </w:sdtEndPr>
    <w:sdtContent>
      <w:p w14:paraId="1CE38E53" w14:textId="13355D7C" w:rsidR="003A444A" w:rsidRDefault="003A444A">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5B0367B4" w14:textId="77777777" w:rsidR="003A444A" w:rsidRDefault="003A44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56584" w14:textId="77777777" w:rsidR="00B350EE" w:rsidRDefault="00B350EE" w:rsidP="00047826">
      <w:pPr>
        <w:spacing w:after="0" w:line="240" w:lineRule="auto"/>
      </w:pPr>
      <w:r>
        <w:separator/>
      </w:r>
    </w:p>
  </w:footnote>
  <w:footnote w:type="continuationSeparator" w:id="0">
    <w:p w14:paraId="0BB2EC69" w14:textId="77777777" w:rsidR="00B350EE" w:rsidRDefault="00B350EE" w:rsidP="000478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162B8"/>
    <w:multiLevelType w:val="multilevel"/>
    <w:tmpl w:val="438CCD18"/>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 w15:restartNumberingAfterBreak="0">
    <w:nsid w:val="096766FE"/>
    <w:multiLevelType w:val="multilevel"/>
    <w:tmpl w:val="CD663F28"/>
    <w:lvl w:ilvl="0">
      <w:start w:val="2"/>
      <w:numFmt w:val="decimal"/>
      <w:lvlText w:val="%1."/>
      <w:lvlJc w:val="left"/>
      <w:pPr>
        <w:ind w:left="390" w:hanging="390"/>
      </w:pPr>
      <w:rPr>
        <w:rFonts w:hint="default"/>
      </w:rPr>
    </w:lvl>
    <w:lvl w:ilvl="1">
      <w:start w:val="1"/>
      <w:numFmt w:val="decimal"/>
      <w:lvlText w:val="%1.%2."/>
      <w:lvlJc w:val="left"/>
      <w:pPr>
        <w:ind w:left="1800" w:hanging="720"/>
      </w:pPr>
      <w:rPr>
        <w:rFonts w:hint="default"/>
        <w:b w:val="0"/>
        <w:i/>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 w15:restartNumberingAfterBreak="0">
    <w:nsid w:val="0DB879C2"/>
    <w:multiLevelType w:val="hybridMultilevel"/>
    <w:tmpl w:val="520605CC"/>
    <w:lvl w:ilvl="0" w:tplc="6AF0D90C">
      <w:numFmt w:val="bullet"/>
      <w:lvlText w:val="-"/>
      <w:lvlJc w:val="left"/>
      <w:pPr>
        <w:ind w:left="720" w:hanging="360"/>
      </w:pPr>
      <w:rPr>
        <w:rFonts w:ascii="Arial" w:eastAsia="PMingLiU"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0CE1504"/>
    <w:multiLevelType w:val="multilevel"/>
    <w:tmpl w:val="E25095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2F8125E"/>
    <w:multiLevelType w:val="multilevel"/>
    <w:tmpl w:val="E25095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488429FB"/>
    <w:multiLevelType w:val="multilevel"/>
    <w:tmpl w:val="17187996"/>
    <w:lvl w:ilvl="0">
      <w:start w:val="2"/>
      <w:numFmt w:val="decimal"/>
      <w:lvlText w:val="%1."/>
      <w:lvlJc w:val="left"/>
      <w:pPr>
        <w:ind w:left="391" w:hanging="391"/>
      </w:pPr>
      <w:rPr>
        <w:rFonts w:hint="default"/>
      </w:rPr>
    </w:lvl>
    <w:lvl w:ilvl="1">
      <w:start w:val="1"/>
      <w:numFmt w:val="decimal"/>
      <w:lvlText w:val="%1.%2."/>
      <w:lvlJc w:val="left"/>
      <w:pPr>
        <w:ind w:left="1468" w:hanging="391"/>
      </w:pPr>
      <w:rPr>
        <w:rFonts w:hint="default"/>
        <w:b w:val="0"/>
        <w:i/>
        <w:sz w:val="24"/>
        <w:szCs w:val="24"/>
      </w:rPr>
    </w:lvl>
    <w:lvl w:ilvl="2">
      <w:start w:val="1"/>
      <w:numFmt w:val="decimal"/>
      <w:lvlText w:val="%1.%2.%3."/>
      <w:lvlJc w:val="left"/>
      <w:pPr>
        <w:ind w:left="2545" w:hanging="391"/>
      </w:pPr>
      <w:rPr>
        <w:rFonts w:hint="default"/>
      </w:rPr>
    </w:lvl>
    <w:lvl w:ilvl="3">
      <w:start w:val="1"/>
      <w:numFmt w:val="decimal"/>
      <w:lvlText w:val="%1.%2.%3.%4."/>
      <w:lvlJc w:val="left"/>
      <w:pPr>
        <w:ind w:left="3622" w:hanging="391"/>
      </w:pPr>
      <w:rPr>
        <w:rFonts w:hint="default"/>
      </w:rPr>
    </w:lvl>
    <w:lvl w:ilvl="4">
      <w:start w:val="1"/>
      <w:numFmt w:val="decimal"/>
      <w:lvlText w:val="%1.%2.%3.%4.%5."/>
      <w:lvlJc w:val="left"/>
      <w:pPr>
        <w:ind w:left="4699" w:hanging="391"/>
      </w:pPr>
      <w:rPr>
        <w:rFonts w:hint="default"/>
      </w:rPr>
    </w:lvl>
    <w:lvl w:ilvl="5">
      <w:start w:val="1"/>
      <w:numFmt w:val="decimal"/>
      <w:lvlText w:val="%1.%2.%3.%4.%5.%6."/>
      <w:lvlJc w:val="left"/>
      <w:pPr>
        <w:ind w:left="5776" w:hanging="391"/>
      </w:pPr>
      <w:rPr>
        <w:rFonts w:hint="default"/>
      </w:rPr>
    </w:lvl>
    <w:lvl w:ilvl="6">
      <w:start w:val="1"/>
      <w:numFmt w:val="decimal"/>
      <w:lvlText w:val="%1.%2.%3.%4.%5.%6.%7."/>
      <w:lvlJc w:val="left"/>
      <w:pPr>
        <w:ind w:left="6853" w:hanging="391"/>
      </w:pPr>
      <w:rPr>
        <w:rFonts w:hint="default"/>
      </w:rPr>
    </w:lvl>
    <w:lvl w:ilvl="7">
      <w:start w:val="1"/>
      <w:numFmt w:val="decimal"/>
      <w:lvlText w:val="%1.%2.%3.%4.%5.%6.%7.%8."/>
      <w:lvlJc w:val="left"/>
      <w:pPr>
        <w:ind w:left="7930" w:hanging="391"/>
      </w:pPr>
      <w:rPr>
        <w:rFonts w:hint="default"/>
      </w:rPr>
    </w:lvl>
    <w:lvl w:ilvl="8">
      <w:start w:val="1"/>
      <w:numFmt w:val="decimal"/>
      <w:lvlText w:val="%1.%2.%3.%4.%5.%6.%7.%8.%9."/>
      <w:lvlJc w:val="left"/>
      <w:pPr>
        <w:ind w:left="9007" w:hanging="391"/>
      </w:pPr>
      <w:rPr>
        <w:rFonts w:hint="default"/>
      </w:rPr>
    </w:lvl>
  </w:abstractNum>
  <w:abstractNum w:abstractNumId="6" w15:restartNumberingAfterBreak="0">
    <w:nsid w:val="5F15634F"/>
    <w:multiLevelType w:val="hybridMultilevel"/>
    <w:tmpl w:val="57C807BA"/>
    <w:lvl w:ilvl="0" w:tplc="97A07F7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4B29E9"/>
    <w:multiLevelType w:val="hybridMultilevel"/>
    <w:tmpl w:val="24E0FF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3"/>
  </w:num>
  <w:num w:numId="5">
    <w:abstractNumId w:val="0"/>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6" w:nlCheck="1" w:checkStyle="1"/>
  <w:activeWritingStyle w:appName="MSWord" w:lang="it-IT" w:vendorID="64" w:dllVersion="6" w:nlCheck="1" w:checkStyle="0"/>
  <w:activeWritingStyle w:appName="MSWord" w:lang="it-IT"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pt-PT" w:vendorID="64" w:dllVersion="4096" w:nlCheck="1" w:checkStyle="0"/>
  <w:activeWritingStyle w:appName="MSWord" w:lang="de-DE" w:vendorID="64" w:dllVersion="4096" w:nlCheck="1" w:checkStyle="0"/>
  <w:activeWritingStyle w:appName="MSWord" w:lang="en-US" w:vendorID="64" w:dllVersion="0" w:nlCheck="1" w:checkStyle="0"/>
  <w:proofState w:spelling="clean"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65C"/>
    <w:rsid w:val="00000B3E"/>
    <w:rsid w:val="00001198"/>
    <w:rsid w:val="00002676"/>
    <w:rsid w:val="000057E2"/>
    <w:rsid w:val="00006720"/>
    <w:rsid w:val="0001588F"/>
    <w:rsid w:val="00015E42"/>
    <w:rsid w:val="000160AD"/>
    <w:rsid w:val="0002038C"/>
    <w:rsid w:val="00020D2A"/>
    <w:rsid w:val="000246B9"/>
    <w:rsid w:val="00026E9A"/>
    <w:rsid w:val="000303FF"/>
    <w:rsid w:val="000332A2"/>
    <w:rsid w:val="00034797"/>
    <w:rsid w:val="0003632B"/>
    <w:rsid w:val="000418D8"/>
    <w:rsid w:val="00042866"/>
    <w:rsid w:val="0004320C"/>
    <w:rsid w:val="000432B7"/>
    <w:rsid w:val="000432DD"/>
    <w:rsid w:val="00044ADC"/>
    <w:rsid w:val="00047826"/>
    <w:rsid w:val="00054CB8"/>
    <w:rsid w:val="00061047"/>
    <w:rsid w:val="0006162F"/>
    <w:rsid w:val="00062358"/>
    <w:rsid w:val="00062F17"/>
    <w:rsid w:val="000632F4"/>
    <w:rsid w:val="00067C32"/>
    <w:rsid w:val="000700C8"/>
    <w:rsid w:val="00071157"/>
    <w:rsid w:val="0007172F"/>
    <w:rsid w:val="00071CA8"/>
    <w:rsid w:val="000805D5"/>
    <w:rsid w:val="00090242"/>
    <w:rsid w:val="00095810"/>
    <w:rsid w:val="00096C96"/>
    <w:rsid w:val="00097F04"/>
    <w:rsid w:val="000A3345"/>
    <w:rsid w:val="000A4C86"/>
    <w:rsid w:val="000A683D"/>
    <w:rsid w:val="000B0C8D"/>
    <w:rsid w:val="000B0F5F"/>
    <w:rsid w:val="000B28EA"/>
    <w:rsid w:val="000B3334"/>
    <w:rsid w:val="000B39B3"/>
    <w:rsid w:val="000B4E1B"/>
    <w:rsid w:val="000B6647"/>
    <w:rsid w:val="000C0548"/>
    <w:rsid w:val="000C0807"/>
    <w:rsid w:val="000C2825"/>
    <w:rsid w:val="000C2BC1"/>
    <w:rsid w:val="000C3616"/>
    <w:rsid w:val="000C6677"/>
    <w:rsid w:val="000C7D4A"/>
    <w:rsid w:val="000C7E74"/>
    <w:rsid w:val="000D1C6D"/>
    <w:rsid w:val="000D33EF"/>
    <w:rsid w:val="000D4B44"/>
    <w:rsid w:val="000E0B26"/>
    <w:rsid w:val="000E2A57"/>
    <w:rsid w:val="000E538C"/>
    <w:rsid w:val="000E6D30"/>
    <w:rsid w:val="000E7EC4"/>
    <w:rsid w:val="000F1184"/>
    <w:rsid w:val="000F2B69"/>
    <w:rsid w:val="000F4F60"/>
    <w:rsid w:val="0010068F"/>
    <w:rsid w:val="00103BFF"/>
    <w:rsid w:val="00104AEB"/>
    <w:rsid w:val="0010693B"/>
    <w:rsid w:val="00111479"/>
    <w:rsid w:val="00120417"/>
    <w:rsid w:val="00120FB4"/>
    <w:rsid w:val="00122B2D"/>
    <w:rsid w:val="00123412"/>
    <w:rsid w:val="00126CD6"/>
    <w:rsid w:val="00127C1A"/>
    <w:rsid w:val="00130BE4"/>
    <w:rsid w:val="00130DA9"/>
    <w:rsid w:val="00131438"/>
    <w:rsid w:val="0013447E"/>
    <w:rsid w:val="001347D5"/>
    <w:rsid w:val="00136F36"/>
    <w:rsid w:val="001370BA"/>
    <w:rsid w:val="00143C72"/>
    <w:rsid w:val="00144459"/>
    <w:rsid w:val="00144CCE"/>
    <w:rsid w:val="00147541"/>
    <w:rsid w:val="00155B03"/>
    <w:rsid w:val="0015657E"/>
    <w:rsid w:val="001574E4"/>
    <w:rsid w:val="00157A55"/>
    <w:rsid w:val="00164C40"/>
    <w:rsid w:val="0017024D"/>
    <w:rsid w:val="00170D25"/>
    <w:rsid w:val="001717B2"/>
    <w:rsid w:val="0017414E"/>
    <w:rsid w:val="001742B1"/>
    <w:rsid w:val="001760DE"/>
    <w:rsid w:val="001817D4"/>
    <w:rsid w:val="0018191D"/>
    <w:rsid w:val="00182806"/>
    <w:rsid w:val="00182CA6"/>
    <w:rsid w:val="00184540"/>
    <w:rsid w:val="00186B90"/>
    <w:rsid w:val="001966EF"/>
    <w:rsid w:val="00196949"/>
    <w:rsid w:val="001A15B1"/>
    <w:rsid w:val="001A1B99"/>
    <w:rsid w:val="001A1D13"/>
    <w:rsid w:val="001B0B78"/>
    <w:rsid w:val="001B606E"/>
    <w:rsid w:val="001B7841"/>
    <w:rsid w:val="001C0880"/>
    <w:rsid w:val="001C0B10"/>
    <w:rsid w:val="001C30AF"/>
    <w:rsid w:val="001C576F"/>
    <w:rsid w:val="001C6D08"/>
    <w:rsid w:val="001C77A4"/>
    <w:rsid w:val="001C7931"/>
    <w:rsid w:val="001D0594"/>
    <w:rsid w:val="001D0C1E"/>
    <w:rsid w:val="001D25E7"/>
    <w:rsid w:val="001D2A10"/>
    <w:rsid w:val="001E20C2"/>
    <w:rsid w:val="001E312B"/>
    <w:rsid w:val="001E38C4"/>
    <w:rsid w:val="001E44C3"/>
    <w:rsid w:val="001E48AE"/>
    <w:rsid w:val="001E493F"/>
    <w:rsid w:val="001F3F78"/>
    <w:rsid w:val="001F4691"/>
    <w:rsid w:val="001F4BD5"/>
    <w:rsid w:val="001F6574"/>
    <w:rsid w:val="001F710F"/>
    <w:rsid w:val="001F74C4"/>
    <w:rsid w:val="002010BD"/>
    <w:rsid w:val="00204F75"/>
    <w:rsid w:val="0020573A"/>
    <w:rsid w:val="00205982"/>
    <w:rsid w:val="0020627F"/>
    <w:rsid w:val="00206AA8"/>
    <w:rsid w:val="002072E5"/>
    <w:rsid w:val="002138C8"/>
    <w:rsid w:val="002156B1"/>
    <w:rsid w:val="00221605"/>
    <w:rsid w:val="002219FC"/>
    <w:rsid w:val="00230201"/>
    <w:rsid w:val="00233A91"/>
    <w:rsid w:val="0023488C"/>
    <w:rsid w:val="00236C31"/>
    <w:rsid w:val="0024025A"/>
    <w:rsid w:val="0024130E"/>
    <w:rsid w:val="00242D40"/>
    <w:rsid w:val="002446FE"/>
    <w:rsid w:val="0024551D"/>
    <w:rsid w:val="002460CF"/>
    <w:rsid w:val="002464C5"/>
    <w:rsid w:val="00247146"/>
    <w:rsid w:val="0024749A"/>
    <w:rsid w:val="0025122B"/>
    <w:rsid w:val="00255F49"/>
    <w:rsid w:val="002561BB"/>
    <w:rsid w:val="00260FDB"/>
    <w:rsid w:val="0026199A"/>
    <w:rsid w:val="0026381D"/>
    <w:rsid w:val="002658CC"/>
    <w:rsid w:val="00266D5B"/>
    <w:rsid w:val="00267D90"/>
    <w:rsid w:val="00267F45"/>
    <w:rsid w:val="00272F93"/>
    <w:rsid w:val="00285088"/>
    <w:rsid w:val="00287B00"/>
    <w:rsid w:val="00290C83"/>
    <w:rsid w:val="00291C54"/>
    <w:rsid w:val="00291D24"/>
    <w:rsid w:val="002922FE"/>
    <w:rsid w:val="00293240"/>
    <w:rsid w:val="00293361"/>
    <w:rsid w:val="002946FE"/>
    <w:rsid w:val="002977FF"/>
    <w:rsid w:val="002A07D4"/>
    <w:rsid w:val="002A0C20"/>
    <w:rsid w:val="002A1A24"/>
    <w:rsid w:val="002A3391"/>
    <w:rsid w:val="002A7405"/>
    <w:rsid w:val="002B2873"/>
    <w:rsid w:val="002B2D77"/>
    <w:rsid w:val="002B41BB"/>
    <w:rsid w:val="002B4205"/>
    <w:rsid w:val="002B4557"/>
    <w:rsid w:val="002B648A"/>
    <w:rsid w:val="002B68D8"/>
    <w:rsid w:val="002C19F3"/>
    <w:rsid w:val="002C3658"/>
    <w:rsid w:val="002C4856"/>
    <w:rsid w:val="002D23CF"/>
    <w:rsid w:val="002D4072"/>
    <w:rsid w:val="002D533C"/>
    <w:rsid w:val="002D6909"/>
    <w:rsid w:val="002E1044"/>
    <w:rsid w:val="002E3615"/>
    <w:rsid w:val="002E45E9"/>
    <w:rsid w:val="002E6D71"/>
    <w:rsid w:val="002F19CD"/>
    <w:rsid w:val="002F211F"/>
    <w:rsid w:val="002F6EAB"/>
    <w:rsid w:val="0030076F"/>
    <w:rsid w:val="003022FB"/>
    <w:rsid w:val="003024C7"/>
    <w:rsid w:val="00310B1F"/>
    <w:rsid w:val="00311427"/>
    <w:rsid w:val="00311ADB"/>
    <w:rsid w:val="00312016"/>
    <w:rsid w:val="00312339"/>
    <w:rsid w:val="00314DC3"/>
    <w:rsid w:val="00315FF1"/>
    <w:rsid w:val="003165F1"/>
    <w:rsid w:val="0031718A"/>
    <w:rsid w:val="00317C4C"/>
    <w:rsid w:val="00322179"/>
    <w:rsid w:val="00322C9B"/>
    <w:rsid w:val="00330403"/>
    <w:rsid w:val="00330DB7"/>
    <w:rsid w:val="00330DEF"/>
    <w:rsid w:val="00337282"/>
    <w:rsid w:val="00337A76"/>
    <w:rsid w:val="00341B6B"/>
    <w:rsid w:val="00343ED2"/>
    <w:rsid w:val="00345891"/>
    <w:rsid w:val="00347FC0"/>
    <w:rsid w:val="00350602"/>
    <w:rsid w:val="0035096D"/>
    <w:rsid w:val="00350C9C"/>
    <w:rsid w:val="0035101D"/>
    <w:rsid w:val="00353AE1"/>
    <w:rsid w:val="0036180F"/>
    <w:rsid w:val="003621C4"/>
    <w:rsid w:val="0036464A"/>
    <w:rsid w:val="00367489"/>
    <w:rsid w:val="003724FB"/>
    <w:rsid w:val="003744A6"/>
    <w:rsid w:val="00376BA7"/>
    <w:rsid w:val="00380D44"/>
    <w:rsid w:val="00382749"/>
    <w:rsid w:val="00384720"/>
    <w:rsid w:val="003852BF"/>
    <w:rsid w:val="00391A28"/>
    <w:rsid w:val="0039380B"/>
    <w:rsid w:val="0039456B"/>
    <w:rsid w:val="00394C05"/>
    <w:rsid w:val="00394E9C"/>
    <w:rsid w:val="003A0852"/>
    <w:rsid w:val="003A1222"/>
    <w:rsid w:val="003A20F5"/>
    <w:rsid w:val="003A2D9C"/>
    <w:rsid w:val="003A444A"/>
    <w:rsid w:val="003A449B"/>
    <w:rsid w:val="003A69F5"/>
    <w:rsid w:val="003B0085"/>
    <w:rsid w:val="003B1A97"/>
    <w:rsid w:val="003B2E9B"/>
    <w:rsid w:val="003B5EA5"/>
    <w:rsid w:val="003B6440"/>
    <w:rsid w:val="003B6FA0"/>
    <w:rsid w:val="003C1B7C"/>
    <w:rsid w:val="003C59DB"/>
    <w:rsid w:val="003C735F"/>
    <w:rsid w:val="003C7A5B"/>
    <w:rsid w:val="003D49DB"/>
    <w:rsid w:val="003D5A7A"/>
    <w:rsid w:val="003D6026"/>
    <w:rsid w:val="003E01E0"/>
    <w:rsid w:val="003E237E"/>
    <w:rsid w:val="003E3201"/>
    <w:rsid w:val="003F2DDD"/>
    <w:rsid w:val="003F3C44"/>
    <w:rsid w:val="003F3DD2"/>
    <w:rsid w:val="003F50AD"/>
    <w:rsid w:val="003F6AB8"/>
    <w:rsid w:val="003F7AF9"/>
    <w:rsid w:val="00401166"/>
    <w:rsid w:val="00401B50"/>
    <w:rsid w:val="00403832"/>
    <w:rsid w:val="004048F8"/>
    <w:rsid w:val="00405AB1"/>
    <w:rsid w:val="00406B58"/>
    <w:rsid w:val="004073D1"/>
    <w:rsid w:val="00410091"/>
    <w:rsid w:val="00412350"/>
    <w:rsid w:val="00412A7D"/>
    <w:rsid w:val="0041315D"/>
    <w:rsid w:val="00414F3D"/>
    <w:rsid w:val="00415F98"/>
    <w:rsid w:val="00415FCC"/>
    <w:rsid w:val="00426DE2"/>
    <w:rsid w:val="00427241"/>
    <w:rsid w:val="00427AF3"/>
    <w:rsid w:val="004323C2"/>
    <w:rsid w:val="00432666"/>
    <w:rsid w:val="004326CD"/>
    <w:rsid w:val="0043350E"/>
    <w:rsid w:val="00436A2F"/>
    <w:rsid w:val="00437627"/>
    <w:rsid w:val="004403C5"/>
    <w:rsid w:val="004404AB"/>
    <w:rsid w:val="00441045"/>
    <w:rsid w:val="0044369B"/>
    <w:rsid w:val="00445A42"/>
    <w:rsid w:val="00446ABA"/>
    <w:rsid w:val="00446BF1"/>
    <w:rsid w:val="00446FA8"/>
    <w:rsid w:val="00447DD3"/>
    <w:rsid w:val="00452272"/>
    <w:rsid w:val="00455BBD"/>
    <w:rsid w:val="00457578"/>
    <w:rsid w:val="004648F0"/>
    <w:rsid w:val="0047052B"/>
    <w:rsid w:val="00470A1C"/>
    <w:rsid w:val="00471242"/>
    <w:rsid w:val="00472EC6"/>
    <w:rsid w:val="00472F26"/>
    <w:rsid w:val="00474128"/>
    <w:rsid w:val="00475EE8"/>
    <w:rsid w:val="0047675E"/>
    <w:rsid w:val="00476A66"/>
    <w:rsid w:val="0047760D"/>
    <w:rsid w:val="0048079B"/>
    <w:rsid w:val="00486294"/>
    <w:rsid w:val="00487572"/>
    <w:rsid w:val="00487CE2"/>
    <w:rsid w:val="00490C60"/>
    <w:rsid w:val="00492D11"/>
    <w:rsid w:val="00496226"/>
    <w:rsid w:val="00496E02"/>
    <w:rsid w:val="004A0A3A"/>
    <w:rsid w:val="004A0BA5"/>
    <w:rsid w:val="004A2C5A"/>
    <w:rsid w:val="004A654C"/>
    <w:rsid w:val="004B0583"/>
    <w:rsid w:val="004B0FC1"/>
    <w:rsid w:val="004B25A5"/>
    <w:rsid w:val="004B33B3"/>
    <w:rsid w:val="004B5A05"/>
    <w:rsid w:val="004C0C8B"/>
    <w:rsid w:val="004C162D"/>
    <w:rsid w:val="004C168B"/>
    <w:rsid w:val="004C1881"/>
    <w:rsid w:val="004C5A48"/>
    <w:rsid w:val="004D02CE"/>
    <w:rsid w:val="004D4666"/>
    <w:rsid w:val="004D5849"/>
    <w:rsid w:val="004E0F47"/>
    <w:rsid w:val="004E22EF"/>
    <w:rsid w:val="004E3972"/>
    <w:rsid w:val="004E4BC5"/>
    <w:rsid w:val="004E7CAB"/>
    <w:rsid w:val="004F6C93"/>
    <w:rsid w:val="004F7A53"/>
    <w:rsid w:val="00500030"/>
    <w:rsid w:val="005001B6"/>
    <w:rsid w:val="005012F0"/>
    <w:rsid w:val="00522896"/>
    <w:rsid w:val="00522F59"/>
    <w:rsid w:val="00523E64"/>
    <w:rsid w:val="00524F94"/>
    <w:rsid w:val="00532BF2"/>
    <w:rsid w:val="00532F2A"/>
    <w:rsid w:val="00536120"/>
    <w:rsid w:val="005362D3"/>
    <w:rsid w:val="005408AD"/>
    <w:rsid w:val="00544DA5"/>
    <w:rsid w:val="0054538C"/>
    <w:rsid w:val="00545688"/>
    <w:rsid w:val="0054649C"/>
    <w:rsid w:val="00546A7F"/>
    <w:rsid w:val="00547545"/>
    <w:rsid w:val="00554060"/>
    <w:rsid w:val="00556CED"/>
    <w:rsid w:val="00563700"/>
    <w:rsid w:val="00564519"/>
    <w:rsid w:val="00566971"/>
    <w:rsid w:val="00566C7C"/>
    <w:rsid w:val="00567FAF"/>
    <w:rsid w:val="00571D5D"/>
    <w:rsid w:val="00574752"/>
    <w:rsid w:val="00583AE5"/>
    <w:rsid w:val="00583B2C"/>
    <w:rsid w:val="00584743"/>
    <w:rsid w:val="00587456"/>
    <w:rsid w:val="00587669"/>
    <w:rsid w:val="005910D6"/>
    <w:rsid w:val="00593C65"/>
    <w:rsid w:val="00595694"/>
    <w:rsid w:val="005A0E14"/>
    <w:rsid w:val="005A5743"/>
    <w:rsid w:val="005A6657"/>
    <w:rsid w:val="005A7B5D"/>
    <w:rsid w:val="005B30F7"/>
    <w:rsid w:val="005B3458"/>
    <w:rsid w:val="005B3F3B"/>
    <w:rsid w:val="005B59F7"/>
    <w:rsid w:val="005B649E"/>
    <w:rsid w:val="005C2F05"/>
    <w:rsid w:val="005C482E"/>
    <w:rsid w:val="005C4D91"/>
    <w:rsid w:val="005C728C"/>
    <w:rsid w:val="005D06F6"/>
    <w:rsid w:val="005D22D8"/>
    <w:rsid w:val="005D2A4D"/>
    <w:rsid w:val="005D572D"/>
    <w:rsid w:val="005E2894"/>
    <w:rsid w:val="005E49D3"/>
    <w:rsid w:val="005E55CD"/>
    <w:rsid w:val="005E63F4"/>
    <w:rsid w:val="005E6FBE"/>
    <w:rsid w:val="005F40A4"/>
    <w:rsid w:val="005F5CF4"/>
    <w:rsid w:val="00601400"/>
    <w:rsid w:val="0060142F"/>
    <w:rsid w:val="0060215F"/>
    <w:rsid w:val="00602939"/>
    <w:rsid w:val="00602E87"/>
    <w:rsid w:val="0060307A"/>
    <w:rsid w:val="00603ECC"/>
    <w:rsid w:val="00605C12"/>
    <w:rsid w:val="00611D93"/>
    <w:rsid w:val="00612A0E"/>
    <w:rsid w:val="00622290"/>
    <w:rsid w:val="00622BF1"/>
    <w:rsid w:val="00624D0B"/>
    <w:rsid w:val="0063008F"/>
    <w:rsid w:val="0063317A"/>
    <w:rsid w:val="00633EF8"/>
    <w:rsid w:val="00635668"/>
    <w:rsid w:val="006356F4"/>
    <w:rsid w:val="0064095F"/>
    <w:rsid w:val="00640BA5"/>
    <w:rsid w:val="00643FD0"/>
    <w:rsid w:val="00651CE9"/>
    <w:rsid w:val="00652F37"/>
    <w:rsid w:val="006534C4"/>
    <w:rsid w:val="00653EBE"/>
    <w:rsid w:val="00656762"/>
    <w:rsid w:val="00661069"/>
    <w:rsid w:val="00663406"/>
    <w:rsid w:val="00664022"/>
    <w:rsid w:val="00664C83"/>
    <w:rsid w:val="00670501"/>
    <w:rsid w:val="00672F63"/>
    <w:rsid w:val="0067438F"/>
    <w:rsid w:val="00683D0A"/>
    <w:rsid w:val="00684179"/>
    <w:rsid w:val="00692193"/>
    <w:rsid w:val="00695378"/>
    <w:rsid w:val="0069753A"/>
    <w:rsid w:val="006A0F51"/>
    <w:rsid w:val="006A2722"/>
    <w:rsid w:val="006A4C4D"/>
    <w:rsid w:val="006A762E"/>
    <w:rsid w:val="006B1A70"/>
    <w:rsid w:val="006B4525"/>
    <w:rsid w:val="006B539B"/>
    <w:rsid w:val="006C068E"/>
    <w:rsid w:val="006C1B8E"/>
    <w:rsid w:val="006C3F12"/>
    <w:rsid w:val="006D04B5"/>
    <w:rsid w:val="006D2D61"/>
    <w:rsid w:val="006D502E"/>
    <w:rsid w:val="006D544B"/>
    <w:rsid w:val="006D6236"/>
    <w:rsid w:val="006D6D3D"/>
    <w:rsid w:val="006E066C"/>
    <w:rsid w:val="006E51C8"/>
    <w:rsid w:val="006E5D27"/>
    <w:rsid w:val="006E675C"/>
    <w:rsid w:val="006F3A77"/>
    <w:rsid w:val="006F4B9F"/>
    <w:rsid w:val="006F669D"/>
    <w:rsid w:val="006F6800"/>
    <w:rsid w:val="00700968"/>
    <w:rsid w:val="00701EF6"/>
    <w:rsid w:val="00706D5E"/>
    <w:rsid w:val="0072015E"/>
    <w:rsid w:val="00726F85"/>
    <w:rsid w:val="00727269"/>
    <w:rsid w:val="00730C88"/>
    <w:rsid w:val="00733192"/>
    <w:rsid w:val="007331D6"/>
    <w:rsid w:val="00733423"/>
    <w:rsid w:val="00735138"/>
    <w:rsid w:val="007405C1"/>
    <w:rsid w:val="00740F18"/>
    <w:rsid w:val="00740F5D"/>
    <w:rsid w:val="00743A63"/>
    <w:rsid w:val="00743EAF"/>
    <w:rsid w:val="007444A3"/>
    <w:rsid w:val="007445FF"/>
    <w:rsid w:val="00747917"/>
    <w:rsid w:val="00752481"/>
    <w:rsid w:val="007526FA"/>
    <w:rsid w:val="007551FA"/>
    <w:rsid w:val="00755B4F"/>
    <w:rsid w:val="00756B7E"/>
    <w:rsid w:val="00757906"/>
    <w:rsid w:val="00760BE3"/>
    <w:rsid w:val="007661C1"/>
    <w:rsid w:val="007757F7"/>
    <w:rsid w:val="007764A5"/>
    <w:rsid w:val="007766F2"/>
    <w:rsid w:val="00777F39"/>
    <w:rsid w:val="00780D5A"/>
    <w:rsid w:val="007824F9"/>
    <w:rsid w:val="00782AC4"/>
    <w:rsid w:val="0078306A"/>
    <w:rsid w:val="0078318B"/>
    <w:rsid w:val="0078369B"/>
    <w:rsid w:val="00794673"/>
    <w:rsid w:val="00796025"/>
    <w:rsid w:val="00796DA2"/>
    <w:rsid w:val="007A24A1"/>
    <w:rsid w:val="007A4D83"/>
    <w:rsid w:val="007B2B04"/>
    <w:rsid w:val="007B3581"/>
    <w:rsid w:val="007B76E8"/>
    <w:rsid w:val="007C0BED"/>
    <w:rsid w:val="007C7761"/>
    <w:rsid w:val="007C7A19"/>
    <w:rsid w:val="007D264F"/>
    <w:rsid w:val="007D2DD7"/>
    <w:rsid w:val="007D357C"/>
    <w:rsid w:val="007D57CB"/>
    <w:rsid w:val="007D765E"/>
    <w:rsid w:val="007E49A8"/>
    <w:rsid w:val="007E49B3"/>
    <w:rsid w:val="007E66AE"/>
    <w:rsid w:val="007F0041"/>
    <w:rsid w:val="007F2701"/>
    <w:rsid w:val="007F32BA"/>
    <w:rsid w:val="008044E2"/>
    <w:rsid w:val="00811207"/>
    <w:rsid w:val="00813020"/>
    <w:rsid w:val="0081524F"/>
    <w:rsid w:val="0081567C"/>
    <w:rsid w:val="00815A08"/>
    <w:rsid w:val="008213A0"/>
    <w:rsid w:val="00823788"/>
    <w:rsid w:val="00823C6B"/>
    <w:rsid w:val="00826288"/>
    <w:rsid w:val="00826E4D"/>
    <w:rsid w:val="008304B7"/>
    <w:rsid w:val="008330F4"/>
    <w:rsid w:val="00834379"/>
    <w:rsid w:val="008345E8"/>
    <w:rsid w:val="0083717F"/>
    <w:rsid w:val="008378A7"/>
    <w:rsid w:val="008404BA"/>
    <w:rsid w:val="00840FBD"/>
    <w:rsid w:val="00841A4D"/>
    <w:rsid w:val="0084608C"/>
    <w:rsid w:val="008519E7"/>
    <w:rsid w:val="008521B3"/>
    <w:rsid w:val="008552EE"/>
    <w:rsid w:val="0085555F"/>
    <w:rsid w:val="0085673B"/>
    <w:rsid w:val="00857064"/>
    <w:rsid w:val="008576A9"/>
    <w:rsid w:val="008652BC"/>
    <w:rsid w:val="00871B46"/>
    <w:rsid w:val="00871D3C"/>
    <w:rsid w:val="00872742"/>
    <w:rsid w:val="00872C53"/>
    <w:rsid w:val="00876455"/>
    <w:rsid w:val="008773E7"/>
    <w:rsid w:val="00881FF6"/>
    <w:rsid w:val="00882A02"/>
    <w:rsid w:val="008834BF"/>
    <w:rsid w:val="00883AB1"/>
    <w:rsid w:val="008849A5"/>
    <w:rsid w:val="00886AEC"/>
    <w:rsid w:val="00886DB9"/>
    <w:rsid w:val="00886F77"/>
    <w:rsid w:val="00886FBA"/>
    <w:rsid w:val="0088738A"/>
    <w:rsid w:val="0089033D"/>
    <w:rsid w:val="00892F40"/>
    <w:rsid w:val="00893107"/>
    <w:rsid w:val="00893E80"/>
    <w:rsid w:val="008A0216"/>
    <w:rsid w:val="008A07FB"/>
    <w:rsid w:val="008A413D"/>
    <w:rsid w:val="008B1A8D"/>
    <w:rsid w:val="008B573E"/>
    <w:rsid w:val="008B659B"/>
    <w:rsid w:val="008B7146"/>
    <w:rsid w:val="008C39E7"/>
    <w:rsid w:val="008C3A7C"/>
    <w:rsid w:val="008D0D92"/>
    <w:rsid w:val="008D1B3C"/>
    <w:rsid w:val="008D3CBF"/>
    <w:rsid w:val="008D41CB"/>
    <w:rsid w:val="008D5D1A"/>
    <w:rsid w:val="008E0802"/>
    <w:rsid w:val="008E12E0"/>
    <w:rsid w:val="008E1D9A"/>
    <w:rsid w:val="008E3D8E"/>
    <w:rsid w:val="008E49A9"/>
    <w:rsid w:val="008E56C6"/>
    <w:rsid w:val="008E60CA"/>
    <w:rsid w:val="008E6C88"/>
    <w:rsid w:val="008F1071"/>
    <w:rsid w:val="008F24DE"/>
    <w:rsid w:val="008F60DA"/>
    <w:rsid w:val="008F712B"/>
    <w:rsid w:val="00901490"/>
    <w:rsid w:val="009015AE"/>
    <w:rsid w:val="00907CF6"/>
    <w:rsid w:val="00907F4E"/>
    <w:rsid w:val="00913F40"/>
    <w:rsid w:val="00914BDC"/>
    <w:rsid w:val="009173BE"/>
    <w:rsid w:val="0091797D"/>
    <w:rsid w:val="00917AAB"/>
    <w:rsid w:val="00917E0C"/>
    <w:rsid w:val="009204D2"/>
    <w:rsid w:val="00921BF3"/>
    <w:rsid w:val="00923555"/>
    <w:rsid w:val="009268C1"/>
    <w:rsid w:val="00933781"/>
    <w:rsid w:val="00942636"/>
    <w:rsid w:val="00942C41"/>
    <w:rsid w:val="009468C5"/>
    <w:rsid w:val="00946AEF"/>
    <w:rsid w:val="00950BF2"/>
    <w:rsid w:val="00952801"/>
    <w:rsid w:val="00953507"/>
    <w:rsid w:val="00954683"/>
    <w:rsid w:val="009627BF"/>
    <w:rsid w:val="0096353D"/>
    <w:rsid w:val="009650B0"/>
    <w:rsid w:val="009667C3"/>
    <w:rsid w:val="00967F87"/>
    <w:rsid w:val="00971135"/>
    <w:rsid w:val="009715FE"/>
    <w:rsid w:val="00971656"/>
    <w:rsid w:val="009766AE"/>
    <w:rsid w:val="00976A88"/>
    <w:rsid w:val="009777A3"/>
    <w:rsid w:val="00981019"/>
    <w:rsid w:val="009848DA"/>
    <w:rsid w:val="00985AB7"/>
    <w:rsid w:val="00991DF8"/>
    <w:rsid w:val="00993E94"/>
    <w:rsid w:val="00994742"/>
    <w:rsid w:val="00994B98"/>
    <w:rsid w:val="009A1BF6"/>
    <w:rsid w:val="009A25AA"/>
    <w:rsid w:val="009A3DE6"/>
    <w:rsid w:val="009A49A8"/>
    <w:rsid w:val="009A50C6"/>
    <w:rsid w:val="009A5811"/>
    <w:rsid w:val="009B2679"/>
    <w:rsid w:val="009B40FB"/>
    <w:rsid w:val="009B51D7"/>
    <w:rsid w:val="009B6E6C"/>
    <w:rsid w:val="009C1EDE"/>
    <w:rsid w:val="009C393D"/>
    <w:rsid w:val="009C537F"/>
    <w:rsid w:val="009C5CB8"/>
    <w:rsid w:val="009D0CFD"/>
    <w:rsid w:val="009D290D"/>
    <w:rsid w:val="009D2DD9"/>
    <w:rsid w:val="009D37F0"/>
    <w:rsid w:val="009D4275"/>
    <w:rsid w:val="009D52F6"/>
    <w:rsid w:val="009E5830"/>
    <w:rsid w:val="009E6E32"/>
    <w:rsid w:val="009E7640"/>
    <w:rsid w:val="009F13CF"/>
    <w:rsid w:val="009F4579"/>
    <w:rsid w:val="009F47A6"/>
    <w:rsid w:val="009F530D"/>
    <w:rsid w:val="009F5583"/>
    <w:rsid w:val="00A005EF"/>
    <w:rsid w:val="00A026FF"/>
    <w:rsid w:val="00A02A68"/>
    <w:rsid w:val="00A02D68"/>
    <w:rsid w:val="00A03610"/>
    <w:rsid w:val="00A12682"/>
    <w:rsid w:val="00A13EA6"/>
    <w:rsid w:val="00A15966"/>
    <w:rsid w:val="00A16AE0"/>
    <w:rsid w:val="00A1762F"/>
    <w:rsid w:val="00A17787"/>
    <w:rsid w:val="00A22F5A"/>
    <w:rsid w:val="00A24DB8"/>
    <w:rsid w:val="00A256D2"/>
    <w:rsid w:val="00A26C54"/>
    <w:rsid w:val="00A27F51"/>
    <w:rsid w:val="00A32C7D"/>
    <w:rsid w:val="00A3354E"/>
    <w:rsid w:val="00A34760"/>
    <w:rsid w:val="00A35017"/>
    <w:rsid w:val="00A35C73"/>
    <w:rsid w:val="00A3674E"/>
    <w:rsid w:val="00A40757"/>
    <w:rsid w:val="00A40866"/>
    <w:rsid w:val="00A411DD"/>
    <w:rsid w:val="00A42D19"/>
    <w:rsid w:val="00A43928"/>
    <w:rsid w:val="00A50F86"/>
    <w:rsid w:val="00A519CA"/>
    <w:rsid w:val="00A55B50"/>
    <w:rsid w:val="00A566E5"/>
    <w:rsid w:val="00A6251D"/>
    <w:rsid w:val="00A635FB"/>
    <w:rsid w:val="00A63CC4"/>
    <w:rsid w:val="00A64450"/>
    <w:rsid w:val="00A648A5"/>
    <w:rsid w:val="00A65096"/>
    <w:rsid w:val="00A65D5D"/>
    <w:rsid w:val="00A67ADC"/>
    <w:rsid w:val="00A702D7"/>
    <w:rsid w:val="00A70689"/>
    <w:rsid w:val="00A714E0"/>
    <w:rsid w:val="00A71A46"/>
    <w:rsid w:val="00A73293"/>
    <w:rsid w:val="00A7518F"/>
    <w:rsid w:val="00A77A73"/>
    <w:rsid w:val="00A817B1"/>
    <w:rsid w:val="00A81DD4"/>
    <w:rsid w:val="00A82948"/>
    <w:rsid w:val="00A87FF5"/>
    <w:rsid w:val="00A90972"/>
    <w:rsid w:val="00A92C02"/>
    <w:rsid w:val="00A945BA"/>
    <w:rsid w:val="00A9586F"/>
    <w:rsid w:val="00A966FC"/>
    <w:rsid w:val="00A96C75"/>
    <w:rsid w:val="00AA26B4"/>
    <w:rsid w:val="00AA28F2"/>
    <w:rsid w:val="00AA3619"/>
    <w:rsid w:val="00AA5554"/>
    <w:rsid w:val="00AA5E4C"/>
    <w:rsid w:val="00AB122B"/>
    <w:rsid w:val="00AB4E11"/>
    <w:rsid w:val="00AB7FE1"/>
    <w:rsid w:val="00AC31DD"/>
    <w:rsid w:val="00AD1F80"/>
    <w:rsid w:val="00AD44E7"/>
    <w:rsid w:val="00AD791F"/>
    <w:rsid w:val="00AE04C9"/>
    <w:rsid w:val="00AE1619"/>
    <w:rsid w:val="00AE50D2"/>
    <w:rsid w:val="00AF47C6"/>
    <w:rsid w:val="00AF4E9E"/>
    <w:rsid w:val="00B00EF0"/>
    <w:rsid w:val="00B0177B"/>
    <w:rsid w:val="00B0192F"/>
    <w:rsid w:val="00B01AD3"/>
    <w:rsid w:val="00B0295D"/>
    <w:rsid w:val="00B054F6"/>
    <w:rsid w:val="00B13B44"/>
    <w:rsid w:val="00B15DE6"/>
    <w:rsid w:val="00B176D2"/>
    <w:rsid w:val="00B2084F"/>
    <w:rsid w:val="00B21562"/>
    <w:rsid w:val="00B2227A"/>
    <w:rsid w:val="00B2309B"/>
    <w:rsid w:val="00B2378C"/>
    <w:rsid w:val="00B26BAA"/>
    <w:rsid w:val="00B27D08"/>
    <w:rsid w:val="00B32A25"/>
    <w:rsid w:val="00B32CF4"/>
    <w:rsid w:val="00B3465C"/>
    <w:rsid w:val="00B350EE"/>
    <w:rsid w:val="00B35A96"/>
    <w:rsid w:val="00B36CC7"/>
    <w:rsid w:val="00B4000D"/>
    <w:rsid w:val="00B420B8"/>
    <w:rsid w:val="00B4451E"/>
    <w:rsid w:val="00B44E6B"/>
    <w:rsid w:val="00B46D68"/>
    <w:rsid w:val="00B54DE9"/>
    <w:rsid w:val="00B55EA0"/>
    <w:rsid w:val="00B61370"/>
    <w:rsid w:val="00B6212E"/>
    <w:rsid w:val="00B6215B"/>
    <w:rsid w:val="00B634C4"/>
    <w:rsid w:val="00B67CFE"/>
    <w:rsid w:val="00B7425F"/>
    <w:rsid w:val="00B74BC4"/>
    <w:rsid w:val="00B8095F"/>
    <w:rsid w:val="00B822FF"/>
    <w:rsid w:val="00B83945"/>
    <w:rsid w:val="00B844C2"/>
    <w:rsid w:val="00B85D3F"/>
    <w:rsid w:val="00B86A20"/>
    <w:rsid w:val="00B87143"/>
    <w:rsid w:val="00B90249"/>
    <w:rsid w:val="00B92CA7"/>
    <w:rsid w:val="00B94F0B"/>
    <w:rsid w:val="00BA0609"/>
    <w:rsid w:val="00BA13C8"/>
    <w:rsid w:val="00BA2159"/>
    <w:rsid w:val="00BA3EBB"/>
    <w:rsid w:val="00BA48C0"/>
    <w:rsid w:val="00BA7286"/>
    <w:rsid w:val="00BA7F0D"/>
    <w:rsid w:val="00BB1F8F"/>
    <w:rsid w:val="00BB2CA6"/>
    <w:rsid w:val="00BC0C8A"/>
    <w:rsid w:val="00BC1A83"/>
    <w:rsid w:val="00BC2E30"/>
    <w:rsid w:val="00BC3BB1"/>
    <w:rsid w:val="00BC4870"/>
    <w:rsid w:val="00BC5E26"/>
    <w:rsid w:val="00BC6841"/>
    <w:rsid w:val="00BC6BE7"/>
    <w:rsid w:val="00BC7710"/>
    <w:rsid w:val="00BD0761"/>
    <w:rsid w:val="00BD3929"/>
    <w:rsid w:val="00BD3DAC"/>
    <w:rsid w:val="00BE13FC"/>
    <w:rsid w:val="00BE606D"/>
    <w:rsid w:val="00BF420E"/>
    <w:rsid w:val="00BF6180"/>
    <w:rsid w:val="00BF68C6"/>
    <w:rsid w:val="00C00420"/>
    <w:rsid w:val="00C03164"/>
    <w:rsid w:val="00C05ECE"/>
    <w:rsid w:val="00C0666F"/>
    <w:rsid w:val="00C0777B"/>
    <w:rsid w:val="00C17F2F"/>
    <w:rsid w:val="00C208D6"/>
    <w:rsid w:val="00C2423D"/>
    <w:rsid w:val="00C3176C"/>
    <w:rsid w:val="00C35BFA"/>
    <w:rsid w:val="00C36346"/>
    <w:rsid w:val="00C41CB0"/>
    <w:rsid w:val="00C50DBF"/>
    <w:rsid w:val="00C517C4"/>
    <w:rsid w:val="00C52D2B"/>
    <w:rsid w:val="00C5323D"/>
    <w:rsid w:val="00C61AE0"/>
    <w:rsid w:val="00C626FA"/>
    <w:rsid w:val="00C630F0"/>
    <w:rsid w:val="00C6557D"/>
    <w:rsid w:val="00C65B48"/>
    <w:rsid w:val="00C67800"/>
    <w:rsid w:val="00C7040C"/>
    <w:rsid w:val="00C72326"/>
    <w:rsid w:val="00C724A5"/>
    <w:rsid w:val="00C74FAC"/>
    <w:rsid w:val="00C75A9D"/>
    <w:rsid w:val="00C75B9E"/>
    <w:rsid w:val="00C75D44"/>
    <w:rsid w:val="00C76099"/>
    <w:rsid w:val="00C80531"/>
    <w:rsid w:val="00C82D44"/>
    <w:rsid w:val="00C85215"/>
    <w:rsid w:val="00C87BF6"/>
    <w:rsid w:val="00C9150C"/>
    <w:rsid w:val="00C97957"/>
    <w:rsid w:val="00CA0227"/>
    <w:rsid w:val="00CA0419"/>
    <w:rsid w:val="00CA30C0"/>
    <w:rsid w:val="00CB28F2"/>
    <w:rsid w:val="00CB2D9A"/>
    <w:rsid w:val="00CB30BE"/>
    <w:rsid w:val="00CB4EAD"/>
    <w:rsid w:val="00CB6C0F"/>
    <w:rsid w:val="00CB7032"/>
    <w:rsid w:val="00CB7A15"/>
    <w:rsid w:val="00CC0403"/>
    <w:rsid w:val="00CC324D"/>
    <w:rsid w:val="00CC4061"/>
    <w:rsid w:val="00CC41AD"/>
    <w:rsid w:val="00CC5E08"/>
    <w:rsid w:val="00CD0DBF"/>
    <w:rsid w:val="00CE0340"/>
    <w:rsid w:val="00CE2468"/>
    <w:rsid w:val="00CE387B"/>
    <w:rsid w:val="00CE5580"/>
    <w:rsid w:val="00CF17A8"/>
    <w:rsid w:val="00CF5C0A"/>
    <w:rsid w:val="00D01D3B"/>
    <w:rsid w:val="00D021EC"/>
    <w:rsid w:val="00D05172"/>
    <w:rsid w:val="00D06D98"/>
    <w:rsid w:val="00D13CB5"/>
    <w:rsid w:val="00D1435A"/>
    <w:rsid w:val="00D17430"/>
    <w:rsid w:val="00D1765A"/>
    <w:rsid w:val="00D23C5A"/>
    <w:rsid w:val="00D23C79"/>
    <w:rsid w:val="00D27D75"/>
    <w:rsid w:val="00D30BD7"/>
    <w:rsid w:val="00D3372B"/>
    <w:rsid w:val="00D365AB"/>
    <w:rsid w:val="00D37378"/>
    <w:rsid w:val="00D515C7"/>
    <w:rsid w:val="00D528F2"/>
    <w:rsid w:val="00D5468F"/>
    <w:rsid w:val="00D56469"/>
    <w:rsid w:val="00D56528"/>
    <w:rsid w:val="00D60E95"/>
    <w:rsid w:val="00D63C19"/>
    <w:rsid w:val="00D6553F"/>
    <w:rsid w:val="00D661F2"/>
    <w:rsid w:val="00D664D6"/>
    <w:rsid w:val="00D667CC"/>
    <w:rsid w:val="00D67B9A"/>
    <w:rsid w:val="00D70DB5"/>
    <w:rsid w:val="00D7232D"/>
    <w:rsid w:val="00D725EE"/>
    <w:rsid w:val="00D73CD4"/>
    <w:rsid w:val="00D74081"/>
    <w:rsid w:val="00D755C9"/>
    <w:rsid w:val="00D801AE"/>
    <w:rsid w:val="00D82FCC"/>
    <w:rsid w:val="00D84007"/>
    <w:rsid w:val="00D84F26"/>
    <w:rsid w:val="00D85DAE"/>
    <w:rsid w:val="00D90FF8"/>
    <w:rsid w:val="00D942C2"/>
    <w:rsid w:val="00D9649C"/>
    <w:rsid w:val="00D97142"/>
    <w:rsid w:val="00DA23ED"/>
    <w:rsid w:val="00DA263A"/>
    <w:rsid w:val="00DA469C"/>
    <w:rsid w:val="00DA63E8"/>
    <w:rsid w:val="00DB0D7D"/>
    <w:rsid w:val="00DB1D1A"/>
    <w:rsid w:val="00DB238A"/>
    <w:rsid w:val="00DB2A6A"/>
    <w:rsid w:val="00DB337B"/>
    <w:rsid w:val="00DC095C"/>
    <w:rsid w:val="00DC213D"/>
    <w:rsid w:val="00DC4CBA"/>
    <w:rsid w:val="00DC7541"/>
    <w:rsid w:val="00DC77C7"/>
    <w:rsid w:val="00DD02B3"/>
    <w:rsid w:val="00DD4A53"/>
    <w:rsid w:val="00DD518A"/>
    <w:rsid w:val="00DE31E2"/>
    <w:rsid w:val="00DF1DB1"/>
    <w:rsid w:val="00DF2FBE"/>
    <w:rsid w:val="00DF3014"/>
    <w:rsid w:val="00DF4436"/>
    <w:rsid w:val="00DF4617"/>
    <w:rsid w:val="00DF4AFF"/>
    <w:rsid w:val="00DF5839"/>
    <w:rsid w:val="00E002EC"/>
    <w:rsid w:val="00E02853"/>
    <w:rsid w:val="00E03C1C"/>
    <w:rsid w:val="00E05718"/>
    <w:rsid w:val="00E05D68"/>
    <w:rsid w:val="00E1050B"/>
    <w:rsid w:val="00E12C7F"/>
    <w:rsid w:val="00E1365C"/>
    <w:rsid w:val="00E13A57"/>
    <w:rsid w:val="00E1631E"/>
    <w:rsid w:val="00E16D04"/>
    <w:rsid w:val="00E17310"/>
    <w:rsid w:val="00E22D99"/>
    <w:rsid w:val="00E253AA"/>
    <w:rsid w:val="00E2579E"/>
    <w:rsid w:val="00E303D2"/>
    <w:rsid w:val="00E329AC"/>
    <w:rsid w:val="00E32E5C"/>
    <w:rsid w:val="00E339B8"/>
    <w:rsid w:val="00E34DB8"/>
    <w:rsid w:val="00E35E22"/>
    <w:rsid w:val="00E429B1"/>
    <w:rsid w:val="00E45BA9"/>
    <w:rsid w:val="00E4644B"/>
    <w:rsid w:val="00E46D99"/>
    <w:rsid w:val="00E47C2E"/>
    <w:rsid w:val="00E538E1"/>
    <w:rsid w:val="00E54BD3"/>
    <w:rsid w:val="00E573AA"/>
    <w:rsid w:val="00E600EB"/>
    <w:rsid w:val="00E6760A"/>
    <w:rsid w:val="00E701E9"/>
    <w:rsid w:val="00E7092E"/>
    <w:rsid w:val="00E70B34"/>
    <w:rsid w:val="00E70DC7"/>
    <w:rsid w:val="00E731AB"/>
    <w:rsid w:val="00E747E9"/>
    <w:rsid w:val="00E81C5E"/>
    <w:rsid w:val="00E822ED"/>
    <w:rsid w:val="00E84660"/>
    <w:rsid w:val="00E8491D"/>
    <w:rsid w:val="00E84DAC"/>
    <w:rsid w:val="00E90DB4"/>
    <w:rsid w:val="00E918AB"/>
    <w:rsid w:val="00E9296B"/>
    <w:rsid w:val="00E94223"/>
    <w:rsid w:val="00E94B2B"/>
    <w:rsid w:val="00EA35C5"/>
    <w:rsid w:val="00EA3AFE"/>
    <w:rsid w:val="00EA635D"/>
    <w:rsid w:val="00EA6C2F"/>
    <w:rsid w:val="00EB0035"/>
    <w:rsid w:val="00EB2EED"/>
    <w:rsid w:val="00EB462E"/>
    <w:rsid w:val="00EC0B5E"/>
    <w:rsid w:val="00EC17C6"/>
    <w:rsid w:val="00EC34CC"/>
    <w:rsid w:val="00EC357C"/>
    <w:rsid w:val="00EC66F1"/>
    <w:rsid w:val="00EC6FBC"/>
    <w:rsid w:val="00ED00FD"/>
    <w:rsid w:val="00ED2161"/>
    <w:rsid w:val="00ED2AD5"/>
    <w:rsid w:val="00ED3FE1"/>
    <w:rsid w:val="00EE08BA"/>
    <w:rsid w:val="00EE1AD6"/>
    <w:rsid w:val="00EE2850"/>
    <w:rsid w:val="00EE6463"/>
    <w:rsid w:val="00EE760A"/>
    <w:rsid w:val="00EF3AD5"/>
    <w:rsid w:val="00EF5046"/>
    <w:rsid w:val="00EF55B3"/>
    <w:rsid w:val="00EF707E"/>
    <w:rsid w:val="00F01F0B"/>
    <w:rsid w:val="00F0224B"/>
    <w:rsid w:val="00F038A4"/>
    <w:rsid w:val="00F0641B"/>
    <w:rsid w:val="00F07728"/>
    <w:rsid w:val="00F13BAB"/>
    <w:rsid w:val="00F1510A"/>
    <w:rsid w:val="00F151BF"/>
    <w:rsid w:val="00F1703F"/>
    <w:rsid w:val="00F20F15"/>
    <w:rsid w:val="00F22B87"/>
    <w:rsid w:val="00F26F50"/>
    <w:rsid w:val="00F30121"/>
    <w:rsid w:val="00F30656"/>
    <w:rsid w:val="00F33CAF"/>
    <w:rsid w:val="00F422FB"/>
    <w:rsid w:val="00F44F9D"/>
    <w:rsid w:val="00F46F4C"/>
    <w:rsid w:val="00F52396"/>
    <w:rsid w:val="00F53300"/>
    <w:rsid w:val="00F54751"/>
    <w:rsid w:val="00F54B39"/>
    <w:rsid w:val="00F55D50"/>
    <w:rsid w:val="00F6195B"/>
    <w:rsid w:val="00F654AC"/>
    <w:rsid w:val="00F679E4"/>
    <w:rsid w:val="00F67E4C"/>
    <w:rsid w:val="00F702AE"/>
    <w:rsid w:val="00F82288"/>
    <w:rsid w:val="00F82447"/>
    <w:rsid w:val="00F82669"/>
    <w:rsid w:val="00F866D7"/>
    <w:rsid w:val="00F91F03"/>
    <w:rsid w:val="00F93260"/>
    <w:rsid w:val="00F95914"/>
    <w:rsid w:val="00F97633"/>
    <w:rsid w:val="00FA07E5"/>
    <w:rsid w:val="00FA2000"/>
    <w:rsid w:val="00FA2607"/>
    <w:rsid w:val="00FA39D9"/>
    <w:rsid w:val="00FA4769"/>
    <w:rsid w:val="00FA5AE1"/>
    <w:rsid w:val="00FB217E"/>
    <w:rsid w:val="00FB3D35"/>
    <w:rsid w:val="00FC0A1F"/>
    <w:rsid w:val="00FC127E"/>
    <w:rsid w:val="00FC2ED7"/>
    <w:rsid w:val="00FC7CB4"/>
    <w:rsid w:val="00FD056F"/>
    <w:rsid w:val="00FD0E9B"/>
    <w:rsid w:val="00FD1D2C"/>
    <w:rsid w:val="00FD3847"/>
    <w:rsid w:val="00FD3F43"/>
    <w:rsid w:val="00FD5463"/>
    <w:rsid w:val="00FD57EF"/>
    <w:rsid w:val="00FD5E35"/>
    <w:rsid w:val="00FE0192"/>
    <w:rsid w:val="00FE2D05"/>
    <w:rsid w:val="00FE32FC"/>
    <w:rsid w:val="00FE46D8"/>
    <w:rsid w:val="00FE54CD"/>
    <w:rsid w:val="00FE54FD"/>
    <w:rsid w:val="00FE5531"/>
    <w:rsid w:val="00FE6C9B"/>
    <w:rsid w:val="00FF0939"/>
    <w:rsid w:val="00FF3A72"/>
    <w:rsid w:val="00FF469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A90A1"/>
  <w15:docId w15:val="{E9D5D5A8-2F7B-454E-AEB0-F63A796A5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PMingLiU"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D57EF"/>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ListParagraph">
    <w:name w:val="List Paragraph"/>
    <w:basedOn w:val="Normal"/>
    <w:uiPriority w:val="34"/>
    <w:qFormat/>
    <w:rsid w:val="001E48AE"/>
    <w:pPr>
      <w:ind w:left="720"/>
      <w:contextualSpacing/>
    </w:pPr>
  </w:style>
  <w:style w:type="character" w:styleId="CommentReference">
    <w:name w:val="annotation reference"/>
    <w:basedOn w:val="DefaultParagraphFont"/>
    <w:uiPriority w:val="99"/>
    <w:semiHidden/>
    <w:unhideWhenUsed/>
    <w:rsid w:val="000700C8"/>
    <w:rPr>
      <w:sz w:val="16"/>
      <w:szCs w:val="16"/>
    </w:rPr>
  </w:style>
  <w:style w:type="paragraph" w:styleId="CommentText">
    <w:name w:val="annotation text"/>
    <w:basedOn w:val="Normal"/>
    <w:link w:val="CommentTextChar"/>
    <w:uiPriority w:val="99"/>
    <w:unhideWhenUsed/>
    <w:rsid w:val="000700C8"/>
    <w:pPr>
      <w:spacing w:line="240" w:lineRule="auto"/>
    </w:pPr>
    <w:rPr>
      <w:sz w:val="20"/>
      <w:szCs w:val="20"/>
    </w:rPr>
  </w:style>
  <w:style w:type="character" w:customStyle="1" w:styleId="CommentTextChar">
    <w:name w:val="Comment Text Char"/>
    <w:basedOn w:val="DefaultParagraphFont"/>
    <w:link w:val="CommentText"/>
    <w:uiPriority w:val="99"/>
    <w:rsid w:val="000700C8"/>
    <w:rPr>
      <w:sz w:val="20"/>
      <w:szCs w:val="20"/>
    </w:rPr>
  </w:style>
  <w:style w:type="paragraph" w:styleId="CommentSubject">
    <w:name w:val="annotation subject"/>
    <w:basedOn w:val="CommentText"/>
    <w:next w:val="CommentText"/>
    <w:link w:val="CommentSubjectChar"/>
    <w:uiPriority w:val="99"/>
    <w:semiHidden/>
    <w:unhideWhenUsed/>
    <w:rsid w:val="000700C8"/>
    <w:rPr>
      <w:b/>
      <w:bCs/>
    </w:rPr>
  </w:style>
  <w:style w:type="character" w:customStyle="1" w:styleId="CommentSubjectChar">
    <w:name w:val="Comment Subject Char"/>
    <w:basedOn w:val="CommentTextChar"/>
    <w:link w:val="CommentSubject"/>
    <w:uiPriority w:val="99"/>
    <w:semiHidden/>
    <w:rsid w:val="000700C8"/>
    <w:rPr>
      <w:b/>
      <w:bCs/>
      <w:sz w:val="20"/>
      <w:szCs w:val="20"/>
    </w:rPr>
  </w:style>
  <w:style w:type="paragraph" w:styleId="BalloonText">
    <w:name w:val="Balloon Text"/>
    <w:basedOn w:val="Normal"/>
    <w:link w:val="BalloonTextChar"/>
    <w:uiPriority w:val="99"/>
    <w:semiHidden/>
    <w:unhideWhenUsed/>
    <w:rsid w:val="000700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0C8"/>
    <w:rPr>
      <w:rFonts w:ascii="Segoe UI" w:hAnsi="Segoe UI" w:cs="Segoe UI"/>
      <w:sz w:val="18"/>
      <w:szCs w:val="18"/>
    </w:rPr>
  </w:style>
  <w:style w:type="paragraph" w:styleId="Revision">
    <w:name w:val="Revision"/>
    <w:hidden/>
    <w:uiPriority w:val="99"/>
    <w:semiHidden/>
    <w:rsid w:val="00E1631E"/>
    <w:pPr>
      <w:spacing w:after="0" w:line="240" w:lineRule="auto"/>
    </w:pPr>
  </w:style>
  <w:style w:type="paragraph" w:styleId="Header">
    <w:name w:val="header"/>
    <w:basedOn w:val="Normal"/>
    <w:link w:val="HeaderChar"/>
    <w:uiPriority w:val="99"/>
    <w:unhideWhenUsed/>
    <w:rsid w:val="000478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7826"/>
  </w:style>
  <w:style w:type="paragraph" w:styleId="Footer">
    <w:name w:val="footer"/>
    <w:basedOn w:val="Normal"/>
    <w:link w:val="FooterChar"/>
    <w:uiPriority w:val="99"/>
    <w:unhideWhenUsed/>
    <w:rsid w:val="000478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7826"/>
  </w:style>
  <w:style w:type="character" w:styleId="Hyperlink">
    <w:name w:val="Hyperlink"/>
    <w:basedOn w:val="DefaultParagraphFont"/>
    <w:uiPriority w:val="99"/>
    <w:unhideWhenUsed/>
    <w:rsid w:val="00D801AE"/>
    <w:rPr>
      <w:color w:val="0563C1" w:themeColor="hyperlink"/>
      <w:u w:val="single"/>
    </w:rPr>
  </w:style>
  <w:style w:type="character" w:customStyle="1" w:styleId="Mentionnonrsolue1">
    <w:name w:val="Mention non résolue1"/>
    <w:basedOn w:val="DefaultParagraphFont"/>
    <w:uiPriority w:val="99"/>
    <w:semiHidden/>
    <w:unhideWhenUsed/>
    <w:rsid w:val="00D801AE"/>
    <w:rPr>
      <w:color w:val="605E5C"/>
      <w:shd w:val="clear" w:color="auto" w:fill="E1DFDD"/>
    </w:rPr>
  </w:style>
  <w:style w:type="character" w:styleId="FollowedHyperlink">
    <w:name w:val="FollowedHyperlink"/>
    <w:basedOn w:val="DefaultParagraphFont"/>
    <w:uiPriority w:val="99"/>
    <w:semiHidden/>
    <w:unhideWhenUsed/>
    <w:rsid w:val="00D801AE"/>
    <w:rPr>
      <w:color w:val="954F72" w:themeColor="followedHyperlink"/>
      <w:u w:val="single"/>
    </w:rPr>
  </w:style>
  <w:style w:type="table" w:styleId="TableGrid">
    <w:name w:val="Table Grid"/>
    <w:basedOn w:val="TableNormal"/>
    <w:uiPriority w:val="39"/>
    <w:rsid w:val="00663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2">
    <w:name w:val="Mention non résolue2"/>
    <w:basedOn w:val="DefaultParagraphFont"/>
    <w:uiPriority w:val="99"/>
    <w:semiHidden/>
    <w:unhideWhenUsed/>
    <w:rsid w:val="00B90249"/>
    <w:rPr>
      <w:color w:val="605E5C"/>
      <w:shd w:val="clear" w:color="auto" w:fill="E1DFDD"/>
    </w:rPr>
  </w:style>
  <w:style w:type="character" w:customStyle="1" w:styleId="Mentionnonrsolue3">
    <w:name w:val="Mention non résolue3"/>
    <w:basedOn w:val="DefaultParagraphFont"/>
    <w:uiPriority w:val="99"/>
    <w:semiHidden/>
    <w:unhideWhenUsed/>
    <w:rsid w:val="00EB0035"/>
    <w:rPr>
      <w:color w:val="605E5C"/>
      <w:shd w:val="clear" w:color="auto" w:fill="E1DFDD"/>
    </w:rPr>
  </w:style>
  <w:style w:type="character" w:styleId="PlaceholderText">
    <w:name w:val="Placeholder Text"/>
    <w:basedOn w:val="DefaultParagraphFont"/>
    <w:uiPriority w:val="99"/>
    <w:semiHidden/>
    <w:rsid w:val="000C6677"/>
    <w:rPr>
      <w:color w:val="808080"/>
    </w:rPr>
  </w:style>
  <w:style w:type="character" w:customStyle="1" w:styleId="UnresolvedMention1">
    <w:name w:val="Unresolved Mention1"/>
    <w:basedOn w:val="DefaultParagraphFont"/>
    <w:uiPriority w:val="99"/>
    <w:semiHidden/>
    <w:unhideWhenUsed/>
    <w:rsid w:val="00917AAB"/>
    <w:rPr>
      <w:color w:val="605E5C"/>
      <w:shd w:val="clear" w:color="auto" w:fill="E1DFDD"/>
    </w:rPr>
  </w:style>
  <w:style w:type="character" w:customStyle="1" w:styleId="Mentionnonrsolue4">
    <w:name w:val="Mention non résolue4"/>
    <w:basedOn w:val="DefaultParagraphFont"/>
    <w:uiPriority w:val="99"/>
    <w:semiHidden/>
    <w:unhideWhenUsed/>
    <w:rsid w:val="000432DD"/>
    <w:rPr>
      <w:color w:val="605E5C"/>
      <w:shd w:val="clear" w:color="auto" w:fill="E1DFDD"/>
    </w:rPr>
  </w:style>
  <w:style w:type="character" w:styleId="UnresolvedMention">
    <w:name w:val="Unresolved Mention"/>
    <w:basedOn w:val="DefaultParagraphFont"/>
    <w:uiPriority w:val="99"/>
    <w:semiHidden/>
    <w:unhideWhenUsed/>
    <w:rsid w:val="003A44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4530">
      <w:bodyDiv w:val="1"/>
      <w:marLeft w:val="0"/>
      <w:marRight w:val="0"/>
      <w:marTop w:val="0"/>
      <w:marBottom w:val="0"/>
      <w:divBdr>
        <w:top w:val="none" w:sz="0" w:space="0" w:color="auto"/>
        <w:left w:val="none" w:sz="0" w:space="0" w:color="auto"/>
        <w:bottom w:val="none" w:sz="0" w:space="0" w:color="auto"/>
        <w:right w:val="none" w:sz="0" w:space="0" w:color="auto"/>
      </w:divBdr>
    </w:div>
    <w:div w:id="14964746">
      <w:bodyDiv w:val="1"/>
      <w:marLeft w:val="0"/>
      <w:marRight w:val="0"/>
      <w:marTop w:val="0"/>
      <w:marBottom w:val="0"/>
      <w:divBdr>
        <w:top w:val="none" w:sz="0" w:space="0" w:color="auto"/>
        <w:left w:val="none" w:sz="0" w:space="0" w:color="auto"/>
        <w:bottom w:val="none" w:sz="0" w:space="0" w:color="auto"/>
        <w:right w:val="none" w:sz="0" w:space="0" w:color="auto"/>
      </w:divBdr>
    </w:div>
    <w:div w:id="52390854">
      <w:bodyDiv w:val="1"/>
      <w:marLeft w:val="0"/>
      <w:marRight w:val="0"/>
      <w:marTop w:val="0"/>
      <w:marBottom w:val="0"/>
      <w:divBdr>
        <w:top w:val="none" w:sz="0" w:space="0" w:color="auto"/>
        <w:left w:val="none" w:sz="0" w:space="0" w:color="auto"/>
        <w:bottom w:val="none" w:sz="0" w:space="0" w:color="auto"/>
        <w:right w:val="none" w:sz="0" w:space="0" w:color="auto"/>
      </w:divBdr>
    </w:div>
    <w:div w:id="58215657">
      <w:bodyDiv w:val="1"/>
      <w:marLeft w:val="0"/>
      <w:marRight w:val="0"/>
      <w:marTop w:val="0"/>
      <w:marBottom w:val="0"/>
      <w:divBdr>
        <w:top w:val="none" w:sz="0" w:space="0" w:color="auto"/>
        <w:left w:val="none" w:sz="0" w:space="0" w:color="auto"/>
        <w:bottom w:val="none" w:sz="0" w:space="0" w:color="auto"/>
        <w:right w:val="none" w:sz="0" w:space="0" w:color="auto"/>
      </w:divBdr>
    </w:div>
    <w:div w:id="70659991">
      <w:bodyDiv w:val="1"/>
      <w:marLeft w:val="0"/>
      <w:marRight w:val="0"/>
      <w:marTop w:val="0"/>
      <w:marBottom w:val="0"/>
      <w:divBdr>
        <w:top w:val="none" w:sz="0" w:space="0" w:color="auto"/>
        <w:left w:val="none" w:sz="0" w:space="0" w:color="auto"/>
        <w:bottom w:val="none" w:sz="0" w:space="0" w:color="auto"/>
        <w:right w:val="none" w:sz="0" w:space="0" w:color="auto"/>
      </w:divBdr>
    </w:div>
    <w:div w:id="90128574">
      <w:bodyDiv w:val="1"/>
      <w:marLeft w:val="0"/>
      <w:marRight w:val="0"/>
      <w:marTop w:val="0"/>
      <w:marBottom w:val="0"/>
      <w:divBdr>
        <w:top w:val="none" w:sz="0" w:space="0" w:color="auto"/>
        <w:left w:val="none" w:sz="0" w:space="0" w:color="auto"/>
        <w:bottom w:val="none" w:sz="0" w:space="0" w:color="auto"/>
        <w:right w:val="none" w:sz="0" w:space="0" w:color="auto"/>
      </w:divBdr>
    </w:div>
    <w:div w:id="117578153">
      <w:bodyDiv w:val="1"/>
      <w:marLeft w:val="0"/>
      <w:marRight w:val="0"/>
      <w:marTop w:val="0"/>
      <w:marBottom w:val="0"/>
      <w:divBdr>
        <w:top w:val="none" w:sz="0" w:space="0" w:color="auto"/>
        <w:left w:val="none" w:sz="0" w:space="0" w:color="auto"/>
        <w:bottom w:val="none" w:sz="0" w:space="0" w:color="auto"/>
        <w:right w:val="none" w:sz="0" w:space="0" w:color="auto"/>
      </w:divBdr>
    </w:div>
    <w:div w:id="187528769">
      <w:bodyDiv w:val="1"/>
      <w:marLeft w:val="0"/>
      <w:marRight w:val="0"/>
      <w:marTop w:val="0"/>
      <w:marBottom w:val="0"/>
      <w:divBdr>
        <w:top w:val="none" w:sz="0" w:space="0" w:color="auto"/>
        <w:left w:val="none" w:sz="0" w:space="0" w:color="auto"/>
        <w:bottom w:val="none" w:sz="0" w:space="0" w:color="auto"/>
        <w:right w:val="none" w:sz="0" w:space="0" w:color="auto"/>
      </w:divBdr>
    </w:div>
    <w:div w:id="194126038">
      <w:bodyDiv w:val="1"/>
      <w:marLeft w:val="0"/>
      <w:marRight w:val="0"/>
      <w:marTop w:val="0"/>
      <w:marBottom w:val="0"/>
      <w:divBdr>
        <w:top w:val="none" w:sz="0" w:space="0" w:color="auto"/>
        <w:left w:val="none" w:sz="0" w:space="0" w:color="auto"/>
        <w:bottom w:val="none" w:sz="0" w:space="0" w:color="auto"/>
        <w:right w:val="none" w:sz="0" w:space="0" w:color="auto"/>
      </w:divBdr>
    </w:div>
    <w:div w:id="218517275">
      <w:bodyDiv w:val="1"/>
      <w:marLeft w:val="0"/>
      <w:marRight w:val="0"/>
      <w:marTop w:val="0"/>
      <w:marBottom w:val="0"/>
      <w:divBdr>
        <w:top w:val="none" w:sz="0" w:space="0" w:color="auto"/>
        <w:left w:val="none" w:sz="0" w:space="0" w:color="auto"/>
        <w:bottom w:val="none" w:sz="0" w:space="0" w:color="auto"/>
        <w:right w:val="none" w:sz="0" w:space="0" w:color="auto"/>
      </w:divBdr>
    </w:div>
    <w:div w:id="235866053">
      <w:bodyDiv w:val="1"/>
      <w:marLeft w:val="0"/>
      <w:marRight w:val="0"/>
      <w:marTop w:val="0"/>
      <w:marBottom w:val="0"/>
      <w:divBdr>
        <w:top w:val="none" w:sz="0" w:space="0" w:color="auto"/>
        <w:left w:val="none" w:sz="0" w:space="0" w:color="auto"/>
        <w:bottom w:val="none" w:sz="0" w:space="0" w:color="auto"/>
        <w:right w:val="none" w:sz="0" w:space="0" w:color="auto"/>
      </w:divBdr>
    </w:div>
    <w:div w:id="251012343">
      <w:bodyDiv w:val="1"/>
      <w:marLeft w:val="0"/>
      <w:marRight w:val="0"/>
      <w:marTop w:val="0"/>
      <w:marBottom w:val="0"/>
      <w:divBdr>
        <w:top w:val="none" w:sz="0" w:space="0" w:color="auto"/>
        <w:left w:val="none" w:sz="0" w:space="0" w:color="auto"/>
        <w:bottom w:val="none" w:sz="0" w:space="0" w:color="auto"/>
        <w:right w:val="none" w:sz="0" w:space="0" w:color="auto"/>
      </w:divBdr>
    </w:div>
    <w:div w:id="260378528">
      <w:bodyDiv w:val="1"/>
      <w:marLeft w:val="0"/>
      <w:marRight w:val="0"/>
      <w:marTop w:val="0"/>
      <w:marBottom w:val="0"/>
      <w:divBdr>
        <w:top w:val="none" w:sz="0" w:space="0" w:color="auto"/>
        <w:left w:val="none" w:sz="0" w:space="0" w:color="auto"/>
        <w:bottom w:val="none" w:sz="0" w:space="0" w:color="auto"/>
        <w:right w:val="none" w:sz="0" w:space="0" w:color="auto"/>
      </w:divBdr>
    </w:div>
    <w:div w:id="287401077">
      <w:bodyDiv w:val="1"/>
      <w:marLeft w:val="0"/>
      <w:marRight w:val="0"/>
      <w:marTop w:val="0"/>
      <w:marBottom w:val="0"/>
      <w:divBdr>
        <w:top w:val="none" w:sz="0" w:space="0" w:color="auto"/>
        <w:left w:val="none" w:sz="0" w:space="0" w:color="auto"/>
        <w:bottom w:val="none" w:sz="0" w:space="0" w:color="auto"/>
        <w:right w:val="none" w:sz="0" w:space="0" w:color="auto"/>
      </w:divBdr>
    </w:div>
    <w:div w:id="314769499">
      <w:bodyDiv w:val="1"/>
      <w:marLeft w:val="0"/>
      <w:marRight w:val="0"/>
      <w:marTop w:val="0"/>
      <w:marBottom w:val="0"/>
      <w:divBdr>
        <w:top w:val="none" w:sz="0" w:space="0" w:color="auto"/>
        <w:left w:val="none" w:sz="0" w:space="0" w:color="auto"/>
        <w:bottom w:val="none" w:sz="0" w:space="0" w:color="auto"/>
        <w:right w:val="none" w:sz="0" w:space="0" w:color="auto"/>
      </w:divBdr>
    </w:div>
    <w:div w:id="344089822">
      <w:bodyDiv w:val="1"/>
      <w:marLeft w:val="0"/>
      <w:marRight w:val="0"/>
      <w:marTop w:val="0"/>
      <w:marBottom w:val="0"/>
      <w:divBdr>
        <w:top w:val="none" w:sz="0" w:space="0" w:color="auto"/>
        <w:left w:val="none" w:sz="0" w:space="0" w:color="auto"/>
        <w:bottom w:val="none" w:sz="0" w:space="0" w:color="auto"/>
        <w:right w:val="none" w:sz="0" w:space="0" w:color="auto"/>
      </w:divBdr>
    </w:div>
    <w:div w:id="356933858">
      <w:bodyDiv w:val="1"/>
      <w:marLeft w:val="0"/>
      <w:marRight w:val="0"/>
      <w:marTop w:val="0"/>
      <w:marBottom w:val="0"/>
      <w:divBdr>
        <w:top w:val="none" w:sz="0" w:space="0" w:color="auto"/>
        <w:left w:val="none" w:sz="0" w:space="0" w:color="auto"/>
        <w:bottom w:val="none" w:sz="0" w:space="0" w:color="auto"/>
        <w:right w:val="none" w:sz="0" w:space="0" w:color="auto"/>
      </w:divBdr>
    </w:div>
    <w:div w:id="367728757">
      <w:bodyDiv w:val="1"/>
      <w:marLeft w:val="0"/>
      <w:marRight w:val="0"/>
      <w:marTop w:val="0"/>
      <w:marBottom w:val="0"/>
      <w:divBdr>
        <w:top w:val="none" w:sz="0" w:space="0" w:color="auto"/>
        <w:left w:val="none" w:sz="0" w:space="0" w:color="auto"/>
        <w:bottom w:val="none" w:sz="0" w:space="0" w:color="auto"/>
        <w:right w:val="none" w:sz="0" w:space="0" w:color="auto"/>
      </w:divBdr>
    </w:div>
    <w:div w:id="384715597">
      <w:bodyDiv w:val="1"/>
      <w:marLeft w:val="0"/>
      <w:marRight w:val="0"/>
      <w:marTop w:val="0"/>
      <w:marBottom w:val="0"/>
      <w:divBdr>
        <w:top w:val="none" w:sz="0" w:space="0" w:color="auto"/>
        <w:left w:val="none" w:sz="0" w:space="0" w:color="auto"/>
        <w:bottom w:val="none" w:sz="0" w:space="0" w:color="auto"/>
        <w:right w:val="none" w:sz="0" w:space="0" w:color="auto"/>
      </w:divBdr>
    </w:div>
    <w:div w:id="418211379">
      <w:bodyDiv w:val="1"/>
      <w:marLeft w:val="0"/>
      <w:marRight w:val="0"/>
      <w:marTop w:val="0"/>
      <w:marBottom w:val="0"/>
      <w:divBdr>
        <w:top w:val="none" w:sz="0" w:space="0" w:color="auto"/>
        <w:left w:val="none" w:sz="0" w:space="0" w:color="auto"/>
        <w:bottom w:val="none" w:sz="0" w:space="0" w:color="auto"/>
        <w:right w:val="none" w:sz="0" w:space="0" w:color="auto"/>
      </w:divBdr>
    </w:div>
    <w:div w:id="494077307">
      <w:bodyDiv w:val="1"/>
      <w:marLeft w:val="0"/>
      <w:marRight w:val="0"/>
      <w:marTop w:val="0"/>
      <w:marBottom w:val="0"/>
      <w:divBdr>
        <w:top w:val="none" w:sz="0" w:space="0" w:color="auto"/>
        <w:left w:val="none" w:sz="0" w:space="0" w:color="auto"/>
        <w:bottom w:val="none" w:sz="0" w:space="0" w:color="auto"/>
        <w:right w:val="none" w:sz="0" w:space="0" w:color="auto"/>
      </w:divBdr>
    </w:div>
    <w:div w:id="498930503">
      <w:bodyDiv w:val="1"/>
      <w:marLeft w:val="0"/>
      <w:marRight w:val="0"/>
      <w:marTop w:val="0"/>
      <w:marBottom w:val="0"/>
      <w:divBdr>
        <w:top w:val="none" w:sz="0" w:space="0" w:color="auto"/>
        <w:left w:val="none" w:sz="0" w:space="0" w:color="auto"/>
        <w:bottom w:val="none" w:sz="0" w:space="0" w:color="auto"/>
        <w:right w:val="none" w:sz="0" w:space="0" w:color="auto"/>
      </w:divBdr>
    </w:div>
    <w:div w:id="583807209">
      <w:bodyDiv w:val="1"/>
      <w:marLeft w:val="0"/>
      <w:marRight w:val="0"/>
      <w:marTop w:val="0"/>
      <w:marBottom w:val="0"/>
      <w:divBdr>
        <w:top w:val="none" w:sz="0" w:space="0" w:color="auto"/>
        <w:left w:val="none" w:sz="0" w:space="0" w:color="auto"/>
        <w:bottom w:val="none" w:sz="0" w:space="0" w:color="auto"/>
        <w:right w:val="none" w:sz="0" w:space="0" w:color="auto"/>
      </w:divBdr>
    </w:div>
    <w:div w:id="585117861">
      <w:bodyDiv w:val="1"/>
      <w:marLeft w:val="0"/>
      <w:marRight w:val="0"/>
      <w:marTop w:val="0"/>
      <w:marBottom w:val="0"/>
      <w:divBdr>
        <w:top w:val="none" w:sz="0" w:space="0" w:color="auto"/>
        <w:left w:val="none" w:sz="0" w:space="0" w:color="auto"/>
        <w:bottom w:val="none" w:sz="0" w:space="0" w:color="auto"/>
        <w:right w:val="none" w:sz="0" w:space="0" w:color="auto"/>
      </w:divBdr>
    </w:div>
    <w:div w:id="589974985">
      <w:bodyDiv w:val="1"/>
      <w:marLeft w:val="0"/>
      <w:marRight w:val="0"/>
      <w:marTop w:val="0"/>
      <w:marBottom w:val="0"/>
      <w:divBdr>
        <w:top w:val="none" w:sz="0" w:space="0" w:color="auto"/>
        <w:left w:val="none" w:sz="0" w:space="0" w:color="auto"/>
        <w:bottom w:val="none" w:sz="0" w:space="0" w:color="auto"/>
        <w:right w:val="none" w:sz="0" w:space="0" w:color="auto"/>
      </w:divBdr>
    </w:div>
    <w:div w:id="605426661">
      <w:bodyDiv w:val="1"/>
      <w:marLeft w:val="0"/>
      <w:marRight w:val="0"/>
      <w:marTop w:val="0"/>
      <w:marBottom w:val="0"/>
      <w:divBdr>
        <w:top w:val="none" w:sz="0" w:space="0" w:color="auto"/>
        <w:left w:val="none" w:sz="0" w:space="0" w:color="auto"/>
        <w:bottom w:val="none" w:sz="0" w:space="0" w:color="auto"/>
        <w:right w:val="none" w:sz="0" w:space="0" w:color="auto"/>
      </w:divBdr>
    </w:div>
    <w:div w:id="611327306">
      <w:bodyDiv w:val="1"/>
      <w:marLeft w:val="0"/>
      <w:marRight w:val="0"/>
      <w:marTop w:val="0"/>
      <w:marBottom w:val="0"/>
      <w:divBdr>
        <w:top w:val="none" w:sz="0" w:space="0" w:color="auto"/>
        <w:left w:val="none" w:sz="0" w:space="0" w:color="auto"/>
        <w:bottom w:val="none" w:sz="0" w:space="0" w:color="auto"/>
        <w:right w:val="none" w:sz="0" w:space="0" w:color="auto"/>
      </w:divBdr>
    </w:div>
    <w:div w:id="630482284">
      <w:bodyDiv w:val="1"/>
      <w:marLeft w:val="0"/>
      <w:marRight w:val="0"/>
      <w:marTop w:val="0"/>
      <w:marBottom w:val="0"/>
      <w:divBdr>
        <w:top w:val="none" w:sz="0" w:space="0" w:color="auto"/>
        <w:left w:val="none" w:sz="0" w:space="0" w:color="auto"/>
        <w:bottom w:val="none" w:sz="0" w:space="0" w:color="auto"/>
        <w:right w:val="none" w:sz="0" w:space="0" w:color="auto"/>
      </w:divBdr>
    </w:div>
    <w:div w:id="645479053">
      <w:bodyDiv w:val="1"/>
      <w:marLeft w:val="0"/>
      <w:marRight w:val="0"/>
      <w:marTop w:val="0"/>
      <w:marBottom w:val="0"/>
      <w:divBdr>
        <w:top w:val="none" w:sz="0" w:space="0" w:color="auto"/>
        <w:left w:val="none" w:sz="0" w:space="0" w:color="auto"/>
        <w:bottom w:val="none" w:sz="0" w:space="0" w:color="auto"/>
        <w:right w:val="none" w:sz="0" w:space="0" w:color="auto"/>
      </w:divBdr>
    </w:div>
    <w:div w:id="683946449">
      <w:bodyDiv w:val="1"/>
      <w:marLeft w:val="0"/>
      <w:marRight w:val="0"/>
      <w:marTop w:val="0"/>
      <w:marBottom w:val="0"/>
      <w:divBdr>
        <w:top w:val="none" w:sz="0" w:space="0" w:color="auto"/>
        <w:left w:val="none" w:sz="0" w:space="0" w:color="auto"/>
        <w:bottom w:val="none" w:sz="0" w:space="0" w:color="auto"/>
        <w:right w:val="none" w:sz="0" w:space="0" w:color="auto"/>
      </w:divBdr>
    </w:div>
    <w:div w:id="697894824">
      <w:bodyDiv w:val="1"/>
      <w:marLeft w:val="0"/>
      <w:marRight w:val="0"/>
      <w:marTop w:val="0"/>
      <w:marBottom w:val="0"/>
      <w:divBdr>
        <w:top w:val="none" w:sz="0" w:space="0" w:color="auto"/>
        <w:left w:val="none" w:sz="0" w:space="0" w:color="auto"/>
        <w:bottom w:val="none" w:sz="0" w:space="0" w:color="auto"/>
        <w:right w:val="none" w:sz="0" w:space="0" w:color="auto"/>
      </w:divBdr>
    </w:div>
    <w:div w:id="732894620">
      <w:bodyDiv w:val="1"/>
      <w:marLeft w:val="0"/>
      <w:marRight w:val="0"/>
      <w:marTop w:val="0"/>
      <w:marBottom w:val="0"/>
      <w:divBdr>
        <w:top w:val="none" w:sz="0" w:space="0" w:color="auto"/>
        <w:left w:val="none" w:sz="0" w:space="0" w:color="auto"/>
        <w:bottom w:val="none" w:sz="0" w:space="0" w:color="auto"/>
        <w:right w:val="none" w:sz="0" w:space="0" w:color="auto"/>
      </w:divBdr>
    </w:div>
    <w:div w:id="768165659">
      <w:bodyDiv w:val="1"/>
      <w:marLeft w:val="0"/>
      <w:marRight w:val="0"/>
      <w:marTop w:val="0"/>
      <w:marBottom w:val="0"/>
      <w:divBdr>
        <w:top w:val="none" w:sz="0" w:space="0" w:color="auto"/>
        <w:left w:val="none" w:sz="0" w:space="0" w:color="auto"/>
        <w:bottom w:val="none" w:sz="0" w:space="0" w:color="auto"/>
        <w:right w:val="none" w:sz="0" w:space="0" w:color="auto"/>
      </w:divBdr>
    </w:div>
    <w:div w:id="772476286">
      <w:bodyDiv w:val="1"/>
      <w:marLeft w:val="0"/>
      <w:marRight w:val="0"/>
      <w:marTop w:val="0"/>
      <w:marBottom w:val="0"/>
      <w:divBdr>
        <w:top w:val="none" w:sz="0" w:space="0" w:color="auto"/>
        <w:left w:val="none" w:sz="0" w:space="0" w:color="auto"/>
        <w:bottom w:val="none" w:sz="0" w:space="0" w:color="auto"/>
        <w:right w:val="none" w:sz="0" w:space="0" w:color="auto"/>
      </w:divBdr>
    </w:div>
    <w:div w:id="800423907">
      <w:bodyDiv w:val="1"/>
      <w:marLeft w:val="0"/>
      <w:marRight w:val="0"/>
      <w:marTop w:val="0"/>
      <w:marBottom w:val="0"/>
      <w:divBdr>
        <w:top w:val="none" w:sz="0" w:space="0" w:color="auto"/>
        <w:left w:val="none" w:sz="0" w:space="0" w:color="auto"/>
        <w:bottom w:val="none" w:sz="0" w:space="0" w:color="auto"/>
        <w:right w:val="none" w:sz="0" w:space="0" w:color="auto"/>
      </w:divBdr>
    </w:div>
    <w:div w:id="817846589">
      <w:bodyDiv w:val="1"/>
      <w:marLeft w:val="0"/>
      <w:marRight w:val="0"/>
      <w:marTop w:val="0"/>
      <w:marBottom w:val="0"/>
      <w:divBdr>
        <w:top w:val="none" w:sz="0" w:space="0" w:color="auto"/>
        <w:left w:val="none" w:sz="0" w:space="0" w:color="auto"/>
        <w:bottom w:val="none" w:sz="0" w:space="0" w:color="auto"/>
        <w:right w:val="none" w:sz="0" w:space="0" w:color="auto"/>
      </w:divBdr>
    </w:div>
    <w:div w:id="837306581">
      <w:bodyDiv w:val="1"/>
      <w:marLeft w:val="0"/>
      <w:marRight w:val="0"/>
      <w:marTop w:val="0"/>
      <w:marBottom w:val="0"/>
      <w:divBdr>
        <w:top w:val="none" w:sz="0" w:space="0" w:color="auto"/>
        <w:left w:val="none" w:sz="0" w:space="0" w:color="auto"/>
        <w:bottom w:val="none" w:sz="0" w:space="0" w:color="auto"/>
        <w:right w:val="none" w:sz="0" w:space="0" w:color="auto"/>
      </w:divBdr>
    </w:div>
    <w:div w:id="854536855">
      <w:bodyDiv w:val="1"/>
      <w:marLeft w:val="0"/>
      <w:marRight w:val="0"/>
      <w:marTop w:val="0"/>
      <w:marBottom w:val="0"/>
      <w:divBdr>
        <w:top w:val="none" w:sz="0" w:space="0" w:color="auto"/>
        <w:left w:val="none" w:sz="0" w:space="0" w:color="auto"/>
        <w:bottom w:val="none" w:sz="0" w:space="0" w:color="auto"/>
        <w:right w:val="none" w:sz="0" w:space="0" w:color="auto"/>
      </w:divBdr>
    </w:div>
    <w:div w:id="908466987">
      <w:bodyDiv w:val="1"/>
      <w:marLeft w:val="0"/>
      <w:marRight w:val="0"/>
      <w:marTop w:val="0"/>
      <w:marBottom w:val="0"/>
      <w:divBdr>
        <w:top w:val="none" w:sz="0" w:space="0" w:color="auto"/>
        <w:left w:val="none" w:sz="0" w:space="0" w:color="auto"/>
        <w:bottom w:val="none" w:sz="0" w:space="0" w:color="auto"/>
        <w:right w:val="none" w:sz="0" w:space="0" w:color="auto"/>
      </w:divBdr>
    </w:div>
    <w:div w:id="912737909">
      <w:bodyDiv w:val="1"/>
      <w:marLeft w:val="0"/>
      <w:marRight w:val="0"/>
      <w:marTop w:val="0"/>
      <w:marBottom w:val="0"/>
      <w:divBdr>
        <w:top w:val="none" w:sz="0" w:space="0" w:color="auto"/>
        <w:left w:val="none" w:sz="0" w:space="0" w:color="auto"/>
        <w:bottom w:val="none" w:sz="0" w:space="0" w:color="auto"/>
        <w:right w:val="none" w:sz="0" w:space="0" w:color="auto"/>
      </w:divBdr>
    </w:div>
    <w:div w:id="944920412">
      <w:bodyDiv w:val="1"/>
      <w:marLeft w:val="0"/>
      <w:marRight w:val="0"/>
      <w:marTop w:val="0"/>
      <w:marBottom w:val="0"/>
      <w:divBdr>
        <w:top w:val="none" w:sz="0" w:space="0" w:color="auto"/>
        <w:left w:val="none" w:sz="0" w:space="0" w:color="auto"/>
        <w:bottom w:val="none" w:sz="0" w:space="0" w:color="auto"/>
        <w:right w:val="none" w:sz="0" w:space="0" w:color="auto"/>
      </w:divBdr>
      <w:divsChild>
        <w:div w:id="1707177263">
          <w:marLeft w:val="0"/>
          <w:marRight w:val="0"/>
          <w:marTop w:val="0"/>
          <w:marBottom w:val="0"/>
          <w:divBdr>
            <w:top w:val="none" w:sz="0" w:space="0" w:color="auto"/>
            <w:left w:val="none" w:sz="0" w:space="0" w:color="auto"/>
            <w:bottom w:val="none" w:sz="0" w:space="0" w:color="auto"/>
            <w:right w:val="none" w:sz="0" w:space="0" w:color="auto"/>
          </w:divBdr>
          <w:divsChild>
            <w:div w:id="445657000">
              <w:marLeft w:val="0"/>
              <w:marRight w:val="0"/>
              <w:marTop w:val="0"/>
              <w:marBottom w:val="0"/>
              <w:divBdr>
                <w:top w:val="none" w:sz="0" w:space="0" w:color="auto"/>
                <w:left w:val="none" w:sz="0" w:space="0" w:color="auto"/>
                <w:bottom w:val="none" w:sz="0" w:space="0" w:color="auto"/>
                <w:right w:val="none" w:sz="0" w:space="0" w:color="auto"/>
              </w:divBdr>
              <w:divsChild>
                <w:div w:id="52987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07105">
      <w:bodyDiv w:val="1"/>
      <w:marLeft w:val="0"/>
      <w:marRight w:val="0"/>
      <w:marTop w:val="0"/>
      <w:marBottom w:val="0"/>
      <w:divBdr>
        <w:top w:val="none" w:sz="0" w:space="0" w:color="auto"/>
        <w:left w:val="none" w:sz="0" w:space="0" w:color="auto"/>
        <w:bottom w:val="none" w:sz="0" w:space="0" w:color="auto"/>
        <w:right w:val="none" w:sz="0" w:space="0" w:color="auto"/>
      </w:divBdr>
    </w:div>
    <w:div w:id="993067806">
      <w:bodyDiv w:val="1"/>
      <w:marLeft w:val="0"/>
      <w:marRight w:val="0"/>
      <w:marTop w:val="0"/>
      <w:marBottom w:val="0"/>
      <w:divBdr>
        <w:top w:val="none" w:sz="0" w:space="0" w:color="auto"/>
        <w:left w:val="none" w:sz="0" w:space="0" w:color="auto"/>
        <w:bottom w:val="none" w:sz="0" w:space="0" w:color="auto"/>
        <w:right w:val="none" w:sz="0" w:space="0" w:color="auto"/>
      </w:divBdr>
    </w:div>
    <w:div w:id="1012419948">
      <w:bodyDiv w:val="1"/>
      <w:marLeft w:val="0"/>
      <w:marRight w:val="0"/>
      <w:marTop w:val="0"/>
      <w:marBottom w:val="0"/>
      <w:divBdr>
        <w:top w:val="none" w:sz="0" w:space="0" w:color="auto"/>
        <w:left w:val="none" w:sz="0" w:space="0" w:color="auto"/>
        <w:bottom w:val="none" w:sz="0" w:space="0" w:color="auto"/>
        <w:right w:val="none" w:sz="0" w:space="0" w:color="auto"/>
      </w:divBdr>
    </w:div>
    <w:div w:id="1082720467">
      <w:bodyDiv w:val="1"/>
      <w:marLeft w:val="0"/>
      <w:marRight w:val="0"/>
      <w:marTop w:val="0"/>
      <w:marBottom w:val="0"/>
      <w:divBdr>
        <w:top w:val="none" w:sz="0" w:space="0" w:color="auto"/>
        <w:left w:val="none" w:sz="0" w:space="0" w:color="auto"/>
        <w:bottom w:val="none" w:sz="0" w:space="0" w:color="auto"/>
        <w:right w:val="none" w:sz="0" w:space="0" w:color="auto"/>
      </w:divBdr>
    </w:div>
    <w:div w:id="1094669665">
      <w:bodyDiv w:val="1"/>
      <w:marLeft w:val="0"/>
      <w:marRight w:val="0"/>
      <w:marTop w:val="0"/>
      <w:marBottom w:val="0"/>
      <w:divBdr>
        <w:top w:val="none" w:sz="0" w:space="0" w:color="auto"/>
        <w:left w:val="none" w:sz="0" w:space="0" w:color="auto"/>
        <w:bottom w:val="none" w:sz="0" w:space="0" w:color="auto"/>
        <w:right w:val="none" w:sz="0" w:space="0" w:color="auto"/>
      </w:divBdr>
    </w:div>
    <w:div w:id="1119299313">
      <w:bodyDiv w:val="1"/>
      <w:marLeft w:val="0"/>
      <w:marRight w:val="0"/>
      <w:marTop w:val="0"/>
      <w:marBottom w:val="0"/>
      <w:divBdr>
        <w:top w:val="none" w:sz="0" w:space="0" w:color="auto"/>
        <w:left w:val="none" w:sz="0" w:space="0" w:color="auto"/>
        <w:bottom w:val="none" w:sz="0" w:space="0" w:color="auto"/>
        <w:right w:val="none" w:sz="0" w:space="0" w:color="auto"/>
      </w:divBdr>
    </w:div>
    <w:div w:id="1142310089">
      <w:bodyDiv w:val="1"/>
      <w:marLeft w:val="0"/>
      <w:marRight w:val="0"/>
      <w:marTop w:val="0"/>
      <w:marBottom w:val="0"/>
      <w:divBdr>
        <w:top w:val="none" w:sz="0" w:space="0" w:color="auto"/>
        <w:left w:val="none" w:sz="0" w:space="0" w:color="auto"/>
        <w:bottom w:val="none" w:sz="0" w:space="0" w:color="auto"/>
        <w:right w:val="none" w:sz="0" w:space="0" w:color="auto"/>
      </w:divBdr>
    </w:div>
    <w:div w:id="1155953774">
      <w:bodyDiv w:val="1"/>
      <w:marLeft w:val="0"/>
      <w:marRight w:val="0"/>
      <w:marTop w:val="0"/>
      <w:marBottom w:val="0"/>
      <w:divBdr>
        <w:top w:val="none" w:sz="0" w:space="0" w:color="auto"/>
        <w:left w:val="none" w:sz="0" w:space="0" w:color="auto"/>
        <w:bottom w:val="none" w:sz="0" w:space="0" w:color="auto"/>
        <w:right w:val="none" w:sz="0" w:space="0" w:color="auto"/>
      </w:divBdr>
    </w:div>
    <w:div w:id="1158769140">
      <w:bodyDiv w:val="1"/>
      <w:marLeft w:val="0"/>
      <w:marRight w:val="0"/>
      <w:marTop w:val="0"/>
      <w:marBottom w:val="0"/>
      <w:divBdr>
        <w:top w:val="none" w:sz="0" w:space="0" w:color="auto"/>
        <w:left w:val="none" w:sz="0" w:space="0" w:color="auto"/>
        <w:bottom w:val="none" w:sz="0" w:space="0" w:color="auto"/>
        <w:right w:val="none" w:sz="0" w:space="0" w:color="auto"/>
      </w:divBdr>
    </w:div>
    <w:div w:id="1174536519">
      <w:bodyDiv w:val="1"/>
      <w:marLeft w:val="0"/>
      <w:marRight w:val="0"/>
      <w:marTop w:val="0"/>
      <w:marBottom w:val="0"/>
      <w:divBdr>
        <w:top w:val="none" w:sz="0" w:space="0" w:color="auto"/>
        <w:left w:val="none" w:sz="0" w:space="0" w:color="auto"/>
        <w:bottom w:val="none" w:sz="0" w:space="0" w:color="auto"/>
        <w:right w:val="none" w:sz="0" w:space="0" w:color="auto"/>
      </w:divBdr>
    </w:div>
    <w:div w:id="1188133328">
      <w:bodyDiv w:val="1"/>
      <w:marLeft w:val="0"/>
      <w:marRight w:val="0"/>
      <w:marTop w:val="0"/>
      <w:marBottom w:val="0"/>
      <w:divBdr>
        <w:top w:val="none" w:sz="0" w:space="0" w:color="auto"/>
        <w:left w:val="none" w:sz="0" w:space="0" w:color="auto"/>
        <w:bottom w:val="none" w:sz="0" w:space="0" w:color="auto"/>
        <w:right w:val="none" w:sz="0" w:space="0" w:color="auto"/>
      </w:divBdr>
    </w:div>
    <w:div w:id="1193569282">
      <w:bodyDiv w:val="1"/>
      <w:marLeft w:val="0"/>
      <w:marRight w:val="0"/>
      <w:marTop w:val="0"/>
      <w:marBottom w:val="0"/>
      <w:divBdr>
        <w:top w:val="none" w:sz="0" w:space="0" w:color="auto"/>
        <w:left w:val="none" w:sz="0" w:space="0" w:color="auto"/>
        <w:bottom w:val="none" w:sz="0" w:space="0" w:color="auto"/>
        <w:right w:val="none" w:sz="0" w:space="0" w:color="auto"/>
      </w:divBdr>
    </w:div>
    <w:div w:id="1229152305">
      <w:bodyDiv w:val="1"/>
      <w:marLeft w:val="0"/>
      <w:marRight w:val="0"/>
      <w:marTop w:val="0"/>
      <w:marBottom w:val="0"/>
      <w:divBdr>
        <w:top w:val="none" w:sz="0" w:space="0" w:color="auto"/>
        <w:left w:val="none" w:sz="0" w:space="0" w:color="auto"/>
        <w:bottom w:val="none" w:sz="0" w:space="0" w:color="auto"/>
        <w:right w:val="none" w:sz="0" w:space="0" w:color="auto"/>
      </w:divBdr>
    </w:div>
    <w:div w:id="1241863678">
      <w:bodyDiv w:val="1"/>
      <w:marLeft w:val="0"/>
      <w:marRight w:val="0"/>
      <w:marTop w:val="0"/>
      <w:marBottom w:val="0"/>
      <w:divBdr>
        <w:top w:val="none" w:sz="0" w:space="0" w:color="auto"/>
        <w:left w:val="none" w:sz="0" w:space="0" w:color="auto"/>
        <w:bottom w:val="none" w:sz="0" w:space="0" w:color="auto"/>
        <w:right w:val="none" w:sz="0" w:space="0" w:color="auto"/>
      </w:divBdr>
    </w:div>
    <w:div w:id="1249000235">
      <w:bodyDiv w:val="1"/>
      <w:marLeft w:val="0"/>
      <w:marRight w:val="0"/>
      <w:marTop w:val="0"/>
      <w:marBottom w:val="0"/>
      <w:divBdr>
        <w:top w:val="none" w:sz="0" w:space="0" w:color="auto"/>
        <w:left w:val="none" w:sz="0" w:space="0" w:color="auto"/>
        <w:bottom w:val="none" w:sz="0" w:space="0" w:color="auto"/>
        <w:right w:val="none" w:sz="0" w:space="0" w:color="auto"/>
      </w:divBdr>
    </w:div>
    <w:div w:id="1275214058">
      <w:bodyDiv w:val="1"/>
      <w:marLeft w:val="0"/>
      <w:marRight w:val="0"/>
      <w:marTop w:val="0"/>
      <w:marBottom w:val="0"/>
      <w:divBdr>
        <w:top w:val="none" w:sz="0" w:space="0" w:color="auto"/>
        <w:left w:val="none" w:sz="0" w:space="0" w:color="auto"/>
        <w:bottom w:val="none" w:sz="0" w:space="0" w:color="auto"/>
        <w:right w:val="none" w:sz="0" w:space="0" w:color="auto"/>
      </w:divBdr>
    </w:div>
    <w:div w:id="1300763763">
      <w:bodyDiv w:val="1"/>
      <w:marLeft w:val="0"/>
      <w:marRight w:val="0"/>
      <w:marTop w:val="0"/>
      <w:marBottom w:val="0"/>
      <w:divBdr>
        <w:top w:val="none" w:sz="0" w:space="0" w:color="auto"/>
        <w:left w:val="none" w:sz="0" w:space="0" w:color="auto"/>
        <w:bottom w:val="none" w:sz="0" w:space="0" w:color="auto"/>
        <w:right w:val="none" w:sz="0" w:space="0" w:color="auto"/>
      </w:divBdr>
    </w:div>
    <w:div w:id="1372993792">
      <w:bodyDiv w:val="1"/>
      <w:marLeft w:val="0"/>
      <w:marRight w:val="0"/>
      <w:marTop w:val="0"/>
      <w:marBottom w:val="0"/>
      <w:divBdr>
        <w:top w:val="none" w:sz="0" w:space="0" w:color="auto"/>
        <w:left w:val="none" w:sz="0" w:space="0" w:color="auto"/>
        <w:bottom w:val="none" w:sz="0" w:space="0" w:color="auto"/>
        <w:right w:val="none" w:sz="0" w:space="0" w:color="auto"/>
      </w:divBdr>
    </w:div>
    <w:div w:id="1408502276">
      <w:bodyDiv w:val="1"/>
      <w:marLeft w:val="0"/>
      <w:marRight w:val="0"/>
      <w:marTop w:val="0"/>
      <w:marBottom w:val="0"/>
      <w:divBdr>
        <w:top w:val="none" w:sz="0" w:space="0" w:color="auto"/>
        <w:left w:val="none" w:sz="0" w:space="0" w:color="auto"/>
        <w:bottom w:val="none" w:sz="0" w:space="0" w:color="auto"/>
        <w:right w:val="none" w:sz="0" w:space="0" w:color="auto"/>
      </w:divBdr>
    </w:div>
    <w:div w:id="1419212833">
      <w:bodyDiv w:val="1"/>
      <w:marLeft w:val="0"/>
      <w:marRight w:val="0"/>
      <w:marTop w:val="0"/>
      <w:marBottom w:val="0"/>
      <w:divBdr>
        <w:top w:val="none" w:sz="0" w:space="0" w:color="auto"/>
        <w:left w:val="none" w:sz="0" w:space="0" w:color="auto"/>
        <w:bottom w:val="none" w:sz="0" w:space="0" w:color="auto"/>
        <w:right w:val="none" w:sz="0" w:space="0" w:color="auto"/>
      </w:divBdr>
    </w:div>
    <w:div w:id="1443918605">
      <w:bodyDiv w:val="1"/>
      <w:marLeft w:val="0"/>
      <w:marRight w:val="0"/>
      <w:marTop w:val="0"/>
      <w:marBottom w:val="0"/>
      <w:divBdr>
        <w:top w:val="none" w:sz="0" w:space="0" w:color="auto"/>
        <w:left w:val="none" w:sz="0" w:space="0" w:color="auto"/>
        <w:bottom w:val="none" w:sz="0" w:space="0" w:color="auto"/>
        <w:right w:val="none" w:sz="0" w:space="0" w:color="auto"/>
      </w:divBdr>
    </w:div>
    <w:div w:id="1459837123">
      <w:bodyDiv w:val="1"/>
      <w:marLeft w:val="0"/>
      <w:marRight w:val="0"/>
      <w:marTop w:val="0"/>
      <w:marBottom w:val="0"/>
      <w:divBdr>
        <w:top w:val="none" w:sz="0" w:space="0" w:color="auto"/>
        <w:left w:val="none" w:sz="0" w:space="0" w:color="auto"/>
        <w:bottom w:val="none" w:sz="0" w:space="0" w:color="auto"/>
        <w:right w:val="none" w:sz="0" w:space="0" w:color="auto"/>
      </w:divBdr>
    </w:div>
    <w:div w:id="1531145221">
      <w:bodyDiv w:val="1"/>
      <w:marLeft w:val="0"/>
      <w:marRight w:val="0"/>
      <w:marTop w:val="0"/>
      <w:marBottom w:val="0"/>
      <w:divBdr>
        <w:top w:val="none" w:sz="0" w:space="0" w:color="auto"/>
        <w:left w:val="none" w:sz="0" w:space="0" w:color="auto"/>
        <w:bottom w:val="none" w:sz="0" w:space="0" w:color="auto"/>
        <w:right w:val="none" w:sz="0" w:space="0" w:color="auto"/>
      </w:divBdr>
    </w:div>
    <w:div w:id="1538657534">
      <w:bodyDiv w:val="1"/>
      <w:marLeft w:val="0"/>
      <w:marRight w:val="0"/>
      <w:marTop w:val="0"/>
      <w:marBottom w:val="0"/>
      <w:divBdr>
        <w:top w:val="none" w:sz="0" w:space="0" w:color="auto"/>
        <w:left w:val="none" w:sz="0" w:space="0" w:color="auto"/>
        <w:bottom w:val="none" w:sz="0" w:space="0" w:color="auto"/>
        <w:right w:val="none" w:sz="0" w:space="0" w:color="auto"/>
      </w:divBdr>
    </w:div>
    <w:div w:id="1543325852">
      <w:bodyDiv w:val="1"/>
      <w:marLeft w:val="0"/>
      <w:marRight w:val="0"/>
      <w:marTop w:val="0"/>
      <w:marBottom w:val="0"/>
      <w:divBdr>
        <w:top w:val="none" w:sz="0" w:space="0" w:color="auto"/>
        <w:left w:val="none" w:sz="0" w:space="0" w:color="auto"/>
        <w:bottom w:val="none" w:sz="0" w:space="0" w:color="auto"/>
        <w:right w:val="none" w:sz="0" w:space="0" w:color="auto"/>
      </w:divBdr>
    </w:div>
    <w:div w:id="1545677232">
      <w:bodyDiv w:val="1"/>
      <w:marLeft w:val="0"/>
      <w:marRight w:val="0"/>
      <w:marTop w:val="0"/>
      <w:marBottom w:val="0"/>
      <w:divBdr>
        <w:top w:val="none" w:sz="0" w:space="0" w:color="auto"/>
        <w:left w:val="none" w:sz="0" w:space="0" w:color="auto"/>
        <w:bottom w:val="none" w:sz="0" w:space="0" w:color="auto"/>
        <w:right w:val="none" w:sz="0" w:space="0" w:color="auto"/>
      </w:divBdr>
    </w:div>
    <w:div w:id="1576666820">
      <w:bodyDiv w:val="1"/>
      <w:marLeft w:val="0"/>
      <w:marRight w:val="0"/>
      <w:marTop w:val="0"/>
      <w:marBottom w:val="0"/>
      <w:divBdr>
        <w:top w:val="none" w:sz="0" w:space="0" w:color="auto"/>
        <w:left w:val="none" w:sz="0" w:space="0" w:color="auto"/>
        <w:bottom w:val="none" w:sz="0" w:space="0" w:color="auto"/>
        <w:right w:val="none" w:sz="0" w:space="0" w:color="auto"/>
      </w:divBdr>
    </w:div>
    <w:div w:id="1591893741">
      <w:bodyDiv w:val="1"/>
      <w:marLeft w:val="0"/>
      <w:marRight w:val="0"/>
      <w:marTop w:val="0"/>
      <w:marBottom w:val="0"/>
      <w:divBdr>
        <w:top w:val="none" w:sz="0" w:space="0" w:color="auto"/>
        <w:left w:val="none" w:sz="0" w:space="0" w:color="auto"/>
        <w:bottom w:val="none" w:sz="0" w:space="0" w:color="auto"/>
        <w:right w:val="none" w:sz="0" w:space="0" w:color="auto"/>
      </w:divBdr>
    </w:div>
    <w:div w:id="1598127688">
      <w:bodyDiv w:val="1"/>
      <w:marLeft w:val="0"/>
      <w:marRight w:val="0"/>
      <w:marTop w:val="0"/>
      <w:marBottom w:val="0"/>
      <w:divBdr>
        <w:top w:val="none" w:sz="0" w:space="0" w:color="auto"/>
        <w:left w:val="none" w:sz="0" w:space="0" w:color="auto"/>
        <w:bottom w:val="none" w:sz="0" w:space="0" w:color="auto"/>
        <w:right w:val="none" w:sz="0" w:space="0" w:color="auto"/>
      </w:divBdr>
    </w:div>
    <w:div w:id="1605186698">
      <w:bodyDiv w:val="1"/>
      <w:marLeft w:val="0"/>
      <w:marRight w:val="0"/>
      <w:marTop w:val="0"/>
      <w:marBottom w:val="0"/>
      <w:divBdr>
        <w:top w:val="none" w:sz="0" w:space="0" w:color="auto"/>
        <w:left w:val="none" w:sz="0" w:space="0" w:color="auto"/>
        <w:bottom w:val="none" w:sz="0" w:space="0" w:color="auto"/>
        <w:right w:val="none" w:sz="0" w:space="0" w:color="auto"/>
      </w:divBdr>
    </w:div>
    <w:div w:id="1641574732">
      <w:bodyDiv w:val="1"/>
      <w:marLeft w:val="0"/>
      <w:marRight w:val="0"/>
      <w:marTop w:val="0"/>
      <w:marBottom w:val="0"/>
      <w:divBdr>
        <w:top w:val="none" w:sz="0" w:space="0" w:color="auto"/>
        <w:left w:val="none" w:sz="0" w:space="0" w:color="auto"/>
        <w:bottom w:val="none" w:sz="0" w:space="0" w:color="auto"/>
        <w:right w:val="none" w:sz="0" w:space="0" w:color="auto"/>
      </w:divBdr>
    </w:div>
    <w:div w:id="1642150060">
      <w:bodyDiv w:val="1"/>
      <w:marLeft w:val="0"/>
      <w:marRight w:val="0"/>
      <w:marTop w:val="0"/>
      <w:marBottom w:val="0"/>
      <w:divBdr>
        <w:top w:val="none" w:sz="0" w:space="0" w:color="auto"/>
        <w:left w:val="none" w:sz="0" w:space="0" w:color="auto"/>
        <w:bottom w:val="none" w:sz="0" w:space="0" w:color="auto"/>
        <w:right w:val="none" w:sz="0" w:space="0" w:color="auto"/>
      </w:divBdr>
    </w:div>
    <w:div w:id="1645962779">
      <w:bodyDiv w:val="1"/>
      <w:marLeft w:val="0"/>
      <w:marRight w:val="0"/>
      <w:marTop w:val="0"/>
      <w:marBottom w:val="0"/>
      <w:divBdr>
        <w:top w:val="none" w:sz="0" w:space="0" w:color="auto"/>
        <w:left w:val="none" w:sz="0" w:space="0" w:color="auto"/>
        <w:bottom w:val="none" w:sz="0" w:space="0" w:color="auto"/>
        <w:right w:val="none" w:sz="0" w:space="0" w:color="auto"/>
      </w:divBdr>
    </w:div>
    <w:div w:id="1664624055">
      <w:bodyDiv w:val="1"/>
      <w:marLeft w:val="0"/>
      <w:marRight w:val="0"/>
      <w:marTop w:val="0"/>
      <w:marBottom w:val="0"/>
      <w:divBdr>
        <w:top w:val="none" w:sz="0" w:space="0" w:color="auto"/>
        <w:left w:val="none" w:sz="0" w:space="0" w:color="auto"/>
        <w:bottom w:val="none" w:sz="0" w:space="0" w:color="auto"/>
        <w:right w:val="none" w:sz="0" w:space="0" w:color="auto"/>
      </w:divBdr>
    </w:div>
    <w:div w:id="1697583129">
      <w:bodyDiv w:val="1"/>
      <w:marLeft w:val="0"/>
      <w:marRight w:val="0"/>
      <w:marTop w:val="0"/>
      <w:marBottom w:val="0"/>
      <w:divBdr>
        <w:top w:val="none" w:sz="0" w:space="0" w:color="auto"/>
        <w:left w:val="none" w:sz="0" w:space="0" w:color="auto"/>
        <w:bottom w:val="none" w:sz="0" w:space="0" w:color="auto"/>
        <w:right w:val="none" w:sz="0" w:space="0" w:color="auto"/>
      </w:divBdr>
    </w:div>
    <w:div w:id="1707950786">
      <w:bodyDiv w:val="1"/>
      <w:marLeft w:val="0"/>
      <w:marRight w:val="0"/>
      <w:marTop w:val="0"/>
      <w:marBottom w:val="0"/>
      <w:divBdr>
        <w:top w:val="none" w:sz="0" w:space="0" w:color="auto"/>
        <w:left w:val="none" w:sz="0" w:space="0" w:color="auto"/>
        <w:bottom w:val="none" w:sz="0" w:space="0" w:color="auto"/>
        <w:right w:val="none" w:sz="0" w:space="0" w:color="auto"/>
      </w:divBdr>
    </w:div>
    <w:div w:id="1709523473">
      <w:bodyDiv w:val="1"/>
      <w:marLeft w:val="0"/>
      <w:marRight w:val="0"/>
      <w:marTop w:val="0"/>
      <w:marBottom w:val="0"/>
      <w:divBdr>
        <w:top w:val="none" w:sz="0" w:space="0" w:color="auto"/>
        <w:left w:val="none" w:sz="0" w:space="0" w:color="auto"/>
        <w:bottom w:val="none" w:sz="0" w:space="0" w:color="auto"/>
        <w:right w:val="none" w:sz="0" w:space="0" w:color="auto"/>
      </w:divBdr>
    </w:div>
    <w:div w:id="1721899643">
      <w:bodyDiv w:val="1"/>
      <w:marLeft w:val="0"/>
      <w:marRight w:val="0"/>
      <w:marTop w:val="0"/>
      <w:marBottom w:val="0"/>
      <w:divBdr>
        <w:top w:val="none" w:sz="0" w:space="0" w:color="auto"/>
        <w:left w:val="none" w:sz="0" w:space="0" w:color="auto"/>
        <w:bottom w:val="none" w:sz="0" w:space="0" w:color="auto"/>
        <w:right w:val="none" w:sz="0" w:space="0" w:color="auto"/>
      </w:divBdr>
    </w:div>
    <w:div w:id="1764186489">
      <w:bodyDiv w:val="1"/>
      <w:marLeft w:val="0"/>
      <w:marRight w:val="0"/>
      <w:marTop w:val="0"/>
      <w:marBottom w:val="0"/>
      <w:divBdr>
        <w:top w:val="none" w:sz="0" w:space="0" w:color="auto"/>
        <w:left w:val="none" w:sz="0" w:space="0" w:color="auto"/>
        <w:bottom w:val="none" w:sz="0" w:space="0" w:color="auto"/>
        <w:right w:val="none" w:sz="0" w:space="0" w:color="auto"/>
      </w:divBdr>
    </w:div>
    <w:div w:id="1833595106">
      <w:bodyDiv w:val="1"/>
      <w:marLeft w:val="0"/>
      <w:marRight w:val="0"/>
      <w:marTop w:val="0"/>
      <w:marBottom w:val="0"/>
      <w:divBdr>
        <w:top w:val="none" w:sz="0" w:space="0" w:color="auto"/>
        <w:left w:val="none" w:sz="0" w:space="0" w:color="auto"/>
        <w:bottom w:val="none" w:sz="0" w:space="0" w:color="auto"/>
        <w:right w:val="none" w:sz="0" w:space="0" w:color="auto"/>
      </w:divBdr>
    </w:div>
    <w:div w:id="1841581390">
      <w:bodyDiv w:val="1"/>
      <w:marLeft w:val="0"/>
      <w:marRight w:val="0"/>
      <w:marTop w:val="0"/>
      <w:marBottom w:val="0"/>
      <w:divBdr>
        <w:top w:val="none" w:sz="0" w:space="0" w:color="auto"/>
        <w:left w:val="none" w:sz="0" w:space="0" w:color="auto"/>
        <w:bottom w:val="none" w:sz="0" w:space="0" w:color="auto"/>
        <w:right w:val="none" w:sz="0" w:space="0" w:color="auto"/>
      </w:divBdr>
    </w:div>
    <w:div w:id="1876504294">
      <w:bodyDiv w:val="1"/>
      <w:marLeft w:val="0"/>
      <w:marRight w:val="0"/>
      <w:marTop w:val="0"/>
      <w:marBottom w:val="0"/>
      <w:divBdr>
        <w:top w:val="none" w:sz="0" w:space="0" w:color="auto"/>
        <w:left w:val="none" w:sz="0" w:space="0" w:color="auto"/>
        <w:bottom w:val="none" w:sz="0" w:space="0" w:color="auto"/>
        <w:right w:val="none" w:sz="0" w:space="0" w:color="auto"/>
      </w:divBdr>
    </w:div>
    <w:div w:id="1888640183">
      <w:bodyDiv w:val="1"/>
      <w:marLeft w:val="0"/>
      <w:marRight w:val="0"/>
      <w:marTop w:val="0"/>
      <w:marBottom w:val="0"/>
      <w:divBdr>
        <w:top w:val="none" w:sz="0" w:space="0" w:color="auto"/>
        <w:left w:val="none" w:sz="0" w:space="0" w:color="auto"/>
        <w:bottom w:val="none" w:sz="0" w:space="0" w:color="auto"/>
        <w:right w:val="none" w:sz="0" w:space="0" w:color="auto"/>
      </w:divBdr>
    </w:div>
    <w:div w:id="1902212055">
      <w:bodyDiv w:val="1"/>
      <w:marLeft w:val="0"/>
      <w:marRight w:val="0"/>
      <w:marTop w:val="0"/>
      <w:marBottom w:val="0"/>
      <w:divBdr>
        <w:top w:val="none" w:sz="0" w:space="0" w:color="auto"/>
        <w:left w:val="none" w:sz="0" w:space="0" w:color="auto"/>
        <w:bottom w:val="none" w:sz="0" w:space="0" w:color="auto"/>
        <w:right w:val="none" w:sz="0" w:space="0" w:color="auto"/>
      </w:divBdr>
    </w:div>
    <w:div w:id="1937906917">
      <w:bodyDiv w:val="1"/>
      <w:marLeft w:val="0"/>
      <w:marRight w:val="0"/>
      <w:marTop w:val="0"/>
      <w:marBottom w:val="0"/>
      <w:divBdr>
        <w:top w:val="none" w:sz="0" w:space="0" w:color="auto"/>
        <w:left w:val="none" w:sz="0" w:space="0" w:color="auto"/>
        <w:bottom w:val="none" w:sz="0" w:space="0" w:color="auto"/>
        <w:right w:val="none" w:sz="0" w:space="0" w:color="auto"/>
      </w:divBdr>
    </w:div>
    <w:div w:id="1945310098">
      <w:bodyDiv w:val="1"/>
      <w:marLeft w:val="0"/>
      <w:marRight w:val="0"/>
      <w:marTop w:val="0"/>
      <w:marBottom w:val="0"/>
      <w:divBdr>
        <w:top w:val="none" w:sz="0" w:space="0" w:color="auto"/>
        <w:left w:val="none" w:sz="0" w:space="0" w:color="auto"/>
        <w:bottom w:val="none" w:sz="0" w:space="0" w:color="auto"/>
        <w:right w:val="none" w:sz="0" w:space="0" w:color="auto"/>
      </w:divBdr>
    </w:div>
    <w:div w:id="1958676120">
      <w:bodyDiv w:val="1"/>
      <w:marLeft w:val="0"/>
      <w:marRight w:val="0"/>
      <w:marTop w:val="0"/>
      <w:marBottom w:val="0"/>
      <w:divBdr>
        <w:top w:val="none" w:sz="0" w:space="0" w:color="auto"/>
        <w:left w:val="none" w:sz="0" w:space="0" w:color="auto"/>
        <w:bottom w:val="none" w:sz="0" w:space="0" w:color="auto"/>
        <w:right w:val="none" w:sz="0" w:space="0" w:color="auto"/>
      </w:divBdr>
    </w:div>
    <w:div w:id="1961102630">
      <w:bodyDiv w:val="1"/>
      <w:marLeft w:val="0"/>
      <w:marRight w:val="0"/>
      <w:marTop w:val="0"/>
      <w:marBottom w:val="0"/>
      <w:divBdr>
        <w:top w:val="none" w:sz="0" w:space="0" w:color="auto"/>
        <w:left w:val="none" w:sz="0" w:space="0" w:color="auto"/>
        <w:bottom w:val="none" w:sz="0" w:space="0" w:color="auto"/>
        <w:right w:val="none" w:sz="0" w:space="0" w:color="auto"/>
      </w:divBdr>
    </w:div>
    <w:div w:id="1970547046">
      <w:bodyDiv w:val="1"/>
      <w:marLeft w:val="0"/>
      <w:marRight w:val="0"/>
      <w:marTop w:val="0"/>
      <w:marBottom w:val="0"/>
      <w:divBdr>
        <w:top w:val="none" w:sz="0" w:space="0" w:color="auto"/>
        <w:left w:val="none" w:sz="0" w:space="0" w:color="auto"/>
        <w:bottom w:val="none" w:sz="0" w:space="0" w:color="auto"/>
        <w:right w:val="none" w:sz="0" w:space="0" w:color="auto"/>
      </w:divBdr>
    </w:div>
    <w:div w:id="1993869312">
      <w:bodyDiv w:val="1"/>
      <w:marLeft w:val="0"/>
      <w:marRight w:val="0"/>
      <w:marTop w:val="0"/>
      <w:marBottom w:val="0"/>
      <w:divBdr>
        <w:top w:val="none" w:sz="0" w:space="0" w:color="auto"/>
        <w:left w:val="none" w:sz="0" w:space="0" w:color="auto"/>
        <w:bottom w:val="none" w:sz="0" w:space="0" w:color="auto"/>
        <w:right w:val="none" w:sz="0" w:space="0" w:color="auto"/>
      </w:divBdr>
    </w:div>
    <w:div w:id="2001077181">
      <w:bodyDiv w:val="1"/>
      <w:marLeft w:val="0"/>
      <w:marRight w:val="0"/>
      <w:marTop w:val="0"/>
      <w:marBottom w:val="0"/>
      <w:divBdr>
        <w:top w:val="none" w:sz="0" w:space="0" w:color="auto"/>
        <w:left w:val="none" w:sz="0" w:space="0" w:color="auto"/>
        <w:bottom w:val="none" w:sz="0" w:space="0" w:color="auto"/>
        <w:right w:val="none" w:sz="0" w:space="0" w:color="auto"/>
      </w:divBdr>
    </w:div>
    <w:div w:id="2035956955">
      <w:bodyDiv w:val="1"/>
      <w:marLeft w:val="0"/>
      <w:marRight w:val="0"/>
      <w:marTop w:val="0"/>
      <w:marBottom w:val="0"/>
      <w:divBdr>
        <w:top w:val="none" w:sz="0" w:space="0" w:color="auto"/>
        <w:left w:val="none" w:sz="0" w:space="0" w:color="auto"/>
        <w:bottom w:val="none" w:sz="0" w:space="0" w:color="auto"/>
        <w:right w:val="none" w:sz="0" w:space="0" w:color="auto"/>
      </w:divBdr>
    </w:div>
    <w:div w:id="2062049287">
      <w:bodyDiv w:val="1"/>
      <w:marLeft w:val="0"/>
      <w:marRight w:val="0"/>
      <w:marTop w:val="0"/>
      <w:marBottom w:val="0"/>
      <w:divBdr>
        <w:top w:val="none" w:sz="0" w:space="0" w:color="auto"/>
        <w:left w:val="none" w:sz="0" w:space="0" w:color="auto"/>
        <w:bottom w:val="none" w:sz="0" w:space="0" w:color="auto"/>
        <w:right w:val="none" w:sz="0" w:space="0" w:color="auto"/>
      </w:divBdr>
    </w:div>
    <w:div w:id="211347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leau.mathias@hotmail.fr" TargetMode="External"/><Relationship Id="rId13" Type="http://schemas.openxmlformats.org/officeDocument/2006/relationships/hyperlink" Target="https://doi.org/10.5258/SOTON/D1035" TargetMode="Externa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image" Target="media/image6.tiff"/><Relationship Id="rId7" Type="http://schemas.openxmlformats.org/officeDocument/2006/relationships/endnotes" Target="endnotes.xml"/><Relationship Id="rId12" Type="http://schemas.openxmlformats.org/officeDocument/2006/relationships/hyperlink" Target="mailto:graeme.peirson@environment-agency.gov.uk"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G.Leighton@soton.ac.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5258/SOTON/D1035" TargetMode="External"/><Relationship Id="rId23" Type="http://schemas.openxmlformats.org/officeDocument/2006/relationships/footer" Target="footer1.xml"/><Relationship Id="rId10" Type="http://schemas.openxmlformats.org/officeDocument/2006/relationships/hyperlink" Target="mailto:prw@isvr.soton.ac.uk" TargetMode="Externa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yperlink" Target="mailto:p.kemp@soton.ac.uk" TargetMode="External"/><Relationship Id="rId14" Type="http://schemas.openxmlformats.org/officeDocument/2006/relationships/hyperlink" Target="https://doi.org/10.1111/fme.12362" TargetMode="External"/><Relationship Id="rId22" Type="http://schemas.openxmlformats.org/officeDocument/2006/relationships/image" Target="media/image7.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50616-C188-4ED9-A8F0-5173E771E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8204</Words>
  <Characters>46766</Characters>
  <Application>Microsoft Office Word</Application>
  <DocSecurity>4</DocSecurity>
  <Lines>389</Lines>
  <Paragraphs>109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University of Southampton</Company>
  <LinksUpToDate>false</LinksUpToDate>
  <CharactersWithSpaces>54861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Mathias</dc:creator>
  <cp:lastModifiedBy>de Montfalcon S.P.</cp:lastModifiedBy>
  <cp:revision>2</cp:revision>
  <cp:lastPrinted>2019-11-02T17:00:00Z</cp:lastPrinted>
  <dcterms:created xsi:type="dcterms:W3CDTF">2019-12-06T12:34:00Z</dcterms:created>
  <dcterms:modified xsi:type="dcterms:W3CDTF">2019-12-06T12:34:00Z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