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88D7" w14:textId="77777777" w:rsidR="00C53B80" w:rsidRPr="000A6D79" w:rsidRDefault="00B8255C" w:rsidP="0021495A">
      <w:pPr>
        <w:pStyle w:val="Sub-heading"/>
        <w:numPr>
          <w:ilvl w:val="0"/>
          <w:numId w:val="0"/>
        </w:numPr>
        <w:ind w:left="1074"/>
      </w:pPr>
      <w:r w:rsidRPr="003B14BD">
        <w:t>The dependence upon context of project critical success factors</w:t>
      </w:r>
      <w:r w:rsidR="006C5EBE" w:rsidRPr="003B14BD">
        <w:t xml:space="preserve">: </w:t>
      </w:r>
      <w:r w:rsidR="00E93662" w:rsidRPr="003B14BD">
        <w:t>test</w:t>
      </w:r>
      <w:r w:rsidR="00E07AC5" w:rsidRPr="003B14BD">
        <w:t xml:space="preserve"> of the contingency hypothesis and </w:t>
      </w:r>
      <w:r w:rsidR="00603095" w:rsidRPr="003B14BD">
        <w:t>effects</w:t>
      </w:r>
      <w:r w:rsidR="00E07AC5" w:rsidRPr="003B14BD">
        <w:t xml:space="preserve"> of</w:t>
      </w:r>
      <w:r w:rsidR="006C5EBE" w:rsidRPr="003B14BD">
        <w:t xml:space="preserve"> technological uncertainty and collectivism culture</w:t>
      </w:r>
      <w:r w:rsidR="006C5EBE">
        <w:t xml:space="preserve"> </w:t>
      </w:r>
      <w:r w:rsidRPr="000A6D79">
        <w:t xml:space="preserve"> </w:t>
      </w:r>
    </w:p>
    <w:p w14:paraId="5E2F67E3" w14:textId="77777777" w:rsidR="000D0804" w:rsidRDefault="000D0804" w:rsidP="000D0804">
      <w:pPr>
        <w:widowControl w:val="0"/>
        <w:autoSpaceDE w:val="0"/>
        <w:autoSpaceDN w:val="0"/>
        <w:spacing w:after="0" w:line="360" w:lineRule="auto"/>
        <w:ind w:firstLine="0"/>
        <w:jc w:val="center"/>
        <w:rPr>
          <w:rFonts w:eastAsia="Times New Roman" w:cs="Times New Roman"/>
          <w:b/>
          <w:szCs w:val="24"/>
          <w:lang w:eastAsia="en-US"/>
        </w:rPr>
      </w:pPr>
    </w:p>
    <w:p w14:paraId="5BB149C1" w14:textId="77777777" w:rsidR="000D0804" w:rsidRPr="000D0804" w:rsidRDefault="000D0804" w:rsidP="000D0804">
      <w:pPr>
        <w:widowControl w:val="0"/>
        <w:autoSpaceDE w:val="0"/>
        <w:autoSpaceDN w:val="0"/>
        <w:spacing w:after="0" w:line="360" w:lineRule="auto"/>
        <w:ind w:firstLine="0"/>
        <w:jc w:val="center"/>
        <w:rPr>
          <w:rFonts w:eastAsia="Times New Roman" w:cs="Times New Roman"/>
          <w:b/>
          <w:szCs w:val="24"/>
          <w:lang w:eastAsia="en-US"/>
        </w:rPr>
      </w:pPr>
      <w:r w:rsidRPr="000D0804">
        <w:rPr>
          <w:rFonts w:eastAsia="Times New Roman" w:cs="Times New Roman"/>
          <w:b/>
          <w:szCs w:val="24"/>
          <w:lang w:eastAsia="en-US"/>
        </w:rPr>
        <w:t>Maxwell Chipulu</w:t>
      </w:r>
    </w:p>
    <w:p w14:paraId="212B15FC" w14:textId="77777777" w:rsidR="00142A20" w:rsidRDefault="00142A20" w:rsidP="000D0804">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Southampton Business School,</w:t>
      </w:r>
    </w:p>
    <w:p w14:paraId="2827055B" w14:textId="7C054162" w:rsidR="004B5D4E" w:rsidRDefault="000D0804" w:rsidP="000D0804">
      <w:pPr>
        <w:widowControl w:val="0"/>
        <w:autoSpaceDE w:val="0"/>
        <w:autoSpaceDN w:val="0"/>
        <w:spacing w:after="0" w:line="360" w:lineRule="auto"/>
        <w:ind w:firstLine="0"/>
        <w:jc w:val="center"/>
        <w:rPr>
          <w:rFonts w:eastAsia="Times New Roman" w:cs="Times New Roman"/>
          <w:bCs/>
          <w:i/>
          <w:szCs w:val="24"/>
          <w:lang w:eastAsia="en-US"/>
        </w:rPr>
      </w:pPr>
      <w:r w:rsidRPr="000D0804">
        <w:rPr>
          <w:rFonts w:eastAsia="Times New Roman" w:cs="Times New Roman"/>
          <w:bCs/>
          <w:i/>
          <w:szCs w:val="24"/>
          <w:lang w:eastAsia="en-US"/>
        </w:rPr>
        <w:t>University of Southampton</w:t>
      </w:r>
      <w:r w:rsidR="00142A20">
        <w:rPr>
          <w:rFonts w:eastAsia="Times New Roman" w:cs="Times New Roman"/>
          <w:bCs/>
          <w:i/>
          <w:szCs w:val="24"/>
          <w:lang w:eastAsia="en-US"/>
        </w:rPr>
        <w:t xml:space="preserve">, </w:t>
      </w:r>
    </w:p>
    <w:p w14:paraId="70AA37D2" w14:textId="49CC2663" w:rsidR="004B5D4E" w:rsidRDefault="00AF6F68" w:rsidP="000D0804">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Highfield, Southampton, SO171BJ</w:t>
      </w:r>
      <w:r w:rsidR="00D951E7">
        <w:rPr>
          <w:rFonts w:eastAsia="Times New Roman" w:cs="Times New Roman"/>
          <w:bCs/>
          <w:i/>
          <w:szCs w:val="24"/>
          <w:lang w:eastAsia="en-US"/>
        </w:rPr>
        <w:t>,</w:t>
      </w:r>
    </w:p>
    <w:p w14:paraId="3B67463C" w14:textId="35200330" w:rsidR="000D0804" w:rsidRDefault="00142A20" w:rsidP="000D0804">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United Kingdom</w:t>
      </w:r>
    </w:p>
    <w:p w14:paraId="7E16B336" w14:textId="2B0EA5CA" w:rsidR="00142A20" w:rsidRPr="000D0804" w:rsidRDefault="00142A20" w:rsidP="000D0804">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Email: m.chipulu@soton.ac.uk</w:t>
      </w:r>
    </w:p>
    <w:p w14:paraId="03FE2C77" w14:textId="77777777" w:rsidR="000D0804" w:rsidRPr="000D0804" w:rsidRDefault="000D0804" w:rsidP="000D0804">
      <w:pPr>
        <w:widowControl w:val="0"/>
        <w:autoSpaceDE w:val="0"/>
        <w:autoSpaceDN w:val="0"/>
        <w:spacing w:after="0" w:line="360" w:lineRule="auto"/>
        <w:ind w:firstLine="0"/>
        <w:jc w:val="center"/>
        <w:rPr>
          <w:rFonts w:eastAsia="Times New Roman" w:cs="Times New Roman"/>
          <w:b/>
          <w:szCs w:val="24"/>
          <w:lang w:eastAsia="en-US"/>
        </w:rPr>
      </w:pPr>
      <w:r>
        <w:rPr>
          <w:rFonts w:eastAsia="Times New Roman" w:cs="Times New Roman"/>
          <w:b/>
          <w:szCs w:val="24"/>
          <w:lang w:eastAsia="en-US"/>
        </w:rPr>
        <w:t>Ramesh Vahidi</w:t>
      </w:r>
    </w:p>
    <w:p w14:paraId="6819370D" w14:textId="77777777" w:rsidR="00AF6F68" w:rsidRDefault="00AF6F68" w:rsidP="00AF6F68">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Southampton Business School,</w:t>
      </w:r>
    </w:p>
    <w:p w14:paraId="2A61E1A3" w14:textId="77777777" w:rsidR="00AF6F68" w:rsidRDefault="00AF6F68" w:rsidP="00AF6F68">
      <w:pPr>
        <w:widowControl w:val="0"/>
        <w:autoSpaceDE w:val="0"/>
        <w:autoSpaceDN w:val="0"/>
        <w:spacing w:after="0" w:line="360" w:lineRule="auto"/>
        <w:ind w:firstLine="0"/>
        <w:jc w:val="center"/>
        <w:rPr>
          <w:rFonts w:eastAsia="Times New Roman" w:cs="Times New Roman"/>
          <w:bCs/>
          <w:i/>
          <w:szCs w:val="24"/>
          <w:lang w:eastAsia="en-US"/>
        </w:rPr>
      </w:pPr>
      <w:r w:rsidRPr="000D0804">
        <w:rPr>
          <w:rFonts w:eastAsia="Times New Roman" w:cs="Times New Roman"/>
          <w:bCs/>
          <w:i/>
          <w:szCs w:val="24"/>
          <w:lang w:eastAsia="en-US"/>
        </w:rPr>
        <w:t>University of Southampton</w:t>
      </w:r>
      <w:r>
        <w:rPr>
          <w:rFonts w:eastAsia="Times New Roman" w:cs="Times New Roman"/>
          <w:bCs/>
          <w:i/>
          <w:szCs w:val="24"/>
          <w:lang w:eastAsia="en-US"/>
        </w:rPr>
        <w:t xml:space="preserve">, </w:t>
      </w:r>
    </w:p>
    <w:p w14:paraId="081A03FC" w14:textId="37E9866C" w:rsidR="00AF6F68" w:rsidRDefault="00AF6F68" w:rsidP="00AF6F68">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Highfield, Southampton, SO171BJ</w:t>
      </w:r>
      <w:r w:rsidR="00D951E7">
        <w:rPr>
          <w:rFonts w:eastAsia="Times New Roman" w:cs="Times New Roman"/>
          <w:bCs/>
          <w:i/>
          <w:szCs w:val="24"/>
          <w:lang w:eastAsia="en-US"/>
        </w:rPr>
        <w:t>,</w:t>
      </w:r>
    </w:p>
    <w:p w14:paraId="69177EE3" w14:textId="234B61FF" w:rsidR="00AF6F68" w:rsidRDefault="00AF6F68" w:rsidP="00AF6F68">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United Kingdom</w:t>
      </w:r>
    </w:p>
    <w:p w14:paraId="1DFB4B15" w14:textId="4040B73A" w:rsidR="009E1628" w:rsidRDefault="009E1628" w:rsidP="00AF6F68">
      <w:pPr>
        <w:widowControl w:val="0"/>
        <w:autoSpaceDE w:val="0"/>
        <w:autoSpaceDN w:val="0"/>
        <w:spacing w:after="0" w:line="360" w:lineRule="auto"/>
        <w:ind w:firstLine="0"/>
        <w:jc w:val="center"/>
        <w:rPr>
          <w:rFonts w:eastAsia="Times New Roman" w:cs="Times New Roman"/>
          <w:bCs/>
          <w:i/>
          <w:szCs w:val="24"/>
          <w:lang w:eastAsia="en-US"/>
        </w:rPr>
      </w:pPr>
      <w:r>
        <w:rPr>
          <w:rFonts w:eastAsia="Times New Roman" w:cs="Times New Roman"/>
          <w:bCs/>
          <w:i/>
          <w:szCs w:val="24"/>
          <w:lang w:eastAsia="en-US"/>
        </w:rPr>
        <w:t xml:space="preserve">Email: </w:t>
      </w:r>
      <w:r w:rsidR="00DB42EA" w:rsidRPr="00DB42EA">
        <w:rPr>
          <w:rFonts w:eastAsia="Times New Roman" w:cs="Times New Roman"/>
          <w:bCs/>
          <w:i/>
          <w:szCs w:val="24"/>
          <w:lang w:eastAsia="en-US"/>
        </w:rPr>
        <w:t>R.Vahidi@soton.ac.uk</w:t>
      </w:r>
    </w:p>
    <w:p w14:paraId="5776A858" w14:textId="77777777" w:rsidR="004B5D4E" w:rsidRDefault="004B5D4E">
      <w:pPr>
        <w:spacing w:after="0" w:line="240" w:lineRule="auto"/>
        <w:ind w:firstLine="0"/>
        <w:rPr>
          <w:rFonts w:cs="Calibri Light"/>
          <w:b/>
          <w:sz w:val="28"/>
          <w:szCs w:val="26"/>
          <w:lang w:val="en-US"/>
        </w:rPr>
      </w:pPr>
      <w:r>
        <w:br w:type="page"/>
      </w:r>
    </w:p>
    <w:p w14:paraId="19149598" w14:textId="77777777" w:rsidR="001A4352" w:rsidRPr="00FB1888" w:rsidRDefault="67AB8EFD" w:rsidP="00601121">
      <w:pPr>
        <w:pStyle w:val="Heading2"/>
        <w:numPr>
          <w:ilvl w:val="0"/>
          <w:numId w:val="0"/>
        </w:numPr>
      </w:pPr>
      <w:r w:rsidRPr="67AB8EFD">
        <w:lastRenderedPageBreak/>
        <w:t>Abstract</w:t>
      </w:r>
    </w:p>
    <w:p w14:paraId="45BBABA7" w14:textId="77777777" w:rsidR="004E7B06" w:rsidRPr="00CA5804" w:rsidRDefault="004E7B06" w:rsidP="00FD705D">
      <w:pPr>
        <w:ind w:firstLine="0"/>
        <w:rPr>
          <w:lang w:eastAsia="en-US"/>
        </w:rPr>
      </w:pPr>
      <w:bookmarkStart w:id="0" w:name="_Hlk4656550"/>
      <w:r w:rsidRPr="004E7B06">
        <w:rPr>
          <w:lang w:eastAsia="en-US"/>
        </w:rPr>
        <w:t>Although the relationship between critical success factors (</w:t>
      </w:r>
      <w:r w:rsidR="00FD705D" w:rsidRPr="00FD705D">
        <w:rPr>
          <w:i/>
          <w:lang w:eastAsia="en-US"/>
        </w:rPr>
        <w:t>CSF</w:t>
      </w:r>
      <w:r w:rsidRPr="004E7B06">
        <w:rPr>
          <w:lang w:eastAsia="en-US"/>
        </w:rPr>
        <w:t xml:space="preserve">s) and project performance is </w:t>
      </w:r>
      <w:r w:rsidR="007E0AA7">
        <w:rPr>
          <w:lang w:eastAsia="en-US"/>
        </w:rPr>
        <w:t>established</w:t>
      </w:r>
      <w:r w:rsidRPr="004E7B06">
        <w:rPr>
          <w:lang w:eastAsia="en-US"/>
        </w:rPr>
        <w:t>, evidence regarding the dependence</w:t>
      </w:r>
      <w:r w:rsidR="007E0AA7">
        <w:rPr>
          <w:lang w:eastAsia="en-US"/>
        </w:rPr>
        <w:t xml:space="preserve"> on</w:t>
      </w:r>
      <w:r w:rsidRPr="004E7B06">
        <w:rPr>
          <w:lang w:eastAsia="en-US"/>
        </w:rPr>
        <w:t xml:space="preserve"> </w:t>
      </w:r>
      <w:r w:rsidR="007E0AA7">
        <w:rPr>
          <w:lang w:eastAsia="en-US"/>
        </w:rPr>
        <w:t xml:space="preserve">the </w:t>
      </w:r>
      <w:r w:rsidRPr="004E7B06">
        <w:rPr>
          <w:lang w:eastAsia="en-US"/>
        </w:rPr>
        <w:t xml:space="preserve">context of </w:t>
      </w:r>
      <w:r w:rsidR="00FD705D" w:rsidRPr="00FD705D">
        <w:rPr>
          <w:i/>
          <w:lang w:eastAsia="en-US"/>
        </w:rPr>
        <w:t>CSF</w:t>
      </w:r>
      <w:r w:rsidRPr="004E7B06">
        <w:rPr>
          <w:lang w:eastAsia="en-US"/>
        </w:rPr>
        <w:t xml:space="preserve">s is patchy. To advance this field, we conduct two complementary studies. Study 1 examines contingency theory regarding managerial </w:t>
      </w:r>
      <w:r w:rsidR="00FD705D" w:rsidRPr="00FD705D">
        <w:rPr>
          <w:i/>
          <w:lang w:eastAsia="en-US"/>
        </w:rPr>
        <w:t>CSF</w:t>
      </w:r>
      <w:r w:rsidRPr="004E7B06">
        <w:rPr>
          <w:lang w:eastAsia="en-US"/>
        </w:rPr>
        <w:t>s using survey responses (</w:t>
      </w:r>
      <w:r w:rsidRPr="00FD705D">
        <w:rPr>
          <w:i/>
          <w:lang w:eastAsia="en-US"/>
        </w:rPr>
        <w:t>N</w:t>
      </w:r>
      <w:r w:rsidRPr="004E7B06">
        <w:rPr>
          <w:lang w:eastAsia="en-US"/>
        </w:rPr>
        <w:t xml:space="preserve"> = 211) of project management professionals from the United Kingdom. Using survey data </w:t>
      </w:r>
      <w:r w:rsidR="0052107B">
        <w:rPr>
          <w:lang w:eastAsia="en-US"/>
        </w:rPr>
        <w:t>from</w:t>
      </w:r>
      <w:r w:rsidRPr="004E7B06">
        <w:rPr>
          <w:lang w:eastAsia="en-US"/>
        </w:rPr>
        <w:t xml:space="preserve"> projects (</w:t>
      </w:r>
      <w:r w:rsidRPr="00FD705D">
        <w:rPr>
          <w:i/>
          <w:lang w:eastAsia="en-US"/>
        </w:rPr>
        <w:t xml:space="preserve">N </w:t>
      </w:r>
      <w:r w:rsidRPr="004E7B06">
        <w:rPr>
          <w:lang w:eastAsia="en-US"/>
        </w:rPr>
        <w:t xml:space="preserve">= 336) in the United Kingdom, Study 2 examines the contextual dependence of managerial </w:t>
      </w:r>
      <w:r w:rsidR="00FD705D" w:rsidRPr="00FD705D">
        <w:rPr>
          <w:i/>
          <w:lang w:eastAsia="en-US"/>
        </w:rPr>
        <w:t>CSF</w:t>
      </w:r>
      <w:r w:rsidRPr="004E7B06">
        <w:rPr>
          <w:lang w:eastAsia="en-US"/>
        </w:rPr>
        <w:t xml:space="preserve">s in a moderated-moderation, theoretical framework whereby project technological uncertainty moderates the relationship between managerial </w:t>
      </w:r>
      <w:r w:rsidR="00FD705D" w:rsidRPr="00FD705D">
        <w:rPr>
          <w:i/>
          <w:lang w:eastAsia="en-US"/>
        </w:rPr>
        <w:t>CSF</w:t>
      </w:r>
      <w:r w:rsidRPr="004E7B06">
        <w:rPr>
          <w:lang w:eastAsia="en-US"/>
        </w:rPr>
        <w:t xml:space="preserve">s and project execution and efficiency, and in-group collectivism culture of the executing organisation moderates the effect of technological uncertainty. Results confirm that external and internal contexts influence managerial </w:t>
      </w:r>
      <w:r w:rsidR="00FD705D" w:rsidRPr="00FD705D">
        <w:rPr>
          <w:i/>
          <w:lang w:eastAsia="en-US"/>
        </w:rPr>
        <w:t>CSF</w:t>
      </w:r>
      <w:r w:rsidRPr="004E7B06">
        <w:rPr>
          <w:lang w:eastAsia="en-US"/>
        </w:rPr>
        <w:t xml:space="preserve">s. Managerial </w:t>
      </w:r>
      <w:r w:rsidR="00FD705D" w:rsidRPr="00FD705D">
        <w:rPr>
          <w:i/>
          <w:lang w:eastAsia="en-US"/>
        </w:rPr>
        <w:t>CSF</w:t>
      </w:r>
      <w:r w:rsidRPr="004E7B06">
        <w:rPr>
          <w:lang w:eastAsia="en-US"/>
        </w:rPr>
        <w:t xml:space="preserve">s </w:t>
      </w:r>
      <w:r w:rsidR="007E0AA7">
        <w:rPr>
          <w:lang w:eastAsia="en-US"/>
        </w:rPr>
        <w:t xml:space="preserve">have a greater than expected </w:t>
      </w:r>
      <w:r w:rsidRPr="004E7B06">
        <w:rPr>
          <w:lang w:eastAsia="en-US"/>
        </w:rPr>
        <w:t xml:space="preserve">influence </w:t>
      </w:r>
      <w:r w:rsidR="007E0AA7">
        <w:rPr>
          <w:lang w:eastAsia="en-US"/>
        </w:rPr>
        <w:t xml:space="preserve">on </w:t>
      </w:r>
      <w:r w:rsidRPr="004E7B06">
        <w:rPr>
          <w:lang w:eastAsia="en-US"/>
        </w:rPr>
        <w:t xml:space="preserve">project execution and efficiency. The positive effect of managerial </w:t>
      </w:r>
      <w:r w:rsidR="00FD705D" w:rsidRPr="00FD705D">
        <w:rPr>
          <w:i/>
          <w:lang w:eastAsia="en-US"/>
        </w:rPr>
        <w:t>CSF</w:t>
      </w:r>
      <w:r w:rsidRPr="004E7B06">
        <w:rPr>
          <w:lang w:eastAsia="en-US"/>
        </w:rPr>
        <w:t xml:space="preserve">s is weaker when technological uncertainty is high. When technological uncertainty is high, the effect of managerial </w:t>
      </w:r>
      <w:r w:rsidR="00FD705D" w:rsidRPr="00FD705D">
        <w:rPr>
          <w:i/>
          <w:lang w:eastAsia="en-US"/>
        </w:rPr>
        <w:t>CSF</w:t>
      </w:r>
      <w:r w:rsidRPr="004E7B06">
        <w:rPr>
          <w:lang w:eastAsia="en-US"/>
        </w:rPr>
        <w:t xml:space="preserve">s strengthens as levels of in-group collectivism culture increase. However, when technological uncertainty is low, the effect of managerial </w:t>
      </w:r>
      <w:r w:rsidR="00FD705D" w:rsidRPr="00FD705D">
        <w:rPr>
          <w:i/>
          <w:lang w:eastAsia="en-US"/>
        </w:rPr>
        <w:t>CSF</w:t>
      </w:r>
      <w:r w:rsidRPr="004E7B06">
        <w:rPr>
          <w:lang w:eastAsia="en-US"/>
        </w:rPr>
        <w:t xml:space="preserve">s weakens as levels of in-group collectivism culture increase. </w:t>
      </w:r>
      <w:r w:rsidR="00B03A5B">
        <w:rPr>
          <w:lang w:eastAsia="en-US"/>
        </w:rPr>
        <w:t xml:space="preserve">We discuss the managerial and theoretical implications. </w:t>
      </w:r>
    </w:p>
    <w:bookmarkEnd w:id="0"/>
    <w:p w14:paraId="4BB511CA" w14:textId="77777777" w:rsidR="00A72A36" w:rsidRPr="00FB1888" w:rsidRDefault="67AB8EFD" w:rsidP="00601121">
      <w:pPr>
        <w:pStyle w:val="Heading2"/>
        <w:numPr>
          <w:ilvl w:val="0"/>
          <w:numId w:val="0"/>
        </w:numPr>
      </w:pPr>
      <w:r w:rsidRPr="67AB8EFD">
        <w:t>Keywords</w:t>
      </w:r>
    </w:p>
    <w:p w14:paraId="7C785057" w14:textId="77777777" w:rsidR="00256F22" w:rsidRPr="00DC79CD" w:rsidRDefault="67AB8EFD" w:rsidP="00C363E9">
      <w:pPr>
        <w:rPr>
          <w:color w:val="000000"/>
        </w:rPr>
      </w:pPr>
      <w:r w:rsidRPr="00DC79CD">
        <w:rPr>
          <w:color w:val="000000"/>
        </w:rPr>
        <w:t xml:space="preserve">Project </w:t>
      </w:r>
      <w:r w:rsidR="00E54821" w:rsidRPr="00DC79CD">
        <w:rPr>
          <w:color w:val="000000"/>
        </w:rPr>
        <w:t>f</w:t>
      </w:r>
      <w:r w:rsidR="003C0B0B" w:rsidRPr="00DC79CD">
        <w:rPr>
          <w:color w:val="000000"/>
        </w:rPr>
        <w:t>ailure</w:t>
      </w:r>
      <w:r w:rsidRPr="00DC79CD">
        <w:rPr>
          <w:color w:val="000000"/>
        </w:rPr>
        <w:t>; Project execution and efficiency</w:t>
      </w:r>
      <w:r w:rsidR="001E0F24" w:rsidRPr="00DC79CD">
        <w:rPr>
          <w:color w:val="000000"/>
        </w:rPr>
        <w:t>;</w:t>
      </w:r>
      <w:r w:rsidR="00BD4314" w:rsidRPr="00DC79CD">
        <w:rPr>
          <w:color w:val="000000"/>
        </w:rPr>
        <w:t xml:space="preserve"> </w:t>
      </w:r>
      <w:r w:rsidRPr="00DC79CD">
        <w:rPr>
          <w:color w:val="000000"/>
        </w:rPr>
        <w:t xml:space="preserve">Managerial </w:t>
      </w:r>
      <w:r w:rsidR="00E54821" w:rsidRPr="00DC79CD">
        <w:rPr>
          <w:color w:val="000000"/>
        </w:rPr>
        <w:t>c</w:t>
      </w:r>
      <w:r w:rsidRPr="00DC79CD">
        <w:rPr>
          <w:color w:val="000000"/>
        </w:rPr>
        <w:t xml:space="preserve">ritical success factors; </w:t>
      </w:r>
      <w:r w:rsidR="007850E5" w:rsidRPr="00DC79CD">
        <w:rPr>
          <w:color w:val="000000"/>
        </w:rPr>
        <w:t xml:space="preserve">Project </w:t>
      </w:r>
      <w:r w:rsidR="00E54821" w:rsidRPr="00DC79CD">
        <w:rPr>
          <w:color w:val="000000"/>
        </w:rPr>
        <w:t>t</w:t>
      </w:r>
      <w:r w:rsidRPr="00DC79CD">
        <w:rPr>
          <w:color w:val="000000"/>
        </w:rPr>
        <w:t xml:space="preserve">echnological uncertainty; In-group collectivism culture; </w:t>
      </w:r>
      <w:r w:rsidR="00286C4E" w:rsidRPr="00DC79CD">
        <w:rPr>
          <w:color w:val="000000"/>
        </w:rPr>
        <w:t xml:space="preserve">Contingency theory. </w:t>
      </w:r>
    </w:p>
    <w:p w14:paraId="22E78E6C" w14:textId="77777777" w:rsidR="00142A20" w:rsidRDefault="00142A20">
      <w:pPr>
        <w:spacing w:after="0" w:line="240" w:lineRule="auto"/>
        <w:ind w:firstLine="0"/>
        <w:rPr>
          <w:rFonts w:cs="Times New Roman"/>
          <w:b/>
          <w:sz w:val="28"/>
          <w:szCs w:val="26"/>
          <w:lang w:val="en-US"/>
        </w:rPr>
      </w:pPr>
      <w:r>
        <w:rPr>
          <w:rFonts w:cs="Times New Roman"/>
          <w:b/>
          <w:sz w:val="28"/>
          <w:szCs w:val="26"/>
          <w:lang w:val="en-US"/>
        </w:rPr>
        <w:br w:type="page"/>
      </w:r>
    </w:p>
    <w:p w14:paraId="2EAF1144" w14:textId="76151C32" w:rsidR="001F0DE1" w:rsidRPr="00DC79CD" w:rsidRDefault="0004373F" w:rsidP="0004373F">
      <w:pPr>
        <w:keepNext/>
        <w:keepLines/>
        <w:adjustRightInd w:val="0"/>
        <w:spacing w:before="120" w:after="120"/>
        <w:ind w:firstLine="0"/>
        <w:outlineLvl w:val="1"/>
        <w:rPr>
          <w:rFonts w:cs="Times New Roman"/>
          <w:b/>
          <w:sz w:val="28"/>
          <w:szCs w:val="26"/>
          <w:lang w:val="en-US"/>
        </w:rPr>
      </w:pPr>
      <w:r w:rsidRPr="00DC79CD">
        <w:rPr>
          <w:rFonts w:cs="Times New Roman"/>
          <w:b/>
          <w:sz w:val="28"/>
          <w:szCs w:val="26"/>
          <w:lang w:val="en-US"/>
        </w:rPr>
        <w:lastRenderedPageBreak/>
        <w:t xml:space="preserve">1. </w:t>
      </w:r>
      <w:r w:rsidR="001F0DE1" w:rsidRPr="00DC79CD">
        <w:rPr>
          <w:rFonts w:cs="Times New Roman"/>
          <w:b/>
          <w:sz w:val="28"/>
          <w:szCs w:val="26"/>
          <w:lang w:val="en-US"/>
        </w:rPr>
        <w:t>Introduction</w:t>
      </w:r>
    </w:p>
    <w:p w14:paraId="0D363AB1" w14:textId="77777777" w:rsidR="00A23A1C" w:rsidRDefault="00ED6D44" w:rsidP="00F73B1A">
      <w:pPr>
        <w:spacing w:after="0"/>
      </w:pPr>
      <w:r w:rsidRPr="00AA211F">
        <w:t>A major strand of research into the root causes of project failure focuses on describing, understanding and evaluating critical success factors (</w:t>
      </w:r>
      <w:r w:rsidR="00FD705D" w:rsidRPr="00FD705D">
        <w:rPr>
          <w:i/>
          <w:iCs/>
        </w:rPr>
        <w:t>CSF</w:t>
      </w:r>
      <w:r w:rsidR="00946894" w:rsidRPr="00AA211F">
        <w:rPr>
          <w:i/>
          <w:iCs/>
        </w:rPr>
        <w:t>s</w:t>
      </w:r>
      <w:r w:rsidRPr="00AA211F">
        <w:t>)</w:t>
      </w:r>
      <w:r w:rsidR="005F741D" w:rsidRPr="00AA211F">
        <w:t>.</w:t>
      </w:r>
      <w:r w:rsidR="00E04ECE" w:rsidRPr="00AA211F">
        <w:t xml:space="preserve"> </w:t>
      </w:r>
      <w:r w:rsidR="001E301A" w:rsidRPr="00AA211F">
        <w:t xml:space="preserve">Invariably, </w:t>
      </w:r>
      <w:r w:rsidR="00FD705D" w:rsidRPr="00FD705D">
        <w:rPr>
          <w:i/>
        </w:rPr>
        <w:t>CSF</w:t>
      </w:r>
      <w:r w:rsidR="00421A5D" w:rsidRPr="00AA211F">
        <w:t>s literatu</w:t>
      </w:r>
      <w:r w:rsidR="00421A5D" w:rsidRPr="00750316">
        <w:t>re</w:t>
      </w:r>
      <w:r w:rsidR="00E41368" w:rsidRPr="00AA211F">
        <w:t xml:space="preserve"> </w:t>
      </w:r>
      <w:r w:rsidR="00750316">
        <w:t xml:space="preserve">reviews </w:t>
      </w:r>
      <w:r w:rsidR="00F561B2" w:rsidRPr="00AA211F">
        <w:fldChar w:fldCharType="begin">
          <w:fldData xml:space="preserve">PEVuZE5vdGU+PENpdGU+PEF1dGhvcj5CZWxhc3NpPC9BdXRob3I+PFllYXI+MTk5NjwvWWVhcj48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</w:fldData>
        </w:fldChar>
      </w:r>
      <w:r w:rsidR="00934E9A">
        <w:instrText xml:space="preserve"> ADDIN EN.CITE </w:instrText>
      </w:r>
      <w:r w:rsidR="00934E9A">
        <w:fldChar w:fldCharType="begin">
          <w:fldData xml:space="preserve">PEVuZE5vdGU+PENpdGU+PEF1dGhvcj5CZWxhc3NpPC9BdXRob3I+PFllYXI+MTk5NjwvWWVhcj48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</w:fldData>
        </w:fldChar>
      </w:r>
      <w:r w:rsidR="00934E9A">
        <w:instrText xml:space="preserve"> ADDIN EN.CITE.DATA </w:instrText>
      </w:r>
      <w:r w:rsidR="00934E9A">
        <w:fldChar w:fldCharType="end"/>
      </w:r>
      <w:r w:rsidR="00F561B2" w:rsidRPr="00AA211F">
        <w:fldChar w:fldCharType="separate"/>
      </w:r>
      <w:r w:rsidR="00230ECC">
        <w:rPr>
          <w:noProof/>
        </w:rPr>
        <w:t>(see, e.g., Belassi and Tukel 1996; Fortune and White 2006; Hughes et al. 2016)</w:t>
      </w:r>
      <w:r w:rsidR="00F561B2" w:rsidRPr="00AA211F">
        <w:fldChar w:fldCharType="end"/>
      </w:r>
      <w:r w:rsidR="00F561B2" w:rsidRPr="00AA211F">
        <w:t xml:space="preserve"> </w:t>
      </w:r>
      <w:r w:rsidR="00E41368" w:rsidRPr="00AA211F">
        <w:t xml:space="preserve"> </w:t>
      </w:r>
      <w:r w:rsidR="00103587" w:rsidRPr="00AA211F">
        <w:t xml:space="preserve">manage to </w:t>
      </w:r>
      <w:r w:rsidR="00E41368" w:rsidRPr="00AA211F">
        <w:t xml:space="preserve">identify </w:t>
      </w:r>
      <w:r w:rsidR="00103587" w:rsidRPr="00AA211F">
        <w:t>numerous qualifying</w:t>
      </w:r>
      <w:r w:rsidR="00421A5D" w:rsidRPr="00AA211F">
        <w:t xml:space="preserve"> </w:t>
      </w:r>
      <w:r w:rsidR="00E41368" w:rsidRPr="00AA211F">
        <w:t>studies. Similarly, the</w:t>
      </w:r>
      <w:r w:rsidR="00D96254" w:rsidRPr="00AA211F">
        <w:t xml:space="preserve"> significant</w:t>
      </w:r>
      <w:r w:rsidR="00E04ECE" w:rsidRPr="00AA211F">
        <w:t xml:space="preserve"> </w:t>
      </w:r>
      <w:r w:rsidR="00595F2A" w:rsidRPr="00AA211F">
        <w:t>effect of</w:t>
      </w:r>
      <w:r w:rsidR="00E04ECE" w:rsidRPr="00AA211F">
        <w:t xml:space="preserve"> </w:t>
      </w:r>
      <w:r w:rsidR="00FD705D" w:rsidRPr="00FD705D">
        <w:rPr>
          <w:i/>
          <w:iCs/>
        </w:rPr>
        <w:t>CSF</w:t>
      </w:r>
      <w:r w:rsidR="00946894" w:rsidRPr="00AA211F">
        <w:rPr>
          <w:i/>
          <w:iCs/>
        </w:rPr>
        <w:t>s</w:t>
      </w:r>
      <w:r w:rsidR="00E04ECE" w:rsidRPr="00AA211F">
        <w:t xml:space="preserve"> </w:t>
      </w:r>
      <w:r w:rsidR="00595F2A" w:rsidRPr="00AA211F">
        <w:t xml:space="preserve">on </w:t>
      </w:r>
      <w:r w:rsidR="00E04ECE" w:rsidRPr="00AA211F">
        <w:t>project performance</w:t>
      </w:r>
      <w:r w:rsidR="00731055" w:rsidRPr="00AA211F">
        <w:t xml:space="preserve"> is one of the</w:t>
      </w:r>
      <w:r w:rsidR="005A08BD" w:rsidRPr="00AA211F">
        <w:t xml:space="preserve"> oldest and</w:t>
      </w:r>
      <w:r w:rsidR="00731055" w:rsidRPr="00AA211F">
        <w:t xml:space="preserve"> most robust findings in the project management literat</w:t>
      </w:r>
      <w:r w:rsidR="00731055" w:rsidRPr="00750316">
        <w:t>ure</w:t>
      </w:r>
      <w:r w:rsidR="00731055" w:rsidRPr="00AA211F">
        <w:t xml:space="preserve"> </w:t>
      </w:r>
      <w:r w:rsidR="00893AA6" w:rsidRPr="00AA211F">
        <w:fldChar w:fldCharType="begin">
          <w:fldData xml:space="preserve">PEVuZE5vdGU+PENpdGU+PEF1dGhvcj5QaW50bzwvQXV0aG9yPjxZZWFyPjE5ODg8L1llYXI+PFJl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MDwvYXV0aC1hZGRyZXNzPjx0aXRsZXM+PHRpdGxlPlRoZSBjYXVzZXMgb2YgcHJvamVjdCBmYWls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</w:fldData>
        </w:fldChar>
      </w:r>
      <w:r w:rsidR="00934E9A">
        <w:instrText xml:space="preserve"> ADDIN EN.CITE </w:instrText>
      </w:r>
      <w:r w:rsidR="00934E9A">
        <w:fldChar w:fldCharType="begin">
          <w:fldData xml:space="preserve">PEVuZE5vdGU+PENpdGU+PEF1dGhvcj5QaW50bzwvQXV0aG9yPjxZZWFyPjE5ODg8L1llYXI+PFJl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MDwvYXV0aC1hZGRyZXNzPjx0aXRsZXM+PHRpdGxlPlRoZSBjYXVzZXMgb2YgcHJvamVjdCBmYWls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</w:fldData>
        </w:fldChar>
      </w:r>
      <w:r w:rsidR="00934E9A">
        <w:instrText xml:space="preserve"> ADDIN EN.CITE.DATA </w:instrText>
      </w:r>
      <w:r w:rsidR="00934E9A">
        <w:fldChar w:fldCharType="end"/>
      </w:r>
      <w:r w:rsidR="00893AA6" w:rsidRPr="00AA211F">
        <w:fldChar w:fldCharType="separate"/>
      </w:r>
      <w:r w:rsidR="003C13E0">
        <w:rPr>
          <w:noProof/>
        </w:rPr>
        <w:t>(e.g., Pinto and Prescott 1988; Pinto and Mantel 1990; Brown and Jones 1998; Fortune and White 2006; Hughes et al. 2016; Jun, Qiuzhen, and Qingguo 2011; Pinto and Slevin 1987; Morris and Hough 1987)</w:t>
      </w:r>
      <w:r w:rsidR="00893AA6" w:rsidRPr="00AA211F">
        <w:fldChar w:fldCharType="end"/>
      </w:r>
      <w:r w:rsidR="00893AA6" w:rsidRPr="00AA211F">
        <w:t xml:space="preserve">. </w:t>
      </w:r>
      <w:r w:rsidR="00E04ECE" w:rsidRPr="00AA211F">
        <w:t xml:space="preserve"> </w:t>
      </w:r>
    </w:p>
    <w:p w14:paraId="74765BBC" w14:textId="77777777" w:rsidR="002A2941" w:rsidRPr="00214608" w:rsidRDefault="00B909AB" w:rsidP="00F73B1A">
      <w:pPr>
        <w:spacing w:after="0"/>
      </w:pPr>
      <w:r>
        <w:t>To date, though,</w:t>
      </w:r>
      <w:r w:rsidR="000C135F" w:rsidRPr="003B14BD">
        <w:t xml:space="preserve"> </w:t>
      </w:r>
      <w:r w:rsidR="00F910F2" w:rsidRPr="003B14BD">
        <w:t xml:space="preserve">only </w:t>
      </w:r>
      <w:r>
        <w:t>limited</w:t>
      </w:r>
      <w:r w:rsidR="00F910F2" w:rsidRPr="003B14BD">
        <w:t xml:space="preserve"> studies </w:t>
      </w:r>
      <w:r w:rsidR="00850DEE" w:rsidRPr="003B14BD">
        <w:t xml:space="preserve">have empirically addressed the dependence upon </w:t>
      </w:r>
      <w:r w:rsidRPr="00F73B1A">
        <w:rPr>
          <w:i/>
        </w:rPr>
        <w:t>CSFs</w:t>
      </w:r>
      <w:r>
        <w:t xml:space="preserve"> </w:t>
      </w:r>
      <w:r w:rsidR="00850DEE" w:rsidRPr="003B14BD">
        <w:t>context</w:t>
      </w:r>
      <w:r w:rsidR="00DF7783" w:rsidRPr="00750316">
        <w:t>:</w:t>
      </w:r>
      <w:r w:rsidR="00850DEE" w:rsidRPr="003B14BD">
        <w:t xml:space="preserve"> </w:t>
      </w:r>
      <w:r w:rsidR="00C264A5" w:rsidRPr="003B14BD">
        <w:fldChar w:fldCharType="begin"/>
      </w:r>
      <w:r w:rsidR="00415B54">
        <w:instrText xml:space="preserve"> ADDIN EN.CITE &lt;EndNote&gt;&lt;Cite AuthorYear="1"&gt;&lt;Author&gt;Jun&lt;/Author&gt;&lt;Year&gt;2011&lt;/Year&gt;&lt;RecNum&gt;228&lt;/RecNum&gt;&lt;DisplayText&gt;Jun, Qiuzhen, and Qingguo (2011)&lt;/DisplayText&gt;&lt;record&gt;&lt;rec-number&gt;228&lt;/rec-number&gt;&lt;foreign-keys&gt;&lt;key app="EN" db-id="zsptxwx94s9f0pe5sxc5at0dvswtaftvtpaa" timestamp="1560261273"&gt;228&lt;/key&gt;&lt;/foreign-keys&gt;&lt;ref-type name="Journal Article"&gt;17&lt;/ref-type&gt;&lt;contributors&gt;&lt;authors&gt;&lt;author&gt;Jun, Liu&lt;/author&gt;&lt;author&gt;Qiuzhen, Wang&lt;/author&gt;&lt;author&gt;Qingguo, Ma&lt;/author&gt;&lt;/authors&gt;&lt;/contributors&gt;&lt;titles&gt;&lt;title&gt;The effects of project uncertainty and risk management on IS development project performance: A vendor perspective&lt;/title&gt;&lt;secondary-title&gt;International Journal of Project Management&lt;/secondary-title&gt;&lt;/titles&gt;&lt;periodical&gt;&lt;full-title&gt;International Journal of Project Management&lt;/full-title&gt;&lt;/periodical&gt;&lt;pages&gt;923-933&lt;/pages&gt;&lt;volume&gt;29&lt;/volume&gt;&lt;number&gt;7&lt;/number&gt;&lt;dates&gt;&lt;year&gt;2011&lt;/year&gt;&lt;/dates&gt;&lt;isbn&gt;0263-7863&lt;/isbn&gt;&lt;urls&gt;&lt;/urls&gt;&lt;/record&gt;&lt;/Cite&gt;&lt;/EndNote&gt;</w:instrText>
      </w:r>
      <w:r w:rsidR="00C264A5" w:rsidRPr="003B14BD">
        <w:fldChar w:fldCharType="separate"/>
      </w:r>
      <w:r w:rsidR="00415B54">
        <w:rPr>
          <w:noProof/>
        </w:rPr>
        <w:t>Jun, Qiuzhen, and Qingguo (2011)</w:t>
      </w:r>
      <w:r w:rsidR="00C264A5" w:rsidRPr="003B14BD">
        <w:fldChar w:fldCharType="end"/>
      </w:r>
      <w:r w:rsidR="00C264A5" w:rsidRPr="003B14BD">
        <w:t xml:space="preserve"> exa</w:t>
      </w:r>
      <w:r w:rsidR="00F71DAD" w:rsidRPr="003B14BD">
        <w:t xml:space="preserve">mined </w:t>
      </w:r>
      <w:r w:rsidR="00C264A5" w:rsidRPr="003B14BD">
        <w:t xml:space="preserve">the moderating effects of </w:t>
      </w:r>
      <w:r w:rsidR="007C78A7" w:rsidRPr="003B14BD">
        <w:t>generalised</w:t>
      </w:r>
      <w:r w:rsidR="00F71DAD" w:rsidRPr="003B14BD">
        <w:t xml:space="preserve"> </w:t>
      </w:r>
      <w:r w:rsidR="00C264A5" w:rsidRPr="003B14BD">
        <w:t>project uncertainty</w:t>
      </w:r>
      <w:r>
        <w:t xml:space="preserve"> and</w:t>
      </w:r>
      <w:r w:rsidR="00F71DAD" w:rsidRPr="003B14BD">
        <w:t xml:space="preserve"> Pinto </w:t>
      </w:r>
      <w:r w:rsidR="006060BB" w:rsidRPr="003B14BD">
        <w:t>and colleagues</w:t>
      </w:r>
      <w:r w:rsidR="00DF7783" w:rsidRPr="003B14BD">
        <w:t xml:space="preserve"> </w:t>
      </w:r>
      <w:r w:rsidR="00340A02" w:rsidRPr="003B14BD">
        <w:fldChar w:fldCharType="begin"/>
      </w:r>
      <w:r w:rsidR="00934E9A">
        <w:instrText xml:space="preserve"> ADDIN EN.CITE &lt;EndNote&gt;&lt;Cite&gt;&lt;Author&gt;Pinto&lt;/Author&gt;&lt;Year&gt;1990&lt;/Year&gt;&lt;RecNum&gt;105&lt;/RecNum&gt;&lt;DisplayText&gt;(Pinto and Mantel 1990; Pinto and Prescott 1988)&lt;/DisplayText&gt;&lt;record&gt;&lt;rec-number&gt;105&lt;/rec-number&gt;&lt;foreign-keys&gt;&lt;key app="EN" db-id="zsptxwx94s9f0pe5sxc5at0dvswtaftvtpaa" timestamp="1389777692"&gt;105&lt;/key&gt;&lt;/foreign-keys&gt;&lt;ref-type name="Journal Article"&gt;17&lt;/ref-type&gt;&lt;contributors&gt;&lt;authors&gt;&lt;author&gt;Pinto, J. K.&lt;/author&gt;&lt;author&gt;Mantel, J.R.&lt;/author&gt;&lt;/authors&gt;&lt;/contributors&gt;&lt;auth-address&gt;Pinto, Jk&amp;#xD;Univ Cincinnati,Coll Business Adm,Cincinnati,Oh 45221, USA&amp;#xD;Univ Cincinnati,Coll Business Adm,Cincinnati,Oh 45221, USA&amp;#xD;Univ Pittsburgh,Grad Sch Business,Pittsburgh,Pa 15260&lt;/auth-address&gt;&lt;titles&gt;&lt;title&gt;The causes of project failure&lt;/title&gt;&lt;secondary-title&gt;IEEE Transactions on Engineering Management&lt;/secondary-title&gt;&lt;alt-title&gt;Ieee T Eng Manage&lt;/alt-title&gt;&lt;/titles&gt;&lt;periodical&gt;&lt;full-title&gt;IEEE Transactions on Engineering Management&lt;/full-title&gt;&lt;/periodical&gt;&lt;pages&gt;269-276&lt;/pages&gt;&lt;volume&gt;37&lt;/volume&gt;&lt;number&gt;4&lt;/number&gt;&lt;dates&gt;&lt;year&gt;1990&lt;/year&gt;&lt;/dates&gt;&lt;accession-num&gt;ISI:A1987G274900005&lt;/accession-num&gt;&lt;urls&gt;&lt;related-urls&gt;&lt;url&gt;&amp;lt;Go to ISI&amp;gt;://A1987G274900005&lt;/url&gt;&lt;/related-urls&gt;&lt;/urls&gt;&lt;language&gt;English&lt;/language&gt;&lt;/record&gt;&lt;/Cite&gt;&lt;Cite&gt;&lt;Author&gt;Pinto&lt;/Author&gt;&lt;Year&gt;1988&lt;/Year&gt;&lt;RecNum&gt;223&lt;/RecNum&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EndNote&gt;</w:instrText>
      </w:r>
      <w:r w:rsidR="00340A02" w:rsidRPr="003B14BD">
        <w:fldChar w:fldCharType="separate"/>
      </w:r>
      <w:r w:rsidR="009951A3" w:rsidRPr="003B14BD">
        <w:rPr>
          <w:noProof/>
        </w:rPr>
        <w:t>(Pinto and Mantel 1990; Pinto and Prescott 1988)</w:t>
      </w:r>
      <w:r w:rsidR="00340A02" w:rsidRPr="003B14BD">
        <w:fldChar w:fldCharType="end"/>
      </w:r>
      <w:r w:rsidR="00340A02" w:rsidRPr="003B14BD">
        <w:t xml:space="preserve"> </w:t>
      </w:r>
      <w:r>
        <w:t>assessed</w:t>
      </w:r>
      <w:r w:rsidRPr="003B14BD">
        <w:t xml:space="preserve"> </w:t>
      </w:r>
      <w:r w:rsidR="00DF7783" w:rsidRPr="003B14BD">
        <w:t xml:space="preserve">dependence </w:t>
      </w:r>
      <w:r w:rsidR="005C1DDA" w:rsidRPr="003B14BD">
        <w:t>up</w:t>
      </w:r>
      <w:r w:rsidR="00DF7783" w:rsidRPr="003B14BD">
        <w:t>on the project life</w:t>
      </w:r>
      <w:r w:rsidR="0077401E" w:rsidRPr="003B14BD">
        <w:t>cycle</w:t>
      </w:r>
      <w:r w:rsidR="00340A02" w:rsidRPr="003B14BD">
        <w:t>.</w:t>
      </w:r>
      <w:r w:rsidR="00DF7783" w:rsidRPr="003B14BD">
        <w:t xml:space="preserve"> </w:t>
      </w:r>
      <w:r w:rsidR="00F73B1A" w:rsidRPr="00F73B1A">
        <w:t xml:space="preserve">Literature suggests that </w:t>
      </w:r>
      <w:r w:rsidR="006D2F89" w:rsidRPr="00F25858">
        <w:t>projects are sensitive to</w:t>
      </w:r>
      <w:r w:rsidR="00D53605" w:rsidRPr="00F25858">
        <w:t xml:space="preserve"> a</w:t>
      </w:r>
      <w:r w:rsidR="00A02B11" w:rsidRPr="00F25858">
        <w:t xml:space="preserve"> range of contexts</w:t>
      </w:r>
      <w:r w:rsidRPr="00F25858">
        <w:t>; these include</w:t>
      </w:r>
      <w:r w:rsidR="00F13950" w:rsidRPr="00F25858">
        <w:t xml:space="preserve"> </w:t>
      </w:r>
      <w:r w:rsidR="003B14BD" w:rsidRPr="00F25858">
        <w:t>the p</w:t>
      </w:r>
      <w:r w:rsidR="00934E9A" w:rsidRPr="00F25858">
        <w:t xml:space="preserve">olitical, economic </w:t>
      </w:r>
      <w:r w:rsidR="00D205C3" w:rsidRPr="00F25858">
        <w:t>and</w:t>
      </w:r>
      <w:r w:rsidR="00934E9A" w:rsidRPr="00F25858">
        <w:t xml:space="preserve"> socio-cultural </w:t>
      </w:r>
      <w:r w:rsidR="00934E9A" w:rsidRPr="00F25858">
        <w:fldChar w:fldCharType="begin">
          <w:fldData xml:space="preserve">PEVuZE5vdGU+PENpdGU+PEF1dGhvcj5HYWxpbGVhPC9BdXRob3I+PFllYXI+MjAxMDwvWWVhcj48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</w:fldData>
        </w:fldChar>
      </w:r>
      <w:r w:rsidR="0030490C" w:rsidRPr="00F25858">
        <w:instrText xml:space="preserve"> ADDIN EN.CITE </w:instrText>
      </w:r>
      <w:r w:rsidR="0030490C" w:rsidRPr="00F25858">
        <w:fldChar w:fldCharType="begin">
          <w:fldData xml:space="preserve">PEVuZE5vdGU+PENpdGU+PEF1dGhvcj5HYWxpbGVhPC9BdXRob3I+PFllYXI+MjAxMDwvWWVhcj48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</w:fldData>
        </w:fldChar>
      </w:r>
      <w:r w:rsidR="0030490C" w:rsidRPr="00F25858">
        <w:instrText xml:space="preserve"> ADDIN EN.CITE.DATA </w:instrText>
      </w:r>
      <w:r w:rsidR="0030490C" w:rsidRPr="00F25858">
        <w:fldChar w:fldCharType="end"/>
      </w:r>
      <w:r w:rsidR="00934E9A" w:rsidRPr="00F25858">
        <w:fldChar w:fldCharType="separate"/>
      </w:r>
      <w:r w:rsidR="0030490C" w:rsidRPr="00F25858">
        <w:rPr>
          <w:noProof/>
        </w:rPr>
        <w:t>(Galilea and Medda 2010; Jugdev and Muller 2005; Osei-Kyei and Chan 2015)</w:t>
      </w:r>
      <w:r w:rsidR="00934E9A" w:rsidRPr="00F25858">
        <w:fldChar w:fldCharType="end"/>
      </w:r>
      <w:r w:rsidRPr="00F25858">
        <w:t>,</w:t>
      </w:r>
      <w:r w:rsidR="00934E9A" w:rsidRPr="00F25858">
        <w:t xml:space="preserve"> the technological </w:t>
      </w:r>
      <w:r w:rsidR="00934E9A" w:rsidRPr="00F25858">
        <w:fldChar w:fldCharType="begin">
          <w:fldData xml:space="preserve">PEVuZE5vdGU+PENpdGU+PEF1dGhvcj5TaGVuaGFyPC9BdXRob3I+PFllYXI+MTk5NjwvWWVhcj48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</w:fldData>
        </w:fldChar>
      </w:r>
      <w:r w:rsidR="00663B3A" w:rsidRPr="00F25858">
        <w:instrText xml:space="preserve"> ADDIN EN.CITE </w:instrText>
      </w:r>
      <w:r w:rsidR="00663B3A" w:rsidRPr="00F25858">
        <w:fldChar w:fldCharType="begin">
          <w:fldData xml:space="preserve">PEVuZE5vdGU+PENpdGU+PEF1dGhvcj5TaGVuaGFyPC9BdXRob3I+PFllYXI+MTk5NjwvWWVhcj48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</w:fldData>
        </w:fldChar>
      </w:r>
      <w:r w:rsidR="00663B3A" w:rsidRPr="00F25858">
        <w:instrText xml:space="preserve"> ADDIN EN.CITE.DATA </w:instrText>
      </w:r>
      <w:r w:rsidR="00663B3A" w:rsidRPr="00F25858">
        <w:fldChar w:fldCharType="end"/>
      </w:r>
      <w:r w:rsidR="00934E9A" w:rsidRPr="00F25858">
        <w:fldChar w:fldCharType="separate"/>
      </w:r>
      <w:r w:rsidR="00663B3A" w:rsidRPr="00F25858">
        <w:rPr>
          <w:noProof/>
        </w:rPr>
        <w:t>(Shenhar and Dvir 1996; Henderson and Stackman 2010; Tatikonda and Rosenthal 2000)</w:t>
      </w:r>
      <w:r w:rsidR="00934E9A" w:rsidRPr="00F25858">
        <w:fldChar w:fldCharType="end"/>
      </w:r>
      <w:r w:rsidRPr="00F25858">
        <w:t>,</w:t>
      </w:r>
      <w:r w:rsidR="00464D87" w:rsidRPr="00F25858">
        <w:t xml:space="preserve"> </w:t>
      </w:r>
      <w:r w:rsidR="006C003F" w:rsidRPr="00F25858">
        <w:t>the</w:t>
      </w:r>
      <w:r w:rsidR="00934E9A" w:rsidRPr="00F25858">
        <w:t xml:space="preserve"> e</w:t>
      </w:r>
      <w:r w:rsidR="003B14BD" w:rsidRPr="00F25858">
        <w:t>nvironmental</w:t>
      </w:r>
      <w:r w:rsidR="00FE6EAA" w:rsidRPr="00F25858">
        <w:t xml:space="preserve"> </w:t>
      </w:r>
      <w:r w:rsidR="00FE6EAA" w:rsidRPr="00F25858">
        <w:rPr>
          <w:rFonts w:cs="Times New Roman"/>
          <w:szCs w:val="24"/>
          <w:lang w:val="en-US"/>
        </w:rPr>
        <w:fldChar w:fldCharType="begin"/>
      </w:r>
      <w:r w:rsidR="00FE6EAA" w:rsidRPr="00F25858">
        <w:rPr>
          <w:rFonts w:cs="Times New Roman"/>
          <w:szCs w:val="24"/>
          <w:lang w:val="en-US"/>
        </w:rPr>
        <w:instrText xml:space="preserve"> ADDIN EN.CITE &lt;EndNote&gt;&lt;Cite&gt;&lt;Author&gt;Fernández-Sánchez&lt;/Author&gt;&lt;Year&gt;2010&lt;/Year&gt;&lt;RecNum&gt;68&lt;/RecNum&gt;&lt;DisplayText&gt;(Fernández-Sánchez and Rodríguez-López 2010; Vifell and Soneryd 2012)&lt;/DisplayText&gt;&lt;record&gt;&lt;rec-number&gt;68&lt;/rec-number&gt;&lt;foreign-keys&gt;&lt;key app="EN" db-id="ata9dwssvvd0wne0svnp9w2wx252dawp09fp" timestamp="1562921008"&gt;68&lt;/key&gt;&lt;/foreign-keys&gt;&lt;ref-type name="Journal Article"&gt;17&lt;/ref-type&gt;&lt;contributors&gt;&lt;authors&gt;&lt;author&gt;Fernández-Sánchez, Gonzalo&lt;/author&gt;&lt;author&gt;Rodríguez-López, Fernando&lt;/author&gt;&lt;/authors&gt;&lt;/contributors&gt;&lt;titles&gt;&lt;title&gt;A methodology to identify sustainability indicators in construction project management—Application to infrastructure projects in Spain&lt;/title&gt;&lt;secondary-title&gt;Ecological Indicators&lt;/secondary-title&gt;&lt;/titles&gt;&lt;periodical&gt;&lt;full-title&gt;Ecological Indicators&lt;/full-title&gt;&lt;/periodical&gt;&lt;pages&gt;1193-1201&lt;/pages&gt;&lt;volume&gt;10&lt;/volume&gt;&lt;number&gt;6&lt;/number&gt;&lt;dates&gt;&lt;year&gt;2010&lt;/year&gt;&lt;/dates&gt;&lt;isbn&gt;1470-160X&lt;/isbn&gt;&lt;urls&gt;&lt;/urls&gt;&lt;/record&gt;&lt;/Cite&gt;&lt;Cite&gt;&lt;Author&gt;Vifell&lt;/Author&gt;&lt;Year&gt;2012&lt;/Year&gt;&lt;RecNum&gt;72&lt;/RecNum&gt;&lt;record&gt;&lt;rec-number&gt;72&lt;/rec-number&gt;&lt;foreign-keys&gt;&lt;key app="EN" db-id="ata9dwssvvd0wne0svnp9w2wx252dawp09fp" timestamp="1562921846"&gt;72&lt;/key&gt;&lt;/foreign-keys&gt;&lt;ref-type name="Journal Article"&gt;17&lt;/ref-type&gt;&lt;contributors&gt;&lt;authors&gt;&lt;author&gt;Vifell, Åsa Casula&lt;/author&gt;&lt;author&gt;Soneryd, Linda&lt;/author&gt;&lt;/authors&gt;&lt;/contributors&gt;&lt;titles&gt;&lt;title&gt;Organizing matters: how ‘the social dimension’gets lost in sustainability projects&lt;/title&gt;&lt;secondary-title&gt;Sustainable development&lt;/secondary-title&gt;&lt;/titles&gt;&lt;periodical&gt;&lt;full-title&gt;Sustainable development&lt;/full-title&gt;&lt;/periodical&gt;&lt;pages&gt;18-27&lt;/pages&gt;&lt;volume&gt;20&lt;/volume&gt;&lt;number&gt;1&lt;/number&gt;&lt;dates&gt;&lt;year&gt;2012&lt;/year&gt;&lt;/dates&gt;&lt;isbn&gt;0968-0802&lt;/isbn&gt;&lt;urls&gt;&lt;/urls&gt;&lt;/record&gt;&lt;/Cite&gt;&lt;/EndNote&gt;</w:instrText>
      </w:r>
      <w:r w:rsidR="00FE6EAA" w:rsidRPr="00F25858">
        <w:rPr>
          <w:rFonts w:cs="Times New Roman"/>
          <w:szCs w:val="24"/>
          <w:lang w:val="en-US"/>
        </w:rPr>
        <w:fldChar w:fldCharType="separate"/>
      </w:r>
      <w:r w:rsidR="00FE6EAA" w:rsidRPr="00F25858">
        <w:rPr>
          <w:rFonts w:cs="Times New Roman"/>
          <w:noProof/>
          <w:szCs w:val="24"/>
          <w:lang w:val="en-US"/>
        </w:rPr>
        <w:t>(Fernández-Sánchez and Rodríguez-López 2010; Vifell and Soneryd 2012)</w:t>
      </w:r>
      <w:r w:rsidR="00FE6EAA" w:rsidRPr="00F25858">
        <w:rPr>
          <w:rFonts w:cs="Times New Roman"/>
          <w:szCs w:val="24"/>
          <w:lang w:val="en-US"/>
        </w:rPr>
        <w:fldChar w:fldCharType="end"/>
      </w:r>
      <w:r w:rsidR="003B14BD" w:rsidRPr="00F25858">
        <w:t xml:space="preserve"> </w:t>
      </w:r>
      <w:r w:rsidR="00D205C3" w:rsidRPr="00F25858">
        <w:t xml:space="preserve"> and</w:t>
      </w:r>
      <w:r w:rsidR="006C003F" w:rsidRPr="00F25858">
        <w:t xml:space="preserve"> the</w:t>
      </w:r>
      <w:r w:rsidR="00934E9A" w:rsidRPr="00F25858">
        <w:t xml:space="preserve"> </w:t>
      </w:r>
      <w:r w:rsidR="003B14BD" w:rsidRPr="00F25858">
        <w:t xml:space="preserve">legal </w:t>
      </w:r>
      <w:r w:rsidR="0030490C" w:rsidRPr="00F25858">
        <w:fldChar w:fldCharType="begin"/>
      </w:r>
      <w:r w:rsidR="007F38FE" w:rsidRPr="00F25858">
        <w:instrText xml:space="preserve"> ADDIN EN.CITE &lt;EndNote&gt;&lt;Cite&gt;&lt;Author&gt;Ismail&lt;/Author&gt;&lt;Year&gt;2013&lt;/Year&gt;&lt;RecNum&gt;276&lt;/RecNum&gt;&lt;Prefix&gt;e.g.`, &lt;/Prefix&gt;&lt;DisplayText&gt;(e.g., Ismail 2013; Chou et al. 2016)&lt;/DisplayText&gt;&lt;record&gt;&lt;rec-number&gt;276&lt;/rec-number&gt;&lt;foreign-keys&gt;&lt;key app="EN" db-id="zsptxwx94s9f0pe5sxc5at0dvswtaftvtpaa" timestamp="1574085974"&gt;276&lt;/key&gt;&lt;/foreign-keys&gt;&lt;ref-type name="Journal Article"&gt;17&lt;/ref-type&gt;&lt;contributors&gt;&lt;authors&gt;&lt;author&gt;Ismail, Suhaiza&lt;/author&gt;&lt;/authors&gt;&lt;/contributors&gt;&lt;titles&gt;&lt;title&gt;Critical success factors of public private partnership (PPP) implementation in Malaysia&lt;/title&gt;&lt;secondary-title&gt;Asia-Pacific Journal of Business Administration&lt;/secondary-title&gt;&lt;/titles&gt;&lt;periodical&gt;&lt;full-title&gt;Asia-Pacific Journal of Business Administration&lt;/full-title&gt;&lt;/periodical&gt;&lt;pages&gt;6-19&lt;/pages&gt;&lt;volume&gt;5&lt;/volume&gt;&lt;number&gt;1&lt;/number&gt;&lt;dates&gt;&lt;year&gt;2013&lt;/year&gt;&lt;/dates&gt;&lt;isbn&gt;1757-4323&lt;/isbn&gt;&lt;urls&gt;&lt;/urls&gt;&lt;/record&gt;&lt;/Cite&gt;&lt;Cite&gt;&lt;Author&gt;Chou&lt;/Author&gt;&lt;Year&gt;2016&lt;/Year&gt;&lt;RecNum&gt;274&lt;/RecNum&gt;&lt;record&gt;&lt;rec-number&gt;274&lt;/rec-number&gt;&lt;foreign-keys&gt;&lt;key app="EN" db-id="zsptxwx94s9f0pe5sxc5at0dvswtaftvtpaa" timestamp="1574148669"&gt;274&lt;/key&gt;&lt;/foreign-keys&gt;&lt;ref-type name="Journal Article"&gt;17&lt;/ref-type&gt;&lt;contributors&gt;&lt;authors&gt;&lt;author&gt;Chou, Jui-Sheng&lt;/author&gt;&lt;author&gt;Hsu, Shu-Chien&lt;/author&gt;&lt;author&gt;Lin, Chih-Wei&lt;/author&gt;&lt;author&gt;Chang, Yu-Chen&lt;/author&gt;&lt;/authors&gt;&lt;/contributors&gt;&lt;titles&gt;&lt;title&gt;Classifying Influential Information to Discover Rule Sets for Project Disputes and Possible Resolutions&lt;/title&gt;&lt;secondary-title&gt;International Journal of Project Management&lt;/secondary-title&gt;&lt;/titles&gt;&lt;periodical&gt;&lt;full-title&gt;International Journal of Project Management&lt;/full-title&gt;&lt;/periodical&gt;&lt;pages&gt;1706-1716&lt;/pages&gt;&lt;volume&gt;34&lt;/volume&gt;&lt;number&gt;8&lt;/number&gt;&lt;dates&gt;&lt;year&gt;2016&lt;/year&gt;&lt;/dates&gt;&lt;isbn&gt;0263-7863&lt;/isbn&gt;&lt;urls&gt;&lt;/urls&gt;&lt;/record&gt;&lt;/Cite&gt;&lt;/EndNote&gt;</w:instrText>
      </w:r>
      <w:r w:rsidR="0030490C" w:rsidRPr="00F25858">
        <w:fldChar w:fldCharType="separate"/>
      </w:r>
      <w:r w:rsidR="007F38FE" w:rsidRPr="00F25858">
        <w:rPr>
          <w:noProof/>
        </w:rPr>
        <w:t>(e.g., Ismail 2013; Chou et al. 2016)</w:t>
      </w:r>
      <w:r w:rsidR="0030490C" w:rsidRPr="00F25858">
        <w:fldChar w:fldCharType="end"/>
      </w:r>
      <w:r w:rsidR="003B14BD" w:rsidRPr="00F25858">
        <w:t xml:space="preserve">. </w:t>
      </w:r>
      <w:r w:rsidR="00C83DE7" w:rsidRPr="00F25858">
        <w:t>Consequently, although</w:t>
      </w:r>
      <w:r w:rsidR="00F677DA" w:rsidRPr="00F25858">
        <w:t xml:space="preserve"> </w:t>
      </w:r>
      <w:r w:rsidR="009A7515" w:rsidRPr="00F25858">
        <w:t xml:space="preserve">existing </w:t>
      </w:r>
      <w:r w:rsidR="006E58D2" w:rsidRPr="00F25858">
        <w:t xml:space="preserve">studies of the </w:t>
      </w:r>
      <w:r w:rsidRPr="00F25858">
        <w:t>context-</w:t>
      </w:r>
      <w:r w:rsidR="00945B33" w:rsidRPr="00F25858">
        <w:t>dependen</w:t>
      </w:r>
      <w:r w:rsidRPr="00F25858">
        <w:t xml:space="preserve">t nature </w:t>
      </w:r>
      <w:r w:rsidR="00945B33" w:rsidRPr="00F25858">
        <w:t xml:space="preserve">of </w:t>
      </w:r>
      <w:r w:rsidR="00945B33" w:rsidRPr="00F25858">
        <w:rPr>
          <w:i/>
        </w:rPr>
        <w:t>CSF</w:t>
      </w:r>
      <w:r w:rsidR="00945B33" w:rsidRPr="00F25858">
        <w:t xml:space="preserve">s </w:t>
      </w:r>
      <w:r w:rsidR="00F677DA" w:rsidRPr="00F25858">
        <w:t xml:space="preserve">reveal valuable </w:t>
      </w:r>
      <w:r w:rsidR="009A7515" w:rsidRPr="00F25858">
        <w:t>insight</w:t>
      </w:r>
      <w:r w:rsidRPr="00F25858">
        <w:t>s</w:t>
      </w:r>
      <w:r w:rsidR="00F677DA" w:rsidRPr="00F25858">
        <w:t xml:space="preserve">, they </w:t>
      </w:r>
      <w:r w:rsidRPr="00F25858">
        <w:t xml:space="preserve">only address </w:t>
      </w:r>
      <w:r w:rsidR="00F677DA" w:rsidRPr="00F25858">
        <w:t>a small subset of the</w:t>
      </w:r>
      <w:r w:rsidR="00B6749F" w:rsidRPr="00F25858">
        <w:t xml:space="preserve"> foregoing</w:t>
      </w:r>
      <w:r w:rsidRPr="00F25858">
        <w:t xml:space="preserve"> </w:t>
      </w:r>
      <w:r w:rsidR="00F677DA" w:rsidRPr="00F25858">
        <w:t xml:space="preserve">contextual factors </w:t>
      </w:r>
      <w:r w:rsidRPr="00F25858">
        <w:t xml:space="preserve">that </w:t>
      </w:r>
      <w:r w:rsidR="00F677DA" w:rsidRPr="00F25858">
        <w:t>projects face</w:t>
      </w:r>
      <w:r w:rsidR="00B6749F" w:rsidRPr="00F25858">
        <w:t>. This leaves</w:t>
      </w:r>
      <w:r w:rsidR="00C83DE7" w:rsidRPr="00F25858">
        <w:t xml:space="preserve"> a</w:t>
      </w:r>
      <w:r w:rsidR="00D50C08" w:rsidRPr="00F25858">
        <w:t xml:space="preserve"> </w:t>
      </w:r>
      <w:r w:rsidR="002C345C" w:rsidRPr="00F25858">
        <w:t xml:space="preserve">critical gap </w:t>
      </w:r>
      <w:r w:rsidR="00BA7908" w:rsidRPr="00F25858">
        <w:t>in our understanding of</w:t>
      </w:r>
      <w:r w:rsidR="00D50C08" w:rsidRPr="00F25858">
        <w:t xml:space="preserve"> how well</w:t>
      </w:r>
      <w:r w:rsidR="00D8102A" w:rsidRPr="00F25858">
        <w:t xml:space="preserve"> </w:t>
      </w:r>
      <w:r w:rsidR="00CE4BD3" w:rsidRPr="00F25858">
        <w:t>(or poorly)</w:t>
      </w:r>
      <w:r w:rsidR="00D50C08" w:rsidRPr="00F25858">
        <w:t xml:space="preserve"> critical success factors work in</w:t>
      </w:r>
      <w:r w:rsidR="00C264A5" w:rsidRPr="00F25858">
        <w:t xml:space="preserve"> many </w:t>
      </w:r>
      <w:r w:rsidR="004B6348" w:rsidRPr="00F25858">
        <w:t>of the</w:t>
      </w:r>
      <w:r w:rsidR="00C323BF" w:rsidRPr="00F25858">
        <w:t>se</w:t>
      </w:r>
      <w:r w:rsidR="004B6348" w:rsidRPr="00F25858">
        <w:t xml:space="preserve"> important</w:t>
      </w:r>
      <w:r w:rsidR="00C264A5" w:rsidRPr="00F25858">
        <w:t xml:space="preserve"> context</w:t>
      </w:r>
      <w:r w:rsidR="00C264A5" w:rsidRPr="00142A20">
        <w:t>s.</w:t>
      </w:r>
      <w:r w:rsidR="00C264A5" w:rsidRPr="003B14BD">
        <w:t xml:space="preserve"> </w:t>
      </w:r>
      <w:r w:rsidR="00D50C08" w:rsidRPr="003B14BD">
        <w:t xml:space="preserve"> </w:t>
      </w:r>
      <w:r w:rsidR="00613CE3" w:rsidRPr="003B14BD">
        <w:rPr>
          <w:lang w:eastAsia="en-US"/>
        </w:rPr>
        <w:t xml:space="preserve">To advance the field, </w:t>
      </w:r>
      <w:r w:rsidR="007B1DBF" w:rsidRPr="003B14BD">
        <w:rPr>
          <w:lang w:eastAsia="en-US"/>
        </w:rPr>
        <w:t>we</w:t>
      </w:r>
      <w:r w:rsidR="00613CE3" w:rsidRPr="003B14BD">
        <w:rPr>
          <w:lang w:eastAsia="en-US"/>
        </w:rPr>
        <w:t xml:space="preserve"> examine the dependence </w:t>
      </w:r>
      <w:r w:rsidR="00C15443" w:rsidRPr="003B14BD">
        <w:rPr>
          <w:lang w:eastAsia="en-US"/>
        </w:rPr>
        <w:t>of critical success factors upon two of the most important contexts th</w:t>
      </w:r>
      <w:r w:rsidR="00885C03" w:rsidRPr="003B14BD">
        <w:rPr>
          <w:lang w:eastAsia="en-US"/>
        </w:rPr>
        <w:t>e</w:t>
      </w:r>
      <w:r w:rsidR="00C15443" w:rsidRPr="003B14BD">
        <w:rPr>
          <w:lang w:eastAsia="en-US"/>
        </w:rPr>
        <w:t xml:space="preserve"> literature has </w:t>
      </w:r>
      <w:r w:rsidR="007B1DBF" w:rsidRPr="003B14BD">
        <w:rPr>
          <w:lang w:eastAsia="en-US"/>
        </w:rPr>
        <w:t xml:space="preserve">yet to </w:t>
      </w:r>
      <w:r w:rsidR="00C15443" w:rsidRPr="003B14BD">
        <w:rPr>
          <w:lang w:eastAsia="en-US"/>
        </w:rPr>
        <w:t>addres</w:t>
      </w:r>
      <w:r w:rsidR="007B1DBF" w:rsidRPr="003B14BD">
        <w:rPr>
          <w:lang w:eastAsia="en-US"/>
        </w:rPr>
        <w:t>s</w:t>
      </w:r>
      <w:r w:rsidR="00C15443" w:rsidRPr="003B14BD">
        <w:rPr>
          <w:lang w:eastAsia="en-US"/>
        </w:rPr>
        <w:t xml:space="preserve">: </w:t>
      </w:r>
      <w:r w:rsidR="00F8111C" w:rsidRPr="00F73B1A">
        <w:rPr>
          <w:i/>
          <w:lang w:eastAsia="en-US"/>
        </w:rPr>
        <w:t>technological uncertainty</w:t>
      </w:r>
      <w:r w:rsidR="00885C03" w:rsidRPr="00F73B1A">
        <w:rPr>
          <w:i/>
          <w:lang w:eastAsia="en-US"/>
        </w:rPr>
        <w:t xml:space="preserve"> </w:t>
      </w:r>
      <w:r w:rsidR="00885C03" w:rsidRPr="003B14BD">
        <w:fldChar w:fldCharType="begin">
          <w:fldData xml:space="preserve">PEVuZE5vdGU+PENpdGU+PEF1dGhvcj5CYWNjYXJpbmk8L0F1dGhvcj48WWVhcj4xOTk2PC9ZZWFy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</w:fldData>
        </w:fldChar>
      </w:r>
      <w:r w:rsidR="00934E9A">
        <w:instrText xml:space="preserve"> ADDIN EN.CITE </w:instrText>
      </w:r>
      <w:r w:rsidR="00934E9A">
        <w:fldChar w:fldCharType="begin">
          <w:fldData xml:space="preserve">PEVuZE5vdGU+PENpdGU+PEF1dGhvcj5CYWNjYXJpbmk8L0F1dGhvcj48WWVhcj4xOTk2PC9ZZWFy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</w:fldData>
        </w:fldChar>
      </w:r>
      <w:r w:rsidR="00934E9A">
        <w:instrText xml:space="preserve"> ADDIN EN.CITE.DATA </w:instrText>
      </w:r>
      <w:r w:rsidR="00934E9A">
        <w:fldChar w:fldCharType="end"/>
      </w:r>
      <w:r w:rsidR="00885C03" w:rsidRPr="003B14BD">
        <w:fldChar w:fldCharType="separate"/>
      </w:r>
      <w:r w:rsidR="009951A3" w:rsidRPr="003B14BD">
        <w:rPr>
          <w:noProof/>
        </w:rPr>
        <w:t xml:space="preserve">(Baccarini 1996; Geraldi and Adlbrecht 2007; Williams </w:t>
      </w:r>
      <w:r w:rsidR="009951A3" w:rsidRPr="003B14BD">
        <w:rPr>
          <w:noProof/>
        </w:rPr>
        <w:lastRenderedPageBreak/>
        <w:t>1999)</w:t>
      </w:r>
      <w:r w:rsidR="00885C03" w:rsidRPr="003B14BD">
        <w:fldChar w:fldCharType="end"/>
      </w:r>
      <w:r w:rsidR="00F8111C" w:rsidRPr="003B14BD">
        <w:rPr>
          <w:lang w:eastAsia="en-US"/>
        </w:rPr>
        <w:t xml:space="preserve"> and </w:t>
      </w:r>
      <w:r w:rsidR="00F8111C" w:rsidRPr="00F73B1A">
        <w:rPr>
          <w:i/>
          <w:lang w:eastAsia="en-US"/>
        </w:rPr>
        <w:t>collectivism organisational culture</w:t>
      </w:r>
      <w:r w:rsidR="00885C03" w:rsidRPr="003B14BD">
        <w:rPr>
          <w:lang w:eastAsia="en-US"/>
        </w:rPr>
        <w:t xml:space="preserve"> </w:t>
      </w:r>
      <w:r w:rsidR="00311231" w:rsidRPr="003B14BD">
        <w:rPr>
          <w:rFonts w:cs="Times New Roman"/>
        </w:rPr>
        <w:fldChar w:fldCharType="begin">
          <w:fldData xml:space="preserve">PEVuZE5vdGU+PENpdGU+PEF1dGhvcj5LaXJrbWFuPC9BdXRob3I+PFllYXI+MjAwNjwvWWVhcj48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</w:fldData>
        </w:fldChar>
      </w:r>
      <w:r w:rsidR="00F73B1A">
        <w:rPr>
          <w:rFonts w:cs="Times New Roman"/>
        </w:rPr>
        <w:instrText xml:space="preserve"> ADDIN EN.CITE </w:instrText>
      </w:r>
      <w:r w:rsidR="00F73B1A">
        <w:rPr>
          <w:rFonts w:cs="Times New Roman"/>
        </w:rPr>
        <w:fldChar w:fldCharType="begin">
          <w:fldData xml:space="preserve">PEVuZE5vdGU+PENpdGU+PEF1dGhvcj5LaXJrbWFuPC9BdXRob3I+PFllYXI+MjAwNjwvWWVhcj48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</w:fldData>
        </w:fldChar>
      </w:r>
      <w:r w:rsidR="00F73B1A">
        <w:rPr>
          <w:rFonts w:cs="Times New Roman"/>
        </w:rPr>
        <w:instrText xml:space="preserve"> ADDIN EN.CITE.DATA </w:instrText>
      </w:r>
      <w:r w:rsidR="00F73B1A">
        <w:rPr>
          <w:rFonts w:cs="Times New Roman"/>
        </w:rPr>
      </w:r>
      <w:r w:rsidR="00F73B1A">
        <w:rPr>
          <w:rFonts w:cs="Times New Roman"/>
        </w:rPr>
        <w:fldChar w:fldCharType="end"/>
      </w:r>
      <w:r w:rsidR="00311231" w:rsidRPr="003B14BD">
        <w:rPr>
          <w:rFonts w:cs="Times New Roman"/>
        </w:rPr>
      </w:r>
      <w:r w:rsidR="00311231" w:rsidRPr="003B14BD">
        <w:rPr>
          <w:rFonts w:cs="Times New Roman"/>
        </w:rPr>
        <w:fldChar w:fldCharType="separate"/>
      </w:r>
      <w:r w:rsidR="00F73B1A">
        <w:rPr>
          <w:rFonts w:cs="Times New Roman"/>
          <w:noProof/>
        </w:rPr>
        <w:t>(e.g. Kirkman, Lowe, and Gibson 2006; Tsui, Nifadkar, and Ou 2007)</w:t>
      </w:r>
      <w:r w:rsidR="00311231" w:rsidRPr="003B14BD">
        <w:rPr>
          <w:rFonts w:cs="Times New Roman"/>
        </w:rPr>
        <w:fldChar w:fldCharType="end"/>
      </w:r>
      <w:r w:rsidR="00F8111C" w:rsidRPr="003B14BD">
        <w:rPr>
          <w:lang w:eastAsia="en-US"/>
        </w:rPr>
        <w:t>.</w:t>
      </w:r>
      <w:r w:rsidR="00850DEE" w:rsidRPr="00214608">
        <w:rPr>
          <w:lang w:eastAsia="en-US"/>
        </w:rPr>
        <w:t xml:space="preserve"> </w:t>
      </w:r>
    </w:p>
    <w:p w14:paraId="7BAA276A" w14:textId="05F2C0F8" w:rsidR="0076756A" w:rsidRPr="00AA211F" w:rsidRDefault="67AB8EFD" w:rsidP="00F73B1A">
      <w:pPr>
        <w:spacing w:after="0"/>
      </w:pPr>
      <w:r w:rsidRPr="0054398F">
        <w:t xml:space="preserve">We frame the problem from the viewpoint of the </w:t>
      </w:r>
      <w:r w:rsidRPr="0054398F">
        <w:rPr>
          <w:i/>
          <w:iCs/>
        </w:rPr>
        <w:t>executing organisation</w:t>
      </w:r>
      <w:r w:rsidRPr="0054398F">
        <w:t>, which is</w:t>
      </w:r>
      <w:r w:rsidRPr="00776677">
        <w:t xml:space="preserve"> the </w:t>
      </w:r>
      <w:r w:rsidR="000403D5" w:rsidRPr="00776677">
        <w:t xml:space="preserve">‘parent’ </w:t>
      </w:r>
      <w:r w:rsidRPr="00776677">
        <w:t xml:space="preserve">organisation responsible for </w:t>
      </w:r>
      <w:r w:rsidR="00F73B1A">
        <w:t xml:space="preserve">planning </w:t>
      </w:r>
      <w:r w:rsidRPr="00776677">
        <w:t xml:space="preserve">and executing the project. </w:t>
      </w:r>
      <w:r w:rsidR="00F019D5">
        <w:t>In the main, w</w:t>
      </w:r>
      <w:r w:rsidR="0013421D">
        <w:t>e refe</w:t>
      </w:r>
      <w:r w:rsidR="00C14D3A">
        <w:t>r</w:t>
      </w:r>
      <w:r w:rsidR="00F019D5">
        <w:t xml:space="preserve"> </w:t>
      </w:r>
      <w:r w:rsidR="00C14D3A">
        <w:t xml:space="preserve">to </w:t>
      </w:r>
      <w:r w:rsidR="00DB11ED" w:rsidRPr="00776677">
        <w:t xml:space="preserve">project-based firms </w:t>
      </w:r>
      <w:r w:rsidR="00825D6C" w:rsidRPr="00776677">
        <w:fldChar w:fldCharType="begin"/>
      </w:r>
      <w:r w:rsidR="00CD15A8">
        <w:instrText xml:space="preserve"> ADDIN EN.CITE &lt;EndNote&gt;&lt;Cite&gt;&lt;Author&gt;Whitley&lt;/Author&gt;&lt;Year&gt;2006&lt;/Year&gt;&lt;RecNum&gt;134&lt;/RecNum&gt;&lt;DisplayText&gt;(Whitley 2006)&lt;/DisplayText&gt;&lt;record&gt;&lt;rec-number&gt;134&lt;/rec-number&gt;&lt;foreign-keys&gt;&lt;key app="EN" db-id="zs9r00xt0pp2tcep25hvaer6wva0z022txvx" timestamp="1558600933"&gt;134&lt;/key&gt;&lt;/foreign-keys&gt;&lt;ref-type name="Journal Article"&gt;17&lt;/ref-type&gt;&lt;contributors&gt;&lt;authors&gt;&lt;author&gt;Whitley, Richard&lt;/author&gt;&lt;/authors&gt;&lt;/contributors&gt;&lt;titles&gt;&lt;title&gt;Project-based firms: new organizational form or variations on a theme?&lt;/title&gt;&lt;secondary-title&gt;Industrial and Corporate Change&lt;/secondary-title&gt;&lt;/titles&gt;&lt;periodical&gt;&lt;full-title&gt;Industrial and Corporate Change&lt;/full-title&gt;&lt;/periodical&gt;&lt;pages&gt;77-99&lt;/pages&gt;&lt;volume&gt;15&lt;/volume&gt;&lt;number&gt;1&lt;/number&gt;&lt;dates&gt;&lt;year&gt;2006&lt;/year&gt;&lt;/dates&gt;&lt;isbn&gt;0960-6491&lt;/isbn&gt;&lt;urls&gt;&lt;related-urls&gt;&lt;url&gt;https://dx.doi.org/10.1093/icc/dtj003&lt;/url&gt;&lt;/related-urls&gt;&lt;/urls&gt;&lt;electronic-resource-num&gt;10.1093/icc/dtj003&lt;/electronic-resource-num&gt;&lt;access-date&gt;3/19/2019&lt;/access-date&gt;&lt;/record&gt;&lt;/Cite&gt;&lt;/EndNote&gt;</w:instrText>
      </w:r>
      <w:r w:rsidR="00825D6C" w:rsidRPr="00776677">
        <w:fldChar w:fldCharType="separate"/>
      </w:r>
      <w:r w:rsidR="00CD15A8">
        <w:rPr>
          <w:noProof/>
        </w:rPr>
        <w:t>(Whitley 2006)</w:t>
      </w:r>
      <w:r w:rsidR="00825D6C" w:rsidRPr="00776677">
        <w:fldChar w:fldCharType="end"/>
      </w:r>
      <w:r w:rsidR="001E4AE4">
        <w:t xml:space="preserve">, that is </w:t>
      </w:r>
      <w:r w:rsidR="00B909AB">
        <w:t>those</w:t>
      </w:r>
      <w:r w:rsidR="00B82C31" w:rsidRPr="00776677">
        <w:t xml:space="preserve"> </w:t>
      </w:r>
      <w:r w:rsidR="00510CD5">
        <w:t xml:space="preserve">Winch (2014, p. 724) </w:t>
      </w:r>
      <w:r w:rsidR="00DB11ED" w:rsidRPr="00776677">
        <w:t>characterise</w:t>
      </w:r>
      <w:r w:rsidR="00B909AB">
        <w:t>d</w:t>
      </w:r>
      <w:r w:rsidR="00DB11ED" w:rsidRPr="00776677">
        <w:t xml:space="preserve"> as "project suppliers"</w:t>
      </w:r>
      <w:r w:rsidR="00510CD5">
        <w:t>,</w:t>
      </w:r>
      <w:r w:rsidR="00B909AB">
        <w:t xml:space="preserve"> </w:t>
      </w:r>
      <w:r w:rsidR="005B3225" w:rsidRPr="00776677">
        <w:t>whose core business and primary operation</w:t>
      </w:r>
      <w:r w:rsidR="00B909AB">
        <w:t>s</w:t>
      </w:r>
      <w:r w:rsidR="005B3225" w:rsidRPr="00776677">
        <w:t xml:space="preserve"> are projects. </w:t>
      </w:r>
      <w:r w:rsidRPr="00776677">
        <w:t xml:space="preserve">We develop the construct of </w:t>
      </w:r>
      <w:r w:rsidRPr="009B0613">
        <w:rPr>
          <w:i/>
        </w:rPr>
        <w:t xml:space="preserve">managerial </w:t>
      </w:r>
      <w:r w:rsidR="00FD705D" w:rsidRPr="00FD705D">
        <w:rPr>
          <w:i/>
        </w:rPr>
        <w:t>CSF</w:t>
      </w:r>
      <w:r w:rsidR="00946894" w:rsidRPr="00776677">
        <w:t>s</w:t>
      </w:r>
      <w:r w:rsidRPr="00776677">
        <w:t xml:space="preserve">, </w:t>
      </w:r>
      <w:r w:rsidR="00B82C31" w:rsidRPr="00776677">
        <w:t xml:space="preserve">which delineates </w:t>
      </w:r>
      <w:r w:rsidRPr="00776677">
        <w:t xml:space="preserve">those </w:t>
      </w:r>
      <w:r w:rsidR="00FD705D" w:rsidRPr="00FD705D">
        <w:rPr>
          <w:i/>
        </w:rPr>
        <w:t>CSF</w:t>
      </w:r>
      <w:r w:rsidR="00946894" w:rsidRPr="00776677">
        <w:t>s</w:t>
      </w:r>
      <w:r w:rsidR="00571280">
        <w:t xml:space="preserve"> </w:t>
      </w:r>
      <w:r w:rsidR="00571280">
        <w:rPr>
          <w:rFonts w:cs="Times New Roman"/>
        </w:rPr>
        <w:t>–</w:t>
      </w:r>
      <w:r w:rsidR="00B82C31" w:rsidRPr="00776677">
        <w:t xml:space="preserve"> wholly or substantially</w:t>
      </w:r>
      <w:r w:rsidR="00571280">
        <w:t xml:space="preserve"> </w:t>
      </w:r>
      <w:r w:rsidR="00571280">
        <w:rPr>
          <w:rFonts w:cs="Times New Roman"/>
        </w:rPr>
        <w:t>–</w:t>
      </w:r>
      <w:r w:rsidR="00B82C31" w:rsidRPr="00776677">
        <w:t xml:space="preserve"> within the control of</w:t>
      </w:r>
      <w:r w:rsidRPr="00776677">
        <w:t xml:space="preserve"> the executing organisation</w:t>
      </w:r>
      <w:r w:rsidR="00B82C31" w:rsidRPr="00776677">
        <w:t>.</w:t>
      </w:r>
      <w:r w:rsidR="00297EEC">
        <w:t xml:space="preserve"> In other words, we regard </w:t>
      </w:r>
      <w:r w:rsidR="00971DFD" w:rsidRPr="00776677">
        <w:t xml:space="preserve">managerial </w:t>
      </w:r>
      <w:r w:rsidR="00FD705D" w:rsidRPr="00FD705D">
        <w:rPr>
          <w:i/>
        </w:rPr>
        <w:t>CSF</w:t>
      </w:r>
      <w:r w:rsidR="00971DFD" w:rsidRPr="00776677">
        <w:t>s</w:t>
      </w:r>
      <w:r w:rsidR="00971DFD">
        <w:t xml:space="preserve"> as</w:t>
      </w:r>
      <w:r w:rsidR="00AD77A0">
        <w:t xml:space="preserve"> a</w:t>
      </w:r>
      <w:r w:rsidR="00971DFD">
        <w:t xml:space="preserve"> function of the executing organisation. </w:t>
      </w:r>
      <w:r w:rsidR="00703C6C" w:rsidRPr="00AA211F">
        <w:t xml:space="preserve">Study </w:t>
      </w:r>
      <w:r w:rsidR="00EA08AF" w:rsidRPr="00AA211F">
        <w:t>1</w:t>
      </w:r>
      <w:r w:rsidR="00703C6C" w:rsidRPr="00AA211F">
        <w:t xml:space="preserve"> examines</w:t>
      </w:r>
      <w:r w:rsidR="00D34E11" w:rsidRPr="00AA211F">
        <w:t xml:space="preserve"> the extent</w:t>
      </w:r>
      <w:r w:rsidR="0076756A" w:rsidRPr="00AA211F">
        <w:t xml:space="preserve"> </w:t>
      </w:r>
      <w:r w:rsidR="00B909AB">
        <w:t xml:space="preserve">to which </w:t>
      </w:r>
      <w:r w:rsidR="0076756A" w:rsidRPr="00AA211F">
        <w:t>contexts</w:t>
      </w:r>
      <w:r w:rsidR="00D34E11" w:rsidRPr="00AA211F">
        <w:t>, both</w:t>
      </w:r>
      <w:r w:rsidR="0076756A" w:rsidRPr="00AA211F">
        <w:t xml:space="preserve"> internal and external to</w:t>
      </w:r>
      <w:r w:rsidR="009B0613" w:rsidRPr="00AA211F">
        <w:t xml:space="preserve"> the</w:t>
      </w:r>
      <w:r w:rsidR="0076756A" w:rsidRPr="00AA211F">
        <w:t xml:space="preserve"> executing organisation</w:t>
      </w:r>
      <w:r w:rsidR="00D34E11" w:rsidRPr="00AA211F">
        <w:t>,</w:t>
      </w:r>
      <w:r w:rsidR="0076756A" w:rsidRPr="00AA211F">
        <w:t xml:space="preserve"> may influence managerial </w:t>
      </w:r>
      <w:r w:rsidR="00FD705D" w:rsidRPr="00FD705D">
        <w:rPr>
          <w:i/>
        </w:rPr>
        <w:t>CSF</w:t>
      </w:r>
      <w:r w:rsidR="00946894" w:rsidRPr="00AA211F">
        <w:rPr>
          <w:i/>
        </w:rPr>
        <w:t>s</w:t>
      </w:r>
      <w:r w:rsidR="0076756A" w:rsidRPr="00AA211F">
        <w:t xml:space="preserve">. Study 2 </w:t>
      </w:r>
      <w:r w:rsidR="0018508A">
        <w:t>expands on</w:t>
      </w:r>
      <w:r w:rsidR="00F35059" w:rsidRPr="00AA211F">
        <w:t xml:space="preserve"> </w:t>
      </w:r>
      <w:r w:rsidR="0076756A" w:rsidRPr="00AA211F">
        <w:t>the general findings of study 1</w:t>
      </w:r>
      <w:r w:rsidR="0018508A">
        <w:t xml:space="preserve"> by</w:t>
      </w:r>
      <w:r w:rsidR="00FD4A5E" w:rsidRPr="00AA211F">
        <w:t xml:space="preserve"> </w:t>
      </w:r>
      <w:r w:rsidR="00A42CBC" w:rsidRPr="00AA211F">
        <w:t>test</w:t>
      </w:r>
      <w:r w:rsidR="0018508A">
        <w:t>ing</w:t>
      </w:r>
      <w:r w:rsidR="007621E6" w:rsidRPr="00AA211F">
        <w:t xml:space="preserve"> the expected positive </w:t>
      </w:r>
      <w:r w:rsidR="00F55AF9" w:rsidRPr="00AA211F">
        <w:t xml:space="preserve">relationship between </w:t>
      </w:r>
      <w:r w:rsidR="000141A5" w:rsidRPr="00AA211F">
        <w:t>ma</w:t>
      </w:r>
      <w:r w:rsidRPr="00AA211F">
        <w:t xml:space="preserve">nagerial </w:t>
      </w:r>
      <w:r w:rsidR="00FD705D" w:rsidRPr="00FD705D">
        <w:rPr>
          <w:i/>
          <w:iCs/>
        </w:rPr>
        <w:t>CSF</w:t>
      </w:r>
      <w:r w:rsidR="00946894" w:rsidRPr="00AA211F">
        <w:rPr>
          <w:i/>
          <w:iCs/>
        </w:rPr>
        <w:t>s</w:t>
      </w:r>
      <w:r w:rsidRPr="00AA211F">
        <w:t xml:space="preserve"> </w:t>
      </w:r>
      <w:r w:rsidR="00F55AF9" w:rsidRPr="00AA211F">
        <w:t>and</w:t>
      </w:r>
      <w:r w:rsidRPr="00AA211F">
        <w:t xml:space="preserve"> project </w:t>
      </w:r>
      <w:r w:rsidRPr="00AA211F">
        <w:rPr>
          <w:i/>
          <w:iCs/>
        </w:rPr>
        <w:t xml:space="preserve">execution and efficiency, </w:t>
      </w:r>
      <w:r w:rsidRPr="00AA211F">
        <w:t>which we define as a performance dimension based on how well the executing organisation execute</w:t>
      </w:r>
      <w:r w:rsidR="0018508A">
        <w:t>s</w:t>
      </w:r>
      <w:r w:rsidRPr="00AA211F">
        <w:t xml:space="preserve"> the project process</w:t>
      </w:r>
      <w:r w:rsidR="0018508A">
        <w:t>,</w:t>
      </w:r>
      <w:r w:rsidRPr="00AA211F">
        <w:t xml:space="preserve"> and the extent </w:t>
      </w:r>
      <w:r w:rsidR="0018508A">
        <w:t xml:space="preserve">to which </w:t>
      </w:r>
      <w:r w:rsidRPr="00AA211F">
        <w:t xml:space="preserve">they </w:t>
      </w:r>
      <w:r w:rsidR="0018508A">
        <w:t>achieve this</w:t>
      </w:r>
      <w:r w:rsidRPr="00AA211F">
        <w:t xml:space="preserve"> within budgetary and time constraints. </w:t>
      </w:r>
      <w:r w:rsidR="0076756A" w:rsidRPr="00AA211F">
        <w:t>Second, it tests a moderated</w:t>
      </w:r>
      <w:r w:rsidR="0018508A">
        <w:t>-</w:t>
      </w:r>
      <w:r w:rsidR="0076756A" w:rsidRPr="00AA211F">
        <w:t>moderation model whereby technological uncertainty</w:t>
      </w:r>
      <w:r w:rsidR="005F65E5" w:rsidRPr="00AA211F">
        <w:t xml:space="preserve"> within the project</w:t>
      </w:r>
      <w:r w:rsidR="0076756A" w:rsidRPr="00AA211F">
        <w:t xml:space="preserve"> and</w:t>
      </w:r>
      <w:r w:rsidR="006C1B77" w:rsidRPr="00AA211F">
        <w:t xml:space="preserve"> the</w:t>
      </w:r>
      <w:r w:rsidR="0076756A" w:rsidRPr="00AA211F">
        <w:t xml:space="preserve"> in-group collectivism culture</w:t>
      </w:r>
      <w:r w:rsidR="00074F05" w:rsidRPr="00AA211F">
        <w:t xml:space="preserve"> of the executing organisation</w:t>
      </w:r>
      <w:r w:rsidR="0076756A" w:rsidRPr="00AA211F">
        <w:t xml:space="preserve"> moderate the </w:t>
      </w:r>
      <w:r w:rsidR="00AD77A0" w:rsidRPr="00AA211F">
        <w:t>influence of</w:t>
      </w:r>
      <w:r w:rsidR="0076756A" w:rsidRPr="00AA211F">
        <w:t xml:space="preserve"> </w:t>
      </w:r>
      <w:r w:rsidR="00AD77A0" w:rsidRPr="00AA211F">
        <w:t xml:space="preserve">managerial </w:t>
      </w:r>
      <w:r w:rsidR="00FD705D" w:rsidRPr="00FD705D">
        <w:rPr>
          <w:i/>
          <w:iCs/>
        </w:rPr>
        <w:t>CSF</w:t>
      </w:r>
      <w:r w:rsidR="00AD77A0" w:rsidRPr="00AA211F">
        <w:rPr>
          <w:i/>
          <w:iCs/>
        </w:rPr>
        <w:t>s</w:t>
      </w:r>
      <w:r w:rsidR="00AD77A0" w:rsidRPr="00AA211F">
        <w:t xml:space="preserve"> on</w:t>
      </w:r>
      <w:r w:rsidR="0076756A" w:rsidRPr="00AA211F">
        <w:t xml:space="preserve"> project performance</w:t>
      </w:r>
      <w:r w:rsidR="00AD77A0" w:rsidRPr="00AA211F">
        <w:t>.</w:t>
      </w:r>
      <w:r w:rsidR="0076756A" w:rsidRPr="00AA211F">
        <w:t xml:space="preserve"> </w:t>
      </w:r>
    </w:p>
    <w:p w14:paraId="49B711E8" w14:textId="77777777" w:rsidR="008F005B" w:rsidRDefault="67AB8EFD" w:rsidP="00F73B1A">
      <w:pPr>
        <w:spacing w:after="0"/>
      </w:pPr>
      <w:r w:rsidRPr="00AA211F">
        <w:t xml:space="preserve">Thus, the paper addresses </w:t>
      </w:r>
      <w:r w:rsidR="0076756A" w:rsidRPr="00AA211F">
        <w:t>four</w:t>
      </w:r>
      <w:r w:rsidRPr="00AA211F">
        <w:t xml:space="preserve"> specific research objectives</w:t>
      </w:r>
      <w:r w:rsidR="00323529" w:rsidRPr="00AA211F">
        <w:t>. One:</w:t>
      </w:r>
      <w:r w:rsidR="00AA6412" w:rsidRPr="00AA211F">
        <w:t xml:space="preserve"> It </w:t>
      </w:r>
      <w:r w:rsidR="0015772A" w:rsidRPr="00AA211F">
        <w:t>empirical</w:t>
      </w:r>
      <w:r w:rsidR="00AA6412" w:rsidRPr="00AA211F">
        <w:t>ly tests</w:t>
      </w:r>
      <w:r w:rsidR="0015772A" w:rsidRPr="00AA211F">
        <w:t xml:space="preserve"> contingency theory regarding </w:t>
      </w:r>
      <w:r w:rsidR="007621E6" w:rsidRPr="00AA211F">
        <w:t xml:space="preserve">managerial </w:t>
      </w:r>
      <w:r w:rsidR="00FD705D" w:rsidRPr="00FD705D">
        <w:rPr>
          <w:i/>
          <w:iCs/>
        </w:rPr>
        <w:t>CSF</w:t>
      </w:r>
      <w:r w:rsidR="00946894" w:rsidRPr="00AA211F">
        <w:rPr>
          <w:i/>
          <w:iCs/>
        </w:rPr>
        <w:t>s</w:t>
      </w:r>
      <w:r w:rsidR="00AA6412" w:rsidRPr="00AA211F">
        <w:t>. Two: it</w:t>
      </w:r>
      <w:r w:rsidR="0015772A" w:rsidRPr="00AA211F">
        <w:t xml:space="preserve"> </w:t>
      </w:r>
      <w:r w:rsidR="007621E6" w:rsidRPr="00AA211F">
        <w:t>r</w:t>
      </w:r>
      <w:r w:rsidRPr="00AA211F">
        <w:t>eaffirm</w:t>
      </w:r>
      <w:r w:rsidR="00AA6412" w:rsidRPr="00AA211F">
        <w:t>s</w:t>
      </w:r>
      <w:r w:rsidRPr="00AA211F">
        <w:t xml:space="preserve"> </w:t>
      </w:r>
      <w:r>
        <w:t>and estimate</w:t>
      </w:r>
      <w:r w:rsidR="00AA6412">
        <w:t>s</w:t>
      </w:r>
      <w:r>
        <w:t xml:space="preserve"> the strength of the expected positive relationship between managerial </w:t>
      </w:r>
      <w:r w:rsidR="00FD705D" w:rsidRPr="00FD705D">
        <w:rPr>
          <w:i/>
          <w:iCs/>
        </w:rPr>
        <w:t>CSF</w:t>
      </w:r>
      <w:r w:rsidR="00946894" w:rsidRPr="00946894">
        <w:rPr>
          <w:i/>
          <w:iCs/>
        </w:rPr>
        <w:t>s</w:t>
      </w:r>
      <w:r>
        <w:t xml:space="preserve"> and project execution and efficiency</w:t>
      </w:r>
      <w:r w:rsidR="00AA6412">
        <w:t xml:space="preserve">. Three: it </w:t>
      </w:r>
      <w:r>
        <w:t>examine</w:t>
      </w:r>
      <w:r w:rsidR="009F347E">
        <w:t>s</w:t>
      </w:r>
      <w:r>
        <w:t xml:space="preserve"> how technological uncertainty may moderate how strongly managerial </w:t>
      </w:r>
      <w:r w:rsidR="00FD705D" w:rsidRPr="00FD705D">
        <w:rPr>
          <w:i/>
          <w:iCs/>
        </w:rPr>
        <w:t>CSF</w:t>
      </w:r>
      <w:r w:rsidR="00946894" w:rsidRPr="00946894">
        <w:rPr>
          <w:i/>
          <w:iCs/>
        </w:rPr>
        <w:t>s</w:t>
      </w:r>
      <w:r>
        <w:t xml:space="preserve"> relate to project execution and efficiency</w:t>
      </w:r>
      <w:r w:rsidR="009F347E">
        <w:t xml:space="preserve">. Four: it </w:t>
      </w:r>
      <w:r>
        <w:t>examine</w:t>
      </w:r>
      <w:r w:rsidR="009F347E">
        <w:t>s</w:t>
      </w:r>
      <w:r>
        <w:t xml:space="preserve"> the extent </w:t>
      </w:r>
      <w:r w:rsidR="0018508A">
        <w:t xml:space="preserve">to which </w:t>
      </w:r>
      <w:r>
        <w:t xml:space="preserve">in-group </w:t>
      </w:r>
      <w:r w:rsidR="00F73B1A">
        <w:t xml:space="preserve">collectivist </w:t>
      </w:r>
      <w:r>
        <w:t>organisational culture may temper the moderating effects of technological uncertainty</w:t>
      </w:r>
      <w:r w:rsidR="006C1B77">
        <w:t xml:space="preserve">. </w:t>
      </w:r>
    </w:p>
    <w:p w14:paraId="0F36C9A0" w14:textId="77777777" w:rsidR="00326C53" w:rsidRPr="00AE481D" w:rsidRDefault="00AE481D" w:rsidP="00F73B1A">
      <w:pPr>
        <w:spacing w:after="0"/>
      </w:pPr>
      <w:r w:rsidRPr="00AE481D">
        <w:lastRenderedPageBreak/>
        <w:t>R</w:t>
      </w:r>
      <w:r w:rsidR="00326C53" w:rsidRPr="00AE481D">
        <w:t xml:space="preserve">esults indicate support for </w:t>
      </w:r>
      <w:r w:rsidR="005B6896">
        <w:t>our</w:t>
      </w:r>
      <w:r w:rsidR="00906626">
        <w:t xml:space="preserve"> </w:t>
      </w:r>
      <w:r w:rsidR="0018508A">
        <w:t>propositions</w:t>
      </w:r>
      <w:r w:rsidR="005B6896">
        <w:t>.</w:t>
      </w:r>
      <w:r w:rsidR="00326C53" w:rsidRPr="00AE481D">
        <w:t xml:space="preserve"> Therefore, </w:t>
      </w:r>
      <w:r w:rsidR="00B50D4A">
        <w:t xml:space="preserve">the </w:t>
      </w:r>
      <w:r w:rsidR="001E4CF8" w:rsidRPr="001E4CF8">
        <w:t xml:space="preserve">paper offers </w:t>
      </w:r>
      <w:r w:rsidR="00B50D4A">
        <w:t xml:space="preserve">several </w:t>
      </w:r>
      <w:r w:rsidR="001E4CF8" w:rsidRPr="001E4CF8">
        <w:t>theoretical and practical contributions</w:t>
      </w:r>
      <w:r w:rsidR="00B50D4A">
        <w:t xml:space="preserve">. </w:t>
      </w:r>
      <w:r w:rsidR="001E4CF8" w:rsidRPr="001E4CF8">
        <w:t xml:space="preserve"> The main theoretical contribution is that we integrate several </w:t>
      </w:r>
      <w:r w:rsidR="0018508A">
        <w:t xml:space="preserve">strands of </w:t>
      </w:r>
      <w:r w:rsidR="001E4CF8" w:rsidRPr="001E4CF8">
        <w:t xml:space="preserve">literature to formulate a theoretical model, which </w:t>
      </w:r>
      <w:r w:rsidR="0018508A">
        <w:t>regards</w:t>
      </w:r>
      <w:r w:rsidR="0018508A" w:rsidRPr="001E4CF8">
        <w:t xml:space="preserve"> </w:t>
      </w:r>
      <w:r w:rsidR="001E4CF8" w:rsidRPr="001E4CF8">
        <w:t xml:space="preserve">the project and </w:t>
      </w:r>
      <w:r w:rsidR="0018508A">
        <w:t xml:space="preserve">the </w:t>
      </w:r>
      <w:r w:rsidR="001E4CF8" w:rsidRPr="001E4CF8">
        <w:t>parent organisation as interacting, but discrete, entities. We then empirically test the transboundary, moderated-moderation effects between the temporary organisation</w:t>
      </w:r>
      <w:r w:rsidR="00906626">
        <w:t xml:space="preserve"> </w:t>
      </w:r>
      <w:r w:rsidR="00906626">
        <w:rPr>
          <w:rFonts w:cs="Times New Roman"/>
        </w:rPr>
        <w:t>–</w:t>
      </w:r>
      <w:r w:rsidR="001E4CF8" w:rsidRPr="001E4CF8">
        <w:t xml:space="preserve"> </w:t>
      </w:r>
      <w:r w:rsidR="00906626">
        <w:t>that is,</w:t>
      </w:r>
      <w:r w:rsidR="00906626" w:rsidRPr="001E4CF8">
        <w:t xml:space="preserve"> </w:t>
      </w:r>
      <w:r w:rsidR="001E4CF8" w:rsidRPr="001E4CF8">
        <w:t>the project</w:t>
      </w:r>
      <w:r w:rsidR="00906626">
        <w:t xml:space="preserve"> </w:t>
      </w:r>
      <w:r w:rsidR="00B07B32">
        <w:rPr>
          <w:rFonts w:cs="Times New Roman"/>
        </w:rPr>
        <w:t>–</w:t>
      </w:r>
      <w:r w:rsidR="00B07B32">
        <w:t xml:space="preserve"> </w:t>
      </w:r>
      <w:r w:rsidR="00B07B32" w:rsidRPr="001E4CF8">
        <w:t>and</w:t>
      </w:r>
      <w:r w:rsidR="001E4CF8" w:rsidRPr="001E4CF8">
        <w:t xml:space="preserve"> the relatively enduring characteristics of its parent organisation. </w:t>
      </w:r>
      <w:r w:rsidR="00906626">
        <w:t>Our</w:t>
      </w:r>
      <w:r w:rsidR="00906626" w:rsidRPr="001E4CF8">
        <w:t xml:space="preserve"> </w:t>
      </w:r>
      <w:r w:rsidR="001E4CF8" w:rsidRPr="001E4CF8">
        <w:t xml:space="preserve">key practical contribution is guidance on how project-based </w:t>
      </w:r>
      <w:r w:rsidR="00E65DD5">
        <w:t>firms</w:t>
      </w:r>
      <w:r w:rsidR="001E4CF8" w:rsidRPr="001E4CF8">
        <w:t xml:space="preserve"> may adapt in the face of high project technological uncertainty to assure the effectiveness of managerial </w:t>
      </w:r>
      <w:r w:rsidR="00906626" w:rsidRPr="00B07B32">
        <w:rPr>
          <w:i/>
        </w:rPr>
        <w:t>CFSs</w:t>
      </w:r>
      <w:r w:rsidR="005345B7">
        <w:t>. One suggestion is that</w:t>
      </w:r>
      <w:r w:rsidR="001E4CF8" w:rsidRPr="001E4CF8">
        <w:t xml:space="preserve"> perhaps</w:t>
      </w:r>
      <w:r w:rsidR="005345B7">
        <w:t xml:space="preserve"> they could </w:t>
      </w:r>
      <w:r w:rsidR="001E4CF8" w:rsidRPr="001E4CF8">
        <w:t xml:space="preserve">adopt strategies that foster high levels of in-group </w:t>
      </w:r>
      <w:r w:rsidR="00EB0A42">
        <w:t>collectivism</w:t>
      </w:r>
      <w:r w:rsidR="00B07B32">
        <w:t xml:space="preserve"> </w:t>
      </w:r>
      <w:r w:rsidR="001E4CF8" w:rsidRPr="001E4CF8">
        <w:t>organisational culture.</w:t>
      </w:r>
      <w:r w:rsidR="00B50D4A">
        <w:t xml:space="preserve"> </w:t>
      </w:r>
    </w:p>
    <w:p w14:paraId="43E1B885" w14:textId="77777777" w:rsidR="008F005B" w:rsidRDefault="00906626" w:rsidP="00F73B1A">
      <w:pPr>
        <w:spacing w:after="0"/>
      </w:pPr>
      <w:r>
        <w:t>The rest of the</w:t>
      </w:r>
      <w:r w:rsidR="67AB8EFD">
        <w:t xml:space="preserve"> paper proceeds </w:t>
      </w:r>
      <w:r>
        <w:t>as follows. The next section reviews the</w:t>
      </w:r>
      <w:r w:rsidR="67AB8EFD">
        <w:t xml:space="preserve"> literature on the key concepts </w:t>
      </w:r>
      <w:r w:rsidR="003767B7">
        <w:t>and constructs</w:t>
      </w:r>
      <w:r>
        <w:t xml:space="preserve"> of the topic</w:t>
      </w:r>
      <w:r w:rsidR="003767B7">
        <w:t>.</w:t>
      </w:r>
      <w:r w:rsidR="67AB8EFD">
        <w:t xml:space="preserve"> The third section overview</w:t>
      </w:r>
      <w:r>
        <w:t>s</w:t>
      </w:r>
      <w:r w:rsidR="67AB8EFD">
        <w:t xml:space="preserve"> the research approach</w:t>
      </w:r>
      <w:r w:rsidR="004857EE">
        <w:t xml:space="preserve"> and describe</w:t>
      </w:r>
      <w:r>
        <w:t>s</w:t>
      </w:r>
      <w:r w:rsidR="004857EE">
        <w:t xml:space="preserve"> the procedures, data, analysis and results from the two studies.</w:t>
      </w:r>
      <w:r w:rsidR="67AB8EFD">
        <w:t xml:space="preserve"> </w:t>
      </w:r>
      <w:r>
        <w:t xml:space="preserve">The next section </w:t>
      </w:r>
      <w:r w:rsidR="67AB8EFD">
        <w:t>synthesi</w:t>
      </w:r>
      <w:r>
        <w:t>s</w:t>
      </w:r>
      <w:r w:rsidR="67AB8EFD">
        <w:t>es and contextualises the main findings</w:t>
      </w:r>
      <w:r>
        <w:t xml:space="preserve"> and</w:t>
      </w:r>
      <w:r w:rsidR="67AB8EFD">
        <w:t xml:space="preserve"> explains the paper</w:t>
      </w:r>
      <w:r>
        <w:t>’s</w:t>
      </w:r>
      <w:r w:rsidR="67AB8EFD">
        <w:t xml:space="preserve"> contribut</w:t>
      </w:r>
      <w:r>
        <w:t>ions</w:t>
      </w:r>
      <w:r w:rsidR="67AB8EFD">
        <w:t xml:space="preserve"> to theory and practice</w:t>
      </w:r>
      <w:r>
        <w:t>. Finally,</w:t>
      </w:r>
      <w:r w:rsidR="67AB8EFD">
        <w:t xml:space="preserve"> limitations </w:t>
      </w:r>
      <w:r>
        <w:t xml:space="preserve">and directions for </w:t>
      </w:r>
      <w:r w:rsidR="67AB8EFD">
        <w:t xml:space="preserve">future research </w:t>
      </w:r>
      <w:r>
        <w:t>are discussed</w:t>
      </w:r>
      <w:r w:rsidR="67AB8EFD">
        <w:t xml:space="preserve">. </w:t>
      </w:r>
    </w:p>
    <w:p w14:paraId="4570A567" w14:textId="77777777" w:rsidR="00DC5255" w:rsidRDefault="00A8519E" w:rsidP="00A8519E">
      <w:pPr>
        <w:pStyle w:val="Heading2"/>
        <w:numPr>
          <w:ilvl w:val="0"/>
          <w:numId w:val="0"/>
        </w:numPr>
      </w:pPr>
      <w:r>
        <w:t>2.</w:t>
      </w:r>
      <w:r w:rsidR="000A30B5">
        <w:t xml:space="preserve"> </w:t>
      </w:r>
      <w:r w:rsidR="67AB8EFD">
        <w:t xml:space="preserve">Literature </w:t>
      </w:r>
    </w:p>
    <w:p w14:paraId="0D862727" w14:textId="77777777" w:rsidR="00CA77EB" w:rsidRPr="00AA211F" w:rsidRDefault="00CA77EB" w:rsidP="00B07B32">
      <w:pPr>
        <w:ind w:firstLine="360"/>
      </w:pPr>
      <w:r w:rsidRPr="00AA211F">
        <w:t xml:space="preserve">We </w:t>
      </w:r>
      <w:r w:rsidR="00906626">
        <w:t>constructed this</w:t>
      </w:r>
      <w:r w:rsidR="00906626" w:rsidRPr="00AA211F">
        <w:t xml:space="preserve"> </w:t>
      </w:r>
      <w:r w:rsidRPr="00AA211F">
        <w:t>paper from several bodies of literature and their</w:t>
      </w:r>
      <w:r w:rsidR="0082686B">
        <w:t xml:space="preserve"> </w:t>
      </w:r>
      <w:r w:rsidRPr="00AA211F">
        <w:t>intersection</w:t>
      </w:r>
      <w:r w:rsidR="00AA211F" w:rsidRPr="00AA211F">
        <w:t>s</w:t>
      </w:r>
      <w:r w:rsidRPr="00AA211F">
        <w:t xml:space="preserve">. </w:t>
      </w:r>
      <w:r w:rsidR="00906626">
        <w:t xml:space="preserve">First, we </w:t>
      </w:r>
      <w:r w:rsidRPr="00AA211F">
        <w:t>defin</w:t>
      </w:r>
      <w:r w:rsidR="00906626">
        <w:t>ed</w:t>
      </w:r>
      <w:r w:rsidRPr="00AA211F">
        <w:t xml:space="preserve"> managerial critical success factors and then explored the contingency upon context and effects of managerial critical success factors based upon the </w:t>
      </w:r>
      <w:r w:rsidR="00906626" w:rsidRPr="00B07B32">
        <w:rPr>
          <w:i/>
        </w:rPr>
        <w:t>CFSs</w:t>
      </w:r>
      <w:r w:rsidRPr="00AA211F">
        <w:t xml:space="preserve">, contingency theory and project performance literature. </w:t>
      </w:r>
      <w:r w:rsidR="0022268A" w:rsidRPr="00AA211F">
        <w:t>We then</w:t>
      </w:r>
      <w:r w:rsidRPr="00AA211F">
        <w:t xml:space="preserve"> built a moderated-moderation theoretical framework based upon</w:t>
      </w:r>
      <w:r w:rsidR="00C93824" w:rsidRPr="00AA211F">
        <w:t xml:space="preserve"> </w:t>
      </w:r>
      <w:r w:rsidR="000714E1" w:rsidRPr="00AA211F">
        <w:t>evidence from the</w:t>
      </w:r>
      <w:r w:rsidRPr="00AA211F">
        <w:t xml:space="preserve"> project technological uncertainty</w:t>
      </w:r>
      <w:r w:rsidR="00463608" w:rsidRPr="00AA211F">
        <w:t xml:space="preserve">, </w:t>
      </w:r>
      <w:r w:rsidR="000714E1" w:rsidRPr="00AA211F">
        <w:t>t</w:t>
      </w:r>
      <w:r w:rsidR="004449C2" w:rsidRPr="00AA211F">
        <w:t>he</w:t>
      </w:r>
      <w:r w:rsidR="00C93824" w:rsidRPr="00AA211F">
        <w:t xml:space="preserve"> impermanen</w:t>
      </w:r>
      <w:r w:rsidR="003F6B07">
        <w:t>ce</w:t>
      </w:r>
      <w:r w:rsidR="004449C2" w:rsidRPr="00AA211F">
        <w:t xml:space="preserve"> of projects as organisations</w:t>
      </w:r>
      <w:r w:rsidR="00906626">
        <w:t>,</w:t>
      </w:r>
      <w:r w:rsidR="004449C2" w:rsidRPr="00AA211F">
        <w:t xml:space="preserve"> </w:t>
      </w:r>
      <w:r w:rsidRPr="00AA211F">
        <w:t>and organisation culture literature.</w:t>
      </w:r>
    </w:p>
    <w:p w14:paraId="6E98C8A0" w14:textId="77777777" w:rsidR="008059C7" w:rsidRPr="00604575" w:rsidRDefault="007D42CF" w:rsidP="00754917">
      <w:pPr>
        <w:pStyle w:val="Heading3"/>
        <w:numPr>
          <w:ilvl w:val="1"/>
          <w:numId w:val="40"/>
        </w:numPr>
      </w:pPr>
      <w:r w:rsidRPr="00604575">
        <w:lastRenderedPageBreak/>
        <w:t>Managerial Critical Success Factors</w:t>
      </w:r>
    </w:p>
    <w:p w14:paraId="76558A92" w14:textId="77777777" w:rsidR="007D42CF" w:rsidRPr="00BF0AF2" w:rsidRDefault="007D42CF" w:rsidP="00BF0AF2">
      <w:pPr>
        <w:pStyle w:val="Heading4"/>
        <w:ind w:firstLine="0"/>
      </w:pPr>
      <w:r w:rsidRPr="00BF0AF2">
        <w:t>A typology of Managerial Critical Success Factors</w:t>
      </w:r>
    </w:p>
    <w:p w14:paraId="4AB20B55" w14:textId="7CBE82DD" w:rsidR="00B42094" w:rsidRDefault="007D42CF" w:rsidP="00B07B32">
      <w:pPr>
        <w:spacing w:after="0"/>
        <w:ind w:firstLine="0"/>
      </w:pPr>
      <w:r w:rsidRPr="0000799B">
        <w:t>Critical success factors (</w:t>
      </w:r>
      <w:r w:rsidR="00FD705D" w:rsidRPr="00FD705D">
        <w:rPr>
          <w:i/>
          <w:iCs/>
        </w:rPr>
        <w:t>CSF</w:t>
      </w:r>
      <w:r w:rsidR="00946894" w:rsidRPr="00946894">
        <w:rPr>
          <w:i/>
          <w:iCs/>
        </w:rPr>
        <w:t>s</w:t>
      </w:r>
      <w:r w:rsidRPr="0000799B">
        <w:t xml:space="preserve">) are </w:t>
      </w:r>
      <w:r w:rsidR="00906626">
        <w:t xml:space="preserve">considered </w:t>
      </w:r>
      <w:r>
        <w:t>factor</w:t>
      </w:r>
      <w:r w:rsidRPr="0000799B">
        <w:t xml:space="preserve">s </w:t>
      </w:r>
      <w:r w:rsidR="00906626">
        <w:t xml:space="preserve">that determine </w:t>
      </w:r>
      <w:r w:rsidRPr="0000799B">
        <w:t>project success.</w:t>
      </w:r>
      <w:r>
        <w:t xml:space="preserve"> </w:t>
      </w:r>
      <w:r w:rsidRPr="0000799B">
        <w:t xml:space="preserve">The notion of </w:t>
      </w:r>
      <w:r w:rsidR="00FD705D" w:rsidRPr="00FD705D">
        <w:rPr>
          <w:i/>
          <w:iCs/>
        </w:rPr>
        <w:t>CSF</w:t>
      </w:r>
      <w:r w:rsidR="00946894" w:rsidRPr="00946894">
        <w:rPr>
          <w:i/>
          <w:iCs/>
        </w:rPr>
        <w:t>s</w:t>
      </w:r>
      <w:r w:rsidRPr="0000799B">
        <w:t xml:space="preserve"> is a general one and has been applied to whole organisations </w:t>
      </w:r>
      <w:r w:rsidRPr="0000799B">
        <w:fldChar w:fldCharType="begin"/>
      </w:r>
      <w:r w:rsidR="00934E9A">
        <w:instrText xml:space="preserve"> ADDIN EN.CITE &lt;EndNote&gt;&lt;Cite&gt;&lt;Author&gt;Rockart&lt;/Author&gt;&lt;Year&gt;1978&lt;/Year&gt;&lt;RecNum&gt;218&lt;/RecNum&gt;&lt;DisplayText&gt;(Rockart 1978)&lt;/DisplayText&gt;&lt;record&gt;&lt;rec-number&gt;218&lt;/rec-number&gt;&lt;foreign-keys&gt;&lt;key app="EN" db-id="zsptxwx94s9f0pe5sxc5at0dvswtaftvtpaa" timestamp="1560261271"&gt;218&lt;/key&gt;&lt;/foreign-keys&gt;&lt;ref-type name="Journal Article"&gt;17&lt;/ref-type&gt;&lt;contributors&gt;&lt;authors&gt;&lt;author&gt;Rockart, John F&lt;/author&gt;&lt;/authors&gt;&lt;/contributors&gt;&lt;titles&gt;&lt;title&gt;Chief executives define their own data needs&lt;/title&gt;&lt;secondary-title&gt;Harvard business review&lt;/secondary-title&gt;&lt;/titles&gt;&lt;periodical&gt;&lt;full-title&gt;Harvard business review&lt;/full-title&gt;&lt;/periodical&gt;&lt;pages&gt;81-93&lt;/pages&gt;&lt;volume&gt;57&lt;/volume&gt;&lt;number&gt;2&lt;/number&gt;&lt;dates&gt;&lt;year&gt;1978&lt;/year&gt;&lt;/dates&gt;&lt;isbn&gt;0017-8012&lt;/isbn&gt;&lt;urls&gt;&lt;/urls&gt;&lt;/record&gt;&lt;/Cite&gt;&lt;/EndNote&gt;</w:instrText>
      </w:r>
      <w:r w:rsidRPr="0000799B">
        <w:fldChar w:fldCharType="separate"/>
      </w:r>
      <w:r w:rsidR="00CD15A8">
        <w:rPr>
          <w:noProof/>
        </w:rPr>
        <w:t>(Rockart 1978)</w:t>
      </w:r>
      <w:r w:rsidRPr="0000799B">
        <w:fldChar w:fldCharType="end"/>
      </w:r>
      <w:r w:rsidR="00F561B2">
        <w:t>, as well as in</w:t>
      </w:r>
      <w:r w:rsidRPr="0000799B">
        <w:t xml:space="preserve"> other operations management</w:t>
      </w:r>
      <w:r>
        <w:t xml:space="preserve"> areas</w:t>
      </w:r>
      <w:r w:rsidR="00803761">
        <w:t xml:space="preserve"> </w:t>
      </w:r>
      <w:r w:rsidR="00803761">
        <w:rPr>
          <w:rFonts w:cs="Times New Roman"/>
        </w:rPr>
        <w:t>–</w:t>
      </w:r>
      <w:r w:rsidR="00803761">
        <w:t xml:space="preserve"> </w:t>
      </w:r>
      <w:r w:rsidRPr="0000799B">
        <w:t xml:space="preserve"> for example</w:t>
      </w:r>
      <w:r w:rsidR="00803761">
        <w:t>,</w:t>
      </w:r>
      <w:r w:rsidRPr="0000799B">
        <w:t xml:space="preserve"> supply chain management </w:t>
      </w:r>
      <w:r w:rsidRPr="0000799B">
        <w:fldChar w:fldCharType="begin">
          <w:fldData xml:space="preserve">PEVuZE5vdGU+PENpdGU+PEF1dGhvcj5EZW5vbGY8L0F1dGhvcj48WWVhcj4yMDE1PC9ZZWFyPjxS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</w:fldData>
        </w:fldChar>
      </w:r>
      <w:r w:rsidR="00934E9A">
        <w:instrText xml:space="preserve"> ADDIN EN.CITE </w:instrText>
      </w:r>
      <w:r w:rsidR="00934E9A">
        <w:fldChar w:fldCharType="begin">
          <w:fldData xml:space="preserve">PEVuZE5vdGU+PENpdGU+PEF1dGhvcj5EZW5vbGY8L0F1dGhvcj48WWVhcj4yMDE1PC9ZZWFyPjxS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</w:fldData>
        </w:fldChar>
      </w:r>
      <w:r w:rsidR="00934E9A">
        <w:instrText xml:space="preserve"> ADDIN EN.CITE.DATA </w:instrText>
      </w:r>
      <w:r w:rsidR="00934E9A">
        <w:fldChar w:fldCharType="end"/>
      </w:r>
      <w:r w:rsidRPr="0000799B">
        <w:fldChar w:fldCharType="separate"/>
      </w:r>
      <w:r w:rsidR="00CD15A8">
        <w:rPr>
          <w:noProof/>
        </w:rPr>
        <w:t>(Denolf et al. 2015; Luthra, Garg, and Haleem 2015)</w:t>
      </w:r>
      <w:r w:rsidRPr="0000799B">
        <w:fldChar w:fldCharType="end"/>
      </w:r>
      <w:r w:rsidR="00803761">
        <w:t xml:space="preserve"> and</w:t>
      </w:r>
      <w:r w:rsidR="00E368DB">
        <w:t xml:space="preserve"> manufacturing practices </w:t>
      </w:r>
      <w:r w:rsidR="00E368DB">
        <w:fldChar w:fldCharType="begin"/>
      </w:r>
      <w:r w:rsidR="00566B99">
        <w:instrText xml:space="preserve"> ADDIN EN.CITE &lt;EndNote&gt;&lt;Cite&gt;&lt;Author&gt;Haleem&lt;/Author&gt;&lt;Year&gt;2012&lt;/Year&gt;&lt;RecNum&gt;131&lt;/RecNum&gt;&lt;DisplayText&gt;(Haleem et al. 2012)&lt;/DisplayText&gt;&lt;record&gt;&lt;rec-number&gt;131&lt;/rec-number&gt;&lt;foreign-keys&gt;&lt;key app="EN" db-id="zs9r00xt0pp2tcep25hvaer6wva0z022txvx" timestamp="1558600624"&gt;131&lt;/key&gt;&lt;/foreign-keys&gt;&lt;ref-type name="Journal Article"&gt;17&lt;/ref-type&gt;&lt;contributors&gt;&lt;authors&gt;&lt;author&gt;Haleem, Abid&lt;/author&gt;&lt;author&gt;Sushil&lt;/author&gt;&lt;author&gt;Qadri, Mohammad Asim&lt;/author&gt;&lt;author&gt;Kumar, Sanjay&lt;/author&gt;&lt;/authors&gt;&lt;/contributors&gt;&lt;titles&gt;&lt;title&gt;Analysis of critical success factors of world-class manufacturing practices: an application of interpretative structural modelling and interpretative ranking process&lt;/title&gt;&lt;secondary-title&gt;Production Planning &amp;amp; Control&lt;/secondary-title&gt;&lt;/titles&gt;&lt;periodical&gt;&lt;full-title&gt;Production Planning &amp;amp; Control&lt;/full-title&gt;&lt;/periodical&gt;&lt;pages&gt;722-734&lt;/pages&gt;&lt;volume&gt;23&lt;/volume&gt;&lt;number&gt;10-11&lt;/number&gt;&lt;dates&gt;&lt;year&gt;2012&lt;/year&gt;&lt;/dates&gt;&lt;isbn&gt;0953-7287&lt;/isbn&gt;&lt;urls&gt;&lt;/urls&gt;&lt;/record&gt;&lt;/Cite&gt;&lt;/EndNote&gt;</w:instrText>
      </w:r>
      <w:r w:rsidR="00E368DB">
        <w:fldChar w:fldCharType="separate"/>
      </w:r>
      <w:r w:rsidR="00566B99">
        <w:rPr>
          <w:noProof/>
        </w:rPr>
        <w:t>(Haleem et al. 2012)</w:t>
      </w:r>
      <w:r w:rsidR="00E368DB">
        <w:fldChar w:fldCharType="end"/>
      </w:r>
      <w:r w:rsidRPr="0000799B">
        <w:t xml:space="preserve">. </w:t>
      </w:r>
      <w:r w:rsidR="00571280">
        <w:t>A</w:t>
      </w:r>
      <w:r w:rsidR="00571280" w:rsidRPr="0000799B">
        <w:t xml:space="preserve"> </w:t>
      </w:r>
      <w:r>
        <w:t xml:space="preserve">long-standing </w:t>
      </w:r>
      <w:r w:rsidRPr="0000799B">
        <w:t>body of research</w:t>
      </w:r>
      <w:r>
        <w:t xml:space="preserve"> </w:t>
      </w:r>
      <w:bookmarkStart w:id="1" w:name="_Hlk4152675"/>
      <w:r w:rsidR="00803761" w:rsidRPr="0000799B">
        <w:t xml:space="preserve">into </w:t>
      </w:r>
      <w:r w:rsidR="00803761" w:rsidRPr="00FD705D">
        <w:rPr>
          <w:i/>
          <w:iCs/>
        </w:rPr>
        <w:t>CSF</w:t>
      </w:r>
      <w:r w:rsidR="00803761" w:rsidRPr="00946894">
        <w:rPr>
          <w:i/>
          <w:iCs/>
        </w:rPr>
        <w:t>s</w:t>
      </w:r>
      <w:r w:rsidR="00803761" w:rsidRPr="0000799B">
        <w:t xml:space="preserve"> in projects</w:t>
      </w:r>
      <w:r w:rsidR="00803761">
        <w:t xml:space="preserve"> </w:t>
      </w:r>
      <w:bookmarkEnd w:id="1"/>
      <w:r w:rsidRPr="0000799B">
        <w:t xml:space="preserve">has produced a large variety of </w:t>
      </w:r>
      <w:r w:rsidR="00FD705D" w:rsidRPr="00FD705D">
        <w:rPr>
          <w:i/>
          <w:iCs/>
        </w:rPr>
        <w:t>CSF</w:t>
      </w:r>
      <w:r w:rsidR="00946894" w:rsidRPr="00946894">
        <w:rPr>
          <w:i/>
          <w:iCs/>
        </w:rPr>
        <w:t>s</w:t>
      </w:r>
      <w:r>
        <w:t xml:space="preserve"> that </w:t>
      </w:r>
      <w:r w:rsidRPr="0000799B">
        <w:t>differ in nomenclature, if not in concept</w:t>
      </w:r>
      <w:r w:rsidR="00750316">
        <w:t xml:space="preserve">. </w:t>
      </w:r>
      <w:r w:rsidR="00750316">
        <w:fldChar w:fldCharType="begin">
          <w:fldData xml:space="preserve">PEVuZE5vdGU+PENpdGU+PEF1dGhvcj5CZWxhc3NpPC9BdXRob3I+PFllYXI+MTk5NjwvWWVhcj48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</w:fldData>
        </w:fldChar>
      </w:r>
      <w:r w:rsidR="007048CC">
        <w:instrText xml:space="preserve"> ADDIN EN.CITE </w:instrText>
      </w:r>
      <w:r w:rsidR="007048CC">
        <w:fldChar w:fldCharType="begin">
          <w:fldData xml:space="preserve">PEVuZE5vdGU+PENpdGU+PEF1dGhvcj5CZWxhc3NpPC9BdXRob3I+PFllYXI+MTk5NjwvWWVhcj48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</w:fldData>
        </w:fldChar>
      </w:r>
      <w:r w:rsidR="007048CC">
        <w:instrText xml:space="preserve"> ADDIN EN.CITE.DATA </w:instrText>
      </w:r>
      <w:r w:rsidR="007048CC">
        <w:fldChar w:fldCharType="end"/>
      </w:r>
      <w:r w:rsidR="00750316">
        <w:fldChar w:fldCharType="separate"/>
      </w:r>
      <w:r w:rsidR="007048CC">
        <w:rPr>
          <w:noProof/>
        </w:rPr>
        <w:t>(For fuller reviews, see: Belassi and Tukel 1996; Fortune and White 2006; Hughes et al. 2016)</w:t>
      </w:r>
      <w:r w:rsidR="00750316">
        <w:fldChar w:fldCharType="end"/>
      </w:r>
      <w:r w:rsidR="00750316">
        <w:t>.</w:t>
      </w:r>
      <w:r w:rsidRPr="0000799B">
        <w:t xml:space="preserve"> T</w:t>
      </w:r>
      <w:r>
        <w:t>his</w:t>
      </w:r>
      <w:r w:rsidRPr="0000799B">
        <w:t xml:space="preserve"> plethora of </w:t>
      </w:r>
      <w:r w:rsidR="00FD705D" w:rsidRPr="00FD705D">
        <w:rPr>
          <w:i/>
          <w:iCs/>
        </w:rPr>
        <w:t>CSF</w:t>
      </w:r>
      <w:r w:rsidR="00946894" w:rsidRPr="00946894">
        <w:rPr>
          <w:i/>
          <w:iCs/>
        </w:rPr>
        <w:t>s</w:t>
      </w:r>
      <w:r w:rsidRPr="0000799B">
        <w:t xml:space="preserve"> can cause variable selection problems for </w:t>
      </w:r>
      <w:r w:rsidR="00FD705D" w:rsidRPr="00FD705D">
        <w:rPr>
          <w:i/>
          <w:iCs/>
        </w:rPr>
        <w:t>CSF</w:t>
      </w:r>
      <w:r w:rsidR="006B7ECA">
        <w:rPr>
          <w:i/>
          <w:iCs/>
        </w:rPr>
        <w:t>s</w:t>
      </w:r>
      <w:r w:rsidRPr="0000799B">
        <w:t>-based predictive modelling</w:t>
      </w:r>
      <w:r w:rsidR="00571280">
        <w:t>; however,</w:t>
      </w:r>
      <w:r w:rsidRPr="0000799B">
        <w:t xml:space="preserve"> </w:t>
      </w:r>
      <w:r w:rsidR="00571280">
        <w:t>t</w:t>
      </w:r>
      <w:r w:rsidRPr="0000799B">
        <w:t>ypologising offers a potential solution</w:t>
      </w:r>
      <w:r w:rsidR="00B42094">
        <w:t xml:space="preserve">. </w:t>
      </w:r>
      <w:r w:rsidRPr="0000799B">
        <w:t xml:space="preserve">As </w:t>
      </w:r>
      <w:r w:rsidRPr="0000799B">
        <w:fldChar w:fldCharType="begin"/>
      </w:r>
      <w:r w:rsidR="00934E9A">
        <w:instrText xml:space="preserve"> ADDIN EN.CITE &lt;EndNote&gt;&lt;Cite AuthorYear="1"&gt;&lt;Author&gt;Doty&lt;/Author&gt;&lt;Year&gt;1994&lt;/Year&gt;&lt;RecNum&gt;222&lt;/RecNum&gt;&lt;DisplayText&gt;Doty and Glick (1994)&lt;/DisplayText&gt;&lt;record&gt;&lt;rec-number&gt;222&lt;/rec-number&gt;&lt;foreign-keys&gt;&lt;key app="EN" db-id="zsptxwx94s9f0pe5sxc5at0dvswtaftvtpaa" timestamp="1560261272"&gt;222&lt;/key&gt;&lt;/foreign-keys&gt;&lt;ref-type name="Journal Article"&gt;17&lt;/ref-type&gt;&lt;contributors&gt;&lt;authors&gt;&lt;author&gt;Doty, D Harold&lt;/author&gt;&lt;author&gt;Glick, William H&lt;/author&gt;&lt;/authors&gt;&lt;/contributors&gt;&lt;titles&gt;&lt;title&gt;Typologies as a unique form of theory building: Toward improved understanding and modeling&lt;/title&gt;&lt;secondary-title&gt;Academy of management review&lt;/secondary-title&gt;&lt;/titles&gt;&lt;periodical&gt;&lt;full-title&gt;Academy of management Review&lt;/full-title&gt;&lt;/periodical&gt;&lt;pages&gt;230-251&lt;/pages&gt;&lt;volume&gt;19&lt;/volume&gt;&lt;number&gt;2&lt;/number&gt;&lt;dates&gt;&lt;year&gt;1994&lt;/year&gt;&lt;/dates&gt;&lt;isbn&gt;0363-7425&lt;/isbn&gt;&lt;urls&gt;&lt;/urls&gt;&lt;/record&gt;&lt;/Cite&gt;&lt;/EndNote&gt;</w:instrText>
      </w:r>
      <w:r w:rsidRPr="0000799B">
        <w:fldChar w:fldCharType="separate"/>
      </w:r>
      <w:r w:rsidR="005E236F">
        <w:rPr>
          <w:noProof/>
        </w:rPr>
        <w:t>Doty and Glick (1994)</w:t>
      </w:r>
      <w:r w:rsidRPr="0000799B">
        <w:fldChar w:fldCharType="end"/>
      </w:r>
      <w:r w:rsidRPr="0000799B">
        <w:t xml:space="preserve"> argue</w:t>
      </w:r>
      <w:r w:rsidR="00750316">
        <w:t>d</w:t>
      </w:r>
      <w:r w:rsidRPr="0000799B">
        <w:t xml:space="preserve">, typologies are a useful way </w:t>
      </w:r>
      <w:r>
        <w:t>to build</w:t>
      </w:r>
      <w:r w:rsidRPr="0000799B">
        <w:t xml:space="preserve"> theory. </w:t>
      </w:r>
      <w:r w:rsidR="00432D13" w:rsidRPr="00432D13">
        <w:t>In our research cont</w:t>
      </w:r>
      <w:r w:rsidR="00432D13">
        <w:t xml:space="preserve">ext, typologies can help </w:t>
      </w:r>
      <w:r w:rsidRPr="0000799B">
        <w:t xml:space="preserve">us construe meaningful constructs from the many possible </w:t>
      </w:r>
      <w:r w:rsidR="00FD705D" w:rsidRPr="00FD705D">
        <w:rPr>
          <w:i/>
          <w:iCs/>
        </w:rPr>
        <w:t>CSF</w:t>
      </w:r>
      <w:r w:rsidR="00946894" w:rsidRPr="00946894">
        <w:rPr>
          <w:i/>
          <w:iCs/>
        </w:rPr>
        <w:t>s</w:t>
      </w:r>
      <w:r w:rsidRPr="0000799B">
        <w:t xml:space="preserve">. </w:t>
      </w:r>
      <w:r w:rsidR="00B74ADC">
        <w:t xml:space="preserve">Belassi and Tukel’s </w:t>
      </w:r>
      <w:r w:rsidR="00B74ADC" w:rsidRPr="0000799B">
        <w:fldChar w:fldCharType="begin"/>
      </w:r>
      <w:r w:rsidR="00934E9A">
        <w:instrText xml:space="preserve"> ADDIN EN.CITE &lt;EndNote&gt;&lt;Cite ExcludeAuth="1"&gt;&lt;Author&gt;Belassi&lt;/Author&gt;&lt;Year&gt;1996&lt;/Year&gt;&lt;RecNum&gt;150&lt;/RecNum&gt;&lt;DisplayText&gt;(1996)&lt;/DisplayText&gt;&lt;record&gt;&lt;rec-number&gt;150&lt;/rec-number&gt;&lt;foreign-keys&gt;&lt;key app="EN" db-id="zsptxwx94s9f0pe5sxc5at0dvswtaftvtpaa" timestamp="1458315069"&gt;150&lt;/key&gt;&lt;/foreign-keys&gt;&lt;ref-type name="Journal Article"&gt;17&lt;/ref-type&gt;&lt;contributors&gt;&lt;authors&gt;&lt;author&gt;Belassi, Walid&lt;/author&gt;&lt;author&gt;Tukel, Oya Iemeli&lt;/author&gt;&lt;/authors&gt;&lt;/contributors&gt;&lt;titles&gt;&lt;title&gt;A new framework for determining critical success/failure factors in projects&lt;/title&gt;&lt;secondary-title&gt;International journal of project management&lt;/secondary-title&gt;&lt;/titles&gt;&lt;periodical&gt;&lt;full-title&gt;International Journal of Project Management&lt;/full-title&gt;&lt;/periodical&gt;&lt;pages&gt;141-151&lt;/pages&gt;&lt;volume&gt;14&lt;/volume&gt;&lt;number&gt;3&lt;/number&gt;&lt;dates&gt;&lt;year&gt;1996&lt;/year&gt;&lt;/dates&gt;&lt;isbn&gt;0263-7863&lt;/isbn&gt;&lt;urls&gt;&lt;/urls&gt;&lt;/record&gt;&lt;/Cite&gt;&lt;/EndNote&gt;</w:instrText>
      </w:r>
      <w:r w:rsidR="00B74ADC" w:rsidRPr="0000799B">
        <w:fldChar w:fldCharType="separate"/>
      </w:r>
      <w:r w:rsidR="005E236F">
        <w:rPr>
          <w:noProof/>
        </w:rPr>
        <w:t>(1996)</w:t>
      </w:r>
      <w:r w:rsidR="00B74ADC" w:rsidRPr="0000799B">
        <w:fldChar w:fldCharType="end"/>
      </w:r>
      <w:r w:rsidR="00B74ADC">
        <w:t xml:space="preserve"> </w:t>
      </w:r>
      <w:r w:rsidRPr="0000799B">
        <w:t>framework provides one such typology. They categorise critical success factors as those related to the project manager, the project team, the project,</w:t>
      </w:r>
      <w:r>
        <w:t xml:space="preserve"> the </w:t>
      </w:r>
      <w:r w:rsidRPr="0000799B">
        <w:t xml:space="preserve">organisation and the external environment. </w:t>
      </w:r>
    </w:p>
    <w:p w14:paraId="2B69A54E" w14:textId="77777777" w:rsidR="007D42CF" w:rsidRDefault="007D42CF" w:rsidP="00B07B32">
      <w:pPr>
        <w:spacing w:after="0"/>
      </w:pPr>
      <w:r w:rsidRPr="0000799B">
        <w:t>Building upon</w:t>
      </w:r>
      <w:r>
        <w:t xml:space="preserve"> </w:t>
      </w:r>
      <w:r w:rsidR="00B42094">
        <w:t>Belassi and Tukel’s</w:t>
      </w:r>
      <w:r w:rsidR="002577C7">
        <w:t xml:space="preserve"> </w:t>
      </w:r>
      <w:r w:rsidR="002577C7" w:rsidRPr="0000799B">
        <w:fldChar w:fldCharType="begin"/>
      </w:r>
      <w:r w:rsidR="00934E9A">
        <w:instrText xml:space="preserve"> ADDIN EN.CITE &lt;EndNote&gt;&lt;Cite ExcludeAuth="1"&gt;&lt;Author&gt;Belassi&lt;/Author&gt;&lt;Year&gt;1996&lt;/Year&gt;&lt;RecNum&gt;150&lt;/RecNum&gt;&lt;DisplayText&gt;(1996)&lt;/DisplayText&gt;&lt;record&gt;&lt;rec-number&gt;150&lt;/rec-number&gt;&lt;foreign-keys&gt;&lt;key app="EN" db-id="zsptxwx94s9f0pe5sxc5at0dvswtaftvtpaa" timestamp="1458315069"&gt;150&lt;/key&gt;&lt;/foreign-keys&gt;&lt;ref-type name="Journal Article"&gt;17&lt;/ref-type&gt;&lt;contributors&gt;&lt;authors&gt;&lt;author&gt;Belassi, Walid&lt;/author&gt;&lt;author&gt;Tukel, Oya Iemeli&lt;/author&gt;&lt;/authors&gt;&lt;/contributors&gt;&lt;titles&gt;&lt;title&gt;A new framework for determining critical success/failure factors in projects&lt;/title&gt;&lt;secondary-title&gt;International journal of project management&lt;/secondary-title&gt;&lt;/titles&gt;&lt;periodical&gt;&lt;full-title&gt;International Journal of Project Management&lt;/full-title&gt;&lt;/periodical&gt;&lt;pages&gt;141-151&lt;/pages&gt;&lt;volume&gt;14&lt;/volume&gt;&lt;number&gt;3&lt;/number&gt;&lt;dates&gt;&lt;year&gt;1996&lt;/year&gt;&lt;/dates&gt;&lt;isbn&gt;0263-7863&lt;/isbn&gt;&lt;urls&gt;&lt;/urls&gt;&lt;/record&gt;&lt;/Cite&gt;&lt;/EndNote&gt;</w:instrText>
      </w:r>
      <w:r w:rsidR="002577C7" w:rsidRPr="0000799B">
        <w:fldChar w:fldCharType="separate"/>
      </w:r>
      <w:r w:rsidR="005E236F">
        <w:rPr>
          <w:noProof/>
        </w:rPr>
        <w:t>(1996)</w:t>
      </w:r>
      <w:r w:rsidR="002577C7" w:rsidRPr="0000799B">
        <w:fldChar w:fldCharType="end"/>
      </w:r>
      <w:r w:rsidR="00B42094">
        <w:t xml:space="preserve"> framework</w:t>
      </w:r>
      <w:r w:rsidRPr="0000799B">
        <w:t xml:space="preserve">, we propose a more aggregate typology whereby critical success factors </w:t>
      </w:r>
      <w:r w:rsidR="00803761">
        <w:t>diverge</w:t>
      </w:r>
      <w:r w:rsidR="00803761" w:rsidRPr="0000799B">
        <w:t xml:space="preserve"> </w:t>
      </w:r>
      <w:r w:rsidRPr="0000799B">
        <w:t xml:space="preserve">into </w:t>
      </w:r>
      <w:r w:rsidRPr="67AB8EFD">
        <w:rPr>
          <w:i/>
          <w:iCs/>
        </w:rPr>
        <w:t xml:space="preserve">managerial </w:t>
      </w:r>
      <w:r w:rsidRPr="0000799B">
        <w:t xml:space="preserve">and </w:t>
      </w:r>
      <w:r w:rsidRPr="67AB8EFD">
        <w:rPr>
          <w:i/>
          <w:iCs/>
        </w:rPr>
        <w:t>non-managerial</w:t>
      </w:r>
      <w:r w:rsidRPr="0000799B">
        <w:t xml:space="preserve"> </w:t>
      </w:r>
      <w:r w:rsidR="00FD705D" w:rsidRPr="00FD705D">
        <w:rPr>
          <w:i/>
          <w:iCs/>
        </w:rPr>
        <w:t>CSF</w:t>
      </w:r>
      <w:r w:rsidR="00946894" w:rsidRPr="00946894">
        <w:rPr>
          <w:i/>
          <w:iCs/>
        </w:rPr>
        <w:t>s</w:t>
      </w:r>
      <w:r w:rsidR="00B42094">
        <w:t xml:space="preserve">. </w:t>
      </w:r>
      <w:r w:rsidRPr="0000799B">
        <w:t xml:space="preserve">We define </w:t>
      </w:r>
      <w:r w:rsidR="00571280">
        <w:rPr>
          <w:i/>
          <w:iCs/>
        </w:rPr>
        <w:t>m</w:t>
      </w:r>
      <w:r w:rsidRPr="67AB8EFD">
        <w:rPr>
          <w:i/>
          <w:iCs/>
        </w:rPr>
        <w:t xml:space="preserve">anagerial </w:t>
      </w:r>
      <w:r w:rsidR="00FD705D" w:rsidRPr="00FD705D">
        <w:rPr>
          <w:i/>
          <w:iCs/>
        </w:rPr>
        <w:t>CSF</w:t>
      </w:r>
      <w:r w:rsidR="00946894" w:rsidRPr="00946894">
        <w:rPr>
          <w:i/>
          <w:iCs/>
        </w:rPr>
        <w:t>s</w:t>
      </w:r>
      <w:r w:rsidRPr="67AB8EFD">
        <w:rPr>
          <w:i/>
          <w:iCs/>
        </w:rPr>
        <w:t xml:space="preserve"> </w:t>
      </w:r>
      <w:r w:rsidRPr="0000799B">
        <w:t xml:space="preserve">as those </w:t>
      </w:r>
      <w:r w:rsidR="00803761" w:rsidRPr="00B07B32">
        <w:rPr>
          <w:iCs/>
        </w:rPr>
        <w:t>that</w:t>
      </w:r>
      <w:r w:rsidR="00803761" w:rsidRPr="00803761">
        <w:t xml:space="preserve"> </w:t>
      </w:r>
      <w:r w:rsidRPr="0000799B">
        <w:t xml:space="preserve">the </w:t>
      </w:r>
      <w:r>
        <w:t>executing organisation</w:t>
      </w:r>
      <w:r w:rsidRPr="0000799B">
        <w:t xml:space="preserve"> can manage or, at least, influence </w:t>
      </w:r>
      <w:proofErr w:type="gramStart"/>
      <w:r w:rsidRPr="0000799B">
        <w:t>to</w:t>
      </w:r>
      <w:proofErr w:type="gramEnd"/>
      <w:r w:rsidRPr="0000799B">
        <w:t xml:space="preserve"> a meaningful degree </w:t>
      </w:r>
      <w:r w:rsidRPr="67AB8EFD">
        <w:rPr>
          <w:i/>
          <w:iCs/>
        </w:rPr>
        <w:t xml:space="preserve">as an integral part of project management. </w:t>
      </w:r>
      <w:r w:rsidRPr="67AB8EFD">
        <w:t>Hence,</w:t>
      </w:r>
      <w:r w:rsidRPr="67AB8EFD">
        <w:rPr>
          <w:i/>
          <w:iCs/>
        </w:rPr>
        <w:t xml:space="preserve"> </w:t>
      </w:r>
      <w:r w:rsidRPr="0000799B">
        <w:t xml:space="preserve">factors such as organisational culture which </w:t>
      </w:r>
      <w:r>
        <w:t>involve</w:t>
      </w:r>
      <w:r w:rsidR="00803761">
        <w:t>s</w:t>
      </w:r>
      <w:r>
        <w:t xml:space="preserve"> </w:t>
      </w:r>
      <w:r w:rsidRPr="0000799B">
        <w:t>long-term</w:t>
      </w:r>
      <w:r>
        <w:t xml:space="preserve"> processes</w:t>
      </w:r>
      <w:r w:rsidRPr="0000799B">
        <w:t xml:space="preserve"> outside the realms of the project are </w:t>
      </w:r>
      <w:r w:rsidRPr="67AB8EFD">
        <w:rPr>
          <w:i/>
          <w:iCs/>
        </w:rPr>
        <w:t>non-managerial</w:t>
      </w:r>
      <w:r w:rsidRPr="0000799B">
        <w:t xml:space="preserve"> </w:t>
      </w:r>
      <w:r w:rsidR="00FD705D" w:rsidRPr="00FD705D">
        <w:rPr>
          <w:i/>
          <w:iCs/>
        </w:rPr>
        <w:t>CSF</w:t>
      </w:r>
      <w:r w:rsidR="00946894" w:rsidRPr="00946894">
        <w:rPr>
          <w:i/>
          <w:iCs/>
        </w:rPr>
        <w:t>s</w:t>
      </w:r>
      <w:r w:rsidRPr="0000799B">
        <w:t xml:space="preserve">. </w:t>
      </w:r>
      <w:r w:rsidRPr="00803761">
        <w:t xml:space="preserve">In our typology, thus, we </w:t>
      </w:r>
      <w:r w:rsidR="007949F4">
        <w:t xml:space="preserve">classify as </w:t>
      </w:r>
      <w:r w:rsidR="007949F4" w:rsidRPr="00B07B32">
        <w:rPr>
          <w:i/>
        </w:rPr>
        <w:t>managerial</w:t>
      </w:r>
      <w:r w:rsidR="007949F4">
        <w:t xml:space="preserve"> those factors that, </w:t>
      </w:r>
      <w:r w:rsidRPr="007949F4">
        <w:t xml:space="preserve">according to </w:t>
      </w:r>
      <w:r w:rsidRPr="007949F4">
        <w:fldChar w:fldCharType="begin"/>
      </w:r>
      <w:r w:rsidR="00F73B1A">
        <w:instrText xml:space="preserve"> ADDIN EN.CITE &lt;EndNote&gt;&lt;Cite&gt;&lt;Author&gt;Belassi&lt;/Author&gt;&lt;Year&gt;1996&lt;/Year&gt;&lt;RecNum&gt;150&lt;/RecNum&gt;&lt;DisplayText&gt;(Belassi and Tukel 1996)&lt;/DisplayText&gt;&lt;record&gt;&lt;rec-number&gt;150&lt;/rec-number&gt;&lt;foreign-keys&gt;&lt;key app="EN" db-id="zsptxwx94s9f0pe5sxc5at0dvswtaftvtpaa" timestamp="1458315069"&gt;150&lt;/key&gt;&lt;/foreign-keys&gt;&lt;ref-type name="Journal Article"&gt;17&lt;/ref-type&gt;&lt;contributors&gt;&lt;authors&gt;&lt;author&gt;Belassi, Walid&lt;/author&gt;&lt;author&gt;Tukel, Oya Iemeli&lt;/author&gt;&lt;/authors&gt;&lt;/contributors&gt;&lt;titles&gt;&lt;title&gt;A new framework for determining critical success/failure factors in projects&lt;/title&gt;&lt;secondary-title&gt;International journal of project management&lt;/secondary-title&gt;&lt;/titles&gt;&lt;periodical&gt;&lt;full-title&gt;International Journal of Project Management&lt;/full-title&gt;&lt;/periodical&gt;&lt;pages&gt;141-151&lt;/pages&gt;&lt;volume&gt;14&lt;/volume&gt;&lt;number&gt;3&lt;/number&gt;&lt;dates&gt;&lt;year&gt;1996&lt;/year&gt;&lt;/dates&gt;&lt;isbn&gt;0263-7863&lt;/isbn&gt;&lt;urls&gt;&lt;/urls&gt;&lt;/record&gt;&lt;/Cite&gt;&lt;/EndNote&gt;</w:instrText>
      </w:r>
      <w:r w:rsidRPr="007949F4">
        <w:fldChar w:fldCharType="separate"/>
      </w:r>
      <w:r w:rsidR="00F73B1A">
        <w:rPr>
          <w:noProof/>
        </w:rPr>
        <w:t>(Belassi and Tukel 1996)</w:t>
      </w:r>
      <w:r w:rsidRPr="007949F4">
        <w:fldChar w:fldCharType="end"/>
      </w:r>
      <w:r w:rsidRPr="00803761">
        <w:t xml:space="preserve">, are related to the project manager, the project team and the </w:t>
      </w:r>
      <w:r w:rsidRPr="007949F4">
        <w:t>executing organisation</w:t>
      </w:r>
      <w:r w:rsidR="007949F4">
        <w:t xml:space="preserve">. </w:t>
      </w:r>
      <w:r w:rsidRPr="007949F4">
        <w:t xml:space="preserve"> </w:t>
      </w:r>
      <w:r w:rsidR="00803761">
        <w:rPr>
          <w:iCs/>
        </w:rPr>
        <w:t>Conversely</w:t>
      </w:r>
      <w:r w:rsidR="00B42094">
        <w:rPr>
          <w:iCs/>
        </w:rPr>
        <w:t xml:space="preserve">, </w:t>
      </w:r>
      <w:r w:rsidR="00B42094">
        <w:t>we classify</w:t>
      </w:r>
      <w:r w:rsidRPr="0000799B">
        <w:t xml:space="preserve"> </w:t>
      </w:r>
      <w:r w:rsidR="00803761">
        <w:t xml:space="preserve">as </w:t>
      </w:r>
      <w:r w:rsidR="00803761" w:rsidRPr="00B07B32">
        <w:rPr>
          <w:i/>
        </w:rPr>
        <w:t>non-managerial</w:t>
      </w:r>
      <w:r w:rsidR="00803761">
        <w:t xml:space="preserve"> the </w:t>
      </w:r>
      <w:r w:rsidRPr="0000799B">
        <w:t>factors</w:t>
      </w:r>
      <w:r>
        <w:t xml:space="preserve"> </w:t>
      </w:r>
      <w:r w:rsidR="00803761">
        <w:t xml:space="preserve">that, according to </w:t>
      </w:r>
      <w:r w:rsidR="00B42094" w:rsidRPr="00B42094">
        <w:t>Belassi and Tukel</w:t>
      </w:r>
      <w:r w:rsidR="00803761">
        <w:t>,</w:t>
      </w:r>
      <w:r w:rsidRPr="0000799B">
        <w:t xml:space="preserve"> </w:t>
      </w:r>
      <w:r w:rsidR="00803761">
        <w:t>are</w:t>
      </w:r>
      <w:r>
        <w:t xml:space="preserve"> </w:t>
      </w:r>
      <w:r w:rsidRPr="0000799B">
        <w:t>related to the project and the external environment</w:t>
      </w:r>
      <w:r>
        <w:t xml:space="preserve"> </w:t>
      </w:r>
    </w:p>
    <w:p w14:paraId="0EF76A9E" w14:textId="77777777" w:rsidR="007D42CF" w:rsidRPr="00A0113C" w:rsidRDefault="007D42CF" w:rsidP="00B07B32">
      <w:pPr>
        <w:spacing w:after="0"/>
      </w:pPr>
      <w:r>
        <w:lastRenderedPageBreak/>
        <w:t>Examples of factors in the</w:t>
      </w:r>
      <w:r w:rsidRPr="0000799B">
        <w:t xml:space="preserve"> literature</w:t>
      </w:r>
      <w:r>
        <w:t xml:space="preserve"> </w:t>
      </w:r>
      <w:r w:rsidR="007949F4">
        <w:t xml:space="preserve">relating to </w:t>
      </w:r>
      <w:r>
        <w:t xml:space="preserve">executing organisation-relevant </w:t>
      </w:r>
      <w:r w:rsidR="00FD705D" w:rsidRPr="00FD705D">
        <w:rPr>
          <w:i/>
          <w:iCs/>
        </w:rPr>
        <w:t>CSF</w:t>
      </w:r>
      <w:r w:rsidR="00946894" w:rsidRPr="00946894">
        <w:rPr>
          <w:i/>
          <w:iCs/>
        </w:rPr>
        <w:t>s</w:t>
      </w:r>
      <w:r>
        <w:t xml:space="preserve"> include </w:t>
      </w:r>
      <w:r w:rsidRPr="67AB8EFD">
        <w:rPr>
          <w:i/>
          <w:iCs/>
        </w:rPr>
        <w:t xml:space="preserve">top management support </w:t>
      </w:r>
      <w:r w:rsidRPr="00152A1D">
        <w:fldChar w:fldCharType="begin"/>
      </w:r>
      <w:r w:rsidR="00934E9A">
        <w:instrText xml:space="preserve"> ADDIN EN.CITE &lt;EndNote&gt;&lt;Cite&gt;&lt;Author&gt;Cleland&lt;/Author&gt;&lt;Year&gt;1983&lt;/Year&gt;&lt;RecNum&gt;102&lt;/RecNum&gt;&lt;Prefix&gt;e.g.`, &lt;/Prefix&gt;&lt;DisplayText&gt;(e.g., Cleland and King 1983; Morris and Hough 1987)&lt;/DisplayText&gt;&lt;record&gt;&lt;rec-number&gt;102&lt;/rec-number&gt;&lt;foreign-keys&gt;&lt;key app="EN" db-id="zsptxwx94s9f0pe5sxc5at0dvswtaftvtpaa" timestamp="1376226156"&gt;102&lt;/key&gt;&lt;/foreign-keys&gt;&lt;ref-type name="Book"&gt;6&lt;/ref-type&gt;&lt;contributors&gt;&lt;authors&gt;&lt;author&gt;Cleland, David I&lt;/author&gt;&lt;author&gt;King, William Richard&lt;/author&gt;&lt;/authors&gt;&lt;/contributors&gt;&lt;titles&gt;&lt;title&gt;Systems analysis and project management&lt;/title&gt;&lt;/titles&gt;&lt;volume&gt;3&lt;/volume&gt;&lt;dates&gt;&lt;year&gt;1983&lt;/year&gt;&lt;/dates&gt;&lt;publisher&gt;McGraw-Hill New York&lt;/publisher&gt;&lt;urls&gt;&lt;/urls&gt;&lt;/record&gt;&lt;/Cite&gt;&lt;Cite&gt;&lt;Author&gt;Morris&lt;/Author&gt;&lt;Year&gt;1987&lt;/Year&gt;&lt;RecNum&gt;101&lt;/RecNum&gt;&lt;record&gt;&lt;rec-number&gt;101&lt;/rec-number&gt;&lt;foreign-keys&gt;&lt;key app="EN" db-id="zsptxwx94s9f0pe5sxc5at0dvswtaftvtpaa" timestamp="1376225450"&gt;101&lt;/key&gt;&lt;/foreign-keys&gt;&lt;ref-type name="Book"&gt;6&lt;/ref-type&gt;&lt;contributors&gt;&lt;authors&gt;&lt;author&gt;Morris, P.W.&lt;/author&gt;&lt;author&gt;Hough, G.H.&lt;/author&gt;&lt;/authors&gt;&lt;/contributors&gt;&lt;titles&gt;&lt;title&gt;The Anatomy of Major Projects&lt;/title&gt;&lt;/titles&gt;&lt;dates&gt;&lt;year&gt;1987&lt;/year&gt;&lt;/dates&gt;&lt;pub-location&gt;New York&lt;/pub-location&gt;&lt;publisher&gt;John Wiley and Sons&lt;/publisher&gt;&lt;urls&gt;&lt;/urls&gt;&lt;/record&gt;&lt;/Cite&gt;&lt;/EndNote&gt;</w:instrText>
      </w:r>
      <w:r w:rsidRPr="00152A1D">
        <w:fldChar w:fldCharType="separate"/>
      </w:r>
      <w:r w:rsidR="005E236F">
        <w:rPr>
          <w:noProof/>
        </w:rPr>
        <w:t>(e.g., Cleland and King 1983; Morris and Hough 1987)</w:t>
      </w:r>
      <w:r w:rsidRPr="00152A1D">
        <w:fldChar w:fldCharType="end"/>
      </w:r>
      <w:r w:rsidRPr="00152A1D">
        <w:t xml:space="preserve">; </w:t>
      </w:r>
      <w:r w:rsidRPr="67AB8EFD">
        <w:rPr>
          <w:i/>
          <w:iCs/>
        </w:rPr>
        <w:t>resource provision</w:t>
      </w:r>
      <w:r w:rsidRPr="00152A1D">
        <w:t xml:space="preserve"> </w:t>
      </w:r>
      <w:r w:rsidRPr="00152A1D">
        <w:fldChar w:fldCharType="begin"/>
      </w:r>
      <w:r w:rsidR="00934E9A">
        <w:instrText xml:space="preserve"> ADDIN EN.CITE &lt;EndNote&gt;&lt;Cite&gt;&lt;Author&gt;Morris&lt;/Author&gt;&lt;Year&gt;1987&lt;/Year&gt;&lt;RecNum&gt;101&lt;/RecNum&gt;&lt;Prefix&gt;e.g.`, &lt;/Prefix&gt;&lt;DisplayText&gt;(e.g., Morris and Hough 1987; Belassi and Tukel 1996)&lt;/DisplayText&gt;&lt;record&gt;&lt;rec-number&gt;101&lt;/rec-number&gt;&lt;foreign-keys&gt;&lt;key app="EN" db-id="zsptxwx94s9f0pe5sxc5at0dvswtaftvtpaa" timestamp="1376225450"&gt;101&lt;/key&gt;&lt;/foreign-keys&gt;&lt;ref-type name="Book"&gt;6&lt;/ref-type&gt;&lt;contributors&gt;&lt;authors&gt;&lt;author&gt;Morris, P.W.&lt;/author&gt;&lt;author&gt;Hough, G.H.&lt;/author&gt;&lt;/authors&gt;&lt;/contributors&gt;&lt;titles&gt;&lt;title&gt;The Anatomy of Major Projects&lt;/title&gt;&lt;/titles&gt;&lt;dates&gt;&lt;year&gt;1987&lt;/year&gt;&lt;/dates&gt;&lt;pub-location&gt;New York&lt;/pub-location&gt;&lt;publisher&gt;John Wiley and Sons&lt;/publisher&gt;&lt;urls&gt;&lt;/urls&gt;&lt;/record&gt;&lt;/Cite&gt;&lt;Cite&gt;&lt;Author&gt;Belassi&lt;/Author&gt;&lt;Year&gt;1996&lt;/Year&gt;&lt;RecNum&gt;150&lt;/RecNum&gt;&lt;record&gt;&lt;rec-number&gt;150&lt;/rec-number&gt;&lt;foreign-keys&gt;&lt;key app="EN" db-id="zsptxwx94s9f0pe5sxc5at0dvswtaftvtpaa" timestamp="1458315069"&gt;150&lt;/key&gt;&lt;/foreign-keys&gt;&lt;ref-type name="Journal Article"&gt;17&lt;/ref-type&gt;&lt;contributors&gt;&lt;authors&gt;&lt;author&gt;Belassi, Walid&lt;/author&gt;&lt;author&gt;Tukel, Oya Iemeli&lt;/author&gt;&lt;/authors&gt;&lt;/contributors&gt;&lt;titles&gt;&lt;title&gt;A new framework for determining critical success/failure factors in projects&lt;/title&gt;&lt;secondary-title&gt;International journal of project management&lt;/secondary-title&gt;&lt;/titles&gt;&lt;periodical&gt;&lt;full-title&gt;International Journal of Project Management&lt;/full-title&gt;&lt;/periodical&gt;&lt;pages&gt;141-151&lt;/pages&gt;&lt;volume&gt;14&lt;/volume&gt;&lt;number&gt;3&lt;/number&gt;&lt;dates&gt;&lt;year&gt;1996&lt;/year&gt;&lt;/dates&gt;&lt;isbn&gt;0263-7863&lt;/isbn&gt;&lt;urls&gt;&lt;/urls&gt;&lt;/record&gt;&lt;/Cite&gt;&lt;/EndNote&gt;</w:instrText>
      </w:r>
      <w:r w:rsidRPr="00152A1D">
        <w:fldChar w:fldCharType="separate"/>
      </w:r>
      <w:r w:rsidR="005E236F">
        <w:rPr>
          <w:noProof/>
        </w:rPr>
        <w:t>(e.g., Morris and Hough 1987; Belassi and Tukel 1996)</w:t>
      </w:r>
      <w:r w:rsidRPr="00152A1D">
        <w:fldChar w:fldCharType="end"/>
      </w:r>
      <w:r w:rsidRPr="00152A1D">
        <w:t xml:space="preserve">; </w:t>
      </w:r>
      <w:r w:rsidRPr="67AB8EFD">
        <w:rPr>
          <w:i/>
          <w:iCs/>
        </w:rPr>
        <w:t>project champion, mission, goals and sponsorship</w:t>
      </w:r>
      <w:r w:rsidRPr="00152A1D">
        <w:t xml:space="preserve"> </w:t>
      </w:r>
      <w:r w:rsidRPr="00152A1D">
        <w:fldChar w:fldCharType="begin"/>
      </w:r>
      <w:r w:rsidR="00934E9A">
        <w:instrText xml:space="preserve"> ADDIN EN.CITE &lt;EndNote&gt;&lt;Cite&gt;&lt;Author&gt;Pinto&lt;/Author&gt;&lt;Year&gt;1988&lt;/Year&gt;&lt;RecNum&gt;223&lt;/RecNum&gt;&lt;Prefix&gt;e.g.`, &lt;/Prefix&gt;&lt;DisplayText&gt;(e.g., Pinto and Prescott 1988; Cooke-Davies 2002)&lt;/DisplayText&gt;&lt;record&gt;&lt;rec-number&gt;223&lt;/rec-number&gt;&lt;foreign-keys&gt;&lt;key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Cite&gt;&lt;Author&gt;Cooke-Davies&lt;/Author&gt;&lt;Year&gt;2002&lt;/Year&gt;&lt;RecNum&gt;156&lt;/RecNum&gt;&lt;record&gt;&lt;rec-number&gt;156&lt;/rec-number&gt;&lt;foreign-keys&gt;&lt;key app="EN" db-id="zsptxwx94s9f0pe5sxc5at0dvswtaftvtpaa" timestamp="1478775977"&gt;156&lt;/key&gt;&lt;/foreign-keys&gt;&lt;ref-type name="Journal Article"&gt;17&lt;/ref-type&gt;&lt;contributors&gt;&lt;authors&gt;&lt;author&gt;Cooke-Davies, Terry&lt;/author&gt;&lt;/authors&gt;&lt;/contributors&gt;&lt;titles&gt;&lt;title&gt;The “real” success factors on projects&lt;/title&gt;&lt;secondary-title&gt;International journal of project management&lt;/secondary-title&gt;&lt;/titles&gt;&lt;periodical&gt;&lt;full-title&gt;International Journal of Project Management&lt;/full-title&gt;&lt;/periodical&gt;&lt;pages&gt;185-190&lt;/pages&gt;&lt;volume&gt;20&lt;/volume&gt;&lt;number&gt;3&lt;/number&gt;&lt;dates&gt;&lt;year&gt;2002&lt;/year&gt;&lt;/dates&gt;&lt;isbn&gt;0263-7863&lt;/isbn&gt;&lt;urls&gt;&lt;/urls&gt;&lt;/record&gt;&lt;/Cite&gt;&lt;/EndNote&gt;</w:instrText>
      </w:r>
      <w:r w:rsidRPr="00152A1D">
        <w:fldChar w:fldCharType="separate"/>
      </w:r>
      <w:r w:rsidR="005E236F">
        <w:rPr>
          <w:noProof/>
        </w:rPr>
        <w:t>(e.g., Pinto and Prescott 1988; Cooke-Davies 2002)</w:t>
      </w:r>
      <w:r w:rsidRPr="00152A1D">
        <w:fldChar w:fldCharType="end"/>
      </w:r>
      <w:r w:rsidRPr="00152A1D">
        <w:t xml:space="preserve">; and </w:t>
      </w:r>
      <w:r w:rsidRPr="67AB8EFD">
        <w:rPr>
          <w:i/>
          <w:iCs/>
        </w:rPr>
        <w:t>project structure, infrastructure, power and politics</w:t>
      </w:r>
      <w:r w:rsidRPr="00152A1D">
        <w:t xml:space="preserve"> </w:t>
      </w:r>
      <w:r w:rsidRPr="00152A1D">
        <w:fldChar w:fldCharType="begin"/>
      </w:r>
      <w:r w:rsidR="00934E9A">
        <w:instrText xml:space="preserve"> ADDIN EN.CITE &lt;EndNote&gt;&lt;Cite&gt;&lt;Author&gt;Morris&lt;/Author&gt;&lt;Year&gt;1987&lt;/Year&gt;&lt;RecNum&gt;101&lt;/RecNum&gt;&lt;DisplayText&gt;(Morris and Hough 1987; Pinto and Slevin 1987)&lt;/DisplayText&gt;&lt;record&gt;&lt;rec-number&gt;101&lt;/rec-number&gt;&lt;foreign-keys&gt;&lt;key app="EN" db-id="zsptxwx94s9f0pe5sxc5at0dvswtaftvtpaa" timestamp="1376225450"&gt;101&lt;/key&gt;&lt;/foreign-keys&gt;&lt;ref-type name="Book"&gt;6&lt;/ref-type&gt;&lt;contributors&gt;&lt;authors&gt;&lt;author&gt;Morris, P.W.&lt;/author&gt;&lt;author&gt;Hough, G.H.&lt;/author&gt;&lt;/authors&gt;&lt;/contributors&gt;&lt;titles&gt;&lt;title&gt;The Anatomy of Major Projects&lt;/title&gt;&lt;/titles&gt;&lt;dates&gt;&lt;year&gt;1987&lt;/year&gt;&lt;/dates&gt;&lt;pub-location&gt;New York&lt;/pub-location&gt;&lt;publisher&gt;John Wiley and Sons&lt;/publisher&gt;&lt;urls&gt;&lt;/urls&gt;&lt;/record&gt;&lt;/Cite&gt;&lt;Cite&gt;&lt;Author&gt;Pinto&lt;/Author&gt;&lt;Year&gt;1987&lt;/Year&gt;&lt;RecNum&gt;87&lt;/RecNum&gt;&lt;record&gt;&lt;rec-number&gt;87&lt;/rec-number&gt;&lt;foreign-keys&gt;&lt;key app="EN" db-id="zsptxwx94s9f0pe5sxc5at0dvswtaftvtpaa" timestamp="1344341892"&gt;87&lt;/key&gt;&lt;/foreign-keys&gt;&lt;ref-type name="Journal Article"&gt;17&lt;/ref-type&gt;&lt;contributors&gt;&lt;authors&gt;&lt;author&gt;Pinto, J. K.&lt;/author&gt;&lt;author&gt;Slevin, D. P.&lt;/author&gt;&lt;/authors&gt;&lt;/contributors&gt;&lt;auth-address&gt;Pinto, Jk&amp;#xD;Univ Cincinnati,Coll Business Adm,Cincinnati,Oh 45221, USA&amp;#xD;Univ Cincinnati,Coll Business Adm,Cincinnati,Oh 45221, USA&amp;#xD;Univ Pittsburgh,Grad Sch Business,Pittsburgh,Pa 15260&lt;/auth-address&gt;&lt;titles&gt;&lt;title&gt;Critical Factors in Successful Project Implementation&lt;/title&gt;&lt;secondary-title&gt;IEEE Transactions on Engineering Management&lt;/secondary-title&gt;&lt;alt-title&gt;Ieee T Eng Manage&lt;/alt-title&gt;&lt;/titles&gt;&lt;periodical&gt;&lt;full-title&gt;IEEE Transactions on Engineering Management&lt;/full-title&gt;&lt;/periodical&gt;&lt;pages&gt;22-27&lt;/pages&gt;&lt;volume&gt;34&lt;/volume&gt;&lt;number&gt;1&lt;/number&gt;&lt;dates&gt;&lt;year&gt;1987&lt;/year&gt;&lt;pub-dates&gt;&lt;date&gt;Feb&lt;/date&gt;&lt;/pub-dates&gt;&lt;/dates&gt;&lt;isbn&gt;0018-9391&lt;/isbn&gt;&lt;accession-num&gt;ISI:A1987G274900005&lt;/accession-num&gt;&lt;urls&gt;&lt;related-urls&gt;&lt;url&gt;&amp;lt;Go to ISI&amp;gt;://A1987G274900005&lt;/url&gt;&lt;/related-urls&gt;&lt;/urls&gt;&lt;language&gt;English&lt;/language&gt;&lt;/record&gt;&lt;/Cite&gt;&lt;/EndNote&gt;</w:instrText>
      </w:r>
      <w:r w:rsidRPr="00152A1D">
        <w:fldChar w:fldCharType="separate"/>
      </w:r>
      <w:r w:rsidR="005E236F">
        <w:rPr>
          <w:noProof/>
        </w:rPr>
        <w:t>(Morris and Hough 1987; Pinto and Slevin 1987)</w:t>
      </w:r>
      <w:r w:rsidRPr="00152A1D">
        <w:fldChar w:fldCharType="end"/>
      </w:r>
      <w:r>
        <w:t xml:space="preserve">. </w:t>
      </w:r>
      <w:r w:rsidR="007949F4">
        <w:t>Factors pertinent to the p</w:t>
      </w:r>
      <w:r>
        <w:t>roject manager</w:t>
      </w:r>
      <w:r w:rsidR="007949F4">
        <w:t xml:space="preserve"> </w:t>
      </w:r>
      <w:r>
        <w:t xml:space="preserve"> include </w:t>
      </w:r>
      <w:r w:rsidRPr="67AB8EFD">
        <w:rPr>
          <w:i/>
          <w:iCs/>
        </w:rPr>
        <w:t>planning, estimating, piloting</w:t>
      </w:r>
      <w:r>
        <w:t xml:space="preserve">, and </w:t>
      </w:r>
      <w:r w:rsidRPr="67AB8EFD">
        <w:rPr>
          <w:i/>
          <w:iCs/>
        </w:rPr>
        <w:t>requirements</w:t>
      </w:r>
      <w:r>
        <w:t xml:space="preserve"> and </w:t>
      </w:r>
      <w:r w:rsidRPr="67AB8EFD">
        <w:rPr>
          <w:i/>
          <w:iCs/>
        </w:rPr>
        <w:t>scope management</w:t>
      </w:r>
      <w:r w:rsidRPr="00DF1318">
        <w:t xml:space="preserve"> </w:t>
      </w:r>
      <w:r w:rsidRPr="00DF1318">
        <w:fldChar w:fldCharType="begin"/>
      </w:r>
      <w:r w:rsidR="00415B54">
        <w:instrText xml:space="preserve"> ADDIN EN.CITE &lt;EndNote&gt;&lt;Cite&gt;&lt;Author&gt;Baker&lt;/Author&gt;&lt;Year&gt;1983&lt;/Year&gt;&lt;RecNum&gt;32&lt;/RecNum&gt;&lt;Prefix&gt;e.g`, &lt;/Prefix&gt;&lt;DisplayText&gt;(e.g, Baker, Murphy, and Fisher 1983; Cleland and King 1983)&lt;/DisplayText&gt;&lt;record&gt;&lt;rec-number&gt;32&lt;/rec-number&gt;&lt;foreign-keys&gt;&lt;key app="EN" db-id="zs9r00xt0pp2tcep25hvaer6wva0z022txvx" timestamp="1478530207"&gt;32&lt;/key&gt;&lt;/foreign-keys&gt;&lt;ref-type name="Book Section"&gt;5&lt;/ref-type&gt;&lt;contributors&gt;&lt;authors&gt;&lt;author&gt;Baker, Bruce N&lt;/author&gt;&lt;author&gt;Murphy, David C&lt;/author&gt;&lt;author&gt;Fisher, Dalmar&lt;/author&gt;&lt;/authors&gt;&lt;secondary-authors&gt;&lt;author&gt;Cleland, David I&lt;/author&gt;&lt;author&gt;King, William Richard&lt;/author&gt;&lt;/secondary-authors&gt;&lt;/contributors&gt;&lt;titles&gt;&lt;title&gt;Factors affecting project success&lt;/title&gt;&lt;secondary-title&gt;Project Management Handbook&lt;/secondary-title&gt;&lt;/titles&gt;&lt;periodical&gt;&lt;full-title&gt;Project Management Handbook&lt;/full-title&gt;&lt;/periodical&gt;&lt;pages&gt;669-685&lt;/pages&gt;&lt;dates&gt;&lt;year&gt;1983&lt;/year&gt;&lt;/dates&gt;&lt;pub-location&gt;New York&lt;/pub-location&gt;&lt;publisher&gt;Van Nostrand Reinhold Co.&lt;/publisher&gt;&lt;urls&gt;&lt;/urls&gt;&lt;/record&gt;&lt;/Cite&gt;&lt;Cite&gt;&lt;Author&gt;Cleland&lt;/Author&gt;&lt;Year&gt;1983&lt;/Year&gt;&lt;RecNum&gt;102&lt;/RecNum&gt;&lt;record&gt;&lt;rec-number&gt;102&lt;/rec-number&gt;&lt;foreign-keys&gt;&lt;key app="EN" db-id="zsptxwx94s9f0pe5sxc5at0dvswtaftvtpaa" timestamp="1376226156"&gt;102&lt;/key&gt;&lt;/foreign-keys&gt;&lt;ref-type name="Book"&gt;6&lt;/ref-type&gt;&lt;contributors&gt;&lt;authors&gt;&lt;author&gt;Cleland, David I&lt;/author&gt;&lt;author&gt;King, William Richard&lt;/author&gt;&lt;/authors&gt;&lt;/contributors&gt;&lt;titles&gt;&lt;title&gt;Systems analysis and project management&lt;/title&gt;&lt;/titles&gt;&lt;volume&gt;3&lt;/volume&gt;&lt;dates&gt;&lt;year&gt;1983&lt;/year&gt;&lt;/dates&gt;&lt;publisher&gt;McGraw-Hill New York&lt;/publisher&gt;&lt;urls&gt;&lt;/urls&gt;&lt;/record&gt;&lt;/Cite&gt;&lt;/EndNote&gt;</w:instrText>
      </w:r>
      <w:r w:rsidRPr="00DF1318">
        <w:fldChar w:fldCharType="separate"/>
      </w:r>
      <w:r w:rsidR="00415B54">
        <w:rPr>
          <w:noProof/>
        </w:rPr>
        <w:t>(e.g, Baker, Murphy, and Fisher 1983; Cleland and King 1983)</w:t>
      </w:r>
      <w:r w:rsidRPr="00DF1318">
        <w:fldChar w:fldCharType="end"/>
      </w:r>
      <w:r>
        <w:t xml:space="preserve">; </w:t>
      </w:r>
      <w:r w:rsidRPr="67AB8EFD">
        <w:rPr>
          <w:i/>
          <w:iCs/>
        </w:rPr>
        <w:t>control</w:t>
      </w:r>
      <w:r>
        <w:t xml:space="preserve">, </w:t>
      </w:r>
      <w:r w:rsidRPr="67AB8EFD">
        <w:rPr>
          <w:i/>
          <w:iCs/>
        </w:rPr>
        <w:t>review</w:t>
      </w:r>
      <w:r>
        <w:t xml:space="preserve"> and </w:t>
      </w:r>
      <w:r w:rsidRPr="67AB8EFD">
        <w:rPr>
          <w:i/>
          <w:iCs/>
        </w:rPr>
        <w:t>monitoring</w:t>
      </w:r>
      <w:r>
        <w:t xml:space="preserve"> </w:t>
      </w:r>
      <w:r w:rsidRPr="00DF1318">
        <w:fldChar w:fldCharType="begin">
          <w:fldData xml:space="preserve">PEVuZE5vdGU+PENpdGU+PEF1dGhvcj5QaW50bzwvQXV0aG9yPjxZZWFyPjE5OTA8L1llYXI+PFJl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</w:fldData>
        </w:fldChar>
      </w:r>
      <w:r w:rsidR="00F73B1A">
        <w:instrText xml:space="preserve"> ADDIN EN.CITE </w:instrText>
      </w:r>
      <w:r w:rsidR="00F73B1A">
        <w:fldChar w:fldCharType="begin">
          <w:fldData xml:space="preserve">PEVuZE5vdGU+PENpdGU+PEF1dGhvcj5QaW50bzwvQXV0aG9yPjxZZWFyPjE5OTA8L1llYXI+PFJl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</w:fldData>
        </w:fldChar>
      </w:r>
      <w:r w:rsidR="00F73B1A">
        <w:instrText xml:space="preserve"> ADDIN EN.CITE.DATA </w:instrText>
      </w:r>
      <w:r w:rsidR="00F73B1A">
        <w:fldChar w:fldCharType="end"/>
      </w:r>
      <w:r w:rsidRPr="00DF1318">
        <w:fldChar w:fldCharType="separate"/>
      </w:r>
      <w:r w:rsidR="00F73B1A">
        <w:rPr>
          <w:noProof/>
        </w:rPr>
        <w:t>(e.g, Pinto and Mantel 1990; Belassi and Tukel 1996; Dvir et al. 1998)</w:t>
      </w:r>
      <w:r w:rsidRPr="00DF1318">
        <w:fldChar w:fldCharType="end"/>
      </w:r>
      <w:r>
        <w:t xml:space="preserve"> and </w:t>
      </w:r>
      <w:r w:rsidRPr="67AB8EFD">
        <w:rPr>
          <w:i/>
          <w:iCs/>
        </w:rPr>
        <w:t>scheduling</w:t>
      </w:r>
      <w:r w:rsidRPr="00DF1318">
        <w:t xml:space="preserve"> </w:t>
      </w:r>
      <w:r w:rsidRPr="00DF1318">
        <w:fldChar w:fldCharType="begin"/>
      </w:r>
      <w:r w:rsidR="00415B54">
        <w:instrText xml:space="preserve"> ADDIN EN.CITE &lt;EndNote&gt;&lt;Cite&gt;&lt;Author&gt;Cleland&lt;/Author&gt;&lt;Year&gt;1983&lt;/Year&gt;&lt;RecNum&gt;102&lt;/RecNum&gt;&lt;Prefix&gt;e.g`, &lt;/Prefix&gt;&lt;DisplayText&gt;(e.g, Cleland and King 1983; Morris and Hough 1987)&lt;/DisplayText&gt;&lt;record&gt;&lt;rec-number&gt;102&lt;/rec-number&gt;&lt;foreign-keys&gt;&lt;key app="EN" db-id="zsptxwx94s9f0pe5sxc5at0dvswtaftvtpaa" timestamp="1376226156"&gt;102&lt;/key&gt;&lt;/foreign-keys&gt;&lt;ref-type name="Book"&gt;6&lt;/ref-type&gt;&lt;contributors&gt;&lt;authors&gt;&lt;author&gt;Cleland, David I&lt;/author&gt;&lt;author&gt;King, William Richard&lt;/author&gt;&lt;/authors&gt;&lt;/contributors&gt;&lt;titles&gt;&lt;title&gt;Systems analysis and project management&lt;/title&gt;&lt;/titles&gt;&lt;volume&gt;3&lt;/volume&gt;&lt;dates&gt;&lt;year&gt;1983&lt;/year&gt;&lt;/dates&gt;&lt;publisher&gt;McGraw-Hill New York&lt;/publisher&gt;&lt;urls&gt;&lt;/urls&gt;&lt;/record&gt;&lt;/Cite&gt;&lt;Cite&gt;&lt;Author&gt;Morris&lt;/Author&gt;&lt;Year&gt;1987&lt;/Year&gt;&lt;RecNum&gt;101&lt;/RecNum&gt;&lt;record&gt;&lt;rec-number&gt;101&lt;/rec-number&gt;&lt;foreign-keys&gt;&lt;key app="EN" db-id="zsptxwx94s9f0pe5sxc5at0dvswtaftvtpaa" timestamp="1376225450"&gt;101&lt;/key&gt;&lt;/foreign-keys&gt;&lt;ref-type name="Book"&gt;6&lt;/ref-type&gt;&lt;contributors&gt;&lt;authors&gt;&lt;author&gt;Morris, P.W.&lt;/author&gt;&lt;author&gt;Hough, G.H.&lt;/author&gt;&lt;/authors&gt;&lt;/contributors&gt;&lt;titles&gt;&lt;title&gt;The Anatomy of Major Projects&lt;/title&gt;&lt;/titles&gt;&lt;dates&gt;&lt;year&gt;1987&lt;/year&gt;&lt;/dates&gt;&lt;pub-location&gt;New York&lt;/pub-location&gt;&lt;publisher&gt;John Wiley and Sons&lt;/publisher&gt;&lt;urls&gt;&lt;/urls&gt;&lt;/record&gt;&lt;/Cite&gt;&lt;/EndNote&gt;</w:instrText>
      </w:r>
      <w:r w:rsidRPr="00DF1318">
        <w:fldChar w:fldCharType="separate"/>
      </w:r>
      <w:r w:rsidR="00415B54">
        <w:rPr>
          <w:noProof/>
        </w:rPr>
        <w:t>(e.g, Cleland and King 1983; Morris and Hough 1987)</w:t>
      </w:r>
      <w:r w:rsidRPr="00DF1318">
        <w:fldChar w:fldCharType="end"/>
      </w:r>
      <w:r>
        <w:t xml:space="preserve">. Project team-related examples are </w:t>
      </w:r>
      <w:r w:rsidRPr="67AB8EFD">
        <w:rPr>
          <w:i/>
          <w:iCs/>
        </w:rPr>
        <w:t>competenc</w:t>
      </w:r>
      <w:r w:rsidR="007949F4">
        <w:rPr>
          <w:i/>
          <w:iCs/>
        </w:rPr>
        <w:t>i</w:t>
      </w:r>
      <w:r w:rsidRPr="67AB8EFD">
        <w:rPr>
          <w:i/>
          <w:iCs/>
        </w:rPr>
        <w:t>es</w:t>
      </w:r>
      <w:r>
        <w:t xml:space="preserve">, </w:t>
      </w:r>
      <w:r w:rsidRPr="67AB8EFD">
        <w:rPr>
          <w:i/>
          <w:iCs/>
        </w:rPr>
        <w:t xml:space="preserve">skills </w:t>
      </w:r>
      <w:r>
        <w:t xml:space="preserve">and </w:t>
      </w:r>
      <w:r w:rsidRPr="67AB8EFD">
        <w:rPr>
          <w:i/>
          <w:iCs/>
        </w:rPr>
        <w:t>knowledge</w:t>
      </w:r>
      <w:r>
        <w:t xml:space="preserve"> </w:t>
      </w:r>
      <w:r w:rsidRPr="00DF1318">
        <w:fldChar w:fldCharType="begin"/>
      </w:r>
      <w:r w:rsidR="00415B54">
        <w:instrText xml:space="preserve"> ADDIN EN.CITE &lt;EndNote&gt;&lt;Cite&gt;&lt;Author&gt;Kealey&lt;/Author&gt;&lt;Year&gt;2006&lt;/Year&gt;&lt;RecNum&gt;225&lt;/RecNum&gt;&lt;Prefix&gt;e.g`, &lt;/Prefix&gt;&lt;DisplayText&gt;(e.g, Kealey et al. 2006; Baker, Murphy, and Fisher 1983)&lt;/DisplayText&gt;&lt;record&gt;&lt;rec-number&gt;225&lt;/rec-number&gt;&lt;foreign-keys&gt;&lt;key app="EN" db-id="zsptxwx94s9f0pe5sxc5at0dvswtaftvtpaa" timestamp="1560261272"&gt;225&lt;/key&gt;&lt;/foreign-keys&gt;&lt;ref-type name="Journal Article"&gt;17&lt;/ref-type&gt;&lt;contributors&gt;&lt;authors&gt;&lt;author&gt;Kealey, Daniel J&lt;/author&gt;&lt;author&gt;Protheroe, David R&lt;/author&gt;&lt;author&gt;MacDonald, Doug&lt;/author&gt;&lt;author&gt;Vulpe, Thomas&lt;/author&gt;&lt;/authors&gt;&lt;/contributors&gt;&lt;titles&gt;&lt;title&gt;International projects: some lessons on avoiding failure and maximizing success&lt;/title&gt;&lt;secondary-title&gt;Performance Improvement&lt;/secondary-title&gt;&lt;/titles&gt;&lt;periodical&gt;&lt;full-title&gt;Performance Improvement&lt;/full-title&gt;&lt;/periodical&gt;&lt;pages&gt;38-46&lt;/pages&gt;&lt;volume&gt;45&lt;/volume&gt;&lt;number&gt;3&lt;/number&gt;&lt;dates&gt;&lt;year&gt;2006&lt;/year&gt;&lt;/dates&gt;&lt;isbn&gt;1930-8272&lt;/isbn&gt;&lt;urls&gt;&lt;/urls&gt;&lt;/record&gt;&lt;/Cite&gt;&lt;Cite&gt;&lt;Author&gt;Baker&lt;/Author&gt;&lt;Year&gt;1983&lt;/Year&gt;&lt;RecNum&gt;32&lt;/RecNum&gt;&lt;record&gt;&lt;rec-number&gt;32&lt;/rec-number&gt;&lt;foreign-keys&gt;&lt;key app="EN" db-id="zs9r00xt0pp2tcep25hvaer6wva0z022txvx" timestamp="1478530207"&gt;32&lt;/key&gt;&lt;/foreign-keys&gt;&lt;ref-type name="Book Section"&gt;5&lt;/ref-type&gt;&lt;contributors&gt;&lt;authors&gt;&lt;author&gt;Baker, Bruce N&lt;/author&gt;&lt;author&gt;Murphy, David C&lt;/author&gt;&lt;author&gt;Fisher, Dalmar&lt;/author&gt;&lt;/authors&gt;&lt;secondary-authors&gt;&lt;author&gt;Cleland, David I&lt;/author&gt;&lt;author&gt;King, William Richard&lt;/author&gt;&lt;/secondary-authors&gt;&lt;/contributors&gt;&lt;titles&gt;&lt;title&gt;Factors affecting project success&lt;/title&gt;&lt;secondary-title&gt;Project Management Handbook&lt;/secondary-title&gt;&lt;/titles&gt;&lt;periodical&gt;&lt;full-title&gt;Project Management Handbook&lt;/full-title&gt;&lt;/periodical&gt;&lt;pages&gt;669-685&lt;/pages&gt;&lt;dates&gt;&lt;year&gt;1983&lt;/year&gt;&lt;/dates&gt;&lt;pub-location&gt;New York&lt;/pub-location&gt;&lt;publisher&gt;Van Nostrand Reinhold Co.&lt;/publisher&gt;&lt;urls&gt;&lt;/urls&gt;&lt;/record&gt;&lt;/Cite&gt;&lt;/EndNote&gt;</w:instrText>
      </w:r>
      <w:r w:rsidRPr="00DF1318">
        <w:fldChar w:fldCharType="separate"/>
      </w:r>
      <w:r w:rsidR="00415B54">
        <w:rPr>
          <w:noProof/>
        </w:rPr>
        <w:t>(e.g, Kealey et al. 2006; Baker, Murphy, and Fisher 1983)</w:t>
      </w:r>
      <w:r w:rsidRPr="00DF1318">
        <w:fldChar w:fldCharType="end"/>
      </w:r>
      <w:r w:rsidRPr="00A0113C">
        <w:t xml:space="preserve">; </w:t>
      </w:r>
      <w:r w:rsidRPr="67AB8EFD">
        <w:rPr>
          <w:i/>
          <w:iCs/>
        </w:rPr>
        <w:t>communication</w:t>
      </w:r>
      <w:r w:rsidRPr="00A0113C">
        <w:t xml:space="preserve"> </w:t>
      </w:r>
      <w:r w:rsidRPr="00DF1318">
        <w:fldChar w:fldCharType="begin"/>
      </w:r>
      <w:r w:rsidR="00415B54">
        <w:instrText xml:space="preserve"> ADDIN EN.CITE &lt;EndNote&gt;&lt;Cite&gt;&lt;Author&gt;Cleland&lt;/Author&gt;&lt;Year&gt;1983&lt;/Year&gt;&lt;RecNum&gt;102&lt;/RecNum&gt;&lt;Prefix&gt;e.g`, &lt;/Prefix&gt;&lt;DisplayText&gt;(e.g, Cleland and King 1983; Pinto and Mantel 1990)&lt;/DisplayText&gt;&lt;record&gt;&lt;rec-number&gt;102&lt;/rec-number&gt;&lt;foreign-keys&gt;&lt;key app="EN" db-id="zsptxwx94s9f0pe5sxc5at0dvswtaftvtpaa" timestamp="1376226156"&gt;102&lt;/key&gt;&lt;/foreign-keys&gt;&lt;ref-type name="Book"&gt;6&lt;/ref-type&gt;&lt;contributors&gt;&lt;authors&gt;&lt;author&gt;Cleland, David I&lt;/author&gt;&lt;author&gt;King, William Richard&lt;/author&gt;&lt;/authors&gt;&lt;/contributors&gt;&lt;titles&gt;&lt;title&gt;Systems analysis and project management&lt;/title&gt;&lt;/titles&gt;&lt;volume&gt;3&lt;/volume&gt;&lt;dates&gt;&lt;year&gt;1983&lt;/year&gt;&lt;/dates&gt;&lt;publisher&gt;McGraw-Hill New York&lt;/publisher&gt;&lt;urls&gt;&lt;/urls&gt;&lt;/record&gt;&lt;/Cite&gt;&lt;Cite&gt;&lt;Author&gt;Pinto&lt;/Author&gt;&lt;Year&gt;1990&lt;/Year&gt;&lt;RecNum&gt;105&lt;/RecNum&gt;&lt;record&gt;&lt;rec-number&gt;105&lt;/rec-number&gt;&lt;foreign-keys&gt;&lt;key app="EN" db-id="zsptxwx94s9f0pe5sxc5at0dvswtaftvtpaa" timestamp="1389777692"&gt;105&lt;/key&gt;&lt;/foreign-keys&gt;&lt;ref-type name="Journal Article"&gt;17&lt;/ref-type&gt;&lt;contributors&gt;&lt;authors&gt;&lt;author&gt;Pinto, J. K.&lt;/author&gt;&lt;author&gt;Mantel, J.R.&lt;/author&gt;&lt;/authors&gt;&lt;/contributors&gt;&lt;auth-address&gt;Pinto, Jk&amp;#xD;Univ Cincinnati,Coll Business Adm,Cincinnati,Oh 45221, USA&amp;#xD;Univ Cincinnati,Coll Business Adm,Cincinnati,Oh 45221, USA&amp;#xD;Univ Pittsburgh,Grad Sch Business,Pittsburgh,Pa 15260&lt;/auth-address&gt;&lt;titles&gt;&lt;title&gt;The causes of project failure&lt;/title&gt;&lt;secondary-title&gt;IEEE Transactions on Engineering Management&lt;/secondary-title&gt;&lt;alt-title&gt;Ieee T Eng Manage&lt;/alt-title&gt;&lt;/titles&gt;&lt;periodical&gt;&lt;full-title&gt;IEEE Transactions on Engineering Management&lt;/full-title&gt;&lt;/periodical&gt;&lt;pages&gt;269-276&lt;/pages&gt;&lt;volume&gt;37&lt;/volume&gt;&lt;number&gt;4&lt;/number&gt;&lt;dates&gt;&lt;year&gt;1990&lt;/year&gt;&lt;/dates&gt;&lt;accession-num&gt;ISI:A1987G274900005&lt;/accession-num&gt;&lt;urls&gt;&lt;related-urls&gt;&lt;url&gt;&amp;lt;Go to ISI&amp;gt;://A1987G274900005&lt;/url&gt;&lt;/related-urls&gt;&lt;/urls&gt;&lt;language&gt;English&lt;/language&gt;&lt;/record&gt;&lt;/Cite&gt;&lt;/EndNote&gt;</w:instrText>
      </w:r>
      <w:r w:rsidRPr="00DF1318">
        <w:fldChar w:fldCharType="separate"/>
      </w:r>
      <w:r w:rsidR="00415B54">
        <w:rPr>
          <w:noProof/>
        </w:rPr>
        <w:t>(e.g, Cleland and King 1983; Pinto and Mantel 1990)</w:t>
      </w:r>
      <w:r w:rsidRPr="00DF1318">
        <w:fldChar w:fldCharType="end"/>
      </w:r>
      <w:r w:rsidRPr="00A0113C">
        <w:t xml:space="preserve">; </w:t>
      </w:r>
      <w:r w:rsidRPr="67AB8EFD">
        <w:rPr>
          <w:i/>
          <w:iCs/>
        </w:rPr>
        <w:t>trouble shooting</w:t>
      </w:r>
      <w:r w:rsidRPr="00A0113C">
        <w:t xml:space="preserve"> and </w:t>
      </w:r>
      <w:r w:rsidRPr="67AB8EFD">
        <w:rPr>
          <w:i/>
          <w:iCs/>
        </w:rPr>
        <w:t>feedback</w:t>
      </w:r>
      <w:r w:rsidRPr="00A0113C">
        <w:t xml:space="preserve"> </w:t>
      </w:r>
      <w:r w:rsidRPr="00DF1318">
        <w:fldChar w:fldCharType="begin">
          <w:fldData xml:space="preserve">PEVuZE5vdGU+PENpdGU+PEF1dGhvcj5QaW50bzwvQXV0aG9yPjxZZWFyPjE5ODc8L1llYXI+PFJl
Y051bT44NzwvUmVjTnVtPjxQcmVmaXg+ZS5nLmAsIDwvUHJlZml4PjxEaXNwbGF5VGV4dD4oZS5n
LiwgUGludG8gYW5kIFNsZXZpbiAxOTg3OyBEdmlyIGV0IGFsLiAxOTk4KTwvRGlzcGxheVRleHQ+
PHJlY29yZD48cmVjLW51bWJlcj44NzwvcmVjLW51bWJlcj48Zm9yZWlnbi1rZXlzPjxrZXkgYXBw
PSJFTiIgZGItaWQ9InpzcHR4d3g5NHM5ZjBwZTVzeGM1YXQwZHZzd3RhZnR2dHBhYSIgdGltZXN0
YW1wPSIxMzQ0MzQxODkyIj44Nzwva2V5PjwvZm9yZWlnbi1rZXlzPjxyZWYtdHlwZSBuYW1lPSJK
b3VybmFsIEFydGljbGUiPjE3PC9yZWYtdHlwZT48Y29udHJpYnV0b3JzPjxhdXRob3JzPjxhdXRo
b3I+UGludG8sIEouIEsuPC9hdXRob3I+PGF1dGhvcj5TbGV2aW4sIEQuIFAuPC9hdXRob3I+PC9h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MDwvYXV0aC1hZGRyZXNzPjx0aXRsZXM+PHRpdGxlPkNyaXRpY2FsIEZhY3RvcnMgaW4gU3VjY2Vz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</w:fldData>
        </w:fldChar>
      </w:r>
      <w:r w:rsidR="00934E9A">
        <w:instrText xml:space="preserve"> ADDIN EN.CITE </w:instrText>
      </w:r>
      <w:r w:rsidR="00934E9A">
        <w:fldChar w:fldCharType="begin">
          <w:fldData xml:space="preserve">PEVuZE5vdGU+PENpdGU+PEF1dGhvcj5QaW50bzwvQXV0aG9yPjxZZWFyPjE5ODc8L1llYXI+PFJl
Y051bT44NzwvUmVjTnVtPjxQcmVmaXg+ZS5nLmAsIDwvUHJlZml4PjxEaXNwbGF5VGV4dD4oZS5n
LiwgUGludG8gYW5kIFNsZXZpbiAxOTg3OyBEdmlyIGV0IGFsLiAxOTk4KTwvRGlzcGxheVRleHQ+
PHJlY29yZD48cmVjLW51bWJlcj44NzwvcmVjLW51bWJlcj48Zm9yZWlnbi1rZXlzPjxrZXkgYXBw
PSJFTiIgZGItaWQ9InpzcHR4d3g5NHM5ZjBwZTVzeGM1YXQwZHZzd3RhZnR2dHBhYSIgdGltZXN0
YW1wPSIxMzQ0MzQxODkyIj44Nzwva2V5PjwvZm9yZWlnbi1rZXlzPjxyZWYtdHlwZSBuYW1lPSJK
b3VybmFsIEFydGljbGUiPjE3PC9yZWYtdHlwZT48Y29udHJpYnV0b3JzPjxhdXRob3JzPjxhdXRo
b3I+UGludG8sIEouIEsuPC9hdXRob3I+PGF1dGhvcj5TbGV2aW4sIEQuIFAuPC9hdXRob3I+PC9h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MDwvYXV0aC1hZGRyZXNzPjx0aXRsZXM+PHRpdGxlPkNyaXRpY2FsIEZhY3RvcnMgaW4gU3VjY2Vz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</w:fldData>
        </w:fldChar>
      </w:r>
      <w:r w:rsidR="00934E9A">
        <w:instrText xml:space="preserve"> ADDIN EN.CITE.DATA </w:instrText>
      </w:r>
      <w:r w:rsidR="00934E9A">
        <w:fldChar w:fldCharType="end"/>
      </w:r>
      <w:r w:rsidRPr="00DF1318">
        <w:fldChar w:fldCharType="separate"/>
      </w:r>
      <w:r w:rsidR="00D423D1">
        <w:rPr>
          <w:noProof/>
        </w:rPr>
        <w:t>(e.g., Pinto and Slevin 1987; Dvir et al. 1998)</w:t>
      </w:r>
      <w:r w:rsidRPr="00DF1318">
        <w:fldChar w:fldCharType="end"/>
      </w:r>
      <w:r w:rsidRPr="00A0113C">
        <w:t xml:space="preserve">; and </w:t>
      </w:r>
      <w:r w:rsidRPr="67AB8EFD">
        <w:rPr>
          <w:i/>
          <w:iCs/>
        </w:rPr>
        <w:t>commitment</w:t>
      </w:r>
      <w:r w:rsidRPr="00A0113C">
        <w:t xml:space="preserve"> </w:t>
      </w:r>
      <w:r w:rsidRPr="00DF1318">
        <w:fldChar w:fldCharType="begin"/>
      </w:r>
      <w:r w:rsidR="00415B54">
        <w:instrText xml:space="preserve"> ADDIN EN.CITE &lt;EndNote&gt;&lt;Cite&gt;&lt;Author&gt;Hughes&lt;/Author&gt;&lt;Year&gt;2016&lt;/Year&gt;&lt;RecNum&gt;221&lt;/RecNum&gt;&lt;Prefix&gt;e.g`, &lt;/Prefix&gt;&lt;DisplayText&gt;(e.g, Hughes et al. 2016)&lt;/DisplayText&gt;&lt;record&gt;&lt;rec-number&gt;221&lt;/rec-number&gt;&lt;foreign-keys&gt;&lt;key app="EN" db-id="zsptxwx94s9f0pe5sxc5at0dvswtaftvtpaa" timestamp="1560261272"&gt;221&lt;/key&gt;&lt;/foreign-keys&gt;&lt;ref-type name="Journal Article"&gt;17&lt;/ref-type&gt;&lt;contributors&gt;&lt;authors&gt;&lt;author&gt;Hughes, D Laurie&lt;/author&gt;&lt;author&gt;Dwivedi, Yogesh K&lt;/author&gt;&lt;author&gt;Rana, Nripendra P&lt;/author&gt;&lt;author&gt;Simintiras, Antonis C&lt;/author&gt;&lt;/authors&gt;&lt;/contributors&gt;&lt;titles&gt;&lt;title&gt;Information systems project failure–analysis of causal links using interpretive structural modelling&lt;/title&gt;&lt;secondary-title&gt;Production Planning &amp;amp; Control&lt;/secondary-title&gt;&lt;/titles&gt;&lt;periodical&gt;&lt;full-title&gt;Production Planning &amp;amp; Control&lt;/full-title&gt;&lt;/periodical&gt;&lt;pages&gt;1-21&lt;/pages&gt;&lt;dates&gt;&lt;year&gt;2016&lt;/year&gt;&lt;/dates&gt;&lt;isbn&gt;0953-7287&lt;/isbn&gt;&lt;urls&gt;&lt;/urls&gt;&lt;/record&gt;&lt;/Cite&gt;&lt;/EndNote&gt;</w:instrText>
      </w:r>
      <w:r w:rsidRPr="00DF1318">
        <w:fldChar w:fldCharType="separate"/>
      </w:r>
      <w:r w:rsidR="00415B54">
        <w:rPr>
          <w:noProof/>
        </w:rPr>
        <w:t>(e.g, Hughes et al. 2016)</w:t>
      </w:r>
      <w:r w:rsidRPr="00DF1318">
        <w:fldChar w:fldCharType="end"/>
      </w:r>
      <w:r w:rsidRPr="00A0113C">
        <w:t>.</w:t>
      </w:r>
    </w:p>
    <w:p w14:paraId="44C1FB9A" w14:textId="77777777" w:rsidR="007D42CF" w:rsidRDefault="007949F4" w:rsidP="007D42CF">
      <w:r>
        <w:t xml:space="preserve">Here, </w:t>
      </w:r>
      <w:r w:rsidR="007D42CF">
        <w:t xml:space="preserve">rather than modelling the </w:t>
      </w:r>
      <w:r w:rsidR="00FD705D" w:rsidRPr="00FD705D">
        <w:rPr>
          <w:i/>
          <w:iCs/>
        </w:rPr>
        <w:t>CSF</w:t>
      </w:r>
      <w:r w:rsidR="00946894" w:rsidRPr="00946894">
        <w:rPr>
          <w:i/>
          <w:iCs/>
        </w:rPr>
        <w:t>s</w:t>
      </w:r>
      <w:r w:rsidR="007D42CF">
        <w:t xml:space="preserve"> as individual, independent variables, as most studies do, we adopt the systemic approach suggested</w:t>
      </w:r>
      <w:r w:rsidR="00F60ACF">
        <w:t xml:space="preserve"> first by </w:t>
      </w:r>
      <w:r w:rsidR="007B248C" w:rsidRPr="00152A1D">
        <w:fldChar w:fldCharType="begin"/>
      </w:r>
      <w:r w:rsidR="00934E9A">
        <w:instrText xml:space="preserve"> ADDIN EN.CITE &lt;EndNote&gt;&lt;Cite AuthorYear="1"&gt;&lt;Author&gt;Pinto&lt;/Author&gt;&lt;Year&gt;1987&lt;/Year&gt;&lt;RecNum&gt;87&lt;/RecNum&gt;&lt;DisplayText&gt;Pinto and Slevin (1987)&lt;/DisplayText&gt;&lt;record&gt;&lt;rec-number&gt;87&lt;/rec-number&gt;&lt;foreign-keys&gt;&lt;key app="EN" db-id="zsptxwx94s9f0pe5sxc5at0dvswtaftvtpaa" timestamp="1344341892"&gt;87&lt;/key&gt;&lt;/foreign-keys&gt;&lt;ref-type name="Journal Article"&gt;17&lt;/ref-type&gt;&lt;contributors&gt;&lt;authors&gt;&lt;author&gt;Pinto, J. K.&lt;/author&gt;&lt;author&gt;Slevin, D. P.&lt;/author&gt;&lt;/authors&gt;&lt;/contributors&gt;&lt;auth-address&gt;Pinto, Jk&amp;#xD;Univ Cincinnati,Coll Business Adm,Cincinnati,Oh 45221, USA&amp;#xD;Univ Cincinnati,Coll Business Adm,Cincinnati,Oh 45221, USA&amp;#xD;Univ Pittsburgh,Grad Sch Business,Pittsburgh,Pa 15260&lt;/auth-address&gt;&lt;titles&gt;&lt;title&gt;Critical Factors in Successful Project Implementation&lt;/title&gt;&lt;secondary-title&gt;IEEE Transactions on Engineering Management&lt;/secondary-title&gt;&lt;alt-title&gt;Ieee T Eng Manage&lt;/alt-title&gt;&lt;/titles&gt;&lt;periodical&gt;&lt;full-title&gt;IEEE Transactions on Engineering Management&lt;/full-title&gt;&lt;/periodical&gt;&lt;pages&gt;22-27&lt;/pages&gt;&lt;volume&gt;34&lt;/volume&gt;&lt;number&gt;1&lt;/number&gt;&lt;dates&gt;&lt;year&gt;1987&lt;/year&gt;&lt;pub-dates&gt;&lt;date&gt;Feb&lt;/date&gt;&lt;/pub-dates&gt;&lt;/dates&gt;&lt;isbn&gt;0018-9391&lt;/isbn&gt;&lt;accession-num&gt;ISI:A1987G274900005&lt;/accession-num&gt;&lt;urls&gt;&lt;related-urls&gt;&lt;url&gt;&amp;lt;Go to ISI&amp;gt;://A1987G274900005&lt;/url&gt;&lt;/related-urls&gt;&lt;/urls&gt;&lt;language&gt;English&lt;/language&gt;&lt;/record&gt;&lt;/Cite&gt;&lt;/EndNote&gt;</w:instrText>
      </w:r>
      <w:r w:rsidR="007B248C" w:rsidRPr="00152A1D">
        <w:fldChar w:fldCharType="separate"/>
      </w:r>
      <w:r w:rsidR="00056761">
        <w:rPr>
          <w:noProof/>
        </w:rPr>
        <w:t>Pinto and Slevin (1987)</w:t>
      </w:r>
      <w:r w:rsidR="007B248C" w:rsidRPr="00152A1D">
        <w:fldChar w:fldCharType="end"/>
      </w:r>
      <w:r w:rsidR="00CD69D5">
        <w:t xml:space="preserve"> and later by</w:t>
      </w:r>
      <w:r w:rsidR="007D42CF">
        <w:t xml:space="preserve"> </w:t>
      </w:r>
      <w:r w:rsidR="007D42CF">
        <w:fldChar w:fldCharType="begin"/>
      </w:r>
      <w:r w:rsidR="00934E9A">
        <w:instrText xml:space="preserve"> ADDIN EN.CITE &lt;EndNote&gt;&lt;Cite AuthorYear="1"&gt;&lt;Author&gt;Hughes&lt;/Author&gt;&lt;Year&gt;2016&lt;/Year&gt;&lt;RecNum&gt;221&lt;/RecNum&gt;&lt;DisplayText&gt;Hughes et al. (2016)&lt;/DisplayText&gt;&lt;record&gt;&lt;rec-number&gt;221&lt;/rec-number&gt;&lt;foreign-keys&gt;&lt;key app="EN" db-id="zsptxwx94s9f0pe5sxc5at0dvswtaftvtpaa" timestamp="1560261272"&gt;221&lt;/key&gt;&lt;/foreign-keys&gt;&lt;ref-type name="Journal Article"&gt;17&lt;/ref-type&gt;&lt;contributors&gt;&lt;authors&gt;&lt;author&gt;Hughes, D Laurie&lt;/author&gt;&lt;author&gt;Dwivedi, Yogesh K&lt;/author&gt;&lt;author&gt;Rana, Nripendra P&lt;/author&gt;&lt;author&gt;Simintiras, Antonis C&lt;/author&gt;&lt;/authors&gt;&lt;/contributors&gt;&lt;titles&gt;&lt;title&gt;Information systems project failure–analysis of causal links using interpretive structural modelling&lt;/title&gt;&lt;secondary-title&gt;Production Planning &amp;amp; Control&lt;/secondary-title&gt;&lt;/titles&gt;&lt;periodical&gt;&lt;full-title&gt;Production Planning &amp;amp; Control&lt;/full-title&gt;&lt;/periodical&gt;&lt;pages&gt;1-21&lt;/pages&gt;&lt;dates&gt;&lt;year&gt;2016&lt;/year&gt;&lt;/dates&gt;&lt;isbn&gt;0953-7287&lt;/isbn&gt;&lt;urls&gt;&lt;/urls&gt;&lt;/record&gt;&lt;/Cite&gt;&lt;/EndNote&gt;</w:instrText>
      </w:r>
      <w:r w:rsidR="007D42CF">
        <w:fldChar w:fldCharType="separate"/>
      </w:r>
      <w:r w:rsidR="00056761">
        <w:rPr>
          <w:noProof/>
        </w:rPr>
        <w:t>Hughes et al. (2016)</w:t>
      </w:r>
      <w:r w:rsidR="007D42CF">
        <w:fldChar w:fldCharType="end"/>
      </w:r>
      <w:r w:rsidR="00CD69D5">
        <w:t>. We</w:t>
      </w:r>
      <w:r w:rsidR="007D42CF">
        <w:t xml:space="preserve"> model managerial </w:t>
      </w:r>
      <w:r w:rsidR="00FD705D" w:rsidRPr="00FD705D">
        <w:rPr>
          <w:i/>
          <w:iCs/>
        </w:rPr>
        <w:t>CSF</w:t>
      </w:r>
      <w:r w:rsidR="00946894" w:rsidRPr="00946894">
        <w:rPr>
          <w:i/>
          <w:iCs/>
        </w:rPr>
        <w:t>s</w:t>
      </w:r>
      <w:r w:rsidR="007D42CF">
        <w:t xml:space="preserve"> as a higher-level construct comprising </w:t>
      </w:r>
      <w:r w:rsidR="007D42CF" w:rsidRPr="00DC79CD">
        <w:rPr>
          <w:color w:val="000000"/>
        </w:rPr>
        <w:t xml:space="preserve">a system of distinct but interdependent factors that the executing organisation can collectively deploy. We argue that this is the appropriate approach, given how highly correlated </w:t>
      </w:r>
      <w:r w:rsidR="00FD705D" w:rsidRPr="00DC79CD">
        <w:rPr>
          <w:i/>
          <w:iCs/>
          <w:color w:val="000000"/>
        </w:rPr>
        <w:t>CSF</w:t>
      </w:r>
      <w:r w:rsidR="00946894" w:rsidRPr="00DC79CD">
        <w:rPr>
          <w:i/>
          <w:iCs/>
          <w:color w:val="000000"/>
        </w:rPr>
        <w:t>s</w:t>
      </w:r>
      <w:r w:rsidR="007D42CF" w:rsidRPr="00DC79CD">
        <w:rPr>
          <w:color w:val="000000"/>
        </w:rPr>
        <w:t xml:space="preserve"> </w:t>
      </w:r>
      <w:r w:rsidR="0047597A" w:rsidRPr="00DC79CD">
        <w:rPr>
          <w:color w:val="000000"/>
        </w:rPr>
        <w:t>are</w:t>
      </w:r>
      <w:r w:rsidR="00065948" w:rsidRPr="00DC79CD">
        <w:rPr>
          <w:color w:val="000000"/>
        </w:rPr>
        <w:t xml:space="preserve"> </w:t>
      </w:r>
      <w:r w:rsidR="00C95D7B" w:rsidRPr="00DC79CD">
        <w:rPr>
          <w:color w:val="000000"/>
        </w:rPr>
        <w:fldChar w:fldCharType="begin">
          <w:fldData xml:space="preserve">PEVuZE5vdGU+PENpdGU+PEF1dGhvcj5IdWdoZXM8L0F1dGhvcj48WWVhcj4yMDE2PC9ZZWFyPjxS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==
</w:fldData>
        </w:fldChar>
      </w:r>
      <w:r w:rsidR="00934E9A" w:rsidRPr="00DC79CD">
        <w:rPr>
          <w:color w:val="000000"/>
        </w:rPr>
        <w:instrText xml:space="preserve"> ADDIN EN.CITE </w:instrText>
      </w:r>
      <w:r w:rsidR="00934E9A" w:rsidRPr="00DC79CD">
        <w:rPr>
          <w:color w:val="000000"/>
        </w:rPr>
        <w:fldChar w:fldCharType="begin">
          <w:fldData xml:space="preserve">PEVuZE5vdGU+PENpdGU+PEF1dGhvcj5IdWdoZXM8L0F1dGhvcj48WWVhcj4yMDE2PC9ZZWFyPjxS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==
</w:fldData>
        </w:fldChar>
      </w:r>
      <w:r w:rsidR="00934E9A" w:rsidRPr="00DC79CD">
        <w:rPr>
          <w:color w:val="000000"/>
        </w:rPr>
        <w:instrText xml:space="preserve"> ADDIN EN.CITE.DATA </w:instrText>
      </w:r>
      <w:r w:rsidR="00934E9A" w:rsidRPr="00DC79CD">
        <w:rPr>
          <w:color w:val="000000"/>
        </w:rPr>
      </w:r>
      <w:r w:rsidR="00934E9A" w:rsidRPr="00DC79CD">
        <w:rPr>
          <w:color w:val="000000"/>
        </w:rPr>
        <w:fldChar w:fldCharType="end"/>
      </w:r>
      <w:r w:rsidR="00C95D7B" w:rsidRPr="00DC79CD">
        <w:rPr>
          <w:color w:val="000000"/>
        </w:rPr>
      </w:r>
      <w:r w:rsidR="00C95D7B" w:rsidRPr="00DC79CD">
        <w:rPr>
          <w:color w:val="000000"/>
        </w:rPr>
        <w:fldChar w:fldCharType="separate"/>
      </w:r>
      <w:r w:rsidR="00056761" w:rsidRPr="00DC79CD">
        <w:rPr>
          <w:noProof/>
          <w:color w:val="000000"/>
        </w:rPr>
        <w:t>(Hughes et al. 2016; Pinto and Slevin 1987; Dvir et al. 1998; Fortune and White 2006)</w:t>
      </w:r>
      <w:r w:rsidR="00C95D7B" w:rsidRPr="00DC79CD">
        <w:rPr>
          <w:color w:val="000000"/>
        </w:rPr>
        <w:fldChar w:fldCharType="end"/>
      </w:r>
      <w:r w:rsidR="007D42CF" w:rsidRPr="00DC79CD">
        <w:rPr>
          <w:color w:val="000000"/>
        </w:rPr>
        <w:t xml:space="preserve">. Further, </w:t>
      </w:r>
      <w:r w:rsidR="00F73B1A">
        <w:rPr>
          <w:color w:val="000000"/>
        </w:rPr>
        <w:t>our</w:t>
      </w:r>
      <w:r w:rsidR="007D42CF" w:rsidRPr="00DC79CD">
        <w:rPr>
          <w:color w:val="000000"/>
        </w:rPr>
        <w:t xml:space="preserve"> rationale</w:t>
      </w:r>
      <w:r w:rsidR="00F73B1A">
        <w:rPr>
          <w:color w:val="000000"/>
        </w:rPr>
        <w:t xml:space="preserve"> for using</w:t>
      </w:r>
      <w:r w:rsidR="007D42CF" w:rsidRPr="00DC79CD">
        <w:rPr>
          <w:color w:val="000000"/>
        </w:rPr>
        <w:t xml:space="preserve"> a </w:t>
      </w:r>
      <w:r w:rsidR="005D5490" w:rsidRPr="00DC79CD">
        <w:rPr>
          <w:i/>
          <w:iCs/>
          <w:color w:val="000000"/>
        </w:rPr>
        <w:t>m</w:t>
      </w:r>
      <w:r w:rsidR="007D42CF" w:rsidRPr="00DC79CD">
        <w:rPr>
          <w:i/>
          <w:iCs/>
          <w:color w:val="000000"/>
        </w:rPr>
        <w:t>anagerial</w:t>
      </w:r>
      <w:r w:rsidR="007D42CF" w:rsidRPr="00DC79CD">
        <w:rPr>
          <w:color w:val="000000"/>
        </w:rPr>
        <w:t xml:space="preserve"> </w:t>
      </w:r>
      <w:r w:rsidR="00FD705D" w:rsidRPr="00DC79CD">
        <w:rPr>
          <w:i/>
          <w:iCs/>
          <w:color w:val="000000"/>
        </w:rPr>
        <w:t>CSF</w:t>
      </w:r>
      <w:r w:rsidR="00946894" w:rsidRPr="00DC79CD">
        <w:rPr>
          <w:i/>
          <w:iCs/>
          <w:color w:val="000000"/>
        </w:rPr>
        <w:t>s</w:t>
      </w:r>
      <w:r w:rsidR="007D42CF" w:rsidRPr="00DC79CD">
        <w:rPr>
          <w:color w:val="000000"/>
        </w:rPr>
        <w:t xml:space="preserve"> construct </w:t>
      </w:r>
      <w:r w:rsidR="00F73B1A">
        <w:rPr>
          <w:color w:val="000000"/>
        </w:rPr>
        <w:t xml:space="preserve">is that it </w:t>
      </w:r>
      <w:r w:rsidR="007D42CF" w:rsidRPr="00DC79CD">
        <w:rPr>
          <w:color w:val="000000"/>
        </w:rPr>
        <w:t xml:space="preserve">allows us to examine </w:t>
      </w:r>
      <w:r w:rsidR="007D42CF" w:rsidRPr="0000799B">
        <w:t xml:space="preserve">how such a </w:t>
      </w:r>
      <w:r w:rsidR="007D42CF">
        <w:t>construct</w:t>
      </w:r>
      <w:r w:rsidR="007D42CF" w:rsidRPr="0000799B">
        <w:t xml:space="preserve"> might interact with other contextual, non-managerial factors</w:t>
      </w:r>
      <w:r w:rsidR="00D54927">
        <w:t>. C</w:t>
      </w:r>
      <w:r w:rsidR="007D42CF" w:rsidRPr="0000799B">
        <w:t xml:space="preserve">onsequently, </w:t>
      </w:r>
      <w:r w:rsidR="007D42CF">
        <w:t xml:space="preserve">we should </w:t>
      </w:r>
      <w:r w:rsidR="007D42CF" w:rsidRPr="0000799B">
        <w:t xml:space="preserve">be able to offer guidance to practitioners on how they may attempt to </w:t>
      </w:r>
      <w:r w:rsidR="00432D13">
        <w:t>employ</w:t>
      </w:r>
      <w:r w:rsidR="00432D13" w:rsidRPr="0000799B">
        <w:t xml:space="preserve"> </w:t>
      </w:r>
      <w:r w:rsidR="007D42CF" w:rsidRPr="0000799B">
        <w:t xml:space="preserve">managerial </w:t>
      </w:r>
      <w:r w:rsidR="00FD705D" w:rsidRPr="00FD705D">
        <w:rPr>
          <w:i/>
          <w:iCs/>
        </w:rPr>
        <w:t>CSF</w:t>
      </w:r>
      <w:r w:rsidR="00946894" w:rsidRPr="00946894">
        <w:rPr>
          <w:i/>
          <w:iCs/>
        </w:rPr>
        <w:t>s</w:t>
      </w:r>
      <w:r w:rsidR="007D42CF" w:rsidRPr="0000799B">
        <w:t xml:space="preserve"> to adapt to specific contexts. Since the defining characteristic of managerial </w:t>
      </w:r>
      <w:r w:rsidR="00FD705D" w:rsidRPr="00FD705D">
        <w:rPr>
          <w:i/>
          <w:iCs/>
        </w:rPr>
        <w:t>CSF</w:t>
      </w:r>
      <w:r w:rsidR="00946894" w:rsidRPr="00946894">
        <w:rPr>
          <w:i/>
          <w:iCs/>
        </w:rPr>
        <w:t>s</w:t>
      </w:r>
      <w:r w:rsidR="007D42CF">
        <w:t xml:space="preserve"> is manageability</w:t>
      </w:r>
      <w:r w:rsidR="007D42CF" w:rsidRPr="0000799B">
        <w:t xml:space="preserve"> from the </w:t>
      </w:r>
      <w:r w:rsidR="007D42CF">
        <w:t>executing organisation’s viewpoint</w:t>
      </w:r>
      <w:r w:rsidR="007D42CF" w:rsidRPr="0000799B">
        <w:t xml:space="preserve">, any such </w:t>
      </w:r>
      <w:r w:rsidR="007D42CF">
        <w:t xml:space="preserve">guidance should be actionable. </w:t>
      </w:r>
    </w:p>
    <w:p w14:paraId="60DE125E" w14:textId="77777777" w:rsidR="00F602FF" w:rsidRDefault="00F602FF" w:rsidP="00862138">
      <w:pPr>
        <w:pStyle w:val="Heading4"/>
        <w:ind w:firstLine="0"/>
      </w:pPr>
      <w:r w:rsidRPr="007D42CF">
        <w:lastRenderedPageBreak/>
        <w:t>Contingency</w:t>
      </w:r>
      <w:r>
        <w:t xml:space="preserve"> hypothesis</w:t>
      </w:r>
      <w:r w:rsidRPr="007D42CF">
        <w:t xml:space="preserve"> </w:t>
      </w:r>
      <w:r>
        <w:t>of Managerial</w:t>
      </w:r>
      <w:r w:rsidRPr="007D42CF">
        <w:t xml:space="preserve"> Critical Success factors</w:t>
      </w:r>
    </w:p>
    <w:p w14:paraId="42738EAB" w14:textId="77777777" w:rsidR="003A533F" w:rsidRDefault="003A533F" w:rsidP="00B07B32">
      <w:pPr>
        <w:spacing w:after="0"/>
        <w:ind w:firstLine="0"/>
        <w:rPr>
          <w:color w:val="FF0000"/>
        </w:rPr>
      </w:pPr>
      <w:r w:rsidRPr="00085B8C">
        <w:t>The fundamental premise of contingency theory is that</w:t>
      </w:r>
      <w:r w:rsidR="001C5D41" w:rsidRPr="00085B8C">
        <w:t>,</w:t>
      </w:r>
      <w:r w:rsidRPr="00085B8C">
        <w:t xml:space="preserve"> to optimise performance, organisations must </w:t>
      </w:r>
      <w:r w:rsidRPr="0050099A">
        <w:t>adapt their structures to fit varying</w:t>
      </w:r>
      <w:r w:rsidRPr="0050099A">
        <w:rPr>
          <w:color w:val="000000"/>
        </w:rPr>
        <w:t xml:space="preserve"> contexts </w:t>
      </w:r>
      <w:r w:rsidRPr="0050099A">
        <w:fldChar w:fldCharType="begin"/>
      </w:r>
      <w:r w:rsidR="00934E9A">
        <w:instrText xml:space="preserve"> ADDIN EN.CITE &lt;EndNote&gt;&lt;Cite&gt;&lt;Author&gt;Donaldson&lt;/Author&gt;&lt;Year&gt;2001&lt;/Year&gt;&lt;RecNum&gt;226&lt;/RecNum&gt;&lt;DisplayText&gt;(Donaldson 2001)&lt;/DisplayText&gt;&lt;record&gt;&lt;rec-number&gt;226&lt;/rec-number&gt;&lt;foreign-keys&gt;&lt;key app="EN" db-id="zsptxwx94s9f0pe5sxc5at0dvswtaftvtpaa" timestamp="1560261272"&gt;226&lt;/key&gt;&lt;/foreign-keys&gt;&lt;ref-type name="Book"&gt;6&lt;/ref-type&gt;&lt;contributors&gt;&lt;authors&gt;&lt;author&gt;Donaldson, Lex&lt;/author&gt;&lt;/authors&gt;&lt;/contributors&gt;&lt;titles&gt;&lt;title&gt;The contingency theory of organizations&lt;/title&gt;&lt;/titles&gt;&lt;dates&gt;&lt;year&gt;2001&lt;/year&gt;&lt;/dates&gt;&lt;publisher&gt;Sage&lt;/publisher&gt;&lt;isbn&gt;0761915745&lt;/isbn&gt;&lt;urls&gt;&lt;/urls&gt;&lt;/record&gt;&lt;/Cite&gt;&lt;/EndNote&gt;</w:instrText>
      </w:r>
      <w:r w:rsidRPr="0050099A">
        <w:rPr>
          <w:color w:val="000000"/>
        </w:rPr>
        <w:fldChar w:fldCharType="separate"/>
      </w:r>
      <w:r w:rsidR="00DD5061" w:rsidRPr="00DD5061">
        <w:rPr>
          <w:noProof/>
        </w:rPr>
        <w:t>(Donaldson 2001)</w:t>
      </w:r>
      <w:r w:rsidRPr="0050099A">
        <w:fldChar w:fldCharType="end"/>
      </w:r>
      <w:r w:rsidRPr="0050099A">
        <w:rPr>
          <w:color w:val="000000"/>
        </w:rPr>
        <w:t xml:space="preserve">. The evaluation of project performance through the </w:t>
      </w:r>
      <w:r w:rsidR="007949F4">
        <w:rPr>
          <w:color w:val="000000"/>
        </w:rPr>
        <w:t xml:space="preserve">lens of </w:t>
      </w:r>
      <w:r w:rsidRPr="0050099A">
        <w:rPr>
          <w:color w:val="000000"/>
        </w:rPr>
        <w:t>contingency theor</w:t>
      </w:r>
      <w:r w:rsidR="007949F4">
        <w:rPr>
          <w:color w:val="000000"/>
        </w:rPr>
        <w:t>y</w:t>
      </w:r>
      <w:r w:rsidRPr="0050099A">
        <w:rPr>
          <w:color w:val="000000"/>
        </w:rPr>
        <w:t xml:space="preserve"> is patchier and more nascent than elsewhere in operations management </w:t>
      </w:r>
      <w:r w:rsidRPr="0050099A">
        <w:fldChar w:fldCharType="begin"/>
      </w:r>
      <w:r w:rsidR="00934E9A">
        <w:instrText xml:space="preserve"> ADDIN EN.CITE &lt;EndNote&gt;&lt;Cite&gt;&lt;Author&gt;Howell&lt;/Author&gt;&lt;Year&gt;2010&lt;/Year&gt;&lt;RecNum&gt;227&lt;/RecNum&gt;&lt;Prefix&gt;see &lt;/Prefix&gt;&lt;Suffix&gt; for a review of the project contingency literature&lt;/Suffix&gt;&lt;DisplayText&gt;(see Howell, Windahl, and Seidel 2010, for a review of the project contingency literature)&lt;/DisplayText&gt;&lt;record&gt;&lt;rec-number&gt;227&lt;/rec-number&gt;&lt;foreign-keys&gt;&lt;key app="EN" db-id="zsptxwx94s9f0pe5sxc5at0dvswtaftvtpaa" timestamp="1560261273"&gt;227&lt;/key&gt;&lt;/foreign-keys&gt;&lt;ref-type name="Journal Article"&gt;17&lt;/ref-type&gt;&lt;contributors&gt;&lt;authors&gt;&lt;author&gt;Howell, David&lt;/author&gt;&lt;author&gt;Windahl, Charlotta&lt;/author&gt;&lt;author&gt;Seidel, Rainer&lt;/author&gt;&lt;/authors&gt;&lt;/contributors&gt;&lt;titles&gt;&lt;title&gt;A project contingency framework based on uncertainty and its consequences&lt;/title&gt;&lt;secondary-title&gt;International Journal of Project Management&lt;/secondary-title&gt;&lt;/titles&gt;&lt;periodical&gt;&lt;full-title&gt;International Journal of Project Management&lt;/full-title&gt;&lt;/periodical&gt;&lt;pages&gt;256-264&lt;/pages&gt;&lt;volume&gt;28&lt;/volume&gt;&lt;number&gt;3&lt;/number&gt;&lt;dates&gt;&lt;year&gt;2010&lt;/year&gt;&lt;/dates&gt;&lt;isbn&gt;0263-7863&lt;/isbn&gt;&lt;urls&gt;&lt;/urls&gt;&lt;/record&gt;&lt;/Cite&gt;&lt;/EndNote&gt;</w:instrText>
      </w:r>
      <w:r w:rsidRPr="0050099A">
        <w:fldChar w:fldCharType="separate"/>
      </w:r>
      <w:r w:rsidR="00DD5061">
        <w:rPr>
          <w:noProof/>
        </w:rPr>
        <w:t>(see Howell, Windahl, and Seidel 2010, for a review of the project contingency literature)</w:t>
      </w:r>
      <w:r w:rsidRPr="0050099A">
        <w:fldChar w:fldCharType="end"/>
      </w:r>
      <w:r w:rsidRPr="0050099A">
        <w:t xml:space="preserve">. </w:t>
      </w:r>
      <w:r w:rsidRPr="0050099A">
        <w:rPr>
          <w:color w:val="000000"/>
        </w:rPr>
        <w:t xml:space="preserve">Notable examples include studies </w:t>
      </w:r>
      <w:r w:rsidRPr="0050099A">
        <w:t xml:space="preserve">that favour the contingency paradigm over the ‘one size fits all’ approach </w:t>
      </w:r>
      <w:r w:rsidRPr="0050099A">
        <w:fldChar w:fldCharType="begin">
          <w:fldData xml:space="preserve">PEVuZE5vdGU+PENpdGU+PEF1dGhvcj5HZXJhbGRpPC9BdXRob3I+PFllYXI+MjAxMTwvWWVhcj48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</w:fldData>
        </w:fldChar>
      </w:r>
      <w:r w:rsidR="00934E9A">
        <w:instrText xml:space="preserve"> ADDIN EN.CITE </w:instrText>
      </w:r>
      <w:r w:rsidR="00934E9A">
        <w:fldChar w:fldCharType="begin">
          <w:fldData xml:space="preserve">PEVuZE5vdGU+PENpdGU+PEF1dGhvcj5HZXJhbGRpPC9BdXRob3I+PFllYXI+MjAxMTwvWWVhcj48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</w:fldData>
        </w:fldChar>
      </w:r>
      <w:r w:rsidR="00934E9A">
        <w:instrText xml:space="preserve"> ADDIN EN.CITE.DATA </w:instrText>
      </w:r>
      <w:r w:rsidR="00934E9A">
        <w:fldChar w:fldCharType="end"/>
      </w:r>
      <w:r w:rsidRPr="0050099A">
        <w:fldChar w:fldCharType="separate"/>
      </w:r>
      <w:r w:rsidR="00DD5061">
        <w:rPr>
          <w:noProof/>
        </w:rPr>
        <w:t>(Geraldi, Maylor, and Williams 2011; Shenhar 2001; Williams 2005)</w:t>
      </w:r>
      <w:r w:rsidRPr="0050099A">
        <w:fldChar w:fldCharType="end"/>
      </w:r>
      <w:r w:rsidRPr="0050099A">
        <w:t xml:space="preserve"> and studies that account for contextual contingency when evaluating performance </w:t>
      </w:r>
      <w:r w:rsidRPr="0050099A">
        <w:fldChar w:fldCharType="begin"/>
      </w:r>
      <w:r w:rsidR="00934E9A">
        <w:instrText xml:space="preserve"> ADDIN EN.CITE &lt;EndNote&gt;&lt;Cite&gt;&lt;Author&gt;Muller&lt;/Author&gt;&lt;Year&gt;2012&lt;/Year&gt;&lt;RecNum&gt;88&lt;/RecNum&gt;&lt;DisplayText&gt;(Muller, Geraldi, and Turner 2012; Zwikael and Ahn 2011)&lt;/DisplayText&gt;&lt;record&gt;&lt;rec-number&gt;88&lt;/rec-number&gt;&lt;foreign-keys&gt;&lt;key app="EN" db-id="zsptxwx94s9f0pe5sxc5at0dvswtaftvtpaa" timestamp="1344342377"&gt;88&lt;/key&gt;&lt;/foreign-keys&gt;&lt;ref-type name="Journal Article"&gt;17&lt;/ref-type&gt;&lt;contributors&gt;&lt;authors&gt;&lt;author&gt;Muller, R.&lt;/author&gt;&lt;author&gt;Geraldi, J.&lt;/author&gt;&lt;author&gt;Turner, J.R.&lt;/author&gt;&lt;/authors&gt;&lt;/contributors&gt;&lt;titles&gt;&lt;title&gt;Relationships Between Leadership and Success in Different Types of Project Complexities&lt;/title&gt;&lt;secondary-title&gt;IEEE Transactions in Engineering Management&lt;/secondary-title&gt;&lt;/titles&gt;&lt;periodical&gt;&lt;full-title&gt;IEEE Transactions in Engineering Management&lt;/full-title&gt;&lt;/periodical&gt;&lt;pages&gt;77-90&lt;/pages&gt;&lt;volume&gt;59&lt;/volume&gt;&lt;number&gt;1&lt;/number&gt;&lt;dates&gt;&lt;year&gt;2012&lt;/year&gt;&lt;/dates&gt;&lt;urls&gt;&lt;/urls&gt;&lt;/record&gt;&lt;/Cite&gt;&lt;Cite&gt;&lt;Author&gt;Zwikael&lt;/Author&gt;&lt;Year&gt;2011&lt;/Year&gt;&lt;RecNum&gt;94&lt;/RecNum&gt;&lt;record&gt;&lt;rec-number&gt;94&lt;/rec-number&gt;&lt;foreign-keys&gt;&lt;key app="EN" db-id="zsptxwx94s9f0pe5sxc5at0dvswtaftvtpaa" timestamp="1373354836"&gt;94&lt;/key&gt;&lt;/foreign-keys&gt;&lt;ref-type name="Journal Article"&gt;17&lt;/ref-type&gt;&lt;contributors&gt;&lt;authors&gt;&lt;author&gt;Zwikael, Ofer&lt;/author&gt;&lt;author&gt;Ahn, Mark&lt;/author&gt;&lt;/authors&gt;&lt;/contributors&gt;&lt;titles&gt;&lt;title&gt;The effectiveness of risk management: an analysis of project risk planning across industries and countries&lt;/title&gt;&lt;secondary-title&gt;Risk Analysis&lt;/secondary-title&gt;&lt;/titles&gt;&lt;periodical&gt;&lt;full-title&gt;Risk Analysis&lt;/full-title&gt;&lt;/periodical&gt;&lt;pages&gt;25-37&lt;/pages&gt;&lt;volume&gt;31&lt;/volume&gt;&lt;number&gt;1&lt;/number&gt;&lt;dates&gt;&lt;year&gt;2011&lt;/year&gt;&lt;/dates&gt;&lt;isbn&gt;1539-6924&lt;/isbn&gt;&lt;urls&gt;&lt;/urls&gt;&lt;/record&gt;&lt;/Cite&gt;&lt;/EndNote&gt;</w:instrText>
      </w:r>
      <w:r w:rsidRPr="0050099A">
        <w:fldChar w:fldCharType="separate"/>
      </w:r>
      <w:r w:rsidR="00927F3C">
        <w:rPr>
          <w:noProof/>
        </w:rPr>
        <w:t>(Muller, Geraldi, and Turner 2012; Zwikael and Ahn 2011)</w:t>
      </w:r>
      <w:r w:rsidRPr="0050099A">
        <w:fldChar w:fldCharType="end"/>
      </w:r>
      <w:r w:rsidRPr="0050099A">
        <w:t xml:space="preserve">. We follow the latter approach by conducting research into the contingency of </w:t>
      </w:r>
      <w:r w:rsidR="00FD705D" w:rsidRPr="00FD705D">
        <w:rPr>
          <w:i/>
          <w:iCs/>
        </w:rPr>
        <w:t>CSF</w:t>
      </w:r>
      <w:r w:rsidRPr="0050099A">
        <w:rPr>
          <w:i/>
          <w:iCs/>
        </w:rPr>
        <w:t>s</w:t>
      </w:r>
      <w:r w:rsidRPr="0050099A">
        <w:t>.</w:t>
      </w:r>
    </w:p>
    <w:p w14:paraId="66350CE3" w14:textId="77777777" w:rsidR="00F602FF" w:rsidRPr="00085B8C" w:rsidRDefault="00E76576" w:rsidP="00B07B32">
      <w:pPr>
        <w:spacing w:after="0"/>
      </w:pPr>
      <w:r w:rsidRPr="00085B8C">
        <w:t>Research suggest</w:t>
      </w:r>
      <w:r w:rsidR="002B449F" w:rsidRPr="00085B8C">
        <w:t>s</w:t>
      </w:r>
      <w:r w:rsidRPr="00085B8C">
        <w:t xml:space="preserve"> that the </w:t>
      </w:r>
      <w:r w:rsidR="006F4F70" w:rsidRPr="00085B8C">
        <w:t xml:space="preserve">relative </w:t>
      </w:r>
      <w:r w:rsidRPr="00085B8C">
        <w:t xml:space="preserve">importance and significance of </w:t>
      </w:r>
      <w:r w:rsidR="00085B8C" w:rsidRPr="00085B8C">
        <w:t>distinct types</w:t>
      </w:r>
      <w:r w:rsidR="00B74034" w:rsidRPr="00085B8C">
        <w:t xml:space="preserve"> of </w:t>
      </w:r>
      <w:r w:rsidR="00FD705D" w:rsidRPr="00FD705D">
        <w:rPr>
          <w:i/>
        </w:rPr>
        <w:t>CSF</w:t>
      </w:r>
      <w:r w:rsidRPr="00085B8C">
        <w:t xml:space="preserve">s </w:t>
      </w:r>
      <w:r w:rsidR="006F4F70" w:rsidRPr="00085B8C">
        <w:t>change with</w:t>
      </w:r>
      <w:r w:rsidRPr="00085B8C">
        <w:t xml:space="preserve"> the circumstances of the project</w:t>
      </w:r>
      <w:r w:rsidR="007949F4">
        <w:t>;</w:t>
      </w:r>
      <w:r w:rsidRPr="00085B8C">
        <w:t xml:space="preserve"> i.e.</w:t>
      </w:r>
      <w:r w:rsidR="006F4F70" w:rsidRPr="00085B8C">
        <w:t xml:space="preserve"> </w:t>
      </w:r>
      <w:r w:rsidR="00FD705D" w:rsidRPr="00FD705D">
        <w:rPr>
          <w:i/>
        </w:rPr>
        <w:t>CSF</w:t>
      </w:r>
      <w:r w:rsidR="00E22E1A" w:rsidRPr="00085B8C">
        <w:t xml:space="preserve">s are </w:t>
      </w:r>
      <w:r w:rsidRPr="00085B8C">
        <w:t xml:space="preserve">dependent upon contingent factors. Important contingent factors include  project uncertainty </w:t>
      </w:r>
      <w:r w:rsidRPr="00085B8C">
        <w:fldChar w:fldCharType="begin">
          <w:fldData xml:space="preserve">PEVuZE5vdGU+PENpdGU+PEF1dGhvcj5KdW48L0F1dGhvcj48WWVhcj4yMDExPC9ZZWFyPjxSZWNO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</w:fldData>
        </w:fldChar>
      </w:r>
      <w:r w:rsidR="00F73B1A">
        <w:instrText xml:space="preserve"> ADDIN EN.CITE </w:instrText>
      </w:r>
      <w:r w:rsidR="00F73B1A">
        <w:fldChar w:fldCharType="begin">
          <w:fldData xml:space="preserve">PEVuZE5vdGU+PENpdGU+PEF1dGhvcj5KdW48L0F1dGhvcj48WWVhcj4yMDExPC9ZZWFyPjxSZWNO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</w:fldData>
        </w:fldChar>
      </w:r>
      <w:r w:rsidR="00F73B1A">
        <w:instrText xml:space="preserve"> ADDIN EN.CITE.DATA </w:instrText>
      </w:r>
      <w:r w:rsidR="00F73B1A">
        <w:fldChar w:fldCharType="end"/>
      </w:r>
      <w:r w:rsidRPr="00085B8C">
        <w:fldChar w:fldCharType="separate"/>
      </w:r>
      <w:r w:rsidR="00F73B1A">
        <w:rPr>
          <w:noProof/>
        </w:rPr>
        <w:t>(Jun, Qiuzhen, and Qingguo 2011; Shenhar 2001)</w:t>
      </w:r>
      <w:r w:rsidRPr="00085B8C">
        <w:fldChar w:fldCharType="end"/>
      </w:r>
      <w:r w:rsidR="007949F4">
        <w:t>,</w:t>
      </w:r>
      <w:r w:rsidRPr="00085B8C">
        <w:t xml:space="preserve"> the political, social and cultural environment</w:t>
      </w:r>
      <w:r w:rsidR="007B659A">
        <w:t>s</w:t>
      </w:r>
      <w:r w:rsidRPr="00085B8C">
        <w:t xml:space="preserve"> </w:t>
      </w:r>
      <w:r w:rsidRPr="00085B8C">
        <w:fldChar w:fldCharType="begin">
          <w:fldData xml:space="preserve">PEVuZE5vdGU+PENpdGU+PEF1dGhvcj5LZWFsZXk8L0F1dGhvcj48WWVhcj4yMDA2PC9ZZWFyPjxS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</w:fldData>
        </w:fldChar>
      </w:r>
      <w:r w:rsidR="00934E9A">
        <w:instrText xml:space="preserve"> ADDIN EN.CITE </w:instrText>
      </w:r>
      <w:r w:rsidR="00934E9A">
        <w:fldChar w:fldCharType="begin">
          <w:fldData xml:space="preserve">PEVuZE5vdGU+PENpdGU+PEF1dGhvcj5LZWFsZXk8L0F1dGhvcj48WWVhcj4yMDA2PC9ZZWFyPjxS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</w:fldData>
        </w:fldChar>
      </w:r>
      <w:r w:rsidR="00934E9A">
        <w:instrText xml:space="preserve"> ADDIN EN.CITE.DATA </w:instrText>
      </w:r>
      <w:r w:rsidR="00934E9A">
        <w:fldChar w:fldCharType="end"/>
      </w:r>
      <w:r w:rsidRPr="00085B8C">
        <w:fldChar w:fldCharType="separate"/>
      </w:r>
      <w:r w:rsidR="001F1BD5">
        <w:rPr>
          <w:noProof/>
        </w:rPr>
        <w:t>(Kealey et al. 2006; Simkhovych 2009; Dale and Dulaimi 2016)</w:t>
      </w:r>
      <w:r w:rsidRPr="00085B8C">
        <w:fldChar w:fldCharType="end"/>
      </w:r>
      <w:r w:rsidR="007949F4">
        <w:t>,</w:t>
      </w:r>
      <w:r w:rsidRPr="00085B8C">
        <w:t xml:space="preserve"> and the project lifecycle stage </w:t>
      </w:r>
      <w:r w:rsidRPr="00085B8C">
        <w:fldChar w:fldCharType="begin"/>
      </w:r>
      <w:r w:rsidR="00934E9A">
        <w:instrText xml:space="preserve"> ADDIN EN.CITE &lt;EndNote&gt;&lt;Cite&gt;&lt;Author&gt;Pinto&lt;/Author&gt;&lt;Year&gt;1990&lt;/Year&gt;&lt;RecNum&gt;105&lt;/RecNum&gt;&lt;DisplayText&gt;(Pinto and Mantel 1990; Pinto and Prescott 1988)&lt;/DisplayText&gt;&lt;record&gt;&lt;rec-number&gt;105&lt;/rec-number&gt;&lt;foreign-keys&gt;&lt;key app="EN" db-id="zsptxwx94s9f0pe5sxc5at0dvswtaftvtpaa" timestamp="1389777692"&gt;105&lt;/key&gt;&lt;/foreign-keys&gt;&lt;ref-type name="Journal Article"&gt;17&lt;/ref-type&gt;&lt;contributors&gt;&lt;authors&gt;&lt;author&gt;Pinto, J. K.&lt;/author&gt;&lt;author&gt;Mantel, J.R.&lt;/author&gt;&lt;/authors&gt;&lt;/contributors&gt;&lt;auth-address&gt;Pinto, Jk&amp;#xD;Univ Cincinnati,Coll Business Adm,Cincinnati,Oh 45221, USA&amp;#xD;Univ Cincinnati,Coll Business Adm,Cincinnati,Oh 45221, USA&amp;#xD;Univ Pittsburgh,Grad Sch Business,Pittsburgh,Pa 15260&lt;/auth-address&gt;&lt;titles&gt;&lt;title&gt;The causes of project failure&lt;/title&gt;&lt;secondary-title&gt;IEEE Transactions on Engineering Management&lt;/secondary-title&gt;&lt;alt-title&gt;Ieee T Eng Manage&lt;/alt-title&gt;&lt;/titles&gt;&lt;periodical&gt;&lt;full-title&gt;IEEE Transactions on Engineering Management&lt;/full-title&gt;&lt;/periodical&gt;&lt;pages&gt;269-276&lt;/pages&gt;&lt;volume&gt;37&lt;/volume&gt;&lt;number&gt;4&lt;/number&gt;&lt;dates&gt;&lt;year&gt;1990&lt;/year&gt;&lt;/dates&gt;&lt;accession-num&gt;ISI:A1987G274900005&lt;/accession-num&gt;&lt;urls&gt;&lt;related-urls&gt;&lt;url&gt;&amp;lt;Go to ISI&amp;gt;://A1987G274900005&lt;/url&gt;&lt;/related-urls&gt;&lt;/urls&gt;&lt;language&gt;English&lt;/language&gt;&lt;/record&gt;&lt;/Cite&gt;&lt;Cite&gt;&lt;Author&gt;Pinto&lt;/Author&gt;&lt;Year&gt;1988&lt;/Year&gt;&lt;RecNum&gt;223&lt;/RecNum&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EndNote&gt;</w:instrText>
      </w:r>
      <w:r w:rsidRPr="00085B8C">
        <w:fldChar w:fldCharType="separate"/>
      </w:r>
      <w:r w:rsidR="00AC2F6F">
        <w:rPr>
          <w:noProof/>
        </w:rPr>
        <w:t>(Pinto and Mantel 1990; Pinto and Prescott 1988)</w:t>
      </w:r>
      <w:r w:rsidRPr="00085B8C">
        <w:fldChar w:fldCharType="end"/>
      </w:r>
      <w:r w:rsidRPr="00085B8C">
        <w:t xml:space="preserve">. </w:t>
      </w:r>
      <w:r w:rsidR="00B60CBA" w:rsidRPr="00085B8C">
        <w:t xml:space="preserve">This suggests that </w:t>
      </w:r>
      <w:r w:rsidR="0068080C" w:rsidRPr="00085B8C">
        <w:t>contingency</w:t>
      </w:r>
      <w:r w:rsidR="00175221" w:rsidRPr="00085B8C">
        <w:t xml:space="preserve"> theory should hold with respect to managerial </w:t>
      </w:r>
      <w:r w:rsidR="00FD705D" w:rsidRPr="00FD705D">
        <w:rPr>
          <w:i/>
        </w:rPr>
        <w:t>CSF</w:t>
      </w:r>
      <w:r w:rsidR="00175221" w:rsidRPr="00085B8C">
        <w:t>s</w:t>
      </w:r>
      <w:r w:rsidR="004A38F1">
        <w:t xml:space="preserve">. </w:t>
      </w:r>
      <w:r w:rsidRPr="00085B8C">
        <w:t xml:space="preserve"> </w:t>
      </w:r>
      <w:r w:rsidR="004A38F1">
        <w:t>I</w:t>
      </w:r>
      <w:r w:rsidR="00750316">
        <w:t>f</w:t>
      </w:r>
      <w:r w:rsidR="007B659A">
        <w:t>,</w:t>
      </w:r>
      <w:r w:rsidR="004A38F1">
        <w:t xml:space="preserve"> as contingency theory suggests, </w:t>
      </w:r>
      <w:r w:rsidR="00A01E5E" w:rsidRPr="00085B8C">
        <w:t xml:space="preserve">contexts affect </w:t>
      </w:r>
      <w:r w:rsidR="00F602FF" w:rsidRPr="00085B8C">
        <w:t xml:space="preserve">organisations </w:t>
      </w:r>
      <w:r w:rsidR="007949F4">
        <w:t>to the extent that</w:t>
      </w:r>
      <w:r w:rsidR="004A38F1">
        <w:t xml:space="preserve"> </w:t>
      </w:r>
      <w:r w:rsidR="00F602FF" w:rsidRPr="00085B8C">
        <w:t>they must respond accordingly</w:t>
      </w:r>
      <w:r w:rsidR="00A01E5E" w:rsidRPr="00085B8C">
        <w:t xml:space="preserve">, </w:t>
      </w:r>
      <w:r w:rsidR="004A38F1">
        <w:t>and</w:t>
      </w:r>
      <w:r w:rsidR="00F602FF" w:rsidRPr="00085B8C">
        <w:t xml:space="preserve"> if, as we have argued, managerial </w:t>
      </w:r>
      <w:r w:rsidR="00FD705D" w:rsidRPr="00FD705D">
        <w:rPr>
          <w:i/>
        </w:rPr>
        <w:t>CSF</w:t>
      </w:r>
      <w:r w:rsidR="00F602FF" w:rsidRPr="00085B8C">
        <w:t>s are</w:t>
      </w:r>
      <w:r w:rsidR="00412BDC" w:rsidRPr="00085B8C">
        <w:t xml:space="preserve"> a</w:t>
      </w:r>
      <w:r w:rsidR="00F602FF" w:rsidRPr="00085B8C">
        <w:t xml:space="preserve"> function</w:t>
      </w:r>
      <w:r w:rsidR="00412BDC" w:rsidRPr="00085B8C">
        <w:t xml:space="preserve"> of the executing organisation</w:t>
      </w:r>
      <w:r w:rsidR="00F602FF" w:rsidRPr="00085B8C">
        <w:t>, then they too ar</w:t>
      </w:r>
      <w:r w:rsidR="00412BDC" w:rsidRPr="00085B8C">
        <w:t xml:space="preserve">e contingent upon context. </w:t>
      </w:r>
      <w:r w:rsidR="00533473" w:rsidRPr="00085B8C">
        <w:t xml:space="preserve">Hence, </w:t>
      </w:r>
      <w:r w:rsidR="00F602FF" w:rsidRPr="00085B8C">
        <w:t xml:space="preserve">our first set of hypotheses </w:t>
      </w:r>
      <w:r w:rsidR="00E45B77" w:rsidRPr="00085B8C">
        <w:t>considered</w:t>
      </w:r>
      <w:r w:rsidR="0008257A" w:rsidRPr="00085B8C">
        <w:t xml:space="preserve"> whether contingency theory generally holds with respect to </w:t>
      </w:r>
      <w:r w:rsidR="002445B9" w:rsidRPr="00085B8C">
        <w:t>m</w:t>
      </w:r>
      <w:r w:rsidR="0008257A" w:rsidRPr="00085B8C">
        <w:t>anagerial</w:t>
      </w:r>
      <w:r w:rsidR="0008257A" w:rsidRPr="00085B8C">
        <w:rPr>
          <w:i/>
        </w:rPr>
        <w:t xml:space="preserve"> </w:t>
      </w:r>
      <w:r w:rsidR="00FD705D" w:rsidRPr="00FD705D">
        <w:rPr>
          <w:i/>
        </w:rPr>
        <w:t>CSF</w:t>
      </w:r>
      <w:r w:rsidR="0008257A" w:rsidRPr="00085B8C">
        <w:t>s</w:t>
      </w:r>
      <w:r w:rsidR="00F602FF" w:rsidRPr="00085B8C">
        <w:t>:</w:t>
      </w:r>
    </w:p>
    <w:p w14:paraId="1C3C4758" w14:textId="77777777" w:rsidR="000E49B9" w:rsidRDefault="000E49B9" w:rsidP="00BE03F9">
      <w:pPr>
        <w:rPr>
          <w:i/>
          <w:iCs/>
        </w:rPr>
      </w:pPr>
      <w:r>
        <w:rPr>
          <w:b/>
          <w:bCs/>
          <w:i/>
          <w:iCs/>
        </w:rPr>
        <w:t>H1a</w:t>
      </w:r>
      <w:r w:rsidRPr="67AB8EFD">
        <w:rPr>
          <w:i/>
          <w:iCs/>
        </w:rPr>
        <w:t xml:space="preserve">: Managerial </w:t>
      </w:r>
      <w:r w:rsidR="00FD705D" w:rsidRPr="00FD705D">
        <w:rPr>
          <w:i/>
          <w:iCs/>
        </w:rPr>
        <w:t>CSF</w:t>
      </w:r>
      <w:r w:rsidRPr="00946894">
        <w:rPr>
          <w:i/>
          <w:iCs/>
        </w:rPr>
        <w:t>s</w:t>
      </w:r>
      <w:r w:rsidR="00BE03F9" w:rsidRPr="00BE03F9">
        <w:rPr>
          <w:i/>
          <w:iCs/>
        </w:rPr>
        <w:t xml:space="preserve"> depend upon external</w:t>
      </w:r>
      <w:r w:rsidR="00BE03F9">
        <w:rPr>
          <w:i/>
          <w:iCs/>
        </w:rPr>
        <w:t xml:space="preserve"> context; and </w:t>
      </w:r>
    </w:p>
    <w:p w14:paraId="4F89BD81" w14:textId="77777777" w:rsidR="00BE03F9" w:rsidRPr="00BE03F9" w:rsidRDefault="00BE03F9" w:rsidP="00BE03F9">
      <w:pPr>
        <w:rPr>
          <w:i/>
          <w:iCs/>
        </w:rPr>
      </w:pPr>
      <w:r>
        <w:rPr>
          <w:b/>
          <w:bCs/>
          <w:i/>
          <w:iCs/>
        </w:rPr>
        <w:t>H1b</w:t>
      </w:r>
      <w:r w:rsidRPr="67AB8EFD">
        <w:rPr>
          <w:i/>
          <w:iCs/>
        </w:rPr>
        <w:t xml:space="preserve">: Managerial </w:t>
      </w:r>
      <w:r w:rsidR="00FD705D" w:rsidRPr="00FD705D">
        <w:rPr>
          <w:i/>
          <w:iCs/>
        </w:rPr>
        <w:t>CSF</w:t>
      </w:r>
      <w:r w:rsidRPr="00946894">
        <w:rPr>
          <w:i/>
          <w:iCs/>
        </w:rPr>
        <w:t>s</w:t>
      </w:r>
      <w:r w:rsidRPr="00BE03F9">
        <w:rPr>
          <w:i/>
          <w:iCs/>
        </w:rPr>
        <w:t xml:space="preserve"> depend upon </w:t>
      </w:r>
      <w:r>
        <w:rPr>
          <w:i/>
          <w:iCs/>
        </w:rPr>
        <w:t xml:space="preserve">internal context. </w:t>
      </w:r>
    </w:p>
    <w:p w14:paraId="7237E317" w14:textId="77777777" w:rsidR="0015772A" w:rsidRDefault="000436B7" w:rsidP="00862138">
      <w:pPr>
        <w:pStyle w:val="Heading4"/>
        <w:ind w:firstLine="0"/>
      </w:pPr>
      <w:r>
        <w:lastRenderedPageBreak/>
        <w:t>Influence</w:t>
      </w:r>
      <w:r w:rsidR="007D42CF">
        <w:t xml:space="preserve"> of </w:t>
      </w:r>
      <w:r w:rsidR="007D42CF" w:rsidRPr="007D42CF">
        <w:t xml:space="preserve">Managerial </w:t>
      </w:r>
      <w:r w:rsidR="00FD705D" w:rsidRPr="00FD705D">
        <w:t>CSF</w:t>
      </w:r>
      <w:r w:rsidR="00946894" w:rsidRPr="00946894">
        <w:t>s</w:t>
      </w:r>
      <w:r w:rsidR="007D42CF" w:rsidRPr="007D42CF">
        <w:t xml:space="preserve"> on project execution and efficiency </w:t>
      </w:r>
    </w:p>
    <w:p w14:paraId="650FD267" w14:textId="77777777" w:rsidR="0000799B" w:rsidRPr="0000799B" w:rsidRDefault="00DF1318" w:rsidP="00B07B32">
      <w:pPr>
        <w:spacing w:after="0"/>
        <w:ind w:firstLine="0"/>
      </w:pPr>
      <w:r>
        <w:t xml:space="preserve">The </w:t>
      </w:r>
      <w:r w:rsidR="004A38F1">
        <w:t xml:space="preserve">proposition </w:t>
      </w:r>
      <w:r>
        <w:t>that</w:t>
      </w:r>
      <w:r w:rsidR="004A38F1">
        <w:t xml:space="preserve"> </w:t>
      </w:r>
      <w:r w:rsidR="0000799B" w:rsidRPr="0000799B">
        <w:t>one needs multiple dimensions</w:t>
      </w:r>
      <w:r w:rsidR="004A38F1">
        <w:t xml:space="preserve"> to fully evaluate</w:t>
      </w:r>
      <w:r w:rsidR="004A38F1" w:rsidRPr="0000799B">
        <w:t xml:space="preserve"> project performance </w:t>
      </w:r>
      <w:r w:rsidR="0000799B" w:rsidRPr="0000799B">
        <w:t>is now widely accepted. This is because different evaluative measures fit different circumstances. For example,</w:t>
      </w:r>
      <w:r w:rsidR="000F4BF1">
        <w:t xml:space="preserve"> to account for dynamics,</w:t>
      </w:r>
      <w:r w:rsidR="0000799B" w:rsidRPr="0000799B">
        <w:t xml:space="preserve"> </w:t>
      </w:r>
      <w:r w:rsidR="004A38F1">
        <w:t>some</w:t>
      </w:r>
      <w:r w:rsidR="004A38F1" w:rsidRPr="0000799B">
        <w:t xml:space="preserve"> </w:t>
      </w:r>
      <w:r w:rsidR="0000799B" w:rsidRPr="0000799B">
        <w:t xml:space="preserve">measures may be appropriate </w:t>
      </w:r>
      <w:r w:rsidR="00F07F25">
        <w:t>at</w:t>
      </w:r>
      <w:r w:rsidR="0000799B" w:rsidRPr="0000799B">
        <w:t xml:space="preserve"> different </w:t>
      </w:r>
      <w:r w:rsidR="000F4BF1">
        <w:t xml:space="preserve">stages in the project </w:t>
      </w:r>
      <w:r w:rsidR="00BF0E90" w:rsidRPr="0000799B">
        <w:t xml:space="preserve">lifecycle </w:t>
      </w:r>
      <w:r w:rsidR="004A38F1">
        <w:t xml:space="preserve">while others </w:t>
      </w:r>
      <w:r w:rsidR="000F4BF1">
        <w:t xml:space="preserve">may be appropriate to account for different stakeholders’ interests, </w:t>
      </w:r>
      <w:r w:rsidR="004A38F1">
        <w:t>among other factors</w:t>
      </w:r>
      <w:r w:rsidR="008B0D06">
        <w:t xml:space="preserve">. </w:t>
      </w:r>
      <w:r w:rsidR="0000799B" w:rsidRPr="0000799B">
        <w:t xml:space="preserve">Consequently, a range of project performance measures exist in the literature </w:t>
      </w:r>
      <w:r w:rsidR="0000799B" w:rsidRPr="0000799B">
        <w:fldChar w:fldCharType="begin">
          <w:fldData xml:space="preserve">PEVuZE5vdGU+PENpdGU+PEF1dGhvcj5DaGlwdWx1PC9BdXRob3I+PFllYXI+MjAxNDwvWWVhcj48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</w:fldData>
        </w:fldChar>
      </w:r>
      <w:r w:rsidR="00934E9A">
        <w:instrText xml:space="preserve"> ADDIN EN.CITE </w:instrText>
      </w:r>
      <w:r w:rsidR="00934E9A">
        <w:fldChar w:fldCharType="begin">
          <w:fldData xml:space="preserve">PEVuZE5vdGU+PENpdGU+PEF1dGhvcj5DaGlwdWx1PC9BdXRob3I+PFllYXI+MjAxNDwvWWVhcj48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</w:fldData>
        </w:fldChar>
      </w:r>
      <w:r w:rsidR="00934E9A">
        <w:instrText xml:space="preserve"> ADDIN EN.CITE.DATA </w:instrText>
      </w:r>
      <w:r w:rsidR="00934E9A">
        <w:fldChar w:fldCharType="end"/>
      </w:r>
      <w:r w:rsidR="0000799B" w:rsidRPr="0000799B">
        <w:fldChar w:fldCharType="separate"/>
      </w:r>
      <w:r w:rsidR="00AC2F6F">
        <w:rPr>
          <w:noProof/>
        </w:rPr>
        <w:t>(see Chipulu et al. 2014; Högl and Gemünden 2001; Muller, Geraldi, and Turner 2012; Pinto and Mantel 1990; Shenhar et al. 2002; Tukel and Rom 2001)</w:t>
      </w:r>
      <w:r w:rsidR="0000799B" w:rsidRPr="0000799B">
        <w:fldChar w:fldCharType="end"/>
      </w:r>
      <w:r w:rsidR="0000799B" w:rsidRPr="0000799B">
        <w:t xml:space="preserve">. Given this multiplicity of potentially relevant measures, there is no definitive answer as to what constitutes project success or failure. As such, we </w:t>
      </w:r>
      <w:r w:rsidR="00BF0E90">
        <w:t>argue</w:t>
      </w:r>
      <w:r w:rsidR="0000799B" w:rsidRPr="0000799B">
        <w:t xml:space="preserve"> </w:t>
      </w:r>
      <w:r w:rsidR="004A38F1">
        <w:t xml:space="preserve">that </w:t>
      </w:r>
      <w:r w:rsidR="0000799B" w:rsidRPr="0000799B">
        <w:t>it is important</w:t>
      </w:r>
      <w:r w:rsidR="004A38F1" w:rsidRPr="004A38F1">
        <w:t xml:space="preserve"> </w:t>
      </w:r>
      <w:r w:rsidR="004A38F1" w:rsidRPr="0000799B">
        <w:t>to define precisely</w:t>
      </w:r>
      <w:r w:rsidR="004A38F1">
        <w:t xml:space="preserve"> how performance is measured</w:t>
      </w:r>
      <w:r w:rsidR="0000799B" w:rsidRPr="0000799B">
        <w:t xml:space="preserve"> when studying the effects of </w:t>
      </w:r>
      <w:r w:rsidR="00FD705D" w:rsidRPr="00FD705D">
        <w:rPr>
          <w:i/>
          <w:iCs/>
        </w:rPr>
        <w:t>CSF</w:t>
      </w:r>
      <w:r w:rsidR="00946894" w:rsidRPr="00946894">
        <w:rPr>
          <w:i/>
          <w:iCs/>
        </w:rPr>
        <w:t>s</w:t>
      </w:r>
      <w:r w:rsidR="0000799B" w:rsidRPr="0000799B">
        <w:t xml:space="preserve"> on performance</w:t>
      </w:r>
      <w:r w:rsidR="004A38F1">
        <w:t>.</w:t>
      </w:r>
      <w:r w:rsidR="0000799B" w:rsidRPr="0000799B">
        <w:t xml:space="preserve"> </w:t>
      </w:r>
    </w:p>
    <w:p w14:paraId="2B07ACBC" w14:textId="77777777" w:rsidR="0000799B" w:rsidRPr="0000799B" w:rsidRDefault="00F30B04" w:rsidP="00B07B32">
      <w:pPr>
        <w:spacing w:after="0"/>
      </w:pPr>
      <w:r>
        <w:t>Our paper</w:t>
      </w:r>
      <w:r w:rsidR="0000799B" w:rsidRPr="0000799B">
        <w:t xml:space="preserve"> focuses on </w:t>
      </w:r>
      <w:bookmarkStart w:id="2" w:name="_Hlk1982425"/>
      <w:r w:rsidR="00A53050" w:rsidRPr="67AB8EFD">
        <w:rPr>
          <w:i/>
          <w:iCs/>
        </w:rPr>
        <w:t>project execution and efficiency</w:t>
      </w:r>
      <w:bookmarkEnd w:id="2"/>
      <w:r w:rsidR="00A53050">
        <w:t xml:space="preserve">, which is a measure of performance based on </w:t>
      </w:r>
      <w:r w:rsidR="0000799B" w:rsidRPr="0000799B">
        <w:t xml:space="preserve">how well the </w:t>
      </w:r>
      <w:r w:rsidR="001966CB">
        <w:t>executing organisation</w:t>
      </w:r>
      <w:r w:rsidR="0000799B" w:rsidRPr="0000799B">
        <w:t xml:space="preserve"> </w:t>
      </w:r>
      <w:r w:rsidR="004A38F1">
        <w:t>implements</w:t>
      </w:r>
      <w:r w:rsidR="004A38F1" w:rsidRPr="0000799B">
        <w:t xml:space="preserve"> </w:t>
      </w:r>
      <w:r w:rsidR="0000799B" w:rsidRPr="0000799B">
        <w:t xml:space="preserve">the project process and the extent </w:t>
      </w:r>
      <w:r w:rsidR="004A38F1">
        <w:t xml:space="preserve">to which </w:t>
      </w:r>
      <w:r w:rsidR="0000799B" w:rsidRPr="0000799B">
        <w:t xml:space="preserve">they do so within budgetary and time constraints. There are two reasons for this </w:t>
      </w:r>
      <w:r w:rsidR="00A53050">
        <w:t>choice</w:t>
      </w:r>
      <w:r w:rsidR="0000799B" w:rsidRPr="0000799B">
        <w:t xml:space="preserve">. First, to control for the variance of the effect of </w:t>
      </w:r>
      <w:r w:rsidR="00FD705D" w:rsidRPr="00FD705D">
        <w:rPr>
          <w:i/>
          <w:iCs/>
        </w:rPr>
        <w:t>CSF</w:t>
      </w:r>
      <w:r w:rsidR="00946894" w:rsidRPr="00946894">
        <w:rPr>
          <w:i/>
          <w:iCs/>
        </w:rPr>
        <w:t>s</w:t>
      </w:r>
      <w:r w:rsidR="0000799B" w:rsidRPr="0000799B">
        <w:t xml:space="preserve"> across the lifecycle </w:t>
      </w:r>
      <w:r w:rsidR="0000799B" w:rsidRPr="67AB8EFD">
        <w:fldChar w:fldCharType="begin"/>
      </w:r>
      <w:r w:rsidR="00934E9A">
        <w:instrText xml:space="preserve"> ADDIN EN.CITE &lt;EndNote&gt;&lt;Cite&gt;&lt;Author&gt;Pinto&lt;/Author&gt;&lt;Year&gt;1988&lt;/Year&gt;&lt;RecNum&gt;223&lt;/RecNum&gt;&lt;DisplayText&gt;(Pinto and Prescott 1988)&lt;/DisplayText&gt;&lt;record&gt;&lt;rec-number&gt;223&lt;/rec-number&gt;&lt;foreign-keys&gt;&lt;key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EndNote&gt;</w:instrText>
      </w:r>
      <w:r w:rsidR="0000799B" w:rsidRPr="67AB8EFD">
        <w:rPr>
          <w:color w:val="000000"/>
        </w:rPr>
        <w:fldChar w:fldCharType="separate"/>
      </w:r>
      <w:r w:rsidR="00B56DCB" w:rsidRPr="00B56DCB">
        <w:rPr>
          <w:noProof/>
        </w:rPr>
        <w:t>(Pinto and Prescott 1988)</w:t>
      </w:r>
      <w:r w:rsidR="0000799B" w:rsidRPr="67AB8EFD">
        <w:fldChar w:fldCharType="end"/>
      </w:r>
      <w:r w:rsidR="0000799B" w:rsidRPr="00DC79CD">
        <w:rPr>
          <w:color w:val="000000"/>
        </w:rPr>
        <w:t>, we consider only project performance at the implementation stage or thereafter</w:t>
      </w:r>
      <w:r w:rsidR="007977E0" w:rsidRPr="00DC79CD">
        <w:rPr>
          <w:color w:val="000000"/>
        </w:rPr>
        <w:t xml:space="preserve"> because that is</w:t>
      </w:r>
      <w:r w:rsidR="00F07F25" w:rsidRPr="00DC79CD">
        <w:rPr>
          <w:color w:val="000000"/>
        </w:rPr>
        <w:t xml:space="preserve"> when </w:t>
      </w:r>
      <w:r w:rsidR="0000799B" w:rsidRPr="00DC79CD">
        <w:rPr>
          <w:color w:val="000000"/>
        </w:rPr>
        <w:t>it becomes possible to evaluate project execution and efficiency. Second</w:t>
      </w:r>
      <w:r w:rsidR="0000799B" w:rsidRPr="0000799B">
        <w:t>, there is no evidence yet to support the</w:t>
      </w:r>
      <w:r w:rsidR="00C616F3">
        <w:t xml:space="preserve"> </w:t>
      </w:r>
      <w:r w:rsidR="0000799B" w:rsidRPr="0000799B">
        <w:t xml:space="preserve">hypothesis that </w:t>
      </w:r>
      <w:r w:rsidR="00FD705D" w:rsidRPr="00FD705D">
        <w:rPr>
          <w:i/>
          <w:iCs/>
        </w:rPr>
        <w:t>CSF</w:t>
      </w:r>
      <w:r w:rsidR="00946894" w:rsidRPr="00946894">
        <w:rPr>
          <w:i/>
          <w:iCs/>
        </w:rPr>
        <w:t>s</w:t>
      </w:r>
      <w:r w:rsidR="0000799B" w:rsidRPr="0000799B">
        <w:t xml:space="preserve"> </w:t>
      </w:r>
      <w:r w:rsidR="00BB66FB">
        <w:t>universally</w:t>
      </w:r>
      <w:r w:rsidR="00BB66FB" w:rsidRPr="0000799B">
        <w:t xml:space="preserve"> </w:t>
      </w:r>
      <w:r w:rsidR="0000799B" w:rsidRPr="0000799B">
        <w:t xml:space="preserve">affect </w:t>
      </w:r>
      <w:r w:rsidR="00BB66FB">
        <w:t>all</w:t>
      </w:r>
      <w:r w:rsidR="00624456">
        <w:t xml:space="preserve"> aspects of </w:t>
      </w:r>
      <w:r w:rsidR="0000799B" w:rsidRPr="0000799B">
        <w:t>project performance</w:t>
      </w:r>
      <w:r w:rsidR="00F07F25">
        <w:t xml:space="preserve">: Although </w:t>
      </w:r>
      <w:r w:rsidR="0000799B" w:rsidRPr="0000799B">
        <w:t xml:space="preserve">we </w:t>
      </w:r>
      <w:r w:rsidR="004A38F1">
        <w:t>acknowledge the intrinsic value of investigating the</w:t>
      </w:r>
      <w:r w:rsidR="004A38F1" w:rsidRPr="0000799B">
        <w:t xml:space="preserve"> </w:t>
      </w:r>
      <w:r w:rsidR="0000799B" w:rsidRPr="0000799B">
        <w:t xml:space="preserve">influencers of project performance beyond execution and </w:t>
      </w:r>
      <w:r w:rsidR="00624456">
        <w:t>efficiency</w:t>
      </w:r>
      <w:r w:rsidR="004A38F1">
        <w:t xml:space="preserve">, </w:t>
      </w:r>
      <w:r w:rsidR="0061248B">
        <w:t xml:space="preserve">it </w:t>
      </w:r>
      <w:r w:rsidR="00BB66FB">
        <w:t xml:space="preserve">is </w:t>
      </w:r>
      <w:r w:rsidR="00624456">
        <w:t xml:space="preserve">beyond the scope of </w:t>
      </w:r>
      <w:r w:rsidR="00BB66FB">
        <w:t>this</w:t>
      </w:r>
      <w:r w:rsidR="0000799B" w:rsidRPr="0000799B">
        <w:t xml:space="preserve"> paper.</w:t>
      </w:r>
    </w:p>
    <w:p w14:paraId="607A70AD" w14:textId="77777777" w:rsidR="0000799B" w:rsidRPr="0000799B" w:rsidRDefault="004A38F1" w:rsidP="00B07B32">
      <w:pPr>
        <w:spacing w:after="0"/>
      </w:pPr>
      <w:r>
        <w:t>As stated above, t</w:t>
      </w:r>
      <w:r w:rsidR="00C243DA">
        <w:t>he positive influence of</w:t>
      </w:r>
      <w:r w:rsidR="00C243DA" w:rsidRPr="67AB8EFD">
        <w:rPr>
          <w:i/>
          <w:iCs/>
        </w:rPr>
        <w:t xml:space="preserve"> </w:t>
      </w:r>
      <w:r w:rsidR="00FD705D" w:rsidRPr="00FD705D">
        <w:rPr>
          <w:i/>
          <w:iCs/>
        </w:rPr>
        <w:t>CSF</w:t>
      </w:r>
      <w:r w:rsidR="00946894" w:rsidRPr="00946894">
        <w:rPr>
          <w:i/>
          <w:iCs/>
        </w:rPr>
        <w:t>s</w:t>
      </w:r>
      <w:r w:rsidR="00C243DA">
        <w:t xml:space="preserve"> on project performance</w:t>
      </w:r>
      <w:r w:rsidR="00574E35">
        <w:t xml:space="preserve"> is one of the</w:t>
      </w:r>
      <w:r w:rsidR="00D96254">
        <w:t xml:space="preserve"> oldest and</w:t>
      </w:r>
      <w:r w:rsidR="00574E35">
        <w:t xml:space="preserve"> most robust findings </w:t>
      </w:r>
      <w:r w:rsidR="00A02EF4">
        <w:t>in the literature</w:t>
      </w:r>
      <w:r w:rsidR="0000799B" w:rsidRPr="0000799B">
        <w:t xml:space="preserve"> </w:t>
      </w:r>
      <w:r w:rsidR="00D96254" w:rsidRPr="0000799B">
        <w:fldChar w:fldCharType="begin">
          <w:fldData xml:space="preserve">PEVuZE5vdGU+PENpdGU+PEF1dGhvcj5QaW50bzwvQXV0aG9yPjxZZWFyPjE5ODg8L1llYXI+PFJl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MDwvYXV0aC1hZGRyZXNzPjx0aXRsZXM+PHRpdGxlPlRoZSBjYXVzZXMgb2YgcHJvamVjdCBmYWls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</w:fldData>
        </w:fldChar>
      </w:r>
      <w:r w:rsidR="00F73B1A">
        <w:instrText xml:space="preserve"> ADDIN EN.CITE </w:instrText>
      </w:r>
      <w:r w:rsidR="00F73B1A">
        <w:fldChar w:fldCharType="begin">
          <w:fldData xml:space="preserve">PEVuZE5vdGU+PENpdGU+PEF1dGhvcj5QaW50bzwvQXV0aG9yPjxZZWFyPjE5ODg8L1llYXI+PFJl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</w:fldData>
        </w:fldChar>
      </w:r>
      <w:r w:rsidR="00F73B1A">
        <w:instrText xml:space="preserve"> ADDIN EN.CITE.DATA </w:instrText>
      </w:r>
      <w:r w:rsidR="00F73B1A">
        <w:fldChar w:fldCharType="end"/>
      </w:r>
      <w:r w:rsidR="00D96254" w:rsidRPr="0000799B">
        <w:fldChar w:fldCharType="separate"/>
      </w:r>
      <w:r w:rsidR="00F73B1A">
        <w:rPr>
          <w:noProof/>
        </w:rPr>
        <w:t xml:space="preserve">(e.g., Pinto and Prescott 1988; Pinto and Mantel 1990; Brown and Jones 1998; Fortune and White 2006; Hughes et al. 2016; Jun, </w:t>
      </w:r>
      <w:r w:rsidR="00F73B1A">
        <w:rPr>
          <w:noProof/>
        </w:rPr>
        <w:lastRenderedPageBreak/>
        <w:t>Qiuzhen, and Qingguo 2011; Pinto and Slevin 1987; Morris and Hough 1987)</w:t>
      </w:r>
      <w:r w:rsidR="00D96254" w:rsidRPr="0000799B">
        <w:fldChar w:fldCharType="end"/>
      </w:r>
      <w:r w:rsidR="00D96254" w:rsidRPr="0000799B">
        <w:t xml:space="preserve">. </w:t>
      </w:r>
      <w:r w:rsidR="00D96254" w:rsidRPr="00646B1A">
        <w:rPr>
          <w:color w:val="FF0000"/>
        </w:rPr>
        <w:t xml:space="preserve"> </w:t>
      </w:r>
      <w:r w:rsidR="0000799B" w:rsidRPr="0000799B">
        <w:t>Therefore,</w:t>
      </w:r>
      <w:r w:rsidR="00B4516B">
        <w:t xml:space="preserve"> to confirm the</w:t>
      </w:r>
      <w:r w:rsidR="00232124">
        <w:t xml:space="preserve"> expected</w:t>
      </w:r>
      <w:r w:rsidR="00B4516B">
        <w:t xml:space="preserve"> </w:t>
      </w:r>
      <w:r w:rsidR="00B4516B" w:rsidRPr="00B4516B">
        <w:t xml:space="preserve">relationship between </w:t>
      </w:r>
      <w:r w:rsidR="00B4516B">
        <w:t xml:space="preserve">managerial </w:t>
      </w:r>
      <w:r w:rsidR="00FD705D" w:rsidRPr="00FD705D">
        <w:rPr>
          <w:i/>
          <w:iCs/>
        </w:rPr>
        <w:t>CSF</w:t>
      </w:r>
      <w:r w:rsidR="00946894" w:rsidRPr="00946894">
        <w:rPr>
          <w:i/>
          <w:iCs/>
        </w:rPr>
        <w:t>s</w:t>
      </w:r>
      <w:r w:rsidR="00B4516B">
        <w:t xml:space="preserve"> </w:t>
      </w:r>
      <w:r w:rsidR="00B4516B" w:rsidRPr="00B4516B">
        <w:t xml:space="preserve">and project </w:t>
      </w:r>
      <w:r w:rsidR="00B4516B">
        <w:t>execution and efficiency, we test the following hypothesis</w:t>
      </w:r>
      <w:r w:rsidR="0085729E">
        <w:t>:</w:t>
      </w:r>
      <w:r w:rsidR="0000799B" w:rsidRPr="0000799B">
        <w:t xml:space="preserve"> </w:t>
      </w:r>
    </w:p>
    <w:p w14:paraId="54418885" w14:textId="77777777" w:rsidR="0000799B" w:rsidRDefault="001D4A4C" w:rsidP="67AB8EFD">
      <w:pPr>
        <w:rPr>
          <w:i/>
          <w:iCs/>
        </w:rPr>
      </w:pPr>
      <w:r>
        <w:rPr>
          <w:b/>
          <w:bCs/>
          <w:i/>
          <w:iCs/>
        </w:rPr>
        <w:t>H2</w:t>
      </w:r>
      <w:r w:rsidR="67AB8EFD" w:rsidRPr="67AB8EFD">
        <w:rPr>
          <w:i/>
          <w:iCs/>
        </w:rPr>
        <w:t xml:space="preserve">: Managerial </w:t>
      </w:r>
      <w:r w:rsidR="00FD705D" w:rsidRPr="00FD705D">
        <w:rPr>
          <w:i/>
          <w:iCs/>
        </w:rPr>
        <w:t>CSF</w:t>
      </w:r>
      <w:r w:rsidR="00946894" w:rsidRPr="00946894">
        <w:rPr>
          <w:i/>
          <w:iCs/>
        </w:rPr>
        <w:t>s</w:t>
      </w:r>
      <w:r w:rsidR="67AB8EFD" w:rsidRPr="67AB8EFD">
        <w:rPr>
          <w:i/>
          <w:iCs/>
        </w:rPr>
        <w:t xml:space="preserve"> positively relate to project execution and efficiency.</w:t>
      </w:r>
    </w:p>
    <w:p w14:paraId="711F30D4" w14:textId="77777777" w:rsidR="00DF1318" w:rsidRDefault="67AB8EFD" w:rsidP="00754917">
      <w:pPr>
        <w:pStyle w:val="Heading3"/>
        <w:numPr>
          <w:ilvl w:val="1"/>
          <w:numId w:val="40"/>
        </w:numPr>
      </w:pPr>
      <w:r>
        <w:t>Technological Uncertainty</w:t>
      </w:r>
      <w:r w:rsidR="0075255A">
        <w:t xml:space="preserve"> as</w:t>
      </w:r>
      <w:r w:rsidR="007D42CF">
        <w:t xml:space="preserve"> </w:t>
      </w:r>
      <w:r w:rsidR="0075255A">
        <w:t>Moderator</w:t>
      </w:r>
    </w:p>
    <w:p w14:paraId="54A11F0A" w14:textId="77777777" w:rsidR="005C5590" w:rsidRPr="00DC79CD" w:rsidRDefault="00915E27" w:rsidP="00B07B32">
      <w:pPr>
        <w:spacing w:after="0"/>
        <w:ind w:firstLine="0"/>
        <w:rPr>
          <w:color w:val="000000"/>
        </w:rPr>
      </w:pPr>
      <w:r>
        <w:t xml:space="preserve">By definition, projects are ‘unique’ endeavours </w:t>
      </w:r>
      <w:r>
        <w:fldChar w:fldCharType="begin"/>
      </w:r>
      <w:r w:rsidR="00934E9A">
        <w:instrText xml:space="preserve"> ADDIN EN.CITE &lt;EndNote&gt;&lt;Cite&gt;&lt;Author&gt;PMI&lt;/Author&gt;&lt;Year&gt;2013&lt;/Year&gt;&lt;RecNum&gt;142&lt;/RecNum&gt;&lt;DisplayText&gt;(PMI 2013)&lt;/DisplayText&gt;&lt;record&gt;&lt;rec-number&gt;142&lt;/rec-number&gt;&lt;foreign-keys&gt;&lt;key app="EN" db-id="zsptxwx94s9f0pe5sxc5at0dvswtaftvtpaa" timestamp="1428480938"&gt;142&lt;/key&gt;&lt;/foreign-keys&gt;&lt;ref-type name="Book"&gt;6&lt;/ref-type&gt;&lt;contributors&gt;&lt;authors&gt;&lt;author&gt;PMI&lt;/author&gt;&lt;/authors&gt;&lt;/contributors&gt;&lt;titles&gt;&lt;title&gt;A Guide to the Project Management Body of Knowledge&lt;/title&gt;&lt;/titles&gt;&lt;edition&gt;5th&lt;/edition&gt;&lt;dates&gt;&lt;year&gt;2013&lt;/year&gt;&lt;/dates&gt;&lt;pub-location&gt;Newtown Square, Pa&lt;/pub-location&gt;&lt;publisher&gt;Project Management Institute, Inc.&lt;/publisher&gt;&lt;urls&gt;&lt;/urls&gt;&lt;/record&gt;&lt;/Cite&gt;&lt;/EndNote&gt;</w:instrText>
      </w:r>
      <w:r>
        <w:fldChar w:fldCharType="separate"/>
      </w:r>
      <w:r w:rsidR="00972577">
        <w:rPr>
          <w:noProof/>
        </w:rPr>
        <w:t>(PMI 2013)</w:t>
      </w:r>
      <w:r>
        <w:fldChar w:fldCharType="end"/>
      </w:r>
      <w:r>
        <w:t xml:space="preserve">. Therefore, projects are characterised by uncertainty </w:t>
      </w:r>
      <w:r>
        <w:fldChar w:fldCharType="begin"/>
      </w:r>
      <w:r w:rsidR="00934E9A">
        <w:instrText xml:space="preserve"> ADDIN EN.CITE &lt;EndNote&gt;&lt;Cite&gt;&lt;Author&gt;Zwikael&lt;/Author&gt;&lt;Year&gt;2011&lt;/Year&gt;&lt;RecNum&gt;94&lt;/RecNum&gt;&lt;DisplayText&gt;(Zwikael and Ahn 2011)&lt;/DisplayText&gt;&lt;record&gt;&lt;rec-number&gt;94&lt;/rec-number&gt;&lt;foreign-keys&gt;&lt;key app="EN" db-id="zsptxwx94s9f0pe5sxc5at0dvswtaftvtpaa" timestamp="1373354836"&gt;94&lt;/key&gt;&lt;/foreign-keys&gt;&lt;ref-type name="Journal Article"&gt;17&lt;/ref-type&gt;&lt;contributors&gt;&lt;authors&gt;&lt;author&gt;Zwikael, Ofer&lt;/author&gt;&lt;author&gt;Ahn, Mark&lt;/author&gt;&lt;/authors&gt;&lt;/contributors&gt;&lt;titles&gt;&lt;title&gt;The effectiveness of risk management: an analysis of project risk planning across industries and countries&lt;/title&gt;&lt;secondary-title&gt;Risk Analysis&lt;/secondary-title&gt;&lt;/titles&gt;&lt;periodical&gt;&lt;full-title&gt;Risk Analysis&lt;/full-title&gt;&lt;/periodical&gt;&lt;pages&gt;25-37&lt;/pages&gt;&lt;volume&gt;31&lt;/volume&gt;&lt;number&gt;1&lt;/number&gt;&lt;dates&gt;&lt;year&gt;2011&lt;/year&gt;&lt;/dates&gt;&lt;isbn&gt;1539-6924&lt;/isbn&gt;&lt;urls&gt;&lt;/urls&gt;&lt;/record&gt;&lt;/Cite&gt;&lt;/EndNote&gt;</w:instrText>
      </w:r>
      <w:r>
        <w:fldChar w:fldCharType="separate"/>
      </w:r>
      <w:r w:rsidR="00972577">
        <w:rPr>
          <w:noProof/>
        </w:rPr>
        <w:t>(Zwikael and Ahn 2011)</w:t>
      </w:r>
      <w:r>
        <w:fldChar w:fldCharType="end"/>
      </w:r>
      <w:r>
        <w:t xml:space="preserve"> as uniqueness makes it impossible to fully understand or predict all elements relevant to decision making </w:t>
      </w:r>
      <w:r>
        <w:fldChar w:fldCharType="begin"/>
      </w:r>
      <w:r w:rsidR="00934E9A">
        <w:instrText xml:space="preserve"> ADDIN EN.CITE &lt;EndNote&gt;&lt;Cite&gt;&lt;Author&gt;Gifford&lt;/Author&gt;&lt;Year&gt;1979&lt;/Year&gt;&lt;RecNum&gt;231&lt;/RecNum&gt;&lt;DisplayText&gt;(Gifford, Bobbitt, and Slocum 1979)&lt;/DisplayText&gt;&lt;record&gt;&lt;rec-number&gt;231&lt;/rec-number&gt;&lt;foreign-keys&gt;&lt;key app="EN" db-id="zsptxwx94s9f0pe5sxc5at0dvswtaftvtpaa" timestamp="1560261273"&gt;231&lt;/key&gt;&lt;/foreign-keys&gt;&lt;ref-type name="Journal Article"&gt;17&lt;/ref-type&gt;&lt;contributors&gt;&lt;authors&gt;&lt;author&gt;Gifford, William E&lt;/author&gt;&lt;author&gt;Bobbitt, H Randolph&lt;/author&gt;&lt;author&gt;Slocum, John W&lt;/author&gt;&lt;/authors&gt;&lt;/contributors&gt;&lt;titles&gt;&lt;title&gt;Message characteristics and perceptions of uncertainty by organizational decision makers&lt;/title&gt;&lt;secondary-title&gt;Academy of Management Journal&lt;/secondary-title&gt;&lt;/titles&gt;&lt;periodical&gt;&lt;full-title&gt;Academy of management Journal&lt;/full-title&gt;&lt;/periodical&gt;&lt;pages&gt;458-481&lt;/pages&gt;&lt;volume&gt;22&lt;/volume&gt;&lt;number&gt;3&lt;/number&gt;&lt;dates&gt;&lt;year&gt;1979&lt;/year&gt;&lt;/dates&gt;&lt;isbn&gt;0001-4273&lt;/isbn&gt;&lt;urls&gt;&lt;/urls&gt;&lt;/record&gt;&lt;/Cite&gt;&lt;/EndNote&gt;</w:instrText>
      </w:r>
      <w:r>
        <w:fldChar w:fldCharType="separate"/>
      </w:r>
      <w:r w:rsidR="00972577">
        <w:rPr>
          <w:noProof/>
        </w:rPr>
        <w:t>(Gifford, Bobbitt, and Slocum 1979)</w:t>
      </w:r>
      <w:r>
        <w:fldChar w:fldCharType="end"/>
      </w:r>
      <w:r>
        <w:t xml:space="preserve">. </w:t>
      </w:r>
      <w:r w:rsidR="00A66075">
        <w:t>Research shows that uncertainty can be</w:t>
      </w:r>
      <w:r w:rsidR="001B3DD3">
        <w:t xml:space="preserve"> a</w:t>
      </w:r>
      <w:r w:rsidR="00A66075">
        <w:t xml:space="preserve"> significant</w:t>
      </w:r>
      <w:r w:rsidR="001B3DD3">
        <w:t xml:space="preserve"> moderator of </w:t>
      </w:r>
      <w:r w:rsidR="0029276B">
        <w:t xml:space="preserve">a </w:t>
      </w:r>
      <w:r w:rsidR="001B3DD3">
        <w:t>range of</w:t>
      </w:r>
      <w:r w:rsidR="00A66075">
        <w:t xml:space="preserve"> relationships</w:t>
      </w:r>
      <w:r w:rsidR="001B3DD3">
        <w:t xml:space="preserve"> in</w:t>
      </w:r>
      <w:r w:rsidR="00A66075">
        <w:t xml:space="preserve"> </w:t>
      </w:r>
      <w:r w:rsidR="001B3DD3">
        <w:t xml:space="preserve">organisational and operations management settings </w:t>
      </w:r>
      <w:r w:rsidR="00A66075" w:rsidRPr="002C2888">
        <w:fldChar w:fldCharType="begin">
          <w:fldData xml:space="preserve">PEVuZE5vdGU+PENpdGU+PEF1dGhvcj5DYW5uZWxsYTwvQXV0aG9yPjxZZWFyPjIwMDg8L1llYXI+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</w:fldData>
        </w:fldChar>
      </w:r>
      <w:r w:rsidR="00934E9A">
        <w:instrText xml:space="preserve"> ADDIN EN.CITE </w:instrText>
      </w:r>
      <w:r w:rsidR="00934E9A">
        <w:fldChar w:fldCharType="begin">
          <w:fldData xml:space="preserve">PEVuZE5vdGU+PENpdGU+PEF1dGhvcj5DYW5uZWxsYTwvQXV0aG9yPjxZZWFyPjIwMDg8L1llYXI+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</w:fldData>
        </w:fldChar>
      </w:r>
      <w:r w:rsidR="00934E9A">
        <w:instrText xml:space="preserve"> ADDIN EN.CITE.DATA </w:instrText>
      </w:r>
      <w:r w:rsidR="00934E9A">
        <w:fldChar w:fldCharType="end"/>
      </w:r>
      <w:r w:rsidR="00A66075" w:rsidRPr="002C2888">
        <w:fldChar w:fldCharType="separate"/>
      </w:r>
      <w:r w:rsidR="00972577">
        <w:rPr>
          <w:noProof/>
        </w:rPr>
        <w:t>(e.g., Cannella, Park, and Lee 2008; Dayan, Ozer, and Almazrouei 2016; Wang, Yeung, and Zhang 2011)</w:t>
      </w:r>
      <w:r w:rsidR="00A66075" w:rsidRPr="002C2888">
        <w:fldChar w:fldCharType="end"/>
      </w:r>
      <w:r w:rsidR="00A66075" w:rsidRPr="002C2888">
        <w:t>.</w:t>
      </w:r>
      <w:r w:rsidR="00B74ADC">
        <w:t xml:space="preserve"> </w:t>
      </w:r>
      <w:r w:rsidR="00291282">
        <w:t>F</w:t>
      </w:r>
      <w:r w:rsidR="00B74ADC">
        <w:t>rom their review of the project contingency literature</w:t>
      </w:r>
      <w:r w:rsidR="00291282">
        <w:t xml:space="preserve"> Howell et al. (2010) inferred </w:t>
      </w:r>
      <w:r w:rsidR="00B74ADC">
        <w:t>that uncertainty is the most dominant contingency factor in project management.</w:t>
      </w:r>
      <w:r w:rsidR="00A66075" w:rsidRPr="002C2888">
        <w:t xml:space="preserve"> </w:t>
      </w:r>
      <w:r w:rsidR="00291282">
        <w:t xml:space="preserve">Meanwhile, </w:t>
      </w:r>
      <w:r w:rsidR="00D217ED">
        <w:fldChar w:fldCharType="begin"/>
      </w:r>
      <w:r w:rsidR="00F73B1A">
        <w:instrText xml:space="preserve"> ADDIN EN.CITE &lt;EndNote&gt;&lt;Cite AuthorYear="1"&gt;&lt;Author&gt;Jun&lt;/Author&gt;&lt;Year&gt;2011&lt;/Year&gt;&lt;RecNum&gt;228&lt;/RecNum&gt;&lt;DisplayText&gt;Jun, Qiuzhen, and Qingguo (2011)&lt;/DisplayText&gt;&lt;record&gt;&lt;rec-number&gt;228&lt;/rec-number&gt;&lt;foreign-keys&gt;&lt;key app="EN" db-id="zsptxwx94s9f0pe5sxc5at0dvswtaftvtpaa" timestamp="1560261273"&gt;228&lt;/key&gt;&lt;/foreign-keys&gt;&lt;ref-type name="Journal Article"&gt;17&lt;/ref-type&gt;&lt;contributors&gt;&lt;authors&gt;&lt;author&gt;Jun, Liu&lt;/author&gt;&lt;author&gt;Qiuzhen, Wang&lt;/author&gt;&lt;author&gt;Qingguo, Ma&lt;/author&gt;&lt;/authors&gt;&lt;/contributors&gt;&lt;titles&gt;&lt;title&gt;The effects of project uncertainty and risk management on IS development project performance: A vendor perspective&lt;/title&gt;&lt;secondary-title&gt;International Journal of Project Management&lt;/secondary-title&gt;&lt;/titles&gt;&lt;periodical&gt;&lt;full-title&gt;International Journal of Project Management&lt;/full-title&gt;&lt;/periodical&gt;&lt;pages&gt;923-933&lt;/pages&gt;&lt;volume&gt;29&lt;/volume&gt;&lt;number&gt;7&lt;/number&gt;&lt;dates&gt;&lt;year&gt;2011&lt;/year&gt;&lt;/dates&gt;&lt;isbn&gt;0263-7863&lt;/isbn&gt;&lt;urls&gt;&lt;/urls&gt;&lt;/record&gt;&lt;/Cite&gt;&lt;/EndNote&gt;</w:instrText>
      </w:r>
      <w:r w:rsidR="00D217ED">
        <w:fldChar w:fldCharType="separate"/>
      </w:r>
      <w:r w:rsidR="00F73B1A">
        <w:rPr>
          <w:noProof/>
        </w:rPr>
        <w:t>Jun, Qiuzhen, and Qingguo (2011)</w:t>
      </w:r>
      <w:r w:rsidR="00D217ED">
        <w:fldChar w:fldCharType="end"/>
      </w:r>
      <w:r w:rsidR="00D217ED">
        <w:t xml:space="preserve"> found </w:t>
      </w:r>
      <w:r w:rsidR="00750316">
        <w:t xml:space="preserve">that </w:t>
      </w:r>
      <w:r w:rsidR="00291282">
        <w:t xml:space="preserve">project uncertainty may moderate </w:t>
      </w:r>
      <w:r w:rsidR="00D217ED" w:rsidRPr="00D217ED">
        <w:t>the effects of project planning and control on</w:t>
      </w:r>
      <w:r w:rsidR="00D217ED">
        <w:t xml:space="preserve"> the</w:t>
      </w:r>
      <w:r w:rsidR="00D217ED" w:rsidRPr="00D217ED">
        <w:t xml:space="preserve"> process performance</w:t>
      </w:r>
      <w:r w:rsidR="00291282">
        <w:t>.</w:t>
      </w:r>
      <w:r w:rsidR="00D217ED">
        <w:t xml:space="preserve"> </w:t>
      </w:r>
      <w:r w:rsidR="00514BC1" w:rsidRPr="002C2888">
        <w:t>This</w:t>
      </w:r>
      <w:r w:rsidR="00A66075" w:rsidRPr="002C2888">
        <w:t xml:space="preserve"> general evidence</w:t>
      </w:r>
      <w:r w:rsidR="00514BC1" w:rsidRPr="002C2888">
        <w:t xml:space="preserve">, which validates the notion of uncertainty as a contingent environmental variable, leads us to consider the more specific mechanism where the level of technological uncertainty </w:t>
      </w:r>
      <w:r w:rsidR="00B975EA" w:rsidRPr="00DC79CD">
        <w:rPr>
          <w:color w:val="000000"/>
        </w:rPr>
        <w:t>moderate</w:t>
      </w:r>
      <w:r w:rsidR="005A7F05" w:rsidRPr="00DC79CD">
        <w:rPr>
          <w:color w:val="000000"/>
        </w:rPr>
        <w:t>s</w:t>
      </w:r>
      <w:r w:rsidR="00B975EA" w:rsidRPr="00DC79CD">
        <w:rPr>
          <w:color w:val="000000"/>
        </w:rPr>
        <w:t xml:space="preserve"> the</w:t>
      </w:r>
      <w:r w:rsidR="00514BC1" w:rsidRPr="00DC79CD">
        <w:rPr>
          <w:color w:val="000000"/>
        </w:rPr>
        <w:t xml:space="preserve"> relationship between </w:t>
      </w:r>
      <w:r w:rsidR="004D3071" w:rsidRPr="00DC79CD">
        <w:rPr>
          <w:color w:val="000000"/>
        </w:rPr>
        <w:t>m</w:t>
      </w:r>
      <w:r w:rsidR="00683B8B" w:rsidRPr="00DC79CD">
        <w:rPr>
          <w:color w:val="000000"/>
        </w:rPr>
        <w:t>anagerial</w:t>
      </w:r>
      <w:r w:rsidR="00683B8B" w:rsidRPr="00DC79CD">
        <w:rPr>
          <w:i/>
          <w:iCs/>
          <w:color w:val="000000"/>
        </w:rPr>
        <w:t xml:space="preserve"> </w:t>
      </w:r>
      <w:r w:rsidR="00FD705D" w:rsidRPr="00DC79CD">
        <w:rPr>
          <w:i/>
          <w:iCs/>
          <w:color w:val="000000"/>
        </w:rPr>
        <w:t>CSF</w:t>
      </w:r>
      <w:r w:rsidR="00946894" w:rsidRPr="00DC79CD">
        <w:rPr>
          <w:i/>
          <w:iCs/>
          <w:color w:val="000000"/>
        </w:rPr>
        <w:t>s</w:t>
      </w:r>
      <w:r w:rsidR="00514BC1" w:rsidRPr="00DC79CD">
        <w:rPr>
          <w:color w:val="000000"/>
        </w:rPr>
        <w:t xml:space="preserve"> and project execution and efficiency</w:t>
      </w:r>
      <w:r w:rsidR="00F7604C" w:rsidRPr="00DC79CD">
        <w:rPr>
          <w:color w:val="000000"/>
        </w:rPr>
        <w:t>.</w:t>
      </w:r>
      <w:r w:rsidR="00514BC1" w:rsidRPr="00DC79CD">
        <w:rPr>
          <w:color w:val="000000"/>
        </w:rPr>
        <w:t xml:space="preserve"> </w:t>
      </w:r>
    </w:p>
    <w:p w14:paraId="44309D5F" w14:textId="77777777" w:rsidR="008B2AE7" w:rsidRDefault="008B2AE7" w:rsidP="00B07B32">
      <w:pPr>
        <w:spacing w:after="0"/>
      </w:pPr>
      <w:r w:rsidRPr="67AB8EFD">
        <w:rPr>
          <w:i/>
          <w:iCs/>
        </w:rPr>
        <w:t>Technological uncertainty</w:t>
      </w:r>
      <w:r>
        <w:t xml:space="preserve"> </w:t>
      </w:r>
      <w:r w:rsidRPr="00DC79CD">
        <w:rPr>
          <w:color w:val="000000"/>
        </w:rPr>
        <w:t xml:space="preserve">arises when organisations adopt or develop unfamiliar technologies </w:t>
      </w:r>
      <w:r w:rsidRPr="67AB8EFD">
        <w:fldChar w:fldCharType="begin"/>
      </w:r>
      <w:r w:rsidR="00934E9A">
        <w:instrText xml:space="preserve"> ADDIN EN.CITE &lt;EndNote&gt;&lt;Cite&gt;&lt;Author&gt;Burkhardt&lt;/Author&gt;&lt;Year&gt;1990&lt;/Year&gt;&lt;RecNum&gt;235&lt;/RecNum&gt;&lt;DisplayText&gt;(Burkhardt and Brass 1990)&lt;/DisplayText&gt;&lt;record&gt;&lt;rec-number&gt;235&lt;/rec-number&gt;&lt;foreign-keys&gt;&lt;key app="EN" db-id="zsptxwx94s9f0pe5sxc5at0dvswtaftvtpaa" timestamp="1560261274"&gt;235&lt;/key&gt;&lt;/foreign-keys&gt;&lt;ref-type name="Journal Article"&gt;17&lt;/ref-type&gt;&lt;contributors&gt;&lt;authors&gt;&lt;author&gt;Burkhardt, Marlene E&lt;/author&gt;&lt;author&gt;Brass, Daniel J&lt;/author&gt;&lt;/authors&gt;&lt;/contributors&gt;&lt;titles&gt;&lt;title&gt;Changing patterns or patterns of change: The effects of a change in technology on social network structure and power&lt;/title&gt;&lt;secondary-title&gt;Administrative science quarterly&lt;/secondary-title&gt;&lt;/titles&gt;&lt;periodical&gt;&lt;full-title&gt;Administrative science quarterly&lt;/full-title&gt;&lt;/periodical&gt;&lt;pages&gt;104-127&lt;/pages&gt;&lt;dates&gt;&lt;year&gt;1990&lt;/year&gt;&lt;/dates&gt;&lt;isbn&gt;0001-8392&lt;/isbn&gt;&lt;urls&gt;&lt;/urls&gt;&lt;/record&gt;&lt;/Cite&gt;&lt;/EndNote&gt;</w:instrText>
      </w:r>
      <w:r w:rsidRPr="67AB8EFD">
        <w:rPr>
          <w:color w:val="000000"/>
        </w:rPr>
        <w:fldChar w:fldCharType="separate"/>
      </w:r>
      <w:r w:rsidR="00233634" w:rsidRPr="00233634">
        <w:rPr>
          <w:noProof/>
        </w:rPr>
        <w:t>(Burkhardt and Brass 1990)</w:t>
      </w:r>
      <w:r w:rsidRPr="67AB8EFD">
        <w:fldChar w:fldCharType="end"/>
      </w:r>
      <w:r w:rsidR="00DB17A3" w:rsidRPr="00DC79CD">
        <w:rPr>
          <w:color w:val="000000"/>
        </w:rPr>
        <w:t>. It</w:t>
      </w:r>
      <w:r w:rsidRPr="00DC79CD">
        <w:rPr>
          <w:color w:val="000000"/>
        </w:rPr>
        <w:t xml:space="preserve"> </w:t>
      </w:r>
      <w:r>
        <w:t>is widely recognised as a major issue, particularly in the complexity of projects</w:t>
      </w:r>
      <w:r w:rsidR="006738A0">
        <w:t>’</w:t>
      </w:r>
      <w:r>
        <w:t xml:space="preserve"> literature </w:t>
      </w:r>
      <w:bookmarkStart w:id="3" w:name="_Hlk19433211"/>
      <w:r w:rsidRPr="67AB8EFD">
        <w:fldChar w:fldCharType="begin">
          <w:fldData xml:space="preserve">PEVuZE5vdGU+PENpdGU+PEF1dGhvcj5CYWNjYXJpbmk8L0F1dGhvcj48WWVhcj4xOTk2PC9ZZWFy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</w:fldData>
        </w:fldChar>
      </w:r>
      <w:r w:rsidR="00934E9A">
        <w:instrText xml:space="preserve"> ADDIN EN.CITE </w:instrText>
      </w:r>
      <w:r w:rsidR="00934E9A">
        <w:fldChar w:fldCharType="begin">
          <w:fldData xml:space="preserve">PEVuZE5vdGU+PENpdGU+PEF1dGhvcj5CYWNjYXJpbmk8L0F1dGhvcj48WWVhcj4xOTk2PC9ZZWFy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</w:fldData>
        </w:fldChar>
      </w:r>
      <w:r w:rsidR="00934E9A">
        <w:instrText xml:space="preserve"> ADDIN EN.CITE.DATA </w:instrText>
      </w:r>
      <w:r w:rsidR="00934E9A">
        <w:fldChar w:fldCharType="end"/>
      </w:r>
      <w:r w:rsidRPr="67AB8EFD">
        <w:rPr>
          <w:color w:val="000000"/>
        </w:rPr>
      </w:r>
      <w:r w:rsidRPr="67AB8EFD">
        <w:rPr>
          <w:color w:val="000000"/>
        </w:rPr>
        <w:fldChar w:fldCharType="separate"/>
      </w:r>
      <w:r w:rsidR="00233634" w:rsidRPr="00233634">
        <w:rPr>
          <w:noProof/>
        </w:rPr>
        <w:t>(Baccarini 1996; Geraldi and Adlbrecht 2007; Williams 1999)</w:t>
      </w:r>
      <w:r w:rsidRPr="67AB8EFD">
        <w:fldChar w:fldCharType="end"/>
      </w:r>
      <w:r w:rsidRPr="00DC79CD">
        <w:rPr>
          <w:color w:val="000000"/>
        </w:rPr>
        <w:t xml:space="preserve">. </w:t>
      </w:r>
      <w:bookmarkEnd w:id="3"/>
      <w:r w:rsidRPr="67AB8EFD">
        <w:fldChar w:fldCharType="begin"/>
      </w:r>
      <w:r w:rsidR="00934E9A">
        <w:instrText xml:space="preserve"> ADDIN EN.CITE &lt;EndNote&gt;&lt;Cite AuthorYear="1"&gt;&lt;Author&gt;Shenhar&lt;/Author&gt;&lt;Year&gt;1996&lt;/Year&gt;&lt;RecNum&gt;152&lt;/RecNum&gt;&lt;DisplayText&gt;Shenhar and Dvir (1996)&lt;/DisplayText&gt;&lt;record&gt;&lt;rec-number&gt;152&lt;/rec-number&gt;&lt;foreign-keys&gt;&lt;key app="EN" db-id="zsptxwx94s9f0pe5sxc5at0dvswtaftvtpaa" timestamp="1477131388"&gt;152&lt;/key&gt;&lt;/foreign-keys&gt;&lt;ref-type name="Journal Article"&gt;17&lt;/ref-type&gt;&lt;contributors&gt;&lt;authors&gt;&lt;author&gt;Shenhar, Aaron J&lt;/author&gt;&lt;author&gt;Dvir, Dov&lt;/author&gt;&lt;/authors&gt;&lt;/contributors&gt;&lt;titles&gt;&lt;title&gt;Toward a typological theory of project management&lt;/title&gt;&lt;secondary-title&gt;Research policy&lt;/secondary-title&gt;&lt;/titles&gt;&lt;periodical&gt;&lt;full-title&gt;Research policy&lt;/full-title&gt;&lt;/periodical&gt;&lt;pages&gt;607-632&lt;/pages&gt;&lt;volume&gt;25&lt;/volume&gt;&lt;number&gt;4&lt;/number&gt;&lt;dates&gt;&lt;year&gt;1996&lt;/year&gt;&lt;/dates&gt;&lt;isbn&gt;0048-7333&lt;/isbn&gt;&lt;urls&gt;&lt;/urls&gt;&lt;/record&gt;&lt;/Cite&gt;&lt;/EndNote&gt;</w:instrText>
      </w:r>
      <w:r w:rsidRPr="67AB8EFD">
        <w:rPr>
          <w:color w:val="000000"/>
        </w:rPr>
        <w:fldChar w:fldCharType="separate"/>
      </w:r>
      <w:r w:rsidR="00DB5604" w:rsidRPr="00DB5604">
        <w:rPr>
          <w:noProof/>
        </w:rPr>
        <w:t>Shenhar and Dvir (1996)</w:t>
      </w:r>
      <w:r w:rsidRPr="67AB8EFD">
        <w:fldChar w:fldCharType="end"/>
      </w:r>
      <w:r w:rsidRPr="00DC79CD">
        <w:rPr>
          <w:color w:val="000000"/>
        </w:rPr>
        <w:t xml:space="preserve"> argue</w:t>
      </w:r>
      <w:r w:rsidR="006738A0" w:rsidRPr="00DC79CD">
        <w:rPr>
          <w:color w:val="000000"/>
        </w:rPr>
        <w:t>d</w:t>
      </w:r>
      <w:r w:rsidRPr="00DC79CD">
        <w:rPr>
          <w:color w:val="000000"/>
        </w:rPr>
        <w:t xml:space="preserve"> that technological uncertainty is one of only two fundamental characteristics for classifying projects. Even so, much of the empirical research into the effects of technology uncertainty has focused on new product development projects </w:t>
      </w:r>
      <w:r w:rsidRPr="67AB8EFD">
        <w:fldChar w:fldCharType="begin"/>
      </w:r>
      <w:r w:rsidR="00934E9A">
        <w:instrText xml:space="preserve"> ADDIN EN.CITE &lt;EndNote&gt;&lt;Cite&gt;&lt;Author&gt;Tatikonda&lt;/Author&gt;&lt;Year&gt;2000&lt;/Year&gt;&lt;RecNum&gt;236&lt;/RecNum&gt;&lt;Prefix&gt;see &lt;/Prefix&gt;&lt;DisplayText&gt;(see Tatikonda and Rosenthal 2000)&lt;/DisplayText&gt;&lt;record&gt;&lt;rec-number&gt;236&lt;/rec-number&gt;&lt;foreign-keys&gt;&lt;key app="EN" db-id="zsptxwx94s9f0pe5sxc5at0dvswtaftvtpaa" timestamp="1560261274"&gt;236&lt;/key&gt;&lt;/foreign-keys&gt;&lt;ref-type name="Journal Article"&gt;17&lt;/ref-type&gt;&lt;contributors&gt;&lt;authors&gt;&lt;author&gt;Tatikonda, Mohan V&lt;/author&gt;&lt;author&gt;Rosenthal, Stephen R&lt;/author&gt;&lt;/authors&gt;&lt;/contributors&gt;&lt;titles&gt;&lt;title&gt;Technology novelty, project complexity, and product development project execution success: a deeper look at task uncertainty in product innovation&lt;/title&gt;&lt;secondary-title&gt;IEEE Transactions on engineering management&lt;/secondary-title&gt;&lt;/titles&gt;&lt;periodical&gt;&lt;full-title&gt;IEEE Transactions on Engineering Management&lt;/full-title&gt;&lt;/periodical&gt;&lt;pages&gt;74-87&lt;/pages&gt;&lt;volume&gt;47&lt;/volume&gt;&lt;number&gt;1&lt;/number&gt;&lt;dates&gt;&lt;year&gt;2000&lt;/year&gt;&lt;/dates&gt;&lt;isbn&gt;0018-9391&lt;/isbn&gt;&lt;urls&gt;&lt;/urls&gt;&lt;/record&gt;&lt;/Cite&gt;&lt;/EndNote&gt;</w:instrText>
      </w:r>
      <w:r w:rsidRPr="67AB8EFD">
        <w:rPr>
          <w:color w:val="000000"/>
        </w:rPr>
        <w:fldChar w:fldCharType="separate"/>
      </w:r>
      <w:r w:rsidR="00DB5604" w:rsidRPr="00DB5604">
        <w:rPr>
          <w:noProof/>
        </w:rPr>
        <w:t>(see Tatikonda and Rosenthal 2000)</w:t>
      </w:r>
      <w:r w:rsidRPr="67AB8EFD">
        <w:fldChar w:fldCharType="end"/>
      </w:r>
      <w:r w:rsidRPr="00DC79CD">
        <w:rPr>
          <w:color w:val="000000"/>
        </w:rPr>
        <w:t xml:space="preserve">, leaving a relative gap in our </w:t>
      </w:r>
      <w:r w:rsidRPr="00DC79CD">
        <w:rPr>
          <w:color w:val="000000"/>
        </w:rPr>
        <w:lastRenderedPageBreak/>
        <w:t xml:space="preserve">understanding of the impact of technological uncertainty beyond  new product development projects.  Thus, this paper extends the analysis by positing that technological uncertainty may attenuate how managerial </w:t>
      </w:r>
      <w:r w:rsidR="00FD705D" w:rsidRPr="00DC79CD">
        <w:rPr>
          <w:i/>
          <w:iCs/>
          <w:color w:val="000000"/>
        </w:rPr>
        <w:t>CSF</w:t>
      </w:r>
      <w:r w:rsidR="00946894" w:rsidRPr="00DC79CD">
        <w:rPr>
          <w:i/>
          <w:iCs/>
          <w:color w:val="000000"/>
        </w:rPr>
        <w:t>s</w:t>
      </w:r>
      <w:r w:rsidRPr="00DC79CD">
        <w:rPr>
          <w:color w:val="000000"/>
        </w:rPr>
        <w:t xml:space="preserve"> relate to the execution and efficiency of </w:t>
      </w:r>
      <w:r w:rsidRPr="00DC79CD">
        <w:rPr>
          <w:i/>
          <w:iCs/>
          <w:color w:val="000000"/>
        </w:rPr>
        <w:t>any</w:t>
      </w:r>
      <w:r w:rsidRPr="00DC79CD">
        <w:rPr>
          <w:color w:val="000000"/>
        </w:rPr>
        <w:t xml:space="preserve"> project where technology is used. </w:t>
      </w:r>
    </w:p>
    <w:p w14:paraId="18121E14" w14:textId="77777777" w:rsidR="00974B46" w:rsidRPr="00DC79CD" w:rsidRDefault="001B3DD3" w:rsidP="00B07B32">
      <w:pPr>
        <w:spacing w:after="0"/>
        <w:rPr>
          <w:color w:val="000000"/>
        </w:rPr>
      </w:pPr>
      <w:r w:rsidRPr="00DC79CD">
        <w:rPr>
          <w:color w:val="000000"/>
        </w:rPr>
        <w:t xml:space="preserve">In projects, high technological uncertainty can be characterised by use of technologies that are novel or even </w:t>
      </w:r>
      <w:r w:rsidR="00514BC1" w:rsidRPr="00DC79CD">
        <w:rPr>
          <w:color w:val="000000"/>
        </w:rPr>
        <w:t xml:space="preserve">non-existent </w:t>
      </w:r>
      <w:r w:rsidRPr="00DC79CD">
        <w:rPr>
          <w:color w:val="000000"/>
        </w:rPr>
        <w:t xml:space="preserve">at project inception </w:t>
      </w:r>
      <w:r w:rsidRPr="67AB8EFD">
        <w:fldChar w:fldCharType="begin"/>
      </w:r>
      <w:r w:rsidR="00934E9A">
        <w:instrText xml:space="preserve"> ADDIN EN.CITE &lt;EndNote&gt;&lt;Cite&gt;&lt;Author&gt;Shenhar&lt;/Author&gt;&lt;Year&gt;2001&lt;/Year&gt;&lt;RecNum&gt;188&lt;/RecNum&gt;&lt;DisplayText&gt;(Shenhar 2001; Tatikonda and Rosenthal 2000)&lt;/DisplayText&gt;&lt;record&gt;&lt;rec-number&gt;188&lt;/rec-number&gt;&lt;foreign-keys&gt;&lt;key app="EN" db-id="zsptxwx94s9f0pe5sxc5at0dvswtaftvtpaa" timestamp="1523879590"&gt;188&lt;/key&gt;&lt;/foreign-keys&gt;&lt;ref-type name="Journal Article"&gt;17&lt;/ref-type&gt;&lt;contributors&gt;&lt;authors&gt;&lt;author&gt;Shenhar, Aaron J&lt;/author&gt;&lt;/authors&gt;&lt;/contributors&gt;&lt;titles&gt;&lt;title&gt;One size does not fit all projects: Exploring classical contingency domains&lt;/title&gt;&lt;secondary-title&gt;Management science&lt;/secondary-title&gt;&lt;/titles&gt;&lt;periodical&gt;&lt;full-title&gt;Management science&lt;/full-title&gt;&lt;/periodical&gt;&lt;pages&gt;394-414&lt;/pages&gt;&lt;volume&gt;47&lt;/volume&gt;&lt;number&gt;3&lt;/number&gt;&lt;dates&gt;&lt;year&gt;2001&lt;/year&gt;&lt;/dates&gt;&lt;isbn&gt;0025-1909&lt;/isbn&gt;&lt;urls&gt;&lt;/urls&gt;&lt;/record&gt;&lt;/Cite&gt;&lt;Cite&gt;&lt;Author&gt;Tatikonda&lt;/Author&gt;&lt;Year&gt;2000&lt;/Year&gt;&lt;RecNum&gt;236&lt;/RecNum&gt;&lt;record&gt;&lt;rec-number&gt;236&lt;/rec-number&gt;&lt;foreign-keys&gt;&lt;key app="EN" db-id="zsptxwx94s9f0pe5sxc5at0dvswtaftvtpaa" timestamp="1560261274"&gt;236&lt;/key&gt;&lt;/foreign-keys&gt;&lt;ref-type name="Journal Article"&gt;17&lt;/ref-type&gt;&lt;contributors&gt;&lt;authors&gt;&lt;author&gt;Tatikonda, Mohan V&lt;/author&gt;&lt;author&gt;Rosenthal, Stephen R&lt;/author&gt;&lt;/authors&gt;&lt;/contributors&gt;&lt;titles&gt;&lt;title&gt;Technology novelty, project complexity, and product development project execution success: a deeper look at task uncertainty in product innovation&lt;/title&gt;&lt;secondary-title&gt;IEEE Transactions on engineering management&lt;/secondary-title&gt;&lt;/titles&gt;&lt;periodical&gt;&lt;full-title&gt;IEEE Transactions on Engineering Management&lt;/full-title&gt;&lt;/periodical&gt;&lt;pages&gt;74-87&lt;/pages&gt;&lt;volume&gt;47&lt;/volume&gt;&lt;number&gt;1&lt;/number&gt;&lt;dates&gt;&lt;year&gt;2000&lt;/year&gt;&lt;/dates&gt;&lt;isbn&gt;0018-9391&lt;/isbn&gt;&lt;urls&gt;&lt;/urls&gt;&lt;/record&gt;&lt;/Cite&gt;&lt;/EndNote&gt;</w:instrText>
      </w:r>
      <w:r w:rsidRPr="67AB8EFD">
        <w:rPr>
          <w:color w:val="000000"/>
        </w:rPr>
        <w:fldChar w:fldCharType="separate"/>
      </w:r>
      <w:r w:rsidR="00DB5604" w:rsidRPr="00DB5604">
        <w:rPr>
          <w:noProof/>
        </w:rPr>
        <w:t>(Shenhar 2001; Tatikonda and Rosenthal 2000)</w:t>
      </w:r>
      <w:r w:rsidRPr="67AB8EFD">
        <w:fldChar w:fldCharType="end"/>
      </w:r>
      <w:r w:rsidRPr="00DC79CD">
        <w:rPr>
          <w:color w:val="000000"/>
        </w:rPr>
        <w:t xml:space="preserve">. </w:t>
      </w:r>
      <w:r w:rsidR="00514BC1" w:rsidRPr="00DC79CD">
        <w:rPr>
          <w:color w:val="000000"/>
        </w:rPr>
        <w:t>Under these conditions</w:t>
      </w:r>
      <w:r w:rsidR="00FD5C1F" w:rsidRPr="00DC79CD">
        <w:rPr>
          <w:color w:val="000000"/>
        </w:rPr>
        <w:t xml:space="preserve">, </w:t>
      </w:r>
      <w:r w:rsidR="00713B4A" w:rsidRPr="00DC79CD">
        <w:rPr>
          <w:color w:val="000000"/>
        </w:rPr>
        <w:t xml:space="preserve">uncertainty may arise from both epistemic and stochastic </w:t>
      </w:r>
      <w:r w:rsidR="00713B4A" w:rsidRPr="00085B8C">
        <w:t>processes</w:t>
      </w:r>
      <w:r w:rsidR="00F5750D" w:rsidRPr="00085B8C">
        <w:t xml:space="preserve"> </w:t>
      </w:r>
      <w:r w:rsidR="003970C6" w:rsidRPr="00085B8C">
        <w:fldChar w:fldCharType="begin"/>
      </w:r>
      <w:r w:rsidR="00934E9A">
        <w:instrText xml:space="preserve"> ADDIN EN.CITE &lt;EndNote&gt;&lt;Cite&gt;&lt;Author&gt;Hoffman&lt;/Author&gt;&lt;Year&gt;1994&lt;/Year&gt;&lt;RecNum&gt;237&lt;/RecNum&gt;&lt;DisplayText&gt;(Hoffman and Hammonds 1994)&lt;/DisplayText&gt;&lt;record&gt;&lt;rec-number&gt;237&lt;/rec-number&gt;&lt;foreign-keys&gt;&lt;key app="EN" db-id="zsptxwx94s9f0pe5sxc5at0dvswtaftvtpaa" timestamp="1560261274"&gt;237&lt;/key&gt;&lt;/foreign-keys&gt;&lt;ref-type name="Journal Article"&gt;17&lt;/ref-type&gt;&lt;contributors&gt;&lt;authors&gt;&lt;author&gt;Hoffman, F Owen&lt;/author&gt;&lt;author&gt;Hammonds, Jana S&lt;/author&gt;&lt;/authors&gt;&lt;/contributors&gt;&lt;titles&gt;&lt;title&gt;Propagation of uncertainty in risk assessments: the need to distinguish between uncertainty due to lack of knowledge and uncertainty due to variability&lt;/title&gt;&lt;secondary-title&gt;Risk analysis&lt;/secondary-title&gt;&lt;/titles&gt;&lt;periodical&gt;&lt;full-title&gt;Risk Analysis&lt;/full-title&gt;&lt;/periodical&gt;&lt;pages&gt;707-712&lt;/pages&gt;&lt;volume&gt;14&lt;/volume&gt;&lt;number&gt;5&lt;/number&gt;&lt;dates&gt;&lt;year&gt;1994&lt;/year&gt;&lt;/dates&gt;&lt;isbn&gt;0272-4332&lt;/isbn&gt;&lt;urls&gt;&lt;/urls&gt;&lt;/record&gt;&lt;/Cite&gt;&lt;/EndNote&gt;</w:instrText>
      </w:r>
      <w:r w:rsidR="003970C6" w:rsidRPr="00085B8C">
        <w:fldChar w:fldCharType="separate"/>
      </w:r>
      <w:r w:rsidR="00DB5604">
        <w:rPr>
          <w:noProof/>
        </w:rPr>
        <w:t>(Hoffman and Hammonds 1994)</w:t>
      </w:r>
      <w:r w:rsidR="003970C6" w:rsidRPr="00085B8C">
        <w:fldChar w:fldCharType="end"/>
      </w:r>
      <w:r w:rsidR="00FB7F5E" w:rsidRPr="00085B8C">
        <w:t>,</w:t>
      </w:r>
      <w:r w:rsidR="000A3CC2" w:rsidRPr="00085B8C">
        <w:t xml:space="preserve"> both </w:t>
      </w:r>
      <w:r w:rsidR="000108F8" w:rsidRPr="00085B8C">
        <w:t xml:space="preserve">internally </w:t>
      </w:r>
      <w:r w:rsidR="000A3CC2" w:rsidRPr="00085B8C">
        <w:t xml:space="preserve">within the executing organisation and </w:t>
      </w:r>
      <w:r w:rsidR="00F324D6" w:rsidRPr="00085B8C">
        <w:t>externally</w:t>
      </w:r>
      <w:r w:rsidR="00713B4A" w:rsidRPr="00085B8C">
        <w:t>. E</w:t>
      </w:r>
      <w:r w:rsidR="00FD5C1F" w:rsidRPr="00085B8C">
        <w:t xml:space="preserve">vents </w:t>
      </w:r>
      <w:r w:rsidR="00FD5C1F" w:rsidRPr="00DC79CD">
        <w:rPr>
          <w:color w:val="000000"/>
        </w:rPr>
        <w:t>may be</w:t>
      </w:r>
      <w:r w:rsidR="005A7F05" w:rsidRPr="00DC79CD">
        <w:rPr>
          <w:color w:val="000000"/>
        </w:rPr>
        <w:t xml:space="preserve"> unpredictable, information </w:t>
      </w:r>
      <w:r w:rsidR="00FD5C1F" w:rsidRPr="00DC79CD">
        <w:rPr>
          <w:color w:val="000000"/>
        </w:rPr>
        <w:t>may be un</w:t>
      </w:r>
      <w:r w:rsidR="005A7F05" w:rsidRPr="00DC79CD">
        <w:rPr>
          <w:color w:val="000000"/>
        </w:rPr>
        <w:t xml:space="preserve">available or </w:t>
      </w:r>
      <w:r w:rsidR="006B0DEC" w:rsidRPr="00DC79CD">
        <w:rPr>
          <w:color w:val="000000"/>
        </w:rPr>
        <w:t>in</w:t>
      </w:r>
      <w:r w:rsidR="005A7F05" w:rsidRPr="00DC79CD">
        <w:rPr>
          <w:color w:val="000000"/>
        </w:rPr>
        <w:t>consistent</w:t>
      </w:r>
      <w:r w:rsidR="008737CF" w:rsidRPr="00DC79CD">
        <w:rPr>
          <w:color w:val="000000"/>
        </w:rPr>
        <w:t>,</w:t>
      </w:r>
      <w:r w:rsidR="005A7F05" w:rsidRPr="00DC79CD">
        <w:rPr>
          <w:color w:val="000000"/>
        </w:rPr>
        <w:t xml:space="preserve"> and individuals</w:t>
      </w:r>
      <w:r w:rsidR="00FD5C1F" w:rsidRPr="00DC79CD">
        <w:rPr>
          <w:color w:val="000000"/>
        </w:rPr>
        <w:t xml:space="preserve"> </w:t>
      </w:r>
      <w:r w:rsidR="00FD5C1F" w:rsidRPr="002C2888">
        <w:t>may</w:t>
      </w:r>
      <w:r w:rsidR="005A7F05" w:rsidRPr="002C2888">
        <w:t xml:space="preserve"> feel uncertain about what they know or what is generally known </w:t>
      </w:r>
      <w:r w:rsidR="005A7F05" w:rsidRPr="002C2888">
        <w:fldChar w:fldCharType="begin"/>
      </w:r>
      <w:r w:rsidR="00934E9A">
        <w:instrText xml:space="preserve"> ADDIN EN.CITE &lt;EndNote&gt;&lt;Cite&gt;&lt;Author&gt;Brashers&lt;/Author&gt;&lt;Year&gt;2001&lt;/Year&gt;&lt;RecNum&gt;238&lt;/RecNum&gt;&lt;DisplayText&gt;(Brashers 2001)&lt;/DisplayText&gt;&lt;record&gt;&lt;rec-number&gt;238&lt;/rec-number&gt;&lt;foreign-keys&gt;&lt;key app="EN" db-id="zsptxwx94s9f0pe5sxc5at0dvswtaftvtpaa" timestamp="1560261274"&gt;238&lt;/key&gt;&lt;/foreign-keys&gt;&lt;ref-type name="Journal Article"&gt;17&lt;/ref-type&gt;&lt;contributors&gt;&lt;authors&gt;&lt;author&gt;Brashers, Dale E&lt;/author&gt;&lt;/authors&gt;&lt;/contributors&gt;&lt;titles&gt;&lt;title&gt;Communication and uncertainty management&lt;/title&gt;&lt;secondary-title&gt;Journal of communication&lt;/secondary-title&gt;&lt;/titles&gt;&lt;periodical&gt;&lt;full-title&gt;Journal of communication&lt;/full-title&gt;&lt;/periodical&gt;&lt;pages&gt;477-497&lt;/pages&gt;&lt;volume&gt;51&lt;/volume&gt;&lt;number&gt;3&lt;/number&gt;&lt;dates&gt;&lt;year&gt;2001&lt;/year&gt;&lt;/dates&gt;&lt;isbn&gt;1460-2466&lt;/isbn&gt;&lt;urls&gt;&lt;/urls&gt;&lt;/record&gt;&lt;/Cite&gt;&lt;/EndNote&gt;</w:instrText>
      </w:r>
      <w:r w:rsidR="005A7F05" w:rsidRPr="002C2888">
        <w:fldChar w:fldCharType="separate"/>
      </w:r>
      <w:r w:rsidR="00DB5604">
        <w:rPr>
          <w:noProof/>
        </w:rPr>
        <w:t>(Brashers 2001)</w:t>
      </w:r>
      <w:r w:rsidR="005A7F05" w:rsidRPr="002C2888">
        <w:fldChar w:fldCharType="end"/>
      </w:r>
      <w:r w:rsidR="005A7F05" w:rsidRPr="002C2888">
        <w:t xml:space="preserve">. Thus, </w:t>
      </w:r>
      <w:r w:rsidR="00514BC1" w:rsidRPr="002C2888">
        <w:t xml:space="preserve">technological </w:t>
      </w:r>
      <w:r w:rsidR="00B42084" w:rsidRPr="002C2888">
        <w:t>uncertainty</w:t>
      </w:r>
      <w:r w:rsidR="006B0DEC" w:rsidRPr="002C2888">
        <w:t xml:space="preserve"> may indirectly affect</w:t>
      </w:r>
      <w:r w:rsidR="005A7F05" w:rsidRPr="002C2888">
        <w:t xml:space="preserve"> the efficacy </w:t>
      </w:r>
      <w:r w:rsidR="00DB2FB9">
        <w:t>of</w:t>
      </w:r>
      <w:r w:rsidR="005A7F05" w:rsidRPr="002C2888">
        <w:t xml:space="preserve"> </w:t>
      </w:r>
      <w:r w:rsidR="00B018F8" w:rsidRPr="002C2888">
        <w:t xml:space="preserve">estimation, </w:t>
      </w:r>
      <w:r w:rsidR="005A7F05" w:rsidRPr="002C2888">
        <w:t>planning</w:t>
      </w:r>
      <w:r w:rsidR="00B018F8" w:rsidRPr="002C2888">
        <w:t xml:space="preserve"> </w:t>
      </w:r>
      <w:r w:rsidR="005A7F05" w:rsidRPr="002C2888">
        <w:t>and</w:t>
      </w:r>
      <w:r w:rsidR="00B42084" w:rsidRPr="002C2888">
        <w:t xml:space="preserve"> </w:t>
      </w:r>
      <w:r w:rsidR="00E255B0" w:rsidRPr="002C2888">
        <w:t>scheduling</w:t>
      </w:r>
      <w:r w:rsidR="00E255B0" w:rsidRPr="67AB8EFD">
        <w:rPr>
          <w:i/>
          <w:iCs/>
        </w:rPr>
        <w:t xml:space="preserve"> </w:t>
      </w:r>
      <w:r w:rsidR="00FD705D" w:rsidRPr="00FD705D">
        <w:rPr>
          <w:i/>
          <w:iCs/>
        </w:rPr>
        <w:t>CSF</w:t>
      </w:r>
      <w:r w:rsidR="00946894" w:rsidRPr="00946894">
        <w:rPr>
          <w:i/>
          <w:iCs/>
        </w:rPr>
        <w:t>s</w:t>
      </w:r>
      <w:r w:rsidR="002C2888" w:rsidRPr="002C2888">
        <w:t xml:space="preserve"> </w:t>
      </w:r>
      <w:r w:rsidR="00B018F8" w:rsidRPr="002C2888">
        <w:fldChar w:fldCharType="begin"/>
      </w:r>
      <w:r w:rsidR="00F73B1A">
        <w:instrText xml:space="preserve"> ADDIN EN.CITE &lt;EndNote&gt;&lt;Cite&gt;&lt;Author&gt;Herroelen&lt;/Author&gt;&lt;Year&gt;2005&lt;/Year&gt;&lt;RecNum&gt;239&lt;/RecNum&gt;&lt;Prefix&gt;e.g`, &lt;/Prefix&gt;&lt;DisplayText&gt;(e.g, Herroelen and Leus 2005; Jun, Qiuzhen, and Qingguo 2011)&lt;/DisplayText&gt;&lt;record&gt;&lt;rec-number&gt;239&lt;/rec-number&gt;&lt;foreign-keys&gt;&lt;key app="EN" db-id="zsptxwx94s9f0pe5sxc5at0dvswtaftvtpaa" timestamp="1560261274"&gt;239&lt;/key&gt;&lt;/foreign-keys&gt;&lt;ref-type name="Journal Article"&gt;17&lt;/ref-type&gt;&lt;contributors&gt;&lt;authors&gt;&lt;author&gt;Herroelen, Willy&lt;/author&gt;&lt;author&gt;Leus, Roel&lt;/author&gt;&lt;/authors&gt;&lt;/contributors&gt;&lt;titles&gt;&lt;title&gt;Project scheduling under uncertainty: Survey and research potentials&lt;/title&gt;&lt;secondary-title&gt;European journal of operational research&lt;/secondary-title&gt;&lt;/titles&gt;&lt;periodical&gt;&lt;full-title&gt;European Journal of Operational Research&lt;/full-title&gt;&lt;/periodical&gt;&lt;pages&gt;289-306&lt;/pages&gt;&lt;volume&gt;165&lt;/volume&gt;&lt;number&gt;2&lt;/number&gt;&lt;dates&gt;&lt;year&gt;2005&lt;/year&gt;&lt;/dates&gt;&lt;isbn&gt;0377-2217&lt;/isbn&gt;&lt;urls&gt;&lt;/urls&gt;&lt;/record&gt;&lt;/Cite&gt;&lt;Cite&gt;&lt;Author&gt;Jun&lt;/Author&gt;&lt;Year&gt;2011&lt;/Year&gt;&lt;RecNum&gt;228&lt;/RecNum&gt;&lt;record&gt;&lt;rec-number&gt;228&lt;/rec-number&gt;&lt;foreign-keys&gt;&lt;key app="EN" db-id="zsptxwx94s9f0pe5sxc5at0dvswtaftvtpaa" timestamp="1560261273"&gt;228&lt;/key&gt;&lt;/foreign-keys&gt;&lt;ref-type name="Journal Article"&gt;17&lt;/ref-type&gt;&lt;contributors&gt;&lt;authors&gt;&lt;author&gt;Jun, Liu&lt;/author&gt;&lt;author&gt;Qiuzhen, Wang&lt;/author&gt;&lt;author&gt;Qingguo, Ma&lt;/author&gt;&lt;/authors&gt;&lt;/contributors&gt;&lt;titles&gt;&lt;title&gt;The effects of project uncertainty and risk management on IS development project performance: A vendor perspective&lt;/title&gt;&lt;secondary-title&gt;International Journal of Project Management&lt;/secondary-title&gt;&lt;/titles&gt;&lt;periodical&gt;&lt;full-title&gt;International Journal of Project Management&lt;/full-title&gt;&lt;/periodical&gt;&lt;pages&gt;923-933&lt;/pages&gt;&lt;volume&gt;29&lt;/volume&gt;&lt;number&gt;7&lt;/number&gt;&lt;dates&gt;&lt;year&gt;2011&lt;/year&gt;&lt;/dates&gt;&lt;isbn&gt;0263-7863&lt;/isbn&gt;&lt;urls&gt;&lt;/urls&gt;&lt;/record&gt;&lt;/Cite&gt;&lt;/EndNote&gt;</w:instrText>
      </w:r>
      <w:r w:rsidR="00B018F8" w:rsidRPr="002C2888">
        <w:fldChar w:fldCharType="separate"/>
      </w:r>
      <w:r w:rsidR="00F73B1A">
        <w:rPr>
          <w:noProof/>
        </w:rPr>
        <w:t>(e.g, Herroelen and Leus 2005; Jun, Qiuzhen, and Qingguo 2011)</w:t>
      </w:r>
      <w:r w:rsidR="00B018F8" w:rsidRPr="002C2888">
        <w:fldChar w:fldCharType="end"/>
      </w:r>
      <w:r w:rsidR="00DB2FB9">
        <w:t>. Uncertainty may also affect</w:t>
      </w:r>
      <w:r w:rsidR="006604B9" w:rsidRPr="00DC79CD">
        <w:rPr>
          <w:color w:val="000000"/>
        </w:rPr>
        <w:t xml:space="preserve"> c</w:t>
      </w:r>
      <w:r w:rsidR="005A7F05" w:rsidRPr="00DC79CD">
        <w:rPr>
          <w:color w:val="000000"/>
        </w:rPr>
        <w:t>larity of the project</w:t>
      </w:r>
      <w:r w:rsidR="00643AA7" w:rsidRPr="00DC79CD">
        <w:rPr>
          <w:color w:val="000000"/>
        </w:rPr>
        <w:t xml:space="preserve"> objectives, goals or mission</w:t>
      </w:r>
      <w:r w:rsidR="00E255B0" w:rsidRPr="00DC79CD">
        <w:rPr>
          <w:color w:val="000000"/>
        </w:rPr>
        <w:t xml:space="preserve"> </w:t>
      </w:r>
      <w:r w:rsidR="00643AA7" w:rsidRPr="67AB8EFD">
        <w:fldChar w:fldCharType="begin"/>
      </w:r>
      <w:r w:rsidR="00934E9A">
        <w:instrText xml:space="preserve"> ADDIN EN.CITE &lt;EndNote&gt;&lt;Cite&gt;&lt;Author&gt;Ward&lt;/Author&gt;&lt;Year&gt;2003&lt;/Year&gt;&lt;RecNum&gt;240&lt;/RecNum&gt;&lt;Prefix&gt;see &lt;/Prefix&gt;&lt;DisplayText&gt;(see Ward and Chapman 2003)&lt;/DisplayText&gt;&lt;record&gt;&lt;rec-number&gt;240&lt;/rec-number&gt;&lt;foreign-keys&gt;&lt;key app="EN" db-id="zsptxwx94s9f0pe5sxc5at0dvswtaftvtpaa" timestamp="1560261274"&gt;240&lt;/key&gt;&lt;/foreign-keys&gt;&lt;ref-type name="Journal Article"&gt;17&lt;/ref-type&gt;&lt;contributors&gt;&lt;authors&gt;&lt;author&gt;Ward, Stephen&lt;/author&gt;&lt;author&gt;Chapman, Chris&lt;/author&gt;&lt;/authors&gt;&lt;/contributors&gt;&lt;titles&gt;&lt;title&gt;Transforming project risk management into project uncertainty management&lt;/title&gt;&lt;secondary-title&gt;International Journal of Project Management&lt;/secondary-title&gt;&lt;/titles&gt;&lt;periodical&gt;&lt;full-title&gt;International Journal of Project Management&lt;/full-title&gt;&lt;/periodical&gt;&lt;pages&gt;97-105&lt;/pages&gt;&lt;volume&gt;21&lt;/volume&gt;&lt;number&gt;2&lt;/number&gt;&lt;dates&gt;&lt;year&gt;2003&lt;/year&gt;&lt;/dates&gt;&lt;isbn&gt;0263-7863&lt;/isbn&gt;&lt;urls&gt;&lt;/urls&gt;&lt;/record&gt;&lt;/Cite&gt;&lt;/EndNote&gt;</w:instrText>
      </w:r>
      <w:r w:rsidR="00643AA7" w:rsidRPr="67AB8EFD">
        <w:rPr>
          <w:color w:val="000000"/>
        </w:rPr>
        <w:fldChar w:fldCharType="separate"/>
      </w:r>
      <w:r w:rsidR="00DB5604" w:rsidRPr="00DB5604">
        <w:rPr>
          <w:noProof/>
        </w:rPr>
        <w:t>(see Ward and Chapman 2003)</w:t>
      </w:r>
      <w:r w:rsidR="00643AA7" w:rsidRPr="67AB8EFD">
        <w:fldChar w:fldCharType="end"/>
      </w:r>
      <w:r w:rsidR="00643AA7" w:rsidRPr="00DC79CD">
        <w:rPr>
          <w:color w:val="000000"/>
        </w:rPr>
        <w:t xml:space="preserve">. </w:t>
      </w:r>
    </w:p>
    <w:p w14:paraId="0A18B392" w14:textId="77777777" w:rsidR="00CD703C" w:rsidRPr="00DC79CD" w:rsidRDefault="006604B9" w:rsidP="00B07B32">
      <w:pPr>
        <w:spacing w:after="0"/>
        <w:rPr>
          <w:color w:val="000000"/>
        </w:rPr>
      </w:pPr>
      <w:r>
        <w:t xml:space="preserve">Technological uncertainty may also have other, less obvious, </w:t>
      </w:r>
      <w:r w:rsidR="004535CE">
        <w:t xml:space="preserve">indirect </w:t>
      </w:r>
      <w:r>
        <w:t>effects</w:t>
      </w:r>
      <w:r w:rsidR="00C0653C">
        <w:t xml:space="preserve">. </w:t>
      </w:r>
      <w:r w:rsidR="002B195A">
        <w:t xml:space="preserve">Novelty </w:t>
      </w:r>
      <w:r w:rsidR="00D74249">
        <w:fldChar w:fldCharType="begin"/>
      </w:r>
      <w:r w:rsidR="00934E9A">
        <w:instrText xml:space="preserve"> ADDIN EN.CITE &lt;EndNote&gt;&lt;Cite&gt;&lt;Author&gt;Tatikonda&lt;/Author&gt;&lt;Year&gt;2000&lt;/Year&gt;&lt;RecNum&gt;236&lt;/RecNum&gt;&lt;DisplayText&gt;(Tatikonda and Rosenthal 2000; Shenhar 2001)&lt;/DisplayText&gt;&lt;record&gt;&lt;rec-number&gt;236&lt;/rec-number&gt;&lt;foreign-keys&gt;&lt;key app="EN" db-id="zsptxwx94s9f0pe5sxc5at0dvswtaftvtpaa" timestamp="1560261274"&gt;236&lt;/key&gt;&lt;/foreign-keys&gt;&lt;ref-type name="Journal Article"&gt;17&lt;/ref-type&gt;&lt;contributors&gt;&lt;authors&gt;&lt;author&gt;Tatikonda, Mohan V&lt;/author&gt;&lt;author&gt;Rosenthal, Stephen R&lt;/author&gt;&lt;/authors&gt;&lt;/contributors&gt;&lt;titles&gt;&lt;title&gt;Technology novelty, project complexity, and product development project execution success: a deeper look at task uncertainty in product innovation&lt;/title&gt;&lt;secondary-title&gt;IEEE Transactions on engineering management&lt;/secondary-title&gt;&lt;/titles&gt;&lt;periodical&gt;&lt;full-title&gt;IEEE Transactions on Engineering Management&lt;/full-title&gt;&lt;/periodical&gt;&lt;pages&gt;74-87&lt;/pages&gt;&lt;volume&gt;47&lt;/volume&gt;&lt;number&gt;1&lt;/number&gt;&lt;dates&gt;&lt;year&gt;2000&lt;/year&gt;&lt;/dates&gt;&lt;isbn&gt;0018-9391&lt;/isbn&gt;&lt;urls&gt;&lt;/urls&gt;&lt;/record&gt;&lt;/Cite&gt;&lt;Cite&gt;&lt;Author&gt;Shenhar&lt;/Author&gt;&lt;Year&gt;2001&lt;/Year&gt;&lt;RecNum&gt;188&lt;/RecNum&gt;&lt;record&gt;&lt;rec-number&gt;188&lt;/rec-number&gt;&lt;foreign-keys&gt;&lt;key app="EN" db-id="zsptxwx94s9f0pe5sxc5at0dvswtaftvtpaa" timestamp="1523879590"&gt;188&lt;/key&gt;&lt;/foreign-keys&gt;&lt;ref-type name="Journal Article"&gt;17&lt;/ref-type&gt;&lt;contributors&gt;&lt;authors&gt;&lt;author&gt;Shenhar, Aaron J&lt;/author&gt;&lt;/authors&gt;&lt;/contributors&gt;&lt;titles&gt;&lt;title&gt;One size does not fit all projects: Exploring classical contingency domains&lt;/title&gt;&lt;secondary-title&gt;Management science&lt;/secondary-title&gt;&lt;/titles&gt;&lt;periodical&gt;&lt;full-title&gt;Management science&lt;/full-title&gt;&lt;/periodical&gt;&lt;pages&gt;394-414&lt;/pages&gt;&lt;volume&gt;47&lt;/volume&gt;&lt;number&gt;3&lt;/number&gt;&lt;dates&gt;&lt;year&gt;2001&lt;/year&gt;&lt;/dates&gt;&lt;isbn&gt;0025-1909&lt;/isbn&gt;&lt;urls&gt;&lt;/urls&gt;&lt;/record&gt;&lt;/Cite&gt;&lt;/EndNote&gt;</w:instrText>
      </w:r>
      <w:r w:rsidR="00D74249">
        <w:fldChar w:fldCharType="separate"/>
      </w:r>
      <w:r w:rsidR="00DB5604">
        <w:rPr>
          <w:noProof/>
        </w:rPr>
        <w:t>(Tatikonda and Rosenthal 2000; Shenhar 2001)</w:t>
      </w:r>
      <w:r w:rsidR="00D74249">
        <w:fldChar w:fldCharType="end"/>
      </w:r>
      <w:r w:rsidR="00D74249">
        <w:t xml:space="preserve"> </w:t>
      </w:r>
      <w:r w:rsidR="002B195A">
        <w:t>and lack of experience</w:t>
      </w:r>
      <w:r w:rsidR="00A51A68">
        <w:t xml:space="preserve"> </w:t>
      </w:r>
      <w:r w:rsidR="004530A8">
        <w:fldChar w:fldCharType="begin"/>
      </w:r>
      <w:r w:rsidR="00DB5604">
        <w:instrText xml:space="preserve"> ADDIN EN.CITE &lt;EndNote&gt;&lt;Cite&gt;&lt;Author&gt;Maylor&lt;/Author&gt;&lt;Year&gt;2008&lt;/Year&gt;&lt;RecNum&gt;74&lt;/RecNum&gt;&lt;DisplayText&gt;(Maylor, Vidgen, and Carver 2008)&lt;/DisplayText&gt;&lt;record&gt;&lt;rec-number&gt;74&lt;/rec-number&gt;&lt;foreign-keys&gt;&lt;key app="EN" db-id="zs9r00xt0pp2tcep25hvaer6wva0z022txvx" timestamp="1479379278"&gt;74&lt;/key&gt;&lt;/foreign-keys&gt;&lt;ref-type name="Journal Article"&gt;17&lt;/ref-type&gt;&lt;contributors&gt;&lt;authors&gt;&lt;author&gt;Maylor, Harvey&lt;/author&gt;&lt;author&gt;Vidgen, Richard&lt;/author&gt;&lt;author&gt;Carver, Stephen&lt;/author&gt;&lt;/authors&gt;&lt;/contributors&gt;&lt;titles&gt;&lt;title&gt;Man</w:instrText>
      </w:r>
      <w:r w:rsidR="00DB5604">
        <w:rPr>
          <w:rFonts w:hint="eastAsia"/>
        </w:rPr>
        <w:instrText>agerial complexity in project</w:instrText>
      </w:r>
      <w:r w:rsidR="00DB5604">
        <w:rPr>
          <w:rFonts w:hint="eastAsia"/>
        </w:rPr>
        <w:instrText>‐</w:instrText>
      </w:r>
      <w:r w:rsidR="00DB5604">
        <w:rPr>
          <w:rFonts w:hint="eastAsia"/>
        </w:rPr>
        <w:instrText>based operations: A grounded model and its implications for practice&lt;/title&gt;&lt;secondary-title&gt;Project Management Journal&lt;/secondary-title&gt;&lt;/titles&gt;&lt;periodical&gt;&lt;full-title&gt;Project management journal&lt;/full-title&gt;&lt;/periodical&gt;&lt;pa</w:instrText>
      </w:r>
      <w:r w:rsidR="00DB5604">
        <w:instrText>ges&gt;S15-S26&lt;/pages&gt;&lt;volume&gt;39&lt;/volume&gt;&lt;number&gt;S1&lt;/number&gt;&lt;dates&gt;&lt;year&gt;2008&lt;/year&gt;&lt;/dates&gt;&lt;isbn&gt;1938-9507&lt;/isbn&gt;&lt;urls&gt;&lt;/urls&gt;&lt;/record&gt;&lt;/Cite&gt;&lt;/EndNote&gt;</w:instrText>
      </w:r>
      <w:r w:rsidR="004530A8">
        <w:fldChar w:fldCharType="separate"/>
      </w:r>
      <w:r w:rsidR="00DB5604">
        <w:rPr>
          <w:noProof/>
        </w:rPr>
        <w:t>(Maylor, Vidgen, and Carver 2008)</w:t>
      </w:r>
      <w:r w:rsidR="004530A8">
        <w:fldChar w:fldCharType="end"/>
      </w:r>
      <w:r w:rsidR="002B195A">
        <w:t xml:space="preserve"> can</w:t>
      </w:r>
      <w:r w:rsidR="00A51A68">
        <w:t xml:space="preserve"> increase task complexity </w:t>
      </w:r>
      <w:r w:rsidR="00A51A68">
        <w:fldChar w:fldCharType="begin"/>
      </w:r>
      <w:r w:rsidR="00934E9A">
        <w:instrText xml:space="preserve"> ADDIN EN.CITE &lt;EndNote&gt;&lt;Cite&gt;&lt;Author&gt;Campbell&lt;/Author&gt;&lt;Year&gt;1988&lt;/Year&gt;&lt;RecNum&gt;241&lt;/RecNum&gt;&lt;DisplayText&gt;(Campbell 1988)&lt;/DisplayText&gt;&lt;record&gt;&lt;rec-number&gt;241&lt;/rec-number&gt;&lt;foreign-keys&gt;&lt;key app="EN" db-id="zsptxwx94s9f0pe5sxc5at0dvswtaftvtpaa" timestamp="1560261274"&gt;241&lt;/key&gt;&lt;/foreign-keys&gt;&lt;ref-type name="Journal Article"&gt;17&lt;/ref-type&gt;&lt;contributors&gt;&lt;authors&gt;&lt;author&gt;Campbell, Donald J&lt;/author&gt;&lt;/authors&gt;&lt;/contributors&gt;&lt;titles&gt;&lt;title&gt;Task complexity: A review and analysis&lt;/title&gt;&lt;secondary-title&gt;Academy of management review&lt;/secondary-title&gt;&lt;/titles&gt;&lt;periodical&gt;&lt;full-title&gt;Academy of management Review&lt;/full-title&gt;&lt;/periodical&gt;&lt;pages&gt;40-52&lt;/pages&gt;&lt;volume&gt;13&lt;/volume&gt;&lt;number&gt;1&lt;/number&gt;&lt;dates&gt;&lt;year&gt;1988&lt;/year&gt;&lt;/dates&gt;&lt;isbn&gt;0363-7425&lt;/isbn&gt;&lt;urls&gt;&lt;/urls&gt;&lt;/record&gt;&lt;/Cite&gt;&lt;/EndNote&gt;</w:instrText>
      </w:r>
      <w:r w:rsidR="00A51A68">
        <w:fldChar w:fldCharType="separate"/>
      </w:r>
      <w:r w:rsidR="00DB5604">
        <w:rPr>
          <w:noProof/>
        </w:rPr>
        <w:t>(Campbell 1988)</w:t>
      </w:r>
      <w:r w:rsidR="00A51A68">
        <w:fldChar w:fldCharType="end"/>
      </w:r>
      <w:r>
        <w:t>. Therefore,</w:t>
      </w:r>
      <w:r w:rsidR="00CD703C">
        <w:t xml:space="preserve"> </w:t>
      </w:r>
      <w:r w:rsidR="004B5CB3">
        <w:t xml:space="preserve">it may be more difficult to achieve </w:t>
      </w:r>
      <w:r w:rsidR="00CD703C">
        <w:t>project tasks</w:t>
      </w:r>
      <w:r>
        <w:t xml:space="preserve"> under high technological</w:t>
      </w:r>
      <w:r w:rsidR="00CD703C">
        <w:t xml:space="preserve"> uncertainty</w:t>
      </w:r>
      <w:r w:rsidR="00C0653C">
        <w:t xml:space="preserve">, </w:t>
      </w:r>
      <w:r w:rsidR="004B5CB3">
        <w:t xml:space="preserve">thereby </w:t>
      </w:r>
      <w:r w:rsidR="00C0653C">
        <w:t>render</w:t>
      </w:r>
      <w:r w:rsidR="007C66DB">
        <w:t>ing</w:t>
      </w:r>
      <w:r w:rsidR="00C0653C">
        <w:t xml:space="preserve"> project manager</w:t>
      </w:r>
      <w:r w:rsidR="007C66DB">
        <w:t>-</w:t>
      </w:r>
      <w:r w:rsidR="00C0653C">
        <w:t xml:space="preserve"> and team-related </w:t>
      </w:r>
      <w:r w:rsidR="00FD705D" w:rsidRPr="00FD705D">
        <w:rPr>
          <w:i/>
          <w:iCs/>
        </w:rPr>
        <w:t>CSF</w:t>
      </w:r>
      <w:r w:rsidR="00946894" w:rsidRPr="00946894">
        <w:rPr>
          <w:i/>
          <w:iCs/>
        </w:rPr>
        <w:t>s</w:t>
      </w:r>
      <w:r w:rsidR="00C0653C">
        <w:t xml:space="preserve"> less</w:t>
      </w:r>
      <w:r w:rsidR="00CD703C">
        <w:t xml:space="preserve"> </w:t>
      </w:r>
      <w:r w:rsidR="00C0653C">
        <w:t xml:space="preserve">impactful. </w:t>
      </w:r>
      <w:r w:rsidR="007C66DB">
        <w:t>Similarly, l</w:t>
      </w:r>
      <w:r w:rsidR="006626E9">
        <w:t xml:space="preserve">ack </w:t>
      </w:r>
      <w:r w:rsidR="00CD703C">
        <w:t>of information causes the brain to view choices under high uncertainty as likely to lead to unknown, perhaps even dangerous, outcomes</w:t>
      </w:r>
      <w:r w:rsidR="002E3008">
        <w:t xml:space="preserve"> </w:t>
      </w:r>
      <w:r w:rsidR="002E3008">
        <w:fldChar w:fldCharType="begin"/>
      </w:r>
      <w:r w:rsidR="00934E9A">
        <w:instrText xml:space="preserve"> ADDIN EN.CITE &lt;EndNote&gt;&lt;Cite&gt;&lt;Author&gt;Hsu&lt;/Author&gt;&lt;Year&gt;2005&lt;/Year&gt;&lt;RecNum&gt;242&lt;/RecNum&gt;&lt;DisplayText&gt;(Hsu et al. 2005)&lt;/DisplayText&gt;&lt;record&gt;&lt;rec-number&gt;242&lt;/rec-number&gt;&lt;foreign-keys&gt;&lt;key app="EN" db-id="zsptxwx94s9f0pe5sxc5at0dvswtaftvtpaa" timestamp="1560261275"&gt;242&lt;/key&gt;&lt;/foreign-keys&gt;&lt;ref-type name="Journal Article"&gt;17&lt;/ref-type&gt;&lt;contributors&gt;&lt;authors&gt;&lt;author&gt;Hsu, Ming&lt;/author&gt;&lt;author&gt;Bhatt, Meghana&lt;/author&gt;&lt;author&gt;Adolphs, Ralph&lt;/author&gt;&lt;author&gt;Tranel, Daniel&lt;/author&gt;&lt;author&gt;Camerer, Colin F&lt;/author&gt;&lt;/authors&gt;&lt;/contributors&gt;&lt;titles&gt;&lt;title&gt;Neural systems responding to degrees of uncertainty in human decision-making&lt;/title&gt;&lt;secondary-title&gt;Science&lt;/secondary-title&gt;&lt;/titles&gt;&lt;periodical&gt;&lt;full-title&gt;Science&lt;/full-title&gt;&lt;/periodical&gt;&lt;pages&gt;1680-1683&lt;/pages&gt;&lt;volume&gt;310&lt;/volume&gt;&lt;number&gt;5754&lt;/number&gt;&lt;dates&gt;&lt;year&gt;2005&lt;/year&gt;&lt;/dates&gt;&lt;isbn&gt;0036-8075&lt;/isbn&gt;&lt;urls&gt;&lt;/urls&gt;&lt;/record&gt;&lt;/Cite&gt;&lt;/EndNote&gt;</w:instrText>
      </w:r>
      <w:r w:rsidR="002E3008">
        <w:fldChar w:fldCharType="separate"/>
      </w:r>
      <w:r w:rsidR="00DB5604">
        <w:rPr>
          <w:noProof/>
        </w:rPr>
        <w:t>(Hsu et al. 2005)</w:t>
      </w:r>
      <w:r w:rsidR="002E3008">
        <w:fldChar w:fldCharType="end"/>
      </w:r>
      <w:r w:rsidR="008737CF">
        <w:t>. C</w:t>
      </w:r>
      <w:r w:rsidR="002E3008">
        <w:t>onsequently</w:t>
      </w:r>
      <w:r>
        <w:t>,</w:t>
      </w:r>
      <w:r w:rsidR="002E3008">
        <w:t xml:space="preserve"> decision performance </w:t>
      </w:r>
      <w:r w:rsidR="008737CF">
        <w:t xml:space="preserve">may diminish under conditions of high technological uncertainty </w:t>
      </w:r>
      <w:r w:rsidR="002E3008">
        <w:t xml:space="preserve">as individuals search for additional information </w:t>
      </w:r>
      <w:r w:rsidR="00F4364D">
        <w:t>to</w:t>
      </w:r>
      <w:r w:rsidR="002E3008">
        <w:t xml:space="preserve"> reduce uncertainty. </w:t>
      </w:r>
      <w:r w:rsidR="006626E9">
        <w:t>Although a possible consequence of th</w:t>
      </w:r>
      <w:r>
        <w:t>is</w:t>
      </w:r>
      <w:r w:rsidR="00AB0B48">
        <w:t xml:space="preserve"> delay</w:t>
      </w:r>
      <w:r w:rsidR="006626E9">
        <w:t xml:space="preserve"> may be improved communication, under conditions </w:t>
      </w:r>
      <w:r w:rsidR="006626E9" w:rsidRPr="00DC79CD">
        <w:rPr>
          <w:color w:val="000000"/>
        </w:rPr>
        <w:t>of</w:t>
      </w:r>
      <w:r w:rsidR="003E0F3D" w:rsidRPr="00DC79CD">
        <w:rPr>
          <w:color w:val="000000"/>
        </w:rPr>
        <w:t xml:space="preserve"> </w:t>
      </w:r>
      <w:r w:rsidR="006626E9" w:rsidRPr="00DC79CD">
        <w:rPr>
          <w:color w:val="000000"/>
        </w:rPr>
        <w:t>time and resource constraints, such as those in projects,</w:t>
      </w:r>
      <w:r w:rsidR="003E0F3D" w:rsidRPr="00DC79CD">
        <w:rPr>
          <w:color w:val="000000"/>
        </w:rPr>
        <w:t xml:space="preserve"> </w:t>
      </w:r>
      <w:r w:rsidR="006626E9" w:rsidRPr="00DC79CD">
        <w:rPr>
          <w:color w:val="000000"/>
        </w:rPr>
        <w:t>groups may</w:t>
      </w:r>
      <w:r w:rsidR="001D7903" w:rsidRPr="00DC79CD">
        <w:rPr>
          <w:color w:val="000000"/>
        </w:rPr>
        <w:t xml:space="preserve"> take short-cuts to reduce uncertainty </w:t>
      </w:r>
      <w:r w:rsidR="001D7903" w:rsidRPr="67AB8EFD">
        <w:fldChar w:fldCharType="begin"/>
      </w:r>
      <w:r w:rsidR="00934E9A">
        <w:instrText xml:space="preserve"> ADDIN EN.CITE &lt;EndNote&gt;&lt;Cite&gt;&lt;Author&gt;Kramer&lt;/Author&gt;&lt;Year&gt;1999&lt;/Year&gt;&lt;RecNum&gt;243&lt;/RecNum&gt;&lt;DisplayText&gt;(Kramer 1999)&lt;/DisplayText&gt;&lt;record&gt;&lt;rec-number&gt;243&lt;/rec-number&gt;&lt;foreign-keys&gt;&lt;key app="EN" db-id="zsptxwx94s9f0pe5sxc5at0dvswtaftvtpaa" timestamp="1560261275"&gt;243&lt;/key&gt;&lt;/foreign-keys&gt;&lt;ref-type name="Journal Article"&gt;17&lt;/ref-type&gt;&lt;contributors&gt;&lt;authors&gt;&lt;author&gt;Kramer, Michael W&lt;/author&gt;&lt;/authors&gt;&lt;/contributors&gt;&lt;titles&gt;&lt;title&gt;Motivation to reduce uncertainty&lt;/title&gt;&lt;secondary-title&gt;Management Communication Quarterly: McQ&lt;/secondary-title&gt;&lt;/titles&gt;&lt;periodical&gt;&lt;full-title&gt;Management Communication Quarterly: McQ&lt;/full-title&gt;&lt;/periodical&gt;&lt;pages&gt;305&lt;/pages&gt;&lt;volume&gt;13&lt;/volume&gt;&lt;number&gt;2&lt;/number&gt;&lt;dates&gt;&lt;year&gt;1999&lt;/year&gt;&lt;/dates&gt;&lt;isbn&gt;0893-3189&lt;/isbn&gt;&lt;urls&gt;&lt;/urls&gt;&lt;/record&gt;&lt;/Cite&gt;&lt;/EndNote&gt;</w:instrText>
      </w:r>
      <w:r w:rsidR="001D7903" w:rsidRPr="67AB8EFD">
        <w:rPr>
          <w:color w:val="000000"/>
        </w:rPr>
        <w:fldChar w:fldCharType="separate"/>
      </w:r>
      <w:r w:rsidR="00DB5604" w:rsidRPr="00DB5604">
        <w:rPr>
          <w:noProof/>
        </w:rPr>
        <w:t>(Kramer 1999)</w:t>
      </w:r>
      <w:r w:rsidR="001D7903" w:rsidRPr="67AB8EFD">
        <w:fldChar w:fldCharType="end"/>
      </w:r>
      <w:r w:rsidR="007C66DB" w:rsidRPr="00DC79CD">
        <w:rPr>
          <w:color w:val="000000"/>
        </w:rPr>
        <w:t>,</w:t>
      </w:r>
      <w:r w:rsidR="006626E9" w:rsidRPr="00DC79CD">
        <w:rPr>
          <w:color w:val="000000"/>
        </w:rPr>
        <w:t xml:space="preserve"> </w:t>
      </w:r>
      <w:r w:rsidR="004B5CB3" w:rsidRPr="00DC79CD">
        <w:rPr>
          <w:color w:val="000000"/>
        </w:rPr>
        <w:t xml:space="preserve">thus </w:t>
      </w:r>
      <w:r w:rsidR="006626E9" w:rsidRPr="00DC79CD">
        <w:rPr>
          <w:color w:val="000000"/>
        </w:rPr>
        <w:t xml:space="preserve">distorting </w:t>
      </w:r>
      <w:r w:rsidR="006626E9" w:rsidRPr="00DC79CD">
        <w:rPr>
          <w:color w:val="000000"/>
        </w:rPr>
        <w:lastRenderedPageBreak/>
        <w:t xml:space="preserve">normal communication channels </w:t>
      </w:r>
      <w:r w:rsidR="006169EE" w:rsidRPr="67AB8EFD">
        <w:fldChar w:fldCharType="begin"/>
      </w:r>
      <w:r w:rsidR="00934E9A">
        <w:instrText xml:space="preserve"> ADDIN EN.CITE &lt;EndNote&gt;&lt;Cite&gt;&lt;Author&gt;Srinivasan&lt;/Author&gt;&lt;Year&gt;2011&lt;/Year&gt;&lt;RecNum&gt;244&lt;/RecNum&gt;&lt;DisplayText&gt;(Srinivasan, Mukherjee, and Gaur 2011)&lt;/DisplayText&gt;&lt;record&gt;&lt;rec-number&gt;244&lt;/rec-number&gt;&lt;foreign-keys&gt;&lt;key app="EN" db-id="zsptxwx94s9f0pe5sxc5at0dvswtaftvtpaa" timestamp="1560261275"&gt;244&lt;/key&gt;&lt;/foreign-keys&gt;&lt;ref-type name="Journal Article"&gt;17&lt;/ref-type&gt;&lt;contributors&gt;&lt;authors&gt;&lt;author&gt;Srinivasan, Mahesh&lt;/author&gt;&lt;author&gt;Mukherjee, Debmalya&lt;/author&gt;&lt;author&gt;Gaur, Ajai S&lt;/author&gt;&lt;/authors&gt;&lt;/contributors&gt;&lt;titles&gt;&lt;title&gt;Buyer–supplier partnership quality and supply chain performance: Moderating role of risks, and environmental uncertainty&lt;/title&gt;&lt;secondary-title&gt;European Management Journal&lt;/secondary-title&gt;&lt;/titles&gt;&lt;periodical&gt;&lt;full-title&gt;European Management Journal&lt;/full-title&gt;&lt;/periodical&gt;&lt;pages&gt;260-271&lt;/pages&gt;&lt;volume&gt;29&lt;/volume&gt;&lt;number&gt;4&lt;/number&gt;&lt;dates&gt;&lt;year&gt;2011&lt;/year&gt;&lt;/dates&gt;&lt;isbn&gt;0263-2373&lt;/isbn&gt;&lt;urls&gt;&lt;/urls&gt;&lt;/record&gt;&lt;/Cite&gt;&lt;/EndNote&gt;</w:instrText>
      </w:r>
      <w:r w:rsidR="006169EE" w:rsidRPr="67AB8EFD">
        <w:rPr>
          <w:color w:val="000000"/>
        </w:rPr>
        <w:fldChar w:fldCharType="separate"/>
      </w:r>
      <w:r w:rsidR="00DB5604" w:rsidRPr="00DB5604">
        <w:rPr>
          <w:noProof/>
        </w:rPr>
        <w:t>(Srinivasan, Mukherjee, and Gaur 2011)</w:t>
      </w:r>
      <w:r w:rsidR="006169EE" w:rsidRPr="67AB8EFD">
        <w:fldChar w:fldCharType="end"/>
      </w:r>
      <w:r w:rsidR="008737CF" w:rsidRPr="00DC79CD">
        <w:rPr>
          <w:color w:val="000000"/>
        </w:rPr>
        <w:t xml:space="preserve">. As such, communication </w:t>
      </w:r>
      <w:r w:rsidR="003938F7" w:rsidRPr="00DC79CD">
        <w:rPr>
          <w:color w:val="000000"/>
        </w:rPr>
        <w:t>effectiveness</w:t>
      </w:r>
      <w:r w:rsidR="008737CF" w:rsidRPr="00DC79CD">
        <w:rPr>
          <w:color w:val="000000"/>
        </w:rPr>
        <w:t xml:space="preserve"> may suffer rather than improve.</w:t>
      </w:r>
      <w:r w:rsidR="006169EE" w:rsidRPr="00DC79CD">
        <w:rPr>
          <w:color w:val="000000"/>
        </w:rPr>
        <w:t xml:space="preserve"> </w:t>
      </w:r>
      <w:r w:rsidRPr="00DC79CD">
        <w:rPr>
          <w:color w:val="000000"/>
        </w:rPr>
        <w:t>High technological u</w:t>
      </w:r>
      <w:r w:rsidR="002C1B74" w:rsidRPr="00DC79CD">
        <w:rPr>
          <w:color w:val="000000"/>
        </w:rPr>
        <w:t xml:space="preserve">ncertainty </w:t>
      </w:r>
      <w:r w:rsidRPr="00DC79CD">
        <w:rPr>
          <w:color w:val="000000"/>
        </w:rPr>
        <w:t>may</w:t>
      </w:r>
      <w:r w:rsidR="002C1B74" w:rsidRPr="00DC79CD">
        <w:rPr>
          <w:color w:val="000000"/>
        </w:rPr>
        <w:t xml:space="preserve"> also be problematic for project control mechanisms where the </w:t>
      </w:r>
      <w:r w:rsidR="000A4D0B" w:rsidRPr="00DC79CD">
        <w:rPr>
          <w:color w:val="000000"/>
        </w:rPr>
        <w:t xml:space="preserve">project </w:t>
      </w:r>
      <w:r w:rsidR="002C1B74" w:rsidRPr="00DC79CD">
        <w:rPr>
          <w:color w:val="000000"/>
        </w:rPr>
        <w:t>team predicate their behaviour on the information</w:t>
      </w:r>
      <w:r w:rsidR="000A4D0B" w:rsidRPr="00DC79CD">
        <w:rPr>
          <w:color w:val="000000"/>
        </w:rPr>
        <w:t xml:space="preserve"> available to them</w:t>
      </w:r>
      <w:r w:rsidR="002C1B74" w:rsidRPr="00DC79CD">
        <w:rPr>
          <w:color w:val="000000"/>
        </w:rPr>
        <w:t xml:space="preserve"> </w:t>
      </w:r>
      <w:r w:rsidR="00C76618" w:rsidRPr="67AB8EFD">
        <w:fldChar w:fldCharType="begin"/>
      </w:r>
      <w:r w:rsidR="00934E9A">
        <w:instrText xml:space="preserve"> ADDIN EN.CITE &lt;EndNote&gt;&lt;Cite&gt;&lt;Author&gt;Lenfle&lt;/Author&gt;&lt;Year&gt;2010&lt;/Year&gt;&lt;RecNum&gt;245&lt;/RecNum&gt;&lt;Prefix&gt;see &lt;/Prefix&gt;&lt;DisplayText&gt;(see Lenfle and Loch 2010)&lt;/DisplayText&gt;&lt;record&gt;&lt;rec-number&gt;245&lt;/rec-number&gt;&lt;foreign-keys&gt;&lt;key app="EN" db-id="zsptxwx94s9f0pe5sxc5at0dvswtaftvtpaa" timestamp="1560261275"&gt;245&lt;/key&gt;&lt;/foreign-keys&gt;&lt;ref-type name="Journal Article"&gt;17&lt;/ref-type&gt;&lt;contributors&gt;&lt;authors&gt;&lt;author&gt;Lenfle, Sylvain&lt;/author&gt;&lt;author&gt;Loch, Christoph&lt;/author&gt;&lt;/authors&gt;&lt;/contributors&gt;&lt;titles&gt;&lt;title&gt;Lost roots: how project management came to emphasize control over flexibility and novelty&lt;/title&gt;&lt;secondary-title&gt;California Management Review&lt;/secondary-title&gt;&lt;/titles&gt;&lt;periodical&gt;&lt;full-title&gt;California Management Review&lt;/full-title&gt;&lt;/periodical&gt;&lt;pages&gt;32-55&lt;/pages&gt;&lt;volume&gt;53&lt;/volume&gt;&lt;number&gt;1&lt;/number&gt;&lt;dates&gt;&lt;year&gt;2010&lt;/year&gt;&lt;/dates&gt;&lt;isbn&gt;0008-1256&lt;/isbn&gt;&lt;urls&gt;&lt;/urls&gt;&lt;/record&gt;&lt;/Cite&gt;&lt;Cite&gt;&lt;Author&gt;Lenfle&lt;/Author&gt;&lt;Year&gt;2010&lt;/Year&gt;&lt;RecNum&gt;245&lt;/RecNum&gt;&lt;record&gt;&lt;rec-number&gt;245&lt;/rec-number&gt;&lt;foreign-keys&gt;&lt;key app="EN" db-id="zsptxwx94s9f0pe5sxc5at0dvswtaftvtpaa" timestamp="1560261275"&gt;245&lt;/key&gt;&lt;/foreign-keys&gt;&lt;ref-type name="Journal Article"&gt;17&lt;/ref-type&gt;&lt;contributors&gt;&lt;authors&gt;&lt;author&gt;Lenfle, Sylvain&lt;/author&gt;&lt;author&gt;Loch, Christoph&lt;/author&gt;&lt;/authors&gt;&lt;/contributors&gt;&lt;titles&gt;&lt;title&gt;Lost roots: how project management came to emphasize control over flexibility and novelty&lt;/title&gt;&lt;secondary-title&gt;California Management Review&lt;/secondary-title&gt;&lt;/titles&gt;&lt;periodical&gt;&lt;full-title&gt;California Management Review&lt;/full-title&gt;&lt;/periodical&gt;&lt;pages&gt;32-55&lt;/pages&gt;&lt;volume&gt;53&lt;/volume&gt;&lt;number&gt;1&lt;/number&gt;&lt;dates&gt;&lt;year&gt;2010&lt;/year&gt;&lt;/dates&gt;&lt;isbn&gt;0008-1256&lt;/isbn&gt;&lt;urls&gt;&lt;/urls&gt;&lt;/record&gt;&lt;/Cite&gt;&lt;/EndNote&gt;</w:instrText>
      </w:r>
      <w:r w:rsidR="00C76618" w:rsidRPr="67AB8EFD">
        <w:rPr>
          <w:color w:val="000000"/>
        </w:rPr>
        <w:fldChar w:fldCharType="separate"/>
      </w:r>
      <w:r w:rsidR="00DB5604" w:rsidRPr="00DB5604">
        <w:rPr>
          <w:noProof/>
        </w:rPr>
        <w:t>(see Lenfle and Loch 2010)</w:t>
      </w:r>
      <w:r w:rsidR="00C76618" w:rsidRPr="67AB8EFD">
        <w:fldChar w:fldCharType="end"/>
      </w:r>
      <w:r w:rsidR="002C1B74" w:rsidRPr="00DC79CD">
        <w:rPr>
          <w:color w:val="000000"/>
        </w:rPr>
        <w:t xml:space="preserve">. </w:t>
      </w:r>
    </w:p>
    <w:p w14:paraId="70AD9465" w14:textId="77777777" w:rsidR="00FE043B" w:rsidRPr="00DC79CD" w:rsidRDefault="67AB8EFD" w:rsidP="67AB8EFD">
      <w:pPr>
        <w:rPr>
          <w:color w:val="000000"/>
        </w:rPr>
      </w:pPr>
      <w:r w:rsidRPr="00DC79CD">
        <w:rPr>
          <w:color w:val="000000"/>
        </w:rPr>
        <w:t xml:space="preserve">Consequently, </w:t>
      </w:r>
      <w:r w:rsidR="00F20577" w:rsidRPr="00DC79CD">
        <w:rPr>
          <w:color w:val="000000"/>
        </w:rPr>
        <w:t xml:space="preserve">considering </w:t>
      </w:r>
      <w:r w:rsidR="004B5CB3" w:rsidRPr="00DC79CD">
        <w:rPr>
          <w:color w:val="000000"/>
        </w:rPr>
        <w:t>these</w:t>
      </w:r>
      <w:r w:rsidRPr="00DC79CD">
        <w:rPr>
          <w:color w:val="000000"/>
        </w:rPr>
        <w:t xml:space="preserve"> arguments</w:t>
      </w:r>
      <w:r w:rsidR="00B23458" w:rsidRPr="00DC79CD">
        <w:rPr>
          <w:color w:val="000000"/>
        </w:rPr>
        <w:t xml:space="preserve">, </w:t>
      </w:r>
      <w:r w:rsidRPr="00DC79CD">
        <w:rPr>
          <w:color w:val="000000"/>
        </w:rPr>
        <w:t>we tested the following hypothesis:</w:t>
      </w:r>
    </w:p>
    <w:p w14:paraId="4E22D4E9" w14:textId="77777777" w:rsidR="00FE043B" w:rsidRPr="005F64F4" w:rsidRDefault="001D4A4C" w:rsidP="67AB8EFD">
      <w:pPr>
        <w:rPr>
          <w:i/>
          <w:iCs/>
        </w:rPr>
      </w:pPr>
      <w:r>
        <w:rPr>
          <w:b/>
          <w:bCs/>
          <w:i/>
          <w:iCs/>
        </w:rPr>
        <w:t>H3</w:t>
      </w:r>
      <w:r w:rsidR="67AB8EFD" w:rsidRPr="67AB8EFD">
        <w:rPr>
          <w:i/>
          <w:iCs/>
        </w:rPr>
        <w:t xml:space="preserve">: Higher technological uncertainty </w:t>
      </w:r>
      <w:r w:rsidR="0082782A">
        <w:rPr>
          <w:i/>
          <w:iCs/>
        </w:rPr>
        <w:t xml:space="preserve">within the project </w:t>
      </w:r>
      <w:r w:rsidR="67AB8EFD" w:rsidRPr="67AB8EFD">
        <w:rPr>
          <w:i/>
          <w:iCs/>
        </w:rPr>
        <w:t xml:space="preserve">correlates with </w:t>
      </w:r>
      <w:r w:rsidR="004B5CB3">
        <w:rPr>
          <w:i/>
          <w:iCs/>
        </w:rPr>
        <w:t xml:space="preserve">a </w:t>
      </w:r>
      <w:r w:rsidR="67AB8EFD" w:rsidRPr="67AB8EFD">
        <w:rPr>
          <w:i/>
          <w:iCs/>
        </w:rPr>
        <w:t xml:space="preserve">weakening </w:t>
      </w:r>
      <w:r w:rsidR="004B5CB3">
        <w:rPr>
          <w:i/>
          <w:iCs/>
        </w:rPr>
        <w:t>of</w:t>
      </w:r>
      <w:r w:rsidR="004B5CB3" w:rsidRPr="67AB8EFD">
        <w:rPr>
          <w:i/>
          <w:iCs/>
        </w:rPr>
        <w:t xml:space="preserve"> </w:t>
      </w:r>
      <w:r w:rsidR="67AB8EFD" w:rsidRPr="67AB8EFD">
        <w:rPr>
          <w:i/>
          <w:iCs/>
        </w:rPr>
        <w:t xml:space="preserve">the positive relationship between managerial </w:t>
      </w:r>
      <w:r w:rsidR="00FD705D" w:rsidRPr="00FD705D">
        <w:rPr>
          <w:i/>
          <w:iCs/>
        </w:rPr>
        <w:t>CSF</w:t>
      </w:r>
      <w:r w:rsidR="00946894" w:rsidRPr="00946894">
        <w:rPr>
          <w:i/>
          <w:iCs/>
        </w:rPr>
        <w:t>s</w:t>
      </w:r>
      <w:r w:rsidR="67AB8EFD" w:rsidRPr="67AB8EFD">
        <w:rPr>
          <w:i/>
          <w:iCs/>
        </w:rPr>
        <w:t xml:space="preserve"> and project execution and efficiency.</w:t>
      </w:r>
    </w:p>
    <w:p w14:paraId="294ECFFA" w14:textId="77777777" w:rsidR="00DF1318" w:rsidRDefault="007D42CF" w:rsidP="00754917">
      <w:pPr>
        <w:pStyle w:val="Heading3"/>
        <w:numPr>
          <w:ilvl w:val="1"/>
          <w:numId w:val="40"/>
        </w:numPr>
      </w:pPr>
      <w:r>
        <w:t xml:space="preserve"> </w:t>
      </w:r>
      <w:r w:rsidR="00513136">
        <w:t xml:space="preserve">Executing Organisation’s </w:t>
      </w:r>
      <w:r w:rsidR="67AB8EFD">
        <w:t>In-group Collectivism Culture</w:t>
      </w:r>
      <w:r w:rsidR="00513136">
        <w:t xml:space="preserve"> of as</w:t>
      </w:r>
      <w:r w:rsidR="0075255A">
        <w:t xml:space="preserve"> “Cushion</w:t>
      </w:r>
      <w:r w:rsidR="0015772A">
        <w:t>”</w:t>
      </w:r>
    </w:p>
    <w:p w14:paraId="4F8D81C9" w14:textId="77777777" w:rsidR="005D3E28" w:rsidRDefault="00527C73" w:rsidP="00B07B32">
      <w:pPr>
        <w:spacing w:after="0"/>
        <w:ind w:firstLine="0"/>
      </w:pPr>
      <w:r>
        <w:t>P</w:t>
      </w:r>
      <w:r w:rsidR="00965365">
        <w:t xml:space="preserve">rojects </w:t>
      </w:r>
      <w:r w:rsidR="003C1A63" w:rsidRPr="00851E8B">
        <w:t>are</w:t>
      </w:r>
      <w:r w:rsidR="00915E27">
        <w:t xml:space="preserve"> also</w:t>
      </w:r>
      <w:r w:rsidR="003C1A63">
        <w:t xml:space="preserve"> characterised by </w:t>
      </w:r>
      <w:r w:rsidR="00E45CBB">
        <w:t>impermanence</w:t>
      </w:r>
      <w:r w:rsidR="003C1A63">
        <w:t xml:space="preserve"> and</w:t>
      </w:r>
      <w:r w:rsidR="00915E27">
        <w:t>, consequently,</w:t>
      </w:r>
      <w:r w:rsidR="003C1A63">
        <w:t xml:space="preserve"> are</w:t>
      </w:r>
      <w:r w:rsidR="003C1A63" w:rsidRPr="00851E8B">
        <w:t xml:space="preserve"> often modelled as temporary organisations </w:t>
      </w:r>
      <w:r w:rsidR="003C1A63" w:rsidRPr="00851E8B">
        <w:fldChar w:fldCharType="begin"/>
      </w:r>
      <w:r w:rsidR="00934E9A">
        <w:instrText xml:space="preserve"> ADDIN EN.CITE &lt;EndNote&gt;&lt;Cite&gt;&lt;Author&gt;Sydow&lt;/Author&gt;&lt;Year&gt;2004&lt;/Year&gt;&lt;RecNum&gt;212&lt;/RecNum&gt;&lt;Prefix&gt;e.g.`, &lt;/Prefix&gt;&lt;DisplayText&gt;(e.g., Sydow, Lindkvist, and DeFillippi 2004; Bakker 2010)&lt;/DisplayText&gt;&lt;record&gt;&lt;rec-number&gt;212&lt;/rec-number&gt;&lt;foreign-keys&gt;&lt;key app="EN" db-id="zsptxwx94s9f0pe5sxc5at0dvswtaftvtpaa" timestamp="1560261271"&gt;212&lt;/key&gt;&lt;/foreign-keys&gt;&lt;ref-type name="Journal Article"&gt;17&lt;/ref-type&gt;&lt;contributors&gt;&lt;authors&gt;&lt;author&gt;Sydow, Jörg&lt;/author&gt;&lt;author&gt;Lindkvist, Lars&lt;/author&gt;&lt;author&gt;DeFillippi, Robert&lt;/author&gt;&lt;/authors&gt;&lt;/contributors&gt;&lt;titles&gt;&lt;title&gt;Project-based organizations, embeddedness and repositories of knowledge: Editorial&lt;/title&gt;&lt;secondary-title&gt;ORGANIZATION STUDIES-BERLIN-EUROPEAN GROUP FOR ORGANIZATIONAL STUDIES-&lt;/secondary-title&gt;&lt;/titles&gt;&lt;periodical&gt;&lt;full-title&gt;ORGANIZATION STUDIES-BERLIN-EUROPEAN GROUP FOR ORGANIZATIONAL STUDIES-&lt;/full-title&gt;&lt;/periodical&gt;&lt;pages&gt;1475&lt;/pages&gt;&lt;volume&gt;25&lt;/volume&gt;&lt;number&gt;9&lt;/number&gt;&lt;dates&gt;&lt;year&gt;2004&lt;/year&gt;&lt;/dates&gt;&lt;isbn&gt;0170-8406&lt;/isbn&gt;&lt;urls&gt;&lt;/urls&gt;&lt;/record&gt;&lt;/Cite&gt;&lt;Cite&gt;&lt;Author&gt;Bakker&lt;/Author&gt;&lt;Year&gt;2010&lt;/Year&gt;&lt;RecNum&gt;214&lt;/RecNum&gt;&lt;record&gt;&lt;rec-number&gt;214&lt;/rec-number&gt;&lt;foreign-keys&gt;&lt;key app="EN" db-id="zsptxwx94s9f0pe5sxc5at0dvswtaftvtpaa" timestamp="1560261271"&gt;214&lt;/key&gt;&lt;/foreign-keys&gt;&lt;ref-type name="Journal Article"&gt;17&lt;/ref-type&gt;&lt;contributors&gt;&lt;authors&gt;&lt;author&gt;Bakker, René M&lt;/author&gt;&lt;/authors&gt;&lt;/contributors&gt;&lt;titles&gt;&lt;title&gt;Taking stock of temporary organizational forms: A systematic review and research agenda&lt;/title&gt;&lt;secondary-title&gt;International Journal of Management Reviews&lt;/secondary-title&gt;&lt;/titles&gt;&lt;periodical&gt;&lt;full-title&gt;International Journal of Management Reviews&lt;/full-title&gt;&lt;/periodical&gt;&lt;pages&gt;466-486&lt;/pages&gt;&lt;volume&gt;12&lt;/volume&gt;&lt;number&gt;4&lt;/number&gt;&lt;dates&gt;&lt;year&gt;2010&lt;/year&gt;&lt;/dates&gt;&lt;isbn&gt;1460-8545&lt;/isbn&gt;&lt;urls&gt;&lt;/urls&gt;&lt;/record&gt;&lt;/Cite&gt;&lt;/EndNote&gt;</w:instrText>
      </w:r>
      <w:r w:rsidR="003C1A63" w:rsidRPr="00851E8B">
        <w:fldChar w:fldCharType="separate"/>
      </w:r>
      <w:r w:rsidR="00DB5604">
        <w:rPr>
          <w:noProof/>
        </w:rPr>
        <w:t>(e.g., Sydow, Lindkvist, and DeFillippi 2004; Bakker 2010)</w:t>
      </w:r>
      <w:r w:rsidR="003C1A63" w:rsidRPr="00851E8B">
        <w:fldChar w:fldCharType="end"/>
      </w:r>
      <w:r w:rsidR="003C1A63" w:rsidRPr="00851E8B">
        <w:t>.</w:t>
      </w:r>
      <w:r w:rsidR="000B59A7">
        <w:t xml:space="preserve"> However,</w:t>
      </w:r>
      <w:r w:rsidR="003C1A63" w:rsidRPr="00851E8B">
        <w:t xml:space="preserve"> </w:t>
      </w:r>
      <w:r w:rsidR="00825D6C">
        <w:fldChar w:fldCharType="begin"/>
      </w:r>
      <w:r w:rsidR="00934E9A">
        <w:instrText xml:space="preserve"> ADDIN EN.CITE &lt;EndNote&gt;&lt;Cite AuthorYear="1"&gt;&lt;Author&gt;Winch&lt;/Author&gt;&lt;Year&gt;2014&lt;/Year&gt;&lt;RecNum&gt;215&lt;/RecNum&gt;&lt;DisplayText&gt;Winch (2014)&lt;/DisplayText&gt;&lt;record&gt;&lt;rec-number&gt;215&lt;/rec-number&gt;&lt;foreign-keys&gt;&lt;key app="EN" db-id="zsptxwx94s9f0pe5sxc5at0dvswtaftvtpaa" timestamp="1560261271"&gt;215&lt;/key&gt;&lt;/foreign-keys&gt;&lt;ref-type name="Journal Article"&gt;17&lt;/ref-type&gt;&lt;contributors&gt;&lt;authors&gt;&lt;author&gt;Winch, Graham M&lt;/author&gt;&lt;/authors&gt;&lt;/contributors&gt;&lt;titles&gt;&lt;title&gt;Three domains of project organising&lt;/title&gt;&lt;secondary-title&gt;International Journal of Project Management&lt;/secondary-title&gt;&lt;/titles&gt;&lt;periodical&gt;&lt;full-title&gt;International Journal of Project Management&lt;/full-title&gt;&lt;/periodical&gt;&lt;pages&gt;721-731&lt;/pages&gt;&lt;volume&gt;32&lt;/volume&gt;&lt;number&gt;5&lt;/number&gt;&lt;dates&gt;&lt;year&gt;2014&lt;/year&gt;&lt;/dates&gt;&lt;isbn&gt;0263-7863&lt;/isbn&gt;&lt;urls&gt;&lt;/urls&gt;&lt;/record&gt;&lt;/Cite&gt;&lt;/EndNote&gt;</w:instrText>
      </w:r>
      <w:r w:rsidR="00825D6C">
        <w:fldChar w:fldCharType="separate"/>
      </w:r>
      <w:r w:rsidR="00DB5604">
        <w:rPr>
          <w:noProof/>
        </w:rPr>
        <w:t>Winch (2014)</w:t>
      </w:r>
      <w:r w:rsidR="00825D6C">
        <w:fldChar w:fldCharType="end"/>
      </w:r>
      <w:r w:rsidR="00825D6C">
        <w:t xml:space="preserve"> </w:t>
      </w:r>
      <w:r w:rsidR="004B5CB3">
        <w:t>r</w:t>
      </w:r>
      <w:r w:rsidR="00750316">
        <w:t>ejected</w:t>
      </w:r>
      <w:r w:rsidR="004B5CB3">
        <w:t xml:space="preserve"> </w:t>
      </w:r>
      <w:r w:rsidR="00E45CBB">
        <w:t>t</w:t>
      </w:r>
      <w:r w:rsidR="000B59A7">
        <w:t xml:space="preserve">his </w:t>
      </w:r>
      <w:r w:rsidR="005D3E28">
        <w:t>characterisation</w:t>
      </w:r>
      <w:r w:rsidR="000B59A7">
        <w:t xml:space="preserve"> </w:t>
      </w:r>
      <w:r w:rsidR="00637055">
        <w:t xml:space="preserve">and </w:t>
      </w:r>
      <w:r w:rsidR="004B5CB3">
        <w:t xml:space="preserve">instead </w:t>
      </w:r>
      <w:r w:rsidR="00E922CC">
        <w:t>argue</w:t>
      </w:r>
      <w:r w:rsidR="004B5CB3">
        <w:t xml:space="preserve">d that </w:t>
      </w:r>
      <w:r w:rsidR="00E922CC">
        <w:t xml:space="preserve">projects </w:t>
      </w:r>
      <w:r w:rsidR="00940E47">
        <w:t xml:space="preserve">should be defined as </w:t>
      </w:r>
      <w:r w:rsidR="000921B5" w:rsidRPr="00E8134F">
        <w:rPr>
          <w:i/>
        </w:rPr>
        <w:t>determinate</w:t>
      </w:r>
      <w:r w:rsidR="000B59A7">
        <w:rPr>
          <w:i/>
        </w:rPr>
        <w:t xml:space="preserve"> </w:t>
      </w:r>
      <w:r w:rsidR="000B59A7" w:rsidRPr="000B59A7">
        <w:t>organisations</w:t>
      </w:r>
      <w:r w:rsidR="000921B5">
        <w:t xml:space="preserve"> </w:t>
      </w:r>
      <w:r w:rsidR="00866F3A">
        <w:t>in that they have an agreed upon end date</w:t>
      </w:r>
      <w:r w:rsidR="00D23E71">
        <w:t xml:space="preserve">; this distinguishes projects from going concerns, whose end date is </w:t>
      </w:r>
      <w:r w:rsidR="00D23E71" w:rsidRPr="00B07B32">
        <w:rPr>
          <w:i/>
        </w:rPr>
        <w:t>in</w:t>
      </w:r>
      <w:r w:rsidR="00D23E71" w:rsidRPr="00D23E71">
        <w:t>determinate</w:t>
      </w:r>
      <w:r w:rsidR="00E8134F">
        <w:t xml:space="preserve">. </w:t>
      </w:r>
      <w:r w:rsidR="008B2AE7" w:rsidRPr="00851E8B">
        <w:t xml:space="preserve"> </w:t>
      </w:r>
      <w:r w:rsidR="00965D93">
        <w:t xml:space="preserve">Whichever </w:t>
      </w:r>
      <w:r w:rsidR="005D3E28">
        <w:t>designation</w:t>
      </w:r>
      <w:r w:rsidR="00965D93">
        <w:t xml:space="preserve"> </w:t>
      </w:r>
      <w:r w:rsidR="00513136">
        <w:t>one favours</w:t>
      </w:r>
      <w:r w:rsidR="00E8134F">
        <w:t>, p</w:t>
      </w:r>
      <w:r w:rsidR="00C274D6">
        <w:t xml:space="preserve">rojects do not exist </w:t>
      </w:r>
      <w:r w:rsidR="00FB7670">
        <w:t>in a vacuum</w:t>
      </w:r>
      <w:r w:rsidR="00750316">
        <w:t>;</w:t>
      </w:r>
      <w:r w:rsidR="00965D93">
        <w:t xml:space="preserve"> </w:t>
      </w:r>
      <w:r w:rsidR="00750316">
        <w:t>r</w:t>
      </w:r>
      <w:r w:rsidR="00965D93">
        <w:t>ather, they are an e</w:t>
      </w:r>
      <w:r w:rsidR="00915E27">
        <w:t>ntity in an</w:t>
      </w:r>
      <w:r w:rsidR="00610236">
        <w:t xml:space="preserve"> </w:t>
      </w:r>
      <w:r w:rsidR="00E8134F">
        <w:t>eco-system</w:t>
      </w:r>
      <w:r w:rsidR="00825D6C">
        <w:t xml:space="preserve"> </w:t>
      </w:r>
      <w:r w:rsidR="00825D6C">
        <w:fldChar w:fldCharType="begin"/>
      </w:r>
      <w:r w:rsidR="00934E9A">
        <w:instrText xml:space="preserve"> ADDIN EN.CITE &lt;EndNote&gt;&lt;Cite&gt;&lt;Author&gt;Grabher&lt;/Author&gt;&lt;Year&gt;2002&lt;/Year&gt;&lt;RecNum&gt;246&lt;/RecNum&gt;&lt;DisplayText&gt;(Grabher 2002)&lt;/DisplayText&gt;&lt;record&gt;&lt;rec-number&gt;246&lt;/rec-number&gt;&lt;foreign-keys&gt;&lt;key app="EN" db-id="zsptxwx94s9f0pe5sxc5at0dvswtaftvtpaa" timestamp="1560261275"&gt;246&lt;/key&gt;&lt;/foreign-keys&gt;&lt;ref-type name="Journal Article"&gt;17&lt;/ref-type&gt;&lt;contributors&gt;&lt;authors&gt;&lt;author&gt;Grabher, Gernot&lt;/author&gt;&lt;/authors&gt;&lt;/contributors&gt;&lt;titles&gt;&lt;title&gt;The project ecology of advertising: tasks, talents and teams&lt;/title&gt;&lt;secondary-title&gt;Regional studies&lt;/secondary-title&gt;&lt;/titles&gt;&lt;periodical&gt;&lt;full-title&gt;Regional studies&lt;/full-title&gt;&lt;/periodical&gt;&lt;pages&gt;245-262&lt;/pages&gt;&lt;volume&gt;36&lt;/volume&gt;&lt;number&gt;3&lt;/number&gt;&lt;dates&gt;&lt;year&gt;2002&lt;/year&gt;&lt;/dates&gt;&lt;isbn&gt;0034-3404&lt;/isbn&gt;&lt;urls&gt;&lt;/urls&gt;&lt;/record&gt;&lt;/Cite&gt;&lt;/EndNote&gt;</w:instrText>
      </w:r>
      <w:r w:rsidR="00825D6C">
        <w:fldChar w:fldCharType="separate"/>
      </w:r>
      <w:r w:rsidR="00DB5604">
        <w:rPr>
          <w:noProof/>
        </w:rPr>
        <w:t>(Grabher 2002)</w:t>
      </w:r>
      <w:r w:rsidR="00825D6C">
        <w:fldChar w:fldCharType="end"/>
      </w:r>
      <w:r w:rsidR="00825D6C">
        <w:t xml:space="preserve">. </w:t>
      </w:r>
      <w:r w:rsidR="003D1EC8">
        <w:t>In o</w:t>
      </w:r>
      <w:r w:rsidR="00176ABE">
        <w:t xml:space="preserve">ne </w:t>
      </w:r>
      <w:r w:rsidR="006203D2">
        <w:t>ecosystem</w:t>
      </w:r>
      <w:r w:rsidR="003D1EC8">
        <w:t xml:space="preserve">, the </w:t>
      </w:r>
      <w:r w:rsidR="006203D2">
        <w:t xml:space="preserve">project exists </w:t>
      </w:r>
      <w:r w:rsidR="008B2AE7" w:rsidRPr="00851E8B">
        <w:t>within</w:t>
      </w:r>
      <w:r w:rsidR="00866F3A">
        <w:t xml:space="preserve"> a</w:t>
      </w:r>
      <w:r w:rsidR="008B2AE7" w:rsidRPr="00851E8B">
        <w:t xml:space="preserve"> </w:t>
      </w:r>
      <w:r w:rsidR="008B2AE7">
        <w:t>‘</w:t>
      </w:r>
      <w:r w:rsidR="00866F3A">
        <w:t>parent</w:t>
      </w:r>
      <w:r w:rsidR="008B2AE7">
        <w:t>’ organisation</w:t>
      </w:r>
      <w:r w:rsidR="00825D6C">
        <w:t>, which is</w:t>
      </w:r>
      <w:r w:rsidR="008B2AE7">
        <w:t xml:space="preserve"> responsible for </w:t>
      </w:r>
      <w:r w:rsidR="008B2AE7" w:rsidRPr="008B5ABC">
        <w:t>organising and executing</w:t>
      </w:r>
      <w:r w:rsidR="006203D2">
        <w:t xml:space="preserve"> th</w:t>
      </w:r>
      <w:r w:rsidR="008B2AE7" w:rsidRPr="008B5ABC">
        <w:t>e project</w:t>
      </w:r>
      <w:r w:rsidR="00866F3A">
        <w:t xml:space="preserve"> </w:t>
      </w:r>
      <w:r w:rsidR="00825D6C">
        <w:fldChar w:fldCharType="begin"/>
      </w:r>
      <w:r w:rsidR="00934E9A">
        <w:instrText xml:space="preserve"> ADDIN EN.CITE &lt;EndNote&gt;&lt;Cite&gt;&lt;Author&gt;Grabher&lt;/Author&gt;&lt;Year&gt;2002&lt;/Year&gt;&lt;RecNum&gt;246&lt;/RecNum&gt;&lt;DisplayText&gt;(Grabher 2002; Engwall and Jerbrant 2003)&lt;/DisplayText&gt;&lt;record&gt;&lt;rec-number&gt;246&lt;/rec-number&gt;&lt;foreign-keys&gt;&lt;key app="EN" db-id="zsptxwx94s9f0pe5sxc5at0dvswtaftvtpaa" timestamp="1560261275"&gt;246&lt;/key&gt;&lt;/foreign-keys&gt;&lt;ref-type name="Journal Article"&gt;17&lt;/ref-type&gt;&lt;contributors&gt;&lt;authors&gt;&lt;author&gt;Grabher, Gernot&lt;/author&gt;&lt;/authors&gt;&lt;/contributors&gt;&lt;titles&gt;&lt;title&gt;The project ecology of advertising: tasks, talents and teams&lt;/title&gt;&lt;secondary-title&gt;Regional studies&lt;/secondary-title&gt;&lt;/titles&gt;&lt;periodical&gt;&lt;full-title&gt;Regional studies&lt;/full-title&gt;&lt;/periodical&gt;&lt;pages&gt;245-262&lt;/pages&gt;&lt;volume&gt;36&lt;/volume&gt;&lt;number&gt;3&lt;/number&gt;&lt;dates&gt;&lt;year&gt;2002&lt;/year&gt;&lt;/dates&gt;&lt;isbn&gt;0034-3404&lt;/isbn&gt;&lt;urls&gt;&lt;/urls&gt;&lt;/record&gt;&lt;/Cite&gt;&lt;Cite&gt;&lt;Author&gt;Engwall&lt;/Author&gt;&lt;Year&gt;2003&lt;/Year&gt;&lt;RecNum&gt;213&lt;/RecNum&gt;&lt;record&gt;&lt;rec-number&gt;213&lt;/rec-number&gt;&lt;foreign-keys&gt;&lt;key app="EN" db-id="zsptxwx94s9f0pe5sxc5at0dvswtaftvtpaa" timestamp="1560261271"&gt;213&lt;/key&gt;&lt;/foreign-keys&gt;&lt;ref-type name="Journal Article"&gt;17&lt;/ref-type&gt;&lt;contributors&gt;&lt;authors&gt;&lt;author&gt;Engwall, Mats&lt;/author&gt;&lt;author&gt;Jerbrant, Anna&lt;/author&gt;&lt;/authors&gt;&lt;/contributors&gt;&lt;titles&gt;&lt;title&gt;The resource allocation syndrome: the prime challenge of multi-project management?&lt;/title&gt;&lt;secondary-title&gt;International journal of project management&lt;/secondary-title&gt;&lt;/titles&gt;&lt;periodical&gt;&lt;full-title&gt;International Journal of Project Management&lt;/full-title&gt;&lt;/periodical&gt;&lt;pages&gt;403-409&lt;/pages&gt;&lt;volume&gt;21&lt;/volume&gt;&lt;number&gt;6&lt;/number&gt;&lt;dates&gt;&lt;year&gt;2003&lt;/year&gt;&lt;/dates&gt;&lt;isbn&gt;0263-7863&lt;/isbn&gt;&lt;urls&gt;&lt;/urls&gt;&lt;/record&gt;&lt;/Cite&gt;&lt;/EndNote&gt;</w:instrText>
      </w:r>
      <w:r w:rsidR="00825D6C">
        <w:fldChar w:fldCharType="separate"/>
      </w:r>
      <w:r w:rsidR="00DB5604">
        <w:rPr>
          <w:noProof/>
        </w:rPr>
        <w:t>(Grabher 2002; Engwall and Jerbrant 2003)</w:t>
      </w:r>
      <w:r w:rsidR="00825D6C">
        <w:fldChar w:fldCharType="end"/>
      </w:r>
      <w:r w:rsidR="00825D6C">
        <w:t>.</w:t>
      </w:r>
      <w:r w:rsidR="00825D6C" w:rsidRPr="00825D6C">
        <w:t xml:space="preserve"> </w:t>
      </w:r>
      <w:r w:rsidR="00BD2B60">
        <w:t xml:space="preserve">Whilst there has been much work on projects as temporary organisations </w:t>
      </w:r>
      <w:r w:rsidR="00BD2B60">
        <w:fldChar w:fldCharType="begin"/>
      </w:r>
      <w:r w:rsidR="00934E9A">
        <w:instrText xml:space="preserve"> ADDIN EN.CITE &lt;EndNote&gt;&lt;Cite&gt;&lt;Author&gt;Bakker&lt;/Author&gt;&lt;Year&gt;2010&lt;/Year&gt;&lt;RecNum&gt;214&lt;/RecNum&gt;&lt;DisplayText&gt;(Bakker 2010; Packendorff 1995)&lt;/DisplayText&gt;&lt;record&gt;&lt;rec-number&gt;214&lt;/rec-number&gt;&lt;foreign-keys&gt;&lt;key app="EN" db-id="zsptxwx94s9f0pe5sxc5at0dvswtaftvtpaa" timestamp="1560261271"&gt;214&lt;/key&gt;&lt;/foreign-keys&gt;&lt;ref-type name="Journal Article"&gt;17&lt;/ref-type&gt;&lt;contributors&gt;&lt;authors&gt;&lt;author&gt;Bakker, René M&lt;/author&gt;&lt;/authors&gt;&lt;/contributors&gt;&lt;titles&gt;&lt;title&gt;Taking stock of temporary organizational forms: A systematic review and research agenda&lt;/title&gt;&lt;secondary-title&gt;International Journal of Management Reviews&lt;/secondary-title&gt;&lt;/titles&gt;&lt;periodical&gt;&lt;full-title&gt;International Journal of Management Reviews&lt;/full-title&gt;&lt;/periodical&gt;&lt;pages&gt;466-486&lt;/pages&gt;&lt;volume&gt;12&lt;/volume&gt;&lt;number&gt;4&lt;/number&gt;&lt;dates&gt;&lt;year&gt;2010&lt;/year&gt;&lt;/dates&gt;&lt;isbn&gt;1460-8545&lt;/isbn&gt;&lt;urls&gt;&lt;/urls&gt;&lt;/record&gt;&lt;/Cite&gt;&lt;Cite&gt;&lt;Author&gt;Packendorff&lt;/Author&gt;&lt;Year&gt;1995&lt;/Year&gt;&lt;RecNum&gt;247&lt;/RecNum&gt;&lt;record&gt;&lt;rec-number&gt;247&lt;/rec-number&gt;&lt;foreign-keys&gt;&lt;key app="EN" db-id="zsptxwx94s9f0pe5sxc5at0dvswtaftvtpaa" timestamp="1560261275"&gt;247&lt;/key&gt;&lt;/foreign-keys&gt;&lt;ref-type name="Journal Article"&gt;17&lt;/ref-type&gt;&lt;contributors&gt;&lt;authors&gt;&lt;author&gt;Packendorff, Johann&lt;/author&gt;&lt;/authors&gt;&lt;/contributors&gt;&lt;titles&gt;&lt;title&gt;Inquiring into the temporary organization: new directions for project management research&lt;/title&gt;&lt;secondary-title&gt;Scandinavian journal of management&lt;/secondary-title&gt;&lt;/titles&gt;&lt;periodical&gt;&lt;full-title&gt;Scandinavian journal of management&lt;/full-title&gt;&lt;/periodical&gt;&lt;pages&gt;319-333&lt;/pages&gt;&lt;volume&gt;11&lt;/volume&gt;&lt;number&gt;4&lt;/number&gt;&lt;dates&gt;&lt;year&gt;1995&lt;/year&gt;&lt;/dates&gt;&lt;isbn&gt;0956-5221&lt;/isbn&gt;&lt;urls&gt;&lt;/urls&gt;&lt;/record&gt;&lt;/Cite&gt;&lt;/EndNote&gt;</w:instrText>
      </w:r>
      <w:r w:rsidR="00BD2B60">
        <w:fldChar w:fldCharType="separate"/>
      </w:r>
      <w:r w:rsidR="00DB5604">
        <w:rPr>
          <w:noProof/>
        </w:rPr>
        <w:t>(Bakker 2010; Packendorff 1995)</w:t>
      </w:r>
      <w:r w:rsidR="00BD2B60">
        <w:fldChar w:fldCharType="end"/>
      </w:r>
      <w:r w:rsidR="00BD2B60">
        <w:t xml:space="preserve">, there is a relative </w:t>
      </w:r>
      <w:r w:rsidR="00750316">
        <w:t xml:space="preserve">gap </w:t>
      </w:r>
      <w:r w:rsidR="00BD2B60">
        <w:t xml:space="preserve">in our understanding of how the </w:t>
      </w:r>
      <w:r w:rsidR="00915E27">
        <w:t xml:space="preserve">project as a </w:t>
      </w:r>
      <w:r w:rsidR="00BD2B60">
        <w:t>temporary</w:t>
      </w:r>
      <w:r w:rsidR="00915E27">
        <w:t xml:space="preserve"> </w:t>
      </w:r>
      <w:r w:rsidR="00BD2B60">
        <w:t xml:space="preserve">organisation interacts with the permanent elements in the ecosystem </w:t>
      </w:r>
      <w:r w:rsidR="00BD2B60">
        <w:fldChar w:fldCharType="begin"/>
      </w:r>
      <w:r w:rsidR="00934E9A">
        <w:instrText xml:space="preserve"> ADDIN EN.CITE &lt;EndNote&gt;&lt;Cite&gt;&lt;Author&gt;Winch&lt;/Author&gt;&lt;Year&gt;2014&lt;/Year&gt;&lt;RecNum&gt;215&lt;/RecNum&gt;&lt;DisplayText&gt;(Winch 2014; Grabher 2002)&lt;/DisplayText&gt;&lt;record&gt;&lt;rec-number&gt;215&lt;/rec-number&gt;&lt;foreign-keys&gt;&lt;key app="EN" db-id="zsptxwx94s9f0pe5sxc5at0dvswtaftvtpaa" timestamp="1560261271"&gt;215&lt;/key&gt;&lt;/foreign-keys&gt;&lt;ref-type name="Journal Article"&gt;17&lt;/ref-type&gt;&lt;contributors&gt;&lt;authors&gt;&lt;author&gt;Winch, Graham M&lt;/author&gt;&lt;/authors&gt;&lt;/contributors&gt;&lt;titles&gt;&lt;title&gt;Three domains of project organising&lt;/title&gt;&lt;secondary-title&gt;International Journal of Project Management&lt;/secondary-title&gt;&lt;/titles&gt;&lt;periodical&gt;&lt;full-title&gt;International Journal of Project Management&lt;/full-title&gt;&lt;/periodical&gt;&lt;pages&gt;721-731&lt;/pages&gt;&lt;volume&gt;32&lt;/volume&gt;&lt;number&gt;5&lt;/number&gt;&lt;dates&gt;&lt;year&gt;2014&lt;/year&gt;&lt;/dates&gt;&lt;isbn&gt;0263-7863&lt;/isbn&gt;&lt;urls&gt;&lt;/urls&gt;&lt;/record&gt;&lt;/Cite&gt;&lt;Cite&gt;&lt;Author&gt;Grabher&lt;/Author&gt;&lt;Year&gt;2002&lt;/Year&gt;&lt;RecNum&gt;246&lt;/RecNum&gt;&lt;record&gt;&lt;rec-number&gt;246&lt;/rec-number&gt;&lt;foreign-keys&gt;&lt;key app="EN" db-id="zsptxwx94s9f0pe5sxc5at0dvswtaftvtpaa" timestamp="1560261275"&gt;246&lt;/key&gt;&lt;/foreign-keys&gt;&lt;ref-type name="Journal Article"&gt;17&lt;/ref-type&gt;&lt;contributors&gt;&lt;authors&gt;&lt;author&gt;Grabher, Gernot&lt;/author&gt;&lt;/authors&gt;&lt;/contributors&gt;&lt;titles&gt;&lt;title&gt;The project ecology of advertising: tasks, talents and teams&lt;/title&gt;&lt;secondary-title&gt;Regional studies&lt;/secondary-title&gt;&lt;/titles&gt;&lt;periodical&gt;&lt;full-title&gt;Regional studies&lt;/full-title&gt;&lt;/periodical&gt;&lt;pages&gt;245-262&lt;/pages&gt;&lt;volume&gt;36&lt;/volume&gt;&lt;number&gt;3&lt;/number&gt;&lt;dates&gt;&lt;year&gt;2002&lt;/year&gt;&lt;/dates&gt;&lt;isbn&gt;0034-3404&lt;/isbn&gt;&lt;urls&gt;&lt;/urls&gt;&lt;/record&gt;&lt;/Cite&gt;&lt;/EndNote&gt;</w:instrText>
      </w:r>
      <w:r w:rsidR="00BD2B60">
        <w:fldChar w:fldCharType="separate"/>
      </w:r>
      <w:r w:rsidR="00DB5604">
        <w:rPr>
          <w:noProof/>
        </w:rPr>
        <w:t>(Winch 2014; Grabher 2002)</w:t>
      </w:r>
      <w:r w:rsidR="00BD2B60">
        <w:fldChar w:fldCharType="end"/>
      </w:r>
      <w:r w:rsidR="00915E27">
        <w:t xml:space="preserve">. </w:t>
      </w:r>
      <w:r w:rsidR="00BD2B60">
        <w:fldChar w:fldCharType="begin"/>
      </w:r>
      <w:r w:rsidR="00934E9A">
        <w:instrText xml:space="preserve"> ADDIN EN.CITE &lt;EndNote&gt;&lt;Cite AuthorYear="1"&gt;&lt;Author&gt;Engwall&lt;/Author&gt;&lt;Year&gt;2003&lt;/Year&gt;&lt;RecNum&gt;213&lt;/RecNum&gt;&lt;DisplayText&gt;Engwall and Jerbrant (2003)&lt;/DisplayText&gt;&lt;record&gt;&lt;rec-number&gt;213&lt;/rec-number&gt;&lt;foreign-keys&gt;&lt;key app="EN" db-id="zsptxwx94s9f0pe5sxc5at0dvswtaftvtpaa" timestamp="1560261271"&gt;213&lt;/key&gt;&lt;/foreign-keys&gt;&lt;ref-type name="Journal Article"&gt;17&lt;/ref-type&gt;&lt;contributors&gt;&lt;authors&gt;&lt;author&gt;Engwall, Mats&lt;/author&gt;&lt;author&gt;Jerbrant, Anna&lt;/author&gt;&lt;/authors&gt;&lt;/contributors&gt;&lt;titles&gt;&lt;title&gt;The resource allocation syndrome: the prime challenge of multi-project management?&lt;/title&gt;&lt;secondary-title&gt;International journal of project management&lt;/secondary-title&gt;&lt;/titles&gt;&lt;periodical&gt;&lt;full-title&gt;International Journal of Project Management&lt;/full-title&gt;&lt;/periodical&gt;&lt;pages&gt;403-409&lt;/pages&gt;&lt;volume&gt;21&lt;/volume&gt;&lt;number&gt;6&lt;/number&gt;&lt;dates&gt;&lt;year&gt;2003&lt;/year&gt;&lt;/dates&gt;&lt;isbn&gt;0263-7863&lt;/isbn&gt;&lt;urls&gt;&lt;/urls&gt;&lt;/record&gt;&lt;/Cite&gt;&lt;/EndNote&gt;</w:instrText>
      </w:r>
      <w:r w:rsidR="00BD2B60">
        <w:fldChar w:fldCharType="separate"/>
      </w:r>
      <w:r w:rsidR="00DB5604">
        <w:rPr>
          <w:noProof/>
        </w:rPr>
        <w:t>Engwall and Jerbrant (2003)</w:t>
      </w:r>
      <w:r w:rsidR="00BD2B60">
        <w:fldChar w:fldCharType="end"/>
      </w:r>
      <w:r w:rsidR="00A23CE2">
        <w:t xml:space="preserve"> argue</w:t>
      </w:r>
      <w:r w:rsidR="00750316">
        <w:t>d</w:t>
      </w:r>
      <w:r w:rsidR="00BD2B60">
        <w:t xml:space="preserve"> </w:t>
      </w:r>
      <w:r w:rsidR="00750316">
        <w:t xml:space="preserve">that </w:t>
      </w:r>
      <w:r w:rsidR="00BD2B60">
        <w:t xml:space="preserve">the </w:t>
      </w:r>
      <w:r w:rsidR="00A23CE2">
        <w:t>analysis</w:t>
      </w:r>
      <w:r w:rsidR="00BD2B60">
        <w:t xml:space="preserve"> of project performance </w:t>
      </w:r>
      <w:r w:rsidR="00A23CE2">
        <w:t>should extend to transboundary</w:t>
      </w:r>
      <w:r w:rsidR="00BD2B60">
        <w:t xml:space="preserve"> interactions between the project and its 'parent' organisation.</w:t>
      </w:r>
      <w:r w:rsidR="00BD2B60" w:rsidRPr="00BD2B60">
        <w:t xml:space="preserve"> </w:t>
      </w:r>
    </w:p>
    <w:p w14:paraId="02B8DF4E" w14:textId="437F703F" w:rsidR="008B2AE7" w:rsidRDefault="00A23CE2" w:rsidP="00B07B32">
      <w:pPr>
        <w:spacing w:after="0"/>
        <w:ind w:firstLine="0"/>
        <w:rPr>
          <w:color w:val="FF0000"/>
        </w:rPr>
      </w:pPr>
      <w:r w:rsidRPr="007C5110">
        <w:rPr>
          <w:color w:val="FF0000"/>
        </w:rPr>
        <w:tab/>
      </w:r>
      <w:r w:rsidR="00573E1C" w:rsidRPr="00085B8C">
        <w:t>One of the most</w:t>
      </w:r>
      <w:r w:rsidRPr="00085B8C">
        <w:t xml:space="preserve"> important transboundary interaction</w:t>
      </w:r>
      <w:r w:rsidR="009A41DF" w:rsidRPr="00085B8C">
        <w:t>s</w:t>
      </w:r>
      <w:r w:rsidRPr="00085B8C">
        <w:t xml:space="preserve"> </w:t>
      </w:r>
      <w:r w:rsidR="00527C73" w:rsidRPr="00085B8C">
        <w:t xml:space="preserve">occurs </w:t>
      </w:r>
      <w:r w:rsidRPr="00085B8C">
        <w:t xml:space="preserve">between the project and the organisational culture of </w:t>
      </w:r>
      <w:r w:rsidR="00085B8C" w:rsidRPr="00085B8C">
        <w:t xml:space="preserve">its </w:t>
      </w:r>
      <w:r w:rsidRPr="00085B8C">
        <w:t>parent organisation</w:t>
      </w:r>
      <w:r w:rsidR="008B2AE7" w:rsidRPr="00085B8C">
        <w:t xml:space="preserve">. </w:t>
      </w:r>
      <w:r w:rsidR="00771E02" w:rsidRPr="00085B8C">
        <w:t xml:space="preserve">There is a strong body of literature on </w:t>
      </w:r>
      <w:r w:rsidR="004F7727" w:rsidRPr="00085B8C">
        <w:t xml:space="preserve">the </w:t>
      </w:r>
      <w:r w:rsidR="004F7727" w:rsidRPr="00085B8C">
        <w:lastRenderedPageBreak/>
        <w:t>effects of organisatio</w:t>
      </w:r>
      <w:r w:rsidR="009A41DF" w:rsidRPr="00085B8C">
        <w:t>n culture in project management</w:t>
      </w:r>
      <w:r w:rsidR="00750316">
        <w:t>.</w:t>
      </w:r>
      <w:r w:rsidR="00453252" w:rsidRPr="00085B8C">
        <w:t xml:space="preserve"> </w:t>
      </w:r>
      <w:r w:rsidR="00810A64" w:rsidRPr="00085B8C">
        <w:fldChar w:fldCharType="begin">
          <w:fldData xml:space="preserve">PEVuZE5vdGU+PENpdGU+PEF1dGhvcj5Pamlha288L0F1dGhvcj48WWVhcj4yMDEyPC9ZZWFyPjxS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</w:fldData>
        </w:fldChar>
      </w:r>
      <w:r w:rsidR="00DA3F0E">
        <w:instrText xml:space="preserve"> ADDIN EN.CITE </w:instrText>
      </w:r>
      <w:r w:rsidR="00DA3F0E">
        <w:fldChar w:fldCharType="begin">
          <w:fldData xml:space="preserve">PEVuZE5vdGU+PENpdGU+PEF1dGhvcj5Pamlha288L0F1dGhvcj48WWVhcj4yMDEyPC9ZZWFyPjxS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</w:fldData>
        </w:fldChar>
      </w:r>
      <w:r w:rsidR="00DA3F0E">
        <w:instrText xml:space="preserve"> ADDIN EN.CITE.DATA </w:instrText>
      </w:r>
      <w:r w:rsidR="00DA3F0E">
        <w:fldChar w:fldCharType="end"/>
      </w:r>
      <w:r w:rsidR="00810A64" w:rsidRPr="00085B8C">
        <w:fldChar w:fldCharType="separate"/>
      </w:r>
      <w:r w:rsidR="00DA3F0E">
        <w:rPr>
          <w:noProof/>
        </w:rPr>
        <w:t xml:space="preserve">(For a fuller review on cultural perspectives in project management, see: Ojiako et al. 2012; </w:t>
      </w:r>
      <w:r w:rsidR="00DA3F0E" w:rsidRPr="00413293">
        <w:rPr>
          <w:noProof/>
        </w:rPr>
        <w:t xml:space="preserve">Chipulu et </w:t>
      </w:r>
      <w:r w:rsidR="00DA3F0E">
        <w:rPr>
          <w:noProof/>
        </w:rPr>
        <w:t>al. 2016)</w:t>
      </w:r>
      <w:r w:rsidR="00810A64" w:rsidRPr="00085B8C">
        <w:fldChar w:fldCharType="end"/>
      </w:r>
      <w:r w:rsidR="009A41DF" w:rsidRPr="00085B8C">
        <w:t>.</w:t>
      </w:r>
      <w:r w:rsidR="00415835" w:rsidRPr="00085B8C">
        <w:t xml:space="preserve"> H</w:t>
      </w:r>
      <w:r w:rsidR="00F31B29" w:rsidRPr="00085B8C">
        <w:t>owever,</w:t>
      </w:r>
      <w:r w:rsidR="00041935" w:rsidRPr="00085B8C">
        <w:t xml:space="preserve"> </w:t>
      </w:r>
      <w:r w:rsidR="007D76E6" w:rsidRPr="00085B8C">
        <w:t xml:space="preserve">studies tend to be </w:t>
      </w:r>
      <w:r w:rsidR="005B1445" w:rsidRPr="00085B8C">
        <w:t xml:space="preserve">imprecise </w:t>
      </w:r>
      <w:r w:rsidR="00085B8C" w:rsidRPr="00085B8C">
        <w:t>about</w:t>
      </w:r>
      <w:r w:rsidR="005B1445" w:rsidRPr="00085B8C">
        <w:t xml:space="preserve"> </w:t>
      </w:r>
      <w:r w:rsidR="009A41DF" w:rsidRPr="00085B8C">
        <w:t>the organis</w:t>
      </w:r>
      <w:r w:rsidR="00375F43" w:rsidRPr="00085B8C">
        <w:t xml:space="preserve">ational boundaries </w:t>
      </w:r>
      <w:r w:rsidR="00750316">
        <w:t xml:space="preserve">that </w:t>
      </w:r>
      <w:r w:rsidR="00375F43" w:rsidRPr="00085B8C">
        <w:t xml:space="preserve">the cultural effects </w:t>
      </w:r>
      <w:r w:rsidR="00F725DF" w:rsidRPr="00085B8C">
        <w:t>traverse</w:t>
      </w:r>
      <w:r w:rsidR="00BB75F2" w:rsidRPr="00085B8C">
        <w:t xml:space="preserve">. </w:t>
      </w:r>
      <w:r w:rsidR="00CF2BCD" w:rsidRPr="00085B8C">
        <w:t xml:space="preserve">For example, </w:t>
      </w:r>
      <w:r w:rsidR="00CF2BCD" w:rsidRPr="00085B8C">
        <w:fldChar w:fldCharType="begin"/>
      </w:r>
      <w:r w:rsidR="00934E9A">
        <w:instrText xml:space="preserve"> ADDIN EN.CITE &lt;EndNote&gt;&lt;Cite AuthorYear="1"&gt;&lt;Author&gt;Gu&lt;/Author&gt;&lt;Year&gt;2014&lt;/Year&gt;&lt;RecNum&gt;198&lt;/RecNum&gt;&lt;DisplayText&gt;Gu et al. (2014)&lt;/DisplayText&gt;&lt;record&gt;&lt;rec-number&gt;198&lt;/rec-number&gt;&lt;foreign-keys&gt;&lt;key app="EN" db-id="zsptxwx94s9f0pe5sxc5at0dvswtaftvtpaa" timestamp="1553080646"&gt;198&lt;/key&gt;&lt;/foreign-keys&gt;&lt;ref-type name="Journal Article"&gt;17&lt;/ref-type&gt;&lt;contributors&gt;&lt;authors&gt;&lt;author&gt;Gu, Vicky Ching&lt;/author&gt;&lt;author&gt;Hoffman, James J&lt;/author&gt;&lt;author&gt;Cao, Qing&lt;/author&gt;&lt;author&gt;Schniederjans, Marc J&lt;/author&gt;&lt;/authors&gt;&lt;/contributors&gt;&lt;titles&gt;&lt;title&gt;The effects of organizational culture and environmental pressures on IT project performance: A moderation perspective&lt;/title&gt;&lt;secondary-title&gt;International Journal of Project Management&lt;/secondary-title&gt;&lt;/titles&gt;&lt;periodical&gt;&lt;full-title&gt;International Journal of Project Management&lt;/full-title&gt;&lt;/periodical&gt;&lt;pages&gt;1170-1181&lt;/pages&gt;&lt;volume&gt;32&lt;/volume&gt;&lt;number&gt;7&lt;/number&gt;&lt;dates&gt;&lt;year&gt;2014&lt;/year&gt;&lt;/dates&gt;&lt;isbn&gt;0263-7863&lt;/isbn&gt;&lt;urls&gt;&lt;/urls&gt;&lt;/record&gt;&lt;/Cite&gt;&lt;/EndNote&gt;</w:instrText>
      </w:r>
      <w:r w:rsidR="00CF2BCD" w:rsidRPr="00085B8C">
        <w:fldChar w:fldCharType="separate"/>
      </w:r>
      <w:r w:rsidR="007A2A36">
        <w:rPr>
          <w:noProof/>
        </w:rPr>
        <w:t>Gu et al. (2014)</w:t>
      </w:r>
      <w:r w:rsidR="00CF2BCD" w:rsidRPr="00085B8C">
        <w:fldChar w:fldCharType="end"/>
      </w:r>
      <w:r w:rsidR="00CF2BCD" w:rsidRPr="00085B8C">
        <w:t xml:space="preserve"> </w:t>
      </w:r>
      <w:r w:rsidR="00BF766A">
        <w:t>did</w:t>
      </w:r>
      <w:r w:rsidR="00BF766A" w:rsidRPr="00085B8C">
        <w:t xml:space="preserve"> </w:t>
      </w:r>
      <w:r w:rsidR="005C5A9A" w:rsidRPr="00085B8C">
        <w:t>not</w:t>
      </w:r>
      <w:r w:rsidR="00CF2BCD" w:rsidRPr="00085B8C">
        <w:t xml:space="preserve"> specify whether the organisation</w:t>
      </w:r>
      <w:r w:rsidR="005C5A9A" w:rsidRPr="00085B8C">
        <w:t xml:space="preserve">al culture </w:t>
      </w:r>
      <w:r w:rsidR="00CF2BCD" w:rsidRPr="00085B8C">
        <w:t xml:space="preserve">they study </w:t>
      </w:r>
      <w:r w:rsidR="001F13BD" w:rsidRPr="00085B8C">
        <w:t xml:space="preserve">refers to </w:t>
      </w:r>
      <w:r w:rsidR="002F2E77" w:rsidRPr="00085B8C">
        <w:t>that of the</w:t>
      </w:r>
      <w:r w:rsidR="001B172A" w:rsidRPr="00085B8C">
        <w:t xml:space="preserve"> project, its parent or both.</w:t>
      </w:r>
      <w:r w:rsidR="001F13BD" w:rsidRPr="00085B8C">
        <w:t xml:space="preserve"> </w:t>
      </w:r>
      <w:r w:rsidR="009A41DF" w:rsidRPr="00085B8C">
        <w:t xml:space="preserve">This </w:t>
      </w:r>
      <w:r w:rsidR="009C2AD4" w:rsidRPr="00085B8C">
        <w:t xml:space="preserve">is a limitation. </w:t>
      </w:r>
      <w:r w:rsidR="006D233C" w:rsidRPr="00085B8C">
        <w:t>We argue</w:t>
      </w:r>
      <w:r w:rsidR="00514467" w:rsidRPr="00085B8C">
        <w:t xml:space="preserve"> </w:t>
      </w:r>
      <w:r w:rsidR="0037535D" w:rsidRPr="00085B8C">
        <w:t>that</w:t>
      </w:r>
      <w:r w:rsidR="00886114" w:rsidRPr="00085B8C">
        <w:t xml:space="preserve"> </w:t>
      </w:r>
      <w:r w:rsidR="00232974" w:rsidRPr="00085B8C">
        <w:t xml:space="preserve">we can </w:t>
      </w:r>
      <w:r w:rsidR="001B172A" w:rsidRPr="00085B8C">
        <w:t>better</w:t>
      </w:r>
      <w:r w:rsidR="00232974" w:rsidRPr="00085B8C">
        <w:t xml:space="preserve"> understand</w:t>
      </w:r>
      <w:r w:rsidR="00085B8C" w:rsidRPr="00085B8C">
        <w:t xml:space="preserve"> </w:t>
      </w:r>
      <w:r w:rsidR="00232974" w:rsidRPr="00085B8C">
        <w:t xml:space="preserve">how the two entities might interact by </w:t>
      </w:r>
      <w:r w:rsidR="00886114" w:rsidRPr="00085B8C">
        <w:t>explicit</w:t>
      </w:r>
      <w:r w:rsidR="00592E26" w:rsidRPr="00085B8C">
        <w:t>ly</w:t>
      </w:r>
      <w:r w:rsidR="00886114" w:rsidRPr="00085B8C">
        <w:t xml:space="preserve"> </w:t>
      </w:r>
      <w:r w:rsidR="00592E26" w:rsidRPr="00085B8C">
        <w:t>specifying</w:t>
      </w:r>
      <w:r w:rsidR="00886114" w:rsidRPr="00085B8C">
        <w:t xml:space="preserve"> the project and parent organisation as interacting</w:t>
      </w:r>
      <w:r w:rsidR="001A218D" w:rsidRPr="00085B8C">
        <w:t>,</w:t>
      </w:r>
      <w:r w:rsidR="000C383F" w:rsidRPr="00085B8C">
        <w:t xml:space="preserve"> but discrete</w:t>
      </w:r>
      <w:r w:rsidR="001A218D" w:rsidRPr="00085B8C">
        <w:t>,</w:t>
      </w:r>
      <w:r w:rsidR="000C383F" w:rsidRPr="00085B8C">
        <w:t xml:space="preserve"> entities</w:t>
      </w:r>
      <w:r w:rsidR="00592E26" w:rsidRPr="00085B8C">
        <w:t xml:space="preserve">. </w:t>
      </w:r>
      <w:r w:rsidR="001B172A" w:rsidRPr="00085B8C">
        <w:t>As such, we can examine</w:t>
      </w:r>
      <w:r w:rsidR="008B2AE7" w:rsidRPr="00085B8C">
        <w:t xml:space="preserve"> how instrumental </w:t>
      </w:r>
      <w:r w:rsidR="00BF766A">
        <w:t xml:space="preserve">the </w:t>
      </w:r>
      <w:r w:rsidR="00B00F47" w:rsidRPr="00085B8C">
        <w:t>enduring</w:t>
      </w:r>
      <w:r w:rsidR="00AD721C" w:rsidRPr="00085B8C">
        <w:t xml:space="preserve"> characteristics of </w:t>
      </w:r>
      <w:r w:rsidR="00375F43" w:rsidRPr="00085B8C">
        <w:t xml:space="preserve">the </w:t>
      </w:r>
      <w:r w:rsidR="00AD721C" w:rsidRPr="00085B8C">
        <w:t xml:space="preserve">parent organisation, such as its organisational </w:t>
      </w:r>
      <w:r w:rsidR="009A761E" w:rsidRPr="00085B8C">
        <w:t>culture, may</w:t>
      </w:r>
      <w:r w:rsidR="00527C73" w:rsidRPr="00085B8C">
        <w:t xml:space="preserve"> </w:t>
      </w:r>
      <w:r w:rsidR="008B2AE7" w:rsidRPr="00085B8C">
        <w:t xml:space="preserve">be for managing the more transitory, within-project, effects that begin and cease with the project. </w:t>
      </w:r>
      <w:r w:rsidR="003C521F" w:rsidRPr="00085B8C">
        <w:fldChar w:fldCharType="begin"/>
      </w:r>
      <w:r w:rsidR="00F73B1A">
        <w:instrText xml:space="preserve"> ADDIN EN.CITE &lt;EndNote&gt;&lt;Cite&gt;&lt;Author&gt;Jacobsson&lt;/Author&gt;&lt;Year&gt;2013&lt;/Year&gt;&lt;RecNum&gt;200&lt;/RecNum&gt;&lt;DisplayText&gt;(Jacobsson, Burström, and Wilson 2013)&lt;/DisplayText&gt;&lt;record&gt;&lt;rec-number&gt;200&lt;/rec-number&gt;&lt;foreign-keys&gt;&lt;key app="EN" db-id="zsptxwx94s9f0pe5sxc5at0dvswtaftvtpaa" timestamp="1553684113"&gt;200&lt;/key&gt;&lt;/foreign-keys&gt;&lt;ref-type name="Journal Article"&gt;17&lt;/ref-type&gt;&lt;contributors&gt;&lt;authors&gt;&lt;author&gt;Jacobsson, Mattias&lt;/author&gt;&lt;author&gt;Burström, Thommie&lt;/author&gt;&lt;author&gt;Wilson, Timothy L.&lt;/author&gt;&lt;/authors&gt;&lt;/contributors&gt;&lt;titles&gt;&lt;title&gt;The role of transition in temporary organizations: linking the temporary to the permanent&lt;/title&gt;&lt;secondary-title&gt;International Journal of Managing Projects in Business&lt;/secondary-title&gt;&lt;/titles&gt;&lt;periodical&gt;&lt;full-title&gt;International Journal of Managing Projects in Business&lt;/full-title&gt;&lt;/periodical&gt;&lt;pages&gt;576-586&lt;/pages&gt;&lt;volume&gt;6&lt;/volume&gt;&lt;number&gt;3&lt;/number&gt;&lt;keywords&gt;&lt;keyword&gt;Organizations,Transition management,Project management,Temporary organizations,Behavioral theory of the firm&lt;/keyword&gt;&lt;/keywords&gt;&lt;dates&gt;&lt;year&gt;2013&lt;/year&gt;&lt;/dates&gt;&lt;urls&gt;&lt;related-urls&gt;&lt;url&gt;https://www.emeraldinsight.com/doi/abs/10.1108/IJMPB-12-2011-0081&lt;/url&gt;&lt;/related-urls&gt;&lt;/urls&gt;&lt;electronic-resource-num&gt;doi:10.1108/IJMPB-12-2011-0081&lt;/electronic-resource-num&gt;&lt;/record&gt;&lt;/Cite&gt;&lt;/EndNote&gt;</w:instrText>
      </w:r>
      <w:r w:rsidR="003C521F" w:rsidRPr="00085B8C">
        <w:fldChar w:fldCharType="separate"/>
      </w:r>
      <w:r w:rsidR="00F73B1A">
        <w:rPr>
          <w:noProof/>
        </w:rPr>
        <w:t>(Jacobsson, Burström, and Wilson 2013)</w:t>
      </w:r>
      <w:r w:rsidR="003C521F" w:rsidRPr="00085B8C">
        <w:fldChar w:fldCharType="end"/>
      </w:r>
      <w:r w:rsidR="00BF766A">
        <w:t xml:space="preserve"> suggested this conceptualisation</w:t>
      </w:r>
      <w:r w:rsidR="003C521F" w:rsidRPr="00085B8C">
        <w:t xml:space="preserve"> </w:t>
      </w:r>
      <w:r w:rsidR="002C233F" w:rsidRPr="00085B8C">
        <w:t xml:space="preserve">we are not aware of an </w:t>
      </w:r>
      <w:r w:rsidR="003C521F" w:rsidRPr="00085B8C">
        <w:t>empirical study</w:t>
      </w:r>
      <w:r w:rsidR="00175E84" w:rsidRPr="00085B8C">
        <w:t xml:space="preserve"> that has applied it</w:t>
      </w:r>
      <w:r w:rsidR="003C521F" w:rsidRPr="00085B8C">
        <w:t xml:space="preserve"> in this setting.</w:t>
      </w:r>
    </w:p>
    <w:p w14:paraId="095B5A4D" w14:textId="77777777" w:rsidR="008B2AE7" w:rsidRDefault="008B2AE7" w:rsidP="00B07B32">
      <w:pPr>
        <w:spacing w:after="0"/>
      </w:pPr>
      <w:r w:rsidRPr="00085B8C">
        <w:t>Thus, based upon</w:t>
      </w:r>
      <w:r w:rsidR="00FD705D">
        <w:t xml:space="preserve"> </w:t>
      </w:r>
      <w:r w:rsidR="00FD705D" w:rsidRPr="00FD705D">
        <w:t>Hsee and Weber</w:t>
      </w:r>
      <w:r w:rsidR="00FD705D">
        <w:t>’s</w:t>
      </w:r>
      <w:r w:rsidRPr="00085B8C">
        <w:t xml:space="preserve"> </w:t>
      </w:r>
      <w:r w:rsidRPr="00085B8C">
        <w:fldChar w:fldCharType="begin"/>
      </w:r>
      <w:r w:rsidR="00934E9A">
        <w:instrText xml:space="preserve"> ADDIN EN.CITE &lt;EndNote&gt;&lt;Cite ExcludeAuth="1"&gt;&lt;Author&gt;Hsee&lt;/Author&gt;&lt;Year&gt;1999&lt;/Year&gt;&lt;RecNum&gt;248&lt;/RecNum&gt;&lt;DisplayText&gt;(1999)&lt;/DisplayText&gt;&lt;record&gt;&lt;rec-number&gt;248&lt;/rec-number&gt;&lt;foreign-keys&gt;&lt;key app="EN" db-id="zsptxwx94s9f0pe5sxc5at0dvswtaftvtpaa" timestamp="1560261275"&gt;248&lt;/key&gt;&lt;/foreign-keys&gt;&lt;ref-type name="Journal Article"&gt;17&lt;/ref-type&gt;&lt;contributors&gt;&lt;authors&gt;&lt;author&gt;Hsee, Christopher K&lt;/author&gt;&lt;author&gt;Weber, Elke U&lt;/author&gt;&lt;/authors&gt;&lt;/contributors&gt;&lt;titles&gt;&lt;title&gt;Cross-national differences in risk preference and lay predictions&lt;/title&gt;&lt;secondary-title&gt;Journal of Behavioral Decision Making&lt;/secondary-title&gt;&lt;/titles&gt;&lt;periodical&gt;&lt;full-title&gt;Journal of Behavioral Decision Making&lt;/full-title&gt;&lt;/periodical&gt;&lt;volume&gt;12&lt;/volume&gt;&lt;dates&gt;&lt;year&gt;1999&lt;/year&gt;&lt;/dates&gt;&lt;urls&gt;&lt;/urls&gt;&lt;/record&gt;&lt;/Cite&gt;&lt;/EndNote&gt;</w:instrText>
      </w:r>
      <w:r w:rsidRPr="00085B8C">
        <w:rPr>
          <w:rFonts w:ascii="Calibri" w:hAnsi="Calibri"/>
        </w:rPr>
        <w:fldChar w:fldCharType="separate"/>
      </w:r>
      <w:r w:rsidR="007A2A36" w:rsidRPr="007A2A36">
        <w:rPr>
          <w:noProof/>
        </w:rPr>
        <w:t>(1999)</w:t>
      </w:r>
      <w:r w:rsidRPr="00085B8C">
        <w:fldChar w:fldCharType="end"/>
      </w:r>
      <w:r w:rsidRPr="006D7F2C">
        <w:rPr>
          <w:rFonts w:cs="Times New Roman"/>
        </w:rPr>
        <w:t xml:space="preserve"> </w:t>
      </w:r>
      <w:r w:rsidRPr="00FD705D">
        <w:rPr>
          <w:rFonts w:cs="Times New Roman"/>
          <w:i/>
          <w:iCs/>
        </w:rPr>
        <w:t>cushion hypothesis</w:t>
      </w:r>
      <w:r w:rsidRPr="00FD705D">
        <w:rPr>
          <w:rFonts w:cs="Times New Roman"/>
        </w:rPr>
        <w:t>, we</w:t>
      </w:r>
      <w:r w:rsidRPr="00085B8C">
        <w:t xml:space="preserve"> posit that an extant in-group organisational culture can temper the potential attenuating effects on </w:t>
      </w:r>
      <w:r w:rsidRPr="00851E8B">
        <w:t xml:space="preserve">managerial </w:t>
      </w:r>
      <w:r w:rsidR="00FD705D" w:rsidRPr="00FD705D">
        <w:rPr>
          <w:i/>
          <w:iCs/>
        </w:rPr>
        <w:t>CSF</w:t>
      </w:r>
      <w:r w:rsidR="00946894" w:rsidRPr="00946894">
        <w:rPr>
          <w:i/>
          <w:iCs/>
        </w:rPr>
        <w:t>s</w:t>
      </w:r>
      <w:r w:rsidRPr="00851E8B">
        <w:t xml:space="preserve"> of </w:t>
      </w:r>
      <w:r w:rsidRPr="67AB8EFD">
        <w:rPr>
          <w:i/>
          <w:iCs/>
        </w:rPr>
        <w:t>high</w:t>
      </w:r>
      <w:r>
        <w:t xml:space="preserve"> </w:t>
      </w:r>
      <w:r w:rsidRPr="00851E8B">
        <w:t>technological uncertainty</w:t>
      </w:r>
      <w:r>
        <w:t>, whilst having the converse effect of enhancing</w:t>
      </w:r>
      <w:r w:rsidRPr="00092D2E">
        <w:t xml:space="preserve"> the </w:t>
      </w:r>
      <w:r>
        <w:t xml:space="preserve">attenuating </w:t>
      </w:r>
      <w:r w:rsidRPr="00092D2E">
        <w:t xml:space="preserve">effects </w:t>
      </w:r>
      <w:r>
        <w:t xml:space="preserve">of </w:t>
      </w:r>
      <w:r w:rsidRPr="67AB8EFD">
        <w:rPr>
          <w:i/>
          <w:iCs/>
        </w:rPr>
        <w:t xml:space="preserve">low </w:t>
      </w:r>
      <w:r w:rsidRPr="00092D2E">
        <w:t>technological uncertainty</w:t>
      </w:r>
      <w:r>
        <w:t>.</w:t>
      </w:r>
      <w:r w:rsidRPr="00092D2E">
        <w:t xml:space="preserve"> </w:t>
      </w:r>
      <w:r w:rsidRPr="00851E8B">
        <w:t xml:space="preserve">We have chosen in-group collectivism because, with many significant effects reported in the management literature </w:t>
      </w:r>
      <w:r w:rsidRPr="00851E8B">
        <w:fldChar w:fldCharType="begin"/>
      </w:r>
      <w:r w:rsidR="00934E9A">
        <w:instrText xml:space="preserve"> ADDIN EN.CITE &lt;EndNote&gt;&lt;Cite&gt;&lt;Author&gt;Tsui&lt;/Author&gt;&lt;Year&gt;2007&lt;/Year&gt;&lt;RecNum&gt;249&lt;/RecNum&gt;&lt;DisplayText&gt;(Tsui, Nifadkar, and Ou 2007)&lt;/DisplayText&gt;&lt;record&gt;&lt;rec-number&gt;249&lt;/rec-number&gt;&lt;foreign-keys&gt;&lt;key app="EN" db-id="zsptxwx94s9f0pe5sxc5at0dvswtaftvtpaa" timestamp="1560261276"&gt;249&lt;/key&gt;&lt;/foreign-keys&gt;&lt;ref-type name="Journal Article"&gt;17&lt;/ref-type&gt;&lt;contributors&gt;&lt;authors&gt;&lt;author&gt;Tsui, Anne S&lt;/author&gt;&lt;author&gt;Nifadkar, Sushil S&lt;/author&gt;&lt;author&gt;Ou, Amy Yi&lt;/author&gt;&lt;/authors&gt;&lt;/contributors&gt;&lt;titles&gt;&lt;title&gt;Cross-national, cross-cultural organizational behavior research: Advances, gaps, and recommendations&lt;/title&gt;&lt;secondary-title&gt;Journal of management&lt;/secondary-title&gt;&lt;/titles&gt;&lt;periodical&gt;&lt;full-title&gt;Journal of Management&lt;/full-title&gt;&lt;/periodical&gt;&lt;pages&gt;426-478&lt;/pages&gt;&lt;volume&gt;33&lt;/volume&gt;&lt;number&gt;3&lt;/number&gt;&lt;dates&gt;&lt;year&gt;2007&lt;/year&gt;&lt;/dates&gt;&lt;isbn&gt;0149-2063&lt;/isbn&gt;&lt;urls&gt;&lt;/urls&gt;&lt;/record&gt;&lt;/Cite&gt;&lt;/EndNote&gt;</w:instrText>
      </w:r>
      <w:r w:rsidRPr="00851E8B">
        <w:fldChar w:fldCharType="separate"/>
      </w:r>
      <w:r w:rsidR="007A2A36">
        <w:rPr>
          <w:noProof/>
        </w:rPr>
        <w:t>(Tsui, Nifadkar, and Ou 2007)</w:t>
      </w:r>
      <w:r w:rsidRPr="00851E8B">
        <w:fldChar w:fldCharType="end"/>
      </w:r>
      <w:r w:rsidRPr="00851E8B">
        <w:t xml:space="preserve">, it is undoubtedly an important contextual variable whose influence is likely to extend to project performance. </w:t>
      </w:r>
    </w:p>
    <w:p w14:paraId="10A400D6" w14:textId="77777777" w:rsidR="00B5544F" w:rsidRPr="00FD705D" w:rsidRDefault="0032128C" w:rsidP="00B07B32">
      <w:pPr>
        <w:spacing w:after="0"/>
        <w:contextualSpacing/>
        <w:rPr>
          <w:rFonts w:cs="Times New Roman"/>
        </w:rPr>
      </w:pPr>
      <w:r w:rsidRPr="00FD705D">
        <w:rPr>
          <w:rFonts w:cs="Times New Roman"/>
        </w:rPr>
        <w:t>Cu</w:t>
      </w:r>
      <w:r w:rsidR="00B5544F" w:rsidRPr="00FD705D">
        <w:rPr>
          <w:rFonts w:cs="Times New Roman"/>
        </w:rPr>
        <w:t xml:space="preserve">lture </w:t>
      </w:r>
      <w:r w:rsidRPr="00FD705D">
        <w:rPr>
          <w:rFonts w:cs="Times New Roman"/>
        </w:rPr>
        <w:t>i</w:t>
      </w:r>
      <w:r w:rsidR="00396227" w:rsidRPr="00FD705D">
        <w:rPr>
          <w:rFonts w:cs="Times New Roman"/>
        </w:rPr>
        <w:t>s</w:t>
      </w:r>
      <w:r w:rsidRPr="00FD705D">
        <w:rPr>
          <w:rFonts w:cs="Times New Roman"/>
        </w:rPr>
        <w:t xml:space="preserve"> often loosely defined</w:t>
      </w:r>
      <w:r w:rsidR="00B5544F" w:rsidRPr="00FD705D">
        <w:rPr>
          <w:rFonts w:cs="Times New Roman"/>
        </w:rPr>
        <w:t xml:space="preserve"> </w:t>
      </w:r>
      <w:r w:rsidR="00396227" w:rsidRPr="00FD705D">
        <w:rPr>
          <w:rFonts w:cs="Times New Roman"/>
        </w:rPr>
        <w:t>as</w:t>
      </w:r>
      <w:r w:rsidR="00974B46" w:rsidRPr="00FD705D">
        <w:rPr>
          <w:rFonts w:cs="Times New Roman"/>
        </w:rPr>
        <w:t xml:space="preserve"> representing</w:t>
      </w:r>
      <w:r w:rsidR="00396227" w:rsidRPr="00FD705D">
        <w:rPr>
          <w:rFonts w:cs="Times New Roman"/>
        </w:rPr>
        <w:t xml:space="preserve"> </w:t>
      </w:r>
      <w:r w:rsidR="00B5544F" w:rsidRPr="00FD705D">
        <w:rPr>
          <w:rFonts w:cs="Times New Roman"/>
        </w:rPr>
        <w:t xml:space="preserve">‘shared characteristics’ </w:t>
      </w:r>
      <w:r w:rsidR="00B5544F" w:rsidRPr="00FD705D">
        <w:rPr>
          <w:rFonts w:cs="Times New Roman"/>
        </w:rPr>
        <w:fldChar w:fldCharType="begin"/>
      </w:r>
      <w:r w:rsidR="00F73B1A">
        <w:rPr>
          <w:rFonts w:cs="Times New Roman"/>
        </w:rPr>
        <w:instrText xml:space="preserve"> ADDIN EN.CITE &lt;EndNote&gt;&lt;Cite&gt;&lt;Author&gt;Erez&lt;/Author&gt;&lt;Year&gt;1993&lt;/Year&gt;&lt;RecNum&gt;250&lt;/RecNum&gt;&lt;Prefix&gt;e.g.  &lt;/Prefix&gt;&lt;Suffix&gt;`, p. 41&lt;/Suffix&gt;&lt;DisplayText&gt;(e.g.  Erez and Earley 1993, , p. 41)&lt;/DisplayText&gt;&lt;record&gt;&lt;rec-number&gt;250&lt;/rec-number&gt;&lt;foreign-keys&gt;&lt;key app="EN" db-id="zsptxwx94s9f0pe5sxc5at0dvswtaftvtpaa" timestamp="1560261276"&gt;250&lt;/key&gt;&lt;/foreign-keys&gt;&lt;ref-type name="Book"&gt;6&lt;/ref-type&gt;&lt;contributors&gt;&lt;authors&gt;&lt;author&gt;Erez, Miriam&lt;/author&gt;&lt;author&gt;Earley, P Christopher&lt;/author&gt;&lt;/authors&gt;&lt;/contributors&gt;&lt;titles&gt;&lt;title&gt;Culture, self-identity, and work&lt;/title&gt;&lt;/titles&gt;&lt;dates&gt;&lt;year&gt;1993&lt;/year&gt;&lt;/dates&gt;&lt;publisher&gt;Oxford University Press New York&lt;/publisher&gt;&lt;isbn&gt;0195075803&lt;/isbn&gt;&lt;urls&gt;&lt;/urls&gt;&lt;/record&gt;&lt;/Cite&gt;&lt;/EndNote&gt;</w:instrText>
      </w:r>
      <w:r w:rsidR="00B5544F" w:rsidRPr="00FD705D">
        <w:rPr>
          <w:rFonts w:cs="Times New Roman"/>
        </w:rPr>
        <w:fldChar w:fldCharType="separate"/>
      </w:r>
      <w:r w:rsidR="00F73B1A">
        <w:rPr>
          <w:rFonts w:cs="Times New Roman"/>
          <w:noProof/>
        </w:rPr>
        <w:t>(e.g.  Erez and Earley 1993, , p. 41)</w:t>
      </w:r>
      <w:r w:rsidR="00B5544F" w:rsidRPr="00FD705D">
        <w:rPr>
          <w:rFonts w:cs="Times New Roman"/>
        </w:rPr>
        <w:fldChar w:fldCharType="end"/>
      </w:r>
      <w:r w:rsidRPr="00FD705D">
        <w:rPr>
          <w:rFonts w:cs="Times New Roman"/>
        </w:rPr>
        <w:t xml:space="preserve"> such as</w:t>
      </w:r>
      <w:r w:rsidR="00B5544F" w:rsidRPr="00FD705D">
        <w:rPr>
          <w:rFonts w:cs="Times New Roman"/>
        </w:rPr>
        <w:t xml:space="preserve"> basic axioms </w:t>
      </w:r>
      <w:r w:rsidR="00B5544F" w:rsidRPr="00FD705D">
        <w:rPr>
          <w:rFonts w:cs="Times New Roman"/>
        </w:rPr>
        <w:fldChar w:fldCharType="begin"/>
      </w:r>
      <w:r w:rsidR="00934E9A">
        <w:rPr>
          <w:rFonts w:cs="Times New Roman"/>
        </w:rPr>
        <w:instrText xml:space="preserve"> ADDIN EN.CITE &lt;EndNote&gt;&lt;Cite&gt;&lt;Author&gt;Leung&lt;/Author&gt;&lt;Year&gt;2002&lt;/Year&gt;&lt;RecNum&gt;251&lt;/RecNum&gt;&lt;DisplayText&gt;(Leung et al. 2002)&lt;/DisplayText&gt;&lt;record&gt;&lt;rec-number&gt;251&lt;/rec-number&gt;&lt;foreign-keys&gt;&lt;key app="EN" db-id="zsptxwx94s9f0pe5sxc5at0dvswtaftvtpaa" timestamp="1560261276"&gt;251&lt;/key&gt;&lt;/foreign-keys&gt;&lt;ref-type name="Journal Article"&gt;17&lt;/ref-type&gt;&lt;contributors&gt;&lt;authors&gt;&lt;author&gt;Leung, Kwok&lt;/author&gt;&lt;author&gt;Bond, Michael Harris&lt;/author&gt;&lt;author&gt;de Carrasquel, Sharon Reimel&lt;/author&gt;&lt;author&gt;Muñoz, Carlos&lt;/author&gt;&lt;author&gt;Hernández, Marisela&lt;/author&gt;&lt;author&gt;Murakami, Fumio&lt;/author&gt;&lt;author&gt;Yamaguchi, Susumu&lt;/author&gt;&lt;author&gt;Bierbrauer, Günter&lt;/author&gt;&lt;author&gt;Singelis, Theodore M&lt;/author&gt;&lt;/authors&gt;&lt;/contributors&gt;&lt;titles&gt;&lt;title&gt;Social Axioms The Search for Universal Dimensions of General Beliefs about How the World Functions&lt;/title&gt;&lt;secondary-title&gt;Journal of Cross-Cultural Psychology&lt;/secondary-title&gt;&lt;/titles&gt;&lt;periodical&gt;&lt;full-title&gt;Journal of Cross-Cultural Psychology&lt;/full-title&gt;&lt;/periodical&gt;&lt;pages&gt;286-302&lt;/pages&gt;&lt;volume&gt;33&lt;/volume&gt;&lt;number&gt;3&lt;/number&gt;&lt;dates&gt;&lt;year&gt;2002&lt;/year&gt;&lt;/dates&gt;&lt;isbn&gt;0022-0221&lt;/isbn&gt;&lt;urls&gt;&lt;/urls&gt;&lt;/record&gt;&lt;/Cite&gt;&lt;/EndNote&gt;</w:instrText>
      </w:r>
      <w:r w:rsidR="00B5544F" w:rsidRPr="00FD705D">
        <w:rPr>
          <w:rFonts w:cs="Times New Roman"/>
        </w:rPr>
        <w:fldChar w:fldCharType="separate"/>
      </w:r>
      <w:r w:rsidR="007A2A36" w:rsidRPr="007A2A36">
        <w:rPr>
          <w:rFonts w:cs="Times New Roman"/>
          <w:noProof/>
        </w:rPr>
        <w:t>(Leung et al. 2002)</w:t>
      </w:r>
      <w:r w:rsidR="00B5544F" w:rsidRPr="00FD705D">
        <w:rPr>
          <w:rFonts w:cs="Times New Roman"/>
        </w:rPr>
        <w:fldChar w:fldCharType="end"/>
      </w:r>
      <w:r w:rsidRPr="00FD705D">
        <w:rPr>
          <w:rFonts w:cs="Times New Roman"/>
        </w:rPr>
        <w:t xml:space="preserve">, </w:t>
      </w:r>
      <w:r w:rsidR="00B5544F" w:rsidRPr="00FD705D">
        <w:rPr>
          <w:rFonts w:cs="Times New Roman"/>
        </w:rPr>
        <w:t>values and practices</w:t>
      </w:r>
      <w:r w:rsidRPr="00FD705D">
        <w:rPr>
          <w:rFonts w:cs="Times New Roman"/>
        </w:rPr>
        <w:t xml:space="preserve"> </w:t>
      </w:r>
      <w:r w:rsidR="00F7731B" w:rsidRPr="00FD705D">
        <w:rPr>
          <w:rFonts w:cs="Times New Roman"/>
        </w:rPr>
        <w:fldChar w:fldCharType="begin"/>
      </w:r>
      <w:r w:rsidR="00934E9A">
        <w:rPr>
          <w:rFonts w:cs="Times New Roman"/>
        </w:rPr>
        <w:instrText xml:space="preserve"> ADDIN EN.CITE &lt;EndNote&gt;&lt;Cite&gt;&lt;Author&gt;Hofstede&lt;/Author&gt;&lt;Year&gt;1980&lt;/Year&gt;&lt;RecNum&gt;252&lt;/RecNum&gt;&lt;DisplayText&gt;(Hofstede 1980; House et al. 2004)&lt;/DisplayText&gt;&lt;record&gt;&lt;rec-number&gt;252&lt;/rec-number&gt;&lt;foreign-keys&gt;&lt;key app="EN" db-id="zsptxwx94s9f0pe5sxc5at0dvswtaftvtpaa" timestamp="1560261276"&gt;252&lt;/key&gt;&lt;/foreign-keys&gt;&lt;ref-type name="Book"&gt;6&lt;/ref-type&gt;&lt;contributors&gt;&lt;authors&gt;&lt;author&gt;Hofstede, G.&lt;/author&gt;&lt;/authors&gt;&lt;/contributors&gt;&lt;titles&gt;&lt;title&gt;Culture&amp;apos;s Consequences: International Differences in Work Related Values&lt;/title&gt;&lt;/titles&gt;&lt;dates&gt;&lt;year&gt;1980&lt;/year&gt;&lt;/dates&gt;&lt;pub-location&gt;Bervely Hills, CA &lt;/pub-location&gt;&lt;publisher&gt;Sage&lt;/publisher&gt;&lt;urls&gt;&lt;/urls&gt;&lt;/record&gt;&lt;/Cite&gt;&lt;Cite&gt;&lt;Author&gt;House&lt;/Author&gt;&lt;Year&gt;2004&lt;/Year&gt;&lt;RecNum&gt;253&lt;/RecNum&gt;&lt;record&gt;&lt;rec-number&gt;253&lt;/rec-number&gt;&lt;foreign-keys&gt;&lt;key app="EN" db-id="zsptxwx94s9f0pe5sxc5at0dvswtaftvtpaa" timestamp="1560261276"&gt;253&lt;/key&gt;&lt;/foreign-keys&gt;&lt;ref-type name="Edited Book"&gt;28&lt;/ref-type&gt;&lt;contributors&gt;&lt;authors&gt;&lt;author&gt;House, R. J. &lt;/author&gt;&lt;author&gt;Hanges, P. J. &lt;/author&gt;&lt;author&gt;Javidan, M. &lt;/author&gt;&lt;author&gt;Dorfman, P. W. &lt;/author&gt;&lt;author&gt;Gupta, V.&lt;/author&gt;&lt;/authors&gt;&lt;/contributors&gt;&lt;titles&gt;&lt;title&gt;Culture, Leadership and Organizations : The GLOBE Study of 62 Societies&lt;/title&gt;&lt;/titles&gt;&lt;pages&gt;818&lt;/pages&gt;&lt;dates&gt;&lt;year&gt;2004&lt;/year&gt;&lt;/dates&gt;&lt;pub-location&gt;CA&lt;/pub-location&gt;&lt;publisher&gt;Sage&lt;/publisher&gt;&lt;urls&gt;&lt;/urls&gt;&lt;/record&gt;&lt;/Cite&gt;&lt;/EndNote&gt;</w:instrText>
      </w:r>
      <w:r w:rsidR="00F7731B" w:rsidRPr="00FD705D">
        <w:rPr>
          <w:rFonts w:cs="Times New Roman"/>
        </w:rPr>
        <w:fldChar w:fldCharType="separate"/>
      </w:r>
      <w:r w:rsidR="007A2A36" w:rsidRPr="007A2A36">
        <w:rPr>
          <w:rFonts w:cs="Times New Roman"/>
          <w:noProof/>
        </w:rPr>
        <w:t>(Hofstede 1980; House et al. 2004)</w:t>
      </w:r>
      <w:r w:rsidR="00F7731B" w:rsidRPr="00FD705D">
        <w:rPr>
          <w:rFonts w:cs="Times New Roman"/>
        </w:rPr>
        <w:fldChar w:fldCharType="end"/>
      </w:r>
      <w:r w:rsidR="00F7731B" w:rsidRPr="00FD705D">
        <w:rPr>
          <w:rFonts w:cs="Times New Roman"/>
        </w:rPr>
        <w:t xml:space="preserve">. </w:t>
      </w:r>
      <w:r w:rsidR="00B5544F" w:rsidRPr="00FD705D">
        <w:rPr>
          <w:rFonts w:cs="Times New Roman"/>
        </w:rPr>
        <w:t>We can model culture at multiple, nested</w:t>
      </w:r>
      <w:r w:rsidR="00BF766A">
        <w:rPr>
          <w:rFonts w:cs="Times New Roman"/>
        </w:rPr>
        <w:t xml:space="preserve"> </w:t>
      </w:r>
      <w:r w:rsidR="00B5544F" w:rsidRPr="00FD705D">
        <w:rPr>
          <w:rFonts w:cs="Times New Roman"/>
        </w:rPr>
        <w:t xml:space="preserve">levels </w:t>
      </w:r>
      <w:r w:rsidR="00B5544F" w:rsidRPr="00FD705D">
        <w:rPr>
          <w:rFonts w:cs="Times New Roman"/>
        </w:rPr>
        <w:fldChar w:fldCharType="begin"/>
      </w:r>
      <w:r w:rsidR="00F73B1A">
        <w:rPr>
          <w:rFonts w:cs="Times New Roman"/>
        </w:rPr>
        <w:instrText xml:space="preserve"> ADDIN EN.CITE &lt;EndNote&gt;&lt;Cite&gt;&lt;Author&gt;Erez&lt;/Author&gt;&lt;Year&gt;2004&lt;/Year&gt;&lt;RecNum&gt;254&lt;/RecNum&gt;&lt;Prefix&gt;e.g.  &lt;/Prefix&gt;&lt;DisplayText&gt;(e.g.  Erez and Gati 2004)&lt;/DisplayText&gt;&lt;record&gt;&lt;rec-number&gt;254&lt;/rec-number&gt;&lt;foreign-keys&gt;&lt;key app="EN" db-id="zsptxwx94s9f0pe5sxc5</w:instrText>
      </w:r>
      <w:r w:rsidR="00F73B1A">
        <w:rPr>
          <w:rFonts w:cs="Times New Roman" w:hint="eastAsia"/>
        </w:rPr>
        <w:instrText>at0dvswtaftvtpaa" timestamp="1560261276"&gt;254&lt;/key&gt;&lt;/foreign-keys&gt;&lt;ref-type name="Journal Article"&gt;17&lt;/ref-type&gt;&lt;contributors&gt;&lt;authors&gt;&lt;author&gt;Erez, Miriam&lt;/author&gt;&lt;author&gt;Gati, Efrat&lt;/author&gt;&lt;/authors&gt;&lt;/contributors&gt;&lt;titles&gt;&lt;title&gt;A Dynamic, Multi</w:instrText>
      </w:r>
      <w:r w:rsidR="00F73B1A">
        <w:rPr>
          <w:rFonts w:cs="Times New Roman" w:hint="eastAsia"/>
        </w:rPr>
        <w:instrText>‐</w:instrText>
      </w:r>
      <w:r w:rsidR="00F73B1A">
        <w:rPr>
          <w:rFonts w:cs="Times New Roman" w:hint="eastAsia"/>
        </w:rPr>
        <w:instrText>Level M</w:instrText>
      </w:r>
      <w:r w:rsidR="00F73B1A">
        <w:rPr>
          <w:rFonts w:cs="Times New Roman"/>
        </w:rPr>
        <w:instrText>odel of Culture: From the Micro Level of the Individual to the Macro Level of a Global Culture&lt;/title&gt;&lt;secondary-title&gt;Applied Psychology&lt;/secondary-title&gt;&lt;/titles&gt;&lt;periodical&gt;&lt;full-title&gt;Applied Psychology&lt;/full-title&gt;&lt;/periodical&gt;&lt;pages&gt;583-598&lt;/pages&gt;&lt;volume&gt;53&lt;/volume&gt;&lt;number&gt;4&lt;/number&gt;&lt;dates&gt;&lt;year&gt;2004&lt;/year&gt;&lt;/dates&gt;&lt;isbn&gt;1464-0597&lt;/isbn&gt;&lt;urls&gt;&lt;/urls&gt;&lt;/record&gt;&lt;/Cite&gt;&lt;/EndNote&gt;</w:instrText>
      </w:r>
      <w:r w:rsidR="00B5544F" w:rsidRPr="00FD705D">
        <w:rPr>
          <w:rFonts w:cs="Times New Roman"/>
        </w:rPr>
        <w:fldChar w:fldCharType="separate"/>
      </w:r>
      <w:r w:rsidR="00F73B1A">
        <w:rPr>
          <w:rFonts w:cs="Times New Roman"/>
          <w:noProof/>
        </w:rPr>
        <w:t>(e.g.  Erez and Gati 2004)</w:t>
      </w:r>
      <w:r w:rsidR="00B5544F" w:rsidRPr="00FD705D">
        <w:rPr>
          <w:rFonts w:cs="Times New Roman"/>
        </w:rPr>
        <w:fldChar w:fldCharType="end"/>
      </w:r>
      <w:r w:rsidR="00B5544F" w:rsidRPr="00FD705D">
        <w:rPr>
          <w:rFonts w:cs="Times New Roman"/>
        </w:rPr>
        <w:t xml:space="preserve"> including the individual, organisational, national and global. Commonly, management studies</w:t>
      </w:r>
      <w:r w:rsidRPr="00FD705D">
        <w:rPr>
          <w:rFonts w:cs="Times New Roman"/>
        </w:rPr>
        <w:t xml:space="preserve"> focus on</w:t>
      </w:r>
      <w:r w:rsidR="00B5544F" w:rsidRPr="00FD705D">
        <w:rPr>
          <w:rFonts w:cs="Times New Roman"/>
        </w:rPr>
        <w:t xml:space="preserve"> </w:t>
      </w:r>
      <w:r w:rsidR="00B5544F" w:rsidRPr="00BF766A">
        <w:rPr>
          <w:rFonts w:cs="Times New Roman"/>
        </w:rPr>
        <w:t>national</w:t>
      </w:r>
      <w:r w:rsidR="00BF766A" w:rsidRPr="00B07B32">
        <w:rPr>
          <w:rFonts w:cs="Times New Roman"/>
        </w:rPr>
        <w:t>-level</w:t>
      </w:r>
      <w:r w:rsidR="00B5544F" w:rsidRPr="00FD705D">
        <w:rPr>
          <w:rFonts w:cs="Times New Roman"/>
        </w:rPr>
        <w:t xml:space="preserve"> cultural difference</w:t>
      </w:r>
      <w:r w:rsidR="00BF1682" w:rsidRPr="00FD705D">
        <w:rPr>
          <w:rFonts w:cs="Times New Roman"/>
        </w:rPr>
        <w:t>s</w:t>
      </w:r>
      <w:r w:rsidR="00B5544F" w:rsidRPr="00FD705D">
        <w:rPr>
          <w:rFonts w:cs="Times New Roman"/>
        </w:rPr>
        <w:t xml:space="preserve">. However, </w:t>
      </w:r>
      <w:r w:rsidR="00DE43AB" w:rsidRPr="00FD705D">
        <w:rPr>
          <w:rFonts w:cs="Times New Roman"/>
        </w:rPr>
        <w:t>substantive</w:t>
      </w:r>
      <w:r w:rsidR="00B5544F" w:rsidRPr="00FD705D">
        <w:rPr>
          <w:rFonts w:cs="Times New Roman"/>
        </w:rPr>
        <w:t xml:space="preserve"> questions remain about the validity</w:t>
      </w:r>
      <w:r w:rsidR="00BF1682" w:rsidRPr="00FD705D">
        <w:rPr>
          <w:rFonts w:cs="Times New Roman"/>
        </w:rPr>
        <w:t xml:space="preserve"> of</w:t>
      </w:r>
      <w:r w:rsidR="00B5544F" w:rsidRPr="00FD705D">
        <w:rPr>
          <w:rFonts w:cs="Times New Roman"/>
        </w:rPr>
        <w:t xml:space="preserve"> </w:t>
      </w:r>
      <w:r w:rsidR="002C310F" w:rsidRPr="00FD705D">
        <w:rPr>
          <w:rFonts w:cs="Times New Roman"/>
        </w:rPr>
        <w:t xml:space="preserve">national cultural differences </w:t>
      </w:r>
      <w:r w:rsidR="00B5544F" w:rsidRPr="00FD705D">
        <w:rPr>
          <w:rFonts w:cs="Times New Roman"/>
        </w:rPr>
        <w:t xml:space="preserve">given within-country </w:t>
      </w:r>
      <w:r w:rsidR="009644BA" w:rsidRPr="00FD705D">
        <w:rPr>
          <w:rFonts w:cs="Times New Roman"/>
        </w:rPr>
        <w:t>heterogeneity</w:t>
      </w:r>
      <w:r w:rsidR="00B5544F" w:rsidRPr="00FD705D">
        <w:rPr>
          <w:rFonts w:cs="Times New Roman"/>
        </w:rPr>
        <w:t xml:space="preserve"> </w:t>
      </w:r>
      <w:r w:rsidR="00B5544F" w:rsidRPr="00FD705D">
        <w:rPr>
          <w:rFonts w:cs="Times New Roman"/>
        </w:rPr>
        <w:fldChar w:fldCharType="begin"/>
      </w:r>
      <w:r w:rsidR="00934E9A">
        <w:rPr>
          <w:rFonts w:cs="Times New Roman"/>
        </w:rPr>
        <w:instrText xml:space="preserve"> ADDIN EN.CITE &lt;EndNote&gt;&lt;Cite&gt;&lt;Author&gt;Sivakumar&lt;/Author&gt;&lt;Year&gt;2001&lt;/Year&gt;&lt;RecNum&gt;255&lt;/RecNum&gt;&lt;DisplayText&gt;(Sivakumar and Nakata 2001)&lt;/DisplayText&gt;&lt;record&gt;&lt;rec-number&gt;255&lt;/rec-number&gt;&lt;foreign-keys&gt;&lt;key app="EN" db-id="zsptxwx94s9f0pe5sxc5at0dvswtaftvtpaa" timestamp="1560261276"&gt;255&lt;/key&gt;&lt;/foreign-keys&gt;&lt;ref-type name="Journal Article"&gt;17&lt;/ref-type&gt;&lt;contributors&gt;&lt;authors&gt;&lt;author&gt;Sivakumar, Kumar&lt;/author&gt;&lt;author&gt;Nakata, Cheryl&lt;/author&gt;&lt;/authors&gt;&lt;/contributors&gt;&lt;titles&gt;&lt;title&gt;The stampede toward Hofstede&amp;apos;s framework: Avoiding the sample design pit in cross-cultural research&lt;/title&gt;&lt;secondary-title&gt;Journal of international business studies&lt;/secondary-title&gt;&lt;/titles&gt;&lt;periodical&gt;&lt;full-title&gt;Journal of international business studies&lt;/full-title&gt;&lt;/periodical&gt;&lt;pages&gt;555-574&lt;/pages&gt;&lt;volume&gt;32&lt;/volume&gt;&lt;number&gt;3&lt;/number&gt;&lt;dates&gt;&lt;year&gt;2001&lt;/year&gt;&lt;/dates&gt;&lt;isbn&gt;0047-8210&lt;/isbn&gt;&lt;urls&gt;&lt;/urls&gt;&lt;/record&gt;&lt;/Cite&gt;&lt;/EndNote&gt;</w:instrText>
      </w:r>
      <w:r w:rsidR="00B5544F" w:rsidRPr="00FD705D">
        <w:rPr>
          <w:rFonts w:cs="Times New Roman"/>
        </w:rPr>
        <w:fldChar w:fldCharType="separate"/>
      </w:r>
      <w:r w:rsidR="007A2A36" w:rsidRPr="007A2A36">
        <w:rPr>
          <w:rFonts w:cs="Times New Roman"/>
          <w:noProof/>
        </w:rPr>
        <w:t>(Sivakumar and Nakata 2001)</w:t>
      </w:r>
      <w:r w:rsidR="00B5544F" w:rsidRPr="00FD705D">
        <w:rPr>
          <w:rFonts w:cs="Times New Roman"/>
        </w:rPr>
        <w:fldChar w:fldCharType="end"/>
      </w:r>
      <w:r w:rsidR="00B5544F" w:rsidRPr="00FD705D">
        <w:rPr>
          <w:rFonts w:cs="Times New Roman"/>
        </w:rPr>
        <w:t xml:space="preserve">. </w:t>
      </w:r>
      <w:r w:rsidR="009644BA" w:rsidRPr="00FD705D">
        <w:rPr>
          <w:rFonts w:cs="Times New Roman"/>
        </w:rPr>
        <w:t xml:space="preserve">Hence, </w:t>
      </w:r>
      <w:r w:rsidRPr="00FD705D">
        <w:rPr>
          <w:rFonts w:cs="Times New Roman"/>
        </w:rPr>
        <w:t xml:space="preserve">this </w:t>
      </w:r>
      <w:r w:rsidR="009D5FB8" w:rsidRPr="00FD705D">
        <w:rPr>
          <w:rFonts w:cs="Times New Roman"/>
        </w:rPr>
        <w:t>paper</w:t>
      </w:r>
      <w:r w:rsidRPr="00FD705D">
        <w:rPr>
          <w:rFonts w:cs="Times New Roman"/>
        </w:rPr>
        <w:t xml:space="preserve"> </w:t>
      </w:r>
      <w:r w:rsidR="00B5544F" w:rsidRPr="00FD705D">
        <w:rPr>
          <w:rFonts w:cs="Times New Roman"/>
        </w:rPr>
        <w:t xml:space="preserve">considers culture at the </w:t>
      </w:r>
      <w:r w:rsidR="00B5544F" w:rsidRPr="00B07B32">
        <w:rPr>
          <w:rFonts w:cs="Times New Roman"/>
          <w:i/>
        </w:rPr>
        <w:t>organisational</w:t>
      </w:r>
      <w:r w:rsidR="00B5544F" w:rsidRPr="00FD705D">
        <w:rPr>
          <w:rFonts w:cs="Times New Roman"/>
        </w:rPr>
        <w:t xml:space="preserve"> leve</w:t>
      </w:r>
      <w:r w:rsidR="009644BA" w:rsidRPr="00FD705D">
        <w:rPr>
          <w:rFonts w:cs="Times New Roman"/>
        </w:rPr>
        <w:t>l</w:t>
      </w:r>
      <w:r w:rsidR="00B5544F" w:rsidRPr="00FD705D">
        <w:rPr>
          <w:rFonts w:cs="Times New Roman"/>
        </w:rPr>
        <w:t xml:space="preserve">. </w:t>
      </w:r>
      <w:r w:rsidR="002C310F" w:rsidRPr="00FD705D">
        <w:rPr>
          <w:rFonts w:cs="Times New Roman"/>
        </w:rPr>
        <w:lastRenderedPageBreak/>
        <w:t>Further</w:t>
      </w:r>
      <w:r w:rsidR="009644BA" w:rsidRPr="00FD705D">
        <w:rPr>
          <w:rFonts w:cs="Times New Roman"/>
        </w:rPr>
        <w:t xml:space="preserve">, </w:t>
      </w:r>
      <w:r w:rsidR="00B5544F" w:rsidRPr="00FD705D">
        <w:rPr>
          <w:rFonts w:cs="Times New Roman"/>
        </w:rPr>
        <w:t xml:space="preserve">we argue that, from the perspective of </w:t>
      </w:r>
      <w:r w:rsidR="00BF766A">
        <w:rPr>
          <w:rFonts w:cs="Times New Roman"/>
        </w:rPr>
        <w:t>assessing</w:t>
      </w:r>
      <w:r w:rsidR="00BF766A" w:rsidRPr="00FD705D">
        <w:rPr>
          <w:rFonts w:cs="Times New Roman"/>
        </w:rPr>
        <w:t xml:space="preserve"> </w:t>
      </w:r>
      <w:r w:rsidR="00B5544F" w:rsidRPr="00FD705D">
        <w:rPr>
          <w:rFonts w:cs="Times New Roman"/>
        </w:rPr>
        <w:t xml:space="preserve">how environmental variables may or may not enhance the effectiveness of </w:t>
      </w:r>
      <w:r w:rsidR="004D3071" w:rsidRPr="00FD705D">
        <w:rPr>
          <w:rFonts w:cs="Times New Roman"/>
        </w:rPr>
        <w:t>m</w:t>
      </w:r>
      <w:r w:rsidR="00683B8B" w:rsidRPr="00FD705D">
        <w:rPr>
          <w:rFonts w:cs="Times New Roman"/>
        </w:rPr>
        <w:t>anagerial</w:t>
      </w:r>
      <w:r w:rsidR="00683B8B" w:rsidRPr="00FD705D">
        <w:rPr>
          <w:rFonts w:cs="Times New Roman"/>
          <w:i/>
          <w:iCs/>
        </w:rPr>
        <w:t xml:space="preserve"> </w:t>
      </w:r>
      <w:r w:rsidR="00FD705D" w:rsidRPr="00FD705D">
        <w:rPr>
          <w:rFonts w:cs="Times New Roman"/>
          <w:i/>
          <w:iCs/>
        </w:rPr>
        <w:t>CSF</w:t>
      </w:r>
      <w:r w:rsidR="00946894" w:rsidRPr="00FD705D">
        <w:rPr>
          <w:rFonts w:cs="Times New Roman"/>
          <w:i/>
          <w:iCs/>
        </w:rPr>
        <w:t>s</w:t>
      </w:r>
      <w:r w:rsidR="00B5544F" w:rsidRPr="00FD705D">
        <w:rPr>
          <w:rFonts w:cs="Times New Roman"/>
        </w:rPr>
        <w:t xml:space="preserve">, it </w:t>
      </w:r>
      <w:r w:rsidRPr="00FD705D">
        <w:rPr>
          <w:rFonts w:cs="Times New Roman"/>
        </w:rPr>
        <w:t xml:space="preserve">is </w:t>
      </w:r>
      <w:r w:rsidR="00B5544F" w:rsidRPr="00FD705D">
        <w:rPr>
          <w:rFonts w:cs="Times New Roman"/>
        </w:rPr>
        <w:t xml:space="preserve">more beneficial to study culture at the organisational </w:t>
      </w:r>
      <w:r w:rsidR="00BF766A">
        <w:rPr>
          <w:rFonts w:cs="Times New Roman"/>
        </w:rPr>
        <w:t xml:space="preserve">level </w:t>
      </w:r>
      <w:r w:rsidR="00085B8C" w:rsidRPr="00FD705D">
        <w:rPr>
          <w:rFonts w:cs="Times New Roman"/>
        </w:rPr>
        <w:t xml:space="preserve">rather </w:t>
      </w:r>
      <w:r w:rsidR="00B5544F" w:rsidRPr="00FD705D">
        <w:rPr>
          <w:rFonts w:cs="Times New Roman"/>
        </w:rPr>
        <w:t xml:space="preserve">than </w:t>
      </w:r>
      <w:r w:rsidR="00BF766A">
        <w:rPr>
          <w:rFonts w:cs="Times New Roman"/>
        </w:rPr>
        <w:t xml:space="preserve">the </w:t>
      </w:r>
      <w:r w:rsidR="00B5544F" w:rsidRPr="00FD705D">
        <w:rPr>
          <w:rFonts w:cs="Times New Roman"/>
        </w:rPr>
        <w:t>national level</w:t>
      </w:r>
      <w:r w:rsidR="002C310F" w:rsidRPr="00FD705D">
        <w:rPr>
          <w:rFonts w:cs="Times New Roman"/>
        </w:rPr>
        <w:t xml:space="preserve"> </w:t>
      </w:r>
      <w:r w:rsidR="00B5544F" w:rsidRPr="00FD705D">
        <w:rPr>
          <w:rFonts w:cs="Times New Roman"/>
        </w:rPr>
        <w:t xml:space="preserve">because it may </w:t>
      </w:r>
      <w:r w:rsidR="00BF766A">
        <w:rPr>
          <w:rFonts w:cs="Times New Roman"/>
        </w:rPr>
        <w:t xml:space="preserve">be </w:t>
      </w:r>
      <w:r w:rsidR="00B5544F" w:rsidRPr="00FD705D">
        <w:rPr>
          <w:rFonts w:cs="Times New Roman"/>
        </w:rPr>
        <w:t xml:space="preserve">possible for organisations to </w:t>
      </w:r>
      <w:r w:rsidR="002C310F" w:rsidRPr="00FD705D">
        <w:rPr>
          <w:rFonts w:cs="Times New Roman"/>
        </w:rPr>
        <w:t xml:space="preserve">foster </w:t>
      </w:r>
      <w:r w:rsidR="00B5544F" w:rsidRPr="00FD705D">
        <w:rPr>
          <w:rFonts w:cs="Times New Roman"/>
        </w:rPr>
        <w:t xml:space="preserve">cultural practices that support organisational goals </w:t>
      </w:r>
      <w:r w:rsidR="00BF766A" w:rsidRPr="00FD705D">
        <w:rPr>
          <w:rFonts w:cs="Times New Roman"/>
        </w:rPr>
        <w:t xml:space="preserve">in the long term </w:t>
      </w:r>
      <w:r w:rsidR="00B5544F" w:rsidRPr="00FD705D">
        <w:rPr>
          <w:rFonts w:cs="Times New Roman"/>
        </w:rPr>
        <w:fldChar w:fldCharType="begin"/>
      </w:r>
      <w:r w:rsidR="00934E9A">
        <w:rPr>
          <w:rFonts w:cs="Times New Roman"/>
        </w:rPr>
        <w:instrText xml:space="preserve"> ADDIN EN.CITE &lt;EndNote&gt;&lt;Cite&gt;&lt;Author&gt;Schein&lt;/Author&gt;&lt;Year&gt;2010&lt;/Year&gt;&lt;RecNum&gt;256&lt;/RecNum&gt;&lt;DisplayText&gt;(Schein 2010)&lt;/DisplayText&gt;&lt;record&gt;&lt;rec-number&gt;256&lt;/rec-number&gt;&lt;foreign-keys&gt;&lt;key app="EN" db-id="zsptxwx94s9f0pe5sxc5at0dvswtaftvtpaa" timestamp="1560261277"&gt;256&lt;/key&gt;&lt;/foreign-keys&gt;&lt;ref-type name="Book"&gt;6&lt;/ref-type&gt;&lt;contributors&gt;&lt;authors&gt;&lt;author&gt;Schein, Edgar H&lt;/author&gt;&lt;/authors&gt;&lt;/contributors&gt;&lt;titles&gt;&lt;title&gt;Organizational culture and leadership&lt;/title&gt;&lt;/titles&gt;&lt;dates&gt;&lt;year&gt;2010&lt;/year&gt;&lt;/dates&gt;&lt;pub-location&gt;New York, NY&lt;/pub-location&gt;&lt;publisher&gt;Wiley&lt;/publisher&gt;&lt;isbn&gt;0787985058&lt;/isbn&gt;&lt;urls&gt;&lt;/urls&gt;&lt;/record&gt;&lt;/Cite&gt;&lt;/EndNote&gt;</w:instrText>
      </w:r>
      <w:r w:rsidR="00B5544F" w:rsidRPr="00FD705D">
        <w:rPr>
          <w:rFonts w:cs="Times New Roman"/>
        </w:rPr>
        <w:fldChar w:fldCharType="separate"/>
      </w:r>
      <w:r w:rsidR="007A2A36" w:rsidRPr="007A2A36">
        <w:rPr>
          <w:rFonts w:cs="Times New Roman"/>
          <w:noProof/>
        </w:rPr>
        <w:t>(Schein 2010)</w:t>
      </w:r>
      <w:r w:rsidR="00B5544F" w:rsidRPr="00FD705D">
        <w:rPr>
          <w:rFonts w:cs="Times New Roman"/>
        </w:rPr>
        <w:fldChar w:fldCharType="end"/>
      </w:r>
      <w:r w:rsidR="00B5544F" w:rsidRPr="00FD705D">
        <w:rPr>
          <w:rFonts w:cs="Times New Roman"/>
        </w:rPr>
        <w:t xml:space="preserve">. </w:t>
      </w:r>
    </w:p>
    <w:p w14:paraId="7EC0D970" w14:textId="77777777" w:rsidR="00B5544F" w:rsidRPr="00DC79CD" w:rsidRDefault="00B5544F" w:rsidP="00B07B32">
      <w:pPr>
        <w:spacing w:after="0"/>
        <w:contextualSpacing/>
        <w:rPr>
          <w:rFonts w:cs="Times New Roman"/>
          <w:color w:val="000000"/>
        </w:rPr>
      </w:pPr>
      <w:r w:rsidRPr="00FD705D">
        <w:rPr>
          <w:rFonts w:cs="Times New Roman"/>
        </w:rPr>
        <w:fldChar w:fldCharType="begin"/>
      </w:r>
      <w:r w:rsidR="00934E9A">
        <w:rPr>
          <w:rFonts w:cs="Times New Roman"/>
        </w:rPr>
        <w:instrText xml:space="preserve"> ADDIN EN.CITE &lt;EndNote&gt;&lt;Cite AuthorYear="1"&gt;&lt;Author&gt;Schein&lt;/Author&gt;&lt;Year&gt;2010&lt;/Year&gt;&lt;RecNum&gt;256&lt;/RecNum&gt;&lt;DisplayText&gt;Schein (2010)&lt;/DisplayText&gt;&lt;record&gt;&lt;rec-number&gt;256&lt;/rec-number&gt;&lt;foreign-keys&gt;&lt;key app="EN" db-id="zsptxwx94s9f0pe5sxc5at0dvswtaftvtpaa" timestamp="1560261277"&gt;256&lt;/key&gt;&lt;/foreign-keys&gt;&lt;ref-type name="Book"&gt;6&lt;/ref-type&gt;&lt;contributors&gt;&lt;authors&gt;&lt;author&gt;Schein, Edgar H&lt;/author&gt;&lt;/authors&gt;&lt;/contributors&gt;&lt;titles&gt;&lt;title&gt;Organizational culture and leadership&lt;/title&gt;&lt;/titles&gt;&lt;dates&gt;&lt;year&gt;2010&lt;/year&gt;&lt;/dates&gt;&lt;pub-location&gt;New York, NY&lt;/pub-location&gt;&lt;publisher&gt;Wiley&lt;/publisher&gt;&lt;isbn&gt;0787985058&lt;/isbn&gt;&lt;urls&gt;&lt;/urls&gt;&lt;/record&gt;&lt;/Cite&gt;&lt;/EndNote&gt;</w:instrText>
      </w:r>
      <w:r w:rsidRPr="00FD705D">
        <w:rPr>
          <w:rFonts w:cs="Times New Roman"/>
        </w:rPr>
        <w:fldChar w:fldCharType="separate"/>
      </w:r>
      <w:r w:rsidR="007A2A36" w:rsidRPr="007A2A36">
        <w:rPr>
          <w:rFonts w:cs="Times New Roman"/>
          <w:noProof/>
        </w:rPr>
        <w:t>Schein (2010)</w:t>
      </w:r>
      <w:r w:rsidRPr="00FD705D">
        <w:rPr>
          <w:rFonts w:cs="Times New Roman"/>
        </w:rPr>
        <w:fldChar w:fldCharType="end"/>
      </w:r>
      <w:r w:rsidRPr="00FD705D">
        <w:rPr>
          <w:rFonts w:cs="Times New Roman"/>
        </w:rPr>
        <w:t xml:space="preserve"> define</w:t>
      </w:r>
      <w:r w:rsidR="00BF766A">
        <w:rPr>
          <w:rFonts w:cs="Times New Roman"/>
        </w:rPr>
        <w:t>d</w:t>
      </w:r>
      <w:r w:rsidRPr="00FD705D">
        <w:rPr>
          <w:rFonts w:cs="Times New Roman"/>
        </w:rPr>
        <w:t xml:space="preserve"> organisational culture as the characteristic behaviour of members of the same organisation arising from their shared values and beliefs. </w:t>
      </w:r>
      <w:r w:rsidR="00E705AA" w:rsidRPr="00FD705D">
        <w:rPr>
          <w:rFonts w:cs="Times New Roman"/>
          <w:iCs/>
        </w:rPr>
        <w:t>Cultural immersion</w:t>
      </w:r>
      <w:r w:rsidR="00E705AA" w:rsidRPr="00FD705D">
        <w:rPr>
          <w:rFonts w:cs="Times New Roman"/>
          <w:i/>
          <w:iCs/>
        </w:rPr>
        <w:t xml:space="preserve"> </w:t>
      </w:r>
      <w:r w:rsidR="00E705AA" w:rsidRPr="00FD705D">
        <w:rPr>
          <w:rFonts w:cs="Times New Roman"/>
        </w:rPr>
        <w:t xml:space="preserve">theory </w:t>
      </w:r>
      <w:r w:rsidR="00E705AA" w:rsidRPr="00FD705D">
        <w:rPr>
          <w:rFonts w:cs="Times New Roman"/>
        </w:rPr>
        <w:fldChar w:fldCharType="begin"/>
      </w:r>
      <w:r w:rsidR="00934E9A">
        <w:rPr>
          <w:rFonts w:cs="Times New Roman"/>
        </w:rPr>
        <w:instrText xml:space="preserve"> ADDIN EN.CITE &lt;EndNote&gt;&lt;Cite&gt;&lt;Author&gt;House&lt;/Author&gt;&lt;Year&gt;2004&lt;/Year&gt;&lt;RecNum&gt;253&lt;/RecNum&gt;&lt;DisplayText&gt;(House et al. 2004)&lt;/DisplayText&gt;&lt;record&gt;&lt;rec-number&gt;253&lt;/rec-number&gt;&lt;foreign-keys&gt;&lt;key app="EN" db-id="zsptxwx94s9f0pe5sxc5at0dvswtaftvtpaa" timestamp="1560261276"&gt;253&lt;/key&gt;&lt;/foreign-keys&gt;&lt;ref-type name="Edited Book"&gt;28&lt;/ref-type&gt;&lt;contributors&gt;&lt;authors&gt;&lt;author&gt;House, R. J. &lt;/author&gt;&lt;author&gt;Hanges, P. J. &lt;/author&gt;&lt;author&gt;Javidan, M. &lt;/author&gt;&lt;author&gt;Dorfman, P. W. &lt;/author&gt;&lt;author&gt;Gupta, V.&lt;/author&gt;&lt;/authors&gt;&lt;/contributors&gt;&lt;titles&gt;&lt;title&gt;Culture, Leadership and Organizations : The GLOBE Study of 62 Societies&lt;/title&gt;&lt;/titles&gt;&lt;pages&gt;818&lt;/pages&gt;&lt;dates&gt;&lt;year&gt;2004&lt;/year&gt;&lt;/dates&gt;&lt;pub-location&gt;CA&lt;/pub-location&gt;&lt;publisher&gt;Sage&lt;/publisher&gt;&lt;urls&gt;&lt;/urls&gt;&lt;/record&gt;&lt;/Cite&gt;&lt;/EndNote&gt;</w:instrText>
      </w:r>
      <w:r w:rsidR="00E705AA" w:rsidRPr="00FD705D">
        <w:rPr>
          <w:rFonts w:cs="Times New Roman"/>
        </w:rPr>
        <w:fldChar w:fldCharType="separate"/>
      </w:r>
      <w:r w:rsidR="007A2A36" w:rsidRPr="007A2A36">
        <w:rPr>
          <w:rFonts w:cs="Times New Roman"/>
          <w:noProof/>
        </w:rPr>
        <w:t>(House et al. 2004)</w:t>
      </w:r>
      <w:r w:rsidR="00E705AA" w:rsidRPr="00FD705D">
        <w:rPr>
          <w:rFonts w:cs="Times New Roman"/>
        </w:rPr>
        <w:fldChar w:fldCharType="end"/>
      </w:r>
      <w:r w:rsidR="00E705AA" w:rsidRPr="00FD705D">
        <w:rPr>
          <w:rFonts w:cs="Times New Roman"/>
        </w:rPr>
        <w:t xml:space="preserve"> suggests </w:t>
      </w:r>
      <w:r w:rsidR="00BF766A">
        <w:rPr>
          <w:rFonts w:cs="Times New Roman"/>
        </w:rPr>
        <w:t xml:space="preserve">that </w:t>
      </w:r>
      <w:r w:rsidR="00E705AA" w:rsidRPr="00FD705D">
        <w:rPr>
          <w:rFonts w:cs="Times New Roman"/>
        </w:rPr>
        <w:t>a culture</w:t>
      </w:r>
      <w:r w:rsidR="00BF1682" w:rsidRPr="00FD705D">
        <w:rPr>
          <w:rFonts w:cs="Times New Roman"/>
        </w:rPr>
        <w:t xml:space="preserve"> develop</w:t>
      </w:r>
      <w:r w:rsidR="002C310F" w:rsidRPr="00FD705D">
        <w:rPr>
          <w:rFonts w:cs="Times New Roman"/>
        </w:rPr>
        <w:t>s</w:t>
      </w:r>
      <w:r w:rsidR="00E705AA" w:rsidRPr="00FD705D">
        <w:rPr>
          <w:rFonts w:cs="Times New Roman"/>
        </w:rPr>
        <w:t xml:space="preserve"> as individuals in </w:t>
      </w:r>
      <w:r w:rsidR="002C310F" w:rsidRPr="00FD705D">
        <w:rPr>
          <w:rFonts w:cs="Times New Roman"/>
        </w:rPr>
        <w:t xml:space="preserve">an </w:t>
      </w:r>
      <w:r w:rsidR="00E705AA" w:rsidRPr="00FD705D">
        <w:rPr>
          <w:rFonts w:cs="Times New Roman"/>
        </w:rPr>
        <w:t xml:space="preserve">organisation increasingly share schemas or scripts </w:t>
      </w:r>
      <w:r w:rsidR="00E705AA" w:rsidRPr="00FD705D">
        <w:rPr>
          <w:rFonts w:cs="Times New Roman"/>
        </w:rPr>
        <w:fldChar w:fldCharType="begin"/>
      </w:r>
      <w:r w:rsidR="00934E9A">
        <w:rPr>
          <w:rFonts w:cs="Times New Roman"/>
        </w:rPr>
        <w:instrText xml:space="preserve"> ADDIN EN.CITE &lt;EndNote&gt;&lt;Cite&gt;&lt;Author&gt;Erez&lt;/Author&gt;&lt;Year&gt;1993&lt;/Year&gt;&lt;RecNum&gt;250&lt;/RecNum&gt;&lt;DisplayText&gt;(Erez and Earley 1993)&lt;/DisplayText&gt;&lt;record&gt;&lt;rec-number&gt;250&lt;/rec-number&gt;&lt;foreign-keys&gt;&lt;key app="EN" db-id="zsptxwx94s9f0pe5sxc5at0dvswtaftvtpaa" timestamp="1560261276"&gt;250&lt;/key&gt;&lt;/foreign-keys&gt;&lt;ref-type name="Book"&gt;6&lt;/ref-type&gt;&lt;contributors&gt;&lt;authors&gt;&lt;author&gt;Erez, Miriam&lt;/author&gt;&lt;author&gt;Earley, P Christopher&lt;/author&gt;&lt;/authors&gt;&lt;/contributors&gt;&lt;titles&gt;&lt;title&gt;Culture, self-identity, and work&lt;/title&gt;&lt;/titles&gt;&lt;dates&gt;&lt;year&gt;1993&lt;/year&gt;&lt;/dates&gt;&lt;publisher&gt;Oxford University Press New York&lt;/publisher&gt;&lt;isbn&gt;0195075803&lt;/isbn&gt;&lt;urls&gt;&lt;/urls&gt;&lt;/record&gt;&lt;/Cite&gt;&lt;/EndNote&gt;</w:instrText>
      </w:r>
      <w:r w:rsidR="00E705AA" w:rsidRPr="00FD705D">
        <w:rPr>
          <w:rFonts w:cs="Times New Roman"/>
        </w:rPr>
        <w:fldChar w:fldCharType="separate"/>
      </w:r>
      <w:r w:rsidR="007A2A36" w:rsidRPr="007A2A36">
        <w:rPr>
          <w:rFonts w:cs="Times New Roman"/>
          <w:noProof/>
        </w:rPr>
        <w:t>(Erez and Earley 1993)</w:t>
      </w:r>
      <w:r w:rsidR="00E705AA" w:rsidRPr="00FD705D">
        <w:rPr>
          <w:rFonts w:cs="Times New Roman"/>
        </w:rPr>
        <w:fldChar w:fldCharType="end"/>
      </w:r>
      <w:r w:rsidR="00E705AA" w:rsidRPr="00FD705D">
        <w:rPr>
          <w:rFonts w:cs="Times New Roman"/>
        </w:rPr>
        <w:t xml:space="preserve"> </w:t>
      </w:r>
      <w:r w:rsidR="002C310F" w:rsidRPr="00FD705D">
        <w:rPr>
          <w:rFonts w:cs="Times New Roman"/>
        </w:rPr>
        <w:t>for</w:t>
      </w:r>
      <w:r w:rsidR="00E705AA" w:rsidRPr="00FD705D">
        <w:rPr>
          <w:rFonts w:cs="Times New Roman"/>
        </w:rPr>
        <w:t xml:space="preserve"> interpret</w:t>
      </w:r>
      <w:r w:rsidR="002C310F" w:rsidRPr="00FD705D">
        <w:rPr>
          <w:rFonts w:cs="Times New Roman"/>
        </w:rPr>
        <w:t>ing</w:t>
      </w:r>
      <w:r w:rsidR="00E705AA" w:rsidRPr="00FD705D">
        <w:rPr>
          <w:rFonts w:cs="Times New Roman"/>
        </w:rPr>
        <w:t xml:space="preserve"> and respond</w:t>
      </w:r>
      <w:r w:rsidR="002C310F" w:rsidRPr="00FD705D">
        <w:rPr>
          <w:rFonts w:cs="Times New Roman"/>
        </w:rPr>
        <w:t>ing</w:t>
      </w:r>
      <w:r w:rsidR="00E705AA" w:rsidRPr="00FD705D">
        <w:rPr>
          <w:rFonts w:cs="Times New Roman"/>
        </w:rPr>
        <w:t xml:space="preserve"> to stimuli. Meanwhile, </w:t>
      </w:r>
      <w:r w:rsidR="00BF1682" w:rsidRPr="00FD705D">
        <w:rPr>
          <w:rFonts w:cs="Times New Roman"/>
        </w:rPr>
        <w:t xml:space="preserve">gradually, </w:t>
      </w:r>
      <w:r w:rsidR="00E705AA" w:rsidRPr="00FD705D">
        <w:rPr>
          <w:rFonts w:cs="Times New Roman"/>
        </w:rPr>
        <w:t xml:space="preserve">organisational culture becomes more </w:t>
      </w:r>
      <w:r w:rsidR="00BF1682" w:rsidRPr="00FD705D">
        <w:rPr>
          <w:rFonts w:cs="Times New Roman"/>
        </w:rPr>
        <w:t>definitive as</w:t>
      </w:r>
      <w:r w:rsidR="00C243DA" w:rsidRPr="00FD705D">
        <w:rPr>
          <w:rFonts w:cs="Times New Roman"/>
        </w:rPr>
        <w:t xml:space="preserve"> the concentration of individuals with shared characteristics grow</w:t>
      </w:r>
      <w:r w:rsidR="00BF766A">
        <w:rPr>
          <w:rFonts w:cs="Times New Roman"/>
        </w:rPr>
        <w:t>s</w:t>
      </w:r>
      <w:r w:rsidR="00C243DA" w:rsidRPr="00FD705D">
        <w:rPr>
          <w:rFonts w:cs="Times New Roman"/>
        </w:rPr>
        <w:t>.</w:t>
      </w:r>
      <w:r w:rsidR="00E705AA" w:rsidRPr="00FD705D">
        <w:rPr>
          <w:rFonts w:cs="Times New Roman"/>
        </w:rPr>
        <w:t xml:space="preserve"> </w:t>
      </w:r>
      <w:r w:rsidRPr="00FD705D">
        <w:rPr>
          <w:rFonts w:cs="Times New Roman"/>
        </w:rPr>
        <w:t xml:space="preserve">According to </w:t>
      </w:r>
      <w:r w:rsidR="00C243DA" w:rsidRPr="00FD705D">
        <w:rPr>
          <w:rFonts w:cs="Times New Roman"/>
        </w:rPr>
        <w:fldChar w:fldCharType="begin"/>
      </w:r>
      <w:r w:rsidR="00F73B1A">
        <w:rPr>
          <w:rFonts w:cs="Times New Roman"/>
        </w:rPr>
        <w:instrText xml:space="preserve"> ADDIN EN.CITE &lt;EndNote&gt;&lt;Cite AuthorYear="1"&gt;&lt;Author&gt;Schneider&lt;/Author&gt;&lt;Year&gt;1995&lt;/Year&gt;&lt;RecNum&gt;257&lt;/RecNum&gt;&lt;DisplayText&gt;Schneider, Goldstein, and Smith (1995)&lt;/DisplayText&gt;&lt;record&gt;&lt;rec-number&gt;257&lt;/rec-number&gt;&lt;foreign-keys&gt;&lt;key app="EN" db-id="zsptxwx94s9f0pe5sxc5at0dvswtaftvtpaa" timestamp="1560261277"&gt;257&lt;/key&gt;&lt;/foreign-keys&gt;&lt;ref-type name="Journal Article"&gt;17&lt;/ref-type&gt;&lt;contributors&gt;&lt;authors&gt;&lt;author&gt;Schneider, Benjamin&lt;/author&gt;&lt;author&gt;Goldstein, H.W.&lt;/author&gt;&lt;author&gt;Smith, D Brent&lt;/author&gt;&lt;/authors&gt;&lt;/contributors&gt;&lt;titles&gt;&lt;title&gt;The ASA framework: An update&lt;/title&gt;&lt;secondary-title&gt;Personnel psychology&lt;/secondary-title&gt;&lt;/titles&gt;&lt;periodical&gt;&lt;full-title&gt;Personnel psychology&lt;/full-title&gt;&lt;/periodical&gt;&lt;pages&gt;747-773&lt;/pages&gt;&lt;volume&gt;48&lt;/volume&gt;&lt;number&gt;4&lt;/number&gt;&lt;dates&gt;&lt;year&gt;1995&lt;/year&gt;&lt;/dates&gt;&lt;isbn&gt;1744-6570&lt;/isbn&gt;&lt;urls&gt;&lt;/urls&gt;&lt;/record&gt;&lt;/Cite&gt;&lt;/EndNote&gt;</w:instrText>
      </w:r>
      <w:r w:rsidR="00C243DA" w:rsidRPr="00FD705D">
        <w:rPr>
          <w:rFonts w:cs="Times New Roman"/>
        </w:rPr>
        <w:fldChar w:fldCharType="separate"/>
      </w:r>
      <w:r w:rsidR="00F73B1A">
        <w:rPr>
          <w:rFonts w:cs="Times New Roman"/>
          <w:noProof/>
        </w:rPr>
        <w:t>Schneider, Goldstein, and Smith (1995)</w:t>
      </w:r>
      <w:r w:rsidR="00C243DA" w:rsidRPr="00FD705D">
        <w:rPr>
          <w:rFonts w:cs="Times New Roman"/>
        </w:rPr>
        <w:fldChar w:fldCharType="end"/>
      </w:r>
      <w:r w:rsidR="00C243DA" w:rsidRPr="00FD705D">
        <w:rPr>
          <w:rFonts w:cs="Times New Roman"/>
        </w:rPr>
        <w:t xml:space="preserve"> </w:t>
      </w:r>
      <w:r w:rsidRPr="00FD705D">
        <w:rPr>
          <w:rFonts w:cs="Times New Roman"/>
          <w:i/>
          <w:iCs/>
        </w:rPr>
        <w:t>Attraction-Selection-Attrition</w:t>
      </w:r>
      <w:r w:rsidRPr="00FD705D">
        <w:rPr>
          <w:rFonts w:cs="Times New Roman"/>
        </w:rPr>
        <w:t xml:space="preserve"> (ASA) model, individuals are attracted to organisat</w:t>
      </w:r>
      <w:r w:rsidR="002C310F" w:rsidRPr="00FD705D">
        <w:rPr>
          <w:rFonts w:cs="Times New Roman"/>
        </w:rPr>
        <w:t>ions that they believe fit them</w:t>
      </w:r>
      <w:r w:rsidRPr="00FD705D">
        <w:rPr>
          <w:rFonts w:cs="Times New Roman"/>
        </w:rPr>
        <w:t xml:space="preserve"> and organisations select </w:t>
      </w:r>
      <w:r w:rsidR="002C310F" w:rsidRPr="00FD705D">
        <w:rPr>
          <w:rFonts w:cs="Times New Roman"/>
        </w:rPr>
        <w:t>individuals they think fit them</w:t>
      </w:r>
      <w:r w:rsidR="00B42094" w:rsidRPr="00FD705D">
        <w:rPr>
          <w:rFonts w:cs="Times New Roman"/>
        </w:rPr>
        <w:t>. O</w:t>
      </w:r>
      <w:r w:rsidRPr="00FD705D">
        <w:rPr>
          <w:rFonts w:cs="Times New Roman"/>
        </w:rPr>
        <w:t xml:space="preserve">ver time, as those who do </w:t>
      </w:r>
      <w:r w:rsidRPr="00DC79CD">
        <w:rPr>
          <w:rFonts w:cs="Times New Roman"/>
          <w:color w:val="000000"/>
        </w:rPr>
        <w:t xml:space="preserve">not fit in leave, the organisation becomes more homogeneous, acquiring a stronger culture. </w:t>
      </w:r>
      <w:r w:rsidR="00DB03B3" w:rsidRPr="00DC79CD">
        <w:rPr>
          <w:rFonts w:cs="Times New Roman"/>
          <w:color w:val="000000"/>
        </w:rPr>
        <w:t xml:space="preserve">Firms that employ </w:t>
      </w:r>
      <w:r w:rsidR="002C310F" w:rsidRPr="00DC79CD">
        <w:rPr>
          <w:rFonts w:cs="Times New Roman"/>
          <w:color w:val="000000"/>
        </w:rPr>
        <w:t>‘p</w:t>
      </w:r>
      <w:r w:rsidR="00DB03B3" w:rsidRPr="00DC79CD">
        <w:rPr>
          <w:rFonts w:cs="Times New Roman"/>
          <w:color w:val="000000"/>
        </w:rPr>
        <w:t xml:space="preserve">roject </w:t>
      </w:r>
      <w:r w:rsidR="002C310F" w:rsidRPr="00DC79CD">
        <w:rPr>
          <w:rFonts w:cs="Times New Roman"/>
          <w:color w:val="000000"/>
        </w:rPr>
        <w:t>organising’</w:t>
      </w:r>
      <w:r w:rsidR="002C310F" w:rsidRPr="00DC79CD">
        <w:rPr>
          <w:color w:val="000000"/>
        </w:rPr>
        <w:t xml:space="preserve"> as the primary means of operations, </w:t>
      </w:r>
      <w:r w:rsidR="00DB03B3" w:rsidRPr="00DC79CD">
        <w:rPr>
          <w:color w:val="000000"/>
        </w:rPr>
        <w:t xml:space="preserve">such as construction firms and engineering consultants, </w:t>
      </w:r>
      <w:r w:rsidR="00C243DA" w:rsidRPr="00DC79CD">
        <w:rPr>
          <w:color w:val="000000"/>
        </w:rPr>
        <w:t xml:space="preserve">are </w:t>
      </w:r>
      <w:r w:rsidR="00DB03B3" w:rsidRPr="00DC79CD">
        <w:rPr>
          <w:color w:val="000000"/>
        </w:rPr>
        <w:t>also particularly likely to develop cultures by enculturation under the conditions specified by</w:t>
      </w:r>
      <w:r w:rsidR="005D1E71" w:rsidRPr="00DC79CD">
        <w:rPr>
          <w:color w:val="000000"/>
        </w:rPr>
        <w:t xml:space="preserve"> theory Z</w:t>
      </w:r>
      <w:r w:rsidR="00DB03B3" w:rsidRPr="00DC79CD">
        <w:rPr>
          <w:color w:val="000000"/>
        </w:rPr>
        <w:t xml:space="preserve"> </w:t>
      </w:r>
      <w:r w:rsidR="00C243DA" w:rsidRPr="67AB8EFD">
        <w:fldChar w:fldCharType="begin"/>
      </w:r>
      <w:r w:rsidR="00934E9A">
        <w:instrText xml:space="preserve"> ADDIN EN.CITE &lt;EndNote&gt;&lt;Cite&gt;&lt;Author&gt;Wilkins&lt;/Author&gt;&lt;Year&gt;1983&lt;/Year&gt;&lt;RecNum&gt;258&lt;/RecNum&gt;&lt;DisplayText&gt;(Wilkins and Ouchi 1983)&lt;/DisplayText&gt;&lt;record&gt;&lt;rec-number&gt;258&lt;/rec-number&gt;&lt;foreign-keys&gt;&lt;key app="EN" db-id="zsptxwx94s9f0pe5sxc5at0dvswtaftvtpaa" timestamp="1560261277"&gt;258&lt;/key&gt;&lt;/foreign-keys&gt;&lt;ref-type name="Journal Article"&gt;17&lt;/ref-type&gt;&lt;contributors&gt;&lt;authors&gt;&lt;author&gt;Wilkins, Alan L&lt;/author&gt;&lt;author&gt;Ouchi, William G&lt;/author&gt;&lt;/authors&gt;&lt;/contributors&gt;&lt;titles&gt;&lt;title&gt;Efficient cultures: Exploring the relationship between culture and organizational performance&lt;/title&gt;&lt;secondary-title&gt;Administrative science quarterly&lt;/secondary-title&gt;&lt;/titles&gt;&lt;periodical&gt;&lt;full-title&gt;Administrative science quarterly&lt;/full-title&gt;&lt;/periodical&gt;&lt;pages&gt;468-481&lt;/pages&gt;&lt;dates&gt;&lt;year&gt;1983&lt;/year&gt;&lt;/dates&gt;&lt;isbn&gt;0001-8392&lt;/isbn&gt;&lt;urls&gt;&lt;/urls&gt;&lt;/record&gt;&lt;/Cite&gt;&lt;/EndNote&gt;</w:instrText>
      </w:r>
      <w:r w:rsidR="00C243DA" w:rsidRPr="67AB8EFD">
        <w:rPr>
          <w:color w:val="000000"/>
        </w:rPr>
        <w:fldChar w:fldCharType="separate"/>
      </w:r>
      <w:r w:rsidR="007A2A36" w:rsidRPr="007A2A36">
        <w:rPr>
          <w:noProof/>
        </w:rPr>
        <w:t>(Wilkins and Ouchi 1983)</w:t>
      </w:r>
      <w:r w:rsidR="00C243DA" w:rsidRPr="67AB8EFD">
        <w:fldChar w:fldCharType="end"/>
      </w:r>
      <w:r w:rsidR="005D1E71">
        <w:t>.</w:t>
      </w:r>
    </w:p>
    <w:p w14:paraId="4762881F" w14:textId="77777777" w:rsidR="00974B46" w:rsidRPr="00DC79CD" w:rsidRDefault="002C310F" w:rsidP="00B07B32">
      <w:pPr>
        <w:spacing w:after="0"/>
        <w:rPr>
          <w:rFonts w:cs="Times New Roman"/>
          <w:color w:val="000000"/>
        </w:rPr>
      </w:pPr>
      <w:r w:rsidRPr="009C2DBC">
        <w:rPr>
          <w:rFonts w:cs="Times New Roman"/>
        </w:rPr>
        <w:t>Perhaps, c</w:t>
      </w:r>
      <w:r w:rsidR="009644BA" w:rsidRPr="009C2DBC">
        <w:rPr>
          <w:rFonts w:cs="Times New Roman"/>
        </w:rPr>
        <w:t>ollectivism</w:t>
      </w:r>
      <w:r w:rsidRPr="009C2DBC">
        <w:rPr>
          <w:rFonts w:cs="Times New Roman"/>
        </w:rPr>
        <w:t xml:space="preserve"> is </w:t>
      </w:r>
      <w:r w:rsidR="009644BA" w:rsidRPr="009C2DBC">
        <w:rPr>
          <w:rFonts w:cs="Times New Roman"/>
        </w:rPr>
        <w:t xml:space="preserve">the most widely researched </w:t>
      </w:r>
      <w:r w:rsidRPr="009C2DBC">
        <w:rPr>
          <w:rFonts w:cs="Times New Roman"/>
        </w:rPr>
        <w:t>dimension</w:t>
      </w:r>
      <w:r w:rsidR="009644BA" w:rsidRPr="009C2DBC">
        <w:rPr>
          <w:rFonts w:cs="Times New Roman"/>
        </w:rPr>
        <w:t xml:space="preserve"> of organisational </w:t>
      </w:r>
      <w:r w:rsidR="00B5544F" w:rsidRPr="009C2DBC">
        <w:rPr>
          <w:rFonts w:cs="Times New Roman"/>
        </w:rPr>
        <w:t xml:space="preserve">culture </w:t>
      </w:r>
      <w:r w:rsidR="00B5544F" w:rsidRPr="009C2DBC">
        <w:rPr>
          <w:rFonts w:cs="Times New Roman"/>
        </w:rPr>
        <w:fldChar w:fldCharType="begin">
          <w:fldData xml:space="preserve">PEVuZE5vdGU+PENpdGU+PEF1dGhvcj5LaXJrbWFuPC9BdXRob3I+PFllYXI+MjAwNjwvWWVhcj48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</w:fldData>
        </w:fldChar>
      </w:r>
      <w:r w:rsidR="00F73B1A">
        <w:rPr>
          <w:rFonts w:cs="Times New Roman"/>
        </w:rPr>
        <w:instrText xml:space="preserve"> ADDIN EN.CITE </w:instrText>
      </w:r>
      <w:r w:rsidR="00F73B1A">
        <w:rPr>
          <w:rFonts w:cs="Times New Roman"/>
        </w:rPr>
        <w:fldChar w:fldCharType="begin">
          <w:fldData xml:space="preserve">PEVuZE5vdGU+PENpdGU+PEF1dGhvcj5LaXJrbWFuPC9BdXRob3I+PFllYXI+MjAwNjwvWWVhcj48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</w:fldData>
        </w:fldChar>
      </w:r>
      <w:r w:rsidR="00F73B1A">
        <w:rPr>
          <w:rFonts w:cs="Times New Roman"/>
        </w:rPr>
        <w:instrText xml:space="preserve"> ADDIN EN.CITE.DATA </w:instrText>
      </w:r>
      <w:r w:rsidR="00F73B1A">
        <w:rPr>
          <w:rFonts w:cs="Times New Roman"/>
        </w:rPr>
      </w:r>
      <w:r w:rsidR="00F73B1A">
        <w:rPr>
          <w:rFonts w:cs="Times New Roman"/>
        </w:rPr>
        <w:fldChar w:fldCharType="end"/>
      </w:r>
      <w:r w:rsidR="00B5544F" w:rsidRPr="009C2DBC">
        <w:rPr>
          <w:rFonts w:cs="Times New Roman"/>
        </w:rPr>
      </w:r>
      <w:r w:rsidR="00B5544F" w:rsidRPr="009C2DBC">
        <w:rPr>
          <w:rFonts w:cs="Times New Roman"/>
        </w:rPr>
        <w:fldChar w:fldCharType="separate"/>
      </w:r>
      <w:r w:rsidR="00F73B1A">
        <w:rPr>
          <w:rFonts w:cs="Times New Roman"/>
          <w:noProof/>
        </w:rPr>
        <w:t>(e.g. Kirkman, Lowe, and Gibson 2006; Tsui, Nifadkar, and Ou 2007)</w:t>
      </w:r>
      <w:r w:rsidR="00B5544F" w:rsidRPr="009C2DBC">
        <w:rPr>
          <w:rFonts w:cs="Times New Roman"/>
        </w:rPr>
        <w:fldChar w:fldCharType="end"/>
      </w:r>
      <w:r w:rsidR="00B5544F" w:rsidRPr="009C2DBC">
        <w:rPr>
          <w:rFonts w:cs="Times New Roman"/>
        </w:rPr>
        <w:t>. Building upon</w:t>
      </w:r>
      <w:r w:rsidR="0032128C" w:rsidRPr="009C2DBC">
        <w:rPr>
          <w:rFonts w:cs="Times New Roman"/>
        </w:rPr>
        <w:t xml:space="preserve"> </w:t>
      </w:r>
      <w:r w:rsidRPr="009C2DBC">
        <w:rPr>
          <w:rFonts w:cs="Times New Roman"/>
        </w:rPr>
        <w:t>earlier work by</w:t>
      </w:r>
      <w:r w:rsidR="0032128C" w:rsidRPr="009C2DBC">
        <w:rPr>
          <w:rFonts w:cs="Times New Roman"/>
        </w:rPr>
        <w:t xml:space="preserve"> </w:t>
      </w:r>
      <w:r w:rsidR="0032128C" w:rsidRPr="009C2DBC">
        <w:rPr>
          <w:rFonts w:cs="Times New Roman"/>
        </w:rPr>
        <w:fldChar w:fldCharType="begin"/>
      </w:r>
      <w:r w:rsidR="00934E9A">
        <w:rPr>
          <w:rFonts w:cs="Times New Roman"/>
        </w:rPr>
        <w:instrText xml:space="preserve"> ADDIN EN.CITE &lt;EndNote&gt;&lt;Cite AuthorYear="1"&gt;&lt;Author&gt;Hofstede&lt;/Author&gt;&lt;Year&gt;1980&lt;/Year&gt;&lt;RecNum&gt;252&lt;/RecNum&gt;&lt;DisplayText&gt;Hofstede (1980)&lt;/DisplayText&gt;&lt;record&gt;&lt;rec-number&gt;252&lt;/rec-number&gt;&lt;foreign-keys&gt;&lt;key app="EN" db-id="zsptxwx94s9f0pe5sxc5at0dvswtaftvtpaa" timestamp="1560261276"&gt;252&lt;/key&gt;&lt;/foreign-keys&gt;&lt;ref-type name="Book"&gt;6&lt;/ref-type&gt;&lt;contributors&gt;&lt;authors&gt;&lt;author&gt;Hofstede, G.&lt;/author&gt;&lt;/authors&gt;&lt;/contributors&gt;&lt;titles&gt;&lt;title&gt;Culture&amp;apos;s Consequences: International Differences in Work Related Values&lt;/title&gt;&lt;/titles&gt;&lt;dates&gt;&lt;year&gt;1980&lt;/year&gt;&lt;/dates&gt;&lt;pub-location&gt;Bervely Hills, CA &lt;/pub-location&gt;&lt;publisher&gt;Sage&lt;/publisher&gt;&lt;urls&gt;&lt;/urls&gt;&lt;/record&gt;&lt;/Cite&gt;&lt;/EndNote&gt;</w:instrText>
      </w:r>
      <w:r w:rsidR="0032128C" w:rsidRPr="009C2DBC">
        <w:rPr>
          <w:rFonts w:cs="Times New Roman"/>
        </w:rPr>
        <w:fldChar w:fldCharType="separate"/>
      </w:r>
      <w:r w:rsidR="0006072E">
        <w:rPr>
          <w:rFonts w:cs="Times New Roman"/>
          <w:noProof/>
        </w:rPr>
        <w:t>Hofstede (1980)</w:t>
      </w:r>
      <w:r w:rsidR="0032128C" w:rsidRPr="009C2DBC">
        <w:rPr>
          <w:rFonts w:cs="Times New Roman"/>
        </w:rPr>
        <w:fldChar w:fldCharType="end"/>
      </w:r>
      <w:r w:rsidR="00B5544F" w:rsidRPr="009C2DBC">
        <w:rPr>
          <w:rFonts w:cs="Times New Roman"/>
        </w:rPr>
        <w:t xml:space="preserve">, </w:t>
      </w:r>
      <w:r w:rsidR="00F7731B" w:rsidRPr="009C2DBC">
        <w:rPr>
          <w:rFonts w:cs="Times New Roman"/>
        </w:rPr>
        <w:fldChar w:fldCharType="begin"/>
      </w:r>
      <w:r w:rsidR="00934E9A">
        <w:rPr>
          <w:rFonts w:cs="Times New Roman"/>
        </w:rPr>
        <w:instrText xml:space="preserve"> ADDIN EN.CITE &lt;EndNote&gt;&lt;Cite AuthorYear="1"&gt;&lt;Author&gt;House&lt;/Author&gt;&lt;Year&gt;2004&lt;/Year&gt;&lt;RecNum&gt;253&lt;/RecNum&gt;&lt;Suffix&gt;`, p. 12&lt;/Suffix&gt;&lt;DisplayText&gt;House et al. (2004, p. 12)&lt;/DisplayText&gt;&lt;record&gt;&lt;rec-number&gt;253&lt;/rec-number&gt;&lt;foreign-keys&gt;&lt;key app="EN" db-id="zsptxwx94s9f0pe5sxc5at0dvswtaftvtpaa" timestamp="1560261276"&gt;253&lt;/key&gt;&lt;/foreign-keys&gt;&lt;ref-type name="Edited Book"&gt;28&lt;/ref-type&gt;&lt;contributors&gt;&lt;authors&gt;&lt;author&gt;House, R. J. &lt;/author&gt;&lt;author&gt;Hanges, P. J. &lt;/author&gt;&lt;author&gt;Javidan, M. &lt;/author&gt;&lt;author&gt;Dorfman, P. W. &lt;/author&gt;&lt;author&gt;Gupta, V.&lt;/author&gt;&lt;/authors&gt;&lt;/contributors&gt;&lt;titles&gt;&lt;title&gt;Culture, Leadership and Organizations : The GLOBE Study of 62 Societies&lt;/title&gt;&lt;/titles&gt;&lt;pages&gt;818&lt;/pages&gt;&lt;dates&gt;&lt;year&gt;2004&lt;/year&gt;&lt;/dates&gt;&lt;pub-location&gt;CA&lt;/pub-location&gt;&lt;publisher&gt;Sage&lt;/publisher&gt;&lt;urls&gt;&lt;/urls&gt;&lt;/record&gt;&lt;/Cite&gt;&lt;/EndNote&gt;</w:instrText>
      </w:r>
      <w:r w:rsidR="00F7731B" w:rsidRPr="009C2DBC">
        <w:rPr>
          <w:rFonts w:cs="Times New Roman"/>
          <w:szCs w:val="24"/>
        </w:rPr>
        <w:fldChar w:fldCharType="separate"/>
      </w:r>
      <w:r w:rsidR="0006072E" w:rsidRPr="0006072E">
        <w:rPr>
          <w:rFonts w:cs="Times New Roman"/>
          <w:noProof/>
        </w:rPr>
        <w:t>House et al. (2004, p. 12)</w:t>
      </w:r>
      <w:r w:rsidR="00F7731B" w:rsidRPr="009C2DBC">
        <w:rPr>
          <w:rFonts w:cs="Times New Roman"/>
        </w:rPr>
        <w:fldChar w:fldCharType="end"/>
      </w:r>
      <w:r w:rsidR="00F7731B" w:rsidRPr="009C2DBC">
        <w:rPr>
          <w:rFonts w:cs="Times New Roman"/>
        </w:rPr>
        <w:t xml:space="preserve"> </w:t>
      </w:r>
      <w:r w:rsidR="0032128C" w:rsidRPr="009C2DBC">
        <w:rPr>
          <w:rFonts w:cs="Times New Roman"/>
        </w:rPr>
        <w:t>define</w:t>
      </w:r>
      <w:r w:rsidR="00BF766A">
        <w:rPr>
          <w:rFonts w:cs="Times New Roman"/>
        </w:rPr>
        <w:t>d</w:t>
      </w:r>
      <w:r w:rsidR="0032128C" w:rsidRPr="009C2DBC">
        <w:rPr>
          <w:rFonts w:cs="Times New Roman"/>
        </w:rPr>
        <w:t xml:space="preserve"> </w:t>
      </w:r>
      <w:r w:rsidR="00B5544F" w:rsidRPr="009C2DBC">
        <w:rPr>
          <w:rFonts w:cs="Times New Roman"/>
          <w:i/>
          <w:iCs/>
        </w:rPr>
        <w:t>in-group collectivism</w:t>
      </w:r>
      <w:r w:rsidR="00B5544F" w:rsidRPr="009C2DBC">
        <w:rPr>
          <w:rFonts w:cs="Times New Roman"/>
        </w:rPr>
        <w:t xml:space="preserve"> as how members of a society ‘express pride, loyalty, and cohesiveness in their organizations or families’</w:t>
      </w:r>
      <w:r w:rsidR="0032128C" w:rsidRPr="009C2DBC">
        <w:rPr>
          <w:rFonts w:cs="Times New Roman"/>
        </w:rPr>
        <w:t xml:space="preserve">. </w:t>
      </w:r>
      <w:r w:rsidR="005B0496" w:rsidRPr="009C2DBC">
        <w:rPr>
          <w:rFonts w:cs="Times New Roman"/>
        </w:rPr>
        <w:t>Evidence</w:t>
      </w:r>
      <w:r w:rsidR="000E09A9" w:rsidRPr="009C2DBC">
        <w:rPr>
          <w:rFonts w:cs="Times New Roman"/>
        </w:rPr>
        <w:t xml:space="preserve"> </w:t>
      </w:r>
      <w:r w:rsidR="00974B46" w:rsidRPr="009C2DBC">
        <w:rPr>
          <w:rFonts w:cs="Times New Roman"/>
        </w:rPr>
        <w:fldChar w:fldCharType="begin">
          <w:fldData xml:space="preserve">PEVuZE5vdGU+PENpdGU+PEF1dGhvcj5TaGFuZTwvQXV0aG9yPjxZZWFyPjE5OTU8L1llYXI+PFJl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</w:fldData>
        </w:fldChar>
      </w:r>
      <w:r w:rsidR="00934E9A">
        <w:rPr>
          <w:rFonts w:cs="Times New Roman"/>
        </w:rPr>
        <w:instrText xml:space="preserve"> ADDIN EN.CITE </w:instrText>
      </w:r>
      <w:r w:rsidR="00934E9A">
        <w:rPr>
          <w:rFonts w:cs="Times New Roman"/>
        </w:rPr>
        <w:fldChar w:fldCharType="begin">
          <w:fldData xml:space="preserve">PEVuZE5vdGU+PENpdGU+PEF1dGhvcj5TaGFuZTwvQXV0aG9yPjxZZWFyPjE5OTU8L1llYXI+PFJl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</w:fldData>
        </w:fldChar>
      </w:r>
      <w:r w:rsidR="00934E9A">
        <w:rPr>
          <w:rFonts w:cs="Times New Roman"/>
        </w:rPr>
        <w:instrText xml:space="preserve"> ADDIN EN.CITE.DATA </w:instrText>
      </w:r>
      <w:r w:rsidR="00934E9A">
        <w:rPr>
          <w:rFonts w:cs="Times New Roman"/>
        </w:rPr>
      </w:r>
      <w:r w:rsidR="00934E9A">
        <w:rPr>
          <w:rFonts w:cs="Times New Roman"/>
        </w:rPr>
        <w:fldChar w:fldCharType="end"/>
      </w:r>
      <w:r w:rsidR="00974B46" w:rsidRPr="009C2DBC">
        <w:rPr>
          <w:rFonts w:cs="Times New Roman"/>
          <w:color w:val="000000"/>
        </w:rPr>
      </w:r>
      <w:r w:rsidR="00974B46" w:rsidRPr="009C2DBC">
        <w:rPr>
          <w:rFonts w:cs="Times New Roman"/>
          <w:color w:val="000000"/>
        </w:rPr>
        <w:fldChar w:fldCharType="separate"/>
      </w:r>
      <w:r w:rsidR="0006072E" w:rsidRPr="0006072E">
        <w:rPr>
          <w:rFonts w:cs="Times New Roman"/>
          <w:noProof/>
        </w:rPr>
        <w:t>(e.g., Shane 1995; Gibson 1999; Kirkman, Lowe, and Gibson 2006)</w:t>
      </w:r>
      <w:r w:rsidR="00974B46" w:rsidRPr="009C2DBC">
        <w:rPr>
          <w:rFonts w:cs="Times New Roman"/>
        </w:rPr>
        <w:fldChar w:fldCharType="end"/>
      </w:r>
      <w:r w:rsidR="00E54708" w:rsidRPr="009C2DBC">
        <w:rPr>
          <w:rFonts w:cs="Times New Roman"/>
          <w:color w:val="000000"/>
        </w:rPr>
        <w:t xml:space="preserve"> </w:t>
      </w:r>
      <w:r w:rsidR="00E54708" w:rsidRPr="009C2DBC">
        <w:rPr>
          <w:rFonts w:cs="Times New Roman"/>
        </w:rPr>
        <w:t xml:space="preserve">suggests </w:t>
      </w:r>
      <w:r w:rsidR="000E09A9" w:rsidRPr="009C2DBC">
        <w:rPr>
          <w:rFonts w:cs="Times New Roman"/>
        </w:rPr>
        <w:t xml:space="preserve">that </w:t>
      </w:r>
      <w:bookmarkStart w:id="4" w:name="_Hlk25660994"/>
      <w:r w:rsidR="00974B46" w:rsidRPr="009C2DBC">
        <w:rPr>
          <w:rFonts w:cs="Times New Roman"/>
        </w:rPr>
        <w:t>c</w:t>
      </w:r>
      <w:r w:rsidR="00B5544F" w:rsidRPr="009C2DBC">
        <w:rPr>
          <w:rFonts w:cs="Times New Roman"/>
        </w:rPr>
        <w:t>ollectivism</w:t>
      </w:r>
      <w:bookmarkEnd w:id="4"/>
      <w:r w:rsidR="00B5544F" w:rsidRPr="009C2DBC">
        <w:rPr>
          <w:rFonts w:cs="Times New Roman"/>
        </w:rPr>
        <w:t xml:space="preserve"> </w:t>
      </w:r>
      <w:r w:rsidR="000C3918" w:rsidRPr="009C2DBC">
        <w:rPr>
          <w:rFonts w:cs="Times New Roman"/>
        </w:rPr>
        <w:t>significantly moderates the effects of a number of</w:t>
      </w:r>
      <w:r w:rsidR="00B5544F" w:rsidRPr="009C2DBC">
        <w:rPr>
          <w:rFonts w:cs="Times New Roman"/>
        </w:rPr>
        <w:t xml:space="preserve"> organisational </w:t>
      </w:r>
      <w:r w:rsidR="00974B46" w:rsidRPr="009C2DBC">
        <w:rPr>
          <w:rFonts w:cs="Times New Roman"/>
        </w:rPr>
        <w:t>behaviour</w:t>
      </w:r>
      <w:r w:rsidR="000C3918" w:rsidRPr="009C2DBC">
        <w:rPr>
          <w:rFonts w:cs="Times New Roman"/>
        </w:rPr>
        <w:t>s</w:t>
      </w:r>
      <w:r w:rsidRPr="009C2DBC">
        <w:rPr>
          <w:rFonts w:cs="Times New Roman"/>
        </w:rPr>
        <w:t>.</w:t>
      </w:r>
      <w:r w:rsidR="003E0F3D" w:rsidRPr="009C2DBC">
        <w:rPr>
          <w:rFonts w:cs="Times New Roman"/>
        </w:rPr>
        <w:t xml:space="preserve"> </w:t>
      </w:r>
      <w:r w:rsidR="00E54708" w:rsidRPr="009C2DBC">
        <w:rPr>
          <w:rFonts w:cs="Times New Roman"/>
        </w:rPr>
        <w:t>W</w:t>
      </w:r>
      <w:r w:rsidR="000E09A9" w:rsidRPr="009C2DBC">
        <w:rPr>
          <w:rFonts w:cs="Times New Roman"/>
        </w:rPr>
        <w:t xml:space="preserve">e argue that </w:t>
      </w:r>
      <w:r w:rsidR="00F73B1A">
        <w:rPr>
          <w:rFonts w:cs="Times New Roman"/>
        </w:rPr>
        <w:t xml:space="preserve">these </w:t>
      </w:r>
      <w:r w:rsidR="000E09A9" w:rsidRPr="009C2DBC">
        <w:rPr>
          <w:rFonts w:cs="Times New Roman"/>
        </w:rPr>
        <w:t xml:space="preserve"> effects</w:t>
      </w:r>
      <w:r w:rsidR="00F73B1A">
        <w:rPr>
          <w:rFonts w:cs="Times New Roman"/>
        </w:rPr>
        <w:t xml:space="preserve"> of </w:t>
      </w:r>
      <w:r w:rsidR="00F73B1A" w:rsidRPr="00F73B1A">
        <w:rPr>
          <w:rFonts w:cs="Times New Roman"/>
        </w:rPr>
        <w:t>collectivism</w:t>
      </w:r>
      <w:r w:rsidR="000E09A9" w:rsidRPr="009C2DBC">
        <w:rPr>
          <w:rFonts w:cs="Times New Roman"/>
        </w:rPr>
        <w:t xml:space="preserve"> may generalise and </w:t>
      </w:r>
      <w:r w:rsidR="00DD7E22">
        <w:rPr>
          <w:rFonts w:cs="Times New Roman"/>
        </w:rPr>
        <w:t>propose</w:t>
      </w:r>
      <w:r w:rsidR="00DD7E22" w:rsidRPr="009C2DBC">
        <w:rPr>
          <w:rFonts w:cs="Times New Roman"/>
        </w:rPr>
        <w:t xml:space="preserve"> </w:t>
      </w:r>
      <w:r w:rsidR="00974B46" w:rsidRPr="009C2DBC">
        <w:rPr>
          <w:rFonts w:cs="Times New Roman"/>
        </w:rPr>
        <w:t xml:space="preserve">that </w:t>
      </w:r>
      <w:r w:rsidR="00B5544F" w:rsidRPr="00DC79CD">
        <w:rPr>
          <w:rFonts w:cs="Times New Roman"/>
          <w:color w:val="000000"/>
        </w:rPr>
        <w:t>in-</w:t>
      </w:r>
      <w:r w:rsidR="00B5544F" w:rsidRPr="00DC79CD">
        <w:rPr>
          <w:rFonts w:cs="Times New Roman"/>
          <w:color w:val="000000"/>
        </w:rPr>
        <w:lastRenderedPageBreak/>
        <w:t>group collectivism may</w:t>
      </w:r>
      <w:r w:rsidR="000E09A9" w:rsidRPr="00DC79CD">
        <w:rPr>
          <w:rFonts w:cs="Times New Roman"/>
          <w:color w:val="000000"/>
        </w:rPr>
        <w:t xml:space="preserve"> </w:t>
      </w:r>
      <w:r w:rsidR="00B5544F" w:rsidRPr="00DC79CD">
        <w:rPr>
          <w:rFonts w:cs="Times New Roman"/>
          <w:color w:val="000000"/>
        </w:rPr>
        <w:t xml:space="preserve">moderate </w:t>
      </w:r>
      <w:r w:rsidR="000E09A9" w:rsidRPr="00DC79CD">
        <w:rPr>
          <w:rFonts w:cs="Times New Roman"/>
          <w:color w:val="000000"/>
        </w:rPr>
        <w:t xml:space="preserve">how </w:t>
      </w:r>
      <w:r w:rsidR="00B5544F" w:rsidRPr="00DC79CD">
        <w:rPr>
          <w:rFonts w:cs="Times New Roman"/>
          <w:color w:val="000000"/>
        </w:rPr>
        <w:t>technological uncertainty</w:t>
      </w:r>
      <w:r w:rsidR="000E09A9" w:rsidRPr="00DC79CD">
        <w:rPr>
          <w:rFonts w:cs="Times New Roman"/>
          <w:color w:val="000000"/>
        </w:rPr>
        <w:t xml:space="preserve"> moderates the effect</w:t>
      </w:r>
      <w:r w:rsidR="005C15FD" w:rsidRPr="00DC79CD">
        <w:rPr>
          <w:rFonts w:cs="Times New Roman"/>
          <w:color w:val="000000"/>
        </w:rPr>
        <w:t xml:space="preserve">s </w:t>
      </w:r>
      <w:r w:rsidR="00DD7E22" w:rsidRPr="00DC79CD">
        <w:rPr>
          <w:rFonts w:cs="Times New Roman"/>
          <w:color w:val="000000"/>
        </w:rPr>
        <w:t xml:space="preserve">of </w:t>
      </w:r>
      <w:r w:rsidR="005C15FD" w:rsidRPr="00DC79CD">
        <w:rPr>
          <w:rFonts w:cs="Times New Roman"/>
          <w:color w:val="000000"/>
        </w:rPr>
        <w:t xml:space="preserve">managerial </w:t>
      </w:r>
      <w:r w:rsidR="00FD705D" w:rsidRPr="00DC79CD">
        <w:rPr>
          <w:rFonts w:cs="Times New Roman"/>
          <w:i/>
          <w:iCs/>
          <w:color w:val="000000"/>
        </w:rPr>
        <w:t>CSF</w:t>
      </w:r>
      <w:r w:rsidR="00946894" w:rsidRPr="00DC79CD">
        <w:rPr>
          <w:rFonts w:cs="Times New Roman"/>
          <w:i/>
          <w:iCs/>
          <w:color w:val="000000"/>
        </w:rPr>
        <w:t>s</w:t>
      </w:r>
      <w:r w:rsidR="00B5544F" w:rsidRPr="00DC79CD">
        <w:rPr>
          <w:rFonts w:cs="Times New Roman"/>
          <w:color w:val="000000"/>
        </w:rPr>
        <w:t xml:space="preserve"> following a U-shaped pa</w:t>
      </w:r>
      <w:r w:rsidR="00974B46" w:rsidRPr="00DC79CD">
        <w:rPr>
          <w:rFonts w:cs="Times New Roman"/>
          <w:color w:val="000000"/>
        </w:rPr>
        <w:t>ttern</w:t>
      </w:r>
      <w:r w:rsidR="00DD7E22" w:rsidRPr="00DC79CD">
        <w:rPr>
          <w:rFonts w:cs="Times New Roman"/>
          <w:color w:val="000000"/>
        </w:rPr>
        <w:t>.</w:t>
      </w:r>
    </w:p>
    <w:p w14:paraId="2A0CFB2F" w14:textId="77777777" w:rsidR="00B5544F" w:rsidRPr="009C2DBC" w:rsidRDefault="0032128C" w:rsidP="00B07B32">
      <w:pPr>
        <w:spacing w:after="0"/>
        <w:rPr>
          <w:rFonts w:cs="Times New Roman"/>
        </w:rPr>
      </w:pPr>
      <w:r w:rsidRPr="00DC79CD">
        <w:rPr>
          <w:rFonts w:cs="Times New Roman"/>
          <w:color w:val="000000"/>
        </w:rPr>
        <w:t xml:space="preserve"> </w:t>
      </w:r>
      <w:r w:rsidR="00B5544F" w:rsidRPr="009C2DBC">
        <w:rPr>
          <w:rFonts w:cs="Times New Roman"/>
        </w:rPr>
        <w:t xml:space="preserve">Evidence suggests that people tend to take riskier decisions in collectivist cultures than </w:t>
      </w:r>
      <w:r w:rsidR="00DD7E22">
        <w:rPr>
          <w:rFonts w:cs="Times New Roman"/>
        </w:rPr>
        <w:t xml:space="preserve">in </w:t>
      </w:r>
      <w:r w:rsidR="00B5544F" w:rsidRPr="009C2DBC">
        <w:rPr>
          <w:rFonts w:cs="Times New Roman"/>
        </w:rPr>
        <w:t xml:space="preserve">individualistic ones </w:t>
      </w:r>
      <w:r w:rsidR="00B5544F" w:rsidRPr="009C2DBC">
        <w:rPr>
          <w:rFonts w:cs="Times New Roman"/>
        </w:rPr>
        <w:fldChar w:fldCharType="begin"/>
      </w:r>
      <w:r w:rsidR="00934E9A">
        <w:rPr>
          <w:rFonts w:cs="Times New Roman"/>
        </w:rPr>
        <w:instrText xml:space="preserve"> ADDIN EN.CITE &lt;EndNote&gt;&lt;Cite&gt;&lt;Author&gt;Weber&lt;/Author&gt;&lt;Year&gt;2000&lt;/Year&gt;&lt;RecNum&gt;262&lt;/RecNum&gt;&lt;DisplayText&gt;(Weber and Hsee 2000)&lt;/DisplayText&gt;&lt;record&gt;&lt;rec-number&gt;262&lt;/rec-number&gt;&lt;foreign-keys&gt;&lt;key app="EN" db-id="zsptxwx94s9f0pe5sxc5at0dvswtaftvtpaa" timestamp="1560261277"&gt;262&lt;/key&gt;&lt;/foreign-keys&gt;&lt;ref-type name="Journal Article"&gt;17&lt;/ref-type&gt;&lt;contributors&gt;&lt;authors&gt;&lt;author&gt;Weber, Elke&lt;/author&gt;&lt;author&gt;Hsee, Christopher&lt;/author&gt;&lt;/authors&gt;&lt;/contributors&gt;&lt;titles&gt;&lt;title&gt;Culture and individual judgment and decision making&lt;/title&gt;&lt;secondary-title&gt;Applied Psychology&lt;/secondary-title&gt;&lt;/titles&gt;&lt;periodical&gt;&lt;full-title&gt;Applied Psychology&lt;/full-title&gt;&lt;/periodical&gt;&lt;pages&gt;32-61&lt;/pages&gt;&lt;volume&gt;49&lt;/volume&gt;&lt;number&gt;1&lt;/number&gt;&lt;dates&gt;&lt;year&gt;2000&lt;/year&gt;&lt;/dates&gt;&lt;isbn&gt;1464-0597&lt;/isbn&gt;&lt;urls&gt;&lt;/urls&gt;&lt;/record&gt;&lt;/Cite&gt;&lt;/EndNote&gt;</w:instrText>
      </w:r>
      <w:r w:rsidR="00B5544F" w:rsidRPr="009C2DBC">
        <w:rPr>
          <w:rFonts w:cs="Times New Roman"/>
        </w:rPr>
        <w:fldChar w:fldCharType="separate"/>
      </w:r>
      <w:r w:rsidR="003A1D6E" w:rsidRPr="003A1D6E">
        <w:rPr>
          <w:rFonts w:cs="Times New Roman"/>
          <w:noProof/>
        </w:rPr>
        <w:t>(Weber and Hsee 2000)</w:t>
      </w:r>
      <w:r w:rsidR="00B5544F" w:rsidRPr="009C2DBC">
        <w:rPr>
          <w:rFonts w:cs="Times New Roman"/>
        </w:rPr>
        <w:fldChar w:fldCharType="end"/>
      </w:r>
      <w:r w:rsidR="00B5544F" w:rsidRPr="009C2DBC">
        <w:rPr>
          <w:rFonts w:cs="Times New Roman"/>
        </w:rPr>
        <w:t xml:space="preserve">. To account for these differences, </w:t>
      </w:r>
      <w:r w:rsidR="00B5544F" w:rsidRPr="009C2DBC">
        <w:rPr>
          <w:rFonts w:cs="Times New Roman"/>
        </w:rPr>
        <w:fldChar w:fldCharType="begin"/>
      </w:r>
      <w:r w:rsidR="00934E9A">
        <w:rPr>
          <w:rFonts w:cs="Times New Roman"/>
        </w:rPr>
        <w:instrText xml:space="preserve"> ADDIN EN.CITE &lt;EndNote&gt;&lt;Cite AuthorYear="1"&gt;&lt;Author&gt;Hsee&lt;/Author&gt;&lt;Year&gt;1999&lt;/Year&gt;&lt;RecNum&gt;248&lt;/RecNum&gt;&lt;DisplayText&gt;Hsee and Weber (1999)&lt;/DisplayText&gt;&lt;record&gt;&lt;rec-number&gt;248&lt;/rec-number&gt;&lt;foreign-keys&gt;&lt;key app="EN" db-id="zsptxwx94s9f0pe5sxc5at0dvswtaftvtpaa" timestamp="1560261275"&gt;248&lt;/key&gt;&lt;/foreign-keys&gt;&lt;ref-type name="Journal Article"&gt;17&lt;/ref-type&gt;&lt;contributors&gt;&lt;authors&gt;&lt;author&gt;Hsee, Christopher K&lt;/author&gt;&lt;author&gt;Weber, Elke U&lt;/author&gt;&lt;/authors&gt;&lt;/contributors&gt;&lt;titles&gt;&lt;title&gt;Cross-national differences in risk preference and lay predictions&lt;/title&gt;&lt;secondary-title&gt;Journal of Behavioral Decision Making&lt;/secondary-title&gt;&lt;/titles&gt;&lt;periodical&gt;&lt;full-title&gt;Journal of Behavioral Decision Making&lt;/full-title&gt;&lt;/periodical&gt;&lt;volume&gt;12&lt;/volume&gt;&lt;dates&gt;&lt;year&gt;1999&lt;/year&gt;&lt;/dates&gt;&lt;urls&gt;&lt;/urls&gt;&lt;/record&gt;&lt;/Cite&gt;&lt;/EndNote&gt;</w:instrText>
      </w:r>
      <w:r w:rsidR="00B5544F" w:rsidRPr="009C2DBC">
        <w:rPr>
          <w:rFonts w:cs="Times New Roman"/>
        </w:rPr>
        <w:fldChar w:fldCharType="separate"/>
      </w:r>
      <w:r w:rsidR="003A1D6E" w:rsidRPr="003A1D6E">
        <w:rPr>
          <w:rFonts w:cs="Times New Roman"/>
          <w:noProof/>
        </w:rPr>
        <w:t>Hsee and Weber (1999)</w:t>
      </w:r>
      <w:r w:rsidR="00B5544F" w:rsidRPr="009C2DBC">
        <w:rPr>
          <w:rFonts w:cs="Times New Roman"/>
        </w:rPr>
        <w:fldChar w:fldCharType="end"/>
      </w:r>
      <w:r w:rsidR="00B5544F" w:rsidRPr="009C2DBC">
        <w:rPr>
          <w:rFonts w:cs="Times New Roman"/>
        </w:rPr>
        <w:t xml:space="preserve"> proposed the </w:t>
      </w:r>
      <w:r w:rsidR="00B5544F" w:rsidRPr="009C2DBC">
        <w:rPr>
          <w:rFonts w:cs="Times New Roman"/>
          <w:i/>
          <w:iCs/>
        </w:rPr>
        <w:t>cushion hypothesis</w:t>
      </w:r>
      <w:r w:rsidR="00B5544F" w:rsidRPr="009C2DBC">
        <w:rPr>
          <w:rFonts w:cs="Times New Roman"/>
        </w:rPr>
        <w:t xml:space="preserve"> whereby members of collectivist culture</w:t>
      </w:r>
      <w:r w:rsidR="00DD7E22">
        <w:rPr>
          <w:rFonts w:cs="Times New Roman"/>
        </w:rPr>
        <w:t>s</w:t>
      </w:r>
      <w:r w:rsidR="00B5544F" w:rsidRPr="009C2DBC">
        <w:rPr>
          <w:rFonts w:cs="Times New Roman"/>
        </w:rPr>
        <w:t xml:space="preserve"> </w:t>
      </w:r>
      <w:r w:rsidR="005C15FD" w:rsidRPr="009C2DBC">
        <w:rPr>
          <w:rFonts w:cs="Times New Roman"/>
        </w:rPr>
        <w:t>are</w:t>
      </w:r>
      <w:r w:rsidR="00B5544F" w:rsidRPr="009C2DBC">
        <w:rPr>
          <w:rFonts w:cs="Times New Roman"/>
        </w:rPr>
        <w:t xml:space="preserve"> emboldened</w:t>
      </w:r>
      <w:r w:rsidR="003E0F3D" w:rsidRPr="009C2DBC">
        <w:rPr>
          <w:rFonts w:cs="Times New Roman"/>
        </w:rPr>
        <w:t xml:space="preserve"> </w:t>
      </w:r>
      <w:r w:rsidR="005C15FD" w:rsidRPr="009C2DBC">
        <w:rPr>
          <w:rFonts w:cs="Times New Roman"/>
        </w:rPr>
        <w:t xml:space="preserve">to </w:t>
      </w:r>
      <w:r w:rsidR="00B5544F" w:rsidRPr="009C2DBC">
        <w:rPr>
          <w:rFonts w:cs="Times New Roman"/>
        </w:rPr>
        <w:t>take riskier decisions because</w:t>
      </w:r>
      <w:r w:rsidR="005C15FD" w:rsidRPr="009C2DBC">
        <w:rPr>
          <w:rFonts w:cs="Times New Roman"/>
        </w:rPr>
        <w:t xml:space="preserve"> the existence of</w:t>
      </w:r>
      <w:r w:rsidR="00B5544F" w:rsidRPr="009C2DBC">
        <w:rPr>
          <w:rFonts w:cs="Times New Roman"/>
        </w:rPr>
        <w:t xml:space="preserve"> a supportive social network ac</w:t>
      </w:r>
      <w:r w:rsidR="005C15FD" w:rsidRPr="009C2DBC">
        <w:rPr>
          <w:rFonts w:cs="Times New Roman"/>
        </w:rPr>
        <w:t>ts</w:t>
      </w:r>
      <w:r w:rsidR="00B5544F" w:rsidRPr="009C2DBC">
        <w:rPr>
          <w:rFonts w:cs="Times New Roman"/>
        </w:rPr>
        <w:t xml:space="preserve"> as insurance against catastrophic results. We argue that the cushion effect may </w:t>
      </w:r>
      <w:r w:rsidR="000C3918" w:rsidRPr="009C2DBC">
        <w:rPr>
          <w:rFonts w:cs="Times New Roman"/>
        </w:rPr>
        <w:t xml:space="preserve">help project practitioners overcome the </w:t>
      </w:r>
      <w:r w:rsidR="00DD7E22">
        <w:rPr>
          <w:rFonts w:cs="Times New Roman"/>
        </w:rPr>
        <w:t xml:space="preserve">state of </w:t>
      </w:r>
      <w:r w:rsidR="000C3918" w:rsidRPr="009C2DBC">
        <w:rPr>
          <w:rFonts w:cs="Times New Roman"/>
        </w:rPr>
        <w:t>limbo arising from</w:t>
      </w:r>
      <w:r w:rsidR="00B5544F" w:rsidRPr="009C2DBC">
        <w:rPr>
          <w:rFonts w:cs="Times New Roman"/>
        </w:rPr>
        <w:t xml:space="preserve"> </w:t>
      </w:r>
      <w:r w:rsidR="005C15FD" w:rsidRPr="009C2DBC">
        <w:rPr>
          <w:rFonts w:cs="Times New Roman"/>
        </w:rPr>
        <w:t xml:space="preserve">technological </w:t>
      </w:r>
      <w:r w:rsidR="00B5544F" w:rsidRPr="009C2DBC">
        <w:rPr>
          <w:rFonts w:cs="Times New Roman"/>
        </w:rPr>
        <w:t>uncertainty</w:t>
      </w:r>
      <w:r w:rsidR="00DD7E22">
        <w:rPr>
          <w:rFonts w:cs="Times New Roman"/>
        </w:rPr>
        <w:t xml:space="preserve">. In this case, </w:t>
      </w:r>
      <w:r w:rsidR="00DD7E22" w:rsidRPr="009C2DBC">
        <w:rPr>
          <w:rFonts w:cs="Times New Roman"/>
        </w:rPr>
        <w:t>given the presence of a supportive network should outcomes be unfavourable</w:t>
      </w:r>
      <w:r w:rsidR="00DD7E22">
        <w:rPr>
          <w:rFonts w:cs="Times New Roman"/>
        </w:rPr>
        <w:t xml:space="preserve">, </w:t>
      </w:r>
      <w:r w:rsidR="00970665" w:rsidRPr="009C2DBC">
        <w:rPr>
          <w:rFonts w:cs="Times New Roman"/>
        </w:rPr>
        <w:t xml:space="preserve">practitioners </w:t>
      </w:r>
      <w:r w:rsidR="00B5544F" w:rsidRPr="009C2DBC">
        <w:rPr>
          <w:rFonts w:cs="Times New Roman"/>
        </w:rPr>
        <w:t xml:space="preserve">in a collectivist </w:t>
      </w:r>
      <w:r w:rsidR="00BF1682" w:rsidRPr="009C2DBC">
        <w:rPr>
          <w:rFonts w:cs="Times New Roman"/>
        </w:rPr>
        <w:t xml:space="preserve">organisational </w:t>
      </w:r>
      <w:r w:rsidR="00B5544F" w:rsidRPr="009C2DBC">
        <w:rPr>
          <w:rFonts w:cs="Times New Roman"/>
        </w:rPr>
        <w:t xml:space="preserve">environment will </w:t>
      </w:r>
      <w:r w:rsidR="00DD7E22">
        <w:rPr>
          <w:rFonts w:cs="Times New Roman"/>
        </w:rPr>
        <w:t>experience more freedom</w:t>
      </w:r>
      <w:r w:rsidR="00DD7E22" w:rsidRPr="009C2DBC">
        <w:rPr>
          <w:rFonts w:cs="Times New Roman"/>
        </w:rPr>
        <w:t xml:space="preserve"> </w:t>
      </w:r>
      <w:r w:rsidR="00B5544F" w:rsidRPr="009C2DBC">
        <w:rPr>
          <w:rFonts w:cs="Times New Roman"/>
        </w:rPr>
        <w:t>to act at times of high</w:t>
      </w:r>
      <w:r w:rsidR="005C15FD" w:rsidRPr="009C2DBC">
        <w:rPr>
          <w:rFonts w:cs="Times New Roman"/>
        </w:rPr>
        <w:t xml:space="preserve"> technological</w:t>
      </w:r>
      <w:r w:rsidR="00B5544F" w:rsidRPr="009C2DBC">
        <w:rPr>
          <w:rFonts w:cs="Times New Roman"/>
        </w:rPr>
        <w:t xml:space="preserve"> uncertainty than </w:t>
      </w:r>
      <w:r w:rsidR="00DD7E22">
        <w:rPr>
          <w:rFonts w:cs="Times New Roman"/>
        </w:rPr>
        <w:t xml:space="preserve">they would </w:t>
      </w:r>
      <w:r w:rsidR="00B5544F" w:rsidRPr="009C2DBC">
        <w:rPr>
          <w:rFonts w:cs="Times New Roman"/>
        </w:rPr>
        <w:t>in a less collectivist environment</w:t>
      </w:r>
      <w:r w:rsidR="00DD7E22">
        <w:rPr>
          <w:rFonts w:cs="Times New Roman"/>
        </w:rPr>
        <w:t xml:space="preserve">. </w:t>
      </w:r>
      <w:r w:rsidR="00B5544F" w:rsidRPr="009C2DBC">
        <w:rPr>
          <w:rFonts w:cs="Times New Roman"/>
        </w:rPr>
        <w:t xml:space="preserve"> </w:t>
      </w:r>
      <w:r w:rsidR="00970665" w:rsidRPr="009C2DBC">
        <w:rPr>
          <w:rFonts w:cs="Times New Roman"/>
        </w:rPr>
        <w:t>In effect, we argue that a positivist collectivism organisational</w:t>
      </w:r>
      <w:r w:rsidR="00EB547F" w:rsidRPr="009C2DBC">
        <w:rPr>
          <w:rFonts w:cs="Times New Roman"/>
        </w:rPr>
        <w:t xml:space="preserve"> culture</w:t>
      </w:r>
      <w:r w:rsidR="00970665" w:rsidRPr="009C2DBC">
        <w:rPr>
          <w:rFonts w:cs="Times New Roman"/>
        </w:rPr>
        <w:t xml:space="preserve"> can act as a form of </w:t>
      </w:r>
      <w:r w:rsidR="00970665" w:rsidRPr="009C2DBC">
        <w:rPr>
          <w:rFonts w:cs="Times New Roman"/>
          <w:i/>
          <w:iCs/>
        </w:rPr>
        <w:t xml:space="preserve">‘cognitive’ social capital </w:t>
      </w:r>
      <w:r w:rsidR="00970665" w:rsidRPr="009C2DBC">
        <w:rPr>
          <w:rFonts w:cs="Times New Roman"/>
        </w:rPr>
        <w:fldChar w:fldCharType="begin"/>
      </w:r>
      <w:r w:rsidR="00934E9A">
        <w:rPr>
          <w:rFonts w:cs="Times New Roman"/>
        </w:rPr>
        <w:instrText xml:space="preserve"> ADDIN EN.CITE &lt;EndNote&gt;&lt;Cite&gt;&lt;Author&gt;Nahapiet&lt;/Author&gt;&lt;Year&gt;1998&lt;/Year&gt;&lt;RecNum&gt;263&lt;/RecNum&gt;&lt;Suffix&gt;`, p. 244&lt;/Suffix&gt;&lt;DisplayText&gt;(Nahapiet and Ghoshal 1998, , p. 244)&lt;/DisplayText&gt;&lt;record&gt;&lt;rec-number&gt;263&lt;/rec-number&gt;&lt;foreign-keys&gt;&lt;key app="EN" db-id="zsptxwx94s9f0pe5sxc5at0dvswtaftvtpaa" timestamp="1560261277"&gt;263&lt;/key&gt;&lt;/foreign-keys&gt;&lt;ref-type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record&gt;&lt;/Cite&gt;&lt;/EndNote&gt;</w:instrText>
      </w:r>
      <w:r w:rsidR="00970665" w:rsidRPr="009C2DBC">
        <w:rPr>
          <w:rFonts w:cs="Times New Roman"/>
        </w:rPr>
        <w:fldChar w:fldCharType="separate"/>
      </w:r>
      <w:r w:rsidR="003A1D6E" w:rsidRPr="003A1D6E">
        <w:rPr>
          <w:rFonts w:cs="Times New Roman"/>
          <w:noProof/>
        </w:rPr>
        <w:t>(Nahapiet and Ghoshal 1998, , p. 244)</w:t>
      </w:r>
      <w:r w:rsidR="00970665" w:rsidRPr="009C2DBC">
        <w:rPr>
          <w:rFonts w:cs="Times New Roman"/>
        </w:rPr>
        <w:fldChar w:fldCharType="end"/>
      </w:r>
      <w:r w:rsidR="00970665" w:rsidRPr="009C2DBC">
        <w:rPr>
          <w:rFonts w:cs="Times New Roman"/>
        </w:rPr>
        <w:t>, which organisations can tap into at times of high technological uncertainty</w:t>
      </w:r>
      <w:r w:rsidR="001F6686" w:rsidRPr="009C2DBC">
        <w:rPr>
          <w:rFonts w:cs="Times New Roman"/>
        </w:rPr>
        <w:t>.</w:t>
      </w:r>
      <w:r w:rsidR="00970665" w:rsidRPr="009C2DBC">
        <w:rPr>
          <w:rFonts w:cs="Times New Roman"/>
        </w:rPr>
        <w:t xml:space="preserve"> </w:t>
      </w:r>
      <w:r w:rsidR="001F6686" w:rsidRPr="009C2DBC">
        <w:rPr>
          <w:rFonts w:cs="Times New Roman"/>
        </w:rPr>
        <w:t>Thus, w</w:t>
      </w:r>
      <w:r w:rsidR="00B5544F" w:rsidRPr="009C2DBC">
        <w:rPr>
          <w:rFonts w:cs="Times New Roman"/>
        </w:rPr>
        <w:t xml:space="preserve">e </w:t>
      </w:r>
      <w:r w:rsidR="001F6686" w:rsidRPr="009C2DBC">
        <w:rPr>
          <w:rFonts w:cs="Times New Roman"/>
        </w:rPr>
        <w:t>hypothesi</w:t>
      </w:r>
      <w:r w:rsidR="00DD7E22">
        <w:rPr>
          <w:rFonts w:cs="Times New Roman"/>
        </w:rPr>
        <w:t>s</w:t>
      </w:r>
      <w:r w:rsidR="001F6686" w:rsidRPr="009C2DBC">
        <w:rPr>
          <w:rFonts w:cs="Times New Roman"/>
        </w:rPr>
        <w:t>e:</w:t>
      </w:r>
      <w:r w:rsidR="00B5544F" w:rsidRPr="009C2DBC">
        <w:rPr>
          <w:rFonts w:cs="Times New Roman"/>
        </w:rPr>
        <w:t xml:space="preserve"> </w:t>
      </w:r>
    </w:p>
    <w:p w14:paraId="4F0CFF75" w14:textId="77777777" w:rsidR="00B5544F" w:rsidRPr="009C2DBC" w:rsidRDefault="001D4A4C" w:rsidP="009C2DBC">
      <w:pPr>
        <w:rPr>
          <w:rFonts w:cs="Times New Roman"/>
          <w:i/>
          <w:iCs/>
        </w:rPr>
      </w:pPr>
      <w:r w:rsidRPr="009C2DBC">
        <w:rPr>
          <w:rFonts w:cs="Times New Roman"/>
          <w:b/>
          <w:bCs/>
          <w:i/>
          <w:iCs/>
        </w:rPr>
        <w:t>H4</w:t>
      </w:r>
      <w:r w:rsidR="67AB8EFD" w:rsidRPr="009C2DBC">
        <w:rPr>
          <w:rFonts w:cs="Times New Roman"/>
          <w:b/>
          <w:bCs/>
          <w:i/>
          <w:iCs/>
        </w:rPr>
        <w:t>a</w:t>
      </w:r>
      <w:r w:rsidR="67AB8EFD" w:rsidRPr="009C2DBC">
        <w:rPr>
          <w:rFonts w:cs="Times New Roman"/>
          <w:i/>
          <w:iCs/>
        </w:rPr>
        <w:t>: When technological uncertainty</w:t>
      </w:r>
      <w:r w:rsidR="0082782A" w:rsidRPr="009C2DBC">
        <w:rPr>
          <w:rFonts w:cs="Times New Roman"/>
          <w:i/>
          <w:iCs/>
        </w:rPr>
        <w:t xml:space="preserve"> within the project</w:t>
      </w:r>
      <w:r w:rsidR="67AB8EFD" w:rsidRPr="009C2DBC">
        <w:rPr>
          <w:rFonts w:cs="Times New Roman"/>
          <w:i/>
          <w:iCs/>
        </w:rPr>
        <w:t xml:space="preserve"> is high, higher levels of in-group collectivism</w:t>
      </w:r>
      <w:r w:rsidR="0082782A" w:rsidRPr="009C2DBC">
        <w:rPr>
          <w:rFonts w:cs="Times New Roman"/>
          <w:i/>
          <w:iCs/>
        </w:rPr>
        <w:t xml:space="preserve"> culture in the executing organisation</w:t>
      </w:r>
      <w:r w:rsidR="67AB8EFD" w:rsidRPr="009C2DBC">
        <w:rPr>
          <w:rFonts w:cs="Times New Roman"/>
          <w:i/>
          <w:iCs/>
        </w:rPr>
        <w:t xml:space="preserve"> correlate with a stronger positive relationship between managerial </w:t>
      </w:r>
      <w:r w:rsidR="00FD705D" w:rsidRPr="009C2DBC">
        <w:rPr>
          <w:rFonts w:cs="Times New Roman"/>
          <w:i/>
          <w:iCs/>
        </w:rPr>
        <w:t>CSF</w:t>
      </w:r>
      <w:r w:rsidR="00946894" w:rsidRPr="009C2DBC">
        <w:rPr>
          <w:rFonts w:cs="Times New Roman"/>
          <w:i/>
          <w:iCs/>
        </w:rPr>
        <w:t>s</w:t>
      </w:r>
      <w:r w:rsidR="67AB8EFD" w:rsidRPr="009C2DBC">
        <w:rPr>
          <w:rFonts w:cs="Times New Roman"/>
          <w:i/>
          <w:iCs/>
        </w:rPr>
        <w:t xml:space="preserve"> and project execution and efficiency.</w:t>
      </w:r>
    </w:p>
    <w:p w14:paraId="40B10CFC" w14:textId="77777777" w:rsidR="00B5544F" w:rsidRPr="009C2DBC" w:rsidRDefault="00B5544F" w:rsidP="67AB8EFD">
      <w:pPr>
        <w:spacing w:after="120"/>
        <w:contextualSpacing/>
        <w:rPr>
          <w:rFonts w:cs="Times New Roman"/>
        </w:rPr>
      </w:pPr>
      <w:r w:rsidRPr="009C2DBC">
        <w:rPr>
          <w:rFonts w:cs="Times New Roman"/>
        </w:rPr>
        <w:t xml:space="preserve">On the other hand, </w:t>
      </w:r>
      <w:r w:rsidR="00970665" w:rsidRPr="009C2DBC">
        <w:rPr>
          <w:rFonts w:cs="Times New Roman"/>
        </w:rPr>
        <w:t>when technological uncertainty is low</w:t>
      </w:r>
      <w:r w:rsidR="007B659A">
        <w:rPr>
          <w:rFonts w:cs="Times New Roman"/>
        </w:rPr>
        <w:t>,</w:t>
      </w:r>
      <w:r w:rsidR="00970665" w:rsidRPr="009C2DBC">
        <w:rPr>
          <w:rFonts w:cs="Times New Roman"/>
        </w:rPr>
        <w:t xml:space="preserve"> </w:t>
      </w:r>
      <w:r w:rsidR="00DD7E22">
        <w:rPr>
          <w:rFonts w:cs="Times New Roman"/>
        </w:rPr>
        <w:t>practitioners</w:t>
      </w:r>
      <w:r w:rsidR="001F6686" w:rsidRPr="009C2DBC">
        <w:rPr>
          <w:rFonts w:cs="Times New Roman"/>
        </w:rPr>
        <w:t xml:space="preserve"> </w:t>
      </w:r>
      <w:r w:rsidR="00970665" w:rsidRPr="009C2DBC">
        <w:rPr>
          <w:rFonts w:cs="Times New Roman"/>
        </w:rPr>
        <w:t>should</w:t>
      </w:r>
      <w:r w:rsidR="001F6686" w:rsidRPr="009C2DBC">
        <w:rPr>
          <w:rFonts w:cs="Times New Roman"/>
        </w:rPr>
        <w:t xml:space="preserve"> be </w:t>
      </w:r>
      <w:r w:rsidR="00DD7E22">
        <w:rPr>
          <w:rFonts w:cs="Times New Roman"/>
        </w:rPr>
        <w:t>freer</w:t>
      </w:r>
      <w:r w:rsidR="00DD7E22" w:rsidRPr="009C2DBC">
        <w:rPr>
          <w:rFonts w:cs="Times New Roman"/>
        </w:rPr>
        <w:t xml:space="preserve"> </w:t>
      </w:r>
      <w:r w:rsidR="001F6686" w:rsidRPr="009C2DBC">
        <w:rPr>
          <w:rFonts w:cs="Times New Roman"/>
        </w:rPr>
        <w:t>to</w:t>
      </w:r>
      <w:r w:rsidR="00970665" w:rsidRPr="009C2DBC">
        <w:rPr>
          <w:rFonts w:cs="Times New Roman"/>
        </w:rPr>
        <w:t xml:space="preserve"> take calculated </w:t>
      </w:r>
      <w:r w:rsidR="001F6686" w:rsidRPr="009C2DBC">
        <w:rPr>
          <w:rFonts w:cs="Times New Roman"/>
        </w:rPr>
        <w:t>decisions</w:t>
      </w:r>
      <w:r w:rsidR="00970665" w:rsidRPr="009C2DBC">
        <w:rPr>
          <w:rFonts w:cs="Times New Roman"/>
        </w:rPr>
        <w:t xml:space="preserve">. As such, </w:t>
      </w:r>
      <w:r w:rsidR="001F6686" w:rsidRPr="009C2DBC">
        <w:rPr>
          <w:rFonts w:cs="Times New Roman"/>
        </w:rPr>
        <w:t>bolder, riskier action</w:t>
      </w:r>
      <w:r w:rsidRPr="009C2DBC">
        <w:rPr>
          <w:rFonts w:cs="Times New Roman"/>
        </w:rPr>
        <w:t xml:space="preserve">, as suggested by the cushion hypothesis, may be counter-productive. Furthermore, according to </w:t>
      </w:r>
      <w:r w:rsidRPr="009C2DBC">
        <w:rPr>
          <w:rFonts w:cs="Times New Roman"/>
        </w:rPr>
        <w:fldChar w:fldCharType="begin"/>
      </w:r>
      <w:r w:rsidR="00934E9A">
        <w:rPr>
          <w:rFonts w:cs="Times New Roman"/>
        </w:rPr>
        <w:instrText xml:space="preserve"> ADDIN EN.CITE &lt;EndNote&gt;&lt;Cite AuthorYear="1"&gt;&lt;Author&gt;Wilkins&lt;/Author&gt;&lt;Year&gt;1983&lt;/Year&gt;&lt;RecNum&gt;258&lt;/RecNum&gt;&lt;DisplayText&gt;Wilkins and Ouchi (1983)&lt;/DisplayText&gt;&lt;record&gt;&lt;rec-number&gt;258&lt;/rec-number&gt;&lt;foreign-keys&gt;&lt;key app="EN" db-id="zsptxwx94s9f0pe5sxc5at0dvswtaftvtpaa" timestamp="1560261277"&gt;258&lt;/key&gt;&lt;/foreign-keys&gt;&lt;ref-type name="Journal Article"&gt;17&lt;/ref-type&gt;&lt;contributors&gt;&lt;authors&gt;&lt;author&gt;Wilkins, Alan L&lt;/author&gt;&lt;author&gt;Ouchi, William G&lt;/author&gt;&lt;/authors&gt;&lt;/contributors&gt;&lt;titles&gt;&lt;title&gt;Efficient cultures: Exploring the relationship between culture and organizational performance&lt;/title&gt;&lt;secondary-title&gt;Administrative science quarterly&lt;/secondary-title&gt;&lt;/titles&gt;&lt;periodical&gt;&lt;full-title&gt;Administrative science quarterly&lt;/full-title&gt;&lt;/periodical&gt;&lt;pages&gt;468-481&lt;/pages&gt;&lt;dates&gt;&lt;year&gt;1983&lt;/year&gt;&lt;/dates&gt;&lt;isbn&gt;0001-8392&lt;/isbn&gt;&lt;urls&gt;&lt;/urls&gt;&lt;/record&gt;&lt;/Cite&gt;&lt;/EndNote&gt;</w:instrText>
      </w:r>
      <w:r w:rsidRPr="009C2DBC">
        <w:rPr>
          <w:rFonts w:cs="Times New Roman"/>
        </w:rPr>
        <w:fldChar w:fldCharType="separate"/>
      </w:r>
      <w:r w:rsidR="003A1D6E" w:rsidRPr="003A1D6E">
        <w:rPr>
          <w:rFonts w:cs="Times New Roman"/>
          <w:noProof/>
        </w:rPr>
        <w:t>Wilkins and Ouchi (1983)</w:t>
      </w:r>
      <w:r w:rsidRPr="009C2DBC">
        <w:rPr>
          <w:rFonts w:cs="Times New Roman"/>
        </w:rPr>
        <w:fldChar w:fldCharType="end"/>
      </w:r>
      <w:r w:rsidRPr="009C2DBC">
        <w:rPr>
          <w:rFonts w:cs="Times New Roman"/>
        </w:rPr>
        <w:t xml:space="preserve">, a strong clan mentality may hinder rather than enhance transactions under conditions of low </w:t>
      </w:r>
      <w:r w:rsidR="002F6D27" w:rsidRPr="009C2DBC">
        <w:rPr>
          <w:rFonts w:cs="Times New Roman"/>
        </w:rPr>
        <w:t>technological</w:t>
      </w:r>
      <w:r w:rsidRPr="009C2DBC">
        <w:rPr>
          <w:rFonts w:cs="Times New Roman"/>
        </w:rPr>
        <w:t xml:space="preserve"> uncertainty.</w:t>
      </w:r>
      <w:r w:rsidR="003E0F3D" w:rsidRPr="009C2DBC">
        <w:rPr>
          <w:rFonts w:cs="Times New Roman"/>
        </w:rPr>
        <w:t xml:space="preserve"> </w:t>
      </w:r>
      <w:r w:rsidRPr="009C2DBC">
        <w:rPr>
          <w:rFonts w:cs="Times New Roman"/>
        </w:rPr>
        <w:t xml:space="preserve">This suggests the </w:t>
      </w:r>
      <w:r w:rsidR="00DD7E22">
        <w:rPr>
          <w:rFonts w:cs="Times New Roman"/>
        </w:rPr>
        <w:t>opposite</w:t>
      </w:r>
      <w:r w:rsidR="00DD7E22" w:rsidRPr="009C2DBC">
        <w:rPr>
          <w:rFonts w:cs="Times New Roman"/>
        </w:rPr>
        <w:t xml:space="preserve"> </w:t>
      </w:r>
      <w:r w:rsidR="00DD7E22">
        <w:rPr>
          <w:rFonts w:cs="Times New Roman"/>
        </w:rPr>
        <w:t>of</w:t>
      </w:r>
      <w:r w:rsidR="00DD7E22" w:rsidRPr="009C2DBC">
        <w:rPr>
          <w:rFonts w:cs="Times New Roman"/>
        </w:rPr>
        <w:t xml:space="preserve"> </w:t>
      </w:r>
      <w:r w:rsidRPr="009C2DBC">
        <w:rPr>
          <w:rFonts w:cs="Times New Roman"/>
        </w:rPr>
        <w:t xml:space="preserve">the cushion effect when technological uncertainty is low: </w:t>
      </w:r>
    </w:p>
    <w:p w14:paraId="634C0573" w14:textId="77777777" w:rsidR="00B5544F" w:rsidRPr="009C2DBC" w:rsidRDefault="001D4A4C" w:rsidP="67AB8EFD">
      <w:pPr>
        <w:spacing w:after="120"/>
        <w:contextualSpacing/>
        <w:rPr>
          <w:rFonts w:cs="Times New Roman"/>
          <w:i/>
          <w:iCs/>
        </w:rPr>
      </w:pPr>
      <w:r w:rsidRPr="009C2DBC">
        <w:rPr>
          <w:rFonts w:cs="Times New Roman"/>
          <w:b/>
          <w:bCs/>
          <w:i/>
          <w:iCs/>
        </w:rPr>
        <w:lastRenderedPageBreak/>
        <w:t>H4</w:t>
      </w:r>
      <w:r w:rsidR="67AB8EFD" w:rsidRPr="009C2DBC">
        <w:rPr>
          <w:rFonts w:cs="Times New Roman"/>
          <w:b/>
          <w:bCs/>
          <w:i/>
          <w:iCs/>
        </w:rPr>
        <w:t>b</w:t>
      </w:r>
      <w:r w:rsidR="67AB8EFD" w:rsidRPr="009C2DBC">
        <w:rPr>
          <w:rFonts w:cs="Times New Roman"/>
          <w:i/>
          <w:iCs/>
        </w:rPr>
        <w:t xml:space="preserve">: When technological uncertainty </w:t>
      </w:r>
      <w:r w:rsidR="0082782A" w:rsidRPr="009C2DBC">
        <w:rPr>
          <w:rFonts w:cs="Times New Roman"/>
          <w:i/>
          <w:iCs/>
        </w:rPr>
        <w:t xml:space="preserve">within the project </w:t>
      </w:r>
      <w:r w:rsidR="67AB8EFD" w:rsidRPr="009C2DBC">
        <w:rPr>
          <w:rFonts w:cs="Times New Roman"/>
          <w:i/>
          <w:iCs/>
        </w:rPr>
        <w:t xml:space="preserve">is low, higher levels of in-group </w:t>
      </w:r>
      <w:r w:rsidR="0082782A" w:rsidRPr="009C2DBC">
        <w:rPr>
          <w:rFonts w:cs="Times New Roman"/>
          <w:i/>
          <w:iCs/>
        </w:rPr>
        <w:t xml:space="preserve">collectivism culture in the executing organisation </w:t>
      </w:r>
      <w:r w:rsidR="67AB8EFD" w:rsidRPr="009C2DBC">
        <w:rPr>
          <w:rFonts w:cs="Times New Roman"/>
          <w:i/>
          <w:iCs/>
        </w:rPr>
        <w:t xml:space="preserve">correlate with a weaker positive relationship between managerial </w:t>
      </w:r>
      <w:r w:rsidR="00FD705D" w:rsidRPr="009C2DBC">
        <w:rPr>
          <w:rFonts w:cs="Times New Roman"/>
          <w:i/>
          <w:iCs/>
        </w:rPr>
        <w:t>CSF</w:t>
      </w:r>
      <w:r w:rsidR="00946894" w:rsidRPr="009C2DBC">
        <w:rPr>
          <w:rFonts w:cs="Times New Roman"/>
          <w:i/>
          <w:iCs/>
        </w:rPr>
        <w:t>s</w:t>
      </w:r>
      <w:r w:rsidR="67AB8EFD" w:rsidRPr="009C2DBC">
        <w:rPr>
          <w:rFonts w:cs="Times New Roman"/>
          <w:i/>
          <w:iCs/>
        </w:rPr>
        <w:t xml:space="preserve"> and project execution and efficiency.</w:t>
      </w:r>
    </w:p>
    <w:p w14:paraId="7679E7D0" w14:textId="77777777" w:rsidR="001A4352" w:rsidRDefault="00601121" w:rsidP="00601121">
      <w:pPr>
        <w:pStyle w:val="Heading2"/>
        <w:numPr>
          <w:ilvl w:val="0"/>
          <w:numId w:val="0"/>
        </w:numPr>
      </w:pPr>
      <w:r>
        <w:t>3.</w:t>
      </w:r>
      <w:r w:rsidR="000A30B5">
        <w:t xml:space="preserve"> </w:t>
      </w:r>
      <w:r w:rsidR="67AB8EFD">
        <w:t xml:space="preserve">Data, Methods, Analysis and Results </w:t>
      </w:r>
    </w:p>
    <w:p w14:paraId="3DBF0B00" w14:textId="77777777" w:rsidR="00765447" w:rsidRDefault="00754917" w:rsidP="00754917">
      <w:pPr>
        <w:pStyle w:val="Heading3"/>
        <w:numPr>
          <w:ilvl w:val="0"/>
          <w:numId w:val="0"/>
        </w:numPr>
      </w:pPr>
      <w:r>
        <w:t>3.1</w:t>
      </w:r>
      <w:r w:rsidR="67AB8EFD">
        <w:t xml:space="preserve"> Overview of Research Approach</w:t>
      </w:r>
    </w:p>
    <w:p w14:paraId="6515E354" w14:textId="77777777" w:rsidR="000A7C77" w:rsidRDefault="007F6415" w:rsidP="00B07B32">
      <w:pPr>
        <w:spacing w:after="0"/>
      </w:pPr>
      <w:r>
        <w:t>We conducted two complementary studies</w:t>
      </w:r>
      <w:r w:rsidR="0053324F">
        <w:t xml:space="preserve">. </w:t>
      </w:r>
      <w:r w:rsidR="000A7C77" w:rsidRPr="00492A6A">
        <w:t>Figure 1 is a pictorial representation of the two studies.</w:t>
      </w:r>
    </w:p>
    <w:p w14:paraId="13BEEFAD" w14:textId="77777777" w:rsidR="006A56DF" w:rsidRPr="000A7C77" w:rsidRDefault="007F6415" w:rsidP="00B07B32">
      <w:pPr>
        <w:spacing w:after="0"/>
        <w:rPr>
          <w:highlight w:val="yellow"/>
        </w:rPr>
      </w:pPr>
      <w:r>
        <w:t xml:space="preserve">Study 1 </w:t>
      </w:r>
      <w:r w:rsidR="004D3071">
        <w:t xml:space="preserve">aimed </w:t>
      </w:r>
      <w:r>
        <w:t xml:space="preserve">to </w:t>
      </w:r>
      <w:bookmarkStart w:id="5" w:name="_Hlk1981884"/>
      <w:r>
        <w:t>determine whether contingency theory</w:t>
      </w:r>
      <w:r w:rsidR="00393216">
        <w:t>,</w:t>
      </w:r>
      <w:r>
        <w:t xml:space="preserve"> generally</w:t>
      </w:r>
      <w:r w:rsidR="00393216">
        <w:t>,</w:t>
      </w:r>
      <w:r>
        <w:t xml:space="preserve"> holds with respect to </w:t>
      </w:r>
      <w:r w:rsidR="004D3071">
        <w:t>m</w:t>
      </w:r>
      <w:r w:rsidR="00956021" w:rsidRPr="00956021">
        <w:t>anagerial</w:t>
      </w:r>
      <w:r w:rsidRPr="0076756A">
        <w:rPr>
          <w:i/>
        </w:rPr>
        <w:t xml:space="preserve"> </w:t>
      </w:r>
      <w:r w:rsidR="00FD705D" w:rsidRPr="00FD705D">
        <w:rPr>
          <w:i/>
        </w:rPr>
        <w:t>CSF</w:t>
      </w:r>
      <w:r w:rsidR="00946894" w:rsidRPr="00946894">
        <w:rPr>
          <w:i/>
        </w:rPr>
        <w:t>s</w:t>
      </w:r>
      <w:r>
        <w:t xml:space="preserve">. </w:t>
      </w:r>
      <w:bookmarkEnd w:id="5"/>
      <w:r w:rsidR="006A56DF">
        <w:rPr>
          <w:lang w:val="en-US"/>
        </w:rPr>
        <w:t xml:space="preserve">It tested the hypotheses that </w:t>
      </w:r>
      <w:r w:rsidR="004D3071">
        <w:rPr>
          <w:lang w:val="en-US"/>
        </w:rPr>
        <w:t>m</w:t>
      </w:r>
      <w:r w:rsidR="00956021">
        <w:rPr>
          <w:lang w:val="en-US"/>
        </w:rPr>
        <w:t>anagerial</w:t>
      </w:r>
      <w:r w:rsidR="006A56DF">
        <w:rPr>
          <w:lang w:val="en-US"/>
        </w:rPr>
        <w:t xml:space="preserve"> </w:t>
      </w:r>
      <w:r w:rsidR="00FD705D" w:rsidRPr="00DC79CD">
        <w:rPr>
          <w:i/>
          <w:iCs/>
          <w:color w:val="000000"/>
          <w:lang w:val="en-US"/>
        </w:rPr>
        <w:t>CSF</w:t>
      </w:r>
      <w:r w:rsidR="00946894" w:rsidRPr="00DC79CD">
        <w:rPr>
          <w:i/>
          <w:iCs/>
          <w:color w:val="000000"/>
          <w:lang w:val="en-US"/>
        </w:rPr>
        <w:t>s</w:t>
      </w:r>
      <w:r w:rsidR="006A56DF">
        <w:rPr>
          <w:lang w:val="en-US"/>
        </w:rPr>
        <w:t xml:space="preserve"> depend upon external (</w:t>
      </w:r>
      <w:r w:rsidR="006A56DF" w:rsidRPr="00324508">
        <w:rPr>
          <w:i/>
          <w:lang w:val="en-US"/>
        </w:rPr>
        <w:t>H1a</w:t>
      </w:r>
      <w:r w:rsidR="006A56DF">
        <w:rPr>
          <w:lang w:val="en-US"/>
        </w:rPr>
        <w:t>) and internal context (</w:t>
      </w:r>
      <w:r w:rsidR="000C7254">
        <w:rPr>
          <w:i/>
          <w:lang w:val="en-US"/>
        </w:rPr>
        <w:t>H1</w:t>
      </w:r>
      <w:r w:rsidR="006A56DF" w:rsidRPr="00324508">
        <w:rPr>
          <w:i/>
          <w:lang w:val="en-US"/>
        </w:rPr>
        <w:t>b</w:t>
      </w:r>
      <w:r w:rsidR="006A56DF">
        <w:rPr>
          <w:lang w:val="en-US"/>
        </w:rPr>
        <w:t>).</w:t>
      </w:r>
    </w:p>
    <w:p w14:paraId="1EFD7161" w14:textId="77777777" w:rsidR="0053324F" w:rsidRDefault="007F6415" w:rsidP="00D97DF2">
      <w:bookmarkStart w:id="6" w:name="_Hlk1982027"/>
      <w:r>
        <w:t xml:space="preserve">Study 2 </w:t>
      </w:r>
      <w:r w:rsidR="00DD7E22">
        <w:t>elaborated</w:t>
      </w:r>
      <w:r w:rsidR="001459C6">
        <w:t xml:space="preserve"> on</w:t>
      </w:r>
      <w:r w:rsidR="003679DB">
        <w:t xml:space="preserve"> and illustrat</w:t>
      </w:r>
      <w:r w:rsidR="00DD7E22">
        <w:t>ed</w:t>
      </w:r>
      <w:r w:rsidR="001459C6">
        <w:t xml:space="preserve"> </w:t>
      </w:r>
      <w:r>
        <w:t>the</w:t>
      </w:r>
      <w:r w:rsidR="003679DB">
        <w:t xml:space="preserve"> general</w:t>
      </w:r>
      <w:r>
        <w:t xml:space="preserve"> findings </w:t>
      </w:r>
      <w:r w:rsidR="003679DB">
        <w:t xml:space="preserve">of study 1 </w:t>
      </w:r>
      <w:r>
        <w:t xml:space="preserve">by </w:t>
      </w:r>
      <w:r w:rsidR="003679DB">
        <w:t>examining</w:t>
      </w:r>
      <w:r>
        <w:t xml:space="preserve"> the contingency of </w:t>
      </w:r>
      <w:r w:rsidR="004D3071">
        <w:t>m</w:t>
      </w:r>
      <w:r w:rsidR="00956021">
        <w:t>anagerial</w:t>
      </w:r>
      <w:r>
        <w:t xml:space="preserve"> </w:t>
      </w:r>
      <w:r w:rsidR="00FD705D" w:rsidRPr="00FD705D">
        <w:rPr>
          <w:i/>
        </w:rPr>
        <w:t>CSF</w:t>
      </w:r>
      <w:r w:rsidR="00946894" w:rsidRPr="00946894">
        <w:rPr>
          <w:i/>
        </w:rPr>
        <w:t>s</w:t>
      </w:r>
      <w:r>
        <w:t xml:space="preserve"> </w:t>
      </w:r>
      <w:r w:rsidR="001459C6">
        <w:t>upon</w:t>
      </w:r>
      <w:r>
        <w:t xml:space="preserve"> specific contexts</w:t>
      </w:r>
      <w:r w:rsidR="001459C6">
        <w:t xml:space="preserve">. </w:t>
      </w:r>
      <w:bookmarkEnd w:id="6"/>
      <w:r w:rsidR="001459C6">
        <w:t xml:space="preserve">It examined the effect of </w:t>
      </w:r>
      <w:r w:rsidR="004D3071">
        <w:t>managerial</w:t>
      </w:r>
      <w:r w:rsidR="001459C6">
        <w:t xml:space="preserve"> </w:t>
      </w:r>
      <w:r w:rsidR="00FD705D" w:rsidRPr="00FD705D">
        <w:rPr>
          <w:i/>
        </w:rPr>
        <w:t>CSF</w:t>
      </w:r>
      <w:r w:rsidR="00946894" w:rsidRPr="00946894">
        <w:rPr>
          <w:i/>
        </w:rPr>
        <w:t>s</w:t>
      </w:r>
      <w:r w:rsidR="001459C6">
        <w:t xml:space="preserve"> on project execution and performance (</w:t>
      </w:r>
      <w:r w:rsidR="001459C6" w:rsidRPr="001459C6">
        <w:rPr>
          <w:i/>
        </w:rPr>
        <w:t>H2</w:t>
      </w:r>
      <w:r w:rsidR="001459C6">
        <w:t>)</w:t>
      </w:r>
      <w:r w:rsidR="00B62D81">
        <w:t xml:space="preserve">; </w:t>
      </w:r>
      <w:r w:rsidR="001459C6">
        <w:t>whether that effect</w:t>
      </w:r>
      <w:r w:rsidR="0082782A">
        <w:t xml:space="preserve"> is </w:t>
      </w:r>
      <w:r w:rsidR="001459C6">
        <w:t xml:space="preserve">moderated by </w:t>
      </w:r>
      <w:bookmarkStart w:id="7" w:name="_Hlk5022199"/>
      <w:r w:rsidR="001459C6" w:rsidRPr="001459C6">
        <w:t>technological uncertainty</w:t>
      </w:r>
      <w:bookmarkEnd w:id="7"/>
      <w:r w:rsidR="0082782A">
        <w:t xml:space="preserve"> within the project</w:t>
      </w:r>
      <w:r w:rsidR="001459C6">
        <w:t xml:space="preserve"> (</w:t>
      </w:r>
      <w:r w:rsidR="001459C6" w:rsidRPr="001459C6">
        <w:rPr>
          <w:i/>
        </w:rPr>
        <w:t>H3</w:t>
      </w:r>
      <w:r w:rsidR="001459C6">
        <w:t>)</w:t>
      </w:r>
      <w:r w:rsidR="00B62D81">
        <w:t xml:space="preserve">; and </w:t>
      </w:r>
      <w:r w:rsidR="00D91F75">
        <w:t xml:space="preserve">whether </w:t>
      </w:r>
      <w:r w:rsidR="001459C6">
        <w:t xml:space="preserve">the effect of </w:t>
      </w:r>
      <w:r w:rsidR="00D91F75" w:rsidRPr="00D91F75">
        <w:t>technological uncertainty</w:t>
      </w:r>
      <w:r w:rsidR="001459C6">
        <w:t xml:space="preserve"> is itself moderated by</w:t>
      </w:r>
      <w:r w:rsidR="001459C6" w:rsidRPr="001459C6">
        <w:t xml:space="preserve"> </w:t>
      </w:r>
      <w:r w:rsidR="00D91F75">
        <w:t xml:space="preserve">the executing organisation’s </w:t>
      </w:r>
      <w:r w:rsidR="001459C6" w:rsidRPr="001459C6">
        <w:t>in-group collectivism culture</w:t>
      </w:r>
      <w:r w:rsidR="0082782A">
        <w:t xml:space="preserve"> </w:t>
      </w:r>
      <w:r w:rsidR="001459C6">
        <w:t>(</w:t>
      </w:r>
      <w:r w:rsidR="001459C6" w:rsidRPr="001459C6">
        <w:rPr>
          <w:i/>
        </w:rPr>
        <w:t>H4a</w:t>
      </w:r>
      <w:r w:rsidR="001459C6">
        <w:t xml:space="preserve"> and </w:t>
      </w:r>
      <w:r w:rsidR="001459C6" w:rsidRPr="001459C6">
        <w:rPr>
          <w:i/>
        </w:rPr>
        <w:t>H4b</w:t>
      </w:r>
      <w:r w:rsidR="001459C6">
        <w:t xml:space="preserve">). </w:t>
      </w:r>
      <w:r w:rsidR="001459C6" w:rsidRPr="001459C6">
        <w:t xml:space="preserve"> </w:t>
      </w:r>
    </w:p>
    <w:p w14:paraId="7BF34C2F" w14:textId="77777777" w:rsidR="0053324F" w:rsidRPr="00343DB9" w:rsidRDefault="0053324F">
      <w:pPr>
        <w:spacing w:line="259" w:lineRule="auto"/>
        <w:ind w:firstLine="0"/>
        <w:rPr>
          <w:highlight w:val="yellow"/>
        </w:rPr>
      </w:pPr>
      <w:r w:rsidRPr="00343DB9">
        <w:rPr>
          <w:highlight w:val="yellow"/>
        </w:rPr>
        <w:br w:type="page"/>
      </w:r>
    </w:p>
    <w:p w14:paraId="3FBE9EE3" w14:textId="48E53CC2" w:rsidR="00273247" w:rsidRDefault="00A21EC2" w:rsidP="000F4BD0">
      <w:pPr>
        <w:ind w:firstLine="0"/>
        <w:rPr>
          <w:noProof/>
          <w:lang w:val="en-US" w:eastAsia="en-US"/>
        </w:rPr>
      </w:pPr>
      <w:r w:rsidRPr="00DC79CD">
        <w:rPr>
          <w:noProof/>
          <w:lang w:eastAsia="en-GB"/>
        </w:rPr>
        <w:lastRenderedPageBreak/>
        <w:drawing>
          <wp:inline distT="0" distB="0" distL="0" distR="0" wp14:anchorId="003AA586" wp14:editId="35CE5D7C">
            <wp:extent cx="5727065" cy="535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065" cy="5358130"/>
                    </a:xfrm>
                    <a:prstGeom prst="rect">
                      <a:avLst/>
                    </a:prstGeom>
                    <a:noFill/>
                    <a:ln>
                      <a:noFill/>
                    </a:ln>
                  </pic:spPr>
                </pic:pic>
              </a:graphicData>
            </a:graphic>
          </wp:inline>
        </w:drawing>
      </w:r>
    </w:p>
    <w:p w14:paraId="0EE22F07" w14:textId="77777777" w:rsidR="0053324F" w:rsidRDefault="00AE7E45" w:rsidP="000F4BD0">
      <w:pPr>
        <w:ind w:firstLine="0"/>
      </w:pPr>
      <w:r w:rsidRPr="00492A6A">
        <w:rPr>
          <w:b/>
        </w:rPr>
        <w:t>Figure 1</w:t>
      </w:r>
      <w:r w:rsidR="00E56EAB" w:rsidRPr="00492A6A">
        <w:t>: Overall Model</w:t>
      </w:r>
    </w:p>
    <w:p w14:paraId="1632DABD" w14:textId="77777777" w:rsidR="00AE5494" w:rsidRDefault="00C53B80" w:rsidP="005F7549">
      <w:pPr>
        <w:pStyle w:val="Heading3"/>
        <w:numPr>
          <w:ilvl w:val="1"/>
          <w:numId w:val="42"/>
        </w:numPr>
      </w:pPr>
      <w:r>
        <w:t>Study 1: A</w:t>
      </w:r>
      <w:r w:rsidR="00B81FB8">
        <w:t>n empirical</w:t>
      </w:r>
      <w:r w:rsidR="00AE5494">
        <w:t xml:space="preserve"> </w:t>
      </w:r>
      <w:r w:rsidR="00B81FB8">
        <w:t xml:space="preserve">test </w:t>
      </w:r>
      <w:r w:rsidR="00AE5494">
        <w:t xml:space="preserve">of </w:t>
      </w:r>
      <w:r>
        <w:t>the c</w:t>
      </w:r>
      <w:r w:rsidR="00AE5494">
        <w:t xml:space="preserve">ontingency </w:t>
      </w:r>
      <w:r>
        <w:t>hypothesis of M</w:t>
      </w:r>
      <w:r w:rsidR="00AE5494">
        <w:t>anagerial Critical Success factors</w:t>
      </w:r>
    </w:p>
    <w:p w14:paraId="37FE4B2B" w14:textId="77777777" w:rsidR="00C96588" w:rsidRDefault="005377EC" w:rsidP="00862138">
      <w:pPr>
        <w:pStyle w:val="Heading4"/>
        <w:ind w:firstLine="0"/>
        <w:rPr>
          <w:lang w:val="en-US"/>
        </w:rPr>
      </w:pPr>
      <w:r>
        <w:rPr>
          <w:lang w:val="en-US"/>
        </w:rPr>
        <w:t>Survey Procedure</w:t>
      </w:r>
      <w:r w:rsidR="00C96588" w:rsidRPr="00C96588">
        <w:rPr>
          <w:lang w:val="en-US"/>
        </w:rPr>
        <w:t xml:space="preserve"> </w:t>
      </w:r>
      <w:r w:rsidR="002D3A7D">
        <w:rPr>
          <w:lang w:val="en-US"/>
        </w:rPr>
        <w:t>and Data</w:t>
      </w:r>
    </w:p>
    <w:p w14:paraId="3196878A" w14:textId="77777777" w:rsidR="00637C9E" w:rsidRDefault="00637C9E" w:rsidP="00B07B32">
      <w:pPr>
        <w:spacing w:after="0"/>
        <w:ind w:firstLine="0"/>
        <w:rPr>
          <w:lang w:val="en-US"/>
        </w:rPr>
      </w:pPr>
      <w:r>
        <w:rPr>
          <w:lang w:val="en-US"/>
        </w:rPr>
        <w:t>We gathered data from project professionals based in the United Kingdom from within our own (i.e. the authors’) professional networks</w:t>
      </w:r>
      <w:r w:rsidR="00324508">
        <w:rPr>
          <w:lang w:val="en-US"/>
        </w:rPr>
        <w:t>. V</w:t>
      </w:r>
      <w:r>
        <w:rPr>
          <w:lang w:val="en-US"/>
        </w:rPr>
        <w:t>ia an email link</w:t>
      </w:r>
      <w:r w:rsidR="00324508">
        <w:rPr>
          <w:lang w:val="en-US"/>
        </w:rPr>
        <w:t>, we</w:t>
      </w:r>
      <w:r>
        <w:rPr>
          <w:lang w:val="en-US"/>
        </w:rPr>
        <w:t xml:space="preserve"> asked each respondent to </w:t>
      </w:r>
      <w:r w:rsidR="002770D6">
        <w:rPr>
          <w:lang w:val="en-US"/>
        </w:rPr>
        <w:t>complete the surv</w:t>
      </w:r>
      <w:r w:rsidR="008D16AE">
        <w:rPr>
          <w:lang w:val="en-US"/>
        </w:rPr>
        <w:t xml:space="preserve">ey and then </w:t>
      </w:r>
      <w:r>
        <w:rPr>
          <w:lang w:val="en-US"/>
        </w:rPr>
        <w:t xml:space="preserve">circulate </w:t>
      </w:r>
      <w:r w:rsidR="00422359">
        <w:rPr>
          <w:lang w:val="en-US"/>
        </w:rPr>
        <w:t>it to</w:t>
      </w:r>
      <w:r>
        <w:rPr>
          <w:lang w:val="en-US"/>
        </w:rPr>
        <w:t xml:space="preserve"> professionals based in the </w:t>
      </w:r>
      <w:r w:rsidR="00DD7E22">
        <w:rPr>
          <w:lang w:val="en-US"/>
        </w:rPr>
        <w:t>UK</w:t>
      </w:r>
      <w:r>
        <w:rPr>
          <w:lang w:val="en-US"/>
        </w:rPr>
        <w:t xml:space="preserve"> within their own network. Thus, </w:t>
      </w:r>
      <w:r w:rsidR="0087729D">
        <w:rPr>
          <w:lang w:val="en-US"/>
        </w:rPr>
        <w:t xml:space="preserve">we executed a </w:t>
      </w:r>
      <w:r w:rsidR="00324508">
        <w:rPr>
          <w:lang w:val="en-US"/>
        </w:rPr>
        <w:t xml:space="preserve">non-random, </w:t>
      </w:r>
      <w:r w:rsidR="00DD7E22">
        <w:rPr>
          <w:lang w:val="en-US"/>
        </w:rPr>
        <w:t>s</w:t>
      </w:r>
      <w:r>
        <w:rPr>
          <w:lang w:val="en-US"/>
        </w:rPr>
        <w:t>nowba</w:t>
      </w:r>
      <w:r w:rsidR="0087729D">
        <w:rPr>
          <w:lang w:val="en-US"/>
        </w:rPr>
        <w:t>ll</w:t>
      </w:r>
      <w:r>
        <w:rPr>
          <w:lang w:val="en-US"/>
        </w:rPr>
        <w:t xml:space="preserve"> </w:t>
      </w:r>
      <w:r w:rsidR="0087729D">
        <w:rPr>
          <w:lang w:val="en-US"/>
        </w:rPr>
        <w:t xml:space="preserve">sampling </w:t>
      </w:r>
      <w:r w:rsidR="00324508">
        <w:rPr>
          <w:lang w:val="en-US"/>
        </w:rPr>
        <w:t>approach</w:t>
      </w:r>
      <w:r w:rsidR="00704EC5">
        <w:rPr>
          <w:lang w:val="en-US"/>
        </w:rPr>
        <w:t>, which</w:t>
      </w:r>
      <w:r>
        <w:rPr>
          <w:lang w:val="en-US"/>
        </w:rPr>
        <w:t xml:space="preserve"> is suit</w:t>
      </w:r>
      <w:r w:rsidR="0084050D">
        <w:rPr>
          <w:lang w:val="en-US"/>
        </w:rPr>
        <w:t xml:space="preserve">able </w:t>
      </w:r>
      <w:r w:rsidR="00F32DC6">
        <w:rPr>
          <w:lang w:val="en-US"/>
        </w:rPr>
        <w:t>i</w:t>
      </w:r>
      <w:r>
        <w:rPr>
          <w:lang w:val="en-US"/>
        </w:rPr>
        <w:t>n</w:t>
      </w:r>
      <w:r w:rsidR="00F32DC6">
        <w:rPr>
          <w:lang w:val="en-US"/>
        </w:rPr>
        <w:t xml:space="preserve"> </w:t>
      </w:r>
      <w:r w:rsidR="00F32DC6">
        <w:rPr>
          <w:lang w:val="en-US"/>
        </w:rPr>
        <w:lastRenderedPageBreak/>
        <w:t xml:space="preserve">this </w:t>
      </w:r>
      <w:r>
        <w:rPr>
          <w:lang w:val="en-US"/>
        </w:rPr>
        <w:t>situation where there is</w:t>
      </w:r>
      <w:r w:rsidR="008D4779">
        <w:rPr>
          <w:lang w:val="en-US"/>
        </w:rPr>
        <w:t xml:space="preserve"> not a</w:t>
      </w:r>
      <w:r w:rsidR="00B961D9">
        <w:rPr>
          <w:lang w:val="en-US"/>
        </w:rPr>
        <w:t xml:space="preserve"> known</w:t>
      </w:r>
      <w:r w:rsidR="00007AB2">
        <w:rPr>
          <w:lang w:val="en-US"/>
        </w:rPr>
        <w:t xml:space="preserve"> sampling </w:t>
      </w:r>
      <w:r>
        <w:rPr>
          <w:lang w:val="en-US"/>
        </w:rPr>
        <w:t xml:space="preserve">frame of project professionals </w:t>
      </w:r>
      <w:r w:rsidR="00897587">
        <w:rPr>
          <w:lang w:val="en-US"/>
        </w:rPr>
        <w:fldChar w:fldCharType="begin"/>
      </w:r>
      <w:r w:rsidR="00934E9A">
        <w:rPr>
          <w:lang w:val="en-US"/>
        </w:rPr>
        <w:instrText xml:space="preserve"> ADDIN EN.CITE &lt;EndNote&gt;&lt;Cite&gt;&lt;Author&gt;Chipulu&lt;/Author&gt;&lt;Year&gt;2014&lt;/Year&gt;&lt;RecNum&gt;115&lt;/RecNum&gt;&lt;Prefix&gt;see`, e.g.`, &lt;/Prefix&gt;&lt;DisplayText&gt;(see, e.g., Chipulu et al. 2014)&lt;/DisplayText&gt;&lt;record&gt;&lt;rec-number&gt;115&lt;/rec-number&gt;&lt;foreign-keys&gt;&lt;key app="EN" db-id="zsptxwx94s9f0pe5sxc5at0dvswtaftvtpaa" timestamp="1389884150"&gt;115&lt;/key&gt;&lt;/foreign-keys&gt;&lt;ref-type name="Journal Article"&gt;17&lt;/ref-type&gt;&lt;contributors&gt;&lt;authors&gt;&lt;author&gt;Chipulu, M.&lt;/author&gt;&lt;author&gt;Ojiako, G.U.&lt;/author&gt;&lt;author&gt;Gardiner, P.&lt;/author&gt;&lt;author&gt;Williams, T.&lt;/author&gt;&lt;author&gt;Mota, C.&lt;/author&gt;&lt;author&gt;Maguire, S.&lt;/author&gt;&lt;author&gt;Shou, Y.&lt;/author&gt;&lt;author&gt;Stamati, T.&lt;/author&gt;&lt;author&gt;Marshall, A.&lt;/author&gt;&lt;/authors&gt;&lt;/contributors&gt;&lt;titles&gt;&lt;title&gt;Exploring the Impact of Cultural Values on Project Performance: The effects of cultural values, age and gender on the perceived importance of project success/failure factors.&lt;/title&gt;&lt;secondary-title&gt;International Journal of Operations and Production Management&lt;/secondary-title&gt;&lt;/titles&gt;&lt;periodical&gt;&lt;full-title&gt;International Journal of Operations and Production Management&lt;/full-title&gt;&lt;/periodical&gt;&lt;volume&gt;34&lt;/volume&gt;&lt;number&gt;3&lt;/number&gt;&lt;dates&gt;&lt;year&gt;2014&lt;/year&gt;&lt;/dates&gt;&lt;urls&gt;&lt;/urls&gt;&lt;custom3&gt;3*&lt;/custom3&gt;&lt;/record&gt;&lt;/Cite&gt;&lt;/EndNote&gt;</w:instrText>
      </w:r>
      <w:r w:rsidR="00897587">
        <w:rPr>
          <w:lang w:val="en-US"/>
        </w:rPr>
        <w:fldChar w:fldCharType="separate"/>
      </w:r>
      <w:r w:rsidR="003A1D6E">
        <w:rPr>
          <w:noProof/>
          <w:lang w:val="en-US"/>
        </w:rPr>
        <w:t>(see, e.g., Chipulu et al. 2014)</w:t>
      </w:r>
      <w:r w:rsidR="00897587">
        <w:rPr>
          <w:lang w:val="en-US"/>
        </w:rPr>
        <w:fldChar w:fldCharType="end"/>
      </w:r>
      <w:r w:rsidR="00897587">
        <w:rPr>
          <w:lang w:val="en-US"/>
        </w:rPr>
        <w:t xml:space="preserve">. </w:t>
      </w:r>
    </w:p>
    <w:p w14:paraId="76DA8794" w14:textId="77777777" w:rsidR="008B08E7" w:rsidRPr="001D4F13" w:rsidRDefault="00637C9E" w:rsidP="00B07B32">
      <w:pPr>
        <w:spacing w:after="0"/>
        <w:rPr>
          <w:lang w:val="en-US"/>
        </w:rPr>
      </w:pPr>
      <w:r>
        <w:rPr>
          <w:lang w:val="en-US"/>
        </w:rPr>
        <w:t xml:space="preserve">We </w:t>
      </w:r>
      <w:r w:rsidR="001D4F13">
        <w:rPr>
          <w:lang w:val="en-US"/>
        </w:rPr>
        <w:t>began</w:t>
      </w:r>
      <w:r w:rsidR="006B4BDE">
        <w:rPr>
          <w:lang w:val="en-US"/>
        </w:rPr>
        <w:t xml:space="preserve"> the survey</w:t>
      </w:r>
      <w:r w:rsidR="001D4F13">
        <w:rPr>
          <w:lang w:val="en-US"/>
        </w:rPr>
        <w:t xml:space="preserve"> by </w:t>
      </w:r>
      <w:r>
        <w:rPr>
          <w:lang w:val="en-US"/>
        </w:rPr>
        <w:t>defin</w:t>
      </w:r>
      <w:r w:rsidR="001D4F13">
        <w:rPr>
          <w:lang w:val="en-US"/>
        </w:rPr>
        <w:t>ing</w:t>
      </w:r>
      <w:r>
        <w:rPr>
          <w:lang w:val="en-US"/>
        </w:rPr>
        <w:t xml:space="preserve"> </w:t>
      </w:r>
      <w:r w:rsidR="004D3071">
        <w:t>managerial</w:t>
      </w:r>
      <w:r w:rsidR="00956021" w:rsidRPr="0076756A">
        <w:rPr>
          <w:i/>
        </w:rPr>
        <w:t xml:space="preserve"> </w:t>
      </w:r>
      <w:r w:rsidR="00FD705D" w:rsidRPr="00FD705D">
        <w:rPr>
          <w:i/>
        </w:rPr>
        <w:t>CSF</w:t>
      </w:r>
      <w:r w:rsidR="00956021" w:rsidRPr="00946894">
        <w:rPr>
          <w:i/>
        </w:rPr>
        <w:t>s</w:t>
      </w:r>
      <w:r w:rsidR="00897587">
        <w:rPr>
          <w:lang w:val="en-US"/>
        </w:rPr>
        <w:t xml:space="preserve">, using the </w:t>
      </w:r>
      <w:r w:rsidR="0076086C">
        <w:rPr>
          <w:lang w:val="en-US"/>
        </w:rPr>
        <w:t xml:space="preserve">same </w:t>
      </w:r>
      <w:r w:rsidR="00897587">
        <w:rPr>
          <w:lang w:val="en-US"/>
        </w:rPr>
        <w:t xml:space="preserve">definition </w:t>
      </w:r>
      <w:r w:rsidR="0076086C">
        <w:rPr>
          <w:lang w:val="en-US"/>
        </w:rPr>
        <w:t>as the one</w:t>
      </w:r>
      <w:r w:rsidR="00AC06F8">
        <w:rPr>
          <w:lang w:val="en-US"/>
        </w:rPr>
        <w:t xml:space="preserve"> we have </w:t>
      </w:r>
      <w:r w:rsidR="00F9444A">
        <w:rPr>
          <w:lang w:val="en-US"/>
        </w:rPr>
        <w:t>provided</w:t>
      </w:r>
      <w:r w:rsidR="0076086C">
        <w:rPr>
          <w:lang w:val="en-US"/>
        </w:rPr>
        <w:t xml:space="preserve"> </w:t>
      </w:r>
      <w:r w:rsidR="00897587">
        <w:rPr>
          <w:lang w:val="en-US"/>
        </w:rPr>
        <w:t xml:space="preserve">in </w:t>
      </w:r>
      <w:r w:rsidR="00AC06F8">
        <w:rPr>
          <w:lang w:val="en-US"/>
        </w:rPr>
        <w:t>this</w:t>
      </w:r>
      <w:r w:rsidR="00897587">
        <w:rPr>
          <w:lang w:val="en-US"/>
        </w:rPr>
        <w:t xml:space="preserve"> paper</w:t>
      </w:r>
      <w:r w:rsidR="001D4F13">
        <w:rPr>
          <w:lang w:val="en-US"/>
        </w:rPr>
        <w:t>. Then, we</w:t>
      </w:r>
      <w:r>
        <w:rPr>
          <w:lang w:val="en-US"/>
        </w:rPr>
        <w:t xml:space="preserve"> asked res</w:t>
      </w:r>
      <w:r w:rsidR="00897587">
        <w:rPr>
          <w:lang w:val="en-US"/>
        </w:rPr>
        <w:t>pondents to estimate</w:t>
      </w:r>
      <w:r w:rsidR="003B3C7A">
        <w:rPr>
          <w:lang w:val="en-US"/>
        </w:rPr>
        <w:t xml:space="preserve">, </w:t>
      </w:r>
      <w:r w:rsidR="00897587">
        <w:rPr>
          <w:lang w:val="en-US"/>
        </w:rPr>
        <w:t xml:space="preserve">on a scale of </w:t>
      </w:r>
      <w:r w:rsidR="008B08E7">
        <w:rPr>
          <w:lang w:val="en-US"/>
        </w:rPr>
        <w:t>1 = ‘</w:t>
      </w:r>
      <w:r w:rsidR="00572426">
        <w:rPr>
          <w:lang w:val="en-US"/>
        </w:rPr>
        <w:t>n</w:t>
      </w:r>
      <w:r w:rsidR="008B08E7">
        <w:rPr>
          <w:lang w:val="en-US"/>
        </w:rPr>
        <w:t>ot al</w:t>
      </w:r>
      <w:r w:rsidR="00897587">
        <w:rPr>
          <w:lang w:val="en-US"/>
        </w:rPr>
        <w:t>l’ to 5 = ‘</w:t>
      </w:r>
      <w:r w:rsidR="00572426">
        <w:rPr>
          <w:lang w:val="en-US"/>
        </w:rPr>
        <w:t xml:space="preserve">a </w:t>
      </w:r>
      <w:r w:rsidR="00897587">
        <w:rPr>
          <w:lang w:val="en-US"/>
        </w:rPr>
        <w:t>very large amount’,</w:t>
      </w:r>
      <w:r w:rsidR="008B08E7">
        <w:rPr>
          <w:lang w:val="en-US"/>
        </w:rPr>
        <w:t xml:space="preserve"> </w:t>
      </w:r>
      <w:r w:rsidR="00897587">
        <w:rPr>
          <w:lang w:val="en-US"/>
        </w:rPr>
        <w:t xml:space="preserve">the </w:t>
      </w:r>
      <w:r w:rsidR="001468B2">
        <w:rPr>
          <w:lang w:val="en-US"/>
        </w:rPr>
        <w:t xml:space="preserve">influence on the </w:t>
      </w:r>
      <w:r w:rsidR="00897587">
        <w:rPr>
          <w:lang w:val="en-US"/>
        </w:rPr>
        <w:t>effectiveness of</w:t>
      </w:r>
      <w:r w:rsidR="008B08E7">
        <w:rPr>
          <w:lang w:val="en-US"/>
        </w:rPr>
        <w:t xml:space="preserve"> </w:t>
      </w:r>
      <w:r w:rsidR="004D3071">
        <w:rPr>
          <w:i/>
          <w:lang w:val="en-US"/>
        </w:rPr>
        <w:t>managerial</w:t>
      </w:r>
      <w:r w:rsidRPr="00897587">
        <w:rPr>
          <w:i/>
          <w:lang w:val="en-US"/>
        </w:rPr>
        <w:t xml:space="preserve"> </w:t>
      </w:r>
      <w:r w:rsidR="00FD705D" w:rsidRPr="00FD705D">
        <w:rPr>
          <w:i/>
          <w:lang w:val="en-US"/>
        </w:rPr>
        <w:t>CSF</w:t>
      </w:r>
      <w:r w:rsidR="00946894" w:rsidRPr="00946894">
        <w:rPr>
          <w:i/>
          <w:lang w:val="en-US"/>
        </w:rPr>
        <w:t>s</w:t>
      </w:r>
      <w:r w:rsidR="008B08E7">
        <w:rPr>
          <w:lang w:val="en-US"/>
        </w:rPr>
        <w:t xml:space="preserve"> on project performance </w:t>
      </w:r>
      <w:r w:rsidR="002B57BC">
        <w:rPr>
          <w:lang w:val="en-US"/>
        </w:rPr>
        <w:t>of</w:t>
      </w:r>
      <w:r w:rsidR="008B08E7">
        <w:rPr>
          <w:lang w:val="en-US"/>
        </w:rPr>
        <w:t xml:space="preserve"> (i) external and (ii) internal environments outside</w:t>
      </w:r>
      <w:r w:rsidR="00273247">
        <w:rPr>
          <w:lang w:val="en-US"/>
        </w:rPr>
        <w:t xml:space="preserve">/within the </w:t>
      </w:r>
      <w:r w:rsidR="006630AD">
        <w:rPr>
          <w:lang w:val="en-US"/>
        </w:rPr>
        <w:t xml:space="preserve"> project’s</w:t>
      </w:r>
      <w:r w:rsidR="008B08E7">
        <w:rPr>
          <w:lang w:val="en-US"/>
        </w:rPr>
        <w:t xml:space="preserve"> </w:t>
      </w:r>
      <w:r w:rsidR="00FF0F46">
        <w:rPr>
          <w:i/>
          <w:lang w:val="en-US"/>
        </w:rPr>
        <w:t>executing</w:t>
      </w:r>
      <w:r w:rsidR="001D4F13" w:rsidRPr="001D4F13">
        <w:rPr>
          <w:i/>
          <w:lang w:val="en-US"/>
        </w:rPr>
        <w:t xml:space="preserve"> organisation</w:t>
      </w:r>
      <w:r w:rsidR="00897587">
        <w:rPr>
          <w:i/>
          <w:lang w:val="en-US"/>
        </w:rPr>
        <w:t xml:space="preserve"> </w:t>
      </w:r>
      <w:r w:rsidR="00897587" w:rsidRPr="00897587">
        <w:rPr>
          <w:lang w:val="en-US"/>
        </w:rPr>
        <w:t xml:space="preserve">as defined </w:t>
      </w:r>
      <w:r w:rsidR="001D4F13">
        <w:rPr>
          <w:lang w:val="en-US"/>
        </w:rPr>
        <w:t>in this paper.</w:t>
      </w:r>
    </w:p>
    <w:p w14:paraId="38903FCA" w14:textId="77777777" w:rsidR="00637C9E" w:rsidRDefault="00E80C86" w:rsidP="00637C9E">
      <w:pPr>
        <w:rPr>
          <w:lang w:val="en-US"/>
        </w:rPr>
      </w:pPr>
      <w:r>
        <w:rPr>
          <w:lang w:val="en-US"/>
        </w:rPr>
        <w:t xml:space="preserve">We collected 211 valid responses. </w:t>
      </w:r>
      <w:r w:rsidR="000C7B96">
        <w:rPr>
          <w:lang w:val="en-US"/>
        </w:rPr>
        <w:t>There were s</w:t>
      </w:r>
      <w:r>
        <w:rPr>
          <w:lang w:val="en-US"/>
        </w:rPr>
        <w:t>lightly more women</w:t>
      </w:r>
      <w:r w:rsidR="0082782A">
        <w:rPr>
          <w:lang w:val="en-US"/>
        </w:rPr>
        <w:t xml:space="preserve"> (55%) </w:t>
      </w:r>
      <w:r>
        <w:rPr>
          <w:lang w:val="en-US"/>
        </w:rPr>
        <w:t>than men (45%). The average age was 28.6 (</w:t>
      </w:r>
      <w:r w:rsidRPr="00E80C86">
        <w:rPr>
          <w:i/>
          <w:lang w:val="en-US"/>
        </w:rPr>
        <w:t>SD</w:t>
      </w:r>
      <w:r>
        <w:rPr>
          <w:lang w:val="en-US"/>
        </w:rPr>
        <w:t xml:space="preserve"> = 9)</w:t>
      </w:r>
      <w:r w:rsidR="00072427">
        <w:rPr>
          <w:lang w:val="en-US"/>
        </w:rPr>
        <w:t>:</w:t>
      </w:r>
      <w:r>
        <w:rPr>
          <w:lang w:val="en-US"/>
        </w:rPr>
        <w:t xml:space="preserve"> 19% of the respondents described their typical role in projects as </w:t>
      </w:r>
      <w:r w:rsidRPr="00E80C86">
        <w:rPr>
          <w:i/>
          <w:lang w:val="en-US"/>
        </w:rPr>
        <w:t>Project Manager</w:t>
      </w:r>
      <w:r w:rsidR="001D054B">
        <w:rPr>
          <w:lang w:val="en-US"/>
        </w:rPr>
        <w:t>;</w:t>
      </w:r>
      <w:r>
        <w:rPr>
          <w:lang w:val="en-US"/>
        </w:rPr>
        <w:t xml:space="preserve"> 14% </w:t>
      </w:r>
      <w:r w:rsidR="0082782A">
        <w:rPr>
          <w:lang w:val="en-US"/>
        </w:rPr>
        <w:t>as</w:t>
      </w:r>
      <w:r>
        <w:rPr>
          <w:lang w:val="en-US"/>
        </w:rPr>
        <w:t xml:space="preserve"> </w:t>
      </w:r>
      <w:r w:rsidRPr="00E80C86">
        <w:rPr>
          <w:i/>
          <w:lang w:val="en-US"/>
        </w:rPr>
        <w:t xml:space="preserve">Project Director or other </w:t>
      </w:r>
      <w:r w:rsidR="001D054B" w:rsidRPr="00E80C86">
        <w:rPr>
          <w:i/>
          <w:lang w:val="en-US"/>
        </w:rPr>
        <w:t>senior</w:t>
      </w:r>
      <w:r w:rsidRPr="00E80C86">
        <w:rPr>
          <w:i/>
          <w:lang w:val="en-US"/>
        </w:rPr>
        <w:t xml:space="preserve"> </w:t>
      </w:r>
      <w:r w:rsidR="00E7449B">
        <w:rPr>
          <w:i/>
          <w:lang w:val="en-US"/>
        </w:rPr>
        <w:t xml:space="preserve">project </w:t>
      </w:r>
      <w:r w:rsidRPr="00E80C86">
        <w:rPr>
          <w:i/>
          <w:lang w:val="en-US"/>
        </w:rPr>
        <w:t>role</w:t>
      </w:r>
      <w:r w:rsidR="001D054B">
        <w:rPr>
          <w:lang w:val="en-US"/>
        </w:rPr>
        <w:t>;</w:t>
      </w:r>
      <w:r>
        <w:rPr>
          <w:lang w:val="en-US"/>
        </w:rPr>
        <w:t xml:space="preserve"> 18% </w:t>
      </w:r>
      <w:r w:rsidR="0082782A">
        <w:rPr>
          <w:lang w:val="en-US"/>
        </w:rPr>
        <w:t>as</w:t>
      </w:r>
      <w:r>
        <w:rPr>
          <w:lang w:val="en-US"/>
        </w:rPr>
        <w:t xml:space="preserve"> </w:t>
      </w:r>
      <w:r w:rsidRPr="001D054B">
        <w:rPr>
          <w:i/>
          <w:lang w:val="en-US"/>
        </w:rPr>
        <w:t xml:space="preserve">End </w:t>
      </w:r>
      <w:r w:rsidR="00056FE9">
        <w:rPr>
          <w:i/>
          <w:lang w:val="en-US"/>
        </w:rPr>
        <w:t>u</w:t>
      </w:r>
      <w:r w:rsidRPr="001D054B">
        <w:rPr>
          <w:i/>
          <w:lang w:val="en-US"/>
        </w:rPr>
        <w:t>ser, Sponsor or Client</w:t>
      </w:r>
      <w:r w:rsidR="001D054B">
        <w:rPr>
          <w:i/>
          <w:lang w:val="en-US"/>
        </w:rPr>
        <w:t>;</w:t>
      </w:r>
      <w:r w:rsidR="001D054B">
        <w:rPr>
          <w:lang w:val="en-US"/>
        </w:rPr>
        <w:t xml:space="preserve"> and 49%</w:t>
      </w:r>
      <w:r>
        <w:rPr>
          <w:lang w:val="en-US"/>
        </w:rPr>
        <w:t xml:space="preserve"> </w:t>
      </w:r>
      <w:r w:rsidR="0082782A">
        <w:rPr>
          <w:lang w:val="en-US"/>
        </w:rPr>
        <w:t>as</w:t>
      </w:r>
      <w:r>
        <w:rPr>
          <w:lang w:val="en-US"/>
        </w:rPr>
        <w:t xml:space="preserve"> </w:t>
      </w:r>
      <w:r w:rsidRPr="001D054B">
        <w:rPr>
          <w:i/>
          <w:lang w:val="en-US"/>
        </w:rPr>
        <w:t>Other</w:t>
      </w:r>
      <w:r>
        <w:rPr>
          <w:lang w:val="en-US"/>
        </w:rPr>
        <w:t xml:space="preserve"> roles. </w:t>
      </w:r>
    </w:p>
    <w:p w14:paraId="10EBE826" w14:textId="77777777" w:rsidR="00637C9E" w:rsidRPr="00D27B5C" w:rsidRDefault="00637C9E" w:rsidP="00862138">
      <w:pPr>
        <w:pStyle w:val="Heading4"/>
        <w:ind w:firstLine="0"/>
        <w:rPr>
          <w:lang w:val="en-US"/>
        </w:rPr>
      </w:pPr>
      <w:r>
        <w:rPr>
          <w:lang w:val="en-US"/>
        </w:rPr>
        <w:t xml:space="preserve">Analysis </w:t>
      </w:r>
      <w:r w:rsidR="00DB3EF7">
        <w:rPr>
          <w:lang w:val="en-US"/>
        </w:rPr>
        <w:t xml:space="preserve">and </w:t>
      </w:r>
      <w:r>
        <w:rPr>
          <w:lang w:val="en-US"/>
        </w:rPr>
        <w:t>Results</w:t>
      </w:r>
    </w:p>
    <w:p w14:paraId="4535C362" w14:textId="49FAD9F0" w:rsidR="00780A3A" w:rsidRDefault="00A94C44" w:rsidP="007F52D6">
      <w:pPr>
        <w:ind w:firstLine="0"/>
      </w:pPr>
      <w:r>
        <w:t>We analysed the survey data with</w:t>
      </w:r>
      <w:r w:rsidR="00862EFE">
        <w:t xml:space="preserve"> hierarchical</w:t>
      </w:r>
      <w:r>
        <w:t xml:space="preserve"> log-linear model</w:t>
      </w:r>
      <w:r w:rsidR="00862EFE">
        <w:t>ling</w:t>
      </w:r>
      <w:r w:rsidR="005C0D42">
        <w:t xml:space="preserve"> as the</w:t>
      </w:r>
      <w:r w:rsidR="00C04BE3">
        <w:t xml:space="preserve"> </w:t>
      </w:r>
      <w:r w:rsidR="005C0D42">
        <w:t xml:space="preserve">variables </w:t>
      </w:r>
      <w:r w:rsidR="004201EB">
        <w:t xml:space="preserve">of interest </w:t>
      </w:r>
      <w:r w:rsidR="00555AC9">
        <w:t>are categorical</w:t>
      </w:r>
      <w:r w:rsidR="004201EB">
        <w:t xml:space="preserve"> </w:t>
      </w:r>
      <w:r w:rsidR="00E7449B">
        <w:t>comprising</w:t>
      </w:r>
      <w:r w:rsidR="004201EB">
        <w:t xml:space="preserve"> count data</w:t>
      </w:r>
      <w:r>
        <w:t>.</w:t>
      </w:r>
      <w:r w:rsidR="000D563E">
        <w:t xml:space="preserve"> We r</w:t>
      </w:r>
      <w:r w:rsidR="007B659A">
        <w:t>a</w:t>
      </w:r>
      <w:r w:rsidR="000D563E">
        <w:t xml:space="preserve">n two models </w:t>
      </w:r>
      <w:r w:rsidR="00491E9A">
        <w:t xml:space="preserve">to </w:t>
      </w:r>
      <w:r w:rsidR="000D563E">
        <w:t xml:space="preserve">analyse responses </w:t>
      </w:r>
      <w:r w:rsidR="00E7449B">
        <w:t>about</w:t>
      </w:r>
      <w:r w:rsidR="000D563E">
        <w:t xml:space="preserve"> external contexts and </w:t>
      </w:r>
      <w:r w:rsidR="00E7449B">
        <w:t>about</w:t>
      </w:r>
      <w:r w:rsidR="000D563E">
        <w:t xml:space="preserve"> internal contexts</w:t>
      </w:r>
      <w:r w:rsidR="00072427">
        <w:t>, respectively</w:t>
      </w:r>
      <w:r w:rsidR="000D563E">
        <w:t>.</w:t>
      </w:r>
      <w:r>
        <w:t xml:space="preserve"> </w:t>
      </w:r>
      <w:r w:rsidR="00072427">
        <w:t>Although l</w:t>
      </w:r>
      <w:r w:rsidRPr="00A94C44">
        <w:t xml:space="preserve">og-linear models do not have </w:t>
      </w:r>
      <w:r w:rsidR="005C0D42">
        <w:t>dependent</w:t>
      </w:r>
      <w:r w:rsidRPr="00A94C44">
        <w:t xml:space="preserve"> variable</w:t>
      </w:r>
      <w:r w:rsidR="005C0D42">
        <w:t>s</w:t>
      </w:r>
      <w:r w:rsidR="00072427">
        <w:t>,</w:t>
      </w:r>
      <w:r w:rsidR="005C0D42">
        <w:t xml:space="preserve"> we</w:t>
      </w:r>
      <w:r>
        <w:t xml:space="preserve"> </w:t>
      </w:r>
      <w:r w:rsidR="00945854">
        <w:t xml:space="preserve">set </w:t>
      </w:r>
      <w:r>
        <w:t>measures of the perceived influence of internal and external context</w:t>
      </w:r>
      <w:r w:rsidR="00072427">
        <w:t>s</w:t>
      </w:r>
      <w:r>
        <w:t xml:space="preserve"> as the </w:t>
      </w:r>
      <w:r w:rsidR="005C0D42">
        <w:t>‘</w:t>
      </w:r>
      <w:r>
        <w:t>dependent</w:t>
      </w:r>
      <w:r w:rsidR="005C0D42">
        <w:t>’</w:t>
      </w:r>
      <w:r>
        <w:t xml:space="preserve"> variables for the two models</w:t>
      </w:r>
      <w:r w:rsidR="005C0D42">
        <w:t xml:space="preserve"> as</w:t>
      </w:r>
      <w:r w:rsidR="008B2B73">
        <w:t xml:space="preserve"> they are our target variables, whose variance we would like to explain</w:t>
      </w:r>
      <w:r w:rsidR="00856202">
        <w:t>.</w:t>
      </w:r>
      <w:r w:rsidR="005C0D42">
        <w:t xml:space="preserve"> </w:t>
      </w:r>
      <w:r>
        <w:t xml:space="preserve">To avoid </w:t>
      </w:r>
      <w:r w:rsidR="00B02B4A">
        <w:t>extremely low</w:t>
      </w:r>
      <w:r w:rsidR="005C0D42">
        <w:t xml:space="preserve"> frequency counts, we concatenated the categories ‘</w:t>
      </w:r>
      <w:r w:rsidR="00572426">
        <w:t>n</w:t>
      </w:r>
      <w:r w:rsidR="005C0D42" w:rsidRPr="005C0D42">
        <w:t>ot at all</w:t>
      </w:r>
      <w:r w:rsidR="005C0D42">
        <w:t>’ and ‘</w:t>
      </w:r>
      <w:r w:rsidR="00572426">
        <w:t>a</w:t>
      </w:r>
      <w:r w:rsidR="005C0D42" w:rsidRPr="005C0D42">
        <w:t xml:space="preserve"> small amount</w:t>
      </w:r>
      <w:r w:rsidR="005C0D42">
        <w:t>’</w:t>
      </w:r>
      <w:r w:rsidR="000632C0">
        <w:t xml:space="preserve">. </w:t>
      </w:r>
      <w:r w:rsidR="005D4A7A">
        <w:t>We included gender, age and project role in the models to control for d</w:t>
      </w:r>
      <w:r w:rsidR="005C0D42">
        <w:t>emographics</w:t>
      </w:r>
      <w:r w:rsidR="005D4A7A">
        <w:t>, which</w:t>
      </w:r>
      <w:r w:rsidR="005C0D42">
        <w:t xml:space="preserve"> </w:t>
      </w:r>
      <w:r w:rsidR="005C0D42" w:rsidRPr="005C0D42">
        <w:t xml:space="preserve">may influence </w:t>
      </w:r>
      <w:r w:rsidR="005C0D42">
        <w:t>individual perce</w:t>
      </w:r>
      <w:r w:rsidR="005D4A7A">
        <w:t>ptions of</w:t>
      </w:r>
      <w:r w:rsidR="00660EBB">
        <w:t xml:space="preserve"> the</w:t>
      </w:r>
      <w:r w:rsidR="005C0D42">
        <w:t xml:space="preserve"> importance of different factors on project performance</w:t>
      </w:r>
      <w:r w:rsidR="005D4A7A">
        <w:t xml:space="preserve"> </w:t>
      </w:r>
      <w:r w:rsidR="00E97C1C">
        <w:fldChar w:fldCharType="begin"/>
      </w:r>
      <w:r w:rsidR="00DA3F0E">
        <w:instrText xml:space="preserve"> ADDIN EN.CITE &lt;EndNote&gt;&lt;Cite&gt;&lt;Author&gt;Ojiako&lt;/Author&gt;&lt;Year&gt;2015&lt;/Year&gt;&lt;RecNum&gt;146&lt;/RecNum&gt;&lt;Prefix&gt;see`, e.g.`, &lt;/Prefix&gt;&lt;DisplayText&gt;(see, e.g., Ojiako et al. 2015)&lt;/DisplayText&gt;&lt;record&gt;&lt;rec-number&gt;146&lt;/rec-number&gt;&lt;foreign-keys&gt;&lt;key app="EN" db-id="x5s22w2tm2rftze9td5x5rvmxts0sezad9ef" timestamp="1450951652"&gt;146&lt;/key&gt;&lt;/foreign-keys&gt;&lt;ref-type name="Journal Article"&gt;17&lt;/ref-type&gt;&lt;contributors&gt;&lt;authors&gt;&lt;author&gt;Ojiako, Udechukwu&lt;/author&gt;&lt;author&gt;&lt;style face="bold" font="default" size="100%"&gt;Chipulu, Maxwell&lt;/style&gt;&lt;/author&gt;&lt;author&gt;Marshall, Alasdair&lt;/author&gt;&lt;author&gt;Ashleigh, Mel&lt;/author&gt;&lt;author&gt;Maguire, Stuart&lt;/author&gt;&lt;author&gt;Williams, Terry&lt;/author&gt;&lt;author&gt;Obokoh, Lawrence&lt;/author&gt;&lt;/authors&gt;&lt;/contributors&gt;&lt;titles&gt;&lt;title&gt;Heterogeneity and perception congruence of project outcomes&lt;/title&gt;&lt;secondary-title&gt;Production Planning &amp;amp; Control&lt;/secondary-title&gt;&lt;/titles&gt;&lt;periodical&gt;&lt;full-title&gt;Production Planning &amp;amp; Control&lt;/full-title&gt;&lt;/periodical&gt;&lt;pages&gt;1-16&lt;/pages&gt;&lt;number&gt;ahead-of-print&lt;/number&gt;&lt;dates&gt;&lt;year&gt;2015&lt;/year&gt;&lt;/dates&gt;&lt;isbn&gt;0953-7287&lt;/isbn&gt;&lt;urls&gt;&lt;/urls&gt;&lt;custom3&gt;3*&lt;/custom3&gt;&lt;/record&gt;&lt;/Cite&gt;&lt;/EndNote&gt;</w:instrText>
      </w:r>
      <w:r w:rsidR="00E97C1C">
        <w:fldChar w:fldCharType="separate"/>
      </w:r>
      <w:r w:rsidR="003A1D6E">
        <w:rPr>
          <w:noProof/>
        </w:rPr>
        <w:t>(see, e.g., Ojiako et al. 2015)</w:t>
      </w:r>
      <w:r w:rsidR="00E97C1C">
        <w:fldChar w:fldCharType="end"/>
      </w:r>
      <w:r w:rsidR="005D4A7A">
        <w:rPr>
          <w:lang w:val="en-US"/>
        </w:rPr>
        <w:t xml:space="preserve"> . </w:t>
      </w:r>
      <w:r w:rsidR="005C0D42">
        <w:t xml:space="preserve">Since age is </w:t>
      </w:r>
      <w:r w:rsidR="00072427">
        <w:t xml:space="preserve">a </w:t>
      </w:r>
      <w:r w:rsidR="005C0D42">
        <w:t xml:space="preserve">continuous </w:t>
      </w:r>
      <w:r w:rsidR="00DA7C76">
        <w:t xml:space="preserve">variable, we recoded </w:t>
      </w:r>
      <w:r w:rsidR="00E7449B">
        <w:t xml:space="preserve">its </w:t>
      </w:r>
      <w:r w:rsidR="00241540">
        <w:t>values</w:t>
      </w:r>
      <w:r w:rsidR="00DA7C76">
        <w:t xml:space="preserve"> into categories of ‘younger’ and ‘older’ for below and above the mean age, respectively. </w:t>
      </w:r>
    </w:p>
    <w:p w14:paraId="3A956EAD" w14:textId="77777777" w:rsidR="000F4BD0" w:rsidRDefault="000F4BD0">
      <w:pPr>
        <w:spacing w:line="259" w:lineRule="auto"/>
        <w:ind w:firstLine="0"/>
        <w:rPr>
          <w:b/>
          <w:lang w:val="en-US"/>
        </w:rPr>
      </w:pPr>
      <w:r>
        <w:rPr>
          <w:b/>
          <w:lang w:val="en-US"/>
        </w:rPr>
        <w:br w:type="page"/>
      </w:r>
    </w:p>
    <w:p w14:paraId="11C3C827" w14:textId="77777777" w:rsidR="000632C0" w:rsidRPr="00506348" w:rsidRDefault="002A0A69" w:rsidP="00CD0C0A">
      <w:pPr>
        <w:ind w:firstLine="0"/>
        <w:rPr>
          <w:lang w:val="en-US"/>
        </w:rPr>
      </w:pPr>
      <w:r w:rsidRPr="00CD0C0A">
        <w:rPr>
          <w:b/>
          <w:lang w:val="en-US"/>
        </w:rPr>
        <w:lastRenderedPageBreak/>
        <w:t>T</w:t>
      </w:r>
      <w:r w:rsidR="0084050D" w:rsidRPr="00CD0C0A">
        <w:rPr>
          <w:b/>
          <w:lang w:val="en-US"/>
        </w:rPr>
        <w:t>able 1</w:t>
      </w:r>
      <w:r w:rsidR="00CD0C0A">
        <w:rPr>
          <w:lang w:val="en-US"/>
        </w:rPr>
        <w:t xml:space="preserve">: </w:t>
      </w:r>
      <w:r w:rsidR="000632C0" w:rsidRPr="00506348">
        <w:rPr>
          <w:lang w:val="en-US"/>
        </w:rPr>
        <w:t>Log-linear model results</w:t>
      </w:r>
      <w:r w:rsidR="00072427">
        <w:rPr>
          <w:lang w:val="en-US"/>
        </w:rPr>
        <w:t xml:space="preserve"> </w:t>
      </w:r>
      <w:r w:rsidR="00072427">
        <w:rPr>
          <w:rFonts w:cs="Times New Roman"/>
          <w:lang w:val="en-US"/>
        </w:rPr>
        <w:t>–</w:t>
      </w:r>
      <w:r w:rsidR="000632C0" w:rsidRPr="00506348">
        <w:rPr>
          <w:lang w:val="en-US"/>
        </w:rPr>
        <w:t xml:space="preserve"> influence of internal and external contexts</w:t>
      </w:r>
    </w:p>
    <w:tbl>
      <w:tblPr>
        <w:tblW w:w="0" w:type="auto"/>
        <w:tblBorders>
          <w:top w:val="single" w:sz="4" w:space="0" w:color="auto"/>
          <w:left w:val="single" w:sz="4" w:space="0" w:color="auto"/>
          <w:bottom w:val="single" w:sz="4" w:space="0" w:color="auto"/>
          <w:right w:val="single" w:sz="4" w:space="0" w:color="auto"/>
          <w:insideH w:val="single" w:sz="4" w:space="0" w:color="2E74B5"/>
          <w:insideV w:val="single" w:sz="4" w:space="0" w:color="2E74B5"/>
        </w:tblBorders>
        <w:tblLayout w:type="fixed"/>
        <w:tblCellMar>
          <w:left w:w="85" w:type="dxa"/>
          <w:right w:w="85" w:type="dxa"/>
        </w:tblCellMar>
        <w:tblLook w:val="04A0" w:firstRow="1" w:lastRow="0" w:firstColumn="1" w:lastColumn="0" w:noHBand="0" w:noVBand="1"/>
      </w:tblPr>
      <w:tblGrid>
        <w:gridCol w:w="2830"/>
        <w:gridCol w:w="2268"/>
        <w:gridCol w:w="1959"/>
        <w:gridCol w:w="1959"/>
      </w:tblGrid>
      <w:tr w:rsidR="000632C0" w:rsidRPr="00DC79CD" w14:paraId="42E0E0A1" w14:textId="77777777" w:rsidTr="00DC79CD">
        <w:trPr>
          <w:trHeight w:val="301"/>
        </w:trPr>
        <w:tc>
          <w:tcPr>
            <w:tcW w:w="2830" w:type="dxa"/>
            <w:shd w:val="clear" w:color="auto" w:fill="auto"/>
            <w:noWrap/>
            <w:hideMark/>
          </w:tcPr>
          <w:p w14:paraId="1EE249D3" w14:textId="77777777" w:rsidR="005D4A7A" w:rsidRPr="00DC79CD" w:rsidRDefault="005D4A7A" w:rsidP="00DC79CD">
            <w:pPr>
              <w:spacing w:after="0" w:line="240" w:lineRule="auto"/>
              <w:ind w:firstLine="0"/>
            </w:pPr>
          </w:p>
        </w:tc>
        <w:tc>
          <w:tcPr>
            <w:tcW w:w="2268" w:type="dxa"/>
            <w:shd w:val="clear" w:color="auto" w:fill="auto"/>
            <w:noWrap/>
            <w:hideMark/>
          </w:tcPr>
          <w:p w14:paraId="6A36EC55" w14:textId="77777777" w:rsidR="005D4A7A" w:rsidRPr="00DC79CD" w:rsidRDefault="005D4A7A" w:rsidP="00DC79CD">
            <w:pPr>
              <w:spacing w:after="0" w:line="240" w:lineRule="auto"/>
              <w:ind w:firstLine="0"/>
            </w:pPr>
          </w:p>
        </w:tc>
        <w:tc>
          <w:tcPr>
            <w:tcW w:w="1959" w:type="dxa"/>
            <w:shd w:val="clear" w:color="auto" w:fill="auto"/>
            <w:noWrap/>
            <w:hideMark/>
          </w:tcPr>
          <w:p w14:paraId="58155A0F" w14:textId="77777777" w:rsidR="005D4A7A" w:rsidRPr="00DC79CD" w:rsidRDefault="005D4A7A" w:rsidP="00DC79CD">
            <w:pPr>
              <w:spacing w:after="0" w:line="240" w:lineRule="auto"/>
              <w:ind w:firstLine="0"/>
            </w:pPr>
            <w:r w:rsidRPr="00DC79CD">
              <w:t>External Environment</w:t>
            </w:r>
          </w:p>
        </w:tc>
        <w:tc>
          <w:tcPr>
            <w:tcW w:w="1959" w:type="dxa"/>
            <w:shd w:val="clear" w:color="auto" w:fill="auto"/>
            <w:noWrap/>
            <w:hideMark/>
          </w:tcPr>
          <w:p w14:paraId="462CE1D7" w14:textId="77777777" w:rsidR="005D4A7A" w:rsidRPr="00DC79CD" w:rsidRDefault="005D4A7A" w:rsidP="00DC79CD">
            <w:pPr>
              <w:spacing w:after="0" w:line="240" w:lineRule="auto"/>
              <w:ind w:firstLine="0"/>
            </w:pPr>
            <w:r w:rsidRPr="00DC79CD">
              <w:t>Internal Environment</w:t>
            </w:r>
          </w:p>
        </w:tc>
      </w:tr>
      <w:tr w:rsidR="000632C0" w:rsidRPr="00DC79CD" w14:paraId="3836F0F7" w14:textId="77777777" w:rsidTr="00DC79CD">
        <w:trPr>
          <w:trHeight w:val="301"/>
        </w:trPr>
        <w:tc>
          <w:tcPr>
            <w:tcW w:w="2830" w:type="dxa"/>
            <w:shd w:val="clear" w:color="auto" w:fill="auto"/>
            <w:noWrap/>
            <w:hideMark/>
          </w:tcPr>
          <w:p w14:paraId="48164D11" w14:textId="77777777" w:rsidR="005D4A7A" w:rsidRPr="00DC79CD" w:rsidRDefault="005D4A7A" w:rsidP="00DC79CD">
            <w:pPr>
              <w:spacing w:after="0" w:line="240" w:lineRule="auto"/>
              <w:ind w:firstLine="0"/>
              <w:rPr>
                <w:i/>
              </w:rPr>
            </w:pPr>
            <w:r w:rsidRPr="00DC79CD">
              <w:rPr>
                <w:i/>
              </w:rPr>
              <w:t>Model Fit</w:t>
            </w:r>
            <w:r w:rsidR="007519D7" w:rsidRPr="00DC79CD">
              <w:rPr>
                <w:i/>
              </w:rPr>
              <w:t xml:space="preserve"> (Likelihood Ratio Chi-Square)</w:t>
            </w:r>
          </w:p>
        </w:tc>
        <w:tc>
          <w:tcPr>
            <w:tcW w:w="2268" w:type="dxa"/>
            <w:shd w:val="clear" w:color="auto" w:fill="auto"/>
            <w:noWrap/>
            <w:hideMark/>
          </w:tcPr>
          <w:p w14:paraId="1A975115" w14:textId="77777777" w:rsidR="005D4A7A" w:rsidRPr="00DC79CD" w:rsidRDefault="005D4A7A" w:rsidP="00DC79CD">
            <w:pPr>
              <w:spacing w:after="0" w:line="240" w:lineRule="auto"/>
              <w:ind w:firstLine="0"/>
              <w:rPr>
                <w:i/>
              </w:rPr>
            </w:pPr>
          </w:p>
        </w:tc>
        <w:tc>
          <w:tcPr>
            <w:tcW w:w="1959" w:type="dxa"/>
            <w:shd w:val="clear" w:color="auto" w:fill="auto"/>
            <w:noWrap/>
            <w:hideMark/>
          </w:tcPr>
          <w:p w14:paraId="3A0E462E" w14:textId="77777777" w:rsidR="005D4A7A" w:rsidRPr="00DC79CD" w:rsidRDefault="005D4A7A" w:rsidP="00DC79CD">
            <w:pPr>
              <w:spacing w:after="0" w:line="240" w:lineRule="auto"/>
              <w:ind w:firstLine="0"/>
            </w:pPr>
            <w:r w:rsidRPr="00DC79CD">
              <w:t>16.1 (p = 0.764)</w:t>
            </w:r>
          </w:p>
        </w:tc>
        <w:tc>
          <w:tcPr>
            <w:tcW w:w="1959" w:type="dxa"/>
            <w:shd w:val="clear" w:color="auto" w:fill="auto"/>
            <w:noWrap/>
            <w:hideMark/>
          </w:tcPr>
          <w:p w14:paraId="50A72B5A" w14:textId="77777777" w:rsidR="005D4A7A" w:rsidRPr="00DC79CD" w:rsidRDefault="005D4A7A" w:rsidP="00DC79CD">
            <w:pPr>
              <w:spacing w:after="0" w:line="240" w:lineRule="auto"/>
              <w:ind w:firstLine="0"/>
            </w:pPr>
            <w:r w:rsidRPr="00DC79CD">
              <w:t>7.1 (p = 0.982)</w:t>
            </w:r>
          </w:p>
        </w:tc>
      </w:tr>
      <w:tr w:rsidR="005D4A7A" w:rsidRPr="00DC79CD" w14:paraId="304DEF8C" w14:textId="77777777" w:rsidTr="00DC79CD">
        <w:trPr>
          <w:trHeight w:val="301"/>
        </w:trPr>
        <w:tc>
          <w:tcPr>
            <w:tcW w:w="2830" w:type="dxa"/>
            <w:vMerge w:val="restart"/>
            <w:shd w:val="clear" w:color="auto" w:fill="D9E2F3"/>
            <w:noWrap/>
            <w:vAlign w:val="center"/>
            <w:hideMark/>
          </w:tcPr>
          <w:p w14:paraId="2EC70255" w14:textId="77777777" w:rsidR="005D4A7A" w:rsidRPr="00DC79CD" w:rsidRDefault="005D4A7A" w:rsidP="00DC79CD">
            <w:pPr>
              <w:spacing w:after="0" w:line="240" w:lineRule="auto"/>
              <w:ind w:firstLine="0"/>
              <w:rPr>
                <w:i/>
              </w:rPr>
            </w:pPr>
            <w:r w:rsidRPr="00DC79CD">
              <w:rPr>
                <w:i/>
              </w:rPr>
              <w:t>E</w:t>
            </w:r>
            <w:r w:rsidR="002D2521" w:rsidRPr="00DC79CD">
              <w:rPr>
                <w:i/>
              </w:rPr>
              <w:t>xponentiated</w:t>
            </w:r>
            <w:r w:rsidRPr="00DC79CD">
              <w:rPr>
                <w:i/>
              </w:rPr>
              <w:t xml:space="preserve"> Main Effect Estimates for '</w:t>
            </w:r>
            <w:r w:rsidR="007519D7" w:rsidRPr="00DC79CD">
              <w:rPr>
                <w:i/>
              </w:rPr>
              <w:t>d</w:t>
            </w:r>
            <w:r w:rsidRPr="00DC79CD">
              <w:rPr>
                <w:i/>
              </w:rPr>
              <w:t>ependent'</w:t>
            </w:r>
          </w:p>
        </w:tc>
        <w:tc>
          <w:tcPr>
            <w:tcW w:w="2268" w:type="dxa"/>
            <w:shd w:val="clear" w:color="auto" w:fill="D9E2F3"/>
            <w:noWrap/>
            <w:hideMark/>
          </w:tcPr>
          <w:p w14:paraId="23B13F1D" w14:textId="77777777" w:rsidR="005D4A7A" w:rsidRPr="00DC79CD" w:rsidRDefault="005D4A7A" w:rsidP="00DC79CD">
            <w:pPr>
              <w:spacing w:after="0" w:line="240" w:lineRule="auto"/>
              <w:ind w:firstLine="0"/>
              <w:rPr>
                <w:i/>
              </w:rPr>
            </w:pPr>
            <w:r w:rsidRPr="00DC79CD">
              <w:rPr>
                <w:i/>
              </w:rPr>
              <w:t>Not at all or a small Amount</w:t>
            </w:r>
          </w:p>
        </w:tc>
        <w:tc>
          <w:tcPr>
            <w:tcW w:w="1959" w:type="dxa"/>
            <w:shd w:val="clear" w:color="auto" w:fill="D9E2F3"/>
            <w:noWrap/>
            <w:hideMark/>
          </w:tcPr>
          <w:p w14:paraId="61CEF2E8" w14:textId="77777777" w:rsidR="005D4A7A" w:rsidRPr="00DC79CD" w:rsidRDefault="005D4A7A" w:rsidP="00DC79CD">
            <w:pPr>
              <w:spacing w:after="0" w:line="240" w:lineRule="auto"/>
              <w:ind w:firstLine="0"/>
            </w:pPr>
            <w:r w:rsidRPr="00DC79CD">
              <w:t>0.95 (p = 0.7686)</w:t>
            </w:r>
          </w:p>
        </w:tc>
        <w:tc>
          <w:tcPr>
            <w:tcW w:w="1959" w:type="dxa"/>
            <w:shd w:val="clear" w:color="auto" w:fill="D9E2F3"/>
            <w:noWrap/>
            <w:hideMark/>
          </w:tcPr>
          <w:p w14:paraId="5B499109" w14:textId="77777777" w:rsidR="005D4A7A" w:rsidRPr="00DC79CD" w:rsidRDefault="005D4A7A" w:rsidP="00DC79CD">
            <w:pPr>
              <w:spacing w:after="0" w:line="240" w:lineRule="auto"/>
              <w:ind w:firstLine="0"/>
            </w:pPr>
            <w:r w:rsidRPr="00DC79CD">
              <w:t>1 (p = 0.9969)</w:t>
            </w:r>
          </w:p>
        </w:tc>
      </w:tr>
      <w:tr w:rsidR="005D4A7A" w:rsidRPr="00DC79CD" w14:paraId="775AD5A6" w14:textId="77777777" w:rsidTr="00DC79CD">
        <w:trPr>
          <w:trHeight w:val="301"/>
        </w:trPr>
        <w:tc>
          <w:tcPr>
            <w:tcW w:w="2830" w:type="dxa"/>
            <w:vMerge/>
            <w:shd w:val="clear" w:color="auto" w:fill="D9E2F3"/>
            <w:noWrap/>
            <w:hideMark/>
          </w:tcPr>
          <w:p w14:paraId="38EB8934" w14:textId="77777777" w:rsidR="005D4A7A" w:rsidRPr="00DC79CD" w:rsidRDefault="005D4A7A" w:rsidP="00DC79CD">
            <w:pPr>
              <w:spacing w:after="0" w:line="240" w:lineRule="auto"/>
              <w:ind w:firstLine="0"/>
              <w:rPr>
                <w:i/>
              </w:rPr>
            </w:pPr>
          </w:p>
        </w:tc>
        <w:tc>
          <w:tcPr>
            <w:tcW w:w="2268" w:type="dxa"/>
            <w:shd w:val="clear" w:color="auto" w:fill="D9E2F3"/>
            <w:noWrap/>
            <w:hideMark/>
          </w:tcPr>
          <w:p w14:paraId="3EFB6456" w14:textId="77777777" w:rsidR="005D4A7A" w:rsidRPr="00DC79CD" w:rsidRDefault="005D4A7A" w:rsidP="00DC79CD">
            <w:pPr>
              <w:spacing w:after="0" w:line="240" w:lineRule="auto"/>
              <w:ind w:firstLine="0"/>
              <w:rPr>
                <w:i/>
              </w:rPr>
            </w:pPr>
            <w:r w:rsidRPr="00DC79CD">
              <w:rPr>
                <w:i/>
              </w:rPr>
              <w:t>A fair amount</w:t>
            </w:r>
          </w:p>
        </w:tc>
        <w:tc>
          <w:tcPr>
            <w:tcW w:w="1959" w:type="dxa"/>
            <w:shd w:val="clear" w:color="auto" w:fill="D9E2F3"/>
            <w:noWrap/>
            <w:hideMark/>
          </w:tcPr>
          <w:p w14:paraId="4D4505EB" w14:textId="77777777" w:rsidR="005D4A7A" w:rsidRPr="00DC79CD" w:rsidRDefault="005D4A7A" w:rsidP="00DC79CD">
            <w:pPr>
              <w:spacing w:after="0" w:line="240" w:lineRule="auto"/>
              <w:ind w:firstLine="0"/>
            </w:pPr>
            <w:r w:rsidRPr="00DC79CD">
              <w:t>1.21 (p = 0.2012)</w:t>
            </w:r>
          </w:p>
        </w:tc>
        <w:tc>
          <w:tcPr>
            <w:tcW w:w="1959" w:type="dxa"/>
            <w:shd w:val="clear" w:color="auto" w:fill="D9E2F3"/>
            <w:noWrap/>
            <w:hideMark/>
          </w:tcPr>
          <w:p w14:paraId="6C00D791" w14:textId="77777777" w:rsidR="005D4A7A" w:rsidRPr="00DC79CD" w:rsidRDefault="005D4A7A" w:rsidP="00DC79CD">
            <w:pPr>
              <w:spacing w:after="0" w:line="240" w:lineRule="auto"/>
              <w:ind w:firstLine="0"/>
            </w:pPr>
            <w:r w:rsidRPr="00DC79CD">
              <w:t>1.43 (p = 0.004)</w:t>
            </w:r>
          </w:p>
        </w:tc>
      </w:tr>
      <w:tr w:rsidR="005D4A7A" w:rsidRPr="00DC79CD" w14:paraId="29D323D5" w14:textId="77777777" w:rsidTr="00DC79CD">
        <w:trPr>
          <w:trHeight w:val="301"/>
        </w:trPr>
        <w:tc>
          <w:tcPr>
            <w:tcW w:w="2830" w:type="dxa"/>
            <w:vMerge/>
            <w:shd w:val="clear" w:color="auto" w:fill="D9E2F3"/>
            <w:noWrap/>
            <w:hideMark/>
          </w:tcPr>
          <w:p w14:paraId="72C34ACC" w14:textId="77777777" w:rsidR="005D4A7A" w:rsidRPr="00DC79CD" w:rsidRDefault="005D4A7A" w:rsidP="00DC79CD">
            <w:pPr>
              <w:spacing w:after="0" w:line="240" w:lineRule="auto"/>
              <w:ind w:firstLine="0"/>
              <w:rPr>
                <w:i/>
              </w:rPr>
            </w:pPr>
          </w:p>
        </w:tc>
        <w:tc>
          <w:tcPr>
            <w:tcW w:w="2268" w:type="dxa"/>
            <w:shd w:val="clear" w:color="auto" w:fill="D9E2F3"/>
            <w:noWrap/>
            <w:hideMark/>
          </w:tcPr>
          <w:p w14:paraId="491959F0" w14:textId="77777777" w:rsidR="005D4A7A" w:rsidRPr="00DC79CD" w:rsidRDefault="005D4A7A" w:rsidP="00DC79CD">
            <w:pPr>
              <w:spacing w:after="0" w:line="240" w:lineRule="auto"/>
              <w:ind w:firstLine="0"/>
              <w:rPr>
                <w:i/>
              </w:rPr>
            </w:pPr>
            <w:r w:rsidRPr="00DC79CD">
              <w:rPr>
                <w:i/>
              </w:rPr>
              <w:t>A large amount</w:t>
            </w:r>
          </w:p>
        </w:tc>
        <w:tc>
          <w:tcPr>
            <w:tcW w:w="1959" w:type="dxa"/>
            <w:shd w:val="clear" w:color="auto" w:fill="D9E2F3"/>
            <w:noWrap/>
            <w:hideMark/>
          </w:tcPr>
          <w:p w14:paraId="6C9C2054" w14:textId="77777777" w:rsidR="005D4A7A" w:rsidRPr="00DC79CD" w:rsidRDefault="005D4A7A" w:rsidP="00DC79CD">
            <w:pPr>
              <w:spacing w:after="0" w:line="240" w:lineRule="auto"/>
              <w:ind w:firstLine="0"/>
            </w:pPr>
            <w:r w:rsidRPr="00DC79CD">
              <w:t>1.27 (p = 0.1022)</w:t>
            </w:r>
          </w:p>
        </w:tc>
        <w:tc>
          <w:tcPr>
            <w:tcW w:w="1959" w:type="dxa"/>
            <w:shd w:val="clear" w:color="auto" w:fill="D9E2F3"/>
            <w:noWrap/>
            <w:hideMark/>
          </w:tcPr>
          <w:p w14:paraId="3C91360B" w14:textId="77777777" w:rsidR="005D4A7A" w:rsidRPr="00DC79CD" w:rsidRDefault="005D4A7A" w:rsidP="00DC79CD">
            <w:pPr>
              <w:spacing w:after="0" w:line="240" w:lineRule="auto"/>
              <w:ind w:firstLine="0"/>
            </w:pPr>
            <w:r w:rsidRPr="00DC79CD">
              <w:t>1.62 (p = &lt;.0001)</w:t>
            </w:r>
          </w:p>
        </w:tc>
      </w:tr>
      <w:tr w:rsidR="005D4A7A" w:rsidRPr="00DC79CD" w14:paraId="5D20A4A3" w14:textId="77777777" w:rsidTr="00DC79CD">
        <w:trPr>
          <w:trHeight w:val="301"/>
        </w:trPr>
        <w:tc>
          <w:tcPr>
            <w:tcW w:w="2830" w:type="dxa"/>
            <w:vMerge/>
            <w:shd w:val="clear" w:color="auto" w:fill="D9E2F3"/>
            <w:noWrap/>
            <w:hideMark/>
          </w:tcPr>
          <w:p w14:paraId="24126212" w14:textId="77777777" w:rsidR="005D4A7A" w:rsidRPr="00DC79CD" w:rsidRDefault="005D4A7A" w:rsidP="00DC79CD">
            <w:pPr>
              <w:spacing w:after="0" w:line="240" w:lineRule="auto"/>
              <w:ind w:firstLine="0"/>
              <w:rPr>
                <w:i/>
              </w:rPr>
            </w:pPr>
          </w:p>
        </w:tc>
        <w:tc>
          <w:tcPr>
            <w:tcW w:w="2268" w:type="dxa"/>
            <w:shd w:val="clear" w:color="auto" w:fill="D9E2F3"/>
            <w:noWrap/>
            <w:hideMark/>
          </w:tcPr>
          <w:p w14:paraId="70490F26" w14:textId="77777777" w:rsidR="005D4A7A" w:rsidRPr="00DC79CD" w:rsidRDefault="005D4A7A" w:rsidP="00DC79CD">
            <w:pPr>
              <w:spacing w:after="0" w:line="240" w:lineRule="auto"/>
              <w:ind w:firstLine="0"/>
              <w:rPr>
                <w:i/>
              </w:rPr>
            </w:pPr>
            <w:r w:rsidRPr="00DC79CD">
              <w:rPr>
                <w:i/>
              </w:rPr>
              <w:t>A very large amo</w:t>
            </w:r>
            <w:r w:rsidR="000632C0" w:rsidRPr="00DC79CD">
              <w:rPr>
                <w:i/>
              </w:rPr>
              <w:t>unt</w:t>
            </w:r>
          </w:p>
        </w:tc>
        <w:tc>
          <w:tcPr>
            <w:tcW w:w="1959" w:type="dxa"/>
            <w:shd w:val="clear" w:color="auto" w:fill="D9E2F3"/>
            <w:noWrap/>
            <w:hideMark/>
          </w:tcPr>
          <w:p w14:paraId="3DD71100" w14:textId="77777777" w:rsidR="005D4A7A" w:rsidRPr="00DC79CD" w:rsidRDefault="005D4A7A" w:rsidP="00DC79CD">
            <w:pPr>
              <w:spacing w:after="0" w:line="240" w:lineRule="auto"/>
              <w:ind w:firstLine="0"/>
            </w:pPr>
            <w:r w:rsidRPr="00DC79CD">
              <w:t>0.69 (p = 0.0588)</w:t>
            </w:r>
          </w:p>
        </w:tc>
        <w:tc>
          <w:tcPr>
            <w:tcW w:w="1959" w:type="dxa"/>
            <w:shd w:val="clear" w:color="auto" w:fill="D9E2F3"/>
            <w:noWrap/>
            <w:hideMark/>
          </w:tcPr>
          <w:p w14:paraId="7EB411ED" w14:textId="77777777" w:rsidR="005D4A7A" w:rsidRPr="00DC79CD" w:rsidRDefault="005D4A7A" w:rsidP="00DC79CD">
            <w:pPr>
              <w:spacing w:after="0" w:line="240" w:lineRule="auto"/>
              <w:ind w:firstLine="0"/>
            </w:pPr>
            <w:r w:rsidRPr="00DC79CD">
              <w:t>0.5 (p = 0.0007)</w:t>
            </w:r>
          </w:p>
        </w:tc>
      </w:tr>
      <w:tr w:rsidR="005D4A7A" w:rsidRPr="00DC79CD" w14:paraId="67EA28D6" w14:textId="77777777" w:rsidTr="00DC79CD">
        <w:trPr>
          <w:trHeight w:val="301"/>
        </w:trPr>
        <w:tc>
          <w:tcPr>
            <w:tcW w:w="2830" w:type="dxa"/>
            <w:vMerge w:val="restart"/>
            <w:shd w:val="clear" w:color="auto" w:fill="auto"/>
            <w:noWrap/>
            <w:vAlign w:val="center"/>
            <w:hideMark/>
          </w:tcPr>
          <w:p w14:paraId="4858DEA6" w14:textId="77777777" w:rsidR="005D4A7A" w:rsidRPr="00DC79CD" w:rsidRDefault="005D4A7A" w:rsidP="00DC79CD">
            <w:pPr>
              <w:spacing w:after="0" w:line="240" w:lineRule="auto"/>
              <w:ind w:firstLine="0"/>
              <w:rPr>
                <w:i/>
              </w:rPr>
            </w:pPr>
            <w:r w:rsidRPr="00DC79CD">
              <w:rPr>
                <w:i/>
              </w:rPr>
              <w:t>Two-way Interaction Effects of 'dependent' with demographics</w:t>
            </w:r>
            <w:r w:rsidR="007519D7" w:rsidRPr="00DC79CD">
              <w:rPr>
                <w:i/>
              </w:rPr>
              <w:t xml:space="preserve"> (</w:t>
            </w:r>
            <w:r w:rsidRPr="00DC79CD">
              <w:rPr>
                <w:i/>
              </w:rPr>
              <w:t>Chi-squ</w:t>
            </w:r>
            <w:r w:rsidR="007519D7" w:rsidRPr="00DC79CD">
              <w:rPr>
                <w:i/>
              </w:rPr>
              <w:t>a</w:t>
            </w:r>
            <w:r w:rsidRPr="00DC79CD">
              <w:rPr>
                <w:i/>
              </w:rPr>
              <w:t>re</w:t>
            </w:r>
            <w:r w:rsidR="007519D7" w:rsidRPr="00DC79CD">
              <w:rPr>
                <w:i/>
              </w:rPr>
              <w:t>)</w:t>
            </w:r>
          </w:p>
        </w:tc>
        <w:tc>
          <w:tcPr>
            <w:tcW w:w="2268" w:type="dxa"/>
            <w:shd w:val="clear" w:color="auto" w:fill="auto"/>
            <w:noWrap/>
            <w:hideMark/>
          </w:tcPr>
          <w:p w14:paraId="1462738E" w14:textId="77777777" w:rsidR="005D4A7A" w:rsidRPr="00DC79CD" w:rsidRDefault="005D4A7A" w:rsidP="00DC79CD">
            <w:pPr>
              <w:spacing w:after="0" w:line="240" w:lineRule="auto"/>
              <w:ind w:firstLine="0"/>
              <w:rPr>
                <w:i/>
              </w:rPr>
            </w:pPr>
            <w:r w:rsidRPr="00DC79CD">
              <w:rPr>
                <w:i/>
              </w:rPr>
              <w:t>Gender</w:t>
            </w:r>
          </w:p>
        </w:tc>
        <w:tc>
          <w:tcPr>
            <w:tcW w:w="1959" w:type="dxa"/>
            <w:shd w:val="clear" w:color="auto" w:fill="auto"/>
            <w:noWrap/>
            <w:hideMark/>
          </w:tcPr>
          <w:p w14:paraId="1FF7BB9F" w14:textId="77777777" w:rsidR="005D4A7A" w:rsidRPr="00DC79CD" w:rsidRDefault="005D4A7A" w:rsidP="00DC79CD">
            <w:pPr>
              <w:spacing w:after="0" w:line="240" w:lineRule="auto"/>
              <w:ind w:firstLine="0"/>
            </w:pPr>
            <w:r w:rsidRPr="00DC79CD">
              <w:t>3.76 (p = 0.2888)</w:t>
            </w:r>
          </w:p>
        </w:tc>
        <w:tc>
          <w:tcPr>
            <w:tcW w:w="1959" w:type="dxa"/>
            <w:shd w:val="clear" w:color="auto" w:fill="auto"/>
            <w:noWrap/>
            <w:hideMark/>
          </w:tcPr>
          <w:p w14:paraId="7DE57C9A" w14:textId="77777777" w:rsidR="005D4A7A" w:rsidRPr="00DC79CD" w:rsidRDefault="005D4A7A" w:rsidP="00DC79CD">
            <w:pPr>
              <w:spacing w:after="0" w:line="240" w:lineRule="auto"/>
              <w:ind w:firstLine="0"/>
            </w:pPr>
            <w:r w:rsidRPr="00DC79CD">
              <w:t>5.74 (p = 0.1248)</w:t>
            </w:r>
          </w:p>
        </w:tc>
      </w:tr>
      <w:tr w:rsidR="005D4A7A" w:rsidRPr="00DC79CD" w14:paraId="5585A8A5" w14:textId="77777777" w:rsidTr="00DC79CD">
        <w:trPr>
          <w:trHeight w:val="301"/>
        </w:trPr>
        <w:tc>
          <w:tcPr>
            <w:tcW w:w="2830" w:type="dxa"/>
            <w:vMerge/>
            <w:shd w:val="clear" w:color="auto" w:fill="auto"/>
            <w:noWrap/>
            <w:hideMark/>
          </w:tcPr>
          <w:p w14:paraId="1D2D948D" w14:textId="77777777" w:rsidR="005D4A7A" w:rsidRPr="00DC79CD" w:rsidRDefault="005D4A7A" w:rsidP="00DC79CD">
            <w:pPr>
              <w:spacing w:after="0" w:line="240" w:lineRule="auto"/>
              <w:ind w:firstLine="0"/>
              <w:rPr>
                <w:i/>
              </w:rPr>
            </w:pPr>
          </w:p>
        </w:tc>
        <w:tc>
          <w:tcPr>
            <w:tcW w:w="2268" w:type="dxa"/>
            <w:shd w:val="clear" w:color="auto" w:fill="auto"/>
            <w:noWrap/>
            <w:hideMark/>
          </w:tcPr>
          <w:p w14:paraId="78A8B3E5" w14:textId="77777777" w:rsidR="005D4A7A" w:rsidRPr="00DC79CD" w:rsidRDefault="005D4A7A" w:rsidP="00DC79CD">
            <w:pPr>
              <w:spacing w:after="0" w:line="240" w:lineRule="auto"/>
              <w:ind w:firstLine="0"/>
              <w:rPr>
                <w:i/>
              </w:rPr>
            </w:pPr>
            <w:r w:rsidRPr="00DC79CD">
              <w:rPr>
                <w:i/>
              </w:rPr>
              <w:t>Role</w:t>
            </w:r>
          </w:p>
        </w:tc>
        <w:tc>
          <w:tcPr>
            <w:tcW w:w="1959" w:type="dxa"/>
            <w:shd w:val="clear" w:color="auto" w:fill="auto"/>
            <w:noWrap/>
            <w:hideMark/>
          </w:tcPr>
          <w:p w14:paraId="7B0A4DC0" w14:textId="77777777" w:rsidR="005D4A7A" w:rsidRPr="00DC79CD" w:rsidRDefault="005D4A7A" w:rsidP="00DC79CD">
            <w:pPr>
              <w:spacing w:after="0" w:line="240" w:lineRule="auto"/>
              <w:ind w:firstLine="0"/>
            </w:pPr>
            <w:r w:rsidRPr="00DC79CD">
              <w:t>12.2 (p = 0.2022)</w:t>
            </w:r>
          </w:p>
        </w:tc>
        <w:tc>
          <w:tcPr>
            <w:tcW w:w="1959" w:type="dxa"/>
            <w:shd w:val="clear" w:color="auto" w:fill="auto"/>
            <w:noWrap/>
            <w:hideMark/>
          </w:tcPr>
          <w:p w14:paraId="5555BECD" w14:textId="77777777" w:rsidR="005D4A7A" w:rsidRPr="00DC79CD" w:rsidRDefault="005D4A7A" w:rsidP="00DC79CD">
            <w:pPr>
              <w:spacing w:after="0" w:line="240" w:lineRule="auto"/>
              <w:ind w:firstLine="0"/>
            </w:pPr>
            <w:r w:rsidRPr="00DC79CD">
              <w:t>4.31 (p = 0.89)</w:t>
            </w:r>
          </w:p>
        </w:tc>
      </w:tr>
      <w:tr w:rsidR="005D4A7A" w:rsidRPr="00DC79CD" w14:paraId="2359B0C0" w14:textId="77777777" w:rsidTr="00DC79CD">
        <w:trPr>
          <w:trHeight w:val="301"/>
        </w:trPr>
        <w:tc>
          <w:tcPr>
            <w:tcW w:w="2830" w:type="dxa"/>
            <w:vMerge/>
            <w:shd w:val="clear" w:color="auto" w:fill="auto"/>
            <w:noWrap/>
            <w:hideMark/>
          </w:tcPr>
          <w:p w14:paraId="03A3AA8C" w14:textId="77777777" w:rsidR="005D4A7A" w:rsidRPr="00DC79CD" w:rsidRDefault="005D4A7A" w:rsidP="00DC79CD">
            <w:pPr>
              <w:spacing w:after="0" w:line="240" w:lineRule="auto"/>
              <w:ind w:firstLine="0"/>
              <w:rPr>
                <w:i/>
              </w:rPr>
            </w:pPr>
          </w:p>
        </w:tc>
        <w:tc>
          <w:tcPr>
            <w:tcW w:w="2268" w:type="dxa"/>
            <w:shd w:val="clear" w:color="auto" w:fill="auto"/>
            <w:noWrap/>
            <w:hideMark/>
          </w:tcPr>
          <w:p w14:paraId="38D25FDA" w14:textId="77777777" w:rsidR="005D4A7A" w:rsidRPr="00DC79CD" w:rsidRDefault="005D4A7A" w:rsidP="00DC79CD">
            <w:pPr>
              <w:spacing w:after="0" w:line="240" w:lineRule="auto"/>
              <w:ind w:firstLine="0"/>
              <w:rPr>
                <w:i/>
              </w:rPr>
            </w:pPr>
            <w:r w:rsidRPr="00DC79CD">
              <w:rPr>
                <w:i/>
              </w:rPr>
              <w:t>Age Group</w:t>
            </w:r>
          </w:p>
        </w:tc>
        <w:tc>
          <w:tcPr>
            <w:tcW w:w="1959" w:type="dxa"/>
            <w:shd w:val="clear" w:color="auto" w:fill="auto"/>
            <w:noWrap/>
            <w:hideMark/>
          </w:tcPr>
          <w:p w14:paraId="79B4015D" w14:textId="77777777" w:rsidR="005D4A7A" w:rsidRPr="00DC79CD" w:rsidRDefault="005D4A7A" w:rsidP="00DC79CD">
            <w:pPr>
              <w:spacing w:after="0" w:line="240" w:lineRule="auto"/>
              <w:ind w:firstLine="0"/>
            </w:pPr>
            <w:r w:rsidRPr="00DC79CD">
              <w:t>1.73 (p = 0.6293)</w:t>
            </w:r>
          </w:p>
        </w:tc>
        <w:tc>
          <w:tcPr>
            <w:tcW w:w="1959" w:type="dxa"/>
            <w:shd w:val="clear" w:color="auto" w:fill="auto"/>
            <w:noWrap/>
            <w:hideMark/>
          </w:tcPr>
          <w:p w14:paraId="09A53E74" w14:textId="77777777" w:rsidR="005D4A7A" w:rsidRPr="00DC79CD" w:rsidRDefault="005D4A7A" w:rsidP="00DC79CD">
            <w:pPr>
              <w:spacing w:after="0" w:line="240" w:lineRule="auto"/>
              <w:ind w:firstLine="0"/>
            </w:pPr>
            <w:r w:rsidRPr="00DC79CD">
              <w:t>2.09 (p = 0.5541)</w:t>
            </w:r>
          </w:p>
        </w:tc>
      </w:tr>
    </w:tbl>
    <w:p w14:paraId="42DE699A" w14:textId="77777777" w:rsidR="00C00806" w:rsidRDefault="00C00806" w:rsidP="00C00806"/>
    <w:p w14:paraId="69860718" w14:textId="77777777" w:rsidR="00C00806" w:rsidRDefault="00072427" w:rsidP="00B07B32">
      <w:pPr>
        <w:spacing w:after="0"/>
      </w:pPr>
      <w:r>
        <w:t>A</w:t>
      </w:r>
      <w:r w:rsidR="00C00806">
        <w:t xml:space="preserve">llowing for </w:t>
      </w:r>
      <w:r w:rsidR="00C00806" w:rsidRPr="00A94C44">
        <w:t xml:space="preserve">all two-way interactions </w:t>
      </w:r>
      <w:r w:rsidR="00C00806">
        <w:t xml:space="preserve">in the log-linear models </w:t>
      </w:r>
      <w:r>
        <w:t xml:space="preserve">for both external and internal contexts </w:t>
      </w:r>
      <w:r w:rsidR="00C00806" w:rsidRPr="00A94C44">
        <w:t xml:space="preserve">was </w:t>
      </w:r>
      <w:r w:rsidR="007B659A">
        <w:t xml:space="preserve">sufficient </w:t>
      </w:r>
      <w:r w:rsidR="00C00806" w:rsidRPr="00A94C44">
        <w:t>to obtain a good fit.</w:t>
      </w:r>
      <w:r w:rsidR="00C00806">
        <w:t xml:space="preserve"> T</w:t>
      </w:r>
      <w:r w:rsidR="0084050D">
        <w:t>able 1</w:t>
      </w:r>
      <w:r w:rsidR="00C00806">
        <w:t xml:space="preserve"> </w:t>
      </w:r>
      <w:r w:rsidR="00C00806" w:rsidRPr="005D4A7A">
        <w:t>shows</w:t>
      </w:r>
      <w:r w:rsidR="00C00806">
        <w:t xml:space="preserve"> the results, which include </w:t>
      </w:r>
      <w:r w:rsidR="00C00806" w:rsidRPr="005D4A7A">
        <w:t>the model fit summaries, the main effects</w:t>
      </w:r>
      <w:r w:rsidR="007B659A">
        <w:t>,</w:t>
      </w:r>
      <w:r w:rsidR="00C00806" w:rsidRPr="005D4A7A">
        <w:t xml:space="preserve"> and </w:t>
      </w:r>
      <w:r>
        <w:t xml:space="preserve">the </w:t>
      </w:r>
      <w:r w:rsidR="00C00806" w:rsidRPr="005D4A7A">
        <w:t>interaction effects of</w:t>
      </w:r>
      <w:r w:rsidR="00C00806">
        <w:t xml:space="preserve"> the ‘dependent’ variables with demographic variables. </w:t>
      </w:r>
    </w:p>
    <w:p w14:paraId="55CB0EDD" w14:textId="77777777" w:rsidR="00C00806" w:rsidRDefault="00C00806" w:rsidP="00B07B32">
      <w:pPr>
        <w:spacing w:after="0"/>
      </w:pPr>
      <w:r>
        <w:t xml:space="preserve">The results support both </w:t>
      </w:r>
      <w:r w:rsidRPr="007519D7">
        <w:rPr>
          <w:i/>
        </w:rPr>
        <w:t xml:space="preserve">H1a </w:t>
      </w:r>
      <w:r>
        <w:t xml:space="preserve">and </w:t>
      </w:r>
      <w:r w:rsidRPr="007519D7">
        <w:rPr>
          <w:i/>
        </w:rPr>
        <w:t>H1b</w:t>
      </w:r>
      <w:r>
        <w:t>. A significant majority of respondents believe contexts influence managerial</w:t>
      </w:r>
      <w:r w:rsidRPr="00956021">
        <w:t xml:space="preserve"> </w:t>
      </w:r>
      <w:r w:rsidRPr="00FD705D">
        <w:rPr>
          <w:i/>
        </w:rPr>
        <w:t>CSF</w:t>
      </w:r>
      <w:r w:rsidRPr="00946894">
        <w:rPr>
          <w:i/>
        </w:rPr>
        <w:t>s</w:t>
      </w:r>
      <w:r>
        <w:t xml:space="preserve"> </w:t>
      </w:r>
      <w:r w:rsidR="00072427">
        <w:t xml:space="preserve">by </w:t>
      </w:r>
      <w:r>
        <w:t>at least ‘a fair amount’. They view internal contexts as being more influential than external ones</w:t>
      </w:r>
      <w:r w:rsidR="00072427">
        <w:t xml:space="preserve">; the </w:t>
      </w:r>
      <w:r>
        <w:t xml:space="preserve">significant effect </w:t>
      </w:r>
      <w:r w:rsidR="00072427">
        <w:t xml:space="preserve">was that </w:t>
      </w:r>
      <w:r>
        <w:t xml:space="preserve">162% more of the respondents than would be expected under the null hypothesis of equality </w:t>
      </w:r>
      <w:r w:rsidR="00072427">
        <w:t xml:space="preserve">stated </w:t>
      </w:r>
      <w:r>
        <w:t xml:space="preserve">the influence of internal contexts to be a 'large amount'. Thus, there is stronger support for </w:t>
      </w:r>
      <w:r w:rsidRPr="007519D7">
        <w:rPr>
          <w:i/>
        </w:rPr>
        <w:t>H1a</w:t>
      </w:r>
      <w:r>
        <w:t xml:space="preserve"> than </w:t>
      </w:r>
      <w:r w:rsidR="00072427">
        <w:t xml:space="preserve">for </w:t>
      </w:r>
      <w:r w:rsidRPr="007519D7">
        <w:rPr>
          <w:i/>
        </w:rPr>
        <w:t>H1b</w:t>
      </w:r>
      <w:r>
        <w:t>. It is notable, however, that the influence</w:t>
      </w:r>
      <w:r w:rsidR="00250E4D">
        <w:t>s</w:t>
      </w:r>
      <w:r>
        <w:t xml:space="preserve"> of the internal </w:t>
      </w:r>
      <w:r w:rsidR="00250E4D">
        <w:t xml:space="preserve">and </w:t>
      </w:r>
      <w:r>
        <w:t xml:space="preserve">external contexts </w:t>
      </w:r>
      <w:r w:rsidR="00250E4D">
        <w:t xml:space="preserve">are not </w:t>
      </w:r>
      <w:r>
        <w:t xml:space="preserve">thought to have a ‘very large’ large influence, with the proportion of professionals </w:t>
      </w:r>
      <w:r w:rsidR="00072427">
        <w:t xml:space="preserve">who chose </w:t>
      </w:r>
      <w:r>
        <w:t>that level significantly</w:t>
      </w:r>
      <w:r w:rsidR="00072427">
        <w:t xml:space="preserve"> lower</w:t>
      </w:r>
      <w:r>
        <w:t xml:space="preserve"> than would have been expected under the null of hypothesis of equality. There is no significant variance in the perceived effects of contexts on managerial</w:t>
      </w:r>
      <w:r w:rsidRPr="00956021">
        <w:t xml:space="preserve"> </w:t>
      </w:r>
      <w:r w:rsidRPr="00FD705D">
        <w:rPr>
          <w:i/>
        </w:rPr>
        <w:t>CSF</w:t>
      </w:r>
      <w:r w:rsidRPr="00946894">
        <w:rPr>
          <w:i/>
        </w:rPr>
        <w:t>s</w:t>
      </w:r>
      <w:r>
        <w:t xml:space="preserve"> due to gender, age or role in projects, which indicates consensus among a range of project professionals.</w:t>
      </w:r>
    </w:p>
    <w:p w14:paraId="6A062ABF" w14:textId="77777777" w:rsidR="00AE5494" w:rsidRDefault="00AE5494" w:rsidP="005F7549">
      <w:pPr>
        <w:pStyle w:val="Heading3"/>
        <w:numPr>
          <w:ilvl w:val="1"/>
          <w:numId w:val="42"/>
        </w:numPr>
      </w:pPr>
      <w:r>
        <w:lastRenderedPageBreak/>
        <w:t xml:space="preserve">Study </w:t>
      </w:r>
      <w:r w:rsidR="00BC4C22">
        <w:t>2</w:t>
      </w:r>
      <w:r>
        <w:t xml:space="preserve">: </w:t>
      </w:r>
      <w:r w:rsidR="00C53B80">
        <w:t>A moderated-</w:t>
      </w:r>
      <w:r w:rsidR="00D27B5C" w:rsidRPr="00D27B5C">
        <w:t xml:space="preserve">moderation model of Managerial Critical Success Factors </w:t>
      </w:r>
    </w:p>
    <w:p w14:paraId="09A2C1E6" w14:textId="77777777" w:rsidR="00D27B5C" w:rsidRPr="00D27B5C" w:rsidRDefault="00D27B5C" w:rsidP="00862138">
      <w:pPr>
        <w:pStyle w:val="Heading4"/>
        <w:ind w:firstLine="0"/>
        <w:rPr>
          <w:lang w:val="en-US"/>
        </w:rPr>
      </w:pPr>
      <w:bookmarkStart w:id="8" w:name="_Hlk1386398"/>
      <w:r>
        <w:rPr>
          <w:lang w:val="en-US"/>
        </w:rPr>
        <w:t>Measures and</w:t>
      </w:r>
      <w:r w:rsidR="00637C9E">
        <w:rPr>
          <w:lang w:val="en-US"/>
        </w:rPr>
        <w:t xml:space="preserve"> Survey</w:t>
      </w:r>
      <w:r>
        <w:rPr>
          <w:lang w:val="en-US"/>
        </w:rPr>
        <w:t xml:space="preserve"> data</w:t>
      </w:r>
    </w:p>
    <w:bookmarkEnd w:id="8"/>
    <w:p w14:paraId="43F5463B" w14:textId="77777777" w:rsidR="00375986" w:rsidRDefault="67AB8EFD" w:rsidP="00B07B32">
      <w:pPr>
        <w:spacing w:after="0"/>
        <w:ind w:firstLine="0"/>
      </w:pPr>
      <w:r>
        <w:t>We based all our scales on existing, va</w:t>
      </w:r>
      <w:r w:rsidR="00BC4C22">
        <w:t>lidated measures.</w:t>
      </w:r>
    </w:p>
    <w:p w14:paraId="33942FAF" w14:textId="77777777" w:rsidR="00215CAA" w:rsidRPr="00010C65" w:rsidRDefault="0045722B" w:rsidP="00B07B32">
      <w:pPr>
        <w:spacing w:after="0"/>
      </w:pPr>
      <w:r>
        <w:t>To</w:t>
      </w:r>
      <w:r w:rsidRPr="0045722B">
        <w:t xml:space="preserve"> </w:t>
      </w:r>
      <w:r>
        <w:t>measure project execution and efficiency, w</w:t>
      </w:r>
      <w:r w:rsidR="00010C65">
        <w:t>e ad</w:t>
      </w:r>
      <w:r w:rsidR="00215CAA">
        <w:t xml:space="preserve">apted </w:t>
      </w:r>
      <w:r w:rsidR="00010C65">
        <w:t>six</w:t>
      </w:r>
      <w:r w:rsidR="00010C65" w:rsidRPr="00010C65">
        <w:t xml:space="preserve"> items</w:t>
      </w:r>
      <w:r w:rsidR="00215CAA">
        <w:t xml:space="preserve"> </w:t>
      </w:r>
      <w:r>
        <w:t>from the literature</w:t>
      </w:r>
      <w:r w:rsidR="007B7BA8">
        <w:t>, each</w:t>
      </w:r>
      <w:r w:rsidR="00CE1AA8">
        <w:t xml:space="preserve"> </w:t>
      </w:r>
      <w:r w:rsidR="00CE1AA8" w:rsidRPr="00215CAA">
        <w:t xml:space="preserve">measured </w:t>
      </w:r>
      <w:r w:rsidR="00CE1AA8">
        <w:t>on a seven</w:t>
      </w:r>
      <w:r w:rsidR="00CE1AA8" w:rsidRPr="00215CAA">
        <w:t>-point</w:t>
      </w:r>
      <w:r w:rsidR="00CE1AA8">
        <w:t xml:space="preserve"> </w:t>
      </w:r>
      <w:r w:rsidR="00C74215" w:rsidRPr="00215CAA">
        <w:t>Likert</w:t>
      </w:r>
      <w:r w:rsidR="001070D3">
        <w:t>-type</w:t>
      </w:r>
      <w:r w:rsidR="00C74215" w:rsidRPr="00215CAA">
        <w:t xml:space="preserve"> scale</w:t>
      </w:r>
      <w:r w:rsidR="00C74215">
        <w:t xml:space="preserve"> </w:t>
      </w:r>
      <w:r w:rsidR="00CE1AA8">
        <w:t>(1 = very strongly disagree to 7 = very strongly agree)</w:t>
      </w:r>
      <w:r w:rsidR="007B7BA8">
        <w:t xml:space="preserve">. The items were </w:t>
      </w:r>
      <w:r w:rsidR="001070D3">
        <w:t xml:space="preserve">(i) </w:t>
      </w:r>
      <w:r w:rsidR="007B7BA8">
        <w:t>‘</w:t>
      </w:r>
      <w:r w:rsidR="00EA0EA1">
        <w:t>The project was within budget</w:t>
      </w:r>
      <w:r w:rsidR="007B7BA8">
        <w:t>’</w:t>
      </w:r>
      <w:r w:rsidR="001070D3">
        <w:t>;</w:t>
      </w:r>
      <w:r w:rsidR="007B7BA8">
        <w:t xml:space="preserve"> </w:t>
      </w:r>
      <w:r w:rsidR="001070D3">
        <w:t xml:space="preserve">(ii) </w:t>
      </w:r>
      <w:r w:rsidR="007B7BA8">
        <w:t>‘</w:t>
      </w:r>
      <w:r w:rsidR="00EA0EA1">
        <w:t>T</w:t>
      </w:r>
      <w:r w:rsidR="00CE1AA8">
        <w:t>he project was within schedule</w:t>
      </w:r>
      <w:r w:rsidR="007B7BA8">
        <w:t>’</w:t>
      </w:r>
      <w:r w:rsidR="00547EA4">
        <w:t xml:space="preserve"> </w:t>
      </w:r>
      <w:r w:rsidR="00D53557" w:rsidRPr="67AB8EFD">
        <w:fldChar w:fldCharType="begin"/>
      </w:r>
      <w:r w:rsidR="00F73B1A">
        <w:instrText xml:space="preserve"> ADDIN EN.CITE &lt;EndNote&gt;&lt;Cite&gt;&lt;Author&gt;Rubin&lt;/Author&gt;&lt;Year&gt;1967&lt;/Year&gt;&lt;RecNum&gt;264&lt;/RecNum&gt;&lt;Prefix&gt;e.g. &lt;/Prefix&gt;&lt;DisplayText&gt;(e.g. Rubin and Seeling 1967)&lt;/DisplayText&gt;&lt;record&gt;&lt;rec-number&gt;264&lt;/rec-number&gt;&lt;foreign-keys&gt;&lt;key app="EN" db-id="zsptxwx94s9f0pe5sxc5at0dvswtaftvtpaa" timestamp="1560261278"&gt;264&lt;/key&gt;&lt;/foreign-keys&gt;&lt;ref-type name="Journal Article"&gt;17&lt;/ref-type&gt;&lt;contributors&gt;&lt;authors&gt;&lt;author&gt;Rubin, I. &lt;/author&gt;&lt;author&gt;Seeling, W.&lt;/author&gt;&lt;/authors&gt;&lt;/contributors&gt;&lt;titles&gt;&lt;title&gt;Experience as a factor in the selection and performance of project managers&lt;/title&gt;&lt;secondary-title&gt;IEEE Transactions on Engineering Management&lt;/secondary-title&gt;&lt;/titles&gt;&lt;periodical&gt;&lt;full-title&gt;IEEE Transactions on Engineering Management&lt;/full-title&gt;&lt;/periodical&gt;&lt;pages&gt;131-134&lt;/pages&gt;&lt;volume&gt;14&lt;/volume&gt;&lt;dates&gt;&lt;year&gt;1967&lt;/year&gt;&lt;/dates&gt;&lt;urls&gt;&lt;/urls&gt;&lt;/record&gt;&lt;/Cite&gt;&lt;/EndNote&gt;</w:instrText>
      </w:r>
      <w:r w:rsidR="00D53557" w:rsidRPr="67AB8EFD">
        <w:rPr>
          <w:lang w:val="en-MY"/>
        </w:rPr>
        <w:fldChar w:fldCharType="separate"/>
      </w:r>
      <w:r w:rsidR="00F73B1A" w:rsidRPr="00F73B1A">
        <w:rPr>
          <w:noProof/>
        </w:rPr>
        <w:t>(e.g. Rubin and Seeling 1967)</w:t>
      </w:r>
      <w:r w:rsidR="00D53557" w:rsidRPr="67AB8EFD">
        <w:fldChar w:fldCharType="end"/>
      </w:r>
      <w:r w:rsidR="00D53557" w:rsidRPr="00CE1AA8">
        <w:rPr>
          <w:lang w:val="en-MY"/>
        </w:rPr>
        <w:t xml:space="preserve">; </w:t>
      </w:r>
      <w:r w:rsidR="001070D3">
        <w:rPr>
          <w:lang w:val="en-MY"/>
        </w:rPr>
        <w:t xml:space="preserve">(iii) </w:t>
      </w:r>
      <w:r w:rsidR="007B7BA8">
        <w:rPr>
          <w:lang w:val="en-MY"/>
        </w:rPr>
        <w:t>‘</w:t>
      </w:r>
      <w:r w:rsidR="00EA0EA1">
        <w:t>The project manag</w:t>
      </w:r>
      <w:r w:rsidR="00CE1AA8">
        <w:t>ement process was satisfactory</w:t>
      </w:r>
      <w:r w:rsidR="007B7BA8">
        <w:t>’</w:t>
      </w:r>
      <w:r w:rsidR="00C74215">
        <w:t xml:space="preserve"> </w:t>
      </w:r>
      <w:r w:rsidR="00C74215">
        <w:fldChar w:fldCharType="begin"/>
      </w:r>
      <w:r w:rsidR="00934E9A">
        <w:instrText xml:space="preserve"> ADDIN EN.CITE &lt;EndNote&gt;&lt;Cite&gt;&lt;Author&gt;Pinto&lt;/Author&gt;&lt;Year&gt;1990&lt;/Year&gt;&lt;RecNum&gt;105&lt;/RecNum&gt;&lt;Prefix&gt;e.g.`,  &lt;/Prefix&gt;&lt;DisplayText&gt;(e.g.,  Pinto and Mantel 1990)&lt;/DisplayText&gt;&lt;record&gt;&lt;rec-number&gt;105&lt;/rec-number&gt;&lt;foreign-keys&gt;&lt;key app="EN" db-id="zsptxwx94s9f0pe5sxc5at0dvswtaftvtpaa" timestamp="1389777692"&gt;105&lt;/key&gt;&lt;/foreign-keys&gt;&lt;ref-type name="Journal Article"&gt;17&lt;/ref-type&gt;&lt;contributors&gt;&lt;authors&gt;&lt;author&gt;Pinto, J. K.&lt;/author&gt;&lt;author&gt;Mantel, J.R.&lt;/author&gt;&lt;/authors&gt;&lt;/contributors&gt;&lt;auth-address&gt;Pinto, Jk&amp;#xD;Univ Cincinnati,Coll Business Adm,Cincinnati,Oh 45221, USA&amp;#xD;Univ Cincinnati,Coll Business Adm,Cincinnati,Oh 45221, USA&amp;#xD;Univ Pittsburgh,Grad Sch Business,Pittsburgh,Pa 15260&lt;/auth-address&gt;&lt;titles&gt;&lt;title&gt;The causes of project failure&lt;/title&gt;&lt;secondary-title&gt;IEEE Transactions on Engineering Management&lt;/secondary-title&gt;&lt;alt-title&gt;Ieee T Eng Manage&lt;/alt-title&gt;&lt;/titles&gt;&lt;periodical&gt;&lt;full-title&gt;IEEE Transactions on Engineering Management&lt;/full-title&gt;&lt;/periodical&gt;&lt;pages&gt;269-276&lt;/pages&gt;&lt;volume&gt;37&lt;/volume&gt;&lt;number&gt;4&lt;/number&gt;&lt;dates&gt;&lt;year&gt;1990&lt;/year&gt;&lt;/dates&gt;&lt;accession-num&gt;ISI:A1987G274900005&lt;/accession-num&gt;&lt;urls&gt;&lt;related-urls&gt;&lt;url&gt;&amp;lt;Go to ISI&amp;gt;://A1987G274900005&lt;/url&gt;&lt;/related-urls&gt;&lt;/urls&gt;&lt;language&gt;English&lt;/language&gt;&lt;/record&gt;&lt;/Cite&gt;&lt;/EndNote&gt;</w:instrText>
      </w:r>
      <w:r w:rsidR="00C74215">
        <w:fldChar w:fldCharType="separate"/>
      </w:r>
      <w:r w:rsidR="003A1D6E">
        <w:rPr>
          <w:noProof/>
        </w:rPr>
        <w:t>(e.g.,  Pinto and Mantel 1990)</w:t>
      </w:r>
      <w:r w:rsidR="00C74215">
        <w:fldChar w:fldCharType="end"/>
      </w:r>
      <w:r w:rsidR="00EA0EA1">
        <w:t xml:space="preserve"> </w:t>
      </w:r>
      <w:r w:rsidR="00CE1AA8">
        <w:t xml:space="preserve">; </w:t>
      </w:r>
      <w:r w:rsidR="001070D3">
        <w:t xml:space="preserve">(iv) </w:t>
      </w:r>
      <w:r w:rsidR="007B7BA8">
        <w:t>‘</w:t>
      </w:r>
      <w:r w:rsidR="00EA0EA1">
        <w:t>From our organisation's perspecti</w:t>
      </w:r>
      <w:r w:rsidR="00CE1AA8">
        <w:t>ve, the project progressed well</w:t>
      </w:r>
      <w:r w:rsidR="007B7BA8">
        <w:t>’</w:t>
      </w:r>
      <w:r w:rsidR="001070D3">
        <w:t xml:space="preserve"> </w:t>
      </w:r>
      <w:r w:rsidR="00C74215">
        <w:fldChar w:fldCharType="begin"/>
      </w:r>
      <w:r w:rsidR="00934E9A">
        <w:instrText xml:space="preserve"> ADDIN EN.CITE &lt;EndNote&gt;&lt;Cite&gt;&lt;Author&gt;Högl&lt;/Author&gt;&lt;Year&gt;2001&lt;/Year&gt;&lt;RecNum&gt;86&lt;/RecNum&gt;&lt;Prefix&gt;e.g.`, &lt;/Prefix&gt;&lt;DisplayText&gt;(e.g., Högl and Gemünden 2001)&lt;/DisplayText&gt;&lt;record&gt;&lt;rec-number&gt;86&lt;/rec-number&gt;&lt;foreign-keys&gt;&lt;key app="EN" db-id="zsptxwx94s9f0pe5sxc5at0dvswtaftvtpaa" timestamp="1344339234"&gt;86&lt;/key&gt;&lt;/foreign-keys&gt;&lt;ref-type name="Journal Article"&gt;17&lt;/ref-type&gt;&lt;contributors&gt;&lt;authors&gt;&lt;author&gt;Högl, Martin&lt;/author&gt;&lt;author&gt;Gemünden, Hans Georg&lt;/author&gt;&lt;/authors&gt;&lt;/contributors&gt;&lt;titles&gt;&lt;title&gt;Teamwork Quality and the Success of Innovative Projects: A Theoretical Concept and Empirical Evidence&lt;/title&gt;&lt;secondary-title&gt;Organization Science&lt;/secondary-title&gt;&lt;/titles&gt;&lt;periodical&gt;&lt;full-title&gt;Organization Science&lt;/full-title&gt;&lt;/periodical&gt;&lt;pages&gt;435-449&lt;/pages&gt;&lt;volume&gt;12&lt;/volume&gt;&lt;number&gt;4&lt;/number&gt;&lt;dates&gt;&lt;year&gt;2001&lt;/year&gt;&lt;/dates&gt;&lt;publisher&gt;INFORMS&lt;/publisher&gt;&lt;isbn&gt;10477039&lt;/isbn&gt;&lt;urls&gt;&lt;related-urls&gt;&lt;url&gt;http://www.jstor.org/stable/3085981&lt;/url&gt;&lt;/related-urls&gt;&lt;/urls&gt;&lt;/record&gt;&lt;/Cite&gt;&lt;/EndNote&gt;</w:instrText>
      </w:r>
      <w:r w:rsidR="00C74215">
        <w:fldChar w:fldCharType="separate"/>
      </w:r>
      <w:r w:rsidR="003A1D6E">
        <w:rPr>
          <w:noProof/>
        </w:rPr>
        <w:t>(e.g., Högl and Gemünden 2001)</w:t>
      </w:r>
      <w:r w:rsidR="00C74215">
        <w:fldChar w:fldCharType="end"/>
      </w:r>
      <w:r w:rsidR="00EA0EA1">
        <w:t xml:space="preserve">; </w:t>
      </w:r>
      <w:r w:rsidR="001070D3">
        <w:t xml:space="preserve">(v) </w:t>
      </w:r>
      <w:r w:rsidR="007B7BA8">
        <w:t>‘</w:t>
      </w:r>
      <w:r w:rsidR="00EA0EA1">
        <w:t>Project ri</w:t>
      </w:r>
      <w:r w:rsidR="00CE1AA8">
        <w:t>sk management was satisfactory</w:t>
      </w:r>
      <w:r w:rsidR="007B7BA8">
        <w:t>’</w:t>
      </w:r>
      <w:r w:rsidR="00CE1AA8">
        <w:t xml:space="preserve"> and </w:t>
      </w:r>
      <w:r w:rsidR="001070D3">
        <w:t xml:space="preserve">(iv) </w:t>
      </w:r>
      <w:r w:rsidR="007B7BA8">
        <w:t>‘</w:t>
      </w:r>
      <w:r w:rsidR="00547EA4">
        <w:t>The agreed project scope was achi</w:t>
      </w:r>
      <w:r w:rsidR="00CE1AA8">
        <w:t>eved</w:t>
      </w:r>
      <w:r w:rsidR="007B7BA8">
        <w:t>’</w:t>
      </w:r>
      <w:r w:rsidR="00547EA4">
        <w:t xml:space="preserve"> </w:t>
      </w:r>
      <w:r w:rsidR="006A70D8">
        <w:fldChar w:fldCharType="begin"/>
      </w:r>
      <w:r w:rsidR="00934E9A">
        <w:instrText xml:space="preserve"> ADDIN EN.CITE &lt;EndNote&gt;&lt;Cite&gt;&lt;Author&gt;Chipulu&lt;/Author&gt;&lt;Year&gt;2014&lt;/Year&gt;&lt;RecNum&gt;115&lt;/RecNum&gt;&lt;Prefix&gt;e.g.`, &lt;/Prefix&gt;&lt;DisplayText&gt;(e.g., Chipulu et al. 2014)&lt;/DisplayText&gt;&lt;record&gt;&lt;rec-number&gt;115&lt;/rec-number&gt;&lt;foreign-keys&gt;&lt;key app="EN" db-id="zsptxwx94s9f0pe5sxc5at0dvswtaftvtpaa" timestamp="1389884150"&gt;115&lt;/key&gt;&lt;/foreign-keys&gt;&lt;ref-type name="Journal Article"&gt;17&lt;/ref-type&gt;&lt;contributors&gt;&lt;authors&gt;&lt;author&gt;Chipulu, M.&lt;/author&gt;&lt;author&gt;Ojiako, G.U.&lt;/author&gt;&lt;author&gt;Gardiner, P.&lt;/author&gt;&lt;author&gt;Williams, T.&lt;/author&gt;&lt;author&gt;Mota, C.&lt;/author&gt;&lt;author&gt;Maguire, S.&lt;/author&gt;&lt;author&gt;Shou, Y.&lt;/author&gt;&lt;author&gt;Stamati, T.&lt;/author&gt;&lt;author&gt;Marshall, A.&lt;/author&gt;&lt;/authors&gt;&lt;/contributors&gt;&lt;titles&gt;&lt;title&gt;Exploring the Impact of Cultural Values on Project Performance: The effects of cultural values, age and gender on the perceived importance of project success/failure factors.&lt;/title&gt;&lt;secondary-title&gt;International Journal of Operations and Production Management&lt;/secondary-title&gt;&lt;/titles&gt;&lt;periodical&gt;&lt;full-title&gt;International Journal of Operations and Production Management&lt;/full-title&gt;&lt;/periodical&gt;&lt;volume&gt;34&lt;/volume&gt;&lt;number&gt;3&lt;/number&gt;&lt;dates&gt;&lt;year&gt;2014&lt;/year&gt;&lt;/dates&gt;&lt;urls&gt;&lt;/urls&gt;&lt;custom3&gt;3*&lt;/custom3&gt;&lt;/record&gt;&lt;/Cite&gt;&lt;/EndNote&gt;</w:instrText>
      </w:r>
      <w:r w:rsidR="006A70D8">
        <w:fldChar w:fldCharType="separate"/>
      </w:r>
      <w:r w:rsidR="003A1D6E">
        <w:rPr>
          <w:noProof/>
        </w:rPr>
        <w:t>(e.g., Chipulu et al. 2014)</w:t>
      </w:r>
      <w:r w:rsidR="006A70D8">
        <w:fldChar w:fldCharType="end"/>
      </w:r>
      <w:r w:rsidR="00547EA4">
        <w:t>.</w:t>
      </w:r>
      <w:r w:rsidR="00D53557" w:rsidRPr="00547EA4">
        <w:t xml:space="preserve"> </w:t>
      </w:r>
    </w:p>
    <w:p w14:paraId="56F615C7" w14:textId="77777777" w:rsidR="00980089" w:rsidRPr="00DC79CD" w:rsidRDefault="00BC4C22" w:rsidP="00B07B32">
      <w:pPr>
        <w:spacing w:after="0"/>
        <w:rPr>
          <w:color w:val="000000"/>
        </w:rPr>
      </w:pPr>
      <w:r w:rsidRPr="00DC79CD">
        <w:rPr>
          <w:color w:val="000000"/>
        </w:rPr>
        <w:t xml:space="preserve">We integrated evidence from several studies to derive a </w:t>
      </w:r>
      <w:r w:rsidR="004D3071" w:rsidRPr="00DC79CD">
        <w:rPr>
          <w:color w:val="000000"/>
        </w:rPr>
        <w:t>m</w:t>
      </w:r>
      <w:r w:rsidRPr="00DC79CD">
        <w:rPr>
          <w:color w:val="000000"/>
        </w:rPr>
        <w:t xml:space="preserve">anagerial </w:t>
      </w:r>
      <w:r w:rsidR="00FD705D" w:rsidRPr="00DC79CD">
        <w:rPr>
          <w:i/>
          <w:color w:val="000000"/>
        </w:rPr>
        <w:t>CSF</w:t>
      </w:r>
      <w:r w:rsidR="00946894" w:rsidRPr="00DC79CD">
        <w:rPr>
          <w:i/>
          <w:color w:val="000000"/>
        </w:rPr>
        <w:t>s</w:t>
      </w:r>
      <w:r w:rsidRPr="00DC79CD">
        <w:rPr>
          <w:color w:val="000000"/>
        </w:rPr>
        <w:t xml:space="preserve"> scale. As </w:t>
      </w:r>
      <w:r w:rsidR="00191881" w:rsidRPr="00DC79CD">
        <w:rPr>
          <w:color w:val="000000"/>
        </w:rPr>
        <w:t xml:space="preserve">we discussed </w:t>
      </w:r>
      <w:r w:rsidR="007B7BA8" w:rsidRPr="00DC79CD">
        <w:rPr>
          <w:color w:val="000000"/>
        </w:rPr>
        <w:t>earlier</w:t>
      </w:r>
      <w:r w:rsidR="00375986" w:rsidRPr="00DC79CD">
        <w:rPr>
          <w:color w:val="000000"/>
        </w:rPr>
        <w:t xml:space="preserve">, </w:t>
      </w:r>
      <w:r w:rsidR="00191881" w:rsidRPr="00DC79CD">
        <w:rPr>
          <w:color w:val="000000"/>
        </w:rPr>
        <w:t>many measures can</w:t>
      </w:r>
      <w:r w:rsidR="00375986" w:rsidRPr="00DC79CD">
        <w:rPr>
          <w:color w:val="000000"/>
        </w:rPr>
        <w:t xml:space="preserve"> constitute</w:t>
      </w:r>
      <w:r w:rsidR="00191881" w:rsidRPr="00DC79CD">
        <w:rPr>
          <w:color w:val="000000"/>
        </w:rPr>
        <w:t xml:space="preserve"> a</w:t>
      </w:r>
      <w:r w:rsidR="00375986" w:rsidRPr="00DC79CD">
        <w:rPr>
          <w:color w:val="000000"/>
        </w:rPr>
        <w:t xml:space="preserve"> </w:t>
      </w:r>
      <w:r w:rsidR="004D3071" w:rsidRPr="00DC79CD">
        <w:rPr>
          <w:color w:val="000000"/>
        </w:rPr>
        <w:t>m</w:t>
      </w:r>
      <w:r w:rsidR="00375986" w:rsidRPr="00DC79CD">
        <w:rPr>
          <w:color w:val="000000"/>
        </w:rPr>
        <w:t xml:space="preserve">anagerial </w:t>
      </w:r>
      <w:r w:rsidR="00FD705D" w:rsidRPr="00DC79CD">
        <w:rPr>
          <w:i/>
          <w:iCs/>
          <w:color w:val="000000"/>
        </w:rPr>
        <w:t>CSF</w:t>
      </w:r>
      <w:r w:rsidR="00946894" w:rsidRPr="00DC79CD">
        <w:rPr>
          <w:i/>
          <w:iCs/>
          <w:color w:val="000000"/>
        </w:rPr>
        <w:t>s</w:t>
      </w:r>
      <w:r w:rsidR="00191881" w:rsidRPr="00DC79CD">
        <w:rPr>
          <w:i/>
          <w:iCs/>
          <w:color w:val="000000"/>
        </w:rPr>
        <w:t xml:space="preserve"> </w:t>
      </w:r>
      <w:r w:rsidR="00191881" w:rsidRPr="00DC79CD">
        <w:rPr>
          <w:color w:val="000000"/>
        </w:rPr>
        <w:t>construct</w:t>
      </w:r>
      <w:r w:rsidR="00375986" w:rsidRPr="00DC79CD">
        <w:rPr>
          <w:color w:val="000000"/>
        </w:rPr>
        <w:t>.</w:t>
      </w:r>
      <w:r w:rsidR="009B4A7A" w:rsidRPr="00DC79CD">
        <w:rPr>
          <w:color w:val="000000"/>
        </w:rPr>
        <w:t xml:space="preserve"> </w:t>
      </w:r>
      <w:r w:rsidR="00375986" w:rsidRPr="00DC79CD">
        <w:rPr>
          <w:color w:val="000000"/>
        </w:rPr>
        <w:t xml:space="preserve">To ensure scale completeness, we began by identifying at least one </w:t>
      </w:r>
      <w:r w:rsidR="00980089" w:rsidRPr="00DC79CD">
        <w:rPr>
          <w:color w:val="000000"/>
        </w:rPr>
        <w:t>measure</w:t>
      </w:r>
      <w:r w:rsidR="007B7BA8" w:rsidRPr="00DC79CD">
        <w:rPr>
          <w:color w:val="000000"/>
        </w:rPr>
        <w:t xml:space="preserve"> </w:t>
      </w:r>
      <w:r w:rsidR="009B4A7A" w:rsidRPr="00DC79CD">
        <w:rPr>
          <w:color w:val="000000"/>
        </w:rPr>
        <w:t xml:space="preserve">each </w:t>
      </w:r>
      <w:r w:rsidR="00DC0CEA" w:rsidRPr="00DC79CD">
        <w:rPr>
          <w:color w:val="000000"/>
        </w:rPr>
        <w:t>for</w:t>
      </w:r>
      <w:r w:rsidR="007B7BA8" w:rsidRPr="00DC79CD">
        <w:rPr>
          <w:color w:val="000000"/>
        </w:rPr>
        <w:t xml:space="preserve"> factors related to the project manager, team and organisations</w:t>
      </w:r>
      <w:r w:rsidR="00375986" w:rsidRPr="00DC79CD">
        <w:rPr>
          <w:color w:val="000000"/>
        </w:rPr>
        <w:t xml:space="preserve">. </w:t>
      </w:r>
      <w:r w:rsidR="009B4A7A" w:rsidRPr="00DC79CD">
        <w:rPr>
          <w:color w:val="000000"/>
        </w:rPr>
        <w:t>To ensure non-overlapping measures, based on</w:t>
      </w:r>
      <w:r w:rsidR="00DC46E1" w:rsidRPr="00DC79CD">
        <w:rPr>
          <w:color w:val="000000"/>
        </w:rPr>
        <w:t xml:space="preserve"> </w:t>
      </w:r>
      <w:r w:rsidR="008A7191" w:rsidRPr="00DC79CD">
        <w:rPr>
          <w:color w:val="000000"/>
        </w:rPr>
        <w:t xml:space="preserve">conceptual </w:t>
      </w:r>
      <w:r w:rsidR="00DC46E1" w:rsidRPr="00DC79CD">
        <w:rPr>
          <w:color w:val="000000"/>
        </w:rPr>
        <w:t xml:space="preserve">clarity and </w:t>
      </w:r>
      <w:r w:rsidR="008A7191" w:rsidRPr="00DC79CD">
        <w:rPr>
          <w:color w:val="000000"/>
        </w:rPr>
        <w:t>distinctiveness</w:t>
      </w:r>
      <w:r w:rsidR="00DC46E1" w:rsidRPr="00DC79CD">
        <w:rPr>
          <w:color w:val="000000"/>
        </w:rPr>
        <w:t xml:space="preserve">, </w:t>
      </w:r>
      <w:r w:rsidR="00375986" w:rsidRPr="00DC79CD">
        <w:rPr>
          <w:color w:val="000000"/>
        </w:rPr>
        <w:t xml:space="preserve">we then </w:t>
      </w:r>
      <w:r w:rsidR="009B4A7A" w:rsidRPr="00DC79CD">
        <w:rPr>
          <w:color w:val="000000"/>
        </w:rPr>
        <w:t xml:space="preserve">reduced the number </w:t>
      </w:r>
      <w:r w:rsidR="00980089" w:rsidRPr="00DC79CD">
        <w:rPr>
          <w:color w:val="000000"/>
        </w:rPr>
        <w:t xml:space="preserve">to five </w:t>
      </w:r>
      <w:r w:rsidR="009B4A7A" w:rsidRPr="00DC79CD">
        <w:rPr>
          <w:color w:val="000000"/>
        </w:rPr>
        <w:t xml:space="preserve">widely cited </w:t>
      </w:r>
      <w:r w:rsidR="00980089" w:rsidRPr="00DC79CD">
        <w:rPr>
          <w:color w:val="000000"/>
        </w:rPr>
        <w:t>measures</w:t>
      </w:r>
      <w:r w:rsidR="009B4A7A" w:rsidRPr="00DC79CD">
        <w:rPr>
          <w:color w:val="000000"/>
        </w:rPr>
        <w:t xml:space="preserve"> </w:t>
      </w:r>
      <w:r w:rsidR="009B4A7A" w:rsidRPr="67AB8EFD">
        <w:fldChar w:fldCharType="begin"/>
      </w:r>
      <w:r w:rsidR="00B07B32">
        <w:instrText xml:space="preserve"> ADDIN EN.CITE &lt;EndNote&gt;&lt;Cite&gt;&lt;Author&gt;Fortune&lt;/Author&gt;&lt;Year&gt;2006&lt;/Year&gt;&lt;RecNum&gt;220&lt;/RecNum&gt;&lt;Prefix&gt;see`, &lt;/Prefix&gt;&lt;DisplayText&gt;(see, Fortune and White 2006)&lt;/DisplayText&gt;&lt;record&gt;&lt;rec-number&gt;220&lt;/rec-number&gt;&lt;foreign-keys&gt;&lt;key app="EN" db-id="zsptxwx94s9f0pe5sxc5at0dvswtaftvtpaa" timestamp="1560261272"&gt;220&lt;/key&gt;&lt;/foreign-keys&gt;&lt;ref-type name="Journal Article"&gt;17&lt;/ref-type&gt;&lt;contributors&gt;&lt;authors&gt;&lt;author&gt;Fortune, Joyce&lt;/author&gt;&lt;author&gt;White, Diana&lt;/author&gt;&lt;/authors&gt;&lt;/contributors&gt;&lt;titles&gt;&lt;title&gt;Framing of project critical success factors by a systems model&lt;/title&gt;&lt;secondary-title&gt;International Journal of Project Management&lt;/secondary-title&gt;&lt;/titles&gt;&lt;periodical&gt;&lt;full-title&gt;International Journal of Project Management&lt;/full-title&gt;&lt;/periodical&gt;&lt;pages&gt;53-65&lt;/pages&gt;&lt;volume&gt;24&lt;/volume&gt;&lt;number&gt;1&lt;/number&gt;&lt;keywords&gt;&lt;keyword&gt;Critical success factors&lt;/keyword&gt;&lt;keyword&gt;Formal system model&lt;/keyword&gt;&lt;keyword&gt;Human and organisational aspects of projects&lt;/keyword&gt;&lt;/keywords&gt;&lt;dates&gt;&lt;year&gt;2006&lt;/year&gt;&lt;pub-dates&gt;&lt;date&gt;1//&lt;/date&gt;&lt;/pub-dates&gt;&lt;/dates&gt;&lt;isbn&gt;0263-7863&lt;/isbn&gt;&lt;urls&gt;&lt;related-urls&gt;&lt;url&gt;http://www.sciencedirect.com/science/article/pii/S0263786305000876&lt;/url&gt;&lt;url&gt;http://ac.els-cdn.com/S0263786305000876/1-s2.0-S0263786305000876-main.pdf?_tid=21675746-a731-11e6-9275-00000aab0f6c&amp;amp;acdnat=1478774193_09f8c428ececcdc1b240e99257b5d8e4&lt;/url&gt;&lt;/related-urls&gt;&lt;/urls&gt;&lt;electronic-resource-num&gt;http://dx.doi.org/10.1016/j.ijproman.2005.07.004&lt;/electronic-resource-num&gt;&lt;/record&gt;&lt;/Cite&gt;&lt;/EndNote&gt;</w:instrText>
      </w:r>
      <w:r w:rsidR="009B4A7A" w:rsidRPr="67AB8EFD">
        <w:rPr>
          <w:color w:val="000000"/>
        </w:rPr>
        <w:fldChar w:fldCharType="separate"/>
      </w:r>
      <w:r w:rsidR="00B07B32" w:rsidRPr="00B07B32">
        <w:rPr>
          <w:noProof/>
        </w:rPr>
        <w:t>(see, Fortune and White 2006)</w:t>
      </w:r>
      <w:r w:rsidR="009B4A7A" w:rsidRPr="67AB8EFD">
        <w:fldChar w:fldCharType="end"/>
      </w:r>
      <w:r w:rsidR="009B4A7A" w:rsidRPr="00DC79CD">
        <w:rPr>
          <w:color w:val="000000"/>
        </w:rPr>
        <w:t xml:space="preserve"> developed by </w:t>
      </w:r>
      <w:r w:rsidR="009B4A7A" w:rsidRPr="67AB8EFD">
        <w:fldChar w:fldCharType="begin"/>
      </w:r>
      <w:r w:rsidR="00934E9A">
        <w:instrText xml:space="preserve"> ADDIN EN.CITE &lt;EndNote&gt;&lt;Cite AuthorYear="1"&gt;&lt;Author&gt;Pinto&lt;/Author&gt;&lt;Year&gt;1988&lt;/Year&gt;&lt;RecNum&gt;223&lt;/RecNum&gt;&lt;DisplayText&gt;Pinto and Prescott (1988)&lt;/DisplayText&gt;&lt;record&gt;&lt;rec-number&gt;223&lt;/rec-number&gt;&lt;foreign-keys&gt;&lt;key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EndNote&gt;</w:instrText>
      </w:r>
      <w:r w:rsidR="009B4A7A" w:rsidRPr="67AB8EFD">
        <w:rPr>
          <w:color w:val="000000"/>
        </w:rPr>
        <w:fldChar w:fldCharType="separate"/>
      </w:r>
      <w:r w:rsidR="003A1D6E" w:rsidRPr="003A1D6E">
        <w:rPr>
          <w:noProof/>
        </w:rPr>
        <w:t>Pinto and Prescott (1988)</w:t>
      </w:r>
      <w:r w:rsidR="009B4A7A" w:rsidRPr="67AB8EFD">
        <w:fldChar w:fldCharType="end"/>
      </w:r>
      <w:r w:rsidR="009B4A7A" w:rsidRPr="00DC79CD">
        <w:rPr>
          <w:color w:val="000000"/>
        </w:rPr>
        <w:t xml:space="preserve">, which empirical evidence suggests have the most </w:t>
      </w:r>
      <w:r w:rsidR="002C3300" w:rsidRPr="00DC79CD">
        <w:rPr>
          <w:color w:val="000000"/>
        </w:rPr>
        <w:t xml:space="preserve">substantial impact on project success </w:t>
      </w:r>
      <w:r w:rsidR="002C3300" w:rsidRPr="67AB8EFD">
        <w:fldChar w:fldCharType="begin"/>
      </w:r>
      <w:r w:rsidR="00934E9A">
        <w:instrText xml:space="preserve"> ADDIN EN.CITE &lt;EndNote&gt;&lt;Cite&gt;&lt;Author&gt;Zwikael&lt;/Author&gt;&lt;Year&gt;2006&lt;/Year&gt;&lt;RecNum&gt;265&lt;/RecNum&gt;&lt;DisplayText&gt;(Zwikael and Globerson 2006)&lt;/DisplayText&gt;&lt;record&gt;&lt;rec-number&gt;265&lt;/rec-number&gt;&lt;foreign-keys&gt;&lt;key app="EN" db-id="zsptxwx94s9f0pe5sxc5at0dvswtaftvtpaa" timestamp="1560261278"&gt;265&lt;/key&gt;&lt;/foreign-keys&gt;&lt;ref-type name="Journal Article"&gt;17&lt;/ref-type&gt;&lt;contributors&gt;&lt;authors&gt;&lt;author&gt;Zwikael, Ofer&lt;/author&gt;&lt;author&gt;Globerson, Shlomo&lt;/author&gt;&lt;/authors&gt;&lt;/contributors&gt;&lt;titles&gt;&lt;title&gt;From critical success factors to critical success processes&lt;/title&gt;&lt;secondary-title&gt;International Journal of Production Research&lt;/secondary-title&gt;&lt;/titles&gt;&lt;periodical&gt;&lt;full-title&gt;International Journal of Production Research&lt;/full-title&gt;&lt;/periodical&gt;&lt;pages&gt;3433-3449&lt;/pages&gt;&lt;volume&gt;44&lt;/volume&gt;&lt;number&gt;17&lt;/number&gt;&lt;dates&gt;&lt;year&gt;2006&lt;/year&gt;&lt;/dates&gt;&lt;isbn&gt;0020-7543&lt;/isbn&gt;&lt;urls&gt;&lt;/urls&gt;&lt;/record&gt;&lt;/Cite&gt;&lt;/EndNote&gt;</w:instrText>
      </w:r>
      <w:r w:rsidR="002C3300" w:rsidRPr="67AB8EFD">
        <w:rPr>
          <w:color w:val="000000"/>
        </w:rPr>
        <w:fldChar w:fldCharType="separate"/>
      </w:r>
      <w:r w:rsidR="003A1D6E" w:rsidRPr="003A1D6E">
        <w:rPr>
          <w:noProof/>
        </w:rPr>
        <w:t>(Zwikael and Globerson 2006)</w:t>
      </w:r>
      <w:r w:rsidR="002C3300" w:rsidRPr="67AB8EFD">
        <w:fldChar w:fldCharType="end"/>
      </w:r>
      <w:r w:rsidR="00375986" w:rsidRPr="00DC79CD">
        <w:rPr>
          <w:color w:val="000000"/>
        </w:rPr>
        <w:t xml:space="preserve">. </w:t>
      </w:r>
      <w:r w:rsidR="00C74215" w:rsidRPr="00DC79CD">
        <w:rPr>
          <w:color w:val="000000"/>
        </w:rPr>
        <w:t xml:space="preserve">Using </w:t>
      </w:r>
      <w:r w:rsidR="00CE1AA8" w:rsidRPr="00DC79CD">
        <w:rPr>
          <w:color w:val="000000"/>
        </w:rPr>
        <w:t>a seven-point Likert</w:t>
      </w:r>
      <w:r w:rsidR="001070D3" w:rsidRPr="00DC79CD">
        <w:rPr>
          <w:color w:val="000000"/>
        </w:rPr>
        <w:t>-type</w:t>
      </w:r>
      <w:r w:rsidR="00CE1AA8" w:rsidRPr="00DC79CD">
        <w:rPr>
          <w:color w:val="000000"/>
        </w:rPr>
        <w:t xml:space="preserve"> scale</w:t>
      </w:r>
      <w:r w:rsidR="00C74215" w:rsidRPr="00DC79CD">
        <w:rPr>
          <w:color w:val="000000"/>
        </w:rPr>
        <w:t xml:space="preserve"> (</w:t>
      </w:r>
      <w:r w:rsidR="00CE1AA8" w:rsidRPr="00DC79CD">
        <w:rPr>
          <w:color w:val="000000"/>
        </w:rPr>
        <w:t>1 =‘very weak’ to 7 = ‘very strong’</w:t>
      </w:r>
      <w:r w:rsidR="00C74215" w:rsidRPr="00DC79CD">
        <w:rPr>
          <w:color w:val="000000"/>
        </w:rPr>
        <w:t xml:space="preserve">), the items were </w:t>
      </w:r>
      <w:r w:rsidR="001070D3" w:rsidRPr="00DC79CD">
        <w:rPr>
          <w:color w:val="000000"/>
        </w:rPr>
        <w:t xml:space="preserve">(i) </w:t>
      </w:r>
      <w:r w:rsidR="00C74215" w:rsidRPr="00DC79CD">
        <w:rPr>
          <w:color w:val="000000"/>
        </w:rPr>
        <w:t>‘</w:t>
      </w:r>
      <w:r w:rsidR="00D53557" w:rsidRPr="00DC79CD">
        <w:rPr>
          <w:color w:val="000000"/>
        </w:rPr>
        <w:t>Communication: The provision of an appropriate network and necessary data to all key actors</w:t>
      </w:r>
      <w:r w:rsidR="00980089" w:rsidRPr="00DC79CD">
        <w:rPr>
          <w:color w:val="000000"/>
        </w:rPr>
        <w:t xml:space="preserve"> in the project implementation</w:t>
      </w:r>
      <w:r w:rsidR="00C74215" w:rsidRPr="00DC79CD">
        <w:rPr>
          <w:color w:val="000000"/>
        </w:rPr>
        <w:t>’</w:t>
      </w:r>
      <w:r w:rsidR="00980089" w:rsidRPr="00DC79CD">
        <w:rPr>
          <w:color w:val="000000"/>
        </w:rPr>
        <w:t xml:space="preserve">; </w:t>
      </w:r>
      <w:r w:rsidR="001070D3" w:rsidRPr="00DC79CD">
        <w:rPr>
          <w:color w:val="000000"/>
        </w:rPr>
        <w:t xml:space="preserve">(ii) </w:t>
      </w:r>
      <w:r w:rsidR="00C74215" w:rsidRPr="00DC79CD">
        <w:rPr>
          <w:color w:val="000000"/>
        </w:rPr>
        <w:t>‘</w:t>
      </w:r>
      <w:r w:rsidR="00D53557" w:rsidRPr="00DC79CD">
        <w:rPr>
          <w:color w:val="000000"/>
        </w:rPr>
        <w:t>Top Management Support: Willingness of top management to provide the necessary resources and author</w:t>
      </w:r>
      <w:r w:rsidR="00980089" w:rsidRPr="00DC79CD">
        <w:rPr>
          <w:color w:val="000000"/>
        </w:rPr>
        <w:t>ity /power for project success</w:t>
      </w:r>
      <w:r w:rsidR="00C74215" w:rsidRPr="00DC79CD">
        <w:rPr>
          <w:color w:val="000000"/>
        </w:rPr>
        <w:t>’</w:t>
      </w:r>
      <w:r w:rsidR="00D53557" w:rsidRPr="00DC79CD">
        <w:rPr>
          <w:color w:val="000000"/>
        </w:rPr>
        <w:t xml:space="preserve">; </w:t>
      </w:r>
      <w:r w:rsidR="001070D3" w:rsidRPr="00DC79CD">
        <w:rPr>
          <w:color w:val="000000"/>
        </w:rPr>
        <w:t xml:space="preserve">(iii) </w:t>
      </w:r>
      <w:r w:rsidR="00C74215" w:rsidRPr="00DC79CD">
        <w:rPr>
          <w:color w:val="000000"/>
        </w:rPr>
        <w:t>‘</w:t>
      </w:r>
      <w:r w:rsidR="00D53557" w:rsidRPr="00DC79CD">
        <w:rPr>
          <w:color w:val="000000"/>
        </w:rPr>
        <w:t>Project Mission: Initial clearly define</w:t>
      </w:r>
      <w:r w:rsidR="00980089" w:rsidRPr="00DC79CD">
        <w:rPr>
          <w:color w:val="000000"/>
        </w:rPr>
        <w:t>d goals and general directions</w:t>
      </w:r>
      <w:r w:rsidR="00C74215" w:rsidRPr="00DC79CD">
        <w:rPr>
          <w:color w:val="000000"/>
        </w:rPr>
        <w:t>’</w:t>
      </w:r>
      <w:r w:rsidR="00D53557" w:rsidRPr="00DC79CD">
        <w:rPr>
          <w:color w:val="000000"/>
        </w:rPr>
        <w:t xml:space="preserve">; </w:t>
      </w:r>
      <w:r w:rsidR="001070D3" w:rsidRPr="00DC79CD">
        <w:rPr>
          <w:color w:val="000000"/>
        </w:rPr>
        <w:t xml:space="preserve">(iv) </w:t>
      </w:r>
      <w:r w:rsidR="00C74215" w:rsidRPr="00DC79CD">
        <w:rPr>
          <w:color w:val="000000"/>
        </w:rPr>
        <w:t>‘</w:t>
      </w:r>
      <w:r w:rsidR="00D53557" w:rsidRPr="00DC79CD">
        <w:rPr>
          <w:color w:val="000000"/>
        </w:rPr>
        <w:t xml:space="preserve">Personnel: Recruitment, selection, and training of the necessary </w:t>
      </w:r>
      <w:r w:rsidR="00980089" w:rsidRPr="00DC79CD">
        <w:rPr>
          <w:color w:val="000000"/>
        </w:rPr>
        <w:t xml:space="preserve">personnel for the project team; and </w:t>
      </w:r>
      <w:r w:rsidR="001070D3" w:rsidRPr="00DC79CD">
        <w:rPr>
          <w:color w:val="000000"/>
        </w:rPr>
        <w:t xml:space="preserve">(v) </w:t>
      </w:r>
      <w:r w:rsidR="00C74215" w:rsidRPr="00DC79CD">
        <w:rPr>
          <w:color w:val="000000"/>
        </w:rPr>
        <w:t>‘</w:t>
      </w:r>
      <w:r w:rsidR="00D53557" w:rsidRPr="00DC79CD">
        <w:rPr>
          <w:color w:val="000000"/>
        </w:rPr>
        <w:t>Project Schedule/Plan: A detailed specification of the individual action steps f</w:t>
      </w:r>
      <w:r w:rsidR="00980089" w:rsidRPr="00DC79CD">
        <w:rPr>
          <w:color w:val="000000"/>
        </w:rPr>
        <w:t>or project implementation</w:t>
      </w:r>
      <w:r w:rsidR="00C74215" w:rsidRPr="00DC79CD">
        <w:rPr>
          <w:color w:val="000000"/>
        </w:rPr>
        <w:t>’</w:t>
      </w:r>
      <w:r w:rsidR="00980089" w:rsidRPr="00DC79CD">
        <w:rPr>
          <w:color w:val="000000"/>
        </w:rPr>
        <w:t>.</w:t>
      </w:r>
      <w:r w:rsidR="00D53557" w:rsidRPr="00DC79CD">
        <w:rPr>
          <w:color w:val="000000"/>
        </w:rPr>
        <w:t xml:space="preserve"> </w:t>
      </w:r>
    </w:p>
    <w:p w14:paraId="39AE5EE4" w14:textId="77777777" w:rsidR="00215CAA" w:rsidRPr="00215CAA" w:rsidRDefault="00D53557" w:rsidP="00B07B32">
      <w:pPr>
        <w:spacing w:after="0"/>
      </w:pPr>
      <w:r>
        <w:lastRenderedPageBreak/>
        <w:t xml:space="preserve">To measure </w:t>
      </w:r>
      <w:r w:rsidR="006641BC">
        <w:t>in-group collectivism cultural practices</w:t>
      </w:r>
      <w:r>
        <w:t>, w</w:t>
      </w:r>
      <w:r w:rsidR="00215CAA" w:rsidRPr="00215CAA">
        <w:t>e used the</w:t>
      </w:r>
      <w:r w:rsidR="00215CAA">
        <w:t xml:space="preserve"> </w:t>
      </w:r>
      <w:r>
        <w:t>scale</w:t>
      </w:r>
      <w:r w:rsidR="00215CAA">
        <w:t xml:space="preserve"> </w:t>
      </w:r>
      <w:r>
        <w:t>developed by Project GLOBE</w:t>
      </w:r>
      <w:r w:rsidR="006D38E3">
        <w:t xml:space="preserve"> </w:t>
      </w:r>
      <w:r w:rsidR="00F7731B">
        <w:fldChar w:fldCharType="begin"/>
      </w:r>
      <w:r w:rsidR="00934E9A">
        <w:instrText xml:space="preserve"> ADDIN EN.CITE &lt;EndNote&gt;&lt;Cite&gt;&lt;Author&gt;House&lt;/Author&gt;&lt;Year&gt;2004&lt;/Year&gt;&lt;RecNum&gt;253&lt;/RecNum&gt;&lt;DisplayText&gt;(House et al. 2004)&lt;/DisplayText&gt;&lt;record&gt;&lt;rec-number&gt;253&lt;/rec-number&gt;&lt;foreign-keys&gt;&lt;key app="EN" db-id="zsptxwx94s9f0pe5sxc5at0dvswtaftvtpaa" timestamp="1560261276"&gt;253&lt;/key&gt;&lt;/foreign-keys&gt;&lt;ref-type name="Edited Book"&gt;28&lt;/ref-type&gt;&lt;contributors&gt;&lt;authors&gt;&lt;author&gt;House, R. J. &lt;/author&gt;&lt;author&gt;Hanges, P. J. &lt;/author&gt;&lt;author&gt;Javidan, M. &lt;/author&gt;&lt;author&gt;Dorfman, P. W. &lt;/author&gt;&lt;author&gt;Gupta, V.&lt;/author&gt;&lt;/authors&gt;&lt;/contributors&gt;&lt;titles&gt;&lt;title&gt;Culture, Leadership and Organizations : The GLOBE Study of 62 Societies&lt;/title&gt;&lt;/titles&gt;&lt;pages&gt;818&lt;/pages&gt;&lt;dates&gt;&lt;year&gt;2004&lt;/year&gt;&lt;/dates&gt;&lt;pub-location&gt;CA&lt;/pub-location&gt;&lt;publisher&gt;Sage&lt;/publisher&gt;&lt;urls&gt;&lt;/urls&gt;&lt;/record&gt;&lt;/Cite&gt;&lt;/EndNote&gt;</w:instrText>
      </w:r>
      <w:r w:rsidR="00F7731B">
        <w:fldChar w:fldCharType="separate"/>
      </w:r>
      <w:r w:rsidR="003A1D6E">
        <w:rPr>
          <w:noProof/>
        </w:rPr>
        <w:t>(House et al. 2004)</w:t>
      </w:r>
      <w:r w:rsidR="00F7731B">
        <w:fldChar w:fldCharType="end"/>
      </w:r>
      <w:r w:rsidR="006641BC">
        <w:t xml:space="preserve">. </w:t>
      </w:r>
      <w:r w:rsidR="00AF5C8E">
        <w:t>Using</w:t>
      </w:r>
      <w:r w:rsidR="00547EA4">
        <w:t xml:space="preserve"> </w:t>
      </w:r>
      <w:r>
        <w:t xml:space="preserve">seven-point </w:t>
      </w:r>
      <w:r w:rsidR="00215CAA" w:rsidRPr="00215CAA">
        <w:t>Likert</w:t>
      </w:r>
      <w:r w:rsidR="001070D3">
        <w:t>-type</w:t>
      </w:r>
      <w:r w:rsidR="00215CAA" w:rsidRPr="00215CAA">
        <w:t xml:space="preserve"> scale</w:t>
      </w:r>
      <w:r w:rsidR="006D38E3">
        <w:t xml:space="preserve"> items</w:t>
      </w:r>
      <w:r w:rsidR="00215CAA">
        <w:t>, with bespoke categories</w:t>
      </w:r>
      <w:r w:rsidR="006641BC">
        <w:t>,</w:t>
      </w:r>
      <w:r w:rsidR="00AF5C8E">
        <w:t xml:space="preserve"> the scale comprises five items</w:t>
      </w:r>
      <w:r w:rsidR="001070D3">
        <w:t>:</w:t>
      </w:r>
      <w:r w:rsidR="00AF5C8E">
        <w:t xml:space="preserve"> </w:t>
      </w:r>
      <w:r w:rsidR="001070D3">
        <w:t xml:space="preserve">(i) </w:t>
      </w:r>
      <w:r w:rsidR="00C74215">
        <w:t>‘</w:t>
      </w:r>
      <w:r w:rsidR="006D38E3">
        <w:t>In this organi</w:t>
      </w:r>
      <w:r w:rsidR="00250E4D">
        <w:t>s</w:t>
      </w:r>
      <w:r w:rsidR="006D38E3">
        <w:t>ation, group members take pride in the individual accompli</w:t>
      </w:r>
      <w:r w:rsidR="00CE1AA8">
        <w:t>shments of their group manager</w:t>
      </w:r>
      <w:r w:rsidR="00C74215">
        <w:t>’</w:t>
      </w:r>
      <w:r w:rsidR="00CE1AA8">
        <w:t xml:space="preserve">; </w:t>
      </w:r>
      <w:r w:rsidR="001070D3">
        <w:t xml:space="preserve">(ii) </w:t>
      </w:r>
      <w:r w:rsidR="00C74215">
        <w:t>‘</w:t>
      </w:r>
      <w:r w:rsidR="006D38E3">
        <w:t>In this organi</w:t>
      </w:r>
      <w:r w:rsidR="00250E4D">
        <w:t>s</w:t>
      </w:r>
      <w:r w:rsidR="006D38E3">
        <w:t>ation, group managers take pride in the individual acc</w:t>
      </w:r>
      <w:r w:rsidR="00CE1AA8">
        <w:t>omplishments of group members</w:t>
      </w:r>
      <w:r w:rsidR="00C74215">
        <w:t xml:space="preserve">’; </w:t>
      </w:r>
      <w:r w:rsidR="001070D3">
        <w:t xml:space="preserve">(iii) </w:t>
      </w:r>
      <w:r w:rsidR="00C74215">
        <w:t>‘</w:t>
      </w:r>
      <w:r w:rsidR="006D38E3">
        <w:t>In this organi</w:t>
      </w:r>
      <w:r w:rsidR="00250E4D">
        <w:t>s</w:t>
      </w:r>
      <w:r w:rsidR="006D38E3">
        <w:t>ation, employees feel loyalty to the organi</w:t>
      </w:r>
      <w:r w:rsidR="00250E4D">
        <w:t>s</w:t>
      </w:r>
      <w:r w:rsidR="006D38E3">
        <w:t>ation</w:t>
      </w:r>
      <w:r w:rsidR="00C74215">
        <w:t xml:space="preserve">’; </w:t>
      </w:r>
      <w:r w:rsidR="001070D3">
        <w:t xml:space="preserve">(iv) </w:t>
      </w:r>
      <w:r w:rsidR="00C74215">
        <w:t>‘</w:t>
      </w:r>
      <w:r w:rsidR="006D38E3">
        <w:t>Members of this organi</w:t>
      </w:r>
      <w:r w:rsidR="00250E4D">
        <w:t>s</w:t>
      </w:r>
      <w:r w:rsidR="006D38E3">
        <w:t>ation take no pride i</w:t>
      </w:r>
      <w:r w:rsidR="00CE1AA8">
        <w:t>n working for the organi</w:t>
      </w:r>
      <w:r w:rsidR="00250E4D">
        <w:t>s</w:t>
      </w:r>
      <w:r w:rsidR="00CE1AA8">
        <w:t>ation</w:t>
      </w:r>
      <w:r w:rsidR="00C74215">
        <w:t xml:space="preserve">’; and </w:t>
      </w:r>
      <w:r w:rsidR="001070D3">
        <w:t xml:space="preserve">(v) </w:t>
      </w:r>
      <w:r w:rsidR="00C74215">
        <w:t>‘</w:t>
      </w:r>
      <w:r w:rsidR="006D38E3">
        <w:t>This organi</w:t>
      </w:r>
      <w:r w:rsidR="00250E4D">
        <w:t>s</w:t>
      </w:r>
      <w:r w:rsidR="006D38E3">
        <w:t>ation s</w:t>
      </w:r>
      <w:r w:rsidR="00CE1AA8">
        <w:t>hows loyalty towards employees</w:t>
      </w:r>
      <w:r w:rsidR="00C74215">
        <w:t>’</w:t>
      </w:r>
      <w:r w:rsidR="00CE1AA8">
        <w:t>.</w:t>
      </w:r>
    </w:p>
    <w:p w14:paraId="717B245F" w14:textId="77777777" w:rsidR="00B60062" w:rsidRDefault="003070A8" w:rsidP="005F72BE">
      <w:r>
        <w:t xml:space="preserve">Typically, </w:t>
      </w:r>
      <w:r w:rsidR="005F72BE">
        <w:t>researchers measure</w:t>
      </w:r>
      <w:r>
        <w:t xml:space="preserve"> level of technological uncertainty </w:t>
      </w:r>
      <w:r w:rsidR="005F72BE">
        <w:t xml:space="preserve">based on how familiar a particular technology is to </w:t>
      </w:r>
      <w:r>
        <w:t xml:space="preserve">the organisation </w:t>
      </w:r>
      <w:r>
        <w:fldChar w:fldCharType="begin"/>
      </w:r>
      <w:r w:rsidR="00934E9A">
        <w:instrText xml:space="preserve"> ADDIN EN.CITE &lt;EndNote&gt;&lt;Cite&gt;&lt;Author&gt;Tatikonda&lt;/Author&gt;&lt;Year&gt;2000&lt;/Year&gt;&lt;RecNum&gt;236&lt;/RecNum&gt;&lt;Prefix&gt;see`, e.g.`, &lt;/Prefix&gt;&lt;DisplayText&gt;(see, e.g., Tatikonda and Rosenthal 2000)&lt;/DisplayText&gt;&lt;record&gt;&lt;rec-number&gt;236&lt;/rec-number&gt;&lt;foreign-keys&gt;&lt;key app="EN" db-id="zsptxwx94s9f0pe5sxc5at0dvswtaftvtpaa" timestamp="1560261274"&gt;236&lt;/key&gt;&lt;/foreign-keys&gt;&lt;ref-type name="Journal Article"&gt;17&lt;/ref-type&gt;&lt;contributors&gt;&lt;authors&gt;&lt;author&gt;Tatikonda, Mohan V&lt;/author&gt;&lt;author&gt;Rosenthal, Stephen R&lt;/author&gt;&lt;/authors&gt;&lt;/contributors&gt;&lt;titles&gt;&lt;title&gt;Technology novelty, project complexity, and product development project execution success: a deeper look at task uncertainty in product innovation&lt;/title&gt;&lt;secondary-title&gt;IEEE Transactions on engineering management&lt;/secondary-title&gt;&lt;/titles&gt;&lt;periodical&gt;&lt;full-title&gt;IEEE Transactions on Engineering Management&lt;/full-title&gt;&lt;/periodical&gt;&lt;pages&gt;74-87&lt;/pages&gt;&lt;volume&gt;47&lt;/volume&gt;&lt;number&gt;1&lt;/number&gt;&lt;dates&gt;&lt;year&gt;2000&lt;/year&gt;&lt;/dates&gt;&lt;isbn&gt;0018-9391&lt;/isbn&gt;&lt;urls&gt;&lt;/urls&gt;&lt;/record&gt;&lt;/Cite&gt;&lt;/EndNote&gt;</w:instrText>
      </w:r>
      <w:r>
        <w:fldChar w:fldCharType="separate"/>
      </w:r>
      <w:r w:rsidR="003A1D6E">
        <w:rPr>
          <w:noProof/>
        </w:rPr>
        <w:t>(see, e.g., Tatikonda and Rosenthal 2000)</w:t>
      </w:r>
      <w:r>
        <w:fldChar w:fldCharType="end"/>
      </w:r>
      <w:r>
        <w:t xml:space="preserve">. </w:t>
      </w:r>
      <w:r w:rsidR="005F72BE">
        <w:t>We used</w:t>
      </w:r>
      <w:r w:rsidR="001259E2">
        <w:t xml:space="preserve"> a binary scale adapted from the typology developed by</w:t>
      </w:r>
      <w:r w:rsidR="00791E47">
        <w:t xml:space="preserve"> </w:t>
      </w:r>
      <w:r w:rsidR="00791E47">
        <w:fldChar w:fldCharType="begin"/>
      </w:r>
      <w:r w:rsidR="00934E9A">
        <w:instrText xml:space="preserve"> ADDIN EN.CITE &lt;EndNote&gt;&lt;Cite AuthorYear="1"&gt;&lt;Author&gt;Shenhar&lt;/Author&gt;&lt;Year&gt;2001&lt;/Year&gt;&lt;RecNum&gt;188&lt;/RecNum&gt;&lt;DisplayText&gt;Shenhar (2001)&lt;/DisplayText&gt;&lt;record&gt;&lt;rec-number&gt;188&lt;/rec-number&gt;&lt;foreign-keys&gt;&lt;key app="EN" db-id="zsptxwx94s9f0pe5sxc5at0dvswtaftvtpaa" timestamp="1523879590"&gt;188&lt;/key&gt;&lt;/foreign-keys&gt;&lt;ref-type name="Journal Article"&gt;17&lt;/ref-type&gt;&lt;contributors&gt;&lt;authors&gt;&lt;author&gt;Shenhar, Aaron J&lt;/author&gt;&lt;/authors&gt;&lt;/contributors&gt;&lt;titles&gt;&lt;title&gt;One size does not fit all projects: Exploring classical contingency domains&lt;/title&gt;&lt;secondary-title&gt;Management science&lt;/secondary-title&gt;&lt;/titles&gt;&lt;periodical&gt;&lt;full-title&gt;Management science&lt;/full-title&gt;&lt;/periodical&gt;&lt;pages&gt;394-414&lt;/pages&gt;&lt;volume&gt;47&lt;/volume&gt;&lt;number&gt;3&lt;/number&gt;&lt;dates&gt;&lt;year&gt;2001&lt;/year&gt;&lt;/dates&gt;&lt;isbn&gt;0025-1909&lt;/isbn&gt;&lt;urls&gt;&lt;/urls&gt;&lt;/record&gt;&lt;/Cite&gt;&lt;/EndNote&gt;</w:instrText>
      </w:r>
      <w:r w:rsidR="00791E47">
        <w:fldChar w:fldCharType="separate"/>
      </w:r>
      <w:r w:rsidR="003A1D6E">
        <w:rPr>
          <w:noProof/>
        </w:rPr>
        <w:t>Shenhar (2001)</w:t>
      </w:r>
      <w:r w:rsidR="00791E47">
        <w:fldChar w:fldCharType="end"/>
      </w:r>
      <w:r w:rsidR="001259E2">
        <w:t xml:space="preserve">. </w:t>
      </w:r>
      <w:r w:rsidR="005F72BE">
        <w:t>The c</w:t>
      </w:r>
      <w:r w:rsidR="00B60062">
        <w:t>ategories were:</w:t>
      </w:r>
    </w:p>
    <w:p w14:paraId="1C2F3EA9" w14:textId="77777777" w:rsidR="00B60062" w:rsidRDefault="67AB8EFD" w:rsidP="00F4581A">
      <w:pPr>
        <w:pStyle w:val="ListParagraph"/>
        <w:numPr>
          <w:ilvl w:val="0"/>
          <w:numId w:val="16"/>
        </w:numPr>
      </w:pPr>
      <w:r>
        <w:t xml:space="preserve">‘Low’: The project relied only on well-established technologies or the project relied mainly on well-established technologies plus some new technologies; and </w:t>
      </w:r>
    </w:p>
    <w:p w14:paraId="5B838D78" w14:textId="77777777" w:rsidR="00571D4C" w:rsidRDefault="67AB8EFD" w:rsidP="00B60062">
      <w:pPr>
        <w:pStyle w:val="ListParagraph"/>
        <w:numPr>
          <w:ilvl w:val="0"/>
          <w:numId w:val="16"/>
        </w:numPr>
      </w:pPr>
      <w:r>
        <w:t>‘High’: Most of the technologies used in the project were new when the project started or the project required the use of technologies that had not yet been developed when it started.</w:t>
      </w:r>
    </w:p>
    <w:p w14:paraId="60D717A6" w14:textId="77777777" w:rsidR="00364F8F" w:rsidRPr="00DC79CD" w:rsidRDefault="00BC4C22" w:rsidP="00713BB9">
      <w:pPr>
        <w:rPr>
          <w:rFonts w:eastAsia="Calibri" w:cs="Times New Roman"/>
          <w:color w:val="000000"/>
          <w:lang w:eastAsia="en-US"/>
        </w:rPr>
      </w:pPr>
      <w:r w:rsidRPr="00DC79CD">
        <w:rPr>
          <w:rFonts w:cs="Times New Roman"/>
          <w:color w:val="000000"/>
          <w:lang w:val="en-US"/>
        </w:rPr>
        <w:t xml:space="preserve">We then gathered survey data using these </w:t>
      </w:r>
      <w:r w:rsidR="008E5162" w:rsidRPr="00DC79CD">
        <w:rPr>
          <w:rFonts w:cs="Times New Roman"/>
          <w:color w:val="000000"/>
          <w:lang w:val="en-US"/>
        </w:rPr>
        <w:t>measures</w:t>
      </w:r>
      <w:r w:rsidRPr="00DC79CD">
        <w:rPr>
          <w:rFonts w:cs="Times New Roman"/>
          <w:color w:val="000000"/>
          <w:lang w:val="en-US"/>
        </w:rPr>
        <w:t xml:space="preserve">. </w:t>
      </w:r>
      <w:r w:rsidR="00C0473C" w:rsidRPr="00DC79CD">
        <w:rPr>
          <w:rFonts w:cs="Times New Roman"/>
          <w:color w:val="000000"/>
          <w:lang w:val="en-US"/>
        </w:rPr>
        <w:t>Since our theoretical model requires 16 individual survey items, w</w:t>
      </w:r>
      <w:r w:rsidR="00BE14BC" w:rsidRPr="00DC79CD">
        <w:rPr>
          <w:rFonts w:cs="Times New Roman"/>
          <w:color w:val="000000"/>
          <w:lang w:val="en-US"/>
        </w:rPr>
        <w:t>e estimated the minimum required sample</w:t>
      </w:r>
      <w:r w:rsidR="00C63F34" w:rsidRPr="00DC79CD">
        <w:rPr>
          <w:rFonts w:cs="Times New Roman"/>
          <w:color w:val="000000"/>
          <w:lang w:val="en-US"/>
        </w:rPr>
        <w:t xml:space="preserve"> as </w:t>
      </w:r>
      <w:r w:rsidR="00C63F34" w:rsidRPr="00DC79CD">
        <w:rPr>
          <w:rFonts w:cs="Times New Roman"/>
          <w:i/>
          <w:iCs/>
          <w:color w:val="000000"/>
          <w:lang w:val="en-US"/>
        </w:rPr>
        <w:t xml:space="preserve">N </w:t>
      </w:r>
      <w:r w:rsidR="00C63F34" w:rsidRPr="00DC79CD">
        <w:rPr>
          <w:rFonts w:cs="Times New Roman"/>
          <w:color w:val="000000"/>
          <w:lang w:val="en-US"/>
        </w:rPr>
        <w:t>= 160</w:t>
      </w:r>
      <w:r w:rsidR="00BE14BC" w:rsidRPr="00DC79CD">
        <w:rPr>
          <w:rFonts w:cs="Times New Roman"/>
          <w:color w:val="000000"/>
          <w:lang w:val="en-US"/>
        </w:rPr>
        <w:t xml:space="preserve"> </w:t>
      </w:r>
      <w:r w:rsidR="00F93D6B" w:rsidRPr="00DC79CD">
        <w:rPr>
          <w:rFonts w:cs="Times New Roman"/>
          <w:color w:val="000000"/>
          <w:lang w:val="en-US"/>
        </w:rPr>
        <w:t xml:space="preserve">using the </w:t>
      </w:r>
      <w:r w:rsidR="00D72794" w:rsidRPr="00DC79CD">
        <w:rPr>
          <w:rFonts w:cs="Times New Roman"/>
          <w:color w:val="000000"/>
          <w:lang w:val="en-US"/>
        </w:rPr>
        <w:t>“</w:t>
      </w:r>
      <w:r w:rsidR="00F93D6B" w:rsidRPr="00DC79CD">
        <w:rPr>
          <w:rFonts w:cs="Times New Roman"/>
          <w:color w:val="000000"/>
          <w:lang w:val="en-US"/>
        </w:rPr>
        <w:t xml:space="preserve">10 cases </w:t>
      </w:r>
      <w:r w:rsidR="00BE14BC" w:rsidRPr="00DC79CD">
        <w:rPr>
          <w:rFonts w:cs="Times New Roman"/>
          <w:color w:val="000000"/>
          <w:lang w:val="en-US"/>
        </w:rPr>
        <w:t>per variable</w:t>
      </w:r>
      <w:r w:rsidR="00D72794" w:rsidRPr="00DC79CD">
        <w:rPr>
          <w:rFonts w:cs="Times New Roman"/>
          <w:color w:val="000000"/>
          <w:lang w:val="en-US"/>
        </w:rPr>
        <w:t>”</w:t>
      </w:r>
      <w:r w:rsidR="00F93D6B" w:rsidRPr="00DC79CD">
        <w:rPr>
          <w:rFonts w:cs="Times New Roman"/>
          <w:color w:val="000000"/>
          <w:lang w:val="en-US"/>
        </w:rPr>
        <w:t xml:space="preserve"> rule of thumb</w:t>
      </w:r>
      <w:r w:rsidR="00C63F34" w:rsidRPr="00DC79CD">
        <w:rPr>
          <w:rFonts w:cs="Times New Roman"/>
          <w:color w:val="000000"/>
          <w:lang w:val="en-US"/>
        </w:rPr>
        <w:t xml:space="preserve"> </w:t>
      </w:r>
      <w:r w:rsidR="00C63F34" w:rsidRPr="00EB0367">
        <w:rPr>
          <w:rFonts w:cs="Times New Roman"/>
        </w:rPr>
        <w:fldChar w:fldCharType="begin"/>
      </w:r>
      <w:r w:rsidR="00934E9A">
        <w:rPr>
          <w:rFonts w:cs="Times New Roman"/>
        </w:rPr>
        <w:instrText xml:space="preserve"> ADDIN EN.CITE &lt;EndNote&gt;&lt;Cite&gt;&lt;Author&gt;Peduzzi&lt;/Author&gt;&lt;Year&gt;1995&lt;/Year&gt;&lt;RecNum&gt;266&lt;/RecNum&gt;&lt;Prefix&gt;e.g.`, &lt;/Prefix&gt;&lt;DisplayText&gt;(e.g., Peduzzi et al. 1995)&lt;/DisplayText&gt;&lt;record&gt;&lt;rec-number&gt;266&lt;/rec-number&gt;&lt;foreign-keys&gt;&lt;key app="EN" db-id="zsptxwx94s9f0pe5sxc5at0dvswtaftvtpaa" timestamp="1560261278"&gt;266&lt;/key&gt;&lt;/foreign-keys&gt;&lt;ref-type name="Journal Article"&gt;17&lt;/ref-type&gt;&lt;contributors&gt;&lt;authors&gt;&lt;author&gt;Peduzzi, Peter&lt;/author&gt;&lt;author&gt;Concato, John&lt;/author&gt;&lt;author&gt;Feinstein, Alvan R&lt;/author&gt;&lt;author&gt;Holford, Theodore R&lt;/author&gt;&lt;/authors&gt;&lt;/contributors&gt;&lt;titles&gt;&lt;title&gt;Importance of events per independent variable in proportional hazards regression analysis II. Accuracy and precision of regression estimates&lt;/title&gt;&lt;secondary-title&gt;Journal of clinical epidemiology&lt;/secondary-title&gt;&lt;/titles&gt;&lt;periodical&gt;&lt;full-title&gt;Journal of clinical epidemiology&lt;/full-title&gt;&lt;/periodical&gt;&lt;pages&gt;1503-1510&lt;/pages&gt;&lt;volume&gt;48&lt;/volume&gt;&lt;number&gt;12&lt;/number&gt;&lt;dates&gt;&lt;year&gt;1995&lt;/year&gt;&lt;/dates&gt;&lt;isbn&gt;0895-4356&lt;/isbn&gt;&lt;urls&gt;&lt;/urls&gt;&lt;/record&gt;&lt;/Cite&gt;&lt;/EndNote&gt;</w:instrText>
      </w:r>
      <w:r w:rsidR="00C63F34" w:rsidRPr="00EB0367">
        <w:rPr>
          <w:rFonts w:cs="Times New Roman"/>
          <w:color w:val="000000"/>
          <w:szCs w:val="24"/>
          <w:lang w:val="en-US"/>
        </w:rPr>
        <w:fldChar w:fldCharType="separate"/>
      </w:r>
      <w:r w:rsidR="003A1D6E" w:rsidRPr="003A1D6E">
        <w:rPr>
          <w:rFonts w:cs="Times New Roman"/>
          <w:noProof/>
        </w:rPr>
        <w:t>(e.g., Peduzzi et al. 1995)</w:t>
      </w:r>
      <w:r w:rsidR="00C63F34" w:rsidRPr="00EB0367">
        <w:rPr>
          <w:rFonts w:cs="Times New Roman"/>
        </w:rPr>
        <w:fldChar w:fldCharType="end"/>
      </w:r>
      <w:r w:rsidR="00F93D6B" w:rsidRPr="00DC79CD">
        <w:rPr>
          <w:rFonts w:cs="Times New Roman"/>
          <w:color w:val="000000"/>
          <w:lang w:val="en-US"/>
        </w:rPr>
        <w:t>.</w:t>
      </w:r>
      <w:r w:rsidR="00D72794" w:rsidRPr="00DC79CD">
        <w:rPr>
          <w:rFonts w:cs="Times New Roman"/>
          <w:color w:val="000000"/>
          <w:lang w:val="en-US"/>
        </w:rPr>
        <w:t xml:space="preserve"> However, we set the target</w:t>
      </w:r>
      <w:r w:rsidR="005D0D1A" w:rsidRPr="00DC79CD">
        <w:rPr>
          <w:rFonts w:cs="Times New Roman"/>
          <w:color w:val="000000"/>
          <w:lang w:val="en-US"/>
        </w:rPr>
        <w:t xml:space="preserve"> sample size</w:t>
      </w:r>
      <w:r w:rsidR="00D72794" w:rsidRPr="00DC79CD">
        <w:rPr>
          <w:rFonts w:cs="Times New Roman"/>
          <w:color w:val="000000"/>
          <w:lang w:val="en-US"/>
        </w:rPr>
        <w:t xml:space="preserve"> as twice th</w:t>
      </w:r>
      <w:r w:rsidR="005D0D1A" w:rsidRPr="00DC79CD">
        <w:rPr>
          <w:rFonts w:cs="Times New Roman"/>
          <w:color w:val="000000"/>
          <w:lang w:val="en-US"/>
        </w:rPr>
        <w:t xml:space="preserve">is </w:t>
      </w:r>
      <w:r w:rsidR="00D72794" w:rsidRPr="00DC79CD">
        <w:rPr>
          <w:rFonts w:cs="Times New Roman"/>
          <w:color w:val="000000"/>
          <w:lang w:val="en-US"/>
        </w:rPr>
        <w:t>minimum</w:t>
      </w:r>
      <w:r w:rsidR="001070D3" w:rsidRPr="00DC79CD">
        <w:rPr>
          <w:rFonts w:cs="Times New Roman"/>
          <w:color w:val="000000"/>
          <w:lang w:val="en-US"/>
        </w:rPr>
        <w:t xml:space="preserve"> – </w:t>
      </w:r>
      <w:r w:rsidR="00D72794" w:rsidRPr="00DC79CD">
        <w:rPr>
          <w:rFonts w:cs="Times New Roman"/>
          <w:color w:val="000000"/>
          <w:lang w:val="en-US"/>
        </w:rPr>
        <w:t>i.e.</w:t>
      </w:r>
      <w:r w:rsidR="00D72794" w:rsidRPr="00DC79CD">
        <w:rPr>
          <w:rFonts w:cs="Times New Roman"/>
          <w:i/>
          <w:iCs/>
          <w:color w:val="000000"/>
          <w:lang w:val="en-US"/>
        </w:rPr>
        <w:t xml:space="preserve"> N </w:t>
      </w:r>
      <w:r w:rsidR="00D72794" w:rsidRPr="00DC79CD">
        <w:rPr>
          <w:rFonts w:cs="Times New Roman"/>
          <w:color w:val="000000"/>
          <w:lang w:val="en-US"/>
        </w:rPr>
        <w:t>= 320</w:t>
      </w:r>
      <w:r w:rsidR="001070D3" w:rsidRPr="00DC79CD">
        <w:rPr>
          <w:rFonts w:cs="Times New Roman"/>
          <w:color w:val="000000"/>
          <w:lang w:val="en-US"/>
        </w:rPr>
        <w:t xml:space="preserve"> – </w:t>
      </w:r>
      <w:r w:rsidR="00D72794" w:rsidRPr="00DC79CD">
        <w:rPr>
          <w:rFonts w:cs="Times New Roman"/>
          <w:color w:val="000000"/>
          <w:lang w:val="en-US"/>
        </w:rPr>
        <w:t xml:space="preserve">to allow </w:t>
      </w:r>
      <w:r w:rsidR="00C63F34" w:rsidRPr="00DC79CD">
        <w:rPr>
          <w:rFonts w:cs="Times New Roman"/>
          <w:color w:val="000000"/>
          <w:lang w:val="en-US"/>
        </w:rPr>
        <w:t>flexibility</w:t>
      </w:r>
      <w:r w:rsidR="00D72794" w:rsidRPr="00DC79CD">
        <w:rPr>
          <w:rFonts w:cs="Times New Roman"/>
          <w:color w:val="000000"/>
          <w:lang w:val="en-US"/>
        </w:rPr>
        <w:t xml:space="preserve">. </w:t>
      </w:r>
      <w:r w:rsidR="001070D3" w:rsidRPr="00DC79CD">
        <w:rPr>
          <w:rFonts w:cs="Times New Roman"/>
          <w:color w:val="000000"/>
          <w:lang w:val="en-US"/>
        </w:rPr>
        <w:t>E</w:t>
      </w:r>
      <w:r w:rsidR="003954B6" w:rsidRPr="00DC79CD">
        <w:rPr>
          <w:rFonts w:cs="Times New Roman"/>
          <w:color w:val="000000"/>
          <w:lang w:val="en-US"/>
        </w:rPr>
        <w:t>ight</w:t>
      </w:r>
      <w:r w:rsidR="00D72794" w:rsidRPr="00DC79CD">
        <w:rPr>
          <w:rFonts w:cs="Times New Roman"/>
          <w:color w:val="000000"/>
          <w:lang w:val="en-US"/>
        </w:rPr>
        <w:t xml:space="preserve"> project </w:t>
      </w:r>
      <w:r w:rsidR="003954B6" w:rsidRPr="00DC79CD">
        <w:rPr>
          <w:rFonts w:cs="Times New Roman"/>
          <w:color w:val="000000"/>
          <w:lang w:val="en-US"/>
        </w:rPr>
        <w:t>researchers</w:t>
      </w:r>
      <w:r w:rsidR="005D0D1A" w:rsidRPr="00DC79CD">
        <w:rPr>
          <w:rFonts w:cs="Times New Roman"/>
          <w:color w:val="000000"/>
          <w:lang w:val="en-US"/>
        </w:rPr>
        <w:t xml:space="preserve"> </w:t>
      </w:r>
      <w:r w:rsidR="001070D3" w:rsidRPr="00DC79CD">
        <w:rPr>
          <w:rFonts w:cs="Times New Roman"/>
          <w:color w:val="000000"/>
          <w:lang w:val="en-US"/>
        </w:rPr>
        <w:t xml:space="preserve">collected data </w:t>
      </w:r>
      <w:r w:rsidRPr="00DC79CD">
        <w:rPr>
          <w:rFonts w:cs="Times New Roman"/>
          <w:color w:val="000000"/>
          <w:lang w:val="en-US"/>
        </w:rPr>
        <w:t>by sampling</w:t>
      </w:r>
      <w:r w:rsidR="00BA24CD" w:rsidRPr="00DC79CD">
        <w:rPr>
          <w:rFonts w:cs="Times New Roman"/>
          <w:color w:val="000000"/>
          <w:lang w:val="en-US"/>
        </w:rPr>
        <w:t xml:space="preserve"> from </w:t>
      </w:r>
      <w:r w:rsidR="00D72794" w:rsidRPr="00DC79CD">
        <w:rPr>
          <w:rFonts w:cs="Times New Roman"/>
          <w:color w:val="000000"/>
          <w:lang w:val="en-US"/>
        </w:rPr>
        <w:t xml:space="preserve">practitioners </w:t>
      </w:r>
      <w:r w:rsidR="001070D3" w:rsidRPr="00DC79CD">
        <w:rPr>
          <w:rFonts w:cs="Times New Roman"/>
          <w:color w:val="000000"/>
          <w:lang w:val="en-US"/>
        </w:rPr>
        <w:t>located in the</w:t>
      </w:r>
      <w:r w:rsidR="00BA24CD" w:rsidRPr="00DC79CD">
        <w:rPr>
          <w:rFonts w:cs="Times New Roman"/>
          <w:color w:val="000000"/>
          <w:lang w:val="en-US"/>
        </w:rPr>
        <w:t xml:space="preserve"> </w:t>
      </w:r>
      <w:r w:rsidR="001070D3" w:rsidRPr="00DC79CD">
        <w:rPr>
          <w:rFonts w:cs="Times New Roman"/>
          <w:color w:val="000000"/>
          <w:lang w:val="en-US"/>
        </w:rPr>
        <w:t xml:space="preserve">UK </w:t>
      </w:r>
      <w:r w:rsidR="00364F8F" w:rsidRPr="00DC79CD">
        <w:rPr>
          <w:rFonts w:cs="Times New Roman"/>
          <w:color w:val="000000"/>
          <w:lang w:val="en-US"/>
        </w:rPr>
        <w:t>(</w:t>
      </w:r>
      <w:r w:rsidR="00364F8F" w:rsidRPr="00DC79CD">
        <w:rPr>
          <w:rFonts w:cs="Times New Roman"/>
          <w:i/>
          <w:iCs/>
          <w:color w:val="000000"/>
          <w:lang w:val="en-US"/>
        </w:rPr>
        <w:t>UK</w:t>
      </w:r>
      <w:r w:rsidR="00364F8F" w:rsidRPr="00DC79CD">
        <w:rPr>
          <w:rFonts w:cs="Times New Roman"/>
          <w:color w:val="000000"/>
          <w:lang w:val="en-US"/>
        </w:rPr>
        <w:t xml:space="preserve">) </w:t>
      </w:r>
      <w:r w:rsidR="003954B6" w:rsidRPr="00DC79CD">
        <w:rPr>
          <w:rFonts w:cs="Times New Roman"/>
          <w:color w:val="000000"/>
          <w:lang w:val="en-US"/>
        </w:rPr>
        <w:t xml:space="preserve">from </w:t>
      </w:r>
      <w:r w:rsidR="00D72794" w:rsidRPr="00DC79CD">
        <w:rPr>
          <w:rFonts w:cs="Times New Roman"/>
          <w:color w:val="000000"/>
          <w:lang w:val="en-US"/>
        </w:rPr>
        <w:t>within their own professional network</w:t>
      </w:r>
      <w:r w:rsidR="003954B6" w:rsidRPr="00DC79CD">
        <w:rPr>
          <w:rFonts w:cs="Times New Roman"/>
          <w:color w:val="000000"/>
          <w:lang w:val="en-US"/>
        </w:rPr>
        <w:t>s</w:t>
      </w:r>
      <w:r w:rsidR="00C63F34" w:rsidRPr="00DC79CD">
        <w:rPr>
          <w:rFonts w:cs="Times New Roman"/>
          <w:color w:val="000000"/>
          <w:lang w:val="en-US"/>
        </w:rPr>
        <w:t xml:space="preserve"> on </w:t>
      </w:r>
      <w:r w:rsidR="00C63F34" w:rsidRPr="00DC79CD">
        <w:rPr>
          <w:rFonts w:cs="Times New Roman"/>
          <w:i/>
          <w:iCs/>
          <w:color w:val="000000"/>
          <w:lang w:val="en-US"/>
        </w:rPr>
        <w:t>LinkedIn</w:t>
      </w:r>
      <w:r w:rsidR="00A55F32" w:rsidRPr="00DC79CD">
        <w:rPr>
          <w:rFonts w:cs="Times New Roman"/>
          <w:i/>
          <w:iCs/>
          <w:color w:val="000000"/>
          <w:lang w:val="en-US"/>
        </w:rPr>
        <w:t xml:space="preserve"> </w:t>
      </w:r>
      <w:r w:rsidR="00A55F32" w:rsidRPr="00DC79CD">
        <w:rPr>
          <w:rFonts w:cs="Times New Roman"/>
          <w:color w:val="000000"/>
          <w:lang w:val="en-US"/>
        </w:rPr>
        <w:t>following the same protocol</w:t>
      </w:r>
      <w:r w:rsidR="003954B6" w:rsidRPr="00DC79CD">
        <w:rPr>
          <w:rFonts w:cs="Times New Roman"/>
          <w:color w:val="000000"/>
          <w:lang w:val="en-US"/>
        </w:rPr>
        <w:t xml:space="preserve">. </w:t>
      </w:r>
      <w:r w:rsidR="00360254" w:rsidRPr="00DC79CD">
        <w:rPr>
          <w:rFonts w:cs="Times New Roman"/>
          <w:color w:val="000000"/>
          <w:lang w:val="en-US"/>
        </w:rPr>
        <w:t xml:space="preserve">Sampling was an iterative process, </w:t>
      </w:r>
      <w:r w:rsidR="00250E4D">
        <w:rPr>
          <w:rFonts w:cs="Times New Roman"/>
          <w:color w:val="000000"/>
          <w:lang w:val="en-US"/>
        </w:rPr>
        <w:t>where</w:t>
      </w:r>
      <w:r w:rsidR="00360254" w:rsidRPr="00DC79CD">
        <w:rPr>
          <w:rFonts w:cs="Times New Roman"/>
          <w:color w:val="000000"/>
          <w:lang w:val="en-US"/>
        </w:rPr>
        <w:t xml:space="preserve"> samples </w:t>
      </w:r>
      <w:r w:rsidR="00250E4D">
        <w:rPr>
          <w:rFonts w:cs="Times New Roman"/>
          <w:color w:val="000000"/>
          <w:lang w:val="en-US"/>
        </w:rPr>
        <w:t xml:space="preserve">were </w:t>
      </w:r>
      <w:r w:rsidR="00250E4D" w:rsidRPr="00DC79CD">
        <w:rPr>
          <w:rFonts w:cs="Times New Roman"/>
          <w:color w:val="000000"/>
          <w:lang w:val="en-US"/>
        </w:rPr>
        <w:t>systematically tak</w:t>
      </w:r>
      <w:r w:rsidR="00250E4D">
        <w:rPr>
          <w:rFonts w:cs="Times New Roman"/>
          <w:color w:val="000000"/>
          <w:lang w:val="en-US"/>
        </w:rPr>
        <w:t>en</w:t>
      </w:r>
      <w:r w:rsidR="00250E4D" w:rsidRPr="00DC79CD">
        <w:rPr>
          <w:rFonts w:cs="Times New Roman"/>
          <w:color w:val="000000"/>
          <w:lang w:val="en-US"/>
        </w:rPr>
        <w:t xml:space="preserve"> </w:t>
      </w:r>
      <w:r w:rsidR="00360254" w:rsidRPr="00DC79CD">
        <w:rPr>
          <w:rFonts w:cs="Times New Roman"/>
          <w:color w:val="000000"/>
          <w:lang w:val="en-US"/>
        </w:rPr>
        <w:t xml:space="preserve">at intervals of around two </w:t>
      </w:r>
      <w:r w:rsidR="003954B6" w:rsidRPr="00DC79CD">
        <w:rPr>
          <w:rFonts w:cs="Times New Roman"/>
          <w:color w:val="000000"/>
          <w:lang w:val="en-US"/>
        </w:rPr>
        <w:t>months</w:t>
      </w:r>
      <w:r w:rsidR="003954B6" w:rsidRPr="00DC79CD">
        <w:rPr>
          <w:rFonts w:eastAsia="Calibri" w:cs="Times New Roman"/>
          <w:color w:val="000000"/>
          <w:lang w:eastAsia="en-US"/>
        </w:rPr>
        <w:t xml:space="preserve"> as follows</w:t>
      </w:r>
      <w:r w:rsidR="00360254" w:rsidRPr="00DC79CD">
        <w:rPr>
          <w:rFonts w:eastAsia="Calibri" w:cs="Times New Roman"/>
          <w:color w:val="000000"/>
          <w:lang w:eastAsia="en-US"/>
        </w:rPr>
        <w:t xml:space="preserve">: </w:t>
      </w:r>
      <w:r w:rsidR="00CA1979" w:rsidRPr="00DC79CD">
        <w:rPr>
          <w:rFonts w:eastAsia="Calibri" w:cs="Times New Roman"/>
          <w:color w:val="000000"/>
          <w:lang w:eastAsia="en-US"/>
        </w:rPr>
        <w:t>Each researcher randomly select</w:t>
      </w:r>
      <w:r w:rsidR="001070D3" w:rsidRPr="00DC79CD">
        <w:rPr>
          <w:rFonts w:eastAsia="Calibri" w:cs="Times New Roman"/>
          <w:color w:val="000000"/>
          <w:lang w:eastAsia="en-US"/>
        </w:rPr>
        <w:t>ed</w:t>
      </w:r>
      <w:r w:rsidR="00CA1979" w:rsidRPr="00DC79CD">
        <w:rPr>
          <w:rFonts w:eastAsia="Calibri" w:cs="Times New Roman"/>
          <w:color w:val="000000"/>
          <w:lang w:eastAsia="en-US"/>
        </w:rPr>
        <w:t xml:space="preserve"> 50 </w:t>
      </w:r>
      <w:r w:rsidR="00360254" w:rsidRPr="00DC79CD">
        <w:rPr>
          <w:rFonts w:eastAsia="Calibri" w:cs="Times New Roman"/>
          <w:color w:val="000000"/>
          <w:lang w:eastAsia="en-US"/>
        </w:rPr>
        <w:t>professionals</w:t>
      </w:r>
      <w:r w:rsidR="00364F8F" w:rsidRPr="00DC79CD">
        <w:rPr>
          <w:rFonts w:eastAsia="Calibri" w:cs="Times New Roman"/>
          <w:color w:val="000000"/>
          <w:lang w:eastAsia="en-US"/>
        </w:rPr>
        <w:t xml:space="preserve"> from their </w:t>
      </w:r>
      <w:r w:rsidR="00364F8F" w:rsidRPr="00DC79CD">
        <w:rPr>
          <w:rFonts w:eastAsia="Calibri" w:cs="Times New Roman"/>
          <w:color w:val="000000"/>
          <w:lang w:eastAsia="en-US"/>
        </w:rPr>
        <w:lastRenderedPageBreak/>
        <w:t xml:space="preserve">own </w:t>
      </w:r>
      <w:r w:rsidR="00364F8F" w:rsidRPr="00DC79CD">
        <w:rPr>
          <w:rFonts w:eastAsia="Calibri" w:cs="Times New Roman"/>
          <w:i/>
          <w:iCs/>
          <w:color w:val="000000"/>
          <w:lang w:eastAsia="en-US"/>
        </w:rPr>
        <w:t>LinkedIn</w:t>
      </w:r>
      <w:r w:rsidR="00364F8F" w:rsidRPr="00DC79CD">
        <w:rPr>
          <w:rFonts w:eastAsia="Calibri" w:cs="Times New Roman"/>
          <w:color w:val="000000"/>
          <w:lang w:eastAsia="en-US"/>
        </w:rPr>
        <w:t xml:space="preserve"> network </w:t>
      </w:r>
      <w:r w:rsidR="00C63F34" w:rsidRPr="00DC79CD">
        <w:rPr>
          <w:rFonts w:eastAsia="Calibri" w:cs="Times New Roman"/>
          <w:color w:val="000000"/>
          <w:lang w:eastAsia="en-US"/>
        </w:rPr>
        <w:t>filtered by</w:t>
      </w:r>
      <w:r w:rsidR="00364F8F" w:rsidRPr="00DC79CD">
        <w:rPr>
          <w:rFonts w:eastAsia="Calibri" w:cs="Times New Roman"/>
          <w:color w:val="000000"/>
          <w:lang w:eastAsia="en-US"/>
        </w:rPr>
        <w:t xml:space="preserve"> the</w:t>
      </w:r>
      <w:r w:rsidR="00CA7D67" w:rsidRPr="00DC79CD">
        <w:rPr>
          <w:rFonts w:eastAsia="Calibri" w:cs="Times New Roman"/>
          <w:color w:val="000000"/>
          <w:lang w:eastAsia="en-US"/>
        </w:rPr>
        <w:t xml:space="preserve"> “United Kingdom”</w:t>
      </w:r>
      <w:r w:rsidR="00364F8F" w:rsidRPr="00DC79CD">
        <w:rPr>
          <w:rFonts w:eastAsia="Calibri" w:cs="Times New Roman"/>
          <w:color w:val="000000"/>
          <w:lang w:eastAsia="en-US"/>
        </w:rPr>
        <w:t xml:space="preserve"> location and the</w:t>
      </w:r>
      <w:r w:rsidR="00360254" w:rsidRPr="00DC79CD">
        <w:rPr>
          <w:rFonts w:eastAsia="Calibri" w:cs="Times New Roman"/>
          <w:color w:val="000000"/>
          <w:lang w:eastAsia="en-US"/>
        </w:rPr>
        <w:t xml:space="preserve"> </w:t>
      </w:r>
      <w:r w:rsidR="00CA7D67" w:rsidRPr="00DC79CD">
        <w:rPr>
          <w:rFonts w:eastAsia="Calibri" w:cs="Times New Roman"/>
          <w:color w:val="000000"/>
          <w:lang w:eastAsia="en-US"/>
        </w:rPr>
        <w:t xml:space="preserve">“project management” </w:t>
      </w:r>
      <w:r w:rsidR="003954B6" w:rsidRPr="00DC79CD">
        <w:rPr>
          <w:rFonts w:eastAsia="Calibri" w:cs="Times New Roman"/>
          <w:color w:val="000000"/>
          <w:lang w:eastAsia="en-US"/>
        </w:rPr>
        <w:t>keyword</w:t>
      </w:r>
      <w:r w:rsidR="001070D3" w:rsidRPr="00DC79CD">
        <w:rPr>
          <w:rFonts w:eastAsia="Calibri" w:cs="Times New Roman"/>
          <w:color w:val="000000"/>
          <w:lang w:eastAsia="en-US"/>
        </w:rPr>
        <w:t>s</w:t>
      </w:r>
      <w:r w:rsidR="00CA7D67" w:rsidRPr="00DC79CD">
        <w:rPr>
          <w:rFonts w:eastAsia="Calibri" w:cs="Times New Roman"/>
          <w:color w:val="000000"/>
          <w:lang w:eastAsia="en-US"/>
        </w:rPr>
        <w:t>.</w:t>
      </w:r>
      <w:r w:rsidR="00364F8F" w:rsidRPr="00DC79CD">
        <w:rPr>
          <w:rFonts w:eastAsia="Calibri" w:cs="Times New Roman"/>
          <w:color w:val="000000"/>
          <w:lang w:eastAsia="en-US"/>
        </w:rPr>
        <w:t xml:space="preserve"> </w:t>
      </w:r>
      <w:r w:rsidR="001070D3" w:rsidRPr="00DC79CD">
        <w:rPr>
          <w:rFonts w:eastAsia="Calibri" w:cs="Times New Roman"/>
          <w:color w:val="000000"/>
          <w:lang w:eastAsia="en-US"/>
        </w:rPr>
        <w:t xml:space="preserve">Next, they </w:t>
      </w:r>
      <w:r w:rsidR="003954B6" w:rsidRPr="00DC79CD">
        <w:rPr>
          <w:rFonts w:eastAsia="Calibri" w:cs="Times New Roman"/>
          <w:color w:val="000000"/>
          <w:lang w:eastAsia="en-US"/>
        </w:rPr>
        <w:t>email</w:t>
      </w:r>
      <w:r w:rsidR="001070D3" w:rsidRPr="00DC79CD">
        <w:rPr>
          <w:rFonts w:eastAsia="Calibri" w:cs="Times New Roman"/>
          <w:color w:val="000000"/>
          <w:lang w:eastAsia="en-US"/>
        </w:rPr>
        <w:t>ed</w:t>
      </w:r>
      <w:r w:rsidR="003954B6" w:rsidRPr="00DC79CD">
        <w:rPr>
          <w:rFonts w:eastAsia="Calibri" w:cs="Times New Roman"/>
          <w:color w:val="000000"/>
          <w:lang w:eastAsia="en-US"/>
        </w:rPr>
        <w:t xml:space="preserve"> </w:t>
      </w:r>
      <w:r w:rsidR="00364F8F" w:rsidRPr="00DC79CD">
        <w:rPr>
          <w:rFonts w:eastAsia="Calibri" w:cs="Times New Roman"/>
          <w:color w:val="000000"/>
          <w:lang w:eastAsia="en-US"/>
        </w:rPr>
        <w:t xml:space="preserve">the selected professionals </w:t>
      </w:r>
      <w:r w:rsidR="00360254" w:rsidRPr="00DC79CD">
        <w:rPr>
          <w:rFonts w:eastAsia="Calibri" w:cs="Times New Roman"/>
          <w:color w:val="000000"/>
          <w:lang w:eastAsia="en-US"/>
        </w:rPr>
        <w:t xml:space="preserve">to request </w:t>
      </w:r>
      <w:r w:rsidR="001070D3" w:rsidRPr="00DC79CD">
        <w:rPr>
          <w:rFonts w:eastAsia="Calibri" w:cs="Times New Roman"/>
          <w:color w:val="000000"/>
          <w:lang w:eastAsia="en-US"/>
        </w:rPr>
        <w:t xml:space="preserve">their </w:t>
      </w:r>
      <w:r w:rsidR="00360254" w:rsidRPr="00DC79CD">
        <w:rPr>
          <w:rFonts w:eastAsia="Calibri" w:cs="Times New Roman"/>
          <w:color w:val="000000"/>
          <w:lang w:eastAsia="en-US"/>
        </w:rPr>
        <w:t xml:space="preserve">participation in the survey. </w:t>
      </w:r>
      <w:r w:rsidR="001070D3" w:rsidRPr="00DC79CD">
        <w:rPr>
          <w:rFonts w:eastAsia="Calibri" w:cs="Times New Roman"/>
          <w:color w:val="000000"/>
          <w:lang w:eastAsia="en-US"/>
        </w:rPr>
        <w:t>Then we</w:t>
      </w:r>
      <w:r w:rsidR="00C63F34" w:rsidRPr="00DC79CD">
        <w:rPr>
          <w:rFonts w:eastAsia="Calibri" w:cs="Times New Roman"/>
          <w:color w:val="000000"/>
          <w:lang w:eastAsia="en-US"/>
        </w:rPr>
        <w:t xml:space="preserve"> i</w:t>
      </w:r>
      <w:r w:rsidR="00360254" w:rsidRPr="00DC79CD">
        <w:rPr>
          <w:rFonts w:eastAsia="Calibri" w:cs="Times New Roman"/>
          <w:color w:val="000000"/>
          <w:lang w:eastAsia="en-US"/>
        </w:rPr>
        <w:t>nspect</w:t>
      </w:r>
      <w:r w:rsidR="001070D3" w:rsidRPr="00DC79CD">
        <w:rPr>
          <w:rFonts w:eastAsia="Calibri" w:cs="Times New Roman"/>
          <w:color w:val="000000"/>
          <w:lang w:eastAsia="en-US"/>
        </w:rPr>
        <w:t>ed</w:t>
      </w:r>
      <w:r w:rsidR="00360254" w:rsidRPr="00DC79CD">
        <w:rPr>
          <w:rFonts w:eastAsia="Calibri" w:cs="Times New Roman"/>
          <w:color w:val="000000"/>
          <w:lang w:eastAsia="en-US"/>
        </w:rPr>
        <w:t xml:space="preserve"> the quantity and quality of</w:t>
      </w:r>
      <w:r w:rsidR="00D10361" w:rsidRPr="00DC79CD">
        <w:rPr>
          <w:rFonts w:eastAsia="Calibri" w:cs="Times New Roman"/>
          <w:color w:val="000000"/>
          <w:lang w:eastAsia="en-US"/>
        </w:rPr>
        <w:t xml:space="preserve"> new</w:t>
      </w:r>
      <w:r w:rsidR="00C63F34" w:rsidRPr="00DC79CD">
        <w:rPr>
          <w:rFonts w:eastAsia="Calibri" w:cs="Times New Roman"/>
          <w:color w:val="000000"/>
          <w:lang w:eastAsia="en-US"/>
        </w:rPr>
        <w:t xml:space="preserve"> returns and, </w:t>
      </w:r>
      <w:r w:rsidR="00360254" w:rsidRPr="00DC79CD">
        <w:rPr>
          <w:rFonts w:eastAsia="Calibri" w:cs="Times New Roman"/>
          <w:color w:val="000000"/>
          <w:lang w:eastAsia="en-US"/>
        </w:rPr>
        <w:t>if</w:t>
      </w:r>
      <w:r w:rsidR="00D10361" w:rsidRPr="00DC79CD">
        <w:rPr>
          <w:rFonts w:eastAsia="Calibri" w:cs="Times New Roman"/>
          <w:color w:val="000000"/>
          <w:lang w:eastAsia="en-US"/>
        </w:rPr>
        <w:t xml:space="preserve"> the total</w:t>
      </w:r>
      <w:r w:rsidR="00C63F34" w:rsidRPr="00DC79CD">
        <w:rPr>
          <w:rFonts w:eastAsia="Calibri" w:cs="Times New Roman"/>
          <w:color w:val="000000"/>
          <w:lang w:eastAsia="en-US"/>
        </w:rPr>
        <w:t xml:space="preserve"> number of valid returns did</w:t>
      </w:r>
      <w:r w:rsidR="00360254" w:rsidRPr="00DC79CD">
        <w:rPr>
          <w:rFonts w:eastAsia="Calibri" w:cs="Times New Roman"/>
          <w:color w:val="000000"/>
          <w:lang w:eastAsia="en-US"/>
        </w:rPr>
        <w:t xml:space="preserve"> not </w:t>
      </w:r>
      <w:r w:rsidR="003954B6" w:rsidRPr="00DC79CD">
        <w:rPr>
          <w:rFonts w:eastAsia="Calibri" w:cs="Times New Roman"/>
          <w:color w:val="000000"/>
          <w:lang w:eastAsia="en-US"/>
        </w:rPr>
        <w:t>e</w:t>
      </w:r>
      <w:r w:rsidR="00360254" w:rsidRPr="00DC79CD">
        <w:rPr>
          <w:rFonts w:eastAsia="Calibri" w:cs="Times New Roman"/>
          <w:color w:val="000000"/>
          <w:lang w:eastAsia="en-US"/>
        </w:rPr>
        <w:t>xceed the</w:t>
      </w:r>
      <w:r w:rsidR="00D10361" w:rsidRPr="00DC79CD">
        <w:rPr>
          <w:rFonts w:eastAsia="Calibri" w:cs="Times New Roman"/>
          <w:color w:val="000000"/>
          <w:lang w:eastAsia="en-US"/>
        </w:rPr>
        <w:t xml:space="preserve"> target</w:t>
      </w:r>
      <w:r w:rsidR="00360254" w:rsidRPr="00DC79CD">
        <w:rPr>
          <w:rFonts w:eastAsia="Calibri" w:cs="Times New Roman"/>
          <w:color w:val="000000"/>
          <w:lang w:eastAsia="en-US"/>
        </w:rPr>
        <w:t xml:space="preserve"> sample,</w:t>
      </w:r>
      <w:r w:rsidR="003954B6" w:rsidRPr="00DC79CD">
        <w:rPr>
          <w:rFonts w:eastAsia="Calibri" w:cs="Times New Roman"/>
          <w:color w:val="000000"/>
          <w:lang w:eastAsia="en-US"/>
        </w:rPr>
        <w:t xml:space="preserve"> </w:t>
      </w:r>
      <w:r w:rsidR="00C63F34" w:rsidRPr="00DC79CD">
        <w:rPr>
          <w:rFonts w:eastAsia="Calibri" w:cs="Times New Roman"/>
          <w:color w:val="000000"/>
          <w:lang w:eastAsia="en-US"/>
        </w:rPr>
        <w:t>we repeat</w:t>
      </w:r>
      <w:r w:rsidR="00260DC2" w:rsidRPr="00DC79CD">
        <w:rPr>
          <w:rFonts w:eastAsia="Calibri" w:cs="Times New Roman"/>
          <w:color w:val="000000"/>
          <w:lang w:eastAsia="en-US"/>
        </w:rPr>
        <w:t>ed</w:t>
      </w:r>
      <w:r w:rsidR="00C63F34" w:rsidRPr="00DC79CD">
        <w:rPr>
          <w:rFonts w:eastAsia="Calibri" w:cs="Times New Roman"/>
          <w:color w:val="000000"/>
          <w:lang w:eastAsia="en-US"/>
        </w:rPr>
        <w:t xml:space="preserve"> the process with </w:t>
      </w:r>
      <w:r w:rsidR="003954B6" w:rsidRPr="00DC79CD">
        <w:rPr>
          <w:rFonts w:eastAsia="Calibri" w:cs="Times New Roman"/>
          <w:color w:val="000000"/>
          <w:lang w:eastAsia="en-US"/>
        </w:rPr>
        <w:t xml:space="preserve">each researcher </w:t>
      </w:r>
      <w:r w:rsidR="00C63F34" w:rsidRPr="00DC79CD">
        <w:rPr>
          <w:rFonts w:eastAsia="Calibri" w:cs="Times New Roman"/>
          <w:color w:val="000000"/>
          <w:lang w:eastAsia="en-US"/>
        </w:rPr>
        <w:t>re-sampling without re</w:t>
      </w:r>
      <w:r w:rsidR="003954B6" w:rsidRPr="00DC79CD">
        <w:rPr>
          <w:rFonts w:eastAsia="Calibri" w:cs="Times New Roman"/>
          <w:color w:val="000000"/>
          <w:lang w:eastAsia="en-US"/>
        </w:rPr>
        <w:t>placement from their professional network</w:t>
      </w:r>
      <w:r w:rsidR="00C63F34" w:rsidRPr="00DC79CD">
        <w:rPr>
          <w:rFonts w:eastAsia="Calibri" w:cs="Times New Roman"/>
          <w:color w:val="000000"/>
          <w:lang w:eastAsia="en-US"/>
        </w:rPr>
        <w:t xml:space="preserve">. </w:t>
      </w:r>
      <w:r w:rsidR="003954B6" w:rsidRPr="00DC79CD">
        <w:rPr>
          <w:rFonts w:eastAsia="Calibri" w:cs="Times New Roman"/>
          <w:color w:val="000000"/>
          <w:lang w:eastAsia="en-US"/>
        </w:rPr>
        <w:t xml:space="preserve"> </w:t>
      </w:r>
    </w:p>
    <w:p w14:paraId="36B31A17" w14:textId="77777777" w:rsidR="00BE14BC" w:rsidRPr="00DC79CD" w:rsidRDefault="67AB8EFD" w:rsidP="00713BB9">
      <w:pPr>
        <w:rPr>
          <w:rFonts w:eastAsia="Calibri" w:cs="Times New Roman"/>
          <w:color w:val="000000"/>
          <w:lang w:eastAsia="en-US"/>
        </w:rPr>
      </w:pPr>
      <w:r w:rsidRPr="00DC79CD">
        <w:rPr>
          <w:rFonts w:eastAsia="Calibri" w:cs="Times New Roman"/>
          <w:color w:val="000000"/>
          <w:lang w:eastAsia="en-US"/>
        </w:rPr>
        <w:t xml:space="preserve">For this research, we considered a response invalid for any of the following reasons: </w:t>
      </w:r>
    </w:p>
    <w:p w14:paraId="0FFCB595" w14:textId="77777777" w:rsidR="00BE14BC" w:rsidRPr="00DC79CD" w:rsidRDefault="67AB8EFD" w:rsidP="67AB8EFD">
      <w:pPr>
        <w:pStyle w:val="ListParagraph"/>
        <w:numPr>
          <w:ilvl w:val="0"/>
          <w:numId w:val="23"/>
        </w:numPr>
        <w:rPr>
          <w:rFonts w:eastAsia="Calibri" w:cs="Times New Roman"/>
          <w:color w:val="000000"/>
          <w:lang w:eastAsia="en-US"/>
        </w:rPr>
      </w:pPr>
      <w:r w:rsidRPr="00DC79CD">
        <w:rPr>
          <w:rFonts w:eastAsia="Calibri" w:cs="Times New Roman"/>
          <w:color w:val="000000"/>
          <w:lang w:eastAsia="en-US"/>
        </w:rPr>
        <w:t xml:space="preserve">Participant did not have experience of a recent project, which was </w:t>
      </w:r>
      <w:r w:rsidR="000D0ECA" w:rsidRPr="00DC79CD">
        <w:rPr>
          <w:rFonts w:eastAsia="Calibri" w:cs="Times New Roman"/>
          <w:color w:val="000000"/>
          <w:lang w:eastAsia="en-US"/>
        </w:rPr>
        <w:t xml:space="preserve">organised and </w:t>
      </w:r>
      <w:r w:rsidRPr="00DC79CD">
        <w:rPr>
          <w:rFonts w:eastAsia="Calibri" w:cs="Times New Roman"/>
          <w:color w:val="000000"/>
          <w:lang w:eastAsia="en-US"/>
        </w:rPr>
        <w:t xml:space="preserve">executed by </w:t>
      </w:r>
      <w:r w:rsidRPr="00DC79CD">
        <w:rPr>
          <w:rFonts w:eastAsia="Calibri" w:cs="Times New Roman"/>
          <w:i/>
          <w:color w:val="000000"/>
          <w:lang w:eastAsia="en-US"/>
        </w:rPr>
        <w:t>their</w:t>
      </w:r>
      <w:r w:rsidRPr="00DC79CD">
        <w:rPr>
          <w:rFonts w:eastAsia="Calibri" w:cs="Times New Roman"/>
          <w:color w:val="000000"/>
          <w:lang w:eastAsia="en-US"/>
        </w:rPr>
        <w:t xml:space="preserve"> organisation;</w:t>
      </w:r>
    </w:p>
    <w:p w14:paraId="6CCEC4B5" w14:textId="77777777" w:rsidR="00BE14BC" w:rsidRPr="00DC79CD" w:rsidRDefault="67AB8EFD" w:rsidP="67AB8EFD">
      <w:pPr>
        <w:pStyle w:val="ListParagraph"/>
        <w:numPr>
          <w:ilvl w:val="0"/>
          <w:numId w:val="23"/>
        </w:numPr>
        <w:rPr>
          <w:rFonts w:eastAsia="Calibri" w:cs="Times New Roman"/>
          <w:color w:val="000000"/>
          <w:lang w:eastAsia="en-US"/>
        </w:rPr>
      </w:pPr>
      <w:r w:rsidRPr="00DC79CD">
        <w:rPr>
          <w:rFonts w:eastAsia="Calibri" w:cs="Times New Roman"/>
          <w:color w:val="000000"/>
          <w:lang w:eastAsia="en-US"/>
        </w:rPr>
        <w:t xml:space="preserve">The main project activities were conducted outside the </w:t>
      </w:r>
      <w:r w:rsidRPr="00DC79CD">
        <w:rPr>
          <w:rFonts w:eastAsia="Calibri" w:cs="Times New Roman"/>
          <w:i/>
          <w:iCs/>
          <w:color w:val="000000"/>
          <w:lang w:eastAsia="en-US"/>
        </w:rPr>
        <w:t>UK</w:t>
      </w:r>
      <w:r w:rsidRPr="00DC79CD">
        <w:rPr>
          <w:rFonts w:eastAsia="Calibri" w:cs="Times New Roman"/>
          <w:color w:val="000000"/>
          <w:lang w:eastAsia="en-US"/>
        </w:rPr>
        <w:t>;</w:t>
      </w:r>
    </w:p>
    <w:p w14:paraId="535D3AB4" w14:textId="77777777" w:rsidR="00BE14BC" w:rsidRPr="00DC79CD" w:rsidRDefault="67AB8EFD" w:rsidP="67AB8EFD">
      <w:pPr>
        <w:pStyle w:val="ListParagraph"/>
        <w:numPr>
          <w:ilvl w:val="0"/>
          <w:numId w:val="23"/>
        </w:numPr>
        <w:rPr>
          <w:rFonts w:eastAsia="Calibri" w:cs="Times New Roman"/>
          <w:color w:val="000000"/>
          <w:lang w:eastAsia="en-US"/>
        </w:rPr>
      </w:pPr>
      <w:r w:rsidRPr="00DC79CD">
        <w:rPr>
          <w:rFonts w:eastAsia="Calibri" w:cs="Times New Roman"/>
          <w:color w:val="000000"/>
          <w:lang w:eastAsia="en-US"/>
        </w:rPr>
        <w:t>Participant failed to provide the correct response to an attention-check question buried within the survey;</w:t>
      </w:r>
    </w:p>
    <w:p w14:paraId="3AA1FB69" w14:textId="77777777" w:rsidR="00BE14BC" w:rsidRPr="00DC79CD" w:rsidRDefault="67AB8EFD" w:rsidP="67AB8EFD">
      <w:pPr>
        <w:pStyle w:val="ListParagraph"/>
        <w:numPr>
          <w:ilvl w:val="0"/>
          <w:numId w:val="23"/>
        </w:numPr>
        <w:rPr>
          <w:rFonts w:eastAsia="Calibri" w:cs="Times New Roman"/>
          <w:color w:val="000000"/>
          <w:lang w:eastAsia="en-US"/>
        </w:rPr>
      </w:pPr>
      <w:r w:rsidRPr="00DC79CD">
        <w:rPr>
          <w:rFonts w:eastAsia="Calibri" w:cs="Times New Roman"/>
          <w:color w:val="000000"/>
          <w:lang w:eastAsia="en-US"/>
        </w:rPr>
        <w:t>Participant completed questionnaire too quickly, i.e. in under 5 minutes; the expected duration was 10 minutes</w:t>
      </w:r>
      <w:r w:rsidR="00E7449B" w:rsidRPr="00DC79CD">
        <w:rPr>
          <w:rFonts w:eastAsia="Calibri" w:cs="Times New Roman"/>
          <w:color w:val="000000"/>
          <w:lang w:eastAsia="en-US"/>
        </w:rPr>
        <w:t>; or</w:t>
      </w:r>
    </w:p>
    <w:p w14:paraId="7336B3D2" w14:textId="77777777" w:rsidR="00BE14BC" w:rsidRPr="00DC79CD" w:rsidRDefault="67AB8EFD" w:rsidP="67AB8EFD">
      <w:pPr>
        <w:pStyle w:val="ListParagraph"/>
        <w:numPr>
          <w:ilvl w:val="0"/>
          <w:numId w:val="23"/>
        </w:numPr>
        <w:rPr>
          <w:rFonts w:eastAsia="Calibri" w:cs="Times New Roman"/>
          <w:color w:val="000000"/>
          <w:lang w:eastAsia="en-US"/>
        </w:rPr>
      </w:pPr>
      <w:r w:rsidRPr="00DC79CD">
        <w:rPr>
          <w:rFonts w:eastAsia="Calibri" w:cs="Times New Roman"/>
          <w:color w:val="000000"/>
          <w:lang w:eastAsia="en-US"/>
        </w:rPr>
        <w:t xml:space="preserve">Participant did not </w:t>
      </w:r>
      <w:r w:rsidR="00E7449B" w:rsidRPr="00DC79CD">
        <w:rPr>
          <w:rFonts w:eastAsia="Calibri" w:cs="Times New Roman"/>
          <w:color w:val="000000"/>
          <w:lang w:eastAsia="en-US"/>
        </w:rPr>
        <w:t>supply</w:t>
      </w:r>
      <w:r w:rsidRPr="00DC79CD">
        <w:rPr>
          <w:rFonts w:eastAsia="Calibri" w:cs="Times New Roman"/>
          <w:color w:val="000000"/>
          <w:lang w:eastAsia="en-US"/>
        </w:rPr>
        <w:t xml:space="preserve"> responses on key variables, e.g.</w:t>
      </w:r>
      <w:r w:rsidR="00260DC2" w:rsidRPr="00DC79CD">
        <w:rPr>
          <w:rFonts w:eastAsia="Calibri" w:cs="Times New Roman"/>
          <w:color w:val="000000"/>
          <w:lang w:eastAsia="en-US"/>
        </w:rPr>
        <w:t>,</w:t>
      </w:r>
      <w:r w:rsidRPr="00DC79CD">
        <w:rPr>
          <w:rFonts w:eastAsia="Calibri" w:cs="Times New Roman"/>
          <w:color w:val="000000"/>
          <w:lang w:eastAsia="en-US"/>
        </w:rPr>
        <w:t xml:space="preserve"> technological uncertainty.</w:t>
      </w:r>
    </w:p>
    <w:p w14:paraId="149D86D6" w14:textId="77777777" w:rsidR="00CB38C1" w:rsidRPr="00DC79CD" w:rsidRDefault="00250E4D" w:rsidP="00432D13">
      <w:pPr>
        <w:spacing w:after="0"/>
        <w:rPr>
          <w:color w:val="000000"/>
        </w:rPr>
      </w:pPr>
      <w:r>
        <w:rPr>
          <w:rFonts w:cs="Times New Roman"/>
          <w:color w:val="000000"/>
          <w:lang w:val="en-US"/>
        </w:rPr>
        <w:t>We began the</w:t>
      </w:r>
      <w:r w:rsidRPr="00DC79CD">
        <w:rPr>
          <w:rFonts w:cs="Times New Roman"/>
          <w:color w:val="000000"/>
          <w:lang w:val="en-US"/>
        </w:rPr>
        <w:t xml:space="preserve"> </w:t>
      </w:r>
      <w:r w:rsidR="00152EDB" w:rsidRPr="00DC79CD">
        <w:rPr>
          <w:rFonts w:cs="Times New Roman"/>
          <w:color w:val="000000"/>
          <w:lang w:val="en-US"/>
        </w:rPr>
        <w:t xml:space="preserve">survey by asking </w:t>
      </w:r>
      <w:r w:rsidR="00152EDB" w:rsidRPr="00DC79CD">
        <w:rPr>
          <w:rFonts w:cs="Times New Roman"/>
          <w:color w:val="000000"/>
        </w:rPr>
        <w:t>respondents to appraise a recent project conducted by their organisation. To</w:t>
      </w:r>
      <w:r w:rsidR="00152EDB" w:rsidRPr="00DC79CD">
        <w:rPr>
          <w:color w:val="000000"/>
        </w:rPr>
        <w:t xml:space="preserve"> minimise the effect of project lifecycle </w:t>
      </w:r>
      <w:r w:rsidR="00152EDB" w:rsidRPr="67AB8EFD">
        <w:fldChar w:fldCharType="begin"/>
      </w:r>
      <w:r w:rsidR="00934E9A">
        <w:instrText xml:space="preserve"> ADDIN EN.CITE &lt;EndNote&gt;&lt;Cite&gt;&lt;Author&gt;Pinto&lt;/Author&gt;&lt;Year&gt;1988&lt;/Year&gt;&lt;RecNum&gt;223&lt;/RecNum&gt;&lt;DisplayText&gt;(Pinto and Prescott 1988)&lt;/DisplayText&gt;&lt;record&gt;&lt;rec-number&gt;223&lt;/rec-number&gt;&lt;foreign-keys&gt;&lt;key app="EN" db-id="zsptxwx94s9f0pe5sxc5at0dvswtaftvtpaa" timestamp="1560261272"&gt;223&lt;/key&gt;&lt;/foreign-keys&gt;&lt;ref-type name="Journal Article"&gt;17&lt;/ref-type&gt;&lt;contributors&gt;&lt;authors&gt;&lt;author&gt;Pinto, Jeffrey K&lt;/author&gt;&lt;author&gt;Prescott, John E&lt;/author&gt;&lt;/authors&gt;&lt;/contributors&gt;&lt;titles&gt;&lt;title&gt;Variations in critical success factors over the stages in the project life cycle&lt;/title&gt;&lt;secondary-title&gt;Journal of management&lt;/secondary-title&gt;&lt;/titles&gt;&lt;periodical&gt;&lt;full-title&gt;Journal of Management&lt;/full-title&gt;&lt;/periodical&gt;&lt;pages&gt;5-18&lt;/pages&gt;&lt;volume&gt;14&lt;/volume&gt;&lt;number&gt;1&lt;/number&gt;&lt;dates&gt;&lt;year&gt;1988&lt;/year&gt;&lt;/dates&gt;&lt;isbn&gt;0149-2063&lt;/isbn&gt;&lt;urls&gt;&lt;/urls&gt;&lt;/record&gt;&lt;/Cite&gt;&lt;/EndNote&gt;</w:instrText>
      </w:r>
      <w:r w:rsidR="00152EDB" w:rsidRPr="67AB8EFD">
        <w:rPr>
          <w:color w:val="000000"/>
        </w:rPr>
        <w:fldChar w:fldCharType="separate"/>
      </w:r>
      <w:r w:rsidR="003A1D6E" w:rsidRPr="003A1D6E">
        <w:rPr>
          <w:noProof/>
        </w:rPr>
        <w:t>(Pinto and Prescott 1988)</w:t>
      </w:r>
      <w:r w:rsidR="00152EDB" w:rsidRPr="67AB8EFD">
        <w:fldChar w:fldCharType="end"/>
      </w:r>
      <w:r w:rsidR="00152EDB" w:rsidRPr="00DC79CD">
        <w:rPr>
          <w:color w:val="000000"/>
        </w:rPr>
        <w:t xml:space="preserve">, respondents appraised projection execution and efficiency at </w:t>
      </w:r>
      <w:r w:rsidR="00152EDB" w:rsidRPr="00DC79CD">
        <w:rPr>
          <w:color w:val="000000"/>
          <w:u w:val="single"/>
        </w:rPr>
        <w:t xml:space="preserve">the implementation stage or </w:t>
      </w:r>
      <w:r w:rsidR="00FE1DBF" w:rsidRPr="00DC79CD">
        <w:rPr>
          <w:color w:val="000000"/>
          <w:u w:val="single"/>
        </w:rPr>
        <w:t>later</w:t>
      </w:r>
      <w:r w:rsidR="00152EDB" w:rsidRPr="00DC79CD">
        <w:rPr>
          <w:color w:val="000000"/>
        </w:rPr>
        <w:t>. Subsequently, respondents appraised in-group collectivism cultural practices within their organisation.</w:t>
      </w:r>
    </w:p>
    <w:p w14:paraId="7A4A89D8" w14:textId="77777777" w:rsidR="00273247" w:rsidRPr="00DC79CD" w:rsidRDefault="00273247" w:rsidP="00250E4D">
      <w:pPr>
        <w:spacing w:after="0"/>
        <w:rPr>
          <w:color w:val="000000"/>
          <w:lang w:val="en-US"/>
        </w:rPr>
      </w:pPr>
      <w:r w:rsidRPr="00DC79CD">
        <w:rPr>
          <w:color w:val="000000"/>
          <w:lang w:val="en-US"/>
        </w:rPr>
        <w:t>We present more details on the characteristics of the sample in Table 2.</w:t>
      </w:r>
    </w:p>
    <w:p w14:paraId="189715F6" w14:textId="77777777" w:rsidR="00706298" w:rsidRPr="00DC79CD" w:rsidRDefault="00706298" w:rsidP="008E5162">
      <w:pPr>
        <w:rPr>
          <w:color w:val="000000"/>
          <w:lang w:val="en-US"/>
        </w:rPr>
      </w:pPr>
    </w:p>
    <w:p w14:paraId="773246D2" w14:textId="77777777" w:rsidR="00706298" w:rsidRPr="00DC79CD" w:rsidRDefault="00432D13" w:rsidP="00706298">
      <w:pPr>
        <w:ind w:firstLine="0"/>
        <w:rPr>
          <w:color w:val="000000"/>
          <w:lang w:val="en-US"/>
        </w:rPr>
      </w:pPr>
      <w:r>
        <w:rPr>
          <w:b/>
          <w:bCs/>
          <w:color w:val="000000"/>
          <w:lang w:val="en-US"/>
        </w:rPr>
        <w:br w:type="page"/>
      </w:r>
      <w:r w:rsidR="00706298" w:rsidRPr="00DC79CD">
        <w:rPr>
          <w:b/>
          <w:bCs/>
          <w:color w:val="000000"/>
          <w:lang w:val="en-US"/>
        </w:rPr>
        <w:lastRenderedPageBreak/>
        <w:t>Table 2:</w:t>
      </w:r>
      <w:r w:rsidR="00706298" w:rsidRPr="00DC79CD">
        <w:rPr>
          <w:bCs/>
          <w:color w:val="000000"/>
          <w:lang w:val="en-US"/>
        </w:rPr>
        <w:t xml:space="preserve"> </w:t>
      </w:r>
      <w:r w:rsidR="00706298" w:rsidRPr="00DC79CD">
        <w:rPr>
          <w:color w:val="000000"/>
          <w:lang w:val="en-US"/>
        </w:rPr>
        <w:t>Characteristics of Sampled Projects</w:t>
      </w:r>
    </w:p>
    <w:p w14:paraId="5ED3D8EE" w14:textId="77777777" w:rsidR="00706298" w:rsidRPr="00FB1A88" w:rsidRDefault="00706298" w:rsidP="00706298">
      <w:pPr>
        <w:spacing w:before="120" w:after="120"/>
        <w:ind w:firstLine="0"/>
        <w:rPr>
          <w:i/>
          <w:lang w:val="en-US"/>
        </w:rPr>
      </w:pPr>
      <w:r w:rsidRPr="00FB1A88">
        <w:rPr>
          <w:i/>
          <w:lang w:val="en-US"/>
        </w:rPr>
        <w:t>a. Industry Sectors and Technological Uncertainty:</w:t>
      </w:r>
    </w:p>
    <w:tbl>
      <w:tblPr>
        <w:tblW w:w="4980"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099"/>
        <w:gridCol w:w="1275"/>
        <w:gridCol w:w="1275"/>
        <w:gridCol w:w="1331"/>
      </w:tblGrid>
      <w:tr w:rsidR="00706298" w:rsidRPr="00DC79CD" w14:paraId="4B8D277F" w14:textId="77777777" w:rsidTr="00DC79CD">
        <w:trPr>
          <w:trHeight w:val="245"/>
        </w:trPr>
        <w:tc>
          <w:tcPr>
            <w:tcW w:w="2839" w:type="pct"/>
            <w:tcBorders>
              <w:top w:val="single" w:sz="4" w:space="0" w:color="auto"/>
              <w:bottom w:val="single" w:sz="4" w:space="0" w:color="BDD6EE"/>
              <w:right w:val="single" w:sz="4" w:space="0" w:color="BDD6EE"/>
            </w:tcBorders>
            <w:shd w:val="clear" w:color="auto" w:fill="auto"/>
            <w:noWrap/>
            <w:hideMark/>
          </w:tcPr>
          <w:p w14:paraId="0035F902"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Industry Sector (UK SIC 2007)</w:t>
            </w:r>
          </w:p>
        </w:tc>
        <w:tc>
          <w:tcPr>
            <w:tcW w:w="710" w:type="pct"/>
            <w:tcBorders>
              <w:top w:val="single" w:sz="4" w:space="0" w:color="auto"/>
              <w:left w:val="single" w:sz="4" w:space="0" w:color="BDD6EE"/>
              <w:bottom w:val="single" w:sz="4" w:space="0" w:color="BDD6EE"/>
              <w:right w:val="single" w:sz="4" w:space="0" w:color="BDD6EE"/>
            </w:tcBorders>
            <w:shd w:val="clear" w:color="auto" w:fill="auto"/>
            <w:noWrap/>
            <w:hideMark/>
          </w:tcPr>
          <w:p w14:paraId="319E6D5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 xml:space="preserve">Low' Tech </w:t>
            </w:r>
          </w:p>
        </w:tc>
        <w:tc>
          <w:tcPr>
            <w:tcW w:w="710" w:type="pct"/>
            <w:tcBorders>
              <w:top w:val="single" w:sz="4" w:space="0" w:color="auto"/>
              <w:left w:val="single" w:sz="4" w:space="0" w:color="BDD6EE"/>
              <w:bottom w:val="single" w:sz="4" w:space="0" w:color="BDD6EE"/>
              <w:right w:val="single" w:sz="4" w:space="0" w:color="BDD6EE"/>
            </w:tcBorders>
            <w:shd w:val="clear" w:color="auto" w:fill="auto"/>
            <w:noWrap/>
            <w:hideMark/>
          </w:tcPr>
          <w:p w14:paraId="25D54B2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High' Tech</w:t>
            </w:r>
          </w:p>
        </w:tc>
        <w:tc>
          <w:tcPr>
            <w:tcW w:w="741" w:type="pct"/>
            <w:tcBorders>
              <w:top w:val="single" w:sz="4" w:space="0" w:color="auto"/>
              <w:left w:val="single" w:sz="4" w:space="0" w:color="BDD6EE"/>
              <w:bottom w:val="single" w:sz="4" w:space="0" w:color="BDD6EE"/>
            </w:tcBorders>
            <w:shd w:val="clear" w:color="auto" w:fill="auto"/>
            <w:noWrap/>
            <w:hideMark/>
          </w:tcPr>
          <w:p w14:paraId="02B0969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Total</w:t>
            </w:r>
          </w:p>
        </w:tc>
      </w:tr>
      <w:tr w:rsidR="00706298" w:rsidRPr="00DC79CD" w14:paraId="285C317A"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0130FF6C"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Services</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4FC372E7"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58</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181BE94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w:t>
            </w:r>
          </w:p>
        </w:tc>
        <w:tc>
          <w:tcPr>
            <w:tcW w:w="741" w:type="pct"/>
            <w:tcBorders>
              <w:top w:val="single" w:sz="4" w:space="0" w:color="BDD6EE"/>
              <w:left w:val="single" w:sz="4" w:space="0" w:color="BDD6EE"/>
              <w:bottom w:val="single" w:sz="4" w:space="0" w:color="BDD6EE"/>
            </w:tcBorders>
            <w:shd w:val="clear" w:color="auto" w:fill="auto"/>
            <w:noWrap/>
            <w:hideMark/>
          </w:tcPr>
          <w:p w14:paraId="01D01FA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68 (20.61%)</w:t>
            </w:r>
          </w:p>
        </w:tc>
      </w:tr>
      <w:tr w:rsidR="00706298" w:rsidRPr="00DC79CD" w14:paraId="26358C67"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73E2D1F0"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Software</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F9CD30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40</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1E57C01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w:t>
            </w:r>
          </w:p>
        </w:tc>
        <w:tc>
          <w:tcPr>
            <w:tcW w:w="741" w:type="pct"/>
            <w:tcBorders>
              <w:top w:val="single" w:sz="4" w:space="0" w:color="BDD6EE"/>
              <w:left w:val="single" w:sz="4" w:space="0" w:color="BDD6EE"/>
              <w:bottom w:val="single" w:sz="4" w:space="0" w:color="BDD6EE"/>
            </w:tcBorders>
            <w:shd w:val="clear" w:color="auto" w:fill="auto"/>
            <w:noWrap/>
            <w:hideMark/>
          </w:tcPr>
          <w:p w14:paraId="27709CA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50 (15.15%)</w:t>
            </w:r>
          </w:p>
        </w:tc>
      </w:tr>
      <w:tr w:rsidR="00706298" w:rsidRPr="00DC79CD" w14:paraId="18549D09"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6F5822EF"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Construction</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23410AA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31</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1142B52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741" w:type="pct"/>
            <w:tcBorders>
              <w:top w:val="single" w:sz="4" w:space="0" w:color="BDD6EE"/>
              <w:left w:val="single" w:sz="4" w:space="0" w:color="BDD6EE"/>
              <w:bottom w:val="single" w:sz="4" w:space="0" w:color="BDD6EE"/>
            </w:tcBorders>
            <w:shd w:val="clear" w:color="auto" w:fill="auto"/>
            <w:noWrap/>
            <w:hideMark/>
          </w:tcPr>
          <w:p w14:paraId="472CAF7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36 (10.91%)</w:t>
            </w:r>
          </w:p>
        </w:tc>
      </w:tr>
      <w:tr w:rsidR="00706298" w:rsidRPr="00DC79CD" w14:paraId="14C76C4E"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01192137"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Retail Trade</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3C1BDE4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24</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142AEC1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w:t>
            </w:r>
          </w:p>
        </w:tc>
        <w:tc>
          <w:tcPr>
            <w:tcW w:w="741" w:type="pct"/>
            <w:tcBorders>
              <w:top w:val="single" w:sz="4" w:space="0" w:color="BDD6EE"/>
              <w:left w:val="single" w:sz="4" w:space="0" w:color="BDD6EE"/>
              <w:bottom w:val="single" w:sz="4" w:space="0" w:color="BDD6EE"/>
            </w:tcBorders>
            <w:shd w:val="clear" w:color="auto" w:fill="auto"/>
            <w:noWrap/>
            <w:hideMark/>
          </w:tcPr>
          <w:p w14:paraId="4DB0DAD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28 (8.48%)</w:t>
            </w:r>
          </w:p>
        </w:tc>
      </w:tr>
      <w:tr w:rsidR="00706298" w:rsidRPr="00DC79CD" w14:paraId="5F806761"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4192A0C9"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Manufacturing</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312F1E8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21</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77B3F7C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w:t>
            </w:r>
          </w:p>
        </w:tc>
        <w:tc>
          <w:tcPr>
            <w:tcW w:w="741" w:type="pct"/>
            <w:tcBorders>
              <w:top w:val="single" w:sz="4" w:space="0" w:color="BDD6EE"/>
              <w:left w:val="single" w:sz="4" w:space="0" w:color="BDD6EE"/>
              <w:bottom w:val="single" w:sz="4" w:space="0" w:color="BDD6EE"/>
            </w:tcBorders>
            <w:shd w:val="clear" w:color="auto" w:fill="auto"/>
            <w:noWrap/>
            <w:hideMark/>
          </w:tcPr>
          <w:p w14:paraId="4E34ED4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34 (10.3%)</w:t>
            </w:r>
          </w:p>
        </w:tc>
      </w:tr>
      <w:tr w:rsidR="00706298" w:rsidRPr="00DC79CD" w14:paraId="66198253"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5C0AEE38"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Wholesale Trade</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2A61CF7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056091A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w:t>
            </w:r>
          </w:p>
        </w:tc>
        <w:tc>
          <w:tcPr>
            <w:tcW w:w="741" w:type="pct"/>
            <w:tcBorders>
              <w:top w:val="single" w:sz="4" w:space="0" w:color="BDD6EE"/>
              <w:left w:val="single" w:sz="4" w:space="0" w:color="BDD6EE"/>
              <w:bottom w:val="single" w:sz="4" w:space="0" w:color="BDD6EE"/>
            </w:tcBorders>
            <w:shd w:val="clear" w:color="auto" w:fill="auto"/>
            <w:noWrap/>
            <w:hideMark/>
          </w:tcPr>
          <w:p w14:paraId="64C148F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14 (4.24%)</w:t>
            </w:r>
          </w:p>
        </w:tc>
      </w:tr>
      <w:tr w:rsidR="00706298" w:rsidRPr="00DC79CD" w14:paraId="5B7F502C"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7BA98C61"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Financial</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327B6A7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43B0093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w:t>
            </w:r>
          </w:p>
        </w:tc>
        <w:tc>
          <w:tcPr>
            <w:tcW w:w="741" w:type="pct"/>
            <w:tcBorders>
              <w:top w:val="single" w:sz="4" w:space="0" w:color="BDD6EE"/>
              <w:left w:val="single" w:sz="4" w:space="0" w:color="BDD6EE"/>
              <w:bottom w:val="single" w:sz="4" w:space="0" w:color="BDD6EE"/>
            </w:tcBorders>
            <w:shd w:val="clear" w:color="auto" w:fill="auto"/>
            <w:noWrap/>
            <w:hideMark/>
          </w:tcPr>
          <w:p w14:paraId="535E160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20 (6.06%)</w:t>
            </w:r>
          </w:p>
        </w:tc>
      </w:tr>
      <w:tr w:rsidR="00706298" w:rsidRPr="00DC79CD" w14:paraId="34F566CB"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3E339515"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Media Publishing</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BEB0C1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633B907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w:t>
            </w:r>
          </w:p>
        </w:tc>
        <w:tc>
          <w:tcPr>
            <w:tcW w:w="741" w:type="pct"/>
            <w:tcBorders>
              <w:top w:val="single" w:sz="4" w:space="0" w:color="BDD6EE"/>
              <w:left w:val="single" w:sz="4" w:space="0" w:color="BDD6EE"/>
              <w:bottom w:val="single" w:sz="4" w:space="0" w:color="BDD6EE"/>
            </w:tcBorders>
            <w:shd w:val="clear" w:color="auto" w:fill="auto"/>
            <w:noWrap/>
            <w:hideMark/>
          </w:tcPr>
          <w:p w14:paraId="7F2120D4"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 (3.94%)</w:t>
            </w:r>
          </w:p>
        </w:tc>
      </w:tr>
      <w:tr w:rsidR="00706298" w:rsidRPr="00DC79CD" w14:paraId="0F5346E3"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4575444D"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Agriculture, Forestry And Fishing</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3ECA0D8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687689F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0</w:t>
            </w:r>
          </w:p>
        </w:tc>
        <w:tc>
          <w:tcPr>
            <w:tcW w:w="741" w:type="pct"/>
            <w:tcBorders>
              <w:top w:val="single" w:sz="4" w:space="0" w:color="BDD6EE"/>
              <w:left w:val="single" w:sz="4" w:space="0" w:color="BDD6EE"/>
              <w:bottom w:val="single" w:sz="4" w:space="0" w:color="BDD6EE"/>
            </w:tcBorders>
            <w:shd w:val="clear" w:color="auto" w:fill="auto"/>
            <w:noWrap/>
            <w:hideMark/>
          </w:tcPr>
          <w:p w14:paraId="2697242B"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 (2.42%)</w:t>
            </w:r>
          </w:p>
        </w:tc>
      </w:tr>
      <w:tr w:rsidR="00706298" w:rsidRPr="00DC79CD" w14:paraId="5CD443EF"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08D32DF6"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Education</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2896F26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41DD866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0</w:t>
            </w:r>
          </w:p>
        </w:tc>
        <w:tc>
          <w:tcPr>
            <w:tcW w:w="741" w:type="pct"/>
            <w:tcBorders>
              <w:top w:val="single" w:sz="4" w:space="0" w:color="BDD6EE"/>
              <w:left w:val="single" w:sz="4" w:space="0" w:color="BDD6EE"/>
              <w:bottom w:val="single" w:sz="4" w:space="0" w:color="BDD6EE"/>
            </w:tcBorders>
            <w:shd w:val="clear" w:color="auto" w:fill="auto"/>
            <w:noWrap/>
            <w:hideMark/>
          </w:tcPr>
          <w:p w14:paraId="6A79C70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 (2.12%)</w:t>
            </w:r>
          </w:p>
        </w:tc>
      </w:tr>
      <w:tr w:rsidR="00706298" w:rsidRPr="00DC79CD" w14:paraId="17B86A39"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563F081B"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Mining/Extraction</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4B26DD4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6</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2D04EFF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w:t>
            </w:r>
          </w:p>
        </w:tc>
        <w:tc>
          <w:tcPr>
            <w:tcW w:w="741" w:type="pct"/>
            <w:tcBorders>
              <w:top w:val="single" w:sz="4" w:space="0" w:color="BDD6EE"/>
              <w:left w:val="single" w:sz="4" w:space="0" w:color="BDD6EE"/>
              <w:bottom w:val="single" w:sz="4" w:space="0" w:color="BDD6EE"/>
            </w:tcBorders>
            <w:shd w:val="clear" w:color="auto" w:fill="auto"/>
            <w:noWrap/>
            <w:hideMark/>
          </w:tcPr>
          <w:p w14:paraId="3176055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 (2.42%)</w:t>
            </w:r>
          </w:p>
        </w:tc>
      </w:tr>
      <w:tr w:rsidR="00706298" w:rsidRPr="00DC79CD" w14:paraId="6B89854F"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18CFD158"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Property/Real Estate</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779EDF2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24E2DDB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0</w:t>
            </w:r>
          </w:p>
        </w:tc>
        <w:tc>
          <w:tcPr>
            <w:tcW w:w="741" w:type="pct"/>
            <w:tcBorders>
              <w:top w:val="single" w:sz="4" w:space="0" w:color="BDD6EE"/>
              <w:left w:val="single" w:sz="4" w:space="0" w:color="BDD6EE"/>
              <w:bottom w:val="single" w:sz="4" w:space="0" w:color="BDD6EE"/>
            </w:tcBorders>
            <w:shd w:val="clear" w:color="auto" w:fill="auto"/>
            <w:noWrap/>
            <w:hideMark/>
          </w:tcPr>
          <w:p w14:paraId="2E61731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 (1.52%)</w:t>
            </w:r>
          </w:p>
        </w:tc>
      </w:tr>
      <w:tr w:rsidR="00706298" w:rsidRPr="00DC79CD" w14:paraId="0F03CD02"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15CC11E0"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Transportation and Communication, Electric, Gas and Sanitary Services</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0D680B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013B04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w:t>
            </w:r>
          </w:p>
        </w:tc>
        <w:tc>
          <w:tcPr>
            <w:tcW w:w="741" w:type="pct"/>
            <w:tcBorders>
              <w:top w:val="single" w:sz="4" w:space="0" w:color="BDD6EE"/>
              <w:left w:val="single" w:sz="4" w:space="0" w:color="BDD6EE"/>
              <w:bottom w:val="single" w:sz="4" w:space="0" w:color="BDD6EE"/>
            </w:tcBorders>
            <w:shd w:val="clear" w:color="auto" w:fill="auto"/>
            <w:noWrap/>
            <w:hideMark/>
          </w:tcPr>
          <w:p w14:paraId="1E5DC964"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 (2.42%)</w:t>
            </w:r>
          </w:p>
        </w:tc>
      </w:tr>
      <w:tr w:rsidR="00706298" w:rsidRPr="00DC79CD" w14:paraId="079C0A80"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1FDC8ABD"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Healthcare</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6AC3334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D93E51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0</w:t>
            </w:r>
          </w:p>
        </w:tc>
        <w:tc>
          <w:tcPr>
            <w:tcW w:w="741" w:type="pct"/>
            <w:tcBorders>
              <w:top w:val="single" w:sz="4" w:space="0" w:color="BDD6EE"/>
              <w:left w:val="single" w:sz="4" w:space="0" w:color="BDD6EE"/>
              <w:bottom w:val="single" w:sz="4" w:space="0" w:color="BDD6EE"/>
            </w:tcBorders>
            <w:shd w:val="clear" w:color="auto" w:fill="auto"/>
            <w:noWrap/>
            <w:hideMark/>
          </w:tcPr>
          <w:p w14:paraId="0DC9891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 (0.61%)</w:t>
            </w:r>
          </w:p>
        </w:tc>
      </w:tr>
      <w:tr w:rsidR="00706298" w:rsidRPr="00DC79CD" w14:paraId="1BE14A51" w14:textId="77777777" w:rsidTr="00DC79CD">
        <w:trPr>
          <w:trHeight w:val="245"/>
        </w:trPr>
        <w:tc>
          <w:tcPr>
            <w:tcW w:w="2839" w:type="pct"/>
            <w:tcBorders>
              <w:top w:val="single" w:sz="4" w:space="0" w:color="BDD6EE"/>
              <w:bottom w:val="single" w:sz="4" w:space="0" w:color="BDD6EE"/>
              <w:right w:val="single" w:sz="4" w:space="0" w:color="BDD6EE"/>
            </w:tcBorders>
            <w:shd w:val="clear" w:color="auto" w:fill="auto"/>
            <w:noWrap/>
            <w:hideMark/>
          </w:tcPr>
          <w:p w14:paraId="084B8242"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Other</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53D0C277"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22</w:t>
            </w:r>
          </w:p>
        </w:tc>
        <w:tc>
          <w:tcPr>
            <w:tcW w:w="710" w:type="pct"/>
            <w:tcBorders>
              <w:top w:val="single" w:sz="4" w:space="0" w:color="BDD6EE"/>
              <w:left w:val="single" w:sz="4" w:space="0" w:color="BDD6EE"/>
              <w:bottom w:val="single" w:sz="4" w:space="0" w:color="BDD6EE"/>
              <w:right w:val="single" w:sz="4" w:space="0" w:color="BDD6EE"/>
            </w:tcBorders>
            <w:shd w:val="clear" w:color="auto" w:fill="auto"/>
            <w:noWrap/>
            <w:hideMark/>
          </w:tcPr>
          <w:p w14:paraId="0AC13AA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w:t>
            </w:r>
          </w:p>
        </w:tc>
        <w:tc>
          <w:tcPr>
            <w:tcW w:w="741" w:type="pct"/>
            <w:tcBorders>
              <w:top w:val="single" w:sz="4" w:space="0" w:color="BDD6EE"/>
              <w:left w:val="single" w:sz="4" w:space="0" w:color="BDD6EE"/>
              <w:bottom w:val="single" w:sz="4" w:space="0" w:color="BDD6EE"/>
            </w:tcBorders>
            <w:shd w:val="clear" w:color="auto" w:fill="auto"/>
            <w:noWrap/>
            <w:hideMark/>
          </w:tcPr>
          <w:p w14:paraId="31F4EAD2"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29 (8.79%)</w:t>
            </w:r>
          </w:p>
        </w:tc>
      </w:tr>
      <w:tr w:rsidR="00706298" w:rsidRPr="00DC79CD" w14:paraId="29D8D6D0" w14:textId="77777777" w:rsidTr="00DC79CD">
        <w:trPr>
          <w:trHeight w:val="245"/>
        </w:trPr>
        <w:tc>
          <w:tcPr>
            <w:tcW w:w="2839" w:type="pct"/>
            <w:tcBorders>
              <w:top w:val="single" w:sz="4" w:space="0" w:color="BDD6EE"/>
              <w:bottom w:val="single" w:sz="4" w:space="0" w:color="7B7B7B"/>
              <w:right w:val="single" w:sz="4" w:space="0" w:color="BDD6EE"/>
            </w:tcBorders>
            <w:shd w:val="clear" w:color="auto" w:fill="auto"/>
            <w:noWrap/>
            <w:hideMark/>
          </w:tcPr>
          <w:p w14:paraId="2CECB89A"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Total</w:t>
            </w:r>
          </w:p>
        </w:tc>
        <w:tc>
          <w:tcPr>
            <w:tcW w:w="710" w:type="pct"/>
            <w:tcBorders>
              <w:top w:val="single" w:sz="4" w:space="0" w:color="BDD6EE"/>
              <w:left w:val="single" w:sz="4" w:space="0" w:color="BDD6EE"/>
              <w:bottom w:val="single" w:sz="4" w:space="0" w:color="7B7B7B"/>
              <w:right w:val="single" w:sz="4" w:space="0" w:color="BDD6EE"/>
            </w:tcBorders>
            <w:shd w:val="clear" w:color="auto" w:fill="auto"/>
            <w:noWrap/>
            <w:hideMark/>
          </w:tcPr>
          <w:p w14:paraId="1072C81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265 (80.3%)</w:t>
            </w:r>
          </w:p>
        </w:tc>
        <w:tc>
          <w:tcPr>
            <w:tcW w:w="710" w:type="pct"/>
            <w:tcBorders>
              <w:top w:val="single" w:sz="4" w:space="0" w:color="BDD6EE"/>
              <w:left w:val="single" w:sz="4" w:space="0" w:color="BDD6EE"/>
              <w:bottom w:val="single" w:sz="4" w:space="0" w:color="7B7B7B"/>
              <w:right w:val="single" w:sz="4" w:space="0" w:color="BDD6EE"/>
            </w:tcBorders>
            <w:shd w:val="clear" w:color="auto" w:fill="auto"/>
            <w:noWrap/>
            <w:hideMark/>
          </w:tcPr>
          <w:p w14:paraId="1E739DA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65 (19.7%)</w:t>
            </w:r>
          </w:p>
        </w:tc>
        <w:tc>
          <w:tcPr>
            <w:tcW w:w="741" w:type="pct"/>
            <w:tcBorders>
              <w:top w:val="single" w:sz="4" w:space="0" w:color="BDD6EE"/>
              <w:left w:val="single" w:sz="4" w:space="0" w:color="BDD6EE"/>
              <w:bottom w:val="single" w:sz="4" w:space="0" w:color="7B7B7B"/>
            </w:tcBorders>
            <w:shd w:val="clear" w:color="auto" w:fill="auto"/>
            <w:noWrap/>
            <w:hideMark/>
          </w:tcPr>
          <w:p w14:paraId="54750F4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330(100)</w:t>
            </w:r>
          </w:p>
        </w:tc>
      </w:tr>
      <w:tr w:rsidR="00706298" w:rsidRPr="00DC79CD" w14:paraId="1881FD76" w14:textId="77777777" w:rsidTr="00DC79CD">
        <w:trPr>
          <w:trHeight w:val="245"/>
        </w:trPr>
        <w:tc>
          <w:tcPr>
            <w:tcW w:w="2839" w:type="pct"/>
            <w:tcBorders>
              <w:top w:val="single" w:sz="4" w:space="0" w:color="7B7B7B"/>
              <w:bottom w:val="single" w:sz="4" w:space="0" w:color="auto"/>
            </w:tcBorders>
            <w:shd w:val="clear" w:color="auto" w:fill="auto"/>
            <w:noWrap/>
            <w:hideMark/>
          </w:tcPr>
          <w:p w14:paraId="7EB5BB3B"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Frequency Missing (Industry Sector) = 6</w:t>
            </w:r>
          </w:p>
        </w:tc>
        <w:tc>
          <w:tcPr>
            <w:tcW w:w="710" w:type="pct"/>
            <w:tcBorders>
              <w:top w:val="single" w:sz="4" w:space="0" w:color="7B7B7B"/>
              <w:bottom w:val="single" w:sz="4" w:space="0" w:color="auto"/>
            </w:tcBorders>
            <w:shd w:val="clear" w:color="auto" w:fill="auto"/>
            <w:noWrap/>
            <w:hideMark/>
          </w:tcPr>
          <w:p w14:paraId="1CDCC630" w14:textId="77777777" w:rsidR="00706298" w:rsidRPr="005D1E71" w:rsidRDefault="00706298" w:rsidP="008161F2">
            <w:pPr>
              <w:spacing w:after="0" w:line="240" w:lineRule="auto"/>
              <w:ind w:firstLine="0"/>
              <w:rPr>
                <w:rFonts w:eastAsia="Times New Roman" w:cs="Times New Roman"/>
                <w:color w:val="000000"/>
                <w:sz w:val="22"/>
                <w:lang w:eastAsia="en-GB"/>
              </w:rPr>
            </w:pPr>
          </w:p>
        </w:tc>
        <w:tc>
          <w:tcPr>
            <w:tcW w:w="710" w:type="pct"/>
            <w:tcBorders>
              <w:top w:val="single" w:sz="4" w:space="0" w:color="7B7B7B"/>
              <w:bottom w:val="single" w:sz="4" w:space="0" w:color="auto"/>
            </w:tcBorders>
            <w:shd w:val="clear" w:color="auto" w:fill="auto"/>
            <w:noWrap/>
            <w:hideMark/>
          </w:tcPr>
          <w:p w14:paraId="5CABEDBC" w14:textId="77777777" w:rsidR="00706298" w:rsidRPr="005D1E71" w:rsidRDefault="00706298" w:rsidP="008161F2">
            <w:pPr>
              <w:spacing w:after="0" w:line="240" w:lineRule="auto"/>
              <w:ind w:firstLine="0"/>
              <w:rPr>
                <w:rFonts w:eastAsia="Times New Roman" w:cs="Times New Roman"/>
                <w:sz w:val="20"/>
                <w:szCs w:val="20"/>
                <w:lang w:eastAsia="en-GB"/>
              </w:rPr>
            </w:pPr>
          </w:p>
        </w:tc>
        <w:tc>
          <w:tcPr>
            <w:tcW w:w="741" w:type="pct"/>
            <w:tcBorders>
              <w:top w:val="single" w:sz="4" w:space="0" w:color="7B7B7B"/>
              <w:bottom w:val="single" w:sz="4" w:space="0" w:color="auto"/>
            </w:tcBorders>
            <w:shd w:val="clear" w:color="auto" w:fill="auto"/>
            <w:noWrap/>
            <w:hideMark/>
          </w:tcPr>
          <w:p w14:paraId="4ACC3E61" w14:textId="77777777" w:rsidR="00706298" w:rsidRPr="005D1E71" w:rsidRDefault="00706298" w:rsidP="008161F2">
            <w:pPr>
              <w:spacing w:after="0" w:line="240" w:lineRule="auto"/>
              <w:ind w:firstLine="0"/>
              <w:rPr>
                <w:rFonts w:eastAsia="Times New Roman" w:cs="Times New Roman"/>
                <w:sz w:val="20"/>
                <w:szCs w:val="20"/>
                <w:lang w:eastAsia="en-GB"/>
              </w:rPr>
            </w:pPr>
          </w:p>
        </w:tc>
      </w:tr>
    </w:tbl>
    <w:p w14:paraId="4DE552C3" w14:textId="77777777" w:rsidR="00706298" w:rsidRPr="00FB1A88" w:rsidRDefault="00706298" w:rsidP="00706298">
      <w:pPr>
        <w:spacing w:before="120" w:after="120"/>
        <w:ind w:firstLine="0"/>
        <w:rPr>
          <w:i/>
        </w:rPr>
      </w:pPr>
      <w:r w:rsidRPr="00FB1A88">
        <w:rPr>
          <w:i/>
        </w:rPr>
        <w:t>b. Project Size: Number of Organisations and People:</w:t>
      </w:r>
    </w:p>
    <w:tbl>
      <w:tblPr>
        <w:tblW w:w="4980" w:type="pct"/>
        <w:tblBorders>
          <w:top w:val="single" w:sz="4" w:space="0" w:color="auto"/>
          <w:left w:val="single" w:sz="4" w:space="0" w:color="auto"/>
          <w:bottom w:val="single" w:sz="4" w:space="0" w:color="auto"/>
          <w:right w:val="single" w:sz="4" w:space="0" w:color="auto"/>
          <w:insideH w:val="single" w:sz="4" w:space="0" w:color="BDD6EE"/>
          <w:insideV w:val="single" w:sz="4" w:space="0" w:color="BDD6EE"/>
        </w:tblBorders>
        <w:tblLayout w:type="fixed"/>
        <w:tblCellMar>
          <w:left w:w="28" w:type="dxa"/>
          <w:right w:w="28" w:type="dxa"/>
        </w:tblCellMar>
        <w:tblLook w:val="04A0" w:firstRow="1" w:lastRow="0" w:firstColumn="1" w:lastColumn="0" w:noHBand="0" w:noVBand="1"/>
      </w:tblPr>
      <w:tblGrid>
        <w:gridCol w:w="2267"/>
        <w:gridCol w:w="1352"/>
        <w:gridCol w:w="1480"/>
        <w:gridCol w:w="1419"/>
        <w:gridCol w:w="1131"/>
        <w:gridCol w:w="1331"/>
      </w:tblGrid>
      <w:tr w:rsidR="00706298" w:rsidRPr="00DC79CD" w14:paraId="7E8F7864" w14:textId="77777777" w:rsidTr="00DC79CD">
        <w:trPr>
          <w:trHeight w:val="245"/>
        </w:trPr>
        <w:tc>
          <w:tcPr>
            <w:tcW w:w="1262" w:type="pct"/>
            <w:shd w:val="clear" w:color="auto" w:fill="FFFFFF"/>
            <w:noWrap/>
            <w:hideMark/>
          </w:tcPr>
          <w:p w14:paraId="71A4D3D6"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Number of Organisations</w:t>
            </w:r>
          </w:p>
        </w:tc>
        <w:tc>
          <w:tcPr>
            <w:tcW w:w="3738" w:type="pct"/>
            <w:gridSpan w:val="5"/>
            <w:shd w:val="clear" w:color="auto" w:fill="FFFFFF"/>
            <w:noWrap/>
            <w:hideMark/>
          </w:tcPr>
          <w:p w14:paraId="5B5FA024" w14:textId="77777777" w:rsidR="00706298" w:rsidRPr="005D1E71" w:rsidRDefault="00706298" w:rsidP="008161F2">
            <w:pPr>
              <w:spacing w:after="0" w:line="240" w:lineRule="auto"/>
              <w:ind w:firstLine="0"/>
              <w:rPr>
                <w:rFonts w:eastAsia="Times New Roman" w:cs="Times New Roman"/>
                <w:sz w:val="20"/>
                <w:szCs w:val="20"/>
                <w:lang w:eastAsia="en-GB"/>
              </w:rPr>
            </w:pPr>
            <w:r w:rsidRPr="00DC79CD">
              <w:rPr>
                <w:rFonts w:eastAsia="Times New Roman" w:cs="Times New Roman"/>
                <w:color w:val="000000"/>
                <w:sz w:val="22"/>
                <w:lang w:eastAsia="en-GB"/>
              </w:rPr>
              <w:t>Number of People</w:t>
            </w:r>
          </w:p>
        </w:tc>
      </w:tr>
      <w:tr w:rsidR="00706298" w:rsidRPr="00DC79CD" w14:paraId="48FAB5A6" w14:textId="77777777" w:rsidTr="00DC79CD">
        <w:trPr>
          <w:trHeight w:val="245"/>
        </w:trPr>
        <w:tc>
          <w:tcPr>
            <w:tcW w:w="1262" w:type="pct"/>
            <w:shd w:val="clear" w:color="auto" w:fill="FFFFFF"/>
            <w:noWrap/>
            <w:hideMark/>
          </w:tcPr>
          <w:p w14:paraId="610A8312"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 xml:space="preserve">Frequency </w:t>
            </w:r>
          </w:p>
        </w:tc>
        <w:tc>
          <w:tcPr>
            <w:tcW w:w="753" w:type="pct"/>
            <w:shd w:val="clear" w:color="auto" w:fill="FFFFFF"/>
            <w:noWrap/>
            <w:hideMark/>
          </w:tcPr>
          <w:p w14:paraId="6B53355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Less than 10</w:t>
            </w:r>
          </w:p>
        </w:tc>
        <w:tc>
          <w:tcPr>
            <w:tcW w:w="824" w:type="pct"/>
            <w:shd w:val="clear" w:color="auto" w:fill="FFFFFF"/>
            <w:noWrap/>
            <w:hideMark/>
          </w:tcPr>
          <w:p w14:paraId="7232F2D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At least 10 but less than 50</w:t>
            </w:r>
          </w:p>
        </w:tc>
        <w:tc>
          <w:tcPr>
            <w:tcW w:w="790" w:type="pct"/>
            <w:shd w:val="clear" w:color="auto" w:fill="FFFFFF"/>
            <w:noWrap/>
            <w:hideMark/>
          </w:tcPr>
          <w:p w14:paraId="279C36F2"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At least 50 but less than 100</w:t>
            </w:r>
          </w:p>
        </w:tc>
        <w:tc>
          <w:tcPr>
            <w:tcW w:w="630" w:type="pct"/>
            <w:shd w:val="clear" w:color="auto" w:fill="FFFFFF"/>
            <w:noWrap/>
            <w:hideMark/>
          </w:tcPr>
          <w:p w14:paraId="2EF4A4F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At least 100</w:t>
            </w:r>
          </w:p>
        </w:tc>
        <w:tc>
          <w:tcPr>
            <w:tcW w:w="741" w:type="pct"/>
            <w:shd w:val="clear" w:color="auto" w:fill="FFFFFF"/>
            <w:noWrap/>
            <w:hideMark/>
          </w:tcPr>
          <w:p w14:paraId="7A69D41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Total</w:t>
            </w:r>
          </w:p>
        </w:tc>
      </w:tr>
      <w:tr w:rsidR="00706298" w:rsidRPr="00DC79CD" w14:paraId="2F81D9BF" w14:textId="77777777" w:rsidTr="00DC79CD">
        <w:trPr>
          <w:trHeight w:val="245"/>
        </w:trPr>
        <w:tc>
          <w:tcPr>
            <w:tcW w:w="1262" w:type="pct"/>
            <w:shd w:val="clear" w:color="auto" w:fill="FFFFFF"/>
            <w:noWrap/>
            <w:hideMark/>
          </w:tcPr>
          <w:p w14:paraId="551770CD"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One</w:t>
            </w:r>
          </w:p>
        </w:tc>
        <w:tc>
          <w:tcPr>
            <w:tcW w:w="753" w:type="pct"/>
            <w:shd w:val="clear" w:color="auto" w:fill="FFFFFF"/>
            <w:noWrap/>
            <w:hideMark/>
          </w:tcPr>
          <w:p w14:paraId="7F4F5DF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71</w:t>
            </w:r>
          </w:p>
        </w:tc>
        <w:tc>
          <w:tcPr>
            <w:tcW w:w="824" w:type="pct"/>
            <w:shd w:val="clear" w:color="auto" w:fill="FFFFFF"/>
            <w:noWrap/>
            <w:hideMark/>
          </w:tcPr>
          <w:p w14:paraId="22D47904"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31</w:t>
            </w:r>
          </w:p>
        </w:tc>
        <w:tc>
          <w:tcPr>
            <w:tcW w:w="790" w:type="pct"/>
            <w:shd w:val="clear" w:color="auto" w:fill="FFFFFF"/>
            <w:noWrap/>
            <w:hideMark/>
          </w:tcPr>
          <w:p w14:paraId="4C334F6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630" w:type="pct"/>
            <w:shd w:val="clear" w:color="auto" w:fill="FFFFFF"/>
            <w:noWrap/>
            <w:hideMark/>
          </w:tcPr>
          <w:p w14:paraId="677A81D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w:t>
            </w:r>
          </w:p>
        </w:tc>
        <w:tc>
          <w:tcPr>
            <w:tcW w:w="741" w:type="pct"/>
            <w:shd w:val="clear" w:color="auto" w:fill="FFFFFF"/>
            <w:noWrap/>
            <w:hideMark/>
          </w:tcPr>
          <w:p w14:paraId="61D47B0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109 (32.44%)</w:t>
            </w:r>
          </w:p>
        </w:tc>
      </w:tr>
      <w:tr w:rsidR="00706298" w:rsidRPr="00DC79CD" w14:paraId="1CA8D4B6" w14:textId="77777777" w:rsidTr="00DC79CD">
        <w:trPr>
          <w:trHeight w:val="245"/>
        </w:trPr>
        <w:tc>
          <w:tcPr>
            <w:tcW w:w="1262" w:type="pct"/>
            <w:shd w:val="clear" w:color="auto" w:fill="FFFFFF"/>
            <w:noWrap/>
            <w:hideMark/>
          </w:tcPr>
          <w:p w14:paraId="238B526C"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Two</w:t>
            </w:r>
          </w:p>
        </w:tc>
        <w:tc>
          <w:tcPr>
            <w:tcW w:w="753" w:type="pct"/>
            <w:shd w:val="clear" w:color="auto" w:fill="FFFFFF"/>
            <w:noWrap/>
            <w:hideMark/>
          </w:tcPr>
          <w:p w14:paraId="32E5D18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46</w:t>
            </w:r>
          </w:p>
        </w:tc>
        <w:tc>
          <w:tcPr>
            <w:tcW w:w="824" w:type="pct"/>
            <w:shd w:val="clear" w:color="auto" w:fill="FFFFFF"/>
            <w:noWrap/>
            <w:hideMark/>
          </w:tcPr>
          <w:p w14:paraId="35A2F44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34</w:t>
            </w:r>
          </w:p>
        </w:tc>
        <w:tc>
          <w:tcPr>
            <w:tcW w:w="790" w:type="pct"/>
            <w:shd w:val="clear" w:color="auto" w:fill="FFFFFF"/>
            <w:noWrap/>
            <w:hideMark/>
          </w:tcPr>
          <w:p w14:paraId="47829E1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630" w:type="pct"/>
            <w:shd w:val="clear" w:color="auto" w:fill="FFFFFF"/>
            <w:noWrap/>
            <w:hideMark/>
          </w:tcPr>
          <w:p w14:paraId="78F79EB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w:t>
            </w:r>
          </w:p>
        </w:tc>
        <w:tc>
          <w:tcPr>
            <w:tcW w:w="741" w:type="pct"/>
            <w:shd w:val="clear" w:color="auto" w:fill="FFFFFF"/>
            <w:noWrap/>
            <w:hideMark/>
          </w:tcPr>
          <w:p w14:paraId="4E909B7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87 (25.89%)</w:t>
            </w:r>
          </w:p>
        </w:tc>
      </w:tr>
      <w:tr w:rsidR="00706298" w:rsidRPr="00DC79CD" w14:paraId="6B67B554" w14:textId="77777777" w:rsidTr="00DC79CD">
        <w:trPr>
          <w:trHeight w:val="245"/>
        </w:trPr>
        <w:tc>
          <w:tcPr>
            <w:tcW w:w="1262" w:type="pct"/>
            <w:shd w:val="clear" w:color="auto" w:fill="FFFFFF"/>
            <w:noWrap/>
            <w:hideMark/>
          </w:tcPr>
          <w:p w14:paraId="13F5119A"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Three to five</w:t>
            </w:r>
          </w:p>
        </w:tc>
        <w:tc>
          <w:tcPr>
            <w:tcW w:w="753" w:type="pct"/>
            <w:shd w:val="clear" w:color="auto" w:fill="FFFFFF"/>
            <w:noWrap/>
            <w:hideMark/>
          </w:tcPr>
          <w:p w14:paraId="3BB0FF5C"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26</w:t>
            </w:r>
          </w:p>
        </w:tc>
        <w:tc>
          <w:tcPr>
            <w:tcW w:w="824" w:type="pct"/>
            <w:shd w:val="clear" w:color="auto" w:fill="FFFFFF"/>
            <w:noWrap/>
            <w:hideMark/>
          </w:tcPr>
          <w:p w14:paraId="10415207"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53</w:t>
            </w:r>
          </w:p>
        </w:tc>
        <w:tc>
          <w:tcPr>
            <w:tcW w:w="790" w:type="pct"/>
            <w:shd w:val="clear" w:color="auto" w:fill="FFFFFF"/>
            <w:noWrap/>
            <w:hideMark/>
          </w:tcPr>
          <w:p w14:paraId="34F495B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w:t>
            </w:r>
          </w:p>
        </w:tc>
        <w:tc>
          <w:tcPr>
            <w:tcW w:w="630" w:type="pct"/>
            <w:shd w:val="clear" w:color="auto" w:fill="FFFFFF"/>
            <w:noWrap/>
            <w:hideMark/>
          </w:tcPr>
          <w:p w14:paraId="26201F5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w:t>
            </w:r>
          </w:p>
        </w:tc>
        <w:tc>
          <w:tcPr>
            <w:tcW w:w="741" w:type="pct"/>
            <w:shd w:val="clear" w:color="auto" w:fill="FFFFFF"/>
            <w:noWrap/>
            <w:hideMark/>
          </w:tcPr>
          <w:p w14:paraId="395E22B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97 (28.87%)</w:t>
            </w:r>
          </w:p>
        </w:tc>
      </w:tr>
      <w:tr w:rsidR="00706298" w:rsidRPr="00DC79CD" w14:paraId="659B25C1" w14:textId="77777777" w:rsidTr="00DC79CD">
        <w:trPr>
          <w:trHeight w:val="245"/>
        </w:trPr>
        <w:tc>
          <w:tcPr>
            <w:tcW w:w="1262" w:type="pct"/>
            <w:shd w:val="clear" w:color="auto" w:fill="FFFFFF"/>
            <w:noWrap/>
            <w:hideMark/>
          </w:tcPr>
          <w:p w14:paraId="04A43D59"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More than five</w:t>
            </w:r>
          </w:p>
        </w:tc>
        <w:tc>
          <w:tcPr>
            <w:tcW w:w="753" w:type="pct"/>
            <w:shd w:val="clear" w:color="auto" w:fill="FFFFFF"/>
            <w:noWrap/>
            <w:hideMark/>
          </w:tcPr>
          <w:p w14:paraId="2BD22D1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w:t>
            </w:r>
          </w:p>
        </w:tc>
        <w:tc>
          <w:tcPr>
            <w:tcW w:w="824" w:type="pct"/>
            <w:shd w:val="clear" w:color="auto" w:fill="FFFFFF"/>
            <w:noWrap/>
            <w:hideMark/>
          </w:tcPr>
          <w:p w14:paraId="39198AB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10</w:t>
            </w:r>
          </w:p>
        </w:tc>
        <w:tc>
          <w:tcPr>
            <w:tcW w:w="790" w:type="pct"/>
            <w:shd w:val="clear" w:color="auto" w:fill="FFFFFF"/>
            <w:noWrap/>
            <w:hideMark/>
          </w:tcPr>
          <w:p w14:paraId="23EAD4B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w:t>
            </w:r>
          </w:p>
        </w:tc>
        <w:tc>
          <w:tcPr>
            <w:tcW w:w="630" w:type="pct"/>
            <w:shd w:val="clear" w:color="auto" w:fill="FFFFFF"/>
            <w:noWrap/>
            <w:hideMark/>
          </w:tcPr>
          <w:p w14:paraId="02EF223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18</w:t>
            </w:r>
          </w:p>
        </w:tc>
        <w:tc>
          <w:tcPr>
            <w:tcW w:w="741" w:type="pct"/>
            <w:shd w:val="clear" w:color="auto" w:fill="FFFFFF"/>
            <w:noWrap/>
            <w:hideMark/>
          </w:tcPr>
          <w:p w14:paraId="2B0122A7"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43 (12.8%)</w:t>
            </w:r>
          </w:p>
        </w:tc>
      </w:tr>
      <w:tr w:rsidR="00706298" w:rsidRPr="00DC79CD" w14:paraId="0BA66BCB" w14:textId="77777777" w:rsidTr="00DC79CD">
        <w:trPr>
          <w:trHeight w:val="245"/>
        </w:trPr>
        <w:tc>
          <w:tcPr>
            <w:tcW w:w="1262" w:type="pct"/>
            <w:shd w:val="clear" w:color="auto" w:fill="FFFFFF"/>
            <w:noWrap/>
            <w:hideMark/>
          </w:tcPr>
          <w:p w14:paraId="0C0439BA"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Total</w:t>
            </w:r>
          </w:p>
        </w:tc>
        <w:tc>
          <w:tcPr>
            <w:tcW w:w="753" w:type="pct"/>
            <w:shd w:val="clear" w:color="auto" w:fill="FFFFFF"/>
            <w:noWrap/>
            <w:hideMark/>
          </w:tcPr>
          <w:p w14:paraId="19275B88"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150 (44.64%)</w:t>
            </w:r>
          </w:p>
        </w:tc>
        <w:tc>
          <w:tcPr>
            <w:tcW w:w="824" w:type="pct"/>
            <w:shd w:val="clear" w:color="auto" w:fill="FFFFFF"/>
            <w:noWrap/>
            <w:hideMark/>
          </w:tcPr>
          <w:p w14:paraId="15EF246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128 (38.1%)</w:t>
            </w:r>
          </w:p>
        </w:tc>
        <w:tc>
          <w:tcPr>
            <w:tcW w:w="790" w:type="pct"/>
            <w:shd w:val="clear" w:color="auto" w:fill="FFFFFF"/>
            <w:noWrap/>
            <w:hideMark/>
          </w:tcPr>
          <w:p w14:paraId="125485D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28 (8.33%)</w:t>
            </w:r>
          </w:p>
        </w:tc>
        <w:tc>
          <w:tcPr>
            <w:tcW w:w="630" w:type="pct"/>
            <w:shd w:val="clear" w:color="auto" w:fill="FFFFFF"/>
            <w:noWrap/>
            <w:hideMark/>
          </w:tcPr>
          <w:p w14:paraId="4FA0788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30 (8.93%)</w:t>
            </w:r>
          </w:p>
        </w:tc>
        <w:tc>
          <w:tcPr>
            <w:tcW w:w="741" w:type="pct"/>
            <w:shd w:val="clear" w:color="auto" w:fill="FFFFFF"/>
            <w:noWrap/>
            <w:hideMark/>
          </w:tcPr>
          <w:p w14:paraId="5A3DB06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336 (100%)</w:t>
            </w:r>
          </w:p>
        </w:tc>
      </w:tr>
    </w:tbl>
    <w:p w14:paraId="0A81F994" w14:textId="77777777" w:rsidR="00706298" w:rsidRPr="00FB1A88" w:rsidRDefault="00706298" w:rsidP="00706298">
      <w:pPr>
        <w:spacing w:before="120" w:after="120"/>
        <w:ind w:firstLine="0"/>
        <w:rPr>
          <w:i/>
        </w:rPr>
      </w:pPr>
      <w:r w:rsidRPr="00FB1A88">
        <w:rPr>
          <w:i/>
        </w:rPr>
        <w:t>c. Project Budget and Duration:</w:t>
      </w:r>
    </w:p>
    <w:tbl>
      <w:tblPr>
        <w:tblW w:w="4980" w:type="pct"/>
        <w:tblBorders>
          <w:top w:val="single" w:sz="4" w:space="0" w:color="auto"/>
          <w:left w:val="single" w:sz="4" w:space="0" w:color="auto"/>
          <w:bottom w:val="single" w:sz="4" w:space="0" w:color="auto"/>
          <w:right w:val="single" w:sz="4" w:space="0" w:color="auto"/>
          <w:insideH w:val="single" w:sz="4" w:space="0" w:color="BDD6EE"/>
          <w:insideV w:val="single" w:sz="4" w:space="0" w:color="BDD6EE"/>
        </w:tblBorders>
        <w:tblLayout w:type="fixed"/>
        <w:tblCellMar>
          <w:left w:w="28" w:type="dxa"/>
          <w:right w:w="28" w:type="dxa"/>
        </w:tblCellMar>
        <w:tblLook w:val="04A0" w:firstRow="1" w:lastRow="0" w:firstColumn="1" w:lastColumn="0" w:noHBand="0" w:noVBand="1"/>
      </w:tblPr>
      <w:tblGrid>
        <w:gridCol w:w="2267"/>
        <w:gridCol w:w="1352"/>
        <w:gridCol w:w="1480"/>
        <w:gridCol w:w="1419"/>
        <w:gridCol w:w="1131"/>
        <w:gridCol w:w="1331"/>
      </w:tblGrid>
      <w:tr w:rsidR="00706298" w:rsidRPr="00DC79CD" w14:paraId="01D34E25" w14:textId="77777777" w:rsidTr="00DC79CD">
        <w:trPr>
          <w:trHeight w:val="245"/>
        </w:trPr>
        <w:tc>
          <w:tcPr>
            <w:tcW w:w="1262" w:type="pct"/>
            <w:shd w:val="clear" w:color="auto" w:fill="auto"/>
            <w:noWrap/>
            <w:hideMark/>
          </w:tcPr>
          <w:p w14:paraId="37506A6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i/>
                <w:iCs/>
                <w:color w:val="000000"/>
                <w:sz w:val="22"/>
                <w:lang w:eastAsia="en-GB"/>
              </w:rPr>
              <w:t>Project Budget (USD</w:t>
            </w:r>
            <w:r w:rsidRPr="00DC79CD">
              <w:rPr>
                <w:rFonts w:eastAsia="Times New Roman" w:cs="Times New Roman"/>
                <w:color w:val="000000"/>
                <w:sz w:val="22"/>
                <w:lang w:eastAsia="en-GB"/>
              </w:rPr>
              <w:t>)</w:t>
            </w:r>
          </w:p>
        </w:tc>
        <w:tc>
          <w:tcPr>
            <w:tcW w:w="3738" w:type="pct"/>
            <w:gridSpan w:val="5"/>
            <w:shd w:val="clear" w:color="auto" w:fill="auto"/>
            <w:noWrap/>
            <w:hideMark/>
          </w:tcPr>
          <w:p w14:paraId="230E9769" w14:textId="77777777" w:rsidR="00706298" w:rsidRPr="005D1E71" w:rsidRDefault="00706298" w:rsidP="008161F2">
            <w:pPr>
              <w:spacing w:after="0" w:line="240" w:lineRule="auto"/>
              <w:ind w:firstLine="0"/>
              <w:rPr>
                <w:rFonts w:eastAsia="Times New Roman" w:cs="Times New Roman"/>
                <w:sz w:val="20"/>
                <w:szCs w:val="20"/>
                <w:lang w:eastAsia="en-GB"/>
              </w:rPr>
            </w:pPr>
            <w:r w:rsidRPr="00DC79CD">
              <w:rPr>
                <w:rFonts w:eastAsia="Times New Roman" w:cs="Times New Roman"/>
                <w:color w:val="000000"/>
                <w:sz w:val="22"/>
                <w:lang w:eastAsia="en-GB"/>
              </w:rPr>
              <w:t>Project Duration</w:t>
            </w:r>
          </w:p>
        </w:tc>
      </w:tr>
      <w:tr w:rsidR="00706298" w:rsidRPr="00DC79CD" w14:paraId="37472F55" w14:textId="77777777" w:rsidTr="00DC79CD">
        <w:trPr>
          <w:trHeight w:val="245"/>
        </w:trPr>
        <w:tc>
          <w:tcPr>
            <w:tcW w:w="1262" w:type="pct"/>
            <w:shd w:val="clear" w:color="auto" w:fill="auto"/>
            <w:noWrap/>
            <w:hideMark/>
          </w:tcPr>
          <w:p w14:paraId="2269A15B"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 xml:space="preserve">Frequency </w:t>
            </w:r>
          </w:p>
        </w:tc>
        <w:tc>
          <w:tcPr>
            <w:tcW w:w="753" w:type="pct"/>
            <w:shd w:val="clear" w:color="auto" w:fill="auto"/>
            <w:noWrap/>
            <w:hideMark/>
          </w:tcPr>
          <w:p w14:paraId="495FF794"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Less than a year</w:t>
            </w:r>
          </w:p>
        </w:tc>
        <w:tc>
          <w:tcPr>
            <w:tcW w:w="824" w:type="pct"/>
            <w:shd w:val="clear" w:color="auto" w:fill="auto"/>
            <w:noWrap/>
            <w:hideMark/>
          </w:tcPr>
          <w:p w14:paraId="01A9B93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1-2 years</w:t>
            </w:r>
          </w:p>
        </w:tc>
        <w:tc>
          <w:tcPr>
            <w:tcW w:w="790" w:type="pct"/>
            <w:shd w:val="clear" w:color="auto" w:fill="auto"/>
            <w:noWrap/>
            <w:hideMark/>
          </w:tcPr>
          <w:p w14:paraId="6734362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 to 5 years</w:t>
            </w:r>
          </w:p>
        </w:tc>
        <w:tc>
          <w:tcPr>
            <w:tcW w:w="630" w:type="pct"/>
            <w:shd w:val="clear" w:color="auto" w:fill="auto"/>
            <w:noWrap/>
            <w:hideMark/>
          </w:tcPr>
          <w:p w14:paraId="590E133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Longer than 5 years</w:t>
            </w:r>
          </w:p>
        </w:tc>
        <w:tc>
          <w:tcPr>
            <w:tcW w:w="741" w:type="pct"/>
            <w:shd w:val="clear" w:color="auto" w:fill="auto"/>
            <w:noWrap/>
            <w:hideMark/>
          </w:tcPr>
          <w:p w14:paraId="0C0502C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Total</w:t>
            </w:r>
          </w:p>
        </w:tc>
      </w:tr>
      <w:tr w:rsidR="00706298" w:rsidRPr="00DC79CD" w14:paraId="03673E2B" w14:textId="77777777" w:rsidTr="00DC79CD">
        <w:trPr>
          <w:trHeight w:val="245"/>
        </w:trPr>
        <w:tc>
          <w:tcPr>
            <w:tcW w:w="1262" w:type="pct"/>
            <w:shd w:val="clear" w:color="auto" w:fill="auto"/>
            <w:noWrap/>
            <w:hideMark/>
          </w:tcPr>
          <w:p w14:paraId="40EF9078"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 xml:space="preserve">Less than $500k </w:t>
            </w:r>
          </w:p>
        </w:tc>
        <w:tc>
          <w:tcPr>
            <w:tcW w:w="753" w:type="pct"/>
            <w:shd w:val="clear" w:color="auto" w:fill="auto"/>
            <w:noWrap/>
            <w:hideMark/>
          </w:tcPr>
          <w:p w14:paraId="41861519"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132</w:t>
            </w:r>
          </w:p>
        </w:tc>
        <w:tc>
          <w:tcPr>
            <w:tcW w:w="824" w:type="pct"/>
            <w:shd w:val="clear" w:color="auto" w:fill="auto"/>
            <w:noWrap/>
            <w:hideMark/>
          </w:tcPr>
          <w:p w14:paraId="4FE4413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59</w:t>
            </w:r>
          </w:p>
        </w:tc>
        <w:tc>
          <w:tcPr>
            <w:tcW w:w="790" w:type="pct"/>
            <w:shd w:val="clear" w:color="auto" w:fill="auto"/>
            <w:noWrap/>
            <w:hideMark/>
          </w:tcPr>
          <w:p w14:paraId="02A5B7D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11</w:t>
            </w:r>
          </w:p>
        </w:tc>
        <w:tc>
          <w:tcPr>
            <w:tcW w:w="630" w:type="pct"/>
            <w:shd w:val="clear" w:color="auto" w:fill="auto"/>
            <w:noWrap/>
            <w:hideMark/>
          </w:tcPr>
          <w:p w14:paraId="2A8B629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w:t>
            </w:r>
          </w:p>
        </w:tc>
        <w:tc>
          <w:tcPr>
            <w:tcW w:w="741" w:type="pct"/>
            <w:shd w:val="clear" w:color="auto" w:fill="auto"/>
            <w:noWrap/>
            <w:hideMark/>
          </w:tcPr>
          <w:p w14:paraId="405120E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206 (61.31%)</w:t>
            </w:r>
          </w:p>
        </w:tc>
      </w:tr>
      <w:tr w:rsidR="00706298" w:rsidRPr="00DC79CD" w14:paraId="2843CF85" w14:textId="77777777" w:rsidTr="00DC79CD">
        <w:trPr>
          <w:trHeight w:val="245"/>
        </w:trPr>
        <w:tc>
          <w:tcPr>
            <w:tcW w:w="1262" w:type="pct"/>
            <w:shd w:val="clear" w:color="auto" w:fill="auto"/>
            <w:noWrap/>
            <w:hideMark/>
          </w:tcPr>
          <w:p w14:paraId="2AC8B6B6"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 xml:space="preserve">At least $500k but less than $5m </w:t>
            </w:r>
          </w:p>
        </w:tc>
        <w:tc>
          <w:tcPr>
            <w:tcW w:w="753" w:type="pct"/>
            <w:shd w:val="clear" w:color="auto" w:fill="auto"/>
            <w:noWrap/>
            <w:hideMark/>
          </w:tcPr>
          <w:p w14:paraId="71163BB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28</w:t>
            </w:r>
          </w:p>
        </w:tc>
        <w:tc>
          <w:tcPr>
            <w:tcW w:w="824" w:type="pct"/>
            <w:shd w:val="clear" w:color="auto" w:fill="auto"/>
            <w:noWrap/>
            <w:hideMark/>
          </w:tcPr>
          <w:p w14:paraId="7CFD758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45</w:t>
            </w:r>
          </w:p>
        </w:tc>
        <w:tc>
          <w:tcPr>
            <w:tcW w:w="790" w:type="pct"/>
            <w:shd w:val="clear" w:color="auto" w:fill="auto"/>
            <w:noWrap/>
            <w:hideMark/>
          </w:tcPr>
          <w:p w14:paraId="2293AA8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11</w:t>
            </w:r>
          </w:p>
        </w:tc>
        <w:tc>
          <w:tcPr>
            <w:tcW w:w="630" w:type="pct"/>
            <w:shd w:val="clear" w:color="auto" w:fill="auto"/>
            <w:noWrap/>
            <w:hideMark/>
          </w:tcPr>
          <w:p w14:paraId="1601736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w:t>
            </w:r>
          </w:p>
        </w:tc>
        <w:tc>
          <w:tcPr>
            <w:tcW w:w="741" w:type="pct"/>
            <w:shd w:val="clear" w:color="auto" w:fill="auto"/>
            <w:noWrap/>
            <w:hideMark/>
          </w:tcPr>
          <w:p w14:paraId="50B41984"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87 (25.89%)</w:t>
            </w:r>
          </w:p>
        </w:tc>
      </w:tr>
      <w:tr w:rsidR="00706298" w:rsidRPr="00DC79CD" w14:paraId="2C7AC421" w14:textId="77777777" w:rsidTr="00DC79CD">
        <w:trPr>
          <w:trHeight w:val="245"/>
        </w:trPr>
        <w:tc>
          <w:tcPr>
            <w:tcW w:w="1262" w:type="pct"/>
            <w:shd w:val="clear" w:color="auto" w:fill="auto"/>
            <w:noWrap/>
            <w:hideMark/>
          </w:tcPr>
          <w:p w14:paraId="4C7CF0BD"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 xml:space="preserve">At least $5m but less than $100m </w:t>
            </w:r>
          </w:p>
        </w:tc>
        <w:tc>
          <w:tcPr>
            <w:tcW w:w="753" w:type="pct"/>
            <w:shd w:val="clear" w:color="auto" w:fill="auto"/>
            <w:noWrap/>
            <w:hideMark/>
          </w:tcPr>
          <w:p w14:paraId="702C712D"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w:t>
            </w:r>
          </w:p>
        </w:tc>
        <w:tc>
          <w:tcPr>
            <w:tcW w:w="824" w:type="pct"/>
            <w:shd w:val="clear" w:color="auto" w:fill="auto"/>
            <w:noWrap/>
            <w:hideMark/>
          </w:tcPr>
          <w:p w14:paraId="73FEC87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13</w:t>
            </w:r>
          </w:p>
        </w:tc>
        <w:tc>
          <w:tcPr>
            <w:tcW w:w="790" w:type="pct"/>
            <w:shd w:val="clear" w:color="auto" w:fill="auto"/>
            <w:noWrap/>
            <w:hideMark/>
          </w:tcPr>
          <w:p w14:paraId="105DD75A"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9</w:t>
            </w:r>
          </w:p>
        </w:tc>
        <w:tc>
          <w:tcPr>
            <w:tcW w:w="630" w:type="pct"/>
            <w:shd w:val="clear" w:color="auto" w:fill="auto"/>
            <w:noWrap/>
            <w:hideMark/>
          </w:tcPr>
          <w:p w14:paraId="7B1B41E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w:t>
            </w:r>
          </w:p>
        </w:tc>
        <w:tc>
          <w:tcPr>
            <w:tcW w:w="741" w:type="pct"/>
            <w:shd w:val="clear" w:color="auto" w:fill="auto"/>
            <w:noWrap/>
            <w:hideMark/>
          </w:tcPr>
          <w:p w14:paraId="5FBB38B1"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26 (7.74%)</w:t>
            </w:r>
          </w:p>
        </w:tc>
      </w:tr>
      <w:tr w:rsidR="00706298" w:rsidRPr="00DC79CD" w14:paraId="25442F4C" w14:textId="77777777" w:rsidTr="00DC79CD">
        <w:trPr>
          <w:trHeight w:val="245"/>
        </w:trPr>
        <w:tc>
          <w:tcPr>
            <w:tcW w:w="1262" w:type="pct"/>
            <w:shd w:val="clear" w:color="auto" w:fill="auto"/>
            <w:noWrap/>
            <w:hideMark/>
          </w:tcPr>
          <w:p w14:paraId="7CC2FA0E"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 xml:space="preserve">At least $100m </w:t>
            </w:r>
          </w:p>
        </w:tc>
        <w:tc>
          <w:tcPr>
            <w:tcW w:w="753" w:type="pct"/>
            <w:shd w:val="clear" w:color="auto" w:fill="auto"/>
            <w:noWrap/>
            <w:hideMark/>
          </w:tcPr>
          <w:p w14:paraId="5EFFE3A5"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2</w:t>
            </w:r>
          </w:p>
        </w:tc>
        <w:tc>
          <w:tcPr>
            <w:tcW w:w="824" w:type="pct"/>
            <w:shd w:val="clear" w:color="auto" w:fill="auto"/>
            <w:noWrap/>
            <w:hideMark/>
          </w:tcPr>
          <w:p w14:paraId="19CD14D3"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5</w:t>
            </w:r>
          </w:p>
        </w:tc>
        <w:tc>
          <w:tcPr>
            <w:tcW w:w="790" w:type="pct"/>
            <w:shd w:val="clear" w:color="auto" w:fill="auto"/>
            <w:noWrap/>
            <w:hideMark/>
          </w:tcPr>
          <w:p w14:paraId="6BA49AFF"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w:t>
            </w:r>
          </w:p>
        </w:tc>
        <w:tc>
          <w:tcPr>
            <w:tcW w:w="630" w:type="pct"/>
            <w:shd w:val="clear" w:color="auto" w:fill="auto"/>
            <w:noWrap/>
            <w:hideMark/>
          </w:tcPr>
          <w:p w14:paraId="24DB1942"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7</w:t>
            </w:r>
          </w:p>
        </w:tc>
        <w:tc>
          <w:tcPr>
            <w:tcW w:w="741" w:type="pct"/>
            <w:shd w:val="clear" w:color="auto" w:fill="auto"/>
            <w:noWrap/>
            <w:hideMark/>
          </w:tcPr>
          <w:p w14:paraId="0464ACC2"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17 (5.06%)</w:t>
            </w:r>
          </w:p>
        </w:tc>
      </w:tr>
      <w:tr w:rsidR="00706298" w:rsidRPr="00DC79CD" w14:paraId="61318459" w14:textId="77777777" w:rsidTr="00DC79CD">
        <w:trPr>
          <w:trHeight w:val="245"/>
        </w:trPr>
        <w:tc>
          <w:tcPr>
            <w:tcW w:w="1262" w:type="pct"/>
            <w:shd w:val="clear" w:color="auto" w:fill="auto"/>
            <w:noWrap/>
            <w:hideMark/>
          </w:tcPr>
          <w:p w14:paraId="43D73F84" w14:textId="77777777" w:rsidR="00706298" w:rsidRPr="00DC79CD" w:rsidRDefault="00706298" w:rsidP="008161F2">
            <w:pPr>
              <w:spacing w:after="0" w:line="240" w:lineRule="auto"/>
              <w:ind w:firstLine="0"/>
              <w:rPr>
                <w:rFonts w:eastAsia="Times New Roman" w:cs="Times New Roman"/>
                <w:i/>
                <w:iCs/>
                <w:color w:val="000000"/>
                <w:sz w:val="22"/>
                <w:lang w:eastAsia="en-GB"/>
              </w:rPr>
            </w:pPr>
            <w:r w:rsidRPr="00DC79CD">
              <w:rPr>
                <w:rFonts w:eastAsia="Times New Roman" w:cs="Times New Roman"/>
                <w:i/>
                <w:iCs/>
                <w:color w:val="000000"/>
                <w:sz w:val="22"/>
                <w:lang w:eastAsia="en-GB"/>
              </w:rPr>
              <w:t>Total</w:t>
            </w:r>
          </w:p>
        </w:tc>
        <w:tc>
          <w:tcPr>
            <w:tcW w:w="753" w:type="pct"/>
            <w:shd w:val="clear" w:color="auto" w:fill="auto"/>
            <w:noWrap/>
            <w:hideMark/>
          </w:tcPr>
          <w:p w14:paraId="33AC7AAE"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165 (49.11%)</w:t>
            </w:r>
          </w:p>
        </w:tc>
        <w:tc>
          <w:tcPr>
            <w:tcW w:w="824" w:type="pct"/>
            <w:shd w:val="clear" w:color="auto" w:fill="auto"/>
            <w:noWrap/>
            <w:hideMark/>
          </w:tcPr>
          <w:p w14:paraId="7AEB22E0"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122 (36.31%)</w:t>
            </w:r>
          </w:p>
        </w:tc>
        <w:tc>
          <w:tcPr>
            <w:tcW w:w="790" w:type="pct"/>
            <w:shd w:val="clear" w:color="auto" w:fill="auto"/>
            <w:noWrap/>
            <w:hideMark/>
          </w:tcPr>
          <w:p w14:paraId="29A5D806"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34 (10.12%)</w:t>
            </w:r>
          </w:p>
        </w:tc>
        <w:tc>
          <w:tcPr>
            <w:tcW w:w="630" w:type="pct"/>
            <w:shd w:val="clear" w:color="auto" w:fill="auto"/>
            <w:noWrap/>
            <w:hideMark/>
          </w:tcPr>
          <w:p w14:paraId="5A5D2057"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15 (4.46%)</w:t>
            </w:r>
          </w:p>
        </w:tc>
        <w:tc>
          <w:tcPr>
            <w:tcW w:w="741" w:type="pct"/>
            <w:shd w:val="clear" w:color="auto" w:fill="auto"/>
            <w:noWrap/>
            <w:hideMark/>
          </w:tcPr>
          <w:p w14:paraId="41AE925B" w14:textId="77777777" w:rsidR="00706298" w:rsidRPr="00DC79CD" w:rsidRDefault="00706298" w:rsidP="008161F2">
            <w:pPr>
              <w:spacing w:after="0" w:line="240" w:lineRule="auto"/>
              <w:ind w:firstLine="0"/>
              <w:rPr>
                <w:rFonts w:eastAsia="Times New Roman" w:cs="Times New Roman"/>
                <w:color w:val="000000"/>
                <w:sz w:val="22"/>
                <w:lang w:eastAsia="en-GB"/>
              </w:rPr>
            </w:pPr>
            <w:r w:rsidRPr="00DC79CD">
              <w:rPr>
                <w:rFonts w:eastAsia="Times New Roman" w:cs="Times New Roman"/>
                <w:color w:val="000000"/>
                <w:sz w:val="22"/>
                <w:lang w:eastAsia="en-GB"/>
              </w:rPr>
              <w:t>336 (100%)</w:t>
            </w:r>
          </w:p>
        </w:tc>
      </w:tr>
    </w:tbl>
    <w:p w14:paraId="43AF3BA0" w14:textId="77777777" w:rsidR="00432D13" w:rsidRDefault="00432D13" w:rsidP="00B07B32">
      <w:pPr>
        <w:spacing w:after="0"/>
        <w:rPr>
          <w:color w:val="000000"/>
          <w:lang w:val="en-US"/>
        </w:rPr>
      </w:pPr>
    </w:p>
    <w:p w14:paraId="348F352E" w14:textId="77777777" w:rsidR="00CA7D67" w:rsidRPr="00DC79CD" w:rsidRDefault="00432D13" w:rsidP="00B07B32">
      <w:pPr>
        <w:spacing w:after="0"/>
        <w:rPr>
          <w:color w:val="000000"/>
          <w:lang w:val="en-US"/>
        </w:rPr>
      </w:pPr>
      <w:r>
        <w:rPr>
          <w:color w:val="000000"/>
          <w:lang w:val="en-US"/>
        </w:rPr>
        <w:br w:type="page"/>
      </w:r>
      <w:r w:rsidR="67AB8EFD" w:rsidRPr="00DC79CD">
        <w:rPr>
          <w:color w:val="000000"/>
          <w:lang w:val="en-US"/>
        </w:rPr>
        <w:lastRenderedPageBreak/>
        <w:t>Overall, we collected data on 336 projects. Respondents described the level of technological uncertainty as ‘low’ in 271 (81</w:t>
      </w:r>
      <w:r w:rsidR="00B172A3" w:rsidRPr="00DC79CD">
        <w:rPr>
          <w:color w:val="000000"/>
          <w:lang w:val="en-US"/>
        </w:rPr>
        <w:t>%) projects and ‘high’ in 65 (19</w:t>
      </w:r>
      <w:r w:rsidR="67AB8EFD" w:rsidRPr="00DC79CD">
        <w:rPr>
          <w:color w:val="000000"/>
          <w:lang w:val="en-US"/>
        </w:rPr>
        <w:t xml:space="preserve">%) projects. The projects originated from a </w:t>
      </w:r>
      <w:r w:rsidR="0001231E" w:rsidRPr="00DC79CD">
        <w:rPr>
          <w:color w:val="000000"/>
          <w:lang w:val="en-US"/>
        </w:rPr>
        <w:t>wide range</w:t>
      </w:r>
      <w:r w:rsidR="67AB8EFD" w:rsidRPr="00DC79CD">
        <w:rPr>
          <w:color w:val="000000"/>
          <w:lang w:val="en-US"/>
        </w:rPr>
        <w:t xml:space="preserve"> of industries. With χ2 = 21.70 (df = 14, p = 0.085), the Chi-Square test of independence suggests the distribution of technological uncertainty is independent of industry sector.  Typically, the projects involved up to five organisations, up to 50 people</w:t>
      </w:r>
      <w:r w:rsidR="00C306CB" w:rsidRPr="00DC79CD">
        <w:rPr>
          <w:color w:val="000000"/>
          <w:lang w:val="en-US"/>
        </w:rPr>
        <w:t xml:space="preserve"> and</w:t>
      </w:r>
      <w:r w:rsidR="67AB8EFD" w:rsidRPr="00DC79CD">
        <w:rPr>
          <w:color w:val="000000"/>
          <w:lang w:val="en-US"/>
        </w:rPr>
        <w:t xml:space="preserve"> a budget of up to $500k (USD)</w:t>
      </w:r>
      <w:r w:rsidR="00C306CB" w:rsidRPr="00DC79CD">
        <w:rPr>
          <w:color w:val="000000"/>
          <w:lang w:val="en-US"/>
        </w:rPr>
        <w:t>,</w:t>
      </w:r>
      <w:r w:rsidR="67AB8EFD" w:rsidRPr="00DC79CD">
        <w:rPr>
          <w:color w:val="000000"/>
          <w:lang w:val="en-US"/>
        </w:rPr>
        <w:t xml:space="preserve"> and were completed within two years. </w:t>
      </w:r>
      <w:r w:rsidR="00C306CB" w:rsidRPr="00DC79CD">
        <w:rPr>
          <w:color w:val="000000"/>
          <w:lang w:val="en-US"/>
        </w:rPr>
        <w:t>[</w:t>
      </w:r>
      <w:r w:rsidR="67AB8EFD" w:rsidRPr="00DC79CD">
        <w:rPr>
          <w:color w:val="000000"/>
          <w:lang w:val="en-US"/>
        </w:rPr>
        <w:t xml:space="preserve">To clarify: To </w:t>
      </w:r>
      <w:r w:rsidR="00C306CB" w:rsidRPr="00DC79CD">
        <w:rPr>
          <w:color w:val="000000"/>
          <w:lang w:val="en-US"/>
        </w:rPr>
        <w:t xml:space="preserve">help </w:t>
      </w:r>
      <w:r w:rsidR="67AB8EFD" w:rsidRPr="00DC79CD">
        <w:rPr>
          <w:color w:val="000000"/>
          <w:lang w:val="en-US"/>
        </w:rPr>
        <w:t>the reader to contextualize size in monetary terms outside of the</w:t>
      </w:r>
      <w:r w:rsidR="67AB8EFD" w:rsidRPr="00DC79CD">
        <w:rPr>
          <w:i/>
          <w:iCs/>
          <w:color w:val="000000"/>
          <w:lang w:val="en-US"/>
        </w:rPr>
        <w:t xml:space="preserve"> UK</w:t>
      </w:r>
      <w:r w:rsidR="67AB8EFD" w:rsidRPr="00DC79CD">
        <w:rPr>
          <w:color w:val="000000"/>
          <w:lang w:val="en-US"/>
        </w:rPr>
        <w:t xml:space="preserve">, we asked respondents to estimate budget amounts in terms of the United States Dollar (USD), which is much more globally recognized rather than the </w:t>
      </w:r>
      <w:r w:rsidR="67AB8EFD" w:rsidRPr="00DC79CD">
        <w:rPr>
          <w:i/>
          <w:iCs/>
          <w:color w:val="000000"/>
          <w:lang w:val="en-US"/>
        </w:rPr>
        <w:t>UK</w:t>
      </w:r>
      <w:r w:rsidR="67AB8EFD" w:rsidRPr="00DC79CD">
        <w:rPr>
          <w:color w:val="000000"/>
          <w:lang w:val="en-US"/>
        </w:rPr>
        <w:t xml:space="preserve"> Pound Sterling.</w:t>
      </w:r>
      <w:r w:rsidR="00C306CB" w:rsidRPr="00DC79CD">
        <w:rPr>
          <w:color w:val="000000"/>
          <w:lang w:val="en-US"/>
        </w:rPr>
        <w:t>]</w:t>
      </w:r>
      <w:r w:rsidR="67AB8EFD" w:rsidRPr="00DC79CD">
        <w:rPr>
          <w:color w:val="000000"/>
          <w:lang w:val="en-US"/>
        </w:rPr>
        <w:t xml:space="preserve"> </w:t>
      </w:r>
    </w:p>
    <w:p w14:paraId="74F7E732" w14:textId="77777777" w:rsidR="00D27B5C" w:rsidRPr="00D27B5C" w:rsidRDefault="00266811" w:rsidP="00862138">
      <w:pPr>
        <w:pStyle w:val="Heading4"/>
        <w:ind w:firstLine="0"/>
        <w:rPr>
          <w:lang w:val="en-US"/>
        </w:rPr>
      </w:pPr>
      <w:r>
        <w:rPr>
          <w:lang w:val="en-US"/>
        </w:rPr>
        <w:t xml:space="preserve">Latent Scale Evaluation </w:t>
      </w:r>
    </w:p>
    <w:p w14:paraId="656D5FEC" w14:textId="77777777" w:rsidR="00667F96" w:rsidRPr="00DC79CD" w:rsidRDefault="67AB8EFD" w:rsidP="00B07B32">
      <w:pPr>
        <w:spacing w:after="0"/>
        <w:ind w:firstLine="0"/>
        <w:rPr>
          <w:color w:val="000000"/>
        </w:rPr>
      </w:pPr>
      <w:r w:rsidRPr="00DC79CD">
        <w:rPr>
          <w:color w:val="000000"/>
        </w:rPr>
        <w:t>We began</w:t>
      </w:r>
      <w:r w:rsidR="008E5162" w:rsidRPr="00DC79CD">
        <w:rPr>
          <w:color w:val="000000"/>
        </w:rPr>
        <w:t xml:space="preserve"> by evaluating the </w:t>
      </w:r>
      <w:r w:rsidRPr="00DC79CD">
        <w:rPr>
          <w:color w:val="000000"/>
        </w:rPr>
        <w:t xml:space="preserve">factorial validity of the execution and efficiency, in-group collectivism and managerial </w:t>
      </w:r>
      <w:r w:rsidR="00FD705D" w:rsidRPr="00DC79CD">
        <w:rPr>
          <w:i/>
          <w:iCs/>
          <w:color w:val="000000"/>
        </w:rPr>
        <w:t>CSF</w:t>
      </w:r>
      <w:r w:rsidR="00946894" w:rsidRPr="00DC79CD">
        <w:rPr>
          <w:i/>
          <w:iCs/>
          <w:color w:val="000000"/>
        </w:rPr>
        <w:t>s</w:t>
      </w:r>
      <w:r w:rsidRPr="00DC79CD">
        <w:rPr>
          <w:color w:val="000000"/>
        </w:rPr>
        <w:t xml:space="preserve"> scales. We subjected the scores on the items on each scale to confirmatory factor analysis (</w:t>
      </w:r>
      <w:r w:rsidRPr="00DC79CD">
        <w:rPr>
          <w:i/>
          <w:iCs/>
          <w:color w:val="000000"/>
        </w:rPr>
        <w:t>CFA</w:t>
      </w:r>
      <w:r w:rsidRPr="00DC79CD">
        <w:rPr>
          <w:color w:val="000000"/>
        </w:rPr>
        <w:t xml:space="preserve">). </w:t>
      </w:r>
      <w:r w:rsidR="00D1666E" w:rsidRPr="00DC79CD">
        <w:rPr>
          <w:color w:val="000000"/>
        </w:rPr>
        <w:t>The</w:t>
      </w:r>
      <w:r w:rsidRPr="00DC79CD">
        <w:rPr>
          <w:color w:val="000000"/>
        </w:rPr>
        <w:t xml:space="preserve"> Chi-Square values</w:t>
      </w:r>
      <w:r w:rsidR="00305926" w:rsidRPr="00DC79CD">
        <w:rPr>
          <w:color w:val="000000"/>
        </w:rPr>
        <w:t xml:space="preserve"> of 23.6 (</w:t>
      </w:r>
      <w:bookmarkStart w:id="9" w:name="_Hlk1995468"/>
      <w:r w:rsidR="00D53267" w:rsidRPr="00DC79CD">
        <w:rPr>
          <w:i/>
          <w:color w:val="000000"/>
        </w:rPr>
        <w:t>DF</w:t>
      </w:r>
      <w:r w:rsidR="00D53267" w:rsidRPr="00DC79CD">
        <w:rPr>
          <w:color w:val="000000"/>
        </w:rPr>
        <w:t xml:space="preserve"> = </w:t>
      </w:r>
      <w:bookmarkEnd w:id="9"/>
      <w:r w:rsidR="00305926" w:rsidRPr="00DC79CD">
        <w:rPr>
          <w:color w:val="000000"/>
        </w:rPr>
        <w:t xml:space="preserve">9, </w:t>
      </w:r>
      <w:r w:rsidR="00A854C0" w:rsidRPr="00DC79CD">
        <w:rPr>
          <w:i/>
          <w:color w:val="000000"/>
        </w:rPr>
        <w:t>p</w:t>
      </w:r>
      <w:r w:rsidR="00A854C0" w:rsidRPr="00DC79CD">
        <w:rPr>
          <w:color w:val="000000"/>
        </w:rPr>
        <w:t xml:space="preserve"> = </w:t>
      </w:r>
      <w:r w:rsidR="00305926" w:rsidRPr="00DC79CD">
        <w:rPr>
          <w:color w:val="000000"/>
        </w:rPr>
        <w:t>0.005), 8.6 (</w:t>
      </w:r>
      <w:r w:rsidR="00A854C0" w:rsidRPr="00DC79CD">
        <w:rPr>
          <w:i/>
          <w:color w:val="000000"/>
        </w:rPr>
        <w:t>DF</w:t>
      </w:r>
      <w:r w:rsidR="00A854C0" w:rsidRPr="00DC79CD">
        <w:rPr>
          <w:color w:val="000000"/>
        </w:rPr>
        <w:t xml:space="preserve"> = </w:t>
      </w:r>
      <w:r w:rsidR="00305926" w:rsidRPr="00DC79CD">
        <w:rPr>
          <w:color w:val="000000"/>
        </w:rPr>
        <w:t xml:space="preserve">2, </w:t>
      </w:r>
      <w:r w:rsidR="00A854C0" w:rsidRPr="00DC79CD">
        <w:rPr>
          <w:i/>
          <w:color w:val="000000"/>
        </w:rPr>
        <w:t>p</w:t>
      </w:r>
      <w:r w:rsidR="00A854C0" w:rsidRPr="00DC79CD">
        <w:rPr>
          <w:color w:val="000000"/>
        </w:rPr>
        <w:t xml:space="preserve"> = </w:t>
      </w:r>
      <w:r w:rsidR="00305926" w:rsidRPr="00DC79CD">
        <w:rPr>
          <w:color w:val="000000"/>
        </w:rPr>
        <w:t>0.014) and 15.5 (</w:t>
      </w:r>
      <w:r w:rsidR="00A854C0" w:rsidRPr="00DC79CD">
        <w:rPr>
          <w:i/>
          <w:color w:val="000000"/>
        </w:rPr>
        <w:t>DF</w:t>
      </w:r>
      <w:r w:rsidR="00A854C0" w:rsidRPr="00DC79CD">
        <w:rPr>
          <w:color w:val="000000"/>
        </w:rPr>
        <w:t xml:space="preserve"> = </w:t>
      </w:r>
      <w:r w:rsidR="00305926" w:rsidRPr="00DC79CD">
        <w:rPr>
          <w:color w:val="000000"/>
        </w:rPr>
        <w:t xml:space="preserve">5, </w:t>
      </w:r>
      <w:r w:rsidR="00A854C0" w:rsidRPr="00DC79CD">
        <w:rPr>
          <w:i/>
          <w:color w:val="000000"/>
        </w:rPr>
        <w:t>p</w:t>
      </w:r>
      <w:r w:rsidR="00A854C0" w:rsidRPr="00DC79CD">
        <w:rPr>
          <w:color w:val="000000"/>
        </w:rPr>
        <w:t xml:space="preserve"> = </w:t>
      </w:r>
      <w:r w:rsidR="00305926" w:rsidRPr="00DC79CD">
        <w:rPr>
          <w:color w:val="000000"/>
        </w:rPr>
        <w:t>0.008)</w:t>
      </w:r>
      <w:r w:rsidR="00D53267" w:rsidRPr="00DC79CD">
        <w:rPr>
          <w:color w:val="000000"/>
        </w:rPr>
        <w:t xml:space="preserve"> for</w:t>
      </w:r>
      <w:bookmarkStart w:id="10" w:name="_Hlk1995878"/>
      <w:r w:rsidR="00250E4D">
        <w:rPr>
          <w:color w:val="000000"/>
        </w:rPr>
        <w:t xml:space="preserve"> </w:t>
      </w:r>
      <w:r w:rsidR="004D3071" w:rsidRPr="00DC79CD">
        <w:rPr>
          <w:color w:val="000000"/>
        </w:rPr>
        <w:t>e</w:t>
      </w:r>
      <w:r w:rsidR="00305926" w:rsidRPr="00DC79CD">
        <w:rPr>
          <w:color w:val="000000"/>
        </w:rPr>
        <w:t xml:space="preserve">xecution and </w:t>
      </w:r>
      <w:r w:rsidR="004D3071" w:rsidRPr="00DC79CD">
        <w:rPr>
          <w:color w:val="000000"/>
        </w:rPr>
        <w:t>e</w:t>
      </w:r>
      <w:r w:rsidR="00305926" w:rsidRPr="00DC79CD">
        <w:rPr>
          <w:color w:val="000000"/>
        </w:rPr>
        <w:t>fficiency</w:t>
      </w:r>
      <w:r w:rsidR="00D53267" w:rsidRPr="00DC79CD">
        <w:rPr>
          <w:color w:val="000000"/>
        </w:rPr>
        <w:t xml:space="preserve">, </w:t>
      </w:r>
      <w:r w:rsidR="004D3071" w:rsidRPr="00DC79CD">
        <w:rPr>
          <w:color w:val="000000"/>
        </w:rPr>
        <w:t>i</w:t>
      </w:r>
      <w:r w:rsidR="00305926" w:rsidRPr="00DC79CD">
        <w:rPr>
          <w:color w:val="000000"/>
        </w:rPr>
        <w:t>n-group</w:t>
      </w:r>
      <w:r w:rsidR="004D3071" w:rsidRPr="00DC79CD">
        <w:rPr>
          <w:color w:val="000000"/>
        </w:rPr>
        <w:t xml:space="preserve"> c</w:t>
      </w:r>
      <w:r w:rsidR="00305926" w:rsidRPr="00DC79CD">
        <w:rPr>
          <w:color w:val="000000"/>
        </w:rPr>
        <w:t xml:space="preserve">ollectivism </w:t>
      </w:r>
      <w:r w:rsidR="00D53267" w:rsidRPr="00DC79CD">
        <w:rPr>
          <w:color w:val="000000"/>
        </w:rPr>
        <w:t xml:space="preserve">and </w:t>
      </w:r>
      <w:r w:rsidR="004D3071" w:rsidRPr="00DC79CD">
        <w:rPr>
          <w:color w:val="000000"/>
        </w:rPr>
        <w:t>m</w:t>
      </w:r>
      <w:r w:rsidR="00305926" w:rsidRPr="00DC79CD">
        <w:rPr>
          <w:color w:val="000000"/>
        </w:rPr>
        <w:t xml:space="preserve">anagerial </w:t>
      </w:r>
      <w:r w:rsidR="00FD705D" w:rsidRPr="00DC79CD">
        <w:rPr>
          <w:i/>
          <w:color w:val="000000"/>
        </w:rPr>
        <w:t>CSF</w:t>
      </w:r>
      <w:r w:rsidR="00946894" w:rsidRPr="00DC79CD">
        <w:rPr>
          <w:i/>
          <w:color w:val="000000"/>
        </w:rPr>
        <w:t>s</w:t>
      </w:r>
      <w:bookmarkEnd w:id="10"/>
      <w:r w:rsidR="00C15B7A" w:rsidRPr="00DC79CD">
        <w:rPr>
          <w:color w:val="000000"/>
        </w:rPr>
        <w:t xml:space="preserve">, respectively, </w:t>
      </w:r>
      <w:r w:rsidRPr="00DC79CD">
        <w:rPr>
          <w:color w:val="000000"/>
        </w:rPr>
        <w:t>were significant</w:t>
      </w:r>
      <w:r w:rsidR="00F9346F" w:rsidRPr="00DC79CD">
        <w:rPr>
          <w:color w:val="000000"/>
        </w:rPr>
        <w:t xml:space="preserve">. </w:t>
      </w:r>
      <w:r w:rsidR="004208AF" w:rsidRPr="00DC79CD">
        <w:rPr>
          <w:color w:val="000000"/>
        </w:rPr>
        <w:t>However,</w:t>
      </w:r>
      <w:r w:rsidR="00D16EEA" w:rsidRPr="00DC79CD">
        <w:rPr>
          <w:color w:val="000000"/>
        </w:rPr>
        <w:t xml:space="preserve"> </w:t>
      </w:r>
      <w:r w:rsidRPr="00DC79CD">
        <w:rPr>
          <w:color w:val="000000"/>
        </w:rPr>
        <w:t>the Root Mean Square Error of Approximation (</w:t>
      </w:r>
      <w:r w:rsidRPr="00DC79CD">
        <w:rPr>
          <w:i/>
          <w:iCs/>
          <w:color w:val="000000"/>
        </w:rPr>
        <w:t xml:space="preserve">RMSEA) </w:t>
      </w:r>
      <w:r w:rsidRPr="00DC79CD">
        <w:rPr>
          <w:color w:val="000000"/>
        </w:rPr>
        <w:t xml:space="preserve">values </w:t>
      </w:r>
      <w:r w:rsidR="004856C5" w:rsidRPr="00DC79CD">
        <w:rPr>
          <w:color w:val="000000"/>
        </w:rPr>
        <w:t>of 0.</w:t>
      </w:r>
      <w:r w:rsidR="00D16EEA" w:rsidRPr="00DC79CD">
        <w:rPr>
          <w:color w:val="000000"/>
        </w:rPr>
        <w:t xml:space="preserve">048, 0.057 and 0.046 </w:t>
      </w:r>
      <w:r w:rsidR="004856C5" w:rsidRPr="00DC79CD">
        <w:rPr>
          <w:color w:val="000000"/>
        </w:rPr>
        <w:t>and</w:t>
      </w:r>
      <w:r w:rsidRPr="00DC79CD">
        <w:rPr>
          <w:color w:val="000000"/>
        </w:rPr>
        <w:t xml:space="preserve"> the Comparative Fit Index (</w:t>
      </w:r>
      <w:r w:rsidRPr="00DC79CD">
        <w:rPr>
          <w:i/>
          <w:iCs/>
          <w:color w:val="000000"/>
        </w:rPr>
        <w:t xml:space="preserve">CFI) </w:t>
      </w:r>
      <w:r w:rsidRPr="00DC79CD">
        <w:rPr>
          <w:color w:val="000000"/>
        </w:rPr>
        <w:t xml:space="preserve">values </w:t>
      </w:r>
      <w:r w:rsidR="00C15B7A" w:rsidRPr="00DC79CD">
        <w:rPr>
          <w:color w:val="000000"/>
        </w:rPr>
        <w:t xml:space="preserve">of </w:t>
      </w:r>
      <w:r w:rsidR="00F573C6" w:rsidRPr="00DC79CD">
        <w:rPr>
          <w:color w:val="000000"/>
        </w:rPr>
        <w:t>0.978, 0.978, 0.973 for</w:t>
      </w:r>
      <w:r w:rsidR="00C15B7A" w:rsidRPr="00DC79CD">
        <w:rPr>
          <w:color w:val="000000"/>
        </w:rPr>
        <w:t xml:space="preserve"> </w:t>
      </w:r>
      <w:r w:rsidR="004D3071" w:rsidRPr="00DC79CD">
        <w:rPr>
          <w:color w:val="000000"/>
        </w:rPr>
        <w:t xml:space="preserve">execution and efficiency, in-group collectivism and managerial </w:t>
      </w:r>
      <w:r w:rsidR="00FD705D" w:rsidRPr="00DC79CD">
        <w:rPr>
          <w:i/>
          <w:color w:val="000000"/>
        </w:rPr>
        <w:t>CSF</w:t>
      </w:r>
      <w:r w:rsidR="004D3071" w:rsidRPr="00DC79CD">
        <w:rPr>
          <w:i/>
          <w:color w:val="000000"/>
        </w:rPr>
        <w:t>s</w:t>
      </w:r>
      <w:r w:rsidR="00C15B7A" w:rsidRPr="00DC79CD">
        <w:rPr>
          <w:color w:val="000000"/>
        </w:rPr>
        <w:t xml:space="preserve">, respectively, </w:t>
      </w:r>
      <w:r w:rsidR="00F573C6" w:rsidRPr="00DC79CD">
        <w:rPr>
          <w:color w:val="000000"/>
        </w:rPr>
        <w:t xml:space="preserve">all </w:t>
      </w:r>
      <w:r w:rsidRPr="00DC79CD">
        <w:rPr>
          <w:color w:val="000000"/>
        </w:rPr>
        <w:t>indicate very good fit for the data. Similarly, all items had significant positive loadings greater than 0.5 on their designated factor</w:t>
      </w:r>
      <w:r w:rsidR="00250E4D">
        <w:rPr>
          <w:color w:val="000000"/>
        </w:rPr>
        <w:t>s</w:t>
      </w:r>
      <w:r w:rsidRPr="00DC79CD">
        <w:rPr>
          <w:color w:val="000000"/>
        </w:rPr>
        <w:t xml:space="preserve"> and all Average Variance Explained (</w:t>
      </w:r>
      <w:r w:rsidRPr="00DC79CD">
        <w:rPr>
          <w:i/>
          <w:iCs/>
          <w:color w:val="000000"/>
        </w:rPr>
        <w:t>AVE)</w:t>
      </w:r>
      <w:r w:rsidRPr="00DC79CD">
        <w:rPr>
          <w:color w:val="000000"/>
        </w:rPr>
        <w:t xml:space="preserve"> values were greater than 0.5</w:t>
      </w:r>
      <w:r w:rsidR="00F9346F" w:rsidRPr="00DC79CD">
        <w:rPr>
          <w:color w:val="000000"/>
        </w:rPr>
        <w:t xml:space="preserve"> for all scales. </w:t>
      </w:r>
      <w:r w:rsidR="00667F96" w:rsidRPr="00DC79CD">
        <w:rPr>
          <w:color w:val="000000"/>
        </w:rPr>
        <w:t xml:space="preserve">This suggests </w:t>
      </w:r>
      <w:r w:rsidR="00C15B7A" w:rsidRPr="00DC79CD">
        <w:rPr>
          <w:color w:val="000000"/>
        </w:rPr>
        <w:t xml:space="preserve">that </w:t>
      </w:r>
      <w:r w:rsidR="00667F96" w:rsidRPr="00DC79CD">
        <w:rPr>
          <w:color w:val="000000"/>
        </w:rPr>
        <w:t>the</w:t>
      </w:r>
      <w:r w:rsidR="0081283A" w:rsidRPr="00DC79CD">
        <w:rPr>
          <w:color w:val="000000"/>
        </w:rPr>
        <w:t xml:space="preserve"> latent</w:t>
      </w:r>
      <w:r w:rsidR="00667F96" w:rsidRPr="00DC79CD">
        <w:rPr>
          <w:color w:val="000000"/>
        </w:rPr>
        <w:t xml:space="preserve"> scales have convergent validity. </w:t>
      </w:r>
    </w:p>
    <w:p w14:paraId="3005DD31" w14:textId="77777777" w:rsidR="001E5390" w:rsidRPr="00DC79CD" w:rsidRDefault="00695275" w:rsidP="00B07B32">
      <w:pPr>
        <w:spacing w:after="0"/>
        <w:rPr>
          <w:color w:val="000000"/>
        </w:rPr>
      </w:pPr>
      <w:r w:rsidRPr="00DC79CD">
        <w:rPr>
          <w:color w:val="000000"/>
        </w:rPr>
        <w:t xml:space="preserve">By </w:t>
      </w:r>
      <w:r w:rsidR="00CA4EB9" w:rsidRPr="00DC79CD">
        <w:rPr>
          <w:color w:val="000000"/>
        </w:rPr>
        <w:t>calculating</w:t>
      </w:r>
      <w:r w:rsidR="001527C2" w:rsidRPr="00DC79CD">
        <w:rPr>
          <w:color w:val="000000"/>
        </w:rPr>
        <w:t xml:space="preserve"> </w:t>
      </w:r>
      <w:r w:rsidR="00E620EB" w:rsidRPr="00DC79CD">
        <w:rPr>
          <w:color w:val="000000"/>
        </w:rPr>
        <w:t xml:space="preserve">covariance among the latent scales, we were able to compare </w:t>
      </w:r>
      <w:r w:rsidR="00C02340" w:rsidRPr="00DC79CD">
        <w:rPr>
          <w:color w:val="000000"/>
        </w:rPr>
        <w:t>each latent scale’s</w:t>
      </w:r>
      <w:r w:rsidR="00E620EB" w:rsidRPr="00DC79CD">
        <w:rPr>
          <w:color w:val="000000"/>
        </w:rPr>
        <w:t xml:space="preserve"> AVE</w:t>
      </w:r>
      <w:r w:rsidR="001C277B" w:rsidRPr="00DC79CD">
        <w:rPr>
          <w:color w:val="000000"/>
        </w:rPr>
        <w:t xml:space="preserve"> against its correlation with </w:t>
      </w:r>
      <w:r w:rsidR="00B75BB1" w:rsidRPr="00DC79CD">
        <w:rPr>
          <w:color w:val="000000"/>
        </w:rPr>
        <w:t>the other</w:t>
      </w:r>
      <w:r w:rsidR="001C277B" w:rsidRPr="00DC79CD">
        <w:rPr>
          <w:color w:val="000000"/>
        </w:rPr>
        <w:t xml:space="preserve"> two</w:t>
      </w:r>
      <w:r w:rsidR="00B75BB1" w:rsidRPr="00DC79CD">
        <w:rPr>
          <w:color w:val="000000"/>
        </w:rPr>
        <w:t xml:space="preserve"> scales. In all cases</w:t>
      </w:r>
      <w:r w:rsidR="006C2B37" w:rsidRPr="00DC79CD">
        <w:rPr>
          <w:color w:val="000000"/>
        </w:rPr>
        <w:t xml:space="preserve">, as </w:t>
      </w:r>
      <w:r w:rsidR="00C15B7A" w:rsidRPr="00DC79CD">
        <w:rPr>
          <w:color w:val="000000"/>
        </w:rPr>
        <w:t>T</w:t>
      </w:r>
      <w:r w:rsidR="006C2B37" w:rsidRPr="00DC79CD">
        <w:rPr>
          <w:color w:val="000000"/>
        </w:rPr>
        <w:t>able 3 shows,</w:t>
      </w:r>
      <w:r w:rsidR="00B75BB1" w:rsidRPr="00DC79CD">
        <w:rPr>
          <w:color w:val="000000"/>
        </w:rPr>
        <w:t xml:space="preserve"> </w:t>
      </w:r>
      <w:r w:rsidR="00B83659" w:rsidRPr="00DC79CD">
        <w:rPr>
          <w:color w:val="000000"/>
        </w:rPr>
        <w:t xml:space="preserve">each scale’s </w:t>
      </w:r>
      <w:r w:rsidR="00B75BB1" w:rsidRPr="00DC79CD">
        <w:rPr>
          <w:color w:val="000000"/>
        </w:rPr>
        <w:t xml:space="preserve">AVE </w:t>
      </w:r>
      <w:r w:rsidR="00B83659" w:rsidRPr="00DC79CD">
        <w:rPr>
          <w:color w:val="000000"/>
        </w:rPr>
        <w:t xml:space="preserve">is greater than its correlation with the other two scales. This </w:t>
      </w:r>
      <w:r w:rsidR="00B83659" w:rsidRPr="00DC79CD">
        <w:rPr>
          <w:color w:val="000000"/>
        </w:rPr>
        <w:lastRenderedPageBreak/>
        <w:t xml:space="preserve">indicates </w:t>
      </w:r>
      <w:r w:rsidR="00C15B7A" w:rsidRPr="00DC79CD">
        <w:rPr>
          <w:color w:val="000000"/>
        </w:rPr>
        <w:t xml:space="preserve">that </w:t>
      </w:r>
      <w:r w:rsidR="00B16381" w:rsidRPr="00DC79CD">
        <w:rPr>
          <w:color w:val="000000"/>
        </w:rPr>
        <w:t xml:space="preserve">the scales have discriminant validity. </w:t>
      </w:r>
      <w:r w:rsidR="00B83659" w:rsidRPr="00DC79CD">
        <w:rPr>
          <w:color w:val="000000"/>
        </w:rPr>
        <w:t xml:space="preserve"> </w:t>
      </w:r>
      <w:r w:rsidR="67AB8EFD" w:rsidRPr="00DC79CD">
        <w:rPr>
          <w:color w:val="000000"/>
        </w:rPr>
        <w:t xml:space="preserve">Consequently, we can conclude that the </w:t>
      </w:r>
      <w:r w:rsidR="67AB8EFD" w:rsidRPr="00DC79CD">
        <w:rPr>
          <w:i/>
          <w:iCs/>
          <w:color w:val="000000"/>
        </w:rPr>
        <w:t>CFA</w:t>
      </w:r>
      <w:r w:rsidR="67AB8EFD" w:rsidRPr="00DC79CD">
        <w:rPr>
          <w:color w:val="000000"/>
        </w:rPr>
        <w:t xml:space="preserve"> models confirm the factor structures of the three scales. </w:t>
      </w:r>
    </w:p>
    <w:p w14:paraId="6C036F53" w14:textId="77777777" w:rsidR="00C15B7A" w:rsidRPr="00DC79CD" w:rsidRDefault="00C15B7A" w:rsidP="00B07B32">
      <w:pPr>
        <w:spacing w:after="0"/>
        <w:rPr>
          <w:color w:val="000000"/>
        </w:rPr>
      </w:pPr>
    </w:p>
    <w:p w14:paraId="5AD2AAC7" w14:textId="77777777" w:rsidR="001C277B" w:rsidRPr="00492A6A" w:rsidRDefault="001C277B" w:rsidP="001C277B">
      <w:pPr>
        <w:ind w:firstLine="0"/>
        <w:rPr>
          <w:lang w:val="en-US"/>
        </w:rPr>
      </w:pPr>
      <w:bookmarkStart w:id="11" w:name="_Hlk19602545"/>
      <w:r w:rsidRPr="00492A6A">
        <w:rPr>
          <w:b/>
          <w:lang w:val="en-US"/>
        </w:rPr>
        <w:t>T</w:t>
      </w:r>
      <w:r w:rsidR="00831499" w:rsidRPr="00492A6A">
        <w:rPr>
          <w:b/>
          <w:lang w:val="en-US"/>
        </w:rPr>
        <w:t>able 3</w:t>
      </w:r>
      <w:r w:rsidRPr="00492A6A">
        <w:rPr>
          <w:lang w:val="en-US"/>
        </w:rPr>
        <w:t xml:space="preserve">: </w:t>
      </w:r>
      <w:r w:rsidR="00D91E2C" w:rsidRPr="00492A6A">
        <w:rPr>
          <w:lang w:val="en-US"/>
        </w:rPr>
        <w:t>Comparison of Latent Scales AVE values against Correlation Coefficients</w:t>
      </w:r>
    </w:p>
    <w:bookmarkEnd w:id="11"/>
    <w:tbl>
      <w:tblPr>
        <w:tblW w:w="8494" w:type="dxa"/>
        <w:tblBorders>
          <w:top w:val="single" w:sz="4" w:space="0" w:color="auto"/>
          <w:left w:val="single" w:sz="4" w:space="0" w:color="auto"/>
          <w:bottom w:val="single" w:sz="4" w:space="0" w:color="auto"/>
          <w:right w:val="single" w:sz="4" w:space="0" w:color="auto"/>
          <w:insideH w:val="single" w:sz="4" w:space="0" w:color="5B9BD5"/>
          <w:insideV w:val="single" w:sz="4" w:space="0" w:color="5B9BD5"/>
        </w:tblBorders>
        <w:tblLook w:val="04A0" w:firstRow="1" w:lastRow="0" w:firstColumn="1" w:lastColumn="0" w:noHBand="0" w:noVBand="1"/>
      </w:tblPr>
      <w:tblGrid>
        <w:gridCol w:w="2316"/>
        <w:gridCol w:w="1964"/>
        <w:gridCol w:w="1898"/>
        <w:gridCol w:w="2316"/>
      </w:tblGrid>
      <w:tr w:rsidR="001D46D7" w:rsidRPr="00DC79CD" w14:paraId="6069A22D" w14:textId="77777777" w:rsidTr="00DC79CD">
        <w:trPr>
          <w:trHeight w:val="20"/>
        </w:trPr>
        <w:tc>
          <w:tcPr>
            <w:tcW w:w="2316" w:type="dxa"/>
            <w:shd w:val="clear" w:color="auto" w:fill="auto"/>
            <w:noWrap/>
            <w:vAlign w:val="bottom"/>
            <w:hideMark/>
          </w:tcPr>
          <w:p w14:paraId="5EEE7639" w14:textId="77777777" w:rsidR="001D46D7" w:rsidRPr="00492A6A" w:rsidRDefault="001D46D7" w:rsidP="001D46D7">
            <w:pPr>
              <w:spacing w:after="0" w:line="240" w:lineRule="auto"/>
              <w:ind w:firstLine="0"/>
              <w:rPr>
                <w:rFonts w:eastAsia="Times New Roman" w:cs="Times New Roman"/>
                <w:szCs w:val="24"/>
                <w:lang w:eastAsia="en-GB"/>
              </w:rPr>
            </w:pPr>
          </w:p>
        </w:tc>
        <w:tc>
          <w:tcPr>
            <w:tcW w:w="1964" w:type="dxa"/>
            <w:shd w:val="clear" w:color="auto" w:fill="auto"/>
            <w:noWrap/>
            <w:vAlign w:val="bottom"/>
            <w:hideMark/>
          </w:tcPr>
          <w:p w14:paraId="7D3A520E"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Execution</w:t>
            </w:r>
          </w:p>
        </w:tc>
        <w:tc>
          <w:tcPr>
            <w:tcW w:w="1898" w:type="dxa"/>
            <w:shd w:val="clear" w:color="auto" w:fill="auto"/>
            <w:noWrap/>
            <w:vAlign w:val="bottom"/>
            <w:hideMark/>
          </w:tcPr>
          <w:p w14:paraId="416ACBC3"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MCSF</w:t>
            </w:r>
          </w:p>
        </w:tc>
        <w:tc>
          <w:tcPr>
            <w:tcW w:w="2316" w:type="dxa"/>
            <w:shd w:val="clear" w:color="auto" w:fill="auto"/>
            <w:noWrap/>
            <w:vAlign w:val="bottom"/>
            <w:hideMark/>
          </w:tcPr>
          <w:p w14:paraId="3917C83D"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C</w:t>
            </w:r>
            <w:r w:rsidR="00C91FC0" w:rsidRPr="00492A6A">
              <w:rPr>
                <w:rFonts w:eastAsia="Times New Roman" w:cs="Times New Roman"/>
                <w:i/>
                <w:color w:val="000000"/>
                <w:lang w:eastAsia="en-GB"/>
              </w:rPr>
              <w:t>ulture</w:t>
            </w:r>
          </w:p>
        </w:tc>
      </w:tr>
      <w:tr w:rsidR="001D46D7" w:rsidRPr="00DC79CD" w14:paraId="1CB34EC7" w14:textId="77777777" w:rsidTr="00DC79CD">
        <w:trPr>
          <w:trHeight w:val="20"/>
        </w:trPr>
        <w:tc>
          <w:tcPr>
            <w:tcW w:w="2316" w:type="dxa"/>
            <w:shd w:val="clear" w:color="auto" w:fill="auto"/>
            <w:noWrap/>
            <w:vAlign w:val="bottom"/>
            <w:hideMark/>
          </w:tcPr>
          <w:p w14:paraId="4F7F8644"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Execution</w:t>
            </w:r>
          </w:p>
        </w:tc>
        <w:tc>
          <w:tcPr>
            <w:tcW w:w="1964" w:type="dxa"/>
            <w:shd w:val="clear" w:color="auto" w:fill="auto"/>
            <w:noWrap/>
            <w:vAlign w:val="bottom"/>
            <w:hideMark/>
          </w:tcPr>
          <w:p w14:paraId="6A4ECA73" w14:textId="77777777" w:rsidR="001D46D7" w:rsidRPr="00492A6A" w:rsidRDefault="001D46D7" w:rsidP="00BD25F0">
            <w:pPr>
              <w:spacing w:after="0" w:line="240" w:lineRule="auto"/>
              <w:ind w:firstLine="0"/>
              <w:rPr>
                <w:rFonts w:eastAsia="Times New Roman" w:cs="Times New Roman"/>
                <w:b/>
                <w:bCs/>
                <w:color w:val="000000"/>
                <w:lang w:eastAsia="en-GB"/>
              </w:rPr>
            </w:pPr>
            <w:r w:rsidRPr="00492A6A">
              <w:rPr>
                <w:rFonts w:eastAsia="Times New Roman" w:cs="Times New Roman"/>
                <w:b/>
                <w:bCs/>
                <w:color w:val="000000"/>
                <w:lang w:eastAsia="en-GB"/>
              </w:rPr>
              <w:t>0.726</w:t>
            </w:r>
          </w:p>
        </w:tc>
        <w:tc>
          <w:tcPr>
            <w:tcW w:w="1898" w:type="dxa"/>
            <w:shd w:val="clear" w:color="auto" w:fill="auto"/>
            <w:noWrap/>
            <w:vAlign w:val="bottom"/>
            <w:hideMark/>
          </w:tcPr>
          <w:p w14:paraId="6BB97F42" w14:textId="77777777" w:rsidR="001D46D7" w:rsidRPr="00492A6A" w:rsidRDefault="001D46D7" w:rsidP="001D46D7">
            <w:pPr>
              <w:spacing w:after="0" w:line="240" w:lineRule="auto"/>
              <w:ind w:firstLine="0"/>
              <w:jc w:val="right"/>
              <w:rPr>
                <w:rFonts w:eastAsia="Times New Roman" w:cs="Times New Roman"/>
                <w:b/>
                <w:bCs/>
                <w:color w:val="000000"/>
                <w:lang w:eastAsia="en-GB"/>
              </w:rPr>
            </w:pPr>
          </w:p>
        </w:tc>
        <w:tc>
          <w:tcPr>
            <w:tcW w:w="2316" w:type="dxa"/>
            <w:shd w:val="clear" w:color="auto" w:fill="auto"/>
            <w:noWrap/>
            <w:vAlign w:val="bottom"/>
            <w:hideMark/>
          </w:tcPr>
          <w:p w14:paraId="4653ECE1" w14:textId="77777777" w:rsidR="001D46D7" w:rsidRPr="00492A6A" w:rsidRDefault="001D46D7" w:rsidP="001D46D7">
            <w:pPr>
              <w:spacing w:after="0" w:line="240" w:lineRule="auto"/>
              <w:ind w:firstLine="0"/>
              <w:rPr>
                <w:rFonts w:eastAsia="Times New Roman" w:cs="Times New Roman"/>
                <w:szCs w:val="20"/>
                <w:lang w:eastAsia="en-GB"/>
              </w:rPr>
            </w:pPr>
          </w:p>
        </w:tc>
      </w:tr>
      <w:tr w:rsidR="001D46D7" w:rsidRPr="00DC79CD" w14:paraId="714FA585" w14:textId="77777777" w:rsidTr="00DC79CD">
        <w:trPr>
          <w:trHeight w:val="20"/>
        </w:trPr>
        <w:tc>
          <w:tcPr>
            <w:tcW w:w="2316" w:type="dxa"/>
            <w:shd w:val="clear" w:color="auto" w:fill="auto"/>
            <w:noWrap/>
            <w:vAlign w:val="bottom"/>
            <w:hideMark/>
          </w:tcPr>
          <w:p w14:paraId="25E1F65F"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MCSF</w:t>
            </w:r>
          </w:p>
        </w:tc>
        <w:tc>
          <w:tcPr>
            <w:tcW w:w="1964" w:type="dxa"/>
            <w:shd w:val="clear" w:color="auto" w:fill="auto"/>
            <w:noWrap/>
            <w:vAlign w:val="bottom"/>
            <w:hideMark/>
          </w:tcPr>
          <w:p w14:paraId="68B55853" w14:textId="77777777" w:rsidR="001D46D7" w:rsidRPr="00492A6A" w:rsidRDefault="001D46D7" w:rsidP="00BD25F0">
            <w:pPr>
              <w:spacing w:after="0" w:line="240" w:lineRule="auto"/>
              <w:ind w:firstLine="0"/>
              <w:rPr>
                <w:rFonts w:eastAsia="Times New Roman" w:cs="Times New Roman"/>
                <w:color w:val="000000"/>
                <w:lang w:eastAsia="en-GB"/>
              </w:rPr>
            </w:pPr>
            <w:r w:rsidRPr="00492A6A">
              <w:rPr>
                <w:rFonts w:eastAsia="Times New Roman" w:cs="Times New Roman"/>
                <w:color w:val="000000"/>
                <w:lang w:eastAsia="en-GB"/>
              </w:rPr>
              <w:t>0.609</w:t>
            </w:r>
          </w:p>
        </w:tc>
        <w:tc>
          <w:tcPr>
            <w:tcW w:w="1898" w:type="dxa"/>
            <w:shd w:val="clear" w:color="auto" w:fill="auto"/>
            <w:noWrap/>
            <w:vAlign w:val="bottom"/>
            <w:hideMark/>
          </w:tcPr>
          <w:p w14:paraId="100A62BD" w14:textId="77777777" w:rsidR="001D46D7" w:rsidRPr="00492A6A" w:rsidRDefault="001D46D7" w:rsidP="00BD25F0">
            <w:pPr>
              <w:spacing w:after="0" w:line="240" w:lineRule="auto"/>
              <w:ind w:firstLine="0"/>
              <w:rPr>
                <w:rFonts w:eastAsia="Times New Roman" w:cs="Times New Roman"/>
                <w:b/>
                <w:bCs/>
                <w:color w:val="000000"/>
                <w:lang w:eastAsia="en-GB"/>
              </w:rPr>
            </w:pPr>
            <w:r w:rsidRPr="00492A6A">
              <w:rPr>
                <w:rFonts w:eastAsia="Times New Roman" w:cs="Times New Roman"/>
                <w:b/>
                <w:bCs/>
                <w:color w:val="000000"/>
                <w:lang w:eastAsia="en-GB"/>
              </w:rPr>
              <w:t>0.6</w:t>
            </w:r>
            <w:r w:rsidR="00545C58" w:rsidRPr="00492A6A">
              <w:rPr>
                <w:rFonts w:eastAsia="Times New Roman" w:cs="Times New Roman"/>
                <w:b/>
                <w:bCs/>
                <w:color w:val="000000"/>
                <w:lang w:eastAsia="en-GB"/>
              </w:rPr>
              <w:t>30</w:t>
            </w:r>
          </w:p>
        </w:tc>
        <w:tc>
          <w:tcPr>
            <w:tcW w:w="2316" w:type="dxa"/>
            <w:shd w:val="clear" w:color="auto" w:fill="auto"/>
            <w:noWrap/>
            <w:vAlign w:val="bottom"/>
            <w:hideMark/>
          </w:tcPr>
          <w:p w14:paraId="797AA66D" w14:textId="77777777" w:rsidR="001D46D7" w:rsidRPr="00492A6A" w:rsidRDefault="001D46D7" w:rsidP="001D46D7">
            <w:pPr>
              <w:spacing w:after="0" w:line="240" w:lineRule="auto"/>
              <w:ind w:firstLine="0"/>
              <w:jc w:val="right"/>
              <w:rPr>
                <w:rFonts w:eastAsia="Times New Roman" w:cs="Times New Roman"/>
                <w:b/>
                <w:bCs/>
                <w:color w:val="000000"/>
                <w:lang w:eastAsia="en-GB"/>
              </w:rPr>
            </w:pPr>
          </w:p>
        </w:tc>
      </w:tr>
      <w:tr w:rsidR="001D46D7" w:rsidRPr="00DC79CD" w14:paraId="34752794" w14:textId="77777777" w:rsidTr="00DC79CD">
        <w:trPr>
          <w:trHeight w:val="20"/>
        </w:trPr>
        <w:tc>
          <w:tcPr>
            <w:tcW w:w="2316" w:type="dxa"/>
            <w:shd w:val="clear" w:color="auto" w:fill="auto"/>
            <w:noWrap/>
            <w:vAlign w:val="bottom"/>
            <w:hideMark/>
          </w:tcPr>
          <w:p w14:paraId="178DDE53" w14:textId="77777777" w:rsidR="001D46D7" w:rsidRPr="00492A6A" w:rsidRDefault="001D46D7" w:rsidP="001D46D7">
            <w:pPr>
              <w:spacing w:after="0" w:line="240" w:lineRule="auto"/>
              <w:ind w:firstLine="0"/>
              <w:rPr>
                <w:rFonts w:eastAsia="Times New Roman" w:cs="Times New Roman"/>
                <w:i/>
                <w:color w:val="000000"/>
                <w:lang w:eastAsia="en-GB"/>
              </w:rPr>
            </w:pPr>
            <w:r w:rsidRPr="00492A6A">
              <w:rPr>
                <w:rFonts w:eastAsia="Times New Roman" w:cs="Times New Roman"/>
                <w:i/>
                <w:color w:val="000000"/>
                <w:lang w:eastAsia="en-GB"/>
              </w:rPr>
              <w:t>C</w:t>
            </w:r>
            <w:r w:rsidR="00027FE7" w:rsidRPr="00492A6A">
              <w:rPr>
                <w:rFonts w:eastAsia="Times New Roman" w:cs="Times New Roman"/>
                <w:i/>
                <w:color w:val="000000"/>
                <w:lang w:eastAsia="en-GB"/>
              </w:rPr>
              <w:t>ulture</w:t>
            </w:r>
          </w:p>
        </w:tc>
        <w:tc>
          <w:tcPr>
            <w:tcW w:w="1964" w:type="dxa"/>
            <w:shd w:val="clear" w:color="auto" w:fill="auto"/>
            <w:noWrap/>
            <w:vAlign w:val="bottom"/>
            <w:hideMark/>
          </w:tcPr>
          <w:p w14:paraId="3896C522" w14:textId="77777777" w:rsidR="001D46D7" w:rsidRPr="00492A6A" w:rsidRDefault="001D46D7" w:rsidP="00BD25F0">
            <w:pPr>
              <w:spacing w:after="0" w:line="240" w:lineRule="auto"/>
              <w:ind w:firstLine="0"/>
              <w:rPr>
                <w:rFonts w:eastAsia="Times New Roman" w:cs="Times New Roman"/>
                <w:color w:val="000000"/>
                <w:lang w:eastAsia="en-GB"/>
              </w:rPr>
            </w:pPr>
            <w:r w:rsidRPr="00492A6A">
              <w:rPr>
                <w:rFonts w:eastAsia="Times New Roman" w:cs="Times New Roman"/>
                <w:color w:val="000000"/>
                <w:lang w:eastAsia="en-GB"/>
              </w:rPr>
              <w:t>0.475</w:t>
            </w:r>
          </w:p>
        </w:tc>
        <w:tc>
          <w:tcPr>
            <w:tcW w:w="1898" w:type="dxa"/>
            <w:shd w:val="clear" w:color="auto" w:fill="auto"/>
            <w:noWrap/>
            <w:vAlign w:val="bottom"/>
            <w:hideMark/>
          </w:tcPr>
          <w:p w14:paraId="0B157EEC" w14:textId="77777777" w:rsidR="001D46D7" w:rsidRPr="00492A6A" w:rsidRDefault="001D46D7" w:rsidP="00BD25F0">
            <w:pPr>
              <w:spacing w:after="0" w:line="240" w:lineRule="auto"/>
              <w:ind w:firstLine="0"/>
              <w:rPr>
                <w:rFonts w:eastAsia="Times New Roman" w:cs="Times New Roman"/>
                <w:color w:val="000000"/>
                <w:lang w:eastAsia="en-GB"/>
              </w:rPr>
            </w:pPr>
            <w:r w:rsidRPr="00492A6A">
              <w:rPr>
                <w:rFonts w:eastAsia="Times New Roman" w:cs="Times New Roman"/>
                <w:color w:val="000000"/>
                <w:lang w:eastAsia="en-GB"/>
              </w:rPr>
              <w:t>0.43</w:t>
            </w:r>
          </w:p>
        </w:tc>
        <w:tc>
          <w:tcPr>
            <w:tcW w:w="2316" w:type="dxa"/>
            <w:shd w:val="clear" w:color="auto" w:fill="auto"/>
            <w:noWrap/>
            <w:vAlign w:val="bottom"/>
            <w:hideMark/>
          </w:tcPr>
          <w:p w14:paraId="52B2E7D8" w14:textId="77777777" w:rsidR="001D46D7" w:rsidRPr="00492A6A" w:rsidRDefault="001D46D7" w:rsidP="00BD25F0">
            <w:pPr>
              <w:spacing w:after="0" w:line="240" w:lineRule="auto"/>
              <w:ind w:firstLine="0"/>
              <w:rPr>
                <w:rFonts w:eastAsia="Times New Roman" w:cs="Times New Roman"/>
                <w:b/>
                <w:bCs/>
                <w:color w:val="000000"/>
                <w:lang w:eastAsia="en-GB"/>
              </w:rPr>
            </w:pPr>
            <w:r w:rsidRPr="00492A6A">
              <w:rPr>
                <w:rFonts w:eastAsia="Times New Roman" w:cs="Times New Roman"/>
                <w:b/>
                <w:bCs/>
                <w:color w:val="000000"/>
                <w:lang w:eastAsia="en-GB"/>
              </w:rPr>
              <w:t>0.628</w:t>
            </w:r>
          </w:p>
        </w:tc>
      </w:tr>
      <w:tr w:rsidR="00027FE7" w:rsidRPr="00DC79CD" w14:paraId="717D2CAB" w14:textId="77777777" w:rsidTr="00DC79CD">
        <w:trPr>
          <w:trHeight w:val="20"/>
        </w:trPr>
        <w:tc>
          <w:tcPr>
            <w:tcW w:w="8494" w:type="dxa"/>
            <w:gridSpan w:val="4"/>
            <w:shd w:val="clear" w:color="auto" w:fill="auto"/>
            <w:noWrap/>
            <w:vAlign w:val="bottom"/>
          </w:tcPr>
          <w:p w14:paraId="0D7C3801" w14:textId="77777777" w:rsidR="00027FE7" w:rsidRPr="001857A3" w:rsidRDefault="001857A3" w:rsidP="00027FE7">
            <w:pPr>
              <w:spacing w:after="0" w:line="240" w:lineRule="auto"/>
              <w:ind w:firstLine="0"/>
              <w:rPr>
                <w:rFonts w:eastAsia="Times New Roman" w:cs="Times New Roman"/>
                <w:bCs/>
                <w:color w:val="000000"/>
                <w:lang w:eastAsia="en-GB"/>
              </w:rPr>
            </w:pPr>
            <w:r w:rsidRPr="00492A6A">
              <w:rPr>
                <w:rFonts w:eastAsia="Times New Roman" w:cs="Times New Roman"/>
                <w:bCs/>
                <w:color w:val="000000"/>
                <w:lang w:eastAsia="en-GB"/>
              </w:rPr>
              <w:t>AVE values in bold type</w:t>
            </w:r>
          </w:p>
        </w:tc>
      </w:tr>
    </w:tbl>
    <w:p w14:paraId="6A277FB3" w14:textId="77777777" w:rsidR="003F6D6D" w:rsidRDefault="003F6D6D" w:rsidP="00017DBA"/>
    <w:p w14:paraId="085ADF4E" w14:textId="77777777" w:rsidR="00017DBA" w:rsidRDefault="00017DBA" w:rsidP="00B07B32">
      <w:pPr>
        <w:spacing w:after="0"/>
      </w:pPr>
      <w:r>
        <w:t>Next</w:t>
      </w:r>
      <w:r w:rsidR="00AD269F">
        <w:t xml:space="preserve">, we examined the internal consistence of </w:t>
      </w:r>
      <w:r>
        <w:t>the scales</w:t>
      </w:r>
      <w:r w:rsidR="00AD269F">
        <w:t xml:space="preserve">. </w:t>
      </w:r>
      <w:r w:rsidR="00774D1E">
        <w:t>A</w:t>
      </w:r>
      <w:r w:rsidR="00AE7652">
        <w:t xml:space="preserve">ll three scales showed good internal consistency, yielding acceptable </w:t>
      </w:r>
      <w:r w:rsidR="00AE7652" w:rsidRPr="00AE7652">
        <w:t>Cronbach’s alpha values</w:t>
      </w:r>
      <w:r w:rsidR="009C1622">
        <w:t xml:space="preserve"> (</w:t>
      </w:r>
      <w:r w:rsidR="009C1622" w:rsidRPr="67AB8EFD">
        <w:rPr>
          <w:i/>
          <w:iCs/>
        </w:rPr>
        <w:t>N</w:t>
      </w:r>
      <w:r w:rsidR="009C1622">
        <w:t xml:space="preserve"> = 336) of </w:t>
      </w:r>
      <w:r w:rsidR="00774D1E">
        <w:t>0.91, 0.78 and 0.88for execution and e</w:t>
      </w:r>
      <w:r w:rsidR="00774D1E" w:rsidRPr="00774D1E">
        <w:t>fficiency</w:t>
      </w:r>
      <w:r w:rsidR="00774D1E">
        <w:t>, m</w:t>
      </w:r>
      <w:r w:rsidR="00774D1E" w:rsidRPr="00774D1E">
        <w:t xml:space="preserve">anagerial </w:t>
      </w:r>
      <w:r w:rsidR="00FD705D" w:rsidRPr="00FD705D">
        <w:rPr>
          <w:i/>
          <w:iCs/>
        </w:rPr>
        <w:t>CSF</w:t>
      </w:r>
      <w:r w:rsidR="00946894" w:rsidRPr="00946894">
        <w:rPr>
          <w:i/>
          <w:iCs/>
        </w:rPr>
        <w:t>s</w:t>
      </w:r>
      <w:r w:rsidR="00250E4D">
        <w:rPr>
          <w:i/>
          <w:iCs/>
        </w:rPr>
        <w:t>,</w:t>
      </w:r>
      <w:r w:rsidR="00250E4D" w:rsidRPr="00774D1E" w:rsidDel="00250E4D">
        <w:t xml:space="preserve"> </w:t>
      </w:r>
      <w:r w:rsidR="00774D1E">
        <w:t>and in-group c</w:t>
      </w:r>
      <w:r w:rsidR="00774D1E" w:rsidRPr="00774D1E">
        <w:t>ollectivism</w:t>
      </w:r>
      <w:r w:rsidR="00C15B7A">
        <w:t>, respectively</w:t>
      </w:r>
      <w:r w:rsidR="00AE7652" w:rsidRPr="00774D1E">
        <w:t>.</w:t>
      </w:r>
      <w:r w:rsidR="00AE7652">
        <w:t xml:space="preserve"> </w:t>
      </w:r>
    </w:p>
    <w:p w14:paraId="21356EAE" w14:textId="77777777" w:rsidR="0057499F" w:rsidRDefault="00C37CB5" w:rsidP="00B07B32">
      <w:pPr>
        <w:spacing w:after="0"/>
      </w:pPr>
      <w:r>
        <w:t>Finally</w:t>
      </w:r>
      <w:r w:rsidR="0074715C">
        <w:t>,</w:t>
      </w:r>
      <w:r w:rsidR="00C72C70">
        <w:t xml:space="preserve"> we examined common method bias</w:t>
      </w:r>
      <w:r w:rsidR="00E139EF">
        <w:t xml:space="preserve"> </w:t>
      </w:r>
      <w:r w:rsidR="0074715C">
        <w:t>(</w:t>
      </w:r>
      <w:r w:rsidR="00E139EF" w:rsidRPr="67AB8EFD">
        <w:rPr>
          <w:i/>
          <w:iCs/>
        </w:rPr>
        <w:t>CMB</w:t>
      </w:r>
      <w:r w:rsidR="0074715C">
        <w:t>)</w:t>
      </w:r>
      <w:r w:rsidR="00C72C70">
        <w:t xml:space="preserve">. </w:t>
      </w:r>
      <w:r>
        <w:t xml:space="preserve">First, we created a </w:t>
      </w:r>
      <w:r w:rsidR="00577A61">
        <w:t xml:space="preserve">baseline </w:t>
      </w:r>
      <w:r w:rsidR="00C72C70">
        <w:t xml:space="preserve">structural equation model with the three scales as correlated factors. We then added </w:t>
      </w:r>
      <w:r w:rsidR="00C72C70" w:rsidRPr="00C72C70">
        <w:t xml:space="preserve">an unmeasured latent common factor </w:t>
      </w:r>
      <w:r w:rsidR="00C72C70">
        <w:t xml:space="preserve">to all the indicators of the three scales, constraining </w:t>
      </w:r>
      <w:r w:rsidR="00DC7B1D">
        <w:t xml:space="preserve">as equal </w:t>
      </w:r>
      <w:r w:rsidR="00C72C70">
        <w:t xml:space="preserve">all the regression </w:t>
      </w:r>
      <w:r w:rsidR="00DC7B1D">
        <w:t>paths to the latent factor</w:t>
      </w:r>
      <w:r w:rsidR="00C72C70">
        <w:t>. Comparison of the baseline and latent factor model fit</w:t>
      </w:r>
      <w:r w:rsidR="008A56E4">
        <w:t>s</w:t>
      </w:r>
      <w:r w:rsidR="00C72C70">
        <w:t xml:space="preserve"> showed a non-significant change</w:t>
      </w:r>
      <w:r w:rsidR="00C72C70" w:rsidRPr="00C72C70">
        <w:t xml:space="preserve"> (Δ</w:t>
      </w:r>
      <w:r w:rsidR="00C72C70" w:rsidRPr="67AB8EFD">
        <w:rPr>
          <w:i/>
          <w:iCs/>
        </w:rPr>
        <w:t>CFI</w:t>
      </w:r>
      <w:r w:rsidR="00C72C70">
        <w:t xml:space="preserve"> = 0.00</w:t>
      </w:r>
      <w:r w:rsidR="00C72C70" w:rsidRPr="00C72C70">
        <w:t>)</w:t>
      </w:r>
      <w:r w:rsidR="00C72C70">
        <w:t xml:space="preserve">. In contrast, </w:t>
      </w:r>
      <w:r w:rsidR="00C72C70" w:rsidRPr="00C72C70">
        <w:t>the Harman one-factor test produced a significantly poorer fit (Δ</w:t>
      </w:r>
      <w:r w:rsidR="00C72C70" w:rsidRPr="67AB8EFD">
        <w:rPr>
          <w:i/>
          <w:iCs/>
        </w:rPr>
        <w:t>CFI</w:t>
      </w:r>
      <w:r w:rsidR="00C72C70" w:rsidRPr="00C72C70">
        <w:t xml:space="preserve"> = - 0.</w:t>
      </w:r>
      <w:r w:rsidR="00C72C70">
        <w:t>128</w:t>
      </w:r>
      <w:r w:rsidR="00C72C70" w:rsidRPr="00C72C70">
        <w:t>)</w:t>
      </w:r>
      <w:r>
        <w:t>,</w:t>
      </w:r>
      <w:r w:rsidR="008A56E4">
        <w:t xml:space="preserve"> </w:t>
      </w:r>
      <w:r w:rsidR="008A56E4" w:rsidRPr="00C72C70">
        <w:t>with</w:t>
      </w:r>
      <w:r w:rsidR="008A56E4">
        <w:t xml:space="preserve"> </w:t>
      </w:r>
      <w:r w:rsidR="00B664C9">
        <w:t xml:space="preserve">the single factor </w:t>
      </w:r>
      <w:r w:rsidR="00577A61">
        <w:t xml:space="preserve">only </w:t>
      </w:r>
      <w:r w:rsidR="00B664C9">
        <w:t>explain</w:t>
      </w:r>
      <w:r w:rsidR="008A56E4">
        <w:t>ing</w:t>
      </w:r>
      <w:r w:rsidR="00B664C9">
        <w:t xml:space="preserve"> 33% of the variance</w:t>
      </w:r>
      <w:r w:rsidR="00C72C70" w:rsidRPr="00C72C70">
        <w:t xml:space="preserve">. </w:t>
      </w:r>
      <w:r w:rsidR="00C72C70">
        <w:t xml:space="preserve">Based on these results, </w:t>
      </w:r>
      <w:r w:rsidR="007A33DD">
        <w:t>and given that the</w:t>
      </w:r>
      <w:r w:rsidR="003E0F3D">
        <w:t xml:space="preserve"> </w:t>
      </w:r>
      <w:r w:rsidR="007A33DD">
        <w:t>complexity of our hypothesi</w:t>
      </w:r>
      <w:r w:rsidR="00C15B7A">
        <w:t>s</w:t>
      </w:r>
      <w:r w:rsidR="007A33DD">
        <w:t>ed relations</w:t>
      </w:r>
      <w:r w:rsidR="002B43D5">
        <w:t xml:space="preserve">hips is unlikely to be part of </w:t>
      </w:r>
      <w:r w:rsidR="007A33DD">
        <w:t xml:space="preserve">respondents’ </w:t>
      </w:r>
      <w:r w:rsidR="007A33DD" w:rsidRPr="67AB8EFD">
        <w:rPr>
          <w:i/>
          <w:iCs/>
        </w:rPr>
        <w:t>theory-in-use</w:t>
      </w:r>
      <w:r w:rsidR="007A33DD">
        <w:t xml:space="preserve"> </w:t>
      </w:r>
      <w:r w:rsidR="002B43D5">
        <w:fldChar w:fldCharType="begin"/>
      </w:r>
      <w:r w:rsidR="00934E9A">
        <w:instrText xml:space="preserve"> ADDIN EN.CITE &lt;EndNote&gt;&lt;Cite&gt;&lt;Author&gt;Harrison&lt;/Author&gt;&lt;Year&gt;1996&lt;/Year&gt;&lt;RecNum&gt;267&lt;/RecNum&gt;&lt;DisplayText&gt;(Harrison, McLaughlin, and Coalter 1996)&lt;/DisplayText&gt;&lt;record&gt;&lt;rec-number&gt;267&lt;/rec-number&gt;&lt;foreign-keys&gt;&lt;key app="EN" db-id="zsptxwx94s9f0pe5sxc5at0dvswtaftvtpaa" timestamp="1560261278"&gt;267&lt;/key&gt;&lt;/foreign-keys&gt;&lt;ref-type name="Journal Article"&gt;17&lt;/ref-type&gt;&lt;contributors&gt;&lt;authors&gt;&lt;author&gt;Harrison, David A&lt;/author&gt;&lt;author&gt;McLaughlin, Mary E&lt;/author&gt;&lt;author&gt;Coalter, Terry M&lt;/author&gt;&lt;/authors&gt;&lt;/contributors&gt;&lt;titles&gt;&lt;title&gt;Context, cognition, and common method variance: Psychometric and verbal protocol evidence&lt;/title&gt;&lt;secondary-title&gt;Organizational Behavior and Human Decision Processes&lt;/secondary-title&gt;&lt;/titles&gt;&lt;periodical&gt;&lt;full-title&gt;Organizational Behavior and Human Decision Processes&lt;/full-title&gt;&lt;/periodical&gt;&lt;pages&gt;246-261&lt;/pages&gt;&lt;volume&gt;68&lt;/volume&gt;&lt;number&gt;3&lt;/number&gt;&lt;dates&gt;&lt;year&gt;1996&lt;/year&gt;&lt;/dates&gt;&lt;isbn&gt;0749-5978&lt;/isbn&gt;&lt;urls&gt;&lt;/urls&gt;&lt;/record&gt;&lt;/Cite&gt;&lt;/EndNote&gt;</w:instrText>
      </w:r>
      <w:r w:rsidR="002B43D5">
        <w:fldChar w:fldCharType="separate"/>
      </w:r>
      <w:r w:rsidR="003A1D6E">
        <w:rPr>
          <w:noProof/>
        </w:rPr>
        <w:t>(Harrison, McLaughlin, and Coalter 1996)</w:t>
      </w:r>
      <w:r w:rsidR="002B43D5">
        <w:fldChar w:fldCharType="end"/>
      </w:r>
      <w:r w:rsidR="002B43D5">
        <w:t>,</w:t>
      </w:r>
      <w:r w:rsidR="007A33DD">
        <w:t xml:space="preserve"> </w:t>
      </w:r>
      <w:r w:rsidR="00C72C70">
        <w:t>we</w:t>
      </w:r>
      <w:r w:rsidR="002B43D5">
        <w:t xml:space="preserve"> were reassured that </w:t>
      </w:r>
      <w:r w:rsidR="0074715C" w:rsidRPr="67AB8EFD">
        <w:rPr>
          <w:i/>
          <w:iCs/>
        </w:rPr>
        <w:t>CMB</w:t>
      </w:r>
      <w:r w:rsidR="0074715C">
        <w:t xml:space="preserve"> </w:t>
      </w:r>
      <w:r w:rsidR="00DC7B1D">
        <w:t>is</w:t>
      </w:r>
      <w:r w:rsidR="00C72C70">
        <w:t xml:space="preserve"> not likely to be a significant issue.</w:t>
      </w:r>
      <w:r w:rsidR="67AB8EFD">
        <w:t xml:space="preserve"> </w:t>
      </w:r>
    </w:p>
    <w:p w14:paraId="19E3DDA8" w14:textId="77777777" w:rsidR="00545C58" w:rsidRPr="00D27B5C" w:rsidRDefault="00545C58" w:rsidP="00545C58">
      <w:pPr>
        <w:pStyle w:val="Heading4"/>
        <w:ind w:firstLine="0"/>
        <w:rPr>
          <w:lang w:val="en-US"/>
        </w:rPr>
      </w:pPr>
      <w:r>
        <w:rPr>
          <w:lang w:val="en-US"/>
        </w:rPr>
        <w:t>Analysis and Results</w:t>
      </w:r>
    </w:p>
    <w:p w14:paraId="55BB44B4" w14:textId="77777777" w:rsidR="006A5569" w:rsidRPr="00492A6A" w:rsidRDefault="006A5569" w:rsidP="000C022C">
      <w:r w:rsidRPr="00492A6A">
        <w:t xml:space="preserve">We began </w:t>
      </w:r>
      <w:r w:rsidR="00722F44" w:rsidRPr="00492A6A">
        <w:t>with</w:t>
      </w:r>
      <w:r w:rsidR="008E50BE" w:rsidRPr="00492A6A">
        <w:t xml:space="preserve"> a</w:t>
      </w:r>
      <w:r w:rsidR="00527634" w:rsidRPr="00492A6A">
        <w:t xml:space="preserve"> base model comprising a</w:t>
      </w:r>
      <w:r w:rsidR="00D05839" w:rsidRPr="00492A6A">
        <w:t xml:space="preserve"> </w:t>
      </w:r>
      <w:r w:rsidR="008A40CB" w:rsidRPr="00492A6A">
        <w:t>covariance-based Structural Equation Model</w:t>
      </w:r>
      <w:r w:rsidR="005121E2" w:rsidRPr="00492A6A">
        <w:t>ling</w:t>
      </w:r>
      <w:r w:rsidR="008A40CB" w:rsidRPr="00492A6A">
        <w:t xml:space="preserve"> (</w:t>
      </w:r>
      <w:r w:rsidR="008E50BE" w:rsidRPr="00492A6A">
        <w:t>SEM</w:t>
      </w:r>
      <w:r w:rsidR="008A40CB" w:rsidRPr="00492A6A">
        <w:t>)</w:t>
      </w:r>
      <w:r w:rsidR="002B2974" w:rsidRPr="00492A6A">
        <w:t xml:space="preserve"> in Amos 25</w:t>
      </w:r>
      <w:r w:rsidR="00722F44" w:rsidRPr="00492A6A">
        <w:t>, which</w:t>
      </w:r>
      <w:r w:rsidR="002B2974" w:rsidRPr="00492A6A">
        <w:t xml:space="preserve"> specified </w:t>
      </w:r>
      <w:r w:rsidR="00432D13" w:rsidRPr="00432D13">
        <w:rPr>
          <w:i/>
        </w:rPr>
        <w:t xml:space="preserve">Execution </w:t>
      </w:r>
      <w:r w:rsidR="00984C92" w:rsidRPr="00432D13">
        <w:rPr>
          <w:i/>
        </w:rPr>
        <w:t xml:space="preserve">and </w:t>
      </w:r>
      <w:r w:rsidR="00432D13" w:rsidRPr="00432D13">
        <w:rPr>
          <w:i/>
        </w:rPr>
        <w:t>E</w:t>
      </w:r>
      <w:r w:rsidR="00984C92" w:rsidRPr="00432D13">
        <w:rPr>
          <w:i/>
        </w:rPr>
        <w:t>fficiency</w:t>
      </w:r>
      <w:r w:rsidR="00984C92" w:rsidRPr="00492A6A">
        <w:t xml:space="preserve"> as </w:t>
      </w:r>
      <w:r w:rsidR="00432D13">
        <w:t xml:space="preserve">the </w:t>
      </w:r>
      <w:r w:rsidR="00A1407B" w:rsidRPr="00492A6A">
        <w:t xml:space="preserve">dependent </w:t>
      </w:r>
      <w:r w:rsidR="00A1407B" w:rsidRPr="00492A6A">
        <w:lastRenderedPageBreak/>
        <w:t xml:space="preserve">and </w:t>
      </w:r>
      <w:r w:rsidR="00432D13" w:rsidRPr="00432D13">
        <w:rPr>
          <w:i/>
        </w:rPr>
        <w:t>Managerial</w:t>
      </w:r>
      <w:r w:rsidR="00432D13" w:rsidRPr="00492A6A">
        <w:t xml:space="preserve"> </w:t>
      </w:r>
      <w:r w:rsidR="00984C92" w:rsidRPr="00492A6A">
        <w:rPr>
          <w:i/>
        </w:rPr>
        <w:t>CSF</w:t>
      </w:r>
      <w:r w:rsidR="00984C92" w:rsidRPr="00492A6A">
        <w:t xml:space="preserve">s as </w:t>
      </w:r>
      <w:r w:rsidR="00432D13">
        <w:t xml:space="preserve">the </w:t>
      </w:r>
      <w:r w:rsidR="00293157" w:rsidRPr="00492A6A">
        <w:t>predictor</w:t>
      </w:r>
      <w:r w:rsidR="00A1407B" w:rsidRPr="00492A6A">
        <w:t xml:space="preserve">. </w:t>
      </w:r>
      <w:r w:rsidR="00F03D90" w:rsidRPr="00492A6A">
        <w:t>The</w:t>
      </w:r>
      <w:r w:rsidR="00527634" w:rsidRPr="00492A6A">
        <w:t xml:space="preserve"> base</w:t>
      </w:r>
      <w:r w:rsidR="00F03D90" w:rsidRPr="00492A6A">
        <w:t xml:space="preserve"> model was a good fit for the data with </w:t>
      </w:r>
      <w:r w:rsidR="00264A9E" w:rsidRPr="00492A6A">
        <w:rPr>
          <w:i/>
        </w:rPr>
        <w:t>RMR</w:t>
      </w:r>
      <w:r w:rsidR="00264A9E" w:rsidRPr="00492A6A">
        <w:t xml:space="preserve"> = </w:t>
      </w:r>
      <w:r w:rsidR="00284C0A" w:rsidRPr="00492A6A">
        <w:t>0.169,</w:t>
      </w:r>
      <w:r w:rsidR="00264A9E" w:rsidRPr="00492A6A">
        <w:t xml:space="preserve"> </w:t>
      </w:r>
      <w:r w:rsidR="00264A9E" w:rsidRPr="00492A6A">
        <w:rPr>
          <w:i/>
          <w:lang w:val="en-US"/>
        </w:rPr>
        <w:t>RMSEA</w:t>
      </w:r>
      <w:r w:rsidR="00264A9E" w:rsidRPr="00492A6A">
        <w:rPr>
          <w:lang w:val="en-US"/>
        </w:rPr>
        <w:t xml:space="preserve"> = 0.0</w:t>
      </w:r>
      <w:r w:rsidR="00284C0A" w:rsidRPr="00492A6A">
        <w:t>29</w:t>
      </w:r>
      <w:r w:rsidR="00264A9E" w:rsidRPr="00492A6A">
        <w:rPr>
          <w:lang w:val="en-US"/>
        </w:rPr>
        <w:t xml:space="preserve">, </w:t>
      </w:r>
      <w:r w:rsidR="00264A9E" w:rsidRPr="00492A6A">
        <w:rPr>
          <w:i/>
          <w:lang w:eastAsia="en-GB"/>
        </w:rPr>
        <w:t>CFI</w:t>
      </w:r>
      <w:r w:rsidR="00264A9E" w:rsidRPr="00492A6A">
        <w:rPr>
          <w:lang w:eastAsia="en-GB"/>
        </w:rPr>
        <w:t xml:space="preserve"> = 0.9</w:t>
      </w:r>
      <w:r w:rsidR="00284C0A" w:rsidRPr="00492A6A">
        <w:t>62 and</w:t>
      </w:r>
      <w:r w:rsidR="00264A9E" w:rsidRPr="00492A6A">
        <w:t xml:space="preserve"> </w:t>
      </w:r>
      <w:r w:rsidR="00264A9E" w:rsidRPr="00492A6A">
        <w:rPr>
          <w:i/>
        </w:rPr>
        <w:t>NFI</w:t>
      </w:r>
      <w:r w:rsidR="00264A9E" w:rsidRPr="00492A6A">
        <w:t xml:space="preserve"> = </w:t>
      </w:r>
      <w:r w:rsidR="00264A9E" w:rsidRPr="00492A6A">
        <w:rPr>
          <w:lang w:eastAsia="en-GB"/>
        </w:rPr>
        <w:t>0.9</w:t>
      </w:r>
      <w:r w:rsidR="00284C0A" w:rsidRPr="00492A6A">
        <w:t>22. T</w:t>
      </w:r>
      <w:r w:rsidR="00831499" w:rsidRPr="00492A6A">
        <w:t>able 4</w:t>
      </w:r>
      <w:r w:rsidR="009F29FB" w:rsidRPr="00492A6A">
        <w:t xml:space="preserve"> shows the estimated</w:t>
      </w:r>
      <w:r w:rsidR="000C022C" w:rsidRPr="00492A6A">
        <w:t xml:space="preserve"> standardised</w:t>
      </w:r>
      <w:r w:rsidR="009F29FB" w:rsidRPr="00492A6A">
        <w:t xml:space="preserve"> effect</w:t>
      </w:r>
      <w:r w:rsidR="00CA4FD5" w:rsidRPr="00492A6A">
        <w:t>s, which were all significant with p</w:t>
      </w:r>
      <w:r w:rsidR="004A14E2" w:rsidRPr="00492A6A">
        <w:t xml:space="preserve">-values smaller than 0.001. </w:t>
      </w:r>
      <w:r w:rsidR="00165ED4" w:rsidRPr="00492A6A">
        <w:t xml:space="preserve">The </w:t>
      </w:r>
      <w:r w:rsidR="0045138B" w:rsidRPr="00492A6A">
        <w:t>regression coefficient</w:t>
      </w:r>
      <w:r w:rsidR="00C75A8A" w:rsidRPr="00492A6A">
        <w:t xml:space="preserve"> of </w:t>
      </w:r>
      <w:r w:rsidR="003767BB" w:rsidRPr="00492A6A">
        <w:t>+0.7</w:t>
      </w:r>
      <w:r w:rsidR="00165ED4" w:rsidRPr="00492A6A">
        <w:t xml:space="preserve"> indicate</w:t>
      </w:r>
      <w:r w:rsidR="0045138B" w:rsidRPr="00492A6A">
        <w:t>s</w:t>
      </w:r>
      <w:r w:rsidR="00165ED4" w:rsidRPr="00492A6A">
        <w:t xml:space="preserve"> that </w:t>
      </w:r>
      <w:r w:rsidR="0045138B" w:rsidRPr="00492A6A">
        <w:t xml:space="preserve">managerial CSFs significantly influences </w:t>
      </w:r>
      <w:r w:rsidR="00C75A8A" w:rsidRPr="00492A6A">
        <w:t>Execution</w:t>
      </w:r>
      <w:r w:rsidR="003767BB" w:rsidRPr="00492A6A">
        <w:t xml:space="preserve"> and Efficiency.</w:t>
      </w:r>
      <w:r w:rsidR="00C75A8A" w:rsidRPr="00492A6A">
        <w:t xml:space="preserve"> </w:t>
      </w:r>
    </w:p>
    <w:p w14:paraId="0C47A2F5" w14:textId="77777777" w:rsidR="000C022C" w:rsidRPr="00492A6A" w:rsidRDefault="000C022C" w:rsidP="000C022C">
      <w:pPr>
        <w:ind w:firstLine="0"/>
        <w:rPr>
          <w:lang w:val="en-US"/>
        </w:rPr>
      </w:pPr>
      <w:r w:rsidRPr="00492A6A">
        <w:rPr>
          <w:b/>
          <w:lang w:val="en-US"/>
        </w:rPr>
        <w:t>T</w:t>
      </w:r>
      <w:r w:rsidR="00831499" w:rsidRPr="00492A6A">
        <w:rPr>
          <w:b/>
          <w:lang w:val="en-US"/>
        </w:rPr>
        <w:t>able 4</w:t>
      </w:r>
      <w:r w:rsidRPr="00492A6A">
        <w:rPr>
          <w:lang w:val="en-US"/>
        </w:rPr>
        <w:t xml:space="preserve">: Estimated </w:t>
      </w:r>
      <w:proofErr w:type="spellStart"/>
      <w:r w:rsidRPr="00492A6A">
        <w:rPr>
          <w:lang w:val="en-US"/>
        </w:rPr>
        <w:t>Standardi</w:t>
      </w:r>
      <w:r w:rsidR="00C15B7A">
        <w:rPr>
          <w:lang w:val="en-US"/>
        </w:rPr>
        <w:t>s</w:t>
      </w:r>
      <w:r w:rsidRPr="00492A6A">
        <w:rPr>
          <w:lang w:val="en-US"/>
        </w:rPr>
        <w:t>ed</w:t>
      </w:r>
      <w:proofErr w:type="spellEnd"/>
      <w:r w:rsidRPr="00492A6A">
        <w:rPr>
          <w:lang w:val="en-US"/>
        </w:rPr>
        <w:t xml:space="preserve"> Effects</w:t>
      </w:r>
      <w:r w:rsidR="00C15B7A">
        <w:rPr>
          <w:lang w:val="en-US"/>
        </w:rPr>
        <w:t>-b</w:t>
      </w:r>
      <w:r w:rsidRPr="00492A6A">
        <w:rPr>
          <w:lang w:val="en-US"/>
        </w:rPr>
        <w:t>ase</w:t>
      </w:r>
      <w:r w:rsidR="00C15B7A">
        <w:rPr>
          <w:lang w:val="en-US"/>
        </w:rPr>
        <w:t>d</w:t>
      </w:r>
      <w:r w:rsidRPr="00492A6A">
        <w:rPr>
          <w:lang w:val="en-US"/>
        </w:rPr>
        <w:t xml:space="preserve"> SEM model</w:t>
      </w:r>
    </w:p>
    <w:tbl>
      <w:tblPr>
        <w:tblW w:w="8781" w:type="dxa"/>
        <w:tblBorders>
          <w:top w:val="single" w:sz="4" w:space="0" w:color="4472C4"/>
          <w:bottom w:val="single" w:sz="4" w:space="0" w:color="4472C4"/>
        </w:tblBorders>
        <w:tblLayout w:type="fixed"/>
        <w:tblLook w:val="04A0" w:firstRow="1" w:lastRow="0" w:firstColumn="1" w:lastColumn="0" w:noHBand="0" w:noVBand="1"/>
      </w:tblPr>
      <w:tblGrid>
        <w:gridCol w:w="2972"/>
        <w:gridCol w:w="1985"/>
        <w:gridCol w:w="1628"/>
        <w:gridCol w:w="2196"/>
      </w:tblGrid>
      <w:tr w:rsidR="00B72B0B" w:rsidRPr="00DC79CD" w14:paraId="4BCA2E15" w14:textId="77777777" w:rsidTr="00DC79CD">
        <w:trPr>
          <w:trHeight w:val="328"/>
        </w:trPr>
        <w:tc>
          <w:tcPr>
            <w:tcW w:w="2972" w:type="dxa"/>
            <w:tcBorders>
              <w:top w:val="single" w:sz="4" w:space="0" w:color="auto"/>
              <w:left w:val="single" w:sz="4" w:space="0" w:color="auto"/>
              <w:bottom w:val="single" w:sz="4" w:space="0" w:color="auto"/>
            </w:tcBorders>
            <w:shd w:val="clear" w:color="auto" w:fill="auto"/>
            <w:noWrap/>
          </w:tcPr>
          <w:p w14:paraId="33434442" w14:textId="77777777" w:rsidR="00B72B0B" w:rsidRPr="00DC79CD" w:rsidRDefault="002E0E91" w:rsidP="00DC79CD">
            <w:pPr>
              <w:spacing w:after="0" w:line="240" w:lineRule="auto"/>
              <w:ind w:firstLine="0"/>
              <w:rPr>
                <w:rFonts w:eastAsia="Times New Roman" w:cs="Times New Roman"/>
                <w:b/>
                <w:bCs/>
                <w:color w:val="000000"/>
                <w:szCs w:val="24"/>
                <w:lang w:eastAsia="en-GB"/>
              </w:rPr>
            </w:pPr>
            <w:r w:rsidRPr="00DC79CD">
              <w:rPr>
                <w:rFonts w:eastAsia="Times New Roman" w:cs="Times New Roman"/>
                <w:b/>
                <w:bCs/>
                <w:color w:val="000000"/>
                <w:szCs w:val="24"/>
                <w:lang w:eastAsia="en-GB"/>
              </w:rPr>
              <w:t>Indicator</w:t>
            </w:r>
          </w:p>
        </w:tc>
        <w:tc>
          <w:tcPr>
            <w:tcW w:w="1985" w:type="dxa"/>
            <w:tcBorders>
              <w:top w:val="single" w:sz="4" w:space="0" w:color="auto"/>
              <w:bottom w:val="single" w:sz="4" w:space="0" w:color="auto"/>
            </w:tcBorders>
            <w:shd w:val="clear" w:color="auto" w:fill="auto"/>
            <w:noWrap/>
          </w:tcPr>
          <w:p w14:paraId="369E54BF" w14:textId="77777777" w:rsidR="00B72B0B" w:rsidRPr="00DC79CD" w:rsidRDefault="00B72B0B" w:rsidP="00DC79CD">
            <w:pPr>
              <w:spacing w:after="0" w:line="240" w:lineRule="auto"/>
              <w:ind w:firstLine="0"/>
              <w:rPr>
                <w:rFonts w:eastAsia="Times New Roman" w:cs="Times New Roman"/>
                <w:b/>
                <w:bCs/>
                <w:color w:val="000000"/>
                <w:szCs w:val="24"/>
                <w:lang w:eastAsia="en-GB"/>
              </w:rPr>
            </w:pPr>
          </w:p>
        </w:tc>
        <w:tc>
          <w:tcPr>
            <w:tcW w:w="1628" w:type="dxa"/>
            <w:tcBorders>
              <w:top w:val="single" w:sz="4" w:space="0" w:color="auto"/>
              <w:bottom w:val="single" w:sz="4" w:space="0" w:color="auto"/>
            </w:tcBorders>
            <w:shd w:val="clear" w:color="auto" w:fill="auto"/>
            <w:noWrap/>
          </w:tcPr>
          <w:p w14:paraId="7325E2C6" w14:textId="77777777" w:rsidR="00B72B0B" w:rsidRPr="00DC79CD" w:rsidRDefault="00C14CA9" w:rsidP="00DC79CD">
            <w:pPr>
              <w:spacing w:after="0" w:line="240" w:lineRule="auto"/>
              <w:ind w:firstLine="0"/>
              <w:rPr>
                <w:rFonts w:eastAsia="Times New Roman" w:cs="Times New Roman"/>
                <w:b/>
                <w:bCs/>
                <w:color w:val="000000"/>
                <w:szCs w:val="24"/>
                <w:lang w:eastAsia="en-GB"/>
              </w:rPr>
            </w:pPr>
            <w:r w:rsidRPr="00DC79CD">
              <w:rPr>
                <w:rFonts w:eastAsia="Times New Roman" w:cs="Times New Roman"/>
                <w:b/>
                <w:bCs/>
                <w:color w:val="000000"/>
                <w:szCs w:val="24"/>
                <w:lang w:eastAsia="en-GB"/>
              </w:rPr>
              <w:t>Factor</w:t>
            </w:r>
          </w:p>
        </w:tc>
        <w:tc>
          <w:tcPr>
            <w:tcW w:w="2196" w:type="dxa"/>
            <w:tcBorders>
              <w:top w:val="single" w:sz="4" w:space="0" w:color="auto"/>
              <w:bottom w:val="single" w:sz="4" w:space="0" w:color="auto"/>
              <w:right w:val="single" w:sz="4" w:space="0" w:color="auto"/>
            </w:tcBorders>
            <w:shd w:val="clear" w:color="auto" w:fill="auto"/>
            <w:noWrap/>
          </w:tcPr>
          <w:p w14:paraId="0F79B966" w14:textId="77777777" w:rsidR="00B72B0B" w:rsidRPr="00DC79CD" w:rsidRDefault="00C14CA9" w:rsidP="00DC79CD">
            <w:pPr>
              <w:spacing w:after="0" w:line="240" w:lineRule="auto"/>
              <w:ind w:firstLine="0"/>
              <w:jc w:val="right"/>
              <w:rPr>
                <w:rFonts w:eastAsia="Times New Roman" w:cs="Times New Roman"/>
                <w:b/>
                <w:bCs/>
                <w:color w:val="000000"/>
                <w:szCs w:val="24"/>
                <w:lang w:eastAsia="en-GB"/>
              </w:rPr>
            </w:pPr>
            <w:r w:rsidRPr="00DC79CD">
              <w:rPr>
                <w:rFonts w:eastAsia="Times New Roman" w:cs="Times New Roman"/>
                <w:b/>
                <w:bCs/>
                <w:color w:val="000000"/>
                <w:szCs w:val="24"/>
                <w:lang w:eastAsia="en-GB"/>
              </w:rPr>
              <w:t>Estimated Effect</w:t>
            </w:r>
          </w:p>
        </w:tc>
      </w:tr>
      <w:tr w:rsidR="00C14CA9" w:rsidRPr="00DC79CD" w14:paraId="33FBAA37" w14:textId="77777777" w:rsidTr="00DC79CD">
        <w:trPr>
          <w:trHeight w:val="328"/>
        </w:trPr>
        <w:tc>
          <w:tcPr>
            <w:tcW w:w="2972" w:type="dxa"/>
            <w:tcBorders>
              <w:top w:val="single" w:sz="4" w:space="0" w:color="auto"/>
              <w:left w:val="single" w:sz="4" w:space="0" w:color="auto"/>
              <w:bottom w:val="single" w:sz="4" w:space="0" w:color="auto"/>
            </w:tcBorders>
            <w:shd w:val="clear" w:color="auto" w:fill="D9E2F3"/>
            <w:noWrap/>
            <w:hideMark/>
          </w:tcPr>
          <w:p w14:paraId="2656C607"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Execution</w:t>
            </w:r>
          </w:p>
        </w:tc>
        <w:tc>
          <w:tcPr>
            <w:tcW w:w="1985" w:type="dxa"/>
            <w:tcBorders>
              <w:top w:val="single" w:sz="4" w:space="0" w:color="auto"/>
              <w:bottom w:val="single" w:sz="4" w:space="0" w:color="auto"/>
            </w:tcBorders>
            <w:shd w:val="clear" w:color="auto" w:fill="D9E2F3"/>
            <w:noWrap/>
            <w:hideMark/>
          </w:tcPr>
          <w:p w14:paraId="69F7D1AF"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single" w:sz="4" w:space="0" w:color="auto"/>
              <w:bottom w:val="single" w:sz="4" w:space="0" w:color="auto"/>
            </w:tcBorders>
            <w:shd w:val="clear" w:color="auto" w:fill="D9E2F3"/>
            <w:noWrap/>
            <w:hideMark/>
          </w:tcPr>
          <w:p w14:paraId="633409ED"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top w:val="single" w:sz="4" w:space="0" w:color="auto"/>
              <w:bottom w:val="single" w:sz="4" w:space="0" w:color="auto"/>
              <w:right w:val="single" w:sz="4" w:space="0" w:color="auto"/>
            </w:tcBorders>
            <w:shd w:val="clear" w:color="auto" w:fill="D9E2F3"/>
            <w:noWrap/>
            <w:hideMark/>
          </w:tcPr>
          <w:p w14:paraId="5E6DC3C1"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0.739</w:t>
            </w:r>
          </w:p>
        </w:tc>
      </w:tr>
      <w:tr w:rsidR="00FF59A2" w:rsidRPr="00DC79CD" w14:paraId="751BB555" w14:textId="77777777" w:rsidTr="00DC79CD">
        <w:trPr>
          <w:trHeight w:val="328"/>
        </w:trPr>
        <w:tc>
          <w:tcPr>
            <w:tcW w:w="2972" w:type="dxa"/>
            <w:tcBorders>
              <w:top w:val="single" w:sz="4" w:space="0" w:color="auto"/>
              <w:left w:val="single" w:sz="4" w:space="0" w:color="auto"/>
              <w:bottom w:val="nil"/>
            </w:tcBorders>
            <w:shd w:val="clear" w:color="auto" w:fill="auto"/>
            <w:noWrap/>
            <w:hideMark/>
          </w:tcPr>
          <w:p w14:paraId="58BDD76C"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Process</w:t>
            </w:r>
          </w:p>
        </w:tc>
        <w:tc>
          <w:tcPr>
            <w:tcW w:w="1985" w:type="dxa"/>
            <w:tcBorders>
              <w:top w:val="single" w:sz="4" w:space="0" w:color="auto"/>
              <w:bottom w:val="nil"/>
            </w:tcBorders>
            <w:shd w:val="clear" w:color="auto" w:fill="auto"/>
            <w:noWrap/>
            <w:hideMark/>
          </w:tcPr>
          <w:p w14:paraId="05FE231A"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single" w:sz="4" w:space="0" w:color="auto"/>
              <w:bottom w:val="nil"/>
            </w:tcBorders>
            <w:shd w:val="clear" w:color="auto" w:fill="auto"/>
            <w:noWrap/>
            <w:hideMark/>
          </w:tcPr>
          <w:p w14:paraId="01956042"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single" w:sz="4" w:space="0" w:color="auto"/>
              <w:bottom w:val="nil"/>
              <w:right w:val="single" w:sz="4" w:space="0" w:color="auto"/>
            </w:tcBorders>
            <w:shd w:val="clear" w:color="auto" w:fill="auto"/>
            <w:noWrap/>
            <w:hideMark/>
          </w:tcPr>
          <w:p w14:paraId="5A9A8636"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0.913</w:t>
            </w:r>
          </w:p>
        </w:tc>
      </w:tr>
      <w:tr w:rsidR="00FF59A2" w:rsidRPr="00DC79CD" w14:paraId="359FD8A9" w14:textId="77777777" w:rsidTr="00DC79CD">
        <w:trPr>
          <w:trHeight w:val="328"/>
        </w:trPr>
        <w:tc>
          <w:tcPr>
            <w:tcW w:w="2972" w:type="dxa"/>
            <w:tcBorders>
              <w:top w:val="nil"/>
              <w:left w:val="single" w:sz="4" w:space="0" w:color="auto"/>
              <w:bottom w:val="nil"/>
            </w:tcBorders>
            <w:shd w:val="clear" w:color="auto" w:fill="D9E2F3"/>
            <w:noWrap/>
            <w:hideMark/>
          </w:tcPr>
          <w:p w14:paraId="430882E0"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Progress</w:t>
            </w:r>
          </w:p>
        </w:tc>
        <w:tc>
          <w:tcPr>
            <w:tcW w:w="1985" w:type="dxa"/>
            <w:tcBorders>
              <w:top w:val="nil"/>
              <w:bottom w:val="nil"/>
            </w:tcBorders>
            <w:shd w:val="clear" w:color="auto" w:fill="D9E2F3"/>
            <w:noWrap/>
            <w:hideMark/>
          </w:tcPr>
          <w:p w14:paraId="3891B519"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nil"/>
              <w:bottom w:val="nil"/>
            </w:tcBorders>
            <w:shd w:val="clear" w:color="auto" w:fill="D9E2F3"/>
            <w:noWrap/>
            <w:hideMark/>
          </w:tcPr>
          <w:p w14:paraId="48DD653C"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nil"/>
              <w:bottom w:val="nil"/>
              <w:right w:val="single" w:sz="4" w:space="0" w:color="auto"/>
            </w:tcBorders>
            <w:shd w:val="clear" w:color="auto" w:fill="D9E2F3"/>
            <w:noWrap/>
            <w:hideMark/>
          </w:tcPr>
          <w:p w14:paraId="708190E0"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0.808</w:t>
            </w:r>
          </w:p>
        </w:tc>
      </w:tr>
      <w:tr w:rsidR="00FF59A2" w:rsidRPr="00DC79CD" w14:paraId="2B176128" w14:textId="77777777" w:rsidTr="00DC79CD">
        <w:trPr>
          <w:trHeight w:val="328"/>
        </w:trPr>
        <w:tc>
          <w:tcPr>
            <w:tcW w:w="2972" w:type="dxa"/>
            <w:tcBorders>
              <w:top w:val="nil"/>
              <w:left w:val="single" w:sz="4" w:space="0" w:color="auto"/>
              <w:bottom w:val="nil"/>
            </w:tcBorders>
            <w:shd w:val="clear" w:color="auto" w:fill="auto"/>
            <w:noWrap/>
            <w:hideMark/>
          </w:tcPr>
          <w:p w14:paraId="5047ABD4"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Risk Management</w:t>
            </w:r>
          </w:p>
        </w:tc>
        <w:tc>
          <w:tcPr>
            <w:tcW w:w="1985" w:type="dxa"/>
            <w:tcBorders>
              <w:top w:val="nil"/>
              <w:bottom w:val="nil"/>
            </w:tcBorders>
            <w:shd w:val="clear" w:color="auto" w:fill="auto"/>
            <w:noWrap/>
            <w:hideMark/>
          </w:tcPr>
          <w:p w14:paraId="6897B516"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nil"/>
              <w:bottom w:val="nil"/>
            </w:tcBorders>
            <w:shd w:val="clear" w:color="auto" w:fill="auto"/>
            <w:noWrap/>
            <w:hideMark/>
          </w:tcPr>
          <w:p w14:paraId="1F0AFB5D"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nil"/>
              <w:bottom w:val="nil"/>
              <w:right w:val="single" w:sz="4" w:space="0" w:color="auto"/>
            </w:tcBorders>
            <w:shd w:val="clear" w:color="auto" w:fill="auto"/>
            <w:noWrap/>
            <w:hideMark/>
          </w:tcPr>
          <w:p w14:paraId="0359E79F"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0.842</w:t>
            </w:r>
          </w:p>
        </w:tc>
      </w:tr>
      <w:tr w:rsidR="00FF59A2" w:rsidRPr="00DC79CD" w14:paraId="2157ECD0" w14:textId="77777777" w:rsidTr="00DC79CD">
        <w:trPr>
          <w:trHeight w:val="328"/>
        </w:trPr>
        <w:tc>
          <w:tcPr>
            <w:tcW w:w="2972" w:type="dxa"/>
            <w:tcBorders>
              <w:top w:val="nil"/>
              <w:left w:val="single" w:sz="4" w:space="0" w:color="auto"/>
              <w:bottom w:val="nil"/>
            </w:tcBorders>
            <w:shd w:val="clear" w:color="auto" w:fill="D9E2F3"/>
            <w:noWrap/>
            <w:hideMark/>
          </w:tcPr>
          <w:p w14:paraId="3AF6FD52"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Scope</w:t>
            </w:r>
          </w:p>
        </w:tc>
        <w:tc>
          <w:tcPr>
            <w:tcW w:w="1985" w:type="dxa"/>
            <w:tcBorders>
              <w:top w:val="nil"/>
              <w:bottom w:val="nil"/>
            </w:tcBorders>
            <w:shd w:val="clear" w:color="auto" w:fill="D9E2F3"/>
            <w:noWrap/>
            <w:hideMark/>
          </w:tcPr>
          <w:p w14:paraId="3060F8B3"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nil"/>
              <w:bottom w:val="nil"/>
            </w:tcBorders>
            <w:shd w:val="clear" w:color="auto" w:fill="D9E2F3"/>
            <w:noWrap/>
            <w:hideMark/>
          </w:tcPr>
          <w:p w14:paraId="1331B090"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nil"/>
              <w:bottom w:val="nil"/>
              <w:right w:val="single" w:sz="4" w:space="0" w:color="auto"/>
            </w:tcBorders>
            <w:shd w:val="clear" w:color="auto" w:fill="D9E2F3"/>
            <w:noWrap/>
            <w:hideMark/>
          </w:tcPr>
          <w:p w14:paraId="744F4D5D"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0.849</w:t>
            </w:r>
          </w:p>
        </w:tc>
      </w:tr>
      <w:tr w:rsidR="00FF59A2" w:rsidRPr="00DC79CD" w14:paraId="5D6F7631" w14:textId="77777777" w:rsidTr="00DC79CD">
        <w:trPr>
          <w:trHeight w:val="328"/>
        </w:trPr>
        <w:tc>
          <w:tcPr>
            <w:tcW w:w="2972" w:type="dxa"/>
            <w:tcBorders>
              <w:top w:val="nil"/>
              <w:left w:val="single" w:sz="4" w:space="0" w:color="auto"/>
              <w:bottom w:val="nil"/>
            </w:tcBorders>
            <w:shd w:val="clear" w:color="auto" w:fill="auto"/>
            <w:noWrap/>
            <w:hideMark/>
          </w:tcPr>
          <w:p w14:paraId="45249D23"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Schedule</w:t>
            </w:r>
          </w:p>
        </w:tc>
        <w:tc>
          <w:tcPr>
            <w:tcW w:w="1985" w:type="dxa"/>
            <w:tcBorders>
              <w:top w:val="nil"/>
              <w:bottom w:val="nil"/>
            </w:tcBorders>
            <w:shd w:val="clear" w:color="auto" w:fill="auto"/>
            <w:noWrap/>
            <w:hideMark/>
          </w:tcPr>
          <w:p w14:paraId="28AD1CAF"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nil"/>
              <w:bottom w:val="nil"/>
            </w:tcBorders>
            <w:shd w:val="clear" w:color="auto" w:fill="auto"/>
            <w:noWrap/>
            <w:hideMark/>
          </w:tcPr>
          <w:p w14:paraId="14323EAB"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nil"/>
              <w:bottom w:val="nil"/>
              <w:right w:val="single" w:sz="4" w:space="0" w:color="auto"/>
            </w:tcBorders>
            <w:shd w:val="clear" w:color="auto" w:fill="auto"/>
            <w:noWrap/>
            <w:hideMark/>
          </w:tcPr>
          <w:p w14:paraId="669AD879"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0.837</w:t>
            </w:r>
          </w:p>
        </w:tc>
      </w:tr>
      <w:tr w:rsidR="00C14CA9" w:rsidRPr="00DC79CD" w14:paraId="440455DF" w14:textId="77777777" w:rsidTr="00DC79CD">
        <w:trPr>
          <w:trHeight w:val="328"/>
        </w:trPr>
        <w:tc>
          <w:tcPr>
            <w:tcW w:w="2972" w:type="dxa"/>
            <w:tcBorders>
              <w:top w:val="nil"/>
              <w:left w:val="single" w:sz="4" w:space="0" w:color="auto"/>
              <w:bottom w:val="single" w:sz="4" w:space="0" w:color="auto"/>
            </w:tcBorders>
            <w:shd w:val="clear" w:color="auto" w:fill="D9E2F3"/>
            <w:noWrap/>
            <w:hideMark/>
          </w:tcPr>
          <w:p w14:paraId="181626A5"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Budget</w:t>
            </w:r>
          </w:p>
        </w:tc>
        <w:tc>
          <w:tcPr>
            <w:tcW w:w="1985" w:type="dxa"/>
            <w:tcBorders>
              <w:top w:val="nil"/>
              <w:bottom w:val="single" w:sz="4" w:space="0" w:color="auto"/>
            </w:tcBorders>
            <w:shd w:val="clear" w:color="auto" w:fill="D9E2F3"/>
            <w:noWrap/>
            <w:hideMark/>
          </w:tcPr>
          <w:p w14:paraId="24D5508D"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nil"/>
              <w:bottom w:val="single" w:sz="4" w:space="0" w:color="auto"/>
            </w:tcBorders>
            <w:shd w:val="clear" w:color="auto" w:fill="D9E2F3"/>
            <w:noWrap/>
            <w:hideMark/>
          </w:tcPr>
          <w:p w14:paraId="267FE513"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Execution</w:t>
            </w:r>
          </w:p>
        </w:tc>
        <w:tc>
          <w:tcPr>
            <w:tcW w:w="2196" w:type="dxa"/>
            <w:tcBorders>
              <w:top w:val="nil"/>
              <w:bottom w:val="single" w:sz="4" w:space="0" w:color="auto"/>
              <w:right w:val="single" w:sz="4" w:space="0" w:color="auto"/>
            </w:tcBorders>
            <w:shd w:val="clear" w:color="auto" w:fill="D9E2F3"/>
            <w:noWrap/>
            <w:hideMark/>
          </w:tcPr>
          <w:p w14:paraId="1383D80E"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0.86</w:t>
            </w:r>
          </w:p>
        </w:tc>
      </w:tr>
      <w:tr w:rsidR="00FF59A2" w:rsidRPr="00DC79CD" w14:paraId="75CF8DB4" w14:textId="77777777" w:rsidTr="00DC79CD">
        <w:trPr>
          <w:trHeight w:val="328"/>
        </w:trPr>
        <w:tc>
          <w:tcPr>
            <w:tcW w:w="2972" w:type="dxa"/>
            <w:tcBorders>
              <w:top w:val="single" w:sz="4" w:space="0" w:color="auto"/>
              <w:left w:val="single" w:sz="4" w:space="0" w:color="auto"/>
            </w:tcBorders>
            <w:shd w:val="clear" w:color="auto" w:fill="auto"/>
            <w:noWrap/>
            <w:hideMark/>
          </w:tcPr>
          <w:p w14:paraId="755F1C1B"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Mission</w:t>
            </w:r>
          </w:p>
        </w:tc>
        <w:tc>
          <w:tcPr>
            <w:tcW w:w="1985" w:type="dxa"/>
            <w:tcBorders>
              <w:top w:val="single" w:sz="4" w:space="0" w:color="auto"/>
            </w:tcBorders>
            <w:shd w:val="clear" w:color="auto" w:fill="auto"/>
            <w:noWrap/>
            <w:hideMark/>
          </w:tcPr>
          <w:p w14:paraId="5CC63EAE"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top w:val="single" w:sz="4" w:space="0" w:color="auto"/>
            </w:tcBorders>
            <w:shd w:val="clear" w:color="auto" w:fill="auto"/>
            <w:noWrap/>
            <w:hideMark/>
          </w:tcPr>
          <w:p w14:paraId="3C5F7141"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top w:val="single" w:sz="4" w:space="0" w:color="auto"/>
              <w:right w:val="single" w:sz="4" w:space="0" w:color="auto"/>
            </w:tcBorders>
            <w:shd w:val="clear" w:color="auto" w:fill="auto"/>
            <w:noWrap/>
            <w:hideMark/>
          </w:tcPr>
          <w:p w14:paraId="34888E80"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0.778</w:t>
            </w:r>
          </w:p>
        </w:tc>
      </w:tr>
      <w:tr w:rsidR="00FF59A2" w:rsidRPr="00DC79CD" w14:paraId="544D6A51" w14:textId="77777777" w:rsidTr="00DC79CD">
        <w:trPr>
          <w:trHeight w:val="328"/>
        </w:trPr>
        <w:tc>
          <w:tcPr>
            <w:tcW w:w="2972" w:type="dxa"/>
            <w:tcBorders>
              <w:left w:val="single" w:sz="4" w:space="0" w:color="auto"/>
            </w:tcBorders>
            <w:shd w:val="clear" w:color="auto" w:fill="D9E2F3"/>
            <w:noWrap/>
            <w:hideMark/>
          </w:tcPr>
          <w:p w14:paraId="367C1DFD"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Top Management Support</w:t>
            </w:r>
          </w:p>
        </w:tc>
        <w:tc>
          <w:tcPr>
            <w:tcW w:w="1985" w:type="dxa"/>
            <w:shd w:val="clear" w:color="auto" w:fill="D9E2F3"/>
            <w:noWrap/>
            <w:hideMark/>
          </w:tcPr>
          <w:p w14:paraId="52974674"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shd w:val="clear" w:color="auto" w:fill="D9E2F3"/>
            <w:noWrap/>
            <w:hideMark/>
          </w:tcPr>
          <w:p w14:paraId="1076BE4A"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right w:val="single" w:sz="4" w:space="0" w:color="auto"/>
            </w:tcBorders>
            <w:shd w:val="clear" w:color="auto" w:fill="D9E2F3"/>
            <w:noWrap/>
            <w:hideMark/>
          </w:tcPr>
          <w:p w14:paraId="366ED0CF"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0.775</w:t>
            </w:r>
          </w:p>
        </w:tc>
      </w:tr>
      <w:tr w:rsidR="00FF59A2" w:rsidRPr="00DC79CD" w14:paraId="7838A227" w14:textId="77777777" w:rsidTr="00DC79CD">
        <w:trPr>
          <w:trHeight w:val="328"/>
        </w:trPr>
        <w:tc>
          <w:tcPr>
            <w:tcW w:w="2972" w:type="dxa"/>
            <w:tcBorders>
              <w:left w:val="single" w:sz="4" w:space="0" w:color="auto"/>
            </w:tcBorders>
            <w:shd w:val="clear" w:color="auto" w:fill="auto"/>
            <w:noWrap/>
            <w:hideMark/>
          </w:tcPr>
          <w:p w14:paraId="38F48C74"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Planning</w:t>
            </w:r>
          </w:p>
        </w:tc>
        <w:tc>
          <w:tcPr>
            <w:tcW w:w="1985" w:type="dxa"/>
            <w:shd w:val="clear" w:color="auto" w:fill="auto"/>
            <w:noWrap/>
            <w:hideMark/>
          </w:tcPr>
          <w:p w14:paraId="18BD0E9E"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shd w:val="clear" w:color="auto" w:fill="auto"/>
            <w:noWrap/>
            <w:hideMark/>
          </w:tcPr>
          <w:p w14:paraId="27E67A06"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right w:val="single" w:sz="4" w:space="0" w:color="auto"/>
            </w:tcBorders>
            <w:shd w:val="clear" w:color="auto" w:fill="auto"/>
            <w:noWrap/>
            <w:hideMark/>
          </w:tcPr>
          <w:p w14:paraId="4FE3FB9D"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0.836</w:t>
            </w:r>
          </w:p>
        </w:tc>
      </w:tr>
      <w:tr w:rsidR="00FF59A2" w:rsidRPr="00DC79CD" w14:paraId="65B20CF4" w14:textId="77777777" w:rsidTr="00DC79CD">
        <w:trPr>
          <w:trHeight w:val="328"/>
        </w:trPr>
        <w:tc>
          <w:tcPr>
            <w:tcW w:w="2972" w:type="dxa"/>
            <w:tcBorders>
              <w:left w:val="single" w:sz="4" w:space="0" w:color="auto"/>
            </w:tcBorders>
            <w:shd w:val="clear" w:color="auto" w:fill="D9E2F3"/>
            <w:noWrap/>
            <w:hideMark/>
          </w:tcPr>
          <w:p w14:paraId="2FB1B67E"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Personnel</w:t>
            </w:r>
          </w:p>
        </w:tc>
        <w:tc>
          <w:tcPr>
            <w:tcW w:w="1985" w:type="dxa"/>
            <w:shd w:val="clear" w:color="auto" w:fill="D9E2F3"/>
            <w:noWrap/>
            <w:hideMark/>
          </w:tcPr>
          <w:p w14:paraId="4FB2D138"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shd w:val="clear" w:color="auto" w:fill="D9E2F3"/>
            <w:noWrap/>
            <w:hideMark/>
          </w:tcPr>
          <w:p w14:paraId="1A113C32"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right w:val="single" w:sz="4" w:space="0" w:color="auto"/>
            </w:tcBorders>
            <w:shd w:val="clear" w:color="auto" w:fill="D9E2F3"/>
            <w:noWrap/>
            <w:hideMark/>
          </w:tcPr>
          <w:p w14:paraId="223EFE64"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0.745</w:t>
            </w:r>
          </w:p>
        </w:tc>
      </w:tr>
      <w:tr w:rsidR="00FF59A2" w:rsidRPr="00DC79CD" w14:paraId="539F6296" w14:textId="77777777" w:rsidTr="00DC79CD">
        <w:trPr>
          <w:trHeight w:val="328"/>
        </w:trPr>
        <w:tc>
          <w:tcPr>
            <w:tcW w:w="2972" w:type="dxa"/>
            <w:tcBorders>
              <w:left w:val="single" w:sz="4" w:space="0" w:color="auto"/>
              <w:bottom w:val="single" w:sz="4" w:space="0" w:color="auto"/>
            </w:tcBorders>
            <w:shd w:val="clear" w:color="auto" w:fill="auto"/>
            <w:noWrap/>
            <w:hideMark/>
          </w:tcPr>
          <w:p w14:paraId="7AA7E98B" w14:textId="77777777" w:rsidR="00FF59A2" w:rsidRPr="00DC79CD" w:rsidRDefault="00FF59A2" w:rsidP="00DC79CD">
            <w:pPr>
              <w:spacing w:after="0" w:line="240" w:lineRule="auto"/>
              <w:ind w:firstLine="0"/>
              <w:rPr>
                <w:rFonts w:eastAsia="Times New Roman" w:cs="Times New Roman"/>
                <w:b/>
                <w:bCs/>
                <w:i/>
                <w:color w:val="000000"/>
                <w:szCs w:val="24"/>
                <w:lang w:eastAsia="en-GB"/>
              </w:rPr>
            </w:pPr>
            <w:r w:rsidRPr="00DC79CD">
              <w:rPr>
                <w:rFonts w:eastAsia="Times New Roman" w:cs="Times New Roman"/>
                <w:b/>
                <w:bCs/>
                <w:i/>
                <w:color w:val="000000"/>
                <w:szCs w:val="24"/>
                <w:lang w:eastAsia="en-GB"/>
              </w:rPr>
              <w:t>Communication</w:t>
            </w:r>
          </w:p>
        </w:tc>
        <w:tc>
          <w:tcPr>
            <w:tcW w:w="1985" w:type="dxa"/>
            <w:tcBorders>
              <w:bottom w:val="single" w:sz="4" w:space="0" w:color="auto"/>
            </w:tcBorders>
            <w:shd w:val="clear" w:color="auto" w:fill="auto"/>
            <w:noWrap/>
            <w:hideMark/>
          </w:tcPr>
          <w:p w14:paraId="16B771D5" w14:textId="77777777" w:rsidR="00FF59A2" w:rsidRPr="00DC79CD" w:rsidRDefault="00FF59A2" w:rsidP="00DC79CD">
            <w:pPr>
              <w:spacing w:after="0" w:line="240" w:lineRule="auto"/>
              <w:ind w:firstLine="0"/>
              <w:rPr>
                <w:rFonts w:eastAsia="Times New Roman" w:cs="Times New Roman"/>
                <w:color w:val="000000"/>
                <w:szCs w:val="24"/>
                <w:lang w:eastAsia="en-GB"/>
              </w:rPr>
            </w:pPr>
            <w:r w:rsidRPr="00DC79CD">
              <w:rPr>
                <w:rFonts w:eastAsia="Times New Roman" w:cs="Times New Roman"/>
                <w:color w:val="000000"/>
                <w:szCs w:val="24"/>
                <w:lang w:eastAsia="en-GB"/>
              </w:rPr>
              <w:t>&lt;---</w:t>
            </w:r>
          </w:p>
        </w:tc>
        <w:tc>
          <w:tcPr>
            <w:tcW w:w="1628" w:type="dxa"/>
            <w:tcBorders>
              <w:bottom w:val="single" w:sz="4" w:space="0" w:color="auto"/>
            </w:tcBorders>
            <w:shd w:val="clear" w:color="auto" w:fill="auto"/>
            <w:noWrap/>
            <w:hideMark/>
          </w:tcPr>
          <w:p w14:paraId="1696C76E" w14:textId="77777777" w:rsidR="00FF59A2" w:rsidRPr="00DC79CD" w:rsidRDefault="00FF59A2" w:rsidP="00DC79CD">
            <w:pPr>
              <w:spacing w:after="0" w:line="240" w:lineRule="auto"/>
              <w:ind w:firstLine="0"/>
              <w:rPr>
                <w:rFonts w:eastAsia="Times New Roman" w:cs="Times New Roman"/>
                <w:i/>
                <w:color w:val="000000"/>
                <w:szCs w:val="24"/>
                <w:lang w:eastAsia="en-GB"/>
              </w:rPr>
            </w:pPr>
            <w:r w:rsidRPr="00DC79CD">
              <w:rPr>
                <w:rFonts w:eastAsia="Times New Roman" w:cs="Times New Roman"/>
                <w:i/>
                <w:color w:val="000000"/>
                <w:szCs w:val="24"/>
                <w:lang w:eastAsia="en-GB"/>
              </w:rPr>
              <w:t>MCSF</w:t>
            </w:r>
          </w:p>
        </w:tc>
        <w:tc>
          <w:tcPr>
            <w:tcW w:w="2196" w:type="dxa"/>
            <w:tcBorders>
              <w:bottom w:val="single" w:sz="4" w:space="0" w:color="auto"/>
              <w:right w:val="single" w:sz="4" w:space="0" w:color="auto"/>
            </w:tcBorders>
            <w:shd w:val="clear" w:color="auto" w:fill="auto"/>
            <w:noWrap/>
            <w:hideMark/>
          </w:tcPr>
          <w:p w14:paraId="316D92A4" w14:textId="77777777" w:rsidR="00FF59A2" w:rsidRPr="00DC79CD" w:rsidRDefault="00FF59A2" w:rsidP="00DC79CD">
            <w:pPr>
              <w:spacing w:after="0" w:line="240" w:lineRule="auto"/>
              <w:ind w:firstLine="0"/>
              <w:jc w:val="right"/>
              <w:rPr>
                <w:rFonts w:eastAsia="Times New Roman" w:cs="Times New Roman"/>
                <w:color w:val="000000"/>
                <w:szCs w:val="24"/>
                <w:lang w:eastAsia="en-GB"/>
              </w:rPr>
            </w:pPr>
            <w:r w:rsidRPr="00DC79CD">
              <w:rPr>
                <w:rFonts w:eastAsia="Times New Roman" w:cs="Times New Roman"/>
                <w:color w:val="000000"/>
                <w:szCs w:val="24"/>
                <w:lang w:eastAsia="en-GB"/>
              </w:rPr>
              <w:t>0.83</w:t>
            </w:r>
          </w:p>
        </w:tc>
      </w:tr>
    </w:tbl>
    <w:p w14:paraId="2495F97F" w14:textId="77777777" w:rsidR="000C022C" w:rsidRPr="00492A6A" w:rsidRDefault="000C022C" w:rsidP="000C022C"/>
    <w:p w14:paraId="28915148" w14:textId="77777777" w:rsidR="008E50BE" w:rsidRPr="00492A6A" w:rsidRDefault="004078B9" w:rsidP="00B07B32">
      <w:pPr>
        <w:spacing w:after="0"/>
      </w:pPr>
      <w:r w:rsidRPr="00492A6A">
        <w:t>To</w:t>
      </w:r>
      <w:r w:rsidR="003767BB" w:rsidRPr="00492A6A">
        <w:t xml:space="preserve"> examine the moderating </w:t>
      </w:r>
      <w:r w:rsidR="00910270" w:rsidRPr="00492A6A">
        <w:t xml:space="preserve">effect of technological uncertainty on the relationship between managerial </w:t>
      </w:r>
      <w:r w:rsidR="00884D54" w:rsidRPr="00492A6A">
        <w:rPr>
          <w:i/>
        </w:rPr>
        <w:t>CSF</w:t>
      </w:r>
      <w:r w:rsidR="00910270" w:rsidRPr="00492A6A">
        <w:t>s and Execution and Efficiency, w</w:t>
      </w:r>
      <w:r w:rsidR="008E50BE" w:rsidRPr="00492A6A">
        <w:t>e extended the</w:t>
      </w:r>
      <w:r w:rsidR="00087204" w:rsidRPr="00492A6A">
        <w:t xml:space="preserve"> </w:t>
      </w:r>
      <w:r w:rsidR="008E50BE" w:rsidRPr="00492A6A">
        <w:t>model to run multigroup SEM with technological uncertainty as the grouping variable. The unconstrained model was a good fit</w:t>
      </w:r>
      <w:r w:rsidR="00087204" w:rsidRPr="00492A6A">
        <w:t xml:space="preserve"> </w:t>
      </w:r>
      <w:r w:rsidR="00AE51B8" w:rsidRPr="00492A6A">
        <w:t xml:space="preserve">for the data </w:t>
      </w:r>
      <w:r w:rsidR="00087204" w:rsidRPr="00492A6A">
        <w:t xml:space="preserve">with </w:t>
      </w:r>
      <w:r w:rsidR="00AE51B8" w:rsidRPr="00492A6A">
        <w:rPr>
          <w:i/>
        </w:rPr>
        <w:t>RMR</w:t>
      </w:r>
      <w:r w:rsidR="00AE51B8" w:rsidRPr="00492A6A">
        <w:t xml:space="preserve"> = 0.1</w:t>
      </w:r>
      <w:r w:rsidR="00DE13F2" w:rsidRPr="00492A6A">
        <w:t>75</w:t>
      </w:r>
      <w:r w:rsidR="00AE51B8" w:rsidRPr="00492A6A">
        <w:t xml:space="preserve">, </w:t>
      </w:r>
      <w:r w:rsidR="00AE51B8" w:rsidRPr="00492A6A">
        <w:rPr>
          <w:i/>
          <w:lang w:val="en-US"/>
        </w:rPr>
        <w:t>RMSEA</w:t>
      </w:r>
      <w:r w:rsidR="00AE51B8" w:rsidRPr="00492A6A">
        <w:rPr>
          <w:lang w:val="en-US"/>
        </w:rPr>
        <w:t xml:space="preserve"> = 0.0</w:t>
      </w:r>
      <w:r w:rsidR="00DE13F2" w:rsidRPr="00492A6A">
        <w:t>57</w:t>
      </w:r>
      <w:r w:rsidR="00AE51B8" w:rsidRPr="00492A6A">
        <w:rPr>
          <w:lang w:val="en-US"/>
        </w:rPr>
        <w:t xml:space="preserve">, </w:t>
      </w:r>
      <w:r w:rsidR="00AE51B8" w:rsidRPr="00492A6A">
        <w:rPr>
          <w:i/>
          <w:lang w:eastAsia="en-GB"/>
        </w:rPr>
        <w:t>CFI</w:t>
      </w:r>
      <w:r w:rsidR="00AE51B8" w:rsidRPr="00492A6A">
        <w:rPr>
          <w:lang w:eastAsia="en-GB"/>
        </w:rPr>
        <w:t xml:space="preserve"> = 0.</w:t>
      </w:r>
      <w:r w:rsidR="00DE4503" w:rsidRPr="00492A6A">
        <w:rPr>
          <w:lang w:eastAsia="en-GB"/>
        </w:rPr>
        <w:t>951</w:t>
      </w:r>
      <w:r w:rsidR="00AE51B8" w:rsidRPr="00492A6A">
        <w:t xml:space="preserve"> and </w:t>
      </w:r>
      <w:r w:rsidR="00AE51B8" w:rsidRPr="00492A6A">
        <w:rPr>
          <w:i/>
        </w:rPr>
        <w:t>NFI</w:t>
      </w:r>
      <w:r w:rsidR="00AE51B8" w:rsidRPr="00492A6A">
        <w:t xml:space="preserve"> = </w:t>
      </w:r>
      <w:r w:rsidR="00AE51B8" w:rsidRPr="00492A6A">
        <w:rPr>
          <w:lang w:eastAsia="en-GB"/>
        </w:rPr>
        <w:t>0.9</w:t>
      </w:r>
      <w:r w:rsidR="00DE4503" w:rsidRPr="00492A6A">
        <w:t>11</w:t>
      </w:r>
      <w:r w:rsidR="008E50BE" w:rsidRPr="00492A6A">
        <w:t xml:space="preserve">. </w:t>
      </w:r>
      <w:r w:rsidR="00313DE0" w:rsidRPr="00492A6A">
        <w:t xml:space="preserve">Although both were highly </w:t>
      </w:r>
      <w:r w:rsidR="007718C2" w:rsidRPr="00492A6A">
        <w:t>significant (p-value &lt; 0.001), t</w:t>
      </w:r>
      <w:r w:rsidR="008E50BE" w:rsidRPr="00492A6A">
        <w:t>he regression path coefficient</w:t>
      </w:r>
      <w:r w:rsidR="007718C2" w:rsidRPr="00492A6A">
        <w:t>s</w:t>
      </w:r>
      <w:r w:rsidR="000967AD" w:rsidRPr="00492A6A">
        <w:t xml:space="preserve"> of the effect of Managerial </w:t>
      </w:r>
      <w:r w:rsidR="00884D54" w:rsidRPr="00492A6A">
        <w:rPr>
          <w:i/>
        </w:rPr>
        <w:t>CSF</w:t>
      </w:r>
      <w:r w:rsidR="000967AD" w:rsidRPr="00492A6A">
        <w:t>s on Execution and Efficiency</w:t>
      </w:r>
      <w:r w:rsidR="008E50BE" w:rsidRPr="00492A6A">
        <w:t xml:space="preserve"> differ</w:t>
      </w:r>
      <w:r w:rsidR="000967AD" w:rsidRPr="00492A6A">
        <w:t xml:space="preserve">ed between </w:t>
      </w:r>
      <w:r w:rsidR="0088691B" w:rsidRPr="00492A6A">
        <w:t>the two groups</w:t>
      </w:r>
      <w:r w:rsidR="00596C1F" w:rsidRPr="00492A6A">
        <w:t xml:space="preserve">: </w:t>
      </w:r>
      <w:r w:rsidR="00835B53" w:rsidRPr="00492A6A">
        <w:t xml:space="preserve">the coefficient for </w:t>
      </w:r>
      <w:r w:rsidR="00546DE0" w:rsidRPr="00492A6A">
        <w:t>low technological uncertainty environments was +0.72, wher</w:t>
      </w:r>
      <w:r w:rsidR="00A6417D" w:rsidRPr="00492A6A">
        <w:t xml:space="preserve">eas for </w:t>
      </w:r>
      <w:r w:rsidR="000967AD" w:rsidRPr="00492A6A">
        <w:t>high</w:t>
      </w:r>
      <w:r w:rsidR="00F93964" w:rsidRPr="00492A6A">
        <w:t xml:space="preserve"> </w:t>
      </w:r>
      <w:r w:rsidR="00A6417D" w:rsidRPr="00492A6A">
        <w:t>technological uncertainty it was</w:t>
      </w:r>
      <w:r w:rsidR="00440A48" w:rsidRPr="00492A6A">
        <w:t xml:space="preserve"> substantially smaller at +0.43.</w:t>
      </w:r>
    </w:p>
    <w:p w14:paraId="69E81052" w14:textId="77777777" w:rsidR="008E50BE" w:rsidRPr="00492A6A" w:rsidRDefault="004078B9" w:rsidP="00B07B32">
      <w:pPr>
        <w:spacing w:after="0"/>
      </w:pPr>
      <w:r w:rsidRPr="00492A6A">
        <w:t>Next,</w:t>
      </w:r>
      <w:r w:rsidR="008E50BE" w:rsidRPr="00492A6A">
        <w:t xml:space="preserve"> we con</w:t>
      </w:r>
      <w:r w:rsidR="00586B0C" w:rsidRPr="00492A6A">
        <w:t xml:space="preserve">strained the regression path coefficient of the effect of Managerial </w:t>
      </w:r>
      <w:r w:rsidR="00884D54" w:rsidRPr="00492A6A">
        <w:rPr>
          <w:i/>
        </w:rPr>
        <w:t>CSF</w:t>
      </w:r>
      <w:r w:rsidR="00586B0C" w:rsidRPr="00492A6A">
        <w:t>s on Execution and Efficiency</w:t>
      </w:r>
      <w:r w:rsidR="00697051" w:rsidRPr="00492A6A">
        <w:t xml:space="preserve">, specifying </w:t>
      </w:r>
      <w:r w:rsidR="00586B0C" w:rsidRPr="00492A6A">
        <w:t>equal</w:t>
      </w:r>
      <w:r w:rsidR="00697051" w:rsidRPr="00492A6A">
        <w:t>ity</w:t>
      </w:r>
      <w:r w:rsidR="00586B0C" w:rsidRPr="00492A6A">
        <w:t xml:space="preserve"> between the</w:t>
      </w:r>
      <w:r w:rsidR="002A628F" w:rsidRPr="00492A6A">
        <w:t xml:space="preserve"> low and high technological </w:t>
      </w:r>
      <w:r w:rsidR="002A628F" w:rsidRPr="00492A6A">
        <w:lastRenderedPageBreak/>
        <w:t>uncertainty</w:t>
      </w:r>
      <w:r w:rsidR="00586B0C" w:rsidRPr="00492A6A">
        <w:t xml:space="preserve"> groups. The </w:t>
      </w:r>
      <w:r w:rsidR="002A628F" w:rsidRPr="00492A6A">
        <w:t xml:space="preserve">change in the model </w:t>
      </w:r>
      <w:r w:rsidR="005035B3" w:rsidRPr="00492A6A">
        <w:t xml:space="preserve">Chi-square between the constrained and unconstrained models was </w:t>
      </w:r>
      <w:r w:rsidR="005035B3" w:rsidRPr="00492A6A">
        <w:rPr>
          <w:rFonts w:cs="Times New Roman"/>
          <w:szCs w:val="24"/>
        </w:rPr>
        <w:t>significant [</w:t>
      </w:r>
      <w:r w:rsidR="008A5B1D" w:rsidRPr="00492A6A">
        <w:rPr>
          <w:rFonts w:cs="Times New Roman"/>
          <w:szCs w:val="24"/>
        </w:rPr>
        <w:t>Δ</w:t>
      </w:r>
      <w:r w:rsidR="008A5B1D" w:rsidRPr="00492A6A">
        <w:rPr>
          <w:rFonts w:cs="Times New Roman"/>
          <w:bCs/>
          <w:i/>
          <w:iCs/>
          <w:szCs w:val="24"/>
          <w:lang w:eastAsia="en-GB"/>
        </w:rPr>
        <w:t xml:space="preserve">χ2 </w:t>
      </w:r>
      <w:r w:rsidR="008A5B1D" w:rsidRPr="00492A6A">
        <w:rPr>
          <w:rFonts w:cs="Times New Roman"/>
          <w:bCs/>
          <w:iCs/>
          <w:szCs w:val="24"/>
          <w:lang w:eastAsia="en-GB"/>
        </w:rPr>
        <w:t xml:space="preserve">= </w:t>
      </w:r>
      <w:r w:rsidR="00B13AA0" w:rsidRPr="00492A6A">
        <w:rPr>
          <w:rFonts w:cs="Times New Roman"/>
          <w:bCs/>
          <w:iCs/>
          <w:szCs w:val="24"/>
          <w:lang w:eastAsia="en-GB"/>
        </w:rPr>
        <w:t>3.90</w:t>
      </w:r>
      <w:r w:rsidR="00B13AA0" w:rsidRPr="00492A6A">
        <w:rPr>
          <w:rFonts w:cs="Times New Roman"/>
          <w:bCs/>
          <w:i/>
          <w:iCs/>
          <w:szCs w:val="24"/>
          <w:lang w:eastAsia="en-GB"/>
        </w:rPr>
        <w:t xml:space="preserve">, </w:t>
      </w:r>
      <w:r w:rsidR="005B1F47" w:rsidRPr="00492A6A">
        <w:rPr>
          <w:rFonts w:cs="Times New Roman"/>
          <w:i/>
          <w:szCs w:val="24"/>
        </w:rPr>
        <w:t>DF</w:t>
      </w:r>
      <w:r w:rsidR="00B13AA0" w:rsidRPr="00492A6A">
        <w:rPr>
          <w:rFonts w:cs="Times New Roman"/>
          <w:szCs w:val="24"/>
        </w:rPr>
        <w:t xml:space="preserve"> = 1</w:t>
      </w:r>
      <w:r w:rsidR="005B1F47" w:rsidRPr="00492A6A">
        <w:rPr>
          <w:rFonts w:cs="Times New Roman"/>
          <w:szCs w:val="24"/>
        </w:rPr>
        <w:t>,</w:t>
      </w:r>
      <w:r w:rsidR="004A7E54" w:rsidRPr="00492A6A">
        <w:rPr>
          <w:rFonts w:cs="Times New Roman"/>
          <w:szCs w:val="24"/>
        </w:rPr>
        <w:t xml:space="preserve"> </w:t>
      </w:r>
      <w:r w:rsidR="004A7E54" w:rsidRPr="00492A6A">
        <w:rPr>
          <w:rFonts w:cs="Times New Roman"/>
          <w:i/>
          <w:szCs w:val="24"/>
        </w:rPr>
        <w:t>p-value</w:t>
      </w:r>
      <w:r w:rsidR="00B13AA0" w:rsidRPr="00492A6A">
        <w:rPr>
          <w:rFonts w:cs="Times New Roman"/>
          <w:szCs w:val="24"/>
        </w:rPr>
        <w:t xml:space="preserve"> = </w:t>
      </w:r>
      <w:r w:rsidR="00F35C66" w:rsidRPr="00492A6A">
        <w:rPr>
          <w:rFonts w:cs="Times New Roman"/>
          <w:szCs w:val="24"/>
        </w:rPr>
        <w:t>0.048</w:t>
      </w:r>
      <w:r w:rsidR="004A7E54" w:rsidRPr="00492A6A">
        <w:rPr>
          <w:rFonts w:cs="Times New Roman"/>
          <w:szCs w:val="24"/>
        </w:rPr>
        <w:t>]</w:t>
      </w:r>
      <w:r w:rsidR="007E332C" w:rsidRPr="00492A6A">
        <w:rPr>
          <w:rFonts w:cs="Times New Roman"/>
          <w:szCs w:val="24"/>
        </w:rPr>
        <w:t>. This i</w:t>
      </w:r>
      <w:r w:rsidR="007E332C" w:rsidRPr="00492A6A">
        <w:t>ndicates that t</w:t>
      </w:r>
      <w:r w:rsidR="006224D5" w:rsidRPr="00492A6A">
        <w:t xml:space="preserve">echnological uncertainty moderates the effect of Managerial </w:t>
      </w:r>
      <w:r w:rsidR="00884D54" w:rsidRPr="00492A6A">
        <w:rPr>
          <w:i/>
        </w:rPr>
        <w:t>CSF</w:t>
      </w:r>
      <w:r w:rsidR="006224D5" w:rsidRPr="00492A6A">
        <w:t>s on Execution and Efficienc</w:t>
      </w:r>
      <w:r w:rsidR="0044257D" w:rsidRPr="00492A6A">
        <w:t xml:space="preserve">y: the effect of Managerial </w:t>
      </w:r>
      <w:r w:rsidR="00884D54" w:rsidRPr="00492A6A">
        <w:rPr>
          <w:i/>
        </w:rPr>
        <w:t>CSF</w:t>
      </w:r>
      <w:r w:rsidR="0044257D" w:rsidRPr="00492A6A">
        <w:t xml:space="preserve">s on Execution and Efficiency is stronger in low technology </w:t>
      </w:r>
      <w:r w:rsidR="006C12FA" w:rsidRPr="00492A6A">
        <w:t>uncertainty environments than it is in high technological uncertainty environments.</w:t>
      </w:r>
    </w:p>
    <w:p w14:paraId="06C6F97A" w14:textId="77777777" w:rsidR="00A11AE0" w:rsidRDefault="009D43E7" w:rsidP="00B07B32">
      <w:pPr>
        <w:spacing w:after="0"/>
      </w:pPr>
      <w:r w:rsidRPr="00492A6A">
        <w:t>However, we did not have</w:t>
      </w:r>
      <w:r w:rsidR="008E6FDC" w:rsidRPr="00492A6A">
        <w:t xml:space="preserve"> a </w:t>
      </w:r>
      <w:r w:rsidR="00EE3C03" w:rsidRPr="00492A6A">
        <w:t xml:space="preserve">large enough </w:t>
      </w:r>
      <w:r w:rsidR="008E6FDC" w:rsidRPr="00492A6A">
        <w:t xml:space="preserve">sample of </w:t>
      </w:r>
      <w:r w:rsidR="00EB79C8" w:rsidRPr="00492A6A">
        <w:t>the</w:t>
      </w:r>
      <w:r w:rsidR="005656B7" w:rsidRPr="00492A6A">
        <w:t xml:space="preserve"> high technological uncertainty</w:t>
      </w:r>
      <w:r w:rsidR="00EB79C8" w:rsidRPr="00492A6A">
        <w:t xml:space="preserve"> subgroup</w:t>
      </w:r>
      <w:r w:rsidR="005656B7" w:rsidRPr="00492A6A">
        <w:t xml:space="preserve"> (</w:t>
      </w:r>
      <w:r w:rsidR="005656B7" w:rsidRPr="00492A6A">
        <w:rPr>
          <w:i/>
        </w:rPr>
        <w:t>N</w:t>
      </w:r>
      <w:r w:rsidR="005656B7" w:rsidRPr="00492A6A">
        <w:t xml:space="preserve"> = </w:t>
      </w:r>
      <w:r w:rsidR="00B52644" w:rsidRPr="00492A6A">
        <w:t>65</w:t>
      </w:r>
      <w:r w:rsidR="005656B7" w:rsidRPr="00492A6A">
        <w:t xml:space="preserve">) to </w:t>
      </w:r>
      <w:r w:rsidR="00D339D0" w:rsidRPr="00492A6A">
        <w:t xml:space="preserve">run an identified structural equation model </w:t>
      </w:r>
      <w:r w:rsidR="00B52644" w:rsidRPr="00492A6A">
        <w:t xml:space="preserve">testing </w:t>
      </w:r>
      <w:r w:rsidRPr="00492A6A">
        <w:t>the full moderated-moderation model with</w:t>
      </w:r>
      <w:r w:rsidR="00B52644" w:rsidRPr="00492A6A">
        <w:t xml:space="preserve"> the</w:t>
      </w:r>
      <w:r w:rsidRPr="00492A6A">
        <w:t xml:space="preserve"> </w:t>
      </w:r>
      <w:r w:rsidR="00E8030D" w:rsidRPr="00492A6A">
        <w:t xml:space="preserve">latent constructs. </w:t>
      </w:r>
      <w:r w:rsidR="00F072F8" w:rsidRPr="00492A6A">
        <w:t xml:space="preserve">Therefore, to reduce the number of </w:t>
      </w:r>
      <w:r w:rsidR="008B4D47" w:rsidRPr="00492A6A">
        <w:t xml:space="preserve">parameter </w:t>
      </w:r>
      <w:r w:rsidR="00011429" w:rsidRPr="00492A6A">
        <w:t xml:space="preserve">estimates, we summated </w:t>
      </w:r>
      <w:r w:rsidR="00C344FD" w:rsidRPr="00492A6A">
        <w:t>the items on each scale by averaging. The mean values were 3.23 (</w:t>
      </w:r>
      <w:r w:rsidR="00C344FD" w:rsidRPr="00492A6A">
        <w:rPr>
          <w:i/>
          <w:iCs/>
        </w:rPr>
        <w:t>SD</w:t>
      </w:r>
      <w:r w:rsidR="00C344FD" w:rsidRPr="00492A6A">
        <w:t xml:space="preserve"> = 1.53) for execution and efficiency, 3.26 (</w:t>
      </w:r>
      <w:r w:rsidR="00C344FD" w:rsidRPr="00492A6A">
        <w:rPr>
          <w:i/>
          <w:iCs/>
        </w:rPr>
        <w:t>SD</w:t>
      </w:r>
      <w:r w:rsidR="00C344FD" w:rsidRPr="00492A6A">
        <w:t xml:space="preserve"> = 1.10) for managerial </w:t>
      </w:r>
      <w:r w:rsidR="00884D54" w:rsidRPr="00492A6A">
        <w:rPr>
          <w:i/>
          <w:iCs/>
        </w:rPr>
        <w:t>CSF</w:t>
      </w:r>
      <w:r w:rsidR="00C344FD" w:rsidRPr="00492A6A">
        <w:rPr>
          <w:i/>
          <w:iCs/>
        </w:rPr>
        <w:t>s</w:t>
      </w:r>
      <w:r w:rsidR="00C344FD" w:rsidRPr="00492A6A">
        <w:t xml:space="preserve"> and 2.79 (</w:t>
      </w:r>
      <w:r w:rsidR="00C344FD" w:rsidRPr="00492A6A">
        <w:rPr>
          <w:i/>
          <w:iCs/>
        </w:rPr>
        <w:t>SD</w:t>
      </w:r>
      <w:r w:rsidR="00C344FD" w:rsidRPr="00492A6A">
        <w:t xml:space="preserve"> = 1.24) for in-group collectivism, which suggests </w:t>
      </w:r>
      <w:r w:rsidR="00C15B7A">
        <w:t xml:space="preserve">that </w:t>
      </w:r>
      <w:r w:rsidR="00C344FD" w:rsidRPr="00492A6A">
        <w:t xml:space="preserve">typical values are low (&lt; 3.5), particularly on in-group collectivism. </w:t>
      </w:r>
      <w:r w:rsidR="002C55F9" w:rsidRPr="00492A6A">
        <w:t xml:space="preserve">Using the summated scales, we then tested the full moderated-moderation model using </w:t>
      </w:r>
      <w:r w:rsidR="004A446E" w:rsidRPr="00492A6A">
        <w:t xml:space="preserve">Hayes’ </w:t>
      </w:r>
      <w:r w:rsidR="004A446E" w:rsidRPr="00492A6A">
        <w:fldChar w:fldCharType="begin"/>
      </w:r>
      <w:r w:rsidR="00B07B32">
        <w:instrText xml:space="preserve"> ADDIN EN.CITE &lt;EndNote&gt;&lt;Cite&gt;&lt;Author&gt;Hayes&lt;/Author&gt;&lt;Year&gt;2013&lt;/Year&gt;&lt;RecNum&gt;268&lt;/RecNum&gt;&lt;DisplayText&gt;(Hayes 2013)&lt;/DisplayText&gt;&lt;record&gt;&lt;rec-number&gt;268&lt;/rec-number&gt;&lt;foreign-keys&gt;&lt;key app="EN" db-id="zsptxwx94s9f0pe5sxc5at0dvswtaftvtpaa" timestamp="1560261278"&gt;268&lt;/key&gt;&lt;/foreign-keys&gt;&lt;ref-type name="Journal Article"&gt;17&lt;/ref-type&gt;&lt;contributors&gt;&lt;authors&gt;&lt;author&gt;Hayes, AF&lt;/author&gt;&lt;/authors&gt;&lt;/contributors&gt;&lt;titles&gt;&lt;title&gt;PROCESS Procedure for SPSS Release 2.13&lt;/title&gt;&lt;secondary-title&gt;URL: http://www. guilford. com/p/hayes3&lt;/secondary-title&gt;&lt;/titles&gt;&lt;periodical&gt;&lt;full-title&gt;URL: http://www. guilford. com/p/hayes3&lt;/full-title&gt;&lt;/periodical&gt;&lt;dates&gt;&lt;year&gt;2013&lt;/year&gt;&lt;/dates&gt;&lt;urls&gt;&lt;/urls&gt;&lt;/record&gt;&lt;/Cite&gt;&lt;/EndNote&gt;</w:instrText>
      </w:r>
      <w:r w:rsidR="004A446E" w:rsidRPr="00492A6A">
        <w:fldChar w:fldCharType="separate"/>
      </w:r>
      <w:r w:rsidR="00B07B32">
        <w:rPr>
          <w:noProof/>
        </w:rPr>
        <w:t>(Hayes 2013)</w:t>
      </w:r>
      <w:r w:rsidR="004A446E" w:rsidRPr="00492A6A">
        <w:fldChar w:fldCharType="end"/>
      </w:r>
      <w:r w:rsidR="004A446E" w:rsidRPr="00492A6A">
        <w:t xml:space="preserve"> </w:t>
      </w:r>
      <w:r w:rsidR="002E004B" w:rsidRPr="00492A6A">
        <w:t>process procedure in SPSS 23</w:t>
      </w:r>
      <w:r w:rsidR="00C6402E" w:rsidRPr="00492A6A">
        <w:t>, s</w:t>
      </w:r>
      <w:r w:rsidR="00C6402E">
        <w:t>etting</w:t>
      </w:r>
      <w:r w:rsidR="002E004B">
        <w:t xml:space="preserve"> </w:t>
      </w:r>
      <w:r w:rsidR="00C37CB5">
        <w:t>e</w:t>
      </w:r>
      <w:r w:rsidR="002E004B">
        <w:t>xecution and efficiency (</w:t>
      </w:r>
      <w:r w:rsidR="004A446E">
        <w:t>Execution</w:t>
      </w:r>
      <w:r w:rsidR="002E004B">
        <w:t xml:space="preserve">) as </w:t>
      </w:r>
      <w:r w:rsidR="002E004B" w:rsidRPr="67AB8EFD">
        <w:rPr>
          <w:i/>
          <w:iCs/>
        </w:rPr>
        <w:t>Y</w:t>
      </w:r>
      <w:r w:rsidR="002E004B">
        <w:t xml:space="preserve">, </w:t>
      </w:r>
      <w:r w:rsidR="00C37CB5">
        <w:t>m</w:t>
      </w:r>
      <w:r w:rsidR="00361EC2">
        <w:t>ana</w:t>
      </w:r>
      <w:r w:rsidR="009713E9">
        <w:t>gerial</w:t>
      </w:r>
      <w:r w:rsidR="002E004B" w:rsidRPr="002E004B">
        <w:t xml:space="preserve"> </w:t>
      </w:r>
      <w:r w:rsidR="00884D54" w:rsidRPr="00884D54">
        <w:rPr>
          <w:i/>
          <w:iCs/>
        </w:rPr>
        <w:t>CSF</w:t>
      </w:r>
      <w:r w:rsidR="00946894" w:rsidRPr="00946894">
        <w:rPr>
          <w:i/>
          <w:iCs/>
        </w:rPr>
        <w:t>s</w:t>
      </w:r>
      <w:r w:rsidR="002E004B">
        <w:t xml:space="preserve"> (</w:t>
      </w:r>
      <w:r w:rsidR="0074715C" w:rsidRPr="67AB8EFD">
        <w:rPr>
          <w:i/>
          <w:iCs/>
        </w:rPr>
        <w:t>M</w:t>
      </w:r>
      <w:r w:rsidR="00884D54" w:rsidRPr="00884D54">
        <w:rPr>
          <w:i/>
          <w:iCs/>
        </w:rPr>
        <w:t>CSF</w:t>
      </w:r>
      <w:r w:rsidR="002E004B">
        <w:t xml:space="preserve">) as </w:t>
      </w:r>
      <w:r w:rsidR="002E004B" w:rsidRPr="67AB8EFD">
        <w:rPr>
          <w:i/>
          <w:iCs/>
        </w:rPr>
        <w:t>X</w:t>
      </w:r>
      <w:r w:rsidR="002E004B">
        <w:t xml:space="preserve">, </w:t>
      </w:r>
      <w:r w:rsidR="00C37CB5">
        <w:t>t</w:t>
      </w:r>
      <w:r w:rsidR="002E004B">
        <w:t xml:space="preserve">echnological </w:t>
      </w:r>
      <w:r w:rsidR="00C37CB5">
        <w:t>u</w:t>
      </w:r>
      <w:r w:rsidR="002E004B">
        <w:t xml:space="preserve">ncertainty (Uncertainty) as </w:t>
      </w:r>
      <w:r w:rsidR="002E004B" w:rsidRPr="67AB8EFD">
        <w:rPr>
          <w:i/>
          <w:iCs/>
        </w:rPr>
        <w:t>M</w:t>
      </w:r>
      <w:r w:rsidR="00C15B7A">
        <w:rPr>
          <w:i/>
          <w:iCs/>
        </w:rPr>
        <w:t>,</w:t>
      </w:r>
      <w:r w:rsidR="002E004B">
        <w:t xml:space="preserve"> and </w:t>
      </w:r>
      <w:r w:rsidR="00C37CB5">
        <w:t>i</w:t>
      </w:r>
      <w:r w:rsidR="0085729E">
        <w:t>n-group collectivism</w:t>
      </w:r>
      <w:r w:rsidR="002E004B" w:rsidRPr="002E004B">
        <w:t xml:space="preserve"> </w:t>
      </w:r>
      <w:r w:rsidR="002E004B">
        <w:t xml:space="preserve">as </w:t>
      </w:r>
      <w:r w:rsidR="002E004B" w:rsidRPr="67AB8EFD">
        <w:rPr>
          <w:i/>
          <w:iCs/>
        </w:rPr>
        <w:t>W</w:t>
      </w:r>
      <w:r w:rsidR="002E004B">
        <w:t xml:space="preserve">. The model was a good fit for the data; it accounted for 46.7% of the variance, with </w:t>
      </w:r>
      <w:r w:rsidR="002E004B" w:rsidRPr="67AB8EFD">
        <w:rPr>
          <w:i/>
          <w:iCs/>
        </w:rPr>
        <w:t>F</w:t>
      </w:r>
      <w:r w:rsidR="002E004B">
        <w:t xml:space="preserve"> (7, </w:t>
      </w:r>
      <w:r w:rsidR="00343DBA">
        <w:t>336</w:t>
      </w:r>
      <w:r w:rsidR="002E004B">
        <w:t xml:space="preserve">) = 204.4, </w:t>
      </w:r>
      <w:r w:rsidR="002E004B" w:rsidRPr="67AB8EFD">
        <w:rPr>
          <w:i/>
          <w:iCs/>
        </w:rPr>
        <w:t>p</w:t>
      </w:r>
      <w:r w:rsidR="00102786">
        <w:t xml:space="preserve"> &lt; 0.00011</w:t>
      </w:r>
      <w:r w:rsidR="00C15B7A">
        <w:t>.</w:t>
      </w:r>
    </w:p>
    <w:p w14:paraId="1A5D6F13" w14:textId="77777777" w:rsidR="006C2B37" w:rsidRPr="00DC79CD" w:rsidRDefault="006C2B37" w:rsidP="00B07B32">
      <w:pPr>
        <w:spacing w:after="0"/>
        <w:rPr>
          <w:color w:val="000000"/>
        </w:rPr>
      </w:pPr>
      <w:r w:rsidRPr="00DC79CD">
        <w:rPr>
          <w:color w:val="000000"/>
        </w:rPr>
        <w:t xml:space="preserve">Table 5 shows the estimated effects. Consistent with hypothesis 2, the effect of managerial </w:t>
      </w:r>
      <w:r w:rsidR="00884D54" w:rsidRPr="00DC79CD">
        <w:rPr>
          <w:i/>
          <w:iCs/>
          <w:color w:val="000000"/>
        </w:rPr>
        <w:t>CSF</w:t>
      </w:r>
      <w:r w:rsidRPr="00DC79CD">
        <w:rPr>
          <w:i/>
          <w:iCs/>
          <w:color w:val="000000"/>
        </w:rPr>
        <w:t>s</w:t>
      </w:r>
      <w:r w:rsidRPr="00DC79CD">
        <w:rPr>
          <w:color w:val="000000"/>
        </w:rPr>
        <w:t xml:space="preserve"> on execution and efficiency is positive and significant. The +0.65 regression coefficient suggests that changing managerial </w:t>
      </w:r>
      <w:r w:rsidR="00884D54" w:rsidRPr="00DC79CD">
        <w:rPr>
          <w:i/>
          <w:iCs/>
          <w:color w:val="000000"/>
        </w:rPr>
        <w:t>CSF</w:t>
      </w:r>
      <w:r w:rsidRPr="00DC79CD">
        <w:rPr>
          <w:i/>
          <w:iCs/>
          <w:color w:val="000000"/>
        </w:rPr>
        <w:t>s</w:t>
      </w:r>
      <w:r w:rsidRPr="00DC79CD">
        <w:rPr>
          <w:color w:val="000000"/>
        </w:rPr>
        <w:t xml:space="preserve"> by 1% predicts 0.65% change in project execution and efficiency. </w:t>
      </w:r>
      <w:r w:rsidR="004B4D1A" w:rsidRPr="00DC79CD">
        <w:rPr>
          <w:color w:val="000000"/>
        </w:rPr>
        <w:t>Th</w:t>
      </w:r>
      <w:r w:rsidR="00F62532" w:rsidRPr="00DC79CD">
        <w:rPr>
          <w:color w:val="000000"/>
        </w:rPr>
        <w:t xml:space="preserve">is estimated effect is of similar magnitude to the SEM model estimate above. Both </w:t>
      </w:r>
      <w:r w:rsidRPr="00DC79CD">
        <w:rPr>
          <w:color w:val="000000"/>
        </w:rPr>
        <w:t xml:space="preserve">suggest </w:t>
      </w:r>
      <w:r w:rsidR="00C15B7A" w:rsidRPr="00DC79CD">
        <w:rPr>
          <w:color w:val="000000"/>
        </w:rPr>
        <w:t xml:space="preserve">that </w:t>
      </w:r>
      <w:r w:rsidRPr="00DC79CD">
        <w:rPr>
          <w:color w:val="000000"/>
        </w:rPr>
        <w:t xml:space="preserve">managerial </w:t>
      </w:r>
      <w:r w:rsidRPr="00DC79CD">
        <w:rPr>
          <w:i/>
          <w:iCs/>
          <w:color w:val="000000"/>
        </w:rPr>
        <w:t>CSFs</w:t>
      </w:r>
      <w:r w:rsidRPr="00DC79CD">
        <w:rPr>
          <w:color w:val="000000"/>
        </w:rPr>
        <w:t xml:space="preserve"> have a substantial effect</w:t>
      </w:r>
      <w:r w:rsidR="00C347C8" w:rsidRPr="00DC79CD">
        <w:rPr>
          <w:color w:val="000000"/>
        </w:rPr>
        <w:t xml:space="preserve"> on execution and efficiency</w:t>
      </w:r>
      <w:r w:rsidRPr="00DC79CD">
        <w:rPr>
          <w:color w:val="000000"/>
        </w:rPr>
        <w:t xml:space="preserve">. </w:t>
      </w:r>
    </w:p>
    <w:p w14:paraId="0D7AF6C2" w14:textId="77777777" w:rsidR="00C15B7A" w:rsidRPr="00DC79CD" w:rsidRDefault="00C15B7A" w:rsidP="00B07B32">
      <w:pPr>
        <w:spacing w:after="0"/>
        <w:rPr>
          <w:color w:val="000000"/>
        </w:rPr>
      </w:pPr>
    </w:p>
    <w:p w14:paraId="41593590" w14:textId="77777777" w:rsidR="002E004B" w:rsidRPr="00CD0C0A" w:rsidRDefault="002A0A69" w:rsidP="00CD0C0A">
      <w:pPr>
        <w:ind w:firstLine="0"/>
      </w:pPr>
      <w:r w:rsidRPr="00CD0C0A">
        <w:rPr>
          <w:b/>
          <w:bCs/>
        </w:rPr>
        <w:lastRenderedPageBreak/>
        <w:t>T</w:t>
      </w:r>
      <w:r w:rsidR="00831499">
        <w:rPr>
          <w:b/>
          <w:bCs/>
        </w:rPr>
        <w:t>able 5</w:t>
      </w:r>
      <w:r w:rsidR="00CD0C0A" w:rsidRPr="00CD0C0A">
        <w:rPr>
          <w:b/>
          <w:bCs/>
        </w:rPr>
        <w:t>:</w:t>
      </w:r>
      <w:r w:rsidR="00CD0C0A">
        <w:rPr>
          <w:bCs/>
        </w:rPr>
        <w:t xml:space="preserve"> </w:t>
      </w:r>
      <w:r w:rsidR="67AB8EFD" w:rsidRPr="00CD0C0A">
        <w:t>Estimated effects of explanatory and moderator variables</w:t>
      </w:r>
    </w:p>
    <w:p w14:paraId="16689AEC" w14:textId="77777777" w:rsidR="002D2521" w:rsidRPr="00FB1A88" w:rsidRDefault="002D2521" w:rsidP="002D2521">
      <w:pPr>
        <w:spacing w:before="120" w:after="120"/>
        <w:ind w:firstLine="0"/>
        <w:rPr>
          <w:i/>
          <w:lang w:val="en-US"/>
        </w:rPr>
      </w:pPr>
      <w:r w:rsidRPr="00FB1A88">
        <w:rPr>
          <w:i/>
          <w:lang w:val="en-US"/>
        </w:rPr>
        <w:t xml:space="preserve">a. </w:t>
      </w:r>
      <w:r>
        <w:rPr>
          <w:i/>
          <w:lang w:val="en-US"/>
        </w:rPr>
        <w:t>Model Parameter Estimates</w:t>
      </w:r>
      <w:r w:rsidRPr="00FB1A88">
        <w:rPr>
          <w:i/>
          <w:lang w:val="en-US"/>
        </w:rPr>
        <w:t>:</w:t>
      </w:r>
    </w:p>
    <w:tbl>
      <w:tblPr>
        <w:tblW w:w="9006" w:type="dxa"/>
        <w:tblBorders>
          <w:top w:val="single" w:sz="8" w:space="0" w:color="auto"/>
          <w:left w:val="single" w:sz="8" w:space="0" w:color="auto"/>
          <w:bottom w:val="single" w:sz="8" w:space="0" w:color="auto"/>
          <w:right w:val="single" w:sz="8" w:space="0" w:color="auto"/>
          <w:insideH w:val="single" w:sz="2" w:space="0" w:color="D9E2F3"/>
          <w:insideV w:val="single" w:sz="2" w:space="0" w:color="D9E2F3"/>
        </w:tblBorders>
        <w:tblLook w:val="04A0" w:firstRow="1" w:lastRow="0" w:firstColumn="1" w:lastColumn="0" w:noHBand="0" w:noVBand="1"/>
      </w:tblPr>
      <w:tblGrid>
        <w:gridCol w:w="2825"/>
        <w:gridCol w:w="1122"/>
        <w:gridCol w:w="1011"/>
        <w:gridCol w:w="1011"/>
        <w:gridCol w:w="1011"/>
        <w:gridCol w:w="1014"/>
        <w:gridCol w:w="1012"/>
      </w:tblGrid>
      <w:tr w:rsidR="00135233" w:rsidRPr="00DC79CD" w14:paraId="453E768A" w14:textId="77777777" w:rsidTr="00DC79CD">
        <w:trPr>
          <w:trHeight w:val="289"/>
        </w:trPr>
        <w:tc>
          <w:tcPr>
            <w:tcW w:w="2825" w:type="dxa"/>
            <w:shd w:val="clear" w:color="auto" w:fill="auto"/>
            <w:noWrap/>
            <w:vAlign w:val="bottom"/>
            <w:hideMark/>
          </w:tcPr>
          <w:p w14:paraId="460C1FC2" w14:textId="77777777" w:rsidR="00135233" w:rsidRPr="005D1E71" w:rsidRDefault="00135233" w:rsidP="00C6402E">
            <w:pPr>
              <w:spacing w:after="0" w:line="240" w:lineRule="auto"/>
              <w:ind w:firstLine="0"/>
              <w:rPr>
                <w:rFonts w:eastAsia="Times New Roman" w:cs="Times New Roman"/>
                <w:sz w:val="20"/>
                <w:szCs w:val="20"/>
              </w:rPr>
            </w:pPr>
          </w:p>
        </w:tc>
        <w:tc>
          <w:tcPr>
            <w:tcW w:w="1122" w:type="dxa"/>
            <w:shd w:val="clear" w:color="auto" w:fill="auto"/>
            <w:noWrap/>
            <w:vAlign w:val="bottom"/>
            <w:hideMark/>
          </w:tcPr>
          <w:p w14:paraId="5A2B2F04" w14:textId="77777777" w:rsidR="00135233" w:rsidRPr="00DC79CD" w:rsidRDefault="00135233"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coeff</w:t>
            </w:r>
          </w:p>
        </w:tc>
        <w:tc>
          <w:tcPr>
            <w:tcW w:w="1011" w:type="dxa"/>
            <w:shd w:val="clear" w:color="auto" w:fill="auto"/>
            <w:noWrap/>
            <w:vAlign w:val="bottom"/>
            <w:hideMark/>
          </w:tcPr>
          <w:p w14:paraId="45B7889D" w14:textId="77777777" w:rsidR="00135233" w:rsidRPr="00DC79CD" w:rsidRDefault="00135233"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se</w:t>
            </w:r>
          </w:p>
        </w:tc>
        <w:tc>
          <w:tcPr>
            <w:tcW w:w="1011" w:type="dxa"/>
            <w:shd w:val="clear" w:color="auto" w:fill="auto"/>
            <w:noWrap/>
            <w:vAlign w:val="bottom"/>
            <w:hideMark/>
          </w:tcPr>
          <w:p w14:paraId="2D00D8E9" w14:textId="77777777" w:rsidR="00135233" w:rsidRPr="00DC79CD" w:rsidRDefault="00C94978"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T</w:t>
            </w:r>
          </w:p>
        </w:tc>
        <w:tc>
          <w:tcPr>
            <w:tcW w:w="1011" w:type="dxa"/>
            <w:shd w:val="clear" w:color="auto" w:fill="auto"/>
            <w:noWrap/>
            <w:vAlign w:val="bottom"/>
            <w:hideMark/>
          </w:tcPr>
          <w:p w14:paraId="148E2F60" w14:textId="77777777" w:rsidR="00135233" w:rsidRPr="00DC79CD" w:rsidRDefault="00135233"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p</w:t>
            </w:r>
          </w:p>
        </w:tc>
        <w:tc>
          <w:tcPr>
            <w:tcW w:w="1014" w:type="dxa"/>
            <w:shd w:val="clear" w:color="auto" w:fill="auto"/>
            <w:noWrap/>
            <w:vAlign w:val="bottom"/>
            <w:hideMark/>
          </w:tcPr>
          <w:p w14:paraId="2DBC295A" w14:textId="77777777" w:rsidR="00135233" w:rsidRPr="00DC79CD" w:rsidRDefault="00135233"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LLCI</w:t>
            </w:r>
          </w:p>
        </w:tc>
        <w:tc>
          <w:tcPr>
            <w:tcW w:w="1012" w:type="dxa"/>
            <w:shd w:val="clear" w:color="auto" w:fill="auto"/>
            <w:noWrap/>
            <w:vAlign w:val="bottom"/>
            <w:hideMark/>
          </w:tcPr>
          <w:p w14:paraId="268B335E" w14:textId="77777777" w:rsidR="00135233" w:rsidRPr="00DC79CD" w:rsidRDefault="00135233"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ULCI</w:t>
            </w:r>
          </w:p>
        </w:tc>
      </w:tr>
      <w:tr w:rsidR="00C6402E" w:rsidRPr="00DC79CD" w14:paraId="2AC25D7D" w14:textId="77777777" w:rsidTr="00DC79CD">
        <w:trPr>
          <w:trHeight w:val="289"/>
        </w:trPr>
        <w:tc>
          <w:tcPr>
            <w:tcW w:w="2825" w:type="dxa"/>
            <w:shd w:val="clear" w:color="auto" w:fill="auto"/>
            <w:noWrap/>
            <w:vAlign w:val="bottom"/>
            <w:hideMark/>
          </w:tcPr>
          <w:p w14:paraId="08565A5D" w14:textId="77777777" w:rsidR="00C6402E" w:rsidRPr="00DC79CD" w:rsidRDefault="00C15B7A"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C</w:t>
            </w:r>
            <w:r w:rsidR="67AB8EFD" w:rsidRPr="00DC79CD">
              <w:rPr>
                <w:rFonts w:eastAsia="Times New Roman" w:cs="Times New Roman"/>
                <w:i/>
                <w:iCs/>
                <w:color w:val="000000"/>
                <w:sz w:val="22"/>
              </w:rPr>
              <w:t>onstant</w:t>
            </w:r>
          </w:p>
        </w:tc>
        <w:tc>
          <w:tcPr>
            <w:tcW w:w="1122" w:type="dxa"/>
            <w:shd w:val="clear" w:color="auto" w:fill="auto"/>
            <w:noWrap/>
            <w:vAlign w:val="bottom"/>
            <w:hideMark/>
          </w:tcPr>
          <w:p w14:paraId="73D5472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3.2337</w:t>
            </w:r>
          </w:p>
        </w:tc>
        <w:tc>
          <w:tcPr>
            <w:tcW w:w="1011" w:type="dxa"/>
            <w:shd w:val="clear" w:color="auto" w:fill="auto"/>
            <w:noWrap/>
            <w:vAlign w:val="bottom"/>
            <w:hideMark/>
          </w:tcPr>
          <w:p w14:paraId="5818555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0.0438</w:t>
            </w:r>
          </w:p>
        </w:tc>
        <w:tc>
          <w:tcPr>
            <w:tcW w:w="1011" w:type="dxa"/>
            <w:shd w:val="clear" w:color="auto" w:fill="auto"/>
            <w:noWrap/>
            <w:vAlign w:val="bottom"/>
            <w:hideMark/>
          </w:tcPr>
          <w:p w14:paraId="388E322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73.7905</w:t>
            </w:r>
          </w:p>
        </w:tc>
        <w:tc>
          <w:tcPr>
            <w:tcW w:w="1011" w:type="dxa"/>
            <w:shd w:val="clear" w:color="auto" w:fill="auto"/>
            <w:noWrap/>
            <w:vAlign w:val="bottom"/>
            <w:hideMark/>
          </w:tcPr>
          <w:p w14:paraId="42281788"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shd w:val="clear" w:color="auto" w:fill="auto"/>
            <w:noWrap/>
            <w:vAlign w:val="bottom"/>
            <w:hideMark/>
          </w:tcPr>
          <w:p w14:paraId="171B89C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3.1477</w:t>
            </w:r>
          </w:p>
        </w:tc>
        <w:tc>
          <w:tcPr>
            <w:tcW w:w="1012" w:type="dxa"/>
            <w:shd w:val="clear" w:color="auto" w:fill="auto"/>
            <w:noWrap/>
            <w:vAlign w:val="bottom"/>
            <w:hideMark/>
          </w:tcPr>
          <w:p w14:paraId="16829608"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3.3196</w:t>
            </w:r>
          </w:p>
        </w:tc>
      </w:tr>
      <w:tr w:rsidR="00C6402E" w:rsidRPr="00DC79CD" w14:paraId="22144391" w14:textId="77777777" w:rsidTr="00DC79CD">
        <w:trPr>
          <w:trHeight w:val="289"/>
        </w:trPr>
        <w:tc>
          <w:tcPr>
            <w:tcW w:w="2825" w:type="dxa"/>
            <w:shd w:val="clear" w:color="auto" w:fill="auto"/>
            <w:noWrap/>
            <w:vAlign w:val="bottom"/>
            <w:hideMark/>
          </w:tcPr>
          <w:p w14:paraId="7D89612B"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Uncertainty</w:t>
            </w:r>
          </w:p>
        </w:tc>
        <w:tc>
          <w:tcPr>
            <w:tcW w:w="1122" w:type="dxa"/>
            <w:shd w:val="clear" w:color="auto" w:fill="auto"/>
            <w:noWrap/>
            <w:vAlign w:val="bottom"/>
            <w:hideMark/>
          </w:tcPr>
          <w:p w14:paraId="1A61A9E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-0.0315</w:t>
            </w:r>
          </w:p>
        </w:tc>
        <w:tc>
          <w:tcPr>
            <w:tcW w:w="1011" w:type="dxa"/>
            <w:shd w:val="clear" w:color="auto" w:fill="auto"/>
            <w:noWrap/>
            <w:vAlign w:val="bottom"/>
            <w:hideMark/>
          </w:tcPr>
          <w:p w14:paraId="2FBEEEF0"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0.1074</w:t>
            </w:r>
          </w:p>
        </w:tc>
        <w:tc>
          <w:tcPr>
            <w:tcW w:w="1011" w:type="dxa"/>
            <w:shd w:val="clear" w:color="auto" w:fill="auto"/>
            <w:noWrap/>
            <w:vAlign w:val="bottom"/>
            <w:hideMark/>
          </w:tcPr>
          <w:p w14:paraId="4AE12AA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-0.2936</w:t>
            </w:r>
          </w:p>
        </w:tc>
        <w:tc>
          <w:tcPr>
            <w:tcW w:w="1011" w:type="dxa"/>
            <w:shd w:val="clear" w:color="auto" w:fill="auto"/>
            <w:noWrap/>
            <w:vAlign w:val="bottom"/>
            <w:hideMark/>
          </w:tcPr>
          <w:p w14:paraId="3B2D3A3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0.7693</w:t>
            </w:r>
          </w:p>
        </w:tc>
        <w:tc>
          <w:tcPr>
            <w:tcW w:w="1014" w:type="dxa"/>
            <w:shd w:val="clear" w:color="auto" w:fill="auto"/>
            <w:noWrap/>
            <w:vAlign w:val="bottom"/>
            <w:hideMark/>
          </w:tcPr>
          <w:p w14:paraId="511FB7C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-0.2423</w:t>
            </w:r>
          </w:p>
        </w:tc>
        <w:tc>
          <w:tcPr>
            <w:tcW w:w="1012" w:type="dxa"/>
            <w:shd w:val="clear" w:color="auto" w:fill="auto"/>
            <w:noWrap/>
            <w:vAlign w:val="bottom"/>
            <w:hideMark/>
          </w:tcPr>
          <w:p w14:paraId="48DB59E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0.1793</w:t>
            </w:r>
          </w:p>
        </w:tc>
      </w:tr>
      <w:tr w:rsidR="00C6402E" w:rsidRPr="00DC79CD" w14:paraId="67B2286B" w14:textId="77777777" w:rsidTr="00DC79CD">
        <w:trPr>
          <w:trHeight w:val="289"/>
        </w:trPr>
        <w:tc>
          <w:tcPr>
            <w:tcW w:w="2825" w:type="dxa"/>
            <w:shd w:val="clear" w:color="auto" w:fill="auto"/>
            <w:noWrap/>
            <w:vAlign w:val="bottom"/>
            <w:hideMark/>
          </w:tcPr>
          <w:p w14:paraId="7E70CCF1"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M</w:t>
            </w:r>
            <w:r w:rsidR="00FD705D" w:rsidRPr="00DC79CD">
              <w:rPr>
                <w:rFonts w:eastAsia="Times New Roman" w:cs="Times New Roman"/>
                <w:i/>
                <w:iCs/>
                <w:color w:val="000000"/>
                <w:sz w:val="22"/>
              </w:rPr>
              <w:t>CSF</w:t>
            </w:r>
          </w:p>
        </w:tc>
        <w:tc>
          <w:tcPr>
            <w:tcW w:w="1122" w:type="dxa"/>
            <w:shd w:val="clear" w:color="auto" w:fill="auto"/>
            <w:noWrap/>
            <w:vAlign w:val="bottom"/>
            <w:hideMark/>
          </w:tcPr>
          <w:p w14:paraId="48732D6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0.6491</w:t>
            </w:r>
          </w:p>
        </w:tc>
        <w:tc>
          <w:tcPr>
            <w:tcW w:w="1011" w:type="dxa"/>
            <w:shd w:val="clear" w:color="auto" w:fill="auto"/>
            <w:noWrap/>
            <w:vAlign w:val="bottom"/>
            <w:hideMark/>
          </w:tcPr>
          <w:p w14:paraId="05A1284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0.045</w:t>
            </w:r>
          </w:p>
        </w:tc>
        <w:tc>
          <w:tcPr>
            <w:tcW w:w="1011" w:type="dxa"/>
            <w:shd w:val="clear" w:color="auto" w:fill="auto"/>
            <w:noWrap/>
            <w:vAlign w:val="bottom"/>
            <w:hideMark/>
          </w:tcPr>
          <w:p w14:paraId="1292E23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14.4261</w:t>
            </w:r>
          </w:p>
        </w:tc>
        <w:tc>
          <w:tcPr>
            <w:tcW w:w="1011" w:type="dxa"/>
            <w:shd w:val="clear" w:color="auto" w:fill="auto"/>
            <w:noWrap/>
            <w:vAlign w:val="bottom"/>
            <w:hideMark/>
          </w:tcPr>
          <w:p w14:paraId="27FC46B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shd w:val="clear" w:color="auto" w:fill="auto"/>
            <w:noWrap/>
            <w:vAlign w:val="bottom"/>
            <w:hideMark/>
          </w:tcPr>
          <w:p w14:paraId="1430ECC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0.5608</w:t>
            </w:r>
          </w:p>
        </w:tc>
        <w:tc>
          <w:tcPr>
            <w:tcW w:w="1012" w:type="dxa"/>
            <w:shd w:val="clear" w:color="auto" w:fill="auto"/>
            <w:noWrap/>
            <w:vAlign w:val="bottom"/>
            <w:hideMark/>
          </w:tcPr>
          <w:p w14:paraId="33F8B7D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0.7374</w:t>
            </w:r>
          </w:p>
        </w:tc>
      </w:tr>
      <w:tr w:rsidR="00C6402E" w:rsidRPr="00DC79CD" w14:paraId="3ABD371D" w14:textId="77777777" w:rsidTr="00DC79CD">
        <w:trPr>
          <w:trHeight w:val="289"/>
        </w:trPr>
        <w:tc>
          <w:tcPr>
            <w:tcW w:w="2825" w:type="dxa"/>
            <w:shd w:val="clear" w:color="auto" w:fill="auto"/>
            <w:noWrap/>
            <w:vAlign w:val="bottom"/>
            <w:hideMark/>
          </w:tcPr>
          <w:p w14:paraId="38C5853C"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M</w:t>
            </w:r>
            <w:r w:rsidR="00FD705D" w:rsidRPr="00DC79CD">
              <w:rPr>
                <w:rFonts w:eastAsia="Times New Roman" w:cs="Times New Roman"/>
                <w:i/>
                <w:iCs/>
                <w:color w:val="000000"/>
                <w:sz w:val="22"/>
              </w:rPr>
              <w:t>CSF</w:t>
            </w:r>
            <w:r w:rsidRPr="00DC79CD">
              <w:rPr>
                <w:rFonts w:eastAsia="Times New Roman" w:cs="Times New Roman"/>
                <w:i/>
                <w:iCs/>
                <w:color w:val="000000"/>
                <w:sz w:val="22"/>
              </w:rPr>
              <w:t>*Uncertainty</w:t>
            </w:r>
          </w:p>
        </w:tc>
        <w:tc>
          <w:tcPr>
            <w:tcW w:w="1122" w:type="dxa"/>
            <w:shd w:val="clear" w:color="auto" w:fill="auto"/>
            <w:noWrap/>
            <w:vAlign w:val="bottom"/>
            <w:hideMark/>
          </w:tcPr>
          <w:p w14:paraId="0C952C0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-0.2357</w:t>
            </w:r>
          </w:p>
        </w:tc>
        <w:tc>
          <w:tcPr>
            <w:tcW w:w="1011" w:type="dxa"/>
            <w:shd w:val="clear" w:color="auto" w:fill="auto"/>
            <w:noWrap/>
            <w:vAlign w:val="bottom"/>
            <w:hideMark/>
          </w:tcPr>
          <w:p w14:paraId="51C6211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0.116</w:t>
            </w:r>
          </w:p>
        </w:tc>
        <w:tc>
          <w:tcPr>
            <w:tcW w:w="1011" w:type="dxa"/>
            <w:shd w:val="clear" w:color="auto" w:fill="auto"/>
            <w:noWrap/>
            <w:vAlign w:val="bottom"/>
            <w:hideMark/>
          </w:tcPr>
          <w:p w14:paraId="38EF68E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-2.032</w:t>
            </w:r>
          </w:p>
        </w:tc>
        <w:tc>
          <w:tcPr>
            <w:tcW w:w="1011" w:type="dxa"/>
            <w:shd w:val="clear" w:color="auto" w:fill="auto"/>
            <w:noWrap/>
            <w:vAlign w:val="bottom"/>
            <w:hideMark/>
          </w:tcPr>
          <w:p w14:paraId="539977E8"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0.0430</w:t>
            </w:r>
          </w:p>
        </w:tc>
        <w:tc>
          <w:tcPr>
            <w:tcW w:w="1014" w:type="dxa"/>
            <w:shd w:val="clear" w:color="auto" w:fill="auto"/>
            <w:noWrap/>
            <w:vAlign w:val="bottom"/>
            <w:hideMark/>
          </w:tcPr>
          <w:p w14:paraId="4199EC6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-0.4634</w:t>
            </w:r>
          </w:p>
        </w:tc>
        <w:tc>
          <w:tcPr>
            <w:tcW w:w="1012" w:type="dxa"/>
            <w:shd w:val="clear" w:color="auto" w:fill="auto"/>
            <w:noWrap/>
            <w:vAlign w:val="bottom"/>
            <w:hideMark/>
          </w:tcPr>
          <w:p w14:paraId="490E0AB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-0.0081</w:t>
            </w:r>
          </w:p>
        </w:tc>
      </w:tr>
      <w:tr w:rsidR="00C6402E" w:rsidRPr="00DC79CD" w14:paraId="3BCA2021" w14:textId="77777777" w:rsidTr="00DC79CD">
        <w:trPr>
          <w:trHeight w:val="289"/>
        </w:trPr>
        <w:tc>
          <w:tcPr>
            <w:tcW w:w="2825" w:type="dxa"/>
            <w:shd w:val="clear" w:color="auto" w:fill="auto"/>
            <w:noWrap/>
            <w:vAlign w:val="bottom"/>
            <w:hideMark/>
          </w:tcPr>
          <w:p w14:paraId="07F83552"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Culture</w:t>
            </w:r>
          </w:p>
        </w:tc>
        <w:tc>
          <w:tcPr>
            <w:tcW w:w="1122" w:type="dxa"/>
            <w:shd w:val="clear" w:color="auto" w:fill="auto"/>
            <w:noWrap/>
            <w:vAlign w:val="bottom"/>
            <w:hideMark/>
          </w:tcPr>
          <w:p w14:paraId="58223FD6"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0.3042</w:t>
            </w:r>
          </w:p>
        </w:tc>
        <w:tc>
          <w:tcPr>
            <w:tcW w:w="1011" w:type="dxa"/>
            <w:shd w:val="clear" w:color="auto" w:fill="auto"/>
            <w:noWrap/>
            <w:vAlign w:val="bottom"/>
            <w:hideMark/>
          </w:tcPr>
          <w:p w14:paraId="34F7E5A9"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0.0488</w:t>
            </w:r>
          </w:p>
        </w:tc>
        <w:tc>
          <w:tcPr>
            <w:tcW w:w="1011" w:type="dxa"/>
            <w:shd w:val="clear" w:color="auto" w:fill="auto"/>
            <w:noWrap/>
            <w:vAlign w:val="bottom"/>
            <w:hideMark/>
          </w:tcPr>
          <w:p w14:paraId="253253F8"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6.2302</w:t>
            </w:r>
          </w:p>
        </w:tc>
        <w:tc>
          <w:tcPr>
            <w:tcW w:w="1011" w:type="dxa"/>
            <w:shd w:val="clear" w:color="auto" w:fill="auto"/>
            <w:noWrap/>
            <w:vAlign w:val="bottom"/>
            <w:hideMark/>
          </w:tcPr>
          <w:p w14:paraId="16CC2730"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shd w:val="clear" w:color="auto" w:fill="auto"/>
            <w:noWrap/>
            <w:vAlign w:val="bottom"/>
            <w:hideMark/>
          </w:tcPr>
          <w:p w14:paraId="31082AF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0.2084</w:t>
            </w:r>
          </w:p>
        </w:tc>
        <w:tc>
          <w:tcPr>
            <w:tcW w:w="1012" w:type="dxa"/>
            <w:shd w:val="clear" w:color="auto" w:fill="auto"/>
            <w:noWrap/>
            <w:vAlign w:val="bottom"/>
            <w:hideMark/>
          </w:tcPr>
          <w:p w14:paraId="216506F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0.4001</w:t>
            </w:r>
          </w:p>
        </w:tc>
      </w:tr>
      <w:tr w:rsidR="00C6402E" w:rsidRPr="00DC79CD" w14:paraId="087ABC4E" w14:textId="77777777" w:rsidTr="00DC79CD">
        <w:trPr>
          <w:trHeight w:val="289"/>
        </w:trPr>
        <w:tc>
          <w:tcPr>
            <w:tcW w:w="2825" w:type="dxa"/>
            <w:shd w:val="clear" w:color="auto" w:fill="auto"/>
            <w:noWrap/>
            <w:vAlign w:val="bottom"/>
            <w:hideMark/>
          </w:tcPr>
          <w:p w14:paraId="543F745E"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M</w:t>
            </w:r>
            <w:r w:rsidR="00FD705D" w:rsidRPr="00DC79CD">
              <w:rPr>
                <w:rFonts w:eastAsia="Times New Roman" w:cs="Times New Roman"/>
                <w:i/>
                <w:iCs/>
                <w:color w:val="000000"/>
                <w:sz w:val="22"/>
              </w:rPr>
              <w:t>CSF</w:t>
            </w:r>
            <w:r w:rsidRPr="00DC79CD">
              <w:rPr>
                <w:rFonts w:eastAsia="Times New Roman" w:cs="Times New Roman"/>
                <w:i/>
                <w:iCs/>
                <w:color w:val="000000"/>
                <w:sz w:val="22"/>
              </w:rPr>
              <w:t>*Culture</w:t>
            </w:r>
          </w:p>
        </w:tc>
        <w:tc>
          <w:tcPr>
            <w:tcW w:w="1122" w:type="dxa"/>
            <w:shd w:val="clear" w:color="auto" w:fill="auto"/>
            <w:noWrap/>
            <w:vAlign w:val="bottom"/>
            <w:hideMark/>
          </w:tcPr>
          <w:p w14:paraId="216026F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0.0004</w:t>
            </w:r>
          </w:p>
        </w:tc>
        <w:tc>
          <w:tcPr>
            <w:tcW w:w="1011" w:type="dxa"/>
            <w:shd w:val="clear" w:color="auto" w:fill="auto"/>
            <w:noWrap/>
            <w:vAlign w:val="bottom"/>
            <w:hideMark/>
          </w:tcPr>
          <w:p w14:paraId="00C2E1DE"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0.0217</w:t>
            </w:r>
          </w:p>
        </w:tc>
        <w:tc>
          <w:tcPr>
            <w:tcW w:w="1011" w:type="dxa"/>
            <w:shd w:val="clear" w:color="auto" w:fill="auto"/>
            <w:noWrap/>
            <w:vAlign w:val="bottom"/>
            <w:hideMark/>
          </w:tcPr>
          <w:p w14:paraId="4F5FADD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0.0202</w:t>
            </w:r>
          </w:p>
        </w:tc>
        <w:tc>
          <w:tcPr>
            <w:tcW w:w="1011" w:type="dxa"/>
            <w:shd w:val="clear" w:color="auto" w:fill="auto"/>
            <w:noWrap/>
            <w:vAlign w:val="bottom"/>
            <w:hideMark/>
          </w:tcPr>
          <w:p w14:paraId="249D8AD8"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0.9839</w:t>
            </w:r>
          </w:p>
        </w:tc>
        <w:tc>
          <w:tcPr>
            <w:tcW w:w="1014" w:type="dxa"/>
            <w:shd w:val="clear" w:color="auto" w:fill="auto"/>
            <w:noWrap/>
            <w:vAlign w:val="bottom"/>
            <w:hideMark/>
          </w:tcPr>
          <w:p w14:paraId="4AE44F1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-0.0422</w:t>
            </w:r>
          </w:p>
        </w:tc>
        <w:tc>
          <w:tcPr>
            <w:tcW w:w="1012" w:type="dxa"/>
            <w:shd w:val="clear" w:color="auto" w:fill="auto"/>
            <w:noWrap/>
            <w:vAlign w:val="bottom"/>
            <w:hideMark/>
          </w:tcPr>
          <w:p w14:paraId="33BA2DC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0.043</w:t>
            </w:r>
          </w:p>
        </w:tc>
      </w:tr>
      <w:tr w:rsidR="00C6402E" w:rsidRPr="00DC79CD" w14:paraId="75D72B51" w14:textId="77777777" w:rsidTr="00DC79CD">
        <w:trPr>
          <w:trHeight w:val="289"/>
        </w:trPr>
        <w:tc>
          <w:tcPr>
            <w:tcW w:w="2825" w:type="dxa"/>
            <w:shd w:val="clear" w:color="auto" w:fill="auto"/>
            <w:noWrap/>
            <w:vAlign w:val="bottom"/>
            <w:hideMark/>
          </w:tcPr>
          <w:p w14:paraId="6796B8BA"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Uncertainty*Culture</w:t>
            </w:r>
          </w:p>
        </w:tc>
        <w:tc>
          <w:tcPr>
            <w:tcW w:w="1122" w:type="dxa"/>
            <w:shd w:val="clear" w:color="auto" w:fill="auto"/>
            <w:noWrap/>
            <w:vAlign w:val="bottom"/>
            <w:hideMark/>
          </w:tcPr>
          <w:p w14:paraId="1C39A0D9"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0.3085</w:t>
            </w:r>
          </w:p>
        </w:tc>
        <w:tc>
          <w:tcPr>
            <w:tcW w:w="1011" w:type="dxa"/>
            <w:shd w:val="clear" w:color="auto" w:fill="auto"/>
            <w:noWrap/>
            <w:vAlign w:val="bottom"/>
            <w:hideMark/>
          </w:tcPr>
          <w:p w14:paraId="69DC602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0.1344</w:t>
            </w:r>
          </w:p>
        </w:tc>
        <w:tc>
          <w:tcPr>
            <w:tcW w:w="1011" w:type="dxa"/>
            <w:shd w:val="clear" w:color="auto" w:fill="auto"/>
            <w:noWrap/>
            <w:vAlign w:val="bottom"/>
            <w:hideMark/>
          </w:tcPr>
          <w:p w14:paraId="466272C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2.2965</w:t>
            </w:r>
          </w:p>
        </w:tc>
        <w:tc>
          <w:tcPr>
            <w:tcW w:w="1011" w:type="dxa"/>
            <w:shd w:val="clear" w:color="auto" w:fill="auto"/>
            <w:noWrap/>
            <w:vAlign w:val="bottom"/>
            <w:hideMark/>
          </w:tcPr>
          <w:p w14:paraId="49DAA46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0.0223</w:t>
            </w:r>
          </w:p>
        </w:tc>
        <w:tc>
          <w:tcPr>
            <w:tcW w:w="1014" w:type="dxa"/>
            <w:shd w:val="clear" w:color="auto" w:fill="auto"/>
            <w:noWrap/>
            <w:vAlign w:val="bottom"/>
            <w:hideMark/>
          </w:tcPr>
          <w:p w14:paraId="63E2926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0.0449</w:t>
            </w:r>
          </w:p>
        </w:tc>
        <w:tc>
          <w:tcPr>
            <w:tcW w:w="1012" w:type="dxa"/>
            <w:shd w:val="clear" w:color="auto" w:fill="auto"/>
            <w:noWrap/>
            <w:vAlign w:val="bottom"/>
            <w:hideMark/>
          </w:tcPr>
          <w:p w14:paraId="061885F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0.5722</w:t>
            </w:r>
          </w:p>
        </w:tc>
      </w:tr>
      <w:tr w:rsidR="009A7DB3" w:rsidRPr="00DC79CD" w14:paraId="7FA7C1EF" w14:textId="77777777" w:rsidTr="00DC79CD">
        <w:trPr>
          <w:trHeight w:val="289"/>
        </w:trPr>
        <w:tc>
          <w:tcPr>
            <w:tcW w:w="2825" w:type="dxa"/>
            <w:shd w:val="clear" w:color="auto" w:fill="auto"/>
            <w:noWrap/>
            <w:vAlign w:val="bottom"/>
            <w:hideMark/>
          </w:tcPr>
          <w:p w14:paraId="5AA5A82D"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M</w:t>
            </w:r>
            <w:r w:rsidR="00FD705D" w:rsidRPr="00DC79CD">
              <w:rPr>
                <w:rFonts w:eastAsia="Times New Roman" w:cs="Times New Roman"/>
                <w:i/>
                <w:iCs/>
                <w:color w:val="000000"/>
                <w:sz w:val="22"/>
              </w:rPr>
              <w:t>CSF</w:t>
            </w:r>
            <w:r w:rsidRPr="00DC79CD">
              <w:rPr>
                <w:rFonts w:eastAsia="Times New Roman" w:cs="Times New Roman"/>
                <w:i/>
                <w:iCs/>
                <w:color w:val="000000"/>
                <w:sz w:val="22"/>
              </w:rPr>
              <w:t>*Uncertainty*Culture</w:t>
            </w:r>
          </w:p>
        </w:tc>
        <w:tc>
          <w:tcPr>
            <w:tcW w:w="1122" w:type="dxa"/>
            <w:shd w:val="clear" w:color="auto" w:fill="auto"/>
            <w:noWrap/>
            <w:vAlign w:val="bottom"/>
            <w:hideMark/>
          </w:tcPr>
          <w:p w14:paraId="2031B9F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0.0517</w:t>
            </w:r>
          </w:p>
        </w:tc>
        <w:tc>
          <w:tcPr>
            <w:tcW w:w="1011" w:type="dxa"/>
            <w:shd w:val="clear" w:color="auto" w:fill="auto"/>
            <w:noWrap/>
            <w:vAlign w:val="bottom"/>
            <w:hideMark/>
          </w:tcPr>
          <w:p w14:paraId="2EB7F69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0.0649</w:t>
            </w:r>
          </w:p>
        </w:tc>
        <w:tc>
          <w:tcPr>
            <w:tcW w:w="1011" w:type="dxa"/>
            <w:shd w:val="clear" w:color="auto" w:fill="auto"/>
            <w:noWrap/>
            <w:vAlign w:val="bottom"/>
            <w:hideMark/>
          </w:tcPr>
          <w:p w14:paraId="627D0CF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0.7965</w:t>
            </w:r>
          </w:p>
        </w:tc>
        <w:tc>
          <w:tcPr>
            <w:tcW w:w="1011" w:type="dxa"/>
            <w:shd w:val="clear" w:color="auto" w:fill="auto"/>
            <w:noWrap/>
            <w:vAlign w:val="bottom"/>
            <w:hideMark/>
          </w:tcPr>
          <w:p w14:paraId="7266A249"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0.4263</w:t>
            </w:r>
          </w:p>
        </w:tc>
        <w:tc>
          <w:tcPr>
            <w:tcW w:w="1014" w:type="dxa"/>
            <w:shd w:val="clear" w:color="auto" w:fill="auto"/>
            <w:noWrap/>
            <w:vAlign w:val="bottom"/>
            <w:hideMark/>
          </w:tcPr>
          <w:p w14:paraId="666CCCD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-0.0756</w:t>
            </w:r>
          </w:p>
        </w:tc>
        <w:tc>
          <w:tcPr>
            <w:tcW w:w="1012" w:type="dxa"/>
            <w:shd w:val="clear" w:color="auto" w:fill="auto"/>
            <w:noWrap/>
            <w:vAlign w:val="bottom"/>
            <w:hideMark/>
          </w:tcPr>
          <w:p w14:paraId="76FA695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0.179</w:t>
            </w:r>
          </w:p>
        </w:tc>
      </w:tr>
    </w:tbl>
    <w:p w14:paraId="61C7E8EE" w14:textId="77777777" w:rsidR="002D2521" w:rsidRPr="00FB1A88" w:rsidRDefault="00135233" w:rsidP="002D2521">
      <w:pPr>
        <w:spacing w:before="120" w:after="120"/>
        <w:ind w:firstLine="0"/>
        <w:rPr>
          <w:i/>
          <w:lang w:val="en-US"/>
        </w:rPr>
      </w:pPr>
      <w:r>
        <w:rPr>
          <w:i/>
          <w:lang w:val="en-US"/>
        </w:rPr>
        <w:t>b</w:t>
      </w:r>
      <w:r w:rsidR="002D2521" w:rsidRPr="00FB1A88">
        <w:rPr>
          <w:i/>
          <w:lang w:val="en-US"/>
        </w:rPr>
        <w:t xml:space="preserve">. </w:t>
      </w:r>
      <w:r w:rsidR="002D2521" w:rsidRPr="002D2521">
        <w:rPr>
          <w:i/>
          <w:lang w:val="en-US"/>
        </w:rPr>
        <w:t>Conditional effect of MCSF on Execution at values of the moderators</w:t>
      </w:r>
      <w:r w:rsidR="002D2521" w:rsidRPr="00FB1A88">
        <w:rPr>
          <w:i/>
          <w:lang w:val="en-US"/>
        </w:rPr>
        <w:t>:</w:t>
      </w:r>
    </w:p>
    <w:tbl>
      <w:tblPr>
        <w:tblW w:w="9006" w:type="dxa"/>
        <w:tblBorders>
          <w:top w:val="single" w:sz="8" w:space="0" w:color="auto"/>
          <w:left w:val="single" w:sz="8" w:space="0" w:color="auto"/>
          <w:bottom w:val="single" w:sz="8" w:space="0" w:color="auto"/>
          <w:right w:val="single" w:sz="8" w:space="0" w:color="auto"/>
          <w:insideH w:val="single" w:sz="2" w:space="0" w:color="D9E2F3"/>
          <w:insideV w:val="single" w:sz="2" w:space="0" w:color="D9E2F3"/>
        </w:tblBorders>
        <w:shd w:val="clear" w:color="auto" w:fill="FFFFFF"/>
        <w:tblLook w:val="04A0" w:firstRow="1" w:lastRow="0" w:firstColumn="1" w:lastColumn="0" w:noHBand="0" w:noVBand="1"/>
      </w:tblPr>
      <w:tblGrid>
        <w:gridCol w:w="1219"/>
        <w:gridCol w:w="1606"/>
        <w:gridCol w:w="1122"/>
        <w:gridCol w:w="1011"/>
        <w:gridCol w:w="1011"/>
        <w:gridCol w:w="1011"/>
        <w:gridCol w:w="1014"/>
        <w:gridCol w:w="1012"/>
      </w:tblGrid>
      <w:tr w:rsidR="001C6EF6" w:rsidRPr="00DC79CD" w14:paraId="771D79CF" w14:textId="77777777" w:rsidTr="00DC79CD">
        <w:trPr>
          <w:trHeight w:val="289"/>
        </w:trPr>
        <w:tc>
          <w:tcPr>
            <w:tcW w:w="1219" w:type="dxa"/>
            <w:tcBorders>
              <w:top w:val="single" w:sz="4" w:space="0" w:color="auto"/>
              <w:bottom w:val="single" w:sz="2" w:space="0" w:color="B4C6E7"/>
              <w:right w:val="single" w:sz="2" w:space="0" w:color="B4C6E7"/>
            </w:tcBorders>
            <w:shd w:val="clear" w:color="auto" w:fill="FFFFFF"/>
            <w:noWrap/>
            <w:vAlign w:val="bottom"/>
            <w:hideMark/>
          </w:tcPr>
          <w:p w14:paraId="4D3FDD15"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Culture</w:t>
            </w:r>
          </w:p>
        </w:tc>
        <w:tc>
          <w:tcPr>
            <w:tcW w:w="1606"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26115AAD"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Uncertainty</w:t>
            </w:r>
          </w:p>
        </w:tc>
        <w:tc>
          <w:tcPr>
            <w:tcW w:w="1122"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02D075D8"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Effect</w:t>
            </w:r>
          </w:p>
        </w:tc>
        <w:tc>
          <w:tcPr>
            <w:tcW w:w="1011"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12458E87"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se</w:t>
            </w:r>
          </w:p>
        </w:tc>
        <w:tc>
          <w:tcPr>
            <w:tcW w:w="1011"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11798739"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t</w:t>
            </w:r>
          </w:p>
        </w:tc>
        <w:tc>
          <w:tcPr>
            <w:tcW w:w="1011"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7E454655"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p</w:t>
            </w:r>
          </w:p>
        </w:tc>
        <w:tc>
          <w:tcPr>
            <w:tcW w:w="1014" w:type="dxa"/>
            <w:tcBorders>
              <w:top w:val="single" w:sz="4" w:space="0" w:color="auto"/>
              <w:left w:val="single" w:sz="2" w:space="0" w:color="B4C6E7"/>
              <w:bottom w:val="single" w:sz="2" w:space="0" w:color="B4C6E7"/>
              <w:right w:val="single" w:sz="2" w:space="0" w:color="B4C6E7"/>
            </w:tcBorders>
            <w:shd w:val="clear" w:color="auto" w:fill="FFFFFF"/>
            <w:noWrap/>
            <w:vAlign w:val="bottom"/>
            <w:hideMark/>
          </w:tcPr>
          <w:p w14:paraId="42A826A9"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LLCI</w:t>
            </w:r>
          </w:p>
        </w:tc>
        <w:tc>
          <w:tcPr>
            <w:tcW w:w="1012" w:type="dxa"/>
            <w:tcBorders>
              <w:top w:val="single" w:sz="4" w:space="0" w:color="auto"/>
              <w:left w:val="single" w:sz="2" w:space="0" w:color="B4C6E7"/>
              <w:bottom w:val="single" w:sz="2" w:space="0" w:color="B4C6E7"/>
            </w:tcBorders>
            <w:shd w:val="clear" w:color="auto" w:fill="FFFFFF"/>
            <w:noWrap/>
            <w:vAlign w:val="bottom"/>
            <w:hideMark/>
          </w:tcPr>
          <w:p w14:paraId="47DFFDEE"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ULCI</w:t>
            </w:r>
          </w:p>
        </w:tc>
      </w:tr>
      <w:tr w:rsidR="001C6EF6" w:rsidRPr="00DC79CD" w14:paraId="4A1FA299"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40D6FF0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13034B26"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-0.2203</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0066B7D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0.7130</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7FA76E1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0.0640</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5536A6DE"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11.1342</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CAC845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715CDFF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0.5874</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13088D4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0.8387</w:t>
            </w:r>
          </w:p>
        </w:tc>
      </w:tr>
      <w:tr w:rsidR="001C6EF6" w:rsidRPr="00DC79CD" w14:paraId="228F1964"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3AAD92F6"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FEBB6DE"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0.7797</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00D331C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0.4206</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41294B9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0.1478</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68452DA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2.8467</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40F5508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0.0047</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1E1E7A3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0.1307</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1242AA6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0.7106</w:t>
            </w:r>
          </w:p>
        </w:tc>
      </w:tr>
      <w:tr w:rsidR="001C6EF6" w:rsidRPr="00DC79CD" w14:paraId="065FBCF1"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66CDD61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019BE6A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-0.2203</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54EBB55C"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0.7010</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71996276"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0.0495</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4633E9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14.1576</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0E649B6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44AA2D2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0.6039</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4F94467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0.7982</w:t>
            </w:r>
          </w:p>
        </w:tc>
      </w:tr>
      <w:tr w:rsidR="001C6EF6" w:rsidRPr="00DC79CD" w14:paraId="35065063"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21E01323"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C4AF84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0.7797</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5323E8CD"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0.4653</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3A6E9F9"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0.1049</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556AC5B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4.4356</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7C2F78D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443B798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0.2595</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38B28E3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0.6712</w:t>
            </w:r>
          </w:p>
        </w:tc>
      </w:tr>
      <w:tr w:rsidR="001C6EF6" w:rsidRPr="00DC79CD" w14:paraId="7572DF60"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4E46A43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0717431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-0.2203</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27603D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0.6890</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47EA00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0.0442</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8CD301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15.5957</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62BAA12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2CC4EA86"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0.6023</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1965E79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0.7757</w:t>
            </w:r>
          </w:p>
        </w:tc>
      </w:tr>
      <w:tr w:rsidR="001C6EF6" w:rsidRPr="00DC79CD" w14:paraId="49FA2A81" w14:textId="77777777" w:rsidTr="00DC79CD">
        <w:trPr>
          <w:trHeight w:val="289"/>
        </w:trPr>
        <w:tc>
          <w:tcPr>
            <w:tcW w:w="1219" w:type="dxa"/>
            <w:tcBorders>
              <w:top w:val="single" w:sz="2" w:space="0" w:color="B4C6E7"/>
              <w:bottom w:val="single" w:sz="2" w:space="0" w:color="B4C6E7"/>
              <w:right w:val="single" w:sz="2" w:space="0" w:color="B4C6E7"/>
            </w:tcBorders>
            <w:shd w:val="clear" w:color="auto" w:fill="FFFFFF"/>
            <w:noWrap/>
            <w:vAlign w:val="bottom"/>
            <w:hideMark/>
          </w:tcPr>
          <w:p w14:paraId="52F05D4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6A388E3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0.7797</w:t>
            </w:r>
          </w:p>
        </w:tc>
        <w:tc>
          <w:tcPr>
            <w:tcW w:w="1122"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16B4D11D"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0.5100</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31C7060D"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0.0957</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3B3FE34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5.3277</w:t>
            </w:r>
          </w:p>
        </w:tc>
        <w:tc>
          <w:tcPr>
            <w:tcW w:w="1011"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1CFE403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014" w:type="dxa"/>
            <w:tcBorders>
              <w:top w:val="single" w:sz="2" w:space="0" w:color="B4C6E7"/>
              <w:left w:val="single" w:sz="2" w:space="0" w:color="B4C6E7"/>
              <w:bottom w:val="single" w:sz="2" w:space="0" w:color="B4C6E7"/>
              <w:right w:val="single" w:sz="2" w:space="0" w:color="B4C6E7"/>
            </w:tcBorders>
            <w:shd w:val="clear" w:color="auto" w:fill="FFFFFF"/>
            <w:noWrap/>
            <w:vAlign w:val="bottom"/>
            <w:hideMark/>
          </w:tcPr>
          <w:p w14:paraId="60F1F3F0"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0.3222</w:t>
            </w:r>
          </w:p>
        </w:tc>
        <w:tc>
          <w:tcPr>
            <w:tcW w:w="1012" w:type="dxa"/>
            <w:tcBorders>
              <w:top w:val="single" w:sz="2" w:space="0" w:color="B4C6E7"/>
              <w:left w:val="single" w:sz="2" w:space="0" w:color="B4C6E7"/>
              <w:bottom w:val="single" w:sz="2" w:space="0" w:color="B4C6E7"/>
            </w:tcBorders>
            <w:shd w:val="clear" w:color="auto" w:fill="FFFFFF"/>
            <w:noWrap/>
            <w:vAlign w:val="bottom"/>
            <w:hideMark/>
          </w:tcPr>
          <w:p w14:paraId="3D28315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0.6979</w:t>
            </w:r>
          </w:p>
        </w:tc>
      </w:tr>
      <w:tr w:rsidR="00C6402E" w:rsidRPr="00DC79CD" w14:paraId="57421045" w14:textId="77777777" w:rsidTr="00DC79CD">
        <w:trPr>
          <w:trHeight w:val="289"/>
        </w:trPr>
        <w:tc>
          <w:tcPr>
            <w:tcW w:w="9006" w:type="dxa"/>
            <w:gridSpan w:val="8"/>
            <w:tcBorders>
              <w:top w:val="single" w:sz="2" w:space="0" w:color="B4C6E7"/>
              <w:bottom w:val="single" w:sz="2" w:space="0" w:color="B4C6E7"/>
            </w:tcBorders>
            <w:shd w:val="clear" w:color="auto" w:fill="FFFFFF"/>
            <w:noWrap/>
            <w:vAlign w:val="bottom"/>
            <w:hideMark/>
          </w:tcPr>
          <w:p w14:paraId="1D3D646B"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Values for quantitative moderators are the mean and plus/minus one SD from mean.</w:t>
            </w:r>
          </w:p>
        </w:tc>
      </w:tr>
      <w:tr w:rsidR="00A722A6" w:rsidRPr="00DC79CD" w14:paraId="1FE5ADDD" w14:textId="77777777" w:rsidTr="00DC79CD">
        <w:trPr>
          <w:trHeight w:val="289"/>
        </w:trPr>
        <w:tc>
          <w:tcPr>
            <w:tcW w:w="9006" w:type="dxa"/>
            <w:gridSpan w:val="8"/>
            <w:tcBorders>
              <w:top w:val="single" w:sz="2" w:space="0" w:color="B4C6E7"/>
              <w:bottom w:val="single" w:sz="8" w:space="0" w:color="auto"/>
            </w:tcBorders>
            <w:shd w:val="clear" w:color="auto" w:fill="FFFFFF"/>
            <w:noWrap/>
            <w:vAlign w:val="bottom"/>
            <w:hideMark/>
          </w:tcPr>
          <w:p w14:paraId="1C771823" w14:textId="77777777" w:rsidR="00A722A6"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Values for dichotomous moderators are the two values of the moderator.</w:t>
            </w:r>
          </w:p>
        </w:tc>
      </w:tr>
    </w:tbl>
    <w:p w14:paraId="494BC523" w14:textId="77777777" w:rsidR="002D2521" w:rsidRPr="00FB1A88" w:rsidRDefault="00135233" w:rsidP="00135233">
      <w:pPr>
        <w:spacing w:before="120" w:after="120"/>
        <w:ind w:firstLine="0"/>
        <w:rPr>
          <w:i/>
          <w:lang w:val="en-US"/>
        </w:rPr>
      </w:pPr>
      <w:r>
        <w:rPr>
          <w:i/>
          <w:lang w:val="en-US"/>
        </w:rPr>
        <w:t>c</w:t>
      </w:r>
      <w:r w:rsidR="002D2521" w:rsidRPr="00FB1A88">
        <w:rPr>
          <w:i/>
          <w:lang w:val="en-US"/>
        </w:rPr>
        <w:t xml:space="preserve">. </w:t>
      </w:r>
      <w:r w:rsidR="002D2521" w:rsidRPr="002D2521">
        <w:rPr>
          <w:i/>
          <w:lang w:val="en-US"/>
        </w:rPr>
        <w:t>Conditional effect of MCSF on Execution at values of the moderators</w:t>
      </w:r>
      <w:r w:rsidR="002D2521" w:rsidRPr="00FB1A88">
        <w:rPr>
          <w:i/>
          <w:lang w:val="en-US"/>
        </w:rPr>
        <w:t>:</w:t>
      </w:r>
    </w:p>
    <w:tbl>
      <w:tblPr>
        <w:tblW w:w="9006" w:type="dxa"/>
        <w:tblBorders>
          <w:top w:val="single" w:sz="8" w:space="0" w:color="auto"/>
          <w:left w:val="single" w:sz="8" w:space="0" w:color="auto"/>
          <w:bottom w:val="single" w:sz="8" w:space="0" w:color="auto"/>
          <w:right w:val="single" w:sz="8" w:space="0" w:color="auto"/>
          <w:insideH w:val="single" w:sz="2" w:space="0" w:color="D9E2F3"/>
          <w:insideV w:val="single" w:sz="2" w:space="0" w:color="D9E2F3"/>
        </w:tblBorders>
        <w:tblLook w:val="04A0" w:firstRow="1" w:lastRow="0" w:firstColumn="1" w:lastColumn="0" w:noHBand="0" w:noVBand="1"/>
      </w:tblPr>
      <w:tblGrid>
        <w:gridCol w:w="1219"/>
        <w:gridCol w:w="1606"/>
        <w:gridCol w:w="1122"/>
        <w:gridCol w:w="1011"/>
        <w:gridCol w:w="1011"/>
        <w:gridCol w:w="1011"/>
        <w:gridCol w:w="1014"/>
        <w:gridCol w:w="1012"/>
      </w:tblGrid>
      <w:tr w:rsidR="001C6EF6" w:rsidRPr="00DC79CD" w14:paraId="02636565" w14:textId="77777777" w:rsidTr="00DC79CD">
        <w:trPr>
          <w:trHeight w:val="289"/>
        </w:trPr>
        <w:tc>
          <w:tcPr>
            <w:tcW w:w="1219" w:type="dxa"/>
            <w:shd w:val="clear" w:color="auto" w:fill="auto"/>
            <w:noWrap/>
            <w:vAlign w:val="bottom"/>
            <w:hideMark/>
          </w:tcPr>
          <w:p w14:paraId="7AD69EFC"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Culture</w:t>
            </w:r>
          </w:p>
        </w:tc>
        <w:tc>
          <w:tcPr>
            <w:tcW w:w="1606" w:type="dxa"/>
            <w:shd w:val="clear" w:color="auto" w:fill="auto"/>
            <w:noWrap/>
            <w:vAlign w:val="bottom"/>
            <w:hideMark/>
          </w:tcPr>
          <w:p w14:paraId="169E307F"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Effect</w:t>
            </w:r>
          </w:p>
        </w:tc>
        <w:tc>
          <w:tcPr>
            <w:tcW w:w="1122" w:type="dxa"/>
            <w:shd w:val="clear" w:color="auto" w:fill="auto"/>
            <w:noWrap/>
            <w:vAlign w:val="bottom"/>
            <w:hideMark/>
          </w:tcPr>
          <w:p w14:paraId="4DB730DB"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se</w:t>
            </w:r>
          </w:p>
        </w:tc>
        <w:tc>
          <w:tcPr>
            <w:tcW w:w="1011" w:type="dxa"/>
            <w:shd w:val="clear" w:color="auto" w:fill="auto"/>
            <w:noWrap/>
            <w:vAlign w:val="bottom"/>
            <w:hideMark/>
          </w:tcPr>
          <w:p w14:paraId="07DA2EA8"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t</w:t>
            </w:r>
          </w:p>
        </w:tc>
        <w:tc>
          <w:tcPr>
            <w:tcW w:w="1011" w:type="dxa"/>
            <w:shd w:val="clear" w:color="auto" w:fill="auto"/>
            <w:noWrap/>
            <w:vAlign w:val="bottom"/>
            <w:hideMark/>
          </w:tcPr>
          <w:p w14:paraId="583CA87D"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p</w:t>
            </w:r>
          </w:p>
        </w:tc>
        <w:tc>
          <w:tcPr>
            <w:tcW w:w="1011" w:type="dxa"/>
            <w:shd w:val="clear" w:color="auto" w:fill="auto"/>
            <w:noWrap/>
            <w:vAlign w:val="bottom"/>
            <w:hideMark/>
          </w:tcPr>
          <w:p w14:paraId="2A18ABDD"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LLCI</w:t>
            </w:r>
          </w:p>
        </w:tc>
        <w:tc>
          <w:tcPr>
            <w:tcW w:w="1014" w:type="dxa"/>
            <w:shd w:val="clear" w:color="auto" w:fill="auto"/>
            <w:noWrap/>
            <w:vAlign w:val="bottom"/>
            <w:hideMark/>
          </w:tcPr>
          <w:p w14:paraId="0F85F8B5" w14:textId="77777777" w:rsidR="00C6402E" w:rsidRPr="00DC79CD" w:rsidRDefault="67AB8EFD" w:rsidP="67AB8EFD">
            <w:pPr>
              <w:spacing w:after="0" w:line="240" w:lineRule="auto"/>
              <w:ind w:firstLine="0"/>
              <w:rPr>
                <w:rFonts w:eastAsia="Times New Roman" w:cs="Times New Roman"/>
                <w:i/>
                <w:iCs/>
                <w:color w:val="000000"/>
                <w:sz w:val="22"/>
              </w:rPr>
            </w:pPr>
            <w:r w:rsidRPr="00DC79CD">
              <w:rPr>
                <w:rFonts w:eastAsia="Times New Roman" w:cs="Times New Roman"/>
                <w:i/>
                <w:iCs/>
                <w:color w:val="000000"/>
                <w:sz w:val="22"/>
              </w:rPr>
              <w:t>ULCI</w:t>
            </w:r>
          </w:p>
        </w:tc>
        <w:tc>
          <w:tcPr>
            <w:tcW w:w="1012" w:type="dxa"/>
            <w:shd w:val="clear" w:color="auto" w:fill="auto"/>
            <w:noWrap/>
            <w:vAlign w:val="bottom"/>
            <w:hideMark/>
          </w:tcPr>
          <w:p w14:paraId="21A2ECCE" w14:textId="77777777" w:rsidR="00C6402E" w:rsidRPr="005D1E71" w:rsidRDefault="00C6402E" w:rsidP="00C6402E">
            <w:pPr>
              <w:spacing w:after="0" w:line="240" w:lineRule="auto"/>
              <w:ind w:firstLine="0"/>
              <w:rPr>
                <w:rFonts w:eastAsia="Times New Roman" w:cs="Times New Roman"/>
                <w:i/>
                <w:iCs/>
                <w:color w:val="000000"/>
                <w:sz w:val="22"/>
              </w:rPr>
            </w:pPr>
          </w:p>
        </w:tc>
      </w:tr>
      <w:tr w:rsidR="001C6EF6" w:rsidRPr="00DC79CD" w14:paraId="7A2BD3DC" w14:textId="77777777" w:rsidTr="00DC79CD">
        <w:trPr>
          <w:trHeight w:val="289"/>
        </w:trPr>
        <w:tc>
          <w:tcPr>
            <w:tcW w:w="1219" w:type="dxa"/>
            <w:shd w:val="clear" w:color="auto" w:fill="auto"/>
            <w:noWrap/>
            <w:vAlign w:val="bottom"/>
            <w:hideMark/>
          </w:tcPr>
          <w:p w14:paraId="3A357CE7"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shd w:val="clear" w:color="auto" w:fill="auto"/>
            <w:noWrap/>
            <w:vAlign w:val="bottom"/>
            <w:hideMark/>
          </w:tcPr>
          <w:p w14:paraId="3105800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-0.2924</w:t>
            </w:r>
          </w:p>
        </w:tc>
        <w:tc>
          <w:tcPr>
            <w:tcW w:w="1122" w:type="dxa"/>
            <w:shd w:val="clear" w:color="auto" w:fill="auto"/>
            <w:noWrap/>
            <w:vAlign w:val="bottom"/>
            <w:hideMark/>
          </w:tcPr>
          <w:p w14:paraId="3B0CD89E"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0.1610</w:t>
            </w:r>
          </w:p>
        </w:tc>
        <w:tc>
          <w:tcPr>
            <w:tcW w:w="1011" w:type="dxa"/>
            <w:shd w:val="clear" w:color="auto" w:fill="auto"/>
            <w:noWrap/>
            <w:vAlign w:val="bottom"/>
            <w:hideMark/>
          </w:tcPr>
          <w:p w14:paraId="76DF03F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-1.8158</w:t>
            </w:r>
          </w:p>
        </w:tc>
        <w:tc>
          <w:tcPr>
            <w:tcW w:w="1011" w:type="dxa"/>
            <w:shd w:val="clear" w:color="auto" w:fill="auto"/>
            <w:noWrap/>
            <w:vAlign w:val="bottom"/>
            <w:hideMark/>
          </w:tcPr>
          <w:p w14:paraId="64A7B0A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0.0703</w:t>
            </w:r>
          </w:p>
        </w:tc>
        <w:tc>
          <w:tcPr>
            <w:tcW w:w="1011" w:type="dxa"/>
            <w:shd w:val="clear" w:color="auto" w:fill="auto"/>
            <w:noWrap/>
            <w:vAlign w:val="bottom"/>
            <w:hideMark/>
          </w:tcPr>
          <w:p w14:paraId="10320BF5"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-0.6084</w:t>
            </w:r>
          </w:p>
        </w:tc>
        <w:tc>
          <w:tcPr>
            <w:tcW w:w="1014" w:type="dxa"/>
            <w:shd w:val="clear" w:color="auto" w:fill="auto"/>
            <w:noWrap/>
            <w:vAlign w:val="bottom"/>
            <w:hideMark/>
          </w:tcPr>
          <w:p w14:paraId="6B017C6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0.0236</w:t>
            </w:r>
          </w:p>
        </w:tc>
        <w:tc>
          <w:tcPr>
            <w:tcW w:w="1012" w:type="dxa"/>
            <w:shd w:val="clear" w:color="auto" w:fill="auto"/>
            <w:noWrap/>
            <w:vAlign w:val="bottom"/>
            <w:hideMark/>
          </w:tcPr>
          <w:p w14:paraId="330FA4A3" w14:textId="77777777" w:rsidR="00C6402E" w:rsidRPr="005D1E71" w:rsidRDefault="00C6402E" w:rsidP="00C6402E">
            <w:pPr>
              <w:spacing w:after="0" w:line="240" w:lineRule="auto"/>
              <w:ind w:firstLine="0"/>
              <w:rPr>
                <w:rFonts w:eastAsia="Times New Roman" w:cs="Times New Roman"/>
                <w:color w:val="000000"/>
                <w:sz w:val="22"/>
              </w:rPr>
            </w:pPr>
          </w:p>
        </w:tc>
      </w:tr>
      <w:tr w:rsidR="001C6EF6" w:rsidRPr="00DC79CD" w14:paraId="7C0DF4ED" w14:textId="77777777" w:rsidTr="00DC79CD">
        <w:trPr>
          <w:trHeight w:val="289"/>
        </w:trPr>
        <w:tc>
          <w:tcPr>
            <w:tcW w:w="1219" w:type="dxa"/>
            <w:shd w:val="clear" w:color="auto" w:fill="auto"/>
            <w:noWrap/>
            <w:vAlign w:val="bottom"/>
            <w:hideMark/>
          </w:tcPr>
          <w:p w14:paraId="7E6B862B"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0.0000</w:t>
            </w:r>
          </w:p>
        </w:tc>
        <w:tc>
          <w:tcPr>
            <w:tcW w:w="1606" w:type="dxa"/>
            <w:shd w:val="clear" w:color="auto" w:fill="auto"/>
            <w:noWrap/>
            <w:vAlign w:val="bottom"/>
            <w:hideMark/>
          </w:tcPr>
          <w:p w14:paraId="7E072B82"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-0.2357</w:t>
            </w:r>
          </w:p>
        </w:tc>
        <w:tc>
          <w:tcPr>
            <w:tcW w:w="1122" w:type="dxa"/>
            <w:shd w:val="clear" w:color="auto" w:fill="auto"/>
            <w:noWrap/>
            <w:vAlign w:val="bottom"/>
            <w:hideMark/>
          </w:tcPr>
          <w:p w14:paraId="741D1F39"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0.1160</w:t>
            </w:r>
          </w:p>
        </w:tc>
        <w:tc>
          <w:tcPr>
            <w:tcW w:w="1011" w:type="dxa"/>
            <w:shd w:val="clear" w:color="auto" w:fill="auto"/>
            <w:noWrap/>
            <w:vAlign w:val="bottom"/>
            <w:hideMark/>
          </w:tcPr>
          <w:p w14:paraId="1C43B76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-2.0320</w:t>
            </w:r>
          </w:p>
        </w:tc>
        <w:tc>
          <w:tcPr>
            <w:tcW w:w="1011" w:type="dxa"/>
            <w:shd w:val="clear" w:color="auto" w:fill="auto"/>
            <w:noWrap/>
            <w:vAlign w:val="bottom"/>
            <w:hideMark/>
          </w:tcPr>
          <w:p w14:paraId="6CE0DC30"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0.0429</w:t>
            </w:r>
          </w:p>
        </w:tc>
        <w:tc>
          <w:tcPr>
            <w:tcW w:w="1011" w:type="dxa"/>
            <w:shd w:val="clear" w:color="auto" w:fill="auto"/>
            <w:noWrap/>
            <w:vAlign w:val="bottom"/>
            <w:hideMark/>
          </w:tcPr>
          <w:p w14:paraId="096C067E"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-0.4634</w:t>
            </w:r>
          </w:p>
        </w:tc>
        <w:tc>
          <w:tcPr>
            <w:tcW w:w="1014" w:type="dxa"/>
            <w:shd w:val="clear" w:color="auto" w:fill="auto"/>
            <w:noWrap/>
            <w:vAlign w:val="bottom"/>
            <w:hideMark/>
          </w:tcPr>
          <w:p w14:paraId="1041B65D"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-0.0081</w:t>
            </w:r>
          </w:p>
        </w:tc>
        <w:tc>
          <w:tcPr>
            <w:tcW w:w="1012" w:type="dxa"/>
            <w:shd w:val="clear" w:color="auto" w:fill="auto"/>
            <w:noWrap/>
            <w:vAlign w:val="bottom"/>
            <w:hideMark/>
          </w:tcPr>
          <w:p w14:paraId="43FDD62A" w14:textId="77777777" w:rsidR="00C6402E" w:rsidRPr="005D1E71" w:rsidRDefault="00C6402E" w:rsidP="00C6402E">
            <w:pPr>
              <w:spacing w:after="0" w:line="240" w:lineRule="auto"/>
              <w:ind w:firstLine="0"/>
              <w:rPr>
                <w:rFonts w:eastAsia="Times New Roman" w:cs="Times New Roman"/>
                <w:color w:val="000000"/>
                <w:sz w:val="22"/>
              </w:rPr>
            </w:pPr>
          </w:p>
        </w:tc>
      </w:tr>
      <w:tr w:rsidR="001C6EF6" w:rsidRPr="00DC79CD" w14:paraId="0193B925" w14:textId="77777777" w:rsidTr="00DC79CD">
        <w:trPr>
          <w:trHeight w:val="289"/>
        </w:trPr>
        <w:tc>
          <w:tcPr>
            <w:tcW w:w="1219" w:type="dxa"/>
            <w:shd w:val="clear" w:color="auto" w:fill="auto"/>
            <w:noWrap/>
            <w:vAlign w:val="bottom"/>
            <w:hideMark/>
          </w:tcPr>
          <w:p w14:paraId="3E7A28F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1.0972</w:t>
            </w:r>
          </w:p>
        </w:tc>
        <w:tc>
          <w:tcPr>
            <w:tcW w:w="1606" w:type="dxa"/>
            <w:shd w:val="clear" w:color="auto" w:fill="auto"/>
            <w:noWrap/>
            <w:vAlign w:val="bottom"/>
            <w:hideMark/>
          </w:tcPr>
          <w:p w14:paraId="6F82C27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-0.1790</w:t>
            </w:r>
          </w:p>
        </w:tc>
        <w:tc>
          <w:tcPr>
            <w:tcW w:w="1122" w:type="dxa"/>
            <w:shd w:val="clear" w:color="auto" w:fill="auto"/>
            <w:noWrap/>
            <w:vAlign w:val="bottom"/>
            <w:hideMark/>
          </w:tcPr>
          <w:p w14:paraId="066BC35A"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0.1054</w:t>
            </w:r>
          </w:p>
        </w:tc>
        <w:tc>
          <w:tcPr>
            <w:tcW w:w="1011" w:type="dxa"/>
            <w:shd w:val="clear" w:color="auto" w:fill="auto"/>
            <w:noWrap/>
            <w:vAlign w:val="bottom"/>
            <w:hideMark/>
          </w:tcPr>
          <w:p w14:paraId="6F31FF14"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-1.6979</w:t>
            </w:r>
          </w:p>
        </w:tc>
        <w:tc>
          <w:tcPr>
            <w:tcW w:w="1011" w:type="dxa"/>
            <w:shd w:val="clear" w:color="auto" w:fill="auto"/>
            <w:noWrap/>
            <w:vAlign w:val="bottom"/>
            <w:hideMark/>
          </w:tcPr>
          <w:p w14:paraId="6C13829F"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0.0905</w:t>
            </w:r>
          </w:p>
        </w:tc>
        <w:tc>
          <w:tcPr>
            <w:tcW w:w="1011" w:type="dxa"/>
            <w:shd w:val="clear" w:color="auto" w:fill="auto"/>
            <w:noWrap/>
            <w:vAlign w:val="bottom"/>
            <w:hideMark/>
          </w:tcPr>
          <w:p w14:paraId="4386FE6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-0.3859</w:t>
            </w:r>
          </w:p>
        </w:tc>
        <w:tc>
          <w:tcPr>
            <w:tcW w:w="1014" w:type="dxa"/>
            <w:shd w:val="clear" w:color="auto" w:fill="auto"/>
            <w:noWrap/>
            <w:vAlign w:val="bottom"/>
            <w:hideMark/>
          </w:tcPr>
          <w:p w14:paraId="2CD9A961" w14:textId="77777777" w:rsidR="00C6402E" w:rsidRPr="00DC79CD" w:rsidRDefault="67AB8EFD" w:rsidP="67AB8EFD">
            <w:pPr>
              <w:spacing w:after="0" w:line="240" w:lineRule="auto"/>
              <w:ind w:firstLine="0"/>
              <w:rPr>
                <w:rFonts w:eastAsia="Times New Roman" w:cs="Times New Roman"/>
                <w:color w:val="000000"/>
                <w:sz w:val="22"/>
              </w:rPr>
            </w:pPr>
            <w:r w:rsidRPr="00DC79CD">
              <w:rPr>
                <w:rFonts w:eastAsia="Times New Roman" w:cs="Times New Roman"/>
                <w:color w:val="000000"/>
                <w:sz w:val="22"/>
              </w:rPr>
              <w:t>0.0279</w:t>
            </w:r>
          </w:p>
        </w:tc>
        <w:tc>
          <w:tcPr>
            <w:tcW w:w="1012" w:type="dxa"/>
            <w:shd w:val="clear" w:color="auto" w:fill="auto"/>
            <w:noWrap/>
            <w:vAlign w:val="bottom"/>
            <w:hideMark/>
          </w:tcPr>
          <w:p w14:paraId="3543B56C" w14:textId="77777777" w:rsidR="00C6402E" w:rsidRPr="005D1E71" w:rsidRDefault="00C6402E" w:rsidP="00C6402E">
            <w:pPr>
              <w:spacing w:after="0" w:line="240" w:lineRule="auto"/>
              <w:ind w:firstLine="0"/>
              <w:rPr>
                <w:rFonts w:eastAsia="Times New Roman" w:cs="Times New Roman"/>
                <w:color w:val="000000"/>
                <w:sz w:val="22"/>
              </w:rPr>
            </w:pPr>
          </w:p>
        </w:tc>
      </w:tr>
    </w:tbl>
    <w:p w14:paraId="1B3269CE" w14:textId="77777777" w:rsidR="002E004B" w:rsidRDefault="002E004B" w:rsidP="002E004B">
      <w:pPr>
        <w:ind w:firstLine="0"/>
      </w:pPr>
    </w:p>
    <w:p w14:paraId="7811C180" w14:textId="77777777" w:rsidR="00D45484" w:rsidRPr="00DC79CD" w:rsidRDefault="00D45484">
      <w:pPr>
        <w:spacing w:line="259" w:lineRule="auto"/>
        <w:ind w:firstLine="0"/>
        <w:rPr>
          <w:color w:val="000000"/>
        </w:rPr>
      </w:pPr>
      <w:r w:rsidRPr="00DC79CD">
        <w:rPr>
          <w:color w:val="000000"/>
        </w:rPr>
        <w:br w:type="page"/>
      </w:r>
    </w:p>
    <w:p w14:paraId="5C3943A5" w14:textId="77777777" w:rsidR="00D45484" w:rsidRPr="00DC79CD" w:rsidRDefault="00D45484" w:rsidP="00B07B32">
      <w:pPr>
        <w:spacing w:after="0"/>
        <w:rPr>
          <w:color w:val="000000"/>
        </w:rPr>
      </w:pPr>
      <w:r w:rsidRPr="00DC79CD">
        <w:rPr>
          <w:color w:val="000000"/>
        </w:rPr>
        <w:lastRenderedPageBreak/>
        <w:t xml:space="preserve">The main effect of in-group collectivism organisational culture is positive and significant, whereas the main effect of technological uncertainty is not significant. The interactions of </w:t>
      </w:r>
      <w:r w:rsidRPr="00DC79CD">
        <w:rPr>
          <w:i/>
          <w:iCs/>
          <w:color w:val="000000"/>
        </w:rPr>
        <w:t>MCSF</w:t>
      </w:r>
      <w:r w:rsidRPr="00DC79CD">
        <w:rPr>
          <w:color w:val="000000"/>
        </w:rPr>
        <w:t xml:space="preserve">*Uncertainty and Uncertainty*Culture are significant at the 0.05 p-value level, but no other interactions are significant. </w:t>
      </w:r>
    </w:p>
    <w:p w14:paraId="1BE50801" w14:textId="77777777" w:rsidR="008E2FEF" w:rsidRPr="00DC79CD" w:rsidRDefault="67AB8EFD" w:rsidP="00B07B32">
      <w:pPr>
        <w:spacing w:after="0"/>
        <w:rPr>
          <w:color w:val="000000"/>
        </w:rPr>
      </w:pPr>
      <w:r w:rsidRPr="00DC79CD">
        <w:rPr>
          <w:color w:val="000000"/>
        </w:rPr>
        <w:t>Examination of the conditional effects suggest</w:t>
      </w:r>
      <w:r w:rsidR="00C15B7A" w:rsidRPr="00DC79CD">
        <w:rPr>
          <w:color w:val="000000"/>
        </w:rPr>
        <w:t>s</w:t>
      </w:r>
      <w:r w:rsidRPr="00DC79CD">
        <w:rPr>
          <w:color w:val="000000"/>
        </w:rPr>
        <w:t xml:space="preserve"> that </w:t>
      </w:r>
      <w:r w:rsidRPr="00DC79CD">
        <w:rPr>
          <w:i/>
          <w:iCs/>
          <w:color w:val="000000"/>
        </w:rPr>
        <w:t>strength</w:t>
      </w:r>
      <w:r w:rsidRPr="00DC79CD">
        <w:rPr>
          <w:color w:val="000000"/>
        </w:rPr>
        <w:t xml:space="preserve"> of the effect of managerial </w:t>
      </w:r>
      <w:r w:rsidR="00FD705D" w:rsidRPr="00DC79CD">
        <w:rPr>
          <w:i/>
          <w:iCs/>
          <w:color w:val="000000"/>
        </w:rPr>
        <w:t>CSF</w:t>
      </w:r>
      <w:r w:rsidR="00946894" w:rsidRPr="00DC79CD">
        <w:rPr>
          <w:i/>
          <w:iCs/>
          <w:color w:val="000000"/>
        </w:rPr>
        <w:t>s</w:t>
      </w:r>
      <w:r w:rsidRPr="00DC79CD">
        <w:rPr>
          <w:color w:val="000000"/>
        </w:rPr>
        <w:t xml:space="preserve"> on execution and efficiency varies with technological uncertainty and in-group collectivism</w:t>
      </w:r>
      <w:r w:rsidR="00B42094" w:rsidRPr="00DC79CD">
        <w:rPr>
          <w:color w:val="000000"/>
        </w:rPr>
        <w:t>: S</w:t>
      </w:r>
      <w:r w:rsidRPr="00DC79CD">
        <w:rPr>
          <w:color w:val="000000"/>
        </w:rPr>
        <w:t xml:space="preserve">lope changes occur even though the sign of the slope remains positive. For all levels of in-group collectivism culture, the effect of </w:t>
      </w:r>
      <w:r w:rsidR="004D3071" w:rsidRPr="00DC79CD">
        <w:rPr>
          <w:color w:val="000000"/>
        </w:rPr>
        <w:t>m</w:t>
      </w:r>
      <w:r w:rsidRPr="00DC79CD">
        <w:rPr>
          <w:color w:val="000000"/>
        </w:rPr>
        <w:t xml:space="preserve">anagerial </w:t>
      </w:r>
      <w:r w:rsidR="00FD705D" w:rsidRPr="00DC79CD">
        <w:rPr>
          <w:i/>
          <w:iCs/>
          <w:color w:val="000000"/>
        </w:rPr>
        <w:t>CSF</w:t>
      </w:r>
      <w:r w:rsidR="00946894" w:rsidRPr="00DC79CD">
        <w:rPr>
          <w:i/>
          <w:iCs/>
          <w:color w:val="000000"/>
        </w:rPr>
        <w:t>s</w:t>
      </w:r>
      <w:r w:rsidRPr="00DC79CD">
        <w:rPr>
          <w:color w:val="000000"/>
        </w:rPr>
        <w:t xml:space="preserve"> on efficiency and execution is weaker when technological uncertainty is high, </w:t>
      </w:r>
      <w:r w:rsidR="00970ECD" w:rsidRPr="00DC79CD">
        <w:rPr>
          <w:color w:val="000000"/>
        </w:rPr>
        <w:t>confirming findings f</w:t>
      </w:r>
      <w:r w:rsidR="004B4D1A" w:rsidRPr="00DC79CD">
        <w:rPr>
          <w:color w:val="000000"/>
        </w:rPr>
        <w:t>rom the SEM modelling</w:t>
      </w:r>
      <w:r w:rsidR="00C15B7A" w:rsidRPr="00DC79CD">
        <w:rPr>
          <w:color w:val="000000"/>
        </w:rPr>
        <w:t>,</w:t>
      </w:r>
      <w:r w:rsidR="004B4D1A" w:rsidRPr="00DC79CD">
        <w:rPr>
          <w:color w:val="000000"/>
        </w:rPr>
        <w:t xml:space="preserve"> and </w:t>
      </w:r>
      <w:r w:rsidRPr="00DC79CD">
        <w:rPr>
          <w:color w:val="000000"/>
        </w:rPr>
        <w:t xml:space="preserve">indicating support for hypothesis </w:t>
      </w:r>
      <w:r w:rsidR="001D4A4C" w:rsidRPr="00DC79CD">
        <w:rPr>
          <w:color w:val="000000"/>
        </w:rPr>
        <w:t>3</w:t>
      </w:r>
      <w:r w:rsidRPr="00DC79CD">
        <w:rPr>
          <w:color w:val="000000"/>
        </w:rPr>
        <w:t xml:space="preserve">. </w:t>
      </w:r>
    </w:p>
    <w:p w14:paraId="3C70D9E4" w14:textId="77777777" w:rsidR="00C5336C" w:rsidRPr="00DC79CD" w:rsidRDefault="67AB8EFD" w:rsidP="67AB8EFD">
      <w:pPr>
        <w:rPr>
          <w:color w:val="000000"/>
        </w:rPr>
      </w:pPr>
      <w:r w:rsidRPr="00DC79CD">
        <w:rPr>
          <w:color w:val="000000"/>
        </w:rPr>
        <w:t xml:space="preserve">When technological uncertainty is high, the effect of managerial </w:t>
      </w:r>
      <w:r w:rsidR="00FD705D" w:rsidRPr="00DC79CD">
        <w:rPr>
          <w:i/>
          <w:iCs/>
          <w:color w:val="000000"/>
        </w:rPr>
        <w:t>CSF</w:t>
      </w:r>
      <w:r w:rsidR="00946894" w:rsidRPr="00DC79CD">
        <w:rPr>
          <w:i/>
          <w:iCs/>
          <w:color w:val="000000"/>
        </w:rPr>
        <w:t>s</w:t>
      </w:r>
      <w:r w:rsidRPr="00DC79CD">
        <w:rPr>
          <w:color w:val="000000"/>
        </w:rPr>
        <w:t xml:space="preserve"> on execution and efficiency strengthens as levels of in-group collectivism culture increase. By contrast, when technological uncertainty is low, the effect of managerial </w:t>
      </w:r>
      <w:r w:rsidR="00FD705D" w:rsidRPr="00DC79CD">
        <w:rPr>
          <w:i/>
          <w:iCs/>
          <w:color w:val="000000"/>
        </w:rPr>
        <w:t>CSF</w:t>
      </w:r>
      <w:r w:rsidR="00946894" w:rsidRPr="00DC79CD">
        <w:rPr>
          <w:i/>
          <w:iCs/>
          <w:color w:val="000000"/>
        </w:rPr>
        <w:t>s</w:t>
      </w:r>
      <w:r w:rsidRPr="00DC79CD">
        <w:rPr>
          <w:color w:val="000000"/>
        </w:rPr>
        <w:t xml:space="preserve"> on execution and efficiency weakens as levels of in-group collectivism culture increase. A comparison of the simple slopes shows that the increase in the slope between low and high levels of in-group collectivism when technological uncertainty is high is +0.09; whereas the increase between high and low levels of in-group collectivism when technological uncertain is low is much smaller at +0.02.  Consequently, although three-way interaction is non-significant, these simple slope results appear to support both hypotheses </w:t>
      </w:r>
      <w:r w:rsidR="00273247">
        <w:rPr>
          <w:color w:val="000000"/>
        </w:rPr>
        <w:t>4</w:t>
      </w:r>
      <w:r w:rsidRPr="00DC79CD">
        <w:rPr>
          <w:color w:val="000000"/>
        </w:rPr>
        <w:t xml:space="preserve">a and </w:t>
      </w:r>
      <w:r w:rsidR="00273247">
        <w:rPr>
          <w:color w:val="000000"/>
        </w:rPr>
        <w:t>4</w:t>
      </w:r>
      <w:r w:rsidRPr="00DC79CD">
        <w:rPr>
          <w:color w:val="000000"/>
        </w:rPr>
        <w:t xml:space="preserve">b, with the evidence in </w:t>
      </w:r>
      <w:r w:rsidR="00273247">
        <w:rPr>
          <w:color w:val="000000"/>
        </w:rPr>
        <w:t>support</w:t>
      </w:r>
      <w:r w:rsidR="00273247" w:rsidRPr="00DC79CD">
        <w:rPr>
          <w:color w:val="000000"/>
        </w:rPr>
        <w:t xml:space="preserve"> </w:t>
      </w:r>
      <w:r w:rsidRPr="00DC79CD">
        <w:rPr>
          <w:color w:val="000000"/>
        </w:rPr>
        <w:t xml:space="preserve">of hypothesis </w:t>
      </w:r>
      <w:r w:rsidR="001D4A4C" w:rsidRPr="00DC79CD">
        <w:rPr>
          <w:color w:val="000000"/>
        </w:rPr>
        <w:t>4</w:t>
      </w:r>
      <w:r w:rsidRPr="00DC79CD">
        <w:rPr>
          <w:color w:val="000000"/>
        </w:rPr>
        <w:t>a being stronger.</w:t>
      </w:r>
    </w:p>
    <w:p w14:paraId="5063DD43" w14:textId="77777777" w:rsidR="00D94C3A" w:rsidRPr="00DC79CD" w:rsidRDefault="00D94C3A">
      <w:pPr>
        <w:spacing w:line="259" w:lineRule="auto"/>
        <w:ind w:firstLine="0"/>
        <w:rPr>
          <w:rFonts w:cs="Calibri Light"/>
          <w:b/>
          <w:sz w:val="28"/>
          <w:szCs w:val="26"/>
          <w:lang w:val="en-US"/>
        </w:rPr>
      </w:pPr>
      <w:r>
        <w:br w:type="page"/>
      </w:r>
    </w:p>
    <w:p w14:paraId="222C4096" w14:textId="77777777" w:rsidR="000A7B78" w:rsidRDefault="00601121" w:rsidP="00601121">
      <w:pPr>
        <w:pStyle w:val="Heading2"/>
        <w:numPr>
          <w:ilvl w:val="0"/>
          <w:numId w:val="0"/>
        </w:numPr>
      </w:pPr>
      <w:r>
        <w:lastRenderedPageBreak/>
        <w:t>4.</w:t>
      </w:r>
      <w:r w:rsidR="000A30B5">
        <w:t xml:space="preserve"> </w:t>
      </w:r>
      <w:r w:rsidR="67AB8EFD">
        <w:t>Discussion and Conclusion</w:t>
      </w:r>
    </w:p>
    <w:p w14:paraId="16B68DE4" w14:textId="77777777" w:rsidR="00C96771" w:rsidRDefault="005F7549" w:rsidP="005F7549">
      <w:pPr>
        <w:pStyle w:val="Heading3"/>
        <w:numPr>
          <w:ilvl w:val="0"/>
          <w:numId w:val="0"/>
        </w:numPr>
      </w:pPr>
      <w:r>
        <w:t>4.1</w:t>
      </w:r>
      <w:r w:rsidR="67AB8EFD">
        <w:t xml:space="preserve"> Research Findings</w:t>
      </w:r>
    </w:p>
    <w:p w14:paraId="746E1DAB" w14:textId="77777777" w:rsidR="00CE65EB" w:rsidRPr="00AA211F" w:rsidRDefault="67AB8EFD" w:rsidP="00B07B32">
      <w:pPr>
        <w:spacing w:after="0"/>
        <w:ind w:firstLine="0"/>
      </w:pPr>
      <w:r w:rsidRPr="00AA211F">
        <w:t xml:space="preserve">Our results confirm the expected positive relationship between managerial </w:t>
      </w:r>
      <w:r w:rsidR="00FD705D" w:rsidRPr="00FD705D">
        <w:rPr>
          <w:i/>
          <w:iCs/>
        </w:rPr>
        <w:t>CSF</w:t>
      </w:r>
      <w:r w:rsidR="00946894" w:rsidRPr="00AA211F">
        <w:rPr>
          <w:i/>
          <w:iCs/>
        </w:rPr>
        <w:t>s</w:t>
      </w:r>
      <w:r w:rsidRPr="00AA211F">
        <w:t xml:space="preserve"> and project execution and efficiency</w:t>
      </w:r>
      <w:r w:rsidR="00B42094" w:rsidRPr="00AA211F">
        <w:t xml:space="preserve">. </w:t>
      </w:r>
      <w:r w:rsidRPr="00AA211F">
        <w:t xml:space="preserve">The estimated </w:t>
      </w:r>
      <w:r w:rsidR="005B04EB" w:rsidRPr="00AA211F">
        <w:t xml:space="preserve">effect </w:t>
      </w:r>
      <w:r w:rsidRPr="00AA211F">
        <w:t xml:space="preserve">suggests that changing managerial </w:t>
      </w:r>
      <w:r w:rsidR="00FD705D" w:rsidRPr="00FD705D">
        <w:rPr>
          <w:i/>
          <w:iCs/>
        </w:rPr>
        <w:t>CSF</w:t>
      </w:r>
      <w:r w:rsidR="00946894" w:rsidRPr="00AA211F">
        <w:rPr>
          <w:i/>
          <w:iCs/>
        </w:rPr>
        <w:t>s</w:t>
      </w:r>
      <w:r w:rsidRPr="00AA211F">
        <w:t xml:space="preserve"> by 1% predicts </w:t>
      </w:r>
      <w:r w:rsidR="00392CEF" w:rsidRPr="00AA211F">
        <w:t xml:space="preserve">over </w:t>
      </w:r>
      <w:r w:rsidR="00AC37D1" w:rsidRPr="00AA211F">
        <w:t>0.6%</w:t>
      </w:r>
      <w:r w:rsidRPr="00AA211F">
        <w:t xml:space="preserve"> </w:t>
      </w:r>
      <w:r w:rsidR="008D6FC1">
        <w:t xml:space="preserve">of the </w:t>
      </w:r>
      <w:r w:rsidRPr="00AA211F">
        <w:t xml:space="preserve">change in project execution and efficiency. This is a </w:t>
      </w:r>
      <w:r w:rsidR="00946894" w:rsidRPr="00AA211F">
        <w:t>substantial effect. It</w:t>
      </w:r>
      <w:r w:rsidRPr="00AA211F">
        <w:t xml:space="preserve"> is greater than the effects reported for individual </w:t>
      </w:r>
      <w:r w:rsidR="00FD705D" w:rsidRPr="00FD705D">
        <w:rPr>
          <w:i/>
          <w:iCs/>
        </w:rPr>
        <w:t>CSF</w:t>
      </w:r>
      <w:r w:rsidR="00946894" w:rsidRPr="00AA211F">
        <w:rPr>
          <w:i/>
          <w:iCs/>
        </w:rPr>
        <w:t>s</w:t>
      </w:r>
      <w:r w:rsidRPr="00AA211F">
        <w:t xml:space="preserve"> in prior research</w:t>
      </w:r>
      <w:r w:rsidR="00ED5AE9" w:rsidRPr="00AA211F">
        <w:t xml:space="preserve"> such as, f</w:t>
      </w:r>
      <w:r w:rsidRPr="00AA211F">
        <w:t xml:space="preserve">or example, Pinto and Mantel (1990). Since </w:t>
      </w:r>
      <w:r w:rsidR="00FD705D" w:rsidRPr="00FD705D">
        <w:rPr>
          <w:i/>
          <w:iCs/>
        </w:rPr>
        <w:t>CSF</w:t>
      </w:r>
      <w:r w:rsidR="00946894" w:rsidRPr="00AA211F">
        <w:rPr>
          <w:i/>
          <w:iCs/>
        </w:rPr>
        <w:t>s</w:t>
      </w:r>
      <w:r w:rsidRPr="00AA211F">
        <w:t xml:space="preserve"> significantly correlate, th</w:t>
      </w:r>
      <w:r w:rsidR="00946894" w:rsidRPr="00AA211F">
        <w:t xml:space="preserve">e </w:t>
      </w:r>
      <w:r w:rsidRPr="00AA211F">
        <w:t xml:space="preserve">substantial regression coefficient may indicate that, jointly, the </w:t>
      </w:r>
      <w:r w:rsidR="00FD705D" w:rsidRPr="00FD705D">
        <w:rPr>
          <w:i/>
          <w:iCs/>
        </w:rPr>
        <w:t>CSF</w:t>
      </w:r>
      <w:r w:rsidR="00946894" w:rsidRPr="00AA211F">
        <w:rPr>
          <w:i/>
          <w:iCs/>
        </w:rPr>
        <w:t>s</w:t>
      </w:r>
      <w:r w:rsidRPr="00AA211F">
        <w:t xml:space="preserve"> have a greater, possibly synergistic, effect than individual </w:t>
      </w:r>
      <w:r w:rsidR="00FD705D" w:rsidRPr="00FD705D">
        <w:rPr>
          <w:i/>
          <w:iCs/>
        </w:rPr>
        <w:t>CSF</w:t>
      </w:r>
      <w:r w:rsidR="00946894" w:rsidRPr="00AA211F">
        <w:rPr>
          <w:i/>
          <w:iCs/>
        </w:rPr>
        <w:t>s</w:t>
      </w:r>
      <w:r w:rsidRPr="00AA211F">
        <w:t xml:space="preserve"> </w:t>
      </w:r>
      <w:r w:rsidR="008D6FC1">
        <w:t>have</w:t>
      </w:r>
      <w:r w:rsidR="00946894" w:rsidRPr="00AA211F">
        <w:t xml:space="preserve">. Had we followed the lead of previous research and considered </w:t>
      </w:r>
      <w:r w:rsidR="00FD705D" w:rsidRPr="00FD705D">
        <w:rPr>
          <w:i/>
          <w:iCs/>
        </w:rPr>
        <w:t>CSF</w:t>
      </w:r>
      <w:r w:rsidR="00946894" w:rsidRPr="00AA211F">
        <w:rPr>
          <w:i/>
          <w:iCs/>
        </w:rPr>
        <w:t>s</w:t>
      </w:r>
      <w:r w:rsidR="00946894" w:rsidRPr="00AA211F">
        <w:t xml:space="preserve"> as discrete and independent effects, we would not have been able to observe how much more influential </w:t>
      </w:r>
      <w:r w:rsidR="00FD705D" w:rsidRPr="00FD705D">
        <w:rPr>
          <w:i/>
        </w:rPr>
        <w:t>CSF</w:t>
      </w:r>
      <w:r w:rsidR="00946894" w:rsidRPr="00AA211F">
        <w:rPr>
          <w:i/>
        </w:rPr>
        <w:t>s</w:t>
      </w:r>
      <w:r w:rsidR="00946894" w:rsidRPr="00AA211F">
        <w:t xml:space="preserve"> may be when considered jointly. </w:t>
      </w:r>
      <w:r w:rsidRPr="00AA211F">
        <w:t xml:space="preserve"> </w:t>
      </w:r>
    </w:p>
    <w:p w14:paraId="3F753204" w14:textId="77777777" w:rsidR="001B0C1F" w:rsidRPr="00AA211F" w:rsidRDefault="00FB2B04" w:rsidP="00B07B32">
      <w:pPr>
        <w:spacing w:after="0"/>
      </w:pPr>
      <w:r w:rsidRPr="00AA211F">
        <w:t>O</w:t>
      </w:r>
      <w:r w:rsidR="00F43C7C" w:rsidRPr="00AA211F">
        <w:t xml:space="preserve">ur findings </w:t>
      </w:r>
      <w:r w:rsidR="002E7918" w:rsidRPr="00AA211F">
        <w:t xml:space="preserve">from study 1 </w:t>
      </w:r>
      <w:r w:rsidRPr="00AA211F">
        <w:t>confirm</w:t>
      </w:r>
      <w:r w:rsidR="00BB13C0" w:rsidRPr="00AA211F">
        <w:t xml:space="preserve"> </w:t>
      </w:r>
      <w:r w:rsidR="00A22FB3" w:rsidRPr="00AA211F">
        <w:t>the</w:t>
      </w:r>
      <w:r w:rsidR="002F6D81" w:rsidRPr="00AA211F">
        <w:t xml:space="preserve"> general hypothesis</w:t>
      </w:r>
      <w:r w:rsidR="00ED44DD" w:rsidRPr="00AA211F">
        <w:t xml:space="preserve"> that</w:t>
      </w:r>
      <w:r w:rsidR="00A22FB3" w:rsidRPr="00AA211F">
        <w:t xml:space="preserve"> </w:t>
      </w:r>
      <w:r w:rsidR="00BC45CD" w:rsidRPr="00AA211F">
        <w:t xml:space="preserve">the </w:t>
      </w:r>
      <w:r w:rsidR="00A22FB3" w:rsidRPr="00AA211F">
        <w:t xml:space="preserve">effectiveness of </w:t>
      </w:r>
      <w:r w:rsidR="00FD705D" w:rsidRPr="00FD705D">
        <w:rPr>
          <w:i/>
          <w:iCs/>
        </w:rPr>
        <w:t>CSF</w:t>
      </w:r>
      <w:r w:rsidR="00946894" w:rsidRPr="00AA211F">
        <w:rPr>
          <w:i/>
          <w:iCs/>
        </w:rPr>
        <w:t>s</w:t>
      </w:r>
      <w:r w:rsidR="00A22FB3" w:rsidRPr="00AA211F">
        <w:t xml:space="preserve"> is contingent upon the context. </w:t>
      </w:r>
      <w:r w:rsidR="008152FE" w:rsidRPr="00AA211F">
        <w:t xml:space="preserve">It is likely that the </w:t>
      </w:r>
      <w:r w:rsidR="001B0C1F" w:rsidRPr="00AA211F">
        <w:t xml:space="preserve">contextual dependence of </w:t>
      </w:r>
      <w:r w:rsidR="00FD705D" w:rsidRPr="00FD705D">
        <w:rPr>
          <w:i/>
        </w:rPr>
        <w:t>CSF</w:t>
      </w:r>
      <w:r w:rsidR="00946894" w:rsidRPr="00AA211F">
        <w:rPr>
          <w:i/>
        </w:rPr>
        <w:t>s</w:t>
      </w:r>
      <w:r w:rsidR="001B0C1F" w:rsidRPr="00AA211F">
        <w:t xml:space="preserve"> </w:t>
      </w:r>
      <w:r w:rsidR="00297E68" w:rsidRPr="00AA211F">
        <w:t xml:space="preserve">generalises to </w:t>
      </w:r>
      <w:r w:rsidRPr="00AA211F">
        <w:t xml:space="preserve">internal and external </w:t>
      </w:r>
      <w:r w:rsidR="00297E68" w:rsidRPr="00AA211F">
        <w:t>contexts</w:t>
      </w:r>
      <w:r w:rsidRPr="00AA211F">
        <w:t>,</w:t>
      </w:r>
      <w:r w:rsidR="001B0C1F" w:rsidRPr="00AA211F">
        <w:t xml:space="preserve"> although </w:t>
      </w:r>
      <w:r w:rsidR="002F6D81" w:rsidRPr="00AA211F">
        <w:t>internal contexts are</w:t>
      </w:r>
      <w:r w:rsidRPr="00AA211F">
        <w:t xml:space="preserve"> </w:t>
      </w:r>
      <w:r w:rsidR="008D6FC1">
        <w:t xml:space="preserve">considered </w:t>
      </w:r>
      <w:r w:rsidR="001B0C1F" w:rsidRPr="00AA211F">
        <w:t xml:space="preserve">more influential. </w:t>
      </w:r>
    </w:p>
    <w:p w14:paraId="0E0C97E7" w14:textId="77777777" w:rsidR="001109EE" w:rsidRDefault="00CE753A" w:rsidP="001109EE">
      <w:r w:rsidRPr="00AA211F">
        <w:t>More s</w:t>
      </w:r>
      <w:r w:rsidR="00A22FB3" w:rsidRPr="00AA211F">
        <w:t xml:space="preserve">pecifically, </w:t>
      </w:r>
      <w:r w:rsidRPr="00AA211F">
        <w:t xml:space="preserve">our findings from study 2 suggest </w:t>
      </w:r>
      <w:r w:rsidR="008D6FC1">
        <w:t xml:space="preserve">that </w:t>
      </w:r>
      <w:r w:rsidR="00576D22" w:rsidRPr="00AA211F">
        <w:t>the</w:t>
      </w:r>
      <w:r w:rsidR="00E9155E" w:rsidRPr="00AA211F">
        <w:t xml:space="preserve"> effectiveness of managerial </w:t>
      </w:r>
      <w:r w:rsidR="00FD705D" w:rsidRPr="00FD705D">
        <w:rPr>
          <w:i/>
          <w:iCs/>
        </w:rPr>
        <w:t>CSF</w:t>
      </w:r>
      <w:r w:rsidR="00946894" w:rsidRPr="00AA211F">
        <w:rPr>
          <w:i/>
          <w:iCs/>
        </w:rPr>
        <w:t>s</w:t>
      </w:r>
      <w:r w:rsidR="00C01368" w:rsidRPr="00AA211F">
        <w:t xml:space="preserve"> may</w:t>
      </w:r>
      <w:r w:rsidR="00A22FB3" w:rsidRPr="00AA211F">
        <w:t xml:space="preserve"> be less effective </w:t>
      </w:r>
      <w:r w:rsidR="0078659D" w:rsidRPr="00AA211F">
        <w:t>when technological</w:t>
      </w:r>
      <w:r w:rsidR="00705067" w:rsidRPr="00AA211F">
        <w:t xml:space="preserve"> uncertainty</w:t>
      </w:r>
      <w:r w:rsidR="00E9155E" w:rsidRPr="00AA211F">
        <w:t xml:space="preserve"> </w:t>
      </w:r>
      <w:r w:rsidR="006D2B85" w:rsidRPr="00AA211F">
        <w:t>is high tha</w:t>
      </w:r>
      <w:r w:rsidR="00A22FB3" w:rsidRPr="00AA211F">
        <w:t>n</w:t>
      </w:r>
      <w:r w:rsidR="006D2B85" w:rsidRPr="00AA211F">
        <w:t xml:space="preserve"> when</w:t>
      </w:r>
      <w:r w:rsidR="00A22FB3" w:rsidRPr="00AA211F">
        <w:t xml:space="preserve"> it is low.</w:t>
      </w:r>
      <w:r w:rsidR="0078659D" w:rsidRPr="00AA211F">
        <w:t xml:space="preserve"> </w:t>
      </w:r>
      <w:r w:rsidR="007765E0" w:rsidRPr="00AA211F">
        <w:t xml:space="preserve">This is finding is consistent with Jun et al. (2011), who found that the effect of project planning and control on the process performance is moderated by project uncertainty. </w:t>
      </w:r>
      <w:r w:rsidR="00897AD6" w:rsidRPr="00AA211F">
        <w:t xml:space="preserve">Furthermore, </w:t>
      </w:r>
      <w:r w:rsidR="00A22FB3" w:rsidRPr="00AA211F">
        <w:t xml:space="preserve">the </w:t>
      </w:r>
      <w:r w:rsidR="00C20E37" w:rsidRPr="00AA211F">
        <w:t xml:space="preserve">effect of technological </w:t>
      </w:r>
      <w:r w:rsidR="00914897" w:rsidRPr="00AA211F">
        <w:t>uncertainty</w:t>
      </w:r>
      <w:r w:rsidR="00C20E37" w:rsidRPr="00AA211F">
        <w:t xml:space="preserve"> may</w:t>
      </w:r>
      <w:r w:rsidR="006D2B85" w:rsidRPr="00AA211F">
        <w:t xml:space="preserve"> itself</w:t>
      </w:r>
      <w:r w:rsidR="00C20E37" w:rsidRPr="00AA211F">
        <w:t xml:space="preserve"> </w:t>
      </w:r>
      <w:r w:rsidR="00A22FB3" w:rsidRPr="00AA211F">
        <w:t>be contingent upon</w:t>
      </w:r>
      <w:r w:rsidR="00C20E37" w:rsidRPr="00AA211F">
        <w:t xml:space="preserve"> the level of in-group collectivism organisational culture. Consistent with</w:t>
      </w:r>
      <w:r w:rsidR="008B5FF1" w:rsidRPr="00AA211F">
        <w:t xml:space="preserve"> </w:t>
      </w:r>
      <w:r w:rsidR="00AE6B70" w:rsidRPr="00AA211F">
        <w:t xml:space="preserve">Hsee and Weber’s </w:t>
      </w:r>
      <w:r w:rsidR="00AE6B70" w:rsidRPr="00AA211F">
        <w:fldChar w:fldCharType="begin"/>
      </w:r>
      <w:r w:rsidR="00934E9A">
        <w:instrText xml:space="preserve"> ADDIN EN.CITE &lt;EndNote&gt;&lt;Cite ExcludeAuth="1"&gt;&lt;Author&gt;Hsee&lt;/Author&gt;&lt;Year&gt;1999&lt;/Year&gt;&lt;RecNum&gt;248&lt;/RecNum&gt;&lt;DisplayText&gt;(1999)&lt;/DisplayText&gt;&lt;record&gt;&lt;rec-number&gt;248&lt;/rec-number&gt;&lt;foreign-keys&gt;&lt;key app="EN" db-id="zsptxwx94s9f0pe5sxc5at0dvswtaftvtpaa" timestamp="1560261275"&gt;248&lt;/key&gt;&lt;/foreign-keys&gt;&lt;ref-type name="Journal Article"&gt;17&lt;/ref-type&gt;&lt;contributors&gt;&lt;authors&gt;&lt;author&gt;Hsee, Christopher K&lt;/author&gt;&lt;author&gt;Weber, Elke U&lt;/author&gt;&lt;/authors&gt;&lt;/contributors&gt;&lt;titles&gt;&lt;title&gt;Cross-national differences in risk preference and lay predictions&lt;/title&gt;&lt;secondary-title&gt;Journal of Behavioral Decision Making&lt;/secondary-title&gt;&lt;/titles&gt;&lt;periodical&gt;&lt;full-title&gt;Journal of Behavioral Decision Making&lt;/full-title&gt;&lt;/periodical&gt;&lt;volume&gt;12&lt;/volume&gt;&lt;dates&gt;&lt;year&gt;1999&lt;/year&gt;&lt;/dates&gt;&lt;urls&gt;&lt;/urls&gt;&lt;/record&gt;&lt;/Cite&gt;&lt;/EndNote&gt;</w:instrText>
      </w:r>
      <w:r w:rsidR="00AE6B70" w:rsidRPr="00AA211F">
        <w:rPr>
          <w:rFonts w:ascii="Calibri" w:hAnsi="Calibri"/>
        </w:rPr>
        <w:fldChar w:fldCharType="separate"/>
      </w:r>
      <w:r w:rsidR="003A1D6E" w:rsidRPr="003A1D6E">
        <w:rPr>
          <w:noProof/>
        </w:rPr>
        <w:t>(1999)</w:t>
      </w:r>
      <w:r w:rsidR="00AE6B70" w:rsidRPr="00AA211F">
        <w:fldChar w:fldCharType="end"/>
      </w:r>
      <w:r w:rsidR="00AE6B70" w:rsidRPr="005D1E71">
        <w:rPr>
          <w:rFonts w:cs="Times New Roman"/>
        </w:rPr>
        <w:t xml:space="preserve"> </w:t>
      </w:r>
      <w:r w:rsidR="00AE6B70" w:rsidRPr="00AA211F">
        <w:t>cushion hypothesis</w:t>
      </w:r>
      <w:r w:rsidR="008B5FF1" w:rsidRPr="00AA211F">
        <w:t>,</w:t>
      </w:r>
      <w:r w:rsidR="008152FE" w:rsidRPr="00AA211F">
        <w:t xml:space="preserve"> </w:t>
      </w:r>
      <w:r w:rsidR="00914897" w:rsidRPr="00AA211F">
        <w:t>w</w:t>
      </w:r>
      <w:r w:rsidR="00C20E37" w:rsidRPr="00AA211F">
        <w:t xml:space="preserve">hen technological uncertainty is high, the effect of managerial </w:t>
      </w:r>
      <w:r w:rsidR="00FD705D" w:rsidRPr="00FD705D">
        <w:rPr>
          <w:i/>
          <w:iCs/>
        </w:rPr>
        <w:t>CSF</w:t>
      </w:r>
      <w:r w:rsidR="00946894" w:rsidRPr="00AA211F">
        <w:rPr>
          <w:i/>
          <w:iCs/>
        </w:rPr>
        <w:t>s</w:t>
      </w:r>
      <w:r w:rsidR="00C20E37" w:rsidRPr="00AA211F">
        <w:t xml:space="preserve"> on execution and efficiency strengthens as levels of in-group collectivism culture increase. </w:t>
      </w:r>
      <w:r w:rsidR="008D6FC1">
        <w:t>Conversely</w:t>
      </w:r>
      <w:r w:rsidR="00C20E37" w:rsidRPr="00AA211F">
        <w:t xml:space="preserve">, when technological uncertainty is low, the effect of managerial </w:t>
      </w:r>
      <w:r w:rsidR="00FD705D" w:rsidRPr="00FD705D">
        <w:rPr>
          <w:i/>
          <w:iCs/>
        </w:rPr>
        <w:t>CSF</w:t>
      </w:r>
      <w:r w:rsidR="00946894" w:rsidRPr="00AA211F">
        <w:rPr>
          <w:i/>
          <w:iCs/>
        </w:rPr>
        <w:t>s</w:t>
      </w:r>
      <w:r w:rsidR="00C20E37" w:rsidRPr="00AA211F">
        <w:t xml:space="preserve"> on execution and efficiency weakens as levels of in-group collectivism </w:t>
      </w:r>
      <w:r w:rsidR="00A72990">
        <w:t xml:space="preserve">culture </w:t>
      </w:r>
      <w:r w:rsidR="00C20E37" w:rsidRPr="00AA211F">
        <w:t>increase</w:t>
      </w:r>
      <w:r w:rsidR="0078659D" w:rsidRPr="00AA211F">
        <w:t xml:space="preserve">. </w:t>
      </w:r>
      <w:r w:rsidR="0078659D" w:rsidRPr="00AA211F">
        <w:lastRenderedPageBreak/>
        <w:t>However, the latter effect is marginal</w:t>
      </w:r>
      <w:r w:rsidR="00C94978">
        <w:t>;</w:t>
      </w:r>
      <w:r w:rsidR="0078659D" w:rsidRPr="00AA211F">
        <w:t xml:space="preserve"> much smaller than the former</w:t>
      </w:r>
      <w:r w:rsidR="00B42094" w:rsidRPr="00AA211F">
        <w:t xml:space="preserve">. </w:t>
      </w:r>
      <w:r w:rsidR="0078659D" w:rsidRPr="00AA211F">
        <w:t>T</w:t>
      </w:r>
      <w:r w:rsidR="00C20E37" w:rsidRPr="00AA211F">
        <w:t>here is asymmetry so that one can view the effect of collectivism on the effect of t</w:t>
      </w:r>
      <w:r w:rsidR="0078659D" w:rsidRPr="00AA211F">
        <w:t>echnological</w:t>
      </w:r>
      <w:r w:rsidR="00C20E37" w:rsidRPr="00AA211F">
        <w:t xml:space="preserve"> uncertainty </w:t>
      </w:r>
      <w:r w:rsidR="0078659D" w:rsidRPr="00AA211F">
        <w:t xml:space="preserve">as shaped like a </w:t>
      </w:r>
      <w:r w:rsidR="00C20E37" w:rsidRPr="00AA211F">
        <w:t>‘reverse-tick’</w:t>
      </w:r>
      <w:r w:rsidR="0078659D" w:rsidRPr="00AA211F">
        <w:t xml:space="preserve"> rather than a u-shape</w:t>
      </w:r>
      <w:r w:rsidR="00C20E37" w:rsidRPr="00AA211F">
        <w:t xml:space="preserve">. </w:t>
      </w:r>
      <w:r w:rsidR="0078659D" w:rsidRPr="00AA211F">
        <w:t>Hence, the</w:t>
      </w:r>
      <w:r w:rsidR="00BE4FFD" w:rsidRPr="00AA211F">
        <w:t xml:space="preserve"> collectivism culture of the</w:t>
      </w:r>
      <w:r w:rsidR="0078659D" w:rsidRPr="00AA211F">
        <w:t xml:space="preserve"> executing organisation</w:t>
      </w:r>
      <w:r w:rsidR="00BE4FFD" w:rsidRPr="00AA211F">
        <w:t xml:space="preserve"> </w:t>
      </w:r>
      <w:r w:rsidR="0078659D" w:rsidRPr="00AA211F">
        <w:t xml:space="preserve">will matter most when </w:t>
      </w:r>
      <w:r w:rsidR="00914897" w:rsidRPr="00AA211F">
        <w:t>technological uncertainty</w:t>
      </w:r>
      <w:r w:rsidR="0078659D" w:rsidRPr="00AA211F">
        <w:t xml:space="preserve"> is high</w:t>
      </w:r>
      <w:r w:rsidR="00914897" w:rsidRPr="00AA211F">
        <w:t xml:space="preserve">. </w:t>
      </w:r>
    </w:p>
    <w:p w14:paraId="142C213B" w14:textId="77777777" w:rsidR="009D4E69" w:rsidRDefault="67AB8EFD" w:rsidP="005F7549">
      <w:pPr>
        <w:pStyle w:val="Heading3"/>
        <w:numPr>
          <w:ilvl w:val="1"/>
          <w:numId w:val="43"/>
        </w:numPr>
      </w:pPr>
      <w:r>
        <w:t>Managerial Implications</w:t>
      </w:r>
    </w:p>
    <w:p w14:paraId="7C03A3A1" w14:textId="77777777" w:rsidR="00DE4FBA" w:rsidRDefault="00EA387A" w:rsidP="00B07B32">
      <w:pPr>
        <w:spacing w:after="0"/>
        <w:ind w:firstLine="0"/>
      </w:pPr>
      <w:r>
        <w:t xml:space="preserve">The fact that </w:t>
      </w:r>
      <w:r w:rsidR="00862904">
        <w:t>project</w:t>
      </w:r>
      <w:r w:rsidR="00881A91">
        <w:t xml:space="preserve"> </w:t>
      </w:r>
      <w:r w:rsidR="00A5534B">
        <w:t>e</w:t>
      </w:r>
      <w:r w:rsidR="00881A91" w:rsidRPr="00881A91">
        <w:t xml:space="preserve">xecution and </w:t>
      </w:r>
      <w:r w:rsidR="00A5534B">
        <w:t>e</w:t>
      </w:r>
      <w:r w:rsidR="00881A91" w:rsidRPr="00881A91">
        <w:t>fficiency</w:t>
      </w:r>
      <w:r w:rsidR="00A22FB3">
        <w:t xml:space="preserve"> is significantly dependent on m</w:t>
      </w:r>
      <w:r w:rsidR="00A22FB3" w:rsidRPr="00881A91">
        <w:t xml:space="preserve">anagerial </w:t>
      </w:r>
      <w:r w:rsidR="00FD705D" w:rsidRPr="00FD705D">
        <w:rPr>
          <w:i/>
          <w:iCs/>
        </w:rPr>
        <w:t>CSF</w:t>
      </w:r>
      <w:r w:rsidR="00946894" w:rsidRPr="00946894">
        <w:rPr>
          <w:i/>
          <w:iCs/>
        </w:rPr>
        <w:t>s</w:t>
      </w:r>
      <w:r w:rsidR="00A22FB3" w:rsidRPr="00881A91">
        <w:t xml:space="preserve"> </w:t>
      </w:r>
      <w:r>
        <w:t>while</w:t>
      </w:r>
      <w:r w:rsidR="00A22FB3">
        <w:t xml:space="preserve"> the </w:t>
      </w:r>
      <w:r w:rsidR="00862904">
        <w:t xml:space="preserve">effectiveness </w:t>
      </w:r>
      <w:r w:rsidR="00A22FB3">
        <w:t xml:space="preserve">of </w:t>
      </w:r>
      <w:r w:rsidR="00A22FB3" w:rsidRPr="00A22FB3">
        <w:t xml:space="preserve">managerial </w:t>
      </w:r>
      <w:r w:rsidR="00FD705D" w:rsidRPr="00FD705D">
        <w:rPr>
          <w:i/>
          <w:iCs/>
        </w:rPr>
        <w:t>CSF</w:t>
      </w:r>
      <w:r w:rsidR="00946894" w:rsidRPr="00946894">
        <w:rPr>
          <w:i/>
          <w:iCs/>
        </w:rPr>
        <w:t>s</w:t>
      </w:r>
      <w:r w:rsidR="00A22FB3" w:rsidRPr="00A22FB3">
        <w:t xml:space="preserve"> </w:t>
      </w:r>
      <w:r w:rsidR="003C250E">
        <w:t xml:space="preserve">is </w:t>
      </w:r>
      <w:r w:rsidR="00A22FB3">
        <w:t xml:space="preserve">contingent upon </w:t>
      </w:r>
      <w:r w:rsidR="006251BF" w:rsidRPr="006251BF">
        <w:t>context suggest</w:t>
      </w:r>
      <w:r w:rsidR="00862904">
        <w:t>s</w:t>
      </w:r>
      <w:r w:rsidR="00A22FB3">
        <w:t xml:space="preserve"> </w:t>
      </w:r>
      <w:r w:rsidR="002979AF">
        <w:t>that</w:t>
      </w:r>
      <w:r w:rsidR="006A1419">
        <w:t>,</w:t>
      </w:r>
      <w:r w:rsidR="002979AF">
        <w:t xml:space="preserve"> </w:t>
      </w:r>
      <w:r w:rsidR="00127BF3">
        <w:t>t</w:t>
      </w:r>
      <w:r w:rsidR="006A1419" w:rsidRPr="006A1419">
        <w:t xml:space="preserve">o assure the effectiveness </w:t>
      </w:r>
      <w:r>
        <w:t xml:space="preserve">of </w:t>
      </w:r>
      <w:r w:rsidR="006A1419" w:rsidRPr="006A1419">
        <w:t xml:space="preserve">managerial </w:t>
      </w:r>
      <w:r w:rsidR="00FD705D" w:rsidRPr="00FD705D">
        <w:rPr>
          <w:i/>
        </w:rPr>
        <w:t>CSF</w:t>
      </w:r>
      <w:r w:rsidR="006A1419" w:rsidRPr="006A1419">
        <w:t xml:space="preserve">s, project-based firms should adapt how they manage projects to </w:t>
      </w:r>
      <w:r>
        <w:t xml:space="preserve">specific </w:t>
      </w:r>
      <w:r w:rsidR="006A1419" w:rsidRPr="006A1419">
        <w:t>contexts</w:t>
      </w:r>
      <w:r w:rsidR="002979AF">
        <w:t xml:space="preserve">. That is, organisations should adopt a contingent-theoretic approach </w:t>
      </w:r>
      <w:r w:rsidR="002979AF">
        <w:fldChar w:fldCharType="begin">
          <w:fldData xml:space="preserve">PEVuZE5vdGU+PENpdGU+PEF1dGhvcj5HZXJhbGRpPC9BdXRob3I+PFllYXI+MjAxMTwvWWVhcj48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</w:fldData>
        </w:fldChar>
      </w:r>
      <w:r w:rsidR="00934E9A">
        <w:instrText xml:space="preserve"> ADDIN EN.CITE </w:instrText>
      </w:r>
      <w:r w:rsidR="00934E9A">
        <w:fldChar w:fldCharType="begin">
          <w:fldData xml:space="preserve">PEVuZE5vdGU+PENpdGU+PEF1dGhvcj5HZXJhbGRpPC9BdXRob3I+PFllYXI+MjAxMTwvWWVhcj48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</w:fldData>
        </w:fldChar>
      </w:r>
      <w:r w:rsidR="00934E9A">
        <w:instrText xml:space="preserve"> ADDIN EN.CITE.DATA </w:instrText>
      </w:r>
      <w:r w:rsidR="00934E9A">
        <w:fldChar w:fldCharType="end"/>
      </w:r>
      <w:r w:rsidR="002979AF">
        <w:fldChar w:fldCharType="separate"/>
      </w:r>
      <w:r w:rsidR="003A1D6E">
        <w:rPr>
          <w:noProof/>
        </w:rPr>
        <w:t>(Geraldi, Maylor, and Williams 2011; Shenhar 2001; Williams 2005)</w:t>
      </w:r>
      <w:r w:rsidR="002979AF">
        <w:fldChar w:fldCharType="end"/>
      </w:r>
      <w:r w:rsidR="002979AF">
        <w:t xml:space="preserve"> </w:t>
      </w:r>
      <w:r w:rsidR="0083025C">
        <w:t xml:space="preserve">by responding in ways </w:t>
      </w:r>
      <w:r w:rsidR="002979AF">
        <w:t xml:space="preserve">that </w:t>
      </w:r>
      <w:r w:rsidR="0083025C">
        <w:t>account</w:t>
      </w:r>
      <w:r w:rsidR="002979AF">
        <w:t xml:space="preserve"> for these contextual influences.</w:t>
      </w:r>
      <w:r w:rsidR="0083025C">
        <w:t xml:space="preserve"> </w:t>
      </w:r>
    </w:p>
    <w:p w14:paraId="32A95778" w14:textId="77777777" w:rsidR="006251BF" w:rsidRPr="00192D73" w:rsidRDefault="67AB8EFD" w:rsidP="00B07B32">
      <w:pPr>
        <w:spacing w:after="0"/>
        <w:rPr>
          <w:rFonts w:cs="Times New Roman"/>
        </w:rPr>
      </w:pPr>
      <w:r w:rsidRPr="00192D73">
        <w:rPr>
          <w:rFonts w:cs="Times New Roman"/>
        </w:rPr>
        <w:t xml:space="preserve">Our </w:t>
      </w:r>
      <w:bookmarkStart w:id="12" w:name="_Hlk4657004"/>
      <w:r w:rsidRPr="00192D73">
        <w:rPr>
          <w:rFonts w:cs="Times New Roman"/>
        </w:rPr>
        <w:t xml:space="preserve">findings suggest several specific ways to differentiate the management of projects with </w:t>
      </w:r>
      <w:r w:rsidRPr="00192D73">
        <w:rPr>
          <w:rFonts w:cs="Times New Roman"/>
          <w:u w:val="single"/>
        </w:rPr>
        <w:t xml:space="preserve">high </w:t>
      </w:r>
      <w:r w:rsidRPr="00192D73">
        <w:rPr>
          <w:rFonts w:cs="Times New Roman"/>
        </w:rPr>
        <w:t xml:space="preserve">technological uncertainty from those with </w:t>
      </w:r>
      <w:r w:rsidRPr="00192D73">
        <w:rPr>
          <w:rFonts w:cs="Times New Roman"/>
          <w:u w:val="single"/>
        </w:rPr>
        <w:t>low</w:t>
      </w:r>
      <w:r w:rsidRPr="00192D73">
        <w:rPr>
          <w:rFonts w:cs="Times New Roman"/>
        </w:rPr>
        <w:t xml:space="preserve"> technological uncertainty</w:t>
      </w:r>
      <w:bookmarkEnd w:id="12"/>
      <w:r w:rsidRPr="00192D73">
        <w:rPr>
          <w:rFonts w:cs="Times New Roman"/>
        </w:rPr>
        <w:t xml:space="preserve">:  </w:t>
      </w:r>
    </w:p>
    <w:p w14:paraId="258D535D" w14:textId="77777777" w:rsidR="007C1231" w:rsidRPr="00192D73" w:rsidRDefault="67AB8EFD" w:rsidP="67AB8EFD">
      <w:pPr>
        <w:pStyle w:val="ListParagraph"/>
        <w:numPr>
          <w:ilvl w:val="0"/>
          <w:numId w:val="27"/>
        </w:numPr>
        <w:rPr>
          <w:rFonts w:eastAsia="DengXian" w:cs="Times New Roman"/>
        </w:rPr>
      </w:pPr>
      <w:r w:rsidRPr="00192D73">
        <w:rPr>
          <w:rFonts w:eastAsia="DengXian Light" w:cs="Times New Roman"/>
          <w:b/>
          <w:bCs/>
          <w:i/>
          <w:iCs/>
          <w:lang w:val="en-US"/>
        </w:rPr>
        <w:t xml:space="preserve">Assign even higher priority to managerial </w:t>
      </w:r>
      <w:r w:rsidR="00FD705D" w:rsidRPr="00192D73">
        <w:rPr>
          <w:rFonts w:eastAsia="DengXian Light" w:cs="Times New Roman"/>
          <w:b/>
          <w:bCs/>
          <w:i/>
          <w:iCs/>
          <w:lang w:val="en-US"/>
        </w:rPr>
        <w:t>CSF</w:t>
      </w:r>
      <w:r w:rsidR="00946894" w:rsidRPr="00192D73">
        <w:rPr>
          <w:rFonts w:eastAsia="DengXian Light" w:cs="Times New Roman"/>
          <w:b/>
          <w:bCs/>
          <w:i/>
          <w:iCs/>
          <w:lang w:val="en-US"/>
        </w:rPr>
        <w:t>s</w:t>
      </w:r>
      <w:r w:rsidRPr="00192D73">
        <w:rPr>
          <w:rFonts w:eastAsia="DengXian Light" w:cs="Times New Roman"/>
          <w:b/>
          <w:bCs/>
          <w:i/>
          <w:iCs/>
          <w:lang w:val="en-US"/>
        </w:rPr>
        <w:t>:</w:t>
      </w:r>
      <w:r w:rsidRPr="00192D73">
        <w:rPr>
          <w:rFonts w:eastAsia="DengXian" w:cs="Times New Roman"/>
        </w:rPr>
        <w:t xml:space="preserve"> Executing </w:t>
      </w:r>
      <w:r w:rsidR="00EA387A">
        <w:rPr>
          <w:rFonts w:eastAsia="DengXian" w:cs="Times New Roman"/>
        </w:rPr>
        <w:t>o</w:t>
      </w:r>
      <w:r w:rsidRPr="00192D73">
        <w:rPr>
          <w:rFonts w:eastAsia="DengXian" w:cs="Times New Roman"/>
        </w:rPr>
        <w:t xml:space="preserve">rganisations should anticipate that managerial </w:t>
      </w:r>
      <w:r w:rsidR="00FD705D" w:rsidRPr="00192D73">
        <w:rPr>
          <w:rFonts w:eastAsia="DengXian" w:cs="Times New Roman"/>
          <w:i/>
          <w:iCs/>
        </w:rPr>
        <w:t>CSF</w:t>
      </w:r>
      <w:r w:rsidR="00946894" w:rsidRPr="00192D73">
        <w:rPr>
          <w:rFonts w:eastAsia="DengXian" w:cs="Times New Roman"/>
          <w:i/>
          <w:iCs/>
        </w:rPr>
        <w:t>s</w:t>
      </w:r>
      <w:r w:rsidRPr="00192D73">
        <w:rPr>
          <w:rFonts w:eastAsia="DengXian" w:cs="Times New Roman"/>
        </w:rPr>
        <w:t xml:space="preserve"> might be less effective given high technological uncertainty; they should respond by placing even higher priority on ensuring </w:t>
      </w:r>
      <w:r w:rsidR="00EA387A">
        <w:rPr>
          <w:rFonts w:eastAsia="DengXian" w:cs="Times New Roman"/>
        </w:rPr>
        <w:t xml:space="preserve">that </w:t>
      </w:r>
      <w:r w:rsidRPr="00192D73">
        <w:rPr>
          <w:rFonts w:eastAsia="DengXian" w:cs="Times New Roman"/>
        </w:rPr>
        <w:t>managerial critical success factors are effective.</w:t>
      </w:r>
    </w:p>
    <w:p w14:paraId="39C3D62D" w14:textId="77777777" w:rsidR="0030694B" w:rsidRPr="00192D73" w:rsidRDefault="67AB8EFD" w:rsidP="67AB8EFD">
      <w:pPr>
        <w:pStyle w:val="ListParagraph"/>
        <w:numPr>
          <w:ilvl w:val="0"/>
          <w:numId w:val="27"/>
        </w:numPr>
        <w:rPr>
          <w:rFonts w:eastAsia="DengXian" w:cs="Times New Roman"/>
        </w:rPr>
      </w:pPr>
      <w:r w:rsidRPr="00192D73">
        <w:rPr>
          <w:rFonts w:eastAsia="DengXian Light" w:cs="Times New Roman"/>
          <w:b/>
          <w:bCs/>
          <w:i/>
          <w:iCs/>
          <w:lang w:val="en-US"/>
        </w:rPr>
        <w:t>Reduce technological uncertainty:</w:t>
      </w:r>
      <w:r w:rsidRPr="00192D73">
        <w:rPr>
          <w:rFonts w:eastAsia="DengXian" w:cs="Times New Roman"/>
        </w:rPr>
        <w:t xml:space="preserve"> Executing organisations should attempt to reduce the level of technological uncertainty. One </w:t>
      </w:r>
      <w:r w:rsidR="00EA387A">
        <w:rPr>
          <w:rFonts w:eastAsia="DengXian" w:cs="Times New Roman"/>
        </w:rPr>
        <w:t>way</w:t>
      </w:r>
      <w:r w:rsidR="00EA387A" w:rsidRPr="00192D73">
        <w:rPr>
          <w:rFonts w:eastAsia="DengXian" w:cs="Times New Roman"/>
        </w:rPr>
        <w:t xml:space="preserve"> </w:t>
      </w:r>
      <w:r w:rsidRPr="00192D73">
        <w:rPr>
          <w:rFonts w:eastAsia="DengXian" w:cs="Times New Roman"/>
        </w:rPr>
        <w:t xml:space="preserve">is to increase the level of </w:t>
      </w:r>
      <w:r w:rsidR="00EA387A">
        <w:rPr>
          <w:rFonts w:eastAsia="DengXian" w:cs="Times New Roman"/>
        </w:rPr>
        <w:t xml:space="preserve">organisational </w:t>
      </w:r>
      <w:r w:rsidRPr="00192D73">
        <w:rPr>
          <w:rFonts w:eastAsia="DengXian" w:cs="Times New Roman"/>
        </w:rPr>
        <w:t>knowledge</w:t>
      </w:r>
      <w:r w:rsidR="00EA387A" w:rsidRPr="00EA387A">
        <w:rPr>
          <w:rFonts w:eastAsia="DengXian" w:cs="Times New Roman"/>
        </w:rPr>
        <w:t xml:space="preserve"> </w:t>
      </w:r>
      <w:r w:rsidR="00EA387A">
        <w:rPr>
          <w:rFonts w:eastAsia="DengXian" w:cs="Times New Roman"/>
        </w:rPr>
        <w:t xml:space="preserve">regarding </w:t>
      </w:r>
      <w:r w:rsidR="00EA387A" w:rsidRPr="00192D73">
        <w:rPr>
          <w:rFonts w:eastAsia="DengXian" w:cs="Times New Roman"/>
        </w:rPr>
        <w:t>the unfamiliar technology</w:t>
      </w:r>
      <w:r w:rsidR="00EA387A">
        <w:rPr>
          <w:rFonts w:eastAsia="DengXian" w:cs="Times New Roman"/>
        </w:rPr>
        <w:t xml:space="preserve"> internally through </w:t>
      </w:r>
      <w:r w:rsidRPr="00192D73">
        <w:rPr>
          <w:rFonts w:eastAsia="DengXian" w:cs="Times New Roman"/>
        </w:rPr>
        <w:t>training</w:t>
      </w:r>
      <w:r w:rsidR="002B5BB1" w:rsidRPr="00192D73">
        <w:rPr>
          <w:rFonts w:eastAsia="DengXian" w:cs="Times New Roman"/>
        </w:rPr>
        <w:t xml:space="preserve"> </w:t>
      </w:r>
      <w:r w:rsidRPr="00192D73">
        <w:rPr>
          <w:rFonts w:eastAsia="DengXian" w:cs="Times New Roman"/>
        </w:rPr>
        <w:t xml:space="preserve">or </w:t>
      </w:r>
      <w:r w:rsidR="00381BA6" w:rsidRPr="00192D73">
        <w:rPr>
          <w:rFonts w:eastAsia="DengXian" w:cs="Times New Roman"/>
        </w:rPr>
        <w:t xml:space="preserve">externally </w:t>
      </w:r>
      <w:r w:rsidR="00EA387A">
        <w:rPr>
          <w:rFonts w:eastAsia="DengXian" w:cs="Times New Roman"/>
        </w:rPr>
        <w:t>through</w:t>
      </w:r>
      <w:r w:rsidR="00EA387A" w:rsidRPr="00192D73">
        <w:rPr>
          <w:rFonts w:eastAsia="DengXian" w:cs="Times New Roman"/>
        </w:rPr>
        <w:t xml:space="preserve"> </w:t>
      </w:r>
      <w:r w:rsidRPr="00192D73">
        <w:rPr>
          <w:rFonts w:eastAsia="DengXian" w:cs="Times New Roman"/>
        </w:rPr>
        <w:t>recruitment or consulting</w:t>
      </w:r>
      <w:r w:rsidR="00EA387A">
        <w:rPr>
          <w:rFonts w:eastAsia="DengXian" w:cs="Times New Roman"/>
        </w:rPr>
        <w:t>, among other initiatives</w:t>
      </w:r>
      <w:r w:rsidRPr="00192D73">
        <w:rPr>
          <w:rFonts w:eastAsia="DengXian" w:cs="Times New Roman"/>
        </w:rPr>
        <w:t xml:space="preserve">. </w:t>
      </w:r>
      <w:r w:rsidR="00EA387A">
        <w:rPr>
          <w:rFonts w:eastAsia="DengXian" w:cs="Times New Roman"/>
        </w:rPr>
        <w:t>O</w:t>
      </w:r>
      <w:r w:rsidRPr="00192D73">
        <w:rPr>
          <w:rFonts w:eastAsia="DengXian" w:cs="Times New Roman"/>
        </w:rPr>
        <w:t xml:space="preserve">ther </w:t>
      </w:r>
      <w:r w:rsidR="00EA387A">
        <w:rPr>
          <w:rFonts w:eastAsia="DengXian" w:cs="Times New Roman"/>
        </w:rPr>
        <w:t>options</w:t>
      </w:r>
      <w:r w:rsidR="00EA387A" w:rsidRPr="00192D73">
        <w:rPr>
          <w:rFonts w:eastAsia="DengXian" w:cs="Times New Roman"/>
        </w:rPr>
        <w:t xml:space="preserve"> </w:t>
      </w:r>
      <w:r w:rsidR="00EA387A">
        <w:rPr>
          <w:rFonts w:eastAsia="DengXian" w:cs="Times New Roman"/>
        </w:rPr>
        <w:t>are</w:t>
      </w:r>
      <w:r w:rsidR="00EA387A" w:rsidRPr="00192D73">
        <w:rPr>
          <w:rFonts w:eastAsia="DengXian" w:cs="Times New Roman"/>
        </w:rPr>
        <w:t xml:space="preserve"> </w:t>
      </w:r>
      <w:r w:rsidRPr="00192D73">
        <w:rPr>
          <w:rFonts w:eastAsia="DengXian" w:cs="Times New Roman"/>
        </w:rPr>
        <w:t>to avoid unfamiliar technologies where familiar ones exist</w:t>
      </w:r>
      <w:r w:rsidR="007E6F44" w:rsidRPr="00192D73">
        <w:rPr>
          <w:rFonts w:eastAsia="DengXian" w:cs="Times New Roman"/>
        </w:rPr>
        <w:t>;</w:t>
      </w:r>
      <w:r w:rsidRPr="00192D73">
        <w:rPr>
          <w:rFonts w:eastAsia="DengXian" w:cs="Times New Roman"/>
        </w:rPr>
        <w:t xml:space="preserve"> or sidestep the uncertainty by contracting a third party</w:t>
      </w:r>
      <w:r w:rsidR="007E6F44" w:rsidRPr="00192D73">
        <w:rPr>
          <w:rFonts w:eastAsia="DengXian" w:cs="Times New Roman"/>
        </w:rPr>
        <w:t xml:space="preserve"> who is more familiar </w:t>
      </w:r>
      <w:r w:rsidRPr="00192D73">
        <w:rPr>
          <w:rFonts w:eastAsia="DengXian" w:cs="Times New Roman"/>
        </w:rPr>
        <w:t xml:space="preserve">with the technology.  </w:t>
      </w:r>
    </w:p>
    <w:p w14:paraId="28FC4973" w14:textId="77777777" w:rsidR="00AF129C" w:rsidRPr="00192D73" w:rsidRDefault="67AB8EFD" w:rsidP="0006149C">
      <w:pPr>
        <w:numPr>
          <w:ilvl w:val="0"/>
          <w:numId w:val="27"/>
        </w:numPr>
        <w:ind w:left="357" w:firstLine="0"/>
        <w:contextualSpacing/>
        <w:rPr>
          <w:rFonts w:cs="Times New Roman"/>
        </w:rPr>
      </w:pPr>
      <w:r w:rsidRPr="00192D73">
        <w:rPr>
          <w:rFonts w:eastAsia="DengXian Light" w:cs="Times New Roman"/>
          <w:b/>
          <w:bCs/>
          <w:i/>
          <w:iCs/>
          <w:lang w:val="en-US"/>
        </w:rPr>
        <w:lastRenderedPageBreak/>
        <w:t>Mitigate the effects of technological uncertainty by providing a supportive culture:</w:t>
      </w:r>
    </w:p>
    <w:p w14:paraId="719A9718" w14:textId="77777777" w:rsidR="00A32BB8" w:rsidRPr="00192D73" w:rsidRDefault="67AB8EFD" w:rsidP="0006149C">
      <w:pPr>
        <w:ind w:left="720" w:firstLine="0"/>
        <w:contextualSpacing/>
        <w:rPr>
          <w:rFonts w:cs="Times New Roman"/>
        </w:rPr>
      </w:pPr>
      <w:r w:rsidRPr="00192D73">
        <w:rPr>
          <w:rFonts w:eastAsia="DengXian" w:cs="Times New Roman"/>
        </w:rPr>
        <w:t xml:space="preserve">Fostering a culture of in-group collectivism practices may help organisations mitigate the effects of high technological uncertainty. This is because, as we argued </w:t>
      </w:r>
      <w:r w:rsidR="00C94978">
        <w:rPr>
          <w:rFonts w:eastAsia="DengXian" w:cs="Times New Roman"/>
        </w:rPr>
        <w:t>above</w:t>
      </w:r>
      <w:r w:rsidRPr="00192D73">
        <w:rPr>
          <w:rFonts w:eastAsia="DengXian" w:cs="Times New Roman"/>
        </w:rPr>
        <w:t xml:space="preserve">, the supportive network provided by a </w:t>
      </w:r>
      <w:r w:rsidR="00EB0A42">
        <w:rPr>
          <w:rFonts w:eastAsia="DengXian" w:cs="Times New Roman"/>
        </w:rPr>
        <w:t>collectivism</w:t>
      </w:r>
      <w:r w:rsidRPr="00192D73">
        <w:rPr>
          <w:rFonts w:eastAsia="DengXian" w:cs="Times New Roman"/>
        </w:rPr>
        <w:t xml:space="preserve"> culture will embolden practitioners to act even though uncertainty is high.  </w:t>
      </w:r>
    </w:p>
    <w:p w14:paraId="52A35726" w14:textId="77777777" w:rsidR="00940E32" w:rsidRDefault="00692C0B" w:rsidP="00B07B32">
      <w:pPr>
        <w:spacing w:after="0"/>
        <w:rPr>
          <w:rFonts w:cs="Times New Roman"/>
        </w:rPr>
      </w:pPr>
      <w:r w:rsidRPr="00192D73">
        <w:rPr>
          <w:rFonts w:cs="Times New Roman"/>
        </w:rPr>
        <w:t xml:space="preserve">Building a distinctive organisational culture </w:t>
      </w:r>
      <w:r w:rsidR="00A32BB8" w:rsidRPr="00192D73">
        <w:rPr>
          <w:rFonts w:cs="Times New Roman"/>
        </w:rPr>
        <w:t>is necessarily a long-term process</w:t>
      </w:r>
      <w:r w:rsidRPr="00192D73">
        <w:rPr>
          <w:rFonts w:cs="Times New Roman"/>
        </w:rPr>
        <w:t xml:space="preserve"> </w:t>
      </w:r>
      <w:r w:rsidRPr="00192D73">
        <w:rPr>
          <w:rFonts w:cs="Times New Roman"/>
        </w:rPr>
        <w:fldChar w:fldCharType="begin"/>
      </w:r>
      <w:r w:rsidR="00934E9A">
        <w:rPr>
          <w:rFonts w:cs="Times New Roman"/>
        </w:rPr>
        <w:instrText xml:space="preserve"> ADDIN EN.CITE &lt;EndNote&gt;&lt;Cite&gt;&lt;Author&gt;Erez&lt;/Author&gt;&lt;Year&gt;1993&lt;/Year&gt;&lt;RecNum&gt;250&lt;/RecNum&gt;&lt;DisplayText&gt;(Erez and Earley 1993; House et al. 2004; Schein 2010)&lt;/DisplayText&gt;&lt;record&gt;&lt;rec-number&gt;250&lt;/rec-number&gt;&lt;foreign-keys&gt;&lt;key app="EN" db-id="zsptxwx94s9f0pe5sxc5at0dvswtaftvtpaa" timestamp="1560261276"&gt;250&lt;/key&gt;&lt;/foreign-keys&gt;&lt;ref-type name="Book"&gt;6&lt;/ref-type&gt;&lt;contributors&gt;&lt;authors&gt;&lt;author&gt;Erez, Miriam&lt;/author&gt;&lt;author&gt;Earley, P Christopher&lt;/author&gt;&lt;/authors&gt;&lt;/contributors&gt;&lt;titles&gt;&lt;title&gt;Culture, self-identity, and work&lt;/title&gt;&lt;/titles&gt;&lt;dates&gt;&lt;year&gt;1993&lt;/year&gt;&lt;/dates&gt;&lt;publisher&gt;Oxford University Press New York&lt;/publisher&gt;&lt;isbn&gt;0195075803&lt;/isbn&gt;&lt;urls&gt;&lt;/urls&gt;&lt;/record&gt;&lt;/Cite&gt;&lt;Cite&gt;&lt;Author&gt;House&lt;/Author&gt;&lt;Year&gt;2004&lt;/Year&gt;&lt;RecNum&gt;253&lt;/RecNum&gt;&lt;record&gt;&lt;rec-number&gt;253&lt;/rec-number&gt;&lt;foreign-keys&gt;&lt;key app="EN" db-id="zsptxwx94s9f0pe5sxc5at0dvswtaftvtpaa" timestamp="1560261276"&gt;253&lt;/key&gt;&lt;/foreign-keys&gt;&lt;ref-type name="Edited Book"&gt;28&lt;/ref-type&gt;&lt;contributors&gt;&lt;authors&gt;&lt;author&gt;House, R. J. &lt;/author&gt;&lt;author&gt;Hanges, P. J. &lt;/author&gt;&lt;author&gt;Javidan, M. &lt;/author&gt;&lt;author&gt;Dorfman, P. W. &lt;/author&gt;&lt;author&gt;Gupta, V.&lt;/author&gt;&lt;/authors&gt;&lt;/contributors&gt;&lt;titles&gt;&lt;title&gt;Culture, Leadership and Organizations : The GLOBE Study of 62 Societies&lt;/title&gt;&lt;/titles&gt;&lt;pages&gt;818&lt;/pages&gt;&lt;dates&gt;&lt;year&gt;2004&lt;/year&gt;&lt;/dates&gt;&lt;pub-location&gt;CA&lt;/pub-location&gt;&lt;publisher&gt;Sage&lt;/publisher&gt;&lt;urls&gt;&lt;/urls&gt;&lt;/record&gt;&lt;/Cite&gt;&lt;Cite&gt;&lt;Author&gt;Schein&lt;/Author&gt;&lt;Year&gt;2010&lt;/Year&gt;&lt;RecNum&gt;256&lt;/RecNum&gt;&lt;record&gt;&lt;rec-number&gt;256&lt;/rec-number&gt;&lt;foreign-keys&gt;&lt;key app="EN" db-id="zsptxwx94s9f0pe5sxc5at0dvswtaftvtpaa" timestamp="1560261277"&gt;256&lt;/key&gt;&lt;/foreign-keys&gt;&lt;ref-type name="Book"&gt;6&lt;/ref-type&gt;&lt;contributors&gt;&lt;authors&gt;&lt;author&gt;Schein, Edgar H&lt;/author&gt;&lt;/authors&gt;&lt;/contributors&gt;&lt;titles&gt;&lt;title&gt;Organizational culture and leadership&lt;/title&gt;&lt;/titles&gt;&lt;dates&gt;&lt;year&gt;2010&lt;/year&gt;&lt;/dates&gt;&lt;pub-location&gt;New York, NY&lt;/pub-location&gt;&lt;publisher&gt;Wiley&lt;/publisher&gt;&lt;isbn&gt;0787985058&lt;/isbn&gt;&lt;urls&gt;&lt;/urls&gt;&lt;/record&gt;&lt;/Cite&gt;&lt;/EndNote&gt;</w:instrText>
      </w:r>
      <w:r w:rsidRPr="00192D73">
        <w:rPr>
          <w:rFonts w:cs="Times New Roman"/>
        </w:rPr>
        <w:fldChar w:fldCharType="separate"/>
      </w:r>
      <w:r w:rsidR="00CB0112">
        <w:rPr>
          <w:rFonts w:cs="Times New Roman"/>
          <w:noProof/>
        </w:rPr>
        <w:t>(Erez and Earley 1993; House et al. 2004; Schein 2010)</w:t>
      </w:r>
      <w:r w:rsidRPr="00192D73">
        <w:rPr>
          <w:rFonts w:cs="Times New Roman"/>
        </w:rPr>
        <w:fldChar w:fldCharType="end"/>
      </w:r>
      <w:r w:rsidRPr="00192D73">
        <w:rPr>
          <w:rFonts w:cs="Times New Roman"/>
        </w:rPr>
        <w:t>. Hence,</w:t>
      </w:r>
      <w:r w:rsidR="00A32BB8" w:rsidRPr="00192D73">
        <w:rPr>
          <w:rFonts w:cs="Times New Roman"/>
        </w:rPr>
        <w:t xml:space="preserve"> th</w:t>
      </w:r>
      <w:r w:rsidRPr="00192D73">
        <w:rPr>
          <w:rFonts w:cs="Times New Roman"/>
        </w:rPr>
        <w:t xml:space="preserve">e </w:t>
      </w:r>
      <w:r w:rsidR="00A32BB8" w:rsidRPr="00192D73">
        <w:rPr>
          <w:rFonts w:cs="Times New Roman"/>
        </w:rPr>
        <w:t xml:space="preserve">idea of building a </w:t>
      </w:r>
      <w:r w:rsidR="00EB0A42">
        <w:rPr>
          <w:rFonts w:cs="Times New Roman"/>
        </w:rPr>
        <w:t>collectivism</w:t>
      </w:r>
      <w:r w:rsidR="00A32BB8" w:rsidRPr="00192D73">
        <w:rPr>
          <w:rFonts w:cs="Times New Roman"/>
        </w:rPr>
        <w:t xml:space="preserve"> culture that may cushion the negative effects of </w:t>
      </w:r>
      <w:r w:rsidR="0006149C" w:rsidRPr="00192D73">
        <w:rPr>
          <w:rFonts w:cs="Times New Roman"/>
        </w:rPr>
        <w:t xml:space="preserve">high </w:t>
      </w:r>
      <w:r w:rsidR="00A32BB8" w:rsidRPr="00192D73">
        <w:rPr>
          <w:rFonts w:cs="Times New Roman"/>
        </w:rPr>
        <w:t xml:space="preserve">technological uncertainty </w:t>
      </w:r>
      <w:r w:rsidR="00AD0475">
        <w:rPr>
          <w:rFonts w:cs="Times New Roman"/>
        </w:rPr>
        <w:t xml:space="preserve">requires </w:t>
      </w:r>
      <w:r w:rsidRPr="00192D73">
        <w:rPr>
          <w:rFonts w:cs="Times New Roman"/>
        </w:rPr>
        <w:t xml:space="preserve">organisations </w:t>
      </w:r>
      <w:r w:rsidR="00AD0475">
        <w:rPr>
          <w:rFonts w:cs="Times New Roman"/>
        </w:rPr>
        <w:t xml:space="preserve">to </w:t>
      </w:r>
      <w:r w:rsidR="00A32BB8" w:rsidRPr="00192D73">
        <w:rPr>
          <w:rFonts w:cs="Times New Roman"/>
        </w:rPr>
        <w:t>mak</w:t>
      </w:r>
      <w:r w:rsidR="00AD0475">
        <w:rPr>
          <w:rFonts w:cs="Times New Roman"/>
        </w:rPr>
        <w:t>e</w:t>
      </w:r>
      <w:r w:rsidR="0006149C" w:rsidRPr="00192D73">
        <w:rPr>
          <w:rFonts w:cs="Times New Roman"/>
        </w:rPr>
        <w:t xml:space="preserve"> a</w:t>
      </w:r>
      <w:r w:rsidR="00A32BB8" w:rsidRPr="00192D73">
        <w:rPr>
          <w:rFonts w:cs="Times New Roman"/>
        </w:rPr>
        <w:t xml:space="preserve"> strategic choice to </w:t>
      </w:r>
      <w:r w:rsidR="00AD0475">
        <w:rPr>
          <w:rFonts w:cs="Times New Roman"/>
        </w:rPr>
        <w:t>embed</w:t>
      </w:r>
      <w:r w:rsidR="00AD0475" w:rsidRPr="00192D73">
        <w:rPr>
          <w:rFonts w:cs="Times New Roman"/>
        </w:rPr>
        <w:t xml:space="preserve"> </w:t>
      </w:r>
      <w:r w:rsidR="00A32BB8" w:rsidRPr="00192D73">
        <w:rPr>
          <w:rFonts w:cs="Times New Roman"/>
        </w:rPr>
        <w:t xml:space="preserve">cultural practices that support operations. Specifically, </w:t>
      </w:r>
      <w:r w:rsidR="009215EC" w:rsidRPr="00192D73">
        <w:rPr>
          <w:rFonts w:cs="Times New Roman"/>
        </w:rPr>
        <w:t xml:space="preserve">project-based firms </w:t>
      </w:r>
      <w:r w:rsidR="00C80A01" w:rsidRPr="00192D73">
        <w:rPr>
          <w:rFonts w:cs="Times New Roman"/>
        </w:rPr>
        <w:t>th</w:t>
      </w:r>
      <w:r w:rsidR="00A32BB8" w:rsidRPr="00192D73">
        <w:rPr>
          <w:rFonts w:cs="Times New Roman"/>
        </w:rPr>
        <w:t>at rely on unfamiliar technologies</w:t>
      </w:r>
      <w:r w:rsidR="00AD0475">
        <w:rPr>
          <w:rFonts w:cs="Times New Roman"/>
        </w:rPr>
        <w:t xml:space="preserve"> –</w:t>
      </w:r>
      <w:r w:rsidR="00A32BB8" w:rsidRPr="00192D73">
        <w:rPr>
          <w:rFonts w:cs="Times New Roman"/>
        </w:rPr>
        <w:t xml:space="preserve"> i.e. projects with high technological uncertainty</w:t>
      </w:r>
      <w:r w:rsidR="00AD0475">
        <w:rPr>
          <w:rFonts w:cs="Times New Roman"/>
        </w:rPr>
        <w:t xml:space="preserve"> –</w:t>
      </w:r>
      <w:r w:rsidR="00A32BB8" w:rsidRPr="00192D73">
        <w:rPr>
          <w:rFonts w:cs="Times New Roman"/>
        </w:rPr>
        <w:t xml:space="preserve"> could make the strategic choice to foster </w:t>
      </w:r>
      <w:r w:rsidR="00AF129C" w:rsidRPr="00192D73">
        <w:rPr>
          <w:rFonts w:cs="Times New Roman"/>
        </w:rPr>
        <w:t>in-group</w:t>
      </w:r>
      <w:r w:rsidR="00A32BB8" w:rsidRPr="00192D73">
        <w:rPr>
          <w:rFonts w:cs="Times New Roman"/>
        </w:rPr>
        <w:t xml:space="preserve"> collectivism cultural </w:t>
      </w:r>
      <w:r w:rsidR="00AF129C" w:rsidRPr="00192D73">
        <w:rPr>
          <w:rFonts w:cs="Times New Roman"/>
        </w:rPr>
        <w:t>practices, which</w:t>
      </w:r>
      <w:r w:rsidR="00A32BB8" w:rsidRPr="00192D73">
        <w:rPr>
          <w:rFonts w:cs="Times New Roman"/>
        </w:rPr>
        <w:t xml:space="preserve"> may help mitigate the negative impacts of technological uncertainty on managerial </w:t>
      </w:r>
      <w:r w:rsidR="00FD705D" w:rsidRPr="00192D73">
        <w:rPr>
          <w:rFonts w:cs="Times New Roman"/>
          <w:i/>
          <w:iCs/>
        </w:rPr>
        <w:t>CSF</w:t>
      </w:r>
      <w:r w:rsidR="00946894" w:rsidRPr="00192D73">
        <w:rPr>
          <w:rFonts w:cs="Times New Roman"/>
          <w:i/>
          <w:iCs/>
        </w:rPr>
        <w:t>s</w:t>
      </w:r>
      <w:r w:rsidR="00A32BB8" w:rsidRPr="00192D73">
        <w:rPr>
          <w:rFonts w:cs="Times New Roman"/>
        </w:rPr>
        <w:t>.</w:t>
      </w:r>
      <w:r w:rsidR="00B72104">
        <w:rPr>
          <w:rFonts w:cs="Times New Roman"/>
        </w:rPr>
        <w:t xml:space="preserve"> </w:t>
      </w:r>
    </w:p>
    <w:p w14:paraId="5F532824" w14:textId="77777777" w:rsidR="00940E32" w:rsidRDefault="00940E32" w:rsidP="00B07B32">
      <w:pPr>
        <w:spacing w:after="0"/>
        <w:rPr>
          <w:rFonts w:cs="Times New Roman"/>
        </w:rPr>
      </w:pPr>
      <w:r w:rsidRPr="0031503A">
        <w:rPr>
          <w:rFonts w:cs="Times New Roman"/>
        </w:rPr>
        <w:t>Dynamic capabilit</w:t>
      </w:r>
      <w:r w:rsidR="005A02F6" w:rsidRPr="0031503A">
        <w:rPr>
          <w:rFonts w:cs="Times New Roman"/>
        </w:rPr>
        <w:t xml:space="preserve">ies </w:t>
      </w:r>
      <w:r w:rsidRPr="0031503A">
        <w:rPr>
          <w:rFonts w:cs="Times New Roman"/>
        </w:rPr>
        <w:t>theory</w:t>
      </w:r>
      <w:r w:rsidR="008B46E2" w:rsidRPr="0031503A">
        <w:rPr>
          <w:rFonts w:cs="Times New Roman"/>
        </w:rPr>
        <w:t xml:space="preserve"> </w:t>
      </w:r>
      <w:r w:rsidR="00980E5C" w:rsidRPr="0031503A">
        <w:rPr>
          <w:rFonts w:cs="Times New Roman"/>
        </w:rPr>
        <w:fldChar w:fldCharType="begin"/>
      </w:r>
      <w:r w:rsidR="00CB0112" w:rsidRPr="0031503A">
        <w:rPr>
          <w:rFonts w:cs="Times New Roman"/>
        </w:rPr>
        <w:instrText xml:space="preserve"> ADDIN EN.CITE &lt;EndNote&gt;&lt;Cite&gt;&lt;Author&gt;Teece&lt;/Author&gt;&lt;Year&gt;1997&lt;/Year&gt;&lt;RecNum&gt;2&lt;/RecNum&gt;&lt;DisplayText&gt;(Teece, Pisano, and Shuen 1997)&lt;/DisplayText&gt;&lt;record&gt;&lt;rec-number&gt;2&lt;/rec-number&gt;&lt;foreign-keys&gt;&lt;key app="EN" db-id="9s2evt5vjap9plep59jxrf2hfprr02r92edr" timestamp="1568878381"&gt;2&lt;/key&gt;&lt;/foreign-keys&gt;&lt;ref-type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980E5C" w:rsidRPr="0031503A">
        <w:rPr>
          <w:rFonts w:cs="Times New Roman"/>
        </w:rPr>
        <w:fldChar w:fldCharType="separate"/>
      </w:r>
      <w:r w:rsidR="00CB0112" w:rsidRPr="0031503A">
        <w:rPr>
          <w:rFonts w:cs="Times New Roman"/>
          <w:noProof/>
        </w:rPr>
        <w:t>(Teece, Pisano, and Shuen 1997)</w:t>
      </w:r>
      <w:r w:rsidR="00980E5C" w:rsidRPr="0031503A">
        <w:rPr>
          <w:rFonts w:cs="Times New Roman"/>
        </w:rPr>
        <w:fldChar w:fldCharType="end"/>
      </w:r>
      <w:r w:rsidRPr="0031503A">
        <w:rPr>
          <w:rFonts w:cs="Times New Roman"/>
        </w:rPr>
        <w:t xml:space="preserve"> </w:t>
      </w:r>
      <w:r w:rsidR="005405B2" w:rsidRPr="0031503A">
        <w:rPr>
          <w:rFonts w:cs="Times New Roman"/>
        </w:rPr>
        <w:t>explains</w:t>
      </w:r>
      <w:r w:rsidRPr="0031503A">
        <w:rPr>
          <w:rFonts w:cs="Times New Roman"/>
        </w:rPr>
        <w:t xml:space="preserve"> how organisations can respond to sudden and unexpected technological changes. Dynamic capabilities differ from operational capabilities in that they are core competenc</w:t>
      </w:r>
      <w:r w:rsidR="00AD0475">
        <w:rPr>
          <w:rFonts w:cs="Times New Roman"/>
        </w:rPr>
        <w:t>i</w:t>
      </w:r>
      <w:r w:rsidRPr="0031503A">
        <w:rPr>
          <w:rFonts w:cs="Times New Roman"/>
        </w:rPr>
        <w:t xml:space="preserve">es </w:t>
      </w:r>
      <w:r w:rsidR="00AD0475">
        <w:rPr>
          <w:rFonts w:cs="Times New Roman"/>
        </w:rPr>
        <w:t xml:space="preserve">which </w:t>
      </w:r>
      <w:r w:rsidRPr="0031503A">
        <w:rPr>
          <w:rFonts w:cs="Times New Roman"/>
        </w:rPr>
        <w:t xml:space="preserve">organisations purposely develop in order to address rapidly changing environments </w:t>
      </w:r>
      <w:r w:rsidR="00980E5C" w:rsidRPr="0031503A">
        <w:rPr>
          <w:rFonts w:cs="Times New Roman"/>
        </w:rPr>
        <w:fldChar w:fldCharType="begin"/>
      </w:r>
      <w:r w:rsidR="00CB0112" w:rsidRPr="0031503A">
        <w:rPr>
          <w:rFonts w:cs="Times New Roman"/>
        </w:rPr>
        <w:instrText xml:space="preserve"> ADDIN EN.CITE &lt;EndNote&gt;&lt;Cite&gt;&lt;Author&gt;Helfat&lt;/Author&gt;&lt;Year&gt;2009&lt;/Year&gt;&lt;RecNum&gt;3&lt;/RecNum&gt;&lt;DisplayText&gt;(Helfat and Peteraf 2009)&lt;/DisplayText&gt;&lt;record&gt;&lt;rec-number&gt;3&lt;/rec-number&gt;&lt;foreign-keys&gt;&lt;key app="EN" db-id="9s2evt5vjap9plep59jxrf2hfprr02r92edr" timestamp="1568878548"&gt;3&lt;/key&gt;&lt;/foreign-keys&gt;&lt;ref-type name="Generic"&gt;13&lt;/ref-type&gt;&lt;contributors&gt;&lt;authors&gt;&lt;author&gt;Helfat, Constance E&lt;/author&gt;&lt;author&gt;Peteraf, Margaret A&lt;/author&gt;&lt;/authors&gt;&lt;/contributors&gt;&lt;titles&gt;&lt;title&gt;Understanding dynamic capabilities: progress along a developmental path&lt;/title&gt;&lt;/titles&gt;&lt;dates&gt;&lt;year&gt;2009&lt;/year&gt;&lt;/dates&gt;&lt;publisher&gt;Sage publications Sage UK: London, England&lt;/publisher&gt;&lt;isbn&gt;1476-1270&lt;/isbn&gt;&lt;urls&gt;&lt;/urls&gt;&lt;/record&gt;&lt;/Cite&gt;&lt;/EndNote&gt;</w:instrText>
      </w:r>
      <w:r w:rsidR="00980E5C" w:rsidRPr="0031503A">
        <w:rPr>
          <w:rFonts w:cs="Times New Roman"/>
        </w:rPr>
        <w:fldChar w:fldCharType="separate"/>
      </w:r>
      <w:r w:rsidR="00CB0112" w:rsidRPr="0031503A">
        <w:rPr>
          <w:rFonts w:cs="Times New Roman"/>
          <w:noProof/>
        </w:rPr>
        <w:t>(Helfat and Peteraf 2009)</w:t>
      </w:r>
      <w:r w:rsidR="00980E5C" w:rsidRPr="0031503A">
        <w:rPr>
          <w:rFonts w:cs="Times New Roman"/>
        </w:rPr>
        <w:fldChar w:fldCharType="end"/>
      </w:r>
      <w:r w:rsidR="008B46E2" w:rsidRPr="0031503A">
        <w:rPr>
          <w:rFonts w:cs="Times New Roman"/>
        </w:rPr>
        <w:t xml:space="preserve">. </w:t>
      </w:r>
      <w:r w:rsidR="00DF12FB" w:rsidRPr="0031503A">
        <w:rPr>
          <w:rFonts w:cs="Times New Roman"/>
        </w:rPr>
        <w:t>Meta-analysis indicate</w:t>
      </w:r>
      <w:r w:rsidR="00AD0475">
        <w:rPr>
          <w:rFonts w:cs="Times New Roman"/>
        </w:rPr>
        <w:t>s</w:t>
      </w:r>
      <w:r w:rsidR="00DF12FB" w:rsidRPr="0031503A">
        <w:rPr>
          <w:rFonts w:cs="Times New Roman"/>
        </w:rPr>
        <w:t xml:space="preserve"> </w:t>
      </w:r>
      <w:r w:rsidR="00AD0475">
        <w:rPr>
          <w:rFonts w:cs="Times New Roman"/>
        </w:rPr>
        <w:t xml:space="preserve">that </w:t>
      </w:r>
      <w:r w:rsidR="00DF12FB" w:rsidRPr="0031503A">
        <w:rPr>
          <w:rFonts w:cs="Times New Roman"/>
        </w:rPr>
        <w:t xml:space="preserve">dynamic capabilities consistently influence positive performance </w:t>
      </w:r>
      <w:r w:rsidR="003530AB" w:rsidRPr="0031503A">
        <w:rPr>
          <w:rFonts w:cs="Times New Roman"/>
        </w:rPr>
        <w:fldChar w:fldCharType="begin"/>
      </w:r>
      <w:r w:rsidR="00CB0112" w:rsidRPr="0031503A">
        <w:rPr>
          <w:rFonts w:cs="Times New Roman"/>
        </w:rPr>
        <w:instrText xml:space="preserve"> ADDIN EN.CITE &lt;EndNote&gt;&lt;Cite&gt;&lt;Author&gt;Fainshmidt&lt;/Author&gt;&lt;Year&gt;2016&lt;/Year&gt;&lt;RecNum&gt;9&lt;/RecNum&gt;&lt;DisplayText&gt;(Fainshmidt et al. 2016)&lt;/DisplayText&gt;&lt;record&gt;&lt;rec-number&gt;9&lt;/rec-number&gt;&lt;foreign-keys&gt;&lt;key app="EN" db-id="9s2evt5vjap9plep59jxrf2hfprr02r92edr" timestamp="1568886113"&gt;9&lt;/key&gt;&lt;/foreign-keys&gt;&lt;ref-type name="Journal Article"&gt;17&lt;/ref-type&gt;&lt;contributors&gt;&lt;authors&gt;&lt;author&gt;Fainshmidt, Stav&lt;/author&gt;&lt;author&gt;Pezeshkan, Amir&lt;/author&gt;&lt;author&gt;Lance Frazier, M&lt;/author&gt;&lt;author&gt;Nair, Anil&lt;/author&gt;&lt;author&gt;Markowski, Ed</w:instrText>
      </w:r>
      <w:r w:rsidR="00CB0112" w:rsidRPr="0031503A">
        <w:rPr>
          <w:rFonts w:cs="Times New Roman" w:hint="eastAsia"/>
        </w:rPr>
        <w:instrText>ward&lt;/author&gt;&lt;/authors&gt;&lt;/contributors&gt;&lt;titles&gt;&lt;title&gt;Dynamic capabilities and organizational performance: a meta</w:instrText>
      </w:r>
      <w:r w:rsidR="00CB0112" w:rsidRPr="0031503A">
        <w:rPr>
          <w:rFonts w:cs="Times New Roman" w:hint="eastAsia"/>
        </w:rPr>
        <w:instrText>‐</w:instrText>
      </w:r>
      <w:r w:rsidR="00CB0112" w:rsidRPr="0031503A">
        <w:rPr>
          <w:rFonts w:cs="Times New Roman" w:hint="eastAsia"/>
        </w:rPr>
        <w:instrText>analytic evaluation and extension&lt;/title&gt;&lt;secondary-title&gt;Journal of Management Studies&lt;/secondary-title&gt;&lt;/titles&gt;&lt;periodical&gt;&lt;full-title&gt;Jour</w:instrText>
      </w:r>
      <w:r w:rsidR="00CB0112" w:rsidRPr="0031503A">
        <w:rPr>
          <w:rFonts w:cs="Times New Roman"/>
        </w:rPr>
        <w:instrText>nal of management studies&lt;/full-title&gt;&lt;/periodical&gt;&lt;pages&gt;1348-1380&lt;/pages&gt;&lt;volume&gt;53&lt;/volume&gt;&lt;number&gt;8&lt;/number&gt;&lt;dates&gt;&lt;year&gt;2016&lt;/year&gt;&lt;/dates&gt;&lt;isbn&gt;0022-2380&lt;/isbn&gt;&lt;urls&gt;&lt;/urls&gt;&lt;/record&gt;&lt;/Cite&gt;&lt;/EndNote&gt;</w:instrText>
      </w:r>
      <w:r w:rsidR="003530AB" w:rsidRPr="0031503A">
        <w:rPr>
          <w:rFonts w:cs="Times New Roman"/>
        </w:rPr>
        <w:fldChar w:fldCharType="separate"/>
      </w:r>
      <w:r w:rsidR="00CB0112" w:rsidRPr="0031503A">
        <w:rPr>
          <w:rFonts w:cs="Times New Roman"/>
          <w:noProof/>
        </w:rPr>
        <w:t>(Fainshmidt et al. 2016)</w:t>
      </w:r>
      <w:r w:rsidR="003530AB" w:rsidRPr="0031503A">
        <w:rPr>
          <w:rFonts w:cs="Times New Roman"/>
        </w:rPr>
        <w:fldChar w:fldCharType="end"/>
      </w:r>
      <w:r w:rsidR="003530AB" w:rsidRPr="0031503A">
        <w:rPr>
          <w:rFonts w:cs="Times New Roman"/>
        </w:rPr>
        <w:t>.</w:t>
      </w:r>
      <w:r w:rsidR="00DF12FB" w:rsidRPr="0031503A">
        <w:rPr>
          <w:rFonts w:cs="Times New Roman"/>
        </w:rPr>
        <w:t xml:space="preserve"> </w:t>
      </w:r>
      <w:r w:rsidR="00276991" w:rsidRPr="0031503A">
        <w:rPr>
          <w:rFonts w:cs="Times New Roman"/>
        </w:rPr>
        <w:t xml:space="preserve">High technological uncertainty is </w:t>
      </w:r>
      <w:r w:rsidR="004448D1" w:rsidRPr="0031503A">
        <w:rPr>
          <w:rFonts w:cs="Times New Roman"/>
        </w:rPr>
        <w:t xml:space="preserve">more </w:t>
      </w:r>
      <w:r w:rsidR="00276991" w:rsidRPr="0031503A">
        <w:rPr>
          <w:rFonts w:cs="Times New Roman"/>
        </w:rPr>
        <w:t>likely</w:t>
      </w:r>
      <w:r w:rsidR="004448D1" w:rsidRPr="0031503A">
        <w:rPr>
          <w:rFonts w:cs="Times New Roman"/>
        </w:rPr>
        <w:t xml:space="preserve"> when there is</w:t>
      </w:r>
      <w:r w:rsidR="00276991" w:rsidRPr="0031503A">
        <w:rPr>
          <w:rFonts w:cs="Times New Roman"/>
        </w:rPr>
        <w:t xml:space="preserve"> rapid technological change. </w:t>
      </w:r>
      <w:r w:rsidR="000743FE" w:rsidRPr="0031503A">
        <w:rPr>
          <w:rFonts w:cs="Times New Roman"/>
        </w:rPr>
        <w:t>Consequently,</w:t>
      </w:r>
      <w:r w:rsidR="00E01388">
        <w:rPr>
          <w:rFonts w:cs="Times New Roman"/>
        </w:rPr>
        <w:t xml:space="preserve"> by </w:t>
      </w:r>
      <w:r w:rsidR="003A431B" w:rsidRPr="0031503A">
        <w:rPr>
          <w:rFonts w:cs="Times New Roman"/>
        </w:rPr>
        <w:t>suggesti</w:t>
      </w:r>
      <w:r w:rsidR="000256C5" w:rsidRPr="0031503A">
        <w:rPr>
          <w:rFonts w:cs="Times New Roman"/>
        </w:rPr>
        <w:t>ng a</w:t>
      </w:r>
      <w:r w:rsidR="003A431B" w:rsidRPr="0031503A">
        <w:rPr>
          <w:rFonts w:cs="Times New Roman"/>
        </w:rPr>
        <w:t xml:space="preserve"> </w:t>
      </w:r>
      <w:r w:rsidR="00671D2F" w:rsidRPr="0031503A">
        <w:rPr>
          <w:rFonts w:cs="Times New Roman"/>
        </w:rPr>
        <w:t>strategy of developing</w:t>
      </w:r>
      <w:r w:rsidR="003A431B" w:rsidRPr="0031503A">
        <w:rPr>
          <w:rFonts w:cs="Times New Roman"/>
        </w:rPr>
        <w:t xml:space="preserve"> a collectivism culture as a cushion for high technological uncertainty</w:t>
      </w:r>
      <w:r w:rsidR="00E01388">
        <w:rPr>
          <w:rFonts w:cs="Times New Roman"/>
        </w:rPr>
        <w:t>, we</w:t>
      </w:r>
      <w:r w:rsidR="003A431B" w:rsidRPr="0031503A">
        <w:rPr>
          <w:rFonts w:cs="Times New Roman"/>
        </w:rPr>
        <w:t xml:space="preserve"> </w:t>
      </w:r>
      <w:r w:rsidR="00671D2F" w:rsidRPr="0031503A">
        <w:rPr>
          <w:rFonts w:cs="Times New Roman"/>
        </w:rPr>
        <w:t>impl</w:t>
      </w:r>
      <w:r w:rsidR="00E01388">
        <w:rPr>
          <w:rFonts w:cs="Times New Roman"/>
        </w:rPr>
        <w:t>y</w:t>
      </w:r>
      <w:r w:rsidR="00671D2F" w:rsidRPr="0031503A">
        <w:rPr>
          <w:rFonts w:cs="Times New Roman"/>
        </w:rPr>
        <w:t xml:space="preserve"> </w:t>
      </w:r>
      <w:r w:rsidR="00E01388">
        <w:rPr>
          <w:rFonts w:cs="Times New Roman"/>
        </w:rPr>
        <w:t xml:space="preserve">that we should </w:t>
      </w:r>
      <w:r w:rsidR="00192819" w:rsidRPr="0031503A">
        <w:rPr>
          <w:rFonts w:cs="Times New Roman"/>
        </w:rPr>
        <w:t>th</w:t>
      </w:r>
      <w:r w:rsidR="00221083" w:rsidRPr="0031503A">
        <w:rPr>
          <w:rFonts w:cs="Times New Roman"/>
        </w:rPr>
        <w:t>ink of</w:t>
      </w:r>
      <w:r w:rsidR="003A431B" w:rsidRPr="0031503A">
        <w:rPr>
          <w:rFonts w:cs="Times New Roman"/>
        </w:rPr>
        <w:t xml:space="preserve"> </w:t>
      </w:r>
      <w:r w:rsidR="00E01388">
        <w:rPr>
          <w:rFonts w:cs="Times New Roman"/>
        </w:rPr>
        <w:t xml:space="preserve">a </w:t>
      </w:r>
      <w:r w:rsidR="003A431B" w:rsidRPr="0031503A">
        <w:rPr>
          <w:rFonts w:cs="Times New Roman"/>
        </w:rPr>
        <w:t>collectivism culture as a dynamic capability</w:t>
      </w:r>
      <w:r w:rsidR="00221083" w:rsidRPr="0031503A">
        <w:rPr>
          <w:rFonts w:cs="Times New Roman"/>
        </w:rPr>
        <w:t>, one</w:t>
      </w:r>
      <w:r w:rsidR="003A431B" w:rsidRPr="0031503A">
        <w:rPr>
          <w:rFonts w:cs="Times New Roman"/>
        </w:rPr>
        <w:t xml:space="preserve"> </w:t>
      </w:r>
      <w:r w:rsidR="00E01388">
        <w:rPr>
          <w:rFonts w:cs="Times New Roman"/>
        </w:rPr>
        <w:t xml:space="preserve">that </w:t>
      </w:r>
      <w:r w:rsidR="003A431B" w:rsidRPr="0031503A">
        <w:rPr>
          <w:rFonts w:cs="Times New Roman"/>
        </w:rPr>
        <w:t xml:space="preserve">a firm can draw upon [even if inadvertently] in the face of rapid technological changes. </w:t>
      </w:r>
      <w:r w:rsidR="0091613E" w:rsidRPr="0031503A">
        <w:rPr>
          <w:rFonts w:cs="Times New Roman"/>
        </w:rPr>
        <w:t xml:space="preserve">This </w:t>
      </w:r>
      <w:r w:rsidR="00047D36" w:rsidRPr="0031503A">
        <w:rPr>
          <w:rFonts w:cs="Times New Roman"/>
        </w:rPr>
        <w:t>conception</w:t>
      </w:r>
      <w:r w:rsidRPr="0031503A">
        <w:rPr>
          <w:rFonts w:cs="Times New Roman"/>
        </w:rPr>
        <w:t xml:space="preserve"> of culture as a dynamic capability is</w:t>
      </w:r>
      <w:r w:rsidR="00221083" w:rsidRPr="0031503A">
        <w:rPr>
          <w:rFonts w:cs="Times New Roman"/>
        </w:rPr>
        <w:t xml:space="preserve"> not new; it is</w:t>
      </w:r>
      <w:r w:rsidRPr="0031503A">
        <w:rPr>
          <w:rFonts w:cs="Times New Roman"/>
        </w:rPr>
        <w:t xml:space="preserve"> </w:t>
      </w:r>
      <w:r w:rsidR="000260DF" w:rsidRPr="0031503A">
        <w:rPr>
          <w:rFonts w:cs="Times New Roman"/>
        </w:rPr>
        <w:t xml:space="preserve">consistent with previous research on </w:t>
      </w:r>
      <w:r w:rsidR="00221083" w:rsidRPr="0031503A">
        <w:rPr>
          <w:rFonts w:cs="Times New Roman"/>
        </w:rPr>
        <w:t>organisational capabilities</w:t>
      </w:r>
      <w:r w:rsidR="000260DF" w:rsidRPr="0031503A">
        <w:rPr>
          <w:rFonts w:cs="Times New Roman"/>
        </w:rPr>
        <w:t xml:space="preserve">. </w:t>
      </w:r>
      <w:r w:rsidRPr="0031503A">
        <w:rPr>
          <w:rFonts w:cs="Times New Roman"/>
        </w:rPr>
        <w:t xml:space="preserve">For example, </w:t>
      </w:r>
      <w:r w:rsidR="00980E5C" w:rsidRPr="0031503A">
        <w:rPr>
          <w:rFonts w:cs="Times New Roman"/>
        </w:rPr>
        <w:fldChar w:fldCharType="begin"/>
      </w:r>
      <w:r w:rsidR="00415B54">
        <w:rPr>
          <w:rFonts w:cs="Times New Roman"/>
        </w:rPr>
        <w:instrText xml:space="preserve"> ADDIN EN.CITE &lt;EndNote&gt;&lt;Cite AuthorYear="1"&gt;&lt;Author&gt;Chan&lt;/Author&gt;&lt;Year&gt;2004&lt;/Year&gt;&lt;RecNum&gt;7&lt;/RecNum&gt;&lt;DisplayText&gt;Chan, Shaffer, and Snape (2004)&lt;/DisplayText&gt;&lt;record&gt;&lt;rec-number&gt;7&lt;/rec-number&gt;&lt;foreign-keys&gt;&lt;key app="EN" db-id="9s2evt5vjap9plep59jxrf2hfprr02r92edr" timestamp="1568885126"&gt;7&lt;/key&gt;&lt;/foreign-keys&gt;&lt;ref-type name="Journal Article"&gt;17&lt;/ref-type&gt;&lt;contributors&gt;&lt;authors&gt;&lt;author&gt;Chan, Lismen LM&lt;/author&gt;&lt;author&gt;Shaffer, Margaret A&lt;/author&gt;&lt;author&gt;Snape, Ed&lt;/author&gt;&lt;/authors&gt;&lt;/contributors&gt;&lt;titles&gt;&lt;title&gt;In search of sustained competitive advantage: the impact of organizational culture, competitive strategy and human resource management practices on firm performance&lt;/title&gt;&lt;secondary-title&gt;The International Journal of Human Resource Management&lt;/secondary-title&gt;&lt;/titles&gt;&lt;periodical&gt;&lt;full-title&gt;The International Journal of Human Resource Management&lt;/full-title&gt;&lt;/periodical&gt;&lt;pages&gt;17-35&lt;/pages&gt;&lt;volume&gt;15&lt;/volume&gt;&lt;number&gt;1&lt;/number&gt;&lt;dates&gt;&lt;year&gt;2004&lt;/year&gt;&lt;/dates&gt;&lt;isbn&gt;0958-5192&lt;/isbn&gt;&lt;urls&gt;&lt;/urls&gt;&lt;/record&gt;&lt;/Cite&gt;&lt;/EndNote&gt;</w:instrText>
      </w:r>
      <w:r w:rsidR="00980E5C" w:rsidRPr="0031503A">
        <w:rPr>
          <w:rFonts w:cs="Times New Roman"/>
        </w:rPr>
        <w:fldChar w:fldCharType="separate"/>
      </w:r>
      <w:r w:rsidR="00415B54">
        <w:rPr>
          <w:rFonts w:cs="Times New Roman"/>
          <w:noProof/>
        </w:rPr>
        <w:t>Chan, Shaffer, and Snape (2004)</w:t>
      </w:r>
      <w:r w:rsidR="00980E5C" w:rsidRPr="0031503A">
        <w:rPr>
          <w:rFonts w:cs="Times New Roman"/>
        </w:rPr>
        <w:fldChar w:fldCharType="end"/>
      </w:r>
      <w:r w:rsidR="00DD769D" w:rsidRPr="0031503A">
        <w:rPr>
          <w:rFonts w:cs="Times New Roman"/>
        </w:rPr>
        <w:t xml:space="preserve"> </w:t>
      </w:r>
      <w:r w:rsidR="007D660F" w:rsidRPr="0031503A">
        <w:rPr>
          <w:rFonts w:cs="Times New Roman"/>
        </w:rPr>
        <w:t>consider</w:t>
      </w:r>
      <w:r w:rsidR="00E01388">
        <w:rPr>
          <w:rFonts w:cs="Times New Roman"/>
        </w:rPr>
        <w:t>ed</w:t>
      </w:r>
      <w:r w:rsidR="007D660F" w:rsidRPr="0031503A">
        <w:rPr>
          <w:rFonts w:cs="Times New Roman"/>
        </w:rPr>
        <w:t xml:space="preserve"> </w:t>
      </w:r>
      <w:r w:rsidR="007D660F" w:rsidRPr="0031503A">
        <w:rPr>
          <w:rFonts w:cs="Times New Roman"/>
        </w:rPr>
        <w:lastRenderedPageBreak/>
        <w:t>organisation culture as a dynamic resource</w:t>
      </w:r>
      <w:r w:rsidR="00AC58E6" w:rsidRPr="0031503A">
        <w:rPr>
          <w:rFonts w:cs="Times New Roman"/>
        </w:rPr>
        <w:t xml:space="preserve">; </w:t>
      </w:r>
      <w:r w:rsidR="00E01388">
        <w:rPr>
          <w:rFonts w:cs="Times New Roman"/>
        </w:rPr>
        <w:t xml:space="preserve">and </w:t>
      </w:r>
      <w:r w:rsidRPr="0031503A">
        <w:rPr>
          <w:rFonts w:cs="Times New Roman"/>
        </w:rPr>
        <w:t xml:space="preserve">culture is a constituent in Lawson’s model of innovation capability </w:t>
      </w:r>
      <w:r w:rsidR="00980E5C" w:rsidRPr="0031503A">
        <w:rPr>
          <w:rFonts w:cs="Times New Roman"/>
        </w:rPr>
        <w:fldChar w:fldCharType="begin"/>
      </w:r>
      <w:r w:rsidR="00CB0112" w:rsidRPr="0031503A">
        <w:rPr>
          <w:rFonts w:cs="Times New Roman"/>
        </w:rPr>
        <w:instrText xml:space="preserve"> ADDIN EN.CITE &lt;EndNote&gt;&lt;Cite&gt;&lt;Author&gt;Lawson&lt;/Author&gt;&lt;Year&gt;2001&lt;/Year&gt;&lt;RecNum&gt;6&lt;/RecNum&gt;&lt;DisplayText&gt;(Lawson and Samson 2001)&lt;/DisplayText&gt;&lt;record&gt;&lt;rec-number&gt;6&lt;/rec-number&gt;&lt;foreign-keys&gt;&lt;key app="EN" db-id="9s2evt5vjap9plep59jxrf2hfprr02r92edr" timestamp="1568884363"&gt;6&lt;/key&gt;&lt;/foreign-keys&gt;&lt;ref-type name="Journal Article"&gt;17&lt;/ref-type&gt;&lt;contributors&gt;&lt;authors&gt;&lt;author&gt;Lawson, Benn&lt;/author&gt;&lt;author&gt;Samson, Danny&lt;/author&gt;&lt;/authors&gt;&lt;/contributors&gt;&lt;titles&gt;&lt;title&gt;Developing innovation capability in organisations: a dynamic capabilities approach&lt;/title&gt;&lt;secondary-title&gt;International journal of innovation management&lt;/secondary-title&gt;&lt;/titles&gt;&lt;periodical&gt;&lt;full-title&gt;International journal of innovation management&lt;/full-title&gt;&lt;/periodical&gt;&lt;pages&gt;377-400&lt;/pages&gt;&lt;volume&gt;5&lt;/volume&gt;&lt;number&gt;03&lt;/number&gt;&lt;dates&gt;&lt;year&gt;2001&lt;/year&gt;&lt;/dates&gt;&lt;isbn&gt;1363-9196&lt;/isbn&gt;&lt;urls&gt;&lt;/urls&gt;&lt;/record&gt;&lt;/Cite&gt;&lt;/EndNote&gt;</w:instrText>
      </w:r>
      <w:r w:rsidR="00980E5C" w:rsidRPr="0031503A">
        <w:rPr>
          <w:rFonts w:cs="Times New Roman"/>
        </w:rPr>
        <w:fldChar w:fldCharType="separate"/>
      </w:r>
      <w:r w:rsidR="00CB0112" w:rsidRPr="0031503A">
        <w:rPr>
          <w:rFonts w:cs="Times New Roman"/>
          <w:noProof/>
        </w:rPr>
        <w:t>(Lawson and Samson 2001)</w:t>
      </w:r>
      <w:r w:rsidR="00980E5C" w:rsidRPr="0031503A">
        <w:rPr>
          <w:rFonts w:cs="Times New Roman"/>
        </w:rPr>
        <w:fldChar w:fldCharType="end"/>
      </w:r>
      <w:r w:rsidRPr="0031503A">
        <w:rPr>
          <w:rFonts w:cs="Times New Roman"/>
        </w:rPr>
        <w:t xml:space="preserve">. </w:t>
      </w:r>
      <w:r w:rsidR="004E13F6" w:rsidRPr="0031503A">
        <w:rPr>
          <w:rFonts w:cs="Times New Roman"/>
        </w:rPr>
        <w:t xml:space="preserve">Hence, our findings </w:t>
      </w:r>
      <w:r w:rsidR="00E01388">
        <w:rPr>
          <w:rFonts w:cs="Times New Roman"/>
        </w:rPr>
        <w:t xml:space="preserve">show the need for </w:t>
      </w:r>
      <w:r w:rsidR="00D01775" w:rsidRPr="0031503A">
        <w:rPr>
          <w:rFonts w:cs="Times New Roman"/>
        </w:rPr>
        <w:t>deeper enquiry into organisation culture among the elements considered in the</w:t>
      </w:r>
      <w:r w:rsidR="006C67C3" w:rsidRPr="0031503A">
        <w:rPr>
          <w:rFonts w:cs="Times New Roman"/>
        </w:rPr>
        <w:t xml:space="preserve"> (still) </w:t>
      </w:r>
      <w:r w:rsidR="00DD769D" w:rsidRPr="0031503A">
        <w:rPr>
          <w:rFonts w:cs="Times New Roman"/>
        </w:rPr>
        <w:t>nascent</w:t>
      </w:r>
      <w:r w:rsidR="006C67C3" w:rsidRPr="0031503A">
        <w:rPr>
          <w:rFonts w:cs="Times New Roman"/>
        </w:rPr>
        <w:t xml:space="preserve"> </w:t>
      </w:r>
      <w:r w:rsidR="00E7287D" w:rsidRPr="0031503A">
        <w:rPr>
          <w:rFonts w:cs="Times New Roman"/>
        </w:rPr>
        <w:t xml:space="preserve">research on </w:t>
      </w:r>
      <w:r w:rsidR="006C5061" w:rsidRPr="0031503A">
        <w:rPr>
          <w:rFonts w:cs="Times New Roman"/>
        </w:rPr>
        <w:t>project capabilities</w:t>
      </w:r>
      <w:r w:rsidR="00221083" w:rsidRPr="0031503A">
        <w:rPr>
          <w:rFonts w:cs="Times New Roman"/>
        </w:rPr>
        <w:t xml:space="preserve"> </w:t>
      </w:r>
      <w:r w:rsidR="00980E5C" w:rsidRPr="0031503A">
        <w:rPr>
          <w:rFonts w:cs="Times New Roman"/>
        </w:rPr>
        <w:fldChar w:fldCharType="begin"/>
      </w:r>
      <w:r w:rsidR="00CB0112" w:rsidRPr="0031503A">
        <w:rPr>
          <w:rFonts w:cs="Times New Roman"/>
        </w:rPr>
        <w:instrText xml:space="preserve"> ADDIN EN.CITE &lt;EndNote&gt;&lt;Cite&gt;&lt;Author&gt;Davies&lt;/Author&gt;&lt;Year&gt;2016&lt;/Year&gt;&lt;RecNum&gt;8&lt;/RecNum&gt;&lt;DisplayText&gt;(Davies and Brady 2016)&lt;/DisplayText&gt;&lt;record&gt;&lt;rec-number&gt;8&lt;/rec-number&gt;&lt;foreign-keys&gt;&lt;key app="EN" db-id="9s2evt5vjap9plep59jxrf2hfprr02r92edr" timestamp="1568885840"&gt;8&lt;/key&gt;&lt;/foreign-keys&gt;&lt;ref-type name="Journal Article"&gt;17&lt;/ref-type&gt;&lt;contributors&gt;&lt;authors&gt;&lt;author&gt;Davies, Andrew&lt;/author&gt;&lt;author&gt;Brady, Tim&lt;/author&gt;&lt;/authors&gt;&lt;/contributors&gt;&lt;titles&gt;&lt;title&gt;Explicating the dynamics of project capabilities&lt;/title&gt;&lt;secondary-title&gt;International Journal of Project Management&lt;/secondary-title&gt;&lt;/titles&gt;&lt;periodical&gt;&lt;full-title&gt;International Journal of Project Management&lt;/full-title&gt;&lt;/periodical&gt;&lt;pages&gt;314-327&lt;/pages&gt;&lt;volume&gt;34&lt;/volume&gt;&lt;number&gt;2&lt;/number&gt;&lt;dates&gt;&lt;year&gt;2016&lt;/year&gt;&lt;/dates&gt;&lt;isbn&gt;0263-7863&lt;/isbn&gt;&lt;urls&gt;&lt;/urls&gt;&lt;/record&gt;&lt;/Cite&gt;&lt;/EndNote&gt;</w:instrText>
      </w:r>
      <w:r w:rsidR="00980E5C" w:rsidRPr="0031503A">
        <w:rPr>
          <w:rFonts w:cs="Times New Roman"/>
        </w:rPr>
        <w:fldChar w:fldCharType="separate"/>
      </w:r>
      <w:r w:rsidR="00CB0112" w:rsidRPr="0031503A">
        <w:rPr>
          <w:rFonts w:cs="Times New Roman"/>
          <w:noProof/>
        </w:rPr>
        <w:t>(Davies and Brady 2016)</w:t>
      </w:r>
      <w:r w:rsidR="00980E5C" w:rsidRPr="0031503A">
        <w:rPr>
          <w:rFonts w:cs="Times New Roman"/>
        </w:rPr>
        <w:fldChar w:fldCharType="end"/>
      </w:r>
      <w:r w:rsidR="006C5061" w:rsidRPr="0031503A">
        <w:rPr>
          <w:rFonts w:cs="Times New Roman"/>
        </w:rPr>
        <w:t>.</w:t>
      </w:r>
    </w:p>
    <w:p w14:paraId="1437D708" w14:textId="77777777" w:rsidR="004202E5" w:rsidRDefault="67AB8EFD" w:rsidP="00B07B32">
      <w:pPr>
        <w:spacing w:after="0"/>
      </w:pPr>
      <w:r>
        <w:t xml:space="preserve">In the short- to medium-term, results suggest </w:t>
      </w:r>
      <w:r w:rsidR="00E01388">
        <w:t xml:space="preserve">that </w:t>
      </w:r>
      <w:r>
        <w:t>organisations should have a higher level of consciousness of the</w:t>
      </w:r>
      <w:r w:rsidR="00C94978">
        <w:t xml:space="preserve"> internal</w:t>
      </w:r>
      <w:r>
        <w:t xml:space="preserve"> prevalent cultural practices so that they can determine how those practices may </w:t>
      </w:r>
      <w:r w:rsidR="0097632F">
        <w:t xml:space="preserve">influence </w:t>
      </w:r>
      <w:r>
        <w:t xml:space="preserve">operations. </w:t>
      </w:r>
      <w:r w:rsidR="00ED5CE6">
        <w:t>F</w:t>
      </w:r>
      <w:r>
        <w:t>or example, knowing that there is a low level of in-group collectivism cultural practices implies that critical success factors may not be as effective when such a firm is executing projects with high technological uncertainty. Thus, they could respond a</w:t>
      </w:r>
      <w:r w:rsidR="00441BCD">
        <w:t>ppropriately</w:t>
      </w:r>
      <w:r>
        <w:t xml:space="preserve">, for example, by </w:t>
      </w:r>
      <w:r w:rsidR="00441BCD">
        <w:t>trying</w:t>
      </w:r>
      <w:r>
        <w:t xml:space="preserve"> to reduce the level of uncertainty or </w:t>
      </w:r>
      <w:r w:rsidR="00E01388">
        <w:t xml:space="preserve">conferring </w:t>
      </w:r>
      <w:r>
        <w:t xml:space="preserve">higher priority </w:t>
      </w:r>
      <w:r w:rsidR="00E01388">
        <w:t xml:space="preserve">to </w:t>
      </w:r>
      <w:r>
        <w:t xml:space="preserve">ensuring </w:t>
      </w:r>
      <w:r w:rsidR="00E01388">
        <w:t xml:space="preserve">that </w:t>
      </w:r>
      <w:r>
        <w:t xml:space="preserve">managerial </w:t>
      </w:r>
      <w:r w:rsidR="00FD705D" w:rsidRPr="00FD705D">
        <w:rPr>
          <w:i/>
          <w:iCs/>
        </w:rPr>
        <w:t>CSF</w:t>
      </w:r>
      <w:r w:rsidR="00946894" w:rsidRPr="00946894">
        <w:rPr>
          <w:i/>
          <w:iCs/>
        </w:rPr>
        <w:t>s</w:t>
      </w:r>
      <w:r>
        <w:t xml:space="preserve"> remain effective.</w:t>
      </w:r>
    </w:p>
    <w:p w14:paraId="3D40FB3D" w14:textId="281F731C" w:rsidR="004B5D4E" w:rsidRDefault="00BB2459" w:rsidP="00E01388">
      <w:r w:rsidRPr="00AA211F">
        <w:t>Specific uncertainties do not occur in isolation</w:t>
      </w:r>
      <w:r w:rsidR="00B5441C">
        <w:t>;</w:t>
      </w:r>
      <w:r w:rsidRPr="00AA211F">
        <w:t xml:space="preserve"> </w:t>
      </w:r>
      <w:r w:rsidR="00B5441C">
        <w:t>r</w:t>
      </w:r>
      <w:r w:rsidRPr="00AA211F">
        <w:t>ather, project</w:t>
      </w:r>
      <w:r w:rsidR="0094089B" w:rsidRPr="00AA211F">
        <w:t>s may</w:t>
      </w:r>
      <w:r w:rsidRPr="00AA211F">
        <w:t xml:space="preserve"> </w:t>
      </w:r>
      <w:r w:rsidR="0094089B" w:rsidRPr="00AA211F">
        <w:t>experience multiple</w:t>
      </w:r>
      <w:r w:rsidR="00007FFC" w:rsidRPr="00AA211F">
        <w:t xml:space="preserve"> uncertainties</w:t>
      </w:r>
      <w:r w:rsidR="0094089B" w:rsidRPr="00AA211F">
        <w:t xml:space="preserve"> from </w:t>
      </w:r>
      <w:r w:rsidR="00BB6729" w:rsidRPr="00AA211F">
        <w:t>various sources</w:t>
      </w:r>
      <w:r w:rsidR="00007FFC" w:rsidRPr="00AA211F">
        <w:t xml:space="preserve"> </w:t>
      </w:r>
      <w:r w:rsidR="0094089B" w:rsidRPr="00AA211F">
        <w:t xml:space="preserve">simultaneously </w:t>
      </w:r>
      <w:r w:rsidR="0094089B" w:rsidRPr="00AA211F">
        <w:fldChar w:fldCharType="begin">
          <w:fldData xml:space="preserve">PEVuZE5vdGU+PENpdGU+PEF1dGhvcj5HZXJhbGRpPC9BdXRob3I+PFllYXI+MjAxMTwvWWVhcj48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==
</w:fldData>
        </w:fldChar>
      </w:r>
      <w:r w:rsidR="00934E9A">
        <w:instrText xml:space="preserve"> ADDIN EN.CITE </w:instrText>
      </w:r>
      <w:r w:rsidR="00934E9A">
        <w:fldChar w:fldCharType="begin">
          <w:fldData xml:space="preserve">PEVuZE5vdGU+PENpdGU+PEF1dGhvcj5HZXJhbGRpPC9BdXRob3I+PFllYXI+MjAxMTwvWWVhcj48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==
</w:fldData>
        </w:fldChar>
      </w:r>
      <w:r w:rsidR="00934E9A">
        <w:instrText xml:space="preserve"> ADDIN EN.CITE.DATA </w:instrText>
      </w:r>
      <w:r w:rsidR="00934E9A">
        <w:fldChar w:fldCharType="end"/>
      </w:r>
      <w:r w:rsidR="0094089B" w:rsidRPr="00AA211F">
        <w:fldChar w:fldCharType="separate"/>
      </w:r>
      <w:r w:rsidR="00CB0112">
        <w:rPr>
          <w:noProof/>
        </w:rPr>
        <w:t>(e.g., Geraldi, Maylor, and Williams 2011; Williams 1999; Williams 2005)</w:t>
      </w:r>
      <w:r w:rsidR="0094089B" w:rsidRPr="00AA211F">
        <w:fldChar w:fldCharType="end"/>
      </w:r>
      <w:r w:rsidR="0094089B" w:rsidRPr="00AA211F">
        <w:t>. Consequently,</w:t>
      </w:r>
      <w:r w:rsidR="00D0581C" w:rsidRPr="00AA211F">
        <w:t xml:space="preserve"> our</w:t>
      </w:r>
      <w:r w:rsidR="0094089B" w:rsidRPr="00AA211F">
        <w:t xml:space="preserve"> modelling</w:t>
      </w:r>
      <w:r w:rsidR="00FB2B04" w:rsidRPr="00AA211F">
        <w:t xml:space="preserve"> of</w:t>
      </w:r>
      <w:r w:rsidR="0094089B" w:rsidRPr="00AA211F">
        <w:t xml:space="preserve"> the effect of technological uncertainty</w:t>
      </w:r>
      <w:r w:rsidR="0014005E" w:rsidRPr="00AA211F">
        <w:t xml:space="preserve"> as</w:t>
      </w:r>
      <w:r w:rsidR="0094089B" w:rsidRPr="00AA211F">
        <w:t xml:space="preserve"> </w:t>
      </w:r>
      <w:r w:rsidR="00B5441C">
        <w:t xml:space="preserve">a </w:t>
      </w:r>
      <w:r w:rsidR="0014005E" w:rsidRPr="00AA211F">
        <w:t xml:space="preserve">discrete </w:t>
      </w:r>
      <w:r w:rsidR="00866042" w:rsidRPr="00AA211F">
        <w:t>contextual influence</w:t>
      </w:r>
      <w:r w:rsidR="0014005E" w:rsidRPr="00AA211F">
        <w:t xml:space="preserve"> </w:t>
      </w:r>
      <w:r w:rsidR="0094089B" w:rsidRPr="00AA211F">
        <w:t xml:space="preserve">is a simplification. </w:t>
      </w:r>
      <w:r w:rsidR="00E04625" w:rsidRPr="00AA211F">
        <w:t xml:space="preserve">However, </w:t>
      </w:r>
      <w:r w:rsidR="0071677B" w:rsidRPr="00AA211F">
        <w:fldChar w:fldCharType="begin"/>
      </w:r>
      <w:r w:rsidR="00415B54">
        <w:instrText xml:space="preserve"> ADDIN EN.CITE &lt;EndNote&gt;&lt;Cite AuthorYear="1"&gt;&lt;Author&gt;Jun&lt;/Author&gt;&lt;Year&gt;2011&lt;/Year&gt;&lt;RecNum&gt;228&lt;/RecNum&gt;&lt;DisplayText&gt;Jun, Qiuzhen, and Qingguo (2011)&lt;/DisplayText&gt;&lt;record&gt;&lt;rec-number&gt;228&lt;/rec-number&gt;&lt;foreign-keys&gt;&lt;key app="EN" db-id="zsptxwx94s9f0pe5sxc5at0dvswtaftvtpaa" timestamp="1560261273"&gt;228&lt;/key&gt;&lt;/foreign-keys&gt;&lt;ref-type name="Journal Article"&gt;17&lt;/ref-type&gt;&lt;contributors&gt;&lt;authors&gt;&lt;author&gt;Jun, Liu&lt;/author&gt;&lt;author&gt;Qiuzhen, Wang&lt;/author&gt;&lt;author&gt;Qingguo, Ma&lt;/author&gt;&lt;/authors&gt;&lt;/contributors&gt;&lt;titles&gt;&lt;title&gt;The effects of project uncertainty and risk management on IS development project performance: A vendor perspective&lt;/title&gt;&lt;secondary-title&gt;International Journal of Project Management&lt;/secondary-title&gt;&lt;/titles&gt;&lt;periodical&gt;&lt;full-title&gt;International Journal of Project Management&lt;/full-title&gt;&lt;/periodical&gt;&lt;pages&gt;923-933&lt;/pages&gt;&lt;volume&gt;29&lt;/volume&gt;&lt;number&gt;7&lt;/number&gt;&lt;dates&gt;&lt;year&gt;2011&lt;/year&gt;&lt;/dates&gt;&lt;isbn&gt;0263-7863&lt;/isbn&gt;&lt;urls&gt;&lt;/urls&gt;&lt;/record&gt;&lt;/Cite&gt;&lt;/EndNote&gt;</w:instrText>
      </w:r>
      <w:r w:rsidR="0071677B" w:rsidRPr="00AA211F">
        <w:fldChar w:fldCharType="separate"/>
      </w:r>
      <w:r w:rsidR="00415B54">
        <w:rPr>
          <w:noProof/>
        </w:rPr>
        <w:t>Jun, Qiuzhen, and Qingguo (2011)</w:t>
      </w:r>
      <w:r w:rsidR="0071677B" w:rsidRPr="00AA211F">
        <w:fldChar w:fldCharType="end"/>
      </w:r>
      <w:r w:rsidR="00E04625" w:rsidRPr="00AA211F">
        <w:t xml:space="preserve"> </w:t>
      </w:r>
      <w:r w:rsidR="00E01388">
        <w:t xml:space="preserve">finding </w:t>
      </w:r>
      <w:r w:rsidR="00E04625" w:rsidRPr="00AA211F">
        <w:t>regarding the moderating effects of</w:t>
      </w:r>
      <w:r w:rsidR="00D0581C" w:rsidRPr="00AA211F">
        <w:t xml:space="preserve"> (generalised)</w:t>
      </w:r>
      <w:r w:rsidR="00E04625" w:rsidRPr="00AA211F">
        <w:t xml:space="preserve"> project uncertainty </w:t>
      </w:r>
      <w:r w:rsidR="0071677B" w:rsidRPr="00AA211F">
        <w:t>suggests</w:t>
      </w:r>
      <w:r w:rsidR="00E04625" w:rsidRPr="00AA211F">
        <w:t xml:space="preserve"> </w:t>
      </w:r>
      <w:r w:rsidR="00E01388">
        <w:t xml:space="preserve">that </w:t>
      </w:r>
      <w:r w:rsidR="00E04625" w:rsidRPr="00AA211F">
        <w:t xml:space="preserve">the presence of other types of uncertainty </w:t>
      </w:r>
      <w:r w:rsidR="0071677B" w:rsidRPr="00AA211F">
        <w:t>is</w:t>
      </w:r>
      <w:r w:rsidR="00E04625" w:rsidRPr="00AA211F">
        <w:t xml:space="preserve"> unlikely to mitigate the effect of technological uncertainty. </w:t>
      </w:r>
      <w:r w:rsidR="00FB67BE" w:rsidRPr="00AA211F">
        <w:t xml:space="preserve">This is because the effect of any epistemic or stochastic uncertainties from other sources on </w:t>
      </w:r>
      <w:r w:rsidR="004D3071" w:rsidRPr="00AA211F">
        <w:t>m</w:t>
      </w:r>
      <w:r w:rsidR="00FB67BE" w:rsidRPr="00AA211F">
        <w:t xml:space="preserve">anagerial </w:t>
      </w:r>
      <w:r w:rsidR="00FD705D" w:rsidRPr="00FD705D">
        <w:rPr>
          <w:i/>
        </w:rPr>
        <w:t>CSF</w:t>
      </w:r>
      <w:r w:rsidR="00946894" w:rsidRPr="00AA211F">
        <w:rPr>
          <w:i/>
        </w:rPr>
        <w:t>s</w:t>
      </w:r>
      <w:r w:rsidR="00FB67BE" w:rsidRPr="00AA211F">
        <w:t xml:space="preserve"> should work in the same </w:t>
      </w:r>
      <w:r w:rsidR="00D0581C" w:rsidRPr="00AA211F">
        <w:t xml:space="preserve">way as </w:t>
      </w:r>
      <w:r w:rsidR="00FB67BE" w:rsidRPr="00AA211F">
        <w:t xml:space="preserve">we theorised for </w:t>
      </w:r>
      <w:r w:rsidR="00D0581C" w:rsidRPr="00AA211F">
        <w:t>technological uncertainty</w:t>
      </w:r>
      <w:r w:rsidR="003E5860" w:rsidRPr="00AA211F">
        <w:t xml:space="preserve"> in section </w:t>
      </w:r>
      <w:r w:rsidR="00B062CB" w:rsidRPr="00AA211F">
        <w:t>2.2</w:t>
      </w:r>
      <w:r w:rsidR="00214642" w:rsidRPr="00AA211F">
        <w:t xml:space="preserve">. </w:t>
      </w:r>
      <w:r w:rsidR="00007FFC" w:rsidRPr="00AA211F">
        <w:t xml:space="preserve">Consequently, </w:t>
      </w:r>
      <w:r w:rsidR="00FB67BE" w:rsidRPr="00AA211F">
        <w:t xml:space="preserve">we argue that our suggestions for addressing the effects of </w:t>
      </w:r>
      <w:r w:rsidR="00D0581C" w:rsidRPr="00AA211F">
        <w:t xml:space="preserve">high </w:t>
      </w:r>
      <w:r w:rsidR="002A7354" w:rsidRPr="00AA211F">
        <w:t xml:space="preserve">technological uncertainty on </w:t>
      </w:r>
      <w:r w:rsidR="004D3071" w:rsidRPr="00AA211F">
        <w:t>m</w:t>
      </w:r>
      <w:r w:rsidR="002A7354" w:rsidRPr="00AA211F">
        <w:t xml:space="preserve">anagerial </w:t>
      </w:r>
      <w:r w:rsidR="00FD705D" w:rsidRPr="00FD705D">
        <w:rPr>
          <w:i/>
        </w:rPr>
        <w:t>CSF</w:t>
      </w:r>
      <w:r w:rsidR="00946894" w:rsidRPr="00AA211F">
        <w:rPr>
          <w:i/>
        </w:rPr>
        <w:t>s</w:t>
      </w:r>
      <w:r w:rsidR="002A7354" w:rsidRPr="00AA211F">
        <w:t xml:space="preserve"> will </w:t>
      </w:r>
      <w:r w:rsidR="00D0581C" w:rsidRPr="00AA211F">
        <w:t>remain valid even</w:t>
      </w:r>
      <w:r w:rsidR="002A7354" w:rsidRPr="00AA211F">
        <w:t xml:space="preserve"> </w:t>
      </w:r>
      <w:r w:rsidR="00D0581C" w:rsidRPr="00AA211F">
        <w:t>if uncertainties from other sources are high</w:t>
      </w:r>
      <w:r w:rsidR="002A7354" w:rsidRPr="00AA211F">
        <w:t xml:space="preserve">. </w:t>
      </w:r>
    </w:p>
    <w:p w14:paraId="598FC213" w14:textId="77777777" w:rsidR="004B5D4E" w:rsidRDefault="004B5D4E">
      <w:pPr>
        <w:spacing w:after="0" w:line="240" w:lineRule="auto"/>
        <w:ind w:firstLine="0"/>
      </w:pPr>
      <w:r>
        <w:br w:type="page"/>
      </w:r>
    </w:p>
    <w:p w14:paraId="00F328E2" w14:textId="77777777" w:rsidR="0055634A" w:rsidRDefault="71D766F3" w:rsidP="005F7549">
      <w:pPr>
        <w:pStyle w:val="Heading3"/>
        <w:numPr>
          <w:ilvl w:val="1"/>
          <w:numId w:val="43"/>
        </w:numPr>
      </w:pPr>
      <w:r>
        <w:lastRenderedPageBreak/>
        <w:t xml:space="preserve">Research Contributions </w:t>
      </w:r>
    </w:p>
    <w:p w14:paraId="0B7411CA" w14:textId="77777777" w:rsidR="00640091" w:rsidRDefault="00640091" w:rsidP="00B07B32">
      <w:pPr>
        <w:spacing w:after="0"/>
        <w:ind w:firstLine="0"/>
      </w:pPr>
      <w:r>
        <w:t>Our research makes two s</w:t>
      </w:r>
      <w:r w:rsidR="67AB8EFD">
        <w:t>peci</w:t>
      </w:r>
      <w:r>
        <w:t xml:space="preserve">fic contributions to knowledge. </w:t>
      </w:r>
    </w:p>
    <w:p w14:paraId="7EDB21E3" w14:textId="77777777" w:rsidR="004D5C0C" w:rsidRPr="005E6FD2" w:rsidRDefault="004D5C0C" w:rsidP="00B07B32">
      <w:pPr>
        <w:spacing w:after="0"/>
      </w:pPr>
      <w:r>
        <w:t>First</w:t>
      </w:r>
      <w:r w:rsidRPr="005E2148">
        <w:t xml:space="preserve">, </w:t>
      </w:r>
      <w:r>
        <w:t xml:space="preserve">we advance knowledge on the contingency of critical successful factors upon context. </w:t>
      </w:r>
      <w:r w:rsidR="00640091">
        <w:t>We</w:t>
      </w:r>
      <w:r w:rsidR="00B26A48">
        <w:t xml:space="preserve"> empirical</w:t>
      </w:r>
      <w:r w:rsidR="00C94978">
        <w:t>ly</w:t>
      </w:r>
      <w:r w:rsidR="00B26A48">
        <w:t xml:space="preserve"> show </w:t>
      </w:r>
      <w:r w:rsidR="00640091" w:rsidRPr="00640091">
        <w:t>that</w:t>
      </w:r>
      <w:r w:rsidR="00640091">
        <w:t xml:space="preserve"> </w:t>
      </w:r>
      <w:r w:rsidR="004D3071">
        <w:t>m</w:t>
      </w:r>
      <w:r w:rsidR="00640091">
        <w:t>anagerial</w:t>
      </w:r>
      <w:r w:rsidR="00640091" w:rsidRPr="00640091">
        <w:t xml:space="preserve"> </w:t>
      </w:r>
      <w:r w:rsidR="00FD705D" w:rsidRPr="00FD705D">
        <w:rPr>
          <w:i/>
        </w:rPr>
        <w:t>CSF</w:t>
      </w:r>
      <w:r w:rsidR="00946894" w:rsidRPr="00946894">
        <w:rPr>
          <w:i/>
        </w:rPr>
        <w:t>s</w:t>
      </w:r>
      <w:r w:rsidR="00640091" w:rsidRPr="00640091">
        <w:t xml:space="preserve"> </w:t>
      </w:r>
      <w:r w:rsidR="00640091">
        <w:t>are</w:t>
      </w:r>
      <w:r w:rsidR="00640091" w:rsidRPr="00640091">
        <w:t xml:space="preserve"> viewed as contingent </w:t>
      </w:r>
      <w:r w:rsidR="00B5441C">
        <w:t>on both</w:t>
      </w:r>
      <w:r w:rsidR="00640091">
        <w:t xml:space="preserve"> internal </w:t>
      </w:r>
      <w:r w:rsidR="00C94978">
        <w:t xml:space="preserve">and </w:t>
      </w:r>
      <w:r w:rsidR="00640091">
        <w:t>external</w:t>
      </w:r>
      <w:r w:rsidR="00B5441C">
        <w:t xml:space="preserve"> contexts</w:t>
      </w:r>
      <w:r w:rsidR="00640091">
        <w:t xml:space="preserve">. Further, drawing upon </w:t>
      </w:r>
      <w:r w:rsidRPr="005E2148">
        <w:t>research on the impact of uncertainty, we develop, test and find support f</w:t>
      </w:r>
      <w:r>
        <w:t xml:space="preserve">or hypotheses on the effect of </w:t>
      </w:r>
      <w:r w:rsidRPr="005E2148">
        <w:t xml:space="preserve">technological uncertainty on the relationship between </w:t>
      </w:r>
      <w:r w:rsidR="00FD705D" w:rsidRPr="00FD705D">
        <w:rPr>
          <w:i/>
          <w:iCs/>
        </w:rPr>
        <w:t>CSF</w:t>
      </w:r>
      <w:r w:rsidR="00946894" w:rsidRPr="00946894">
        <w:rPr>
          <w:i/>
          <w:iCs/>
        </w:rPr>
        <w:t>s</w:t>
      </w:r>
      <w:r w:rsidRPr="005E2148">
        <w:t xml:space="preserve"> and performance. </w:t>
      </w:r>
      <w:r>
        <w:t xml:space="preserve">We then </w:t>
      </w:r>
      <w:r w:rsidRPr="005E2148">
        <w:t>empirically test</w:t>
      </w:r>
      <w:r>
        <w:t xml:space="preserve"> </w:t>
      </w:r>
      <w:r w:rsidRPr="00EC0896">
        <w:t>Hsee and Weber</w:t>
      </w:r>
      <w:r>
        <w:t xml:space="preserve">’s </w:t>
      </w:r>
      <w:r w:rsidRPr="67AB8EFD">
        <w:fldChar w:fldCharType="begin"/>
      </w:r>
      <w:r w:rsidR="00934E9A">
        <w:instrText xml:space="preserve"> ADDIN EN.CITE &lt;EndNote&gt;&lt;Cite ExcludeAuth="1"&gt;&lt;Author&gt;Hsee&lt;/Author&gt;&lt;Year&gt;1999&lt;/Year&gt;&lt;RecNum&gt;248&lt;/RecNum&gt;&lt;DisplayText&gt;(1999)&lt;/DisplayText&gt;&lt;record&gt;&lt;rec-number&gt;248&lt;/rec-number&gt;&lt;foreign-keys&gt;&lt;key app="EN" db-id="zsptxwx94s9f0pe5sxc5at0dvswtaftvtpaa" timestamp="1560261275"&gt;248&lt;/key&gt;&lt;/foreign-keys&gt;&lt;ref-type name="Journal Article"&gt;17&lt;/ref-type&gt;&lt;contributors&gt;&lt;authors&gt;&lt;author&gt;Hsee, Christopher K&lt;/author&gt;&lt;author&gt;Weber, Elke U&lt;/author&gt;&lt;/authors&gt;&lt;/contributors&gt;&lt;titles&gt;&lt;title&gt;Cross-national differences in risk preference and lay predictions&lt;/title&gt;&lt;secondary-title&gt;Journal of Behavioral Decision Making&lt;/secondary-title&gt;&lt;/titles&gt;&lt;periodical&gt;&lt;full-title&gt;Journal of Behavioral Decision Making&lt;/full-title&gt;&lt;/periodical&gt;&lt;volume&gt;12&lt;/volume&gt;&lt;dates&gt;&lt;year&gt;1999&lt;/year&gt;&lt;/dates&gt;&lt;urls&gt;&lt;/urls&gt;&lt;/record&gt;&lt;/Cite&gt;&lt;/EndNote&gt;</w:instrText>
      </w:r>
      <w:r w:rsidRPr="67AB8EFD">
        <w:rPr>
          <w:rFonts w:ascii="Calibri" w:hAnsi="Calibri"/>
        </w:rPr>
        <w:fldChar w:fldCharType="separate"/>
      </w:r>
      <w:r w:rsidR="001A3961" w:rsidRPr="001A3961">
        <w:rPr>
          <w:noProof/>
        </w:rPr>
        <w:t>(1999)</w:t>
      </w:r>
      <w:r w:rsidRPr="67AB8EFD">
        <w:fldChar w:fldCharType="end"/>
      </w:r>
      <w:r w:rsidRPr="005D1E71">
        <w:rPr>
          <w:rFonts w:cs="Times New Roman"/>
        </w:rPr>
        <w:t xml:space="preserve"> </w:t>
      </w:r>
      <w:r w:rsidRPr="00B07B32">
        <w:rPr>
          <w:i/>
        </w:rPr>
        <w:t>cushion hypothesis</w:t>
      </w:r>
      <w:r w:rsidRPr="005E2148">
        <w:t xml:space="preserve"> and find that in-group collectivism may cushion the</w:t>
      </w:r>
      <w:r>
        <w:t xml:space="preserve"> negative </w:t>
      </w:r>
      <w:r w:rsidRPr="005E2148">
        <w:t>effects of high technological uncertainty</w:t>
      </w:r>
      <w:r w:rsidR="00B5441C">
        <w:t xml:space="preserve"> to some extent</w:t>
      </w:r>
      <w:r w:rsidRPr="005E2148">
        <w:t>.</w:t>
      </w:r>
      <w:r w:rsidRPr="004D5C0C">
        <w:t xml:space="preserve"> </w:t>
      </w:r>
      <w:r>
        <w:t xml:space="preserve">To our knowledge, this is the </w:t>
      </w:r>
      <w:bookmarkStart w:id="13" w:name="_Hlk4657372"/>
      <w:r>
        <w:t xml:space="preserve">first empirical test of </w:t>
      </w:r>
      <w:r w:rsidR="00640091">
        <w:t>such a</w:t>
      </w:r>
      <w:r>
        <w:t xml:space="preserve"> theoretical model, which</w:t>
      </w:r>
      <w:r w:rsidR="001623C5">
        <w:t xml:space="preserve"> specifies</w:t>
      </w:r>
      <w:r w:rsidR="001623C5" w:rsidRPr="001623C5">
        <w:t xml:space="preserve"> the project </w:t>
      </w:r>
      <w:r w:rsidR="00273247">
        <w:t xml:space="preserve">organisation </w:t>
      </w:r>
      <w:r w:rsidR="001623C5" w:rsidRPr="001623C5">
        <w:t>and parent organisation as discrete entities</w:t>
      </w:r>
      <w:r w:rsidR="001623C5">
        <w:t xml:space="preserve"> and then</w:t>
      </w:r>
      <w:r w:rsidR="00C36005">
        <w:t xml:space="preserve"> </w:t>
      </w:r>
      <w:r w:rsidR="001623C5">
        <w:t>test</w:t>
      </w:r>
      <w:r w:rsidR="00B5441C">
        <w:t>s</w:t>
      </w:r>
      <w:r w:rsidR="001623C5">
        <w:t xml:space="preserve"> </w:t>
      </w:r>
      <w:r>
        <w:t xml:space="preserve">the </w:t>
      </w:r>
      <w:r w:rsidR="00D74114">
        <w:t>transboundary</w:t>
      </w:r>
      <w:r>
        <w:t xml:space="preserve"> effects between</w:t>
      </w:r>
      <w:r w:rsidR="00487037">
        <w:t xml:space="preserve"> </w:t>
      </w:r>
      <w:r w:rsidR="00B5441C">
        <w:t xml:space="preserve">the </w:t>
      </w:r>
      <w:r w:rsidR="00487037">
        <w:t>temporary</w:t>
      </w:r>
      <w:r w:rsidR="004434D1">
        <w:t xml:space="preserve"> organisation</w:t>
      </w:r>
      <w:r w:rsidR="00B5441C">
        <w:t xml:space="preserve"> </w:t>
      </w:r>
      <w:r w:rsidR="00B5441C">
        <w:rPr>
          <w:rFonts w:cs="Times New Roman"/>
        </w:rPr>
        <w:t>–</w:t>
      </w:r>
      <w:r w:rsidR="004434D1">
        <w:t xml:space="preserve"> namely</w:t>
      </w:r>
      <w:r w:rsidR="00B5441C">
        <w:t>,</w:t>
      </w:r>
      <w:r w:rsidR="004434D1">
        <w:t xml:space="preserve"> the</w:t>
      </w:r>
      <w:r w:rsidR="00487037">
        <w:t xml:space="preserve"> </w:t>
      </w:r>
      <w:r w:rsidR="00487037" w:rsidRPr="00B07B32">
        <w:rPr>
          <w:i/>
        </w:rPr>
        <w:t>project</w:t>
      </w:r>
      <w:r w:rsidR="00B5441C">
        <w:t xml:space="preserve"> </w:t>
      </w:r>
      <w:r w:rsidR="00B5441C">
        <w:rPr>
          <w:rFonts w:cs="Times New Roman"/>
        </w:rPr>
        <w:t>–</w:t>
      </w:r>
      <w:r w:rsidR="00487037">
        <w:t xml:space="preserve"> and</w:t>
      </w:r>
      <w:r>
        <w:t xml:space="preserve"> the</w:t>
      </w:r>
      <w:r w:rsidR="00D74114">
        <w:t xml:space="preserve"> </w:t>
      </w:r>
      <w:r w:rsidR="00183E9E" w:rsidRPr="00183E9E">
        <w:t xml:space="preserve">relatively enduring </w:t>
      </w:r>
      <w:r w:rsidR="00D5589C">
        <w:t>characteristics</w:t>
      </w:r>
      <w:r w:rsidR="00183E9E" w:rsidRPr="00183E9E">
        <w:t xml:space="preserve"> of </w:t>
      </w:r>
      <w:r w:rsidR="004434D1">
        <w:t>its</w:t>
      </w:r>
      <w:r w:rsidR="00183E9E" w:rsidRPr="00183E9E">
        <w:t xml:space="preserve"> parent organisation</w:t>
      </w:r>
      <w:r w:rsidR="00D5589C">
        <w:t>.</w:t>
      </w:r>
      <w:bookmarkEnd w:id="13"/>
    </w:p>
    <w:p w14:paraId="37AFECF3" w14:textId="77777777" w:rsidR="005E6FD2" w:rsidRDefault="004D5C0C" w:rsidP="004D5C0C">
      <w:r>
        <w:t xml:space="preserve"> </w:t>
      </w:r>
      <w:r w:rsidR="67AB8EFD">
        <w:t xml:space="preserve">The </w:t>
      </w:r>
      <w:r>
        <w:t>second</w:t>
      </w:r>
      <w:r w:rsidR="67AB8EFD">
        <w:t xml:space="preserve"> contribution regards how </w:t>
      </w:r>
      <w:r w:rsidR="00FD705D" w:rsidRPr="00FD705D">
        <w:rPr>
          <w:i/>
          <w:iCs/>
        </w:rPr>
        <w:t>CSF</w:t>
      </w:r>
      <w:r w:rsidR="00946894" w:rsidRPr="00946894">
        <w:rPr>
          <w:i/>
          <w:iCs/>
        </w:rPr>
        <w:t>s</w:t>
      </w:r>
      <w:r w:rsidR="67AB8EFD">
        <w:t xml:space="preserve"> are conceptualised and modelled</w:t>
      </w:r>
      <w:r w:rsidR="00B42094">
        <w:t>.</w:t>
      </w:r>
      <w:r w:rsidR="67AB8EFD">
        <w:t xml:space="preserve"> Although the effect of critical success on project performance is well established, this is the first </w:t>
      </w:r>
      <w:r w:rsidR="009D5FB8">
        <w:t>paper</w:t>
      </w:r>
      <w:r w:rsidR="67AB8EFD">
        <w:t xml:space="preserve"> to examine the joint effect of critical success factors as a higher</w:t>
      </w:r>
      <w:r w:rsidR="00640091">
        <w:t>, aggregate,</w:t>
      </w:r>
      <w:r w:rsidR="67AB8EFD">
        <w:t xml:space="preserve"> construct. The value of this approach, as we mentioned </w:t>
      </w:r>
      <w:r w:rsidR="00DC79CD">
        <w:t>above</w:t>
      </w:r>
      <w:r w:rsidR="67AB8EFD">
        <w:t xml:space="preserve">, is </w:t>
      </w:r>
      <w:r w:rsidR="00C94978">
        <w:t>our</w:t>
      </w:r>
      <w:r w:rsidR="67AB8EFD">
        <w:t xml:space="preserve"> observ</w:t>
      </w:r>
      <w:r w:rsidR="00C94978">
        <w:t>ation</w:t>
      </w:r>
      <w:r w:rsidR="67AB8EFD">
        <w:t xml:space="preserve"> that </w:t>
      </w:r>
      <w:r w:rsidR="00FD705D" w:rsidRPr="00FD705D">
        <w:rPr>
          <w:i/>
          <w:iCs/>
        </w:rPr>
        <w:t>CSF</w:t>
      </w:r>
      <w:r w:rsidR="00946894" w:rsidRPr="00946894">
        <w:rPr>
          <w:i/>
          <w:iCs/>
        </w:rPr>
        <w:t>s</w:t>
      </w:r>
      <w:r w:rsidR="67AB8EFD">
        <w:t xml:space="preserve"> may potentially be synergistic</w:t>
      </w:r>
      <w:r w:rsidR="00D70725">
        <w:t>,</w:t>
      </w:r>
      <w:r w:rsidR="67AB8EFD">
        <w:t xml:space="preserve"> so that their combined effect </w:t>
      </w:r>
      <w:r w:rsidR="00640091">
        <w:t>may be</w:t>
      </w:r>
      <w:r w:rsidR="67AB8EFD">
        <w:t xml:space="preserve"> greater</w:t>
      </w:r>
      <w:r w:rsidR="00640091">
        <w:t xml:space="preserve"> than previously thought</w:t>
      </w:r>
      <w:r w:rsidR="67AB8EFD">
        <w:t xml:space="preserve">. </w:t>
      </w:r>
    </w:p>
    <w:p w14:paraId="732202A9" w14:textId="77777777" w:rsidR="0055634A" w:rsidRDefault="67AB8EFD" w:rsidP="005F7549">
      <w:pPr>
        <w:pStyle w:val="Heading3"/>
        <w:numPr>
          <w:ilvl w:val="1"/>
          <w:numId w:val="43"/>
        </w:numPr>
      </w:pPr>
      <w:r>
        <w:t>Limitations and Future Research Directions</w:t>
      </w:r>
    </w:p>
    <w:p w14:paraId="7ACD0C2C" w14:textId="77777777" w:rsidR="00294C40" w:rsidRDefault="67AB8EFD" w:rsidP="00432D13">
      <w:pPr>
        <w:spacing w:after="0"/>
        <w:ind w:firstLine="0"/>
      </w:pPr>
      <w:r w:rsidRPr="0031503A">
        <w:t xml:space="preserve">An important limitation is that </w:t>
      </w:r>
      <w:r w:rsidR="005C1CED" w:rsidRPr="0031503A">
        <w:t xml:space="preserve">we </w:t>
      </w:r>
      <w:r w:rsidR="009845F5" w:rsidRPr="0031503A">
        <w:t>were not able to estimate the full moderated-moderation model</w:t>
      </w:r>
      <w:r w:rsidR="00277B11" w:rsidRPr="0031503A">
        <w:t xml:space="preserve">. As such the estimated effect of organisation collectivism culture </w:t>
      </w:r>
      <w:r w:rsidR="00850605" w:rsidRPr="0031503A">
        <w:t xml:space="preserve">is based on </w:t>
      </w:r>
      <w:r w:rsidR="002C34D8" w:rsidRPr="0031503A">
        <w:t xml:space="preserve">a summated scale as opposed to the latent scale of the construct. </w:t>
      </w:r>
      <w:r w:rsidR="00BC7963" w:rsidRPr="0031503A">
        <w:t xml:space="preserve">Therefore, </w:t>
      </w:r>
      <w:r w:rsidR="0031503A">
        <w:t xml:space="preserve">future research can extend </w:t>
      </w:r>
      <w:r w:rsidR="00BC7963" w:rsidRPr="0031503A">
        <w:t xml:space="preserve">the robustness of the results by </w:t>
      </w:r>
      <w:r w:rsidR="00294C40" w:rsidRPr="0031503A">
        <w:t>reaffirmation.</w:t>
      </w:r>
      <w:r w:rsidR="00294C40">
        <w:t xml:space="preserve"> </w:t>
      </w:r>
    </w:p>
    <w:p w14:paraId="2758DAB7" w14:textId="77777777" w:rsidR="00295ABC" w:rsidRDefault="002D64A8" w:rsidP="00C94978">
      <w:pPr>
        <w:spacing w:after="0"/>
      </w:pPr>
      <w:r>
        <w:lastRenderedPageBreak/>
        <w:t xml:space="preserve">Second, </w:t>
      </w:r>
      <w:r w:rsidR="67AB8EFD">
        <w:t>we have framed the problem very</w:t>
      </w:r>
      <w:r w:rsidR="00273247">
        <w:t xml:space="preserve"> narrowly from</w:t>
      </w:r>
      <w:r w:rsidR="67AB8EFD">
        <w:t xml:space="preserve"> the viewpoint of </w:t>
      </w:r>
      <w:r w:rsidR="0061419B">
        <w:t>one</w:t>
      </w:r>
      <w:r w:rsidR="67AB8EFD">
        <w:t xml:space="preserve"> executing organisation. Our analysis does not extend to the more complex situations where </w:t>
      </w:r>
      <w:r w:rsidR="00105E81">
        <w:t>several</w:t>
      </w:r>
      <w:r w:rsidR="67AB8EFD">
        <w:t xml:space="preserve"> </w:t>
      </w:r>
      <w:r w:rsidR="00DC79CD">
        <w:t xml:space="preserve">participating </w:t>
      </w:r>
      <w:r w:rsidR="67AB8EFD">
        <w:t>organisations share project execution</w:t>
      </w:r>
      <w:r w:rsidR="00DC79CD">
        <w:t>, and</w:t>
      </w:r>
      <w:r w:rsidR="00BD63A3">
        <w:t xml:space="preserve"> </w:t>
      </w:r>
      <w:r w:rsidR="67AB8EFD">
        <w:t>may experience varying levels of technological uncertainty and organisational culture. Hence, a potential next step would be</w:t>
      </w:r>
      <w:r w:rsidR="00BD63A3">
        <w:t xml:space="preserve"> a</w:t>
      </w:r>
      <w:r w:rsidR="67AB8EFD">
        <w:t xml:space="preserve"> model </w:t>
      </w:r>
      <w:r w:rsidR="00B07B32">
        <w:t xml:space="preserve">able to assess </w:t>
      </w:r>
      <w:r w:rsidR="67AB8EFD">
        <w:t>multiple executing organisations and interactions among them.</w:t>
      </w:r>
    </w:p>
    <w:p w14:paraId="16CB5328" w14:textId="77777777" w:rsidR="002F61B4" w:rsidRPr="00295ABC" w:rsidRDefault="002D64A8" w:rsidP="00B07B32">
      <w:pPr>
        <w:spacing w:after="0"/>
      </w:pPr>
      <w:r>
        <w:t>Finally, w</w:t>
      </w:r>
      <w:r w:rsidR="67AB8EFD">
        <w:t xml:space="preserve">e have modelled the potential effects of technological uncertainty and in-group organisational culture in the </w:t>
      </w:r>
      <w:r w:rsidR="67AB8EFD" w:rsidRPr="67AB8EFD">
        <w:rPr>
          <w:i/>
          <w:iCs/>
        </w:rPr>
        <w:t>UK</w:t>
      </w:r>
      <w:r w:rsidR="67AB8EFD">
        <w:t xml:space="preserve">. We would expect variance in the levels of both contexts across nations. For example, the prevalence of projects perceived to have high technological uncertainty may be higher in a country with lower technology development than the </w:t>
      </w:r>
      <w:r w:rsidR="67AB8EFD" w:rsidRPr="67AB8EFD">
        <w:rPr>
          <w:i/>
          <w:iCs/>
        </w:rPr>
        <w:t>UK</w:t>
      </w:r>
      <w:r w:rsidR="67AB8EFD">
        <w:t xml:space="preserve">. Similarly, levels of in-group organisational culture may be significantly different, for example in Eastern Asian nations, due to the influence of national culture. Therefore, future research could examine the extent </w:t>
      </w:r>
      <w:r w:rsidR="00DC79CD">
        <w:t xml:space="preserve">to which </w:t>
      </w:r>
      <w:r w:rsidR="67AB8EFD">
        <w:t xml:space="preserve">the contextual effects we have observed hold in projects conducted in other countries.  </w:t>
      </w:r>
    </w:p>
    <w:p w14:paraId="1141F39C" w14:textId="77777777" w:rsidR="00AE481D" w:rsidRDefault="67AB8EFD" w:rsidP="005F7549">
      <w:pPr>
        <w:pStyle w:val="Heading3"/>
        <w:numPr>
          <w:ilvl w:val="1"/>
          <w:numId w:val="43"/>
        </w:numPr>
      </w:pPr>
      <w:r>
        <w:t>Conclusion</w:t>
      </w:r>
    </w:p>
    <w:p w14:paraId="6B27FE71" w14:textId="1984BBB1" w:rsidR="00C84C92" w:rsidRDefault="67AB8EFD" w:rsidP="004B5D4E">
      <w:pPr>
        <w:ind w:firstLine="0"/>
        <w:rPr>
          <w:rFonts w:cs="Calibri Light"/>
          <w:b/>
          <w:sz w:val="28"/>
          <w:szCs w:val="26"/>
          <w:lang w:val="en-US"/>
        </w:rPr>
      </w:pPr>
      <w:r>
        <w:t xml:space="preserve">Although project failure is a significant issue, there is relatively little research into how different contexts impact on the effectiveness of </w:t>
      </w:r>
      <w:r w:rsidR="00FD705D" w:rsidRPr="00FD705D">
        <w:rPr>
          <w:i/>
          <w:iCs/>
        </w:rPr>
        <w:t>CSF</w:t>
      </w:r>
      <w:r w:rsidR="00946894" w:rsidRPr="00946894">
        <w:rPr>
          <w:i/>
          <w:iCs/>
        </w:rPr>
        <w:t>s</w:t>
      </w:r>
      <w:r>
        <w:t>. We have discovered</w:t>
      </w:r>
      <w:r w:rsidR="00262E4C">
        <w:t xml:space="preserve"> some of the ways </w:t>
      </w:r>
      <w:r w:rsidR="00DC79CD">
        <w:t xml:space="preserve">that </w:t>
      </w:r>
      <w:r>
        <w:t xml:space="preserve">the effectiveness </w:t>
      </w:r>
      <w:r w:rsidR="001A7470">
        <w:t xml:space="preserve">of </w:t>
      </w:r>
      <w:r w:rsidR="00FD705D" w:rsidRPr="00FD705D">
        <w:rPr>
          <w:i/>
          <w:iCs/>
        </w:rPr>
        <w:t>CSF</w:t>
      </w:r>
      <w:r w:rsidR="00946894" w:rsidRPr="00946894">
        <w:rPr>
          <w:i/>
          <w:iCs/>
        </w:rPr>
        <w:t>s</w:t>
      </w:r>
      <w:r>
        <w:t xml:space="preserve"> can change with context. Therefore, managerial approaches to ensur</w:t>
      </w:r>
      <w:r w:rsidR="001A7470">
        <w:t>e</w:t>
      </w:r>
      <w:r>
        <w:t xml:space="preserve"> </w:t>
      </w:r>
      <w:r w:rsidR="00DC79CD">
        <w:t xml:space="preserve">that </w:t>
      </w:r>
      <w:r w:rsidR="00FD705D" w:rsidRPr="00FD705D">
        <w:rPr>
          <w:i/>
          <w:iCs/>
        </w:rPr>
        <w:t>CSF</w:t>
      </w:r>
      <w:r w:rsidR="00946894" w:rsidRPr="00946894">
        <w:rPr>
          <w:i/>
          <w:iCs/>
        </w:rPr>
        <w:t>s</w:t>
      </w:r>
      <w:r>
        <w:t xml:space="preserve"> remain effective and, consequently, minimise the risk of project failure, should be contingent upon the context. Although we have examined the specific case of how managerial </w:t>
      </w:r>
      <w:r w:rsidR="00FD705D" w:rsidRPr="00FD705D">
        <w:rPr>
          <w:i/>
          <w:iCs/>
        </w:rPr>
        <w:t>CSF</w:t>
      </w:r>
      <w:r w:rsidR="00946894" w:rsidRPr="00946894">
        <w:rPr>
          <w:i/>
          <w:iCs/>
        </w:rPr>
        <w:t>s</w:t>
      </w:r>
      <w:r>
        <w:t xml:space="preserve"> relate to project execution and efficiency, </w:t>
      </w:r>
      <w:r w:rsidR="00FD705D" w:rsidRPr="00FD705D">
        <w:rPr>
          <w:i/>
          <w:iCs/>
        </w:rPr>
        <w:t>CSF</w:t>
      </w:r>
      <w:r w:rsidR="00946894" w:rsidRPr="00946894">
        <w:rPr>
          <w:i/>
          <w:iCs/>
        </w:rPr>
        <w:t>s</w:t>
      </w:r>
      <w:r>
        <w:t xml:space="preserve"> are a general concept, and many of the </w:t>
      </w:r>
      <w:r w:rsidR="00FD705D" w:rsidRPr="00FD705D">
        <w:rPr>
          <w:i/>
          <w:iCs/>
        </w:rPr>
        <w:t>CSF</w:t>
      </w:r>
      <w:r w:rsidR="00946894" w:rsidRPr="00946894">
        <w:rPr>
          <w:i/>
          <w:iCs/>
        </w:rPr>
        <w:t>s</w:t>
      </w:r>
      <w:r>
        <w:t xml:space="preserve"> that are critical in project operations are critical in other forms of operations too. As such, besides project management, our results are important to operations in general: </w:t>
      </w:r>
      <w:r w:rsidR="00DC79CD">
        <w:t>T</w:t>
      </w:r>
      <w:r>
        <w:t xml:space="preserve">he effectiveness of factors that are critical to the success of operations </w:t>
      </w:r>
      <w:r w:rsidR="001A7470">
        <w:t xml:space="preserve">is </w:t>
      </w:r>
      <w:r>
        <w:t xml:space="preserve">likely </w:t>
      </w:r>
      <w:r w:rsidR="00DC79CD">
        <w:t xml:space="preserve">to </w:t>
      </w:r>
      <w:r>
        <w:t>also be contingent upon context.</w:t>
      </w:r>
      <w:r w:rsidR="00C84C92">
        <w:br w:type="page"/>
      </w:r>
    </w:p>
    <w:p w14:paraId="5DE140A1" w14:textId="42A5BBF2" w:rsidR="000A7B78" w:rsidRDefault="67AB8EFD" w:rsidP="00601121">
      <w:pPr>
        <w:pStyle w:val="Heading2"/>
        <w:numPr>
          <w:ilvl w:val="0"/>
          <w:numId w:val="0"/>
        </w:numPr>
      </w:pPr>
      <w:r>
        <w:lastRenderedPageBreak/>
        <w:t xml:space="preserve">References </w:t>
      </w:r>
    </w:p>
    <w:p w14:paraId="2679E503" w14:textId="77777777" w:rsidR="007048CC" w:rsidRPr="007048CC" w:rsidRDefault="000A7B78" w:rsidP="007048CC">
      <w:pPr>
        <w:pStyle w:val="EndNoteBibliography"/>
        <w:spacing w:after="0"/>
        <w:ind w:left="720" w:hanging="720"/>
      </w:pPr>
      <w:r w:rsidRPr="007048CC">
        <w:rPr>
          <w:rFonts w:ascii="Calibri Light" w:hAnsi="Calibri Light" w:cs="Calibri Light"/>
        </w:rPr>
        <w:fldChar w:fldCharType="begin"/>
      </w:r>
      <w:r w:rsidRPr="007048CC">
        <w:instrText xml:space="preserve"> ADDIN EN.REFLIST </w:instrText>
      </w:r>
      <w:r w:rsidRPr="007048CC">
        <w:rPr>
          <w:rFonts w:ascii="Calibri Light" w:hAnsi="Calibri Light" w:cs="Calibri Light"/>
        </w:rPr>
        <w:fldChar w:fldCharType="separate"/>
      </w:r>
      <w:r w:rsidR="007048CC" w:rsidRPr="007048CC">
        <w:t xml:space="preserve">Baccarini, David. 1996. "The concept of project complexity—a review." </w:t>
      </w:r>
      <w:r w:rsidR="007048CC" w:rsidRPr="007048CC">
        <w:rPr>
          <w:i/>
        </w:rPr>
        <w:t xml:space="preserve"> International Journal of Project Management</w:t>
      </w:r>
      <w:r w:rsidR="007048CC" w:rsidRPr="007048CC">
        <w:t xml:space="preserve"> 14 (4):201-4.</w:t>
      </w:r>
    </w:p>
    <w:p w14:paraId="05D14CAD" w14:textId="77777777" w:rsidR="007048CC" w:rsidRPr="007048CC" w:rsidRDefault="007048CC" w:rsidP="007048CC">
      <w:pPr>
        <w:pStyle w:val="EndNoteBibliography"/>
        <w:spacing w:after="0"/>
        <w:ind w:left="720" w:hanging="720"/>
      </w:pPr>
      <w:r w:rsidRPr="007048CC">
        <w:t xml:space="preserve">Baker, Bruce N, David C Murphy, and Dalmar Fisher. 1983. "Factors affecting project success." In </w:t>
      </w:r>
      <w:r w:rsidRPr="007048CC">
        <w:rPr>
          <w:i/>
        </w:rPr>
        <w:t>Project Management Handbook</w:t>
      </w:r>
      <w:r w:rsidRPr="007048CC">
        <w:t>, edited by David I Cleland and William Richard King, 669-85. New York: Van Nostrand Reinhold Co.</w:t>
      </w:r>
    </w:p>
    <w:p w14:paraId="36A9DF93" w14:textId="77777777" w:rsidR="007048CC" w:rsidRPr="007048CC" w:rsidRDefault="007048CC" w:rsidP="007048CC">
      <w:pPr>
        <w:pStyle w:val="EndNoteBibliography"/>
        <w:spacing w:after="0"/>
        <w:ind w:left="720" w:hanging="720"/>
      </w:pPr>
      <w:r w:rsidRPr="007048CC">
        <w:t xml:space="preserve">Bakker, René M. 2010. "Taking stock of temporary organizational forms: A systematic review and research agenda." </w:t>
      </w:r>
      <w:r w:rsidRPr="007048CC">
        <w:rPr>
          <w:i/>
        </w:rPr>
        <w:t xml:space="preserve"> International Journal of Management Reviews</w:t>
      </w:r>
      <w:r w:rsidRPr="007048CC">
        <w:t xml:space="preserve"> 12 (4):466-86.</w:t>
      </w:r>
    </w:p>
    <w:p w14:paraId="5B3EE3C7" w14:textId="77777777" w:rsidR="007048CC" w:rsidRPr="007048CC" w:rsidRDefault="007048CC" w:rsidP="007048CC">
      <w:pPr>
        <w:pStyle w:val="EndNoteBibliography"/>
        <w:spacing w:after="0"/>
        <w:ind w:left="720" w:hanging="720"/>
      </w:pPr>
      <w:r w:rsidRPr="007048CC">
        <w:t xml:space="preserve">Belassi, Walid, and Oya Iemeli Tukel. 1996. "A new framework for determining critical success/failure factors in projects." </w:t>
      </w:r>
      <w:r w:rsidRPr="007048CC">
        <w:rPr>
          <w:i/>
        </w:rPr>
        <w:t xml:space="preserve"> International Journal of Project Management</w:t>
      </w:r>
      <w:r w:rsidRPr="007048CC">
        <w:t xml:space="preserve"> 14 (3):141-51.</w:t>
      </w:r>
    </w:p>
    <w:p w14:paraId="50865ABD" w14:textId="77777777" w:rsidR="007048CC" w:rsidRPr="007048CC" w:rsidRDefault="007048CC" w:rsidP="007048CC">
      <w:pPr>
        <w:pStyle w:val="EndNoteBibliography"/>
        <w:spacing w:after="0"/>
        <w:ind w:left="720" w:hanging="720"/>
      </w:pPr>
      <w:r w:rsidRPr="007048CC">
        <w:t xml:space="preserve">Brashers, Dale E. 2001. "Communication and uncertainty management." </w:t>
      </w:r>
      <w:r w:rsidRPr="007048CC">
        <w:rPr>
          <w:i/>
        </w:rPr>
        <w:t xml:space="preserve"> Journal of communication</w:t>
      </w:r>
      <w:r w:rsidRPr="007048CC">
        <w:t xml:space="preserve"> 51 (3):477-97.</w:t>
      </w:r>
    </w:p>
    <w:p w14:paraId="25FBC121" w14:textId="77777777" w:rsidR="007048CC" w:rsidRPr="007048CC" w:rsidRDefault="007048CC" w:rsidP="007048CC">
      <w:pPr>
        <w:pStyle w:val="EndNoteBibliography"/>
        <w:spacing w:after="0"/>
        <w:ind w:left="720" w:hanging="720"/>
      </w:pPr>
      <w:r w:rsidRPr="007048CC">
        <w:t xml:space="preserve">Brown, Andrew D, and Matthew R Jones. 1998. "Doomed to failure: Narratives of inevitability and conspiracy in a failed IS project." </w:t>
      </w:r>
      <w:r w:rsidRPr="007048CC">
        <w:rPr>
          <w:i/>
        </w:rPr>
        <w:t xml:space="preserve"> Organization Studies</w:t>
      </w:r>
      <w:r w:rsidRPr="007048CC">
        <w:t xml:space="preserve"> 19 (1):73-88.</w:t>
      </w:r>
    </w:p>
    <w:p w14:paraId="12D34497" w14:textId="77777777" w:rsidR="007048CC" w:rsidRPr="007048CC" w:rsidRDefault="007048CC" w:rsidP="007048CC">
      <w:pPr>
        <w:pStyle w:val="EndNoteBibliography"/>
        <w:spacing w:after="0"/>
        <w:ind w:left="720" w:hanging="720"/>
      </w:pPr>
      <w:r w:rsidRPr="007048CC">
        <w:t xml:space="preserve">Burkhardt, Marlene E, and Daniel J Brass. 1990. "Changing patterns or patterns of change: The effects of a change in technology on social network structure and power." </w:t>
      </w:r>
      <w:r w:rsidRPr="007048CC">
        <w:rPr>
          <w:i/>
        </w:rPr>
        <w:t xml:space="preserve"> Administrative science quarterly</w:t>
      </w:r>
      <w:r w:rsidRPr="007048CC">
        <w:t>:104-27.</w:t>
      </w:r>
    </w:p>
    <w:p w14:paraId="42DE45E8" w14:textId="77777777" w:rsidR="007048CC" w:rsidRPr="007048CC" w:rsidRDefault="007048CC" w:rsidP="007048CC">
      <w:pPr>
        <w:pStyle w:val="EndNoteBibliography"/>
        <w:spacing w:after="0"/>
        <w:ind w:left="720" w:hanging="720"/>
      </w:pPr>
      <w:r w:rsidRPr="007048CC">
        <w:t xml:space="preserve">Campbell, Donald J. 1988. "Task complexity: A review and analysis." </w:t>
      </w:r>
      <w:r w:rsidRPr="007048CC">
        <w:rPr>
          <w:i/>
        </w:rPr>
        <w:t xml:space="preserve"> Academy of management Review</w:t>
      </w:r>
      <w:r w:rsidRPr="007048CC">
        <w:t xml:space="preserve"> 13 (1):40-52.</w:t>
      </w:r>
    </w:p>
    <w:p w14:paraId="450F9C93" w14:textId="77777777" w:rsidR="007048CC" w:rsidRPr="007048CC" w:rsidRDefault="007048CC" w:rsidP="007048CC">
      <w:pPr>
        <w:pStyle w:val="EndNoteBibliography"/>
        <w:spacing w:after="0"/>
        <w:ind w:left="720" w:hanging="720"/>
      </w:pPr>
      <w:r w:rsidRPr="007048CC">
        <w:t xml:space="preserve">Cannella, Albert A, Jong-Hun Park, and Ho-Uk Lee. 2008. "Top management team functional background diversity and firm performance: Examining the roles of team member colocation and environmental uncertainty." </w:t>
      </w:r>
      <w:r w:rsidRPr="007048CC">
        <w:rPr>
          <w:i/>
        </w:rPr>
        <w:t xml:space="preserve"> Academy of management Journal</w:t>
      </w:r>
      <w:r w:rsidRPr="007048CC">
        <w:t xml:space="preserve"> 51 (4):768-84.</w:t>
      </w:r>
    </w:p>
    <w:p w14:paraId="28F57E51" w14:textId="77777777" w:rsidR="007048CC" w:rsidRPr="007048CC" w:rsidRDefault="007048CC" w:rsidP="007048CC">
      <w:pPr>
        <w:pStyle w:val="EndNoteBibliography"/>
        <w:spacing w:after="0"/>
        <w:ind w:left="720" w:hanging="720"/>
      </w:pPr>
      <w:r w:rsidRPr="007048CC">
        <w:t xml:space="preserve">Chan, Lismen LM, Margaret A Shaffer, and Ed Snape. 2004. "In search of sustained competitive advantage: the impact of organizational culture, competitive strategy and human resource management practices on firm performance." </w:t>
      </w:r>
      <w:r w:rsidRPr="007048CC">
        <w:rPr>
          <w:i/>
        </w:rPr>
        <w:t xml:space="preserve"> The International Journal of Human Resource Management</w:t>
      </w:r>
      <w:r w:rsidRPr="007048CC">
        <w:t xml:space="preserve"> 15 (1):17-35.</w:t>
      </w:r>
    </w:p>
    <w:p w14:paraId="07C9F589" w14:textId="77777777" w:rsidR="007048CC" w:rsidRPr="007048CC" w:rsidRDefault="007048CC" w:rsidP="007048CC">
      <w:pPr>
        <w:pStyle w:val="EndNoteBibliography"/>
        <w:spacing w:after="0"/>
        <w:ind w:left="720" w:hanging="720"/>
      </w:pPr>
      <w:r w:rsidRPr="007048CC">
        <w:t xml:space="preserve">Chipulu, M., G.U. Ojiako, P. Gardiner, T. Williams, C. Mota, S. Maguire, Y. Shou, T. Stamati, and A. Marshall. 2014. "Exploring the Impact of Cultural Values on Project Performance: The effects of cultural values, age and gender on the perceived importance of project success/failure factors." </w:t>
      </w:r>
      <w:r w:rsidRPr="007048CC">
        <w:rPr>
          <w:i/>
        </w:rPr>
        <w:t xml:space="preserve"> International Journal of Operations and Production Management</w:t>
      </w:r>
      <w:r w:rsidRPr="007048CC">
        <w:t xml:space="preserve"> 34 (3).</w:t>
      </w:r>
    </w:p>
    <w:p w14:paraId="1F263495" w14:textId="77777777" w:rsidR="007048CC" w:rsidRPr="007048CC" w:rsidRDefault="007048CC" w:rsidP="007048CC">
      <w:pPr>
        <w:pStyle w:val="EndNoteBibliography"/>
        <w:spacing w:after="0"/>
        <w:ind w:left="720" w:hanging="720"/>
      </w:pPr>
      <w:r w:rsidRPr="007048CC">
        <w:t xml:space="preserve">Chipulu, Maxwell, Udechukwu Ojiako, Alasdair Marshall, Terry Williams, Jun Guan Neoh, Caroline Mota, and Yongyi Shou. 2016. "Building cultural intelligence: insights from project management job advertisements." </w:t>
      </w:r>
      <w:r w:rsidRPr="007048CC">
        <w:rPr>
          <w:i/>
        </w:rPr>
        <w:t xml:space="preserve"> Production Planning &amp; Control</w:t>
      </w:r>
      <w:r w:rsidRPr="007048CC">
        <w:t xml:space="preserve"> 27 (3):133-47. doi: 10.1080/09537287.2015.1083623.</w:t>
      </w:r>
    </w:p>
    <w:p w14:paraId="772A47B2" w14:textId="77777777" w:rsidR="007048CC" w:rsidRPr="007048CC" w:rsidRDefault="007048CC" w:rsidP="007048CC">
      <w:pPr>
        <w:pStyle w:val="EndNoteBibliography"/>
        <w:spacing w:after="0"/>
        <w:ind w:left="720" w:hanging="720"/>
      </w:pPr>
      <w:r w:rsidRPr="007048CC">
        <w:t xml:space="preserve">Chou, Jui-Sheng, Shu-Chien Hsu, Chih-Wei Lin, and Yu-Chen Chang. 2016. "Classifying Influential Information to Discover Rule Sets for Project Disputes and Possible Resolutions." </w:t>
      </w:r>
      <w:r w:rsidRPr="007048CC">
        <w:rPr>
          <w:i/>
        </w:rPr>
        <w:t xml:space="preserve"> International Journal of Project Management</w:t>
      </w:r>
      <w:r w:rsidRPr="007048CC">
        <w:t xml:space="preserve"> 34 (8):1706-16.</w:t>
      </w:r>
    </w:p>
    <w:p w14:paraId="18E6FEC1" w14:textId="77777777" w:rsidR="007048CC" w:rsidRPr="007048CC" w:rsidRDefault="007048CC" w:rsidP="007048CC">
      <w:pPr>
        <w:pStyle w:val="EndNoteBibliography"/>
        <w:spacing w:after="0"/>
        <w:ind w:left="720" w:hanging="720"/>
      </w:pPr>
      <w:r w:rsidRPr="007048CC">
        <w:t xml:space="preserve">Cleland, David I, and William Richard King. 1983. </w:t>
      </w:r>
      <w:r w:rsidRPr="007048CC">
        <w:rPr>
          <w:i/>
        </w:rPr>
        <w:t>Systems analysis and project management</w:t>
      </w:r>
      <w:r w:rsidRPr="007048CC">
        <w:t>. Vol. 3: McGraw-Hill New York.</w:t>
      </w:r>
    </w:p>
    <w:p w14:paraId="430CBD81" w14:textId="77777777" w:rsidR="007048CC" w:rsidRPr="007048CC" w:rsidRDefault="007048CC" w:rsidP="007048CC">
      <w:pPr>
        <w:pStyle w:val="EndNoteBibliography"/>
        <w:spacing w:after="0"/>
        <w:ind w:left="720" w:hanging="720"/>
      </w:pPr>
      <w:r w:rsidRPr="007048CC">
        <w:t xml:space="preserve">Cooke-Davies, Terry. 2002. "The “real” success factors on projects." </w:t>
      </w:r>
      <w:r w:rsidRPr="007048CC">
        <w:rPr>
          <w:i/>
        </w:rPr>
        <w:t xml:space="preserve"> International Journal of Project Management</w:t>
      </w:r>
      <w:r w:rsidRPr="007048CC">
        <w:t xml:space="preserve"> 20 (3):185-90.</w:t>
      </w:r>
    </w:p>
    <w:p w14:paraId="63FDD675" w14:textId="77777777" w:rsidR="007048CC" w:rsidRPr="007048CC" w:rsidRDefault="007048CC" w:rsidP="007048CC">
      <w:pPr>
        <w:pStyle w:val="EndNoteBibliography"/>
        <w:spacing w:after="0"/>
        <w:ind w:left="720" w:hanging="720"/>
      </w:pPr>
      <w:r w:rsidRPr="007048CC">
        <w:lastRenderedPageBreak/>
        <w:t xml:space="preserve">Dale, Jorunn Marie, and Mohammed Fadhil Dulaimi. 2016. "Cultural competence–a success factor in NGO projects?" </w:t>
      </w:r>
      <w:r w:rsidRPr="007048CC">
        <w:rPr>
          <w:i/>
        </w:rPr>
        <w:t xml:space="preserve"> Built Environment Project and Asset Management</w:t>
      </w:r>
      <w:r w:rsidRPr="007048CC">
        <w:t xml:space="preserve"> 6 (2):232-46.</w:t>
      </w:r>
    </w:p>
    <w:p w14:paraId="78B0332F" w14:textId="77777777" w:rsidR="007048CC" w:rsidRPr="007048CC" w:rsidRDefault="007048CC" w:rsidP="007048CC">
      <w:pPr>
        <w:pStyle w:val="EndNoteBibliography"/>
        <w:spacing w:after="0"/>
        <w:ind w:left="720" w:hanging="720"/>
      </w:pPr>
      <w:r w:rsidRPr="007048CC">
        <w:t xml:space="preserve">Davies, Andrew, and Tim Brady. 2016. "Explicating the dynamics of project capabilities." </w:t>
      </w:r>
      <w:r w:rsidRPr="007048CC">
        <w:rPr>
          <w:i/>
        </w:rPr>
        <w:t xml:space="preserve"> International Journal of Project Management</w:t>
      </w:r>
      <w:r w:rsidRPr="007048CC">
        <w:t xml:space="preserve"> 34 (2):314-27.</w:t>
      </w:r>
    </w:p>
    <w:p w14:paraId="4C34EB40" w14:textId="77777777" w:rsidR="007048CC" w:rsidRPr="007048CC" w:rsidRDefault="007048CC" w:rsidP="007048CC">
      <w:pPr>
        <w:pStyle w:val="EndNoteBibliography"/>
        <w:spacing w:after="0"/>
        <w:ind w:left="720" w:hanging="720"/>
      </w:pPr>
      <w:r w:rsidRPr="007048CC">
        <w:t xml:space="preserve">Dayan, Mumin, Muammer Ozer, and Hanan Almazrouei. 2016. "The role of functional and demographic diversity on new product creativity and the moderating impact of project uncertainty." </w:t>
      </w:r>
      <w:r w:rsidRPr="007048CC">
        <w:rPr>
          <w:i/>
        </w:rPr>
        <w:t xml:space="preserve"> Industrial Marketing Management</w:t>
      </w:r>
      <w:r w:rsidRPr="007048CC">
        <w:t>.</w:t>
      </w:r>
    </w:p>
    <w:p w14:paraId="39B605BA" w14:textId="7113F274" w:rsidR="007048CC" w:rsidRPr="007048CC" w:rsidRDefault="007048CC" w:rsidP="007048CC">
      <w:pPr>
        <w:pStyle w:val="EndNoteBibliography"/>
        <w:spacing w:after="0"/>
        <w:ind w:left="720" w:hanging="720"/>
      </w:pPr>
      <w:r w:rsidRPr="007048CC">
        <w:t xml:space="preserve">Denolf, Janne M., Jacques H. Trienekens, P. M. Wognum, Jack G. A. J. van der Vorst, and S. W. F. Omta. 2015. "Towards a framework of critical success factors for implementing supply chain information systems." </w:t>
      </w:r>
      <w:r w:rsidRPr="007048CC">
        <w:rPr>
          <w:i/>
        </w:rPr>
        <w:t xml:space="preserve"> Computers in Industry</w:t>
      </w:r>
      <w:r w:rsidRPr="007048CC">
        <w:t xml:space="preserve"> 68:16-26. doi: </w:t>
      </w:r>
      <w:hyperlink r:id="rId12" w:history="1">
        <w:r w:rsidRPr="007048CC">
          <w:rPr>
            <w:rStyle w:val="Hyperlink"/>
          </w:rPr>
          <w:t>http://dx.doi.org/10.1016/j.compind.2014.12.012</w:t>
        </w:r>
      </w:hyperlink>
      <w:r w:rsidRPr="007048CC">
        <w:t>.</w:t>
      </w:r>
    </w:p>
    <w:p w14:paraId="71CA865F" w14:textId="77777777" w:rsidR="007048CC" w:rsidRPr="007048CC" w:rsidRDefault="007048CC" w:rsidP="007048CC">
      <w:pPr>
        <w:pStyle w:val="EndNoteBibliography"/>
        <w:spacing w:after="0"/>
        <w:ind w:left="720" w:hanging="720"/>
      </w:pPr>
      <w:r w:rsidRPr="007048CC">
        <w:t xml:space="preserve">Donaldson, Lex. 2001. </w:t>
      </w:r>
      <w:r w:rsidRPr="007048CC">
        <w:rPr>
          <w:i/>
        </w:rPr>
        <w:t>The contingency theory of organizations</w:t>
      </w:r>
      <w:r w:rsidRPr="007048CC">
        <w:t>: Sage.</w:t>
      </w:r>
    </w:p>
    <w:p w14:paraId="4BDEB719" w14:textId="77777777" w:rsidR="007048CC" w:rsidRPr="007048CC" w:rsidRDefault="007048CC" w:rsidP="007048CC">
      <w:pPr>
        <w:pStyle w:val="EndNoteBibliography"/>
        <w:spacing w:after="0"/>
        <w:ind w:left="720" w:hanging="720"/>
      </w:pPr>
      <w:r w:rsidRPr="007048CC">
        <w:t xml:space="preserve">Doty, D Harold, and William H Glick. 1994. "Typologies as a unique form of theory building: Toward improved understanding and modeling." </w:t>
      </w:r>
      <w:r w:rsidRPr="007048CC">
        <w:rPr>
          <w:i/>
        </w:rPr>
        <w:t xml:space="preserve"> Academy of management Review</w:t>
      </w:r>
      <w:r w:rsidRPr="007048CC">
        <w:t xml:space="preserve"> 19 (2):230-51.</w:t>
      </w:r>
    </w:p>
    <w:p w14:paraId="71B41464" w14:textId="77777777" w:rsidR="007048CC" w:rsidRPr="007048CC" w:rsidRDefault="007048CC" w:rsidP="007048CC">
      <w:pPr>
        <w:pStyle w:val="EndNoteBibliography"/>
        <w:spacing w:after="0"/>
        <w:ind w:left="720" w:hanging="720"/>
      </w:pPr>
      <w:r w:rsidRPr="007048CC">
        <w:t xml:space="preserve">Dvir, Dov, Stan Lipovetsky, Aaron Shenhar, and Asher Tishler. 1998. "In search of project classification: a non-universal approach to project success factors." </w:t>
      </w:r>
      <w:r w:rsidRPr="007048CC">
        <w:rPr>
          <w:i/>
        </w:rPr>
        <w:t xml:space="preserve"> Research policy</w:t>
      </w:r>
      <w:r w:rsidRPr="007048CC">
        <w:t xml:space="preserve"> 27 (9):915-35.</w:t>
      </w:r>
    </w:p>
    <w:p w14:paraId="16B8C86B" w14:textId="77777777" w:rsidR="007048CC" w:rsidRPr="007048CC" w:rsidRDefault="007048CC" w:rsidP="007048CC">
      <w:pPr>
        <w:pStyle w:val="EndNoteBibliography"/>
        <w:spacing w:after="0"/>
        <w:ind w:left="720" w:hanging="720"/>
      </w:pPr>
      <w:r w:rsidRPr="007048CC">
        <w:t xml:space="preserve">Engwall, Mats, and Anna Jerbrant. 2003. "The resource allocation syndrome: the prime challenge of multi-project management?" </w:t>
      </w:r>
      <w:r w:rsidRPr="007048CC">
        <w:rPr>
          <w:i/>
        </w:rPr>
        <w:t xml:space="preserve"> International Journal of Project Management</w:t>
      </w:r>
      <w:r w:rsidRPr="007048CC">
        <w:t xml:space="preserve"> 21 (6):403-9.</w:t>
      </w:r>
    </w:p>
    <w:p w14:paraId="355D22EA" w14:textId="77777777" w:rsidR="007048CC" w:rsidRPr="007048CC" w:rsidRDefault="007048CC" w:rsidP="007048CC">
      <w:pPr>
        <w:pStyle w:val="EndNoteBibliography"/>
        <w:spacing w:after="0"/>
        <w:ind w:left="720" w:hanging="720"/>
      </w:pPr>
      <w:r w:rsidRPr="007048CC">
        <w:t xml:space="preserve">Erez, Miriam, and P Christopher Earley. 1993. </w:t>
      </w:r>
      <w:r w:rsidRPr="007048CC">
        <w:rPr>
          <w:i/>
        </w:rPr>
        <w:t>Culture, self-identity, and work</w:t>
      </w:r>
      <w:r w:rsidRPr="007048CC">
        <w:t>: Oxford University Press New York.</w:t>
      </w:r>
    </w:p>
    <w:p w14:paraId="14063FF2" w14:textId="77777777" w:rsidR="007048CC" w:rsidRPr="007048CC" w:rsidRDefault="007048CC" w:rsidP="007048CC">
      <w:pPr>
        <w:pStyle w:val="EndNoteBibliography"/>
        <w:spacing w:after="0"/>
        <w:ind w:left="720" w:hanging="720"/>
      </w:pPr>
      <w:r w:rsidRPr="007048CC">
        <w:t>Erez, Mir</w:t>
      </w:r>
      <w:r w:rsidRPr="007048CC">
        <w:rPr>
          <w:rFonts w:hint="eastAsia"/>
        </w:rPr>
        <w:t>iam, and Efrat Gati. 2004. "A Dynamic, Multi</w:t>
      </w:r>
      <w:r w:rsidRPr="007048CC">
        <w:rPr>
          <w:rFonts w:hint="eastAsia"/>
        </w:rPr>
        <w:t>‐</w:t>
      </w:r>
      <w:r w:rsidRPr="007048CC">
        <w:rPr>
          <w:rFonts w:hint="eastAsia"/>
        </w:rPr>
        <w:t xml:space="preserve">Level Model of Culture: From the Micro Level of the Individual to the Macro Level of a Global Culture." </w:t>
      </w:r>
      <w:r w:rsidRPr="007048CC">
        <w:rPr>
          <w:rFonts w:hint="eastAsia"/>
          <w:i/>
        </w:rPr>
        <w:t xml:space="preserve"> Applied Psychology</w:t>
      </w:r>
      <w:r w:rsidRPr="007048CC">
        <w:rPr>
          <w:rFonts w:hint="eastAsia"/>
        </w:rPr>
        <w:t xml:space="preserve"> 53 (4):583-98.</w:t>
      </w:r>
    </w:p>
    <w:p w14:paraId="7BC1EAC9" w14:textId="77777777" w:rsidR="007048CC" w:rsidRPr="007048CC" w:rsidRDefault="007048CC" w:rsidP="007048CC">
      <w:pPr>
        <w:pStyle w:val="EndNoteBibliography"/>
        <w:spacing w:after="0"/>
        <w:ind w:left="720" w:hanging="720"/>
      </w:pPr>
      <w:r w:rsidRPr="007048CC">
        <w:t>Fainshmidt, Stav, Amir Pezeshkan, M Lance Frazier, Anil Nair, and Edwar</w:t>
      </w:r>
      <w:r w:rsidRPr="007048CC">
        <w:rPr>
          <w:rFonts w:hint="eastAsia"/>
        </w:rPr>
        <w:t>d Markowski. 2016. "Dynamic capabilities and organizational performance: a meta</w:t>
      </w:r>
      <w:r w:rsidRPr="007048CC">
        <w:rPr>
          <w:rFonts w:hint="eastAsia"/>
        </w:rPr>
        <w:t>‐</w:t>
      </w:r>
      <w:r w:rsidRPr="007048CC">
        <w:rPr>
          <w:rFonts w:hint="eastAsia"/>
        </w:rPr>
        <w:t xml:space="preserve">analytic evaluation and extension." </w:t>
      </w:r>
      <w:r w:rsidRPr="007048CC">
        <w:rPr>
          <w:rFonts w:hint="eastAsia"/>
          <w:i/>
        </w:rPr>
        <w:t xml:space="preserve"> Journal of management studies</w:t>
      </w:r>
      <w:r w:rsidRPr="007048CC">
        <w:rPr>
          <w:rFonts w:hint="eastAsia"/>
        </w:rPr>
        <w:t xml:space="preserve"> 53 (8):1348-80.</w:t>
      </w:r>
    </w:p>
    <w:p w14:paraId="6E064166" w14:textId="77777777" w:rsidR="007048CC" w:rsidRPr="007048CC" w:rsidRDefault="007048CC" w:rsidP="007048CC">
      <w:pPr>
        <w:pStyle w:val="EndNoteBibliography"/>
        <w:spacing w:after="0"/>
        <w:ind w:left="720" w:hanging="720"/>
      </w:pPr>
      <w:r w:rsidRPr="007048CC">
        <w:t xml:space="preserve">Fernández-Sánchez, Gonzalo, and Fernando Rodríguez-López. 2010. "A methodology to identify sustainability indicators in construction project management—Application to infrastructure projects in Spain." </w:t>
      </w:r>
      <w:r w:rsidRPr="007048CC">
        <w:rPr>
          <w:i/>
        </w:rPr>
        <w:t xml:space="preserve"> Ecological Indicators</w:t>
      </w:r>
      <w:r w:rsidRPr="007048CC">
        <w:t xml:space="preserve"> 10 (6):1193-201.</w:t>
      </w:r>
    </w:p>
    <w:p w14:paraId="58152D11" w14:textId="4765DA23" w:rsidR="007048CC" w:rsidRPr="007048CC" w:rsidRDefault="007048CC" w:rsidP="007048CC">
      <w:pPr>
        <w:pStyle w:val="EndNoteBibliography"/>
        <w:spacing w:after="0"/>
        <w:ind w:left="720" w:hanging="720"/>
      </w:pPr>
      <w:r w:rsidRPr="007048CC">
        <w:t xml:space="preserve">Fortune, Joyce, and Diana White. 2006. "Framing of project critical success factors by a systems model." </w:t>
      </w:r>
      <w:r w:rsidRPr="007048CC">
        <w:rPr>
          <w:i/>
        </w:rPr>
        <w:t xml:space="preserve"> International Journal of Project Management</w:t>
      </w:r>
      <w:r w:rsidRPr="007048CC">
        <w:t xml:space="preserve"> 24 (1):53-65. doi: </w:t>
      </w:r>
      <w:hyperlink r:id="rId13" w:history="1">
        <w:r w:rsidRPr="007048CC">
          <w:rPr>
            <w:rStyle w:val="Hyperlink"/>
          </w:rPr>
          <w:t>http://dx.doi.org/10.1016/j.ijproman.2005.07.004</w:t>
        </w:r>
      </w:hyperlink>
      <w:r w:rsidRPr="007048CC">
        <w:t>.</w:t>
      </w:r>
    </w:p>
    <w:p w14:paraId="1443BAA3" w14:textId="77777777" w:rsidR="007048CC" w:rsidRPr="007048CC" w:rsidRDefault="007048CC" w:rsidP="007048CC">
      <w:pPr>
        <w:pStyle w:val="EndNoteBibliography"/>
        <w:spacing w:after="0"/>
        <w:ind w:left="720" w:hanging="720"/>
      </w:pPr>
      <w:r w:rsidRPr="007048CC">
        <w:t xml:space="preserve">Galilea, Patricia, and Francesca Medda. 2010. "Does the political and economic context influence the success of a transport project? An analysis of transport public-private partnerships." </w:t>
      </w:r>
      <w:r w:rsidRPr="007048CC">
        <w:rPr>
          <w:i/>
        </w:rPr>
        <w:t xml:space="preserve"> Research in Transportation Economics</w:t>
      </w:r>
      <w:r w:rsidRPr="007048CC">
        <w:t xml:space="preserve"> 30 (1):102-9.</w:t>
      </w:r>
    </w:p>
    <w:p w14:paraId="0C8A3436" w14:textId="77777777" w:rsidR="007048CC" w:rsidRPr="007048CC" w:rsidRDefault="007048CC" w:rsidP="007048CC">
      <w:pPr>
        <w:pStyle w:val="EndNoteBibliography"/>
        <w:spacing w:after="0"/>
        <w:ind w:left="720" w:hanging="720"/>
      </w:pPr>
      <w:r w:rsidRPr="007048CC">
        <w:t xml:space="preserve">Geraldi, Joana G., and Gerald Adlbrecht. 2007. "On Faith, Fact, and Interaction in Projects." </w:t>
      </w:r>
      <w:r w:rsidRPr="007048CC">
        <w:rPr>
          <w:i/>
        </w:rPr>
        <w:t xml:space="preserve"> Project Management Journal</w:t>
      </w:r>
      <w:r w:rsidRPr="007048CC">
        <w:t xml:space="preserve"> 38 (1):32-43. doi: 10.1177/875697280703800104.</w:t>
      </w:r>
    </w:p>
    <w:p w14:paraId="6757047A" w14:textId="77777777" w:rsidR="007048CC" w:rsidRPr="007048CC" w:rsidRDefault="007048CC" w:rsidP="007048CC">
      <w:pPr>
        <w:pStyle w:val="EndNoteBibliography"/>
        <w:spacing w:after="0"/>
        <w:ind w:left="720" w:hanging="720"/>
      </w:pPr>
      <w:r w:rsidRPr="007048CC">
        <w:t xml:space="preserve">Geraldi, Joana, Harvey Maylor, and Terry Williams. 2011. "Now, let's make it really complex (complicated): A systematic review of the complexities of projects." </w:t>
      </w:r>
      <w:r w:rsidRPr="007048CC">
        <w:rPr>
          <w:i/>
        </w:rPr>
        <w:t xml:space="preserve"> International Journal of Operations &amp; Production Management</w:t>
      </w:r>
      <w:r w:rsidRPr="007048CC">
        <w:t xml:space="preserve"> 31 (9):966-90. doi: 10.1108/01443571111165848.</w:t>
      </w:r>
    </w:p>
    <w:p w14:paraId="71F0D1D9" w14:textId="77777777" w:rsidR="007048CC" w:rsidRPr="007048CC" w:rsidRDefault="007048CC" w:rsidP="007048CC">
      <w:pPr>
        <w:pStyle w:val="EndNoteBibliography"/>
        <w:spacing w:after="0"/>
        <w:ind w:left="720" w:hanging="720"/>
      </w:pPr>
      <w:r w:rsidRPr="007048CC">
        <w:t xml:space="preserve">Gibson, Cristina B. 1999. "Do they do what they believe they can? Group efficacy and group effectiveness across tasks and cultures." </w:t>
      </w:r>
      <w:r w:rsidRPr="007048CC">
        <w:rPr>
          <w:i/>
        </w:rPr>
        <w:t xml:space="preserve"> Academy of management Journal</w:t>
      </w:r>
      <w:r w:rsidRPr="007048CC">
        <w:t xml:space="preserve"> 42 (2):138-52.</w:t>
      </w:r>
    </w:p>
    <w:p w14:paraId="52D3CFA9" w14:textId="77777777" w:rsidR="007048CC" w:rsidRPr="007048CC" w:rsidRDefault="007048CC" w:rsidP="007048CC">
      <w:pPr>
        <w:pStyle w:val="EndNoteBibliography"/>
        <w:spacing w:after="0"/>
        <w:ind w:left="720" w:hanging="720"/>
      </w:pPr>
      <w:r w:rsidRPr="007048CC">
        <w:lastRenderedPageBreak/>
        <w:t xml:space="preserve">Gifford, William E, H Randolph Bobbitt, and John W Slocum. 1979. "Message characteristics and perceptions of uncertainty by organizational decision makers." </w:t>
      </w:r>
      <w:r w:rsidRPr="007048CC">
        <w:rPr>
          <w:i/>
        </w:rPr>
        <w:t xml:space="preserve"> Academy of management Journal</w:t>
      </w:r>
      <w:r w:rsidRPr="007048CC">
        <w:t xml:space="preserve"> 22 (3):458-81.</w:t>
      </w:r>
    </w:p>
    <w:p w14:paraId="572D03E4" w14:textId="77777777" w:rsidR="007048CC" w:rsidRPr="007048CC" w:rsidRDefault="007048CC" w:rsidP="007048CC">
      <w:pPr>
        <w:pStyle w:val="EndNoteBibliography"/>
        <w:spacing w:after="0"/>
        <w:ind w:left="720" w:hanging="720"/>
      </w:pPr>
      <w:r w:rsidRPr="007048CC">
        <w:t xml:space="preserve">Grabher, Gernot. 2002. "The project ecology of advertising: tasks, talents and teams." </w:t>
      </w:r>
      <w:r w:rsidRPr="007048CC">
        <w:rPr>
          <w:i/>
        </w:rPr>
        <w:t xml:space="preserve"> Regional studies</w:t>
      </w:r>
      <w:r w:rsidRPr="007048CC">
        <w:t xml:space="preserve"> 36 (3):245-62.</w:t>
      </w:r>
    </w:p>
    <w:p w14:paraId="1968DDAC" w14:textId="77777777" w:rsidR="007048CC" w:rsidRPr="007048CC" w:rsidRDefault="007048CC" w:rsidP="007048CC">
      <w:pPr>
        <w:pStyle w:val="EndNoteBibliography"/>
        <w:spacing w:after="0"/>
        <w:ind w:left="720" w:hanging="720"/>
      </w:pPr>
      <w:r w:rsidRPr="007048CC">
        <w:t xml:space="preserve">Gu, Vicky Ching, James J Hoffman, Qing Cao, and Marc J Schniederjans. 2014. "The effects of organizational culture and environmental pressures on IT project performance: A moderation perspective." </w:t>
      </w:r>
      <w:r w:rsidRPr="007048CC">
        <w:rPr>
          <w:i/>
        </w:rPr>
        <w:t xml:space="preserve"> International Journal of Project Management</w:t>
      </w:r>
      <w:r w:rsidRPr="007048CC">
        <w:t xml:space="preserve"> 32 (7):1170-81.</w:t>
      </w:r>
    </w:p>
    <w:p w14:paraId="68413A82" w14:textId="77777777" w:rsidR="007048CC" w:rsidRPr="007048CC" w:rsidRDefault="007048CC" w:rsidP="007048CC">
      <w:pPr>
        <w:pStyle w:val="EndNoteBibliography"/>
        <w:spacing w:after="0"/>
        <w:ind w:left="720" w:hanging="720"/>
      </w:pPr>
      <w:r w:rsidRPr="007048CC">
        <w:t xml:space="preserve">Haleem, Abid, Sushil, Mohammad Asim Qadri, and Sanjay Kumar. 2012. "Analysis of critical success factors of world-class manufacturing practices: an application of interpretative structural modelling and interpretative ranking process." </w:t>
      </w:r>
      <w:r w:rsidRPr="007048CC">
        <w:rPr>
          <w:i/>
        </w:rPr>
        <w:t xml:space="preserve"> Production Planning &amp; Control</w:t>
      </w:r>
      <w:r w:rsidRPr="007048CC">
        <w:t xml:space="preserve"> 23 (10-11):722-34.</w:t>
      </w:r>
    </w:p>
    <w:p w14:paraId="374DD79C" w14:textId="77777777" w:rsidR="007048CC" w:rsidRPr="007048CC" w:rsidRDefault="007048CC" w:rsidP="007048CC">
      <w:pPr>
        <w:pStyle w:val="EndNoteBibliography"/>
        <w:spacing w:after="0"/>
        <w:ind w:left="720" w:hanging="720"/>
      </w:pPr>
      <w:r w:rsidRPr="007048CC">
        <w:t xml:space="preserve">Harrison, David A, Mary E McLaughlin, and Terry M Coalter. 1996. "Context, cognition, and common method variance: Psychometric and verbal protocol evidence." </w:t>
      </w:r>
      <w:r w:rsidRPr="007048CC">
        <w:rPr>
          <w:i/>
        </w:rPr>
        <w:t xml:space="preserve"> Organizational Behavior and Human Decision Processes</w:t>
      </w:r>
      <w:r w:rsidRPr="007048CC">
        <w:t xml:space="preserve"> 68 (3):246-61.</w:t>
      </w:r>
    </w:p>
    <w:p w14:paraId="2179D9E6" w14:textId="4E41BACA" w:rsidR="007048CC" w:rsidRPr="007048CC" w:rsidRDefault="007048CC" w:rsidP="007048CC">
      <w:pPr>
        <w:pStyle w:val="EndNoteBibliography"/>
        <w:spacing w:after="0"/>
        <w:ind w:left="720" w:hanging="720"/>
      </w:pPr>
      <w:r w:rsidRPr="007048CC">
        <w:t xml:space="preserve">Hayes, AF. 2013. "PROCESS Procedure for SPSS Release 2.13." </w:t>
      </w:r>
      <w:r w:rsidRPr="007048CC">
        <w:rPr>
          <w:i/>
        </w:rPr>
        <w:t xml:space="preserve"> URL: </w:t>
      </w:r>
      <w:hyperlink r:id="rId14" w:history="1">
        <w:r w:rsidRPr="007048CC">
          <w:rPr>
            <w:rStyle w:val="Hyperlink"/>
            <w:i/>
          </w:rPr>
          <w:t>http://www</w:t>
        </w:r>
      </w:hyperlink>
      <w:r w:rsidRPr="007048CC">
        <w:rPr>
          <w:i/>
        </w:rPr>
        <w:t>. guilford. com/p/hayes3</w:t>
      </w:r>
      <w:r w:rsidRPr="007048CC">
        <w:t>.</w:t>
      </w:r>
    </w:p>
    <w:p w14:paraId="2C720345" w14:textId="77777777" w:rsidR="007048CC" w:rsidRPr="007048CC" w:rsidRDefault="007048CC" w:rsidP="007048CC">
      <w:pPr>
        <w:pStyle w:val="EndNoteBibliography"/>
        <w:spacing w:after="0"/>
        <w:ind w:left="720" w:hanging="720"/>
      </w:pPr>
      <w:r w:rsidRPr="007048CC">
        <w:t>Helfat, Constance E, and Margaret A Peteraf. 2009. "Understanding dynamic capabilities: progress along a developmental path." In.: Sage publications Sage UK: London, England.</w:t>
      </w:r>
    </w:p>
    <w:p w14:paraId="60020D87" w14:textId="77777777" w:rsidR="007048CC" w:rsidRPr="007048CC" w:rsidRDefault="007048CC" w:rsidP="007048CC">
      <w:pPr>
        <w:pStyle w:val="EndNoteBibliography"/>
        <w:spacing w:after="0"/>
        <w:ind w:left="720" w:hanging="720"/>
      </w:pPr>
      <w:r w:rsidRPr="007048CC">
        <w:t xml:space="preserve">Henderson, L. S., and R. W. Stackman. 2010. "An exploratory study of gender in project management: Interrelationships with role, location, technology, and project cost." </w:t>
      </w:r>
      <w:r w:rsidRPr="007048CC">
        <w:rPr>
          <w:i/>
        </w:rPr>
        <w:t xml:space="preserve"> Project Management Journal</w:t>
      </w:r>
      <w:r w:rsidRPr="007048CC">
        <w:t xml:space="preserve"> 41 (5):37-55. doi: 10.1002/pmj.20175.</w:t>
      </w:r>
    </w:p>
    <w:p w14:paraId="79966F4B" w14:textId="77777777" w:rsidR="007048CC" w:rsidRPr="007048CC" w:rsidRDefault="007048CC" w:rsidP="007048CC">
      <w:pPr>
        <w:pStyle w:val="EndNoteBibliography"/>
        <w:spacing w:after="0"/>
        <w:ind w:left="720" w:hanging="720"/>
      </w:pPr>
      <w:r w:rsidRPr="007048CC">
        <w:t xml:space="preserve">Herroelen, Willy, and Roel Leus. 2005. "Project scheduling under uncertainty: Survey and research potentials." </w:t>
      </w:r>
      <w:r w:rsidRPr="007048CC">
        <w:rPr>
          <w:i/>
        </w:rPr>
        <w:t xml:space="preserve"> European Journal of Operational Research</w:t>
      </w:r>
      <w:r w:rsidRPr="007048CC">
        <w:t xml:space="preserve"> 165 (2):289-306.</w:t>
      </w:r>
    </w:p>
    <w:p w14:paraId="263ACDA4" w14:textId="77777777" w:rsidR="007048CC" w:rsidRPr="007048CC" w:rsidRDefault="007048CC" w:rsidP="007048CC">
      <w:pPr>
        <w:pStyle w:val="EndNoteBibliography"/>
        <w:spacing w:after="0"/>
        <w:ind w:left="720" w:hanging="720"/>
      </w:pPr>
      <w:r w:rsidRPr="007048CC">
        <w:t xml:space="preserve">Hoffman, F Owen, and Jana S Hammonds. 1994. "Propagation of uncertainty in risk assessments: the need to distinguish between uncertainty due to lack of knowledge and uncertainty due to variability." </w:t>
      </w:r>
      <w:r w:rsidRPr="007048CC">
        <w:rPr>
          <w:i/>
        </w:rPr>
        <w:t xml:space="preserve"> Risk Analysis</w:t>
      </w:r>
      <w:r w:rsidRPr="007048CC">
        <w:t xml:space="preserve"> 14 (5):707-12.</w:t>
      </w:r>
    </w:p>
    <w:p w14:paraId="5DAC8F88" w14:textId="77777777" w:rsidR="007048CC" w:rsidRPr="007048CC" w:rsidRDefault="007048CC" w:rsidP="007048CC">
      <w:pPr>
        <w:pStyle w:val="EndNoteBibliography"/>
        <w:spacing w:after="0"/>
        <w:ind w:left="720" w:hanging="720"/>
      </w:pPr>
      <w:r w:rsidRPr="007048CC">
        <w:t xml:space="preserve">Hofstede, G. 1980. </w:t>
      </w:r>
      <w:r w:rsidRPr="007048CC">
        <w:rPr>
          <w:i/>
        </w:rPr>
        <w:t>Culture's Consequences: International Differences in Work Related Values</w:t>
      </w:r>
      <w:r w:rsidRPr="007048CC">
        <w:t>. Bervely Hills, CA Sage.</w:t>
      </w:r>
    </w:p>
    <w:p w14:paraId="0C5DE5FF" w14:textId="77777777" w:rsidR="007048CC" w:rsidRPr="007048CC" w:rsidRDefault="007048CC" w:rsidP="007048CC">
      <w:pPr>
        <w:pStyle w:val="EndNoteBibliography"/>
        <w:spacing w:after="0"/>
        <w:ind w:left="720" w:hanging="720"/>
      </w:pPr>
      <w:r w:rsidRPr="007048CC">
        <w:t xml:space="preserve">Högl, Martin, and Hans Georg Gemünden. 2001. "Teamwork Quality and the Success of Innovative Projects: A Theoretical Concept and Empirical Evidence." </w:t>
      </w:r>
      <w:r w:rsidRPr="007048CC">
        <w:rPr>
          <w:i/>
        </w:rPr>
        <w:t xml:space="preserve"> Organization Science</w:t>
      </w:r>
      <w:r w:rsidRPr="007048CC">
        <w:t xml:space="preserve"> 12 (4):435-49.</w:t>
      </w:r>
    </w:p>
    <w:p w14:paraId="58195A68" w14:textId="77777777" w:rsidR="007048CC" w:rsidRPr="007048CC" w:rsidRDefault="007048CC" w:rsidP="007048CC">
      <w:pPr>
        <w:pStyle w:val="EndNoteBibliography"/>
        <w:spacing w:after="0"/>
        <w:ind w:left="720" w:hanging="720"/>
      </w:pPr>
      <w:r w:rsidRPr="007048CC">
        <w:t>House, R. J. , P. J.  Hanges, M.  Javidan, P. W.  Dorfman, and V. Gupta. 2004. "Culture, Leadership and Organizations : The GLOBE Study of 62 Societies." In, 818. CA: Sage.</w:t>
      </w:r>
    </w:p>
    <w:p w14:paraId="461E5A4A" w14:textId="77777777" w:rsidR="007048CC" w:rsidRPr="007048CC" w:rsidRDefault="007048CC" w:rsidP="007048CC">
      <w:pPr>
        <w:pStyle w:val="EndNoteBibliography"/>
        <w:spacing w:after="0"/>
        <w:ind w:left="720" w:hanging="720"/>
      </w:pPr>
      <w:r w:rsidRPr="007048CC">
        <w:t xml:space="preserve">Howell, David, Charlotta Windahl, and Rainer Seidel. 2010. "A project contingency framework based on uncertainty and its consequences." </w:t>
      </w:r>
      <w:r w:rsidRPr="007048CC">
        <w:rPr>
          <w:i/>
        </w:rPr>
        <w:t xml:space="preserve"> International Journal of Project Management</w:t>
      </w:r>
      <w:r w:rsidRPr="007048CC">
        <w:t xml:space="preserve"> 28 (3):256-64.</w:t>
      </w:r>
    </w:p>
    <w:p w14:paraId="1BF54E10" w14:textId="77777777" w:rsidR="007048CC" w:rsidRPr="007048CC" w:rsidRDefault="007048CC" w:rsidP="007048CC">
      <w:pPr>
        <w:pStyle w:val="EndNoteBibliography"/>
        <w:spacing w:after="0"/>
        <w:ind w:left="720" w:hanging="720"/>
      </w:pPr>
      <w:r w:rsidRPr="007048CC">
        <w:t xml:space="preserve">Hsee, Christopher K, and Elke U Weber. 1999. "Cross-national differences in risk preference and lay predictions." </w:t>
      </w:r>
      <w:r w:rsidRPr="007048CC">
        <w:rPr>
          <w:i/>
        </w:rPr>
        <w:t xml:space="preserve"> Journal of Behavioral Decision Making</w:t>
      </w:r>
      <w:r w:rsidRPr="007048CC">
        <w:t xml:space="preserve"> 12.</w:t>
      </w:r>
    </w:p>
    <w:p w14:paraId="35EFDB89" w14:textId="77777777" w:rsidR="007048CC" w:rsidRPr="007048CC" w:rsidRDefault="007048CC" w:rsidP="007048CC">
      <w:pPr>
        <w:pStyle w:val="EndNoteBibliography"/>
        <w:spacing w:after="0"/>
        <w:ind w:left="720" w:hanging="720"/>
      </w:pPr>
      <w:r w:rsidRPr="007048CC">
        <w:t xml:space="preserve">Hsu, Ming, Meghana Bhatt, Ralph Adolphs, Daniel Tranel, and Colin F Camerer. 2005. "Neural systems responding to degrees of uncertainty in human decision-making." </w:t>
      </w:r>
      <w:r w:rsidRPr="007048CC">
        <w:rPr>
          <w:i/>
        </w:rPr>
        <w:t xml:space="preserve"> Science</w:t>
      </w:r>
      <w:r w:rsidRPr="007048CC">
        <w:t xml:space="preserve"> 310 (5754):1680-3.</w:t>
      </w:r>
    </w:p>
    <w:p w14:paraId="215DA80B" w14:textId="77777777" w:rsidR="007048CC" w:rsidRPr="007048CC" w:rsidRDefault="007048CC" w:rsidP="007048CC">
      <w:pPr>
        <w:pStyle w:val="EndNoteBibliography"/>
        <w:spacing w:after="0"/>
        <w:ind w:left="720" w:hanging="720"/>
      </w:pPr>
      <w:r w:rsidRPr="007048CC">
        <w:t xml:space="preserve">Hughes, D Laurie, Yogesh K Dwivedi, Nripendra P Rana, and Antonis C Simintiras. 2016. "Information systems project failure–analysis of causal links using interpretive structural modelling." </w:t>
      </w:r>
      <w:r w:rsidRPr="007048CC">
        <w:rPr>
          <w:i/>
        </w:rPr>
        <w:t xml:space="preserve"> Production Planning &amp; Control</w:t>
      </w:r>
      <w:r w:rsidRPr="007048CC">
        <w:t>:1-21.</w:t>
      </w:r>
    </w:p>
    <w:p w14:paraId="11FFF448" w14:textId="77777777" w:rsidR="007048CC" w:rsidRPr="007048CC" w:rsidRDefault="007048CC" w:rsidP="007048CC">
      <w:pPr>
        <w:pStyle w:val="EndNoteBibliography"/>
        <w:spacing w:after="0"/>
        <w:ind w:left="720" w:hanging="720"/>
      </w:pPr>
      <w:r w:rsidRPr="007048CC">
        <w:lastRenderedPageBreak/>
        <w:t xml:space="preserve">Ismail, Suhaiza. 2013. "Critical success factors of public private partnership (PPP) implementation in Malaysia." </w:t>
      </w:r>
      <w:r w:rsidRPr="007048CC">
        <w:rPr>
          <w:i/>
        </w:rPr>
        <w:t xml:space="preserve"> Asia-Pacific Journal of Business Administration</w:t>
      </w:r>
      <w:r w:rsidRPr="007048CC">
        <w:t xml:space="preserve"> 5 (1):6-19.</w:t>
      </w:r>
    </w:p>
    <w:p w14:paraId="5AAE95FC" w14:textId="77777777" w:rsidR="007048CC" w:rsidRPr="007048CC" w:rsidRDefault="007048CC" w:rsidP="007048CC">
      <w:pPr>
        <w:pStyle w:val="EndNoteBibliography"/>
        <w:spacing w:after="0"/>
        <w:ind w:left="720" w:hanging="720"/>
      </w:pPr>
      <w:r w:rsidRPr="007048CC">
        <w:t xml:space="preserve">Jacobsson, Mattias, Thommie Burström, and Timothy L. Wilson. 2013. "The role of transition in temporary organizations: linking the temporary to the permanent." </w:t>
      </w:r>
      <w:r w:rsidRPr="007048CC">
        <w:rPr>
          <w:i/>
        </w:rPr>
        <w:t xml:space="preserve"> International Journal of Managing Projects in Business</w:t>
      </w:r>
      <w:r w:rsidRPr="007048CC">
        <w:t xml:space="preserve"> 6 (3):576-86. doi: doi:10.1108/IJMPB-12-2011-0081.</w:t>
      </w:r>
    </w:p>
    <w:p w14:paraId="4392BA1C" w14:textId="77777777" w:rsidR="007048CC" w:rsidRPr="007048CC" w:rsidRDefault="007048CC" w:rsidP="007048CC">
      <w:pPr>
        <w:pStyle w:val="EndNoteBibliography"/>
        <w:spacing w:after="0"/>
        <w:ind w:left="720" w:hanging="720"/>
      </w:pPr>
      <w:r w:rsidRPr="007048CC">
        <w:t xml:space="preserve">Jugdev, Kam, and Ralf Muller. 2005. "A retrospective look at our evolving understanding of project success." </w:t>
      </w:r>
      <w:r w:rsidRPr="007048CC">
        <w:rPr>
          <w:i/>
        </w:rPr>
        <w:t xml:space="preserve"> Project Management Journal</w:t>
      </w:r>
      <w:r w:rsidRPr="007048CC">
        <w:t xml:space="preserve"> 36 (4):19.</w:t>
      </w:r>
    </w:p>
    <w:p w14:paraId="1E0B0522" w14:textId="77777777" w:rsidR="007048CC" w:rsidRPr="007048CC" w:rsidRDefault="007048CC" w:rsidP="007048CC">
      <w:pPr>
        <w:pStyle w:val="EndNoteBibliography"/>
        <w:spacing w:after="0"/>
        <w:ind w:left="720" w:hanging="720"/>
      </w:pPr>
      <w:r w:rsidRPr="007048CC">
        <w:t xml:space="preserve">Jun, Liu, Wang Qiuzhen, and Ma Qingguo. 2011. "The effects of project uncertainty and risk management on IS development project performance: A vendor perspective." </w:t>
      </w:r>
      <w:r w:rsidRPr="007048CC">
        <w:rPr>
          <w:i/>
        </w:rPr>
        <w:t xml:space="preserve"> International Journal of Project Management</w:t>
      </w:r>
      <w:r w:rsidRPr="007048CC">
        <w:t xml:space="preserve"> 29 (7):923-33.</w:t>
      </w:r>
    </w:p>
    <w:p w14:paraId="71519AD2" w14:textId="77777777" w:rsidR="007048CC" w:rsidRPr="007048CC" w:rsidRDefault="007048CC" w:rsidP="007048CC">
      <w:pPr>
        <w:pStyle w:val="EndNoteBibliography"/>
        <w:spacing w:after="0"/>
        <w:ind w:left="720" w:hanging="720"/>
      </w:pPr>
      <w:r w:rsidRPr="007048CC">
        <w:t xml:space="preserve">Kealey, Daniel J, David R Protheroe, Doug MacDonald, and Thomas Vulpe. 2006. "International projects: some lessons on avoiding failure and maximizing success." </w:t>
      </w:r>
      <w:r w:rsidRPr="007048CC">
        <w:rPr>
          <w:i/>
        </w:rPr>
        <w:t xml:space="preserve"> Performance Improvement</w:t>
      </w:r>
      <w:r w:rsidRPr="007048CC">
        <w:t xml:space="preserve"> 45 (3):38-46.</w:t>
      </w:r>
    </w:p>
    <w:p w14:paraId="4036A00A" w14:textId="27EC8427" w:rsidR="007048CC" w:rsidRPr="007048CC" w:rsidRDefault="007048CC" w:rsidP="007048CC">
      <w:pPr>
        <w:pStyle w:val="EndNoteBibliography"/>
        <w:spacing w:after="0"/>
        <w:ind w:left="720" w:hanging="720"/>
      </w:pPr>
      <w:r w:rsidRPr="007048CC">
        <w:t xml:space="preserve">Kirkman, Bradley L., Kevin B. Lowe, and Cristina B. Gibson. 2006. "A quarter century of Culture's Consequences: a review of empirical research incorporating Hofstede's cultural values framework." </w:t>
      </w:r>
      <w:r w:rsidRPr="007048CC">
        <w:rPr>
          <w:i/>
        </w:rPr>
        <w:t xml:space="preserve"> Journal of international business studies</w:t>
      </w:r>
      <w:r w:rsidRPr="007048CC">
        <w:t xml:space="preserve"> 37 (3):285-320. doi: </w:t>
      </w:r>
      <w:hyperlink r:id="rId15" w:history="1">
        <w:r w:rsidRPr="007048CC">
          <w:rPr>
            <w:rStyle w:val="Hyperlink"/>
          </w:rPr>
          <w:t>http://www.nature.com/jibs/journal/v37/n3/suppinfo/8400202s1.html</w:t>
        </w:r>
      </w:hyperlink>
      <w:r w:rsidRPr="007048CC">
        <w:t>.</w:t>
      </w:r>
    </w:p>
    <w:p w14:paraId="42238EB7" w14:textId="77777777" w:rsidR="007048CC" w:rsidRPr="007048CC" w:rsidRDefault="007048CC" w:rsidP="007048CC">
      <w:pPr>
        <w:pStyle w:val="EndNoteBibliography"/>
        <w:spacing w:after="0"/>
        <w:ind w:left="720" w:hanging="720"/>
      </w:pPr>
      <w:r w:rsidRPr="007048CC">
        <w:t xml:space="preserve">Kramer, Michael W. 1999. "Motivation to reduce uncertainty." </w:t>
      </w:r>
      <w:r w:rsidRPr="007048CC">
        <w:rPr>
          <w:i/>
        </w:rPr>
        <w:t xml:space="preserve"> Management Communication Quarterly: McQ</w:t>
      </w:r>
      <w:r w:rsidRPr="007048CC">
        <w:t xml:space="preserve"> 13 (2):305.</w:t>
      </w:r>
    </w:p>
    <w:p w14:paraId="3669066F" w14:textId="77777777" w:rsidR="007048CC" w:rsidRPr="007048CC" w:rsidRDefault="007048CC" w:rsidP="007048CC">
      <w:pPr>
        <w:pStyle w:val="EndNoteBibliography"/>
        <w:spacing w:after="0"/>
        <w:ind w:left="720" w:hanging="720"/>
      </w:pPr>
      <w:r w:rsidRPr="007048CC">
        <w:t xml:space="preserve">Lawson, Benn, and Danny Samson. 2001. "Developing innovation capability in organisations: a dynamic capabilities approach." </w:t>
      </w:r>
      <w:r w:rsidRPr="007048CC">
        <w:rPr>
          <w:i/>
        </w:rPr>
        <w:t xml:space="preserve"> International journal of innovation management</w:t>
      </w:r>
      <w:r w:rsidRPr="007048CC">
        <w:t xml:space="preserve"> 5 (03):377-400.</w:t>
      </w:r>
    </w:p>
    <w:p w14:paraId="0F26752D" w14:textId="77777777" w:rsidR="007048CC" w:rsidRPr="007048CC" w:rsidRDefault="007048CC" w:rsidP="007048CC">
      <w:pPr>
        <w:pStyle w:val="EndNoteBibliography"/>
        <w:spacing w:after="0"/>
        <w:ind w:left="720" w:hanging="720"/>
      </w:pPr>
      <w:r w:rsidRPr="007048CC">
        <w:t xml:space="preserve">Lenfle, Sylvain, and Christoph Loch. 2010. "Lost roots: how project management came to emphasize control over flexibility and novelty." </w:t>
      </w:r>
      <w:r w:rsidRPr="007048CC">
        <w:rPr>
          <w:i/>
        </w:rPr>
        <w:t xml:space="preserve"> California Management Review</w:t>
      </w:r>
      <w:r w:rsidRPr="007048CC">
        <w:t xml:space="preserve"> 53 (1):32-55.</w:t>
      </w:r>
    </w:p>
    <w:p w14:paraId="52680276" w14:textId="77777777" w:rsidR="007048CC" w:rsidRPr="007048CC" w:rsidRDefault="007048CC" w:rsidP="007048CC">
      <w:pPr>
        <w:pStyle w:val="EndNoteBibliography"/>
        <w:spacing w:after="0"/>
        <w:ind w:left="720" w:hanging="720"/>
      </w:pPr>
      <w:r w:rsidRPr="007048CC">
        <w:t xml:space="preserve">Leung, Kwok, Michael Harris Bond, Sharon Reimel de Carrasquel, Carlos Muñoz, Marisela Hernández, Fumio Murakami, Susumu Yamaguchi, Günter Bierbrauer, and Theodore M Singelis. 2002. "Social Axioms The Search for Universal Dimensions of General Beliefs about How the World Functions." </w:t>
      </w:r>
      <w:r w:rsidRPr="007048CC">
        <w:rPr>
          <w:i/>
        </w:rPr>
        <w:t xml:space="preserve"> Journal of Cross-Cultural Psychology</w:t>
      </w:r>
      <w:r w:rsidRPr="007048CC">
        <w:t xml:space="preserve"> 33 (3):286-302.</w:t>
      </w:r>
    </w:p>
    <w:p w14:paraId="7753D9C7" w14:textId="77777777" w:rsidR="007048CC" w:rsidRPr="007048CC" w:rsidRDefault="007048CC" w:rsidP="007048CC">
      <w:pPr>
        <w:pStyle w:val="EndNoteBibliography"/>
        <w:spacing w:after="0"/>
        <w:ind w:left="720" w:hanging="720"/>
      </w:pPr>
      <w:r w:rsidRPr="007048CC">
        <w:t xml:space="preserve">Luthra, Sunil, Dixit Garg, and Abid Haleem. 2015. "Critical success factors of green supply chain management for achieving sustainability in Indian automobile industry." </w:t>
      </w:r>
      <w:r w:rsidRPr="007048CC">
        <w:rPr>
          <w:i/>
        </w:rPr>
        <w:t xml:space="preserve"> Production Planning &amp; Control</w:t>
      </w:r>
      <w:r w:rsidRPr="007048CC">
        <w:t xml:space="preserve"> 26 (5):339-62.</w:t>
      </w:r>
    </w:p>
    <w:p w14:paraId="0CB07F46" w14:textId="77777777" w:rsidR="007048CC" w:rsidRPr="007048CC" w:rsidRDefault="007048CC" w:rsidP="007048CC">
      <w:pPr>
        <w:pStyle w:val="EndNoteBibliography"/>
        <w:spacing w:after="0"/>
        <w:ind w:left="720" w:hanging="720"/>
      </w:pPr>
      <w:r w:rsidRPr="007048CC">
        <w:t>Maylor, Harvey, Richard Vidgen</w:t>
      </w:r>
      <w:r w:rsidRPr="007048CC">
        <w:rPr>
          <w:rFonts w:hint="eastAsia"/>
        </w:rPr>
        <w:t>, and Stephen Carver. 2008. "Managerial complexity in project</w:t>
      </w:r>
      <w:r w:rsidRPr="007048CC">
        <w:rPr>
          <w:rFonts w:hint="eastAsia"/>
        </w:rPr>
        <w:t>‐</w:t>
      </w:r>
      <w:r w:rsidRPr="007048CC">
        <w:rPr>
          <w:rFonts w:hint="eastAsia"/>
        </w:rPr>
        <w:t xml:space="preserve">based operations: A grounded model and its implications for practice." </w:t>
      </w:r>
      <w:r w:rsidRPr="007048CC">
        <w:rPr>
          <w:rFonts w:hint="eastAsia"/>
          <w:i/>
        </w:rPr>
        <w:t xml:space="preserve"> Project management journal</w:t>
      </w:r>
      <w:r w:rsidRPr="007048CC">
        <w:rPr>
          <w:rFonts w:hint="eastAsia"/>
        </w:rPr>
        <w:t xml:space="preserve"> 39 (S1):S15-S26.</w:t>
      </w:r>
    </w:p>
    <w:p w14:paraId="6175A110" w14:textId="77777777" w:rsidR="007048CC" w:rsidRPr="007048CC" w:rsidRDefault="007048CC" w:rsidP="007048CC">
      <w:pPr>
        <w:pStyle w:val="EndNoteBibliography"/>
        <w:spacing w:after="0"/>
        <w:ind w:left="720" w:hanging="720"/>
      </w:pPr>
      <w:r w:rsidRPr="007048CC">
        <w:t xml:space="preserve">Morris, P.W., and G.H. Hough. 1987. </w:t>
      </w:r>
      <w:r w:rsidRPr="007048CC">
        <w:rPr>
          <w:i/>
        </w:rPr>
        <w:t>The Anatomy of Major Projects</w:t>
      </w:r>
      <w:r w:rsidRPr="007048CC">
        <w:t>. New York: John Wiley and Sons.</w:t>
      </w:r>
    </w:p>
    <w:p w14:paraId="321F235D" w14:textId="77777777" w:rsidR="007048CC" w:rsidRPr="007048CC" w:rsidRDefault="007048CC" w:rsidP="007048CC">
      <w:pPr>
        <w:pStyle w:val="EndNoteBibliography"/>
        <w:spacing w:after="0"/>
        <w:ind w:left="720" w:hanging="720"/>
      </w:pPr>
      <w:r w:rsidRPr="007048CC">
        <w:t xml:space="preserve">Muller, R., J. Geraldi, and J.R. Turner. 2012. "Relationships Between Leadership and Success in Different Types of Project Complexities." </w:t>
      </w:r>
      <w:r w:rsidRPr="007048CC">
        <w:rPr>
          <w:i/>
        </w:rPr>
        <w:t xml:space="preserve"> IEEE Transactions in Engineering Management</w:t>
      </w:r>
      <w:r w:rsidRPr="007048CC">
        <w:t xml:space="preserve"> 59 (1):77-90.</w:t>
      </w:r>
    </w:p>
    <w:p w14:paraId="5D627505" w14:textId="77777777" w:rsidR="007048CC" w:rsidRPr="007048CC" w:rsidRDefault="007048CC" w:rsidP="007048CC">
      <w:pPr>
        <w:pStyle w:val="EndNoteBibliography"/>
        <w:spacing w:after="0"/>
        <w:ind w:left="720" w:hanging="720"/>
      </w:pPr>
      <w:r w:rsidRPr="007048CC">
        <w:t xml:space="preserve">Nahapiet, Janine, and Sumantra Ghoshal. 1998. "Social capital, intellectual capital, and the organizational advantage." </w:t>
      </w:r>
      <w:r w:rsidRPr="007048CC">
        <w:rPr>
          <w:i/>
        </w:rPr>
        <w:t xml:space="preserve"> Academy of management Review</w:t>
      </w:r>
      <w:r w:rsidRPr="007048CC">
        <w:t xml:space="preserve"> 23 (2):242-66.</w:t>
      </w:r>
    </w:p>
    <w:p w14:paraId="6A2AB267" w14:textId="77777777" w:rsidR="007048CC" w:rsidRPr="007048CC" w:rsidRDefault="007048CC" w:rsidP="007048CC">
      <w:pPr>
        <w:pStyle w:val="EndNoteBibliography"/>
        <w:spacing w:after="0"/>
        <w:ind w:left="720" w:hanging="720"/>
      </w:pPr>
      <w:r w:rsidRPr="007048CC">
        <w:t xml:space="preserve">Ojiako, G.U., M. Chipulu, P. Gardiner, T. Williams, V. Anantatmula, C. Mota, S. Maguire, Y. Shou, P. Nwilo, and V. Peansupap. 2012. </w:t>
      </w:r>
      <w:r w:rsidRPr="007048CC">
        <w:rPr>
          <w:i/>
        </w:rPr>
        <w:t>Cultural imperatives in perceptions of project success and failure</w:t>
      </w:r>
      <w:r w:rsidRPr="007048CC">
        <w:t>. Feltham, United Kingdom: Project Management Institute.</w:t>
      </w:r>
    </w:p>
    <w:p w14:paraId="28DDBEB3" w14:textId="77777777" w:rsidR="007048CC" w:rsidRPr="007048CC" w:rsidRDefault="007048CC" w:rsidP="007048CC">
      <w:pPr>
        <w:pStyle w:val="EndNoteBibliography"/>
        <w:spacing w:after="0"/>
        <w:ind w:left="720" w:hanging="720"/>
      </w:pPr>
      <w:r w:rsidRPr="007048CC">
        <w:t xml:space="preserve">Ojiako, Udechukwu, Maxwell Chipulu, Alasdair Marshall, Mel Ashleigh, Stuart Maguire, Terry Williams, and Lawrence Obokoh. 2015. "Heterogeneity and perception </w:t>
      </w:r>
      <w:r w:rsidRPr="007048CC">
        <w:lastRenderedPageBreak/>
        <w:t xml:space="preserve">congruence of project outcomes." </w:t>
      </w:r>
      <w:r w:rsidRPr="007048CC">
        <w:rPr>
          <w:i/>
        </w:rPr>
        <w:t xml:space="preserve"> Production Planning &amp; Control</w:t>
      </w:r>
      <w:r w:rsidRPr="007048CC">
        <w:t xml:space="preserve"> (ahead-of-print):1-16.</w:t>
      </w:r>
    </w:p>
    <w:p w14:paraId="2A01578E" w14:textId="77777777" w:rsidR="007048CC" w:rsidRPr="007048CC" w:rsidRDefault="007048CC" w:rsidP="007048CC">
      <w:pPr>
        <w:pStyle w:val="EndNoteBibliography"/>
        <w:spacing w:after="0"/>
        <w:ind w:left="720" w:hanging="720"/>
      </w:pPr>
      <w:r w:rsidRPr="007048CC">
        <w:t xml:space="preserve">Osei-Kyei, Robert, and Albert PC Chan. 2015. "Review of studies on the Critical Success Factors for Public–Private Partnership (PPP) projects from 1990 to 2013." </w:t>
      </w:r>
      <w:r w:rsidRPr="007048CC">
        <w:rPr>
          <w:i/>
        </w:rPr>
        <w:t xml:space="preserve"> International Journal of Project Management</w:t>
      </w:r>
      <w:r w:rsidRPr="007048CC">
        <w:t xml:space="preserve"> 33 (6):1335-46.</w:t>
      </w:r>
    </w:p>
    <w:p w14:paraId="0EFB2046" w14:textId="77777777" w:rsidR="007048CC" w:rsidRPr="007048CC" w:rsidRDefault="007048CC" w:rsidP="007048CC">
      <w:pPr>
        <w:pStyle w:val="EndNoteBibliography"/>
        <w:spacing w:after="0"/>
        <w:ind w:left="720" w:hanging="720"/>
      </w:pPr>
      <w:r w:rsidRPr="007048CC">
        <w:t xml:space="preserve">Packendorff, Johann. 1995. "Inquiring into the temporary organization: new directions for project management research." </w:t>
      </w:r>
      <w:r w:rsidRPr="007048CC">
        <w:rPr>
          <w:i/>
        </w:rPr>
        <w:t xml:space="preserve"> Scandinavian journal of management</w:t>
      </w:r>
      <w:r w:rsidRPr="007048CC">
        <w:t xml:space="preserve"> 11 (4):319-33.</w:t>
      </w:r>
    </w:p>
    <w:p w14:paraId="6F99AA20" w14:textId="77777777" w:rsidR="007048CC" w:rsidRPr="007048CC" w:rsidRDefault="007048CC" w:rsidP="007048CC">
      <w:pPr>
        <w:pStyle w:val="EndNoteBibliography"/>
        <w:spacing w:after="0"/>
        <w:ind w:left="720" w:hanging="720"/>
      </w:pPr>
      <w:r w:rsidRPr="007048CC">
        <w:t xml:space="preserve">Peduzzi, Peter, John Concato, Alvan R Feinstein, and Theodore R Holford. 1995. "Importance of events per independent variable in proportional hazards regression analysis II. Accuracy and precision of regression estimates." </w:t>
      </w:r>
      <w:r w:rsidRPr="007048CC">
        <w:rPr>
          <w:i/>
        </w:rPr>
        <w:t xml:space="preserve"> Journal of clinical epidemiology</w:t>
      </w:r>
      <w:r w:rsidRPr="007048CC">
        <w:t xml:space="preserve"> 48 (12):1503-10.</w:t>
      </w:r>
    </w:p>
    <w:p w14:paraId="7C135996" w14:textId="77777777" w:rsidR="007048CC" w:rsidRPr="007048CC" w:rsidRDefault="007048CC" w:rsidP="007048CC">
      <w:pPr>
        <w:pStyle w:val="EndNoteBibliography"/>
        <w:spacing w:after="0"/>
        <w:ind w:left="720" w:hanging="720"/>
      </w:pPr>
      <w:r w:rsidRPr="007048CC">
        <w:t xml:space="preserve">Pinto, J. K., and J.R. Mantel. 1990. "The causes of project failure." </w:t>
      </w:r>
      <w:r w:rsidRPr="007048CC">
        <w:rPr>
          <w:i/>
        </w:rPr>
        <w:t xml:space="preserve"> IEEE Transactions on Engineering Management</w:t>
      </w:r>
      <w:r w:rsidRPr="007048CC">
        <w:t xml:space="preserve"> 37 (4):269-76.</w:t>
      </w:r>
    </w:p>
    <w:p w14:paraId="574E0EB2" w14:textId="77777777" w:rsidR="007048CC" w:rsidRPr="007048CC" w:rsidRDefault="007048CC" w:rsidP="007048CC">
      <w:pPr>
        <w:pStyle w:val="EndNoteBibliography"/>
        <w:spacing w:after="0"/>
        <w:ind w:left="720" w:hanging="720"/>
      </w:pPr>
      <w:r w:rsidRPr="007048CC">
        <w:t xml:space="preserve">Pinto, J. K., and D. P. Slevin. 1987. "Critical Factors in Successful Project Implementation." </w:t>
      </w:r>
      <w:r w:rsidRPr="007048CC">
        <w:rPr>
          <w:i/>
        </w:rPr>
        <w:t xml:space="preserve"> IEEE Transactions on Engineering Management</w:t>
      </w:r>
      <w:r w:rsidRPr="007048CC">
        <w:t xml:space="preserve"> 34 (1):22-7.</w:t>
      </w:r>
    </w:p>
    <w:p w14:paraId="768B80AF" w14:textId="77777777" w:rsidR="007048CC" w:rsidRPr="007048CC" w:rsidRDefault="007048CC" w:rsidP="007048CC">
      <w:pPr>
        <w:pStyle w:val="EndNoteBibliography"/>
        <w:spacing w:after="0"/>
        <w:ind w:left="720" w:hanging="720"/>
      </w:pPr>
      <w:r w:rsidRPr="007048CC">
        <w:t xml:space="preserve">Pinto, Jeffrey K, and John E Prescott. 1988. "Variations in critical success factors over the stages in the project life cycle." </w:t>
      </w:r>
      <w:r w:rsidRPr="007048CC">
        <w:rPr>
          <w:i/>
        </w:rPr>
        <w:t xml:space="preserve"> Journal of Management</w:t>
      </w:r>
      <w:r w:rsidRPr="007048CC">
        <w:t xml:space="preserve"> 14 (1):5-18.</w:t>
      </w:r>
    </w:p>
    <w:p w14:paraId="1798F3CF" w14:textId="77777777" w:rsidR="007048CC" w:rsidRPr="007048CC" w:rsidRDefault="007048CC" w:rsidP="007048CC">
      <w:pPr>
        <w:pStyle w:val="EndNoteBibliography"/>
        <w:spacing w:after="0"/>
        <w:ind w:left="720" w:hanging="720"/>
      </w:pPr>
      <w:r w:rsidRPr="007048CC">
        <w:t xml:space="preserve">PMI. 2013. </w:t>
      </w:r>
      <w:r w:rsidRPr="007048CC">
        <w:rPr>
          <w:i/>
        </w:rPr>
        <w:t>A Guide to the Project Management Body of Knowledge</w:t>
      </w:r>
      <w:r w:rsidRPr="007048CC">
        <w:t>. 5th ed. Newtown Square, Pa: Project Management Institute, Inc.</w:t>
      </w:r>
    </w:p>
    <w:p w14:paraId="3932065D" w14:textId="77777777" w:rsidR="007048CC" w:rsidRPr="007048CC" w:rsidRDefault="007048CC" w:rsidP="007048CC">
      <w:pPr>
        <w:pStyle w:val="EndNoteBibliography"/>
        <w:spacing w:after="0"/>
        <w:ind w:left="720" w:hanging="720"/>
      </w:pPr>
      <w:r w:rsidRPr="007048CC">
        <w:t xml:space="preserve">Rockart, John F. 1978. "Chief executives define their own data needs." </w:t>
      </w:r>
      <w:r w:rsidRPr="007048CC">
        <w:rPr>
          <w:i/>
        </w:rPr>
        <w:t xml:space="preserve"> Harvard business review</w:t>
      </w:r>
      <w:r w:rsidRPr="007048CC">
        <w:t xml:space="preserve"> 57 (2):81-93.</w:t>
      </w:r>
    </w:p>
    <w:p w14:paraId="4F71516D" w14:textId="77777777" w:rsidR="007048CC" w:rsidRPr="007048CC" w:rsidRDefault="007048CC" w:rsidP="007048CC">
      <w:pPr>
        <w:pStyle w:val="EndNoteBibliography"/>
        <w:spacing w:after="0"/>
        <w:ind w:left="720" w:hanging="720"/>
      </w:pPr>
      <w:r w:rsidRPr="007048CC">
        <w:t xml:space="preserve">Rubin, I. , and W. Seeling. 1967. "Experience as a factor in the selection and performance of project managers." </w:t>
      </w:r>
      <w:r w:rsidRPr="007048CC">
        <w:rPr>
          <w:i/>
        </w:rPr>
        <w:t xml:space="preserve"> IEEE Transactions on Engineering Management</w:t>
      </w:r>
      <w:r w:rsidRPr="007048CC">
        <w:t xml:space="preserve"> 14:131-4.</w:t>
      </w:r>
    </w:p>
    <w:p w14:paraId="40943094" w14:textId="77777777" w:rsidR="007048CC" w:rsidRPr="007048CC" w:rsidRDefault="007048CC" w:rsidP="007048CC">
      <w:pPr>
        <w:pStyle w:val="EndNoteBibliography"/>
        <w:spacing w:after="0"/>
        <w:ind w:left="720" w:hanging="720"/>
      </w:pPr>
      <w:r w:rsidRPr="007048CC">
        <w:t xml:space="preserve">Schein, Edgar H. 2010. </w:t>
      </w:r>
      <w:r w:rsidRPr="007048CC">
        <w:rPr>
          <w:i/>
        </w:rPr>
        <w:t>Organizational culture and leadership</w:t>
      </w:r>
      <w:r w:rsidRPr="007048CC">
        <w:t>. New York, NY: Wiley.</w:t>
      </w:r>
    </w:p>
    <w:p w14:paraId="6CFF9FFB" w14:textId="77777777" w:rsidR="007048CC" w:rsidRPr="007048CC" w:rsidRDefault="007048CC" w:rsidP="007048CC">
      <w:pPr>
        <w:pStyle w:val="EndNoteBibliography"/>
        <w:spacing w:after="0"/>
        <w:ind w:left="720" w:hanging="720"/>
      </w:pPr>
      <w:r w:rsidRPr="007048CC">
        <w:t xml:space="preserve">Schneider, Benjamin, H.W. Goldstein, and D Brent Smith. 1995. "The ASA framework: An update." </w:t>
      </w:r>
      <w:r w:rsidRPr="007048CC">
        <w:rPr>
          <w:i/>
        </w:rPr>
        <w:t xml:space="preserve"> Personnel psychology</w:t>
      </w:r>
      <w:r w:rsidRPr="007048CC">
        <w:t xml:space="preserve"> 48 (4):747-73.</w:t>
      </w:r>
    </w:p>
    <w:p w14:paraId="6E4B030E" w14:textId="77777777" w:rsidR="007048CC" w:rsidRPr="007048CC" w:rsidRDefault="007048CC" w:rsidP="007048CC">
      <w:pPr>
        <w:pStyle w:val="EndNoteBibliography"/>
        <w:spacing w:after="0"/>
        <w:ind w:left="720" w:hanging="720"/>
      </w:pPr>
      <w:r w:rsidRPr="007048CC">
        <w:t xml:space="preserve">Shane, Scott. 1995. "Uncertainty avoidance and the preference for innovation championing roles." </w:t>
      </w:r>
      <w:r w:rsidRPr="007048CC">
        <w:rPr>
          <w:i/>
        </w:rPr>
        <w:t xml:space="preserve"> Journal of international business studies</w:t>
      </w:r>
      <w:r w:rsidRPr="007048CC">
        <w:t xml:space="preserve"> 26 (1):47-68.</w:t>
      </w:r>
    </w:p>
    <w:p w14:paraId="7D342DBF" w14:textId="77777777" w:rsidR="007048CC" w:rsidRPr="007048CC" w:rsidRDefault="007048CC" w:rsidP="007048CC">
      <w:pPr>
        <w:pStyle w:val="EndNoteBibliography"/>
        <w:spacing w:after="0"/>
        <w:ind w:left="720" w:hanging="720"/>
      </w:pPr>
      <w:r w:rsidRPr="007048CC">
        <w:t xml:space="preserve">Shenhar, Aaron J. 2001. "One size does not fit all projects: Exploring classical contingency domains." </w:t>
      </w:r>
      <w:r w:rsidRPr="007048CC">
        <w:rPr>
          <w:i/>
        </w:rPr>
        <w:t xml:space="preserve"> Management science</w:t>
      </w:r>
      <w:r w:rsidRPr="007048CC">
        <w:t xml:space="preserve"> 47 (3):394-414.</w:t>
      </w:r>
    </w:p>
    <w:p w14:paraId="0D06CADD" w14:textId="77777777" w:rsidR="007048CC" w:rsidRPr="007048CC" w:rsidRDefault="007048CC" w:rsidP="007048CC">
      <w:pPr>
        <w:pStyle w:val="EndNoteBibliography"/>
        <w:spacing w:after="0"/>
        <w:ind w:left="720" w:hanging="720"/>
      </w:pPr>
      <w:r w:rsidRPr="007048CC">
        <w:t xml:space="preserve">Shenhar, Aaron J, and Dov Dvir. 1996. "Toward a typological theory of project management." </w:t>
      </w:r>
      <w:r w:rsidRPr="007048CC">
        <w:rPr>
          <w:i/>
        </w:rPr>
        <w:t xml:space="preserve"> Research policy</w:t>
      </w:r>
      <w:r w:rsidRPr="007048CC">
        <w:t xml:space="preserve"> 25 (4):607-32.</w:t>
      </w:r>
    </w:p>
    <w:p w14:paraId="3949A471" w14:textId="77777777" w:rsidR="007048CC" w:rsidRPr="007048CC" w:rsidRDefault="007048CC" w:rsidP="007048CC">
      <w:pPr>
        <w:pStyle w:val="EndNoteBibliography"/>
        <w:spacing w:after="0"/>
        <w:ind w:left="720" w:hanging="720"/>
      </w:pPr>
      <w:r w:rsidRPr="007048CC">
        <w:t xml:space="preserve">Shenhar, Aaron J., Asher Tishler, Dov Dvir, Stanislav Lipovetsky, and Thomas Lechler. 2002. "Refining the search for project success factors: a multivariate, typological approach." </w:t>
      </w:r>
      <w:r w:rsidRPr="007048CC">
        <w:rPr>
          <w:i/>
        </w:rPr>
        <w:t xml:space="preserve"> R&amp;D Management</w:t>
      </w:r>
      <w:r w:rsidRPr="007048CC">
        <w:t xml:space="preserve"> 32 (2):111-26. doi: 10.1111/1467-9310.00244.</w:t>
      </w:r>
    </w:p>
    <w:p w14:paraId="34D7911A" w14:textId="77777777" w:rsidR="007048CC" w:rsidRPr="007048CC" w:rsidRDefault="007048CC" w:rsidP="007048CC">
      <w:pPr>
        <w:pStyle w:val="EndNoteBibliography"/>
        <w:spacing w:after="0"/>
        <w:ind w:left="720" w:hanging="720"/>
      </w:pPr>
      <w:r w:rsidRPr="007048CC">
        <w:t xml:space="preserve">Simkhovych, Diana. 2009. "The relationship between intercultural effectiveness and perceived project team performance in the context of international development." </w:t>
      </w:r>
      <w:r w:rsidRPr="007048CC">
        <w:rPr>
          <w:i/>
        </w:rPr>
        <w:t xml:space="preserve"> International Journal of Intercultural Relations</w:t>
      </w:r>
      <w:r w:rsidRPr="007048CC">
        <w:t xml:space="preserve"> 33 (5):383-90.</w:t>
      </w:r>
    </w:p>
    <w:p w14:paraId="0A60B03D" w14:textId="77777777" w:rsidR="007048CC" w:rsidRPr="007048CC" w:rsidRDefault="007048CC" w:rsidP="007048CC">
      <w:pPr>
        <w:pStyle w:val="EndNoteBibliography"/>
        <w:spacing w:after="0"/>
        <w:ind w:left="720" w:hanging="720"/>
      </w:pPr>
      <w:r w:rsidRPr="007048CC">
        <w:t xml:space="preserve">Sivakumar, Kumar, and Cheryl Nakata. 2001. "The stampede toward Hofstede's framework: Avoiding the sample design pit in cross-cultural research." </w:t>
      </w:r>
      <w:r w:rsidRPr="007048CC">
        <w:rPr>
          <w:i/>
        </w:rPr>
        <w:t xml:space="preserve"> Journal of international business studies</w:t>
      </w:r>
      <w:r w:rsidRPr="007048CC">
        <w:t xml:space="preserve"> 32 (3):555-74.</w:t>
      </w:r>
    </w:p>
    <w:p w14:paraId="58796B09" w14:textId="77777777" w:rsidR="007048CC" w:rsidRPr="007048CC" w:rsidRDefault="007048CC" w:rsidP="007048CC">
      <w:pPr>
        <w:pStyle w:val="EndNoteBibliography"/>
        <w:spacing w:after="0"/>
        <w:ind w:left="720" w:hanging="720"/>
      </w:pPr>
      <w:r w:rsidRPr="007048CC">
        <w:t xml:space="preserve">Srinivasan, Mahesh, Debmalya Mukherjee, and Ajai S Gaur. 2011. "Buyer–supplier partnership quality and supply chain performance: Moderating role of risks, and environmental uncertainty." </w:t>
      </w:r>
      <w:r w:rsidRPr="007048CC">
        <w:rPr>
          <w:i/>
        </w:rPr>
        <w:t xml:space="preserve"> European Management Journal</w:t>
      </w:r>
      <w:r w:rsidRPr="007048CC">
        <w:t xml:space="preserve"> 29 (4):260-71.</w:t>
      </w:r>
    </w:p>
    <w:p w14:paraId="160CCCC2" w14:textId="77777777" w:rsidR="007048CC" w:rsidRPr="007048CC" w:rsidRDefault="007048CC" w:rsidP="007048CC">
      <w:pPr>
        <w:pStyle w:val="EndNoteBibliography"/>
        <w:spacing w:after="0"/>
        <w:ind w:left="720" w:hanging="720"/>
      </w:pPr>
      <w:r w:rsidRPr="007048CC">
        <w:t xml:space="preserve">Sydow, Jörg, Lars Lindkvist, and Robert DeFillippi. 2004. "Project-based organizations, embeddedness and repositories of knowledge: Editorial." </w:t>
      </w:r>
      <w:r w:rsidRPr="007048CC">
        <w:rPr>
          <w:i/>
        </w:rPr>
        <w:t xml:space="preserve"> ORGANIZATION STUDIES-BERLIN-EUROPEAN GROUP FOR ORGANIZATIONAL STUDIES-</w:t>
      </w:r>
      <w:r w:rsidRPr="007048CC">
        <w:t xml:space="preserve"> 25 (9):1475.</w:t>
      </w:r>
    </w:p>
    <w:p w14:paraId="69F1D3A3" w14:textId="77777777" w:rsidR="007048CC" w:rsidRPr="007048CC" w:rsidRDefault="007048CC" w:rsidP="007048CC">
      <w:pPr>
        <w:pStyle w:val="EndNoteBibliography"/>
        <w:spacing w:after="0"/>
        <w:ind w:left="720" w:hanging="720"/>
      </w:pPr>
      <w:r w:rsidRPr="007048CC">
        <w:t xml:space="preserve">Tatikonda, Mohan V, and Stephen R Rosenthal. 2000. "Technology novelty, project complexity, and product development project execution success: a deeper look at task </w:t>
      </w:r>
      <w:r w:rsidRPr="007048CC">
        <w:lastRenderedPageBreak/>
        <w:t xml:space="preserve">uncertainty in product innovation." </w:t>
      </w:r>
      <w:r w:rsidRPr="007048CC">
        <w:rPr>
          <w:i/>
        </w:rPr>
        <w:t xml:space="preserve"> IEEE Transactions on Engineering Management</w:t>
      </w:r>
      <w:r w:rsidRPr="007048CC">
        <w:t xml:space="preserve"> 47 (1):74-87.</w:t>
      </w:r>
    </w:p>
    <w:p w14:paraId="27AC1F86" w14:textId="77777777" w:rsidR="007048CC" w:rsidRPr="007048CC" w:rsidRDefault="007048CC" w:rsidP="007048CC">
      <w:pPr>
        <w:pStyle w:val="EndNoteBibliography"/>
        <w:spacing w:after="0"/>
        <w:ind w:left="720" w:hanging="720"/>
      </w:pPr>
      <w:r w:rsidRPr="007048CC">
        <w:t xml:space="preserve">Teece, David J, Gary Pisano, and Amy Shuen. 1997. "Dynamic capabilities and strategic management." </w:t>
      </w:r>
      <w:r w:rsidRPr="007048CC">
        <w:rPr>
          <w:i/>
        </w:rPr>
        <w:t xml:space="preserve"> Strategic management journal</w:t>
      </w:r>
      <w:r w:rsidRPr="007048CC">
        <w:t xml:space="preserve"> 18 (7):509-33.</w:t>
      </w:r>
    </w:p>
    <w:p w14:paraId="2DACE9DA" w14:textId="77777777" w:rsidR="007048CC" w:rsidRPr="007048CC" w:rsidRDefault="007048CC" w:rsidP="007048CC">
      <w:pPr>
        <w:pStyle w:val="EndNoteBibliography"/>
        <w:spacing w:after="0"/>
        <w:ind w:left="720" w:hanging="720"/>
      </w:pPr>
      <w:r w:rsidRPr="007048CC">
        <w:t xml:space="preserve">Tsui, Anne S, Sushil S Nifadkar, and Amy Yi Ou. 2007. "Cross-national, cross-cultural organizational behavior research: Advances, gaps, and recommendations." </w:t>
      </w:r>
      <w:r w:rsidRPr="007048CC">
        <w:rPr>
          <w:i/>
        </w:rPr>
        <w:t xml:space="preserve"> Journal of Management</w:t>
      </w:r>
      <w:r w:rsidRPr="007048CC">
        <w:t xml:space="preserve"> 33 (3):426-78.</w:t>
      </w:r>
    </w:p>
    <w:p w14:paraId="032CE2B4" w14:textId="77777777" w:rsidR="007048CC" w:rsidRPr="007048CC" w:rsidRDefault="007048CC" w:rsidP="007048CC">
      <w:pPr>
        <w:pStyle w:val="EndNoteBibliography"/>
        <w:spacing w:after="0"/>
        <w:ind w:left="720" w:hanging="720"/>
      </w:pPr>
      <w:r w:rsidRPr="007048CC">
        <w:t xml:space="preserve">Tukel, Oya Icmeli, and Walter O Rom. 2001. "An empirical investigation of project evaluation criteria." </w:t>
      </w:r>
      <w:r w:rsidRPr="007048CC">
        <w:rPr>
          <w:i/>
        </w:rPr>
        <w:t xml:space="preserve"> International Journal of Operations &amp; Production Management</w:t>
      </w:r>
      <w:r w:rsidRPr="007048CC">
        <w:t xml:space="preserve"> 21 (3):400-16.</w:t>
      </w:r>
    </w:p>
    <w:p w14:paraId="62059008" w14:textId="77777777" w:rsidR="007048CC" w:rsidRPr="007048CC" w:rsidRDefault="007048CC" w:rsidP="007048CC">
      <w:pPr>
        <w:pStyle w:val="EndNoteBibliography"/>
        <w:spacing w:after="0"/>
        <w:ind w:left="720" w:hanging="720"/>
      </w:pPr>
      <w:r w:rsidRPr="007048CC">
        <w:t xml:space="preserve">Vifell, Åsa Casula, and Linda Soneryd. 2012. "Organizing matters: how ‘the social dimension’gets lost in sustainability projects." </w:t>
      </w:r>
      <w:r w:rsidRPr="007048CC">
        <w:rPr>
          <w:i/>
        </w:rPr>
        <w:t xml:space="preserve"> Sustainable development</w:t>
      </w:r>
      <w:r w:rsidRPr="007048CC">
        <w:t xml:space="preserve"> 20 (1):18-27.</w:t>
      </w:r>
    </w:p>
    <w:p w14:paraId="091861C6" w14:textId="77777777" w:rsidR="007048CC" w:rsidRPr="007048CC" w:rsidRDefault="007048CC" w:rsidP="007048CC">
      <w:pPr>
        <w:pStyle w:val="EndNoteBibliography"/>
        <w:spacing w:after="0"/>
        <w:ind w:left="720" w:hanging="720"/>
      </w:pPr>
      <w:r w:rsidRPr="007048CC">
        <w:t xml:space="preserve">Wang, Longwei, Jeff Hoi Yan Yeung, and Min Zhang. 2011. "The impact of trust and contract on innovation performance: The moderating role of environmental uncertainty." </w:t>
      </w:r>
      <w:r w:rsidRPr="007048CC">
        <w:rPr>
          <w:i/>
        </w:rPr>
        <w:t xml:space="preserve"> International Journal of Production Economics</w:t>
      </w:r>
      <w:r w:rsidRPr="007048CC">
        <w:t xml:space="preserve"> 134 (1):114-22.</w:t>
      </w:r>
    </w:p>
    <w:p w14:paraId="68C5627D" w14:textId="77777777" w:rsidR="007048CC" w:rsidRPr="007048CC" w:rsidRDefault="007048CC" w:rsidP="007048CC">
      <w:pPr>
        <w:pStyle w:val="EndNoteBibliography"/>
        <w:spacing w:after="0"/>
        <w:ind w:left="720" w:hanging="720"/>
      </w:pPr>
      <w:r w:rsidRPr="007048CC">
        <w:t xml:space="preserve">Ward, Stephen, and Chris Chapman. 2003. "Transforming project risk management into project uncertainty management." </w:t>
      </w:r>
      <w:r w:rsidRPr="007048CC">
        <w:rPr>
          <w:i/>
        </w:rPr>
        <w:t xml:space="preserve"> International Journal of Project Management</w:t>
      </w:r>
      <w:r w:rsidRPr="007048CC">
        <w:t xml:space="preserve"> 21 (2):97-105.</w:t>
      </w:r>
    </w:p>
    <w:p w14:paraId="237140DA" w14:textId="77777777" w:rsidR="007048CC" w:rsidRPr="007048CC" w:rsidRDefault="007048CC" w:rsidP="007048CC">
      <w:pPr>
        <w:pStyle w:val="EndNoteBibliography"/>
        <w:spacing w:after="0"/>
        <w:ind w:left="720" w:hanging="720"/>
      </w:pPr>
      <w:r w:rsidRPr="007048CC">
        <w:t xml:space="preserve">Weber, Elke, and Christopher Hsee. 2000. "Culture and individual judgment and decision making." </w:t>
      </w:r>
      <w:r w:rsidRPr="007048CC">
        <w:rPr>
          <w:i/>
        </w:rPr>
        <w:t xml:space="preserve"> Applied Psychology</w:t>
      </w:r>
      <w:r w:rsidRPr="007048CC">
        <w:t xml:space="preserve"> 49 (1):32-61.</w:t>
      </w:r>
    </w:p>
    <w:p w14:paraId="68228E3F" w14:textId="77777777" w:rsidR="007048CC" w:rsidRPr="007048CC" w:rsidRDefault="007048CC" w:rsidP="007048CC">
      <w:pPr>
        <w:pStyle w:val="EndNoteBibliography"/>
        <w:spacing w:after="0"/>
        <w:ind w:left="720" w:hanging="720"/>
      </w:pPr>
      <w:r w:rsidRPr="007048CC">
        <w:t xml:space="preserve">Whitley, Richard. 2006. "Project-based firms: new organizational form or variations on a theme?" </w:t>
      </w:r>
      <w:r w:rsidRPr="007048CC">
        <w:rPr>
          <w:i/>
        </w:rPr>
        <w:t xml:space="preserve"> Industrial and Corporate Change</w:t>
      </w:r>
      <w:r w:rsidRPr="007048CC">
        <w:t xml:space="preserve"> 15 (1):77-99. doi: 10.1093/icc/dtj003.</w:t>
      </w:r>
    </w:p>
    <w:p w14:paraId="07158783" w14:textId="77777777" w:rsidR="007048CC" w:rsidRPr="007048CC" w:rsidRDefault="007048CC" w:rsidP="007048CC">
      <w:pPr>
        <w:pStyle w:val="EndNoteBibliography"/>
        <w:spacing w:after="0"/>
        <w:ind w:left="720" w:hanging="720"/>
      </w:pPr>
      <w:r w:rsidRPr="007048CC">
        <w:t xml:space="preserve">Wilkins, Alan L, and William G Ouchi. 1983. "Efficient cultures: Exploring the relationship between culture and organizational performance." </w:t>
      </w:r>
      <w:r w:rsidRPr="007048CC">
        <w:rPr>
          <w:i/>
        </w:rPr>
        <w:t xml:space="preserve"> Administrative science quarterly</w:t>
      </w:r>
      <w:r w:rsidRPr="007048CC">
        <w:t>:468-81.</w:t>
      </w:r>
    </w:p>
    <w:p w14:paraId="7C2E2ED6" w14:textId="77777777" w:rsidR="007048CC" w:rsidRPr="007048CC" w:rsidRDefault="007048CC" w:rsidP="007048CC">
      <w:pPr>
        <w:pStyle w:val="EndNoteBibliography"/>
        <w:spacing w:after="0"/>
        <w:ind w:left="720" w:hanging="720"/>
      </w:pPr>
      <w:r w:rsidRPr="007048CC">
        <w:t xml:space="preserve">Williams, T.M.  . 2005. "Assessing and building on project management theory in the light of badly over-run projects." </w:t>
      </w:r>
      <w:r w:rsidRPr="007048CC">
        <w:rPr>
          <w:i/>
        </w:rPr>
        <w:t xml:space="preserve"> IEEE Transactions on Engineering Management</w:t>
      </w:r>
      <w:r w:rsidRPr="007048CC">
        <w:t xml:space="preserve"> 52 (4):497- 508.</w:t>
      </w:r>
    </w:p>
    <w:p w14:paraId="12F2BBD3" w14:textId="77777777" w:rsidR="007048CC" w:rsidRPr="007048CC" w:rsidRDefault="007048CC" w:rsidP="007048CC">
      <w:pPr>
        <w:pStyle w:val="EndNoteBibliography"/>
        <w:spacing w:after="0"/>
        <w:ind w:left="720" w:hanging="720"/>
      </w:pPr>
      <w:r w:rsidRPr="007048CC">
        <w:t xml:space="preserve">Williams, Terry M. 1999. "The need for new paradigms for complex projects." </w:t>
      </w:r>
      <w:r w:rsidRPr="007048CC">
        <w:rPr>
          <w:i/>
        </w:rPr>
        <w:t xml:space="preserve"> International Journal of Project Management</w:t>
      </w:r>
      <w:r w:rsidRPr="007048CC">
        <w:t xml:space="preserve"> 17 (5):269-73.</w:t>
      </w:r>
    </w:p>
    <w:p w14:paraId="117C8DFC" w14:textId="77777777" w:rsidR="007048CC" w:rsidRPr="007048CC" w:rsidRDefault="007048CC" w:rsidP="007048CC">
      <w:pPr>
        <w:pStyle w:val="EndNoteBibliography"/>
        <w:spacing w:after="0"/>
        <w:ind w:left="720" w:hanging="720"/>
      </w:pPr>
      <w:r w:rsidRPr="007048CC">
        <w:t xml:space="preserve">Winch, Graham M. 2014. "Three domains of project organising." </w:t>
      </w:r>
      <w:r w:rsidRPr="007048CC">
        <w:rPr>
          <w:i/>
        </w:rPr>
        <w:t xml:space="preserve"> International Journal of Project Management</w:t>
      </w:r>
      <w:r w:rsidRPr="007048CC">
        <w:t xml:space="preserve"> 32 (5):721-31.</w:t>
      </w:r>
    </w:p>
    <w:p w14:paraId="5DE4D159" w14:textId="77777777" w:rsidR="007048CC" w:rsidRPr="007048CC" w:rsidRDefault="007048CC" w:rsidP="007048CC">
      <w:pPr>
        <w:pStyle w:val="EndNoteBibliography"/>
        <w:spacing w:after="0"/>
        <w:ind w:left="720" w:hanging="720"/>
      </w:pPr>
      <w:r w:rsidRPr="007048CC">
        <w:t xml:space="preserve">Zwikael, Ofer, and Mark Ahn. 2011. "The effectiveness of risk management: an analysis of project risk planning across industries and countries." </w:t>
      </w:r>
      <w:r w:rsidRPr="007048CC">
        <w:rPr>
          <w:i/>
        </w:rPr>
        <w:t xml:space="preserve"> Risk Analysis</w:t>
      </w:r>
      <w:r w:rsidRPr="007048CC">
        <w:t xml:space="preserve"> 31 (1):25-37.</w:t>
      </w:r>
    </w:p>
    <w:p w14:paraId="1557CFCE" w14:textId="77777777" w:rsidR="007048CC" w:rsidRPr="007048CC" w:rsidRDefault="007048CC" w:rsidP="007048CC">
      <w:pPr>
        <w:pStyle w:val="EndNoteBibliography"/>
        <w:ind w:left="720" w:hanging="720"/>
      </w:pPr>
      <w:r w:rsidRPr="007048CC">
        <w:t xml:space="preserve">Zwikael, Ofer, and Shlomo Globerson. 2006. "From critical success factors to critical success processes." </w:t>
      </w:r>
      <w:r w:rsidRPr="007048CC">
        <w:rPr>
          <w:i/>
        </w:rPr>
        <w:t xml:space="preserve"> International Journal of Production Research</w:t>
      </w:r>
      <w:r w:rsidRPr="007048CC">
        <w:t xml:space="preserve"> 44 (17):3433-49.</w:t>
      </w:r>
    </w:p>
    <w:p w14:paraId="5C95F73C" w14:textId="6A15C9B6" w:rsidR="001A4352" w:rsidRPr="007048CC" w:rsidRDefault="000A7B78" w:rsidP="00A8519E">
      <w:pPr>
        <w:pStyle w:val="Heading2"/>
        <w:numPr>
          <w:ilvl w:val="0"/>
          <w:numId w:val="0"/>
        </w:numPr>
        <w:ind w:left="1074"/>
        <w:rPr>
          <w:b w:val="0"/>
        </w:rPr>
      </w:pPr>
      <w:r w:rsidRPr="007048CC">
        <w:rPr>
          <w:b w:val="0"/>
        </w:rPr>
        <w:fldChar w:fldCharType="end"/>
      </w:r>
      <w:bookmarkStart w:id="14" w:name="_GoBack"/>
      <w:bookmarkEnd w:id="14"/>
    </w:p>
    <w:sectPr w:rsidR="001A4352" w:rsidRPr="007048CC">
      <w:headerReference w:type="even" r:id="rId16"/>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5B78" w14:textId="77777777" w:rsidR="00DD106E" w:rsidRDefault="00DD106E">
      <w:pPr>
        <w:spacing w:after="0" w:line="240" w:lineRule="auto"/>
      </w:pPr>
    </w:p>
  </w:endnote>
  <w:endnote w:type="continuationSeparator" w:id="0">
    <w:p w14:paraId="0492F54E" w14:textId="77777777" w:rsidR="00DD106E" w:rsidRDefault="00DD106E">
      <w:pPr>
        <w:spacing w:after="0" w:line="240" w:lineRule="auto"/>
      </w:pPr>
    </w:p>
  </w:endnote>
  <w:endnote w:type="continuationNotice" w:id="1">
    <w:p w14:paraId="713CE568" w14:textId="77777777" w:rsidR="00DD106E" w:rsidRDefault="00DD1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73D1" w14:textId="77777777" w:rsidR="00072427" w:rsidRDefault="00072427">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36FF" w14:textId="43A072CE" w:rsidR="00072427" w:rsidRDefault="00072427">
    <w:pPr>
      <w:pStyle w:val="Footer"/>
      <w:jc w:val="right"/>
    </w:pPr>
    <w:r>
      <w:fldChar w:fldCharType="begin"/>
    </w:r>
    <w:r>
      <w:instrText xml:space="preserve"> PAGE   \* MERGEFORMAT </w:instrText>
    </w:r>
    <w:r>
      <w:fldChar w:fldCharType="separate"/>
    </w:r>
    <w:r w:rsidR="00C84C92">
      <w:rPr>
        <w:noProof/>
      </w:rPr>
      <w:t>35</w:t>
    </w:r>
    <w:r>
      <w:rPr>
        <w:noProof/>
      </w:rPr>
      <w:fldChar w:fldCharType="end"/>
    </w:r>
  </w:p>
  <w:p w14:paraId="2F3CBA3E" w14:textId="77777777" w:rsidR="00072427" w:rsidRDefault="0007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32C19" w14:textId="77777777" w:rsidR="00DD106E" w:rsidRDefault="00DD106E">
      <w:pPr>
        <w:spacing w:after="0" w:line="240" w:lineRule="auto"/>
      </w:pPr>
    </w:p>
  </w:footnote>
  <w:footnote w:type="continuationSeparator" w:id="0">
    <w:p w14:paraId="159175F0" w14:textId="77777777" w:rsidR="00DD106E" w:rsidRDefault="00DD106E">
      <w:pPr>
        <w:spacing w:after="0" w:line="240" w:lineRule="auto"/>
      </w:pPr>
    </w:p>
  </w:footnote>
  <w:footnote w:type="continuationNotice" w:id="1">
    <w:p w14:paraId="567FDE12" w14:textId="77777777" w:rsidR="00DD106E" w:rsidRDefault="00DD1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9702" w14:textId="77777777" w:rsidR="00072427" w:rsidRDefault="00072427">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0B6F" w14:textId="77777777" w:rsidR="00072427" w:rsidRDefault="00072427" w:rsidP="00D416F5">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B5"/>
    <w:multiLevelType w:val="multilevel"/>
    <w:tmpl w:val="654C91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31E30"/>
    <w:multiLevelType w:val="multilevel"/>
    <w:tmpl w:val="B46879F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7D577B"/>
    <w:multiLevelType w:val="hybridMultilevel"/>
    <w:tmpl w:val="D1F8C684"/>
    <w:lvl w:ilvl="0" w:tplc="E3DE3F54">
      <w:start w:val="1"/>
      <w:numFmt w:val="lowerRoman"/>
      <w:lvlText w:val="(%1)"/>
      <w:lvlJc w:val="left"/>
      <w:pPr>
        <w:ind w:left="2923" w:hanging="72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 w15:restartNumberingAfterBreak="0">
    <w:nsid w:val="042356C8"/>
    <w:multiLevelType w:val="hybridMultilevel"/>
    <w:tmpl w:val="FF5E4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46652A"/>
    <w:multiLevelType w:val="hybridMultilevel"/>
    <w:tmpl w:val="BC885EAC"/>
    <w:lvl w:ilvl="0" w:tplc="54D84BAA">
      <w:start w:val="1"/>
      <w:numFmt w:val="decimal"/>
      <w:pStyle w:val="Heading3"/>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68B7AE6"/>
    <w:multiLevelType w:val="hybridMultilevel"/>
    <w:tmpl w:val="A0C4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A1D75"/>
    <w:multiLevelType w:val="hybridMultilevel"/>
    <w:tmpl w:val="52F4F0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914A5"/>
    <w:multiLevelType w:val="hybridMultilevel"/>
    <w:tmpl w:val="5DA0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A3507"/>
    <w:multiLevelType w:val="hybridMultilevel"/>
    <w:tmpl w:val="0DFA9C12"/>
    <w:lvl w:ilvl="0" w:tplc="FD8C79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CA6B1D"/>
    <w:multiLevelType w:val="hybridMultilevel"/>
    <w:tmpl w:val="EAEA8FE4"/>
    <w:lvl w:ilvl="0" w:tplc="851E3520">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15:restartNumberingAfterBreak="0">
    <w:nsid w:val="23F058A9"/>
    <w:multiLevelType w:val="multilevel"/>
    <w:tmpl w:val="4D7017B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5BE3432"/>
    <w:multiLevelType w:val="multilevel"/>
    <w:tmpl w:val="4F48EE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562D92"/>
    <w:multiLevelType w:val="hybridMultilevel"/>
    <w:tmpl w:val="E1DA28CA"/>
    <w:lvl w:ilvl="0" w:tplc="D58E3A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3613A"/>
    <w:multiLevelType w:val="multilevel"/>
    <w:tmpl w:val="EDC67AEA"/>
    <w:lvl w:ilvl="0">
      <w:start w:val="1"/>
      <w:numFmt w:val="decimal"/>
      <w:pStyle w:val="Heading2"/>
      <w:lvlText w:val="%1."/>
      <w:lvlJc w:val="left"/>
      <w:pPr>
        <w:ind w:left="107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24"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62" w:hanging="1800"/>
      </w:pPr>
      <w:rPr>
        <w:rFonts w:hint="default"/>
      </w:rPr>
    </w:lvl>
  </w:abstractNum>
  <w:abstractNum w:abstractNumId="14" w15:restartNumberingAfterBreak="0">
    <w:nsid w:val="377667C2"/>
    <w:multiLevelType w:val="hybridMultilevel"/>
    <w:tmpl w:val="880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03323"/>
    <w:multiLevelType w:val="hybridMultilevel"/>
    <w:tmpl w:val="195E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869C7"/>
    <w:multiLevelType w:val="hybridMultilevel"/>
    <w:tmpl w:val="582053E6"/>
    <w:lvl w:ilvl="0" w:tplc="4A68FF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1C1921"/>
    <w:multiLevelType w:val="hybridMultilevel"/>
    <w:tmpl w:val="3050C148"/>
    <w:lvl w:ilvl="0" w:tplc="07C6A9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761198"/>
    <w:multiLevelType w:val="hybridMultilevel"/>
    <w:tmpl w:val="502C2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CD7F21"/>
    <w:multiLevelType w:val="hybridMultilevel"/>
    <w:tmpl w:val="7FD80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2C502C"/>
    <w:multiLevelType w:val="hybridMultilevel"/>
    <w:tmpl w:val="1FE28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F2137"/>
    <w:multiLevelType w:val="hybridMultilevel"/>
    <w:tmpl w:val="71DC806A"/>
    <w:lvl w:ilvl="0" w:tplc="135E3E74">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8C0BCF"/>
    <w:multiLevelType w:val="hybridMultilevel"/>
    <w:tmpl w:val="29EEEF6C"/>
    <w:lvl w:ilvl="0" w:tplc="9E3612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AC57371"/>
    <w:multiLevelType w:val="multilevel"/>
    <w:tmpl w:val="19DEDD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B5385"/>
    <w:multiLevelType w:val="hybridMultilevel"/>
    <w:tmpl w:val="65E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8489B"/>
    <w:multiLevelType w:val="hybridMultilevel"/>
    <w:tmpl w:val="E5184D58"/>
    <w:lvl w:ilvl="0" w:tplc="DA6C1B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CE0667"/>
    <w:multiLevelType w:val="hybridMultilevel"/>
    <w:tmpl w:val="B40A69C6"/>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F935A85"/>
    <w:multiLevelType w:val="hybridMultilevel"/>
    <w:tmpl w:val="16449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A9137A"/>
    <w:multiLevelType w:val="multilevel"/>
    <w:tmpl w:val="DC50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0065F"/>
    <w:multiLevelType w:val="hybridMultilevel"/>
    <w:tmpl w:val="4582F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5D33A7"/>
    <w:multiLevelType w:val="hybridMultilevel"/>
    <w:tmpl w:val="63B470CE"/>
    <w:lvl w:ilvl="0" w:tplc="83C8F4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613F3F"/>
    <w:multiLevelType w:val="multilevel"/>
    <w:tmpl w:val="3AD693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E34EF6"/>
    <w:multiLevelType w:val="multilevel"/>
    <w:tmpl w:val="2F726F1E"/>
    <w:lvl w:ilvl="0">
      <w:start w:val="1"/>
      <w:numFmt w:val="decimal"/>
      <w:lvlText w:val="%1."/>
      <w:lvlJc w:val="left"/>
      <w:pPr>
        <w:ind w:left="135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3066D86"/>
    <w:multiLevelType w:val="hybridMultilevel"/>
    <w:tmpl w:val="8F0421DC"/>
    <w:lvl w:ilvl="0" w:tplc="7FD802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8786940"/>
    <w:multiLevelType w:val="hybridMultilevel"/>
    <w:tmpl w:val="E2547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9835EA"/>
    <w:multiLevelType w:val="hybridMultilevel"/>
    <w:tmpl w:val="08087570"/>
    <w:lvl w:ilvl="0" w:tplc="AF4214F0">
      <w:start w:val="1"/>
      <w:numFmt w:val="decimal"/>
      <w:lvlText w:val="%1."/>
      <w:lvlJc w:val="left"/>
      <w:pPr>
        <w:ind w:left="720" w:hanging="360"/>
      </w:pPr>
    </w:lvl>
    <w:lvl w:ilvl="1" w:tplc="8E5AB834">
      <w:start w:val="1"/>
      <w:numFmt w:val="lowerLetter"/>
      <w:lvlText w:val="%2."/>
      <w:lvlJc w:val="left"/>
      <w:pPr>
        <w:ind w:left="1440" w:hanging="360"/>
      </w:pPr>
    </w:lvl>
    <w:lvl w:ilvl="2" w:tplc="44B43988">
      <w:start w:val="1"/>
      <w:numFmt w:val="lowerRoman"/>
      <w:lvlText w:val="%3."/>
      <w:lvlJc w:val="right"/>
      <w:pPr>
        <w:ind w:left="2160" w:hanging="180"/>
      </w:pPr>
    </w:lvl>
    <w:lvl w:ilvl="3" w:tplc="A330D084">
      <w:start w:val="1"/>
      <w:numFmt w:val="decimal"/>
      <w:lvlText w:val="%4."/>
      <w:lvlJc w:val="left"/>
      <w:pPr>
        <w:ind w:left="2880" w:hanging="360"/>
      </w:pPr>
    </w:lvl>
    <w:lvl w:ilvl="4" w:tplc="E02CB062">
      <w:start w:val="1"/>
      <w:numFmt w:val="lowerLetter"/>
      <w:lvlText w:val="%5."/>
      <w:lvlJc w:val="left"/>
      <w:pPr>
        <w:ind w:left="3600" w:hanging="360"/>
      </w:pPr>
    </w:lvl>
    <w:lvl w:ilvl="5" w:tplc="2208F2A2">
      <w:start w:val="1"/>
      <w:numFmt w:val="lowerRoman"/>
      <w:lvlText w:val="%6."/>
      <w:lvlJc w:val="right"/>
      <w:pPr>
        <w:ind w:left="4320" w:hanging="180"/>
      </w:pPr>
    </w:lvl>
    <w:lvl w:ilvl="6" w:tplc="DF2C603C">
      <w:start w:val="1"/>
      <w:numFmt w:val="decimal"/>
      <w:lvlText w:val="%7."/>
      <w:lvlJc w:val="left"/>
      <w:pPr>
        <w:ind w:left="5040" w:hanging="360"/>
      </w:pPr>
    </w:lvl>
    <w:lvl w:ilvl="7" w:tplc="3C54C226">
      <w:start w:val="1"/>
      <w:numFmt w:val="lowerLetter"/>
      <w:lvlText w:val="%8."/>
      <w:lvlJc w:val="left"/>
      <w:pPr>
        <w:ind w:left="5760" w:hanging="360"/>
      </w:pPr>
    </w:lvl>
    <w:lvl w:ilvl="8" w:tplc="CD84D144">
      <w:start w:val="1"/>
      <w:numFmt w:val="lowerRoman"/>
      <w:lvlText w:val="%9."/>
      <w:lvlJc w:val="right"/>
      <w:pPr>
        <w:ind w:left="6480" w:hanging="180"/>
      </w:pPr>
    </w:lvl>
  </w:abstractNum>
  <w:abstractNum w:abstractNumId="36" w15:restartNumberingAfterBreak="0">
    <w:nsid w:val="7FD261BA"/>
    <w:multiLevelType w:val="hybridMultilevel"/>
    <w:tmpl w:val="52DE6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6"/>
  </w:num>
  <w:num w:numId="3">
    <w:abstractNumId w:val="32"/>
  </w:num>
  <w:num w:numId="4">
    <w:abstractNumId w:val="2"/>
  </w:num>
  <w:num w:numId="5">
    <w:abstractNumId w:val="34"/>
  </w:num>
  <w:num w:numId="6">
    <w:abstractNumId w:val="32"/>
  </w:num>
  <w:num w:numId="7">
    <w:abstractNumId w:val="33"/>
  </w:num>
  <w:num w:numId="8">
    <w:abstractNumId w:val="19"/>
  </w:num>
  <w:num w:numId="9">
    <w:abstractNumId w:val="25"/>
  </w:num>
  <w:num w:numId="10">
    <w:abstractNumId w:val="2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6"/>
  </w:num>
  <w:num w:numId="16">
    <w:abstractNumId w:val="3"/>
  </w:num>
  <w:num w:numId="17">
    <w:abstractNumId w:val="14"/>
  </w:num>
  <w:num w:numId="18">
    <w:abstractNumId w:val="18"/>
  </w:num>
  <w:num w:numId="19">
    <w:abstractNumId w:val="29"/>
  </w:num>
  <w:num w:numId="20">
    <w:abstractNumId w:val="5"/>
  </w:num>
  <w:num w:numId="21">
    <w:abstractNumId w:val="20"/>
  </w:num>
  <w:num w:numId="22">
    <w:abstractNumId w:val="27"/>
  </w:num>
  <w:num w:numId="23">
    <w:abstractNumId w:val="15"/>
  </w:num>
  <w:num w:numId="24">
    <w:abstractNumId w:val="12"/>
  </w:num>
  <w:num w:numId="25">
    <w:abstractNumId w:val="6"/>
  </w:num>
  <w:num w:numId="26">
    <w:abstractNumId w:val="10"/>
  </w:num>
  <w:num w:numId="27">
    <w:abstractNumId w:val="24"/>
  </w:num>
  <w:num w:numId="28">
    <w:abstractNumId w:val="32"/>
    <w:lvlOverride w:ilvl="0">
      <w:startOverride w:val="4"/>
    </w:lvlOverride>
    <w:lvlOverride w:ilvl="1">
      <w:startOverride w:val="3"/>
    </w:lvlOverride>
  </w:num>
  <w:num w:numId="29">
    <w:abstractNumId w:val="32"/>
    <w:lvlOverride w:ilvl="0">
      <w:startOverride w:val="4"/>
    </w:lvlOverride>
    <w:lvlOverride w:ilvl="1">
      <w:startOverride w:val="5"/>
    </w:lvlOverride>
  </w:num>
  <w:num w:numId="30">
    <w:abstractNumId w:val="22"/>
  </w:num>
  <w:num w:numId="31">
    <w:abstractNumId w:val="17"/>
  </w:num>
  <w:num w:numId="32">
    <w:abstractNumId w:val="7"/>
  </w:num>
  <w:num w:numId="33">
    <w:abstractNumId w:val="9"/>
  </w:num>
  <w:num w:numId="34">
    <w:abstractNumId w:val="1"/>
  </w:num>
  <w:num w:numId="35">
    <w:abstractNumId w:val="13"/>
  </w:num>
  <w:num w:numId="36">
    <w:abstractNumId w:val="26"/>
  </w:num>
  <w:num w:numId="37">
    <w:abstractNumId w:val="8"/>
  </w:num>
  <w:num w:numId="38">
    <w:abstractNumId w:val="21"/>
  </w:num>
  <w:num w:numId="39">
    <w:abstractNumId w:val="4"/>
  </w:num>
  <w:num w:numId="40">
    <w:abstractNumId w:val="11"/>
  </w:num>
  <w:num w:numId="41">
    <w:abstractNumId w:val="0"/>
  </w:num>
  <w:num w:numId="42">
    <w:abstractNumId w:val="2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PC TF-Standard Chicago A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s22w2tm2rftze9td5x5rvmxts0sezad9ef&quot;&gt;My metrics&lt;record-ids&gt;&lt;item&gt;146&lt;/item&gt;&lt;item&gt;148&lt;/item&gt;&lt;/record-ids&gt;&lt;/item&gt;&lt;/Libraries&gt;"/>
  </w:docVars>
  <w:rsids>
    <w:rsidRoot w:val="00F23237"/>
    <w:rsid w:val="00000AF5"/>
    <w:rsid w:val="00000CF0"/>
    <w:rsid w:val="00001297"/>
    <w:rsid w:val="00001BA9"/>
    <w:rsid w:val="00002101"/>
    <w:rsid w:val="000035F6"/>
    <w:rsid w:val="000052B3"/>
    <w:rsid w:val="00005454"/>
    <w:rsid w:val="00006026"/>
    <w:rsid w:val="00006C78"/>
    <w:rsid w:val="00006FF3"/>
    <w:rsid w:val="000072DB"/>
    <w:rsid w:val="0000799B"/>
    <w:rsid w:val="00007A32"/>
    <w:rsid w:val="00007A48"/>
    <w:rsid w:val="00007AB2"/>
    <w:rsid w:val="00007BFD"/>
    <w:rsid w:val="00007FFC"/>
    <w:rsid w:val="00010368"/>
    <w:rsid w:val="000108F8"/>
    <w:rsid w:val="00010C65"/>
    <w:rsid w:val="0001121C"/>
    <w:rsid w:val="000112D3"/>
    <w:rsid w:val="00011429"/>
    <w:rsid w:val="00011559"/>
    <w:rsid w:val="0001231E"/>
    <w:rsid w:val="0001271F"/>
    <w:rsid w:val="00013EE2"/>
    <w:rsid w:val="00013F43"/>
    <w:rsid w:val="00014068"/>
    <w:rsid w:val="000141A5"/>
    <w:rsid w:val="000145A0"/>
    <w:rsid w:val="00014C9F"/>
    <w:rsid w:val="00014D1A"/>
    <w:rsid w:val="00014EA3"/>
    <w:rsid w:val="000160EF"/>
    <w:rsid w:val="00017DBA"/>
    <w:rsid w:val="00020468"/>
    <w:rsid w:val="000218CF"/>
    <w:rsid w:val="00022629"/>
    <w:rsid w:val="00024DCB"/>
    <w:rsid w:val="000255F2"/>
    <w:rsid w:val="000256C5"/>
    <w:rsid w:val="00025762"/>
    <w:rsid w:val="00025FED"/>
    <w:rsid w:val="000260DF"/>
    <w:rsid w:val="0002613C"/>
    <w:rsid w:val="000262B8"/>
    <w:rsid w:val="00027FE7"/>
    <w:rsid w:val="00030BF9"/>
    <w:rsid w:val="00030CDA"/>
    <w:rsid w:val="00031215"/>
    <w:rsid w:val="000319D1"/>
    <w:rsid w:val="00033D5B"/>
    <w:rsid w:val="000342F7"/>
    <w:rsid w:val="00034429"/>
    <w:rsid w:val="000347AA"/>
    <w:rsid w:val="0003520D"/>
    <w:rsid w:val="00035E59"/>
    <w:rsid w:val="0003634A"/>
    <w:rsid w:val="00036B76"/>
    <w:rsid w:val="00037B1A"/>
    <w:rsid w:val="00037F54"/>
    <w:rsid w:val="00037FC9"/>
    <w:rsid w:val="000401A1"/>
    <w:rsid w:val="000402B6"/>
    <w:rsid w:val="000403D5"/>
    <w:rsid w:val="000403F4"/>
    <w:rsid w:val="00040868"/>
    <w:rsid w:val="00041220"/>
    <w:rsid w:val="00041935"/>
    <w:rsid w:val="000436B7"/>
    <w:rsid w:val="0004373F"/>
    <w:rsid w:val="0004384B"/>
    <w:rsid w:val="00044611"/>
    <w:rsid w:val="00044DBE"/>
    <w:rsid w:val="000452E0"/>
    <w:rsid w:val="000456FE"/>
    <w:rsid w:val="0004590B"/>
    <w:rsid w:val="00047D36"/>
    <w:rsid w:val="000500DB"/>
    <w:rsid w:val="00050EAE"/>
    <w:rsid w:val="000511B3"/>
    <w:rsid w:val="0005154C"/>
    <w:rsid w:val="00051DEB"/>
    <w:rsid w:val="00051F76"/>
    <w:rsid w:val="00052310"/>
    <w:rsid w:val="0005406F"/>
    <w:rsid w:val="000545E6"/>
    <w:rsid w:val="00054EAF"/>
    <w:rsid w:val="00055384"/>
    <w:rsid w:val="00055405"/>
    <w:rsid w:val="00055737"/>
    <w:rsid w:val="000559E7"/>
    <w:rsid w:val="000560E6"/>
    <w:rsid w:val="00056761"/>
    <w:rsid w:val="00056D0B"/>
    <w:rsid w:val="00056FE9"/>
    <w:rsid w:val="0005719D"/>
    <w:rsid w:val="0005762B"/>
    <w:rsid w:val="00057677"/>
    <w:rsid w:val="000604B8"/>
    <w:rsid w:val="0006072E"/>
    <w:rsid w:val="0006138F"/>
    <w:rsid w:val="0006149C"/>
    <w:rsid w:val="000630B8"/>
    <w:rsid w:val="000632C0"/>
    <w:rsid w:val="000635B2"/>
    <w:rsid w:val="00064422"/>
    <w:rsid w:val="000649E9"/>
    <w:rsid w:val="00064B69"/>
    <w:rsid w:val="00064D0F"/>
    <w:rsid w:val="00064DA6"/>
    <w:rsid w:val="00064F40"/>
    <w:rsid w:val="0006549F"/>
    <w:rsid w:val="00065948"/>
    <w:rsid w:val="00065A5C"/>
    <w:rsid w:val="00066346"/>
    <w:rsid w:val="00066CEB"/>
    <w:rsid w:val="00067A98"/>
    <w:rsid w:val="00070D96"/>
    <w:rsid w:val="000711AC"/>
    <w:rsid w:val="000713A7"/>
    <w:rsid w:val="000714E1"/>
    <w:rsid w:val="00072427"/>
    <w:rsid w:val="00072CF0"/>
    <w:rsid w:val="00072E9A"/>
    <w:rsid w:val="00073642"/>
    <w:rsid w:val="00073F7C"/>
    <w:rsid w:val="000743FE"/>
    <w:rsid w:val="00074F05"/>
    <w:rsid w:val="000760A4"/>
    <w:rsid w:val="000776C2"/>
    <w:rsid w:val="00077F9D"/>
    <w:rsid w:val="00081CBA"/>
    <w:rsid w:val="0008257A"/>
    <w:rsid w:val="00082E93"/>
    <w:rsid w:val="000831D2"/>
    <w:rsid w:val="0008323B"/>
    <w:rsid w:val="00083B56"/>
    <w:rsid w:val="000841FE"/>
    <w:rsid w:val="00084A89"/>
    <w:rsid w:val="00085B8C"/>
    <w:rsid w:val="000863D0"/>
    <w:rsid w:val="000864D0"/>
    <w:rsid w:val="00087204"/>
    <w:rsid w:val="00087761"/>
    <w:rsid w:val="00090427"/>
    <w:rsid w:val="00090455"/>
    <w:rsid w:val="000905B8"/>
    <w:rsid w:val="00090B36"/>
    <w:rsid w:val="000921B5"/>
    <w:rsid w:val="00092CA8"/>
    <w:rsid w:val="00092D2E"/>
    <w:rsid w:val="00094805"/>
    <w:rsid w:val="00094F94"/>
    <w:rsid w:val="00095312"/>
    <w:rsid w:val="00095507"/>
    <w:rsid w:val="00095949"/>
    <w:rsid w:val="00095B1E"/>
    <w:rsid w:val="00096413"/>
    <w:rsid w:val="000967AD"/>
    <w:rsid w:val="00096D27"/>
    <w:rsid w:val="0009767C"/>
    <w:rsid w:val="000A1D73"/>
    <w:rsid w:val="000A30B5"/>
    <w:rsid w:val="000A30F1"/>
    <w:rsid w:val="000A3CC2"/>
    <w:rsid w:val="000A4D0B"/>
    <w:rsid w:val="000A52CC"/>
    <w:rsid w:val="000A52EF"/>
    <w:rsid w:val="000A550B"/>
    <w:rsid w:val="000A6C8E"/>
    <w:rsid w:val="000A6D79"/>
    <w:rsid w:val="000A797D"/>
    <w:rsid w:val="000A7B78"/>
    <w:rsid w:val="000A7C77"/>
    <w:rsid w:val="000B1A18"/>
    <w:rsid w:val="000B2F46"/>
    <w:rsid w:val="000B42F0"/>
    <w:rsid w:val="000B4338"/>
    <w:rsid w:val="000B45A7"/>
    <w:rsid w:val="000B4D7E"/>
    <w:rsid w:val="000B59A7"/>
    <w:rsid w:val="000B6B0B"/>
    <w:rsid w:val="000B6C7E"/>
    <w:rsid w:val="000B6DBA"/>
    <w:rsid w:val="000B7B02"/>
    <w:rsid w:val="000B7D98"/>
    <w:rsid w:val="000C022C"/>
    <w:rsid w:val="000C0356"/>
    <w:rsid w:val="000C0D1A"/>
    <w:rsid w:val="000C10CD"/>
    <w:rsid w:val="000C10F1"/>
    <w:rsid w:val="000C119D"/>
    <w:rsid w:val="000C1210"/>
    <w:rsid w:val="000C135F"/>
    <w:rsid w:val="000C16B1"/>
    <w:rsid w:val="000C1A2F"/>
    <w:rsid w:val="000C1EDB"/>
    <w:rsid w:val="000C383F"/>
    <w:rsid w:val="000C3918"/>
    <w:rsid w:val="000C41CF"/>
    <w:rsid w:val="000C46A0"/>
    <w:rsid w:val="000C4AD2"/>
    <w:rsid w:val="000C4FDE"/>
    <w:rsid w:val="000C570F"/>
    <w:rsid w:val="000C6F09"/>
    <w:rsid w:val="000C7254"/>
    <w:rsid w:val="000C7527"/>
    <w:rsid w:val="000C7B96"/>
    <w:rsid w:val="000C7E55"/>
    <w:rsid w:val="000D0717"/>
    <w:rsid w:val="000D0804"/>
    <w:rsid w:val="000D0A32"/>
    <w:rsid w:val="000D0ECA"/>
    <w:rsid w:val="000D0EF2"/>
    <w:rsid w:val="000D147A"/>
    <w:rsid w:val="000D3BCF"/>
    <w:rsid w:val="000D4DBE"/>
    <w:rsid w:val="000D4FCA"/>
    <w:rsid w:val="000D4FF7"/>
    <w:rsid w:val="000D5185"/>
    <w:rsid w:val="000D563E"/>
    <w:rsid w:val="000D5B61"/>
    <w:rsid w:val="000D6F09"/>
    <w:rsid w:val="000E06DE"/>
    <w:rsid w:val="000E09A9"/>
    <w:rsid w:val="000E0A9A"/>
    <w:rsid w:val="000E3556"/>
    <w:rsid w:val="000E414D"/>
    <w:rsid w:val="000E41EE"/>
    <w:rsid w:val="000E49B9"/>
    <w:rsid w:val="000E4A62"/>
    <w:rsid w:val="000E53A6"/>
    <w:rsid w:val="000E609A"/>
    <w:rsid w:val="000F0E6E"/>
    <w:rsid w:val="000F194A"/>
    <w:rsid w:val="000F1996"/>
    <w:rsid w:val="000F1ED7"/>
    <w:rsid w:val="000F3274"/>
    <w:rsid w:val="000F3AF6"/>
    <w:rsid w:val="000F437F"/>
    <w:rsid w:val="000F47CF"/>
    <w:rsid w:val="000F4BD0"/>
    <w:rsid w:val="000F4BF1"/>
    <w:rsid w:val="000F7DAC"/>
    <w:rsid w:val="00102571"/>
    <w:rsid w:val="00102786"/>
    <w:rsid w:val="00103587"/>
    <w:rsid w:val="001037B0"/>
    <w:rsid w:val="001055BD"/>
    <w:rsid w:val="00105E81"/>
    <w:rsid w:val="00105FD0"/>
    <w:rsid w:val="00106360"/>
    <w:rsid w:val="001070D3"/>
    <w:rsid w:val="00107607"/>
    <w:rsid w:val="00107683"/>
    <w:rsid w:val="001109EE"/>
    <w:rsid w:val="00111261"/>
    <w:rsid w:val="0011232C"/>
    <w:rsid w:val="00112D9E"/>
    <w:rsid w:val="0011577D"/>
    <w:rsid w:val="001210C1"/>
    <w:rsid w:val="001210C7"/>
    <w:rsid w:val="00121946"/>
    <w:rsid w:val="00121B10"/>
    <w:rsid w:val="001220BD"/>
    <w:rsid w:val="00123B89"/>
    <w:rsid w:val="00125706"/>
    <w:rsid w:val="001259E2"/>
    <w:rsid w:val="00127717"/>
    <w:rsid w:val="00127BF3"/>
    <w:rsid w:val="00127EF1"/>
    <w:rsid w:val="0013001C"/>
    <w:rsid w:val="0013078A"/>
    <w:rsid w:val="00130D3D"/>
    <w:rsid w:val="00130F55"/>
    <w:rsid w:val="00131578"/>
    <w:rsid w:val="00131A0E"/>
    <w:rsid w:val="00131B80"/>
    <w:rsid w:val="001320ED"/>
    <w:rsid w:val="00132306"/>
    <w:rsid w:val="001334D4"/>
    <w:rsid w:val="0013381D"/>
    <w:rsid w:val="0013421D"/>
    <w:rsid w:val="00134635"/>
    <w:rsid w:val="00134B96"/>
    <w:rsid w:val="00135087"/>
    <w:rsid w:val="00135233"/>
    <w:rsid w:val="00135B26"/>
    <w:rsid w:val="00135DA7"/>
    <w:rsid w:val="00136725"/>
    <w:rsid w:val="0013684B"/>
    <w:rsid w:val="0014005E"/>
    <w:rsid w:val="001409BC"/>
    <w:rsid w:val="00142A20"/>
    <w:rsid w:val="00142A4A"/>
    <w:rsid w:val="00142D55"/>
    <w:rsid w:val="001437A3"/>
    <w:rsid w:val="00144222"/>
    <w:rsid w:val="00144727"/>
    <w:rsid w:val="0014552F"/>
    <w:rsid w:val="001459C6"/>
    <w:rsid w:val="001468B2"/>
    <w:rsid w:val="001469E5"/>
    <w:rsid w:val="00147127"/>
    <w:rsid w:val="001472C9"/>
    <w:rsid w:val="0014755D"/>
    <w:rsid w:val="001505AE"/>
    <w:rsid w:val="00150D53"/>
    <w:rsid w:val="001510C4"/>
    <w:rsid w:val="00151F92"/>
    <w:rsid w:val="00152302"/>
    <w:rsid w:val="001527C2"/>
    <w:rsid w:val="00152A1D"/>
    <w:rsid w:val="00152B39"/>
    <w:rsid w:val="00152EDB"/>
    <w:rsid w:val="0015393A"/>
    <w:rsid w:val="001544FB"/>
    <w:rsid w:val="00154D8F"/>
    <w:rsid w:val="001554A2"/>
    <w:rsid w:val="00155DBD"/>
    <w:rsid w:val="00156DE1"/>
    <w:rsid w:val="00156E7B"/>
    <w:rsid w:val="001573DE"/>
    <w:rsid w:val="0015772A"/>
    <w:rsid w:val="001579D0"/>
    <w:rsid w:val="00160328"/>
    <w:rsid w:val="001613E4"/>
    <w:rsid w:val="001618FB"/>
    <w:rsid w:val="00161BD8"/>
    <w:rsid w:val="001623C5"/>
    <w:rsid w:val="00162878"/>
    <w:rsid w:val="00163377"/>
    <w:rsid w:val="00163F7E"/>
    <w:rsid w:val="0016520E"/>
    <w:rsid w:val="00165AE2"/>
    <w:rsid w:val="00165D8A"/>
    <w:rsid w:val="00165ED4"/>
    <w:rsid w:val="00166C8C"/>
    <w:rsid w:val="00167263"/>
    <w:rsid w:val="00167D76"/>
    <w:rsid w:val="001703CD"/>
    <w:rsid w:val="00170674"/>
    <w:rsid w:val="00170A79"/>
    <w:rsid w:val="0017109E"/>
    <w:rsid w:val="00171EBD"/>
    <w:rsid w:val="00172312"/>
    <w:rsid w:val="00173720"/>
    <w:rsid w:val="00173C54"/>
    <w:rsid w:val="0017512D"/>
    <w:rsid w:val="00175221"/>
    <w:rsid w:val="00175E84"/>
    <w:rsid w:val="00176299"/>
    <w:rsid w:val="00176635"/>
    <w:rsid w:val="00176ABE"/>
    <w:rsid w:val="001778E4"/>
    <w:rsid w:val="00177FA4"/>
    <w:rsid w:val="00180812"/>
    <w:rsid w:val="00180AA5"/>
    <w:rsid w:val="00183161"/>
    <w:rsid w:val="00183649"/>
    <w:rsid w:val="00183D0F"/>
    <w:rsid w:val="00183E9E"/>
    <w:rsid w:val="00183F19"/>
    <w:rsid w:val="0018508A"/>
    <w:rsid w:val="00185557"/>
    <w:rsid w:val="001856BD"/>
    <w:rsid w:val="001857A3"/>
    <w:rsid w:val="00185971"/>
    <w:rsid w:val="001867A8"/>
    <w:rsid w:val="0018748C"/>
    <w:rsid w:val="00187D31"/>
    <w:rsid w:val="00191681"/>
    <w:rsid w:val="00191881"/>
    <w:rsid w:val="00192819"/>
    <w:rsid w:val="00192BFF"/>
    <w:rsid w:val="00192D73"/>
    <w:rsid w:val="001937B8"/>
    <w:rsid w:val="001942A4"/>
    <w:rsid w:val="00194534"/>
    <w:rsid w:val="00194C1A"/>
    <w:rsid w:val="001966CB"/>
    <w:rsid w:val="001972E7"/>
    <w:rsid w:val="00197B06"/>
    <w:rsid w:val="00197CE8"/>
    <w:rsid w:val="001A0543"/>
    <w:rsid w:val="001A218D"/>
    <w:rsid w:val="001A271D"/>
    <w:rsid w:val="001A2D4B"/>
    <w:rsid w:val="001A34D6"/>
    <w:rsid w:val="001A36EA"/>
    <w:rsid w:val="001A3961"/>
    <w:rsid w:val="001A3B6B"/>
    <w:rsid w:val="001A4352"/>
    <w:rsid w:val="001A5CAF"/>
    <w:rsid w:val="001A645F"/>
    <w:rsid w:val="001A7470"/>
    <w:rsid w:val="001A7972"/>
    <w:rsid w:val="001B0C1F"/>
    <w:rsid w:val="001B0E20"/>
    <w:rsid w:val="001B1370"/>
    <w:rsid w:val="001B172A"/>
    <w:rsid w:val="001B3037"/>
    <w:rsid w:val="001B34F9"/>
    <w:rsid w:val="001B3DD3"/>
    <w:rsid w:val="001B4883"/>
    <w:rsid w:val="001B48B3"/>
    <w:rsid w:val="001B4E46"/>
    <w:rsid w:val="001B69E1"/>
    <w:rsid w:val="001B72BD"/>
    <w:rsid w:val="001B78C8"/>
    <w:rsid w:val="001C0A28"/>
    <w:rsid w:val="001C20F0"/>
    <w:rsid w:val="001C277B"/>
    <w:rsid w:val="001C30ED"/>
    <w:rsid w:val="001C3D23"/>
    <w:rsid w:val="001C3E20"/>
    <w:rsid w:val="001C594D"/>
    <w:rsid w:val="001C5D41"/>
    <w:rsid w:val="001C699E"/>
    <w:rsid w:val="001C6EF6"/>
    <w:rsid w:val="001C701C"/>
    <w:rsid w:val="001C79DF"/>
    <w:rsid w:val="001D054B"/>
    <w:rsid w:val="001D17EE"/>
    <w:rsid w:val="001D1ABF"/>
    <w:rsid w:val="001D1F43"/>
    <w:rsid w:val="001D46D7"/>
    <w:rsid w:val="001D4A4C"/>
    <w:rsid w:val="001D4F13"/>
    <w:rsid w:val="001D5080"/>
    <w:rsid w:val="001D62FA"/>
    <w:rsid w:val="001D7903"/>
    <w:rsid w:val="001D7D59"/>
    <w:rsid w:val="001D7D7C"/>
    <w:rsid w:val="001E042A"/>
    <w:rsid w:val="001E0634"/>
    <w:rsid w:val="001E0F24"/>
    <w:rsid w:val="001E13F9"/>
    <w:rsid w:val="001E244F"/>
    <w:rsid w:val="001E298F"/>
    <w:rsid w:val="001E2B5E"/>
    <w:rsid w:val="001E301A"/>
    <w:rsid w:val="001E49B3"/>
    <w:rsid w:val="001E4AE4"/>
    <w:rsid w:val="001E4CF8"/>
    <w:rsid w:val="001E52CF"/>
    <w:rsid w:val="001E5390"/>
    <w:rsid w:val="001E5B84"/>
    <w:rsid w:val="001E744D"/>
    <w:rsid w:val="001E7D80"/>
    <w:rsid w:val="001F0DE1"/>
    <w:rsid w:val="001F10E3"/>
    <w:rsid w:val="001F13BD"/>
    <w:rsid w:val="001F178E"/>
    <w:rsid w:val="001F186E"/>
    <w:rsid w:val="001F1BD5"/>
    <w:rsid w:val="001F4C88"/>
    <w:rsid w:val="001F4D2D"/>
    <w:rsid w:val="001F5048"/>
    <w:rsid w:val="001F53A6"/>
    <w:rsid w:val="001F53C4"/>
    <w:rsid w:val="001F5883"/>
    <w:rsid w:val="001F6279"/>
    <w:rsid w:val="001F6686"/>
    <w:rsid w:val="001F74D4"/>
    <w:rsid w:val="002002DD"/>
    <w:rsid w:val="0020051D"/>
    <w:rsid w:val="002007D0"/>
    <w:rsid w:val="00200B66"/>
    <w:rsid w:val="00200BD4"/>
    <w:rsid w:val="00201297"/>
    <w:rsid w:val="002027AD"/>
    <w:rsid w:val="00202B61"/>
    <w:rsid w:val="002031DB"/>
    <w:rsid w:val="00203D28"/>
    <w:rsid w:val="00204423"/>
    <w:rsid w:val="00205DBD"/>
    <w:rsid w:val="0020677A"/>
    <w:rsid w:val="00207084"/>
    <w:rsid w:val="00207755"/>
    <w:rsid w:val="00210971"/>
    <w:rsid w:val="00211343"/>
    <w:rsid w:val="00211AC9"/>
    <w:rsid w:val="002121AA"/>
    <w:rsid w:val="002122E0"/>
    <w:rsid w:val="0021232B"/>
    <w:rsid w:val="00213733"/>
    <w:rsid w:val="00213FC9"/>
    <w:rsid w:val="00214151"/>
    <w:rsid w:val="00214169"/>
    <w:rsid w:val="00214608"/>
    <w:rsid w:val="00214642"/>
    <w:rsid w:val="0021495A"/>
    <w:rsid w:val="00215CAA"/>
    <w:rsid w:val="00216292"/>
    <w:rsid w:val="00216D6F"/>
    <w:rsid w:val="002204E0"/>
    <w:rsid w:val="0022063D"/>
    <w:rsid w:val="00221083"/>
    <w:rsid w:val="0022155F"/>
    <w:rsid w:val="00221B46"/>
    <w:rsid w:val="0022268A"/>
    <w:rsid w:val="00222847"/>
    <w:rsid w:val="00223DD7"/>
    <w:rsid w:val="002242B9"/>
    <w:rsid w:val="00224522"/>
    <w:rsid w:val="00224B85"/>
    <w:rsid w:val="00225AAF"/>
    <w:rsid w:val="00225FB1"/>
    <w:rsid w:val="00226287"/>
    <w:rsid w:val="002276EF"/>
    <w:rsid w:val="002278D9"/>
    <w:rsid w:val="002305E2"/>
    <w:rsid w:val="00230ECC"/>
    <w:rsid w:val="002312A5"/>
    <w:rsid w:val="002315DF"/>
    <w:rsid w:val="00232124"/>
    <w:rsid w:val="00232974"/>
    <w:rsid w:val="00233634"/>
    <w:rsid w:val="0023496E"/>
    <w:rsid w:val="002373E9"/>
    <w:rsid w:val="00240178"/>
    <w:rsid w:val="00241540"/>
    <w:rsid w:val="00241880"/>
    <w:rsid w:val="00242055"/>
    <w:rsid w:val="002422EA"/>
    <w:rsid w:val="00242F6A"/>
    <w:rsid w:val="00243E8F"/>
    <w:rsid w:val="002445B9"/>
    <w:rsid w:val="00244F56"/>
    <w:rsid w:val="0024502A"/>
    <w:rsid w:val="00245D7A"/>
    <w:rsid w:val="002462D4"/>
    <w:rsid w:val="002466F7"/>
    <w:rsid w:val="002476F0"/>
    <w:rsid w:val="00250220"/>
    <w:rsid w:val="00250283"/>
    <w:rsid w:val="002504FD"/>
    <w:rsid w:val="00250E4D"/>
    <w:rsid w:val="002518B8"/>
    <w:rsid w:val="00252911"/>
    <w:rsid w:val="00252A87"/>
    <w:rsid w:val="00253445"/>
    <w:rsid w:val="002537D8"/>
    <w:rsid w:val="002538B2"/>
    <w:rsid w:val="002539AB"/>
    <w:rsid w:val="00253DC7"/>
    <w:rsid w:val="00254188"/>
    <w:rsid w:val="002557C2"/>
    <w:rsid w:val="00255D9C"/>
    <w:rsid w:val="00255EEE"/>
    <w:rsid w:val="002564BD"/>
    <w:rsid w:val="00256934"/>
    <w:rsid w:val="00256F22"/>
    <w:rsid w:val="00256FD7"/>
    <w:rsid w:val="002577C7"/>
    <w:rsid w:val="00257CB4"/>
    <w:rsid w:val="002607CB"/>
    <w:rsid w:val="00260DC2"/>
    <w:rsid w:val="00261EA9"/>
    <w:rsid w:val="00262E4C"/>
    <w:rsid w:val="002644D8"/>
    <w:rsid w:val="00264A9E"/>
    <w:rsid w:val="00264B7D"/>
    <w:rsid w:val="00264FF8"/>
    <w:rsid w:val="00265521"/>
    <w:rsid w:val="00265DA9"/>
    <w:rsid w:val="00265FAA"/>
    <w:rsid w:val="002660B1"/>
    <w:rsid w:val="002664C5"/>
    <w:rsid w:val="00266811"/>
    <w:rsid w:val="00267498"/>
    <w:rsid w:val="00270B48"/>
    <w:rsid w:val="002713A8"/>
    <w:rsid w:val="0027242A"/>
    <w:rsid w:val="00272439"/>
    <w:rsid w:val="002724C0"/>
    <w:rsid w:val="00272CCF"/>
    <w:rsid w:val="00272E19"/>
    <w:rsid w:val="00273247"/>
    <w:rsid w:val="002740B7"/>
    <w:rsid w:val="0027444F"/>
    <w:rsid w:val="00275A2D"/>
    <w:rsid w:val="00275E04"/>
    <w:rsid w:val="002766AF"/>
    <w:rsid w:val="00276991"/>
    <w:rsid w:val="002770D6"/>
    <w:rsid w:val="00277B11"/>
    <w:rsid w:val="00277B72"/>
    <w:rsid w:val="0028041A"/>
    <w:rsid w:val="00281073"/>
    <w:rsid w:val="00282120"/>
    <w:rsid w:val="00282ACC"/>
    <w:rsid w:val="00282C58"/>
    <w:rsid w:val="002832F1"/>
    <w:rsid w:val="0028404D"/>
    <w:rsid w:val="002842F4"/>
    <w:rsid w:val="00284C0A"/>
    <w:rsid w:val="002858BA"/>
    <w:rsid w:val="00285ECA"/>
    <w:rsid w:val="00285EDD"/>
    <w:rsid w:val="002868DE"/>
    <w:rsid w:val="00286C4E"/>
    <w:rsid w:val="00291282"/>
    <w:rsid w:val="00291F40"/>
    <w:rsid w:val="00291F4F"/>
    <w:rsid w:val="0029276B"/>
    <w:rsid w:val="00293157"/>
    <w:rsid w:val="00294C40"/>
    <w:rsid w:val="00295648"/>
    <w:rsid w:val="00295ABC"/>
    <w:rsid w:val="00296CB9"/>
    <w:rsid w:val="002972B7"/>
    <w:rsid w:val="002979AF"/>
    <w:rsid w:val="00297E68"/>
    <w:rsid w:val="00297EEC"/>
    <w:rsid w:val="002A06C4"/>
    <w:rsid w:val="002A08AA"/>
    <w:rsid w:val="002A0A69"/>
    <w:rsid w:val="002A0CF9"/>
    <w:rsid w:val="002A169A"/>
    <w:rsid w:val="002A1F58"/>
    <w:rsid w:val="002A2186"/>
    <w:rsid w:val="002A258D"/>
    <w:rsid w:val="002A2941"/>
    <w:rsid w:val="002A2A47"/>
    <w:rsid w:val="002A2A4C"/>
    <w:rsid w:val="002A2E80"/>
    <w:rsid w:val="002A3379"/>
    <w:rsid w:val="002A60DC"/>
    <w:rsid w:val="002A628F"/>
    <w:rsid w:val="002A683B"/>
    <w:rsid w:val="002A6C22"/>
    <w:rsid w:val="002A7354"/>
    <w:rsid w:val="002B0624"/>
    <w:rsid w:val="002B15F2"/>
    <w:rsid w:val="002B195A"/>
    <w:rsid w:val="002B1D44"/>
    <w:rsid w:val="002B1E49"/>
    <w:rsid w:val="002B2084"/>
    <w:rsid w:val="002B2245"/>
    <w:rsid w:val="002B290E"/>
    <w:rsid w:val="002B2974"/>
    <w:rsid w:val="002B3DC4"/>
    <w:rsid w:val="002B4230"/>
    <w:rsid w:val="002B43D5"/>
    <w:rsid w:val="002B449F"/>
    <w:rsid w:val="002B4B81"/>
    <w:rsid w:val="002B4BBD"/>
    <w:rsid w:val="002B57BC"/>
    <w:rsid w:val="002B5BB1"/>
    <w:rsid w:val="002B685B"/>
    <w:rsid w:val="002B729D"/>
    <w:rsid w:val="002B75D4"/>
    <w:rsid w:val="002B798C"/>
    <w:rsid w:val="002B7FD5"/>
    <w:rsid w:val="002C0472"/>
    <w:rsid w:val="002C095B"/>
    <w:rsid w:val="002C121C"/>
    <w:rsid w:val="002C13F9"/>
    <w:rsid w:val="002C1720"/>
    <w:rsid w:val="002C1B74"/>
    <w:rsid w:val="002C233F"/>
    <w:rsid w:val="002C2888"/>
    <w:rsid w:val="002C310F"/>
    <w:rsid w:val="002C3300"/>
    <w:rsid w:val="002C345C"/>
    <w:rsid w:val="002C34D8"/>
    <w:rsid w:val="002C50AC"/>
    <w:rsid w:val="002C55F9"/>
    <w:rsid w:val="002C581F"/>
    <w:rsid w:val="002C5B3E"/>
    <w:rsid w:val="002C6088"/>
    <w:rsid w:val="002C7122"/>
    <w:rsid w:val="002C7C14"/>
    <w:rsid w:val="002C7C8C"/>
    <w:rsid w:val="002C7E7F"/>
    <w:rsid w:val="002D0718"/>
    <w:rsid w:val="002D0826"/>
    <w:rsid w:val="002D08E6"/>
    <w:rsid w:val="002D0B16"/>
    <w:rsid w:val="002D0BC0"/>
    <w:rsid w:val="002D2521"/>
    <w:rsid w:val="002D2B30"/>
    <w:rsid w:val="002D3378"/>
    <w:rsid w:val="002D3645"/>
    <w:rsid w:val="002D3A7D"/>
    <w:rsid w:val="002D3B27"/>
    <w:rsid w:val="002D3B7E"/>
    <w:rsid w:val="002D469D"/>
    <w:rsid w:val="002D611B"/>
    <w:rsid w:val="002D64A8"/>
    <w:rsid w:val="002D7147"/>
    <w:rsid w:val="002D7D52"/>
    <w:rsid w:val="002E004B"/>
    <w:rsid w:val="002E0E91"/>
    <w:rsid w:val="002E3008"/>
    <w:rsid w:val="002E316A"/>
    <w:rsid w:val="002E34F0"/>
    <w:rsid w:val="002E50C0"/>
    <w:rsid w:val="002E61F7"/>
    <w:rsid w:val="002E6A1B"/>
    <w:rsid w:val="002E7918"/>
    <w:rsid w:val="002F066C"/>
    <w:rsid w:val="002F10E7"/>
    <w:rsid w:val="002F1635"/>
    <w:rsid w:val="002F1A92"/>
    <w:rsid w:val="002F2E77"/>
    <w:rsid w:val="002F3E74"/>
    <w:rsid w:val="002F4201"/>
    <w:rsid w:val="002F427D"/>
    <w:rsid w:val="002F53ED"/>
    <w:rsid w:val="002F5B45"/>
    <w:rsid w:val="002F5E88"/>
    <w:rsid w:val="002F5FAA"/>
    <w:rsid w:val="002F61B4"/>
    <w:rsid w:val="002F6D27"/>
    <w:rsid w:val="002F6D81"/>
    <w:rsid w:val="002F7220"/>
    <w:rsid w:val="002F766A"/>
    <w:rsid w:val="003000FD"/>
    <w:rsid w:val="0030089D"/>
    <w:rsid w:val="0030382D"/>
    <w:rsid w:val="003039BB"/>
    <w:rsid w:val="003046FF"/>
    <w:rsid w:val="0030490C"/>
    <w:rsid w:val="00305404"/>
    <w:rsid w:val="00305926"/>
    <w:rsid w:val="003060E5"/>
    <w:rsid w:val="0030694B"/>
    <w:rsid w:val="003070A8"/>
    <w:rsid w:val="0031031A"/>
    <w:rsid w:val="003108C0"/>
    <w:rsid w:val="00310DE5"/>
    <w:rsid w:val="00311231"/>
    <w:rsid w:val="003114D9"/>
    <w:rsid w:val="00311D80"/>
    <w:rsid w:val="003122E5"/>
    <w:rsid w:val="00313DE0"/>
    <w:rsid w:val="0031503A"/>
    <w:rsid w:val="0031534F"/>
    <w:rsid w:val="00315B3A"/>
    <w:rsid w:val="00317279"/>
    <w:rsid w:val="0032128C"/>
    <w:rsid w:val="003212CA"/>
    <w:rsid w:val="00321647"/>
    <w:rsid w:val="00323529"/>
    <w:rsid w:val="00323C56"/>
    <w:rsid w:val="00324508"/>
    <w:rsid w:val="0032466A"/>
    <w:rsid w:val="0032479E"/>
    <w:rsid w:val="00324C11"/>
    <w:rsid w:val="00325146"/>
    <w:rsid w:val="0032548A"/>
    <w:rsid w:val="00325E53"/>
    <w:rsid w:val="00326C53"/>
    <w:rsid w:val="0032779D"/>
    <w:rsid w:val="00327E55"/>
    <w:rsid w:val="00330B22"/>
    <w:rsid w:val="00331605"/>
    <w:rsid w:val="00332631"/>
    <w:rsid w:val="0033294F"/>
    <w:rsid w:val="00334201"/>
    <w:rsid w:val="0033427A"/>
    <w:rsid w:val="0033460E"/>
    <w:rsid w:val="00334EAF"/>
    <w:rsid w:val="00335985"/>
    <w:rsid w:val="003368A9"/>
    <w:rsid w:val="003369F3"/>
    <w:rsid w:val="00336D22"/>
    <w:rsid w:val="0033760F"/>
    <w:rsid w:val="003378BC"/>
    <w:rsid w:val="00340A02"/>
    <w:rsid w:val="003433DF"/>
    <w:rsid w:val="00343423"/>
    <w:rsid w:val="00343CB6"/>
    <w:rsid w:val="00343DB9"/>
    <w:rsid w:val="00343DBA"/>
    <w:rsid w:val="003446F9"/>
    <w:rsid w:val="00344CA6"/>
    <w:rsid w:val="00345BE0"/>
    <w:rsid w:val="003461A0"/>
    <w:rsid w:val="0034637C"/>
    <w:rsid w:val="0034757A"/>
    <w:rsid w:val="00352623"/>
    <w:rsid w:val="003530AB"/>
    <w:rsid w:val="003531CF"/>
    <w:rsid w:val="00353A88"/>
    <w:rsid w:val="00353CA2"/>
    <w:rsid w:val="00354F90"/>
    <w:rsid w:val="00356D40"/>
    <w:rsid w:val="00360254"/>
    <w:rsid w:val="003603F3"/>
    <w:rsid w:val="0036086B"/>
    <w:rsid w:val="003608EB"/>
    <w:rsid w:val="00361EC2"/>
    <w:rsid w:val="00362786"/>
    <w:rsid w:val="003627B4"/>
    <w:rsid w:val="003631D0"/>
    <w:rsid w:val="00363A24"/>
    <w:rsid w:val="003645D3"/>
    <w:rsid w:val="00364F8F"/>
    <w:rsid w:val="0036553B"/>
    <w:rsid w:val="00366A3C"/>
    <w:rsid w:val="003679DB"/>
    <w:rsid w:val="0037021F"/>
    <w:rsid w:val="00371B3C"/>
    <w:rsid w:val="00371C6D"/>
    <w:rsid w:val="00371DC6"/>
    <w:rsid w:val="00372E26"/>
    <w:rsid w:val="003750A9"/>
    <w:rsid w:val="0037535D"/>
    <w:rsid w:val="00375986"/>
    <w:rsid w:val="00375F43"/>
    <w:rsid w:val="003767B7"/>
    <w:rsid w:val="003767BB"/>
    <w:rsid w:val="00377D41"/>
    <w:rsid w:val="0038085A"/>
    <w:rsid w:val="0038149B"/>
    <w:rsid w:val="00381597"/>
    <w:rsid w:val="00381BA6"/>
    <w:rsid w:val="003821F7"/>
    <w:rsid w:val="0038466B"/>
    <w:rsid w:val="00384FE1"/>
    <w:rsid w:val="003854C8"/>
    <w:rsid w:val="0038674E"/>
    <w:rsid w:val="00386ACA"/>
    <w:rsid w:val="00386B38"/>
    <w:rsid w:val="00387A27"/>
    <w:rsid w:val="003903FA"/>
    <w:rsid w:val="003915E9"/>
    <w:rsid w:val="00392CEF"/>
    <w:rsid w:val="00393083"/>
    <w:rsid w:val="00393216"/>
    <w:rsid w:val="003936E5"/>
    <w:rsid w:val="003938F7"/>
    <w:rsid w:val="003954B6"/>
    <w:rsid w:val="00395789"/>
    <w:rsid w:val="0039591D"/>
    <w:rsid w:val="00395A89"/>
    <w:rsid w:val="00396227"/>
    <w:rsid w:val="003968AF"/>
    <w:rsid w:val="003970C6"/>
    <w:rsid w:val="0039748C"/>
    <w:rsid w:val="00397840"/>
    <w:rsid w:val="003A008F"/>
    <w:rsid w:val="003A1B9B"/>
    <w:rsid w:val="003A1D6E"/>
    <w:rsid w:val="003A2714"/>
    <w:rsid w:val="003A2A23"/>
    <w:rsid w:val="003A2BC9"/>
    <w:rsid w:val="003A3030"/>
    <w:rsid w:val="003A30C5"/>
    <w:rsid w:val="003A41E9"/>
    <w:rsid w:val="003A431B"/>
    <w:rsid w:val="003A533F"/>
    <w:rsid w:val="003A53AD"/>
    <w:rsid w:val="003A58AC"/>
    <w:rsid w:val="003A650C"/>
    <w:rsid w:val="003A650F"/>
    <w:rsid w:val="003A742C"/>
    <w:rsid w:val="003A7674"/>
    <w:rsid w:val="003B0647"/>
    <w:rsid w:val="003B076A"/>
    <w:rsid w:val="003B0AEA"/>
    <w:rsid w:val="003B1457"/>
    <w:rsid w:val="003B14BD"/>
    <w:rsid w:val="003B1B20"/>
    <w:rsid w:val="003B2018"/>
    <w:rsid w:val="003B29D2"/>
    <w:rsid w:val="003B2A42"/>
    <w:rsid w:val="003B3410"/>
    <w:rsid w:val="003B3469"/>
    <w:rsid w:val="003B39FA"/>
    <w:rsid w:val="003B3C7A"/>
    <w:rsid w:val="003B4B93"/>
    <w:rsid w:val="003B57D5"/>
    <w:rsid w:val="003B6BF3"/>
    <w:rsid w:val="003B7105"/>
    <w:rsid w:val="003B7220"/>
    <w:rsid w:val="003B7648"/>
    <w:rsid w:val="003C039B"/>
    <w:rsid w:val="003C0575"/>
    <w:rsid w:val="003C066B"/>
    <w:rsid w:val="003C0B0B"/>
    <w:rsid w:val="003C0FBA"/>
    <w:rsid w:val="003C13E0"/>
    <w:rsid w:val="003C1A63"/>
    <w:rsid w:val="003C250E"/>
    <w:rsid w:val="003C2843"/>
    <w:rsid w:val="003C2FD4"/>
    <w:rsid w:val="003C3013"/>
    <w:rsid w:val="003C364C"/>
    <w:rsid w:val="003C3A72"/>
    <w:rsid w:val="003C43E9"/>
    <w:rsid w:val="003C521F"/>
    <w:rsid w:val="003D0778"/>
    <w:rsid w:val="003D0A4D"/>
    <w:rsid w:val="003D1058"/>
    <w:rsid w:val="003D1B66"/>
    <w:rsid w:val="003D1D18"/>
    <w:rsid w:val="003D1EC8"/>
    <w:rsid w:val="003D1EFD"/>
    <w:rsid w:val="003D2481"/>
    <w:rsid w:val="003D2EFD"/>
    <w:rsid w:val="003D318A"/>
    <w:rsid w:val="003D3634"/>
    <w:rsid w:val="003D3697"/>
    <w:rsid w:val="003D4B89"/>
    <w:rsid w:val="003D4E09"/>
    <w:rsid w:val="003D529E"/>
    <w:rsid w:val="003D5BB0"/>
    <w:rsid w:val="003D5DB8"/>
    <w:rsid w:val="003D5EC2"/>
    <w:rsid w:val="003D61F2"/>
    <w:rsid w:val="003D7D17"/>
    <w:rsid w:val="003E0BF5"/>
    <w:rsid w:val="003E0E67"/>
    <w:rsid w:val="003E0F3D"/>
    <w:rsid w:val="003E1EF4"/>
    <w:rsid w:val="003E4504"/>
    <w:rsid w:val="003E4B21"/>
    <w:rsid w:val="003E51A0"/>
    <w:rsid w:val="003E5860"/>
    <w:rsid w:val="003E5B21"/>
    <w:rsid w:val="003E6DC6"/>
    <w:rsid w:val="003E6FE4"/>
    <w:rsid w:val="003F1B67"/>
    <w:rsid w:val="003F1E26"/>
    <w:rsid w:val="003F399F"/>
    <w:rsid w:val="003F3A6F"/>
    <w:rsid w:val="003F3EF8"/>
    <w:rsid w:val="003F4173"/>
    <w:rsid w:val="003F5F3F"/>
    <w:rsid w:val="003F67A9"/>
    <w:rsid w:val="003F6B07"/>
    <w:rsid w:val="003F6B56"/>
    <w:rsid w:val="003F6BA0"/>
    <w:rsid w:val="003F6D6D"/>
    <w:rsid w:val="003F70D7"/>
    <w:rsid w:val="0040002C"/>
    <w:rsid w:val="0040027C"/>
    <w:rsid w:val="0040064C"/>
    <w:rsid w:val="00401107"/>
    <w:rsid w:val="00401B1A"/>
    <w:rsid w:val="00401B76"/>
    <w:rsid w:val="0040238B"/>
    <w:rsid w:val="00404753"/>
    <w:rsid w:val="00404EB3"/>
    <w:rsid w:val="00405553"/>
    <w:rsid w:val="0040593E"/>
    <w:rsid w:val="00405D21"/>
    <w:rsid w:val="00405D24"/>
    <w:rsid w:val="004066F1"/>
    <w:rsid w:val="00406A01"/>
    <w:rsid w:val="00407126"/>
    <w:rsid w:val="004071A0"/>
    <w:rsid w:val="004078B9"/>
    <w:rsid w:val="004079CA"/>
    <w:rsid w:val="00410703"/>
    <w:rsid w:val="00410D9F"/>
    <w:rsid w:val="00412487"/>
    <w:rsid w:val="00412ABD"/>
    <w:rsid w:val="00412BDC"/>
    <w:rsid w:val="00413293"/>
    <w:rsid w:val="00413EB5"/>
    <w:rsid w:val="00414ABE"/>
    <w:rsid w:val="00415835"/>
    <w:rsid w:val="00415B54"/>
    <w:rsid w:val="00415BBA"/>
    <w:rsid w:val="00415F52"/>
    <w:rsid w:val="00417421"/>
    <w:rsid w:val="004177BB"/>
    <w:rsid w:val="00420198"/>
    <w:rsid w:val="004201EB"/>
    <w:rsid w:val="004202E5"/>
    <w:rsid w:val="004208AF"/>
    <w:rsid w:val="00421A5D"/>
    <w:rsid w:val="00421B6C"/>
    <w:rsid w:val="00421C5A"/>
    <w:rsid w:val="00421E85"/>
    <w:rsid w:val="00422359"/>
    <w:rsid w:val="0042248B"/>
    <w:rsid w:val="00422790"/>
    <w:rsid w:val="004229BB"/>
    <w:rsid w:val="004236E4"/>
    <w:rsid w:val="00423EF2"/>
    <w:rsid w:val="00423F9D"/>
    <w:rsid w:val="00424B39"/>
    <w:rsid w:val="00425121"/>
    <w:rsid w:val="004254C0"/>
    <w:rsid w:val="0042572B"/>
    <w:rsid w:val="00430C70"/>
    <w:rsid w:val="00430D54"/>
    <w:rsid w:val="00432365"/>
    <w:rsid w:val="00432D13"/>
    <w:rsid w:val="0043379B"/>
    <w:rsid w:val="00433A9D"/>
    <w:rsid w:val="00434105"/>
    <w:rsid w:val="00434276"/>
    <w:rsid w:val="00434D84"/>
    <w:rsid w:val="00434EEA"/>
    <w:rsid w:val="00435992"/>
    <w:rsid w:val="00435A1E"/>
    <w:rsid w:val="004361B6"/>
    <w:rsid w:val="00436259"/>
    <w:rsid w:val="00437279"/>
    <w:rsid w:val="00437B52"/>
    <w:rsid w:val="00440A48"/>
    <w:rsid w:val="00440A4E"/>
    <w:rsid w:val="0044150D"/>
    <w:rsid w:val="00441BCD"/>
    <w:rsid w:val="0044257D"/>
    <w:rsid w:val="00442A5A"/>
    <w:rsid w:val="004434D1"/>
    <w:rsid w:val="004439C4"/>
    <w:rsid w:val="00444873"/>
    <w:rsid w:val="004448D1"/>
    <w:rsid w:val="004449C2"/>
    <w:rsid w:val="00444B24"/>
    <w:rsid w:val="00444D2E"/>
    <w:rsid w:val="00444EA9"/>
    <w:rsid w:val="00445890"/>
    <w:rsid w:val="00445E15"/>
    <w:rsid w:val="00445E78"/>
    <w:rsid w:val="004462C3"/>
    <w:rsid w:val="004464F0"/>
    <w:rsid w:val="00446750"/>
    <w:rsid w:val="00446B86"/>
    <w:rsid w:val="004473D5"/>
    <w:rsid w:val="0044770E"/>
    <w:rsid w:val="0045138B"/>
    <w:rsid w:val="00451B52"/>
    <w:rsid w:val="004520AA"/>
    <w:rsid w:val="00452B5C"/>
    <w:rsid w:val="004530A8"/>
    <w:rsid w:val="00453252"/>
    <w:rsid w:val="004535CE"/>
    <w:rsid w:val="0045385B"/>
    <w:rsid w:val="00453A7A"/>
    <w:rsid w:val="004540B7"/>
    <w:rsid w:val="0045441A"/>
    <w:rsid w:val="0045485C"/>
    <w:rsid w:val="00455530"/>
    <w:rsid w:val="00455564"/>
    <w:rsid w:val="00455AF4"/>
    <w:rsid w:val="00456345"/>
    <w:rsid w:val="00456C42"/>
    <w:rsid w:val="0045722B"/>
    <w:rsid w:val="00461585"/>
    <w:rsid w:val="004617E8"/>
    <w:rsid w:val="00463211"/>
    <w:rsid w:val="004635A8"/>
    <w:rsid w:val="00463608"/>
    <w:rsid w:val="00464283"/>
    <w:rsid w:val="00464ABE"/>
    <w:rsid w:val="00464D87"/>
    <w:rsid w:val="004655DE"/>
    <w:rsid w:val="004656EC"/>
    <w:rsid w:val="0046639F"/>
    <w:rsid w:val="004665C5"/>
    <w:rsid w:val="00466CD1"/>
    <w:rsid w:val="00467A70"/>
    <w:rsid w:val="004705D9"/>
    <w:rsid w:val="004711DD"/>
    <w:rsid w:val="00471734"/>
    <w:rsid w:val="00471C81"/>
    <w:rsid w:val="00471E12"/>
    <w:rsid w:val="00472536"/>
    <w:rsid w:val="00472EC3"/>
    <w:rsid w:val="00473BE6"/>
    <w:rsid w:val="0047597A"/>
    <w:rsid w:val="00482D21"/>
    <w:rsid w:val="00483C8C"/>
    <w:rsid w:val="00483CA9"/>
    <w:rsid w:val="004842D3"/>
    <w:rsid w:val="004843BF"/>
    <w:rsid w:val="004856C5"/>
    <w:rsid w:val="004857ED"/>
    <w:rsid w:val="004857EE"/>
    <w:rsid w:val="00485D87"/>
    <w:rsid w:val="004864AF"/>
    <w:rsid w:val="00486855"/>
    <w:rsid w:val="00487037"/>
    <w:rsid w:val="004907E0"/>
    <w:rsid w:val="00490CAB"/>
    <w:rsid w:val="00491A19"/>
    <w:rsid w:val="00491E9A"/>
    <w:rsid w:val="00492A6A"/>
    <w:rsid w:val="004931CC"/>
    <w:rsid w:val="004934A6"/>
    <w:rsid w:val="004945FE"/>
    <w:rsid w:val="00494A85"/>
    <w:rsid w:val="00495186"/>
    <w:rsid w:val="004962E7"/>
    <w:rsid w:val="0049630D"/>
    <w:rsid w:val="004968E3"/>
    <w:rsid w:val="00497277"/>
    <w:rsid w:val="004977B9"/>
    <w:rsid w:val="004A0521"/>
    <w:rsid w:val="004A0916"/>
    <w:rsid w:val="004A0B87"/>
    <w:rsid w:val="004A0BCE"/>
    <w:rsid w:val="004A14E2"/>
    <w:rsid w:val="004A1FC9"/>
    <w:rsid w:val="004A3827"/>
    <w:rsid w:val="004A38F1"/>
    <w:rsid w:val="004A446E"/>
    <w:rsid w:val="004A4FF4"/>
    <w:rsid w:val="004A5C84"/>
    <w:rsid w:val="004A7099"/>
    <w:rsid w:val="004A7E54"/>
    <w:rsid w:val="004B065C"/>
    <w:rsid w:val="004B18E4"/>
    <w:rsid w:val="004B2B0A"/>
    <w:rsid w:val="004B341C"/>
    <w:rsid w:val="004B4D1A"/>
    <w:rsid w:val="004B57E5"/>
    <w:rsid w:val="004B5CB3"/>
    <w:rsid w:val="004B5CF1"/>
    <w:rsid w:val="004B5D4E"/>
    <w:rsid w:val="004B6348"/>
    <w:rsid w:val="004B73E5"/>
    <w:rsid w:val="004C08E2"/>
    <w:rsid w:val="004C09A6"/>
    <w:rsid w:val="004C0EAF"/>
    <w:rsid w:val="004C16DF"/>
    <w:rsid w:val="004C2B72"/>
    <w:rsid w:val="004C3742"/>
    <w:rsid w:val="004C4D3C"/>
    <w:rsid w:val="004C57C6"/>
    <w:rsid w:val="004C5AC6"/>
    <w:rsid w:val="004C5C35"/>
    <w:rsid w:val="004C65AD"/>
    <w:rsid w:val="004C71CA"/>
    <w:rsid w:val="004C7A54"/>
    <w:rsid w:val="004C7C8C"/>
    <w:rsid w:val="004D0A23"/>
    <w:rsid w:val="004D1033"/>
    <w:rsid w:val="004D11F1"/>
    <w:rsid w:val="004D1617"/>
    <w:rsid w:val="004D3071"/>
    <w:rsid w:val="004D4569"/>
    <w:rsid w:val="004D5C0C"/>
    <w:rsid w:val="004D5F79"/>
    <w:rsid w:val="004D60A7"/>
    <w:rsid w:val="004D66A5"/>
    <w:rsid w:val="004D674E"/>
    <w:rsid w:val="004D7407"/>
    <w:rsid w:val="004D7B19"/>
    <w:rsid w:val="004E0310"/>
    <w:rsid w:val="004E0AF5"/>
    <w:rsid w:val="004E13F6"/>
    <w:rsid w:val="004E216E"/>
    <w:rsid w:val="004E230D"/>
    <w:rsid w:val="004E310D"/>
    <w:rsid w:val="004E3ACA"/>
    <w:rsid w:val="004E3FD0"/>
    <w:rsid w:val="004E60EA"/>
    <w:rsid w:val="004E66CE"/>
    <w:rsid w:val="004E6726"/>
    <w:rsid w:val="004E710E"/>
    <w:rsid w:val="004E734F"/>
    <w:rsid w:val="004E79BF"/>
    <w:rsid w:val="004E7B06"/>
    <w:rsid w:val="004F066F"/>
    <w:rsid w:val="004F0788"/>
    <w:rsid w:val="004F0885"/>
    <w:rsid w:val="004F08D7"/>
    <w:rsid w:val="004F1C32"/>
    <w:rsid w:val="004F1FA8"/>
    <w:rsid w:val="004F2196"/>
    <w:rsid w:val="004F24FF"/>
    <w:rsid w:val="004F5EEB"/>
    <w:rsid w:val="004F626F"/>
    <w:rsid w:val="004F63DD"/>
    <w:rsid w:val="004F740F"/>
    <w:rsid w:val="004F7727"/>
    <w:rsid w:val="005016F3"/>
    <w:rsid w:val="005017B4"/>
    <w:rsid w:val="00501B20"/>
    <w:rsid w:val="00501F17"/>
    <w:rsid w:val="005033D4"/>
    <w:rsid w:val="00503555"/>
    <w:rsid w:val="005035B3"/>
    <w:rsid w:val="00503D2F"/>
    <w:rsid w:val="005048B4"/>
    <w:rsid w:val="00505890"/>
    <w:rsid w:val="00505AD7"/>
    <w:rsid w:val="00506348"/>
    <w:rsid w:val="00510149"/>
    <w:rsid w:val="005109B2"/>
    <w:rsid w:val="00510CD5"/>
    <w:rsid w:val="00510E4E"/>
    <w:rsid w:val="00510FA6"/>
    <w:rsid w:val="00511845"/>
    <w:rsid w:val="005121E2"/>
    <w:rsid w:val="0051228D"/>
    <w:rsid w:val="005129AC"/>
    <w:rsid w:val="00512E37"/>
    <w:rsid w:val="00513136"/>
    <w:rsid w:val="0051348B"/>
    <w:rsid w:val="00513882"/>
    <w:rsid w:val="005141BC"/>
    <w:rsid w:val="00514467"/>
    <w:rsid w:val="00514BC1"/>
    <w:rsid w:val="00515644"/>
    <w:rsid w:val="00516614"/>
    <w:rsid w:val="005169EB"/>
    <w:rsid w:val="00516D64"/>
    <w:rsid w:val="0051772D"/>
    <w:rsid w:val="0052005E"/>
    <w:rsid w:val="0052107B"/>
    <w:rsid w:val="0052204E"/>
    <w:rsid w:val="00522FA7"/>
    <w:rsid w:val="00523131"/>
    <w:rsid w:val="005232E0"/>
    <w:rsid w:val="00523746"/>
    <w:rsid w:val="005238F2"/>
    <w:rsid w:val="00523A18"/>
    <w:rsid w:val="00523C06"/>
    <w:rsid w:val="00524DA7"/>
    <w:rsid w:val="00525028"/>
    <w:rsid w:val="005256D1"/>
    <w:rsid w:val="00525D12"/>
    <w:rsid w:val="00527634"/>
    <w:rsid w:val="00527C73"/>
    <w:rsid w:val="00527F9E"/>
    <w:rsid w:val="0053010A"/>
    <w:rsid w:val="00530537"/>
    <w:rsid w:val="0053065A"/>
    <w:rsid w:val="00530B9C"/>
    <w:rsid w:val="00531141"/>
    <w:rsid w:val="00531D3D"/>
    <w:rsid w:val="00531ED9"/>
    <w:rsid w:val="005326F0"/>
    <w:rsid w:val="00533211"/>
    <w:rsid w:val="0053324F"/>
    <w:rsid w:val="00533473"/>
    <w:rsid w:val="00533DCF"/>
    <w:rsid w:val="005345B7"/>
    <w:rsid w:val="005347CC"/>
    <w:rsid w:val="00534A2F"/>
    <w:rsid w:val="00535CA6"/>
    <w:rsid w:val="005363A3"/>
    <w:rsid w:val="005377EC"/>
    <w:rsid w:val="005405B2"/>
    <w:rsid w:val="005407FD"/>
    <w:rsid w:val="00540CA1"/>
    <w:rsid w:val="0054121A"/>
    <w:rsid w:val="00541C82"/>
    <w:rsid w:val="00541EB0"/>
    <w:rsid w:val="00542157"/>
    <w:rsid w:val="00542F24"/>
    <w:rsid w:val="0054398F"/>
    <w:rsid w:val="0054487C"/>
    <w:rsid w:val="00545154"/>
    <w:rsid w:val="00545C27"/>
    <w:rsid w:val="00545C58"/>
    <w:rsid w:val="005468D9"/>
    <w:rsid w:val="00546B96"/>
    <w:rsid w:val="00546DE0"/>
    <w:rsid w:val="005473B4"/>
    <w:rsid w:val="00547C06"/>
    <w:rsid w:val="00547EA4"/>
    <w:rsid w:val="00550F5E"/>
    <w:rsid w:val="00551703"/>
    <w:rsid w:val="00551AE8"/>
    <w:rsid w:val="00551D9E"/>
    <w:rsid w:val="00552B99"/>
    <w:rsid w:val="00552D27"/>
    <w:rsid w:val="005530C9"/>
    <w:rsid w:val="0055386B"/>
    <w:rsid w:val="00555AC9"/>
    <w:rsid w:val="00555D11"/>
    <w:rsid w:val="00555F94"/>
    <w:rsid w:val="00556002"/>
    <w:rsid w:val="0055634A"/>
    <w:rsid w:val="00556A1D"/>
    <w:rsid w:val="005574C3"/>
    <w:rsid w:val="005576C9"/>
    <w:rsid w:val="005577A3"/>
    <w:rsid w:val="005612D4"/>
    <w:rsid w:val="005615F4"/>
    <w:rsid w:val="0056232C"/>
    <w:rsid w:val="005633A2"/>
    <w:rsid w:val="00563435"/>
    <w:rsid w:val="0056432F"/>
    <w:rsid w:val="00565314"/>
    <w:rsid w:val="005656B7"/>
    <w:rsid w:val="0056665E"/>
    <w:rsid w:val="00566B99"/>
    <w:rsid w:val="00567385"/>
    <w:rsid w:val="00571280"/>
    <w:rsid w:val="00571D4C"/>
    <w:rsid w:val="00572093"/>
    <w:rsid w:val="00572426"/>
    <w:rsid w:val="0057254F"/>
    <w:rsid w:val="0057273A"/>
    <w:rsid w:val="00572C10"/>
    <w:rsid w:val="0057339A"/>
    <w:rsid w:val="00573855"/>
    <w:rsid w:val="00573889"/>
    <w:rsid w:val="00573E1C"/>
    <w:rsid w:val="00573E93"/>
    <w:rsid w:val="005742B0"/>
    <w:rsid w:val="0057499F"/>
    <w:rsid w:val="00574A06"/>
    <w:rsid w:val="00574E35"/>
    <w:rsid w:val="00575A69"/>
    <w:rsid w:val="005761D9"/>
    <w:rsid w:val="00576D22"/>
    <w:rsid w:val="00577A61"/>
    <w:rsid w:val="00577E83"/>
    <w:rsid w:val="00577F87"/>
    <w:rsid w:val="00580BF0"/>
    <w:rsid w:val="00580C20"/>
    <w:rsid w:val="0058126B"/>
    <w:rsid w:val="00581679"/>
    <w:rsid w:val="0058231A"/>
    <w:rsid w:val="0058260E"/>
    <w:rsid w:val="00582DD9"/>
    <w:rsid w:val="0058539C"/>
    <w:rsid w:val="00586038"/>
    <w:rsid w:val="00586B0C"/>
    <w:rsid w:val="00587AB8"/>
    <w:rsid w:val="0059043C"/>
    <w:rsid w:val="005906E3"/>
    <w:rsid w:val="00590C06"/>
    <w:rsid w:val="0059149D"/>
    <w:rsid w:val="0059178B"/>
    <w:rsid w:val="00591EE7"/>
    <w:rsid w:val="00592E26"/>
    <w:rsid w:val="005935DE"/>
    <w:rsid w:val="00593A48"/>
    <w:rsid w:val="00593EFF"/>
    <w:rsid w:val="0059513F"/>
    <w:rsid w:val="005954C4"/>
    <w:rsid w:val="00595F2A"/>
    <w:rsid w:val="00596A36"/>
    <w:rsid w:val="00596C1F"/>
    <w:rsid w:val="00597AB3"/>
    <w:rsid w:val="005A0087"/>
    <w:rsid w:val="005A02F6"/>
    <w:rsid w:val="005A08BD"/>
    <w:rsid w:val="005A12BD"/>
    <w:rsid w:val="005A1BCE"/>
    <w:rsid w:val="005A1BFF"/>
    <w:rsid w:val="005A2121"/>
    <w:rsid w:val="005A39CB"/>
    <w:rsid w:val="005A421C"/>
    <w:rsid w:val="005A6617"/>
    <w:rsid w:val="005A687F"/>
    <w:rsid w:val="005A6BEA"/>
    <w:rsid w:val="005A6FB0"/>
    <w:rsid w:val="005A7AFD"/>
    <w:rsid w:val="005A7F05"/>
    <w:rsid w:val="005B014A"/>
    <w:rsid w:val="005B0496"/>
    <w:rsid w:val="005B04EB"/>
    <w:rsid w:val="005B0BB9"/>
    <w:rsid w:val="005B1445"/>
    <w:rsid w:val="005B1F47"/>
    <w:rsid w:val="005B20E6"/>
    <w:rsid w:val="005B2D63"/>
    <w:rsid w:val="005B3225"/>
    <w:rsid w:val="005B3DF7"/>
    <w:rsid w:val="005B42A2"/>
    <w:rsid w:val="005B4F78"/>
    <w:rsid w:val="005B5409"/>
    <w:rsid w:val="005B6896"/>
    <w:rsid w:val="005B68A1"/>
    <w:rsid w:val="005B798C"/>
    <w:rsid w:val="005B7C20"/>
    <w:rsid w:val="005C0D42"/>
    <w:rsid w:val="005C114E"/>
    <w:rsid w:val="005C15FD"/>
    <w:rsid w:val="005C1856"/>
    <w:rsid w:val="005C1C2C"/>
    <w:rsid w:val="005C1CED"/>
    <w:rsid w:val="005C1DDA"/>
    <w:rsid w:val="005C20A1"/>
    <w:rsid w:val="005C2D5E"/>
    <w:rsid w:val="005C41E0"/>
    <w:rsid w:val="005C4310"/>
    <w:rsid w:val="005C4579"/>
    <w:rsid w:val="005C47D5"/>
    <w:rsid w:val="005C49B3"/>
    <w:rsid w:val="005C5194"/>
    <w:rsid w:val="005C51A8"/>
    <w:rsid w:val="005C5590"/>
    <w:rsid w:val="005C5A9A"/>
    <w:rsid w:val="005C6796"/>
    <w:rsid w:val="005C6AFB"/>
    <w:rsid w:val="005D0577"/>
    <w:rsid w:val="005D0D1A"/>
    <w:rsid w:val="005D1830"/>
    <w:rsid w:val="005D1A95"/>
    <w:rsid w:val="005D1E71"/>
    <w:rsid w:val="005D273A"/>
    <w:rsid w:val="005D3268"/>
    <w:rsid w:val="005D3AF0"/>
    <w:rsid w:val="005D3E28"/>
    <w:rsid w:val="005D4A7A"/>
    <w:rsid w:val="005D5490"/>
    <w:rsid w:val="005D6129"/>
    <w:rsid w:val="005D64C7"/>
    <w:rsid w:val="005D66D6"/>
    <w:rsid w:val="005E02E7"/>
    <w:rsid w:val="005E072D"/>
    <w:rsid w:val="005E09A3"/>
    <w:rsid w:val="005E0A98"/>
    <w:rsid w:val="005E1F14"/>
    <w:rsid w:val="005E2148"/>
    <w:rsid w:val="005E236F"/>
    <w:rsid w:val="005E2467"/>
    <w:rsid w:val="005E3AD8"/>
    <w:rsid w:val="005E42B5"/>
    <w:rsid w:val="005E4385"/>
    <w:rsid w:val="005E4A14"/>
    <w:rsid w:val="005E4E51"/>
    <w:rsid w:val="005E668E"/>
    <w:rsid w:val="005E6FD2"/>
    <w:rsid w:val="005E738C"/>
    <w:rsid w:val="005F01C4"/>
    <w:rsid w:val="005F1E31"/>
    <w:rsid w:val="005F26BB"/>
    <w:rsid w:val="005F5A26"/>
    <w:rsid w:val="005F5FE3"/>
    <w:rsid w:val="005F60EC"/>
    <w:rsid w:val="005F6235"/>
    <w:rsid w:val="005F64F4"/>
    <w:rsid w:val="005F65E5"/>
    <w:rsid w:val="005F72BE"/>
    <w:rsid w:val="005F741D"/>
    <w:rsid w:val="005F7549"/>
    <w:rsid w:val="00600730"/>
    <w:rsid w:val="0060076B"/>
    <w:rsid w:val="00601121"/>
    <w:rsid w:val="00601E84"/>
    <w:rsid w:val="00603095"/>
    <w:rsid w:val="00604575"/>
    <w:rsid w:val="00604618"/>
    <w:rsid w:val="006053F5"/>
    <w:rsid w:val="006060BB"/>
    <w:rsid w:val="006074DB"/>
    <w:rsid w:val="00607F24"/>
    <w:rsid w:val="00610236"/>
    <w:rsid w:val="00610387"/>
    <w:rsid w:val="00611ACB"/>
    <w:rsid w:val="00611B2D"/>
    <w:rsid w:val="00611CA7"/>
    <w:rsid w:val="00611DF5"/>
    <w:rsid w:val="00612095"/>
    <w:rsid w:val="0061248B"/>
    <w:rsid w:val="00612737"/>
    <w:rsid w:val="0061291E"/>
    <w:rsid w:val="00613AB2"/>
    <w:rsid w:val="00613CE3"/>
    <w:rsid w:val="00614111"/>
    <w:rsid w:val="0061419B"/>
    <w:rsid w:val="006154B2"/>
    <w:rsid w:val="00615792"/>
    <w:rsid w:val="00615E99"/>
    <w:rsid w:val="00616626"/>
    <w:rsid w:val="006169EE"/>
    <w:rsid w:val="006203D2"/>
    <w:rsid w:val="006204DB"/>
    <w:rsid w:val="00620E6D"/>
    <w:rsid w:val="00621168"/>
    <w:rsid w:val="00621DC3"/>
    <w:rsid w:val="0062201C"/>
    <w:rsid w:val="006224D5"/>
    <w:rsid w:val="00623C59"/>
    <w:rsid w:val="00623FAC"/>
    <w:rsid w:val="00624456"/>
    <w:rsid w:val="00624ED7"/>
    <w:rsid w:val="006251BF"/>
    <w:rsid w:val="00625937"/>
    <w:rsid w:val="0062618A"/>
    <w:rsid w:val="00626B95"/>
    <w:rsid w:val="00627BBF"/>
    <w:rsid w:val="00627C23"/>
    <w:rsid w:val="00630031"/>
    <w:rsid w:val="00630785"/>
    <w:rsid w:val="0063093A"/>
    <w:rsid w:val="006310F7"/>
    <w:rsid w:val="00633858"/>
    <w:rsid w:val="00633CE1"/>
    <w:rsid w:val="006355C0"/>
    <w:rsid w:val="0063660E"/>
    <w:rsid w:val="006366A9"/>
    <w:rsid w:val="00637055"/>
    <w:rsid w:val="00637B48"/>
    <w:rsid w:val="00637C9E"/>
    <w:rsid w:val="00640091"/>
    <w:rsid w:val="0064028E"/>
    <w:rsid w:val="00640A15"/>
    <w:rsid w:val="00640BFD"/>
    <w:rsid w:val="006414D3"/>
    <w:rsid w:val="00641702"/>
    <w:rsid w:val="0064259D"/>
    <w:rsid w:val="0064379C"/>
    <w:rsid w:val="00643AA7"/>
    <w:rsid w:val="00645B80"/>
    <w:rsid w:val="00645F91"/>
    <w:rsid w:val="00646134"/>
    <w:rsid w:val="006467D3"/>
    <w:rsid w:val="0064682A"/>
    <w:rsid w:val="00646B1A"/>
    <w:rsid w:val="0064778D"/>
    <w:rsid w:val="006477A0"/>
    <w:rsid w:val="006479A4"/>
    <w:rsid w:val="0065024E"/>
    <w:rsid w:val="006504B1"/>
    <w:rsid w:val="006507EA"/>
    <w:rsid w:val="00651C9D"/>
    <w:rsid w:val="00652E1D"/>
    <w:rsid w:val="00653287"/>
    <w:rsid w:val="00653F91"/>
    <w:rsid w:val="0065445E"/>
    <w:rsid w:val="006546E1"/>
    <w:rsid w:val="00654B35"/>
    <w:rsid w:val="00655003"/>
    <w:rsid w:val="006565A4"/>
    <w:rsid w:val="006567DE"/>
    <w:rsid w:val="00656A1C"/>
    <w:rsid w:val="00656CE6"/>
    <w:rsid w:val="00656FDD"/>
    <w:rsid w:val="00657E07"/>
    <w:rsid w:val="00657E96"/>
    <w:rsid w:val="006604B9"/>
    <w:rsid w:val="00660824"/>
    <w:rsid w:val="00660961"/>
    <w:rsid w:val="00660EBB"/>
    <w:rsid w:val="006611A5"/>
    <w:rsid w:val="00661732"/>
    <w:rsid w:val="006626E9"/>
    <w:rsid w:val="006630AD"/>
    <w:rsid w:val="00663B3A"/>
    <w:rsid w:val="00663CB9"/>
    <w:rsid w:val="006641BC"/>
    <w:rsid w:val="00664610"/>
    <w:rsid w:val="00664730"/>
    <w:rsid w:val="00664CEB"/>
    <w:rsid w:val="00664DCC"/>
    <w:rsid w:val="00666196"/>
    <w:rsid w:val="0066685C"/>
    <w:rsid w:val="00667683"/>
    <w:rsid w:val="0066770D"/>
    <w:rsid w:val="0066778E"/>
    <w:rsid w:val="00667856"/>
    <w:rsid w:val="00667F96"/>
    <w:rsid w:val="0067008B"/>
    <w:rsid w:val="00670544"/>
    <w:rsid w:val="00670BB2"/>
    <w:rsid w:val="00671A81"/>
    <w:rsid w:val="00671D2F"/>
    <w:rsid w:val="00671DF0"/>
    <w:rsid w:val="00671E31"/>
    <w:rsid w:val="0067295F"/>
    <w:rsid w:val="006738A0"/>
    <w:rsid w:val="00673BDF"/>
    <w:rsid w:val="00673E11"/>
    <w:rsid w:val="00674177"/>
    <w:rsid w:val="006745B5"/>
    <w:rsid w:val="006746D3"/>
    <w:rsid w:val="00676601"/>
    <w:rsid w:val="00676F04"/>
    <w:rsid w:val="006770CA"/>
    <w:rsid w:val="006778EB"/>
    <w:rsid w:val="0068080C"/>
    <w:rsid w:val="006831E8"/>
    <w:rsid w:val="0068320E"/>
    <w:rsid w:val="00683A26"/>
    <w:rsid w:val="00683B8B"/>
    <w:rsid w:val="00683F35"/>
    <w:rsid w:val="00684B3C"/>
    <w:rsid w:val="0068693F"/>
    <w:rsid w:val="00687190"/>
    <w:rsid w:val="006905F1"/>
    <w:rsid w:val="0069159F"/>
    <w:rsid w:val="006920FA"/>
    <w:rsid w:val="00692C0B"/>
    <w:rsid w:val="006942B8"/>
    <w:rsid w:val="006945B1"/>
    <w:rsid w:val="00695275"/>
    <w:rsid w:val="0069588A"/>
    <w:rsid w:val="006961FD"/>
    <w:rsid w:val="00697051"/>
    <w:rsid w:val="006971F1"/>
    <w:rsid w:val="0069733F"/>
    <w:rsid w:val="0069750B"/>
    <w:rsid w:val="00697E9B"/>
    <w:rsid w:val="006A031D"/>
    <w:rsid w:val="006A06B7"/>
    <w:rsid w:val="006A0F03"/>
    <w:rsid w:val="006A1419"/>
    <w:rsid w:val="006A15AE"/>
    <w:rsid w:val="006A2C13"/>
    <w:rsid w:val="006A3AA2"/>
    <w:rsid w:val="006A4A32"/>
    <w:rsid w:val="006A4A72"/>
    <w:rsid w:val="006A5569"/>
    <w:rsid w:val="006A56DF"/>
    <w:rsid w:val="006A645A"/>
    <w:rsid w:val="006A6574"/>
    <w:rsid w:val="006A6AA2"/>
    <w:rsid w:val="006A70D8"/>
    <w:rsid w:val="006A793A"/>
    <w:rsid w:val="006B0DEC"/>
    <w:rsid w:val="006B1590"/>
    <w:rsid w:val="006B2849"/>
    <w:rsid w:val="006B326C"/>
    <w:rsid w:val="006B34E2"/>
    <w:rsid w:val="006B4BDE"/>
    <w:rsid w:val="006B5D3A"/>
    <w:rsid w:val="006B6E2C"/>
    <w:rsid w:val="006B7164"/>
    <w:rsid w:val="006B7ECA"/>
    <w:rsid w:val="006C003F"/>
    <w:rsid w:val="006C01E7"/>
    <w:rsid w:val="006C0257"/>
    <w:rsid w:val="006C0645"/>
    <w:rsid w:val="006C0867"/>
    <w:rsid w:val="006C12FA"/>
    <w:rsid w:val="006C16A7"/>
    <w:rsid w:val="006C1B77"/>
    <w:rsid w:val="006C1CB7"/>
    <w:rsid w:val="006C28A6"/>
    <w:rsid w:val="006C2B37"/>
    <w:rsid w:val="006C33D1"/>
    <w:rsid w:val="006C3530"/>
    <w:rsid w:val="006C3A28"/>
    <w:rsid w:val="006C5061"/>
    <w:rsid w:val="006C512B"/>
    <w:rsid w:val="006C5EBE"/>
    <w:rsid w:val="006C67C3"/>
    <w:rsid w:val="006C7718"/>
    <w:rsid w:val="006C7CD4"/>
    <w:rsid w:val="006D0B2C"/>
    <w:rsid w:val="006D138A"/>
    <w:rsid w:val="006D16D9"/>
    <w:rsid w:val="006D183B"/>
    <w:rsid w:val="006D1D2A"/>
    <w:rsid w:val="006D1EF5"/>
    <w:rsid w:val="006D233C"/>
    <w:rsid w:val="006D25B5"/>
    <w:rsid w:val="006D2B85"/>
    <w:rsid w:val="006D2F89"/>
    <w:rsid w:val="006D38E3"/>
    <w:rsid w:val="006D3FAC"/>
    <w:rsid w:val="006D42B5"/>
    <w:rsid w:val="006D4394"/>
    <w:rsid w:val="006D4474"/>
    <w:rsid w:val="006D4933"/>
    <w:rsid w:val="006D4D63"/>
    <w:rsid w:val="006D5BFF"/>
    <w:rsid w:val="006D6404"/>
    <w:rsid w:val="006D6C47"/>
    <w:rsid w:val="006D7527"/>
    <w:rsid w:val="006D7BC2"/>
    <w:rsid w:val="006D7F2C"/>
    <w:rsid w:val="006E013E"/>
    <w:rsid w:val="006E08ED"/>
    <w:rsid w:val="006E10CA"/>
    <w:rsid w:val="006E2B75"/>
    <w:rsid w:val="006E3710"/>
    <w:rsid w:val="006E3FA1"/>
    <w:rsid w:val="006E4687"/>
    <w:rsid w:val="006E52DA"/>
    <w:rsid w:val="006E58D2"/>
    <w:rsid w:val="006E5935"/>
    <w:rsid w:val="006E6C53"/>
    <w:rsid w:val="006E6D3C"/>
    <w:rsid w:val="006E7E01"/>
    <w:rsid w:val="006E7F4D"/>
    <w:rsid w:val="006F1266"/>
    <w:rsid w:val="006F229E"/>
    <w:rsid w:val="006F2A8D"/>
    <w:rsid w:val="006F429E"/>
    <w:rsid w:val="006F4688"/>
    <w:rsid w:val="006F4F70"/>
    <w:rsid w:val="006F6F18"/>
    <w:rsid w:val="006F78A6"/>
    <w:rsid w:val="007007B1"/>
    <w:rsid w:val="007016F2"/>
    <w:rsid w:val="00701DC3"/>
    <w:rsid w:val="00702C8C"/>
    <w:rsid w:val="00702DB8"/>
    <w:rsid w:val="00702F30"/>
    <w:rsid w:val="00703C6C"/>
    <w:rsid w:val="007043F6"/>
    <w:rsid w:val="007048CC"/>
    <w:rsid w:val="00704EC5"/>
    <w:rsid w:val="00704F52"/>
    <w:rsid w:val="00705067"/>
    <w:rsid w:val="00705842"/>
    <w:rsid w:val="00705C94"/>
    <w:rsid w:val="00705CFD"/>
    <w:rsid w:val="00705D5B"/>
    <w:rsid w:val="00706298"/>
    <w:rsid w:val="007065C8"/>
    <w:rsid w:val="00706834"/>
    <w:rsid w:val="00706DAA"/>
    <w:rsid w:val="00707CD5"/>
    <w:rsid w:val="0071140E"/>
    <w:rsid w:val="00711807"/>
    <w:rsid w:val="00712843"/>
    <w:rsid w:val="00712F58"/>
    <w:rsid w:val="007132B0"/>
    <w:rsid w:val="00713B4A"/>
    <w:rsid w:val="00713BB9"/>
    <w:rsid w:val="00714E80"/>
    <w:rsid w:val="00714EA5"/>
    <w:rsid w:val="00715D79"/>
    <w:rsid w:val="00716210"/>
    <w:rsid w:val="0071677B"/>
    <w:rsid w:val="00716896"/>
    <w:rsid w:val="00720CF9"/>
    <w:rsid w:val="00721EFA"/>
    <w:rsid w:val="00722380"/>
    <w:rsid w:val="00722F44"/>
    <w:rsid w:val="007231C5"/>
    <w:rsid w:val="00725E16"/>
    <w:rsid w:val="007305B9"/>
    <w:rsid w:val="00731055"/>
    <w:rsid w:val="007313A2"/>
    <w:rsid w:val="0073141E"/>
    <w:rsid w:val="00731722"/>
    <w:rsid w:val="007321A2"/>
    <w:rsid w:val="00732938"/>
    <w:rsid w:val="00732A1C"/>
    <w:rsid w:val="00733C8B"/>
    <w:rsid w:val="0073414C"/>
    <w:rsid w:val="007360B1"/>
    <w:rsid w:val="00737061"/>
    <w:rsid w:val="0073736A"/>
    <w:rsid w:val="00737802"/>
    <w:rsid w:val="007402A9"/>
    <w:rsid w:val="00741411"/>
    <w:rsid w:val="00741AA2"/>
    <w:rsid w:val="00741F33"/>
    <w:rsid w:val="00741F60"/>
    <w:rsid w:val="0074205F"/>
    <w:rsid w:val="00743B7B"/>
    <w:rsid w:val="0074437B"/>
    <w:rsid w:val="00744F63"/>
    <w:rsid w:val="00745FBF"/>
    <w:rsid w:val="0074715C"/>
    <w:rsid w:val="00747CDD"/>
    <w:rsid w:val="00750316"/>
    <w:rsid w:val="007504B5"/>
    <w:rsid w:val="00751287"/>
    <w:rsid w:val="00751977"/>
    <w:rsid w:val="007519D7"/>
    <w:rsid w:val="007523D6"/>
    <w:rsid w:val="0075255A"/>
    <w:rsid w:val="00752967"/>
    <w:rsid w:val="00752B0F"/>
    <w:rsid w:val="00752B7E"/>
    <w:rsid w:val="00753C2B"/>
    <w:rsid w:val="007548F9"/>
    <w:rsid w:val="00754917"/>
    <w:rsid w:val="00754A1A"/>
    <w:rsid w:val="0075534C"/>
    <w:rsid w:val="0075596B"/>
    <w:rsid w:val="0075756C"/>
    <w:rsid w:val="007577A3"/>
    <w:rsid w:val="0076086C"/>
    <w:rsid w:val="0076099B"/>
    <w:rsid w:val="007621E6"/>
    <w:rsid w:val="00762503"/>
    <w:rsid w:val="0076332F"/>
    <w:rsid w:val="00763D42"/>
    <w:rsid w:val="00765447"/>
    <w:rsid w:val="007655FC"/>
    <w:rsid w:val="0076756A"/>
    <w:rsid w:val="00767824"/>
    <w:rsid w:val="00771571"/>
    <w:rsid w:val="007718C2"/>
    <w:rsid w:val="00771E02"/>
    <w:rsid w:val="00772450"/>
    <w:rsid w:val="00772598"/>
    <w:rsid w:val="0077401E"/>
    <w:rsid w:val="00774D1E"/>
    <w:rsid w:val="007750D3"/>
    <w:rsid w:val="00775270"/>
    <w:rsid w:val="0077528B"/>
    <w:rsid w:val="007765E0"/>
    <w:rsid w:val="00776677"/>
    <w:rsid w:val="00776EBB"/>
    <w:rsid w:val="00780A3A"/>
    <w:rsid w:val="00781639"/>
    <w:rsid w:val="00781B6C"/>
    <w:rsid w:val="00781F5D"/>
    <w:rsid w:val="00782695"/>
    <w:rsid w:val="00782923"/>
    <w:rsid w:val="00782B18"/>
    <w:rsid w:val="00782DF3"/>
    <w:rsid w:val="0078400B"/>
    <w:rsid w:val="0078456A"/>
    <w:rsid w:val="00784C66"/>
    <w:rsid w:val="007850E5"/>
    <w:rsid w:val="007857F0"/>
    <w:rsid w:val="00785EB0"/>
    <w:rsid w:val="0078659D"/>
    <w:rsid w:val="00787269"/>
    <w:rsid w:val="0079039C"/>
    <w:rsid w:val="007907B6"/>
    <w:rsid w:val="00790C24"/>
    <w:rsid w:val="00790EFC"/>
    <w:rsid w:val="00791A2F"/>
    <w:rsid w:val="00791E47"/>
    <w:rsid w:val="007936A2"/>
    <w:rsid w:val="00793FA7"/>
    <w:rsid w:val="007949F4"/>
    <w:rsid w:val="00796E7F"/>
    <w:rsid w:val="00797429"/>
    <w:rsid w:val="007977E0"/>
    <w:rsid w:val="007A1916"/>
    <w:rsid w:val="007A195B"/>
    <w:rsid w:val="007A1A86"/>
    <w:rsid w:val="007A2A36"/>
    <w:rsid w:val="007A322E"/>
    <w:rsid w:val="007A33DD"/>
    <w:rsid w:val="007A3B89"/>
    <w:rsid w:val="007A425C"/>
    <w:rsid w:val="007A43E4"/>
    <w:rsid w:val="007A4454"/>
    <w:rsid w:val="007A63E9"/>
    <w:rsid w:val="007A642C"/>
    <w:rsid w:val="007A67F7"/>
    <w:rsid w:val="007A741C"/>
    <w:rsid w:val="007A7C41"/>
    <w:rsid w:val="007A7D87"/>
    <w:rsid w:val="007B019B"/>
    <w:rsid w:val="007B1958"/>
    <w:rsid w:val="007B1DBF"/>
    <w:rsid w:val="007B1F45"/>
    <w:rsid w:val="007B248C"/>
    <w:rsid w:val="007B24EF"/>
    <w:rsid w:val="007B274F"/>
    <w:rsid w:val="007B3CC6"/>
    <w:rsid w:val="007B6018"/>
    <w:rsid w:val="007B64F2"/>
    <w:rsid w:val="007B659A"/>
    <w:rsid w:val="007B7106"/>
    <w:rsid w:val="007B7BA8"/>
    <w:rsid w:val="007C058D"/>
    <w:rsid w:val="007C1231"/>
    <w:rsid w:val="007C1F14"/>
    <w:rsid w:val="007C2181"/>
    <w:rsid w:val="007C21DA"/>
    <w:rsid w:val="007C327F"/>
    <w:rsid w:val="007C4032"/>
    <w:rsid w:val="007C4246"/>
    <w:rsid w:val="007C485C"/>
    <w:rsid w:val="007C4E49"/>
    <w:rsid w:val="007C5110"/>
    <w:rsid w:val="007C525E"/>
    <w:rsid w:val="007C58B1"/>
    <w:rsid w:val="007C66DB"/>
    <w:rsid w:val="007C78A7"/>
    <w:rsid w:val="007C78D4"/>
    <w:rsid w:val="007D0731"/>
    <w:rsid w:val="007D139B"/>
    <w:rsid w:val="007D1B64"/>
    <w:rsid w:val="007D2558"/>
    <w:rsid w:val="007D2C54"/>
    <w:rsid w:val="007D2DB3"/>
    <w:rsid w:val="007D2F46"/>
    <w:rsid w:val="007D3590"/>
    <w:rsid w:val="007D42CF"/>
    <w:rsid w:val="007D5162"/>
    <w:rsid w:val="007D5F3A"/>
    <w:rsid w:val="007D660F"/>
    <w:rsid w:val="007D72CA"/>
    <w:rsid w:val="007D76E6"/>
    <w:rsid w:val="007E0AA7"/>
    <w:rsid w:val="007E0EF8"/>
    <w:rsid w:val="007E2FD5"/>
    <w:rsid w:val="007E332C"/>
    <w:rsid w:val="007E3573"/>
    <w:rsid w:val="007E3843"/>
    <w:rsid w:val="007E3D54"/>
    <w:rsid w:val="007E4529"/>
    <w:rsid w:val="007E4CA0"/>
    <w:rsid w:val="007E5576"/>
    <w:rsid w:val="007E6319"/>
    <w:rsid w:val="007E6502"/>
    <w:rsid w:val="007E6D96"/>
    <w:rsid w:val="007E6EF8"/>
    <w:rsid w:val="007E6F44"/>
    <w:rsid w:val="007E70F2"/>
    <w:rsid w:val="007E748C"/>
    <w:rsid w:val="007F0823"/>
    <w:rsid w:val="007F0ADC"/>
    <w:rsid w:val="007F105A"/>
    <w:rsid w:val="007F161F"/>
    <w:rsid w:val="007F168B"/>
    <w:rsid w:val="007F38FE"/>
    <w:rsid w:val="007F44BC"/>
    <w:rsid w:val="007F5272"/>
    <w:rsid w:val="007F52D6"/>
    <w:rsid w:val="007F5840"/>
    <w:rsid w:val="007F6167"/>
    <w:rsid w:val="007F6415"/>
    <w:rsid w:val="007F664B"/>
    <w:rsid w:val="007F7725"/>
    <w:rsid w:val="007F7B77"/>
    <w:rsid w:val="007F7D0A"/>
    <w:rsid w:val="00800CD0"/>
    <w:rsid w:val="0080164E"/>
    <w:rsid w:val="00801755"/>
    <w:rsid w:val="008017EF"/>
    <w:rsid w:val="0080223A"/>
    <w:rsid w:val="00802AA3"/>
    <w:rsid w:val="00803761"/>
    <w:rsid w:val="00803A38"/>
    <w:rsid w:val="00804519"/>
    <w:rsid w:val="008047FC"/>
    <w:rsid w:val="008050CC"/>
    <w:rsid w:val="008059C7"/>
    <w:rsid w:val="00806F32"/>
    <w:rsid w:val="00807FED"/>
    <w:rsid w:val="0081052E"/>
    <w:rsid w:val="00810A64"/>
    <w:rsid w:val="0081283A"/>
    <w:rsid w:val="008129D6"/>
    <w:rsid w:val="00812BAE"/>
    <w:rsid w:val="00812DBC"/>
    <w:rsid w:val="008152FE"/>
    <w:rsid w:val="008161F2"/>
    <w:rsid w:val="008165A6"/>
    <w:rsid w:val="008179DC"/>
    <w:rsid w:val="0082081A"/>
    <w:rsid w:val="00821557"/>
    <w:rsid w:val="00821668"/>
    <w:rsid w:val="008217DD"/>
    <w:rsid w:val="0082353F"/>
    <w:rsid w:val="00823D19"/>
    <w:rsid w:val="00824398"/>
    <w:rsid w:val="00825207"/>
    <w:rsid w:val="00825D6C"/>
    <w:rsid w:val="00825F2D"/>
    <w:rsid w:val="0082686B"/>
    <w:rsid w:val="00826EED"/>
    <w:rsid w:val="0082782A"/>
    <w:rsid w:val="00827B24"/>
    <w:rsid w:val="0083025C"/>
    <w:rsid w:val="008305C1"/>
    <w:rsid w:val="00831499"/>
    <w:rsid w:val="00831908"/>
    <w:rsid w:val="008334AA"/>
    <w:rsid w:val="00833A45"/>
    <w:rsid w:val="00833A98"/>
    <w:rsid w:val="008355AA"/>
    <w:rsid w:val="00835B53"/>
    <w:rsid w:val="00835D56"/>
    <w:rsid w:val="00836D6D"/>
    <w:rsid w:val="0083743D"/>
    <w:rsid w:val="00837DF5"/>
    <w:rsid w:val="0084050D"/>
    <w:rsid w:val="00840EF0"/>
    <w:rsid w:val="00841170"/>
    <w:rsid w:val="008422A1"/>
    <w:rsid w:val="008433E7"/>
    <w:rsid w:val="008441D7"/>
    <w:rsid w:val="00844498"/>
    <w:rsid w:val="00844DF9"/>
    <w:rsid w:val="00845C34"/>
    <w:rsid w:val="00846121"/>
    <w:rsid w:val="008500B0"/>
    <w:rsid w:val="00850348"/>
    <w:rsid w:val="00850605"/>
    <w:rsid w:val="00850925"/>
    <w:rsid w:val="00850DEE"/>
    <w:rsid w:val="00851E8B"/>
    <w:rsid w:val="008526B3"/>
    <w:rsid w:val="00853096"/>
    <w:rsid w:val="00853353"/>
    <w:rsid w:val="00854046"/>
    <w:rsid w:val="008541C4"/>
    <w:rsid w:val="008549AD"/>
    <w:rsid w:val="008557E4"/>
    <w:rsid w:val="00855918"/>
    <w:rsid w:val="00856202"/>
    <w:rsid w:val="0085729E"/>
    <w:rsid w:val="0085766F"/>
    <w:rsid w:val="00857A9E"/>
    <w:rsid w:val="00860442"/>
    <w:rsid w:val="0086068F"/>
    <w:rsid w:val="00860AC1"/>
    <w:rsid w:val="00860C9E"/>
    <w:rsid w:val="00860E8D"/>
    <w:rsid w:val="00862138"/>
    <w:rsid w:val="008621B6"/>
    <w:rsid w:val="00862904"/>
    <w:rsid w:val="00862EFE"/>
    <w:rsid w:val="00862FBE"/>
    <w:rsid w:val="0086373A"/>
    <w:rsid w:val="00864059"/>
    <w:rsid w:val="0086443F"/>
    <w:rsid w:val="008645A7"/>
    <w:rsid w:val="00865350"/>
    <w:rsid w:val="00866042"/>
    <w:rsid w:val="008663B8"/>
    <w:rsid w:val="00866F3A"/>
    <w:rsid w:val="0086716B"/>
    <w:rsid w:val="00867423"/>
    <w:rsid w:val="00867488"/>
    <w:rsid w:val="00867961"/>
    <w:rsid w:val="00867962"/>
    <w:rsid w:val="008707F8"/>
    <w:rsid w:val="00871124"/>
    <w:rsid w:val="00871166"/>
    <w:rsid w:val="00871F12"/>
    <w:rsid w:val="00872702"/>
    <w:rsid w:val="00872B21"/>
    <w:rsid w:val="008737CF"/>
    <w:rsid w:val="00873937"/>
    <w:rsid w:val="00873CB1"/>
    <w:rsid w:val="008742E6"/>
    <w:rsid w:val="008745FA"/>
    <w:rsid w:val="00874EF8"/>
    <w:rsid w:val="00875C79"/>
    <w:rsid w:val="0087608D"/>
    <w:rsid w:val="0087729D"/>
    <w:rsid w:val="0087787F"/>
    <w:rsid w:val="008800A7"/>
    <w:rsid w:val="00880460"/>
    <w:rsid w:val="00881A91"/>
    <w:rsid w:val="00881D48"/>
    <w:rsid w:val="00882112"/>
    <w:rsid w:val="008823F7"/>
    <w:rsid w:val="00883B23"/>
    <w:rsid w:val="00884D54"/>
    <w:rsid w:val="00884DD9"/>
    <w:rsid w:val="008853C7"/>
    <w:rsid w:val="0088575C"/>
    <w:rsid w:val="00885AC2"/>
    <w:rsid w:val="00885B8D"/>
    <w:rsid w:val="00885C03"/>
    <w:rsid w:val="00886114"/>
    <w:rsid w:val="0088691B"/>
    <w:rsid w:val="00886FCA"/>
    <w:rsid w:val="00887736"/>
    <w:rsid w:val="008877DF"/>
    <w:rsid w:val="0089072F"/>
    <w:rsid w:val="00891A2B"/>
    <w:rsid w:val="00892B64"/>
    <w:rsid w:val="008934F0"/>
    <w:rsid w:val="00893AA6"/>
    <w:rsid w:val="00894B8D"/>
    <w:rsid w:val="00895918"/>
    <w:rsid w:val="00896C6C"/>
    <w:rsid w:val="0089718B"/>
    <w:rsid w:val="00897587"/>
    <w:rsid w:val="00897AD6"/>
    <w:rsid w:val="00897B36"/>
    <w:rsid w:val="008A08A9"/>
    <w:rsid w:val="008A08AC"/>
    <w:rsid w:val="008A24D5"/>
    <w:rsid w:val="008A29F2"/>
    <w:rsid w:val="008A2D9D"/>
    <w:rsid w:val="008A347A"/>
    <w:rsid w:val="008A3F1A"/>
    <w:rsid w:val="008A40CB"/>
    <w:rsid w:val="008A4DEC"/>
    <w:rsid w:val="008A5082"/>
    <w:rsid w:val="008A56E4"/>
    <w:rsid w:val="008A5B1D"/>
    <w:rsid w:val="008A67AF"/>
    <w:rsid w:val="008A7191"/>
    <w:rsid w:val="008A7361"/>
    <w:rsid w:val="008A75B2"/>
    <w:rsid w:val="008B08E7"/>
    <w:rsid w:val="008B0C36"/>
    <w:rsid w:val="008B0D06"/>
    <w:rsid w:val="008B143D"/>
    <w:rsid w:val="008B175E"/>
    <w:rsid w:val="008B25DF"/>
    <w:rsid w:val="008B2AE7"/>
    <w:rsid w:val="008B2B73"/>
    <w:rsid w:val="008B2CAC"/>
    <w:rsid w:val="008B46E2"/>
    <w:rsid w:val="008B4884"/>
    <w:rsid w:val="008B4D47"/>
    <w:rsid w:val="008B5515"/>
    <w:rsid w:val="008B5ABC"/>
    <w:rsid w:val="008B5FF1"/>
    <w:rsid w:val="008B727C"/>
    <w:rsid w:val="008B76A1"/>
    <w:rsid w:val="008B7D6E"/>
    <w:rsid w:val="008C10DE"/>
    <w:rsid w:val="008C13B3"/>
    <w:rsid w:val="008C2159"/>
    <w:rsid w:val="008C2411"/>
    <w:rsid w:val="008C259D"/>
    <w:rsid w:val="008C2D7E"/>
    <w:rsid w:val="008C356E"/>
    <w:rsid w:val="008C36C9"/>
    <w:rsid w:val="008C4151"/>
    <w:rsid w:val="008C41B8"/>
    <w:rsid w:val="008C5A9E"/>
    <w:rsid w:val="008C5CD5"/>
    <w:rsid w:val="008C63BE"/>
    <w:rsid w:val="008D08CB"/>
    <w:rsid w:val="008D0BE4"/>
    <w:rsid w:val="008D0C12"/>
    <w:rsid w:val="008D104C"/>
    <w:rsid w:val="008D13D7"/>
    <w:rsid w:val="008D15FE"/>
    <w:rsid w:val="008D1601"/>
    <w:rsid w:val="008D16AE"/>
    <w:rsid w:val="008D1DEB"/>
    <w:rsid w:val="008D2544"/>
    <w:rsid w:val="008D4779"/>
    <w:rsid w:val="008D47F7"/>
    <w:rsid w:val="008D5674"/>
    <w:rsid w:val="008D5EB9"/>
    <w:rsid w:val="008D62DB"/>
    <w:rsid w:val="008D6FC1"/>
    <w:rsid w:val="008E05F5"/>
    <w:rsid w:val="008E0EDA"/>
    <w:rsid w:val="008E219C"/>
    <w:rsid w:val="008E2FEF"/>
    <w:rsid w:val="008E3396"/>
    <w:rsid w:val="008E3BD6"/>
    <w:rsid w:val="008E41B5"/>
    <w:rsid w:val="008E4CAE"/>
    <w:rsid w:val="008E50BE"/>
    <w:rsid w:val="008E5162"/>
    <w:rsid w:val="008E51EF"/>
    <w:rsid w:val="008E5640"/>
    <w:rsid w:val="008E67A1"/>
    <w:rsid w:val="008E6FDC"/>
    <w:rsid w:val="008E7686"/>
    <w:rsid w:val="008E770A"/>
    <w:rsid w:val="008F003C"/>
    <w:rsid w:val="008F005B"/>
    <w:rsid w:val="008F0B74"/>
    <w:rsid w:val="008F0CA3"/>
    <w:rsid w:val="008F0F27"/>
    <w:rsid w:val="008F17E9"/>
    <w:rsid w:val="008F23AA"/>
    <w:rsid w:val="008F3B15"/>
    <w:rsid w:val="008F3F67"/>
    <w:rsid w:val="008F5000"/>
    <w:rsid w:val="008F5C4A"/>
    <w:rsid w:val="008F60C0"/>
    <w:rsid w:val="008F6241"/>
    <w:rsid w:val="008F6A92"/>
    <w:rsid w:val="008F6E43"/>
    <w:rsid w:val="008F72ED"/>
    <w:rsid w:val="00903CBE"/>
    <w:rsid w:val="00903DF8"/>
    <w:rsid w:val="009040DE"/>
    <w:rsid w:val="00904681"/>
    <w:rsid w:val="00904C15"/>
    <w:rsid w:val="009052DD"/>
    <w:rsid w:val="009058EC"/>
    <w:rsid w:val="00905B4A"/>
    <w:rsid w:val="00905BBD"/>
    <w:rsid w:val="00905D6D"/>
    <w:rsid w:val="009062C2"/>
    <w:rsid w:val="00906626"/>
    <w:rsid w:val="00906EB7"/>
    <w:rsid w:val="0090758D"/>
    <w:rsid w:val="00907B65"/>
    <w:rsid w:val="00910270"/>
    <w:rsid w:val="009117A4"/>
    <w:rsid w:val="009126CC"/>
    <w:rsid w:val="00912C49"/>
    <w:rsid w:val="00914897"/>
    <w:rsid w:val="00914A19"/>
    <w:rsid w:val="009159A8"/>
    <w:rsid w:val="00915C27"/>
    <w:rsid w:val="00915D87"/>
    <w:rsid w:val="00915E27"/>
    <w:rsid w:val="0091613E"/>
    <w:rsid w:val="009171E0"/>
    <w:rsid w:val="009176F9"/>
    <w:rsid w:val="00917F2F"/>
    <w:rsid w:val="009215EC"/>
    <w:rsid w:val="00921622"/>
    <w:rsid w:val="00921993"/>
    <w:rsid w:val="00922C39"/>
    <w:rsid w:val="00923907"/>
    <w:rsid w:val="0092397F"/>
    <w:rsid w:val="00923DC5"/>
    <w:rsid w:val="009249AD"/>
    <w:rsid w:val="00924C16"/>
    <w:rsid w:val="00925A38"/>
    <w:rsid w:val="00927F3C"/>
    <w:rsid w:val="0093085D"/>
    <w:rsid w:val="00931628"/>
    <w:rsid w:val="009317E9"/>
    <w:rsid w:val="00931A11"/>
    <w:rsid w:val="00931C58"/>
    <w:rsid w:val="009321FB"/>
    <w:rsid w:val="009324EC"/>
    <w:rsid w:val="0093276D"/>
    <w:rsid w:val="0093290D"/>
    <w:rsid w:val="0093347E"/>
    <w:rsid w:val="00933F03"/>
    <w:rsid w:val="0093470C"/>
    <w:rsid w:val="00934771"/>
    <w:rsid w:val="00934BEB"/>
    <w:rsid w:val="00934E9A"/>
    <w:rsid w:val="00935324"/>
    <w:rsid w:val="00935F7A"/>
    <w:rsid w:val="009367EF"/>
    <w:rsid w:val="00936A2A"/>
    <w:rsid w:val="00937190"/>
    <w:rsid w:val="00937EF8"/>
    <w:rsid w:val="009403FB"/>
    <w:rsid w:val="0094089B"/>
    <w:rsid w:val="00940AAD"/>
    <w:rsid w:val="00940E32"/>
    <w:rsid w:val="00940E47"/>
    <w:rsid w:val="009410B8"/>
    <w:rsid w:val="00941895"/>
    <w:rsid w:val="009426E3"/>
    <w:rsid w:val="00942A2A"/>
    <w:rsid w:val="00945854"/>
    <w:rsid w:val="009458E8"/>
    <w:rsid w:val="00945B33"/>
    <w:rsid w:val="00946894"/>
    <w:rsid w:val="00946E09"/>
    <w:rsid w:val="00947409"/>
    <w:rsid w:val="0094743B"/>
    <w:rsid w:val="00947772"/>
    <w:rsid w:val="00947FA6"/>
    <w:rsid w:val="009509ED"/>
    <w:rsid w:val="009512AC"/>
    <w:rsid w:val="00952581"/>
    <w:rsid w:val="00955579"/>
    <w:rsid w:val="00956021"/>
    <w:rsid w:val="00956352"/>
    <w:rsid w:val="00960DCD"/>
    <w:rsid w:val="009644BA"/>
    <w:rsid w:val="00964F94"/>
    <w:rsid w:val="00965365"/>
    <w:rsid w:val="00965C4A"/>
    <w:rsid w:val="00965D93"/>
    <w:rsid w:val="0096693F"/>
    <w:rsid w:val="009679E9"/>
    <w:rsid w:val="00970665"/>
    <w:rsid w:val="00970880"/>
    <w:rsid w:val="00970ECD"/>
    <w:rsid w:val="00971371"/>
    <w:rsid w:val="009713E9"/>
    <w:rsid w:val="00971DFD"/>
    <w:rsid w:val="009722C1"/>
    <w:rsid w:val="00972577"/>
    <w:rsid w:val="0097398D"/>
    <w:rsid w:val="00973A3C"/>
    <w:rsid w:val="00973E64"/>
    <w:rsid w:val="00974133"/>
    <w:rsid w:val="0097477B"/>
    <w:rsid w:val="00974B46"/>
    <w:rsid w:val="0097512B"/>
    <w:rsid w:val="009760A6"/>
    <w:rsid w:val="0097632F"/>
    <w:rsid w:val="00976629"/>
    <w:rsid w:val="00977BA5"/>
    <w:rsid w:val="00977F21"/>
    <w:rsid w:val="00980089"/>
    <w:rsid w:val="00980D66"/>
    <w:rsid w:val="00980E5C"/>
    <w:rsid w:val="0098342E"/>
    <w:rsid w:val="0098375A"/>
    <w:rsid w:val="009845F5"/>
    <w:rsid w:val="0098481B"/>
    <w:rsid w:val="00984C92"/>
    <w:rsid w:val="00985849"/>
    <w:rsid w:val="00985D0A"/>
    <w:rsid w:val="00985DFD"/>
    <w:rsid w:val="009873BD"/>
    <w:rsid w:val="009874E9"/>
    <w:rsid w:val="009909FD"/>
    <w:rsid w:val="00990DA6"/>
    <w:rsid w:val="00991498"/>
    <w:rsid w:val="00991EE4"/>
    <w:rsid w:val="00993333"/>
    <w:rsid w:val="00993D8A"/>
    <w:rsid w:val="00993FBE"/>
    <w:rsid w:val="0099475A"/>
    <w:rsid w:val="00994A39"/>
    <w:rsid w:val="009951A3"/>
    <w:rsid w:val="009954A6"/>
    <w:rsid w:val="0099558E"/>
    <w:rsid w:val="00995AF7"/>
    <w:rsid w:val="0099677B"/>
    <w:rsid w:val="00996977"/>
    <w:rsid w:val="00997F1F"/>
    <w:rsid w:val="009A1047"/>
    <w:rsid w:val="009A14B5"/>
    <w:rsid w:val="009A1C39"/>
    <w:rsid w:val="009A1DF6"/>
    <w:rsid w:val="009A218E"/>
    <w:rsid w:val="009A31F7"/>
    <w:rsid w:val="009A41DF"/>
    <w:rsid w:val="009A457C"/>
    <w:rsid w:val="009A4D58"/>
    <w:rsid w:val="009A54D2"/>
    <w:rsid w:val="009A5C2B"/>
    <w:rsid w:val="009A6746"/>
    <w:rsid w:val="009A6B2E"/>
    <w:rsid w:val="009A6E54"/>
    <w:rsid w:val="009A7515"/>
    <w:rsid w:val="009A761E"/>
    <w:rsid w:val="009A7A4E"/>
    <w:rsid w:val="009A7B19"/>
    <w:rsid w:val="009A7DB3"/>
    <w:rsid w:val="009B0613"/>
    <w:rsid w:val="009B0AF8"/>
    <w:rsid w:val="009B1C63"/>
    <w:rsid w:val="009B2D2A"/>
    <w:rsid w:val="009B32B9"/>
    <w:rsid w:val="009B3E2B"/>
    <w:rsid w:val="009B3EDC"/>
    <w:rsid w:val="009B4A7A"/>
    <w:rsid w:val="009B50C7"/>
    <w:rsid w:val="009B51D7"/>
    <w:rsid w:val="009B60F0"/>
    <w:rsid w:val="009B664B"/>
    <w:rsid w:val="009B6F43"/>
    <w:rsid w:val="009B755C"/>
    <w:rsid w:val="009C030D"/>
    <w:rsid w:val="009C10DE"/>
    <w:rsid w:val="009C123A"/>
    <w:rsid w:val="009C1622"/>
    <w:rsid w:val="009C1846"/>
    <w:rsid w:val="009C1DED"/>
    <w:rsid w:val="009C240A"/>
    <w:rsid w:val="009C2AD4"/>
    <w:rsid w:val="009C2DBC"/>
    <w:rsid w:val="009C2DFC"/>
    <w:rsid w:val="009C3A82"/>
    <w:rsid w:val="009C5C29"/>
    <w:rsid w:val="009C6181"/>
    <w:rsid w:val="009C6564"/>
    <w:rsid w:val="009C7FB5"/>
    <w:rsid w:val="009D05F9"/>
    <w:rsid w:val="009D0C11"/>
    <w:rsid w:val="009D0FAB"/>
    <w:rsid w:val="009D14AA"/>
    <w:rsid w:val="009D2021"/>
    <w:rsid w:val="009D360C"/>
    <w:rsid w:val="009D3FFF"/>
    <w:rsid w:val="009D4079"/>
    <w:rsid w:val="009D43E7"/>
    <w:rsid w:val="009D4CB1"/>
    <w:rsid w:val="009D4E69"/>
    <w:rsid w:val="009D5FB8"/>
    <w:rsid w:val="009D71CD"/>
    <w:rsid w:val="009E034D"/>
    <w:rsid w:val="009E1628"/>
    <w:rsid w:val="009E2134"/>
    <w:rsid w:val="009E25FE"/>
    <w:rsid w:val="009E2D77"/>
    <w:rsid w:val="009E32D3"/>
    <w:rsid w:val="009E43D6"/>
    <w:rsid w:val="009E44AA"/>
    <w:rsid w:val="009E54C0"/>
    <w:rsid w:val="009E57F2"/>
    <w:rsid w:val="009E5B33"/>
    <w:rsid w:val="009E608B"/>
    <w:rsid w:val="009E60C9"/>
    <w:rsid w:val="009E7595"/>
    <w:rsid w:val="009E7B28"/>
    <w:rsid w:val="009F20D8"/>
    <w:rsid w:val="009F29FB"/>
    <w:rsid w:val="009F347E"/>
    <w:rsid w:val="009F3D55"/>
    <w:rsid w:val="009F46F2"/>
    <w:rsid w:val="009F485F"/>
    <w:rsid w:val="009F4B15"/>
    <w:rsid w:val="009F688C"/>
    <w:rsid w:val="009F6EA7"/>
    <w:rsid w:val="009F77E3"/>
    <w:rsid w:val="009F7ED2"/>
    <w:rsid w:val="00A0008A"/>
    <w:rsid w:val="00A0051A"/>
    <w:rsid w:val="00A0056C"/>
    <w:rsid w:val="00A0113C"/>
    <w:rsid w:val="00A0140B"/>
    <w:rsid w:val="00A01A54"/>
    <w:rsid w:val="00A01E5E"/>
    <w:rsid w:val="00A01E8C"/>
    <w:rsid w:val="00A01F58"/>
    <w:rsid w:val="00A02B11"/>
    <w:rsid w:val="00A02EF4"/>
    <w:rsid w:val="00A03784"/>
    <w:rsid w:val="00A03D04"/>
    <w:rsid w:val="00A0465D"/>
    <w:rsid w:val="00A04846"/>
    <w:rsid w:val="00A04A3B"/>
    <w:rsid w:val="00A05990"/>
    <w:rsid w:val="00A11AE0"/>
    <w:rsid w:val="00A11F65"/>
    <w:rsid w:val="00A120F7"/>
    <w:rsid w:val="00A12544"/>
    <w:rsid w:val="00A1258F"/>
    <w:rsid w:val="00A132B6"/>
    <w:rsid w:val="00A134E7"/>
    <w:rsid w:val="00A1407B"/>
    <w:rsid w:val="00A140FA"/>
    <w:rsid w:val="00A157ED"/>
    <w:rsid w:val="00A15864"/>
    <w:rsid w:val="00A15A22"/>
    <w:rsid w:val="00A1637A"/>
    <w:rsid w:val="00A16491"/>
    <w:rsid w:val="00A16F0E"/>
    <w:rsid w:val="00A202B9"/>
    <w:rsid w:val="00A20416"/>
    <w:rsid w:val="00A216E1"/>
    <w:rsid w:val="00A218EE"/>
    <w:rsid w:val="00A21EC2"/>
    <w:rsid w:val="00A21FDE"/>
    <w:rsid w:val="00A22FB3"/>
    <w:rsid w:val="00A23A1C"/>
    <w:rsid w:val="00A23CE2"/>
    <w:rsid w:val="00A24CBE"/>
    <w:rsid w:val="00A251CD"/>
    <w:rsid w:val="00A25D15"/>
    <w:rsid w:val="00A2636F"/>
    <w:rsid w:val="00A26E6C"/>
    <w:rsid w:val="00A27399"/>
    <w:rsid w:val="00A273A9"/>
    <w:rsid w:val="00A27A41"/>
    <w:rsid w:val="00A27A79"/>
    <w:rsid w:val="00A30A28"/>
    <w:rsid w:val="00A314CC"/>
    <w:rsid w:val="00A31ACE"/>
    <w:rsid w:val="00A324F2"/>
    <w:rsid w:val="00A32BB8"/>
    <w:rsid w:val="00A331D6"/>
    <w:rsid w:val="00A33277"/>
    <w:rsid w:val="00A332AF"/>
    <w:rsid w:val="00A33DB0"/>
    <w:rsid w:val="00A34A55"/>
    <w:rsid w:val="00A358E5"/>
    <w:rsid w:val="00A362F6"/>
    <w:rsid w:val="00A374F1"/>
    <w:rsid w:val="00A41E42"/>
    <w:rsid w:val="00A42910"/>
    <w:rsid w:val="00A42CBC"/>
    <w:rsid w:val="00A434E3"/>
    <w:rsid w:val="00A4447D"/>
    <w:rsid w:val="00A44540"/>
    <w:rsid w:val="00A449EE"/>
    <w:rsid w:val="00A450AA"/>
    <w:rsid w:val="00A45271"/>
    <w:rsid w:val="00A45FB9"/>
    <w:rsid w:val="00A46274"/>
    <w:rsid w:val="00A46646"/>
    <w:rsid w:val="00A46FAD"/>
    <w:rsid w:val="00A47887"/>
    <w:rsid w:val="00A51A68"/>
    <w:rsid w:val="00A51EBC"/>
    <w:rsid w:val="00A51FD0"/>
    <w:rsid w:val="00A524ED"/>
    <w:rsid w:val="00A5251C"/>
    <w:rsid w:val="00A53050"/>
    <w:rsid w:val="00A5373A"/>
    <w:rsid w:val="00A53A21"/>
    <w:rsid w:val="00A540AB"/>
    <w:rsid w:val="00A54D40"/>
    <w:rsid w:val="00A5534B"/>
    <w:rsid w:val="00A55F32"/>
    <w:rsid w:val="00A56A9F"/>
    <w:rsid w:val="00A56D00"/>
    <w:rsid w:val="00A56DC5"/>
    <w:rsid w:val="00A56FE7"/>
    <w:rsid w:val="00A6009A"/>
    <w:rsid w:val="00A60761"/>
    <w:rsid w:val="00A60C69"/>
    <w:rsid w:val="00A617DC"/>
    <w:rsid w:val="00A61A78"/>
    <w:rsid w:val="00A639ED"/>
    <w:rsid w:val="00A6417D"/>
    <w:rsid w:val="00A6509F"/>
    <w:rsid w:val="00A66075"/>
    <w:rsid w:val="00A66E0F"/>
    <w:rsid w:val="00A71F9B"/>
    <w:rsid w:val="00A722A6"/>
    <w:rsid w:val="00A72990"/>
    <w:rsid w:val="00A72A36"/>
    <w:rsid w:val="00A73BAA"/>
    <w:rsid w:val="00A77556"/>
    <w:rsid w:val="00A77F72"/>
    <w:rsid w:val="00A81969"/>
    <w:rsid w:val="00A81BB0"/>
    <w:rsid w:val="00A826EF"/>
    <w:rsid w:val="00A82BD8"/>
    <w:rsid w:val="00A84038"/>
    <w:rsid w:val="00A8519E"/>
    <w:rsid w:val="00A854C0"/>
    <w:rsid w:val="00A85525"/>
    <w:rsid w:val="00A85551"/>
    <w:rsid w:val="00A8682C"/>
    <w:rsid w:val="00A86C59"/>
    <w:rsid w:val="00A86D36"/>
    <w:rsid w:val="00A86E1E"/>
    <w:rsid w:val="00A87304"/>
    <w:rsid w:val="00A87A7A"/>
    <w:rsid w:val="00A9076D"/>
    <w:rsid w:val="00A91117"/>
    <w:rsid w:val="00A9183B"/>
    <w:rsid w:val="00A91A85"/>
    <w:rsid w:val="00A925C7"/>
    <w:rsid w:val="00A92FC4"/>
    <w:rsid w:val="00A9355C"/>
    <w:rsid w:val="00A93626"/>
    <w:rsid w:val="00A94106"/>
    <w:rsid w:val="00A94C44"/>
    <w:rsid w:val="00A960CB"/>
    <w:rsid w:val="00A97DE2"/>
    <w:rsid w:val="00A97E5B"/>
    <w:rsid w:val="00AA0427"/>
    <w:rsid w:val="00AA1124"/>
    <w:rsid w:val="00AA211F"/>
    <w:rsid w:val="00AA2145"/>
    <w:rsid w:val="00AA260D"/>
    <w:rsid w:val="00AA3547"/>
    <w:rsid w:val="00AA37AC"/>
    <w:rsid w:val="00AA3FF1"/>
    <w:rsid w:val="00AA42D7"/>
    <w:rsid w:val="00AA4E1F"/>
    <w:rsid w:val="00AA6412"/>
    <w:rsid w:val="00AA7215"/>
    <w:rsid w:val="00AA7F00"/>
    <w:rsid w:val="00AB07AF"/>
    <w:rsid w:val="00AB0B48"/>
    <w:rsid w:val="00AB1468"/>
    <w:rsid w:val="00AB3605"/>
    <w:rsid w:val="00AB3AEB"/>
    <w:rsid w:val="00AB3FE0"/>
    <w:rsid w:val="00AB542C"/>
    <w:rsid w:val="00AB7BD9"/>
    <w:rsid w:val="00AB7E1E"/>
    <w:rsid w:val="00AC06F8"/>
    <w:rsid w:val="00AC17A0"/>
    <w:rsid w:val="00AC217D"/>
    <w:rsid w:val="00AC2F6F"/>
    <w:rsid w:val="00AC37D1"/>
    <w:rsid w:val="00AC58E6"/>
    <w:rsid w:val="00AC5BA7"/>
    <w:rsid w:val="00AC60E3"/>
    <w:rsid w:val="00AC68D0"/>
    <w:rsid w:val="00AC6AF2"/>
    <w:rsid w:val="00AC6D02"/>
    <w:rsid w:val="00AC7FFD"/>
    <w:rsid w:val="00AD0443"/>
    <w:rsid w:val="00AD0475"/>
    <w:rsid w:val="00AD0524"/>
    <w:rsid w:val="00AD05E3"/>
    <w:rsid w:val="00AD0885"/>
    <w:rsid w:val="00AD0DB2"/>
    <w:rsid w:val="00AD0EF3"/>
    <w:rsid w:val="00AD236F"/>
    <w:rsid w:val="00AD269F"/>
    <w:rsid w:val="00AD318A"/>
    <w:rsid w:val="00AD3B5B"/>
    <w:rsid w:val="00AD4BC2"/>
    <w:rsid w:val="00AD509E"/>
    <w:rsid w:val="00AD61E1"/>
    <w:rsid w:val="00AD6EB3"/>
    <w:rsid w:val="00AD721C"/>
    <w:rsid w:val="00AD75C2"/>
    <w:rsid w:val="00AD77A0"/>
    <w:rsid w:val="00AE01E3"/>
    <w:rsid w:val="00AE051E"/>
    <w:rsid w:val="00AE0EB2"/>
    <w:rsid w:val="00AE110D"/>
    <w:rsid w:val="00AE14D6"/>
    <w:rsid w:val="00AE2B14"/>
    <w:rsid w:val="00AE2C5C"/>
    <w:rsid w:val="00AE3F84"/>
    <w:rsid w:val="00AE481D"/>
    <w:rsid w:val="00AE51B8"/>
    <w:rsid w:val="00AE5494"/>
    <w:rsid w:val="00AE6093"/>
    <w:rsid w:val="00AE6B70"/>
    <w:rsid w:val="00AE6FBC"/>
    <w:rsid w:val="00AE6FC5"/>
    <w:rsid w:val="00AE7652"/>
    <w:rsid w:val="00AE7E45"/>
    <w:rsid w:val="00AF0E09"/>
    <w:rsid w:val="00AF129C"/>
    <w:rsid w:val="00AF1E42"/>
    <w:rsid w:val="00AF225B"/>
    <w:rsid w:val="00AF3473"/>
    <w:rsid w:val="00AF4C30"/>
    <w:rsid w:val="00AF541F"/>
    <w:rsid w:val="00AF5C8E"/>
    <w:rsid w:val="00AF5E2A"/>
    <w:rsid w:val="00AF6055"/>
    <w:rsid w:val="00AF6A95"/>
    <w:rsid w:val="00AF6F68"/>
    <w:rsid w:val="00AF7001"/>
    <w:rsid w:val="00AF7055"/>
    <w:rsid w:val="00AF7E48"/>
    <w:rsid w:val="00B00326"/>
    <w:rsid w:val="00B00F47"/>
    <w:rsid w:val="00B018F8"/>
    <w:rsid w:val="00B01CBA"/>
    <w:rsid w:val="00B02B39"/>
    <w:rsid w:val="00B02B4A"/>
    <w:rsid w:val="00B03A5B"/>
    <w:rsid w:val="00B03FFF"/>
    <w:rsid w:val="00B048DF"/>
    <w:rsid w:val="00B062CB"/>
    <w:rsid w:val="00B06BD6"/>
    <w:rsid w:val="00B07B32"/>
    <w:rsid w:val="00B07C71"/>
    <w:rsid w:val="00B10595"/>
    <w:rsid w:val="00B10E5F"/>
    <w:rsid w:val="00B1184C"/>
    <w:rsid w:val="00B12523"/>
    <w:rsid w:val="00B1258D"/>
    <w:rsid w:val="00B13019"/>
    <w:rsid w:val="00B13AA0"/>
    <w:rsid w:val="00B14064"/>
    <w:rsid w:val="00B14622"/>
    <w:rsid w:val="00B14A86"/>
    <w:rsid w:val="00B14B10"/>
    <w:rsid w:val="00B15010"/>
    <w:rsid w:val="00B15BBC"/>
    <w:rsid w:val="00B16217"/>
    <w:rsid w:val="00B162C7"/>
    <w:rsid w:val="00B16381"/>
    <w:rsid w:val="00B167AD"/>
    <w:rsid w:val="00B1692B"/>
    <w:rsid w:val="00B16C2C"/>
    <w:rsid w:val="00B17288"/>
    <w:rsid w:val="00B172A3"/>
    <w:rsid w:val="00B2111D"/>
    <w:rsid w:val="00B2153C"/>
    <w:rsid w:val="00B2224E"/>
    <w:rsid w:val="00B22924"/>
    <w:rsid w:val="00B23050"/>
    <w:rsid w:val="00B23458"/>
    <w:rsid w:val="00B23C3A"/>
    <w:rsid w:val="00B240FE"/>
    <w:rsid w:val="00B24749"/>
    <w:rsid w:val="00B2649A"/>
    <w:rsid w:val="00B265E9"/>
    <w:rsid w:val="00B26A48"/>
    <w:rsid w:val="00B26D5C"/>
    <w:rsid w:val="00B272F6"/>
    <w:rsid w:val="00B275EB"/>
    <w:rsid w:val="00B27739"/>
    <w:rsid w:val="00B27AA9"/>
    <w:rsid w:val="00B27E39"/>
    <w:rsid w:val="00B30EE9"/>
    <w:rsid w:val="00B314A0"/>
    <w:rsid w:val="00B31503"/>
    <w:rsid w:val="00B32044"/>
    <w:rsid w:val="00B3240D"/>
    <w:rsid w:val="00B3253F"/>
    <w:rsid w:val="00B328DD"/>
    <w:rsid w:val="00B334B6"/>
    <w:rsid w:val="00B33A8E"/>
    <w:rsid w:val="00B33F7A"/>
    <w:rsid w:val="00B341B9"/>
    <w:rsid w:val="00B34703"/>
    <w:rsid w:val="00B350C4"/>
    <w:rsid w:val="00B35AEF"/>
    <w:rsid w:val="00B3637B"/>
    <w:rsid w:val="00B36922"/>
    <w:rsid w:val="00B37233"/>
    <w:rsid w:val="00B372CA"/>
    <w:rsid w:val="00B37C46"/>
    <w:rsid w:val="00B406F0"/>
    <w:rsid w:val="00B4097C"/>
    <w:rsid w:val="00B40E34"/>
    <w:rsid w:val="00B414E2"/>
    <w:rsid w:val="00B41714"/>
    <w:rsid w:val="00B41C06"/>
    <w:rsid w:val="00B41E33"/>
    <w:rsid w:val="00B42084"/>
    <w:rsid w:val="00B42094"/>
    <w:rsid w:val="00B42D36"/>
    <w:rsid w:val="00B437F5"/>
    <w:rsid w:val="00B43AB3"/>
    <w:rsid w:val="00B44712"/>
    <w:rsid w:val="00B4516B"/>
    <w:rsid w:val="00B46BD5"/>
    <w:rsid w:val="00B46CA3"/>
    <w:rsid w:val="00B47BB8"/>
    <w:rsid w:val="00B47DBB"/>
    <w:rsid w:val="00B503F5"/>
    <w:rsid w:val="00B5067A"/>
    <w:rsid w:val="00B50D4A"/>
    <w:rsid w:val="00B510B6"/>
    <w:rsid w:val="00B52644"/>
    <w:rsid w:val="00B527FE"/>
    <w:rsid w:val="00B52EE6"/>
    <w:rsid w:val="00B53A1A"/>
    <w:rsid w:val="00B541AE"/>
    <w:rsid w:val="00B5441C"/>
    <w:rsid w:val="00B55268"/>
    <w:rsid w:val="00B5544F"/>
    <w:rsid w:val="00B55AEC"/>
    <w:rsid w:val="00B55D53"/>
    <w:rsid w:val="00B56DCB"/>
    <w:rsid w:val="00B56EE2"/>
    <w:rsid w:val="00B56F77"/>
    <w:rsid w:val="00B576CA"/>
    <w:rsid w:val="00B57FCD"/>
    <w:rsid w:val="00B60062"/>
    <w:rsid w:val="00B6034F"/>
    <w:rsid w:val="00B60878"/>
    <w:rsid w:val="00B60B2A"/>
    <w:rsid w:val="00B60CBA"/>
    <w:rsid w:val="00B612CA"/>
    <w:rsid w:val="00B617E5"/>
    <w:rsid w:val="00B61C5E"/>
    <w:rsid w:val="00B626A8"/>
    <w:rsid w:val="00B62BFD"/>
    <w:rsid w:val="00B62CC7"/>
    <w:rsid w:val="00B62D81"/>
    <w:rsid w:val="00B637FD"/>
    <w:rsid w:val="00B664C9"/>
    <w:rsid w:val="00B66547"/>
    <w:rsid w:val="00B6749F"/>
    <w:rsid w:val="00B6759B"/>
    <w:rsid w:val="00B70083"/>
    <w:rsid w:val="00B701C3"/>
    <w:rsid w:val="00B7048E"/>
    <w:rsid w:val="00B70640"/>
    <w:rsid w:val="00B710AC"/>
    <w:rsid w:val="00B71ADB"/>
    <w:rsid w:val="00B71C58"/>
    <w:rsid w:val="00B72104"/>
    <w:rsid w:val="00B72B0B"/>
    <w:rsid w:val="00B738A4"/>
    <w:rsid w:val="00B739D0"/>
    <w:rsid w:val="00B74034"/>
    <w:rsid w:val="00B74ADC"/>
    <w:rsid w:val="00B74CC0"/>
    <w:rsid w:val="00B7542A"/>
    <w:rsid w:val="00B75BB1"/>
    <w:rsid w:val="00B768D7"/>
    <w:rsid w:val="00B76B0D"/>
    <w:rsid w:val="00B77C19"/>
    <w:rsid w:val="00B77CB5"/>
    <w:rsid w:val="00B804B3"/>
    <w:rsid w:val="00B814C0"/>
    <w:rsid w:val="00B81A85"/>
    <w:rsid w:val="00B81FB8"/>
    <w:rsid w:val="00B8255C"/>
    <w:rsid w:val="00B82C31"/>
    <w:rsid w:val="00B83659"/>
    <w:rsid w:val="00B83AC4"/>
    <w:rsid w:val="00B841C3"/>
    <w:rsid w:val="00B84AE5"/>
    <w:rsid w:val="00B84FB7"/>
    <w:rsid w:val="00B8649A"/>
    <w:rsid w:val="00B87925"/>
    <w:rsid w:val="00B87F8F"/>
    <w:rsid w:val="00B909AB"/>
    <w:rsid w:val="00B92C27"/>
    <w:rsid w:val="00B93D4D"/>
    <w:rsid w:val="00B94DEE"/>
    <w:rsid w:val="00B94F2F"/>
    <w:rsid w:val="00B961D9"/>
    <w:rsid w:val="00B975EA"/>
    <w:rsid w:val="00B979C3"/>
    <w:rsid w:val="00B97B3C"/>
    <w:rsid w:val="00BA028C"/>
    <w:rsid w:val="00BA0692"/>
    <w:rsid w:val="00BA09B2"/>
    <w:rsid w:val="00BA1466"/>
    <w:rsid w:val="00BA1F73"/>
    <w:rsid w:val="00BA2265"/>
    <w:rsid w:val="00BA24CD"/>
    <w:rsid w:val="00BA2A31"/>
    <w:rsid w:val="00BA3023"/>
    <w:rsid w:val="00BA5AD8"/>
    <w:rsid w:val="00BA6230"/>
    <w:rsid w:val="00BA6DE8"/>
    <w:rsid w:val="00BA6F7B"/>
    <w:rsid w:val="00BA6FCD"/>
    <w:rsid w:val="00BA7908"/>
    <w:rsid w:val="00BA7B94"/>
    <w:rsid w:val="00BB056C"/>
    <w:rsid w:val="00BB06FC"/>
    <w:rsid w:val="00BB102D"/>
    <w:rsid w:val="00BB13C0"/>
    <w:rsid w:val="00BB2459"/>
    <w:rsid w:val="00BB275F"/>
    <w:rsid w:val="00BB3832"/>
    <w:rsid w:val="00BB4FEC"/>
    <w:rsid w:val="00BB51CC"/>
    <w:rsid w:val="00BB6324"/>
    <w:rsid w:val="00BB66FB"/>
    <w:rsid w:val="00BB6729"/>
    <w:rsid w:val="00BB75F2"/>
    <w:rsid w:val="00BB7D82"/>
    <w:rsid w:val="00BB7EFF"/>
    <w:rsid w:val="00BC08C9"/>
    <w:rsid w:val="00BC0A8C"/>
    <w:rsid w:val="00BC17D1"/>
    <w:rsid w:val="00BC1B0F"/>
    <w:rsid w:val="00BC247E"/>
    <w:rsid w:val="00BC3A38"/>
    <w:rsid w:val="00BC3E41"/>
    <w:rsid w:val="00BC45CD"/>
    <w:rsid w:val="00BC4C22"/>
    <w:rsid w:val="00BC4DDF"/>
    <w:rsid w:val="00BC5889"/>
    <w:rsid w:val="00BC7963"/>
    <w:rsid w:val="00BC7A02"/>
    <w:rsid w:val="00BC7E9D"/>
    <w:rsid w:val="00BD036F"/>
    <w:rsid w:val="00BD0C4E"/>
    <w:rsid w:val="00BD1417"/>
    <w:rsid w:val="00BD2180"/>
    <w:rsid w:val="00BD25F0"/>
    <w:rsid w:val="00BD2B60"/>
    <w:rsid w:val="00BD2D1F"/>
    <w:rsid w:val="00BD4314"/>
    <w:rsid w:val="00BD481F"/>
    <w:rsid w:val="00BD545B"/>
    <w:rsid w:val="00BD63A3"/>
    <w:rsid w:val="00BE004E"/>
    <w:rsid w:val="00BE03F9"/>
    <w:rsid w:val="00BE0956"/>
    <w:rsid w:val="00BE0D8B"/>
    <w:rsid w:val="00BE14BC"/>
    <w:rsid w:val="00BE1C73"/>
    <w:rsid w:val="00BE217D"/>
    <w:rsid w:val="00BE25A1"/>
    <w:rsid w:val="00BE26A0"/>
    <w:rsid w:val="00BE2A75"/>
    <w:rsid w:val="00BE2E02"/>
    <w:rsid w:val="00BE2F75"/>
    <w:rsid w:val="00BE3631"/>
    <w:rsid w:val="00BE3891"/>
    <w:rsid w:val="00BE41C0"/>
    <w:rsid w:val="00BE4A17"/>
    <w:rsid w:val="00BE4C6B"/>
    <w:rsid w:val="00BE4CF4"/>
    <w:rsid w:val="00BE4FFD"/>
    <w:rsid w:val="00BE5859"/>
    <w:rsid w:val="00BE6C2D"/>
    <w:rsid w:val="00BE74C2"/>
    <w:rsid w:val="00BE7E49"/>
    <w:rsid w:val="00BF0AF2"/>
    <w:rsid w:val="00BF0E90"/>
    <w:rsid w:val="00BF11EC"/>
    <w:rsid w:val="00BF1682"/>
    <w:rsid w:val="00BF19BE"/>
    <w:rsid w:val="00BF2DBA"/>
    <w:rsid w:val="00BF4116"/>
    <w:rsid w:val="00BF440B"/>
    <w:rsid w:val="00BF462F"/>
    <w:rsid w:val="00BF583E"/>
    <w:rsid w:val="00BF7498"/>
    <w:rsid w:val="00BF766A"/>
    <w:rsid w:val="00C00806"/>
    <w:rsid w:val="00C00A24"/>
    <w:rsid w:val="00C00C5A"/>
    <w:rsid w:val="00C00D1F"/>
    <w:rsid w:val="00C01360"/>
    <w:rsid w:val="00C01368"/>
    <w:rsid w:val="00C013FD"/>
    <w:rsid w:val="00C02340"/>
    <w:rsid w:val="00C02849"/>
    <w:rsid w:val="00C03571"/>
    <w:rsid w:val="00C039FA"/>
    <w:rsid w:val="00C03A10"/>
    <w:rsid w:val="00C03CAC"/>
    <w:rsid w:val="00C0473C"/>
    <w:rsid w:val="00C04BE3"/>
    <w:rsid w:val="00C05DE8"/>
    <w:rsid w:val="00C0653C"/>
    <w:rsid w:val="00C106AC"/>
    <w:rsid w:val="00C116E7"/>
    <w:rsid w:val="00C11767"/>
    <w:rsid w:val="00C11D18"/>
    <w:rsid w:val="00C11FAD"/>
    <w:rsid w:val="00C1202C"/>
    <w:rsid w:val="00C12A1A"/>
    <w:rsid w:val="00C12D57"/>
    <w:rsid w:val="00C12F59"/>
    <w:rsid w:val="00C13E08"/>
    <w:rsid w:val="00C14349"/>
    <w:rsid w:val="00C14498"/>
    <w:rsid w:val="00C14CA9"/>
    <w:rsid w:val="00C14D3A"/>
    <w:rsid w:val="00C14DFF"/>
    <w:rsid w:val="00C15443"/>
    <w:rsid w:val="00C15B7A"/>
    <w:rsid w:val="00C16CA1"/>
    <w:rsid w:val="00C16DFD"/>
    <w:rsid w:val="00C17848"/>
    <w:rsid w:val="00C20733"/>
    <w:rsid w:val="00C20E37"/>
    <w:rsid w:val="00C22020"/>
    <w:rsid w:val="00C22241"/>
    <w:rsid w:val="00C22A88"/>
    <w:rsid w:val="00C22CFA"/>
    <w:rsid w:val="00C22DE8"/>
    <w:rsid w:val="00C243DA"/>
    <w:rsid w:val="00C245C4"/>
    <w:rsid w:val="00C246E5"/>
    <w:rsid w:val="00C24844"/>
    <w:rsid w:val="00C2495E"/>
    <w:rsid w:val="00C264A5"/>
    <w:rsid w:val="00C265EE"/>
    <w:rsid w:val="00C2674A"/>
    <w:rsid w:val="00C26B2F"/>
    <w:rsid w:val="00C274D6"/>
    <w:rsid w:val="00C27E01"/>
    <w:rsid w:val="00C306CB"/>
    <w:rsid w:val="00C31183"/>
    <w:rsid w:val="00C31964"/>
    <w:rsid w:val="00C323BF"/>
    <w:rsid w:val="00C3264E"/>
    <w:rsid w:val="00C3291C"/>
    <w:rsid w:val="00C33423"/>
    <w:rsid w:val="00C33824"/>
    <w:rsid w:val="00C339E1"/>
    <w:rsid w:val="00C344FD"/>
    <w:rsid w:val="00C347C8"/>
    <w:rsid w:val="00C36005"/>
    <w:rsid w:val="00C363B2"/>
    <w:rsid w:val="00C363E9"/>
    <w:rsid w:val="00C36A84"/>
    <w:rsid w:val="00C36B93"/>
    <w:rsid w:val="00C37CB5"/>
    <w:rsid w:val="00C40C35"/>
    <w:rsid w:val="00C41487"/>
    <w:rsid w:val="00C417B6"/>
    <w:rsid w:val="00C4203E"/>
    <w:rsid w:val="00C42438"/>
    <w:rsid w:val="00C4333B"/>
    <w:rsid w:val="00C43504"/>
    <w:rsid w:val="00C436D8"/>
    <w:rsid w:val="00C4379F"/>
    <w:rsid w:val="00C43ADD"/>
    <w:rsid w:val="00C45D8E"/>
    <w:rsid w:val="00C47272"/>
    <w:rsid w:val="00C50793"/>
    <w:rsid w:val="00C52933"/>
    <w:rsid w:val="00C5336C"/>
    <w:rsid w:val="00C5338B"/>
    <w:rsid w:val="00C53398"/>
    <w:rsid w:val="00C5394D"/>
    <w:rsid w:val="00C53B80"/>
    <w:rsid w:val="00C53D64"/>
    <w:rsid w:val="00C5517E"/>
    <w:rsid w:val="00C55CEF"/>
    <w:rsid w:val="00C56A9B"/>
    <w:rsid w:val="00C61234"/>
    <w:rsid w:val="00C616F3"/>
    <w:rsid w:val="00C61A61"/>
    <w:rsid w:val="00C62121"/>
    <w:rsid w:val="00C62EB9"/>
    <w:rsid w:val="00C63F34"/>
    <w:rsid w:val="00C6402E"/>
    <w:rsid w:val="00C65573"/>
    <w:rsid w:val="00C655D5"/>
    <w:rsid w:val="00C65752"/>
    <w:rsid w:val="00C6687C"/>
    <w:rsid w:val="00C66B7F"/>
    <w:rsid w:val="00C677DA"/>
    <w:rsid w:val="00C70141"/>
    <w:rsid w:val="00C7057D"/>
    <w:rsid w:val="00C7178D"/>
    <w:rsid w:val="00C71E52"/>
    <w:rsid w:val="00C72027"/>
    <w:rsid w:val="00C72C70"/>
    <w:rsid w:val="00C73B83"/>
    <w:rsid w:val="00C74215"/>
    <w:rsid w:val="00C74239"/>
    <w:rsid w:val="00C74ED1"/>
    <w:rsid w:val="00C75538"/>
    <w:rsid w:val="00C75A8A"/>
    <w:rsid w:val="00C75E31"/>
    <w:rsid w:val="00C7601F"/>
    <w:rsid w:val="00C76554"/>
    <w:rsid w:val="00C76618"/>
    <w:rsid w:val="00C804A9"/>
    <w:rsid w:val="00C806AB"/>
    <w:rsid w:val="00C80A01"/>
    <w:rsid w:val="00C82C02"/>
    <w:rsid w:val="00C82DF6"/>
    <w:rsid w:val="00C82F45"/>
    <w:rsid w:val="00C839D6"/>
    <w:rsid w:val="00C83DE7"/>
    <w:rsid w:val="00C84C92"/>
    <w:rsid w:val="00C85194"/>
    <w:rsid w:val="00C852D6"/>
    <w:rsid w:val="00C853CD"/>
    <w:rsid w:val="00C858BB"/>
    <w:rsid w:val="00C85932"/>
    <w:rsid w:val="00C86FD9"/>
    <w:rsid w:val="00C87469"/>
    <w:rsid w:val="00C900FC"/>
    <w:rsid w:val="00C909E9"/>
    <w:rsid w:val="00C91FC0"/>
    <w:rsid w:val="00C9205E"/>
    <w:rsid w:val="00C9291F"/>
    <w:rsid w:val="00C93824"/>
    <w:rsid w:val="00C93D39"/>
    <w:rsid w:val="00C9432A"/>
    <w:rsid w:val="00C9448C"/>
    <w:rsid w:val="00C94978"/>
    <w:rsid w:val="00C94EFD"/>
    <w:rsid w:val="00C9543F"/>
    <w:rsid w:val="00C95D7B"/>
    <w:rsid w:val="00C96588"/>
    <w:rsid w:val="00C96771"/>
    <w:rsid w:val="00C96CDD"/>
    <w:rsid w:val="00C96E0B"/>
    <w:rsid w:val="00C9703A"/>
    <w:rsid w:val="00C970C5"/>
    <w:rsid w:val="00C97277"/>
    <w:rsid w:val="00C97664"/>
    <w:rsid w:val="00C9767B"/>
    <w:rsid w:val="00C97729"/>
    <w:rsid w:val="00C97F94"/>
    <w:rsid w:val="00CA0C27"/>
    <w:rsid w:val="00CA0DD9"/>
    <w:rsid w:val="00CA1979"/>
    <w:rsid w:val="00CA31AC"/>
    <w:rsid w:val="00CA4C45"/>
    <w:rsid w:val="00CA4EB9"/>
    <w:rsid w:val="00CA4FD5"/>
    <w:rsid w:val="00CA566C"/>
    <w:rsid w:val="00CA5804"/>
    <w:rsid w:val="00CA6744"/>
    <w:rsid w:val="00CA6E77"/>
    <w:rsid w:val="00CA77EB"/>
    <w:rsid w:val="00CA78A0"/>
    <w:rsid w:val="00CA7D67"/>
    <w:rsid w:val="00CB0112"/>
    <w:rsid w:val="00CB0C24"/>
    <w:rsid w:val="00CB1008"/>
    <w:rsid w:val="00CB1400"/>
    <w:rsid w:val="00CB2739"/>
    <w:rsid w:val="00CB280C"/>
    <w:rsid w:val="00CB3318"/>
    <w:rsid w:val="00CB383C"/>
    <w:rsid w:val="00CB38C1"/>
    <w:rsid w:val="00CB3E1C"/>
    <w:rsid w:val="00CB43AA"/>
    <w:rsid w:val="00CB452B"/>
    <w:rsid w:val="00CB580E"/>
    <w:rsid w:val="00CB5B11"/>
    <w:rsid w:val="00CB6708"/>
    <w:rsid w:val="00CB6A39"/>
    <w:rsid w:val="00CB793B"/>
    <w:rsid w:val="00CC0A37"/>
    <w:rsid w:val="00CC0B22"/>
    <w:rsid w:val="00CC1010"/>
    <w:rsid w:val="00CC1A7C"/>
    <w:rsid w:val="00CC24D0"/>
    <w:rsid w:val="00CC2894"/>
    <w:rsid w:val="00CC2F3B"/>
    <w:rsid w:val="00CC3621"/>
    <w:rsid w:val="00CC3CF5"/>
    <w:rsid w:val="00CC3E64"/>
    <w:rsid w:val="00CC48F0"/>
    <w:rsid w:val="00CC5C2F"/>
    <w:rsid w:val="00CC6358"/>
    <w:rsid w:val="00CC6497"/>
    <w:rsid w:val="00CC6766"/>
    <w:rsid w:val="00CC69B9"/>
    <w:rsid w:val="00CC69DE"/>
    <w:rsid w:val="00CC7613"/>
    <w:rsid w:val="00CD0C0A"/>
    <w:rsid w:val="00CD15A8"/>
    <w:rsid w:val="00CD1910"/>
    <w:rsid w:val="00CD2094"/>
    <w:rsid w:val="00CD2228"/>
    <w:rsid w:val="00CD41A5"/>
    <w:rsid w:val="00CD49FD"/>
    <w:rsid w:val="00CD69CB"/>
    <w:rsid w:val="00CD69D5"/>
    <w:rsid w:val="00CD6E9F"/>
    <w:rsid w:val="00CD703C"/>
    <w:rsid w:val="00CD7A6D"/>
    <w:rsid w:val="00CD7EAE"/>
    <w:rsid w:val="00CE048F"/>
    <w:rsid w:val="00CE1AA8"/>
    <w:rsid w:val="00CE1D04"/>
    <w:rsid w:val="00CE2313"/>
    <w:rsid w:val="00CE2A34"/>
    <w:rsid w:val="00CE312E"/>
    <w:rsid w:val="00CE4732"/>
    <w:rsid w:val="00CE4BD3"/>
    <w:rsid w:val="00CE5907"/>
    <w:rsid w:val="00CE6536"/>
    <w:rsid w:val="00CE65EB"/>
    <w:rsid w:val="00CE753A"/>
    <w:rsid w:val="00CE782B"/>
    <w:rsid w:val="00CE7C58"/>
    <w:rsid w:val="00CF03BE"/>
    <w:rsid w:val="00CF0441"/>
    <w:rsid w:val="00CF0815"/>
    <w:rsid w:val="00CF2406"/>
    <w:rsid w:val="00CF2BCD"/>
    <w:rsid w:val="00CF2C7D"/>
    <w:rsid w:val="00CF3469"/>
    <w:rsid w:val="00CF363B"/>
    <w:rsid w:val="00CF3955"/>
    <w:rsid w:val="00CF3B17"/>
    <w:rsid w:val="00CF4276"/>
    <w:rsid w:val="00CF523C"/>
    <w:rsid w:val="00CF65FD"/>
    <w:rsid w:val="00D01775"/>
    <w:rsid w:val="00D03604"/>
    <w:rsid w:val="00D042E3"/>
    <w:rsid w:val="00D043B6"/>
    <w:rsid w:val="00D04751"/>
    <w:rsid w:val="00D04E49"/>
    <w:rsid w:val="00D054DD"/>
    <w:rsid w:val="00D0581C"/>
    <w:rsid w:val="00D05839"/>
    <w:rsid w:val="00D05DC0"/>
    <w:rsid w:val="00D06491"/>
    <w:rsid w:val="00D10361"/>
    <w:rsid w:val="00D10A02"/>
    <w:rsid w:val="00D110E4"/>
    <w:rsid w:val="00D12462"/>
    <w:rsid w:val="00D1272C"/>
    <w:rsid w:val="00D12C6A"/>
    <w:rsid w:val="00D1371C"/>
    <w:rsid w:val="00D14336"/>
    <w:rsid w:val="00D14B47"/>
    <w:rsid w:val="00D14BBB"/>
    <w:rsid w:val="00D1608F"/>
    <w:rsid w:val="00D1666E"/>
    <w:rsid w:val="00D16B7C"/>
    <w:rsid w:val="00D16EEA"/>
    <w:rsid w:val="00D1785C"/>
    <w:rsid w:val="00D17A96"/>
    <w:rsid w:val="00D17DA1"/>
    <w:rsid w:val="00D205C3"/>
    <w:rsid w:val="00D20A3C"/>
    <w:rsid w:val="00D21173"/>
    <w:rsid w:val="00D21742"/>
    <w:rsid w:val="00D217ED"/>
    <w:rsid w:val="00D2195F"/>
    <w:rsid w:val="00D227C8"/>
    <w:rsid w:val="00D22D51"/>
    <w:rsid w:val="00D23E71"/>
    <w:rsid w:val="00D26E2B"/>
    <w:rsid w:val="00D27A64"/>
    <w:rsid w:val="00D27B5C"/>
    <w:rsid w:val="00D30BD6"/>
    <w:rsid w:val="00D31B37"/>
    <w:rsid w:val="00D32944"/>
    <w:rsid w:val="00D33058"/>
    <w:rsid w:val="00D33176"/>
    <w:rsid w:val="00D339D0"/>
    <w:rsid w:val="00D33A40"/>
    <w:rsid w:val="00D34702"/>
    <w:rsid w:val="00D34E11"/>
    <w:rsid w:val="00D36327"/>
    <w:rsid w:val="00D366CE"/>
    <w:rsid w:val="00D36BBF"/>
    <w:rsid w:val="00D378D6"/>
    <w:rsid w:val="00D40880"/>
    <w:rsid w:val="00D40F8F"/>
    <w:rsid w:val="00D416F5"/>
    <w:rsid w:val="00D41A8F"/>
    <w:rsid w:val="00D41CBC"/>
    <w:rsid w:val="00D41FAF"/>
    <w:rsid w:val="00D423D1"/>
    <w:rsid w:val="00D42A25"/>
    <w:rsid w:val="00D436B8"/>
    <w:rsid w:val="00D43A3D"/>
    <w:rsid w:val="00D4471C"/>
    <w:rsid w:val="00D45484"/>
    <w:rsid w:val="00D45856"/>
    <w:rsid w:val="00D45DB3"/>
    <w:rsid w:val="00D46000"/>
    <w:rsid w:val="00D468FE"/>
    <w:rsid w:val="00D47545"/>
    <w:rsid w:val="00D508F6"/>
    <w:rsid w:val="00D50C08"/>
    <w:rsid w:val="00D51AAD"/>
    <w:rsid w:val="00D51D51"/>
    <w:rsid w:val="00D51D59"/>
    <w:rsid w:val="00D53267"/>
    <w:rsid w:val="00D53557"/>
    <w:rsid w:val="00D53605"/>
    <w:rsid w:val="00D53C76"/>
    <w:rsid w:val="00D54821"/>
    <w:rsid w:val="00D54927"/>
    <w:rsid w:val="00D54E63"/>
    <w:rsid w:val="00D5589C"/>
    <w:rsid w:val="00D55C25"/>
    <w:rsid w:val="00D5608B"/>
    <w:rsid w:val="00D560B7"/>
    <w:rsid w:val="00D561FD"/>
    <w:rsid w:val="00D56876"/>
    <w:rsid w:val="00D60574"/>
    <w:rsid w:val="00D61D4B"/>
    <w:rsid w:val="00D61DC1"/>
    <w:rsid w:val="00D62269"/>
    <w:rsid w:val="00D635E5"/>
    <w:rsid w:val="00D63EEA"/>
    <w:rsid w:val="00D649FE"/>
    <w:rsid w:val="00D65670"/>
    <w:rsid w:val="00D65F39"/>
    <w:rsid w:val="00D673A1"/>
    <w:rsid w:val="00D673C0"/>
    <w:rsid w:val="00D67993"/>
    <w:rsid w:val="00D70725"/>
    <w:rsid w:val="00D70AFD"/>
    <w:rsid w:val="00D70F04"/>
    <w:rsid w:val="00D72012"/>
    <w:rsid w:val="00D72794"/>
    <w:rsid w:val="00D72A5D"/>
    <w:rsid w:val="00D72A6C"/>
    <w:rsid w:val="00D72D6E"/>
    <w:rsid w:val="00D73326"/>
    <w:rsid w:val="00D74114"/>
    <w:rsid w:val="00D74249"/>
    <w:rsid w:val="00D75D41"/>
    <w:rsid w:val="00D76CF3"/>
    <w:rsid w:val="00D8065F"/>
    <w:rsid w:val="00D809FC"/>
    <w:rsid w:val="00D80BB7"/>
    <w:rsid w:val="00D8102A"/>
    <w:rsid w:val="00D813E9"/>
    <w:rsid w:val="00D8377B"/>
    <w:rsid w:val="00D83C2C"/>
    <w:rsid w:val="00D840B8"/>
    <w:rsid w:val="00D8448D"/>
    <w:rsid w:val="00D850F1"/>
    <w:rsid w:val="00D877EF"/>
    <w:rsid w:val="00D87B84"/>
    <w:rsid w:val="00D87D23"/>
    <w:rsid w:val="00D87FC9"/>
    <w:rsid w:val="00D90593"/>
    <w:rsid w:val="00D907D6"/>
    <w:rsid w:val="00D90BAC"/>
    <w:rsid w:val="00D90BB0"/>
    <w:rsid w:val="00D91E2C"/>
    <w:rsid w:val="00D91F75"/>
    <w:rsid w:val="00D92396"/>
    <w:rsid w:val="00D92811"/>
    <w:rsid w:val="00D93239"/>
    <w:rsid w:val="00D93AB2"/>
    <w:rsid w:val="00D93F44"/>
    <w:rsid w:val="00D945F4"/>
    <w:rsid w:val="00D94C3A"/>
    <w:rsid w:val="00D951E7"/>
    <w:rsid w:val="00D95BB2"/>
    <w:rsid w:val="00D95ECC"/>
    <w:rsid w:val="00D96254"/>
    <w:rsid w:val="00D96782"/>
    <w:rsid w:val="00D97C19"/>
    <w:rsid w:val="00D97DF2"/>
    <w:rsid w:val="00D97E76"/>
    <w:rsid w:val="00D97EC1"/>
    <w:rsid w:val="00DA00DA"/>
    <w:rsid w:val="00DA13E4"/>
    <w:rsid w:val="00DA2E3B"/>
    <w:rsid w:val="00DA3BD2"/>
    <w:rsid w:val="00DA3BEF"/>
    <w:rsid w:val="00DA3F0E"/>
    <w:rsid w:val="00DA4401"/>
    <w:rsid w:val="00DA4C71"/>
    <w:rsid w:val="00DA4FE5"/>
    <w:rsid w:val="00DA59CA"/>
    <w:rsid w:val="00DA5C52"/>
    <w:rsid w:val="00DA5CA1"/>
    <w:rsid w:val="00DA6531"/>
    <w:rsid w:val="00DA66E0"/>
    <w:rsid w:val="00DA7C76"/>
    <w:rsid w:val="00DB03B3"/>
    <w:rsid w:val="00DB0CFA"/>
    <w:rsid w:val="00DB11ED"/>
    <w:rsid w:val="00DB17A3"/>
    <w:rsid w:val="00DB24A5"/>
    <w:rsid w:val="00DB27CC"/>
    <w:rsid w:val="00DB2FB9"/>
    <w:rsid w:val="00DB390E"/>
    <w:rsid w:val="00DB3EF7"/>
    <w:rsid w:val="00DB425B"/>
    <w:rsid w:val="00DB4286"/>
    <w:rsid w:val="00DB42EA"/>
    <w:rsid w:val="00DB48BB"/>
    <w:rsid w:val="00DB5143"/>
    <w:rsid w:val="00DB5604"/>
    <w:rsid w:val="00DB5B9A"/>
    <w:rsid w:val="00DB6311"/>
    <w:rsid w:val="00DB66ED"/>
    <w:rsid w:val="00DB6A6E"/>
    <w:rsid w:val="00DB6BA8"/>
    <w:rsid w:val="00DB7D12"/>
    <w:rsid w:val="00DC0217"/>
    <w:rsid w:val="00DC060C"/>
    <w:rsid w:val="00DC0680"/>
    <w:rsid w:val="00DC0CEA"/>
    <w:rsid w:val="00DC13BC"/>
    <w:rsid w:val="00DC168B"/>
    <w:rsid w:val="00DC1712"/>
    <w:rsid w:val="00DC4082"/>
    <w:rsid w:val="00DC4515"/>
    <w:rsid w:val="00DC46E1"/>
    <w:rsid w:val="00DC5255"/>
    <w:rsid w:val="00DC5886"/>
    <w:rsid w:val="00DC6804"/>
    <w:rsid w:val="00DC6CE3"/>
    <w:rsid w:val="00DC6D69"/>
    <w:rsid w:val="00DC724D"/>
    <w:rsid w:val="00DC754E"/>
    <w:rsid w:val="00DC77BA"/>
    <w:rsid w:val="00DC79CD"/>
    <w:rsid w:val="00DC7B1D"/>
    <w:rsid w:val="00DD0484"/>
    <w:rsid w:val="00DD0AA8"/>
    <w:rsid w:val="00DD106E"/>
    <w:rsid w:val="00DD1744"/>
    <w:rsid w:val="00DD18F6"/>
    <w:rsid w:val="00DD2030"/>
    <w:rsid w:val="00DD292F"/>
    <w:rsid w:val="00DD2CA8"/>
    <w:rsid w:val="00DD2D66"/>
    <w:rsid w:val="00DD2F07"/>
    <w:rsid w:val="00DD31F6"/>
    <w:rsid w:val="00DD3408"/>
    <w:rsid w:val="00DD44A8"/>
    <w:rsid w:val="00DD45F2"/>
    <w:rsid w:val="00DD47DB"/>
    <w:rsid w:val="00DD5061"/>
    <w:rsid w:val="00DD52BB"/>
    <w:rsid w:val="00DD5AF9"/>
    <w:rsid w:val="00DD655C"/>
    <w:rsid w:val="00DD769D"/>
    <w:rsid w:val="00DD7E22"/>
    <w:rsid w:val="00DD7F78"/>
    <w:rsid w:val="00DE04B4"/>
    <w:rsid w:val="00DE1140"/>
    <w:rsid w:val="00DE13F2"/>
    <w:rsid w:val="00DE42EE"/>
    <w:rsid w:val="00DE43AB"/>
    <w:rsid w:val="00DE4503"/>
    <w:rsid w:val="00DE4FBA"/>
    <w:rsid w:val="00DE4FEE"/>
    <w:rsid w:val="00DE5311"/>
    <w:rsid w:val="00DE5FBE"/>
    <w:rsid w:val="00DE6CB2"/>
    <w:rsid w:val="00DE7DD4"/>
    <w:rsid w:val="00DF0B01"/>
    <w:rsid w:val="00DF12FB"/>
    <w:rsid w:val="00DF1318"/>
    <w:rsid w:val="00DF14AB"/>
    <w:rsid w:val="00DF2983"/>
    <w:rsid w:val="00DF2DD4"/>
    <w:rsid w:val="00DF31FC"/>
    <w:rsid w:val="00DF45B2"/>
    <w:rsid w:val="00DF5D36"/>
    <w:rsid w:val="00DF6609"/>
    <w:rsid w:val="00DF6794"/>
    <w:rsid w:val="00DF68FE"/>
    <w:rsid w:val="00DF6F7A"/>
    <w:rsid w:val="00DF7783"/>
    <w:rsid w:val="00DF7BB7"/>
    <w:rsid w:val="00DF7F3E"/>
    <w:rsid w:val="00E00A75"/>
    <w:rsid w:val="00E00C87"/>
    <w:rsid w:val="00E00E48"/>
    <w:rsid w:val="00E01388"/>
    <w:rsid w:val="00E016C1"/>
    <w:rsid w:val="00E0188A"/>
    <w:rsid w:val="00E0220B"/>
    <w:rsid w:val="00E02F38"/>
    <w:rsid w:val="00E02F5A"/>
    <w:rsid w:val="00E03FB4"/>
    <w:rsid w:val="00E04016"/>
    <w:rsid w:val="00E0405C"/>
    <w:rsid w:val="00E045E1"/>
    <w:rsid w:val="00E04625"/>
    <w:rsid w:val="00E04ECE"/>
    <w:rsid w:val="00E057C3"/>
    <w:rsid w:val="00E05E56"/>
    <w:rsid w:val="00E067F2"/>
    <w:rsid w:val="00E06C16"/>
    <w:rsid w:val="00E06C61"/>
    <w:rsid w:val="00E06F6A"/>
    <w:rsid w:val="00E07AC5"/>
    <w:rsid w:val="00E10360"/>
    <w:rsid w:val="00E10BBE"/>
    <w:rsid w:val="00E112D2"/>
    <w:rsid w:val="00E120D0"/>
    <w:rsid w:val="00E1324D"/>
    <w:rsid w:val="00E139EF"/>
    <w:rsid w:val="00E143E1"/>
    <w:rsid w:val="00E147E5"/>
    <w:rsid w:val="00E14BD5"/>
    <w:rsid w:val="00E1505A"/>
    <w:rsid w:val="00E151DF"/>
    <w:rsid w:val="00E1552E"/>
    <w:rsid w:val="00E171DA"/>
    <w:rsid w:val="00E2066A"/>
    <w:rsid w:val="00E2089F"/>
    <w:rsid w:val="00E226D2"/>
    <w:rsid w:val="00E2296E"/>
    <w:rsid w:val="00E22B9C"/>
    <w:rsid w:val="00E22E1A"/>
    <w:rsid w:val="00E255B0"/>
    <w:rsid w:val="00E256C1"/>
    <w:rsid w:val="00E25E2C"/>
    <w:rsid w:val="00E25E6E"/>
    <w:rsid w:val="00E26BEB"/>
    <w:rsid w:val="00E2721A"/>
    <w:rsid w:val="00E2723C"/>
    <w:rsid w:val="00E27EB5"/>
    <w:rsid w:val="00E3130B"/>
    <w:rsid w:val="00E31395"/>
    <w:rsid w:val="00E3170C"/>
    <w:rsid w:val="00E31CC4"/>
    <w:rsid w:val="00E320A4"/>
    <w:rsid w:val="00E33840"/>
    <w:rsid w:val="00E33D25"/>
    <w:rsid w:val="00E33E8B"/>
    <w:rsid w:val="00E34848"/>
    <w:rsid w:val="00E34C2E"/>
    <w:rsid w:val="00E34CF1"/>
    <w:rsid w:val="00E34F98"/>
    <w:rsid w:val="00E368DB"/>
    <w:rsid w:val="00E36FB2"/>
    <w:rsid w:val="00E37011"/>
    <w:rsid w:val="00E37AD4"/>
    <w:rsid w:val="00E40CEA"/>
    <w:rsid w:val="00E41368"/>
    <w:rsid w:val="00E42757"/>
    <w:rsid w:val="00E42C1A"/>
    <w:rsid w:val="00E42D70"/>
    <w:rsid w:val="00E435B3"/>
    <w:rsid w:val="00E43735"/>
    <w:rsid w:val="00E4425A"/>
    <w:rsid w:val="00E444A9"/>
    <w:rsid w:val="00E45844"/>
    <w:rsid w:val="00E45B77"/>
    <w:rsid w:val="00E45CBB"/>
    <w:rsid w:val="00E45DD2"/>
    <w:rsid w:val="00E47D20"/>
    <w:rsid w:val="00E500AD"/>
    <w:rsid w:val="00E513E4"/>
    <w:rsid w:val="00E514C7"/>
    <w:rsid w:val="00E51ECE"/>
    <w:rsid w:val="00E52DFF"/>
    <w:rsid w:val="00E53CAD"/>
    <w:rsid w:val="00E54708"/>
    <w:rsid w:val="00E54791"/>
    <w:rsid w:val="00E54821"/>
    <w:rsid w:val="00E54C23"/>
    <w:rsid w:val="00E550C0"/>
    <w:rsid w:val="00E550C5"/>
    <w:rsid w:val="00E559D6"/>
    <w:rsid w:val="00E56EAB"/>
    <w:rsid w:val="00E57DCF"/>
    <w:rsid w:val="00E60E76"/>
    <w:rsid w:val="00E60F0E"/>
    <w:rsid w:val="00E6175D"/>
    <w:rsid w:val="00E619C6"/>
    <w:rsid w:val="00E620EB"/>
    <w:rsid w:val="00E630D9"/>
    <w:rsid w:val="00E640F4"/>
    <w:rsid w:val="00E64477"/>
    <w:rsid w:val="00E64536"/>
    <w:rsid w:val="00E65DD5"/>
    <w:rsid w:val="00E660D0"/>
    <w:rsid w:val="00E66AC3"/>
    <w:rsid w:val="00E66CD3"/>
    <w:rsid w:val="00E66F7C"/>
    <w:rsid w:val="00E67C5E"/>
    <w:rsid w:val="00E705AA"/>
    <w:rsid w:val="00E70FAE"/>
    <w:rsid w:val="00E71A44"/>
    <w:rsid w:val="00E725E4"/>
    <w:rsid w:val="00E7287D"/>
    <w:rsid w:val="00E73296"/>
    <w:rsid w:val="00E732A3"/>
    <w:rsid w:val="00E7449B"/>
    <w:rsid w:val="00E744C8"/>
    <w:rsid w:val="00E74841"/>
    <w:rsid w:val="00E750E8"/>
    <w:rsid w:val="00E757D6"/>
    <w:rsid w:val="00E7644C"/>
    <w:rsid w:val="00E76576"/>
    <w:rsid w:val="00E76FAE"/>
    <w:rsid w:val="00E77F42"/>
    <w:rsid w:val="00E8030D"/>
    <w:rsid w:val="00E80C86"/>
    <w:rsid w:val="00E80FAB"/>
    <w:rsid w:val="00E81196"/>
    <w:rsid w:val="00E8134F"/>
    <w:rsid w:val="00E815F9"/>
    <w:rsid w:val="00E819E5"/>
    <w:rsid w:val="00E81DE6"/>
    <w:rsid w:val="00E82AF4"/>
    <w:rsid w:val="00E83AF1"/>
    <w:rsid w:val="00E83D2A"/>
    <w:rsid w:val="00E83FAB"/>
    <w:rsid w:val="00E8421C"/>
    <w:rsid w:val="00E85979"/>
    <w:rsid w:val="00E8624E"/>
    <w:rsid w:val="00E90134"/>
    <w:rsid w:val="00E90A16"/>
    <w:rsid w:val="00E9155E"/>
    <w:rsid w:val="00E91D9B"/>
    <w:rsid w:val="00E922CC"/>
    <w:rsid w:val="00E92FA8"/>
    <w:rsid w:val="00E93662"/>
    <w:rsid w:val="00E93BBC"/>
    <w:rsid w:val="00E94CBE"/>
    <w:rsid w:val="00E95B57"/>
    <w:rsid w:val="00E965F2"/>
    <w:rsid w:val="00E9666E"/>
    <w:rsid w:val="00E976D0"/>
    <w:rsid w:val="00E97C1C"/>
    <w:rsid w:val="00E97FCD"/>
    <w:rsid w:val="00EA0126"/>
    <w:rsid w:val="00EA08AF"/>
    <w:rsid w:val="00EA0D50"/>
    <w:rsid w:val="00EA0EA1"/>
    <w:rsid w:val="00EA16E1"/>
    <w:rsid w:val="00EA1A3A"/>
    <w:rsid w:val="00EA1F53"/>
    <w:rsid w:val="00EA2762"/>
    <w:rsid w:val="00EA2788"/>
    <w:rsid w:val="00EA33E2"/>
    <w:rsid w:val="00EA3509"/>
    <w:rsid w:val="00EA381F"/>
    <w:rsid w:val="00EA387A"/>
    <w:rsid w:val="00EA4BA0"/>
    <w:rsid w:val="00EA55F1"/>
    <w:rsid w:val="00EA5C05"/>
    <w:rsid w:val="00EA60DE"/>
    <w:rsid w:val="00EA65B2"/>
    <w:rsid w:val="00EA6779"/>
    <w:rsid w:val="00EA68F8"/>
    <w:rsid w:val="00EA70A5"/>
    <w:rsid w:val="00EA7169"/>
    <w:rsid w:val="00EA7E25"/>
    <w:rsid w:val="00EB0367"/>
    <w:rsid w:val="00EB0370"/>
    <w:rsid w:val="00EB0A1F"/>
    <w:rsid w:val="00EB0A42"/>
    <w:rsid w:val="00EB0F36"/>
    <w:rsid w:val="00EB2D20"/>
    <w:rsid w:val="00EB3B62"/>
    <w:rsid w:val="00EB547F"/>
    <w:rsid w:val="00EB5DF0"/>
    <w:rsid w:val="00EB791D"/>
    <w:rsid w:val="00EB79C8"/>
    <w:rsid w:val="00EC0896"/>
    <w:rsid w:val="00EC0B58"/>
    <w:rsid w:val="00EC15FD"/>
    <w:rsid w:val="00EC2770"/>
    <w:rsid w:val="00EC2FEE"/>
    <w:rsid w:val="00EC314C"/>
    <w:rsid w:val="00EC4296"/>
    <w:rsid w:val="00EC49B8"/>
    <w:rsid w:val="00EC4C70"/>
    <w:rsid w:val="00EC4E15"/>
    <w:rsid w:val="00EC5524"/>
    <w:rsid w:val="00EC7714"/>
    <w:rsid w:val="00EC7783"/>
    <w:rsid w:val="00EC7D0A"/>
    <w:rsid w:val="00ED1D81"/>
    <w:rsid w:val="00ED216A"/>
    <w:rsid w:val="00ED22DC"/>
    <w:rsid w:val="00ED2317"/>
    <w:rsid w:val="00ED27D6"/>
    <w:rsid w:val="00ED29A4"/>
    <w:rsid w:val="00ED2BC7"/>
    <w:rsid w:val="00ED33CC"/>
    <w:rsid w:val="00ED4188"/>
    <w:rsid w:val="00ED44DD"/>
    <w:rsid w:val="00ED47E8"/>
    <w:rsid w:val="00ED5AE9"/>
    <w:rsid w:val="00ED5CE6"/>
    <w:rsid w:val="00ED6D44"/>
    <w:rsid w:val="00ED7779"/>
    <w:rsid w:val="00ED79CA"/>
    <w:rsid w:val="00ED79D3"/>
    <w:rsid w:val="00EE0A8D"/>
    <w:rsid w:val="00EE11F6"/>
    <w:rsid w:val="00EE162F"/>
    <w:rsid w:val="00EE2709"/>
    <w:rsid w:val="00EE2799"/>
    <w:rsid w:val="00EE28B7"/>
    <w:rsid w:val="00EE2D55"/>
    <w:rsid w:val="00EE3BA1"/>
    <w:rsid w:val="00EE3C03"/>
    <w:rsid w:val="00EE3D47"/>
    <w:rsid w:val="00EE4A5C"/>
    <w:rsid w:val="00EE5348"/>
    <w:rsid w:val="00EE5EEE"/>
    <w:rsid w:val="00EE6B8E"/>
    <w:rsid w:val="00EE7D30"/>
    <w:rsid w:val="00EF0218"/>
    <w:rsid w:val="00EF325A"/>
    <w:rsid w:val="00EF3304"/>
    <w:rsid w:val="00EF3776"/>
    <w:rsid w:val="00EF4039"/>
    <w:rsid w:val="00EF41D0"/>
    <w:rsid w:val="00EF4428"/>
    <w:rsid w:val="00EF49AC"/>
    <w:rsid w:val="00EF612C"/>
    <w:rsid w:val="00EF616B"/>
    <w:rsid w:val="00EF6411"/>
    <w:rsid w:val="00EF67B9"/>
    <w:rsid w:val="00EF6D4B"/>
    <w:rsid w:val="00EF7887"/>
    <w:rsid w:val="00EF7B66"/>
    <w:rsid w:val="00EF7F6A"/>
    <w:rsid w:val="00EF7FCE"/>
    <w:rsid w:val="00F007BB"/>
    <w:rsid w:val="00F00D9F"/>
    <w:rsid w:val="00F00F1D"/>
    <w:rsid w:val="00F019D5"/>
    <w:rsid w:val="00F01DE8"/>
    <w:rsid w:val="00F01DEF"/>
    <w:rsid w:val="00F031DA"/>
    <w:rsid w:val="00F03D90"/>
    <w:rsid w:val="00F046A5"/>
    <w:rsid w:val="00F04A48"/>
    <w:rsid w:val="00F04C9F"/>
    <w:rsid w:val="00F072F8"/>
    <w:rsid w:val="00F077FC"/>
    <w:rsid w:val="00F07F25"/>
    <w:rsid w:val="00F102DB"/>
    <w:rsid w:val="00F1391B"/>
    <w:rsid w:val="00F13950"/>
    <w:rsid w:val="00F14609"/>
    <w:rsid w:val="00F14C51"/>
    <w:rsid w:val="00F1503F"/>
    <w:rsid w:val="00F165BF"/>
    <w:rsid w:val="00F1752A"/>
    <w:rsid w:val="00F17E4C"/>
    <w:rsid w:val="00F2024A"/>
    <w:rsid w:val="00F20577"/>
    <w:rsid w:val="00F20756"/>
    <w:rsid w:val="00F20E36"/>
    <w:rsid w:val="00F2126E"/>
    <w:rsid w:val="00F21778"/>
    <w:rsid w:val="00F220A9"/>
    <w:rsid w:val="00F22205"/>
    <w:rsid w:val="00F229F7"/>
    <w:rsid w:val="00F23237"/>
    <w:rsid w:val="00F23571"/>
    <w:rsid w:val="00F235F9"/>
    <w:rsid w:val="00F249AF"/>
    <w:rsid w:val="00F24F94"/>
    <w:rsid w:val="00F25858"/>
    <w:rsid w:val="00F26BA6"/>
    <w:rsid w:val="00F26BB1"/>
    <w:rsid w:val="00F27C42"/>
    <w:rsid w:val="00F30204"/>
    <w:rsid w:val="00F30B04"/>
    <w:rsid w:val="00F30DC7"/>
    <w:rsid w:val="00F31B29"/>
    <w:rsid w:val="00F324D6"/>
    <w:rsid w:val="00F32DC6"/>
    <w:rsid w:val="00F343FE"/>
    <w:rsid w:val="00F34552"/>
    <w:rsid w:val="00F34696"/>
    <w:rsid w:val="00F35059"/>
    <w:rsid w:val="00F358AD"/>
    <w:rsid w:val="00F35C66"/>
    <w:rsid w:val="00F36344"/>
    <w:rsid w:val="00F366DA"/>
    <w:rsid w:val="00F370FC"/>
    <w:rsid w:val="00F3796E"/>
    <w:rsid w:val="00F402D7"/>
    <w:rsid w:val="00F40B10"/>
    <w:rsid w:val="00F411BA"/>
    <w:rsid w:val="00F41EC4"/>
    <w:rsid w:val="00F420EE"/>
    <w:rsid w:val="00F424E7"/>
    <w:rsid w:val="00F435AC"/>
    <w:rsid w:val="00F4364D"/>
    <w:rsid w:val="00F43AB0"/>
    <w:rsid w:val="00F43C7C"/>
    <w:rsid w:val="00F4581A"/>
    <w:rsid w:val="00F4588D"/>
    <w:rsid w:val="00F46736"/>
    <w:rsid w:val="00F46AA4"/>
    <w:rsid w:val="00F47069"/>
    <w:rsid w:val="00F470F1"/>
    <w:rsid w:val="00F47B3F"/>
    <w:rsid w:val="00F504BD"/>
    <w:rsid w:val="00F50906"/>
    <w:rsid w:val="00F5115A"/>
    <w:rsid w:val="00F524E4"/>
    <w:rsid w:val="00F5303E"/>
    <w:rsid w:val="00F54083"/>
    <w:rsid w:val="00F540A4"/>
    <w:rsid w:val="00F547DF"/>
    <w:rsid w:val="00F55AF9"/>
    <w:rsid w:val="00F561B2"/>
    <w:rsid w:val="00F563F1"/>
    <w:rsid w:val="00F56684"/>
    <w:rsid w:val="00F56CA0"/>
    <w:rsid w:val="00F573C6"/>
    <w:rsid w:val="00F5750D"/>
    <w:rsid w:val="00F577E7"/>
    <w:rsid w:val="00F57AD1"/>
    <w:rsid w:val="00F602FF"/>
    <w:rsid w:val="00F60ACF"/>
    <w:rsid w:val="00F61170"/>
    <w:rsid w:val="00F620F2"/>
    <w:rsid w:val="00F623FC"/>
    <w:rsid w:val="00F62532"/>
    <w:rsid w:val="00F632E8"/>
    <w:rsid w:val="00F66317"/>
    <w:rsid w:val="00F664BF"/>
    <w:rsid w:val="00F677DA"/>
    <w:rsid w:val="00F7051C"/>
    <w:rsid w:val="00F716AE"/>
    <w:rsid w:val="00F71DAD"/>
    <w:rsid w:val="00F725DF"/>
    <w:rsid w:val="00F72A5F"/>
    <w:rsid w:val="00F73B1A"/>
    <w:rsid w:val="00F746CF"/>
    <w:rsid w:val="00F7604C"/>
    <w:rsid w:val="00F76D22"/>
    <w:rsid w:val="00F772EE"/>
    <w:rsid w:val="00F7731B"/>
    <w:rsid w:val="00F77B34"/>
    <w:rsid w:val="00F808CB"/>
    <w:rsid w:val="00F80EBC"/>
    <w:rsid w:val="00F8111C"/>
    <w:rsid w:val="00F8160D"/>
    <w:rsid w:val="00F83019"/>
    <w:rsid w:val="00F83B8C"/>
    <w:rsid w:val="00F849F3"/>
    <w:rsid w:val="00F86936"/>
    <w:rsid w:val="00F86DE6"/>
    <w:rsid w:val="00F874F0"/>
    <w:rsid w:val="00F87635"/>
    <w:rsid w:val="00F9043F"/>
    <w:rsid w:val="00F90B23"/>
    <w:rsid w:val="00F90E31"/>
    <w:rsid w:val="00F910F2"/>
    <w:rsid w:val="00F915BB"/>
    <w:rsid w:val="00F92087"/>
    <w:rsid w:val="00F926FC"/>
    <w:rsid w:val="00F9346F"/>
    <w:rsid w:val="00F93669"/>
    <w:rsid w:val="00F93964"/>
    <w:rsid w:val="00F93D02"/>
    <w:rsid w:val="00F93D6B"/>
    <w:rsid w:val="00F93D7B"/>
    <w:rsid w:val="00F9415D"/>
    <w:rsid w:val="00F9444A"/>
    <w:rsid w:val="00F94F1D"/>
    <w:rsid w:val="00F95E59"/>
    <w:rsid w:val="00F964B8"/>
    <w:rsid w:val="00F9699D"/>
    <w:rsid w:val="00F9718C"/>
    <w:rsid w:val="00FA034C"/>
    <w:rsid w:val="00FA1DF1"/>
    <w:rsid w:val="00FA1E08"/>
    <w:rsid w:val="00FA26D8"/>
    <w:rsid w:val="00FA2EA7"/>
    <w:rsid w:val="00FA313F"/>
    <w:rsid w:val="00FA3E6B"/>
    <w:rsid w:val="00FA4A01"/>
    <w:rsid w:val="00FA6A3F"/>
    <w:rsid w:val="00FB0485"/>
    <w:rsid w:val="00FB1381"/>
    <w:rsid w:val="00FB14BE"/>
    <w:rsid w:val="00FB1888"/>
    <w:rsid w:val="00FB1A88"/>
    <w:rsid w:val="00FB208F"/>
    <w:rsid w:val="00FB2B04"/>
    <w:rsid w:val="00FB2C70"/>
    <w:rsid w:val="00FB2F40"/>
    <w:rsid w:val="00FB2F88"/>
    <w:rsid w:val="00FB34D3"/>
    <w:rsid w:val="00FB4749"/>
    <w:rsid w:val="00FB4C62"/>
    <w:rsid w:val="00FB5CE0"/>
    <w:rsid w:val="00FB67BE"/>
    <w:rsid w:val="00FB6DF2"/>
    <w:rsid w:val="00FB7670"/>
    <w:rsid w:val="00FB7DDC"/>
    <w:rsid w:val="00FB7F3F"/>
    <w:rsid w:val="00FB7F5E"/>
    <w:rsid w:val="00FC08D4"/>
    <w:rsid w:val="00FC1AE8"/>
    <w:rsid w:val="00FC2932"/>
    <w:rsid w:val="00FC2EB6"/>
    <w:rsid w:val="00FC30AC"/>
    <w:rsid w:val="00FC30E1"/>
    <w:rsid w:val="00FC3E30"/>
    <w:rsid w:val="00FC453E"/>
    <w:rsid w:val="00FC5EF0"/>
    <w:rsid w:val="00FC6ED8"/>
    <w:rsid w:val="00FD204E"/>
    <w:rsid w:val="00FD2771"/>
    <w:rsid w:val="00FD2F0B"/>
    <w:rsid w:val="00FD3E6C"/>
    <w:rsid w:val="00FD3F48"/>
    <w:rsid w:val="00FD412C"/>
    <w:rsid w:val="00FD4A5E"/>
    <w:rsid w:val="00FD5C1F"/>
    <w:rsid w:val="00FD5F63"/>
    <w:rsid w:val="00FD68BB"/>
    <w:rsid w:val="00FD6D66"/>
    <w:rsid w:val="00FD705D"/>
    <w:rsid w:val="00FD77D7"/>
    <w:rsid w:val="00FD79C1"/>
    <w:rsid w:val="00FD7EF8"/>
    <w:rsid w:val="00FE043B"/>
    <w:rsid w:val="00FE0B02"/>
    <w:rsid w:val="00FE0E89"/>
    <w:rsid w:val="00FE14D7"/>
    <w:rsid w:val="00FE1DBF"/>
    <w:rsid w:val="00FE206B"/>
    <w:rsid w:val="00FE33C4"/>
    <w:rsid w:val="00FE3478"/>
    <w:rsid w:val="00FE364B"/>
    <w:rsid w:val="00FE437B"/>
    <w:rsid w:val="00FE445C"/>
    <w:rsid w:val="00FE4C2F"/>
    <w:rsid w:val="00FE52EC"/>
    <w:rsid w:val="00FE55EF"/>
    <w:rsid w:val="00FE59FA"/>
    <w:rsid w:val="00FE65E8"/>
    <w:rsid w:val="00FE6768"/>
    <w:rsid w:val="00FE6EAA"/>
    <w:rsid w:val="00FE7857"/>
    <w:rsid w:val="00FF02EC"/>
    <w:rsid w:val="00FF0F2B"/>
    <w:rsid w:val="00FF0F46"/>
    <w:rsid w:val="00FF1908"/>
    <w:rsid w:val="00FF193C"/>
    <w:rsid w:val="00FF19FC"/>
    <w:rsid w:val="00FF1B63"/>
    <w:rsid w:val="00FF34EC"/>
    <w:rsid w:val="00FF34F9"/>
    <w:rsid w:val="00FF59A2"/>
    <w:rsid w:val="00FF5E11"/>
    <w:rsid w:val="00FF676D"/>
    <w:rsid w:val="00FF7020"/>
    <w:rsid w:val="00FF7476"/>
    <w:rsid w:val="15930A7C"/>
    <w:rsid w:val="5AD5C2C9"/>
    <w:rsid w:val="67AB8EFD"/>
    <w:rsid w:val="71D7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5EB3C"/>
  <w15:chartTrackingRefBased/>
  <w15:docId w15:val="{A726913D-59EC-4C79-9995-C9EB71F0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4FD"/>
    <w:pPr>
      <w:spacing w:after="160" w:line="480" w:lineRule="auto"/>
      <w:ind w:firstLine="720"/>
    </w:pPr>
    <w:rPr>
      <w:rFonts w:ascii="Times New Roman" w:hAnsi="Times New Roman"/>
      <w:sz w:val="24"/>
      <w:szCs w:val="22"/>
      <w:lang w:eastAsia="zh-CN"/>
    </w:rPr>
  </w:style>
  <w:style w:type="paragraph" w:styleId="Heading1">
    <w:name w:val="heading 1"/>
    <w:basedOn w:val="Normal"/>
    <w:next w:val="Normal"/>
    <w:link w:val="Heading1Char"/>
    <w:uiPriority w:val="9"/>
    <w:qFormat/>
    <w:rsid w:val="001A4352"/>
    <w:pPr>
      <w:keepNext/>
      <w:keepLines/>
      <w:spacing w:before="240" w:after="0"/>
      <w:outlineLvl w:val="0"/>
    </w:pPr>
    <w:rPr>
      <w:rFonts w:ascii="Calibri Light" w:hAnsi="Calibri Light" w:cs="Times New Roman"/>
      <w:color w:val="2E74B5"/>
      <w:sz w:val="32"/>
      <w:szCs w:val="32"/>
    </w:rPr>
  </w:style>
  <w:style w:type="paragraph" w:styleId="Heading2">
    <w:name w:val="heading 2"/>
    <w:basedOn w:val="Normal"/>
    <w:next w:val="Normal"/>
    <w:link w:val="Heading2Char"/>
    <w:autoRedefine/>
    <w:uiPriority w:val="9"/>
    <w:unhideWhenUsed/>
    <w:qFormat/>
    <w:rsid w:val="00A8519E"/>
    <w:pPr>
      <w:keepNext/>
      <w:keepLines/>
      <w:numPr>
        <w:numId w:val="35"/>
      </w:numPr>
      <w:adjustRightInd w:val="0"/>
      <w:spacing w:before="120" w:after="120"/>
      <w:ind w:left="0" w:firstLine="0"/>
      <w:outlineLvl w:val="1"/>
    </w:pPr>
    <w:rPr>
      <w:rFonts w:cs="Calibri Light"/>
      <w:b/>
      <w:sz w:val="28"/>
      <w:szCs w:val="26"/>
      <w:lang w:val="en-US"/>
    </w:rPr>
  </w:style>
  <w:style w:type="paragraph" w:styleId="Heading3">
    <w:name w:val="heading 3"/>
    <w:basedOn w:val="Normal"/>
    <w:next w:val="Normal"/>
    <w:link w:val="Heading3Char"/>
    <w:autoRedefine/>
    <w:uiPriority w:val="9"/>
    <w:unhideWhenUsed/>
    <w:qFormat/>
    <w:rsid w:val="00754917"/>
    <w:pPr>
      <w:keepNext/>
      <w:keepLines/>
      <w:numPr>
        <w:numId w:val="39"/>
      </w:numPr>
      <w:spacing w:before="120" w:after="120"/>
      <w:ind w:left="0" w:firstLine="0"/>
      <w:outlineLvl w:val="2"/>
    </w:pPr>
    <w:rPr>
      <w:rFonts w:cs="Times New Roman"/>
      <w:b/>
      <w:i/>
      <w:szCs w:val="24"/>
    </w:rPr>
  </w:style>
  <w:style w:type="paragraph" w:styleId="Heading4">
    <w:name w:val="heading 4"/>
    <w:basedOn w:val="Normal"/>
    <w:next w:val="Normal"/>
    <w:link w:val="Heading4Char"/>
    <w:uiPriority w:val="9"/>
    <w:unhideWhenUsed/>
    <w:qFormat/>
    <w:rsid w:val="00862138"/>
    <w:pPr>
      <w:keepNext/>
      <w:keepLines/>
      <w:spacing w:before="40" w:after="0"/>
      <w:outlineLvl w:val="3"/>
    </w:pPr>
    <w:rPr>
      <w:rFonts w:cs="Times New Roman"/>
      <w:i/>
      <w:iCs/>
    </w:rPr>
  </w:style>
  <w:style w:type="paragraph" w:styleId="Heading5">
    <w:name w:val="heading 5"/>
    <w:basedOn w:val="Normal"/>
    <w:next w:val="Normal"/>
    <w:link w:val="Heading5Char"/>
    <w:uiPriority w:val="9"/>
    <w:unhideWhenUsed/>
    <w:qFormat/>
    <w:rsid w:val="00D27B5C"/>
    <w:pPr>
      <w:keepNext/>
      <w:keepLines/>
      <w:spacing w:before="40" w:after="0"/>
      <w:outlineLvl w:val="4"/>
    </w:pPr>
    <w:rPr>
      <w:rFonts w:ascii="Calibri Light"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8519E"/>
    <w:rPr>
      <w:rFonts w:ascii="Times New Roman" w:eastAsia="SimSun" w:hAnsi="Times New Roman" w:cs="Calibri Light"/>
      <w:b/>
      <w:sz w:val="28"/>
      <w:szCs w:val="26"/>
      <w:lang w:val="en-US"/>
    </w:rPr>
  </w:style>
  <w:style w:type="paragraph" w:styleId="ListParagraph">
    <w:name w:val="List Paragraph"/>
    <w:basedOn w:val="Normal"/>
    <w:uiPriority w:val="34"/>
    <w:qFormat/>
    <w:rsid w:val="001A4352"/>
    <w:pPr>
      <w:ind w:left="720"/>
      <w:contextualSpacing/>
    </w:pPr>
  </w:style>
  <w:style w:type="character" w:customStyle="1" w:styleId="Heading3Char">
    <w:name w:val="Heading 3 Char"/>
    <w:link w:val="Heading3"/>
    <w:uiPriority w:val="9"/>
    <w:rsid w:val="00754917"/>
    <w:rPr>
      <w:rFonts w:ascii="Times New Roman" w:eastAsia="SimSun" w:hAnsi="Times New Roman" w:cs="Times New Roman"/>
      <w:b/>
      <w:i/>
      <w:sz w:val="24"/>
      <w:szCs w:val="24"/>
    </w:rPr>
  </w:style>
  <w:style w:type="character" w:customStyle="1" w:styleId="Heading1Char">
    <w:name w:val="Heading 1 Char"/>
    <w:link w:val="Heading1"/>
    <w:uiPriority w:val="9"/>
    <w:rsid w:val="001A4352"/>
    <w:rPr>
      <w:rFonts w:ascii="Calibri Light" w:eastAsia="SimSun" w:hAnsi="Calibri Light" w:cs="Times New Roman"/>
      <w:color w:val="2E74B5"/>
      <w:sz w:val="32"/>
      <w:szCs w:val="32"/>
    </w:rPr>
  </w:style>
  <w:style w:type="character" w:customStyle="1" w:styleId="Heading4Char">
    <w:name w:val="Heading 4 Char"/>
    <w:link w:val="Heading4"/>
    <w:uiPriority w:val="9"/>
    <w:rsid w:val="00862138"/>
    <w:rPr>
      <w:rFonts w:ascii="Times New Roman" w:eastAsia="SimSun" w:hAnsi="Times New Roman" w:cs="Times New Roman"/>
      <w:i/>
      <w:iCs/>
      <w:sz w:val="24"/>
    </w:rPr>
  </w:style>
  <w:style w:type="paragraph" w:customStyle="1" w:styleId="EndNoteBibliographyTitle">
    <w:name w:val="EndNote Bibliography Title"/>
    <w:basedOn w:val="Normal"/>
    <w:link w:val="EndNoteBibliographyTitleChar"/>
    <w:rsid w:val="000A7B78"/>
    <w:pPr>
      <w:spacing w:after="0"/>
      <w:jc w:val="center"/>
    </w:pPr>
    <w:rPr>
      <w:rFonts w:cs="Times New Roman"/>
      <w:noProof/>
    </w:rPr>
  </w:style>
  <w:style w:type="character" w:customStyle="1" w:styleId="EndNoteBibliographyTitleChar">
    <w:name w:val="EndNote Bibliography Title Char"/>
    <w:link w:val="EndNoteBibliographyTitle"/>
    <w:rsid w:val="000A7B78"/>
    <w:rPr>
      <w:rFonts w:ascii="Times New Roman" w:hAnsi="Times New Roman" w:cs="Times New Roman"/>
      <w:noProof/>
      <w:sz w:val="24"/>
      <w:szCs w:val="22"/>
      <w:lang w:eastAsia="zh-CN"/>
    </w:rPr>
  </w:style>
  <w:style w:type="paragraph" w:customStyle="1" w:styleId="EndNoteBibliography">
    <w:name w:val="EndNote Bibliography"/>
    <w:basedOn w:val="Normal"/>
    <w:link w:val="EndNoteBibliographyChar"/>
    <w:rsid w:val="000A7B78"/>
    <w:pPr>
      <w:spacing w:line="240" w:lineRule="auto"/>
    </w:pPr>
    <w:rPr>
      <w:rFonts w:cs="Times New Roman"/>
      <w:noProof/>
    </w:rPr>
  </w:style>
  <w:style w:type="character" w:customStyle="1" w:styleId="EndNoteBibliographyChar">
    <w:name w:val="EndNote Bibliography Char"/>
    <w:link w:val="EndNoteBibliography"/>
    <w:rsid w:val="000A7B78"/>
    <w:rPr>
      <w:rFonts w:ascii="Times New Roman" w:hAnsi="Times New Roman" w:cs="Times New Roman"/>
      <w:noProof/>
      <w:sz w:val="24"/>
      <w:szCs w:val="22"/>
      <w:lang w:eastAsia="zh-CN"/>
    </w:rPr>
  </w:style>
  <w:style w:type="paragraph" w:styleId="BalloonText">
    <w:name w:val="Balloon Text"/>
    <w:basedOn w:val="Normal"/>
    <w:link w:val="BalloonTextChar"/>
    <w:uiPriority w:val="99"/>
    <w:semiHidden/>
    <w:unhideWhenUsed/>
    <w:rsid w:val="00FA03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034C"/>
    <w:rPr>
      <w:rFonts w:ascii="Segoe UI" w:hAnsi="Segoe UI" w:cs="Segoe UI"/>
      <w:sz w:val="18"/>
      <w:szCs w:val="18"/>
    </w:rPr>
  </w:style>
  <w:style w:type="character" w:styleId="CommentReference">
    <w:name w:val="annotation reference"/>
    <w:uiPriority w:val="99"/>
    <w:semiHidden/>
    <w:unhideWhenUsed/>
    <w:rsid w:val="00F7051C"/>
    <w:rPr>
      <w:sz w:val="16"/>
      <w:szCs w:val="16"/>
    </w:rPr>
  </w:style>
  <w:style w:type="paragraph" w:styleId="CommentText">
    <w:name w:val="annotation text"/>
    <w:basedOn w:val="Normal"/>
    <w:link w:val="CommentTextChar"/>
    <w:uiPriority w:val="99"/>
    <w:unhideWhenUsed/>
    <w:rsid w:val="00F7051C"/>
    <w:pPr>
      <w:spacing w:line="240" w:lineRule="auto"/>
    </w:pPr>
    <w:rPr>
      <w:sz w:val="20"/>
      <w:szCs w:val="20"/>
    </w:rPr>
  </w:style>
  <w:style w:type="character" w:customStyle="1" w:styleId="CommentTextChar">
    <w:name w:val="Comment Text Char"/>
    <w:link w:val="CommentText"/>
    <w:uiPriority w:val="99"/>
    <w:rsid w:val="00F7051C"/>
    <w:rPr>
      <w:sz w:val="20"/>
      <w:szCs w:val="20"/>
    </w:rPr>
  </w:style>
  <w:style w:type="paragraph" w:styleId="CommentSubject">
    <w:name w:val="annotation subject"/>
    <w:basedOn w:val="CommentText"/>
    <w:next w:val="CommentText"/>
    <w:link w:val="CommentSubjectChar"/>
    <w:uiPriority w:val="99"/>
    <w:semiHidden/>
    <w:unhideWhenUsed/>
    <w:rsid w:val="00F7051C"/>
    <w:rPr>
      <w:b/>
      <w:bCs/>
    </w:rPr>
  </w:style>
  <w:style w:type="character" w:customStyle="1" w:styleId="CommentSubjectChar">
    <w:name w:val="Comment Subject Char"/>
    <w:link w:val="CommentSubject"/>
    <w:uiPriority w:val="99"/>
    <w:semiHidden/>
    <w:rsid w:val="00F7051C"/>
    <w:rPr>
      <w:b/>
      <w:bCs/>
      <w:sz w:val="20"/>
      <w:szCs w:val="20"/>
    </w:rPr>
  </w:style>
  <w:style w:type="table" w:styleId="TableGrid">
    <w:name w:val="Table Grid"/>
    <w:basedOn w:val="TableNormal"/>
    <w:uiPriority w:val="39"/>
    <w:rsid w:val="006C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937"/>
  </w:style>
  <w:style w:type="paragraph" w:styleId="Footer">
    <w:name w:val="footer"/>
    <w:basedOn w:val="Normal"/>
    <w:link w:val="FooterChar"/>
    <w:uiPriority w:val="99"/>
    <w:unhideWhenUsed/>
    <w:rsid w:val="0062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937"/>
  </w:style>
  <w:style w:type="character" w:styleId="PlaceholderText">
    <w:name w:val="Placeholder Text"/>
    <w:uiPriority w:val="99"/>
    <w:semiHidden/>
    <w:rsid w:val="00E74841"/>
    <w:rPr>
      <w:color w:val="808080"/>
    </w:rPr>
  </w:style>
  <w:style w:type="table" w:customStyle="1" w:styleId="TableGrid1">
    <w:name w:val="Table Grid1"/>
    <w:basedOn w:val="TableNormal"/>
    <w:next w:val="TableGrid"/>
    <w:uiPriority w:val="39"/>
    <w:rsid w:val="00285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6217"/>
    <w:rPr>
      <w:color w:val="0000FF"/>
      <w:u w:val="single"/>
    </w:rPr>
  </w:style>
  <w:style w:type="paragraph" w:styleId="Revision">
    <w:name w:val="Revision"/>
    <w:hidden/>
    <w:uiPriority w:val="99"/>
    <w:semiHidden/>
    <w:rsid w:val="00CB452B"/>
    <w:rPr>
      <w:sz w:val="24"/>
      <w:szCs w:val="22"/>
      <w:lang w:eastAsia="zh-CN"/>
    </w:rPr>
  </w:style>
  <w:style w:type="paragraph" w:styleId="TOCHeading">
    <w:name w:val="TOC Heading"/>
    <w:basedOn w:val="Heading1"/>
    <w:next w:val="Normal"/>
    <w:uiPriority w:val="39"/>
    <w:unhideWhenUsed/>
    <w:qFormat/>
    <w:rsid w:val="00607F24"/>
    <w:pPr>
      <w:spacing w:line="259" w:lineRule="auto"/>
      <w:ind w:firstLine="0"/>
      <w:outlineLvl w:val="9"/>
    </w:pPr>
    <w:rPr>
      <w:lang w:val="en-US" w:eastAsia="en-US"/>
    </w:rPr>
  </w:style>
  <w:style w:type="paragraph" w:styleId="TOC1">
    <w:name w:val="toc 1"/>
    <w:basedOn w:val="Normal"/>
    <w:next w:val="Normal"/>
    <w:autoRedefine/>
    <w:uiPriority w:val="39"/>
    <w:unhideWhenUsed/>
    <w:rsid w:val="00607F24"/>
    <w:pPr>
      <w:spacing w:after="100"/>
    </w:pPr>
  </w:style>
  <w:style w:type="paragraph" w:styleId="TOC2">
    <w:name w:val="toc 2"/>
    <w:basedOn w:val="Normal"/>
    <w:next w:val="Normal"/>
    <w:autoRedefine/>
    <w:uiPriority w:val="39"/>
    <w:unhideWhenUsed/>
    <w:rsid w:val="00607F24"/>
    <w:pPr>
      <w:spacing w:after="100"/>
      <w:ind w:left="240"/>
    </w:pPr>
  </w:style>
  <w:style w:type="paragraph" w:styleId="TOC3">
    <w:name w:val="toc 3"/>
    <w:basedOn w:val="Normal"/>
    <w:next w:val="Normal"/>
    <w:autoRedefine/>
    <w:uiPriority w:val="39"/>
    <w:unhideWhenUsed/>
    <w:rsid w:val="00607F24"/>
    <w:pPr>
      <w:spacing w:after="100"/>
      <w:ind w:left="480"/>
    </w:pPr>
  </w:style>
  <w:style w:type="table" w:customStyle="1" w:styleId="TableGrid2">
    <w:name w:val="Table Grid2"/>
    <w:basedOn w:val="TableNormal"/>
    <w:next w:val="TableGrid"/>
    <w:uiPriority w:val="39"/>
    <w:rsid w:val="0043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FE437B"/>
    <w:pPr>
      <w:spacing w:after="200" w:line="276" w:lineRule="auto"/>
      <w:ind w:firstLine="0"/>
    </w:pPr>
    <w:rPr>
      <w:szCs w:val="24"/>
    </w:rPr>
  </w:style>
  <w:style w:type="paragraph" w:customStyle="1" w:styleId="Style2">
    <w:name w:val="Style2"/>
    <w:basedOn w:val="Normal"/>
    <w:autoRedefine/>
    <w:qFormat/>
    <w:rsid w:val="00FE437B"/>
    <w:pPr>
      <w:spacing w:after="200" w:line="276" w:lineRule="auto"/>
      <w:ind w:firstLine="0"/>
    </w:pPr>
    <w:rPr>
      <w:szCs w:val="24"/>
    </w:rPr>
  </w:style>
  <w:style w:type="paragraph" w:styleId="NormalWeb">
    <w:name w:val="Normal (Web)"/>
    <w:basedOn w:val="Normal"/>
    <w:uiPriority w:val="99"/>
    <w:semiHidden/>
    <w:unhideWhenUsed/>
    <w:rsid w:val="00FE437B"/>
    <w:pPr>
      <w:spacing w:before="100" w:beforeAutospacing="1" w:after="100" w:afterAutospacing="1" w:line="240" w:lineRule="auto"/>
      <w:ind w:firstLine="0"/>
    </w:pPr>
    <w:rPr>
      <w:rFonts w:eastAsia="Times New Roman" w:cs="Times New Roman"/>
      <w:szCs w:val="24"/>
      <w:lang w:val="en-US"/>
    </w:rPr>
  </w:style>
  <w:style w:type="character" w:customStyle="1" w:styleId="apple-converted-space">
    <w:name w:val="apple-converted-space"/>
    <w:basedOn w:val="DefaultParagraphFont"/>
    <w:rsid w:val="00FE437B"/>
  </w:style>
  <w:style w:type="character" w:styleId="FollowedHyperlink">
    <w:name w:val="FollowedHyperlink"/>
    <w:uiPriority w:val="99"/>
    <w:semiHidden/>
    <w:unhideWhenUsed/>
    <w:rsid w:val="00516D64"/>
    <w:rPr>
      <w:color w:val="954F72"/>
      <w:u w:val="single"/>
    </w:rPr>
  </w:style>
  <w:style w:type="character" w:customStyle="1" w:styleId="Heading5Char">
    <w:name w:val="Heading 5 Char"/>
    <w:link w:val="Heading5"/>
    <w:uiPriority w:val="9"/>
    <w:rsid w:val="00D27B5C"/>
    <w:rPr>
      <w:rFonts w:ascii="Calibri Light" w:eastAsia="SimSun" w:hAnsi="Calibri Light" w:cs="Times New Roman"/>
      <w:color w:val="2E74B5"/>
      <w:sz w:val="24"/>
    </w:rPr>
  </w:style>
  <w:style w:type="character" w:customStyle="1" w:styleId="UnresolvedMention1">
    <w:name w:val="Unresolved Mention1"/>
    <w:uiPriority w:val="99"/>
    <w:semiHidden/>
    <w:unhideWhenUsed/>
    <w:rsid w:val="003970C6"/>
    <w:rPr>
      <w:color w:val="605E5C"/>
      <w:shd w:val="clear" w:color="auto" w:fill="E1DFDD"/>
    </w:rPr>
  </w:style>
  <w:style w:type="character" w:customStyle="1" w:styleId="UnresolvedMention2">
    <w:name w:val="Unresolved Mention2"/>
    <w:uiPriority w:val="99"/>
    <w:semiHidden/>
    <w:unhideWhenUsed/>
    <w:rsid w:val="007B248C"/>
    <w:rPr>
      <w:color w:val="605E5C"/>
      <w:shd w:val="clear" w:color="auto" w:fill="E1DFDD"/>
    </w:rPr>
  </w:style>
  <w:style w:type="paragraph" w:customStyle="1" w:styleId="Sub-heading">
    <w:name w:val="Sub-heading"/>
    <w:basedOn w:val="Heading2"/>
    <w:qFormat/>
    <w:rsid w:val="00E0405C"/>
    <w:pPr>
      <w:spacing w:line="360" w:lineRule="auto"/>
    </w:pPr>
  </w:style>
  <w:style w:type="character" w:customStyle="1" w:styleId="UnresolvedMention3">
    <w:name w:val="Unresolved Mention3"/>
    <w:uiPriority w:val="99"/>
    <w:semiHidden/>
    <w:unhideWhenUsed/>
    <w:rsid w:val="00264B7D"/>
    <w:rPr>
      <w:color w:val="605E5C"/>
      <w:shd w:val="clear" w:color="auto" w:fill="E1DFDD"/>
    </w:rPr>
  </w:style>
  <w:style w:type="character" w:customStyle="1" w:styleId="UnresolvedMention4">
    <w:name w:val="Unresolved Mention4"/>
    <w:uiPriority w:val="99"/>
    <w:semiHidden/>
    <w:unhideWhenUsed/>
    <w:rsid w:val="00BF583E"/>
    <w:rPr>
      <w:color w:val="605E5C"/>
      <w:shd w:val="clear" w:color="auto" w:fill="E1DFDD"/>
    </w:rPr>
  </w:style>
  <w:style w:type="table" w:customStyle="1" w:styleId="ListTable6Colorful-Accent51">
    <w:name w:val="List Table 6 Colorful - Accent 51"/>
    <w:basedOn w:val="TableNormal"/>
    <w:uiPriority w:val="51"/>
    <w:rsid w:val="002E0E9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5">
    <w:name w:val="Unresolved Mention5"/>
    <w:uiPriority w:val="99"/>
    <w:semiHidden/>
    <w:unhideWhenUsed/>
    <w:rsid w:val="00D205C3"/>
    <w:rPr>
      <w:color w:val="605E5C"/>
      <w:shd w:val="clear" w:color="auto" w:fill="E1DFDD"/>
    </w:rPr>
  </w:style>
  <w:style w:type="character" w:styleId="UnresolvedMention">
    <w:name w:val="Unresolved Mention"/>
    <w:basedOn w:val="DefaultParagraphFont"/>
    <w:uiPriority w:val="99"/>
    <w:semiHidden/>
    <w:unhideWhenUsed/>
    <w:rsid w:val="00DA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546">
      <w:bodyDiv w:val="1"/>
      <w:marLeft w:val="0"/>
      <w:marRight w:val="0"/>
      <w:marTop w:val="0"/>
      <w:marBottom w:val="0"/>
      <w:divBdr>
        <w:top w:val="none" w:sz="0" w:space="0" w:color="auto"/>
        <w:left w:val="none" w:sz="0" w:space="0" w:color="auto"/>
        <w:bottom w:val="none" w:sz="0" w:space="0" w:color="auto"/>
        <w:right w:val="none" w:sz="0" w:space="0" w:color="auto"/>
      </w:divBdr>
    </w:div>
    <w:div w:id="112091215">
      <w:bodyDiv w:val="1"/>
      <w:marLeft w:val="0"/>
      <w:marRight w:val="0"/>
      <w:marTop w:val="0"/>
      <w:marBottom w:val="0"/>
      <w:divBdr>
        <w:top w:val="none" w:sz="0" w:space="0" w:color="auto"/>
        <w:left w:val="none" w:sz="0" w:space="0" w:color="auto"/>
        <w:bottom w:val="none" w:sz="0" w:space="0" w:color="auto"/>
        <w:right w:val="none" w:sz="0" w:space="0" w:color="auto"/>
      </w:divBdr>
    </w:div>
    <w:div w:id="172569395">
      <w:bodyDiv w:val="1"/>
      <w:marLeft w:val="0"/>
      <w:marRight w:val="0"/>
      <w:marTop w:val="0"/>
      <w:marBottom w:val="0"/>
      <w:divBdr>
        <w:top w:val="none" w:sz="0" w:space="0" w:color="auto"/>
        <w:left w:val="none" w:sz="0" w:space="0" w:color="auto"/>
        <w:bottom w:val="none" w:sz="0" w:space="0" w:color="auto"/>
        <w:right w:val="none" w:sz="0" w:space="0" w:color="auto"/>
      </w:divBdr>
    </w:div>
    <w:div w:id="196821939">
      <w:bodyDiv w:val="1"/>
      <w:marLeft w:val="0"/>
      <w:marRight w:val="0"/>
      <w:marTop w:val="0"/>
      <w:marBottom w:val="0"/>
      <w:divBdr>
        <w:top w:val="none" w:sz="0" w:space="0" w:color="auto"/>
        <w:left w:val="none" w:sz="0" w:space="0" w:color="auto"/>
        <w:bottom w:val="none" w:sz="0" w:space="0" w:color="auto"/>
        <w:right w:val="none" w:sz="0" w:space="0" w:color="auto"/>
      </w:divBdr>
    </w:div>
    <w:div w:id="220755087">
      <w:bodyDiv w:val="1"/>
      <w:marLeft w:val="0"/>
      <w:marRight w:val="0"/>
      <w:marTop w:val="0"/>
      <w:marBottom w:val="0"/>
      <w:divBdr>
        <w:top w:val="none" w:sz="0" w:space="0" w:color="auto"/>
        <w:left w:val="none" w:sz="0" w:space="0" w:color="auto"/>
        <w:bottom w:val="none" w:sz="0" w:space="0" w:color="auto"/>
        <w:right w:val="none" w:sz="0" w:space="0" w:color="auto"/>
      </w:divBdr>
    </w:div>
    <w:div w:id="276301957">
      <w:bodyDiv w:val="1"/>
      <w:marLeft w:val="0"/>
      <w:marRight w:val="0"/>
      <w:marTop w:val="0"/>
      <w:marBottom w:val="0"/>
      <w:divBdr>
        <w:top w:val="none" w:sz="0" w:space="0" w:color="auto"/>
        <w:left w:val="none" w:sz="0" w:space="0" w:color="auto"/>
        <w:bottom w:val="none" w:sz="0" w:space="0" w:color="auto"/>
        <w:right w:val="none" w:sz="0" w:space="0" w:color="auto"/>
      </w:divBdr>
    </w:div>
    <w:div w:id="382484407">
      <w:bodyDiv w:val="1"/>
      <w:marLeft w:val="0"/>
      <w:marRight w:val="0"/>
      <w:marTop w:val="0"/>
      <w:marBottom w:val="0"/>
      <w:divBdr>
        <w:top w:val="none" w:sz="0" w:space="0" w:color="auto"/>
        <w:left w:val="none" w:sz="0" w:space="0" w:color="auto"/>
        <w:bottom w:val="none" w:sz="0" w:space="0" w:color="auto"/>
        <w:right w:val="none" w:sz="0" w:space="0" w:color="auto"/>
      </w:divBdr>
    </w:div>
    <w:div w:id="491339811">
      <w:bodyDiv w:val="1"/>
      <w:marLeft w:val="0"/>
      <w:marRight w:val="0"/>
      <w:marTop w:val="0"/>
      <w:marBottom w:val="0"/>
      <w:divBdr>
        <w:top w:val="none" w:sz="0" w:space="0" w:color="auto"/>
        <w:left w:val="none" w:sz="0" w:space="0" w:color="auto"/>
        <w:bottom w:val="none" w:sz="0" w:space="0" w:color="auto"/>
        <w:right w:val="none" w:sz="0" w:space="0" w:color="auto"/>
      </w:divBdr>
    </w:div>
    <w:div w:id="506865299">
      <w:bodyDiv w:val="1"/>
      <w:marLeft w:val="0"/>
      <w:marRight w:val="0"/>
      <w:marTop w:val="0"/>
      <w:marBottom w:val="0"/>
      <w:divBdr>
        <w:top w:val="none" w:sz="0" w:space="0" w:color="auto"/>
        <w:left w:val="none" w:sz="0" w:space="0" w:color="auto"/>
        <w:bottom w:val="none" w:sz="0" w:space="0" w:color="auto"/>
        <w:right w:val="none" w:sz="0" w:space="0" w:color="auto"/>
      </w:divBdr>
    </w:div>
    <w:div w:id="745958065">
      <w:bodyDiv w:val="1"/>
      <w:marLeft w:val="0"/>
      <w:marRight w:val="0"/>
      <w:marTop w:val="0"/>
      <w:marBottom w:val="0"/>
      <w:divBdr>
        <w:top w:val="none" w:sz="0" w:space="0" w:color="auto"/>
        <w:left w:val="none" w:sz="0" w:space="0" w:color="auto"/>
        <w:bottom w:val="none" w:sz="0" w:space="0" w:color="auto"/>
        <w:right w:val="none" w:sz="0" w:space="0" w:color="auto"/>
      </w:divBdr>
    </w:div>
    <w:div w:id="942028783">
      <w:bodyDiv w:val="1"/>
      <w:marLeft w:val="0"/>
      <w:marRight w:val="0"/>
      <w:marTop w:val="0"/>
      <w:marBottom w:val="0"/>
      <w:divBdr>
        <w:top w:val="none" w:sz="0" w:space="0" w:color="auto"/>
        <w:left w:val="none" w:sz="0" w:space="0" w:color="auto"/>
        <w:bottom w:val="none" w:sz="0" w:space="0" w:color="auto"/>
        <w:right w:val="none" w:sz="0" w:space="0" w:color="auto"/>
      </w:divBdr>
    </w:div>
    <w:div w:id="977763316">
      <w:bodyDiv w:val="1"/>
      <w:marLeft w:val="0"/>
      <w:marRight w:val="0"/>
      <w:marTop w:val="0"/>
      <w:marBottom w:val="0"/>
      <w:divBdr>
        <w:top w:val="none" w:sz="0" w:space="0" w:color="auto"/>
        <w:left w:val="none" w:sz="0" w:space="0" w:color="auto"/>
        <w:bottom w:val="none" w:sz="0" w:space="0" w:color="auto"/>
        <w:right w:val="none" w:sz="0" w:space="0" w:color="auto"/>
      </w:divBdr>
      <w:divsChild>
        <w:div w:id="1996372817">
          <w:marLeft w:val="0"/>
          <w:marRight w:val="0"/>
          <w:marTop w:val="0"/>
          <w:marBottom w:val="0"/>
          <w:divBdr>
            <w:top w:val="none" w:sz="0" w:space="0" w:color="auto"/>
            <w:left w:val="none" w:sz="0" w:space="0" w:color="auto"/>
            <w:bottom w:val="none" w:sz="0" w:space="0" w:color="auto"/>
            <w:right w:val="none" w:sz="0" w:space="0" w:color="auto"/>
          </w:divBdr>
        </w:div>
      </w:divsChild>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86084769">
      <w:bodyDiv w:val="1"/>
      <w:marLeft w:val="0"/>
      <w:marRight w:val="0"/>
      <w:marTop w:val="0"/>
      <w:marBottom w:val="0"/>
      <w:divBdr>
        <w:top w:val="none" w:sz="0" w:space="0" w:color="auto"/>
        <w:left w:val="none" w:sz="0" w:space="0" w:color="auto"/>
        <w:bottom w:val="none" w:sz="0" w:space="0" w:color="auto"/>
        <w:right w:val="none" w:sz="0" w:space="0" w:color="auto"/>
      </w:divBdr>
    </w:div>
    <w:div w:id="1032996775">
      <w:bodyDiv w:val="1"/>
      <w:marLeft w:val="0"/>
      <w:marRight w:val="0"/>
      <w:marTop w:val="0"/>
      <w:marBottom w:val="0"/>
      <w:divBdr>
        <w:top w:val="none" w:sz="0" w:space="0" w:color="auto"/>
        <w:left w:val="none" w:sz="0" w:space="0" w:color="auto"/>
        <w:bottom w:val="none" w:sz="0" w:space="0" w:color="auto"/>
        <w:right w:val="none" w:sz="0" w:space="0" w:color="auto"/>
      </w:divBdr>
    </w:div>
    <w:div w:id="1070038881">
      <w:bodyDiv w:val="1"/>
      <w:marLeft w:val="0"/>
      <w:marRight w:val="0"/>
      <w:marTop w:val="0"/>
      <w:marBottom w:val="0"/>
      <w:divBdr>
        <w:top w:val="none" w:sz="0" w:space="0" w:color="auto"/>
        <w:left w:val="none" w:sz="0" w:space="0" w:color="auto"/>
        <w:bottom w:val="none" w:sz="0" w:space="0" w:color="auto"/>
        <w:right w:val="none" w:sz="0" w:space="0" w:color="auto"/>
      </w:divBdr>
    </w:div>
    <w:div w:id="1112282586">
      <w:bodyDiv w:val="1"/>
      <w:marLeft w:val="0"/>
      <w:marRight w:val="0"/>
      <w:marTop w:val="0"/>
      <w:marBottom w:val="0"/>
      <w:divBdr>
        <w:top w:val="none" w:sz="0" w:space="0" w:color="auto"/>
        <w:left w:val="none" w:sz="0" w:space="0" w:color="auto"/>
        <w:bottom w:val="none" w:sz="0" w:space="0" w:color="auto"/>
        <w:right w:val="none" w:sz="0" w:space="0" w:color="auto"/>
      </w:divBdr>
    </w:div>
    <w:div w:id="1302421876">
      <w:bodyDiv w:val="1"/>
      <w:marLeft w:val="0"/>
      <w:marRight w:val="0"/>
      <w:marTop w:val="0"/>
      <w:marBottom w:val="0"/>
      <w:divBdr>
        <w:top w:val="none" w:sz="0" w:space="0" w:color="auto"/>
        <w:left w:val="none" w:sz="0" w:space="0" w:color="auto"/>
        <w:bottom w:val="none" w:sz="0" w:space="0" w:color="auto"/>
        <w:right w:val="none" w:sz="0" w:space="0" w:color="auto"/>
      </w:divBdr>
    </w:div>
    <w:div w:id="1485049123">
      <w:bodyDiv w:val="1"/>
      <w:marLeft w:val="0"/>
      <w:marRight w:val="0"/>
      <w:marTop w:val="0"/>
      <w:marBottom w:val="0"/>
      <w:divBdr>
        <w:top w:val="none" w:sz="0" w:space="0" w:color="auto"/>
        <w:left w:val="none" w:sz="0" w:space="0" w:color="auto"/>
        <w:bottom w:val="none" w:sz="0" w:space="0" w:color="auto"/>
        <w:right w:val="none" w:sz="0" w:space="0" w:color="auto"/>
      </w:divBdr>
    </w:div>
    <w:div w:id="1535732441">
      <w:bodyDiv w:val="1"/>
      <w:marLeft w:val="0"/>
      <w:marRight w:val="0"/>
      <w:marTop w:val="0"/>
      <w:marBottom w:val="0"/>
      <w:divBdr>
        <w:top w:val="none" w:sz="0" w:space="0" w:color="auto"/>
        <w:left w:val="none" w:sz="0" w:space="0" w:color="auto"/>
        <w:bottom w:val="none" w:sz="0" w:space="0" w:color="auto"/>
        <w:right w:val="none" w:sz="0" w:space="0" w:color="auto"/>
      </w:divBdr>
    </w:div>
    <w:div w:id="1539053433">
      <w:bodyDiv w:val="1"/>
      <w:marLeft w:val="0"/>
      <w:marRight w:val="0"/>
      <w:marTop w:val="0"/>
      <w:marBottom w:val="0"/>
      <w:divBdr>
        <w:top w:val="none" w:sz="0" w:space="0" w:color="auto"/>
        <w:left w:val="none" w:sz="0" w:space="0" w:color="auto"/>
        <w:bottom w:val="none" w:sz="0" w:space="0" w:color="auto"/>
        <w:right w:val="none" w:sz="0" w:space="0" w:color="auto"/>
      </w:divBdr>
    </w:div>
    <w:div w:id="1569077204">
      <w:bodyDiv w:val="1"/>
      <w:marLeft w:val="0"/>
      <w:marRight w:val="0"/>
      <w:marTop w:val="0"/>
      <w:marBottom w:val="0"/>
      <w:divBdr>
        <w:top w:val="none" w:sz="0" w:space="0" w:color="auto"/>
        <w:left w:val="none" w:sz="0" w:space="0" w:color="auto"/>
        <w:bottom w:val="none" w:sz="0" w:space="0" w:color="auto"/>
        <w:right w:val="none" w:sz="0" w:space="0" w:color="auto"/>
      </w:divBdr>
    </w:div>
    <w:div w:id="1588658353">
      <w:bodyDiv w:val="1"/>
      <w:marLeft w:val="0"/>
      <w:marRight w:val="0"/>
      <w:marTop w:val="0"/>
      <w:marBottom w:val="0"/>
      <w:divBdr>
        <w:top w:val="none" w:sz="0" w:space="0" w:color="auto"/>
        <w:left w:val="none" w:sz="0" w:space="0" w:color="auto"/>
        <w:bottom w:val="none" w:sz="0" w:space="0" w:color="auto"/>
        <w:right w:val="none" w:sz="0" w:space="0" w:color="auto"/>
      </w:divBdr>
    </w:div>
    <w:div w:id="1642686000">
      <w:bodyDiv w:val="1"/>
      <w:marLeft w:val="0"/>
      <w:marRight w:val="0"/>
      <w:marTop w:val="0"/>
      <w:marBottom w:val="0"/>
      <w:divBdr>
        <w:top w:val="none" w:sz="0" w:space="0" w:color="auto"/>
        <w:left w:val="none" w:sz="0" w:space="0" w:color="auto"/>
        <w:bottom w:val="none" w:sz="0" w:space="0" w:color="auto"/>
        <w:right w:val="none" w:sz="0" w:space="0" w:color="auto"/>
      </w:divBdr>
    </w:div>
    <w:div w:id="1767842830">
      <w:bodyDiv w:val="1"/>
      <w:marLeft w:val="0"/>
      <w:marRight w:val="0"/>
      <w:marTop w:val="0"/>
      <w:marBottom w:val="0"/>
      <w:divBdr>
        <w:top w:val="none" w:sz="0" w:space="0" w:color="auto"/>
        <w:left w:val="none" w:sz="0" w:space="0" w:color="auto"/>
        <w:bottom w:val="none" w:sz="0" w:space="0" w:color="auto"/>
        <w:right w:val="none" w:sz="0" w:space="0" w:color="auto"/>
      </w:divBdr>
    </w:div>
    <w:div w:id="1861115272">
      <w:bodyDiv w:val="1"/>
      <w:marLeft w:val="0"/>
      <w:marRight w:val="0"/>
      <w:marTop w:val="0"/>
      <w:marBottom w:val="0"/>
      <w:divBdr>
        <w:top w:val="none" w:sz="0" w:space="0" w:color="auto"/>
        <w:left w:val="none" w:sz="0" w:space="0" w:color="auto"/>
        <w:bottom w:val="none" w:sz="0" w:space="0" w:color="auto"/>
        <w:right w:val="none" w:sz="0" w:space="0" w:color="auto"/>
      </w:divBdr>
    </w:div>
    <w:div w:id="192907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016/j.ijproman.2005.07.00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x.doi.org/10.1016/j.compind.2014.12.0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ure.com/jibs/journal/v37/n3/suppinfo/8400202s1.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332BC5C8B7243ABBC1C14A612A4DE" ma:contentTypeVersion="11" ma:contentTypeDescription="Create a new document." ma:contentTypeScope="" ma:versionID="fbc796d323aefc10d526c64891b246e1">
  <xsd:schema xmlns:xsd="http://www.w3.org/2001/XMLSchema" xmlns:xs="http://www.w3.org/2001/XMLSchema" xmlns:p="http://schemas.microsoft.com/office/2006/metadata/properties" xmlns:ns3="c10c560f-ef28-4ac5-b84d-20c739d158a3" xmlns:ns4="12530608-1268-4c02-9a17-d1ef8336f0db" targetNamespace="http://schemas.microsoft.com/office/2006/metadata/properties" ma:root="true" ma:fieldsID="84cee0cbdd9b42db656b32ae088d405e" ns3:_="" ns4:_="">
    <xsd:import namespace="c10c560f-ef28-4ac5-b84d-20c739d158a3"/>
    <xsd:import namespace="12530608-1268-4c02-9a17-d1ef8336f0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c560f-ef28-4ac5-b84d-20c739d158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30608-1268-4c02-9a17-d1ef8336f0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22AE6-5BD0-48FC-80FF-95DF1D68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c560f-ef28-4ac5-b84d-20c739d158a3"/>
    <ds:schemaRef ds:uri="12530608-1268-4c02-9a17-d1ef8336f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0B8FA-3CBB-42F5-A553-64F0DCB3325C}">
  <ds:schemaRefs>
    <ds:schemaRef ds:uri="http://schemas.microsoft.com/sharepoint/v3/contenttype/forms"/>
  </ds:schemaRefs>
</ds:datastoreItem>
</file>

<file path=customXml/itemProps3.xml><?xml version="1.0" encoding="utf-8"?>
<ds:datastoreItem xmlns:ds="http://schemas.openxmlformats.org/officeDocument/2006/customXml" ds:itemID="{3C17A69B-7350-4B6D-831B-8CD9AE39AD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F9358-6B4D-4C96-86F8-4DF1A0D7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28668</Words>
  <Characters>163410</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191695</CharactersWithSpaces>
  <SharedDoc>false</SharedDoc>
  <HLinks>
    <vt:vector size="24" baseType="variant">
      <vt:variant>
        <vt:i4>1179722</vt:i4>
      </vt:variant>
      <vt:variant>
        <vt:i4>426</vt:i4>
      </vt:variant>
      <vt:variant>
        <vt:i4>0</vt:i4>
      </vt:variant>
      <vt:variant>
        <vt:i4>5</vt:i4>
      </vt:variant>
      <vt:variant>
        <vt:lpwstr>http://www.nature.com/jibs/journal/v37/n3/suppinfo/8400202s1.html</vt:lpwstr>
      </vt:variant>
      <vt:variant>
        <vt:lpwstr/>
      </vt:variant>
      <vt:variant>
        <vt:i4>2818174</vt:i4>
      </vt:variant>
      <vt:variant>
        <vt:i4>423</vt:i4>
      </vt:variant>
      <vt:variant>
        <vt:i4>0</vt:i4>
      </vt:variant>
      <vt:variant>
        <vt:i4>5</vt:i4>
      </vt:variant>
      <vt:variant>
        <vt:lpwstr>http://www/</vt:lpwstr>
      </vt:variant>
      <vt:variant>
        <vt:lpwstr/>
      </vt:variant>
      <vt:variant>
        <vt:i4>4718613</vt:i4>
      </vt:variant>
      <vt:variant>
        <vt:i4>420</vt:i4>
      </vt:variant>
      <vt:variant>
        <vt:i4>0</vt:i4>
      </vt:variant>
      <vt:variant>
        <vt:i4>5</vt:i4>
      </vt:variant>
      <vt:variant>
        <vt:lpwstr>http://dx.doi.org/10.1016/j.ijproman.2005.07.004</vt:lpwstr>
      </vt:variant>
      <vt:variant>
        <vt:lpwstr/>
      </vt:variant>
      <vt:variant>
        <vt:i4>3735595</vt:i4>
      </vt:variant>
      <vt:variant>
        <vt:i4>417</vt:i4>
      </vt:variant>
      <vt:variant>
        <vt:i4>0</vt:i4>
      </vt:variant>
      <vt:variant>
        <vt:i4>5</vt:i4>
      </vt:variant>
      <vt:variant>
        <vt:lpwstr>http://dx.doi.org/10.1016/j.compind.2014.12.012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Chipulu M.</dc:creator>
  <cp:keywords/>
  <cp:lastModifiedBy>Chipulu M.</cp:lastModifiedBy>
  <cp:revision>19</cp:revision>
  <cp:lastPrinted>2019-09-17T07:49:00Z</cp:lastPrinted>
  <dcterms:created xsi:type="dcterms:W3CDTF">2019-12-02T08:49:00Z</dcterms:created>
  <dcterms:modified xsi:type="dcterms:W3CDTF">2019-12-06T08:31:00Z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0x010100E00332BC5C8B7243ABBC1C14A612A4DE</vt:lpwstr>
  </property>
</Properties>
</file>