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DCA0B" w14:textId="40861E9B" w:rsidR="009B38F1" w:rsidRDefault="009B38F1" w:rsidP="009B38F1">
      <w:pPr>
        <w:pStyle w:val="Title"/>
      </w:pPr>
      <w:bookmarkStart w:id="0" w:name="_GoBack"/>
      <w:bookmarkEnd w:id="0"/>
      <w:r>
        <w:t>Adaptation as a source of safety in complex socio-technical systems: A literature review</w:t>
      </w:r>
      <w:r w:rsidR="006C7FB1">
        <w:t xml:space="preserve"> and model development</w:t>
      </w:r>
    </w:p>
    <w:p w14:paraId="04FCDCE5" w14:textId="77777777" w:rsidR="009B38F1" w:rsidRPr="00E96781" w:rsidRDefault="009B38F1" w:rsidP="009B38F1">
      <w:pPr>
        <w:pStyle w:val="Subtitle"/>
        <w:rPr>
          <w:vertAlign w:val="superscript"/>
        </w:rPr>
      </w:pPr>
      <w:r>
        <w:t>Craig J. Foster</w:t>
      </w:r>
      <w:r>
        <w:rPr>
          <w:vertAlign w:val="superscript"/>
        </w:rPr>
        <w:t>a,b</w:t>
      </w:r>
      <w:r>
        <w:t>, Katherine L. Plant</w:t>
      </w:r>
      <w:r>
        <w:rPr>
          <w:vertAlign w:val="superscript"/>
        </w:rPr>
        <w:t>b</w:t>
      </w:r>
      <w:r>
        <w:t>, Neville A. Stanton</w:t>
      </w:r>
      <w:r>
        <w:rPr>
          <w:vertAlign w:val="superscript"/>
        </w:rPr>
        <w:t>b</w:t>
      </w:r>
    </w:p>
    <w:p w14:paraId="73B2E8F2" w14:textId="77777777" w:rsidR="009B38F1" w:rsidRPr="00E96781" w:rsidRDefault="009B38F1" w:rsidP="009B38F1">
      <w:pPr>
        <w:pStyle w:val="Subtitle"/>
        <w:rPr>
          <w:rStyle w:val="SubtleReference"/>
        </w:rPr>
      </w:pPr>
      <w:r>
        <w:rPr>
          <w:vertAlign w:val="superscript"/>
        </w:rPr>
        <w:t xml:space="preserve">a </w:t>
      </w:r>
      <w:r>
        <w:t>NATS, 4000 Parkway, Whiteley, Hampshire PO15 7FL, UK</w:t>
      </w:r>
    </w:p>
    <w:p w14:paraId="319F8F1D" w14:textId="0756B04A" w:rsidR="009B38F1" w:rsidRDefault="009B38F1" w:rsidP="009B38F1">
      <w:pPr>
        <w:pStyle w:val="Subtitle"/>
      </w:pPr>
      <w:r w:rsidRPr="00E96781">
        <w:rPr>
          <w:vertAlign w:val="superscript"/>
        </w:rPr>
        <w:t>b</w:t>
      </w:r>
      <w:r>
        <w:t xml:space="preserve"> Transportation Research Group, Faculty of Engineering and </w:t>
      </w:r>
      <w:r w:rsidR="007E7CCD">
        <w:t>Physical Sciences</w:t>
      </w:r>
      <w:r>
        <w:t>, Boldrewood Campus, University of Southampton, Burgess Road, Southampton SO16 7QF, UK</w:t>
      </w:r>
    </w:p>
    <w:p w14:paraId="51422779" w14:textId="77777777" w:rsidR="009B38F1" w:rsidRDefault="009B38F1" w:rsidP="009B38F1">
      <w:pPr>
        <w:pStyle w:val="Heading1"/>
      </w:pPr>
      <w:r>
        <w:t>Abstract</w:t>
      </w:r>
    </w:p>
    <w:p w14:paraId="71F121EC" w14:textId="5B9227D0" w:rsidR="009B38F1" w:rsidRDefault="009B38F1" w:rsidP="009B38F1">
      <w:r>
        <w:t xml:space="preserve">Recent advances in safety science point towards a different approach to the management of risk within safety-related industries that focusses on successfully harnessing the adaptations present within complex socio-technical systems. </w:t>
      </w:r>
      <w:r w:rsidR="001566F1">
        <w:t xml:space="preserve">However, adaptation is a </w:t>
      </w:r>
      <w:r w:rsidR="00822593">
        <w:t xml:space="preserve">concept with a variety of interpretations that impairs the ability of industrial practitioners to understand and apply this concept to the management of safety. </w:t>
      </w:r>
      <w:r>
        <w:t xml:space="preserve">We present a systematic review of the safety literature </w:t>
      </w:r>
      <w:r w:rsidR="00A4296F">
        <w:t xml:space="preserve">using a grounded theory approach </w:t>
      </w:r>
      <w:r>
        <w:t>from a variety of industrial domains and theoretical standpoints to identify the key features within complex socio-technical systems that describe how adaptation and safety are related. A model for adaptation</w:t>
      </w:r>
      <w:r w:rsidR="00822593">
        <w:t>,</w:t>
      </w:r>
      <w:r>
        <w:t xml:space="preserve"> </w:t>
      </w:r>
      <w:r w:rsidR="002355FB">
        <w:t>developed from</w:t>
      </w:r>
      <w:r>
        <w:t xml:space="preserve"> these ideas</w:t>
      </w:r>
      <w:r w:rsidR="00822593">
        <w:t>,</w:t>
      </w:r>
      <w:r>
        <w:t xml:space="preserve"> is then described. </w:t>
      </w:r>
      <w:r w:rsidR="00A4296F">
        <w:t xml:space="preserve">This model is then </w:t>
      </w:r>
      <w:r w:rsidR="002355FB">
        <w:t>used to explain</w:t>
      </w:r>
      <w:r w:rsidR="00A4296F">
        <w:t xml:space="preserve"> the response of UK oceanic air traffic controllers to the closure of US airspace following the terrorist attacks in the US on the 11</w:t>
      </w:r>
      <w:r w:rsidR="00A4296F" w:rsidRPr="00A4296F">
        <w:rPr>
          <w:vertAlign w:val="superscript"/>
        </w:rPr>
        <w:t>th</w:t>
      </w:r>
      <w:r w:rsidR="00A4296F">
        <w:t xml:space="preserve"> September 2001.</w:t>
      </w:r>
      <w:r w:rsidR="00822593">
        <w:t xml:space="preserve"> The case study highlights how the model </w:t>
      </w:r>
      <w:r w:rsidR="00C97A23">
        <w:t>aids</w:t>
      </w:r>
      <w:r w:rsidR="00822593">
        <w:t xml:space="preserve"> an enquiry into the features of adaptation that are present within complex socio-technical systems. The review also identifies the need for further research to </w:t>
      </w:r>
      <w:r w:rsidR="002355FB">
        <w:t xml:space="preserve">assist </w:t>
      </w:r>
      <w:r w:rsidR="00822593">
        <w:t>industrial practitioners connect the role of adaptation at the level of the individual to the adaptive capacity at the level of the organisation.</w:t>
      </w:r>
    </w:p>
    <w:p w14:paraId="1F35AA2D" w14:textId="4E313A98" w:rsidR="008102AE" w:rsidRDefault="008102AE" w:rsidP="009B38F1">
      <w:r w:rsidRPr="00F14325">
        <w:rPr>
          <w:rStyle w:val="Strong"/>
        </w:rPr>
        <w:t>Keywords</w:t>
      </w:r>
      <w:r>
        <w:t xml:space="preserve">: adaptation, safety, resilience, high reliability, air traffic control </w:t>
      </w:r>
    </w:p>
    <w:p w14:paraId="4AAF5A30" w14:textId="3245E8F6" w:rsidR="009B38F1" w:rsidRDefault="009B38F1" w:rsidP="009B38F1">
      <w:pPr>
        <w:pStyle w:val="Heading1"/>
      </w:pPr>
      <w:r>
        <w:t>Introduction</w:t>
      </w:r>
    </w:p>
    <w:p w14:paraId="300BA456" w14:textId="7965312E" w:rsidR="00B66D39" w:rsidRDefault="008166B8" w:rsidP="008166B8">
      <w:r>
        <w:t>On the morning of the 11</w:t>
      </w:r>
      <w:r w:rsidRPr="008166B8">
        <w:rPr>
          <w:vertAlign w:val="superscript"/>
        </w:rPr>
        <w:t>th</w:t>
      </w:r>
      <w:r>
        <w:t xml:space="preserve"> September 2001, as the terrorist attacks in New York and Washington were unfolding, some 5000 kilometres away </w:t>
      </w:r>
      <w:r w:rsidR="00ED5746">
        <w:t xml:space="preserve">for </w:t>
      </w:r>
      <w:r>
        <w:t>the oceanic air traffic controllers at the NATS centre in Prestwick, Scotland the day had started like any other. As news began to filter through it became clear that this was not going to be an ordinary shift.</w:t>
      </w:r>
      <w:r w:rsidR="00B66D39">
        <w:t xml:space="preserve"> At 14:05</w:t>
      </w:r>
      <w:r w:rsidR="007C4767">
        <w:t xml:space="preserve"> </w:t>
      </w:r>
      <w:r w:rsidR="00B66D39">
        <w:t>GMT the Air Traffic Control (ATC) Command Center in Washington issued a message that closed US airspace with immediate effect due to the emergency situation. There were 441 aircraft in the airspace on that day. All aircraft that were already more than halfway across the ocean were forced to divert towards Canada</w:t>
      </w:r>
      <w:r w:rsidR="006C7FB1">
        <w:t>,</w:t>
      </w:r>
      <w:r w:rsidR="00B66D39">
        <w:t xml:space="preserve"> however any aircraft that was nearer to Europe would need to turn back and retur</w:t>
      </w:r>
      <w:r w:rsidR="00BE2745">
        <w:t>n</w:t>
      </w:r>
      <w:r w:rsidR="00D079DE">
        <w:t xml:space="preserve"> </w:t>
      </w:r>
      <w:r w:rsidR="00D079DE">
        <w:fldChar w:fldCharType="begin" w:fldLock="1"/>
      </w:r>
      <w:r w:rsidR="00D079DE">
        <w:instrText>ADDIN CSL_CITATION {"citationItems":[{"id":"ITEM-1","itemData":{"author":[{"dropping-particle":"","family":"Harrison","given":"Chris","non-dropping-particle":"","parse-names":false,"suffix":""}],"id":"ITEM-1","issued":{"date-parts":[["2002"]]},"number":"ICAO NAT SPG/38 MWG WP/9","title":"General Discussion and Analysis of Events Occuring in Oceanic Airspace on September 11 2001","type":"report"},"uris":["http://www.mendeley.com/documents/?uuid=3dd56583-d4bc-4d6a-8e24-7e3ac0299d2f"]}],"mendeley":{"formattedCitation":"(Harrison, 2002)","plainTextFormattedCitation":"(Harrison, 2002)","previouslyFormattedCitation":"(Harrison, 2002)"},"properties":{"noteIndex":0},"schema":"https://github.com/citation-style-language/schema/raw/master/csl-citation.json"}</w:instrText>
      </w:r>
      <w:r w:rsidR="00D079DE">
        <w:fldChar w:fldCharType="separate"/>
      </w:r>
      <w:r w:rsidR="00D079DE" w:rsidRPr="001D0E28">
        <w:rPr>
          <w:noProof/>
        </w:rPr>
        <w:t>(Harrison, 2002)</w:t>
      </w:r>
      <w:r w:rsidR="00D079DE">
        <w:fldChar w:fldCharType="end"/>
      </w:r>
      <w:r w:rsidR="00BE2745">
        <w:t>.</w:t>
      </w:r>
    </w:p>
    <w:p w14:paraId="0E0E22DC" w14:textId="77F0E633" w:rsidR="00BE2745" w:rsidRDefault="00395103" w:rsidP="008166B8">
      <w:r>
        <w:t>On the North Atlantic, a</w:t>
      </w:r>
      <w:r w:rsidR="00BE2745">
        <w:t xml:space="preserve">ir traffic controllers cannot use radar to provide a surveillance picture of aircraft locations nor Very High Frequency </w:t>
      </w:r>
      <w:r w:rsidR="00ED5746">
        <w:t>radio</w:t>
      </w:r>
      <w:r w:rsidR="00BE2745">
        <w:t xml:space="preserve"> to effect clear and rapid communications to aircraft</w:t>
      </w:r>
      <w:r w:rsidR="007C4767">
        <w:t xml:space="preserve"> once they pass beyond the range of these systems</w:t>
      </w:r>
      <w:r w:rsidR="00BE2745">
        <w:t xml:space="preserve">. Instead, controllers </w:t>
      </w:r>
      <w:r>
        <w:t>use</w:t>
      </w:r>
      <w:r w:rsidR="007C4767">
        <w:t xml:space="preserve"> less reliable</w:t>
      </w:r>
      <w:r w:rsidR="00BE2745">
        <w:t xml:space="preserve"> High Frequency radio</w:t>
      </w:r>
      <w:r w:rsidR="00780C48">
        <w:t xml:space="preserve"> communication relayed from stations in Ireland</w:t>
      </w:r>
      <w:r w:rsidR="00BE2745">
        <w:t xml:space="preserve"> and, where available, </w:t>
      </w:r>
      <w:r w:rsidR="00C86FA4">
        <w:t xml:space="preserve">short text and </w:t>
      </w:r>
      <w:r w:rsidR="00BE2745">
        <w:t>data messaging services</w:t>
      </w:r>
      <w:r w:rsidR="00C86FA4">
        <w:t xml:space="preserve"> via satellite to provide a</w:t>
      </w:r>
      <w:r w:rsidR="00BE2745">
        <w:t xml:space="preserve">ircraft position reports </w:t>
      </w:r>
      <w:r w:rsidR="00C86FA4">
        <w:t xml:space="preserve">and communication </w:t>
      </w:r>
      <w:r w:rsidR="006C7FB1">
        <w:t>(</w:t>
      </w:r>
      <w:r w:rsidR="00780C48">
        <w:t>with many minutes between reports</w:t>
      </w:r>
      <w:r w:rsidR="00042B85">
        <w:t>)</w:t>
      </w:r>
      <w:r w:rsidR="00780C48">
        <w:t xml:space="preserve">. </w:t>
      </w:r>
      <w:r w:rsidR="00C86FA4">
        <w:t xml:space="preserve">The safe control of aircraft </w:t>
      </w:r>
      <w:r w:rsidR="00780C48">
        <w:t xml:space="preserve">is achieved by </w:t>
      </w:r>
      <w:r w:rsidR="00C86FA4">
        <w:t xml:space="preserve">the </w:t>
      </w:r>
      <w:r w:rsidR="00780C48">
        <w:t>organis</w:t>
      </w:r>
      <w:r w:rsidR="00C86FA4">
        <w:t>ation of</w:t>
      </w:r>
      <w:r w:rsidR="00780C48">
        <w:t xml:space="preserve"> </w:t>
      </w:r>
      <w:r w:rsidR="00780C48">
        <w:lastRenderedPageBreak/>
        <w:t>aircraft into a</w:t>
      </w:r>
      <w:r w:rsidR="007C4767">
        <w:t>n organised</w:t>
      </w:r>
      <w:r w:rsidR="00780C48">
        <w:t xml:space="preserve"> track structure </w:t>
      </w:r>
      <w:r w:rsidR="007C4767">
        <w:t xml:space="preserve">(OTS) </w:t>
      </w:r>
      <w:r w:rsidR="00780C48">
        <w:t>with aircraft entering oceanic airspace at set times and speeds with subsequent aircraft following behind</w:t>
      </w:r>
      <w:r w:rsidR="007C4767">
        <w:t xml:space="preserve"> on the same structured route</w:t>
      </w:r>
      <w:r w:rsidR="00780C48">
        <w:t xml:space="preserve"> in separations measured in</w:t>
      </w:r>
      <w:r w:rsidR="007C4767">
        <w:t xml:space="preserve"> longitudinally in</w:t>
      </w:r>
      <w:r w:rsidR="00780C48">
        <w:t xml:space="preserve"> time and 1000 feet vertically. </w:t>
      </w:r>
      <w:r>
        <w:t xml:space="preserve">These minimum separation standards ensure the safety of aircraft and </w:t>
      </w:r>
      <w:r w:rsidR="006C7FB1">
        <w:t xml:space="preserve">reduce </w:t>
      </w:r>
      <w:r>
        <w:t xml:space="preserve">the risk of mid-air collisions. </w:t>
      </w:r>
      <w:r w:rsidR="00780C48">
        <w:t>The organised tracks were separated by 60</w:t>
      </w:r>
      <w:r w:rsidR="00CF1878">
        <w:t xml:space="preserve"> nautical miles (</w:t>
      </w:r>
      <w:r w:rsidR="00780C48">
        <w:t>Nm</w:t>
      </w:r>
      <w:r w:rsidR="00CF1878">
        <w:t>)</w:t>
      </w:r>
      <w:r w:rsidR="00780C48">
        <w:t xml:space="preserve"> </w:t>
      </w:r>
      <w:r w:rsidR="007C4767">
        <w:t xml:space="preserve">laterally </w:t>
      </w:r>
      <w:r w:rsidR="00780C48">
        <w:t xml:space="preserve">in 2001 and </w:t>
      </w:r>
      <w:r w:rsidR="00C86FA4">
        <w:t>the position of waypoints on the route c</w:t>
      </w:r>
      <w:r w:rsidR="00780C48">
        <w:t>hange</w:t>
      </w:r>
      <w:r w:rsidR="00C86FA4">
        <w:t>s</w:t>
      </w:r>
      <w:r w:rsidR="00780C48">
        <w:t xml:space="preserve"> </w:t>
      </w:r>
      <w:r w:rsidR="007C4767">
        <w:t xml:space="preserve">daily </w:t>
      </w:r>
      <w:r w:rsidR="00780C48">
        <w:t>based on the prevailing weather conditions and the position of the North Atlantic jet-stream</w:t>
      </w:r>
      <w:r w:rsidR="00D079DE">
        <w:t xml:space="preserve"> </w:t>
      </w:r>
      <w:r w:rsidR="00D079DE">
        <w:fldChar w:fldCharType="begin" w:fldLock="1"/>
      </w:r>
      <w:r w:rsidR="00931F65">
        <w:instrText>ADDIN CSL_CITATION {"citationItems":[{"id":"ITEM-1","itemData":{"URL":"https://nats.aero/blog/2013/09/memories-of-911/","accessed":{"date-parts":[["2018","10","19"]]},"author":[{"dropping-particle":"","family":"Beauchamp","given":"Paul","non-dropping-particle":"","parse-names":false,"suffix":""}],"id":"ITEM-1","issued":{"date-parts":[["2013"]]},"title":"Memories of 9/11 - NATS Blog","type":"webpage"},"uris":["http://www.mendeley.com/documents/?uuid=2d4a4f8c-6182-4f47-9cfb-73f0a1dccd41"]}],"mendeley":{"formattedCitation":"(Beauchamp, 2013)","plainTextFormattedCitation":"(Beauchamp, 2013)","previouslyFormattedCitation":"(Beauchamp, 2013)"},"properties":{"noteIndex":0},"schema":"https://github.com/citation-style-language/schema/raw/master/csl-citation.json"}</w:instrText>
      </w:r>
      <w:r w:rsidR="00D079DE">
        <w:fldChar w:fldCharType="separate"/>
      </w:r>
      <w:r w:rsidR="00D079DE" w:rsidRPr="00D079DE">
        <w:rPr>
          <w:noProof/>
        </w:rPr>
        <w:t>(Beauchamp, 2013)</w:t>
      </w:r>
      <w:r w:rsidR="00D079DE">
        <w:fldChar w:fldCharType="end"/>
      </w:r>
      <w:r w:rsidR="00780C48">
        <w:t>.</w:t>
      </w:r>
    </w:p>
    <w:p w14:paraId="213A6807" w14:textId="404D5EB3" w:rsidR="00055213" w:rsidRDefault="00055213" w:rsidP="008166B8">
      <w:r>
        <w:t>An oceanic turnback is normal work for controllers</w:t>
      </w:r>
      <w:r w:rsidR="001D0E28">
        <w:t>;</w:t>
      </w:r>
      <w:r>
        <w:t xml:space="preserve"> people get sick or aircraft suffer technical failures and need to return. However, on the 11</w:t>
      </w:r>
      <w:r w:rsidRPr="00055213">
        <w:rPr>
          <w:vertAlign w:val="superscript"/>
        </w:rPr>
        <w:t>th</w:t>
      </w:r>
      <w:r>
        <w:t xml:space="preserve"> September 2001 a </w:t>
      </w:r>
      <w:r w:rsidR="00BB4B2B">
        <w:t xml:space="preserve">contingency </w:t>
      </w:r>
      <w:r>
        <w:t xml:space="preserve">procedure that was written for </w:t>
      </w:r>
      <w:r w:rsidR="002355FB">
        <w:t xml:space="preserve">a single </w:t>
      </w:r>
      <w:r>
        <w:t xml:space="preserve">aircraft suddenly had to be applied to </w:t>
      </w:r>
      <w:r w:rsidR="00BB4B2B">
        <w:t>all aircraft needing to return</w:t>
      </w:r>
      <w:r w:rsidR="007C4767">
        <w:t>. Forty-five</w:t>
      </w:r>
      <w:r>
        <w:t xml:space="preserve"> aircraft</w:t>
      </w:r>
      <w:r w:rsidR="007C4767">
        <w:t xml:space="preserve"> were</w:t>
      </w:r>
      <w:r>
        <w:t xml:space="preserve"> instructed to commence a turnback and return to UK airspace</w:t>
      </w:r>
      <w:r w:rsidR="00BB4B2B">
        <w:t xml:space="preserve">; at least </w:t>
      </w:r>
      <w:r w:rsidR="00C97A23">
        <w:t>four</w:t>
      </w:r>
      <w:r w:rsidR="00BB4B2B">
        <w:t xml:space="preserve"> aircraft declared emergencies with one declaring a mayday</w:t>
      </w:r>
      <w:r>
        <w:t xml:space="preserve">. Against the </w:t>
      </w:r>
      <w:r w:rsidR="00395103">
        <w:t>backdrop</w:t>
      </w:r>
      <w:r>
        <w:t xml:space="preserve"> of the enormity of the unfolding situation in the US</w:t>
      </w:r>
      <w:r w:rsidR="007C4767">
        <w:t xml:space="preserve"> and the uncertainty it caused</w:t>
      </w:r>
      <w:r>
        <w:t>, NATS oceanic controllers initiated possibly the most complex</w:t>
      </w:r>
      <w:r w:rsidR="00ED5746">
        <w:t xml:space="preserve"> and challenging</w:t>
      </w:r>
      <w:r>
        <w:t xml:space="preserve"> air traffic control operation in the organisation’s history. Th</w:t>
      </w:r>
      <w:r w:rsidR="00ED5746">
        <w:t>e air traffic control operation in the UK on that day</w:t>
      </w:r>
      <w:r w:rsidR="007C4767">
        <w:t xml:space="preserve"> </w:t>
      </w:r>
      <w:r w:rsidR="001D0E28">
        <w:t>(</w:t>
      </w:r>
      <w:r w:rsidR="007C4767">
        <w:t xml:space="preserve">the successful management of a pressurised, uncertain and demanding </w:t>
      </w:r>
      <w:r w:rsidR="002171D9">
        <w:t>situation</w:t>
      </w:r>
      <w:r w:rsidR="001D0E28">
        <w:t>)</w:t>
      </w:r>
      <w:r w:rsidR="00ED5746">
        <w:t xml:space="preserve"> is a </w:t>
      </w:r>
      <w:r>
        <w:t>story of adaptation.</w:t>
      </w:r>
    </w:p>
    <w:p w14:paraId="3E8CEC66" w14:textId="49150E21" w:rsidR="00301887" w:rsidRDefault="00055213" w:rsidP="008166B8">
      <w:r>
        <w:t xml:space="preserve">Adaptation </w:t>
      </w:r>
      <w:r w:rsidR="001D0E28">
        <w:t>is an important</w:t>
      </w:r>
      <w:r w:rsidR="00C13A81">
        <w:t xml:space="preserve"> </w:t>
      </w:r>
      <w:r w:rsidR="00EB2A5A">
        <w:t>theme in safety management in a number of industrial domains. It encompasses the ability of</w:t>
      </w:r>
      <w:r w:rsidR="002171D9">
        <w:t xml:space="preserve"> complex</w:t>
      </w:r>
      <w:r w:rsidR="00EB2A5A">
        <w:t xml:space="preserve"> systems to self-organise, reconcile conflicting goals, re-evaluate priorities and innovate and cope with </w:t>
      </w:r>
      <w:r w:rsidR="001D0E28">
        <w:t>new external demands</w:t>
      </w:r>
      <w:r w:rsidR="00C97A23">
        <w:t xml:space="preserve"> </w:t>
      </w:r>
      <w:r w:rsidR="00C97A23">
        <w:fldChar w:fldCharType="begin" w:fldLock="1"/>
      </w:r>
      <w:r w:rsidR="00C97A23">
        <w:instrText>ADDIN CSL_CITATION {"citationItems":[{"id":"ITEM-1","itemData":{"DOI":"10.1146/annurev.es.04.110173.000245","ISBN":"00664162","ISSN":"0066-4162","PMID":"22160726","abstract":"Each family of the desert isopod Hemilepistus reaumuri uses its faeces to build an embankment around its burrow entrance in the form of a ring with an inner radius of 5-10 cm and an outer radius of 8-15 cm. Although the embankment, like the burrow entrance, is detected only by contact with the antennae, it facilitates the return to the burrow after an excursion. When a desert isopod returns from foraging it reaches the burrow entrance itself (diameter 12 mm) only in ca. 12% of the observed cases by \"dead reckoning\"; the embankment, however, is reached six times more frequently. After detecting this landmark an isopod needs a further 12% of the pathlength of the preceding excursion to locate the burrow entrance. In contrast, it travels five times further to reach its burrow from the same distance (10 cm) if the landmark is missing. The landmark is even more important when the isopod, because of a large error in orientation, can reach its burrow only by searching. Both the characteristics of the search path of H. reaumuri and the success of it's search behaviour correspond well to the respective features of a theoretical procedure, which best solves the search problem of the desert isopods assuming that a landmark is available for orientation. The optimal search procedure was calculated by using information about the probability density that an error in orientation has a given size, and the cumulative probability that the landmark is detected if the isopod searches in it's region with a given intensity. The coupling of the systematic search strategy of H. reaumuri with landmark orientation shortens the average time needed for homing by one-third. It helps an isopod to return to it's burrow after foraging even if all the orientation mechanisms normally used for this task have broken down.","author":[{"dropping-particle":"","family":"Holling","given":"C S","non-dropping-particle":"","parse-names":false,"suffix":""}],"container-title":"Annual Review of Ecology and Systematics","id":"ITEM-1","issue":"1","issued":{"date-parts":[["1973"]]},"page":"1-23","title":"Resilience and Stability of Ecological Systems","type":"article-journal","volume":"4"},"uris":["http://www.mendeley.com/documents/?uuid=0d0be6ed-bb37-4744-836f-54bddb7b6473"]},{"id":"ITEM-2","itemData":{"DOI":"10.1016/j.ssci.2014.07.021","ISBN":"0925-7535","ISSN":"18791042","abstract":"This paper contributes to safety management by bringing in ideas from organizational complexity theories. Much of the studies and the literature on organizations as complex adaptive systems have focused on how to produce new innovations or how to increase financial effectiveness. We take the view that safety-critical organizations can be perceived as complex adaptive systems, and we discuss what this means for the management of safety. Our aim is to elaborate on the issue of what kinds of principles the management of safety should be based on in complex adaptive systems. In brief, we suggest that safety management should be adaptive, building on several different principles. Based on literature on complex adaptive systems we first identify the general features of complex adaptive systems, such as self-organizing and non-linearity, which need to be considered in management. Based on the features of complex adaptive systems, we define eight key principles of adaptive safety management and illustrate usefulness of the principles in making sense of the practice of safety management.","author":[{"dropping-particle":"","family":"Reiman","given":"Teemu","non-dropping-particle":"","parse-names":false,"suffix":""},{"dropping-particle":"","family":"Rollenhagen","given":"Carl","non-dropping-particle":"","parse-names":false,"suffix":""},{"dropping-particle":"","family":"Pietikäinen","given":"Elina","non-dropping-particle":"","parse-names":false,"suffix":""},{"dropping-particle":"","family":"Heikkilä","given":"Jouko","non-dropping-particle":"","parse-names":false,"suffix":""}],"container-title":"Safety Science","id":"ITEM-2","issue":"PB","issued":{"date-parts":[["2015"]]},"note":"Excellent summafry of the key features of complex adaptive systems\nDeveloped a framework for safety management of complex adaptive systems.\nTheoretical review of the literature informed by empirical stidies.","page":"80-92","publisher":"Elsevier Ltd","title":"Principles of adaptive management in complex safety-critical organizations","type":"article-journal","volume":"71"},"uris":["http://www.mendeley.com/documents/?uuid=39ecb08a-ee70-4b0e-8992-fef2adad313c"]}],"mendeley":{"formattedCitation":"(Holling, 1973; Reiman, Rollenhagen, Pietikäinen, &amp; Heikkilä, 2015)","plainTextFormattedCitation":"(Holling, 1973; Reiman, Rollenhagen, Pietikäinen, &amp; Heikkilä, 2015)","previouslyFormattedCitation":"(Holling, 1973; Reiman, Rollenhagen, Pietikäinen, &amp; Heikkilä, 2015)"},"properties":{"noteIndex":0},"schema":"https://github.com/citation-style-language/schema/raw/master/csl-citation.json"}</w:instrText>
      </w:r>
      <w:r w:rsidR="00C97A23">
        <w:fldChar w:fldCharType="separate"/>
      </w:r>
      <w:r w:rsidR="00C97A23" w:rsidRPr="00C97A23">
        <w:rPr>
          <w:noProof/>
        </w:rPr>
        <w:t>(Holling, 1973; Reiman, Rollenhagen, Pietikäinen, &amp; Heikkilä, 2015)</w:t>
      </w:r>
      <w:r w:rsidR="00C97A23">
        <w:fldChar w:fldCharType="end"/>
      </w:r>
      <w:r w:rsidR="00EB2A5A">
        <w:t>. It also refers to the tacit acceptance of broken rules and stretched boundaries to achieve safety performance</w:t>
      </w:r>
      <w:r w:rsidR="00C97A23">
        <w:t xml:space="preserve"> </w:t>
      </w:r>
      <w:r w:rsidR="00C97A23">
        <w:fldChar w:fldCharType="begin" w:fldLock="1"/>
      </w:r>
      <w:r w:rsidR="00D26A5B">
        <w:instrText>ADDIN CSL_CITATION {"citationItems":[{"id":"ITEM-1","itemData":{"DOI":"10.1016/j.ssci.2012.05.011","ISBN":"0925-7535","ISSN":"09257535 (ISSN)","PMID":"11331521","abstract":"The paper reviews the literature from 1986 on the management of those safety rules and procedures which relate to the workplace level in organisations. It contrasts two different paradigms of how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The paper explores the research underlying and illustrating these two paradigms, drawn from psychology, sociology and ethnography, organisational studies and behavioural economics. In a separate paper following on from this review (Hale and Borys, this issue) the authors propose a framework of rule management which attempts to draw the lessons from both paradigms. It places the monitoring and adaptation of rules central to its management process. © 2012 Elsevier Ltd.","author":[{"dropping-particle":"","family":"Hale","given":"Andrew","non-dropping-particle":"","parse-names":false,"suffix":""},{"dropping-particle":"","family":"Borys","given":"David","non-dropping-particle":"","parse-names":false,"suffix":""}],"container-title":"Safety Science","id":"ITEM-1","issued":{"date-parts":[["2013"]]},"language":"English","note":"From Duplicate 1 (Working to rule, or working safely? Part 1: A state of the art review - Hale, A; Borys, D)\n\nCited By :87\n\nExport Date: 20 January 2018\n\nCODEN: SSCIE\n\nCorrespondence Address: Hale, A.; HASTAM, Birmingham, United Kingdom; email: andrew.hale@hastam.co.uk\n\nReferences: Åberg, L., Traffic rules and traffic safety (1998) Safety Science, 16 (1), pp. 205-216; \nAdler, P., Goldoftas, B., Levine, D., Flexibility versus efficiency? A case study of model changeovers in the Toyota production system (1999) Organization Science, 10 (1), pp. 43-68;\nAlper, S., Karsh, B.-T., A systematic review of safety violations in industry (2009) Accident Analysis and Prevention, 41 (4), pp. 739-754;\nAlper, S.J., Holden, R.J., Scanlon, M.C., Kaushal, R., Shalaby, T.M., Karsh, B., (2007) Using the technology acceptance model to predict violations in the medication use process, , Proceedings of the Human Factors &amp;amp; Ergonomics Society 51st Annual Meeting;\nAlper, S.J., Holden, R.J., Scanlon, M.C., Patel, N., Murkowski, K., Shalaby, T.M., Karsh, B., Violation prevalence after introduction of a bar-coded medication administration system (2008), Proceedings of the 2nd International Conference on Healthcare System Ergonomics and Patient Safety. Strasbourg; Alper, S.J., Scanlon, M.C., Murkowski, K., Patel, N., Kaushal, R., Karsh, B., Routine and situational violations during medication administration (2008) Human Factors in Organizational Design and Management, p. 9. , Sznelwar, L., Mascia, F., Montedo, U. (Eds.);\nAmalberti, R., The paradoxes of almost totally safe transportation systems (2001) Safety Science, 37 (2-3), pp. 109-126;\nAmalberti, R., Vincent, C., Auroy, Y., de Saint Maurice, G., Violations and migrations in health care: a framework for understanding and management (2006) Quality &amp;amp; Safety in Health Care, 15 (SUPPL. 1), pp. i66-i71;\nArgyris, C., Schön, D., (1978) Organizational Learning: A Theory of Action Perspective, , Addison Wesley, Reading, Massachusetts;\nBaker, E., Predicting response to hurricane warnings: a reanalysis of data from four studies (1979) Mass Emergencies, 4, pp. 9-24;\nBattmann,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177-188;\nBecker, M., The concept of routines: some clarifications (2005) Cambridge Journal of Economics, 29 (2), pp. 249-262;\nBecker, M., A framework for applying organizational routines in empirical research: linking antecedents, characteristics and performance outcomes of recurrent interaction patterns (2005) Industrial and Corporate Change, 14 (5), pp. 817-846;\nBecker, M., Lazaric, N., Nelson, R., Winter, S., Applying organizational routines in understanding organizational change (2005) Industrial and Corporate Change, 14 (5), pp. 775-791;\nBesnard,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 Unpublished doctoral dissertation, Norwegian University of Science and Technology, Trondheim;\nBorys, D., Exploring risk awareness as a cultural approach to safety: an ethnographic study of a contract maintenance environment (2007)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104-112;\nBoyce, T.E., Geller, E.S., Applied behavior analysis and occupational safety: the challenge of response maintenance (2001) Journal of Organizational Behaviour Management, 21 (1), pp. 31-60;\nBrady, F., Rules for making exceptions to rules (1987) Academy of Management Review, 12 (3), pp. 436-444;\n(2008), British Standards Institution. OHSAS 18002:2008. Occupational health and safety management systems. Guidelines for the implementation of OHSAS 18001:2007. London. BSI; Bruns, H., Leveraging functionality in safety routines: examining the divergence of rules and performance (2009) Human Relations, 62 (9), pp. 1399-1426;\n(2007), CIRAS. Are rules really made to be broken? The Reporter, Issue 12, 1. (01.02.2007) Confidential Incident Reporting &amp;amp; Analysis System (CIRAS). Rail Safety &amp;amp; Standards Board (RSSB). London; Clarke, S., The relationship between safety climate and safety performance. A meta-analytic review (2006) Journal of Occupational Health Psychology, 11 (4), pp. 315-327;\nConchie, S., Donald, I., The functions and development of safety-specific trust and distrust (2008) Safety Science, 46 (1), pp. 92-103;\nCorrigan, S., (2002) Comparative analysis of safety management systems and safety culture in aircraft maintenance, , PhD Thesis. Trinity College, Dublin;\nDe Pasquale, J.P., Geller, E.S., Critical success factors for behavior-based safety: a study of twenty industry-wide applications (1999) Journal of Safety Research, 30 (4), pp. 237-249;\n(2010), http://www.adviescollege-degas.nl/, DEGAS,. Regels als gestolde ervaring (Rules as concentrated (solidified) experience). Dutch Expert Group Aviation Safety. Advice 2010-053; DeJoy, D.M., Behavior change versus culture change: divergent approaches to managing workplace safety (2005) Safety Science, 43 (2), pp. 105-129;\nDekker, S.W.A., Failure to adapt or adaptations that fail: contrasting models on procedures and safety (2003) Applied Ergonomics, 34 (3), pp. 233-238;\nDekker, S.W.A., (2005) Ten Questions About Human Error: A New View of Human Factors and System Safety, , Lawrence Erlbaum, New Jersey;\nDiaz-Cabrera, D., Hernandez-Fernaud, E., Isla-Diaz, R., An evaluation of a new instrument to measure organisational safety culture values and practices (2007) Accident Analysis and Prevention, 39 (6), pp. 1202-1211;\nDien, Y., Safety and application of procedures, or 'how do 'they' have to use operating procedures in nuclear power plants?' (1998) Safety Science, 29 (3), pp. 179-188;\nDrach-Zahavy, A., Somech, A., Implicit as compared with explicit safety procedures &amp;amp; the experience of Israeli nurses (2010) Qualitative Health Research, 20 (10), pp. 1406-1417;\nElling, M.G.M., (1991) Veiligheidsvoorschriften in de industrie (Safety rules in industry), , PhD Thesis. University of Twente. Faculty of Philosophy and Social Sciences Publication WMW No. 8. Netherlands;\nEmbrey, D., (1999) Preventing human error:developing a best practice safety culture, , Paper to the Berkeley Conference International conference Achieving a step change in safety performance. Barbican Centre, London, February;\n(2008), http://www.energyinst.org.uk/heartsandminds, Energy Institute. Managing rule breaking: the toolkit; Farrington-Darby, T., Pickup, L., Wilson, J., Safety culture in railway maintenance (2005) Safety Science, 43 (1), pp. 39-60;\nFeldman, M., Pentland, B., Reconceptualizing organizational routines as a source of flexibility and change (2003) Administrative Science Quarterly, 48 (2003), pp. 94-118;\nFishbein, M., Ajzen, I., (1975) Belief, Attitude, Intention and Behavior: An Introduction to Theory and Research, , Addison-Wesley, Reading, Massachusetts;\nFleury, D., Reinforcing the rules or integrating behavioural responses into road planning (1998) Safety Science, 16 (1), pp. 217-228;\nFlin, R., Mearns, K., O'Connor, P., Bryden, R., Measuring safety climate: identifying the common features (2000) Safety Science, 34 (1-3), pp. 177-192;\nFree, R., (1994) The role of procedural violations in railway accidents, , PhD thesis. University of Manchester;\nFucks, I., Dien, Y., No rule, no use? (2010) The effects of overproceduralization, , Paper to the 27th New Technology and Work Workshop on How desirable or avoidable is proceduralization of safety?. Sorèze, France;\nGawande, A., (2010) The Checklist Manifesto: How to do Things Right, , Profile Books, London;\nGeller, E.S., (1998) Understanding Behaviour-based Safety: Step by Step Methods to Improve your Workplace, second ed, , Neenah Wisconsin. J.J. Keller &amp;amp; Associates;\nGherardi, S., Nicolini, D., To transfer is to transform: the circulation of safety knowledge (2000) Organization, 7 (2), pp. 329-348;\nGouldner, A.W., (1955) Patterns of Industrial Democracy, , Routledge, London;\nGroeneweg, J., (1998) Controlling the Controllable: The Management of Safety, , DSWO Press, Leiden;\nGrote, G., Rules management as source for loose coupling in high-risk systems (2006) Second Resilience Engineering Symposium, , In Juan les Pins, France;\nGrote, G., Why regulators should stay away from regulating safety culture (2010) Paper to the 27th New Technology and Work Workshop on How Desirable or Avoidable is Proceduralization of Safety?, , In Sorèze, France;\nGrote, G., Weichbrodt, J., Gunter, H., Zala-Mezo, E., Kunzle, B., Coordination in high-risk organizations: the need for flexible routines (2009) Cognition, Technology &amp;amp; Work, 11 (1), pp. 17-27;\nGuldenmund, F., The nature of safety culture: a review of theory and research (2000) Safety Science, 34 (1-3), pp. 215-257;\nHale, A.R., Borys, D., Adams, M., (2011) Regulatory overload: a behavioral analysis of regulatory compliance, pp. 11-47. , Working paper no. Mercatus Center, George Mason University, Arlington, Virginia;\nHale, A.R., Borys, D., Working to rule or working safely?: The management of safety rules and procedures Safety Science., (PART 2). , This issue;\nHale, A.R., Guldenmund, F.G., (2004) Aramis Audit Manual, , Safety Science Group, Delft University of Technology. Version 1.3;\nHale, A., Swuste, P., Safety rules: procedural freedom or action constraint (1998) Safety Science, 29 (3), pp. 163-177;\nHale, A., Heijer, T., Koornneef, F., Management of safety rules: The case of railways [Electronic version] (2003) Safety Science Monitor, 7 (1), p. 3. , 2;\nHale, A.R., Goossens, L.H.J., Ale, B.J.M., Bellamy, L.A., Post, J., Oh, J.I.H., Papazoglou, I.A., Managing safety barriers and controls at the workplace (2004) Probabilistic Safety Assessment &amp;amp; Management, pp. 608-613. , Springer-Verlag, Berlin;\nHale, A.R., Guldenmund, F.W., van Loenhout, P.L.C.H., Oh, J.I.H., Evaluating safety management and culture interventions to improve safety: effective intervention strategies (2010) Safety Science, 48 (8), pp. 1026-1035;\nHale, A.R., Jacobs, J., Oor, M., Safety culture change in two companies (2010) Proceedings of the International Conference on Probabilistic Safety Assessment &amp;amp; Management, , In Seattle. Washington;\n(1995), HFRG. Improving compliance with safety procedures: reducing industrial violations. Human Factors in Reliability Group. Published by Health &amp;amp; Safety Executive. HMSO London; Hofmann, D., Morgeson, F., Safety-related behavior as a social exchange: the role of perceived organizational support and leader-member exchange (1999) Journal of Applied Psychology, 84 (2), pp. 286-296;\nHollnagel, E., (2004) Barriers and Accident Prevention, , Ashgate Publishing, Aldershot;\n(2006) Resilience Engineering: Concepts &amp;amp; Precepts, , Ashgate Publishing, Aldershot, E. Hollnagel, D.D. Woods, N. Leveson (Eds.);\nHopkins, A., (2007) Lessons from Gretley: Mindful Leadership and the Law, , CCH Australia, Sydney;\nHopkins, A., Risk management and rule compliance decision making in hazardous industries (Working Paper 72) (2010) National Research Centre for OHS Regulation, , Canberra;\nHowell, G., Ballard, G., Abdelhamid, T., Mitropoulos, P., (2002) Working near the edge: a new approach to construction safety, , Proceedings IGLC-10, August 2002, Gramado, Brazil;\nHøyland, S., Aase, K., Hollund, J.G., Haugen, A., What is it about checklists? (2010) Exploring safe work practices in surgical teams, , In:Paper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In (retrieved 04.04.10);\nHudson, P., van der Graaf, G.C., Bryden, R., Undated. The rule of three: situation awareness in hazardous situations; (1990), ILCI (International Loss Control Institute). International Safety Rating System (ISRS). Loganville, Georgia. ILCI; Iszatt-White, M., Catching them at it: an ethnography of rule violation (2007) Ethnography, 8 (4), pp. 445-465;\nJeffcott, S., Pidgeon, N., Weyman, A., Walls, J., Risk, trust, and safety culture in UK train operating companies (2006) Risk Analysis, 26 (5), pp. 1105-1121;\nKarasek, R.A., Job demands, job decision latitude, and mental strain: implications for job redesign (1979) Administrative Science Quarterly, 24, pp. 285-308;\nKatz-Navon, T., Naveh, E., Stern, Z., Safety climate in health care organizations: a multidimensional approach (2005) Academy of Management Journal, 84 (6), pp. 1075-1089;\n(2002), Keil Centre,. Strategies to promote safe behaviour as a part of a health and safety management system. Contract Research Report 430/2002. Health &amp;amp; Safety Executive. Sheffield; 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261-270;\nKramer, R., Trust and distrust in organizations: emerging perspectives, enduring questions (1999) Annual Review of Psychology, 50 (1999), pp. 569-598;\nKrause, T.R., Seymour, K.J., Sloat, K.C.M., Long-term evaluation of a behavior-based method for improving safety performance. A meta-analysis of 73 interrupted time-series replications (1999) Safety Science, 32 (1), pp. 1-18;\nKringen, J., (2010) Negotiating legal standards in risk regulation: Protective claims and accountability, , Paper to the 27th New Technology and Work Workshop on How desirable or avoidable is proceduralization of safety? Sorèze, Toulouse. FonCSI;\n(1989), Labour Inspectorate,. Procedures in the Process Industry: examples and proposals concerning development, introduction and control of procedures in the process industry. Directorate-General of Labour. Ministry of Social Affairs and Employment. Voorburg NL; Laitinen, H., Ruohomäki, I., The effects of feedback and goal setting on safety performance at two construction sites references and further reading may be available for this article (1996) To view references and further reading you must purchase this article. Safety Science, 24 (1), pp. 64-73;\nLamvik, G.M., Naesje, P.C., Skarholt, K., Torvatn, H., Paperwork, management and safety: towards a bureaucratization of working life and a lack of hands-on supervision (2009) Safety, Reliability and Risk Analysis. Theory, Methods and Applications, , Taylor &amp;amp; Francis, London, S. Martorell, C. Guedes Soares, J. Barnett (Eds.);\nLarsen, L.D., Petersen, K., Hale, A.R., Heijer, H., Parker, D., Lawrie, D., (2004) A framework for safety rule management, , Contract no:GMA2/2001/52053. Danish Traffic Institute, Lyngby;\nLaurence, D., Safety rules and regulations on mine sites - the problem and a solution (2005) Journal of Safety Research, 36 (1), pp. 39-50;\nLawton, R., Not working to rule: understanding procedural violations at work (1998) Safety Science, 28 (2), pp. 77-96;\nLeCoze, J.-C., Wiig, S., Beyond procedures: can safety culture be regulated? (2010) Sorèze. Toulouse. FonCSI., , Paper to the 27th New Technology and Work Workshop on How Desirable or Avoidable is Proceduralization of Safety?;\nLeplat, J., About implementation of safety rules (1998) Safety Science, 16 (1), pp. 189-204;\nLevinthal, D., Rerup, C., Crossing an apparent chasm: bridging mindful and less-mindful perspectives on organizational learning (2006) Organization Science, 17 (4), pp. 502-513;\nLoukopoulou, L., Pilot error: even skilled experts make mistakes. Paper presented at WorkingonSafety.Net (2008) Annual Conference, , 4th Prevention of Occupational Accident in a Changing Work Environment. Crete, Greece, 30th September-3rd October;\nMaidment, D., (1993) A changing safety culture on British Rail, , Paper to the 11th NeTWork Workshop on 'The use of rules to achieve safety'. Bad Homburg 6-8 May;\nMarch, J., Simon, H., (1958) Organizations, , John Wiley &amp;amp; Sons, New York;\nMarchand, A., Simard, M., Carpentier-Roy, M.-C., Ouellet, F., From a unidimensional to a bidimensional concept and measurement of workers' safety behaviour (1998) Scandinavian Journal of Work, Environment and Health, 24 (4), pp. 293-299;\nMartin, L., Bending the rules or fudging the paperwork? Documenting learning in SMEs (2001) Journal of Workplace Learning, 13 (5), pp. 189-197;\nMascini, P., The blameworthiness of health and safety rule violations (2005) Law &amp;amp; Policy, 27 (3), pp. 472-490;\nMascini, P., Bacharias, Y., Formal and informal risk handling strategies: the importance of ethnographic research for safety surveys (2008) Proceedings of the 4th International Working on Safety Network Conference, Crete.;\nMcAfee, R.B., Win, A.R., The use of incentives/feedback to enhance workplace safety: a critique of the literature (1989) Journal of Safety Research, 20, pp. 7-19;\nMcCarthy, J., Wright, P., Monk, A., Watts, L., Concerns at work: designing useful procedures (1998) Human-Computer Interaction, 13 (4), pp. 433-457;\nMcDonald, N., Corrigan, S., Daly, C., Cromie, S., Safety management systems and safety culture in aircraft maintenance organisations (2000) Safety Science, 34 (1-3), pp. 151-176;\nMcDonald,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178-202;\nMohamed, S., Safety climate in construction site environments (2002) Journal of Construction Engineering and Management, 128 (5), pp. 375-384;\nMohamed, S., Scorecard approach to benchmarking organizational safety culture in construction (2003) Journal of Construction Engineering and Management, 129 (1), pp. 80-88;\nNathanael, D., Marmaras, N., (2006) The interplay between work practices and prescription: a key issue for organizational resilience, , Paper presented at the 2nd Symposium on Resilience Engineering, Juan-les-Pins, France, November 8-10;\nNathanael, D., Marmaras, N., On the development of work practices: a constructivist model (2008) Theoretical Issues in Ergonomics Science, (9), pp. 359-382;\nNg, I., Dastmalchian, A., Organizational flexibility in Canada: a study of control and safeguard rules (1998) The International Journal of Human Resource Management, 9 (3), pp. 445-456;\nNorros, L., (1993) Procedural factors in individual and organisational performance, , Paper to the 11th NeTWork Workshop on 'The use of rules to achieve safety'. Bad Homburg 6-8 May. VTT Espoo, Finland;\nO'Dea, A., Flin, R., Site managers and safety leadership in the offshore oil and gas industry (2001) Safety Science, 37 (1), pp. 39-57;\nO'Toole, M., The relationship between employees' perceptions of safety and organizational culture (2002) Journal of Safety Research, 33 (2), pp. 231-243;\nOtsuka, Y., Misawa, R., Noguchi, H., Yamaguchi, H., A consideration for using workers' heuristics to improve safety rules based on relationships between creative mental sets and rule-violating actions (2010) Safety Science, 48, pp. 878-884;\nParker, D., Lawton, R., Judging the use of clinical protocols by fellow professionals (2000) Social Science &amp;amp; Medicine, 51 (5), pp. 669-677;\nParker, D., Malone, C., Influencing driver attitudes and behaviour (2004) SPE International Conference on Health, , Safety, and Environment in Oil and Gas Exploration and, Production, 29-31 March 2004;\nParker, D., Lawrie, M., Hudson, P., A framework for understanding the development of organisational safety culture (2006) Safety Science, 44 (2006), pp. 551-562;\nPerrin,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challe","page":"207-221","publisher-place":"Health and Safety Technology and Management (HASTAM), Birmingham, United Kingdom","title":"Working to rule, or working safely? Part 1: A state of the art review","type":"article-journal","volume":"55"},"uris":["http://www.mendeley.com/documents/?uuid=43d08cad-35d6-4926-b5f7-9299a74409ad"]}],"mendeley":{"formattedCitation":"(Hale &amp; Borys, 2013a)","plainTextFormattedCitation":"(Hale &amp; Borys, 2013a)","previouslyFormattedCitation":"(Hale &amp; Borys, 2013a)"},"properties":{"noteIndex":0},"schema":"https://github.com/citation-style-language/schema/raw/master/csl-citation.json"}</w:instrText>
      </w:r>
      <w:r w:rsidR="00C97A23">
        <w:fldChar w:fldCharType="separate"/>
      </w:r>
      <w:r w:rsidR="00C97A23" w:rsidRPr="00C97A23">
        <w:rPr>
          <w:noProof/>
        </w:rPr>
        <w:t>(Hale &amp; Borys, 2013a)</w:t>
      </w:r>
      <w:r w:rsidR="00C97A23">
        <w:fldChar w:fldCharType="end"/>
      </w:r>
      <w:r w:rsidR="00EB2A5A">
        <w:t>. A</w:t>
      </w:r>
      <w:r w:rsidR="009E0655">
        <w:t xml:space="preserve">dvances in safety science point towards </w:t>
      </w:r>
      <w:r w:rsidR="00EB2A5A">
        <w:t xml:space="preserve">these </w:t>
      </w:r>
      <w:r w:rsidR="009E0655">
        <w:t xml:space="preserve">alternative conceptualisations </w:t>
      </w:r>
      <w:r w:rsidR="00042B85">
        <w:t xml:space="preserve">and </w:t>
      </w:r>
      <w:r w:rsidR="009E0655">
        <w:t xml:space="preserve">of a different approach </w:t>
      </w:r>
      <w:r w:rsidR="00EB2A5A">
        <w:t xml:space="preserve">to safety management </w:t>
      </w:r>
      <w:r w:rsidR="009E0655">
        <w:t>which focusses on successfully harnessing the adaptations present within complex socio-technical systems</w:t>
      </w:r>
      <w:r w:rsidR="00931F65">
        <w:t xml:space="preserve"> </w:t>
      </w:r>
      <w:r w:rsidR="00931F65">
        <w:fldChar w:fldCharType="begin" w:fldLock="1"/>
      </w:r>
      <w:r w:rsidR="00931F65">
        <w:instrText>ADDIN CSL_CITATION {"citationItems":[{"id":"ITEM-1","itemData":{"DOI":"10.1016/S0003-6870(03)00031-0","ISBN":"4113282579","ISSN":"00036870","PMID":"12737923","abstract":"This paper introduces two models on procedures and safety and assesses the practical consequences these have for organizations trying to make progress on safety through procedures. The application of procedures is contrasted as rote rule following versus substantive cognitive activity. It reveals a fundamental double bind: operators can fail to adapt procedures when adapting proved necessary, or attempt procedural adaptations that may fail. Rather than simply increasing pressure to comply, organizations should invest in their understanding of the gap between procedures and practice, and help develop operators' skill at adapting. © 2003 Elsevier Science Ltd. All rights reserved.","author":[{"dropping-particle":"","family":"Dekker","given":"Sidney","non-dropping-particle":"","parse-names":false,"suffix":""}],"container-title":"Applied Ergonomics","id":"ITEM-1","issue":"3","issued":{"date-parts":[["2003"]]},"note":"From Duplicate 2 (Failure to adapt or adaptations that fail: Contrasting models on procedures and safety - Dekker, Sidney)\n\nFrom Duplicate 1 (Failure to adapt or adaptations that fail: Contrasting models on procedures and safety - Dekker, Sidney)\n\nA good overview of adaptation and procedures. \nDistinction between adapting and succeeding and adapting and failing.\nFocuses on surprise being a trigger for adaptation.\n\nAdaptation as a means of assuring safety - not just a means of improvement. \nProcedures for standardisation of work - supporting efficiency - have a role to play in safety. \nSource of pride for professionals - deviance is conformity. Fine tuning, practical drift \nUnderstand why and how individuals adapt - Work as Done vs Work as Imagined. \nSupport individuals in understanding how to adapt. \nBut adaptation creates a double blind in the face of surprise. Blamed for following procedures when it was obvious that this would result in an unsafe outcome. Blamed if not following the procedures and causing an unsafe outcome. \nReinforcing the rules just tightens the double blind - uncertainty causes people to delay adapting when there may not be much time. \nProcedures can't cover every eventuality. \nIndividuals have goal conflicts. \nFocuses on surprise and accidents and not necessarily normal work. Adaptation in the face of adversity - almost as if this point can be identified by the individual. \nBut we don't know how to train for surprise or to train to adapt successfully.","page":"233-238","title":"Failure to adapt or adaptations that fail: Contrasting models on procedures and safety","type":"article-journal","volume":"34"},"uris":["http://www.mendeley.com/documents/?uuid=00896818-9ccb-47a3-b206-8c15f57b6b74"]}],"mendeley":{"formattedCitation":"(Dekker, 2003)","plainTextFormattedCitation":"(Dekker, 2003)","previouslyFormattedCitation":"(Dekker, 2003)"},"properties":{"noteIndex":0},"schema":"https://github.com/citation-style-language/schema/raw/master/csl-citation.json"}</w:instrText>
      </w:r>
      <w:r w:rsidR="00931F65">
        <w:fldChar w:fldCharType="separate"/>
      </w:r>
      <w:r w:rsidR="00931F65" w:rsidRPr="00931F65">
        <w:rPr>
          <w:noProof/>
        </w:rPr>
        <w:t>(Dekker, 2003)</w:t>
      </w:r>
      <w:r w:rsidR="00931F65">
        <w:fldChar w:fldCharType="end"/>
      </w:r>
      <w:r w:rsidR="009E0655">
        <w:t>.</w:t>
      </w:r>
    </w:p>
    <w:p w14:paraId="54960A32" w14:textId="4421065F" w:rsidR="00EB0BA4" w:rsidRDefault="004D10F2" w:rsidP="008166B8">
      <w:r>
        <w:t xml:space="preserve">Two theoretical </w:t>
      </w:r>
      <w:r w:rsidR="00C50C57">
        <w:t>foundations form the basis for these advances</w:t>
      </w:r>
      <w:r w:rsidR="005C004A">
        <w:t xml:space="preserve"> and have relevance to our review</w:t>
      </w:r>
      <w:r w:rsidR="00C50C57">
        <w:t>.</w:t>
      </w:r>
      <w:r w:rsidR="00301887">
        <w:t xml:space="preserve"> Firstly, the </w:t>
      </w:r>
      <w:r w:rsidR="00774023">
        <w:t>thinking</w:t>
      </w:r>
      <w:r w:rsidR="00301887">
        <w:t xml:space="preserve"> of Rasmussen</w:t>
      </w:r>
      <w:r w:rsidR="00DE5509">
        <w:t xml:space="preserve"> </w:t>
      </w:r>
      <w:r w:rsidR="00375510">
        <w:fldChar w:fldCharType="begin" w:fldLock="1"/>
      </w:r>
      <w:r w:rsidR="00FA173E">
        <w:instrText>ADDIN CSL_CITATION {"citationItems":[{"id":"ITEM-1","itemData":{"DOI":"10.1016/S0925-7535(97)00052-0","ISSN":"09257535 (ISSN)","abstract":"In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generalising across systems and their particular hazard sources. It is argued that risk management must be modelled by cross- disciplinary studies, considering risk management to be a control problem and serving to represent the control structure involving all levels of society for each particular hazard category. Furthermore, it is argued that this requires a system-oriented approach based on functional abstraction rather than structural decomposition. Therefore task analysis focused on action sequences and occasional deviation in terms of human errors should be replaced by a model of behaviour shaping mechanisms in terms of work system constraints, boundaries of acceptable performance, and subjective criteria guiding adaptation to change. It is found that at present a convergence of research paradigms of human sciences guided by cognitive science concepts supports this approach. A review of this convergence within decision theory and management research is presented in comparison with the evolution of paradigms within safety research. 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generalizing across systems and their particular hazard sources. It is argued that risk management …","author":[{"dropping-particle":"","family":"Rasmussen","given":"Jens","non-dropping-particle":"","parse-names":false,"suffix":""}],"container-title":"Safety Science","id":"ITEM-1","issue":"2-3","issued":{"date-parts":[["1997"]]},"language":"English","note":"From Duplicate 1 (Risk management in a dynamic society: A modelling problem - Rasmussen, J)\n\nCited By :1051\n\nExport Date: 20 January 2018\n\nCODEN: SSCIE\n\nCorrespondence Address: Rasmussen, J.; Hurecon, Smorum Bygardo 52, DK 2765 Smorum, Denmark\n\nReferences: Abbott, L.S., (1982) Proceedings of Workshop on Cognitive Modelling of Nuclear Plant Control Room Operators, , Dedham, Massachusetts, August 1982, NUREG/CR-3114. U.S. Nuclear Regulatory Commission, Washington, D.C; \nAlbert, D., Performance and paralysis: The organisational context of the American research university (1985) Journal of Higher Education, 56 (3), pp. 243-280;\nAltman, J.W., Behavior and accidents (1970) Journal of Safety Research, , September;\nAmendola, A., Planning and uncertainties (1989) Proceedings of the 2nd World Bank Workshop on Risk Management and Safety Control, , Karlstad, Sweden, Rescue Services Board;\nAschenbrenner, K.M., Biehl, B., Wurm, G.M., (1986) Antiblockiersystem und Verkerhssicherheit: Ein Vergleich der Unfallbelastung von Taxen Mit und Ohne Antiblockiersystem. (Teilbericht von Die Bundesanstalt Für Strassenwesen zum Forshungsproject 8323: Einfluss der Risikokompenzation aut Die Wirkung von Sicherheitsaussnahmen), , Mannheim, Germany;\nWilde, G.S., Risk homeostasis theory and traffic accidents: Propositions. Deductions, and discussion in recent reactions (1988) Ergonomics, 31, pp. 441-468;\nBaram, M., Generic strategies for protecting worker health and safety: OSHA's general duty clause and hazard communication standard (1996) Occupational Medicine: State of the Art Reviews, 11 (1). , January-March;\nBarley, S.R., On technology, time, and social order: Technically induced change in the temporal organization of radiological work (1988) Making Time, , ed. F.A. Dubinskias. Temple Univ. Press, Philadelphia;\nBarnard, C.I., (1938) The Function of the Executive, , Harvard University Press. Cambridge, MA;\nBøgetoft, P., Pruzan, P., (1991) Planning with Multiple Criteria, , North-Holland, Amsterdam;\nBrehmer, B., Models of diagnostic judgements (1987) New Technology and Human Error, , ed. J. Rasmussen, K. Duncan and J. Leplat. Wiley and Sons, New York;\nBrehmer, B., Dynamic decision making: Human control of complex systems (1992) Acta Psychologica, 81, pp. 211-241;\nBrunswik, E., (1952) The Conceptual Framework of Psychology, , Chicago University Press, Chicago;\nChapanis, A., The error provocative situation (1970) Symposium on Measurement of Safety, , National Safety Council;\nChristensen, J., Overview of human factors in design (1972) National Safety Congress;\nClark, B.R., (1956) Adult Education in Transition, , University of California Press, Berkeley;\nCyert, R.M., March, J.G., (1963) A Behavioral Theory of the Firm, , Prentice Hall, Englewood Cliffs, NJ;\nEdwards, W., Tversky, A., (1976) Decision Making, , Penguin Books, Baltimore;\nEkner, K.V., (1989) On: Preliminary Safety Related Experiences from Establishment of Bicycle Paths in Copenhagen, 1981-83, , Technical Report, in Danish. Stadsingniørens Direktorat, Copenhagen;\nEmbrey, D.E., Humphreys, P., Rosa, E.A., Kirwan, B., Rea, K., (1984) Slim-Maud: An Approach to Assessing Human Error Probabilities using Structured Expert Judgement, , NUREG/CR-3518 BNL-NUREG-51716;\nEngwall, L., Newspaper adaptation to a changing social environment: A case study of organizational drift as a response to resource dependence (1986) European Journal of Communication, 1, pp. 327-341. , September;\n(1995) Accident Investigation Report; Part Report Covering Technical Issues on the Capsizing on 28 September 1994 in the Baltic Sea of the Ro-ro Passenger Vessel MV ESTONIA, , The Joint Accident Investigation Commission. Stockholm: Board of Accident Investigation;\nFlach, J., Hancock, P., Caird, J., Vicente, K., (1994) Ecology of Human - Machine Systems: A Global Perspective, , Lawrence Erlbaum, Hillsdale, NJ;\nFujita, What shapes operator performance? (1991) JAERI Human Factors Meeting, , Tokyo, November, 1991;\nInternational Journal of Man - Machine Studies, , Data, Keyholes for the Hidden World of Operator Characteristics;\nGibson, J.J., Contribution of experimental psychology to formulation of the problem of safety (1961) Behavioural Approaches to Accident Research, , Association for the Aid of Crippled Children, London;\nGibson, J.J., (1966) The Senses Considered as Perceptual Systems, , Houghton Mifflin, Boston;\nGibson, J.J., (1979) The Ecological Approach to Visual Perception, , Houghton Mifflin, Boston;\nGibson, J.J., Crooks, L.E., A theoretical field analysis of automobile driving (1938) The American Journal of Psychology, 51 (3), pp. 453-471;\nGreen, E., Bourne, A.J., (1972) Reliability Theory, , Wiley, London;\nGreen, E., Marshall, J., Murphy, T., (1968) Preliminary Investigation into the Time Response of Operators, , Internal Document.: UKAEA;\nGulick, L., Urwick, L., (1937) Papers on the Science of Administration, , Institute of Public Administration, New York;\nHaddon W., Jr., (1966) The Prevention of Accidents. Preventive Medicine, , Little, Brown and Co., Boston, MA;\nHale, A.R., Kirwan, B., Guldenmund, F., Heming, B., Capturing the river: Multi-level modelling of safety management (1996) Second ICNPO Conference on Human Factors and Safety, , Berlin, November. To be published;\nHall, R.E., Fragola, J.R., Luckas, J.L., (1981) Proceedings of the 1981 IEEE Standards Workshop on Human Factors and Nuclear Safety, , Myrtle Beach, August-September. IEEE, New York;\nHammond, K.R., Mcclelland, G.H., Mumpower, J., (1980) Human Judgment and Decision Making, , Hemisphere Publishing, Frederick A. Praeger, New York;\nJacobs, I.N., Safety systems for nuclear power reactors (1957) AIIE-Pacific General Meeting, , Paper 57-906;\nJohnson, W., MORT the management oversight and risk tree analysis (1973) Technical Report SAN 8212, 8212. , Atomic Energy Commission, Washington, US;\nKahn, R.L., Prager, D.J., Interdisciplinary collaborations are a scientific and social imperative (1994) The Scientist, , July 11;\nKeeney, R.L., Raiffa, H., (1976) Decisions with Multiple Objectives, Preferences and Value Trade-offs, , John Wiley and Sons, New York;\nKlein, G., Orasanu, J., Calderwood, R., Zsambok, C.E., (1994) Decision Making in Action: Models and Methods, , Ablex, Norwood, NJ;\nLeveson, N.G., (1995) Safeware: System Safety and Computers, , Addison-Wesley, Reading. MA;\nLewin, K., (1951) Field Theories in Social Science, , Harper and Row, New York;\nMarch, J.G., Simon, H.A., (1958) Organizations, , Wiley, New York;\nMoray, N., (1977) Mental Workload, , Plenum Press, New York;\nMoray, N., Huey, B., (1988) Human Factors Research and Nuclear Safety, , National Academies Press, Washington, DC;\nParsons, T., (1960) Structure and Process in Modern Society, , The Free Press of Glencoe, New York;\nRasmussen, J., Rouse, W.B., (1981) Human Detection and Diagnosis of System Failures, , Plenum Press, New York;\nRasmussen, J., Man-machine communication in the light of accident record (1969) International Symposium on Man - Machine Systems, 3. , Cambridge, September 8-12. In IEEE Conference Records, 69C58-MMS;\nRasmussen, J., Notes on human error analysis and prediction (1979) Synthesis and Analysis Methods for Safety and Reliability Studies, , ed. G. Apostolakis and G. Volta. Plenum Press, London;\nRasmussen, J., What can be learned from human error reports (1980) Changes in Working Life, , ed. K. Duncan, M. Gruneberg and D. Wallis. John Wiley and Sons, New York;\nRasmussen, J., Human factors in high risk technology (1982) High Risk Safety Technology, , ed. E.A. Green. John Wiley and Sons, London;\nRasmussen, J., Skill, rules and knowledge; signals, signs, and symbols, and other distinctions in human performance models (1983) IEEE Transactions on Systems. Man and Cybernetics, SMC-13 (3);\nRasmussen, J., Human error and the problem of causality in analysis of accidents (1990) Phil. Trans. R. Soc. Land. B, 327, pp. 449-462;\nRasmussen, J., The role of error in organizing behavior (1990) Ergonomics, 33 (10-11), pp. 1185-1190;\nRasmussen, J., Use of field studies for design of work stations for integrated manufacturing systems (1992) Design for Manufacturability: A Systems Approach to Concurrent Engineering and Ergonomics, , ed. M. Helander and M. Nagamachi. Taylor and Francis, London;\nRasmussen, J., Deciding and doing: Decision making in natural context (1993) Decision Making in Action: Models and Methods, , ed. G. Klein, J. Orasano, R. Calderwood, and C.E. Zsambok. Ablex Publishing, Norwood, NJ;\nRasmussen, J., Market economy, management culture and accident causation: New research issues? (1993) Proceedings Second International Conference on Safety Science, , Meeting Budapest Organizer Ltd, Budapest;\nRasmussen, J., Perspectives on the concept of human error (1993) Human Performance and Anaesthesia Technology, , Keynote address at. Society for Technology in Anaesthesia. Conference: New Orleans, February;\nRasmussen, J., Complex systems, human factors, and design of teaching curricula (1994) Mensch Maschine Systeme und Neue Informationstechnologien, , Invited contribution to Festschrift for Professor Bernotat, ed. K.P. Gärtner, W. Stein and H. Widdel. Verlag der Augustinus Buchhandlung, Aachen;\nRasmussen, J., Risk management, adaptation, and design for safety (1994) Future Risks and Risk Management, , ed. N.E. Sahlin and B. Brehmer. Kluwer, Dordrecht;\nRasmussen, J., Taxonomy for work analysis (1994) Design of Work and Development of Personnel in Advanced Manufacturing. Human Factors in Advanced Manufacturing, , ed. G. Salvendy and W. Karwowski. Wiley-Interscience, New York;\nRasmussen, J., Batstone, R., (1989) Why do Complex Organizational Systems Fail? Summary Proceedings of a Cross Disciplinary Workshop on &amp;quot;Safety Control and Risk Management&amp;quot;, , Word Bank, Washington, DC;\nRasmussen, J., Vicente, K.J., Ecological interfaces: A technological imperative in high tech systems? (1990) International Journal of Human Computer Interaction, 2 (2), pp. 93-111;\nRasmussen, J., Timmermann, P., Safety and reliability of reactor instrumentation with redundant instrument channels (1962) Risø Report No. 34, 34. , January;\nRasmussen, J., Pejtersen, A.M., Goodstein, L.P., (1994) Cognitive Systems Engineering, , Wiley, New York;\nRasmussen, J., Brehmer, B., Leplat, J., (1991) Distributed Decision Making: Cognitive Models for Cooperative Work, , John Wiley and Sons, London;\nRasmussen, J., Pedersen, O.M., Mancini, G., Carnino, A., Griffon, M., Gagnolet, P., (1981) Classification System for Reporting Events Involving Human Malfunction, , Risø-M-2240;\nReason, J.T., (1990) Human Error, , Cambridge University Press, Cambridge;\nRees, S., Rodley, G., (1995) The Human Costs of Managerialism: Advocating the Recovery of Humanity, , Pluto Press of Australia, Leichhardt, NSW;\nRigby, L.W., Nature of error (1970) Technical Report, , Sandia Lab;\nRochlin, G.I., La Porte, T.R., Roberts, K.H., The self designing high reliability organization: Aircraft carrier flight operations at sea (1987) Naval War College Review, , Autumn;\nRoethlisberger, F.J., Dickson, W.J., (1939) Management and the Worker, , Harvard University Press, Cambridge, MA;\nRook, L.W., Reduction of human error in industrial production (1962) Technical Report, , Sandia Lab, June;\nSavage, C.M., Appleton, D., CIM and fifth generation management (1988) Fifth Generation Management and Fifth Generation Technology, , SME Blue Book Series. Society of Manufacturing Engineers, Dearborn, Michigan;\nSchiavo, M., (1997) Flying Blind, Flying Safe, , New York: Avon Books;\n(1997) TIME Magazine, pp. 38-48. , 31 March, 1997. and 16 June, pp. 56-58;\nSchmall, T.M., (1979) Proceedings of the 1979 IEEE Standards Workshop on Human Factors and Nuclear Safety, , Myrtle Beach, December. IEEE, New York;\nSelznick, P., (1949) TVA and the Grass Roots, , University of California Press, Berkeley, CA;\nSenge, P.M., (1990) The Fifth Discipline: The Art and Practice of the Learning Organization, , Doubleday Currency, New York;\nSenge, P.M., The leader's new work: Building learning organizations (1990) Sloan Management Review, 7. , Fall;\n(1992) A Study of Standards in the Oil Tanker Industry, , Shell International Marine Limited, May;\nSheridan, T.B., Johannsen, G., (1976) Monitoring Behaviour and Supervisory Control, , Plenum Press, New York;\nSiddall, E., (1954) A Study of Serviceability and Safety in the Control System of the NRU Reactor, , Technical Report AECL 399 (CRNE 582). AECL, Toronto;\nSimon, H.A., (1957) Administrative Behavior, , Macmillan, New York;\nSimon, H.A., (1957) Models of Man, Social and Rational, , John Wiley and Sons, New York;\nWhat antilocks can do, what they cannot do (1994) Status, 29 (2), pp. 1-5. , January, Insurance Institute for Highway Safety, Arlington, VA;\nStenstrom, B., What can we learn from the ESTONIA accident? Some observations on technical and human shortcomings (1995) The Cologne Re Marine Safety: Seminar, , Rotterdam, 27-28 April;\nSvedung, I., Rasmussen, J., (1996) Representation of Accident Scenarios, , To be published;\nSwain, A.D., (1963) A Method for Performing Human Factors Reliability Analysis, , Monograph-685.: Sandia Corp., Albuquerque, NM;\nSwain, A.D., Guttmann, H.E., (1983) Handbook on Human Reliability Analysis with Emphasis on Nuclear Power Plant Applications, , NUREG/CR1278, USNRC;\nTaylor, D.H., The hermeneutics of accidents and safety (1981) Ergonomics, 24 (6), pp. 487-495;\nRasmussen, J., Duncan, K., Leplat, J., New Technology and Human Error, , Wiley and Sons, New York;\nTaylor, D.H., The role of human action in man machine systems (1987) New Technology and Human Error, , ed. J. Rasmussen, K. Duncan and J. Leplat. Wiley and Sons, New York;\nTaylor, F.W., (1911) Scientific Management, , Harper and Row, New York;\nTaylor, J.R., (1994) Risk Analysis for Process Plant, Pipelines, and Transport, , E and FN Spon, London;\nThompson, J.D., (1967) Organizations in Actions, , McGraw-Hill, New York;\nTversky, A., Kahneman, D., Judgment under uncertainty: Heuristics and biases (1974) Science, 185, pp. 1123-1124;\nVicente, A field study of operator cognitive monitoring at pickering nuclear generating station (1995) Technical Report CEL 9504, 9504. , Cognitive Engineering Laboratory, University of Toronto;\nVicente, K.J., Rasmussen, J., Ecological interface design: Theoretical foundations (1992) IEEE Trans. SMC, 22 (4), pp. 589-607. , July/August;\nVisser, J.P., Development of safety management in shell exploration and production. Contribution to '91 Bad Homburg Workshop on risk management (1991) Search of Safety, , Published in: B. Brehmer and J.T. Reason (Eds.). Lawrence Earlbaum, Hove, UK;\nVon Neuman, J., Morgenstein, O., (1944) Theory of Games and Economic Behavior, , Reissued 1980;\nWaldrop, M.M., Computers amplify black monday (1987) Science, 238, pp. 602-604;\nWeber, M., (1947) The Theory of Social and Economic Organization, , A.M. Henderson and Talcott Parsons (trans.) and Talcott Parsons (ed.). The Free Press of Glencoe, New York;\nWeick, K., Organization design: Organizations as self-designing systems (1977) Organizational Dynamics, pp. 32-46. , Autumn;\nWilde, G.J.S., Social interaction patterns in driver behaviour: An introductory review (1976) Human Factors, 18 (5), pp. 477-492;\nWilde, G.J.S., Assumptions necessary and unnecessary to risk homeostasis (1985) Ergonomics, 28 (11), pp. 1531-1538;\nWilpert, B., (1987) New Technology and Work Series, , Wiley, London","page":"183-213","publisher":"Elsevier Sci B.V.","publisher-place":"Hurecon, Smorum Bygarde 52, DK 2765 Smorum, Denmark","title":"Risk management in a dynamic society - A modelling problem","type":"article-journal","volume":"27"},"suppress-author":1,"uris":["http://www.mendeley.com/documents/?uuid=0846b281-ca3f-415a-ac03-101313d21dc6"]}],"mendeley":{"formattedCitation":"(1997)","plainTextFormattedCitation":"(1997)","previouslyFormattedCitation":"(1997)"},"properties":{"noteIndex":0},"schema":"https://github.com/citation-style-language/schema/raw/master/csl-citation.json"}</w:instrText>
      </w:r>
      <w:r w:rsidR="00375510">
        <w:fldChar w:fldCharType="separate"/>
      </w:r>
      <w:r w:rsidR="00375510" w:rsidRPr="00375510">
        <w:rPr>
          <w:noProof/>
        </w:rPr>
        <w:t>(1997)</w:t>
      </w:r>
      <w:r w:rsidR="00375510">
        <w:fldChar w:fldCharType="end"/>
      </w:r>
      <w:r w:rsidR="00375510">
        <w:t xml:space="preserve"> </w:t>
      </w:r>
      <w:r w:rsidR="00DE5509">
        <w:t>has become highly influential</w:t>
      </w:r>
      <w:r w:rsidR="00566435">
        <w:t xml:space="preserve"> and presents a powerful insight into the understanding of </w:t>
      </w:r>
      <w:r w:rsidR="00EA10B4">
        <w:t>hazards, error and safety</w:t>
      </w:r>
      <w:r w:rsidR="00FA173E">
        <w:t xml:space="preserve"> (for a review see Le Coze </w:t>
      </w:r>
      <w:r w:rsidR="00FA173E">
        <w:fldChar w:fldCharType="begin" w:fldLock="1"/>
      </w:r>
      <w:r w:rsidR="004D301E">
        <w:instrText>ADDIN CSL_CITATION {"citationItems":[{"id":"ITEM-1","itemData":{"DOI":"10.1016/j.ssci.2014.03.015","abstract":"© 2014 Elsevier Ltd. Jens Rasmussen has been a very influential thinker for the last quarter of the 20th century in the safety science field and especially in major hazard prevention. He shaped many of the basic assumptions regarding safety and accidents which are still held today. One can see that many of his ideas underlie more recent advances in this field. Indeed, in the first decade of the 21st century, many have been inspired by his propositions and have pursued their own research agendas by using, extending or criticising his ideas. The author of numerous articles, chapters of books and books, Rasmussen had an inspiring scientific research record spreading over 30. years, expanding across the boundaries of many scientific disciplines. This article introduces selected elements of Rasmussen's legacy, including the SRK model, his theoretical approach of errors, the issue of investigating accidents, his model of migration and the sociotechnical view. It will be demonstrated that Jens Rasmussen provided key concepts for understanding safety and accidents, many of which are still relevant today. In particular, this article introduces how some principles such as degree of freedom, self organisation and adaptation, defence in depth fallacy but also the notion of error as '. unsuccessful experiment with unacceptable consequences' still offer powerful insights into the challenge of predicting and preventing major accidents. It is also argued that they combine into a specific interpretation of the 'normal accident' debate, anticipating current trends based on complexity lenses. Overall, Jens Rasmussen defines the contours of what is called 'a strong program for a hard problem'.","author":[{"dropping-particle":"","family":"Coze","given":"Jean Christophe","non-dropping-particle":"Le","parse-names":false,"suffix":""}],"container-title":"Safety Science","id":"ITEM-1","issue":"PB","issued":{"date-parts":[["2014"]]},"title":"Reflecting on Jens Rasmussen's legacy. A strong program for a hard problem","type":"article-journal","volume":"71"},"suppress-author":1,"uris":["http://www.mendeley.com/documents/?uuid=b215b353-5f18-4945-aa55-4d08a580cf4b"]}],"mendeley":{"formattedCitation":"(2014)","plainTextFormattedCitation":"(2014)","previouslyFormattedCitation":"(2014)"},"properties":{"noteIndex":0},"schema":"https://github.com/citation-style-language/schema/raw/master/csl-citation.json"}</w:instrText>
      </w:r>
      <w:r w:rsidR="00FA173E">
        <w:fldChar w:fldCharType="separate"/>
      </w:r>
      <w:r w:rsidR="004D301E" w:rsidRPr="004D301E">
        <w:rPr>
          <w:noProof/>
        </w:rPr>
        <w:t>(2014)</w:t>
      </w:r>
      <w:r w:rsidR="00FA173E">
        <w:fldChar w:fldCharType="end"/>
      </w:r>
      <w:r w:rsidR="008B5D31">
        <w:t>)</w:t>
      </w:r>
      <w:r w:rsidR="00EA10B4">
        <w:t>.</w:t>
      </w:r>
      <w:r w:rsidR="00DE78B2">
        <w:t xml:space="preserve"> Of </w:t>
      </w:r>
      <w:r w:rsidR="006001EF">
        <w:t>interest</w:t>
      </w:r>
      <w:r w:rsidR="00DE78B2">
        <w:t xml:space="preserve"> to our discussion is Rasmussen’s theory of migration towards the boundaries</w:t>
      </w:r>
      <w:r w:rsidR="00FA173E">
        <w:t xml:space="preserve"> of safe performance.</w:t>
      </w:r>
      <w:r w:rsidR="00774023">
        <w:t xml:space="preserve"> This dynamic model describes the feasible operating envelope of a socio-technical system as being bounded on three sides</w:t>
      </w:r>
      <w:r w:rsidR="000078B9">
        <w:t xml:space="preserve">. The location of the operating point is influenced by gradients that </w:t>
      </w:r>
      <w:r w:rsidR="007A5B09">
        <w:t xml:space="preserve">push away from the boundaries of </w:t>
      </w:r>
      <w:r w:rsidR="00D455C2">
        <w:t xml:space="preserve">workload and economic failure and towards a unacceptable performance or accident boundary. </w:t>
      </w:r>
      <w:r w:rsidR="002574FE">
        <w:t>The location of the accident boundary is not unambiguously known</w:t>
      </w:r>
      <w:r w:rsidR="00ED715C">
        <w:t xml:space="preserve"> therefore a safe operating margin i</w:t>
      </w:r>
      <w:r w:rsidR="00BE2E96">
        <w:t>s</w:t>
      </w:r>
      <w:r w:rsidR="00ED715C">
        <w:t xml:space="preserve"> general</w:t>
      </w:r>
      <w:r w:rsidR="00BE2E96">
        <w:t>ly</w:t>
      </w:r>
      <w:r w:rsidR="00ED715C">
        <w:t xml:space="preserve"> defined and o</w:t>
      </w:r>
      <w:r w:rsidR="00466A32">
        <w:t xml:space="preserve">rganisations attempt to keep the operating point away from </w:t>
      </w:r>
      <w:r w:rsidR="00ED715C">
        <w:t xml:space="preserve">this margin. </w:t>
      </w:r>
      <w:r w:rsidR="00A46F43">
        <w:t>Intentionally</w:t>
      </w:r>
      <w:r w:rsidR="00ED715C">
        <w:t xml:space="preserve"> crossing the </w:t>
      </w:r>
      <w:r w:rsidR="00C95AE4">
        <w:t xml:space="preserve">safety </w:t>
      </w:r>
      <w:r w:rsidR="00ED715C">
        <w:t xml:space="preserve">margin line </w:t>
      </w:r>
      <w:r w:rsidR="00C95AE4">
        <w:t>i.e.,</w:t>
      </w:r>
      <w:r w:rsidR="00A46F43">
        <w:t xml:space="preserve"> the organisation realises that it is operating at increased risk, violates the accepted norms of the organisation</w:t>
      </w:r>
      <w:r w:rsidR="00C95AE4">
        <w:t xml:space="preserve"> and generates a reaction to restore the operating point to a position</w:t>
      </w:r>
      <w:r w:rsidR="00F27274">
        <w:t xml:space="preserve"> on the right side of the line. </w:t>
      </w:r>
      <w:r w:rsidR="0006540F">
        <w:t xml:space="preserve">The position of the margin line is not fixed and is influenced by factors in the organisation such as risk appetite, risk tolerance, recency of accidents and organisational memory. </w:t>
      </w:r>
      <w:r w:rsidR="00085DE5">
        <w:t xml:space="preserve">Safety can therefore be </w:t>
      </w:r>
      <w:r w:rsidR="00584960">
        <w:t>considered as the interdependency of the location of the operating point, its motion within the operating envelope</w:t>
      </w:r>
      <w:r w:rsidR="00914090">
        <w:t>, its tendency to cross the margin and</w:t>
      </w:r>
      <w:r w:rsidR="00E42C99">
        <w:t xml:space="preserve"> </w:t>
      </w:r>
      <w:r w:rsidR="00914090">
        <w:t xml:space="preserve">the relationship of the margin with the accident. For a more detailed discussion </w:t>
      </w:r>
      <w:r w:rsidR="0091703A">
        <w:t xml:space="preserve">within the context of healthcare see Cook &amp; Rasmussen </w:t>
      </w:r>
      <w:r w:rsidR="0091703A">
        <w:fldChar w:fldCharType="begin" w:fldLock="1"/>
      </w:r>
      <w:r w:rsidR="0091703A">
        <w:instrText>ADDIN CSL_CITATION {"citationItems":[{"id":"ITEM-1","itemData":{"DOI":"10.1136/qshc.2003.009530","ISBN":"1475-3898","ISSN":"1475-3898","PMID":"15805459","abstract":"Rather than being a static property of hospitals and other healthcare facilities, safety is dynamic and often on short time scales. In the past most healthcare delivery systems were loosely coupled - that is, activities and conditions in one part of the system had only limited effect on those elsewhere. Loose coupling allowed the system to buffer many conditions such as short term surges in demand. Modern management techniques and information systems have allowed facilities to reduce inefficiencies in operation. One side effect is the loss of buffers that previously accommodated demand surges. As a result, situations occur in which activities in one area of the hospital become critically dependent on seemingly insignificant events in seemingly distant areas. This tight coupling condition is called \"going solid\". Rasmussen's dynamic model of risk and safety can be used to formulate a model of patient safety dynamics that includes \"going solid\" and its consequences. Because the model addresses the dynamic aspects of safety, it is particularly suited to understanding current conditions in modern healthcare delivery and the way these conditions may lead to accidents.","author":[{"dropping-particle":"","family":"Cook","given":"Richard I.","non-dropping-particle":"","parse-names":false,"suffix":""},{"dropping-particle":"","family":"Rasmussen","given":"Jens","non-dropping-particle":"","parse-names":false,"suffix":""}],"container-title":"Quality &amp; Safety in Health Care","id":"ITEM-1","issue":"2","issued":{"date-parts":[["2005"]]},"note":"Great reviw of the Rasmussen model in simple terms.\nReview the situation in healthcare with examples and case studies on when systems become brittle.\nSets out some key research agenda items on mapping wherethe system is within the Rasmussen model.\n\nCites Rasmussen and Woods/Cook for healthcare reviews.","page":"130-134","title":"\"Going solid'': a model of system dynamics and consequences for patient safety","type":"article-journal","volume":"14"},"suppress-author":1,"uris":["http://www.mendeley.com/documents/?uuid=5342ace8-5574-495f-ae48-d7d1af778667"]}],"mendeley":{"formattedCitation":"(2005)","plainTextFormattedCitation":"(2005)","previouslyFormattedCitation":"(Cook &amp; Rasmussen, 2005)"},"properties":{"noteIndex":0},"schema":"https://github.com/citation-style-language/schema/raw/master/csl-citation.json"}</w:instrText>
      </w:r>
      <w:r w:rsidR="0091703A">
        <w:fldChar w:fldCharType="separate"/>
      </w:r>
      <w:r w:rsidR="0091703A" w:rsidRPr="0091703A">
        <w:rPr>
          <w:noProof/>
        </w:rPr>
        <w:t>(2005)</w:t>
      </w:r>
      <w:r w:rsidR="0091703A">
        <w:fldChar w:fldCharType="end"/>
      </w:r>
      <w:r w:rsidR="0091703A">
        <w:t>.</w:t>
      </w:r>
    </w:p>
    <w:p w14:paraId="73D582C2" w14:textId="10CE44F8" w:rsidR="00EB0BA4" w:rsidRDefault="00C50C57" w:rsidP="008166B8">
      <w:r>
        <w:t xml:space="preserve">Secondly, the </w:t>
      </w:r>
      <w:r w:rsidR="00FC180D">
        <w:t xml:space="preserve">work of </w:t>
      </w:r>
      <w:r w:rsidR="00E24B26">
        <w:t>Weick and Sutcliffe</w:t>
      </w:r>
      <w:r w:rsidR="001C272B">
        <w:t xml:space="preserve"> </w:t>
      </w:r>
      <w:r w:rsidR="00A77D71">
        <w:fldChar w:fldCharType="begin" w:fldLock="1"/>
      </w:r>
      <w:r w:rsidR="00BF63AC">
        <w:instrText>ADDIN CSL_CITATION {"citationItems":[{"id":"ITEM-1","itemData":{"ISBN":"1118862414","abstract":"Improve your company's ability to avoid or manage crises Managing the Unexpected, Third Edition is a thoroughly revised text that offers an updated look at the groundbreaking ideas explored in the first and second editions. Revised to reflect events emblematic of the unique challenges that organizations have faced in recent years, including bank failures, intelligence failures, quality failures, and other organizational misfortunes, often sparked by organizational actions, this critical book focuses on why some organizations are better able to sustain high performance in the face of unanticipated change. High reliability organizations (HROs), including commercial aviation, emergency rooms, aircraft carrier flight operations, and firefighting units, are looked to as models of exceptional organizational preparedness. This essential text explains the development of unexpected events and guides you in improving your organization for more reliable performance. \"Expect the unexpected\" is a popular mantra for a reason: it's rooted in experience. Since the dawn of civilization, organizations have been rocked by natural disasters, civil unrest, international conflict, and other unexpected crises that impact their ability to function. Understanding how to maintain function when catastrophe strikes is key to keeping your organization afloat. Explore the many different kinds of unexpected events that your organization may face Consider updated case studies and research Discuss how highly reliable organizations are able to maintain control during unexpected events Discover tactics that may bolster your organization's ability to face the unexpected with confidence Managing the Unexpected, Third Edition offers updated, valuable content to professionals who want to strengthen the preparedness of their organizations—and confidently face unexpected challenges.","author":[{"dropping-particle":"","family":"Weick","given":"Karl E.","non-dropping-particle":"","parse-names":false,"suffix":""},{"dropping-particle":"","family":"Sutcliffe","given":"Kathleen M","non-dropping-particle":"","parse-names":false,"suffix":""}],"edition":"3rd","id":"ITEM-1","issued":{"date-parts":[["2015"]]},"number-of-pages":"224","publisher":"John Wiley &amp; Sons","title":"Managing the unexpected : sustained performance in a complex world","type":"book"},"suppress-author":1,"uris":["http://www.mendeley.com/documents/?uuid=d44fa34d-865b-42d7-8caa-6dd6c14434df"]},{"id":"ITEM-2","itemData":{"DOI":"10.1108/ws.2002.07951dae.003","ISBN":"0-7879-5627-9 (Hardcover)","ISSN":"0948423X","PMID":"12330864","abstract":"One of the great challenges any business or organization can face is how to deal with the unexpected. While traditional managerial practices such as planning are designed to manage unexpected threats, they often make things worse. How do you organize for high performance in a setting where the potential for error and disaster is overwhelming? In this book, the authors look to high reliability organizations (HROs)—aircraft carriers, nuclear power plants, firefighting crews, and others—for the answer. HROs have developed ways of acting that provide a template for all organizations that want to be more reliable in managing the unexpected. This book shows executives and upper level managers how to manage under trying conditions. The authors reveal how HROs create a collective state of mindfulness that produces an enhanced ability to discover and correct errors before they escalate into a crisis. Through a discussion of this principle and the practices that can be used to apply it, the authors show how to anticipate and respond to threats with flexibility rather than rigidity. Their practical, solutions-oriented approach includes numerous case studies demonstrating \"mindful\" practices and enables readers to assess and implement mindfulness in their own organizations. (PsycINFO Database Record (c) 2012 APA, all rights reserved)","author":[{"dropping-particle":"","family":"Weick","given":"Karl E","non-dropping-particle":"","parse-names":false,"suffix":""},{"dropping-particle":"","family":"Sutcliffe","given":"Kathleen M","non-dropping-particle":"","parse-names":false,"suffix":""}],"container-title":"University of Michigan business school management series.","id":"ITEM-2","issued":{"date-parts":[["2001"]]},"page":"xvi, 200","title":"Managing the unexpected: Assuring high performance in an age of complexity","type":"article"},"suppress-author":1,"uris":["http://www.mendeley.com/documents/?uuid=e8b6c58a-0cbb-3e24-bb66-55808737a4a4"]},{"id":"ITEM-3","itemData":{"ISBN":"0787996491","author":[{"dropping-particle":"","family":"Weick","given":"Karl E.","non-dropping-particle":"","parse-names":false,"suffix":""},{"dropping-particle":"","family":"Sutcliffe","given":"Kathleen M","non-dropping-particle":"","parse-names":false,"suffix":""}],"edition":"2nd","id":"ITEM-3","issued":{"date-parts":[["2007"]]},"number-of-pages":"194","publisher":"Jossey Bass","publisher-place":"John Wiley &amp; Sons","title":"Managing the unexpected: resilient performance in an age of uncertainty","type":"book"},"suppress-author":1,"uris":["http://www.mendeley.com/documents/?uuid=419845bf-abc5-4741-b073-f8a8b446aaea"]}],"mendeley":{"formattedCitation":"(2001, 2007, 2015)","plainTextFormattedCitation":"(2001, 2007, 2015)","previouslyFormattedCitation":"(2001, 2007, 2015)"},"properties":{"noteIndex":0},"schema":"https://github.com/citation-style-language/schema/raw/master/csl-citation.json"}</w:instrText>
      </w:r>
      <w:r w:rsidR="00A77D71">
        <w:fldChar w:fldCharType="separate"/>
      </w:r>
      <w:r w:rsidR="002D3B27" w:rsidRPr="002D3B27">
        <w:rPr>
          <w:noProof/>
        </w:rPr>
        <w:t>(2001, 2007, 2015)</w:t>
      </w:r>
      <w:r w:rsidR="00A77D71">
        <w:fldChar w:fldCharType="end"/>
      </w:r>
      <w:r w:rsidR="001C272B">
        <w:t xml:space="preserve"> </w:t>
      </w:r>
      <w:r w:rsidR="002D3B27">
        <w:t xml:space="preserve">generated a theory </w:t>
      </w:r>
      <w:r w:rsidR="008E4A57">
        <w:t xml:space="preserve">that describes </w:t>
      </w:r>
      <w:r w:rsidR="003F40D3">
        <w:t xml:space="preserve">features of </w:t>
      </w:r>
      <w:r w:rsidR="008E4A57">
        <w:t>hi</w:t>
      </w:r>
      <w:r w:rsidR="001C272B">
        <w:t>gh reliability organisations (</w:t>
      </w:r>
      <w:r w:rsidR="00EB0BA4">
        <w:t>HRO</w:t>
      </w:r>
      <w:r w:rsidR="001C272B">
        <w:t>)</w:t>
      </w:r>
      <w:r w:rsidR="00EB0BA4">
        <w:t xml:space="preserve"> </w:t>
      </w:r>
      <w:r w:rsidR="008E4A57">
        <w:t xml:space="preserve">and </w:t>
      </w:r>
      <w:r w:rsidR="001B5373">
        <w:t xml:space="preserve">was built upon an analysis of the </w:t>
      </w:r>
      <w:r w:rsidR="000805C7">
        <w:t xml:space="preserve">number of US high risk industries: air traffic control, nuclear power and US Navy carrier operations. </w:t>
      </w:r>
      <w:r w:rsidR="00171731">
        <w:t xml:space="preserve">They explored how certain organisations are able to sustain almost error-free performance over long periods of </w:t>
      </w:r>
      <w:r w:rsidR="006F72EC">
        <w:lastRenderedPageBreak/>
        <w:t xml:space="preserve">time. The analysis highlighted </w:t>
      </w:r>
      <w:r w:rsidR="00096A14">
        <w:t>five characteristics</w:t>
      </w:r>
      <w:r w:rsidR="004E5BD6">
        <w:t xml:space="preserve"> that appeared common across industries that cope with complexity and uncertainty:</w:t>
      </w:r>
    </w:p>
    <w:p w14:paraId="370FA56C" w14:textId="25D6D100" w:rsidR="00147A81" w:rsidRDefault="00147A81" w:rsidP="00147A81">
      <w:pPr>
        <w:pStyle w:val="ListParagraph"/>
        <w:numPr>
          <w:ilvl w:val="0"/>
          <w:numId w:val="1"/>
        </w:numPr>
      </w:pPr>
      <w:r>
        <w:t xml:space="preserve">Pre-occupation with failure: the </w:t>
      </w:r>
      <w:r w:rsidR="00892027">
        <w:t>use of incident reporting and investigation to support learning</w:t>
      </w:r>
    </w:p>
    <w:p w14:paraId="3D1CC0D8" w14:textId="69BED726" w:rsidR="00892027" w:rsidRDefault="00892027" w:rsidP="00147A81">
      <w:pPr>
        <w:pStyle w:val="ListParagraph"/>
        <w:numPr>
          <w:ilvl w:val="0"/>
          <w:numId w:val="1"/>
        </w:numPr>
      </w:pPr>
      <w:r>
        <w:t>Reluctance to simplify: the collection and analysis of information</w:t>
      </w:r>
      <w:r w:rsidR="003E6CFB">
        <w:t>, the avoidance of assumptions and an appreciation of the systemic nature of failures</w:t>
      </w:r>
    </w:p>
    <w:p w14:paraId="5950AD89" w14:textId="69C95C96" w:rsidR="003E6CFB" w:rsidRDefault="003E6CFB" w:rsidP="00147A81">
      <w:pPr>
        <w:pStyle w:val="ListParagraph"/>
        <w:numPr>
          <w:ilvl w:val="0"/>
          <w:numId w:val="1"/>
        </w:numPr>
      </w:pPr>
      <w:r>
        <w:t xml:space="preserve">Sensitivity to operations: the anticipation of possible failures, </w:t>
      </w:r>
      <w:r w:rsidR="006C4916">
        <w:t>taking a bigger picture view of the system and using views from the front-line to provide information about the status of operations</w:t>
      </w:r>
    </w:p>
    <w:p w14:paraId="6CF1E651" w14:textId="5F161938" w:rsidR="006C4916" w:rsidRDefault="006C4916" w:rsidP="00147A81">
      <w:pPr>
        <w:pStyle w:val="ListParagraph"/>
        <w:numPr>
          <w:ilvl w:val="0"/>
          <w:numId w:val="1"/>
        </w:numPr>
      </w:pPr>
      <w:r>
        <w:t xml:space="preserve">Commitment to resilience: the ability to bounce-back </w:t>
      </w:r>
      <w:r w:rsidR="00C231C0">
        <w:t>from adversity and to learn from the past and from other industries</w:t>
      </w:r>
    </w:p>
    <w:p w14:paraId="6DD27114" w14:textId="548A7CA4" w:rsidR="00C231C0" w:rsidRDefault="00C231C0" w:rsidP="00E90668">
      <w:pPr>
        <w:pStyle w:val="ListParagraph"/>
        <w:numPr>
          <w:ilvl w:val="0"/>
          <w:numId w:val="1"/>
        </w:numPr>
      </w:pPr>
      <w:r>
        <w:t>Deference to expertise: t</w:t>
      </w:r>
      <w:r w:rsidR="00C1206D">
        <w:t>he capability of the organisation to enact structural changes to respond to an emergency</w:t>
      </w:r>
    </w:p>
    <w:p w14:paraId="62E21C8B" w14:textId="2636DFBC" w:rsidR="00C214F7" w:rsidRPr="008166B8" w:rsidRDefault="00CB412D" w:rsidP="008166B8">
      <w:r>
        <w:t xml:space="preserve">Whilst these two theoretical viewpoints present possibly conflicting </w:t>
      </w:r>
      <w:r w:rsidR="00BF63AC">
        <w:t xml:space="preserve">ideas about how organisations managing socio-technical systems are able to adapt in the face of complexity, recent work, for example by by Le Coze </w:t>
      </w:r>
      <w:r w:rsidR="00BF63AC">
        <w:fldChar w:fldCharType="begin" w:fldLock="1"/>
      </w:r>
      <w:r w:rsidR="00375510">
        <w:instrText>ADDIN CSL_CITATION {"citationItems":[{"id":"ITEM-1","itemData":{"DOI":"10.1016/j.ssci.2016.04.006","ISBN":"0925-7535","ISSN":"18791042","abstract":"High Reliability Organisation (HRO) and Resilience Engineering (RE) are two research traditions which have attracted a wide and diverse readership in the past decade. Both have reached the status of central contributions to the field of safety while sharing a similar orientation. This is not without creating tensions or questions, as expressed in the call of this special issue. The contention of this article is that these two schools introduce ways of approaching safety which need to be reflected upon in order to avoid simplifications and hasty judgments about their relative strength, weaknesses or degree of overlapping. HRO has gained strength and legitimacy from (1) studying ethnographically, with an organisational angle, high-risk systems, (2) debating about principles producing organisation reliability in face of high complexity and (3) conceptualising some of these principles into a successful generic model of \"collective mindfulness\", with both practical and theoretical success. RE has gained strength and legitimacy from (1) harnessing then deconstructing, empirically and theoretically, the notion of 'human error', (2) argued for a system (and complexity) view and discourse about safety/accidents, (3) and supported this view with the help of (graphical) actionable models and methods (i.e. the engineering orientation). In order to show this, one has to go beyond the past 10. years of RE to include a longer time frame going back to the 80. s to the early days of Cognitive Engineering (CE). The approach that is followed here includes therefore a strong historical orientation as a way to better understand the present situation, profile each school, promote complementarities while maintaining nuances.","author":[{"dropping-particle":"","family":"Coze","given":"Jean Christophe","non-dropping-particle":"Le","parse-names":false,"suffix":""}],"container-title":"Safety Science","id":"ITEM-1","issued":{"date-parts":[["2015"]]},"language":"English","note":"From Duplicate 2 (Vive la diversité! High Reliability Organisation (HRO) and Resilience Engineering (RE) - Le Coze, Jean Christophe)\n\nFrom Duplicate 1 (Vive la diversité! High Reliability Organisation (HRO) and Resilience Engineering (RE) - Le Coze, J C)\n\nExport Date: 20 January 2018\n\nArticle in Press\n\nCODEN: SSCIE\n\nCorrespondence Address: Le Coze, J.C.email: jean-christophe.lecoze@ineris.fr","publisher":"Elsevier Ltd","publisher-place":"Institut National de l'environnement industriel et des RISques, Parc Alata, 60550 Verneuil en Halatte, France","title":"Vive la diversit??! High Reliability Organisation (HRO) and Resilience Engineering (RE)","type":"article-journal"},"suppress-author":1,"uris":["http://www.mendeley.com/documents/?uuid=1c955714-3c09-4549-a572-0b4a490b1b2f"]}],"mendeley":{"formattedCitation":"(2015)","plainTextFormattedCitation":"(2015)","previouslyFormattedCitation":"(2015)"},"properties":{"noteIndex":0},"schema":"https://github.com/citation-style-language/schema/raw/master/csl-citation.json"}</w:instrText>
      </w:r>
      <w:r w:rsidR="00BF63AC">
        <w:fldChar w:fldCharType="separate"/>
      </w:r>
      <w:r w:rsidR="00BF63AC" w:rsidRPr="00BF63AC">
        <w:rPr>
          <w:noProof/>
        </w:rPr>
        <w:t>(2015)</w:t>
      </w:r>
      <w:r w:rsidR="00BF63AC">
        <w:fldChar w:fldCharType="end"/>
      </w:r>
      <w:r w:rsidR="00BF63AC">
        <w:t>, has sought to bridge the divide.</w:t>
      </w:r>
      <w:r w:rsidR="00257628">
        <w:t xml:space="preserve"> However, what is common in these theoretical views is the underlying idea of adaptation. </w:t>
      </w:r>
      <w:r w:rsidR="009E0655">
        <w:t xml:space="preserve">We present a systematic review of </w:t>
      </w:r>
      <w:r w:rsidR="00D0049A">
        <w:t>the safety</w:t>
      </w:r>
      <w:r w:rsidR="007D2ABF">
        <w:t>-</w:t>
      </w:r>
      <w:r w:rsidR="00D0049A">
        <w:t xml:space="preserve">related literature to examine </w:t>
      </w:r>
      <w:r w:rsidR="009E0655">
        <w:t xml:space="preserve">adaptation </w:t>
      </w:r>
      <w:r w:rsidR="00C13A81">
        <w:t xml:space="preserve">as a concept in safety management and </w:t>
      </w:r>
      <w:r w:rsidR="00D0049A">
        <w:t xml:space="preserve">then </w:t>
      </w:r>
      <w:r w:rsidR="00C13A81">
        <w:t xml:space="preserve">adopt a grounded theory approach to the </w:t>
      </w:r>
      <w:r w:rsidR="00D0049A">
        <w:t>identification of the core concepts</w:t>
      </w:r>
      <w:r w:rsidR="00C13A81">
        <w:t xml:space="preserve">. The model that is developed is then used to explore the nature of adaptation as a source of safety in a complex socio-technical system, such as air traffic management (ATM), with reference to </w:t>
      </w:r>
      <w:r w:rsidR="00C20791">
        <w:t>the</w:t>
      </w:r>
      <w:r w:rsidR="00C13A81">
        <w:t xml:space="preserve"> case study based on the response of NATS oceanic controllers to the closure of US airspace on 11</w:t>
      </w:r>
      <w:r w:rsidR="00C13A81" w:rsidRPr="00C13A81">
        <w:rPr>
          <w:vertAlign w:val="superscript"/>
        </w:rPr>
        <w:t>th</w:t>
      </w:r>
      <w:r w:rsidR="00C13A81">
        <w:t xml:space="preserve"> September 2001. </w:t>
      </w:r>
    </w:p>
    <w:p w14:paraId="1EC63992" w14:textId="3A9315A0" w:rsidR="009B38F1" w:rsidRDefault="009B38F1" w:rsidP="009B38F1">
      <w:pPr>
        <w:pStyle w:val="Heading1"/>
      </w:pPr>
      <w:r>
        <w:t>Method</w:t>
      </w:r>
    </w:p>
    <w:p w14:paraId="5E7D5707" w14:textId="687E31FE" w:rsidR="002C6B7E" w:rsidRDefault="002C6B7E" w:rsidP="002C6B7E">
      <w:r>
        <w:t xml:space="preserve">In order to avoid the limitations </w:t>
      </w:r>
      <w:r w:rsidR="004B184C">
        <w:t xml:space="preserve">of </w:t>
      </w:r>
      <w:r>
        <w:t>other literature reviews in the field</w:t>
      </w:r>
      <w:r w:rsidR="004B184C">
        <w:t xml:space="preserve"> such as highly specific inclusion or exclusion criteria, narrow domain and journal focus</w:t>
      </w:r>
      <w:r>
        <w:t xml:space="preserve"> </w:t>
      </w:r>
      <w:r>
        <w:fldChar w:fldCharType="begin" w:fldLock="1"/>
      </w:r>
      <w:r>
        <w:instrText>ADDIN CSL_CITATION {"citationItems":[{"id":"ITEM-1","itemData":{"DOI":"10.1016/j.ssci.2017.10.005","ISSN":"09257535","abstract":"This paper offers an extensive literature review on the field of Resilience Engineering (RE), encompassing 472 contributions, including journal articles, conference proceedings and book chapters. Adopting the numbers of co-citations as a metric of conceptual proximity, this paper details the application of Factor Analysis and Multi-Dimensional Scaling, as groundbreaking means to extract relevant research factors. A temporal analysis in a multi-variate two-dimensional space confirms the significance and relevance of the identified research factors. An in-depth analysis of the five research factors, labeled as the need of RE, RE for modelling, defining and exploring RE, reflecting on RE, RE and improvisation, guides the definition of future research paths and open research questions within the field and across several domains, suggesting the need for multi-disciplinary future studies.","author":[{"dropping-particle":"","family":"Patriarca","given":"Riccardo","non-dropping-particle":"","parse-names":false,"suffix":""},{"dropping-particle":"","family":"Bergström","given":"Johan","non-dropping-particle":"","parse-names":false,"suffix":""},{"dropping-particle":"","family":"Gravio","given":"Giulio","non-dropping-particle":"Di","parse-names":false,"suffix":""},{"dropping-particle":"","family":"Costantino","given":"Francesco","non-dropping-particle":"","parse-names":false,"suffix":""}],"container-title":"Safety Science","id":"ITEM-1","issue":"October 2017","issued":{"date-parts":[["2018"]]},"page":"79-100","publisher":"Elsevier","title":"Resilience engineering: Current status of the research and future challenges","type":"article-journal","volume":"102"},"uris":["http://www.mendeley.com/documents/?uuid=5d867f15-d667-4005-9473-0aae4a57fa8d"]}],"mendeley":{"formattedCitation":"(Patriarca, Bergström, Di Gravio, &amp; Costantino, 2018)","plainTextFormattedCitation":"(Patriarca, Bergström, Di Gravio, &amp; Costantino, 2018)","previouslyFormattedCitation":"(Patriarca, Bergström, Di Gravio, &amp; Costantino, 2018)"},"properties":{"noteIndex":0},"schema":"https://github.com/citation-style-language/schema/raw/master/csl-citation.json"}</w:instrText>
      </w:r>
      <w:r>
        <w:fldChar w:fldCharType="separate"/>
      </w:r>
      <w:r w:rsidRPr="001D55BF">
        <w:rPr>
          <w:noProof/>
        </w:rPr>
        <w:t>(Patriarca, Bergström, Di Gravio, &amp; Costantino, 2018)</w:t>
      </w:r>
      <w:r>
        <w:fldChar w:fldCharType="end"/>
      </w:r>
      <w:r w:rsidR="006F2C2F">
        <w:t>,</w:t>
      </w:r>
      <w:r>
        <w:t xml:space="preserve"> this analysis takes a</w:t>
      </w:r>
      <w:r w:rsidR="00110B6E">
        <w:t xml:space="preserve"> broad and</w:t>
      </w:r>
      <w:r>
        <w:t xml:space="preserve"> </w:t>
      </w:r>
      <w:r w:rsidR="00110B6E">
        <w:t>expansive</w:t>
      </w:r>
      <w:r>
        <w:t xml:space="preserve"> approach to surveying the literature. The major schools of thought in Safety Science, for example Resilience Engineering</w:t>
      </w:r>
      <w:r w:rsidR="00931F65">
        <w:t xml:space="preserve"> (for an overview see Righi, Saurin &amp; Wachs </w:t>
      </w:r>
      <w:r w:rsidR="00931F65">
        <w:fldChar w:fldCharType="begin" w:fldLock="1"/>
      </w:r>
      <w:r w:rsidR="00931F65">
        <w:instrText>ADDIN CSL_CITATION {"citationItems":[{"id":"ITEM-1","itemData":{"DOI":"10.1016/j.ress.2015.03.007","ISBN":"5551330842","ISSN":"09518320","abstract":"Resilience engineering (RE) has been advocated as a new safety management paradigm, compatible with the nature of complex socio-technical systems. This study aims to identify the research areas and to propose a research agenda for RE, based on a systematic literature review that encompasses 237 studies from 2006 to 2014. Six research areas are identified: theory of RE; identification and classification of resilience; safety management tools; analysis of accidents; risk assessment; and training. The area \"theory of RE\" accounted for 52% of the studies, and it indicates that research has emphasized the description of how resilient performance occurs. The proposal for a research agenda is focused on: refining key constructs; positioning RE in relation to other theories; exploring other research strategies in addition to case-based studies; investigating barriers for implementing RE; and balancing the importance on describing and understanding resilience with the emphasis on the design of resilient systems, and the evaluation of these designs.","author":[{"dropping-particle":"","family":"Righi","given":"Angela Weber","non-dropping-particle":"","parse-names":false,"suffix":""},{"dropping-particle":"","family":"Saurin","given":"Tarcisio Abreu","non-dropping-particle":"","parse-names":false,"suffix":""},{"dropping-particle":"","family":"Wachs","given":"Priscila","non-dropping-particle":"","parse-names":false,"suffix":""}],"container-title":"Reliability Engineering and System Safety","id":"ITEM-1","issued":{"date-parts":[["2015"]]},"note":"Analysis then Synthesis.\nAnalysis starts with generalised reviews of the numbers behind the papers - who, where, etc.\nThen looks into the methods they have used. Discussing possible limitations.\nAnalysis then turns to research areas - the key themes of the papers.\nThus analysis is crying out for a graphical representation of the connections in the data - could also apply some of the graph theory discussions to quantify the literature (someone must have done this before).\nDiscussion then turns to the research agenda - the USP for future discussions. In this [psper it highlights the need to ground RE with other theories (possibly more popular ones.) Needs to widen the study approach to consider other types of studies (e.g. quantitative studies). The need to identify why it hasn't been taken up more widely by industry.\nCalls for more industry-based research and an understanding of the reasons for the lack of uptake - suggests linking RE to other management fads (lean-production) to encourage uptake.","page":"142-152","publisher":"Elsevier","title":"A systematic literature review of resilience engineering: Research areas and a research agenda proposal","type":"article-journal","volume":"141"},"suppress-author":1,"uris":["http://www.mendeley.com/documents/?uuid=a45955d7-7319-4a04-acfd-022c39ee50e7"]}],"mendeley":{"formattedCitation":"(2015)","plainTextFormattedCitation":"(2015)","previouslyFormattedCitation":"(2015)"},"properties":{"noteIndex":0},"schema":"https://github.com/citation-style-language/schema/raw/master/csl-citation.json"}</w:instrText>
      </w:r>
      <w:r w:rsidR="00931F65">
        <w:fldChar w:fldCharType="separate"/>
      </w:r>
      <w:r w:rsidR="00931F65" w:rsidRPr="00931F65">
        <w:rPr>
          <w:noProof/>
        </w:rPr>
        <w:t>(2015)</w:t>
      </w:r>
      <w:r w:rsidR="00931F65">
        <w:fldChar w:fldCharType="end"/>
      </w:r>
      <w:r w:rsidR="00931F65">
        <w:t>)</w:t>
      </w:r>
      <w:r>
        <w:t xml:space="preserve"> and High Reliability Organisation</w:t>
      </w:r>
      <w:r w:rsidR="001D0E28">
        <w:t>s</w:t>
      </w:r>
      <w:r w:rsidR="00931F65">
        <w:t xml:space="preserve"> </w:t>
      </w:r>
      <w:r w:rsidR="00931F65">
        <w:fldChar w:fldCharType="begin" w:fldLock="1"/>
      </w:r>
      <w:r w:rsidR="00C97A23">
        <w:instrText>ADDIN CSL_CITATION {"citationItems":[{"id":"ITEM-1","itemData":{"DOI":"10.2307/41165243","ISBN":"0008-1256","ISSN":"0008-1256","PMID":"4760431","abstract":"As organizations and their technologies have become more complex, they have also become susceptible to accidents that result from unforeseen consequences of misunderstood interventions. Organizations in which reliability is a more pressing issue than efficiency often have unique problems in learning and understanding, which, if unresolved, affect their performance adversely. One unique problem is that a major learning strategy, trial and error, is not available to them because errors cannot be contained. Because of this limitation, systems potentially know least about those very events that can be most damaging because they can propagate widely and rapidly. The article explores an unconventional means by which organizations achieve error-free performance despite limited use of trial and error. If the issue of accidents is posed this way, then there should be fewer accidents when there is a better match between system complexity and human complexity. Substitutes for trial and error come in the form of imagination, vicarious experiences, stories, simulations and other symbolic representations of technology and its effects.","author":[{"dropping-particle":"","family":"Weick","given":"Karl E.","non-dropping-particle":"","parse-names":false,"suffix":""}],"container-title":"California Management Review","id":"ITEM-1","issue":"2","issued":{"date-parts":[["1987"]]},"note":"Key Text. Controller case studies.\nSource of the controllers are the technology quote. Links to the ideas of adaptation and requisite variety.\n\nHumans in the system (as the controls) mustbe more complex and variable than the system that they are asked to control. Else miss things etc.\n\nReliable performance depends on development of substitutes for trail and error (since that option is not available).\n\nSystem which values storytelling is more reliable.\n\nSource of the quote for the point that training is one thing but validating on the sector teaches you how to actually control.\n\nCollective diversity (since in complex systems we manage them as groups of individuals) increases requisite variety which improves reliability (can appreciate more) - conflicts with common prescription of redundancy, duplicatoin and parallel systems.\n\nReliable outcomes are constant, which means there is nothing to pay attention to.\n\nAdaptation: dynamic inputs create stable outcomes.\n\nCulture centralizes so people have similar assumptions and work from the same basis. But need decentralize to provide flexibility.","page":"112–127","title":"Organizational culture as a source of high reliability.","type":"article-journal","volume":"29"},"uris":["http://www.mendeley.com/documents/?uuid=ebc41c41-f468-3671-8e1d-89e01644cd6f"]}],"mendeley":{"formattedCitation":"(Weick, 1987)","plainTextFormattedCitation":"(Weick, 1987)","previouslyFormattedCitation":"(Weick, 1987)"},"properties":{"noteIndex":0},"schema":"https://github.com/citation-style-language/schema/raw/master/csl-citation.json"}</w:instrText>
      </w:r>
      <w:r w:rsidR="00931F65">
        <w:fldChar w:fldCharType="separate"/>
      </w:r>
      <w:r w:rsidR="00931F65" w:rsidRPr="00931F65">
        <w:rPr>
          <w:noProof/>
        </w:rPr>
        <w:t>(Weick, 1987)</w:t>
      </w:r>
      <w:r w:rsidR="00931F65">
        <w:fldChar w:fldCharType="end"/>
      </w:r>
      <w:r>
        <w:t xml:space="preserve">, may use their own language and terminology to describe adaptation and papers subscribing to this view may reflect those or similar terms. Therefore, an analysis solely focusing on those terms aligned to one particular school may present a limited interpretation of adaptation or affirm a particular view. The premise for </w:t>
      </w:r>
      <w:r w:rsidR="00760231">
        <w:t xml:space="preserve">the </w:t>
      </w:r>
      <w:r>
        <w:t>review is that adaptation may be described in the literature using a variety of similar but subtly different terms or described in ways that do not have cognisance of, subscribe to, or build upon a particular school of scientific thought. Thus</w:t>
      </w:r>
      <w:r w:rsidR="00931F65">
        <w:t>,</w:t>
      </w:r>
      <w:r>
        <w:t xml:space="preserve"> we have adopted a method that casts a wide net to try to bridge industries, schools and domains using a broad characterisation of terminology</w:t>
      </w:r>
      <w:r w:rsidR="00017E96">
        <w:t xml:space="preserve">. This expansive and iterative approach is useful when building knowledge and generating theories and promotes the emergence of meaningful findings from the literature </w:t>
      </w:r>
      <w:r w:rsidR="00017E96">
        <w:fldChar w:fldCharType="begin" w:fldLock="1"/>
      </w:r>
      <w:r w:rsidR="005C7F08">
        <w:instrText>ADDIN CSL_CITATION {"citationItems":[{"id":"ITEM-1","itemData":{"DOI":"10.1111/j.1365-2648.2012.06037","ISBN":"1365-2648 (Electronic)\\r0309-2402 (Linking)","ISSN":"1365-2648","PMID":"22591030","abstract":"Aim—This paper is a report of literature search strategies for the purpose of conducting knowledge-building and theory-generating qualitative systematic reviews. Background—Qualitative systematic reviews lie on a continuum from knowledge-building and theory-generating to aggregating and summarizing. Different types of literature searches are needed to optimally support these dissimilar reviews. Data Sources—Articles published between 1989 - Autumn 2011. These documents were identified using a hermeneutic approach and multiple literature search strategies. Discussion—Redundancy is not the sole measure of validity when conducting knowledgebuilding and theory-generating systematic reviews. When conducting these types of reviews, literature searches should be consistent with the goal of fully explicating concepts and the interrelationships among them. To accomplish this objective, a berry picking approach is recommended along with strategies for overcoming barriers to finding qualitative research reports. Implications—To enhance integrity of knowledge-building and theory-generating systematic reviews, reviewers are urged to make literature search processes as transparent as possible, despite their complexity. This includes fully explaining and rationalizing what databases were used and how they were searched. It also means describing how literature tracking was conducted and grey literature was searched. In the end, the decision to cease searching also needs to be fully explained and rationalized. Conclusion—Predetermined linear search strategies are unlikely to generate search results that are adequate for purposes of conducting knowledge-building and theory-generating qualitative systematic reviews. Instead, it is recommended that iterative search strategies take shape as reviews evolve.","author":[{"dropping-particle":"","family":"Finfgeld-Connett","given":"Deborah","non-dropping-particle":"","parse-names":false,"suffix":""},{"dropping-particle":"","family":"Johnson","given":"E.D.","non-dropping-particle":"","parse-names":false,"suffix":""}],"container-title":"Journal of Advanced Nursing","id":"ITEM-1","issue":"1","issued":{"date-parts":[["2013"]]},"page":"194-204","title":"Literature Search Strategies for Conducting Knowledge-building and Theory-generating Qualitative Systematic Reviews: Discussion Paper","type":"article-journal","volume":"69"},"uris":["http://www.mendeley.com/documents/?uuid=78eabd61-6a46-48f8-adb1-075454cc2d9f"]}],"mendeley":{"formattedCitation":"(Finfgeld-Connett &amp; Johnson, 2013)","plainTextFormattedCitation":"(Finfgeld-Connett &amp; Johnson, 2013)","previouslyFormattedCitation":"(Finfgeld-Connett &amp; Johnson, 2013)"},"properties":{"noteIndex":0},"schema":"https://github.com/citation-style-language/schema/raw/master/csl-citation.json"}</w:instrText>
      </w:r>
      <w:r w:rsidR="00017E96">
        <w:fldChar w:fldCharType="separate"/>
      </w:r>
      <w:r w:rsidR="00017E96" w:rsidRPr="00017E96">
        <w:rPr>
          <w:noProof/>
        </w:rPr>
        <w:t>(Finfgeld-Connett &amp; Johnson, 2013)</w:t>
      </w:r>
      <w:r w:rsidR="00017E96">
        <w:fldChar w:fldCharType="end"/>
      </w:r>
      <w:r w:rsidR="00017E96">
        <w:t xml:space="preserve">. To that end, </w:t>
      </w:r>
      <w:r>
        <w:t xml:space="preserve">an iteratively developed list of </w:t>
      </w:r>
      <w:r w:rsidR="008166B8">
        <w:t xml:space="preserve">inclusion </w:t>
      </w:r>
      <w:r>
        <w:t>terms characterising the core premise of adaptation in the context of the safety of complex socio-technical systems</w:t>
      </w:r>
      <w:r w:rsidR="00017E96">
        <w:t xml:space="preserve"> was </w:t>
      </w:r>
      <w:r>
        <w:t>combined using logical operators to create a comprehensive and compound search query for the SCOPUS database</w:t>
      </w:r>
      <w:r w:rsidR="001E38A6">
        <w:t xml:space="preserve"> (described in Appendix 1)</w:t>
      </w:r>
      <w:r>
        <w:t xml:space="preserve">. SCOPUS is the largest abstract and citation database of peer-reviewed literature and supports the use of </w:t>
      </w:r>
      <w:r w:rsidR="008166B8">
        <w:t xml:space="preserve">large and </w:t>
      </w:r>
      <w:r>
        <w:t>complex search queries</w:t>
      </w:r>
      <w:r w:rsidR="00C13A81">
        <w:t xml:space="preserve"> to search both titles and abstracts of a broad range of journals</w:t>
      </w:r>
      <w:r>
        <w:t xml:space="preserve">. </w:t>
      </w:r>
    </w:p>
    <w:p w14:paraId="25C700FB" w14:textId="47CBDFA7" w:rsidR="002C6B7E" w:rsidRDefault="006368B4">
      <w:pPr>
        <w:rPr>
          <w:rFonts w:ascii="Calibri" w:eastAsia="Times New Roman" w:hAnsi="Calibri" w:cs="Calibri"/>
          <w:color w:val="000000"/>
          <w:sz w:val="21"/>
          <w:szCs w:val="21"/>
        </w:rPr>
      </w:pPr>
      <w:r>
        <w:t>To restrict the number of papers to a manageable amount and focus on the specific topic and premise, a list of exclusion terms was developed based on commonly occurring terms in the abstracts. The terms selected were specific enough to eliminate those papers that were clearly of no relevance to the search without being too general to potentially remove papers of possible interest. For example, medical papers meeting the initial search terms discussing the safety of</w:t>
      </w:r>
      <w:r w:rsidR="00C13A81">
        <w:t>, for example,</w:t>
      </w:r>
      <w:r>
        <w:t xml:space="preserve"> viral adaptations in humans, could be excluded by removing papers with viral in the title or abstract. </w:t>
      </w:r>
      <w:r w:rsidR="00E12F3A">
        <w:t xml:space="preserve">The full list of exclusion terms is included in Appendix 1. </w:t>
      </w:r>
      <w:r>
        <w:t xml:space="preserve">Further exclusion </w:t>
      </w:r>
      <w:r w:rsidR="00C13A81">
        <w:t xml:space="preserve">criteria were generated </w:t>
      </w:r>
      <w:r>
        <w:t>by limiting the papers to publications from 61 journals in fields of relevance to the domain, for example, human factors, ergonomics, medicine, nuclear energy, transportation and social sciences among others. The selection of journals was refined based on the number of papers meeting the search criteria from that journal, exploration of the cited references to determine their relevance to the review and using the judgement of the authors.</w:t>
      </w:r>
      <w:r w:rsidRPr="006368B4">
        <w:t xml:space="preserve"> </w:t>
      </w:r>
      <w:r>
        <w:t xml:space="preserve">The search was further limited to </w:t>
      </w:r>
      <w:r w:rsidR="00D3591E">
        <w:t>articles</w:t>
      </w:r>
      <w:r>
        <w:t xml:space="preserve"> in the English language.</w:t>
      </w:r>
    </w:p>
    <w:p w14:paraId="4C495BD8" w14:textId="2066F751" w:rsidR="009D37B7" w:rsidRDefault="006368B4">
      <w:r>
        <w:t>By developing the search in this way, it is inevitable that some papers of relevance may have been excluded. Examples could include papers that use particularly esoteric, humorous or highly generalised terms in the titles or abstracts. Furthermore, the search is limited to those journals where SCOPUS provides coverage. The search was limited to the published peer-reviewed academic literature.</w:t>
      </w:r>
      <w:r w:rsidR="00110B6E">
        <w:t xml:space="preserve"> W</w:t>
      </w:r>
      <w:r w:rsidR="00017E96">
        <w:t>h</w:t>
      </w:r>
      <w:r>
        <w:t xml:space="preserve">ilst books and conference proceedings possibly provide an indication of emerging trends in a research domain and the reporting of industrial results, with a </w:t>
      </w:r>
      <w:r w:rsidR="00017E96">
        <w:t>such a wide search scope</w:t>
      </w:r>
      <w:r>
        <w:t>, a comprehensive book review, would generate an unmanageable number of results.</w:t>
      </w:r>
      <w:r w:rsidRPr="00BB29FE">
        <w:t xml:space="preserve"> </w:t>
      </w:r>
      <w:r>
        <w:t xml:space="preserve">The </w:t>
      </w:r>
      <w:r w:rsidR="00110B6E">
        <w:t>review</w:t>
      </w:r>
      <w:r>
        <w:t xml:space="preserve"> was conducted based on SCOPUS entries returned in January 2018.</w:t>
      </w:r>
    </w:p>
    <w:p w14:paraId="292A914E" w14:textId="36BF6726" w:rsidR="00DD6C93" w:rsidRDefault="0082322E">
      <w:r>
        <w:t xml:space="preserve">Once a core dataset of papers was identified </w:t>
      </w:r>
      <w:r w:rsidR="00F847EA">
        <w:t xml:space="preserve">from the search query, </w:t>
      </w:r>
      <w:r>
        <w:t>a</w:t>
      </w:r>
      <w:r w:rsidR="007D1AD1">
        <w:t xml:space="preserve"> review of the </w:t>
      </w:r>
      <w:r w:rsidR="005B67F9">
        <w:t xml:space="preserve">paper </w:t>
      </w:r>
      <w:r>
        <w:t>abstract</w:t>
      </w:r>
      <w:r w:rsidR="007D1AD1">
        <w:t>s</w:t>
      </w:r>
      <w:r>
        <w:t xml:space="preserve"> was conducted to identify the likely relevance of the paper to the literature review</w:t>
      </w:r>
      <w:r w:rsidR="00E57D08">
        <w:t>.</w:t>
      </w:r>
      <w:r w:rsidR="002C029E">
        <w:t xml:space="preserve"> </w:t>
      </w:r>
      <w:r w:rsidR="004B4CF1">
        <w:t>A</w:t>
      </w:r>
      <w:r w:rsidR="002C029E">
        <w:t xml:space="preserve"> smaller subset of papers of </w:t>
      </w:r>
      <w:r w:rsidR="005A7E23">
        <w:t xml:space="preserve">apparent </w:t>
      </w:r>
      <w:r w:rsidR="002C029E">
        <w:t xml:space="preserve">high relevance </w:t>
      </w:r>
      <w:r w:rsidR="008C130B">
        <w:t xml:space="preserve">based on the abstracts </w:t>
      </w:r>
      <w:r w:rsidR="002C029E">
        <w:t>was</w:t>
      </w:r>
      <w:r w:rsidR="004B4CF1">
        <w:t xml:space="preserve"> the</w:t>
      </w:r>
      <w:r w:rsidR="00CC4031">
        <w:t>refore</w:t>
      </w:r>
      <w:r w:rsidR="002C029E">
        <w:t xml:space="preserve"> identified </w:t>
      </w:r>
      <w:r w:rsidR="004B4CF1">
        <w:t xml:space="preserve">and </w:t>
      </w:r>
      <w:r w:rsidR="002C029E">
        <w:t xml:space="preserve">these were </w:t>
      </w:r>
      <w:r w:rsidR="005A7E23">
        <w:t xml:space="preserve">read in detail to identify the purpose, methods, theories, findings, results and recommendations with relevance to the core idea of adaptation as a source of safety for complex socio-technical systems. </w:t>
      </w:r>
      <w:r w:rsidR="00585C43">
        <w:t xml:space="preserve">This detailed reading provided a further opportunity to refine </w:t>
      </w:r>
      <w:r w:rsidR="00BF1975">
        <w:t>the set of papers</w:t>
      </w:r>
      <w:r w:rsidR="001313C1">
        <w:t xml:space="preserve"> to those of high relevance for </w:t>
      </w:r>
      <w:r w:rsidR="00CF2B08">
        <w:t xml:space="preserve">use in </w:t>
      </w:r>
      <w:r w:rsidR="001313C1">
        <w:t>the development of a model for the literature.</w:t>
      </w:r>
    </w:p>
    <w:p w14:paraId="49C4B846" w14:textId="06F074E4" w:rsidR="00CF2B08" w:rsidRDefault="00FE13EA">
      <w:r>
        <w:t xml:space="preserve">The </w:t>
      </w:r>
      <w:r w:rsidR="00897918">
        <w:t xml:space="preserve">high relevance </w:t>
      </w:r>
      <w:r>
        <w:t xml:space="preserve">papers were then analysed using the grounded theory approach of Wolfswinkel, Furtmueller &amp; Wilderom </w:t>
      </w:r>
      <w:r>
        <w:fldChar w:fldCharType="begin" w:fldLock="1"/>
      </w:r>
      <w:r>
        <w:instrText>ADDIN CSL_CITATION {"citationItems":[{"id":"ITEM-1","itemData":{"DOI":"10.1057/ejis.2011.51","ISBN":"0960-085X","ISSN":"0960085X","PMID":"1197331578","abstract":"This paper offers guidance to conducting a rigorous literature review. We present this in the form of a five-stage process in which we use Grounded Theory as a method. We first probe the guidelines explicated by Webster and Watson, and then we show the added value of Grounded Theory for rigorously analyzing a carefully chosen set of studies; it assures solidly legitimized, in-depth analyses of empirical facts and related insights. This includes, the emergence of new themes, issues and opportunities; interrelationships and dependencies in or beyond a particular area; as well as inconsistencies. If carried out meticulously, reviewing a well-carved out piece of literature by following this guide is likely to lead to more integrated and fruitful theory emergence, something that would enrich many fields in the social sciences.","author":[{"dropping-particle":"","family":"Wolfswinkel","given":"Joost F.","non-dropping-particle":"","parse-names":false,"suffix":""},{"dropping-particle":"","family":"Furtmueller","given":"Elfi","non-dropping-particle":"","parse-names":false,"suffix":""},{"dropping-particle":"","family":"Wilderom","given":"Celeste P M","non-dropping-particle":"","parse-names":false,"suffix":""}],"container-title":"European Journal of Information Systems","id":"ITEM-1","issue":"1","issued":{"date-parts":[["2013"]]},"page":"45-55","title":"Using grounded theory as a method for rigorously reviewing literature","type":"article-journal","volume":"22"},"suppress-author":1,"uris":["http://www.mendeley.com/documents/?uuid=4f74e151-ac7c-4355-9928-a5e26b07f370"]}],"mendeley":{"formattedCitation":"(2013)","plainTextFormattedCitation":"(2013)","previouslyFormattedCitation":"(2013)"},"properties":{"noteIndex":0},"schema":"https://github.com/citation-style-language/schema/raw/master/csl-citation.json"}</w:instrText>
      </w:r>
      <w:r>
        <w:fldChar w:fldCharType="separate"/>
      </w:r>
      <w:r w:rsidRPr="005C7F08">
        <w:rPr>
          <w:noProof/>
        </w:rPr>
        <w:t>(2013)</w:t>
      </w:r>
      <w:r>
        <w:fldChar w:fldCharType="end"/>
      </w:r>
      <w:r>
        <w:t xml:space="preserve">. This approach to analysing papers uses an open and iterative coding technique to identify the core concepts in the literature that emerge from a reading of the texts. </w:t>
      </w:r>
      <w:r w:rsidR="00897918">
        <w:t xml:space="preserve">This approach was successfully </w:t>
      </w:r>
      <w:r>
        <w:t xml:space="preserve">adopted by Rafferty, Stanton &amp; Walker </w:t>
      </w:r>
      <w:r>
        <w:fldChar w:fldCharType="begin" w:fldLock="1"/>
      </w:r>
      <w:r>
        <w:instrText>ADDIN CSL_CITATION {"citationItems":[{"id":"ITEM-1","itemData":{"DOI":"10.1080/00140139.2010.513450","ISBN":"0014-0139 1366-5847","ISSN":"00140139","PMID":"20865603","abstract":"The purpose of this paper is to propose foundations for a theory of errors in teamwork based upon analysis of a case study of fratricide alongside a review of the existing literature. This approach may help to promote a better understanding of interactions within complex systems and help in the formulation of hypotheses and predictions concerning errors in teamwork, particularly incidents of fratricide. It is proposed that a fusion of concepts drawn from error models, with common causal categories taken from teamwork models, could allow for an in-depth exploration of incidents of fratricide. It is argued that such a model has the potential to explore the core causal categories identified as present in an incident of fratricide. This view marks fratricide as a process of errors occurring throughout the military system as a whole, particularly due to problems in teamwork within this complex system. Implications of this viewpoint for the development of a new theory of fratricide are offered. STATEMENT OF RELEVANCE: This article provides an insight into the fusion of existing error and teamwork models for the analysis of an incident of fratricide. Within this paper, a number of commonalities among models of teamwork have been identified allowing for the development of a model.","author":[{"dropping-particle":"","family":"Rafferty","given":"Laura A.","non-dropping-particle":"","parse-names":false,"suffix":""},{"dropping-particle":"","family":"Stanton","given":"Neville A.","non-dropping-particle":"","parse-names":false,"suffix":""},{"dropping-particle":"","family":"Walker","given":"Guy H.","non-dropping-particle":"","parse-names":false,"suffix":""}],"container-title":"Ergonomics","id":"ITEM-1","issue":"10","issued":{"date-parts":[["2010"]]},"page":"1187-1204","title":"The famous five factors in teamwork: A case study of fratricide","type":"article-journal","volume":"53"},"suppress-author":1,"uris":["http://www.mendeley.com/documents/?uuid=7c5313cc-c80b-4a5a-8422-7538da64d84a"]}],"mendeley":{"formattedCitation":"(2010)","plainTextFormattedCitation":"(2010)","previouslyFormattedCitation":"(2010)"},"properties":{"noteIndex":0},"schema":"https://github.com/citation-style-language/schema/raw/master/csl-citation.json"}</w:instrText>
      </w:r>
      <w:r>
        <w:fldChar w:fldCharType="separate"/>
      </w:r>
      <w:r w:rsidRPr="001D0E28">
        <w:rPr>
          <w:noProof/>
        </w:rPr>
        <w:t>(2010)</w:t>
      </w:r>
      <w:r>
        <w:fldChar w:fldCharType="end"/>
      </w:r>
      <w:r>
        <w:t xml:space="preserve">, Parnell, Stanton &amp; Plant </w:t>
      </w:r>
      <w:r>
        <w:fldChar w:fldCharType="begin" w:fldLock="1"/>
      </w:r>
      <w:r>
        <w:instrText>ADDIN CSL_CITATION {"citationItems":[{"id":"ITEM-1","itemData":{"abstract":"There has been extensive research into driver distraction in recent years that has aimed to measure the behaviour and its resulting effects. This has assisted in determining the capabilities of the driver to engage with secondary tasks while driving. Yet, as evidenced by the large number of reported incidents relating to driver distraction, drivers are still choosing to engage with distracting technologies. The factors influencing why drivers engage with distractions is a complex issue that requires an insight into the drivers own subjective opinions and interior thoughts. Therefore, in order to determine why distraction occurs, methods that are able to capture the drivers' perspective and the surrounding context of the behaviour are required. It is identified that subjective research is key in obtaining this data. In order to gain an insight into the current understanding of subjective research, a document analysis and review was conducted. 31 papers utilising subjective methods to study driver distraction from the drivers' perspective were found, compiling 14,140 participants across eight countries. The studies were reviewed to determine the methods that were used, the key themes that have been identified and the recommendations subsequently made by the authors. It was evident that subjective data has the potential to provide detail on the factors and context surrounding why drivers engage with technologies, which cannot be derived from objective methods. Current trends in subjective research into driver distraction from in-vehicle technology are highlighted, alongside future recommendations.","author":[{"dropping-particle":"","family":"Parnell","given":"Katie J","non-dropping-particle":"","parse-names":false,"suffix":""},{"dropping-particle":"","family":"Stanton","given":"Neville A","non-dropping-particle":"","parse-names":false,"suffix":""},{"dropping-particle":"","family":"Plant","given":"Katherine L","non-dropping-particle":"","parse-names":false,"suffix":""}],"container-title":"Driver Distraction and Inattention Conference","id":"ITEM-1","issue":"March","issued":{"date-parts":[["2017"]]},"page":"1-18","title":"What does current research tell us about why drivers engage with technological distractions: A Review","type":"article-journal"},"suppress-author":1,"uris":["http://www.mendeley.com/documents/?uuid=4fcff7ea-5117-31fb-b011-a803737fd38b"]}],"mendeley":{"formattedCitation":"(2017)","plainTextFormattedCitation":"(2017)","previouslyFormattedCitation":"(2017)"},"properties":{"noteIndex":0},"schema":"https://github.com/citation-style-language/schema/raw/master/csl-citation.json"}</w:instrText>
      </w:r>
      <w:r>
        <w:fldChar w:fldCharType="separate"/>
      </w:r>
      <w:r w:rsidRPr="00E65F92">
        <w:rPr>
          <w:noProof/>
        </w:rPr>
        <w:t>(2017)</w:t>
      </w:r>
      <w:r>
        <w:fldChar w:fldCharType="end"/>
      </w:r>
      <w:r>
        <w:t xml:space="preserve"> and by Heikoop, de Winter, van Arem &amp; Stanton </w:t>
      </w:r>
      <w:r>
        <w:fldChar w:fldCharType="begin" w:fldLock="1"/>
      </w:r>
      <w:r>
        <w:instrText>ADDIN CSL_CITATION {"citationItems":[{"id":"ITEM-1","itemData":{"DOI":"10.1080/1463922X.2015.1101507","ISSN":"1464536X","abstract":"© 2016, 2015 Taylor &amp; Francis.As automation in vehicles becomes more prevalent, the call for understanding the behaviour of the driver while driving an automated vehicle becomes more salient. Although a variety of driver behaviour models exist, and various psychological constructs have been said to be influenced by automation, an empirically testable psychological model of automated driving has yet to be developed. Building upon Stanton and Young's model of driving automation, this article presents an updated model of interrelated psychological constructs. The proposed model was created based upon a systematic literature search of driving automation papers and a subsequent quantification of the number of reported links between a selected set of psychological constructs. A secondary aim of this article is to reach consensus in the use of psychological constructs regarding driving automation. Henceforth special attention is paid to resolving the issue of construct proliferation.","author":[{"dropping-particle":"","family":"Heikoop","given":"Daniël D.","non-dropping-particle":"","parse-names":false,"suffix":""},{"dropping-particle":"","family":"Winter","given":"Joost C.F.","non-dropping-particle":"de","parse-names":false,"suffix":""},{"dropping-particle":"","family":"Arem","given":"Bart","non-dropping-particle":"van","parse-names":false,"suffix":""},{"dropping-particle":"","family":"Stanton","given":"Neville A.","non-dropping-particle":"","parse-names":false,"suffix":""}],"container-title":"Theoretical Issues in Ergonomics Science","id":"ITEM-1","issue":"3","issued":{"date-parts":[["2016"]]},"page":"284-303","publisher":"Taylor &amp; Francis","title":"Psychological constructs in driving automation: a consensus model and critical comment on construct proliferation","type":"article-journal","volume":"17"},"suppress-author":1,"uris":["http://www.mendeley.com/documents/?uuid=377c8511-b4ce-4cef-90c4-13e9ec52e0d6"]}],"mendeley":{"formattedCitation":"(2016)","plainTextFormattedCitation":"(2016)","previouslyFormattedCitation":"(2016)"},"properties":{"noteIndex":0},"schema":"https://github.com/citation-style-language/schema/raw/master/csl-citation.json"}</w:instrText>
      </w:r>
      <w:r>
        <w:fldChar w:fldCharType="separate"/>
      </w:r>
      <w:r w:rsidRPr="00E65F92">
        <w:rPr>
          <w:noProof/>
        </w:rPr>
        <w:t>(2016)</w:t>
      </w:r>
      <w:r>
        <w:fldChar w:fldCharType="end"/>
      </w:r>
      <w:r>
        <w:t xml:space="preserve"> who developed models for military fratricide, driver distraction and automated driving respectively to create parsimonious models of the literature</w:t>
      </w:r>
      <w:r w:rsidR="0029020E">
        <w:t xml:space="preserve"> in these domains</w:t>
      </w:r>
      <w:r>
        <w:t>.</w:t>
      </w:r>
    </w:p>
    <w:p w14:paraId="6692A67C" w14:textId="1CCE83E5" w:rsidR="009B38F1" w:rsidRDefault="009B38F1" w:rsidP="009B38F1">
      <w:pPr>
        <w:pStyle w:val="Heading1"/>
      </w:pPr>
      <w:r>
        <w:t>Results</w:t>
      </w:r>
    </w:p>
    <w:p w14:paraId="1EF1B91B" w14:textId="37AD2EDD" w:rsidR="00F76CFB" w:rsidRDefault="007B209A" w:rsidP="00F76CFB">
      <w:r>
        <w:t xml:space="preserve">The initial </w:t>
      </w:r>
      <w:r w:rsidR="00EE002A">
        <w:t xml:space="preserve">SCOPUS </w:t>
      </w:r>
      <w:r>
        <w:t xml:space="preserve">search returned 336 papers which formed a core dataset for analysis </w:t>
      </w:r>
      <w:r w:rsidR="00D3591E">
        <w:t xml:space="preserve">from </w:t>
      </w:r>
      <w:r>
        <w:t xml:space="preserve">across 20 journals. </w:t>
      </w:r>
      <w:r w:rsidR="00F76CFB">
        <w:t xml:space="preserve">A review of the abstracts of the 336 papers identified an initial 149 papers that appeared to be relevant to the </w:t>
      </w:r>
      <w:r w:rsidR="00954643">
        <w:t>literature review</w:t>
      </w:r>
      <w:r w:rsidR="00F76CFB">
        <w:t xml:space="preserve">. One duplicate paper was identified as a re-print with a subtly different title, one paper had an abstract in English but was in French and therefore these 2 were excluded. One paper was identified as being </w:t>
      </w:r>
      <w:r w:rsidR="001E38A6">
        <w:t>p</w:t>
      </w:r>
      <w:r w:rsidR="00F76CFB">
        <w:t xml:space="preserve">art </w:t>
      </w:r>
      <w:r w:rsidR="001E38A6">
        <w:t>two</w:t>
      </w:r>
      <w:r w:rsidR="00F76CFB">
        <w:t xml:space="preserve"> in a series of </w:t>
      </w:r>
      <w:r w:rsidR="001E38A6">
        <w:t>two</w:t>
      </w:r>
      <w:r w:rsidR="00F76CFB">
        <w:t xml:space="preserve"> and therefore </w:t>
      </w:r>
      <w:r w:rsidR="001E38A6">
        <w:t>p</w:t>
      </w:r>
      <w:r w:rsidR="00F76CFB">
        <w:t xml:space="preserve">art </w:t>
      </w:r>
      <w:r w:rsidR="001E38A6">
        <w:t>one</w:t>
      </w:r>
      <w:r w:rsidR="00F76CFB">
        <w:t xml:space="preserve"> was added. This created a</w:t>
      </w:r>
      <w:r w:rsidR="005C7F08">
        <w:t xml:space="preserve"> </w:t>
      </w:r>
      <w:r w:rsidR="00110B6E">
        <w:t xml:space="preserve">dataset </w:t>
      </w:r>
      <w:r w:rsidR="00F76CFB">
        <w:t>numbering 148.</w:t>
      </w:r>
    </w:p>
    <w:p w14:paraId="3B7B5667" w14:textId="28029179" w:rsidR="00E65F92" w:rsidRDefault="00F76CFB" w:rsidP="00E65F92">
      <w:r>
        <w:t>Th</w:t>
      </w:r>
      <w:r w:rsidR="0070329D">
        <w:t>e</w:t>
      </w:r>
      <w:r>
        <w:t xml:space="preserve"> detailed reading </w:t>
      </w:r>
      <w:r w:rsidR="0070329D">
        <w:t xml:space="preserve">of these 148 papers </w:t>
      </w:r>
      <w:r>
        <w:t>helped refine the dataset further so that the SCOPUS search returns were eventually reduced to a final set of 119 papers from 15 journals</w:t>
      </w:r>
      <w:r w:rsidR="007B209A">
        <w:t xml:space="preserve">. </w:t>
      </w:r>
    </w:p>
    <w:p w14:paraId="055830BD" w14:textId="77777777" w:rsidR="00F76CFB" w:rsidRDefault="00F76CFB" w:rsidP="00F76CFB">
      <w:pPr>
        <w:pStyle w:val="Heading2"/>
      </w:pPr>
      <w:r>
        <w:t>Analysis of the literature</w:t>
      </w:r>
    </w:p>
    <w:p w14:paraId="23526798" w14:textId="77777777" w:rsidR="00F76CFB" w:rsidRDefault="00F76CFB" w:rsidP="00F76CFB">
      <w:pPr>
        <w:pStyle w:val="Heading3"/>
      </w:pPr>
      <w:r>
        <w:t>Development of the literature</w:t>
      </w:r>
    </w:p>
    <w:p w14:paraId="2B5CEB7E" w14:textId="19AA1F0F" w:rsidR="00F76CFB" w:rsidRPr="00375DBC" w:rsidRDefault="00F76CFB" w:rsidP="00F76CFB">
      <w:r>
        <w:t xml:space="preserve">The growth in the discussion of adaptation in the context of the safety of complex socio-technical systems can be seen in </w:t>
      </w:r>
      <w:r w:rsidR="00304813">
        <w:fldChar w:fldCharType="begin"/>
      </w:r>
      <w:r w:rsidR="00304813">
        <w:instrText xml:space="preserve"> REF _Ref530385614 \h </w:instrText>
      </w:r>
      <w:r w:rsidR="00304813">
        <w:fldChar w:fldCharType="separate"/>
      </w:r>
      <w:r w:rsidR="005D3821">
        <w:t xml:space="preserve">Figure </w:t>
      </w:r>
      <w:r w:rsidR="005D3821">
        <w:rPr>
          <w:noProof/>
        </w:rPr>
        <w:t>1</w:t>
      </w:r>
      <w:r w:rsidR="00304813">
        <w:fldChar w:fldCharType="end"/>
      </w:r>
      <w:r w:rsidR="00110B6E">
        <w:t xml:space="preserve"> and highlights the emergence of adaptation as a topic within the safety literature.</w:t>
      </w:r>
    </w:p>
    <w:p w14:paraId="26C31957" w14:textId="3D0B47B1" w:rsidR="00F76CFB" w:rsidRDefault="00740D03" w:rsidP="00F76CFB">
      <w:bookmarkStart w:id="1" w:name="_Ref511130157"/>
      <w:r>
        <w:rPr>
          <w:noProof/>
          <w:lang w:eastAsia="en-GB"/>
        </w:rPr>
        <w:drawing>
          <wp:inline distT="0" distB="0" distL="0" distR="0" wp14:anchorId="674A4145" wp14:editId="4272047B">
            <wp:extent cx="5731510" cy="2503805"/>
            <wp:effectExtent l="0" t="0" r="2540" b="10795"/>
            <wp:docPr id="15" name="Chart 15">
              <a:extLst xmlns:a="http://schemas.openxmlformats.org/drawingml/2006/main">
                <a:ext uri="{FF2B5EF4-FFF2-40B4-BE49-F238E27FC236}">
                  <a16:creationId xmlns:a16="http://schemas.microsoft.com/office/drawing/2014/main" id="{08E07156-C1EA-42A7-9E6E-0C3C2ECD2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AFECE8" w14:textId="342B510D" w:rsidR="00F76CFB" w:rsidRDefault="00F76CFB" w:rsidP="00F76CFB">
      <w:pPr>
        <w:pStyle w:val="Caption"/>
      </w:pPr>
      <w:bookmarkStart w:id="2" w:name="_Ref530385614"/>
      <w:r>
        <w:t xml:space="preserve">Figure </w:t>
      </w:r>
      <w:r>
        <w:rPr>
          <w:noProof/>
        </w:rPr>
        <w:fldChar w:fldCharType="begin"/>
      </w:r>
      <w:r>
        <w:rPr>
          <w:noProof/>
        </w:rPr>
        <w:instrText xml:space="preserve"> SEQ Figure \* ARABIC </w:instrText>
      </w:r>
      <w:r>
        <w:rPr>
          <w:noProof/>
        </w:rPr>
        <w:fldChar w:fldCharType="separate"/>
      </w:r>
      <w:r w:rsidR="00425E57">
        <w:rPr>
          <w:noProof/>
        </w:rPr>
        <w:t>1</w:t>
      </w:r>
      <w:r>
        <w:rPr>
          <w:noProof/>
        </w:rPr>
        <w:fldChar w:fldCharType="end"/>
      </w:r>
      <w:bookmarkEnd w:id="1"/>
      <w:bookmarkEnd w:id="2"/>
      <w:r>
        <w:t>: Count of papers by year of publication</w:t>
      </w:r>
    </w:p>
    <w:p w14:paraId="69205300" w14:textId="77777777" w:rsidR="00F76CFB" w:rsidRDefault="00F76CFB" w:rsidP="00F76CFB">
      <w:pPr>
        <w:pStyle w:val="Heading3"/>
      </w:pPr>
      <w:r>
        <w:t>Publication sources</w:t>
      </w:r>
    </w:p>
    <w:p w14:paraId="181D1539" w14:textId="539596C7" w:rsidR="00F76CFB" w:rsidRPr="001E1B92" w:rsidRDefault="00F76CFB" w:rsidP="00F76CFB">
      <w:r>
        <w:fldChar w:fldCharType="begin"/>
      </w:r>
      <w:r>
        <w:instrText xml:space="preserve"> REF _Ref511130168 \h </w:instrText>
      </w:r>
      <w:r>
        <w:fldChar w:fldCharType="separate"/>
      </w:r>
      <w:r w:rsidR="005D3821">
        <w:t xml:space="preserve">Figure </w:t>
      </w:r>
      <w:r w:rsidR="005D3821">
        <w:rPr>
          <w:noProof/>
        </w:rPr>
        <w:t>2</w:t>
      </w:r>
      <w:r>
        <w:fldChar w:fldCharType="end"/>
      </w:r>
      <w:r>
        <w:t xml:space="preserve"> shows that the Safety Science and Ergonomics titles are the homes for discussion o</w:t>
      </w:r>
      <w:r w:rsidR="00110B6E">
        <w:t>f</w:t>
      </w:r>
      <w:r>
        <w:t xml:space="preserve"> adaptation although there is a broad coverage of the topic across the 15 journals and some of these may fall outside the usual sources examined. This potentially highlights the novelty of </w:t>
      </w:r>
      <w:r w:rsidR="00760231">
        <w:t xml:space="preserve">this </w:t>
      </w:r>
      <w:r>
        <w:t>approach in illustrating that a narrow focus on a keyword or domain may miss important research being conducted in parallel domains or journals.</w:t>
      </w:r>
    </w:p>
    <w:p w14:paraId="2EC3E69A" w14:textId="77777777" w:rsidR="00F76CFB" w:rsidRDefault="00F76CFB" w:rsidP="00F76CFB">
      <w:r>
        <w:rPr>
          <w:noProof/>
          <w:lang w:eastAsia="en-GB"/>
        </w:rPr>
        <w:drawing>
          <wp:inline distT="0" distB="0" distL="0" distR="0" wp14:anchorId="129CB69A" wp14:editId="47E2BAC7">
            <wp:extent cx="5283995" cy="4969671"/>
            <wp:effectExtent l="0" t="0" r="12065" b="2540"/>
            <wp:docPr id="1" name="Chart 1">
              <a:extLst xmlns:a="http://schemas.openxmlformats.org/drawingml/2006/main">
                <a:ext uri="{FF2B5EF4-FFF2-40B4-BE49-F238E27FC236}">
                  <a16:creationId xmlns:a16="http://schemas.microsoft.com/office/drawing/2014/main" id="{BA03014A-DC0D-4B9B-B394-B54177805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CD180D" w14:textId="797FC42F" w:rsidR="00F76CFB" w:rsidRDefault="00F76CFB" w:rsidP="001E7360">
      <w:pPr>
        <w:pStyle w:val="Caption"/>
      </w:pPr>
      <w:bookmarkStart w:id="3" w:name="_Ref511130168"/>
      <w:r>
        <w:t xml:space="preserve">Figure </w:t>
      </w:r>
      <w:r>
        <w:rPr>
          <w:noProof/>
        </w:rPr>
        <w:fldChar w:fldCharType="begin"/>
      </w:r>
      <w:r>
        <w:rPr>
          <w:noProof/>
        </w:rPr>
        <w:instrText xml:space="preserve"> SEQ Figure \* ARABIC </w:instrText>
      </w:r>
      <w:r>
        <w:rPr>
          <w:noProof/>
        </w:rPr>
        <w:fldChar w:fldCharType="separate"/>
      </w:r>
      <w:r w:rsidR="00425E57">
        <w:rPr>
          <w:noProof/>
        </w:rPr>
        <w:t>2</w:t>
      </w:r>
      <w:r>
        <w:rPr>
          <w:noProof/>
        </w:rPr>
        <w:fldChar w:fldCharType="end"/>
      </w:r>
      <w:bookmarkEnd w:id="3"/>
      <w:r>
        <w:t>: Publication sources</w:t>
      </w:r>
    </w:p>
    <w:p w14:paraId="3E93E9A7" w14:textId="5BE27741" w:rsidR="00F72C66" w:rsidRDefault="007A3342" w:rsidP="00110B6E">
      <w:pPr>
        <w:pStyle w:val="Heading3"/>
      </w:pPr>
      <w:r>
        <w:t>Theoretical underpinnings</w:t>
      </w:r>
    </w:p>
    <w:p w14:paraId="244BF39F" w14:textId="4F314734" w:rsidR="00D17AF1" w:rsidRDefault="00597761">
      <w:r>
        <w:t xml:space="preserve">The detailed reading of the </w:t>
      </w:r>
      <w:r w:rsidR="009A0D2F">
        <w:t xml:space="preserve">119 </w:t>
      </w:r>
      <w:r>
        <w:t>papers allowed an identification of the theoretical foundations for the research</w:t>
      </w:r>
      <w:r w:rsidR="009A0D2F">
        <w:t xml:space="preserve">. Of the 119 </w:t>
      </w:r>
      <w:r w:rsidR="003B2829">
        <w:t>papers examined in detail</w:t>
      </w:r>
      <w:r w:rsidR="009A0D2F">
        <w:t>,</w:t>
      </w:r>
      <w:r w:rsidR="003B2829">
        <w:t xml:space="preserve"> 27 (</w:t>
      </w:r>
      <w:r w:rsidR="007B1DC0">
        <w:t>23</w:t>
      </w:r>
      <w:r w:rsidR="003B2829">
        <w:t xml:space="preserve">%) were </w:t>
      </w:r>
      <w:r w:rsidR="00D47A1A">
        <w:t xml:space="preserve">classified as being of a theoretical </w:t>
      </w:r>
      <w:r w:rsidR="00122EC5">
        <w:t xml:space="preserve">nature whilst the remaining </w:t>
      </w:r>
      <w:r w:rsidR="00846378">
        <w:t>92 (</w:t>
      </w:r>
      <w:r w:rsidR="006D16DE">
        <w:t>77</w:t>
      </w:r>
      <w:r w:rsidR="00846378">
        <w:t xml:space="preserve">%) were empirical (including literature reviews, methods </w:t>
      </w:r>
      <w:r w:rsidR="00B17213">
        <w:t>reviews, primary research papers and case studies).</w:t>
      </w:r>
      <w:r w:rsidR="00704A2B">
        <w:t xml:space="preserve"> Across the papers </w:t>
      </w:r>
      <w:r w:rsidR="00115C99">
        <w:t xml:space="preserve">a number of theoretical viewpoints are </w:t>
      </w:r>
      <w:r w:rsidR="00BA71D5">
        <w:t>considered</w:t>
      </w:r>
      <w:r w:rsidR="00AC53F0">
        <w:t xml:space="preserve"> either singly or in comparison</w:t>
      </w:r>
      <w:r w:rsidR="00BA71D5">
        <w:t>: 18 (</w:t>
      </w:r>
      <w:r w:rsidR="005E6BD3">
        <w:t>15</w:t>
      </w:r>
      <w:r w:rsidR="00BA71D5">
        <w:t xml:space="preserve">%) papers built upon the HRO viewpoint, </w:t>
      </w:r>
      <w:r w:rsidR="006859B9">
        <w:t xml:space="preserve">52 </w:t>
      </w:r>
      <w:r w:rsidR="000F213D">
        <w:t>(</w:t>
      </w:r>
      <w:r w:rsidR="005E6BD3">
        <w:t>44</w:t>
      </w:r>
      <w:r w:rsidR="000F213D">
        <w:t xml:space="preserve">%) </w:t>
      </w:r>
      <w:r w:rsidR="00B61658">
        <w:t>develop</w:t>
      </w:r>
      <w:r w:rsidR="002A65AB">
        <w:t>ed</w:t>
      </w:r>
      <w:r w:rsidR="00B61658">
        <w:t xml:space="preserve"> ideas founded</w:t>
      </w:r>
      <w:r w:rsidR="006859B9">
        <w:t xml:space="preserve"> on the Resilience Engineering</w:t>
      </w:r>
      <w:r w:rsidR="00B61658">
        <w:t xml:space="preserve"> school</w:t>
      </w:r>
      <w:r w:rsidR="00DD183D">
        <w:t xml:space="preserve"> whilst </w:t>
      </w:r>
      <w:r w:rsidR="00906084">
        <w:t xml:space="preserve">29 </w:t>
      </w:r>
      <w:r w:rsidR="005657F2">
        <w:t xml:space="preserve">(24%) </w:t>
      </w:r>
      <w:r w:rsidR="00906084">
        <w:t xml:space="preserve">papers described ideas related to adaptation </w:t>
      </w:r>
      <w:r w:rsidR="00CE6C7C">
        <w:t xml:space="preserve">but </w:t>
      </w:r>
      <w:r w:rsidR="00906084">
        <w:t>did not subscribe to a theoretical basis.</w:t>
      </w:r>
      <w:r w:rsidR="00BA6F33">
        <w:t xml:space="preserve"> Other papers built upon </w:t>
      </w:r>
      <w:r w:rsidR="006F701C">
        <w:t xml:space="preserve">or examined Reason’s </w:t>
      </w:r>
      <w:r w:rsidR="00174DC8">
        <w:t xml:space="preserve">ideas </w:t>
      </w:r>
      <w:r w:rsidR="008D7450">
        <w:t xml:space="preserve">of organisational safety </w:t>
      </w:r>
      <w:r w:rsidR="00174DC8">
        <w:t xml:space="preserve">(30, </w:t>
      </w:r>
      <w:r w:rsidR="0098624D">
        <w:t>25%)</w:t>
      </w:r>
      <w:r w:rsidR="006F701C">
        <w:t xml:space="preserve">, used Human Factors or Ergonomics </w:t>
      </w:r>
      <w:r w:rsidR="003D1267">
        <w:t xml:space="preserve">viewpoints </w:t>
      </w:r>
      <w:r w:rsidR="0098624D">
        <w:t xml:space="preserve">(28, </w:t>
      </w:r>
      <w:r w:rsidR="0043753C">
        <w:t>2</w:t>
      </w:r>
      <w:r w:rsidR="00BC6CFA">
        <w:t>4</w:t>
      </w:r>
      <w:r w:rsidR="0043753C">
        <w:t xml:space="preserve">%) </w:t>
      </w:r>
      <w:r w:rsidR="003D1267">
        <w:t>or examined Perrow’s Normal Accident Theory</w:t>
      </w:r>
      <w:r w:rsidR="0043753C">
        <w:t xml:space="preserve"> (11, </w:t>
      </w:r>
      <w:r w:rsidR="002A65AB">
        <w:t>9%)</w:t>
      </w:r>
      <w:r w:rsidR="003D1267">
        <w:t>.</w:t>
      </w:r>
      <w:r w:rsidR="006F701C">
        <w:t xml:space="preserve"> </w:t>
      </w:r>
    </w:p>
    <w:p w14:paraId="24BC0219" w14:textId="0D24245E" w:rsidR="00110B6E" w:rsidRDefault="00B17822" w:rsidP="00110B6E">
      <w:pPr>
        <w:pStyle w:val="Heading3"/>
      </w:pPr>
      <w:r>
        <w:t xml:space="preserve">Factor </w:t>
      </w:r>
      <w:r w:rsidR="00015DE4">
        <w:t>e</w:t>
      </w:r>
      <w:r w:rsidR="00110B6E">
        <w:t>licitation</w:t>
      </w:r>
    </w:p>
    <w:p w14:paraId="423086B4" w14:textId="5E0DB1ED" w:rsidR="001D0E28" w:rsidRDefault="001D0E28" w:rsidP="007B209A">
      <w:r>
        <w:fldChar w:fldCharType="begin"/>
      </w:r>
      <w:r>
        <w:instrText xml:space="preserve"> REF _Ref528779733 \h </w:instrText>
      </w:r>
      <w:r>
        <w:fldChar w:fldCharType="separate"/>
      </w:r>
      <w:r w:rsidR="005D3821">
        <w:t xml:space="preserve">Figure </w:t>
      </w:r>
      <w:r w:rsidR="005D3821">
        <w:rPr>
          <w:noProof/>
        </w:rPr>
        <w:t>3</w:t>
      </w:r>
      <w:r>
        <w:fldChar w:fldCharType="end"/>
      </w:r>
      <w:r>
        <w:t xml:space="preserve"> shows </w:t>
      </w:r>
      <w:r w:rsidR="00B17822">
        <w:t>the results of th</w:t>
      </w:r>
      <w:r w:rsidR="004D4120">
        <w:t>e</w:t>
      </w:r>
      <w:r w:rsidR="00B17822">
        <w:t xml:space="preserve"> grounded </w:t>
      </w:r>
      <w:r w:rsidR="005D66CB">
        <w:t xml:space="preserve">theory </w:t>
      </w:r>
      <w:r w:rsidR="00B17822">
        <w:t xml:space="preserve">approach </w:t>
      </w:r>
      <w:r w:rsidR="00FF38BF">
        <w:t>to identify</w:t>
      </w:r>
      <w:r w:rsidR="00E76476">
        <w:t xml:space="preserve"> the factors present in the literature </w:t>
      </w:r>
      <w:r w:rsidR="00B17822">
        <w:t xml:space="preserve">. </w:t>
      </w:r>
    </w:p>
    <w:p w14:paraId="35ECC177" w14:textId="50214A88" w:rsidR="001E7360" w:rsidRDefault="001E7360" w:rsidP="001E7360"/>
    <w:p w14:paraId="7FC347A0" w14:textId="169B74C3" w:rsidR="00B17822" w:rsidRDefault="00B17822" w:rsidP="001E7360">
      <w:r>
        <w:rPr>
          <w:noProof/>
          <w:lang w:eastAsia="en-GB"/>
        </w:rPr>
        <mc:AlternateContent>
          <mc:Choice Requires="wps">
            <w:drawing>
              <wp:anchor distT="0" distB="0" distL="114300" distR="114300" simplePos="0" relativeHeight="251660288" behindDoc="0" locked="0" layoutInCell="1" allowOverlap="1" wp14:anchorId="64DB2512" wp14:editId="2020D488">
                <wp:simplePos x="0" y="0"/>
                <wp:positionH relativeFrom="column">
                  <wp:posOffset>1870392</wp:posOffset>
                </wp:positionH>
                <wp:positionV relativeFrom="paragraph">
                  <wp:posOffset>93345</wp:posOffset>
                </wp:positionV>
                <wp:extent cx="22542" cy="1914525"/>
                <wp:effectExtent l="0" t="0" r="34925" b="28575"/>
                <wp:wrapNone/>
                <wp:docPr id="6" name="Straight Connector 6"/>
                <wp:cNvGraphicFramePr/>
                <a:graphic xmlns:a="http://schemas.openxmlformats.org/drawingml/2006/main">
                  <a:graphicData uri="http://schemas.microsoft.com/office/word/2010/wordprocessingShape">
                    <wps:wsp>
                      <wps:cNvCnPr/>
                      <wps:spPr>
                        <a:xfrm flipH="1">
                          <a:off x="0" y="0"/>
                          <a:ext cx="22542" cy="1914525"/>
                        </a:xfrm>
                        <a:prstGeom prst="line">
                          <a:avLst/>
                        </a:prstGeom>
                        <a:ln w="12700">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52D4F4"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25pt,7.35pt" to="149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" strokecolor="black [3200]" strokeweight="1pt">
                <v:stroke dashstyle="dashDot" joinstyle="miter"/>
              </v:line>
            </w:pict>
          </mc:Fallback>
        </mc:AlternateContent>
      </w:r>
      <w:r>
        <w:rPr>
          <w:noProof/>
          <w:lang w:eastAsia="en-GB"/>
        </w:rPr>
        <mc:AlternateContent>
          <mc:Choice Requires="wps">
            <w:drawing>
              <wp:anchor distT="0" distB="0" distL="114300" distR="114300" simplePos="0" relativeHeight="251658240" behindDoc="0" locked="0" layoutInCell="1" allowOverlap="1" wp14:anchorId="4F82017A" wp14:editId="3FA6A977">
                <wp:simplePos x="0" y="0"/>
                <wp:positionH relativeFrom="column">
                  <wp:posOffset>550545</wp:posOffset>
                </wp:positionH>
                <wp:positionV relativeFrom="paragraph">
                  <wp:posOffset>269557</wp:posOffset>
                </wp:positionV>
                <wp:extent cx="1253490" cy="588645"/>
                <wp:effectExtent l="0" t="0" r="22860" b="20955"/>
                <wp:wrapNone/>
                <wp:docPr id="4" name="Straight Connector 4"/>
                <wp:cNvGraphicFramePr/>
                <a:graphic xmlns:a="http://schemas.openxmlformats.org/drawingml/2006/main">
                  <a:graphicData uri="http://schemas.microsoft.com/office/word/2010/wordprocessingShape">
                    <wps:wsp>
                      <wps:cNvCnPr/>
                      <wps:spPr>
                        <a:xfrm>
                          <a:off x="0" y="0"/>
                          <a:ext cx="1253490" cy="5886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6FDFBB"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3.35pt,21.2pt" to="142.0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" strokecolor="black [3200]" strokeweight=".5pt">
                <v:stroke dashstyle="dash" joinstyle="miter"/>
              </v:line>
            </w:pict>
          </mc:Fallback>
        </mc:AlternateContent>
      </w:r>
      <w:r>
        <w:rPr>
          <w:noProof/>
          <w:lang w:eastAsia="en-GB"/>
        </w:rPr>
        <mc:AlternateContent>
          <mc:Choice Requires="wps">
            <w:drawing>
              <wp:anchor distT="0" distB="0" distL="114300" distR="114300" simplePos="0" relativeHeight="251656192" behindDoc="0" locked="0" layoutInCell="1" allowOverlap="1" wp14:anchorId="51C572DA" wp14:editId="7FE48792">
                <wp:simplePos x="0" y="0"/>
                <wp:positionH relativeFrom="column">
                  <wp:posOffset>1959293</wp:posOffset>
                </wp:positionH>
                <wp:positionV relativeFrom="paragraph">
                  <wp:posOffset>1099185</wp:posOffset>
                </wp:positionV>
                <wp:extent cx="3946505" cy="900375"/>
                <wp:effectExtent l="0" t="0" r="35560" b="33655"/>
                <wp:wrapNone/>
                <wp:docPr id="3" name="Straight Connector 3"/>
                <wp:cNvGraphicFramePr/>
                <a:graphic xmlns:a="http://schemas.openxmlformats.org/drawingml/2006/main">
                  <a:graphicData uri="http://schemas.microsoft.com/office/word/2010/wordprocessingShape">
                    <wps:wsp>
                      <wps:cNvCnPr/>
                      <wps:spPr>
                        <a:xfrm>
                          <a:off x="0" y="0"/>
                          <a:ext cx="3946505" cy="900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5467E3" id="Straight Connector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4.3pt,86.55pt" to="465.0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" strokecolor="black [3200]" strokeweight=".5pt">
                <v:stroke dashstyle="dash" joinstyle="miter"/>
              </v:line>
            </w:pict>
          </mc:Fallback>
        </mc:AlternateContent>
      </w:r>
      <w:r>
        <w:rPr>
          <w:noProof/>
          <w:lang w:eastAsia="en-GB"/>
        </w:rPr>
        <w:drawing>
          <wp:inline distT="0" distB="0" distL="0" distR="0" wp14:anchorId="35C198A7" wp14:editId="75CC0B73">
            <wp:extent cx="6019800" cy="279118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6918" cy="2803760"/>
                    </a:xfrm>
                    <a:prstGeom prst="rect">
                      <a:avLst/>
                    </a:prstGeom>
                    <a:noFill/>
                  </pic:spPr>
                </pic:pic>
              </a:graphicData>
            </a:graphic>
          </wp:inline>
        </w:drawing>
      </w:r>
    </w:p>
    <w:p w14:paraId="56C6CC25" w14:textId="6F4D9DEE" w:rsidR="001E7360" w:rsidRDefault="001E7360" w:rsidP="001E7360">
      <w:pPr>
        <w:pStyle w:val="Caption"/>
      </w:pPr>
      <w:bookmarkStart w:id="4" w:name="_Ref528779733"/>
      <w:r>
        <w:t xml:space="preserve">Figure </w:t>
      </w:r>
      <w:r w:rsidR="00993537">
        <w:rPr>
          <w:noProof/>
        </w:rPr>
        <w:fldChar w:fldCharType="begin"/>
      </w:r>
      <w:r w:rsidR="00993537">
        <w:rPr>
          <w:noProof/>
        </w:rPr>
        <w:instrText xml:space="preserve"> SEQ Figure \* ARABIC </w:instrText>
      </w:r>
      <w:r w:rsidR="00993537">
        <w:rPr>
          <w:noProof/>
        </w:rPr>
        <w:fldChar w:fldCharType="separate"/>
      </w:r>
      <w:r w:rsidR="00425E57">
        <w:rPr>
          <w:noProof/>
        </w:rPr>
        <w:t>3</w:t>
      </w:r>
      <w:r w:rsidR="00993537">
        <w:rPr>
          <w:noProof/>
        </w:rPr>
        <w:fldChar w:fldCharType="end"/>
      </w:r>
      <w:bookmarkEnd w:id="4"/>
      <w:r>
        <w:t xml:space="preserve">: Ordered chart of conceptual </w:t>
      </w:r>
      <w:r w:rsidR="00B17822">
        <w:t xml:space="preserve">factor </w:t>
      </w:r>
      <w:r>
        <w:t>and prevalence in the literature</w:t>
      </w:r>
    </w:p>
    <w:p w14:paraId="4168EFB7" w14:textId="4E6FC503" w:rsidR="001B3807" w:rsidRDefault="00300BE4" w:rsidP="007B209A">
      <w:r>
        <w:t xml:space="preserve">The </w:t>
      </w:r>
      <w:r w:rsidR="009B7290">
        <w:t xml:space="preserve">grounded theory approach </w:t>
      </w:r>
      <w:r>
        <w:t xml:space="preserve">identified 35 factors (see </w:t>
      </w:r>
      <w:r w:rsidR="00110B6E">
        <w:fldChar w:fldCharType="begin"/>
      </w:r>
      <w:r w:rsidR="00110B6E">
        <w:instrText xml:space="preserve"> REF _Ref528779733 \h </w:instrText>
      </w:r>
      <w:r w:rsidR="00110B6E">
        <w:fldChar w:fldCharType="separate"/>
      </w:r>
      <w:r w:rsidR="005D3821">
        <w:t xml:space="preserve">Figure </w:t>
      </w:r>
      <w:r w:rsidR="005D3821">
        <w:rPr>
          <w:noProof/>
        </w:rPr>
        <w:t>3</w:t>
      </w:r>
      <w:r w:rsidR="00110B6E">
        <w:fldChar w:fldCharType="end"/>
      </w:r>
      <w:r>
        <w:t>) which demonstrates</w:t>
      </w:r>
      <w:r w:rsidR="001E7360">
        <w:t xml:space="preserve"> that there is a wide spread of conceptual ideas across the literature. However, </w:t>
      </w:r>
      <w:r w:rsidR="00CB3C8E">
        <w:t>a discernible split</w:t>
      </w:r>
      <w:r w:rsidR="00FD3D4A">
        <w:t xml:space="preserve"> (highlighted by the dashed vertical line in </w:t>
      </w:r>
      <w:r w:rsidR="00FD3D4A">
        <w:fldChar w:fldCharType="begin"/>
      </w:r>
      <w:r w:rsidR="00FD3D4A">
        <w:instrText xml:space="preserve"> REF _Ref528779733 \h </w:instrText>
      </w:r>
      <w:r w:rsidR="00FD3D4A">
        <w:fldChar w:fldCharType="separate"/>
      </w:r>
      <w:r w:rsidR="00FD3D4A">
        <w:t xml:space="preserve">Figure </w:t>
      </w:r>
      <w:r w:rsidR="00FD3D4A">
        <w:rPr>
          <w:noProof/>
        </w:rPr>
        <w:t>3</w:t>
      </w:r>
      <w:r w:rsidR="00FD3D4A">
        <w:fldChar w:fldCharType="end"/>
      </w:r>
      <w:r w:rsidR="00FD3D4A">
        <w:t>)</w:t>
      </w:r>
      <w:r w:rsidR="00CB3C8E">
        <w:t xml:space="preserve"> in the identified </w:t>
      </w:r>
      <w:r w:rsidR="00B17822">
        <w:t xml:space="preserve">factors </w:t>
      </w:r>
      <w:r w:rsidR="00CB3C8E">
        <w:t xml:space="preserve">occurs after </w:t>
      </w:r>
      <w:r w:rsidR="00A03E04">
        <w:t xml:space="preserve">the first </w:t>
      </w:r>
      <w:r w:rsidR="00CE34D7">
        <w:t xml:space="preserve">nine </w:t>
      </w:r>
      <w:r w:rsidR="00B17822">
        <w:t>factors</w:t>
      </w:r>
      <w:r w:rsidR="00A03E04">
        <w:t xml:space="preserve"> </w:t>
      </w:r>
      <w:r w:rsidR="00AD06E4">
        <w:t xml:space="preserve">based on the number of papers </w:t>
      </w:r>
      <w:r w:rsidR="00A03E04">
        <w:t>(i.e., featured in over 25 journal papers)</w:t>
      </w:r>
      <w:r w:rsidR="00CB3C8E">
        <w:t xml:space="preserve">. Therefore, we consider that a parsimonious model for safety in complex socio-technical systems exists based on these </w:t>
      </w:r>
      <w:r w:rsidR="00CE34D7">
        <w:t xml:space="preserve">nine </w:t>
      </w:r>
      <w:r w:rsidR="00B17822">
        <w:t>factors</w:t>
      </w:r>
      <w:r w:rsidR="003A125D">
        <w:t>: Using Experience</w:t>
      </w:r>
      <w:r w:rsidR="003458CD">
        <w:t xml:space="preserve"> (42)</w:t>
      </w:r>
      <w:r w:rsidR="003A125D">
        <w:t>, Strategies &amp; Informal Knowledge</w:t>
      </w:r>
      <w:r w:rsidR="00BD684C">
        <w:t xml:space="preserve"> (40)</w:t>
      </w:r>
      <w:r w:rsidR="003A125D">
        <w:t>, Acquiring Knowledge</w:t>
      </w:r>
      <w:r w:rsidR="00BD684C">
        <w:t xml:space="preserve"> (36)</w:t>
      </w:r>
      <w:r w:rsidR="003A125D">
        <w:t>, Unpredictability of Consequences</w:t>
      </w:r>
      <w:r w:rsidR="00BD684C">
        <w:t xml:space="preserve"> (35)</w:t>
      </w:r>
      <w:r w:rsidR="003A125D">
        <w:t xml:space="preserve">, </w:t>
      </w:r>
      <w:r w:rsidR="00690610">
        <w:t>Trade-off for Performance</w:t>
      </w:r>
      <w:r w:rsidR="00BD684C">
        <w:t xml:space="preserve"> (33)</w:t>
      </w:r>
      <w:r w:rsidR="00690610">
        <w:t>, Skills Needed</w:t>
      </w:r>
      <w:r w:rsidR="00BD684C">
        <w:t xml:space="preserve"> (33)</w:t>
      </w:r>
      <w:r w:rsidR="00690610">
        <w:t>, Violations</w:t>
      </w:r>
      <w:r w:rsidR="00BD684C">
        <w:t xml:space="preserve"> (32)</w:t>
      </w:r>
      <w:r w:rsidR="00690610">
        <w:t>, Improvisations &amp; Creativity</w:t>
      </w:r>
      <w:r w:rsidR="00BD684C">
        <w:t xml:space="preserve"> (</w:t>
      </w:r>
      <w:r w:rsidR="00B1739A">
        <w:t>29)</w:t>
      </w:r>
      <w:r w:rsidR="00844A4A">
        <w:t xml:space="preserve"> and Procedures</w:t>
      </w:r>
      <w:r w:rsidR="00B1739A">
        <w:t xml:space="preserve"> </w:t>
      </w:r>
      <w:r w:rsidR="005241C6">
        <w:t xml:space="preserve">&amp; Rules </w:t>
      </w:r>
      <w:r w:rsidR="00B1739A">
        <w:t>(28)</w:t>
      </w:r>
      <w:r w:rsidR="00CB3C8E">
        <w:t xml:space="preserve">. </w:t>
      </w:r>
    </w:p>
    <w:p w14:paraId="44486D50" w14:textId="77777777" w:rsidR="00015DE4" w:rsidRPr="00EB5571" w:rsidRDefault="00015DE4" w:rsidP="00F2257E">
      <w:pPr>
        <w:pStyle w:val="Heading3"/>
      </w:pPr>
      <w:r>
        <w:t>Factor interconnections</w:t>
      </w:r>
    </w:p>
    <w:p w14:paraId="4A01CBD5" w14:textId="5D947DD7" w:rsidR="00D527A8" w:rsidRDefault="00015DE4" w:rsidP="00015DE4">
      <w:r>
        <w:t xml:space="preserve">Having </w:t>
      </w:r>
      <w:r w:rsidR="0065334B">
        <w:t>identified</w:t>
      </w:r>
      <w:r>
        <w:t xml:space="preserve"> </w:t>
      </w:r>
      <w:r w:rsidR="00AF36D5">
        <w:t>the</w:t>
      </w:r>
      <w:r>
        <w:t xml:space="preserve"> </w:t>
      </w:r>
      <w:r w:rsidR="00CE34D7">
        <w:t>nine</w:t>
      </w:r>
      <w:r>
        <w:t xml:space="preserve"> factors, we examine how the literature connects </w:t>
      </w:r>
      <w:r w:rsidR="0065334B">
        <w:t>them</w:t>
      </w:r>
      <w:r>
        <w:t>.</w:t>
      </w:r>
      <w:r w:rsidR="00D8146F">
        <w:t xml:space="preserve"> Appendix 2 illustrates the number of papers that draw connections between the factors using an interconnection matrix.</w:t>
      </w:r>
      <w:r>
        <w:t xml:space="preserve"> </w:t>
      </w:r>
      <w:r w:rsidR="0065334B">
        <w:fldChar w:fldCharType="begin"/>
      </w:r>
      <w:r w:rsidR="0065334B">
        <w:instrText xml:space="preserve"> REF _Ref531636582 \h </w:instrText>
      </w:r>
      <w:r w:rsidR="0065334B">
        <w:fldChar w:fldCharType="separate"/>
      </w:r>
      <w:r w:rsidR="005D3821">
        <w:t xml:space="preserve">Figure </w:t>
      </w:r>
      <w:r w:rsidR="005D3821">
        <w:rPr>
          <w:noProof/>
        </w:rPr>
        <w:t>4</w:t>
      </w:r>
      <w:r w:rsidR="0065334B">
        <w:fldChar w:fldCharType="end"/>
      </w:r>
      <w:r w:rsidR="0065334B">
        <w:t xml:space="preserve"> </w:t>
      </w:r>
      <w:r>
        <w:t xml:space="preserve">shows a network diagram </w:t>
      </w:r>
      <w:r w:rsidR="00D527A8">
        <w:t>built from th</w:t>
      </w:r>
      <w:r w:rsidR="00D8146F">
        <w:t>is</w:t>
      </w:r>
      <w:r w:rsidR="00D527A8">
        <w:t xml:space="preserve"> matrix</w:t>
      </w:r>
      <w:r w:rsidR="00D8146F">
        <w:t>. T</w:t>
      </w:r>
      <w:r>
        <w:t xml:space="preserve">he strength of the links between the factors </w:t>
      </w:r>
      <w:r w:rsidR="00D8146F">
        <w:t xml:space="preserve">(number of papers making the connection) is </w:t>
      </w:r>
      <w:r>
        <w:t xml:space="preserve">shown by the relative thickness </w:t>
      </w:r>
      <w:r w:rsidR="006F25BA">
        <w:t xml:space="preserve">and darkness </w:t>
      </w:r>
      <w:r>
        <w:t xml:space="preserve">of the </w:t>
      </w:r>
      <w:r w:rsidR="00A03E04">
        <w:t>lines connecting them</w:t>
      </w:r>
      <w:r>
        <w:t xml:space="preserve">. </w:t>
      </w:r>
      <w:r w:rsidR="00CE34D7">
        <w:t>Factors with few papers drawing a link between them therefore have a thin</w:t>
      </w:r>
      <w:r w:rsidR="006F25BA">
        <w:t>, pale</w:t>
      </w:r>
      <w:r w:rsidR="00CE34D7">
        <w:t xml:space="preserve"> line, factors with higher numbers of papers making the link have a relatively thicker</w:t>
      </w:r>
      <w:r w:rsidR="006F25BA">
        <w:t>, darker</w:t>
      </w:r>
      <w:r w:rsidR="00CE34D7">
        <w:t xml:space="preserve"> line indicating a stronger link in the literature.</w:t>
      </w:r>
      <w:r w:rsidR="00D8146F" w:rsidRPr="00D8146F">
        <w:t xml:space="preserve"> </w:t>
      </w:r>
      <w:r w:rsidR="00D8146F">
        <w:t xml:space="preserve">The size of the node in the network diagram has been scaled by its the general importance to the literature measured by the number of </w:t>
      </w:r>
      <w:r w:rsidR="006F25BA">
        <w:t>links to other factors</w:t>
      </w:r>
      <w:r w:rsidR="00D8146F">
        <w:t>.</w:t>
      </w:r>
    </w:p>
    <w:p w14:paraId="09AC157A" w14:textId="7E25E0CE" w:rsidR="00015DE4" w:rsidRDefault="00172990" w:rsidP="00015DE4">
      <w:r>
        <w:rPr>
          <w:noProof/>
          <w:lang w:eastAsia="en-GB"/>
        </w:rPr>
        <w:drawing>
          <wp:inline distT="0" distB="0" distL="0" distR="0" wp14:anchorId="0E2E2E42" wp14:editId="7DF708AA">
            <wp:extent cx="5694193" cy="44132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twork_of_9_v2.png"/>
                    <pic:cNvPicPr/>
                  </pic:nvPicPr>
                  <pic:blipFill rotWithShape="1">
                    <a:blip r:embed="rId11"/>
                    <a:srcRect l="16840" r="20120"/>
                    <a:stretch/>
                  </pic:blipFill>
                  <pic:spPr bwMode="auto">
                    <a:xfrm>
                      <a:off x="0" y="0"/>
                      <a:ext cx="5710154" cy="4425621"/>
                    </a:xfrm>
                    <a:prstGeom prst="rect">
                      <a:avLst/>
                    </a:prstGeom>
                    <a:ln>
                      <a:noFill/>
                    </a:ln>
                    <a:extLst>
                      <a:ext uri="{53640926-AAD7-44D8-BBD7-CCE9431645EC}">
                        <a14:shadowObscured xmlns:a14="http://schemas.microsoft.com/office/drawing/2010/main"/>
                      </a:ext>
                    </a:extLst>
                  </pic:spPr>
                </pic:pic>
              </a:graphicData>
            </a:graphic>
          </wp:inline>
        </w:drawing>
      </w:r>
    </w:p>
    <w:p w14:paraId="29C09036" w14:textId="779889D8" w:rsidR="00015DE4" w:rsidRDefault="00015DE4" w:rsidP="00CB1078">
      <w:pPr>
        <w:pStyle w:val="Caption"/>
      </w:pPr>
      <w:bookmarkStart w:id="5" w:name="_Ref531636582"/>
      <w:r>
        <w:t xml:space="preserve">Figure </w:t>
      </w:r>
      <w:r>
        <w:rPr>
          <w:noProof/>
        </w:rPr>
        <w:fldChar w:fldCharType="begin"/>
      </w:r>
      <w:r>
        <w:rPr>
          <w:noProof/>
        </w:rPr>
        <w:instrText xml:space="preserve"> SEQ Figure \* ARABIC </w:instrText>
      </w:r>
      <w:r>
        <w:rPr>
          <w:noProof/>
        </w:rPr>
        <w:fldChar w:fldCharType="separate"/>
      </w:r>
      <w:r w:rsidR="00425E57">
        <w:rPr>
          <w:noProof/>
        </w:rPr>
        <w:t>4</w:t>
      </w:r>
      <w:r>
        <w:rPr>
          <w:noProof/>
        </w:rPr>
        <w:fldChar w:fldCharType="end"/>
      </w:r>
      <w:bookmarkEnd w:id="5"/>
      <w:r>
        <w:t xml:space="preserve">: Network diagram of 9 </w:t>
      </w:r>
      <w:r w:rsidR="00CB1078">
        <w:t xml:space="preserve">factors of adaptation </w:t>
      </w:r>
    </w:p>
    <w:p w14:paraId="5B692582" w14:textId="75ABD080" w:rsidR="00015DE4" w:rsidRPr="00AE46FA" w:rsidRDefault="00015DE4" w:rsidP="00015DE4">
      <w:r>
        <w:t xml:space="preserve">The network diagram provides insight into the importance and connection of ideas in the literature. </w:t>
      </w:r>
      <w:r w:rsidR="00300BE4">
        <w:fldChar w:fldCharType="begin"/>
      </w:r>
      <w:r w:rsidR="00300BE4">
        <w:instrText xml:space="preserve"> REF _Ref531636582 \h </w:instrText>
      </w:r>
      <w:r w:rsidR="00300BE4">
        <w:fldChar w:fldCharType="separate"/>
      </w:r>
      <w:r w:rsidR="005D3821">
        <w:t xml:space="preserve">Figure </w:t>
      </w:r>
      <w:r w:rsidR="005D3821">
        <w:rPr>
          <w:noProof/>
        </w:rPr>
        <w:t>4</w:t>
      </w:r>
      <w:r w:rsidR="00300BE4">
        <w:fldChar w:fldCharType="end"/>
      </w:r>
      <w:r w:rsidR="00300BE4">
        <w:t xml:space="preserve"> </w:t>
      </w:r>
      <w:r>
        <w:t xml:space="preserve">highlights </w:t>
      </w:r>
      <w:r w:rsidR="00D8146F">
        <w:t xml:space="preserve">that </w:t>
      </w:r>
      <w:r>
        <w:t>the challenges of decision making</w:t>
      </w:r>
      <w:r w:rsidR="00CE34D7">
        <w:t xml:space="preserve"> (Trade-off for performance)</w:t>
      </w:r>
      <w:r>
        <w:t xml:space="preserve"> in the presence of uncertainty </w:t>
      </w:r>
      <w:r w:rsidR="00CE34D7">
        <w:t xml:space="preserve">(Unpredictability of consequences) </w:t>
      </w:r>
      <w:r>
        <w:t xml:space="preserve">is an </w:t>
      </w:r>
      <w:r w:rsidR="00CE34D7">
        <w:t>area of the literature with weaker connections particularly with regard to the ‘Skill</w:t>
      </w:r>
      <w:r w:rsidR="0054504D">
        <w:t>s</w:t>
      </w:r>
      <w:r w:rsidR="00CE34D7">
        <w:t xml:space="preserve"> needed’</w:t>
      </w:r>
      <w:r w:rsidR="0054504D">
        <w:t xml:space="preserve"> to make the trade-off</w:t>
      </w:r>
      <w:r w:rsidR="00CE34D7">
        <w:t>.</w:t>
      </w:r>
      <w:r>
        <w:t xml:space="preserve"> </w:t>
      </w:r>
      <w:r w:rsidR="00CE34D7">
        <w:t>In contrast</w:t>
      </w:r>
      <w:r>
        <w:t xml:space="preserve">, the ideas of experience and strategies are well connected to </w:t>
      </w:r>
      <w:r w:rsidR="00CE34D7">
        <w:t xml:space="preserve">each other and to </w:t>
      </w:r>
      <w:r>
        <w:t xml:space="preserve">the other factors identified </w:t>
      </w:r>
      <w:r w:rsidR="00CE34D7">
        <w:t xml:space="preserve">indicating that this is an area </w:t>
      </w:r>
      <w:r>
        <w:t>emphasised in the literature.</w:t>
      </w:r>
    </w:p>
    <w:p w14:paraId="1903AF11" w14:textId="3E8C4E18" w:rsidR="00F76CFB" w:rsidRDefault="00F76CFB" w:rsidP="00F76CFB">
      <w:pPr>
        <w:pStyle w:val="Heading1"/>
      </w:pPr>
      <w:r>
        <w:t>A model for adaptation</w:t>
      </w:r>
    </w:p>
    <w:p w14:paraId="7B630031" w14:textId="44B5656B" w:rsidR="007B209A" w:rsidRDefault="00D3591E" w:rsidP="007B209A">
      <w:r>
        <w:t xml:space="preserve">The main aim of a socio-technical system is that, through the actions of its </w:t>
      </w:r>
      <w:r w:rsidR="00A03E04">
        <w:t>interconnected sub-systems</w:t>
      </w:r>
      <w:r>
        <w:t xml:space="preserve">, objectives are to be achieved </w:t>
      </w:r>
      <w:r>
        <w:fldChar w:fldCharType="begin" w:fldLock="1"/>
      </w:r>
      <w:r>
        <w:instrText>ADDIN CSL_CITATION {"citationItems":[{"id":"ITEM-1","itemData":{"DOI":"10.1016/j.ssci.2006.01.002","ISBN":"0925-7535","ISSN":"09257535 (ISSN)","abstract":"To make a study of accident and risk management, it is necessary to analyze the socio-technical system in which these accidents occur. The strategies by which the actors involved respond to critical situations can only be understood within their own context, by recognizing the exigencies and constraints of the system in which they operate. According to the chart of migrations and transgressions of professional practices [Amalberti, R., 2001. The paradoxes of almost totally safe transportation systems. Safety Science 37, 109-126], a system, any system, is conceived as responding to the triple pressure of social regulations, available technology and the financial returns of performance. Without curbs or checks, the system would evolve toward an increase in performance and individual profit. Barriers define the boundaries within which operations are considered to be safe. A case-by-case analysis of collisions at sea enabled us to identify two basic causes: undetected signals, and wrong diagnoses. It has also allowed us to define the real operating space of the functional units (fishing vessels) most often involved in collisions, as well as the permeable areas of the safety barriers, through which operations are allowed to migrate toward unsafe zones. As far as the collision risk is concerned, functional units work in a borderline area, close to the limits of safe behavior. To prevent accidents, it will be necessary to reinforce these too-permeable safety barriers, thus limiting the migration factor and bringing the functional units back into an area in which the factors of safety, performance and individual profits are all acceptable. © 2006 Elsevier Ltd. All rights reserved.","author":[{"dropping-particle":"","family":"Morel","given":"Gaël","non-dropping-particle":"","parse-names":false,"suffix":""},{"dropping-particle":"","family":"Chauvin","given":"Christine","non-dropping-particle":"","parse-names":false,"suffix":""}],"container-title":"Safety Science","id":"ITEM-1","issue":"7","issued":{"date-parts":[["2006"]]},"language":"English","note":"From Duplicate 1 (A socio-technical approach of risk management applied to collisions involving fishing vessels - Morel, G; Chauvin, C)\n\nCited By :10\n\nExport Date: 20 January 2018\n\nCODEN: SSCIE\n\nCorrespondence Address: Morel, G.; University of South Brittany, Laboratory Ergonomics and Safety of Maritime Activities, Rue de saint Maudé, F-56321 Lorient Cedex, France; email: gmorel@univ-ubs.fr\n\nReferences: Amalberti, R., The paradoxes of almost totally safe transportation systems (2001) Safety Science, 37, pp. 109-126; \nBizanth, Intégrating cognitive analyses en a large scale system design process (2003) International Journal of Human-Computer Studies, 58, pp. 177-206;\nBrooks, B., Not drowing, waving! safety management and occupational culture in an Australian commercial fishing port (2005) Safety Science, 43, pp. 795-814;\nCriddle, K.R., Macinko, S., A requiem for the IFQs in US fisheries? (2000) Marine Policy, 24, pp. 461-469;\nHollnagel, E., (1998) Cognitive Reliability and Error Analysis Method, , Elsevier Science Ltd, Oxford;\nNational Research Council, (1999) Sharing the Fish: Toward a Policy on Individual Fishing Quotas, , National Academies Press, Washington DC p. 422;\nPolet, P., Vanderhaegen, F., Amalberti, R., Modelling border-line tolerated conditions of use (BTCU) and associated risks (2003) Safety Science, 41, pp. 111-136;\nPourzanjani, M., (2001) Analysis of Human Error in Co-ordinating Ship's Collision Avoidance Action, , Southampton Institute pp. 85-91;\nRasmussen, J., (1997) Safety Science, 27, pp. 2-3. , pp. 183-214;\nRasmussen, J., Pejtersen, A.M., Goodstein, L.P., (1994) Cognitive Systems Engineering, , Wiley, New York;\nReason, New approaches to organisational safety (1993) Reliability and Safety in Hazardous Work Systems, pp. 7-22. , Wilpert B., and Qvale T. (Eds), Lawrence Erlbaum Associates, Hillsdale, NJ, England;\nSigler, M.F., Lunsford, C.R., Effects of individual quotas on catching efficiency and spawning potential in the Alaska sablefish fishery (2001) Journal canadien des sciences halieutiques et aquatiques, 58 (7), pp. 1300-1312;\nSperandio, J.C., La régulation des modes opératoires en fonction de la charge de travail chez les contrôleurs de trafic aérien (1977) Le Travail Humain, 40 (2), pp. 249-256;\nSvedung, I., Rasmussen, J., Graphic representation of accident scenarios: mapping system structure and the causation of accidents (2002) Safety Science, 40, pp. 397-417;\nVicente, K.J., (1999) Cognitive Work Analysis: Toward Safe, Productive, and Healthy Computer-based Work, , Erlbaum, Mahwah, NJ;","page":"599-619","publisher-place":"University of South Brittany, Laboratory Ergonomics and Safety of Maritime Activities, Rue de saint Maudé, F-56321 Lorient Cedex, France","title":"A socio-technical approach of risk management applied to collisions involving fishing vessels","type":"article-journal","volume":"44"},"uris":["http://www.mendeley.com/documents/?uuid=90d3bc9d-cd9f-49ab-95ca-cd3c94b1913c"]}],"mendeley":{"formattedCitation":"(Morel &amp; Chauvin, 2006)","plainTextFormattedCitation":"(Morel &amp; Chauvin, 2006)","previouslyFormattedCitation":"(Morel &amp; Chauvin, 2006)"},"properties":{"noteIndex":0},"schema":"https://github.com/citation-style-language/schema/raw/master/csl-citation.json"}</w:instrText>
      </w:r>
      <w:r>
        <w:fldChar w:fldCharType="separate"/>
      </w:r>
      <w:r w:rsidRPr="00300CEF">
        <w:rPr>
          <w:noProof/>
        </w:rPr>
        <w:t>(Morel &amp; Chauvin, 2006)</w:t>
      </w:r>
      <w:r>
        <w:fldChar w:fldCharType="end"/>
      </w:r>
      <w:r>
        <w:t xml:space="preserve"> but often goals will conflict, such as to simultaneously meet</w:t>
      </w:r>
      <w:r w:rsidR="007C04B1">
        <w:t xml:space="preserve"> both</w:t>
      </w:r>
      <w:r>
        <w:t xml:space="preserve"> safety and production needs. Therefore the core challenge </w:t>
      </w:r>
      <w:r w:rsidR="00AB1E1D">
        <w:t xml:space="preserve">for operators in such systems </w:t>
      </w:r>
      <w:r>
        <w:t>is the issue of choice and in making a decision</w:t>
      </w:r>
      <w:r w:rsidR="00AB1E1D">
        <w:t xml:space="preserve"> to reconcile these conflicts </w:t>
      </w:r>
      <w:r>
        <w:fldChar w:fldCharType="begin" w:fldLock="1"/>
      </w:r>
      <w:r w:rsidR="003B04B5">
        <w:instrText>ADDIN CSL_CITATION {"citationItems":[{"id":"ITEM-1","itemData":{"DOI":"10.1002/prs.10286","ISSN":"10668527 (ISSN)","abstract":"For years, safety improvements have been made by evaluating incident reports and analyzing errors and violations. Current developments in safety science, however, challenge the idea that safety can meaningfully be seen as the absence of errors or other negatives. Instead, the question becomes whether a company is aware of positive ways in which people, at all level of the organization, contribute to the management and containment of the risks it actually faces. The question, too, is whether the organization has the adaptive capacity necessary to respond to the changing nature of risk as operations shift and evolve. This article presents the results of a resilience engineering safety audit conducted on a chemical company site. An interdisciplinary team of seven researchers carried out 4 days of field studies and interviews in several plants on this site. This company enjoyed an almost incident-free recent history but turned out to be ill-equiped to handle future risks and many well-known daily problems. Safety was often borrowed from to meet acute production goals. Organizational learning from incidents was fragmented into small organizational or production units without a company-wide learning. We conclude that improving safety performance hinges on an organization's dynamic capacity to reflect on and modify its models of risk as operations and insight into them evolve, for example, as they are embodied in safety procedures and policies. © 2008 American Institute of Chemical Engineers.","author":[{"dropping-particle":"","family":"Huber","given":"S","non-dropping-particle":"","parse-names":false,"suffix":""},{"dropping-particle":"","family":"Wijgerden","given":"I","non-dropping-particle":"van","parse-names":false,"suffix":""},{"dropping-particle":"","family":"Witt","given":"A","non-dropping-particle":"de","parse-names":false,"suffix":""},{"dropping-particle":"","family":"Dekker","given":"S W A","non-dropping-particle":"","parse-names":false,"suffix":""}],"container-title":"Process Safety Progress","id":"ITEM-1","issue":"1","issued":{"date-parts":[["2009"]]},"language":"English","note":"Cited By :33\n\nExport Date: 20 January 2018\n\nCorrespondence Address: Huber, S.; Berlin Institute of Technology, Center of Human-Machine-Systems, Berlin, Germany; email: Stefanie.Huber@zmms.tu-berlin.de\n\nReferences: Dekker, S.W.A., The re-invention of human error (2007), http://www.lusa.lu.se/upload/Trafikflyghogskolan/TR2002-01_ReInventionofHumanError.pdf, Technical Report 2002-01. 2002. Available at:, Last accessed on July 12; Dekker, S.W.A., (2002) The Field Guide to Human Error Investigations, , Ashgate Publishing Co, Aldershot; \nWoods, D.D., Cook, R.I., (2002) Nine steps to move forward from error, Cognit TechnWork, 4, pp. 137-144;\nSuchman, L.A., (1987) Plans and Situated Actions: The Problem of Human-Machine Communication, , Cambridge University Press, Cambridge;\nWright, P.C., McCarthy, J., Analysis of procedure following as concerned work (2003) Handbook of Cognitive Task Design, E. Hollnagel, pp. 679-700. , Editor, Lawrence Erlbaum Associates, Mahwah, NJ;\nWeick, K.E., The collapse of sensemaking in organizations (1993) Admin Sci Q, 38, pp. 628-652;\nHale, A., Guldenmund, F., Goossens, L., Auditing resilience in risk control and safety management systems (2006) Resilience Engineering: Concepts and Precepts, pp. 289-314. , E. Hollnagel, D.D. Woods, and N. Leveson, Editors, Ashgate Publishing Co, Aldershot;\nHollnagel, E., Resilience - the challenge of the unstable (2006) Resilience Engineering: Concepts and Precepts, pp. 9-18. , E. Hollnagel, D.D. Woods, and N. Leveson, Editors, Ashgate Publishing Co, Aldershot;\nWreathall, J., Properties of resilient organizations: An initial view (2006) Resilience Engineering: Concepts and Precepts, pp. 275-286. , E. Hollnagel, D.D. Woods, and N. Leveson, Editors, Ashgate Publishing Co, Aldershot;\nHollnagel, E., Woods, D.D., Epilogue: Resilience engineering precepts (2006) Resilience Engineering: Concepts and Precepts, pp. 347-358. , E. Hollnagel, D.D. Woods, and N. Leveson, Editors, Ashgate Publishing Co, Aldershot;\nDekker, S.W.A., (2005) Ten Questions About Human Error: A New View of Human Factors and System Safety, , Lawrence Erlbaum Associates, Mahwah, NJ;\nJ. Diamond, Collapse. How Societies Choose to Fail or Survive, Allen Lane, London, 2005; Bosk, C.L., (2003) Forgive and Remember: Managing Medical Failure, , University of Chicago Press, Chicago, IL;\nCreswell, J.W., (1998) Choosing Among Five Traditions, , Qualitative Inquiry and Research Design:, SAGE Publications, Thousand Oaks, CA;\nDekker, S.W.A., Laursen, T., From punitive action to confidential reporting (2007) Patient Saf Qual Healthcare, 5, pp. 50-56;\nWoods, D.D., Johannesen, L.J., Cook, R.I., Sarter, N.B., (1994) Behind Human Error: Cognitive Systems, Computers and Hindsight, , CSERIAC, Columbus, Ohio;\nHollnagel, E., (2004) Barriers and Accident Prevention, , Ashgate Publishing Co, Aldershot;\nDörner, D., (1989) The Logic of Failure: Recognizing and Avoiding Error in Complex Situations, , Perseus Books, Cambridge, MA;\nDekker, S.W.A., Resilience engineering: Chronicling the emergence of confused consensus (2006) Resilience Engineering: Concepts and Precepts, pp. 77-94. , E. Hollnagel, D.D. Woods, and N. Leveson, Editors, Ashgate Publishing Co, Aldershot;\nVaughan, D., (1996) The Challenger Launch Decision: Risky Technology, Culture, and Deviance at NASA, , Chicago University Press, Chicago, IL;\nWoods, D.D., Essential characteristics of resilience (2006) Resilience Engineering: Concepts and Precepts, pp. 21-34. , E. Hollnagel, D.D. Woods, and N. Leveson, Editors, Ashgate Publishing Co, Aldershot;\nAmalberti, R., Optimum System Safety and Optimum System resilience: Agonistic or antagonistic concepts (2006) Resilience Engineering: Concepts and Precepts, pp. 253-274. , E. Hollnagel, D.D. Woods, and N. Leveson, Editors, Ashgate Publishing Co, Aldershot","page":"90-95","publisher-place":"Berlin Institute of Technology, Center of Human-Machine-Systems, Berlin, Germany","title":"Learning from organizational incidents: Resilience engineering for high-risk process environments","type":"article-journal","volume":"28"},"uris":["http://www.mendeley.com/documents/?uuid=a025be27-70df-4f0f-8c67-74f73c70c937"]},{"id":"ITEM-2","itemData":{"DOI":"10.1016/S0925-7535(97)00052-0","ISSN":"09257535 (ISSN)","abstract":"In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generalising across systems and their particular hazard sources. It is argued that risk management must be modelled by cross- disciplinary studies, considering risk management to be a control problem and serving to represent the control structure involving all levels of society for each particular hazard category. Furthermore, it is argued that this requires a system-oriented approach based on functional abstraction rather than structural decomposition. Therefore task analysis focused on action sequences and occasional deviation in terms of human errors should be replaced by a model of behaviour shaping mechanisms in terms of work system constraints, boundaries of acceptable performance, and subjective criteria guiding adaptation to change. It is found that at present a convergence of research paradigms of human sciences guided by cognitive science concepts supports this approach. A review of this convergence within decision theory and management research is presented in comparison with the evolution of paradigms within safety research. 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generalizing across systems and their particular hazard sources. It is argued that risk management …","author":[{"dropping-particle":"","family":"Rasmussen","given":"Jens","non-dropping-particle":"","parse-names":false,"suffix":""}],"container-title":"Safety Science","id":"ITEM-2","issue":"2-3","issued":{"date-parts":[["1997"]]},"language":"English","note":"From Duplicate 1 (Risk management in a dynamic society: A modelling problem - Rasmussen, J)\n\nCited By :1051\n\nExport Date: 20 January 2018\n\nCODEN: SSCIE\n\nCorrespondence Address: Rasmussen, J.; Hurecon, Smorum Bygardo 52, DK 2765 Smorum, Denmark\n\nReferences: Abbott, L.S., (1982) Proceedings of Workshop on Cognitive Modelling of Nuclear Plant Control Room Operators, , Dedham, Massachusetts, August 1982, NUREG/CR-3114. U.S. Nuclear Regulatory Commission, Washington, D.C; \nAlbert, D., Performance and paralysis: The organisational context of the American research university (1985) Journal of Higher Education, 56 (3), pp. 243-280;\nAltman, J.W., Behavior and accidents (1970) Journal of Safety Research, , September;\nAmendola, A., Planning and uncertainties (1989) Proceedings of the 2nd World Bank Workshop on Risk Management and Safety Control, , Karlstad, Sweden, Rescue Services Board;\nAschenbrenner, K.M., Biehl, B., Wurm, G.M., (1986) Antiblockiersystem und Verkerhssicherheit: Ein Vergleich der Unfallbelastung von Taxen Mit und Ohne Antiblockiersystem. (Teilbericht von Die Bundesanstalt Für Strassenwesen zum Forshungsproject 8323: Einfluss der Risikokompenzation aut Die Wirkung von Sicherheitsaussnahmen), , Mannheim, Germany;\nWilde, G.S., Risk homeostasis theory and traffic accidents: Propositions. Deductions, and discussion in recent reactions (1988) Ergonomics, 31, pp. 441-468;\nBaram, M., Generic strategies for protecting worker health and safety: OSHA's general duty clause and hazard communication standard (1996) Occupational Medicine: State of the Art Reviews, 11 (1). , January-March;\nBarley, S.R., On technology, time, and social order: Technically induced change in the temporal organization of radiological work (1988) Making Time, , ed. F.A. Dubinskias. Temple Univ. Press, Philadelphia;\nBarnard, C.I., (1938) The Function of the Executive, , Harvard University Press. Cambridge, MA;\nBøgetoft, P., Pruzan, P., (1991) Planning with Multiple Criteria, , North-Holland, Amsterdam;\nBrehmer, B., Models of diagnostic judgements (1987) New Technology and Human Error, , ed. J. Rasmussen, K. Duncan and J. Leplat. Wiley and Sons, New York;\nBrehmer, B., Dynamic decision making: Human control of complex systems (1992) Acta Psychologica, 81, pp. 211-241;\nBrunswik, E., (1952) The Conceptual Framework of Psychology, , Chicago University Press, Chicago;\nChapanis, A., The error provocative situation (1970) Symposium on Measurement of Safety, , National Safety Council;\nChristensen, J., Overview of human factors in design (1972) National Safety Congress;\nClark, B.R., (1956) Adult Education in Transition, , University of California Press, Berkeley;\nCyert, R.M., March, J.G., (1963) A Behavioral Theory of the Firm, , Prentice Hall, Englewood Cliffs, NJ;\nEdwards, W., Tversky, A., (1976) Decision Making, , Penguin Books, Baltimore;\nEkner, K.V., (1989) On: Preliminary Safety Related Experiences from Establishment of Bicycle Paths in Copenhagen, 1981-83, , Technical Report, in Danish. Stadsingniørens Direktorat, Copenhagen;\nEmbrey, D.E., Humphreys, P., Rosa, E.A., Kirwan, B., Rea, K., (1984) Slim-Maud: An Approach to Assessing Human Error Probabilities using Structured Expert Judgement, , NUREG/CR-3518 BNL-NUREG-51716;\nEngwall, L., Newspaper adaptation to a changing social environment: A case study of organizational drift as a response to resource dependence (1986) European Journal of Communication, 1, pp. 327-341. , September;\n(1995) Accident Investigation Report; Part Report Covering Technical Issues on the Capsizing on 28 September 1994 in the Baltic Sea of the Ro-ro Passenger Vessel MV ESTONIA, , The Joint Accident Investigation Commission. Stockholm: Board of Accident Investigation;\nFlach, J., Hancock, P., Caird, J., Vicente, K., (1994) Ecology of Human - Machine Systems: A Global Perspective, , Lawrence Erlbaum, Hillsdale, NJ;\nFujita, What shapes operator performance? (1991) JAERI Human Factors Meeting, , Tokyo, November, 1991;\nInternational Journal of Man - Machine Studies, , Data, Keyholes for the Hidden World of Operator Characteristics;\nGibson, J.J., Contribution of experimental psychology to formulation of the problem of safety (1961) Behavioural Approaches to Accident Research, , Association for the Aid of Crippled Children, London;\nGibson, J.J., (1966) The Senses Considered as Perceptual Systems, , Houghton Mifflin, Boston;\nGibson, J.J., (1979) The Ecological Approach to Visual Perception, , Houghton Mifflin, Boston;\nGibson, J.J., Crooks, L.E., A theoretical field analysis of automobile driving (1938) The American Journal of Psychology, 51 (3), pp. 453-471;\nGreen, E., Bourne, A.J., (1972) Reliability Theory, , Wiley, London;\nGreen, E., Marshall, J., Murphy, T., (1968) Preliminary Investigation into the Time Response of Operators, , Internal Document.: UKAEA;\nGulick, L., Urwick, L., (1937) Papers on the Science of Administration, , Institute of Public Administration, New York;\nHaddon W., Jr., (1966) The Prevention of Accidents. Preventive Medicine, , Little, Brown and Co., Boston, MA;\nHale, A.R., Kirwan, B., Guldenmund, F., Heming, B., Capturing the river: Multi-level modelling of safety management (1996) Second ICNPO Conference on Human Factors and Safety, , Berlin, November. To be published;\nHall, R.E., Fragola, J.R., Luckas, J.L., (1981) Proceedings of the 1981 IEEE Standards Workshop on Human Factors and Nuclear Safety, , Myrtle Beach, August-September. IEEE, New York;\nHammond, K.R., Mcclelland, G.H., Mumpower, J., (1980) Human Judgment and Decision Making, , Hemisphere Publishing, Frederick A. Praeger, New York;\nJacobs, I.N., Safety systems for nuclear power reactors (1957) AIIE-Pacific General Meeting, , Paper 57-906;\nJohnson, W., MORT the management oversight and risk tree analysis (1973) Technical Report SAN 8212, 8212. , Atomic Energy Commission, Washington, US;\nKahn, R.L., Prager, D.J., Interdisciplinary collaborations are a scientific and social imperative (1994) The Scientist, , July 11;\nKeeney, R.L., Raiffa, H., (1976) Decisions with Multiple Objectives, Preferences and Value Trade-offs, , John Wiley and Sons, New York;\nKlein, G., Orasanu, J., Calderwood, R., Zsambok, C.E., (1994) Decision Making in Action: Models and Methods, , Ablex, Norwood, NJ;\nLeveson, N.G., (1995) Safeware: System Safety and Computers, , Addison-Wesley, Reading. MA;\nLewin, K., (1951) Field Theories in Social Science, , Harper and Row, New York;\nMarch, J.G., Simon, H.A., (1958) Organizations, , Wiley, New York;\nMoray, N., (1977) Mental Workload, , Plenum Press, New York;\nMoray, N., Huey, B., (1988) Human Factors Research and Nuclear Safety, , National Academies Press, Washington, DC;\nParsons, T., (1960) Structure and Process in Modern Society, , The Free Press of Glencoe, New York;\nRasmussen, J., Rouse, W.B., (1981) Human Detection and Diagnosis of System Failures, , Plenum Press, New York;\nRasmussen, J., Man-machine communication in the light of accident record (1969) International Symposium on Man - Machine Systems, 3. , Cambridge, September 8-12. In IEEE Conference Records, 69C58-MMS;\nRasmussen, J., Notes on human error analysis and prediction (1979) Synthesis and Analysis Methods for Safety and Reliability Studies, , ed. G. Apostolakis and G. Volta. Plenum Press, London;\nRasmussen, J., What can be learned from human error reports (1980) Changes in Working Life, , ed. K. Duncan, M. Gruneberg and D. Wallis. John Wiley and Sons, New York;\nRasmussen, J., Human factors in high risk technology (1982) High Risk Safety Technology, , ed. E.A. Green. John Wiley and Sons, London;\nRasmussen, J., Skill, rules and knowledge; signals, signs, and symbols, and other distinctions in human performance models (1983) IEEE Transactions on Systems. Man and Cybernetics, SMC-13 (3);\nRasmussen, J., Human error and the problem of causality in analysis of accidents (1990) Phil. Trans. R. Soc. Land. B, 327, pp. 449-462;\nRasmussen, J., The role of error in organizing behavior (1990) Ergonomics, 33 (10-11), pp. 1185-1190;\nRasmussen, J., Use of field studies for design of work stations for integrated manufacturing systems (1992) Design for Manufacturability: A Systems Approach to Concurrent Engineering and Ergonomics, , ed. M. Helander and M. Nagamachi. Taylor and Francis, London;\nRasmussen, J., Deciding and doing: Decision making in natural context (1993) Decision Making in Action: Models and Methods, , ed. G. Klein, J. Orasano, R. Calderwood, and C.E. Zsambok. Ablex Publishing, Norwood, NJ;\nRasmussen, J., Market economy, management culture and accident causation: New research issues? (1993) Proceedings Second International Conference on Safety Science, , Meeting Budapest Organizer Ltd, Budapest;\nRasmussen, J., Perspectives on the concept of human error (1993) Human Performance and Anaesthesia Technology, , Keynote address at. Society for Technology in Anaesthesia. Conference: New Orleans, February;\nRasmussen, J., Complex systems, human factors, and design of teaching curricula (1994) Mensch Maschine Systeme und Neue Informationstechnologien, , Invited contribution to Festschrift for Professor Bernotat, ed. K.P. Gärtner, W. Stein and H. Widdel. Verlag der Augustinus Buchhandlung, Aachen;\nRasmussen, J., Risk management, adaptation, and design for safety (1994) Future Risks and Risk Management, , ed. N.E. Sahlin and B. Brehmer. Kluwer, Dordrecht;\nRasmussen, J., Taxonomy for work analysis (1994) Design of Work and Development of Personnel in Advanced Manufacturing. Human Factors in Advanced Manufacturing, , ed. G. Salvendy and W. Karwowski. Wiley-Interscience, New York;\nRasmussen, J., Batstone, R., (1989) Why do Complex Organizational Systems Fail? Summary Proceedings of a Cross Disciplinary Workshop on &amp;quot;Safety Control and Risk Management&amp;quot;, , Word Bank, Washington, DC;\nRasmussen, J., Vicente, K.J., Ecological interfaces: A technological imperative in high tech systems? (1990) International Journal of Human Computer Interaction, 2 (2), pp. 93-111;\nRasmussen, J., Timmermann, P., Safety and reliability of reactor instrumentation with redundant instrument channels (1962) Risø Report No. 34, 34. , January;\nRasmussen, J., Pejtersen, A.M., Goodstein, L.P., (1994) Cognitive Systems Engineering, , Wiley, New York;\nRasmussen, J., Brehmer, B., Leplat, J., (1991) Distributed Decision Making: Cognitive Models for Cooperative Work, , John Wiley and Sons, London;\nRasmussen, J., Pedersen, O.M., Mancini, G., Carnino, A., Griffon, M., Gagnolet, P., (1981) Classification System for Reporting Events Involving Human Malfunction, , Risø-M-2240;\nReason, J.T., (1990) Human Error, , Cambridge University Press, Cambridge;\nRees, S., Rodley, G., (1995) The Human Costs of Managerialism: Advocating the Recovery of Humanity, , Pluto Press of Australia, Leichhardt, NSW;\nRigby, L.W., Nature of error (1970) Technical Report, , Sandia Lab;\nRochlin, G.I., La Porte, T.R., Roberts, K.H., The self designing high reliability organization: Aircraft carrier flight operations at sea (1987) Naval War College Review, , Autumn;\nRoethlisberger, F.J., Dickson, W.J., (1939) Management and the Worker, , Harvard University Press, Cambridge, MA;\nRook, L.W., Reduction of human error in industrial production (1962) Technical Report, , Sandia Lab, June;\nSavage, C.M., Appleton, D., CIM and fifth generation management (1988) Fifth Generation Management and Fifth Generation Technology, , SME Blue Book Series. Society of Manufacturing Engineers, Dearborn, Michigan;\nSchiavo, M., (1997) Flying Blind, Flying Safe, , New York: Avon Books;\n(1997) TIME Magazine, pp. 38-48. , 31 March, 1997. and 16 June, pp. 56-58;\nSchmall, T.M., (1979) Proceedings of the 1979 IEEE Standards Workshop on Human Factors and Nuclear Safety, , Myrtle Beach, December. IEEE, New York;\nSelznick, P., (1949) TVA and the Grass Roots, , University of California Press, Berkeley, CA;\nSenge, P.M., (1990) The Fifth Discipline: The Art and Practice of the Learning Organization, , Doubleday Currency, New York;\nSenge, P.M., The leader's new work: Building learning organizations (1990) Sloan Management Review, 7. , Fall;\n(1992) A Study of Standards in the Oil Tanker Industry, , Shell International Marine Limited, May;\nSheridan, T.B., Johannsen, G., (1976) Monitoring Behaviour and Supervisory Control, , Plenum Press, New York;\nSiddall, E., (1954) A Study of Serviceability and Safety in the Control System of the NRU Reactor, , Technical Report AECL 399 (CRNE 582). AECL, Toronto;\nSimon, H.A., (1957) Administrative Behavior, , Macmillan, New York;\nSimon, H.A., (1957) Models of Man, Social and Rational, , John Wiley and Sons, New York;\nWhat antilocks can do, what they cannot do (1994) Status, 29 (2), pp. 1-5. , January, Insurance Institute for Highway Safety, Arlington, VA;\nStenstrom, B., What can we learn from the ESTONIA accident? Some observations on technical and human shortcomings (1995) The Cologne Re Marine Safety: Seminar, , Rotterdam, 27-28 April;\nSvedung, I., Rasmussen, J., (1996) Representation of Accident Scenarios, , To be published;\nSwain, A.D., (1963) A Method for Performing Human Factors Reliability Analysis, , Monograph-685.: Sandia Corp., Albuquerque, NM;\nSwain, A.D., Guttmann, H.E., (1983) Handbook on Human Reliability Analysis with Emphasis on Nuclear Power Plant Applications, , NUREG/CR1278, USNRC;\nTaylor, D.H., The hermeneutics of accidents and safety (1981) Ergonomics, 24 (6), pp. 487-495;\nRasmussen, J., Duncan, K., Leplat, J., New Technology and Human Error, , Wiley and Sons, New York;\nTaylor, D.H., The role of human action in man machine systems (1987) New Technology and Human Error, , ed. J. Rasmussen, K. Duncan and J. Leplat. Wiley and Sons, New York;\nTaylor, F.W., (1911) Scientific Management, , Harper and Row, New York;\nTaylor, J.R., (1994) Risk Analysis for Process Plant, Pipelines, and Transport, , E and FN Spon, London;\nThompson, J.D., (1967) Organizations in Actions, , McGraw-Hill, New York;\nTversky, A., Kahneman, D., Judgment under uncertainty: Heuristics and biases (1974) Science, 185, pp. 1123-1124;\nVicente, A field study of operator cognitive monitoring at pickering nuclear generating station (1995) Technical Report CEL 9504, 9504. , Cognitive Engineering Laboratory, University of Toronto;\nVicente, K.J., Rasmussen, J., Ecological interface design: Theoretical foundations (1992) IEEE Trans. SMC, 22 (4), pp. 589-607. , July/August;\nVisser, J.P., Development of safety management in shell exploration and production. Contribution to '91 Bad Homburg Workshop on risk management (1991) Search of Safety, , Published in: B. Brehmer and J.T. Reason (Eds.). Lawrence Earlbaum, Hove, UK;\nVon Neuman, J., Morgenstein, O., (1944) Theory of Games and Economic Behavior, , Reissued 1980;\nWaldrop, M.M., Computers amplify black monday (1987) Science, 238, pp. 602-604;\nWeber, M., (1947) The Theory of Social and Economic Organization, , A.M. Henderson and Talcott Parsons (trans.) and Talcott Parsons (ed.). The Free Press of Glencoe, New York;\nWeick, K., Organization design: Organizations as self-designing systems (1977) Organizational Dynamics, pp. 32-46. , Autumn;\nWilde, G.J.S., Social interaction patterns in driver behaviour: An introductory review (1976) Human Factors, 18 (5), pp. 477-492;\nWilde, G.J.S., Assumptions necessary and unnecessary to risk homeostasis (1985) Ergonomics, 28 (11), pp. 1531-1538;\nWilpert, B., (1987) New Technology and Work Series, , Wiley, London","page":"183-213","publisher":"Elsevier Sci B.V.","publisher-place":"Hurecon, Smorum Bygarde 52, DK 2765 Smorum, Denmark","title":"Risk management in a dynamic society - A modelling problem","type":"article-journal","volume":"27"},"uris":["http://www.mendeley.com/documents/?uuid=0846b281-ca3f-415a-ac03-101313d21dc6"]}],"mendeley":{"formattedCitation":"(Huber, van Wijgerden, de Witt, &amp; Dekker, 2009; Rasmussen, 1997)","plainTextFormattedCitation":"(Huber, van Wijgerden, de Witt, &amp; Dekker, 2009; Rasmussen, 1997)","previouslyFormattedCitation":"(Huber, van Wijgerden, de Witt, &amp; Dekker, 2009; Rasmussen, 1997)"},"properties":{"noteIndex":0},"schema":"https://github.com/citation-style-language/schema/raw/master/csl-citation.json"}</w:instrText>
      </w:r>
      <w:r>
        <w:fldChar w:fldCharType="separate"/>
      </w:r>
      <w:r w:rsidR="003B04B5" w:rsidRPr="003B04B5">
        <w:rPr>
          <w:noProof/>
        </w:rPr>
        <w:t>(Huber, van Wijgerden, de Witt, &amp; Dekker, 2009; Rasmussen, 1997)</w:t>
      </w:r>
      <w:r>
        <w:fldChar w:fldCharType="end"/>
      </w:r>
      <w:r>
        <w:t xml:space="preserve">. </w:t>
      </w:r>
      <w:r w:rsidR="00AB1E1D">
        <w:t>The response to having the choice is to adapt and t</w:t>
      </w:r>
      <w:r w:rsidR="00666EFC">
        <w:t xml:space="preserve">he </w:t>
      </w:r>
      <w:r w:rsidR="0018133E">
        <w:t>nine</w:t>
      </w:r>
      <w:r w:rsidR="00666EFC">
        <w:t xml:space="preserve"> </w:t>
      </w:r>
      <w:r w:rsidR="00834B23">
        <w:t xml:space="preserve">factors </w:t>
      </w:r>
      <w:r w:rsidR="00666EFC">
        <w:t xml:space="preserve">that emerge from </w:t>
      </w:r>
      <w:r w:rsidR="00D90853">
        <w:t xml:space="preserve">the </w:t>
      </w:r>
      <w:r w:rsidR="00666EFC">
        <w:t xml:space="preserve">review of the literature </w:t>
      </w:r>
      <w:r w:rsidR="00D90853">
        <w:t xml:space="preserve">has </w:t>
      </w:r>
      <w:r w:rsidR="00834B23">
        <w:t>be</w:t>
      </w:r>
      <w:r w:rsidR="00D90853">
        <w:t>en</w:t>
      </w:r>
      <w:r w:rsidR="00834B23">
        <w:t xml:space="preserve"> explored to understand how </w:t>
      </w:r>
      <w:r w:rsidR="00666EFC">
        <w:t>adaptation</w:t>
      </w:r>
      <w:r w:rsidR="00834B23">
        <w:t xml:space="preserve"> manifests within a socio-technical system</w:t>
      </w:r>
      <w:r w:rsidR="00666EFC">
        <w:t xml:space="preserve">. </w:t>
      </w:r>
    </w:p>
    <w:p w14:paraId="31CE4C80" w14:textId="77F766EE" w:rsidR="005D2D5B" w:rsidRDefault="005D2D5B" w:rsidP="005D2D5B">
      <w:pPr>
        <w:pStyle w:val="Heading2"/>
      </w:pPr>
      <w:r>
        <w:t xml:space="preserve">Factor </w:t>
      </w:r>
      <w:r w:rsidR="0098760F">
        <w:t>1</w:t>
      </w:r>
      <w:r>
        <w:t>: Using experience</w:t>
      </w:r>
    </w:p>
    <w:p w14:paraId="433B0B83" w14:textId="5C544B4D" w:rsidR="005D2D5B" w:rsidRDefault="005D2D5B" w:rsidP="00C42D60">
      <w:r>
        <w:t xml:space="preserve">The </w:t>
      </w:r>
      <w:r w:rsidR="0098760F">
        <w:t>use of experience is the most common factor in the identified literat</w:t>
      </w:r>
      <w:r w:rsidR="00473C87">
        <w:t>ur</w:t>
      </w:r>
      <w:r w:rsidR="0098760F">
        <w:t xml:space="preserve">e. This factor describes how the capability to adapt in the complex work environment </w:t>
      </w:r>
      <w:r>
        <w:t xml:space="preserve">implies a certain level of experience in the </w:t>
      </w:r>
      <w:r w:rsidR="0098760F">
        <w:t>system</w:t>
      </w:r>
      <w:r>
        <w:t xml:space="preserve">. The literature describes how novices in the system may use the rules that exist and look to the hierarchies of the work environment for guidance </w:t>
      </w:r>
      <w:r>
        <w:fldChar w:fldCharType="begin" w:fldLock="1"/>
      </w:r>
      <w:r>
        <w:instrText>ADDIN CSL_CITATION {"citationItems":[{"id":"ITEM-1","itemData":{"DOI":"10.1177/0018720816656085","ISSN":"00187208 (ISSN)","PMID":"27411354","abstract":"Objective: Based on the line operations safety audit (LOSA), two studies were conducted to develop and deploy an equivalent tool for aircraft maintenance: the maintenance operations safety survey (MOSS). Background: Safety in aircraft maintenance is currently measured reactively, based on the number of audit findings, reportable events, incidents, or accidents. Proactive safety tools designed for monitoring routine operations, such as flight data monitoring and LOSA, have been developed predominantly for flight operations. Method: In Study 1, development of MOSS, 12 test peer-to-peer observations were collected to investigate the practicalities of this approach. In Study 2, deployment of MOSS, seven expert observers collected 56 peer-to-peer observations of line maintenance checks at four stations. Narrative data were coded and analyzed according to the threat and error management (TEM) framework. Results: In Study 1, a line check was identified as a suitable unit of observation. Communication and thirdparty data management were the key factors in gaining maintainer trust. Study 2 identified that on average, maintainers experienced 7.8 threats (operational complexities) and committed 2.5 errors per observation. The majority of threats and errors were inconsequential. Links between specific threats and errors leading to 36 undesired states were established. Conclusion: This research demonstrates that observations of routine maintenance operations are feasible. TEM-based results highlight successful management strategies that maintainers employ on a day-to-day basis. Application: MOSS is a novel approach for safety data collection and analysis. It helps practitioners understand the nature of maintenance errors, promote an informed culture, and support safety management systems in the maintenance domain. Copyright © 2016, Human Factors and Ergonomics Society.","author":[{"dropping-particle":"","family":"Langer","given":"Marie","non-dropping-particle":"","parse-names":false,"suffix":""},{"dropping-particle":"","family":"Braithwaite","given":"Graham R.","non-dropping-particle":"","parse-names":false,"suffix":""}],"container-title":"Human Factors","id":"ITEM-1","issue":"7","issued":{"date-parts":[["2016"]]},"language":"English","note":"From Duplicate 1 (The development and deployment of a maintenance operations safety survey - Langer, M; Braithwaite, G R)\n\nExport Date: 20 January 2018\n\nCODEN: HUFAA\n\nCorrespondence Address: Langer, M.; Safety and Accident Investigation Centre, Martell House, Cranfield UniversityUnited Kingdom; email: m.langer@cranfield.ac.uk\n\nReferences: (2013) AAIB Special Bulletin, , http://www.aaib.gov.uk/cms_resources.cfm?file=/AAIB%20S3-2013%20G-EUOE.pdf, (S3/2013). Retrieved from; \nAntonovsky, A., Pollock, C., Straker, L., Identification of the human factors contributing to maintenance failures in a petroleum operation (2014) Human Factors, 56, pp. 306-321;\nBakeman, R., Behavioral observation and coding (2000) Handbook of Research Methods in Social and Personality Psychology, pp. 138-159. , T. Reis &amp;amp; C. M. Judd (Eds.), Cambridge, UK: Cambridge University Press;\nDekker, S., Failure to adapt or adaptations that fail: Contrasting models on procedures and safety (2003) Applied Ergonomics, 34, pp. 233-238;\nDekker, S., (2006) The Field Guide to Understanding Human Error, , Aldershot, UK: Ashgate;\nDhillon, B.S., Liu, Y., Human error in maintenance: A review (2006) Journal of Quality in Maintenance Engineering, 12, pp. 21-36;\nDismukes, R.K., Berman, B., (2010) Checklists and Monitoring in the Cockpit: Why Crucial Defenses Sometimes Fail, , http://human-factors.arc.nasa.gov/publications/NASA-TM-2010-216396.pdf, (NASA/TM-2010-216396). Retrieved from;\nDrury, C.G., Dempsey, P.G., Human factors and ergonomics audits (2012) Handbook of Human Factors and Ergonomics, pp. 1092-1121. , G. Salvendy (Ed.), (4th ed.). Hoboken, NJ: Wiley;\n(2006) Line Operations Safety Audits, , http://www.faa.gov/documentLibrary/media/Advisory_Circular/AC_120-90.pdf, (FAA Advisory Circular No. 120-90). Retrieved from;\nHelmreich, R.L., On error management: Lessons from aviation (2000) British Medical Journal, 320, pp. 781-785;\nHelmreich, R.L., A closer inspection: What really happens in the cockpit (2001) Flight Safety Australia, 5, pp. 32-35;\nHelmreich, R.L., Threat and error in aviation and medicine: Similar and different (2003) Innovation and Consolidation in Aviation: Selected Contributions to the Australian Aviation Psychology Symposium 2000, pp. 99-108. , G. Edkins &amp;amp; P. Pfister (Eds.), Aldershot, UK: Ashgate;\nHenry, C., Berg, E., Down, G., Fallow, P., Knauer, M., Koivula, K., Morley, J., (2010) Turning Data into Change: Application of Normal Operations Safety Survey (NOSS) Findings, , http://www.hf.faa.gov/HFPortalNew/Search/DOCs/Southampton%20NOSS%20Paper.pdf, Retrieved from;\nHobbs, A., Latent failures in the hangar: Uncovering organizational deficiencies in maintenance operations (2004) ISASI Proceedings, 8, pp. 63-66;\nHobbs, A., (2008) An Overview of Human Factors in Aviation Maintenance, , http://www.atsb.gov.au/media/27818/hf_ar-2008-055.pdf, (Aviation Research and Analysis Report No. AR-2008-055). Retrieved from;\nHobbs, A., Kanki, B.G., Patterns of error in confidential maintenance incident reports (2008) International Journal of Aviation Psychology, 18, pp. 5-16;\nHobbs, A., Williamson, A., Associations between errors and contributing factors in aircraft maintenance (2003) Human Factors, 45, pp. 186-201;\n(2010) Safety Report 2009, , (46th ed.). Montreal, Canada: Author;\n(2002) Human Factors Guidelines for Safety Audits Manual, , Montreal, Canada: Author;\n(2002) Line Operations Safety Audit (LOSA), , Montreal, Canada: Author;\n(2008) Normal Operations Safety Survey (NOSS), , Montreal, Canada: Author;\nKerlinger, F.N., Lee, H.B., (2000) Foundations of Behavioral Research, , (4th ed.). Fort Worth, TX: Harcourt College;\nKinnison, H.A., (2004) Aviation Maintenance Management, , New York, NY: McGraw-Hill;\nKlinect, J.R., (2005) Line Operations Safety Audit: A Cockpit Observation Methodology for Monitoring Commercial Airline Safety Performance, , https://www.lib.utexas.edu/etd/d/2005/, (Doctoral dissertation). Retrieved from;\nKlinect, J.R., (2010) ExpressJet LOSA 2010 Observer Training, , (February). [Handout]. ExpressJet, Houston, TX;\nKlinect, J.R., Murray, P., Merritt, A., Helmreich, R.L., Line operation safety audit (LOSA): Definition and operating characteristics (2003) Proceedings of the 12th International Symposium on Aviation Psychology, pp. 663-668. , Dayton, OH: Wright State University;\nKrippendorff, K., (2004) Content Analysis: An Introduction to Its Methodology, , (2nd ed.). Thousand Oaks, CA: Sage;\nLeveson, N.G., A new accident model for engineering safer systems (2004) Safety Science, 42, pp. 237-270;\nLind, S., Types and sources of fatal and severe non-fatal accidents in industrial maintenance (2008) International Journal of Industrial Ergonomics, 38, pp. 927-933;\nListon, P., (2005) Human Factors Competence in Aircraft Maintenance, , (Unpublished doctoral dissertation). University of Dublin, Dublin, Ireland;\nMa, J., Pedigo, M., Blackwell, L., Gildea, K., Holcomb, K., Hackworth, C., Hiles, J.J., (2011) The Line Operations Safety Audit Program: Transitioning from Flight Operations to Maintenance and Ramp Operations, , http://www.faa.gov/about/initiatives/maintenance_hf/losa/publications/media/losa, (DOT/FAA/AM-11/15). Retrieved from;\nMcDonald, N., Culture, systems and change in aircraft maintenance organization (2003) Innovation and Consolidation in Aviation: Selected Contributions to the Australian Aviation Psychology Symposium 2000, pp. 39-57. , G. Edkins &amp;amp; P. Pfister (Eds.), Aldershot, UK: Ashgate;\nMcDonald, N., Organizational resilience and industrial risk (2006) Resilience Engineering: Concepts and Precepts, pp. 155-180. , E. Hollnagel, D. D. Woods, &amp;amp; N. Leveson (Eds.), Aldershot, UK: Ashgate;\nMcDonald, N., Corrigan, S., Daly, C., Cromie, S., Safety management systems and safety culture in aircraft maintenance organizations (2000) Safety Science, 34, pp. 151-176;\nMcKenna, J.T., Maintenance resource management programs provide tools for reducing human error (2002) Flight Safety Digest, 21, pp. 1-15;\nMerritt, A., A glimpse at Archie: The LOSA Archive (2005) Third ICAO-IATA LOSA and TEM Conference, , (September). Paper presented at the, Kuala Lumpur, Malaysia;\nMerritt, A., Klinect, J.R., (2006) Defensive Flying for Pilots: An Introduction to Threat and Error Management, , http://flightsafety.org/files/tem_dspt_12-6-06.pdf, Retrieved from;\nMiles, M.B., Huberman, A.M., (1994) Qualitative Data Analysis, , (2nd ed.). Thousand Oaks, CA: Sage;\nO'Leary, M., The British Airways human factors reporting programme (2002) Reliability Engineering and System Safety, 75, pp. 245-255;\nPatankar, M.S., Driscoll, D., (2004) Factors Affecting the Success or Failure of Aviation Safety Action Programs in Aviation Maintenance Organizations, , http://www.hf.faa.gov/docs/508/docs/maintFY04ASAPrpt.pdf, Retrieved from;\nPatankar, M.S., Taylor, J.C., (2004) Risk Management and Error Reduction in Aviation Maintenance, , Aldershot, UK: Ashgate;\nPearl, A., Drury, C.G., (1995) Improving the Reliability of Maintenance Checklists, , (Phase V. Progress Report DOT/FAA/AM-93/xx). Washington, DC: Federal Aviation Administration;\nPeterson, R.A., A meta-analysis of Cronbach's coefficient alpha (1994) Journal of Consumer Research, 21, pp. 381-391;\nPettersen, K.A., Aase, K., Explaining safe work practices in aviation line maintenance (2008) Safety Science, 46, pp. 510-519;\nPettersen, K.A., McDonald, N., Engen, O.A., Rethinking the role of social theory in socio-technical analysis: A critical realist approach to aircraft maintenance (2010) Cognition, Technology and Work, 12, pp. 181-191;\nReason, J., (1997) Managing the Risks of Organizational Accidents, , Aldershot, UK: Ashgate;\nReason, J., Hobbs, A., (2003) Managing Maintenance Error: A Practical Guide, , Aldershot, UK: Ashgate;\nReiman, T., Understanding maintenance work in safetycritical organizations: Managing the performance variability (2011) Theoretical Issues in Ergonomics Science, 12, pp. 339-366;\nRobson, C., (2002) Real World Research, , (2nd ed.). Oxford, UK: Blackwell;\nSaleh, J.H., Marais, K.B., Bakolas, E., Cowlagi, R.V., Highlights from the literature on accident causation and system safety: Review of major ideas, recent contributions, and challenges (2010) Reliability Engineering and System Safety, 95, pp. 1105-1116;\nSkinner, M., CHIRP UK confidential human factors incident reporting programme (2010) IFA Technical Symposium, , http://www.ifairworthy.com/ppt/CHIRP.ppt, (March). Paper presented at the, Dubai, UAE. Retrieved from;\nStanton, N.A., Salmon, P.M., Rafferty, L.A., Walker, G.H., Baber, C., Jenkins, D.P., (2013) Human Factors Methods: A Practical Guide for Engineering and Design, , Farnham, UK: Ashgate;\nStrauch, B., (2004) Investigating Human Error: Incidents, Accidents, and Complex Systems, , Aldershot, UK: Ashgate;\nThomas, E.J., Sexton, J.B., Helmreich, R.L., Translating teamwork behaviors from aviation to healthcare: Development of behavioral markers for neonatal resuscitation (2004) Quality and Safety in Health Care, 13, pp. 57-64;\nThomas, M.J.W., Predictors of threat and error management: Identification of core nontechnical skills and implications for training systems design (2004) International Journal of Aviation Psychology, 14, pp. 207-231;\nTsagkas, V., Nathanael, D., Marmaras, N., A pragmatic mapping of factors behind deviating acts in aircraft maintenance (2014) Reliability Engineering and System Safety, 130, pp. 106-114;\nWard, M., McDonald, N., Morrison, R., Gaynor, D., Nugent, T., A performance improvement case study in aircraft maintenance and its implications for hazard identification (2010) Ergonomics, 53, pp. 247-267;\nWeick, K.E., Systematic observational methods (1968) The Handbook of Social Psychology: Volume 2. Research Methods, pp. 357-451. , G. Lindzey &amp;amp; E. Aronson (Eds.), (2nd ed.). Reading, MA: Addison-Wesley;\nWilkinson, J., Direct observation (2000) Research Methods in Psychology, pp. 224-238. , In G. M. Breakwell, S. Hammond, &amp;amp; C. Fife-Schaw (Eds.), (2nd ed.). London, UK: Sage;\nYin, R.K., (2011) Qualitative Research from Start to Finish, , New York, NY: Guilford Press","page":"986-1006","publisher":"SAGE Publications Inc.","publisher-place":"Safety and Accident Investigation Centre, Martell House, Cranfield University, Cranfield, Bedfordshire, United Kingdom","title":"The development and deployment of a maintenance operations safety survey","type":"article-journal","volume":"58"},"uris":["http://www.mendeley.com/documents/?uuid=3730e343-6ec0-44b6-a835-e76d3f44ab0e"]},{"id":"ITEM-2","itemData":{"DOI":"10.1016/j.ssci.2012.05.011","ISBN":"0925-7535","ISSN":"09257535 (ISSN)","PMID":"11331521","abstract":"The paper reviews the literature from 1986 on the management of those safety rules and procedures which relate to the workplace level in organisations. It contrasts two different paradigms of how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The paper explores the research underlying and illustrating these two paradigms, drawn from psychology, sociology and ethnography, organisational studies and behavioural economics. In a separate paper following on from this review (Hale and Borys, this issue) the authors propose a framework of rule management which attempts to draw the lessons from both paradigms. It places the monitoring and adaptation of rules central to its management process. © 2012 Elsevier Ltd.","author":[{"dropping-particle":"","family":"Hale","given":"Andrew","non-dropping-particle":"","parse-names":false,"suffix":""},{"dropping-particle":"","family":"Borys","given":"David","non-dropping-particle":"","parse-names":false,"suffix":""}],"container-title":"Safety Science","id":"ITEM-2","issued":{"date-parts":[["2013"]]},"language":"English","note":"From Duplicate 1 (Working to rule, or working safely? Part 1: A state of the art review - Hale, A; Borys, D)\n\nCited By :87\n\nExport Date: 20 January 2018\n\nCODEN: SSCIE\n\nCorrespondence Address: Hale, A.; HASTAM, Birmingham, United Kingdom; email: andrew.hale@hastam.co.uk\n\nReferences: Åberg, L., Traffic rules and traffic safety (1998) Safety Science, 16 (1), pp. 205-216; \nAdler, P., Goldoftas, B., Levine, D., Flexibility versus efficiency? A case study of model changeovers in the Toyota production system (1999) Organization Science, 10 (1), pp. 43-68;\nAlper, S., Karsh, B.-T., A systematic review of safety violations in industry (2009) Accident Analysis and Prevention, 41 (4), pp. 739-754;\nAlper, S.J., Holden, R.J., Scanlon, M.C., Kaushal, R., Shalaby, T.M., Karsh, B., (2007) Using the technology acceptance model to predict violations in the medication use process, , Proceedings of the Human Factors &amp;amp; Ergonomics Society 51st Annual Meeting;\nAlper, S.J., Holden, R.J., Scanlon, M.C., Patel, N., Murkowski, K., Shalaby, T.M., Karsh, B., Violation prevalence after introduction of a bar-coded medication administration system (2008), Proceedings of the 2nd International Conference on Healthcare System Ergonomics and Patient Safety. Strasbourg; Alper, S.J., Scanlon, M.C., Murkowski, K., Patel, N., Kaushal, R., Karsh, B., Routine and situational violations during medication administration (2008) Human Factors in Organizational Design and Management, p. 9. , Sznelwar, L., Mascia, F., Montedo, U. (Eds.);\nAmalberti, R., The paradoxes of almost totally safe transportation systems (2001) Safety Science, 37 (2-3), pp. 109-126;\nAmalberti, R., Vincent, C., Auroy, Y., de Saint Maurice, G., Violations and migrations in health care: a framework for understanding and management (2006) Quality &amp;amp; Safety in Health Care, 15 (SUPPL. 1), pp. i66-i71;\nArgyris, C., Schön, D., (1978) Organizational Learning: A Theory of Action Perspective, , Addison Wesley, Reading, Massachusetts;\nBaker, E., Predicting response to hurricane warnings: a reanalysis of data from four studies (1979) Mass Emergencies, 4, pp. 9-24;\nBattmann,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177-188;\nBecker, M., The concept of routines: some clarifications (2005) Cambridge Journal of Economics, 29 (2), pp. 249-262;\nBecker, M., A framework for applying organizational routines in empirical research: linking antecedents, characteristics and performance outcomes of recurrent interaction patterns (2005) Industrial and Corporate Change, 14 (5), pp. 817-846;\nBecker, M., Lazaric, N., Nelson, R., Winter, S., Applying organizational routines in understanding organizational change (2005) Industrial and Corporate Change, 14 (5), pp. 775-791;\nBesnard,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 Unpublished doctoral dissertation, Norwegian University of Science and Technology, Trondheim;\nBorys, D., Exploring risk awareness as a cultural approach to safety: an ethnographic study of a contract maintenance environment (2007)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104-112;\nBoyce, T.E., Geller, E.S., Applied behavior analysis and occupational safety: the challenge of response maintenance (2001) Journal of Organizational Behaviour Management, 21 (1), pp. 31-60;\nBrady, F., Rules for making exceptions to rules (1987) Academy of Management Review, 12 (3), pp. 436-444;\n(2008), British Standards Institution. OHSAS 18002:2008. Occupational health and safety management systems. Guidelines for the implementation of OHSAS 18001:2007. London. BSI; Bruns, H., Leveraging functionality in safety routines: examining the divergence of rules and performance (2009) Human Relations, 62 (9), pp. 1399-1426;\n(2007), CIRAS. Are rules really made to be broken? The Reporter, Issue 12, 1. (01.02.2007) Confidential Incident Reporting &amp;amp; Analysis System (CIRAS). Rail Safety &amp;amp; Standards Board (RSSB). London; Clarke, S., The relationship between safety climate and safety performance. A meta-analytic review (2006) Journal of Occupational Health Psychology, 11 (4), pp. 315-327;\nConchie, S., Donald, I., The functions and development of safety-specific trust and distrust (2008) Safety Science, 46 (1), pp. 92-103;\nCorrigan, S., (2002) Comparative analysis of safety management systems and safety culture in aircraft maintenance, , PhD Thesis. Trinity College, Dublin;\nDe Pasquale, J.P., Geller, E.S., Critical success factors for behavior-based safety: a study of twenty industry-wide applications (1999) Journal of Safety Research, 30 (4), pp. 237-249;\n(2010), http://www.adviescollege-degas.nl/, DEGAS,. Regels als gestolde ervaring (Rules as concentrated (solidified) experience). Dutch Expert Group Aviation Safety. Advice 2010-053; DeJoy, D.M., Behavior change versus culture change: divergent approaches to managing workplace safety (2005) Safety Science, 43 (2), pp. 105-129;\nDekker, S.W.A., Failure to adapt or adaptations that fail: contrasting models on procedures and safety (2003) Applied Ergonomics, 34 (3), pp. 233-238;\nDekker, S.W.A., (2005) Ten Questions About Human Error: A New View of Human Factors and System Safety, , Lawrence Erlbaum, New Jersey;\nDiaz-Cabrera, D., Hernandez-Fernaud, E., Isla-Diaz, R., An evaluation of a new instrument to measure organisational safety culture values and practices (2007) Accident Analysis and Prevention, 39 (6), pp. 1202-1211;\nDien, Y., Safety and application of procedures, or 'how do 'they' have to use operating procedures in nuclear power plants?' (1998) Safety Science, 29 (3), pp. 179-188;\nDrach-Zahavy, A., Somech, A., Implicit as compared with explicit safety procedures &amp;amp; the experience of Israeli nurses (2010) Qualitative Health Research, 20 (10), pp. 1406-1417;\nElling, M.G.M., (1991) Veiligheidsvoorschriften in de industrie (Safety rules in industry), , PhD Thesis. University of Twente. Faculty of Philosophy and Social Sciences Publication WMW No. 8. Netherlands;\nEmbrey, D., (1999) Preventing human error:developing a best practice safety culture, , Paper to the Berkeley Conference International conference Achieving a step change in safety performance. Barbican Centre, London, February;\n(2008), http://www.energyinst.org.uk/heartsandminds, Energy Institute. Managing rule breaking: the toolkit; Farrington-Darby, T., Pickup, L., Wilson, J., Safety culture in railway maintenance (2005) Safety Science, 43 (1), pp. 39-60;\nFeldman, M., Pentland, B., Reconceptualizing organizational routines as a source of flexibility and change (2003) Administrative Science Quarterly, 48 (2003), pp. 94-118;\nFishbein, M., Ajzen, I., (1975) Belief, Attitude, Intention and Behavior: An Introduction to Theory and Research, , Addison-Wesley, Reading, Massachusetts;\nFleury, D., Reinforcing the rules or integrating behavioural responses into road planning (1998) Safety Science, 16 (1), pp. 217-228;\nFlin, R., Mearns, K., O'Connor, P., Bryden, R., Measuring safety climate: identifying the common features (2000) Safety Science, 34 (1-3), pp. 177-192;\nFree, R., (1994) The role of procedural violations in railway accidents, , PhD thesis. University of Manchester;\nFucks, I., Dien, Y., No rule, no use? (2010) The effects of overproceduralization, , Paper to the 27th New Technology and Work Workshop on How desirable or avoidable is proceduralization of safety?. Sorèze, France;\nGawande, A., (2010) The Checklist Manifesto: How to do Things Right, , Profile Books, London;\nGeller, E.S., (1998) Understanding Behaviour-based Safety: Step by Step Methods to Improve your Workplace, second ed, , Neenah Wisconsin. J.J. Keller &amp;amp; Associates;\nGherardi, S., Nicolini, D., To transfer is to transform: the circulation of safety knowledge (2000) Organization, 7 (2), pp. 329-348;\nGouldner, A.W., (1955) Patterns of Industrial Democracy, , Routledge, London;\nGroeneweg, J., (1998) Controlling the Controllable: The Management of Safety, , DSWO Press, Leiden;\nGrote, G., Rules management as source for loose coupling in high-risk systems (2006) Second Resilience Engineering Symposium, , In Juan les Pins, France;\nGrote, G., Why regulators should stay away from regulating safety culture (2010) Paper to the 27th New Technology and Work Workshop on How Desirable or Avoidable is Proceduralization of Safety?, , In Sorèze, France;\nGrote, G., Weichbrodt, J., Gunter, H., Zala-Mezo, E., Kunzle, B., Coordination in high-risk organizations: the need for flexible routines (2009) Cognition, Technology &amp;amp; Work, 11 (1), pp. 17-27;\nGuldenmund, F., The nature of safety culture: a review of theory and research (2000) Safety Science, 34 (1-3), pp. 215-257;\nHale, A.R., Borys, D., Adams, M., (2011) Regulatory overload: a behavioral analysis of regulatory compliance, pp. 11-47. , Working paper no. Mercatus Center, George Mason University, Arlington, Virginia;\nHale, A.R., Borys, D., Working to rule or working safely?: The management of safety rules and procedures Safety Science., (PART 2). , This issue;\nHale, A.R., Guldenmund, F.G., (2004) Aramis Audit Manual, , Safety Science Group, Delft University of Technology. Version 1.3;\nHale, A., Swuste, P., Safety rules: procedural freedom or action constraint (1998) Safety Science, 29 (3), pp. 163-177;\nHale, A., Heijer, T., Koornneef, F., Management of safety rules: The case of railways [Electronic version] (2003) Safety Science Monitor, 7 (1), p. 3. , 2;\nHale, A.R., Goossens, L.H.J., Ale, B.J.M., Bellamy, L.A., Post, J., Oh, J.I.H., Papazoglou, I.A., Managing safety barriers and controls at the workplace (2004) Probabilistic Safety Assessment &amp;amp; Management, pp. 608-613. , Springer-Verlag, Berlin;\nHale, A.R., Guldenmund, F.W., van Loenhout, P.L.C.H., Oh, J.I.H., Evaluating safety management and culture interventions to improve safety: effective intervention strategies (2010) Safety Science, 48 (8), pp. 1026-1035;\nHale, A.R., Jacobs, J., Oor, M., Safety culture change in two companies (2010) Proceedings of the International Conference on Probabilistic Safety Assessment &amp;amp; Management, , In Seattle. Washington;\n(1995), HFRG. Improving compliance with safety procedures: reducing industrial violations. Human Factors in Reliability Group. Published by Health &amp;amp; Safety Executive. HMSO London; Hofmann, D., Morgeson, F., Safety-related behavior as a social exchange: the role of perceived organizational support and leader-member exchange (1999) Journal of Applied Psychology, 84 (2), pp. 286-296;\nHollnagel, E., (2004) Barriers and Accident Prevention, , Ashgate Publishing, Aldershot;\n(2006) Resilience Engineering: Concepts &amp;amp; Precepts, , Ashgate Publishing, Aldershot, E. Hollnagel, D.D. Woods, N. Leveson (Eds.);\nHopkins, A., (2007) Lessons from Gretley: Mindful Leadership and the Law, , CCH Australia, Sydney;\nHopkins, A., Risk management and rule compliance decision making in hazardous industries (Working Paper 72) (2010) National Research Centre for OHS Regulation, , Canberra;\nHowell, G., Ballard, G., Abdelhamid, T., Mitropoulos, P., (2002) Working near the edge: a new approach to construction safety, , Proceedings IGLC-10, August 2002, Gramado, Brazil;\nHøyland, S., Aase, K., Hollund, J.G., Haugen, A., What is it about checklists? (2010) Exploring safe work practices in surgical teams, , In:Paper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In (retrieved 04.04.10);\nHudson, P., van der Graaf, G.C., Bryden, R., Undated. The rule of three: situation awareness in hazardous situations; (1990), ILCI (International Loss Control Institute). International Safety Rating System (ISRS). Loganville, Georgia. ILCI; Iszatt-White, M., Catching them at it: an ethnography of rule violation (2007) Ethnography, 8 (4), pp. 445-465;\nJeffcott, S., Pidgeon, N., Weyman, A., Walls, J., Risk, trust, and safety culture in UK train operating companies (2006) Risk Analysis, 26 (5), pp. 1105-1121;\nKarasek, R.A., Job demands, job decision latitude, and mental strain: implications for job redesign (1979) Administrative Science Quarterly, 24, pp. 285-308;\nKatz-Navon, T., Naveh, E., Stern, Z., Safety climate in health care organizations: a multidimensional approach (2005) Academy of Management Journal, 84 (6), pp. 1075-1089;\n(2002), Keil Centre,. Strategies to promote safe behaviour as a part of a health and safety management system. Contract Research Report 430/2002. Health &amp;amp; Safety Executive. Sheffield; 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261-270;\nKramer, R., Trust and distrust in organizations: emerging perspectives, enduring questions (1999) Annual Review of Psychology, 50 (1999), pp. 569-598;\nKrause, T.R., Seymour, K.J., Sloat, K.C.M., Long-term evaluation of a behavior-based method for improving safety performance. A meta-analysis of 73 interrupted time-series replications (1999) Safety Science, 32 (1), pp. 1-18;\nKringen, J., (2010) Negotiating legal standards in risk regulation: Protective claims and accountability, , Paper to the 27th New Technology and Work Workshop on How desirable or avoidable is proceduralization of safety? Sorèze, Toulouse. FonCSI;\n(1989), Labour Inspectorate,. Procedures in the Process Industry: examples and proposals concerning development, introduction and control of procedures in the process industry. Directorate-General of Labour. Ministry of Social Affairs and Employment. Voorburg NL; Laitinen, H., Ruohomäki, I., The effects of feedback and goal setting on safety performance at two construction sites references and further reading may be available for this article (1996) To view references and further reading you must purchase this article. Safety Science, 24 (1), pp. 64-73;\nLamvik, G.M., Naesje, P.C., Skarholt, K., Torvatn, H., Paperwork, management and safety: towards a bureaucratization of working life and a lack of hands-on supervision (2009) Safety, Reliability and Risk Analysis. Theory, Methods and Applications, , Taylor &amp;amp; Francis, London, S. Martorell, C. Guedes Soares, J. Barnett (Eds.);\nLarsen, L.D., Petersen, K., Hale, A.R., Heijer, H., Parker, D., Lawrie, D., (2004) A framework for safety rule management, , Contract no:GMA2/2001/52053. Danish Traffic Institute, Lyngby;\nLaurence, D., Safety rules and regulations on mine sites - the problem and a solution (2005) Journal of Safety Research, 36 (1), pp. 39-50;\nLawton, R., Not working to rule: understanding procedural violations at work (1998) Safety Science, 28 (2), pp. 77-96;\nLeCoze, J.-C., Wiig, S., Beyond procedures: can safety culture be regulated? (2010) Sorèze. Toulouse. FonCSI., , Paper to the 27th New Technology and Work Workshop on How Desirable or Avoidable is Proceduralization of Safety?;\nLeplat, J., About implementation of safety rules (1998) Safety Science, 16 (1), pp. 189-204;\nLevinthal, D., Rerup, C., Crossing an apparent chasm: bridging mindful and less-mindful perspectives on organizational learning (2006) Organization Science, 17 (4), pp. 502-513;\nLoukopoulou, L., Pilot error: even skilled experts make mistakes. Paper presented at WorkingonSafety.Net (2008) Annual Conference, , 4th Prevention of Occupational Accident in a Changing Work Environment. Crete, Greece, 30th September-3rd October;\nMaidment, D., (1993) A changing safety culture on British Rail, , Paper to the 11th NeTWork Workshop on 'The use of rules to achieve safety'. Bad Homburg 6-8 May;\nMarch, J., Simon, H., (1958) Organizations, , John Wiley &amp;amp; Sons, New York;\nMarchand, A., Simard, M., Carpentier-Roy, M.-C., Ouellet, F., From a unidimensional to a bidimensional concept and measurement of workers' safety behaviour (1998) Scandinavian Journal of Work, Environment and Health, 24 (4), pp. 293-299;\nMartin, L., Bending the rules or fudging the paperwork? Documenting learning in SMEs (2001) Journal of Workplace Learning, 13 (5), pp. 189-197;\nMascini, P., The blameworthiness of health and safety rule violations (2005) Law &amp;amp; Policy, 27 (3), pp. 472-490;\nMascini, P., Bacharias, Y., Formal and informal risk handling strategies: the importance of ethnographic research for safety surveys (2008) Proceedings of the 4th International Working on Safety Network Conference, Crete.;\nMcAfee, R.B., Win, A.R., The use of incentives/feedback to enhance workplace safety: a critique of the literature (1989) Journal of Safety Research, 20, pp. 7-19;\nMcCarthy, J., Wright, P., Monk, A., Watts, L., Concerns at work: designing useful procedures (1998) Human-Computer Interaction, 13 (4), pp. 433-457;\nMcDonald, N., Corrigan, S., Daly, C., Cromie, S., Safety management systems and safety culture in aircraft maintenance organisations (2000) Safety Science, 34 (1-3), pp. 151-176;\nMcDonald,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178-202;\nMohamed, S., Safety climate in construction site environments (2002) Journal of Construction Engineering and Management, 128 (5), pp. 375-384;\nMohamed, S., Scorecard approach to benchmarking organizational safety culture in construction (2003) Journal of Construction Engineering and Management, 129 (1), pp. 80-88;\nNathanael, D., Marmaras, N., (2006) The interplay between work practices and prescription: a key issue for organizational resilience, , Paper presented at the 2nd Symposium on Resilience Engineering, Juan-les-Pins, France, November 8-10;\nNathanael, D., Marmaras, N., On the development of work practices: a constructivist model (2008) Theoretical Issues in Ergonomics Science, (9), pp. 359-382;\nNg, I., Dastmalchian, A., Organizational flexibility in Canada: a study of control and safeguard rules (1998) The International Journal of Human Resource Management, 9 (3), pp. 445-456;\nNorros, L., (1993) Procedural factors in individual and organisational performance, , Paper to the 11th NeTWork Workshop on 'The use of rules to achieve safety'. Bad Homburg 6-8 May. VTT Espoo, Finland;\nO'Dea, A., Flin, R., Site managers and safety leadership in the offshore oil and gas industry (2001) Safety Science, 37 (1), pp. 39-57;\nO'Toole, M., The relationship between employees' perceptions of safety and organizational culture (2002) Journal of Safety Research, 33 (2), pp. 231-243;\nOtsuka, Y., Misawa, R., Noguchi, H., Yamaguchi, H., A consideration for using workers' heuristics to improve safety rules based on relationships between creative mental sets and rule-violating actions (2010) Safety Science, 48, pp. 878-884;\nParker, D., Lawton, R., Judging the use of clinical protocols by fellow professionals (2000) Social Science &amp;amp; Medicine, 51 (5), pp. 669-677;\nParker, D., Malone, C., Influencing driver attitudes and behaviour (2004) SPE International Conference on Health, , Safety, and Environment in Oil and Gas Exploration and, Production, 29-31 March 2004;\nParker, D., Lawrie, M., Hudson, P., A framework for understanding the development of organisational safety culture (2006) Safety Science, 44 (2006), pp. 551-562;\nPerrin,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challe","page":"207-221","publisher-place":"Health and Safety Technology and Management (HASTAM), Birmingham, United Kingdom","title":"Working to rule, or working safely? Part 1: A state of the art review","type":"article-journal","volume":"55"},"uris":["http://www.mendeley.com/documents/?uuid=43d08cad-35d6-4926-b5f7-9299a74409ad"]},{"id":"ITEM-3","itemData":{"DOI":"10.1016/j.ssci.2005.08.020","ISSN":"09257535 (ISSN)","abstract":"Attitude questionnaires have been used in settings such as aviation and medicine to measure the human and organisational factors that impact on team performance and safety. This study set out to measure attitudes to teamwork, leadership, and stress in oil industry drilling teams (n = 91), across roles categorised as Decision makers, Evaluators, and Implementers. The offshore oil drilling environment comprises a distributed team working in a complex environment, and awareness of the human and organisational factors that can influence safe and effective performance has not to date been ascertained. Positive attitudes to interpersonal aspects of the task were indicated, with high levels of teamwork being reported. However, attitudes towards communication, leadership, and stress were less positive. These results provide a baseline measure which can then be re-examined following training interventions targeting human and organisational factors. © 2005 Elsevier Ltd. All rights reserved.","author":[{"dropping-particle":"","family":"Crichton","given":"M","non-dropping-particle":"","parse-names":false,"suffix":""}],"container-title":"Safety Science","id":"ITEM-3","issue":"9","issued":{"date-parts":[["2005"]]},"language":"English","note":"Cited By :28\n\nExport Date: 20 January 2018\n\nCODEN: SSCIE\n\nCorrespondence Address: Crichton, M.; People Factor Consultants, 41 Regent Quay, Aberdeen AB11 5BE, United Kingdom; email: margaret@peoplefactor.co.uk\n\nReferences: Bellamy, L.J., Geyer, T.A.W., Addressing human factors issues in the safe design and operation of computer controlled process systems (1988) Human Factors and Decision Making: Their Influence on Safety and Reliability, , B.A. Sayers Elsevier Applied Science Barking, UK; \nBowers, C.A., Jentsch, F., Salas, E., Establishing aircrew competencies: A comprehensive approach for identifying CRM training needs (2000) Aircrew Training Methods and Assessment, pp. 67-83. , H.F. O'Neil D.H. Andrews LEA Mahwah, NJ;\n(2004) Health and Safety Overview, , http://www.bp.com/sectiongenericarticle.do?categoryId= 2011546&amp;amp;contentId=2016877;\n(2002) Flight Crew Training: Cockpit Resource Management (CRM) and Line Oriented Flight Training (LOFT) (CAP 720), , Civil Aviation Authority, Safety Regulation Group, Hounslow, Middlesex;\nCannon-Bowers, J.A., Salas, E., (1998) Making Decisions under Stress. Implications for Individual and Team Training, , American Psychological Association Washington, DC;\nCannon-Bowers, J., Salas, E., Converse, S., Shared mental models in expert team decision making (1993) Current Issues in Individual and Group Decision Making, pp. 221-246. , J. Castellan Jr. Lawrence Erlbaum Associates Hillsdale, NJ;\nCohen, L., Manion, L., (1980) Research Methods in Education, , Croom Helm London;\nCox, S., Tait, R., (1991) Safety, Reliability and Risk Management, , Butterworth Heinneman London;\nCrichton, M., Identifying and training non-technical skills of nuclear emergency response teams (2004) Annals of Nuclear Energy, 31, pp. 1317-1330;\nDriskell, J.E., Salas, E., Overcoming the effects of stress on military performance: Human factors, training and selection strategies (1991) Handbook of Military Psychology, , R. Gal A.D. Mangelsdorff John Wiley &amp;amp; Sons Chichester;\nDriskell, J.E., Salas, E., (1996) Stress and Human Performance, , Lawrence Erlbaum Associates Mahwah, NJ;\nFishbein, (1967) Readings in Attitude Theory and Measurement, , John Wiley New York;\nFlin, R., O'Connor, P., Mearns, K., Crew resource management. Improving teamwork in high reliability industries (2002) Team Performance Management, 8, pp. 68-78;\nFlin, R., Fletcher, G., McGeorge, P., Sutherland, A., Patey, R., Anaesthetists' attitudes to teamwork and safety (2003) Anaesthesia, 58, pp. 233-242;\nGreen, R.G., Muir, J., James, M., Gradwell, D., Green, R.L., (1996) Human Factors for Pilots, , second ed. Avebury Aldershot;\nGregorich, S., Helmreich, R., Wilhelm, J., The structure of cockpit management attitudes (1990) Journal of Applied Psychology, 75, pp. 682-690;\nHelmreich, R., Cockpit management attitudes (1984) Human Factors, 26 (5), pp. 583-589;\nHelmreich, R.L., Foushee, H.C., Why crew resource management? Empirical and theoretical bases of human factors training in aviation (1993) Cockpit Resource Management, , E.L. Wiener B.G. Kanki R.L. Helmreich Academic Press New York;\nHelmreich, R., Merritt, A.C., (1998) Culture at Work in Aviation and Medicine. National, Organizational and Professional Influences, , Ashgate Aldershot;\nHelmreich, R.L., Wilhelm, J.A., Gregorich, S.E., Chidester, T.R., Preliminary results from the evaluation of cockpit resource management training: Performance ratings of flightcrews (1990) Aviation, Space, and Environmental Medicine, (JUNE), pp. 576-579;\nHelmreich, R., Sexton, J.B., Merritt, A.C., The operating room management attitudes questionnaire (ORMAQ) (1997) University of Texas Aerospace Crew Research Project Technical Report 97-6, , University of Texas, Austin, TX;\n(2001) Human Factors... a Means of Improving HSE Performance, , International Association of Oil and Gas Producers, London;\nIrwin, C., The impact of initial and recurrent cockpit resource management training on attitudes (1991) Sixth International Symposium on Aviation Psychology, , Paper Presented Columbus, OH;\nKanki, B.G., Palmer, M.T., Communication and crew resource management (1993) Cockpit Resource Management, , E.L. Wiener B.G. Kanki R.L. Helmreich Academic Press New York;\nMearns, K., Flin, R., Fleming, M., Gordon, R., (1997) Human and Organisational Factors in Offshore Safety (OTH 543), , HSE Books Suffolk;\nMerritt, A.C., Helmreich, R.L., Wilhelm, J.A., Sherman, P.J., Flight Management Attitudes Questionnaire 2.0 (International) &amp;amp; 2.1 (USA/Anglo) (1996) University of Texas Aerospace Crew Research Project Technical Report 96-4;\nO'Connor, P., Flin, R., Crew resource management training for offshore oil production teams (2003) Safety Science, 41, pp. 591-609;\nO'Dea, A., Flin, R., Site managers and safety leadership in the offshore oil and gas industry (2001) Safety Science, 37, pp. 39-57;\nOppenheim, A.N., (1992) Questionnaire Design, Interviewing and Attitude Measurement, , New ed. Pinter London;\nReason, J., Maddox, M.E., Human error (1996) The Human Factors Guide for Aviation Maintenance, , FAA (Ed.) FAA;\nRingstad, A.J., Sunde, G., Mechanisation and automation as environmental factors (1997) The Workplace. Vol. 2: Major Industries and Occupations, pp. 797-805. , D. Brune G. Gerhardsson G.W. Crockford D. Norback;\nSalas, E., Bowers, C.A., The design and delivery of crew resource management training: Exploiting available resources (2000) Human Factors, 42 (3), pp. 490-511;\nSalas, E., Cannon-Bowers, J., Making of a dream team (1993) American Psychological Association Conference, , Paper Presented Toronto, Canada;\nSexton, J.B., Thomas, E.J., Helmreich, R., Error, stress, and teamwork in medicine and aviation: Cross sectional surveys (2000) British Medical Journal, 320, pp. 745-749;\nSinclair, M.A., Subjective assessment (1992) Evaluation of Human Work: A Practical Ergonomics Methodology, pp. 58-88. , J.R. Wilson N.E. Corlett Taylor &amp;amp; Francis London;\nStanton, N., (1996) Human Factors in Nuclear Safety, , Taylor &amp;amp; Francis Ltd. London;\nVroom, V.H., Yetton, P.W., (1973) Leadership and Decision Making, , University of Pittsburgh Press Pittsburgh;\nWiener Kanki, B.E., Helmreich, R., (1993) Cockpit Resource Management, , Academic Press San Diego, CA;\nYukl, G., (1998) Leadership in Organisations, , fourth ed. Prentice-Hall International Upper Saddle River, NJ","page":"679-696","publisher-place":"People Factor Consultants, 41 Regent Quay, Aberdeen AB11 5BE, United Kingdom","title":"Attitudes to teamwork, leadership, and stress in oil industry drilling teams","type":"article-journal","volume":"43"},"uris":["http://www.mendeley.com/documents/?uuid=2fad3d2f-8eac-4781-bb12-38b1fdaad0d1"]}],"mendeley":{"formattedCitation":"(Crichton, 2005; Hale &amp; Borys, 2013a; Langer &amp; Braithwaite, 2016)","plainTextFormattedCitation":"(Crichton, 2005; Hale &amp; Borys, 2013a; Langer &amp; Braithwaite, 2016)","previouslyFormattedCitation":"(Crichton, 2005; Hale &amp; Borys, 2013a; Langer &amp; Braithwaite, 2016)"},"properties":{"noteIndex":0},"schema":"https://github.com/citation-style-language/schema/raw/master/csl-citation.json"}</w:instrText>
      </w:r>
      <w:r>
        <w:fldChar w:fldCharType="separate"/>
      </w:r>
      <w:r w:rsidRPr="00116B4E">
        <w:rPr>
          <w:noProof/>
        </w:rPr>
        <w:t>(Crichton, 2005; Hale &amp; Borys, 2013a; Langer &amp; Braithwaite, 2016)</w:t>
      </w:r>
      <w:r>
        <w:fldChar w:fldCharType="end"/>
      </w:r>
      <w:r>
        <w:t xml:space="preserve">. Novices use the training they have received whilst practised operators </w:t>
      </w:r>
      <w:r w:rsidR="00FC6CE0">
        <w:t>draw on</w:t>
      </w:r>
      <w:r>
        <w:t xml:space="preserve"> their experiences </w:t>
      </w:r>
      <w:r>
        <w:fldChar w:fldCharType="begin" w:fldLock="1"/>
      </w:r>
      <w:r w:rsidR="00D26A5B">
        <w:instrText>ADDIN CSL_CITATION {"citationItems":[{"id":"ITEM-1","itemData":{"DOI":"10.1186/s13012-017-0586-8","ISSN":"17485908 (ISSN)","abstract":"Background: The handling of laboratory, imaging and other test results in UK general practice is a high-volume organisational routine that is both complex and high risk. Previous research in this area has focused on errors and harm, but a complementary approach is to better understand how safety is achieved in everyday practice. This paper ethnographically examines the role of informal dimensions of test results handling routines in the achievement of safety in UK general practice and how these findings can best be developed for wider application by policymakers and practitioners. Methods: Non-participant observation was conducted of high-volume organisational routines across eight UK general practices with diverse organisational characteristics. Sixty-two semi-structured interviews were also conducted with the key practice staff alongside the analysis of relevant documents. Results: While formal results handling routines were described similarly across the eight study practices, the everyday structure of how the routine should be enacted in practice was informally understood. Results handling safety took a range of local forms depending on how different aspects of safety were prioritised, with practices varying in terms of how they balanced thoroughness (i.e. ensuring the high-quality management of results by the most appropriate clinician) and efficiency (i.e. timely management of results) depending on a range of factors (e.g. practice history, team composition). Each approach adopted created its own potential risks, with demands for thoroughness reducing productivity and demands for efficiency reducing handling quality. Irrespective of the practice-level approach adopted, staff also regularly varied what they did for individual patients depending on the specific context (e.g. type of result, patient circumstances). Conclusions: General practices variably prioritised a legitimate range of results handling safety processes and outcomes, each with differing strengths and trade-offs. Future safety improvement interventions should focus on how to maximise practice-level knowledge and understanding of the range of context-specific approaches available and the safeties and risks inherent in each within the context of wider complex system conditions and interactions. This in turn has the potential to inform new kinds of proactive, contextually appropriate approaches to intervention development and implementation focusing on the enhanced deliberation of the s…","author":[{"dropping-particle":"","family":"Grant","given":"S","non-dropping-particle":"","parse-names":false,"suffix":""},{"dropping-particle":"","family":"Checkland","given":"K","non-dropping-particle":"","parse-names":false,"suffix":""},{"dropping-particle":"","family":"Bowie","given":"P","non-dropping-particle":"","parse-names":false,"suffix":""},{"dropping-particle":"","family":"Guthrie","given":"B","non-dropping-particle":"","parse-names":false,"suffix":""}],"container-title":"Implementation Science","id":"ITEM-1","issue":"1","issued":{"date-parts":[["2017"]]},"language":"English","note":"Export Date: 20 January 2018\n\nCorrespondence Address: Grant, S.; University of Dundee, Population Health Sciences, School of Medicine, The Mackenzie Building, Kirsty Semple Way, United Kingdom; email: smgrant@dundee.ac.uk\n\nReferences: Bowie, P., Halley, L., McKay, J., Laboratory test ordering and results management systems: a qualitative study of safety risks identified by administrators in general practice. (2014) BMJ Open., 4 (2); \nElder, N.C., Graham, D., Brandt, E., Dovey, S., Phillips, R., Ledwith, J., The testing process in family medicine: problems, solutions and barriers as seen by physicians and their staff (2006) J Patient Saf, 2 (1), pp. 25-32;\nElder, N.C., McEwen, T.R., Flach, J.M., Gallimore, J.J., Management of test results in family medicine offices (2009) Ann Fam Med, 7 (4), pp. 343-351;\nElder, N.C., Laboratory testing in general practice: a patient safety blind spot (2015) BMJ Qual Saf, 24 (11), pp. 667-670;\nHickner, J.M., Fernald, D.H., Harris, D.M., Poon, E.G., Elder, N.C., Mold, J.W., Issues and initiatives in the testing process in primary care physician offices (2005) Jt Comm J Qual Patient Saf, 31 (2), pp. 81-89;\nPoon, E.G., Gandhi, T.K., Sequist, T.D., Murff, H.J., Karson, A.S., Bates, D.W., &amp;quot;I wish I had seen this test result earlier!&amp;quot;: dissatisfaction with test result management systems in primary care (2004) Arch Intern Med, 164 (20), pp. 2223-2228;\nRoy, C.L., Poon, E.G., Karson, A.S., Ladak-Merchant, Z., Johnson, R.E., Maviglia, S.M., Gandhi, T.K., Patient safety concerns arising from test results that return after hospital discharge (2005) Ann Intern Med, 143 (2), pp. 121-128;\nHickner, J., Reducing test management errors in primary care office practice (2005) J Patient Saf, 1 (1), pp. 70-71;\nBird, S., Missing test results and failure to diagnose (2004) Aust Fam Physician, 33 (5), p. 360;\nCallen, J., Georgiou, A., Li, J., Westbrook, J.I., The safety implications of missed test results for hospitalised patients: a systematic review (2011) BMJ Qual Saf, 20 (2), pp. 194-199;\nMatheny, M.E., Gandhi, T.K., Orav, E.J., Ladak-Merchant, Z., Bates, D.W., Kuperman, G.J., Poon, E.G., Impact of an automated test results management system on patients' satisfaction about test result communication (2007) Arch Intern Med, 167 (20), pp. 2233-2239;\nWahls, T.L., Cram, P.M., The frequency of missed test results and associated treatment delays in a highly computerized health system (2007) BMC Fam Pract, 8 (1), p. 1;\nHollnagel, E., (2014) Safety-I and safety-II: the past and future of safety management., , London: Ashgate;;\nRowley, E., Waring, J., (2011) A socio-cultural perspective on patient safety., , London: Ashgate;;\nLawton, R., Taylor, N., Clay-Williams, R., Braithwaite, J., Positive deviance: a different approach to achieving patient safety (2014) BMJ Qual Saf, 23 (11), pp. 880-883;\nBraithwaite, J., Runciman, W.B., Merry, A.F., Towards safer, better healthcare: harnessing the natural properties of complex sociotechnical systems (2009) Qual Saf Health Care, 18 (1), pp. 37-41;\nShojania, K.G., Thomas, E.J., Trends in adverse events over time: why are we not improving? (2013) BMJ Qual Saf, 22 (4), pp. 273-277;\nWestbrook, J.I., Braithwaite, J., Georgiou, A., Ampt, A., Creswick, N., Coiera, E., Iedema, R., Multimethod evaluation of information and communication technologies in health in the context of wicked problems and sociotechnical theory (2007) J Am Med Inform Assoc, 14 (6), pp. 746-755;\n(2010) Evidence scan: complex adaptive systems., , London: The Health Foundation;;\nGreenhalgh, T., Robert, G., Macfarlane, F., Bate, P., Kyriakidou, O., Diffusion of innovations in service organizations: systematic review and recommendations (2004) Milbank Q, 82 (4), pp. 581-629;\nDixon-Woods, M., Leslie, M., Tarrant, C., Bion, J., Explaining Matching Michigan: an ethnographic study of a patient safety program (2013) Implement Sci, 8, p. 70;\nMesman, J., Resources of strength: an exnovation of hidden competences to preserve patient safety. (2011) A sociocultural perspective on patient safety., pp. 71-92. , In: Rowley E, Waring J, editors.London: Ashgate Publishing;;\nGabbay, R.A., Friedberg, M.W., Miller-Day, M., Cronholm, P.F., Adelman, A., Schneider, E.C., A positive deviance approach to understanding key features to improving diabetes care in the medical home (2013) Ann Fam Med, 11 (1), pp. S99-S107;\nMarra, A.R., Guastelli, L.R., Araújo, C.M.P., Santos, J.L.S., Lamblet, L.C.R., Silva, M., Lima, G., Santos, O.F., Positive deviance a new strategy for improving hand hygiene compliance (2010) Infect Control Hosp Epidemiol, 31 (1), pp. 12-20;\nBradley, E.H., Curry, L.A., Ramanadhan, S., Rowe, L., Nembhard, I.M., Krumholz, H.M., Research in action: using positive deviance to improve quality of health care (2009) Implement Sci, 4 (1), p. 1;\nMcNab, D., Bowie, P., Morrison, J., Ross, A., Understanding patient safety performance and educational needs using the 'Safety-II' approach for complex systems. (2016) Educ Prim Care., 27 (6), pp. 443-450;\nBraithwaite, J., Wears, R.L., Hollnagel, E., Resilient health care: turning patient safety on its head. (2015) International Journal for Quality in Health Care.;\nMarsh, D.R., Schroeder, D.G., Dearden, K.A., Sternin, J., Sternin, M., The power of positive deviance (2004) Br Med J, 329 (7475), pp. 1177-1179;\nFeldman, M.S., Pentland, B.T., Reconceptualizing organizational routines as a source of flexibility and change (2003) Adm Sci Q, 48 (1), pp. 94-118;\nFeldman, M.S., Organizational routines as a source of continuous change (2000) Organ Sci, 11 (6), pp. 611-629;\nPentland, B.T., Feldman, M.S., Organizational routines as a unit of analysis (2005) Ind Corp Chang, 14 (5), pp. 793-815;\nGrant, S., Mesman, J., Guthrie, B., Spatio-temporal elements of articulation work in the achievement of repeat prescribing safety in UK general practice (2015) Sociol Health Illn, 38 (2), pp. 306-324;\nGreenhalgh, T., Role of routines in collaborative work in healthcare organisations. (2008) BMJ., 337, pp. 1269-1271;\nSwinglehurst, D., Greenhalgh, T., Caring for the patient, caring for the record: an ethnographic study of 'back office' work in upholding quality of care in general practice (2015) BMC Health Serv Res, 15 (1), p. 177;\nCraig, P., Dieppe, P., Macintyre, S., Michie, S., Nazareth, I., Petticrew, M., Developing and evaluating complex interventions: the new Medical Research Council guidance (2008) Br Med J, 337, pp. 979-983;\nGeertz, C., (1973) The interpretation of cultures: selected essays., , New York: Basic books;;\nStar, S.L., Strauss, A., Layers of silence, arenas of voice: the ecology of visible and invisible work (1999) Comput Supported Coop Work, 8 (1-2), pp. 9-30;\nNicolini, D., (2012) Practice theory, work, and organization: an introduction., , Oxford: Oxford University Press;;\nFeldman, M.S., A performative perspective on stability and change in organizational routines (2003) Ind Corp Chang, 12 (4), pp. 727-752;\nSwinglehurst, D., Greenhalgh, T., Russell, J., Myall, M., Receptionist input to quality and safety in repeat prescribing in UK general practice: ethnographic case study. (2011) BMJ., 343;\nMays, N., Pope, C., Rigour and qualitative research (1995) Br Med J, 311 (6997), p. 109;\nBraithwaite, J., Wears, R.L., Hollnagel, E., Resilient Health Care (2016) Reconciling Work-as-Imagined and Work-as-Done., 3. , Boca Raton: CRC Press;;\nErasmus, V., Daha, T.J., Brug, H., Richardus, J.H., Behrendt, M.D., Vos, M.C., Beeck, E.F., Systematic review of studies on compliance with hand hygiene guidelines in hospital care (2010) Infect Control Hosp Epidemiol, 31 (3), pp. 283-294;\nIedema, R., Jorm, C., Braithwaite, J., Travaglia, J., Lum, M., A root cause analysis of clinical error: confronting the disjunction between formal rules and situated clinical activity (2006) Soc Sci Med, 63 (5), pp. 1201-1212;\nPatterson, E.S., Structuring flexibility: the potential good, bad and ugly in standardisation of handovers (2008) Qual Saf Health Care, 17 (1), pp. 4-5;\nRunciman, W., Hunt, T.D., Hannaford, N.A., Hibbert, P.D., Westbrook, J.I., Coeira, E., Day, R., Braithwaite, J., CareTrack: assessing the appropriateness of health care delivery in Australia (2012) Med J Aust, 197 (2), pp. 100-105;\nHollnagel, E., The ETTO principle: efficiency-thoroughness trade-off (2009) why things that go right sometimes go wrong., , Surrey: Ashgate;\nShojania, K.G., Dixon-Woods, M., 'Bad apples': time to redefine as a type of systems problem? (2013) BMJ Qual Saf, 22 (7), pp. 528-531;\nIedema, R., New approaches to researching patient safety (2009) Soc Sci Med, 69 (12), pp. 1701-1704;\nSuchman, LA., (1987) Plans and situated actions: the problem of human-machine communication., , Cambridge: Cambridge University Press;;\nPatterson, E.A., Mar, C., Medical receptionists in general practice: who needs a nurse? (2000) Int J Nurs Pract, 6 (5), pp. 229-236;\nPope, C., Trouble in store: some thoughts on the management of waiting lists (1991) Sociol Health Illn, 13 (2), pp. 193-212;\nSwinglehurst, D., Greenhalgh, T., Russell, J., Myall, M., Receptionist input to quality and safety in repeat prescribing in UK general practice: ethnographic case study (2011) Br Med J, 343, p. d6788;\nSellen, A.J., Harper, R.H., (2003) The myth of the paperless office., , Cambridge: MIT Press;;\nBerg, M., Implementing information systems in health care organizations: myths and challenges (2001) Int J Med Inform, 64 (2), pp. 143-156;\nForsythe, D.E., Using ethnography in the design of an explanation system (1995) Expert Syst Appl, 8, pp. 403-417;\nThompson, C., McCaughan, D., Cullum, N., Sheldon, T., Raynor, P., Barriers to evidence-based practice in primary care nursing-why viewing decision-making as context is helpful (2005) J Adv Nurs, 52 (4), pp. 432-444;\nBerg, M., Rationalizing medical work. Decision-support techniques and medical practices. (1997), Cambridge: MIT Press;; Sheikh, A., Cornford, T., Barber, N., Avery, A., Takian, A., Lichtner, V., Petrakaki, D., Cresswell, K., Implementation and adoption of nationwide electronic health records in secondary care in England: final qualitative results from prospective national evaluation in &amp;quot;early adopter&amp;quot; hospitals (2011) Br Med J, 343;\nDrazen, E.L., Metzger, J.B., Ritter, J.L., Schneider, M.K., (1995) Patient care information systems: successful design and implementation., , New York: Springer;\nLaudon, K.C., Laudon, J.P., (1998) Management information systems. New approaches to organization and technology., , New York: Macmillan;;\nIedema, R., Long, D., Forsyth, R., Lee, B.B., Visibilising clinical work: video ethnography in the contemporary hospital (2006) Health Sociol Rev, 15 (2), pp. 156-168;\nCarroll, K., Iedema, R., Kerridge, R., Reshaping ICU ward round practices using video-reflexive ethnography (2008) Qual Health Res, 18 (3), pp. 380-390;\nCollier, A., Sorensen, R., Iedema, R., Patients' and families' perspectives of patient safety at the end of life: a video-reflexive ethnography study. (2016) International Journal for Quality in Health Care., 28 (1), pp. 66-73;\nSvedung, J.R.I., Rasmussen, J., (2000) Proactive risk management in a dynamic society., , Karlstad: Swedish Rescue Services Agency;\nHawe, P., Shiell, A., Riley, T., Complex interventions: how &amp;quot;out of control&amp;quot; can a randomised controlled trial be? (2004) Br Med J, 328 (7455), pp. 1561-1563;\nMay, C., Finch, T., Implementing, embedding, and integrating practices: an outline of normalisation process theory (2009) Sociology, 43, pp. 535-550;\nWoods, D.D., Patterson, E.S., Cook, R.I., Behind human error: taming complexity to improve patient safety. (2007) Handbook Of Human Factors And Ergonomics In Health Care And Patient Safety., pp. 459-476;\n(2016) General practice forward view., , London: Stationery Office;;\nIedema, R., Creating safety by strengthening clinicians' capacity for reflexivity (2011) BMJ Qual Saf, 20 (1);\nIedema, R., Merrick, E.T., Rajbhandari, D., Gardo, A., Stirling, A., Herkes, R., Viewing the taken-for-granted from under a different aspect: a video-based method in pursuit of patient safety (2009) Int J Mult Res Approaches, 3 (3), pp. 290-301","publisher":"BioMed Central Ltd.","publisher-place":"University of Dundee, Population Health Sciences, School of Medicine, The Mackenzie Building, Kirsty Semple Way, Dundee, United Kingdom","title":"The role of informal dimensions of safety in high-volume organisational routines: An ethnographic study of test results handling in UK general practice","type":"article-journal","volume":"12"},"uris":["http://www.mendeley.com/documents/?uuid=16a55495-561c-4daa-a762-5dab4647f8e6"]}],"mendeley":{"formattedCitation":"(Grant, Checkland, Bowie, &amp; Guthrie, 2017)","plainTextFormattedCitation":"(Grant, Checkland, Bowie, &amp; Guthrie, 2017)","previouslyFormattedCitation":"(Grant, Checkland, Bowie, &amp; Guthrie, 2017)"},"properties":{"noteIndex":0},"schema":"https://github.com/citation-style-language/schema/raw/master/csl-citation.json"}</w:instrText>
      </w:r>
      <w:r>
        <w:fldChar w:fldCharType="separate"/>
      </w:r>
      <w:r w:rsidR="00D26A5B" w:rsidRPr="00D26A5B">
        <w:rPr>
          <w:noProof/>
        </w:rPr>
        <w:t>(Grant, Checkland, Bowie, &amp; Guthrie, 2017)</w:t>
      </w:r>
      <w:r>
        <w:fldChar w:fldCharType="end"/>
      </w:r>
      <w:r>
        <w:t xml:space="preserve">. For example, novices lack of experience may mean that, whereas experienced operators can spot the cues and appreciate what is critical, novices may misunderstand the signals and struggle to prioritise their actions </w:t>
      </w:r>
      <w:r>
        <w:fldChar w:fldCharType="begin" w:fldLock="1"/>
      </w:r>
      <w:r w:rsidR="00D26A5B">
        <w:instrText>ADDIN CSL_CITATION {"citationItems":[{"id":"ITEM-1","itemData":{"DOI":"10.1016/j.ssci.2017.09.023","ISSN":"09257535 (ISSN)","abstract":"Human error is a by-product of performance variability caused by system failures, for which undetected error generates a latent error condition that can lead to an undesired outcome. Individual Latent Error Detection (I-LED) has been observed in naval air engineers at work where system-induced errors not detected at the time they occurred were later recalled by the individual who suffered the error at some point post-task completion. Using system cues several I-LED interventions are tested in the current study with the aim of mitigating system-induced latent error conditions, for which a simple stop, look and listen approach is found to be the most effective. I-LED research offers a step-change in Safety II thinking by offering a level of safety within normal operations that has not previously been accounted for in organisational safety strategies and thus should be of benefit to safety critical organisations seeking to enhance their safety management system. © 2017","author":[{"dropping-particle":"","family":"Saward","given":"Justin R.E.","non-dropping-particle":"","parse-names":false,"suffix":""},{"dropping-particle":"","family":"Stanton","given":"Neville A.","non-dropping-particle":"","parse-names":false,"suffix":""}],"container-title":"Safety Science","id":"ITEM-1","issued":{"date-parts":[["2018"]]},"language":"English","note":"From Duplicate 1 (Individual latent error detection: Simply stop, look and listen - Saward, J R E; Stanton, N A)\n\nExport Date: 20 January 2018\n\nCODEN: SSCIE\n\nCorrespondence Address: Saward, J.R.E.; Transportation Research Group, Civil, Maritime and Environmental Engineering and Science Unit, Faculty of Engineering and the Environment, Southampton UniversityUnited Kingdom; email: j.saward@soton.ac.uk\n\nReferences: Amalberti, R., Navigating Safety: Necessary Compromises and Trade-offs – Theory and Practice (2013), Springer Netherlands; Amalberti, R., Wioland, L., “Human error in aviation.” (1997), pp. 91-108. , Paper presented at the International Aviation Safety Conference. Rotterdam Airport, The Netherlands, 27–29 August 1997. In: Soekkha, H. (Ed.), Aviation Safety. VSP, Utrech; Bartlett, F.C., Remembering: A Study of Experimental and Social Psychology (1932), Cambridge University Press Cambridge, MA; Blavier, A., Rouy, E., Nyssen, A.S., De Keyser, V., Prospective issues for error detection (2005) Ergonomics, 48 (7), pp. 758-781; \nChatzimichailidou, M.M., Stanton, N.A., Dokas, I.M., The concept of risk situation awareness provision: towards a new approach for assessing the DSA about the threats and vulnerabilities of complex socio-technical systems (2015) Saf. Sci., 79, pp. 126-138;\nCohen, G., Eysenck, M.W., LeVoi, M.E., Memory (1986), Open University Press Milton Keynes; Cornelissen, M., Salmon, P.M., Jenkins, D.P., Lenné, M.G., A structured approach to the strategies analysis phase of cognitive work analysis (2013) Theor. Issues Ergon. Sci., 14 (6), pp. 546-564;\nDekker, S., The Field Guide to Understanding Human Error (2014), 3rd ed Ashgate Aldershot; Fawcett, T., An introduction to ROC analysis (2006) Pattern Recogn. Lett., 27, pp. 861-874;\nFitts, P.M., Posner, M.I., Human Performance (1967), Brooks/Cole Belmont, CA; Hobbs, A., Williamson, A., Unsafe acts and unsafe outcomes in aircraft maintenance (2002) Ergonomics, 45 (12), pp. 866-882;\nHollnagel, E., Safety-I and Safety-II: The Past and Future of Safety Management (2014), Ashgate Farnham, UK; Kontogiannis, T., A systems perspective of managing error recovery and tactical re-planning of operating teams in safety critical domains (2011) J. Safety Res., 42 (2), pp. 73-85;\nKleiner, B.M., Hettinger, L.J., DeJoy, D.M., Huang, Y.-H., Love, P.E.D., Sociotechnical attributes of safe and unsafe work systems (2015) Ergonomics, 58 (4), pp. 635-649;\nKvavilashvili, L., Mandler, G., Out of one's mind: a study of involuntary semantic memories (2004) Cogn. Psychol., 48, pp. 47-94;\nLatorella, K.A., Prabhu, P.V., A review of human error in aviation maintenance and inspection (2000) Int. J. Ind. Ergon., 26 (2), pp. 133-161;\nLeveson, N., A new accident model for engineering safer systems (2004) Saf. Sci., 42, pp. 237-270;\nLiang, G., Lin, J., Hwang, S., Wang, E., Patterson, P., Preventing human errors in aviation maintenance using an on-line maintenance assistance platform (2010) Int. J. Ind. Ergon., 40, pp. 356-367;\nMandler, G., Cognitive Psychology: An Essay in Cognitive Science (1985), Erlbaum Hillsdale, NJ; Matthews, B.W., Comparison of the predicted and observed secondary structure of T4 phage lysozyme (1975) Biochim. Biophys. Acta (BBA) – Protein Struct., 405 (2), pp. 442-451;\nMazzoni, G., Vannucci, M., Batool, I., Manipulating cues in involuntary autobiographical memory: verbal cues are more effective than pictorial cues (2014) Memory Cognition, 42, pp. 1076-1085;\nMorel, G., Amalberti, R., Chauvin, C., Articulating the differences between safety and resilience: the decision-making process of professional sea-fishing skippers (2008) Hum. Factors, 50 (1), pp. 1-16;\nNaderpour, M., Lu, J., Zhang, G., A situation risk awareness approach for process systems safety (2014) Saf. Sci., 64, pp. 173-189;\nNiesser, U., Cognition and Reality: Principles and Implications of Cognitive Psychology (1976), Freeman San Francisco; Niskanen, T., Louhelainen, K., Hirvonen, M.L., A systems thinking approach of occupational safety and health applied in the micro-, meso- and macro-levels: a Finnish survey (2016) Saf. Sci., 82, pp. 212-227;\nNorman, D., Categorization of action slips (1981) Psychol. Rev., 88, pp. 1-15;\nPlant, K.L., Stanton, N.A., What is on your mind? Using the perceptual cycle model and critical decision method to understand the decision-making process in the cockpit (2013) Ergonomics, 56 (8), pp. 1232-1250;\nRashid, H.S.J., Place, C.S., Braithwaite, G.R., Helicopter maintenance error analysis: beyond the third order of the HFACS-ME (2010) Int. J. Ind. Ergon., 40 (6), pp. 636-647;\nRasmussen, A.S., Berntsen, D., The unpredictable past: spontaneous autobiographical memories outnumber autobiographical memories retrieved strategically (2011) Conscious. Cogn., 20, pp. 1842-1846;\nReason, J., Human Error (1990), Cambridge University Press Cambridge; Reason, J., The Human Contribution: Unsafe Acts, Accidents and Heroic Recoveries (2008), Ashgate Aldershot; Reason, J., Hobbs, A., Managing Maintenance Error: A Practical Guide (2003), Ashgate Aldershot; Saward, J.R.E., Stanton, N.A., Individual latent error detection and recovery in naval aircraft maintenance: introducing a proposal linking schema theory with a multi-process approach to human error research (2015) Theor. Issues Ergon. Sci., 16 (3), pp. 255-272;\nSaward, J.R.E., Stanton, N.A., Latent error detection: a golden two hours for detection (2017) Appl. Ergon., 59, pp. 104-113;\nStanton, N.A., Baber, C., A systems approach to human error identification (1996) Saf. Sci., 22 (1-3), pp. 215-228;\nStanton, N.A., Harvey, C., Beyond human error taxonomies in assessment of risk in sociotechnical systems: a new paradigm with the EAST ‘broken-links’ approach (2017) Ergonomics;\nStanton, N.A., Salmon, P.M., Human error taxonomies applied to driving: a generic driver error taxonomy and its implications for intelligent transport systems (2009) Saf. Sci., 47, pp. 227-237;\nStanton, N.A., Salmon, P.M., Walker, G.H., Jenkins, D., Genotype and phenotype schemata and their role in distributed situation awareness in collaborative systems (2009) Theor. Issues Ergon. Sci., 10 (1), pp. 43-68;\nStanton, N.A., Salmon, P.M., Harris, D., Marshall, A., Demagalski, J., Young, M.S., Waldmann, T., Dekker, S., Predicting pilot error: testing a new methodology and a multi-methods and analysts approach (2009) Appl. Ergon., 40, pp. 464-471;\nStanton, N.A., Young, M.S., What price ergonomics? (1999) Nature, 399, pp. 197-198;\nWalker, G.H., Stanton, N.A., Salmon, P.M., Jenkins, D.P., A review of sociotechnical systems theory: a classic concept for new command and control paradigms (2008) Theor. Issues Ergon. Sci., 9 (6), pp. 479-499;\nWiegmann, D.A., Shappell, S.A., Human error perspectives in aviation (2001) Int. J. Aviation Psychol., 11 (4), pp. 341-357;\nWiegmann, D.A., Shappell, S.A., A Human Error Approach to Aviation Accident Analysis: The Human Factors Analysis and Classification System (2003), Ashgate Aldershot; Wilkinson, W.E., Cauble, L.A., Patel, V.L., Error detection and recovery in dialysis nursing (2011) J. Patient Safety, 7 (4), pp. 213-223;\nWoods, D.D., Dekker, S., Cook, R., Johannesen, L., Sarter, N., Behind Human Error (2010), 2nd ed. Ashgate Farnham; Burlington, VTUR - https://www.scopus.com/inward/record.uri?eid=2-s2.0-85030330228&amp;amp;doi=10.1016%2fj.ssci.2017.09.023&amp;amp;partnerID=40&amp;amp;md5=416b07102a5f069252e4f7cc81b4dad2","page":"305-312","publisher":"Elsevier B.V.","publisher-place":"Transportation Research Group, Civil, Maritime and Environmental Engineering and Science Unit, Faculty of Engineering and the Environment, Southampton University, Southampton, United Kingdom","title":"Individual latent error detection: Simply stop, look and listen","type":"article-journal","volume":"101"},"uris":["http://www.mendeley.com/documents/?uuid=afcdd512-d83f-4490-8aa7-a28e43a6bb39"]},{"id":"ITEM-2","itemData":{"DOI":"10.1016/j.apergo.2009.12.018","ISBN":"0003-6870","ISSN":"00036870","PMID":"20116780","abstract":"Team performance has been studied in many safety-critical organizations including aviation, nuclear power plant, offshore oil platforms and health organizations. This study looks into teamwork strategies that air traffic controllers employ to manage emergencies and abnormal situations. Two field studies were carried out in the form of observations of simulator training in emergency and unusual scenarios of novices and experienced controllers. Teamwork strategies covered aspects of team orientation and coordination, information exchange, change management and error handling. Several performance metrics were used to rate the efficiency of teamwork and test the construct validity of a prototype model of teamwork. This is a companion study to an earlier investigation of taskwork strategies in the same field (part I) and contributes to the development of a generic model for Taskwork and Teamwork strategies in Emergencies in Air traffic Management (T2EAM). Suggestions are made on how to use T2EAM to develop training programs, assess team performance and improve mishap investigations.","author":[{"dropping-particle":"","family":"Malakis","given":"Stathis","non-dropping-particle":"","parse-names":false,"suffix":""},{"dropping-particle":"","family":"Kontogiannis","given":"Tom","non-dropping-particle":"","parse-names":false,"suffix":""},{"dropping-particle":"","family":"Kirwan","given":"Barry","non-dropping-particle":"","parse-names":false,"suffix":""}],"container-title":"Applied Ergonomics","id":"ITEM-2","issue":"4","issued":{"date-parts":[["2010","7"]]},"page":"628-635","publisher":"Elsevier Ltd","title":"Managing emergencies and abnormal situations in air traffic control (part II): Teamwork strategies","type":"article-journal","volume":"41"},"uris":["http://www.mendeley.com/documents/?uuid=09ad4e51-6233-4a23-8e37-4f224108d899"]}],"mendeley":{"formattedCitation":"(Malakis, Kontogiannis, &amp; Kirwan, 2010b; Saward &amp; Stanton, 2018)","plainTextFormattedCitation":"(Malakis, Kontogiannis, &amp; Kirwan, 2010b; Saward &amp; Stanton, 2018)","previouslyFormattedCitation":"(Malakis, Kontogiannis, &amp; Kirwan, 2010b; Saward &amp; Stanton, 2018)"},"properties":{"noteIndex":0},"schema":"https://github.com/citation-style-language/schema/raw/master/csl-citation.json"}</w:instrText>
      </w:r>
      <w:r>
        <w:fldChar w:fldCharType="separate"/>
      </w:r>
      <w:r w:rsidR="00D26A5B" w:rsidRPr="00D26A5B">
        <w:rPr>
          <w:noProof/>
        </w:rPr>
        <w:t>(Malakis, Kontogiannis, &amp; Kirwan, 2010b; Saward &amp; Stanton, 2018)</w:t>
      </w:r>
      <w:r>
        <w:fldChar w:fldCharType="end"/>
      </w:r>
      <w:r>
        <w:t xml:space="preserve">. The ability to perceive the signals supports operators in considering a broader picture of the system and avoid locally sub-optimising due to a narrow focus </w:t>
      </w:r>
      <w:r>
        <w:fldChar w:fldCharType="begin" w:fldLock="1"/>
      </w:r>
      <w:r>
        <w:instrText>ADDIN CSL_CITATION {"citationItems":[{"id":"ITEM-1","itemData":{"DOI":"10.1177/0018720816662543","ISSN":"00187208 (ISSN)","abstract":"Objective The objective was to characterize multitask resource reallocation strategies when managing subtasks with various assigned values. Background When solving a resource conflict in multitasking, Salvucci and Taatgen predict a globally rational strategy will be followed that favors the most urgent subtask and optimizes global performance. However, Katidioti and Taatgen identified a locally rational strategy that optimizes only a subcomponent of the whole task, leading to detrimental consequences on global performance. Moreover, the question remains open whether expertise would have an impact on the choice of the strategy. Method We adopted a multitask environment used for pilot selection with a change in emphasis on two out of four subtasks while all subtasks had to be maintained over a minimum performance. A laboratory eye-tracking study contrasted 20 recently selected pilot students considered as experienced with this task and 15 university students considered as novices. Results When two subtasks were emphasized, novices focused their resources particularly on one high-value subtask and failed to prevent both low-value subtasks falling below minimum performance. On the contrary, experienced people delayed the processing of one low-value subtask but managed to optimize global performance. Conclusion In a multitasking environment where some subtasks are emphasized, novices follow a locally rational strategy whereas experienced participants follow a globally rational strategy. Application During complex training, trainees are only able to adjust their resource allocation strategy to subtask emphasis changes once they are familiar with the multitasking environment. © 2016 Human Factors and Ergonomics Society.","author":[{"dropping-particle":"","family":"Matton","given":"N","non-dropping-particle":"","parse-names":false,"suffix":""},{"dropping-particle":"","family":"Paubel","given":"P","non-dropping-particle":"","parse-names":false,"suffix":""},{"dropping-particle":"","family":"Cegarra","given":"J","non-dropping-particle":"","parse-names":false,"suffix":""},{"dropping-particle":"","family":"Raufaste","given":"E","non-dropping-particle":"","parse-names":false,"suffix":""}],"container-title":"Human Factors","id":"ITEM-1","issue":"8","issued":{"date-parts":[["2016"]]},"language":"English","note":"Export Date: 20 January 2018\n\nCODEN: HUFAA\n\nCorrespondence Address: Matton, N.; ENAC, 7 Avenue Edouard Belin, France; email: nadine.matton@enac.fr\n\nReferences: Bellenkes, A.H., Wickens, C.D., Kramer, A.F., Visual scanning and pilot expertise: The role of attentional flexibility and mental model development (1997) Aviation, Space and Environmental Medicine, 68, pp. 569-579; \nBoot, W.R., Basak, C., Erickson, K.I., Neider, M., Simons, D.J., Fabiani, M., Low, K.A., Transfer of skill engendered by complex task training under conditions of variable priority (2010) Acta Psychologica, 135 (3), pp. 349-357;\nCrundall, D.E., Underwood, G., Effects of experience and processing demands on visual information acquisition in drivers (1998) Ergonomics, 41, pp. 448-458;\nDuncan, J., Goal weighting and the choice of behaviour in a complex world (1990) Ergonomics, 33 (10-11), pp. 1265-1279;\nFreed, M., (1998) Managing Multiple Tasks in Complex, Dynamic Environments, , https://www.aaai.org/Papers/AAAI/1998/AAAI98-130.pdf;\nFu, W.-T., Gray, W.D., Suboptimal tradeoffs in information seeking (2006) Cognitive Psychology, 52, pp. 195-242;\nGopher, D., Emphasis change as a training protocol for high-demand tasks (2007) Attention: From Theory to Practice, 101, pp. 209-224;\nGopher, D., Weil, M., Siegel, D., Practice under changing priorities: An approach to the training of complex skills (1989) Acta Psychologica, 71, pp. 147-177;\nGutzwiller, R.S., (2014) Switch Choice in Applied Multi-task Management, , (Unpublished doctoral dissertation). Colorado State University, Fort Collins, CO;\nHambrick, D.Z., Oswald, F.L., Darowski, E.S., Rench, T.A., Brou, R., Predictors of multitasking performance in a synthetic work paradigm (2010) Applied Cognitive Psychology, 24, pp. 1149-1167;\nKahneman, D., (2011) Thinking, Fast and Slow, , New York, NY: Macmillan;\nKatidioti, I., Taatgen, N.A., Choice in multitasking how delays in the primary task turn a rational into an irrational multitasker (2014) Human Factors, 56, pp. 728-736;\nKramer, A.F., Larish, J.F., Strayer, D.L., Training for attentional control in dual task settings: A comparison of young and old adults (1995) Journal of Experimental Psychology: Applied, 1, pp. 50-76;\nLoukopoulos, L.D., Dismukes, R.K., Barshi, I., (2009) The Multitasking Myth. Handling Complexity in Real-world Operations, , Farnham, UK: Ashgate;\nMcLeod, P., Driver, J., Crisp, J., Visual search for a conjunction of movement and form is parallel (1998) Nature, 332, pp. 154-155;\nMonsell, S., Task switching (2003) Trends in Cognitive Sciences, 7 (3), pp. 134-140;\nNorman, D.A., Shallice, T., Davidson, R.J., Schwartz, G.E., Shapiro, D., Attention to action: Willed and automatic control of behavior (1986) Consciousness and Self-regulation, 4, pp. 1-18. , New York, NY: Plenum;\n(2014) R: A Language and Environment for Statistical Computing, , R Core Team. Vienna, Austria: R foundation for Statistical Computing;\nRobinski, M., Stein, M., Tracking visual scanning techniques in training simulation for helicopter landing (2013) Journal of Eye Movement Research, 6, pp. 1-17;\nSalvucci, D.D., Taatgen, N.A., Threaded cognition: An integrated theory of concurrent multitasking (2008) Psychological Review, 115, pp. 101-130;\nSalvucci, D.D., Taatgen, N.A., (2011) The Multitasking Mind, , Oxford, UK: Oxford University Press;\nSchneider, W., Detweiler, M., The role of practice in dual-task performance: Toward workload modeling a connectionist/control architecture (1988) Human Factors, 30, pp. 539-566;\nTaatgen, N.A., Gray, W., The minimal control principle (2007) Integrated Models of Cognitive Systems, pp. 368-379. , (Ed.), New York, NY: Oxford University Press;\nUnderwood, G., Chapman, P., Brocklehurst, N., Underwood, J., Crundall, D., Visual attention while driving: Sequences of eye fixations made by experienced and novice drivers (2003) Ergonomics, 46, pp. 629-646;\nWang, D.Y.D., Proctor, R.W., Pick, D.F., Acquisition and transfer of attention allocation strategies in a multiple-task work environment (2007) Human Factors, 49, pp. 995-1004;\nWickens, C.D., Gutzwiller, R.S., Discrete task switching in overload: A meta-analyses and a model (2015) International Journal of Human-Computer Studies, 79, pp. 79-84;\nWickens, C.D., Gutzwiller, R.S., Vieane, A., Clegg, B.A., Sebok, A., Janes, J., Time sharing between robotics and process control: Validating a model of attention switching (2016) Human Factors, 58 (2), pp. 322-343","page":"1128-1142","publisher":"SAGE Publications Inc.","publisher-place":"University of Toulouse, France","title":"Differences in Multitask Resource Reallocation after Change in Task Values","type":"article-journal","volume":"58"},"uris":["http://www.mendeley.com/documents/?uuid=1f91e6f0-66d7-4c0e-bc0c-2380fd2b56b2"]}],"mendeley":{"formattedCitation":"(Matton, Paubel, Cegarra, &amp; Raufaste, 2016)","plainTextFormattedCitation":"(Matton, Paubel, Cegarra, &amp; Raufaste, 2016)","previouslyFormattedCitation":"(Matton, Paubel, Cegarra, &amp; Raufaste, 2016)"},"properties":{"noteIndex":0},"schema":"https://github.com/citation-style-language/schema/raw/master/csl-citation.json"}</w:instrText>
      </w:r>
      <w:r>
        <w:fldChar w:fldCharType="separate"/>
      </w:r>
      <w:r w:rsidRPr="00E369B5">
        <w:rPr>
          <w:noProof/>
        </w:rPr>
        <w:t>(Matton, Paubel, Cegarra, &amp; Raufaste, 2016)</w:t>
      </w:r>
      <w:r>
        <w:fldChar w:fldCharType="end"/>
      </w:r>
      <w:r w:rsidR="00D90853">
        <w:t xml:space="preserve">. </w:t>
      </w:r>
      <w:r>
        <w:t xml:space="preserve">With experience comes analogies, pattern recognition and similarity matching that can be tested against the acquired lore of the system and the heuristics that have been developed so that these may be applied to the context </w:t>
      </w:r>
      <w:r>
        <w:fldChar w:fldCharType="begin" w:fldLock="1"/>
      </w:r>
      <w:r w:rsidR="00D26A5B">
        <w:instrText>ADDIN CSL_CITATION {"citationItems":[{"id":"ITEM-1","itemData":{"DOI":"10.1016/j.apergo.2008.11.013","ISBN":"1872-9126 (Electronic)\\n0003-6870 (Linking)","ISSN":"00036870 (ISSN)","PMID":"19135647","abstract":"A fundamental challenge in improving the safety of complex systems is to understand how accidents emerge in normal working situations, with equipment functioning normally in normally structured organizations. We present a field study of the en route mid-air collision between a commercial carrier and an executive jet, in the clear afternoon Amazon sky in which 154 people lost their lives, that illustrates one response to this challenge. Our focus was on how and why the several safety barriers of a well structured air traffic system melted down enabling the occurrence of this tragedy, without any catastrophic component failure, and in a situation where everything was functioning normally. We identify strong consistencies and feedbacks regarding factors of system day-to-day functioning that made monitoring and awareness difficult, and the cognitive strategies that operators have developed to deal with overall system behavior. These findings emphasize the active problem-solving behavior needed in air traffic control work, and highlight how the day-to-day functioning of the system can jeopardize such behavior. An immediate consequence is that safety managers and engineers should review their traditional safety approach and accident models based on equipment failure probability, linear combinations of failures, rules and procedures, and human errors, to deal with complex patterns of coincidence possibilities, unexpected links, resonance among system functions and activities, and system cognition. © 2008 Elsevier Ltd. All rights reserved.","author":[{"dropping-particle":"de","family":"Carvalho","given":"Paulo Victor Rodrigues","non-dropping-particle":"","parse-names":false,"suffix":""},{"dropping-particle":"","family":"Gomes","given":"José Orlando","non-dropping-particle":"","parse-names":false,"suffix":""},{"dropping-particle":"","family":"Huber","given":"Gilbert Jacob","non-dropping-particle":"","parse-names":false,"suffix":""},{"dropping-particle":"","family":"Vidal","given":"Mario Cesar","non-dropping-particle":"","parse-names":false,"suffix":""}],"container-title":"Applied Ergonomics","id":"ITEM-1","issue":"3","issued":{"date-parts":[["2009"]]},"language":"English","note":"From Duplicate 2 (Normal people working in normal organizations with normal equipment: System safety and cognition in a mid-air collision - Carvalho, P.V.R.d.; Gomes, J O; Huber, G J; Vidal, M C)\n\nCited By :34\n\nExport Date: 20 January 2018\n\nCODEN: AERGB\n\nCorrespondence Address: Carvalho, P.V.R.d.; Comissão Nacional de Energia Nuclear, Instituto de Engenharia Nuclear, Cidade Univerisitária, Ilha do Fundao, CEP 21945-970 Rio de Janeiro, RJ, Brazil; email: paulov@ien.gov.br\n\nReferences: Barber, P., (1988) Applied Cognitive Psychology, , Methuen, London; \nBisseret, A., An analysis of mental model processes involved in air traffic control (1971) Ergonomics, 14, pp. 565-570;\nBrooker, P., Air traffic management accident risk. Part 1: the limits of realistic modeling (2006) Safety Science, 44, pp. 419-450;\nCâmara dos Deputados, (2007) Relatório final da comissão parlamentar de inquérito crise do sistema de tráfego aéreo, , Câmara dos Deputados, Brasil;\nCarvalho, P.V.R., Ergonomic field studies in a nuclear power plant control room (2005) Progress in Nuclear Energy, 48 (1), pp. 51-69;\nCarvalho, P.V.R., Vidal, M.C.R., Carvalho, E.F., Nuclear power plant communications in normative and actual practice: a field study of control room operators' communications (2007) Human Factors in Ergonomics and Manufacturing, 17 (1), pp. 43-78;\nCarvalho, P.V.R., Santos, I.J.A., Vidal, M.C., Safety implications of some cultural and cognitive issues in nuclear power plant operation (2006) Applied Ergonomics, 37, pp. 211-223;\nCarvalho, P.V.R., Vidal, M.C., Santos, I.L., Nuclear power plant shift supervisor's decision-making during micro incidents (2005) International Journal of Industrial Ergonomics, 35 (7), pp. 619-644;\nDECEA, (2006) Regras do ar e serviços de tráfego aéreo, ICA 100-12, , Ministério da Aeronáutica, Brasil (in Portuguese);\nDekker, S., Resilience engineering: chronicling the emergence of confused consensus (2006) Resilience Engineering. Concepts and Precepts, , Hollnagel E., Woods D.D., and Leveson N. (Eds), Ashgate, Aldershot, UK;\nDailey, J., Characteristics of air traffic controller (1984) Selection of Air Traffic Controllers (No. FAA-AM-84-2), pp. 128-141. , Sells S.B., Dailey J.T., and Pickerel E.W. (Eds), Federal Aviation Administration Office of Aviation Medicine, Washington DC;\nDoherty, M.E., A laboratory scientist's view of naturalistic decision making (1993) Decision Making in Action: Models and Methods, , Klein G.A., Orasanu J., Calderwood R., and Zsambok C.E. (Eds), Ablex Publishing Corp, Norwood, NJ;\nEASA, (2005) Airworthiness Directive AD no: 2005-0021, , European Aviation Safety Agency, Germany;\nEndsley, M.R., Toward a theory of situation awareness in dynamic systems (1995) Human Factors, 37, pp. 65-84;\nEvans, J., Biases in deductive reasoning (2004) Cognitive Illusions: Handbook of Fallacies and Biases in Thinking, Judgment, and Memory, , R P. (Ed), Psychology Press, Hove, England;\nFerreira, R., (2006) Colisão em Vôo, Presentation to the Brazilian Press in 29 September, 2006, , (in Portuguese);\nGalison, P., An accident of history (2000) Atmospheric Flight in the 20th Century, pp. 3-44. , Galison P., and Roland A. (Eds), Kluver Academic, Dordrecht, The Nederlands;\nHolyoak, K., Simon, D., Bidirectional reasoning in decision making by constraint satisfaction (1999) Journal of Experimental Psychology: General, 128, pp. 3-31;\nHollnagel, E., (2004) Barriers and Accident Prevention, , Ashgate, Aldershot, UK;\nHollnagel, E., Resilience - the challenge of unstable (2006) Resilience Engineering. Concepts and Precepts, , Hollnagel E., Woods D.D., and Leveson N. (Eds), Ashgate, Aldershot, UK;\nHollnagel, E., Woods, D.D., (2005) Joint Cognitive Systems: An Introduction to Cognitive Systems Engineering, , Taylor &amp;amp; Francis;\nIrish Aviation Authority, (2005) Aeronautical Notice NR 0.52, issue 1, date 21 dec. 2005, , Safety Regulation Division Irish Aviation Authority, Ireland;\nJones, D.G., Endsley, M.R., Sources of situational awareness errors in aviation (1996) Aviation, Space and Environmental Medicine, 67, pp. 507-512;\nKallus, K.W., Van Damme, D., Barbarino, M., (1999) Model of the Cognitive Aspects of Air Traffic Control. European Air Traffic Management Programme Report, , Eurocontrol, Brussels;\nKlein, G.A., A recognition-primed decision (RPD) model of rapid decision making (1993) Decision Making in Action: Models and Methods, , Klein G.A., Orasanu J., Calderwood R., and Zsambok C.E. (Eds), Ablex Publishing Corp, Norwood, NJ;\nMeans, B., Mumaw, R.J., Roth, C., Schlager, M.S., Mc Williams, E., Gagné, E., (1988) ATC Training Analysis Study: Design of the Next Generation of ATC Training System (Rep. No. FAA/OPM 342-036), , U.S. Department of Transportation - Federal Aviation Administration, Washington DC;\nPalmer, S.E., (1999) Vision science: Photons Phenomenology, , MIT Press, Cambridge, MA;\nPerrow, C., (1984) Normal Accidents, , Basic Books, New York;\nQuinn, S., Markovits, H., Conditional reasoning, causality, and the structure of semantic memory: strength of association as a predictive factor for content effects (1998) Cognition, 68, pp. 93-101;\nRasmussen, J., Skills, rules and knowledge: signals, signs and symbols, and other distinctions in human performance models (1983) IEEE Transactions on Systems, Man and Cybernetics, 13, pp. 257-266;\nRasmussen, J., Pejtersen, A., Goodstein, L., (1994) Cognitive Systems Engineering, , Wiley, New York;\nRasmussen, J., Svedung, I., (2000) Proactive Risk Management in a Dynamic Society, , Swedish Rescue Services Agency, Karlstad SW;\nReason, J., (1997) Managing the Risks of Organizational Accidents, , Ashgate, London, UK;\nSenado Federal, (2007) Relatório parcial dos trabalhos da Cpi &amp;quot;do apagão aéreo&amp;quot;, , Senado Federal, Brasília (in Portuguese);\nSnook, S.A., (2000) Friendly Fire: The Accidental Shootdown of U.S. Black Hawk Helicopters Over Norther Iraq, , Princeton University Press, U.K;\nSperandio, J.C., Variation of operator's strategies and regulating effects on workload (1971) Ergonomics, 14, pp. 571-577;\nTversky, A., Kahneman, D., Judgment under uncertainty: heuristics and biases (1974) Science, 185, pp. 1124-1131;\nVan ES, G.W.H., (2003) Review of Air Traffic Management-Related Accidents Worldwide: 1980-2001, NLR-TP-2003-376, , National Aerospace Laboratory NLR, The Netherlands;\nWoods, D.D., Cook, R.I., Incidents - markers of resilience or brittleness? (2006) Resilience Engineering. Concepts and Precepts, , Hollnagel E., Woods D.D., and Leveson N. (Eds), Ashgate, Aldershot, UK;\nYin, R.K., (1994) Case Study Research: Design and Methods, , Sage, Thousand Oaks, CA","page":"325-340","publisher":"Elsevier Ltd","publisher-place":"Comissão Nacional de Energia Nuclear, Instituto de Engenharia Nuclear, Cidade Univerisitária, Ilha do Fundao, CEP 21945-970 Rio de Janeiro, RJ, Brazil","title":"Normal people working in normal organizations with normal equipment: System safety and cognition in a mid-air collision","type":"article-journal","volume":"40"},"uris":["http://www.mendeley.com/documents/?uuid=e821a3c2-375e-4412-8931-1403a2d77b60"]},{"id":"ITEM-2","itemData":{"DOI":"10.1016/j.apergo.2016.02.013","ISSN":"00036870 (ISSN)","abstract":"Rail level crossings (RLXs) represent a key strategic risk for railways worldwide. Despite enforcement and engineering countermeasures, user behaviour at RLXs can often confound expectations and erode safety. Research in this area is limited by a relative absence of insights into actual decision making processes and a focus on only a subset of road user types. One-hundred and sixty-six road users (drivers, motorcyclists, cyclists and pedestrians) completed a diary entry for each of 457 naturalistic encounters with RLXs when a train was approaching. The final eligible sample comprised 94 participants and 248 encounters at actively controlled crossings where a violation of the active warnings was possible. The diary incorporated Critical Decision Method probe questions, which enabled user responses to be mapped onto Rasmussen's decision ladder. Twelve percent of crossing events were non-compliant. The underlying decision making was compared to compliant events and a reference decision model to reveal important differences in the structure and type of decision making within and between road user groups. The findings show that engineering countermeasures intended to improve decision making (e.g. flashing lights), may have the opposite effect for some users because the system permits a high level of flexibility for circumvention. Non-motorised users were more likely to access information outside of the warning signals because of their ability to achieve greater proximity to the train tracks and the train itself. The major conundrum in resolving these issues is whether to restrict the amount of time and information available to users so that it cannot be used for circumventing the system or provide more information to help users make safe decisions. © 2016 Elsevier Ltd and The Ergonomics Society.","author":[{"dropping-particle":"","family":"Mulvihill","given":"C M","non-dropping-particle":"","parse-names":false,"suffix":""},{"dropping-particle":"","family":"Salmon","given":"P M","non-dropping-particle":"","parse-names":false,"suffix":""},{"dropping-particle":"","family":"Beanland","given":"V","non-dropping-particle":"","parse-names":false,"suffix":""},{"dropping-particle":"","family":"Lenné","given":"M G","non-dropping-particle":"","parse-names":false,"suffix":""},{"dropping-particle":"","family":"Read","given":"G J M","non-dropping-particle":"","parse-names":false,"suffix":""},{"dropping-particle":"","family":"Walker","given":"G H","non-dropping-particle":"","parse-names":false,"suffix":""},{"dropping-particle":"","family":"Stanton","given":"N A","non-dropping-particle":"","parse-names":false,"suffix":""}],"container-title":"Applied Ergonomics","id":"ITEM-2","issued":{"date-parts":[["2016"]]},"language":"English","note":"Cited By :3\n\nExport Date: 20 January 2018\n\nCODEN: AERGB\n\nCorrespondence Address: Mulvihill, C.M.; Monash University Accident Research Centre, Monash University, 21 Alliance Lane, Australia; email: christine.mulvihill@monash.edu\n\nFunding details: LP100200387, ARC, Australian Research Council\n\nFunding details: Monash University\n\nFunding details: FT140100681\n\nFunding details: University of Southampton\n\nFunding details: USC, University of the Sunshine Coast\n\nFunding details: TAC, Transport Accident Commission\n\nReferences: (2010) National Railway Level Crossing Safety Strategy 2010-2020; \n(2012) Australian Rail Safety Occurrence Data: 1 July 2002 to 30 June 2012 (ATSB Transport Safety Report RR-2012-010), , ATSB, Canberra, Australia;\n(2015) Guide to Road Design Part 4B: Roundabouts, , Austroads, Sydney;\nBeanland, V., Lenné, M.G., Salmon, P.M., Stanton, N.A., Variability in decision-making and critical cue use by different road users at rail level crossings (2015) Ergonomics;\nCairney, P., (2003) Prospects for Improving the Conspicuity of Trains at Passive Railway Crossings, , http://www.atsb.gov.au/media/43398/Lev_Cross_3.pdf, Road Safety Research Report, Australian Transport Safety Bureau;\nCampbell, D., Jurisich, I., Dunn, R., (2012) Improved Multi-lane Roundabout Designs for Urban Areas, , Research Report 476, New Zealand Transport Agency, Wellington;\nCarlson, P.J., Fitzpatrick, K., Violations at gated highway-railroad grade crossings (1999) Transp. Res. Rec., pp. 66-73;\nCharlton, S., Restricting intersection visibility to reduce approach speeds (2003) Accid. Anal. Prev., 35, pp. 817-823;\nCooper, D.L., Ragland, D.R., Addressing inappropriate driver behaviour at rail highway crossings (2008) Paper Presented at the Transport Research Board 87th Annual Meeting, Washington D.C;\nDekker, S., (2011) Drift into Failure: from Hunting Broken Components to Understanding Complex Systems, , Ashgate, Surrey;\nDesign Manual for Roads and Bridges (2007) Part 3 TD 16/07: Geometric Design of Roundabouts, 2. , Department for Transport, London;\nEdquist, J., Stephan, K., Wigglesworth, E., Lenné, M., (2009) A Literature Review of Human Factors Safety Issues at Australian Level Crossings, , Monash University Accident Research Centre, Melbourne, Australia;\nElix, B., Naikar, N., Designing safe and effective future systems: a new approach for modelling decisions in future systems with cognitive work analysis (2008) Proceedings of the 8th International Symposium of the Australia Aviation Psychology Association, , Australian Aviation Psychology Association, Sydney, Australia;\nGalanter, C.A., Patel, V.L., Medical decision making: a selective review for child psychiatrists and psychologists (2005) J. Child Psychol. Psychiatry, 46 (7), pp. 675-689;\nJenkins, D.P., Stanton, N.A., Salmon, P.M., Walker, G.H., Cognitive Work Analysis (2008) Coping with Complexity, , Ashgate, Aldershot, UK;\nJenkins, D.P., Stanton, N.A., Salmon, P.M., Walker, G.H., Rafferty, L., Using the decision ladder to add a formative element to naturalistic decision making research (2010) Int. J. Human Comput. Interact., 26 (2), pp. 132-146;\nKlein, G.A., Calderwood, R., MacGregor, D., Critical decision method for eliciting knowledge. IEEE Transactions on Systems (1989) Man Cybern., 19 (3), pp. 462-472;\nLenné, M.G., Rudin-Brown, C.M., Navarro, J., Driver behaviour at rail level crossings: responses to flashing lights, traffic signals and stop signs in simulated rural driving (2011) Appl. Ergon., 42, pp. 548-554;\nLeveson, N., A new accident model for engineering safer systems (2004) Saf. Sci., 42, pp. 237-270;\nMeeker, F.L., Barr, R.A., An observational study of driver behaviour at a protected railroad grade crossing as trains approach (1989) Accid. Anal. Prev., 21 (3), pp. 255-262;\nMeeker, F.L., Fox, D., Weber, C., A comparison of driver behaviour at railroad grade crossings with two different protection systems (1997) Accid. Anal. Prev., 29 (1), pp. 11-16;\nMendonça, D., Decision support for improvisation in response to extreme events: learning from the response to the 2001 world trade center attack (2007) Decis. Support Syst., 43, pp. 952-967;\nNaikar, N., (2010) A Comparison of the Decision Ladder Template and the Recognition-primed Decision Model, , Defence Science and Technology Organisation Technical Report (DSTO-TR-2397), Air Operations Division, Fishermans Bend, Australia;\nPickett, M.W., Grayson, G.B., (1996) Vehicle Driver Behaviour at Level Crossings, , HSE contract research report No. 98/1996, Health and Safety Executive, Berkshire, UK;\nPlant, K.L., Stanton, N.A., What is on your mind? Using the perceptual cycle model and critical decision method to understand the decision making process in the cockpit (2013) Ergonomics, 56 (8), pp. 1232-1250;\nRasmussen, J., Risk management in a dynamic society: a modelling problem (1997) Saf. Sci., 27, pp. 183-213;\nRasmussen, J., Pejtersen, A., Goodstein, L.P., (1994) Cognitive Systems Engineering, , Wiley, New York;\nRead, G.J.M., Salmon, P.M., Lenné, M.G., Sounding the warning bells: the need for a systems approach to understanding behaviour at rail level crossings (2013) Appl. Ergon., 44 (11), pp. 764-774;\nRead, G.J.M., Salmon, P.S., Lenné, M.G., Grey, E.M., Evaluating design hypotheses for rail crossings: an observational study of pedestrian and cyclist behaviour (2014) Proceedings of the 5th International Conference on Applied Human Factors and Ergonomics (AHFE) 2014, Krakow, Poland;\nReason, J., (1997) Managing the Risks of Organisational Accidents, , Ashgate Publishing Ltd., Burlington, VT;\nReason, J., Human error: models and management (2000) Br. Med. J., 320, pp. 768-770;\nSalmon, P.M., Lenné, M.G., Mulvihill, C., Young, K., Cornelissen, M., Walker, G.H., Stanton, N.A., More than meets the eye: using cognitive work analysis to identify design requirements for safer rail level crossing systems (2016) Appl. Ergon., 53, pp. 312-322;\nSalmon, P.M., McClure, R.M., Stanton, N.A., Road transport in drift? Applying contemporary systems thinking to road safety (2012) Saf. Sci., 50 (9), pp. 1829-1838;\nSalmon, P.M., Read, G.J.M., Stanton, N.A., Lenné, M.G., The crash at Kerang: investigating systemic and psychological factors leading to unintentional non-compliance at rail level crossings (2013) Accid. Anal. Prev., 50, pp. 1278-1288;\nSalmon, P.M., Stanton, N.A., Lenné, M.G., Jenkins, D.P., Rafferty, L., Walker, G.H., (2011) Human Factors Methods and Accident Analysis: Practical Guidance and Case Study Applications, , Ashgate, Aldershot, UK;\nSalmon, P.M., Walker, G.H., Stanton, N.A., Broken components versus broken systems: why it is systems not people that lose situation awareness (2015) Cognit. Technol. Work, 17, pp. 179-183;\nTenkink, E., Van der Horst, R., Car driver behaviour at flashing light railroad grade crossings (1990) Accid. Anal. Prev., 22 (3), pp. 229-239;\nTey, L., Ferreira, L., Wallace, A., Measuring driver responses at railway level crossings (2011) Accid. Anal. Prev., 43, pp. 2134-2141;\nThompson, H., Safety improvements at roundabouts in Britain (2009) ITE J., 79 (8), pp. 46-49;\n(2014) 2013 annual Incident Statistics, , Heavy rail, Melbourne, Victoria;\nVicente, K.J., (1999) Cognitive Work Analysis. Towards Safe, Productive, and Healthy Computer-based Work, , Erlbaum, Mahwah, N.J;\nWalker, G.H., Stanton, N.A., Kazi, T.A., Salmon, P.M., Jenkins, D.P., Does advanced driver training improve situational awareness? (2009) Appl. Ergon., 40 (4), pp. 678-687;\nWard, N.J., Wilde, G.J.S., Field observation of advance warning/advisory signage for passive railway crossings with restricted lateral sightline visibility: an experimental investigation (1995) Accid. Anal. Prev., 27 (2), pp. 185-197;\nWigglesworth, E.C., (1976) Report on Human Factors in Road-rail Crossing Accidents. Melbourne, , Ministry of Transport, Australia, (Victoria);\nWilson, J.R., Norris, B.J., Rail human factors: past, present and future (2005) Appl. Ergon., 36 (6), pp. 649-660;\nWitte, K., Donohue, W.A., Preventing vehicle crashes with trains at grade crossings: the risk seeker challenge (2000) Accid. Anal. Prev., 32 (1), pp. 127-139;\nYeh, M., Multer, J., Applying a sociotechnical framework for improving safety at highway-railroad grade crossings (2007) Proceedings of the Human Factors and Ergonomics Society 51st Annual Meeting;\nYeh, M., Multer, J., (2008) Driver Behaviour at Highway-Railroad Grade Crossings: a Literature Review from 1990-2006, , Technical Report, US Department of Transportation, Federal Railroad Administration","page":"1-10","publisher":"Elsevier Ltd","publisher-place":"Monash University Accident Research Centre, Monash University, 21 Alliance LaneVIC, Australia","title":"Using the decision ladder to understand road user decision making at actively controlled rail level crossings","type":"article-journal","volume":"56"},"uris":["http://www.mendeley.com/documents/?uuid=3a8c9bad-9a76-4a1e-a6b5-fda313bfd63e"]}],"mendeley":{"formattedCitation":"(Carvalho, Gomes, Huber, &amp; Vidal, 2009; Mulvihill et al., 2016)","plainTextFormattedCitation":"(Carvalho, Gomes, Huber, &amp; Vidal, 2009; Mulvihill et al., 2016)","previouslyFormattedCitation":"(Carvalho, Gomes, Huber, &amp; Vidal, 2009; Mulvihill et al., 2016)"},"properties":{"noteIndex":0},"schema":"https://github.com/citation-style-language/schema/raw/master/csl-citation.json"}</w:instrText>
      </w:r>
      <w:r>
        <w:fldChar w:fldCharType="separate"/>
      </w:r>
      <w:r w:rsidR="00D26A5B" w:rsidRPr="00D26A5B">
        <w:rPr>
          <w:noProof/>
        </w:rPr>
        <w:t>(Carvalho, Gomes, Huber, &amp; Vidal, 2009; Mulvihill et al., 2016)</w:t>
      </w:r>
      <w:r>
        <w:fldChar w:fldCharType="end"/>
      </w:r>
      <w:r>
        <w:t xml:space="preserve">. Experience also supports communication by providing the network of contacts on which to draw and the confidence to ask for help  </w:t>
      </w:r>
      <w:r>
        <w:fldChar w:fldCharType="begin" w:fldLock="1"/>
      </w:r>
      <w:r>
        <w:instrText>ADDIN CSL_CITATION {"citationItems":[{"id":"ITEM-1","itemData":{"DOI":"10.1016/j.ssci.2013.08.021","ISSN":"09257535 (ISSN)","abstract":"Safety inspection is a common element of safety management systems but has been subject to little scholarly research. A naturalistic study conducted in the amusement ride inspection domain identified key features of the task and derived a model fitting the inspection process independent of experience. A survey extended to two additional safety inspection domains supported the central features of the task description including generalist assignment of safety inspectors, high complexity, consecutive use of checklists, risk-informed decision making, and lack of performance feedback. Inspectors adapted to differences in knowledge and familiarity by using strategies to resolve uncertainty, including search for permissive sources and distributed cognition. The model provides a framework for development of strategies to support inspectors and to aid novice knowledge acquisition. © 2013 Elsevier Ltd.","author":[{"dropping-particle":"","family":"Woodcock","given":"K","non-dropping-particle":"","parse-names":false,"suffix":""}],"container-title":"Safety Science","id":"ITEM-1","issued":{"date-parts":[["2014"]]},"language":"English","note":"Cited By :5\n\nExport Date: 20 January 2018\n\nCODEN: SSCIE\n\nCorrespondence Address: Woodcock, K.; School of Occupational and Public Health, Ryerson University, 350 Victoria Street, Toronto, ON M5B 2K3, Canada; email: kathryn.woodcock@ryerson.ca\n\nReferences: Baber, C., Butler, M., Expertise in crime scene examination: comparing search strategies of expert and novice crime scene examiners in simulated crime scenes (2012) Human Factors, 54, pp. 413-424; \nBainbridge, L., Sanderson, P., Verbal protocol analysis (1995) Evaluation of Human Work, , Taylor &amp;amp; Francis, London, (Chapter 7), J.R. Wilson, E.N. Corlett (Eds.);\nBeardsley, M.R., NRC inspections: risk-informed and performance based (2008) Journal of Nuclear Medicine Technology, 36, pp. 129-131;\nBrown, J.S., Duguid, P., (2000) The Social Life of Information, , Harvard Business School Press, Boston;\nCollins, D., Avoiding problems on incident investigation/forensic assessment of inspection reports (2009), In: Workshop presented to the Technical Standards and Safety Authority Annual Ride Safety Inspection Forum, Toronto, Ontario, March; Connell, L.J., Cross-industry applications of a confidential reporting model (2004) Aviation Safety Reporting System Report 62. Drury, C.G., Human factors and automation in test and inspection (2001) Handbook of Industrial Engineering, , John Wiley &amp;amp; Sons, New York, (Chapter 71), G. Salvendy (Ed.);\nDrury, C.G., Prabhu, P.V., Information requirements of aircraft inspection: framework and analysis (1996) International Journal of Human-Computer Studies, 45, pp. 679-695;\nEtherton, J.R., Industrial machine systems risk assessment: a critical review of concepts and methods (2007) Risk Analysis, 27, pp. 71-82;\nHarris, D.H., Myths and realities of electronics maintenance (2008) Human Factors, 50, pp. 375-379;\nKahneman, D., Klein, G., Conditions for intuitive expertise: a failure to disagree (2009) American Psychologist, 64, pp. 515-526;\nKawulich, B.B., Participant observation as a data collection method. Forum Qualitative Sozialforschung/Forum: Qualitative Social Research 6(2), Art. 43. Klein, G., Calderwood, R., Clinton-Cirocco, A., Rapid decision making on the fireground (1986) Proceedings of the Ergonomics Society Annual Meeting, 30, pp. 576-580;\nKray, L.J., Galinsky, A.D., The debiasing effect of counterfactual mind-sets: increasing the search for disconfirmatory information in group decisions (2003) Organizational Behavior and Human Decision Processes, 91, pp. 69-81;\nLi, Z., Highway work zone safety audits for safety improvements (2010) Engineering, Construction and Architectural Management, 17, pp. 512-526;\nLind, S., Nenonen, S., Kivistö-Rahnasto, J., Safety risk assessment in industrial maintenance (2008) Journal of Quality in Maintenance Engineering, 14, pp. 205-217;\nMangalam, S., Feo, R., Risk informed decision making by a public safety regulatory authority in Canada: a case study involving risk based scheduling of periodic inspections. In: Proceedings of the Waste Management Symposium: Global Accomplishments in Environmental and Radioactive Waste Management. Murphy, K.S., DiPietro, R.B., Kock, G., Lee, J., Does mandatory food safety training and certification for restaurant employees improve inspection outcomes? (2011) International Journal of Hospitality Management, 30, pp. 150-156;\nNovak, A., A taxonomy of expert elevator and amusement device inspector knowledge (2009) Unpublished Master's Thesis, , Ryerson University, Toronto, Ontario, Canada;\nOckerman, J., Pritchett, A., A review and reappraisal of task guidance: aiding workers in procedure following (2000) International Journal of Cognitive Ergonomics, 4, pp. 191-212;\nPham, M.T., Jones, A.Q., Sargeant, J.M., Marshall, B.J., Dewey, C.E., A qualitative exploration of the perceptions and information needs of public health inspectors responsible for food safety (2010) BMC Public Health, 10, p. 345. , 9 pgs;\nRasmussen, J., (1986) Information Processing and Human-Machine Interaction: An Approach to Cognitive Engineering, , North-Holland, New York, NY;\nReason, J., (1997) Managing the Risks of Organizational Accidents, , Ashgate Publishing, Aldershot, UK;\nReich, A.R., Plant inspection and worker protection (1986) An Introduction to Occupational Health and Safety, , National Safety Council, Chicago, IL, J. LaDou (Ed.);\nhttp://www.rideaccidents.com/himalaya.html, Rideaccidents, 1999. No Defense: The B&amp;amp;B Amusements Himalaya Tragedy. Wilson, J.R., Vaegen-Lloyd, J.-R., Caponecchia, C., Workshop-based methodology to understand the risks in grain export inspection and certification (2009) Ergonomics, 52, pp. 759-773;\nWoodcock, K., Task challenges in the performance of amusement ride inspection (2003) Proceedings of the Human Factors and Ergonomics Society Annual Meeting, 47, pp. 980-984;\nWoodcock, K., Individual differences and the use of job aids in the task of amusement ride inspection (2004), p. 5. , Proceedings of the Association of Canadian Ergonomists, Windsor, Ontario, Canada, October; Woodcock, K., Content analysis of 100 consecutive media reports of amusement ride accidents (2008) Accident Analysis and Prevention, 40, pp. 89-96;\nWoodcock, K., Diyaljee, Z., Human factors antecedents in California amusement ride accident investigations (2010) Proceedings of the Human Factors and Ergonomics Society Annual Meeting, 54, pp. 1875-1879","page":"145-156","publisher-place":"School of Occupational and Public Health, Ryerson University, 350 Victoria Street, Toronto, ON M5B 2K3, Canada","title":"Model of safety inspection","type":"article-journal","volume":"62"},"uris":["http://www.mendeley.com/documents/?uuid=c1bf8190-383b-469c-958a-9b86ca14a7a7"]},{"id":"ITEM-2","itemData":{"DOI":"10.1016/S0925-7535(97)00052-0","ISSN":"09257535 (ISSN)","abstract":"In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generalising across systems and their particular hazard sources. It is argued that risk management must be modelled by cross- disciplinary studies, considering risk management to be a control problem and serving to represent the control structure involving all levels of society for each particular hazard category. Furthermore, it is argued that this requires a system-oriented approach based on functional abstraction rather than structural decomposition. Therefore task analysis focused on action sequences and occasional deviation in terms of human errors should be replaced by a model of behaviour shaping mechanisms in terms of work system constraints, boundaries of acceptable performance, and subjective criteria guiding adaptation to change. It is found that at present a convergence of research paradigms of human sciences guided by cognitive science concepts supports this approach. A review of this convergence within decision theory and management research is presented in comparison with the evolution of paradigms within safety research. 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generalizing across systems and their particular hazard sources. It is argued that risk management …","author":[{"dropping-particle":"","family":"Rasmussen","given":"Jens","non-dropping-particle":"","parse-names":false,"suffix":""}],"container-title":"Safety Science","id":"ITEM-2","issue":"2-3","issued":{"date-parts":[["1997"]]},"language":"English","note":"From Duplicate 1 (Risk management in a dynamic society: A modelling problem - Rasmussen, J)\n\nCited By :1051\n\nExport Date: 20 January 2018\n\nCODEN: SSCIE\n\nCorrespondence Address: Rasmussen, J.; Hurecon, Smorum Bygardo 52, DK 2765 Smorum, Denmark\n\nReferences: Abbott, L.S., (1982) Proceedings of Workshop on Cognitive Modelling of Nuclear Plant Control Room Operators, , Dedham, Massachusetts, August 1982, NUREG/CR-3114. U.S. Nuclear Regulatory Commission, Washington, D.C; \nAlbert, D., Performance and paralysis: The organisational context of the American research university (1985) Journal of Higher Education, 56 (3), pp. 243-280;\nAltman, J.W., Behavior and accidents (1970) Journal of Safety Research, , September;\nAmendola, A., Planning and uncertainties (1989) Proceedings of the 2nd World Bank Workshop on Risk Management and Safety Control, , Karlstad, Sweden, Rescue Services Board;\nAschenbrenner, K.M., Biehl, B., Wurm, G.M., (1986) Antiblockiersystem und Verkerhssicherheit: Ein Vergleich der Unfallbelastung von Taxen Mit und Ohne Antiblockiersystem. (Teilbericht von Die Bundesanstalt Für Strassenwesen zum Forshungsproject 8323: Einfluss der Risikokompenzation aut Die Wirkung von Sicherheitsaussnahmen), , Mannheim, Germany;\nWilde, G.S., Risk homeostasis theory and traffic accidents: Propositions. Deductions, and discussion in recent reactions (1988) Ergonomics, 31, pp. 441-468;\nBaram, M., Generic strategies for protecting worker health and safety: OSHA's general duty clause and hazard communication standard (1996) Occupational Medicine: State of the Art Reviews, 11 (1). , January-March;\nBarley, S.R., On technology, time, and social order: Technically induced change in the temporal organization of radiological work (1988) Making Time, , ed. F.A. Dubinskias. Temple Univ. Press, Philadelphia;\nBarnard, C.I., (1938) The Function of the Executive, , Harvard University Press. Cambridge, MA;\nBøgetoft, P., Pruzan, P., (1991) Planning with Multiple Criteria, , North-Holland, Amsterdam;\nBrehmer, B., Models of diagnostic judgements (1987) New Technology and Human Error, , ed. J. Rasmussen, K. Duncan and J. Leplat. Wiley and Sons, New York;\nBrehmer, B., Dynamic decision making: Human control of complex systems (1992) Acta Psychologica, 81, pp. 211-241;\nBrunswik, E., (1952) The Conceptual Framework of Psychology, , Chicago University Press, Chicago;\nChapanis, A., The error provocative situation (1970) Symposium on Measurement of Safety, , National Safety Council;\nChristensen, J., Overview of human factors in design (1972) National Safety Congress;\nClark, B.R., (1956) Adult Education in Transition, , University of California Press, Berkeley;\nCyert, R.M., March, J.G., (1963) A Behavioral Theory of the Firm, , Prentice Hall, Englewood Cliffs, NJ;\nEdwards, W., Tversky, A., (1976) Decision Making, , Penguin Books, Baltimore;\nEkner, K.V., (1989) On: Preliminary Safety Related Experiences from Establishment of Bicycle Paths in Copenhagen, 1981-83, , Technical Report, in Danish. Stadsingniørens Direktorat, Copenhagen;\nEmbrey, D.E., Humphreys, P., Rosa, E.A., Kirwan, B., Rea, K., (1984) Slim-Maud: An Approach to Assessing Human Error Probabilities using Structured Expert Judgement, , NUREG/CR-3518 BNL-NUREG-51716;\nEngwall, L., Newspaper adaptation to a changing social environment: A case study of organizational drift as a response to resource dependence (1986) European Journal of Communication, 1, pp. 327-341. , September;\n(1995) Accident Investigation Report; Part Report Covering Technical Issues on the Capsizing on 28 September 1994 in the Baltic Sea of the Ro-ro Passenger Vessel MV ESTONIA, , The Joint Accident Investigation Commission. Stockholm: Board of Accident Investigation;\nFlach, J., Hancock, P., Caird, J., Vicente, K., (1994) Ecology of Human - Machine Systems: A Global Perspective, , Lawrence Erlbaum, Hillsdale, NJ;\nFujita, What shapes operator performance? (1991) JAERI Human Factors Meeting, , Tokyo, November, 1991;\nInternational Journal of Man - Machine Studies, , Data, Keyholes for the Hidden World of Operator Characteristics;\nGibson, J.J., Contribution of experimental psychology to formulation of the problem of safety (1961) Behavioural Approaches to Accident Research, , Association for the Aid of Crippled Children, London;\nGibson, J.J., (1966) The Senses Considered as Perceptual Systems, , Houghton Mifflin, Boston;\nGibson, J.J., (1979) The Ecological Approach to Visual Perception, , Houghton Mifflin, Boston;\nGibson, J.J., Crooks, L.E., A theoretical field analysis of automobile driving (1938) The American Journal of Psychology, 51 (3), pp. 453-471;\nGreen, E., Bourne, A.J., (1972) Reliability Theory, , Wiley, London;\nGreen, E., Marshall, J., Murphy, T., (1968) Preliminary Investigation into the Time Response of Operators, , Internal Document.: UKAEA;\nGulick, L., Urwick, L., (1937) Papers on the Science of Administration, , Institute of Public Administration, New York;\nHaddon W., Jr., (1966) The Prevention of Accidents. Preventive Medicine, , Little, Brown and Co., Boston, MA;\nHale, A.R., Kirwan, B., Guldenmund, F., Heming, B., Capturing the river: Multi-level modelling of safety management (1996) Second ICNPO Conference on Human Factors and Safety, , Berlin, November. To be published;\nHall, R.E., Fragola, J.R., Luckas, J.L., (1981) Proceedings of the 1981 IEEE Standards Workshop on Human Factors and Nuclear Safety, , Myrtle Beach, August-September. IEEE, New York;\nHammond, K.R., Mcclelland, G.H., Mumpower, J., (1980) Human Judgment and Decision Making, , Hemisphere Publishing, Frederick A. Praeger, New York;\nJacobs, I.N., Safety systems for nuclear power reactors (1957) AIIE-Pacific General Meeting, , Paper 57-906;\nJohnson, W., MORT the management oversight and risk tree analysis (1973) Technical Report SAN 8212, 8212. , Atomic Energy Commission, Washington, US;\nKahn, R.L., Prager, D.J., Interdisciplinary collaborations are a scientific and social imperative (1994) The Scientist, , July 11;\nKeeney, R.L., Raiffa, H., (1976) Decisions with Multiple Objectives, Preferences and Value Trade-offs, , John Wiley and Sons, New York;\nKlein, G., Orasanu, J., Calderwood, R., Zsambok, C.E., (1994) Decision Making in Action: Models and Methods, , Ablex, Norwood, NJ;\nLeveson, N.G., (1995) Safeware: System Safety and Computers, , Addison-Wesley, Reading. MA;\nLewin, K., (1951) Field Theories in Social Science, , Harper and Row, New York;\nMarch, J.G., Simon, H.A., (1958) Organizations, , Wiley, New York;\nMoray, N., (1977) Mental Workload, , Plenum Press, New York;\nMoray, N., Huey, B., (1988) Human Factors Research and Nuclear Safety, , National Academies Press, Washington, DC;\nParsons, T., (1960) Structure and Process in Modern Society, , The Free Press of Glencoe, New York;\nRasmussen, J., Rouse, W.B., (1981) Human Detection and Diagnosis of System Failures, , Plenum Press, New York;\nRasmussen, J., Man-machine communication in the light of accident record (1969) International Symposium on Man - Machine Systems, 3. , Cambridge, September 8-12. In IEEE Conference Records, 69C58-MMS;\nRasmussen, J., Notes on human error analysis and prediction (1979) Synthesis and Analysis Methods for Safety and Reliability Studies, , ed. G. Apostolakis and G. Volta. Plenum Press, London;\nRasmussen, J., What can be learned from human error reports (1980) Changes in Working Life, , ed. K. Duncan, M. Gruneberg and D. Wallis. John Wiley and Sons, New York;\nRasmussen, J., Human factors in high risk technology (1982) High Risk Safety Technology, , ed. E.A. Green. John Wiley and Sons, London;\nRasmussen, J., Skill, rules and knowledge; signals, signs, and symbols, and other distinctions in human performance models (1983) IEEE Transactions on Systems. Man and Cybernetics, SMC-13 (3);\nRasmussen, J., Human error and the problem of causality in analysis of accidents (1990) Phil. Trans. R. Soc. Land. B, 327, pp. 449-462;\nRasmussen, J., The role of error in organizing behavior (1990) Ergonomics, 33 (10-11), pp. 1185-1190;\nRasmussen, J., Use of field studies for design of work stations for integrated manufacturing systems (1992) Design for Manufacturability: A Systems Approach to Concurrent Engineering and Ergonomics, , ed. M. Helander and M. Nagamachi. Taylor and Francis, London;\nRasmussen, J., Deciding and doing: Decision making in natural context (1993) Decision Making in Action: Models and Methods, , ed. G. Klein, J. Orasano, R. Calderwood, and C.E. Zsambok. Ablex Publishing, Norwood, NJ;\nRasmussen, J., Market economy, management culture and accident causation: New research issues? (1993) Proceedings Second International Conference on Safety Science, , Meeting Budapest Organizer Ltd, Budapest;\nRasmussen, J., Perspectives on the concept of human error (1993) Human Performance and Anaesthesia Technology, , Keynote address at. Society for Technology in Anaesthesia. Conference: New Orleans, February;\nRasmussen, J., Complex systems, human factors, and design of teaching curricula (1994) Mensch Maschine Systeme und Neue Informationstechnologien, , Invited contribution to Festschrift for Professor Bernotat, ed. K.P. Gärtner, W. Stein and H. Widdel. Verlag der Augustinus Buchhandlung, Aachen;\nRasmussen, J., Risk management, adaptation, and design for safety (1994) Future Risks and Risk Management, , ed. N.E. Sahlin and B. Brehmer. Kluwer, Dordrecht;\nRasmussen, J., Taxonomy for work analysis (1994) Design of Work and Development of Personnel in Advanced Manufacturing. Human Factors in Advanced Manufacturing, , ed. G. Salvendy and W. Karwowski. Wiley-Interscience, New York;\nRasmussen, J., Batstone, R., (1989) Why do Complex Organizational Systems Fail? Summary Proceedings of a Cross Disciplinary Workshop on &amp;quot;Safety Control and Risk Management&amp;quot;, , Word Bank, Washington, DC;\nRasmussen, J., Vicente, K.J., Ecological interfaces: A technological imperative in high tech systems? (1990) International Journal of Human Computer Interaction, 2 (2), pp. 93-111;\nRasmussen, J., Timmermann, P., Safety and reliability of reactor instrumentation with redundant instrument channels (1962) Risø Report No. 34, 34. , January;\nRasmussen, J., Pejtersen, A.M., Goodstein, L.P., (1994) Cognitive Systems Engineering, , Wiley, New York;\nRasmussen, J., Brehmer, B., Leplat, J., (1991) Distributed Decision Making: Cognitive Models for Cooperative Work, , John Wiley and Sons, London;\nRasmussen, J., Pedersen, O.M., Mancini, G., Carnino, A., Griffon, M., Gagnolet, P., (1981) Classification System for Reporting Events Involving Human Malfunction, , Risø-M-2240;\nReason, J.T., (1990) Human Error, , Cambridge University Press, Cambridge;\nRees, S., Rodley, G., (1995) The Human Costs of Managerialism: Advocating the Recovery of Humanity, , Pluto Press of Australia, Leichhardt, NSW;\nRigby, L.W., Nature of error (1970) Technical Report, , Sandia Lab;\nRochlin, G.I., La Porte, T.R., Roberts, K.H., The self designing high reliability organization: Aircraft carrier flight operations at sea (1987) Naval War College Review, , Autumn;\nRoethlisberger, F.J., Dickson, W.J., (1939) Management and the Worker, , Harvard University Press, Cambridge, MA;\nRook, L.W., Reduction of human error in industrial production (1962) Technical Report, , Sandia Lab, June;\nSavage, C.M., Appleton, D., CIM and fifth generation management (1988) Fifth Generation Management and Fifth Generation Technology, , SME Blue Book Series. Society of Manufacturing Engineers, Dearborn, Michigan;\nSchiavo, M., (1997) Flying Blind, Flying Safe, , New York: Avon Books;\n(1997) TIME Magazine, pp. 38-48. , 31 March, 1997. and 16 June, pp. 56-58;\nSchmall, T.M., (1979) Proceedings of the 1979 IEEE Standards Workshop on Human Factors and Nuclear Safety, , Myrtle Beach, December. IEEE, New York;\nSelznick, P., (1949) TVA and the Grass Roots, , University of California Press, Berkeley, CA;\nSenge, P.M., (1990) The Fifth Discipline: The Art and Practice of the Learning Organization, , Doubleday Currency, New York;\nSenge, P.M., The leader's new work: Building learning organizations (1990) Sloan Management Review, 7. , Fall;\n(1992) A Study of Standards in the Oil Tanker Industry, , Shell International Marine Limited, May;\nSheridan, T.B., Johannsen, G., (1976) Monitoring Behaviour and Supervisory Control, , Plenum Press, New York;\nSiddall, E., (1954) A Study of Serviceability and Safety in the Control System of the NRU Reactor, , Technical Report AECL 399 (CRNE 582). AECL, Toronto;\nSimon, H.A., (1957) Administrative Behavior, , Macmillan, New York;\nSimon, H.A., (1957) Models of Man, Social and Rational, , John Wiley and Sons, New York;\nWhat antilocks can do, what they cannot do (1994) Status, 29 (2), pp. 1-5. , January, Insurance Institute for Highway Safety, Arlington, VA;\nStenstrom, B., What can we learn from the ESTONIA accident? Some observations on technical and human shortcomings (1995) The Cologne Re Marine Safety: Seminar, , Rotterdam, 27-28 April;\nSvedung, I., Rasmussen, J., (1996) Representation of Accident Scenarios, , To be published;\nSwain, A.D., (1963) A Method for Performing Human Factors Reliability Analysis, , Monograph-685.: Sandia Corp., Albuquerque, NM;\nSwain, A.D., Guttmann, H.E., (1983) Handbook on Human Reliability Analysis with Emphasis on Nuclear Power Plant Applications, , NUREG/CR1278, USNRC;\nTaylor, D.H., The hermeneutics of accidents and safety (1981) Ergonomics, 24 (6), pp. 487-495;\nRasmussen, J., Duncan, K., Leplat, J., New Technology and Human Error, , Wiley and Sons, New York;\nTaylor, D.H., The role of human action in man machine systems (1987) New Technology and Human Error, , ed. J. Rasmussen, K. Duncan and J. Leplat. Wiley and Sons, New York;\nTaylor, F.W., (1911) Scientific Management, , Harper and Row, New York;\nTaylor, J.R., (1994) Risk Analysis for Process Plant, Pipelines, and Transport, , E and FN Spon, London;\nThompson, J.D., (1967) Organizations in Actions, , McGraw-Hill, New York;\nTversky, A., Kahneman, D., Judgment under uncertainty: Heuristics and biases (1974) Science, 185, pp. 1123-1124;\nVicente, A field study of operator cognitive monitoring at pickering nuclear generating station (1995) Technical Report CEL 9504, 9504. , Cognitive Engineering Laboratory, University of Toronto;\nVicente, K.J., Rasmussen, J., Ecological interface design: Theoretical foundations (1992) IEEE Trans. SMC, 22 (4), pp. 589-607. , July/August;\nVisser, J.P., Development of safety management in shell exploration and production. Contribution to '91 Bad Homburg Workshop on risk management (1991) Search of Safety, , Published in: B. Brehmer and J.T. Reason (Eds.). Lawrence Earlbaum, Hove, UK;\nVon Neuman, J., Morgenstein, O., (1944) Theory of Games and Economic Behavior, , Reissued 1980;\nWaldrop, M.M., Computers amplify black monday (1987) Science, 238, pp. 602-604;\nWeber, M., (1947) The Theory of Social and Economic Organization, , A.M. Henderson and Talcott Parsons (trans.) and Talcott Parsons (ed.). The Free Press of Glencoe, New York;\nWeick, K., Organization design: Organizations as self-designing systems (1977) Organizational Dynamics, pp. 32-46. , Autumn;\nWilde, G.J.S., Social interaction patterns in driver behaviour: An introductory review (1976) Human Factors, 18 (5), pp. 477-492;\nWilde, G.J.S., Assumptions necessary and unnecessary to risk homeostasis (1985) Ergonomics, 28 (11), pp. 1531-1538;\nWilpert, B., (1987) New Technology and Work Series, , Wiley, London","page":"183-213","publisher":"Elsevier Sci B.V.","publisher-place":"Hurecon, Smorum Bygarde 52, DK 2765 Smorum, Denmark","title":"Risk management in a dynamic society - A modelling problem","type":"article-journal","volume":"27"},"uris":["http://www.mendeley.com/documents/?uuid=0846b281-ca3f-415a-ac03-101313d21dc6"]},{"id":"ITEM-3","itemData":{"DOI":"10.1016/j.ssci.2011.12.011","ISSN":"09257535 (ISSN)","abstract":"Systems approaches to safety have received growing attention in modern accident investigation techniques (e.g., STAMP, Accimap) with the emphasis shifted to the organizational dynamics (or archetypes) that may lead to an erosion of defenses and a drift out of the safety margins. Although the literature contains many applications of archetypes and system dynamics to safety, this richness comes at a cost of learning. It has become very difficult for safety practitioners to integrate the diverse studies of system dynamics with their diverging models. To provide a practical tool of system dynamics in accident investigation, this article reviews earlier studies and integrates them as a classification of patterns of breakdown (or archetypes) of both human and organizational processes on the basis of two control models, that is, the Extended Control Model (ECOM) and the Viable System Model (VSM). In this article, archetypes are represented as variants of two generic templates of performance which exploit many elements of complexity theory and system control. Apart from providing a practical tool to safety practitioners to access the literature on archetypes, the generic templates of ECOM and VSM can be used in building simulators of individual and organizational processes for risk analysis. © 2011 Elsevier Ltd.","author":[{"dropping-particle":"","family":"Kontogiannis","given":"T","non-dropping-particle":"","parse-names":false,"suffix":""}],"container-title":"Safety Science","id":"ITEM-3","issue":"4","issued":{"date-parts":[["2012"]]},"language":"English","note":"Cited By :13\n\nExport Date: 20 January 2018\n\nCODEN: SSCIE\n\nCorrespondence Address: Kontogiannis, T.; Dept. of Production Engineering and Management, Technical University of Crete, Chania, Crete GR 73100, Greece; email: konto@dpem.tuc.gr\n\nReferences: Accident Investigation (1989), Accident to Boeing 737-400 G-OBME Near Kegworth, Leicestershire on 8th January 1989. Air Accidents Investigations Branch, Department of Transport. Report No. 4190, HSMO, London; Accident Investigation (1995), Controlled Flight Into Terrain American Airlines Flight 965 Boeing 757-233, N651AA Near Cali, Colombia, December 20, 1995. Aeronautica Civil of the Republic of Colombia; Anderson, J.D., Ramanujam, R., Hensel, D., Anderson, M.M., Sirio, C.A., The need for organizational change in patient safety initiatives (2006) International Journal of Medical Informatics, 75, pp. 809-817; \nArgyris, C., Schon, D.A., (1996) Organizational Learning II: Theory, Method and Practice, , Addison-Wesley, Amsterdam;\nBeer, S., (1989) Diagnosing the System for Organizations, , John Wiley, Chichester;\nBrehmer, B., Dynamic decision making: human control of complex systems (1992) Acta Psychologica, 81, pp. 211-241;\nBusby, J.S., Failure to mobilize in reliability-seeking organizations: two cases from the UK Railway (2006) Journal of Management Studies, 43, pp. 1375-1393;\nCook, R.I., Woods, D.D., Distancing through differencing: An obstacle to organizational learning following accidents (2006) Resilience Engineering: Concepts and Precepts, pp. 329-338. , Ashgate, Aldershot, E. Hollnagel, D.W. Woods, N. Leveson (Eds.);\nCooke, D.L., A system dynamics analysis of the Westray mine disaster (2003) System Dynamics Review, 19, pp. 139-166;\nCooke, D.L., Rohleder, T.R., Learning from incidents: from normal accidents to high reliability (2006) System Dynamics Review, 22, pp. 213-239;\nDe Keyser, V., Woods, D.D., Fixation errors: failures to revise situation assessment in dynamic and risky environments (1990) Systems Reliability Assessment, pp. 231-251. , Kluwer Academic, Amsterdam, A.G. Colombo, A. Saiz de Bustamante (Eds.);\nDekker, S., (2006) The Field Guide to Understanding Human Error, , Ashgate, Aldershot;\nDorner, D., (1996) The Logic of Failure, , Metropolitan Books/Henry Holt, New York;\nDulac, N., Leveson, N., Zipkin, D., Friedenthal, S., Cutcher-Gershenfeld, J., Carroll, J., Barrett, B., Using system dynamics for safety and risk management in complex engineering systems (2005), pp. 1311-1320. , Kuhl, M.E., Steiger, N.M., Armstrong, F.B., Joines, J.A. (Eds.), Proceedings of the 2005 Winter Simulation Conference; Embrey, D., Kontogiannis, T., Green, M., (1994) Guidelines for Reducing Human Error in Process Operations, , Center for Chemical Process Safety, New York;\nEndsley, M.R., Towards a theory of situation awareness in dynamic systems (1995) Human Factors, 37, pp. 32-64;\nEspejo, R., Harnden, R., (1990) The Viable System Model: Interpretations and Applications, , John Wiley, New York;\nGaba, D.M., DeAnda, A., The response of anesthesia trainees to simulated critical incidents (1989) Anesthesia and Analgesia, 68, pp. 444-451;\nHollnagel, E., Woods, D.D., (2005) Joint Cognitive Systems. Foundations of Cognitive Systems Engineering, , Taylor &amp;amp; Francis, London;\nHudson, P., Reason, J., Wagenaar, W., Bentley, P., Primrose, M., Visser, J., Tripod-delta: a proactive approach to enhanced safety (1994) Journal of Petroleum Technology, 40, pp. 58-62;\nKennedy, I., Learning from Bristol (2001), http://www.bristol-inquiry.org.uk, The Report of the Public Enquiry into Children's Heart Surgery at the Bristol Royal Infirmary 1984-1995, HMSO, London. ; Klein, G.A., (1998) Sources of Power: How People Make Decisions, , MIT Press, MA;\nKlein, G.A., Pierce, L.G., Adaptive teams (2001), http://www.dodccrp.org/6thICCRTS, Proceedings of the 6th ICCRTS Collaboration in the Information Age Track 4: C2 Decision Making and Cognitive Analysis. ; Kletz, T., (2001) Learning from Accidents, , Gulf Professional Publishing, Oxford;\nKontogiannis, T., Malakis, S., A systemic analysis of patterns of organizational breakdown in accidents: a case from helicopter emergency medical service (HEMS) operations Reliability Engineering and System Safety., , in press;\nLeplat, J., Occupational accident research and systems approach (1987) New Technology and Human Error, pp. 181-191. , John Wiley, New York, J. Rasmussen, K. Duncan, J. Leplat (Eds.);\nLeveson, N.G., System Safety Engineering: Back to the Future (2002), http://sunnyday.mit.edu/, ; Leveson, N.G., A new accident model for engineering safety systems (2004) Safety Science, 42, pp. 237-270;\nLeveson, N.G., Technical and managerial factors in the NASA Challenger and Columbia losses: looking forward to the future (2007) Controversies in Science and Technology, pp. 237-261. , University of Wisconsin Press, K.A. Cloud-Hansen, J. Handelsman, D.L. Kleinman (Eds.);\nMarais, K., Saleh, J.H., Conceptualizing and communicating organizational risk dynamics in the thoroughness-efficiency space (2008) Reliability Engineering and System Safety, 93, pp. 1710-1719;\nMarais, K., Saleh, J.H., Leveson, N.G., Archetypes for organizational safety (2006) Safety Science, 44, pp. 565-582;\nMcDonald, N., Organisational resilience and industrial risk (2006) Resilience Engineering: Concepts and Practice, pp. 143-168. , Ashgate Publishing, Aldershot, E. Hollnagel, D.D. Woods, N. Leveson (Eds.);\nMohaghegh, Z., Kazemi, R., Mosleh, A., Incorporating organizational factors into Probabilistic Risk Assessment (PRA) of complex socio-technical systems: a hybrid technique formalization (2009) Reliability Engineering and System Safety, 94, pp. 1000-1018;\nMumaw, R.J., Roth, E.M., Vicente, K., Burns, C.M., There is more to monitoring a nuclear power plant than meets the eye (2000) Human Factors, 42, pp. 36-55;\nPapazoglou, I.A., Aneziris, O.N., Quantifying the effects of organizational and management factors in the chemical installation (1996), pp. 922-927. , Probabilistic Safety Assessment and Management, ESREL 96-PSAM III, Crete, Greece; Papazoglou, I.A., Bellamy, L.J., Hale, A.R., Aneziris, O.N., Ale, B.J.M., Post, J.G., Oh, J.I.H., I-Risk: development of an integrated technical and management risk methodology for chemical installations (2003) Journal of Loss Prevention in the Process Industries, 16 (12), pp. 575-591;\nRasmussen, J., Svendung, I., (2000) Proactive Risk Management in a Dynamic Society, , Swedish Rescue Service Agency, Karlstad, Sweden;\nReason, J.T., (1990) Human Error, , Cambridge University Press, Cambridge, UK;\nReason, J.T., Managing the Risks of Organizational Accidents (1997); Reason, J., Hobbs, A., (2003) Managing Maintenance Error, , Ashgate, Aldershot;\nRudolph, J.W., Morrison, J.B., Carroll, J.S., The dynamics of action-oriented problem solving: linking interpretation and choice (2009) Academy of Management Review, 34, pp. 733-756;\nSalge, M., Milling, P.M., Who is to blame, the operator or the designer? Two stages of human failure in the Chernobyl accident (2006) System Dynamics Review, 22, pp. 89-112;\nSarter, N.B., Woods, D.D., How in the world did I ever get into that mode: mode error and awareness in supervisory control (1993) Human Factors, 37, pp. 5-19;\nSnook, S.A., (2000) Friendly Fire: The Accidental Shoot-down of US Black Hawks over Northern Iraq, , Doubleday, New York;\nSterman, J.D., (2000) Business Dynamics: Systems Thinking and Modeling for a Complex World, , Irwin McGraw-Hill, Boston, MA;\nToft, B., Reynolds, S., (1997) Learning From Disasters: A Management Approach, , Perpetuity Press, Leicester, UK;\nTucker, A.L., Edmondson, A.C., Why hospitals don't learn from failures: organizational and psychological dynamics that inhibit system change (2000) California Management Review, 45, pp. 55-72;\nTurner, B.A., Pidgeon, N.F., (1997) Man-Made Disasters, , Butterworth-Heinemann, London;\nWeick, K., Sutcliffe, K.M., (2001) Managing the Unexpected, , J. Bass, San Francisco;\nWoods, D.D., Hollnagel, E., (2006) Joint Cognitive Systems: Patterns in Cognitive Systems Engineering, , Taylor &amp;amp; Francis, London;\nXiao, Y., Kiesler, S., Mackenzie, C.F., Kobayashi, M., Plasters, C., Seagull, F.J., Fussell, S., Negotiation and conflict in large scale collaboration: a preliminary field study (2007) Cognition, Technology and Work, 9, pp. 171-176;\nYu, J., Ash, N., Jae, M., A quantitative assessment of organizational factors affecting safety using a system dynamics model (2004) Journal of Korean Nuclear Society, 36, pp. 64-72","page":"931-944","publisher-place":"Dept. of Production Engineering and Management, Technical University of Crete, Chania, Crete GR 73100, Greece","title":"Modeling patterns of breakdown (or archetypes) of human and organizational processes in accidents using system dynamics","type":"article-journal","volume":"50"},"uris":["http://www.mendeley.com/documents/?uuid=bdb7f07b-8b68-4a5e-b965-86744857f522"]}],"mendeley":{"formattedCitation":"(Kontogiannis, 2012; Rasmussen, 1997; Woodcock, 2014)","plainTextFormattedCitation":"(Kontogiannis, 2012; Rasmussen, 1997; Woodcock, 2014)","previouslyFormattedCitation":"(Kontogiannis, 2012; Rasmussen, 1997; Woodcock, 2014)"},"properties":{"noteIndex":0},"schema":"https://github.com/citation-style-language/schema/raw/master/csl-citation.json"}</w:instrText>
      </w:r>
      <w:r>
        <w:fldChar w:fldCharType="separate"/>
      </w:r>
      <w:r w:rsidRPr="003B04B5">
        <w:rPr>
          <w:noProof/>
        </w:rPr>
        <w:t>(Kontogiannis, 2012; Rasmussen, 1997; Woodcock, 2014)</w:t>
      </w:r>
      <w:r>
        <w:fldChar w:fldCharType="end"/>
      </w:r>
      <w:r>
        <w:t xml:space="preserve">. The focus on the individual’s experiences, motivations and perceptions and the collective understanding of the system are a core focus of the Resilience Engineering school </w:t>
      </w:r>
      <w:r>
        <w:fldChar w:fldCharType="begin" w:fldLock="1"/>
      </w:r>
      <w:r>
        <w:instrText>ADDIN CSL_CITATION {"citationItems":[{"id":"ITEM-1","itemData":{"DOI":"10.3233/WOR-2012-0563-3051","ISBN":"10519815","ISSN":"10519815 (ISSN)","PMID":"22317184","abstract":"Our world of industry and technology has, over the years, has seen undeniable successes in terms of safety and reliability. But major catastrophes and dramatic accidents continue, even today, to cause major human and material losses and to threaten the environment with pollution on a massive scale. Could these disasters and these accidents have been foreseen and avoided? Would it have been possible to anticipate their occurrence by detecting signals of potential hazards? It is unsettling to notice, through retrospective analysis of such events, that warnings had been issued long before the catastrophe or accident took place. This raises several questions, which we will attempt to address in this paper. Why are whistleblowers often not listened to, threatened, or simply ignored? Why are their warnings viewed as \"bad omens\" instead of essential resources to ensure safety? Do whistleblowers stand idly by, or do they implement individual and collective strategies to make themselves heard? Which managerial and organizational conditions are conducive to developing empowerment in whistleblowers? Based on four case studies, we attempt to address these questions, and offer a first level of analysis and explanation by proposing and defining two new concepts: operative resilience and strategic resilience. © 2012 - IOS Press and the authors. All rights reserved.","author":[{"dropping-particle":"","family":"Benchekroun","given":"Tahar Hakim","non-dropping-particle":"","parse-names":false,"suffix":""},{"dropping-particle":"","family":"Pierlot","given":"Sandrine","non-dropping-particle":"","parse-names":false,"suffix":""}],"container-title":"Work","id":"ITEM-1","issue":"SUPPL.1","issued":{"date-parts":[["2012"]]},"language":"English","note":"From Duplicate 1 (Whistleblowers: An essential resource for the sustainable prevention of risks in sociotechnical systems - Benchekroun, Tahar Hakim; Pierlot, Sandrine)\n\nFrom Duplicate 2 (Whistleblowers: An essential resource for the sustainable prevention of risks in sociotechnical systems - Benchekroun, T H; Pierlot, S)\n\nCited By :3\n\nExport Date: 20 January 2018\n\nCODEN: WORKF\n\nCorrespondence Address: Benchekroun, T.H.; Conservatoire National des Arts et Métiers, Centre de Recherche sur le Travail et Développement (CRTD), 41 rue Gay-Lussac, 75005 Paris, France; email: tahar-hakim.benchekroun@cnam.fr\n\nReferences: Blavier, E., Rouy, A.S., Nyssen, A.S., De Keyser, V., Prospective issues for error detection (2005) Ergonomics, 48 (7), pp. 758-781; \nGarrigou, Carballeda, G., Fiabilité organisationnelle : Contributions et démarche de l'ergonomie (2002) Maitrise des Risques et Sûreté de Fonctionnement des Systèmes de Production, pp. 1-34. , Niel E. (Eds), Paris : Hermès;\nDidier, C., L'alerte professionnelle en France : Un outil problématique au coeur de la RSE (2009) Communication Au 4ème Colloque du RIOOD, , Université de Lille, France;\nVaughan, D., (1996) The Challenger Launch Decision : Risky Technology, Culture and Deviance at NASA, , Chicago: University of Chicago Press;\nWoods, D.D., Hollangel, E., Prologue : Resilience engineering concepts (2006) Resilience Engineering, Concepts and Precepts, pp. 1-6. , Hollangel, E., Woods, D.D. &amp;amp; Leveson, N. (Eds.). Aldershot, UK : Ashgate;\nHollnagel, E., Nemeth, C.P., Dekker, S.W.A., (2008) Resilience Engineeering Perspectives: Remaining Sensitive to the Possibility of Failure, , Ashgate;\nChateaureynaud, F., Torny, D., (1999) Les Sombres Précurseurs, Une Sociologie Pragmatique de L'alerte et du Risqué, , Edition de l'EHESS, Paris;\nDaniellou, F., (1992) Le Statut de la Pratique et des Connaissances dans l'Intervention Ergonomique de Conception, , Bordeaux: Editions du Laboratoire d'Ergonomie des Systèmes Complexes;\nGrote, G., Rules management as a source for loose coupling in high-risk systems (2008) Resilience Engineering Perspectives: Remaining Sensitive to the Possibility of Failure, pp. 91-100. , E. Hollnagel, C. P. Nemeth &amp;amp; S. W. A. Dekker (Eds.), Aldershot, UK: Ashgate;\nLeplat, J., (1985) Erreur Humaine, Fiabilité Humaine dans le Travail, , Paris: Armand Colin;\nFaverge, J.M., L'homme agent de fiabilité et d'infiabilité du processus industriel (1970) Ergonomics, 13 (3), pp. 301-327;\nReason, J., (1990) Human Error, , Cambridge : Cambridge University Press;\nWeick, K.E., The collapse of sensemaking in organizations: The Mann gulch disaster (1993) Administrative Science Quarterly, 38, pp. 628-652;\nRutter, M., Resilience in the face of adversity. Protective factors and rzsistance to psychiatric disorder (1985) British Journal of Psychiatry, 147, pp. 598-611;\nMcDonald, N., Organizational resilience and industrial risk (2006) Resilience Engineering: Concepts and Precepts, pp. 143-168. , E. Hollnagel, D. D. Woods &amp;amp; N. Leveson (Eds.), Aldershot, UK: Ashgate;\nLe Bot, P., The meaning of human error in the safe regulation model for risky organizations (2010) Safer Complex Industrial Environments: A Human Factors Approach, pp. 62-80. , E. Hollnagel (Ed.), Boca Raton, FL: CRC Press;\nAmalberti, R., La maitrise des situations dynamiques (2001) Psychologie Française, 46 (2), pp. 107-118;\nMontmayeul, R., Llory, M., (2000) La Crise À la Centrale Nucléaire de Millstone Ou L'affaire Millstone : Analyse et Première Synthèse, , Rapport interne EDF D&amp;amp;R, Clamart, France;\nLazarus, R.S., Folkman, S., (1984) Stress, Appraisal and Coping, , New York : Springer;\nPierlot, S., Dien, Y.Y., Llory, M., Are industrial accidents foreseeable? (2009) Communication Au Congrès ESREL, , 7 septembre, Prague;\nPierlot, S., Dien, Y., Llory, M., Resilience and vulnerability : A complementary approach in order to diagnose the level of safety of an organization (2009) Communication Au Congrès ESREL, , 7 septembre, Prague;\nPierlot, S., Llory, M., (2005) Lanceurs D'alerte et Lancement D'alerte : Une Étude Prospective, , Rapport interne EDF R&amp;amp;D, Clamart, France;\nBenchekroun, T.H., Weill-Fassina, A., (2000) Le Travail Collectif : Perspectives Actuelles en Ergonomie, , Toulouse, Octarès Editions;\nBenchekroun, T.H., Hervé, J.B., (2008) Démarche D'articulation des Risques Industriels et des Risques Professionnels : L'exemple D'une Usine Classée Seveso II Seuil Haut, , Institut pour la maitrise des risques (IMdR), Paris;\nDe Keyser, V., L'erreur humaine (1989) La Recherche, 216, pp. 1444-1455;\nDien, Y., Llory, M., (2002) Collision de Deux Trains À Paddington : Analyse et Première Synthèse, , Rapport interne EDF R&amp;amp;D, Clamart, France;\nDien, Y., Llory, M., (2003) Un Accident Organisationnel, la Navette Columbia : Analyse et Première Synthèse, , Rapport interne EDF R&amp;amp;D, Clamart, France;\nDien, Y., Llory, M., (2004) La Crise de la Canicule de L'été, , Rapport interne EDF R&amp;amp;D, EDF R&amp;amp;D, Clamart, France;\nDien, Y., Pierlot, S., (2006) Cassandre Au Pays des Risques Modernes Communication Au 29ème Congrès National de Médecine et Santé Au Travail, , 30 mai-2 juin Lyon France;\nDien Llory M, Y., Pierlot, S., (2003) L'accident À la Raffinerie BP de Texas City : Analyse et Première Synthèse, , Rapport interne EDF R&amp;amp;D, Clamart, France;\nDien, Y., Dechy, N., Llory, M., Les échecs du retour d'expérience : problématiques de la formalisation et de la communication des enseignements tirés (2008) Communication Au Congrès LambdaMu, , 6-10 octobre, Avignon, France;\nDenis-Remis, Y., Approche de la maîtrise des risques par la formation des acteurs (2007) Mines ParisTech, , Paris;\nWerner, The children of Kauiai : Resiliency and recovery in adolescence and adulthood (1992) Journal of Adolescence and Heath, 13, pp. 262-268\n\nFrom Duplicate 2 (Whistleblowers: An essential resource for the sustainable prevention of risks in sociotechnical systems - Benchekroun, T H; Pierlot, S)\n\nCited By :3\n\nExport Date: 20 January 2018\n\nCODEN: WORKF\n\nCorrespondence Address: Benchekroun, T.H.; Conservatoire National des Arts et Métiers, Centre de Recherche sur le Travail et Développement (CRTD), 41 rue Gay-Lussac, 75005 Paris, France; email: tahar-hakim.benchekroun@cnam.fr\n\nReferences: Blavier, E., Rouy, A.S., Nyssen, A.S., De Keyser, V., Prospective issues for error detection (2005) Ergonomics, 48 (7), pp. 758-781; \nGarrigou, Carballeda, G., Fiabilité organisationnelle : Contributions et démarche de l'ergonomie (2002) Maitrise des Risques et Sûreté de Fonctionnement des Systèmes de Production, pp. 1-34. , Niel E. (Eds), Paris : Hermès;\nDidier, C., L'alerte professionnelle en France : Un outil problématique au coeur de la RSE (2009) Communication Au 4ème Colloque du RIOOD, , Université de Lille, France;\nVaughan, D., (1996) The Challenger Launch Decision : Risky Technology, Culture and Deviance at NASA, , Chicago: University of Chicago Press;\nWoods, D.D., Hollangel, E., Prologue : Resilience engineering concepts (2006) Resilience Engineering, Concepts and Precepts, pp. 1-6. , Hollangel, E., Woods, D.D. &amp;amp; Leveson, N. (Eds.). Aldershot, UK : Ashgate;\nHollnagel, E., Nemeth, C.P., Dekker, S.W.A., (2008) Resilience Engineeering Perspectives: Remaining Sensitive to the Possibility of Failure, , Ashgate;\nChateaureynaud, F., Torny, D., (1999) Les Sombres Précurseurs, Une Sociologie Pragmatique de L'alerte et du Risqué, , Edition de l'EHESS, Paris;\nDaniellou, F., (1992) Le Statut de la Pratique et des Connaissances dans l'Intervention Ergonomique de Conception, , Bordeaux: Editions du Laboratoire d'Ergonomie des Systèmes Complexes;\nGrote, G., Rules management as a source for loose coupling in high-risk systems (2008) Resilience Engineering Perspectives: Remaining Sensitive to the Possibility of Failure, pp. 91-100. , E. Hollnagel, C. P. Nemeth &amp;amp; S. W. A. Dekker (Eds.), Aldershot, UK: Ashgate;\nLeplat, J., (1985) Erreur Humaine, Fiabilité Humaine dans le Travail, , Paris: Armand Colin;\nFaverge, J.M., L'homme agent de fiabilité et d'infiabilité du processus industriel (1970) Ergonomics, 13 (3), pp. 301-327;\nReason, J., (1990) Human Error, , Cambridge : Cambridge University Press;\nWeick, K.E., The collapse of sensemaking in organizations: The Mann gulch disaster (1993) Administrative Science Quarterly, 38, pp. 628-652;\nRutter, M., Resilience in the face of adversity. Protective factors and rzsistance to psychiatric disorder (1985) British Journal of Psychiatry, 147, pp. 598-611;\nMcDonald, N., Organizational resilience and industrial risk (2006) Resilience Engineering: Concepts and Precepts, pp. 143-168. , E. Hollnagel, D. D. Woods &amp;amp; N. Leveson (Eds.), Aldershot, UK: Ashgate;\nLe Bot, P., The meaning of human error in the safe regulation model for risky organizations (2010) Safer Complex Industrial Environments: A Human Factors Approach, pp. 62-80. , E. Hollnagel (Ed.), Boca Raton, FL: CRC Press;\nAmalberti, R., La maitrise des situations dynamiques (2001) Psychologie Française, 46 (2), pp. 107-118;\nMontmayeul, R., Llory, M., (2000) La Crise À la Centrale Nucléaire de Millstone Ou L'affaire Millstone : Analyse et Première Synthèse, , Rapport interne EDF D&amp;amp;R, Clamart, France;\nLazarus, R.S., Folkman, S., (1984) Stress, Appraisal and Coping, , New York : Springer;\nPierlot, S., Dien, Y.Y., Llory, M., Are industrial accidents foreseeable? (2009) Communication Au Congrès ESREL, , 7 septembre, Prague;\nPierlot, S., Dien, Y., Llory, M., Resilience and vulnerability : A complementary approach in order to diagnose the level of safety of an organization (2009) Communication Au Congrès ESREL, , 7 septembre, Prague;\nPierlot, S., Llory, M., (2005) Lanceurs D'alerte et Lancement D'alerte : Une Étude Prospective, , Rapport interne EDF R&amp;amp;D, Clamart, France;\nBenchekroun, T.H., Weill-Fassina, A., (2000) Le Travail Collectif : Perspectives Actuelles en Ergonomie, , Toulouse, Octarès Editions;\nBenchekroun, T.H., Hervé, J.B., (2008) Démarche D'articulation des Risques Industriels et des Risques Professionnels : L'exemple D'une Usine Classée Seveso II Seuil Haut, , Institut pour la maitrise des risques (IMdR), Paris;\nDe Keyser, V., L'erreur humaine (1989) La Recherche, 216, pp. 1444-1455;\nDien, Y., Llory, M., (2002) Collision de Deux Trains À Paddington : Analyse et Première Synthèse, , Rapport interne EDF R&amp;amp;D, Clamart, France;\nDien, Y., Llory, M., (2003) Un Accident Organisationnel, la Navette Columbia : Analyse et Première Synthèse, , Rapport interne EDF R&amp;amp;D, Clamart, France;\nDien, Y., Llory, M., (2004) La Crise de la Canicule de L'été, , Rapport interne EDF R&amp;amp;D, EDF R&amp;amp;D, Clamart, France;\nDien, Y., Pierlot, S., (2006) Cassandre Au Pays des Risques Modernes Communication Au 29ème Congrès National de Médecine et Santé Au Travail, , 30 mai-2 juin Lyon France;\nDien Llory M, Y., Pierlot, S., (2003) L'accident À la Raffinerie BP de Texas City : Analyse et Première Synthèse, , Rapport interne EDF R&amp;amp;D, Clamart, France;\nDien, Y., Dechy, N., Llory, M., Les échecs du retour d'expérience : problématiques de la formalisation et de la communication des enseignements tirés (2008) Communication Au Congrès LambdaMu, , 6-10 octobre, Avignon, France;\nDenis-Remis, Y., Approche de la maîtrise des risques par la formation des acteurs (2007) Mines ParisTech, , Paris;\nWerner, The children of Kauiai : Resiliency and recovery in adolescence and adulthood (1992) Journal of Adolescence and Heath, 13, pp. 262-268","page":"3051-3061","publisher-place":"Conservatoire National des Arts et Métiers, Centre de Recherche sur le Travail et Développement (CRTD), 41 rue Gay-Lussac, 75005 Paris, France","title":"Whistleblowers: An essential resource for the sustainable prevention of risks in sociotechnical systems","type":"article-journal","volume":"41"},"uris":["http://www.mendeley.com/documents/?uuid=bf84b0cc-9bf2-46fd-89ab-3d981360aab2"]}],"mendeley":{"formattedCitation":"(Benchekroun &amp; Pierlot, 2012)","plainTextFormattedCitation":"(Benchekroun &amp; Pierlot, 2012)","previouslyFormattedCitation":"(Benchekroun &amp; Pierlot, 2012)"},"properties":{"noteIndex":0},"schema":"https://github.com/citation-style-language/schema/raw/master/csl-citation.json"}</w:instrText>
      </w:r>
      <w:r>
        <w:fldChar w:fldCharType="separate"/>
      </w:r>
      <w:r w:rsidRPr="00116B4E">
        <w:rPr>
          <w:noProof/>
        </w:rPr>
        <w:t>(Benchekroun &amp; Pierlot, 2012)</w:t>
      </w:r>
      <w:r>
        <w:fldChar w:fldCharType="end"/>
      </w:r>
      <w:r>
        <w:t>. However, the literature also highlights the alternative possibility: that experience can breed over-confidence, pride in risk</w:t>
      </w:r>
      <w:r w:rsidR="00A95B5B">
        <w:t>-</w:t>
      </w:r>
      <w:r>
        <w:t xml:space="preserve">taking, professional arrogance and ego that feeds a hero complex. Operators can get stuck in their ways and then cannot or will not adapt </w:t>
      </w:r>
      <w:r>
        <w:fldChar w:fldCharType="begin" w:fldLock="1"/>
      </w:r>
      <w:r w:rsidR="00D26A5B">
        <w:instrText>ADDIN CSL_CITATION {"citationItems":[{"id":"ITEM-1","itemData":{"DOI":"10.1080/00140130802331617","ISSN":"00140139 (ISSN)","abstract":"Procedural violations (intentional deviations from established protocols) are prone to occur in many occupational settings, with a potentially detrimental effect on quality or safety. They are thought to result from organisational practices and the social characteristics of rule-related behaviour. This study makes use of qualitative methods to investigate the nature and causes of violations in anaesthetic practice. Twenty-three consultant anaesthetists took part in the study, which involved naturalistic observations and semi-structured interviews. Several factors influencing anaesthetic violations were identified. These include the nature of the rule, the anaesthetist (both as an individual and as a professional group) and the situation. Implications for the understanding and management of human reliability issues within an organisation are discussed. This study provides an insight into procedural violations, which pose a threat to organisational safety but are distinct from human errors. The study also demonstrates the value of qualitative methods in ergonomics research. It is of relevance to researchers and practitioners interested in human reliability and error, especially in healthcare.","author":[{"dropping-particle":"","family":"Phipps","given":"D L","non-dropping-particle":"","parse-names":false,"suffix":""},{"dropping-particle":"","family":"Parker","given":"D","non-dropping-particle":"","parse-names":false,"suffix":""},{"dropping-particle":"","family":"Pals","given":"E J M","non-dropping-particle":"","parse-names":false,"suffix":""},{"dropping-particle":"","family":"Meakin","given":"G H","non-dropping-particle":"","parse-names":false,"suffix":""},{"dropping-particle":"","family":"Nsoedo","given":"C","non-dropping-particle":"","parse-names":false,"suffix":""},{"dropping-particle":"","family":"Beatty","given":"P C W","non-dropping-particle":"","parse-names":false,"suffix":""}],"container-title":"Ergonomics","id":"ITEM-1","issue":"11","issued":{"date-parts":[["2008"]]},"language":"English","note":"Cited By :21\n\nExport Date: 20 January 2018\n\nCODEN: ERGOA\n\nCorrespondence Address: Phipps, D.L.; School of Psychological Sciences, University of Manchester, Manchester, United Kingdom\n\nFunding details: University of Manchester\n\nFunding details: EP/C513339/1, EPSRC, Engineering and Physical Sciences Research Council\n\nReferences: Amalberti, R., Violations and migrations in health care: A framework for understanding and management (2006) Quality and Safety in Health Care, 15, pp. 66-71; \nArmitage, G., Hodgson, I., Using ethnography (or qualitative methods) to investigate drug errors: A critique of a published study (2004) Nursing Times Research, 9, pp. 379-387;\n(2006) Controlled Drugs in Perioperative Care, , Association of Anaesthetists of Great Britain Ireland Association of Anaesthetists of Great Britain and Ireland, London;\nBall, L.J., Ormerod, T.C., Putting ethnography to work: The case for a cognitive ethnography of design (2000) International Journal of Human-Computer Studies, 53, pp. 147-168;\nBattmann, W., Klumb, P., Behavioural economics and compliance with safety regulations (1993) Safety Science, 16, pp. 35-46;\nBeatty, P.C.W., Beatty, S.F., Anaesthetists' intentions to violate safety guidelines (2004) Anaesthesia, 59, pp. 528-540;\nBennett, S.A., Shaw, A.P., Incidents and accidents on the ramp: Does 'risk communication' provide a solution? (2003) Human Factors and Aerospace Safety, 3, pp. 333-352;\nBrahams, D., Medicine and the Law: Three anaesthetic deaths (1988) The Lancet, 332, p. 581;\nClarke, S., Perceptions of organizational safety: Implications for the development of safety culture (1999) Journal of Organizational Behavior, 20, pp. 185-198;\nCrabtree, B.F., Miller, W.L., A template approach to text analysis: Developing and using codebooks (1992) Doing Qualitative Research, pp. 93-109. , SAGE, London;\nEagle, C.J., Davies, J.M., Reason, J., Accident analysis of large-scale technological disasters applied to an anaesthetic complication (1992) Canadian Journal of Anaesthesia, 39, pp. 118-122;\nEdworthy, J., Hellier, E., Fewer but better auditory alarms will improve patient safety (2005) Quality and Safety in Health Care, 14, pp. 212-215;\nFarrington-Darby, T., A naturalistic study of railway controllers (2006) Ergonomics, pp. 1370-1394;\nFinn, R., Waring, J., Ethnographic methods in patient safety (2006) Patient Safety: Research Into Practice, pp. 161-172. , Open University Press, Maidenhead;\nFriesdorf, W., Buss, B., Marsolek, I., Patient safety by treatment standardization and process navigation: A systems ergonomics management concept (2007) Theoretical Issues in Ergonomics Science, 8, pp. 469-479;\nGaba, D.M., Anaesthesiology as a model for patient safety in health care (2000) British Medical Journal, 320, pp. 785-788;\nGabbay, J., le May, A., Evidence based guidelines or collectively constructed 'mindlines'? Ethnographic study of knowledge management in primary care (2004) British Medical Journal, 329, pp. 1013-1018;\nGrout, J.R., Mistake proofing: Changing designs to reduce error (2006) Quality and Safety in Health Care, 15, pp. 44-49;\nHale, A.R., Swuste, P., Safety rules: Procedural freedom or action constraint? (1998) Safety Science, 29, pp. 163-177;\nHancock, P.A., Szalma, J.L., On the relevance of qualitative methods for ergonomics (2004) Theoretical Issues in Ergonomics Science, 5, pp. 499-506;\nHarris, D., Smith, F.J., What can be done versus what should be done: A critical evaluation of the transfer of human engineering solutions between application domains (1997) Engineering Psychology and Cognitive Ergonomics Volume 1: Transportation Systems, pp. 339-346. , Ashgate, Aldershot;\nHignett, S., Wilson, J.R., The role for qualitative methodology in ergonomics: A case study to explore theoretical issues (2004) Theoretical Issues in Ergonomics Science, 5, pp. 473-493;\nHudson, P., Implementing a safety culture in a major multi-national (2007) Safety Science, pp. 697-722;\nKetola, E., Kaila, M., Honkanen, M., Guidelines in context of evidence (2007) Quality and Safety in Health Care, 16, pp. 308-312;\nKing, N., Template analysis (1998) Qualitative Methods and Analysis in Organizational Research: A Practical Guide, pp. 118-134. , SAGE, London;\nLawton, R., Not working to rule: Understanding procedural violations at work (1998) Safety Science, 28, pp. 77-95;\nLoeb, J.M., O'Leary, D.S., The fallacy of the body count: Why the interest in patient safety and why now? (2004) The Patient Safety Handbook, pp. 83-93. , Jones and Bartlett, London;\nLunn, J.N., Mushin, W.W., (1982) Mortality Associated With Anaesthesia, , Nuffield Hospitals Provincial Trust, London;\nMcDonald, R., Waring, J., Harrison, S., Rules, safety and the narrativisation of identity: A hospital operating theatre case study (2006) Sociology of Health and Illness, 28, pp. 178-202;\n(2003) One Liners, (23). , Medicine and Healthcare Products Regulatory Agency Medicine and Healthcare Products Regulatory Agency, London;\nMiles, M.B., Huberman, A.M., (1994) Qualitative Data Analysis: An Expanded Sourcebook, , SAGE, London;\nMort, M., Safe asleep? Human-machine relations in medical practice (2005) Social Science and Medicine, 61, pp. 2027-2037;\nNeubert, A., The impact of unlicensed and off-label drug use on adverse drug reactions in paediatric patients (2004) Drug Safety, 27, pp. 1059-1067;\nNorros, L., Klemola, U.-M., Methodological considerations in analysing anaesthetists' habits of action in clinical situations (1999) Ergonomics, 42, pp. 1521-1530;\nParker, D., Lawton, R., Judging the use of clinical protocols by fellow professionals (2000) Social Science and Medicine, 51, pp. 669-677;\nParker, D., Lawton, R., Psychological approaches to patient safety (2006) Patient Safety: Research Into Practice, pp. 31-40. , Open University Press, Maidenhead;\nPettersen, K.A., Aase, K., Explaining safe work practices in aviation line maintenance (2008) Safety Science, 46, pp. 510-519;\nPhipps, D., Human factors in anaesthetic practice: Insights from a task analysis (2008) British Journal of Anaesthesia, 100, pp. 333-343;\nReason, J., (1990) Human Error, , Cambridge University Press, Cambridge;\nReason, J., Parker, D., Free, R., (1994) Bending the Rules: The Varieties, Origins and Management of Safety Violations, , University of Leiden, Leiden;\nReason, J., Parker, D., Lawton, R., Organizational controls and safety: The varieties of rule-related behaviour (1998) Journal of Occupational and Organizational Psychology, 71, pp. 289-304;\nRosenberg, P.H., Veering, B.T., Urmey, W.F., Maximum recommended doses of local anesthetics: A multifactorial concept (2004) Regional Anesthesia and Pain Medicine, 29, pp. 564-575;\nSmith, A.F., Adverse events in anaesthetic practice: Qualitative study of definition, discussion and reporting (2006) British Journal of Anaesthesia, 96, pp. 715-721;\nTrowbridge, R., Weingarten, S., Practice guidelines (2001) Making Health Care Safer: A Critical Analysis of Patient Safety Practices, pp. 575-580. , Agency for Heathcare Research and Quality, Rockville, MD;\nWiegmann, D.A., Shappell, S.A., (2003) A Human Error Approach to Aviation Accident Analysis, , Ashgate, Aldershot;\nWilliamson, J.A., Human failure: An analysis of 2000 incident reports (1993) Anaesthesia and Intensive Care, 21, pp. 678-683;\nWilpert, B., Regulatory styles and their consequences for safety (2008) Safety Science, 46, pp. 371-375;\nWilpert, B., Klumb, P., Social dynamics, organisation and management: Factors contributing to system safety (1993) Reliability and Safety in Hazardous Work Systems, pp. 87-99. , Erlbaum, Hove","page":"1625-1642","publisher-place":"School of Psychological Sciences, University of Manchester, Manchester, United Kingdom","title":"Identifying violation-provoking conditions in a healthcare setting","type":"article-journal","volume":"51"},"uris":["http://www.mendeley.com/documents/?uuid=6a338c4b-6b6a-413e-96a2-a89131ec07df"]},{"id":"ITEM-2","itemData":{"DOI":"10.1016/j.apergo.2009.12.009","ISSN":"00036870 (ISSN)","abstract":"High Reliability Organizations (HROs) are complex systems in which many accidents and adverse events that could occur within those systems or at the interfaces with other systems are actually avoided or prevented. Many organizations in high-risk industries have successfully implemented HRO approaches. In recent years, initiatives have been undertaken aimed at transforming hospitals into HROs. Actually, despite some improvements, these initiatives have not shown the expected results. In this paper, we discuss the possible reasons for such outcomes. We will show that, when compared with traditional HROs, hospitals are undoubtedly high-risk organizations, but have specificities and experience systemic socio-organizational barriers that make them difficult to transform into HROs. © 2010.","author":[{"dropping-particle":"","family":"Bagnara","given":"S","non-dropping-particle":"","parse-names":false,"suffix":""},{"dropping-particle":"","family":"Parlangeli","given":"O","non-dropping-particle":"","parse-names":false,"suffix":""},{"dropping-particle":"","family":"Tartaglia","given":"R","non-dropping-particle":"","parse-names":false,"suffix":""}],"container-title":"Applied Ergonomics","id":"ITEM-2","issue":"5","issued":{"date-parts":[["2010"]]},"language":"English","note":"Cited By :19\n\nExport Date: 20 January 2018\n\nCODEN: AERGB\n\nCorrespondence Address: Bagnara, S.; University of Sassari, Dept. of Architecture, Design and Urban Planning, Alghero, Italy; email: sebastiano.bagnara@gmail.com\n\nReferences: Albolino, S., Tartaglia, R., Amicosante, A., Liva, C., Incident reporting systems: the point of view of clinicians in Italian hospitals (2008) Proceedings International Conference ″ Healthcare Ergonomics and Patient Safety. Creating and Designing the Heathcare Experience, , International Ergonomics Association, Strasbourg; \nAmalberti, R., Auroy, Y., Berwick, D., Barach, P., Five system barriers to achieving ultrasafe health care (2005) Annals of Internal Medicine, 142 (9), pp. 756-764;\nBagnara, S., Albolino, S., Bellandi, T., Tartaglia, R., (2005), A reporting and learning culture of medical failures in the healthcare system. In: Marmaras, N., Kontogiannis, T., Nathaniel, D. (Eds.) Proceeding ECCE '05. Chania, Crete; Baker, G.R., Norton, P.G., Flintoft, V., Blais, R., Brown, A., Cox, J., Etchells, E., Tamblyn, R., The Canadian adverse events study: the incidence of adverse events among hospital patients in Canada (2004) Canadian Medical Association Journal, 170, pp. 1678-1686;\nBrennan, T.A., Leape, L.L., Laird, N.M., Hebert, L., Localio, A.R., Lawthers, A.G., Newhouse, J.P., Hiatt, H.H., Incidence of adverse events and negligence in hospitalized patients; results from the harvard medical practice study I (1991) New England Journal of Medicine, 324, pp. 370-376;\nCaratozzolo, M.C., Parlangeli, O., Bagnara, S., Use of information and communication technology to supply health-care services to nomadic patients: an explorative survey (2008) Behaviour &amp;amp; Information Technology, 27, pp. 345-350;\nCarayon, P., Human factors of complex sociotechnical systems (2006) Applied Ergonomics, 37 (4), pp. 525-535;\nRisk management in ospedale (2002) Risknews, 2, pp. 3-11. , CINEAS (Consorzio Universitario per l'Ingegneria nelle Assicurazioni);\nDavis, P., Lay-Yee, R., Briant, R., Ali, W., Scott, A., Schug, S., Adverse events in New Zealand public hospitals I: occurrence and impact (2002) New Zealand Medical Journal, 115, pp. 1-9;\nde Vries, E.N., Ramrattan, M.A., Smorenburg, S.M., Gouma, D.J., Boermeester, M.A., The incidence and nature of in-hospital adverse events: a systematic review (2008) Quality and Safety in Health Care, 17, pp. 216-223;\nDixon, N.M., Shofer, M., Patterns, culture, and reliability (2006) Health Service Research, 41 (4), pp. 1618-1642;\nFrese, M., Error management in training: conceptual and empirical results (1995) Organizational Learning and Technological Change, , Springer, Berlin, C. Zucchermaglio, S. Bagnara, S.U. Stucky (Eds.);\nGaba, D.M., Singer, S.J., Sinaiko, A.D., Bowen, J., Differences in safety climate between hospital personnel and navy aviators (2003) Human Factors, 45 (2), pp. 173-185;\nGawande, A., (2002) Complications: a Surgeon's Notes on an Imperfect Science, , Profile Books, London;\nGawande, A., Thomas, E.J., Zinner, M.J., Brennan, T.A., The incidence and nature of surgical adverse events in Utah and Colorado in 1992 (1999) Surgery, 126, pp. 66-75;\nHines, S., Luna, K., Lofthus, J., Marquardt, M., Stelmokas, D., (2008) Becoming a High Reliability Organization: Operational Advice for Hospital Leaders, , (Prepared by the Lewin Group under Contract No. 290-04-0011.) AHRQ Publication No. 08-0022, Agency for Healthcare Research and Quality, Rockville, MD;\nHollnagel, E., Woods, D.D., Levenson, N., (2006) Resilience Engineerings. Concepts and Precepts, , Ashgate, London;\nKoenigs, M., Young, L., Adolphs, R., Tranel, D., Cushman, F., Hauser, M., Damasio, A., Damage to the prefrontal cortex increases utilitarian moral judgments (2007) Nature, 446, pp. 908-911;\nKohn, L.T., Corrigan, J.M., Donaldson, M.S., To Err is human: building a safer health system. Committee on quality (1999) America. Institute of Medicine, , National Academic Press, Washington, D.C;\nMichel, P., Quenon, J.L., de Sarasqueta, A.M., Scemama, O., Comparison of three methods for estimating rates of adverse events and rates of preventable adverse events in acute care hospitals (2004) British Medical Journal, 328 (7433), p. 199;\nMoll, J., de Oliveira-Souza, R., Moral judgments, emotions, and the utilitarian brain (2007) Trends in Cognitive Science, 11, pp. 319-321;\n(2004) Seven Steps to Patient Safety. The Full Reference Guide, , http://www.npsa.nhs/sevendteps, National Patient Safety Agency, National Patient Safety Agency (NPSA);\nOvretveit, J., Gustafson, D., Evaluation of quality improvement programmes (2002) Quality and Safety in Health Care, 11, pp. 270-275;\nReason, J., Human error: models and management (2000) British Medical Journal, 320 (7237), pp. 768-770;\nRizzo, A., Ferrante, D., Bagnara, S., Handling human error (1995) Expertise and Technology: Cognition &amp;amp; Human-Computer Cooperation, , Erlbaum, Hillsdale, NJ, J.M. Hoc, P.C. Cacciabue, E. Hollnagel (Eds.);\nRoberts, K.H., Stout, S.K., Halpern, J.J., Decision dynamics in two high reliability military organizations (1994) Management Science, 40, pp. 614-628;\nRoberts, K.H., Yu, K., van Stralen, D., Patient safety as an organizational system issue: lessons from a variety of industries (2004) Patients Safety Handbook, , Jones and Bartlett Publishers, Sundbury, MA, B.J. Youngberg, M. Hatlie (Eds.);\nSchiøler, T., Lipczak, H., Pedersen, B.L., Mogensen, T.S., Bech, K.B., Stockmarr, A., Svenning, A.R., Frølich, A., Danish adverse event study. Incidence of adverse events in hospitals. A retrospective study of medical records (2001) Ugeskr Laeger, 163, pp. 1585-1586;\nSeifert, C.M., Hutchins, E.L., Error as opportunity: learning in a cooperative task (1992) Human-Computer Interaction, 7, pp. 409-435;\nThomas, E.J., Brennan, T.A., Incidence and type of preventable adverse events in elderly patients: population based review in medical records (2000) British Medical Journal, 320, pp. 741-745;\nVincent, C., (2006) Patient Safety, , Elsevier, London;\nVincent, C., Neale, G., Woloshynowych, M., Adverse events in British hospitals: Preliminary retrospective record review (2001) British Medical Journal, 322, pp. 517-519;\nWeick, K.E., Sutcliffe, K.M., (2001) Managing the Unexpected: Assuring High Performance in an Age of Complexity, , Jossey-Bass, San Francisco, Ca;\nWilson, T., Runciman, W.B., Gibber, R.W., Harrison, B.T., Newby, L., Hamilton, J.D., The quality in Australian healthcare study (1995) Medical Journal of Australia, 163, pp. 458-471;\nWu, A.W., Folkman, S., McPhee, S.J., Lo, B., Do house officers learn from their mistakes? (2003) Quality and Safety in Health Care, 12, pp. 221-226;\nYates, J.F., Curley, S.P., Contingency judgment: primacy effect and attention decrement (1986) Acta Psychologica, 62, pp. 293-302","page":"713-718","publisher":"Elsevier Ltd","publisher-place":"University of Sassari, Dept. of Architecture, Design and Urban Planning, Alghero, Italy","title":"Are hospitals becoming high reliability organizations?","type":"article-journal","volume":"41"},"uris":["http://www.mendeley.com/documents/?uuid=69253870-edba-46ee-ba30-773bbdf9a23d"]},{"id":"ITEM-3","itemData":{"DOI":"10.1080/0014013031000061640","ISBN":"0014-0139","ISSN":"00140139 (ISSN)","PMID":"12745698","abstract":"People who show good performance in dynamic complex problem-solving tasks can also make errors. Theories of human error fail to fully explain when and why good performers err. Some theories would predict that these errors are to some extent the consequence of the difficulties that people have in adapting to new and unexpected environmental conditions. However, such theories cannot explain why some new conditions lead to error, while others do not. There are also some theories that defend the notion that good performers are more cognitively flexible and better able to adapt to new environmental conditions. However, the fact is that they sometimes make errors when they face those new conditions. This paper describes one experiment and a research methodology designed to test the hypothesis that when people use a problem-solving strategy, their performance is only affected by those conditions which are relevant to that particular strategy. This hypothesis is derived from theories that explain human performance based on the interaction between cognitive mechanisms and environment.","author":[{"dropping-particle":"","family":"Cañas","given":"José J.","non-dropping-particle":"","parse-names":false,"suffix":""},{"dropping-particle":"","family":"Quesada","given":"José F.","non-dropping-particle":"","parse-names":false,"suffix":""},{"dropping-particle":"","family":"Antolí","given":"Adoración","non-dropping-particle":"","parse-names":false,"suffix":""},{"dropping-particle":"","family":"Fajardo","given":"Inmaculada","non-dropping-particle":"","parse-names":false,"suffix":""}],"container-title":"Ergonomics","id":"ITEM-3","issue":"5","issued":{"date-parts":[["2003"]]},"language":"English","note":"From Duplicate 2 (Cognitive flexibility and adaptability to environmental changes in dynamic complex problem-solving tasks - Cañas, J J; Quesada, J F; Antolí, A; Fajardo, I)\n\nCited By :66\n\nExport Date: 20 January 2018\n\nCODEN: ERGOA\n\nCorrespondence Address: Cañas, J.J.; Dept. of Experimental Psychology, University of Granada, Campus de Cartuja, 18071 Granada, Spain; email: delagado@goliat.ugr.es\n\nReferences: Adelson, B., When novices surpass experts: The difficulty of a task may increase with expertise (1984) Journal of Experimental Psychology: Learning Memory and Cognition, 10, pp. 483-495; \nAnzai, Y., Yokoyama, T., Internal models in physics problem solving (1984) Cognition and Instructions, 1, pp. 397-450;\nBrehmer, B., Dörner, D., Experiments with computer-simulated microworlds; Escaping both the narrow straits of the laboratory and the deep blue sea of the field study (1993) Computers in Human Behaviour, 9, pp. 171-184;\nChristoffersen, K., Hunter, C.N., Vicente, K.J., A longitudinal study of the effects of ecological interface design on fault management performance (1997) International Journal of Cognitive Ergonomics, 1, pp. 1-24;\nDe Groot, A.D., Gobet, F., (1996) Perception and Memory in Chess: Studies in the Heuristics of the Professional Eye, , (Assen: Van Gorcum);\nEdland, A., Svenson, O., Hollnagel, E., A process for identification of weak spots in a severe incident management sequence (2000) Confronting Reality, Proceedings of the Tenth European Conference on Cognitive Ergonomics, pp. 68-76. , in P. Wright, S. Dekker, and C.P. Warren (eds); (Linköping: EACE);\nEricsson, K.A., Kintsch, W., Long-term working memory (1995) Psychological Review, 102, pp. 211-245;\nEricsson, K.A., Lehmann, A.C., Expert and exceptional performance evidence of maximum adaptation to task constraints (1996) Annual Review of Psychology, 47, pp. 273-305;\nEricsson, K.A., Patel, V., Kintsch, W., How experts adaptations to representative task demands account for the expertise effect in memory recall: Comment on Vicente and Wang (1998) (2000) Psychological Review, 107, pp. 578-592;\nEricsson, K.A., Smith, J., (1991) Towards a General Theory of Expertise: Prospects and Limits, , (Cambridge: Cambridge University Press);\nFiegenbaum, E.A., Simon, H.A., EPAM-like models of recognition and learning (1984) Cognitive Science, 8, pp. 306-336;\nFrensch, P.A., Sternberg, R.J., Expertise and intelligent thinking: When is it worse to know better? (1989) Advances in the Psychology of Human Intelligence, 5, pp. 157-188. , In: R. J. Sternberg (ed); (Hillsdale: NJ: LEA);\nHollnagel, E., (1998) Cognitive Reliability and Error Analysis Method, , (Oxford: Elsevier);\nHowie, D.E., Vicente, K.J., Measures of operator performance in complex, dynamic, microworlds: Advancing the state of the art (1998) Ergonomics, 81, pp. 485-500;\nLogan, G.D., Toward an instance theory of automatization (1988) Psychological Review, 95, pp. 492-527;\nNorman, D.A., Categorization of action slips (1981) Psychological Review, 88, pp. 1-15;\nNorman, D.A., Shallice, T., Attention to action: Willed and automatic control of behavior (1980) Consciousness and Self Regulation, pp. 1-15. , In R. J. Davidson, G. E. Schwartz and D. Shapiro (eds); (New York: Plenum);\nOmodei, M.M., Wearing, A.J., The FireChief microworld generating program: An illustration of computer-simulated microworlds as an experimental paradigm for studying complex decision-making behavior (1995) Behavior Research Methods, Instruments and Computers, 27, pp. 303-316;\nQuesada, J.F., Cañas, J.J., Antolí, A., An explanation of human errors based on environmental changes and problem solving strategies (2000) Confronting Reality, Proceedings of the Tenth European Conference on Cognitive Ergonomics, pp. 193-202. , In P. Wright, S. Dekker, and C. P. Warren (eds); (Linköping: EACE);\nRasmussen, J., Skills, Rules and Knowledge: Signals, Signs, and Symbols and other distinction (1983) IEEE Transactions on Human Systems and Cybernetics, 3, pp. 653-688;\nRasmussen, J., A framework for cognitive task analysis in system design (1986) Intelligent Decision Support in Process Environment, pp. 175-196. , In E. Hollnagel, G. Mancini, and D. D. Woods (eds); (Berlin: Springer-Verlag);\nReason, J., (1990) Human Error, , (Cambridge: Cambridge University Press);\nReder, L.M., Schunn, C.D., Bringing together the psychometric and strategy worlds: Predicting adaptivity in a dynamic task (1999) Attention and Performance XVII: Cognitive Regulation of Performance: Interaction of Theory and Application, pp. 315-342. , In D. Gopher and A. Koriat (eds); (Cambridge MA: The MIT Press);\nSimon, H.A., Gobet, F., Expertise effects in memory recall: Comment on Vicente and Wang (1998) (2000) Psychological Review, 107, pp. 593-600;\nSpiro, R.J., Feltovich, P.J., Jacobson, M.J., Coulson, R.L., Cognitive flexibility, constructivism, and hypertext: Random access instruction for advanced knowledge acquisition in ill-structured dominm (1991) Educational Technology, 31, pp. 24-33;\nVicente, K.J., Memory recall in a process control system: A measure of expertise and display effectiveness (1992) Memory and Cognition, 20, pp. 356-373;\nVicente, K.J., Revisiting the constraints attunement hypothesis: Reply to Ericsson, Paten and Kintsch (2000) and Simon and Gobet (2000) (2000) Psychological Review, 107, pp. 601-608;\nVicente, K.J., Wang, J.H., An ecological theory of expertise effects in memory recall (1998) Psychological Review, 105, pp. 33-57","page":"482-501","publisher-place":"Dept. of Experimental Psychology, University of Granada, Campus de Cartuja, 18071 Granada, Spain","title":"Cognitive flexibility and adaptability to environmental changes in dynamic complex problem-solving tasks","type":"article-journal","volume":"46"},"uris":["http://www.mendeley.com/documents/?uuid=965887e6-ccf4-46e6-bdea-88b71d541628"]},{"id":"ITEM-4","itemData":{"DOI":"10.1016/S0925-7535(02)00040-1","ISSN":"09257535 (ISSN)","abstract":"The organization of work into self-directed work teams (SDWT) has considerably changed the power structure within companies. In addition to carrying out the work, SDWT members make decisions that are traditionally the jurisdiction of first line supervisors. This exploratory research examines the impact of this type of group empowerment on the management of health and safety in twelve factories in Quebec. As expected, the management of health and safety is greatly modified when self-directed work teams are implemented. These teams play a major role in the planning, implementation and monitoring of corrective measures on the shop floor. Staff and management provide support and advice to the work teams, but make fewer and fewer decisions themselves. Peer pressure, when perceived as legitimate, is likely to positively influence the safety attitudes and behaviours of team members. Furthermore, the safety performance of these organizations is actually better than average. However, our respondents were concerned about the growing lack of health and safety leadership displayed by some managers. They worry about the definition of roles, integration of occupational health and safety (OHS) concerns and adoption of OHS measures by less mature work teams. Peer pressure is not always seen as legitimate, thereby causing tension. Finally, our respondents were concerned about the stress and health difficulties that may be related to group decision-making and added responsibilities. © 2002 Elsevier Science Ltd. All rights reserved.","author":[{"dropping-particle":"","family":"Roy","given":"M","non-dropping-particle":"","parse-names":false,"suffix":""}],"container-title":"Safety Science","id":"ITEM-4","issue":"4","issued":{"date-parts":[["2003"]]},"language":"English","note":"Cited By :13\n\nExport Date: 20 January 2018\n\nCODEN: SSCIE\n\nCorrespondence Address: Roy, M.; Faculté d'Administration, Université de Sherbrooke, Universit Sherbrooke, 2500 boul., Sherbrooke, Que. J1K 2R1, Canada; email: mroy@adm.usherbrooke.ca\n\nReferences: Beyerlein, M., (1995) Team Leadership of Technical Professional Work Teams. The 1995 International Conference on Work Teams, , University of North Texas, Dallas, TX: The Interdisciplinary Center for the Study of Work Teams; \nBrun, J.P., Impacts de la réorganisation du travail sur les personnes (1995) La réorganisation du travail: Efficacité et implication, pp. 139-146. , R. et al. Blouin. St-Foy: Presses de l'Université Laval;\nCohen, S.G., Ledford G.E., Jr., (1991) The Effectiveness of Self-Managing Teams: A Quasi-Experiment. The 1991 International Conference on Self-Managed Work Teams, , University of North Texas, Dallas, TX: The Interdisciplinary Center for the Study of Work Teams;\nFisher, K., (2000) Leading Self-Managed Work Teams, , Toronto: McGraw Hill;\nIvanova, S., Les brigades en Bulgarie et la participation (1989) Sociologie du travail, 31 (3), pp. 301-313;\nLanson, D., Une nouvelle forme d'organisation du travail. Aide à la décision technique et incertitude sur le climat social (1979) Revue Française de Sociologie, 20 (3), pp. 605-618;\nLawler E.E. III, Mohrman, S., Ledford, Jr., (1995) Creating High Performance Organizations, , San Francisco: Jossey-Bass Publishers;\nLiebowitz, S.J., Holden, K.T., Are self-managing teams worthwhile? A tale of two companies (1995) SAM Advanced Management Journal, 60, pp. 11-17;\nMako, C., Une expérience d'enrichissement du travail dans l'industrie hongroise (1980) Sociologie du travail, 22 (4), pp. 390-407;\nManz, C.C., Angel, H., Can group self-management mean a loss of personal control: Triangulating a paradox (1986) Group &amp;amp; Organization Studies, 11, pp. 309-334;\nMcCann J.E., III., Buckner, M., Redesigning work: Motivations, challenges and practices in 181 companies (1994) Human Resource Planning, 17 (4), pp. 23-41;\nMetlay, W., Kaplan, I.T., (1992) Characteristics and Consequences of Self-Management. The 1992 International Conference on Self-Managed Work Teams, , University of North Texas, Dallas, TX: The Interdisciplinary Center for the Study of Work Teams;\nMoran, L., Hogeveen, J., (1992) Self-Directed Work Teams and Total Quality Management: Where the Roads Come Together. The 1992 International Conference on Self-Managed Work Teams, , University of North Texas, Dallas, TX: The Interdisciplinary Center for the Study of Work Teams;\nPearson, C.A.L., Autonomous workgroups: An evaluation at an industrial site (1992) Human Relations, 42, pp. 905-936;\nRobinson, G.H., Accidents and sociotechnical systems: Principles for design (1981) Proceeding of the Symposium on Occupational Safety Research and Education, 82-103, pp. 75-89;\nRoy, M., Les équipes semi-autonomes au Québec et la transformation des organisations (1999) GESTION, Revue internationale de gestion. École des Hautes études commerciales, Montréal, 24 (3), pp. 76-85;\nRoy, M., Équipes semi-autonomes de travail: Recension d'écrits et inventaire d'expériences québécoises. Série bilans de connaissances. Rapport B-052 (1998), Institut de recherche en santé et en sécurité du travail (I.R.S.S.T.); Sheridan, J.H., Lessons from the best (1996) Industry Week, 245 (FEBRUARY), pp. 13-20;\nSips, K., (1993) Autonomous Work Groups in Flanders and the Netherlands: A Critical View of the Revival of Sociotechnical Systems in a European Context, , http://www.workteams.edu/proceed/1993/sips.htm;\nTurner, G.O., (1993) Busting Bureaucracies: From Regulating Rules to Rejuvenating. The 1993 International Conference on Self-Managed Work Teams, , University of North Texas, Dallas, TX: The Interdisciplinary Center for the Study of Work Teams;\nWall, T.D., A longitudinal field study in group work redesign (1986) Journal of Occupational, 2 (1), pp. 31-49;\nWingfield, D.E., (1992) Self-Directed Work Teams: A study of Operational Experiences. The 1992 International Conference on Self-Managed Work Teams, , University of North Texas, Dallas, TX: The Interdisciplinary Center for the Study of Work Teams","page":"359-376","publisher-place":"Faculté d'Administration, Université de Sherbrooke, Universit Sherbrooke, 2500 boul., Sherbrooke, Que. J1K 2R1, Canada","title":"Self-directed workteams and safety: A winning combination?","type":"article-journal","volume":"41"},"uris":["http://www.mendeley.com/documents/?uuid=9b79b523-39aa-4cee-a6ac-a8eea6066e83"]},{"id":"ITEM-5","itemData":{"DOI":"10.1111/risa.12209","ISSN":"02724332 (ISSN)","abstract":"Disasters garner attention when they occur, and organizations commonly extract valuable lessons from visible failures, adopting new behaviors in response. For example, the United States saw numerous security policy changes following the September 11 terrorist attacks and emergency management and shelter policy changes following Hurricane Katrina. But what about those events that occur that fall short of disaster? Research that examines prior hazard experience shows that this experience can be a mixed blessing. Prior experience can stimulate protective measures, but sometimes prior experience can deceive people into feeling an unwarranted sense of safety. This research focuses on how people interpret near-miss experiences. We demonstrate that when near-misses are interpreted as disasters that did not occur and thus provide the perception that the system is resilient to the hazard, people illegitimately underestimate the danger of subsequent hazardous situations and make riskier decisions. On the other hand, if near-misses can be recognized and interpreted as disasters that almost happened and thus provide the perception that the system is vulnerable to the hazard, this will counter the basic \"near-miss\" effect and encourage mitigation. In this article, we use these distinctions between resilient and vulnerable near-misses to examine how people come to define an event as either a resilient or vulnerable near-miss, as well as how this interpretation influences their perceptions of risk and their future preparedness behavior. Our contribution is in highlighting the critical role that people's interpretation of the prior experience has on their subsequent behavior and in measuring what shapes this interpretation. © 2014 Society for Risk Analysis.","author":[{"dropping-particle":"","family":"Dillon","given":"R L","non-dropping-particle":"","parse-names":false,"suffix":""},{"dropping-particle":"","family":"Tinsley","given":"C H","non-dropping-particle":"","parse-names":false,"suffix":""},{"dropping-particle":"","family":"Burns","given":"W J","non-dropping-particle":"","parse-names":false,"suffix":""}],"container-title":"Risk Analysis","id":"ITEM-5","issue":"10","issued":{"date-parts":[["2014"]]},"language":"English","note":"Cited By :8\n\nExport Date: 20 January 2018\n\nCODEN: RIAND\n\nCorrespondence Address: Dillon, R.L.; McDonough School of Business, Georgetown UniversityUnited States\n\nReferences: Kates, R.W., (1962) Hazard and Choice Perception in Flood Plain Management, , Research Paper 78. Chicago: Department of Geography, University of Chicago; \nLindell, M.K., North American cities at risk: Household responses to environmental hazards (2013) Cities at Risk: Living with Perils in the 21st Century, , Rossetto T, Joffe H, Adams J (eds). Dordrechy: Springer;\nLindell, M.K., Perry, R.W., The protective action decision model: Theoretical modifications and additional evidence (2012) Risk Analysis, 3 (4), pp. 616-632;\nMileti, D.S., Fitzpatrick, C., The causal sequence of risk communication in the Parkfield earthquake prediction experiment (1992) Risk Analysis, 12, pp. 393-400;\nDash, N., Gladwin, H., Evacuation decision making and behavioral response: Individual and household (2007) Natural Hazards Review, 8 (3), pp. 69-77;\nTerpstra, T., Gutteling, J.M., Households' perceived responsibilities in flood risk management in the Netherlands (2008) International Journal of Water Resources Development, 24, pp. 555-565;\nCova, T.J., Dennison, P.E., Drews, F.A., Modeling evacuate versus shelter in-place decisions in wildfires (2011) Sustainability, 3 (10), pp. 1662-1687;\nPerry, R.W., Lindell, M.K., Volcanic risk perceptions and adjustment in a multi-hazard environment (2008) Journal of Volcanology and Geothermal Research, 172, pp. 170-178;\nLindell, M.K., Perry, R.W., (2004) Communicating Environmental Risk in Multiethnic Communities, , Thousand Oaks, CA: Sage;\nBaker, E.J., Predicting response to hurricane warnings: A reanalysis of data from four studies (1979) Mass Emergencies, 4, pp. 9-24;\nMarch, J.G., Sproul, L., Tamuz, M., Learning from samples of one or fewer (1991) Organization Science, 2, pp. 1-13;\nDillon, R.L., Tinsley, C.H., How near-misses influence decision making under risk: A missed opportunity for learning (2008) Management Science, 54 (8), pp. 1425-1440;\nDillon, R.L., Tinsley, C.H., Cronin, M.A., Why near-miss events can decrease an individual's protective response to hurricanes (2011) Risk Analysis, 31 (3), pp. 440-449;\nTinsley, C.H., Dillon, R.L., Cronin, M.A., How near-miss events amplify or attenuate risky decision making (2012) Management Science, 58 (9), pp. 1596-1613;\nGigerenzer, G., Out of the frying pan into the fire: Behavioral reactions to terrorist attacks (2006) Risk Analysis, 26 (2), pp. 347-351;\nGordon, P., Kim, S., Moore, J.E., Park, J., Richardson, H.W., The economic impacts of a terrorist attack on the US commercial aviation system (2007) Risk Analysis, 27, pp. 505-512;\nPrager, F., Beeler Asay, G.R., Lee, B., von Winterfeldt, D., Exploring reductions in London underground passenger journeys following the July 2005 bombings (2011) Risk Analysis, 31, pp. 773-786;\nDombroski, M., Fischhoff, B., Fischbeck, P., Predicting emergency evacuation and sheltering behavior: A structured analytical approach (2006) Risk Analysis, 26, pp. 1675-1688;\nBurns, W.J., Slovic, P., Predicting and modelling public response to a terrorist strike (2010) The Feeling of Risk, , Slovic P (ed). Washington, DC: Earthscan;\nWeinstein, N.D., Effects of personal experience on self-protective behavior (1989) Psychological Bulletin, 105 (1), pp. 31-50;\nRoyse, D., Wilma hurtles toward Florida (2005) Eugene Register-Guard, p. A11. , October 24;\nCarter, T.M., (1979) Community Warning Systems: The Interface Between the Broadcast Media, Emergency Service Agencies, and the National Weather Service, , Report Series 79-02. Washington, DC: NHWS;\nCross, J.A., Residents concerns about the hurricane hazard within the Lower Florida Keys (1980) Hurricanes and Coastal Storms, pp. 156-161. , Baker EJ (ed). Gainsville, FL: Florida Sea Grant College Report Number 33;\nTrumbo, C., Lueck, M., Marlatt, H., Peek, L., The effect of proximity to Hurricanes Katrina and Rita on subsequent Hurricane outlook and optimistic bias (2011) Risk Analysis, 31 (12), pp. 1907-1918;\nHelweg-Larsen, M., (The lack of) optimistic biases in response to the 1994 Northridge earthquake: The role of personal experience (1999) Basic and Applied Social Psychology, 21 (2), pp. 119-129;\nFischhoff, B., Gonzalez, R.M., Small, D., Lerner, J.S., Judged terror risk and proximity to the World Trade Center (2003) Journal of Risk and Uncertainty, 26 (2), pp. 137-151;\nSuls, J., Rose, J.P., Windschitl, P.D., Smith, A.R., Optimism following a tornado disaster (2013) Personality and Social Psychology Bulletin, 39 (5), pp. 691-702;\nWeinstein, N.D., Nicolich, M., Correct and incorrect interpretations of correlations between risk perceptions and risk behaviors (1993) Health Psychology, 12 (3), pp. 235-245;\nReason, J.T., (1997) Managing the Risks of Organizational Accidents, , Aldershot, UK: Ashgate Publishing;\nPhimister, J.R., Oktem, U., Kleindorfer, P.R., Kunreuther, H., Near-miss incident management in the chemical process industry (2003) Risk Analysis, 23, pp. 445-459;\nBaron, J., Hershey, J.C., Outcome bias in decision evaluation (1988) Journal of Personality and Social Psychology, 54, pp. 569-579;\nKahneman, D., Varey, C.A., Propensities and counterfactuals: The loser that almost won (1990) Journal of Personality and Social Psychology, 59 (6), pp. 1101-1110;\nWhitley, B.E., Frieze, I.H., Measuring causal attributions for success and failure: A meta-analysis of the effects of question-wording style (1986) Basic and Applied Social Psychology, 7, pp. 35-51;\nKahneman, D., Miller, D.T., Norm theory: Comparing reality to its alternatives (1986) Psychological Review, 93, pp. 126-153;\nTeigen, K.H., How good is good luck? The role of counterfactual thinking in the perception of lucky and unlucky events (1995) European Journal of Social Psychology, 25, pp. 281-302;\nHanrahan, T., Napolitano reverses course, says air security did NOT work Wall Street Journal, , http://archive.is/1vw5a, Available at:, Accessed April 6, 2014;\nKunruether, H.C., Pauly, M.V., McMorrow, S., (2013) Insurance and Behavioral Economics: Improving Decisions in the Most Misunderstood Industry, , New York: Cambridge University Press;\nBubeck, P., Botzen, W.J.W., Aerts, J.C.J.H., A review of risk perception and other factors that influence flood mitigation behavior (2012) Risk Analysis, 32 (9), pp. 1481-1495;\nO'Connor, R.E., Bord, R.J., Fisher, A., Risk perceptions, general environmental beliefs, and willingness to address climate change (1999) Risk Analysis, 19 (3), pp. 461-471;\nLindell, M.K., Hwang, S.N., Households' perceived personal risk and responses in a multi-hazard environment (2008) Risk Analysis, 28, pp. 539-556;\nRusso, J.E., Schoemaker, P.J.H., (2002) Winning Decisions, , New York: Double Day;\nKahneman, D., (2011) Thinking Fast and Slow, , New York: Farrar, Straus, and Giroux;\nJames, L.R., Brett, J.M., Mediators, moderators, and tests for mediation (1984) Journal of Applied Psychology, 69 (2), pp. 307-321;\nSlovic, P., Perception of risk (1987) Science, 236 (4799), pp. 280-285;\nMileti, D.S., Sorensen, J.H., Hazards and precautionary behavior (1987) Taking Care: Understanding and Encouraging Self-Protective Behavior, pp. 189-207. , Weinstein D (ed). Cambridge, UK: Cambridge University Press;\nSorensen, J.H., Hazard warning systems: Review of 20 years of progress (2000) Natural Hazards Review, 1, pp. 119-125;\nSjöberg, L., Factors in risk perception (2000) Risk Analysis, 20 (1), pp. 1-11;\nAjzen, I., Fishbein, M., (1980) Understanding Attitudes and Predicting Social Behavior, , Englewood Cliffs, NJ: Prentice Hall;\nBaron, R.M., Kenny, D.A., The moderator-mediator variable distinction in social psychological research: Conceptual, strategic, and statistical considerations (1986) Journal of Personality and Social Psychology, 51 (6), pp. 1173-1182;\nSobel, M.E., Asymptotic confidence intervals for indirect effects in structural equation models (1982) Sociological Methodology, 13, pp. 290-312;\nDillon, R.L., Tinsley, C.H., Burns, W.J., Evolving risk perceptions about near-miss terrorist events (2013) Decision Analysis, 11 (1), pp. 27-42;\nMacKinnon, D.P., Fairchild, A.J., Fritz, M.S., Mediation analysis (2007) Annual Review of Psychology, 58, pp. 593-614;\nMathieu, J.E., DeShon, R.P., Bergh, D.D., Mediational inferences in organizational research: Then, now, and beyond (2008) Organizational Research Methods, 11, pp. 203-223;\nGordon, P., Kim, S., Moore, J.E., Park, J., Richardson, H.W., The economic impacts of a terrorist attack on the U.S. commercial aviation system (2007) Risk Analysis, 27, pp. 505-512;\nPrager, F., Asay, G.R.B., Lee, B., von Winterfeldt, D., Exploring reductions in London underground passenger journeys following the July 2005 bombings (2011) Risk Analysis, 31 (5), pp. 773-786;\nBourque, L.B., Mileti, D.M., Kano, M., Wood, M.M., Who prepares for terrorism? (2012) Environment and Behavior, 44, pp. 374-409;\nKeren, G., A tale of two systems: A scientific advance or a theoretical stone soup? Commentary on Evans and Stanovich (2013) Perspectives on Psychological Science, 8, pp. 257-262","page":"1907-1922","publisher":"Blackwell Publishing Inc.","publisher-place":"McDonough School of Business, Georgetown University, Washington, DC, United States","title":"Near-misses and future disaster preparedness","type":"article-journal","volume":"34"},"uris":["http://www.mendeley.com/documents/?uuid=a4a21ff2-0565-444b-a676-900122f46f3c"]},{"id":"ITEM-6","itemData":{"DOI":"10.1080/001401399184884","ISBN":"0014013991","ISSN":"00140139 (ISSN)","abstract":"Empirical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the importance of the processes by which the construction of safe operation is created and maintained. 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account the importance of the processes by which the construction of safe operation is created and maintained.","author":[{"dropping-particle":"","family":"Rochlin","given":"Gene I.","non-dropping-particle":"","parse-names":false,"suffix":""}],"container-title":"Ergonomics","id":"ITEM-6","issue":"11","issued":{"date-parts":[["1999"]]},"language":"English","note":"From Duplicate 1 (Safe operation as a social construct - Rochlin, G I)\n\nCited By :180\n\nExport Date: 20 January 2018\n\nCODEN: ERGOA\n\nCorrespondence Address: Rochlin, G.I.; Energy and Resources Group, 310 Barrows Hall, University of California at Berkeley, Berkeley, CA 94720-3050, United States; email: armsis@socrates.berkeley. edu\n\nReferences: 'T Hart, P., Symbols, rituals and power: The lost dimensions of crisis management (1993) Journal of Contingencies and Crisis Management, 1, pp. 36-50; \nAkrich, M., Beyond social construction of technology: The shaping of people and things in the innovation process (1992) New Technology at the Outset: Social Forces in the Shaping of Technological Innovations, pp. 173-190. , M. Dierkes and U. Hoffmann (eds), (Frankfurt and New York: Campus/Westview);\nAutomated cockpits: Keeping pilots in the loop (1992) Aviation Week &amp;amp; Space Technology, pp. 48-71. , 23 March;\nBainbridge, L., Ironies of automation (1987) Technology and Human Error, pp. 271-286. , J. Rasmussen, K. Duncan, and J. Leplat (eds), (New York: John Wiley);\nBalfour, D.L., Mesaros, W., Connecting the local narratives: Public administration as a hermeneutic science (1994) Public Administration Review, 54, pp. 559-564;\nBourrier, M., Organizing maintenance work at two American nuclear power plants (1996) Journal of Contingencies and Crisis Management, 4, pp. 104-112;\nBurns, T.R., Dietz, T., Technology, sociotechnical systems, technological development: An evolutionary perspective (1992) New Technology at the Outset: Social Forces in the Shaping of Technological Innovations, pp. 207-238. , M. Dierkes and U. Hoffmann (eds), (Frankfurt and New York: Campus/Westview);\nChristensen, S., Karnoe, P., Pedersen, J.S., Dobbin, F., Action in institutions (1997) American Behavioral Scientist, 40 (SPEC. ISSUE);\nDougherty, E.M., Context and human reliability analysis (1993) Reliability Engineering and System Safety, 41, pp. 25-47;\nEdlin, G., Golanty, E., Brown, K.M., (1996) Health and Wellness, , Sudbury, MA; Jones and Bartlett;\nEmirbayer, M., Goodwin, J., Network analysis, culture, and the problem of agency (1994) American Journal of Sociology, 99, pp. 1411-1454;\nGras, A., (1993) Grandeur et Dépendance: Sociologie Des Macro-systèmes Techniques, , Paris: Presses Universitaires de France;\nGras, A., Moricot, C., Poirot-Delpech, S.L., Scardigli, V., (1994) Faced with Automation: The Pilot, the Controller, and the Engineer, , translated by J. Lundsten (Paris: Publications de la Sorbonne);\nHarrington, A., (1997) The Placebo Effect: An Interdisciplinary Orientation, , Cambridge, MA: Harvard University Press;\nHollnagel, E., Cognitive ergonomics: It's all in the mind (1997) Ergonomics, 40, pp. 1170-1182;\nHutchins, E., (1995) Cognition in the Wild, , Cambridge, MA: MIT Press;\nSafety culture (1991) Safety Series No. 75-INSAG-4, , Vienna: International Atomic Energy Agency;\nJanssens, L., Grotenhus, H., Michels, H., Verhaegen, P., Social organizational determinants of safety in nuclear power plants: Operator training in the management of unforeseen events (1989) Journal of Organizational Accidents, 11, pp. 121-129;\nKrimsky, S., Golding, D., (1992) Social Theories of Risk, , Westport, CT: Praeger;\nLa Porte, T.R., High reliability organizations: Unlikely, demanding, and at risk (1996) Journal of Contingencies and Crisis Management, 4, pp. 60-71;\nLa Porte, T.R., Consolini, P.M., Working in practice but not in theory: Theoretical challenges of 'high-reliability organizations' (1991) Journal of Public Administration Research and Theory, 1, pp. 19-47;\nLa Porte, T.R., Thomas, C.W., Regulatory compliance and the ethos of quality enhancement: Surprises in nuclear power plant operations (1995) Journal of Public Administration Research and Theory, 5, pp. 109-137;\nMeyer, J.W., Rowan, B., Institutionalized organizations: Formal structure as myth and ceremony (1977) American Journal of Sociology, 83, pp. 340-363;\nPerrow, C., (1984) Normal Accidents: Living with High-risk Technologies, , New York: Basic Books;\nPidgeon, N.F., Safety culture and risk management in organizations (1991) Journal of Cross-cultural Psychology, 22, pp. 129-140;\nReason, J., A systems approach to organizational error (1995) Ergonomics, 39, pp. 1708-1721;\nRochlin, G.I., Defining high-reliability organizations in practice: A taxonomic prolegomenon (1993) New Challenges to Understanding Organizations, pp. 11-32. , K. H. Roberts (ed.), (New York: Macmillan);\nRochlin, G.I., (1997) Trapped in the Net: The Unanticipated Consequences of Computerization,, , Princeton: Princeton University Press;\nRochlin, G.I., Von Meier, A., Nuclear power operations: A cross-cultural perspective (1994) Annual Review of Energy and the Environment, 19, pp. 153-187;\nRochlin, G.I., La Porte, T.R., Roberts, K.H., The self-designing high-reliability organization: Aircraft carrier flight operations at sea (1987) Naval War College Review, 40, pp. 76-90;\nRoth, E.M., Mumaw, R.J., Stubler, W.F., Human factors evaluation issues for advanced control rooms: A research agenda (1992) IEEE Fifth Conference on Human Factors and Power Plants, pp. 254-260. , E. W. Hagen (ed.), (New York: Institute of Electrical and Electronics Engineers);\nSagan, S.D., (1993) The Limits of Safety: Organizations, Accidents, and Nuclear Weapons, , Princeton: Princeton University Press;\nSanne, J.M., Air traffic control as situated action: A preliminary study (1996) Proceedings of the Conference on Social Studies of Science and Technology, , Charlottesville, VA, October 1995;\nSchön, D.A., Argyris, C., (1978) Organizational Learning: A Theory of Action Perspective, , New York: Addison-Wesley;\nSchulman, P.R., Heroes, organizations, and high reliability (1996) Journal of Contingencies and Crisis Management, 4, pp. 72-82;\nSewell W.H., Jr., A theory of structure: Duality, agency, and transformation (1992) American Journal of Sociology, 98, pp. 1-29;\nSimpson, R., Neither clear nor present: The social construction of safety and danger (1996) Sociological Forum, 11, pp. 549-562;\nSlovic, P., Perception of risk: Reflections on the psychometric paradigm (1992) Social Theories of Risk, pp. 117-152. , S. Krimsky and D. Golding (eds), (Westport, CT: Praeger);\nVaughan, D., (1996) The Challenger Launch Decision: Risky Technology, Culture, and Deviance at NASA, , Chicago: University of Chicago Press;\nWeick, K.E., Organizational culture as a source of high reliability (1987) California Management Review, 29, pp. 112-127;\nWeick, K.E., Roberts, K.H., Collective mind in organizations: Heedful interrelating on flight decks (1993) Administrative Science Quarterly, 38, pp. 357-381;\nWiley, N., The micro-macro problem in sociological theory (1988) Sociological Theory, 6, pp. 254-261;\nWynne, B., Risk and social learning: Reification to engagement (1992) Social Theories of Risk, pp. 275-300. , S. Krimsky and D. Golding (eds), (Westport, CT: Praeger);\nZuboff, S., (1984) In the Age of the Smart Machine: The Future of Work and Power, , New York Basic Books","page":"1549-1560","publisher":"Taylor &amp; Francis Ltd","publisher-place":"Energy and Resources Group, 310 Barrows Hall, University of California at Berkeley, Berkeley, CA 94720-3050, United States","title":"Safe operation as a social construct","type":"article-journal","volume":"42"},"uris":["http://www.mendeley.com/documents/?uuid=a7a04e15-6326-448b-b115-be17f6bc26b3"]}],"mendeley":{"formattedCitation":"(Bagnara, Parlangeli, &amp; Tartaglia, 2010; Cañas, Quesada, Antolí, &amp; Fajardo, 2003; Dillon, Tinsley, &amp; Burns, 2014; Phipps et al., 2008; Rochlin, 1999; Roy, 2003)","plainTextFormattedCitation":"(Bagnara, Parlangeli, &amp; Tartaglia, 2010; Cañas, Quesada, Antolí, &amp; Fajardo, 2003; Dillon, Tinsley, &amp; Burns, 2014; Phipps et al., 2008; Rochlin, 1999; Roy, 2003)","previouslyFormattedCitation":"(Bagnara, Parlangeli, &amp; Tartaglia, 2010; Cañas, Quesada, Antolí, &amp; Fajardo, 2003; Dillon, Tinsley, &amp; Burns, 2014; Phipps et al., 2008; Rochlin, 1999; Roy, 2003)"},"properties":{"noteIndex":0},"schema":"https://github.com/citation-style-language/schema/raw/master/csl-citation.json"}</w:instrText>
      </w:r>
      <w:r>
        <w:fldChar w:fldCharType="separate"/>
      </w:r>
      <w:r w:rsidR="00D26A5B" w:rsidRPr="00D26A5B">
        <w:rPr>
          <w:noProof/>
        </w:rPr>
        <w:t>(Bagnara, Parlangeli, &amp; Tartaglia, 2010; Cañas, Quesada, Antolí, &amp; Fajardo, 2003; Dillon, Tinsley, &amp; Burns, 2014; Phipps et al., 2008; Rochlin, 1999; Roy, 2003)</w:t>
      </w:r>
      <w:r>
        <w:fldChar w:fldCharType="end"/>
      </w:r>
      <w:r>
        <w:t>.</w:t>
      </w:r>
    </w:p>
    <w:p w14:paraId="4B3585AB" w14:textId="0C2A7AEB" w:rsidR="005D2D5B" w:rsidRDefault="005D2D5B" w:rsidP="005D2D5B">
      <w:r>
        <w:t xml:space="preserve">Yet the ability to adapt is seen as the hallmark of experience and expertise. The use of judgement, the capability to solve problems under uncertainty and pressure creates a sense of pride, of self-worth and of professional or individual identity </w:t>
      </w:r>
      <w:r w:rsidR="008647CD" w:rsidRPr="001E5CED">
        <w:rPr>
          <w:highlight w:val="yellow"/>
        </w:rPr>
        <w:t xml:space="preserve">and </w:t>
      </w:r>
      <w:r w:rsidR="001E432F" w:rsidRPr="001E5CED">
        <w:rPr>
          <w:highlight w:val="yellow"/>
        </w:rPr>
        <w:t xml:space="preserve">the ability to ‘get the job done’ is </w:t>
      </w:r>
      <w:r w:rsidR="00A5658D" w:rsidRPr="001E5CED">
        <w:rPr>
          <w:highlight w:val="yellow"/>
        </w:rPr>
        <w:t>gratefully accepted</w:t>
      </w:r>
      <w:r w:rsidR="001E432F" w:rsidRPr="001E5CED">
        <w:rPr>
          <w:highlight w:val="yellow"/>
        </w:rPr>
        <w:t xml:space="preserve"> by management</w:t>
      </w:r>
      <w:r w:rsidR="001E432F">
        <w:t xml:space="preserve"> </w:t>
      </w:r>
      <w:r>
        <w:fldChar w:fldCharType="begin" w:fldLock="1"/>
      </w:r>
      <w:r w:rsidR="00E86723">
        <w:instrText>ADDIN CSL_CITATION {"citationItems":[{"id":"ITEM-1","itemData":{"DOI":"10.1016/j.ssci.2016.03.004","ISBN":"0925-7535","ISSN":"18791042","abstract":"Much recent organizational writing, under the influence of complexity theory, describes adaptation and resilience as increasingly important organizational requirements. This emphasis, while undeniably significant, is based upon highly generalized and abstracted concepts which, as several scholars in the field have noted, have yet to produce specific researchable propositions. A particularly problematic aspect of the emerging literature on adaptation and resilience has been its treatment of research related to our understanding of high reliability organizations (HROs), organizations that must carefully manage potentially hazardous technical systems which if mismanaged could lead to catastrophic failures and cost many lives. The emphasis on adaptation and resilience we argue has led to distorted depictions of these organizations and the foundations of their reliability. Localized adaptations to complex or unpredictable situations of the sort depicted in some resilience models could actually be negative developments in relation to the pursuit of larger reliability and safety goals in these organizations.In this article, we describe a particular type of \"reliability drift\" which can be differentiated from adaptation. We will identify, within the context of previous and ongoing HRO research, features that actually constitute a successful strategy of reliability drift management in these organizations. This strategy includes resilience, but of a form we term \"precursor resilience\" - a type different from the \"rebound from failure\" resilience or the process of \"managing the unexpected\" described in some resilience literature. As we will demonstrate, for HROs it is more the expansion of expectancies that accounts for their reliability than managing the unexpected. HROs have developed strategies for managing and regulating drift while still preserving their flexibility to adapt in a constant search for improvement. We discuss the potential implications of our argument for identifying and assessing specific types of resilience and their requirements, based on a closer grounding of them in empirical research.","author":[{"dropping-particle":"","family":"Pettersen","given":"Kenneth A.","non-dropping-particle":"","parse-names":false,"suffix":""},{"dropping-particle":"","family":"Schulman","given":"Paul R.","non-dropping-particle":"","parse-names":false,"suffix":""}],"container-title":"Safety Science","id":"ITEM-1","issued":{"date-parts":[["2015"]]},"language":"English","note":"From Duplicate 1 (Drift, adaptation, resilience and reliability: Toward an empirical clarification - Pettersen, K A; Schulman, P R)\n\nExport Date: 20 January 2018\n\nArticle in Press\n\nCODEN: SSCIE\n\nCorrespondence Address: Schulman, P.R.email: paul@mills.edu","publisher":"Elsevier Ltd","publisher-place":"University of Stavanger, N-4036 Stavanger, Norway","title":"Drift, adaptation, resilience and reliability: Toward an empirical clarification","type":"article-journal"},"uris":["http://www.mendeley.com/documents/?uuid=c72058ec-372d-490a-bccb-6193c289b3ec"]},{"id":"ITEM-2","itemData":{"DOI":"10.1016/S0925-7535(00)00047-3","ISSN":"09257535 (ISSN)","abstract":"This paper considers the role of the controller in future Air Traffic Management (ATM), an industry which is undergoing considerable and rapid change at this time. In particular, the paper focuses on the area of allocation of function, i.e. the determination of what the (human) controller should do, what the hardware and software (machine) should do, and what tasks they should share, and who (or what) is in control, in this increasingly complex system. The premise of the paper is that traditional criteria for allocation of function, so-called Fitts List approaches, are no longer clear-cut to apply, if they ever were. Technology is reaching the point where many traditionally human functions and roles can be supported or even completely autonomously carried out by automated systems. The question is quite simple - what functions, roles, and even responsibilities should be automated? This question is becoming an imperative in currently accelerating technologies such as ATM. As an example, aviation saw a huge insurgence of automation into the cockpit, with four generations of so-called glass cockpit designs, culminating in aircraft which are completely fly-by-wire, and where some aircraft have envelope protection such that the pilot's control actions are monitored and may be overridden by the machine. However, this transition from largely manual flight to glass-cockpit control was not without problems and automation-assisted accidents, and the air traffic industry would do well to avoid such problems. ATM is an area that has been relatively non-automated for the past 30 years. But as traffic levels continue to rise rapidly, there is general agreement that ATM systems must adopt some level(s) of automation support in order to maintain safety and efficiency of air traffic operations. However, ATM development is currently also highly technology-driven, perhaps with most emphasis on what technology can do for us, rather than what we need it to do. From a human factors perspective, the question of what we need from technology and automation is the critical one. As technology continues to accelerate, it is probable that it will be able to deliver whatever functions we wish it to. It is therefore appropriate to consider what the role of the human should be. If such considerations are not made now, then accelerating technology and traffic levels, and the need for ATM systems that can cope, will deliver systems which, if they fail, will lead to the types of negative …","author":[{"dropping-particle":"","family":"Kirwan","given":"B","non-dropping-particle":"","parse-names":false,"suffix":""}],"container-title":"Safety Science","id":"ITEM-2","issue":"2-3","issued":{"date-parts":[["2001"]]},"language":"English","note":"Cited By :19\n\nExport Date: 20 January 2018\n\nCODEN: SSCIE\n\nCorrespondence Address: Kirwan, B.; ATMDC, NATS, Christchurch BH23 6DF, United Kingdom; email: kirwan@eurocontrol.be\n\nReferences: Atkinson, T., Donohoe, L., Evans, A., Gorst, A., Kilner, A., Kirwan, B., Lamoureux, T., MacKendrick, H., 1997. Human factors guidelines for air traffic management systems. NATS R&amp;amp;D Report 9739, ATMDC, August, pp. 194; Aviation Week and Space Technology, 1998, Feb 2. Answers to the Gridlock, pp. 42-62; Benel, R.A., Benel, D.C., A systems view of air traffic control (1998), pp. 17-63. , Smolensky M.W., Stein E.S. (Eds.), Human Factors in Air Traffic Control, London: Academic Press; Bentley, J.W., Young, B.C., Atkinson, T.R., MacKendrick, H., 1998. Clacton re-organisation and TC East development simulation. ATMDC Memorandum 9809, National Air Traffic Services, Air Traffic Management Development Centre, Bournemouth Airport, Dorset BH23 6DF, May; Billings, C., Aviation Automation: The Search for a Human-centred Approach (1996), New Jersey: Lawrence Erlbaum Inc; CAA, 1990. Traffic distribution policy and airport and airspace capacity: the next 15 years. CAA Report CAP 570, CAA House, Kingsway, London WC2B 6TE; CAA, 1998. Reports and annual accounts. CAA House, Kingsway, London WC2B 6TE; Cox, M., Kirwan, B., 1999. The future role of the air traffic controller: design principles for human-centred automation. In Hanson, M.A. (Ed.), Contemporary Ergonomics, London: Taylor and Francis; Dougherty, E.M., Context and human reliability analysis (1993) Reliability Engineering and System Safety, 41, pp. 1-12; \nDuley, J.A., Parasuraman, R., Adaptive information management in future air traffic control (1999), pp. 86-90. , Scerbo M.W., Mouloua M. (Eds.), Automation Technology and Human Performance, New Jersey: Lawrence Erlbaum Associates; Duncan, K.D., Fault diagnosis training for advanced continuous process installations (1987), pp. 209-238. , Rasmussen J., Duncan K., Leplat J. (Eds.), New Technology and Human Error, London: Wiley; Embrey, D.E., Kontogiannis, T., Green, M., 1994. Guidelines for preventing human error in process satety. Chemical Centre for Process Safety, 345 East 47th Street, New York 10017; Embrey, D.E., 1986. SHERPA: A systematic human error reduction and prediction approach. Paper presented at the International Topical Meeting on Advances in Human Factors in Nuclear Power Systems, Knoxville, Tennessee; Endsley, M.R., Mogford, R.H., Stein, E.S., 1997. Controller situation awareness in free flight. In: Proceedings of the Human Factors &amp;amp; Ergonomics Society 41st Annual Meeting. Human Factors Society, Santa Monica CA, pp. 4-8; Endsley, M.R., Smolensky, M.W., Situation awareness in air traffic control: the picture (1998), pp. 115-154. , Smolensky M.W., Stein E.S. (Eds.), Human Factors in Air Traffic Control, London: Academic Press; Eurocontrol 1990. Airspace model simulation of the UK New En Route Centre (NERC). EEC Task No. AF26, EEC Note no. 18/90. Eurocontrol Experimental Centre, Bretigny, France; Galster, S.M., Duley, J.A., Msaalonis, A.J., Parasuraman, R., Effects of aircraft self-separation on controller conflict detection performance and workload in mature free-flight (1999), pp. 96-101. , Scerbo M.W., Mouloua M. (Eds.), Automation Technology and Human Performance, New Jersey: Lawrence Erlbaum Associates; Helmreich, R.L., Merritt, A., 1998. Culture at work in aviation and medicine. Aldershot: Ashgate; Hopkin, V.D., Human Factors in Air Traffic Control (1995), London: Taylor and Francis; Hunter, R., Richards, J.M., Law, M.M., Gagnon, A.C., 1997. Future ATM operational concepts for Europe. R&amp;amp;D Report 9735, National Air Traffic Services, CAA House, Kingsway, London WC2B 6TE; ICAO, 1999. Annual Civil Aviation Report, ICAO Journal, 54, 6, July/August; Isaac, A.R., Ruitenberg, B., 1999. Air traffic control: human performance factors. Aldershot: Ashgate; Jorna, P.G., Automation and free(er) flight: exploring the unexpected (1999), pp. 107-111. , Scerbo M.W., Mouloua M. (Eds.), Automation Technology and Human Performance, New Jersey: Lawrence Erlbaum Associates; Kirwan, B., A Guide to Practical Human Reliability Assessment (1994), London: Taylor &amp;amp; Francis; Kirwan, B., Current trends in human error analysis technique development (1995), pp. 111-117. , Robertson S.A. (Ed.), Contemporary Ergonomics, London: Taylor and Francis; Kirwan, B., 1997. Human factors in ATC: strategic research issues. IEA '97, Vol 7, 243-245. Helsinki, Finland, 29 June-4 July; Kirwan, B., 1998. Human factors techniques in the NATS ATM system development process. Paper Presented at the Eurocontrol Workshop on the Integration of Human Factors into the System Design Life Cycle. Luxembourg, 7-9 October; Kirwan, B., 1998. Human error identification techniques for risk assessment of high risk systems-Part 1: Review and Evaluation of Techniques. Applied Ergonomic 29 (3), 157-177; Kirwan, B., Donohoe, L., Atkinson, T., Lamoureux, T., MacKendrick, H., Phillips, A., 1998. Getting the picture: investigating the mental picture of the air traffic controller. Ergonomics society annual conference, April, Cirencester; Kirwan, B., Kilner, A., Megaw, E.D. Mental workload measurement techniques: a review: R&amp;amp;D Report 9874, October 1998; Kirwan, B., Coping with accelerating socio-technical systems (2001) Safety Science, 37, pp. 77-107;\nLamoureux, T., Cox, M., Kirwan, B., 1999. Cognitive task analysis as a training support design tool in air traffic management. In Hanson, M.A. (Ed.), Contemporary Ergonomics, London: Taylor and Francis; Lee, J., Moray, N., Trust, control strategies and allocation of function in man-machine systems (1992) Ergonomics, 35 (10), pp. 1243-1270;\nMacKendrick, H.M. Development of a Human Machine Interface Guidelines Database for Air Traffic Control Centres: R&amp;amp;D Report 9822, April 1998; MacKendrick, H., Kirwan, B., Atkinson, T., 1998. Understanding the controller's picture in ATM. 2nd Conference on Engineering Psychology and Cognitive Ergonomics. Oxford, 28-30 October; Maurino, D., Reason, J., Johnston, N., Lee, R., Beyond Aviation Human Factors (1995), Aldershot: Avebury Aviation; NATS, 1999. Report and Annual Accounts. CAA House, Kingsway, London WC2B 6TE; Nickerson, R.S., Automation and human purpose: how do we decide what should be automated? (1999), pp. 11-19. , Scerbo M.W., Mouloua M. (Eds.), Automation Technology and Human Performance, New Jersey: Lawrence Erlbaum Associates; Niessen, C., Eyferth, K., A model of the air traffic controller's picture (1999) Safety Science;\nNijhuis, H. 2000. Role of the Human in the Evolution of ATM (RHEA): Final Report: NLR Holland; (1996), Parasuraman R., Mouloua M. (Eds.), Automation and Human Performance: Theory and Applications, Mahwah: Lawrence Elbaum Associates; Rasmussen, J., Pedersen, O.M., Carnino, A., Griffon, M., Mancini, C., Gagnolet, P., 1981. Classification system for reporting events involving human malfunctions, RISO-M-2240, DK-4000, Riso National Laboratories, Roskilde, Denmark; Reason, J.T., Human Error (1990), Cambridge: Cambridge University Press; Ruitenberg, B., Automation and the air traffic controller: human factors considerations (1999), pp. 102-106. , Scerbo M.W., Mouloua M. (Eds.), Automation Technology and Human Performance, New Jersey: Lawrence Erlbaum Associates; Schein, E.H., 1980. Organisational Psychology. Prentice Hall, New Jersey; Sheridan, T.B., Computer control and human alienation (1980) Technology review, 10, pp. 61-73;\nShorrock, S., Kirwan, B. 1998. The development of TRACEr: a technique for the retrospective analysis of cognitive errors in ATM: Paper presented at the 2nd Conference on Engineering Psychology and Cognitive Ergonomics, Oxford: 28-30 October; Shorrock, S., Kirwan, B. 2000. The development of TRACEr: a technique for the retrospective analysis of cognitive errors in ATM: The 2nd Conference on Engineering Psychology and Cognitive Ergonomics, Oxford: 28-30 October 1998; Smith, P.J., Woods, D., Billings, C., Denning, R., Dekker, S., McCoy, E., Sarter, N., Conclusions from the application of a methodology to evaluate future air traffic management system designs (1999), pp. 81-85. , Scerbo M.W., Mouloua M. (Eds.), Automation Technology and Human Performance, New Jersey: Lawrence Erlbaum Associates; Smolensky, M.W., Stein, E.S., Human Factors in Air Traffic Control (1998), London: Academic Press; Weitzman, D.O., Free flight in air traffic control: human factors implications (1999), pp. 91-95. , Scerbo M.W., Mouloua M. (Eds.), Automation Technology and Human Performance, New Jersey: Lawrence Erlbaum Associates; Wickens, C., 1992. Engineering psychology and human performance. New York: Harper-Collins; Wickens, C.D., Mavor, A.S., Parasuraman, R., McGee, J.P., The Future of Air Traffic Control: Human Operators and Automation (1998), Washington DC: National Academy Press; Wickens, C.D., Automation in air traffic control: the human performance issues (1999), pp. 2-10. , Scerbo M.W., Mouloua M. (Eds.), Automation Technology and Human Performance, New Jersey: Lawrence Erlbaum Associates; Williams, J. C., 1986. HEART-A proposed method for assessing and reducing human error, in Ninth Advances in Reliability Technology Symposium, NEC, Birmingham, June. AEA Technology, Culcheth, Warrington; Wilson, J.R., Corlett, E.N., 1995. Evaluation of human work. Taylor and Francis, London; Wioland, L., Amalberti, R., When errors serve safety: towards a model of ecological safety (1996), Proceedings of Cognitive Systems Engineering in Process Control; Woods, D.D., Decomposing automation: apparent simplicity, real complexity (1996), pp. 3-18. , Parasuraman R., Mouloua M. (Eds.), Automation and Human Performance: Theory and Applications, New Jersey: Lawrence Elbaum AssociatesUR - https://www.scopus.com/inward/record.uri?eid=2-s2.0-0035092979&amp;amp;doi=10.1016%2fS0925-7535%2800%2900047-3&amp;amp;partnerID=40&amp;amp;md5=287b97b691e826d697a087da943bc099","page":"151-185","publisher":"Elsevier Sci Ltd","publisher-place":"ATMDC, NATS, Bournemouth Airport, Christchurch BH23 6DF, United Kingdom","title":"The role of the controller in the accelerating industry of air traffic management","type":"article-journal","volume":"37"},"uris":["http://www.mendeley.com/documents/?uuid=97ed5eef-c4c5-42e5-9e35-f378867e2cc8"]},{"id":"ITEM-3","itemData":{"DOI":"10.1002/prs.10286","ISSN":"10668527 (ISSN)","abstract":"For years, safety improvements have been made by evaluating incident reports and analyzing errors and violations. Current developments in safety science, however, challenge the idea that safety can meaningfully be seen as the absence of errors or other negatives. Instead, the question becomes whether a company is aware of positive ways in which people, at all level of the organization, contribute to the management and containment of the risks it actually faces. The question, too, is whether the organization has the adaptive capacity necessary to respond to the changing nature of risk as operations shift and evolve. This article presents the results of a resilience engineering safety audit conducted on a chemical company site. An interdisciplinary team of seven researchers carried out 4 days of field studies and interviews in several plants on this site. This company enjoyed an almost incident-free recent history but turned out to be ill-equiped to handle future risks and many well-known daily problems. Safety was often borrowed from to meet acute production goals. Organizational learning from incidents was fragmented into small organizational or production units without a company-wide learning. We conclude that improving safety performance hinges on an organization's dynamic capacity to reflect on and modify its models of risk as operations and insight into them evolve, for example, as they are embodied in safety procedures and policies. © 2008 American Institute of Chemical Engineers.","author":[{"dropping-particle":"","family":"Huber","given":"S","non-dropping-particle":"","parse-names":false,"suffix":""},{"dropping-particle":"","family":"Wijgerden","given":"I","non-dropping-particle":"van","parse-names":false,"suffix":""},{"dropping-particle":"","family":"Witt","given":"A","non-dropping-particle":"de","parse-names":false,"suffix":""},{"dropping-particle":"","family":"Dekker","given":"S W A","non-dropping-particle":"","parse-names":false,"suffix":""}],"container-title":"Process Safety Progress","id":"ITEM-3","issue":"1","issued":{"date-parts":[["2009"]]},"language":"English","note":"Cited By :33\n\nExport Date: 20 January 2018\n\nCorrespondence Address: Huber, S.; Berlin Institute of Technology, Center of Human-Machine-Systems, Berlin, Germany; email: Stefanie.Huber@zmms.tu-berlin.de\n\nReferences: Dekker, S.W.A., The re-invention of human error (2007), http://www.lusa.lu.se/upload/Trafikflyghogskolan/TR2002-01_ReInventionofHumanError.pdf, Technical Report 2002-01. 2002. Available at:, Last accessed on July 12; Dekker, S.W.A., (2002) The Field Guide to Human Error Investigations, , Ashgate Publishing Co, Aldershot; \nWoods, D.D., Cook, R.I., (2002) Nine steps to move forward from error, Cognit TechnWork, 4, pp. 137-144;\nSuchman, L.A., (1987) Plans and Situated Actions: The Problem of Human-Machine Communication, , Cambridge University Press, Cambridge;\nWright, P.C., McCarthy, J., Analysis of procedure following as concerned work (2003) Handbook of Cognitive Task Design, E. Hollnagel, pp. 679-700. , Editor, Lawrence Erlbaum Associates, Mahwah, NJ;\nWeick, K.E., The collapse of sensemaking in organizations (1993) Admin Sci Q, 38, pp. 628-652;\nHale, A., Guldenmund, F., Goossens, L., Auditing resilience in risk control and safety management systems (2006) Resilience Engineering: Concepts and Precepts, pp. 289-314. , E. Hollnagel, D.D. Woods, and N. Leveson, Editors, Ashgate Publishing Co, Aldershot;\nHollnagel, E., Resilience - the challenge of the unstable (2006) Resilience Engineering: Concepts and Precepts, pp. 9-18. , E. Hollnagel, D.D. Woods, and N. Leveson, Editors, Ashgate Publishing Co, Aldershot;\nWreathall, J., Properties of resilient organizations: An initial view (2006) Resilience Engineering: Concepts and Precepts, pp. 275-286. , E. Hollnagel, D.D. Woods, and N. Leveson, Editors, Ashgate Publishing Co, Aldershot;\nHollnagel, E., Woods, D.D., Epilogue: Resilience engineering precepts (2006) Resilience Engineering: Concepts and Precepts, pp. 347-358. , E. Hollnagel, D.D. Woods, and N. Leveson, Editors, Ashgate Publishing Co, Aldershot;\nDekker, S.W.A., (2005) Ten Questions About Human Error: A New View of Human Factors and System Safety, , Lawrence Erlbaum Associates, Mahwah, NJ;\nJ. Diamond, Collapse. How Societies Choose to Fail or Survive, Allen Lane, London, 2005; Bosk, C.L., (2003) Forgive and Remember: Managing Medical Failure, , University of Chicago Press, Chicago, IL;\nCreswell, J.W., (1998) Choosing Among Five Traditions, , Qualitative Inquiry and Research Design:, SAGE Publications, Thousand Oaks, CA;\nDekker, S.W.A., Laursen, T., From punitive action to confidential reporting (2007) Patient Saf Qual Healthcare, 5, pp. 50-56;\nWoods, D.D., Johannesen, L.J., Cook, R.I., Sarter, N.B., (1994) Behind Human Error: Cognitive Systems, Computers and Hindsight, , CSERIAC, Columbus, Ohio;\nHollnagel, E., (2004) Barriers and Accident Prevention, , Ashgate Publishing Co, Aldershot;\nDörner, D., (1989) The Logic of Failure: Recognizing and Avoiding Error in Complex Situations, , Perseus Books, Cambridge, MA;\nDekker, S.W.A., Resilience engineering: Chronicling the emergence of confused consensus (2006) Resilience Engineering: Concepts and Precepts, pp. 77-94. , E. Hollnagel, D.D. Woods, and N. Leveson, Editors, Ashgate Publishing Co, Aldershot;\nVaughan, D., (1996) The Challenger Launch Decision: Risky Technology, Culture, and Deviance at NASA, , Chicago University Press, Chicago, IL;\nWoods, D.D., Essential characteristics of resilience (2006) Resilience Engineering: Concepts and Precepts, pp. 21-34. , E. Hollnagel, D.D. Woods, and N. Leveson, Editors, Ashgate Publishing Co, Aldershot;\nAmalberti, R., Optimum System Safety and Optimum System resilience: Agonistic or antagonistic concepts (2006) Resilience Engineering: Concepts and Precepts, pp. 253-274. , E. Hollnagel, D.D. Woods, and N. Leveson, Editors, Ashgate Publishing Co, Aldershot","page":"90-95","publisher-place":"Berlin Institute of Technology, Center of Human-Machine-Systems, Berlin, Germany","title":"Learning from organizational incidents: Resilience engineering for high-risk process environments","type":"article-journal","volume":"28"},"uris":["http://www.mendeley.com/documents/?uuid=a025be27-70df-4f0f-8c67-74f73c70c937"]},{"id":"ITEM-4","itemData":{"DOI":"10.1186/1472-6963-13-175","ISSN":"14726963 (ISSN)","abstract":"Background: Workarounds circumvent or temporarily 'fix' perceived workflow hindrances to meet a goal or to achieve it more readily. Behaviours fitting the definition of workarounds often include violations, deviations, problem solving, improvisations, procedural failures and shortcuts. Clinicians implement workarounds in response to the complexity of delivering patient care. One imperative to understand workarounds lies in their influence on patient safety. This paper assesses the peer reviewed empirical evidence available on the use, proliferation, conceptualisation, rationalisation and perceived impact of nurses' use of workarounds in acute care settings. Methods. A literature assessment was undertaken in 2011-2012. Snowballing technique, reference tracking, and a systematic search of twelve academic databases were conducted to identify peer reviewed published studies in acute care settings examining nurses' workarounds. Selection criteria were applied across three phases. 58 studies were included in the final analysis and synthesis. Using an analytic frame, these studies were interrogated for: workarounds implemented in acute care settings by nurses; factors contributing to the development and proliferation of workarounds; the perceived impact of workarounds; and empirical evidence of nurses' conceptualisation and rationalisation of workarounds. Results: The majority of studies examining nurses' workarounds have been published since 2008, predominantly in the United States. Studies conducted across a variety of acute care settings use diverse data collection methods. Nurses' workarounds, primarily perceived negatively, are both individually and collectively enacted. Organisational, work process, patient-related, individual, social and professional factors contribute to the proliferation of workarounds. Group norms, local and organisational culture, 'being competent', and collegiality influence the implementation of workarounds. Conclusion: Workarounds enable, yet potentially compromise, the execution of patient care. In some contexts such improvisations may be deemed necessary to the successful implementation of quality care, in others they are counterproductive. Workarounds have individual and cooperative characteristics. Few studies examine nurses' individual and collective conceptualisation and rationalisation of workarounds or measure their impact. The importance of displaying competency (image management), collegiality and organisational and cul…","author":[{"dropping-particle":"","family":"Debono","given":"D S","non-dropping-particle":"","parse-names":false,"suffix":""},{"dropping-particle":"","family":"Greenfield","given":"D","non-dropping-particle":"","parse-names":false,"suffix":""},{"dropping-particle":"","family":"Travaglia","given":"J F","non-dropping-particle":"","parse-names":false,"suffix":""},{"dropping-particle":"","family":"Long","given":"J C","non-dropping-particle":"","parse-names":false,"suffix":""},{"dropping-particle":"","family":"Black","given":"D","non-dropping-particle":"","parse-names":false,"suffix":""},{"dropping-particle":"","family":"Johnson","given":"J","non-dropping-particle":"","parse-names":false,"suffix":""},{"dropping-particle":"","family":"Braithwaite","given":"J","non-dropping-particle":"","parse-names":false,"suffix":""}],"container-title":"BMC Health Services Research","id":"ITEM-4","issue":"1","issued":{"date-parts":[["2013"]]},"language":"English","note":"Cited By :34\n\nExport Date: 20 January 2018\n\nCorrespondence Address: Debono, D.S.; Centre for Clinical Governance Research, Australian Institute of Health Innovation, University of New South Wales, Sydney, NSW 2052, Australia; email: d.debono@unsw.edu.au\n\nReferences: Tucker, A.L., The impact of operational failures on hospital nurses and their patients (2004) J Oper Manag, 22 (2), pp. 151-169. , 10.1016/j.jom.2003.12.006; \nWorkaround Available for Vulnerability in Versions 8.1 and Earlier of Adobe Reader and Acrobat, , http://www.adobe.com/support/security/advisories/apsa07-04.html;\nAlper, S.J., Karsh, B.-T., A systematic review of safety violations in industry (2009) Accid Anal Prev, 41, pp. 739-754. , 10.1016/j.aap.2009.03.013 19540963;\nKoppel, R., Wetterneck, T., Telles, J.L., Karsh, B.-T., Workarounds to Barcode Medication Administration Systems: Their Occurrences, Causes, and Threats to Patient Safety (2008) Journal of the American Medical Informatics Association, 15 (4), pp. 408-423. , DOI 10.1197/jamia.M2616, PII S1067502708000704;\nCarayon, P., (2007) Handbook of Human Factors and Ergonomics in Health Care and Patient Safety, , Mahwah: Lawrence Erlbaum Associates;\nPatterson, E.S., Rogers, M.L., Chapman, R.J., Render, M.L., Compliance with intended use of bar code medication administration in acute and long-term care: An observational study (2006) Human Factors, 48 (1), pp. 15-22. , DOI 10.1518/001872006776412234;\nHandel, M.J., Poltrock, S., Working around official applications: Experiences from a large engineering project (2011) ACM 2011 Conference on Computer Supported Cooperative Work, pp. 309-312. , Hangzhou, China: Association for Computing Machinery;\nGasser, L., The integration of computing and routine work (1986) ACM Transactions on Information Systems (TOIS), 4 (3), pp. 205-225. , 10.1145/214427.214429;\nHakimzada, A.F., Green, R.A., Sayan, O.R., Zhang, J., Patel, V.L., The nature and occurrence of registration errors in the emergency department (2008) International Journal of Medical Informatics, 77 (3), pp. 169-175. , DOI 10.1016/j.ijmedinf.2007.04.011, PII S1386505607000949;\nAtkinson, C., Kuhne, T., Reducing accidental complexity in domain models (2008) Softw Syst Model, 7, pp. 345-359. , 10.1007/s10270-007-0061-0;\nTucker, A.L., Spear, S.J., Operational failures and interruptions in hospital nursing (2006) Health Services Research, 41 (3), pp. 643-662. , DOI 10.1111/j.1475-6773.2006.00502.x;\nStrong, D., Volkoff, O., Elmes, M., ERP systems, task structure, and workarounds in organizations (2001) Seventh Americas Conference on Information Systems (AMCIS), pp. 1049-1051. , Boston: Association for Information Systems;\nBoudreau, M.-C., Robey, D., Enacting integrated information technology: A human agency perspective (2005) Organization Science, 16 (1), pp. 3-18. , DOI 10.1287/orsc.1040.0103;\nDay, D.L., User responses to constraints in computerized design tools (1996) ACM SIGSOFT Software Engineering Notes, 21 (5), pp. 47-50. , 10.1145/235969.235982;\nFerneley, E.H., Sobreperez, P., Resist, comply or workaround? An examination of different facets of user engagement with information systems (2006) European Journal of Information Systems, 15 (4), pp. 345-356. , DOI 10.1057/palgrave.ejis.3000629, PII 3000629;\nHalbesleben, J.R.B., Wakefield, D.S., Wakefield, B.J., Work-arounds in health care settings: Literature review and research agenda (2008) Health Care Management Review, 33 (1), pp. 2-12. , DOI 10.1097/01.HMR.0000304495.95522.ca, PII 0000401020080100000002;\nBradley, A.J., Nurre, G.S., Ochs, W., Ryan, J., Dougherty, H., Bennett, N.R., Abramowicz-Reed, L., Crabb, W.G., Post-launch experience of the Hubble Space Telescope: Reflections upon the design and operation (1993) Space Astronomical Telescopes and Instruments II, pp. 42-54. , Orlando, FL, United States: Publ by Society of Photo-Optical Instrumentation Engineers 1945;\nHollman, W.J.M., (2011) The Quantification of Workarounds and Ways to Utilize These Ramifications, , Massachusetts: Massachusetts Institute of Technology;\nGaba, D.M., Structural and Organizational Issues In Patient Safety: A Comparison of Health Care to Other High-Hazard Industries (2000) California Management Review, 43 (1), pp. 83-102;\nVincent, C., (2010) Patient Safety, , Chichester: Wiley-Blackwell Publishing;\nMorath, J., Turnbull, J., (2005) To Do No Harm, , San Francisco: Jossey-Bass A Wiley Imprint;\nVassilakopoulou, P., Tsagkas, V., Marmaras, N., Workaround identification as an instrument for work analysis and design: A case study on ePrescription (2012) Work: A J Prevention, Assessment and Rehabilitation, 41 (1), pp. 1805-1810;\nReason, J., (2008) The Human Contribution: Unsafe Acts, Accidents and Heroic Recoveries, , Surrey: Ashgate Publishing Limited;\nTucker, A.L., Edmondson, A., Spear, S., When problem solving prevents organizational learning (2002) J Organisational Change Manage, 15 (2), pp. 122-136. , 10.1108/09534810210423008;\nWhooley, O., Diagnostic ambivalence: Psychiatric workarounds and the diagnostic and statistical manual of mental disorders (2010) Sociol Health Illn, 32 (3), pp. 452-469. , 10.1111/j.1467-9566.2010.01230.x 20415790;\nWoods, D., Essential characteristics of resilience (2006) Resilience Engineering Concepts and Precepts, pp. 21-34. , Aldershot: Ashgate Publishing Limited;\nHollnagel, E., Woods, D., Leveson, N., (2006) Resilience Engineering Concepts and Precepts, , Aldershot: Ashgate Publishing Limited;\nLalley, C., Malloch, K., Workarounds: The hidden pathway to excellence (2010) Nurse Leader, 8 (4), pp. 29-32. , 10.1016/j.mnl.2010.05.009;\nMays, N., Roberts, E., Popay, J., Synthesising research evidence (2001) Studying the Organisation and Delivery of Health Services: Research Methods, , London: Routledge Fulop N, Clarke A, Black N;\nVictoor, A., Delnoij, D., Friele, R., Rademakers, J., Determinants of patient choice of healtcare providers: A scoping review (2012) BMC Health Serv Res, 12, p. 272. , 10.1186/1472-6963-12-272 22913549;\nLevac, D., Colquhoun, H., O'Brien, K., Scoping studies: Advancing the methodology (2010) Implement Sci, 5 (1), pp. 1-9. , 10.1186/1748-5908-5-1 20047652;\nBrown, K.F., Long, S.J., Athanasiou, T., Vincent, C.A., Kroll, J.S., Sevdalis, N., Reviewing methodologically disparate data: A practical guide for the patient safety research field (2010) J Eval Clin Pract, 18 (1), pp. 172-181. , 20704633;\nBrien, S., Lorenzetti, D., Lewis, S., Kennedy, J., Ghali, W., Overview of a formal scoping review on health system report cards (2010) Implement Sci, 15 (5), p. 12;\nAli, M., Cornford, T., Klecun, E., Exploring control in health information systems implementation (2010) Stud Health Technol Inform, 160, pp. 681-685. , 20841773;\nConroy, S., Appleby, K., Rostock, D., Unsworth, V., Cousins, D., Medication errors in a children's hospital (2007) Paediatric and Perinatal Drug Therapy, 8 (1), pp. 18-25. , DOI 10.1185/146300907X167790;\nFurber, C.M., Thomson, A.M., 'Breaking the rules' in baby-feeding practice in the UK: Deviance and good practice? (2006) Midwifery, 22 (4), pp. 365-376. , DOI 10.1016/j.midw.2005.12.005, PII S0266613806000192;\nLawton, R., Parker, D., Judgments of the rule-related behaviour of health care professionals: An experimental study (2002) British Journal of Health Psychology, 7 (3), pp. 253-265. , DOI 10.1348/135910702760213661;\nMcDonald, R., Waring, J., Harrison, S., Walshe, K., Boaden, R., Rules and guidelines in clinical practice: A qualitative study in operating theatres of doctors' and nurses' views (2005) Quality and Safety in Health Care, 14 (4), pp. 290-294. , DOI 10.1136/qshc.2005.013912;\nParker, D., Lawton, R., Judging the use of clinical protocols by fellow professionals (2000) Social Science and Medicine, 51 (5), pp. 669-677. , DOI 10.1016/S0277-9536(00)00013-7, PII S0277953600000137;\nTaxis, K., Barber, N., Causes of intravenous medication errors: An ethnographic study (2003) Quality and Safety in Health Care, 12 (5), pp. 343-347;\nDougherty, L., Sque, M., Crouch, R., (2011) Decision-making Processes Used by Nurses during Intravenous Drug Preparation and Administraton, pp. 1302-1311. , Published on line 17;\nBaker, H.M., Rules outside the rules for administration of medication: A study in New South Wales (1997) Australia. J Nurs Scholarsh, 29 (2), pp. 155-158. , 10.1111/j.1547-5069.1997.tb01549.x;\nFogarty, G.J., Mckeon, C.M., Patient safety during medication administration: The influence of organizational and individual variables on unsafe work practices and medication errors (2006) Ergonomics, 49 (5-6), pp. 444-456. , DOI 10.1080/00140130600568410, PII T7462353674150, Patient Safety;\nMcKeon, C.M., Fogarty, G.J., Hegney, D.G., Organizational factors: Impact on administration violations in rural nursing (2006) Journal of Advanced Nursing, 55 (1), pp. 115-123. , DOI 10.1111/j.1365-2648.2006.03880.x;\nPopescu, A., Currey, J., Botti, M., Multifactorial influences on and deviations from medication administration safety and quality in the acute medical/surgical context (2011) Worldviews Evid Based Nurs, 8 (1), pp. 15-24. , 10.1111/j.1741-6787.2010.00212.x 21210951;\nWestbrook, J.I., Rob, M.I., Woods, A., Parry, D., Errors in the administration of intravenous medications in hospital and the role of correct procedures and nurse experience (2011) BMJ Quality &amp;amp; Safety, 20 (12), pp. 1027-1034. , 10.1136/bmjqs-2011-000089 23692622;\nNiazkhani, Z., Evaluating the impact of CPOE systems on medical workflow: A mixed method study (2008) Stud Health Technol Inform, 136, pp. 881-882. , 18487844;\nNiazkhani, Z., Pirnejad, H., Van Der Sijs, H., Aarts, J., Evaluating the medication process in the context of CPOE use: The significance of working around the system (2011) Int J Med Inf, 80, pp. 490-506. , 10.1016/j.ijmedinf.2011.03.009;\nPirnejad, H., Niazkhani, Z., Van Der Sijs, H., Berg, M., Bal, R., Evaluation of the impact of a CPOE system on nurse-physician communication - A mixed method study (2009) Methods Inf Med, 48 (4), pp. 350-360. , 10.3414/ME0572 19448880;\nVan Der Sijs, H., Rootjes, I., Aarts, J., The shift in workarounds upon implementation of computerized physician order entry (2011) Stud Health Technol Inform, 169, pp. 290-294. , 21893759;\nVan Onzenoort, H.A., Van De Plas, A., Kessels, A.G., Veldhorst-Janssen, N.M., Van Der Kuy, P.-H.M., Neef, C., Factors influencing bar-code verification by nurses during medication administration in a Dutch hospital (2008) American Journal of Health-System Pharmacy, 65 (7), pp. 644-648. , DOI 10.2146/ajhp070368;\nEspin, S., Lingard, L., Baker, G.R., Regehr, G., Persistence of unsafe practice in everyday work: An exploration of organizational and psychological factors constraining safety in the operating room (2006) Qual Saf Health Care, 15 (3), pp. 165-170. , 10.1136/qshc.2005.017475 16751464;\nVarpio, L., Schryer, C.F., Lehoux, P., Lingard, L., Working off the record: Physicians' and nurses' transformations of electronic patient record-based patient information (2006) Acad Med, 81 (10), pp. 1935-S39. , 17001131;\nVarpio, L., Schryer, C.F., Lingard, L., Routine and adaptive expert strategies for resolving ICT mediated communication problems in the team setting (2009) Med Educ, 43 (7), pp. 680-687. , 10.1111/j.1365-2923.2009.03395.x 19573192;\nOtsuka, Y., Misawa, R., Noguchi, H., Yamaguchi, H., A consideration for using workers' heuristics to improve safety rules based on relationships between creative mental sets and rule-violating actions (2010) Saf Sci, 48 (7), pp. 878-884. , 10.1016/j.ssci.2010.01.023;\nAzad, B., King, N., Enacting computer workaround practices within a medication dispensing system (2008) Eur J Inform Syst, 17 (3), pp. 264-278. , 10.1057/ejis.2008.14;\nPicheansathian, W., Compliance with universal precautions by emergency room nurses at Maharaj Nakorn Chiang Mai Hospital (1995) J Med Assoc Thai, 78 (SUPPL. 2), pp. 19118-S122. , 7561585;\nTucker, A.L., Edmondson, A., Managing routine exceptions: A model of nurse problem solving behavior (2002) Advances in Health Care Management, 3, pp. 87-113;\nTucker, A.L., Edmondson, A.C., Why hospitals don't learn from failures: Organizational and psychological dynamics that inhibit system change (2003) California Management Review, 45 (2), pp. 55-72;\nWheeler, A.R., Halbesleben, J.R.B., Harris, K.J., How job-level HRM effectiveness influences employee intent to turnover and workarounds in hospitals (2012) J Bus Res, 65 (4), pp. 547-554. , 10.1016/j.jbusres.2011.02.020;\nHalbesleben, J.R., Savage, G.T., Wakefield, D.S., Wakefield, B.J., Rework and workarounds in nurse medication administration process: Implications for work processes and patient safety (2010) Health Care Manage Rev, 35 (2), pp. 124-133. , 10.1097/HMR.0b013e3181d116c2 20234219;\nMazur, L.M., Chen, S.-J., An empirical study for medication delivery improvement based on healthcare professionals' perceptions of medication delivery system (2009) Health Care Manag Sci, 12 (1), pp. 56-66. , 10.1007/s10729-008-9076-5 19938442;\nMorriss Jr., F.H., Abramowitz, P.W., Carmen, L., Wallis, A.B., Nurses Don't Hate Change - Survey of nurses in a neonatal intensive care unit regarding the implementation, use and effectiveness of a bar code medication administration system (2009) Healthc Q, 12, pp. 135-140. , 19667791;\nAlper, S., Holden, R., Scanlon, M., Patel, N., Kaushal, R., Skibinski, K., Brown, R., Karsh, B., Self-reported violations during medication administration in two paediatric hospitals (2012) BMJ Qual Saf, 21, pp. 408-415. , 10.1136/bmjqs-2011-000007 22447818;\nAlper, S.J., Holden, R.J., Scanlon, M.C., Kaushal, R., Shalaby, T.M., Karsh, B.T., Using the technology acceptance model to predict violations in the medication use process (2007) Proceedings of the Human Factors and Ergonomics Society 51st Annual Meeting, pp. 745-749. , Baltimore, MD, United States: Human Factors and Ergonomics Society 51;\nHutchinson, S.A., Responsible subversion: A study of rule-bending among nurses (1990) Res Theory Nurs Pract, 4 (1), pp. 3-17;\nEisenhauer, L.A., Hurley, A.C., Dolan, N., Eisenhauer, L.A., Hurley, A.C., Dolan, N., Nurses' reported thinking during medication administration (2007) J Nurs Scholarsh, 39 (1), pp. 82-87. , 10.1111/j.1547-5069.2007.00148.x 17393971;\nCarayon, P., Wetterneck, T.B., Hundt, A.S., Ozkaynak, M., Desilvey, J., Ludwig, B., Ram, P., Rough, S.S., Evaluation of nurse interaction with bar code medication administration technology in the work environment (2007) J Patient Saf, 3 (1), pp. 34-42. , 10.1097/PTS.0b013e3180319de7;\nZuzelo, P.R., Gettis, C., Hansell, A.W., Thomas, L., Describing the influence of technologies on registered nurses' work (2008) Clin Nurse Spec, 22 (3), pp. 132-140. , 10.1097/01.NUR.0000311693.92662.14 18438162;\nMiller, D.F., Fortier, C.R., Garrison, K.L., Bar code medication administration technology: Characterization of high-alert medication triggers and clinician workarounds (2011) Ann Pharmacother, 45 (2), pp. 162-168;\nSchoville, R.R., Work-arounds and artifacts during transition to a computer physician order entry: What they are and what they mean (2009) J Nurs Care Qual, 24 (4), pp. 316-324. , 10.1097/NCQ.0b013e3181ac8378 19574931;\nFowler, P.H., Craig, J., Fredendall, L.D., Damali, U., Perioperative workflow: Barriers to efficiency, risks, and satisfaction (2008) AORN J, 87 (1), p. 187. , 10.1016/j.aorn.2007.07.001 18184599;\nKahol, K., Vankipuram, M., Patel, V.L., Smith, M.L., Deviations from protocol in a complex trauma environment: Errors or innovations? (2011) J Biomed Inform, 44 (3), pp. 425-431. , 10.1016/j.jbi.2011.04.003 21496496;\nKobayashi, M., Fussell, S.R., Xiao, Y., Seagull, F.J., Work coordination, workflow, and workarounds in a medical context (2005) Conference on Human Factors in Computing Systems: CHI '05, pp. 1561-1564. , Portland, United States: Association for Computing Machinery 22103725;\nMentis, H.M., Reddy, M., Rosson, M.B., Invisible emotion: Information and interaction in an emergency room (2010) 2010 ACM Conference on Computer Supported Cooperative Work, pp. 311-320. , Savannah, GA, United States: Association for Computing Machinery;\nSaleem, J.J., Patterson, E.S., Militello, L., Render, M.L., Orshansky, G., Asch, S.M., Exploring barriers and facilitators to the use of computerized clinical reminders (2005) Journal of the American Medical Informatics Association, 12 (4), pp. 438-447. , DOI 10.1197/jamia.M1777, PII S1067502705000526;\nKirkbride, G., Vermace, B., Smart pumps: Implications for nurse leaders (2011) Nurs Adm Q, 35 (2), pp. 110-118. , 10.1097/NAQ.0b013e31820fbdc0 21403484;\nLopez, K.D., Gerling, G.J., Cary, M.P., Kanak, M.F., Cognitive work analysis to evaluate the problem of patient falls in an inpatient setting (2010) J Am Med Inform Assoc, 17 (3), pp. 313-321. , 20442150;\nHalbesleben, J.R., The role of exhaustion and workarounds in predicting occupational injuries: A cross-lagged panel study of health care professionals (2010) J Occup Health Psychol, 15 (1), pp. 1-16. , 20063955;\nSaleem, J.J., Russ, A.L., Justice, C.F., Hagg, H., Ebright, P.R., Woodbridge, P.A., Doebbeling, B.N., Exploring the persistence of paper with the electronic health record (2009) Int J Med Inf, 78, pp. 618-628. , 10.1016/j.ijmedinf.2009.04.001;\nSaleem, J.J., Russ, A.L., Justice, C.F., Hagg, H., Woodbridge, P.A., Doebbeling, B.N., Paper use with the electronic medical record: An important supplement or negative circumvention? (2008) 52nd Human Factors and Ergonomics Society Annual Meeting, pp. 773-777. , New York, NY, United States: Human Factors an Ergonomics Society Inc 2;\nZhou, X., Ackerman, M.S., Zheng, K., CPOE workarounds, boundary objects, and assemblages (2011) Conference on Human Factors in Computing Systems: CHI '11, pp. 3353-3362. , Vancouver, Canada: Association for Computing Machinery 22103725;\nO'Neil, S., Speroni, K.G., Dugan, L., Daniel, M.G., A 2-tier study of direct care providers assessing the effectiveness of the red rule education project and precipitating factors surrounding red rule violations (2010) Qual Manag Health Care, 19 (3), pp. 259-264. , 20523263;\nPatterson, E.S., Cook, R.I., Render, M.L., Improving patient safety by identifying side effects from introducing bar coding in medication administration (2002) Journal of the American Medical Informatics Association, 9 (5), pp. 540-553. , DOI 10.1197/jamia.M1061;\nMcNulty, J., Donnelly, E., Iorio, K., Methodologies for sustaining barcode medication administration compliance. A multi-disciplinary approach (2009) J Healthc Inf Manag, 23 (4), pp. 30-33. , 19894484;\nMcAlearney, A.S., Vrontos Jr., J., Schneider, P.J., Curran, C.R., Czerwinski, B.S., Pedersen, C.A., Strategic work-arounds to accommodate new technology: The case of smart pumps in hospital care (2007) J Patient Saf, 3 (2), pp. 75-81. , 10.1097/01.jps.0000242987.93789.63;\nOrbe, M.P., King III, G., Negotiating the tension between policy and reality: Exploring nurses' communication about organizational wrongdoing (2000) Health Commun, 12 (1), pp. 41-61. , 10.1207/S15327027HC1201-03 10938906;\nObradovich, J.H., Woods, D.D., Users as designers: How people cope with poor HCI design in computer- based medical devices (1996) Human Factors, 38 (4), pp. 574-592. , DOI 10.1518/001872096778827251;\nDebono, D., Greenfield, D., Black, D., Braithwaite, J., Achieving and resisting change: Workarounds straddling and widening gaps in health care (2012) The Reform of Health Care, pp. 177-192. , London: Palgrave Macmillan Dickinson H, Mannion R;\nTucker, A.L., Workarounds and Resiliency on the Front Lines of Health Care, , http://www.webmm.ahrq.gov/perspective.aspx?perspectiveID=78;\nBraithwaite, J., Hyde, P., Pope, C., (2010) Culture and Climate in Health Care Organizations, , Palgrave Macmillan: Great Britain;\nCallen, J.L., Braithwaite, J., Westbrook, J.I., Cultures in hospitals and their influence on attitudes to, and satisfaction with, the use of clinical information systems (2007) Social Science and Medicine, 65 (3), pp. 635-639. , DOI 10.1016/j.socscimed.2007.03.053, PII S0277953607001797;\nBarnard, A., Gerber, R., Understanding technology in contemporary surgical nursing: A phenomenographic examination (1999) Nurs Inq, 6, pp. 157-166. , 10.1046/j.1440-1800.1999.00031.x 10795269","publisher-place":"Centre for Clinical Governance Research, Australian Institute of Health Innovation, University of New South Wales, Sydney, NSW 2052, Australia","title":"Nurses' workarounds in acute healthcare settings: A scoping review","type":"article-journal","volume":"13"},"uris":["http://www.mendeley.com/documents/?uuid=3a723cff-a587-49b5-9f24-3868a98963fd"]},{"id":"ITEM-5","itemData":{"DOI":"10.1080/00140139.2017.1301574","ISSN":"00140139 (ISSN)","abstract":"An important domain of patient safety is the management of medications in home and community settings by patients and their caregiving network. This study applied human factors/ergonomics theories and methods to data about medication adherence collected from 61 patients with heart failure accompanied by 31 informal caregivers living in the US. Seventy non-adherence events were identified, described, and analysed for performance shaping factors. Half were classified as errors and half as violations. Performance shaping factors included elements of the person or team (e.g. patient limitations), task (e.g. complexity), tools and technologies (e.g. tool quality) and organisational, physical, and social context (e.g. resources, support, social influence). Study findings resulted in a dynamic systems model of medication safety applicable to patient medication adherence and the medication management process. Findings and the resulting model offer implications for future research on medication adherence, medication safety interventions, and resilience in home and community settings. Practitioner Summary: We describe situational and habitual errors and violations in medication use among older patients and their family members. Multiple factors pushed performance towards risk and harm. These factors can be the target for redesign or various forms of support, such as education, changes to the plan of care, and technology design. © 2017 Informa UK Limited, trading as Taylor &amp; Francis Group.","author":[{"dropping-particle":"","family":"Mickelson","given":"R S","non-dropping-particle":"","parse-names":false,"suffix":""},{"dropping-particle":"","family":"Holden","given":"R J","non-dropping-particle":"","parse-names":false,"suffix":""}],"container-title":"Ergonomics","id":"ITEM-5","issue":"1","issued":{"date-parts":[["2018"]]},"language":"English","note":"Export Date: 20 January 2018\n\nCODEN: ERGOA\n\nCorrespondence Address: Holden, R.J.; Department of BioHealth Informatics, Indiana University School of Informatics and ComputingUnited States; email: rjholden@iupui.edu\n\nReferences: Alper, S.J., Karsh, B., A Systematic Review of Safety Violations in Industry (2009) Accident Analysis &amp;amp; Prevention, 41 (4), pp. 739-754; \nAmalberti, R., The Paradoxes of Almost Totally Safe Transportation Systems (2001) Safety Science, 37 (2), pp. 109-126;\nAmalberti, R., Vincent, C., Auroy, Y., De Saint Maurice, G., Violations and Migrations in Health Care: A Framework for Understanding and Management (2006) Quality &amp;amp; Safety in Health Care, 15, pp. i66-i71;\nBarber, N., Should We Consider Non-compliance a Medical Error? (2002) Quality &amp;amp; Safety in Health Care, 11 (1), pp. 81-84;\nBarber, N., Parsons, J., Clifford, S., Darracott, R., Horne, R., Patients’ Problems with New Medication for Chronic Conditions (2004) Quality &amp;amp; Safety in Health Care, 13 (3), pp. 172-175;\nBarber, N., Safdar, A., Franklin, B.D., Can Human Error Theory Explain Non-adherence? (2005) Pharmacy World and Science, 27 (4), pp. 300-304;\nBarbour, R.S., Checklists for Improving Rigour in Qualitative Research: A Case of the Tail Wagging the Dog? (2001) BMJ, 322 (7294), pp. 1115-1117;\nBerends, L., Johnston, J., Using Multiple Coders to Enhance Qualitative Analysis: The Case of Interviews with Consumers of Drug Treatment (2005) Addiction Research &amp;amp; Theory, 13 (4), pp. 373-381;\nBeuscart-Zéphir, M.-C., Pelayo, S., Bernonville, S., Example of a Human Factors Engineering Approach to a Medication Administration Work System: Potential Impact on Patient Safety (2010) International Journal of Medical Informatics, 79 (4), pp. e43-e57;\nBritten, N., Medication Errors: The Role of the Patient (2009) British Pharmacological Society, 67 (6), pp. 646-650;\nButler, J., Arbogast, P.G., Daugherty, J., Jain, M.K., Ray, W.A., Griffin, M.R., Outpatient Utilization of Angiotensin-converting Enzyme Inhibitors among Heart Failure Patients after Hospital Discharge (2004) Journal of the American College of Cardiology, 43 (11), pp. 2036-2043;\nCarayon, P., Karsh, B., Gurses, A.P., Holden, R.J., Hoonakker, P., Hundt, A.S., Montague, E., Wetterneck, T.B., Macroergonomics in Healthcare Quality and Patient Safety (2013) Reviews of Human Factors and Ergonomics, 8, pp. 4-54;\nCarayon, P., Schoofs Hundt, A., Karsh, B.T., Gurses, A.P., Alvarado, C.J., Smith, M., Brennan, P.F., Work System Design for Patient Safety: The SEIPS Model (2006) Quality &amp;amp; Safety in Health Care, 15, pp. i50-i58;\nCarayon, P., Wood, K.E., Patient Safety- The Role of Human Factors and Systems Engineering (2010) Studies in Health Technology and Informatics, 153, pp. 23-46;\nCardenas-Valladolid, J., Martin-Madrazo, C., Salinero-Fort, M.A., De-Santa Pau, E.C., Abanades-Herranz, J.C., De Burgos-Lunar, C., Prevalence of Adherence to Treatment in Homebound Elderly People in Primary Health Care: A Descriptive, Cross-sectional, Multicentre Study (2010) Drugs &amp;amp; Aging, 27 (8), pp. 641-651;\nCook, R., Rasmussen, J., Going Solid: A Model of System Dynamics and Consequences for Patient Safety (2005) Quality &amp;amp; Safety in Health Care, 14 (2), pp. 130-134;\nCramer, J.A., Roy, A., Burrell, A., Fairchild, C.J., Fuldeore, M.J., Ollendorf, D.A., Wong, P.K., Medication Compliance and Persistence: Terminology and Definitions (2008) Value in Health: The Journal of the International Society for Pharmacoeconomics and Outcomes Research, 11 (1), pp. 44-47;\nDekker, S., (2014) The Field Guide to Understanding “Human Error”, , Hampshire: Ashgate;\nDonaldson, L., (2000) An Organisation with a Memory: Report of an Expert Group on Learning from Adverse Events in the NHS, , Norwich: Stationery Office;\nFerner, R.E., Aronson, J.K., Clarification of Terminology in Medication Errors (2006) Drug Safety, 29 (11), pp. 1011-1022;\nField, T.S., Mazor, K.M., Briesacher, B., Debellis, K.R., Gurwitz, J.H., Adverse Drug Events Resulting from Patient Errors in Older Adults (2007) Journal of the American Geriatrics Society, 55 (2), pp. 271-276;\nFitzgerald, A.A., Powers, J.D., Ho, P.M., Maddox, T.M., Peterson, P.N., Allen, L.A., Masoudi, F.A., Havranek, E.P., Impact of Medication Nonadherence on Hospitalizations and Mortality in Heart Failure (2011) Journal of Cardiac Failure, 17 (8), pp. 664-669;\nFlynn, E.A., Human Factors and Ergonomics in Medication Safety (2012) Handbook of Human Factors and Ergonomics in Health Care and Patient Safety, pp. 785-792. , Carayon P., (ed), Boca Raton, FL: CRC Press,.” In, edited by, 2nd ed;\nForster, A.J., Murff, H.J., Peterson, J.F., Gandhi, T.K., Bates, D.W., Adverse Drug Events Occurring following Hospital Discharge (2005) Journal of General Internal Medicine, 20 (4), pp. 317-323;\nFurniss, D., Barber, N., Lyons, I., Eliasson, L., Blandford, A., Unintentional Non-adherence: Can a Spoon Full of Resilience Help the Medicine Go down? (2014) BMJ Quality &amp;amp; Safety, 23 (2), pp. 95-98;\nGadkari, A.S., Mchorney, C.A., Unintentional Non-adherence to Chronic Prescription Medications: How Unintentional is It Really? (2012) BMC Health Services Research, 12 (1), pp. 1-12;\nGandhi, T.K., Weingart, S.N., Borus, J., Seger, A.C., Peterson, J., Burdick, E., Seger, D.L., Leape, L.L., Adverse Drug Events in Ambulatory Care (2003) New England Journal of Medicine, 348 (16), pp. 1556-1564;\nGilbreth, F.B., Motion Study in Surgery (1916) Canadian Journal of Medicine and Surgury, 40, pp. 22-31;\nGray, S.L., Mahoney, J.E., Blough, D.K., Medication Adherence in Elderly Patients Receiving Home Health Services following Hospital Discharge (2001) The Annals of Pharmacotherapy, 35 (5), pp. 539-545;\nGreen, C.P., Porter, C.B., Bresnahan, D.R., Spertus, J.A., Development and Evaluation of the Kansas City Cardiomyopathy Questionnaire: A New Health Status Measure for Heart Failure (2000) Journal of the American College of Cardiology, 35 (5), pp. 1245-1255;\nGroth, K.M., Mosleh, A., A Data-informed PIF Hierarchy for Model-based Human Reliability Analysis (2012) Reliability Engineering &amp;amp; System Safety, 108, pp. 154-174;\nHajjar, E.R., Cafiero, A.C., Hanlon, J.T., Polypharmacy in Elderly Patients (2007) American Journal of Geriatric Pharmacotherapy, 5 (4), pp. 345-351;\nHale, A., Borys, D., Working to Rule, or Working Safely? Part 1: A State of the Art Review (2013) Safety Science, 55, pp. 207-221;\nHanlon, J.T., Pieper, C.F., Hajjar, E.R., Sloane, R.J., Lindblad, C.I., Ruby, C.M., Schmader, K.E., Incidence and Predictors of All and Preventable Adverse Drug Reactions in Frail Elderly Persons after Hospital Stay (2006) The Journals of Gerontology Series A: Biological Sciences and Medical Sciences, 61 (5), pp. 511-515;\nHenriksen, K., Joseph, A., Zayas-Cabán, T., The Human Factors of Home Health Care: A Conceptual Model for Examining Safety and Quality Concerns (2009) Journal of Patient Safety, 5 (4), pp. 229-236;\nHignett, S., Wolf, L., Taylor, E., Griffiths, P., Firefighting to Innovation: Using Human Factors and Ergonomics to Tackle Slip, Trip, and Fall Risks in Hospitals (2015) Human Factors: The Journal of the Human Factors and Ergonomics Society, 57 (7), pp. 1195-1207;\nHolden, R.J., Carayon, P., Gurses, A.P., Hoonakker, P., Hundt, A.S., Ozok, A.A., Rivera-Rodriguez, A.J., SEIPS 2.0: A Human Factors Framework for Studying and Improving the Work of Healthcare Professionals and Patients (2013) Ergonomics, 56 (11), pp. 1669-1686;\nHolden, R.J., Karsh, B., A Review of Medical Error Reporting System Design Considerations and a Proposed Cross-level Systems Research Framework (2007) Human Factors: The Journal of the Human Factors and Ergonomics Society, 49 (2), pp. 257-276;\nHolden, R.J., Schubert, C.C., Mickelson, R.S., The Patient Work System: An Analysis of Self-care Performance Barriers among Elderly Heart Failure Patients and Their Informal Caregivers (2015) Applied Ergonomics, 47, pp. 133-150;\nHolden, R.J., Valdez, R.S., Schubert, C.C., Thompson, M.J., Hundt, A.S., Macroergonomic Factors in the Patient Work System: Examining the Context of Patients with Chronic Illness (2016) Ergonomics, 10, pp. 1-18;\nHollnagel, E., (1998) Cognitive Reliability and Error Analysis Method (CREAM), , Oxford: Alden Group, Elsevier;\nHollnagel, E., (2004) Barriers and Accident Prevention, , Aldershot: Ashgate;\nHollnagel, E., (2013) Resilience Engineering in Practice: A Guidebook, , Aldershot: Ashgate;\nHollnagel, E., A Tale of Two Safeties (2013) Nuclear Safety and Simulation, 4 (1), pp. 1-9;\nHollnagel, E., Braithwaite, J., Wears, R., (2013) Resilient Health Care, , Farmham: Ashgate, and;\nHollnagel, E., Wears, R., Braithwaite, J., From Safety-I to Safety-II: A White Paper (2015) The Resilient Healthcare Net, , http://resilienthealthcare.net/onewebmedia/WhitePaperFinal.pdf, Published simultaneously by the University of Southern Denmark, University of Florida, USA, and Macquarie University, Australia, and,. Accessed April 4, 2016;\nHollnagel, E., Woods, D.D., Leveson, N., (2007) Resilience Engineering: Concepts and Precepts, , Surrey: Ashgate, and;\nHorne, R., Weinman, J., Patients’ Beliefs about Prescribed Medicines and Their Role in Adherence to Treatment in Chronic Physical Illness (1999) Journal of Psychosomatic Research, 47 (6), pp. 555-567;\nHorne, R., Weinman, J., Barber, N., Elliott, R., Morgan, M., Cribb, A., (2005) Concordance, Adherence and Compliance in Medicine Taking, pp. 40-46. , Brighton: National Co-ordinating Centre for NHS Service Delivery and Organisation R &amp;amp; D, and;\nJoseph, S.M., Novak, E., Arnold, S.V., Jones, P.G., Khattak, H., Platts, A.E., Davila-Roman, V., Spertus, J.A., Comparable Performance of the Kansas City Cardiomyopathy Questionnaire in Heart Failure Patients with Preserved and Reduced Ejection Fraction (2013) Circulation: Heart Failure, 6 (6), pp. 1139-1146;\nKarsh, B., Holden, R.J., Alper, S., Or, C., A Human Factors Engineering Paradigm for Patient Safety: Designing to Support the Performance of the Healthcare Professional (2006) Quality &amp;amp; Safety in Health Care, 15, pp. i59-i65;\nKohn, L.T., Corrigan, J.M., Donaldson, M.S., (2000) To Err is Human: Building a Safer Health System, , Washington, DC: National Academies Press, and;\nKripalani, S., Jackson, A.T., Schnipper, J.L., Coleman, E.A., Promoting Effective Transitions of Care at Hospital Discharge: A Review of Key Issues for Hospitalists (2007) Journal of Hospital Medicine, 2 (5), pp. 314-323;\nKrippendorff, K., Content Analysis (1989) International Encyclopedia of Communication, pp. 403-407. , Barnouw E., Gerbner G., Schramm W., Worth T.L., Gross L., (eds), New York: Oxford University Press,.” In, edited by;\nLang, A., Macdonald, M., Marck, P., Toon, L., Griffin, M., Easty, T., Fraser, K., Goodwin, S., Seniors Managing Multiple Medications: Using Mixed Methods to View the Home Care Safety Lens (2015) BMC Health Services Research, 15, pp. 548-563;\nLau, D.T., Consumer Medication Management and Error (2008) Clinical Therapeutics, 30 (11), pp. 2156-2158;\nLawton, R., Mceachan, R.R., Giles, S.J., Sirriyeh, R., Watt, I.S., Wright, J., Development of an Evidence-based Framework of Factors Contributing to Patient Safety Incidents in Hospital Settings: A Systematic Review (2012) BMJ Quality &amp;amp; Safety, 21 (5), pp. 369-380;\nLeblanc, V.R., Manser, T., Weinger, M.B., Musson, D., Kutzin, J., Howard, S.K., The Study of Factors Affecting Human and Systems Performance in Healthcare Using Simulation (2011) Simulation in Healthcare, 6 (7), pp. S24-S29;\nLiao, V., Chin, C.-L., McKeever, S., Kopren, K., Morrow, D., Davis, K., Wilson, E.A., Conner-Garcia, T., Medtable™ an EMR-based Tool to Support Collaborative Planning for Medication Use (2011) Proceedings of the Human Factors and Ergonomics Society Annual Meeting, 55 (1), pp. 670-674;\nLim, R.H., Anderson, J.E., Buckle, P.W., Work Domain Analysis for Understanding Medication Safety in Care Homes in England: An Exploratory Study (2016) Ergonomics, 59 (1), pp. 15-26;\nMarcum, Z.A., Zheng, Y., Perera, S., Strotmeyer, E., Newman, A.B., Simonsick, E.M., Shorr, R.I., Hanlon, J.T., Prevalence and Correlates of Self-reported Medication Non-adherence among Older Adults with Coronary Heart Disease, Diabetes Mellitus, and/or Hypertension (2013) Research in Social and Administrative Pharmacy, 6, pp. 817-827;\nMasotti, P., McColl, M.A., Green, M., Adverse Events Experienced by Homecare Patients: A Scoping Review of the Literature (2010) International Journal for Quality in Health Care, 22 (2), pp. 115-125;\nMckeon, C.M., Fogarty, G.J., Hegney, D.G., Organizational Factors: Impact on Administration Violations in Rural Nursing (2006) Journal of Advanced Nursing, 55 (1), pp. 115-123;\nMiles, M.B., Huberman, A.M., Saldaña, J., (2013) Qualitative Data Analysis: A Methods Sourcebook, , Thousand Oaks, CA: Sage, and;\nMira, J.J., Lorenzo, S., Guilabert, M., Navarro, I., Pérez-Jover, V., A Systematic Review of Patient Medication Error on Self-administering Medication at Home (2015) Expert Opinion on Drug Safety, 14 (6), pp. 815-838;\nMorrow, D., Raquel, L., Schriver, A., Redenbo, S., Rozovski, L., External Support for Collaborative Medication Planning by Patients and Providers (2007) Proceedings of the Human Factors and Ergonomics Society Annual Meeting 2007, 51 (11), pp. 722-724;\nNaderi, S.H., Bestwick, J.P., Wald, D.S., Adherence to Drugs That Prevent Cardiovascular Disease: Meta-analysis on 376,162 Patients (2012) The American Journal of Medicine, 125 (9), pp. 882-887;\n(2001) NCC MERP Taxonomy of Medication Errors, , http://www.nccmerp.org/sites/default/files/taxonomy2001-07-31.pdf, Accessed April 13, 2016;\n(2011) Health Care Comes Home: The Human Factors, , Washington, DC: The National Academies Press;\nNieuwlaat, R., Wilczynski, N., Navarro, T., Hobson, N., Jeffery, R., Keepanasseril, A., Agoritsas, T., Haynes, R.B., Interventions for Enhancing Medication Adherence (2014) Cochrane Database Systematic Reviews, 11, p. Cd000011;\nOsterberg, L., Blaschke, T., Adherence to Medication (2005) New Engandl Journal of Medicine, 353 (5), pp. 487-497;\nOwnby, R.L., Hertzog, C., Crocco, E., Duara, R., Factors Related to Medication Adherence in Memory Disorder Clinic Patients (2006) Aging and Mental Health, 10 (4), pp. 378-385;\nPhansalkar, S., Edworthy, J., Hellier, E., Seger, D.L., Schedlbauer, A., Avery, A.J., Bates, D.W., A Review of Human Factors Principles for the Design and Implementation of Medication Safety Alerts in Clinical Information Systems (2010) Journal of the American Medical Informatics Association, 17 (5), pp. 493-501;\nPiette, J.D., Heisler, M., Wagner, T.H., Cost-related Medication Underuse among Chronically III Adults: The Treatments People Forgo, How Often, and Who is at Risk (2004) American Journal of Public Health, 94 (10), pp. 1782-1787;\nRasmussen, J., Risk Management in a Dynamic Society: A Modelling Problem (1997) Safety Science, 27 (2), pp. 183-213;\nReason, J., (1990) Human Error, , Cambridge: Cambridge University Press;\nReason, J., (1997) Managing the Risks of Organizational Accidents, , Burlington, VT: Ashgate;\nReason, J., Achieving a Safe Culture: Theory and Practice (1998) Work &amp;amp; Stress, 12 (3), pp. 293-306;\nReason, J., Human Error: Models and Management (2000) BMJ: British Medical Journal, 320 (7237), pp. 768-770;\nRich, M.W., Heart Failure in the 21st Century: A Cardiogeriatric Syndrome (2001) The Journals of Gerontology. Series A, Biological Sciences and Medical Sciences, 56 (2), pp. M88-M96;\nRiegel, B., Lee, C.S., Dickson, V.V., Carlson, B., An Update on the Self-care of Heart Failure Index (2009) The Journal of Cardiovascular Nursing, 24 (6), pp. 485-497;\nRoger, V.L., Go, A.S., Lloyd-Jones, D.M., Benjamin, E.J., Berry, J.D., Borden, W.B., Bravata, D.M., Fox, C.S., Heart Disease and Stroke Statistics–2012 Update a Report from the American Heart Association (2012) Circulation, 125 (1), pp. e2-e220;\nRossi, M.I., Young, A., Maher, R., Rodriguez, K.L., Appelt, C.J., Perera, S., Hajjar, E.R., Hanlon, J.T., Polypharmacy and Health Beliefs in Older Outpatients (2007) The American Journal of Geriatric Pharmacotherapy, 5 (4), pp. 317-323;\nRunciman, W.B., Baker, G.R., Michel, P., Jauregui, I.L., Lilford, R.J., Andermann, A., Flin, R., Weeks, W.B., The Epistemology of Patient Safety Research (2008) International Journal of Evidence-based Healthcare, 6 (4), pp. 476-486;\nSafren, M.A., Chapanis, A., A Critical Incident Study of Hospital Medication Errors. Part 2 (1960) Hospitals, 34, pp. 32-34;\nSaldana, J., (2009) The Coding Manual for Qualitative Researchers, , Thousand Oaks, CA: Sage;\nSchubert, C., Wears, R., Holden, R., Hunte, G., Patients as Source of Resilience (2015) Resilience of Everyday Clinical Work, pp. 207-223. , Wears R.L., Hollnagel E.H., Braithwaite J., (eds), Burlington, VT: Ashgate, and, ” In, edited by;\nScott, I.A., Hilmer, S.N., Reeve, E., Potter, K., Le Couteur, D., Rigby, D., Gnjidic, D., Martin, J.H., Reducing Inappropriate Polypharmacy: The Process of Deprescribing (2015) Journal of the American Medical Association Internal Medicine, 175 (5), pp. 827-834;\nSharit, J., Human Error and Human Reliability Analysis (2012) Handbook of Human Factors and Ergonomics, pp. 734-800. , Salvendy G., (ed), Hoboken, NJ: Wiley,.” In, edited by, 2nd ed;\nSimpson, S.H., Eurich, D.T., Majumdar, S.R., Padwal, R.S., Tsuyuki, R.T., Varney, J., Johnson, J.A., A Meta-analysis of the Association between Adherence to Drug Therapy and Mortality (2006) BMJ, 333 (7557), pp. 15-21;\nSokol, M.C., McGuigan, K.A., Verbrugge, R.R., Epstein, R.S., Impact of Medication Adherence on Hospitalization Risk and Healthcare Cost (2005) Medical Care, 43 (6), pp. 521-530;\nStrauss, A., Fagerhaugh, S., Suczek, B., Wiener, C., The Work of Hospitalized Patients (1982) Social Science &amp;amp; Medicine, 16, pp. 977-986;\nTaylor-Adams, S., Vincent, C., Systems Analysis of Clinical Incidents: The London Protocol (2004) Clinical Risk, 10, pp. 211-220;\nThomsen, L.A., Winterstein, A.G., Søndergaard, B., Haugbølle, L.S., Melander, A., Systematic Review of the Incidence and Characteristics of Preventable Adverse Drug Events in Ambulatory Care (2007) Annals of Pharmacotherapy, 41 (9), pp. 1411-1426;\n(2007) Preventing Medication Errors, , Washington, DC: The National Academies Press;\nValdez, R.S., Holden, R.J., Novak, L.L., Veinot, T.C., Transforming Consumer Health Informatics through a Patient Work Framework: Connecting Patients to Context (2015) Journal of the American Medical Informatics Association, 22 (1), pp. 2-10;\nVan Der Wal, M.H., Jaarsma, T., Moser, D.K., Van Veldhuisen, D.J., Development and Testing of the Dutch Heart Failure Knowledge Scale (2005) European Journal of Cardiovascular Nursing, 4 (4), pp. 273-277;\nVaughan, D., (1996) The Challenger Launch Decision: Risky Technology, Culture, and Deviance at NASA, , Chicago, IL: University of Chicago Press;\nVincent, C., (2010) Patient Safety, , Hoboken, NJ: Wiley-Blackwell;\nVincent, C., Amalberti, R., Safety in Healthcare is a Moving Target (2015) BMJ Quality &amp;amp; Safety, 24 (9), pp. 539-540;\nVincent, C., Amalberti, R., (2016) Safer Healthcare: Strategies for the Real World, , Berlin: Springer International Publishing, and;\nVincent, C., Taylor-Adams, S., Stanhope, N., Framework for Analysing Risk and Safety in Clinical Medicine (1998) BMJ, 316 (7138), pp. 1154-1157;\nWaterson, P., A Critical Review of the Systems Approach within Patient Safety Research (2009) Ergonomics, 52 (10), pp. 1185-1195;\nWears, R.L., Hollnagel, E., Braithwaite, J., (2015) Resilient Health Care, Volume 2: The Resilience of Everyday Clinical Work, , Burlington, VT: Ashgate., and;\nWilson, J.R., Sharples, S., (2015) Evaluation of Human Work, , Boca Raton, FL: CRC Press, and;\nWu, J.R., Corley, D.J., Lennie, T.A., Moser, D.K., Effect of a Medication-taking Behavior Feedback Theory–Based Intervention on Outcomes in Patients with Heart Failure (2012) Journal of Cardiac Failure, 18 (1), pp. 1-9;\nWu, J.R., Moser, D.K., Lennie, T.A., De Jong, M.J., Rayens, M.K., Chung, M.L., Riegel, B., Defining an Evidence-based Cutpoint for Medication Adherence in Heart Failure (2009) American Heart Journal, 157 (2), pp. 285-291;\nXie, A., Carayon, P., A Systematic Review of Human Factors and Ergonomics (HFE)-Based Healthcare System Redesign for Quality of Care and Patient Safety (2015) Ergonomics, 58 (1), pp. 33-49;\nYancy, C.W., Jessup, M., Bozkurt, B., Butler, J., Casey, D.E., Jr., Colvin, M.M., Drazner, M.H., Westlake, C., 2016 Acc/Aha/Hfsa Focused Update on New Pharmacological Therapy for Heart Failure: An Update of the 2013 Accf/Aha Guideline for the Management of Heart Failure: A Report of the American College of Cardiology/American Heart Association Task Force on Clinical Practice Guidelines and the Heart Failure Society of America (2016) Journal of the American College of Cardiology, 68 (13), pp. 1476-1488","page":"82-103","publisher":"Taylor and Francis Ltd.","publisher-place":"Vanderbilt School of Nursing, Vanderbilt University, Nashville, TN, United States","title":"Medication adherence: staying within the boundaries of safety","type":"article-journal","volume":"61"},"uris":["http://www.mendeley.com/documents/?uuid=6912843e-7b14-4df7-b4a6-73b92982e35f"]},{"id":"ITEM-6","itemData":{"DOI":"10.3233/WOR-152021","ISBN":"1875-9270","ISSN":"10519815 (ISSN)","PMID":"26409806","abstract":"BACKGROUND: Air transportation of personnel to offshore oil platforms is one of the major hazards of this kind of endeavor. Pilot performance is a key factor in the safety of the transportation system. OBJECTIVE: This study seeks to identify the ergonomic factors present in pilots' activities that may in some way compromise or enhance their performance, the constraints and affordances which they are subject to; and where possible to link these to their associated risk factors METHODS: Methodology adopted in this project studies work in its context. It is a merging of Activity Analysis (Guerin et al. 2001) of European tradition with Cognitive Task Analysis (CTA - www.ctaresource.com) articulated with the recent approaches to cognitive systems engineering developed by Professors David Woods and Erik Hollnagel. Fifty-five hours of field interviews provided the input for analysis. RESULTS: Sixteen ergonomic constraints were identified, some cognitive, some physical, all considered relevant by the research subjects and expert advisers CONCLUSIONS: Although the safety record of the personnel transportation system studied is considered acceptable, there is low hanging fruit to be picked which can help improve the system's safety. © 2015 - IOS Press and the authors.","author":[{"dropping-particle":"","family":"Gomes","given":"Jos?? Orlando","non-dropping-particle":"","parse-names":false,"suffix":""},{"dropping-particle":"","family":"Huber","given":"Gilbert J.","non-dropping-particle":"","parse-names":false,"suffix":""},{"dropping-particle":"","family":"Borges","given":"Marcos R S","non-dropping-particle":"","parse-names":false,"suffix":""},{"dropping-particle":"","family":"Carvalho","given":"Paulo Victor R","non-dropping-particle":"De","parse-names":false,"suffix":""}],"container-title":"Work","id":"ITEM-6","issue":"3","issued":{"date-parts":[["2015"]]},"language":"English","note":"From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311-319\n\nFrom Duplicate 2 (Ergonomics, safety, and resilience in the helicopter offshore transportation system of Campos Basin - Gomes, Jos?? Orlando; Huber, Gilbert J.; Borges, Marcos R S; De Carvalho, Paulo Victor R)\n\nFrom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311-319","page":"513-535","publisher":"IOS Press","publisher-place":"Cidade Universitária, Ilha do Fundão, Rio de Janeiro, Brazil","title":"Ergonomics, safety, and resilience in the helicopter offshore transportation system of Campos Basin","type":"article-journal","volume":"51"},"uris":["http://www.mendeley.com/documents/?uuid=b505e9c7-ca86-4f02-95f1-56e075d5f513"]}],"mendeley":{"formattedCitation":"(Debono et al., 2013; Gomes, Huber, Borges, &amp; De Carvalho, 2015; Huber et al., 2009; Kirwan, 2001; Mickelson &amp; Holden, 2018; Pettersen &amp; Schulman, 2015)","plainTextFormattedCitation":"(Debono et al., 2013; Gomes, Huber, Borges, &amp; De Carvalho, 2015; Huber et al., 2009; Kirwan, 2001; Mickelson &amp; Holden, 2018; Pettersen &amp; Schulman, 2015)","previouslyFormattedCitation":"(Debono et al., 2013; Gomes, Huber, Borges, &amp; De Carvalho, 2015; Huber et al., 2009; Kirwan, 2001; Mickelson &amp; Holden, 2018; Pettersen &amp; Schulman, 2015)"},"properties":{"noteIndex":0},"schema":"https://github.com/citation-style-language/schema/raw/master/csl-citation.json"}</w:instrText>
      </w:r>
      <w:r>
        <w:fldChar w:fldCharType="separate"/>
      </w:r>
      <w:r w:rsidR="001631FA" w:rsidRPr="001631FA">
        <w:rPr>
          <w:noProof/>
        </w:rPr>
        <w:t xml:space="preserve">(Debono et al., 2013; </w:t>
      </w:r>
      <w:r w:rsidR="001631FA" w:rsidRPr="001E5CED">
        <w:rPr>
          <w:noProof/>
          <w:highlight w:val="yellow"/>
        </w:rPr>
        <w:t>Gomes, Huber, Borges, &amp; De Carvalho, 2015;</w:t>
      </w:r>
      <w:r w:rsidR="001631FA" w:rsidRPr="001631FA">
        <w:rPr>
          <w:noProof/>
        </w:rPr>
        <w:t xml:space="preserve"> Huber et al., 2009; Kirwan, 2001; Mickelson &amp; Holden, 2018; Pettersen &amp; Schulman, 2015)</w:t>
      </w:r>
      <w:r>
        <w:fldChar w:fldCharType="end"/>
      </w:r>
      <w:r w:rsidRPr="00C42D60">
        <w:t xml:space="preserve">. </w:t>
      </w:r>
      <w:r>
        <w:t xml:space="preserve">But the burden of rules in the system can undermine this sense of craftmanship and devalue experience </w:t>
      </w:r>
      <w:r>
        <w:fldChar w:fldCharType="begin" w:fldLock="1"/>
      </w:r>
      <w:r>
        <w:instrText>ADDIN CSL_CITATION {"citationItems":[{"id":"ITEM-1","itemData":{"DOI":"10.1016/j.ssci.2011.03.004","ISSN":"09257535 (ISSN)","abstract":"This paper elaborates on the debate whether safety investigations are obsolete and should be replaced by more modern safety assessment approaches. Despite their past performance, in particular in aviation, accident investigations are criticized for their reactive nature and the lack of learning potential they provide. Although safety management systems are considered a modern method with a more prospective potential, they too are hard to judge by their quantitative performance. Instead of measuring both concepts along the lines of their output, this contribution explores the origin, context and notions behind both approaches. Both approaches prove to be adaptive to new developments and have the ability to shift their focus towards learning and cognition. In assessing their potential, accident investigations prove to cover a specific domain of application in the risk domain of low probability and major consequences, fulfilling a mission as public safety assessor. In order to make optimal use of their analytic and diagnostic potential, investigations should mobilize more complex and sophisticated scientific theories and notions, in particular of a non-linear nature. Consequently, they are neither reactive, nor proactive, but provide a specific approach to safety issues. © 2011 Elsevier Ltd.","author":[{"dropping-particle":"","family":"Stoop","given":"J","non-dropping-particle":"","parse-names":false,"suffix":""},{"dropping-particle":"","family":"Dekker","given":"S","non-dropping-particle":"","parse-names":false,"suffix":""}],"container-title":"Safety Science","id":"ITEM-1","issue":"6","issued":{"date-parts":[["2012"]]},"language":"English","note":"Cited By :15\n\nExport Date: 20 January 2018\n\nCODEN: SSCIE\n\nCorrespondence Address: Stoop, J.; Delft University of TechnologyNetherlands; email: stoop@kindunos.nl\n\nReferences: Ale, B., Ons overkomt dat niet. (2003), Inaugural lecture Delft University of Technology, 17 September 2003; Allsop, R., Co-referring the 7th ETSC annual lecture (2005), Europe and its road safety vision-how far to zero? The 7th European Transport Safety lecture. Prof. Claes Tingvall with comments of Prof Richard Allsop and Klaus Machata, Brussels; Baron, E., (2007), pp. 5-9. , Cognitive or behavioral Approach? April-June 2007, ISASI Forum; Benner, L., Rating accident models and investigation methodologies (1985) Journal of safety research, 16, pp. 105-126; \nBenner, L., Accident Investigations: A Case for New Perceptions and Methodologies. (1996), National Transportation Safety Board, Washington, USA. The Investigation Process Research Resource Site; Benner, L., Five Accident perceptions: their implications for accident investigators. (2009) Journal of System Safety, pp. 17-23. , September-October;\nBenner, L., Rimson, I.J., Sifting lessons from the ashes: avoiding lost learning opportunities (2009), 40th Annual Seminar &amp;quot; Accident prevention beyond Investigations''. International Society of Air Safety Investigators; Braut, A., Nja, O., Learning from accidents (incidents) - theoretical perspectives on investigation reports as educational tools (2010), Guedes Soares, Matorell, (Eds.), Reliability, Risk and safety: Theory and Applications Bris, Taylor and Francis Group, London; De Bruijn, H., (2007), Een gemakkelijke waarheid. Waarom we niet leren van onderzoekcommissies. NSOB, 2007; Dekker, S., Reconstructing human contributions to accidents: the new view on error and performance (2002) Journal of Safety Research, 33, pp. 371-385;\nDekker, S., (2006) The Field Guide to Understanding Human Error, , Ashgate Publishing;\nEdwards, E., Man and Machine: Systems for Safety (1972), Loughborough: University of Technology, United Kingdom; (2007), ERTMS, Een onafhankelijk onderzoek naar nut en noodzaak van de aanpassing van het HSL-beveiligingssysteem ERTMS. In: Stoop, J.A., Baggen, J.H., Vleugel, J.M., de Kroes en, J.L., Vrancken, J.L.M. (Eds.), Opdracht van het Onderzoeks - En Verificatiebureau van de Tweede Kamer der Staten Generaal Technische Universiteit Delft; (2001), ETSC,Transport Accident and Incident Investigations in the European Union. European Transport Safety Council. Brussels; (2005), ETSC, Europe and its road safety vision-how far to zero? In: The 7th European Transport Safety lecture. Prof. Claes Tingvall with Comments of Prof Richard Allsop and Klaus Machata. Brussels; Freer, R., The Roots of Internationalism. (1986), 1783-1903. ICAO Bulletin 41 (3); Freer, R., ICAO at 50 years: riding the flywheel of technology (1994) ICAO Journal, 49 (7), pp. 19-32;\nHale, A., Method in Your Madness: System in Your Safety (2006), Valedictory Lecture, 15th September 2006, Delft University of Technology; Hendrickx, L., How Versus How Often (1991), The Role of Scenario Information and Frequency Information in Risk Judgement and Risky Decision Making. Doctoral Thesis. Rijksuniversiteit Groningen; Hollnagel, E., Nemeth, C., Dekker, S., Remaining Sensitive to the Possibility of Failure. (2008), Resilience Engineering Perspectives, vol. 1. Ashgate Studies in Resilience Engineering, Ashgate; Hollnagel, E., Pieri, F., Rigaud, E., (2008), Proceedings of the Third Resilience Engineering Symposium. October 28-30, 2008 Antibes - Juan-les-Pins, France. Mines Paristech. Collection Sciences économiques; Johnson, K., (2007), Key Note Address to ITSA Meeting 16th May, 2007; Kahan, J., Safety Board Methodology (1998), Hengst, Smit, Stoop 1998, Second World Congress on Safety of Transportation. 18-20 February 1998, Delft University Press, Delft University of Technology; Katsakiori, P., Sakellaropoulos, G., Manatakis, E., Towards an Evaluation of Accident Investigation Methods in terms of their Alignment with Accident Causation Models. (2008), Paper accepted for Safety Science, November 2008; Kletz, T., (1991), An engineer's view of human error. Second Edition. Institution of Chemical Engineers. Warwickshire, UK; Lees, F., (1960) Loss Prevention in the Process Industries, 1. , Oxford Butterworth Heinemann;\nMertens, F., (2006), Toezicht in een Polycentrische Samenleving. Inaugurele rede Technische Universiteit Delft, 26 April 2006; Michon, J., Psychonomie Onderweg. (1971), Inaugural lexture at the University of Groningen, November 2nd 1971, Groningen, Wolters-Noordhoff; Moray, J., The human factor of complex systems: a personal view (2007), Dick de Waard, Bob Hockey, (Eds.), Human Factors Issues in Complex System Performance, Peter Nickel and karel Brookhuis. Snaker Publishing; Rasmussen, J., Risk management in a dynamic society: a modeling problem (1997) Safety Science, 27 (2-3), pp. 183-213;\nRasmussen, J., Svedung, I., Proactive Risk Management in a Dynamic Society. (2000), Karlstad, Sweden, Swedish Rescue Services Agency; (2003), RIVM, Coping Rationally with Risks. Rijksinstituut Voor Volksgezondheid en Milieu. RIVM Rapport 251701047. Bilthoven, The Netherlands; Roed-Larsen, S., Stoop, J., Funnemark, E., Shaping Public Safety Investigations of Accidents in Europe (2005), An ESReDA Working Group Report. Det Norske Veritas; Roelen, A., Lin, P., Hale, R., Accident modeling and organizational factors in air transport: The need for real models (2011) Safety Science, 49 (1), pp. 1-106;\nRosenthal, U., Challenges of crisis management in Europe (1999), International Conference on the Future of European Crisis management. The Hague, November 7-9th, 1999; Steenhuisen, R., Van Eeten, M., Invisible trade-offs of public values: inside Dutch railways. (2008), Public Money &amp;amp;Management, 147-152; Sklet, S., Comparison of some selected methods for accident investigation (2004) Journal of Hazardous Materials, 111, pp. 29-37;\nSlovic, P., Risk as analysis and risk as feelings: some thoughts about affect, reason, risk and rationality (2004) Risk Analysis, 24 (2);\nStoop, J., Independent accident investigation: a modern safety tool. (2003), 111, pp. 39-45. , Special Issue of the Journal of Hazardous Materials. Papers from the JRC/ESReDA Seminar on Safety Investigation of Accidents, Petten, The Netherlands, 12-13 May; Stoop, J., Dekker, S., Proceedings of the Third Resilience Engineering Symposium (2008), October 28-30, 2008 Antibes - Juan-les-Pins, France.Mines Paristech. Collection Sciences économiques; Stoop, J., (2009), http://www.itsasafety.org/images/uploads/HistoryofITSA.pdf, History of ITSA. ; Strauch, B., Investigating Human Error (2002), Incidents, Accidents, and Complex Systems. Ashgate; Swuste, P., You will only see it, if you understand it or occupational risk prevention from a management perspective (2009) Human factors and Ergonomics in Manufacturing, 18 (4), pp. 438-4523;\n(2004), TCI, Tijdelijke Commissie voor de Infrastructuur. Onderzoek naar infrastructuurprojecten. Reconstructie HSL-Zuid: de besluitvorming uitvergroot. Tweede Kamer, vergaderjaar 2004-2005, 29283, nr. 8, SDU, Den Haag; Ten Hove, C., The Crisis After the Disaster. (2005), Aircrash Aftermath: A True Story. Aircrash of the Martinair DC-10 at Faro, Portugal. Wolf Legal Publishers, Nijmegen, The Netherlands; Van Ravenzwaaij, A., Risico-informatie in het veiligheidsbeleid. Een analyse van de bruikbaarheid van kwantitatieve risico-informatie in het Nederlandse externe veiligheidsbeleid. (1994), Doctoral thesis, University of Utrecht, 1994; Van Vollenhoven, P., (2006), RisicoVol/High Risk. Intreerede/Inaugural Lecture, Universiteit Twente 28 April 2006; Vaughan, D., The dark side of organizations: mistake, misconduct and disaster (1999) Annual Review of Sociology, 25, pp. 271-305;\n(2008), WRR, Onzekere veiligheid. Verantwoordelijkheden rond fysieke veiligheid. Uncertain safety, responsibilities about physical safety. Wetenschappelijke Raad voor het Regeringsbeleid. Amsterdam University Press (in Dutch); Young, C., Braithwaite, G., Shorrock, P., Faulkner, E., (2005), The (R)Evolution of human factors in transport safety investigation. ISASI Forum. July-September 2005UR - https://www.scopus.com/inward/record.uri?eid=2-s2.0-84857801485&amp;amp;doi=10.1016%2fj.ssci.2011.03.004&amp;amp;partnerID=40&amp;amp;md5=101f37654f2032750d14975c78650d7a","page":"1422-1430","publisher-place":"Delft University of Technology, Faculty Aerospace Engineering, Delft, Netherlands","title":"Are safety investigations pro-active?","type":"article-journal","volume":"50"},"uris":["http://www.mendeley.com/documents/?uuid=f735cf1d-c929-4c53-b7a7-0148e3ea1ec8"]}],"mendeley":{"formattedCitation":"(Stoop &amp; Dekker, 2012)","plainTextFormattedCitation":"(Stoop &amp; Dekker, 2012)","previouslyFormattedCitation":"(Stoop &amp; Dekker, 2012)"},"properties":{"noteIndex":0},"schema":"https://github.com/citation-style-language/schema/raw/master/csl-citation.json"}</w:instrText>
      </w:r>
      <w:r>
        <w:fldChar w:fldCharType="separate"/>
      </w:r>
      <w:r w:rsidRPr="004A0610">
        <w:rPr>
          <w:noProof/>
        </w:rPr>
        <w:t>(Stoop &amp; Dekker, 2012)</w:t>
      </w:r>
      <w:r>
        <w:fldChar w:fldCharType="end"/>
      </w:r>
      <w:r>
        <w:t xml:space="preserve">. Thus organisations should place </w:t>
      </w:r>
      <w:r w:rsidRPr="006B09EB">
        <w:t>competence</w:t>
      </w:r>
      <w:r>
        <w:t xml:space="preserve"> and</w:t>
      </w:r>
      <w:r w:rsidRPr="006B09EB">
        <w:t xml:space="preserve"> experience at the heart of the work</w:t>
      </w:r>
      <w:r>
        <w:t>,</w:t>
      </w:r>
      <w:r w:rsidRPr="006B09EB">
        <w:t xml:space="preserve"> rather than </w:t>
      </w:r>
      <w:r>
        <w:t xml:space="preserve">solely relying on </w:t>
      </w:r>
      <w:r w:rsidRPr="006B09EB">
        <w:t>rules and procedures</w:t>
      </w:r>
      <w:r>
        <w:t xml:space="preserve">, leaving room for the </w:t>
      </w:r>
      <w:r w:rsidRPr="006B09EB">
        <w:t>ability to adapt to uncertainty and variation</w:t>
      </w:r>
      <w:r>
        <w:t xml:space="preserve"> </w:t>
      </w:r>
      <w:r>
        <w:fldChar w:fldCharType="begin" w:fldLock="1"/>
      </w:r>
      <w:r>
        <w:instrText>ADDIN CSL_CITATION {"citationItems":[{"id":"ITEM-1","itemData":{"DOI":"10.1016/j.ssci.2012.05.013","ISBN":"9781409452263","ISSN":"09257535 (ISSN)","abstract":"Part 1, the companion paper to this paper (Hale and Borys, this issue) reviews the literature from 1986 on the management of those safety rules and procedures which relate to the workplace level in organisations. It contrasts two different paradigms of how work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That paper explores the research underlying and illustrating these two paradigms. In this second paper we draw on that literature study to propose a framework of rule management which attempts to draw the lessons from both paradigms. It places the monitoring and adaptation of rules central to its management process and emphasises the need for participation of the intended rule followers in the processes of rule-making, but more importantly in keeping those rules alive and up to date in a process of regular and explicit dialogue with first-line supervision, and through them with the technical, safety and legal experts on the system functioning. The framework is proposed for testing in the field as a benchmark for good practice. © 2012 Elsevier Ltd.","author":[{"dropping-particle":"","family":"Hale","given":"Andrew","non-dropping-particle":"","parse-names":false,"suffix":""},{"dropping-particle":"","family":"Borys","given":"David","non-dropping-particle":"","parse-names":false,"suffix":""}],"container-title":"Safety Science","id":"ITEM-1","issued":{"date-parts":[["2013"]]},"language":"English","note":"From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adaptations that fail: contrasting models on procedures and safety (2003) Applied Ergonomics, 34 (3), pp. 233-238;\nDekker, S.W.A., (2005) Ten Questions about Human Error: A New View of Human Factors and System Safety, , Lawrence Erlbaum, New Jersey;\nDien, Y., Safety and application of procedures, or 'how do 'they' have to use operating procedures in nuclear power plants?' (1998) Safety Science, 29 (3), pp. 179-188;\nDrach-Zahavy, A., Somech, A., Implicit as compared with explicit safety procedures: the experience of Israeli nurses (2010) Qualitative Health Research, 20 (10), pp. 1406-1417;\nElling, M.G.M., (1987), 2, pp. 133-143. , Veilig werken volgens geschreven procedures: illusies en werkelijkheid (Safe work according to written procedures: illusion and reality). Communicatie in bedrijf en beroep (Communication in company and profession) Toegepaste Taalwetenshap3; Elling, M.G.M., Duidelijkheid, bruikbaarheid en effectiviteit van werk- en veiligheidsinstructies (Clarity, usefulness and effectiveness of work and safety instructions) (1988) Tijdschrift voor Taalbeheersing, 10, pp. 1-13;\nElling, M.G.M., (1991) Veiligheidsvoorschriften in de industrie (Safety rules in industry), , PhD thesis. University of Twente. Faculty of Philosophy and Social Sciences Publication WMW No. 8., Netherlands;\nEmbrey, D., Preventing human error: developing a best practice safety culture (1999) Paper to the Berkeley Conference International Conference Achieving a Step Change in Safety Performance, , Barbican Centre, London, February;\n(2008), http://www.energyinst.org.uk/heartsandminds, Energy Institute,. Managing Rule Breaking: The Toolkit; Fucks, I., Dien, Y., (2010), &amp;quot;No rule, no use&amp;quot; ? The effects of overproceduralization. In: Paper to the 27th New Technology and Work Workshop on How Desirable or Avoidable is Proceduralization of Safety? Sorèze, France; Gawande, A., (2010) The Checklist Manifesto: How to Do Things Right, , Profile Books, London;\nGherardi, S., Nicolini, D., To transfer is to transform: the circulation of safety knowledge (2000) Organization, 7 (2), pp. 329-348;\nGlazner, J.E., Borgerding, J., Bondy, J., Lowery, J.T., Lezotte, D.C., Kreiss, K., Contractor safety practices and injury rates in construction of Denver International Airport (1999) American Journal of Industrial Medicine, 35, pp. 175-185;\nGrote, G., Weichbrodt, J., Gunter, H., Zala-Mezo, E., Kunzle, B., Coordination in high-risk organizations: the need for flexible routines (2009) Cognition, Technology &amp;amp; Work, 11 (1), pp. 17-27;\nHale, A.R., Safety rules OK? Possibilities and limitations in behavioural safety strategies (1990) Journal of Occupational Accidents, 12, pp. 3-20;\nHale, A.R., Borys, D., Safety Science, , This issue. Working to rule or working safely? Part 1: A state of the art review;\nHale, A.R., Guldenmund, F.G., (2004) Aramis Audit Manual, , Safety Science Group, Delft University of Technology. Version 1.3;\nHale, A., Swuste, P., Safety rules: procedural freedom or action constraint (1998) Safety Science, 29 (3), pp. 163-177;\nHale, A.R., Goossens, L.H.J., Ale, B.J.M., Bellamy, L.A., Post, J., Oh, J.I.H., Papazoglou, I.A., Managing safety barriers and controls at the workplace (2004) Probabilistic Safety Assessment &amp;amp; Management, pp. 608-613. , Springer Verlag, Berlin;\nHale, A.R., Guldenmund, F.W., van Loenhout, P.L.C.H., Oh, J.I.H., Evaluating safety management and culture interventions to improve safety: effective intervention strategies (2010) Safety Science, 48 (8), pp. 1026-1035;\nHale, A.R., Jacobs, J., Oor, M., (2010) Safety culture change in two companies, , Proceedings of the International Conference on Probabilistic Safety Assessment and Management, Seattle, Washington;\nHale, A.R., Borys, D., Adams, M., (2011) Regulatory Overload: A Behavioral Analysis of Regulatory Compliance, , Mercatus Center, George Mason University, Arlington, Virginia;\nHaller, G., Stoelwinder, J., (2010), Teamwork management by the 'crew resource management' method used in civil aviation: an alternative to procedure-based strategies to improve patient safety in hospitals? In: Paper to the 27th New Technology and Work Workshop on How Desirable or Avoidable is Proceduralization of Safety? Sorèze, FonCSI, France; Harms-Ringdahl, L., (2004), Swedish case study - Safety Rule Management in Railways (Report). Institute for Risk Management and Safety Analysis, Stockholm, Sweden; Hersey, P., Blanchard, K.H., Johnson, D.E., (2007) Management of Organizational Behavior: Leading Human Resources, , Prentice Hall;\n(1995), HFRG,. Improving Compliance with Safety Procedures: Reducing Industrial Violations. Human Factors in Reliability Group, Published by Health &amp;amp; Safety Executive, HMSO London; Hofstede, G.R., Werken aan de organisatiecultuur (working on the organisational culture) (1986) Bedrijfskunde, 58 (2), pp. 102-106;\nHollnagel, E., Prologue: the scope of resilience engineering (2011) Resilience Engineering in Practice. A Guidebook, , Ashgate, Surrey, E. Hollnagel, J. Pariès, D.D. Woods, J. Wreathall (Eds.);\n(2006) Resilience Engineering: Concepts &amp;amp; Precepts, , Aldershot, Ashgate, E. Hollnagel, D.D. Woods, N. Leveson (Eds.);\nHolmqvist, M., Intra- and inter-organisational learning processes: an empirical comparison (2003) Scandinavian Journal of Management, 19 (4), pp. 443-466;\nHopkins, A., (2010), Risk Management and Rule Compliance Decision Making in Hazardous Industries (Working Paper 72). National Research Centre for OHS Regulation, Canberra; Hopwood, A.G., (1974) Accounting Systems and Managerial Behaviour, , London Paul Chapman;\nHowell, G., Ballard, G., Abdelhamid, T., Mitropoulos, P., (2002) Working near the edge: a new approach to construction safety, , Proceedings IGLC-10, August 2002, Gramado, Brazil;\nHøyland, S., Aase, K., Hollund, J.G., Haugen, A., What is it about checklists? (2010) Exploring safe work practices in surgical teams, , 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(retrieved 4.04.10);\nIszatt-White, M., Catching them at it: an ethnography of rule violation (2007) Ethnography, 8 (4), pp. 445-465;\nKlinect, J.R., (2005) Line Operation Safety Audit: A Cockpit Observation Methodology for Monitoring Commercial Airline Safety Performance, , University of Texas, Doctoral Dissertation;\nKnudsen,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261-270;\nKomaki, J., Collins, R., Penn, P., The role of performance antecedents and consequences in work motivation (1982) Journal of Applied Psychology, 67 (3), pp. 334-340;\nKoornneef, F., (2000) Learning from Small-Scale Incidents, , Ph.D. Thesis. Safety Science Group. Delft University of Technology;\nKrause, T.R., Seymour, K.J., Sloat, K.C.M., Long-term evaluation of a behavior-based method for improving safety performance. a meta-analysis of 73 interrupted time-series replications (1999) Safety Science, 32 (1), pp. 1-18;\n(1989) Ministry of Social Affairs and Employment, , Labour Inspectorate,. In: Procedures in the Process Industry: Examples and Proposals Concerning Development, Introduction and Control of Procedures in the Process Industry. Directorate-General of Labour, Voorburg, NL;\nLarsen, L., Hale, A.R., (2004) Safety rule management in railways, , Proceedings of the European Transport Conference, Strasbourg, 4-6 October, Association for European Transport;\nLarsen, L.D., Petersen, K., Hale, A.R., Heijer, H., Parker, D., Lawrie, D., (2004), A Framework for Safety Rule Management. Contract No.:GMA2/2001/52053, Danish Traffic Institute, Lyngby; Leplat, J., About implementation of safety rules (1998) Safety Science, 16 (1), pp. 189-204;\nLoukopoulou, L., (2008), Pilot error: even skilled experts make mistakes. In: Paper Presented at WorkingonSafety.Net, 4th Annual Conference. Prevention of Occupational Accident in a Changing Work Environment, Crete, Greece, 30th September-3rd October; Maidment, D., (1993), A changing safety culture on British Rail. In: Paper to the 11th NeTWork Workshop on 'The Use of Rules to Achieve Safety'. Bad Homburg 6-8 May; McCarthy, J., Wright, P., Monk, A., Watts, L., Concerns at work: designing useful procedures (1998) Human-Computer Interaction, 13 (4), pp. 433-457;\nMcDonald,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178-202;\nMintzberg, H., (1983) Structures in Five: Designing Effective Organisations, , Simon &amp;amp; Schuster, Englewood Cliffs, New Jersey, USA;\nNorros, L., (1993) Procedural factors in individual and organisational performance, , Paper to the 11th NeTWork Workshop on 'The Use of Rules to Achieve Safety'. Bad Homburg 6-8 May, VTT Espoo, Finland;\nParker, D., Lawton, R., Judging the use of clinical protocols by fellow professionals (2000) Social Science &amp;amp; Medicine, 51 (5), pp. 669-677;\nPélegrin, C., (2010) The story of proceduralization in aviation, , Paper to the 27th New Technology and Work Workshop on How Desirable or Avoidable is Proceduralization of Safety? Sorèze, France;\nPerrin,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challenge of enforcing safety rules in remote hazardous work areas, , Paper presented at Work, Stress, and Health '99: Organization of Work in a Global Economy Conference, Baltimore, March 13;\nPeterson, L., Schick, B., Empirically derived injury prevention rules (1993) Journal of Applied Behavior Analysis, 26 (4), pp. 451-460;\nPolesie, P., (2009) Valuing Freedom and Standardization when Working at the Construction Site (Building and Real Estate Workshop Paper), , The Hong Kong Polytechnic University, Hong Kong;\nPolet, P., Vanderhaegen, F., Amalberti, R., Modelling borderline tolerated conditions of use (BTCU) and associated risks (2003) Safety Science, 41 (2-3), pp. 111-136;\nPower, M., (1997) The Audit Society: Rituals of Verification, , Oxford University Press, Oxford;\nRasmussen, J., Risk management in a dynamic society: a modelling problem (1997) Safety Science, 27 (2), pp. 183-213;\nRasmussen, J., Svedung, I., (2000) Proactive Risk Management in a Dynamic Society, , Swedish Rescue Services Agency, Karlstad, Sweden;\nReason, J.T., (1997) Managing the Risks of Organisational Accidents, , Ashgate, Aldershot;\nReason, J., Parker, D., Lawton, R., Organizational controls and safety: the varieties of rule-related behaviour (1998) Journal of Occupational and Organizational Psychology, 71, pp. 289-304;\nRoelen, A.L.C., (2008), Causal Risk Models of Air Transport: Comparison of User Needs and Model Capabilities. PhD thesis, Delft University of Technology, Safety Science Group; Rosness, R., (2010) The proceduralization of traffic safety and safety management in the Norwegian Rail Administration: A comparative case study, , Paper to the 27th New Technology and Work Workshop on How Desirable or Avoidable is Proceduralization of Safety? Sorèze, France;\nSchelling, T., Enforcing rules on oneself (1985) Journal of Law, Economics and Organization, 1 (2), pp. 357-374;\nSchulman, P., (2010) Procedural paradoxes and the management of safety, , Paper to the 27th New Technology and Work Workshop on How Desirable or Avoidable is Proceduralization of Safety? Sorèze, France;\nSchulz, M., Impermanent institutionalization: the duration dependence of organizational rule changes (2003) Industrial and Corporate Change, 12 (5), pp. 1077-1098;\n(2009), Shell,. Guidance for Employee and (Sub) Contractor front-line Staff. Version 2. (12. Life-saving rules), Shell, The Hague; Sundström-Frisk, C., Understanding human behaviour: a necessity in improving safety and health performance (1998) Journal of Occupational Health and Safety - Australia and New Zealand, 15 (1), pp. 37-45;\nWagenaar, W.A., (1982), Checklist voor de evaluatie van geschreven procedures (Checklist for the evaluation of written procedures). TNO Instituut voor Zintuigfysiologie, Soesterberg, NL; Waszink, A.C., Meyer, F.O., van der Pelt, A.C.W., Integratie van zorgsystemen (integation of management systems) (1995) Sigma, 1, pp. 4-7;\nWeick, K.E., The collapse of sense-making in organizations: the Mann Gulch disaster (1993) Administrative Science Quarterly, 38, pp. 628-652;\n(2001), WorkCover New South Wales,. Priority Issues for Construction Reform: Safe Building New South Wales, Report Summary. WorkCover NSW, SydneyUR - https://www.scopus.com/inward/record.uri?eid=2-s2.0-84875249748&amp;amp;doi=10.1016%2fj.ssci.2012.05.013&amp;amp;partnerID=40&amp;amp;md5=d535402c0c2129a4536dc76cf10287ab","page":"222-231","publisher-place":"Health and Safety Technology and Management (HASTAM), Birmingham, United Kingdom","title":"Working to rule or working safely? Part 2: The management of safety rules and procedures","type":"article-journal","volume":"55"},"uris":["http://www.mendeley.com/documents/?uuid=ca3ce5f1-2364-47ad-b9de-c56361200473"]}],"mendeley":{"formattedCitation":"(Hale &amp; Borys, 2013b)","plainTextFormattedCitation":"(Hale &amp; Borys, 2013b)","previouslyFormattedCitation":"(Hale &amp; Borys, 2013b)"},"properties":{"noteIndex":0},"schema":"https://github.com/citation-style-language/schema/raw/master/csl-citation.json"}</w:instrText>
      </w:r>
      <w:r>
        <w:fldChar w:fldCharType="separate"/>
      </w:r>
      <w:r w:rsidRPr="006B09EB">
        <w:rPr>
          <w:noProof/>
        </w:rPr>
        <w:t>(Hale &amp; Borys, 2013b)</w:t>
      </w:r>
      <w:r>
        <w:fldChar w:fldCharType="end"/>
      </w:r>
      <w:r>
        <w:t>.</w:t>
      </w:r>
    </w:p>
    <w:p w14:paraId="64E53D92" w14:textId="3C7CD1CA" w:rsidR="005D2D5B" w:rsidRDefault="005D2D5B" w:rsidP="005D2D5B">
      <w:pPr>
        <w:pStyle w:val="Heading2"/>
      </w:pPr>
      <w:r>
        <w:t xml:space="preserve">Factor </w:t>
      </w:r>
      <w:r w:rsidR="0098760F">
        <w:t>2</w:t>
      </w:r>
      <w:r>
        <w:t>: Strategies &amp; Informal Practice</w:t>
      </w:r>
    </w:p>
    <w:p w14:paraId="17E6C95E" w14:textId="13D754C8" w:rsidR="005D2D5B" w:rsidRDefault="005D2D5B" w:rsidP="005D2D5B">
      <w:r>
        <w:t>Whilst the literature is clear that adaptation can relate to breaching the rules to achieve a goal</w:t>
      </w:r>
      <w:r w:rsidR="0098760F">
        <w:t xml:space="preserve"> (see Factor 7)</w:t>
      </w:r>
      <w:r>
        <w:t xml:space="preserve">, a distinction </w:t>
      </w:r>
      <w:r w:rsidR="00D2140D">
        <w:t xml:space="preserve">is also identified </w:t>
      </w:r>
      <w:r>
        <w:t xml:space="preserve">from violations in the inconsequential and normal adaptations in work that are not classed as rule breaches. These strategies and informal practices that emerge through the conduct of work form the </w:t>
      </w:r>
      <w:r w:rsidR="0098760F">
        <w:t>second</w:t>
      </w:r>
      <w:r>
        <w:t xml:space="preserve"> factor of </w:t>
      </w:r>
      <w:r w:rsidR="00760231">
        <w:t xml:space="preserve">the </w:t>
      </w:r>
      <w:r>
        <w:t>model.</w:t>
      </w:r>
      <w:r w:rsidR="00D90853">
        <w:t xml:space="preserve"> </w:t>
      </w:r>
      <w:r>
        <w:t xml:space="preserve">Adaptation is often referred to as ubiquitous and inconsequential </w:t>
      </w:r>
      <w:r>
        <w:fldChar w:fldCharType="begin" w:fldLock="1"/>
      </w:r>
      <w:r>
        <w:instrText>ADDIN CSL_CITATION {"citationItems":[{"id":"ITEM-1","itemData":{"DOI":"10.1080/00140139.2013.838643","ISSN":"00140139 (ISSN)","abstract":"Healthcare practitioners, patient safety leaders, educators and researchers increasingly recognise the value of human factors/ergonomics and make use of the discipline's person-centred models of sociotechnical systems. This paper first reviews one of the most widely used healthcare human factors systems models, the Systems Engineering Initiative for Patient Safety (SEIPS) model, and then introduces an extended model, 'SEIPS 2.0'. SEIPS 2.0 incorporates three novel concepts into the original model: configuration, engagement and adaptation. The concept of configuration highlights the dynamic, hierarchical and interactive properties of sociotechnical systems, making it possible to depict how health-related performance is shaped at 'a moment in time'. Engagement conveys that various individuals and teams can perform health-related activities separately and collaboratively. Engaged individuals often include patients, family caregivers and other non-professionals. Adaptation is introduced as a feedback mechanism that explains how dynamic systems evolve in planned and unplanned ways. Key implications and future directions for human factors research in healthcare are discussed. Practitioner Summary: SEIPS 2.0 is a new human factors/ergonomics framework for studying and improving health and healthcare. It describes how sociotechnical systems shape health-related work done by professionals and non-professionals, independently and collaboratively. Work processes, in turn, shape patient, professional and organisational outcomes. Work systems and processes undergo planned and unplanned adaptations. © 2013 Taylor &amp; Francis.","author":[{"dropping-particle":"","family":"Holden","given":"R J","non-dropping-particle":"","parse-names":false,"suffix":""},{"dropping-particle":"","family":"Carayon","given":"P","non-dropping-particle":"","parse-names":false,"suffix":""},{"dropping-particle":"","family":"Gurses","given":"A P","non-dropping-particle":"","parse-names":false,"suffix":""},{"dropping-particle":"","family":"Hoonakker","given":"P","non-dropping-particle":"","parse-names":false,"suffix":""},{"dropping-particle":"","family":"Hundt","given":"A S","non-dropping-particle":"","parse-names":false,"suffix":""},{"dropping-particle":"","family":"Ozok","given":"A A","non-dropping-particle":"","parse-names":false,"suffix":""},{"dropping-particle":"","family":"Rivera-Rodriguez","given":"A J","non-dropping-particle":"","parse-names":false,"suffix":""}],"container-title":"Ergonomics","id":"ITEM-1","issue":"11","issued":{"date-parts":[["2013"]]},"language":"English","note":"Cited By :101\n\nExport Date: 20 January 2018\n\nCODEN: ERGOA\n\nCorrespondence Address: Holden, R. J.; Departments of Medicine and Biomedical Informatics, Center for Research and Innovation in Systems Safety, Vanderbilt University School of Medicine, Nashville, TN, United States; email: richard.holden@vanderbilt.edu\n\nReferences: Alper, S.J., Holden, R.J., Scanlon, M.C., Patel, N.R., Kaushal, R., Skibinski, K., Brown, R.L., Karsh, B., Self-Reported Violations During Medication Administration in Two Pediatric Hospitals (2012) BMJ Quality &amp;amp; Safety, 21, pp. 408-415; \nAltman Klein, H., Lippa, K.D., Type 2 Diabetes Self-Management: Controlling a Dynamic System (2008) Journal of Cognitive Engineering and Decision Making, 2, pp. 48-62;\nAltman Klein, H., Meininger, A.R., Self Management of Medication and Diabetes: Cognitive Control (2004) IEEE Transactions on Systems, Man and Cybernetics, 34, pp. 718-725;\nAlvarado, C.J., The Physical Environment in Health Care (2012), pp. 215-234. , In: Carayon P., editors 2nd ed., Boca Raton, FL,: CRC Press; Ausserhofer, D., Schubert, M., Desmedt, M., Blegen, M.A., De Geest, S., Schwendimann, R., The Association of Patient Safety Climate and Nurse-Related Organizational Factors With Selected Patient Outcomes: A Cross-Sectional Survey (2013) International Journal of Nursing Studies, 50, pp. 240-252;\nAykin, N., Quaet-Faslem, P.H., Milewski, A.E., Cultural Ergonomics (2006), pp. 177-190. , In: Salvendy G., editors Hoboken, NJ,: Wiley; Berwick, D.M., What 'Patient-Centered' Should Mean: Confessions of an Extremist (2009) Health Affairs, 28, pp. w555-w565;\nBoston-Fleischhauer, C., Enhancing Healthcare Processes with Human Factors Engineering and Reliability Science, Part 2: Applying the Knowledge to Clinical Documentation Systems (2008) Journal of Nursing Administration, 38 (2), pp. 84-89;\nBoston-Fleischhauer, C., Enhancing Healthcare Processes with Human Factors Engineering and Reliability Science: Part 1: Setting the Context (2008) Journal of Nursing Administration, 38 (1), pp. 27-32;\nBradley, G., (2006), New York,: Routledge; Campbell, E.M., Sittig, D.F., Ash, J.S., Guappone, K.P., Dykstra, R.H., Types of Unintended Consequences Related to Computerized Provider Order Entry (2006) Journal of the American Medical Informatics Association., 13, pp. 547-556;\nCarayon, P., Human Factors of Complex Sociotechnical Systems (2006) Applied Ergonomics, 37, pp. 525-535;\nCarayon, P., The Balance Theory and the Work System Model... Twenty Years Later (2009) International Journal of Human-Computer Interaction, 25, pp. 313-327;\nCarayon, P., (2012), 2nd ed., Mahwah, NJ,: Lawrence Erlbaum; Carayon, P., Alyousef, B., Hoonakker, P., Schoofs Hundt, A., Cartmill, R., Tomcavage, J., Hassol, A., Walker, J., Challenges to Care Coordination Posed by the Use of Multiple Health IT Applications (2012) Work, 41 (2), pp. 4468-4473;\nCarayon, P., Cartmill, R., Blosky, M.A., Brown, R., Hackenberg, M., Hoonakker, P.L.T., Schoofs Hundt, A., Walker, J.M., ICU Nurses' Acceptance of Electronic Health Records (2011) JAMIA, 18 (6), pp. 812-819;\nCarayon, P., Cartmill, R., Hoonakker, P., Schoofs Hundt, A., Karsh, B., Krueger, D., Snellman, M.L., Wetterneck, T.B., Human Factors Analysis of Workflow in Health Information Technology Implementation (2012), pp. 507-521. , In: Carayon P., editors 2nd ed., Mahwah, NJ,: Lawrence Erlbaum; Carayon, P., DuBenske, L.L., McCabe, B.C., Shaw, B., Gaines, M.E., Kelly, M.M., Orne, J., Cox, E.D., Work System Barriers and Facilitators to Family Engagement in Rounds in a Pediatric Hospital (2011), pp. 81-85. , In: Albolino S., Bagnara S., Bellandi T., editors Boca Raton, FL,: CRC Press; Carayon, P., Gurses, A.P., A Human Factors Engineering Conceptual Framework of Nursing Workload and Patient Safety in Intensive Care Units (2005) Intensive and Critical Care Nursing, 21, pp. 284-301;\nCarayon, P., Gurses, A.P., Nursing Workload and Patient Safety - A Human Factors Engineering Perspective (2008), In: Hughes R. G., editors Rockville, MD,: Agency for Healthcare Research and Quality; Carayon, P., Hundt, A.S., Alvarado, C.J., Springman, S., Borgsdorf, A., Jenkins, L., Implementing a Systems Engineering Intervention for Improving Safety in Outpatient Surgeries (2005) Advances in Patient Safety: From Research to Implementation, 3, pp. 305-321;\nCarayon, P., Karsh, B., Cartmill, R., Hoonakker, P., Hundt, A.S., Krueger, D., Thuemling, T.N., Wetterneck, T.B., (2010), Rockville, MD,: Agency for Healthcare Research and Quality; Carayon, P., Schoofs Hundt, A., Karsh, B., Gurses, A.P., Alvarado, C.J., Smith, M., Brennan, P.F., Work System Design for Patient Safety: The SEIPS Model (2006) Quality &amp;amp; Safety in Health Care, 15, pp. i50-i58;\nCarayon, P., Smith, P.D., Evaluating the Human and Organizational Aspects of Information Technology Implementation in a Small Clinic (2001), pp. 903-907. , In: Smith M. J., Salvendy G., editors Mahwah, NJ,: Lawrence Erlbaum Associates; Carayon, P., Smith, P., Hundt, A.S., Kuruchittham, V., Li, Q., Implementation of an Electronic Health Records System in a Small Clinic (2009) Behaviour and Information Technology, 28 (1), pp. 5-20;\nCarayon, P., Wetterneck, T.B., Hundt, A.S., Ozkaynak, M., DeSilvey, J., Ludwig, B., Ram, P., Rough, S.S., Evaluation of Nurse Interaction With Bar Code Medication Administration Technology in the Work Environment (2007) Journal of Patient Safety, 3 (1), pp. 34-42;\nCarayon, P., Wetterneck, T.B., Hundt, A.S., Ozkaynak, M., Ram, P., DeSilvey, J., Hicks, B., Sobande, S., Observing Nurse Interaction With Infusion Pump Technologies (2005) Advances in Patient Safety: From Research to Implementation, 2, pp. 349-364;\nCarayon, P., Wetterneck, T.B., Rivera-Rodriguez, A.J., Hundt, A.S., Hoonakker, P., Holden, R.J., Gurses, A.P., Human Factors Systems Approach to Healthcare Quality and Patient Safety (2013) Applied Ergonomics;\nCarman, K.L., Dardess, P., Maurer, M., Sofaer, S., Adams, K., Bechtel, C., Sweeney, J., Patient and Family Engagement: A Framework for Understanding the Elements and Developing Interventions and Policies (2013) Health Affairs, 32, pp. 223-231;\nCatchpole, K., McCulloch, P., Human Factors in Critical Care: Towards Standardized Integrated Human-Centered Systems of Work (2010) Current Opinion in Critical Care, 16 (6), pp. 618-622;\nChui, M.A., Mott, D.A., Maxwell, L., A Qualitative Assessment of a Community Pharmacy Cognitive Pharmaceutical Services Program, Using a Work System Approach (2012) Research in Social &amp;amp; Administrative Pharmacy, 8, pp. 206-216;\nCook, R.I., Rasmussen, J., Going Solid': A Model of System Dynamics and Consequences for Patient Safety (2005) Quality &amp;amp; Safety in Health Care, 14, pp. 130-134;\nCorbin, J., Strauss, A., Managing Chronic Illness at Home: Three Lines of Work (1985) Qualitative Sociology, 8, pp. 224-247;\nCoulter, A., Ellins, J., Effectiveness of Strategies for Informing, Educating, and Involving Patients (2007) British Medical Journal, 335, pp. 24-27;\nde Savigny, D., Adam, T., (2009), Geneva, Switzerland,: Alliance for Health Policy and Systems Research, World Health Organization; Dekker, S.W.A., Hancock, P.A., Wilkin, P., Ergonomics and Sustainability: Towards an Embrace of Complexity and Emergence (2013) Ergonomics, 56 (3), pp. 357-364;\nDentzer, S., Rx for the 'Blockbuster Drug' of Patient Engagement (2013) Health Affairs, 32, p. 202;\nDonabedian, A., The Quality of Care. How Can it be Assessed? (1988) Journal of the American Medical Asssociation, 260, pp. 1743-1748;\nDul, J., Bruder, R., Buckle, P., Carayon, P., Falzon, P., Marras, W.S., Wilson, J.R., van der Doelen, B., A Strategy for Human Factors/Ergonomics: Developing the Discipline and Profession (2012) Ergonomics, 55, pp. 377-395;\nFaye, H., Rivera-Rodriguez, A.J., Karsh, B.-T., Hundt Schoofs, A., Baker, C., Carayon, P., Involving ICU Nurses in a Proactive Risk Assessment of the Medication Management Process (2010) The Joint Commission Journal on Quality and Patient Safety, 36 (8), pp. 376-384;\nFisk, A.D., Rogers, W.A., Charness, N., Czaja, S.J., Sharit, J., (2009), 2nd ed., Boca Raton, FL,: CRC Press; Fogarty, G.J., Mckeon, C.M., Patient Safety During Medication Administration: The Influence of Organizational and Individual Variables on Unsafe Work Practices and Medication Errors (2006) Ergonomics, 49, pp. 444-456;\nGallacher, K., May, C.R., Montori, V.M., Mair, F.S., Understanding Patients' Experiences of Treatment Burden in Chronic Heart Failure Using Normalization Process Theory (2011) Annals of Family Medicine, 9, pp. 235-243;\nGiles, S.J., Lawton, R.J., Din, I., McEachan, R.R., Developing a Patient Measure of Safety (PMOS) (2013) BMJ Quality &amp;amp; Safety, 22, pp. 554-562;\nGranger, B.B., Sandelowski, M., Tahshjain, H., Swedberg, K., Ekman, I., A Qualitative Descriptive Study of the Work of Adherence to a Chronic Heart Failure Regimen: Patient and Physician Perspectives (2009) Journal of Cardiovascular Nursing, 24 (4), pp. 308-315;\nGurses, A.P., Carayon, P., Performance Obstacles of Intensive Care Nurses (2007) Nursing Research, 56, pp. 185-194;\nGurses, A.P., Carayon, P., Wall, M., Impact of Performance Obstacles on Intensive Care Nurses' Workload, Perceived Quality and Safety of Care, and Quality of Working Life (2008) Health Services Research, 44, pp. 422-443;\nGurses, A.P., Kim, G., Martinez, E., Marsteller, J., Bauer, L., Lubomski, L., Pronovost, P., Thompson, D., Identifying and Categorizing Patient Safety Hazards in Cardiovascular Operating Rooms Using an Interdisciplinary Approach: A Multisite Study (2012) BMJ Quality &amp;amp; Safety, 21, pp. 810-818;\nGurses, A.P., Marsteller, J.A., Ozok, A.A., Xiao, Y., Owens, S., Pronovost, P.J., Using an Interdisciplinary Approach to Identify Factors that Affect Clinicians Compliance With Evidence-Based Guidelines (2010) Critical Care Medicine, 38, pp. S282-S291;\nGurses, A.P., Ozok, A.A., Pronovost, P.J., Time to Accelerate Integration of Human Factors and Ergonomics in Patient Safety (2012) BMJ Quality &amp;amp; Safety, 21, pp. 347-351;\nGurses, A.P., Xiao, Y., Hu, P., User-Designed Information Tools to Support Communication and Care Coordination in a Trauma Hospital (2009) Journal of Biomedical Informatics, 42, pp. 667-677;\nHackman, J.R., Learning More By Crossing Levels: Evidence From Airplanes, Hospitals, and Orchestras (2003) Journal of Organizational Behavior, 25, pp. 905-922;\nHalbesleben, J.R.B., Wakefield, D.S., Wakefield, B.J., Work-Arounds in Health Care Settings: Literature Review and Research Agenda (2008) Health Care Management Review., 33, pp. 2-12;\n(2000), Health Canada, Ottawa,: Health Canada; Hendrick, H.W., An Overview of Macroergonomics (2002), pp. 1-23. , In: Hendrick H. W., Kleiner B. M., editors Mahwah, NJ,: Lawrence Erlbaum Associates; Henriksen, K., Joseph, A., Zayas-Cabán, T., The Human Factors of Home Health Care: A Conceptual Model for Examining Safety and Quality Concerns (2009) Journal of Patient Safety, 5, pp. 229-236;\nHibbard, J.H., Stockard, J., Mahoney, E.R., Tusler, M., Development of the Patient Activation Measure (PAM): Conceptualizing and Measuring Activation in Patients and Consumers (2004) Health Services Research, 39, pp. 1005-1026;\nHinder, S., Greenhalgh, T., This Does My Head In'. Ethnographic Study of Self-Management by People with Diabetes (2012) BMC Health Services Research, 12 (83). , http://www.biomedcentral.com/1472-6963/12/83;\nHolden, R.J., Cognitive Performance-Altering Effects of Electronic Medical Records: An Application of the Human Factors Paradigm for Patient Safety (2011) Cognition, Technology &amp;amp; Work, 13, pp. 11-29;\nHolden, R.J., Lean Thinking in Emergency Departments: A Critical Review (2011) Annals of Emergency Medicine, 57, pp. 265-278;\nHolden, R.J., What Stands in the Way of Technology-Mediated Patient Safety Improvements? A Study of Facilitators and Barriers to Physicians Use of Electronic Health Records (2011) Journal of Patient Safety, 7, pp. 193-203;\nHolden, R.J., Social and Personal Normative Influences on Healthcare Professionals to Use Information Technology: Towards a More Robust Social Ergonomics (2012) Theoretical Issues in Ergonomics Science, 13, pp. 546-569;\nHolden, R.J., Brown, R.L., Alper, S.J., Scanlon, M.C., Patel, N.R., Karsh, B., That's Nice, But What Does IT Do? Evaluating the Impact of Bar Coded Medication Administration by Measuring Changes in the Process of Care (2011) International Journal of Industrial Ergonomics, 41, pp. 370-379;\nHolden, R.J., Karsh, B., A Theoretical Model of Health Information Technology Usage Behaviour With Implications for Patient Safety (2009) Behaviour &amp;amp; Information Technology, 28, pp. 21-38;\nHolden, R.J., Mickelson, R.S., Performance Barriers Among Elderly Chronic Heart Failure Patients: An Application of Patient-Engaged Human Factors and Ergonomics (2013), Santa Monica, CA,: HFES; Holden, R.J., Rivera-Rodriguez, A.J., Faye, H., Scanlon, M.C., Karsh, B., Automation and Adaptation: Nurses' Problem-Solving Behavior Following the Implementation of Bar Coded Medication Administration Technology (2013) Cognition, Technology &amp;amp; Work, 15, pp. 283-296;\nHolden, R.J., Scanlon, M.C., Patel, N.R., Kaushal, R., Escoto, K.H., Brown, R.L., Alper, S.J., Karsh, B., A Human Factors Framework and Study of the Effect of Nursing Workload on Patient Safety and Employee Quality of Working Life (2011) BMJ Quality &amp;amp; Safety, 20, pp. 15-24;\nHollnagel, E., Woods, D.D., (2005), New York,: CRC Press; Hollnagel, E., Woods, D.D., Leveson, N., (2006), Aldershot,: Ashgate; Hoonakker, P.L.T., Carayon, P., (2010) The Impact of Health Information Technology on Workload of ICU Nurses, , Paper presented at the ICOH WOPS Conference, Amsterdam, The Netherlands;\nHoonakker, P.L.T., Carayon, P., Brown, R.L., Cartmill, R.S., Wetterneck, T.B., Walker, J.M., Changes in End-User Satisfaction With CPOE Over Time Among Nurses and Providers in Intensive Care Units (2013) JAMIA, 20, pp. 252-259;\nHoonakker, P.L.T., Carayon, P., Khunlertkit, A., Mcguire, K., Wiegmann, D., Case Study Research: An Example From the Tele-ICU (2011), 1, pp. 121-127. , In: Goebel M., Christie C. J., Zschernack S., Todd A. I., Mattison M., editors Grahamstown,: IEA Press; Hoonakker, P.L.T., Carayon, P., McGuire, K., Khunlertkit, A., Wiegmann, D., Alyousef, B., Xie, A., Wood, K., Motivation and Job Satisfaction of Tele-ICU Nurses (2013) Journal of Critical Care, 28, pp. 13-21;\nHoonakker, P.L.T., Carayon, P., Walker, J.M., Brown, R.L., Cartmill, R.S., The Effects of Computerized Provider Order Entry Implementation on Communication in Intensive Care Units (2013) International Journal of Medical Informatics (IJMI), 82 (5), pp. e107-e117;\nHoonakker, P.L.T., Khunlertkit, A., Mcguire, K., Wiegmann, D., Carayon, P., Wood, K., (2011) A Day in Life of a Tele-Intensive Care Unit nurse, , Paper presented at the Healthcare Systems Ergonomics and Patient Safety (HEPS) 2011 Conference Oviedo, Spain;\nHoonakker, P.L.T., Khunlertkit, A., Tattersall, M., Keevil, J., Smith, P.D., Computer Decision Support Tools in Primary Care (2012) Work, 41 (2), pp. 4474-4478;\nHoonakker, P.L.T., Wetterneck, T.B., Carayon, P., Cartmill, R.S., Walker, J.M., (2011) Drug Safety Alerts Override From a Human Factors Perspective, , Paper presented at the Healthcare Systems Ergonomics and Patient Safety (HEPS) 2011 Conference Oviedo, Spain;\nHouse, R., Rousseau, D.M., Thomas-Hunt, M., The Meso Paradigm: A Framework for the Integration of Micro and Macro Organizational Behavior (1995) Research in Organizational Behavior, 17, pp. 71-114;\nHundt, A.S., Adams, J.A., Schmid, J.A., Musser, L.M., Walker, J.M., Wetterneck, T.B., Douglas, S.V., Carayon, P., Conducting an Efficient Proactive Risk Assessment Prior to CPOE Implementation in an Intensive Care Unit (2013) International Journal of Medical Informatics (IJMI), 82 (1), pp. 25-38;\nHundt, A.S., Hoonakker, P., Carayon, P., Den Herder, R., Cartmill, R., Walker, J., Younkin, J., Topper, J., (2012) Organizational Learning in a Large-Scale Complex Health IT Project, , Paper Presented at the Human Factors and Ergonomics Society 56th Annual Meeting-2012, Boston, MA;\nHysong, S., Sawhney, M., Wilson, L., Sittig, D.F., Esquivel, A., Watford, M., Davis, T., Singh, H., Improving Outpatient Safety Through Effective Electronic Communication: A Study Protocol (2009) Implementation Science, 4, p. 62;\n(2001) Crossing the Quality Chasm: A New Health System for the 21st Century, , Institute of Medicine, Washington, DC,: National Academies Press;\n(2005) Building a Better Delivery System: A New Engineering/Health Care Partnership, , Institute of Medicine, Washington, DC,: National Academies Press;\n(2000) The Discipline of Ergonomics, , http://www.iea.cc/01_what/What%20is%20Ergonomics.html, International Ergonomics Association, International Ergonomics Association (IEA);\nJohnson, K., Valdez, R.S., Casper, G.R., Kossman, S.P., Carayon, P., Or, C.K., Burke, L.J., Brennan, P.F., Experiences of Technology Integration in Home Care Nursing (2008) AMIA Annual Symposium Proceedings, 6, pp. 389-393;\nMeso-Ergonomics: A New Paradigm for Macroergonomics Research (2006), Paper Presented at the International Ergonomics Association, Maastricht, The Netherlands; Karsh, B., Brown, R., The Impact of Levels on Theory, Measurement, Analysis, and Intervention in Medical Error Research: The Case of Patient Safety Health Information Technology (2010) Applied Ergonomics, 41, pp. 674-681;\nKarsh, B., Carayon, P., Smith, M., Skibinski, K., Thomadsen, B., Brennan, P., Murray, M.E., The University of Wisconsin-Madison Multidisciplinary Graduate Certificate in Patient Safety (2005), 4, pp. 269-281. , In: Henriksen K., Battles J., Marks E. E., Lewis D. I., editors Rockville, MD; Karsh, B., Holden, R.J., New Technology Implementation in Health Care (2007), pp. 393-410. , In: Carayon P., editors Mahwah, NJ,: Lawrence Erlbaum; Karsh, B., Holden, R.J., Alper, S.J., Or, C.K.L., A Human Factors Engineering Paradigm for Patient Safety - Designing to Support the Performance of the Health Care Professional (2006) Quality &amp;amp; Safety in Health Care, 15, pp. i59-i65;\nKarsh, B., Waterson, P.E., Holden, R.J., Crossing Levels in Systems Ergonomics: Outlining a Framework for 'Mesoergonomics (2014) Applied Ergonomics;\nKatz, D., Kahn, R.L., Common Characteristics of Open Systems (1966), pp. 14-29. , In: Katz D., Kahn R. L., editors New York,: John Wiley &amp;amp; Sons; Kelly, M.M., Xie, A., Carayon, P., DuBenske, L.L., Ehlenbach, M.L., Cox, E.D., Strategies for Improving Family Engagement During Family-Centered Rounds (2013) Journal of Hospital Medicine, 8, pp. 201-207;\nKleiner, B.M., Macroergonomics: Analysis and Design of Work Systems (2006) Applied Ergonomics, 37, pp. 81-89;\nKoppel, R., Wetterneck, T.B., Telles, J.L., Karsh, B., Workarounds to Barcode Medication Administration Systems: Their Occurrences, Causes, and Threats to Patient Safety (2008) Journal of the American Medical Informatics Association, 15, pp. 408-423;\nLawton, R., McEachan, R.R.C., Giles, S.J., Sirriyeh, R., Watt, I.S., Wright, J., Development of an Evidence-Based Framework of Factors Contributing to Patient Safety Incidents in Hospital Settings: A Systematic Review (2012) BMJ Quality &amp;amp; Safety, 21, pp. 369-380;\nLippa, K.D., Altman Klein, H., Shalin, V.L., Everyday Expertise: Cognitive Demands in Diabetes Self-Management (2008) Human Factors, 50, pp. 112-120;\nLongtin, Y., Sax, H., Leape, L.L., Sheridan, S.E., Donaldson, L., Pittet, D., Patient Participation: Current Knowledge and Applicability to Patient Safety (2010) Mayo Clinic Proceedings, 85, pp. 53-62;\nMagnussen, J., Vrangbæk, K., Saltman, R.B., (2009), Maidenhead, UK,: Open University Press; Martinez, E.A., Thompson, D.A., Errett, N.A., Kim, G.R., Bauer, L., Lubomski, L.H., Gurses, A.P., Pronovost, P.J., High Stakes and High Risk: A Focused Qualitative Review of Hazards During Cardiac Surgery (2011) Anesthesia &amp;amp; Analgesia, 112, pp. 1061-1074;\nMayhorn, C.B., Lanzolla, V.R., Wogalter, M.S., Watson, A.M., Personal Digital Assistants (PDAs) as Medication Reminding Tools: Exploring Age Differences in Usability (2005) Gerontechnology, 4, pp. 128-140;\nMiller, D., Configurations Revisited (1996) Strategic Management Journal, 17, pp. 502-512;\nMoray, N., Culture, Politics and Ergonomics (2000) Ergonomics, 43, pp. 858-868;\nMorrow, D.G., Weiner, M., Young, J., Steinley, D., Deer, M., Murray, M.D., Improving Medication Knowledge Among Older Adults With Heart Failure: A Patient-Centered Approach to Instruction Design (2005) The Gerontologist, 45, pp. 545-552;\nThe Patient Engagement Framework (2012), http://www.nationalehealth.org/patient-engagement-framework, National eHealth Collaborative, Retrieved May 2, 2013, from; (2011) Health Care Comes Home: The Human Factors, , National Research Council, Committee on the Role of Human Factors in Home Health Care, Washington, DC,: National Academies Press;\nNorris, B.J., Systems Human Factors: How Far Have We Come? (2012) BMJ Quality &amp;amp; Safety, 21, pp. 713-714;\nNovak, L.L., Brooks, J., Anders, S., Gadd, C.S., Lorenzi, N.M., Mediating the Intersections of Organizational Routines During the Introduction of Health IT Systems (2012) European Journal of Information Systems, 21, pp. 552-569;\nNovak, L.L., Holden, R.J., Anders, S.H., Hong, J.Y., Karsh, B., Using a Sociotechnical Framework to Understand Adaptations in Health IT (2013) International Journal of Medical Informatics;\nPasmore, W.A., (1988), New York,: Wiley; Patterson,","page":"1669-1686","publisher-place":"Departments of Medicine and Biomedical Informatics, Center for Research and Innovation in Systems Safety, Vanderbilt University School of Medicine, Nashville, TN, United States","title":"SEIPS 2.0: a human factors framework for studying and improving the work of healthcare professionals and patients","type":"article-journal","volume":"56"},"uris":["http://www.mendeley.com/documents/?uuid=f78eb050-ca11-4836-8707-58d74a0f9663"]},{"id":"ITEM-2","itemData":{"DOI":"10.1002/prs.10286","ISSN":"10668527 (ISSN)","abstract":"For years, safety improvements have been made by evaluating incident reports and analyzing errors and violations. Current developments in safety science, however, challenge the idea that safety can meaningfully be seen as the absence of errors or other negatives. Instead, the question becomes whether a company is aware of positive ways in which people, at all level of the organization, contribute to the management and containment of the risks it actually faces. The question, too, is whether the organization has the adaptive capacity necessary to respond to the changing nature of risk as operations shift and evolve. This article presents the results of a resilience engineering safety audit conducted on a chemical company site. An interdisciplinary team of seven researchers carried out 4 days of field studies and interviews in several plants on this site. This company enjoyed an almost incident-free recent history but turned out to be ill-equiped to handle future risks and many well-known daily problems. Safety was often borrowed from to meet acute production goals. Organizational learning from incidents was fragmented into small organizational or production units without a company-wide learning. We conclude that improving safety performance hinges on an organization's dynamic capacity to reflect on and modify its models of risk as operations and insight into them evolve, for example, as they are embodied in safety procedures and policies. © 2008 American Institute of Chemical Engineers.","author":[{"dropping-particle":"","family":"Huber","given":"S","non-dropping-particle":"","parse-names":false,"suffix":""},{"dropping-particle":"","family":"Wijgerden","given":"I","non-dropping-particle":"van","parse-names":false,"suffix":""},{"dropping-particle":"","family":"Witt","given":"A","non-dropping-particle":"de","parse-names":false,"suffix":""},{"dropping-particle":"","family":"Dekker","given":"S W A","non-dropping-particle":"","parse-names":false,"suffix":""}],"container-title":"Process Safety Progress","id":"ITEM-2","issue":"1","issued":{"date-parts":[["2009"]]},"language":"English","note":"Cited By :33\n\nExport Date: 20 January 2018\n\nCorrespondence Address: Huber, S.; Berlin Institute of Technology, Center of Human-Machine-Systems, Berlin, Germany; email: Stefanie.Huber@zmms.tu-berlin.de\n\nReferences: Dekker, S.W.A., The re-invention of human error (2007), http://www.lusa.lu.se/upload/Trafikflyghogskolan/TR2002-01_ReInventionofHumanError.pdf, Technical Report 2002-01. 2002. Available at:, Last accessed on July 12; Dekker, S.W.A., (2002) The Field Guide to Human Error Investigations, , Ashgate Publishing Co, Aldershot; \nWoods, D.D., Cook, R.I., (2002) Nine steps to move forward from error, Cognit TechnWork, 4, pp. 137-144;\nSuchman, L.A., (1987) Plans and Situated Actions: The Problem of Human-Machine Communication, , Cambridge University Press, Cambridge;\nWright, P.C., McCarthy, J., Analysis of procedure following as concerned work (2003) Handbook of Cognitive Task Design, E. Hollnagel, pp. 679-700. , Editor, Lawrence Erlbaum Associates, Mahwah, NJ;\nWeick, K.E., The collapse of sensemaking in organizations (1993) Admin Sci Q, 38, pp. 628-652;\nHale, A., Guldenmund, F., Goossens, L., Auditing resilience in risk control and safety management systems (2006) Resilience Engineering: Concepts and Precepts, pp. 289-314. , E. Hollnagel, D.D. Woods, and N. Leveson, Editors, Ashgate Publishing Co, Aldershot;\nHollnagel, E., Resilience - the challenge of the unstable (2006) Resilience Engineering: Concepts and Precepts, pp. 9-18. , E. Hollnagel, D.D. Woods, and N. Leveson, Editors, Ashgate Publishing Co, Aldershot;\nWreathall, J., Properties of resilient organizations: An initial view (2006) Resilience Engineering: Concepts and Precepts, pp. 275-286. , E. Hollnagel, D.D. Woods, and N. Leveson, Editors, Ashgate Publishing Co, Aldershot;\nHollnagel, E., Woods, D.D., Epilogue: Resilience engineering precepts (2006) Resilience Engineering: Concepts and Precepts, pp. 347-358. , E. Hollnagel, D.D. Woods, and N. Leveson, Editors, Ashgate Publishing Co, Aldershot;\nDekker, S.W.A., (2005) Ten Questions About Human Error: A New View of Human Factors and System Safety, , Lawrence Erlbaum Associates, Mahwah, NJ;\nJ. Diamond, Collapse. How Societies Choose to Fail or Survive, Allen Lane, London, 2005; Bosk, C.L., (2003) Forgive and Remember: Managing Medical Failure, , University of Chicago Press, Chicago, IL;\nCreswell, J.W., (1998) Choosing Among Five Traditions, , Qualitative Inquiry and Research Design:, SAGE Publications, Thousand Oaks, CA;\nDekker, S.W.A., Laursen, T., From punitive action to confidential reporting (2007) Patient Saf Qual Healthcare, 5, pp. 50-56;\nWoods, D.D., Johannesen, L.J., Cook, R.I., Sarter, N.B., (1994) Behind Human Error: Cognitive Systems, Computers and Hindsight, , CSERIAC, Columbus, Ohio;\nHollnagel, E., (2004) Barriers and Accident Prevention, , Ashgate Publishing Co, Aldershot;\nDörner, D., (1989) The Logic of Failure: Recognizing and Avoiding Error in Complex Situations, , Perseus Books, Cambridge, MA;\nDekker, S.W.A., Resilience engineering: Chronicling the emergence of confused consensus (2006) Resilience Engineering: Concepts and Precepts, pp. 77-94. , E. Hollnagel, D.D. Woods, and N. Leveson, Editors, Ashgate Publishing Co, Aldershot;\nVaughan, D., (1996) The Challenger Launch Decision: Risky Technology, Culture, and Deviance at NASA, , Chicago University Press, Chicago, IL;\nWoods, D.D., Essential characteristics of resilience (2006) Resilience Engineering: Concepts and Precepts, pp. 21-34. , E. Hollnagel, D.D. Woods, and N. Leveson, Editors, Ashgate Publishing Co, Aldershot;\nAmalberti, R., Optimum System Safety and Optimum System resilience: Agonistic or antagonistic concepts (2006) Resilience Engineering: Concepts and Precepts, pp. 253-274. , E. Hollnagel, D.D. Woods, and N. Leveson, Editors, Ashgate Publishing Co, Aldershot","page":"90-95","publisher-place":"Berlin Institute of Technology, Center of Human-Machine-Systems, Berlin, Germany","title":"Learning from organizational incidents: Resilience engineering for high-risk process environments","type":"article-journal","volume":"28"},"uris":["http://www.mendeley.com/documents/?uuid=a025be27-70df-4f0f-8c67-74f73c70c937"]}],"mendeley":{"formattedCitation":"(Holden et al., 2013; Huber et al., 2009)","plainTextFormattedCitation":"(Holden et al., 2013; Huber et al., 2009)","previouslyFormattedCitation":"(Holden et al., 2013; Huber et al., 2009)"},"properties":{"noteIndex":0},"schema":"https://github.com/citation-style-language/schema/raw/master/csl-citation.json"}</w:instrText>
      </w:r>
      <w:r>
        <w:fldChar w:fldCharType="separate"/>
      </w:r>
      <w:r w:rsidRPr="00F85F2F">
        <w:rPr>
          <w:noProof/>
        </w:rPr>
        <w:t>(Holden et al., 2013; Huber et al., 2009)</w:t>
      </w:r>
      <w:r>
        <w:fldChar w:fldCharType="end"/>
      </w:r>
      <w:r>
        <w:t xml:space="preserve">. It is part of normal work and the everyday actions to address the rigidity of complex, highly optimised systems </w:t>
      </w:r>
      <w:r>
        <w:fldChar w:fldCharType="begin" w:fldLock="1"/>
      </w:r>
      <w:r>
        <w:instrText>ADDIN CSL_CITATION {"citationItems":[{"id":"ITEM-1","itemData":{"DOI":"10.1016/S0925-7535(00)00045-X","ISBN":"0925-7535","ISSN":"09257535","abstract":"Safety remains driven by a simple principle: complete elimination of technical breakdowns and human errors. This article tries to put this common sense approach back into perspective in the case of ultra-safe systems, where the safety record reaches the mythical barrier of one disastrous accident per 10 million events (10-7). Three messages are delivered: (1) the solutions aimed at improving safety depend on the global safety level of the system. When safety improves, the solutions used to improve the safety record should not be further optimised; they must continue to be implemented at present level (to maintain the safety health obtained), and supplemented further by new solutions (addition rather than optimisation rationale); (2) the maintenance and linear optimisation of solutions having dwindling effectiveness can result in a series of paradoxes eventually replacing the system at risk and jeopardising the safety record obtained in the first place; and (3) after quickly reviewing ambiguities in the definition of human error and the development of research in this area, this article shows, through recent industrial examples and surveys, that errors play an essential role in the acquisition and effectiveness of safety, at individual as well as collective levels. A truly ecological theory of human error is developed. Theories of error highlight the negative effects of an over-extensive linear extrapolation of protection measures. Similarly, it is argued that accepting the limitation of technical systems performance through the presence of a minimum breakdown and incident 'noise' could enhance safety by limiting the risks accepted. New research opportunities are outlined at the end of this paper, notably in the framework of systems now safe or ultra-safe. Copyright © 2001 Elsevier Science Ltd.","author":[{"dropping-particle":"","family":"Amalberti","given":"R.","non-dropping-particle":"","parse-names":false,"suffix":""}],"container-title":"Safety Science","id":"ITEM-1","issue":"2-3","issued":{"date-parts":[["2001"]]},"language":"English","note":"From Duplicate 1 (The paradoxes of almost totally safe transportation systems - Amalberti, R)\n\nCited By :218\n\nExport Date: 20 January 2018\n\nCODEN: SSCIE\n\nCorrespondence Address: Amalberti, R.; Departement Sciences Cognitives, IMASSA, BP 73, 91223 Bretigny sur Orge, France; email: rene-a@imaginet.fr\n\nReferences: Abbott, K., Slotte, S., Stimson, D. (Eds.), (1996, June). The Interfaces Between Flighcrews and Modern Flight Deck Systems (Report of the FAA HF Team, June 1996). FAA, Washington, DC; Allwood, C.M., Error detection processes in statistical problem solving (1984) Cognitive science, 8, pp. 413-437; \nAmalberti, R., La conduite des systèmes à risques (1996), Paris: PUF, [The control of systems at risk]; Amalberti, R., 1997. Paradoxes aux confins de la sécurité absolue. Annales Des Mines Fev97, 9-15. [Paradoxes of absolute safety within the limits of science.]; Amalberti, R., Automation in aviation: a human factors perspective (1998), pp. 173-192. , Garland D., Wise J., Hopkin D. (Eds.), Aviation Human Factors, Hillsdale, NJ: Lawrence Erlbaum Associates; Amalberti, R., Wioland, L., 1997. Human error in aviation. invited paper to the International Aviation Safety Conference 1997 (Iasc-97). Rotterdam Airport, The Netherlands. In: Soekkha, H., (Ed.), Aviation Safety, Utrech: Vsp, pp. 91-108; Argyris, C., Overcoming Organisational Defenses (1990), Englewood Cliffs, NJ: Prentice Hall; Dörner, D., On the difficulties people have in dealing with difficulty (1980) Simulation &amp;amp; Games, 11 (1), pp. 87-106;\nDörner, D., 1990. The logic of failure, Phil.Trans. R. Soc. London, B327, 462-473; Duncker, K., 1945. On problem-solving. Psychol. Monographs, 58 (whole no. 270); (1994), Flach J., Hancock P., Caird J., Vicente K. (Eds.), Ecology of Human Machine Systems: A Global Perpective, Hillsdale NJ: Lawrence Erlbaum Associates; Girin, J., Grosjean, M., 1996. La transgression des règles au travail. L'harmattan, Paris. [Rules Transgression at Work.]; Green, D., Swets, J., Signal Detection Theory and Psychophysics (1966), New York: Wiley; Hollnagel, E., Human Reliability Analysis, Context and Control (1993), London: Academic Press; Hollnagel, E., Cognitive Reliability and Error Analysis Method, CREAM (1998), North Holland, London: Elsevier; Kemmler, R., Braun, P., Neb, H., 1998. Analysis of inflight situations and development of preventives measure. Paper presented at the CRM's Managers Conference, Frankfurt, 2nd November; Maurino, D., Reason, J., Jonhston, N., Lee, R., Beyond Aviation Human Factors (1995), Aldershot, UK: Ashagate-Avebury Aviation; NATO, 1993. Advanced Research Workshop on Human Error, Bellagio, Italy; Norman, D., Categorization of action slips (1981) Psychological review, 88, pp. 1-15;\nNorman, D., The Psychology of Everyday Things (1988), New York: Basic Books; Norman, D., Shallice, T., Attention to action: willed and automatic control of behaviour (1986), pp. 1-18. , Davidson R., Schwartz G., Shapiro D. (Eds.), Consciousness and Self Regulation: Advances in Research, New York: Plenum Press; Perrow, C., Normal Accidents, Living With High Risk Technologies (1984), New York: Basic Books; Piaget, J., La prise de conscience (1974), Paris: PUF, [The Emergence of Consciousness]; Plat, M., Amalberti, R., 2000. Experimental crew training to surprises. In: Sarter, N., Amalberti, R. (Eds.), Cognitive Engineering in the Aviation Domain. Lawrence Erlbaum Associates, Hillsdale, NJ; Rasmussen, J., Information Processing and Human-machine Interaction (1986), Amsterdam,: Elsevier North Holland, pp. 165-187; Rasmussen, J., Human error in organizing behavior (1990) Ergonomics, 33 (10-11), pp. 1185-1190;\nRasmussen, J., Learning from experience? How? Some research issues in industrial risk management (1993), pp. 43-66. , Wilpert B., Qvale T. (Eds.), Reliability and Safety in Hazardous Work Systems, Berlin: Springer Verlag; Rasmussen, J., Risk management in a dynamic society, a modelling problem (1997) Safety science, 27 (2-3), pp. 183-214;\nReason, J., Human error (1990), Cambridge, UK: Cambridge University Press; Riso, A., Bagnara, S., Visciola, M., Human error detection process (1987) International Journal Man-Machine Studies, 27, pp. 555-570;\nRochlin, G., Essential friction: error control in organisational behaviour (1993), pp. 196-234. , Akerman N. (Ed.), The Necessity of Friction, Berlin: Springer/Physica Verlag; Sagan, S., The Limits of Safety: Organizations, Accidents, and Nuclear Weapons (1993), Princeton, USA: Princeton University Press; Sarter, N.B., Woods, D.D., 'How in the world did we ever get into that mode?' Mode error and awareness in supervisory control (1995) Human Factors, 37 (1), pp. 5-19;\nSenders, J., Moray, N., Human Error: Cause, Prediction and Reduction (1991), Hillsdale, NJ: Lawrence Erlbaum Associates; Swain, D., Guttmann, H.E., Handbook Of Reliability Analysis With Emphasis On Nuclear Plant Applications (1983), Washington DC, USA: Nuclear Regulatory Commission, Nureg/Cr-1278; Valot, C., Amalberti, R., Metaknowledge for time and reliability (1992) Reliability Engineering and Systems Safety, 36, pp. 199-206;\nVan Der Schaaf, T., 1999. Human recovery of errors in man-machine systems. Proceedings CSAPC 99, Villeneuve d'Asq: France, 21-26 September; Vaughan, D., The Challenger Launch Decision: Risky Technology, Culture, and Deviance at NASA (1996), USA: University of Chicago Press; Visciola, M., Armandi, A., Bagnara, S., Communication patterns and errors in flight simulation (1992) Reliability Engineering System Safety, 36, pp. 253-259;\nWagenaar, W., 1986. The causes of impossible accidents. The Sixth Duijker Lecture, Universty of Amsterdam; Wioland, L., 1997. Etude des mécanismes de protection et de détection des erreurs, contribution à un modèle de sécurité écologique, Thèse de doctorat de psychologie des processus cognitifs, Université Paris V, Décembre 1997. [Study of error protection and detection mechanisms: contribution to an ecological safety model.]; Woods, D., Johannesen, D., Cook, R., Sarter, N., 1994. Behind Human Error, CSERIAC. Wright Patterson Air Force Base, OHUR - https://www.scopus.com/inward/record.uri?eid=2-s2.0-0035090510&amp;amp;doi=10.1016%2fS0925-7535%2800%2900045-X&amp;amp;partnerID=40&amp;amp;md5=7caed615e0f7e8b0ad1a3bf2398e9147\n\nFrom Duplicate 2 (The paradoxes of almost totally safe transportation systems - Amalberti, R.)\n\nHighly applicable.\nATC is ultra safe.\nCan no longer optimise and instead must supplement and add to pre-existing safety measures (which are retained).\nOptimisation can create new risks (by adding complexity).\n3 sets of systems: risk-taking, regulated (where we think ATC is but actually where it isn't), ultra-safe (where we need new ideas).\nQuasi accidents = proxies in our terminology.\nBig data just goes to the extremes of open reporting - even more data.\n\nHumans when they run into difficulties get stuck in tried and tested - linear thinking, Unable to approximate the complexity of the system.","page":"109-126","publisher-place":"Département des Sciences Cognitives, IMASSA, BP 73, 91223 Bretigny sur Orge, France","title":"The paradoxes of almost totally safe transportation systems","type":"article-journal","volume":"37"},"uris":["http://www.mendeley.com/documents/?uuid=f99114fb-8034-476c-b4f5-b0b274e342a1"]}],"mendeley":{"formattedCitation":"(Amalberti, 2001)","plainTextFormattedCitation":"(Amalberti, 2001)","previouslyFormattedCitation":"(Amalberti, 2001)"},"properties":{"noteIndex":0},"schema":"https://github.com/citation-style-language/schema/raw/master/csl-citation.json"}</w:instrText>
      </w:r>
      <w:r>
        <w:fldChar w:fldCharType="separate"/>
      </w:r>
      <w:r w:rsidRPr="00602183">
        <w:rPr>
          <w:noProof/>
        </w:rPr>
        <w:t>(Amalberti, 2001)</w:t>
      </w:r>
      <w:r>
        <w:fldChar w:fldCharType="end"/>
      </w:r>
      <w:r>
        <w:t xml:space="preserve">. It often takes the form of strategies and informal practices that emerge through the patterns of behaviour and routines of the work environment. </w:t>
      </w:r>
      <w:r w:rsidR="009F7E9A" w:rsidRPr="009F7E9A">
        <w:rPr>
          <w:highlight w:val="yellow"/>
        </w:rPr>
        <w:t>The surveyed literature suggests that h</w:t>
      </w:r>
      <w:r w:rsidR="004B5B9B" w:rsidRPr="00A30CD9">
        <w:rPr>
          <w:highlight w:val="yellow"/>
        </w:rPr>
        <w:t xml:space="preserve">uman abilities to multi-task </w:t>
      </w:r>
      <w:r w:rsidR="006E322D" w:rsidRPr="00A30CD9">
        <w:rPr>
          <w:highlight w:val="yellow"/>
        </w:rPr>
        <w:t>are severely limited</w:t>
      </w:r>
      <w:r w:rsidR="006E322D">
        <w:t xml:space="preserve"> </w:t>
      </w:r>
      <w:r>
        <w:t xml:space="preserve">thus cognitive work must be regulated to changing circumstances, by the active selection of strategies resulting in constant trade-offs and reprioritisations </w:t>
      </w:r>
      <w:r>
        <w:fldChar w:fldCharType="begin" w:fldLock="1"/>
      </w:r>
      <w:r w:rsidR="00D61FA2">
        <w:instrText>ADDIN CSL_CITATION {"citationItems":[{"id":"ITEM-1","itemData":{"DOI":"10.1518/001872007X197017","ISSN":"00187208 (ISSN)","abstract":"Objective: We perform a critical review of research on mental workload in en route air traffic control (ATC). We present a model of operator strategic behavior and workload management through which workload can be predicted within ATC and other complex work systems. Background: Air traffic volume is increasing worldwide. If air traffic management organizations are to meet future demand safely, better models of controller workload are needed. Method: We present the theoretical model and then review investigations of how effectively traffic factors, airspace factors, and operational constraints predict controller workload. Results: Although task demand has a strong relationship with workload, evidence suggests that the relationship depends on the capacity of the controllers to select priorities, manage their cognitive resources, and regulate their own performance. We review research on strategies employed by controllers to minimize the control activity and information-processing requirements of control tasks. Conclusion: Controller workload will not be effectively modeled until controllers' strategies for regulating the cognitive impact of task demand have been modeled. Application: Actual and potential applications of our conclusions include a reorientation of workload modeling in complex work systems to capture the dynamic and adaptive nature of the operator's work. Models based around workload regulation may be more useful in helping management organizations adapt to future control regimens in complex work systems. Copyright © 2007, Human Factors and Ergonomics Society. All rights reserved.","author":[{"dropping-particle":"","family":"Loft","given":"S","non-dropping-particle":"","parse-names":false,"suffix":""},{"dropping-particle":"","family":"Sanderson","given":"P","non-dropping-particle":"","parse-names":false,"suffix":""},{"dropping-particle":"","family":"Neal","given":"A","non-dropping-particle":"","parse-names":false,"suffix":""},{"dropping-particle":"","family":"Mooij","given":"M","non-dropping-particle":"","parse-names":false,"suffix":""}],"container-title":"Human Factors","id":"ITEM-1","issue":"3","issued":{"date-parts":[["2007"]]},"language":"English","note":"Cited By :123\n\nExport Date: 20 January 2018\n\nCODEN: HUFAA\n\nCorrespondence Address: Loft, S.; ARC Key Centre for Human Factors and Applied Cognitive Psychology, University of Queensland, Brisbane, QLD 4072, Australia; email: lofts@psy.uq.edu.au\n\nReferences: Adams, M.J., Tenney, Y.J., Pew, R.W., Situational awareness and the cognitive management of complex systems (1995) Human Factors, 37, pp. 85-104; \nAmaldi, P., Leroux, M., Selecting relevant information in a complex environment: The case of air traffic control (1995) 5th European Conference on Cognitive Science Approaches in Process Control, pp. 89-98. , L. Norros Ed, Espoo, Finland: VTT Automation;\nAnderson, J.R., (1993) Rules of the mind, , Hillsdale, NJ: Erlbaum;\nArad, B.A., The controller load and sector design (1964) Journal of Air Traffic Control, pp. 12-31. , May;\nAthènes, S., Averty, P., Puechmorel, S., Delahaye, D., Collet, C., Complexity and controller workload: Trying to bridge the gap (2002) Proceedings of the 2002 International Conference on Human-Computer Interaction in Aeronautics, pp. 56-60. , Cambridge: Massachusetts Institute of Technology;\nAverty, P., Athènes, S., Collet, C., Dittmar, A., Evaluating a new index of mental workload in real ATC situation using psychophysiological measures (2002) 21st Digital Avionics System Conference, , October, Paper presented at the, Irvine, CA;\nAverty, P., Collet, C., Dittmar, A., Vernet-Maury, E., Athènes, S., Mental workload in air traffic control: An index constructed from field tests (2004) Aviation, Space, and Environmental Medicine, 75, pp. 333-341;\nBisseret, A., An analysis of mental model processes involved in air traffic control (1971) Ergonomics, 14, pp. 565-570;\nBoag, C., Neal, A., Loft, S., Halford, G., An analysis of relational complexity in an air traffic control conflict detection task (2006) Ergonomics, 49, pp. 1508-1526;\nBoudes, N., Amaldi, P., Cellier, J.M., Memory performance and diagnostic processes in air traffic control (1997) Time and space in process control: Proceedings of the 6th European Conference on Cognitive Science Approaches to Process Control, pp. 204-208. , S. Bagnara, E. Hollnagel, M. Mariani, &amp;amp; L. Norros Eds, Espoo, Finland: VTT Automation;\nBuckley, E. P., DeBaryshe, B. D., Hitchner, N., &amp;amp; Kohn, P. (1983). Methods and measurements in real time air traffic control system simulation (Rep. No. DOT/FAA/CT-83/26). Washington, DC: U.S. Department of Transportation, Federal Aviation Administration; Callantine, T. J. (2002). CATS-based air traffic controller agents (Rep. No. NASA/CR-2002-211856). Moffett Field, CA: NASA Ames Research Center; Cardosi, K.M., Time required for transmissions of time-critical air traffic control messages in an en route environment (1993) International Journal of Aviation Psychology, 3, pp. 303-313;\nChaboud, T., Hunter, R., Hustache, J.C., Mahlich, S., Tullett, P., (2000) Investigating air traffic complexity: Potential impacts on workload and costs, 11 (0). , European Experimental Centre Note, Brussels, Belgium: EUROCONTROL;\nChatterji, G.B., Sridhar, B., Measures for air traffic controller workload prediction (2001) Proceedings of the 1st AIAA Aircraft, Technology, Integration, and Operations Forum, , CD-ROM, Reston, VA: American Institute of Aeronautics and Astronautics;\nChristien, R., Benkouar, A., Chaboud, T., Loubieres, P., Air traffic complexity indicators and ATC sectors classification (2003) 5th USA/Europe Air Traffic Management R &amp;amp; D Seminar, , June, Paper presented at the, Budapest, Hungary;\nCorker, K.M., A cognitive framework for operation of advanced aerospace technologies (2003) Handbook of cognitive task design, pp. 417-446. , E. Hollnagel Ed, Mahwah, NJ: Erlbaum;\nCorker, K.M., Smith, B.R., An architecture and model for cognitive engineering simulation analysis: Application to advanced aviation automation (1993) AIAA Computing in Aerospace 9 Conference, , September, Paper presented at the, San Diego, CA;\nCouluris, G.J., Schmidt, D.K., Air traffic control jurisdictions of responsibility and airspace structure (1973) 1973 Institute of Electrical and Electronics Engineers (IEEE) Conference on Decision and Control held December 5-7, , Paper presented at the, San Diego, CA;\nCox, M., Task analysis of selected operating positions within UK air traffic control (1994) IAM Rep, , No. 769, Famborough, UK: Royal Air Force Institute for Aviation Medicine;\nCullen, L., (1999) Validation of a methodology for predicting performance and workload, (7-99). , European Experimental Centre Note, Brussels, Belgium: EUROCONTROL;\nDailey, J. T. (1984). Characteristics of the air traffic controller. In S. B. Sells, J. T. Dailey, &amp;amp; E. W. Pickerel (Eds.), Selection of air traffic controllers (No. FAA-AM-84-2; pp. 128-141). Washington, DC: Federal Aviation Administration Office of Aviation Medicine; Davis, C. G., Danaher, J. W., &amp;amp; Fischl, M. A. (1963). The influence of selected sector characteristics upon ARTCC controller activities (Contract No. FAA/BRD-301). Arlington, VA: Matrix; Dixon, S.R., Wickens, C.D., Chang, D., Mission control of multiple unmanned aerial vehicles: A workload analysis (2005) Human Factors, 47, pp. 479-488;\nDurso, F.T., Hackworth, C.A., Truitt, T.R., Crutchfield, J.M., Nikolic, D., Manning, C.A., Situation awareness as a predictor of performance for en route air traffic controllers (1998) Air Traffic Control Quarterly, 6, pp. 1-20;\nEndsley, M.R., Toward a theory of situational awareness in dynamic systems (1995) Human Factors, 37, pp. 32-64;\nEndsley, M.R., Smolensky, M.W., Situational awareness in air traffic control: The picture (1998) Human factors in air traffic control, pp. 115-154. , M. W. Smolensky &amp;amp; E. S. Stein Eds, San Diego, CA: Academic Press;\n(1999) Operational concept document of the strategy 2000, , European Organisation for the Safety of Air Navigation EUROCONTROL, Brussels, Belgium: Author;\nFarmer, E., Brownson, Q., (2003) Review of workload measurement, analysis and interpretation methods, , European Air Traffic Management Programme Rep. No. CARE-Integra-TRS-130-02-WP2, Brussels, Belgium: EUROCONTROL;\n(2005) Flight plan 2005-2009, , Federal Aviation Administration, Washington, DC: Author;\nGalster, S.M., Duley, J.A., Masalonis, A.J., Parasuraman, R., Air traffic controller performance and workload under mature free flight: Conflict detection and resolution of aircraft self-separation (2001) International Journal of Aviation Psychology, 11, pp. 71-93;\nGopher, D., &amp;amp; Donchin, E. (1986). Workload: An examination of the concept. In K. R. Boff, L. Kaufman, &amp;amp; J. P. Thomas (Eds.), Handbook of perception and performance: 2. Cognitive processes and performance (pp. 41-49). New York: Wiley; Griffin, M.A., Neal, A., Neale, M., The contribution of task performance and contextual performance to effectiveness in air traffic control: Investigating the role of situational constraints (2000) Applied Psychology: An International Review, 49, pp. 517-533;\nGronlund, S.D., Ohrt, D.D., Dougherty, M.R.P., Perry, J.L., Manning, C.A., Role of memory in air traffic control (1998) Journal of Experimental Psychology: Applied, 4, pp. 263-280;\nGrossberg, M., (1989) Relation of sector complexity to operational errors, , Quarterly Rep. of the FAA Office of Air Traffic Evaluations and Analysis, Washington, DC: Federal Aviation Administration;\nHart, S.G., Staveland, L.E., Development of NASA-TLX (Task Load Index): Results of empirical and theoretical research (1988) Human mental workload: Advances in psychology, 52, pp. 139-183. , P. A. Hancock &amp;amp; N. Meshkati Eds, Oxford, UK: North Holland;\nHart, S.G., Wickens, C.D., Workload assessment and prediction (1990) MANPRINT: An emerging technology. Advanced concepts for integrating people, machine, and organizations, pp. 257-296. , H. R. Booher Ed, New York: Van Nostrand Reinhold;\nHendy, K.C., Liao, J., Milgram, P., Combining time and intensity effects in assessing operator information-processing load (1997) Human Factors, 39, pp. 30-47;\nHilburn, B., (2004) Cognitive complexity in air traffic control: A literature review, 4 (4). , EUROCONTROL Experimental Centre Note, Brussels, Belgium: EUROCONTROL;\nHilburn, B., Jorna, P.G.A.M., Workload and air traffic control (2001) Stress, workload, and fatigue: Human factors in transportation, pp. 384-394. , P. A. Hancock &amp;amp; P. A. Desmond Eds, Mahwah, NJ: Erlbaum;\nHiston, J.M., Hansman, R.J., (2002) The impact of structure on cognitive complexity in air traffic control, , Rep. No. ICAT-2002-4, Cambridge, MA: MIT International Center for Air Transportation;\nHollnagel, E., Time and time again (2002) Theoretical Issues in Ergonomic Science, 3, pp. 143-158;\nHollnagel, E., Woods, D.D., (2005) Joint cognitive systems: Foundations of cognitive systems engineering, , Boca Raton, FL: CRC Press;\nHopkin, V.D., (1995) Human factors in air traffic control, , London: Taylor &amp;amp; Francis;\nHurst, M.W., Rose, R.M., Objective job difficulty, behavioral response, and sector characteristics in air route traffic control centers (1978) Ergonomics, 21, pp. 697-708;\nInternational Civil Aviation Organization. (2004). Outlook for air transport to the year 2015 (Circular 304). Montreal, Canada: Author; Jones, D.G., Endsley, M.R., Sources of situational awareness errors in aviation (1996) Aviation, Space, and Environmental Medicine, 67, pp. 507-512;\nKallus, K.W., Van Damme, D., Barbarino, M., (1999) Model of the cognitive aspects of air traffic control, , European Air Traffic Management Programme Rep. No. HUM.ET1.ST01.1000-REP-04, Brussels, Belgium: EUROCONTROL;\nKallus, K.W., Van Damme, D., Dittman, A., (1999) Integrated job and task analysis of air traffic controllers: Phase 2. Task analysis of en-route controllers, , European Air Traffic Management Programme Rep. No. HUM.ET1.ST01.1000-REP-04, Brussels, Belgium: EUROCONTROL;\nKantowitz, B.H., Pilot workload and flight deck automation (1994) Human performance in automated systems: Current research and trends, pp. 212-223. , M. Mouloua &amp;amp; R. Parasuraman Eds, Hillsdale, NJ: Erlbaum;\nKirwan, B., &amp;amp; Flynn, M. (2002). Towards a controller-based conflict resolution tool-A literature review (European AirTraffic Manage-ment Programme Rep. No. ASA.01.CORA.2.DEL04-A.LIT). Brussels, Belgium: EUROCONTROL Experimental Centre; Kirwan, B., Scaife, R., Kennedy, R., Investigating complexity factors in UK air traffic management (2001) Human Factors and Aerospace Safety, 1, pp. 125-144;\nKopardekar, P., Magyarits, S., Measurement and prediction of dynamic density (2003) 5th USA/Europe ATM R &amp;amp; D Seminar, , June, Paper presented at the, Budapest, Hungary;\nLamoureux, T., The influence of aircraft proximity data on the subjective mental workload of controllers on the air traffic control task (1999) Ergonomics, 42, pp. 1482-1491;\nLaudeman, I., Shelden, S., Branstrom, R., Brasil, C., (1998) Dynamic density: An air traffic management metric, , NASA-TM-1988-11226, Moffet Field, CA: NASA Ames Research Center;\nLaw, D.J., Pellegrino, J.W., Mitchell, S.R., Fischer, S.C., McDonald, T.P., Hunt, E.B., Perceptual and cognitive factors governing performance in comparative arrival-time judgments (1993) Journal of Experimental Psychology: Human Perception and Performance, 19, pp. 1183-1199;\nLeedal, J.M., Smith, A.F., Methodological approaches to anesthetist's workload in the operating theatre (2005) British Journal of Anaesthesia, 94, pp. 702-709;\nLeiden, K. J., Kopardekar, P., &amp;amp; Green, S. (2003, November). Controller workload analysis methodology to predict increases in airspace capacity. Paper presented at the AIAA's 3rd Annual Aviation Technology, Integration, and Operations (ATIO) Forum, Denver, CO; Leplat, J., Bisseret, A., Analysis of the processes involved in the treatment of information by the air traffic controller (1966) Controller, 1, pp. 13-22;\nLoft, S., Humphreys, M., Neal, A., Prospective memory in air traffic control (2003) Innovation and consolidation in aviation, pp. 287-293. , G. Edkins &amp;amp; P. Pfister Eds, Aldershot, UK: Ashgate;\nMajumdar, A., Ochieng, W., Factors affecting air traffic controller workload: A multivariate analysis based upon simulation modeling of controller workload (2002) Transportation Research Record: Journal of the Transportation Research Board, 1788, pp. 58-69;\nMajumdar, A., Ochieng, W., McAuley, G., Lenzi, J.M., Lepadatu, C., The factors affecting airspace capacity in Europe: A cross sectional time-series analysis using simulated controller workload data (2004) Journal of Navigation, 57, pp. 385-405;\nManning, C., Mills, S., Fox, C., Pfleiderer, E., (2001) Investigating the validity of performance and objective workload evaluation research (POWER), , Rep. No. DOT/FAA/AM-01/10, Washington, DC: Federal Aviation Administration Office of Aviation Medicine;\nManning, C., Mills, S., Fox, C., Pfleiderer, E., Mogilka, H., (2002) Using air traffic control taskload measures and communication events to predict subjective workload, , No. DOT/FAA/AM-02/4, Washington DC: Federal Aviation Administration Office of Aviation Medicine;\nMasalonis, A.J., Callaham, M.B., Wanke, C.R., (2003) Dynamic density and complexity metrics for realtime traffic flow management, , McLean, VA: MITRE;\nMeans, B., Mumaw, R. J., Roth, C., Schlager, M. S., McWilliams, E., Gagné, E., et al. (1988). ATC training analysis study: Design of the next generation ATC training system (Rep. No. FAA/OPM 342-036). Washington, DC: U.S. Department of Transportation/Federal Aviation Administration; Metzger, U., Parasuraman, R., The role of the air traffic controller in future air traffic management: An empirical study of active control versus passive monitoring (2001) Human Factors, 43, pp. 519-528;\nMogford, R.H., Guttman, J., Morrow, S.L., Kopardekar, P., (1995) The complexity construct in air traffic control: A review and synthesis of the literature, , No. DOT/FAA/CT-TN95/22, Atlantic City, NJ: Federal Aviation Administration, William Hughes Technical Center;\nMogford, R. H., Murphy, E. D., Yastrop, G., Guttman, J. A., &amp;amp; Roske-Hofstrand, R. J. (1993). The application of research techniques for documenting cognitive processes in air traffic control (Rep. No. DOT/FAA/CT-TN93/39). Atlantic City, NJ: Federal Aviation Administration; Moray, N., (1979) Mental workload: Its theory and measurement, , New York: Plenum Press;\nMoray, N., Human factors in process control (1997) Handbook of human factors and ergonomics, pp. 1944-1971. , G. Salvendy Ed, New York: Wiley;\nNeal, A., Griffin, M., Neale, M., Bamford, E., Boag, C., Human factors issues in the transition to a CNS/ATM environment: Final report (1998) Report prepared for AirServices Australia, , Brisbane, Australia: University of Queensland;\nNiessen, C., Eyferth, K., Bierwagen, T., Modeling cognitive processes of experienced air traffic controllers (1999) Ergonomics, 42, pp. 1507-1520;\nNunes, A., Scholl, B.J., Interactions between convergence angle, traffic load, and altitude distribution in air traffic control (2004) Human performance, situation awareness and automation technology: Current research and trends, pp. 180-185. , D. A. Vincenzi, M. Mouloua, &amp;amp; P. A. Hancock Eds, Mahwah, NJ: Erlbaum;\nPawlak, W.S., Brinton, C.R., Crouch, K., Lancaster, K.M., A framework for the evaluation of air traffic control complexity (1996) AIAA Guidance, Navigation and Control Conference, , July, Presented at the, San Diego, CA;\nPickup, L., Wilson, J.R., Sharpies, S., Norris, B., Clarke, T., Young, M.S., Fundamental examination of mental workload in the rail industry (2005) Theoretical Issues in Ergonomics Science, 6, pp. 463-482;\nRantanen, E., Levinthal, B., Time-based modeling of human performance (2005) Proceedings of the Human Factors and Ergonomics Society 49th Annual Meeting, pp. 1200-1204. , Santa Monica, CA: Human Factors and Ergonomics Society;\nRantanen, E., Nunes, A., Hierarchical conflict detection in air traffic control (2005) International Journal of Aviation Psychology, 15, pp. 339-362;\nRecarte, M.A., Nunes, L.M., Mental workload while driving: Effects on visual search, discrimination and decision-making (2003) Journal of Experimental Psychology: Applied, 9, pp. 119-137;\nRedding, R. E., Ryder, J. M., Seamster, T. L., Purcell, J. A., &amp;amp; Cannon, J. R. (1991). Cognitive task analysis of en route air traffic control: Model extension and validation (Report to the Federal Aviation Administration). McLean, VA: Human Technology. (ERIC Document Reproduction Service No. ED 340 848); Remington, R.W., Johnston, J.C., Ruthruff, E., Gold, M., Romera, M., Visual search in complex displays: Factors affecting conflict detection by air traffic controllers (2000) Human Factors, 42, pp. 349-366;\nRodgers, M.D., Drechsler, G.K., (1993) Conversion of the CTA, Inc., en route operations concept database into a formal sentence outline job task taxonomy, , Rep. No. DOT/FAA/AM-93/1, Washington, DC: Federal Aviation Administration Office of Aviation Medicine;\nRoske-Hofstrand, R., Murphy, E.D., Human information processing in air traffic control (1998) Human factors in air traffic control, pp. 65-114. , M. W. Smolensky &amp;amp; E. S. Stein Eds, San Diego, CA: Academic Press;\nRouse, W.B., Edwards, S.L., Hammer, J.M., Modeling the dynamics of mental workload and human performance in complex systems (1993) IEEE Transactions on Systems, Man, and Cybernetics, 23, pp. 1662-1670;\nSchaefer, D., Meckiff, C., Magill, A., Pirard, B., Aligne, F., Air traffic complexity as a key concept for multi-sector planning (2001) Digital Avionics Systems Conference, , October, Presented at the, Daytona Beach, FL;\nSchmidt, D.K., On modeling ATC workload and sector capacity (1976) Journal of Aircraft, 13, pp. 531-537;\nSchmidt, D.K., A queuing analysis of the air traffic controller's work load (1978) IEEE Transactions on Systems, Man, and Cybernetics, SMC-8, pp. 492-498;\nSeamster, T.L., Redding, R.E., Cannon, J.R., Ryder, J.M., Purcell, J.A., Cognitive task analysis of expertise in air traffic control (1993) International Journal of Aviation Psychology, 3, pp. 257-283;\nSheridan, T.B., (2002) Humans and automation: System design and research issues, , Santa Monica, CA: Wiley/Human Factors and Ergonomics Society;\nSperandio, J.C., Variation of operator's strategies and regulating effects on workload (1971) Ergonomics, 14, pp. 571-577;\nSperandio, J.C., The regulation of working methods as a function of workload among air traffic controllers (1978) Ergonomics, 21, pp. 195-202;\nStamp, R.G., (1992) The DORATASK method of assessing ATC sector complexity - An overview, (2), p. 8934. , DORA Communication, London: Civil Aviation Authority;\nStein, E.S., (1985) Air traffic controller workload: An examination of workload probe, , No. DOT/FAA/CT-TN82/24, Atlantic City International Airport, NJ: Federal Aviation Administration Technical Center;\nWeitzman, D.O., Identifying information processing requirements for air traffic control problem solving: Designing for diversity (1993) Proceedings of the Human Factors and Ergonomics Society 37th Annual Meeting, pp. 103-107. , Santa Monica, CA: Human Factors and Ergonomics Society;\nWickens, C.D., Processing resources in attention (1984) Varieties of attention, pp. 63-102. , R. Parasuraman &amp;amp; D. R. Davies Eds, New York: Academic Press;\nWickens, C.D., (1992) Engineering psychology and human performance, , New York: Harper Collins;\nWickens, C.D., Situation awareness and workload in aviation (2002) Current Directions in Psychological Science, 11, pp. 128-133;\nWickens, C.D., Mavor, A.S., McGee, J.P., (1997) Flight to the future: Human factors in air traffic control, , Washington, DC: National Academy Press;\nWillems, B., Allen, R.C., Stein, E.S., Air traffic control specialist visual scanning (1999) Task load, visual noise, and intrusions into controller airspace (DOT/FAA/CT-TN99/23), 2. , Atlantic City, NJ: Federal Aviation Administration;\nWilson, G.F., An analysis of mental workload in pilots during flight using multiple physiological measures (2002) International Journal of Aviation Psychology, 12, pp. 3-18;\nWyndemere, Inc. (1996, October). An evaluation of air traffic control complexity (Final Rep.; Contract No. NAS2-14284). Moffett Field, CA: NASA Ames Research Center; (2001) Key Centre for Human Factors, , Martijn Mooij is a research assistant at the School of Psychology, University of Queensland. He received an M.Sc. in human-machine interaction in from the Technical University of Eindhoven, Netherlands","page":"376-399","publisher-place":"University of Queensland, Brisbane, QLD, Australia","title":"Modeling and predicting mental workload in en route air traffic control: Critical review and broader implications","type":"article-journal","volume":"49"},"uris":["http://www.mendeley.com/documents/?uuid=0a122590-5e91-47dd-a9ac-4b3b703826f5"]},{"id":"ITEM-2","itemData":{"DOI":"10.1016/j.apergo.2008.11.013","ISBN":"1872-9126 (Electronic)\\n0003-6870 (Linking)","ISSN":"00036870 (ISSN)","PMID":"19135647","abstract":"A fundamental challenge in improving the safety of complex systems is to understand how accidents emerge in normal working situations, with equipment functioning normally in normally structured organizations. We present a field study of the en route mid-air collision between a commercial carrier and an executive jet, in the clear afternoon Amazon sky in which 154 people lost their lives, that illustrates one response to this challenge. Our focus was on how and why the several safety barriers of a well structured air traffic system melted down enabling the occurrence of this tragedy, without any catastrophic component failure, and in a situation where everything was functioning normally. We identify strong consistencies and feedbacks regarding factors of system day-to-day functioning that made monitoring and awareness difficult, and the cognitive strategies that operators have developed to deal with overall system behavior. These findings emphasize the active problem-solving behavior needed in air traffic control work, and highlight how the day-to-day functioning of the system can jeopardize such behavior. An immediate consequence is that safety managers and engineers should review their traditional safety approach and accident models based on equipment failure probability, linear combinations of failures, rules and procedures, and human errors, to deal with complex patterns of coincidence possibilities, unexpected links, resonance among system functions and activities, and system cognition. © 2008 Elsevier Ltd. All rights reserved.","author":[{"dropping-particle":"de","family":"Carvalho","given":"Paulo Victor Rodrigues","non-dropping-particle":"","parse-names":false,"suffix":""},{"dropping-particle":"","family":"Gomes","given":"José Orlando","non-dropping-particle":"","parse-names":false,"suffix":""},{"dropping-particle":"","family":"Huber","given":"Gilbert Jacob","non-dropping-particle":"","parse-names":false,"suffix":""},{"dropping-particle":"","family":"Vidal","given":"Mario Cesar","non-dropping-particle":"","parse-names":false,"suffix":""}],"container-title":"Applied Ergonomics","id":"ITEM-2","issue":"3","issued":{"date-parts":[["2009"]]},"language":"English","note":"From Duplicate 2 (Normal people working in normal organizations with normal equipment: System safety and cognition in a mid-air collision - Carvalho, P.V.R.d.; Gomes, J O; Huber, G J; Vidal, M C)\n\nCited By :34\n\nExport Date: 20 January 2018\n\nCODEN: AERGB\n\nCorrespondence Address: Carvalho, P.V.R.d.; Comissão Nacional de Energia Nuclear, Instituto de Engenharia Nuclear, Cidade Univerisitária, Ilha do Fundao, CEP 21945-970 Rio de Janeiro, RJ, Brazil; email: paulov@ien.gov.br\n\nReferences: Barber, P., (1988) Applied Cognitive Psychology, , Methuen, London; \nBisseret, A., An analysis of mental model processes involved in air traffic control (1971) Ergonomics, 14, pp. 565-570;\nBrooker, P., Air traffic management accident risk. Part 1: the limits of realistic modeling (2006) Safety Science, 44, pp. 419-450;\nCâmara dos Deputados, (2007) Relatório final da comissão parlamentar de inquérito crise do sistema de tráfego aéreo, , Câmara dos Deputados, Brasil;\nCarvalho, P.V.R., Ergonomic field studies in a nuclear power plant control room (2005) Progress in Nuclear Energy, 48 (1), pp. 51-69;\nCarvalho, P.V.R., Vidal, M.C.R., Carvalho, E.F., Nuclear power plant communications in normative and actual practice: a field study of control room operators' communications (2007) Human Factors in Ergonomics and Manufacturing, 17 (1), pp. 43-78;\nCarvalho, P.V.R., Santos, I.J.A., Vidal, M.C., Safety implications of some cultural and cognitive issues in nuclear power plant operation (2006) Applied Ergonomics, 37, pp. 211-223;\nCarvalho, P.V.R., Vidal, M.C., Santos, I.L., Nuclear power plant shift supervisor's decision-making during micro incidents (2005) International Journal of Industrial Ergonomics, 35 (7), pp. 619-644;\nDECEA, (2006) Regras do ar e serviços de tráfego aéreo, ICA 100-12, , Ministério da Aeronáutica, Brasil (in Portuguese);\nDekker, S., Resilience engineering: chronicling the emergence of confused consensus (2006) Resilience Engineering. Concepts and Precepts, , Hollnagel E., Woods D.D., and Leveson N. (Eds), Ashgate, Aldershot, UK;\nDailey, J., Characteristics of air traffic controller (1984) Selection of Air Traffic Controllers (No. FAA-AM-84-2), pp. 128-141. , Sells S.B., Dailey J.T., and Pickerel E.W. (Eds), Federal Aviation Administration Office of Aviation Medicine, Washington DC;\nDoherty, M.E., A laboratory scientist's view of naturalistic decision making (1993) Decision Making in Action: Models and Methods, , Klein G.A., Orasanu J., Calderwood R., and Zsambok C.E. (Eds), Ablex Publishing Corp, Norwood, NJ;\nEASA, (2005) Airworthiness Directive AD no: 2005-0021, , European Aviation Safety Agency, Germany;\nEndsley, M.R., Toward a theory of situation awareness in dynamic systems (1995) Human Factors, 37, pp. 65-84;\nEvans, J., Biases in deductive reasoning (2004) Cognitive Illusions: Handbook of Fallacies and Biases in Thinking, Judgment, and Memory, , R P. (Ed), Psychology Press, Hove, England;\nFerreira, R., (2006) Colisão em Vôo, Presentation to the Brazilian Press in 29 September, 2006, , (in Portuguese);\nGalison, P., An accident of history (2000) Atmospheric Flight in the 20th Century, pp. 3-44. , Galison P., and Roland A. (Eds), Kluver Academic, Dordrecht, The Nederlands;\nHolyoak, K., Simon, D., Bidirectional reasoning in decision making by constraint satisfaction (1999) Journal of Experimental Psychology: General, 128, pp. 3-31;\nHollnagel, E., (2004) Barriers and Accident Prevention, , Ashgate, Aldershot, UK;\nHollnagel, E., Resilience - the challenge of unstable (2006) Resilience Engineering. Concepts and Precepts, , Hollnagel E., Woods D.D., and Leveson N. (Eds), Ashgate, Aldershot, UK;\nHollnagel, E., Woods, D.D., (2005) Joint Cognitive Systems: An Introduction to Cognitive Systems Engineering, , Taylor &amp;amp; Francis;\nIrish Aviation Authority, (2005) Aeronautical Notice NR 0.52, issue 1, date 21 dec. 2005, , Safety Regulation Division Irish Aviation Authority, Ireland;\nJones, D.G., Endsley, M.R., Sources of situational awareness errors in aviation (1996) Aviation, Space and Environmental Medicine, 67, pp. 507-512;\nKallus, K.W., Van Damme, D., Barbarino, M., (1999) Model of the Cognitive Aspects of Air Traffic Control. European Air Traffic Management Programme Report, , Eurocontrol, Brussels;\nKlein, G.A., A recognition-primed decision (RPD) model of rapid decision making (1993) Decision Making in Action: Models and Methods, , Klein G.A., Orasanu J., Calderwood R., and Zsambok C.E. (Eds), Ablex Publishing Corp, Norwood, NJ;\nMeans, B., Mumaw, R.J., Roth, C., Schlager, M.S., Mc Williams, E., Gagné, E., (1988) ATC Training Analysis Study: Design of the Next Generation of ATC Training System (Rep. No. FAA/OPM 342-036), , U.S. Department of Transportation - Federal Aviation Administration, Washington DC;\nPalmer, S.E., (1999) Vision science: Photons Phenomenology, , MIT Press, Cambridge, MA;\nPerrow, C., (1984) Normal Accidents, , Basic Books, New York;\nQuinn, S., Markovits, H., Conditional reasoning, causality, and the structure of semantic memory: strength of association as a predictive factor for content effects (1998) Cognition, 68, pp. 93-101;\nRasmussen, J., Skills, rules and knowledge: signals, signs and symbols, and other distinctions in human performance models (1983) IEEE Transactions on Systems, Man and Cybernetics, 13, pp. 257-266;\nRasmussen, J., Pejtersen, A., Goodstein, L., (1994) Cognitive Systems Engineering, , Wiley, New York;\nRasmussen, J., Svedung, I., (2000) Proactive Risk Management in a Dynamic Society, , Swedish Rescue Services Agency, Karlstad SW;\nReason, J., (1997) Managing the Risks of Organizational Accidents, , Ashgate, London, UK;\nSenado Federal, (2007) Relatório parcial dos trabalhos da Cpi &amp;quot;do apagão aéreo&amp;quot;, , Senado Federal, Brasília (in Portuguese);\nSnook, S.A., (2000) Friendly Fire: The Accidental Shootdown of U.S. Black Hawk Helicopters Over Norther Iraq, , Princeton University Press, U.K;\nSperandio, J.C., Variation of operator's strategies and regulating effects on workload (1971) Ergonomics, 14, pp. 571-577;\nTversky, A., Kahneman, D., Judgment under uncertainty: heuristics and biases (1974) Science, 185, pp. 1124-1131;\nVan ES, G.W.H., (2003) Review of Air Traffic Management-Related Accidents Worldwide: 1980-2001, NLR-TP-2003-376, , National Aerospace Laboratory NLR, The Netherlands;\nWoods, D.D., Cook, R.I., Incidents - markers of resilience or brittleness? (2006) Resilience Engineering. Concepts and Precepts, , Hollnagel E., Woods D.D., and Leveson N. (Eds), Ashgate, Aldershot, UK;\nYin, R.K., (1994) Case Study Research: Design and Methods, , Sage, Thousand Oaks, CA","page":"325-340","publisher":"Elsevier Ltd","publisher-place":"Comissão Nacional de Energia Nuclear, Instituto de Engenharia Nuclear, Cidade Univerisitária, Ilha do Fundao, CEP 21945-970 Rio de Janeiro, RJ, Brazil","title":"Normal people working in normal organizations with normal equipment: System safety and cognition in a mid-air collision","type":"article-journal","volume":"40"},"uris":["http://www.mendeley.com/documents/?uuid=e821a3c2-375e-4412-8931-1403a2d77b60"]},{"id":"ITEM-3","itemData":{"DOI":"10.1177/0018720816662543","ISSN":"00187208 (ISSN)","abstract":"Objective The objective was to characterize multitask resource reallocation strategies when managing subtasks with various assigned values. Background When solving a resource conflict in multitasking, Salvucci and Taatgen predict a globally rational strategy will be followed that favors the most urgent subtask and optimizes global performance. However, Katidioti and Taatgen identified a locally rational strategy that optimizes only a subcomponent of the whole task, leading to detrimental consequences on global performance. Moreover, the question remains open whether expertise would have an impact on the choice of the strategy. Method We adopted a multitask environment used for pilot selection with a change in emphasis on two out of four subtasks while all subtasks had to be maintained over a minimum performance. A laboratory eye-tracking study contrasted 20 recently selected pilot students considered as experienced with this task and 15 university students considered as novices. Results When two subtasks were emphasized, novices focused their resources particularly on one high-value subtask and failed to prevent both low-value subtasks falling below minimum performance. On the contrary, experienced people delayed the processing of one low-value subtask but managed to optimize global performance. Conclusion In a multitasking environment where some subtasks are emphasized, novices follow a locally rational strategy whereas experienced participants follow a globally rational strategy. Application During complex training, trainees are only able to adjust their resource allocation strategy to subtask emphasis changes once they are familiar with the multitasking environment. © 2016 Human Factors and Ergonomics Society.","author":[{"dropping-particle":"","family":"Matton","given":"N","non-dropping-particle":"","parse-names":false,"suffix":""},{"dropping-particle":"","family":"Paubel","given":"P","non-dropping-particle":"","parse-names":false,"suffix":""},{"dropping-particle":"","family":"Cegarra","given":"J","non-dropping-particle":"","parse-names":false,"suffix":""},{"dropping-particle":"","family":"Raufaste","given":"E","non-dropping-particle":"","parse-names":false,"suffix":""}],"container-title":"Human Factors","id":"ITEM-3","issue":"8","issued":{"date-parts":[["2016"]]},"language":"English","note":"Export Date: 20 January 2018\n\nCODEN: HUFAA\n\nCorrespondence Address: Matton, N.; ENAC, 7 Avenue Edouard Belin, France; email: nadine.matton@enac.fr\n\nReferences: Bellenkes, A.H., Wickens, C.D., Kramer, A.F., Visual scanning and pilot expertise: The role of attentional flexibility and mental model development (1997) Aviation, Space and Environmental Medicine, 68, pp. 569-579; \nBoot, W.R., Basak, C., Erickson, K.I., Neider, M., Simons, D.J., Fabiani, M., Low, K.A., Transfer of skill engendered by complex task training under conditions of variable priority (2010) Acta Psychologica, 135 (3), pp. 349-357;\nCrundall, D.E., Underwood, G., Effects of experience and processing demands on visual information acquisition in drivers (1998) Ergonomics, 41, pp. 448-458;\nDuncan, J., Goal weighting and the choice of behaviour in a complex world (1990) Ergonomics, 33 (10-11), pp. 1265-1279;\nFreed, M., (1998) Managing Multiple Tasks in Complex, Dynamic Environments, , https://www.aaai.org/Papers/AAAI/1998/AAAI98-130.pdf;\nFu, W.-T., Gray, W.D., Suboptimal tradeoffs in information seeking (2006) Cognitive Psychology, 52, pp. 195-242;\nGopher, D., Emphasis change as a training protocol for high-demand tasks (2007) Attention: From Theory to Practice, 101, pp. 209-224;\nGopher, D., Weil, M., Siegel, D., Practice under changing priorities: An approach to the training of complex skills (1989) Acta Psychologica, 71, pp. 147-177;\nGutzwiller, R.S., (2014) Switch Choice in Applied Multi-task Management, , (Unpublished doctoral dissertation). Colorado State University, Fort Collins, CO;\nHambrick, D.Z., Oswald, F.L., Darowski, E.S., Rench, T.A., Brou, R., Predictors of multitasking performance in a synthetic work paradigm (2010) Applied Cognitive Psychology, 24, pp. 1149-1167;\nKahneman, D., (2011) Thinking, Fast and Slow, , New York, NY: Macmillan;\nKatidioti, I., Taatgen, N.A., Choice in multitasking how delays in the primary task turn a rational into an irrational multitasker (2014) Human Factors, 56, pp. 728-736;\nKramer, A.F., Larish, J.F., Strayer, D.L., Training for attentional control in dual task settings: A comparison of young and old adults (1995) Journal of Experimental Psychology: Applied, 1, pp. 50-76;\nLoukopoulos, L.D., Dismukes, R.K., Barshi, I., (2009) The Multitasking Myth. Handling Complexity in Real-world Operations, , Farnham, UK: Ashgate;\nMcLeod, P., Driver, J., Crisp, J., Visual search for a conjunction of movement and form is parallel (1998) Nature, 332, pp. 154-155;\nMonsell, S., Task switching (2003) Trends in Cognitive Sciences, 7 (3), pp. 134-140;\nNorman, D.A., Shallice, T., Davidson, R.J., Schwartz, G.E., Shapiro, D., Attention to action: Willed and automatic control of behavior (1986) Consciousness and Self-regulation, 4, pp. 1-18. , New York, NY: Plenum;\n(2014) R: A Language and Environment for Statistical Computing, , R Core Team. Vienna, Austria: R foundation for Statistical Computing;\nRobinski, M., Stein, M., Tracking visual scanning techniques in training simulation for helicopter landing (2013) Journal of Eye Movement Research, 6, pp. 1-17;\nSalvucci, D.D., Taatgen, N.A., Threaded cognition: An integrated theory of concurrent multitasking (2008) Psychological Review, 115, pp. 101-130;\nSalvucci, D.D., Taatgen, N.A., (2011) The Multitasking Mind, , Oxford, UK: Oxford University Press;\nSchneider, W., Detweiler, M., The role of practice in dual-task performance: Toward workload modeling a connectionist/control architecture (1988) Human Factors, 30, pp. 539-566;\nTaatgen, N.A., Gray, W., The minimal control principle (2007) Integrated Models of Cognitive Systems, pp. 368-379. , (Ed.), New York, NY: Oxford University Press;\nUnderwood, G., Chapman, P., Brocklehurst, N., Underwood, J., Crundall, D., Visual attention while driving: Sequences of eye fixations made by experienced and novice drivers (2003) Ergonomics, 46, pp. 629-646;\nWang, D.Y.D., Proctor, R.W., Pick, D.F., Acquisition and transfer of attention allocation strategies in a multiple-task work environment (2007) Human Factors, 49, pp. 995-1004;\nWickens, C.D., Gutzwiller, R.S., Discrete task switching in overload: A meta-analyses and a model (2015) International Journal of Human-Computer Studies, 79, pp. 79-84;\nWickens, C.D., Gutzwiller, R.S., Vieane, A., Clegg, B.A., Sebok, A., Janes, J., Time sharing between robotics and process control: Validating a model of attention switching (2016) Human Factors, 58 (2), pp. 322-343","page":"1128-1142","publisher":"SAGE Publications Inc.","publisher-place":"University of Toulouse, France","title":"Differences in Multitask Resource Reallocation after Change in Task Values","type":"article-journal","volume":"58"},"uris":["http://www.mendeley.com/documents/?uuid=1f91e6f0-66d7-4c0e-bc0c-2380fd2b56b2"]}],"mendeley":{"formattedCitation":"(Carvalho et al., 2009; Loft, Sanderson, Neal, &amp; Mooij, 2007; Matton et al., 2016)","plainTextFormattedCitation":"(Carvalho et al., 2009; Loft, Sanderson, Neal, &amp; Mooij, 2007; Matton et al., 2016)","previouslyFormattedCitation":"(Carvalho et al., 2009; Loft, Sanderson, Neal, &amp; Mooij, 2007; Matton et al., 2016)"},"properties":{"noteIndex":0},"schema":"https://github.com/citation-style-language/schema/raw/master/csl-citation.json"}</w:instrText>
      </w:r>
      <w:r>
        <w:fldChar w:fldCharType="separate"/>
      </w:r>
      <w:r w:rsidR="001C1ADE" w:rsidRPr="001C1ADE">
        <w:rPr>
          <w:noProof/>
        </w:rPr>
        <w:t xml:space="preserve">(Carvalho et al., 2009; Loft, Sanderson, Neal, &amp; Mooij, 2007; </w:t>
      </w:r>
      <w:r w:rsidR="001C1ADE" w:rsidRPr="00A30CD9">
        <w:rPr>
          <w:noProof/>
          <w:highlight w:val="yellow"/>
        </w:rPr>
        <w:t>Matton et al., 2016</w:t>
      </w:r>
      <w:r w:rsidR="001C1ADE" w:rsidRPr="001C1ADE">
        <w:rPr>
          <w:noProof/>
        </w:rPr>
        <w:t>)</w:t>
      </w:r>
      <w:r>
        <w:fldChar w:fldCharType="end"/>
      </w:r>
      <w:r>
        <w:t xml:space="preserve">. </w:t>
      </w:r>
      <w:r w:rsidR="000D5F73" w:rsidRPr="00205A17">
        <w:rPr>
          <w:highlight w:val="yellow"/>
        </w:rPr>
        <w:t xml:space="preserve">However, the wider literature is clear that human multitasking is a </w:t>
      </w:r>
      <w:r w:rsidR="000D5F73" w:rsidRPr="009658DA">
        <w:rPr>
          <w:highlight w:val="yellow"/>
        </w:rPr>
        <w:t>myth</w:t>
      </w:r>
      <w:r w:rsidR="00D83D74">
        <w:rPr>
          <w:highlight w:val="yellow"/>
        </w:rPr>
        <w:t>, particularly when performing novel tasks</w:t>
      </w:r>
      <w:r w:rsidR="00E50914" w:rsidRPr="009658DA">
        <w:rPr>
          <w:highlight w:val="yellow"/>
        </w:rPr>
        <w:t xml:space="preserve"> (for </w:t>
      </w:r>
      <w:r w:rsidR="00E6104F" w:rsidRPr="00E6104F">
        <w:rPr>
          <w:highlight w:val="yellow"/>
        </w:rPr>
        <w:t xml:space="preserve">an </w:t>
      </w:r>
      <w:r w:rsidR="00E50914" w:rsidRPr="00E6104F">
        <w:rPr>
          <w:highlight w:val="yellow"/>
        </w:rPr>
        <w:t>example see</w:t>
      </w:r>
      <w:r w:rsidR="00DC1F24" w:rsidRPr="00E6104F">
        <w:rPr>
          <w:highlight w:val="yellow"/>
        </w:rPr>
        <w:t xml:space="preserve"> </w:t>
      </w:r>
      <w:r w:rsidR="00E6104F" w:rsidRPr="00E6104F">
        <w:rPr>
          <w:highlight w:val="yellow"/>
        </w:rPr>
        <w:t xml:space="preserve">Loukopoulos, Dismukes and Barshi </w:t>
      </w:r>
      <w:r w:rsidR="00463829" w:rsidRPr="00E6104F">
        <w:rPr>
          <w:highlight w:val="yellow"/>
        </w:rPr>
        <w:fldChar w:fldCharType="begin" w:fldLock="1"/>
      </w:r>
      <w:r w:rsidR="00677DBD">
        <w:rPr>
          <w:highlight w:val="yellow"/>
        </w:rPr>
        <w:instrText>ADDIN CSL_CITATION {"citationItems":[{"id":"ITEM-1","itemData":{"author":[{"dropping-particle":"","family":"Loukopoulos","given":"Loukia D","non-dropping-particle":"","parse-names":false,"suffix":""},{"dropping-particle":"","family":"Dismukes","given":"R Key","non-dropping-particle":"","parse-names":false,"suffix":""},{"dropping-particle":"","family":"Barshi","given":"Immanuel","non-dropping-particle":"","parse-names":false,"suffix":""}],"container-title":"Flight Safety Foundation","id":"ITEM-1","issue":"August","issued":{"date-parts":[["2009"]]},"page":"18-23","title":"The Perils of Multitasking","type":"article-magazine"},"suppress-author":1,"uris":["http://www.mendeley.com/documents/?uuid=f7f2aa9a-9425-4e74-b6ed-6d635a0853ed"]}],"mendeley":{"formattedCitation":"(2009)","plainTextFormattedCitation":"(2009)","previouslyFormattedCitation":"(2009)"},"properties":{"noteIndex":0},"schema":"https://github.com/citation-style-language/schema/raw/master/csl-citation.json"}</w:instrText>
      </w:r>
      <w:r w:rsidR="00463829" w:rsidRPr="00E6104F">
        <w:rPr>
          <w:highlight w:val="yellow"/>
        </w:rPr>
        <w:fldChar w:fldCharType="separate"/>
      </w:r>
      <w:r w:rsidR="00E6104F" w:rsidRPr="00E6104F">
        <w:rPr>
          <w:noProof/>
          <w:highlight w:val="yellow"/>
        </w:rPr>
        <w:t>(2009)</w:t>
      </w:r>
      <w:r w:rsidR="00463829" w:rsidRPr="00E6104F">
        <w:rPr>
          <w:highlight w:val="yellow"/>
        </w:rPr>
        <w:fldChar w:fldCharType="end"/>
      </w:r>
      <w:r w:rsidR="00E50914" w:rsidRPr="00E6104F">
        <w:rPr>
          <w:highlight w:val="yellow"/>
        </w:rPr>
        <w:t>)</w:t>
      </w:r>
      <w:r w:rsidR="00AF7C84" w:rsidRPr="00C24CAB">
        <w:rPr>
          <w:highlight w:val="yellow"/>
        </w:rPr>
        <w:t>.</w:t>
      </w:r>
      <w:r w:rsidR="00AF7C84">
        <w:t xml:space="preserve"> </w:t>
      </w:r>
      <w:r w:rsidR="001B0CF8" w:rsidRPr="00AE24D7">
        <w:rPr>
          <w:highlight w:val="yellow"/>
        </w:rPr>
        <w:t>Rather than multitasking, people are switching between different tasks, albeit rapidly.</w:t>
      </w:r>
      <w:r w:rsidR="001B0CF8">
        <w:t xml:space="preserve"> </w:t>
      </w:r>
      <w:r w:rsidR="00472C2E">
        <w:t>A</w:t>
      </w:r>
      <w:r>
        <w:t xml:space="preserve">daptation </w:t>
      </w:r>
      <w:r w:rsidR="00472C2E" w:rsidRPr="00472C2E">
        <w:rPr>
          <w:highlight w:val="yellow"/>
        </w:rPr>
        <w:t>may be</w:t>
      </w:r>
      <w:r>
        <w:t xml:space="preserve"> considered to be part of finding the </w:t>
      </w:r>
      <w:r w:rsidR="003551EA" w:rsidRPr="003551EA">
        <w:rPr>
          <w:highlight w:val="yellow"/>
        </w:rPr>
        <w:t>right</w:t>
      </w:r>
      <w:r w:rsidR="003551EA">
        <w:t xml:space="preserve"> </w:t>
      </w:r>
      <w:r>
        <w:t>balance</w:t>
      </w:r>
      <w:r w:rsidR="00E9016A">
        <w:t>:</w:t>
      </w:r>
      <w:r>
        <w:t xml:space="preserve"> meeting the demands, variations and pressures </w:t>
      </w:r>
      <w:r w:rsidR="00E9016A">
        <w:t>whilst</w:t>
      </w:r>
      <w:r>
        <w:t xml:space="preserve"> working within the rules of the system </w:t>
      </w:r>
      <w:r>
        <w:fldChar w:fldCharType="begin" w:fldLock="1"/>
      </w:r>
      <w:r w:rsidR="00D26A5B">
        <w:instrText>ADDIN CSL_CITATION {"citationItems":[{"id":"ITEM-1","itemData":{"DOI":"10.1016/j.apergo.2016.08.016","ISBN":"0003-6870","ISSN":"18729126","PMID":"27890117","abstract":"Undetected error in safety critical contexts generates a latent condition that can contribute to a future safety failure. The detection of latent errors post-task completion is observed in naval air engineers using a diary to record work-related latent error detection (LED) events. A systems view is combined with multi-process theories to explore sociotechnical factors associated with LED. Perception of cues in different environments facilitates successful LED, for which the deliberate review of past tasks within two hours of the error occurring and whilst remaining in the same or similar sociotechnical environment to that which the error occurred appears most effective. Identified ergonomic interventions offer potential mitigation for latent errors; particularly in simple everyday habitual tasks. It is thought safety critical organisations should look to engineer further resilience through the application of LED techniques that engage with system cues across the entire sociotechnical environment, rather than relying on consistent human performance.","author":[{"dropping-particle":"","family":"Saward","given":"Justin R.E.","non-dropping-particle":"","parse-names":false,"suffix":""},{"dropping-particle":"","family":"Stanton","given":"Neville A.","non-dropping-particle":"","parse-names":false,"suffix":""}],"container-title":"Applied Ergonomics","id":"ITEM-1","issued":{"date-parts":[["2017"]]},"page":"104-113","title":"Latent error detection: A golden two hours for detection","type":"article-journal","volume":"59"},"uris":["http://www.mendeley.com/documents/?uuid=824eda35-d84c-42fc-808e-f27ab36e325e"]},{"id":"ITEM-2","itemData":{"DOI":"10.1016/j.ssci.2015.02.023","ISSN":"18791042","abstract":"The objective of this paper is to show how qualitative resilience analysis approaches can be effectively structured for large sets of disturbances and strategies for work-as-done at the sharp end of a complex sociotechnical system. This is pursued by studying the roles of air traffic controllers and airline pilots in dealing with a wide set of disturbances in current air traffic operations. Disturbances are events or conditions that may affect one or more components or processes of the ATM system and thereby perturb air traffic operations. A set of 459 disturbances are clustered at three abstraction levels and characterised with respect to frequency of occurrence. Strategies of pilots and controllers for dealing with these disturbances are identified, and these strategies are also clustered at three hierarchical levels. The strategies are analysed with respect to key characteristics, such as detection and interpretation of the disturbances, coordination about the strategy, and strategy acquirement. The effects of the strategies on the key performance areas (KPAs) safety, capacity, environment and cost-efficiency are characterised and ranked. The results show that the strategies for dealing with disturbances have positive safety implications for the majority of disturbances and negligible safety effects for the remaining cases. The effects on the other KPAs are negligible in the majority of cases, but they are negative for a variety of disturbances. The results emphasize the important roles of pilots and controllers for dealing resiliently with disturbances in ATM.","author":[{"dropping-particle":"","family":"Stroeve","given":"Sybert H.","non-dropping-particle":"","parse-names":false,"suffix":""},{"dropping-particle":"","family":"Doorn","given":"Bas A.","non-dropping-particle":"van","parse-names":false,"suffix":""},{"dropping-particle":"","family":"Everdij","given":"Mariken H C","non-dropping-particle":"","parse-names":false,"suffix":""}],"container-title":"Safety Science","id":"ITEM-2","issued":{"date-parts":[["2015"]]},"title":"Analysis of the roles of pilots and controllers in the resilience of air traffic management","type":"article-journal","volume":"76"},"uris":["http://www.mendeley.com/documents/?uuid=15c6c62f-2594-34d0-8743-47161866aa2c"]},{"id":"ITEM-3","itemData":{"DOI":"10.1016/j.ssci.2005.08.020","ISSN":"09257535 (ISSN)","abstract":"Attitude questionnaires have been used in settings such as aviation and medicine to measure the human and organisational factors that impact on team performance and safety. This study set out to measure attitudes to teamwork, leadership, and stress in oil industry drilling teams (n = 91), across roles categorised as Decision makers, Evaluators, and Implementers. The offshore oil drilling environment comprises a distributed team working in a complex environment, and awareness of the human and organisational factors that can influence safe and effective performance has not to date been ascertained. Positive attitudes to interpersonal aspects of the task were indicated, with high levels of teamwork being reported. However, attitudes towards communication, leadership, and stress were less positive. These results provide a baseline measure which can then be re-examined following training interventions targeting human and organisational factors. © 2005 Elsevier Ltd. All rights reserved.","author":[{"dropping-particle":"","family":"Crichton","given":"M","non-dropping-particle":"","parse-names":false,"suffix":""}],"container-title":"Safety Science","id":"ITEM-3","issue":"9","issued":{"date-parts":[["2005"]]},"language":"English","note":"Cited By :28\n\nExport Date: 20 January 2018\n\nCODEN: SSCIE\n\nCorrespondence Address: Crichton, M.; People Factor Consultants, 41 Regent Quay, Aberdeen AB11 5BE, United Kingdom; email: margaret@peoplefactor.co.uk\n\nReferences: Bellamy, L.J., Geyer, T.A.W., Addressing human factors issues in the safe design and operation of computer controlled process systems (1988) Human Factors and Decision Making: Their Influence on Safety and Reliability, , B.A. Sayers Elsevier Applied Science Barking, UK; \nBowers, C.A., Jentsch, F., Salas, E., Establishing aircrew competencies: A comprehensive approach for identifying CRM training needs (2000) Aircrew Training Methods and Assessment, pp. 67-83. , H.F. O'Neil D.H. Andrews LEA Mahwah, NJ;\n(2004) Health and Safety Overview, , http://www.bp.com/sectiongenericarticle.do?categoryId= 2011546&amp;amp;contentId=2016877;\n(2002) Flight Crew Training: Cockpit Resource Management (CRM) and Line Oriented Flight Training (LOFT) (CAP 720), , Civil Aviation Authority, Safety Regulation Group, Hounslow, Middlesex;\nCannon-Bowers, J.A., Salas, E., (1998) Making Decisions under Stress. Implications for Individual and Team Training, , American Psychological Association Washington, DC;\nCannon-Bowers, J., Salas, E., Converse, S., Shared mental models in expert team decision making (1993) Current Issues in Individual and Group Decision Making, pp. 221-246. , J. Castellan Jr. Lawrence Erlbaum Associates Hillsdale, NJ;\nCohen, L., Manion, L., (1980) Research Methods in Education, , Croom Helm London;\nCox, S., Tait, R., (1991) Safety, Reliability and Risk Management, , Butterworth Heinneman London;\nCrichton, M., Identifying and training non-technical skills of nuclear emergency response teams (2004) Annals of Nuclear Energy, 31, pp. 1317-1330;\nDriskell, J.E., Salas, E., Overcoming the effects of stress on military performance: Human factors, training and selection strategies (1991) Handbook of Military Psychology, , R. Gal A.D. Mangelsdorff John Wiley &amp;amp; Sons Chichester;\nDriskell, J.E., Salas, E., (1996) Stress and Human Performance, , Lawrence Erlbaum Associates Mahwah, NJ;\nFishbein, (1967) Readings in Attitude Theory and Measurement, , John Wiley New York;\nFlin, R., O'Connor, P., Mearns, K., Crew resource management. Improving teamwork in high reliability industries (2002) Team Performance Management, 8, pp. 68-78;\nFlin, R., Fletcher, G., McGeorge, P., Sutherland, A., Patey, R., Anaesthetists' attitudes to teamwork and safety (2003) Anaesthesia, 58, pp. 233-242;\nGreen, R.G., Muir, J., James, M., Gradwell, D., Green, R.L., (1996) Human Factors for Pilots, , second ed. Avebury Aldershot;\nGregorich, S., Helmreich, R., Wilhelm, J., The structure of cockpit management attitudes (1990) Journal of Applied Psychology, 75, pp. 682-690;\nHelmreich, R., Cockpit management attitudes (1984) Human Factors, 26 (5), pp. 583-589;\nHelmreich, R.L., Foushee, H.C., Why crew resource management? Empirical and theoretical bases of human factors training in aviation (1993) Cockpit Resource Management, , E.L. Wiener B.G. Kanki R.L. Helmreich Academic Press New York;\nHelmreich, R., Merritt, A.C., (1998) Culture at Work in Aviation and Medicine. National, Organizational and Professional Influences, , Ashgate Aldershot;\nHelmreich, R.L., Wilhelm, J.A., Gregorich, S.E., Chidester, T.R., Preliminary results from the evaluation of cockpit resource management training: Performance ratings of flightcrews (1990) Aviation, Space, and Environmental Medicine, (JUNE), pp. 576-579;\nHelmreich, R., Sexton, J.B., Merritt, A.C., The operating room management attitudes questionnaire (ORMAQ) (1997) University of Texas Aerospace Crew Research Project Technical Report 97-6, , University of Texas, Austin, TX;\n(2001) Human Factors... a Means of Improving HSE Performance, , International Association of Oil and Gas Producers, London;\nIrwin, C., The impact of initial and recurrent cockpit resource management training on attitudes (1991) Sixth International Symposium on Aviation Psychology, , Paper Presented Columbus, OH;\nKanki, B.G., Palmer, M.T., Communication and crew resource management (1993) Cockpit Resource Management, , E.L. Wiener B.G. Kanki R.L. Helmreich Academic Press New York;\nMearns, K., Flin, R., Fleming, M., Gordon, R., (1997) Human and Organisational Factors in Offshore Safety (OTH 543), , HSE Books Suffolk;\nMerritt, A.C., Helmreich, R.L., Wilhelm, J.A., Sherman, P.J., Flight Management Attitudes Questionnaire 2.0 (International) &amp;amp; 2.1 (USA/Anglo) (1996) University of Texas Aerospace Crew Research Project Technical Report 96-4;\nO'Connor, P., Flin, R., Crew resource management training for offshore oil production teams (2003) Safety Science, 41, pp. 591-609;\nO'Dea, A., Flin, R., Site managers and safety leadership in the offshore oil and gas industry (2001) Safety Science, 37, pp. 39-57;\nOppenheim, A.N., (1992) Questionnaire Design, Interviewing and Attitude Measurement, , New ed. Pinter London;\nReason, J., Maddox, M.E., Human error (1996) The Human Factors Guide for Aviation Maintenance, , FAA (Ed.) FAA;\nRingstad, A.J., Sunde, G., Mechanisation and automation as environmental factors (1997) The Workplace. Vol. 2: Major Industries and Occupations, pp. 797-805. , D. Brune G. Gerhardsson G.W. Crockford D. Norback;\nSalas, E., Bowers, C.A., The design and delivery of crew resource management training: Exploiting available resources (2000) Human Factors, 42 (3), pp. 490-511;\nSalas, E., Cannon-Bowers, J., Making of a dream team (1993) American Psychological Association Conference, , Paper Presented Toronto, Canada;\nSexton, J.B., Thomas, E.J., Helmreich, R., Error, stress, and teamwork in medicine and aviation: Cross sectional surveys (2000) British Medical Journal, 320, pp. 745-749;\nSinclair, M.A., Subjective assessment (1992) Evaluation of Human Work: A Practical Ergonomics Methodology, pp. 58-88. , J.R. Wilson N.E. Corlett Taylor &amp;amp; Francis London;\nStanton, N., (1996) Human Factors in Nuclear Safety, , Taylor &amp;amp; Francis Ltd. London;\nVroom, V.H., Yetton, P.W., (1973) Leadership and Decision Making, , University of Pittsburgh Press Pittsburgh;\nWiener Kanki, B.E., Helmreich, R., (1993) Cockpit Resource Management, , Academic Press San Diego, CA;\nYukl, G., (1998) Leadership in Organisations, , fourth ed. Prentice-Hall International Upper Saddle River, NJ","page":"679-696","publisher-place":"People Factor Consultants, 41 Regent Quay, Aberdeen AB11 5BE, United Kingdom","title":"Attitudes to teamwork, leadership, and stress in oil industry drilling teams","type":"article-journal","volume":"43"},"uris":["http://www.mendeley.com/documents/?uuid=2fad3d2f-8eac-4781-bb12-38b1fdaad0d1"]}],"mendeley":{"formattedCitation":"(Crichton, 2005; Saward &amp; Stanton, 2017; Stroeve, van Doorn, &amp; Everdij, 2015)","plainTextFormattedCitation":"(Crichton, 2005; Saward &amp; Stanton, 2017; Stroeve, van Doorn, &amp; Everdij, 2015)","previouslyFormattedCitation":"(Crichton, 2005; Saward &amp; Stanton, 2017; Stroeve, van Doorn, &amp; Everdij, 2015)"},"properties":{"noteIndex":0},"schema":"https://github.com/citation-style-language/schema/raw/master/csl-citation.json"}</w:instrText>
      </w:r>
      <w:r>
        <w:fldChar w:fldCharType="separate"/>
      </w:r>
      <w:r w:rsidR="00D26A5B" w:rsidRPr="00D26A5B">
        <w:rPr>
          <w:noProof/>
        </w:rPr>
        <w:t>(Crichton, 2005; Saward &amp; Stanton, 2017; Stroeve, van Doorn, &amp; Everdij, 2015)</w:t>
      </w:r>
      <w:r>
        <w:fldChar w:fldCharType="end"/>
      </w:r>
      <w:r>
        <w:t xml:space="preserve">. The ideas of Sperandio </w:t>
      </w:r>
      <w:r>
        <w:fldChar w:fldCharType="begin" w:fldLock="1"/>
      </w:r>
      <w:r>
        <w:instrText>ADDIN CSL_CITATION {"citationItems":[{"id":"ITEM-1","itemData":{"DOI":"10.1080/00140137108931277","ISSN":"0014-0139","PMID":"5148233","abstract":"Abstract In a real work situation the operative strategy choosen by subjects depends on three variables, the characteristics of the operator (training, motivation, age, health, etc.); the characteristics of the task, i.e. the level of task requirements; and the level of workload, which itself results from the operative strategy. Ergonomista try often to measure the workload, but do not pay enough attention to the regulating effects exerted by the workload, through feed-back, on the strategy used by operators. This paper summarizes an experimental study carried out in a ATCC, showing how air traffic controllers modify their operative methods when workload increases.","author":[{"dropping-particle":"","family":"Sperandio","given":"J. C.","non-dropping-particle":"","parse-names":false,"suffix":""}],"container-title":"Ergonomics","id":"ITEM-1","issue":"5","issued":{"date-parts":[["1971"]]},"note":"Only in paper format at library. Go find.","page":"571-577","title":"Variation of Operator's Strategies and Regulating Effects on Workload","type":"article-journal","volume":"14"},"suppress-author":1,"uris":["http://www.mendeley.com/documents/?uuid=39516519-7143-36e6-85cd-84c0423ae13d"]}],"mendeley":{"formattedCitation":"(1971)","plainTextFormattedCitation":"(1971)","previouslyFormattedCitation":"(1971)"},"properties":{"noteIndex":0},"schema":"https://github.com/citation-style-language/schema/raw/master/csl-citation.json"}</w:instrText>
      </w:r>
      <w:r>
        <w:fldChar w:fldCharType="separate"/>
      </w:r>
      <w:r w:rsidRPr="00602183">
        <w:rPr>
          <w:noProof/>
        </w:rPr>
        <w:t>(1971)</w:t>
      </w:r>
      <w:r>
        <w:fldChar w:fldCharType="end"/>
      </w:r>
      <w:r>
        <w:t xml:space="preserve"> influence many authors and the concepts of situated, active management of workload emphasising feedback and feed-forward loops to support the selection of the strategy to be adopted based on a belief of being in control, are evident in many authors’ thinking </w:t>
      </w:r>
      <w:r>
        <w:fldChar w:fldCharType="begin" w:fldLock="1"/>
      </w:r>
      <w:r>
        <w:instrText>ADDIN CSL_CITATION {"citationItems":[{"id":"ITEM-1","itemData":{"DOI":"10.1518/001872007X197017","ISSN":"00187208 (ISSN)","abstract":"Objective: We perform a critical review of research on mental workload in en route air traffic control (ATC). We present a model of operator strategic behavior and workload management through which workload can be predicted within ATC and other complex work systems. Background: Air traffic volume is increasing worldwide. If air traffic management organizations are to meet future demand safely, better models of controller workload are needed. Method: We present the theoretical model and then review investigations of how effectively traffic factors, airspace factors, and operational constraints predict controller workload. Results: Although task demand has a strong relationship with workload, evidence suggests that the relationship depends on the capacity of the controllers to select priorities, manage their cognitive resources, and regulate their own performance. We review research on strategies employed by controllers to minimize the control activity and information-processing requirements of control tasks. Conclusion: Controller workload will not be effectively modeled until controllers' strategies for regulating the cognitive impact of task demand have been modeled. Application: Actual and potential applications of our conclusions include a reorientation of workload modeling in complex work systems to capture the dynamic and adaptive nature of the operator's work. Models based around workload regulation may be more useful in helping management organizations adapt to future control regimens in complex work systems. Copyright © 2007, Human Factors and Ergonomics Society. All rights reserved.","author":[{"dropping-particle":"","family":"Loft","given":"S","non-dropping-particle":"","parse-names":false,"suffix":""},{"dropping-particle":"","family":"Sanderson","given":"P","non-dropping-particle":"","parse-names":false,"suffix":""},{"dropping-particle":"","family":"Neal","given":"A","non-dropping-particle":"","parse-names":false,"suffix":""},{"dropping-particle":"","family":"Mooij","given":"M","non-dropping-particle":"","parse-names":false,"suffix":""}],"container-title":"Human Factors","id":"ITEM-1","issue":"3","issued":{"date-parts":[["2007"]]},"language":"English","note":"Cited By :123\n\nExport Date: 20 January 2018\n\nCODEN: HUFAA\n\nCorrespondence Address: Loft, S.; ARC Key Centre for Human Factors and Applied Cognitive Psychology, University of Queensland, Brisbane, QLD 4072, Australia; email: lofts@psy.uq.edu.au\n\nReferences: Adams, M.J., Tenney, Y.J., Pew, R.W., Situational awareness and the cognitive management of complex systems (1995) Human Factors, 37, pp. 85-104; \nAmaldi, P., Leroux, M., Selecting relevant information in a complex environment: The case of air traffic control (1995) 5th European Conference on Cognitive Science Approaches in Process Control, pp. 89-98. , L. Norros Ed, Espoo, Finland: VTT Automation;\nAnderson, J.R., (1993) Rules of the mind, , Hillsdale, NJ: Erlbaum;\nArad, B.A., The controller load and sector design (1964) Journal of Air Traffic Control, pp. 12-31. , May;\nAthènes, S., Averty, P., Puechmorel, S., Delahaye, D., Collet, C., Complexity and controller workload: Trying to bridge the gap (2002) Proceedings of the 2002 International Conference on Human-Computer Interaction in Aeronautics, pp. 56-60. , Cambridge: Massachusetts Institute of Technology;\nAverty, P., Athènes, S., Collet, C., Dittmar, A., Evaluating a new index of mental workload in real ATC situation using psychophysiological measures (2002) 21st Digital Avionics System Conference, , October, Paper presented at the, Irvine, CA;\nAverty, P., Collet, C., Dittmar, A., Vernet-Maury, E., Athènes, S., Mental workload in air traffic control: An index constructed from field tests (2004) Aviation, Space, and Environmental Medicine, 75, pp. 333-341;\nBisseret, A., An analysis of mental model processes involved in air traffic control (1971) Ergonomics, 14, pp. 565-570;\nBoag, C., Neal, A., Loft, S., Halford, G., An analysis of relational complexity in an air traffic control conflict detection task (2006) Ergonomics, 49, pp. 1508-1526;\nBoudes, N., Amaldi, P., Cellier, J.M., Memory performance and diagnostic processes in air traffic control (1997) Time and space in process control: Proceedings of the 6th European Conference on Cognitive Science Approaches to Process Control, pp. 204-208. , S. Bagnara, E. Hollnagel, M. Mariani, &amp;amp; L. Norros Eds, Espoo, Finland: VTT Automation;\nBuckley, E. P., DeBaryshe, B. D., Hitchner, N., &amp;amp; Kohn, P. (1983). Methods and measurements in real time air traffic control system simulation (Rep. No. DOT/FAA/CT-83/26). Washington, DC: U.S. Department of Transportation, Federal Aviation Administration; Callantine, T. J. (2002). CATS-based air traffic controller agents (Rep. No. NASA/CR-2002-211856). Moffett Field, CA: NASA Ames Research Center; Cardosi, K.M., Time required for transmissions of time-critical air traffic control messages in an en route environment (1993) International Journal of Aviation Psychology, 3, pp. 303-313;\nChaboud, T., Hunter, R., Hustache, J.C., Mahlich, S., Tullett, P., (2000) Investigating air traffic complexity: Potential impacts on workload and costs, 11 (0). , European Experimental Centre Note, Brussels, Belgium: EUROCONTROL;\nChatterji, G.B., Sridhar, B., Measures for air traffic controller workload prediction (2001) Proceedings of the 1st AIAA Aircraft, Technology, Integration, and Operations Forum, , CD-ROM, Reston, VA: American Institute of Aeronautics and Astronautics;\nChristien, R., Benkouar, A., Chaboud, T., Loubieres, P., Air traffic complexity indicators and ATC sectors classification (2003) 5th USA/Europe Air Traffic Management R &amp;amp; D Seminar, , June, Paper presented at the, Budapest, Hungary;\nCorker, K.M., A cognitive framework for operation of advanced aerospace technologies (2003) Handbook of cognitive task design, pp. 417-446. , E. Hollnagel Ed, Mahwah, NJ: Erlbaum;\nCorker, K.M., Smith, B.R., An architecture and model for cognitive engineering simulation analysis: Application to advanced aviation automation (1993) AIAA Computing in Aerospace 9 Conference, , September, Paper presented at the, San Diego, CA;\nCouluris, G.J., Schmidt, D.K., Air traffic control jurisdictions of responsibility and airspace structure (1973) 1973 Institute of Electrical and Electronics Engineers (IEEE) Conference on Decision and Control held December 5-7, , Paper presented at the, San Diego, CA;\nCox, M., Task analysis of selected operating positions within UK air traffic control (1994) IAM Rep, , No. 769, Famborough, UK: Royal Air Force Institute for Aviation Medicine;\nCullen, L., (1999) Validation of a methodology for predicting performance and workload, (7-99). , European Experimental Centre Note, Brussels, Belgium: EUROCONTROL;\nDailey, J. T. (1984). Characteristics of the air traffic controller. In S. B. Sells, J. T. Dailey, &amp;amp; E. W. Pickerel (Eds.), Selection of air traffic controllers (No. FAA-AM-84-2; pp. 128-141). Washington, DC: Federal Aviation Administration Office of Aviation Medicine; Davis, C. G., Danaher, J. W., &amp;amp; Fischl, M. A. (1963). The influence of selected sector characteristics upon ARTCC controller activities (Contract No. FAA/BRD-301). Arlington, VA: Matrix; Dixon, S.R., Wickens, C.D., Chang, D., Mission control of multiple unmanned aerial vehicles: A workload analysis (2005) Human Factors, 47, pp. 479-488;\nDurso, F.T., Hackworth, C.A., Truitt, T.R., Crutchfield, J.M., Nikolic, D., Manning, C.A., Situation awareness as a predictor of performance for en route air traffic controllers (1998) Air Traffic Control Quarterly, 6, pp. 1-20;\nEndsley, M.R., Toward a theory of situational awareness in dynamic systems (1995) Human Factors, 37, pp. 32-64;\nEndsley, M.R., Smolensky, M.W., Situational awareness in air traffic control: The picture (1998) Human factors in air traffic control, pp. 115-154. , M. W. Smolensky &amp;amp; E. S. Stein Eds, San Diego, CA: Academic Press;\n(1999) Operational concept document of the strategy 2000, , European Organisation for the Safety of Air Navigation EUROCONTROL, Brussels, Belgium: Author;\nFarmer, E., Brownson, Q., (2003) Review of workload measurement, analysis and interpretation methods, , European Air Traffic Management Programme Rep. No. CARE-Integra-TRS-130-02-WP2, Brussels, Belgium: EUROCONTROL;\n(2005) Flight plan 2005-2009, , Federal Aviation Administration, Washington, DC: Author;\nGalster, S.M., Duley, J.A., Masalonis, A.J., Parasuraman, R., Air traffic controller performance and workload under mature free flight: Conflict detection and resolution of aircraft self-separation (2001) International Journal of Aviation Psychology, 11, pp. 71-93;\nGopher, D., &amp;amp; Donchin, E. (1986). Workload: An examination of the concept. In K. R. Boff, L. Kaufman, &amp;amp; J. P. Thomas (Eds.), Handbook of perception and performance: 2. Cognitive processes and performance (pp. 41-49). New York: Wiley; Griffin, M.A., Neal, A., Neale, M., The contribution of task performance and contextual performance to effectiveness in air traffic control: Investigating the role of situational constraints (2000) Applied Psychology: An International Review, 49, pp. 517-533;\nGronlund, S.D., Ohrt, D.D., Dougherty, M.R.P., Perry, J.L., Manning, C.A., Role of memory in air traffic control (1998) Journal of Experimental Psychology: Applied, 4, pp. 263-280;\nGrossberg, M., (1989) Relation of sector complexity to operational errors, , Quarterly Rep. of the FAA Office of Air Traffic Evaluations and Analysis, Washington, DC: Federal Aviation Administration;\nHart, S.G., Staveland, L.E., Development of NASA-TLX (Task Load Index): Results of empirical and theoretical research (1988) Human mental workload: Advances in psychology, 52, pp. 139-183. , P. A. Hancock &amp;amp; N. Meshkati Eds, Oxford, UK: North Holland;\nHart, S.G., Wickens, C.D., Workload assessment and prediction (1990) MANPRINT: An emerging technology. Advanced concepts for integrating people, machine, and organizations, pp. 257-296. , H. R. Booher Ed, New York: Van Nostrand Reinhold;\nHendy, K.C., Liao, J., Milgram, P., Combining time and intensity effects in assessing operator information-processing load (1997) Human Factors, 39, pp. 30-47;\nHilburn, B., (2004) Cognitive complexity in air traffic control: A literature review, 4 (4). , EUROCONTROL Experimental Centre Note, Brussels, Belgium: EUROCONTROL;\nHilburn, B., Jorna, P.G.A.M., Workload and air traffic control (2001) Stress, workload, and fatigue: Human factors in transportation, pp. 384-394. , P. A. Hancock &amp;amp; P. A. Desmond Eds, Mahwah, NJ: Erlbaum;\nHiston, J.M., Hansman, R.J., (2002) The impact of structure on cognitive complexity in air traffic control, , Rep. No. ICAT-2002-4, Cambridge, MA: MIT International Center for Air Transportation;\nHollnagel, E., Time and time again (2002) Theoretical Issues in Ergonomic Science, 3, pp. 143-158;\nHollnagel, E., Woods, D.D., (2005) Joint cognitive systems: Foundations of cognitive systems engineering, , Boca Raton, FL: CRC Press;\nHopkin, V.D., (1995) Human factors in air traffic control, , London: Taylor &amp;amp; Francis;\nHurst, M.W., Rose, R.M., Objective job difficulty, behavioral response, and sector characteristics in air route traffic control centers (1978) Ergonomics, 21, pp. 697-708;\nInternational Civil Aviation Organization. (2004). Outlook for air transport to the year 2015 (Circular 304). Montreal, Canada: Author; Jones, D.G., Endsley, M.R., Sources of situational awareness errors in aviation (1996) Aviation, Space, and Environmental Medicine, 67, pp. 507-512;\nKallus, K.W., Van Damme, D., Barbarino, M., (1999) Model of the cognitive aspects of air traffic control, , European Air Traffic Management Programme Rep. No. HUM.ET1.ST01.1000-REP-04, Brussels, Belgium: EUROCONTROL;\nKallus, K.W., Van Damme, D., Dittman, A., (1999) Integrated job and task analysis of air traffic controllers: Phase 2. Task analysis of en-route controllers, , European Air Traffic Management Programme Rep. No. HUM.ET1.ST01.1000-REP-04, Brussels, Belgium: EUROCONTROL;\nKantowitz, B.H., Pilot workload and flight deck automation (1994) Human performance in automated systems: Current research and trends, pp. 212-223. , M. Mouloua &amp;amp; R. Parasuraman Eds, Hillsdale, NJ: Erlbaum;\nKirwan, B., &amp;amp; Flynn, M. (2002). Towards a controller-based conflict resolution tool-A literature review (European AirTraffic Manage-ment Programme Rep. No. ASA.01.CORA.2.DEL04-A.LIT). Brussels, Belgium: EUROCONTROL Experimental Centre; Kirwan, B., Scaife, R., Kennedy, R., Investigating complexity factors in UK air traffic management (2001) Human Factors and Aerospace Safety, 1, pp. 125-144;\nKopardekar, P., Magyarits, S., Measurement and prediction of dynamic density (2003) 5th USA/Europe ATM R &amp;amp; D Seminar, , June, Paper presented at the, Budapest, Hungary;\nLamoureux, T., The influence of aircraft proximity data on the subjective mental workload of controllers on the air traffic control task (1999) Ergonomics, 42, pp. 1482-1491;\nLaudeman, I., Shelden, S., Branstrom, R., Brasil, C., (1998) Dynamic density: An air traffic management metric, , NASA-TM-1988-11226, Moffet Field, CA: NASA Ames Research Center;\nLaw, D.J., Pellegrino, J.W., Mitchell, S.R., Fischer, S.C., McDonald, T.P., Hunt, E.B., Perceptual and cognitive factors governing performance in comparative arrival-time judgments (1993) Journal of Experimental Psychology: Human Perception and Performance, 19, pp. 1183-1199;\nLeedal, J.M., Smith, A.F., Methodological approaches to anesthetist's workload in the operating theatre (2005) British Journal of Anaesthesia, 94, pp. 702-709;\nLeiden, K. J., Kopardekar, P., &amp;amp; Green, S. (2003, November). Controller workload analysis methodology to predict increases in airspace capacity. Paper presented at the AIAA's 3rd Annual Aviation Technology, Integration, and Operations (ATIO) Forum, Denver, CO; Leplat, J., Bisseret, A., Analysis of the processes involved in the treatment of information by the air traffic controller (1966) Controller, 1, pp. 13-22;\nLoft, S., Humphreys, M., Neal, A., Prospective memory in air traffic control (2003) Innovation and consolidation in aviation, pp. 287-293. , G. Edkins &amp;amp; P. Pfister Eds, Aldershot, UK: Ashgate;\nMajumdar, A., Ochieng, W., Factors affecting air traffic controller workload: A multivariate analysis based upon simulation modeling of controller workload (2002) Transportation Research Record: Journal of the Transportation Research Board, 1788, pp. 58-69;\nMajumdar, A., Ochieng, W., McAuley, G., Lenzi, J.M., Lepadatu, C., The factors affecting airspace capacity in Europe: A cross sectional time-series analysis using simulated controller workload data (2004) Journal of Navigation, 57, pp. 385-405;\nManning, C., Mills, S., Fox, C., Pfleiderer, E., (2001) Investigating the validity of performance and objective workload evaluation research (POWER), , Rep. No. DOT/FAA/AM-01/10, Washington, DC: Federal Aviation Administration Office of Aviation Medicine;\nManning, C., Mills, S., Fox, C., Pfleiderer, E., Mogilka, H., (2002) Using air traffic control taskload measures and communication events to predict subjective workload, , No. DOT/FAA/AM-02/4, Washington DC: Federal Aviation Administration Office of Aviation Medicine;\nMasalonis, A.J., Callaham, M.B., Wanke, C.R., (2003) Dynamic density and complexity metrics for realtime traffic flow management, , McLean, VA: MITRE;\nMeans, B., Mumaw, R. J., Roth, C., Schlager, M. S., McWilliams, E., Gagné, E., et al. (1988). ATC training analysis study: Design of the next generation ATC training system (Rep. No. FAA/OPM 342-036). Washington, DC: U.S. Department of Transportation/Federal Aviation Administration; Metzger, U., Parasuraman, R., The role of the air traffic controller in future air traffic management: An empirical study of active control versus passive monitoring (2001) Human Factors, 43, pp. 519-528;\nMogford, R.H., Guttman, J., Morrow, S.L., Kopardekar, P., (1995) The complexity construct in air traffic control: A review and synthesis of the literature, , No. DOT/FAA/CT-TN95/22, Atlantic City, NJ: Federal Aviation Administration, William Hughes Technical Center;\nMogford, R. H., Murphy, E. D., Yastrop, G., Guttman, J. A., &amp;amp; Roske-Hofstrand, R. J. (1993). The application of research techniques for documenting cognitive processes in air traffic control (Rep. No. DOT/FAA/CT-TN93/39). Atlantic City, NJ: Federal Aviation Administration; Moray, N., (1979) Mental workload: Its theory and measurement, , New York: Plenum Press;\nMoray, N., Human factors in process control (1997) Handbook of human factors and ergonomics, pp. 1944-1971. , G. Salvendy Ed, New York: Wiley;\nNeal, A., Griffin, M., Neale, M., Bamford, E., Boag, C., Human factors issues in the transition to a CNS/ATM environment: Final report (1998) Report prepared for AirServices Australia, , Brisbane, Australia: University of Queensland;\nNiessen, C., Eyferth, K., Bierwagen, T., Modeling cognitive processes of experienced air traffic controllers (1999) Ergonomics, 42, pp. 1507-1520;\nNunes, A., Scholl, B.J., Interactions between convergence angle, traffic load, and altitude distribution in air traffic control (2004) Human performance, situation awareness and automation technology: Current research and trends, pp. 180-185. , D. A. Vincenzi, M. Mouloua, &amp;amp; P. A. Hancock Eds, Mahwah, NJ: Erlbaum;\nPawlak, W.S., Brinton, C.R., Crouch, K., Lancaster, K.M., A framework for the evaluation of air traffic control complexity (1996) AIAA Guidance, Navigation and Control Conference, , July, Presented at the, San Diego, CA;\nPickup, L., Wilson, J.R., Sharpies, S., Norris, B., Clarke, T., Young, M.S., Fundamental examination of mental workload in the rail industry (2005) Theoretical Issues in Ergonomics Science, 6, pp. 463-482;\nRantanen, E., Levinthal, B., Time-based modeling of human performance (2005) Proceedings of the Human Factors and Ergonomics Society 49th Annual Meeting, pp. 1200-1204. , Santa Monica, CA: Human Factors and Ergonomics Society;\nRantanen, E., Nunes, A., Hierarchical conflict detection in air traffic control (2005) International Journal of Aviation Psychology, 15, pp. 339-362;\nRecarte, M.A., Nunes, L.M., Mental workload while driving: Effects on visual search, discrimination and decision-making (2003) Journal of Experimental Psychology: Applied, 9, pp. 119-137;\nRedding, R. E., Ryder, J. M., Seamster, T. L., Purcell, J. A., &amp;amp; Cannon, J. R. (1991). Cognitive task analysis of en route air traffic control: Model extension and validation (Report to the Federal Aviation Administration). McLean, VA: Human Technology. (ERIC Document Reproduction Service No. ED 340 848); Remington, R.W., Johnston, J.C., Ruthruff, E., Gold, M., Romera, M., Visual search in complex displays: Factors affecting conflict detection by air traffic controllers (2000) Human Factors, 42, pp. 349-366;\nRodgers, M.D., Drechsler, G.K., (1993) Conversion of the CTA, Inc., en route operations concept database into a formal sentence outline job task taxonomy, , Rep. No. DOT/FAA/AM-93/1, Washington, DC: Federal Aviation Administration Office of Aviation Medicine;\nRoske-Hofstrand, R., Murphy, E.D., Human information processing in air traffic control (1998) Human factors in air traffic control, pp. 65-114. , M. W. Smolensky &amp;amp; E. S. Stein Eds, San Diego, CA: Academic Press;\nRouse, W.B., Edwards, S.L., Hammer, J.M., Modeling the dynamics of mental workload and human performance in complex systems (1993) IEEE Transactions on Systems, Man, and Cybernetics, 23, pp. 1662-1670;\nSchaefer, D., Meckiff, C., Magill, A., Pirard, B., Aligne, F., Air traffic complexity as a key concept for multi-sector planning (2001) Digital Avionics Systems Conference, , October, Presented at the, Daytona Beach, FL;\nSchmidt, D.K., On modeling ATC workload and sector capacity (1976) Journal of Aircraft, 13, pp. 531-537;\nSchmidt, D.K., A queuing analysis of the air traffic controller's work load (1978) IEEE Transactions on Systems, Man, and Cybernetics, SMC-8, pp. 492-498;\nSeamster, T.L., Redding, R.E., Cannon, J.R., Ryder, J.M., Purcell, J.A., Cognitive task analysis of expertise in air traffic control (1993) International Journal of Aviation Psychology, 3, pp. 257-283;\nSheridan, T.B., (2002) Humans and automation: System design and research issues, , Santa Monica, CA: Wiley/Human Factors and Ergonomics Society;\nSperandio, J.C., Variation of operator's strategies and regulating effects on workload (1971) Ergonomics, 14, pp. 571-577;\nSperandio, J.C., The regulation of working methods as a function of workload among air traffic controllers (1978) Ergonomics, 21, pp. 195-202;\nStamp, R.G., (1992) The DORATASK method of assessing ATC sector complexity - An overview, (2), p. 8934. , DORA Communication, London: Civil Aviation Authority;\nStein, E.S., (1985) Air traffic controller workload: An examination of workload probe, , No. DOT/FAA/CT-TN82/24, Atlantic City International Airport, NJ: Federal Aviation Administration Technical Center;\nWeitzman, D.O., Identifying information processing requirements for air traffic control problem solving: Designing for diversity (1993) Proceedings of the Human Factors and Ergonomics Society 37th Annual Meeting, pp. 103-107. , Santa Monica, CA: Human Factors and Ergonomics Society;\nWickens, C.D., Processing resources in attention (1984) Varieties of attention, pp. 63-102. , R. Parasuraman &amp;amp; D. R. Davies Eds, New York: Academic Press;\nWickens, C.D., (1992) Engineering psychology and human performance, , New York: Harper Collins;\nWickens, C.D., Situation awareness and workload in aviation (2002) Current Directions in Psychological Science, 11, pp. 128-133;\nWickens, C.D., Mavor, A.S., McGee, J.P., (1997) Flight to the future: Human factors in air traffic control, , Washington, DC: National Academy Press;\nWillems, B., Allen, R.C., Stein, E.S., Air traffic control specialist visual scanning (1999) Task load, visual noise, and intrusions into controller airspace (DOT/FAA/CT-TN99/23), 2. , Atlantic City, NJ: Federal Aviation Administration;\nWilson, G.F., An analysis of mental workload in pilots during flight using multiple physiological measures (2002) International Journal of Aviation Psychology, 12, pp. 3-18;\nWyndemere, Inc. (1996, October). An evaluation of air traffic control complexity (Final Rep.; Contract No. NAS2-14284). Moffett Field, CA: NASA Ames Research Center; (2001) Key Centre for Human Factors, , Martijn Mooij is a research assistant at the School of Psychology, University of Queensland. He received an M.Sc. in human-machine interaction in from the Technical University of Eindhoven, Netherlands","page":"376-399","publisher-place":"University of Queensland, Brisbane, QLD, Australia","title":"Modeling and predicting mental workload in en route air traffic control: Critical review and broader implications","type":"article-journal","volume":"49"},"uris":["http://www.mendeley.com/documents/?uuid=0a122590-5e91-47dd-a9ac-4b3b703826f5"]},{"id":"ITEM-2","itemData":{"DOI":"10.1016/j.apergo.2009.12.019","ISBN":"0003-6870","ISSN":"00036870","PMID":"20116780","abstract":"A lot of research in Air Traffic Control (ATC) has focused on human errors in decision making whilst little attention has been paid to the cognitive strategies employed by controllers in managing abnormal situations. This study looks into cognitive strategies in taskwork that enable controllers to become resilient decision-makers. Two field studies were carried out where novice and experienced controllers were observed in simulator training in emergency and unusual scenarios. A prototype model of taskwork strategies in air traffic management was developed and its construct validity was tested in the context of the field studies. A companion study (part II), follows that investigates aspects of teamwork in the same field and contributes to the development of a generic model of Taskwork &amp; Teamwork strategies in Emergencies in Air traffic Management (T2EAM). The final section addresses the difficulties experienced by novice controllers and explains taskwork strategies employed by experts to manage uncertainty and balance workload in simulator emergencies. © 2010 Elsevier Ltd.","author":[{"dropping-particle":"","family":"Malakis","given":"Stathis","non-dropping-particle":"","parse-names":false,"suffix":""},{"dropping-particle":"","family":"Kontogiannis","given":"Tom","non-dropping-particle":"","parse-names":false,"suffix":""},{"dropping-particle":"","family":"Kirwan","given":"Barry","non-dropping-particle":"","parse-names":false,"suffix":""}],"container-title":"Applied Ergonomics","id":"ITEM-2","issued":{"date-parts":[["2010"]]},"title":"Managing emergencies and abnormal situations in air traffic control (part I): Taskwork strategies","type":"article-journal"},"uris":["http://www.mendeley.com/documents/?uuid=db409652-7dff-31da-a182-c0ede2522aed"]}],"mendeley":{"formattedCitation":"(Loft et al., 2007; Malakis, Kontogiannis, &amp; Kirwan, 2010a)","plainTextFormattedCitation":"(Loft et al., 2007; Malakis, Kontogiannis, &amp; Kirwan, 2010a)","previouslyFormattedCitation":"(Loft et al., 2007; Malakis, Kontogiannis, &amp; Kirwan, 2010a)"},"properties":{"noteIndex":0},"schema":"https://github.com/citation-style-language/schema/raw/master/csl-citation.json"}</w:instrText>
      </w:r>
      <w:r>
        <w:fldChar w:fldCharType="separate"/>
      </w:r>
      <w:r w:rsidRPr="002A6D09">
        <w:rPr>
          <w:noProof/>
        </w:rPr>
        <w:t>(Loft et al., 2007; Malakis, Kontogiannis, &amp; Kirwan, 2010a)</w:t>
      </w:r>
      <w:r>
        <w:fldChar w:fldCharType="end"/>
      </w:r>
      <w:r>
        <w:t xml:space="preserve">. Authors cite the efficiency-thoroughness trade-off (ETTO) of Hollnagel </w:t>
      </w:r>
      <w:r>
        <w:fldChar w:fldCharType="begin" w:fldLock="1"/>
      </w:r>
      <w:r>
        <w:instrText>ADDIN CSL_CITATION {"citationItems":[{"id":"ITEM-1","itemData":{"DOI":"10.1111/j.1539-6924.2009.01333.x","ISBN":"9780754676775","ISSN":"02724332","abstract":"Accident investigation and risk assessment have for decades focused on the human factor, particularly 'human error'. Countless books and papers have been written about how to identify, classify, eliminate, prevent and compensate for it. This bias towards the study of performance failures, leads to a neglect of normal or 'error-free' performance and the assumption that as failures and successes have different origins there is little to be gained from studying them together. Erik Hollnagel believes this assumption is false and that safety cannot be attained only by eliminating risks and failures. The ETTO Principle looks at the common trait of people at work to adjust what they do to match the conditions to what has happened, to what happens, and to what may happen. It proposes that this efficiency-thoroughness trade-off (ETTO) usually sacrificing thoroughness for efficiency is normal. While in some cases the adjustments may lead to adverse outcomes, these are due to the very same processes that produce successes, rather than to errors and malfunctions. The ETTO Principle removes the need for specialised theories and models of failure and 'human error' and offers a viable basis for effective and just approaches to both reactive and proactive safety management.","author":[{"dropping-particle":"","family":"Hollnagel","given":"Erik","non-dropping-particle":"","parse-names":false,"suffix":""}],"container-title":"Risk Analysis","id":"ITEM-1","issued":{"date-parts":[["2010"]]},"title":"The ETTO Principle: Efficiency-Thoroughness Trade-Off. Why Things That Go Right Sometimes Go Wrong","type":"book"},"suppress-author":1,"uris":["http://www.mendeley.com/documents/?uuid=4c75dd6c-e829-3816-a962-4b02990a09df"]}],"mendeley":{"formattedCitation":"(2010)","plainTextFormattedCitation":"(2010)","previouslyFormattedCitation":"(2010)"},"properties":{"noteIndex":0},"schema":"https://github.com/citation-style-language/schema/raw/master/csl-citation.json"}</w:instrText>
      </w:r>
      <w:r>
        <w:fldChar w:fldCharType="separate"/>
      </w:r>
      <w:r w:rsidRPr="001D5C70">
        <w:rPr>
          <w:noProof/>
        </w:rPr>
        <w:t>(2010)</w:t>
      </w:r>
      <w:r>
        <w:fldChar w:fldCharType="end"/>
      </w:r>
      <w:r>
        <w:t xml:space="preserve"> as one strategy that can be employed to cope </w:t>
      </w:r>
      <w:r>
        <w:fldChar w:fldCharType="begin" w:fldLock="1"/>
      </w:r>
      <w:r>
        <w:instrText>ADDIN CSL_CITATION {"citationItems":[{"id":"ITEM-1","itemData":{"DOI":"10.1016/j.apergo.2008.11.013","ISBN":"1872-9126 (Electronic)\\n0003-6870 (Linking)","ISSN":"00036870 (ISSN)","PMID":"19135647","abstract":"A fundamental challenge in improving the safety of complex systems is to understand how accidents emerge in normal working situations, with equipment functioning normally in normally structured organizations. We present a field study of the en route mid-air collision between a commercial carrier and an executive jet, in the clear afternoon Amazon sky in which 154 people lost their lives, that illustrates one response to this challenge. Our focus was on how and why the several safety barriers of a well structured air traffic system melted down enabling the occurrence of this tragedy, without any catastrophic component failure, and in a situation where everything was functioning normally. We identify strong consistencies and feedbacks regarding factors of system day-to-day functioning that made monitoring and awareness difficult, and the cognitive strategies that operators have developed to deal with overall system behavior. These findings emphasize the active problem-solving behavior needed in air traffic control work, and highlight how the day-to-day functioning of the system can jeopardize such behavior. An immediate consequence is that safety managers and engineers should review their traditional safety approach and accident models based on equipment failure probability, linear combinations of failures, rules and procedures, and human errors, to deal with complex patterns of coincidence possibilities, unexpected links, resonance among system functions and activities, and system cognition. © 2008 Elsevier Ltd. All rights reserved.","author":[{"dropping-particle":"de","family":"Carvalho","given":"Paulo Victor Rodrigues","non-dropping-particle":"","parse-names":false,"suffix":""},{"dropping-particle":"","family":"Gomes","given":"José Orlando","non-dropping-particle":"","parse-names":false,"suffix":""},{"dropping-particle":"","family":"Huber","given":"Gilbert Jacob","non-dropping-particle":"","parse-names":false,"suffix":""},{"dropping-particle":"","family":"Vidal","given":"Mario Cesar","non-dropping-particle":"","parse-names":false,"suffix":""}],"container-title":"Applied Ergonomics","id":"ITEM-1","issue":"3","issued":{"date-parts":[["2009"]]},"language":"English","note":"From Duplicate 2 (Normal people working in normal organizations with normal equipment: System safety and cognition in a mid-air collision - Carvalho, P.V.R.d.; Gomes, J O; Huber, G J; Vidal, M C)\n\nCited By :34\n\nExport Date: 20 January 2018\n\nCODEN: AERGB\n\nCorrespondence Address: Carvalho, P.V.R.d.; Comissão Nacional de Energia Nuclear, Instituto de Engenharia Nuclear, Cidade Univerisitária, Ilha do Fundao, CEP 21945-970 Rio de Janeiro, RJ, Brazil; email: paulov@ien.gov.br\n\nReferences: Barber, P., (1988) Applied Cognitive Psychology, , Methuen, London; \nBisseret, A., An analysis of mental model processes involved in air traffic control (1971) Ergonomics, 14, pp. 565-570;\nBrooker, P., Air traffic management accident risk. Part 1: the limits of realistic modeling (2006) Safety Science, 44, pp. 419-450;\nCâmara dos Deputados, (2007) Relatório final da comissão parlamentar de inquérito crise do sistema de tráfego aéreo, , Câmara dos Deputados, Brasil;\nCarvalho, P.V.R., Ergonomic field studies in a nuclear power plant control room (2005) Progress in Nuclear Energy, 48 (1), pp. 51-69;\nCarvalho, P.V.R., Vidal, M.C.R., Carvalho, E.F., Nuclear power plant communications in normative and actual practice: a field study of control room operators' communications (2007) Human Factors in Ergonomics and Manufacturing, 17 (1), pp. 43-78;\nCarvalho, P.V.R., Santos, I.J.A., Vidal, M.C., Safety implications of some cultural and cognitive issues in nuclear power plant operation (2006) Applied Ergonomics, 37, pp. 211-223;\nCarvalho, P.V.R., Vidal, M.C., Santos, I.L., Nuclear power plant shift supervisor's decision-making during micro incidents (2005) International Journal of Industrial Ergonomics, 35 (7), pp. 619-644;\nDECEA, (2006) Regras do ar e serviços de tráfego aéreo, ICA 100-12, , Ministério da Aeronáutica, Brasil (in Portuguese);\nDekker, S., Resilience engineering: chronicling the emergence of confused consensus (2006) Resilience Engineering. Concepts and Precepts, , Hollnagel E., Woods D.D., and Leveson N. (Eds), Ashgate, Aldershot, UK;\nDailey, J., Characteristics of air traffic controller (1984) Selection of Air Traffic Controllers (No. FAA-AM-84-2), pp. 128-141. , Sells S.B., Dailey J.T., and Pickerel E.W. (Eds), Federal Aviation Administration Office of Aviation Medicine, Washington DC;\nDoherty, M.E., A laboratory scientist's view of naturalistic decision making (1993) Decision Making in Action: Models and Methods, , Klein G.A., Orasanu J., Calderwood R., and Zsambok C.E. (Eds), Ablex Publishing Corp, Norwood, NJ;\nEASA, (2005) Airworthiness Directive AD no: 2005-0021, , European Aviation Safety Agency, Germany;\nEndsley, M.R., Toward a theory of situation awareness in dynamic systems (1995) Human Factors, 37, pp. 65-84;\nEvans, J., Biases in deductive reasoning (2004) Cognitive Illusions: Handbook of Fallacies and Biases in Thinking, Judgment, and Memory, , R P. (Ed), Psychology Press, Hove, England;\nFerreira, R., (2006) Colisão em Vôo, Presentation to the Brazilian Press in 29 September, 2006, , (in Portuguese);\nGalison, P., An accident of history (2000) Atmospheric Flight in the 20th Century, pp. 3-44. , Galison P., and Roland A. (Eds), Kluver Academic, Dordrecht, The Nederlands;\nHolyoak, K., Simon, D., Bidirectional reasoning in decision making by constraint satisfaction (1999) Journal of Experimental Psychology: General, 128, pp. 3-31;\nHollnagel, E., (2004) Barriers and Accident Prevention, , Ashgate, Aldershot, UK;\nHollnagel, E., Resilience - the challenge of unstable (2006) Resilience Engineering. Concepts and Precepts, , Hollnagel E., Woods D.D., and Leveson N. (Eds), Ashgate, Aldershot, UK;\nHollnagel, E., Woods, D.D., (2005) Joint Cognitive Systems: An Introduction to Cognitive Systems Engineering, , Taylor &amp;amp; Francis;\nIrish Aviation Authority, (2005) Aeronautical Notice NR 0.52, issue 1, date 21 dec. 2005, , Safety Regulation Division Irish Aviation Authority, Ireland;\nJones, D.G., Endsley, M.R., Sources of situational awareness errors in aviation (1996) Aviation, Space and Environmental Medicine, 67, pp. 507-512;\nKallus, K.W., Van Damme, D., Barbarino, M., (1999) Model of the Cognitive Aspects of Air Traffic Control. European Air Traffic Management Programme Report, , Eurocontrol, Brussels;\nKlein, G.A., A recognition-primed decision (RPD) model of rapid decision making (1993) Decision Making in Action: Models and Methods, , Klein G.A., Orasanu J., Calderwood R., and Zsambok C.E. (Eds), Ablex Publishing Corp, Norwood, NJ;\nMeans, B., Mumaw, R.J., Roth, C., Schlager, M.S., Mc Williams, E., Gagné, E., (1988) ATC Training Analysis Study: Design of the Next Generation of ATC Training System (Rep. No. FAA/OPM 342-036), , U.S. Department of Transportation - Federal Aviation Administration, Washington DC;\nPalmer, S.E., (1999) Vision science: Photons Phenomenology, , MIT Press, Cambridge, MA;\nPerrow, C., (1984) Normal Accidents, , Basic Books, New York;\nQuinn, S., Markovits, H., Conditional reasoning, causality, and the structure of semantic memory: strength of association as a predictive factor for content effects (1998) Cognition, 68, pp. 93-101;\nRasmussen, J., Skills, rules and knowledge: signals, signs and symbols, and other distinctions in human performance models (1983) IEEE Transactions on Systems, Man and Cybernetics, 13, pp. 257-266;\nRasmussen, J., Pejtersen, A., Goodstein, L., (1994) Cognitive Systems Engineering, , Wiley, New York;\nRasmussen, J., Svedung, I., (2000) Proactive Risk Management in a Dynamic Society, , Swedish Rescue Services Agency, Karlstad SW;\nReason, J., (1997) Managing the Risks of Organizational Accidents, , Ashgate, London, UK;\nSenado Federal, (2007) Relatório parcial dos trabalhos da Cpi &amp;quot;do apagão aéreo&amp;quot;, , Senado Federal, Brasília (in Portuguese);\nSnook, S.A., (2000) Friendly Fire: The Accidental Shootdown of U.S. Black Hawk Helicopters Over Norther Iraq, , Princeton University Press, U.K;\nSperandio, J.C., Variation of operator's strategies and regulating effects on workload (1971) Ergonomics, 14, pp. 571-577;\nTversky, A., Kahneman, D., Judgment under uncertainty: heuristics and biases (1974) Science, 185, pp. 1124-1131;\nVan ES, G.W.H., (2003) Review of Air Traffic Management-Related Accidents Worldwide: 1980-2001, NLR-TP-2003-376, , National Aerospace Laboratory NLR, The Netherlands;\nWoods, D.D., Cook, R.I., Incidents - markers of resilience or brittleness? (2006) Resilience Engineering. Concepts and Precepts, , Hollnagel E., Woods D.D., and Leveson N. (Eds), Ashgate, Aldershot, UK;\nYin, R.K., (1994) Case Study Research: Design and Methods, , Sage, Thousand Oaks, CA","page":"325-340","publisher":"Elsevier Ltd","publisher-place":"Comissão Nacional de Energia Nuclear, Instituto de Engenharia Nuclear, Cidade Univerisitária, Ilha do Fundao, CEP 21945-970 Rio de Janeiro, RJ, Brazil","title":"Normal people working in normal organizations with normal equipment: System safety and cognition in a mid-air collision","type":"article-journal","volume":"40"},"uris":["http://www.mendeley.com/documents/?uuid=e821a3c2-375e-4412-8931-1403a2d77b60"]},{"id":"ITEM-2","itemData":{"DOI":"10.1186/s13012-017-0586-8","ISSN":"17485908 (ISSN)","abstract":"Background: The handling of laboratory, imaging and other test results in UK general practice is a high-volume organisational routine that is both complex and high risk. Previous research in this area has focused on errors and harm, but a complementary approach is to better understand how safety is achieved in everyday practice. This paper ethnographically examines the role of informal dimensions of test results handling routines in the achievement of safety in UK general practice and how these findings can best be developed for wider application by policymakers and practitioners. Methods: Non-participant observation was conducted of high-volume organisational routines across eight UK general practices with diverse organisational characteristics. Sixty-two semi-structured interviews were also conducted with the key practice staff alongside the analysis of relevant documents. Results: While formal results handling routines were described similarly across the eight study practices, the everyday structure of how the routine should be enacted in practice was informally understood. Results handling safety took a range of local forms depending on how different aspects of safety were prioritised, with practices varying in terms of how they balanced thoroughness (i.e. ensuring the high-quality management of results by the most appropriate clinician) and efficiency (i.e. timely management of results) depending on a range of factors (e.g. practice history, team composition). Each approach adopted created its own potential risks, with demands for thoroughness reducing productivity and demands for efficiency reducing handling quality. Irrespective of the practice-level approach adopted, staff also regularly varied what they did for individual patients depending on the specific context (e.g. type of result, patient circumstances). Conclusions: General practices variably prioritised a legitimate range of results handling safety processes and outcomes, each with differing strengths and trade-offs. Future safety improvement interventions should focus on how to maximise practice-level knowledge and understanding of the range of context-specific approaches available and the safeties and risks inherent in each within the context of wider complex system conditions and interactions. This in turn has the potential to inform new kinds of proactive, contextually appropriate approaches to intervention development and implementation focusing on the enhanced deliberation of the s…","author":[{"dropping-particle":"","family":"Grant","given":"S","non-dropping-particle":"","parse-names":false,"suffix":""},{"dropping-particle":"","family":"Checkland","given":"K","non-dropping-particle":"","parse-names":false,"suffix":""},{"dropping-particle":"","family":"Bowie","given":"P","non-dropping-particle":"","parse-names":false,"suffix":""},{"dropping-particle":"","family":"Guthrie","given":"B","non-dropping-particle":"","parse-names":false,"suffix":""}],"container-title":"Implementation Science","id":"ITEM-2","issue":"1","issued":{"date-parts":[["2017"]]},"language":"English","note":"Export Date: 20 January 2018\n\nCorrespondence Address: Grant, S.; University of Dundee, Population Health Sciences, School of Medicine, The Mackenzie Building, Kirsty Semple Way, United Kingdom; email: smgrant@dundee.ac.uk\n\nReferences: Bowie, P., Halley, L., McKay, J., Laboratory test ordering and results management systems: a qualitative study of safety risks identified by administrators in general practice. (2014) BMJ Open., 4 (2); \nElder, N.C., Graham, D., Brandt, E., Dovey, S., Phillips, R., Ledwith, J., The testing process in family medicine: problems, solutions and barriers as seen by physicians and their staff (2006) J Patient Saf, 2 (1), pp. 25-32;\nElder, N.C., McEwen, T.R., Flach, J.M., Gallimore, J.J., Management of test results in family medicine offices (2009) Ann Fam Med, 7 (4), pp. 343-351;\nElder, N.C., Laboratory testing in general practice: a patient safety blind spot (2015) BMJ Qual Saf, 24 (11), pp. 667-670;\nHickner, J.M., Fernald, D.H., Harris, D.M., Poon, E.G., Elder, N.C., Mold, J.W., Issues and initiatives in the testing process in primary care physician offices (2005) Jt Comm J Qual Patient Saf, 31 (2), pp. 81-89;\nPoon, E.G., Gandhi, T.K., Sequist, T.D., Murff, H.J., Karson, A.S., Bates, D.W., &amp;quot;I wish I had seen this test result earlier!&amp;quot;: dissatisfaction with test result management systems in primary care (2004) Arch Intern Med, 164 (20), pp. 2223-2228;\nRoy, C.L., Poon, E.G., Karson, A.S., Ladak-Merchant, Z., Johnson, R.E., Maviglia, S.M., Gandhi, T.K., Patient safety concerns arising from test results that return after hospital discharge (2005) Ann Intern Med, 143 (2), pp. 121-128;\nHickner, J., Reducing test management errors in primary care office practice (2005) J Patient Saf, 1 (1), pp. 70-71;\nBird, S., Missing test results and failure to diagnose (2004) Aust Fam Physician, 33 (5), p. 360;\nCallen, J., Georgiou, A., Li, J., Westbrook, J.I., The safety implications of missed test results for hospitalised patients: a systematic review (2011) BMJ Qual Saf, 20 (2), pp. 194-199;\nMatheny, M.E., Gandhi, T.K., Orav, E.J., Ladak-Merchant, Z., Bates, D.W., Kuperman, G.J., Poon, E.G., Impact of an automated test results management system on patients' satisfaction about test result communication (2007) Arch Intern Med, 167 (20), pp. 2233-2239;\nWahls, T.L., Cram, P.M., The frequency of missed test results and associated treatment delays in a highly computerized health system (2007) BMC Fam Pract, 8 (1), p. 1;\nHollnagel, E., (2014) Safety-I and safety-II: the past and future of safety management., , London: Ashgate;;\nRowley, E., Waring, J., (2011) A socio-cultural perspective on patient safety., , London: Ashgate;;\nLawton, R., Taylor, N., Clay-Williams, R., Braithwaite, J., Positive deviance: a different approach to achieving patient safety (2014) BMJ Qual Saf, 23 (11), pp. 880-883;\nBraithwaite, J., Runciman, W.B., Merry, A.F., Towards safer, better healthcare: harnessing the natural properties of complex sociotechnical systems (2009) Qual Saf Health Care, 18 (1), pp. 37-41;\nShojania, K.G., Thomas, E.J., Trends in adverse events over time: why are we not improving? (2013) BMJ Qual Saf, 22 (4), pp. 273-277;\nWestbrook, J.I., Braithwaite, J., Georgiou, A., Ampt, A., Creswick, N., Coiera, E., Iedema, R., Multimethod evaluation of information and communication technologies in health in the context of wicked problems and sociotechnical theory (2007) J Am Med Inform Assoc, 14 (6), pp. 746-755;\n(2010) Evidence scan: complex adaptive systems., , London: The Health Foundation;;\nGreenhalgh, T., Robert, G., Macfarlane, F., Bate, P., Kyriakidou, O., Diffusion of innovations in service organizations: systematic review and recommendations (2004) Milbank Q, 82 (4), pp. 581-629;\nDixon-Woods, M., Leslie, M., Tarrant, C., Bion, J., Explaining Matching Michigan: an ethnographic study of a patient safety program (2013) Implement Sci, 8, p. 70;\nMesman, J., Resources of strength: an exnovation of hidden competences to preserve patient safety. (2011) A sociocultural perspective on patient safety., pp. 71-92. , In: Rowley E, Waring J, editors.London: Ashgate Publishing;;\nGabbay, R.A., Friedberg, M.W., Miller-Day, M., Cronholm, P.F., Adelman, A., Schneider, E.C., A positive deviance approach to understanding key features to improving diabetes care in the medical home (2013) Ann Fam Med, 11 (1), pp. S99-S107;\nMarra, A.R., Guastelli, L.R., Araújo, C.M.P., Santos, J.L.S., Lamblet, L.C.R., Silva, M., Lima, G., Santos, O.F., Positive deviance a new strategy for improving hand hygiene compliance (2010) Infect Control Hosp Epidemiol, 31 (1), pp. 12-20;\nBradley, E.H., Curry, L.A., Ramanadhan, S., Rowe, L., Nembhard, I.M., Krumholz, H.M., Research in action: using positive deviance to improve quality of health care (2009) Implement Sci, 4 (1), p. 1;\nMcNab, D., Bowie, P., Morrison, J., Ross, A., Understanding patient safety performance and educational needs using the 'Safety-II' approach for complex systems. (2016) Educ Prim Care., 27 (6), pp. 443-450;\nBraithwaite, J., Wears, R.L., Hollnagel, E., Resilient health care: turning patient safety on its head. (2015) International Journal for Quality in Health Care.;\nMarsh, D.R., Schroeder, D.G., Dearden, K.A., Sternin, J., Sternin, M., The power of positive deviance (2004) Br Med J, 329 (7475), pp. 1177-1179;\nFeldman, M.S., Pentland, B.T., Reconceptualizing organizational routines as a source of flexibility and change (2003) Adm Sci Q, 48 (1), pp. 94-118;\nFeldman, M.S., Organizational routines as a source of continuous change (2000) Organ Sci, 11 (6), pp. 611-629;\nPentland, B.T., Feldman, M.S., Organizational routines as a unit of analysis (2005) Ind Corp Chang, 14 (5), pp. 793-815;\nGrant, S., Mesman, J., Guthrie, B., Spatio-temporal elements of articulation work in the achievement of repeat prescribing safety in UK general practice (2015) Sociol Health Illn, 38 (2), pp. 306-324;\nGreenhalgh, T., Role of routines in collaborative work in healthcare organisations. (2008) BMJ., 337, pp. 1269-1271;\nSwinglehurst, D., Greenhalgh, T., Caring for the patient, caring for the record: an ethnographic study of 'back office' work in upholding quality of care in general practice (2015) BMC Health Serv Res, 15 (1), p. 177;\nCraig, P., Dieppe, P., Macintyre, S., Michie, S., Nazareth, I., Petticrew, M., Developing and evaluating complex interventions: the new Medical Research Council guidance (2008) Br Med J, 337, pp. 979-983;\nGeertz, C., (1973) The interpretation of cultures: selected essays., , New York: Basic books;;\nStar, S.L., Strauss, A., Layers of silence, arenas of voice: the ecology of visible and invisible work (1999) Comput Supported Coop Work, 8 (1-2), pp. 9-30;\nNicolini, D., (2012) Practice theory, work, and organization: an introduction., , Oxford: Oxford University Press;;\nFeldman, M.S., A performative perspective on stability and change in organizational routines (2003) Ind Corp Chang, 12 (4), pp. 727-752;\nSwinglehurst, D., Greenhalgh, T., Russell, J., Myall, M., Receptionist input to quality and safety in repeat prescribing in UK general practice: ethnographic case study. (2011) BMJ., 343;\nMays, N., Pope, C., Rigour and qualitative research (1995) Br Med J, 311 (6997), p. 109;\nBraithwaite, J., Wears, R.L., Hollnagel, E., Resilient Health Care (2016) Reconciling Work-as-Imagined and Work-as-Done., 3. , Boca Raton: CRC Press;;\nErasmus, V., Daha, T.J., Brug, H., Richardus, J.H., Behrendt, M.D., Vos, M.C., Beeck, E.F., Systematic review of studies on compliance with hand hygiene guidelines in hospital care (2010) Infect Control Hosp Epidemiol, 31 (3), pp. 283-294;\nIedema, R., Jorm, C., Braithwaite, J., Travaglia, J., Lum, M., A root cause analysis of clinical error: confronting the disjunction between formal rules and situated clinical activity (2006) Soc Sci Med, 63 (5), pp. 1201-1212;\nPatterson, E.S., Structuring flexibility: the potential good, bad and ugly in standardisation of handovers (2008) Qual Saf Health Care, 17 (1), pp. 4-5;\nRunciman, W., Hunt, T.D., Hannaford, N.A., Hibbert, P.D., Westbrook, J.I., Coeira, E., Day, R., Braithwaite, J., CareTrack: assessing the appropriateness of health care delivery in Australia (2012) Med J Aust, 197 (2), pp. 100-105;\nHollnagel, E., The ETTO principle: efficiency-thoroughness trade-off (2009) why things that go right sometimes go wrong., , Surrey: Ashgate;\nShojania, K.G., Dixon-Woods, M., 'Bad apples': time to redefine as a type of systems problem? (2013) BMJ Qual Saf, 22 (7), pp. 528-531;\nIedema, R., New approaches to researching patient safety (2009) Soc Sci Med, 69 (12), pp. 1701-1704;\nSuchman, LA., (1987) Plans and situated actions: the problem of human-machine communication., , Cambridge: Cambridge University Press;;\nPatterson, E.A., Mar, C., Medical receptionists in general practice: who needs a nurse? (2000) Int J Nurs Pract, 6 (5), pp. 229-236;\nPope, C., Trouble in store: some thoughts on the management of waiting lists (1991) Sociol Health Illn, 13 (2), pp. 193-212;\nSwinglehurst, D., Greenhalgh, T., Russell, J., Myall, M., Receptionist input to quality and safety in repeat prescribing in UK general practice: ethnographic case study (2011) Br Med J, 343, p. d6788;\nSellen, A.J., Harper, R.H., (2003) The myth of the paperless office., , Cambridge: MIT Press;;\nBerg, M., Implementing information systems in health care organizations: myths and challenges (2001) Int J Med Inform, 64 (2), pp. 143-156;\nForsythe, D.E., Using ethnography in the design of an explanation system (1995) Expert Syst Appl, 8, pp. 403-417;\nThompson, C., McCaughan, D., Cullum, N., Sheldon, T., Raynor, P., Barriers to evidence-based practice in primary care nursing-why viewing decision-making as context is helpful (2005) J Adv Nurs, 52 (4), pp. 432-444;\nBerg, M., Rationalizing medical work. Decision-support techniques and medical practices. (1997), Cambridge: MIT Press;; Sheikh, A., Cornford, T., Barber, N., Avery, A., Takian, A., Lichtner, V., Petrakaki, D., Cresswell, K., Implementation and adoption of nationwide electronic health records in secondary care in England: final qualitative results from prospective national evaluation in &amp;quot;early adopter&amp;quot; hospitals (2011) Br Med J, 343;\nDrazen, E.L., Metzger, J.B., Ritter, J.L., Schneider, M.K., (1995) Patient care information systems: successful design and implementation., , New York: Springer;\nLaudon, K.C., Laudon, J.P., (1998) Management information systems. New approaches to organization and technology., , New York: Macmillan;;\nIedema, R., Long, D., Forsyth, R., Lee, B.B., Visibilising clinical work: video ethnography in the contemporary hospital (2006) Health Sociol Rev, 15 (2), pp. 156-168;\nCarroll, K., Iedema, R., Kerridge, R., Reshaping ICU ward round practices using video-reflexive ethnography (2008) Qual Health Res, 18 (3), pp. 380-390;\nCollier, A., Sorensen, R., Iedema, R., Patients' and families' perspectives of patient safety at the end of life: a video-reflexive ethnography study. (2016) International Journal for Quality in Health Care., 28 (1), pp. 66-73;\nSvedung, J.R.I., Rasmussen, J., (2000) Proactive risk management in a dynamic society., , Karlstad: Swedish Rescue Services Agency;\nHawe, P., Shiell, A., Riley, T., Complex interventions: how &amp;quot;out of control&amp;quot; can a randomised controlled trial be? (2004) Br Med J, 328 (7455), pp. 1561-1563;\nMay, C., Finch, T., Implementing, embedding, and integrating practices: an outline of normalisation process theory (2009) Sociology, 43, pp. 535-550;\nWoods, D.D., Patterson, E.S., Cook, R.I., Behind human error: taming complexity to improve patient safety. (2007) Handbook Of Human Factors And Ergonomics In Health Care And Patient Safety., pp. 459-476;\n(2016) General practice forward view., , London: Stationery Office;;\nIedema, R., Creating safety by strengthening clinicians' capacity for reflexivity (2011) BMJ Qual Saf, 20 (1);\nIedema, R., Merrick, E.T., Rajbhandari, D., Gardo, A., Stirling, A., Herkes, R., Viewing the taken-for-granted from under a different aspect: a video-based method in pursuit of patient safety (2009) Int J Mult Res Approaches, 3 (3), pp. 290-301","publisher":"BioMed Central Ltd.","publisher-place":"University of Dundee, Population Health Sciences, School of Medicine, The Mackenzie Building, Kirsty Semple Way, Dundee, United Kingdom","title":"The role of informal dimensions of safety in high-volume organisational routines: An ethnographic study of test results handling in UK general practice","type":"article-journal","volume":"12"},"uris":["http://www.mendeley.com/documents/?uuid=16a55495-561c-4daa-a762-5dab4647f8e6"]}],"mendeley":{"formattedCitation":"(Carvalho et al., 2009; Grant et al., 2017)","plainTextFormattedCitation":"(Carvalho et al., 2009; Grant et al., 2017)","previouslyFormattedCitation":"(Carvalho et al., 2009; Grant et al., 2017)"},"properties":{"noteIndex":0},"schema":"https://github.com/citation-style-language/schema/raw/master/csl-citation.json"}</w:instrText>
      </w:r>
      <w:r>
        <w:fldChar w:fldCharType="separate"/>
      </w:r>
      <w:r w:rsidRPr="003B04B5">
        <w:rPr>
          <w:noProof/>
        </w:rPr>
        <w:t>(Carvalho et al., 2009; Grant et al., 2017)</w:t>
      </w:r>
      <w:r>
        <w:fldChar w:fldCharType="end"/>
      </w:r>
      <w:r>
        <w:t xml:space="preserve">. This can include the cutting of corners to conserve awareness and use less effort </w:t>
      </w:r>
      <w:r>
        <w:fldChar w:fldCharType="begin" w:fldLock="1"/>
      </w:r>
      <w:r w:rsidR="00D26A5B">
        <w:instrText>ADDIN CSL_CITATION {"citationItems":[{"id":"ITEM-1","itemData":{"DOI":"10.1518/hfes.45.4.657.27090","ISSN":"00187208 (ISSN)","PMID":"15055462","abstract":"A study was carried out to examine the impact of occasional night work on simulated process control using a complex task environment. The 21 student participants were tested during 2 6-hr simulated shifts (daytime and night). In addition to the primary system management task, the simulation allowed measurement of fault diagnosis behavior, monitoring and control actions, and two secondary tasks - alarm reaction time and system status checks (prospective memory) - as well as subjective state. Consistent with predictions from compensatory control theory, night work did not impair system performance, although monitoring and control were reduced (supported by subjective reports of increased use of risky \"corner-cutting\" strategies). Secondary tasks showed an increase in alarm reaction time during night work, but there was no effect on prospective memory and no clear pattern of change in subjective state. Actual or potential applications of this research include the design of complex systems for nighttime operation.","author":[{"dropping-particle":"","family":"Sauer","given":"Jürgen","non-dropping-particle":"","parse-names":false,"suffix":""},{"dropping-particle":"","family":"Wastell","given":"David G","non-dropping-particle":"","parse-names":false,"suffix":""},{"dropping-particle":"","family":"Hockey","given":"G Robert J","non-dropping-particle":"","parse-names":false,"suffix":""},{"dropping-particle":"","family":"Earle","given":"Fiona","non-dropping-particle":"","parse-names":false,"suffix":""}],"container-title":"Human Factors","id":"ITEM-1","issue":"4","issued":{"date-parts":[["2003"]]},"language":"English","note":"From Duplicate 1 (Performance in a Complex Multiple-Task Environment during a Laboratory-Based Simulation of Occasional Night Work - Sauer, J; Wastell, D G; Hockey, G R J; Earle, F)\n\nCited By :19\n\nExport Date: 20 January 2018\n\nCODEN: HUFAA\n\nCorrespondence Address: Sauer, J.; Institute of Psychology, Darmstadt University of Technology, D-64289 Darmstadt, Germany; email: sauer@psychologie.tu-darmstadt.de\n\nReferences: Alluisi, E.A., Morgan, B.B., Temporal factors in human performance and productivity (1982) Stress and Performance Effectiveness, pp. 165-247. , E. A. Alluisi &amp;amp; E. A. Fleishman (Eds.). Mahwah, NJ: Erlbaum; \nBillings, C., (1996) Towards a Human-Centered Approach to Automation, , Englewood Cliffs, NJ: Erlbaum;\nBrandimonte, M., Einstein, G.O., McDaniel, M.A., (1996) Prospective Memory: Theory and Applications, , Englewood Cliffs, NJ: Erlbaum;\nBrehmer, B., Dörner, D., Experiments with computer-simulated micro-worlds: Escaping both the narrow straits of the laboratory and the deep blue sea of field study (1993) Computers in Human Behavior, 9, pp. 171-184;\nDaniellou, F., (1986) L' Opérateur, la Vanne, L' Écran: L' Ergonomie des Salles de Contrôle [Operator, Valve, Screen: The Ergonomics of Control Rooms], , Montrouge, France: ANACT;\nDörner, D., Pfeifer, E., Strategic thinking and stress (1993) Ergonomics, 36, pp. 1345-1360;\nFolkard, S., Body rhythms and shiftwork (1996) Psychology at Work, pp. 73-94. , P. Warr (Ed.). London: Penguin;\nFolkard, S., Knauth, P., Monk, T.H., Rutenfranz, J., The effect of memory load on the circadian variation in performance efficiency under a rapidly rotating shift system (1976) Ergonomics, 19, pp. 479-488;\nFolkard, S., Monk, T.H., Shiftwork and performance (1979) Human Factors, 21, pp. 483-492;\nFolkard, S., Totterdell, P., Minors, D., Waterhouse, J., Dissecting circadian performance rhythms: Implications for shiftwork (1993) Ergonomics, 36, pp. 283-288;\nHart, S.G., Staveland, L.E., Development of NASA-TLX (Task Load Index): Results of empirical and theoretical research (1988) Human Mental Workload, pp. 139-183. , P. A. Hancock &amp;amp; N. Meshkati (Eds.). Amsterdam: North-Holland;\nHockey, G.R.J., Cognitive-energetical mechanisms in the management of work demands and psychological health (1993) Attention, Selection, Awareness and Control: A Tribute to Donald Broadbent, pp. 328-345. , A. D. Baddeley &amp;amp; L. Weiskrantz (Eds.). Oxford, UK: Oxford University Press;\nHockey, G.R.J., Compensatory control in the regulation of human performance under stress and high workload: A cognitive-energetical framework (1997) Biological Psychology, 45, pp. 73-93;\nHockey, G.R.J., Maule, A.J., Unscheduled manual interventions in automated process control (1995) Ergonomics, 38, pp. 2504-2524;\nHockey, G.R.J., Wastell, D., Sauer, J., Effects of sleep deprivation and user interface on complex performance: A multilevel analysis of compensatory control (1998) Human Factors, 40, pp. 233-253;\nHowie, D.E., Vicente, K.J., Measures of operator performance in complex, dynamic microworlds: Advancing the state of the art (1998) Ergonomics, 41, pp. 485-500;\nLorenz, B., Di Nocera, F., Röttger, S., Parasuraman, R., Automated fault-management in a simulated spaceflight micro-world (2002) Aviation, Space, and Environmental Medicine, 73, pp. 886-897;\nMahan, R.P., Stress-induced strategy shifts towards intuitive cognition: A cognitive continuum framework approach (1994) Human Performance, 7, pp. 85-118;\nManzey, D., Monitoring of mental performance during spaceflight (2000) Aviation, Space, and Environmental Medicine, 71, pp. 69-75;\nMonk, T.H., Embrey, D.E., A field study of circadian rhythms in actual and interpolated task performance (1981) Night and Shift Work: Biological and Social Aspects, pp. 473-489. , A. Reinberg, N. Vieux, &amp;amp; P. Andlauer (Eds.). Oxford, UK: Pergamon;\nOttmann, W., (1998) Untersuchung zur Beanspruchungswirkung der Belastungskombination aus Experimenteller Schichtarbeit und Lärm [An Experiment on the Effects of Strain Caused by the Combined Stressors of Shift Work and Noise], , Düsseldorf: VDI;\nSauer, J., Hockey, G.R.J., Wastell, D., Maintenance of complex performance during a 135-day spaceflight simulation (1999) Aviation, Space, and Environmental Medicine, 70, pp. 236-244;\nSauer, J., Hockey, G.R.J., Wastell, D., Effects of training on short- and long-term skill retention in a complex multiple-task environment (2000) Ergonomics, 43, pp. 2043-2064;\nSauer, J., Wastell, D., Hockey, G.R.J., A conceptual framework for designing micro-worlds for complex work domains: A case study of the Cabin Air Management System (2000) Computers in Human Behavior, 16, pp. 45-58;\nSheridan, T.B., Supervisory control (1997) Handbook of Human Factors, pp. 1295-1327. , G. Salvendy (Ed.). New York: Wiley;\nSmith, L., Folkard, S., Poole, C.J.M., Increased injuries on night shift (1994) Lancet, 344, pp. 1137-1139;\nSmith, L., Totterdell, P., Folkard, S., Shiftwork effects in nuclear power workers: A field study using portable computers (1995) Work and Stress, 9, pp. 235-244;\nTepas, D.I., Carvalhais, A.B., Sleep patterns of shift-workers (1990) Shiftwork, pp. 199-208. , A. J. Scott (Ed.). Philadelphia: Hanley and Belfus;\nTepas, D.I., Paley, M.J., Popkin, S.M., Work schedules and sustained performance (1997) Handbook of Human Factors, pp. 1021-1058. , G. Salvendy (Ed.). New York: Wiley;\nThessing, V.C., Anch, A.M., Muehlbach, M.J., Schweitzer, P.K., Walsh, J.K., Two- and 4-hour bright light exposures differentially affect sleepiness and performance the subsequent night (1994) Sleep, 17, pp. 140-145;\nWickens, C.D., Hollands, I.G., (2000) Engineering Psychology and Human Performance, , Upper Saddle River, NJ: Prentice Hall;\nWilkinson, R.T., Effects of up to 60 hours' sleep deprivation on different types of work (1964) Ergonomics, 7, pp. 175-186;\nWilkinson, R.T., Allison, S., Feeney, M., Kaminska, Z., Alertness of night nurses: Two shift systems compared (1989) Ergonomics, 32, pp. 281-292\n\nFrom Duplicate 2 (Performance in a Complex Multiple-Task Environment during a Laboratory-Based Simulation of Occasional Night Work - Sauer, Jürgen; Wastell, David G; Hockey, G Robert J; Earle, Fiona)\n\nFrom Duplicate 1 (Performance in a Complex Multiple-Task Environment during a Laboratory-Based Simulation of Occasional Night Work - Sauer, J; Wastell, D G; Hockey, G R J; Earle, F)\n\nCited By :19\n\nExport Date: 20 January 2018\n\nCODEN: HUFAA\n\nCorrespondence Address: Sauer, J.; Institute of Psychology, Darmstadt University of Technology, D-64289 Darmstadt, Germany; email: sauer@psychologie.tu-darmstadt.de\n\nReferences: Alluisi, E.A., Morgan, B.B., Temporal factors in human performance and productivity (1982) Stress and Performance Effectiveness, pp. 165-247. , E. A. Alluisi &amp;amp; E. A. Fleishman (Eds.). Mahwah, NJ: Erlbaum; \nBillings, C., (1996) Towards a Human-Centered Approach to Automation, , Englewood Cliffs, NJ: Erlbaum;\nBrandimonte, M., Einstein, G.O., McDaniel, M.A., (1996) Prospective Memory: Theory and Applications, , Englewood Cliffs, NJ: Erlbaum;\nBrehmer, B., Dörner, D., Experiments with computer-simulated micro-worlds: Escaping both the narrow straits of the laboratory and the deep blue sea of field study (1993) Computers in Human Behavior, 9, pp. 171-184;\nDaniellou, F., (1986) L' Opérateur, la Vanne, L' Écran: L' Ergonomie des Salles de Contrôle [Operator, Valve, Screen: The Ergonomics of Control Rooms], , Montrouge, France: ANACT;\nDörner, D., Pfeifer, E., Strategic thinking and stress (1993) Ergonomics, 36, pp. 1345-1360;\nFolkard, S., Body rhythms and shiftwork (1996) Psychology at Work, pp. 73-94. , P. Warr (Ed.). London: Penguin;\nFolkard, S., Knauth, P., Monk, T.H., Rutenfranz, J., The effect of memory load on the circadian variation in performance efficiency under a rapidly rotating shift system (1976) Ergonomics, 19, pp. 479-488;\nFolkard, S., Monk, T.H., Shiftwork and performance (1979) Human Factors, 21, pp. 483-492;\nFolkard, S., Totterdell, P., Minors, D., Waterhouse, J., Dissecting circadian performance rhythms: Implications for shiftwork (1993) Ergonomics, 36, pp. 283-288;\nHart, S.G., Staveland, L.E., Development of NASA-TLX (Task Load Index): Results of empirical and theoretical research (1988) Human Mental Workload, pp. 139-183. , P. A. Hancock &amp;amp; N. Meshkati (Eds.). Amsterdam: North-Holland;\nHockey, G.R.J., Cognitive-energetical mechanisms in the management of work demands and psychological health (1993) Attention, Selection, Awareness and Control: A Tribute to Donald Broadbent, pp. 328-345. , A. D. Baddeley &amp;amp; L. Weiskrantz (Eds.). Oxford, UK: Oxford University Press;\nHockey, G.R.J., Compensatory control in the regulation of human performance under stress and high workload: A cognitive-energetical framework (1997) Biological Psychology, 45, pp. 73-93;\nHockey, G.R.J., Maule, A.J., Unscheduled manual interventions in automated process control (1995) Ergonomics, 38, pp. 2504-2524;\nHockey, G.R.J., Wastell, D., Sauer, J., Effects of sleep deprivation and user interface on complex performance: A multilevel analysis of compensatory control (1998) Human Factors, 40, pp. 233-253;\nHowie, D.E., Vicente, K.J., Measures of operator performance in complex, dynamic microworlds: Advancing the state of the art (1998) Ergonomics, 41, pp. 485-500;\nLorenz, B., Di Nocera, F., Röttger, S., Parasuraman, R., Automated fault-management in a simulated spaceflight micro-world (2002) Aviation, Space, and Environmental Medicine, 73, pp. 886-897;\nMahan, R.P., Stress-induced strategy shifts towards intuitive cognition: A cognitive continuum framework approach (1994) Human Performance, 7, pp. 85-118;\nManzey, D., Monitoring of mental performance during spaceflight (2000) Aviation, Space, and Environmental Medicine, 71, pp. 69-75;\nMonk, T.H., Embrey, D.E., A field study of circadian rhythms in actual and interpolated task performance (1981) Night and Shift Work: Biological and Social Aspects, pp. 473-489. , A. Reinberg, N. Vieux, &amp;amp; P. Andlauer (Eds.). Oxford, UK: Pergamon;\nOttmann, W., (1998) Untersuchung zur Beanspruchungswirkung der Belastungskombination aus Experimenteller Schichtarbeit und Lärm [An Experiment on the Effects of Strain Caused by the Combined Stressors of Shift Work and Noise], , Düsseldorf: VDI;\nSauer, J., Hockey, G.R.J., Wastell, D., Maintenance of complex performance during a 135-day spaceflight simulation (1999) Aviation, Space, and Environmental Medicine, 70, pp. 236-244;\nSauer, J., Hockey, G.R.J., Wastell, D., Effects of training on short- and long-term skill retention in a complex multiple-task environment (2000) Ergonomics, 43, pp. 2043-2064;\nSauer, J., Wastell, D., Hockey, G.R.J., A conceptual framework for designing micro-worlds for complex work domains: A case study of the Cabin Air Management System (2000) Computers in Human Behavior, 16, pp. 45-58;\nSheridan, T.B., Supervisory control (1997) Handbook of Human Factors, pp. 1295-1327. , G. Salvendy (Ed.). New York: Wiley;\nSmith, L., Folkard, S., Poole, C.J.M., Increased injuries on night shift (1994) Lancet, 344, pp. 1137-1139;\nSmith, L., Totterdell, P., Folkard, S., Shiftwork effects in nuclear power workers: A field study using portable computers (1995) Work and Stress, 9, pp. 235-244;\nTepas, D.I., Carvalhais, A.B., Sleep patterns of shift-workers (1990) Shiftwork, pp. 199-208. , A. J. Scott (Ed.). Philadelphia: Hanley and Belfus;\nTepas, D.I., Paley, M.J., Popkin, S.M., Work schedules and sustained performance (1997) Handbook of Human Factors, pp. 1021-1058. , G. Salvendy (Ed.). New York: Wiley;\nThessing, V.C., Anch, A.M., Muehlbach, M.J., Schweitzer, P.K., Walsh, J.K., Two- and 4-hour bright light exposures differentially affect sleepiness and performance the subsequent night (1994) Sleep, 17, pp. 140-145;\nWickens, C.D., Hollands, I.G., (2000) Engineering Psychology and Human Performance, , Upper Saddle River, NJ: Prentice Hall;\nWilkinson, R.T., Effects of up to 60 hours' sleep deprivation on different types of work (1964) Ergonomics, 7, pp. 175-186;\nWilkinson, R.T., Allison, S., Feeney, M., Kaminska, Z., Alertness of night nurses: Two shift systems compared (1989) Ergonomics, 32, pp. 281-292","page":"657-669","publisher-place":"Darmstadt University of Technology, Darmstadt, Germany","title":"Performance in a Complex Multiple-Task Environment during a Laboratory-Based Simulation of Occasional Night Work","type":"article-journal","volume":"45"},"uris":["http://www.mendeley.com/documents/?uuid=07f4f0d9-b952-4b9d-9145-c40c114ccd12"]}],"mendeley":{"formattedCitation":"(Sauer, Wastell, Hockey, &amp; Earle, 2003)","plainTextFormattedCitation":"(Sauer, Wastell, Hockey, &amp; Earle, 2003)","previouslyFormattedCitation":"(Sauer, Wastell, Hockey, &amp; Earle, 2003)"},"properties":{"noteIndex":0},"schema":"https://github.com/citation-style-language/schema/raw/master/csl-citation.json"}</w:instrText>
      </w:r>
      <w:r>
        <w:fldChar w:fldCharType="separate"/>
      </w:r>
      <w:r w:rsidR="00D26A5B" w:rsidRPr="00D26A5B">
        <w:rPr>
          <w:noProof/>
        </w:rPr>
        <w:t>(Sauer, Wastell, Hockey, &amp; Earle, 2003)</w:t>
      </w:r>
      <w:r>
        <w:fldChar w:fldCharType="end"/>
      </w:r>
      <w:r>
        <w:t xml:space="preserve">, altering the speed of work to get the job done or the distribution of work between individuals </w:t>
      </w:r>
      <w:r>
        <w:fldChar w:fldCharType="begin" w:fldLock="1"/>
      </w:r>
      <w:r>
        <w:instrText>ADDIN CSL_CITATION {"citationItems":[{"id":"ITEM-1","itemData":{"DOI":"10.1186/s13012-017-0586-8","ISSN":"17485908 (ISSN)","abstract":"Background: The handling of laboratory, imaging and other test results in UK general practice is a high-volume organisational routine that is both complex and high risk. Previous research in this area has focused on errors and harm, but a complementary approach is to better understand how safety is achieved in everyday practice. This paper ethnographically examines the role of informal dimensions of test results handling routines in the achievement of safety in UK general practice and how these findings can best be developed for wider application by policymakers and practitioners. Methods: Non-participant observation was conducted of high-volume organisational routines across eight UK general practices with diverse organisational characteristics. Sixty-two semi-structured interviews were also conducted with the key practice staff alongside the analysis of relevant documents. Results: While formal results handling routines were described similarly across the eight study practices, the everyday structure of how the routine should be enacted in practice was informally understood. Results handling safety took a range of local forms depending on how different aspects of safety were prioritised, with practices varying in terms of how they balanced thoroughness (i.e. ensuring the high-quality management of results by the most appropriate clinician) and efficiency (i.e. timely management of results) depending on a range of factors (e.g. practice history, team composition). Each approach adopted created its own potential risks, with demands for thoroughness reducing productivity and demands for efficiency reducing handling quality. Irrespective of the practice-level approach adopted, staff also regularly varied what they did for individual patients depending on the specific context (e.g. type of result, patient circumstances). Conclusions: General practices variably prioritised a legitimate range of results handling safety processes and outcomes, each with differing strengths and trade-offs. Future safety improvement interventions should focus on how to maximise practice-level knowledge and understanding of the range of context-specific approaches available and the safeties and risks inherent in each within the context of wider complex system conditions and interactions. This in turn has the potential to inform new kinds of proactive, contextually appropriate approaches to intervention development and implementation focusing on the enhanced deliberation of the s…","author":[{"dropping-particle":"","family":"Grant","given":"S","non-dropping-particle":"","parse-names":false,"suffix":""},{"dropping-particle":"","family":"Checkland","given":"K","non-dropping-particle":"","parse-names":false,"suffix":""},{"dropping-particle":"","family":"Bowie","given":"P","non-dropping-particle":"","parse-names":false,"suffix":""},{"dropping-particle":"","family":"Guthrie","given":"B","non-dropping-particle":"","parse-names":false,"suffix":""}],"container-title":"Implementation Science","id":"ITEM-1","issue":"1","issued":{"date-parts":[["2017"]]},"language":"English","note":"Export Date: 20 January 2018\n\nCorrespondence Address: Grant, S.; University of Dundee, Population Health Sciences, School of Medicine, The Mackenzie Building, Kirsty Semple Way, United Kingdom; email: smgrant@dundee.ac.uk\n\nReferences: Bowie, P., Halley, L., McKay, J., Laboratory test ordering and results management systems: a qualitative study of safety risks identified by administrators in general practice. (2014) BMJ Open., 4 (2); \nElder, N.C., Graham, D., Brandt, E., Dovey, S., Phillips, R., Ledwith, J., The testing process in family medicine: problems, solutions and barriers as seen by physicians and their staff (2006) J Patient Saf, 2 (1), pp. 25-32;\nElder, N.C., McEwen, T.R., Flach, J.M., Gallimore, J.J., Management of test results in family medicine offices (2009) Ann Fam Med, 7 (4), pp. 343-351;\nElder, N.C., Laboratory testing in general practice: a patient safety blind spot (2015) BMJ Qual Saf, 24 (11), pp. 667-670;\nHickner, J.M., Fernald, D.H., Harris, D.M., Poon, E.G., Elder, N.C., Mold, J.W., Issues and initiatives in the testing process in primary care physician offices (2005) Jt Comm J Qual Patient Saf, 31 (2), pp. 81-89;\nPoon, E.G., Gandhi, T.K., Sequist, T.D., Murff, H.J., Karson, A.S., Bates, D.W., &amp;quot;I wish I had seen this test result earlier!&amp;quot;: dissatisfaction with test result management systems in primary care (2004) Arch Intern Med, 164 (20), pp. 2223-2228;\nRoy, C.L., Poon, E.G., Karson, A.S., Ladak-Merchant, Z., Johnson, R.E., Maviglia, S.M., Gandhi, T.K., Patient safety concerns arising from test results that return after hospital discharge (2005) Ann Intern Med, 143 (2), pp. 121-128;\nHickner, J., Reducing test management errors in primary care office practice (2005) J Patient Saf, 1 (1), pp. 70-71;\nBird, S., Missing test results and failure to diagnose (2004) Aust Fam Physician, 33 (5), p. 360;\nCallen, J., Georgiou, A., Li, J., Westbrook, J.I., The safety implications of missed test results for hospitalised patients: a systematic review (2011) BMJ Qual Saf, 20 (2), pp. 194-199;\nMatheny, M.E., Gandhi, T.K., Orav, E.J., Ladak-Merchant, Z., Bates, D.W., Kuperman, G.J., Poon, E.G., Impact of an automated test results management system on patients' satisfaction about test result communication (2007) Arch Intern Med, 167 (20), pp. 2233-2239;\nWahls, T.L., Cram, P.M., The frequency of missed test results and associated treatment delays in a highly computerized health system (2007) BMC Fam Pract, 8 (1), p. 1;\nHollnagel, E., (2014) Safety-I and safety-II: the past and future of safety management., , London: Ashgate;;\nRowley, E., Waring, J., (2011) A socio-cultural perspective on patient safety., , London: Ashgate;;\nLawton, R., Taylor, N., Clay-Williams, R., Braithwaite, J., Positive deviance: a different approach to achieving patient safety (2014) BMJ Qual Saf, 23 (11), pp. 880-883;\nBraithwaite, J., Runciman, W.B., Merry, A.F., Towards safer, better healthcare: harnessing the natural properties of complex sociotechnical systems (2009) Qual Saf Health Care, 18 (1), pp. 37-41;\nShojania, K.G., Thomas, E.J., Trends in adverse events over time: why are we not improving? (2013) BMJ Qual Saf, 22 (4), pp. 273-277;\nWestbrook, J.I., Braithwaite, J., Georgiou, A., Ampt, A., Creswick, N., Coiera, E., Iedema, R., Multimethod evaluation of information and communication technologies in health in the context of wicked problems and sociotechnical theory (2007) J Am Med Inform Assoc, 14 (6), pp. 746-755;\n(2010) Evidence scan: complex adaptive systems., , London: The Health Foundation;;\nGreenhalgh, T., Robert, G., Macfarlane, F., Bate, P., Kyriakidou, O., Diffusion of innovations in service organizations: systematic review and recommendations (2004) Milbank Q, 82 (4), pp. 581-629;\nDixon-Woods, M., Leslie, M., Tarrant, C., Bion, J., Explaining Matching Michigan: an ethnographic study of a patient safety program (2013) Implement Sci, 8, p. 70;\nMesman, J., Resources of strength: an exnovation of hidden competences to preserve patient safety. (2011) A sociocultural perspective on patient safety., pp. 71-92. , In: Rowley E, Waring J, editors.London: Ashgate Publishing;;\nGabbay, R.A., Friedberg, M.W., Miller-Day, M., Cronholm, P.F., Adelman, A., Schneider, E.C., A positive deviance approach to understanding key features to improving diabetes care in the medical home (2013) Ann Fam Med, 11 (1), pp. S99-S107;\nMarra, A.R., Guastelli, L.R., Araújo, C.M.P., Santos, J.L.S., Lamblet, L.C.R., Silva, M., Lima, G., Santos, O.F., Positive deviance a new strategy for improving hand hygiene compliance (2010) Infect Control Hosp Epidemiol, 31 (1), pp. 12-20;\nBradley, E.H., Curry, L.A., Ramanadhan, S., Rowe, L., Nembhard, I.M., Krumholz, H.M., Research in action: using positive deviance to improve quality of health care (2009) Implement Sci, 4 (1), p. 1;\nMcNab, D., Bowie, P., Morrison, J., Ross, A., Understanding patient safety performance and educational needs using the 'Safety-II' approach for complex systems. (2016) Educ Prim Care., 27 (6), pp. 443-450;\nBraithwaite, J., Wears, R.L., Hollnagel, E., Resilient health care: turning patient safety on its head. (2015) International Journal for Quality in Health Care.;\nMarsh, D.R., Schroeder, D.G., Dearden, K.A., Sternin, J., Sternin, M., The power of positive deviance (2004) Br Med J, 329 (7475), pp. 1177-1179;\nFeldman, M.S., Pentland, B.T., Reconceptualizing organizational routines as a source of flexibility and change (2003) Adm Sci Q, 48 (1), pp. 94-118;\nFeldman, M.S., Organizational routines as a source of continuous change (2000) Organ Sci, 11 (6), pp. 611-629;\nPentland, B.T., Feldman, M.S., Organizational routines as a unit of analysis (2005) Ind Corp Chang, 14 (5), pp. 793-815;\nGrant, S., Mesman, J., Guthrie, B., Spatio-temporal elements of articulation work in the achievement of repeat prescribing safety in UK general practice (2015) Sociol Health Illn, 38 (2), pp. 306-324;\nGreenhalgh, T., Role of routines in collaborative work in healthcare organisations. (2008) BMJ., 337, pp. 1269-1271;\nSwinglehurst, D., Greenhalgh, T., Caring for the patient, caring for the record: an ethnographic study of 'back office' work in upholding quality of care in general practice (2015) BMC Health Serv Res, 15 (1), p. 177;\nCraig, P., Dieppe, P., Macintyre, S., Michie, S., Nazareth, I., Petticrew, M., Developing and evaluating complex interventions: the new Medical Research Council guidance (2008) Br Med J, 337, pp. 979-983;\nGeertz, C., (1973) The interpretation of cultures: selected essays., , New York: Basic books;;\nStar, S.L., Strauss, A., Layers of silence, arenas of voice: the ecology of visible and invisible work (1999) Comput Supported Coop Work, 8 (1-2), pp. 9-30;\nNicolini, D., (2012) Practice theory, work, and organization: an introduction., , Oxford: Oxford University Press;;\nFeldman, M.S., A performative perspective on stability and change in organizational routines (2003) Ind Corp Chang, 12 (4), pp. 727-752;\nSwinglehurst, D., Greenhalgh, T., Russell, J., Myall, M., Receptionist input to quality and safety in repeat prescribing in UK general practice: ethnographic case study. (2011) BMJ., 343;\nMays, N., Pope, C., Rigour and qualitative research (1995) Br Med J, 311 (6997), p. 109;\nBraithwaite, J., Wears, R.L., Hollnagel, E., Resilient Health Care (2016) Reconciling Work-as-Imagined and Work-as-Done., 3. , Boca Raton: CRC Press;;\nErasmus, V., Daha, T.J., Brug, H., Richardus, J.H., Behrendt, M.D., Vos, M.C., Beeck, E.F., Systematic review of studies on compliance with hand hygiene guidelines in hospital care (2010) Infect Control Hosp Epidemiol, 31 (3), pp. 283-294;\nIedema, R., Jorm, C., Braithwaite, J., Travaglia, J., Lum, M., A root cause analysis of clinical error: confronting the disjunction between formal rules and situated clinical activity (2006) Soc Sci Med, 63 (5), pp. 1201-1212;\nPatterson, E.S., Structuring flexibility: the potential good, bad and ugly in standardisation of handovers (2008) Qual Saf Health Care, 17 (1), pp. 4-5;\nRunciman, W., Hunt, T.D., Hannaford, N.A., Hibbert, P.D., Westbrook, J.I., Coeira, E., Day, R., Braithwaite, J., CareTrack: assessing the appropriateness of health care delivery in Australia (2012) Med J Aust, 197 (2), pp. 100-105;\nHollnagel, E., The ETTO principle: efficiency-thoroughness trade-off (2009) why things that go right sometimes go wrong., , Surrey: Ashgate;\nShojania, K.G., Dixon-Woods, M., 'Bad apples': time to redefine as a type of systems problem? (2013) BMJ Qual Saf, 22 (7), pp. 528-531;\nIedema, R., New approaches to researching patient safety (2009) Soc Sci Med, 69 (12), pp. 1701-1704;\nSuchman, LA., (1987) Plans and situated actions: the problem of human-machine communication., , Cambridge: Cambridge University Press;;\nPatterson, E.A., Mar, C., Medical receptionists in general practice: who needs a nurse? (2000) Int J Nurs Pract, 6 (5), pp. 229-236;\nPope, C., Trouble in store: some thoughts on the management of waiting lists (1991) Sociol Health Illn, 13 (2), pp. 193-212;\nSwinglehurst, D., Greenhalgh, T., Russell, J., Myall, M., Receptionist input to quality and safety in repeat prescribing in UK general practice: ethnographic case study (2011) Br Med J, 343, p. d6788;\nSellen, A.J., Harper, R.H., (2003) The myth of the paperless office., , Cambridge: MIT Press;;\nBerg, M., Implementing information systems in health care organizations: myths and challenges (2001) Int J Med Inform, 64 (2), pp. 143-156;\nForsythe, D.E., Using ethnography in the design of an explanation system (1995) Expert Syst Appl, 8, pp. 403-417;\nThompson, C., McCaughan, D., Cullum, N., Sheldon, T., Raynor, P., Barriers to evidence-based practice in primary care nursing-why viewing decision-making as context is helpful (2005) J Adv Nurs, 52 (4), pp. 432-444;\nBerg, M., Rationalizing medical work. Decision-support techniques and medical practices. (1997), Cambridge: MIT Press;; Sheikh, A., Cornford, T., Barber, N., Avery, A., Takian, A., Lichtner, V., Petrakaki, D., Cresswell, K., Implementation and adoption of nationwide electronic health records in secondary care in England: final qualitative results from prospective national evaluation in &amp;quot;early adopter&amp;quot; hospitals (2011) Br Med J, 343;\nDrazen, E.L., Metzger, J.B., Ritter, J.L., Schneider, M.K., (1995) Patient care information systems: successful design and implementation., , New York: Springer;\nLaudon, K.C., Laudon, J.P., (1998) Management information systems. New approaches to organization and technology., , New York: Macmillan;;\nIedema, R., Long, D., Forsyth, R., Lee, B.B., Visibilising clinical work: video ethnography in the contemporary hospital (2006) Health Sociol Rev, 15 (2), pp. 156-168;\nCarroll, K., Iedema, R., Kerridge, R., Reshaping ICU ward round practices using video-reflexive ethnography (2008) Qual Health Res, 18 (3), pp. 380-390;\nCollier, A., Sorensen, R., Iedema, R., Patients' and families' perspectives of patient safety at the end of life: a video-reflexive ethnography study. (2016) International Journal for Quality in Health Care., 28 (1), pp. 66-73;\nSvedung, J.R.I., Rasmussen, J., (2000) Proactive risk management in a dynamic society., , Karlstad: Swedish Rescue Services Agency;\nHawe, P., Shiell, A., Riley, T., Complex interventions: how &amp;quot;out of control&amp;quot; can a randomised controlled trial be? (2004) Br Med J, 328 (7455), pp. 1561-1563;\nMay, C., Finch, T., Implementing, embedding, and integrating practices: an outline of normalisation process theory (2009) Sociology, 43, pp. 535-550;\nWoods, D.D., Patterson, E.S., Cook, R.I., Behind human error: taming complexity to improve patient safety. (2007) Handbook Of Human Factors And Ergonomics In Health Care And Patient Safety., pp. 459-476;\n(2016) General practice forward view., , London: Stationery Office;;\nIedema, R., Creating safety by strengthening clinicians' capacity for reflexivity (2011) BMJ Qual Saf, 20 (1);\nIedema, R., Merrick, E.T., Rajbhandari, D., Gardo, A., Stirling, A., Herkes, R., Viewing the taken-for-granted from under a different aspect: a video-based method in pursuit of patient safety (2009) Int J Mult Res Approaches, 3 (3), pp. 290-301","publisher":"BioMed Central Ltd.","publisher-place":"University of Dundee, Population Health Sciences, School of Medicine, The Mackenzie Building, Kirsty Semple Way, Dundee, United Kingdom","title":"The role of informal dimensions of safety in high-volume organisational routines: An ethnographic study of test results handling in UK general practice","type":"article-journal","volume":"12"},"uris":["http://www.mendeley.com/documents/?uuid=16a55495-561c-4daa-a762-5dab4647f8e6"]},{"id":"ITEM-2","itemData":{"DOI":"10.1016/j.ssci.2010.03.004","ISSN":"09257535 (ISSN)","abstract":"The present paper outlines potential shortcomings of analyzing events in high hazard systems. We argue that the efficiency of organizational learning within high hazard systems is at least partially undermined by the subjective theories of organizing held by their members. These subjective theories basically reflect an \"engineering\" understanding of \"how a system and its components perform\", and are assumed to involve (social-) psychological blind spots when applied to the analysis of events. More specifically, we argue that they neglect individual motives and goals that critically drive work performance and social interactions in high hazard systems. First, we focus on the process of identifying the causes of failed organizing within the course of an event analysis. Our analysis reveals a mismatch between the basic functional assumptions of the event analyst on the motives of social actors involved in an event and on the other hand, the perspective held by the social actors themselves. Second, we discuss the process of correcting failed social system performance after events. Thereby we draw on blind spots that emerge from the direct application of technical safety principles (i.e., standardization and redundancy) to the organization of social systems. Finally, we propose some future research strategies for developing event analysis methods which are aimed at improving an organization's learning potential. © 2010 Elsevier Ltd.","author":[{"dropping-particle":"","family":"Schöbel","given":"M","non-dropping-particle":"","parse-names":false,"suffix":""},{"dropping-particle":"","family":"Manzey","given":"D","non-dropping-particle":"","parse-names":false,"suffix":""}],"container-title":"Safety Science","id":"ITEM-2","issue":"1","issued":{"date-parts":[["2011"]]},"language":"English","note":"Cited By :12\n\nExport Date: 20 January 2018\n\nCODEN: SSCIE\n\nCorrespondence Address: Schöbel, M.; Berlin Institute of Technology, Department of Psychology and Ergonomics, F7 Marchstrasse 12, 10587 Berlin, Germany; email: markus.schoebel@tu-berlin.de\n\nReferences: Allen, V.L., Levine, J.M., Social support and conformity: the role of independent assessment of reality (1971) Journal of Experimental Social Psychology, 7, pp. 48-58; \nAnderson, L.R., Holt, C.A., Information cascades in the laboratory (1997) American Economic Review, 87, pp. 847-862;\nArgyris, C., (1982) Reasoning, Learning and Action: Individual and Organizational, , Jossey-Bass, San Francisco;\nBaram, M., Schöbel, M., Safety culture and behavioral change at the workplace (2007) Safety Science, 45 (6), pp. 631-636;\nBikhchandani, S., Hirshleifer, D., Welch, I., A theory of fads, fashion, custom, and cultural change as informational cascade (1992) Journal of Political Economy, 100 (5), pp. 992-1026;\nBMU-Pressedienst (2007) Umweltministerium und Kernkraftwerksbetreiber: Konsequenzen aus den aktuellen Vorkommnissen in norddeutschen Kernkraftwerken vereinbart, , BMU Pressedienst, Nr. 222/07, 23.08.07;\nCarey, S., Spelke, E., Domain-specific knowledge and conceptual change (1994) Mapping the Mind: Domain Specificity in Cognition and Culture, pp. 169-200. , Cambridge University Press, New York, L.A. Hirschfeld, S.A. Gelman (Eds.);\nCarroll, J.S., Incident reviews in high-hazard industries: sensemaking and learning under ambiguity and accountability (1995) Industrial and Environmental Crisis Quarterly, 9, pp. 175-197;\nCarroll, J.S., Organizational learning activities in high-hazard industries: the logics underlying self-analysis (1998) Journal of Management Studies, 35, pp. 699-717;\nCarroll, J.S., Rudolph, J.W., Hatakenaka, S., Learning from experience in high-hazard industries (2002) Research in Organizational Behavior, 24, pp. 87-137;\nChaiken, S., Wood, W., Eagly, A.H., Principles of persuasion (1996) Social Psychology: Handbook of Basic Principles, pp. 702-742. , Guilford Press, New York, E.T. Higgins, A.W. Kruglanski (Eds.);\nClark, D.M., Human redundancy in complex, hazardous systems: a theoretical framework (2005) Safety Science, 43, pp. 655-677;\nDekker, S.W.A., Reconstructing the human contribution to accidents: the new view of human error and performance (2002) Journal of Safety Research, 33 (3), pp. 371-385;\nDekker, S.W.A., Illusions of explanation: a critical essay on error categorization (2003) International Journal of Aviation Psychology, 13 (2), pp. 95-106;\nDeutsch, M., Gerard, H.B., A study of normative and informational influence upon individual judgment (1955) Journal of Abnormal and Social Psychology, 51, pp. 629-636;\nDomeinski, J., Wagner, R., Schöbel, M., Manzey, D., Human redundancy in automation monitoring: effects of social loafing and social compensation (2007) Proceedings of the 51st Annual Meeting of the Human Factors and Ergonomics Society, , Baltimore, 1-5 October, 2007;\nEdmondson, A.C., Psychological safety and learning behavior in work teams (1999) Administrative Science Quarterly, 44 (4), pp. 350-383;\nFestinger, L., A theory of social comparison processes (1954) Human Relations, 7, pp. 117-140;\nFletcher, G.J.O., Thomas, G., Close relationship lay theories: their structure and function (1996) Knowledge structures in close relationships: a social psychological approach, pp. 3-24. , Erlbaum, Hillsdale, NJ, G.J.O. Fletcher, J. Fitness (Eds.);\nFörster, J., Friedman, R., Özelsel, A., Denzler, M., Enactment of approach and avoidance behavior influences the scope of perceptual and conceptual attention (2006) Journal of Experimental Social Psychology, 42, pp. 133-146;\nGaba, D.M., (2003), 18 (1). , http://www.apsf.org/resource_center/newsletter/2003/spring/hromodel.htm, Safety first: ensuring quality care in the intensely productive environment-the HRO model. Anesthesia Patient Safety Foundation (APSF) Newsletter; Gherardi, S., Nicolini, D., Odella, F., What do you mean by safety? Conflicting perspectives on accident causation and safety management in a construction firm (1998) Journal of Contingencies and Crisis Management, 6 (4), pp. 202-213;\nGrote, G., Understanding and assessing safety culture through the lens of organizational management of uncertainty (2007) Safety Science, 45, pp. 637-652;\nHeath, C., Staudenmayer, N., Coordination neglect: how lay theories of organizing hinder coordination in organizations (2000) Research in Organizational Behavior, 22, pp. 153-191;\nHeider, F., (1958) The Psychology of Interpersonal Relations, , Wiley, New York;\nHelmreich, R.L., Merrit, A.C., (1998) Culture at Work in Aviation and Medicine: National, Organisational and Professional Influences, , Ashgate Publishing, Aldershot;\nHiggins, E.T., Making a good decision: value from fit (2000) American Psychologist, 55, pp. 1217-1230;\nHiggins, E.T., Spiegel, S., Promotion and prevention strategies for self-regulation: a motivated cognition perspective (2004) Handbook of Self-regulation: Research, Theory and Applications, pp. 171-187. , Guilford Press, New York, R.F. Baumeister, K.D. Vohs (Eds.);\nHofmann, A., Jacobs, R., Landy, F., High reliability process industries: individual, micro, and macro organizational influences on safety performance (1995) Journal of Safety Research, 26 (3), pp. 131-149;\nHollnagel, E., Understanding accidents - from root causes to performance variability (2002) ersensky, J.J., Hallbert B., Blackman, H., (Eds.), , New Century, New Trends. Proceedings of the 2002 IEEE 7th Conference on Human Factors and Power Plants, September 15-19, Scottsdale, AZ, USA, New York: IEEE;\nHong, Y., Levy, S.R., Chiu, C.-Y., The contribution of the lay theories approach to the study of groups (2001) Personality and Social Psychology Review, 5, pp. 98-106;\nKarau, S.J., Williams, K.D., Social loafing: a meta-analytic review and theoretical integration (1993) Journal of Personality and Social Psychology, 65, pp. 681-706;\nKSA-Report (2007) Methodik der Aufsicht über Kernanlagen (Teil 2): Beurteilung von Aspekten der Organisation und des menschlichen Verhaltens; Ableiten von Verbesserungsmassnahmen. KSA-Report No. 07-01.;\nLaPorte, T.R., Consilini, P.M., Working in practice but not in theory: theoretical challenges of &amp;quot;high reliability organizations (1991) Journal of Public Administration Research and Theory, 1, pp. 19-47;\nLeveson, N., Technical and managerial factors in the NASA Challenger and columbia losses: looking forward to the future (2007) Controversies in Science and Technology (to appear), , University of Wisconsin Press, Handelsman, Kleinman (Eds.);\nLevine, J.M., Higgins, E.T., Choi, H.-S., Development of strategic norms in groups (2000) Organizational Behavior and Human Decision Processes, 82, pp. 88-101;\nLickel, B., Hamilton, D.L., Sherman, S.J., Elements of a lay theory of groups: types of groups, relational styles, and the perception of group entitative (2001) Personality and Social Psychology Review, 5, pp. 129-140;\nMarais, K., Saleh, J.H., Leveson, N.G., Archetypes of organizational safety (2006) Safety Science, 44 (7), pp. 565-582;\nMcDonald, N., Organizational resilience and industrial risk (2006) Resilience Engineering - Concepts and Precepts, pp. 155-180. , Ashgate Publishing, Aldershot, E. Hollnagel, D.D. Woods, N. Leveson (Eds.);\nMorgan, G., (1997) Images of Organization, , Sage, Newbury Park, CA;\nPerrow, C., (1999) Normal Accidents. Living with High-risk Technologies, , Princeton University Press, New York;\nRassmussen, J., Learning from experience? How? Some research issues in industrial risk management (1993) Reliability and Safety in Hazardous Work Systems: Approaches to Analysis and Design, , Lawrence Erlbaum Associates, Hove (UK), B. Wilpert, T. Quale (Eds.);\nReason, J., (1997) Managing the Risks of Organizational Accidents, , Ashgate Publishing, Aldershot;\nRochlin, G.I., Safe operation as a social construct (1999) Ergonomics, 42 (11), pp. 1549-1560;\nRochlin, G.I., von Meier, A., Nuclear power operations: a cross-cultural perspective (1994) Annual Review of Energy and the Environment, 19, pp. 153-187;\nRoss, L.D., The intuitive psychologist and his shortcomings: distortions in the attribution process (1977) Advances in Experimental Social Psychology, vol. 10, pp. 173-220. , Academic, San Diego, CA;\nSagan, S., The problem of redundancy problem: why more nuclear security forces may produce less nuclear security (2004) Risk Analysis, 24 (4), pp. 935-946;\nSchöbel, M., (2005) Soziale Beeinflussung des Sicherheitshandelns in Organisationen mit hohem Gefährdungspotential, , Kovac, Hamburg;\nSchöbel, M., Trust in high-reliability organizations (2009) Social Science Information, 48 (2), pp. 315-333;\nSchulman, P.R., The &amp;quot;logic&amp;quot; of organizational irrationality (1989) Administration &amp;amp; Society, 21 (1), pp. 31-53;\nSenge, P.M., (1990) The Fifth Discipline: The Art and Practice of the Learning Organization, , Doubleday, New York;\nSitkin, S., On the positive effects of legalization on trust (1995) Research on Negotiation in Organizations, 5, pp. 185-217;\nSwain, A., Guttmann, H., (1983), Handbook of Human Reliability Analysis with Emphasis on Nuclear Power Plant Applications. NUREG/CR-1278. Washington, DC; Wagenaar, W.A., Risk taking and accident causation (1992) Risk-taking Behavior, pp. 257-281. , Chichester, Wiley, J.F. Yates (Ed.);\nWallace, C., Chen, G., A multilevel integration of personality, climate, self-regulation, and performance (2006) Personnel Psychology, 59 (3), pp. 529-557;\nWeick, K., Organizational culture as a source of high reliability (1987) California Management Review, 29 (2), pp. 112-127;\nWeick, K., The collapse of sensemaking in organizations: the Mann Gulch disaster (1993) Administrative Science Quarterly, 38, pp. 628-652;\nWilpert, B., After the event: what next? (1997) After the Event: From Accident to Organisational Learning, pp. 233-244. , Oxford, Pergamon, A. Hale, B. Wilpert, M. Freitag (Eds.);\nWright, C., Routine deaths: fatal accidents in the oil industry (1986) Sociological Review, 34, pp. 265-289","page":"47-54","publisher-place":"Berlin Institute of Technology, 10587 Berlin, Germany","title":"Subjective theories of organizing and learning from events","type":"article-journal","volume":"49"},"uris":["http://www.mendeley.com/documents/?uuid=1361913f-7b85-4c7d-88b0-3cd681915c99"]}],"mendeley":{"formattedCitation":"(Grant et al., 2017; Schöbel &amp; Manzey, 2011)","plainTextFormattedCitation":"(Grant et al., 2017; Schöbel &amp; Manzey, 2011)","previouslyFormattedCitation":"(Grant et al., 2017; Schöbel &amp; Manzey, 2011)"},"properties":{"noteIndex":0},"schema":"https://github.com/citation-style-language/schema/raw/master/csl-citation.json"}</w:instrText>
      </w:r>
      <w:r>
        <w:fldChar w:fldCharType="separate"/>
      </w:r>
      <w:r w:rsidRPr="00F93AC8">
        <w:rPr>
          <w:noProof/>
        </w:rPr>
        <w:t>(Grant et al., 2017; Schöbel &amp; Manzey, 2011)</w:t>
      </w:r>
      <w:r>
        <w:fldChar w:fldCharType="end"/>
      </w:r>
      <w:r>
        <w:t>.</w:t>
      </w:r>
    </w:p>
    <w:p w14:paraId="0BC7DC1D" w14:textId="2BCDFB50" w:rsidR="005D2D5B" w:rsidRDefault="005D2D5B" w:rsidP="005D2D5B">
      <w:r>
        <w:t xml:space="preserve">All rules have exceptions </w:t>
      </w:r>
      <w:r w:rsidR="00C27045">
        <w:t xml:space="preserve">because </w:t>
      </w:r>
      <w:r>
        <w:t xml:space="preserve">humans, and the systems </w:t>
      </w:r>
      <w:r w:rsidR="00C27045">
        <w:t>with</w:t>
      </w:r>
      <w:r>
        <w:t>in which they work, are complex which means that rules and procedures cannot cover all eventualities</w:t>
      </w:r>
      <w:r w:rsidR="00C27045">
        <w:t>. Rules and procedures</w:t>
      </w:r>
      <w:r>
        <w:t xml:space="preserve"> can never fully resolve</w:t>
      </w:r>
      <w:r w:rsidR="00C27045">
        <w:t xml:space="preserve"> all</w:t>
      </w:r>
      <w:r>
        <w:t xml:space="preserve"> the uncertainties of the work environment</w:t>
      </w:r>
      <w:r w:rsidR="00C27045">
        <w:t xml:space="preserve">, </w:t>
      </w:r>
      <w:r>
        <w:t xml:space="preserve">so can never be sufficient for every context </w:t>
      </w:r>
      <w:r>
        <w:fldChar w:fldCharType="begin" w:fldLock="1"/>
      </w:r>
      <w:r>
        <w:instrText>ADDIN CSL_CITATION {"citationItems":[{"id":"ITEM-1","itemData":{"DOI":"10.1016/j.ssci.2012.05.013","ISBN":"9781409452263","ISSN":"09257535 (ISSN)","abstract":"Part 1, the companion paper to this paper (Hale and Borys, this issue) reviews the literature from 1986 on the management of those safety rules and procedures which relate to the workplace level in organisations. It contrasts two different paradigms of how work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That paper explores the research underlying and illustrating these two paradigms. In this second paper we draw on that literature study to propose a framework of rule management which attempts to draw the lessons from both paradigms. It places the monitoring and adaptation of rules central to its management process and emphasises the need for participation of the intended rule followers in the processes of rule-making, but more importantly in keeping those rules alive and up to date in a process of regular and explicit dialogue with first-line supervision, and through them with the technical, safety and legal experts on the system functioning. The framework is proposed for testing in the field as a benchmark for good practice. © 2012 Elsevier Ltd.","author":[{"dropping-particle":"","family":"Hale","given":"Andrew","non-dropping-particle":"","parse-names":false,"suffix":""},{"dropping-particle":"","family":"Borys","given":"David","non-dropping-particle":"","parse-names":false,"suffix":""}],"container-title":"Safety Science","id":"ITEM-1","issued":{"date-parts":[["2013"]]},"language":"English","note":"From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adaptations that fail: contrasting models on procedures and safety (2003) Applied Ergonomics, 34 (3), pp. 233-238;\nDekker, S.W.A., (2005) Ten Questions about Human Error: A New View of Human Factors and System Safety, , Lawrence Erlbaum, New Jersey;\nDien, Y., Safety and application of procedures, or 'how do 'they' have to use operating procedures in nuclear power plants?' (1998) Safety Science, 29 (3), pp. 179-188;\nDrach-Zahavy, A., Somech, A., Implicit as compared with explicit safety procedures: the experience of Israeli nurses (2010) Qualitative Health Research, 20 (10), pp. 1406-1417;\nElling, M.G.M., (1987), 2, pp. 133-143. , Veilig werken volgens geschreven procedures: illusies en werkelijkheid (Safe work according to written procedures: illusion and reality). Communicatie in bedrijf en beroep (Communication in company and profession) Toegepaste Taalwetenshap3; Elling, M.G.M., Duidelijkheid, bruikbaarheid en effectiviteit van werk- en veiligheidsinstructies (Clarity, usefulness and effectiveness of work and safety instructions) (1988) Tijdschrift voor Taalbeheersing, 10, pp. 1-13;\nElling, M.G.M., (1991) Veiligheidsvoorschriften in de industrie (Safety rules in industry), , PhD thesis. University of Twente. Faculty of Philosophy and Social Sciences Publication WMW No. 8., Netherlands;\nEmbrey, D., Preventing human error: developing a best practice safety culture (1999) Paper to the Berkeley Conference International Conference Achieving a Step Change in Safety Performance, , Barbican Centre, London, February;\n(2008), http://www.energyinst.org.uk/heartsandminds, Energy Institute,. Managing Rule Breaking: The Toolkit; Fucks, I., Dien, Y., (2010), &amp;quot;No rule, no use&amp;quot; ? The effects of overproceduralization. In: Paper to the 27th New Technology and Work Workshop on How Desirable or Avoidable is Proceduralization of Safety? Sorèze, France; Gawande, A., (2010) The Checklist Manifesto: How to Do Things Right, , Profile Books, London;\nGherardi, S., Nicolini, D., To transfer is to transform: the circulation of safety knowledge (2000) Organization, 7 (2), pp. 329-348;\nGlazner, J.E., Borgerding, J., Bondy, J., Lowery, J.T., Lezotte, D.C., Kreiss, K., Contractor safety practices and injury rates in construction of Denver International Airport (1999) American Journal of Industrial Medicine, 35, pp. 175-185;\nGrote, G., Weichbrodt, J., Gunter, H., Zala-Mezo, E., Kunzle, B., Coordination in high-risk organizations: the need for flexible routines (2009) Cognition, Technology &amp;amp; Work, 11 (1), pp. 17-27;\nHale, A.R., Safety rules OK? Possibilities and limitations in behavioural safety strategies (1990) Journal of Occupational Accidents, 12, pp. 3-20;\nHale, A.R., Borys, D., Safety Science, , This issue. Working to rule or working safely? Part 1: A state of the art review;\nHale, A.R., Guldenmund, F.G., (2004) Aramis Audit Manual, , Safety Science Group, Delft University of Technology. Version 1.3;\nHale, A., Swuste, P., Safety rules: procedural freedom or action constraint (1998) Safety Science, 29 (3), pp. 163-177;\nHale, A.R., Goossens, L.H.J., Ale, B.J.M., Bellamy, L.A., Post, J., Oh, J.I.H., Papazoglou, I.A., Managing safety barriers and controls at the workplace (2004) Probabilistic Safety Assessment &amp;amp; Management, pp. 608-613. , Springer Verlag, Berlin;\nHale, A.R., Guldenmund, F.W., van Loenhout, P.L.C.H., Oh, J.I.H., Evaluating safety management and culture interventions to improve safety: effective intervention strategies (2010) Safety Science, 48 (8), pp. 1026-1035;\nHale, A.R., Jacobs, J., Oor, M., (2010) Safety culture change in two companies, , Proceedings of the International Conference on Probabilistic Safety Assessment and Management, Seattle, Washington;\nHale, A.R., Borys, D., Adams, M., (2011) Regulatory Overload: A Behavioral Analysis of Regulatory Compliance, , Mercatus Center, George Mason University, Arlington, Virginia;\nHaller, G., Stoelwinder, J., (2010), Teamwork management by the 'crew resource management' method used in civil aviation: an alternative to procedure-based strategies to improve patient safety in hospitals? In: Paper to the 27th New Technology and Work Workshop on How Desirable or Avoidable is Proceduralization of Safety? Sorèze, FonCSI, France; Harms-Ringdahl, L., (2004), Swedish case study - Safety Rule Management in Railways (Report). Institute for Risk Management and Safety Analysis, Stockholm, Sweden; Hersey, P., Blanchard, K.H., Johnson, D.E., (2007) Management of Organizational Behavior: Leading Human Resources, , Prentice Hall;\n(1995), HFRG,. Improving Compliance with Safety Procedures: Reducing Industrial Violations. Human Factors in Reliability Group, Published by Health &amp;amp; Safety Executive, HMSO London; Hofstede, G.R., Werken aan de organisatiecultuur (working on the organisational culture) (1986) Bedrijfskunde, 58 (2), pp. 102-106;\nHollnagel, E., Prologue: the scope of resilience engineering (2011) Resilience Engineering in Practice. A Guidebook, , Ashgate, Surrey, E. Hollnagel, J. Pariès, D.D. Woods, J. Wreathall (Eds.);\n(2006) Resilience Engineering: Concepts &amp;amp; Precepts, , Aldershot, Ashgate, E. Hollnagel, D.D. Woods, N. Leveson (Eds.);\nHolmqvist, M., Intra- and inter-organisational learning processes: an empirical comparison (2003) Scandinavian Journal of Management, 19 (4), pp. 443-466;\nHopkins, A., (2010), Risk Management and Rule Compliance Decision Making in Hazardous Industries (Working Paper 72). National Research Centre for OHS Regulation, Canberra; Hopwood, A.G., (1974) Accounting Systems and Managerial Behaviour, , London Paul Chapman;\nHowell, G., Ballard, G., Abdelhamid, T., Mitropoulos, P., (2002) Working near the edge: a new approach to construction safety, , Proceedings IGLC-10, August 2002, Gramado, Brazil;\nHøyland, S., Aase, K., Hollund, J.G., Haugen, A., What is it about checklists? (2010) Exploring safe work practices in surgical teams, , 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(retrieved 4.04.10);\nIszatt-White, M., Catching them at it: an ethnography of rule violation (2007) Ethnography, 8 (4), pp. 445-465;\nKlinect, J.R., (2005) Line Operation Safety Audit: A Cockpit Observation Methodology for Monitoring Commercial Airline Safety Performance, , University of Texas, Doctoral Dissertation;\nKnudsen,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261-270;\nKomaki, J., Collins, R., Penn, P., The role of performance antecedents and consequences in work motivation (1982) Journal of Applied Psychology, 67 (3), pp. 334-340;\nKoornneef, F., (2000) Learning from Small-Scale Incidents, , Ph.D. Thesis. Safety Science Group. Delft University of Technology;\nKrause, T.R., Seymour, K.J., Sloat, K.C.M., Long-term evaluation of a behavior-based method for improving safety performance. a meta-analysis of 73 interrupted time-series replications (1999) Safety Science, 32 (1), pp. 1-18;\n(1989) Ministry of Social Affairs and Employment, , Labour Inspectorate,. In: Procedures in the Process Industry: Examples and Proposals Concerning Development, Introduction and Control of Procedures in the Process Industry. Directorate-General of Labour, Voorburg, NL;\nLarsen, L., Hale, A.R., (2004) Safety rule management in railways, , Proceedings of the European Transport Conference, Strasbourg, 4-6 October, Association for European Transport;\nLarsen, L.D., Petersen, K., Hale, A.R., Heijer, H., Parker, D., Lawrie, D., (2004), A Framework for Safety Rule Management. Contract No.:GMA2/2001/52053, Danish Traffic Institute, Lyngby; Leplat, J., About implementation of safety rules (1998) Safety Science, 16 (1), pp. 189-204;\nLoukopoulou, L., (2008), Pilot error: even skilled experts make mistakes. In: Paper Presented at WorkingonSafety.Net, 4th Annual Conference. Prevention of Occupational Accident in a Changing Work Environment, Crete, Greece, 30th September-3rd October; Maidment, D., (1993), A changing safety culture on British Rail. In: Paper to the 11th NeTWork Workshop on 'The Use of Rules to Achieve Safety'. Bad Homburg 6-8 May; McCarthy, J., Wright, P., Monk, A., Watts, L., Concerns at work: designing useful procedures (1998) Human-Computer Interaction, 13 (4), pp. 433-457;\nMcDonald,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178-202;\nMintzberg, H., (1983) Structures in Five: Designing Effective Organisations, , Simon &amp;amp; Schuster, Englewood Cliffs, New Jersey, USA;\nNorros, L., (1993) Procedural factors in individual and organisational performance, , Paper to the 11th NeTWork Workshop on 'The Use of Rules to Achieve Safety'. Bad Homburg 6-8 May, VTT Espoo, Finland;\nParker, D., Lawton, R., Judging the use of clinical protocols by fellow professionals (2000) Social Science &amp;amp; Medicine, 51 (5), pp. 669-677;\nPélegrin, C., (2010) The story of proceduralization in aviation, , Paper to the 27th New Technology and Work Workshop on How Desirable or Avoidable is Proceduralization of Safety? Sorèze, France;\nPerrin,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challenge of enforcing safety rules in remote hazardous work areas, , Paper presented at Work, Stress, and Health '99: Organization of Work in a Global Economy Conference, Baltimore, March 13;\nPeterson, L., Schick, B., Empirically derived injury prevention rules (1993) Journal of Applied Behavior Analysis, 26 (4), pp. 451-460;\nPolesie, P., (2009) Valuing Freedom and Standardization when Working at the Construction Site (Building and Real Estate Workshop Paper), , The Hong Kong Polytechnic University, Hong Kong;\nPolet, P., Vanderhaegen, F., Amalberti, R., Modelling borderline tolerated conditions of use (BTCU) and associated risks (2003) Safety Science, 41 (2-3), pp. 111-136;\nPower, M., (1997) The Audit Society: Rituals of Verification, , Oxford University Press, Oxford;\nRasmussen, J., Risk management in a dynamic society: a modelling problem (1997) Safety Science, 27 (2), pp. 183-213;\nRasmussen, J., Svedung, I., (2000) Proactive Risk Management in a Dynamic Society, , Swedish Rescue Services Agency, Karlstad, Sweden;\nReason, J.T., (1997) Managing the Risks of Organisational Accidents, , Ashgate, Aldershot;\nReason, J., Parker, D., Lawton, R., Organizational controls and safety: the varieties of rule-related behaviour (1998) Journal of Occupational and Organizational Psychology, 71, pp. 289-304;\nRoelen, A.L.C., (2008), Causal Risk Models of Air Transport: Comparison of User Needs and Model Capabilities. PhD thesis, Delft University of Technology, Safety Science Group; Rosness, R., (2010) The proceduralization of traffic safety and safety management in the Norwegian Rail Administration: A comparative case study, , Paper to the 27th New Technology and Work Workshop on How Desirable or Avoidable is Proceduralization of Safety? Sorèze, France;\nSchelling, T., Enforcing rules on oneself (1985) Journal of Law, Economics and Organization, 1 (2), pp. 357-374;\nSchulman, P., (2010) Procedural paradoxes and the management of safety, , Paper to the 27th New Technology and Work Workshop on How Desirable or Avoidable is Proceduralization of Safety? Sorèze, France;\nSchulz, M., Impermanent institutionalization: the duration dependence of organizational rule changes (2003) Industrial and Corporate Change, 12 (5), pp. 1077-1098;\n(2009), Shell,. Guidance for Employee and (Sub) Contractor front-line Staff. Version 2. (12. Life-saving rules), Shell, The Hague; Sundström-Frisk, C., Understanding human behaviour: a necessity in improving safety and health performance (1998) Journal of Occupational Health and Safety - Australia and New Zealand, 15 (1), pp. 37-45;\nWagenaar, W.A., (1982), Checklist voor de evaluatie van geschreven procedures (Checklist for the evaluation of written procedures). TNO Instituut voor Zintuigfysiologie, Soesterberg, NL; Waszink, A.C., Meyer, F.O., van der Pelt, A.C.W., Integratie van zorgsystemen (integation of management systems) (1995) Sigma, 1, pp. 4-7;\nWeick, K.E., The collapse of sense-making in organizations: the Mann Gulch disaster (1993) Administrative Science Quarterly, 38, pp. 628-652;\n(2001), WorkCover New South Wales,. Priority Issues for Construction Reform: Safe Building New South Wales, Report Summary. WorkCover NSW, SydneyUR - https://www.scopus.com/inward/record.uri?eid=2-s2.0-84875249748&amp;amp;doi=10.1016%2fj.ssci.2012.05.013&amp;amp;partnerID=40&amp;amp;md5=d535402c0c2129a4536dc76cf10287ab","page":"222-231","publisher-place":"Health and Safety Technology and Management (HASTAM), Birmingham, United Kingdom","title":"Working to rule or working safely? Part 2: The management of safety rules and procedures","type":"article-journal","volume":"55"},"uris":["http://www.mendeley.com/documents/?uuid=ca3ce5f1-2364-47ad-b9de-c56361200473"]},{"id":"ITEM-2","itemData":{"DOI":"10.1016/j.ssci.2013.08.021","ISSN":"09257535 (ISSN)","abstract":"Safety inspection is a common element of safety management systems but has been subject to little scholarly research. A naturalistic study conducted in the amusement ride inspection domain identified key features of the task and derived a model fitting the inspection process independent of experience. A survey extended to two additional safety inspection domains supported the central features of the task description including generalist assignment of safety inspectors, high complexity, consecutive use of checklists, risk-informed decision making, and lack of performance feedback. Inspectors adapted to differences in knowledge and familiarity by using strategies to resolve uncertainty, including search for permissive sources and distributed cognition. The model provides a framework for development of strategies to support inspectors and to aid novice knowledge acquisition. © 2013 Elsevier Ltd.","author":[{"dropping-particle":"","family":"Woodcock","given":"K","non-dropping-particle":"","parse-names":false,"suffix":""}],"container-title":"Safety Science","id":"ITEM-2","issued":{"date-parts":[["2014"]]},"language":"English","note":"Cited By :5\n\nExport Date: 20 January 2018\n\nCODEN: SSCIE\n\nCorrespondence Address: Woodcock, K.; School of Occupational and Public Health, Ryerson University, 350 Victoria Street, Toronto, ON M5B 2K3, Canada; email: kathryn.woodcock@ryerson.ca\n\nReferences: Baber, C., Butler, M., Expertise in crime scene examination: comparing search strategies of expert and novice crime scene examiners in simulated crime scenes (2012) Human Factors, 54, pp. 413-424; \nBainbridge, L., Sanderson, P., Verbal protocol analysis (1995) Evaluation of Human Work, , Taylor &amp;amp; Francis, London, (Chapter 7), J.R. Wilson, E.N. Corlett (Eds.);\nBeardsley, M.R., NRC inspections: risk-informed and performance based (2008) Journal of Nuclear Medicine Technology, 36, pp. 129-131;\nBrown, J.S., Duguid, P., (2000) The Social Life of Information, , Harvard Business School Press, Boston;\nCollins, D., Avoiding problems on incident investigation/forensic assessment of inspection reports (2009), In: Workshop presented to the Technical Standards and Safety Authority Annual Ride Safety Inspection Forum, Toronto, Ontario, March; Connell, L.J., Cross-industry applications of a confidential reporting model (2004) Aviation Safety Reporting System Report 62. Drury, C.G., Human factors and automation in test and inspection (2001) Handbook of Industrial Engineering, , John Wiley &amp;amp; Sons, New York, (Chapter 71), G. Salvendy (Ed.);\nDrury, C.G., Prabhu, P.V., Information requirements of aircraft inspection: framework and analysis (1996) International Journal of Human-Computer Studies, 45, pp. 679-695;\nEtherton, J.R., Industrial machine systems risk assessment: a critical review of concepts and methods (2007) Risk Analysis, 27, pp. 71-82;\nHarris, D.H., Myths and realities of electronics maintenance (2008) Human Factors, 50, pp. 375-379;\nKahneman, D., Klein, G., Conditions for intuitive expertise: a failure to disagree (2009) American Psychologist, 64, pp. 515-526;\nKawulich, B.B., Participant observation as a data collection method. Forum Qualitative Sozialforschung/Forum: Qualitative Social Research 6(2), Art. 43. Klein, G., Calderwood, R., Clinton-Cirocco, A., Rapid decision making on the fireground (1986) Proceedings of the Ergonomics Society Annual Meeting, 30, pp. 576-580;\nKray, L.J., Galinsky, A.D., The debiasing effect of counterfactual mind-sets: increasing the search for disconfirmatory information in group decisions (2003) Organizational Behavior and Human Decision Processes, 91, pp. 69-81;\nLi, Z., Highway work zone safety audits for safety improvements (2010) Engineering, Construction and Architectural Management, 17, pp. 512-526;\nLind, S., Nenonen, S., Kivistö-Rahnasto, J., Safety risk assessment in industrial maintenance (2008) Journal of Quality in Maintenance Engineering, 14, pp. 205-217;\nMangalam, S., Feo, R., Risk informed decision making by a public safety regulatory authority in Canada: a case study involving risk based scheduling of periodic inspections. In: Proceedings of the Waste Management Symposium: Global Accomplishments in Environmental and Radioactive Waste Management. Murphy, K.S., DiPietro, R.B., Kock, G., Lee, J., Does mandatory food safety training and certification for restaurant employees improve inspection outcomes? (2011) International Journal of Hospitality Management, 30, pp. 150-156;\nNovak, A., A taxonomy of expert elevator and amusement device inspector knowledge (2009) Unpublished Master's Thesis, , Ryerson University, Toronto, Ontario, Canada;\nOckerman, J., Pritchett, A., A review and reappraisal of task guidance: aiding workers in procedure following (2000) International Journal of Cognitive Ergonomics, 4, pp. 191-212;\nPham, M.T., Jones, A.Q., Sargeant, J.M., Marshall, B.J., Dewey, C.E., A qualitative exploration of the perceptions and information needs of public health inspectors responsible for food safety (2010) BMC Public Health, 10, p. 345. , 9 pgs;\nRasmussen, J., (1986) Information Processing and Human-Machine Interaction: An Approach to Cognitive Engineering, , North-Holland, New York, NY;\nReason, J., (1997) Managing the Risks of Organizational Accidents, , Ashgate Publishing, Aldershot, UK;\nReich, A.R., Plant inspection and worker protection (1986) An Introduction to Occupational Health and Safety, , National Safety Council, Chicago, IL, J. LaDou (Ed.);\nhttp://www.rideaccidents.com/himalaya.html, Rideaccidents, 1999. No Defense: The B&amp;amp;B Amusements Himalaya Tragedy. Wilson, J.R., Vaegen-Lloyd, J.-R., Caponecchia, C., Workshop-based methodology to understand the risks in grain export inspection and certification (2009) Ergonomics, 52, pp. 759-773;\nWoodcock, K., Task challenges in the performance of amusement ride inspection (2003) Proceedings of the Human Factors and Ergonomics Society Annual Meeting, 47, pp. 980-984;\nWoodcock, K., Individual differences and the use of job aids in the task of amusement ride inspection (2004), p. 5. , Proceedings of the Association of Canadian Ergonomists, Windsor, Ontario, Canada, October; Woodcock, K., Content analysis of 100 consecutive media reports of amusement ride accidents (2008) Accident Analysis and Prevention, 40, pp. 89-96;\nWoodcock, K., Diyaljee, Z., Human factors antecedents in California amusement ride accident investigations (2010) Proceedings of the Human Factors and Ergonomics Society Annual Meeting, 54, pp. 1875-1879","page":"145-156","publisher-place":"School of Occupational and Public Health, Ryerson University, 350 Victoria Street, Toronto, ON M5B 2K3, Canada","title":"Model of safety inspection","type":"article-journal","volume":"62"},"uris":["http://www.mendeley.com/documents/?uuid=c1bf8190-383b-469c-958a-9b86ca14a7a7"]},{"id":"ITEM-3","itemData":{"DOI":"10.1016/j.apergo.2009.12.009","ISSN":"00036870 (ISSN)","abstract":"High Reliability Organizations (HROs) are complex systems in which many accidents and adverse events that could occur within those systems or at the interfaces with other systems are actually avoided or prevented. Many organizations in high-risk industries have successfully implemented HRO approaches. In recent years, initiatives have been undertaken aimed at transforming hospitals into HROs. Actually, despite some improvements, these initiatives have not shown the expected results. In this paper, we discuss the possible reasons for such outcomes. We will show that, when compared with traditional HROs, hospitals are undoubtedly high-risk organizations, but have specificities and experience systemic socio-organizational barriers that make them difficult to transform into HROs. © 2010.","author":[{"dropping-particle":"","family":"Bagnara","given":"S","non-dropping-particle":"","parse-names":false,"suffix":""},{"dropping-particle":"","family":"Parlangeli","given":"O","non-dropping-particle":"","parse-names":false,"suffix":""},{"dropping-particle":"","family":"Tartaglia","given":"R","non-dropping-particle":"","parse-names":false,"suffix":""}],"container-title":"Applied Ergonomics","id":"ITEM-3","issue":"5","issued":{"date-parts":[["2010"]]},"language":"English","note":"Cited By :19\n\nExport Date: 20 January 2018\n\nCODEN: AERGB\n\nCorrespondence Address: Bagnara, S.; University of Sassari, Dept. of Architecture, Design and Urban Planning, Alghero, Italy; email: sebastiano.bagnara@gmail.com\n\nReferences: Albolino, S., Tartaglia, R., Amicosante, A., Liva, C., Incident reporting systems: the point of view of clinicians in Italian hospitals (2008) Proceedings International Conference ″ Healthcare Ergonomics and Patient Safety. Creating and Designing the Heathcare Experience, , International Ergonomics Association, Strasbourg; \nAmalberti, R., Auroy, Y., Berwick, D., Barach, P., Five system barriers to achieving ultrasafe health care (2005) Annals of Internal Medicine, 142 (9), pp. 756-764;\nBagnara, S., Albolino, S., Bellandi, T., Tartaglia, R., (2005), A reporting and learning culture of medical failures in the healthcare system. In: Marmaras, N., Kontogiannis, T., Nathaniel, D. (Eds.) Proceeding ECCE '05. Chania, Crete; Baker, G.R., Norton, P.G., Flintoft, V., Blais, R., Brown, A., Cox, J., Etchells, E., Tamblyn, R., The Canadian adverse events study: the incidence of adverse events among hospital patients in Canada (2004) Canadian Medical Association Journal, 170, pp. 1678-1686;\nBrennan, T.A., Leape, L.L., Laird, N.M., Hebert, L., Localio, A.R., Lawthers, A.G., Newhouse, J.P., Hiatt, H.H., Incidence of adverse events and negligence in hospitalized patients; results from the harvard medical practice study I (1991) New England Journal of Medicine, 324, pp. 370-376;\nCaratozzolo, M.C., Parlangeli, O., Bagnara, S., Use of information and communication technology to supply health-care services to nomadic patients: an explorative survey (2008) Behaviour &amp;amp; Information Technology, 27, pp. 345-350;\nCarayon, P., Human factors of complex sociotechnical systems (2006) Applied Ergonomics, 37 (4), pp. 525-535;\nRisk management in ospedale (2002) Risknews, 2, pp. 3-11. , CINEAS (Consorzio Universitario per l'Ingegneria nelle Assicurazioni);\nDavis, P., Lay-Yee, R., Briant, R., Ali, W., Scott, A., Schug, S., Adverse events in New Zealand public hospitals I: occurrence and impact (2002) New Zealand Medical Journal, 115, pp. 1-9;\nde Vries, E.N., Ramrattan, M.A., Smorenburg, S.M., Gouma, D.J., Boermeester, M.A., The incidence and nature of in-hospital adverse events: a systematic review (2008) Quality and Safety in Health Care, 17, pp. 216-223;\nDixon, N.M., Shofer, M., Patterns, culture, and reliability (2006) Health Service Research, 41 (4), pp. 1618-1642;\nFrese, M., Error management in training: conceptual and empirical results (1995) Organizational Learning and Technological Change, , Springer, Berlin, C. Zucchermaglio, S. Bagnara, S.U. Stucky (Eds.);\nGaba, D.M., Singer, S.J., Sinaiko, A.D., Bowen, J., Differences in safety climate between hospital personnel and navy aviators (2003) Human Factors, 45 (2), pp. 173-185;\nGawande, A., (2002) Complications: a Surgeon's Notes on an Imperfect Science, , Profile Books, London;\nGawande, A., Thomas, E.J., Zinner, M.J., Brennan, T.A., The incidence and nature of surgical adverse events in Utah and Colorado in 1992 (1999) Surgery, 126, pp. 66-75;\nHines, S., Luna, K., Lofthus, J., Marquardt, M., Stelmokas, D., (2008) Becoming a High Reliability Organization: Operational Advice for Hospital Leaders, , (Prepared by the Lewin Group under Contract No. 290-04-0011.) AHRQ Publication No. 08-0022, Agency for Healthcare Research and Quality, Rockville, MD;\nHollnagel, E., Woods, D.D., Levenson, N., (2006) Resilience Engineerings. Concepts and Precepts, , Ashgate, London;\nKoenigs, M., Young, L., Adolphs, R., Tranel, D., Cushman, F., Hauser, M., Damasio, A., Damage to the prefrontal cortex increases utilitarian moral judgments (2007) Nature, 446, pp. 908-911;\nKohn, L.T., Corrigan, J.M., Donaldson, M.S., To Err is human: building a safer health system. Committee on quality (1999) America. Institute of Medicine, , National Academic Press, Washington, D.C;\nMichel, P., Quenon, J.L., de Sarasqueta, A.M., Scemama, O., Comparison of three methods for estimating rates of adverse events and rates of preventable adverse events in acute care hospitals (2004) British Medical Journal, 328 (7433), p. 199;\nMoll, J., de Oliveira-Souza, R., Moral judgments, emotions, and the utilitarian brain (2007) Trends in Cognitive Science, 11, pp. 319-321;\n(2004) Seven Steps to Patient Safety. The Full Reference Guide, , http://www.npsa.nhs/sevendteps, National Patient Safety Agency, National Patient Safety Agency (NPSA);\nOvretveit, J., Gustafson, D., Evaluation of quality improvement programmes (2002) Quality and Safety in Health Care, 11, pp. 270-275;\nReason, J., Human error: models and management (2000) British Medical Journal, 320 (7237), pp. 768-770;\nRizzo, A., Ferrante, D., Bagnara, S., Handling human error (1995) Expertise and Technology: Cognition &amp;amp; Human-Computer Cooperation, , Erlbaum, Hillsdale, NJ, J.M. Hoc, P.C. Cacciabue, E. Hollnagel (Eds.);\nRoberts, K.H., Stout, S.K., Halpern, J.J., Decision dynamics in two high reliability military organizations (1994) Management Science, 40, pp. 614-628;\nRoberts, K.H., Yu, K., van Stralen, D., Patient safety as an organizational system issue: lessons from a variety of industries (2004) Patients Safety Handbook, , Jones and Bartlett Publishers, Sundbury, MA, B.J. Youngberg, M. Hatlie (Eds.);\nSchiøler, T., Lipczak, H., Pedersen, B.L., Mogensen, T.S., Bech, K.B., Stockmarr, A., Svenning, A.R., Frølich, A., Danish adverse event study. Incidence of adverse events in hospitals. A retrospective study of medical records (2001) Ugeskr Laeger, 163, pp. 1585-1586;\nSeifert, C.M., Hutchins, E.L., Error as opportunity: learning in a cooperative task (1992) Human-Computer Interaction, 7, pp. 409-435;\nThomas, E.J., Brennan, T.A., Incidence and type of preventable adverse events in elderly patients: population based review in medical records (2000) British Medical Journal, 320, pp. 741-745;\nVincent, C., (2006) Patient Safety, , Elsevier, London;\nVincent, C., Neale, G., Woloshynowych, M., Adverse events in British hospitals: Preliminary retrospective record review (2001) British Medical Journal, 322, pp. 517-519;\nWeick, K.E., Sutcliffe, K.M., (2001) Managing the Unexpected: Assuring High Performance in an Age of Complexity, , Jossey-Bass, San Francisco, Ca;\nWilson, T., Runciman, W.B., Gibber, R.W., Harrison, B.T., Newby, L., Hamilton, J.D., The quality in Australian healthcare study (1995) Medical Journal of Australia, 163, pp. 458-471;\nWu, A.W., Folkman, S., McPhee, S.J., Lo, B., Do house officers learn from their mistakes? (2003) Quality and Safety in Health Care, 12, pp. 221-226;\nYates, J.F., Curley, S.P., Contingency judgment: primacy effect and attention decrement (1986) Acta Psychologica, 62, pp. 293-302","page":"713-718","publisher":"Elsevier Ltd","publisher-place":"University of Sassari, Dept. of Architecture, Design and Urban Planning, Alghero, Italy","title":"Are hospitals becoming high reliability organizations?","type":"article-journal","volume":"41"},"uris":["http://www.mendeley.com/documents/?uuid=69253870-edba-46ee-ba30-773bbdf9a23d"]},{"id":"ITEM-4","itemData":{"DOI":"10.1016/j.ssci.2011.12.011","ISSN":"09257535 (ISSN)","abstract":"Systems approaches to safety have received growing attention in modern accident investigation techniques (e.g., STAMP, Accimap) with the emphasis shifted to the organizational dynamics (or archetypes) that may lead to an erosion of defenses and a drift out of the safety margins. Although the literature contains many applications of archetypes and system dynamics to safety, this richness comes at a cost of learning. It has become very difficult for safety practitioners to integrate the diverse studies of system dynamics with their diverging models. To provide a practical tool of system dynamics in accident investigation, this article reviews earlier studies and integrates them as a classification of patterns of breakdown (or archetypes) of both human and organizational processes on the basis of two control models, that is, the Extended Control Model (ECOM) and the Viable System Model (VSM). In this article, archetypes are represented as variants of two generic templates of performance which exploit many elements of complexity theory and system control. Apart from providing a practical tool to safety practitioners to access the literature on archetypes, the generic templates of ECOM and VSM can be used in building simulators of individual and organizational processes for risk analysis. © 2011 Elsevier Ltd.","author":[{"dropping-particle":"","family":"Kontogiannis","given":"T","non-dropping-particle":"","parse-names":false,"suffix":""}],"container-title":"Safety Science","id":"ITEM-4","issue":"4","issued":{"date-parts":[["2012"]]},"language":"English","note":"Cited By :13\n\nExport Date: 20 January 2018\n\nCODEN: SSCIE\n\nCorrespondence Address: Kontogiannis, T.; Dept. of Production Engineering and Management, Technical University of Crete, Chania, Crete GR 73100, Greece; email: konto@dpem.tuc.gr\n\nReferences: Accident Investigation (1989), Accident to Boeing 737-400 G-OBME Near Kegworth, Leicestershire on 8th January 1989. Air Accidents Investigations Branch, Department of Transport. Report No. 4190, HSMO, London; Accident Investigation (1995), Controlled Flight Into Terrain American Airlines Flight 965 Boeing 757-233, N651AA Near Cali, Colombia, December 20, 1995. Aeronautica Civil of the Republic of Colombia; Anderson, J.D., Ramanujam, R., Hensel, D., Anderson, M.M., Sirio, C.A., The need for organizational change in patient safety initiatives (2006) International Journal of Medical Informatics, 75, pp. 809-817; \nArgyris, C., Schon, D.A., (1996) Organizational Learning II: Theory, Method and Practice, , Addison-Wesley, Amsterdam;\nBeer, S., (1989) Diagnosing the System for Organizations, , John Wiley, Chichester;\nBrehmer, B., Dynamic decision making: human control of complex systems (1992) Acta Psychologica, 81, pp. 211-241;\nBusby, J.S., Failure to mobilize in reliability-seeking organizations: two cases from the UK Railway (2006) Journal of Management Studies, 43, pp. 1375-1393;\nCook, R.I., Woods, D.D., Distancing through differencing: An obstacle to organizational learning following accidents (2006) Resilience Engineering: Concepts and Precepts, pp. 329-338. , Ashgate, Aldershot, E. Hollnagel, D.W. Woods, N. Leveson (Eds.);\nCooke, D.L., A system dynamics analysis of the Westray mine disaster (2003) System Dynamics Review, 19, pp. 139-166;\nCooke, D.L., Rohleder, T.R., Learning from incidents: from normal accidents to high reliability (2006) System Dynamics Review, 22, pp. 213-239;\nDe Keyser, V., Woods, D.D., Fixation errors: failures to revise situation assessment in dynamic and risky environments (1990) Systems Reliability Assessment, pp. 231-251. , Kluwer Academic, Amsterdam, A.G. Colombo, A. Saiz de Bustamante (Eds.);\nDekker, S., (2006) The Field Guide to Understanding Human Error, , Ashgate, Aldershot;\nDorner, D., (1996) The Logic of Failure, , Metropolitan Books/Henry Holt, New York;\nDulac, N., Leveson, N., Zipkin, D., Friedenthal, S., Cutcher-Gershenfeld, J., Carroll, J., Barrett, B., Using system dynamics for safety and risk management in complex engineering systems (2005), pp. 1311-1320. , Kuhl, M.E., Steiger, N.M., Armstrong, F.B., Joines, J.A. (Eds.), Proceedings of the 2005 Winter Simulation Conference; Embrey, D., Kontogiannis, T., Green, M., (1994) Guidelines for Reducing Human Error in Process Operations, , Center for Chemical Process Safety, New York;\nEndsley, M.R., Towards a theory of situation awareness in dynamic systems (1995) Human Factors, 37, pp. 32-64;\nEspejo, R., Harnden, R., (1990) The Viable System Model: Interpretations and Applications, , John Wiley, New York;\nGaba, D.M., DeAnda, A., The response of anesthesia trainees to simulated critical incidents (1989) Anesthesia and Analgesia, 68, pp. 444-451;\nHollnagel, E., Woods, D.D., (2005) Joint Cognitive Systems. Foundations of Cognitive Systems Engineering, , Taylor &amp;amp; Francis, London;\nHudson, P., Reason, J., Wagenaar, W., Bentley, P., Primrose, M., Visser, J., Tripod-delta: a proactive approach to enhanced safety (1994) Journal of Petroleum Technology, 40, pp. 58-62;\nKennedy, I., Learning from Bristol (2001), http://www.bristol-inquiry.org.uk, The Report of the Public Enquiry into Children's Heart Surgery at the Bristol Royal Infirmary 1984-1995, HMSO, London. ; Klein, G.A., (1998) Sources of Power: How People Make Decisions, , MIT Press, MA;\nKlein, G.A., Pierce, L.G., Adaptive teams (2001), http://www.dodccrp.org/6thICCRTS, Proceedings of the 6th ICCRTS Collaboration in the Information Age Track 4: C2 Decision Making and Cognitive Analysis. ; Kletz, T., (2001) Learning from Accidents, , Gulf Professional Publishing, Oxford;\nKontogiannis, T., Malakis, S., A systemic analysis of patterns of organizational breakdown in accidents: a case from helicopter emergency medical service (HEMS) operations Reliability Engineering and System Safety., , in press;\nLeplat, J., Occupational accident research and systems approach (1987) New Technology and Human Error, pp. 181-191. , John Wiley, New York, J. Rasmussen, K. Duncan, J. Leplat (Eds.);\nLeveson, N.G., System Safety Engineering: Back to the Future (2002), http://sunnyday.mit.edu/, ; Leveson, N.G., A new accident model for engineering safety systems (2004) Safety Science, 42, pp. 237-270;\nLeveson, N.G., Technical and managerial factors in the NASA Challenger and Columbia losses: looking forward to the future (2007) Controversies in Science and Technology, pp. 237-261. , University of Wisconsin Press, K.A. Cloud-Hansen, J. Handelsman, D.L. Kleinman (Eds.);\nMarais, K., Saleh, J.H., Conceptualizing and communicating organizational risk dynamics in the thoroughness-efficiency space (2008) Reliability Engineering and System Safety, 93, pp. 1710-1719;\nMarais, K., Saleh, J.H., Leveson, N.G., Archetypes for organizational safety (2006) Safety Science, 44, pp. 565-582;\nMcDonald, N., Organisational resilience and industrial risk (2006) Resilience Engineering: Concepts and Practice, pp. 143-168. , Ashgate Publishing, Aldershot, E. Hollnagel, D.D. Woods, N. Leveson (Eds.);\nMohaghegh, Z., Kazemi, R., Mosleh, A., Incorporating organizational factors into Probabilistic Risk Assessment (PRA) of complex socio-technical systems: a hybrid technique formalization (2009) Reliability Engineering and System Safety, 94, pp. 1000-1018;\nMumaw, R.J., Roth, E.M., Vicente, K., Burns, C.M., There is more to monitoring a nuclear power plant than meets the eye (2000) Human Factors, 42, pp. 36-55;\nPapazoglou, I.A., Aneziris, O.N., Quantifying the effects of organizational and management factors in the chemical installation (1996), pp. 922-927. , Probabilistic Safety Assessment and Management, ESREL 96-PSAM III, Crete, Greece; Papazoglou, I.A., Bellamy, L.J., Hale, A.R., Aneziris, O.N., Ale, B.J.M., Post, J.G., Oh, J.I.H., I-Risk: development of an integrated technical and management risk methodology for chemical installations (2003) Journal of Loss Prevention in the Process Industries, 16 (12), pp. 575-591;\nRasmussen, J., Svendung, I., (2000) Proactive Risk Management in a Dynamic Society, , Swedish Rescue Service Agency, Karlstad, Sweden;\nReason, J.T., (1990) Human Error, , Cambridge University Press, Cambridge, UK;\nReason, J.T., Managing the Risks of Organizational Accidents (1997); Reason, J., Hobbs, A., (2003) Managing Maintenance Error, , Ashgate, Aldershot;\nRudolph, J.W., Morrison, J.B., Carroll, J.S., The dynamics of action-oriented problem solving: linking interpretation and choice (2009) Academy of Management Review, 34, pp. 733-756;\nSalge, M., Milling, P.M., Who is to blame, the operator or the designer? Two stages of human failure in the Chernobyl accident (2006) System Dynamics Review, 22, pp. 89-112;\nSarter, N.B., Woods, D.D., How in the world did I ever get into that mode: mode error and awareness in supervisory control (1993) Human Factors, 37, pp. 5-19;\nSnook, S.A., (2000) Friendly Fire: The Accidental Shoot-down of US Black Hawks over Northern Iraq, , Doubleday, New York;\nSterman, J.D., (2000) Business Dynamics: Systems Thinking and Modeling for a Complex World, , Irwin McGraw-Hill, Boston, MA;\nToft, B., Reynolds, S., (1997) Learning From Disasters: A Management Approach, , Perpetuity Press, Leicester, UK;\nTucker, A.L., Edmondson, A.C., Why hospitals don't learn from failures: organizational and psychological dynamics that inhibit system change (2000) California Management Review, 45, pp. 55-72;\nTurner, B.A., Pidgeon, N.F., (1997) Man-Made Disasters, , Butterworth-Heinemann, London;\nWeick, K., Sutcliffe, K.M., (2001) Managing the Unexpected, , J. Bass, San Francisco;\nWoods, D.D., Hollnagel, E., (2006) Joint Cognitive Systems: Patterns in Cognitive Systems Engineering, , Taylor &amp;amp; Francis, London;\nXiao, Y., Kiesler, S., Mackenzie, C.F., Kobayashi, M., Plasters, C., Seagull, F.J., Fussell, S., Negotiation and conflict in large scale collaboration: a preliminary field study (2007) Cognition, Technology and Work, 9, pp. 171-176;\nYu, J., Ash, N., Jae, M., A quantitative assessment of organizational factors affecting safety using a system dynamics model (2004) Journal of Korean Nuclear Society, 36, pp. 64-72","page":"931-944","publisher-place":"Dept. of Production Engineering and Management, Technical University of Crete, Chania, Crete GR 73100, Greece","title":"Modeling patterns of breakdown (or archetypes) of human and organizational processes in accidents using system dynamics","type":"article-journal","volume":"50"},"uris":["http://www.mendeley.com/documents/?uuid=bdb7f07b-8b68-4a5e-b965-86744857f522"]},{"id":"ITEM-5","itemData":{"DOI":"10.1016/j.ssci.2010.03.004","ISSN":"09257535 (ISSN)","abstract":"The present paper outlines potential shortcomings of analyzing events in high hazard systems. We argue that the efficiency of organizational learning within high hazard systems is at least partially undermined by the subjective theories of organizing held by their members. These subjective theories basically reflect an \"engineering\" understanding of \"how a system and its components perform\", and are assumed to involve (social-) psychological blind spots when applied to the analysis of events. More specifically, we argue that they neglect individual motives and goals that critically drive work performance and social interactions in high hazard systems. First, we focus on the process of identifying the causes of failed organizing within the course of an event analysis. Our analysis reveals a mismatch between the basic functional assumptions of the event analyst on the motives of social actors involved in an event and on the other hand, the perspective held by the social actors themselves. Second, we discuss the process of correcting failed social system performance after events. Thereby we draw on blind spots that emerge from the direct application of technical safety principles (i.e., standardization and redundancy) to the organization of social systems. Finally, we propose some future research strategies for developing event analysis methods which are aimed at improving an organization's learning potential. © 2010 Elsevier Ltd.","author":[{"dropping-particle":"","family":"Schöbel","given":"M","non-dropping-particle":"","parse-names":false,"suffix":""},{"dropping-particle":"","family":"Manzey","given":"D","non-dropping-particle":"","parse-names":false,"suffix":""}],"container-title":"Safety Science","id":"ITEM-5","issue":"1","issued":{"date-parts":[["2011"]]},"language":"English","note":"Cited By :12\n\nExport Date: 20 January 2018\n\nCODEN: SSCIE\n\nCorrespondence Address: Schöbel, M.; Berlin Institute of Technology, Department of Psychology and Ergonomics, F7 Marchstrasse 12, 10587 Berlin, Germany; email: markus.schoebel@tu-berlin.de\n\nReferences: Allen, V.L., Levine, J.M., Social support and conformity: the role of independent assessment of reality (1971) Journal of Experimental Social Psychology, 7, pp. 48-58; \nAnderson, L.R., Holt, C.A., Information cascades in the laboratory (1997) American Economic Review, 87, pp. 847-862;\nArgyris, C., (1982) Reasoning, Learning and Action: Individual and Organizational, , Jossey-Bass, San Francisco;\nBaram, M., Schöbel, M., Safety culture and behavioral change at the workplace (2007) Safety Science, 45 (6), pp. 631-636;\nBikhchandani, S., Hirshleifer, D., Welch, I., A theory of fads, fashion, custom, and cultural change as informational cascade (1992) Journal of Political Economy, 100 (5), pp. 992-1026;\nBMU-Pressedienst (2007) Umweltministerium und Kernkraftwerksbetreiber: Konsequenzen aus den aktuellen Vorkommnissen in norddeutschen Kernkraftwerken vereinbart, , BMU Pressedienst, Nr. 222/07, 23.08.07;\nCarey, S., Spelke, E., Domain-specific knowledge and conceptual change (1994) Mapping the Mind: Domain Specificity in Cognition and Culture, pp. 169-200. , Cambridge University Press, New York, L.A. Hirschfeld, S.A. Gelman (Eds.);\nCarroll, J.S., Incident reviews in high-hazard industries: sensemaking and learning under ambiguity and accountability (1995) Industrial and Environmental Crisis Quarterly, 9, pp. 175-197;\nCarroll, J.S., Organizational learning activities in high-hazard industries: the logics underlying self-analysis (1998) Journal of Management Studies, 35, pp. 699-717;\nCarroll, J.S., Rudolph, J.W., Hatakenaka, S., Learning from experience in high-hazard industries (2002) Research in Organizational Behavior, 24, pp. 87-137;\nChaiken, S., Wood, W., Eagly, A.H., Principles of persuasion (1996) Social Psychology: Handbook of Basic Principles, pp. 702-742. , Guilford Press, New York, E.T. Higgins, A.W. Kruglanski (Eds.);\nClark, D.M., Human redundancy in complex, hazardous systems: a theoretical framework (2005) Safety Science, 43, pp. 655-677;\nDekker, S.W.A., Reconstructing the human contribution to accidents: the new view of human error and performance (2002) Journal of Safety Research, 33 (3), pp. 371-385;\nDekker, S.W.A., Illusions of explanation: a critical essay on error categorization (2003) International Journal of Aviation Psychology, 13 (2), pp. 95-106;\nDeutsch, M., Gerard, H.B., A study of normative and informational influence upon individual judgment (1955) Journal of Abnormal and Social Psychology, 51, pp. 629-636;\nDomeinski, J., Wagner, R., Schöbel, M., Manzey, D., Human redundancy in automation monitoring: effects of social loafing and social compensation (2007) Proceedings of the 51st Annual Meeting of the Human Factors and Ergonomics Society, , Baltimore, 1-5 October, 2007;\nEdmondson, A.C., Psychological safety and learning behavior in work teams (1999) Administrative Science Quarterly, 44 (4), pp. 350-383;\nFestinger, L., A theory of social comparison processes (1954) Human Relations, 7, pp. 117-140;\nFletcher, G.J.O., Thomas, G., Close relationship lay theories: their structure and function (1996) Knowledge structures in close relationships: a social psychological approach, pp. 3-24. , Erlbaum, Hillsdale, NJ, G.J.O. Fletcher, J. Fitness (Eds.);\nFörster, J., Friedman, R., Özelsel, A., Denzler, M., Enactment of approach and avoidance behavior influences the scope of perceptual and conceptual attention (2006) Journal of Experimental Social Psychology, 42, pp. 133-146;\nGaba, D.M., (2003), 18 (1). , http://www.apsf.org/resource_center/newsletter/2003/spring/hromodel.htm, Safety first: ensuring quality care in the intensely productive environment-the HRO model. Anesthesia Patient Safety Foundation (APSF) Newsletter; Gherardi, S., Nicolini, D., Odella, F., What do you mean by safety? Conflicting perspectives on accident causation and safety management in a construction firm (1998) Journal of Contingencies and Crisis Management, 6 (4), pp. 202-213;\nGrote, G., Understanding and assessing safety culture through the lens of organizational management of uncertainty (2007) Safety Science, 45, pp. 637-652;\nHeath, C., Staudenmayer, N., Coordination neglect: how lay theories of organizing hinder coordination in organizations (2000) Research in Organizational Behavior, 22, pp. 153-191;\nHeider, F., (1958) The Psychology of Interpersonal Relations, , Wiley, New York;\nHelmreich, R.L., Merrit, A.C., (1998) Culture at Work in Aviation and Medicine: National, Organisational and Professional Influences, , Ashgate Publishing, Aldershot;\nHiggins, E.T., Making a good decision: value from fit (2000) American Psychologist, 55, pp. 1217-1230;\nHiggins, E.T., Spiegel, S., Promotion and prevention strategies for self-regulation: a motivated cognition perspective (2004) Handbook of Self-regulation: Research, Theory and Applications, pp. 171-187. , Guilford Press, New York, R.F. Baumeister, K.D. Vohs (Eds.);\nHofmann, A., Jacobs, R., Landy, F., High reliability process industries: individual, micro, and macro organizational influences on safety performance (1995) Journal of Safety Research, 26 (3), pp. 131-149;\nHollnagel, E., Understanding accidents - from root causes to performance variability (2002) ersensky, J.J., Hallbert B., Blackman, H., (Eds.), , New Century, New Trends. Proceedings of the 2002 IEEE 7th Conference on Human Factors and Power Plants, September 15-19, Scottsdale, AZ, USA, New York: IEEE;\nHong, Y., Levy, S.R., Chiu, C.-Y., The contribution of the lay theories approach to the study of groups (2001) Personality and Social Psychology Review, 5, pp. 98-106;\nKarau, S.J., Williams, K.D., Social loafing: a meta-analytic review and theoretical integration (1993) Journal of Personality and Social Psychology, 65, pp. 681-706;\nKSA-Report (2007) Methodik der Aufsicht über Kernanlagen (Teil 2): Beurteilung von Aspekten der Organisation und des menschlichen Verhaltens; Ableiten von Verbesserungsmassnahmen. KSA-Report No. 07-01.;\nLaPorte, T.R., Consilini, P.M., Working in practice but not in theory: theoretical challenges of &amp;quot;high reliability organizations (1991) Journal of Public Administration Research and Theory, 1, pp. 19-47;\nLeveson, N., Technical and managerial factors in the NASA Challenger and columbia losses: looking forward to the future (2007) Controversies in Science and Technology (to appear), , University of Wisconsin Press, Handelsman, Kleinman (Eds.);\nLevine, J.M., Higgins, E.T., Choi, H.-S., Development of strategic norms in groups (2000) Organizational Behavior and Human Decision Processes, 82, pp. 88-101;\nLickel, B., Hamilton, D.L., Sherman, S.J., Elements of a lay theory of groups: types of groups, relational styles, and the perception of group entitative (2001) Personality and Social Psychology Review, 5, pp. 129-140;\nMarais, K., Saleh, J.H., Leveson, N.G., Archetypes of organizational safety (2006) Safety Science, 44 (7), pp. 565-582;\nMcDonald, N., Organizational resilience and industrial risk (2006) Resilience Engineering - Concepts and Precepts, pp. 155-180. , Ashgate Publishing, Aldershot, E. Hollnagel, D.D. Woods, N. Leveson (Eds.);\nMorgan, G., (1997) Images of Organization, , Sage, Newbury Park, CA;\nPerrow, C., (1999) Normal Accidents. Living with High-risk Technologies, , Princeton University Press, New York;\nRassmussen, J., Learning from experience? How? Some research issues in industrial risk management (1993) Reliability and Safety in Hazardous Work Systems: Approaches to Analysis and Design, , Lawrence Erlbaum Associates, Hove (UK), B. Wilpert, T. Quale (Eds.);\nReason, J., (1997) Managing the Risks of Organizational Accidents, , Ashgate Publishing, Aldershot;\nRochlin, G.I., Safe operation as a social construct (1999) Ergonomics, 42 (11), pp. 1549-1560;\nRochlin, G.I., von Meier, A., Nuclear power operations: a cross-cultural perspective (1994) Annual Review of Energy and the Environment, 19, pp. 153-187;\nRoss, L.D., The intuitive psychologist and his shortcomings: distortions in the attribution process (1977) Advances in Experimental Social Psychology, vol. 10, pp. 173-220. , Academic, San Diego, CA;\nSagan, S., The problem of redundancy problem: why more nuclear security forces may produce less nuclear security (2004) Risk Analysis, 24 (4), pp. 935-946;\nSchöbel, M., (2005) Soziale Beeinflussung des Sicherheitshandelns in Organisationen mit hohem Gefährdungspotential, , Kovac, Hamburg;\nSchöbel, M., Trust in high-reliability organizations (2009) Social Science Information, 48 (2), pp. 315-333;\nSchulman, P.R., The &amp;quot;logic&amp;quot; of organizational irrationality (1989) Administration &amp;amp; Society, 21 (1), pp. 31-53;\nSenge, P.M., (1990) The Fifth Discipline: The Art and Practice of the Learning Organization, , Doubleday, New York;\nSitkin, S., On the positive effects of legalization on trust (1995) Research on Negotiation in Organizations, 5, pp. 185-217;\nSwain, A., Guttmann, H., (1983), Handbook of Human Reliability Analysis with Emphasis on Nuclear Power Plant Applications. NUREG/CR-1278. Washington, DC; Wagenaar, W.A., Risk taking and accident causation (1992) Risk-taking Behavior, pp. 257-281. , Chichester, Wiley, J.F. Yates (Ed.);\nWallace, C., Chen, G., A multilevel integration of personality, climate, self-regulation, and performance (2006) Personnel Psychology, 59 (3), pp. 529-557;\nWeick, K., Organizational culture as a source of high reliability (1987) California Management Review, 29 (2), pp. 112-127;\nWeick, K., The collapse of sensemaking in organizations: the Mann Gulch disaster (1993) Administrative Science Quarterly, 38, pp. 628-652;\nWilpert, B., After the event: what next? (1997) After the Event: From Accident to Organisational Learning, pp. 233-244. , Oxford, Pergamon, A. Hale, B. Wilpert, M. Freitag (Eds.);\nWright, C., Routine deaths: fatal accidents in the oil industry (1986) Sociological Review, 34, pp. 265-289","page":"47-54","publisher-place":"Berlin Institute of Technology, 10587 Berlin, Germany","title":"Subjective theories of organizing and learning from events","type":"article-journal","volume":"49"},"uris":["http://www.mendeley.com/documents/?uuid=1361913f-7b85-4c7d-88b0-3cd681915c99"]}],"mendeley":{"formattedCitation":"(Bagnara et al., 2010; Hale &amp; Borys, 2013b; Kontogiannis, 2012; Schöbel &amp; Manzey, 2011; Woodcock, 2014)","plainTextFormattedCitation":"(Bagnara et al., 2010; Hale &amp; Borys, 2013b; Kontogiannis, 2012; Schöbel &amp; Manzey, 2011; Woodcock, 2014)","previouslyFormattedCitation":"(Bagnara et al., 2010; Hale &amp; Borys, 2013b; Kontogiannis, 2012; Schöbel &amp; Manzey, 2011; Woodcock, 2014)"},"properties":{"noteIndex":0},"schema":"https://github.com/citation-style-language/schema/raw/master/csl-citation.json"}</w:instrText>
      </w:r>
      <w:r>
        <w:fldChar w:fldCharType="separate"/>
      </w:r>
      <w:r w:rsidRPr="00096E0E">
        <w:rPr>
          <w:noProof/>
        </w:rPr>
        <w:t>(Bagnara et al., 2010; Hale &amp; Borys, 2013b; Kontogiannis, 2012; Schöbel &amp; Manzey, 2011; Woodcock, 2014)</w:t>
      </w:r>
      <w:r>
        <w:fldChar w:fldCharType="end"/>
      </w:r>
      <w:r>
        <w:t xml:space="preserve">. Therefore, whilst vital, it should be recognised that the descriptions in procedures will always be incomplete </w:t>
      </w:r>
      <w:r>
        <w:fldChar w:fldCharType="begin" w:fldLock="1"/>
      </w:r>
      <w:r>
        <w:instrText>ADDIN CSL_CITATION {"citationItems":[{"id":"ITEM-1","itemData":{"DOI":"10.1016/j.ssci.2007.06.020","ISSN":"09257535 (ISSN)","abstract":"The article presents research results from a qualitative study of aviation line maintenance operations, with the objective of describing operational work practices. In the article, safety is interpreted as a collective competence that is learned and maintained in local work environments. The study identifies features, such as practical skills, support from colleagues, creation of performance spaces, and flexibility in problem solving, that are important for safe work practices in line maintenance operations. The study does also show that these work practices are rooted in a set of formally established safety systems, and they are influenced by organisational structure conditions and different change efforts. The empirical results support the arguement that slack in the organisation can be viewed as a precondition for the existence and effectiveness of several forms of safe work practices. © 2007 Elsevier Ltd. All rights reserved.","author":[{"dropping-particle":"","family":"Pettersen","given":"Kenneth A.","non-dropping-particle":"","parse-names":false,"suffix":""},{"dropping-particle":"","family":"Aase","given":"K","non-dropping-particle":"","parse-names":false,"suffix":""}],"container-title":"Safety Science","id":"ITEM-1","issue":"3","issued":{"date-parts":[["2008"]]},"language":"English","note":"Cited By :24\n\nExport Date: 20 January 2018\n\nCODEN: SSCIE\n\nCorrespondence Address: Pettersen, K.A.; University of Stavanger, Faculty of Social Sciences, N-4036 Stavanger, Norway; email: kenneth.a.pettersen@uis.no\n\nReferences: Aase, K., Nybø, G., Organizational knowledge in high-risk industries: supplementing model-based learning approaches (2005) International Journal of Learning and Intellectual Capital, 2 (1), pp. 49-65; \nAase, K., Skjerve, A.B., Rosness, R., 2005. Why good luck has a reason: mindful practices in offshore oil and gas drilling. In: Gherardi, S., Nicolini, D. (Eds.), The Passion for Learning and Knowing. Proceedings of the 6th International Conference on Organizational Learning and Knowledge (2 vols.). University of Trento e-books, Trento, ISBN 88-8843-100-X; Benson-Rea, M., Myers, M., Qualitative methods and the dynamics of change (2006) Editorial, International Journal of Learning and Change, 1 (2), pp. 157-161;\nCook, R., Rasmussen, J., &amp;quot;Going solid&amp;quot;: a model of system dynamics and consequences for patient safety (2005) Quality and Safety in Health Care, 14, pp. 130-134;\nDekker, S.W.A., 2006. Doctors are more dangerous than gun owners: a rejoinder to error counting. Technical Report 2006-01, Lund University School of Aviation, Sweden; Gherardi, S., Nicolini, D., The organizational learning of safety in communities of practice (2000) Journal of Management Inquiry, 9 (1), pp. 7-18;\nGherardi, S., Nicolini, D., Odella, F., Toward a social understanding of how people learn in organizations: the notion of situated curriculum (1998) Management Learning, 29 (3), pp. 273-298;\nHollnagel, E., Woods, D.D., Leveson, N.G., (2006) Resilience Engineering: Concepts and Precepts, , Ashgate Publishing Co., Aldershot, UK;\nKovner, C., Gergen, P.J., Nurse staffing levels and adverse events following surgery in US hospitals (1998) Image Journal for Nursing Scholars, 30, pp. 315-320;\nLanger, E.J., (1989) Mindfulness, , Perseus Books, Da Capo Press, Cambridge MA, USA;\nLanger, E.J., (1997) The Power of Mindful Learning, , Perseus Books, Perseus Publishing, Cambridge MA, USA;\nLawson, M.B., In praise of slack: time is of the essence (2001) Academy of Management Executive, 15 (3), pp. 125-135;\nMcKee, M., Black, N., Does the current use of junior doctors in the United Kingdom affect the quality of medical care? (1992) Social Science in Medicine, 34, pp. 549-558;\nMiles, M.B., Huberman, M.A., (1994) Qualitative Data Analysis - An Expanded Sourcebook. second ed., , Sage Publications;\nPerrow, C., (1984) Normal Accidents, , Princeton University Press, Princeton USA;\nRagin, C.C., Becker, H.S., (1992) What is a Case?, , Cambridge University Press;\nRasmussen, J., Risk management in a dynamic society: a modelling problem (1997) Safety Science, 27 (2-3), pp. 183-213;\nRichards, L., (2005) Handling Qualitative Data, , Sage Publications Ltd;\nRoberts, K.H., Tadmore, C.T., Lessons learned from non-medical industries: the tragedy of the USS Greenville (2002) Quality and Safety in Health Care, 11, pp. 355-357;\nRochlin, G.I., Safe operation as a social construct (1999) Ergonomics, 42, pp. 1549-1560;\nSagan, S.D., (1993) The Limits of Safety: Organizations, Accidents, and Nuclear Weapons, , Princeton University Press, Princeton NJ;\nSchulman, P.R., The negotiated order of organizational reliability (1993) Administration &amp;amp; Society, 25 (3), pp. 353-372;\nSkjerve, A.B., Lauridsen, Ø., Factors affecting employees' willingness to use mindful safety practices at norwegian petroleum installations (2006) Nordic Perspectives on Safety Management in High Reliability Organizations. Theory and Applications, pp. 151-171. , Svenson O., Salo I., Oedewald P., Reiman T., and Skjerve A.B. (Eds), Stockholm University, Valdemarksvik;\nWeick, K.E., Sutcliffe, K.M., (2001) Managing the Unexpected: Assuring High Performance in an Age of Complexity. University of Michigan Business School Management Series, , Jossey-Bass, San Fransisco;\nWeick, K.E., Sutcliffe, K.M., Obstfeld, D., Organizing for high reliability: processes of collective mindfulness (1999) Research in Organizational Behavior, 21, pp. 81-123;\nWest, E., Organizational sources of safety and danger: sociological contributions to the study of adverse events (2000) Quality in Health Care, 9, pp. 120-126;\nYin, R., (1994) Case Study Research, , Sage Publications;\nYin, R., (2004) Case Study Anthology, , Sage Publications","page":"510-519","publisher-place":"University of Stavanger, Faculty of Social Sciences, N-4036 Stavanger, Norway","title":"Explaining safe work practices in aviation line maintenance","type":"article-journal","volume":"46"},"uris":["http://www.mendeley.com/documents/?uuid=5c930971-8654-405e-9b1d-4d8f9288f0ba"]}],"mendeley":{"formattedCitation":"(Pettersen &amp; Aase, 2008)","plainTextFormattedCitation":"(Pettersen &amp; Aase, 2008)","previouslyFormattedCitation":"(Pettersen &amp; Aase, 2008)"},"properties":{"noteIndex":0},"schema":"https://github.com/citation-style-language/schema/raw/master/csl-citation.json"}</w:instrText>
      </w:r>
      <w:r>
        <w:fldChar w:fldCharType="separate"/>
      </w:r>
      <w:r w:rsidRPr="0094405C">
        <w:rPr>
          <w:noProof/>
        </w:rPr>
        <w:t>(Pettersen &amp; Aase, 2008)</w:t>
      </w:r>
      <w:r>
        <w:fldChar w:fldCharType="end"/>
      </w:r>
      <w:r>
        <w:t xml:space="preserve"> and formal processes require informal knowledge to enable them to work </w:t>
      </w:r>
      <w:r w:rsidR="00A95B5B">
        <w:t>given</w:t>
      </w:r>
      <w:r>
        <w:t xml:space="preserve"> the realit</w:t>
      </w:r>
      <w:r w:rsidR="00A95B5B">
        <w:t>ies</w:t>
      </w:r>
      <w:r>
        <w:t xml:space="preserve"> of the work environment and the local context </w:t>
      </w:r>
      <w:r>
        <w:fldChar w:fldCharType="begin" w:fldLock="1"/>
      </w:r>
      <w:r>
        <w:instrText>ADDIN CSL_CITATION {"citationItems":[{"id":"ITEM-1","itemData":{"DOI":"10.1186/s13012-017-0586-8","ISSN":"17485908 (ISSN)","abstract":"Background: The handling of laboratory, imaging and other test results in UK general practice is a high-volume organisational routine that is both complex and high risk. Previous research in this area has focused on errors and harm, but a complementary approach is to better understand how safety is achieved in everyday practice. This paper ethnographically examines the role of informal dimensions of test results handling routines in the achievement of safety in UK general practice and how these findings can best be developed for wider application by policymakers and practitioners. Methods: Non-participant observation was conducted of high-volume organisational routines across eight UK general practices with diverse organisational characteristics. Sixty-two semi-structured interviews were also conducted with the key practice staff alongside the analysis of relevant documents. Results: While formal results handling routines were described similarly across the eight study practices, the everyday structure of how the routine should be enacted in practice was informally understood. Results handling safety took a range of local forms depending on how different aspects of safety were prioritised, with practices varying in terms of how they balanced thoroughness (i.e. ensuring the high-quality management of results by the most appropriate clinician) and efficiency (i.e. timely management of results) depending on a range of factors (e.g. practice history, team composition). Each approach adopted created its own potential risks, with demands for thoroughness reducing productivity and demands for efficiency reducing handling quality. Irrespective of the practice-level approach adopted, staff also regularly varied what they did for individual patients depending on the specific context (e.g. type of result, patient circumstances). Conclusions: General practices variably prioritised a legitimate range of results handling safety processes and outcomes, each with differing strengths and trade-offs. Future safety improvement interventions should focus on how to maximise practice-level knowledge and understanding of the range of context-specific approaches available and the safeties and risks inherent in each within the context of wider complex system conditions and interactions. This in turn has the potential to inform new kinds of proactive, contextually appropriate approaches to intervention development and implementation focusing on the enhanced deliberation of the s…","author":[{"dropping-particle":"","family":"Grant","given":"S","non-dropping-particle":"","parse-names":false,"suffix":""},{"dropping-particle":"","family":"Checkland","given":"K","non-dropping-particle":"","parse-names":false,"suffix":""},{"dropping-particle":"","family":"Bowie","given":"P","non-dropping-particle":"","parse-names":false,"suffix":""},{"dropping-particle":"","family":"Guthrie","given":"B","non-dropping-particle":"","parse-names":false,"suffix":""}],"container-title":"Implementation Science","id":"ITEM-1","issue":"1","issued":{"date-parts":[["2017"]]},"language":"English","note":"Export Date: 20 January 2018\n\nCorrespondence Address: Grant, S.; University of Dundee, Population Health Sciences, School of Medicine, The Mackenzie Building, Kirsty Semple Way, United Kingdom; email: smgrant@dundee.ac.uk\n\nReferences: Bowie, P., Halley, L., McKay, J., Laboratory test ordering and results management systems: a qualitative study of safety risks identified by administrators in general practice. (2014) BMJ Open., 4 (2); \nElder, N.C., Graham, D., Brandt, E., Dovey, S., Phillips, R., Ledwith, J., The testing process in family medicine: problems, solutions and barriers as seen by physicians and their staff (2006) J Patient Saf, 2 (1), pp. 25-32;\nElder, N.C., McEwen, T.R., Flach, J.M., Gallimore, J.J., Management of test results in family medicine offices (2009) Ann Fam Med, 7 (4), pp. 343-351;\nElder, N.C., Laboratory testing in general practice: a patient safety blind spot (2015) BMJ Qual Saf, 24 (11), pp. 667-670;\nHickner, J.M., Fernald, D.H., Harris, D.M., Poon, E.G., Elder, N.C., Mold, J.W., Issues and initiatives in the testing process in primary care physician offices (2005) Jt Comm J Qual Patient Saf, 31 (2), pp. 81-89;\nPoon, E.G., Gandhi, T.K., Sequist, T.D., Murff, H.J., Karson, A.S., Bates, D.W., &amp;quot;I wish I had seen this test result earlier!&amp;quot;: dissatisfaction with test result management systems in primary care (2004) Arch Intern Med, 164 (20), pp. 2223-2228;\nRoy, C.L., Poon, E.G., Karson, A.S., Ladak-Merchant, Z., Johnson, R.E., Maviglia, S.M., Gandhi, T.K., Patient safety concerns arising from test results that return after hospital discharge (2005) Ann Intern Med, 143 (2), pp. 121-128;\nHickner, J., Reducing test management errors in primary care office practice (2005) J Patient Saf, 1 (1), pp. 70-71;\nBird, S., Missing test results and failure to diagnose (2004) Aust Fam Physician, 33 (5), p. 360;\nCallen, J., Georgiou, A., Li, J., Westbrook, J.I., The safety implications of missed test results for hospitalised patients: a systematic review (2011) BMJ Qual Saf, 20 (2), pp. 194-199;\nMatheny, M.E., Gandhi, T.K., Orav, E.J., Ladak-Merchant, Z., Bates, D.W., Kuperman, G.J., Poon, E.G., Impact of an automated test results management system on patients' satisfaction about test result communication (2007) Arch Intern Med, 167 (20), pp. 2233-2239;\nWahls, T.L., Cram, P.M., The frequency of missed test results and associated treatment delays in a highly computerized health system (2007) BMC Fam Pract, 8 (1), p. 1;\nHollnagel, E., (2014) Safety-I and safety-II: the past and future of safety management., , London: Ashgate;;\nRowley, E., Waring, J., (2011) A socio-cultural perspective on patient safety., , London: Ashgate;;\nLawton, R., Taylor, N., Clay-Williams, R., Braithwaite, J., Positive deviance: a different approach to achieving patient safety (2014) BMJ Qual Saf, 23 (11), pp. 880-883;\nBraithwaite, J., Runciman, W.B., Merry, A.F., Towards safer, better healthcare: harnessing the natural properties of complex sociotechnical systems (2009) Qual Saf Health Care, 18 (1), pp. 37-41;\nShojania, K.G., Thomas, E.J., Trends in adverse events over time: why are we not improving? (2013) BMJ Qual Saf, 22 (4), pp. 273-277;\nWestbrook, J.I., Braithwaite, J., Georgiou, A., Ampt, A., Creswick, N., Coiera, E., Iedema, R., Multimethod evaluation of information and communication technologies in health in the context of wicked problems and sociotechnical theory (2007) J Am Med Inform Assoc, 14 (6), pp. 746-755;\n(2010) Evidence scan: complex adaptive systems., , London: The Health Foundation;;\nGreenhalgh, T., Robert, G., Macfarlane, F., Bate, P., Kyriakidou, O., Diffusion of innovations in service organizations: systematic review and recommendations (2004) Milbank Q, 82 (4), pp. 581-629;\nDixon-Woods, M., Leslie, M., Tarrant, C., Bion, J., Explaining Matching Michigan: an ethnographic study of a patient safety program (2013) Implement Sci, 8, p. 70;\nMesman, J., Resources of strength: an exnovation of hidden competences to preserve patient safety. (2011) A sociocultural perspective on patient safety., pp. 71-92. , In: Rowley E, Waring J, editors.London: Ashgate Publishing;;\nGabbay, R.A., Friedberg, M.W., Miller-Day, M., Cronholm, P.F., Adelman, A., Schneider, E.C., A positive deviance approach to understanding key features to improving diabetes care in the medical home (2013) Ann Fam Med, 11 (1), pp. S99-S107;\nMarra, A.R., Guastelli, L.R., Araújo, C.M.P., Santos, J.L.S., Lamblet, L.C.R., Silva, M., Lima, G., Santos, O.F., Positive deviance a new strategy for improving hand hygiene compliance (2010) Infect Control Hosp Epidemiol, 31 (1), pp. 12-20;\nBradley, E.H., Curry, L.A., Ramanadhan, S., Rowe, L., Nembhard, I.M., Krumholz, H.M., Research in action: using positive deviance to improve quality of health care (2009) Implement Sci, 4 (1), p. 1;\nMcNab, D., Bowie, P., Morrison, J., Ross, A., Understanding patient safety performance and educational needs using the 'Safety-II' approach for complex systems. (2016) Educ Prim Care., 27 (6), pp. 443-450;\nBraithwaite, J., Wears, R.L., Hollnagel, E., Resilient health care: turning patient safety on its head. (2015) International Journal for Quality in Health Care.;\nMarsh, D.R., Schroeder, D.G., Dearden, K.A., Sternin, J., Sternin, M., The power of positive deviance (2004) Br Med J, 329 (7475), pp. 1177-1179;\nFeldman, M.S., Pentland, B.T., Reconceptualizing organizational routines as a source of flexibility and change (2003) Adm Sci Q, 48 (1), pp. 94-118;\nFeldman, M.S., Organizational routines as a source of continuous change (2000) Organ Sci, 11 (6), pp. 611-629;\nPentland, B.T., Feldman, M.S., Organizational routines as a unit of analysis (2005) Ind Corp Chang, 14 (5), pp. 793-815;\nGrant, S., Mesman, J., Guthrie, B., Spatio-temporal elements of articulation work in the achievement of repeat prescribing safety in UK general practice (2015) Sociol Health Illn, 38 (2), pp. 306-324;\nGreenhalgh, T., Role of routines in collaborative work in healthcare organisations. (2008) BMJ., 337, pp. 1269-1271;\nSwinglehurst, D., Greenhalgh, T., Caring for the patient, caring for the record: an ethnographic study of 'back office' work in upholding quality of care in general practice (2015) BMC Health Serv Res, 15 (1), p. 177;\nCraig, P., Dieppe, P., Macintyre, S., Michie, S., Nazareth, I., Petticrew, M., Developing and evaluating complex interventions: the new Medical Research Council guidance (2008) Br Med J, 337, pp. 979-983;\nGeertz, C., (1973) The interpretation of cultures: selected essays., , New York: Basic books;;\nStar, S.L., Strauss, A., Layers of silence, arenas of voice: the ecology of visible and invisible work (1999) Comput Supported Coop Work, 8 (1-2), pp. 9-30;\nNicolini, D., (2012) Practice theory, work, and organization: an introduction., , Oxford: Oxford University Press;;\nFeldman, M.S., A performative perspective on stability and change in organizational routines (2003) Ind Corp Chang, 12 (4), pp. 727-752;\nSwinglehurst, D., Greenhalgh, T., Russell, J., Myall, M., Receptionist input to quality and safety in repeat prescribing in UK general practice: ethnographic case study. (2011) BMJ., 343;\nMays, N., Pope, C., Rigour and qualitative research (1995) Br Med J, 311 (6997), p. 109;\nBraithwaite, J., Wears, R.L., Hollnagel, E., Resilient Health Care (2016) Reconciling Work-as-Imagined and Work-as-Done., 3. , Boca Raton: CRC Press;;\nErasmus, V., Daha, T.J., Brug, H., Richardus, J.H., Behrendt, M.D., Vos, M.C., Beeck, E.F., Systematic review of studies on compliance with hand hygiene guidelines in hospital care (2010) Infect Control Hosp Epidemiol, 31 (3), pp. 283-294;\nIedema, R., Jorm, C., Braithwaite, J., Travaglia, J., Lum, M., A root cause analysis of clinical error: confronting the disjunction between formal rules and situated clinical activity (2006) Soc Sci Med, 63 (5), pp. 1201-1212;\nPatterson, E.S., Structuring flexibility: the potential good, bad and ugly in standardisation of handovers (2008) Qual Saf Health Care, 17 (1), pp. 4-5;\nRunciman, W., Hunt, T.D., Hannaford, N.A., Hibbert, P.D., Westbrook, J.I., Coeira, E., Day, R., Braithwaite, J., CareTrack: assessing the appropriateness of health care delivery in Australia (2012) Med J Aust, 197 (2), pp. 100-105;\nHollnagel, E., The ETTO principle: efficiency-thoroughness trade-off (2009) why things that go right sometimes go wrong., , Surrey: Ashgate;\nShojania, K.G., Dixon-Woods, M., 'Bad apples': time to redefine as a type of systems problem? (2013) BMJ Qual Saf, 22 (7), pp. 528-531;\nIedema, R., New approaches to researching patient safety (2009) Soc Sci Med, 69 (12), pp. 1701-1704;\nSuchman, LA., (1987) Plans and situated actions: the problem of human-machine communication., , Cambridge: Cambridge University Press;;\nPatterson, E.A., Mar, C., Medical receptionists in general practice: who needs a nurse? (2000) Int J Nurs Pract, 6 (5), pp. 229-236;\nPope, C., Trouble in store: some thoughts on the management of waiting lists (1991) Sociol Health Illn, 13 (2), pp. 193-212;\nSwinglehurst, D., Greenhalgh, T., Russell, J., Myall, M., Receptionist input to quality and safety in repeat prescribing in UK general practice: ethnographic case study (2011) Br Med J, 343, p. d6788;\nSellen, A.J., Harper, R.H., (2003) The myth of the paperless office., , Cambridge: MIT Press;;\nBerg, M., Implementing information systems in health care organizations: myths and challenges (2001) Int J Med Inform, 64 (2), pp. 143-156;\nForsythe, D.E., Using ethnography in the design of an explanation system (1995) Expert Syst Appl, 8, pp. 403-417;\nThompson, C., McCaughan, D., Cullum, N., Sheldon, T., Raynor, P., Barriers to evidence-based practice in primary care nursing-why viewing decision-making as context is helpful (2005) J Adv Nurs, 52 (4), pp. 432-444;\nBerg, M., Rationalizing medical work. Decision-support techniques and medical practices. (1997), Cambridge: MIT Press;; Sheikh, A., Cornford, T., Barber, N., Avery, A., Takian, A., Lichtner, V., Petrakaki, D., Cresswell, K., Implementation and adoption of nationwide electronic health records in secondary care in England: final qualitative results from prospective national evaluation in &amp;quot;early adopter&amp;quot; hospitals (2011) Br Med J, 343;\nDrazen, E.L., Metzger, J.B., Ritter, J.L., Schneider, M.K., (1995) Patient care information systems: successful design and implementation., , New York: Springer;\nLaudon, K.C., Laudon, J.P., (1998) Management information systems. New approaches to organization and technology., , New York: Macmillan;;\nIedema, R., Long, D., Forsyth, R., Lee, B.B., Visibilising clinical work: video ethnography in the contemporary hospital (2006) Health Sociol Rev, 15 (2), pp. 156-168;\nCarroll, K., Iedema, R., Kerridge, R., Reshaping ICU ward round practices using video-reflexive ethnography (2008) Qual Health Res, 18 (3), pp. 380-390;\nCollier, A., Sorensen, R., Iedema, R., Patients' and families' perspectives of patient safety at the end of life: a video-reflexive ethnography study. (2016) International Journal for Quality in Health Care., 28 (1), pp. 66-73;\nSvedung, J.R.I., Rasmussen, J., (2000) Proactive risk management in a dynamic society., , Karlstad: Swedish Rescue Services Agency;\nHawe, P., Shiell, A., Riley, T., Complex interventions: how &amp;quot;out of control&amp;quot; can a randomised controlled trial be? (2004) Br Med J, 328 (7455), pp. 1561-1563;\nMay, C., Finch, T., Implementing, embedding, and integrating practices: an outline of normalisation process theory (2009) Sociology, 43, pp. 535-550;\nWoods, D.D., Patterson, E.S., Cook, R.I., Behind human error: taming complexity to improve patient safety. (2007) Handbook Of Human Factors And Ergonomics In Health Care And Patient Safety., pp. 459-476;\n(2016) General practice forward view., , London: Stationery Office;;\nIedema, R., Creating safety by strengthening clinicians' capacity for reflexivity (2011) BMJ Qual Saf, 20 (1);\nIedema, R., Merrick, E.T., Rajbhandari, D., Gardo, A., Stirling, A., Herkes, R., Viewing the taken-for-granted from under a different aspect: a video-based method in pursuit of patient safety (2009) Int J Mult Res Approaches, 3 (3), pp. 290-301","publisher":"BioMed Central Ltd.","publisher-place":"University of Dundee, Population Health Sciences, School of Medicine, The Mackenzie Building, Kirsty Semple Way, Dundee, United Kingdom","title":"The role of informal dimensions of safety in high-volume organisational routines: An ethnographic study of test results handling in UK general practice","type":"article-journal","volume":"12"},"uris":["http://www.mendeley.com/documents/?uuid=16a55495-561c-4daa-a762-5dab4647f8e6"]}],"mendeley":{"formattedCitation":"(Grant et al., 2017)","plainTextFormattedCitation":"(Grant et al., 2017)","previouslyFormattedCitation":"(Grant et al., 2017)"},"properties":{"noteIndex":0},"schema":"https://github.com/citation-style-language/schema/raw/master/csl-citation.json"}</w:instrText>
      </w:r>
      <w:r>
        <w:fldChar w:fldCharType="separate"/>
      </w:r>
      <w:r w:rsidRPr="00C662F0">
        <w:rPr>
          <w:noProof/>
        </w:rPr>
        <w:t>(Grant et al., 2017)</w:t>
      </w:r>
      <w:r>
        <w:fldChar w:fldCharType="end"/>
      </w:r>
      <w:r>
        <w:t>.</w:t>
      </w:r>
      <w:r w:rsidRPr="00F225EE">
        <w:t xml:space="preserve"> </w:t>
      </w:r>
      <w:r>
        <w:t xml:space="preserve">The experience of using informal strategies allows them to become near effort-free, supporting the efficiency of work. Adaptations, trade-offs and workarounds can therefore cascade creating the need for more adjustments to continue to be efficient. As the gap is exacerbated the system becomes akin to a living organism </w:t>
      </w:r>
      <w:r>
        <w:fldChar w:fldCharType="begin" w:fldLock="1"/>
      </w:r>
      <w:r w:rsidR="00D26A5B">
        <w:instrText>ADDIN CSL_CITATION {"citationItems":[{"id":"ITEM-1","itemData":{"DOI":"10.1186/1748-5908-4-15","ISSN":"17485908 (ISSN)","abstract":"Background. Those attempting to implement changes in health care settings often find that intervention efforts do not progress as expected. Unexpected outcomes are often attributed to variation and/or error in implementation processes. We argue that some unanticipated variation in intervention outcomes arises because unexpected conversations emerge during intervention attempts. The purpose of this paper is to discuss the role of conversation in shaping interventions and to explain why conversation is important in intervention efforts in health care organizations. We draw on literature from sociolinguistics and complex adaptive systems theory to create an interpretive framework and develop our theory. We use insights from a fourteen-year program of research, including both descriptive and intervention studies undertaken to understand and assist primary care practices in making sustainable changes. We enfold these literatures and these insights to articulate a common failure of overlooking the role of conversation in intervention success, and to develop a theoretical argument for the importance of paying attention to the role of conversation in health care interventions. Discussion. Conversation between organizational members plays an important role in the success of interventions aimed at improving health care delivery. Conversation can facilitate intervention success because interventions often rely on new sensemaking and learning, and these are accomplished through conversation. Conversely, conversation can block the success of an intervention by inhibiting sensemaking and learning. Furthermore, the existing relationship contexts of an organization can influence these conversational possibilities. We argue that the likelihood of intervention success will increase if the role of conversation is considered in the intervention process. Summary. The generation of productive conversation should be considered as one of the foundations of intervention efforts. We suggest that intervention facilitators consider the following actions as strategies for reducing the barriers that conversation can present and for using conversation to leverage improvement change: evaluate existing conversation and relationship systems, look for and leverage unexpected conversation, create time and space where conversation can unfold, use conversation to help people manage uncertainty, use conversation to help reorganize relationships, and build social interaction competence.","author":[{"dropping-particle":"","family":"Jordan","given":"M E","non-dropping-particle":"","parse-names":false,"suffix":""},{"dropping-particle":"","family":"Lanham","given":"H J","non-dropping-particle":"","parse-names":false,"suffix":""},{"dropping-particle":"","family":"Crabtree","given":"B F","non-dropping-particle":"","parse-names":false,"suffix":""},{"dropping-particle":"","family":"Nutting","given":"P A","non-dropping-particle":"","parse-names":false,"suffix":""},{"dropping-particle":"","family":"Miller","given":"W L","non-dropping-particle":"","parse-names":false,"suffix":""},{"dropping-particle":"","family":"Stange","given":"K C","non-dropping-particle":"","parse-names":false,"suffix":""},{"dropping-particle":"","family":"McDaniel","given":"R R","non-dropping-particle":"","parse-names":false,"suffix":""}],"container-title":"Implementation Science","id":"ITEM-1","issue":"1","issued":{"date-parts":[["2009"]]},"language":"English","note":"Cited By :61\n\nExport Date: 20 January 2018\n\nCorrespondence Address: Jordan, M. E.; Department of Educational Psychology, College of Education, University of Texas at Austin, Austin, TX, United States; email: mejordan@mail.utexas.edu\n\nReferences: Haslam, S.A., McGarty, C., A 100 years of certitude? Social psychology, the experimental method and the management of scientific uncertainty (2001) British Journal of Social Psychology, 40, pp. 1-21. , 11329829; \nWeick, K.E., Sutcliffe, K.M., (2001) Managing the Unexpected: Assuring High Performance in An Age of Complexity, , San Francisco, CA: Jossey-Bass;\nPerrow, C., (1999) Normal Accidents, , Princeton NJ: Princeton University Press;\nYourstone, S.A., Smith, H.L., Managing system errors and failures in health care organizations: Suggestions for practice and research (2002) Health Care Management Review, 27, pp. 50-61. , 11765895;\nBar-Yam, Y., (2004) Making Things Work: Solving Complex Problems in A Complex World, , New England Complex Systems Institute: Knowledge Press;\nJr R., M.R., Driebe, D.J., Complexity science and health care management (2001) Advances in Health Care Management, 2, pp. 11-36. , Stamford, CN: JAI Press Blair JD, Fottler MD, Savage GT;\nLindberg, C., Lindberg, C., Nurses take note: A primer on complexity science (2008) On the Edge: Nursing in the Age of Complexity, pp. 23-48. , Bordentown, New Jersey: Plexus Press Lindberg C, Nash S, Lindberg C;\nMainzer, K., (1997) Thinking in Complexity: The Complex Dynamics of Matter, Mind, and Mankind, , New York: Springer-Verlag 3;\nPlesk, P., Redesigning health care with insights from the science of complex adaptive systems (2001) Crossing the Quality Chasm: A New Health System for the 21st Century, pp. 322-335. , Institute of Medicine. Washington, D.C.: National Academy Press;\nSuchman, A.L., A new theoretical foundation for relationship-centered care: Complex responsive processes of relating (2006) Journal of General Internal Medicine, 21, pp. 40-S44. , 16405709;\nSeibold, D.R., Lewis, L.K., Communication during intraorganizational innovation adoption: Predicting users' behavioral (1996) Communication Monographs, 63, p. 131;\nLewis, L.K., Seibold, D.R., Reconceptualizing organizational change implementation as a communication problem: A review of the literature and research agenda (1998) Communication Yearbook 21, 21, pp. 93-151. , Thousand Oaks, California: Sage Publications Roloff ME, Paulson GD;\nErickson, F., (2004) Talk and Social Theory: Ecologies of Speaking and Listening in Everyday Life, , Cambridge: Polity Press;\nGee, J.P., (1992) The Social Mind: Language, Ideology, and Social Practice, , New York: Bergin and Garvey;\nGumperz, J.J., Mutual inferencing in conversation (1995) Mutualities in Dialogue, , Cambridge, UK: Cambridge University Press Markova I, Foppa K, Graumann C;\nSawyer, K.R., (2001) Creating Conversations: Improvisation in Everyday Discourse, , Cresskill, N. J.: Hampton Press;\nStroebel, C.K., Jr R., M.R., Crabtree, B.F., How complexity science can inform a reflective process for improvement in primary care practices (2005) Jt Comm J Qual Patient Saf, 31 (8), pp. 438-446. , 16156191;\nCapra, F., (1996) The Web of Life: A New Scientific Understanding of Living Systems, , New York, NY: Anchor Books Doubleday;\nKauffman, S., (1995) At Home in the Universe: The Search for Laws of Self-organization and Complexity, , New York, NY: Oxford University Press;\nHolland, J.H., (1998) Emergence: From Chaos to Order, , Reading, MA: Addison-Wesley;\nLeykum, L.K., Pugh, J., Lawrence, V., Parchman, M., Hoel, P.H., Cornell, J., Jr R., M.R., Organizational interventions employing principles of complexity science have improved outcomes for patients with type II diabetes (2007) Implementation Science, 2. , 17725834;\nMiller, W.L., Crabtree, B.F., Jr R., M.R., Stange, K.C., Understanding change in primary care practice using complexity theory (1998) Journal of Family Practice, 46, pp. 369-376. , 9597994;\nZimmerman, B., Lindberg, C., Plesk, P., (1998) Edgeware: Insights from Complexity Science for Health Care Leaders, , Irving, TX: VHA Inc;\nGoldstein, J., Emergence as a construct: History and issues (1999) Emergence-Journal of Complexity Issues, in Organizations and Management, 1, pp. 49-72;\nJr R., M.R., Jordan, M.E., Fleeman, B.F., Surprise, surprise, surprise! A complexity science view of the unexpected (2003) Health Care Management Review, 28, pp. 266-278. , 12940348;\nMcKelvey, B., Avoiding complexity catastrophe in co-evolutionary pockets: Strategies for rugged landscapes (1999) Organization Science, 10, pp. 294-321;\nWaldrop, M.M., (1992) Complexity: The Emerging Science at the Edge of Order and Chaos, , New York, NY: Touchstone by Simon and Schuster Inc;\nAllen, P.M., Strathern, M., Baldwin, J.S., The evolutionary complexity of social economic systems: The inevitability of uncertainty and surprise (2005) Uncertainty and Surprise in Complex Systems, pp. 31-50. , Berlin: Springer-Verlag McDaniel RR Jr, Driebe DJ;\nLammers, J.C., Barbour, J.B., An Institutional Theory of Organizational Communication (2006) Communication Theory, 16, pp. 356-377;\nSuchman, A.L., Error reduction, complex systems, and organizational change (2001) Journal of General Internal Medicine, 16, pp. 438-446;\nJablin, F.M., Formal organization structure (1985) Handbook of Organizational Communication, pp. 389-419. , Newbury Park, CA: Sage Jablin FM, Putman LL, Roberts KH, Porter LW;\nBarbour, J.B., Lammers, J.C., Health Care Institutions, Communication, and Physicians' Experience of Managed: Care A Multilevel Analysis (2007) Management Communication Quarterly, 21, pp. 201-231;\nLindlof, T.R., Taylor, B.C., (2002) Qualitative Communication Research Methods, , Thousand Oaks, California: Sage 2;\nHymes, D., (1974) Foundations in Sociolinguistics: An Ethnographic Approach, , Philadelphia: University of Philadelphia Press;\nWells, G., The negotiation of meaning: Talking and learning at home and at school (1987) Home and School: Early Language and Reading, pp. 3-25. , Norwood, NJ: Ablex Fillion B, Hedley CN, DiMartino EC;\nGrice, H.P., Logic and conversation (1975) Syntax and Semantics: Speech Acts, 3, pp. 41-58. , New York: Academic Press Cole P, Morgan JL;\nHolquist, M., (1982) The Dialogic Imagination: Four Essays by M. M. Bakhtin, , Austin, Texas: University of Texas Press;\nKress, G., (1989) Linguistic Processes in Sociocultural Practice, , Oxford, England: Cambridge University Press;\nHeritage, J., Maynard, D.W., Introduction: Analyzing interaction between doctors and patients in primary care encounters (2006) Communication in Medical Care: Interaction between Primary Care Physicians and Patients, pp. 1-21. , Cambridge: Cambridge University Press Heritage J, Maynard DW;\nSacks, H., Schegloff, E.A., Jefferson, G., A simplest systematics for the organization of turntaking for conversation (1974) Language, 50, pp. 696-735;\nGoffman, E., (1959) The Presentation of Self in Everyday Life, , New York: Anchor Books;\nSawyer, K.R., (2003) Improvised Dialogues: Emergence and Creativity in Conversation, , Westport, Conn: Ablex Publishing;\nBonk, C.J., Cunningham, D.J., Searching for learner-centered, constructivist, and socio-cultural components of collaborative educational learning tools (1998) Electronic Collaborators: Learner-centered Technologies for Literacy, Apprenticeship, and Discourse, pp. 25-50. , Mahwah, NJ: Erlbaum Bonk CJ, Press KSK;\nJarvenpaa, S.L., Leidner, D.E., Communication and trust in global virtual teams. Organization Science (1999) Special Issue: Communication Processes for Virtual Organizations, 10, pp. 791-815;\nRogers, E.M., (2003) Diffusion of Innovations, , New York: Free Press 5;\nMcDaniel, R.R., Jr, Management strategies for complex adaptive systems: Sensemaking, learning, and improvisation (2007) Performance Improvement Quarterly, 20, pp. 21-42;\nTaylor, J.R., Van Every, E.J., (2000) The Emergent Organization: Communication As Its Site and Surface, , Mahwah, NJ: Lawrence Erlbaum;\nWeick, K.E., Managing the unexpected: Complexity as distributed sensemaking (2005) Uncertainty and Surprise in Complex Systems: Questions on Working with the Unexpected, pp. 51-65. , Berlin: Springer-Verlag McDaniel RR Jr, Driebe DJ;\nAgar, M., Telling it like you think it might be: Narrative, linguistic anthropology, and the complex organization (2005) E:CO, 7, pp. 23-34;\nEdmondson, A.C., Speaking up in the operating room: How team leaders promote learning in interdisciplinary action teams (2003) Journal of Management Studies, 40, pp. 1419-1452;\nMarch, J.G., (1999) The Pursuit of Organizational Intelligence, , Malden, Massachusetts: Blackwell Publishers Inc;\nMcDaniel, R.R., Walls, M., Diversity as a management strategy for organizations: A view through the lenses of chaos and quantum theories (1997) Journal of Management Inquiry, 6, pp. 363-375;\nGratton, L., Ghoshal, S., Improving the quality of conversations (2002) Organizational Dynamics, 0, pp. 1-16;\nDo, S.L., Schallert, D.L., Emotions and classroom talk: Toward a model of the role of affect in students' experiences of classroom discussions (2004) Journal of Educational Psychology, 96, pp. 619-634;\nChan, C., Burtis, J., Bereiter, C., Knowledge building as a mediator of conflict in conceptual change (1997) Cognition and Instruction, 15, pp. 1-40;\nCohen, D., Jr R., M.R., Crabtree, B.F., A practice change model for quality improvement in primary care practice (2004) Journal of Healthcare Management, 49, pp. 155-168. , 15190858;\nPaul, D.L., Jr R., M.R., A field study of the effect of interpersonal trust on virtual collaborative relationship performance (2004) MIS Quarterly, 28, pp. 183-227;\nGriffith, J.R., White, K.R., Designing the health care organization (2002) The Well-managed Health Care Organization, pp. 145-178. , Chicago, IL: Health Administration Press Griffith JR, White KR;\nCrabtree, B.F., Miller, W.L., Stange, K.C., Understanding practice from the ground up (2001) Journal of Family Practice, 50, pp. 881-887. , 11674891;\nBerger, C.R., Interpersonal communication: Theoretical perspectives, future prospects (2005) Journal of Communication, pp. 415-447;\nStewart, E.E., Johnson, B.C., Huddles: Improve office efficiency in mere minutes (2007) Family Practice Management, 14, pp. 27-29. , 17598631","publisher-place":"Department of Educational Psychology, College of Education, University of Texas at Austin, Austin, TX, United States","title":"The role of conversation in health care interventions: Enabling sensemaking and learning","type":"article-journal","volume":"4"},"uris":["http://www.mendeley.com/documents/?uuid=8e01eabc-a35a-44d7-a447-a6cf4b554c04"]},{"id":"ITEM-2","itemData":{"DOI":"10.1186/s12913-017-2556-x","ISSN":"14726963 (ISSN)","abstract":"Background: Medication management is a complex, error-prone process. The aim of this study was to explore what constitutes the complexity of the medication management process (MMP) in specialized home healthcare and how healthcare professionals handle this complexity. The study is theoretically based in resilience engineering. Method: Data were collected during the MMP at three specialized home healthcare units in Sweden using two strategies: observation of workplaces and shadowing RNs in everyday work, including interviews. Transcribed material was analysed using grounded theory. Results: The MMP in home healthcare was dynamic and complex with unclear boundaries of responsibilities, inadequate information systems and fluctuating work conditions. Healthcare professionals adapted their everyday clinical work by sharing responsibility and simultaneously being authoritative and preserving patients' active participation, autonomy and integrity. To promote a safe MMP, healthcare professionals constantly re-prioritized goals, handled gaps in communication and information transmission at a distance by creating new bridging solutions. Trade-offs and workarounds were necessary elements, but also posed a threat to patient safety, as these interim solutions were not systematically evaluated or devised learning strategies. Conclusions: To manage a safe medication process in home healthcare, healthcare professionals need to adapt to fluctuating conditions and create bridging strategies through multiple parallel activities distributed over time, space and actors. The healthcare professionals' strategies could be integrated in continuous learning, while preserving boundaries of safety, instead of being more or less interim solutions. Patients' and family caregivers' as active partners in the MMP may be an underestimated resource for a resilient home healthcare. © 2017 The Author(s).","author":[{"dropping-particle":"","family":"Lindblad","given":"M","non-dropping-particle":"","parse-names":false,"suffix":""},{"dropping-particle":"","family":"Flink","given":"M","non-dropping-particle":"","parse-names":false,"suffix":""},{"dropping-particle":"","family":"Ekstedt","given":"M","non-dropping-particle":"","parse-names":false,"suffix":""}],"container-title":"BMC Health Services Research","id":"ITEM-2","issue":"1","issued":{"date-parts":[["2017"]]},"language":"English","note":"Export Date: 20 January 2018\n\nCorrespondence Address: Lindblad, M.; Royal Institute of Technology, School of Technology and HealthSweden; email: marlene.lindblad@esh.se\n\nReferences: Classen, D.C., Metzger, J., Improving medication safety: The measurement conundrum and where to start (2003) Int J Qual Health Care, 15, pp. i41-i47. , 14660522; \nRochon, P.A., Gurwitz, J.H., Optimising drug treatment for elderly people: The prescribing cascade (1997) BMJ, 315, pp. 1096-1099. , 1:STN:280:DyaK1c%2FjtlGnsg%3D%3D 9366745 2127690;\nDilles, T., Elseviers, M.M., Van Rompaey, B., Van Bortel, L.M., Stichele, R.R., Barriers for nurses to safe medication management in nursing homes (2011) J Nurs Scholarsh, 43, pp. 171-180. , 21605321;\nTopinkova, E., Baeyens, J.P., Michel, J.P., Lang, P.O., Evidence-based strategies for the optimization of pharmacotherapy in older people (2012) Drugs Aging, 29, pp. 477-494. , 22642782;\nhttp://www.vardhandboken.se, Swedish-National-Handbook-for-Healtcare; Harkanen, M., Ahonen, J., Kervinen, M., Turunen, H., Vehvilainen-Julkunen, K., The factors associated with medication errors in adult medical and surgical inpatients: A direct observation approach with medication record reviews (2014) Scand J Caring Sci, 29, pp. 297-306. , 25213297;\nHarrison, B., Margaret, keeping-burke Lisa, Godfrey M Christina, Ross white Amanda, McVeety Janice, Donaldson Victoria, Blais Regis, Marie DD: Safety in home care: A mapping review of the international literature (2013) International Journal of Evidence-Based Healthcare, 11, pp. 148-160;\nSears, N., Baker, G.R., Barnsley, J., Shortt, S., The incidence of adverse events among home care patients (2013) Int J Qual Health Care, 25, pp. 16-28. , 23283731;\nPham, J.C., Story, J.L., Hicks, R.W., Shore, A.D., Morlock, L.L., Cheung, D.S., Kelen, G.D., Pronovost, P.J., National study on the frequency, types, causes, and consequences of voluntarily reported emergency department medication errors (2011) J Emerg Med, 40, pp. 485-492. , 18823735;\nFex, A., Flensner, G., Ek, A.C., Soderhamn, O., Health-illness transition among persons using advanced medical technology at home (2011) Scand J Caring Sci, 25, pp. 253-261. , 20718935;\nDePalma, A.J., Evidence needed to support home Care in the Future (2008) Home Health Care Management Practice, 20 (2), pp. 186-188;\n(2008) [Home Health Care in Transition: A Survey of Home Care in Sweden and Proposed Indicators; in Swedish, , The-National-Board-of-Health-and-Welfare: Hemsjukvård i förändring: en kartläggning av hemsjukvården i Sverige och förslag till indikatorer Welfare NBoHa ed. Stockholm: Socialstyrelsen;\nBäcklund, M., Cannerfelt, I., Sandlund, F., [Slutenvård i hemmet - ASIH Långbro Park, nu och i framtiden] hospital care at home - ASIH Långbro Park, now and in the future (2013) Socialmedicinsk Tidsskrift, 1;\nSocialdepartementet MoHaSAS: Health and Medical Services Act, 763, p. 1982. , (Swedish: Hälso- och sjukvårdslagen. SFS 1982;\n(2010) MoHasaS: Patient Safety Act, 659. , Socialdepartementet (in Swedish Patientsäkerhetslagen). PSL 2010;\nDebono, D.S., Greenfield, D., Travaglia, J.F., Long, J.C., Black, D., Johnson, J., Braithwaite, J., Nurses' workarounds in acute healthcare settings: A scoping review (2013) BMC Health Serv Res, 13, p. 175. , 23663305 3663687;\nNemeth, C., Wears, R., Woods, D.D., Hollnagel, E., Cook, R.I., (2008) Minding the Gaps: Creating Resilience in Health Care, 3. , Advances in Patient Safety: New Directions and Alternative Approaches (Henriksen K, Battles J, Keyes M, Grady L eds.);\nMakary, M.A., Daniel, M., Medical error-the third leading cause of death in the US (2016) BMJ, 353, p. i2139. , 27143499;\n(2014) Reporting and Learning Systems for Medication Errors: The Role of Pharmacovigilance Centres, 110, p. 110. , WHO-World-Health-organization;\nHollnagel, E., (2011) Resilience Engineering in Practice: A Guidebook, , Ashgate England;\nRighi, A.W., Saurin, T.A., Wachs, P., A systematic literature revieww of resilience engineering: Research areas and a research agenda proposal (2015) Reliability and Engineering and System Safety, 141, pp. 142-152;\nWoods, D.D., (2006) Essential Characteristics of Resilience, pp. 21-34. , Resilience Engineering Concepts and Precepts Edited by Hollnagel E, Woods DD, Leveson NG: Ashgate Publishing Limited;\nHollnagel, E., Why is Work-as-Imagined Different from Work-as-Done? (2015) The Resilience of Evereday Clinical Work, 2, pp. 249-264. , Edited by Wears RL, Hollnagel E, Braithwaite J. England: Ashgate; Resilient Health Care];\nRoth, E.M., Patterson, E.S., Using Observational Study as a Tool for Discovery: Uncovering Cognitive and Collaborative Demands and Adaptive strategies (2005) How Professionals Make Decision, 5, p. 434. , Edited by Montgomery H, Lipshitz R, Brehmer B. Mahwah, NJ: Lawrence Erlbaum Associates;\nArman, R., Vie, O.E., Åsvoll, H., (2012) Refining Shadowing Methods for Studying Managerial Work. in the Work of Managers: Towards A Practice Theory of Management. Edited by Tengblad S, , Oxford University Press New York;\nClancy, T.R., Effken, J.A., Pesut, D., Applications of complex systems theory in nursing education, research, and practice (2008) Nurs Outlook, 56, pp. 248-256. , 18922279;\nHenneman, E.A., Gawlinski, A., Blank, F.S., Henneman, P.L., Jordan, D., McKenzie, J.B., Strategies used by critical care nurses to identify, interrupt, and correct medical errors (2010) Am J Crit Care, 19, pp. 500-509. , 21041194;\nCharmaz, K., (2006) Constructing Grounded Theory. A Practical Guide Through Qualitative Analysis, , SAGE Publications London, Thousand Oaks, New Delhi;\nBergström, J., Van Winsen, R., Henriqson, E., On the rationale of resilience in the domain of safety: A literature review (2015) Reliability Engineering &amp;amp; System Safety., 141, pp. 131-141;\nCarthey, J., Walker, S., Deelchand, V., Vincent, C., Griffiths, W.H., Breaking the rules: Understanding non-compliance with policies and guidelines (2011) BMJ., p. 343;\nMikkers, M., Henriqson, E., Dekker, S., Managing Multiple and Conflicting Goals in Dynamic and Complex Situations: Exploring the Practical Field of Maritime Pilots (2012) Journal of Maritime Research, 9, pp. 13-18;\nEkstedt, M., Cook, R.I., The Stockholm Blizzard 2012 (2014) The Resilience of Everyday Clinical Work, , edited by wears B Hollnagel E, Braithwaite J. Dorchester United Kingdom: Ashgate;\nSujan, A.M., Spurgeon, P., Matthew, C.W., The role of dynamic trade-offs in creating safety - A qualitative study of handover across care boundaries in emergency care (2015) Reliability and Engineering and System Safety, 141, pp. 54-62;\nRoss, A.J., Anderson, J.E., Kodate, N., Thompson, K., Cox, A., Malik, R., Inpatient diabetes care: Complexity, resilience and quality of care (2014) Cogn Tech Work, 16, pp. 91-102;\n(2015) MoHasaS: Patient Act, 821. , Socialdepartementet (Swedish: Patientlagen). SFS 2014;\nSchubert, C.C., Wears, L.R., Holden, J.R., Hunte, S.G., Patients as a source of Resilience (2015) The Resilience of Evereday Clinical Work, 2, pp. 207-223. , Wears R, Hollnagel E, Braithwaite J, editors England: Ashgate;\nEldh, A.C., (2006) Patient Participation - What It Is and What It Is Not, , Thesis Örebro University Örebro, Sweden;\nShier, H., Pathways to Participation: Openings, Opportunities and Obligations. A New Model for Enhancing Children's Participation in Decision-making, in line with Article 12.1 of the United Nations Convention on the Rights of the Child (2001) Child Soc, 15, pp. 107-117;\nCahill, J., Patient participation: A concept analysis (1996) J Adv Nurs, 24, pp. 561-571. , 1:STN:280:DyaK2s%2FjtVCktA%3D%3D 8876417;\nEkman, I., Swedberg, K., Taft, C., Lindseth, A., Norberg, A., Brink, E., Carlsson, J., Kjellgren, K., Person-centered care - Ready for prime time (2011) Eur J Cardiovasc Nurs, 10, pp. 248-251. , 21764386;\nTucker, A.L., Edmondson, A., Spear, S., When problem solving prevents organizational learning (2002) Journal of Organisational Change Management, 15, pp. 122-136;\nDrach-Zahavy, A., Hadid, N., Nursing handovers as resilient points of care: Linking handover strategies to treatment errors in the patient care in the following shift (2015) J Adv Nurs, 71, pp. 1135-1145. , 25641374;\nManser, T., Foster, S., Flin, R., Patey, R., Team communication during patient handover from the operating room: More than facts and figures (2013) Hum Factors, 55, pp. 138-156. , 23516799;\nPhilibert, I., Use of strategies from high-reliability organisations to the patient hand-off by resident physicians: Practical implications (2009) Qual Saf Health Care, 18, pp. 261-266. , 1:STN:280:DC%2BD1Mrjt1entg%3D%3D 19651928","publisher":"BioMed Central Ltd.","publisher-place":"Royal Institute of Technology, School of Technology and Health, Stockholm, Sweden","title":"Safe medication management in specialized home healthcare - An observational study","type":"article-journal","volume":"17"},"uris":["http://www.mendeley.com/documents/?uuid=2b2f862c-ae8e-4128-ba16-f3178743c437"]},{"id":"ITEM-3","itemData":{"DOI":"10.1518/001872097778667997","ISSN":"00187208 (ISSN)","abstract":"Research and operational experience have shown that one of the major problems with pilot-automation interaction is a lack of mode awareness (i.e., the current and future status and behavior of the automation). As a result, pilots sometimes experience so-called automation surprises when the automation takes an unexpected action or fails to behave as anticipated. A lack of mode awareness and automation surprises can be viewed as symptoms of a mismatch between human and machine properties and capabilities. Changes in automation design can therefore be expected to affect the likelihood and nature of problems encountered by pilots. Previous studies have focused exclusively on early generation \"glass cockpit\" aircraft that were designed based on a similar automation philosophy. To find out whether similar difficulties with maintaining mode awareness are encountered on more advanced aircraft, a corpus of automation surprises was gathered from pilots of the Airbus A-320, an aircraft characterized by high levels of autonomy, authority, and complexity. To understand the underlying reasons for reported breakdowns in human-automation coordination, we also asked pilots about their monitoring strategies and their experiences with and attitude toward the unique design of flight controls on this aircraft.","author":[{"dropping-particle":"","family":"Sarter","given":"N B","non-dropping-particle":"","parse-names":false,"suffix":""},{"dropping-particle":"","family":"Woods","given":"D D","non-dropping-particle":"","parse-names":false,"suffix":""}],"container-title":"Human Factors","id":"ITEM-3","issue":"4","issued":{"date-parts":[["1997"]]},"language":"English","note":"British Library protected file\n\nCited By :94\n\nExport Date: 20 January 2018\n\nCODEN: HUFAA\n\nCorrespondence Address: Sarter, N.B.; Univ. of Illinois-Willard Airport, Inst. of Aviat.-Aviat. Res. Lab., One Airport Rd., Savoy, IL 61874, United States\n\nReferences: Abbott, K., Slotte, S., Stimson, D., (1996) The Interfaces between Flight Crews and Modern Flight Deck Systems (FAA Human Factors Team Report), , Seattle: Federal Aviation Administration; \nBainbridge, L., Ironies of automation (1983) Automatica, 19, pp. 775-779;\nBillings, C.E., (1991) Human-centered Aircraft Automation: A Concept and Guidelines (NASA Tech. Memorandum 103885), , Moffett Field, CA: NASA-Ames Research Center;\nBillings, C.E., (1996) Aviation Automation: The Search for a Human-centered Approach, , Hillsdale, NJ: Erlbaum;\nCard, S.K., Moran, T.P., Newell, A., (1983) The Psychology of Human-computer Interaction, , Hillsdale, NJ: Erlbaum;\nCarroll, J.M., Olson, J.R., Mental models in human-computer interaction (1988) Handbook of Human-computer Interaction, pp. 45-65. , M. Helander (Ed.), Amsterdam: Elsevier;\nEdwards, E., Automation in civil transport aircraft (1977) Applied Ergonomics, 8, pp. 194-198;\nEldredge, D., Dodd, R.S., Mangold, S.J., (1991) A Review and Discussion of Flight Management System Incidents Reported to the Aviation Safety Reporting System (Battelle Report, Prepared for the Department of Transportation), , Columbus, OH: Volpe National Transportation Systems Center;\nFolkerts, H.H., Jorna, P.G.A.M., (1994) Pilot Performance in Automated Cockpits: A Comparison of Moving and Non-moving Thrust Levers (NLR Tech. Report 94005 U), , Amsterdam: National Aerospace Laboratory;\nLast, S., Alder, M., (1991) British Airways Airbus A-320 Pilots' Autothrust Survey (SAE Tech. Paper 912225), , Warrendale, PA: Society of Automotive Engineers;\nLenorovitz, J.M., Indian A320 crash probe data show crew improperly configured aircraft (1990) Aviation Week and Space Technology, 132, pp. 84-85. , June 25;\nMoray, N., Monitoring behavior and supervisory control (1986) Handbook of Perception and Human Performance, 2, pp. 40-51. , K. R. Boff, L. Kaufman, &amp;amp; J. P. Thomas (Eds.), New York: Wiley;\nNisbett, R.E., Wilson, T.D., Telling more than we can know: Verbal reports on mental processes (1977) Psychological Review, 84, pp. 231-259;\nNorman, D.A., The &amp;quot;problem&amp;quot; with automation: Inappropriate feedback and interaction, not &amp;quot;over-automation.&amp;quot; (1990) Philosophical Transactions of the Royal Society of London, B, 327, pp. 585-593;\nParasuraman, R., Molloy, R., Singh, I.L., Performance consequences of automation-induced &amp;quot;complacency.&amp;quot; (1993) International Journal of Aviation Psychology, 3, pp. 1-23;\nSarter, N.B., &amp;quot;Knowing when to look where&amp;quot;: Attention allocation on advanced automated flight decks (1995) Proceedings of the 8th International Symposium on Aviation Psychology, pp. 239-242. , R. S. Jensen (Ed.), San Diego, CA: Academic;\nSarter, N.B., Woods, D.D., Pilot interaction with cockpit automation: Operational experiences with the flight management system (1992) International Journal of Aviation Psychology, 2, pp. 303-321;\nSarter, N.B., Woods, D.D., Pilot interaction with cockpit automation: II. An experimental study of pilots' model and awareness of the flight management and guidance system (1994) International Journal of Aviation Psychology, 4, pp. 1-28;\nSarter, N.B., Woods, D.D., &amp;quot;How in the world did we ever get into that mode?&amp;quot; Mode error and awareness in supervisory control (1995) Human Factors, 37, pp. 5-19;\nSarter, N.B., Woods, D.D., Billings, C.E., Automation surprises (1997) Handbook of Human Factors and Ergonomics 2nd Ed., pp. 1926-1943. , G. Salvendy (Ed.), New York: Wiley;\nSparaco, P., Human factors cited in French A320 crash (1994) Aviation Week and Space Technology, p. 30. , January 3;\nTenney, Y.J., Rogers, W.H., Pew, R.W., (1995) Pilot Opinions on High Level Flight Deck Automation Issues: Toward the Development of a Design Philosophy (NASA Contractor Report 4669), , Hampton, VA: NASA Langley Research Center;\nWickens, C.D., (1992) Engineering Psychology and Human Performance, , Columbus, OH: Merrill;\nWiener, E.L., (1989) Human Factors of Advanced Technology (&amp;quot;Glass Cockpit&amp;quot;) Transport Aircraft (NASA Contractor Report 177528), , Moffett Field, CA: NASA-Ames Research Center;\nWiener, E.L., Chidester, T.R., Kanki, B.G., Palmer, E.A., Curry, R.E., Gregorich, S.E., (1991) The Impact of Cockpit Automation on Crew Coordination and Communication: I: Overview, LOFT Evaluations, Error Severity, and Questionnaire Data (NASA Contractor Report 177587), , Moffett Field, CA: NASA-Ames Research Center;\nWoods, D.D., Decomposing automation: Apparent simplicity, real complexity (1996) Automation Technology and Human Performance, pp. 3-17. , R. Parasuraman &amp;amp; M. Mouloua, (Eds.), Hillsdale, NJ: Erlbaum;\nWoods, D.D., Johannesen, L., Cook, R.I., Sarter, N.B., (1994) Behind Human Error: Cognitive Systems, Computers, and Hindsight (State-of-the-Art Report), , Dayton, OH: Crew Systems Ergonomic Information and Analysis Center","page":"553-569","publisher":"Human Factors and Ergonomics Society","publisher-place":"Univ. of Illinois-Willard Airport, Inst. of Aviat.-Aviat. Res. Lab., One Airport Rd., Savoy, IL 61874, United States","title":"Team Play with a Powerful and Independent Agent: Operational Experiences and Automation Surprises on the Airbus A-320","type":"article-journal","volume":"39"},"uris":["http://www.mendeley.com/documents/?uuid=17e54596-9e55-4003-8712-07b92c69d092"]}],"mendeley":{"formattedCitation":"(Jordan et al., 2009; Lindblad, Flink, &amp; Ekstedt, 2017; Sarter &amp; Woods, 1997)","plainTextFormattedCitation":"(Jordan et al., 2009; Lindblad, Flink, &amp; Ekstedt, 2017; Sarter &amp; Woods, 1997)","previouslyFormattedCitation":"(Jordan et al., 2009; Lindblad, Flink, &amp; Ekstedt, 2017; Sarter &amp; Woods, 1997)"},"properties":{"noteIndex":0},"schema":"https://github.com/citation-style-language/schema/raw/master/csl-citation.json"}</w:instrText>
      </w:r>
      <w:r>
        <w:fldChar w:fldCharType="separate"/>
      </w:r>
      <w:r w:rsidR="00D26A5B" w:rsidRPr="00D26A5B">
        <w:rPr>
          <w:noProof/>
        </w:rPr>
        <w:t>(Jordan et al., 2009; Lindblad, Flink, &amp; Ekstedt, 2017; Sarter &amp; Woods, 1997)</w:t>
      </w:r>
      <w:r>
        <w:fldChar w:fldCharType="end"/>
      </w:r>
      <w:r>
        <w:t>.</w:t>
      </w:r>
      <w:r w:rsidRPr="007A7491">
        <w:t xml:space="preserve"> </w:t>
      </w:r>
      <w:r>
        <w:t xml:space="preserve">Additional procedures may be introduced to attempt to address informal practice and incomplete specifications to close the gap but these can just add more complexity to the system </w:t>
      </w:r>
      <w:r>
        <w:fldChar w:fldCharType="begin" w:fldLock="1"/>
      </w:r>
      <w:r>
        <w:instrText>ADDIN CSL_CITATION {"citationItems":[{"id":"ITEM-1","itemData":{"DOI":"10.1002/prs.10286","ISSN":"10668527 (ISSN)","abstract":"For years, safety improvements have been made by evaluating incident reports and analyzing errors and violations. Current developments in safety science, however, challenge the idea that safety can meaningfully be seen as the absence of errors or other negatives. Instead, the question becomes whether a company is aware of positive ways in which people, at all level of the organization, contribute to the management and containment of the risks it actually faces. The question, too, is whether the organization has the adaptive capacity necessary to respond to the changing nature of risk as operations shift and evolve. This article presents the results of a resilience engineering safety audit conducted on a chemical company site. An interdisciplinary team of seven researchers carried out 4 days of field studies and interviews in several plants on this site. This company enjoyed an almost incident-free recent history but turned out to be ill-equiped to handle future risks and many well-known daily problems. Safety was often borrowed from to meet acute production goals. Organizational learning from incidents was fragmented into small organizational or production units without a company-wide learning. We conclude that improving safety performance hinges on an organization's dynamic capacity to reflect on and modify its models of risk as operations and insight into them evolve, for example, as they are embodied in safety procedures and policies. © 2008 American Institute of Chemical Engineers.","author":[{"dropping-particle":"","family":"Huber","given":"S","non-dropping-particle":"","parse-names":false,"suffix":""},{"dropping-particle":"","family":"Wijgerden","given":"I","non-dropping-particle":"van","parse-names":false,"suffix":""},{"dropping-particle":"","family":"Witt","given":"A","non-dropping-particle":"de","parse-names":false,"suffix":""},{"dropping-particle":"","family":"Dekker","given":"S W A","non-dropping-particle":"","parse-names":false,"suffix":""}],"container-title":"Process Safety Progress","id":"ITEM-1","issue":"1","issued":{"date-parts":[["2009"]]},"language":"English","note":"Cited By :33\n\nExport Date: 20 January 2018\n\nCorrespondence Address: Huber, S.; Berlin Institute of Technology, Center of Human-Machine-Systems, Berlin, Germany; email: Stefanie.Huber@zmms.tu-berlin.de\n\nReferences: Dekker, S.W.A., The re-invention of human error (2007), http://www.lusa.lu.se/upload/Trafikflyghogskolan/TR2002-01_ReInventionofHumanError.pdf, Technical Report 2002-01. 2002. Available at:, Last accessed on July 12; Dekker, S.W.A., (2002) The Field Guide to Human Error Investigations, , Ashgate Publishing Co, Aldershot; \nWoods, D.D., Cook, R.I., (2002) Nine steps to move forward from error, Cognit TechnWork, 4, pp. 137-144;\nSuchman, L.A., (1987) Plans and Situated Actions: The Problem of Human-Machine Communication, , Cambridge University Press, Cambridge;\nWright, P.C., McCarthy, J., Analysis of procedure following as concerned work (2003) Handbook of Cognitive Task Design, E. Hollnagel, pp. 679-700. , Editor, Lawrence Erlbaum Associates, Mahwah, NJ;\nWeick, K.E., The collapse of sensemaking in organizations (1993) Admin Sci Q, 38, pp. 628-652;\nHale, A., Guldenmund, F., Goossens, L., Auditing resilience in risk control and safety management systems (2006) Resilience Engineering: Concepts and Precepts, pp. 289-314. , E. Hollnagel, D.D. Woods, and N. Leveson, Editors, Ashgate Publishing Co, Aldershot;\nHollnagel, E., Resilience - the challenge of the unstable (2006) Resilience Engineering: Concepts and Precepts, pp. 9-18. , E. Hollnagel, D.D. Woods, and N. Leveson, Editors, Ashgate Publishing Co, Aldershot;\nWreathall, J., Properties of resilient organizations: An initial view (2006) Resilience Engineering: Concepts and Precepts, pp. 275-286. , E. Hollnagel, D.D. Woods, and N. Leveson, Editors, Ashgate Publishing Co, Aldershot;\nHollnagel, E., Woods, D.D., Epilogue: Resilience engineering precepts (2006) Resilience Engineering: Concepts and Precepts, pp. 347-358. , E. Hollnagel, D.D. Woods, and N. Leveson, Editors, Ashgate Publishing Co, Aldershot;\nDekker, S.W.A., (2005) Ten Questions About Human Error: A New View of Human Factors and System Safety, , Lawrence Erlbaum Associates, Mahwah, NJ;\nJ. Diamond, Collapse. How Societies Choose to Fail or Survive, Allen Lane, London, 2005; Bosk, C.L., (2003) Forgive and Remember: Managing Medical Failure, , University of Chicago Press, Chicago, IL;\nCreswell, J.W., (1998) Choosing Among Five Traditions, , Qualitative Inquiry and Research Design:, SAGE Publications, Thousand Oaks, CA;\nDekker, S.W.A., Laursen, T., From punitive action to confidential reporting (2007) Patient Saf Qual Healthcare, 5, pp. 50-56;\nWoods, D.D., Johannesen, L.J., Cook, R.I., Sarter, N.B., (1994) Behind Human Error: Cognitive Systems, Computers and Hindsight, , CSERIAC, Columbus, Ohio;\nHollnagel, E., (2004) Barriers and Accident Prevention, , Ashgate Publishing Co, Aldershot;\nDörner, D., (1989) The Logic of Failure: Recognizing and Avoiding Error in Complex Situations, , Perseus Books, Cambridge, MA;\nDekker, S.W.A., Resilience engineering: Chronicling the emergence of confused consensus (2006) Resilience Engineering: Concepts and Precepts, pp. 77-94. , E. Hollnagel, D.D. Woods, and N. Leveson, Editors, Ashgate Publishing Co, Aldershot;\nVaughan, D., (1996) The Challenger Launch Decision: Risky Technology, Culture, and Deviance at NASA, , Chicago University Press, Chicago, IL;\nWoods, D.D., Essential characteristics of resilience (2006) Resilience Engineering: Concepts and Precepts, pp. 21-34. , E. Hollnagel, D.D. Woods, and N. Leveson, Editors, Ashgate Publishing Co, Aldershot;\nAmalberti, R., Optimum System Safety and Optimum System resilience: Agonistic or antagonistic concepts (2006) Resilience Engineering: Concepts and Precepts, pp. 253-274. , E. Hollnagel, D.D. Woods, and N. Leveson, Editors, Ashgate Publishing Co, Aldershot","page":"90-95","publisher-place":"Berlin Institute of Technology, Center of Human-Machine-Systems, Berlin, Germany","title":"Learning from organizational incidents: Resilience engineering for high-risk process environments","type":"article-journal","volume":"28"},"uris":["http://www.mendeley.com/documents/?uuid=a025be27-70df-4f0f-8c67-74f73c70c937"]},{"id":"ITEM-2","itemData":{"DOI":"10.1016/j.ssci.2011.12.011","ISSN":"09257535 (ISSN)","abstract":"Systems approaches to safety have received growing attention in modern accident investigation techniques (e.g., STAMP, Accimap) with the emphasis shifted to the organizational dynamics (or archetypes) that may lead to an erosion of defenses and a drift out of the safety margins. Although the literature contains many applications of archetypes and system dynamics to safety, this richness comes at a cost of learning. It has become very difficult for safety practitioners to integrate the diverse studies of system dynamics with their diverging models. To provide a practical tool of system dynamics in accident investigation, this article reviews earlier studies and integrates them as a classification of patterns of breakdown (or archetypes) of both human and organizational processes on the basis of two control models, that is, the Extended Control Model (ECOM) and the Viable System Model (VSM). In this article, archetypes are represented as variants of two generic templates of performance which exploit many elements of complexity theory and system control. Apart from providing a practical tool to safety practitioners to access the literature on archetypes, the generic templates of ECOM and VSM can be used in building simulators of individual and organizational processes for risk analysis. © 2011 Elsevier Ltd.","author":[{"dropping-particle":"","family":"Kontogiannis","given":"T","non-dropping-particle":"","parse-names":false,"suffix":""}],"container-title":"Safety Science","id":"ITEM-2","issue":"4","issued":{"date-parts":[["2012"]]},"language":"English","note":"Cited By :13\n\nExport Date: 20 January 2018\n\nCODEN: SSCIE\n\nCorrespondence Address: Kontogiannis, T.; Dept. of Production Engineering and Management, Technical University of Crete, Chania, Crete GR 73100, Greece; email: konto@dpem.tuc.gr\n\nReferences: Accident Investigation (1989), Accident to Boeing 737-400 G-OBME Near Kegworth, Leicestershire on 8th January 1989. Air Accidents Investigations Branch, Department of Transport. Report No. 4190, HSMO, London; Accident Investigation (1995), Controlled Flight Into Terrain American Airlines Flight 965 Boeing 757-233, N651AA Near Cali, Colombia, December 20, 1995. Aeronautica Civil of the Republic of Colombia; Anderson, J.D., Ramanujam, R., Hensel, D., Anderson, M.M., Sirio, C.A., The need for organizational change in patient safety initiatives (2006) International Journal of Medical Informatics, 75, pp. 809-817; \nArgyris, C., Schon, D.A., (1996) Organizational Learning II: Theory, Method and Practice, , Addison-Wesley, Amsterdam;\nBeer, S., (1989) Diagnosing the System for Organizations, , John Wiley, Chichester;\nBrehmer, B., Dynamic decision making: human control of complex systems (1992) Acta Psychologica, 81, pp. 211-241;\nBusby, J.S., Failure to mobilize in reliability-seeking organizations: two cases from the UK Railway (2006) Journal of Management Studies, 43, pp. 1375-1393;\nCook, R.I., Woods, D.D., Distancing through differencing: An obstacle to organizational learning following accidents (2006) Resilience Engineering: Concepts and Precepts, pp. 329-338. , Ashgate, Aldershot, E. Hollnagel, D.W. Woods, N. Leveson (Eds.);\nCooke, D.L., A system dynamics analysis of the Westray mine disaster (2003) System Dynamics Review, 19, pp. 139-166;\nCooke, D.L., Rohleder, T.R., Learning from incidents: from normal accidents to high reliability (2006) System Dynamics Review, 22, pp. 213-239;\nDe Keyser, V., Woods, D.D., Fixation errors: failures to revise situation assessment in dynamic and risky environments (1990) Systems Reliability Assessment, pp. 231-251. , Kluwer Academic, Amsterdam, A.G. Colombo, A. Saiz de Bustamante (Eds.);\nDekker, S., (2006) The Field Guide to Understanding Human Error, , Ashgate, Aldershot;\nDorner, D., (1996) The Logic of Failure, , Metropolitan Books/Henry Holt, New York;\nDulac, N., Leveson, N., Zipkin, D., Friedenthal, S., Cutcher-Gershenfeld, J., Carroll, J., Barrett, B., Using system dynamics for safety and risk management in complex engineering systems (2005), pp. 1311-1320. , Kuhl, M.E., Steiger, N.M., Armstrong, F.B., Joines, J.A. (Eds.), Proceedings of the 2005 Winter Simulation Conference; Embrey, D., Kontogiannis, T., Green, M., (1994) Guidelines for Reducing Human Error in Process Operations, , Center for Chemical Process Safety, New York;\nEndsley, M.R., Towards a theory of situation awareness in dynamic systems (1995) Human Factors, 37, pp. 32-64;\nEspejo, R., Harnden, R., (1990) The Viable System Model: Interpretations and Applications, , John Wiley, New York;\nGaba, D.M., DeAnda, A., The response of anesthesia trainees to simulated critical incidents (1989) Anesthesia and Analgesia, 68, pp. 444-451;\nHollnagel, E., Woods, D.D., (2005) Joint Cognitive Systems. Foundations of Cognitive Systems Engineering, , Taylor &amp;amp; Francis, London;\nHudson, P., Reason, J., Wagenaar, W., Bentley, P., Primrose, M., Visser, J., Tripod-delta: a proactive approach to enhanced safety (1994) Journal of Petroleum Technology, 40, pp. 58-62;\nKennedy, I., Learning from Bristol (2001), http://www.bristol-inquiry.org.uk, The Report of the Public Enquiry into Children's Heart Surgery at the Bristol Royal Infirmary 1984-1995, HMSO, London. ; Klein, G.A., (1998) Sources of Power: How People Make Decisions, , MIT Press, MA;\nKlein, G.A., Pierce, L.G., Adaptive teams (2001), http://www.dodccrp.org/6thICCRTS, Proceedings of the 6th ICCRTS Collaboration in the Information Age Track 4: C2 Decision Making and Cognitive Analysis. ; Kletz, T., (2001) Learning from Accidents, , Gulf Professional Publishing, Oxford;\nKontogiannis, T., Malakis, S., A systemic analysis of patterns of organizational breakdown in accidents: a case from helicopter emergency medical service (HEMS) operations Reliability Engineering and System Safety., , in press;\nLeplat, J., Occupational accident research and systems approach (1987) New Technology and Human Error, pp. 181-191. , John Wiley, New York, J. Rasmussen, K. Duncan, J. Leplat (Eds.);\nLeveson, N.G., System Safety Engineering: Back to the Future (2002), http://sunnyday.mit.edu/, ; Leveson, N.G., A new accident model for engineering safety systems (2004) Safety Science, 42, pp. 237-270;\nLeveson, N.G., Technical and managerial factors in the NASA Challenger and Columbia losses: looking forward to the future (2007) Controversies in Science and Technology, pp. 237-261. , University of Wisconsin Press, K.A. Cloud-Hansen, J. Handelsman, D.L. Kleinman (Eds.);\nMarais, K., Saleh, J.H., Conceptualizing and communicating organizational risk dynamics in the thoroughness-efficiency space (2008) Reliability Engineering and System Safety, 93, pp. 1710-1719;\nMarais, K., Saleh, J.H., Leveson, N.G., Archetypes for organizational safety (2006) Safety Science, 44, pp. 565-582;\nMcDonald, N., Organisational resilience and industrial risk (2006) Resilience Engineering: Concepts and Practice, pp. 143-168. , Ashgate Publishing, Aldershot, E. Hollnagel, D.D. Woods, N. Leveson (Eds.);\nMohaghegh, Z., Kazemi, R., Mosleh, A., Incorporating organizational factors into Probabilistic Risk Assessment (PRA) of complex socio-technical systems: a hybrid technique formalization (2009) Reliability Engineering and System Safety, 94, pp. 1000-1018;\nMumaw, R.J., Roth, E.M., Vicente, K., Burns, C.M., There is more to monitoring a nuclear power plant than meets the eye (2000) Human Factors, 42, pp. 36-55;\nPapazoglou, I.A., Aneziris, O.N., Quantifying the effects of organizational and management factors in the chemical installation (1996), pp. 922-927. , Probabilistic Safety Assessment and Management, ESREL 96-PSAM III, Crete, Greece; Papazoglou, I.A., Bellamy, L.J., Hale, A.R., Aneziris, O.N., Ale, B.J.M., Post, J.G., Oh, J.I.H., I-Risk: development of an integrated technical and management risk methodology for chemical installations (2003) Journal of Loss Prevention in the Process Industries, 16 (12), pp. 575-591;\nRasmussen, J., Svendung, I., (2000) Proactive Risk Management in a Dynamic Society, , Swedish Rescue Service Agency, Karlstad, Sweden;\nReason, J.T., (1990) Human Error, , Cambridge University Press, Cambridge, UK;\nReason, J.T., Managing the Risks of Organizational Accidents (1997); Reason, J., Hobbs, A., (2003) Managing Maintenance Error, , Ashgate, Aldershot;\nRudolph, J.W., Morrison, J.B., Carroll, J.S., The dynamics of action-oriented problem solving: linking interpretation and choice (2009) Academy of Management Review, 34, pp. 733-756;\nSalge, M., Milling, P.M., Who is to blame, the operator or the designer? Two stages of human failure in the Chernobyl accident (2006) System Dynamics Review, 22, pp. 89-112;\nSarter, N.B., Woods, D.D., How in the world did I ever get into that mode: mode error and awareness in supervisory control (1993) Human Factors, 37, pp. 5-19;\nSnook, S.A., (2000) Friendly Fire: The Accidental Shoot-down of US Black Hawks over Northern Iraq, , Doubleday, New York;\nSterman, J.D., (2000) Business Dynamics: Systems Thinking and Modeling for a Complex World, , Irwin McGraw-Hill, Boston, MA;\nToft, B., Reynolds, S., (1997) Learning From Disasters: A Management Approach, , Perpetuity Press, Leicester, UK;\nTucker, A.L., Edmondson, A.C., Why hospitals don't learn from failures: organizational and psychological dynamics that inhibit system change (2000) California Management Review, 45, pp. 55-72;\nTurner, B.A., Pidgeon, N.F., (1997) Man-Made Disasters, , Butterworth-Heinemann, London;\nWeick, K., Sutcliffe, K.M., (2001) Managing the Unexpected, , J. Bass, San Francisco;\nWoods, D.D., Hollnagel, E., (2006) Joint Cognitive Systems: Patterns in Cognitive Systems Engineering, , Taylor &amp;amp; Francis, London;\nXiao, Y., Kiesler, S., Mackenzie, C.F., Kobayashi, M., Plasters, C., Seagull, F.J., Fussell, S., Negotiation and conflict in large scale collaboration: a preliminary field study (2007) Cognition, Technology and Work, 9, pp. 171-176;\nYu, J., Ash, N., Jae, M., A quantitative assessment of organizational factors affecting safety using a system dynamics model (2004) Journal of Korean Nuclear Society, 36, pp. 64-72","page":"931-944","publisher-place":"Dept. of Production Engineering and Management, Technical University of Crete, Chania, Crete GR 73100, Greece","title":"Modeling patterns of breakdown (or archetypes) of human and organizational processes in accidents using system dynamics","type":"article-journal","volume":"50"},"uris":["http://www.mendeley.com/documents/?uuid=bdb7f07b-8b68-4a5e-b965-86744857f522"]}],"mendeley":{"formattedCitation":"(Huber et al., 2009; Kontogiannis, 2012)","plainTextFormattedCitation":"(Huber et al., 2009; Kontogiannis, 2012)","previouslyFormattedCitation":"(Huber et al., 2009; Kontogiannis, 2012)"},"properties":{"noteIndex":0},"schema":"https://github.com/citation-style-language/schema/raw/master/csl-citation.json"}</w:instrText>
      </w:r>
      <w:r>
        <w:fldChar w:fldCharType="separate"/>
      </w:r>
      <w:r w:rsidRPr="007F26CA">
        <w:rPr>
          <w:noProof/>
        </w:rPr>
        <w:t>(Huber et al., 2009; Kontogiannis, 2012)</w:t>
      </w:r>
      <w:r>
        <w:fldChar w:fldCharType="end"/>
      </w:r>
      <w:r>
        <w:t xml:space="preserve">. Thus, there are two sides to adaptation: a work-flow may be improved through adaptation, but if this workaround becomes routine then it masks the underlying deficiency in the system </w:t>
      </w:r>
      <w:r>
        <w:fldChar w:fldCharType="begin" w:fldLock="1"/>
      </w:r>
      <w:r>
        <w:instrText>ADDIN CSL_CITATION {"citationItems":[{"id":"ITEM-1","itemData":{"DOI":"10.1186/s12913-017-2556-x","ISSN":"14726963 (ISSN)","abstract":"Background: Medication management is a complex, error-prone process. The aim of this study was to explore what constitutes the complexity of the medication management process (MMP) in specialized home healthcare and how healthcare professionals handle this complexity. The study is theoretically based in resilience engineering. Method: Data were collected during the MMP at three specialized home healthcare units in Sweden using two strategies: observation of workplaces and shadowing RNs in everyday work, including interviews. Transcribed material was analysed using grounded theory. Results: The MMP in home healthcare was dynamic and complex with unclear boundaries of responsibilities, inadequate information systems and fluctuating work conditions. Healthcare professionals adapted their everyday clinical work by sharing responsibility and simultaneously being authoritative and preserving patients' active participation, autonomy and integrity. To promote a safe MMP, healthcare professionals constantly re-prioritized goals, handled gaps in communication and information transmission at a distance by creating new bridging solutions. Trade-offs and workarounds were necessary elements, but also posed a threat to patient safety, as these interim solutions were not systematically evaluated or devised learning strategies. Conclusions: To manage a safe medication process in home healthcare, healthcare professionals need to adapt to fluctuating conditions and create bridging strategies through multiple parallel activities distributed over time, space and actors. The healthcare professionals' strategies could be integrated in continuous learning, while preserving boundaries of safety, instead of being more or less interim solutions. Patients' and family caregivers' as active partners in the MMP may be an underestimated resource for a resilient home healthcare. © 2017 The Author(s).","author":[{"dropping-particle":"","family":"Lindblad","given":"M","non-dropping-particle":"","parse-names":false,"suffix":""},{"dropping-particle":"","family":"Flink","given":"M","non-dropping-particle":"","parse-names":false,"suffix":""},{"dropping-particle":"","family":"Ekstedt","given":"M","non-dropping-particle":"","parse-names":false,"suffix":""}],"container-title":"BMC Health Services Research","id":"ITEM-1","issue":"1","issued":{"date-parts":[["2017"]]},"language":"English","note":"Export Date: 20 January 2018\n\nCorrespondence Address: Lindblad, M.; Royal Institute of Technology, School of Technology and HealthSweden; email: marlene.lindblad@esh.se\n\nReferences: Classen, D.C., Metzger, J., Improving medication safety: The measurement conundrum and where to start (2003) Int J Qual Health Care, 15, pp. i41-i47. , 14660522; \nRochon, P.A., Gurwitz, J.H., Optimising drug treatment for elderly people: The prescribing cascade (1997) BMJ, 315, pp. 1096-1099. , 1:STN:280:DyaK1c%2FjtlGnsg%3D%3D 9366745 2127690;\nDilles, T., Elseviers, M.M., Van Rompaey, B., Van Bortel, L.M., Stichele, R.R., Barriers for nurses to safe medication management in nursing homes (2011) J Nurs Scholarsh, 43, pp. 171-180. , 21605321;\nTopinkova, E., Baeyens, J.P., Michel, J.P., Lang, P.O., Evidence-based strategies for the optimization of pharmacotherapy in older people (2012) Drugs Aging, 29, pp. 477-494. , 22642782;\nhttp://www.vardhandboken.se, Swedish-National-Handbook-for-Healtcare; Harkanen, M., Ahonen, J., Kervinen, M., Turunen, H., Vehvilainen-Julkunen, K., The factors associated with medication errors in adult medical and surgical inpatients: A direct observation approach with medication record reviews (2014) Scand J Caring Sci, 29, pp. 297-306. , 25213297;\nHarrison, B., Margaret, keeping-burke Lisa, Godfrey M Christina, Ross white Amanda, McVeety Janice, Donaldson Victoria, Blais Regis, Marie DD: Safety in home care: A mapping review of the international literature (2013) International Journal of Evidence-Based Healthcare, 11, pp. 148-160;\nSears, N., Baker, G.R., Barnsley, J., Shortt, S., The incidence of adverse events among home care patients (2013) Int J Qual Health Care, 25, pp. 16-28. , 23283731;\nPham, J.C., Story, J.L., Hicks, R.W., Shore, A.D., Morlock, L.L., Cheung, D.S., Kelen, G.D., Pronovost, P.J., National study on the frequency, types, causes, and consequences of voluntarily reported emergency department medication errors (2011) J Emerg Med, 40, pp. 485-492. , 18823735;\nFex, A., Flensner, G., Ek, A.C., Soderhamn, O., Health-illness transition among persons using advanced medical technology at home (2011) Scand J Caring Sci, 25, pp. 253-261. , 20718935;\nDePalma, A.J., Evidence needed to support home Care in the Future (2008) Home Health Care Management Practice, 20 (2), pp. 186-188;\n(2008) [Home Health Care in Transition: A Survey of Home Care in Sweden and Proposed Indicators; in Swedish, , The-National-Board-of-Health-and-Welfare: Hemsjukvård i förändring: en kartläggning av hemsjukvården i Sverige och förslag till indikatorer Welfare NBoHa ed. Stockholm: Socialstyrelsen;\nBäcklund, M., Cannerfelt, I., Sandlund, F., [Slutenvård i hemmet - ASIH Långbro Park, nu och i framtiden] hospital care at home - ASIH Långbro Park, now and in the future (2013) Socialmedicinsk Tidsskrift, 1;\nSocialdepartementet MoHaSAS: Health and Medical Services Act, 763, p. 1982. , (Swedish: Hälso- och sjukvårdslagen. SFS 1982;\n(2010) MoHasaS: Patient Safety Act, 659. , Socialdepartementet (in Swedish Patientsäkerhetslagen). PSL 2010;\nDebono, D.S., Greenfield, D., Travaglia, J.F., Long, J.C., Black, D., Johnson, J., Braithwaite, J., Nurses' workarounds in acute healthcare settings: A scoping review (2013) BMC Health Serv Res, 13, p. 175. , 23663305 3663687;\nNemeth, C., Wears, R., Woods, D.D., Hollnagel, E., Cook, R.I., (2008) Minding the Gaps: Creating Resilience in Health Care, 3. , Advances in Patient Safety: New Directions and Alternative Approaches (Henriksen K, Battles J, Keyes M, Grady L eds.);\nMakary, M.A., Daniel, M., Medical error-the third leading cause of death in the US (2016) BMJ, 353, p. i2139. , 27143499;\n(2014) Reporting and Learning Systems for Medication Errors: The Role of Pharmacovigilance Centres, 110, p. 110. , WHO-World-Health-organization;\nHollnagel, E., (2011) Resilience Engineering in Practice: A Guidebook, , Ashgate England;\nRighi, A.W., Saurin, T.A., Wachs, P., A systematic literature revieww of resilience engineering: Research areas and a research agenda proposal (2015) Reliability and Engineering and System Safety, 141, pp. 142-152;\nWoods, D.D., (2006) Essential Characteristics of Resilience, pp. 21-34. , Resilience Engineering Concepts and Precepts Edited by Hollnagel E, Woods DD, Leveson NG: Ashgate Publishing Limited;\nHollnagel, E., Why is Work-as-Imagined Different from Work-as-Done? (2015) The Resilience of Evereday Clinical Work, 2, pp. 249-264. , Edited by Wears RL, Hollnagel E, Braithwaite J. England: Ashgate; Resilient Health Care];\nRoth, E.M., Patterson, E.S., Using Observational Study as a Tool for Discovery: Uncovering Cognitive and Collaborative Demands and Adaptive strategies (2005) How Professionals Make Decision, 5, p. 434. , Edited by Montgomery H, Lipshitz R, Brehmer B. Mahwah, NJ: Lawrence Erlbaum Associates;\nArman, R., Vie, O.E., Åsvoll, H., (2012) Refining Shadowing Methods for Studying Managerial Work. in the Work of Managers: Towards A Practice Theory of Management. Edited by Tengblad S, , Oxford University Press New York;\nClancy, T.R., Effken, J.A., Pesut, D., Applications of complex systems theory in nursing education, research, and practice (2008) Nurs Outlook, 56, pp. 248-256. , 18922279;\nHenneman, E.A., Gawlinski, A., Blank, F.S., Henneman, P.L., Jordan, D., McKenzie, J.B., Strategies used by critical care nurses to identify, interrupt, and correct medical errors (2010) Am J Crit Care, 19, pp. 500-509. , 21041194;\nCharmaz, K., (2006) Constructing Grounded Theory. A Practical Guide Through Qualitative Analysis, , SAGE Publications London, Thousand Oaks, New Delhi;\nBergström, J., Van Winsen, R., Henriqson, E., On the rationale of resilience in the domain of safety: A literature review (2015) Reliability Engineering &amp;amp; System Safety., 141, pp. 131-141;\nCarthey, J., Walker, S., Deelchand, V., Vincent, C., Griffiths, W.H., Breaking the rules: Understanding non-compliance with policies and guidelines (2011) BMJ., p. 343;\nMikkers, M., Henriqson, E., Dekker, S., Managing Multiple and Conflicting Goals in Dynamic and Complex Situations: Exploring the Practical Field of Maritime Pilots (2012) Journal of Maritime Research, 9, pp. 13-18;\nEkstedt, M., Cook, R.I., The Stockholm Blizzard 2012 (2014) The Resilience of Everyday Clinical Work, , edited by wears B Hollnagel E, Braithwaite J. Dorchester United Kingdom: Ashgate;\nSujan, A.M., Spurgeon, P., Matthew, C.W., The role of dynamic trade-offs in creating safety - A qualitative study of handover across care boundaries in emergency care (2015) Reliability and Engineering and System Safety, 141, pp. 54-62;\nRoss, A.J., Anderson, J.E., Kodate, N., Thompson, K., Cox, A., Malik, R., Inpatient diabetes care: Complexity, resilience and quality of care (2014) Cogn Tech Work, 16, pp. 91-102;\n(2015) MoHasaS: Patient Act, 821. , Socialdepartementet (Swedish: Patientlagen). SFS 2014;\nSchubert, C.C., Wears, L.R., Holden, J.R., Hunte, S.G., Patients as a source of Resilience (2015) The Resilience of Evereday Clinical Work, 2, pp. 207-223. , Wears R, Hollnagel E, Braithwaite J, editors England: Ashgate;\nEldh, A.C., (2006) Patient Participation - What It Is and What It Is Not, , Thesis Örebro University Örebro, Sweden;\nShier, H., Pathways to Participation: Openings, Opportunities and Obligations. A New Model for Enhancing Children's Participation in Decision-making, in line with Article 12.1 of the United Nations Convention on the Rights of the Child (2001) Child Soc, 15, pp. 107-117;\nCahill, J., Patient participation: A concept analysis (1996) J Adv Nurs, 24, pp. 561-571. , 1:STN:280:DyaK2s%2FjtVCktA%3D%3D 8876417;\nEkman, I., Swedberg, K., Taft, C., Lindseth, A., Norberg, A., Brink, E., Carlsson, J., Kjellgren, K., Person-centered care - Ready for prime time (2011) Eur J Cardiovasc Nurs, 10, pp. 248-251. , 21764386;\nTucker, A.L., Edmondson, A., Spear, S., When problem solving prevents organizational learning (2002) Journal of Organisational Change Management, 15, pp. 122-136;\nDrach-Zahavy, A., Hadid, N., Nursing handovers as resilient points of care: Linking handover strategies to treatment errors in the patient care in the following shift (2015) J Adv Nurs, 71, pp. 1135-1145. , 25641374;\nManser, T., Foster, S., Flin, R., Patey, R., Team communication during patient handover from the operating room: More than facts and figures (2013) Hum Factors, 55, pp. 138-156. , 23516799;\nPhilibert, I., Use of strategies from high-reliability organisations to the patient hand-off by resident physicians: Practical implications (2009) Qual Saf Health Care, 18, pp. 261-266. , 1:STN:280:DC%2BD1Mrjt1entg%3D%3D 19651928","publisher":"BioMed Central Ltd.","publisher-place":"Royal Institute of Technology, School of Technology and Health, Stockholm, Sweden","title":"Safe medication management in specialized home healthcare - An observational study","type":"article-journal","volume":"17"},"uris":["http://www.mendeley.com/documents/?uuid=2b2f862c-ae8e-4128-ba16-f3178743c437"]}],"mendeley":{"formattedCitation":"(Lindblad et al., 2017)","plainTextFormattedCitation":"(Lindblad et al., 2017)","previouslyFormattedCitation":"(Lindblad et al., 2017)"},"properties":{"noteIndex":0},"schema":"https://github.com/citation-style-language/schema/raw/master/csl-citation.json"}</w:instrText>
      </w:r>
      <w:r>
        <w:fldChar w:fldCharType="separate"/>
      </w:r>
      <w:r w:rsidRPr="00F225EE">
        <w:rPr>
          <w:noProof/>
        </w:rPr>
        <w:t>(Lindblad et al., 2017)</w:t>
      </w:r>
      <w:r>
        <w:fldChar w:fldCharType="end"/>
      </w:r>
      <w:r>
        <w:t xml:space="preserve">. </w:t>
      </w:r>
    </w:p>
    <w:p w14:paraId="7955942F" w14:textId="4AD8568E" w:rsidR="005D2D5B" w:rsidRDefault="005D2D5B" w:rsidP="005D2D5B">
      <w:pPr>
        <w:pStyle w:val="Heading2"/>
      </w:pPr>
      <w:r>
        <w:t xml:space="preserve">Factor </w:t>
      </w:r>
      <w:r w:rsidR="0098760F">
        <w:t>3</w:t>
      </w:r>
      <w:r>
        <w:t>: Acquiring knowledge</w:t>
      </w:r>
    </w:p>
    <w:p w14:paraId="6322B8A5" w14:textId="7B8CA52D" w:rsidR="005D2D5B" w:rsidRPr="00F2257E" w:rsidRDefault="005D2D5B" w:rsidP="005D2D5B">
      <w:pPr>
        <w:rPr>
          <w:vertAlign w:val="superscript"/>
        </w:rPr>
      </w:pPr>
      <w:r>
        <w:t>The skills needed</w:t>
      </w:r>
      <w:r w:rsidR="0098760F">
        <w:t xml:space="preserve"> to develop strategies for adaptation</w:t>
      </w:r>
      <w:r>
        <w:t xml:space="preserve"> and the experience to apply them are largely built up on-the-job. The literature does not describe instances of formal training in adaptation or the skills necessary to deliver it. Instead, authors discuss two processes</w:t>
      </w:r>
      <w:r w:rsidR="00A95B5B" w:rsidRPr="00A95B5B">
        <w:t xml:space="preserve"> </w:t>
      </w:r>
      <w:r w:rsidR="00A95B5B">
        <w:t xml:space="preserve">that we describe </w:t>
      </w:r>
      <w:r w:rsidR="00E9016A">
        <w:t>in</w:t>
      </w:r>
      <w:r w:rsidR="00A95B5B">
        <w:t xml:space="preserve"> </w:t>
      </w:r>
      <w:r w:rsidR="00994152">
        <w:t xml:space="preserve">the </w:t>
      </w:r>
      <w:r w:rsidR="00A95B5B">
        <w:t>third factor</w:t>
      </w:r>
      <w:r>
        <w:t>: feedback from the system to build competence through practice and the sharing of knowledge from others.</w:t>
      </w:r>
    </w:p>
    <w:p w14:paraId="46128F99" w14:textId="25D18D22" w:rsidR="005D2D5B" w:rsidRDefault="005D2D5B" w:rsidP="005D2D5B">
      <w:r>
        <w:t xml:space="preserve">The knowledge and judgement to adapt is acquired and learnt through practice. The ability to appreciate the patterns of work, recognise the signals and perform a similarity match to what worked before is largely learned through feedback from the system </w:t>
      </w:r>
      <w:r>
        <w:fldChar w:fldCharType="begin" w:fldLock="1"/>
      </w:r>
      <w:r>
        <w:instrText>ADDIN CSL_CITATION {"citationItems":[{"id":"ITEM-1","itemData":{"DOI":"10.1016/j.ssci.2011.12.011","ISSN":"09257535 (ISSN)","abstract":"Systems approaches to safety have received growing attention in modern accident investigation techniques (e.g., STAMP, Accimap) with the emphasis shifted to the organizational dynamics (or archetypes) that may lead to an erosion of defenses and a drift out of the safety margins. Although the literature contains many applications of archetypes and system dynamics to safety, this richness comes at a cost of learning. It has become very difficult for safety practitioners to integrate the diverse studies of system dynamics with their diverging models. To provide a practical tool of system dynamics in accident investigation, this article reviews earlier studies and integrates them as a classification of patterns of breakdown (or archetypes) of both human and organizational processes on the basis of two control models, that is, the Extended Control Model (ECOM) and the Viable System Model (VSM). In this article, archetypes are represented as variants of two generic templates of performance which exploit many elements of complexity theory and system control. Apart from providing a practical tool to safety practitioners to access the literature on archetypes, the generic templates of ECOM and VSM can be used in building simulators of individual and organizational processes for risk analysis. © 2011 Elsevier Ltd.","author":[{"dropping-particle":"","family":"Kontogiannis","given":"T","non-dropping-particle":"","parse-names":false,"suffix":""}],"container-title":"Safety Science","id":"ITEM-1","issue":"4","issued":{"date-parts":[["2012"]]},"language":"English","note":"Cited By :13\n\nExport Date: 20 January 2018\n\nCODEN: SSCIE\n\nCorrespondence Address: Kontogiannis, T.; Dept. of Production Engineering and Management, Technical University of Crete, Chania, Crete GR 73100, Greece; email: konto@dpem.tuc.gr\n\nReferences: Accident Investigation (1989), Accident to Boeing 737-400 G-OBME Near Kegworth, Leicestershire on 8th January 1989. Air Accidents Investigations Branch, Department of Transport. Report No. 4190, HSMO, London; Accident Investigation (1995), Controlled Flight Into Terrain American Airlines Flight 965 Boeing 757-233, N651AA Near Cali, Colombia, December 20, 1995. Aeronautica Civil of the Republic of Colombia; Anderson, J.D., Ramanujam, R., Hensel, D., Anderson, M.M., Sirio, C.A., The need for organizational change in patient safety initiatives (2006) International Journal of Medical Informatics, 75, pp. 809-817; \nArgyris, C., Schon, D.A., (1996) Organizational Learning II: Theory, Method and Practice, , Addison-Wesley, Amsterdam;\nBeer, S., (1989) Diagnosing the System for Organizations, , John Wiley, Chichester;\nBrehmer, B., Dynamic decision making: human control of complex systems (1992) Acta Psychologica, 81, pp. 211-241;\nBusby, J.S., Failure to mobilize in reliability-seeking organizations: two cases from the UK Railway (2006) Journal of Management Studies, 43, pp. 1375-1393;\nCook, R.I., Woods, D.D., Distancing through differencing: An obstacle to organizational learning following accidents (2006) Resilience Engineering: Concepts and Precepts, pp. 329-338. , Ashgate, Aldershot, E. Hollnagel, D.W. Woods, N. Leveson (Eds.);\nCooke, D.L., A system dynamics analysis of the Westray mine disaster (2003) System Dynamics Review, 19, pp. 139-166;\nCooke, D.L., Rohleder, T.R., Learning from incidents: from normal accidents to high reliability (2006) System Dynamics Review, 22, pp. 213-239;\nDe Keyser, V., Woods, D.D., Fixation errors: failures to revise situation assessment in dynamic and risky environments (1990) Systems Reliability Assessment, pp. 231-251. , Kluwer Academic, Amsterdam, A.G. Colombo, A. Saiz de Bustamante (Eds.);\nDekker, S., (2006) The Field Guide to Understanding Human Error, , Ashgate, Aldershot;\nDorner, D., (1996) The Logic of Failure, , Metropolitan Books/Henry Holt, New York;\nDulac, N., Leveson, N., Zipkin, D., Friedenthal, S., Cutcher-Gershenfeld, J., Carroll, J., Barrett, B., Using system dynamics for safety and risk management in complex engineering systems (2005), pp. 1311-1320. , Kuhl, M.E., Steiger, N.M., Armstrong, F.B., Joines, J.A. (Eds.), Proceedings of the 2005 Winter Simulation Conference; Embrey, D., Kontogiannis, T., Green, M., (1994) Guidelines for Reducing Human Error in Process Operations, , Center for Chemical Process Safety, New York;\nEndsley, M.R., Towards a theory of situation awareness in dynamic systems (1995) Human Factors, 37, pp. 32-64;\nEspejo, R., Harnden, R., (1990) The Viable System Model: Interpretations and Applications, , John Wiley, New York;\nGaba, D.M., DeAnda, A., The response of anesthesia trainees to simulated critical incidents (1989) Anesthesia and Analgesia, 68, pp. 444-451;\nHollnagel, E., Woods, D.D., (2005) Joint Cognitive Systems. Foundations of Cognitive Systems Engineering, , Taylor &amp;amp; Francis, London;\nHudson, P., Reason, J., Wagenaar, W., Bentley, P., Primrose, M., Visser, J., Tripod-delta: a proactive approach to enhanced safety (1994) Journal of Petroleum Technology, 40, pp. 58-62;\nKennedy, I., Learning from Bristol (2001), http://www.bristol-inquiry.org.uk, The Report of the Public Enquiry into Children's Heart Surgery at the Bristol Royal Infirmary 1984-1995, HMSO, London. ; Klein, G.A., (1998) Sources of Power: How People Make Decisions, , MIT Press, MA;\nKlein, G.A., Pierce, L.G., Adaptive teams (2001), http://www.dodccrp.org/6thICCRTS, Proceedings of the 6th ICCRTS Collaboration in the Information Age Track 4: C2 Decision Making and Cognitive Analysis. ; Kletz, T., (2001) Learning from Accidents, , Gulf Professional Publishing, Oxford;\nKontogiannis, T., Malakis, S., A systemic analysis of patterns of organizational breakdown in accidents: a case from helicopter emergency medical service (HEMS) operations Reliability Engineering and System Safety., , in press;\nLeplat, J., Occupational accident research and systems approach (1987) New Technology and Human Error, pp. 181-191. , John Wiley, New York, J. Rasmussen, K. Duncan, J. Leplat (Eds.);\nLeveson, N.G., System Safety Engineering: Back to the Future (2002), http://sunnyday.mit.edu/, ; Leveson, N.G., A new accident model for engineering safety systems (2004) Safety Science, 42, pp. 237-270;\nLeveson, N.G., Technical and managerial factors in the NASA Challenger and Columbia losses: looking forward to the future (2007) Controversies in Science and Technology, pp. 237-261. , University of Wisconsin Press, K.A. Cloud-Hansen, J. Handelsman, D.L. Kleinman (Eds.);\nMarais, K., Saleh, J.H., Conceptualizing and communicating organizational risk dynamics in the thoroughness-efficiency space (2008) Reliability Engineering and System Safety, 93, pp. 1710-1719;\nMarais, K., Saleh, J.H., Leveson, N.G., Archetypes for organizational safety (2006) Safety Science, 44, pp. 565-582;\nMcDonald, N., Organisational resilience and industrial risk (2006) Resilience Engineering: Concepts and Practice, pp. 143-168. , Ashgate Publishing, Aldershot, E. Hollnagel, D.D. Woods, N. Leveson (Eds.);\nMohaghegh, Z., Kazemi, R., Mosleh, A., Incorporating organizational factors into Probabilistic Risk Assessment (PRA) of complex socio-technical systems: a hybrid technique formalization (2009) Reliability Engineering and System Safety, 94, pp. 1000-1018;\nMumaw, R.J., Roth, E.M., Vicente, K., Burns, C.M., There is more to monitoring a nuclear power plant than meets the eye (2000) Human Factors, 42, pp. 36-55;\nPapazoglou, I.A., Aneziris, O.N., Quantifying the effects of organizational and management factors in the chemical installation (1996), pp. 922-927. , Probabilistic Safety Assessment and Management, ESREL 96-PSAM III, Crete, Greece; Papazoglou, I.A., Bellamy, L.J., Hale, A.R., Aneziris, O.N., Ale, B.J.M., Post, J.G., Oh, J.I.H., I-Risk: development of an integrated technical and management risk methodology for chemical installations (2003) Journal of Loss Prevention in the Process Industries, 16 (12), pp. 575-591;\nRasmussen, J., Svendung, I., (2000) Proactive Risk Management in a Dynamic Society, , Swedish Rescue Service Agency, Karlstad, Sweden;\nReason, J.T., (1990) Human Error, , Cambridge University Press, Cambridge, UK;\nReason, J.T., Managing the Risks of Organizational Accidents (1997); Reason, J., Hobbs, A., (2003) Managing Maintenance Error, , Ashgate, Aldershot;\nRudolph, J.W., Morrison, J.B., Carroll, J.S., The dynamics of action-oriented problem solving: linking interpretation and choice (2009) Academy of Management Review, 34, pp. 733-756;\nSalge, M., Milling, P.M., Who is to blame, the operator or the designer? Two stages of human failure in the Chernobyl accident (2006) System Dynamics Review, 22, pp. 89-112;\nSarter, N.B., Woods, D.D., How in the world did I ever get into that mode: mode error and awareness in supervisory control (1993) Human Factors, 37, pp. 5-19;\nSnook, S.A., (2000) Friendly Fire: The Accidental Shoot-down of US Black Hawks over Northern Iraq, , Doubleday, New York;\nSterman, J.D., (2000) Business Dynamics: Systems Thinking and Modeling for a Complex World, , Irwin McGraw-Hill, Boston, MA;\nToft, B., Reynolds, S., (1997) Learning From Disasters: A Management Approach, , Perpetuity Press, Leicester, UK;\nTucker, A.L., Edmondson, A.C., Why hospitals don't learn from failures: organizational and psychological dynamics that inhibit system change (2000) California Management Review, 45, pp. 55-72;\nTurner, B.A., Pidgeon, N.F., (1997) Man-Made Disasters, , Butterworth-Heinemann, London;\nWeick, K., Sutcliffe, K.M., (2001) Managing the Unexpected, , J. Bass, San Francisco;\nWoods, D.D., Hollnagel, E., (2006) Joint Cognitive Systems: Patterns in Cognitive Systems Engineering, , Taylor &amp;amp; Francis, London;\nXiao, Y., Kiesler, S., Mackenzie, C.F., Kobayashi, M., Plasters, C., Seagull, F.J., Fussell, S., Negotiation and conflict in large scale collaboration: a preliminary field study (2007) Cognition, Technology and Work, 9, pp. 171-176;\nYu, J., Ash, N., Jae, M., A quantitative assessment of organizational factors affecting safety using a system dynamics model (2004) Journal of Korean Nuclear Society, 36, pp. 64-72","page":"931-944","publisher-place":"Dept. of Production Engineering and Management, Technical University of Crete, Chania, Crete GR 73100, Greece","title":"Modeling patterns of breakdown (or archetypes) of human and organizational processes in accidents using system dynamics","type":"article-journal","volume":"50"},"uris":["http://www.mendeley.com/documents/?uuid=bdb7f07b-8b68-4a5e-b965-86744857f522"]},{"id":"ITEM-2","itemData":{"DOI":"10.1016/j.ssci.2013.08.021","ISSN":"09257535 (ISSN)","abstract":"Safety inspection is a common element of safety management systems but has been subject to little scholarly research. A naturalistic study conducted in the amusement ride inspection domain identified key features of the task and derived a model fitting the inspection process independent of experience. A survey extended to two additional safety inspection domains supported the central features of the task description including generalist assignment of safety inspectors, high complexity, consecutive use of checklists, risk-informed decision making, and lack of performance feedback. Inspectors adapted to differences in knowledge and familiarity by using strategies to resolve uncertainty, including search for permissive sources and distributed cognition. The model provides a framework for development of strategies to support inspectors and to aid novice knowledge acquisition. © 2013 Elsevier Ltd.","author":[{"dropping-particle":"","family":"Woodcock","given":"K","non-dropping-particle":"","parse-names":false,"suffix":""}],"container-title":"Safety Science","id":"ITEM-2","issued":{"date-parts":[["2014"]]},"language":"English","note":"Cited By :5\n\nExport Date: 20 January 2018\n\nCODEN: SSCIE\n\nCorrespondence Address: Woodcock, K.; School of Occupational and Public Health, Ryerson University, 350 Victoria Street, Toronto, ON M5B 2K3, Canada; email: kathryn.woodcock@ryerson.ca\n\nReferences: Baber, C., Butler, M., Expertise in crime scene examination: comparing search strategies of expert and novice crime scene examiners in simulated crime scenes (2012) Human Factors, 54, pp. 413-424; \nBainbridge, L., Sanderson, P., Verbal protocol analysis (1995) Evaluation of Human Work, , Taylor &amp;amp; Francis, London, (Chapter 7), J.R. Wilson, E.N. Corlett (Eds.);\nBeardsley, M.R., NRC inspections: risk-informed and performance based (2008) Journal of Nuclear Medicine Technology, 36, pp. 129-131;\nBrown, J.S., Duguid, P., (2000) The Social Life of Information, , Harvard Business School Press, Boston;\nCollins, D., Avoiding problems on incident investigation/forensic assessment of inspection reports (2009), In: Workshop presented to the Technical Standards and Safety Authority Annual Ride Safety Inspection Forum, Toronto, Ontario, March; Connell, L.J., Cross-industry applications of a confidential reporting model (2004) Aviation Safety Reporting System Report 62. Drury, C.G., Human factors and automation in test and inspection (2001) Handbook of Industrial Engineering, , John Wiley &amp;amp; Sons, New York, (Chapter 71), G. Salvendy (Ed.);\nDrury, C.G., Prabhu, P.V., Information requirements of aircraft inspection: framework and analysis (1996) International Journal of Human-Computer Studies, 45, pp. 679-695;\nEtherton, J.R., Industrial machine systems risk assessment: a critical review of concepts and methods (2007) Risk Analysis, 27, pp. 71-82;\nHarris, D.H., Myths and realities of electronics maintenance (2008) Human Factors, 50, pp. 375-379;\nKahneman, D., Klein, G., Conditions for intuitive expertise: a failure to disagree (2009) American Psychologist, 64, pp. 515-526;\nKawulich, B.B., Participant observation as a data collection method. Forum Qualitative Sozialforschung/Forum: Qualitative Social Research 6(2), Art. 43. Klein, G., Calderwood, R., Clinton-Cirocco, A., Rapid decision making on the fireground (1986) Proceedings of the Ergonomics Society Annual Meeting, 30, pp. 576-580;\nKray, L.J., Galinsky, A.D., The debiasing effect of counterfactual mind-sets: increasing the search for disconfirmatory information in group decisions (2003) Organizational Behavior and Human Decision Processes, 91, pp. 69-81;\nLi, Z., Highway work zone safety audits for safety improvements (2010) Engineering, Construction and Architectural Management, 17, pp. 512-526;\nLind, S., Nenonen, S., Kivistö-Rahnasto, J., Safety risk assessment in industrial maintenance (2008) Journal of Quality in Maintenance Engineering, 14, pp. 205-217;\nMangalam, S., Feo, R., Risk informed decision making by a public safety regulatory authority in Canada: a case study involving risk based scheduling of periodic inspections. In: Proceedings of the Waste Management Symposium: Global Accomplishments in Environmental and Radioactive Waste Management. Murphy, K.S., DiPietro, R.B., Kock, G., Lee, J., Does mandatory food safety training and certification for restaurant employees improve inspection outcomes? (2011) International Journal of Hospitality Management, 30, pp. 150-156;\nNovak, A., A taxonomy of expert elevator and amusement device inspector knowledge (2009) Unpublished Master's Thesis, , Ryerson University, Toronto, Ontario, Canada;\nOckerman, J., Pritchett, A., A review and reappraisal of task guidance: aiding workers in procedure following (2000) International Journal of Cognitive Ergonomics, 4, pp. 191-212;\nPham, M.T., Jones, A.Q., Sargeant, J.M., Marshall, B.J., Dewey, C.E., A qualitative exploration of the perceptions and information needs of public health inspectors responsible for food safety (2010) BMC Public Health, 10, p. 345. , 9 pgs;\nRasmussen, J., (1986) Information Processing and Human-Machine Interaction: An Approach to Cognitive Engineering, , North-Holland, New York, NY;\nReason, J., (1997) Managing the Risks of Organizational Accidents, , Ashgate Publishing, Aldershot, UK;\nReich, A.R., Plant inspection and worker protection (1986) An Introduction to Occupational Health and Safety, , National Safety Council, Chicago, IL, J. LaDou (Ed.);\nhttp://www.rideaccidents.com/himalaya.html, Rideaccidents, 1999. No Defense: The B&amp;amp;B Amusements Himalaya Tragedy. Wilson, J.R., Vaegen-Lloyd, J.-R., Caponecchia, C., Workshop-based methodology to understand the risks in grain export inspection and certification (2009) Ergonomics, 52, pp. 759-773;\nWoodcock, K., Task challenges in the performance of amusement ride inspection (2003) Proceedings of the Human Factors and Ergonomics Society Annual Meeting, 47, pp. 980-984;\nWoodcock, K., Individual differences and the use of job aids in the task of amusement ride inspection (2004), p. 5. , Proceedings of the Association of Canadian Ergonomists, Windsor, Ontario, Canada, October; Woodcock, K., Content analysis of 100 consecutive media reports of amusement ride accidents (2008) Accident Analysis and Prevention, 40, pp. 89-96;\nWoodcock, K., Diyaljee, Z., Human factors antecedents in California amusement ride accident investigations (2010) Proceedings of the Human Factors and Ergonomics Society Annual Meeting, 54, pp. 1875-1879","page":"145-156","publisher-place":"School of Occupational and Public Health, Ryerson University, 350 Victoria Street, Toronto, ON M5B 2K3, Canada","title":"Model of safety inspection","type":"article-journal","volume":"62"},"uris":["http://www.mendeley.com/documents/?uuid=c1bf8190-383b-469c-958a-9b86ca14a7a7"]}],"mendeley":{"formattedCitation":"(Kontogiannis, 2012; Woodcock, 2014)","plainTextFormattedCitation":"(Kontogiannis, 2012; Woodcock, 2014)","previouslyFormattedCitation":"(Kontogiannis, 2012; Woodcock, 2014)"},"properties":{"noteIndex":0},"schema":"https://github.com/citation-style-language/schema/raw/master/csl-citation.json"}</w:instrText>
      </w:r>
      <w:r>
        <w:fldChar w:fldCharType="separate"/>
      </w:r>
      <w:r w:rsidRPr="00F80D16">
        <w:rPr>
          <w:noProof/>
        </w:rPr>
        <w:t>(Kontogiannis, 2012; Woodcock, 2014)</w:t>
      </w:r>
      <w:r>
        <w:fldChar w:fldCharType="end"/>
      </w:r>
      <w:r>
        <w:t xml:space="preserve">. Similarly, an appreciation of the constraints within the environment, the scale of demand and pressures and learning to cope with the boundaries is acquired through observation and interaction with the system </w:t>
      </w:r>
      <w:r>
        <w:fldChar w:fldCharType="begin" w:fldLock="1"/>
      </w:r>
      <w:r>
        <w:instrText>ADDIN CSL_CITATION {"citationItems":[{"id":"ITEM-1","itemData":{"DOI":"10.1016/j.ssci.2011.03.004","ISSN":"09257535 (ISSN)","abstract":"This paper elaborates on the debate whether safety investigations are obsolete and should be replaced by more modern safety assessment approaches. Despite their past performance, in particular in aviation, accident investigations are criticized for their reactive nature and the lack of learning potential they provide. Although safety management systems are considered a modern method with a more prospective potential, they too are hard to judge by their quantitative performance. Instead of measuring both concepts along the lines of their output, this contribution explores the origin, context and notions behind both approaches. Both approaches prove to be adaptive to new developments and have the ability to shift their focus towards learning and cognition. In assessing their potential, accident investigations prove to cover a specific domain of application in the risk domain of low probability and major consequences, fulfilling a mission as public safety assessor. In order to make optimal use of their analytic and diagnostic potential, investigations should mobilize more complex and sophisticated scientific theories and notions, in particular of a non-linear nature. Consequently, they are neither reactive, nor proactive, but provide a specific approach to safety issues. © 2011 Elsevier Ltd.","author":[{"dropping-particle":"","family":"Stoop","given":"J","non-dropping-particle":"","parse-names":false,"suffix":""},{"dropping-particle":"","family":"Dekker","given":"S","non-dropping-particle":"","parse-names":false,"suffix":""}],"container-title":"Safety Science","id":"ITEM-1","issue":"6","issued":{"date-parts":[["2012"]]},"language":"English","note":"Cited By :15\n\nExport Date: 20 January 2018\n\nCODEN: SSCIE\n\nCorrespondence Address: Stoop, J.; Delft University of TechnologyNetherlands; email: stoop@kindunos.nl\n\nReferences: Ale, B., Ons overkomt dat niet. (2003), Inaugural lecture Delft University of Technology, 17 September 2003; Allsop, R., Co-referring the 7th ETSC annual lecture (2005), Europe and its road safety vision-how far to zero? The 7th European Transport Safety lecture. Prof. Claes Tingvall with comments of Prof Richard Allsop and Klaus Machata, Brussels; Baron, E., (2007), pp. 5-9. , Cognitive or behavioral Approach? April-June 2007, ISASI Forum; Benner, L., Rating accident models and investigation methodologies (1985) Journal of safety research, 16, pp. 105-126; \nBenner, L., Accident Investigations: A Case for New Perceptions and Methodologies. (1996), National Transportation Safety Board, Washington, USA. The Investigation Process Research Resource Site; Benner, L., Five Accident perceptions: their implications for accident investigators. (2009) Journal of System Safety, pp. 17-23. , September-October;\nBenner, L., Rimson, I.J., Sifting lessons from the ashes: avoiding lost learning opportunities (2009), 40th Annual Seminar &amp;quot; Accident prevention beyond Investigations''. International Society of Air Safety Investigators; Braut, A., Nja, O., Learning from accidents (incidents) - theoretical perspectives on investigation reports as educational tools (2010), Guedes Soares, Matorell, (Eds.), Reliability, Risk and safety: Theory and Applications Bris, Taylor and Francis Group, London; De Bruijn, H., (2007), Een gemakkelijke waarheid. Waarom we niet leren van onderzoekcommissies. NSOB, 2007; Dekker, S., Reconstructing human contributions to accidents: the new view on error and performance (2002) Journal of Safety Research, 33, pp. 371-385;\nDekker, S., (2006) The Field Guide to Understanding Human Error, , Ashgate Publishing;\nEdwards, E., Man and Machine: Systems for Safety (1972), Loughborough: University of Technology, United Kingdom; (2007), ERTMS, Een onafhankelijk onderzoek naar nut en noodzaak van de aanpassing van het HSL-beveiligingssysteem ERTMS. In: Stoop, J.A., Baggen, J.H., Vleugel, J.M., de Kroes en, J.L., Vrancken, J.L.M. (Eds.), Opdracht van het Onderzoeks - En Verificatiebureau van de Tweede Kamer der Staten Generaal Technische Universiteit Delft; (2001), ETSC,Transport Accident and Incident Investigations in the European Union. European Transport Safety Council. Brussels; (2005), ETSC, Europe and its road safety vision-how far to zero? In: The 7th European Transport Safety lecture. Prof. Claes Tingvall with Comments of Prof Richard Allsop and Klaus Machata. Brussels; Freer, R., The Roots of Internationalism. (1986), 1783-1903. ICAO Bulletin 41 (3); Freer, R., ICAO at 50 years: riding the flywheel of technology (1994) ICAO Journal, 49 (7), pp. 19-32;\nHale, A., Method in Your Madness: System in Your Safety (2006), Valedictory Lecture, 15th September 2006, Delft University of Technology; Hendrickx, L., How Versus How Often (1991), The Role of Scenario Information and Frequency Information in Risk Judgement and Risky Decision Making. Doctoral Thesis. Rijksuniversiteit Groningen; Hollnagel, E., Nemeth, C., Dekker, S., Remaining Sensitive to the Possibility of Failure. (2008), Resilience Engineering Perspectives, vol. 1. Ashgate Studies in Resilience Engineering, Ashgate; Hollnagel, E., Pieri, F., Rigaud, E., (2008), Proceedings of the Third Resilience Engineering Symposium. October 28-30, 2008 Antibes - Juan-les-Pins, France. Mines Paristech. Collection Sciences économiques; Johnson, K., (2007), Key Note Address to ITSA Meeting 16th May, 2007; Kahan, J., Safety Board Methodology (1998), Hengst, Smit, Stoop 1998, Second World Congress on Safety of Transportation. 18-20 February 1998, Delft University Press, Delft University of Technology; Katsakiori, P., Sakellaropoulos, G., Manatakis, E., Towards an Evaluation of Accident Investigation Methods in terms of their Alignment with Accident Causation Models. (2008), Paper accepted for Safety Science, November 2008; Kletz, T., (1991), An engineer's view of human error. Second Edition. Institution of Chemical Engineers. Warwickshire, UK; Lees, F., (1960) Loss Prevention in the Process Industries, 1. , Oxford Butterworth Heinemann;\nMertens, F., (2006), Toezicht in een Polycentrische Samenleving. Inaugurele rede Technische Universiteit Delft, 26 April 2006; Michon, J., Psychonomie Onderweg. (1971), Inaugural lexture at the University of Groningen, November 2nd 1971, Groningen, Wolters-Noordhoff; Moray, J., The human factor of complex systems: a personal view (2007), Dick de Waard, Bob Hockey, (Eds.), Human Factors Issues in Complex System Performance, Peter Nickel and karel Brookhuis. Snaker Publishing; Rasmussen, J., Risk management in a dynamic society: a modeling problem (1997) Safety Science, 27 (2-3), pp. 183-213;\nRasmussen, J., Svedung, I., Proactive Risk Management in a Dynamic Society. (2000), Karlstad, Sweden, Swedish Rescue Services Agency; (2003), RIVM, Coping Rationally with Risks. Rijksinstituut Voor Volksgezondheid en Milieu. RIVM Rapport 251701047. Bilthoven, The Netherlands; Roed-Larsen, S., Stoop, J., Funnemark, E., Shaping Public Safety Investigations of Accidents in Europe (2005), An ESReDA Working Group Report. Det Norske Veritas; Roelen, A., Lin, P., Hale, R., Accident modeling and organizational factors in air transport: The need for real models (2011) Safety Science, 49 (1), pp. 1-106;\nRosenthal, U., Challenges of crisis management in Europe (1999), International Conference on the Future of European Crisis management. The Hague, November 7-9th, 1999; Steenhuisen, R., Van Eeten, M., Invisible trade-offs of public values: inside Dutch railways. (2008), Public Money &amp;amp;Management, 147-152; Sklet, S., Comparison of some selected methods for accident investigation (2004) Journal of Hazardous Materials, 111, pp. 29-37;\nSlovic, P., Risk as analysis and risk as feelings: some thoughts about affect, reason, risk and rationality (2004) Risk Analysis, 24 (2);\nStoop, J., Independent accident investigation: a modern safety tool. (2003), 111, pp. 39-45. , Special Issue of the Journal of Hazardous Materials. Papers from the JRC/ESReDA Seminar on Safety Investigation of Accidents, Petten, The Netherlands, 12-13 May; Stoop, J., Dekker, S., Proceedings of the Third Resilience Engineering Symposium (2008), October 28-30, 2008 Antibes - Juan-les-Pins, France.Mines Paristech. Collection Sciences économiques; Stoop, J., (2009), http://www.itsasafety.org/images/uploads/HistoryofITSA.pdf, History of ITSA. ; Strauch, B., Investigating Human Error (2002), Incidents, Accidents, and Complex Systems. Ashgate; Swuste, P., You will only see it, if you understand it or occupational risk prevention from a management perspective (2009) Human factors and Ergonomics in Manufacturing, 18 (4), pp. 438-4523;\n(2004), TCI, Tijdelijke Commissie voor de Infrastructuur. Onderzoek naar infrastructuurprojecten. Reconstructie HSL-Zuid: de besluitvorming uitvergroot. Tweede Kamer, vergaderjaar 2004-2005, 29283, nr. 8, SDU, Den Haag; Ten Hove, C., The Crisis After the Disaster. (2005), Aircrash Aftermath: A True Story. Aircrash of the Martinair DC-10 at Faro, Portugal. Wolf Legal Publishers, Nijmegen, The Netherlands; Van Ravenzwaaij, A., Risico-informatie in het veiligheidsbeleid. Een analyse van de bruikbaarheid van kwantitatieve risico-informatie in het Nederlandse externe veiligheidsbeleid. (1994), Doctoral thesis, University of Utrecht, 1994; Van Vollenhoven, P., (2006), RisicoVol/High Risk. Intreerede/Inaugural Lecture, Universiteit Twente 28 April 2006; Vaughan, D., The dark side of organizations: mistake, misconduct and disaster (1999) Annual Review of Sociology, 25, pp. 271-305;\n(2008), WRR, Onzekere veiligheid. Verantwoordelijkheden rond fysieke veiligheid. Uncertain safety, responsibilities about physical safety. Wetenschappelijke Raad voor het Regeringsbeleid. Amsterdam University Press (in Dutch); Young, C., Braithwaite, G., Shorrock, P., Faulkner, E., (2005), The (R)Evolution of human factors in transport safety investigation. ISASI Forum. July-September 2005UR - https://www.scopus.com/inward/record.uri?eid=2-s2.0-84857801485&amp;amp;doi=10.1016%2fj.ssci.2011.03.004&amp;amp;partnerID=40&amp;amp;md5=101f37654f2032750d14975c78650d7a","page":"1422-1430","publisher-place":"Delft University of Technology, Faculty Aerospace Engineering, Delft, Netherlands","title":"Are safety investigations pro-active?","type":"article-journal","volume":"50"},"uris":["http://www.mendeley.com/documents/?uuid=f735cf1d-c929-4c53-b7a7-0148e3ea1ec8"]},{"id":"ITEM-2","itemData":{"DOI":"10.1186/s12913-016-1616-y","ISSN":"14726963 (ISSN)","abstract":"Background: Overcrowding in emergency departments is a global issue, which places pressure on the shrinking workforce and threatens the future of high quality, safe and effective care. Healthcare reforms aimed at tackling this crisis have focused primarily on structural changes, which alone do not deliver anticipated improvements in quality and performance. The purpose of this study was to identify workforce enablers for achieving whole systems urgent and emergency care delivery. Methods: A multiple case study design framed around systems thinking was conducted in South East England across one Trust consisting of five hospitals, one community healthcare trust and one ambulance trust. Data sources included 14 clinical settings where upstream or downstream pinch points are likely to occur including discharge planning and rapid response teams; ten regional stakeholder events (n = 102); a qualitative survey (n = 48); and a review of literature and analysis of policy documents including care pathways and protocols. Results: The key workforce enablers for whole systems urgent and emergency care delivery identified were: clinical systems leadership, a single integrated career and competence framework and skilled facilitation of work based learning. Conclusions: In this study, participants agreed that whole systems urgent and emergency care allows for the design and implementation of care delivery models that meet complexity of population healthcare needs, reduce duplication and waste and improve healthcare outcomes and patients' experiences. For this to be achieved emphasis needs to be placed on holistic changes in structures, processes and patterns of the urgent and emergency care system. Often overlooked, patterns that drive the thinking and behavior in the workplace directly impact on staff recruitment and retention and the overall effectiveness of the organization. These also need to be attended to for transformational change to be achieved and sustained. Research to refine and validate a single integrated career and competence framework and to develop standards for an integrated approach to workplace facilitation to grow the capacity of facilitators that can use the workplace as a resource for learning is needed. © 2016 The Author(s).","author":[{"dropping-particle":"","family":"Manley","given":"K","non-dropping-particle":"","parse-names":false,"suffix":""},{"dropping-particle":"","family":"Martin","given":"A","non-dropping-particle":"","parse-names":false,"suffix":""},{"dropping-particle":"","family":"Jackson","given":"C","non-dropping-particle":"","parse-names":false,"suffix":""},{"dropping-particle":"","family":"Wright","given":"T","non-dropping-particle":"","parse-names":false,"suffix":""}],"container-title":"BMC Health Services Research","id":"ITEM-2","issue":"1","issued":{"date-parts":[["2016"]]},"language":"English","note":"Cited By :2\n\nExport Date: 20 January 2018\n\nCorrespondence Address: Martin, A.; England Centre for Practice Development, Faculty of Health and Wellbeing, Canterbury Christ Church University, North Holmes Road, United Kingdom; email: anne.martin@canterbury.ac.uk\n\nReferences: Weissman, J.S., Rothschild, J.M., Bendavid, E., Sprivulis, P., Cook, E.F., Evans, R.S., Hospital workload and adverse events (2007) Med Care, 45 (5), pp. 448-455. , 17446831; \nJayaprakash, N., O'Sullivan, R., Bey, T., Ahmed, S.S., Lotfipour, S., Crowding and delivery of healthcare in emergency departments: The European perspective (2009) West J Emerg Med, 10 (4), pp. 233-239. , 20046239 2791723;\nLowthian, J.A., Curtis, A.J., Cameron, P.A., Stoelwinder, J.U., Cooke, M.W., McNeil, J.J., Systematic review of trends in emergency department attendances: An Australian perspective (2011) Emerg Med J, 28 (5), pp. 373-377. , 20961936;\nHarris, P., Whitty, J.A., Kendall, E., Ratcliffe, J., Wilson, A., Littlejohns, P., The Australian public's preferences for emergency care alternatives and the influence of the presenting context: A discrete choice experiment (2015) BMJ Open, 5 (4), p. e006820. , 25841233 4390735;\nCunningham, P.J., What accounts for differences in the use of hospital emergency departments across US communities? (2006) Health Aff, 25 (5), pp. W324-W336;\nMills, J., Watt, K., Beaton, N., Wilson, M., Neighbour, N., Davis, S., Panzera, A., Cant, R., (2014) Patients' Psychological and Practical Reasons for Attending the Cairns Hospital Emergency Department: A Mixed Methods Study (P3ED), , http://researchonline.jcu.edu.au/37590/6/37590%20Mills%20et%20al%202014%20Final%20Report%20Dec%202014.pdf, James Cook University's Centre for Nursing and Midwifery Research Accessed 19 March 2015;\nTrzeciak, S., Rivers, E.P., Emergency department overcrowding in the United States: An emerging threat to patient safety and public health (2003) Emerg Med J, 20 (5), pp. 402-405. , 1:STN:280:DC%2BD2c7nvFaltw%3D%3D 12954674 1726173;\nTurner, J., Nicholl, J., Mason, S., O'Keeffe, C., Anderson, J., (2014) Whole System Solutions for Emergency and Urgent Care, , https://www.sheffield.ac.uk/polopoly-fs/1.366353!/file/Whole-System-Solutions-for-Emergency-and-Urgent-Care.pdf, ScHARR University of Sheffield UK Accessed 6 June 2014;\nScott, T., Mannion, R., Davies, H., Marshall, M., The quantitative measurement of organizational culture in health care: A review of the available instruments (2003) Health Serv Res, 38 (3), pp. 923-945. , 12822919 1360923;\nPlsek, P., (2003) Complexity and the Adoption of Innovation in Health Care. Accelerating Quality Improvement in Health Care: Strategies to Accelerate the Diffusion of Evidence-based Innovations, , https://www.niatx.net/PDF/PIPublications/Plsek-2003-NIHCM.pdf, National Institute for Healthcare Management Foundation and National Committee for Quality in Health Care Washington, DC Accessed 8 April 2014;\nChen, L., Evans, T., Anand, S., Boufford, J.I., Brown, H., Chowdhury, M., Human resources for health: Overcoming the crisis (2004) Lancet, 364 (9449), pp. 1984-1990. , 15567015;\n(2011) Urgent and Emergency Care, , http://webarchive.nationalarchives.gov.uk/+/www.dh.gov.uk/en/Healthcare/Urgentandemergencycare/DH_121242, Department of Health Accessed 14 April 2014;\nO'Cathain, A., Knowles, E., Munro, J., Nicholl, J., Exploring the effect of changes to service provision on the use of unscheduled care in England: Population surveys (2007) BMC Health Serv Res, 7 (1), p. 61. , 17466063 1871585;\nTurner, J., O'Cathain, A., Knowles, E., Nicholl, J., Impact of the urgent care telephone service NHS 111 pilot sites: A controlled before and after study (2013) Bmj Open, 3 (11), p. e003451. , 1:STN:280:DC%2BC2c7mvVSmtg%3D%3D 24231457 3831104;\nRipping off the sticking plaster: Whole-system solutions for urgent and emergency care (2014) NHS Confederation, , http://nhsconfed.org/resources/2014/03/ripping-off-the-sticking-plaster-whole-system-solutions-for-urgent-and-emergency-care, NHS Confederation Accessed 9 June 2014;\nCharters, S., Knight, S., Currie, J., Davies-Gray, M., Ainsworth-Smith, M., Smith, S., Crouch, R., Learning from the past to inform the future -A survey of consultant nurses in emergency care (2005) Accid Emerg Nurs, 13 (3), pp. 186-193. , 16039127;\nWeinick, R.M., Bristol, S.J., DesRoches, C.M., Urgent care centers in the US: Findings from a national survey (2009) BMC Health Serv Res, 9 (1), p. 79. , 19445656 2685126;\n(2013) Medical Education's Front Line. A Review of Training in Seven Emergency Medicine Departments, , http://www.gmc-uk.org/Medical-Education-s-Frontline-A-review-of-training-in-seven-emergency-medicine-departments.pdf-52637479.pdf.60861833.pdf, General Medical Council -60861833.pdf. Accessed 12 May 2014;\n(2012) Starting the Debate on the Future Consultant Workforce, , Centre for Workforce Intelligence file://stafs-nhr-03.ccad.canterbury.ac.uk/am626/Downloads/Shape%20of%20the%20medical%20workforce%20-%20starting%20the%20debate%20(1).pdf. Accessed 16 April 2014;\n(2013) Global Health Workforce Crisis - Key Messages, , http://www.who.int/workforcealliance/media/KeyMessages-3GF.pdf, Global Health Workforce Alliance Accessed 9 June 2014;\nStaron, M., Workforce Development -A whole-of-system model for workforce development (2008) ICVET TAFE New South Wales, , http://lrrpublic.cli.det.nsw.edu.au/lrrSecure/Sites/Web/13289/ezine/year_2008/sep/thinkpiece_whole_system_approach.htm, Accessed 14 April 2014;\nBourgeault, I.L., Demers, C., Donovan, S., (2009) Public Health Workforce Development Models Literature Scan, Review &amp;amp; Synthesis, , https://www.peelregion.ca/health/resources/pdf/Ivy-Bourgeault-Workforce%20Development.pdf, Peel Public Health Region of Peel Accessed 14 April 2014;\nAttwood, M., Pedler, M., Pritchard, S., Wilkinson, D., (2003) Leading Change: A Guide to Whole Systems Working, , Policy Press Bristol;\nPratt, J., Gordon, P., Plamping, D., (2005) Working Whole Systems: Putting Theory into Practice in Organizations, , 2nd ed. London: Radcliffe Publishing;\nYin, R.K., (2014) Case Study Research: Design and Methods, , 5th ed. California: Sage publications;\nCheckland, P., Systems thinking (1999) Rethinking Management Information Systems: An Interdisciplinary Perspective, pp. 45-56. , W. Currie R. Galliers (eds) Oxford University Press New York;\nVon Bertalanffy, L., The role of systems theory in present day science technology and philosophy (1977) A New Image of Man in Medicine, Vol 1 Toward A Man-Centered Medical Science Symposium Herdecke, West Germany Sept 24-28, 1973 Xxv + 203p Illus, pp. 11-15. , K.E. Schaefer H. Hensel R. Brady (eds) Futura Publishing Co Mt Kisco 0-87793-069-1;\nGuba, E.G., Lincoln, Y.S., (1989) Fourth Generation Evaluation, , California: Sage;\nPatton, M.Q., Enhancing the quality and credibility of qualitative analysis (1999) Health Serv Res, 34 (5), pp. 1189-1208. , 1:STN:280:DC%2BD3c%2FlslagtA%3D%3D 10591279 1089059;\nManley, K., Sanders, K., Cardiff, S., Webster, J., Effective workplace culture: The attributes, enabling factors and consequences of a new concept (2011) Int Prac Dev J, 1, p. 2;\nRoach, M.S., (1987) The Human Act of Caring: A Blueprint for the Health Professions: Canadian Hospital Association, , Canadian Hospital A;\nJong, P.D., Berg, I.K., (2002) Interviewing for Solutions, , Thomson Brooks/Cole Belmont;\nCornish, F., Gillespie, A., Zittoun, T., Collaborative analysis of qualitative data (2013) The Sage Handbook of Qualitative Data Analysis, pp. 79-93. , U. Flick (eds) Sage Publications Ltd London;\nCooperrider, D.L., Whitney, D., A positive revolution in change: Appreciative inquiry (2001) Public Adm Public Policy, 87, pp. 611-630;\nWilber, S.T., Gerson, L.W., Terrell, K.M., Carpenter, C.R., Shah, M.N., Heard, K., Geriatric emergency medicine and the 2006 Institute of Medicine reports from the committee on the future of emergency care in the US health system (2006) Acad Emerg Med, 13 (12), pp. 1345-1351. , 17071799;\nImison, C., Bohmer, R., (2013) NHS and Social Care Workforce: Meeting Our Needs Now and in the Future, , https://kf-ssl-testing.torchboxapps.com/sites/files/kf/field/field-publication-file/perspectives-nhs-social-care-workforce-jul13.pdf, The King's Fund London Accessed 15 May 2014;\nShaw, S., Rosen, R., Rumbold, B., What is integrated care? An overview of integrated care in the NHS (2011) Nuffield Trust, , http://www.nuffieldtrust.org.uk/sites/files/nuffield/publication/what_is_integrated_care_research_report_june11_0.pdf, Accessed 8 June 2014;\nCollin, B., Intentional whole health System redesign: Southcentral Foundation's 'Nuka' system of care (2015) The King's Fund, , http://www.kingsfund.org.uk/publications/commissioned/intentional-whole-health-system-redesign-nuka-southcentral, Accessed 25 January 2016;\nFrich, J.C., Brewster, A.L., Cherlin, E.J., Bradley, E.H., Leadership development programs for physicians: A systematic review (2015) J Gen Intern Med, 30 (5), pp. 656-674. , 25527339;\nFillingham, D., Weir, B., (2014) System Leadership: Lessons and Learning from AQuA's Integrated Care Discovery Communities, , http://www.kingsfund.org.uk/sites/files/kf/field/field-publication-file/system-leadership-october-2014.pdf, The King's Fund London Accessed 4 March 2015;\nManley, K., Crisp, J., Moss, C., Advancing the practice development outcomes agenda within multiple contexts (2011) Int Pract Dev J, 1, p. 1;\nWatling, T., Factors enabling and inhibiting facilitator development: Lessons learned from Essentials of Care in South Eastern Sydney Local Health District (2015) Int Pract Dev J, 5, p. 2","publisher":"BioMed Central Ltd.","publisher-place":"England Centre for Practice Development, Faculty of Health and Wellbeing, Canterbury Christ Church University, North Holmes Road, Canterbury, United Kingdom","title":"Using systems thinking to identify workforce enablers for a whole systems approach to urgent and emergency care delivery: A multiple case study","type":"article-journal","volume":"16"},"uris":["http://www.mendeley.com/documents/?uuid=67c0242b-06be-4bcc-a3fd-44679f52a05e"]},{"id":"ITEM-3","itemData":{"DOI":"10.1080/0014013031000061640","ISBN":"0014-0139","ISSN":"00140139 (ISSN)","PMID":"12745698","abstract":"People who show good performance in dynamic complex problem-solving tasks can also make errors. Theories of human error fail to fully explain when and why good performers err. Some theories would predict that these errors are to some extent the consequence of the difficulties that people have in adapting to new and unexpected environmental conditions. However, such theories cannot explain why some new conditions lead to error, while others do not. There are also some theories that defend the notion that good performers are more cognitively flexible and better able to adapt to new environmental conditions. However, the fact is that they sometimes make errors when they face those new conditions. This paper describes one experiment and a research methodology designed to test the hypothesis that when people use a problem-solving strategy, their performance is only affected by those conditions which are relevant to that particular strategy. This hypothesis is derived from theories that explain human performance based on the interaction between cognitive mechanisms and environment.","author":[{"dropping-particle":"","family":"Cañas","given":"José J.","non-dropping-particle":"","parse-names":false,"suffix":""},{"dropping-particle":"","family":"Quesada","given":"José F.","non-dropping-particle":"","parse-names":false,"suffix":""},{"dropping-particle":"","family":"Antolí","given":"Adoración","non-dropping-particle":"","parse-names":false,"suffix":""},{"dropping-particle":"","family":"Fajardo","given":"Inmaculada","non-dropping-particle":"","parse-names":false,"suffix":""}],"container-title":"Ergonomics","id":"ITEM-3","issue":"5","issued":{"date-parts":[["2003"]]},"language":"English","note":"From Duplicate 2 (Cognitive flexibility and adaptability to environmental changes in dynamic complex problem-solving tasks - Cañas, J J; Quesada, J F; Antolí, A; Fajardo, I)\n\nCited By :66\n\nExport Date: 20 January 2018\n\nCODEN: ERGOA\n\nCorrespondence Address: Cañas, J.J.; Dept. of Experimental Psychology, University of Granada, Campus de Cartuja, 18071 Granada, Spain; email: delagado@goliat.ugr.es\n\nReferences: Adelson, B., When novices surpass experts: The difficulty of a task may increase with expertise (1984) Journal of Experimental Psychology: Learning Memory and Cognition, 10, pp. 483-495; \nAnzai, Y., Yokoyama, T., Internal models in physics problem solving (1984) Cognition and Instructions, 1, pp. 397-450;\nBrehmer, B., Dörner, D., Experiments with computer-simulated microworlds; Escaping both the narrow straits of the laboratory and the deep blue sea of the field study (1993) Computers in Human Behaviour, 9, pp. 171-184;\nChristoffersen, K., Hunter, C.N., Vicente, K.J., A longitudinal study of the effects of ecological interface design on fault management performance (1997) International Journal of Cognitive Ergonomics, 1, pp. 1-24;\nDe Groot, A.D., Gobet, F., (1996) Perception and Memory in Chess: Studies in the Heuristics of the Professional Eye, , (Assen: Van Gorcum);\nEdland, A., Svenson, O., Hollnagel, E., A process for identification of weak spots in a severe incident management sequence (2000) Confronting Reality, Proceedings of the Tenth European Conference on Cognitive Ergonomics, pp. 68-76. , in P. Wright, S. Dekker, and C.P. Warren (eds); (Linköping: EACE);\nEricsson, K.A., Kintsch, W., Long-term working memory (1995) Psychological Review, 102, pp. 211-245;\nEricsson, K.A., Lehmann, A.C., Expert and exceptional performance evidence of maximum adaptation to task constraints (1996) Annual Review of Psychology, 47, pp. 273-305;\nEricsson, K.A., Patel, V., Kintsch, W., How experts adaptations to representative task demands account for the expertise effect in memory recall: Comment on Vicente and Wang (1998) (2000) Psychological Review, 107, pp. 578-592;\nEricsson, K.A., Smith, J., (1991) Towards a General Theory of Expertise: Prospects and Limits, , (Cambridge: Cambridge University Press);\nFiegenbaum, E.A., Simon, H.A., EPAM-like models of recognition and learning (1984) Cognitive Science, 8, pp. 306-336;\nFrensch, P.A., Sternberg, R.J., Expertise and intelligent thinking: When is it worse to know better? (1989) Advances in the Psychology of Human Intelligence, 5, pp. 157-188. , In: R. J. Sternberg (ed); (Hillsdale: NJ: LEA);\nHollnagel, E., (1998) Cognitive Reliability and Error Analysis Method, , (Oxford: Elsevier);\nHowie, D.E., Vicente, K.J., Measures of operator performance in complex, dynamic, microworlds: Advancing the state of the art (1998) Ergonomics, 81, pp. 485-500;\nLogan, G.D., Toward an instance theory of automatization (1988) Psychological Review, 95, pp. 492-527;\nNorman, D.A., Categorization of action slips (1981) Psychological Review, 88, pp. 1-15;\nNorman, D.A., Shallice, T., Attention to action: Willed and automatic control of behavior (1980) Consciousness and Self Regulation, pp. 1-15. , In R. J. Davidson, G. E. Schwartz and D. Shapiro (eds); (New York: Plenum);\nOmodei, M.M., Wearing, A.J., The FireChief microworld generating program: An illustration of computer-simulated microworlds as an experimental paradigm for studying complex decision-making behavior (1995) Behavior Research Methods, Instruments and Computers, 27, pp. 303-316;\nQuesada, J.F., Cañas, J.J., Antolí, A., An explanation of human errors based on environmental changes and problem solving strategies (2000) Confronting Reality, Proceedings of the Tenth European Conference on Cognitive Ergonomics, pp. 193-202. , In P. Wright, S. Dekker, and C. P. Warren (eds); (Linköping: EACE);\nRasmussen, J., Skills, Rules and Knowledge: Signals, Signs, and Symbols and other distinction (1983) IEEE Transactions on Human Systems and Cybernetics, 3, pp. 653-688;\nRasmussen, J., A framework for cognitive task analysis in system design (1986) Intelligent Decision Support in Process Environment, pp. 175-196. , In E. Hollnagel, G. Mancini, and D. D. Woods (eds); (Berlin: Springer-Verlag);\nReason, J., (1990) Human Error, , (Cambridge: Cambridge University Press);\nReder, L.M., Schunn, C.D., Bringing together the psychometric and strategy worlds: Predicting adaptivity in a dynamic task (1999) Attention and Performance XVII: Cognitive Regulation of Performance: Interaction of Theory and Application, pp. 315-342. , In D. Gopher and A. Koriat (eds); (Cambridge MA: The MIT Press);\nSimon, H.A., Gobet, F., Expertise effects in memory recall: Comment on Vicente and Wang (1998) (2000) Psychological Review, 107, pp. 593-600;\nSpiro, R.J., Feltovich, P.J., Jacobson, M.J., Coulson, R.L., Cognitive flexibility, constructivism, and hypertext: Random access instruction for advanced knowledge acquisition in ill-structured dominm (1991) Educational Technology, 31, pp. 24-33;\nVicente, K.J., Memory recall in a process control system: A measure of expertise and display effectiveness (1992) Memory and Cognition, 20, pp. 356-373;\nVicente, K.J., Revisiting the constraints attunement hypothesis: Reply to Ericsson, Paten and Kintsch (2000) and Simon and Gobet (2000) (2000) Psychological Review, 107, pp. 601-608;\nVicente, K.J., Wang, J.H., An ecological theory of expertise effects in memory recall (1998) Psychological Review, 105, pp. 33-57","page":"482-501","publisher-place":"Dept. of Experimental Psychology, University of Granada, Campus de Cartuja, 18071 Granada, Spain","title":"Cognitive flexibility and adaptability to environmental changes in dynamic complex problem-solving tasks","type":"article-journal","volume":"46"},"uris":["http://www.mendeley.com/documents/?uuid=965887e6-ccf4-46e6-bdea-88b71d541628"]}],"mendeley":{"formattedCitation":"(Cañas et al., 2003; Manley, Martin, Jackson, &amp; Wright, 2016; Stoop &amp; Dekker, 2012)","plainTextFormattedCitation":"(Cañas et al., 2003; Manley, Martin, Jackson, &amp; Wright, 2016; Stoop &amp; Dekker, 2012)","previouslyFormattedCitation":"(Cañas et al., 2003; Manley, Martin, Jackson, &amp; Wright, 2016; Stoop &amp; Dekker, 2012)"},"properties":{"noteIndex":0},"schema":"https://github.com/citation-style-language/schema/raw/master/csl-citation.json"}</w:instrText>
      </w:r>
      <w:r>
        <w:fldChar w:fldCharType="separate"/>
      </w:r>
      <w:r w:rsidRPr="002C7FDD">
        <w:rPr>
          <w:noProof/>
        </w:rPr>
        <w:t>(Cañas et al., 2003; Manley, Martin, Jackson, &amp; Wright, 2016; Stoop &amp; Dekker, 2012)</w:t>
      </w:r>
      <w:r>
        <w:fldChar w:fldCharType="end"/>
      </w:r>
      <w:r>
        <w:t xml:space="preserve">. Yet, inevitably, with inexperienced operators, mistakes will </w:t>
      </w:r>
      <w:r w:rsidR="00737AEA">
        <w:t xml:space="preserve">occur </w:t>
      </w:r>
      <w:r>
        <w:t xml:space="preserve">as these boundaries are explored – yet failure is part of the learning process </w:t>
      </w:r>
      <w:r>
        <w:fldChar w:fldCharType="begin" w:fldLock="1"/>
      </w:r>
      <w:r>
        <w:instrText>ADDIN CSL_CITATION {"citationItems":[{"id":"ITEM-1","itemData":{"DOI":"10.1097/MLR.0000000000000530","ISSN":"00257079 (ISSN)","abstract":"Background: Hospitals across the United States are pursuing strategies to reduce avoidable readmissions but the evidence on how best to accomplish this goal is mixed, with no specific clinical practice shown to reduce readmissions consistently. Changes to hospital organizational practices, a key component of context, also may be critical to improving performance on readmissions, but this has not been studied. Objective: The aim of this study was to understand how highperforming hospitals improved risk-stratified readmission rates, and whether their changes to clinical practices and organizational practices differed from low-performing hospitals. Design: This was a qualitative study of 10 hospitals in which readmission rates had decreased (n = 7) or increased (n = 3). Participants: A total of 82 hospital staff drawn from hospitals that had participated in the State Action on Avoidable Readmissions quality improvement initiative. Results: High-performing hospitals were distinguished by several organizational practices that facilitated readmissions reduction, that is, collective habits of action or interpretation shared by organization members. First, high-performing hospitals reported focused efforts to improve collaboration across hospital departments. Second, they helped postacute providers improve care by sharing the hospital's clinical and quality improvement expertise and data. Third, high performers enthusiastically engaged in trial and error learning to reduce readmissions. Fourth, they emphasized that readmissions represented bad outcomes for patients, de-emphasizing the role of financial penalties. Both high-performing and low-performing hospitals had implemented most clinical practice changes commonly recommended to reduce readmissions. Conclusions: Our findings highlight several organizational practices that hospitals may be able to use to enhance the effectiveness of their readmissions reduction efforts. © 2013 Wolters Kluwer Health, Inc. All rights reserved.","author":[{"dropping-particle":"","family":"Brewster","given":"A L","non-dropping-particle":"","parse-names":false,"suffix":""},{"dropping-particle":"","family":"Cherlin","given":"E J","non-dropping-particle":"","parse-names":false,"suffix":""},{"dropping-particle":"","family":"Ndumele","given":"C D","non-dropping-particle":"","parse-names":false,"suffix":""},{"dropping-particle":"","family":"Collins","given":"D","non-dropping-particle":"","parse-names":false,"suffix":""},{"dropping-particle":"","family":"Burgess","given":"J F","non-dropping-particle":"","parse-names":false,"suffix":""},{"dropping-particle":"","family":"Charns","given":"M P","non-dropping-particle":"","parse-names":false,"suffix":""},{"dropping-particle":"","family":"Bradley","given":"E H","non-dropping-particle":"","parse-names":false,"suffix":""},{"dropping-particle":"","family":"Curry","given":"L A","non-dropping-particle":"","parse-names":false,"suffix":""}],"container-title":"Medical Care","id":"ITEM-1","issue":"6","issued":{"date-parts":[["2016"]]},"language":"English","note":"Cited By :9\n\nExport Date: 20 January 2018\n\nCODEN: MDLCB\n\nCorrespondence Address: Brewster, A.L.; Department of Health Policy and Management, Yale School of Public Health, P.O. Box 208364, United States; email: amanda.brewster@yale.edu\n\nFunding details: NY 10021, Commonwealth Fund\n\nReferences: Rau, J., Medicare fines 2610 hospitals in third round of readmission penalties (2014) Kaiser Health News., , http://kaiserhealthnews.org/news/medicare-readmissions-penalties-2015/, Accessed February 4, 2015; \nWilliams, M.V., A requirement to reduce readmissions: Take care of the patient, not just the disease (2013) JAMA., 309, pp. 394-396;\nBradley, E.H., Sipsma, H., Horwitz, L.I., Hospital strategy uptake and reductions in unplanned readmission rates for patients with heart failure: A prospective study (2014) J Gen Intern Med., 30, pp. 605-611;\nButler, J., Fonarow, G.C., Gheorghiade, M., Need for increased awareness and evidence-based therapies for patients hospitalized for heart failure (2013) JAMA., 310, pp. 2035-2036;\nHansen, L., Young, R.S., Hinami, K., Interventions to reduce 30-day rehospitalization: A systematic review (2011) Ann Intern Med., 155, pp. 520-528;\nNaylor, M.D., Brooten, D., Campbell, R., Comprehensive discharge planning and home follow-up of hospitalized elders: A randomized clinical trial (1999) JAMA., 281, pp. 613-620;\nNaylor, M.D., Brooten, D.A., Campbell, R.L., Transitional care of older adults hospitalized with heart failure: A randomized, controlled trial (2004) J Am Geriatr Soc., 52, pp. 675-684;\nPhillips, C., Wright, S.M., De, K., Comprehensive discharge planning with postdischarge support for older patients with congestive heart failure: A meta-analysis (2004) JAMA., 291, pp. 1358-1367;\nColeman, E., Parry, C., Chalmers, S., The care transitions intervention: Results of a randomized controlled trial (2006) Arch Intern Med., 166, pp. 1822-1828;\nParry, C., Min, S.-J., Chugh, A., Further application of the care transitions intervention: Results of a randomized controlled trial conducted in a fee-for-service setting (2009) Home Health Care Serv Q., 28, pp. 84-99;\nJack, B.W., Chetty, V.K., Anthony, D., A reengineered hospital discharge program to decrease rehospitalization: A randomized trial (2009) Ann Intern Med., 150, pp. 178-187;\nBrock, J., Mitchell, J., Irby, K., Association between quality improvement for care transitions in communities and rehospitalizations among Medicare beneficiaries (2013) JAMA., 309, pp. 381-391;\nAmarasingham, R., Patel, P.C., Toto, K., Allocating scarce resources in real-time to reduce heart failure readmissions: A prospective, controlled study (2013) BMJ Qual Saf., 22, pp. 998-1005;\nBradley, E.H., Curry, L., Horwitz, L.I., Hospital strategies associated with 30-day readmission rates for patients with heart failure (2013) Circ Cardiovasc Qual Outcomes., 6, pp. 444-450;\nHernandez, A.F., Ma, G., Fonarow, G.C., Relationship between early physician follow-up and 30-day readmission among Medicare beneficiaries hospitalized for heart failure (2010) JAMA., 303, pp. 1716-1722;\nKociol, R.D., Peterson, E.D., Hammill, B.G., National survey of hospital strategies to reduce heart failure readmissions findings from the get with the guidelines-heart failure registry (2012) Circ Heart Fail., 5, pp. 680-687;\nBradley, E.H., Curry, L.A., Spatz, E.S., Hospital strategies for reducing risk-standardized mortality rates in acute myocardial infarction (2012) Ann Intern Med., 156, pp. 618-626;\nCurry, L.A., Spatz, E., Cherlin, E., What distinguishes top-performing hospitals in acute myocardial infarction mortality rates? A qualitative study (2011) Ann Intern Med., 154, pp. 384-390;\nMcConnell, K., Lindrooth, R., Wholey, D., Management practices and the quality of care in cardiac units (2013) JAMA Intern Med., 173, pp. 684-692;\nDavenport, D.L., Henderson, W.G., Mosca, C.L., Risk-adjusted morbidity in teaching hospitals correlates with reported levels of communication and collaboration on surgical teams but not with scale measures of teamwork climate, safety climate, or working conditions (2007) J Am Coll Surg., 205, pp. 778-784;\nGittell, J.H., Fairfield, K.M., Bierbaum, B., Impact of relational coordination on quality of care, postoperative pain and functioning, and length of stay: A nine-hospital study of surgical patients (2000) Med Care., 38, pp. 807-819;\nYoung, G., Charns, M., Desai, K., Patterns of coordination and clinical outcomes: A study of surgical services (1997) Acad Manage Proc., 1997, pp. 128-132;\nMeterko, M., Mohr, D.C., Young, G.J., Teamwork culture and patient satisfaction in hospitals (2004) Med Care., 42, pp. 492-498;\nØvretveit Jc, S., How does context affect interventions to improve patient safety? An assessment of evidence from studies of five patient safety practices and proposals for research (2011) BMJ Qual Saf., 20, pp. 604-610;\nCurry, L.A., Nembhard, I.M., Bradley, E.H., Qualitative and mixed methods provide unique contributions to outcomes research (2009) Circulation., 119, pp. 1442-1452;\nLeslie, M., Paradis, E., Ma, G., Applying ethnography to the study of context in healthcare quality and safety (2014) BMJ Qual Saf., 23, pp. 99-105;\n(2014) State Action on Avoidable Rehospitalizations., , http://www.ihi.org/offerings/Initiatives/PastStrategicInitiatives/STAAR/Pages/default.aspx, Institute for Healthcare Improvement Accessed October 14, 2014;\nKeenan, P.S., S-Lt, N., Lin, Z., An administrative claims measure suitable for profiling hospital performance on the basis of 30-day all-cause readmission rates among patients with heart failure (2008) Circ Cardiovasc Qual Outcomes., 1, pp. 29-37;\nKrumholz, H.M., Lin, Z., Drye, E.E., An administrative claims measure suitable for profiling hospital performance based on 30-day all-cause readmission rates among patients with acute myocardial infarction (2011) Circ Cardiovasc Qual Outcomes., 4, pp. 243-252;\n(2014) Hospital to Home. Hospital to Home: Reducing Readmissions. Improving Transitions., , http://www.h2hquality.org/, American College of Cardiology Accessed October 14, 2014;\nMorse, J.M., The significance of saturation (1995) Qual Health Res., 5, pp. 147-149;\nPatton, M.Q., (2002) Qualitative Research and Evaluation Methods, , Thousand Oaks, CA: Sage Publications;\nCurry, L.A., Spatz, E., Cherlin, E., What distinguishes top-performing hospitals in acute myocardial infarction mortality rates? (2011) Ann Intern Med., 154, pp. 384-390;\nBradley, E.H., Curry, L.A., Webster, T.R., Achieving rapid door-to-balloon times how top hospitals improve complex clinical systems (2006) Circulation., 113, pp. 1079-1085;\nBradley, E.H., Curry, L.A., Devers, K.J., Qualitative data analysis for health services research: Developing taxonomy, themes, and theory (2007) Health Serv Res., 42, pp. 1758-1772;\nGlaser, B.G., Strauss, A.L., (1967) The Discovery of Grounded Theory: Strategies for Qualitative Research, , Chicago IL: Aldine;\n(2013) Medicare Hospital Quality Chartbook, , Centers for Medicare &amp;amp; Medicaid Services Baltimore: Centers for Medicare &amp;amp; Medicaid Services;\nDharmarajan, K., Hsieh, A.F., Lin, Z., Hospital readmission performance and patterns of readmission: Retrospective cohort study of Medicare admissions (2013) BMJ., 347, p. f6571;\nHorwitz, L.I., Wang, Y., Desai, M.M., Correlations among risk-standardized mortality rates and among risk-standardized readmission rates within hospitals (2012) J Hosp Med., 7, pp. 690-696;\nDrozda, J.P., Readmission rates (2013) BMJ., 347, p. f7478;\nShortell, S.M., Zimmerman, J.E., Rousseau, D.M., The performance of intensive care units: Does good management make a difference? (1994) Med Care., 32, pp. 508-525;\nArgote, L., Input uncertainty and organizational coordination in hospital emergency units (1982) Adm Sci Q., 27, pp. 420-434;\nNembhard, I.M., Tucker, A.L., Deliberate learning to improve performance in dynamic service settings: Evidence from hospital intensive care units (2011) Organ Sci., 22, pp. 907-922;\nSantana, C., Curry, L.A., Nembhard, I.M., Behaviors of successful interdisciplinary hospital quality improvement teams (2011) J Hosp Med., 6, pp. 501-506;\nDamschroder, L.J., Aron, D.C., Keith, R.E., Fostering implementation of health services research findings into practice: A consolidated framework for advancing (2009) Implement Sci., 4, p. 50;\nGreenhalgh, T., Robert, G., Macfarlane, F., Diffusion of innovations in service organizations: Systematic review and recommendations (2004) Milbank Q., 82, pp. 581-629;\nKaplan, H.C., Brady, P.W., Dritz, M.C., The influence of context on quality improvement success in health care: A systematic review of the literature (2010) Milbank Q., 88, pp. 500-559;\nParker, V.A., Wubbenhorst, W.H., Young, G.J., Implementing quality improvement in hospitals: The role of leadership and culture (1999) Am J Med Quality., 14, pp. 64-69;\nRycroft-Malone, J., The PARIHS framework-a framework for guiding the implementation of evidence-based practice (2004) J Nurs Care Quality., 19, pp. 297-304;\nMcCarthy, D., Johnson, M., Audet, A., Recasting readmissions by placing the hospital role in community context (2013) JAMA., 309, pp. 351-352;\nKripalani, S., Theobald, C.N., Anctil, B., Reducing hospital readmission rates: Current strategies and future directions (2014) Annu Rev Med., 65, pp. 471-485;\nBass, B.M., From transactional to transformational leadership: Learning to share the vision (1990) Organ Dyn., 18, pp. 19-31","page":"600-607","publisher":"Lippincott Williams and Wilkins","publisher-place":"Department of Health Policy and Management, Yale School of Public Health, P.O. Box 208364, New Haven, CT, United States","title":"What works in readmissions reduction how hospitals improve performance","type":"article-journal","volume":"54"},"uris":["http://www.mendeley.com/documents/?uuid=54335c03-5868-4e60-a1f0-131ffb6f48d3"]},{"id":"ITEM-2","itemData":{"DOI":"10.1518/001872008X250773","ISSN":"00187208 (ISSN)","abstract":"Objective: I review and critique basic ideas of both traditional error/risk analysis and the newer and contrasting paradigm of resilience engineering. Background: Analysis of human error has matured and been applied over the past 50 years by human factors engineers, whereas the resilience engineering paradigm is relatively new. Method: Fundamental ideas and examples of human factors applications of each approach are presented and contrasted. Results: Probabilistic risk analysis provides mathematical rigor in generalizing on past error events to identify system vulnerabilities, but prediction is problematical because (a) error definition is arbitrary, and thus it is difficult to infer valid probabilities of human error to input to quantitative models, and (b) future accident conditions are likely to be quite different from those of past accidents. The new resilience engineering paradigm, in contrast, is oriented toward organizational process and is concerned with anticipating, mitigating, and preparing for graceful recovery from future events. Conclusion: Resilience engineering complements traditional error analysis but has yet to provide useful quantification and operational methods. Application: A best safety strategy is to use both approaches. Copyright © 2008, Human Factors and Ergonomics Society.","author":[{"dropping-particle":"","family":"Sheridan","given":"T B","non-dropping-particle":"","parse-names":false,"suffix":""}],"container-title":"Human Factors","id":"ITEM-2","issue":"3","issued":{"date-parts":[["2008"]]},"language":"English","note":"Cited By :78\n\nExport Date: 20 January 2018\n\nCODEN: HUFAA\n\nCorrespondence Address: Sheridan, T. B.; Volpe Center, Kendall Square, Cambridge, MA 02142, United States; email: sheridan@volpe.dot.gov\n\nReferences: Baker, D.P., Krokos, K.J., Development and validation of aviation causal contributors for error reporting systems (ACCERS) (2007) Human Factors, 49, pp. 185-199; \nBarach, P., Small, S.D., Reporting and preventing medical mishaps: Lessons from non-medical near miss reporting systems (2000) British Medical Journal, 320, pp. 759-763;\nDanaher, J.W., Human error in ATC system operations (1980) Human Factors, 22, pp. 535-545;\nDekker, S., Doctors are more dangerous than gun owners: A rejoinder to error counting (2007) Human Factors, 49, pp. 177-184;\nEvans, L., (1991) Traffic safety and the driver, , New York: Van Nostrand Reinhold;\nGaba, D.M., Singer, S.J., Sinaiko, A.D., Bowen, J.D., Ciavarelli, A.P., Differences in safety climate between hospital personnel and naval aviators (2003) Human Factors, 45, pp. 173-185;\nGertman, D.I., Blackman, H.S., (1994) Human reliability and safety analysis data handbook, , New York: Wiley;\nGertman, D., Byers, J., Blackman, H., Hanley, L., Smith, C., Marble, J., et al. (2003). SPAR-H method (INEEL/EXT-02-10307). Idaho Falls: Idaho National Engineering and Environmental Laboratory; Hall, R. E., Samanta, P. K., &amp;amp; Swoboda, A. L. (1981). Sensitivity of risk parameters to human errors in reactor safety study for a PWR (Brookhaven National Lab Rep. 51322/ NUREG CR 1979). Washington, DC: Nuclear Regulatory Commission; Heinrich, H.W., (1931) Industrial accident prevention, , New York: McGraw-Hill;\nHolden, R.J., Karsh, B.-T., Areview of medical error reporting system design considerations and a proposed cross-level systems research framework (2007) Human Factors, 49, pp. 257-276;\nHollnagel, E., (1998) Cognitive reliability and error analysis method (CREAM), , New York: Elsevier Science;\n(2006) Proceedings of the Second Resilience Engineering Symposium, , Hollnagel, E, &amp;amp; Rigaud, E, Eds, Montréal, Quebec, Canada: Presses Internationales Polytechnique;\nHollnagel, E., Woods, D.D., Leveson, N., (2006) Resilience engineering: Concepts and precepts, , Burlington, VT: Ashgate;\nHunter, D.R., Retrospective and prospective validity of aircraft accident risk indicators (2001) Human Factors, 43, pp. 509-518;\nKohn, L.T., Corrigan, J.M., Donaldson, M.S., (1999) To err is human: Building a safer health system, , Washington, DC: National Academy Press;\nLeape, L., Error in medicine (1994) Journal of the American Medical Association, 21, p. 272;\nLee, J.D., Driving safety (2006) Reviews of human factors and ergonomics, 1, pp. 219-253. , R. Nickerson Ed, Santa Monica, CA: Human Factors and Ergonomics Society;\nMarais, K., Leveson, N., Archetypes for organisational safety (2003) Proceedings of the Second Workshop on the Investigation and Reporting of Incidents and Accidents (IRIA 2003), , http://shemesh.Iarc.nasa.gov/iria03/p01-marais.pdf, NASA/CP-2003-212642. Retrieved December 12, 2007, from;\nMorrow, D., North, R., Wickens, C.D., Reducing and mitigating human error in medicine (2006) Reviews of human factors and ergonomics, 1, pp. 254-296. , R. Nickerson Ed, Santa Monica, CA: Human Factors and Ergonomics Society;\n(2007) Human-system integration in the development process: A new look, , Pew, R. W, &amp;amp; Mavor, A. S, Eds, Washington, DC: National Academy Press;\nRasmussen, J., Pedersen, O.M., Human factors in probabilistic risk analysis and risk management (1984) Operational safety of nuclear power plants, 1. , Vienna: International Atomic Energy Agency;\nReason, J., (1990) Human error, , Cambridge, UK: Cambridge University Press;\nReason, J., (1997) Managing the risks of organizational accidents, , Burlington, VT: Ashgate;\nReason, J., Hollnagel, E., &amp;amp; Paries, J. (2006). Revisiting the Swiss cheese model of accidents (EUROCONTROL EEC Note No. 13/06). Brétigny-sur-Orge Cedex, France: EUROCONTROL Experimental Centre. Retrieved December 12, 2007, from http://www.eurocontrol.int/eec/gallery/ content/public/documents/EEC_notes/2006/EEC_ note_2006_13.pdf; Senders, J.W., Moray, N.P., (1991) Human error: Cause, prediction and reduction, , Mahwah, NJ: Erlbaum;\nShappell, S., Detwiler, C., Halcomb, K., Hackworth, C., Boquet, A., Wiegmann, D., Human error and commercial aviation accidents: An analysis using the Human Factors Analysis and Classification System (2007) Human Factors, 49, pp. 227-242;\nSheridan, T.B., (1992) Telerobotics, automation and human supervisory control, , Cambridge, MA: MIT Press;\nSheridan, T.B., Ferrell, W.R., (1974) Man-machine systems, , Cambridge, MA: MIT Press;\nSkinner, B.F., (1953) Science and human behavior, , New York: Free Press;\nSwain, A.D., Guttman, H.E., (1983) Handbook of human reliability analysis with emphasis on nuclear power plant applications, , Sandia National Labs NUREG CR-1278, Washington, DC: Nuclear Regulatory Commission;\nU.S. Nuclear Regulatory Commission. (2000). Technical basis and implementation guidelines for a technique for human event analysis (ATHEANA) (NUREG-1624, Rev. 1). Rockville, MD: Author; Von Neumann, J., Morganstern 0, (1944) Theory of games and economic behavior, , Princeton, NJ: Princeton University Press;\nWiegmann, D.A., Shappell, S., (2003) A human error approach to aviation accident analysis and classification system, , Burlington, VT: Ashgate;\nWilson, K.A., Salas, E., Priest, H.A., Andrews, D., Errors in the heat of battle: Taking a closer look at shared cognition breakdowns through teamwork (2007) Human Factors, 49, pp. 243-256;\nWoods, D.D., Resilience engineering: Redefining the culture of safety and risk management (2006) Human Factors and Ergonomics Society Bulletin, 49 (12), pp. 1-3","page":"418-426","publisher-place":"DoT Volpe National Transportation Systems Center, Cambridge, MA, United States","title":"Risk, human error, and system resilience: Fundamental ideas","type":"article-journal","volume":"50"},"uris":["http://www.mendeley.com/documents/?uuid=e72319c8-f71a-41a5-b5e0-f7989a02e79b"]}],"mendeley":{"formattedCitation":"(Brewster et al., 2016; Sheridan, 2008)","plainTextFormattedCitation":"(Brewster et al., 2016; Sheridan, 2008)","previouslyFormattedCitation":"(Brewster et al., 2016; Sheridan, 2008)"},"properties":{"noteIndex":0},"schema":"https://github.com/citation-style-language/schema/raw/master/csl-citation.json"}</w:instrText>
      </w:r>
      <w:r>
        <w:fldChar w:fldCharType="separate"/>
      </w:r>
      <w:r w:rsidRPr="00A84B4B">
        <w:rPr>
          <w:noProof/>
        </w:rPr>
        <w:t>(Brewster et al., 2016; Sheridan, 2008)</w:t>
      </w:r>
      <w:r>
        <w:fldChar w:fldCharType="end"/>
      </w:r>
      <w:r>
        <w:t xml:space="preserve">. </w:t>
      </w:r>
      <w:r w:rsidR="001019D6">
        <w:t xml:space="preserve">To acquire skills </w:t>
      </w:r>
      <w:r>
        <w:t xml:space="preserve"> through trial</w:t>
      </w:r>
      <w:r w:rsidR="00A95B5B">
        <w:t>-</w:t>
      </w:r>
      <w:r>
        <w:t>and</w:t>
      </w:r>
      <w:r w:rsidR="00A95B5B">
        <w:t>-</w:t>
      </w:r>
      <w:r>
        <w:t>error need</w:t>
      </w:r>
      <w:r w:rsidR="001019D6">
        <w:t>s</w:t>
      </w:r>
      <w:r>
        <w:t xml:space="preserve"> variation, since it is hard to learn what could happen in a stable system, and feedback, to provide a process to build knowledge of what works for a variety of contexts </w:t>
      </w:r>
      <w:r>
        <w:fldChar w:fldCharType="begin" w:fldLock="1"/>
      </w:r>
      <w:r>
        <w:instrText>ADDIN CSL_CITATION {"citationItems":[{"id":"ITEM-1","itemData":{"DOI":"10.1016/j.ssci.2007.06.020","ISSN":"09257535 (ISSN)","abstract":"The article presents research results from a qualitative study of aviation line maintenance operations, with the objective of describing operational work practices. In the article, safety is interpreted as a collective competence that is learned and maintained in local work environments. The study identifies features, such as practical skills, support from colleagues, creation of performance spaces, and flexibility in problem solving, that are important for safe work practices in line maintenance operations. The study does also show that these work practices are rooted in a set of formally established safety systems, and they are influenced by organisational structure conditions and different change efforts. The empirical results support the arguement that slack in the organisation can be viewed as a precondition for the existence and effectiveness of several forms of safe work practices. © 2007 Elsevier Ltd. All rights reserved.","author":[{"dropping-particle":"","family":"Pettersen","given":"Kenneth A.","non-dropping-particle":"","parse-names":false,"suffix":""},{"dropping-particle":"","family":"Aase","given":"K","non-dropping-particle":"","parse-names":false,"suffix":""}],"container-title":"Safety Science","id":"ITEM-1","issue":"3","issued":{"date-parts":[["2008"]]},"language":"English","note":"Cited By :24\n\nExport Date: 20 January 2018\n\nCODEN: SSCIE\n\nCorrespondence Address: Pettersen, K.A.; University of Stavanger, Faculty of Social Sciences, N-4036 Stavanger, Norway; email: kenneth.a.pettersen@uis.no\n\nReferences: Aase, K., Nybø, G., Organizational knowledge in high-risk industries: supplementing model-based learning approaches (2005) International Journal of Learning and Intellectual Capital, 2 (1), pp. 49-65; \nAase, K., Skjerve, A.B., Rosness, R., 2005. Why good luck has a reason: mindful practices in offshore oil and gas drilling. In: Gherardi, S., Nicolini, D. (Eds.), The Passion for Learning and Knowing. Proceedings of the 6th International Conference on Organizational Learning and Knowledge (2 vols.). University of Trento e-books, Trento, ISBN 88-8843-100-X; Benson-Rea, M., Myers, M., Qualitative methods and the dynamics of change (2006) Editorial, International Journal of Learning and Change, 1 (2), pp. 157-161;\nCook, R., Rasmussen, J., &amp;quot;Going solid&amp;quot;: a model of system dynamics and consequences for patient safety (2005) Quality and Safety in Health Care, 14, pp. 130-134;\nDekker, S.W.A., 2006. Doctors are more dangerous than gun owners: a rejoinder to error counting. Technical Report 2006-01, Lund University School of Aviation, Sweden; Gherardi, S., Nicolini, D., The organizational learning of safety in communities of practice (2000) Journal of Management Inquiry, 9 (1), pp. 7-18;\nGherardi, S., Nicolini, D., Odella, F., Toward a social understanding of how people learn in organizations: the notion of situated curriculum (1998) Management Learning, 29 (3), pp. 273-298;\nHollnagel, E., Woods, D.D., Leveson, N.G., (2006) Resilience Engineering: Concepts and Precepts, , Ashgate Publishing Co., Aldershot, UK;\nKovner, C., Gergen, P.J., Nurse staffing levels and adverse events following surgery in US hospitals (1998) Image Journal for Nursing Scholars, 30, pp. 315-320;\nLanger, E.J., (1989) Mindfulness, , Perseus Books, Da Capo Press, Cambridge MA, USA;\nLanger, E.J., (1997) The Power of Mindful Learning, , Perseus Books, Perseus Publishing, Cambridge MA, USA;\nLawson, M.B., In praise of slack: time is of the essence (2001) Academy of Management Executive, 15 (3), pp. 125-135;\nMcKee, M., Black, N., Does the current use of junior doctors in the United Kingdom affect the quality of medical care? (1992) Social Science in Medicine, 34, pp. 549-558;\nMiles, M.B., Huberman, M.A., (1994) Qualitative Data Analysis - An Expanded Sourcebook. second ed., , Sage Publications;\nPerrow, C., (1984) Normal Accidents, , Princeton University Press, Princeton USA;\nRagin, C.C., Becker, H.S., (1992) What is a Case?, , Cambridge University Press;\nRasmussen, J., Risk management in a dynamic society: a modelling problem (1997) Safety Science, 27 (2-3), pp. 183-213;\nRichards, L., (2005) Handling Qualitative Data, , Sage Publications Ltd;\nRoberts, K.H., Tadmore, C.T., Lessons learned from non-medical industries: the tragedy of the USS Greenville (2002) Quality and Safety in Health Care, 11, pp. 355-357;\nRochlin, G.I., Safe operation as a social construct (1999) Ergonomics, 42, pp. 1549-1560;\nSagan, S.D., (1993) The Limits of Safety: Organizations, Accidents, and Nuclear Weapons, , Princeton University Press, Princeton NJ;\nSchulman, P.R., The negotiated order of organizational reliability (1993) Administration &amp;amp; Society, 25 (3), pp. 353-372;\nSkjerve, A.B., Lauridsen, Ø., Factors affecting employees' willingness to use mindful safety practices at norwegian petroleum installations (2006) Nordic Perspectives on Safety Management in High Reliability Organizations. Theory and Applications, pp. 151-171. , Svenson O., Salo I., Oedewald P., Reiman T., and Skjerve A.B. (Eds), Stockholm University, Valdemarksvik;\nWeick, K.E., Sutcliffe, K.M., (2001) Managing the Unexpected: Assuring High Performance in an Age of Complexity. University of Michigan Business School Management Series, , Jossey-Bass, San Fransisco;\nWeick, K.E., Sutcliffe, K.M., Obstfeld, D., Organizing for high reliability: processes of collective mindfulness (1999) Research in Organizational Behavior, 21, pp. 81-123;\nWest, E., Organizational sources of safety and danger: sociological contributions to the study of adverse events (2000) Quality in Health Care, 9, pp. 120-126;\nYin, R., (1994) Case Study Research, , Sage Publications;\nYin, R., (2004) Case Study Anthology, , Sage Publications","page":"510-519","publisher-place":"University of Stavanger, Faculty of Social Sciences, N-4036 Stavanger, Norway","title":"Explaining safe work practices in aviation line maintenance","type":"article-journal","volume":"46"},"uris":["http://www.mendeley.com/documents/?uuid=5c930971-8654-405e-9b1d-4d8f9288f0ba"]}],"mendeley":{"formattedCitation":"(Pettersen &amp; Aase, 2008)","plainTextFormattedCitation":"(Pettersen &amp; Aase, 2008)","previouslyFormattedCitation":"(Pettersen &amp; Aase, 2008)"},"properties":{"noteIndex":0},"schema":"https://github.com/citation-style-language/schema/raw/master/csl-citation.json"}</w:instrText>
      </w:r>
      <w:r>
        <w:fldChar w:fldCharType="separate"/>
      </w:r>
      <w:r w:rsidRPr="0094405C">
        <w:rPr>
          <w:noProof/>
        </w:rPr>
        <w:t>(Pettersen &amp; Aase, 2008)</w:t>
      </w:r>
      <w:r>
        <w:fldChar w:fldCharType="end"/>
      </w:r>
      <w:r>
        <w:t>.</w:t>
      </w:r>
      <w:r w:rsidRPr="00953465">
        <w:t xml:space="preserve"> </w:t>
      </w:r>
      <w:r>
        <w:t xml:space="preserve">Simulation is one means by which the skills to adapt can be practiced, the patterns and expectations set and the structures of work honed since trial and error may not be permissible in the live environment </w:t>
      </w:r>
      <w:r>
        <w:fldChar w:fldCharType="begin" w:fldLock="1"/>
      </w:r>
      <w:r w:rsidR="0091703A">
        <w:instrText>ADDIN CSL_CITATION {"citationItems":[{"id":"ITEM-1","itemData":{"DOI":"10.1016/j.ssci.2016.10.019","ISBN":"09257535 (ISSN)","abstract":"The fields of resilience engineering and high reliability organising both seek to explain the key sources and characteristics of safety in organisations that operate under conditions of considerable complexity, variability and surprise. A key focus in both of these fields is explaining how organisations can use adaptive and flexible work processes to deliver safe and reliable services, and how organisations can draw on past events and new experiences to increase their capacity to handle disruptive and unexpected events. To explore these issues, this paper develops an analysis of the routine use of on-site or 'in situ' simulation of emergency events as part of a systematic approach to safety management in the healthcare setting of maternity care. This analysis identifies three core organising processes through which in situ simulation can act as a source of organisational safety: relational rehearsal, system structuring and practice elaboration. We use this analysis to examine the opportunities that exist to develop more integrated explanatory accounts of high reliability organising and resilience engineering, particularly exploring the tensions between organisational stability and change, proactive and reactive modes of organising, and organisational strength and weakness. © 2016 Elsevier Ltd.","author":[{"dropping-particle":"","family":"Macrae","given":"C","non-dropping-particle":"","parse-names":false,"suffix":""},{"dropping-particle":"","family":"Draycott","given":"T","non-dropping-particle":"","parse-names":false,"suffix":""}],"container-title":"Safety Science","id":"ITEM-1","issued":{"date-parts":[["2016"]]},"language":"English","note":"Cited By :4\n\nExport Date: 20 January 2018\n\nArticle in Press\n\nCODEN: SSCIE\n\nCorrespondence Address: Macrae, C.email: carlmacrae@mac.com","publisher":"Elsevier B.V.","publisher-place":"Department of Experimental Psychology, University of Oxford, Tinbergen Building, 9 South Parks Road, Oxford OX1 3UD, United Kingdom","title":"Delivering high reliability in maternity care: In situ simulation as a source of organisational resilience","type":"article"},"uris":["http://www.mendeley.com/documents/?uuid=3849cbf1-f004-4afe-bc09-dd15d804fe4e"]},{"id":"ITEM-2","itemData":{"DOI":"10.1016/j.ssci.2016.04.006","ISBN":"0925-7535","ISSN":"18791042","abstract":"High Reliability Organisation (HRO) and Resilience Engineering (RE) are two research traditions which have attracted a wide and diverse readership in the past decade. Both have reached the status of central contributions to the field of safety while sharing a similar orientation. This is not without creating tensions or questions, as expressed in the call of this special issue. The contention of this article is that these two schools introduce ways of approaching safety which need to be reflected upon in order to avoid simplifications and hasty judgments about their relative strength, weaknesses or degree of overlapping. HRO has gained strength and legitimacy from (1) studying ethnographically, with an organisational angle, high-risk systems, (2) debating about principles producing organisation reliability in face of high complexity and (3) conceptualising some of these principles into a successful generic model of \"collective mindfulness\", with both practical and theoretical success. RE has gained strength and legitimacy from (1) harnessing then deconstructing, empirically and theoretically, the notion of 'human error', (2) argued for a system (and complexity) view and discourse about safety/accidents, (3) and supported this view with the help of (graphical) actionable models and methods (i.e. the engineering orientation). In order to show this, one has to go beyond the past 10. years of RE to include a longer time frame going back to the 80. s to the early days of Cognitive Engineering (CE). The approach that is followed here includes therefore a strong historical orientation as a way to better understand the present situation, profile each school, promote complementarities while maintaining nuances.","author":[{"dropping-particle":"","family":"Coze","given":"Jean Christophe","non-dropping-particle":"Le","parse-names":false,"suffix":""}],"container-title":"Safety Science","id":"ITEM-2","issued":{"date-parts":[["2015"]]},"language":"English","note":"From Duplicate 2 (Vive la diversité! High Reliability Organisation (HRO) and Resilience Engineering (RE) - Le Coze, Jean Christophe)\n\nFrom Duplicate 1 (Vive la diversité! High Reliability Organisation (HRO) and Resilience Engineering (RE) - Le Coze, J C)\n\nExport Date: 20 January 2018\n\nArticle in Press\n\nCODEN: SSCIE\n\nCorrespondence Address: Le Coze, J.C.email: jean-christophe.lecoze@ineris.fr","publisher":"Elsevier Ltd","publisher-place":"Institut National de l'environnement industriel et des RISques, Parc Alata, 60550 Verneuil en Halatte, France","title":"Vive la diversit??! High Reliability Organisation (HRO) and Resilience Engineering (RE)","type":"article-journal"},"uris":["http://www.mendeley.com/documents/?uuid=1c955714-3c09-4549-a572-0b4a490b1b2f"]},{"id":"ITEM-3","itemData":{"DOI":"10.1177/0018720811425042","ISSN":"00187208 (ISSN)","abstract":"Objective: This study developed and validated a virtual reality (VR) simulator for use by interventional radiologists.Background: Research in the area of skill acquisition reports practice as essential to become a task expert. Studies on simulation show skills learned in VR can be successfully transferred to a real-world task. Recently, with improvements in technology, VR simulators have been developed to allow complex medical procedures to be practiced without risking the patient.Method: Three studies are reported. In Study 1, 35 consultant interventional radiologists took part in a cognitive task analysis to empirically establish the key competencies of the Seldinger procedure. In Study 2, 62 participants performed one simulated procedure, and their performance was compared by expertise. In Study 3, the transferability of simulator training to a real-world procedure was assessed with 14 trainees.Results: Study 1 produced 23 key competencies that were implemented as performance measures in the simulator. Study 2 showed the simulator had both face and construct validity, although some issues were identified. Study 3 showed the group that had undergone simulator training received significantly higher mean performance ratings on a subsequent patient procedure.Conclusion: The findings of this study support the centrality of validation in the successful design of simulators and show the utility of simulators as a training device.Application: The studies show the key elements of a validation program for a simulator. In addition to task analysis and face and construct validities, the authors highlight the importance of transfer of training in validation studies. © 2011 Human Factors and Ergonomics Society.","author":[{"dropping-particle":"","family":"Johnson","given":"S J","non-dropping-particle":"","parse-names":false,"suffix":""},{"dropping-particle":"","family":"Guediri","given":"S M","non-dropping-particle":"","parse-names":false,"suffix":""},{"dropping-particle":"","family":"Kilkenny","given":"C","non-dropping-particle":"","parse-names":false,"suffix":""},{"dropping-particle":"","family":"Clough","given":"P J","non-dropping-particle":"","parse-names":false,"suffix":""}],"container-title":"Human Factors","id":"ITEM-3","issue":"6","issued":{"date-parts":[["2011"]]},"language":"English","note":"Cited By :13\n\nExport Date: 20 January 2018\n\nCODEN: HUFAA\n\nCorrespondence Address: Johnson, S.J.; University of Manchester, Manchester Business School, Booth Street East, Manchester MI5 6PB, United Kingdom; email: sheena.johnson@mbs.ac.uk\n\nReferences: Aguinis, H., Kraiger, K., Benefits of training and development for individuals and teams, organizations, and society (2009) Annual Review of Psychology, 60, pp. 451-474; \nAhlberg, G., Heikkinen, T., Iselius, L., Leijonmarck, C.-E., Rutqvist, J., Arvidsson, D., Does training in a virtual reality simulator improve surgical performance? (2002) Surgical Endoscopy, 16 (1), pp. 126-129. , DOI 10.1007/s00464-001-9025-6;\nAhmed, K., Keeling, A.N., Fakhry, M., Ashrafian, H., Aggarwal, R., Naughton, P.A., Darzi, A., Hamady, M., Role of virtual reality simulation in teaching and assessing technical skills in endovascular intervention (2010) Journal of Vascular Interventional Radiology, 21, pp. 55-66;\nBridges, M., Diamond, D.L., The financial impact of teaching surgical residents in the operating room (1999) American Journal of Surgery, 177 (1), pp. 28-32. , DOI 10.1016/S0002-9610(98)00289-X, PII S000296109800289X;\nCalman, K.C., Temple, J.G., Naysmith, R., Cairncross, R.G., Bennett, S.J., Reforming higher specialist training in the United Kingdom - A step along the continuum of medical education (1999) Medical Education, 33 (1), pp. 28-33. , DOI 10.1046/j.1365-2923.1999.00356.x;\nCoomber, S., Todd, C., Park, G., Baxter, P., Firth-Cozens, J., Shore, S., Stress in UK intensive care unit doctors (2002) British Journal of Anaesthesia, 89 (6), pp. 873-881. , DOI 10.1093/bja/aef273;\nCrofts, T.J., Griffiths, J.M.T., Sharma, S., Wygrala, J., Aitken, R.J., Surgical training: An objective assessment of recent changes for a single health board (1997) British Medical Journal, 314 (7084), pp. 891-895;\nEricsson, K.A., Deliberate practice and acquisition of expert performance: A general overview (2008) Academic Emergency Medicine, 15, pp. 988-994;\nEricsson, K.A., Krampe, R.T., Tesch-Romer, C., The role of deliberate practice in the acquisition of expert performance (1993) Psychological Review, 100, pp. 363-406;\nGallagher, A.G., Cates, C.U., Virtual reality training for the operating room and cardiac catheterisation laboratory (2004) Lancet, 364 (9444), pp. 1538-1540. , DOI 10.1016/S0140-6736(04)17278-4, PII S0140673604172784;\nGanai, S., Donroe, J.A., St. Louis, M.R., Lewis, G.M., Seymour, N.E., Virtual-reality training improves angled telescope skills in novice laparoscopists (2007) American Journal of Surgery, 193 (2), pp. 260-265. , DOI 10.1016/j.amjsurg.2005.11.019, PII S000296100500944X;\nGerson, L.B., Van Dam, J., A prospective randomized trial comparing a virtual reality simulator to bedside teaching for training in sigmoidoscopy (2003) Endoscopy, 35 (7), pp. 569-575. , DOI 10.1055/s-2003-40243;\nGould, D.A., Kessel, D.O., Healey, A.E., Johnson, S.J., Lewandowski, W.E., Simulators in catheter-based interventional radiology: training or computer games? (2006) Clinical Radiology, 61 (7), pp. 556-561. , DOI 10.1016/j.crad.2006.01.013, PII S0009926006000900;\nGould, D.A., Reekers, J.A., Kessel, D.O., Chalmers, N.C., Sapoval, M., Patel, A.A., Becker, G.J., Stockx, L., Simulation devices in interventional radiology: Validation pending (2006) Journal of Vascular and Interventional Radiology, 17 (2), pp. 215-216. , PII 0000251820060200000002;\nGrantcharov, T.P., Kristiansen, V.B., Bendix, J., Bardram, L., Rosenberg, J., Funch-Jensen, P., Randomized clinical trial of virtual reality simulation for laparoscopic skills training (2004) British Journal of Surgery, 91 (2), pp. 146-150. , DOI 10.1002/bjs.4407;\nHamilton, E.C., Scott, D.J., Fleming, J.B., Rege, R.V., Laycock, R., Bergen, P.C., Tesfay, S.T., Jones, D.B., Comparison of video trainer and virtual reality training systems on acquisition of laparoscopic skills (2002) Surgical Endoscopy, 16 (3), pp. 406-411. , DOI 10.1007/s00464-001-8149-z;\n(2009) Patient Safety, , http://www.publications.parliament.uk/pa/cm200809/cmselect/cmhealth/151/ 151i.pdf, House of Commons Health Committee;\nJohnson, S., Healey, A., Evans, J., Murphy, M., Crawshaw, M., Gould, D., Physical and cognitive task analysis in interventional radiology (2006) Clinical Radiology, 61 (1), pp. 97-103. , DOI 10.1016/j.crad.2005.09.003, PII S0009926005002825;\nJohnson, S.J., Hunt, C., Woolnough, H., Crawshaw, M., Kilkenny, C., Gould, D., Sinha, A., Villard, P.-F., Virtual reality, ultrasound-guided liver biopsy simulator: Development and performance discrimination (2011) British Journal of Radiology;\nKneebone, R.L., Nestel, D., Vincent, C., Darzi, A., Complexity, risk and simulation in learning procedural skills (2007) Medical Education, 41 (8), pp. 808-814. , DOI 10.1111/j.1365-2923.2007.02799.x;\nKoch, A.D., Buzink, S.N., Heemskerk, J., Botden, S.M., Veenendaal, R., Jakimowicz, J.J., Schoon, E.J., Expert and construct validity of the Simbionix GI Mentor II endoscopy simulator for colonoscopy (2008) Surgical Endoscopy, 22, pp. 158-162;\nKrippendorff, K., Reliability in content analysis: Some common misconceptions and recommendations (2004) Human Communication Research, 30 (3), pp. 411-433. , DOI 10.1093/hcr/30.3.411;\nLuboz, V., Hughes, C., Gould, D., John, N., Bello, F., Real-time Seldinger technique simulation in complex vascular models (2009) International Journal of Computer Assisted Radiology and Surgery, 4, pp. 589-596;\nMaithel, S., Sierra, R., Korndorffer, J., Neumann, P., Dawson, S., Callery, M., Jones, D., Scott, D., Construct and face validity of MIST-VR, Endotower, and CELTS: Are we ready for skills assessment using simulators? (2006) Surgical Endoscopy, 20 (1), pp. 104-112. , DOI 10.1007/s00464-005-0054-4;\nPatrick, J., (1992) Training: Research and Practice, , London, UK: Academic Press;\nRall, M., Dieckmann, P., Simulation and patient safety: The use of simulation to enhance patient safety on a systems level (2005) Current Anaesthesia and Critical Care, 16 (5), pp. 273-281. , DOI 10.1016/j.cacc.2005.11.007, PII S095371120500092X;\nRose, F.D., Attree, E.A., Brooks, B.M., Parslow, D.M., Penn, P.R., Ambihaipahan, N., Training in virtual environments: Transfer to real world tasks and equivalence to real task training (2000) Ergonomics, 43 (4), pp. 494-511;\nRowe, R., Cohen, R.A., An evaluation of a virtual reality airway simulator (2002) Anesthesia and Analgesia, 95 (1), pp. 62-66;\nScerbo, M.W., Bliss, J.P., Schmidt, E.A., Thompson, S.N., The efficacy of a medical virtual reality simulator for training phlebotomy (2006) Human Factors, 48 (1), pp. 72-84. , DOI 10.1518/001872006776412171;\nSeymour, N.E., Gallagher, A.G., Roman, S.A., O'Brien, M.K., Bansal, V.K., Abderson, D.K., Satava, R.M., Virtual Reality training improves operating room performance: Results of a randomised, double-blinded study (2002) Annals of Surgery, 236, pp. 458-464;\nThijssen, A.S., Schijven, M.P., Contemporary virtual reality laparoscopy simulators: Quicksand or solid grounds for assessing surgical trainees? (2010) American Journal of Surgery, 199, pp. 529-541;\nThompson, N., Corbett, S., Larsen, L., Welfare, M., Chiappa, C., Contemporary experience of stress in UK foundation level doctors (2009) Clinical Teacher, 6, pp. 83-86","page":"612-625","publisher-place":"University of Manchester, Manchester Business School, Booth Street East, Manchester MI5 6PB, United Kingdom","title":"Development and validation of a virtual reality simulator: Human factors input to interventional radiology training","type":"article-journal","volume":"53"},"uris":["http://www.mendeley.com/documents/?uuid=b942a58a-fe0e-46fc-9c54-6866674ce660"]}],"mendeley":{"formattedCitation":"(Johnson, Guediri, Kilkenny, &amp; Clough, 2011; Le Coze, 2015; Macrae &amp; Draycott, 2016)","plainTextFormattedCitation":"(Johnson, Guediri, Kilkenny, &amp; Clough, 2011; Le Coze, 2015; Macrae &amp; Draycott, 2016)","previouslyFormattedCitation":"(Johnson, Guediri, Kilkenny, &amp; Clough, 2011; Le Coze, 2015; Macrae &amp; Draycott, 2016)"},"properties":{"noteIndex":0},"schema":"https://github.com/citation-style-language/schema/raw/master/csl-citation.json"}</w:instrText>
      </w:r>
      <w:r>
        <w:fldChar w:fldCharType="separate"/>
      </w:r>
      <w:r w:rsidR="004D301E" w:rsidRPr="004D301E">
        <w:rPr>
          <w:noProof/>
        </w:rPr>
        <w:t>(Johnson, Guediri, Kilkenny, &amp; Clough, 2011; Le Coze, 2015; Macrae &amp; Draycott, 2016)</w:t>
      </w:r>
      <w:r>
        <w:fldChar w:fldCharType="end"/>
      </w:r>
      <w:r>
        <w:t>.</w:t>
      </w:r>
    </w:p>
    <w:p w14:paraId="511BAB82" w14:textId="4F70F0DD" w:rsidR="005D2D5B" w:rsidRDefault="005D2D5B" w:rsidP="005D2D5B">
      <w:r>
        <w:t xml:space="preserve">Adaptation is also built through a shared understanding of the system and acquired through relationships and interactions with others by learning from their experiences to then apply that knowledge </w:t>
      </w:r>
      <w:r>
        <w:fldChar w:fldCharType="begin" w:fldLock="1"/>
      </w:r>
      <w:r>
        <w:instrText>ADDIN CSL_CITATION {"citationItems":[{"id":"ITEM-1","itemData":{"DOI":"10.1016/j.ssci.2016.10.019","ISBN":"09257535 (ISSN)","abstract":"The fields of resilience engineering and high reliability organising both seek to explain the key sources and characteristics of safety in organisations that operate under conditions of considerable complexity, variability and surprise. A key focus in both of these fields is explaining how organisations can use adaptive and flexible work processes to deliver safe and reliable services, and how organisations can draw on past events and new experiences to increase their capacity to handle disruptive and unexpected events. To explore these issues, this paper develops an analysis of the routine use of on-site or 'in situ' simulation of emergency events as part of a systematic approach to safety management in the healthcare setting of maternity care. This analysis identifies three core organising processes through which in situ simulation can act as a source of organisational safety: relational rehearsal, system structuring and practice elaboration. We use this analysis to examine the opportunities that exist to develop more integrated explanatory accounts of high reliability organising and resilience engineering, particularly exploring the tensions between organisational stability and change, proactive and reactive modes of organising, and organisational strength and weakness. © 2016 Elsevier Ltd.","author":[{"dropping-particle":"","family":"Macrae","given":"C","non-dropping-particle":"","parse-names":false,"suffix":""},{"dropping-particle":"","family":"Draycott","given":"T","non-dropping-particle":"","parse-names":false,"suffix":""}],"container-title":"Safety Science","id":"ITEM-1","issued":{"date-parts":[["2016"]]},"language":"English","note":"Cited By :4\n\nExport Date: 20 January 2018\n\nArticle in Press\n\nCODEN: SSCIE\n\nCorrespondence Address: Macrae, C.email: carlmacrae@mac.com","publisher":"Elsevier B.V.","publisher-place":"Department of Experimental Psychology, University of Oxford, Tinbergen Building, 9 South Parks Road, Oxford OX1 3UD, United Kingdom","title":"Delivering high reliability in maternity care: In situ simulation as a source of organisational resilience","type":"article"},"uris":["http://www.mendeley.com/documents/?uuid=3849cbf1-f004-4afe-bc09-dd15d804fe4e"]},{"id":"ITEM-2","itemData":{"DOI":"10.1186/1748-5908-4-15","ISSN":"17485908 (ISSN)","abstract":"Background. Those attempting to implement changes in health care settings often find that intervention efforts do not progress as expected. Unexpected outcomes are often attributed to variation and/or error in implementation processes. We argue that some unanticipated variation in intervention outcomes arises because unexpected conversations emerge during intervention attempts. The purpose of this paper is to discuss the role of conversation in shaping interventions and to explain why conversation is important in intervention efforts in health care organizations. We draw on literature from sociolinguistics and complex adaptive systems theory to create an interpretive framework and develop our theory. We use insights from a fourteen-year program of research, including both descriptive and intervention studies undertaken to understand and assist primary care practices in making sustainable changes. We enfold these literatures and these insights to articulate a common failure of overlooking the role of conversation in intervention success, and to develop a theoretical argument for the importance of paying attention to the role of conversation in health care interventions. Discussion. Conversation between organizational members plays an important role in the success of interventions aimed at improving health care delivery. Conversation can facilitate intervention success because interventions often rely on new sensemaking and learning, and these are accomplished through conversation. Conversely, conversation can block the success of an intervention by inhibiting sensemaking and learning. Furthermore, the existing relationship contexts of an organization can influence these conversational possibilities. We argue that the likelihood of intervention success will increase if the role of conversation is considered in the intervention process. Summary. The generation of productive conversation should be considered as one of the foundations of intervention efforts. We suggest that intervention facilitators consider the following actions as strategies for reducing the barriers that conversation can present and for using conversation to leverage improvement change: evaluate existing conversation and relationship systems, look for and leverage unexpected conversation, create time and space where conversation can unfold, use conversation to help people manage uncertainty, use conversation to help reorganize relationships, and build social interaction competence.","author":[{"dropping-particle":"","family":"Jordan","given":"M E","non-dropping-particle":"","parse-names":false,"suffix":""},{"dropping-particle":"","family":"Lanham","given":"H J","non-dropping-particle":"","parse-names":false,"suffix":""},{"dropping-particle":"","family":"Crabtree","given":"B F","non-dropping-particle":"","parse-names":false,"suffix":""},{"dropping-particle":"","family":"Nutting","given":"P A","non-dropping-particle":"","parse-names":false,"suffix":""},{"dropping-particle":"","family":"Miller","given":"W L","non-dropping-particle":"","parse-names":false,"suffix":""},{"dropping-particle":"","family":"Stange","given":"K C","non-dropping-particle":"","parse-names":false,"suffix":""},{"dropping-particle":"","family":"McDaniel","given":"R R","non-dropping-particle":"","parse-names":false,"suffix":""}],"container-title":"Implementation Science","id":"ITEM-2","issue":"1","issued":{"date-parts":[["2009"]]},"language":"English","note":"Cited By :61\n\nExport Date: 20 January 2018\n\nCorrespondence Address: Jordan, M. E.; Department of Educational Psychology, College of Education, University of Texas at Austin, Austin, TX, United States; email: mejordan@mail.utexas.edu\n\nReferences: Haslam, S.A., McGarty, C., A 100 years of certitude? Social psychology, the experimental method and the management of scientific uncertainty (2001) British Journal of Social Psychology, 40, pp. 1-21. , 11329829; \nWeick, K.E., Sutcliffe, K.M., (2001) Managing the Unexpected: Assuring High Performance in An Age of Complexity, , San Francisco, CA: Jossey-Bass;\nPerrow, C., (1999) Normal Accidents, , Princeton NJ: Princeton University Press;\nYourstone, S.A., Smith, H.L., Managing system errors and failures in health care organizations: Suggestions for practice and research (2002) Health Care Management Review, 27, pp. 50-61. , 11765895;\nBar-Yam, Y., (2004) Making Things Work: Solving Complex Problems in A Complex World, , New England Complex Systems Institute: Knowledge Press;\nJr R., M.R., Driebe, D.J., Complexity science and health care management (2001) Advances in Health Care Management, 2, pp. 11-36. , Stamford, CN: JAI Press Blair JD, Fottler MD, Savage GT;\nLindberg, C., Lindberg, C., Nurses take note: A primer on complexity science (2008) On the Edge: Nursing in the Age of Complexity, pp. 23-48. , Bordentown, New Jersey: Plexus Press Lindberg C, Nash S, Lindberg C;\nMainzer, K., (1997) Thinking in Complexity: The Complex Dynamics of Matter, Mind, and Mankind, , New York: Springer-Verlag 3;\nPlesk, P., Redesigning health care with insights from the science of complex adaptive systems (2001) Crossing the Quality Chasm: A New Health System for the 21st Century, pp. 322-335. , Institute of Medicine. Washington, D.C.: National Academy Press;\nSuchman, A.L., A new theoretical foundation for relationship-centered care: Complex responsive processes of relating (2006) Journal of General Internal Medicine, 21, pp. 40-S44. , 16405709;\nSeibold, D.R., Lewis, L.K., Communication during intraorganizational innovation adoption: Predicting users' behavioral (1996) Communication Monographs, 63, p. 131;\nLewis, L.K., Seibold, D.R., Reconceptualizing organizational change implementation as a communication problem: A review of the literature and research agenda (1998) Communication Yearbook 21, 21, pp. 93-151. , Thousand Oaks, California: Sage Publications Roloff ME, Paulson GD;\nErickson, F., (2004) Talk and Social Theory: Ecologies of Speaking and Listening in Everyday Life, , Cambridge: Polity Press;\nGee, J.P., (1992) The Social Mind: Language, Ideology, and Social Practice, , New York: Bergin and Garvey;\nGumperz, J.J., Mutual inferencing in conversation (1995) Mutualities in Dialogue, , Cambridge, UK: Cambridge University Press Markova I, Foppa K, Graumann C;\nSawyer, K.R., (2001) Creating Conversations: Improvisation in Everyday Discourse, , Cresskill, N. J.: Hampton Press;\nStroebel, C.K., Jr R., M.R., Crabtree, B.F., How complexity science can inform a reflective process for improvement in primary care practices (2005) Jt Comm J Qual Patient Saf, 31 (8), pp. 438-446. , 16156191;\nCapra, F., (1996) The Web of Life: A New Scientific Understanding of Living Systems, , New York, NY: Anchor Books Doubleday;\nKauffman, S., (1995) At Home in the Universe: The Search for Laws of Self-organization and Complexity, , New York, NY: Oxford University Press;\nHolland, J.H., (1998) Emergence: From Chaos to Order, , Reading, MA: Addison-Wesley;\nLeykum, L.K., Pugh, J., Lawrence, V., Parchman, M., Hoel, P.H., Cornell, J., Jr R., M.R., Organizational interventions employing principles of complexity science have improved outcomes for patients with type II diabetes (2007) Implementation Science, 2. , 17725834;\nMiller, W.L., Crabtree, B.F., Jr R., M.R., Stange, K.C., Understanding change in primary care practice using complexity theory (1998) Journal of Family Practice, 46, pp. 369-376. , 9597994;\nZimmerman, B., Lindberg, C., Plesk, P., (1998) Edgeware: Insights from Complexity Science for Health Care Leaders, , Irving, TX: VHA Inc;\nGoldstein, J., Emergence as a construct: History and issues (1999) Emergence-Journal of Complexity Issues, in Organizations and Management, 1, pp. 49-72;\nJr R., M.R., Jordan, M.E., Fleeman, B.F., Surprise, surprise, surprise! A complexity science view of the unexpected (2003) Health Care Management Review, 28, pp. 266-278. , 12940348;\nMcKelvey, B., Avoiding complexity catastrophe in co-evolutionary pockets: Strategies for rugged landscapes (1999) Organization Science, 10, pp. 294-321;\nWaldrop, M.M., (1992) Complexity: The Emerging Science at the Edge of Order and Chaos, , New York, NY: Touchstone by Simon and Schuster Inc;\nAllen, P.M., Strathern, M., Baldwin, J.S., The evolutionary complexity of social economic systems: The inevitability of uncertainty and surprise (2005) Uncertainty and Surprise in Complex Systems, pp. 31-50. , Berlin: Springer-Verlag McDaniel RR Jr, Driebe DJ;\nLammers, J.C., Barbour, J.B., An Institutional Theory of Organizational Communication (2006) Communication Theory, 16, pp. 356-377;\nSuchman, A.L., Error reduction, complex systems, and organizational change (2001) Journal of General Internal Medicine, 16, pp. 438-446;\nJablin, F.M., Formal organization structure (1985) Handbook of Organizational Communication, pp. 389-419. , Newbury Park, CA: Sage Jablin FM, Putman LL, Roberts KH, Porter LW;\nBarbour, J.B., Lammers, J.C., Health Care Institutions, Communication, and Physicians' Experience of Managed: Care A Multilevel Analysis (2007) Management Communication Quarterly, 21, pp. 201-231;\nLindlof, T.R., Taylor, B.C., (2002) Qualitative Communication Research Methods, , Thousand Oaks, California: Sage 2;\nHymes, D., (1974) Foundations in Sociolinguistics: An Ethnographic Approach, , Philadelphia: University of Philadelphia Press;\nWells, G., The negotiation of meaning: Talking and learning at home and at school (1987) Home and School: Early Language and Reading, pp. 3-25. , Norwood, NJ: Ablex Fillion B, Hedley CN, DiMartino EC;\nGrice, H.P., Logic and conversation (1975) Syntax and Semantics: Speech Acts, 3, pp. 41-58. , New York: Academic Press Cole P, Morgan JL;\nHolquist, M., (1982) The Dialogic Imagination: Four Essays by M. M. Bakhtin, , Austin, Texas: University of Texas Press;\nKress, G., (1989) Linguistic Processes in Sociocultural Practice, , Oxford, England: Cambridge University Press;\nHeritage, J., Maynard, D.W., Introduction: Analyzing interaction between doctors and patients in primary care encounters (2006) Communication in Medical Care: Interaction between Primary Care Physicians and Patients, pp. 1-21. , Cambridge: Cambridge University Press Heritage J, Maynard DW;\nSacks, H., Schegloff, E.A., Jefferson, G., A simplest systematics for the organization of turntaking for conversation (1974) Language, 50, pp. 696-735;\nGoffman, E., (1959) The Presentation of Self in Everyday Life, , New York: Anchor Books;\nSawyer, K.R., (2003) Improvised Dialogues: Emergence and Creativity in Conversation, , Westport, Conn: Ablex Publishing;\nBonk, C.J., Cunningham, D.J., Searching for learner-centered, constructivist, and socio-cultural components of collaborative educational learning tools (1998) Electronic Collaborators: Learner-centered Technologies for Literacy, Apprenticeship, and Discourse, pp. 25-50. , Mahwah, NJ: Erlbaum Bonk CJ, Press KSK;\nJarvenpaa, S.L., Leidner, D.E., Communication and trust in global virtual teams. Organization Science (1999) Special Issue: Communication Processes for Virtual Organizations, 10, pp. 791-815;\nRogers, E.M., (2003) Diffusion of Innovations, , New York: Free Press 5;\nMcDaniel, R.R., Jr, Management strategies for complex adaptive systems: Sensemaking, learning, and improvisation (2007) Performance Improvement Quarterly, 20, pp. 21-42;\nTaylor, J.R., Van Every, E.J., (2000) The Emergent Organization: Communication As Its Site and Surface, , Mahwah, NJ: Lawrence Erlbaum;\nWeick, K.E., Managing the unexpected: Complexity as distributed sensemaking (2005) Uncertainty and Surprise in Complex Systems: Questions on Working with the Unexpected, pp. 51-65. , Berlin: Springer-Verlag McDaniel RR Jr, Driebe DJ;\nAgar, M., Telling it like you think it might be: Narrative, linguistic anthropology, and the complex organization (2005) E:CO, 7, pp. 23-34;\nEdmondson, A.C., Speaking up in the operating room: How team leaders promote learning in interdisciplinary action teams (2003) Journal of Management Studies, 40, pp. 1419-1452;\nMarch, J.G., (1999) The Pursuit of Organizational Intelligence, , Malden, Massachusetts: Blackwell Publishers Inc;\nMcDaniel, R.R., Walls, M., Diversity as a management strategy for organizations: A view through the lenses of chaos and quantum theories (1997) Journal of Management Inquiry, 6, pp. 363-375;\nGratton, L., Ghoshal, S., Improving the quality of conversations (2002) Organizational Dynamics, 0, pp. 1-16;\nDo, S.L., Schallert, D.L., Emotions and classroom talk: Toward a model of the role of affect in students' experiences of classroom discussions (2004) Journal of Educational Psychology, 96, pp. 619-634;\nChan, C., Burtis, J., Bereiter, C., Knowledge building as a mediator of conflict in conceptual change (1997) Cognition and Instruction, 15, pp. 1-40;\nCohen, D., Jr R., M.R., Crabtree, B.F., A practice change model for quality improvement in primary care practice (2004) Journal of Healthcare Management, 49, pp. 155-168. , 15190858;\nPaul, D.L., Jr R., M.R., A field study of the effect of interpersonal trust on virtual collaborative relationship performance (2004) MIS Quarterly, 28, pp. 183-227;\nGriffith, J.R., White, K.R., Designing the health care organization (2002) The Well-managed Health Care Organization, pp. 145-178. , Chicago, IL: Health Administration Press Griffith JR, White KR;\nCrabtree, B.F., Miller, W.L., Stange, K.C., Understanding practice from the ground up (2001) Journal of Family Practice, 50, pp. 881-887. , 11674891;\nBerger, C.R., Interpersonal communication: Theoretical perspectives, future prospects (2005) Journal of Communication, pp. 415-447;\nStewart, E.E., Johnson, B.C., Huddles: Improve office efficiency in mere minutes (2007) Family Practice Management, 14, pp. 27-29. , 17598631","publisher-place":"Department of Educational Psychology, College of Education, University of Texas at Austin, Austin, TX, United States","title":"The role of conversation in health care interventions: Enabling sensemaking and learning","type":"article-journal","volume":"4"},"uris":["http://www.mendeley.com/documents/?uuid=8e01eabc-a35a-44d7-a447-a6cf4b554c04"]},{"id":"ITEM-3","itemData":{"DOI":"10.1016/j.ssci.2011.12.011","ISSN":"09257535 (ISSN)","abstract":"Systems approaches to safety have received growing attention in modern accident investigation techniques (e.g., STAMP, Accimap) with the emphasis shifted to the organizational dynamics (or archetypes) that may lead to an erosion of defenses and a drift out of the safety margins. Although the literature contains many applications of archetypes and system dynamics to safety, this richness comes at a cost of learning. It has become very difficult for safety practitioners to integrate the diverse studies of system dynamics with their diverging models. To provide a practical tool of system dynamics in accident investigation, this article reviews earlier studies and integrates them as a classification of patterns of breakdown (or archetypes) of both human and organizational processes on the basis of two control models, that is, the Extended Control Model (ECOM) and the Viable System Model (VSM). In this article, archetypes are represented as variants of two generic templates of performance which exploit many elements of complexity theory and system control. Apart from providing a practical tool to safety practitioners to access the literature on archetypes, the generic templates of ECOM and VSM can be used in building simulators of individual and organizational processes for risk analysis. © 2011 Elsevier Ltd.","author":[{"dropping-particle":"","family":"Kontogiannis","given":"T","non-dropping-particle":"","parse-names":false,"suffix":""}],"container-title":"Safety Science","id":"ITEM-3","issue":"4","issued":{"date-parts":[["2012"]]},"language":"English","note":"Cited By :13\n\nExport Date: 20 January 2018\n\nCODEN: SSCIE\n\nCorrespondence Address: Kontogiannis, T.; Dept. of Production Engineering and Management, Technical University of Crete, Chania, Crete GR 73100, Greece; email: konto@dpem.tuc.gr\n\nReferences: Accident Investigation (1989), Accident to Boeing 737-400 G-OBME Near Kegworth, Leicestershire on 8th January 1989. Air Accidents Investigations Branch, Department of Transport. Report No. 4190, HSMO, London; Accident Investigation (1995), Controlled Flight Into Terrain American Airlines Flight 965 Boeing 757-233, N651AA Near Cali, Colombia, December 20, 1995. Aeronautica Civil of the Republic of Colombia; Anderson, J.D., Ramanujam, R., Hensel, D., Anderson, M.M., Sirio, C.A., The need for organizational change in patient safety initiatives (2006) International Journal of Medical Informatics, 75, pp. 809-817; \nArgyris, C., Schon, D.A., (1996) Organizational Learning II: Theory, Method and Practice, , Addison-Wesley, Amsterdam;\nBeer, S., (1989) Diagnosing the System for Organizations, , John Wiley, Chichester;\nBrehmer, B., Dynamic decision making: human control of complex systems (1992) Acta Psychologica, 81, pp. 211-241;\nBusby, J.S., Failure to mobilize in reliability-seeking organizations: two cases from the UK Railway (2006) Journal of Management Studies, 43, pp. 1375-1393;\nCook, R.I., Woods, D.D., Distancing through differencing: An obstacle to organizational learning following accidents (2006) Resilience Engineering: Concepts and Precepts, pp. 329-338. , Ashgate, Aldershot, E. Hollnagel, D.W. Woods, N. Leveson (Eds.);\nCooke, D.L., A system dynamics analysis of the Westray mine disaster (2003) System Dynamics Review, 19, pp. 139-166;\nCooke, D.L., Rohleder, T.R., Learning from incidents: from normal accidents to high reliability (2006) System Dynamics Review, 22, pp. 213-239;\nDe Keyser, V., Woods, D.D., Fixation errors: failures to revise situation assessment in dynamic and risky environments (1990) Systems Reliability Assessment, pp. 231-251. , Kluwer Academic, Amsterdam, A.G. Colombo, A. Saiz de Bustamante (Eds.);\nDekker, S., (2006) The Field Guide to Understanding Human Error, , Ashgate, Aldershot;\nDorner, D., (1996) The Logic of Failure, , Metropolitan Books/Henry Holt, New York;\nDulac, N., Leveson, N., Zipkin, D., Friedenthal, S., Cutcher-Gershenfeld, J., Carroll, J., Barrett, B., Using system dynamics for safety and risk management in complex engineering systems (2005), pp. 1311-1320. , Kuhl, M.E., Steiger, N.M., Armstrong, F.B., Joines, J.A. (Eds.), Proceedings of the 2005 Winter Simulation Conference; Embrey, D., Kontogiannis, T., Green, M., (1994) Guidelines for Reducing Human Error in Process Operations, , Center for Chemical Process Safety, New York;\nEndsley, M.R., Towards a theory of situation awareness in dynamic systems (1995) Human Factors, 37, pp. 32-64;\nEspejo, R., Harnden, R., (1990) The Viable System Model: Interpretations and Applications, , John Wiley, New York;\nGaba, D.M., DeAnda, A., The response of anesthesia trainees to simulated critical incidents (1989) Anesthesia and Analgesia, 68, pp. 444-451;\nHollnagel, E., Woods, D.D., (2005) Joint Cognitive Systems. Foundations of Cognitive Systems Engineering, , Taylor &amp;amp; Francis, London;\nHudson, P., Reason, J., Wagenaar, W., Bentley, P., Primrose, M., Visser, J., Tripod-delta: a proactive approach to enhanced safety (1994) Journal of Petroleum Technology, 40, pp. 58-62;\nKennedy, I., Learning from Bristol (2001), http://www.bristol-inquiry.org.uk, The Report of the Public Enquiry into Children's Heart Surgery at the Bristol Royal Infirmary 1984-1995, HMSO, London. ; Klein, G.A., (1998) Sources of Power: How People Make Decisions, , MIT Press, MA;\nKlein, G.A., Pierce, L.G., Adaptive teams (2001), http://www.dodccrp.org/6thICCRTS, Proceedings of the 6th ICCRTS Collaboration in the Information Age Track 4: C2 Decision Making and Cognitive Analysis. ; Kletz, T., (2001) Learning from Accidents, , Gulf Professional Publishing, Oxford;\nKontogiannis, T., Malakis, S., A systemic analysis of patterns of organizational breakdown in accidents: a case from helicopter emergency medical service (HEMS) operations Reliability Engineering and System Safety., , in press;\nLeplat, J., Occupational accident research and systems approach (1987) New Technology and Human Error, pp. 181-191. , John Wiley, New York, J. Rasmussen, K. Duncan, J. Leplat (Eds.);\nLeveson, N.G., System Safety Engineering: Back to the Future (2002), http://sunnyday.mit.edu/, ; Leveson, N.G., A new accident model for engineering safety systems (2004) Safety Science, 42, pp. 237-270;\nLeveson, N.G., Technical and managerial factors in the NASA Challenger and Columbia losses: looking forward to the future (2007) Controversies in Science and Technology, pp. 237-261. , University of Wisconsin Press, K.A. Cloud-Hansen, J. Handelsman, D.L. Kleinman (Eds.);\nMarais, K., Saleh, J.H., Conceptualizing and communicating organizational risk dynamics in the thoroughness-efficiency space (2008) Reliability Engineering and System Safety, 93, pp. 1710-1719;\nMarais, K., Saleh, J.H., Leveson, N.G., Archetypes for organizational safety (2006) Safety Science, 44, pp. 565-582;\nMcDonald, N., Organisational resilience and industrial risk (2006) Resilience Engineering: Concepts and Practice, pp. 143-168. , Ashgate Publishing, Aldershot, E. Hollnagel, D.D. Woods, N. Leveson (Eds.);\nMohaghegh, Z., Kazemi, R., Mosleh, A., Incorporating organizational factors into Probabilistic Risk Assessment (PRA) of complex socio-technical systems: a hybrid technique formalization (2009) Reliability Engineering and System Safety, 94, pp. 1000-1018;\nMumaw, R.J., Roth, E.M., Vicente, K., Burns, C.M., There is more to monitoring a nuclear power plant than meets the eye (2000) Human Factors, 42, pp. 36-55;\nPapazoglou, I.A., Aneziris, O.N., Quantifying the effects of organizational and management factors in the chemical installation (1996), pp. 922-927. , Probabilistic Safety Assessment and Management, ESREL 96-PSAM III, Crete, Greece; Papazoglou, I.A., Bellamy, L.J., Hale, A.R., Aneziris, O.N., Ale, B.J.M., Post, J.G., Oh, J.I.H., I-Risk: development of an integrated technical and management risk methodology for chemical installations (2003) Journal of Loss Prevention in the Process Industries, 16 (12), pp. 575-591;\nRasmussen, J., Svendung, I., (2000) Proactive Risk Management in a Dynamic Society, , Swedish Rescue Service Agency, Karlstad, Sweden;\nReason, J.T., (1990) Human Error, , Cambridge University Press, Cambridge, UK;\nReason, J.T., Managing the Risks of Organizational Accidents (1997); Reason, J., Hobbs, A., (2003) Managing Maintenance Error, , Ashgate, Aldershot;\nRudolph, J.W., Morrison, J.B., Carroll, J.S., The dynamics of action-oriented problem solving: linking interpretation and choice (2009) Academy of Management Review, 34, pp. 733-756;\nSalge, M., Milling, P.M., Who is to blame, the operator or the designer? Two stages of human failure in the Chernobyl accident (2006) System Dynamics Review, 22, pp. 89-112;\nSarter, N.B., Woods, D.D., How in the world did I ever get into that mode: mode error and awareness in supervisory control (1993) Human Factors, 37, pp. 5-19;\nSnook, S.A., (2000) Friendly Fire: The Accidental Shoot-down of US Black Hawks over Northern Iraq, , Doubleday, New York;\nSterman, J.D., (2000) Business Dynamics: Systems Thinking and Modeling for a Complex World, , Irwin McGraw-Hill, Boston, MA;\nToft, B., Reynolds, S., (1997) Learning From Disasters: A Management Approach, , Perpetuity Press, Leicester, UK;\nTucker, A.L., Edmondson, A.C., Why hospitals don't learn from failures: organizational and psychological dynamics that inhibit system change (2000) California Management Review, 45, pp. 55-72;\nTurner, B.A., Pidgeon, N.F., (1997) Man-Made Disasters, , Butterworth-Heinemann, London;\nWeick, K., Sutcliffe, K.M., (2001) Managing the Unexpected, , J. Bass, San Francisco;\nWoods, D.D., Hollnagel, E., (2006) Joint Cognitive Systems: Patterns in Cognitive Systems Engineering, , Taylor &amp;amp; Francis, London;\nXiao, Y., Kiesler, S., Mackenzie, C.F., Kobayashi, M., Plasters, C., Seagull, F.J., Fussell, S., Negotiation and conflict in large scale collaboration: a preliminary field study (2007) Cognition, Technology and Work, 9, pp. 171-176;\nYu, J., Ash, N., Jae, M., A quantitative assessment of organizational factors affecting safety using a system dynamics model (2004) Journal of Korean Nuclear Society, 36, pp. 64-72","page":"931-944","publisher-place":"Dept. of Production Engineering and Management, Technical University of Crete, Chania, Crete GR 73100, Greece","title":"Modeling patterns of breakdown (or archetypes) of human and organizational processes in accidents using system dynamics","type":"article-journal","volume":"50"},"uris":["http://www.mendeley.com/documents/?uuid=bdb7f07b-8b68-4a5e-b965-86744857f522"]},{"id":"ITEM-4","itemData":{"DOI":"10.1186/1748-5908-7-11","ISSN":"17485908 (ISSN)","abstract":"Background: Quality improvement (QI) programs focused on mastery of content by individual staff members are the current standard to improve resident outcomes in nursing homes. However, complexity science suggests that learning is a social process that occurs within the context of relationships and interactions among individuals. Thus, QI programs will not result in optimal changes in staff behavior unless the context for social learning is present. Accordingly, we developed CONNECT, an intervention to foster systematic use of management practices, which we propose will enhance effectiveness of a nursing home Falls QI program by strengthening the staff-to-staff interactions necessary for clinical problem-solving about complex problems such as falls. The study aims are to compare the impact of the CONNECT intervention, plus a falls reduction QI intervention (CONNECT + FALLS), to the falls reduction QI intervention alone (FALLS), on fall-related process measures, fall rates, and staff interaction measures.Methods/design: Sixteen nursing homes will be randomized to one of two study arms, CONNECT + FALLS or FALLS alone. Subjects (staff and residents) are clustered within nursing homes because the intervention addresses social processes and thus must be delivered within the social context, rather than to individuals. Nursing homes randomized to CONNECT + FALLS will receive three months of CONNECT first, followed by three months of FALLS. Nursing homes randomized to FALLS alone receive three months of FALLs QI and are offered CONNECT after data collection is completed. Complexity science measures, which reflect staff perceptions of communication, safety climate, and care quality, will be collected from staff at baseline, three months after, and six months after baseline to evaluate immediate and sustained impacts. FALLS measures including quality indicators (process measures) and fall rates will be collected for the six months prior to baseline and the six months after the end of the intervention. Analysis will use a three-level mixed model.Discussion: By focusing on improving local interactions, CONNECT is expected to maximize staff's ability to implement content learned in a falls QI program and integrate it into knowledge and action. Our previous pilot work shows that CONNECT is feasible, acceptable and appropriate.Trial Registration: ClinicalTrials.gov: NCT00636675. © 2012 Anderson et al; licensee BioMed Central Ltd.","author":[{"dropping-particle":"","family":"Anderson","given":"R A","non-dropping-particle":"","parse-names":false,"suffix":""},{"dropping-particle":"","family":"Corazzini","given":"K","non-dropping-particle":"","parse-names":false,"suffix":""},{"dropping-particle":"","family":"Porter","given":"K","non-dropping-particle":"","parse-names":false,"suffix":""},{"dropping-particle":"","family":"Daily","given":"K","non-dropping-particle":"","parse-names":false,"suffix":""},{"dropping-particle":"","family":"McDaniel Jr","given":"R R","non-dropping-particle":"","parse-names":false,"suffix":""},{"dropping-particle":"","family":"Colón-Emeric","given":"C","non-dropping-particle":"","parse-names":false,"suffix":""}],"container-title":"Implementation Science","id":"ITEM-4","issue":"1","issued":{"date-parts":[["2012"]]},"language":"English","note":"Cited By :22\n\nExport Date: 20 January 2018\n\nCorrespondence Address: Anderson, R.A.; School of Nursing, Duke University, Trent Drive, DUMC 3322, Durham, NC 27710, United States; email: Ruth.anderson@duke.edu\n\nReferences: Streiner, D.L., Norman, G.R., Efficacy and effectiveness trials (2009) Commun Oncol, 6, pp. 472-474; \nBecker, C., Kron, M., Lindemann, U., Sturm, E., Eichner, B., Walter-Jung, B., Nikolaus, T., Effectiveness of a Multifaceted Intervention on Falls in Nursing Home Residents (2003) J Am Geriatr Soc, 51, pp. 306-313. , 10.1046/j.1532-5415.2003.51103.x, 12588573;\nJensen, J., Lundin-Olsson, L., Nyberg, L., Gustafson, Y., Fall and injury prevention in older people living in residential care facilities (2002) Ann Intern Med, 136, pp. 733-741;\nRay, W., Taylor, J., Meador, K., Thapa, P., Brown, A., Kajihara, H., Davis, C., Griffin, M., A randomized trial of a consultation service to reduce falls in nursing homes (1997) JAMA, 278, pp. 557-562. , 10.1001/jama.1997.03550070049037, 9268276;\nCameron, I.D., Murray, G.R., Gillespie, L.D., Robertson, M.C., Hill, K.D., Cumming, R.G., Kerse, N., Interventions for preventing falls in older people in nursing care facilities and hospitals (2010) Cochrane Database of Syst Rev, , 1, Art. No.: CD005465. DOI: 10.1002/14651858.CD005465.pub2;\nRapp, K., Lamb, S.E., Erhardt-Beer, L., Lindemann, U., Rissmann, U., Klenk, J., Becker, C., Effect of a statewide fall prevention program on incidence of femoral fractures in residents of long-term care facilities (2010) J Am Geriatr Soc, 58, pp. 70-75. , 10.1111/j.1532-5415.2009.02630.x, 20002505;\nColon-Emeric, C., Schenck, A., Gorospe, J., McArdle, J., Dobson, L., Deporter, C., McConnell, E., Translating evidence-based falls prevention into clinical practice in nursing facilities: Results and lessons from a quality improvement collaborative (2006) J Am Geriatr Soc, 54, pp. 1414-1418. , 10.1111/j.1532-5415.2006.00853.x, 1839839, 16970651;\nKerse, N., Butler, M., Robinson, E., Todd, M., Fall prevention in residential care: a cluster randomized, controlled trial (2004) J Am Geriatr Soc, 52, pp. 524-531. , 10.1111/j.1532-5415.2004.52157.x, 15066066;\nResnick, B., Quinn, C., Baxter, S., Testing the feasibility of implementation of clinical practice guidelines in long-term care facilities (2004) J Am Med Dir Assoc, 5, pp. 1-8;\nCrotty, M., Whitehead, C., Rowett, D., Halbert, J., Weller, D., Funucane, P., Esterman, A., An outreach intervention to implement evidence based practice in residential care: a randomized controlled trial (2004) BMC Health Serv Res, 4, p. 6. , 10.1186/1472-6963-4-6, 415557, 15066200;\nBerlowitz, D.R., Young, G.J., Hickey, E.C., Saliba, D., Mittman, B.S., Czarnowski, E., Simon, B., Moskowitz, M.A., Quality improvement implementation in the nursing home (2003) Heal Serv Res, 38, pp. 65-83;\nMukamel, D.B., Spector, W.D., Zinn, J.S., Huang, L., Weimer, D.L., Dozier, A., Nursing homes' response to the nursing home compare report card (2007) J Gerontol B Psychol Sci Soc Sci, 62, pp. S218-S225. , 10.1093/geronb/62.4.S218, 17673535;\nQuigley, P., Bulat, T., Kurtzman, E., Olney, R., Powell-Cope, G., Rubenstein, L., Fall prevention and injury protection for nursing home residents (2010) J Am Med Dir Assoc, 11, pp. 284-293. , 10.1016/j.jamda.2009.09.009, 20439049;\nInouye, S.K., Studenski, S., Tinetti, M.E., Kuchel, G.A., Geriatric syndromes: clinical, research, and policy implications of a core geriatric concept (2007) J Am Geriatr Soc, 55, pp. 780-791. , 10.1111/j.1532-5415.2007.01156.x, 2409147, 17493201;\nTinetti, M., Inouye, S., Gill, T., Doucette, J., Shared risk factors for falls, incontinence, and functional dependence. Unifying the approach to geriatric syndromes (1995) JAMA, 273, pp. 1348-1353. , 10.1001/jama.1995.03520410042024, 7715059;\nAnderson, R.A., Ammarell, N., Bailey, D.E., Colon-Emeric, C., Corazzini, K., Lekan-Rutledge, D., Piven, M.L., Utley-Smith, Q., The power of relationship for high-quality long-term care (2005) J Nurs Care Qual, 20, pp. 103-106. , 10.1097/00001786-200504000-00003, 1993898, 15839289;\nAnderson, R.A., Issel, L.M., McDaniel, R.R., Nursing homes as complex adaptive systems: relationship between management practice and resident outcomes (2003) Nurs Res, 52, pp. 12-21. , 10.1097/00006199-200301000-00003, 1993902, 12552171;\nAnderson, R.A., McDaniel, R.R., RN participation in organizational decision making and improvements in resident outcomes (1999) Health Care Manage Rev, 24, pp. 7-16;\nAnderson, R.A., McDaniel, R.R., Taking Complexity Science Seriously: New Research, New Methods (2008) On the Edge: Nursing in the Age of Complexity, pp. 73-95. , Allentown: Plexus Institute, Lindberg C, Nash S, Lindberg C;\nToles, M., Anderson, R.A., State of the science: relationship-oriented management practices in nursing homes (2011) Nurs Outlook, 59, pp. 221-227. , 10.1016/j.outlook.2011.05.001, 21757079;\nMcDaniel, R.R., Driebe, D.J., Complexity Science and Health Care Management (2001) Advances in Health Care Management, 2, pp. 11-36. , Stamford: JAI Press, Blair JD, Fottler MD, Savage GT;\nStacey, R.D., (1996) Complexity and creativity in organizations, , San Francisco: Berrett-Koehler Publishers;\nColón-Emeric, C., Bailey, D., Corazzini, K.N., Lillie, M., Piven, M.L., Utley-Smith, Q., Anderson, R.A., Patterns of Medical and Nursing staff communication in nursing homes: implications and insights from complexity science (2006) Qual Health Res, 16, pp. 173-188. , 10.1177/1049732305284734, 1474048, 16394208;\nColon-Emeric, C.S., Lekan, D., Utley-Smith, Q., Ammarell, N., Bailey, D., Corazzini, K., Piven, M.L., Anderson, R.A., Barriers to and facilitators of clinical practice guideline use in nursing homes (2007) J Am Geriatr Soc, 55, pp. 1404-1409. , 10.1111/j.1532-5415.2007.01297.x, 2276683, 17767682;\nColon-Emeric, C.S., Lekan-Rutledge, D., Utley-Smith, Q., Ammarell, N., Bailey, D., Piven, M.L., Corazzini, K., Anderson, R.A., Connection, regulation, and care plan innovation: a case study of four nursing homes (2006) Health Care Manage Rev, 31, pp. 337-346. , 1952654, 17077708;\nCorazzini, K.N., Lekan-Rutledge, D., Utley-Smith, Q., Piven, M.L., Colon-Emeric, C.S., Bailey, D., Ammarell, N., Anderson, R.A., 'The golden rule': only a starting point for quality care (2005) Director, 14, pp. 255-293. , 1636677, 17334452;\nPiven, M.L., Ammarell, N., Bailey, D., Corazzini, K.N., Colon-Emeric, C.S., Lekan-Rutledge, D., Utley-Smith, Q., Anderson, R.A., MDS coordinator relationships and nursing home care processes (2006) West J Nurs Res, 28, pp. 294-309. , 10.1177/0193945905284710, 1472871, 16585806;\nPiven, M.L., Ammarell, N., Lekan-Rutledge, D., Utley-Smith, Q., Corazzini, K.N., Colon-Emeric, C.S., Bailey, D., Anderson, R.A., Paying attention: a leap toward quality care (2007) Director, 15, pp. 58-63. , 1948878, 17710200;\nUtley-Smith, Q., Colón-Emeric, C.S., Lekan-Rutledge, D., Ammarell, N., Bailey, D., Corazzini, K., Piven, M.L., Anderson, R.A., The nature of staff-family interactions in nursing homes (2009) J Aging Stud, 23, pp. 168-177. , 10.1016/j.jaging.2007.11.003, 2711636, 19649311;\nAnderson, R.A., Corazzini, K.N., McDaniel, R.R., Complexity science and the dynamics of climate and communication: reducing nursing home turnover (2004) Gerontologist, 44, pp. 378-388. , 10.1093/geront/44.3.378, 2271037, 15197292;\nAnderson, R.A., Colon-Emeric, C.S., Final Report: Outcomes of Nursing Management Practice in Nursing Homes (9/1/10-6/30/11) (2011) Book Final Report: Outcomes of Nursing Management Practice in Nursing Homes (9/1/10-6/30/11) (Editor ed.^eds.), , City: Funded by National Institute of Nursing Research, Grant # NR03178-02;\nHill, E.E., Nguyen, T.H., Shaha, M., Wenzel, J.A., DeForge, B.R., Spellbring, A.M., Person-environment interactions contributing to nursing home resident falls (2009) Res Gerontol Nurs, 2, pp. 287-296. , 10.3928/19404921-20090527-02, 3042855, 20077985;\nFalls in Nursing Homes, Facts http://www.cdc.gov/HomeandRecreationalSafety/Falls/nursing.html, Center for Disease Control, National Center for Injury Prevention and Control; Guideline for the prevention of falls in older people (2001) J Am Geriatr Soc, 49, pp. 664-672. , 10.1046/j.1532-5415.2001.49115.x, 11380764, American Geriatrics Society Panel on Falls in Older Persons;\nTaylor, J., Parmelee, P., Brown, H., Ouslander, J.G., The Falls Management Program: A Quality Improvement Initiative for Nursing Facilities (2005) Book The Falls Management Program: A Quality Improvement Initiative for Nursing Facilities (Editor ed.^eds.), , City: Emory University;\n(2003) Falls and Fall Risk, , Columbia: American Medical Directors Association, American Medical Directors Association;\nFall Prevention and Management http://www.patientsafety.gov/CogAids/FallPrevention/index.html#page=page-1, Veterans' Health Administration National Center for Patient Safety; Jensen, J., Nyberg, L., Gustafson, Y., Lundin-Olsson, L., Fall and injury prevention in residential care-effects in residents with higher and lower levels of cognition (2003) J Am Geriatr Soc, 51, pp. 627-635. , 10.1034/j.1600-0579.2003.00206.x, 12752837;\nTryssenaar, J., Gray, H., Providing meaningful continuing education in a changing long-term care environment (2004) J Nurses Staff Dev, 20, pp. 1-5. , 10.1097/00124645-200401000-00001, 15076121;\nVandenberg, E., Tvrdik, A., Keller, B., Use of the quality improvement process in assessing end of life care in the nursing home (2005) J Am Med Dir Assoc, 6, pp. 334-339. , 10.1016/j.jamda.2005.06.012, 16165075;\nLynn, J., West, J., Hausmann, S., Gifford, D., Nelson, R., McGann, P., Bergstrom, N., Ryan, J., Collaborative clinical quality improvement for pressure ulcers in nursing homes (2007) J Am Geriatr Soc, 55, pp. 1663-1669. , 10.1111/j.1532-5415.2007.01380.x, 17714457;\nResnick, B., Simpson, M., Implementing the Falls Clinical Practice Guidelines in long-term care: an exemplary model (2004) Director, 12, pp. 76-81;\nScalzi, C.C., Evans, L.K., Barstow, A., Hostvedt, K., Barriers and enablers to changing organizational culture in nursing homes (2006) Nurs Adm Q, 30, pp. 368-372;\nRohrer, J.E., Momany, E.T., Chang, W., Organizational predictors of outcomes of long-stay nursing home residents (1993) Soc Sci Med, 37, pp. 549-554. , 10.1016/0277-9536(93)90290-K, 8211267;\nBarry, T.T., Brannon, D., Mor, V., Nurse aide empowerment strategies and staff stability: effects on nursing home resident outcomes (2005) Gerontologist, 45, pp. 309-317. , 10.1093/geront/45.3.309, 15933271;\nCott, C., 'We decide, you carry it out': a social network analysis of multidisciplinary long-term care teams (1997) Soc Sci Med, 45, pp. 1411-1421. , 10.1016/S0277-9536(97)00066-X, 9351158;\nBeck, C., Doan, R., Cody, M., Nursing assistants as providers of mental health care in nursing homes (2002) Generations, 26, pp. 66-71;\nAtchison, J.H., Perceived job satisfaction factors of nursing assistants employed in Midwest nursing homes (1998) Geriatr Nurs, 19, pp. 135-137. , 10.1016/S0197-4572(98)90057-X, 9708138;\nColon-Emeric, C.S., Casebeer, L., Saag, K., Allison, J., Levine, D., Suh, T.T., Lyles, K.W., Barriers to providing osteoporosis care in skilled nursing facilities: perceptions of medical directors and directors of nursing (2005) J Am Med Dir Assoc, 6, pp. S61-S66. , 10.1016/j.jamda.2005.03.024, 15890300;\nAnderson, R.A., Ammarell, N., Bailey, D., Colon-Emeric, C., Corazzini, K.N., Lillie, M., Piven, M.L., McDaniel, R.R., Nurse assistant mental models, sensemaking, care actions, and consequences for nursing home residents (2005) Qual Health Res, 15, pp. 1006-1021. , 10.1177/1049732305280773, 2211272, 16221876;\nColón-Emeric, C., Plowman, D.A., Bailey, D., Corazzini, K.N., Utley-Smith, Q., Ammarell, N., Toles, M., Anderson, R.A., Regulation and mindful resident care in nursing homes (2010) Qual Health Res, 20. , First published on May 17, 2010 as doi:2010.1177/1049732310369337;\nMark, N., Beyond individual differences: social differentiation from first principles (1998) Am Sociol Rev, 63, pp. 309-330;\nBravo, G., De Wals, P., Dubois, M.F., Charpentier, M., Correlates of care quality in long-term care facilities: a multilevel analysis (1999) J Gerontol B Psychol Sci Soc Sci, 54, pp. P180-P188;\nWeick, K.E., (1995) Sensemaking in organizations, , Thousand Oaks, CA: Sage;\nMathias, C.J., Kimber, J.R., Treatment of postural hypotension (1998) J Neurol Neurosurg Psychiatry, 65, pp. 285-289. , 10.1136/jnnp.65.3.285, 2170249, 9728937;\nSahni, M., Lowenthal, D., Meuleman, J., A clinical, physiology and pharmacology evaluation of orthostatic hypotension in the elderly (2005) Int Urol Nephrol, 37, pp. 669-674. , 10.1007/s11255-005-7663-7, 16307360;\nCampbell, A., Robertson, M., La Grow, S., Steven, J., Kerse, N., Sanderson, G., Jacobs, R., Hale, L., Randomised controlled trial of prevention of falls in people aged &amp;gt; or = 75 with severe visual impairment: the VIP trial (2005) BMJ, 331, p. 817. , 10.1136/bmj.38601.447731.55, 1246082, 16183652;\nLa Grow, S., Robertson, M., Campbell, A., Clarke, G., Kerse, N., Reducing hazard related falls in people 75 years and older with significant visual impairment: how did a successful program work? (2006) Inj Prev, 12, pp. 296-301. , 10.1136/ip.2006.012252, 2563463, 17018669;\nRask, K., Parmelee, P.A., Taylor, J.A., Green, D., Brown, H., Hawley, J., Schild, L., Ouslander, J.G., Implementation and evaluation of a nursing home fall management program (2007) J Am Geriatr Soc, 55, pp. 342-349. , 10.1111/j.1532-5415.2007.01083.x, 17341235;\nKlay, M., Marfyak, K., Use of a continence nurse specialist in an extended care facility (2005) Urol Nurs, 25, p. 101;\nSimpson, A.H.R.W., Lamb, S., Roberts, P.J., Gardner, T.N., Evans, J.G., Does the type of flooring affect the risk of hip fracture? (2004) Age Ageing, 33, pp. 242-246. , 10.1093/ageing/afh071, 15082428;\nFick, D., Cooper, J., Wade, W., Waller, J., Maclean, J., Beers, M., Updating the Beers criteria for potentially inappropriate medication use in older adults: results of a US consensus panel of experts (2003) Arch Int Med, 163, pp. 2716-2724;\nSwagerty, D., Brickley, R., American medical directors association and american society for consultant pharmacists joint position statement on the beers list of potentially inappropriate medications in older adults (2005) J Am Med Dir Assoc, 6, pp. 80-86. , 10.1016/j.jamda.2004.12.019, 15871879;\nBischoff-Ferrari, H., Dawson-Hughes, B., Willett, W., Staehelin, H., Bazemore, M., Zee, R., Effect of Vitamin D on falls: a meta-analysis (2004) JAMA, 291, pp. 1999-2006. , 10.1001/jama.291.16.1999, 15113819;\nShaw, F., Bond, J., Richardson, D., Dawson, P., Steen, N., McKeith, I., Kenny, R., Multifactorial intervention after a fall in older people with cognitive impairment and dementia presenting to the accident and emergency department: randomised controlled trial (2003) BMJ, 326, pp. 73-77. , 10.1136/bmj.326.7380.73, 139930, 12521968;\nBroe, K., Chen, T., Weinberg, J., Bischoff-Ferrari, H., Holick, M., Kiel, D., A higher dose of vitamin d reduces the risk of falls in nursing home residents: a randomized, multiple-dose study (2007) J Am Geriatr Soc, 55, pp. 234-239. , 10.1111/j.1532-5415.2007.01048.x, 17302660;\nFlicker, L., MacInnis, R., Stein, M., Scherer, S., Mead, K., Nowson, C., Thomas, J., Wark, J., Should older people in residential care receive vitamin D to prevent falls? Results of a randomized trial (2005) J Am Geriatr Soc, 53, pp. 1881-1888. , 10.1111/j.1532-5415.2005.00468.x, 16274368;\nNursing Home Compare: National Nursing Home Database http://www.medicare.gov/NHcompare/home.asp; Colón-Emeric, C.S., Lyles, K.W., House, P., Levine, D.A., Schenck, A.P., Allison, J., Gorospe, J., Curtis, J.R., Randomized trial to improve fracture prevention in nursing home residents (2007) Am J Med, 120, pp. 886-892. , 10.1016/j.amjmed.2007.04.020, 2288656, 17904460;\nKamimura, A., Banaszak-Holl, J., Berta, W., Baum, J.A., Weigelt, C., Mitchell, W., Do corporate chains affect quality of care in nursing homes? The role of corporate standardization (2007) Health Care Manage Rev, 32, pp. 168-178;\nOccupation of Employed Civilians 16 Years Old and Over By Sex, Race, and Hispanic/Latino Origin, Census 2000, accessed January 17, 2006 http://data.osbm.state.nc.us/occupation/0.xls; Zimmerman, B., Lindberg, C., Plsek, P., (1998) Edgeware, , Irving: VHA, Inc;\nAnderson, K., Speaking from the heart: everyday storytelling and adult learning (2004) Can J Nativ Educ, 28, pp. 123-129;\nTaylor, J., Parmelee, P., Brown, H., Strothers, H., Capezuti, E., Ouslander, J.G., A model quality improvement program for the management of falls in nursing homes (2007) J Am Med Dir Assoc, 8, pp. S26-S36. , 10.1016/j.jamda.2006.11.005, 17336873;\nSogunro, O.A., Efficacy of role-playing pedagogy in training leaders: some reflections (2004) J Manag Dev, 23, pp. 355-371;\nBellg, A.J., Borrelli, B., Resnick, B., Hecht, J., Minicucci, D.S., Ory, M., Ogedegbe, G., Czajkowski, S., Enhancing treatment fidelity in health behavior change studies: best practices and recommendations from the NIH behavior change consortium (2004) Heal Psychol, 23, pp. 443-451;\nUtley-Smith, Q., Bailey, D., Ammarell, N., Corazzini, K.N., Colon-Emeric, C.S., Lekan-Rutledge, D., Piven, M.L., Anderson, R.A., Exit interview-consultation for research validation and dissemination (2006) West J Nurs Res, 28, pp. 955-973. , 10.1177/0193945905282301, 1636585, 17099107;\nOskamp, S., (1977) Attitudes and opinions, , Englewood Cliffs: Prentice-Hall;\nO'Reilly, C., Roberts, K., Task group structure, communication, and effectiveness in three organizations (1977) J Appl Psychol, 64, pp. 674-681;\nShortell, S.M., Rousseau, D.M., Gillies, R.R., Devers, K.J., Simons, T.L., Organizational assessment in intensive care units (ICUs): construct development, reliability, and validity of the ICU nurse-physician questionnaire (1991) Med Care, 29, pp. 709-726. , 10.1097/00005650-199108000-00004, 1875739;\nShortell, S.M., Gillies, R.R., Anderson, D.A., The new world of managed care: creating organized delivery systems (1994) Health Aff (Millwood), 13, pp. 46-64;\nTorkelson, D.J., Anderson, R.A., McDaniel, R.R., Interventions in response to chemically dependent nurses: effect of context and interpretation (1996) Res Nurs Heal, 19, pp. 153-162;\nAnderson, R.A., Plowman, D., Corazzini, K., Hsieh, P.C., Su, H.F., Landerman, L.R., McDaniel, R.R., Participation in decision making as a property of complex adaptive systems: Developing and testing a measure Int J Nurs Stud under review;\nAshmos, D.P., Huonker, J.W., McDaniel, R.R., Participation as a complicating mechanism: the effect of clinical professional and middle manager participation on hospital performance (1998) Health Care Manage Rev, 23, pp. 7-20;\nIssel, L.M., Anderson, R.A., Intensity of case managers' participation in organizational decision making (2001) Res Nurs Heal, 24, pp. 361-372;\nAnderson, R.A., Allred, C.A., Sloan, F.A., Effect of hospital conversion on organizational decision making and service coordination (2003) Health Care Manage Rev, 28, pp. 141-154;\nGittell, J., (2009) High Performance Healthcare: Using the Power of Relationships to Achieve Quality, Efficiency and Resilience, , New York: McGraw-Hill;\nGittell, J., Weinberg, D., Pfefferle, S., Bishop, C., Impact of relational coordination on job satisfaction and quality of care: a study of nursing homes (2008) Hum Resour Manag J, 18, pp. 154-170;\nWeinberg, D., Lusenhop, R., Gittell, J., Kautz, C., Coordination between formal providers and informal caregivers (2007) Health Care Manage Rev, 32, pp. 140-149;\nEdmondson, A.C., Psychological safety and learning behavior in work teams (1999) Adm Sci Q, 44, pp. 350-383;\nTucker, A.L., Nembhard, I.M., Edmondson, A.C., Implementing new practices: an empirical study of organizational learning in hospital intensive care units (2007) Manage Sci, 53, pp. 894-907;\nNembhard, I.M., Edmondson, A.C., Making it safe: the effects of leader inclusiveness and professional status on psychological safety and improvement efforts in health care teams (2006) J Organ Behav, 27, pp. 941-966;\nVogus, T.J., Sutcliffe, K.M., The safety organizing scale: development and validation of a behavioral measure of safety culture in hospital nursing units (2007) Med Care, 45, pp. 46-54. , 10.1097/01.mlr.0000244635.61178.7a, 17279020;\nHill-Westmoreland, E., Gruber-Baldini, A., Falls documentation in nursing homes: agreement between the minimum data set and chart abstractions of medical and nursing documentation (2005) J Am Geriatr Soc, 53, pp. 268-273. , 10.1111/j.1532-5415.2005.53113.x, 15673351;\nPreacher, K.J., Hayes, A.F., SPSS and SAS procedures for estimating indirect effects in simple mediation models (2004) Behav Res Methods Instrum Comput, 36, pp. 717-731. , 10.3758/BF03206553, 15641418;\nJung, S.H., Ahn, C., Sample size estimation for Gee method for comparing slopes in repeated measurements data (2003) Stat Med, 22, pp. 1305-1315. , 10.1002/sim.1384, 12687656;\nCohen, J., (1987) Statistical Power for the Behavioral Sciences Revisedth edition, , Hillsdale: Lawrence Erlbaum Associates;\nSchafer, J.L., Graham, J.W., Missing data: our view of the state of the art (2002) Psychological Methods, 7, pp. 147-177;\nAllison, P., Missing data techniques for structural equation modeling (2003) J Abnorm Psychol, 112, pp. 545-557;\nHedeker, D., Gibbons, R., Application of random effects pattern-mixture model for missing data in l","publisher-place":"School of Nursing, Duke University, Trent Drive, DUMC 3322, Durham, NC 27710, United States","title":"CONNECT for quality: Protocol of a cluster randomized controlled trial to improve fall prevention in nursing homes","type":"article-journal","volume":"7"},"uris":["http://www.mendeley.com/documents/?uuid=cde752c6-63c3-41d9-a1bb-a1eaa818a514"]}],"mendeley":{"formattedCitation":"(Anderson et al., 2012; Jordan et al., 2009; Kontogiannis, 2012; Macrae &amp; Draycott, 2016)","plainTextFormattedCitation":"(Anderson et al., 2012; Jordan et al., 2009; Kontogiannis, 2012; Macrae &amp; Draycott, 2016)","previouslyFormattedCitation":"(Anderson et al., 2012; Jordan et al., 2009; Kontogiannis, 2012; Macrae &amp; Draycott, 2016)"},"properties":{"noteIndex":0},"schema":"https://github.com/citation-style-language/schema/raw/master/csl-citation.json"}</w:instrText>
      </w:r>
      <w:r>
        <w:fldChar w:fldCharType="separate"/>
      </w:r>
      <w:r w:rsidRPr="00953465">
        <w:rPr>
          <w:noProof/>
        </w:rPr>
        <w:t>(Anderson et al., 2012; Jordan et al., 2009; Kontogiannis, 2012; Macrae &amp; Draycott, 2016)</w:t>
      </w:r>
      <w:r>
        <w:fldChar w:fldCharType="end"/>
      </w:r>
      <w:r>
        <w:t xml:space="preserve">. The stories the organisation tells itself of previous errors or accidents, the heroism of others or simply a discussion that empowers the group and builds the social conception of safety are all important processes that develop competence in the system and experience upon which to draw </w:t>
      </w:r>
      <w:r>
        <w:fldChar w:fldCharType="begin" w:fldLock="1"/>
      </w:r>
      <w:r>
        <w:instrText>ADDIN CSL_CITATION {"citationItems":[{"id":"ITEM-1","itemData":{"DOI":"10.1080/001401399184884","ISBN":"0014013991","ISSN":"00140139 (ISSN)","abstract":"Empirical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the importance of the processes by which the construction of safe operation is created and maintained. 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account the importance of the processes by which the construction of safe operation is created and maintained.","author":[{"dropping-particle":"","family":"Rochlin","given":"Gene I.","non-dropping-particle":"","parse-names":false,"suffix":""}],"container-title":"Ergonomics","id":"ITEM-1","issue":"11","issued":{"date-parts":[["1999"]]},"language":"English","note":"From Duplicate 1 (Safe operation as a social construct - Rochlin, G I)\n\nCited By :180\n\nExport Date: 20 January 2018\n\nCODEN: ERGOA\n\nCorrespondence Address: Rochlin, G.I.; Energy and Resources Group, 310 Barrows Hall, University of California at Berkeley, Berkeley, CA 94720-3050, United States; email: armsis@socrates.berkeley. edu\n\nReferences: 'T Hart, P., Symbols, rituals and power: The lost dimensions of crisis management (1993) Journal of Contingencies and Crisis Management, 1, pp. 36-50; \nAkrich, M., Beyond social construction of technology: The shaping of people and things in the innovation process (1992) New Technology at the Outset: Social Forces in the Shaping of Technological Innovations, pp. 173-190. , M. Dierkes and U. Hoffmann (eds), (Frankfurt and New York: Campus/Westview);\nAutomated cockpits: Keeping pilots in the loop (1992) Aviation Week &amp;amp; Space Technology, pp. 48-71. , 23 March;\nBainbridge, L., Ironies of automation (1987) Technology and Human Error, pp. 271-286. , J. Rasmussen, K. Duncan, and J. Leplat (eds), (New York: John Wiley);\nBalfour, D.L., Mesaros, W., Connecting the local narratives: Public administration as a hermeneutic science (1994) Public Administration Review, 54, pp. 559-564;\nBourrier, M., Organizing maintenance work at two American nuclear power plants (1996) Journal of Contingencies and Crisis Management, 4, pp. 104-112;\nBurns, T.R., Dietz, T., Technology, sociotechnical systems, technological development: An evolutionary perspective (1992) New Technology at the Outset: Social Forces in the Shaping of Technological Innovations, pp. 207-238. , M. Dierkes and U. Hoffmann (eds), (Frankfurt and New York: Campus/Westview);\nChristensen, S., Karnoe, P., Pedersen, J.S., Dobbin, F., Action in institutions (1997) American Behavioral Scientist, 40 (SPEC. ISSUE);\nDougherty, E.M., Context and human reliability analysis (1993) Reliability Engineering and System Safety, 41, pp. 25-47;\nEdlin, G., Golanty, E., Brown, K.M., (1996) Health and Wellness, , Sudbury, MA; Jones and Bartlett;\nEmirbayer, M., Goodwin, J., Network analysis, culture, and the problem of agency (1994) American Journal of Sociology, 99, pp. 1411-1454;\nGras, A., (1993) Grandeur et Dépendance: Sociologie Des Macro-systèmes Techniques, , Paris: Presses Universitaires de France;\nGras, A., Moricot, C., Poirot-Delpech, S.L., Scardigli, V., (1994) Faced with Automation: The Pilot, the Controller, and the Engineer, , translated by J. Lundsten (Paris: Publications de la Sorbonne);\nHarrington, A., (1997) The Placebo Effect: An Interdisciplinary Orientation, , Cambridge, MA: Harvard University Press;\nHollnagel, E., Cognitive ergonomics: It's all in the mind (1997) Ergonomics, 40, pp. 1170-1182;\nHutchins, E., (1995) Cognition in the Wild, , Cambridge, MA: MIT Press;\nSafety culture (1991) Safety Series No. 75-INSAG-4, , Vienna: International Atomic Energy Agency;\nJanssens, L., Grotenhus, H., Michels, H., Verhaegen, P., Social organizational determinants of safety in nuclear power plants: Operator training in the management of unforeseen events (1989) Journal of Organizational Accidents, 11, pp. 121-129;\nKrimsky, S., Golding, D., (1992) Social Theories of Risk, , Westport, CT: Praeger;\nLa Porte, T.R., High reliability organizations: Unlikely, demanding, and at risk (1996) Journal of Contingencies and Crisis Management, 4, pp. 60-71;\nLa Porte, T.R., Consolini, P.M., Working in practice but not in theory: Theoretical challenges of 'high-reliability organizations' (1991) Journal of Public Administration Research and Theory, 1, pp. 19-47;\nLa Porte, T.R., Thomas, C.W., Regulatory compliance and the ethos of quality enhancement: Surprises in nuclear power plant operations (1995) Journal of Public Administration Research and Theory, 5, pp. 109-137;\nMeyer, J.W., Rowan, B., Institutionalized organizations: Formal structure as myth and ceremony (1977) American Journal of Sociology, 83, pp. 340-363;\nPerrow, C., (1984) Normal Accidents: Living with High-risk Technologies, , New York: Basic Books;\nPidgeon, N.F., Safety culture and risk management in organizations (1991) Journal of Cross-cultural Psychology, 22, pp. 129-140;\nReason, J., A systems approach to organizational error (1995) Ergonomics, 39, pp. 1708-1721;\nRochlin, G.I., Defining high-reliability organizations in practice: A taxonomic prolegomenon (1993) New Challenges to Understanding Organizations, pp. 11-32. , K. H. Roberts (ed.), (New York: Macmillan);\nRochlin, G.I., (1997) Trapped in the Net: The Unanticipated Consequences of Computerization,, , Princeton: Princeton University Press;\nRochlin, G.I., Von Meier, A., Nuclear power operations: A cross-cultural perspective (1994) Annual Review of Energy and the Environment, 19, pp. 153-187;\nRochlin, G.I., La Porte, T.R., Roberts, K.H., The self-designing high-reliability organization: Aircraft carrier flight operations at sea (1987) Naval War College Review, 40, pp. 76-90;\nRoth, E.M., Mumaw, R.J., Stubler, W.F., Human factors evaluation issues for advanced control rooms: A research agenda (1992) IEEE Fifth Conference on Human Factors and Power Plants, pp. 254-260. , E. W. Hagen (ed.), (New York: Institute of Electrical and Electronics Engineers);\nSagan, S.D., (1993) The Limits of Safety: Organizations, Accidents, and Nuclear Weapons, , Princeton: Princeton University Press;\nSanne, J.M., Air traffic control as situated action: A preliminary study (1996) Proceedings of the Conference on Social Studies of Science and Technology, , Charlottesville, VA, October 1995;\nSchön, D.A., Argyris, C., (1978) Organizational Learning: A Theory of Action Perspective, , New York: Addison-Wesley;\nSchulman, P.R., Heroes, organizations, and high reliability (1996) Journal of Contingencies and Crisis Management, 4, pp. 72-82;\nSewell W.H., Jr., A theory of structure: Duality, agency, and transformation (1992) American Journal of Sociology, 98, pp. 1-29;\nSimpson, R., Neither clear nor present: The social construction of safety and danger (1996) Sociological Forum, 11, pp. 549-562;\nSlovic, P., Perception of risk: Reflections on the psychometric paradigm (1992) Social Theories of Risk, pp. 117-152. , S. Krimsky and D. Golding (eds), (Westport, CT: Praeger);\nVaughan, D., (1996) The Challenger Launch Decision: Risky Technology, Culture, and Deviance at NASA, , Chicago: University of Chicago Press;\nWeick, K.E., Organizational culture as a source of high reliability (1987) California Management Review, 29, pp. 112-127;\nWeick, K.E., Roberts, K.H., Collective mind in organizations: Heedful interrelating on flight decks (1993) Administrative Science Quarterly, 38, pp. 357-381;\nWiley, N., The micro-macro problem in sociological theory (1988) Sociological Theory, 6, pp. 254-261;\nWynne, B., Risk and social learning: Reification to engagement (1992) Social Theories of Risk, pp. 275-300. , S. Krimsky and D. Golding (eds), (Westport, CT: Praeger);\nZuboff, S., (1984) In the Age of the Smart Machine: The Future of Work and Power, , New York Basic Books","page":"1549-1560","publisher":"Taylor &amp; Francis Ltd","publisher-place":"Energy and Resources Group, 310 Barrows Hall, University of California at Berkeley, Berkeley, CA 94720-3050, United States","title":"Safe operation as a social construct","type":"article-journal","volume":"42"},"uris":["http://www.mendeley.com/documents/?uuid=a7a04e15-6326-448b-b115-be17f6bc26b3"]},{"id":"ITEM-2","itemData":{"DOI":"10.1186/1472-6963-13-175","ISSN":"14726963 (ISSN)","abstract":"Background: Workarounds circumvent or temporarily 'fix' perceived workflow hindrances to meet a goal or to achieve it more readily. Behaviours fitting the definition of workarounds often include violations, deviations, problem solving, improvisations, procedural failures and shortcuts. Clinicians implement workarounds in response to the complexity of delivering patient care. One imperative to understand workarounds lies in their influence on patient safety. This paper assesses the peer reviewed empirical evidence available on the use, proliferation, conceptualisation, rationalisation and perceived impact of nurses' use of workarounds in acute care settings. Methods. A literature assessment was undertaken in 2011-2012. Snowballing technique, reference tracking, and a systematic search of twelve academic databases were conducted to identify peer reviewed published studies in acute care settings examining nurses' workarounds. Selection criteria were applied across three phases. 58 studies were included in the final analysis and synthesis. Using an analytic frame, these studies were interrogated for: workarounds implemented in acute care settings by nurses; factors contributing to the development and proliferation of workarounds; the perceived impact of workarounds; and empirical evidence of nurses' conceptualisation and rationalisation of workarounds. Results: The majority of studies examining nurses' workarounds have been published since 2008, predominantly in the United States. Studies conducted across a variety of acute care settings use diverse data collection methods. Nurses' workarounds, primarily perceived negatively, are both individually and collectively enacted. Organisational, work process, patient-related, individual, social and professional factors contribute to the proliferation of workarounds. Group norms, local and organisational culture, 'being competent', and collegiality influence the implementation of workarounds. Conclusion: Workarounds enable, yet potentially compromise, the execution of patient care. In some contexts such improvisations may be deemed necessary to the successful implementation of quality care, in others they are counterproductive. Workarounds have individual and cooperative characteristics. Few studies examine nurses' individual and collective conceptualisation and rationalisation of workarounds or measure their impact. The importance of displaying competency (image management), collegiality and organisational and cul…","author":[{"dropping-particle":"","family":"Debono","given":"D S","non-dropping-particle":"","parse-names":false,"suffix":""},{"dropping-particle":"","family":"Greenfield","given":"D","non-dropping-particle":"","parse-names":false,"suffix":""},{"dropping-particle":"","family":"Travaglia","given":"J F","non-dropping-particle":"","parse-names":false,"suffix":""},{"dropping-particle":"","family":"Long","given":"J C","non-dropping-particle":"","parse-names":false,"suffix":""},{"dropping-particle":"","family":"Black","given":"D","non-dropping-particle":"","parse-names":false,"suffix":""},{"dropping-particle":"","family":"Johnson","given":"J","non-dropping-particle":"","parse-names":false,"suffix":""},{"dropping-particle":"","family":"Braithwaite","given":"J","non-dropping-particle":"","parse-names":false,"suffix":""}],"container-title":"BMC Health Services Research","id":"ITEM-2","issue":"1","issued":{"date-parts":[["2013"]]},"language":"English","note":"Cited By :34\n\nExport Date: 20 January 2018\n\nCorrespondence Address: Debono, D.S.; Centre for Clinical Governance Research, Australian Institute of Health Innovation, University of New South Wales, Sydney, NSW 2052, Australia; email: d.debono@unsw.edu.au\n\nReferences: Tucker, A.L., The impact of operational failures on hospital nurses and their patients (2004) J Oper Manag, 22 (2), pp. 151-169. , 10.1016/j.jom.2003.12.006; \nWorkaround Available for Vulnerability in Versions 8.1 and Earlier of Adobe Reader and Acrobat, , http://www.adobe.com/support/security/advisories/apsa07-04.html;\nAlper, S.J., Karsh, B.-T., A systematic review of safety violations in industry (2009) Accid Anal Prev, 41, pp. 739-754. , 10.1016/j.aap.2009.03.013 19540963;\nKoppel, R., Wetterneck, T., Telles, J.L., Karsh, B.-T., Workarounds to Barcode Medication Administration Systems: Their Occurrences, Causes, and Threats to Patient Safety (2008) Journal of the American Medical Informatics Association, 15 (4), pp. 408-423. , DOI 10.1197/jamia.M2616, PII S1067502708000704;\nCarayon, P., (2007) Handbook of Human Factors and Ergonomics in Health Care and Patient Safety, , Mahwah: Lawrence Erlbaum Associates;\nPatterson, E.S., Rogers, M.L., Chapman, R.J., Render, M.L., Compliance with intended use of bar code medication administration in acute and long-term care: An observational study (2006) Human Factors, 48 (1), pp. 15-22. , DOI 10.1518/001872006776412234;\nHandel, M.J., Poltrock, S., Working around official applications: Experiences from a large engineering project (2011) ACM 2011 Conference on Computer Supported Cooperative Work, pp. 309-312. , Hangzhou, China: Association for Computing Machinery;\nGasser, L., The integration of computing and routine work (1986) ACM Transactions on Information Systems (TOIS), 4 (3), pp. 205-225. , 10.1145/214427.214429;\nHakimzada, A.F., Green, R.A., Sayan, O.R., Zhang, J., Patel, V.L., The nature and occurrence of registration errors in the emergency department (2008) International Journal of Medical Informatics, 77 (3), pp. 169-175. , DOI 10.1016/j.ijmedinf.2007.04.011, PII S1386505607000949;\nAtkinson, C., Kuhne, T., Reducing accidental complexity in domain models (2008) Softw Syst Model, 7, pp. 345-359. , 10.1007/s10270-007-0061-0;\nTucker, A.L., Spear, S.J., Operational failures and interruptions in hospital nursing (2006) Health Services Research, 41 (3), pp. 643-662. , DOI 10.1111/j.1475-6773.2006.00502.x;\nStrong, D., Volkoff, O., Elmes, M., ERP systems, task structure, and workarounds in organizations (2001) Seventh Americas Conference on Information Systems (AMCIS), pp. 1049-1051. , Boston: Association for Information Systems;\nBoudreau, M.-C., Robey, D., Enacting integrated information technology: A human agency perspective (2005) Organization Science, 16 (1), pp. 3-18. , DOI 10.1287/orsc.1040.0103;\nDay, D.L., User responses to constraints in computerized design tools (1996) ACM SIGSOFT Software Engineering Notes, 21 (5), pp. 47-50. , 10.1145/235969.235982;\nFerneley, E.H., Sobreperez, P., Resist, comply or workaround? An examination of different facets of user engagement with information systems (2006) European Journal of Information Systems, 15 (4), pp. 345-356. , DOI 10.1057/palgrave.ejis.3000629, PII 3000629;\nHalbesleben, J.R.B., Wakefield, D.S., Wakefield, B.J., Work-arounds in health care settings: Literature review and research agenda (2008) Health Care Management Review, 33 (1), pp. 2-12. , DOI 10.1097/01.HMR.0000304495.95522.ca, PII 0000401020080100000002;\nBradley, A.J., Nurre, G.S., Ochs, W., Ryan, J., Dougherty, H., Bennett, N.R., Abramowicz-Reed, L., Crabb, W.G., Post-launch experience of the Hubble Space Telescope: Reflections upon the design and operation (1993) Space Astronomical Telescopes and Instruments II, pp. 42-54. , Orlando, FL, United States: Publ by Society of Photo-Optical Instrumentation Engineers 1945;\nHollman, W.J.M., (2011) The Quantification of Workarounds and Ways to Utilize These Ramifications, , Massachusetts: Massachusetts Institute of Technology;\nGaba, D.M., Structural and Organizational Issues In Patient Safety: A Comparison of Health Care to Other High-Hazard Industries (2000) California Management Review, 43 (1), pp. 83-102;\nVincent, C., (2010) Patient Safety, , Chichester: Wiley-Blackwell Publishing;\nMorath, J., Turnbull, J., (2005) To Do No Harm, , San Francisco: Jossey-Bass A Wiley Imprint;\nVassilakopoulou, P., Tsagkas, V., Marmaras, N., Workaround identification as an instrument for work analysis and design: A case study on ePrescription (2012) Work: A J Prevention, Assessment and Rehabilitation, 41 (1), pp. 1805-1810;\nReason, J., (2008) The Human Contribution: Unsafe Acts, Accidents and Heroic Recoveries, , Surrey: Ashgate Publishing Limited;\nTucker, A.L., Edmondson, A., Spear, S., When problem solving prevents organizational learning (2002) J Organisational Change Manage, 15 (2), pp. 122-136. , 10.1108/09534810210423008;\nWhooley, O., Diagnostic ambivalence: Psychiatric workarounds and the diagnostic and statistical manual of mental disorders (2010) Sociol Health Illn, 32 (3), pp. 452-469. , 10.1111/j.1467-9566.2010.01230.x 20415790;\nWoods, D., Essential characteristics of resilience (2006) Resilience Engineering Concepts and Precepts, pp. 21-34. , Aldershot: Ashgate Publishing Limited;\nHollnagel, E., Woods, D., Leveson, N., (2006) Resilience Engineering Concepts and Precepts, , Aldershot: Ashgate Publishing Limited;\nLalley, C., Malloch, K., Workarounds: The hidden pathway to excellence (2010) Nurse Leader, 8 (4), pp. 29-32. , 10.1016/j.mnl.2010.05.009;\nMays, N., Roberts, E., Popay, J., Synthesising research evidence (2001) Studying the Organisation and Delivery of Health Services: Research Methods, , London: Routledge Fulop N, Clarke A, Black N;\nVictoor, A., Delnoij, D., Friele, R., Rademakers, J., Determinants of patient choice of healtcare providers: A scoping review (2012) BMC Health Serv Res, 12, p. 272. , 10.1186/1472-6963-12-272 22913549;\nLevac, D., Colquhoun, H., O'Brien, K., Scoping studies: Advancing the methodology (2010) Implement Sci, 5 (1), pp. 1-9. , 10.1186/1748-5908-5-1 20047652;\nBrown, K.F., Long, S.J., Athanasiou, T., Vincent, C.A., Kroll, J.S., Sevdalis, N., Reviewing methodologically disparate data: A practical guide for the patient safety research field (2010) J Eval Clin Pract, 18 (1), pp. 172-181. , 20704633;\nBrien, S., Lorenzetti, D., Lewis, S., Kennedy, J., Ghali, W., Overview of a formal scoping review on health system report cards (2010) Implement Sci, 15 (5), p. 12;\nAli, M., Cornford, T., Klecun, E., Exploring control in health information systems implementation (2010) Stud Health Technol Inform, 160, pp. 681-685. , 20841773;\nConroy, S., Appleby, K., Rostock, D., Unsworth, V., Cousins, D., Medication errors in a children's hospital (2007) Paediatric and Perinatal Drug Therapy, 8 (1), pp. 18-25. , DOI 10.1185/146300907X167790;\nFurber, C.M., Thomson, A.M., 'Breaking the rules' in baby-feeding practice in the UK: Deviance and good practice? (2006) Midwifery, 22 (4), pp. 365-376. , DOI 10.1016/j.midw.2005.12.005, PII S0266613806000192;\nLawton, R., Parker, D., Judgments of the rule-related behaviour of health care professionals: An experimental study (2002) British Journal of Health Psychology, 7 (3), pp. 253-265. , DOI 10.1348/135910702760213661;\nMcDonald, R., Waring, J., Harrison, S., Walshe, K., Boaden, R., Rules and guidelines in clinical practice: A qualitative study in operating theatres of doctors' and nurses' views (2005) Quality and Safety in Health Care, 14 (4), pp. 290-294. , DOI 10.1136/qshc.2005.013912;\nParker, D., Lawton, R., Judging the use of clinical protocols by fellow professionals (2000) Social Science and Medicine, 51 (5), pp. 669-677. , DOI 10.1016/S0277-9536(00)00013-7, PII S0277953600000137;\nTaxis, K., Barber, N., Causes of intravenous medication errors: An ethnographic study (2003) Quality and Safety in Health Care, 12 (5), pp. 343-347;\nDougherty, L., Sque, M., Crouch, R., (2011) Decision-making Processes Used by Nurses during Intravenous Drug Preparation and Administraton, pp. 1302-1311. , Published on line 17;\nBaker, H.M., Rules outside the rules for administration of medication: A study in New South Wales (1997) Australia. J Nurs Scholarsh, 29 (2), pp. 155-158. , 10.1111/j.1547-5069.1997.tb01549.x;\nFogarty, G.J., Mckeon, C.M., Patient safety during medication administration: The influence of organizational and individual variables on unsafe work practices and medication errors (2006) Ergonomics, 49 (5-6), pp. 444-456. , DOI 10.1080/00140130600568410, PII T7462353674150, Patient Safety;\nMcKeon, C.M., Fogarty, G.J., Hegney, D.G., Organizational factors: Impact on administration violations in rural nursing (2006) Journal of Advanced Nursing, 55 (1), pp. 115-123. , DOI 10.1111/j.1365-2648.2006.03880.x;\nPopescu, A., Currey, J., Botti, M., Multifactorial influences on and deviations from medication administration safety and quality in the acute medical/surgical context (2011) Worldviews Evid Based Nurs, 8 (1), pp. 15-24. , 10.1111/j.1741-6787.2010.00212.x 21210951;\nWestbrook, J.I., Rob, M.I., Woods, A., Parry, D., Errors in the administration of intravenous medications in hospital and the role of correct procedures and nurse experience (2011) BMJ Quality &amp;amp; Safety, 20 (12), pp. 1027-1034. , 10.1136/bmjqs-2011-000089 23692622;\nNiazkhani, Z., Evaluating the impact of CPOE systems on medical workflow: A mixed method study (2008) Stud Health Technol Inform, 136, pp. 881-882. , 18487844;\nNiazkhani, Z., Pirnejad, H., Van Der Sijs, H., Aarts, J., Evaluating the medication process in the context of CPOE use: The significance of working around the system (2011) Int J Med Inf, 80, pp. 490-506. , 10.1016/j.ijmedinf.2011.03.009;\nPirnejad, H., Niazkhani, Z., Van Der Sijs, H., Berg, M., Bal, R., Evaluation of the impact of a CPOE system on nurse-physician communication - A mixed method study (2009) Methods Inf Med, 48 (4), pp. 350-360. , 10.3414/ME0572 19448880;\nVan Der Sijs, H., Rootjes, I., Aarts, J., The shift in workarounds upon implementation of computerized physician order entry (2011) Stud Health Technol Inform, 169, pp. 290-294. , 21893759;\nVan Onzenoort, H.A., Van De Plas, A., Kessels, A.G., Veldhorst-Janssen, N.M., Van Der Kuy, P.-H.M., Neef, C., Factors influencing bar-code verification by nurses during medication administration in a Dutch hospital (2008) American Journal of Health-System Pharmacy, 65 (7), pp. 644-648. , DOI 10.2146/ajhp070368;\nEspin, S., Lingard, L., Baker, G.R., Regehr, G., Persistence of unsafe practice in everyday work: An exploration of organizational and psychological factors constraining safety in the operating room (2006) Qual Saf Health Care, 15 (3), pp. 165-170. , 10.1136/qshc.2005.017475 16751464;\nVarpio, L., Schryer, C.F., Lehoux, P., Lingard, L., Working off the record: Physicians' and nurses' transformations of electronic patient record-based patient information (2006) Acad Med, 81 (10), pp. 1935-S39. , 17001131;\nVarpio, L., Schryer, C.F., Lingard, L., Routine and adaptive expert strategies for resolving ICT mediated communication problems in the team setting (2009) Med Educ, 43 (7), pp. 680-687. , 10.1111/j.1365-2923.2009.03395.x 19573192;\nOtsuka, Y., Misawa, R., Noguchi, H., Yamaguchi, H., A consideration for using workers' heuristics to improve safety rules based on relationships between creative mental sets and rule-violating actions (2010) Saf Sci, 48 (7), pp. 878-884. , 10.1016/j.ssci.2010.01.023;\nAzad, B., King, N., Enacting computer workaround practices within a medication dispensing system (2008) Eur J Inform Syst, 17 (3), pp. 264-278. , 10.1057/ejis.2008.14;\nPicheansathian, W., Compliance with universal precautions by emergency room nurses at Maharaj Nakorn Chiang Mai Hospital (1995) J Med Assoc Thai, 78 (SUPPL. 2), pp. 19118-S122. , 7561585;\nTucker, A.L., Edmondson, A., Managing routine exceptions: A model of nurse problem solving behavior (2002) Advances in Health Care Management, 3, pp. 87-113;\nTucker, A.L., Edmondson, A.C., Why hospitals don't learn from failures: Organizational and psychological dynamics that inhibit system change (2003) California Management Review, 45 (2), pp. 55-72;\nWheeler, A.R., Halbesleben, J.R.B., Harris, K.J., How job-level HRM effectiveness influences employee intent to turnover and workarounds in hospitals (2012) J Bus Res, 65 (4), pp. 547-554. , 10.1016/j.jbusres.2011.02.020;\nHalbesleben, J.R., Savage, G.T., Wakefield, D.S., Wakefield, B.J., Rework and workarounds in nurse medication administration process: Implications for work processes and patient safety (2010) Health Care Manage Rev, 35 (2), pp. 124-133. , 10.1097/HMR.0b013e3181d116c2 20234219;\nMazur, L.M., Chen, S.-J., An empirical study for medication delivery improvement based on healthcare professionals' perceptions of medication delivery system (2009) Health Care Manag Sci, 12 (1), pp. 56-66. , 10.1007/s10729-008-9076-5 19938442;\nMorriss Jr., F.H., Abramowitz, P.W., Carmen, L., Wallis, A.B., Nurses Don't Hate Change - Survey of nurses in a neonatal intensive care unit regarding the implementation, use and effectiveness of a bar code medication administration system (2009) Healthc Q, 12, pp. 135-140. , 19667791;\nAlper, S., Holden, R., Scanlon, M., Patel, N., Kaushal, R., Skibinski, K., Brown, R., Karsh, B., Self-reported violations during medication administration in two paediatric hospitals (2012) BMJ Qual Saf, 21, pp. 408-415. , 10.1136/bmjqs-2011-000007 22447818;\nAlper, S.J., Holden, R.J., Scanlon, M.C., Kaushal, R., Shalaby, T.M., Karsh, B.T., Using the technology acceptance model to predict violations in the medication use process (2007) Proceedings of the Human Factors and Ergonomics Society 51st Annual Meeting, pp. 745-749. , Baltimore, MD, United States: Human Factors and Ergonomics Society 51;\nHutchinson, S.A., Responsible subversion: A study of rule-bending among nurses (1990) Res Theory Nurs Pract, 4 (1), pp. 3-17;\nEisenhauer, L.A., Hurley, A.C., Dolan, N., Eisenhauer, L.A., Hurley, A.C., Dolan, N., Nurses' reported thinking during medication administration (2007) J Nurs Scholarsh, 39 (1), pp. 82-87. , 10.1111/j.1547-5069.2007.00148.x 17393971;\nCarayon, P., Wetterneck, T.B., Hundt, A.S., Ozkaynak, M., Desilvey, J., Ludwig, B., Ram, P., Rough, S.S., Evaluation of nurse interaction with bar code medication administration technology in the work environment (2007) J Patient Saf, 3 (1), pp. 34-42. , 10.1097/PTS.0b013e3180319de7;\nZuzelo, P.R., Gettis, C., Hansell, A.W., Thomas, L., Describing the influence of technologies on registered nurses' work (2008) Clin Nurse Spec, 22 (3), pp. 132-140. , 10.1097/01.NUR.0000311693.92662.14 18438162;\nMiller, D.F., Fortier, C.R., Garrison, K.L., Bar code medication administration technology: Characterization of high-alert medication triggers and clinician workarounds (2011) Ann Pharmacother, 45 (2), pp. 162-168;\nSchoville, R.R., Work-arounds and artifacts during transition to a computer physician order entry: What they are and what they mean (2009) J Nurs Care Qual, 24 (4), pp. 316-324. , 10.1097/NCQ.0b013e3181ac8378 19574931;\nFowler, P.H., Craig, J., Fredendall, L.D., Damali, U., Perioperative workflow: Barriers to efficiency, risks, and satisfaction (2008) AORN J, 87 (1), p. 187. , 10.1016/j.aorn.2007.07.001 18184599;\nKahol, K., Vankipuram, M., Patel, V.L., Smith, M.L., Deviations from protocol in a complex trauma environment: Errors or innovations? (2011) J Biomed Inform, 44 (3), pp. 425-431. , 10.1016/j.jbi.2011.04.003 21496496;\nKobayashi, M., Fussell, S.R., Xiao, Y., Seagull, F.J., Work coordination, workflow, and workarounds in a medical context (2005) Conference on Human Factors in Computing Systems: CHI '05, pp. 1561-1564. , Portland, United States: Association for Computing Machinery 22103725;\nMentis, H.M., Reddy, M., Rosson, M.B., Invisible emotion: Information and interaction in an emergency room (2010) 2010 ACM Conference on Computer Supported Cooperative Work, pp. 311-320. , Savannah, GA, United States: Association for Computing Machinery;\nSaleem, J.J., Patterson, E.S., Militello, L., Render, M.L., Orshansky, G., Asch, S.M., Exploring barriers and facilitators to the use of computerized clinical reminders (2005) Journal of the American Medical Informatics Association, 12 (4), pp. 438-447. , DOI 10.1197/jamia.M1777, PII S1067502705000526;\nKirkbride, G., Vermace, B., Smart pumps: Implications for nurse leaders (2011) Nurs Adm Q, 35 (2), pp. 110-118. , 10.1097/NAQ.0b013e31820fbdc0 21403484;\nLopez, K.D., Gerling, G.J., Cary, M.P., Kanak, M.F., Cognitive work analysis to evaluate the problem of patient falls in an inpatient setting (2010) J Am Med Inform Assoc, 17 (3), pp. 313-321. , 20442150;\nHalbesleben, J.R., The role of exhaustion and workarounds in predicting occupational injuries: A cross-lagged panel study of health care professionals (2010) J Occup Health Psychol, 15 (1), pp. 1-16. , 20063955;\nSaleem, J.J., Russ, A.L., Justice, C.F., Hagg, H., Ebright, P.R., Woodbridge, P.A., Doebbeling, B.N., Exploring the persistence of paper with the electronic health record (2009) Int J Med Inf, 78, pp. 618-628. , 10.1016/j.ijmedinf.2009.04.001;\nSaleem, J.J., Russ, A.L., Justice, C.F., Hagg, H., Woodbridge, P.A., Doebbeling, B.N., Paper use with the electronic medical record: An important supplement or negative circumvention? (2008) 52nd Human Factors and Ergonomics Society Annual Meeting, pp. 773-777. , New York, NY, United States: Human Factors an Ergonomics Society Inc 2;\nZhou, X., Ackerman, M.S., Zheng, K., CPOE workarounds, boundary objects, and assemblages (2011) Conference on Human Factors in Computing Systems: CHI '11, pp. 3353-3362. , Vancouver, Canada: Association for Computing Machinery 22103725;\nO'Neil, S., Speroni, K.G., Dugan, L., Daniel, M.G., A 2-tier study of direct care providers assessing the effectiveness of the red rule education project and precipitating factors surrounding red rule violations (2010) Qual Manag Health Care, 19 (3), pp. 259-264. , 20523263;\nPatterson, E.S., Cook, R.I., Render, M.L., Improving patient safety by identifying side effects from introducing bar coding in medication administration (2002) Journal of the American Medical Informatics Association, 9 (5), pp. 540-553. , DOI 10.1197/jamia.M1061;\nMcNulty, J., Donnelly, E., Iorio, K., Methodologies for sustaining barcode medication administration compliance. A multi-disciplinary approach (2009) J Healthc Inf Manag, 23 (4), pp. 30-33. , 19894484;\nMcAlearney, A.S., Vrontos Jr., J., Schneider, P.J., Curran, C.R., Czerwinski, B.S., Pedersen, C.A., Strategic work-arounds to accommodate new technology: The case of smart pumps in hospital care (2007) J Patient Saf, 3 (2), pp. 75-81. , 10.1097/01.jps.0000242987.93789.63;\nOrbe, M.P., King III, G., Negotiating the tension between policy and reality: Exploring nurses' communication about organizational wrongdoing (2000) Health Commun, 12 (1), pp. 41-61. , 10.1207/S15327027HC1201-03 10938906;\nObradovich, J.H., Woods, D.D., Users as designers: How people cope with poor HCI design in computer- based medical devices (1996) Human Factors, 38 (4), pp. 574-592. , DOI 10.1518/001872096778827251;\nDebono, D., Greenfield, D., Black, D., Braithwaite, J., Achieving and resisting change: Workarounds straddling and widening gaps in health care (2012) The Reform of Health Care, pp. 177-192. , London: Palgrave Macmillan Dickinson H, Mannion R;\nTucker, A.L., Workarounds and Resiliency on the Front Lines of Health Care, , http://www.webmm.ahrq.gov/perspective.aspx?perspectiveID=78;\nBraithwaite, J., Hyde, P., Pope, C., (2010) Culture and Climate in Health Care Organizations, , Palgrave Macmillan: Great Britain;\nCallen, J.L., Braithwaite, J., Westbrook, J.I., Cultures in hospitals and their influence on attitudes to, and satisfaction with, the use of clinical information systems (2007) Social Science and Medicine, 65 (3), pp. 635-639. , DOI 10.1016/j.socscimed.2007.03.053, PII S0277953607001797;\nBarnard, A., Gerber, R., Understanding technology in contemporary surgical nursing: A phenomenographic examination (1999) Nurs Inq, 6, pp. 157-166. , 10.1046/j.1440-1800.1999.00031.x 10795269","publisher-place":"Centre for Clinical Governance Research, Australian Institute of Health Innovation, University of New South Wales, Sydney, NSW 2052, Australia","title":"Nurses' workarounds in acute healthcare settings: A scoping review","type":"article-journal","volume":"13"},"uris":["http://www.mendeley.com/documents/?uuid=3a723cff-a587-49b5-9f24-3868a98963fd"]},{"id":"ITEM-3","itemData":{"DOI":"10.1136/bmjopen-2016-014401","ISSN":"20446055 (ISSN)","abstract":"Objectives To understand how frontline reports of day-to-day care failings might be better translated into improvement. Design Qualitative evaluation of an interdisciplinary team intervention capitalising on the frontline experience of care delivery. Prospective clinical team surveillance (PCTS) involved structured interdisciplinary briefings to capture challenges in care delivery, facilitated organisational escalation of the issues they identified, and feedback. Eighteen months of ethnography and two focus groups were conducted with staff taking part in a trial of PCTS. Results PCTS fostered psychological safety-a confidence that the team would not embarrass or punish those who speak up. This was complemented by a hard edge of accountability, whereby team members would regulate their own behaviour in anticipation of future briefings. Frontline concerns were triaged to managers, or resolved autonomously by ward teams, reversing what had been well-established normalisations of deviance. Junior clinicians found a degree of catharsis in airing their concerns, and their teams became more proactive in addressing improvement opportunities. PCTS generated tangible organisational changes, and enabled managers to make a convincing case for investment. However, briefings were constrained by the need to preserve professional credibility, and staff found some comfort in avoiding accountability. At higher organisational levels, frontline concerns were subject to competition with other priorities, and their resolution was limited by the scale of the challenges they described. Conclusions Prospective safety strategies relying on staff-volunteered data produce acceptable, negotiated accounts, subject to the many interdisciplinary tensions that characterise ward work. Nonetheless, these strategies give managers access to the realities of frontline cares, and support frontline staff to make incremental changes in their daily work. These are goals for learning healthcare organisations. Trial registration ISRCTN 34806867. © Article author(s).","author":[{"dropping-particle":"","family":"Pannick","given":"S","non-dropping-particle":"","parse-names":false,"suffix":""},{"dropping-particle":"","family":"Archer","given":"S","non-dropping-particle":"","parse-names":false,"suffix":""},{"dropping-particle":"","family":"Johnston","given":"M J","non-dropping-particle":"","parse-names":false,"suffix":""},{"dropping-particle":"","family":"Beveridge","given":"I","non-dropping-particle":"","parse-names":false,"suffix":""},{"dropping-particle":"","family":"Long","given":"S J","non-dropping-particle":"","parse-names":false,"suffix":""},{"dropping-particle":"","family":"Athanasiou","given":"T","non-dropping-particle":"","parse-names":false,"suffix":""},{"dropping-particle":"","family":"Sevdalis","given":"N","non-dropping-particle":"","parse-names":false,"suffix":""}],"container-title":"BMJ Open","id":"ITEM-3","issue":"4","issued":{"date-parts":[["2017"]]},"language":"English","note":"Cited By :1\n\nExport Date: 20 January 2018\n\nCorrespondence Address: Pannick, S.; NIHR Imperial Patient Safety Translational Research Centre, Imperial CollegeUnited Kingdom; email: s.pannick@imperial.ac.uk\n\nFunding details: GG14\\1022, Imperial College Healthcare NHS Trust\n\nFunding details: NIHR, National Institute for Health Research\n\nFunding details: NIHR, National Institute for Health Research\n\nFunding details: Sandwell and West Birmingham Hospitals NHS TrustN1 - References: De Vries, E.N., Ramrattan, M.A., Smorenburg, S.M., The incidence and nature of in-hospital adverse events: A systematic review (2008) Qual Saf Health Care, 17, pp. 216-223; \nWong, B.M., Dyal, S., Etchells, E.E., Application of a trigger tool in near real time to inform quality improvement activities: A prospective study in a general medicine ward (2015) BMJ Qual Saf, 24, pp. 272-281;\nMacRae, C., Early warnings, weak signals and learning from healthcare disasters (2014) BMJ Qual Saf, 23, pp. 440-445;\nAndrews, L.B., Stocking, C., Krizek, T., An alternative strategy for studying adverse events in medical care (1997) Lancet, 349, pp. 309-313;\nDixon-Woods, M., Suokas, A., Pitchforth, E., An ethnographic study of classifying and accounting for risk at the sharp end of medical wards (2009) Soc Sci Med, 69, pp. 362-369;\nLamba, A.R., Linn, K., Fletcher, K.E., Identifying patient safety problems during team rounds: An ethnographic study (2014) BMJ Qual Saf, 23, pp. 667-669;\nVincent, C., Burnett, S., Carthey, J., (2013) The Measurement and Monitoring of Safety, , London: Health Foundation;\nDixon-Woods, M., Baker, R., Charles, K., Culture and behaviour in the English national health service: Overview of lessons from a large multimethod study (2014) BMJ Qual Saf, 23, pp. 106-115;\nMartin, G.P., McKee, L., Dixon-Woods, M., Beyond metrics? Utilizing 'soft intelligence' for healthcare quality and safety (2015) Soc Sci Med, 142, pp. 19-26;\nSinger, S.J., Gaba, D.M., Falwell, A., Patient safety climate in 92 US hospitals: Differences by work area and discipline (2009) Med Care, 47, pp. 23-31;\nTucker, A.L., Singer, S.J., Hayes, J.E., Front-line staff perspectives on opportunities for improving the safety and effciency of hospital work systems (2008) Health Serv Res, 43 (5), pp. 1807-1829;\nTucker, A.L., Edmondson, A.C., Why hospitals Don't learn from failures: Organizational and psychological dynamics that inhibit system change (2003) Calif Manage Rev, 45, pp. 55-72;\nJeffs, L., Berta, W., Lingard, L., Learning from near misses: From quick fxes to closing off the Swiss-cheese holes (2012) BMJ Qual Saf, 21, pp. 287-294;\nTucker, A.L., An empirical study of system improvement by frontline employees in hospital units (2007) Manufacturing &amp;amp; Service Operations Management, 9, pp. 492-505;\nForster, A.J., Worthington, J.R., Hawken, S., Using prospective clinical surveillance to identify adverse events in hospital (2011) BMJ Qual Saf, 20, pp. 756-763;\nWhite, W.A., Kennedy, K., Belgum, H.S., The Well-Defned pediatric ICU: Active surveillance using nonmedical personnel to capture less serious safety events (2015) Jt Comm J Qual Patient Saf, 41, p. 550;\nThomas, E.J., The future of measuring patient safety: Prospective clinical surveillance (2015) Bmj Qual Saf, 24, pp. 244-245;\nPannick, S., Beveridge, I., Ashrafan, H., A stepped wedge, cluster controlled trial of an intervention to improve safety and quality on medical wards: The HEADS-UP study protocol (2015) Bmj Open, 5, p. e007510;\nPannick, S., Beveridge, I., Athanasiou, T., Prospective clinical team surveillance improves safety climate, incident reporting and patient outcomes. A cluster controlled stepped wedge trial (2016) Journal of Hospital Medicine, 11;\nLubberding, S., Zwaan, L., Timmermans, D.R., The nature and causes of unintended events reported at 10 internal medicine departments (2011) J Patient Saf, 7, pp. 224-231;\nMoore, G.F., Audrey, S., Barker, M., Process evaluation of complex interventions: Medical research council guidance (2015) Bmj, 350, p. h1258;\nBate, P., Context is everything (2014) Perspectives on Context. Health Foundation;\nMcGinity, R., Salokangas, M., Introduction: 'Embedded research' as an approach into academia for emerging researchers (2014) Management in Education, 28, pp. 3-5;\nVindrola-Padros, C., Pape, T., Utley, M., The role of embedded research in quality improvement: A narrative review (2017) BMJ Qual Saf, 26, pp. 70-80;\nMcMullen, H., Griffths, C., Leber, W., Explaining high and low performers in complex intervention trials: A new model based on diffusion of innovations theory (2015) Trials, 16, p. 242;\nShaw, S.E., Russell, J., Parsons, W., The view from nowhere? How think tanks work to shape health policy (2015) Critical Policy Studies, 9, pp. 58-77;\nWatson, T.J., Ethnography, reality, and truth: The vital need for studies of 'How Things Work' in Organizations and Management (2011) Journal of Management Studies, 48, pp. 202-217;\nMorgan, D.L., (1997) Focus Groups As Qualitative Research. 2nd Ed, , London: edSage;\nBraun, V., Clarke, V., Using thematic analysis in psychology (2006) Qual Res Psychol, 3, pp. 77-101;\nMorrison, L.G., Yardley, L., What infection control measures will people carry out to reduce transmission of pandemic infuenza? A focus group study (2009) BMC Public Health, 9, p. 258;\nTotman, J., Hundt, G.L., Wearn, E., Factors affecting staff morale on inpatient mental health wards in England: A qualitative investigation (2011) BMC Psychiatry, 11, p. 68;\nBarnett, J., Vasileiou, K., Djemil, F., Understanding innovators' experiences of barriers and facilitators in implementation and diffusion of healthcare service innovations: A qualitative study (2011) BMC Health Serv Res, 11, p. 342;\nKennedy, T.J., Regehr, G., Baker, G.R., Preserving professional credibility: Grounded theory study of medical trainees' requests for clinical support (2009) Bmj, 338, p. b128;\nWaring, J.J., Constructing, W.J.J., Constructing and re-constructing narratives of patient safety (2009) Soc Sci Med, 69, pp. 1722-1731;\nDegeling, P., Maxwell, S., Kennedy, J., Medicine management and modernisation: A &amp;quot;danse macabre&amp;quot;? (2003) BMJ, 326, pp. 649-652;\nHewett, D.G., Watson, B.M., Gallois, C., Intergroup communication between hospital doctors: Implications for quality of patient care (2009) Soc Sci Med, 69, pp. 1732-1740;\n(2013) A Promise to Learn-a Commitment to Act, , London: Department of Health;\nMartin, G., Ozieranski, P., Willars, J., Walkrounds in practice: Corrupting or enhancing a quality improvement intervention? A qualitative study (2014) Jt Comm J Qual Patient Saf, 40, pp. 303-310;\nGoldenhar, L.M., Brady, P.W., Sutcliffe, K.M., Huddling for high reliability and situation awareness (2013) BMJ Qual Saf, 22, pp. 899-906;\nMitchell, I., Schuster, A., Smith, K., Patient safety incident reporting: A qualitative study of thoughts and perceptions of experts 15 years after 'To Err is Human' (2016) BMJ Qual Saf, 25, pp. 92-99;\nBohmer, R.M., The hard work of health care transformation (2016) N Engl J Med, 375, pp. 709-711","publisher":"BMJ Publishing Group","publisher-place":"NIHR Imperial Patient Safety Translational Research Centre, Imperial College, London, United Kingdom","title":"Translating concerns into action: A detailed qualitative evaluation of an interdisciplinary intervention on medical wards","type":"article-journal","volume":"7"},"uris":["http://www.mendeley.com/documents/?uuid=5268b65e-e464-4fed-a123-d7e3bcfd2671"]},{"id":"ITEM-4","itemData":{"DOI":"10.1007/s11069-014-1206-4","ISSN":"0921030X (ISSN)","abstract":"Due to its unique geographic environment, Taiwan is prone to natural disasters such as earthquakes and typhoons that can cause heavy casualties and huge property losses. The effects of global warming have also increased extreme climate events and the frequency and severity of natural disasters. Therefore, disaster prevention/mitigation and response is not only an important government policy issue, but also an important daily life issue. To increase the awareness of natural disasters and the importance of community safety, the Taiwan government actively promotes a community disaster prevention system. However, to avoid over-reliance on the government taskforce, the spontaneous participation and cooperation within communities can complete specific disaster preparedness and reinforce local resources for disaster prevention and response. Although the concept of disaster-resilient community (DRC) has been shaped for a long period of time, community residents cannot keep pace with the government, which may decrease the effectiveness of DRC development. Therefore, theoretical and practical studies of urban DRC become imperative. This qualitative case study used the participant observation method to collect relevant empirical data by performing action research with self-reflection. Particularly, this article is supplemented by service work experience of the researchers in DRC promotion. A qualitative analysis of case communities during training in disaster preparedness revealed the critical success factors (CSFs) affecting the level of community-based disaster prevention and protection works. Based on the literature and empirical data, the CSFs are discussed through three spindle constructs: coping strategy, operations management, and organizational behavior. Finally, the conclusions and suggestions are given for promoting sustainable DRC. © 2014, Springer Science+Business Media Dordrecht.","author":[{"dropping-particle":"","family":"Chou","given":"J.-S.","non-dropping-particle":"","parse-names":false,"suffix":""},{"dropping-particle":"","family":"Wu","given":"J.-H.","non-dropping-particle":"","parse-names":false,"suffix":""}],"container-title":"Natural Hazards","id":"ITEM-4","issue":"2","issued":{"date-parts":[["2014"]]},"language":"English","note":"Cited By :5\n\nExport Date: 20 January 2018\n\nCorrespondence Address: Chou, J.-S.; Department of Civil and Construction Engineering, National Taiwan University of Science and Technology, 43, Sec. 4, Keelung Rd, Taiwan\n\nReferences: Aldunce, P., Leo´n, A., Opportunities for improving disaster management in Chile: a case study (2007) Disaster Prev Manag, 16 (1), pp. 33-41; \nAllen, K.M., Community-based disaster preparedness and climate adaptation: local capacity building in the Philippines (2006) Disasters, 30 (1), pp. 81-101;\nChou, J.-S., Technical Report: the disaster prevention and protection project of Taipei City (first phase). Taipei City Fire Department, Ecological and Hazard Mitigation Engineering Research Center (2010) National Taiwan University of Science and Technology;\nChou, J.-S., Technical Report: The Disaster Prevention and Protection Project of Taipei City (second phase). Taipei City Fire Department, Ecological and Hazard Mitigation Engineering Research Center (2011) National Taiwan University of Science and Technology;\nChou, J.-S., Technical Report: The Disaster Prevention and Protection Project of Taipei City (third phase). Taipei City Fire Department, Ecological and Hazard Mitigation Engineering Research Center (2012) National Taiwan University of Science and Technology;\nChou, J.-S., Lee, C.-M., Integrating the geographic information system and predictive data mining techniques to model effects of compound disasters in Taipei (2013) Nat Hazards, pp. 1-31;\nChou, J.-S., Ou, Y.-C., Cheng, M.-Y., Cheng, M.-Y., Lee, C.-M., Emergency shelter capacity estimation by earthquake damage analysis (2013) Nat Hazards, 65 (3), pp. 2031-2061;\nChou, J.-S., Yang, K.-H., Cheng, M.-Y., Tu, W.-T., Identification and assessment of heavy rainfall–induced disaster potentials in Taipei City (2013) Nat Hazards, 66 (2), pp. 167-190;\nElizabeth, H., Meg, B., (1995) Action research for health and social care: a guide for practice, , Open University Press, Buckingham:;\nGeis, D.E., Envisioning a disaster resistant community (1994) Working paper (Central United States Earthquake Consortium (CUSEC) Natural Hazards Research Symposium);\nGeis, D.E., By design: the disaster resistant and quality-of-life community (2000) Nat Hazards Rev, 1 (3), pp. 151-160;\nKrueger, R.A., (1988) Focus groups: a practical guide for applied research, , Sage, Thousand Oak:;\nLópez-Marrero, T., Tschakert, P., From theory to practice: building more resilient communities in flood-prone areas (2011) Environ Urban, 23 (1), pp. 229-249;\nMathbor, G.M., Enhancement of community preparedness for natural disasters: the role of social work in building social capital for sustainable disaster relief and management (2007) Int Soc Work, 50 (3), pp. 357-369;\nMcEntire, D.A., Myers, A., Preparing communities for disasters : issues and processes for government readiness (2004) Disaster Prev Manag, 13 (2), pp. 140-152;\nMcGee, T.K., Public engagement in neighbourhood level wildfire mitigation and preparedness: case studies from Canada, the US and Australia (2011) Environ Manage, 92 (10), pp. 2524-2532;\nMetri, B.A., Disaster mitigation framework for India using quality circle approach (2006) Disaster Prev Manag, 15, pp. 621-635;\nMiller, M.L., Kirk, J., (1986) Reliability and validity in qualitative research, , Sage, Thousand Oak:;\nMimaki, J., Shaw, R., Enhancement of disaster preparedness with social capital and community capacity: a perspective from a comparative case study of rural communities in Kochi, Japan (2007) Suisui Hydrolog Res Lett, 1, pp. 5-10;\nhttp://www.ncdr.nat.gov.tw/Promotion_Content.aspx?WebSiteID=5853983c-7a45-4c1c-9093-f62cb7458282&amp;amp;id=3&amp;amp;subid=170&amp;amp;ItemID=6, NCDR (2012) Capability Construction of Disaster Prevention and Rescue for Local Communities (In Chinese). National Science and Technology Center for Disaster Reduction; Newport, J.K., Jawahar, G.G.P., Community participation and public awareness in disaster mitigation (2003) Disaster Prev Manag, 12, pp. 33-36;\nNorris, F.H., Stevens, S.P., Pfefferbaum, B., Wyche, K.F., Pfefferbaum, R.L., Community resilience as a metaphor, theory, set of capacities, and strategy for disaster readiness (2008) Am J Commun Psychol, 1-2 (41), pp. 127-150;\nPaton, D., Johnston, D., Disasters and communities: vulnerability, resilience and preparedness (2001) Disaster Prev Manag, 10 (4), pp. 270-277;\nSaid, A.M., Ahmadun, F.-R., Mahmud, A.R., Abas, F., Community preparedness for tsunami disaster: a case study (2011) Disaster Prev Manag, 20 (3), pp. 266-280;\nShaw, R., Goda, K., From disaster to sustainable civil society: the Kobe experience (2004) Disasters, 28 (1), pp. 16-40;\nSimpson, D.M., Community emergency response training (CERTS): a recent history and review (2001) Nat Hazards Rev, 2 (2), pp. 54-63;\nSingleton, R., Straits, B., Straits, M., McAllister, R., (1988) Approaches to social research, , Oxford University Press, Oxford:;\nSmith, T.F., Daffara, P., O’Toole, K., Matthews, J., Thomsen, D.C., Inayatullah, S., Graymore, M., A method for building community resilience to climate change in emerging coastal cities (2011) Futures, 43 (7), pp. 673-679;\nTakeuchi, Y., Xu, W., Kajitani, Y., Okada, N., Investigating risk communication process for community’s disaster reduction with a framework of “Communicative Survey Method (2012) J Nat Disaster Sci, 33, pp. 49-58;\nhttp://www.taiwanforesight.org.tw/Publication/publication-more.aspx?id=6&amp;amp;clsid=1, TIATRP Team (2011) a future to live with climate change: deep cultivation of national disaster prevention concept (In Chinese). ThinkWave J (In Chinese), Taiwan Industry and Advanced Technology Research Project Team, 1: 18–23; Thomalla, F., Downing, T., Spanger-Siegfried, E., Han, G., Rockström, J., Reducing hazard vulnerability: towards a common approach between disaster risk reduction and climate adaptation (2006) Disasters, 30 (1), pp. 39-48;\nTwigg, J., Characteristics of a Disaster-Resilient Community (2009) A Guidance Note, pp. 1-83;\nWilson, G.A., Community resilience, policy corridors and the policy challenge (2013) Land Use Policy, 31, pp. 298-310;\nYamori, K., Action research on disaster reduction education: building a “Community of Practice” through a gaming approach (2009) J Nat Disaster Sci, 30, pp. 83-96","page":"661-686","publisher":"Kluwer Academic Publishers","publisher-place":"Department of Civil and Construction Engineering, National Taiwan University of Science and Technology, 43, Sec. 4, Keelung Rd, Taipei, Taiwan","title":"Success factors of enhanced disaster resilience in urban community","type":"article-journal","volume":"74"},"uris":["http://www.mendeley.com/documents/?uuid=e317b779-efa5-4e32-9f6f-6921884a8d89"]}],"mendeley":{"formattedCitation":"(Chou &amp; Wu, 2014; Debono et al., 2013; Pannick et al., 2017; Rochlin, 1999)","plainTextFormattedCitation":"(Chou &amp; Wu, 2014; Debono et al., 2013; Pannick et al., 2017; Rochlin, 1999)","previouslyFormattedCitation":"(Chou &amp; Wu, 2014; Debono et al., 2013; Pannick et al., 2017; Rochlin, 1999)"},"properties":{"noteIndex":0},"schema":"https://github.com/citation-style-language/schema/raw/master/csl-citation.json"}</w:instrText>
      </w:r>
      <w:r>
        <w:fldChar w:fldCharType="separate"/>
      </w:r>
      <w:r w:rsidRPr="00953465">
        <w:rPr>
          <w:noProof/>
        </w:rPr>
        <w:t>(Chou &amp; Wu, 2014; Debono et al., 2013; Pannick et al., 2017; Rochlin, 1999)</w:t>
      </w:r>
      <w:r>
        <w:fldChar w:fldCharType="end"/>
      </w:r>
      <w:r>
        <w:t xml:space="preserve">. Again, the literature also considers the alternative that the cascade of learning from one operator to the next can disconnect the procedures or the design intent from practice. Similarly, it can encourage bad habits or actions that may, unknowingly, increase risk </w:t>
      </w:r>
      <w:r>
        <w:fldChar w:fldCharType="begin" w:fldLock="1"/>
      </w:r>
      <w:r>
        <w:instrText>ADDIN CSL_CITATION {"citationItems":[{"id":"ITEM-1","itemData":{"DOI":"10.1016/j.ssci.2013.07.020","ISSN":"09257535 (ISSN)","abstract":"Violations of rules and procedures are commonly identified as an important causal factor in workplace accidents. Essentially, there are two different types of violations: intentional and unintentional violations. Whereas the former term refers to deliberate violations of rules and procedures that are known and understood by the actor, the latter refers to violations of rules and procedures that the actor has no awareness or knowledge of and therefore operates without any reference to. The vast majority of previous research has been concerned with intentional rather than unintentional violations. This implies that researchers have put a particular focus on the aspects of work that affect workers' safety motivation and their attitudes towards compliant behavior, and that they have been less concerned with the factors that affect workers' knowledge of rules and procedures. On the basis of semi-structured interviews of 24 contract workers within the Norwegian petroleum industry, this research gap is addressed in the present paper. The objective is to identify, categorize and gain a comprehension of the most significant factors that affect workers' knowledge of rules and procedures. Analysis revealed that eight different factors within the workers' organizational context are important. These are sorted into three paramount categories: the safety management system, work characteristics and social interaction. The theoretical and practical implications of the findings are discussed. © 2013 Elsevier Ltd.","author":[{"dropping-particle":"","family":"Dahl","given":"T","non-dropping-particle":"","parse-names":false,"suffix":""}],"container-title":"Safety Science","id":"ITEM-1","issued":{"date-parts":[["2013"]]},"language":"English","note":"3 Themes in violations:\n\nSafety Management System\nWork characteristics\nSocial interaction (e.g. leadership influence)\n\n\nCited By :12\n\nExport Date: 20 January 2018\n\nCODEN: SSCIE\n\nCorrespondence Address: Dahl, T.; Norwegian University of Science and Technology, Social Research Ltd., 7491 Trondheim, Norway; email: oyvind.dahl@samfunn.ntnu.no\n\nReferences: Alper, S.J., Karsh, B.-T., A systematic review of safety violations in industry (2009) Accident Analysis &amp;amp; Prevention, 41, pp. 739-754; \nAndriessen, J.H.T.H., Safe behavior and safety motivation (1978) Journal of Occupational Accidents, 1, pp. 363-376;\nAntonsen, S., Almklov, P., Fenstad, J., Reducing the gap between procedures and practice - lessons from a successful safety intervention (2008) Safety Science Monitor, 12, pp. 1-16;\nArezes, P.M., Miguel, A.S., Risk perception and safety behavior: a study in an occupational environment (2008) Safety Science, 46, pp. 900-907;\nArgyris, C., Schön, D.A., (1996) Organizational Learning: Theory, Method and Practice, , Addison-Wesley, Reading;\nBailey, C.A., (2007) A Guide to Qualitative Field Research, , Pine Forge Press, Thousand Oaks, CA;\nBarber, N., Should we consider non-compliance a medical error? (2002) Quality and Safety in Health Care, 11, pp. 81-84;\nBattmann, W., Klumb, P., Behavioural economics and compliance with safety regulations (1993) Safety Science, 16, pp. 35-46;\nBesnard, D., Hollnagel, E., I want to believe: some myths about the management of industrial safety (2012) Cognition, Technology &amp;amp; Work, pp. 1-11;\nBiggs, S.E., Banks, T.D., A comparison of safety climate and safety outcomes between construction and resource functions in a large case study organisation (2012), Paper Prepared for Presentation at the Occupational Safety in Transport Conference, Gold Coast, Australia 20-21 September; Biggs, S.E., Banks, T.D., Davey, J.D., Freeman, J.E., Safety leaders' perceptions of safety culture in a large Australasian construction organisation (2013) Safety Science, 52, pp. 3-12;\nBourrier, M., Bieder, C., Trapping safety into rules: an introduction (2013) Trapping Safety into Rules. How Desirable or Avoidable is Proceduralization?, pp. 1-9. , Ashgate, Farnham, C. Bieder, M. Bourrier (Eds.);\nCargan, L., (2007) Doing Social Research, , Rowman &amp;amp; Littlefield, Landham, MD;\nCavazza, N., Serpe, A., Effects of safety climate on safety norm violations: exploring the mediating role of attitudinal ambivalence toward personal protective equipment (2009) Journal of Safety Research, 40, pp. 277-283;\nChan, R., Molassiotis, A., Eunice, C., Virene, C., Becky, H., Chit-ying, L., Pauline, L., Ivy, Y., Nurses' knowledge of and compliance with universal precautions in an acute care hospital (2002) International Journal of Nursing Studies, 39, pp. 157-163;\nChoudhry, R.M., Fang, D., Why operatives engage in unsafe work behavior: investigating factors on construction sites (2008) Safety Science, 46, pp. 566-584;\nChunlin, H., Chengyu, F., Evaluating effects of culture and language on safety (1999) Journal of Petroleum Technology, 51, pp. 74-83;\nCorbin, J.M., Strauss, A.L., (2008) Basics of Qualitative Research: Techniques and Procedures for Developing Grounded Theory, , Sage, Thousand Oaks, CA;\nDahl, Ø., Olsen, E., Safety compliance on offshore platforms: a multi-sample survey on the role of perceived leadership involvement and work climate (2013) Safety Science, 54, pp. 17-26;\nDahl, Ø., Fenstad, J., Kongsvik, T., doi:10.1080/03088839.2013.780311, in press. Antecedents of safety-compliant behavior on offshore service vessels: a multi-factorial approach. Accepted for Publication in Maritime Policy &amp;amp; Management; Dekker, S., (2005) Ten Questions About Human Error: A New View of Human Factors and System Safety, , Lawrence Erlbaum, Mahwah, NJ;\nDekker, S., (2006) The Field Guide to Understanding Human Error, , Ashgate, Farnham;\nDidla, S., Mearns, K., Flin, R., Safety citizenship behavior: a proactive approach to risk management (2009) Journal of Risk Research, 12, pp. 475-483;\nElling, M.G.M., Safe working following written procedures [in Dutch] (1987) Communicatioe in Bedriif en Beroep, 2, pp. 133-143;\nFogarty, G.J., Buikstra, E., A test of direct and indirect pathways linking safety climate, psychological health, and unsafe behaviors (2008) International Journal of Applied Aviation Studies, 8, pp. 199-210;\nGlaser, B.G., Strauss, A.L., (1967) The Discovery of Grounded Theory: Strategies for Qualitative Research, , Aldine de Gruyter, New York;\nGriffin, M.A., Neal, A., Perceptions of safety at work: a framework for linking safety climate to safety performance, knowledge, and motivation (2000) Journal of Occupational Health Psychology, 5, pp. 347-358;\nHale, A.R., Safety rules OK? Possibilities and limitations in behavioral safety strategies (1990) Journal of Occupational Accidents, 12, pp. 3-20;\nHale, A.R., Borys, D., Working to rule, or working safely? Part 1: A state of the art review (2012) Safety Science, 55, pp. 207-221;\nHale, A.R., Borys, D., Working to rule or working safely? Part 2: The management of safety rules and procedures (2012) Safety Science, 55, pp. 222-231;\nHale, A.R., Swuste, P., Safety rules: procedural freedom or action constraint? (1998) Safety Science, 29, pp. 163-177;\nHansez, I., Chmiel, N., Safety behavior: job demands, job resources, and perceived management commitment to safety (2010) Journal of Occupational Health Psychology, 15, pp. 267-278;\nHeinrich, H.W., (1931) Industrial Accident Prevention: A Scientific Approach, , McGraw-Hill, New York;\nHofmann, D.A., Morgeson, F.P., The role of leadership in safety (2004) The Psychology of Workplace Safety, pp. 159-180. , American Psychological Association, Washington, M.R. Frone, J. Barling (Eds.);\nHofmann, D.A., Jacobs, R., Landy, F., High reliability process industries: individual, micro, and macro organizational influences on safety performance (1995) Journal of Safety Research, 26, pp. 131-149;\nHopkins, A., Risk-management and rule-compliance: decision-making in hazardous industries (2011) Safety Science, 49, pp. 110-120;\nHovden, J., Lie, T., Karlsen, J.E., Alteren, B., The safety representative under pressure. A study of occupational health and safety management in the Norwegian oil and gas industry (2008) Safety Science, 46, pp. 493-509;\nJi, M., You, X., Lan, J., Yang, S., The impact of risk tolerance, risk perception and hazardous attitude on safety operation among airline pilots in China (2011) Safety Science, 49, pp. 1412-1420;\nKarish, J., Siokos, G., (2004), Improving safety leadership in drilling and completion operations. Paper prepared for Presentation at the SPE International Conference on Health, Safety, and Environment in Oil and Gas Exploration and Production, Held in Calgary, Alberta, Canada, 29-31 March 2004; Laurence, D., Safety rules and regulations on mine sites - the problem and a solution (2005) Journal of Safety Research, 36, pp. 39-50;\nLawton, R., Not working to rule: understanding procedural violations at work (1998) Safety Science, 28, pp. 77-95;\nLeroy, H., Dierynck, B., Anseel, F., Simons, T., Halbesleben, J.R.B., McCaughey, D., Savage, G.T., Sels, L., Behavioral integrity for safety, priority of safety, psychological safety, and patient safety: a team-level study (2012) Journal of Applied Psychology, 97, pp. 1273-1281;\nLu, C.-S., Yang, C.-S., Safety leadership and safety behavior in container terminal operations (2010) Safety Science, 48, pp. 123-134;\nMartínez-Córcoles, M., Gracia, F., Tomás, I., Peiró, J.M., Leadership and employees' perceived safety behaviors in a nuclear power plant: a structural equation model (2011) Safety Science, 49, pp. 1118-1129;\nMason, S., Procedural violations - causes, costs and cures (1997) Human Factors in Safety-Critical Systems, pp. 287-318. , Butterworth Heinemann, Oxford, F. Redmill, J. Rajan (Eds.);\nMearns, K., Flin, R., Risk perception and attitudes to safety by personnel in the offshore oil and gas industry: a review (1995) Journal of Loss Prevention in the Process Industries, 8, pp. 299-305;\nMullen, J., Investigating factors that influence individual safety behavior at work (2004) Journal of Safety Research, 35, pp. 275-285;\nParboteeah, K., Kapp, E., Ethical climates and workplace safety behaviors: an empirical investigation (2008) Journal of Business Ethics, 80, pp. 515-529;\nParker, S.K., Axtell, C.M., Turner, N., Designing a safer workplace: importance of job autonomy, communication quality, and supportive supervisors (2001) Journal of Occupational Health Psychology, 6, pp. 211-228;\nParkes, K.R., Shift schedules on North Sea oil/gas installations: a systematic review of their impact on performance, safety and health (2012) Safety Science, 50, pp. 1636-1651;\nPatton, M.Q., (2002) Qualitative Evaluation and Research Methods, , Sage Publications, Thousand Oaks, CA;\nhttp://www.ptil.no/priority-areas/category173.html, PSA (Petroleum Safety Authority Norway), 2012. Priority Areas. Reason, J., (1997) Managing the Risks of Organizational Accidents, , Ashgate, Aldershot;\nSalgado, J.F., The big five personality dimensions and counterproductive behaviors (2002) International Journal of Selection and Assessment, 10, pp. 117-125;\nSasson, A., Blomgren, A., Knowledge Based Oil and Gas Industry (2011) BI Norwegian Business School, , Department of Strategy and Logistics, Oslo;\nSimard, M., Marchand, A., Workgroups' propensity to comply with safety rules: the influence of micro-macro organisational factors (1997) Ergonomics, 40, pp. 172-188;\nSlocombe, C.S., The psychology of safety (1941) Personnel Journal, 20, pp. 42-49;\nSnook, S.A., (2000) Friendly Fire: The Accidental Shootdown of U.S. Black Hawks over Northern Iraq, , Princeton University Press, Chichester;\nThunem, A., Kaarstad, M., Thunem, H., (2009) Vurdering av organisatoriske faktorer og tiltak i ulykkesgranskning [Assessment of organizational factors and measures in accident investigation], , Institutt for energiteknikk, Kjeller;\nTomas, J.M., Melia, J.L., Oliver, A., A cross-validation of a structural equation model of accidents: organizational and psychological variables as predictors of work safety (1999) Work &amp;amp; Stress, 13, pp. 49-58;\nWalker, K., Poore, W., Eales, M., Improving the opportunity for learning from industry safety data (2012), Paper Prepared for Presentation at the International Conference on Health, Safety and Environment in Oil and Gas Exploration and Production held in Perth, Australia, 11-13 September; Zhou, Q., Fang, D., Wang, X., A method to identify strategies for the improvement of human safety behavior by considering safety climate and personal experience (2008) Safety Science, 46, pp. 1406-1419;\nZohar, D., Safety climate in industrial organizations: theoretical and applied implications (1980) Journal of Applied Psychology, 65, pp. 96-102;\nZohar, D., Safety climate: conceptual and measurement issues (2003) Handbook of Occupational Health Psychology, pp. 123-142. , American Psychological Association, Washington, J. Quick, L. Tetrick (Eds.);\nZohar, D., Thirty years of safety climate research: reflections and future directions (2010) Accident Analysis and Prevention, 42, pp. 1517-1522;\nZohar, D., Erev, I., On the difficulty of promoting workers' safety behavior: overcoming the underweighting of routine risks (2007) International Journal of Risk Assessment and Management, 7, pp. 122-136","page":"185-195","publisher-place":"Norwegian University of Science and Technology, Social Research Ltd., 7491 Trondheim, Norway","title":"Safety compliance in a highly regulated environment: A case study of workers' knowledge of rules and procedures within the petroleum industry","type":"article-journal","volume":"60"},"uris":["http://www.mendeley.com/documents/?uuid=0851a2c6-cac9-4a39-a4ef-5566dfd29281"]},{"id":"ITEM-2","itemData":{"DOI":"10.1016/j.apergo.2009.12.009","ISSN":"00036870 (ISSN)","abstract":"High Reliability Organizations (HROs) are complex systems in which many accidents and adverse events that could occur within those systems or at the interfaces with other systems are actually avoided or prevented. Many organizations in high-risk industries have successfully implemented HRO approaches. In recent years, initiatives have been undertaken aimed at transforming hospitals into HROs. Actually, despite some improvements, these initiatives have not shown the expected results. In this paper, we discuss the possible reasons for such outcomes. We will show that, when compared with traditional HROs, hospitals are undoubtedly high-risk organizations, but have specificities and experience systemic socio-organizational barriers that make them difficult to transform into HROs. © 2010.","author":[{"dropping-particle":"","family":"Bagnara","given":"S","non-dropping-particle":"","parse-names":false,"suffix":""},{"dropping-particle":"","family":"Parlangeli","given":"O","non-dropping-particle":"","parse-names":false,"suffix":""},{"dropping-particle":"","family":"Tartaglia","given":"R","non-dropping-particle":"","parse-names":false,"suffix":""}],"container-title":"Applied Ergonomics","id":"ITEM-2","issue":"5","issued":{"date-parts":[["2010"]]},"language":"English","note":"Cited By :19\n\nExport Date: 20 January 2018\n\nCODEN: AERGB\n\nCorrespondence Address: Bagnara, S.; University of Sassari, Dept. of Architecture, Design and Urban Planning, Alghero, Italy; email: sebastiano.bagnara@gmail.com\n\nReferences: Albolino, S., Tartaglia, R., Amicosante, A., Liva, C., Incident reporting systems: the point of view of clinicians in Italian hospitals (2008) Proceedings International Conference ″ Healthcare Ergonomics and Patient Safety. Creating and Designing the Heathcare Experience, , International Ergonomics Association, Strasbourg; \nAmalberti, R., Auroy, Y., Berwick, D., Barach, P., Five system barriers to achieving ultrasafe health care (2005) Annals of Internal Medicine, 142 (9), pp. 756-764;\nBagnara, S., Albolino, S., Bellandi, T., Tartaglia, R., (2005), A reporting and learning culture of medical failures in the healthcare system. In: Marmaras, N., Kontogiannis, T., Nathaniel, D. (Eds.) Proceeding ECCE '05. Chania, Crete; Baker, G.R., Norton, P.G., Flintoft, V., Blais, R., Brown, A., Cox, J., Etchells, E., Tamblyn, R., The Canadian adverse events study: the incidence of adverse events among hospital patients in Canada (2004) Canadian Medical Association Journal, 170, pp. 1678-1686;\nBrennan, T.A., Leape, L.L., Laird, N.M., Hebert, L., Localio, A.R., Lawthers, A.G., Newhouse, J.P., Hiatt, H.H., Incidence of adverse events and negligence in hospitalized patients; results from the harvard medical practice study I (1991) New England Journal of Medicine, 324, pp. 370-376;\nCaratozzolo, M.C., Parlangeli, O., Bagnara, S., Use of information and communication technology to supply health-care services to nomadic patients: an explorative survey (2008) Behaviour &amp;amp; Information Technology, 27, pp. 345-350;\nCarayon, P., Human factors of complex sociotechnical systems (2006) Applied Ergonomics, 37 (4), pp. 525-535;\nRisk management in ospedale (2002) Risknews, 2, pp. 3-11. , CINEAS (Consorzio Universitario per l'Ingegneria nelle Assicurazioni);\nDavis, P., Lay-Yee, R., Briant, R., Ali, W., Scott, A., Schug, S., Adverse events in New Zealand public hospitals I: occurrence and impact (2002) New Zealand Medical Journal, 115, pp. 1-9;\nde Vries, E.N., Ramrattan, M.A., Smorenburg, S.M., Gouma, D.J., Boermeester, M.A., The incidence and nature of in-hospital adverse events: a systematic review (2008) Quality and Safety in Health Care, 17, pp. 216-223;\nDixon, N.M., Shofer, M., Patterns, culture, and reliability (2006) Health Service Research, 41 (4), pp. 1618-1642;\nFrese, M., Error management in training: conceptual and empirical results (1995) Organizational Learning and Technological Change, , Springer, Berlin, C. Zucchermaglio, S. Bagnara, S.U. Stucky (Eds.);\nGaba, D.M., Singer, S.J., Sinaiko, A.D., Bowen, J., Differences in safety climate between hospital personnel and navy aviators (2003) Human Factors, 45 (2), pp. 173-185;\nGawande, A., (2002) Complications: a Surgeon's Notes on an Imperfect Science, , Profile Books, London;\nGawande, A., Thomas, E.J., Zinner, M.J., Brennan, T.A., The incidence and nature of surgical adverse events in Utah and Colorado in 1992 (1999) Surgery, 126, pp. 66-75;\nHines, S., Luna, K., Lofthus, J., Marquardt, M., Stelmokas, D., (2008) Becoming a High Reliability Organization: Operational Advice for Hospital Leaders, , (Prepared by the Lewin Group under Contract No. 290-04-0011.) AHRQ Publication No. 08-0022, Agency for Healthcare Research and Quality, Rockville, MD;\nHollnagel, E., Woods, D.D., Levenson, N., (2006) Resilience Engineerings. Concepts and Precepts, , Ashgate, London;\nKoenigs, M., Young, L., Adolphs, R., Tranel, D., Cushman, F., Hauser, M., Damasio, A., Damage to the prefrontal cortex increases utilitarian moral judgments (2007) Nature, 446, pp. 908-911;\nKohn, L.T., Corrigan, J.M., Donaldson, M.S., To Err is human: building a safer health system. Committee on quality (1999) America. Institute of Medicine, , National Academic Press, Washington, D.C;\nMichel, P., Quenon, J.L., de Sarasqueta, A.M., Scemama, O., Comparison of three methods for estimating rates of adverse events and rates of preventable adverse events in acute care hospitals (2004) British Medical Journal, 328 (7433), p. 199;\nMoll, J., de Oliveira-Souza, R., Moral judgments, emotions, and the utilitarian brain (2007) Trends in Cognitive Science, 11, pp. 319-321;\n(2004) Seven Steps to Patient Safety. The Full Reference Guide, , http://www.npsa.nhs/sevendteps, National Patient Safety Agency, National Patient Safety Agency (NPSA);\nOvretveit, J., Gustafson, D., Evaluation of quality improvement programmes (2002) Quality and Safety in Health Care, 11, pp. 270-275;\nReason, J., Human error: models and management (2000) British Medical Journal, 320 (7237), pp. 768-770;\nRizzo, A., Ferrante, D., Bagnara, S., Handling human error (1995) Expertise and Technology: Cognition &amp;amp; Human-Computer Cooperation, , Erlbaum, Hillsdale, NJ, J.M. Hoc, P.C. Cacciabue, E. Hollnagel (Eds.);\nRoberts, K.H., Stout, S.K., Halpern, J.J., Decision dynamics in two high reliability military organizations (1994) Management Science, 40, pp. 614-628;\nRoberts, K.H., Yu, K., van Stralen, D., Patient safety as an organizational system issue: lessons from a variety of industries (2004) Patients Safety Handbook, , Jones and Bartlett Publishers, Sundbury, MA, B.J. Youngberg, M. Hatlie (Eds.);\nSchiøler, T., Lipczak, H., Pedersen, B.L., Mogensen, T.S., Bech, K.B., Stockmarr, A., Svenning, A.R., Frølich, A., Danish adverse event study. Incidence of adverse events in hospitals. A retrospective study of medical records (2001) Ugeskr Laeger, 163, pp. 1585-1586;\nSeifert, C.M., Hutchins, E.L., Error as opportunity: learning in a cooperative task (1992) Human-Computer Interaction, 7, pp. 409-435;\nThomas, E.J., Brennan, T.A., Incidence and type of preventable adverse events in elderly patients: population based review in medical records (2000) British Medical Journal, 320, pp. 741-745;\nVincent, C., (2006) Patient Safety, , Elsevier, London;\nVincent, C., Neale, G., Woloshynowych, M., Adverse events in British hospitals: Preliminary retrospective record review (2001) British Medical Journal, 322, pp. 517-519;\nWeick, K.E., Sutcliffe, K.M., (2001) Managing the Unexpected: Assuring High Performance in an Age of Complexity, , Jossey-Bass, San Francisco, Ca;\nWilson, T., Runciman, W.B., Gibber, R.W., Harrison, B.T., Newby, L., Hamilton, J.D., The quality in Australian healthcare study (1995) Medical Journal of Australia, 163, pp. 458-471;\nWu, A.W., Folkman, S., McPhee, S.J., Lo, B., Do house officers learn from their mistakes? (2003) Quality and Safety in Health Care, 12, pp. 221-226;\nYates, J.F., Curley, S.P., Contingency judgment: primacy effect and attention decrement (1986) Acta Psychologica, 62, pp. 293-302","page":"713-718","publisher":"Elsevier Ltd","publisher-place":"University of Sassari, Dept. of Architecture, Design and Urban Planning, Alghero, Italy","title":"Are hospitals becoming high reliability organizations?","type":"article-journal","volume":"41"},"uris":["http://www.mendeley.com/documents/?uuid=69253870-edba-46ee-ba30-773bbdf9a23d"]}],"mendeley":{"formattedCitation":"(Bagnara et al., 2010; Dahl, 2013)","plainTextFormattedCitation":"(Bagnara et al., 2010; Dahl, 2013)","previouslyFormattedCitation":"(Bagnara et al., 2010; Dahl, 2013)"},"properties":{"noteIndex":0},"schema":"https://github.com/citation-style-language/schema/raw/master/csl-citation.json"}</w:instrText>
      </w:r>
      <w:r>
        <w:fldChar w:fldCharType="separate"/>
      </w:r>
      <w:r w:rsidRPr="00841099">
        <w:rPr>
          <w:noProof/>
        </w:rPr>
        <w:t>(Bagnara et al., 2010; Dahl, 2013)</w:t>
      </w:r>
      <w:r>
        <w:fldChar w:fldCharType="end"/>
      </w:r>
      <w:r>
        <w:t xml:space="preserve">. </w:t>
      </w:r>
    </w:p>
    <w:p w14:paraId="755809F3" w14:textId="12062420" w:rsidR="00EB5571" w:rsidRDefault="006F2C2F" w:rsidP="00EB5571">
      <w:pPr>
        <w:pStyle w:val="Heading2"/>
      </w:pPr>
      <w:r>
        <w:t xml:space="preserve">Factor </w:t>
      </w:r>
      <w:r w:rsidR="0098760F">
        <w:t>4</w:t>
      </w:r>
      <w:r>
        <w:t xml:space="preserve">: </w:t>
      </w:r>
      <w:r w:rsidR="00EB5571">
        <w:t>Unpredictability of consequences</w:t>
      </w:r>
    </w:p>
    <w:p w14:paraId="44CE1D3A" w14:textId="0545C05C" w:rsidR="00B45B80" w:rsidRPr="00FD3D4A" w:rsidRDefault="00EB5571" w:rsidP="00EB5571">
      <w:r>
        <w:t>Work needs to be done</w:t>
      </w:r>
      <w:r w:rsidR="00737AEA">
        <w:t xml:space="preserve"> but </w:t>
      </w:r>
      <w:r>
        <w:t xml:space="preserve">is grounded </w:t>
      </w:r>
      <w:r w:rsidR="00737AEA">
        <w:t>with</w:t>
      </w:r>
      <w:r>
        <w:t>in a</w:t>
      </w:r>
      <w:r w:rsidR="00737AEA">
        <w:t xml:space="preserve"> specific</w:t>
      </w:r>
      <w:r>
        <w:t xml:space="preserve"> context and adaptation is the evolution of responses to variations in the work environment. For socio-technical systems, this context is one of complexity, non-linearity, uncertainty</w:t>
      </w:r>
      <w:r w:rsidR="00E9016A">
        <w:t xml:space="preserve"> and </w:t>
      </w:r>
      <w:r>
        <w:t xml:space="preserve">emergence </w:t>
      </w:r>
      <w:r>
        <w:fldChar w:fldCharType="begin" w:fldLock="1"/>
      </w:r>
      <w:r w:rsidR="00A53CBD">
        <w:instrText>ADDIN CSL_CITATION {"citationItems":[{"id":"ITEM-1","itemData":{"DOI":"10.1002/sys.21387","ISSN":"10981241 (ISSN)","abstract":"This paper presents results from a research project on the behavior of complex systems after they experience disruptive events that impact their performance. As systems become more complex, the probability increases that they will exhibit emergent behavior that could lead to system failures or widespread and prolonged service interruptions. A complex adaptive system (CAS) approach is used to conceptualize a complex network system that has been impacted by disruptions and perturbations. A combination of network analysis and agent-based modeling is used to measure the performance of the system as it responds to disruptive events and restoration efforts. This system-level behavior is an emergent property of the complex network and represents system resilience. Various resilience measures are used to quantify system resilience and assess the effectiveness of strategies system owners employ to restore the system. We illustrate our techniques by characterizing a critical infrastructure system network as a CAS, and applying an agent-based simulation with an adaptive algorithm. © 2017 Wiley Periodicals, Inc.","author":[{"dropping-particle":"","family":"Pumpuni-Lenss","given":"G","non-dropping-particle":"","parse-names":false,"suffix":""},{"dropping-particle":"","family":"Blackburn","given":"T","non-dropping-particle":"","parse-names":false,"suffix":""},{"dropping-particle":"","family":"Garstenauer","given":"A","non-dropping-particle":"","parse-names":false,"suffix":""}],"container-title":"Systems Engineering","id":"ITEM-1","issue":"2","issued":{"date-parts":[["2017"]]},"language":"English","note":"Export Date: 20 January 2018\n\nCorrespondence Address: Pumpuni-Lenss, G.; School of Engineering and Applied Science, Dept. of Engineering Management and Systems Engineering, George Washington UniversityUnited States; email: gloriapl@mitre.org\n\nFunding details: GW, George Washington University\n\nReferences: Adcock, R.D., BKCASE Editorial Board (2016) The guide to the systems engineering body of knowledge (SEBoK), 1. , (Editor) in, 7,, The Trustees of the Stevens Institute of Technology, Hoboken, NJ; \nAhuja, R.K., Magnanti, T.L., Orlin, J.B., (1993) Network flows: Theory, algorithms, and applications, , Prentice-Hall, Englewood Cliffs, NJ;\nAlberts, D.S., (2014) Agility quotient (AQ), , Institute for Defense Analyses, Alexandria, VA;\nAlderson, D.L., Brown, G.G., Carlyle, W.M., Assessing and improving operational resilience of critical infrastructures and other systems (2014) Stat, 745, p. 70;\nAlderson, D.L., Doyle, J.C., (2007) Can complexity science support the engineering of critical network infrastructures?, pp. 44-51. , Paper presented at the 2007 IEEE International Conference on Systems, Man and Cybernetics;\nAnderson, P., Perspective: Complexity theory and organization science (1999) Org Sci, 10 (3), pp. 216-232;\nAshby, R., Goldstein, J., Principles of the self-organizing system (2004) Emergence: Complexity and Organization, , https://doi.org/10.emerg/10.17357.6236a43bba1866fb2c8247c22a362dc9, Jun 30 [last modified 2016 Nov 22]. Edition 1;\nAshmos, D.P., Duchon, D., McDaniel, R.R., Jr., Huonker, J.W., What a mess! Participation as a simple managerial rule to ‘complexify’ organizations (2002) J Manage Stud, 39 (2), pp. 189-206;\nAxelrod, R., Cohen, M.D., (2000) Harnessing complexity: Organizational implications of a scientific frontier, , Basic Books, New York;\nAxtell, R.A., (2003) Toward behavioral realism in retirement models: From micro simulation to agent-based modeling, , Presentation made at the Conference on Improving Social Insurance Programs, University of Maryland, College Park, MD;\nBabiš, M., Magula, P., (2012) NetLogo—An alternative way of simulating mobile ad hoc networks, pp. 122-125. , Paper presented at the Wireless and Mobile Networking Conference (WMNC), 2012 5th Joint IFIP;\nBaldwin, W.C., Felder, W.N., Mathematical Characterization of System-of-Systems Attributes (2017) Transdisciplinary Perspectives on Complex Systems, pp. 1-24. , #x0026;, In, (). Springer International Publishing. Editors Franz-Josef Kahlen, Shannon FlumerfeltAnabela Alves Publisher Location Switzerland;\nBarker, K., Ramirez-Marquez, J.E., Rocco, C.M., Resilience-based network component importance measures (2013) Reliabil Eng Syst Saf, 117, pp. 89-97. , https://doi.org/10.1016/j.ress.2013.03.012;\nBoardman, J., Sauser, B., (2006) System of systems — The meaning of OF,” presented at the IEEE, , Int. Syst. Syst. Conf, Los Angeles, CA;\nBollinger, L.A., Dijkema, G.P., Resilience and adaptability of infrastructures: A complex adaptive systems perspective (2012) Paper presented at the CESUN 2012: 3rd International Engineering Systems Symposium, Delft University of Technology, the Netherlands, 18–20 June 2012;\nBollinger, L.A., Dijkema, G.P.J., Enhancing infrastructure resilience under conditions of incomplete knowledge of interdependencies (2015) International Symposium for Next Generation Infrastructure Conference Proceedings: 30 September–1 October 2014, International Institute of Applied Systems Analysis (IIASA), Schloss Laxenburg, Vienna, Austria, UCL STEaPP LONDON, pp. 9-14. , ” in, T. Dolan, B. Collins, (Editors);\nBonabeau, E., Dorigo, M., Theraulaz, G., (1999) Swarm Intelligence, , From Natural To Artificial Systems Oxford University Press, New York, NY;\nBrown, G., Carlyle, M., Salmerón, J., Wood, K., Defending critical infrastructure (2006) Interfaces, 36 (6), pp. 530-544;\nBrown, T., Beyeler, W., Barton, D., Assessing infrastructure interdependencies: The challenge of risk analysis for complex adaptive systems (2004) Int J Crit Infrastruct, 1 (1), pp. 108-117;\nBrown, T.J., Glass, R.J., Beyeler, W.E., Ames, A.L., Linebarger, J.M., Maffitt, S.L., (2011) Complex adaptive system of systems (CASoS) engineering applications version 1.0, , Http://Www.Sandia.Gov/CasosEngineering/Applications.Html, Sandia National Laboratories SAND Report (in Review)(Website Summary,). Accessed August 6, 2016;\nCarlson, J.M., Doyle, J., Highly optimized tolerance: A mechanism for power laws in designed systems (1999) Phys Rev E, 60 (2), pp. 1412-1427;\nCarpenter, S., Walker, B., Anderies, J.M., Abel, N., From metaphor to measurement: resilience of what to what? (2001) Ecosystems, 4 (8), pp. 765-781;\nCarlson, L., Bassett, G., Buehring, W., Collins, M., Folga, S., Haffenden, B., Petit, F., Whitfield, R., (2012) Resilience: Theory and applications, , Argonne National Laboratory, Decision and Information Sciences Division, Argonne, IL;\nCasti, J.L., On System Complexity: Identification, Measurement and Management (1986) Complexity Language and Life: Mathematical Approaches, pp. 146-173. , ” In, J., Casti, A., Karlquist, (Eds)., Berlin, Springer;\nCavdaroglu, B., Nurre, S., Mitchell, J., Sharkey, T., Wallace, W., (2011) Decomposition methods for restoring infrastructure systems, pp. 171-179. , https://doi.org/10.1061/41170(400)21, American Society of Civil Engineers;\nChertoff, M., (2009) National infrastructure protection plan, , Department of Homeland Security (DHS), Washington, DC;\nChoi, T.Y., Dooley, K.J., Rungtusanatham, M., Supply networks and complex adaptive systems: Control versus emergence (2001) J Oper Manage, 3, pp. 351-366. , 19;\nChunlei, W., Lan, F., Yiqi, D., (2011) National critical infrastructure modeling and analysis based on complex system theory, pp. 832-836. , Paper presented at the 2011 First International Conference On Instrumentation, Measurement, Computer, Communication and Control;\nClinton, W., (1996) Critical infrastructure protection - Executive Order 13010 of July 15, 1996, 61;\nCorning, P.A., The re-emergence of “emergence”: A venerable concept in search of a theory (2002) Complexity, 7 (6), pp. 18-30;\nEpstein, J.M., Axtell, R., (1996) Growing Artificial Societies: Social Science From The Bottom Up, , MIT Press, Cambridge, MA;\nDekker, S., Hollnagel, E., Woods, D., Cook, R., (2008) Resilience Engineering: New Directions For Measuring And Maintaining Safety In Complex Systems, , (Final Report, November 2008)., Lund, Sweden, Lund University, School of Aviation;\n(2011) DOD FACT SHEET: Resilience Of Space Capabilities, , http://archive.defense.gov/home/features/2011/0111_nsss/docs/DoD%20Fact%20Sheet%20-%20Resilience.pdf, Retrieved from, Accessed March 23, 2016;\nLee, E.E., II, Mitchell, J.E., Wallace, W.A., Restoration of services in interdependent infrastructure systems: A network flows approach (2007) IEEE Trans Syst Man Cybernet C, 37 (6), pp. 1303-1317. , https://doi.org/10.1109/TSMCC.2007.905859;\nGilbert, G.N., (2008) Agent-Based Models, , Sage Publications, Inc, London, United Kingdom;\nGunderson, L.H., Holling, C.S., (2002) Panarchy: Understanding transformations in systems of humans and nature, , Island, Washington;\nGlazier, T.J., Cámara, J., Schmerl, B., Garlan, D., (2015) Analyzing resilience properties of different topologies of collective adaptive systems, Paper presented at the Self-Adaptive and Self-Organizing Systems Workshops (SASOW), pp. 55-60. , 2015 IEEE International Conference;\nGoldstein, J., Emergence as a construct: History and issues (1999) Emergence, 1 (1), pp. 49-72;\nGrimm, V., Ten years of individual-based modelling in ecology: What have we learned and what could we learn in the future (1999) Ecological Modelling, 115, pp. 129-148;\nHaghnevis, M., Askin, R.G., A modeling framework for engineered complex adaptive systems (2012) IEEE Syst J, 6 (3), pp. 520-530. , https://doi.org/10.1109/JSYST.2012.2190696;\nHaghnevis, M., (2013) An Agent-Based Optimization Framework for Engineered Complex Adaptive Systems with Application to Demand Response in Electricity Markets (Ph.D.), , http://search.proquest.com.proxygw.wrlc.org/docview/1430985621?accountid=11243, Available from ProQuest Dissertations &amp;amp; Theses Global Retrieved from, Accessed February 12, 2016;\nHaimes, Y.Y., Modeling complex systems of systems with phantom system models (2012) Syst Eng, 15 (3), pp. 333-346. , https://doi.org/10.1002/sys.21205;\nHaimes, Y.Y., Crowther, K., Horowitz, B.M., Homeland security preparedness: Balancing protection with resilience in emergent systems (2008) Syst Eng, 11, pp. 287-308. , https://doi.org/10.1002/sys.20101;\nHenry, D., Ramirez-Marquez, J.E., Generic metrics and quantitative approaches for system resilience as a function of time (2012) Reliabil Eng SystSaf, 99, pp. 114-122. , https://doi.org/10.1016/j.ress.2011.09.002;\nHenry, D., Ramirez-Marquez, J.E., On the impacts of power outages during hurricane sandy—A resilience-based analysis (2016) Syst Eng, 19, pp. 59-75. , https://doi.org/10.1002/sys.21338;\nHillier, F.S., Lieberman, G.J., (2010) Introduction to operations research, pp. 195-259. , McGraw-Hill, Dubuque, IA;\nHolland, J.H., Complex adaptive systems (1992) Daedalus, 121 (1), pp. 17-30. , https://www.jstor.org/stable/20025416, Retrieved from;\nHolland, J.H., Echoing emergence: Objectives, rough definitions, and speculations for echo-class models (1999) Paper presented at the Complexity, pp. 309-342;\n(2014) A world in motion – Systems engineering vision 2025, , https://www.incose.org/docs/default-source/aboutse/se-vision-2025.pdf?sfvrsn=4, International Council on Systems Engineering, Retrieved from,, Accessed April 20, 2015;\nJackson, S., Ferris, T.L.J., Resilience principles for engineered systems (2013) Syst Eng, 16, pp. 152-164. , https://doi.org/10.1002/sys.21228;\nJohnson, C., Backus, G., Brown, T., Colbaugh, R., Jones, K., Tsao, J., (2011) A case for Sandia investment in complex adaptive systems science and technology, pp. 2011-9347. , SAND, Sandia National Laboratories, Albuquerque;\nKroshl, W.M., (2015) Allocation of resources to defend spatially distributed networks using game theoretic allocations, , George Washington University, Washington, DC;\nLin, H., Sambamoorthy, S., Shukla, S., Thorp, J., Mili, L., Power system and communication network co-simulation for smart grid applications (2011) Paper presented at the Innovative Smart Grid Technologies (ISGT), pp. 1-6. , 2011 IEEE PES;\nMadni, A.M., Jackson, S., Towards a conceptual framework for resilience engineering (2009) IEEE Syst J, 3 (2), pp. 181-191;\nMaier, M.W., Architecting principles for systems-of-systems (1996) Paper presented at the INCOSE International Symposium, 6, pp. 565-573;\nMendonça, D., Cutler, B., Wallace, W.A., Brooks, J.D., Collaborative training tools for emergency restoration of critical infrastructure systems (2014) New perspectives in information systems and technologies, pp. 571-581. , Volume 1 (, Springer International Publishing AG, Cham, Switzerland;\nMiller, J.H., Page, S.E., (2007) Complex adaptive systems, , Princeton University Press, Princeton, NJ;\nMitchell, M., (2009) Complexity: A guided tour, , Oxford University Press, New York, NY;\nNilsson, F., Darley, V., On complex adaptive systems and agent-based modelling for improving decision-making in manufacturing and logistics settings (2006) International Journal of Operations &amp;amp; Production Management, 26 (12), pp. 1351-1373. , https://doi.org.proxygw.wrlc.org/10.1108/01443570610710588;\n(1997) The President's Commission on Critical Infrastructure Protection, , P.O. Box 46258 Washington DC 20050–6258, (Ed.), Critical Foundations Protecting America's Infrastructures. United States;\nReed, D.A., Kapur, K.C., Christie, R.D., Methodology for assessing the resilience of networked infrastructure (2009) IEEE Syst J, 3 (2), pp. 174-180;\nKaisler, S.H., Madey, G., (2009) Complex Adaptive Systems: Emergence and Self-Organization, , https://www3.nd.edu/~gmadey/Activities/CAS-Briefing.pdf, Tutorial Presented at HICSS-42, Big Island, HI, Accessed March 30, 2016;\nRinaldi, S.M., (2004) Modeling and simulating critical infrastructures and their interdependencies, Proceedings of the 37th Annual Hawaii International Conference on System Sciences;\nRinaldi, S.M., Peerenboom, J.P., Kelly, T.K., Identifying, understanding, and analyzing critical infrastructure interdependencies (2001) IEEE Control Syst, 21 (6), pp. 11-25;\nRocco, S.C.M., Ramirez-Marquez, J.E., Deterministic network interdiction optimization via an evolutionary approach (2009) Reliabil Eng Syst Saf, 94 (2), pp. 568-576. , https://doi.org/10.1016/j.ress.2008.06.008;\nRouse, W.B., Complex engineered, organizational and natural systems (2007) Syst Eng, 10, pp. 260-271. , https://doi.org/10.1002/sys.20076;\nRouse, W.B., Bodner, D.A., (2013) Multi-level modeling of complex socio-technical systems-phase 1, , SERC-2013-TR-020-2,, Stevens Institute of Technology, Hoboken NJ;\nSheard, S., Mostashari, A., (2008) A framework for system resilience discussions, , Paper presented at the Proc Eighteenth Annu Int Symp INCOSE;\nUday, P., Marais, K., Designing resilient systems-of-systems: A survey of metrics, methods, and challenges (2015) Syst Eng, 18, pp. 491-510. , https://doi.org/10.1002/sys.21325;\nVarga, L., Harris, J., Adaptation and resilience of interdependent infrastructure systems (2015) A complex systems perspective, Paper presented at the International Symposium for Next Generation Infrastructure, Vienna;\nVanWinkle, W., Rose, K.A., Chambers, R.C., Individual-based approach to fish population dynamics: an overview (1993) Transactions of the American Fisheries Society, 122, pp. 397-403;\nVugrin, E.D., Warren, D.E., Ehlen, M.A., A resilience assessment framework for infrastructure and economic systems: Quantitative and qualitative resilience analysis of petrochemical supply chains to a hurricane (2011) Process Saf Progress, 30 (3), pp. 280-290;\nWeisbuch, G., Ryckebusch, S.T., (1991) Complex Systems Dynamics: An Introduction to Automata Networks, , Addison-Wesley, Reading, MA;\nWilensky, U., (1999) NetLogo: Center for connected learning and computer-based modeling, pp. 49-52. , Northwestern University, Evanston, IL;\nWood, R.K., Deterministic network interdiction (1993) Math Comput Model, 17 (2), pp. 1-18. , https://doi.org/10.1016/0895-7177(93)90236-R","page":"158-172","publisher":"John Wiley and Sons Inc.","publisher-place":"School of Engineering and Applied Science, Dept. of Engineering Management and Systems Engineering, George Washington University, Washington, DC, United States","title":"Resilience in Complex Systems: An Agent-Based Approach","type":"article-journal","volume":"20"},"uris":["http://www.mendeley.com/documents/?uuid=c22f6ca7-bb92-4570-8cbe-b43228ab85ee"]},{"id":"ITEM-2","itemData":{"DOI":"10.1002/sys.21339","ISSN":"10981241 (ISSN)","abstract":"The ever-increasing complexity of large-scale, ubiquitous systems, and internetworked Systems of Systems (SoS), have resulted in non-linear challenges for systems engineering and program management such as interdependent, dynamic, and emergent behaviors that influence design and development cost. In order to invest, make decisions, and effectively manage technology developments, “should-cost” estimates are used to baseline systems to what is considered affordable over the lifecycle. In addition to a higher likelihood for overrun, complex systems traditionally require major acquisitions, budgets, and development schedules where failure results in increased cost consequences. Behavioral properties (such as emergence) can influence performance resulting in dynamic and unpredictable effects on networked platform operation, system capability, and mission effectiveness. Data analyzed from 526 major weapons programs and from subject-matter expert judgment are explored to propose: (1) a new approach to quantify these risks using prescriptive measures related to complexity, adaptability, and resilience, (2) identify leading indicators to reduce the likelihood of cost overrun, (3) suggest measurements based on research findings and systems heuristics to improve lifecycle cost estimation, and (4) present applications of Engineering Resilience to meet the growing complexity, interdependence, and scale of systems under constrained budgets with a growing demand for affordability. © 2016 Wiley Periodicals, Inc.","author":[{"dropping-particle":"","family":"Roberts","given":"B","non-dropping-particle":"","parse-names":false,"suffix":""},{"dropping-particle":"","family":"Mazzuchi","given":"T","non-dropping-particle":"","parse-names":false,"suffix":""},{"dropping-particle":"","family":"Sarkani","given":"S","non-dropping-particle":"","parse-names":false,"suffix":""}],"container-title":"Systems Engineering","id":"ITEM-2","issue":"2","issued":{"date-parts":[["2016"]]},"language":"English","note":"Cited By :2\n\nExport Date: 20 January 2018\n\nCorrespondence Address: Roberts, B.; Department of Engineering Management and Systems Engineering, The George Washington UniversityUnited States; email: blakegw@gwu.edu\n\nReferences: Augustine, N.R., (1984) Augustine laws, American Institute of Aeronautics and Astronautics; \nBaldwin, K., (2012) System of systems (SoS) systems engineering in acquisition program planning, Proceedings of the 15th Annual NDIA Systems Engineering Conference, , San Diego, CA;\nBaldwin, W.C., Ben-zvi, T., Sauser, B.J., Formation of collaborative system of systems through belonging choice mechanisms (2012) IEEE Trans Syst Man Cybern A, 42, pp. 793-801;\nBlickstein, I.N., Digging out the root cause: Nunn-McCurdy breaches in major defense acquisition programs (2013) Defense ARJ J, 20, pp. 128-153;\nCarter, A., (2010) Better buying power: Guidance for obtaining greater efficiency and productivity in defense, , Department of Defense, Washington DC;\nDahlgren, J.W., (2010) Complex systems engineering lessons to be applied to the smart grid, Proceedings of the 48th AIAA Aerospace Sciences, pp. 1-10. , Orlando, FL;\n(2013) Department of Defense instruction 5002.02: Operation of the defense acquisition system, United States Department of Defense;\n(2013) Selected acquisition report (SAR): National airspace system (NAS), Department of Defense;\n(2013) Selected acquisition report (SAR): P-8A poseidon multi-mission maritime aircraft (P-8A), Department of Defense;\n(2013) Selected acquisition report (SAR): Small diameter bomb increment II (SDB II), Department of Defense;\n(2014) Operating and support cost-estimating guide, Office of the Secretary of Defense;\nDiMario, M., (2010) System of systems collaborative formation, p. 100. , World Scientifi Publishing Co, Singapore, Hackensack, NJ, p;\nEdwards, T., (2011) Architecting for resiliency: Army's Common Operating Environment (COE), SERC, Office of Chief Systems Engineer, , October;\n(2001) Free flight phase 1 technologies: Progress to date and future challenges, Report number: AV-2002-067;\nHaghnevis, M., Askin, R.G., A modeling framework for engineered complex adaptive systems (2012) IEEE Syst J, 6, pp. 520-530. , and;\nHensher, D.A., Rose, J.M., Greene, W.H., (2005) Applied choice analysis, , Cambridge University Press, New York;\nHosmer, D.W., Lemeshow, S., (1989) Applied logistic regression, , and, John Wiley &amp;amp; Sons, Inc, New York;\nJamshidi, M., (2009) Systems of systems engineering: Principles and applications, p. 175. , CRC Press, Boca Raton, FL, p;\nLane, J.A., Boehm, B., System of systems lead system integrators: Where do they spend their time and what makes them more or less efficient? (2007) Syst Eng, 11, pp. 81-91. , and;\nLansing, J.S., Complex adaptive systems (2003) Annu Rev Anthropol, 32, pp. 183-204;\nMaier, M.W., Architecting principles for systems-of-systems (1998) Syst Eng, 1, pp. 267-284;\nMehan, D., Information systems security: The federal aviation administrations’ layered approach (2000) Transp Sec, pp. 8-30;\nMinitab 17 statistical software [Computer software], Minitab, Inc (2010) , State College, PA, , www.minitab.com;\nNeches, R., Madni, A.M., Towards affordably adaptable and effective systems (2013) Syst Eng, 16, pp. 224-234. , and;\n(2016), http://www.itl.nist.gov/div898/handbook/; Schwartz, M., (2014) Reform of the defense acquisition system, , Congressional Research Service, Washington, DC;\nShaffer, A.R., (2014) Keynote address SERC sponsor research review, , Systems Engineering Research Center, Washington, DC;\nSheard, S.A., Mostashari, A., Principles of complex systems for systems engineering (2009) Syst Eng, 12, pp. 295-311. , and;\n(2014) ATC operations elements, in ANNEX 3-53 Airspace Control, , LeMay Center for Doctrine;\n(2015) Assessments of selected weapon programs, U.S. Government Accountability Office;\n(2014) Assessments of selected weapon programs, U.S. Government Accountability Office;\nVidal, L., Marle, F., Bocquet, J., Measuring project complexity using the analytic hierarchy process (2011) Int J Proj Manag, 29, pp. 718-727;\nWelby, S., (2011) DoD challenges and opportunities for systems engineering Deputy Assistant Secretary of Defense Department of Defense our mission, in DoD, Deputy Assistant Secretary of Defense for Systems Engineering;\nWelby, S., (2014) Proceedings of the 6th Annual SERC Sponsor Research Review. Washington, DC: Systems Engineering Research Center;\nWhite, B.E., Complex adaptive systems engineering (case) (2010) IEEE Aerosp Electron Syst Mag, 25, pp. 16-22","page":"111-132","publisher":"John Wiley and Sons Inc.","publisher-place":"Department of Engineering Management and Systems Engineering, The George Washington University, Washington, DC, United States","title":"Engineered Resilience for Complex Systems as a Predictor for Cost Overruns","type":"article-journal","volume":"19"},"uris":["http://www.mendeley.com/documents/?uuid=148f9d22-3a5d-4ed1-8358-7d62d2ee5827"]}],"mendeley":{"formattedCitation":"(Pumpuni-Lenss, Blackburn, &amp; Garstenauer, 2017; Roberts, Mazzuchi, &amp; Sarkani, 2016)","plainTextFormattedCitation":"(Pumpuni-Lenss, Blackburn, &amp; Garstenauer, 2017; Roberts, Mazzuchi, &amp; Sarkani, 2016)","previouslyFormattedCitation":"(Pumpuni-Lenss, Blackburn, &amp; Garstenauer, 2017; Roberts, Mazzuchi, &amp; Sarkani, 2016)"},"properties":{"noteIndex":0},"schema":"https://github.com/citation-style-language/schema/raw/master/csl-citation.json"}</w:instrText>
      </w:r>
      <w:r>
        <w:fldChar w:fldCharType="separate"/>
      </w:r>
      <w:r w:rsidR="00A53CBD" w:rsidRPr="00A53CBD">
        <w:rPr>
          <w:noProof/>
        </w:rPr>
        <w:t>(Pumpuni-Lenss, Blackburn, &amp; Garstenauer, 2017; Roberts, Mazzuchi, &amp; Sarkani, 2016)</w:t>
      </w:r>
      <w:r>
        <w:fldChar w:fldCharType="end"/>
      </w:r>
      <w:r>
        <w:t>.</w:t>
      </w:r>
      <w:r w:rsidR="00D72C86">
        <w:t xml:space="preserve"> </w:t>
      </w:r>
      <w:r>
        <w:t xml:space="preserve">Although work environments have structure, complex socio-technical systems are characterised by </w:t>
      </w:r>
      <w:r w:rsidR="00012BF4">
        <w:t>a</w:t>
      </w:r>
      <w:r>
        <w:t xml:space="preserve"> multitude of interconnections between interrelated functions each having a mutual interdependence that generates an emergent complexity </w:t>
      </w:r>
      <w:r>
        <w:fldChar w:fldCharType="begin" w:fldLock="1"/>
      </w:r>
      <w:r w:rsidR="00D26A5B">
        <w:instrText xml:space="preserve">ADDIN CSL_CITATION {"citationItems":[{"id":"ITEM-1","itemData":{"DOI":"10.1016/j.ssci.2017.12.025","ISBN":"09257535 (ISSN)","abstract":"Under the influence of neo-liberal ideals such as New Public Management, the ownership, operation, and maintenance of many Critical Infrastructures have been divided among an increasing number of public as well as private actors. Limited research has investigated the role of this institutional fragmentation for shaping resilience of Critical Infrastructures, especially in relation to recovery after infrastructure failures. The aim of this paper is to empirically explore inter-organisational challenges to response and recovery operations in the increasingly multi-actor setting characterising many contemporary Critical Infrastructures. Using the Swedish railway system as a case, the paper explores response and recovery operations following two frequent types of events. The findings show that once disruptions occur, response and recovery operations are often complicated and time-consuming. Multiple actors with diverse roles and mandates are involved in the operations, which prompts a need for communication and coordination. The case study also illustrates the important role of contractual arrangements for shaping resilience of deregulated Critical Infrastructures. The contracts incentivise actors to certain behaviours, but they also give rise to unintended side-effects. While individual actors typically make adaptations and goal trade-offs with regards to their individual tasks and actions in a way that is both locally rational and efficient, interconnections and interdependencies among the different actors give rise to cross-scale challenges to stimulating resilient operations of the infrastructure system as a whole. © 2017 Elsevier Ltd.","author":[{"dropping-particle":"","family":"Cedergren","given":"A","non-dropping-particle":"","parse-names":false,"suffix":""},{"dropping-particle":"","family":"Johansson","given":"J","non-dropping-particle":"","parse-names":false,"suffix":""},{"dropping-particle":"","family":"Hassel","given":"H","non-dropping-particle":"","parse-names":false,"suffix":""}],"container-title":"Safety Science","id":"ITEM-1","issued":{"date-parts":[["2017"]]},"language":"English","note":"Export Date: 20 January 2018\n\nArticle in Press\n\nCODEN: SSCIE\n\nCorrespondence Address: Cedergren, A.email: alexander.cedergren@risk.lth.se","publisher":"Elsevier B.V.","publisher-place":"Centre for Critical Infrastructure Protection Research (CenCIP), Lund University Centre for Risk Assessment and Management (LUCRAM), Lund University, Sweden","title":"Challenges to critical infrastructure resilience in an institutionally fragmented setting","type":"article"},"uris":["http://www.mendeley.com/documents/?uuid=0c50b921-2c62-4a43-ab2c-c64ad8844266"]},{"id":"ITEM-2","itemData":{"DOI":"10.1016/j.apergo.2009.12.009","ISSN":"00036870 (ISSN)","abstract":"High Reliability Organizations (HROs) are complex systems in which many accidents and adverse events that could occur within those systems or at the interfaces with other systems are actually avoided or prevented. Many organizations in high-risk industries have successfully implemented HRO approaches. In recent years, initiatives have been undertaken aimed at transforming hospitals into HROs. Actually, despite some improvements, these initiatives have not shown the expected results. In this paper, we discuss the possible reasons for such outcomes. We will show that, when compared with traditional HROs, hospitals are undoubtedly high-risk organizations, but have specificities and experience systemic socio-organizational barriers that make them difficult to transform into HROs. © 2010.","author":[{"dropping-particle":"","family":"Bagnara","given":"S","non-dropping-particle":"","parse-names":false,"suffix":""},{"dropping-particle":"","family":"Parlangeli","given":"O","non-dropping-particle":"","parse-names":false,"suffix":""},{"dropping-particle":"","family":"Tartaglia","given":"R","non-dropping-particle":"","parse-names":false,"suffix":""}],"container-title":"Applied Ergonomics","id":"ITEM-2","issue":"5","issued":{"date-parts":[["2010"]]},"language":"English","note":"Cited By :19\n\nExport Date: 20 January 2018\n\nCODEN: AERGB\n\nCorrespondence Address: Bagnara, S.; University of Sassari, Dept. of Architecture, Design and Urban Planning, Alghero, Italy; email: sebastiano.bagnara@gmail.com\n\nReferences: Albolino, S., Tartaglia, R., Amicosante, A., Liva, C., Incident reporting systems: the point of view of clinicians in Italian hospitals (2008) Proceedings International Conference ″ Healthcare Ergonomics and Patient Safety. Creating and Designing the Heathcare Experience, , International Ergonomics Association, Strasbourg; \nAmalberti, R., Auroy, Y., Berwick, D., Barach, P., Five system barriers to achieving ultrasafe health care (2005) Annals of Internal Medicine, 142 (9), pp. 756-764;\nBagnara, S., Albolino, S., Bellandi, T., Tartaglia, R., (2005), A reporting and learning culture of medical failures in the healthcare system. In: Marmaras, N., Kontogiannis, T., Nathaniel, D. (Eds.) Proceeding ECCE '05. Chania, Crete; Baker, G.R., Norton, P.G., Flintoft, V., Blais, R., Brown, A., Cox, J., Etchells, E., Tamblyn, R., The Canadian adverse events study: the incidence of adverse events among hospital patients in Canada (2004) Canadian Medical Association Journal, 170, pp. 1678-1686;\nBrennan, T.A., Leape, L.L., Laird, N.M., Hebert, L., Localio, A.R., Lawthers, A.G., Newhouse, J.P., Hiatt, H.H., Incidence of adverse events and negligence in hospitalized patients; results from the harvard medical practice study I (1991) New England Journal of Medicine, 324, pp. 370-376;\nCaratozzolo, M.C., Parlangeli, O., Bagnara, S., Use of information and communication technology to supply health-care services to nomadic patients: an explorative survey (2008) Behaviour &amp;amp; Information Technology, 27, pp. 345-350;\nCarayon, P., Human factors of complex sociotechnical systems (2006) Applied Ergonomics, 37 (4), pp. 525-535;\nRisk management in ospedale (2002) Risknews, 2, pp. 3-11. , CINEAS (Consorzio Universitario per l'Ingegneria nelle Assicurazioni);\nDavis, P., Lay-Yee, R., Briant, R., Ali, W., Scott, A., Schug, S., Adverse events in New Zealand public hospitals I: occurrence and impact (2002) New Zealand Medical Journal, 115, pp. 1-9;\nde Vries, E.N., Ramrattan, M.A., Smorenburg, S.M., Gouma, D.J., Boermeester, M.A., The incidence and nature of in-hospital adverse events: a systematic review (2008) Quality and Safety in Health Care, 17, pp. 216-223;\nDixon, N.M., Shofer, M., Patterns, culture, and reliability (2006) Health Service Research, 41 (4), pp. 1618-1642;\nFrese, M., Error management in training: conceptual and empirical results (1995) Organizational Learning and Technological Change, , Springer, Berlin, C. Zucchermaglio, S. Bagnara, S.U. Stucky (Eds.);\nGaba, D.M., Singer, S.J., Sinaiko, A.D., Bowen, J., Differences in safety climate between hospital personnel and navy aviators (2003) Human Factors, 45 (2), pp. 173-185;\nGawande, A., (2002) Complications: a Surgeon's Notes on an Imperfect Science, , Profile Books, London;\nGawande, A., Thomas, E.J., Zinner, M.J., Brennan, T.A., The incidence and nature of surgical adverse events in Utah and Colorado in 1992 (1999) Surgery, 126, pp. 66-75;\nHines, S., Luna, K., Lofthus, J., Marquardt, M., Stelmokas, D., (2008) Becoming a High Reliability Organization: Operational Advice for Hospital Leaders, , (Prepared by the Lewin Group under Contract No. 290-04-0011.) AHRQ Publication No. 08-0022, Agency for Healthcare Research and Quality, Rockville, MD;\nHollnagel, E., Woods, D.D., Levenson, N., (2006) Resilience Engineerings. Concepts and Precepts, , Ashgate, London;\nKoenigs, M., Young, L., Adolphs, R., Tranel, D., Cushman, F., Hauser, M., Damasio, A., Damage to the prefrontal cortex increases utilitarian moral judgments (2007) Nature, 446, pp. 908-911;\nKohn, L.T., Corrigan, J.M., Donaldson, M.S., To Err is human: building a safer health system. Committee on quality (1999) America. Institute of Medicine, , National Academic Press, Washington, D.C;\nMichel, P., Quenon, J.L., de Sarasqueta, A.M., Scemama, O., Comparison of three methods for estimating rates of adverse events and rates of preventable adverse events in acute care hospitals (2004) British Medical Journal, 328 (7433), p. 199;\nMoll, J., de Oliveira-Souza, R., Moral judgments, emotions, and the utilitarian brain (2007) Trends in Cognitive Science, 11, pp. 319-321;\n(2004) Seven Steps to Patient Safety. The Full Reference Guide, , http://www.npsa.nhs/sevendteps, National Patient Safety Agency, National Patient Safety Agency (NPSA);\nOvretveit, J., Gustafson, D., Evaluation of quality improvement programmes (2002) Quality and Safety in Health Care, 11, pp. 270-275;\nReason, J., Human error: models and management (2000) British Medical Journal, 320 (7237), pp. 768-770;\nRizzo, A., Ferrante, D., Bagnara, S., Handling human error (1995) Expertise and Technology: Cognition &amp;amp; Human-Computer Cooperation, , Erlbaum, Hillsdale, NJ, J.M. Hoc, P.C. Cacciabue, E. Hollnagel (Eds.);\nRoberts, K.H., Stout, S.K., Halpern, J.J., Decision dynamics in two high reliability military organizations (1994) Management Science, 40, pp. 614-628;\nRoberts, K.H., Yu, K., van Stralen, D., Patient safety as an organizational system issue: lessons from a variety of industries (2004) Patients Safety Handbook, , Jones and Bartlett Publishers, Sundbury, MA, B.J. Youngberg, M. Hatlie (Eds.);\nSchiøler, T., Lipczak, H., Pedersen, B.L., Mogensen, T.S., Bech, K.B., Stockmarr, A., Svenning, A.R., Frølich, A., Danish adverse event study. Incidence of adverse events in hospitals. A retrospective study of medical records (2001) Ugeskr Laeger, 163, pp. 1585-1586;\nSeifert, C.M., Hutchins, E.L., Error as opportunity: learning in a cooperative task (1992) Human-Computer Interaction, 7, pp. 409-435;\nThomas, E.J., Brennan, T.A., Incidence and type of preventable adverse events in elderly patients: population based review in medical records (2000) British Medical Journal, 320, pp. 741-745;\nVincent, C., (2006) Patient Safety, , Elsevier, London;\nVincent, C., Neale, G., Woloshynowych, M., Adverse events in British hospitals: Preliminary retrospective record review (2001) British Medical Journal, 322, pp. 517-519;\nWeick, K.E., Sutcliffe, K.M., (2001) Managing the Unexpected: Assuring High Performance in an Age of Complexity, , Jossey-Bass, San Francisco, Ca;\nWilson, T., Runciman, W.B., Gibber, R.W., Harrison, B.T., Newby, L., Hamilton, J.D., The quality in Australian healthcare study (1995) Medical Journal of Australia, 163, pp. 458-471;\nWu, A.W., Folkman, S., McPhee, S.J., Lo, B., Do house officers learn from their mistakes? (2003) Quality and Safety in Health Care, 12, pp. 221-226;\nYates, J.F., Curley, S.P., Contingency judgment: primacy effect and attention decrement (1986) Acta Psychologica, 62, pp. 293-302","page":"713-718","publisher":"Elsevier Ltd","publisher-place":"University of Sassari, Dept. of Architecture, Design and Urban Planning, Alghero, Italy","title":"Are hospitals becoming high reliability organizations?","type":"article-journal","volume":"41"},"uris":["http://www.mendeley.com/documents/?uuid=69253870-edba-46ee-ba30-773bbdf9a23d"]},{"id":"ITEM-3","itemData":{"DOI":"10.1002/sys.21387","ISSN":"10981241 (ISSN)","abstract":"This paper presents results from a research project on the behavior of complex systems after they experience disruptive events that impact their performance. As systems become more complex, the probability increases that they will exhibit emergent behavior that could lead to system failures or widespread and prolonged service interruptions. A complex adaptive system (CAS) approach is used to conceptualize a complex network system that has been impacted by disruptions and perturbations. A combination of network analysis and agent-based modeling is used to measure the performance of the system as it responds to disruptive events and restoration efforts. This system-level behavior is an emergent property of the complex network and represents system resilience. Various resilience measures are used to quantify system resilience and assess the effectiveness of strategies system owners employ to restore the system. We illustrate our techniques by characterizing a critical infrastructure system network as a CAS, and applying an agent-based simulation with an adaptive algorithm. © 2017 Wiley Periodicals, Inc.","author":[{"dropping-particle":"","family":"Pumpuni-Lenss","given":"G","non-dropping-particle":"","parse-names":false,"suffix":""},{"dropping-particle":"","family":"Blackburn","given":"T","non-dropping-particle":"","parse-names":false,"suffix":""},{"dropping-particle":"","family":"Garstenauer","given":"A","non-dropping-particle":"","parse-names":false,"suffix":""}],"container-title":"Systems Engineering","id":"ITEM-3","issue":"2","issued":{"date-parts":[["2017"]]},"language":"English","note":"Export Date: 20 January 2018\n\nCorrespondence Address: Pumpuni-Lenss, G.; School of Engineering and Applied Science, Dept. of Engineering Management and Systems Engineering, George Washington UniversityUnited States; email: gloriapl@mitre.org\n\nFunding details: GW, George Washington University\n\nReferences: Adcock, R.D., BKCASE Editorial Board (2016) The guide to the systems engineering body of knowledge (SEBoK), 1. , (Editor) in, 7,, The Trustees of the Stevens Institute of Technology, Hoboken, NJ; \nAhuja, R.K., Magnanti, T.L., Orlin, J.B., (1993) Network flows: Theory, algorithms, and applications, , Prentice-Hall, Englewood Cliffs, NJ;\nAlberts, D.S., (2014) Agility quotient (AQ), , Institute for Defense Analyses, Alexandria, VA;\nAlderson, D.L., Brown, G.G., Carlyle, W.M., Assessing and improving operational resilience of critical infrastructures and other systems (2014) Stat, 745, p. 70;\nAlderson, D.L., Doyle, J.C., (2007) Can complexity science support the engineering of critical network infrastructures?, pp. 44-51. , Paper presented at the 2007 IEEE International Conference on Systems, Man and Cybernetics;\nAnderson, P., Perspective: Complexity theory and organization science (1999) Org Sci, 10 (3), pp. 216-232;\nAshby, R., Goldstein, J., Principles of the self-organizing system (2004) Emergence: Complexity and Organization, , https://doi.org/10.emerg/10.17357.6236a43bba1866fb2c8247c22a362dc9, Jun 30 [last modified 2016 Nov 22]. Edition 1;\nAshmos, D.P., Duchon, D., McDaniel, R.R., Jr., Huonker, J.W., What a mess! Participation as a simple managerial rule to ‘complexify’ organizations (2002) J Manage Stud, 39 (2), pp. 189-206;\nAxelrod, R., Cohen, M.D., (2000) Harnessing complexity: Organizational implications of a scientific frontier, , Basic Books, New York;\nAxtell, R.A., (2003) Toward behavioral realism in retirement models: From micro simulation to agent-based modeling, , Presentation made at the Conference on Improving Social Insurance Programs, University of Maryland, College Park, MD;\nBabiš, M., Magula, P., (2012) NetLogo—An alternative way of simulating mobile ad hoc networks, pp. 122-125. , Paper presented at the Wireless and Mobile Networking Conference (WMNC), 2012 5th Joint IFIP;\nBaldwin, W.C., Felder, W.N., Mathematical Characterization of System-of-Systems Attributes (2017) Transdisciplinary Perspectives on Complex Systems, pp. 1-24. , #x0026;, In, (). Springer International Publishing. Editors Franz-Josef Kahlen, Shannon FlumerfeltAnabela Alves Publisher Location Switzerland;\nBarker, K., Ramirez-Marquez, J.E., Rocco, C.M., Resilience-based network component importance measures (2013) Reliabil Eng Syst Saf, 117, pp. 89-97. , https://doi.org/10.1016/j.ress.2013.03.012;\nBoardman, J., Sauser, B., (2006) System of systems — The meaning of OF,” presented at the IEEE, , Int. Syst. Syst. Conf, Los Angeles, CA;\nBollinger, L.A., Dijkema, G.P., Resilience and adaptability of infrastructures: A complex adaptive systems perspective (2012) Paper presented at the CESUN 2012: 3rd International Engineering Systems Symposium, Delft University of Technology, the Netherlands, 18–20 June 2012;\nBollinger, L.A., Dijkema, G.P.J., Enhancing infrastructure resilience under conditions of incomplete knowledge of interdependencies (2015) International Symposium for Next Generation Infrastructure Conference Proceedings: 30 September–1 October 2014, International Institute of Applied Systems Analysis (IIASA), Schloss Laxenburg, Vienna, Austria, UCL STEaPP LONDON, pp. 9-14. , ” in, T. Dolan, B. Collins, (Editors);\nBonabeau, E., Dorigo, M., Theraulaz, G., (1999) Swarm Intelligence, , From Natural To Artificial Systems Oxford University Press, New York, NY;\nBrown, G., Carlyle, M., Salmerón, J., Wood, K., Defending critical infrastructure (2006) Interfaces, 36 (6), pp. 530-544;\nBrown, T., Beyeler, W., Barton, D., Assessing infrastructure interdependencies: The challenge of risk analysis for complex adaptive systems (2004) Int J Crit Infrastruct, 1 (1), pp. 108-117;\nBrown, T.J., Glass, R.J., Beyeler, W.E., Ames, A.L., Linebarger, J.M., Maffitt, S.L., (2011) Complex adaptive system of systems (CASoS) engineering applications version 1.0, , Http://Www.Sandia.Gov/CasosEngineering/Applications.Html, Sandia National Laboratories SAND Report (in Review)(Website Summary,). Accessed August 6, 2016;\nCarlson, J.M., Doyle, J., Highly optimized tolerance: A mechanism for power laws in designed systems (1999) Phys Rev E, 60 (2), pp. 1412-1427;\nCarpenter, S., Walker, B., Anderies, J.M., Abel, N., From metaphor to measurement: resilience of what to what? (2001) Ecosystems, 4 (8), pp. 765-781;\nCarlson, L., Bassett, G., Buehring, W., Collins, M., Folga, S., Haffenden, B., Petit, F., Whitfield, R., (2012) Resilience: Theory and applications, , Argonne National Laboratory, Decision and Information Sciences Division, Argonne, IL;\nCasti, J.L., On System Complexity: Identification, Measurement and Management (1986) Complexity Language and Life: Mathematical Approaches, pp. 146-173. , ” In, J., Casti, A., Karlquist, (Eds)., Berlin, Springer;\nCavdaroglu, B., Nurre, S., Mitchell, J., Sharkey, T., Wallace, W., (2011) Decomposition methods for restoring infrastructure systems, pp. 171-179. , https://doi.org/10.1061/41170(400)21, American Society of Civil Engineers;\nChertoff, M., (2009) National infrastructure protection plan, , Department of Homeland Security (DHS), Washington, DC;\nChoi, T.Y., Dooley, K.J., Rungtusanatham, M., Supply networks and complex adaptive systems: Control versus emergence (2001) J Oper Manage, 3, pp. 351-366. , 19;\nChunlei, W., Lan, F., Yiqi, D., (2011) National critical infrastructure modeling and analysis based on complex system theory, pp. 832-836. , Paper presented at the 2011 First International Conference On Instrumentation, Measurement, Computer, Communication and Control;\nClinton, W., (1996) Critical infrastructure protection - Executive Order 13010 of July 15, 1996, 61;\nCorning, P.A., The re-emergence of “emergence”: A venerable concept in search of a theory (2002) Complexity, 7 (6), pp. 18-30;\nEpstein, J.M., Axtell, R., (1996) Growing Artificial Societies: Social Science From The Bottom Up, , MIT Press, Cambridge, MA;\nDekker, S., Hollnagel, E., Woods, D., Cook, R., (2008) Resilience Engineering: New Directions For Measuring And Maintaining Safety In Complex Systems, , (Final Report, November 2008)., Lund, Sweden, Lund University, School of Aviation;\n(2011) DOD FACT SHEET: Resilience Of Space Capabilities, , http://archive.defense.gov/home/features/2011/0111_nsss/docs/DoD%20Fact%20Sheet%20-%20Resilience.pdf, Retrieved from, Accessed March 23, 2016;\nLee, E.E., II, Mitchell, J.E., Wallace, W.A., Restoration of services in interdependent infrastructure systems: A network flows approach (2007) IEEE Trans Syst Man Cybernet C, 37 (6), pp. 1303-1317. , https://doi.org/10.1109/TSMCC.2007.905859;\nGilbert, G.N., (2008) Agent-Based Models, , Sage Publications, Inc, London, United Kingdom;\nGunderson, L.H., Holling, C.S., (2002) Panarchy: Understanding transformations in systems of humans and nature, , Island, Washington;\nGlazier, T.J., Cámara, J., Schmerl, B., Garlan, D., (2015) Analyzing resilience properties of different topologies of collective adaptive systems, Paper presented at the Self-Adaptive and Self-Organizing Systems Workshops (SASOW), pp. 55-60. , 2015 IEEE International Conference;\nGoldstein, J., Emergence as a construct: History and issues (1999) Emergence, 1 (1), pp. 49-72;\nGrimm, V., Ten years of individual-based modelling in ecology: What have we learned and what could we learn in the future (1999) Ecological Modelling, 115, pp. 129-148;\nHaghnevis, M., Askin, R.G., A modeling framework for engineered complex adaptive systems (2012) IEEE Syst J, 6 (3), pp. 520-530. , https://doi.org/10.1109/JSYST.2012.2190696;\nHaghnevis, M., (2013) An Agent-Based Optimization Framework for Engineered Complex Adaptive Systems with Application to Demand Response in Electricity Markets (Ph.D.), , http://search.proquest.com.proxygw.wrlc.org/docview/1430985621?accountid=11243, Available from ProQuest Dissertations &amp;amp; Theses Global Retrieved from, Accessed February 12, 2016;\nHaimes, Y.Y., Modeling complex systems of systems with phantom system models (2012) Syst Eng, 15 (3), pp. 333-346. , https://doi.org/10.1002/sys.21205;\nHaimes, Y.Y., Crowther, K., Horowitz, B.M., Homeland security preparedness: Balancing protection with resilience in emergent systems (2008) Syst Eng, 11, pp. 287-308. , https://doi.org/10.1002/sys.20101;\nHenry, D., Ramirez-Marquez, J.E., Generic metrics and quantitative approaches for system resilience as a function of time (2012) Reliabil Eng SystSaf, 99, pp. 114-122. , https://doi.org/10.1016/j.ress.2011.09.002;\nHenry, D., Ramirez-Marquez, J.E., On the impacts of power outages during hurricane sandy—A resilience-based analysis (2016) Syst Eng, 19, pp. 59-75. , https://doi.org/10.1002/sys.21338;\nHillier, F.S., Lieberman, G.J., (2010) Introduction to operations research, pp. 195-259. , McGraw-Hill, Dubuque, IA;\nHolland, J.H., Complex adaptive systems (1992) Daedalus, 121 (1), pp. 17-30. , https://www.jstor.org/stable/20025416, Retrieved from;\nHolland, J.H., Echoing emergence: Objectives, rough definitions, and speculations for echo-class models (1999) Paper presented at the Complexity, pp. 309-342;\n(2014) A world in motion – Systems engineering vision 2025, , https://www.incose.org/docs/default-source/aboutse/se-vision-2025.pdf?sfvrsn=4, International Council on Systems Engineering, Retrieved from,, Accessed April 20, 2015;\nJackson, S., Ferris, T.L.J., Resilience principles for engineered systems (2013) Syst Eng, 16, pp. 152-164. , https://doi.org/10.1002/sys.21228;\nJohnson, C., Backus, G., Brown, T., Colbaugh, R., Jones, K., Tsao, J., (2011) A case for Sandia investment in complex adaptive systems science and technology, pp. 2011-9347. , SAND, Sandia National Laboratories, Albuquerque;\nKroshl, W.M., (2015) Allocation of resources to defend spatially distributed networks using game theoretic allocations, , George Washington University, Washington, DC;\nLin, H., Sambamoorthy, S., Shukla, S., Thorp, J., Mili, L., Power system and communication network co-simulation for smart grid applications (2011) Paper presented at the Innovative Smart Grid Technologies (ISGT), pp. 1-6. , 2011 IEEE PES;\nMadni, A.M., Jackson, S., Towards a conceptual framework for resilience engineering (2009) IEEE Syst J, 3 (2), pp. 181-191;\nMaier, M.W., Architecting principles for systems-of-systems (1996) Paper presented at the INCOSE International Symposium, 6, pp. 565-573;\nMendonça, D., Cutler, B., Wallace, W.A., Brooks, J.D., Collaborative training tools for emergency restoration of critical infrastructure systems (2014) New perspectives in information systems and technologies, pp. 571-581. , Volume 1 (, Springer International Publishing AG, Cham, Switzerland;\nMiller, J.H., Page, S.E., (2007) Complex adaptive systems, , Princeton University Press, Princeton, NJ;\nMitchell, M., (2009) Complexity: A guided tour, , Oxford University Press, New York, NY;\nNilsson, F., Darley, V., On complex adaptive systems and agent-based modelling for improving decision-making in manufacturing and logistics settings (2006) International Journal of Operations &amp;amp; Production Management, 26 (12), pp. 1351-1373. , https://doi.org.proxygw.wrlc.org/10.1108/01443570610710588;\n(1997) The President's Commission on Critical Infrastructure Protection, , P.O. Box 46258 Washington DC 20050–6258, (Ed.), Critical Foundations Protecting America's Infrastructures. United States;\nReed, D.A., Kapur, K.C., Christie, R.D., Methodology for assessing the resilience of networked infrastructure (2009) IEEE Syst J, 3 (2), pp. 174-180;\nKaisler, S.H., Madey, G., (2009) Complex Adaptive Systems: Emergence and Self-Organization, , https://www3.nd.edu/~gmadey/Activities/CAS-Briefing.pdf, Tutorial Presented at HICSS-42, Big Island, HI, Accessed March 30, 2016;\nRinaldi, S.M., (2004) Modeling and simulating critical infrastructures and their interdependencies, Proceedings of the 37th Annual Hawaii International Conference on System Sciences;\nRinaldi, S.M., Peerenboom, J.P., Kelly, T.K., Identifying, understanding, and analyzing critical infrastructure interdependencies (2001) IEEE Control Syst, 21 (6), pp. 11-25;\nRocco, S.C.M., Ramirez-Marquez, J.E., Deterministic network interdiction optimization via an evolutionary approach (2009) Reliabil Eng Syst Saf, 94 (2), pp. 568-576. , https://doi.org/10.1016/j.ress.2008.06.008;\nRouse, W.B., Complex engineered, organizational and natural systems (2007) Syst Eng, 10, pp. 260-271. , https://doi.org/10.1002/sys.20076;\nRouse, W.B., Bodner, D.A., (2013) Multi-level modeling of complex socio-technical systems-phase 1, , SERC-2013-TR-020-2,, Stevens Institute of Technology, Hoboken NJ;\nSheard, S., Mostashari, A., (2008) A framework for system resilience discussions, , Paper presented at the Proc Eighteenth Annu Int Symp INCOSE;\nUday, P., Marais, K., Designing resilient systems-of-systems: A survey of metrics, methods, and challenges (2015) Syst Eng, 18, pp. 491-510. , https://doi.org/10.1002/sys.21325;\nVarga, L., Harris, J., Adaptation and resilience of interdependent infrastructure systems (2015) A complex systems perspective, Paper presented at the International Symposium for Next Generation Infrastructure, Vienna;\nVanWinkle, W., Rose, K.A., Chambers, R.C., Individual-based approach to fish population dynamics: an overview (1993) Transactions of the American Fisheries Society, 122, pp. 397-403;\nVugrin, E.D., Warren, D.E., Ehlen, M.A., A resilience assessment framework for infrastructure </w:instrText>
      </w:r>
      <w:r w:rsidR="00D26A5B" w:rsidRPr="00FD3D4A">
        <w:instrText>and economic systems: Quantitative and qualitative resilience analysis of petrochemical supply chains to a hurricane (2011) Process Saf Progress, 30 (3), pp. 280-290;\nWeisbuch, G., Ryckebusch, S.T., (1991) Complex Systems Dynamics: An Introduction to Automata Networks, , Addison-Wesley, Reading, MA;\nWilensky, U., (1999) NetLogo: Center for connected learning and computer-based modeling, pp. 49-52. , Northwestern University, Evanston, IL;\nWood, R.K., Deterministic network interdiction (1993) Math Comput Model, 17 (2), pp. 1-18. , https://doi.org/10.1016/0895-7177(93)90236-R","page":"158-172","publisher":"John Wiley and Sons Inc.","publisher-place":"School of Engineering and Applied Science, Dept. of Engineering Management and Systems Engineering, George Washington University, Washington, DC, United States","title":"Resilience in Complex Systems: An Agent-Based Approach","type":"article-journal","volume":"20"},"uris":["http://www.mendeley.com/documents/?uuid=c22f6ca7-bb92-4570-8cbe-b43228ab85ee"]}],"mendeley":{"formattedCitation":"(Bagnara et al., 2010; Cedergren, Johansson, &amp; Hassel, 2017; Pumpuni-Lenss et al., 2017)","plainTextFormattedCitation":"(Bagnara et al., 2010; Cedergren, Johansson, &amp; Hassel, 2017; Pumpuni-Lenss et al., 2017)","previouslyFormattedCitation":"(Bagnara et al., 2010; Cedergren, Johansson, &amp; Hassel, 2017; Pumpuni-Lenss et al., 2017)"},"properties":{"noteIndex":0},"schema":"https://github.com/citation-style-language/schema/raw/master/csl-citation.json"}</w:instrText>
      </w:r>
      <w:r>
        <w:fldChar w:fldCharType="separate"/>
      </w:r>
      <w:r w:rsidR="00D26A5B" w:rsidRPr="00D2140D">
        <w:rPr>
          <w:noProof/>
        </w:rPr>
        <w:t>(Bagnara et al., 2010; Cedergren, Johansson, &amp; Hassel, 2017; Pumpuni-Lenss et al., 2017)</w:t>
      </w:r>
      <w:r>
        <w:fldChar w:fldCharType="end"/>
      </w:r>
      <w:r w:rsidRPr="00D2140D">
        <w:t xml:space="preserve">. </w:t>
      </w:r>
      <w:r>
        <w:t xml:space="preserve">To </w:t>
      </w:r>
      <w:r w:rsidR="00BC267E">
        <w:t xml:space="preserve">make decisions and adapt to changing demands is to </w:t>
      </w:r>
      <w:r>
        <w:t xml:space="preserve">attempt to understand a complex system </w:t>
      </w:r>
      <w:r w:rsidR="00BC267E">
        <w:t>and</w:t>
      </w:r>
      <w:r>
        <w:t xml:space="preserve"> to try to appreciate the emergent relationships between the components, including the humans in the system</w:t>
      </w:r>
      <w:r w:rsidR="00D72C86">
        <w:t xml:space="preserve"> and their social interactions</w:t>
      </w:r>
      <w:r>
        <w:t xml:space="preserve">, rather than just understanding the components themselves </w:t>
      </w:r>
      <w:r>
        <w:fldChar w:fldCharType="begin" w:fldLock="1"/>
      </w:r>
      <w:r w:rsidR="003B04B5">
        <w:instrText>ADDIN CSL_CITATION {"citationItems":[{"id":"ITEM-1","itemData":{"DOI":"10.1016/j.ssci.2009.10.006","ISSN":"09257535 (ISSN)","abstract":"In other hazardous complex socio-technical systems in society, e.g. nuclear power and aviation, systems-theoretical assumptions are considered a promising way to better understand and manage safety. In this paper, two fundamental approaches to road safety were assessed in the light of a systems theory approach. One approach, is based on a premise where individual road-users are solely responsible when crashes occur. In that case countermeasures are aimed at altering the behavior of the road-user in order to adapt him/her to the road transport system. The other approach, the so-called zero-tolerance position, or Vision Zero approach, to road safety is built around two axioms; the system must be adapted to the psychological and physical conditions and limitations of the human being and the responsibility for road safety must be shared between the road-users and the designers and professional operators of the system. It was found that the most important determinants of systems theory are basically not present in the road-user approach. However, even if the Vision Zero approach clearly takes step towards systems theory, it does leave room for articulating even more features of systems theory. © 2009 Elsevier Ltd.","author":[{"dropping-particle":"","family":"Larsson","given":"P","non-dropping-particle":"","parse-names":false,"suffix":""},{"dropping-particle":"","family":"Dekker","given":"S W A","non-dropping-particle":"","parse-names":false,"suffix":""},{"dropping-particle":"","family":"Tingvall","given":"C","non-dropping-particle":"","parse-names":false,"suffix":""}],"container-title":"Safety Science","id":"ITEM-1","issue":"9","issued":{"date-parts":[["2010"]]},"language":"English","note":"Cited By :56\n\nExport Date: 20 January 2018\n\nCODEN: SSCIE\n\nCorrespondence Address: Larsson, P.; Swedish Transport Agency, Box 267, SE-781 23 Borlänge, Sweden; email: peter.larsson@transportstyrelsen.se\n\nReferences: Amalberti, R., The paradoxes of almost totally safe transportation systems (2001) Safety Science, 37, pp. 109-126; \nCheckland, P., (1981) Systems Thinking Systems Practice, , John Wiley &amp;amp; Sons, New York, USA;\nDekker, S.W.A., (2002) The Field Guide to Human Error Investigations, , Ashgate Publishing Limited, Hampshire, England;\nEmmerik van, A., (2001), A systems approach to road safety. In: Proceedings of the 24th Australasian Transport Research Forum. Tasmania Department of Infrastructure, Hobart, Tasmania, Australia. Energy and Resources; (2007), http://www.esafetysupport.org/en/, e-Safety Support, Retrieved 2007-10-03.; Evans, L., (1991) Traffic Safety and the Driver, , Van Nostrand Reinhold, New York;\nHaddon, W., (1980), Advances in the epidemiology of injuries as a basis for public policy. Public Health Reports 95(5); Hollnagel, E., (2004) Barriers and Accident Prevention, , Ashgate Publishing Limited, Hampshire, England;\nKanianthra, J.N., (2007), pp. 18-21. , United States Government report. In: Proceedings of the 20th International Technical Conference on the Enhanced Safety of Vehicles Conference (ESV) in Lyon, France; Kovordányi, R., Ohlsson, K., Alm, T., (2004), pp. 613-618. , Dynamically deployed support as a potential solution to negative behavioral adaptation. In: Proceedings of the Intelligent Vehicles Symposium. Las Vegas; Krafft, M., Kullgren, A., Lie, A., Tingvall, C., (1999), pp. 267-270. , The development of passive safety of cars - a matter of interfaces. In: IPC Proceedings, SAE 1999 No. 99076. Melbourne; http://sunnyday.mit.edu/book2.pdf, Leveson, N.G., 2002. System safety engineering: back to the future. Retrieved 2006-10-18.; Leveson, N.G., A new accident model for engineering safer systems (2004) Safety Science, 42 (4), pp. 237-270;\nMackay, M., Tiwari, G., (2005), pp. 24-31. , Prevention of road traffic crashes. In: Proceedings of the WHO Meeting to Develop a 5-Year Strategy for Road Traffic Injury Prevention. Geneva, Switzerland; (1997), Ministry of Transport and Communications, På väg mot det trafiksäkra samhället. Fritzes kundtjänst, Stockholm, Sweden; Nilsson, G., (2004) Traffic safety dimensions and the power model to describe the effect of speed on safety bulletin 221, , Lund Institute of Technology Department of Technology and Society Traffic Engineering, Lund;\n(1990), p. 5. , OECD, Behavioural adaptations to changes in the road transport system. Organization for Economic Co-operation and Development, Road Transport Research, Paris; O'Neill, B., (2002), Accidents - highway safety and William Haddon, Jr. Contingencies January/February 2002, 30-32; Pariès, J., Complexity, emergence, resilience (2006) Resilience Engineering - Concepts and Precepts, , Ashgate Publishing Limited, Aldershot, England, E. Hollnagel, D.D. Woods, N. Leveson (Eds.);\nPerrow, C., (1984) Normal Accidents: Living with High-Risk Technologies, , Princeton University Press, Princeton, New Jersey, USA;\nSabey, B., Taylor, H., (1980), The Known Risks We Run: The Highway. Transport and Road Research Laboratory Supplementary Report No. 567. Transport and Road Research Laboratory, Crowthorne, England; Skyttner, L., (2005) General Systems Theory Problems - Perspective-Practice, , World Scientific Publishing Co. Pvt. Ltd, Singapore;\n(2008), Swedish Road Administration, Målstyrning av trafiksäkerhetsarbetet - aktörssamverkan mot nya etappmål år 2020. Publikation 2008:31. Vägverket, Borlänge, Sweden; Tingvall, C., Haworth, N., (1999), Vision Zero - An ethical approach to safety and mobility. Paper presented to the 6th ITE International Conference Road Safety &amp;amp; Traffic Enforcement: Beyond 2000, Melbourne, 6-7 September 1999; Tingvall, C., Lie, A., Vad är nollvisionen? några reflektioner kring nollvisionens grundprinciper (2001) Rationalitet och Etik i Samhällsekonomisk Analys och Nollvision, pp. 93-104. , VINNOVA and NTF, Såstaholm, Sweden, K. Spolander (Ed.);\nTreat, J.R., Tumbas, N.S., McDonald, S.T., Shinar, D., Hume, R.D., Mayer, R.E., Stansifer, R.L., Castellan, N.J., (1977), Tri-level Study of the Causes of Traffic Accidents. Indiana University Final Report to the US DOT, Report No. DOT-HS-034-3-535-77-TAC; Trist, E., (1980), The evolution of socio-technical systems - a conceptual framework and an action research program. Paper Presented at the Conference on Organizational Design and Performance in April 1980. Wharton School, University of Pennsylvania; Wegman, F., (2002) Review of Ireland́s Road Safety Strategy, , SWOV, Leidschendam, The Netherlands, (Publication R-2002-27);\n(2009), World Health Organization, Global Status Report on Road Safety. WHO Library Cataloguing-in-Publication Data; (2004), World Health Organization, World Report on Road Traffic Injury Prevention. WHO Library Cataloguing-in-Publication Data; Zein, S.R., Navin, F.P.D., (2003), Improving traffic safety: a new system approach. Journal of Transportation Research Board, No. 1830. Washington, DC, USAUR - https://www.scopus.com/inward/record.uri?eid=2-s2.0-77955092365&amp;amp;doi=10.1016%2fj.ssci.2009.10.006&amp;amp;partnerID=40&amp;amp;md5=72e19440a905b83d8ed60436c482b944","page":"1167-1174","publisher-place":"Swedish Transport Agency, Box 267, SE-781 23 Borlänge, Sweden","title":"The need for a systems theory approach to road safety","type":"article-journal","volume":"48"},"uris":["http://www.mendeley.com/documents/?uuid=c9b115b5-2ef7-4e9d-b3ed-82e6e47a3703"]},{"id":"ITEM-2","itemData":{"DOI":"10.1016/S0925-7535(03)00047-X","ISSN":"09257535 (ISSN)","abstract":"New technology is making fundamental changes in the etiology of accidents and is creating a need for changes in the explanatory mechanisms used. We need better and less subjective understanding of why accidents occur and how to prevent future ones. The most effective models will go beyond assigning blame and instead help engineers to learn as much as possible about all the factors involved, including those related to social and organizational structures. This paper presents a new accident model founded on basic systems theory concepts. The use of such a model provides a theoretical foundation for the introduction of unique new types of accident analysis, hazard analysis, accident prevention strategies including new approaches to designing for safety, risk assessment techniques, and approaches to designing performance monitoring and safety metrics. © 2003 Elsevier Ltd. All rights reserved.","author":[{"dropping-particle":"","family":"Leveson","given":"N","non-dropping-particle":"","parse-names":false,"suffix":""}],"container-title":"Safety Science","id":"ITEM-2","issue":"4","issued":{"date-parts":[["2004"]]},"language":"English","note":"Cited By :747\n\nExport Date: 20 January 2018\n\nCODEN: SSCIE\n\nCorrespondence Address: Leveson, N.; Aero. and Astronautics Department, MA Institute of Technology, 77 Massachusetts Avenue, Cambridge, MA, United States; email: leveson@mit.edu\n\nFunding details: CCR-0085829\n\nFunding details: NCC2-1223\n\nReferences: (1995) Control Flight into Terrain: American Airlines Flight 965, , Final Report of Aircraft Accident: American Airlines Flight 965, 20 December; \nAshby, W.R., (1956) An Introduction to Cybernetics, , London: Chapman and Hall;\nAyres, R.U., Rohatgi, P.K., Bhopal: Lessons for technological decision-makers (1987) Technology in Society, 9, pp. 19-45;\nBachelder, E., Leveson, N.G., Describing and probing complex system behavior: A graphical approach (2001) Aviation Safety Conference, , Society of Automotive Engineers, Seattle;\nBenner, L., Accident investigations: Multilinear event sequencing methods (1975) Journal of Safety Research, 7 (2), pp. 67-73;\nBogart, W., (1989) The Bhopal Tragedy, , Boulder, CO: Westview Press;\nBrehmer, B., Dynamic decision making: Human control of complex systems (1992) Acta Psychologica, 81, pp. 211-241;\n(1996) Advanced Technology Aircraft Safety Survey Report, , Australia: Department of Transport and Regional Development;\nCheckland, P., (1981) Systems Thinking, Systems Practice, , New York: John Wiley &amp;amp; Sons;\nConant, R.C., Ashby, W.R., Every good regulator of a system must be a model of that system (1970) International Journal of System Science, 1, pp. 89-97;\nCook, R.I., Verite, abstraction, and ordinateur systems in the evolution of complex process control (1996) 3rd Annual Symposium on Human Interaction with Complex Systems (HICS '96), , Dayton, OH;\nEdwards, W., Dynamic decision theory and probabilistic information processing (1962) Human Factors, 4, pp. 59-73;\nForrester, J.W., (1961) Industrial Dynamics, , Cambridge: MIT Press. (currently available from Pegasus Communications, Waltham, MA;\nFujita, Y., (1991) What Shape Operator Performance? JAERI Human Factors Meeting, , Tokyo;\nKletz, T.A., Human problems with computer control (1982) Plant/Operations Progress, 1 (4), p. 1982;\n(1993) Decision Making in Action: Models and Methods, , G.A. Klein, J. Orasano, R. Calderwood, &amp;amp; C.E. Zsambok. New York: Ablex Publishers;\nLadd, J., (1987) Bhopal: An Essay on Moral Responsibility and Civic Virtue, , Department of Philosophy, Brown University, RI;\nLeplat, J., Occupational accident research and systems approach (1987) New Technology and Human Error, pp. 181-191. , J. Rasmussen, K. Duncan, &amp;amp; J. Leplat. New York: John Wiley &amp;amp; Sons;\nLeveson, N.G., (1994) High-Pressure Steam Engines and Computer Software, , http://sunnyday.mit.edu, IEEE Computer, October 1994 (keynote address from IEEE/ACM International Conference on Software Engineering, 1992, Melbourne, Australia);\nLeveson, N.G., (1995) Safeware: System Safety and Computers, , Reading, MA: Addison Wesley;\nLeveson, N.G., (2001) Evaluating Accident Models using Recent Aerospace Accidents, , http://sunnyday.mit.edu/accidents, Technical Report, MIT Dept. of Aeronautics and Astronautics;\nLeveson, N.G., Allen, P., Storey, M.A., The analysis of a friendly fire accident using a systems model of accidents (2002) 20th International Conference on System Safety;\nLeveson, N.G., Daouk, M., Dulac, N., Marais, K., Applying STAMP in Accident Analysis, , http://sunnyday.mit.edu/accidents/walkerton.pdf, (submitted for publication);\nMacKall, D.A., (1988) Development and Flight Test Experiences with a Flight-critical Digital Control System, , NASA Technical Paper 2857. Dryden Flight Research Facility, National Aeronautics and Space Administration;\nMiles, R.F.Jr., Introduction (1973) Systems Concepts: Lectures on Contemporary Approaches to Systems, pp. 1-12. , R.F. Jr. Miles. New York: John Wiley &amp;amp; Sons;\nPerrow, C., (1984) Normal Accidents: Living with High-Risk Technology, , New York: Basic Books;\nPlat, M., Amalberti, R.E.C.T.T.D., (2000) Cognitive Engineering in the Aviation Domain, pp. 287-307. , N. Sarter, &amp;amp; R. Amalberti. Mahway, NJ: Lawrence Erlbaum Associates;\nRasmussen, J., Human error and the problem of causality in analysis of accidents (1990) Human Factors in Hazardous Situations, pp. 1-12. , D.E. Broadbent, J. Reason, &amp;amp; A. Baddeley. Oxford: Clarendon Press;\nRasmussen, J., Risk management in a dynamic society: A modelling problem (1997) Safety Science, 27 (2-3), pp. 183-213;\nRasmussen, J., Goodstein, L.P., Pejtersen, A.M., (1994) Cognitive System Engineering, , New York: John Wiley &amp;amp; Sons;\nRasmussen, J., Svedung, I., (2000) Proactive Risk Management in a Dynamic Society, , Swedish Rescue Services Agency;\nRosness, R., (2001) Om Jeg Hamrer Eller Hamres, Like Fullt sa Skal der Jamres: Malkonflikter Og Sikkerhet (If I Hammer or Get Hammered, in Any Case There Will Be Groaning: Goal Conflicts and Safety), , www.risikoforsk.no/Publikasjoner/Ragnar, SINTEF Technologies Report (STF38 A01408);\nSarter, N.N., Woods, D.D., How in the world did I ever get into that mode?: Mode error and awareness in supervisory control (1995) Human Factors, 37, pp. 5-19;\nSarter, N.N., Woods, D.D., (1995) Strong, Silent, and Out-of-the-Loop, , CSEL Report 95-TR-01. Ohio State University, February;\nSarter, N.N., Woods, D.D., Billings, C.E., Automation surprises (1997) Handbook of Human Factors/Ergonomics, Second Edition, , G. Salvendy. New York: Wiley;\nSterman, J.D., (2000) Business Dynamics: Systems Thinking and Modeling for a Complex World, , New York: Irwin McGraw Hill;\nSuokas, J., (1985) On the Reliability and Validity of Safety Analysis. Technical Report Publications 25, , Espoo, Finland: Technical Research Center of Finland;\nSvedung, I., Rasmussen, J., Graphic representation of accident scenarios: Mapping system structure and the causation of accidents (2002) Safety Science, 40, pp. 397-417;\nVicente, K.J., (1995) A Field Study of Operator Cognitive Monitoring at Pickering Nuclear Generating Station. Technical Report CEL 9504, , University of Toronto: Cognitive Engineering Laboratory;\nVicente, K.J., (1999) Cognitive Work Analysis: Toward Safe, Productive, and Healthy Computer-Based Work, , New York: Lawrence Erlbaum Associates;\nVicente, K.J., Christoffersen, K., The Walkerton E. coli outbreak: A test of Rasmussen's framework for risk management in a dynamic society (2002) Theoretical Issues in Ergonomics Science;\nWoods, D.D., Some results on operator performance in emergency events (1984) Ergonomic Problems in Process Operations. Institute of Chemical Engineering Symposium, Ser. 90, , Whitfield, D. (Ed.);\nWoods, D.D., Lessons from beyond human error: Designing for resilience in the face of change and surprise (2000) Design for Safety Workshop, , NASA Ames Research Center, 8-10 October;\n(1997) Naturalistic Decision Making, , C.E. Zsambok, &amp;amp; G. Klein. New York: Lawrence Erlbaum Associates","page":"237-270","publisher":"Elsevier","publisher-place":"Aero. and Astronautics Department, MA Institute of Technology, 77 Massachusetts Avenue, Cambridge, MA, United States","title":"A new accident model for engineering safer systems","type":"article-journal","volume":"42"},"uris":["http://www.mendeley.com/documents/?uuid=2b655a5c-66d8-470b-a586-f2801848f229"]},{"id":"ITEM-3","itemData":{"DOI":"10.1016/S0925-7535(97)00052-0","ISSN":"09257535 (ISSN)","abstract":"In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generalising across systems and their particular hazard sources. It is argued that risk management must be modelled by cross- disciplinary studies, considering risk management to be a control problem and serving to represent the control structure involving all levels of society for each particular hazard category. Furthermore, it is argued that this requires a system-oriented approach based on functional abstraction rather than structural decomposition. Therefore task analysis focused on action sequences and occasional deviation in terms of human errors should be replaced by a model of behaviour shaping mechanisms in terms of work system constraints, boundaries of acceptable performance, and subjective criteria guiding adaptation to change. It is found that at present a convergence of research paradigms of human sciences guided by cognitive science concepts supports this approach. A review of this convergence within decision theory and management research is presented in comparison with the evolution of paradigms within safety research. 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generalizing across systems and their particular hazard sources. It is argued that risk management …","author":[{"dropping-particle":"","family":"Rasmussen","given":"Jens","non-dropping-particle":"","parse-names":false,"suffix":""}],"container-title":"Safety Science","id":"ITEM-3","issue":"2-3","issued":{"date-parts":[["1997"]]},"language":"English","note":"From Duplicate 1 (Risk management in a dynamic society: A modelling problem - Rasmussen, J)\n\nCited By :1051\n\nExport Date: 20 January 2018\n\nCODEN: SSCIE\n\nCorrespondence Address: Rasmussen, J.; Hurecon, Smorum Bygardo 52, DK 2765 Smorum, Denmark\n\nReferences: Abbott, L.S., (1982) Proceedings of Workshop on Cognitive Modelling of Nuclear Plant Control Room Operators, , Dedham, Massachusetts, August 1982, NUREG/CR-3114. U.S. Nuclear Regulatory Commission, Washington, D.C; \nAlbert, D., Performance and paralysis: The organisational context of the American research university (1985) Journal of Higher Education, 56 (3), pp. 243-280;\nAltman, J.W., Behavior and accidents (1970) Journal of Safety Research, , September;\nAmendola, A., Planning and uncertainties (1989) Proceedings of the 2nd World Bank Workshop on Risk Management and Safety Control, , Karlstad, Sweden, Rescue Services Board;\nAschenbrenner, K.M., Biehl, B., Wurm, G.M., (1986) Antiblockiersystem und Verkerhssicherheit: Ein Vergleich der Unfallbelastung von Taxen Mit und Ohne Antiblockiersystem. (Teilbericht von Die Bundesanstalt Für Strassenwesen zum Forshungsproject 8323: Einfluss der Risikokompenzation aut Die Wirkung von Sicherheitsaussnahmen), , Mannheim, Germany;\nWilde, G.S., Risk homeostasis theory and traffic accidents: Propositions. Deductions, and discussion in recent reactions (1988) Ergonomics, 31, pp. 441-468;\nBaram, M., Generic strategies for protecting worker health and safety: OSHA's general duty clause and hazard communication standard (1996) Occupational Medicine: State of the Art Reviews, 11 (1). , January-March;\nBarley, S.R., On technology, time, and social order: Technically induced change in the temporal organization of radiological work (1988) Making Time, , ed. F.A. Dubinskias. Temple Univ. Press, Philadelphia;\nBarnard, C.I., (1938) The Function of the Executive, , Harvard University Press. Cambridge, MA;\nBøgetoft, P., Pruzan, P., (1991) Planning with Multiple Criteria, , North-Holland, Amsterdam;\nBrehmer, B., Models of diagnostic judgements (1987) New Technology and Human Error, , ed. J. Rasmussen, K. Duncan and J. Leplat. Wiley and Sons, New York;\nBrehmer, B., Dynamic decision making: Human control of complex systems (1992) Acta Psychologica, 81, pp. 211-241;\nBrunswik, E., (1952) The Conceptual Framework of Psychology, , Chicago University Press, Chicago;\nChapanis, A., The error provocative situation (1970) Symposium on Measurement of Safety, , National Safety Council;\nChristensen, J., Overview of human factors in design (1972) National Safety Congress;\nClark, B.R., (1956) Adult Education in Transition, , University of California Press, Berkeley;\nCyert, R.M., March, J.G., (1963) A Behavioral Theory of the Firm, , Prentice Hall, Englewood Cliffs, NJ;\nEdwards, W., Tversky, A., (1976) Decision Making, , Penguin Books, Baltimore;\nEkner, K.V., (1989) On: Preliminary Safety Related Experiences from Establishment of Bicycle Paths in Copenhagen, 1981-83, , Technical Report, in Danish. Stadsingniørens Direktorat, Copenhagen;\nEmbrey, D.E., Humphreys, P., Rosa, E.A., Kirwan, B., Rea, K., (1984) Slim-Maud: An Approach to Assessing Human Error Probabilities using Structured Expert Judgement, , NUREG/CR-3518 BNL-NUREG-51716;\nEngwall, L., Newspaper adaptation to a changing social environment: A case study of organizational drift as a response to resource dependence (1986) European Journal of Communication, 1, pp. 327-341. , September;\n(1995) Accident Investigation Report; Part Report Covering Technical Issues on the Capsizing on 28 September 1994 in the Baltic Sea of the Ro-ro Passenger Vessel MV ESTONIA, , The Joint Accident Investigation Commission. Stockholm: Board of Accident Investigation;\nFlach, J., Hancock, P., Caird, J., Vicente, K., (1994) Ecology of Human - Machine Systems: A Global Perspective, , Lawrence Erlbaum, Hillsdale, NJ;\nFujita, What shapes operator performance? (1991) JAERI Human Factors Meeting, , Tokyo, November, 1991;\nInternational Journal of Man - Machine Studies, , Data, Keyholes for the Hidden World of Operator Characteristics;\nGibson, J.J., Contribution of experimental psychology to formulation of the problem of safety (1961) Behavioural Approaches to Accident Research, , Association for the Aid of Crippled Children, London;\nGibson, J.J., (1966) The Senses Considered as Perceptual Systems, , Houghton Mifflin, Boston;\nGibson, J.J., (1979) The Ecological Approach to Visual Perception, , Houghton Mifflin, Boston;\nGibson, J.J., Crooks, L.E., A theoretical field analysis of automobile driving (1938) The American Journal of Psychology, 51 (3), pp. 453-471;\nGreen, E., Bourne, A.J., (1972) Reliability Theory, , Wiley, London;\nGreen, E., Marshall, J., Murphy, T., (1968) Preliminary Investigation into the Time Response of Operators, , Internal Document.: UKAEA;\nGulick, L., Urwick, L., (1937) Papers on the Science of Administration, , Institute of Public Administration, New York;\nHaddon W., Jr., (1966) The Prevention of Accidents. Preventive Medicine, , Little, Brown and Co., Boston, MA;\nHale, A.R., Kirwan, B., Guldenmund, F., Heming, B., Capturing the river: Multi-level modelling of safety management (1996) Second ICNPO Conference on Human Factors and Safety, , Berlin, November. To be published;\nHall, R.E., Fragola, J.R., Luckas, J.L., (1981) Proceedings of the 1981 IEEE Standards Workshop on Human Factors and Nuclear Safety, , Myrtle Beach, August-September. IEEE, New York;\nHammond, K.R., Mcclelland, G.H., Mumpower, J., (1980) Human Judgment and Decision Making, , Hemisphere Publishing, Frederick A. Praeger, New York;\nJacobs, I.N., Safety systems for nuclear power reactors (1957) AIIE-Pacific General Meeting, , Paper 57-906;\nJohnson, W., MORT the management oversight and risk tree analysis (1973) Technical Report SAN 8212, 8212. , Atomic Energy Commission, Washington, US;\nKahn, R.L., Prager, D.J., Interdisciplinary collaborations are a scientific and social imperative (1994) The Scientist, , July 11;\nKeeney, R.L., Raiffa, H., (1976) Decisions with Multiple Objectives, Preferences and Value Trade-offs, , John Wiley and Sons, New York;\nKlein, G., Orasanu, J., Calderwood, R., Zsambok, C.E., (1994) Decision Making in Action: Models and Methods, , Ablex, Norwood, NJ;\nLeveson, N.G., (1995) Safeware: System Safety and Computers, , Addison-Wesley, Reading. MA;\nLewin, K., (1951) Field Theories in Social Science, , Harper and Row, New York;\nMarch, J.G., Simon, H.A., (1958) Organizations, , Wiley, New York;\nMoray, N., (1977) Mental Workload, , Plenum Press, New York;\nMoray, N., Huey, B., (1988) Human Factors Research and Nuclear Safety, , National Academies Press, Washington, DC;\nParsons, T., (1960) Structure and Process in Modern Society, , The Free Press of Glencoe, New York;\nRasmussen, J., Rouse, W.B., (1981) Human Detection and Diagnosis of System Failures, , Plenum Press, New York;\nRasmussen, J., Man-machine communication in the light of accident record (1969) International Symposium on Man - Machine Systems, 3. , Cambridge, September 8-12. In IEEE Conference Records, 69C58-MMS;\nRasmussen, J., Notes on human error analysis and prediction (1979) Synthesis and Analysis Methods for Safety and Reliability Studies, , ed. G. Apostolakis and G. Volta. Plenum Press, London;\nRasmussen, J., What can be learned from human error reports (1980) Changes in Working Life, , ed. K. Duncan, M. Gruneberg and D. Wallis. John Wiley and Sons, New York;\nRasmussen, J., Human factors in high risk technology (1982) High Risk Safety Technology, , ed. E.A. Green. John Wiley and Sons, London;\nRasmussen, J., Skill, rules and knowledge; signals, signs, and symbols, and other distinctions in human performance models (1983) IEEE Transactions on Systems. Man and Cybernetics, SMC-13 (3);\nRasmussen, J., Human error and the problem of causality in analysis of accidents (1990) Phil. Trans. R. Soc. Land. B, 327, pp. 449-462;\nRasmussen, J., The role of error in organizing behavior (1990) Ergonomics, 33 (10-11), pp. 1185-1190;\nRasmussen, J., Use of field studies for design of work stations for integrated manufacturing systems (1992) Design for Manufacturability: A Systems Approach to Concurrent Engineering and Ergonomics, , ed. M. Helander and M. Nagamachi. Taylor and Francis, London;\nRasmussen, J., Deciding and doing: Decision making in natural context (1993) Decision Making in Action: Models and Methods, , ed. G. Klein, J. Orasano, R. Calderwood, and C.E. Zsambok. Ablex Publishing, Norwood, NJ;\nRasmussen, J., Market economy, management culture and accident causation: New research issues? (1993) Proceedings Second International Conference on Safety Science, , Meeting Budapest Organizer Ltd, Budapest;\nRasmussen, J., Perspectives on the concept of human error (1993) Human Performance and Anaesthesia Technology, , Keynote address at. Society for Technology in Anaesthesia. Conference: New Orleans, February;\nRasmussen, J., Complex systems, human factors, and design of teaching curricula (1994) Mensch Maschine Systeme und Neue Informationstechnologien, , Invited contribution to Festschrift for Professor Bernotat, ed. K.P. Gärtner, W. Stein and H. Widdel. Verlag der Augustinus Buchhandlung, Aachen;\nRasmussen, J., Risk management, adaptation, and design for safety (1994) Future Risks and Risk Management, , ed. N.E. Sahlin and B. Brehmer. Kluwer, Dordrecht;\nRasmussen, J., Taxonomy for work analysis (1994) Design of Work and Development of Personnel in Advanced Manufacturing. Human Factors in Advanced Manufacturing, , ed. G. Salvendy and W. Karwowski. Wiley-Interscience, New York;\nRasmussen, J., Batstone, R., (1989) Why do Complex Organizational Systems Fail? Summary Proceedings of a Cross Disciplinary Workshop on &amp;quot;Safety Control and Risk Management&amp;quot;, , Word Bank, Washington, DC;\nRasmussen, J., Vicente, K.J., Ecological interfaces: A technological imperative in high tech systems? (1990) International Journal of Human Computer Interaction, 2 (2), pp. 93-111;\nRasmussen, J., Timmermann, P., Safety and reliability of reactor instrumentation with redundant instrument channels (1962) Risø Report No. 34, 34. , January;\nRasmussen, J., Pejtersen, A.M., Goodstein, L.P., (1994) Cognitive Systems Engineering, , Wiley, New York;\nRasmussen, J., Brehmer, B., Leplat, J., (1991) Distributed Decision Making: Cognitive Models for Cooperative Work, , John Wiley and Sons, London;\nRasmussen, J., Pedersen, O.M., Mancini, G., Carnino, A., Griffon, M., Gagnolet, P., (1981) Classification System for Reporting Events Involving Human Malfunction, , Risø-M-2240;\nReason, J.T., (1990) Human Error, , Cambridge University Press, Cambridge;\nRees, S., Rodley, G., (1995) The Human Costs of Managerialism: Advocating the Recovery of Humanity, , Pluto Press of Australia, Leichhardt, NSW;\nRigby, L.W., Nature of error (1970) Technical Report, , Sandia Lab;\nRochlin, G.I., La Porte, T.R., Roberts, K.H., The self designing high reliability organization: Aircraft carrier flight operations at sea (1987) Naval War College Review, , Autumn;\nRoethlisberger, F.J., Dickson, W.J., (1939) Management and the Worker, , Harvard University Press, Cambridge, MA;\nRook, L.W., Reduction of human error in industrial production (1962) Technical Report, , Sandia Lab, June;\nSavage, C.M., Appleton, D., CIM and fifth generation management (1988) Fifth Generation Management and Fifth Generation Technology, , SME Blue Book Series. Society of Manufacturing Engineers, Dearborn, Michigan;\nSchiavo, M., (1997) Flying Blind, Flying Safe, , New York: Avon Books;\n(1997) TIME Magazine, pp. 38-48. , 31 March, 1997. and 16 June, pp. 56-58;\nSchmall, T.M., (1979) Proceedings of the 1979 IEEE Standards Workshop on Human Factors and Nuclear Safety, , Myrtle Beach, December. IEEE, New York;\nSelznick, P., (1949) TVA and the Grass Roots, , University of California Press, Berkeley, CA;\nSenge, P.M., (1990) The Fifth Discipline: The Art and Practice of the Learning Organization, , Doubleday Currency, New York;\nSenge, P.M., The leader's new work: Building learning organizations (1990) Sloan Management Review, 7. , Fall;\n(1992) A Study of Standards in the Oil Tanker Industry, , Shell International Marine Limited, May;\nSheridan, T.B., Johannsen, G., (1976) Monitoring Behaviour and Supervisory Control, , Plenum Press, New York;\nSiddall, E., (1954) A Study of Serviceability and Safety in the Control System of the NRU Reactor, , Technical Report AECL 399 (CRNE 582). AECL, Toronto;\nSimon, H.A., (1957) Administrative Behavior, , Macmillan, New York;\nSimon, H.A., (1957) Models of Man, Social and Rational, , John Wiley and Sons, New York;\nWhat antilocks can do, what they cannot do (1994) Status, 29 (2), pp. 1-5. , January, Insurance Institute for Highway Safety, Arlington, VA;\nStenstrom, B., What can we learn from the ESTONIA accident? Some observations on technical and human shortcomings (1995) The Cologne Re Marine Safety: Seminar, , Rotterdam, 27-28 April;\nSvedung, I., Rasmussen, J., (1996) Representation of Accident Scenarios, , To be published;\nSwain, A.D., (1963) A Method for Performing Human Factors Reliability Analysis, , Monograph-685.: Sandia Corp., Albuquerque, NM;\nSwain, A.D., Guttmann, H.E., (1983) Handbook on Human Reliability Analysis with Emphasis on Nuclear Power Plant Applications, , NUREG/CR1278, USNRC;\nTaylor, D.H., The hermeneutics of accidents and safety (1981) Ergonomics, 24 (6), pp. 487-495;\nRasmussen, J., Duncan, K., Leplat, J., New Technology and Human Error, , Wiley and Sons, New York;\nTaylor, D.H., The role of human action in man machine systems (1987) New Technology and Human Error, , ed. J. Rasmussen, K. Duncan and J. Leplat. Wiley and Sons, New York;\nTaylor, F.W., (1911) Scientific Management, , Harper and Row, New York;\nTaylor, J.R., (1994) Risk Analysis for Process Plant, Pipelines, and Transport, , E and FN Spon, London;\nThompson, J.D., (1967) Organizations in Actions, , McGraw-Hill, New York;\nTversky, A., Kahneman, D., Judgment under uncertainty: Heuristics and biases (1974) Science, 185, pp. 1123-1124;\nVicente, A field study of operator cognitive monitoring at pickering nuclear generating station (1995) Technical Report CEL 9504, 9504. , Cognitive Engineering Laboratory, University of Toronto;\nVicente, K.J., Rasmussen, J., Ecological interface design: Theoretical foundations (1992) IEEE Trans. SMC, 22 (4), pp. 589-607. , July/August;\nVisser, J.P., Development of safety management in shell exploration and production. Contribution to '91 Bad Homburg Workshop on risk management (1991) Search of Safety, , Published in: B. Brehmer and J.T. Reason (Eds.). Lawrence Earlbaum, Hove, UK;\nVon Neuman, J., Morgenstein, O., (1944) Theory of Games and Economic Behavior, , Reissued 1980;\nWaldrop, M.M., Computers amplify black monday (1987) Science, 238, pp. 602-604;\nWeber, M., (1947) The Theory of Social and Economic Organization, , A.M. Henderson and Talcott Parsons (trans.) and Talcott Parsons (ed.). The Free Press of Glencoe, New York;\nWeick, K., Organization design: Organizations as self-designing systems (1977) Organizational Dynamics, pp. 32-46. , Autumn;\nWilde, G.J.S., Social interaction patterns in driver behaviour: An introductory review (1976) Human Factors, 18 (5), pp. 477-492;\nWilde, G.J.S., Assumptions necessary and unnecessary to risk homeostasis (1985) Ergonomics, 28 (11), pp. 1531-1538;\nWilpert, B., (1987) New Technology and Work Series, , Wiley, London","page":"183-213","publisher":"Elsevier Sci B.V.","publisher-place":"Hurecon, Smorum Bygarde 52, DK 2765 Smorum, Denmark","title":"Risk management in a dynamic society - A modelling problem","type":"article-journal","volume":"27"},"uris":["http://www.mendeley.com/documents/?uuid=0846b281-ca3f-415a-ac03-101313d21dc6"]},{"id":"ITEM-4","itemData":{"DOI":"10.3233/WOR-172500","ISSN":"10519815 (ISSN)","abstract":"We present an integrated conceptual framework for improving occupational safety. This framework is based on sociotechnical principles and is based on the premise that occupational safety should not be an isolated function but rather seen as directly related to an organizational mission which combines performance and well-being. As such, a fundamental goal is to achieve joint optimization between social and technical components of the system. This framework consists of four basic questions: (1) How can we determine the overall level of safety in the system? (2) How can we determine what kinds of interventionswould improve safety? (3) Howcan we determine if the organization is ready to implement safety interventions? (4) How can we determine the best pathway for implementing safety interventions? A sociotechnical approach implies that safety must be considered from a complexity perspective as an emergent property. Hence, a variety of methodological approaches is required. © 2017 - IOS Press and the authors.","author":[{"dropping-particle":"","family":"Dainoff","given":"Marvin J.","non-dropping-particle":"","parse-names":false,"suffix":""}],"container-title":"Work","id":"ITEM-4","issue":"3","issued":{"date-parts":[["2017"]]},"language":"English","note":"From Duplicate 1 (A sociotechnical approach to occupational safety - Dainoff, Marvin J.)\n\nFrom Duplicate 1 (A sociotechnical approach to occupational safety - Dainoff, M J)\n\nExport Date: 20 January 2018\n\nCODEN: WORKF\n\nCorrespondence Address: Dainoff, M.J.; Liberty Mutual Research Institute for Safety, 71 Frankland Road, United States; email: marvin.dainoff@libertymutual.com\n\nReferences: Dul, J., Bruder, R., Buckle, P., Carayon, P., Falzon, P., Marras, W.S., A strategy for human factors/ergonomics: Developing the discipline and profession (2012) Ergonomics, 55 (4), pp. 377-395; \nHollnagel, E., Resilience: The challenge of the unstable (2006) Resilience Engineering: Concepts and Precepts, pp. 9-18. , Hollnagel E, Woods DD, Leveson N, editors Aldershot, UK: Ashgate;\nEmery, F.E., Trist, E.L., The causal texture of organizational environments (1965) Human Relations, 18 (1), pp. 21-32;\nTrist, E., Bamforth, K., Some social and psychological consequences of the Longwall method (1951) Human Relations, 4 (3), pp. 3-38;\nRopohl, G., Philosophy of socio-technical systems (1999) Techné: Research in Philosophy and Technology, 4 (3), pp. 186-194;\nDainoff, M.J., Can't we all just get along? Some alternative views of the knowledge worker in complex HCI systems (2009) Intl Journal of Human-Computer Interaction, 25 (5), pp. 328-347;\nHollnagel, E., (2009) The ETTO Principle: Efficiency-Thoroughness Trade-Off: Why Things that go Right Sometimes Go Wrong, , Aldershot UK: Ashgate Publishing;\nNoy, Y.I., Hettinger, L.J., Dainoff, M.J., Carayon, P., Leveson, N.G., Robertson, M.M., Editorial: Emerging issues in sociotechnical systems thinking and workplace safety (2015) Ergonomics, 58 (4), pp. 543-547;\nCarayon, P., Hancock, P., Leveson, N., Noy, I., Sznelwar, L., Van Hootegem, G., Advancing a sociotechnical systems approach to workplace safety-developing the conceptual framework (2015) Ergonomics, 58 (4), pp. 548-564;\nFlach, J.M., Carroll, J.S., Dainoff, M.J., Hamilton, W.I., Striving for safety: Communicating and deciding in sociotechnical systems (2015) Ergonomics, 58 (4), pp. 615-634;\nKleiner, B.M., Hettinger, L.J., DeJoy, D.M., Huang, Y.-H., Love, P.E., Sociotechnical attributes of safe and unsafe work systems (2015) Ergonomics, 58 (4), pp. 635-649;\nRobertson, M.M., Henning, R., Warren, N., Nobrega, S., Dove-Steinkamp, M., Tibiriçá, L., Participatory design of integrated safety and health interventions in the workplace: A case study using the Intervention Design and Analysis Scorecard (IDEAS) Tool (2015) International Journal of Human Factors and Ergonomics, 3 (3-4), pp. 303-326;\nVerma, S.K., Chang, W.R., Courtney, T.K., Lombardi, D.A., Huang, Y.-H., Brennan, M.J., A prospective study of floor surface, shoes, floor cleaning and slipping in US limited-service restaurant workers (2011) Occupational and Environmental Medicine, 68 (4), pp. 279-285;\nVerma, S.K., Chang, W.-R., Courtney, T.K., Lombardi, D.A., Huang, Y.-H., Brennan, M.J., Workers' experience of slipping in US limited-service restaurants (2010) Journal of Occupational and Environmental Hygiene, 7 (9), pp. 491-500;\nRobertson, M.M., Huang, Y.H., O'Neill, M.J., Schleifer, L.M., Flexible workspace design and ergonomics training: Impacts on the psychosocial work environment, musculoskeletal health, and work effectiveness among knowledge workers (2008) Applied Ergonomics, 39 (4), pp. 482-494;\nWeaver, W., Science and cornplexity (1948) American Scientist, 36, pp. 536-544;\nWeinberg, G.M., (1975) An Introduction to General Systems Thinking, , New York: Wiley;\nFlach, J.M., Complexity: Learning to muddle through (2012) Cognition, Technology &amp;amp; Work, 14 (3), pp. 187-197;\nLeveson, N.G., (2011) Engineering a SaferWorld: Systems Thinking Applied to Safety, , Cambridge MA: MIT Press;\nRoot-Bernstein, R.S., (1989) Discovering, , Cambridge MA: Harvard University Press;\n(2012) ANSI/AIHA Z10-2012 Occupational Health and Safety Management Systems: American Industrial Hygiene Association, , ANSI/AIHA/ASSE;\nRouse, W.B., Morris, N.M., On looking into the black box: Prospects and limits in the search for mental models (1986) Psychological Bulletin, 100 (3), p. 349;\nLeveson, N.G., Samost, A., Dekker, S., Finklestein, S., Raman, J., Systems approach to analyzing and preventing hospital adverse events Journal of Patient Safety, , In Press;\nZohar, D., Safety climate in industrial organizations: Theoretical and applied implications (1980) Journal of Applied Psychology, 65, pp. 96-102;\nBeus, J.M., Payne, S.C., Bergman, M.E., Arthur, W., Jr., Safety climate and injuries: An examination of theoretical and empirical relationships (2010) Journal of Applied Psychology, 95 (4), pp. 713-727;\nChristian, M.S., Bradley, J.C., Wallace, J.C., Burke, M.J., Workplace safety: A meta-analysis of the roles of person and situation factors (2009) Journal of Applied Psychology, 94 (5), pp. 1103-1127;\nNahrgang, J.D., Morgeson, F.P., Hofmann, D.A., Safety at work: A meta-analytic investigation of the link between job demands, job resources, burnout, engagement, and safety outcomes (2011) Journal of Applied Psychology, 96 (1), pp. 71-94;\nZohar, D., Luria, G., A multilevel model of safety climate: Cross-level relationships between organization and grouplevel climates (2005) Journal of Applied Psychology, 90, pp. 616-628;\nHuang, Y.H., Zohar, D., Robertson, M.M., Garabet, A., Lee, J., Murphy, L.A., Development and validation of safety climate scales for lone workers using truck drivers as exemplar (2013) Transportation Research Part F: Traffic Psychology and Behaviour, 17, pp. 5-19;\nHuang, Y.H., Zohar, D., Robertson, M.M., Garabet, A., Murphy, L.A., Lee, J., Development and validation of safety climate scales for mobile remote workers using utility/electrical workers as exemplar (2013) Accident Analysis &amp;amp; Prevention, 59, pp. 76-86;\nHuang, Y.H., Robertson, M.M., Lee, J., Rineer, J., Murphy, L.A., Garabet, A., Supervisory interpretation of safety climate vs. Employee safety climate perception: Association with safety behavior and outcomes for lone workers (2014) Transportation Research Part F: Traffic Psychology and Behaviour, 26, pp. 348-360;\nStout, R.J., Cannon-Bowers, J.A., Salas, E., Milanovich, D.M., Planning, shared mental models, and coordinated performance: An empirical link is established. Human Factors (1999) The Journal of the Human Factors and Ergonomics Society, 41 (1), pp. 61-71;\nLee, J., Huang, Y.H., Henning, R., Good safety climate alone may not be enough: Impacts of climate variability on safety behavior (2015) Work Stress and Health, , Atlanta, GA: The American Psychological Association (APA), the National Institute for Occupational Safety and Health (NIOSH), the Society for Occupational Health Psychology (SOHP); 2015;\nCronin, M.A., Weingart, L.R., Representational gaps, information processing, and conflict in functionally diverse teams (2007) Academy of Management Review, 32 (3), pp. 761-773;\nMathieu, J.E., Heffner, T.S., Goodwin, G.F., Salas, E., Cannon-Bowers, J.A., The influence of shared mental models on team process and performance (2000) Journal of Applied Psychology, 85 (2), pp. 273-283;\nGoldenhar, L.M., LaMontagne, A.D., Katz, T., Heaney, C., Landsbergis, P., The intervention research process in occupational safety and health: An overview from the National Occupational Research Agenda Intervention Effectiveness Research team (2001) Journal of Occupational and Environmental Medicine, 43 (7), pp. 616-622;\nDainoff, M.J., Cohen, B.G., Dainoff, M.H., The effect of an ergonomic intervention on musculoskeletal, psychosocial, and visual strain of VDT data entry work: The United States part of the international study (2005) International Journal of Safety and Ergonomics, 11 (1), pp. 49-63;\nZohar, D., Tenne-Gazit, O., Transformational leadership and group interaction as climate antecedents: A social network analysis (2008) Journal of Applied Psychology, 93 (4), pp. 744-757;\nZohar, D., PolachekT. Discourse-based intervention for modifying supervisory communication as a leverage for safety climate and performance improvement: A randomized field study (2014) Journal of Applied Psychology, 99, pp. 113-124;\nDeJoy, D.M., Schaffer, B.S., Wilson, M.G., Van Den Berg, R.J., Butts, M.M., Creating safer workplaces: Assessing the determinants and role of safety climate (2004) Journal of Safety Research, 35 (1), pp. 81-90;\nHuang, Y.H., Jeffries, S., Tolbert, G., Dainoff, M., Safety climate: What you can learn, what you can do - safety climate surveys for lone workers Professional Safety, , (In Press;\nCheung, J., Huang, Y.H., Lee, J., McFadden, A., Robertson, M.M., Recommendations for safety interventions in trucking industry: A work systems analysis. Work Stress and Health (2015) 2015 Conference; Atlanta, GA: The American Psychological Association (APA), , the National Institute for Occupational Safety and Health (NIOSH), the Society for Occupational Health Psychology (SOHP;\nRobertson, M.M., Tubbs, D., Organizational readiness for change: A systematic literature review and field experience as related to safety and wellness improvements at work (2016) 2016 European Academy of Management Annual Meeting, , Paris, France: European Academy of Management;\nHenning, R.A., Reeves, D.W., An integrated health protection/promotion program supporting participatory ergonomics and salutogenic approaches in the design of workplace interventions (2013) Salutogenic Organizations and Change: The Concepts Behind Organizational Health Intervention Research, pp. 307-325. , Bauer GF, Jenny GJ, editors London: Springer;\nReeves, D.W., Henning, R.A., Worksite measurement of organizational readiness for a participatory ergonomics intervention (2008) Symposium Work Stress and Health Conference; Washington DC: RA Henning (Chair) Three interventions forworkplace health: R2Pstrategies and Participatory Methodologies;\nCzaja, S.J., Nair, S.N., Human factors engineering and systems design (2012) Handbook of Human Factors and Ergonomics, pp. 38-56. , Salvendy G, editor v4th ed. Hoboken, NJ: Wiley&amp;amp; Sons;\nImada, A., Noro, K., Nagamachi, M., Participatory ergonomics: Methods for improving individual and organizational effectiveness (1986) Human Factors in Organizational Design and Management, , Brown O, Hendrick HW, editors Amsterdam: Elsevier;\nNorman, D.A., Draper, S.W., User centered system design (1986) New Perspectives on Human-Computer Interaction, , Hillsdale NJ: Erlbaum Associates;\nRobertson, M.M., Courtney, T.K., A systems analysis approach to solving office work system health and performance problems (2004) Theoretical Issues in Ergonomics Science, 5 (3), pp. 181-197;\nNielsen, K., Randall, R., Opening the black box: Presenting a model for evaluating organizational-level interventions (2013) European Journal of Work and Organizational Psychology, 22 (5), pp. 601-617;\n(2011) The Healthy Worksite Participatory Program Online Toolkit University of Massachusetts-Lowell: Center for Promotion of Health in the New England Workplace, , https://www.uml.edu/Research/CPH-NEW/Healthy-Work-Participatory-Program/default.aspx, CPH-NEW [Available from;\nRobertson, M.M., Henning, R., Warren, N., Nobrega, S., Dove-Steinkamp, M., Tibiriçá, L., The intervention design and analysis scorecard: A planning tool for participatory design of integrated health and safety interventions in the workplace (2013) Journal of Occupational and Environmental Medicine, 55, pp. S86-S88\n\nFrom Duplicate 2 (A sociotechnical approach to occupational safety - Dainoff, M J)\n\nExport Date: 20 January 2018\n\nCODEN: WORKF\n\nCorrespondence Address: Dainoff, M.J.; Liberty Mutual Research Institute for Safety, 71 Frankland Road, United States; email: marvin.dainoff@libertymutual.com\n\nReferences: Dul, J., Bruder, R., Buckle, P., Carayon, P., Falzon, P., Marras, W.S., A strategy for human factors/ergonomics: Developing the discipline and profession (2012) Ergonomics, 55 (4), pp. 377-395; \nHollnagel, E., Resilience: The challenge of the unstable (2006) Resilience Engineering: Concepts and Precepts, pp. 9-18. , Hollnagel E, Woods DD, Leveson N, editors Aldershot, UK: Ashgate;\nEmery, F.E., Trist, E.L., The causal texture of organizational environments (1965) Human Relations, 18 (1), pp. 21-32;\nTrist, E., Bamforth, K., Some social and psychological consequences of the Longwall method (1951) Human Relations, 4 (3), pp. 3-38;\nRopohl, G., Philosophy of socio-technical systems (1999) Techné: Research in Philosophy and Technology, 4 (3), pp. 186-194;\nDainoff, M.J., Can't we all just get along? Some alternative views of the knowledge worker in complex HCI systems (2009) Intl Journal of Human-Computer Interaction, 25 (5), pp. 328-347;\nHollnagel, E., (2009) The ETTO Principle: Efficiency-Thoroughness Trade-Off: Why Things that go Right Sometimes Go Wrong, , Aldershot UK: Ashgate Publishing;\nNoy, Y.I., Hettinger, L.J., Dainoff, M.J., Carayon, P., Leveson, N.G., Robertson, M.M., Editorial: Emerging issues in sociotechnical systems thinking and workplace safety (2015) Ergonomics, 58 (4), pp. 543-547;\nCarayon, P., Hancock, P., Leveson, N., Noy, I., Sznelwar, L., Van Hootegem, G., Advancing a sociotechnical systems approach to workplace safety-developing the conceptual framework (2015) Ergonomics, 58 (4), pp. 548-564;\nFlach, J.M., Carroll, J.S., Dainoff, M.J., Hamilton, W.I., Striving for safety: Communicating and deciding in sociotechnical systems (2015) Ergonomics, 58 (4), pp. 615-634;\nKleiner, B.M., Hettinger, L.J., DeJoy, D.M., Huang, Y.-H., Love, P.E., Sociotechnical attributes of safe and unsafe work systems (2015) Ergonomics, 58 (4), pp. 635-649;\nRobertson, M.M., Henning, R., Warren, N., Nobrega, S., Dove-Steinkamp, M., Tibiriçá, L., Participatory design of integrated safety and health interventions in the workplace: A case study using the Intervention Design and Analysis Scorecard (IDEAS) Tool (2015) International Journal of Human Factors and Ergonomics, 3 (3-4), pp. 303-326;\nVerma, S.K., Chang, W.R., Courtney, T.K., Lombardi, D.A., Huang, Y.-H., Brennan, M.J., A prospective study of floor surface, shoes, floor cleaning and slipping in US limited-service restaurant workers (2011) Occupational and Environmental Medicine, 68 (4), pp. 279-285;\nVerma, S.K., Chang, W.-R., Courtney, T.K., Lombardi, D.A., Huang, Y.-H., Brennan, M.J., Workers' experience of slipping in US limited-service restaurants (2010) Journal of Occupational and Environmental Hygiene, 7 (9), pp. 491-500;\nRobertson, M.M., Huang, Y.H., O'Neill, M.J., Schleifer, L.M., Flexible workspace design and ergonomics training: Impacts on the psychosocial work environment, musculoskeletal health, and work effectiveness among knowledge workers (2008) Applied Ergonomics, 39 (4), pp. 482-494;\nWeaver, W., Science and cornplexity (1948) American Scientist, 36, pp. 536-544;\nWeinberg, G.M., (1975) An Introduction to General Systems Thinking, , New York: Wiley;\nFlach, J.M., Complexity: Learning to muddle through (2012) Cognition, Technology &amp;amp; Work, 14 (3), pp. 187-197;\nLeveson, N.G., (2011) Engineering a SaferWorld: Systems Thinking Applied to Safety, , Cambridge MA: MIT Press;\nRoot-Bernstein, R.S., (1989) Discovering, , Cambridge MA: Harvard University Press;\n(2012) ANSI/AIHA Z10-2012 Occupational Health and Safety Management Systems: American Industrial Hygiene Association, , ANSI/AIHA/ASSE;\nRouse, W.B., Morris, N.M., On looking into the black box: Prospects and limits in the search for mental models (1986) Psychological Bulletin, 100 (3), p. 349;\nLeveson, N.G., Samost, A., Dekker, S., Finklestein, S., Raman, J., Systems approach to analyzing and preventing hospital adverse events Journal of Patient Safety, , In Press;\nZohar, D., Safety climate in industrial organizations: Theoretical and applied implications (1980) Journal of Applied Psychology, 65, pp. 96-102;\nBeus, J.M., Payne, S.C., Bergman, M.E., Arthur, W., Jr., Safety climate and injuries: An examination of theoretical and empirical relationships (2010) Journal of Applied Psychology, 95 (4), pp. 713-727;\nChristian, M.S., Bradley, J.C., Wallace, J.C., Burke, M.J., Workplace safety: A meta-analysis of the roles of person and situation factors (2009) Journal of Applied Psychology, 94 (5), pp. 1103-1127;\nNahrgang, J.D., Morgeson, F.P., Hofmann, D.A., Safety at work: A meta-analytic investigation of the link between job demands, job resources, burnout, engagement, and safety outcomes (2011) Journal of Applied Psychology, 96 (1), pp. 71-94;\nZohar, D., Luria, G., A multilevel model of safety climate: Cross-level relationships between organization and grouplevel climates (2005) Journal of Applied Psychology, 90, pp. 616-628;\nHuang, Y.H., Zohar, D., Robertson, M.M., Garabet, A., Lee, J., Murphy, L.A., Development and validation of safety climate scales for lone workers using truck drivers as exemplar (2013) Transportation Research Part F: Traffic Psychology and Behaviour, 17, pp. 5-19;\nHuang, Y.H., Zohar, D., Robertson, M.M., Garabet, A., Murphy, L.A., Lee, J., Development and validation of safety climate scales for mobile remote workers using utility/electrical workers as exemplar (2013) Accident Analysis &amp;amp; Prevention, 59, pp. 76-86;\nHuang, Y.H., Robertson, M.M., Lee, J., Rineer, J., Murphy, L.A., Garabet, A., Supervisory interpretation of safety climate vs. Employee safety climate perception: Association with safety behavior and outcomes for lone workers (2014) Transportation Research Part F: Traffic Psychology and Behaviour, 26, pp. 348-360;\nStout, R.J., Cannon-Bowers, J.A., Salas, E., Milanovich, D.M., Planning, shared mental models, and coordinated performance: An empirical link is established. Human Factors (1999) The Journal of the Human Factors and Ergonomics Society, 41 (1), pp. 61-71;\nLee, J., Huang, Y.H., Henning, R., Good safety climate alone may not be enough: Impacts of climate variability on safety behavior (2015) Work Stress and Health, , Atlanta, GA: The American Psychological Association (APA), the National Institute for Occupational Safety and Health (NIOSH), the Society for Occupational Health Psychology (SOHP); 2015;\nCronin, M.A., Weingart, L.R., Representational gaps, information processing, and conflict in functionally diverse teams (2007) Academy of Management Review, 32 (3), pp. 761-773;\nMathieu, J.E., Heffner, T.S., Goodwin, G.F., Salas, E., Cannon-Bowers, J.A., The influence of shared mental models on team process and performance (2000) Journal of Applied Psychology, 85 (2), pp. 273-283;\nGoldenhar, L.M., LaMontagne, A.D., Katz, T., Heaney, C., Landsbergis, P., The intervention research process in occupational safety and health: An overview from the National Occupational Research Agenda Intervention Effectiveness Research team (2001) Journal of Occupational and Environmental Medicine, 43 (7), pp. 616-622;\nDainoff, M.J., Cohen, B.G., Dainoff, M.H., The effect of an ergonomic intervention on musculoskeletal, psychosocial, and visual strain of VDT data entry work: The United States part of the international study (2005) International Journal of Safety and Ergonomics, 11 (1), pp. 49-63;\nZohar, D., Tenne-Gazit, O., Transformational leadership and group interaction as climate antecedents: A social network analysis (2008) Journal of Applied Psychology, 93 (4), pp. 744-757;\nZohar, D., PolachekT. Discourse-based intervention for modifying supervisory communication as a leverage for safety climate and performance improvement: A randomized field study (2014) Journal of Applied Psychology, 99, pp. 113-124;\nDeJoy, D.M., Schaffer, B.S., Wilson, M.G., Van Den Berg, R.J., Butts, M.M., Creating safer workplaces: Assessing the determinants and role of safety climate (2004) Journal of Safety Research, 35 (1), pp. 81-90;\nHuang, Y.H., Jeffries, S., Tolbert, G., Dainoff, M., Safety climate: What you can learn, what you can do - safety climate surveys for lone workers Professional Safety, , (In Press;\nCheung, J., Huang, Y.H., Lee, J., McFadden, A., Robertson, M.M., Recommendations for safety interventions in trucking industry: A work systems analysis. Work Stress and Health (2015) 2015 Conference; Atlanta, GA: The American Psychological Association (APA), , the National Institute for Occupational Safety and Health (NIOSH), the Society for Occupational Health Psychology (SOHP;\nRobertson, M.M., Tubbs, D., Organizational readiness for change: A systematic literature review and field experience as related to safety and wellness improvements at work (2016) 2016 European Academy of Management Annual Meeting, , Paris, France: European Academy of Management;\nHenning, R.A., Reeves, D.W., An integrated health protection/promotion program supporting participatory ergonomics and salutogenic approaches in the design of workplace interventions (2013) Salutogenic Organizations and Change: The Concepts Behind Organizational Health Intervention Research, pp. 307-325. , Bauer GF, Jenny GJ, editors London: Springer;\nReeves, D.W., Henning, R.A., Worksite measurement of organizational readiness for a participatory ergonomics intervention (2008) Symposium Work Stress and Health Conference; Washington DC: RA Henning (Chair) Three interventions forworkplace health: R2Pstrategies and Participatory Methodologies;\nCzaja, S.J., Nair, S.N., Human factors engineering and systems design (2012) Handbook of Human Factors and Ergonomics, pp. 38-56. , Salvendy","page":"359-370","publisher":"IOS Press","publisher-place":"Liberty Mutual Research Institute for Safety, 71 Frankland Road, Hopkinton, MA, United States","title":"A sociotechnical approach to occupational safety","type":"article-journal","volume":"56"},"uris":["http://www.mendeley.com/documents/?uuid=a62d97d4-81b7-4590-a1a8-32c32d81ba79"]},{"id":"ITEM-5","itemData":{"DOI":"10.1016/j.promfg.2015.07.163","ISSN":"23519789 (ISSN)","abstract":"Although the need to improve patient safety is widely recognized, there is general agreement that ambitious targets for improvement have not been met. Resilience Engineering focuses on complex adaptive systems and provides a holistic view of interacting elements that adjust, adapt and reinforce one another in response to emerging forces. This provides a framework to understand both why organizations succeed or fail and, therefore, how to improve their reliability. One component that is often identified as a key factor in safety and reliability by complex adaptive systems and RE are the individuals within the system and their relationship to organizational performance. The goal of this paper is to identify and transfer knowledge regarding healthcare worker's well-being from health sciences to the development of proactive safety management systems, with a specific emphasis on the RE framework as offering the most potential for this. To achieve this, the paper will: First provide a review of relevant determinants associated with a healthcare worker's well-being that suggest both risk and contribution to the success of system performance. Next, the benefits of utilizing indicators for proactively monitoring system performance in healthcare will be reviewed. This will have a particular focus on the benefits and challenges to the routine monitoring of the healthcare worker's well-being as a specific indicator for system performance and patient safety. Finally, further research necessary to address a number of critical key factors to investigate the utility, validity, and usability of the design and implementation of healthcare worker well-being indicators into healthcare safety management systems are identified. © 2015 The Authors","author":[{"dropping-particle":"","family":"Ray-Sannerud","given":"B N","non-dropping-particle":"","parse-names":false,"suffix":""},{"dropping-particle":"","family":"Leyshon","given":"S","non-dropping-particle":"","parse-names":false,"suffix":""},{"dropping-particle":"","family":"Vallevik","given":"V B","non-dropping-particle":"","parse-names":false,"suffix":""}],"container-title":"Procedia Manufacturing","id":"ITEM-5","issued":{"date-parts":[["2015"]]},"language":"English","note":"Cited By :2\n\nExport Date: 20 January 2018\n\nCorrespondence Address: Ray-Sannerud, B.N.; DNV GL Healthcare Program Strategic Research and Innovation, Veritasveien 1, Norway; email: bobbie.nicole.ray-sannerud@dnvgl.com\n\nReferences: Wang, Y., National Trends in Patient Safety for Four Common Conditions, 2005-2011. The New England journal of medicine, 2014. 370(4): p. 341-351; Shekelle, P.G., Advancing the science of patient safety. Ann Intern Med, 2011. 154(10): p. 693-6; Dixon-Woods, M., Explaining Matching Michigan: an ethnographic study of a patient safety program. Implementation Science, 2013. 8(1): p. 70; Carayon, P., Wood, K.E., Patient Safety: The Role of Human Factors and Systems Engineering. Studies in health technology and informatics, 2010. 153: p. 23-46; Adriaenssens, J., V. De Gucht, and S. Maes, Determinants and prevalence of burnout in emergency nurses: A systematic review of 25 years of research. Int J Nurs Stud, 2015. 52(2): p. 649-661; Boudrias, J.S., Morin, A.J., Brodeur, M.M., Role of psychological empowerment in the reduction of burnout in Canadian healthcare workers. Nurs Health Sci, 2012. 14(1): p. 8-17; Chiang, Y.-M., Chang, Y., Stress, depression, and intention to leave among nurses in different medical units: Implications for healthcare management/nursing practice. Health Policy, 2012. 108(2-3): p. 149-157; Hollnagel, E., Paries, J., Woods, D., Wreathall, J., Resilience Engineering in Practice: A Guidebook, ed. Ashgate. 2011, United Kingdom Ashgate. 321; Dodge, R., The challenge of defining wellbeing. International Journal of Wellbeing, 2012. 2(3): p. 222-235; Gökçen, C., Burnout, job satisfaction and depression in the healthcare personnel who work in the emergency department. Anadolu Psikiyatri Derg, 2013. 14(2): p. 122-128; Bellini, L.M., Baime, M., Shea, J.A., Variation of mood and empathy during internship. Jama, 2002. 287(23): p. 3143-6; Navarro-Gonzalez, D., Ayechu-Diaz, A., Huarte-Labiano, I., Prevalence of burnout syndrome and its associated factors in Primary Care staff. Semergen, 2014; Ward, M., Cowman, S., Job satisfaction in psychiatric nursing. J Psychiatr Ment Health Nurs, 2007. 14(5): p. 454-61; Dyrbye, L.N., Relationship between burnout and professional conduct and attitudes among US medical students. Jama, 2010. 304(11): p. 1173-80; Dyrbye, L.N., Burnout among U.S. medical students, residents, and early career physicians relative to the general U.S. population. Acad Med, 2014. 89(3): p. 443-51; Brunetto, Y., The impact of workplace relationships on engagement, wellbeing, commitment and turnover for nurses in Australia and the USA. Journal of Advanced Nursing, 2013. 69(12): p. 2786-2799; Goldberg, R., Burnout and Its Correlates in Emergency Physicians: Four Years’ Experience with a Wellness Booth. Academic Emergency Medicine, 1996. 3(12): p. 1156-1164; Goldberg, R., Burnout and its correlates in emergency physicians: four years’ experience with a wellness booth. Acad Emerg Med, 1996. 3(12): p. 1156-64; Benevides-Pereira, A.M., R. Das Neves Alves, A study on burnout syndrome in healthcare providers to people living with HIV. AIDS Care, 2007. 19(4): p. 565-71; Pantaleoni, J.L., Burnout in pediatric residents over a 2-year period: a longitudinal study. Acad Pediatr, 2014. 14(2): p. 167-72; Leonardi, M., Burnout in healthcare professionals working with patients with disorders of consciousness. Work, 2013. 45(3): p. 349-56; Kennedy, B.R., Stress and burnout of nursing staff working with geriatric clients in long-term care. J Nurs Scholarsh, 2005. 37(4): p. 381-2; Cañadas-De la Fuente, G.A., Risk factors and prevalence of burnout syndrome in the nursing profession. International Journal of Nursing Studies, 2015. 52(1): p. 240-249; Van Bogaert, P., Nursing unit teams matter: Impact of unit-level nurse practice environment, nurse work characteristics, and burnout on nurse reported job outcomes, and quality of care, and patient adverse events—A cross-sectional survey. International Journal of Nursing Studies, 2014. 51(8): p. 1123-1134; Shanafelt, T.D., Burnout and self-reported patient care in an internal medicine residency program. Ann Intern Med, 2002. 136(5): p. 358-67; Houston, D.M., Allt, S.K., Psychological distress and error making among junior house officers. British Journal of Health Psychology, 1997. 2(2): p. 141-151; Jones, J.W., Stress and medical malpractice: organizational risk assessment and intervention. J Appl Psychol, 1988. 73(4): p. 727-35; Gauci Borda, R. and I.J. Norman, Factors influencing turnover and absence of nurses: a research review. Int J Nurs Stud, 1997. 34(6): p. 385-94; Hayes, L.J., Nurse turnover: A literature review – An update. International Journal of Nursing Studies, 2012. 49(7): p. 887-905; Barker, L.M., Nussbaum, M.A., The effects of fatigue on performance in simulated nursing work. Ergonomics, 2011. 54(9): p. 815-29; Rogers, A.E., The Effects of Fatigue and Sleepiness on Nurse Performance and Patient Safety., in Patient Safety and Quality: An Evidence-Based Handbook for Nurses, e. Hughes RG, Editor. 2008: Rockville (MD): Agency for Healthcare Research and Quality (US); Lockley, S.W., Effects of health care provider work hours and sleep deprivation on safety and performance. Jt Comm J Qual Patient Saf, 2007. 33(11 Suppl): p. 7-18; Fochsen, G., Predictors of leaving nursing care: a longitudinal study among Swedish nursing personnel. Occupational and Environmental Medicine, 2006. 63(3): p. 198-201; Han, J., [Effects of nurses’ social capital on turnover intention: focused on the mediating effects organizational commitment and organizational cynicism]. J Korean Acad Nurs, 2013. 43(4): p. 517-25; Geurts, S., Rutte, C., Peeters, M., Antecedents and consequences of work–home interference among medical residents. Social Science &amp;amp; Medicine, 1999. 48(9): p. 1135-1148; DiMatteo, M.R., Physicians’ characteristics influence patients’ adherence to medical treatment: results from the Medical Outcomes Study. Health Psychol, 1993. 12(2): p. 93-102; Buchbinder, S.B., Estimates of costs of primary care physician turnover. Am J Manag Care, 1999. 5(11): p. 1431-8; Cicolini, G., Comparcini, D., Simonetti, V., Workplace empowerment and nurses’ job satisfaction: a systematic literature review. Journal of Nursing Management, 2014. 22(7): p. 855-871; Vahey, D.C., Nurse burnout and patient satisfaction. Med Care, 2004. 42(2 Suppl): p. II57-66; Profit, J., Burnout in the NICU setting and its relation to safety culture. BMJ Quality &amp;amp; Safety, 2014; Thomas, M.R., How Do Distress and Well-being Relate to Medical Student Empathy? A Multicenter Study. J Gen Intern Med, 2007. 22(2): p. 177-83; Landrigan, C.P., Effective implementation of work-hour limits and systemic improvements. Jt Comm J Qual Patient Saf, 2007. 33(11 Suppl): p. 19-29; Brooks, E., Physician health programmes and malpractice claims: reducing risk through monitoring. Occup Med (Lond), 2013. 63(4): p. 274-80; Oberg, E., Lobelop, F., Sallis, R., Frank, E., Healthy Docs = Healthy Patients, in First Do No Self Harm: Understanding and Promoting Physician Stress Resilience C. Figley, Huggard, Peter, &amp;amp; Rees, Charlotte, Editor. 2014, Oxford Scholarship; Bognar, A., Errors and the burden of errors: attitudes, perceptions, and the culture of safety in pediatric cardiac surgical teams. Ann Thorac Surg, 2008. 85(4): p. 1374-81; Edwards, K., Jensen, P.L., Design of systems for productivity and well being. Applied Ergonomics, 2014. 45(1): p. 26-32; Review, N.H.a.W.-B., NHS Health and Well-Being Review: Interim Report. 2009, Department of Health: London, U.K; Hollnagel, E., Braithwaite, J., Wears, R., Resilient Healthcare ed. Ashgate. 2013, United Kingdom: Ashgate. 265; Hollnagel, E., Is safety a subject for science? Safety Science, 2014. 67: p. 21-24; Hollnagel, E., RAG the Resilience Analysis Grid in Resilience Engineering in Practice: A guide book J.P. E. Hollnagel, D.D. and W.J. Wreathall, Editors. 2011, Ashgate: Farnham, UK; http://www.qualityindicators.ahrq.gov/in, Quality, A.f.H.R.a. AHR Quality Indicators Quality Indicators; Available from:; Rivard, P.E., R.; Loveland, S.; Zhao, S.; Tsilimingras, D.; Elixhauser, A.; Romano, P.; &amp;amp; Rosen, A., Applying Patient Safety Indicators (PSIs) Across Health Care Systems: Achieving Data Comparability, in Advances in Patient Safety: From Research to Implementation B.J. Henriksen K, Marks ES, Editor. 2005, Agency for Healthcare Research and Quality (US); Patient Safety Indicators as Tools for Proactive Safety Management and Safety Culture Improvement. Patient Safety Culture: Theory, Methods, and Application, ed. T.R.a.E. Pietikäinen. 2014, U.K.: Ashgate; Wallace, J.L., J.; &amp;amp; Ghali, W., Physician wellness a missing quality indicator. The Lancet, 2009. 374: p. 1714-21; Maslach, C., Leiter, M.P., Early predictors of job burnout and engagement. J Appl Psychol, 2008. 93(3): p. 498-512; Eckleberry-Hunt, J., Changing the Conversation From Burnout to Wellness: Physician Well-being in Residency Training Programs. Journal of Graduate Medical Education, 2009. 1(2): p. 225-230; Jones, M.C., Work stress and well-being in oncology settings: a multidisciplinary study of health care professionals. Psychooncology, 2013. 22(1): p. 46-53UR - https://www.scopus.com/inward/record.uri?eid=2-s2.0-85009909898&amp;amp;doi=10.1016%2fj.promfg.2015.07.163&amp;amp;partnerID=40&amp;amp;md5=a8d6c42400ea3b5ae56e9d9114740f12","page":"319-326","publisher":"Elsevier B.V.","publisher-place":"DNV GL, Healthcare Program Strategic Research and Innovation, Veritasveien 1, Høvik, Norway","title":"Introducing Routine Measurement of Healthcare Worker's Well-being as a Leading Indicator for Proactive Safety Management Systems Based on Resilience Engineering","type":"article-journal","volume":"3"},"uris":["http://www.mendeley.com/documents/?uuid=10e9c6fb-3afc-4ad8-8fcf-d4d06d94b911"]}],"mendeley":{"formattedCitation":"(Dainoff, 2017; Larsson, Dekker, &amp; Tingvall, 2010; Leveson, 2004; Rasmussen, 1997; Ray-Sannerud, Leyshon, &amp; Vallevik, 2015)","plainTextFormattedCitation":"(Dainoff, 2017; Larsson, Dekker, &amp; Tingvall, 2010; Leveson, 2004; Rasmussen, 1997; Ray-Sannerud, Leyshon, &amp; Vallevik, 2015)","previouslyFormattedCitation":"(Dainoff, 2017; Larsson, Dekker, &amp; Tingvall, 2010; Leveson, 2004; Rasmussen, 1997; Ray-Sannerud, Leyshon, &amp; Vallevik, 2015)"},"properties":{"noteIndex":0},"schema":"https://github.com/citation-style-language/schema/raw/master/csl-citation.json"}</w:instrText>
      </w:r>
      <w:r>
        <w:fldChar w:fldCharType="separate"/>
      </w:r>
      <w:r w:rsidR="003B04B5" w:rsidRPr="003B04B5">
        <w:rPr>
          <w:noProof/>
        </w:rPr>
        <w:t>(Dainoff, 2017; Larsson, Dekker, &amp; Tingvall, 2010; Leveson, 2004; Rasmussen, 1997; Ray-Sannerud, Leyshon, &amp; Vallevik, 2015)</w:t>
      </w:r>
      <w:r>
        <w:fldChar w:fldCharType="end"/>
      </w:r>
      <w:r>
        <w:t xml:space="preserve">. However, decisions and choices </w:t>
      </w:r>
      <w:r w:rsidR="00C90DA4">
        <w:t>mus</w:t>
      </w:r>
      <w:r>
        <w:t>t be made</w:t>
      </w:r>
      <w:r w:rsidR="006F2C2F">
        <w:t xml:space="preserve"> i</w:t>
      </w:r>
      <w:r>
        <w:t xml:space="preserve">n the face of </w:t>
      </w:r>
      <w:r w:rsidR="00D72C86">
        <w:t xml:space="preserve">this </w:t>
      </w:r>
      <w:r>
        <w:t>complexity</w:t>
      </w:r>
      <w:r w:rsidR="006F2C2F">
        <w:t xml:space="preserve"> so</w:t>
      </w:r>
      <w:r>
        <w:t xml:space="preserve"> humans approximate their understanding through linear thinking </w:t>
      </w:r>
      <w:r>
        <w:fldChar w:fldCharType="begin" w:fldLock="1"/>
      </w:r>
      <w:r>
        <w:instrText>ADDIN CSL_CITATION {"citationItems":[{"id":"ITEM-1","itemData":{"DOI":"10.1016/S0925-7535(00)00045-X","ISBN":"0925-7535","ISSN":"09257535","abstract":"Safety remains driven by a simple principle: complete elimination of technical breakdowns and human errors. This article tries to put this common sense approach back into perspective in the case of ultra-safe systems, where the safety record reaches the mythical barrier of one disastrous accident per 10 million events (10-7). Three messages are delivered: (1) the solutions aimed at improving safety depend on the global safety level of the system. When safety improves, the solutions used to improve the safety record should not be further optimised; they must continue to be implemented at present level (to maintain the safety health obtained), and supplemented further by new solutions (addition rather than optimisation rationale); (2) the maintenance and linear optimisation of solutions having dwindling effectiveness can result in a series of paradoxes eventually replacing the system at risk and jeopardising the safety record obtained in the first place; and (3) after quickly reviewing ambiguities in the definition of human error and the development of research in this area, this article shows, through recent industrial examples and surveys, that errors play an essential role in the acquisition and effectiveness of safety, at individual as well as collective levels. A truly ecological theory of human error is developed. Theories of error highlight the negative effects of an over-extensive linear extrapolation of protection measures. Similarly, it is argued that accepting the limitation of technical systems performance through the presence of a minimum breakdown and incident 'noise' could enhance safety by limiting the risks accepted. New research opportunities are outlined at the end of this paper, notably in the framework of systems now safe or ultra-safe. Copyright © 2001 Elsevier Science Ltd.","author":[{"dropping-particle":"","family":"Amalberti","given":"R.","non-dropping-particle":"","parse-names":false,"suffix":""}],"container-title":"Safety Science","id":"ITEM-1","issue":"2-3","issued":{"date-parts":[["2001"]]},"language":"English","note":"From Duplicate 1 (The paradoxes of almost totally safe transportation systems - Amalberti, R)\n\nCited By :218\n\nExport Date: 20 January 2018\n\nCODEN: SSCIE\n\nCorrespondence Address: Amalberti, R.; Departement Sciences Cognitives, IMASSA, BP 73, 91223 Bretigny sur Orge, France; email: rene-a@imaginet.fr\n\nReferences: Abbott, K., Slotte, S., Stimson, D. (Eds.), (1996, June). The Interfaces Between Flighcrews and Modern Flight Deck Systems (Report of the FAA HF Team, June 1996). FAA, Washington, DC; Allwood, C.M., Error detection processes in statistical problem solving (1984) Cognitive science, 8, pp. 413-437; \nAmalberti, R., La conduite des systèmes à risques (1996), Paris: PUF, [The control of systems at risk]; Amalberti, R., 1997. Paradoxes aux confins de la sécurité absolue. Annales Des Mines Fev97, 9-15. [Paradoxes of absolute safety within the limits of science.]; Amalberti, R., Automation in aviation: a human factors perspective (1998), pp. 173-192. , Garland D., Wise J., Hopkin D. (Eds.), Aviation Human Factors, Hillsdale, NJ: Lawrence Erlbaum Associates; Amalberti, R., Wioland, L., 1997. Human error in aviation. invited paper to the International Aviation Safety Conference 1997 (Iasc-97). Rotterdam Airport, The Netherlands. In: Soekkha, H., (Ed.), Aviation Safety, Utrech: Vsp, pp. 91-108; Argyris, C., Overcoming Organisational Defenses (1990), Englewood Cliffs, NJ: Prentice Hall; Dörner, D., On the difficulties people have in dealing with difficulty (1980) Simulation &amp;amp; Games, 11 (1), pp. 87-106;\nDörner, D., 1990. The logic of failure, Phil.Trans. R. Soc. London, B327, 462-473; Duncker, K., 1945. On problem-solving. Psychol. Monographs, 58 (whole no. 270); (1994), Flach J., Hancock P., Caird J., Vicente K. (Eds.), Ecology of Human Machine Systems: A Global Perpective, Hillsdale NJ: Lawrence Erlbaum Associates; Girin, J., Grosjean, M., 1996. La transgression des règles au travail. L'harmattan, Paris. [Rules Transgression at Work.]; Green, D., Swets, J., Signal Detection Theory and Psychophysics (1966), New York: Wiley; Hollnagel, E., Human Reliability Analysis, Context and Control (1993), London: Academic Press; Hollnagel, E., Cognitive Reliability and Error Analysis Method, CREAM (1998), North Holland, London: Elsevier; Kemmler, R., Braun, P., Neb, H., 1998. Analysis of inflight situations and development of preventives measure. Paper presented at the CRM's Managers Conference, Frankfurt, 2nd November; Maurino, D., Reason, J., Jonhston, N., Lee, R., Beyond Aviation Human Factors (1995), Aldershot, UK: Ashagate-Avebury Aviation; NATO, 1993. Advanced Research Workshop on Human Error, Bellagio, Italy; Norman, D., Categorization of action slips (1981) Psychological review, 88, pp. 1-15;\nNorman, D., The Psychology of Everyday Things (1988), New York: Basic Books; Norman, D., Shallice, T., Attention to action: willed and automatic control of behaviour (1986), pp. 1-18. , Davidson R., Schwartz G., Shapiro D. (Eds.), Consciousness and Self Regulation: Advances in Research, New York: Plenum Press; Perrow, C., Normal Accidents, Living With High Risk Technologies (1984), New York: Basic Books; Piaget, J., La prise de conscience (1974), Paris: PUF, [The Emergence of Consciousness]; Plat, M., Amalberti, R., 2000. Experimental crew training to surprises. In: Sarter, N., Amalberti, R. (Eds.), Cognitive Engineering in the Aviation Domain. Lawrence Erlbaum Associates, Hillsdale, NJ; Rasmussen, J., Information Processing and Human-machine Interaction (1986), Amsterdam,: Elsevier North Holland, pp. 165-187; Rasmussen, J., Human error in organizing behavior (1990) Ergonomics, 33 (10-11), pp. 1185-1190;\nRasmussen, J., Learning from experience? How? Some research issues in industrial risk management (1993), pp. 43-66. , Wilpert B., Qvale T. (Eds.), Reliability and Safety in Hazardous Work Systems, Berlin: Springer Verlag; Rasmussen, J., Risk management in a dynamic society, a modelling problem (1997) Safety science, 27 (2-3), pp. 183-214;\nReason, J., Human error (1990), Cambridge, UK: Cambridge University Press; Riso, A., Bagnara, S., Visciola, M., Human error detection process (1987) International Journal Man-Machine Studies, 27, pp. 555-570;\nRochlin, G., Essential friction: error control in organisational behaviour (1993), pp. 196-234. , Akerman N. (Ed.), The Necessity of Friction, Berlin: Springer/Physica Verlag; Sagan, S., The Limits of Safety: Organizations, Accidents, and Nuclear Weapons (1993), Princeton, USA: Princeton University Press; Sarter, N.B., Woods, D.D., 'How in the world did we ever get into that mode?' Mode error and awareness in supervisory control (1995) Human Factors, 37 (1), pp. 5-19;\nSenders, J., Moray, N., Human Error: Cause, Prediction and Reduction (1991), Hillsdale, NJ: Lawrence Erlbaum Associates; Swain, D., Guttmann, H.E., Handbook Of Reliability Analysis With Emphasis On Nuclear Plant Applications (1983), Washington DC, USA: Nuclear Regulatory Commission, Nureg/Cr-1278; Valot, C., Amalberti, R., Metaknowledge for time and reliability (1992) Reliability Engineering and Systems Safety, 36, pp. 199-206;\nVan Der Schaaf, T., 1999. Human recovery of errors in man-machine systems. Proceedings CSAPC 99, Villeneuve d'Asq: France, 21-26 September; Vaughan, D., The Challenger Launch Decision: Risky Technology, Culture, and Deviance at NASA (1996), USA: University of Chicago Press; Visciola, M., Armandi, A., Bagnara, S., Communication patterns and errors in flight simulation (1992) Reliability Engineering System Safety, 36, pp. 253-259;\nWagenaar, W., 1986. The causes of impossible accidents. The Sixth Duijker Lecture, Universty of Amsterdam; Wioland, L., 1997. Etude des mécanismes de protection et de détection des erreurs, contribution à un modèle de sécurité écologique, Thèse de doctorat de psychologie des processus cognitifs, Université Paris V, Décembre 1997. [Study of error protection and detection mechanisms: contribution to an ecological safety model.]; Woods, D., Johannesen, D., Cook, R., Sarter, N., 1994. Behind Human Error, CSERIAC. Wright Patterson Air Force Base, OHUR - https://www.scopus.com/inward/record.uri?eid=2-s2.0-0035090510&amp;amp;doi=10.1016%2fS0925-7535%2800%2900045-X&amp;amp;partnerID=40&amp;amp;md5=7caed615e0f7e8b0ad1a3bf2398e9147\n\nFrom Duplicate 2 (The paradoxes of almost totally safe transportation systems - Amalberti, R.)\n\nHighly applicable.\nATC is ultra safe.\nCan no longer optimise and instead must supplement and add to pre-existing safety measures (which are retained).\nOptimisation can create new risks (by adding complexity).\n3 sets of systems: risk-taking, regulated (where we think ATC is but actually where it isn't), ultra-safe (where we need new ideas).\nQuasi accidents = proxies in our terminology.\nBig data just goes to the extremes of open reporting - even more data.\n\nHumans when they run into difficulties get stuck in tried and tested - linear thinking, Unable to approximate the complexity of the system.","page":"109-126","publisher-place":"Département des Sciences Cognitives, IMASSA, BP 73, 91223 Bretigny sur Orge, France","title":"The paradoxes of almost totally safe transportation systems","type":"article-journal","volume":"37"},"uris":["http://www.mendeley.com/documents/?uuid=f99114fb-8034-476c-b4f5-b0b274e342a1"]}],"mendeley":{"formattedCitation":"(Amalberti, 2001)","plainTextFormattedCitation":"(Amalberti, 2001)","previouslyFormattedCitation":"(Amalberti, 2001)"},"properties":{"noteIndex":0},"schema":"https://github.com/citation-style-language/schema/raw/master/csl-citation.json"}</w:instrText>
      </w:r>
      <w:r>
        <w:fldChar w:fldCharType="separate"/>
      </w:r>
      <w:r w:rsidRPr="00F371EF">
        <w:rPr>
          <w:noProof/>
        </w:rPr>
        <w:t>(Amalberti, 2001)</w:t>
      </w:r>
      <w:r>
        <w:fldChar w:fldCharType="end"/>
      </w:r>
      <w:r w:rsidR="00B45B80">
        <w:t xml:space="preserve"> but the nature of decision-making in complex systems is that reality is more complex than can be envisaged </w:t>
      </w:r>
      <w:r w:rsidR="00B54D5D">
        <w:t xml:space="preserve">and linear-thinking is insufficient </w:t>
      </w:r>
      <w:r w:rsidR="00B45B80">
        <w:fldChar w:fldCharType="begin" w:fldLock="1"/>
      </w:r>
      <w:r w:rsidR="00D26A5B">
        <w:instrText>ADDIN CSL_CITATION {"citationItems":[{"id":"ITEM-1","itemData":{"DOI":"10.1080/00140139508925221","ISSN":"00140139 (ISSN)","abstract":"The past two decades have seen a significant number of large-scale disasters in a wide range of hazardous, well-defended technologies. Despite their differences, the root causes of these accidents have been traced to latent failures and organizational errors arising in the upper echelons of the system in question. A model of the aetiology of these organizational accidents is outlined. The model describes two interrelated causal sequences: (a) an active failure pathway that originates in top-level decisions and proceeds via error-producing and violation-promoting conditions in the various workplaces to unsafe acts committed by those at the immediate human-system interface and (b) a latent failure pathway that runs directly from the organizational processes to deficiencies in the system's defences. The paper goes on to identify two sets of dependencies associated with latent failures and violations. Organizational errors increase the likelihood of operator error through the active failure pathway and, at the same time, enhance the possibility of adverse outcomes through defensive weaknesses. Violations have a narrower range of consequences. Non-compliance with safe operating procedures increases the likelihood of error by taking perpetrators into regions of operation in which neither the physical regime nor the hazards are well understood. Violations, by definition, also take perpetrators ‘closer to the edge,’ and thus increase the chance that subsequent errors will have damaging outcomes. The paper concludes by indicating two ways in which the model has been applied in industrial settings: (a) through the development of proactive measures for diagnosing and remedying organizational processes known to be implicated in accident causation, and (b) an accident investigation technique that guides investigators and analysts to the organizational root causes of past accidents. © 1995 Taylor and Francis Ltd.","author":[{"dropping-particle":"","family":"Reason","given":"James","non-dropping-particle":"","parse-names":false,"suffix":""}],"container-title":"Ergonomics","id":"ITEM-1","issue":"8","issued":{"date-parts":[["1995"]]},"language":"English","note":"British Library DRM protected file\n\nCited By :170\n\nExport Date: 20 January 2018\n\nCorrespondence Address: Reason, J.; Department of Psychology, University of Manchester, Manchester, M13 9PL, United Kingdom\n\nReferences: Battmann, W., Klumb, P., Behavioural economics and compliance (1993) Safety Science, pp. 35-46; \nBley, D., (1994) Review of Detailed Human Reliability Analysis Project, pp. 15-30. , Perspective on analysis and characterization phase, FIN L-2415, US Nuclear Regulatory Commission, Rockville;\nBrown, S.C., A historical view of the development of human factors (1977) Human Aspects of Man-Made Systems, pp. 44-53. , in S. Brown and J. Martin, The Open University Press, Milton Keynes;\nDougherty, E.M., Fragola, J.R., (1988) Human Reliability Analysis, , Wiley, New York);\nFree, R., (1994) The Role of Procedural Violations in Railway Accidents, , Ph.D, Thesis, University of Manchester;\nHollnagel, E., (1993) Human Reliability Analysis: Context and Control, , Academic, London);\nHudson, P., Reason, J., Wagenaar, W., Bentley, P., Primrose, M., Visser, J., Tripod Delta: Proactive approach to enhanced safety (1994) Journal of Petroleum Technology, pp. 58-62;\nMeister, D., Human error in man-machine systems (1977) Human Aspects of Man-Made Systems, pp. 299-324. , in S. Brown and J. Martin, The Open University Press, Milton Keynes;\nMoshansky, V.P., (1992) Commission of Inquiry into the Air Ontario Crash at Dryden, , Ministry of Supply and Services, Ottawa);\nMoshansky, V.P., (1994) US Nuclear Regulatory Commission, , Washington;\nReason, J., The Chernobyl errors (1987) Bulletin of the British Psychological Sociery, 40, pp. 201-206;\nReason, J., (1990) Human, , Cambridge University Press, New York);\nReason, J., (1991) Proceedings of the 22Nd Seminar of the International Society of Air Accident Investigators, pp. 39-46. , Identifying the latent causes of aircraft accidents before and after the event, International Society of Air Safety Investigators, Sterling;\nReason, J., Too little and too late: A commentary on accident and incident reporting systems (1991) Near Miss Reporting as a Safety Tool, pp. 9-26. , in T. van der Schaaf, D. Lucas and A. Hale, Butterworth-Heinemann, Oxford;\nReason, J., (1993) Review, , British Railways Board, London);\nReason, J., (1994) Error Management in Aircraft Engineering: A manager’s Guide, , British Airways Engineering, Heathrow);\nSenders, J.W., Moray, N.P., (1991) Human Error: Cause Prediction and Reduction, , Lawrence Erlbaum, Hillsdale);\nWoods, D.D., Johannesen, L.J., Cook, R.I., Sarter, N.B., Behind human error: Cognitive systems (1994) Computers and Hindsight (CSERIAC State-Of-The-Art-Report, , Wright-Patterson Air Force Base, Ohio)","page":"1708-1721","publisher-place":"Department of Psychology, University of Manchester, Manchester, M13 9PL, United Kingdom","title":"A systems approach to organizational error","type":"article-journal","volume":"38"},"uris":["http://www.mendeley.com/documents/?uuid=8e134066-a863-489e-9434-48b762700e49"]},{"id":"ITEM-2","itemData":{"DOI":"10.1186/s12913-017-2556-x","ISSN":"14726963 (ISSN)","abstract":"Background: Medication management is a complex, error-prone process. The aim of this study was to explore what constitutes the complexity of the medication management process (MMP) in specialized home healthcare and how healthcare professionals handle this complexity. The study is theoretically based in resilience engineering. Method: Data were collected during the MMP at three specialized home healthcare units in Sweden using two strategies: observation of workplaces and shadowing RNs in everyday work, including interviews. Transcribed material was analysed using grounded theory. Results: The MMP in home healthcare was dynamic and complex with unclear boundaries of responsibilities, inadequate information systems and fluctuating work conditions. Healthcare professionals adapted their everyday clinical work by sharing responsibility and simultaneously being authoritative and preserving patients' active participation, autonomy and integrity. To promote a safe MMP, healthcare professionals constantly re-prioritized goals, handled gaps in communication and information transmission at a distance by creating new bridging solutions. Trade-offs and workarounds were necessary elements, but also posed a threat to patient safety, as these interim solutions were not systematically evaluated or devised learning strategies. Conclusions: To manage a safe medication process in home healthcare, healthcare professionals need to adapt to fluctuating conditions and create bridging strategies through multiple parallel activities distributed over time, space and actors. The healthcare professionals' strategies could be integrated in continuous learning, while preserving boundaries of safety, instead of being more or less interim solutions. Patients' and family caregivers' as active partners in the MMP may be an underestimated resource for a resilient home healthcare. © 2017 The Author(s).","author":[{"dropping-particle":"","family":"Lindblad","given":"M","non-dropping-particle":"","parse-names":false,"suffix":""},{"dropping-particle":"","family":"Flink","given":"M","non-dropping-particle":"","parse-names":false,"suffix":""},{"dropping-particle":"","family":"Ekstedt","given":"M","non-dropping-particle":"","parse-names":false,"suffix":""}],"container-title":"BMC Health Services Research","id":"ITEM-2","issue":"1","issued":{"date-parts":[["2017"]]},"language":"English","note":"Export Date: 20 January 2018\n\nCorrespondence Address: Lindblad, M.; Royal Institute of Technology, School of Technology and HealthSweden; email: marlene.lindblad@esh.se\n\nReferences: Classen, D.C., Metzger, J., Improving medication safety: The measurement conundrum and where to start (2003) Int J Qual Health Care, 15, pp. i41-i47. , 14660522; \nRochon, P.A., Gurwitz, J.H., Optimising drug treatment for elderly people: The prescribing cascade (1997) BMJ, 315, pp. 1096-1099. , 1:STN:280:DyaK1c%2FjtlGnsg%3D%3D 9366745 2127690;\nDilles, T., Elseviers, M.M., Van Rompaey, B., Van Bortel, L.M., Stichele, R.R., Barriers for nurses to safe medication management in nursing homes (2011) J Nurs Scholarsh, 43, pp. 171-180. , 21605321;\nTopinkova, E., Baeyens, J.P., Michel, J.P., Lang, P.O., Evidence-based strategies for the optimization of pharmacotherapy in older people (2012) Drugs Aging, 29, pp. 477-494. , 22642782;\nhttp://www.vardhandboken.se, Swedish-National-Handbook-for-Healtcare; Harkanen, M., Ahonen, J., Kervinen, M., Turunen, H., Vehvilainen-Julkunen, K., The factors associated with medication errors in adult medical and surgical inpatients: A direct observation approach with medication record reviews (2014) Scand J Caring Sci, 29, pp. 297-306. , 25213297;\nHarrison, B., Margaret, keeping-burke Lisa, Godfrey M Christina, Ross white Amanda, McVeety Janice, Donaldson Victoria, Blais Regis, Marie DD: Safety in home care: A mapping review of the international literature (2013) International Journal of Evidence-Based Healthcare, 11, pp. 148-160;\nSears, N., Baker, G.R., Barnsley, J., Shortt, S., The incidence of adverse events among home care patients (2013) Int J Qual Health Care, 25, pp. 16-28. , 23283731;\nPham, J.C., Story, J.L., Hicks, R.W., Shore, A.D., Morlock, L.L., Cheung, D.S., Kelen, G.D., Pronovost, P.J., National study on the frequency, types, causes, and consequences of voluntarily reported emergency department medication errors (2011) J Emerg Med, 40, pp. 485-492. , 18823735;\nFex, A., Flensner, G., Ek, A.C., Soderhamn, O., Health-illness transition among persons using advanced medical technology at home (2011) Scand J Caring Sci, 25, pp. 253-261. , 20718935;\nDePalma, A.J., Evidence needed to support home Care in the Future (2008) Home Health Care Management Practice, 20 (2), pp. 186-188;\n(2008) [Home Health Care in Transition: A Survey of Home Care in Sweden and Proposed Indicators; in Swedish, , The-National-Board-of-Health-and-Welfare: Hemsjukvård i förändring: en kartläggning av hemsjukvården i Sverige och förslag till indikatorer Welfare NBoHa ed. Stockholm: Socialstyrelsen;\nBäcklund, M., Cannerfelt, I., Sandlund, F., [Slutenvård i hemmet - ASIH Långbro Park, nu och i framtiden] hospital care at home - ASIH Långbro Park, now and in the future (2013) Socialmedicinsk Tidsskrift, 1;\nSocialdepartementet MoHaSAS: Health and Medical Services Act, 763, p. 1982. , (Swedish: Hälso- och sjukvårdslagen. SFS 1982;\n(2010) MoHasaS: Patient Safety Act, 659. , Socialdepartementet (in Swedish Patientsäkerhetslagen). PSL 2010;\nDebono, D.S., Greenfield, D., Travaglia, J.F., Long, J.C., Black, D., Johnson, J., Braithwaite, J., Nurses' workarounds in acute healthcare settings: A scoping review (2013) BMC Health Serv Res, 13, p. 175. , 23663305 3663687;\nNemeth, C., Wears, R., Woods, D.D., Hollnagel, E., Cook, R.I., (2008) Minding the Gaps: Creating Resilience in Health Care, 3. , Advances in Patient Safety: New Directions and Alternative Approaches (Henriksen K, Battles J, Keyes M, Grady L eds.);\nMakary, M.A., Daniel, M., Medical error-the third leading cause of death in the US (2016) BMJ, 353, p. i2139. , 27143499;\n(2014) Reporting and Learning Systems for Medication Errors: The Role of Pharmacovigilance Centres, 110, p. 110. , WHO-World-Health-organization;\nHollnagel, E., (2011) Resilience Engineering in Practice: A Guidebook, , Ashgate England;\nRighi, A.W., Saurin, T.A., Wachs, P., A systematic literature revieww of resilience engineering: Research areas and a research agenda proposal (2015) Reliability and Engineering and System Safety, 141, pp. 142-152;\nWoods, D.D., (2006) Essential Characteristics of Resilience, pp. 21-34. , Resilience Engineering Concepts and Precepts Edited by Hollnagel E, Woods DD, Leveson NG: Ashgate Publishing Limited;\nHollnagel, E., Why is Work-as-Imagined Different from Work-as-Done? (2015) The Resilience of Evereday Clinical Work, 2, pp. 249-264. , Edited by Wears RL, Hollnagel E, Braithwaite J. England: Ashgate; Resilient Health Care];\nRoth, E.M., Patterson, E.S., Using Observational Study as a Tool for Discovery: Uncovering Cognitive and Collaborative Demands and Adaptive strategies (2005) How Professionals Make Decision, 5, p. 434. , Edited by Montgomery H, Lipshitz R, Brehmer B. Mahwah, NJ: Lawrence Erlbaum Associates;\nArman, R., Vie, O.E., Åsvoll, H., (2012) Refining Shadowing Methods for Studying Managerial Work. in the Work of Managers: Towards A Practice Theory of Management. Edited by Tengblad S, , Oxford University Press New York;\nClancy, T.R., Effken, J.A., Pesut, D., Applications of complex systems theory in nursing education, research, and practice (2008) Nurs Outlook, 56, pp. 248-256. , 18922279;\nHenneman, E.A., Gawlinski, A., Blank, F.S., Henneman, P.L., Jordan, D., McKenzie, J.B., Strategies used by critical care nurses to identify, interrupt, and correct medical errors (2010) Am J Crit Care, 19, pp. 500-509. , 21041194;\nCharmaz, K., (2006) Constructing Grounded Theory. A Practical Guide Through Qualitative Analysis, , SAGE Publications London, Thousand Oaks, New Delhi;\nBergström, J., Van Winsen, R., Henriqson, E., On the rationale of resilience in the domain of safety: A literature review (2015) Reliability Engineering &amp;amp; System Safety., 141, pp. 131-141;\nCarthey, J., Walker, S., Deelchand, V., Vincent, C., Griffiths, W.H., Breaking the rules: Understanding non-compliance with policies and guidelines (2011) BMJ., p. 343;\nMikkers, M., Henriqson, E., Dekker, S., Managing Multiple and Conflicting Goals in Dynamic and Complex Situations: Exploring the Practical Field of Maritime Pilots (2012) Journal of Maritime Research, 9, pp. 13-18;\nEkstedt, M., Cook, R.I., The Stockholm Blizzard 2012 (2014) The Resilience of Everyday Clinical Work, , edited by wears B Hollnagel E, Braithwaite J. Dorchester United Kingdom: Ashgate;\nSujan, A.M., Spurgeon, P., Matthew, C.W., The role of dynamic trade-offs in creating safety - A qualitative study of handover across care boundaries in emergency care (2015) Reliability and Engineering and System Safety, 141, pp. 54-62;\nRoss, A.J., Anderson, J.E., Kodate, N., Thompson, K., Cox, A., Malik, R., Inpatient diabetes care: Complexity, resilience and quality of care (2014) Cogn Tech Work, 16, pp. 91-102;\n(2015) MoHasaS: Patient Act, 821. , Socialdepartementet (Swedish: Patientlagen). SFS 2014;\nSchubert, C.C., Wears, L.R., Holden, J.R., Hunte, S.G., Patients as a source of Resilience (2015) The Resilience of Evereday Clinical Work, 2, pp. 207-223. , Wears R, Hollnagel E, Braithwaite J, editors England: Ashgate;\nEldh, A.C., (2006) Patient Participation - What It Is and What It Is Not, , Thesis Örebro University Örebro, Sweden;\nShier, H., Pathways to Participation: Openings, Opportunities and Obligations. A New Model for Enhancing Children's Participation in Decision-making, in line with Article 12.1 of the United Nations Convention on the Rights of the Child (2001) Child Soc, 15, pp. 107-117;\nCahill, J., Patient participation: A concept analysis (1996) J Adv Nurs, 24, pp. 561-571. , 1:STN:280:DyaK2s%2FjtVCktA%3D%3D 8876417;\nEkman, I., Swedberg, K., Taft, C., Lindseth, A., Norberg, A., Brink, E., Carlsson, J., Kjellgren, K., Person-centered care - Ready for prime time (2011) Eur J Cardiovasc Nurs, 10, pp. 248-251. , 21764386;\nTucker, A.L., Edmondson, A., Spear, S., When problem solving prevents organizational learning (2002) Journal of Organisational Change Management, 15, pp. 122-136;\nDrach-Zahavy, A., Hadid, N., Nursing handovers as resilient points of care: Linking handover strategies to treatment errors in the patient care in the following shift (2015) J Adv Nurs, 71, pp. 1135-1145. , 25641374;\nManser, T., Foster, S., Flin, R., Patey, R., Team communication during patient handover from the operating room: More than facts and figures (2013) Hum Factors, 55, pp. 138-156. , 23516799;\nPhilibert, I., Use of strategies from high-reliability organisations to the patient hand-off by resident physicians: Practical implications (2009) Qual Saf Health Care, 18, pp. 261-266. , 1:STN:280:DC%2BD1Mrjt1entg%3D%3D 19651928","publisher":"BioMed Central Ltd.","publisher-place":"Royal Institute of Technology, School of Technology and Health, Stockholm, Sweden","title":"Safe medication management in specialized home healthcare - An observational study","type":"article-journal","volume":"17"},"uris":["http://www.mendeley.com/documents/?uuid=2b2f862c-ae8e-4128-ba16-f3178743c437"]}],"mendeley":{"formattedCitation":"(Lindblad et al., 2017; Reason, 1995)","plainTextFormattedCitation":"(Lindblad et al., 2017; Reason, 1995)","previouslyFormattedCitation":"(Lindblad et al., 2017; Reason, 1995)"},"properties":{"noteIndex":0},"schema":"https://github.com/citation-style-language/schema/raw/master/csl-citation.json"}</w:instrText>
      </w:r>
      <w:r w:rsidR="00B45B80">
        <w:fldChar w:fldCharType="separate"/>
      </w:r>
      <w:r w:rsidR="00D26A5B" w:rsidRPr="00D26A5B">
        <w:rPr>
          <w:noProof/>
        </w:rPr>
        <w:t>(Lindblad et al., 2017; Reason, 1995)</w:t>
      </w:r>
      <w:r w:rsidR="00B45B80">
        <w:fldChar w:fldCharType="end"/>
      </w:r>
      <w:r w:rsidR="00B45B80">
        <w:t xml:space="preserve">. </w:t>
      </w:r>
      <w:r w:rsidR="005D503D">
        <w:t xml:space="preserve">The dynamism of complex systems means that a description of the system cannot be written down before it changes </w:t>
      </w:r>
      <w:r w:rsidR="005D503D">
        <w:fldChar w:fldCharType="begin" w:fldLock="1"/>
      </w:r>
      <w:r w:rsidR="005D503D">
        <w:instrText>ADDIN CSL_CITATION {"citationItems":[{"id":"ITEM-1","itemData":{"DOI":"10.1016/j.ssci.2016.07.016","ISSN":"09257535","abstract":"Modern trends of socio-technical systems analysis suggest the development of an integrated view on technological, human and organizational system components. The Air Traffic Management (ATM) system can be taken as an example of one of the most critical socio-technical system, deserving particular attention in managing operational risks and safety. In the ATM system environment, the traditional techniques of risk and safety assessment may become ineffective as they miss in identifying the interactions and couplings between the various functional aspects of the system itself: going over the technical analysis, it is necessary to consider the influences between human factors and organizational structure both in everyday work and in abnormal situations. One of the newly introduced methods for understanding these relations is the Functional Resonance Analysis Method (FRAM) which aims to define the couplings among functions in a dynamic way. This paper evolves the traditional FRAM, proposing an innovative semi-quantitative framework based on Monte Carlo simulation. Highlighting critical functions and critical links between functions, this contribution aims to facilitate the safety analysis, taking account of the system response to different operating conditions and different risk state. The paper presents a walk-through section with a general application to an ATM process.","author":[{"dropping-particle":"","family":"Patriarca","given":"Riccardo","non-dropping-particle":"","parse-names":false,"suffix":""},{"dropping-particle":"","family":"Gravio","given":"Giulio","non-dropping-particle":"Di","parse-names":false,"suffix":""},{"dropping-particle":"","family":"Costantino","given":"Francesco","non-dropping-particle":"","parse-names":false,"suffix":""}],"container-title":"Safety Science","id":"ITEM-1","issued":{"date-parts":[["2017"]]},"note":"From Duplicate 1 (A Monte Carlo evolution of the Functional Resonance Analysis Method (FRAM) to assess performance variability in complex systems - Patriarca, Riccardo; Di Gravio, Giulio; Costantino, Francesco)\n\nFrom Duplicate 1 (A Monte Carlo evolution of the Functional Resonance Analysis Method (FRAM) to assess performance variability in complex systems - Patriarca, R; Di Gravio, G; Costantino, F)\n\ncited By 7","page":"49-60","publisher":"Elsevier B.V.","title":"A Monte Carlo evolution of the Functional Resonance Analysis Method (FRAM) to assess performance variability in complex systems","type":"article-journal","volume":"91"},"uris":["http://www.mendeley.com/documents/?uuid=df1e4a9f-54bc-4f1b-9228-f8337dc2757e"]}],"mendeley":{"formattedCitation":"(Patriarca, Di Gravio, &amp; Costantino, 2017)","plainTextFormattedCitation":"(Patriarca, Di Gravio, &amp; Costantino, 2017)","previouslyFormattedCitation":"(Patriarca, Di Gravio, &amp; Costantino, 2017)"},"properties":{"noteIndex":0},"schema":"https://github.com/citation-style-language/schema/raw/master/csl-citation.json"}</w:instrText>
      </w:r>
      <w:r w:rsidR="005D503D">
        <w:fldChar w:fldCharType="separate"/>
      </w:r>
      <w:r w:rsidR="005D503D" w:rsidRPr="00A42D1E">
        <w:rPr>
          <w:noProof/>
        </w:rPr>
        <w:t>(Patriarca, Di Gravio, &amp; Costantino, 2017)</w:t>
      </w:r>
      <w:r w:rsidR="005D503D">
        <w:fldChar w:fldCharType="end"/>
      </w:r>
      <w:r w:rsidR="005D503D">
        <w:t xml:space="preserve">. It </w:t>
      </w:r>
      <w:r w:rsidR="003C5B11">
        <w:t xml:space="preserve">is </w:t>
      </w:r>
      <w:r>
        <w:t xml:space="preserve">impossible for the individual to fully </w:t>
      </w:r>
      <w:r w:rsidR="008E7FA3">
        <w:t xml:space="preserve">anticipate </w:t>
      </w:r>
      <w:r>
        <w:t>the flow of work solely from knowledge of initial conditions</w:t>
      </w:r>
      <w:r w:rsidR="003C5B11">
        <w:t>.</w:t>
      </w:r>
      <w:r>
        <w:t xml:space="preserve"> </w:t>
      </w:r>
      <w:r w:rsidR="003C5B11">
        <w:t>S</w:t>
      </w:r>
      <w:r w:rsidR="008E7FA3">
        <w:t>imilarly</w:t>
      </w:r>
      <w:r w:rsidR="003C5B11">
        <w:t>, it is impossible to</w:t>
      </w:r>
      <w:r>
        <w:t xml:space="preserve"> understand how the constituent functions complement each other to produce safety, or other outcomes, due to the inherent complexity resulting from the activities, interactions</w:t>
      </w:r>
      <w:r w:rsidR="00C90DA4">
        <w:t>, variation</w:t>
      </w:r>
      <w:r>
        <w:t xml:space="preserve"> and uniqueness that exists </w:t>
      </w:r>
      <w:r>
        <w:fldChar w:fldCharType="begin" w:fldLock="1"/>
      </w:r>
      <w:r>
        <w:instrText>ADDIN CSL_CITATION {"citationItems":[{"id":"ITEM-1","itemData":{"DOI":"10.1016/j.apergo.2015.06.011","ISSN":"00036870 (ISSN)","abstract":"Safety challenges related to the use of medical equipment were investigated during the training of nurse anaesthetists in Haiti, using a systems approach to Human Factors and Ergonomics (HFE). The Observable Performance Obstacles tool, based on the Systems Engineering Initiative for Patient Safety (SEIPS) model, was used in combination with exploratory observations during 13 surgical procedures, to identify performance obstacles created by the systemic interrelationships of medical equipment. The identification of performance obstacles is an effective way to study the accumulation of latent factors and risk hazards, and understand its implications in practice and behaviour of healthcare practitioners. In total, 123 performance obstacles were identified, of which the majority was related to environmental and organizational aspects. These findings show how the performance of nurse anaesthetists and their relation to medical equipment is continuously affected by more than user-related aspects. The contribution of systemic performance obstacles and coping strategies to enrich system design interventions and improve healthcare system is highlighted. In addition, methodological challenges of HFE research in low-resource settings related to professional culture and habits, and the potential of community ergonomics as a problem-managing approach are described. © 2015 Elsevier Ltd and The Ergonomics Society.","author":[{"dropping-particle":"","family":"Santos","given":"A L R","non-dropping-particle":"","parse-names":false,"suffix":""},{"dropping-particle":"","family":"Wauben","given":"L.S.G.L.","non-dropping-particle":"","parse-names":false,"suffix":""},{"dropping-particle":"","family":"Guilavogui","given":"S","non-dropping-particle":"","parse-names":false,"suffix":""},{"dropping-particle":"","family":"Brezet","given":"J C","non-dropping-particle":"","parse-names":false,"suffix":""},{"dropping-particle":"","family":"Goossens","given":"R","non-dropping-particle":"","parse-names":false,"suffix":""},{"dropping-particle":"","family":"Rosseel","given":"P M J","non-dropping-particle":"","parse-names":false,"suffix":""}],"container-title":"Applied Ergonomics","id":"ITEM-1","issued":{"date-parts":[["2016"]]},"language":"English","note":"Cited By :2\n\nExport Date: 20 January 2018\n\nCODEN: AERGB\n\nCorrespondence Address: Santos, A.L.R.Landbergstraat 3, Netherlands; email: a.l.rodriguessantos@tudelft.nl\n\nFunding details: PTDC/SAU-SAP/118838/2010, FCT, Fundação para a Ciência e a Tecnologia\n\nFunding details: MSF, Médecins Sans Frontières\n\nReferences: Beydon, L., Ledenmat, P., Soltner, C., Lebreton, F., Hardin, V., Benhamou, D., Clergue, F., Laguenie, G., Adverse events with medical devices in anesthesia and intensive care unit patients recorded in the French safety database in 2005-2006 (2010) Anesthesiology, 112 (2), pp. 364-372; \nBuckle, P., Clarkson, P.J., Coleman, R., Ward, J., Anderson, J., Patient safety, systems design and ergonomics (2006) Appl. Ergon., 37 (4), pp. 491-500;\nCacciabue, P., (2004) Guide to Applying Human Factors Methods: Human Error and Accident, Management in Safety Critical Systems, , Springer;\nCarayon, P., (2007) Handbook of Human Factors and Ergonomics in Health Care and Patient Safety;\nCarayon, P., Karsh, B., Gurses, A.P., Holden, R., Hoonakker, P., Hundt, A.S., Montague, E., Wetterneck, T.B., Macroergonomics in healthcare quality and patient safety (2013) Rev. Hum. Factors Ergon., 8 (1), pp. 4-54;\nCarayon, P., Wtterneck, T.B., Rivera-Rodriguez, A., Hundt, A.S., Hoonakker, P., Holden, R., Gurses, A.P., Human factors systems approach to healthcare quality and patient safety (2014) Appl. Ergon., 45, pp. 14-25;\nCarayon, P., Schoofs Hundt, A., Karsh, B.-T., Gurses, A.P., Alvarado, C.J., Smith, M., Flatley Brennan, P., Work system design for patient safety: the SEIPS model (2006) Qual. Saf. Health Care, 15 (1), pp. 50-58;\nCoelho, D.A., Editorial: ergonomics and sustainable development in IDCs (2012) Int. J. Hum. Factors Ergon., 1 (2), pp. 117-126;\nDekker, S., Bergstrom, J., Amer-Wahlin, I., Cilliers, P., Complicated, complex, and compliant: best practice in obstetrics (2012) Cogn. Tech. Work, 15 (2), pp. 189-195;\nDerjani-Bayeh, A., Smith, M.J., Application of community ergonomics theory to international corporations (2000) Proceedings of the IEA 2000/HFE 2000 Congress;\nDonaldson, L.J., Panesar, S.S., Darzi, A., Patient-safety-related hospital deaths in England: thematic analysis of incidents reported to a national database, 2010-2012 (2014) PLoS Med., 11 (6);\nDul, J., Bruder, R., Buckle, P., Carayon, P., Falzon, P., Marras, W.S., Wilson, J.R., van der Doelen, B., A strategy for human factors/ergonomics: developing the discipline and profession (2012) Ergonomics, 55 (4), pp. 377-395;\nDzwonczyk, R., Riha, C., Medical equipment donations in Haiti: flaws in the donation process (2012) Rev. Panam. Salud Publica, 31 (4), pp. 345-348;\n(1994) Definitions of 'Medical Devices', 'Accessory' and 'Manufacturer', Medical Device Guidelines;\nGosbee, J., Human factors engineering and patient safety (2002) Qual. Saf. Health Care, 11, pp. 352-354;\n(2009) Human Factors in Patient Safety: Review of Topics and Tools;\nGuly, C., Haiti emerging from chaos to face health care crisis (2004) Can. Med. Assoc. J., 170 (9), p. 2004;\nGurr, K., Straker, L., Moore, P., Cultural hazards in the transfer of ergonomics technology (1998) Int. J. Ind. Ergon., 22, pp. 397-404;\nGurses, A.P., Carayon, P., Performance obstacles of intensive care nurses (2007) Nurs. Res., 56 (3), pp. 185-194;\nHilhorst, D., Being good at doing good? Quality and accountability of humanitarian NGOs (2002) Disasters, 26 (3), pp. 193-212;\nHoff, T., Jameson, L., Hannan, E., Flink, E., A review of the literature examining linkages between organizational factors, medical errors, and patient safety (2004) Med. Care Res. Rev., 61, pp. 3-37;\nHofstede, G., (2001) Culture's Consequences: Comparing Values, Behaviors, Institutions and Organizations across Nations, p. 596. , Sage Publications, Thousand Oaks CA;\nHolden, R.J., Rivera-Rodriguez, A., Faye, H., Scanlon, M., Karsh, B.-T., Automation and adaptation: nurses' problem-solving behavior following the implementation of bar-coded medication administration technology (2012) J. Cogn. Technol. Work, 15 (3), pp. 283-296;\nHolden, R.J., Carayon, P., Gurses, A.P., Hoonakker, P., Hundt, A.S., Ozok, A.A., Rivera-Rodriguez, A.J., SEIPS 2.0: a human factors framework for studying and improving the work of healthcare professionals and patients (2013) Ergonomics, 56 (11);\nHoyler, M., Finlayson, S., McClain, C., Meara, J., Hagander, L., Shortage of doctors, shortage of data: a review of the global surgery, obstetrics, and anesthesia workforce literature (2013) World J. Surg., 38 (2), pp. 269-280;\nIvers, L.C., Garfein, E.S., Augustin, J., Raymonville, M., Yang, A.T., Sugarbaker, D.S., Farmer, P.E., Increasing access to surgical services for the poor in rural Haiti: surgery as a public good for public health (2008) World J. Surg., 32 (4), pp. 537-542;\nJohnson, T., Tang, X., Graham, M., Brixey, J., Turley, J., Zhang, J., Keselman, A., Patel, V., Attitudes toward medical device use errors and the prevention of adverse events (2007) J. Qual. Patient Saf., 33 (11), pp. 689-694;\nKarsh, B., Holden, R.J., Alper, S.J., Or, C.K.L., A human factors engineering paradigm for patient safety: designing to support the performance of the healthcare professional (2006) Qual. Saf. Health Care, 15, pp. 59-65;\nLiem, A., Brangier, E., Innovation and design approaches within prospective ergonomics (2012) Work, 41;\nMahajan, R.P., Critical incident reporting and learning (2010) Br. J. Anaesth., 105 (1), pp. 69-75;\nMarkin, A., Barbero, R., Leow, J.J., Groen, R.S., Perlman, G., Habermann, E.B., Apelgren, K.N., Nwomeh, B.C., Inter-rater reliability of the PIPES tool: validation of a surgical capacity index for use in resource-limited settings (2014) World J. Surg., 38;\nMartin, J.L., Clark, D.J., Morgan, S.P., Crowe, J.A., Murphy, E., A user-centred approach to requirements elicitation in medical device development: a case study from an industry perspective (2012) Appl. Ergon., 43 (1), pp. 184-190;\nMatern, U., Koneczny, S., Safety, hazards and ergonomics in the operating room (2007) Surg. Endosc., 21, pp. 1965-1969;\nMitchell, P.H., Defining patient safety and quality care (2008) Patient Safety and Quality: an Evidence-Based Handbook for Nurses, , Rockville: Agency for Healthcare Research and Quality, R.G. Hughes (Ed.);\nMittermeyer, S.A., Njuguna, J.A., Alcock, J.R., Product service systems in health Care: case study of a drug-device combination (2011) Int. J. Adv. Manuf. Technol., 52, pp. 1209-1221;\nO'Neill, D.H., Ergonomics in industrially developing countries: does its application differ from that in industrially advanced countries? (2000) Appl. Ergon., 31 (6), pp. 631-640;\n(2012) Heath in the Americas;\nPolisena, J., Jutai, J., Chreyh, R., A proposed framework to improve the safety of medical devices in a Canadian hospital context (2014) Med. Devices Evid. Res., 7;\nRasmussen, J., Risk management in a dynamic society (1997) Saf. Sci., 22, pp. 183-213;\nReason, J., Human error: models and management (2000) West. J. Med., 172 (6), pp. 393-396;\nRice, M.J., Gwertzman, A., Finley, T., Morey, T.E., Anesthetic practice in Haiti after the 2010 earthquake (2010) Anesth. Analg., 111 (6), pp. 1445-1449;\nRosseel, P., Trelles, M., Guilavogui, S., Ford, N., Chu, K., Ten years of experience training non-physician anesthesia providers in Haiti (2009) World J. Surg., 34 (3), pp. 453-458;\nSaldaña, J., (2013) Coding Manual for Qualitative Researchers, , Sage;\nSantos, A.L.R., Wauben, L.S.G.L., Dewo, P., Goossens, R., Brezet, H., Medical emergency dynamics in disaster-prone countries - implications for medical device design (2013) Int. J. Hum. Factors Ergon., 2 (2-3), pp. 87-115;\nSantos, A.L.R., Wauben, S., Guilavogui, L.S.G.L., Rosseel, P.M.J., Human factors perspective on the safety environment of nurse anaesthetist training in haiti (2014) Appropriate Healthcare Technology Conference;\nShah, A., Alshawi, S., The role of user requirements research in medical device development (2010) European, Mediterranean &amp;amp; Middle Eastern Conference on Information Systems;\nShahnavaz, H., Ergonomics of technology transfer (2009) Ergonomics in Developing Regions, Need and Applications, , CRC Press, P.A. Scott (Ed.);\nSmith, J.H., Cohen, W.J., Conway, F.T., Carayon, P., Derjani-Bayeh, A., Smith, M.J., Community ergonomics (2002) Macroergonomics: Theory, Methods and Applications, , Lawrence Erlbaum Associates, New Jersey, H.W. Hendrick, B.M. Kleiner (Eds.);\nSpath, P.L., (2011) Error Reduction in Health Care: a Systems Approach to Improving Patient Safety, , John Wiley &amp;amp; Sons;\nSpiess, B.D., Rotruck, J., McCarthy, H., Suarez-Wincosc, O., Kasirajan, V., Wahr, J., Shappell, S., Human factors analysis of a near-miss event: oxygen supply failure during cardiopulmonary bypass (2014) J. Cardiovthoracic Vasc. Anaesth., 29 (1);\nStanton, N., Salmon, P., Rafferty, L., Walker, G., Baber, C., Jenkins, D., (2005) Human Factors Methods - a Practical Guide for Engineering and Design, , Ashgate, Farnham, England;\nTaveira, A., Smith, M., Social and organizational foundations of ergonomics (1997) Handbook of Human Factors and Ergonomics, , John Wiley and Sons, New York, G. Salvendy (Ed.);\nTucker, A.L., Edmondson, A.C., Why hospitals Don't learn from failures: organizational and psychological dynamics that inhibit system change (2003) Calif. Manage. Rev., 45 (2), pp. 1-18;\n(2014) Human Development Statistical Tables;\nVincent, C.A., Analysis of clinical incidents: a window on the system not a search for root causes (2004) Qual. Saf. Health Care, 13 (4), pp. 242-243;\nVincent, C., Moorthy, K., Sarker, S.K., Chang, A., Darzi, A.W., Systems approaches to surgical quality and safety (2004) Ann. Surg., 239 (4), pp. 475-482;\nWaterson, P., A critical review of the systems approach within patient safety research (2009) Ergonomics, 52 (10), pp. 1185-1195;\n(2006) Field Manual for Capacity Assessement of Health Facilities in Responsing to Emergencies;\n(2010) Medical Devices: Managing the Mismatch, an Outcome of the Priority Medical Devices Project, , Geneva;\n(2011) World Risk Report","page":"110-121","publisher":"Elsevier Ltd","publisher-place":"Faculty of Industrial Design Engineering, Delft University of Technology, Netherlands","title":"Safety challenges of medical equipment in nurse anaesthetist training in Haiti","type":"article-journal","volume":"53"},"uris":["http://www.mendeley.com/documents/?uuid=0bb2d5e9-a86d-4b57-9a0a-a7b91d183d3f"]},{"id":"ITEM-2","itemData":{"DOI":"10.1080/00140139.2015.1009175","ISSN":"00140139 (ISSN)","abstract":"Theoretical and practical approaches to safety based on sociotechnical systems principles place heavy emphasis on the intersections between social–organisational and technical–work process factors. Within this perspective, work system design emphasises factors such as the joint optimisation of social and technical processes, a focus on reliable human–system performance and safety metrics as design and analysis criteria, the maintenance of a realistic and consistent set of safety objectives and policies, and regular access to the expertise and input of workers. We discuss three current approaches to the analysis and design of complex sociotechnical systems: human–systems integration, macroergonomics and safety climate. Each approach emphasises key sociotechnical systems themes, and each prescribes a more holistic perspective on work systems than do traditional theories and methods. We contrast these perspectives with historical precedents such as system safety and traditional human factors and ergonomics, and describe potential future directions for their application in research and practice. Practitioner Summary: The identification of factors that can reliably distinguish between safe and unsafe work systems is an important concern for ergonomists and other safety professionals. This paper presents a variety of sociotechnical systems perspectives on intersections between social–organisational and technology–work process factors as they impact work system analysis, design and operation. © 2015, © 2015 Taylor &amp; Francis.","author":[{"dropping-particle":"","family":"Kleiner","given":"B M","non-dropping-particle":"","parse-names":false,"suffix":""},{"dropping-particle":"","family":"Hettinger","given":"L J","non-dropping-particle":"","parse-names":false,"suffix":""},{"dropping-particle":"","family":"DeJoy","given":"D M","non-dropping-particle":"","parse-names":false,"suffix":""},{"dropping-particle":"","family":"Huang","given":"Y.-H.","non-dropping-particle":"","parse-names":false,"suffix":""},{"dropping-particle":"","family":"Love","given":"P E D","non-dropping-particle":"","parse-names":false,"suffix":""}],"container-title":"Ergonomics","id":"ITEM-2","issue":"4","issued":{"date-parts":[["2015"]]},"language":"English","note":"Thorough and comprehensive review of the approachs to socio-technical systems (HFE, Systems, socio-technical\n\n\nCited By :7\n\nExport Date: 20 January 2018\n\nCODEN: ERGOA\n\nCorrespondence Address: Kleiner, B.M.; Department of Industrial and Systems Engineering, Virginia Polytechnic Institute and State University, Perry Street, United States\n\nReferences: Baber, C., Stanton, N.A., Atkinson, J., McMaster, R., Houghton, R.J., Using Social Network Analysis and Agent-Based Modelling to Explore Information Flow Using Common Operational Pictures for Maritime Search and Rescue Operations (2013) Ergonomics, 56 (6), pp. 889-905; \nBakker, A.B., Demerouti, E., The Job Demands-Resources Model: State of The Art (2007) Journal of Managerial Psychology, 22 (3), pp. 309-328;\nBarling, J., Loughlin, C., Kelloway, E., Development and Test of a Model Linking Safety-Specific Transformational Leadership and Occupational Safety (2002) Journal of Applied Psychology, 87, pp. 488-496;\nBeus, J.M., Payne, S.C., Bergman, M.E., Arthur, W., Safety Climate and Injuries: An Examination of Theoretical and Empirical Relationships (2010) Journal of Applied Psychology, 95 (4), pp. 713-727;\nBooher, H.R., (2003) Handbook of Human-Systems Integration, , Hoboken, NJ: John Wiley and Sons;\nBurgess-Limerick, R., Cotea, C., Pietzrak, E., Fleming, P., Human-Systems Integration in Defence and Civilian Industries (2011) Australian Defence Force Journal, 186, pp. 51-60;\nCarayon, P., Smith, M.J., Haims, M.C., Work Organization, Job Stress and Work-Related Musculoskeletal Disorders (1999) Human Factors, 41, pp. 641-663;\nCarayon, P., Hancock, P., Leveson, N., Noy, Y.I., Sznelwar, L., van Hootegem, G., Advancing a Sociotechnical Systems Approach to Workplace Safety: Developing the Conceptual Framework (2015) Ergonomics, 58 (4), pp. 548-564;\nChallenger, R., Clegg, C.W., Shepherd, C., Function Allocation in Complex Systems: Reframing an Old Problem (2013) Ergonomics, 56 (7), pp. 1051-1069;\nCheyne, A.J.T., Cox, S., Oliver, A., Tomás, J.M., Modelling Safety Climate in the Prediction of Levels of Safety Activity (1998) Work and Stress, 12 (3), pp. 255-271;\nChristensen, C.M., (1997) The Innovator's Dilemma: When New Technologies Cause Great Firms to Fail, , Boston, MA: Harvard Business School Press;\nChristian, M.S., Bradley, J.C., Wallace, J.C., Burke, M.J., Workplace Safety: A Meta-Analysis of the Roles of Person and Situation Factors (2009) Journal of Applied Psychology, 94 (5), pp. 1103-1127;\nClarke, S.G., Safety Culture: Under-Specified and Overrated? (2000) International Journal of Management Reviews, 2 (1), pp. 65-90;\nClegg, C.W., Sociotechnical Principles for System Design (2000) Applied Ergonomics, 31 (5), pp. 463-477;\nCoakes, E., Coakes, J., A Meta-Analysis of the Direction and State of Sociotechnical Research in a Range of Disciplines (2009) International Journal of Sociotechnology and Knowledge Development, 1 (1), pp. 1-52;\nCohen, A., Factors in Successful Occupational Safety Programs (1977) Journal of Safety Research, 9, pp. 168-178;\nCooper, M.D., Phillips, R.A., Exploratory Analysis of the Safety Climate and Safety Behavior Relationship (2004) Journal of Safety Research, 35 (5), pp. 497-512;\nCullen, J.C., Hammer, L.B., Developing and Testing a Theoretical Model Linking Work-Family Conflict to Employee Safety (2007) Journal of Occupational Health Psychology, 12, pp. 266-278;\nDainoff, M.J., Can't We All Just Get Along? Some Alternative Views of the Knowledge Worker in Complex HCI Systems (2009) International Journal of Human-Computer Interaction, 25 (5), pp. 328-347;\nDedobbeleer, N., Béland, F., A Safety Climate Measure for Construction Sites (1991) Journal of Safety Research, 22 (2), pp. 97-103;\nDeJoy, D.M., Della, L.J., Vandenberg, R.J., Wilson, M.G., Making Work Safer: Testing a Model of Social Exchange and Safety Management (2010) Journal of Safety Research, 41 (2), pp. 163-171;\nDeJoy, D.M., Schaffer, B.S., Wilson, M.G., Vandenberg, R.J., Butts, M.M., Creating Safer Workplaces: Assessing the Determinants and Role of Safety Climate (2004) Journal of Safety Research, 35 (1), pp. 81-90;\nDekker, S., (2015) Safety Differently: Human Factors for a New Era, , 2nd ed., Boca Raton, FL: CRC Press;\nDul, J., Bruder, R., Buckle, P., Carayon, P., Falzon, P., Marras, W.S., Wilson, J., A Strategy for Human Factors/Ergonomics: Developing the Discipline and Profession (2012) Ergonomics, 55 (4), pp. 377-395;\nEmery, F.E., Trist, E.L., Analytical Model for Sociotechnical Systems (1978) Sociotechnical Systems: A Sourcebook, pp. 120-133. , Pasmore W. A., Sherwood J. J., (eds), LaJolla, CA: University Associates;\nEricson, C.A., (2005) Hazard Analysis Techniques for System Safety, , New York: Wiley-Interscience;\nFernández-Muñiz, B., Montes-Peón, J.M., Vázquez-Ordás, J., Safety Management System: Development and Validation of a Multi-Dimensional Scale (2007) Journal of Loss Prevention and the Process Industries, 20 (1), pp. 52-68;\nFlin, R., Mearns, K., O'Connor, P., Bryden, R., Measuring Safety Climate: Identifying the Common Features (2000) Safety Science, 34 (1-3), pp. 177-192;\nGoh, Y., Love, P.E.D., Brown, J., Spickett, H., Organizational Accidents: A Systemic Model of Production Versus Protection (2012) Journal of Management Studies, 49 (1), pp. 52-76;\nGriffin, M.A., Neal, A., Perceptions of Safety at Work: A Framework for Linking Safety Climate to Safety Performance, Knowledge, and Motivation (2000) Journal of Occupational Health Psychology, 5 (3), pp. 347-358;\nGuldenmund, F.W., The Nature of Safety Culture: A Review of Theory and Research (2000) Safety Science, 34 (1-3), pp. 215-257;\nHaavik, T.K., On Components and Relations in Sociotechnical Systems (2011) Journal of Contigencies and Crisis Management, 19 (2), pp. 99-109;\nHale, A.R., Safety Management in Production (2003) Human Factors and Ergonomics in Manufacturing, 13 (3), pp. 185-201;\nHale, A.R., Hovden, J., Management and Culture: The Third Age of Safety (1998) Occupational Injury: Risk, Prevention and Intervention, pp. 129-165. , Feyer A.-M.,, Williamson A., (eds), London: Taylor and Francis;\nHaslam, R.A., Hide, S.A., Gibb, A.G.F., Gyi, D.E., Pavitt, T., Atkinson, S., Duff, A.R., Contributing Factors in Construction Accidents (2005) Applied Ergonomics, 36 (4), pp. 401-415;\nHendrick, H.W., Human Factors in Organizational Design and Management (1991) Ergonomics, 34, pp. 743-756;\nHendrick, H.W., (1996) Good Ergonomics is Good Economics, , Santa Monica, CA: Human Factors and Ergonomics Society;\nHendrick, H.A., Kleiner, B.M., (2001) Macroergonomics: An Introduction to Work System Design, , Santa Monica, CA: Human Factors and Ergonomics Society Press;\nHendrick, H.W., Kleiner, B.M., (2002) Macroergonomics: Theory, Methods, and Applications, , Mahwah, NJ: Lawrence Erlbaum Associates, Publishers;\nHofmann, D.A., Morgeson, F.P., Safety-Related Behavior as a Social Exchange: The Role of Perceived Organizational Support and Leader-Member Exchange (1999) Journal of Applied Psychology, 84, pp. 286-296;\nHofmann, D.A., Stetzer, A., A Cross-Level Investigation of Factors Influencing Unsafe Behaviors and Accidents (1996) Personnel Psychology, 49 (2), pp. 307-339;\nHolden, R.J., Carayon, P., Gurses, A.P., Hoonakker, P., Hundt, A.S., Ozok, A.A., Rivera-Rodriguez, J.A., SEIPS 2.0: A Human Factors Framework for Studying and Improving the Work of Healthcare Professionals and Patients (2013) Ergonomics, 56 (11), pp. 1669-1686;\nHollnagel, E., (2014) Safety-I and Safety-II: The Past and Future of Safety Management, , Farnham: Ashgate;\nHollnagel, E., Woods, D.D., Cognitive Systems Engineering: New Wine in New Bottles (1983) International Journal of Man-Machine Studies, 18 (6), pp. 583-600;\nHollnagel, E., Woods, D.D., Leveson, N., (2006) Resilience Engineering: Concepts and Precepts, , Farnham: Ashgate;\nHuang, Y.-H., Chen, P.Y., Grosch, J.W., Safety Climate: New Developments in Conceptualization, Theory, and Research (2010) Accident Analysis and Prevention, 42 (5), pp. 1421-1422;\nIsla Dıaz, R., Dıaz Cabrera, D., Safety Climate and Attitude as Evaluation Measures of Organizational Safety (1997) Accident Analysis and Prevention, 29 (5), pp. 643-650;\nJimenez, J., Lewis, B., Kleiner, B.M., Eubank, S., A Systems-Based Predictive Model of Hospital Acquired Infections (2012) Health Informatics Technology Program of the 140th American Public Health Association Annual Meeting, , San Francisco, CA, pp. 1049–1056. Washington, DC: Publisher is American Public Health Association;\nKleiner, J., Macroergonomics: Analysis and Design of Work Systems (2006) Applied Ergonomics, 37 (1), pp. 81-89;\nKleiner, B.M., Macroergonomics: Work System Analysis and Design (2008) Human Factors, 50 (3), pp. 461-467;\nKleiner, B.M., Booher, H.R., Human Systems Integration Education and Training (2003) Handbook of Human Systems Integration, pp. 121-164. , Booher H. R., (ed), Hoboken, NJ: John Wiley &amp;amp; Sons;\nLa Porte, T.R., High Reliability Organizations: Unlikely, Demanding and at Risk (1996) Journal of Contingencies and Crisis Management, 4 (2), pp. 60-71;\nLeveson, N.G., Applying Systems Thinking to Analyze and Learn from Events (2011) SafetyScience, 49, pp. 55-64;\nLeveson, N.G., (2012) Engineering a Safer World: Systems Thinking Applied to Safety, , Cambridge, MA: MIT Press;\nLove, P.E.D., Edwards, D.J., Han, S., Goh, Y.M., Design Error Reduction: Toward the Effective Utilization of Building Information Modeling (2011) Research in Engineering Design, 22 (3), pp. 173-187;\nLove, P.E.D., Gunasekaran, A., Process Re-engineering: A Review of Enablers (1997) International Journal of Production Economics, 50 (2-3), pp. 183-197;\nMearns, K., Whitaker, S.M., Flin, R., Safety Climate, Safety Management Practice and Safety Performance in Offshore Environments (2003) Safety Science, 41 (8), pp. 641-680;\nMurphy, L., Robertson, M., Carayon, P., The Next Generation of Macroergonomics: Integrating Safety Climate (2014) Accident Analysis &amp;amp; Prevention, 68, pp. 16-24;\nNahrgang, J.D., Morgeson, F.P., Hofmann, D.A., Safety at Work: A Meta-Analytic Investigation of the Link Between Job Demands, Job Resources, Burnout, Engagement, and Safety Outcomes (2011) Journal of Applied Psychology, 96 (1), pp. 71-94;\n(2004) The 9/11 Commission Report, , http://www.9-11commission.gov/report/911Report.pdf, Accessed September 15, 2013;\nNeal, A., Griffin, M.A., Safety Climate and Safety at Work (2004) The Psychology of Workplace Safety, pp. 15-34. , Frone M. R., Barling J., (eds), Washington, DC: American Psychological Association;\nNiskanen, T., Assessing the Safety Environment in Work Organization of Road Maintenance Jobs (1994) Accident Analysis and Prevention, 26 (1), pp. 27-39;\nO'Keefe, D., MIL-STD-882 – Its History; and Importance. In System Safety: A Science and Technology Primer (2002) New England Chapter of the System Safety Society, , http://www.system-safety.org/resources/SS_primer_4_02.pdf, Accessed September 14, 2013;\nOliver, A., Cheyne, A., Tomás, J.M., Cox, S., The Effects of Organizational and Individual Factors on Occupational Accidents (2002) Journal of Occupational and Organizational Psychology, 75 (4), pp. 473-488;\nOstroff, C., Kinicki, A.J., Tamkins, M.M., Organizational Culture and Climate, Comprehensive Handbook of Psychology (2003) Industrial and Organizational Psychology, 12, pp. 565-594. , Borman W. C, Ilgen D. R., Klimoski R. J., (eds), New York: John Wiley and Sons;\nPasmore, W., Action Research in the Workplace: The Socio-Technical Perspective (2001) Handbook of Action Research: Participative Inquiry and Practice, , Reason P., Bradbury H., (eds), London: Sage;\nPerrow, C., (1984) Normal Accidents: Living with High Risk Technologies, , New York: Basic Books;\nPew, R.W., Mavor, A.S., (2007) Human-Systems Integration in the System Development Process: A New Look, , Washington, DC: National Academies Press;\nRafferty, L.A., Stanton, N.A., Walker, G.H., The Famous Five Factors in Teamwork: A Case Study of Fratricide (2010) Ergonomics, 53 (10), pp. 1187-1204;\nRasmussen, J., Pejtersen, A.M., Goodstein, L.P., (1994) Cognitive Systems Engineering, , New York: John Wiley and Sons;\nRead, G.J.M., Salmon, P.M., Lenné, M.G., Stanton, N.A., Designing Sociotechnical Systems with Cognitive Work Analysis: Putting Theory Back into Practice (2014) Ergonomics, 19, pp. 1-30;\nReason, J., Parker, D., Lawton, R., Organizational Controls and Safety: The Varieties of Rule-Related Behaviour (1998) Journal of Occupational and Organizational Psychology, 71 (4), pp. 289-304;\nRobertson, M.M., Kleiner, B.M., O'Neill, M.J., Macroergonomic Methods: Assessing Work System Processes (2002) Macroergonomics: Theory, Methods, and Applications, pp. 67-96. , Hendrick H. W., Kleiner B. M., (eds), Mahwah, NJ: Erblaum Associates;\nRobertson, M.M., Huang, Y.H., O'Neill, M.J., Schleifer, L.M., Flexible Workspace Design and Ergonomics Training: Impacts on the Psychosocial Work Environment, Musculoskeletal Health, and Work Effectiveness Among Knowledge Workers (2008) Applied Ergonomics, 39, pp. 482-494;\nRobson, L.S., Clarke, J.A., Cullen, K., Bielecky, A., Severin, C., Bigelow, P., Irvin, E., Culyer, A.J., The Effectiveness of Occupational Health and Safety Management System Interventions: A Systematic Review (2007) Safety Science, 45 (3), pp. 329-353;\nRochlin, G.I., Safe Operation as a Social Construct (1999) Ergonomics, 42 (11), pp. 1549-1560;\nSaari, J., On Strategies and Methods in Company Safety Work: From Informational to Motivational Strategies (1990) Journal of Occupational Accidents, 12 (1-3), pp. 107-117;\nSchwartz, S.S., A Theory of Cultural Values and Some Implications for Work (1999) Applied Psychology: An International Review, 48 (1), pp. 23-47;\nShannon, H.S., Mayr, J., Haines, T., Overview of the Relationship Between Organizational and Workplace Factors and Injury Rates (1997) Safety Science, 26 (3), pp. 201-217;\nSiegrist, J., Adverse Health Effects of High-Effort/Low-Reward Conditions (1996) Journal of Occupational Health Psychology, 1 (1), pp. 27-41;\nSiu, O., Phillips, D.R., Leung, T., Safety Climate and Safety Performance Among Construction Workers in Hong Kong (2004) Accident Analysis and Prevention, 36 (3), pp. 359-366;\nStanton, N.A., Representing Distributed Cognition in Complex Systems: How a Submarine Returns to Periscope Depth (2014) Ergonomics, 57 (3), pp. 403-418;\nStanton, N.A., Salmon, P.M., Walker, G.H., Baber, C., (2005) Human Factors Methods: A Practical Guide for Engineering and Design, , Farnham: Ashgate;\nStrain, J.D., Preece, D.A., Project Management and the Integration of Human Factors in Military System Procurement (1999) International Journal of Project Management, 17 (5), pp. 283-292;\nTainsh, M.A., Human Factors Integration (2004) Human Factors for Engineers, pp. 11-34. , Handorn C., Harvery T., (eds), Herts: Institution of Engineering and Technology;\nTate, C.C., Estes, T., Hagan, J., Hettinger, L.J., Lessons Learned from Integrating User-Centered Design into a Large-Scale Defense Procurement (2005) Proceedings of the human factors and ergonomics society 49th annual meeting, pp. 2041-2044. , Orlando, FL, Santa Monica, CA: Human Factors and Ergonomics Society;\nThompson, N., Stradling, S., Murphy, M., O'Neill, P., Stress and Organizational Culture (1996) British Journal of Social Work, 26 (5), pp. 647-665;\nTurner, N., Gray, G.C., Socially Constructing Safety (2009) Human Relations, 62 (9), pp. 1259-1266;\nTvaryanas, A.P., Human Systems Integration in Remotely Piloted Aircraft Operations (2006) Aviation, Space and Environmental Medicine, 77, pp. 1278-1282;\n(2008) Air Force Human Systems Integration Handbook, , Washington, DC: 711 Human Performance Wing, Directorate of Human Performance Integration, Human Performance Optimization Division;\n(2008) Communication Plan for Air Force Human Systems Integration, , Falls Church, VA: U.S. Air Force Human Systems Integration Office;\nUtall, B., The Corporate Culture Vultures (1983) Fortune Magazine, 17, pp. 66-72;\nVaughn, D., (1997) The Challenger Launch Decision: Risk Technology, Culture and Deviance at NASA, , Chicago, IL: University of Chicago Press;\nVincent, J.W., (2006) Basic Guide to System Safety, , 2nd ed., Hoboken, NJ: John Wiley and Sons;\nWaterson, P., Robertson, M.M., Cooke, N.J., Militello, L., Roth, E., Stanton, N.A., Defining the Methodological Challenges and Opportunities for an Effective Science of Sociotechnical Systems and Safety (2015) Ergonomics, , (in this issue);\nWaterson, P., Stewart, T., Damodaran, L., Advances in Sociotechnical Systems Understanding and Design: A Festschrift in Honour of K.D. Eason (2014) Applied Ergonomics, 45 (2), pp. 133-136;\nWeick, K.E., Sutcliffe, K.M., (2007) Managing the Unexpected: Resilient Performance in an Age of Complexity, , San Francisco, CA: Jossey-Bass;\nWickens, C.D., Lee, J.D., Liu, Y., Gordon-Becker, S., (2003) Introduction to Human Factors Engineering, , 2nd ed., Boston, MA: Pearson;\nWilson, J.R., Fundamentals of Systems Ergonomics/Human Factors (2014) Applied Ergonomics, 45 (1), pp. 5-13;\nZink, K.J., Steimle, U., Schröder, D., Comprehensive Change Management Concepts (2008) Applied Ergonomics, 39 (4), pp. 527-538;\nZohar, D., Safety Climate in Industrial Organizations: Theoretical and Applied Implications (1980) Journal of Applied Psychology, 65 (1), pp. 96-102;\nZohar, D., A Group-Level Model of Safety Climate: Testing the Effect of Group Climate on Microaccidents in Manufacturing Jobs (2000) Journal of Applied Psychology, 85 (4), pp. 587-596;\nZohar, D., Thirty Years of Safety Climate Research: Reflections and Future Directions (2010) Accident Analysis and Prevention, 42 (5), pp. 1517-1522;\nZohar, D., Safety Climate: Conceptual and Measurement Issues (2011) Handbook of Occupational Health Psychology, pp. 123-142. , Quick J. C., Tetrick L. E., (eds), 2nd ed., Washington, DC: American Psychological Association","page":"635-649","publisher":"Taylor and Francis Ltd.","publisher-place":"Department of Industrial and Systems Engineering, Virginia Polytechnic Institute and State University, Perry Street, Blacksburg, VA, United States","title":"Sociotechnical attributes of safe and unsafe work systems","type":"article-journal","volume":"58"},"uris":["http://www.mendeley.com/documents/?uuid=b968a7ae-4ac8-43af-a8f4-4d6310130d0f"]},{"id":"ITEM-3","itemData":{"DOI":"10.3233/WOR-2012-0149-145","ISSN":"10519815 (ISSN)","abstract":"Advanced Air Traffic Management (ATM) concepts related to automation, airspace organization and operational procedures are driven by the overall goal to increase ATM system performance. Independently on the nature and/or impact of envisaged changes (e.g. from a short term procedure adjustment to a very long term operational concept or aid tools completion), the preliminary assessment of possible gains in airspace/airport capacity, safety and cost-effectiveness is done by running Model Based Simulations (MBSs, also known as Fast Time Simulations - FTS). Being a not human-in-the-loop technique, the reliability of a MBS results depend on the accuracy and significance of modeled human factors. Despite that, it can be observed in the practice that modeling tools commonly assume a generalized standardization of human behaviors and tasks and consider a very few range of work environment factors that, in the reality, affect the actual human-system performance. The present paper is aimed at opening a discussion about the possibility to keep task description and related weight at a high/general level, suitable for an efficient use of MBSs and, at the same time, increasing simulations reliability adopting some adjustment coming from the elaboration of further variables related to the human aspects of controllers workload. © 2012 - IOS Press and the authors. All rights reserved.","author":[{"dropping-particle":"","family":"Duca","given":"G","non-dropping-particle":"","parse-names":false,"suffix":""},{"dropping-particle":"","family":"Attaianese","given":"E","non-dropping-particle":"","parse-names":false,"suffix":""}],"container-title":"Work","id":"ITEM-3","issue":"SUPPL.1","issued":{"date-parts":[["2012"]]},"language":"English","note":"Export Date: 20 January 2018\n\nCODEN: WORKF\n\nCorrespondence Address: Duca, G.; Department DICATA/LEAS Laboratory, University of Naples Federico II, Via Tarsia 31, 80135, Naples, Italy; email: duca@unina.it\n\nReferences: Majumdar, A., Yotto Ochieng, W., Bentham, J., Richards, M., En-route sector capacity estimation methodologies: An international survey (2005) Journal of Air Transport Management, 11, pp. 375-387; \n(2002) Ergonomic Principles Related to Mental Workload - Part 2: Design Principles, , UNI EN ISO 0075-2;\n(2008) Cooperative R&amp;amp;D Action Plan 9 System Wide Modeling in Fast-time Simulation Current and Future Capabilities, pp. 39-40. , FAA/EUROCONTROL;\nAthènes, S., Averty, P., Puechmorel, S., Delahaye, D., Collet, C., (2002) ATC Complexity and Controller Workload: Trying to Bridge the Gap, , American Association for Artificial Intelligence;\n(2006) Sesar Consortium, , WP 1.7.1/D1 SESAR Definition Phase;\nBrooker, P., Control workload, airspace capacity and future systems (2003) Human Factors and Aerospace Safety, 3 (1), pp. 1-23;\n(2004) FAA Technical Report, Development and Validation of Objective Performance and Workload Measures in Air Traffic Control, , A HUMAN FACTORS D-04-19/FAA-04-7;\n(2004) Eurocontrol, A Tool for the Assessment of the Impact of Change in Automated Air Traffic Management Systems on Mental Workload, pp. 5-6. , HRS/HSP-005-REP-03;\nWickens, C.D., Mavor, A.S., Parasuraman, R., McGee, J.P., (1998) The Future of Air Traffic Control: Human Operators and Automation, , Washington DC: National Academy Press;\n(2001) Investigating the Validity of Performance and Objective Workload Evaluation Research, , FAA;\nMogford, R.H., Guttman, J.A., Morrow, S.L., Kopardekar, P., The complexity construct in air traffic control (1995) A Review and Synthesis of the Literature, , (DOT/FAA/CT-TN95/22), FAA;\nAbkin, M.H., Gilgur, A., Bobick, J.C., Hansman Jr., R.J., Reynolds, T.G., Vigeant-Langlois, L., Hansen, M.M., Baumgardner, W.F., (2001) Development of Fast-time Simulation Techniques to Model Safety Issues in the National Airspace System, , NASA (NEXTOR RR-01-4)","page":"145-150","publisher-place":"Department DICATA/LEAS Laboratory, University of Naples Federico II, Via Tarsia 31, 80135, Naples, Italy","title":"The realistic consideration of human factors in model based simulation tools for the air traffic control domain","type":"article-journal","volume":"41"},"uris":["http://www.mendeley.com/documents/?uuid=8f061a76-0305-4569-a0e8-5c0765b4ec77"]}],"mendeley":{"formattedCitation":"(Duca &amp; Attaianese, 2012; Kleiner, Hettinger, DeJoy, Huang, &amp; Love, 2015; Santos et al., 2016)","plainTextFormattedCitation":"(Duca &amp; Attaianese, 2012; Kleiner, Hettinger, DeJoy, Huang, &amp; Love, 2015; Santos et al., 2016)","previouslyFormattedCitation":"(Duca &amp; Attaianese, 2012; Kleiner, Hettinger, DeJoy, Huang, &amp; Love, 2015; Santos et al., 2016)"},"properties":{"noteIndex":0},"schema":"https://github.com/citation-style-language/schema/raw/master/csl-citation.json"}</w:instrText>
      </w:r>
      <w:r>
        <w:fldChar w:fldCharType="separate"/>
      </w:r>
      <w:r w:rsidRPr="002E0BE4">
        <w:rPr>
          <w:noProof/>
        </w:rPr>
        <w:t>(Duca &amp; Attaianese, 2012; Kleiner, Hettinger, DeJoy, Huang, &amp; Love, 2015; Santos et al., 2016)</w:t>
      </w:r>
      <w:r>
        <w:fldChar w:fldCharType="end"/>
      </w:r>
      <w:r>
        <w:t>.</w:t>
      </w:r>
      <w:r w:rsidR="005D503D">
        <w:t xml:space="preserve"> </w:t>
      </w:r>
      <w:r w:rsidR="00BC267E">
        <w:t>Adaptation</w:t>
      </w:r>
      <w:r w:rsidR="00B45B80">
        <w:t xml:space="preserve"> in complex socio-technical systems occurs in a context of partial knowledge where the true state of the system is opaque, awareness of the results of actions </w:t>
      </w:r>
      <w:r w:rsidR="00E128FF">
        <w:t>may be</w:t>
      </w:r>
      <w:r w:rsidR="00B45B80">
        <w:t xml:space="preserve"> lost, prediction </w:t>
      </w:r>
      <w:r w:rsidR="00012BF4">
        <w:t xml:space="preserve">is </w:t>
      </w:r>
      <w:r w:rsidR="00B45B80">
        <w:t xml:space="preserve">impossible and learning difficult because there are no causal links or directly attributable feedback </w:t>
      </w:r>
      <w:r w:rsidR="00B45B80">
        <w:fldChar w:fldCharType="begin" w:fldLock="1"/>
      </w:r>
      <w:r w:rsidR="003B04B5">
        <w:instrText>ADDIN CSL_CITATION {"citationItems":[{"id":"ITEM-1","itemData":{"DOI":"10.1186/1748-5908-4-15","ISSN":"17485908 (ISSN)","abstract":"Background. Those attempting to implement changes in health care settings often find that intervention efforts do not progress as expected. Unexpected outcomes are often attributed to variation and/or error in implementation processes. We argue that some unanticipated variation in intervention outcomes arises because unexpected conversations emerge during intervention attempts. The purpose of this paper is to discuss the role of conversation in shaping interventions and to explain why conversation is important in intervention efforts in health care organizations. We draw on literature from sociolinguistics and complex adaptive systems theory to create an interpretive framework and develop our theory. We use insights from a fourteen-year program of research, including both descriptive and intervention studies undertaken to understand and assist primary care practices in making sustainable changes. We enfold these literatures and these insights to articulate a common failure of overlooking the role of conversation in intervention success, and to develop a theoretical argument for the importance of paying attention to the role of conversation in health care interventions. Discussion. Conversation between organizational members plays an important role in the success of interventions aimed at improving health care delivery. Conversation can facilitate intervention success because interventions often rely on new sensemaking and learning, and these are accomplished through conversation. Conversely, conversation can block the success of an intervention by inhibiting sensemaking and learning. Furthermore, the existing relationship contexts of an organization can influence these conversational possibilities. We argue that the likelihood of intervention success will increase if the role of conversation is considered in the intervention process. Summary. The generation of productive conversation should be considered as one of the foundations of intervention efforts. We suggest that intervention facilitators consider the following actions as strategies for reducing the barriers that conversation can present and for using conversation to leverage improvement change: evaluate existing conversation and relationship systems, look for and leverage unexpected conversation, create time and space where conversation can unfold, use conversation to help people manage uncertainty, use conversation to help reorganize relationships, and build social interaction competence.","author":[{"dropping-particle":"","family":"Jordan","given":"M E","non-dropping-particle":"","parse-names":false,"suffix":""},{"dropping-particle":"","family":"Lanham","given":"H J","non-dropping-particle":"","parse-names":false,"suffix":""},{"dropping-particle":"","family":"Crabtree","given":"B F","non-dropping-particle":"","parse-names":false,"suffix":""},{"dropping-particle":"","family":"Nutting","given":"P A","non-dropping-particle":"","parse-names":false,"suffix":""},{"dropping-particle":"","family":"Miller","given":"W L","non-dropping-particle":"","parse-names":false,"suffix":""},{"dropping-particle":"","family":"Stange","given":"K C","non-dropping-particle":"","parse-names":false,"suffix":""},{"dropping-particle":"","family":"McDaniel","given":"R R","non-dropping-particle":"","parse-names":false,"suffix":""}],"container-title":"Implementation Science","id":"ITEM-1","issue":"1","issued":{"date-parts":[["2009"]]},"language":"English","note":"Cited By :61\n\nExport Date: 20 January 2018\n\nCorrespondence Address: Jordan, M. E.; Department of Educational Psychology, College of Education, University of Texas at Austin, Austin, TX, United States; email: mejordan@mail.utexas.edu\n\nReferences: Haslam, S.A., McGarty, C., A 100 years of certitude? Social psychology, the experimental method and the management of scientific uncertainty (2001) British Journal of Social Psychology, 40, pp. 1-21. , 11329829; \nWeick, K.E., Sutcliffe, K.M., (2001) Managing the Unexpected: Assuring High Performance in An Age of Complexity, , San Francisco, CA: Jossey-Bass;\nPerrow, C., (1999) Normal Accidents, , Princeton NJ: Princeton University Press;\nYourstone, S.A., Smith, H.L., Managing system errors and failures in health care organizations: Suggestions for practice and research (2002) Health Care Management Review, 27, pp. 50-61. , 11765895;\nBar-Yam, Y., (2004) Making Things Work: Solving Complex Problems in A Complex World, , New England Complex Systems Institute: Knowledge Press;\nJr R., M.R., Driebe, D.J., Complexity science and health care management (2001) Advances in Health Care Management, 2, pp. 11-36. , Stamford, CN: JAI Press Blair JD, Fottler MD, Savage GT;\nLindberg, C., Lindberg, C., Nurses take note: A primer on complexity science (2008) On the Edge: Nursing in the Age of Complexity, pp. 23-48. , Bordentown, New Jersey: Plexus Press Lindberg C, Nash S, Lindberg C;\nMainzer, K., (1997) Thinking in Complexity: The Complex Dynamics of Matter, Mind, and Mankind, , New York: Springer-Verlag 3;\nPlesk, P., Redesigning health care with insights from the science of complex adaptive systems (2001) Crossing the Quality Chasm: A New Health System for the 21st Century, pp. 322-335. , Institute of Medicine. Washington, D.C.: National Academy Press;\nSuchman, A.L., A new theoretical foundation for relationship-centered care: Complex responsive processes of relating (2006) Journal of General Internal Medicine, 21, pp. 40-S44. , 16405709;\nSeibold, D.R., Lewis, L.K., Communication during intraorganizational innovation adoption: Predicting users' behavioral (1996) Communication Monographs, 63, p. 131;\nLewis, L.K., Seibold, D.R., Reconceptualizing organizational change implementation as a communication problem: A review of the literature and research agenda (1998) Communication Yearbook 21, 21, pp. 93-151. , Thousand Oaks, California: Sage Publications Roloff ME, Paulson GD;\nErickson, F., (2004) Talk and Social Theory: Ecologies of Speaking and Listening in Everyday Life, , Cambridge: Polity Press;\nGee, J.P., (1992) The Social Mind: Language, Ideology, and Social Practice, , New York: Bergin and Garvey;\nGumperz, J.J., Mutual inferencing in conversation (1995) Mutualities in Dialogue, , Cambridge, UK: Cambridge University Press Markova I, Foppa K, Graumann C;\nSawyer, K.R., (2001) Creating Conversations: Improvisation in Everyday Discourse, , Cresskill, N. J.: Hampton Press;\nStroebel, C.K., Jr R., M.R., Crabtree, B.F., How complexity science can inform a reflective process for improvement in primary care practices (2005) Jt Comm J Qual Patient Saf, 31 (8), pp. 438-446. , 16156191;\nCapra, F., (1996) The Web of Life: A New Scientific Understanding of Living Systems, , New York, NY: Anchor Books Doubleday;\nKauffman, S., (1995) At Home in the Universe: The Search for Laws of Self-organization and Complexity, , New York, NY: Oxford University Press;\nHolland, J.H., (1998) Emergence: From Chaos to Order, , Reading, MA: Addison-Wesley;\nLeykum, L.K., Pugh, J., Lawrence, V., Parchman, M., Hoel, P.H., Cornell, J., Jr R., M.R., Organizational interventions employing principles of complexity science have improved outcomes for patients with type II diabetes (2007) Implementation Science, 2. , 17725834;\nMiller, W.L., Crabtree, B.F., Jr R., M.R., Stange, K.C., Understanding change in primary care practice using complexity theory (1998) Journal of Family Practice, 46, pp. 369-376. , 9597994;\nZimmerman, B., Lindberg, C., Plesk, P., (1998) Edgeware: Insights from Complexity Science for Health Care Leaders, , Irving, TX: VHA Inc;\nGoldstein, J., Emergence as a construct: History and issues (1999) Emergence-Journal of Complexity Issues, in Organizations and Management, 1, pp. 49-72;\nJr R., M.R., Jordan, M.E., Fleeman, B.F., Surprise, surprise, surprise! A complexity science view of the unexpected (2003) Health Care Management Review, 28, pp. 266-278. , 12940348;\nMcKelvey, B., Avoiding complexity catastrophe in co-evolutionary pockets: Strategies for rugged landscapes (1999) Organization Science, 10, pp. 294-321;\nWaldrop, M.M., (1992) Complexity: The Emerging Science at the Edge of Order and Chaos, , New York, NY: Touchstone by Simon and Schuster Inc;\nAllen, P.M., Strathern, M., Baldwin, J.S., The evolutionary complexity of social economic systems: The inevitability of uncertainty and surprise (2005) Uncertainty and Surprise in Complex Systems, pp. 31-50. , Berlin: Springer-Verlag McDaniel RR Jr, Driebe DJ;\nLammers, J.C., Barbour, J.B., An Institutional Theory of Organizational Communication (2006) Communication Theory, 16, pp. 356-377;\nSuchman, A.L., Error reduction, complex systems, and organizational change (2001) Journal of General Internal Medicine, 16, pp. 438-446;\nJablin, F.M., Formal organization structure (1985) Handbook of Organizational Communication, pp. 389-419. , Newbury Park, CA: Sage Jablin FM, Putman LL, Roberts KH, Porter LW;\nBarbour, J.B., Lammers, J.C., Health Care Institutions, Communication, and Physicians' Experience of Managed: Care A Multilevel Analysis (2007) Management Communication Quarterly, 21, pp. 201-231;\nLindlof, T.R., Taylor, B.C., (2002) Qualitative Communication Research Methods, , Thousand Oaks, California: Sage 2;\nHymes, D., (1974) Foundations in Sociolinguistics: An Ethnographic Approach, , Philadelphia: University of Philadelphia Press;\nWells, G., The negotiation of meaning: Talking and learning at home and at school (1987) Home and School: Early Language and Reading, pp. 3-25. , Norwood, NJ: Ablex Fillion B, Hedley CN, DiMartino EC;\nGrice, H.P., Logic and conversation (1975) Syntax and Semantics: Speech Acts, 3, pp. 41-58. , New York: Academic Press Cole P, Morgan JL;\nHolquist, M., (1982) The Dialogic Imagination: Four Essays by M. M. Bakhtin, , Austin, Texas: University of Texas Press;\nKress, G., (1989) Linguistic Processes in Sociocultural Practice, , Oxford, England: Cambridge University Press;\nHeritage, J., Maynard, D.W., Introduction: Analyzing interaction between doctors and patients in primary care encounters (2006) Communication in Medical Care: Interaction between Primary Care Physicians and Patients, pp. 1-21. , Cambridge: Cambridge University Press Heritage J, Maynard DW;\nSacks, H., Schegloff, E.A., Jefferson, G., A simplest systematics for the organization of turntaking for conversation (1974) Language, 50, pp. 696-735;\nGoffman, E., (1959) The Presentation of Self in Everyday Life, , New York: Anchor Books;\nSawyer, K.R., (2003) Improvised Dialogues: Emergence and Creativity in Conversation, , Westport, Conn: Ablex Publishing;\nBonk, C.J., Cunningham, D.J., Searching for learner-centered, constructivist, and socio-cultural components of collaborative educational learning tools (1998) Electronic Collaborators: Learner-centered Technologies for Literacy, Apprenticeship, and Discourse, pp. 25-50. , Mahwah, NJ: Erlbaum Bonk CJ, Press KSK;\nJarvenpaa, S.L., Leidner, D.E., Communication and trust in global virtual teams. Organization Science (1999) Special Issue: Communication Processes for Virtual Organizations, 10, pp. 791-815;\nRogers, E.M., (2003) Diffusion of Innovations, , New York: Free Press 5;\nMcDaniel, R.R., Jr, Management strategies for complex adaptive systems: Sensemaking, learning, and improvisation (2007) Performance Improvement Quarterly, 20, pp. 21-42;\nTaylor, J.R., Van Every, E.J., (2000) The Emergent Organization: Communication As Its Site and Surface, , Mahwah, NJ: Lawrence Erlbaum;\nWeick, K.E., Managing the unexpected: Complexity as distributed sensemaking (2005) Uncertainty and Surprise in Complex Systems: Questions on Working with the Unexpected, pp. 51-65. , Berlin: Springer-Verlag McDaniel RR Jr, Driebe DJ;\nAgar, M., Telling it like you think it might be: Narrative, linguistic anthropology, and the complex organization (2005) E:CO, 7, pp. 23-34;\nEdmondson, A.C., Speaking up in the operating room: How team leaders promote learning in interdisciplinary action teams (2003) Journal of Management Studies, 40, pp. 1419-1452;\nMarch, J.G., (1999) The Pursuit of Organizational Intelligence, , Malden, Massachusetts: Blackwell Publishers Inc;\nMcDaniel, R.R., Walls, M., Diversity as a management strategy for organizations: A view through the lenses of chaos and quantum theories (1997) Journal of Management Inquiry, 6, pp. 363-375;\nGratton, L., Ghoshal, S., Improving the quality of conversations (2002) Organizational Dynamics, 0, pp. 1-16;\nDo, S.L., Schallert, D.L., Emotions and classroom talk: Toward a model of the role of affect in students' experiences of classroom discussions (2004) Journal of Educational Psychology, 96, pp. 619-634;\nChan, C., Burtis, J., Bereiter, C., Knowledge building as a mediator of conflict in conceptual change (1997) Cognition and Instruction, 15, pp. 1-40;\nCohen, D., Jr R., M.R., Crabtree, B.F., A practice change model for quality improvement in primary care practice (2004) Journal of Healthcare Management, 49, pp. 155-168. , 15190858;\nPaul, D.L., Jr R., M.R., A field study of the effect of interpersonal trust on virtual collaborative relationship performance (2004) MIS Quarterly, 28, pp. 183-227;\nGriffith, J.R., White, K.R., Designing the health care organization (2002) The Well-managed Health Care Organization, pp. 145-178. , Chicago, IL: Health Administration Press Griffith JR, White KR;\nCrabtree, B.F., Miller, W.L., Stange, K.C., Understanding practice from the ground up (2001) Journal of Family Practice, 50, pp. 881-887. , 11674891;\nBerger, C.R., Interpersonal communication: Theoretical perspectives, future prospects (2005) Journal of Communication, pp. 415-447;\nStewart, E.E., Johnson, B.C., Huddles: Improve office efficiency in mere minutes (2007) Family Practice Management, 14, pp. 27-29. , 17598631","publisher-place":"Department of Educational Psychology, College of Education, University of Texas at Austin, Austin, TX, United States","title":"The role of conversation in health care interventions: Enabling sensemaking and learning","type":"article-journal","volume":"4"},"uris":["http://www.mendeley.com/documents/?uuid=8e01eabc-a35a-44d7-a447-a6cf4b554c04"]},{"id":"ITEM-2","itemData":{"DOI":"10.1016/j.ssci.2007.06.020","ISSN":"09257535 (ISSN)","abstract":"The article presents research results from a qualitative study of aviation line maintenance operations, with the objective of describing operational work practices. In the article, safety is interpreted as a collective competence that is learned and maintained in local work environments. The study identifies features, such as practical skills, support from colleagues, creation of performance spaces, and flexibility in problem solving, that are important for safe work practices in line maintenance operations. The study does also show that these work practices are rooted in a set of formally established safety systems, and they are influenced by organisational structure conditions and different change efforts. The empirical results support the arguement that slack in the organisation can be viewed as a precondition for the existence and effectiveness of several forms of safe work practices. © 2007 Elsevier Ltd. All rights reserved.","author":[{"dropping-particle":"","family":"Pettersen","given":"Kenneth A.","non-dropping-particle":"","parse-names":false,"suffix":""},{"dropping-particle":"","family":"Aase","given":"K","non-dropping-particle":"","parse-names":false,"suffix":""}],"container-title":"Safety Science","id":"ITEM-2","issue":"3","issued":{"date-parts":[["2008"]]},"language":"English","note":"Cited By :24\n\nExport Date: 20 January 2018\n\nCODEN: SSCIE\n\nCorrespondence Address: Pettersen, K.A.; University of Stavanger, Faculty of Social Sciences, N-4036 Stavanger, Norway; email: kenneth.a.pettersen@uis.no\n\nReferences: Aase, K., Nybø, G., Organizational knowledge in high-risk industries: supplementing model-based learning approaches (2005) International Journal of Learning and Intellectual Capital, 2 (1), pp. 49-65; \nAase, K., Skjerve, A.B., Rosness, R., 2005. Why good luck has a reason: mindful practices in offshore oil and gas drilling. In: Gherardi, S., Nicolini, D. (Eds.), The Passion for Learning and Knowing. Proceedings of the 6th International Conference on Organizational Learning and Knowledge (2 vols.). University of Trento e-books, Trento, ISBN 88-8843-100-X; Benson-Rea, M., Myers, M., Qualitative methods and the dynamics of change (2006) Editorial, International Journal of Learning and Change, 1 (2), pp. 157-161;\nCook, R., Rasmussen, J., &amp;quot;Going solid&amp;quot;: a model of system dynamics and consequences for patient safety (2005) Quality and Safety in Health Care, 14, pp. 130-134;\nDekker, S.W.A., 2006. Doctors are more dangerous than gun owners: a rejoinder to error counting. Technical Report 2006-01, Lund University School of Aviation, Sweden; Gherardi, S., Nicolini, D., The organizational learning of safety in communities of practice (2000) Journal of Management Inquiry, 9 (1), pp. 7-18;\nGherardi, S., Nicolini, D., Odella, F., Toward a social understanding of how people learn in organizations: the notion of situated curriculum (1998) Management Learning, 29 (3), pp. 273-298;\nHollnagel, E., Woods, D.D., Leveson, N.G., (2006) Resilience Engineering: Concepts and Precepts, , Ashgate Publishing Co., Aldershot, UK;\nKovner, C., Gergen, P.J., Nurse staffing levels and adverse events following surgery in US hospitals (1998) Image Journal for Nursing Scholars, 30, pp. 315-320;\nLanger, E.J., (1989) Mindfulness, , Perseus Books, Da Capo Press, Cambridge MA, USA;\nLanger, E.J., (1997) The Power of Mindful Learning, , Perseus Books, Perseus Publishing, Cambridge MA, USA;\nLawson, M.B., In praise of slack: time is of the essence (2001) Academy of Management Executive, 15 (3), pp. 125-135;\nMcKee, M., Black, N., Does the current use of junior doctors in the United Kingdom affect the quality of medical care? (1992) Social Science in Medicine, 34, pp. 549-558;\nMiles, M.B., Huberman, M.A., (1994) Qualitative Data Analysis - An Expanded Sourcebook. second ed., , Sage Publications;\nPerrow, C., (1984) Normal Accidents, , Princeton University Press, Princeton USA;\nRagin, C.C., Becker, H.S., (1992) What is a Case?, , Cambridge University Press;\nRasmussen, J., Risk management in a dynamic society: a modelling problem (1997) Safety Science, 27 (2-3), pp. 183-213;\nRichards, L., (2005) Handling Qualitative Data, , Sage Publications Ltd;\nRoberts, K.H., Tadmore, C.T., Lessons learned from non-medical industries: the tragedy of the USS Greenville (2002) Quality and Safety in Health Care, 11, pp. 355-357;\nRochlin, G.I., Safe operation as a social construct (1999) Ergonomics, 42, pp. 1549-1560;\nSagan, S.D., (1993) The Limits of Safety: Organizations, Accidents, and Nuclear Weapons, , Princeton University Press, Princeton NJ;\nSchulman, P.R., The negotiated order of organizational reliability (1993) Administration &amp;amp; Society, 25 (3), pp. 353-372;\nSkjerve, A.B., Lauridsen, Ø., Factors affecting employees' willingness to use mindful safety practices at norwegian petroleum installations (2006) Nordic Perspectives on Safety Management in High Reliability Organizations. Theory and Applications, pp. 151-171. , Svenson O., Salo I., Oedewald P., Reiman T., and Skjerve A.B. (Eds), Stockholm University, Valdemarksvik;\nWeick, K.E., Sutcliffe, K.M., (2001) Managing the Unexpected: Assuring High Performance in an Age of Complexity. University of Michigan Business School Management Series, , Jossey-Bass, San Fransisco;\nWeick, K.E., Sutcliffe, K.M., Obstfeld, D., Organizing for high reliability: processes of collective mindfulness (1999) Research in Organizational Behavior, 21, pp. 81-123;\nWest, E., Organizational sources of safety and danger: sociological contributions to the study of adverse events (2000) Quality in Health Care, 9, pp. 120-126;\nYin, R., (1994) Case Study Research, , Sage Publications;\nYin, R., (2004) Case Study Anthology, , Sage Publications","page":"510-519","publisher-place":"University of Stavanger, Faculty of Social Sciences, N-4036 Stavanger, Norway","title":"Explaining safe work practices in aviation line maintenance","type":"article-journal","volume":"46"},"uris":["http://www.mendeley.com/documents/?uuid=5c930971-8654-405e-9b1d-4d8f9288f0ba"]},{"id":"ITEM-3","itemData":{"DOI":"10.1080/00140139.2017.1298845","ISSN":"00140139","abstract":"Recent studies exploring the effects of surgical robots on teamwork are revealing challenges not reflected in clinical studies. This study is a sub analysis of observational data collected from 89 procedures utilising the da Vinci systems. Previous analyses had demonstrated interactions between flow disruptions and contextual factors. This study sought a more granular analysis to provide better insight for improvement. Raters sub-classified disruptions, based upon the original notes, grouped according to four operative phases (pre-robot; docking; surgeon on console; undocking; and finish). The need for repeated utterances; additional supplies retrieval; fogging or matter on the endoscope and procedure-specific training were particularly disruptive. Variations across phases reflect differing demands across the operative course. Combined qualitative and quantitative observational methodologies can identify otherwise undocumented sources of process variation and potential failure. Future observational frameworks should attempt to merge human reliability analysis, a priori modelling, and post hoc analyses of observational data. Practioner Summary: Robotic surgery introduces new challenges into the operating room. Direct observation was used to classify and identify flow disruptions in order to diagnose problems in need of improvement. This technique complements other error prediction and system diagnostic methods which may not account for the complexity and transparency of health care. © 2017 Informa UK Limited, trading as Taylor &amp; Francis Group.","author":[{"dropping-particle":"","family":"Catchpole","given":"K R","non-dropping-particle":"","parse-names":false,"suffix":""},{"dropping-particle":"","family":"Hallett","given":"E","non-dropping-particle":"","parse-names":false,"suffix":""},{"dropping-particle":"","family":"Curtis","given":"S","non-dropping-particle":"","parse-names":false,"suffix":""},{"dropping-particle":"","family":"Mirchi","given":"T","non-dropping-particle":"","parse-names":false,"suffix":""},{"dropping-particle":"","family":"Souders","given":"C P","non-dropping-particle":"","parse-names":false,"suffix":""},{"dropping-particle":"","family":"Anger","given":"J T","non-dropping-particle":"","parse-names":false,"suffix":""}],"container-title":"Ergonomics","id":"ITEM-3","issue":"1","issued":{"date-parts":[["2018"]]},"note":"cited By 0","page":"26-39","publisher":"Taylor and Francis Ltd.","title":"Diagnosing barriers to safety and efficiency in robotic surgery","type":"article-journal","volume":"61"},"uris":["http://www.mendeley.com/documents/?uuid=71d5fdfa-48eb-411b-bd19-41f8b2f615f8"]},{"id":"ITEM-4","itemData":{"DOI":"10.1016/j.ssci.2011.12.011","ISSN":"09257535 (ISSN)","abstract":"Systems approaches to safety have received growing attention in modern accident investigation techniques (e.g., STAMP, Accimap) with the emphasis shifted to the organizational dynamics (or archetypes) that may lead to an erosion of defenses and a drift out of the safety margins. Although the literature contains many applications of archetypes and system dynamics to safety, this richness comes at a cost of learning. It has become very difficult for safety practitioners to integrate the diverse studies of system dynamics with their diverging models. To provide a practical tool of system dynamics in accident investigation, this article reviews earlier studies and integrates them as a classification of patterns of breakdown (or archetypes) of both human and organizational processes on the basis of two control models, that is, the Extended Control Model (ECOM) and the Viable System Model (VSM). In this article, archetypes are represented as variants of two generic templates of performance which exploit many elements of complexity theory and system control. Apart from providing a practical tool to safety practitioners to access the literature on archetypes, the generic templates of ECOM and VSM can be used in building simulators of individual and organizational processes for risk analysis. © 2011 Elsevier Ltd.","author":[{"dropping-particle":"","family":"Kontogiannis","given":"T","non-dropping-particle":"","parse-names":false,"suffix":""}],"container-title":"Safety Science","id":"ITEM-4","issue":"4","issued":{"date-parts":[["2012"]]},"language":"English","note":"Cited By :13\n\nExport Date: 20 January 2018\n\nCODEN: SSCIE\n\nCorrespondence Address: Kontogiannis, T.; Dept. of Production Engineering and Management, Technical University of Crete, Chania, Crete GR 73100, Greece; email: konto@dpem.tuc.gr\n\nReferences: Accident Investigation (1989), Accident to Boeing 737-400 G-OBME Near Kegworth, Leicestershire on 8th January 1989. Air Accidents Investigations Branch, Department of Transport. Report No. 4190, HSMO, London; Accident Investigation (1995), Controlled Flight Into Terrain American Airlines Flight 965 Boeing 757-233, N651AA Near Cali, Colombia, December 20, 1995. Aeronautica Civil of the Republic of Colombia; Anderson, J.D., Ramanujam, R., Hensel, D., Anderson, M.M., Sirio, C.A., The need for organizational change in patient safety initiatives (2006) International Journal of Medical Informatics, 75, pp. 809-817; \nArgyris, C., Schon, D.A., (1996) Organizational Learning II: Theory, Method and Practice, , Addison-Wesley, Amsterdam;\nBeer, S., (1989) Diagnosing the System for Organizations, , John Wiley, Chichester;\nBrehmer, B., Dynamic decision making: human control of complex systems (1992) Acta Psychologica, 81, pp. 211-241;\nBusby, J.S., Failure to mobilize in reliability-seeking organizations: two cases from the UK Railway (2006) Journal of Management Studies, 43, pp. 1375-1393;\nCook, R.I., Woods, D.D., Distancing through differencing: An obstacle to organizational learning following accidents (2006) Resilience Engineering: Concepts and Precepts, pp. 329-338. , Ashgate, Aldershot, E. Hollnagel, D.W. Woods, N. Leveson (Eds.);\nCooke, D.L., A system dynamics analysis of the Westray mine disaster (2003) System Dynamics Review, 19, pp. 139-166;\nCooke, D.L., Rohleder, T.R., Learning from incidents: from normal accidents to high reliability (2006) System Dynamics Review, 22, pp. 213-239;\nDe Keyser, V., Woods, D.D., Fixation errors: failures to revise situation assessment in dynamic and risky environments (1990) Systems Reliability Assessment, pp. 231-251. , Kluwer Academic, Amsterdam, A.G. Colombo, A. Saiz de Bustamante (Eds.);\nDekker, S., (2006) The Field Guide to Understanding Human Error, , Ashgate, Aldershot;\nDorner, D., (1996) The Logic of Failure, , Metropolitan Books/Henry Holt, New York;\nDulac, N., Leveson, N., Zipkin, D., Friedenthal, S., Cutcher-Gershenfeld, J., Carroll, J., Barrett, B., Using system dynamics for safety and risk management in complex engineering systems (2005), pp. 1311-1320. , Kuhl, M.E., Steiger, N.M., Armstrong, F.B., Joines, J.A. (Eds.), Proceedings of the 2005 Winter Simulation Conference; Embrey, D., Kontogiannis, T., Green, M., (1994) Guidelines for Reducing Human Error in Process Operations, , Center for Chemical Process Safety, New York;\nEndsley, M.R., Towards a theory of situation awareness in dynamic systems (1995) Human Factors, 37, pp. 32-64;\nEspejo, R., Harnden, R., (1990) The Viable System Model: Interpretations and Applications, , John Wiley, New York;\nGaba, D.M., DeAnda, A., The response of anesthesia trainees to simulated critical incidents (1989) Anesthesia and Analgesia, 68, pp. 444-451;\nHollnagel, E., Woods, D.D., (2005) Joint Cognitive Systems. Foundations of Cognitive Systems Engineering, , Taylor &amp;amp; Francis, London;\nHudson, P., Reason, J., Wagenaar, W., Bentley, P., Primrose, M., Visser, J., Tripod-delta: a proactive approach to enhanced safety (1994) Journal of Petroleum Technology, 40, pp. 58-62;\nKennedy, I., Learning from Bristol (2001), http://www.bristol-inquiry.org.uk, The Report of the Public Enquiry into Children's Heart Surgery at the Bristol Royal Infirmary 1984-1995, HMSO, London. ; Klein, G.A., (1998) Sources of Power: How People Make Decisions, , MIT Press, MA;\nKlein, G.A., Pierce, L.G., Adaptive teams (2001), http://www.dodccrp.org/6thICCRTS, Proceedings of the 6th ICCRTS Collaboration in the Information Age Track 4: C2 Decision Making and Cognitive Analysis. ; Kletz, T., (2001) Learning from Accidents, , Gulf Professional Publishing, Oxford;\nKontogiannis, T., Malakis, S., A systemic analysis of patterns of organizational breakdown in accidents: a case from helicopter emergency medical service (HEMS) operations Reliability Engineering and System Safety., , in press;\nLeplat, J., Occupational accident research and systems approach (1987) New Technology and Human Error, pp. 181-191. , John Wiley, New York, J. Rasmussen, K. Duncan, J. Leplat (Eds.);\nLeveson, N.G., System Safety Engineering: Back to the Future (2002), http://sunnyday.mit.edu/, ; Leveson, N.G., A new accident model for engineering safety systems (2004) Safety Science, 42, pp. 237-270;\nLeveson, N.G., Technical and managerial factors in the NASA Challenger and Columbia losses: looking forward to the future (2007) Controversies in Science and Technology, pp. 237-261. , University of Wisconsin Press, K.A. Cloud-Hansen, J. Handelsman, D.L. Kleinman (Eds.);\nMarais, K., Saleh, J.H., Conceptualizing and communicating organizational risk dynamics in the thoroughness-efficiency space (2008) Reliability Engineering and System Safety, 93, pp. 1710-1719;\nMarais, K., Saleh, J.H., Leveson, N.G., Archetypes for organizational safety (2006) Safety Science, 44, pp. 565-582;\nMcDonald, N., Organisational resilience and industrial risk (2006) Resilience Engineering: Concepts and Practice, pp. 143-168. , Ashgate Publishing, Aldershot, E. Hollnagel, D.D. Woods, N. Leveson (Eds.);\nMohaghegh, Z., Kazemi, R., Mosleh, A., Incorporating organizational factors into Probabilistic Risk Assessment (PRA) of complex socio-technical systems: a hybrid technique formalization (2009) Reliability Engineering and System Safety, 94, pp. 1000-1018;\nMumaw, R.J., Roth, E.M., Vicente, K., Burns, C.M., There is more to monitoring a nuclear power plant than meets the eye (2000) Human Factors, 42, pp. 36-55;\nPapazoglou, I.A., Aneziris, O.N., Quantifying the effects of organizational and management factors in the chemical installation (1996), pp. 922-927. , Probabilistic Safety Assessment and Management, ESREL 96-PSAM III, Crete, Greece; Papazoglou, I.A., Bellamy, L.J., Hale, A.R., Aneziris, O.N., Ale, B.J.M., Post, J.G., Oh, J.I.H., I-Risk: development of an integrated technical and management risk methodology for chemical installations (2003) Journal of Loss Prevention in the Process Industries, 16 (12), pp. 575-591;\nRasmussen, J., Svendung, I., (2000) Proactive Risk Management in a Dynamic Society, , Swedish Rescue Service Agency, Karlstad, Sweden;\nReason, J.T., (1990) Human Error, , Cambridge University Press, Cambridge, UK;\nReason, J.T., Managing the Risks of Organizational Accidents (1997); Reason, J., Hobbs, A., (2003) Managing Maintenance Error, , Ashgate, Aldershot;\nRudolph, J.W., Morrison, J.B., Carroll, J.S., The dynamics of action-oriented problem solving: linking interpretation and choice (2009) Academy of Management Review, 34, pp. 733-756;\nSalge, M., Milling, P.M., Who is to blame, the operator or the designer? Two stages of human failure in the Chernobyl accident (2006) System Dynamics Review, 22, pp. 89-112;\nSarter, N.B., Woods, D.D., How in the world did I ever get into that mode: mode error and awareness in supervisory control (1993) Human Factors, 37, pp. 5-19;\nSnook, S.A., (2000) Friendly Fire: The Accidental Shoot-down of US Black Hawks over Northern Iraq, , Doubleday, New York;\nSterman, J.D., (2000) Business Dynamics: Systems Thinking and Modeling for a Complex World, , Irwin McGraw-Hill, Boston, MA;\nToft, B., Reynolds, S., (1997) Learning From Disasters: A Management Approach, , Perpetuity Press, Leicester, UK;\nTucker, A.L., Edmondson, A.C., Why hospitals don't learn from failures: organizational and psychological dynamics that inhibit system change (2000) California Management Review, 45, pp. 55-72;\nTurner, B.A., Pidgeon, N.F., (1997) Man-Made Disasters, , Butterworth-Heinemann, London;\nWeick, K., Sutcliffe, K.M., (2001) Managing the Unexpected, , J. Bass, San Francisco;\nWoods, D.D., Hollnagel, E., (2006) Joint Cognitive Systems: Patterns in Cognitive Systems Engineering, , Taylor &amp;amp; Francis, London;\nXiao, Y., Kiesler, S., Mackenzie, C.F., Kobayashi, M., Plasters, C., Seagull, F.J., Fussell, S., Negotiation and conflict in large scale collaboration: a preliminary field study (2007) Cognition, Technology and Work, 9, pp. 171-176;\nYu, J., Ash, N., Jae, M., A quantitative assessment of organizational factors affecting safety using a system dynamics model (2004) Journal of Korean Nuclear Society, 36, pp. 64-72","page":"931-944","publisher-place":"Dept. of Production Engineering and Management, Technical University of Crete, Chania, Crete GR 73100, Greece","title":"Modeling patterns of breakdown (or archetypes) of human and organizational processes in accidents using system dynamics","type":"article-journal","volume":"50"},"uris":["http://www.mendeley.com/documents/?uuid=bdb7f07b-8b68-4a5e-b965-86744857f522"]},{"id":"ITEM-5","itemData":{"DOI":"10.1016/j.ssci.2017.12.025","ISBN":"09257535 (ISSN)","abstract":"Under the influence of neo-liberal ideals such as New Public Management, the ownership, operation, and maintenance of many Critical Infrastructures have been divided among an increasing number of public as well as private actors. Limited research has investigated the role of this institutional fragmentation for shaping resilience of Critical Infrastructures, especially in relation to recovery after infrastructure failures. The aim of this paper is to empirically explore inter-organisational challenges to response and recovery operations in the increasingly multi-actor setting characterising many contemporary Critical Infrastructures. Using the Swedish railway system as a case, the paper explores response and recovery operations following two frequent types of events. The findings show that once disruptions occur, response and recovery operations are often complicated and time-consuming. Multiple actors with diverse roles and mandates are involved in the operations, which prompts a need for communication and coordination. The case study also illustrates the important role of contractual arrangements for shaping resilience of deregulated Critical Infrastructures. The contracts incentivise actors to certain behaviours, but they also give rise to unintended side-effects. While individual actors typically make adaptations and goal trade-offs with regards to their individual tasks and actions in a way that is both locally rational and efficient, interconnections and interdependencies among the different actors give rise to cross-scale challenges to stimulating resilient operations of the infrastructure system as a whole. © 2017 Elsevier Ltd.","author":[{"dropping-particle":"","family":"Cedergren","given":"A","non-dropping-particle":"","parse-names":false,"suffix":""},{"dropping-particle":"","family":"Johansson","given":"J","non-dropping-particle":"","parse-names":false,"suffix":""},{"dropping-particle":"","family":"Hassel","given":"H","non-dropping-particle":"","parse-names":false,"suffix":""}],"container-title":"Safety Science","id":"ITEM-5","issued":{"date-parts":[["2017"]]},"language":"English","note":"Export Date: 20 January 2018\n\nArticle in Press\n\nCODEN: SSCIE\n\nCorrespondence Address: Cedergren, A.email: alexander.cedergren@risk.lth.se","publisher":"Elsevier B.V.","publisher-place":"Centre for Critical Infrastructure Protection Research (CenCIP), Lund University Centre for Risk Assessment and Management (LUCRAM), Lund University, Sweden","title":"Challenges to critical infrastructure resilience in an institutionally fragmented setting","type":"article"},"uris":["http://www.mendeley.com/documents/?uuid=0c50b921-2c62-4a43-ab2c-c64ad8844266"]},{"id":"ITEM-6","itemData":{"DOI":"10.1177/0018720816656085","ISSN":"00187208 (ISSN)","PMID":"27411354","abstract":"Objective: Based on the line operations safety audit (LOSA), two studies were conducted to develop and deploy an equivalent tool for aircraft maintenance: the maintenance operations safety survey (MOSS). Background: Safety in aircraft maintenance is currently measured reactively, based on the number of audit findings, reportable events, incidents, or accidents. Proactive safety tools designed for monitoring routine operations, such as flight data monitoring and LOSA, have been developed predominantly for flight operations. Method: In Study 1, development of MOSS, 12 test peer-to-peer observations were collected to investigate the practicalities of this approach. In Study 2, deployment of MOSS, seven expert observers collected 56 peer-to-peer observations of line maintenance checks at four stations. Narrative data were coded and analyzed according to the threat and error management (TEM) framework. Results: In Study 1, a line check was identified as a suitable unit of observation. Communication and thirdparty data management were the key factors in gaining maintainer trust. Study 2 identified that on average, maintainers experienced 7.8 threats (operational complexities) and committed 2.5 errors per observation. The majority of threats and errors were inconsequential. Links between specific threats and errors leading to 36 undesired states were established. Conclusion: This research demonstrates that observations of routine maintenance operations are feasible. TEM-based results highlight successful management strategies that maintainers employ on a day-to-day basis. Application: MOSS is a novel approach for safety data collection and analysis. It helps practitioners understand the nature of maintenance errors, promote an informed culture, and support safety management systems in the maintenance domain. Copyright © 2016, Human Factors and Ergonomics Society.","author":[{"dropping-particle":"","family":"Langer","given":"Marie","non-dropping-particle":"","parse-names":false,"suffix":""},{"dropping-particle":"","family":"Braithwaite","given":"Graham R.","non-dropping-particle":"","parse-names":false,"suffix":""}],"container-title":"Human Factors","id":"ITEM-6","issue":"7","issued":{"date-parts":[["2016"]]},"language":"English","note":"From Duplicate 1 (The development and deployment of a maintenance operations safety survey - Langer, M; Braithwaite, G R)\n\nExport Date: 20 January 2018\n\nCODEN: HUFAA\n\nCorrespondence Address: Langer, M.; Safety and Accident Investigation Centre, Martell House, Cranfield UniversityUnited Kingdom; email: m.langer@cranfield.ac.uk\n\nReferences: (2013) AAIB Special Bulletin, , http://www.aaib.gov.uk/cms_resources.cfm?file=/AAIB%20S3-2013%20G-EUOE.pdf, (S3/2013). Retrieved from; \nAntonovsky, A., Pollock, C., Straker, L., Identification of the human factors contributing to maintenance failures in a petroleum operation (2014) Human Factors, 56, pp. 306-321;\nBakeman, R., Behavioral observation and coding (2000) Handbook of Research Methods in Social and Personality Psychology, pp. 138-159. , T. Reis &amp;amp; C. M. Judd (Eds.), Cambridge, UK: Cambridge University Press;\nDekker, S., Failure to adapt or adaptations that fail: Contrasting models on procedures and safety (2003) Applied Ergonomics, 34, pp. 233-238;\nDekker, S., (2006) The Field Guide to Understanding Human Error, , Aldershot, UK: Ashgate;\nDhillon, B.S., Liu, Y., Human error in maintenance: A review (2006) Journal of Quality in Maintenance Engineering, 12, pp. 21-36;\nDismukes, R.K., Berman, B., (2010) Checklists and Monitoring in the Cockpit: Why Crucial Defenses Sometimes Fail, , http://human-factors.arc.nasa.gov/publications/NASA-TM-2010-216396.pdf, (NASA/TM-2010-216396). Retrieved from;\nDrury, C.G., Dempsey, P.G., Human factors and ergonomics audits (2012) Handbook of Human Factors and Ergonomics, pp. 1092-1121. , G. Salvendy (Ed.), (4th ed.). Hoboken, NJ: Wiley;\n(2006) Line Operations Safety Audits, , http://www.faa.gov/documentLibrary/media/Advisory_Circular/AC_120-90.pdf, (FAA Advisory Circular No. 120-90). Retrieved from;\nHelmreich, R.L., On error management: Lessons from aviation (2000) British Medical Journal, 320, pp. 781-785;\nHelmreich, R.L., A closer inspection: What really happens in the cockpit (2001) Flight Safety Australia, 5, pp. 32-35;\nHelmreich, R.L., Threat and error in aviation and medicine: Similar and different (2003) Innovation and Consolidation in Aviation: Selected Contributions to the Australian Aviation Psychology Symposium 2000, pp. 99-108. , G. Edkins &amp;amp; P. Pfister (Eds.), Aldershot, UK: Ashgate;\nHenry, C., Berg, E., Down, G., Fallow, P., Knauer, M., Koivula, K., Morley, J., (2010) Turning Data into Change: Application of Normal Operations Safety Survey (NOSS) Findings, , http://www.hf.faa.gov/HFPortalNew/Search/DOCs/Southampton%20NOSS%20Paper.pdf, Retrieved from;\nHobbs, A., Latent failures in the hangar: Uncovering organizational deficiencies in maintenance operations (2004) ISASI Proceedings, 8, pp. 63-66;\nHobbs, A., (2008) An Overview of Human Factors in Aviation Maintenance, , http://www.atsb.gov.au/media/27818/hf_ar-2008-055.pdf, (Aviation Research and Analysis Report No. AR-2008-055). Retrieved from;\nHobbs, A., Kanki, B.G., Patterns of error in confidential maintenance incident reports (2008) International Journal of Aviation Psychology, 18, pp. 5-16;\nHobbs, A., Williamson, A., Associations between errors and contributing factors in aircraft maintenance (2003) Human Factors, 45, pp. 186-201;\n(2010) Safety Report 2009, , (46th ed.). Montreal, Canada: Author;\n(2002) Human Factors Guidelines for Safety Audits Manual, , Montreal, Canada: Author;\n(2002) Line Operations Safety Audit (LOSA), , Montreal, Canada: Author;\n(2008) Normal Operations Safety Survey (NOSS), , Montreal, Canada: Author;\nKerlinger, F.N., Lee, H.B., (2000) Foundations of Behavioral Research, , (4th ed.). Fort Worth, TX: Harcourt College;\nKinnison, H.A., (2004) Aviation Maintenance Management, , New York, NY: McGraw-Hill;\nKlinect, J.R., (2005) Line Operations Safety Audit: A Cockpit Observation Methodology for Monitoring Commercial Airline Safety Performance, , https://www.lib.utexas.edu/etd/d/2005/, (Doctoral dissertation). Retrieved from;\nKlinect, J.R., (2010) ExpressJet LOSA 2010 Observer Training, , (February). [Handout]. ExpressJet, Houston, TX;\nKlinect, J.R., Murray, P., Merritt, A., Helmreich, R.L., Line operation safety audit (LOSA): Definition and operating characteristics (2003) Proceedings of the 12th International Symposium on Aviation Psychology, pp. 663-668. , Dayton, OH: Wright State University;\nKrippendorff, K., (2004) Content Analysis: An Introduction to Its Methodology, , (2nd ed.). Thousand Oaks, CA: Sage;\nLeveson, N.G., A new accident model for engineering safer systems (2004) Safety Science, 42, pp. 237-270;\nLind, S., Types and sources of fatal and severe non-fatal accidents in industrial maintenance (2008) International Journal of Industrial Ergonomics, 38, pp. 927-933;\nListon, P., (2005) Human Factors Competence in Aircraft Maintenance, , (Unpublished doctoral dissertation). University of Dublin, Dublin, Ireland;\nMa, J., Pedigo, M., Blackwell, L., Gildea, K., Holcomb, K., Hackworth, C., Hiles, J.J., (2011) The Line Operations Safety Audit Program: Transitioning from Flight Operations to Maintenance and Ramp Operations, , http://www.faa.gov/about/initiatives/maintenance_hf/losa/publications/media/losa, (DOT/FAA/AM-11/15). Retrieved from;\nMcDonald, N., Culture, systems and change in aircraft maintenance organization (2003) Innovation and Consolidation in Aviation: Selected Contributions to the Australian Aviation Psychology Symposium 2000, pp. 39-57. , G. Edkins &amp;amp; P. Pfister (Eds.), Aldershot, UK: Ashgate;\nMcDonald, N., Organizational resilience and industrial risk (2006) Resilience Engineering: Concepts and Precepts, pp. 155-180. , E. Hollnagel, D. D. Woods, &amp;amp; N. Leveson (Eds.), Aldershot, UK: Ashgate;\nMcDonald, N., Corrigan, S., Daly, C., Cromie, S., Safety management systems and safety culture in aircraft maintenance organizations (2000) Safety Science, 34, pp. 151-176;\nMcKenna, J.T., Maintenance resource management programs provide tools for reducing human error (2002) Flight Safety Digest, 21, pp. 1-15;\nMerritt, A., A glimpse at Archie: The LOSA Archive (2005) Third ICAO-IATA LOSA and TEM Conference, , (September). Paper presented at the, Kuala Lumpur, Malaysia;\nMerritt, A., Klinect, J.R., (2006) Defensive Flying for Pilots: An Introduction to Threat and Error Management, , http://flightsafety.org/files/tem_dspt_12-6-06.pdf, Retrieved from;\nMiles, M.B., Huberman, A.M., (1994) Qualitative Data Analysis, , (2nd ed.). Thousand Oaks, CA: Sage;\nO'Leary, M., The British Airways human factors reporting programme (2002) Reliability Engineering and System Safety, 75, pp. 245-255;\nPatankar, M.S., Driscoll, D., (2004) Factors Affecting the Success or Failure of Aviation Safety Action Programs in Aviation Maintenance Organizations, , http://www.hf.faa.gov/docs/508/docs/maintFY04ASAPrpt.pdf, Retrieved from;\nPatankar, M.S., Taylor, J.C., (2004) Risk Management and Error Reduction in Aviation Maintenance, , Aldershot, UK: Ashgate;\nPearl, A., Drury, C.G., (1995) Improving the Reliability of Maintenance Checklists, , (Phase V. Progress Report DOT/FAA/AM-93/xx). Washington, DC: Federal Aviation Administration;\nPeterson, R.A., A meta-analysis of Cronbach's coefficient alpha (1994) Journal of Consumer Research, 21, pp. 381-391;\nPettersen, K.A., Aase, K., Explaining safe work practices in aviation line maintenance (2008) Safety Science, 46, pp. 510-519;\nPettersen, K.A., McDonald, N., Engen, O.A., Rethinking the role of social theory in socio-technical analysis: A critical realist approach to aircraft maintenance (2010) Cognition, Technology and Work, 12, pp. 181-191;\nReason, J., (1997) Managing the Risks of Organizational Accidents, , Aldershot, UK: Ashgate;\nReason, J., Hobbs, A., (2003) Managing Maintenance Error: A Practical Guide, , Aldershot, UK: Ashgate;\nReiman, T., Understanding maintenance work in safetycritical organizations: Managing the performance variability (2011) Theoretical Issues in Ergonomics Science, 12, pp. 339-366;\nRobson, C., (2002) Real World Research, , (2nd ed.). Oxford, UK: Blackwell;\nSaleh, J.H., Marais, K.B., Bakolas, E., Cowlagi, R.V., Highlights from the literature on accident causation and system safety: Review of major ideas, recent contributions, and challenges (2010) Reliability Engineering and System Safety, 95, pp. 1105-1116;\nSkinner, M., CHIRP UK confidential human factors incident reporting programme (2010) IFA Technical Symposium, , http://www.ifairworthy.com/ppt/CHIRP.ppt, (March). Paper presented at the, Dubai, UAE. Retrieved from;\nStanton, N.A., Salmon, P.M., Rafferty, L.A., Walker, G.H., Baber, C., Jenkins, D.P., (2013) Human Factors Methods: A Practical Guide for Engineering and Design, , Farnham, UK: Ashgate;\nStrauch, B., (2004) Investigating Human Error: Incidents, Accidents, and Complex Systems, , Aldershot, UK: Ashgate;\nThomas, E.J., Sexton, J.B., Helmreich, R.L., Translating teamwork behaviors from aviation to healthcare: Development of behavioral markers for neonatal resuscitation (2004) Quality and Safety in Health Care, 13, pp. 57-64;\nThomas, M.J.W., Predictors of threat and error management: Identification of core nontechnical skills and implications for training systems design (2004) International Journal of Aviation Psychology, 14, pp. 207-231;\nTsagkas, V., Nathanael, D., Marmaras, N., A pragmatic mapping of factors behind deviating acts in aircraft maintenance (2014) Reliability Engineering and System Safety, 130, pp. 106-114;\nWard, M., McDonald, N., Morrison, R., Gaynor, D., Nugent, T., A performance improvement case study in aircraft maintenance and its implications for hazard identification (2010) Ergonomics, 53, pp. 247-267;\nWeick, K.E., Systematic observational methods (1968) The Handbook of Social Psychology: Volume 2. Research Methods, pp. 357-451. , G. Lindzey &amp;amp; E. Aronson (Eds.), (2nd ed.). Reading, MA: Addison-Wesley;\nWilkinson, J., Direct observation (2000) Research Methods in Psychology, pp. 224-238. , In G. M. Breakwell, S. Hammond, &amp;amp; C. Fife-Schaw (Eds.), (2nd ed.). London, UK: Sage;\nYin, R.K., (2011) Qualitative Research from Start to Finish, , New York, NY: Guilford Press","page":"986-1006","publisher":"SAGE Publications Inc.","publisher-place":"Safety and Accident Investigation Centre, Martell House, Cranfield University, Cranfield, Bedfordshire, United Kingdom","title":"The development and deployment of a maintenance operations safety survey","type":"article-journal","volume":"58"},"uris":["http://www.mendeley.com/documents/?uuid=3730e343-6ec0-44b6-a835-e76d3f44ab0e"]},{"id":"ITEM-7","itemData":{"DOI":"10.1518/001872097778667997","ISSN":"00187208 (ISSN)","abstract":"Research and operational experience have shown that one of the major problems with pilot-automation interaction is a lack of mode awareness (i.e., the current and future status and behavior of the automation). As a result, pilots sometimes experience so-called automation surprises when the automation takes an unexpected action or fails to behave as anticipated. A lack of mode awareness and automation surprises can be viewed as symptoms of a mismatch between human and machine properties and capabilities. Changes in automation design can therefore be expected to affect the likelihood and nature of problems encountered by pilots. Previous studies have focused exclusively on early generation \"glass cockpit\" aircraft that were designed based on a similar automation philosophy. To find out whether similar difficulties with maintaining mode awareness are encountered on more advanced aircraft, a corpus of automation surprises was gathered from pilots of the Airbus A-320, an aircraft characterized by high levels of autonomy, authority, and complexity. To understand the underlying reasons for reported breakdowns in human-automation coordination, we also asked pilots about their monitoring strategies and their experiences with and attitude toward the unique design of flight controls on this aircraft.","author":[{"dropping-particle":"","family":"Sarter","given":"N B","non-dropping-particle":"","parse-names":false,"suffix":""},{"dropping-particle":"","family":"Woods","given":"D D","non-dropping-particle":"","parse-names":false,"suffix":""}],"container-title":"Human Factors","id":"ITEM-7","issue":"4","issued":{"date-parts":[["1997"]]},"language":"English","note":"British Library protected file\n\nCited By :94\n\nExport Date: 20 January 2018\n\nCODEN: HUFAA\n\nCorrespondence Address: Sarter, N.B.; Univ. of Illinois-Willard Airport, Inst. of Aviat.-Aviat. Res. Lab., One Airport Rd., Savoy, IL 61874, United States\n\nReferences: Abbott, K., Slotte, S., Stimson, D., (1996) The Interfaces between Flight Crews and Modern Flight Deck Systems (FAA Human Factors Team Report), , Seattle: Federal Aviation Administration; \nBainbridge, L., Ironies of automation (1983) Automatica, 19, pp. 775-779;\nBillings, C.E., (1991) Human-centered Aircraft Automation: A Concept and Guidelines (NASA Tech. Memorandum 103885), , Moffett Field, CA: NASA-Ames Research Center;\nBillings, C.E., (1996) Aviation Automation: The Search for a Human-centered Approach, , Hillsdale, NJ: Erlbaum;\nCard, S.K., Moran, T.P., Newell, A., (1983) The Psychology of Human-computer Interaction, , Hillsdale, NJ: Erlbaum;\nCarroll, J.M., Olson, J.R., Mental models in human-computer interaction (1988) Handbook of Human-computer Interaction, pp. 45-65. , M. Helander (Ed.), Amsterdam: Elsevier;\nEdwards, E., Automation in civil transport aircraft (1977) Applied Ergonomics, 8, pp. 194-198;\nEldredge, D., Dodd, R.S., Mangold, S.J., (1991) A Review and Discussion of Flight Management System Incidents Reported to the Aviation Safety Reporting System (Battelle Report, Prepared for the Department of Transportation), , Columbus, OH: Volpe National Transportation Systems Center;\nFolkerts, H.H., Jorna, P.G.A.M., (1994) Pilot Performance in Automated Cockpits: A Comparison of Moving and Non-moving Thrust Levers (NLR Tech. Report 94005 U), , Amsterdam: National Aerospace Laboratory;\nLast, S., Alder, M., (1991) British Airways Airbus A-320 Pilots' Autothrust Survey (SAE Tech. Paper 912225), , Warrendale, PA: Society of Automotive Engineers;\nLenorovitz, J.M., Indian A320 crash probe data show crew improperly configured aircraft (1990) Aviation Week and Space Technology, 132, pp. 84-85. , June 25;\nMoray, N., Monitoring behavior and supervisory control (1986) Handbook of Perception and Human Performance, 2, pp. 40-51. , K. R. Boff, L. Kaufman, &amp;amp; J. P. Thomas (Eds.), New York: Wiley;\nNisbett, R.E., Wilson, T.D., Telling more than we can know: Verbal reports on mental processes (1977) Psychological Review, 84, pp. 231-259;\nNorman, D.A., The &amp;quot;problem&amp;quot; with automation: Inappropriate feedback and interaction, not &amp;quot;over-automation.&amp;quot; (1990) Philosophical Transactions of the Royal Society of London, B, 327, pp. 585-593;\nParasuraman, R., Molloy, R., Singh, I.L., Performance consequences of automation-induced &amp;quot;complacency.&amp;quot; (1993) International Journal of Aviation Psychology, 3, pp. 1-23;\nSarter, N.B., &amp;quot;Knowing when to look where&amp;quot;: Attention allocation on advanced automated flight decks (1995) Proceedings of the 8th International Symposium on Aviation Psychology, pp. 239-242. , R. S. Jensen (Ed.), San Diego, CA: Academic;\nSarter, N.B., Woods, D.D., Pilot interaction with cockpit automation: Operational experiences with the flight management system (1992) International Journal of Aviation Psychology, 2, pp. 303-321;\nSarter, N.B., Woods, D.D., Pilot interaction with cockpit automation: II. An experimental study of pilots' model and awareness of the flight management and guidance system (1994) International Journal of Aviation Psychology, 4, pp. 1-28;\nSarter, N.B., Woods, D.D., &amp;quot;How in the world did we ever get into that mode?&amp;quot; Mode error and awareness in supervisory control (1995) Human Factors, 37, pp. 5-19;\nSarter, N.B., Woods, D.D., Billings, C.E., Automation surprises (1997) Handbook of Human Factors and Ergonomics 2nd Ed., pp. 1926-1943. , G. Salvendy (Ed.), New York: Wiley;\nSparaco, P., Human factors cited in French A320 crash (1994) Aviation Week and Space Technology, p. 30. , January 3;\nTenney, Y.J., Rogers, W.H., Pew, R.W., (1995) Pilot Opinions on High Level Flight Deck Automation Issues: Toward the Development of a Design Philosophy (NASA Contractor Report 4669), , Hampton, VA: NASA Langley Research Center;\nWickens, C.D., (1992) Engineering Psychology and Human Performance, , Columbus, OH: Merrill;\nWiener, E.L., (1989) Human Factors of Advanced Technology (&amp;quot;Glass Cockpit&amp;quot;) Transport Aircraft (NASA Contractor Report 177528), , Moffett Field, CA: NASA-Ames Research Center;\nWiener, E.L., Chidester, T.R., Kanki, B.G., Palmer, E.A., Curry, R.E., Gregorich, S.E., (1991) The Impact of Cockpit Automation on Crew Coordination and Communication: I: Overview, LOFT Evaluations, Error Severity, and Questionnaire Data (NASA Contractor Report 177587), , Moffett Field, CA: NASA-Ames Research Center;\nWoods, D.D., Decomposing automation: Apparent simplicity, real complexity (1996) Automation Technology and Human Performance, pp. 3-17. , R. Parasuraman &amp;amp; M. Mouloua, (Eds.), Hillsdale, NJ: Erlbaum;\nWoods, D.D., Johannesen, L., Cook, R.I., Sarter, N.B., (1994) Behind Human Error: Cognitive Systems, Computers, and Hindsight (State-of-the-Art Report), , Dayton, OH: Crew Systems Ergonomic Information and Analysis Center","page":"553-569","publisher":"Human Factors and Ergonomics Society","publisher-place":"Univ. of Illinois-Willard Airport, Inst. of Aviat.-Aviat. Res. Lab., One Airport Rd., Savoy, IL 61874, United States","title":"Team Play with a Powerful and Independent Agent: Operational Experiences and Automation Surprises on the Airbus A-320","type":"article-journal","volume":"39"},"uris":["http://www.mendeley.com/documents/?uuid=17e54596-9e55-4003-8712-07b92c69d092"]},{"id":"ITEM-8","itemData":{"DOI":"10.1186/1748-5908-8-123","ISSN":"17485908 (ISSN)","abstract":"Background: There is evidence of unsafe care in healthcare systems globally. Interventions to implement recommended practice often have modest and variable effects. Ideally, selecting and adapting interventions according to local contexts should enhance effects. However, the means by which this can happen is seldom systematic, based on theory, or made transparent. This work aimed to demonstrate the applicability, feasibility, and acceptability of a theoretical domains framework implementation (TDFI) approach for co-designing patient safety interventions.Methods: We worked with three hospitals to support the implementation of evidence-based guidance to reduce the risk of feeding into misplaced nasogastric feeding tubes. Our stepped process, informed by the TDF and key principles from implementation literature, entailed: involving stakeholders; identifying target behaviors; identifying local factors (barriers and levers) affecting behavior change using a TDF-based questionnaire; working with stakeholders to generate specific local strategies to address key barriers; and supporting stakeholders to implement strategies. Exit interviews and audit data collection were undertaken to assess the feasibility and acceptability of this approach.Results: Following audit and discussion, implementation teams for each Trust identified the process of checking the positioning of nasogastric tubes prior to feeding as the key behavior to target. Questionnaire results indicated differences in key barriers between organizations. Focus groups generated innovative, generalizable, and adaptable strategies for overcoming barriers, such as awareness events, screensavers, equipment modifications, and interactive learning resources. Exit interviews identified themes relating to the benefits, challenges, and sustainability of this approach. Time trend audit data were collected for 301 patients over an 18-month period for one Trust, suggesting clinically significant improved use of pH and documentation of practice following the intervention.Conclusions: The TDF is a feasible and acceptable framework to guide the implementation of patient safety interventions. The stepped TDFI approach engages healthcare professionals and facilitates contextualization in identifying the target behavior, eliciting local barriers, and selecting strategies to address those barriers. This approach may be of use to implementation teams and policy makers, although our promising findings confirm the need for…","author":[{"dropping-particle":"","family":"Taylor","given":"N","non-dropping-particle":"","parse-names":false,"suffix":""},{"dropping-particle":"","family":"Lawton","given":"R","non-dropping-particle":"","parse-names":false,"suffix":""},{"dropping-particle":"","family":"Slater","given":"B","non-dropping-particle":"","parse-names":false,"suffix":""},{"dropping-particle":"","family":"Foy","given":"R","non-dropping-particle":"","parse-names":false,"suffix":""}],"container-title":"Implementation Science","id":"ITEM-8","issue":"1","issued":{"date-parts":[["2013"]]},"language":"English","note":"Cited By :18\n\nExport Date: 20 January 2018\n\nCorrespondence Address: Taylor, N.; Australian Institute of Health Innovation, Faculty of Medicine, University of New South Wales, Level 1, AGSM Building, Sydney, NSW, Australia; email: natalie.taylor@unsw.edu.au\n\nReferences: Andrews, L.B., Stocking, C., Krizek, T., Gottlieb, L., Krizek, C., Vargish, T., Siegler, M., An alternative strategy for studying adverse events in medical care (1997) Lancet, 349, pp. 309-313. , 10.1016/S0140-6736(96)08268-2, 9024373; \nBrennan, T.A., Leape, L.L., Laird, N.M., Hebert, L., Localio, A.R., Lawthers, A.G., Newhouse, J.P., Hiatt, H.H., Incidence of adverse events and negligence in hospitalized patients: results of the harvard medical practice study I (reprinted from New england journal of medicine, vol 324, pg 370-7, 1991) (2004) Qual Saf Health Care, 13, pp. 145-151. , 10.1136/qshc.2002.003822, 1743811, 15069223;\nVincent, C., Stanhope, N., Crowley-Murphy, M., Reasons for not reporting adverse incidents: an empirical study (1999) J Evaluat Clin Prac, 5, pp. 13-21;\nReason, J., Human error: models and management (2000) Br Med J, 320, pp. 768-770;\nLawton, R.J., McEachan, R.R.C., Giles, S.J., Sirriyeh, R., Watt, I.S., Wright, J., Development of an evidence-based framework of factors contributing to patient safety incidents in hospital settings: a systematic review (2012) BMJ Quality and Safety, 21, pp. 369-380. , OnlineFirst, 10.1136/bmjqs-2011-000443, 3332004, 22421911;\nAsch, S.M., Kerr, E.A., Keesey, J., Adams, J.L., Setodji, C.M., Malik, S., McGlynn, E.A., Who is at greatest risk for receiving poor-quality health care? (2006) N Engl J Med, 354, pp. 1147-1156. , 10.1056/NEJMsa044464, 16540615;\nRunciman, W.B., Hunt, T.D., Hannaford, N.A., Hibbert, P.D., Westbrook, J., Coiera, E.W., Day, R.O., Braithwaite, J., CareTrack: assessing the appropriateness of healthcare delivery in australia (2012) Med J Aust, 197, pp. 100-105. , 10.5694/mja12.10510, 22794056;\nGrimshaw, J.M., Thomas, R.E., MacLennan, G., Fraser, C., Ramsay, C.R., Vale, L., Whitty, P., Shirran, L., Effectiveness and efficiency of guideline dissemination and implementation strategies (2004) Health Technol Assess, 8, p. 1;\nShojania, K.G., Grimshaw, J.M., Evidence-based quality improvement: the state of the science (2005) Health Aff, 24, pp. 138-150;\nGrol, R., Personal paper. Beliefs and evidence in changing clinical practice (1997) BMJ, 315, p. 418. , 10.1136/bmj.315.7105.418, 2127297, 9277610;\nDavies, P., Walker, A.E., Grimshaw, J.M., A systematic review of the use of theory in the design of guideline dissemination and implementation strategies and interpretation of the results of rigorous evaluations (2010) Implement Sci, 5. , doi:10.1186/1748-5908-5-14;\nGrol, R., Grimshaw, J., From best evidence to best practice: effective implementation of change in patients' care (2003) Lancet, 362, pp. 1225-1230. , 10.1016/S0140-6736(03)14546-1, 14568747;\nVincent, C., (2011) Patient Safety, , Chichester, West Sussex, UK: Wiley-Blackwell;\nHawe, P., Shiell, A., Riley, T., Gold, L., Methods for exploring implementation variation and local context within a cluster randomised community intervention trial (2004) J Epidemiol Community Health, 58, pp. 788-793. , 10.1136/jech.2003.014415, 1732876, 15310806;\nØvretveit, J.C., Shekelle, P.G., Dy, S.M., McDonald, K.M., Hempel, S., Pronovost, P., Rubenstein, L., Wachter, R.M., How does context affect interventions to improve patient safety? an assessment of evidence from studies of five patient safety practices and proposals for research (2011) BMJ Quality &amp;amp; Safety, 20, pp. 604-610. , 10.1136/bmjqs.2010.047035, 21493589;\nBosk, C.L., Dixon-Woods, M., Goeschel, C.A., Pronovost, P.J., Reality check for checklists (2009) Lancet, 374, pp. 444-445. , 10.1016/S0140-6736(09)61440-9, 19681190;\nLeistikow, I.P., Kalkman, C.J., Bruijn, H., Why patient safety is such a tough nut to crack (2011) BMJ, 34, pp. 188-190;\nGrol, R., Bosch, M.C., Hulscher, M.E.J.L., Eccles, M.P., Wensing, M., Planning and studying improvement in patient care: the use of theoretical perspectives (2007) Milbank Q, 85, pp. 93-138. , 10.1111/j.1468-0009.2007.00478.x, 2690312, 17319808;\nMichie, S., Johnston, M., Abraham, C., Lawton, R., Parker, D., Walker, A., Making psychological theory useful for implementing evidence based practice: a consensus approach (2005) Qual Safety Health Care, 14, pp. 26-33;\nDyson, J., Lawton, R., Jackson, C., Cheater, F., Does the use of a theoretical approach tell us more about hand hygiene behaviour? the barriers and levers to hand hygiene (2011) J Infect Prev, 12, pp. 17-24;\nFrancis, J.J., Stockton, C., Eccles, M.P., Johnston, M., Cuthbertson, B.H., Grimshaw, J.M., Hyde, C., Stanworth, S.J., Evidence-based selection of theories for designing behaviour change interventions: using methods based on theoretical construct domains to understand clinicians' blood transfusion behaviour (2009) Br J Health Psychol, 14, pp. 625-646. , 10.1348/135910708X397025, 19159506;\nMcCluskey, A., Middleton, S., Delivering an evidence-based outdoor journey intervention to people with stroke: barriers and enablers experienced by community rehabilitation teams (2010) BMC Health Serv Res, 10, p. 18. , 10.1186/1472-6963-10-18, 2821384, 20082725;\nAmemori, M., Korhonen, T., Kinnunen, T., Michie, S., Murtomaa, H., Enhancing implementation of tobacco use prevention and cessation counselling guideline among dental providers: a cluster randomised controlled trial (2011) Implement Sci, 6, p. 13. , 10.1186/1748-5908-6-13, 3055178, 21320312;\nPatey, A.M., Islam, R., Francis, J.J., Bryson, G.L., Grimshaw, J.M., Anesthesiologists' And surgeons' perceptions about routine pre-operative testing in low-risk patients: application of the theoretical domains framework (TDF) to identify factors that influence physicians' decisions to order pre-operative tests (2012) Implement Sci, 7. , doi: 10.1186/1748-5908-7-52;\nCane, J., O'Connor, D., Michie, S., Validation of the theoretical domains framework for use in behaviour change and implementation research (2012) Implement Sci, 7. , doi: 10.1186/1748-5908-7-37;\nTaylor, N., Lawton, R., Conner, M.C., Development and initial validation of the determinants of physical activity questionnaire (2013) Inter JBehav NutrPhysic Act, 10. , doi:10.1186/1479-5868-10-74;\nGreenhalgh, T., Robert, G., Macfarlane, F., Bate, P., Kyriakidou, O., Diffusion of innovations in service organizations: systematic review and recommendations (2004) Milbank Q, 82, pp. 581-629. , 10.1111/j.0887-378X.2004.00325.x, 2690184, 15595944;\nGrol, R., Wensing, M., Eccles, M., (2005) Improving patient care: the implementation of change in clinical practice, , Heinemann Edinburgh: Elsevier Butterworth;\nRogers, E.M., (1995) Diffusion of innovations, , New York: Free Pr;\nKimberly, J.R., Evanisko, M.J., Organizational innovation: the influence of individual, organizational, and contextual factors on hospital adoption of technological and administrative innovations (1981) Acad Manag J, 34 (3), pp. 689-713;\nAldrich, H., Herker, D., Boundry spanning roles and organizational structure (1977) Acad Manag Rev, 2, pp. 217-230;\nBurgers, J.S., Grol, R.P.T.M., Zaat, J.O.M., Spies, T.H., van der Bij, A.K., Mokkink, H.G.A., Characteristics of effective clinical guidelines for general practice (2003) Br J Gen Pract, 53, p. 15. , 1314503, 12569898;\nDavis, D.A., Taylor-Vaisey, A., Translating guidelines into practice. A systematic review of theoretic concepts, practical experience and research evidence in the adoption of clinical practice guidelines (1997) Can Med Assoc J, 157, pp. 408-416;\nFoy, R., MacLennan, G., Grimshaw, J., Penney, G., Campbell, M., Grol, R., Attributes of clinical recommendations that influence change in practice following audit and feedback (2002) J Clin Epidemiol, 55, pp. 717-722. , 10.1016/S0895-4356(02)00403-1, 12160920;\nGraham, I.D., Logan, J., Harrison, M.B., Straus, S.E., Tetroe, J., Caswell, W., Robinson, N., Lost in knowledge translation: time for a map? (2006) J Contin Educ Health Prof, 26, pp. 13-24. , 10.1002/chp.47, 16557505;\nGrol, R., Dalhuijsen, J., Thomas, S., Rutten, G., Mokkink, H., Attributes of clinical guidelines that influence use of guidelines in general practice: observational study (1998) BMJ, 317, pp. 858-861. , 31096, 9748183;\nPronovost, P.J., Berenholtz, S.M., Needham, D.M., Translating evidence into practice: a model for large scale knowledge translation (2008) BMJ, 337, pp. 963-965;\nGreenhalgh, T., Robert, G., Macfarlane, F., Bate, P., Kyriakidou, O., Peacock, R., Storylines of research in diffusion of innovation: a meta-narrative approach to systematic review (2005) Soc Sci Med, 61, pp. 417-430. , 10.1016/j.socscimed.2004.12.001, 15893056;\nLewis, R., Fletcher, M., Implementing a national strategy for patient safety: lessons from the national health service in england (2005) Qual Saf Health Care, 14, pp. 135-139. , 10.1136/qshc.2004.011882, 1743990, 15805460;\nPerla, R.J., Provost, L.P., Murray, S.K., The run chart: a simple analytical tool for learning from variation in healthcare processes (2011) BMJ Qual and Safety, 20, pp. 46-51;\nFrench, S.D., Green, S.E., O'Connor, D.A., McKenzie, J.E., Francis, J.J., Michie, S., Buchbinder, R., Grimshaw, J.M., Developing theory-informed behaviour change interventions to implement evidence into practice: a systematic approach using the theoretical domains framework (2012) Implement Sci, 7, p. 38. , 10.1186/1748-5908-7-38, 3443064, 22531013;\n(2011) Patient safety alert: reducing the harm caused by misplaced nasogastric feeding tubes, , London, UK: NHS National Patient Safety Agency, NPSA;\nTaylor, N., Parveen, S., Robins, V., Slater, B., Lawton, R., Development and initial validation of the influences on patient safety behaviours questionnaire (2013) Implement Sci, 8. , doi:10.1186/1748-5908-8-81;\nMichie, S., Johnston, M., Francis, J., Hardeman, W., Eccles, M., From theory to intervention: mapping theoretically derived behavioural determinants to behaviour change techniques (2008) Appl Psychol, 57, pp. 660-680;\nAbraham, C., Michie, S., A taxonomy of behavior change techniques used in interventions (2008) Health Psychol, 27, p. 379;\nCraig, P., Dieppe, P., Macintyre, S., Michie, S., Nazareth, I., Petticrew, M., Developing and evaluating complex interventions: the new medical research council guidance (2008) BMJ, 337, pp. a1655-a1655. , 10.1136/bmj.a1655, 2769032, 18824488;\nCrabtree, B., (1999) Doing Qualitative Research, , Newbury Park, CA: Sage;\nMichie, S., Abraham, C., Eccles, M.P., Francis, J.J., Hardeman, W., Johnston, M., Strengthening evaluation and implementation by specifying components of behaviour change interventions: a study protocol (2011) Implement Sci, 6. , doi:10.1186/1748-5908-6-10;\nRamsay, C.R., Matowe, L., Grilli, R., Grimshaw, J.M., Thomas, R., Interrupted time series designs in health technology assessment: lessons from two systematic reviews of behaviour change strategies (2003) Inter J Technol Assess Health Care, 19, pp. 613-623;\nGrol, R., Wensing, M., Effective Implementation: A Model (2005) Improving Patient Care; the Implementation of Change in Clinical Practice, pp. 41-58. , Oxford: Elsevier, Grol R, Wensing M, Eccles M;\nDamanpour, F., Organizational innovation: a meta-analysis of effects of determinants and moderators (1991) Acad Manage J, 34 (3), pp. 555-590;\nWeiner, B., A theory of organisational readiness for change (2009) Implement Sci, 4. , doi: 10.1186/1748-5908-4-67;\nBraithwaite, J., Runciman, W.B., Merry, F., Towards safer, better healthcare: harnessing the natural properties of complex sociotechnical systems (2009) BMJ Qual and Safety, 18, pp. 37-44;\nSoo, S., Berta, W., Baker, R., Role of champions in implementing patient safety practice change (2009) Healthc Q, 12, pp. 123-128. , 10.12927/hcq.2009.20979, 19667789;\nEccles, M., Grimshaw, J., Campbell, M., Ramsay, C.R., Research designs for studies evaluating the effectiveness of change and improvement strategies (2003) Qual and Safety in Healthcare, 12, pp. 47-52","publisher-place":"Australian Institute of Health Innovation, Faculty of Medicine, University of New South Wales, Level 1, AGSM Building, Sydney, NSW, Australia","title":"The demonstration of a theory-based approach to the design of localized patient safety interventions","type":"article-journal","volume":"8"},"uris":["http://www.mendeley.com/documents/?uuid=112c6081-6363-4cc1-8c3a-750e06666736"]}],"mendeley":{"formattedCitation":"(Catchpole et al., 2018; Cedergren et al., 2017; Jordan et al., 2009; Kontogiannis, 2012; Langer &amp; Braithwaite, 2016; Pettersen &amp; Aase, 2008; Sarter &amp; Woods, 1997; Taylor, Lawton, Slater, &amp; Foy, 2013)","plainTextFormattedCitation":"(Catchpole et al., 2018; Cedergren et al., 2017; Jordan et al., 2009; Kontogiannis, 2012; Langer &amp; Braithwaite, 2016; Pettersen &amp; Aase, 2008; Sarter &amp; Woods, 1997; Taylor, Lawton, Slater, &amp; Foy, 2013)","previouslyFormattedCitation":"(Catchpole et al., 2018; Cedergren et al., 2017; Jordan et al., 2009; Kontogiannis, 2012; Langer &amp; Braithwaite, 2016; Pettersen &amp; Aase, 2008; Sarter &amp; Woods, 1997; Taylor, Lawton, Slater, &amp; Foy, 2013)"},"properties":{"noteIndex":0},"schema":"https://github.com/citation-style-language/schema/raw/master/csl-citation.json"}</w:instrText>
      </w:r>
      <w:r w:rsidR="00B45B80">
        <w:fldChar w:fldCharType="separate"/>
      </w:r>
      <w:r w:rsidR="0094405C" w:rsidRPr="0094405C">
        <w:rPr>
          <w:noProof/>
        </w:rPr>
        <w:t>(Catchpole et al., 2018; Cedergren et al., 2017; Jordan et al., 2009; Kontogiannis, 2012; Langer &amp; Braithwaite, 2016; Pettersen &amp; Aase, 2008; Sarter &amp; Woods, 1997; Taylor, Lawton, Slater, &amp; Foy, 2013)</w:t>
      </w:r>
      <w:r w:rsidR="00B45B80">
        <w:fldChar w:fldCharType="end"/>
      </w:r>
      <w:r w:rsidR="00B45B80">
        <w:t xml:space="preserve">. </w:t>
      </w:r>
      <w:r w:rsidR="005D503D">
        <w:t xml:space="preserve">Building on Perrow </w:t>
      </w:r>
      <w:r w:rsidR="005D503D">
        <w:fldChar w:fldCharType="begin" w:fldLock="1"/>
      </w:r>
      <w:r w:rsidR="005D503D">
        <w:instrText>ADDIN CSL_CITATION {"citationItems":[{"id":"ITEM-1","itemData":{"ISBN":"9781400828494","author":[{"dropping-particle":"","family":"Perrow","given":"Charles","non-dropping-particle":"","parse-names":false,"suffix":""}],"id":"ITEM-1","issued":{"date-parts":[["1984"]]},"publisher":"Princeton University Press","title":"Normal Accidents: Living with High Risk Technologies","type":"book"},"suppress-author":1,"uris":["http://www.mendeley.com/documents/?uuid=f8f99b76-6f1a-4a4e-a7a0-53741cf20575"]}],"mendeley":{"formattedCitation":"(1984)","plainTextFormattedCitation":"(1984)","previouslyFormattedCitation":"(1984)"},"properties":{"noteIndex":0},"schema":"https://github.com/citation-style-language/schema/raw/master/csl-citation.json"}</w:instrText>
      </w:r>
      <w:r w:rsidR="005D503D">
        <w:fldChar w:fldCharType="separate"/>
      </w:r>
      <w:r w:rsidR="005D503D" w:rsidRPr="00AF3F1E">
        <w:rPr>
          <w:noProof/>
        </w:rPr>
        <w:t>(1984)</w:t>
      </w:r>
      <w:r w:rsidR="005D503D">
        <w:fldChar w:fldCharType="end"/>
      </w:r>
      <w:r w:rsidR="005D503D">
        <w:t xml:space="preserve">, many authors describe how complexity creates cognitive demands that are beyond </w:t>
      </w:r>
      <w:r w:rsidR="008E7FA3">
        <w:t xml:space="preserve">an individual person’s </w:t>
      </w:r>
      <w:r w:rsidR="005D503D">
        <w:t xml:space="preserve">comprehension </w:t>
      </w:r>
      <w:r w:rsidR="005D503D">
        <w:fldChar w:fldCharType="begin" w:fldLock="1"/>
      </w:r>
      <w:r w:rsidR="00E86723">
        <w:instrText>ADDIN CSL_CITATION {"citationItems":[{"id":"ITEM-1","itemData":{"DOI":"10.1016/j.ssci.2005.05.003","ISSN":"09257535 (ISSN)","abstract":"A theoretical framework is presented to provide a basis for sociotechnical system design strategies to promote effective human redundancy in complex, hazardous systems and to support qualitative human reliability assessment. A concept of human redundancy is proposed, including a description of human redundancy forms. Human redundancy forms constitute the various ways in which human redundancy can be implemented in a sociotechnical system and incorporate human redundancy structures, active and standby human redundancy, duplication and overlap of functions, and cognitive diversity. Multi-modal redundancy structures in systems with human, hardware and software sub-systems are described. The foregoing concept of human redundancy is integrated with an adapted error recovery process. The resulting framework accounts for human redundancy forms, the influence of the nature of the error to be recovered, underlying error recovery processes (initiation of human redundancy followed by detection, indication, explanation and correction of the error), the local and organisational factors influencing the effectiveness of human redundancy, and cognitive diversity. On the basis of this framework, failures of human redundancy are analysed, sociotechnical system design strategies for the promotion of effective human redundancy are discussed, and future research needs are outlined. © 2005 Elsevier Ltd. All rights reserved.","author":[{"dropping-particle":"","family":"Clarke","given":"D M","non-dropping-particle":"","parse-names":false,"suffix":""}],"container-title":"Safety Science","id":"ITEM-1","issue":"9","issued":{"date-parts":[["2005"]]},"language":"English","note":"Adaptation here is the adaptation of a method.\n\n\nCited By :27\n\nExport Date: 20 January 2018\n\nCODEN: SSCIE\n\nCorrespondence Address: Clarke, D.M.; Rolls-Royce Plc, Raynesway (3W-200), Derby DE21 7XX, United Kingdom; email: Dave.Clarke@rolls-royce.com\n\nReferences: Beltracchi, L., Lindsay, R.W., A strategy for minimizing common mode human error in executing critical functions and tasks (1992) Power Plant Dynamics, Control and Testing Symposium, , May 27-29, Tenessee; \nBrand, V.P., Matthews, R.H., Dependent failures-when it all goes wrong at once (1993) Nuclear Energy, 32 (3);\nDavies, J., Ross, A., Wallace, B., Wright, L., (2003) Safety Management: A Qualitative Systems Approach, , Taylor &amp;amp; Francis London;\nEmbrey, D., Kontogiannis, T., Green, M., (1994) Guidelines for Preventing Human Error in Process Safety, , American Institute of Chemical Engineers New York;\nEmbrey, D.E., Lucas, D.A., The nature of recovery from error (1987) Human Recovery: Proceedings of the COST A1 Seminar on Risk Analysis and Human Error, , L.H.J. Goosens Delft University of Technology Delft;\n(2001) Preventing the Propagation of Error and Misplaced Reliance on Faulty Systems: A Guide to Human Error Dependency, Offshore Technology Report 2001/053, , Health and Safety Executive (Society's 1993 Annual Conference, April 13-16, Edinburgh, Scotland) HSE Books, Sudbury;\nHickling, E.M., (1997) Towards the Clarification of Human Dependence, COPSA'97, 7-9th October, , Herriot Watt University Edinburgh;\nHollywell, P.D., Human dependent failures: A schema and taxonomy of behaviour, Contemporary Ergonomics 1993 (1993) Proceedings of the Ergonomics Society's 1993 Annual Conference, 13-16 April, Edinburgh, Scotland, , E.J. Lovesey Taylor &amp;amp; Francis London;\nHollywell, P.D., Incorporating human dependent failures in risk assessments to improve estimates of actual risk (1996) Safety Science, 22 (1-3), pp. 177-194;\nHutchins, E., (1995) Cognition in the Wild, Cambridge, , The MIT Press Massachusetts;\nHutchins, E., (2000) Distributed Cognition, , http://eclectic.ss.uci.edu/~drwhite/Anthro179a/DistributedCognition.pdf;\nHutchins, E., Klausen, T., (2000) Distributed Cognition in An Airline Cockpit, , http://hci.ucsd.edu/10/cockpit-cog.pdf;\nJanis, I.L., (1972) Victims of Groupthink, , Houghton Mifflin Boston;\nJones, P.E., Roelofsma, H.M.P., The potential for social contextual and group biases in team decision-making: Biases, conditions and psychological mechanisms (2000) Ergonomics, 43 (8), pp. 1129-1152;\nKanse, L., Van Der Schaaf, T.V., Recovery from failures in the chemical process industry (2001) International Journal of Cognitive Ergonomics, 5 (3), pp. 199-211;\nKirwan, B., (1994) A Guide to Practical Human Reliability Assessment, , Taylor &amp;amp; Francis London;\nKontogiannis, T., A framework for the analysis of cognitive reliability in complex systems: A recovery centred approach (1997) Reliability Engineering and System Safety, 58, pp. 233-248;\nKontogiannis, T., User strategies in recovering from errors in man-machine systems (1999) Safety Science, 32, pp. 49-68;\nLa Porte, T., Consolini, P., Working in practice but not in theory: Theoretical challenges of 'high-reliability organisations' (1991) Journal of Public Administration Research and Theory, 1 (1), pp. 19-47;\nLeitch, R.D., (1988) BASIC Reliability Engineering Analysis, , Butterworths London;\nLeveson, N.G., (1995) Safeware: System Safety and Computers, , Addison-Wesley Publishing Company Reading;\nMedsker, G.J., Campion, M.A., Job and team design (1997) Handbook of Human Factors and Ergonomics, pp. 450-489. , G. Salvendy second ed. John Wiley &amp;amp; Sons New York;\nPerrow, C., (1999) Normal Accidents: Living with High-Risk Technologies, , Princeton University Press Princeton;\nRasker, P.C., Willeboordse, E.W., Work arrangements in the Combat Information Centre (2001) Report no. TM-01-A002, Soesterberg: TNO Human Factors;\nSchraagen, J.M., Rasker, P., Team design (2004) Handbook of Cognitive Task Design, pp. 753-786. , Hollnagel, E. (Ed.). Lawrence Erlbaum Associates, London;\nRasmussen, J., Skills, rules, knowledge: Signals, signs and symbols and other distinctions in human performance models (1983) IEEE Transactions: Systems, Man and Cybernetics, 1983, pp. 257-267. , SMC-13;\nReason, J., (1990) Human Error, , Cambridge University Press Cambridge;\nReason, J., (1997) Managing the Risks of Organizational Accidents, , Ashgate Aldershot;\nReason, J.T., Embrey, D.E., (1985) Human Factors Principles Relevant to the Modelling of Human Errors in Abnormal Conditions of Nuclear and Major Hazardous Installations, , Prepared for the European Atomic Energy Community;\nRoberts, K.H., New challenges in organisational research: High reliability organisations (1989) Industrial Crisis Quarterly, 3 (2), pp. 111-125;\nRogers, Y., (1997) A Brief Introduction to Distributed Cognition, , http://www.slis.indiana.edu/faculty/yrogers/papers/dcog/dcog-brief-intro. pdf;\nRognin, L., Blanquart, J.-P., Impact of communication on systems dependability: Human factors perspectives (1999) Proceedings of SAFECOMP'99, 27-29 September, Toulouse, pp. 113-124. , M. Felici K. Kanoun A. Pasquini Springer-Verlag Berlin;\nSagan, S.D., (1993) Limits of Safety: Organisations, Accidents, and Nuclear Weapons, , Princeton University Press Princeton, NJ;\nSalas, E., Fiore, S.M., (2004) Team Cognition: Understanding the Factors That Drive Process and Performance, , American Psychological Association Washington, DC;\nSasou, K., Reason, J., Team errors: Definition and taxonomy (1999) Reliability Engineering and System Safety, 65, pp. 1-9;\nSchraagen, J.M., Rasker, P., Team design (2004) Handbook of Cognitive Task Design, pp. 753-786. , E. Hollnagel Lawrence Erlbaum Associates London;\nStewart, G.L., Manz, C.C., Sims Jr., H.P., (1999) Team Work and Group Dynamics, , John Wiley &amp;amp; Sons New York;\nSwain, A.D., Guttman, H.E., (1983) Handbook of Human Reliability with Emphasis on Nuclear Power Plant Applications, NUREG/CR-1278, , US Nuclear Regulatory Commission Washington, DC;\nTurner, B.A., Pidgeon, N.F., (1997) Man-Made Disasters, , second ed. Butterworth-Heinemann Oxford;\nUrban, J.M., Bowers, C.A., Cannon-Bowers, J.A., Salas, E., The importance of team architecture in understanding team processes Advances in Interdisciplinary Studies of Work Teams (1995) Knowledge in Work Teams, 3, pp. 205-228. , M.M. Beyerlein D.A. Johnson S.T. Beyerlein JAI Press London;\nVan Der Schaaf, T.W., Kanse, L., Errors and error recovery (2000) Human Error and System Design and Management, pp. 27-38. , P.F. Elzer R.H. Kluwe B. Boussoffara Springer-Verlag London;\nVillemeur, A., (1992) Reliability, Availability, Maintainability and Safety Assessment, 2. , John Wiley &amp;amp; Sons Chichester;\nWeick, K.E., Organizational culture as a source of high reliability (1987) California Management Review, 24, pp. 112-127;\nWesterman, S.J., Shryane, N.M., Crawshaw, C.M., Hockey, G.R.J., Wyatt-Millington, C.W., Cognitive diversity: A structured approach to trapping human error (1995) Safecomp'95, Proceedings of the 14th International Conference on Computer Safety, Reliability and Security, pp. 142-155. , Springer London;\nWesterman, S.J., Shryane, N.M., Crawshaw, C.M., Hockey, G.R.J., Engineering cognitive diversity (1997) Safer Systems: Proceedings of the Fifth Safety-Critical Systems Symposium, pp. 111-120. , F. Redmill T. Anderson Springer London;\nWestrum, R., Social factors in safety-critical systems (1997) Human Factors in Safety-Critical Systems, pp. 233-256. , F. Redmill J. Rajan Butterworth-Heinemann Oxford;\nZapf, D., Reason, J.T., Introduction: Human errors and error handling (1994) Applied Psychology: An International Review, 43 (4), pp. 427-432","page":"655-677","publisher-place":"Rolls-Royce Plc, Raynesway (3W-200), Derby DE21 7XX, United Kingdom","title":"Human redundancy in complex, hazardous systems: A theoretical framework","type":"article-journal","volume":"43"},"uris":["http://www.mendeley.com/documents/?uuid=b5f714ab-4110-4b55-ae6f-8a4e3a8b8ba4"]},{"id":"ITEM-2","itemData":{"DOI":"10.3233/WOR-152021","ISBN":"1875-9270","ISSN":"10519815 (ISSN)","PMID":"26409806","abstract":"BACKGROUND: Air transportation of personnel to offshore oil platforms is one of the major hazards of this kind of endeavor. Pilot performance is a key factor in the safety of the transportation system. OBJECTIVE: This study seeks to identify the ergonomic factors present in pilots' activities that may in some way compromise or enhance their performance, the constraints and affordances which they are subject to; and where possible to link these to their associated risk factors METHODS: Methodology adopted in this project studies work in its context. It is a merging of Activity Analysis (Guerin et al. 2001) of European tradition with Cognitive Task Analysis (CTA - www.ctaresource.com) articulated with the recent approaches to cognitive systems engineering developed by Professors David Woods and Erik Hollnagel. Fifty-five hours of field interviews provided the input for analysis. RESULTS: Sixteen ergonomic constraints were identified, some cognitive, some physical, all considered relevant by the research subjects and expert advisers CONCLUSIONS: Although the safety record of the personnel transportation system studied is considered acceptable, there is low hanging fruit to be picked which can help improve the system's safety. © 2015 - IOS Press and the authors.","author":[{"dropping-particle":"","family":"Gomes","given":"Jos?? Orlando","non-dropping-particle":"","parse-names":false,"suffix":""},{"dropping-particle":"","family":"Huber","given":"Gilbert J.","non-dropping-particle":"","parse-names":false,"suffix":""},{"dropping-particle":"","family":"Borges","given":"Marcos R S","non-dropping-particle":"","parse-names":false,"suffix":""},{"dropping-particle":"","family":"Carvalho","given":"Paulo Victor R","non-dropping-particle":"De","parse-names":false,"suffix":""}],"container-title":"Work","id":"ITEM-2","issue":"3","issued":{"date-parts":[["2015"]]},"language":"English","note":"From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311-319\n\nFrom Duplicate 2 (Ergonomics, safety, and resilience in the helicopter offshore transportation system of Campos Basin - Gomes, Jos?? Orlando; Huber, Gilbert J.; Borges, Marcos R S; De Carvalho, Paulo Victor R)\n\nFrom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311-319","page":"513-535","publisher":"IOS Press","publisher-place":"Cidade Universitária, Ilha do Fundão, Rio de Janeiro, Brazil","title":"Ergonomics, safety, and resilience in the helicopter offshore transportation system of Campos Basin","type":"article-journal","volume":"51"},"uris":["http://www.mendeley.com/documents/?uuid=b505e9c7-ca86-4f02-95f1-56e075d5f513"]}],"mendeley":{"formattedCitation":"(Clarke, 2005; Gomes et al., 2015)","plainTextFormattedCitation":"(Clarke, 2005; Gomes et al., 2015)","previouslyFormattedCitation":"(Clarke, 2005; Gomes et al., 2015)"},"properties":{"noteIndex":0},"schema":"https://github.com/citation-style-language/schema/raw/master/csl-citation.json"}</w:instrText>
      </w:r>
      <w:r w:rsidR="005D503D">
        <w:fldChar w:fldCharType="separate"/>
      </w:r>
      <w:r w:rsidR="001631FA" w:rsidRPr="001631FA">
        <w:rPr>
          <w:noProof/>
        </w:rPr>
        <w:t>(Clarke, 2005; Gomes et al., 2015)</w:t>
      </w:r>
      <w:r w:rsidR="005D503D">
        <w:fldChar w:fldCharType="end"/>
      </w:r>
      <w:r w:rsidR="005D503D" w:rsidRPr="00FD3D4A">
        <w:t xml:space="preserve">. </w:t>
      </w:r>
    </w:p>
    <w:p w14:paraId="474A7966" w14:textId="7A36D51B" w:rsidR="000C7C5C" w:rsidRDefault="000C7C5C" w:rsidP="000C7C5C">
      <w:r w:rsidRPr="00FD3D4A">
        <w:t xml:space="preserve">Ashby’s </w:t>
      </w:r>
      <w:r>
        <w:fldChar w:fldCharType="begin" w:fldLock="1"/>
      </w:r>
      <w:r w:rsidRPr="00FD3D4A">
        <w:instrText>ADDIN CSL_CITATION {"citationItems":[{"id":"ITEM-1","itemData":{"abstract":"(1956) Note These are passages from Ross Ashby masterful book Cybernetics (1956). The main purpose of this selection is to stimulate the reading of the full text (or of other relevant books on cybernetics) and to familiarize everybody with the Law of Requisite Variety. This is a central law for the proper functioning of every mechanical and biological entity. It has been totally ignored by the social scientists and their patrons, the state elite, because it constitutes a refutation of the pretended absolute necessity of concentrating power in a central apparatus (the state) as the only way to solve problems (or, in general, to deal with reality) in a complex society. In fact, the law expresses the exactly opposite view, declaring, with the support of logical reasoning and empirical evidence, that only variety can master variety, reducing disturbances and promoting harmonious order. Regulation is then possible only if the regulating system is as various and flexible (responsive to changes) as the system to be regulated. This principle then disposes of the myth (still cherished by journalists and sociologists in search of easy popularity) that extraordinarily complex situations demand the concentration of extraordinary powers in a central entity. Once we get rid of that myth we are ready to explore all the rich implications of the Law of Requisite Variety and we, as individuals, can advance greatly towards finding real and appropriate solutions for the (supposedly) intractable problems of contemporary life.","author":[{"dropping-particle":"","family":"Ashby","given":"William Ross","non-dropping-particle":"","parse-names":false,"suffix":""}],"container-title":"An Introduction to Cybernetics","id":"ITEM-1","issued":{"date-parts":[["1956"]]},"title":"Cybernetics and Requisite Variety","type":"article-journal"},"suppress-author":1,"uris":["http://www.mendeley.com/documents/?uuid=32cd2894-6558-3815-a0db-cf1abec5c581"]}],"mendeley":{"formattedCitation":"(1956)","plainTextFormattedCitation":"(1956)","previouslyFormattedCitation":"(1956)"},"properties":{"noteIndex":0},"schema":"https://github.com/citation-style-language/schema/raw/master/csl-citation.json"}</w:instrText>
      </w:r>
      <w:r>
        <w:fldChar w:fldCharType="separate"/>
      </w:r>
      <w:r w:rsidRPr="00FD3D4A">
        <w:rPr>
          <w:noProof/>
        </w:rPr>
        <w:t>(1956)</w:t>
      </w:r>
      <w:r>
        <w:fldChar w:fldCharType="end"/>
      </w:r>
      <w:r w:rsidRPr="00FD3D4A">
        <w:t xml:space="preserve"> notion of requisite variety </w:t>
      </w:r>
      <w:r w:rsidR="00F62624" w:rsidRPr="00FD3D4A">
        <w:t xml:space="preserve">is </w:t>
      </w:r>
      <w:r w:rsidRPr="00FD3D4A">
        <w:t xml:space="preserve">an important concept to support an understanding of how control over </w:t>
      </w:r>
      <w:r w:rsidR="00B45B80" w:rsidRPr="00FD3D4A">
        <w:t xml:space="preserve">complex </w:t>
      </w:r>
      <w:r w:rsidRPr="00FD3D4A">
        <w:t xml:space="preserve">systems is affected. </w:t>
      </w:r>
      <w:r>
        <w:t xml:space="preserve">In order to deal properly with the diversity of problems in an environment, the repertoire of possible responses must be just as diverse. This is generally interpreted as being </w:t>
      </w:r>
      <w:r w:rsidR="00596C5C">
        <w:t xml:space="preserve">part of </w:t>
      </w:r>
      <w:r>
        <w:t xml:space="preserve">the role of the human to provide the additional degrees of freedom in the system necessary to counter variation and to support a level of creativity and adaptation to whatever challenges may emerge </w:t>
      </w:r>
      <w:r>
        <w:fldChar w:fldCharType="begin" w:fldLock="1"/>
      </w:r>
      <w:r w:rsidR="0091703A">
        <w:instrText>ADDIN CSL_CITATION {"citationItems":[{"id":"ITEM-1","itemData":{"DOI":"10.1111/j.1539-6924.1993.tb01071.x","ISSN":"02724332 (ISSN)","abstract":"The accident that occurred on board the offshore platform Piper Alpha in July 1988 killed 167 people and cost billions of dollars in property damage. It was caused by a massive fire, which was not the result of an unpredictable “act of God” but of an accumulation of errors and questionable decisions. Most of them were rooted in the organization, its structure, procedures, and culture. This paper analyzes the accident scenario using the risk analysis framework, determines which human decision and actions influenced the occurrence of the basic events, and then identifies the organizational roots of these decisions and actions. These organizational factors are generalizable to other industries and engineering systems. They include flaws in the design guidelines and design practices (e.g., tight physical couplings or insufficient redundancies), misguided priorities in the management of the tradeoff between productivity and safety, mistakes in the management of the personnel on board, and errors of judgment in the process by which financial pressures are applied on the production sector (i.e., the oil companies' definition of profit centers) resulting in deficiencies in inspection and maintenance operations. This analytical approach allows identification of risk management measures that go beyond the purely technical (e.g., add redundancies to a safety system) and also include improvements of management practices. Copyright © 1993, Wiley Blackwell. All rights reserved","author":[{"dropping-particle":"","family":"Paté‐Cornell","given":"M E","non-dropping-particle":"","parse-names":false,"suffix":""}],"container-title":"Risk Analysis","id":"ITEM-1","issue":"2","issued":{"date-parts":[["1993"]]},"language":"English","note":"Cited By :145\n\nExport Date: 20 January 2018\n\nCorrespondence Address: Paté‐Cornell, M.E.; Department of Industrial Engineering and Engineering Management, Stanford University, California, 94305, United States\n\nReferences: (1990), The Public Inquiery into the Piper Alpha Disaster, Vols. 1 and 2, Report to Parliament by the Secretary of State for Energy by Command of Her Majesty; Petrie, J.R., (1988) Piper Alpha Technical Investigation Interim Report, , Department of Energy, Petroleum Engineering Division, London England; \nPaté‐Cornell, M.E., (1990), pp. 1210-1217. , “Organizational Aspects of Engineering System Reliability: The Case of Offshore Platforms,” Science; Paté‐Cornell, M.E., Bea, R.G., Management Errors and System Reliability: A Probabilistic Approach and Application to Offshore Platforms (1992) Risk Analysis, 12, pp. 1-18. , ldquo;\nCarson, W.G., (1982) The Other Price of Britain's Oil: Safety and Control in the North Sea, , Rutgers Universtiy Press, New Brunswick, New Jersey;\nBea, R.G., (1991), Personnal communications; (1991), “Offshore Operations Post Piper Alpha”, Proceedings of the February 1991 Conference, London, England; Perrow, C., (1984) Normal Accidents, , Basic Books, New York;\nPatiCornell, M.E., Fire Risks in Oil Refineries: Economic Analysis of Camera Monitoring (1984) Risk Analysis, 5, pp. 277-288. , ldquo;\nPaté‐Cornell, M.E., A Post‐mortem Analysis of the Piper Alpha Accident: Technical and Organizational Factors (1992) Department of Naval Architecture and Offshore Engineering, , Report no. HOE‐92–2, University of California, Berkeley;\nPiper Production Platform, Project Profile Piper Gas Conservation, Project Profile, , Bechtel Corporation, San Francisco, California;\nRoberts, K.H., Some Characteristics of High Reliability Organizations (1990) Organization Science, 1, pp. 1-17. , ldquo;\nRaiffa, H., (1968) Decision Analysis, , Addison‐Wesley;\nWeick, K.E., (1987), “Organizational Culture as a Source of High Reliability,” California Management Review; Heimer, C., Social Structure, Psychology, and the Estimation of Risk (1988) Annual Review of Sociology, 14, pp. 491-519. , ldquo;\nGale, W.E., (1991), Personnal communications; Bea, R.G., Gale, W.E., Structural Design for Fires on Offshore Platforms (1990) Presentation to the NAOE Industrial Liaison Program Conference, , University of California, Berkeley;\nGarrick, B.J., Recent Case Studies and Advancements in Probabilistic Risk Assessments (1984) Risk Analysis, 4, pp. 267-279. , ldquo","page":"215-232","publisher-place":"Department of Industrial Engineering and Engineering Management, Stanford University, California, 94305, United States","title":"Learning from the Piper Alpha Accident: A Postmortem Analysis of Technical and Organizational Factors","type":"article-journal","volume":"13"},"uris":["http://www.mendeley.com/documents/?uuid=099e1050-fc6f-4ce2-a8f9-f41533d83422"]},{"id":"ITEM-2","itemData":{"DOI":"10.1518/001872008X250773","ISSN":"00187208 (ISSN)","abstract":"Objective: I review and critique basic ideas of both traditional error/risk analysis and the newer and contrasting paradigm of resilience engineering. Background: Analysis of human error has matured and been applied over the past 50 years by human factors engineers, whereas the resilience engineering paradigm is relatively new. Method: Fundamental ideas and examples of human factors applications of each approach are presented and contrasted. Results: Probabilistic risk analysis provides mathematical rigor in generalizing on past error events to identify system vulnerabilities, but prediction is problematical because (a) error definition is arbitrary, and thus it is difficult to infer valid probabilities of human error to input to quantitative models, and (b) future accident conditions are likely to be quite different from those of past accidents. The new resilience engineering paradigm, in contrast, is oriented toward organizational process and is concerned with anticipating, mitigating, and preparing for graceful recovery from future events. Conclusion: Resilience engineering complements traditional error analysis but has yet to provide useful quantification and operational methods. Application: A best safety strategy is to use both approaches. Copyright © 2008, Human Factors and Ergonomics Society.","author":[{"dropping-particle":"","family":"Sheridan","given":"T B","non-dropping-particle":"","parse-names":false,"suffix":""}],"container-title":"Human Factors","id":"ITEM-2","issue":"3","issued":{"date-parts":[["2008"]]},"language":"English","note":"Cited By :78\n\nExport Date: 20 January 2018\n\nCODEN: HUFAA\n\nCorrespondence Address: Sheridan, T. B.; Volpe Center, Kendall Square, Cambridge, MA 02142, United States; email: sheridan@volpe.dot.gov\n\nReferences: Baker, D.P., Krokos, K.J., Development and validation of aviation causal contributors for error reporting systems (ACCERS) (2007) Human Factors, 49, pp. 185-199; \nBarach, P., Small, S.D., Reporting and preventing medical mishaps: Lessons from non-medical near miss reporting systems (2000) British Medical Journal, 320, pp. 759-763;\nDanaher, J.W., Human error in ATC system operations (1980) Human Factors, 22, pp. 535-545;\nDekker, S., Doctors are more dangerous than gun owners: A rejoinder to error counting (2007) Human Factors, 49, pp. 177-184;\nEvans, L., (1991) Traffic safety and the driver, , New York: Van Nostrand Reinhold;\nGaba, D.M., Singer, S.J., Sinaiko, A.D., Bowen, J.D., Ciavarelli, A.P., Differences in safety climate between hospital personnel and naval aviators (2003) Human Factors, 45, pp. 173-185;\nGertman, D.I., Blackman, H.S., (1994) Human reliability and safety analysis data handbook, , New York: Wiley;\nGertman, D., Byers, J., Blackman, H., Hanley, L., Smith, C., Marble, J., et al. (2003). SPAR-H method (INEEL/EXT-02-10307). Idaho Falls: Idaho National Engineering and Environmental Laboratory; Hall, R. E., Samanta, P. K., &amp;amp; Swoboda, A. L. (1981). Sensitivity of risk parameters to human errors in reactor safety study for a PWR (Brookhaven National Lab Rep. 51322/ NUREG CR 1979). Washington, DC: Nuclear Regulatory Commission; Heinrich, H.W., (1931) Industrial accident prevention, , New York: McGraw-Hill;\nHolden, R.J., Karsh, B.-T., Areview of medical error reporting system design considerations and a proposed cross-level systems research framework (2007) Human Factors, 49, pp. 257-276;\nHollnagel, E., (1998) Cognitive reliability and error analysis method (CREAM), , New York: Elsevier Science;\n(2006) Proceedings of the Second Resilience Engineering Symposium, , Hollnagel, E, &amp;amp; Rigaud, E, Eds, Montréal, Quebec, Canada: Presses Internationales Polytechnique;\nHollnagel, E., Woods, D.D., Leveson, N., (2006) Resilience engineering: Concepts and precepts, , Burlington, VT: Ashgate;\nHunter, D.R., Retrospective and prospective validity of aircraft accident risk indicators (2001) Human Factors, 43, pp. 509-518;\nKohn, L.T., Corrigan, J.M., Donaldson, M.S., (1999) To err is human: Building a safer health system, , Washington, DC: National Academy Press;\nLeape, L., Error in medicine (1994) Journal of the American Medical Association, 21, p. 272;\nLee, J.D., Driving safety (2006) Reviews of human factors and ergonomics, 1, pp. 219-253. , R. Nickerson Ed, Santa Monica, CA: Human Factors and Ergonomics Society;\nMarais, K., Leveson, N., Archetypes for organisational safety (2003) Proceedings of the Second Workshop on the Investigation and Reporting of Incidents and Accidents (IRIA 2003), , http://shemesh.Iarc.nasa.gov/iria03/p01-marais.pdf, NASA/CP-2003-212642. Retrieved December 12, 2007, from;\nMorrow, D., North, R., Wickens, C.D., Reducing and mitigating human error in medicine (2006) Reviews of human factors and ergonomics, 1, pp. 254-296. , R. Nickerson Ed, Santa Monica, CA: Human Factors and Ergonomics Society;\n(2007) Human-system integration in the development process: A new look, , Pew, R. W, &amp;amp; Mavor, A. S, Eds, Washington, DC: National Academy Press;\nRasmussen, J., Pedersen, O.M., Human factors in probabilistic risk analysis and risk management (1984) Operational safety of nuclear power plants, 1. , Vienna: International Atomic Energy Agency;\nReason, J., (1990) Human error, , Cambridge, UK: Cambridge University Press;\nReason, J., (1997) Managing the risks of organizational accidents, , Burlington, VT: Ashgate;\nReason, J., Hollnagel, E., &amp;amp; Paries, J. (2006). Revisiting the Swiss cheese model of accidents (EUROCONTROL EEC Note No. 13/06). Brétigny-sur-Orge Cedex, France: EUROCONTROL Experimental Centre. Retrieved December 12, 2007, from http://www.eurocontrol.int/eec/gallery/ content/public/documents/EEC_notes/2006/EEC_ note_2006_13.pdf; Senders, J.W., Moray, N.P., (1991) Human error: Cause, prediction and reduction, , Mahwah, NJ: Erlbaum;\nShappell, S., Detwiler, C., Halcomb, K., Hackworth, C., Boquet, A., Wiegmann, D., Human error and commercial aviation accidents: An analysis using the Human Factors Analysis and Classification System (2007) Human Factors, 49, pp. 227-242;\nSheridan, T.B., (1992) Telerobotics, automation and human supervisory control, , Cambridge, MA: MIT Press;\nSheridan, T.B., Ferrell, W.R., (1974) Man-machine systems, , Cambridge, MA: MIT Press;\nSkinner, B.F., (1953) Science and human behavior, , New York: Free Press;\nSwain, A.D., Guttman, H.E., (1983) Handbook of human reliability analysis with emphasis on nuclear power plant applications, , Sandia National Labs NUREG CR-1278, Washington, DC: Nuclear Regulatory Commission;\nU.S. Nuclear Regulatory Commission. (2000). Technical basis and implementation guidelines for a technique for human event analysis (ATHEANA) (NUREG-1624, Rev. 1). Rockville, MD: Author; Von Neumann, J., Morganstern 0, (1944) Theory of games and economic behavior, , Princeton, NJ: Princeton University Press;\nWiegmann, D.A., Shappell, S., (2003) A human error approach to aviation accident analysis and classification system, , Burlington, VT: Ashgate;\nWilson, K.A., Salas, E., Priest, H.A., Andrews, D., Errors in the heat of battle: Taking a closer look at shared cognition breakdowns through teamwork (2007) Human Factors, 49, pp. 243-256;\nWoods, D.D., Resilience engineering: Redefining the culture of safety and risk management (2006) Human Factors and Ergonomics Society Bulletin, 49 (12), pp. 1-3","page":"418-426","publisher-place":"DoT Volpe National Transportation Systems Center, Cambridge, MA, United States","title":"Risk, human error, and system resilience: Fundamental ideas","type":"article-journal","volume":"50"},"uris":["http://www.mendeley.com/documents/?uuid=e72319c8-f71a-41a5-b5e0-f7989a02e79b"]},{"id":"ITEM-3","itemData":{"DOI":"10.1016/j.ssci.2016.04.006","ISBN":"0925-7535","ISSN":"18791042","abstract":"High Reliability Organisation (HRO) and Resilience Engineering (RE) are two research traditions which have attracted a wide and diverse readership in the past decade. Both have reached the status of central contributions to the field of safety while sharing a similar orientation. This is not without creating tensions or questions, as expressed in the call of this special issue. The contention of this article is that these two schools introduce ways of approaching safety which need to be reflected upon in order to avoid simplifications and hasty judgments about their relative strength, weaknesses or degree of overlapping. HRO has gained strength and legitimacy from (1) studying ethnographically, with an organisational angle, high-risk systems, (2) debating about principles producing organisation reliability in face of high complexity and (3) conceptualising some of these principles into a successful generic model of \"collective mindfulness\", with both practical and theoretical success. RE has gained strength and legitimacy from (1) harnessing then deconstructing, empirically and theoretically, the notion of 'human error', (2) argued for a system (and complexity) view and discourse about safety/accidents, (3) and supported this view with the help of (graphical) actionable models and methods (i.e. the engineering orientation). In order to show this, one has to go beyond the past 10. years of RE to include a longer time frame going back to the 80. s to the early days of Cognitive Engineering (CE). The approach that is followed here includes therefore a strong historical orientation as a way to better understand the present situation, profile each school, promote complementarities while maintaining nuances.","author":[{"dropping-particle":"","family":"Coze","given":"Jean Christophe","non-dropping-particle":"Le","parse-names":false,"suffix":""}],"container-title":"Safety Science","id":"ITEM-3","issued":{"date-parts":[["2015"]]},"language":"English","note":"From Duplicate 2 (Vive la diversité! High Reliability Organisation (HRO) and Resilience Engineering (RE) - Le Coze, Jean Christophe)\n\nFrom Duplicate 1 (Vive la diversité! High Reliability Organisation (HRO) and Resilience Engineering (RE) - Le Coze, J C)\n\nExport Date: 20 January 2018\n\nArticle in Press\n\nCODEN: SSCIE\n\nCorrespondence Address: Le Coze, J.C.email: jean-christophe.lecoze@ineris.fr","publisher":"Elsevier Ltd","publisher-place":"Institut National de l'environnement industriel et des RISques, Parc Alata, 60550 Verneuil en Halatte, France","title":"Vive la diversit??! High Reliability Organisation (HRO) and Resilience Engineering (RE)","type":"article-journal"},"uris":["http://www.mendeley.com/documents/?uuid=1c955714-3c09-4549-a572-0b4a490b1b2f"]}],"mendeley":{"formattedCitation":"(Le Coze, 2015; Paté‐Cornell, 1993; Sheridan, 2008)","plainTextFormattedCitation":"(Le Coze, 2015; Paté‐Cornell, 1993; Sheridan, 2008)","previouslyFormattedCitation":"(Le Coze, 2015; Paté‐Cornell, 1993; Sheridan, 2008)"},"properties":{"noteIndex":0},"schema":"https://github.com/citation-style-language/schema/raw/master/csl-citation.json"}</w:instrText>
      </w:r>
      <w:r>
        <w:fldChar w:fldCharType="separate"/>
      </w:r>
      <w:r w:rsidR="004D301E" w:rsidRPr="004D301E">
        <w:rPr>
          <w:noProof/>
        </w:rPr>
        <w:t>(Le Coze, 2015; Paté‐Cornell, 1993; Sheridan, 2008)</w:t>
      </w:r>
      <w:r>
        <w:fldChar w:fldCharType="end"/>
      </w:r>
      <w:r>
        <w:t>.</w:t>
      </w:r>
    </w:p>
    <w:p w14:paraId="2B44D237" w14:textId="672BA1A2" w:rsidR="00341596" w:rsidRDefault="00596C5C" w:rsidP="00341596">
      <w:pPr>
        <w:pStyle w:val="Heading2"/>
      </w:pPr>
      <w:r>
        <w:t xml:space="preserve">Factor </w:t>
      </w:r>
      <w:r w:rsidR="0098760F">
        <w:t>5</w:t>
      </w:r>
      <w:r>
        <w:t xml:space="preserve">: </w:t>
      </w:r>
      <w:r w:rsidR="00341596">
        <w:t>Trade-off for performance</w:t>
      </w:r>
    </w:p>
    <w:p w14:paraId="0A4145E0" w14:textId="4FDD7AF1" w:rsidR="00341596" w:rsidRDefault="00341596" w:rsidP="00341596">
      <w:r>
        <w:t xml:space="preserve">The </w:t>
      </w:r>
      <w:r w:rsidR="0098760F">
        <w:t xml:space="preserve">fifth </w:t>
      </w:r>
      <w:r>
        <w:t xml:space="preserve">factor identified in the literature is related to how adaptation is the decision, conscious or unconscious, to make a trade-off. Goal conflicts create pressure </w:t>
      </w:r>
      <w:r>
        <w:fldChar w:fldCharType="begin" w:fldLock="1"/>
      </w:r>
      <w:r>
        <w:instrText>ADDIN CSL_CITATION {"citationItems":[{"id":"ITEM-1","itemData":{"DOI":"10.1016/S0925-7535(97)00073-8","ISSN":"09257535 (ISSN)","abstract":"This paper begins by presenting a brief synopsis of the literature regarding the relationship between rule violations and accidents. The paper goes on to report a study of UK railway shunters' motives for rule violations. Violations are defined as behaviours that involve deliberate deviations from the written rules. Preliminary investigation elicited the motives to be included in the main questionnaire survey which required 36 shunters to rate the importance of various motives for violating. Generally, violations were perceived to be the result of a well-intentioned desire to get the job done. Together with previous analysis of shunting accidents, observations of, and discussions with shunters in the workplace, the results of this study were used to develop a classification of violations which includes situational, exceptional and routine violations. Erroneous behaviours that also involved deviations from rules were recorded as a separate category, namely unintentional violations. The results of the study, together with the findings of other research in this area, are used to describe a model for the investigation of violating behaviour in an organizational setting. This model depicts the factors that promote violations at work and, as such, may aid managers and health and safety practitioners to develop appropriate preventative measures. This paper begins by presenting a brief synopsis of the literature regarding the relationship between rule violations and accidents. The paper goes on to report a study of UK railway shunters' motives for rule violations. Violations are defined as behaviors that involve deliberate deviations from the written rules. Preliminary investigation elicited the motives to be included in the main questionnaire survey which required 36 shunters to rate the importance of various motives for violating. Generally, violations were perceived to be the result of a well-intentioned desire to get the job done. Together with previous analysis of shunting accidents, observations of, and discussions with shunters in the workplace, the results of this study were used to develop a classification of violations which includes situational, exceptional and routine violations. Erroneous behaviors that also involved deviations from rules were recorded as a separate category, namely unintentional violations. The results of the study, together with the findings of other research in this area, are used to describe a model for the investigation of vio…","author":[{"dropping-particle":"","family":"Lawton","given":"R","non-dropping-particle":"","parse-names":false,"suffix":""}],"container-title":"Safety Science","id":"ITEM-1","issue":"2","issued":{"date-parts":[["1998"]]},"language":"English","note":"Cited By :120\n\nExport Date: 20 January 2018\n\nCODEN: SSCIE\n\nCorrespondence Address: Lawton, R.; Department of Psychology, University of Manchester, Manchester, United Kingdom\n\nReferences: Battman, W., Klumb, P., Behavioural economics and compliance with safety regulations (1993) Safety Science, 16, pp. 35-46; \n(1988) British Rail Rule Book, , (Reprinted 4th June Published by the British Railways Board;\nEveritt, B., Cluster analysis (1977) Heinemann Educational Books, , London;\nFree, R.J., (1994) The Role of Procedural Violations in Railway Accidents, , Unpublished PhD thesis. University of Manchester;\nGlendon, I.A., McKenna, E.F., (1995) Human Safety and Risk Management, , Chapman and Hall, London;\nHale, A.R., Safety rules: Procedural freedom or action constraint? (1993) Paper Presented at 11th Network Workshop, , Bad Homburg, May, 1993;\n(1995) Improving Compliance with Safety Procedures, , Health and Safety Executive HMSO, London;\nJohnson, P., Gill, J., (1993) Management Control and Organizational Behaviour, , Paul Chapman, London;\nMcKenna, F.P., It won't happen to me: Unrealistic optimism or illusion of control? (1993) British Journal of Psychology, 84, pp. 39-50;\nMason, S., Procedural violations - Causes, costs and cures (1997) In Human Factors in Safety - Critical Systems, , eds. Redmill, F. and Rajan, J. Butterworth Heinemann, London;\nMills, A.J., Murgatroyd, S.J., (1991) Organizational Rules: A Framework for Understanding Organizational Action, , Open University Press, Milton Keynes;\nMorgan, G., (1986) Images of Organization, , Sage Publications, London;\nParker, D., Reason, J.T., Manstead, A.S.R., Stradling, S.G., Driving errors, driving violations and accident involvement (1995) Ergonomics, 38, pp. 1036-1048;\nParker, D., West, R., Stradling, S., Manstead, A.S.R., Behavioural characteristics and involvement in different types of traffic accident (1995) Accident Analysis and Prevention, 27, pp. 571-581;\nPerrow, C., (1979) Complex Organizations, , Scott, Foresman, USA;\nPirani, M., Reynolds, J., Gearing up for safety (1976) Personnel Management Feb 1976, pp. 25-29;\nRasmussen, J., Jensen, A., Mental procedures in real-life tasks: A case study of electronic troubleshooting (1974) Ergonomics, 17, pp. 293-307;\nRasmussen, J., Models of mental strategies in process plant diagnosis (1981) In Human Detection and Diagnosis of System Failures, , eds. Rasmussen, J. and Rouse, W. Plenum, New York;\nReason, J.T., The Chernobyl errors (1987) Bulletin of the British Psychological Society, 106, pp. 321-331;\nReason, J.T., Manstead, A.S.R., Stradling, S., Baxter, J., Campbell, K., Errors and violations on the roads: A real distinction? (1990) Ergonomics, 33, pp. 1315-1332;\nReason, J.T., (1990) Human Error, , Cambridge University Press, New York;\nReeves, T.K., Harper, D., (1981) Surveys at Work, , McGraw Hill, New York;\nRobens, L., (1972) Safety and Health at Work, , Report of the committee, 1970-1972. HMSO, London;\nRutter, D.R., Quine, L., Chesham, D.J., (1992) Social Psychological Factors in Road User Behaviour: An Examination of Motorcycling, , Report for the Department of Transpor;\nWagenaar, W., (1992) Risk Taking and Accident Causation, , In Risk Taking Behaviour ed. Yates, J.F. Wiley, New York;\nWilliams, J., A data-based method for assessing and reducing human error to improve operational performance (1988) In Proceedings of IEEE 4th Conference on Human Factors in Power Plants, , Monterey, CA;\nZeitlin, L.R., Failure to follow safety instructions: Faulty communication or risky decisions? (1994) Human Factors, 36, pp. 172-181","page":"77-95","publisher":"Elsevier Sci Ltd","publisher-place":"Department of Psychology, University of Manchester, England, United Kingdom","title":"Not working to rule: Understanding procedural violations at work","type":"article-journal","volume":"28"},"uris":["http://www.mendeley.com/documents/?uuid=27a81d06-1b34-4ef7-b099-151244d753ea"]}],"mendeley":{"formattedCitation":"(Lawton, 1998)","plainTextFormattedCitation":"(Lawton, 1998)","previouslyFormattedCitation":"(Lawton, 1998)"},"properties":{"noteIndex":0},"schema":"https://github.com/citation-style-language/schema/raw/master/csl-citation.json"}</w:instrText>
      </w:r>
      <w:r>
        <w:fldChar w:fldCharType="separate"/>
      </w:r>
      <w:r w:rsidRPr="007B5AD2">
        <w:rPr>
          <w:noProof/>
        </w:rPr>
        <w:t>(Lawton, 1998)</w:t>
      </w:r>
      <w:r>
        <w:fldChar w:fldCharType="end"/>
      </w:r>
      <w:r>
        <w:t xml:space="preserve"> from the need to address competing demands </w:t>
      </w:r>
      <w:r w:rsidR="00993D3E">
        <w:t>with</w:t>
      </w:r>
      <w:r>
        <w:t xml:space="preserve"> safety </w:t>
      </w:r>
      <w:r w:rsidR="00993D3E">
        <w:t>becoming</w:t>
      </w:r>
      <w:r>
        <w:t xml:space="preserve"> just another goal to be managed as part of the broader context of decision-making in normal work </w:t>
      </w:r>
      <w:r>
        <w:fldChar w:fldCharType="begin" w:fldLock="1"/>
      </w:r>
      <w:r w:rsidR="003B04B5">
        <w:instrText>ADDIN CSL_CITATION {"citationItems":[{"id":"ITEM-1","itemData":{"DOI":"10.1016/S0925-7535(97)00052-0","ISSN":"09257535 (ISSN)","abstract":"In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generalising across systems and their particular hazard sources. It is argued that risk management must be modelled by cross- disciplinary studies, considering risk management to be a control problem and serving to represent the control structure involving all levels of society for each particular hazard category. Furthermore, it is argued that this requires a system-oriented approach based on functional abstraction rather than structural decomposition. Therefore task analysis focused on action sequences and occasional deviation in terms of human errors should be replaced by a model of behaviour shaping mechanisms in terms of work system constraints, boundaries of acceptable performance, and subjective criteria guiding adaptation to change. It is found that at present a convergence of research paradigms of human sciences guided by cognitive science concepts supports this approach. A review of this convergence within decision theory and management research is presented in comparison with the evolution of paradigms within safety research. 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generalizing across systems and their particular hazard sources. It is argued that risk management …","author":[{"dropping-particle":"","family":"Rasmussen","given":"Jens","non-dropping-particle":"","parse-names":false,"suffix":""}],"container-title":"Safety Science","id":"ITEM-1","issue":"2-3","issued":{"date-parts":[["1997"]]},"language":"English","note":"From Duplicate 1 (Risk management in a dynamic society: A modelling problem - Rasmussen, J)\n\nCited By :1051\n\nExport Date: 20 January 2018\n\nCODEN: SSCIE\n\nCorrespondence Address: Rasmussen, J.; Hurecon, Smorum Bygardo 52, DK 2765 Smorum, Denmark\n\nReferences: Abbott, L.S., (1982) Proceedings of Workshop on Cognitive Modelling of Nuclear Plant Control Room Operators, , Dedham, Massachusetts, August 1982, NUREG/CR-3114. U.S. Nuclear Regulatory Commission, Washington, D.C; \nAlbert, D., Performance and paralysis: The organisational context of the American research university (1985) Journal of Higher Education, 56 (3), pp. 243-280;\nAltman, J.W., Behavior and accidents (1970) Journal of Safety Research, , September;\nAmendola, A., Planning and uncertainties (1989) Proceedings of the 2nd World Bank Workshop on Risk Management and Safety Control, , Karlstad, Sweden, Rescue Services Board;\nAschenbrenner, K.M., Biehl, B., Wurm, G.M., (1986) Antiblockiersystem und Verkerhssicherheit: Ein Vergleich der Unfallbelastung von Taxen Mit und Ohne Antiblockiersystem. (Teilbericht von Die Bundesanstalt Für Strassenwesen zum Forshungsproject 8323: Einfluss der Risikokompenzation aut Die Wirkung von Sicherheitsaussnahmen), , Mannheim, Germany;\nWilde, G.S., Risk homeostasis theory and traffic accidents: Propositions. Deductions, and discussion in recent reactions (1988) Ergonomics, 31, pp. 441-468;\nBaram, M., Generic strategies for protecting worker health and safety: OSHA's general duty clause and hazard communication standard (1996) Occupational Medicine: State of the Art Reviews, 11 (1). , January-March;\nBarley, S.R., On technology, time, and social order: Technically induced change in the temporal organization of radiological work (1988) Making Time, , ed. F.A. Dubinskias. Temple Univ. Press, Philadelphia;\nBarnard, C.I., (1938) The Function of the Executive, , Harvard University Press. Cambridge, MA;\nBøgetoft, P., Pruzan, P., (1991) Planning with Multiple Criteria, , North-Holland, Amsterdam;\nBrehmer, B., Models of diagnostic judgements (1987) New Technology and Human Error, , ed. J. Rasmussen, K. Duncan and J. Leplat. Wiley and Sons, New York;\nBrehmer, B., Dynamic decision making: Human control of complex systems (1992) Acta Psychologica, 81, pp. 211-241;\nBrunswik, E., (1952) The Conceptual Framework of Psychology, , Chicago University Press, Chicago;\nChapanis, A., The error provocative situation (1970) Symposium on Measurement of Safety, , National Safety Council;\nChristensen, J., Overview of human factors in design (1972) National Safety Congress;\nClark, B.R., (1956) Adult Education in Transition, , University of California Press, Berkeley;\nCyert, R.M., March, J.G., (1963) A Behavioral Theory of the Firm, , Prentice Hall, Englewood Cliffs, NJ;\nEdwards, W., Tversky, A., (1976) Decision Making, , Penguin Books, Baltimore;\nEkner, K.V., (1989) On: Preliminary Safety Related Experiences from Establishment of Bicycle Paths in Copenhagen, 1981-83, , Technical Report, in Danish. Stadsingniørens Direktorat, Copenhagen;\nEmbrey, D.E., Humphreys, P., Rosa, E.A., Kirwan, B., Rea, K., (1984) Slim-Maud: An Approach to Assessing Human Error Probabilities using Structured Expert Judgement, , NUREG/CR-3518 BNL-NUREG-51716;\nEngwall, L., Newspaper adaptation to a changing social environment: A case study of organizational drift as a response to resource dependence (1986) European Journal of Communication, 1, pp. 327-341. , September;\n(1995) Accident Investigation Report; Part Report Covering Technical Issues on the Capsizing on 28 September 1994 in the Baltic Sea of the Ro-ro Passenger Vessel MV ESTONIA, , The Joint Accident Investigation Commission. Stockholm: Board of Accident Investigation;\nFlach, J., Hancock, P., Caird, J., Vicente, K., (1994) Ecology of Human - Machine Systems: A Global Perspective, , Lawrence Erlbaum, Hillsdale, NJ;\nFujita, What shapes operator performance? (1991) JAERI Human Factors Meeting, , Tokyo, November, 1991;\nInternational Journal of Man - Machine Studies, , Data, Keyholes for the Hidden World of Operator Characteristics;\nGibson, J.J., Contribution of experimental psychology to formulation of the problem of safety (1961) Behavioural Approaches to Accident Research, , Association for the Aid of Crippled Children, London;\nGibson, J.J., (1966) The Senses Considered as Perceptual Systems, , Houghton Mifflin, Boston;\nGibson, J.J., (1979) The Ecological Approach to Visual Perception, , Houghton Mifflin, Boston;\nGibson, J.J., Crooks, L.E., A theoretical field analysis of automobile driving (1938) The American Journal of Psychology, 51 (3), pp. 453-471;\nGreen, E., Bourne, A.J., (1972) Reliability Theory, , Wiley, London;\nGreen, E., Marshall, J., Murphy, T., (1968) Preliminary Investigation into the Time Response of Operators, , Internal Document.: UKAEA;\nGulick, L., Urwick, L., (1937) Papers on the Science of Administration, , Institute of Public Administration, New York;\nHaddon W., Jr., (1966) The Prevention of Accidents. Preventive Medicine, , Little, Brown and Co., Boston, MA;\nHale, A.R., Kirwan, B., Guldenmund, F., Heming, B., Capturing the river: Multi-level modelling of safety management (1996) Second ICNPO Conference on Human Factors and Safety, , Berlin, November. To be published;\nHall, R.E., Fragola, J.R., Luckas, J.L., (1981) Proceedings of the 1981 IEEE Standards Workshop on Human Factors and Nuclear Safety, , Myrtle Beach, August-September. IEEE, New York;\nHammond, K.R., Mcclelland, G.H., Mumpower, J., (1980) Human Judgment and Decision Making, , Hemisphere Publishing, Frederick A. Praeger, New York;\nJacobs, I.N., Safety systems for nuclear power reactors (1957) AIIE-Pacific General Meeting, , Paper 57-906;\nJohnson, W., MORT the management oversight and risk tree analysis (1973) Technical Report SAN 8212, 8212. , Atomic Energy Commission, Washington, US;\nKahn, R.L., Prager, D.J., Interdisciplinary collaborations are a scientific and social imperative (1994) The Scientist, , July 11;\nKeeney, R.L., Raiffa, H., (1976) Decisions with Multiple Objectives, Preferences and Value Trade-offs, , John Wiley and Sons, New York;\nKlein, G., Orasanu, J., Calderwood, R., Zsambok, C.E., (1994) Decision Making in Action: Models and Methods, , Ablex, Norwood, NJ;\nLeveson, N.G., (1995) Safeware: System Safety and Computers, , Addison-Wesley, Reading. MA;\nLewin, K., (1951) Field Theories in Social Science, , Harper and Row, New York;\nMarch, J.G., Simon, H.A., (1958) Organizations, , Wiley, New York;\nMoray, N., (1977) Mental Workload, , Plenum Press, New York;\nMoray, N., Huey, B., (1988) Human Factors Research and Nuclear Safety, , National Academies Press, Washington, DC;\nParsons, T., (1960) Structure and Process in Modern Society, , The Free Press of Glencoe, New York;\nRasmussen, J., Rouse, W.B., (1981) Human Detection and Diagnosis of System Failures, , Plenum Press, New York;\nRasmussen, J., Man-machine communication in the light of accident record (1969) International Symposium on Man - Machine Systems, 3. , Cambridge, September 8-12. In IEEE Conference Records, 69C58-MMS;\nRasmussen, J., Notes on human error analysis and prediction (1979) Synthesis and Analysis Methods for Safety and Reliability Studies, , ed. G. Apostolakis and G. Volta. Plenum Press, London;\nRasmussen, J., What can be learned from human error reports (1980) Changes in Working Life, , ed. K. Duncan, M. Gruneberg and D. Wallis. John Wiley and Sons, New York;\nRasmussen, J., Human factors in high risk technology (1982) High Risk Safety Technology, , ed. E.A. Green. John Wiley and Sons, London;\nRasmussen, J., Skill, rules and knowledge; signals, signs, and symbols, and other distinctions in human performance models (1983) IEEE Transactions on Systems. Man and Cybernetics, SMC-13 (3);\nRasmussen, J., Human error and the problem of causality in analysis of accidents (1990) Phil. Trans. R. Soc. Land. B, 327, pp. 449-462;\nRasmussen, J., The role of error in organizing behavior (1990) Ergonomics, 33 (10-11), pp. 1185-1190;\nRasmussen, J., Use of field studies for design of work stations for integrated manufacturing systems (1992) Design for Manufacturability: A Systems Approach to Concurrent Engineering and Ergonomics, , ed. M. Helander and M. Nagamachi. Taylor and Francis, London;\nRasmussen, J., Deciding and doing: Decision making in natural context (1993) Decision Making in Action: Models and Methods, , ed. G. Klein, J. Orasano, R. Calderwood, and C.E. Zsambok. Ablex Publishing, Norwood, NJ;\nRasmussen, J., Market economy, management culture and accident causation: New research issues? (1993) Proceedings Second International Conference on Safety Science, , Meeting Budapest Organizer Ltd, Budapest;\nRasmussen, J., Perspectives on the concept of human error (1993) Human Performance and Anaesthesia Technology, , Keynote address at. Society for Technology in Anaesthesia. Conference: New Orleans, February;\nRasmussen, J., Complex systems, human factors, and design of teaching curricula (1994) Mensch Maschine Systeme und Neue Informationstechnologien, , Invited contribution to Festschrift for Professor Bernotat, ed. K.P. Gärtner, W. Stein and H. Widdel. Verlag der Augustinus Buchhandlung, Aachen;\nRasmussen, J., Risk management, adaptation, and design for safety (1994) Future Risks and Risk Management, , ed. N.E. Sahlin and B. Brehmer. Kluwer, Dordrecht;\nRasmussen, J., Taxonomy for work analysis (1994) Design of Work and Development of Personnel in Advanced Manufacturing. Human Factors in Advanced Manufacturing, , ed. G. Salvendy and W. Karwowski. Wiley-Interscience, New York;\nRasmussen, J., Batstone, R., (1989) Why do Complex Organizational Systems Fail? Summary Proceedings of a Cross Disciplinary Workshop on &amp;quot;Safety Control and Risk Management&amp;quot;, , Word Bank, Washington, DC;\nRasmussen, J., Vicente, K.J., Ecological interfaces: A technological imperative in high tech systems? (1990) International Journal of Human Computer Interaction, 2 (2), pp. 93-111;\nRasmussen, J., Timmermann, P., Safety and reliability of reactor instrumentation with redundant instrument channels (1962) Risø Report No. 34, 34. , January;\nRasmussen, J., Pejtersen, A.M., Goodstein, L.P., (1994) Cognitive Systems Engineering, , Wiley, New York;\nRasmussen, J., Brehmer, B., Leplat, J., (1991) Distributed Decision Making: Cognitive Models for Cooperative Work, , John Wiley and Sons, London;\nRasmussen, J., Pedersen, O.M., Mancini, G., Carnino, A., Griffon, M., Gagnolet, P., (1981) Classification System for Reporting Events Involving Human Malfunction, , Risø-M-2240;\nReason, J.T., (1990) Human Error, , Cambridge University Press, Cambridge;\nRees, S., Rodley, G., (1995) The Human Costs of Managerialism: Advocating the Recovery of Humanity, , Pluto Press of Australia, Leichhardt, NSW;\nRigby, L.W., Nature of error (1970) Technical Report, , Sandia Lab;\nRochlin, G.I., La Porte, T.R., Roberts, K.H., The self designing high reliability organization: Aircraft carrier flight operations at sea (1987) Naval War College Review, , Autumn;\nRoethlisberger, F.J., Dickson, W.J., (1939) Management and the Worker, , Harvard University Press, Cambridge, MA;\nRook, L.W., Reduction of human error in industrial production (1962) Technical Report, , Sandia Lab, June;\nSavage, C.M., Appleton, D., CIM and fifth generation management (1988) Fifth Generation Management and Fifth Generation Technology, , SME Blue Book Series. Society of Manufacturing Engineers, Dearborn, Michigan;\nSchiavo, M., (1997) Flying Blind, Flying Safe, , New York: Avon Books;\n(1997) TIME Magazine, pp. 38-48. , 31 March, 1997. and 16 June, pp. 56-58;\nSchmall, T.M., (1979) Proceedings of the 1979 IEEE Standards Workshop on Human Factors and Nuclear Safety, , Myrtle Beach, December. IEEE, New York;\nSelznick, P., (1949) TVA and the Grass Roots, , University of California Press, Berkeley, CA;\nSenge, P.M., (1990) The Fifth Discipline: The Art and Practice of the Learning Organization, , Doubleday Currency, New York;\nSenge, P.M., The leader's new work: Building learning organizations (1990) Sloan Management Review, 7. , Fall;\n(1992) A Study of Standards in the Oil Tanker Industry, , Shell International Marine Limited, May;\nSheridan, T.B., Johannsen, G., (1976) Monitoring Behaviour and Supervisory Control, , Plenum Press, New York;\nSiddall, E., (1954) A Study of Serviceability and Safety in the Control System of the NRU Reactor, , Technical Report AECL 399 (CRNE 582). AECL, Toronto;\nSimon, H.A., (1957) Administrative Behavior, , Macmillan, New York;\nSimon, H.A., (1957) Models of Man, Social and Rational, , John Wiley and Sons, New York;\nWhat antilocks can do, what they cannot do (1994) Status, 29 (2), pp. 1-5. , January, Insurance Institute for Highway Safety, Arlington, VA;\nStenstrom, B., What can we learn from the ESTONIA accident? Some observations on technical and human shortcomings (1995) The Cologne Re Marine Safety: Seminar, , Rotterdam, 27-28 April;\nSvedung, I., Rasmussen, J., (1996) Representation of Accident Scenarios, , To be published;\nSwain, A.D., (1963) A Method for Performing Human Factors Reliability Analysis, , Monograph-685.: Sandia Corp., Albuquerque, NM;\nSwain, A.D., Guttmann, H.E., (1983) Handbook on Human Reliability Analysis with Emphasis on Nuclear Power Plant Applications, , NUREG/CR1278, USNRC;\nTaylor, D.H., The hermeneutics of accidents and safety (1981) Ergonomics, 24 (6), pp. 487-495;\nRasmussen, J., Duncan, K., Leplat, J., New Technology and Human Error, , Wiley and Sons, New York;\nTaylor, D.H., The role of human action in man machine systems (1987) New Technology and Human Error, , ed. J. Rasmussen, K. Duncan and J. Leplat. Wiley and Sons, New York;\nTaylor, F.W., (1911) Scientific Management, , Harper and Row, New York;\nTaylor, J.R., (1994) Risk Analysis for Process Plant, Pipelines, and Transport, , E and FN Spon, London;\nThompson, J.D., (1967) Organizations in Actions, , McGraw-Hill, New York;\nTversky, A., Kahneman, D., Judgment under uncertainty: Heuristics and biases (1974) Science, 185, pp. 1123-1124;\nVicente, A field study of operator cognitive monitoring at pickering nuclear generating station (1995) Technical Report CEL 9504, 9504. , Cognitive Engineering Laboratory, University of Toronto;\nVicente, K.J., Rasmussen, J., Ecological interface design: Theoretical foundations (1992) IEEE Trans. SMC, 22 (4), pp. 589-607. , July/August;\nVisser, J.P., Development of safety management in shell exploration and production. Contribution to '91 Bad Homburg Workshop on risk management (1991) Search of Safety, , Published in: B. Brehmer and J.T. Reason (Eds.). Lawrence Earlbaum, Hove, UK;\nVon Neuman, J., Morgenstein, O., (1944) Theory of Games and Economic Behavior, , Reissued 1980;\nWaldrop, M.M., Computers amplify black monday (1987) Science, 238, pp. 602-604;\nWeber, M., (1947) The Theory of Social and Economic Organization, , A.M. Henderson and Talcott Parsons (trans.) and Talcott Parsons (ed.). The Free Press of Glencoe, New York;\nWeick, K., Organization design: Organizations as self-designing systems (1977) Organizational Dynamics, pp. 32-46. , Autumn;\nWilde, G.J.S., Social interaction patterns in driver behaviour: An introductory review (1976) Human Factors, 18 (5), pp. 477-492;\nWilde, G.J.S., Assumptions necessary and unnecessary to risk homeostasis (1985) Ergonomics, 28 (11), pp. 1531-1538;\nWilpert, B., (1987) New Technology and Work Series, , Wiley, London","page":"183-213","publisher":"Elsevier Sci B.V.","publisher-place":"Hurecon, Smorum Bygarde 52, DK 2765 Smorum, Denmark","title":"Risk management in a dynamic society - A modelling problem","type":"article-journal","volume":"27"},"uris":["http://www.mendeley.com/documents/?uuid=0846b281-ca3f-415a-ac03-101313d21dc6"]}],"mendeley":{"formattedCitation":"(Rasmussen, 1997)","plainTextFormattedCitation":"(Rasmussen, 1997)","previouslyFormattedCitation":"(Rasmussen, 1997)"},"properties":{"noteIndex":0},"schema":"https://github.com/citation-style-language/schema/raw/master/csl-citation.json"}</w:instrText>
      </w:r>
      <w:r>
        <w:fldChar w:fldCharType="separate"/>
      </w:r>
      <w:r w:rsidR="003B04B5" w:rsidRPr="003B04B5">
        <w:rPr>
          <w:noProof/>
        </w:rPr>
        <w:t>(Rasmussen, 1997)</w:t>
      </w:r>
      <w:r>
        <w:fldChar w:fldCharType="end"/>
      </w:r>
      <w:r>
        <w:t>. Safety</w:t>
      </w:r>
      <w:r w:rsidR="00E128FF">
        <w:t>,</w:t>
      </w:r>
      <w:r>
        <w:t xml:space="preserve"> therefore</w:t>
      </w:r>
      <w:r w:rsidR="00E128FF">
        <w:t>,</w:t>
      </w:r>
      <w:r>
        <w:t xml:space="preserve"> relates to </w:t>
      </w:r>
      <w:r w:rsidR="00993D3E">
        <w:t>th</w:t>
      </w:r>
      <w:r w:rsidR="00E128FF">
        <w:t>is</w:t>
      </w:r>
      <w:r w:rsidR="00993D3E">
        <w:t xml:space="preserve"> balance</w:t>
      </w:r>
      <w:r w:rsidR="00E128FF">
        <w:t>;</w:t>
      </w:r>
      <w:r w:rsidR="00993D3E">
        <w:t xml:space="preserve"> </w:t>
      </w:r>
      <w:r>
        <w:t xml:space="preserve">how much resource is willing to be traded-off from other goals to the prevention of accidents </w:t>
      </w:r>
      <w:r>
        <w:fldChar w:fldCharType="begin" w:fldLock="1"/>
      </w:r>
      <w:r w:rsidR="00491A73">
        <w:instrText>ADDIN CSL_CITATION {"citationItems":[{"id":"ITEM-1","itemData":{"DOI":"10.1080/001401300409134","ISSN":"00140139 (ISSN)","abstract":"The use of statistical analyses to assert safety levels has persuasively been established within the aviation industry. Likewise, variations in regional statistics have led to generalizations about safety levels in different contexts. Caution is proposed when qualitatively linking statistics and aviation's resilience to hazards. Further caution is proposed when extending generalizations across contexts. Statistical analyses—the favoured diagnostic tool of aviation—show sequences of cause/effect relationships reflecting agreed categorizations prevalent in safety breakdowns. They do not, however, reveal the processes underlying such relationships. It is contended that the answers to the safety questions in contemporary aviation will not be found through the numbers, but through the understanding of the processes underpinning the numbers. These processes and their supporting beliefs are influenced by contextual constraints and cultural factors, which in turn influence individual and organizational performance. It is further contended that the contribution of human factors is fundamental in achieving this understanding. This paper, therefore (1) argues in favour of a macro view of aviation safety, (2) suggests the need to revise a long-standing safety paradigm that appears to have ceased to be effective, and (3) discusses the basic premises upon which a revised safety paradigm should build. © 2000 Taylor &amp; Francis Group, LLC.","author":[{"dropping-particle":"","family":"Aurino","given":"D E M","non-dropping-particle":"","parse-names":false,"suffix":""}],"container-title":"Ergonomics","id":"ITEM-1","issue":"7","issued":{"date-parts":[["2000"]]},"language":"English","note":"Cited By :17\n\nExport Date: 20 January 2018\n\nCorrespondence Address: Aurino, D.E.M.; Flight Safety and Human Factors Programme, International Civil Aviation Organization, 999 University Street, Montreal, QC, H3C 5H7, Canada; email: dmaurino@icao.int\n\nReferences: Amalberti, R., (1996) La Conduite De Systemes a Risques, , Paris: Presses Universitaires de France); \nHelmreich, R.L., Merritt, A.C., (1998) Culture at Work in Aviation and Medicine, National, Organizational and Professional Influences, , Aldershot: Avebury);\nHood, C., Jones, D.K.C., (1996) Accident and Design, Contemporary Debates in Risk Management, , London: UCL Press);\n(1993) Human Factors Digest No. 10, Human Factors, Management and Organization, Circular 247-AN/148, , International Civil Aviation Organization, Montreal;\nKlein, G.A., Orasanu, J., Calderwood, R., Zsambok, C.E., (1993) Decision Making in Action: Models and Methods, , Norwood, NJ: Ablex);\nMaurino, D.E., Reason, J., Johnston, A.N., Lee, R., (1995) Beyond Aviation Human Factors, , Aldershot: Avebury);\nMeshkati, N., Technology transfer to developing countries: A tripartite micro-and macroergonomic analysis of human-organization-technology interfaces (1989) International Journal of Industrial Ergonomics, 4, pp. 101-115;\nParies, J., Evolution of the aviation safety paradigm: Towards systemic causality and proactive actions (1996) Proceedings of the 1995 Australian Aviation Psychology Symposium, pp. 39-49. , B. Hayward and H. Lowe, Aldershot: Avebury;\nReason, J., (1997) Managing the Risks of Organisational Accidents, , Aldershot: Avebury);\nVaughn, D., (1996) The Challenger Launch Decision. Risky Technology, Culture and Deviance at NASA, , Chicago, IL: University of Chicago Press);\nWoods, D.D., Johannesen, L.J., Cook, R.I., Sarter, N.B., (1994) Behind Human Error: Cognitive Systems, Computers and Hindsight, CESERIAC State of the Art Review, No 94.01, , Crew Systems Ergonomics Information Analysis Centre, Wright-Patterson Air Force Base, OH","page":"952-959","publisher-place":"Flight Safety and Human Factors Programme, International Civil Aviation Organization, 999 University Street, Montreal, QC, H3C 5H7, Canada","title":"Human factors and aviation safety: What the industry has, what the industry needs","type":"article-journal","volume":"43"},"uris":["http://www.mendeley.com/documents/?uuid=956897cc-38f8-4e7b-8b40-d5f634438411"]},{"id":"ITEM-2","itemData":{"DOI":"10.1080/00140130802642211","ISSN":"00140139 (ISSN)","abstract":"Much of the published human factors work on risk is to do with safety and within this is concerned with prediction and analysis of human error and with human reliability assessment. Less has been published on human factors contributions to understanding and managing project, business, engineering and other forms of risk and still less jointly assessing risk to do with broad issues of 'safety' and broad issues of 'production' or 'performance'. This paper contains a general commentary on human factors and assessment of risk of various kinds, in the context of the aims of ergonomics and concerns about being too risk averse. The paper then describes a specific project, in rail engineering, where the notion of a human factors case has been employed to analyse engineering functions and related human factors issues. A human factors issues register for potential system disturbances has been developed, prior to a human factors risk assessment, which jointly covers safety and production (engineering delivery) concerns. The paper concludes with a commentary on the potential relevance of a resilience engineering perspective to understanding rail engineering systems risk. Design, planning and management of complex systems will increasingly have to address the issue of making trade-offs between safety and production, and ergonomics should be central to this. The paper addresses the relevant issues and does so in an under-published domain - rail systems engineering work.","author":[{"dropping-particle":"","family":"Wilson","given":"J R","non-dropping-particle":"","parse-names":false,"suffix":""},{"dropping-particle":"","family":"Ryan","given":"B","non-dropping-particle":"","parse-names":false,"suffix":""},{"dropping-particle":"","family":"Schock","given":"A","non-dropping-particle":"","parse-names":false,"suffix":""},{"dropping-particle":"","family":"Ferreira","given":"P","non-dropping-particle":"","parse-names":false,"suffix":""},{"dropping-particle":"","family":"Smith","given":"S","non-dropping-particle":"","parse-names":false,"suffix":""},{"dropping-particle":"","family":"Pitsopoulos","given":"J","non-dropping-particle":"","parse-names":false,"suffix":""}],"container-title":"Ergonomics","id":"ITEM-2","issue":"7","issued":{"date-parts":[["2009"]]},"language":"English","note":"Cited By :37\n\nExport Date: 20 January 2018\n\nCODEN: ERGOA\n\nCorrespondence Address: Wilson, J.R.; School of M3, University of Nottingham, Nottingham, United Kingdom\n\nReferences: Balfe, N., Structured observations of automation use (2008) Contemporary ergonomics 2008, proceedings of the Ergonomics Society Annual Conference, pp. 552-557. , P.D. Bust, ed, April, Nottingham. London: Taylor and Francis; \n(2006) Risk, responsibility and regulation: Whose risk is it anyway, , Better Regulation Commission, London: Cabinet Office;\nCox, G., Farrington-Darby, T., Bye, R., From the horses' mouth: The contribution of subject matter experts to study of rail work systems (2007) People and rail systems: Human factors at the heart of the railway, pp. 267-274. , J.R. Wilson, B.J. Norris, T. Clarke, and A. Mills, eds, Abingdon, UK: Ashgate Publishing;\nDekker, S., Failure to adapt or adaptations that fail: Contrasting models on procedures and safety (2003) Applied Ergonomics, 34, pp. 233-238;\nThe human factors case: Guidance for human factors integration (2007) Internal report of EUROCONTROL, , EUROCONTROL;\nFarrington-Darby, T., King, G., Clarke, T., Improving productivity in rail maintenance (2008) Contemporary Ergonomics 2008. Proceedings of the Ergonomics Society annual conference, pp. 577-582. , P.D. Bust, ed, April, Nottingham. London: Taylor and Francis;\nFarrington-Darby, T., Pickup, L., Wilson, J.R., Safety culture in rail maintenance (2005) Safety Science, 43 (1), pp. 39-60;\nFarrington-Darby, T., A naturalistic study of railway controllers (2006) Ergonomics, 49 (12-13), pp. 1370-1394;\nFlin, R., Erosion of managerial resilience: From Vasa to NASA (2006) Resilience engineering: Concepts and precepts, , E. Hollnagel, D. Woods, and N. Leveson, eds, Aldershot, Hants: Ashgate;\nHale, A.R., (2006) Method in your madness: System in your safety, , Valedictory Lecture of Professor Andrew Hale. Delft University;\nHale, A., Heijer, T., Is resilience really necessary? The case of railways (2006) Resilience engineering: Concepts and precepts, , E. Hollnagel, D. Woods, and N. Leveson, eds, Aldershot, Hants: Ashgate;\nHale, A.R., Heijer, T., Koornneef, F., Management of safety rules: The case of railways (2004) Safety Science Monitor, 7 (1). , Article III-2;\nHollnagel, E., (2004) Barriers and accident prevention, , Aldershot, Hants: Ashgate;\nHollnagel, E., Woods, D.D., Leveson, N., (2006) Resilience engineering: Concepts and precepts, , Aldershot, Hants: Ashgate;\nKirwan, B., Safety informing design (2007) Safety Science, 45, pp. 155-197;\nLeveson, N., A new accident model for engineering safer systems (2004) Safety Science, 42, pp. 237-270;\nMcDonald, N., Organizational resilience and industrial risk (2006) Resilience engineering: Concepts and precepts, , E. Hollnagel, D. Woods, and N. Leveson, eds, Aldershot, Hants: Ashgate;\nMorel, G., Amalberti, R., Chauvin, C., Articulating the differences between safety and resilience: The decision making process of professional sea-fishing skippers (2008) Human Factors, 50 (1), pp. 1-18;\nMurphy, P., The influences on safety behaviour of rail maintenance staff (2008) Contemporary ergonomics 2008. Proceedings of the Ergonomics Society annual conference, pp. 534-539. , P.D. Bust, ed, April, Nottingham. London: Taylor and Francis;\nNaikar, N., Beyond interface design: Further applications of cognitive work analysis (2006) International Journal of Industrial Ergonomics, 36, pp. 423-438;\nNetwork Rail, (2006) Annual report and accounts, p. 2006. , http://www.networkrail.co.uk/browseDirectory.aspx?dir=/Annual%20Report%20and%20Accounts/2006&amp;amp;pageid=3221&amp;amp;root, online, Available from;\n(2005) How safe is safe enough? An overview of how Britain's Railways take decisions that affect safety, , Rail Safety and Standards Board, Summary Report 1a. London: Rail Safety and Standards Board;\n(2007) Engineering safety management (the Yellow Book), (4). , Rail Safety and Standards Board, London UK: Rail Safety and Standards Board;\nRoth, E.M., Multer, J., Raslear, T., Shared situation awareness as a contributor to high reliability performance in railroad operations (2006) Organization Studies, 27, pp. 967-987;\nRoth, E.M., Multer, J., (2007) US Department of Transportation Report, , Communication and coordination demands of railroad railway worker activities and implications for new technology, DOT/FRA/ORD-07/28, Washington;\nRothstein, H., The institutional origins of risk: A new agenda for risk research (2006) Health, Risk and Society, 8, pp. 215-221;\nRyan, B., Human factors in the management of engineering possessions: Roles of the Engineering Supervisor and PICOP (2007) People and rail systems: Human factors at the heart of the railway, , J.R. Wilson, B.J. Norris, T. Clarke, and A. Mills, eds, Abingdon, UK: Ashgate Publishing;\n(2006) Government policy on the management of risk, 1. , Select Committee on Economic Affairs, June, House of Lords. London: The Stationery Office;\nSchock, A., The use of visual scenarios to understand and improve engineering work on the UK railway (2008) Contemporary ergonomics 2008. Proceedings of the Ergonomics Society annual conference, pp. 564-569. , P.D. Bust, ed, April, Nottingham. London: Taylor and Francis;\nShorrock, S.T., Kirwan, B., Development and application of a human error identification tool for air traffic control (2002) Applied Ergonomics, 33, pp. 319-336;\nSlovic, P., Perceived risk, trust and democracy (1993) Risk Analysis, 13 (6), pp. 675-682;\nWalker, G.H., Event analysis of systemic teamwork (EAST): A novel integration of ergonomics methods to analyse C4i activity (2006) Ergonomics, 49, pp. 1345-1369;\nWilson, J.R., Jackson, S., Nichols, S., Cognitive work investigation and design in practice: The influence of social context and social work artefacts (2003) Cognitive task design, pp. 83-98. , E. Hollnagel, ed, Mahwah, NJ: L. Erlbaum;\nWilson, J.R., Vaegen-Lloyd, J.-R., Caponecchia, C., Workshop-based methodology to understand the risks in grain export inspection and certification (2009) Ergonomics, 52 (7), pp. 774-771;\nWilson, J.R., (2005) Rail human factors: Supporting the integrated railway, , London: Ashgate;\nWilson, J.R., The railway as a socio-technical system: Human factors at the heart of successful rail engineering (2007) Proceedings of IMechE, Part F. Journal of Rail and Rapid Transit, 221, pp. 101-115;\nWilson, J.R., (2007) People and rail systems: Human factors at the heart of the railway, , Abingdon, UK: Ashgate Publishing;\nWoods, D.D., Creating foresight: Lessons for resilience from Columbia (2005) Organisation at the limit: NASA and the Columbia disaster, pp. 289-308. , W.H. Starbuck and M. Farjoun, eds, Maiden, MA: Bleckwell;\nWoods, D.D., Essential characteristics of resilience (2006) Resilience engineering: Concepts and precepts, , E. Hollnagel, D. Woods, and N. Leveson, eds, Aldershot, Hants: Ashgate;\nWreathall, J., Properties of resilient organizations: An initial view (2006) Resilience engineering: Concepts and precepts, , E. Hollnagel, D. Woods, and N. Leveson, eds, Aldershot Hants: Ashgate","page":"774-790","publisher-place":"School of M3, University of Nottingham, Nottingham, United Kingdom","title":"Understanding safety and production risks in rail engineering planning and protection","type":"article-journal","volume":"52"},"uris":["http://www.mendeley.com/documents/?uuid=8dc36d5f-117c-45eb-a9e9-00d867e0eb6d"]}],"mendeley":{"formattedCitation":"(Aurino, 2000; Wilson et al., 2009)","plainTextFormattedCitation":"(Aurino, 2000; Wilson et al., 2009)","previouslyFormattedCitation":"(Aurino, 2000; Wilson et al., 2009)"},"properties":{"noteIndex":0},"schema":"https://github.com/citation-style-language/schema/raw/master/csl-citation.json"}</w:instrText>
      </w:r>
      <w:r>
        <w:fldChar w:fldCharType="separate"/>
      </w:r>
      <w:r w:rsidR="00DA0E35" w:rsidRPr="00DA0E35">
        <w:rPr>
          <w:noProof/>
        </w:rPr>
        <w:t>(Aurino, 2000; Wilson et al., 2009)</w:t>
      </w:r>
      <w:r>
        <w:fldChar w:fldCharType="end"/>
      </w:r>
      <w:r>
        <w:t xml:space="preserve">. </w:t>
      </w:r>
    </w:p>
    <w:p w14:paraId="05226597" w14:textId="3C436B19" w:rsidR="00341596" w:rsidRDefault="00341596" w:rsidP="00341596">
      <w:r>
        <w:t>The literature describes many types of performance trade-offs that include</w:t>
      </w:r>
      <w:r w:rsidR="00E128FF">
        <w:t>:</w:t>
      </w:r>
      <w:r>
        <w:t xml:space="preserve"> the speed of work, workload, commercial demands, incentives and targets, time</w:t>
      </w:r>
      <w:r w:rsidR="00E128FF">
        <w:t>,</w:t>
      </w:r>
      <w:r>
        <w:t xml:space="preserve"> schedules</w:t>
      </w:r>
      <w:r w:rsidR="00E128FF">
        <w:t>,</w:t>
      </w:r>
      <w:r>
        <w:t xml:space="preserve"> and communication </w:t>
      </w:r>
      <w:r>
        <w:fldChar w:fldCharType="begin" w:fldLock="1"/>
      </w:r>
      <w:r w:rsidR="00D26A5B">
        <w:instrText>ADDIN CSL_CITATION {"citationItems":[{"id":"ITEM-1","itemData":{"DOI":"10.1186/1472-6963-11-100","ISSN":"14726963 (ISSN)","abstract":"Background: This study seeks to broaden current understandings of what patient safety means in mental healthcare and how it is accomplished. We propose a qualitative observational study of how safety is produced or not produced in the complex context of everyday professional mental health practice. Such an approach intentionally contrasts with much patient safety research which assumes that safety is achieved and improved through top-down policy directives. We seek instead to understand and articulate the connections and dynamic interactions between people, materials, and organisational, legal, moral, professional and historical safety imperatives as they come together at particular times and places to perform safe or unsafe practice. As such we advocate an understanding of patient safety 'from the ground up'. Methods/Design. The proposed project employs a six-phase data collection framework in two mental health settings: an inpatient unit and a community team. The first four phases comprise multiple modes of focussed, unobtrusive observation of professionals at work, to enable us to trace the conceptualisation and enactment of safety as revealed in dialogue and narrative, use of artefacts and space, bodily activity and patterns of movement, and in the accomplishment of specific work tasks. An interview phase and a social network analysis phase will subsequently be conducted to offer comparative perspectives on the observational data. This multi-modal and holistic approach to studying patient safety will complement existing research, which is dominated by instrumentalist approaches to discovering factors contributing to error, or developing interventions to prevent or manage adverse events. Discussion. This ethnographic research framework, informed by the principles of practice theories and in particular actor-network ideas, provides a tool to aid the understanding of patient safety in mental healthcare. The approach is novel in that it seeks to articulate an 'anatomy of patient safety' as it actually occurs, in terms of the networks of elements coalescing to enable the conceptual and material performance of safety in mental health settings. By looking at how patient safety happens or does not happen, this study will enable us to better understand how we might in future productively tackle its improvement. © 2011 Plumb et al; licensee BioMed Central Ltd.","author":[{"dropping-particle":"","family":"Plumb","given":"J","non-dropping-particle":"","parse-names":false,"suffix":""},{"dropping-particle":"","family":"Travaglia","given":"J","non-dropping-particle":"","parse-names":false,"suffix":""},{"dropping-particle":"","family":"Nugus","given":"P","non-dropping-particle":"","parse-names":false,"suffix":""},{"dropping-particle":"","family":"Braithwaite","given":"J","non-dropping-particle":"","parse-names":false,"suffix":""}],"container-title":"BMC Health Services Research","id":"ITEM-1","issued":{"date-parts":[["2011"]]},"language":"English","note":"Cited By :3\n\nExport Date: 20 January 2018\n\nCorrespondence Address: Plumb, J.; Centre for Clinical Governance Research, Australian Institute of Health Innovation, University of New South Wales, Sydney, NSW 2052, Australia; email: j.plumb@unsw.edu.au\n\nReferences: Vincent, C., (2010) Patient Safety, , Chichester: Wiley-Blackwell; \nKohn, L., Corrigan, J., Donaldson, M., (2000) To Err Is Human: Building A Safer Health System, , Washington DC: Institute of Medicine;\nReason, J., (1990) Human Error, , Cambridge: Cambridge University Press;\nTishler, C., Reiss, N., Inpatient suicide: Preventing a common sentinel event (2009) General Hospital Psychiatry, 31 (2), pp. 103-109. , 10.1016/j.genhosppsych.2008.09.007. 19269529;\nOwen, C., Tarantello, C., Jones, M., Tennant, C., Violence and aggression in psychiatric units (1998) Psychiatric Services, 49 (11), p. 1452. , 9826247;\nFoucault, M., (2006) History of Madness, , Abingdon: Routledge;\nQuirk, A., Lelliott, P., Seale, C., The permeable institution: An ethnographic study of three acute psychiatric wards in London (2006) Social Science and Medicine, 63 (8), pp. 2105-2117. , DOI 10.1016/j.socscimed.2006.05.021, PII S0277953606002693;\nBray, J., An ethnographic study of psychiatric nursing (1999) Journal of Psychiatric and Mental Health Nursing, 6, pp. 297-305. , 10.1046/j.1365-2850.1999.00215.x. 10763665;\nCleary, M., The realities of mental health nursing in acute inpatient environments (2004) International Journal of Mental Health Nursing, 13 (1), pp. 53-60. , 10.1111/j.1447-0349.2004.00308.x. 15009379;\nHoff, T., Sutcliffe, K., Studying patient safety in health care organizations: Accentuate the qualitative (2006) Joint Commission Journal on Quality and Patient Safety, 32 (1), pp. 5-15. , 16514934;\nVincent, C., Social scientists and patient safety: Critics or contributors? (2009) Social Science &amp;amp; Medicine, , 21584464;\nFinn, R., Waring, J., Ethnographic methods in patient safety (2006) Patient Safety: Research into Practice, pp. 161-172. , Maidenhead: Open University Press Walshe K, Boaden R;\nDixon-Woods, M., Why is patient safety so hard? A selective review of ethnographic studies (2010) Journal of Health Services Research &amp;amp; Policy, 15 (SUPPL. 1), p. 11. , 10.1258/jhsrp.2009.009041. 21584915;\nRunciman, W.B., Merry, A., Walton, M., (2007) Safety and Ethics in Healthcare: A Guide to Getting It Right, , Aldershot: Ashgate;\nWaring, J., Rowley, E., Dingwall, R., Palmer, C., Murcott, T., Narrative review of the UK Patient Safety Research Portfolio (2010) Journal of Health Services Research &amp;amp; Policy, 15 (SUPPL. 1), p. 26. , 10.1258/jhsrp.2009.009042. 21584915;\nBosk, C., (2005) Continuity and Change in the Study of Medical Error: The Culture of Safety on the Shop Floor, 15. , Occasional Paper, School of Social Science Princeton, NJ: Institute for Advanced Study;\nWachter, R., Patient safety at ten: Unmistakable progress, troubling gaps (2010) Health Affairs, 29 (1), p. 165. , 10.1377/hlthaff.2009.0785. 19952010;\nLeape, L., Berwick, D., Clancy, C., Conway, J., Gluck, P., Guest, J., Lawrence, D., O'Neill, P., Transforming healthcare: A safety imperative (2009) Quality and Safety in Health Care, 18 (6), p. 424. , 10.1136/qshc.2009.036954. 19955451;\nVretveit, J., The contribution of new social science research to patient safety (2009) Social Science &amp;amp; Medicine, 69 (12), pp. 1780-1783. , 10.1016/j.socscimed.2009.09.053. 21584464;\nSchatzki, T., Knorr-Cetina, K., Von Savigny, E., (2001) The Practice Turn in Contemporary Theory, , Routledge;\nGherardi, S., Nicolini, D., Learning the trade: A culture of safety in practice (2002) Organization, 9 (2), pp. 191-223. , DOI 10.1177/1350508402009002264;\nNicolini, D., Zooming in and Out: Studying Practices by Switching Theoretical Lenses and Trailing Connections (2009) Organization Studies, 30 (12), p. 1391. , 10.1177/0170840609349875;\nLatour, B., Woolgar, S., (1979) Laboratory Life: The Social Construction of Scientific Facts, , Los Angeles: Sage Publications;\nLaw, J., Mol, A.M., (2002) Complexities: Social Studies of Knowledge Practices, , Durham: Duke University Press;\nCzarniawska, B., On time, space, and action nets (2004) Organization, 11 (6), pp. 773-791. , DOI 10.1177/1350508404047251;\nMesman, J., The geography of patient safety: A topical analysis of sterility (2009) Social Science &amp;amp; Medicine, 69, pp. 1705-1712. , 10.1016/j.socscimed.2009.09.055. 21584464;\nLatour, B., (2005) Reassembling the Social, , Oxford: Oxford University Press;\nEmerson, R., Fretz, R., Shaw, L., (1995) Writing Ethnographic Fieldnotes, , Chicago: University of Chicago Press;\nLecompte, M., Schensul, J., (1999) Designing and Conducting Ethnographic Research, , Walnut Creek, CA: Altamira Press;\nAtkinson, P., Delamont, S., Housley, W., (2008) Contours of Culture: Complex Ethnography and the Ethnography of Complexity, , Altamira Press;\nStrauss, A., (1964) Psychiatric Ideologies and Institutions, , New York: Free Press of Glencoe;\nCzarniawska, B., (2007) Shadowing: And Other Techniques for Doing Fieldwork in Modern Societies, , Copenhagen: Copenhagen Business School Press;\nHammersley, M., Atkinson, P., (2007) Ethnography: Principles in Practice, , Abingdon: Routledge;\nAdler, P., Adler, P., Observational techniques (1998) Collecting and Interpreting Qualitative Materials, pp. 79-109. , Thousand Oaks, CA: Sage Publications Denzin N, Lincoln Y;\nGlaser, B., Strauss, A., (1967) The Discovery of Grounded Theory: Strategies for Qualitative Research, , New York: Aldine;\nSpradley, J., (1980) Participant Observation, , New York: Holt, Rinehart and Winston;\nSuchman, L., Affiliative objects (2005) Organization, 12 (3), pp. 379-399. , DOI 10.1177/1350508405051276;\nBruni, A., Shadowing software and clinical records: On the ethnography of non-humans and heterogeneous contexts (2005) Organization, 12 (3), pp. 357-378. , DOI 10.1177/1350508405051272;\nEngestrom, Y., Blackler, F., On the life of the object (2005) Organization, 12 (3), pp. 307-330. , DOI 10.1177/1350508405051268;\nSeale, C., (1999) The Quality of Qualitative Research, , London: Sage Publications;\nSpradley, J., (1979) The Ethnographic Interview, , New York: Holt, Rinehart and Winston;\nHawe, P., Webster, C., Shiell, A., A glossary of terms for navigating the field of social network analysis (2004) Journal of Epidemiology and Community Health, 58 (12), pp. 971-975. , DOI 10.1136/jech.2003.014530;\nMiles, M.B., Huberman, A.M., (1994) Qualitative Data Analysis: An Expanded Sourcebook, , Thousand Oaks: Sage 2;\nGiddens, A., (1984) The Constitution of Society: Outline of the Theory of Structuration, , University of California Press;\nEngeström, Y., Activity theory and individual and social transformation (1999) Perspectives on Activity Theory, pp. 19-38. , Cambridge: Cambridge University Press Engeström Y, Miettinen R, Punamäki-Gitai R-L;\nScollon, R., Scollon, S., Nexus analysis: Refocusing ethnography on action (2007) Journal of Sociolinguistics, 11 (5), pp. 608-625. , 10.1111/j.1467-9841.2007.00342.x;\nGarfinkel, H., (1984) Studies in Ethnomethodology, , Cambridge: Polity Press;\nSilverman, D., (2005) Doing Qualitative Research, , London: Sage Publications;\nMützel, S., Networks as culturally constituted processes: A comparison of relational sociology and actor-network theory (2009) Current Sociology, 57 (6), pp. 871-887. , 10.1177/0011392109342223;\nBosk, C., (1979) Forgive and Remember: Managing Medical Failure, , Chicago: University of Chicago Press;\nMillman, M., (1977) The Unkindest Cut, , New York: Morrow;\nPaget, M., (1988) The Unity of Mistakes, , Philadelphia: Temple University Press","publisher-place":"Centre for Clinical Governance Research, Australian Institute of Health Innovation, University of New South Wales, Sydney, NSW 2052, Australia","title":"Professional conceptualisation and accomplishment of patient safety in mental healthcare: An ethnographic approach","type":"article-journal","volume":"11"},"uris":["http://www.mendeley.com/documents/?uuid=7bf67c0f-7eee-4aab-92b8-b81bb0bb3978"]},{"id":"ITEM-2","itemData":{"DOI":"10.1186/s13012-017-0586-8","ISSN":"17485908 (ISSN)","abstract":"Background: The handling of laboratory, imaging and other test results in UK general practice is a high-volume organisational routine that is both complex and high risk. Previous research in this area has focused on errors and harm, but a complementary approach is to better understand how safety is achieved in everyday practice. This paper ethnographically examines the role of informal dimensions of test results handling routines in the achievement of safety in UK general practice and how these findings can best be developed for wider application by policymakers and practitioners. Methods: Non-participant observation was conducted of high-volume organisational routines across eight UK general practices with diverse organisational characteristics. Sixty-two semi-structured interviews were also conducted with the key practice staff alongside the analysis of relevant documents. Results: While formal results handling routines were described similarly across the eight study practices, the everyday structure of how the routine should be enacted in practice was informally understood. Results handling safety took a range of local forms depending on how different aspects of safety were prioritised, with practices varying in terms of how they balanced thoroughness (i.e. ensuring the high-quality management of results by the most appropriate clinician) and efficiency (i.e. timely management of results) depending on a range of factors (e.g. practice history, team composition). Each approach adopted created its own potential risks, with demands for thoroughness reducing productivity and demands for efficiency reducing handling quality. Irrespective of the practice-level approach adopted, staff also regularly varied what they did for individual patients depending on the specific context (e.g. type of result, patient circumstances). Conclusions: General practices variably prioritised a legitimate range of results handling safety processes and outcomes, each with differing strengths and trade-offs. Future safety improvement interventions should focus on how to maximise practice-level knowledge and understanding of the range of context-specific approaches available and the safeties and risks inherent in each within the context of wider complex system conditions and interactions. This in turn has the potential to inform new kinds of proactive, contextually appropriate approaches to intervention development and implementation focusing on the enhanced deliberation of the s…","author":[{"dropping-particle":"","family":"Grant","given":"S","non-dropping-particle":"","parse-names":false,"suffix":""},{"dropping-particle":"","family":"Checkland","given":"K","non-dropping-particle":"","parse-names":false,"suffix":""},{"dropping-particle":"","family":"Bowie","given":"P","non-dropping-particle":"","parse-names":false,"suffix":""},{"dropping-particle":"","family":"Guthrie","given":"B","non-dropping-particle":"","parse-names":false,"suffix":""}],"container-title":"Implementation Science","id":"ITEM-2","issue":"1","issued":{"date-parts":[["2017"]]},"language":"English","note":"Export Date: 20 January 2018\n\nCorrespondence Address: Grant, S.; University of Dundee, Population Health Sciences, School of Medicine, The Mackenzie Building, Kirsty Semple Way, United Kingdom; email: smgrant@dundee.ac.uk\n\nReferences: Bowie, P., Halley, L., McKay, J., Laboratory test ordering and results management systems: a qualitative study of safety risks identified by administrators in general practice. (2014) BMJ Open., 4 (2); \nElder, N.C., Graham, D., Brandt, E., Dovey, S., Phillips, R., Ledwith, J., The testing process in family medicine: problems, solutions and barriers as seen by physicians and their staff (2006) J Patient Saf, 2 (1), pp. 25-32;\nElder, N.C., McEwen, T.R., Flach, J.M., Gallimore, J.J., Management of test results in family medicine offices (2009) Ann Fam Med, 7 (4), pp. 343-351;\nElder, N.C., Laboratory testing in general practice: a patient safety blind spot (2015) BMJ Qual Saf, 24 (11), pp. 667-670;\nHickner, J.M., Fernald, D.H., Harris, D.M., Poon, E.G., Elder, N.C., Mold, J.W., Issues and initiatives in the testing process in primary care physician offices (2005) Jt Comm J Qual Patient Saf, 31 (2), pp. 81-89;\nPoon, E.G., Gandhi, T.K., Sequist, T.D., Murff, H.J., Karson, A.S., Bates, D.W., &amp;quot;I wish I had seen this test result earlier!&amp;quot;: dissatisfaction with test result management systems in primary care (2004) Arch Intern Med, 164 (20), pp. 2223-2228;\nRoy, C.L., Poon, E.G., Karson, A.S., Ladak-Merchant, Z., Johnson, R.E., Maviglia, S.M., Gandhi, T.K., Patient safety concerns arising from test results that return after hospital discharge (2005) Ann Intern Med, 143 (2), pp. 121-128;\nHickner, J., Reducing test management errors in primary care office practice (2005) J Patient Saf, 1 (1), pp. 70-71;\nBird, S., Missing test results and failure to diagnose (2004) Aust Fam Physician, 33 (5), p. 360;\nCallen, J., Georgiou, A., Li, J., Westbrook, J.I., The safety implications of missed test results for hospitalised patients: a systematic review (2011) BMJ Qual Saf, 20 (2), pp. 194-199;\nMatheny, M.E., Gandhi, T.K., Orav, E.J., Ladak-Merchant, Z., Bates, D.W., Kuperman, G.J., Poon, E.G., Impact of an automated test results management system on patients' satisfaction about test result communication (2007) Arch Intern Med, 167 (20), pp. 2233-2239;\nWahls, T.L., Cram, P.M., The frequency of missed test results and associated treatment delays in a highly computerized health system (2007) BMC Fam Pract, 8 (1), p. 1;\nHollnagel, E., (2014) Safety-I and safety-II: the past and future of safety management., , London: Ashgate;;\nRowley, E., Waring, J., (2011) A socio-cultural perspective on patient safety., , London: Ashgate;;\nLawton, R., Taylor, N., Clay-Williams, R., Braithwaite, J., Positive deviance: a different approach to achieving patient safety (2014) BMJ Qual Saf, 23 (11), pp. 880-883;\nBraithwaite, J., Runciman, W.B., Merry, A.F., Towards safer, better healthcare: harnessing the natural properties of complex sociotechnical systems (2009) Qual Saf Health Care, 18 (1), pp. 37-41;\nShojania, K.G., Thomas, E.J., Trends in adverse events over time: why are we not improving? (2013) BMJ Qual Saf, 22 (4), pp. 273-277;\nWestbrook, J.I., Braithwaite, J., Georgiou, A., Ampt, A., Creswick, N., Coiera, E., Iedema, R., Multimethod evaluation of information and communication technologies in health in the context of wicked problems and sociotechnical theory (2007) J Am Med Inform Assoc, 14 (6), pp. 746-755;\n(2010) Evidence scan: complex adaptive systems., , London: The Health Foundation;;\nGreenhalgh, T., Robert, G., Macfarlane, F., Bate, P., Kyriakidou, O., Diffusion of innovations in service organizations: systematic review and recommendations (2004) Milbank Q, 82 (4), pp. 581-629;\nDixon-Woods, M., Leslie, M., Tarrant, C., Bion, J., Explaining Matching Michigan: an ethnographic study of a patient safety program (2013) Implement Sci, 8, p. 70;\nMesman, J., Resources of strength: an exnovation of hidden competences to preserve patient safety. (2011) A sociocultural perspective on patient safety., pp. 71-92. , In: Rowley E, Waring J, editors.London: Ashgate Publishing;;\nGabbay, R.A., Friedberg, M.W., Miller-Day, M., Cronholm, P.F., Adelman, A., Schneider, E.C., A positive deviance approach to understanding key features to improving diabetes care in the medical home (2013) Ann Fam Med, 11 (1), pp. S99-S107;\nMarra, A.R., Guastelli, L.R., Araújo, C.M.P., Santos, J.L.S., Lamblet, L.C.R., Silva, M., Lima, G., Santos, O.F., Positive deviance a new strategy for improving hand hygiene compliance (2010) Infect Control Hosp Epidemiol, 31 (1), pp. 12-20;\nBradley, E.H., Curry, L.A., Ramanadhan, S., Rowe, L., Nembhard, I.M., Krumholz, H.M., Research in action: using positive deviance to improve quality of health care (2009) Implement Sci, 4 (1), p. 1;\nMcNab, D., Bowie, P., Morrison, J., Ross, A., Understanding patient safety performance and educational needs using the 'Safety-II' approach for complex systems. (2016) Educ Prim Care., 27 (6), pp. 443-450;\nBraithwaite, J., Wears, R.L., Hollnagel, E., Resilient health care: turning patient safety on its head. (2015) International Journal for Quality in Health Care.;\nMarsh, D.R., Schroeder, D.G., Dearden, K.A., Sternin, J., Sternin, M., The power of positive deviance (2004) Br Med J, 329 (7475), pp. 1177-1179;\nFeldman, M.S., Pentland, B.T., Reconceptualizing organizational routines as a source of flexibility and change (2003) Adm Sci Q, 48 (1), pp. 94-118;\nFeldman, M.S., Organizational routines as a source of continuous change (2000) Organ Sci, 11 (6), pp. 611-629;\nPentland, B.T., Feldman, M.S., Organizational routines as a unit of analysis (2005) Ind Corp Chang, 14 (5), pp. 793-815;\nGrant, S., Mesman, J., Guthrie, B., Spatio-temporal elements of articulation work in the achievement of repeat prescribing safety in UK general practice (2015) Sociol Health Illn, 38 (2), pp. 306-324;\nGreenhalgh, T., Role of routines in collaborative work in healthcare organisations. (2008) BMJ., 337, pp. 1269-1271;\nSwinglehurst, D., Greenhalgh, T., Caring for the patient, caring for the record: an ethnographic study of 'back office' work in upholding quality of care in general practice (2015) BMC Health Serv Res, 15 (1), p. 177;\nCraig, P., Dieppe, P., Macintyre, S., Michie, S., Nazareth, I., Petticrew, M., Developing and evaluating complex interventions: the new Medical Research Council guidance (2008) Br Med J, 337, pp. 979-983;\nGeertz, C., (1973) The interpretation of cultures: selected essays., , New York: Basic books;;\nStar, S.L., Strauss, A., Layers of silence, arenas of voice: the ecology of visible and invisible work (1999) Comput Supported Coop Work, 8 (1-2), pp. 9-30;\nNicolini, D., (2012) Practice theory, work, and organization: an introduction., , Oxford: Oxford University Press;;\nFeldman, M.S., A performative perspective on stability and change in organizational routines (2003) Ind Corp Chang, 12 (4), pp. 727-752;\nSwinglehurst, D., Greenhalgh, T., Russell, J., Myall, M., Receptionist input to quality and safety in repeat prescribing in UK general practice: ethnographic case study. (2011) BMJ., 343;\nMays, N., Pope, C., Rigour and qualitative research (1995) Br Med J, 311 (6997), p. 109;\nBraithwaite, J., Wears, R.L., Hollnagel, E., Resilient Health Care (2016) Reconciling Work-as-Imagined and Work-as-Done., 3. , Boca Raton: CRC Press;;\nErasmus, V., Daha, T.J., Brug, H., Richardus, J.H., Behrendt, M.D., Vos, M.C., Beeck, E.F., Systematic review of studies on compliance with hand hygiene guidelines in hospital care (2010) Infect Control Hosp Epidemiol, 31 (3), pp. 283-294;\nIedema, R., Jorm, C., Braithwaite, J., Travaglia, J., Lum, M., A root cause analysis of clinical error: confronting the disjunction between formal rules and situated clinical activity (2006) Soc Sci Med, 63 (5), pp. 1201-1212;\nPatterson, E.S., Structuring flexibility: the potential good, bad and ugly in standardisation of handovers (2008) Qual Saf Health Care, 17 (1), pp. 4-5;\nRunciman, W., Hunt, T.D., Hannaford, N.A., Hibbert, P.D., Westbrook, J.I., Coeira, E., Day, R., Braithwaite, J., CareTrack: assessing the appropriateness of health care delivery in Australia (2012) Med J Aust, 197 (2), pp. 100-105;\nHollnagel, E., The ETTO principle: efficiency-thoroughness trade-off (2009) why things that go right sometimes go wrong., , Surrey: Ashgate;\nShojania, K.G., Dixon-Woods, M., 'Bad apples': time to redefine as a type of systems problem? (2013) BMJ Qual Saf, 22 (7), pp. 528-531;\nIedema, R., New approaches to researching patient safety (2009) Soc Sci Med, 69 (12), pp. 1701-1704;\nSuchman, LA., (1987) Plans and situated actions: the problem of human-machine communication., , Cambridge: Cambridge University Press;;\nPatterson, E.A., Mar, C., Medical receptionists in general practice: who needs a nurse? (2000) Int J Nurs Pract, 6 (5), pp. 229-236;\nPope, C., Trouble in store: some thoughts on the management of waiting lists (1991) Sociol Health Illn, 13 (2), pp. 193-212;\nSwinglehurst, D., Greenhalgh, T., Russell, J., Myall, M., Receptionist input to quality and safety in repeat prescribing in UK general practice: ethnographic case study (2011) Br Med J, 343, p. d6788;\nSellen, A.J., Harper, R.H., (2003) The myth of the paperless office., , Cambridge: MIT Press;;\nBerg, M., Implementing information systems in health care organizations: myths and challenges (2001) Int J Med Inform, 64 (2), pp. 143-156;\nForsythe, D.E., Using ethnography in the design of an explanation system (1995) Expert Syst Appl, 8, pp. 403-417;\nThompson, C., McCaughan, D., Cullum, N., Sheldon, T., Raynor, P., Barriers to evidence-based practice in primary care nursing-why viewing decision-making as context is helpful (2005) J Adv Nurs, 52 (4), pp. 432-444;\nBerg, M., Rationalizing medical work. Decision-support techniques and medical practices. (1997), Cambridge: MIT Press;; Sheikh, A., Cornford, T., Barber, N., Avery, A., Takian, A., Lichtner, V., Petrakaki, D., Cresswell, K., Implementation and adoption of nationwide electronic health records in secondary care in England: final qualitative results from prospective national evaluation in &amp;quot;early adopter&amp;quot; hospitals (2011) Br Med J, 343;\nDrazen, E.L., Metzger, J.B., Ritter, J.L., Schneider, M.K., (1995) Patient care information systems: successful design and implementation., , New York: Springer;\nLaudon, K.C., Laudon, J.P., (1998) Management information systems. New approaches to organization and technology., , New York: Macmillan;;\nIedema, R., Long, D., Forsyth, R., Lee, B.B., Visibilising clinical work: video ethnography in the contemporary hospital (2006) Health Sociol Rev, 15 (2), pp. 156-168;\nCarroll, K., Iedema, R., Kerridge, R., Reshaping ICU ward round practices using video-reflexive ethnography (2008) Qual Health Res, 18 (3), pp. 380-390;\nCollier, A., Sorensen, R., Iedema, R., Patients' and families' perspectives of patient safety at the end of life: a video-reflexive ethnography study. (2016) International Journal for Quality in Health Care., 28 (1), pp. 66-73;\nSvedung, J.R.I., Rasmussen, J., (2000) Proactive risk management in a dynamic society., , Karlstad: Swedish Rescue Services Agency;\nHawe, P., Shiell, A., Riley, T., Complex interventions: how &amp;quot;out of control&amp;quot; can a randomised controlled trial be? (2004) Br Med J, 328 (7455), pp. 1561-1563;\nMay, C., Finch, T., Implementing, embedding, and integrating practices: an outline of normalisation process theory (2009) Sociology, 43, pp. 535-550;\nWoods, D.D., Patterson, E.S., Cook, R.I., Behind human error: taming complexity to improve patient safety. (2007) Handbook Of Human Factors And Ergonomics In Health Care And Patient Safety., pp. 459-476;\n(2016) General practice forward view., , London: Stationery Office;;\nIedema, R., Creating safety by strengthening clinicians' capacity for reflexivity (2011) BMJ Qual Saf, 20 (1);\nIedema, R., Merrick, E.T., Rajbhandari, D., Gardo, A., Stirling, A., Herkes, R., Viewing the taken-for-granted from under a different aspect: a video-based method in pursuit of patient safety (2009) Int J Mult Res Approaches, 3 (3), pp. 290-301","publisher":"BioMed Central Ltd.","publisher-place":"University of Dundee, Population Health Sciences, School of Medicine, The Mackenzie Building, Kirsty Semple Way, Dundee, United Kingdom","title":"The role of informal dimensions of safety in high-volume organisational routines: An ethnographic study of test results handling in UK general practice","type":"article-journal","volume":"12"},"uris":["http://www.mendeley.com/documents/?uuid=16a55495-561c-4daa-a762-5dab4647f8e6"]},{"id":"ITEM-3","itemData":{"DOI":"10.1518/hfes.45.4.657.27090","ISSN":"00187208 (ISSN)","PMID":"15055462","abstract":"A study was carried out to examine the impact of occasional night work on simulated process control using a complex task environment. The 21 student participants were tested during 2 6-hr simulated shifts (daytime and night). In addition to the primary system management task, the simulation allowed measurement of fault diagnosis behavior, monitoring and control actions, and two secondary tasks - alarm reaction time and system status checks (prospective memory) - as well as subjective state. Consistent with predictions from compensatory control theory, night work did not impair system performance, although monitoring and control were reduced (supported by subjective reports of increased use of risky \"corner-cutting\" strategies). Secondary tasks showed an increase in alarm reaction time during night work, but there was no effect on prospective memory and no clear pattern of change in subjective state. Actual or potential applications of this research include the design of complex systems for nighttime operation.","author":[{"dropping-particle":"","family":"Sauer","given":"Jürgen","non-dropping-particle":"","parse-names":false,"suffix":""},{"dropping-particle":"","family":"Wastell","given":"David G","non-dropping-particle":"","parse-names":false,"suffix":""},{"dropping-particle":"","family":"Hockey","given":"G Robert J","non-dropping-particle":"","parse-names":false,"suffix":""},{"dropping-particle":"","family":"Earle","given":"Fiona","non-dropping-particle":"","parse-names":false,"suffix":""}],"container-title":"Human Factors","id":"ITEM-3","issue":"4","issued":{"date-parts":[["2003"]]},"language":"English","note":"From Duplicate 1 (Performance in a Complex Multiple-Task Environment during a Laboratory-Based Simulation of Occasional Night Work - Sauer, J; Wastell, D G; Hockey, G R J; Earle, F)\n\nCited By :19\n\nExport Date: 20 January 2018\n\nCODEN: HUFAA\n\nCorrespondence Address: Sauer, J.; Institute of Psychology, Darmstadt University of Technology, D-64289 Darmstadt, Germany; email: sauer@psychologie.tu-darmstadt.de\n\nReferences: Alluisi, E.A., Morgan, B.B., Temporal factors in human performance and productivity (1982) Stress and Performance Effectiveness, pp. 165-247. , E. A. Alluisi &amp;amp; E. A. Fleishman (Eds.). Mahwah, NJ: Erlbaum; \nBillings, C., (1996) Towards a Human-Centered Approach to Automation, , Englewood Cliffs, NJ: Erlbaum;\nBrandimonte, M., Einstein, G.O., McDaniel, M.A., (1996) Prospective Memory: Theory and Applications, , Englewood Cliffs, NJ: Erlbaum;\nBrehmer, B., Dörner, D., Experiments with computer-simulated micro-worlds: Escaping both the narrow straits of the laboratory and the deep blue sea of field study (1993) Computers in Human Behavior, 9, pp. 171-184;\nDaniellou, F., (1986) L' Opérateur, la Vanne, L' Écran: L' Ergonomie des Salles de Contrôle [Operator, Valve, Screen: The Ergonomics of Control Rooms], , Montrouge, France: ANACT;\nDörner, D., Pfeifer, E., Strategic thinking and stress (1993) Ergonomics, 36, pp. 1345-1360;\nFolkard, S., Body rhythms and shiftwork (1996) Psychology at Work, pp. 73-94. , P. Warr (Ed.). London: Penguin;\nFolkard, S., Knauth, P., Monk, T.H., Rutenfranz, J., The effect of memory load on the circadian variation in performance efficiency under a rapidly rotating shift system (1976) Ergonomics, 19, pp. 479-488;\nFolkard, S., Monk, T.H., Shiftwork and performance (1979) Human Factors, 21, pp. 483-492;\nFolkard, S., Totterdell, P., Minors, D., Waterhouse, J., Dissecting circadian performance rhythms: Implications for shiftwork (1993) Ergonomics, 36, pp. 283-288;\nHart, S.G., Staveland, L.E., Development of NASA-TLX (Task Load Index): Results of empirical and theoretical research (1988) Human Mental Workload, pp. 139-183. , P. A. Hancock &amp;amp; N. Meshkati (Eds.). Amsterdam: North-Holland;\nHockey, G.R.J., Cognitive-energetical mechanisms in the management of work demands and psychological health (1993) Attention, Selection, Awareness and Control: A Tribute to Donald Broadbent, pp. 328-345. , A. D. Baddeley &amp;amp; L. Weiskrantz (Eds.). Oxford, UK: Oxford University Press;\nHockey, G.R.J., Compensatory control in the regulation of human performance under stress and high workload: A cognitive-energetical framework (1997) Biological Psychology, 45, pp. 73-93;\nHockey, G.R.J., Maule, A.J., Unscheduled manual interventions in automated process control (1995) Ergonomics, 38, pp. 2504-2524;\nHockey, G.R.J., Wastell, D., Sauer, J., Effects of sleep deprivation and user interface on complex performance: A multilevel analysis of compensatory control (1998) Human Factors, 40, pp. 233-253;\nHowie, D.E., Vicente, K.J., Measures of operator performance in complex, dynamic microworlds: Advancing the state of the art (1998) Ergonomics, 41, pp. 485-500;\nLorenz, B., Di Nocera, F., Röttger, S., Parasuraman, R., Automated fault-management in a simulated spaceflight micro-world (2002) Aviation, Space, and Environmental Medicine, 73, pp. 886-897;\nMahan, R.P., Stress-induced strategy shifts towards intuitive cognition: A cognitive continuum framework approach (1994) Human Performance, 7, pp. 85-118;\nManzey, D., Monitoring of mental performance during spaceflight (2000) Aviation, Space, and Environmental Medicine, 71, pp. 69-75;\nMonk, T.H., Embrey, D.E., A field study of circadian rhythms in actual and interpolated task performance (1981) Night and Shift Work: Biological and Social Aspects, pp. 473-489. , A. Reinberg, N. Vieux, &amp;amp; P. Andlauer (Eds.). Oxford, UK: Pergamon;\nOttmann, W., (1998) Untersuchung zur Beanspruchungswirkung der Belastungskombination aus Experimenteller Schichtarbeit und Lärm [An Experiment on the Effects of Strain Caused by the Combined Stressors of Shift Work and Noise], , Düsseldorf: VDI;\nSauer, J., Hockey, G.R.J., Wastell, D., Maintenance of complex performance during a 135-day spaceflight simulation (1999) Aviation, Space, and Environmental Medicine, 70, pp. 236-244;\nSauer, J., Hockey, G.R.J., Wastell, D., Effects of training on short- and long-term skill retention in a complex multiple-task environment (2000) Ergonomics, 43, pp. 2043-2064;\nSauer, J., Wastell, D., Hockey, G.R.J., A conceptual framework for designing micro-worlds for complex work domains: A case study of the Cabin Air Management System (2000) Computers in Human Behavior, 16, pp. 45-58;\nSheridan, T.B., Supervisory control (1997) Handbook of Human Factors, pp. 1295-1327. , G. Salvendy (Ed.). New York: Wiley;\nSmith, L., Folkard, S., Poole, C.J.M., Increased injuries on night shift (1994) Lancet, 344, pp. 1137-1139;\nSmith, L., Totterdell, P., Folkard, S., Shiftwork effects in nuclear power workers: A field study using portable computers (1995) Work and Stress, 9, pp. 235-244;\nTepas, D.I., Carvalhais, A.B., Sleep patterns of shift-workers (1990) Shiftwork, pp. 199-208. , A. J. Scott (Ed.). Philadelphia: Hanley and Belfus;\nTepas, D.I., Paley, M.J., Popkin, S.M., Work schedules and sustained performance (1997) Handbook of Human Factors, pp. 1021-1058. , G. Salvendy (Ed.). New York: Wiley;\nThessing, V.C., Anch, A.M., Muehlbach, M.J., Schweitzer, P.K., Walsh, J.K., Two- and 4-hour bright light exposures differentially affect sleepiness and performance the subsequent night (1994) Sleep, 17, pp. 140-145;\nWickens, C.D., Hollands, I.G., (2000) Engineering Psychology and Human Performance, , Upper Saddle River, NJ: Prentice Hall;\nWilkinson, R.T., Effects of up to 60 hours' sleep deprivation on different types of work (1964) Ergonomics, 7, pp. 175-186;\nWilkinson, R.T., Allison, S., Feeney, M., Kaminska, Z., Alertness of night nurses: Two shift systems compared (1989) Ergonomics, 32, pp. 281-292\n\nFrom Duplicate 2 (Performance in a Complex Multiple-Task Environment during a Laboratory-Based Simulation of Occasional Night Work - Sauer, Jürgen; Wastell, David G; Hockey, G Robert J; Earle, Fiona)\n\nFrom Duplicate 1 (Performance in a Complex Multiple-Task Environment during a Laboratory-Based Simulation of Occasional Night Work - Sauer, J; Wastell, D G; Hockey, G R J; Earle, F)\n\nCited By :19\n\nExport Date: 20 January 2018\n\nCODEN: HUFAA\n\nCorrespondence Address: Sauer, J.; Institute of Psychology, Darmstadt University of Technology, D-64289 Darmstadt, Germany; email: sauer@psychologie.tu-darmstadt.de\n\nReferences: Alluisi, E.A., Morgan, B.B., Temporal factors in human performance and productivity (1982) Stress and Performance Effectiveness, pp. 165-247. , E. A. Alluisi &amp;amp; E. A. Fleishman (Eds.). Mahwah, NJ: Erlbaum; \nBillings, C., (1996) Towards a Human-Centered Approach to Automation, , Englewood Cliffs, NJ: Erlbaum;\nBrandimonte, M., Einstein, G.O., McDaniel, M.A., (1996) Prospective Memory: Theory and Applications, , Englewood Cliffs, NJ: Erlbaum;\nBrehmer, B., Dörner, D., Experiments with computer-simulated micro-worlds: Escaping both the narrow straits of the laboratory and the deep blue sea of field study (1993) Computers in Human Behavior, 9, pp. 171-184;\nDaniellou, F., (1986) L' Opérateur, la Vanne, L' Écran: L' Ergonomie des Salles de Contrôle [Operator, Valve, Screen: The Ergonomics of Control Rooms], , Montrouge, France: ANACT;\nDörner, D., Pfeifer, E., Strategic thinking and stress (1993) Ergonomics, 36, pp. 1345-1360;\nFolkard, S., Body rhythms and shiftwork (1996) Psychology at Work, pp. 73-94. , P. Warr (Ed.). London: Penguin;\nFolkard, S., Knauth, P., Monk, T.H., Rutenfranz, J., The effect of memory load on the circadian variation in performance efficiency under a rapidly rotating shift system (1976) Ergonomics, 19, pp. 479-488;\nFolkard, S., Monk, T.H., Shiftwork and performance (1979) Human Factors, 21, pp. 483-492;\nFolkard, S., Totterdell, P., Minors, D., Waterhouse, J., Dissecting circadian performance rhythms: Implications for shiftwork (1993) Ergonomics, 36, pp. 283-288;\nHart, S.G., Staveland, L.E., Development of NASA-TLX (Task Load Index): Results of empirical and theoretical research (1988) Human Mental Workload, pp. 139-183. , P. A. Hancock &amp;amp; N. Meshkati (Eds.). Amsterdam: North-Holland;\nHockey, G.R.J., Cognitive-energetical mechanisms in the management of work demands and psychological health (1993) Attention, Selection, Awareness and Control: A Tribute to Donald Broadbent, pp. 328-345. , A. D. Baddeley &amp;amp; L. Weiskrantz (Eds.). Oxford, UK: Oxford University Press;\nHockey, G.R.J., Compensatory control in the regulation of human performance under stress and high workload: A cognitive-energetical framework (1997) Biological Psychology, 45, pp. 73-93;\nHockey, G.R.J., Maule, A.J., Unscheduled manual interventions in automated process control (1995) Ergonomics, 38, pp. 2504-2524;\nHockey, G.R.J., Wastell, D., Sauer, J., Effects of sleep deprivation and user interface on complex performance: A multilevel analysis of compensatory control (1998) Human Factors, 40, pp. 233-253;\nHowie, D.E., Vicente, K.J., Measures of operator performance in complex, dynamic microworlds: Advancing the state of the art (1998) Ergonomics, 41, pp. 485-500;\nLorenz, B., Di Nocera, F., Röttger, S., Parasuraman, R., Automated fault-management in a simulated spaceflight micro-world (2002) Aviation, Space, and Environmental Medicine, 73, pp. 886-897;\nMahan, R.P., Stress-induced strategy shifts towards intuitive cognition: A cognitive continuum framework approach (1994) Human Performance, 7, pp. 85-118;\nManzey, D., Monitoring of mental performance during spaceflight (2000) Aviation, Space, and Environmental Medicine, 71, pp. 69-75;\nMonk, T.H., Embrey, D.E., A field study of circadian rhythms in actual and interpolated task performance (1981) Night and Shift Work: Biological and Social Aspects, pp. 473-489. , A. Reinberg, N. Vieux, &amp;amp; P. Andlauer (Eds.). Oxford, UK: Pergamon;\nOttmann, W., (1998) Untersuchung zur Beanspruchungswirkung der Belastungskombination aus Experimenteller Schichtarbeit und Lärm [An Experiment on the Effects of Strain Caused by the Combined Stressors of Shift Work and Noise], , Düsseldorf: VDI;\nSauer, J., Hockey, G.R.J., Wastell, D., Maintenance of complex performance during a 135-day spaceflight simulation (1999) Aviation, Space, and Environmental Medicine, 70, pp. 236-244;\nSauer, J., Hockey, G.R.J., Wastell, D., Effects of training on short- and long-term skill retention in a complex multiple-task environment (2000) Ergonomics, 43, pp. 2043-2064;\nSauer, J., Wastell, D., Hockey, G.R.J., A conceptual framework for designing micro-worlds for complex work domains: A case study of the Cabin Air Management System (2000) Computers in Human Behavior, 16, pp. 45-58;\nSheridan, T.B., Supervisory control (1997) Handbook of Human Factors, pp. 1295-1327. , G. Salvendy (Ed.). New York: Wiley;\nSmith, L., Folkard, S., Poole, C.J.M., Increased injuries on night shift (1994) Lancet, 344, pp. 1137-1139;\nSmith, L., Totterdell, P., Folkard, S., Shiftwork effects in nuclear power workers: A field study using portable computers (1995) Work and Stress, 9, pp. 235-244;\nTepas, D.I., Carvalhais, A.B., Sleep patterns of shift-workers (1990) Shiftwork, pp. 199-208. , A. J. Scott (Ed.). Philadelphia: Hanley and Belfus;\nTepas, D.I., Paley, M.J., Popkin, S.M., Work schedules and sustained performance (1997) Handbook of Human Factors, pp. 1021-1058. , G. Salvendy (Ed.). New York: Wiley;\nThessing, V.C., Anch, A.M., Muehlbach, M.J., Schweitzer, P.K., Walsh, J.K., Two- and 4-hour bright light exposures differentially affect sleepiness and performance the subsequent night (1994) Sleep, 17, pp. 140-145;\nWickens, C.D., Hollands, I.G., (2000) Engineering Psychology and Human Performance, , Upper Saddle River, NJ: Prentice Hall;\nWilkinson, R.T., Effects of up to 60 hours' sleep deprivation on different types of work (1964) Ergonomics, 7, pp. 175-186;\nWilkinson, R.T., Allison, S., Feeney, M., Kaminska, Z., Alertness of night nurses: Two shift systems compared (1989) Ergonomics, 32, pp. 281-292","page":"657-669","publisher-place":"Darmstadt University of Technology, Darmstadt, Germany","title":"Performance in a Complex Multiple-Task Environment during a Laboratory-Based Simulation of Occasional Night Work","type":"article-journal","volume":"45"},"uris":["http://www.mendeley.com/documents/?uuid=07f4f0d9-b952-4b9d-9145-c40c114ccd12"]},{"id":"ITEM-4","itemData":{"DOI":"10.1177/0018720811431258","ISSN":"00187208 (ISSN)","abstract":"Objective: Analyses of novel linguistic and grammatical features, extracted from transcribed speech of people working in a collaborative environment, were performed for cognitive load measurement. Background: Prior studies have attempted to ssess users cognitive load with several measures, but most of them are intrusive and disrupt normal task flow. An effective measurement of peoples cognitive load can help improve their performance by deploying appropriate output and support strategies accordingly. Methods: The authors studied 33 members of bushfire management teams working collaboratively in computerized incident control rooms and involved in complex bushfire management tasks. The participants communication was analyzed for some novel linguistic features as potential indices of cognitive load, which included sentence length, use of agreement and disagreement phrases, and use of personal pronouns, including both singular and plural pronoun types. Results: Results showed users different linguistic and grammatical patterns with various cognitive load levels. Specifically, with high load, people spoke more and used longer sentences, used more words that indicated disagreement with other team members, and exhibited increased use of plural personal pronouns and decreased use of singular pronouns. Conclusion: The article provides encouraging evidence for the use of linguistic and grammatical analysis for measuring users cognitive load and proposes some novel features as cognitive load indices. Application: The proposed approach may be applied to many data-intense and safety-critical task scenarios, such as emergency management departments, for example, bushfire or traffic incident management centers; air traffic control rooms; and call centers, where speech is used as part of everyday tasks. Copyright © 2012, Human Factors and Ergonomics Society.","author":[{"dropping-particle":"","family":"Khawaja","given":"M A","non-dropping-particle":"","parse-names":false,"suffix":""},{"dropping-particle":"","family":"Chen","given":"F","non-dropping-particle":"","parse-names":false,"suffix":""},{"dropping-particle":"","family":"Marcus","given":"N","non-dropping-particle":"","parse-names":false,"suffix":""}],"container-title":"Human Factors","id":"ITEM-4","issue":"4","issued":{"date-parts":[["2012"]]},"language":"English","note":"Cited By :17\n\nExport Date: 20 January 2018\n\nCODEN: HUFAA\n\nCorrespondence Address: Khawaja, M.A.; School of Computer Science and Engineering, University of New South Wales, Sydney, NSW 2052, Australia; email: khawaja@nicta.com.au\n\nFunding details: EECS, School of Electronic Engineering and Computer Science\n\nFunding details: BJTU, Beijing Jiaotong University\n\nFunding details: NICTA, National ICT Australia\n\nFunding details: Atax, Australian School of Taxation, University of New South Wales\n\nFunding details: UNSW, University of New South Wales\n\nFunding details: UTAS, University of Tasmania\n\nFunding details: Atax, Australian School of Taxation, University of New South Wales\n\nReferences: Ark, W.S., Dryer, D.C., Lu, D.J., The emotion mouse Proceedings of HCI International (The 8th International Conference on Human-Computer Interaction): Ergonomics and User Interfaces; \nAtkinson, R.C., Shiffrin, R.M., (1968) The Psychology of Learning and Motivation: Advances in Research and Theory, pp. 89-195. , Spence K. W. Spence J. T., ed. New York, NY: Academic Press;\nBacks, R.W., Walrath, L.C., Eye movement and pupillary response indices of mental workload during visual search of symbolic displays (1992) Applied Ergonomics, 23, pp. 243-254;\nBaddeley, A., The episodic buffer: A new component of working memory? (2000) Trends in Cognitive Science, 4, p. 11. , 417-423;\nBaddeley, A., Working memory: Looking back and looking forward (2003) Nature Reviews Neuroscience, 4 (10), pp. 829-839. , DOI 10.1038/nrn1201;\nBaddeley, A.D., Working memory (1992) Science, 255, pp. 556-559;\nBerthold, A., Jameson, A., Paper Presented at the Seventh International Conference on User Modeling (UM99);\nBrenner, M., Shipp, T., Doherty, E., Morrissey, P., (1985) Vocal Fold Physiology, Biomechanics, Acoustics, and Phonatory Control, pp. 239-248. , Titze I. Scherer R., ed. Denver, CO: Denver Center for the Performing Arts;\nBrunken, R., Plass, J.L., Leutner, D., Direct measurement of cognitive load in multimedia learning (2003) Educational Psychologist, 38 (1), pp. 53-61;\nChandler, P., Sweller, J., Cognitive load theory and the format of instruction (1991) Cognition and Instruction, 8, pp. 293-332;\nFlannigan, M.D., Van Wagner, C.E., Climate change and wildfire in Canada (1991) Canadian Journal of Forest Research, 21, pp. 66-72;\nFoushee, H.C., Helmreich, R.L., (1988) Human Factors in Aviation, pp. 189-231. , Weiner E. L. Nagel D. C., ed. New York, NY: Academic Press;\nFried, J.S., Torn, M.S., Mills, E., The impact of climate change on wildfire severity: A regional forecast for northern California (2004) Climatic Change, 64 (1-2), pp. 169-191. , DOI 10.1023/B:CLIM.0000024667.89579.ed;\nGawron, V.J., (2000) Human Performance Measures Handbook, , Mahwah, NJ: Lawrence Erlbaum;\nGütl, C., Pivec, M., Trummer, C., Garcabarrios, V.M., Mdritscher, F., Pripfl, J., Umgeher, M., Adele (adaptive e-learning with eye-tracking): Theoretical background, system architecture and application scenarios (2005) European Journal of Open, Distance and E-Learning, 2;\nHughes, L., Climate change and Australia: Trends, projections and impacts (2003) Austral Ecology, 28 (4), pp. 423-443. , DOI 10.1046/j.1442-9993.2003.01300.x;\nJacobs, S.C., Friedman, R., Parker, J.D., Tofler, G.H., Jimenez, A.H., Muller, J.E., Benson, H., Stone, P.H., Use of skin conductance changes during mental stress testing as an index of autonomic arousal in cardiovascular research (1994) American Heart Journal, 128 (6 PART I), pp. 1170-1177. , DOI 10.1016/0002-8703(94)90748-X;\nJameson, A., Kiefer, J., Müller, C., Großmann-Hutter, B., Wittig, F., Rummer, R., (2009) Resource-adaptive Cognitive Processes, p. 171. , Crocker M. W. Siekmann J., ed. Berlin, Germany: Springer;\nJensen, R.S., (1986) The Effects of Expressivity and Flight Task on Cockpit Communication and Resource Management, , Moffett Field, CA: National Aeronautics and Space Administration;\nKatz, C., Fraser, E.B., Wagner, T.L., Paper Presented at the RTO HFM Symposium on Current Aeromedical Issues in Rotary Wing Operations;\nKeränen, H., Väyrynen, E., Pääkkönen, R., Leino, T., Kuronen, P., Toivanen, J., Seppänen, T., Paper Presented at the Proceedings of Fonetiikan Päivät;\nKerr, B., Processing demands during mental operations (1973) Journal of Memory and Cognition, 1, pp. 401-412;\nKettebekov, S., Paper Presented at the ICMI'04: 6th International Conference on Multimodal Interfaces;\nKhawaja, M.A., Ruiz, N., Chen, F., Paper Presented at the Australasian Computer-Human Interaction Conference (OzCHI'08);\nKintsch, W., Patel, V.L., Ericsson, A., The role of long-term working memory in text comprehension (1999) Psychologia, 42, pp. 186-198;\nKirschner, F., Paas, F., Kirschner, P.A., Cognitive load approach to collaborative learning: United brains for complex tasks (2009) Educational Psychology Review, 21, pp. 31-42;\nKleinman, D.L., Serfaty, D., Proceedings of the Interactive Networked Simulation for Training Conference;\nKramer, A., Oh, L.M., Fussell, S.R., Paper Presented at the CHI2006;\nKramer, A.F., (1991) Multiple-task Performance, pp. 279-328. , Damos D. L., ed. London, UK: Taylor and Francis;\nLeyman, E.L.C., Mirka, G.A., Kaber, D.B., Sommerich, C.M., Cervicobrachial muscle response to cognitive load in a dual-task scenario (2004) Ergonomics, 47 (6), pp. 625-645. , DOI 10.1080/00140130310001629766;\nLipp, O.V., Neumann, D.L., Attentional blink reflex modulation in a continuous performance task is modality specific (2004) Psychophysiology, 41 (3), pp. 417-425. , DOI 10.1111/j.1469-8986.00165.x;\nLiu, J., Wong, C.K., Hui, K.K., An adaptive user interface based on personalised learning (2003) IEEE Intelligent Systems, 18, pp. 52-57;\nLively, S.E., Pisoni, D.B., Van Summers, W., Bernacki, R.H., Effects of cognitive workload on speech production: Acoustic analyses and perceptual consequences (1993) Journal of the Acoustical Society of America, 93 (5), pp. 2962-2973;\nMarcus, N., Cooper, M., Sweller, J., Understand instructions (1996) Educational Psychology, 88, pp. 49-63;\nMarshall, S.P., Pleydell-Pearce, C.W., Dickson, B.T., Integrating psychological measures of cognitive workload and eye movements to detect strategy shifts Proceedings of 36th Hawaii International Conference on System Sciences (HICSS'03);\nMayer, R.E., (2001) Multimedia Learning, , Cambridge, UK: Cambridge University Press;\nMousavi, S.Y., Low, R., Sweller, J., Measurement and analysis methods of heart rate and respiration for use in applied environments (1995) Journal of Educational Psychology, 87, pp. 319-334;\nNickel, P., Nachreiner, F., Paper Presented at the IEA 2000/HFES 2000: The XIVth Triennial Congress of the International Ergonomics Association and 44th Annual Meeting of the Human Factors and Ergonomics Society;\nVivo, N., (2010) Research Software for Analysis and Insight, , http://www.qsrinternational.com, Doncaster, Australia: QSR International;\nOser, R.L., Prince, C., Morgan, B.B., Simpson, S.S., (1991) An Analysis of Aircrew Communication Patterns and Content, , Orlando, FL: Naval Training Systems Center, Human Factors Division;\nOviatt, S., Paper Presented at the MULTIMEDIA '06;\nOwen, C., Douglas, J., Hickey, G., Paper Presented at the 5th International Conference on Information Systems for Crisis Response and Management (ISCRAM);\nPaas, F., Ayers, P., Pachman, M., (2008) Recent Innovations in Educational Technology That Facilitate Student Learning, pp. 11-36. , Robinson D. H. Schraw G., ed. USA: IAP Inc;\nPaas, F., Merrinboer, J.J.G.V., Adam, J.J., Measurement of cognitive load in instructional research (1994) Perceptual and Motor Skills, 79, pp. 419-430;\nPennebaker, J., Chung, W.C.K., Ireland, M., Gonzales, A., Booth, R.J., (2007) The Development and Psychometric Properties of LIWC2007, , http://www.liwc.net;\nRhee, K.M., Kim, E., Paper Presented at the 53rd Session of International Statistical Institute;\nSexton, J.B., Helmreich, R.L., Analyzing cockpit communication: The links between language, performance, error, and workload (2000) Journal of the Human Performance in Extreme Environments, 5, pp. 63-68;\nShi, Y., Ruiz, N., Taib, R., Choi, E., Chen, F., Paper Presented at the SIGCHI Conference on Human Factors in Computing Systems (CHI'07);\nWiltsey Stirman, S., Pennebaker, J.W., Word use in the poetry of suicidal and nonsuicidal poets (2001) Psychosomatic Medicine, 63 (4), pp. 517-522;\nSweller, J., Cognitive load during problem solving: Effects on learning (1988) Cognitive Science, 12, pp. 257-285;\nSweller, J., Merrienboer, J., Paas, F., Cognitive architecture and instructional design (1998) Educational Psychology Review, 10, pp. 251-296;\n(2010), http://www.transana.org, Madison: University of Wisconsin-Madison Center for Education Research; Wada, F., Iwata, M., Tano, S., Information presentation based on estimation of human multimodal cognitive load Proceedings of IFSA World Congress and 20th NAFIPS International Conference;\nWilson, G.F., Russell, C.A., Real-Time Assessment of Mental Workload Using Psychophysiological</w:instrText>
      </w:r>
      <w:r w:rsidR="00D26A5B" w:rsidRPr="00FD3D4A">
        <w:instrText xml:space="preserve"> Measures and Artificial Neural Networks (2003) Human Factors, 45 (4), pp. 635-643. , DOI 10.1518/hfes.45.4.635.27088;\nWood, C., Torkkola, K., Kundalkar, S., Paper Presented at the 9th Conference on Speech and Computer (SPECOM'04);\nYap, T.F., Ambikairajah, E., Epps, J., Choi, E., Paper Presented at the IEEE International Conference on Information Sciences, Signal Processing and Their Applications (ISSPA'10);\nYin, B., Chen, F., Ruiz, N., Ambikairajah, E., Paper Presented at the IEEE International Conference on Acoustic, Speech and Signal Processing (ICASSP'08)","page":"518-529","publisher-place":"School of Computer Science and Engineering, University of New South Wales, Sydney, NSW 2052, Australia","title":"Analysis of collaborative communication for linguistic cues of cognitive load","type":"article-journal","volume":"54"},"uris":["http://www.mendeley.com/documents/?uuid=23b865fa-e871-47b8-8936-2a645a72cd7f"]}],"mendeley":{"formattedCitation":"(Grant et al., 2017; Khawaja, Chen, &amp; Marcus, 2012; Plumb, Travaglia, Nugus, &amp; Braithwaite, 2011; Sauer et al., 2003)","plainTextFormattedCitation":"(Grant et al., 2017; Khawaja, Chen, &amp; Marcus, 2012; Plumb, Travaglia, Nugus, &amp; Braithwaite, 2011; Sauer et al., 2003)","previouslyFormattedCitation":"(Grant et al., 2017; Khawaja, Chen, &amp; Marcus, 2012; Plumb, Travaglia, Nugus, &amp; Braithwaite, 2011; Sauer et al., 2003)"},"properties":{"noteIndex":0},"schema":"https://github.com/citation-style-language/schema/raw/master/csl-citation.json"}</w:instrText>
      </w:r>
      <w:r>
        <w:fldChar w:fldCharType="separate"/>
      </w:r>
      <w:r w:rsidR="00D26A5B" w:rsidRPr="00FD3D4A">
        <w:rPr>
          <w:noProof/>
        </w:rPr>
        <w:t>(Grant et al., 2017; Khawaja, Chen, &amp; Marcus, 2012; Plumb, Travaglia, Nugus, &amp; Braithwaite, 2011; Sauer et al., 2003)</w:t>
      </w:r>
      <w:r>
        <w:fldChar w:fldCharType="end"/>
      </w:r>
      <w:r w:rsidRPr="00FD3D4A">
        <w:t xml:space="preserve">. </w:t>
      </w:r>
      <w:r>
        <w:t>Adaptation and trade-offs are required when resources are scarce</w:t>
      </w:r>
      <w:r w:rsidR="00E128FF">
        <w:t>,</w:t>
      </w:r>
      <w:r>
        <w:t xml:space="preserve"> such as insufficient </w:t>
      </w:r>
      <w:r w:rsidR="00E128FF">
        <w:t xml:space="preserve">funds </w:t>
      </w:r>
      <w:r>
        <w:t xml:space="preserve">to </w:t>
      </w:r>
      <w:r w:rsidR="00E128FF">
        <w:t xml:space="preserve">purchase </w:t>
      </w:r>
      <w:r>
        <w:t xml:space="preserve">appropriate equipment and making do with an improvised solution </w:t>
      </w:r>
      <w:r>
        <w:fldChar w:fldCharType="begin" w:fldLock="1"/>
      </w:r>
      <w:r>
        <w:instrText>ADDIN CSL_CITATION {"citationItems":[{"id":"ITEM-1","itemData":{"DOI":"10.1016/j.apergo.2014.06.003","ISSN":"00036870 (ISSN)","abstract":"This study demonstrates a series of systematic methods for mapping medication administration processes and for elaborating violations of work standards at two rural hospitals. Thirty-four observational periods were conducted to capture the details of clinical activities, and hierarchical task analysis (HTA) was used to demonstrate the current medication administration process. Facility nurse managers in five units across the two facilities participated in focus group discussions to validate the observational data and to generate a reliable context-appropriate medication administration process. The potential errors or misconduct when passing the drugs were identified, such as unsafe storage and transportation of drugs from room to room. Those hazards would cause drug contamination, loss, or access by unauthorized individuals. Hospitals without 24-hour pharmacy coverage and other interruptions would hinder the medication administration process. Preparing drugs for more than one patient at a time would increase the risk of passing the drugs to the wrong patient. This study shows the use of observation and focus groups to describe and identify violations in the medication administration process. A clear road map for continuous clinical process improvement obtained from the current study could be used to help future health information technology implementation. © 2014 Elsevier Ltd and The Ergonomics Society.","author":[{"dropping-particle":"","family":"Huang","given":"Y.-H.","non-dropping-particle":"","parse-names":false,"suffix":""},{"dropping-particle":"","family":"Gramopadhye","given":"A K","non-dropping-particle":"","parse-names":false,"suffix":""}],"container-title":"Applied Ergonomics","id":"ITEM-1","issue":"6","issued":{"date-parts":[["2014"]]},"language":"English","note":"Cited By :6\n\nExport Date: 20 January 2018\n\nCODEN: AERGB\n\nCorrespondence Address: Huang, Y.-H.; Department of Industrial Engineering, Pennsylvania State University, The Behrend College, Erie, PA 16563, United States; email: yxh25@psu.edu\n\nReferences: Agrawal, A., Glasser, A.R., Barcode medication. Administration implementation in an acute care hospital and lessons learned (2009) J. Healthc. Inf. Manag., 23, pp. 24-29; \n(2011) The Opportunities and Challenges for Rural Hospitals in an Era of Health Reform, , American Hospital Association, Washington, DC, AHA;\nAlper, S.J., Holden, R.J., Scanlon, M.C., Patel, N., Kaushal, R., Skibinski, K., Brown, R.L., Karsh, B.T., Self-reported violations during medication administration in two paediatric hospitals (2012) BMJ Qual. Saf., 21, pp. 408-415;\nBiron, A.D., Loiselle, C.G., Lavoie-Tremblay, M., Work interruptions and their contribution to medication administration errors: an evidence review (2009) Worldviews Evid.-Based Nurs., 6, pp. 70-86;\nBlumenthal, D., Stimulating the adoption of health information technology (2009) N. Engl. J. Med., 360, pp. 1477-1479;\nBlumenthal, D., Launching HITECH (2010) N. Engl. J. Med., 362, pp. 382-385;\nBlumenthal, D., Implementation of the federal health information technology initiative (2011) N. Engl. J. Med., 365, pp. 2426-2431;\nBowens, F.M., Frye, P.A., Jones, W.A., Health information technology: integration of clinical workflow into meaningful use of electronic health records (2010) Perspect. Health Inf. Manag./Ahima, , American Health Information Management Association 7;\nCarayon, P., Human factors of complex sociotechnical systems (2006) Appl. Ergon., 37, pp. 525-535;\nCarayon, P., Human factors in patient safety as an innovation (2010) Appl. Ergon., 41, pp. 657-665;\nCarayon, P., Wetterneck, T.B., Hundt, A.S., Ozkaynak, M., DeSilvey, J., Ludwig, B., Ram, P., Rough, S.S., Evaluation of nurse interaction with bar code medication administration technology in the work environment (2007) J. Patient Saf., 3, pp. 34-42;\nCarayon, P., Wetterneck, T.B., Rivera-Rodriguez, A.J., Hundt, A.S., Hoonakker, P., Holden, R., Gurses, A.P., Human factors systems approach to healthcare quality and patient safety (2014) Appl. Ergon., 45, pp. 14-25;\nCendán, J.C., Good, M., Interdisciplinary work flow assessment and redesign decreases operating room turnover time and allows for additional caseload (2006) Arch. Surg., 141, pp. 65-69;\nCescon, D.W., Etchells, E., Barcoded medication administration (2008) JAMA: J. Am. Med. Assoc., 299, pp. 2200-2202;\nChan, E.A., Chung, J.W.Y., Wong, T.K.S., Yang, J., An evaluation of nursing practice models in the context of the severe acute respiratory syndrome epidemic in Hong Kong: a preliminary study (2006) J. Clin. Nurs., 15, pp. 661-670;\nMedicare and medicaid programs; electronic health record incentive program; final rule (2010) Fed. Regist., 75. , Department of Health and Human Services;\nDesRoches, C.M., Campbell, E.G., Rao, S.R., Donelan, K., Ferris, T.G., Jha, A., Kaushal, R., Blumenthal, D., Electronic health records in ambulatory care - a national survey of physicians (2008) N. Eng. J. Med., 359, pp. 50-60;\nDrury, C.G., Procedures and technical documentation (2008) Human Factors Guide for Aviation Maintenance and Inspection, , FAA, FAA (Ed.);\nEisenhauer, L.A., Hurley, A.C., Dolan, N., Nurses' reported thinking during medication administration (2007) J. Nurs. Scholarsh., 39, pp. 82-87;\nElganzouri, E.S., Standish, C.A., Androwich, I., Medication administration time study (MATS): nursing staff performance of medication administration (2009) J. Nurs. Adm., 39, p. 204;\nFlynn, E.A., Barker, K.N., Gibson, J.T., Pearson, R.E., Berger, B.A., Smith, L., Impact of interruptions and distractions on dispensing errors in an ambulatory care pharmacy (1999) Am. J. Health Syst. Pharm., 56, pp. 1319-1325;\nFraind, D.B., Slagle, J.M., Tubbesing, V.A., Hughes, S.A., Weinger, M.B., Reengineering intravenous drug and fluid administration processes in the operating room: step one: task analysis of existing processes (2002) Anesthesiology, 97, pp. 139-147;\nGhosh, T., Norton, M., Skiba, D., Communication, coordination and knowledge sharing in the implementation of CPOE: impact on nursing practice (2006) Am. Med. Inform. Assoc., p. 928;\nGrigg, S.J., Garrett, S.K., Craig, J.B., A process centered analysis of medication administration: identifying current methods and potential for improvement (2011) Int. J. Ind. Ergon., 41, pp. 380-388;\nGuite, J., Lang, M., McCartan, P., Miller, J., Nursing admissions process redesigned to leverage EHR (2006) J. Healthc. Information Manag., 20, pp. 55-64;\nHarders, M., Malangoni, M.A., Weight, S., Sidhu, T., Improving operating room efficiency through process redesign (2006) Surgery, 140, pp. 509-516;\nHarrison, C., Weiss, V., (2010) Preparing to Pass the Medical Assisting Exam, , Jones &amp;amp; Bartlett Publishers;\nHenriksen, K., Battles, J.B., Marks, E.S., Lewin, D.I., Duthie, E., Favreau, B., Ruperto, A., Leslie, R., (2005) Quantitative and Qualitative Analysis of Medication Errors: the New York Experience;\nHughes, R.G., Blegen, M.A., (2008) Medication Administration Safety;\n(1985) ISO 5804 Information Processing - Documentation Symbols and Conventions for Data, Program and System Flowcharts, Program Network Charts and System Resources Charts, , I. Standardization (Ed.), ISO;\nJha, A.K., DesRoches, C.M., Campbell, E.G., Donelan, K., Rao, S.R., Ferris, T.G., Shields, A., Blumenthal, D., Use of Electronic Health Records in U.S. Hospitals (2009) N. Eng. J. Med, 360, pp. 1628-1638;\nJha, A.K., DesRoches, C.M., Shields, A.E., Miralles, P.D., Zheng, J., Rosenbaum, S., Campbell, E.G., Evidence of an emerging digital divide among hospitals that care for the poor (2009) Health Aff., 28, pp. w1160-w1170;\nKapborg, I., Svensson, H., The nurse's role in drug handling within municipal health and medical care (1999) J. Adv. Nurs., 30, pp. 950-957;\nKarsh, B.-T., Waterson, P., Holden, R.J., Crossing levels in systems ergonomics: a framework to support 'mesoergonomic'inquiry (2014) Appl. Ergon., 45, pp. 45-54;\nKarsh, B.T., Alper, S.J., (2005) Work System Analysis: the Key to Understanding Health Care Systems, , (DTIC Document);\nKeohane, C.A., Bane, A.D., Featherstone, E., Hayes, J., Woolf, S., Hurley, A., Bates, D.W., Poon, E.G., Quantifying nursing workflow in medication administration (2008) J. Nurs. Adm., 38, p. 19;\nKitzinger, J., Qualitative research: introducing focus groups (1995) BMJ, 311, pp. 299-302;\nKleiner, B.M., Macroergonomics: work system analysis and design (2008) Hum. Factors: J. Hum. Factors Ergon. Soc., 50, pp. 461-467;\nKohn, L.T., Corrigan, J.M., Donaldson, M.S., (2000) To Err is Human: Building a Safer Health System, , National Academies Press;\nKoppel, R., Wetterneck, T., Telles, J.L., Karsh, B.T., Workarounds to barcode medication administration systems: their occurrences, causes, and threats to patient safety (2008) J. Am. Med. Inform. Assoc., 15, pp. 408-423;\nLane, R., Stanton, N.A., Harrison, D., Applying hierarchical task analysis to medication administration errors (2006) Appl. Ergon., 37, pp. 669-679;\nMiddleton, B., Hammond, W., Brennan, P.F., Cooper, G.F., Accelerating US EHR adoption: how to get there from here. Recommendations based on the 2004 ACMI retreat (2005) J. Am. Med. Inform. Assoc., 12, pp. 13-19;\nPape, T.M., Guerra, D.M., Muzquiz, M., Bryant, J.B., Ingram, M., Schranner, B., Alcala, A., Carreno, E., Innovative approaches to reducing nurses' distractions during medication administration (2005) J. Contin. Educ. Nurs., 36, pp. 108-116;\nPatterson, E.S., Rogers, M.L., Chapman, R.J., Render, M.L., Compliance with intended use of bar code medication administration in acute and long-term care: an observational study (2006) Hum. Factors, 48, pp. 15-22;\nPatterson, E.S., Rogers, M.L., Render, M.L., Fifteen best practice recommendations for bar-code medication administration in the veterans health administration (2004) Jt. Comm. J. Qual. Patient Saf., 30, pp. 355-365;\nPhillips, J., Beam, S., Brinker, A., Holquist, C., Honig, P., Lee, L.Y., Pamer, C., Retrospective analysis of mortalities associated with medication errors (2001) Am. J. Health Syst. Pharm., 58, pp. 1835-1841;\nPhipps, D., Meakin, G.H., Beatty, P.C.W., Nsoedo, C., Parker, D., Human factors in anaesthetic practice: insights from a task analysis (2008) Br. J. Anaesth., 100, pp. 333-343;\nPoon, E.G., Keohane, C.A., Bane, A., Featherstone, E., Hays, B.S., Dervan, A., Woolf, S., Gandhi, T.K., Impact of barcode medication administration technology on how nurses spend their time providing patient care (2008) J. Nurs. Adm., 38, pp. 541-549;\nPoon, E.G., Keohane, C.A., Ditmore, M., Moniz, T., Yoon, C., Bane, A., Hayes, J., Gandhi, T., Impact of beside barcode scanning technology on medication administration errors in the hospital (2009) J. General. Intern. Med., 24, pp. 97-98;\nPoon, E.G., Keohane, C.A., Featherstone, E., Hays, B.S., Dervan, A., Woolf, S., Hayes, J., Gandhi, T.K., Impact of barcode medication administration technology on how nurses spend time on clinical care (2006) J. General. Intern. Med., 21, p. 69;\nRelihan, E., O'Brien, V., O'Hara, S., Silke, B., The impact of a set of interventions to reduce interruptions and distractions to nurses during medication administration (2010) Qual. Saf. Health Care, 19, pp. 1-6;\nRivera-Rodriguez, A., Karsh, B.-T., Interruptions and distractions in healthcare: review and reappraisal (2010) Qual. Saf. Health Care, 19, pp. 304-312;\nRoach, S.S., (2000) Introductory Gerontological Nursing, , Lippincott Williams &amp;amp; Wilkins;\nSalmon, M., Pomerantz, D., (2009) Paramedic: Calculations for Medication Administration, , Jones &amp;amp; Bartlett Publishers;\nShepherd, A., Stammers, R.B., Task analysis (2005) Evaluation of Human Work, pp. 129-157. , CRC, J.R. Wilson, N. Corlett (Eds.);\nShepley, M., Davies, K., Nursing unit configuration and its relationship to noise and nurse walking behavior: an AIDS/HIV unit case study (2003) AIA Acad. J., 6, pp. 12-14;\n(2010) Urban and Rural Classification, , U.S.Census Bureau;\nWakefield, B., Wakefield, D., Uden-Holman, T., Blegen, M., Nurses' perceptions of why medication administration errors occur (1998) Medsurg Nurs. Official J. Acad. Medical-Surgical Nurses, 7, pp. 39-44;\nWestbrook, J.I., Woods, A., Rob, M.I., Dunsmuir, W., Day, R.O., Association of interruptions with an increased risk and severity of medication administration errors (2010) Arch. Intern. Med., 170, pp. 683-690;\nWiegmann, D.A., Eggman, A.A., ElBardissi, A.W., Parker, S.H., Sundt, T.M., Improving cardiac surgical care: a work systems approach (2010) Appl. Ergon., 41, pp. 701-712;\nWolf, L.D., Potter, P., Sledge, J.A., Boxerman, S.B., Grayson, D., Evanoff, B., Describing nurses' work: combining quantitative and qualitative analysis (2006) Hum. Factors, 48, pp. 5-14;\nZink, K.J., Designing sustainable work systems: the need for a systems approach (2014) Appl. Ergon., 45, pp. 126-132","page":"1712-1724","publisher":"Elsevier Ltd","publisher-place":"Department of Industrial Engineering, Pennsylvania State University, The Behrend College, Erie, PA 16563, United States","title":"Systematic engineering tools for describing and improving medication administration processes at rural healthcare facilities","type":"article-journal","volume":"45"},"uris":["http://www.mendeley.com/documents/?uuid=7a4fede8-2b7c-4dd7-b55b-c23139905997"]}],"mendeley":{"formattedCitation":"(Huang &amp; Gramopadhye, 2014)","plainTextFormattedCitation":"(Huang &amp; Gramopadhye, 2014)","previouslyFormattedCitation":"(Huang &amp; Gramopadhye, 2014)"},"properties":{"noteIndex":0},"schema":"https://github.com/citation-style-language/schema/raw/master/csl-citation.json"}</w:instrText>
      </w:r>
      <w:r>
        <w:fldChar w:fldCharType="separate"/>
      </w:r>
      <w:r w:rsidRPr="003C08AE">
        <w:rPr>
          <w:noProof/>
        </w:rPr>
        <w:t>(Huang &amp; Gramopadhye, 2014)</w:t>
      </w:r>
      <w:r>
        <w:fldChar w:fldCharType="end"/>
      </w:r>
      <w:r>
        <w:t xml:space="preserve"> or continuing to fly with an unsafe aircraft to avoid maintenance downtime </w:t>
      </w:r>
      <w:r>
        <w:fldChar w:fldCharType="begin" w:fldLock="1"/>
      </w:r>
      <w:r>
        <w:instrText>ADDIN CSL_CITATION {"citationItems":[{"id":"ITEM-1","itemData":{"DOI":"10.3233/WOR-152021","ISBN":"1875-9270","ISSN":"10519815 (ISSN)","PMID":"26409806","abstract":"BACKGROUND: Air transportation of personnel to offshore oil platforms is one of the major hazards of this kind of endeavor. Pilot performance is a key factor in the safety of the transportation system. OBJECTIVE: This study seeks to identify the ergonomic factors present in pilots' activities that may in some way compromise or enhance their performance, the constraints and affordances which they are subject to; and where possible to link these to their associated risk factors METHODS: Methodology adopted in this project studies work in its context. It is a merging of Activity Analysis (Guerin et al. 2001) of European tradition with Cognitive Task Analysis (CTA - www.ctaresource.com) articulated with the recent approaches to cognitive systems engineering developed by Professors David Woods and Erik Hollnagel. Fifty-five hours of field interviews provided the input for analysis. RESULTS: Sixteen ergonomic constraints were identified, some cognitive, some physical, all considered relevant by the research subjects and expert advisers CONCLUSIONS: Although the safety record of the personnel transportation system studied is considered acceptable, there is low hanging fruit to be picked which can help improve the system's safety. © 2015 - IOS Press and the authors.","author":[{"dropping-particle":"","family":"Gomes","given":"Jos?? Orlando","non-dropping-particle":"","parse-names":false,"suffix":""},{"dropping-particle":"","family":"Huber","given":"Gilbert J.","non-dropping-particle":"","parse-names":false,"suffix":""},{"dropping-particle":"","family":"Borges","given":"Marcos R S","non-dropping-particle":"","parse-names":false,"suffix":""},{"dropping-particle":"","family":"Carvalho","given":"Paulo Victor R","non-dropping-particle":"De","parse-names":false,"suffix":""}],"container-title":"Work","id":"ITEM-1","issue":"3","issued":{"date-parts":[["2015"]]},"language":"English","note":"From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311-319\n\nFrom Duplicate 2 (Ergonomics, safety, and resilience in the helicopter offshore transportation system of Campos Basin - Gomes, Jos?? Orlando; Huber, Gilbert J.; Borges, Marcos R S; De Carvalho, Paulo Victor R)\n\nFrom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311-319","page":"513-535","publisher":"IOS Press","publisher-place":"Cidade Universitária, Ilha do Fundão, Rio de Janeiro, Brazil","title":"Ergonomics, safety, and resilience in the helicopter offshore transportation system of Campos Basin","type":"article-journal","volume":"51"},"uris":["http://www.mendeley.com/documents/?uuid=b505e9c7-ca86-4f02-95f1-56e075d5f513"]}],"mendeley":{"formattedCitation":"(Gomes et al., 2015)","plainTextFormattedCitation":"(Gomes et al., 2015)","previouslyFormattedCitation":"(Gomes et al., 2015)"},"properties":{"noteIndex":0},"schema":"https://github.com/citation-style-language/schema/raw/master/csl-citation.json"}</w:instrText>
      </w:r>
      <w:r>
        <w:fldChar w:fldCharType="separate"/>
      </w:r>
      <w:r w:rsidRPr="00FA2C53">
        <w:rPr>
          <w:noProof/>
        </w:rPr>
        <w:t>(Gomes et al., 2015)</w:t>
      </w:r>
      <w:r>
        <w:fldChar w:fldCharType="end"/>
      </w:r>
      <w:r>
        <w:t xml:space="preserve">. Single use medical equipment may be re-used due to an awareness of the cost of a replacement </w:t>
      </w:r>
      <w:r>
        <w:fldChar w:fldCharType="begin" w:fldLock="1"/>
      </w:r>
      <w:r>
        <w:instrText>ADDIN CSL_CITATION {"citationItems":[{"id":"ITEM-1","itemData":{"DOI":"10.1080/00140130802331617","ISSN":"00140139 (ISSN)","abstract":"Procedural violations (intentional deviations from established protocols) are prone to occur in many occupational settings, with a potentially detrimental effect on quality or safety. They are thought to result from organisational practices and the social characteristics of rule-related behaviour. This study makes use of qualitative methods to investigate the nature and causes of violations in anaesthetic practice. Twenty-three consultant anaesthetists took part in the study, which involved naturalistic observations and semi-structured interviews. Several factors influencing anaesthetic violations were identified. These include the nature of the rule, the anaesthetist (both as an individual and as a professional group) and the situation. Implications for the understanding and management of human reliability issues within an organisation are discussed. This study provides an insight into procedural violations, which pose a threat to organisational safety but are distinct from human errors. The study also demonstrates the value of qualitative methods in ergonomics research. It is of relevance to researchers and practitioners interested in human reliability and error, especially in healthcare.","author":[{"dropping-particle":"","family":"Phipps","given":"D L","non-dropping-particle":"","parse-names":false,"suffix":""},{"dropping-particle":"","family":"Parker","given":"D","non-dropping-particle":"","parse-names":false,"suffix":""},{"dropping-particle":"","family":"Pals","given":"E J M","non-dropping-particle":"","parse-names":false,"suffix":""},{"dropping-particle":"","family":"Meakin","given":"G H","non-dropping-particle":"","parse-names":false,"suffix":""},{"dropping-particle":"","family":"Nsoedo","given":"C","non-dropping-particle":"","parse-names":false,"suffix":""},{"dropping-particle":"","family":"Beatty","given":"P C W","non-dropping-particle":"","parse-names":false,"suffix":""}],"container-title":"Ergonomics","id":"ITEM-1","issue":"11","issued":{"date-parts":[["2008"]]},"language":"English","note":"Cited By :21\n\nExport Date: 20 January 2018\n\nCODEN: ERGOA\n\nCorrespondence Address: Phipps, D.L.; School of Psychological Sciences, University of Manchester, Manchester, United Kingdom\n\nFunding details: University of Manchester\n\nFunding details: EP/C513339/1, EPSRC, Engineering and Physical Sciences Research Council\n\nReferences: Amalberti, R., Violations and migrations in health care: A framework for understanding and management (2006) Quality and Safety in Health Care, 15, pp. 66-71; \nArmitage, G., Hodgson, I., Using ethnography (or qualitative methods) to investigate drug errors: A critique of a published study (2004) Nursing Times Research, 9, pp. 379-387;\n(2006) Controlled Drugs in Perioperative Care, , Association of Anaesthetists of Great Britain Ireland Association of Anaesthetists of Great Britain and Ireland, London;\nBall, L.J., Ormerod, T.C., Putting ethnography to work: The case for a cognitive ethnography of design (2000) International Journal of Human-Computer Studies, 53, pp. 147-168;\nBattmann, W., Klumb, P., Behavioural economics and compliance with safety regulations (1993) Safety Science, 16, pp. 35-46;\nBeatty, P.C.W., Beatty, S.F., Anaesthetists' intentions to violate safety guidelines (2004) Anaesthesia, 59, pp. 528-540;\nBennett, S.A., Shaw, A.P., Incidents and accidents on the ramp: Does 'risk communication' provide a solution? (2003) Human Factors and Aerospace Safety, 3, pp. 333-352;\nBrahams, D., Medicine and the Law: Three anaesthetic deaths (1988) The Lancet, 332, p. 581;\nClarke, S., Perceptions of organizational safety: Implications for the development of safety culture (1999) Journal of Organizational Behavior, 20, pp. 185-198;\nCrabtree, B.F., Miller, W.L., A template approach to text analysis: Developing and using codebooks (1992) Doing Qualitative Research, pp. 93-109. , SAGE, London;\nEagle, C.J., Davies, J.M., Reason, J., Accident analysis of large-scale technological disasters applied to an anaesthetic complication (1992) Canadian Journal of Anaesthesia, 39, pp. 118-122;\nEdworthy, J., Hellier, E., Fewer but better auditory alarms will improve patient safety (2005) Quality and Safety in Health Care, 14, pp. 212-215;\nFarrington-Darby, T., A naturalistic study of railway controllers (2006) Ergonomics, pp. 1370-1394;\nFinn, R., Waring, J., Ethnographic methods in patient safety (2006) Patient Safety: Research Into Practice, pp. 161-172. , Open University Press, Maidenhead;\nFriesdorf, W., Buss, B., Marsolek, I., Patient safety by treatment standardization and process navigation: A systems ergonomics management concept (2007) Theoretical Issues in Ergonomics Science, 8, pp. 469-479;\nGaba, D.M., Anaesthesiology as a model for patient safety in health care (2000) British Medical Journal, 320, pp. 785-788;\nGabbay, J., le May, A., Evidence based guidelines or collectively constructed 'mindlines'? Ethnographic study of knowledge management in primary care (2004) British Medical Journal, 329, pp. 1013-1018;\nGrout, J.R., Mistake proofing: Changing designs to reduce error (2006) Quality and Safety in Health Care, 15, pp. 44-49;\nHale, A.R., Swuste, P., Safety rules: Procedural freedom or action constraint? (1998) Safety Science, 29, pp. 163-177;\nHancock, P.A., Szalma, J.L., On the relevance of qualitative methods for ergonomics (2004) Theoretical Issues in Ergonomics Science, 5, pp. 499-506;\nHarris, D., Smith, F.J., What can be done versus what should be done: A critical evaluation of the transfer of human engineering solutions between application domains (1997) Engineering Psychology and Cognitive Ergonomics Volume 1: Transportation Systems, pp. 339-346. , Ashgate, Aldershot;\nHignett, S., Wilson, J.R., The role for qualitative methodology in ergonomics: A case study to explore theoretical issues (2004) Theoretical Issues in Ergonomics Science, 5, pp. 473-493;\nHudson, P., Implementing a safety culture in a major multi-national (2007) Safety Science, pp. 697-722;\nKetola, E., Kaila, M., Honkanen, M., Guidelines in context of evidence (2007) Quality and Safety in Health Care, 16, pp. 308-312;\nKing, N., Template analysis (1998) Qualitative Methods and Analysis in Organizational Research: A Practical Guide, pp. 118-134. , SAGE, London;\nLawton, R., Not working to rule: Understanding procedural violations at work (1998) Safety Science, 28, pp. 77-95;\nLoeb, J.M., O'Leary, D.S., The fallacy of the body count: Why the interest in patient safety and why now? (2004) The Patient Safety Handbook, pp. 83-93. , Jones and Bartlett, London;\nLunn, J.N., Mushin, W.W., (1982) Mortality Associated With Anaesthesia, , Nuffield Hospitals Provincial Trust, London;\nMcDonald, R., Waring, J., Harrison, S., Rules, safety and the narrativisation of identity: A hospital operating theatre case study (2006) Sociology of Health and Illness, 28, pp. 178-202;\n(2003) One Liners, (23). , Medicine and Healthcare Products Regulatory Agency Medicine and Healthcare Products Regulatory Agency, London;\nMiles, M.B., Huberman, A.M., (1994) Qualitative Data Analysis: An Expanded Sourcebook, , SAGE, London;\nMort, M., Safe asleep? Human-machine relations in medical practice (2005) Social Science and Medicine, 61, pp. 2027-2037;\nNeubert, A., The impact of unlicensed and off-label drug use on adverse drug reactions in paediatric patients (2004) Drug Safety, 27, pp. 1059-1067;\nNorros, L., Klemola, U.-M., Methodological considerations in analysing anaesthetists' habits of action in clinical situations (1999) Ergonomics, 42, pp. 1521-1530;\nParker, D., Lawton, R., Judging the use of clinical protocols by fellow professionals (2000) Social Science and Medicine, 51, pp. 669-677;\nParker, D., Lawton, R., Psychological approaches to patient safety (2006) Patient Safety: Research Into Practice, pp. 31-40. , Open University Press, Maidenhead;\nPettersen, K.A., Aase, K., Explaining safe work practices in aviation line maintenance (2008) Safety Science, 46, pp. 510-519;\nPhipps, D., Human factors in anaesthetic practice: Insights from a task analysis (2008) British Journal of Anaesthesia, 100, pp. 333-343;\nReason, J., (1990) Human Error, , Cambridge University Press, Cambridge;\nReason, J., Parker, D., Free, R., (1994) Bending the Rules: The Varieties, Origins and Management of Safety Violations, , University of Leiden, Leiden;\nReason, J., Parker, D., Lawton, R., Organizational controls and safety: The varieties of rule-related behaviour (1998) Journal of Occupational and Organizational Psychology, 71, pp. 289-304;\nRosenberg, P.H., Veering, B.T., Urmey, W.F., Maximum recommended doses of local anesthetics: A multifactorial concept (2004) Regional Anesthesia and Pain Medicine, 29, pp. 564-575;\nSmith, A.F., Adverse events in anaesthetic practice: Qualitative study of definition, discussion and reporting (2006) British Journal of Anaesthesia, 96, pp. 715-721;\nTrowbridge, R., Weingarten, S., Practice guidelines (2001) Making Health Care Safer: A Critical Analysis of Patient Safety Practices, pp. 575-580. , Agency for Heathcare Research and Quality, Rockville, MD;\nWiegmann, D.A., Shappell, S.A., (2003) A Human Error Approach to Aviation Accident Analysis, , Ashgate, Aldershot;\nWilliamson, J.A., Human failure: An analysis of 2000 incident reports (1993) Anaesthesia and Intensive Care, 21, pp. 678-683;\nWilpert, B., Regulatory styles and their consequences for safety (2008) Safety Science, 46, pp. 371-375;\nWilpert, B., Klumb, P., Social dynamics, organisation and management: Factors contributing to system safety (1993) Reliability and Safety in Hazardous Work Systems, pp. 87-99. , Erlbaum, Hove","page":"1625-1642","publisher-place":"School of Psychological Sciences, University of Manchester, Manchester, United Kingdom","title":"Identifying violation-provoking conditions in a healthcare setting","type":"article-journal","volume":"51"},"uris":["http://www.mendeley.com/documents/?uuid=6a338c4b-6b6a-413e-96a2-a89131ec07df"]}],"mendeley":{"formattedCitation":"(Phipps et al., 2008)","plainTextFormattedCitation":"(Phipps et al., 2008)","previouslyFormattedCitation":"(Phipps et al., 2008)"},"properties":{"noteIndex":0},"schema":"https://github.com/citation-style-language/schema/raw/master/csl-citation.json"}</w:instrText>
      </w:r>
      <w:r>
        <w:fldChar w:fldCharType="separate"/>
      </w:r>
      <w:r w:rsidRPr="008F739C">
        <w:rPr>
          <w:noProof/>
        </w:rPr>
        <w:t>(Phipps et al., 2008)</w:t>
      </w:r>
      <w:r>
        <w:fldChar w:fldCharType="end"/>
      </w:r>
      <w:r>
        <w:t xml:space="preserve">, patients may skip a dose of medication trading the risk from not following a medication regimen with the impact on personal finances or, even, other life goals such as personal comfort and the enjoyment of life </w:t>
      </w:r>
      <w:r>
        <w:fldChar w:fldCharType="begin" w:fldLock="1"/>
      </w:r>
      <w:r>
        <w:instrText>ADDIN CSL_CITATION {"citationItems":[{"id":"ITEM-1","itemData":{"DOI":"10.1080/00140139.2017.1301574","ISSN":"00140139 (ISSN)","abstract":"An important domain of patient safety is the management of medications in home and community settings by patients and their caregiving network. This study applied human factors/ergonomics theories and methods to data about medication adherence collected from 61 patients with heart failure accompanied by 31 informal caregivers living in the US. Seventy non-adherence events were identified, described, and analysed for performance shaping factors. Half were classified as errors and half as violations. Performance shaping factors included elements of the person or team (e.g. patient limitations), task (e.g. complexity), tools and technologies (e.g. tool quality) and organisational, physical, and social context (e.g. resources, support, social influence). Study findings resulted in a dynamic systems model of medication safety applicable to patient medication adherence and the medication management process. Findings and the resulting model offer implications for future research on medication adherence, medication safety interventions, and resilience in home and community settings. Practitioner Summary: We describe situational and habitual errors and violations in medication use among older patients and their family members. Multiple factors pushed performance towards risk and harm. These factors can be the target for redesign or various forms of support, such as education, changes to the plan of care, and technology design. © 2017 Informa UK Limited, trading as Taylor &amp; Francis Group.","author":[{"dropping-particle":"","family":"Mickelson","given":"R S","non-dropping-particle":"","parse-names":false,"suffix":""},{"dropping-particle":"","family":"Holden","given":"R J","non-dropping-particle":"","parse-names":false,"suffix":""}],"container-title":"Ergonomics","id":"ITEM-1","issue":"1","issued":{"date-parts":[["2018"]]},"language":"English","note":"Export Date: 20 January 2018\n\nCODEN: ERGOA\n\nCorrespondence Address: Holden, R.J.; Department of BioHealth Informatics, Indiana University School of Informatics and ComputingUnited States; email: rjholden@iupui.edu\n\nReferences: Alper, S.J., Karsh, B., A Systematic Review of Safety Violations in Industry (2009) Accident Analysis &amp;amp; Prevention, 41 (4), pp. 739-754; \nAmalberti, R., The Paradoxes of Almost Totally Safe Transportation Systems (2001) Safety Science, 37 (2), pp. 109-126;\nAmalberti, R., Vincent, C., Auroy, Y., De Saint Maurice, G., Violations and Migrations in Health Care: A Framework for Understanding and Management (2006) Quality &amp;amp; Safety in Health Care, 15, pp. i66-i71;\nBarber, N., Should We Consider Non-compliance a Medical Error? (2002) Quality &amp;amp; Safety in Health Care, 11 (1), pp. 81-84;\nBarber, N., Parsons, J., Clifford, S., Darracott, R., Horne, R., Patients’ Problems with New Medication for Chronic Conditions (2004) Quality &amp;amp; Safety in Health Care, 13 (3), pp. 172-175;\nBarber, N., Safdar, A., Franklin, B.D., Can Human Error Theory Explain Non-adherence? (2005) Pharmacy World and Science, 27 (4), pp. 300-304;\nBarbour, R.S., Checklists for Improving Rigour in Qualitative Research: A Case of the Tail Wagging the Dog? (2001) BMJ, 322 (7294), pp. 1115-1117;\nBerends, L., Johnston, J., Using Multiple Coders to Enhance Qualitative Analysis: The Case of Interviews with Consumers of Drug Treatment (2005) Addiction Research &amp;amp; Theory, 13 (4), pp. 373-381;\nBeuscart-Zéphir, M.-C., Pelayo, S., Bernonville, S., Example of a Human Factors Engineering Approach to a Medication Administration Work System: Potential Impact on Patient Safety (2010) International Journal of Medical Informatics, 79 (4), pp. e43-e57;\nBritten, N., Medication Errors: The Role of the Patient (2009) British Pharmacological Society, 67 (6), pp. 646-650;\nButler, J., Arbogast, P.G., Daugherty, J., Jain, M.K., Ray, W.A., Griffin, M.R., Outpatient Utilization of Angiotensin-converting Enzyme Inhibitors among Heart Failure Patients after Hospital Discharge (2004) Journal of the American College of Cardiology, 43 (11), pp. 2036-2043;\nCarayon, P., Karsh, B., Gurses, A.P., Holden, R.J., Hoonakker, P., Hundt, A.S., Montague, E., Wetterneck, T.B., Macroergonomics in Healthcare Quality and Patient Safety (2013) Reviews of Human Factors and Ergonomics, 8, pp. 4-54;\nCarayon, P., Schoofs Hundt, A., Karsh, B.T., Gurses, A.P., Alvarado, C.J., Smith, M., Brennan, P.F., Work System Design for Patient Safety: The SEIPS Model (2006) Quality &amp;amp; Safety in Health Care, 15, pp. i50-i58;\nCarayon, P., Wood, K.E., Patient Safety- The Role of Human Factors and Systems Engineering (2010) Studies in Health Technology and Informatics, 153, pp. 23-46;\nCardenas-Valladolid, J., Martin-Madrazo, C., Salinero-Fort, M.A., De-Santa Pau, E.C., Abanades-Herranz, J.C., De Burgos-Lunar, C., Prevalence of Adherence to Treatment in Homebound Elderly People in Primary Health Care: A Descriptive, Cross-sectional, Multicentre Study (2010) Drugs &amp;amp; Aging, 27 (8), pp. 641-651;\nCook, R., Rasmussen, J., Going Solid: A Model of System Dynamics and Consequences for Patient Safety (2005) Quality &amp;amp; Safety in Health Care, 14 (2), pp. 130-134;\nCramer, J.A., Roy, A., Burrell, A., Fairchild, C.J., Fuldeore, M.J., Ollendorf, D.A., Wong, P.K., Medication Compliance and Persistence: Terminology and Definitions (2008) Value in Health: The Journal of the International Society for Pharmacoeconomics and Outcomes Research, 11 (1), pp. 44-47;\nDekker, S., (2014) The Field Guide to Understanding “Human Error”, , Hampshire: Ashgate;\nDonaldson, L., (2000) An Organisation with a Memory: Report of an Expert Group on Learning from Adverse Events in the NHS, , Norwich: Stationery Office;\nFerner, R.E., Aronson, J.K., Clarification of Terminology in Medication Errors (2006) Drug Safety, 29 (11), pp. 1011-1022;\nField, T.S., Mazor, K.M., Briesacher, B., Debellis, K.R., Gurwitz, J.H., Adverse Drug Events Resulting from Patient Errors in Older Adults (2007) Journal of the American Geriatrics Society, 55 (2), pp. 271-276;\nFitzgerald, A.A., Powers, J.D., Ho, P.M., Maddox, T.M., Peterson, P.N., Allen, L.A., Masoudi, F.A., Havranek, E.P., Impact of Medication Nonadherence on Hospitalizations and Mortality in Heart Failure (2011) Journal of Cardiac Failure, 17 (8), pp. 664-669;\nFlynn, E.A., Human Factors and Ergonomics in Medication Safety (2012) Handbook of Human Factors and Ergonomics in Health Care and Patient Safety, pp. 785-792. , Carayon P., (ed), Boca Raton, FL: CRC Press,.” In, edited by, 2nd ed;\nForster, A.J., Murff, H.J., Peterson, J.F., Gandhi, T.K., Bates, D.W., Adverse Drug Events Occurring following Hospital Discharge (2005) Journal of General Internal Medicine, 20 (4), pp. 317-323;\nFurniss, D., Barber, N., Lyons, I., Eliasson, L., Blandford, A., Unintentional Non-adherence: Can a Spoon Full of Resilience Help the Medicine Go down? (2014) BMJ Quality &amp;amp; Safety, 23 (2), pp. 95-98;\nGadkari, A.S., Mchorney, C.A., Unintentional Non-adherence to Chronic Prescription Medications: How Unintentional is It Really? (2012) BMC Health Services Research, 12 (1), pp. 1-12;\nGandhi, T.K., Weingart, S.N., Borus, J., Seger, A.C., Peterson, J., Burdick, E., Seger, D.L., Leape, L.L., Adverse Drug Events in Ambulatory Care (2003) New England Journal of Medicine, 348 (16), pp. 1556-1564;\nGilbreth, F.B., Motion Study in Surgery (1916) Canadian Journal of Medicine and Surgury, 40, pp. 22-31;\nGray, S.L., Mahoney, J.E., Blough, D.K., Medication Adherence in Elderly Patients Receiving Home Health Services following Hospital Discharge (2001) The Annals of Pharmacotherapy, 35 (5), pp. 539-545;\nGreen, C.P., Porter, C.B., Bresnahan, D.R., Spertus, J.A., Development and Evaluation of the Kansas City Cardiomyopathy Questionnaire: A New Health Status Measure for Heart Failure (2000) Journal of the American College of Cardiology, 35 (5), pp. 1245-1255;\nGroth, K.M., Mosleh, A., A Data-informed PIF Hierarchy for Model-based Human Reliability Analysis (2012) Reliability Engineering &amp;amp; System Safety, 108, pp. 154-174;\nHajjar, E.R., Cafiero, A.C., Hanlon, J.T., Polypharmacy in Elderly Patients (2007) American Journal of Geriatric Pharmacotherapy, 5 (4), pp. 345-351;\nHale, A., Borys, D., Working to Rule, or Working Safely? Part 1: A State of the Art Review (2013) Safety Science, 55, pp. 207-221;\nHanlon, J.T., Pieper, C.F., Hajjar, E.R., Sloane, R.J., Lindblad, C.I., Ruby, C.M., Schmader, K.E., Incidence and Predictors of All and Preventable Adverse Drug Reactions in Frail Elderly Persons after Hospital Stay (2006) The Journals of Gerontology Series A: Biological Sciences and Medical Sciences, 61 (5), pp. 511-515;\nHenriksen, K., Joseph, A., Zayas-Cabán, T., The Human Factors of Home Health Care: A Conceptual Model for Examining Safety and Quality Concerns (2009) Journal of Patient Safety, 5 (4), pp. 229-236;\nHignett, S., Wolf, L., Taylor, E., Griffiths, P., Firefighting to Innovation: Using Human Factors and Ergonomics to Tackle Slip, Trip, and Fall Risks in Hospitals (2015) Human Factors: The Journal of the Human Factors and Ergonomics Society, 57 (7), pp. 1195-1207;\nHolden, R.J., Carayon, P., Gurses, A.P., Hoonakker, P., Hundt, A.S., Ozok, A.A., Rivera-Rodriguez, A.J., SEIPS 2.0: A Human Factors Framework for Studying and Improving the Work of Healthcare Professionals and Patients (2013) Ergonomics, 56 (11), pp. 1669-1686;\nHolden, R.J., Karsh, B., A Review of Medical Error Reporting System Design Considerations and a Proposed Cross-level Systems Research Framework (2007) Human Factors: The Journal of the Human Factors and Ergonomics Society, 49 (2), pp. 257-276;\nHolden, R.J., Schubert, C.C., Mickelson, R.S., The Patient Work System: An Analysis of Self-care Performance Barriers among Elderly Heart Failure Patients and Their Informal Caregivers (2015) Applied Ergonomics, 47, pp. 133-150;\nHolden, R.J., Valdez, R.S., Schubert, C.C., Thompson, M.J., Hundt, A.S., Macroergonomic Factors in the Patient Work System: Examining the Context of Patients with Chronic Illness (2016) Ergonomics, 10, pp. 1-18;\nHollnagel, E., (1998) Cognitive Reliability and Error Analysis Method (CREAM), , Oxford: Alden Group, Elsevier;\nHollnagel, E., (2004) Barriers and Accident Prevention, , Aldershot: Ashgate;\nHollnagel, E., (2013) Resilience Engineering in Practice: A Guidebook, , Aldershot: Ashgate;\nHollnagel, E., A Tale of Two Safeties (2013) Nuclear Safety and Simulation, 4 (1), pp. 1-9;\nHollnagel, E., Braithwaite, J., Wears, R., (2013) Resilient Health Care, , Farmham: Ashgate, and;\nHollnagel, E., Wears, R., Braithwaite, J., From Safety-I to Safety-II: A White Paper (2015) The Resilient Healthcare Net, , http://resilienthealthcare.net/onewebmedia/WhitePaperFinal.pdf, Published simultaneously by the University of Southern Denmark, University of Florida, USA, and Macquarie University, Australia, and,. Accessed April 4, 2016;\nHollnagel, E., Woods, D.D., Leveson, N., (2007) Resilience Engineering: Concepts and Precepts, , Surrey: Ashgate, and;\nHorne, R., Weinman, J., Patients’ Beliefs about Prescribed Medicines and Their Role in Adherence to Treatment in Chronic Physical Illness (1999) Journal of Psychosomatic Research, 47 (6), pp. 555-567;\nHorne, R., Weinman, J., Barber, N., Elliott, R., Morgan, M., Cribb, A., (2005) Concordance, Adherence and Compliance in Medicine Taking, pp. 40-46. , Brighton: National Co-ordinating Centre for NHS Service Delivery and Organisation R &amp;amp; D, and;\nJoseph, S.M., Novak, E., Arnold, S.V., Jones, P.G., Khattak, H., Platts, A.E., Davila-Roman, V., Spertus, J.A., Comparable Performance of the Kansas City Cardiomyopathy Questionnaire in Heart Failure Patients with Preserved and Reduced Ejection Fraction (2013) Circulation: Heart Failure, 6 (6), pp. 1139-1146;\nKarsh, B., Holden, R.J., Alper, S., Or, C., A Human Factors Engineering Paradigm for Patient Safety: Designing to Support the Performance of the Healthcare Professional (2006) Quality &amp;amp; Safety in Health Care, 15, pp. i59-i65;\nKohn, L.T., Corrigan, J.M., Donaldson, M.S., (2000) To Err is Human: Building a Safer Health System, , Washington, DC: National Academies Press, and;\nKripalani, S., Jackson, A.T., Schnipper, J.L., Coleman, E.A., Promoting Effective Transitions of Care at Hospital Discharge: A Review of Key Issues for Hospitalists (2007) Journal of Hospital Medicine, 2 (5), pp. 314-323;\nKrippendorff, K., Content Analysis (1989) International Encyclopedia of Communication, pp. 403-407. , Barnouw E., Gerbner G., Schramm W., Worth T.L., Gross L., (eds), New York: Oxford University Press,.” In, edited by;\nLang, A., Macdonald, M., Marck, P., Toon, L., Griffin, M., Easty, T., Fraser, K., Goodwin, S., Seniors Managing Multiple Medications: Using Mixed Methods to View the Home Care Safety Lens (2015) BMC Health Services Research, 15, pp. 548-563;\nLau, D.T., Consumer Medication Management and Error (2008) Clinical Therapeutics, 30 (11), pp. 2156-2158;\nLawton, R., Mceachan, R.R., Giles, S.J., Sirriyeh, R., Watt, I.S., Wright, J., Development of an Evidence-based Framework of Factors Contributing to Patient Safety Incidents in Hospital Settings: A Systematic Review (2012) BMJ Quality &amp;amp; Safety, 21 (5), pp. 369-380;\nLeblanc, V.R., Manser, T., Weinger, M.B., Musson, D., Kutzin, J., Howard, S.K., The Study of Factors Affecting Human and Systems Performance in Healthcare Using Simulation (2011) Simulation in Healthcare, 6 (7), pp. S24-S29;\nLiao, V., Chin, C.-L., McKeever, S., Kopren, K., Morrow, D., Davis, K., Wilson, E.A., Conner-Garcia, T., Medtable™ an EMR-based Tool to Support Collaborative Planning for Medication Use (2011) Proceedings of the Human Factors and Ergonomics Society Annual Meeting, 55 (1), pp. 670-674;\nLim, R.H., Anderson, J.E., Buckle, P.W., Work Domain Analysis for Understanding Medication Safety in Care Homes in England: An Exploratory Study (2016) Ergonomics, 59 (1), pp. 15-26;\nMarcum, Z.A., Zheng, Y., Perera, S., Strotmeyer, E., Newman, A.B., Simonsick, E.M., Shorr, R.I., Hanlon, J.T., Prevalence and Correlates of Self-reported Medication Non-adherence among Older Adults with Coronary Heart Disease, Diabetes Mellitus, and/or Hypertension (2013) Research in Social and Administrative Pharmacy, 6, pp. 817-827;\nMasotti, P., McColl, M.A., Green, M., Adverse Events Experienced by Homecare Patients: A Scoping Review of the Literature (2010) International Journal for Quality in Health Care, 22 (2), pp. 115-125;\nMckeon, C.M., Fogarty, G.J., Hegney, D.G., Organizational Factors: Impact on Administration Violations in Rural Nursing (2006) Journal of Advanced Nursing, 55 (1), pp. 115-123;\nMiles, M.B., Huberman, A.M., Saldaña, J., (2013) Qualitative Data Analysis: A Methods Sourcebook, , Thousand Oaks, CA: Sage, and;\nMira, J.J., Lorenzo, S., Guilabert, M., Navarro, I., Pérez-Jover, V., A Systematic Review of Patient Medication Error on Self-administering Medication at Home (2015) Expert Opinion on Drug Safety, 14 (6), pp. 815-838;\nMorrow, D., Raquel, L., Schriver, A., Redenbo, S., Rozovski, L., External Support for Collaborative Medication Planning by Patients and Providers (2007) Proceedings of the Human Factors and Ergonomics Society Annual Meeting 2007, 51 (11), pp. 722-724;\nNaderi, S.H., Bestwick, J.P., Wald, D.S., Adherence to Drugs That Prevent Cardiovascular Disease: Meta-analysis on 376,162 Patients (2012) The American Journal of Medicine, 125 (9), pp. 882-887;\n(2001) NCC MERP Taxonomy of Medication Errors, , http://www.nccmerp.org/sites/default/files/taxonomy2001-07-31.pdf, Accessed April 13, 2016;\n(2011) Health Care Comes Home: The Human Factors, , Washington, DC: The National Academies Press;\nNieuwlaat, R., Wilczynski, N., Navarro, T., Hobson, N., Jeffery, R., Keepanasseril, A., Agoritsas, T., Haynes, R.B., Interventions for Enhancing Medication Adherence (2014) Cochrane Database Systematic Reviews, 11, p. Cd000011;\nOsterberg, L., Blaschke, T., Adherence to Medication (2005) New Engandl Journal of Medicine, 353 (5), pp. 487-497;\nOwnby, R.L., Hertzog, C., Crocco, E., Duara, R., Factors Related to Medication Adherence in Memory Disorder Clinic Patients (2006) Aging and Mental Health, 10 (4), pp. 378-385;\nPhansalkar, S., Edworthy, J., Hellier, E., Seger, D.L., Schedlbauer, A., Avery, A.J., Bates, D.W., A Review of Human Factors Principles for the Design and Implementation of Medication Safety Alerts in Clinical Information Systems (2010) Journal of the American Medical Informatics Association, 17 (5), pp. 493-501;\nPiette, J.D., Heisler, M., Wagner, T.H., Cost-related Medication Underuse among Chronically III Adults: The Treatments People Forgo, How Often, and Who is at Risk (2004) American Journal of Public Health, 94 (10), pp. 1782-1787;\nRasmussen, J., Risk Management in a Dynamic Society: A Modelling Problem (1997) Safety Science, 27 (2), pp. 183-213;\nReason, J., (1990) Human Error, , Cambridge: Cambridge University Press;\nReason, J., (1997) Managing the Risks of Organizational Accidents, , Burlington, VT: Ashgate;\nReason, J., Achieving a Safe Culture: Theory and Practice (1998) Work &amp;amp; Stress, 12 (3), pp. 293-306;\nReason, J., Human Error: Models and Management (2000) BMJ: British Medical Journal, 320 (7237), pp. 768-770;\nRich, M.W., Heart Failure in the 21st Century: A Cardiogeriatric Syndrome (2001) The Journals of Gerontology. Series A, Biological Sciences and Medical Sciences, 56 (2), pp. M88-M96;\nRiegel, B., Lee, C.S., Dickson, V.V., Carlson, B., An Update on the Self-care of Heart Failure Index (2009) The Journal of Cardiovascular Nursing, 24 (6), pp. 485-497;\nRoger, V.L., Go, A.S., Lloyd-Jones, D.M., Benjamin, E.J., Berry, J.D., Borden, W.B., Bravata, D.M., Fox, C.S., Heart Disease and Stroke Statistics–2012 Update a Report from the American Heart Association (2012) Circulation, 125 (1), pp. e2-e220;\nRossi, M.I., Young, A., Maher, R., Rodriguez, K.L., Appelt, C.J., Perera, S., Hajjar, E.R., Hanlon, J.T., Polypharmacy and Health Beliefs in Older Outpatients (2007) The American Journal of Geriatric Pharmacotherapy, 5 (4), pp. 317-323;\nRunciman, W.B., Baker, G.R., Michel, P., Jauregui, I.L., Lilford, R.J., Andermann, A., Flin, R., Weeks, W.B., The Epistemology of Patient Safety Research (2008) International Journal of Evidence-based Healthcare, 6 (4), pp. 476-486;\nSafren, M.A., Chapanis, A., A Critical Incident Study of Hospital Medication Errors. Part 2 (1960) Hospitals, 34, pp. 32-34;\nSaldana, J., (2009) The Coding Manual for Qualitative Researchers, , Thousand Oaks, CA: Sage;\nSchubert, C., Wears, R., Holden, R., Hunte, G., Patients as Source of Resilience (2015) Resilience of Everyday Clinical Work, pp. 207-223. , Wears R.L., Hollnagel E.H., Braithwaite J., (eds), Burlington, VT: Ashgate, and, ” In, edited by;\nScott, I.A., Hilmer, S.N., Reeve, E., Potter, K., Le Couteur, D., Rigby, D., Gnjidic, D., Martin, J.H., Reducing Inappropriate Polypharmacy: The Process of Deprescribing (2015) Journal of the American Medical Association Internal Medicine, 175 (5), pp. 827-834;\nSharit, J., Human Error and Human Reliability Analysis (2012) Handbook of Human Factors and Ergonomics, pp. 734-800. , Salvendy G., (ed), Hoboken, NJ: Wiley,.” In, edited by, 2nd ed;\nSimpson, S.H., Eurich, D.T., Majumdar, S.R., Padwal, R.S., Tsuyuki, R.T., Varney, J., Johnson, J.A., A Meta-analysis of the Association between Adherence to Drug Therapy and Mortality (2006) BMJ, 333 (7557), pp. 15-21;\nSokol, M.C., McGuigan, K.A., Verbrugge, R.R., Epstein, R.S., Impact of Medication Adherence on Hospitalization Risk and Healthcare Cost (2005) Medical Care, 43 (6), pp. 521-530;\nStrauss, A., Fagerhaugh, S., Suczek, B., Wiener, C., The Work of Hospitalized Patients (1982) Social Science &amp;amp; Medicine, 16, pp. 977-986;\nTaylor-Adams, S., Vincent, C., Systems Analysis of Clinical Incidents: The London Protocol (2004) Clinical Risk, 10, pp. 211-220;\nThomsen, L.A., Winterstein, A.G., Søndergaard, B., Haugbølle, L.S., Melander, A., Systematic Review of the Incidence and Characteristics of Preventable Adverse Drug Events in Ambulatory Care (2007) Annals of Pharmacotherapy, 41 (9), pp. 1411-1426;\n(2007) Preventing Medication Errors, , Washington, DC: The National Academies Press;\nValdez, R.S., Holden, R.J., Novak, L.L., Veinot, T.C., Transforming Consumer Health Informatics through a Patient Work Framework: Connecting Patients to Context (2015) Journal of the American Medical Informatics Association, 22 (1), pp. 2-10;\nVan Der Wal, M.H., Jaarsma, T., Moser, D.K., Van Veldhuisen, D.J., Development and Testing of the Dutch Heart Failure Knowledge Scale (2005) European Journal of Cardiovascular Nursing, 4 (4), pp. 273-277;\nVaughan, D., (1996) The Challenger Launch Decision: Risky Technology, Culture, and Deviance at NASA, , Chicago, IL: University of Chicago Press;\nVincent, C., (2010) Patient Safety, , Hoboken, NJ: Wiley-Blackwell;\nVincent, C., Amalberti, R., Safety in Healthcare is a Moving Target (2015) BMJ Quality &amp;amp; Safety, 24 (9), pp. 539-540;\nVincent, C., Amalberti, R., (2016) Safer Healthcare: Strategies for the Real World, , Berlin: Springer International Publishing, and;\nVincent, C., Taylor-Adams, S., Stanhope, N., Framework for Analysing Risk and Safety in Clinical Medicine (1998) BMJ, 316 (7138), pp. 1154-1157;\nWaterson, P., A Critical Review of the Systems Approach within Patient Safety Research (2009) Ergonomics, 52 (10), pp. 1185-1195;\nWears, R.L., Hollnagel, E., Braithwaite, J., (2015) Resilient Health Care, Volume 2: The Resilience of Everyday Clinical Work, , Burlington, VT: Ashgate., and;\nWilson, J.R., Sharples, S., (2015) Evaluation of Human Work, , Boca Raton, FL: CRC Press, and;\nWu, J.R., Corley, D.J., Lennie, T.A., Moser, D.K., Effect of a Medication-taking Behavior Feedback Theory–Based Intervention on Outcomes in Patients with Heart Failure (2012) Journal of Cardiac Failure, 18 (1), pp. 1-9;\nWu, J.R., Moser, D.K., Lennie, T.A., De Jong, M.J., Rayens, M.K., Chung, M.L., Riegel, B., Defining an Evidence-based Cutpoint for Medication Adherence in Heart Failure (2009) American Heart Journal, 157 (2), pp. 285-291;\nXie, A., Carayon, P., A Systematic Review of Human Factors and Ergonomics (HFE)-Based Healthcare System Redesign for Quality of Care and Patient Safety (2015) Ergonomics, 58 (1), pp. 33-49;\nYancy, C.W., Jessup, M., Bozkurt, B., Butler, J., Casey, D.E., Jr., Colvin, M.M., Drazner, M.H., Westlake, C., 2016 Acc/Aha/Hfsa Focused Update on New Pharmacological Therapy for Heart Failure: An Update of the 2013 Accf/Aha Guideline for the Management of Heart Failure: A Report of the American College of Cardiology/American Heart Association Task Force on Clinical Practice Guidelines and the Heart Failure Society of America (2016) Journal of the American College of Cardiology, 68 (13), pp. 1476-1488","page":"82-103","publisher":"Taylor and Francis Ltd.","publisher-place":"Vanderbilt School of Nursing, Vanderbilt University, Nashville, TN, United States","title":"Medication adherence: staying within the boundaries of safety","type":"article-journal","volume":"61"},"uris":["http://www.mendeley.com/documents/?uuid=6912843e-7b14-4df7-b4a6-73b92982e35f"]}],"mendeley":{"formattedCitation":"(Mickelson &amp; Holden, 2018)","plainTextFormattedCitation":"(Mickelson &amp; Holden, 2018)","previouslyFormattedCitation":"(Mickelson &amp; Holden, 2018)"},"properties":{"noteIndex":0},"schema":"https://github.com/citation-style-language/schema/raw/master/csl-citation.json"}</w:instrText>
      </w:r>
      <w:r>
        <w:fldChar w:fldCharType="separate"/>
      </w:r>
      <w:r w:rsidRPr="0052015E">
        <w:rPr>
          <w:noProof/>
        </w:rPr>
        <w:t>(Mickelson &amp; Holden, 2018)</w:t>
      </w:r>
      <w:r>
        <w:fldChar w:fldCharType="end"/>
      </w:r>
      <w:r>
        <w:t xml:space="preserve">.  </w:t>
      </w:r>
    </w:p>
    <w:p w14:paraId="13A002B6" w14:textId="2DFB2E10" w:rsidR="00341596" w:rsidRDefault="00341596" w:rsidP="00341596">
      <w:r w:rsidRPr="004909CA">
        <w:t xml:space="preserve">The </w:t>
      </w:r>
      <w:r w:rsidR="00022E8B">
        <w:t xml:space="preserve">adaptive </w:t>
      </w:r>
      <w:r w:rsidRPr="004909CA">
        <w:t xml:space="preserve">decision </w:t>
      </w:r>
      <w:r w:rsidR="00022E8B">
        <w:t xml:space="preserve">of trading-off </w:t>
      </w:r>
      <w:r w:rsidRPr="004909CA">
        <w:t>may “satisfice”</w:t>
      </w:r>
      <w:r>
        <w:t xml:space="preserve">, </w:t>
      </w:r>
      <w:r w:rsidR="00F62624">
        <w:t>(</w:t>
      </w:r>
      <w:r>
        <w:t xml:space="preserve">a concept introduced by Simon </w:t>
      </w:r>
      <w:r>
        <w:fldChar w:fldCharType="begin" w:fldLock="1"/>
      </w:r>
      <w:r>
        <w:instrText>ADDIN CSL_CITATION {"citationItems":[{"id":"ITEM-1","itemData":{"DOI":"10.2307/1926487","ISBN":"9780262012089","ISSN":"00346535","PMID":"3030640329","abstract":"This book is a collection of 16 previously published papers organized under the following topics: (1) Causation. These papers consider formal definition of causal relations and problems of causality in the study of influence and power. (2) Social processes. Four papers outline a) differential equation models for Homan's theory of group interaction and Festinger's propositions on pressures toward group conformity, b) stochastic models that yield skewed distributions. (3) Motivation. This section presents formal models a) for integrating the theory of the firm and theory of organization, b) for behavior in the employment relation. (4) Rationality. In this section are papers on urban-rural population ratio, use of servomechanism theory, behavioral models for rational choice, and a game theoretic derivation of matching behavior under partial reinforcement. (PsycINFO Database Record (c) 2010 APA, all rights reserved)","author":[{"dropping-particle":"","family":"Simon","given":"Herbert A","non-dropping-particle":"","parse-names":false,"suffix":""}],"container-title":"Book","id":"ITEM-1","issued":{"date-parts":[["1957"]]},"title":"Models of Man: Social and Rational","type":"article-journal"},"suppress-author":1,"uris":["http://www.mendeley.com/documents/?uuid=1c6434c5-cd1e-3d3d-84ae-aba9bbb8b82a"]}],"mendeley":{"formattedCitation":"(1957)","plainTextFormattedCitation":"(1957)","previouslyFormattedCitation":"(1957)"},"properties":{"noteIndex":0},"schema":"https://github.com/citation-style-language/schema/raw/master/csl-citation.json"}</w:instrText>
      </w:r>
      <w:r>
        <w:fldChar w:fldCharType="separate"/>
      </w:r>
      <w:r w:rsidRPr="00B331C2">
        <w:rPr>
          <w:noProof/>
        </w:rPr>
        <w:t>(1957)</w:t>
      </w:r>
      <w:r>
        <w:fldChar w:fldCharType="end"/>
      </w:r>
      <w:r w:rsidR="003E4819">
        <w:t>)</w:t>
      </w:r>
      <w:r>
        <w:t xml:space="preserve">, </w:t>
      </w:r>
      <w:r w:rsidRPr="004909CA">
        <w:t>where</w:t>
      </w:r>
      <w:r w:rsidR="00015DE4">
        <w:t>by</w:t>
      </w:r>
      <w:r w:rsidRPr="004909CA">
        <w:t xml:space="preserve"> operators attempt to </w:t>
      </w:r>
      <w:r>
        <w:t>address</w:t>
      </w:r>
      <w:r w:rsidRPr="004909CA">
        <w:t xml:space="preserve"> multiple competing options by searching through possible </w:t>
      </w:r>
      <w:r>
        <w:t>responses</w:t>
      </w:r>
      <w:r w:rsidRPr="004909CA">
        <w:t xml:space="preserve"> and selecting the least bad</w:t>
      </w:r>
      <w:r>
        <w:t xml:space="preserve">, or good enough, </w:t>
      </w:r>
      <w:r w:rsidRPr="004909CA">
        <w:t xml:space="preserve">option across multiple goals </w:t>
      </w:r>
      <w:r>
        <w:t>that achieves a basic t</w:t>
      </w:r>
      <w:r w:rsidRPr="004909CA">
        <w:t>hreshold of acceptability.</w:t>
      </w:r>
      <w:r>
        <w:t xml:space="preserve"> This approach can be a useful strategy that manages risk by choosing an option that achieves a goal in a range of possible, but uncertain, scenarios. Thus a critical need may be met although the overall goal may not be maximised </w:t>
      </w:r>
      <w:r>
        <w:fldChar w:fldCharType="begin" w:fldLock="1"/>
      </w:r>
      <w:r w:rsidR="003B04B5">
        <w:instrText>ADDIN CSL_CITATION {"citationItems":[{"id":"ITEM-1","itemData":{"DOI":"10.1016/S0925-7535(97)00052-0","ISSN":"09257535 (ISSN)","abstract":"In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generalising across systems and their particular hazard sources. It is argued that risk management must be modelled by cross- disciplinary studies, considering risk management to be a control problem and serving to represent the control structure involving all levels of society for each particular hazard category. Furthermore, it is argued that this requires a system-oriented approach based on functional abstraction rather than structural decomposition. Therefore task analysis focused on action sequences and occasional deviation in terms of human errors should be replaced by a model of behaviour shaping mechanisms in terms of work system constraints, boundaries of acceptable performance, and subjective criteria guiding adaptation to change. It is found that at present a convergence of research paradigms of human sciences guided by cognitive science concepts supports this approach. A review of this convergence within decision theory and management research is presented in comparison with the evolution of paradigms within safety research. 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generalizing across systems and their particular hazard sources. It is argued that risk management …","author":[{"dropping-particle":"","family":"Rasmussen","given":"Jens","non-dropping-particle":"","parse-names":false,"suffix":""}],"container-title":"Safety Science","id":"ITEM-1","issue":"2-3","issued":{"date-parts":[["1997"]]},"language":"English","note":"From Duplicate 1 (Risk management in a dynamic society: A modelling problem - Rasmussen, J)\n\nCited By :1051\n\nExport Date: 20 January 2018\n\nCODEN: SSCIE\n\nCorrespondence Address: Rasmussen, J.; Hurecon, Smorum Bygardo 52, DK 2765 Smorum, Denmark\n\nReferences: Abbott, L.S., (1982) Proceedings of Workshop on Cognitive Modelling of Nuclear Plant Control Room Operators, , Dedham, Massachusetts, August 1982, NUREG/CR-3114. U.S. Nuclear Regulatory Commission, Washington, D.C; \nAlbert, D., Performance and paralysis: The organisational context of the American research university (1985) Journal of Higher Education, 56 (3), pp. 243-280;\nAltman, J.W., Behavior and accidents (1970) Journal of Safety Research, , September;\nAmendola, A., Planning and uncertainties (1989) Proceedings of the 2nd World Bank Workshop on Risk Management and Safety Control, , Karlstad, Sweden, Rescue Services Board;\nAschenbrenner, K.M., Biehl, B., Wurm, G.M., (1986) Antiblockiersystem und Verkerhssicherheit: Ein Vergleich der Unfallbelastung von Taxen Mit und Ohne Antiblockiersystem. (Teilbericht von Die Bundesanstalt Für Strassenwesen zum Forshungsproject 8323: Einfluss der Risikokompenzation aut Die Wirkung von Sicherheitsaussnahmen), , Mannheim, Germany;\nWilde, G.S., Risk homeostasis theory and traffic accidents: Propositions. Deductions, and discussion in recent reactions (1988) Ergonomics, 31, pp. 441-468;\nBaram, M., Generic strategies for protecting worker health and safety: OSHA's general duty clause and hazard communication standard (1996) Occupational Medicine: State of the Art Reviews, 11 (1). , January-March;\nBarley, S.R., On technology, time, and social order: Technically induced change in the temporal organization of radiological work (1988) Making Time, , ed. F.A. Dubinskias. Temple Univ. Press, Philadelphia;\nBarnard, C.I., (1938) The Function of the Executive, , Harvard University Press. Cambridge, MA;\nBøgetoft, P., Pruzan, P., (1991) Planning with Multiple Criteria, , North-Holland, Amsterdam;\nBrehmer, B., Models of diagnostic judgements (1987) New Technology and Human Error, , ed. J. Rasmussen, K. Duncan and J. Leplat. Wiley and Sons, New York;\nBrehmer, B., Dynamic decision making: Human control of complex systems (1992) Acta Psychologica, 81, pp. 211-241;\nBrunswik, E., (1952) The Conceptual Framework of Psychology, , Chicago University Press, Chicago;\nChapanis, A., The error provocative situation (1970) Symposium on Measurement of Safety, , National Safety Council;\nChristensen, J., Overview of human factors in design (1972) National Safety Congress;\nClark, B.R., (1956) Adult Education in Transition, , University of California Press, Berkeley;\nCyert, R.M., March, J.G., (1963) A Behavioral Theory of the Firm, , Prentice Hall, Englewood Cliffs, NJ;\nEdwards, W., Tversky, A., (1976) Decision Making, , Penguin Books, Baltimore;\nEkner, K.V., (1989) On: Preliminary Safety Related Experiences from Establishment of Bicycle Paths in Copenhagen, 1981-83, , Technical Report, in Danish. Stadsingniørens Direktorat, Copenhagen;\nEmbrey, D.E., Humphreys, P., Rosa, E.A., Kirwan, B., Rea, K., (1984) Slim-Maud: An Approach to Assessing Human Error Probabilities using Structured Expert Judgement, , NUREG/CR-3518 BNL-NUREG-51716;\nEngwall, L., Newspaper adaptation to a changing social environment: A case study of organizational drift as a response to resource dependence (1986) European Journal of Communication, 1, pp. 327-341. , September;\n(1995) Accident Investigation Report; Part Report Covering Technical Issues on the Capsizing on 28 September 1994 in the Baltic Sea of the Ro-ro Passenger Vessel MV ESTONIA, , The Joint Accident Investigation Commission. Stockholm: Board of Accident Investigation;\nFlach, J., Hancock, P., Caird, J., Vicente, K., (1994) Ecology of Human - Machine Systems: A Global Perspective, , Lawrence Erlbaum, Hillsdale, NJ;\nFujita, What shapes operator performance? (1991) JAERI Human Factors Meeting, , Tokyo, November, 1991;\nInternational Journal of Man - Machine Studies, , Data, Keyholes for the Hidden World of Operator Characteristics;\nGibson, J.J., Contribution of experimental psychology to formulation of the problem of safety (1961) Behavioural Approaches to Accident Research, , Association for the Aid of Crippled Children, London;\nGibson, J.J., (1966) The Senses Considered as Perceptual Systems, , Houghton Mifflin, Boston;\nGibson, J.J., (1979) The Ecological Approach to Visual Perception, , Houghton Mifflin, Boston;\nGibson, J.J., Crooks, L.E., A theoretical field analysis of automobile driving (1938) The American Journal of Psychology, 51 (3), pp. 453-471;\nGreen, E., Bourne, A.J., (1972) Reliability Theory, , Wiley, London;\nGreen, E., Marshall, J., Murphy, T., (1968) Preliminary Investigation into the Time Response of Operators, , Internal Document.: UKAEA;\nGulick, L., Urwick, L., (1937) Papers on the Science of Administration, , Institute of Public Administration, New York;\nHaddon W., Jr., (1966) The Prevention of Accidents. Preventive Medicine, , Little, Brown and Co., Boston, MA;\nHale, A.R., Kirwan, B., Guldenmund, F., Heming, B., Capturing the river: Multi-level modelling of safety management (1996) Second ICNPO Conference on Human Factors and Safety, , Berlin, November. To be published;\nHall, R.E., Fragola, J.R., Luckas, J.L., (1981) Proceedings of the 1981 IEEE Standards Workshop on Human Factors and Nuclear Safety, , Myrtle Beach, August-September. IEEE, New York;\nHammond, K.R., Mcclelland, G.H., Mumpower, J., (1980) Human Judgment and Decision Making, , Hemisphere Publishing, Frederick A. Praeger, New York;\nJacobs, I.N., Safety systems for nuclear power reactors (1957) AIIE-Pacific General Meeting, , Paper 57-906;\nJohnson, W., MORT the management oversight and risk tree analysis (1973) Technical Report SAN 8212, 8212. , Atomic Energy Commission, Washington, US;\nKahn, R.L., Prager, D.J., Interdisciplinary collaborations are a scientific and social imperative (1994) The Scientist, , July 11;\nKeeney, R.L., Raiffa, H., (1976) Decisions with Multiple Objectives, Preferences and Value Trade-offs, , John Wiley and Sons, New York;\nKlein, G., Orasanu, J., Calderwood, R., Zsambok, C.E., (1994) Decision Making in Action: Models and Methods, , Ablex, Norwood, NJ;\nLeveson, N.G., (1995) Safeware: System Safety and Computers, , Addison-Wesley, Reading. MA;\nLewin, K., (1951) Field Theories in Social Science, , Harper and Row, New York;\nMarch, J.G., Simon, H.A., (1958) Organizations, , Wiley, New York;\nMoray, N., (1977) Mental Workload, , Plenum Press, New York;\nMoray, N., Huey, B., (1988) Human Factors Research and Nuclear Safety, , National Academies Press, Washington, DC;\nParsons, T., (1960) Structure and Process in Modern Society, , The Free Press of Glencoe, New York;\nRasmussen, J., Rouse, W.B., (1981) Human Detection and Diagnosis of System Failures, , Plenum Press, New York;\nRasmussen, J., Man-machine communication in the light of accident record (1969) International Symposium on Man - Machine Systems, 3. , Cambridge, September 8-12. In IEEE Conference Records, 69C58-MMS;\nRasmussen, J., Notes on human error analysis and prediction (1979) Synthesis and Analysis Methods for Safety and Reliability Studies, , ed. G. Apostolakis and G. Volta. Plenum Press, London;\nRasmussen, J., What can be learned from human error reports (1980) Changes in Working Life, , ed. K. Duncan, M. Gruneberg and D. Wallis. John Wiley and Sons, New York;\nRasmussen, J., Human factors in high risk technology (1982) High Risk Safety Technology, , ed. E.A. Green. John Wiley and Sons, London;\nRasmussen, J., Skill, rules and knowledge; signals, signs, and symbols, and other distinctions in human performance models (1983) IEEE Transactions on Systems. Man and Cybernetics, SMC-13 (3);\nRasmussen, J., Human error and the problem of causality in analysis of accidents (1990) Phil. Trans. R. Soc. Land. B, 327, pp. 449-462;\nRasmussen, J., The role of error in organizing behavior (1990) Ergonomics, 33 (10-11), pp. 1185-1190;\nRasmussen, J., Use of field studies for design of work stations for integrated manufacturing systems (1992) Design for Manufacturability: A Systems Approach to Concurrent Engineering and Ergonomics, , ed. M. Helander and M. Nagamachi. Taylor and Francis, London;\nRasmussen, J., Deciding and doing: Decision making in natural context (1993) Decision Making in Action: Models and Methods, , ed. G. Klein, J. Orasano, R. Calderwood, and C.E. Zsambok. Ablex Publishing, Norwood, NJ;\nRasmussen, J., Market economy, management culture and accident causation: New research issues? (1993) Proceedings Second International Conference on Safety Science, , Meeting Budapest Organizer Ltd, Budapest;\nRasmussen, J., Perspectives on the concept of human error (1993) Human Performance and Anaesthesia Technology, , Keynote address at. Society for Technology in Anaesthesia. Conference: New Orleans, February;\nRasmussen, J., Complex systems, human factors, and design of teaching curricula (1994) Mensch Maschine Systeme und Neue Informationstechnologien, , Invited contribution to Festschrift for Professor Bernotat, ed. K.P. Gärtner, W. Stein and H. Widdel. Verlag der Augustinus Buchhandlung, Aachen;\nRasmussen, J., Risk management, adaptation, and design for safety (1994) Future Risks and Risk Management, , ed. N.E. Sahlin and B. Brehmer. Kluwer, Dordrecht;\nRasmussen, J., Taxonomy for work analysis (1994) Design of Work and Development of Personnel in Advanced Manufacturing. Human Factors in Advanced Manufacturing, , ed. G. Salvendy and W. Karwowski. Wiley-Interscience, New York;\nRasmussen, J., Batstone, R., (1989) Why do Complex Organizational Systems Fail? Summary Proceedings of a Cross Disciplinary Workshop on &amp;quot;Safety Control and Risk Management&amp;quot;, , Word Bank, Washington, DC;\nRasmussen, J., Vicente, K.J., Ecological interfaces: A technological imperative in high tech systems? (1990) International Journal of Human Computer Interaction, 2 (2), pp. 93-111;\nRasmussen, J., Timmermann, P., Safety and reliability of reactor instrumentation with redundant instrument channels (1962) Risø Report No. 34, 34. , January;\nRasmussen, J., Pejtersen, A.M., Goodstein, L.P., (1994) Cognitive Systems Engineering, , Wiley, New York;\nRasmussen, J., Brehmer, B., Leplat, J., (1991) Distributed Decision Making: Cognitive Models for Cooperative Work, , John Wiley and Sons, London;\nRasmussen, J., Pedersen, O.M., Mancini, G., Carnino, A., Griffon, M., Gagnolet, P., (1981) Classification System for Reporting Events Involving Human Malfunction, , Risø-M-2240;\nReason, J.T., (1990) Human Error, , Cambridge University Press, Cambridge;\nRees, S., Rodley, G., (1995) The Human Costs of Managerialism: Advocating the Recovery of Humanity, , Pluto Press of Australia, Leichhardt, NSW;\nRigby, L.W., Nature of error (1970) Technical Report, , Sandia Lab;\nRochlin, G.I., La Porte, T.R., Roberts, K.H., The self designing high reliability organization: Aircraft carrier flight operations at sea (1987) Naval War College Review, , Autumn;\nRoethlisberger, F.J., Dickson, W.J., (1939) Management and the Worker, , Harvard University Press, Cambridge, MA;\nRook, L.W., Reduction of human error in industrial production (1962) Technical Report, , Sandia Lab, June;\nSavage, C.M., Appleton, D., CIM and fifth generation management (1988) Fifth Generation Management and Fifth Generation Technology, , SME Blue Book Series. Society of Manufacturing Engineers, Dearborn, Michigan;\nSchiavo, M., (1997) Flying Blind, Flying Safe, , New York: Avon Books;\n(1997) TIME Magazine, pp. 38-48. , 31 March, 1997. and 16 June, pp. 56-58;\nSchmall, T.M., (1979) Proceedings of the 1979 IEEE Standards Workshop on Human Factors and Nuclear Safety, , Myrtle Beach, December. IEEE, New York;\nSelznick, P., (1949) TVA and the Grass Roots, , University of California Press, Berkeley, CA;\nSenge, P.M., (1990) The Fifth Discipline: The Art and Practice of the Learning Organization, , Doubleday Currency, New York;\nSenge, P.M., The leader's new work: Building learning organizations (1990) Sloan Management Review, 7. , Fall;\n(1992) A Study of Standards in the Oil Tanker Industry, , Shell International Marine Limited, May;\nSheridan, T.B., Johannsen, G., (1976) Monitoring Behaviour and Supervisory Control, , Plenum Press, New York;\nSiddall, E., (1954) A Study of Serviceability and Safety in the Control System of the NRU Reactor, , Technical Report AECL 399 (CRNE 582). AECL, Toronto;\nSimon, H.A., (1957) Administrative Behavior, , Macmillan, New York;\nSimon, H.A., (1957) Models of Man, Social and Rational, , John Wiley and Sons, New York;\nWhat antilocks can do, what they cannot do (1994) Status, 29 (2), pp. 1-5. , January, Insurance Institute for Highway Safety, Arlington, VA;\nStenstrom, B., What can we learn from the ESTONIA accident? Some observations on technical and human shortcomings (1995) The Cologne Re Marine Safety: Seminar, , Rotterdam, 27-28 April;\nSvedung, I., Rasmussen, J., (1996) Representation of Accident Scenarios, , To be published;\nSwain, A.D., (1963) A Method for Performing Human Factors Reliability Analysis, , Monograph-685.: Sandia Corp., Albuquerque, NM;\nSwain, A.D., Guttmann, H.E., (1983) Handbook on Human Reliability Analysis with Emphasis on Nuclear Power Plant Applications, , NUREG/CR1278, USNRC;\nTaylor, D.H., The hermeneutics of accidents and safety (1981) Ergonomics, 24 (6), pp. 487-495;\nRasmussen, J., Duncan, K., Leplat, J., New Technology and Human Error, , Wiley and Sons, New York;\nTaylor, D.H., The role of human action in man machine systems (1987) New Technology and Human Error, , ed. J. Rasmussen, K. Duncan and J. Leplat. Wiley and Sons, New York;\nTaylor, F.W., (1911) Scientific Management, , Harper and Row, New York;\nTaylor, J.R., (1994) Risk Analysis for Process Plant, Pipelines, and Transport, , E and FN Spon, London;\nThompson, J.D., (1967) Organizations in Actions, , McGraw-Hill, New York;\nTversky, A., Kahneman, D., Judgment under uncertainty: Heuristics and biases (1974) Science, 185, pp. 1123-1124;\nVicente, A field study of operator cognitive monitoring at pickering nuclear generating station (1995) Technical Report CEL 9504, 9504. , Cognitive Engineering Laboratory, University of Toronto;\nVicente, K.J., Rasmussen, J., Ecological interface design: Theoretical foundations (1992) IEEE Trans. SMC, 22 (4), pp. 589-607. , July/August;\nVisser, J.P., Development of safety management in shell exploration and production. Contribution to '91 Bad Homburg Workshop on risk management (1991) Search of Safety, , Published in: B. Brehmer and J.T. Reason (Eds.). Lawrence Earlbaum, Hove, UK;\nVon Neuman, J., Morgenstein, O., (1944) Theory of Games and Economic Behavior, , Reissued 1980;\nWaldrop, M.M., Computers amplify black monday (1987) Science, 238, pp. 602-604;\nWeber, M., (1947) The Theory of Social and Economic Organization, , A.M. Henderson and Talcott Parsons (trans.) and Talcott Parsons (ed.). The Free Press of Glencoe, New York;\nWeick, K., Organization design: Organizations as self-designing systems (1977) Organizational Dynamics, pp. 32-46. , Autumn;\nWilde, G.J.S., Social interaction patterns in driver behaviour: An introductory review (1976) Human Factors, 18 (5), pp. 477-492;\nWilde, G.J.S., Assumptions necessary and unnecessary to risk homeostasis (1985) Ergonomics, 28 (11), pp. 1531-1538;\nWilpert, B., (1987) New Technology and Work Series, , Wiley, London","page":"183-213","publisher":"Elsevier Sci B.V.","publisher-place":"Hurecon, Smorum Bygarde 52, DK 2765 Smorum, Denmark","title":"Risk management in a dynamic society - A modelling problem","type":"article-journal","volume":"27"},"uris":["http://www.mendeley.com/documents/?uuid=0846b281-ca3f-415a-ac03-101313d21dc6"]}],"mendeley":{"formattedCitation":"(Rasmussen, 1997)","plainTextFormattedCitation":"(Rasmussen, 1997)","previouslyFormattedCitation":"(Rasmussen, 1997)"},"properties":{"noteIndex":0},"schema":"https://github.com/citation-style-language/schema/raw/master/csl-citation.json"}</w:instrText>
      </w:r>
      <w:r>
        <w:fldChar w:fldCharType="separate"/>
      </w:r>
      <w:r w:rsidR="003B04B5" w:rsidRPr="003B04B5">
        <w:rPr>
          <w:noProof/>
        </w:rPr>
        <w:t>(Rasmussen, 1997)</w:t>
      </w:r>
      <w:r>
        <w:fldChar w:fldCharType="end"/>
      </w:r>
      <w:r>
        <w:t>.</w:t>
      </w:r>
    </w:p>
    <w:p w14:paraId="7C94C413" w14:textId="017084D0" w:rsidR="00341596" w:rsidRPr="00EB5571" w:rsidRDefault="00341596" w:rsidP="00341596">
      <w:r>
        <w:t xml:space="preserve">The design of the system itself is always a compromise and the pressures and demands that result require trade-offs which expose human frailties </w:t>
      </w:r>
      <w:r>
        <w:fldChar w:fldCharType="begin" w:fldLock="1"/>
      </w:r>
      <w:r w:rsidR="003B04B5">
        <w:instrText>ADDIN CSL_CITATION {"citationItems":[{"id":"ITEM-1","itemData":{"DOI":"10.1080/00140139508925221","ISSN":"00140139 (ISSN)","abstract":"The past two decades have seen a significant number of large-scale disasters in a wide range of hazardous, well-defended technologies. Despite their differences, the root causes of these accidents have been traced to latent failures and organizational errors arising in the upper echelons of the system in question. A model of the aetiology of these organizational accidents is outlined. The model describes two interrelated causal sequences: (a) an active failure pathway that originates in top-level decisions and proceeds via error-producing and violation-promoting conditions in the various workplaces to unsafe acts committed by those at the immediate human-system interface and (b) a latent failure pathway that runs directly from the organizational processes to deficiencies in the system's defences. The paper goes on to identify two sets of dependencies associated with latent failures and violations. Organizational errors increase the likelihood of operator error through the active failure pathway and, at the same time, enhance the possibility of adverse outcomes through defensive weaknesses. Violations have a narrower range of consequences. Non-compliance with safe operating procedures increases the likelihood of error by taking perpetrators into regions of operation in which neither the physical regime nor the hazards are well understood. Violations, by definition, also take perpetrators ‘closer to the edge,’ and thus increase the chance that subsequent errors will have damaging outcomes. The paper concludes by indicating two ways in which the model has been applied in industrial settings: (a) through the development of proactive measures for diagnosing and remedying organizational processes known to be implicated in accident causation, and (b) an accident investigation technique that guides investigators and analysts to the organizational root causes of past accidents. © 1995 Taylor and Francis Ltd.","author":[{"dropping-particle":"","family":"Reason","given":"James","non-dropping-particle":"","parse-names":false,"suffix":""}],"container-title":"Ergonomics","id":"ITEM-1","issue":"8","issued":{"date-parts":[["1995"]]},"language":"English","note":"British Library DRM protected file\n\nCited By :170\n\nExport Date: 20 January 2018\n\nCorrespondence Address: Reason, J.; Department of Psychology, University of Manchester, Manchester, M13 9PL, United Kingdom\n\nReferences: Battmann, W., Klumb, P., Behavioural economics and compliance (1993) Safety Science, pp. 35-46; \nBley, D., (1994) Review of Detailed Human Reliability Analysis Project, pp. 15-30. , Perspective on analysis and characterization phase, FIN L-2415, US Nuclear Regulatory Commission, Rockville;\nBrown, S.C., A historical view of the development of human factors (1977) Human Aspects of Man-Made Systems, pp. 44-53. , in S. Brown and J. Martin, The Open University Press, Milton Keynes;\nDougherty, E.M., Fragola, J.R., (1988) Human Reliability Analysis, , Wiley, New York);\nFree, R., (1994) The Role of Procedural Violations in Railway Accidents, , Ph.D, Thesis, University of Manchester;\nHollnagel, E., (1993) Human Reliability Analysis: Context and Control, , Academic, London);\nHudson, P., Reason, J., Wagenaar, W., Bentley, P., Primrose, M., Visser, J., Tripod Delta: Proactive approach to enhanced safety (1994) Journal of Petroleum Technology, pp. 58-62;\nMeister, D., Human error in man-machine systems (1977) Human Aspects of Man-Made Systems, pp. 299-324. , in S. Brown and J. Martin, The Open University Press, Milton Keynes;\nMoshansky, V.P., (1992) Commission of Inquiry into the Air Ontario Crash at Dryden, , Ministry of Supply and Services, Ottawa);\nMoshansky, V.P., (1994) US Nuclear Regulatory Commission, , Washington;\nReason, J., The Chernobyl errors (1987) Bulletin of the British Psychological Sociery, 40, pp. 201-206;\nReason, J., (1990) Human, , Cambridge University Press, New York);\nReason, J., (1991) Proceedings of the 22Nd Seminar of the International Society of Air Accident Investigators, pp. 39-46. , Identifying the latent causes of aircraft accidents before and after the event, International Society of Air Safety Investigators, Sterling;\nReason, J., Too little and too late: A commentary on accident and incident reporting systems (1991) Near Miss Reporting as a Safety Tool, pp. 9-26. , in T. van der Schaaf, D. Lucas and A. Hale, Butterworth-Heinemann, Oxford;\nReason, J., (1993) Review, , British Railways Board, London);\nReason, J., (1994) Error Management in Aircraft Engineering: A manager’s Guide, , British Airways Engineering, Heathrow);\nSenders, J.W., Moray, N.P., (1991) Human Error: Cause Prediction and Reduction, , Lawrence Erlbaum, Hillsdale);\nWoods, D.D., Johannesen, L.J., Cook, R.I., Sarter, N.B., Behind human error: Cognitive systems (1994) Computers and Hindsight (CSERIAC State-Of-The-Art-Report, , Wright-Patterson Air Force Base, Ohio)","page":"1708-1721","publisher-place":"Department of Psychology, University of Manchester, Manchester, M13 9PL, United Kingdom","title":"A systems approach to organizational error","type":"article-journal","volume":"38"},"uris":["http://www.mendeley.com/documents/?uuid=8e134066-a863-489e-9434-48b762700e49"]}],"mendeley":{"formattedCitation":"(Reason, 1995)","plainTextFormattedCitation":"(Reason, 1995)","previouslyFormattedCitation":"(Reason, 1995)"},"properties":{"noteIndex":0},"schema":"https://github.com/citation-style-language/schema/raw/master/csl-citation.json"}</w:instrText>
      </w:r>
      <w:r>
        <w:fldChar w:fldCharType="separate"/>
      </w:r>
      <w:r w:rsidR="003B04B5" w:rsidRPr="003B04B5">
        <w:rPr>
          <w:noProof/>
        </w:rPr>
        <w:t>(Reason, 1995)</w:t>
      </w:r>
      <w:r>
        <w:fldChar w:fldCharType="end"/>
      </w:r>
      <w:r>
        <w:t xml:space="preserve">. Trade-offs to </w:t>
      </w:r>
      <w:r w:rsidR="007E7CCD">
        <w:t xml:space="preserve">resolve </w:t>
      </w:r>
      <w:r>
        <w:t xml:space="preserve">goal conflicts can accumulate into a downward spiral of increasing cognitive demand that is linked to error </w:t>
      </w:r>
      <w:r>
        <w:fldChar w:fldCharType="begin" w:fldLock="1"/>
      </w:r>
      <w:r>
        <w:instrText>ADDIN CSL_CITATION {"citationItems":[{"id":"ITEM-1","itemData":{"DOI":"10.1080/00140139.2017.1298845","ISSN":"00140139","abstract":"Recent studies exploring the effects of surgical robots on teamwork are revealing challenges not reflected in clinical studies. This study is a sub analysis of observational data collected from 89 procedures utilising the da Vinci systems. Previous analyses had demonstrated interactions between flow disruptions and contextual factors. This study sought a more granular analysis to provide better insight for improvement. Raters sub-classified disruptions, based upon the original notes, grouped according to four operative phases (pre-robot; docking; surgeon on console; undocking; and finish). The need for repeated utterances; additional supplies retrieval; fogging or matter on the endoscope and procedure-specific training were particularly disruptive. Variations across phases reflect differing demands across the operative course. Combined qualitative and quantitative observational methodologies can identify otherwise undocumented sources of process variation and potential failure. Future observational frameworks should attempt to merge human reliability analysis, a priori modelling, and post hoc analyses of observational data. Practioner Summary: Robotic surgery introduces new challenges into the operating room. Direct observation was used to classify and identify flow disruptions in order to diagnose problems in need of improvement. This technique complements other error prediction and system diagnostic methods which may not account for the complexity and transparency of health care. © 2017 Informa UK Limited, trading as Taylor &amp; Francis Group.","author":[{"dropping-particle":"","family":"Catchpole","given":"K R","non-dropping-particle":"","parse-names":false,"suffix":""},{"dropping-particle":"","family":"Hallett","given":"E","non-dropping-particle":"","parse-names":false,"suffix":""},{"dropping-particle":"","family":"Curtis","given":"S","non-dropping-particle":"","parse-names":false,"suffix":""},{"dropping-particle":"","family":"Mirchi","given":"T","non-dropping-particle":"","parse-names":false,"suffix":""},{"dropping-particle":"","family":"Souders","given":"C P","non-dropping-particle":"","parse-names":false,"suffix":""},{"dropping-particle":"","family":"Anger","given":"J T","non-dropping-particle":"","parse-names":false,"suffix":""}],"container-title":"Ergonomics","id":"ITEM-1","issue":"1","issued":{"date-parts":[["2018"]]},"note":"cited By 0","page":"26-39","publisher":"Taylor and Francis Ltd.","title":"Diagnosing barriers to safety and efficiency in robotic surgery","type":"article-journal","volume":"61"},"uris":["http://www.mendeley.com/documents/?uuid=71d5fdfa-48eb-411b-bd19-41f8b2f615f8"]}],"mendeley":{"formattedCitation":"(Catchpole et al., 2018)","plainTextFormattedCitation":"(Catchpole et al., 2018)","previouslyFormattedCitation":"(Catchpole et al., 2018)"},"properties":{"noteIndex":0},"schema":"https://github.com/citation-style-language/schema/raw/master/csl-citation.json"}</w:instrText>
      </w:r>
      <w:r>
        <w:fldChar w:fldCharType="separate"/>
      </w:r>
      <w:r w:rsidRPr="00E15ED1">
        <w:rPr>
          <w:noProof/>
        </w:rPr>
        <w:t>(Catchpole et al., 2018)</w:t>
      </w:r>
      <w:r>
        <w:fldChar w:fldCharType="end"/>
      </w:r>
      <w:r>
        <w:t xml:space="preserve">. Whilst most of the time the trade-off works, sometimes it has safety implications </w:t>
      </w:r>
      <w:r>
        <w:fldChar w:fldCharType="begin" w:fldLock="1"/>
      </w:r>
      <w:r>
        <w:instrText>ADDIN CSL_CITATION {"citationItems":[{"id":"ITEM-1","itemData":{"DOI":"10.1080/00140130903248801","ISSN":"00140139 (ISSN)","abstract":"Human factors in safety is concerned with all those factors that influence people and their behaviour in safety-critical situations. In aviation these are, for example, environmental factors in the cockpit, organisational factors such as shift work, human characteristics such as ability and motivation of staff. Careful consideration of human factors is necessary to improve health and safety at work by optimising the interaction of humans with their technical and social (team, supervisor) work environment. This provides considerable benefits for business by increasing efficiency and by preventing incidents/accidents. The aim of this paper is to suggest management tools for this purpose. Management tools such as balanced scorecards (BSC) are widespread instruments and also well known in aviation organisations. Only a few aviation organisations utilise management tools for human factors although they are the most important conditions in the safety management systems of aviation organisations. One reason for this is that human factors are difficult to measure and therefore also difficult to manage. Studies in other domains, such as workplace health promotion, indicate that BSC-based tools are useful for human factor management. Their mission is to develop a set of indicators that are sensitive to organisational performance and help identify driving forces as well as bottlenecks. Another tool presented in this paper is the Human Resources Performance Model (HPM). HPM facilitates the integrative assessment of human factors programmes on the basis of a systematic performance analysis of the whole system. Cause-effect relationships between system elements are defined in process models in a first step and validated empirically in a second step. Thus, a specific representation of the performance processes is developed, which ranges from individual behaviour to system performance. HPM is more analytic than BSC-based tools because HPM also asks why a certain factor is facilitating or obstructing success. A significant need for research and development is seen here because human factors are of increasing importance for organisational success. This paper suggests integrating human factors in safety management of aviation businesses - a top-ranking partner of technology and finance - and managing it with professional tools. The tools HPM and BSC were identified as potentially useful for this purpose. They were successfully applied in case studies briefly presented in …","author":[{"dropping-particle":"","family":"Vogt","given":"J","non-dropping-particle":"","parse-names":false,"suffix":""},{"dropping-particle":"","family":"Leonhardt","given":"J","non-dropping-particle":"","parse-names":false,"suffix":""},{"dropping-particle":"","family":"Köper","given":"B","non-dropping-particle":"","parse-names":false,"suffix":""},{"dropping-particle":"","family":"Pennig","given":"S","non-dropping-particle":"","parse-names":false,"suffix":""}],"container-title":"Ergonomics","id":"ITEM-1","issue":"2","issued":{"date-parts":[["2010"]]},"language":"English","note":"Cited By :8\n\nExport Date: 20 January 2018\n\nCODEN: ERGOA\n\nCorrespondence Address: Vogt, J.; Technische Universität Darmstadt, Work and Engineering Psychology, Alexanderstr.10, 64283, Darmstadt, Germany; email: vogt@psychologie.tu-darmstadt.de\n\nReferences: (2008) Scoring System in Terms of Competitiveness Based on Human Resource Factors [online], , http://www.baua.de/nn_7554/en/Research/Research-Project/f2127.html?__nnn=true, Bundesanstalt für Arbeitsschutz und Arbeitsmedizin, BAuA Research Project 2127. Dortmund: BAuA. Available from:, [Accessed 5 October 2009]; \nBell, J.L., Evaluation of a comprehensive slip, trip and fall prevention programme for hospital employees (2008) Ergonomics, 51 (12), pp. 1906-1925;\nBeves, D., Ergonomics - costs and benefits revisited (2003) Applied Ergonomics, 34 (5), pp. 491-496;\nBeves, D., Slade, I.M., Ergonomics - costs and benefits (1970) Applied Ergonomics, 1, pp. 79-84;\nCallan, K., (2004) Review of Task Analysis Techniques for use with Human Error Assessment Techniques Within the ATC Domain, , EUROCONTROL Report EEC-2004-061. Brétigny: EEC;\nChang, W.R., Preface to the Special Issue on slips, trips and falls (2008) Ergonomics, 51 (12), pp. 1797-1798;\nDekker, S.W.A., (2002) The Re-invention of Human Error, , Technical Report 2002-01. Ljungbyhed, Sweden. Lund University School of Aviation;\nDekker, S.W.A., (2006) The Field Guide to Understanding Human Error, , Aldershot: Ashgate;\nDebels, P., Air traffic management Validations (2007) Presentation Held at the Hungarian Aeronautical Research Workshop, , November 2007. Budapest: EUROCONTROL CEATS Research Development and Simulation Centre;\n(2002) Technical Review of Human Performance Models and Taxonomies of Human Error in ATM (HERA), , EUROCONTROL, Brussels: EUROCONTROL;\n(2003) Air Traffic Management Strategy For the Years 2000+, , EUROCONTROL, Brussels: EUROCONTROL;\n(2008) Safety Culture in Air Traffic Management: A White Paper, , EUROCONTROL/FAA, Brussels/Washington: EUROCONTROL/FAA;\nFennell, D., (1998) Investigation into the King's Cross Underground fire, , London: Department of Transport, Her Majesty's Stationery Office;\nFlin, R., Erosion of managerial resilience: From VASA to NASA (2006) Resilience Engineering, Concepts and Precepts, , In: E. Hollnagel, D.D. Woods, and N. Leveson, eds., Aldershot, UK: Ashgate;\nGamm, N., A performance measurement framework for workplace health promotion in manufacturing environments. First exploratory insights from the automobile industry (2007) Presentation Held at the European Accounting Association EAA Annual Congress, , February 2007, in Lisbon. Brussels, EAA;\nGehman, H.W., (2003) Report of the Columbia Accident Investigation Board, I. , http://www.nasa.gov/columbia/home/CAIB_Vol1.html, [online] Available from:, [Accessed 5 October 2009];\nGlaser, J., Hornung, S., Labes, M., (2007) Indikatoren Für Die Humanressourcenförderung - Humankapital Messen, Fördern Und Wertschöpfend Einsetzen, , Bremerhaven: Neuer Wirtschaftsverlag;\nHidden, A., (1989) Investigation into the Clapham Junction Railway Accident, , London: Department of Transport, Her Majesty's Stationery Office;\nHollnagel, E., (2009) The ETTO Principle - Efficiency-thoroughness Trade-off: Why Things that Go Right Sometimes Go Wrong, , Aldershot: Ashgate;\nHollnagel, E., Woods, D.D., Leveson, N., (2006) Resilience Engineering, , Aldershot: Ashgate;\nHorváth, P., (2003) Study 100*balanced Scorecard, , and Partners, Stuttgart: Horváth and Partners;\nHorváth, P., (2009) Evaluation Der Betrieblichen Gesundheitsförderung Mit Hilfe Der Balanced Scorecard Am Beispiel Eines Unternehmens in Der Automobilindustrie, , Dortmund: Bundesanstalt für Arbeitsschutz und Arbeitsmedizin;\n(1986) Summary Report on the Post-accident Review Meeting on the Chernobyl Accident, , International Atomic Energy Agency, Vienna: International Safety Advisory Group;\nIsaac, A., Shorrock, S., Kirwan, B., Human error in European air traffic management: The HERA project (2002) Reliability Engineering and System Safety, 75 (2), pp. 257-272;\nKaplan, R.S., Norton, D.P., (1996) The Balanced Scorecard - Translating Strategy into Action, , Boston: Harvard Business School Press;\nKaplan, R.S., Norton, D.P., (2004) Strategy Maps - Der Weg Von Immaterialen Werten Zum Materiallen Erfolg, , Stuttgart: Schäffer Poeschel;\nKastner, M., (2006) Bem, Behaviour Evaluation Model, , Forschungs- und Arbeitsbericht des IAPAM, 1. Aufl, Herdecke: Maori;\nKirwan, B., Human reliability assessment (1990) Evaluation of Human Work, p. 28. , chapter 28. London: Taylor and Francis;\nKirwan, B., Ainsworth, L.K., (1992) A Guide to Task Analysis, , London: Taylor and Francis Ltd;\nKöper, B., (2001) Neue Anforderungen und Beanspruchung in Der Flugsicherung Durch Moderne Technische Systeme, , http://eldorado.uni-dortmund.de:8080/FB14/lg3/forschung/2001/Koeper/Koeperunt.pdf, Doctoral thesis. University of Dortmund. Available from:, [Accessed 5 October 2009];\nKöper, B., (2006) More Health can mean Higher Profits, , Dortmund: BAuA;\nLeonhardt, J., Critical incident stress management intervention methods (2006) Critical Incident Stress Management (CISM) in Aviation, pp. 53-63. , In: J. Leonhardt and J. Vogt, eds., Aldershot: Ashgate;\nLeonhardt, J., Critical incident stress management in Air Traffic Control (ATC) (2006) Critical Incident Stress Management (CISM) in Aviation, pp. 81-91. , In: J. Leonhardt and J. Vogt, eds., Aldershot: Ashgate;\nMitchell, J.T., (2008) Critical Incident Stress Management Refresher Course, , December 2008. Langen, Germany: DFS;\nMitchell, J.T., Everly Jr., G.S., (2001) Critical Incident Stress Debriefing: An Operations Manual for CISD, Defusing and other Group Crisis Intervention Services, , third edition. Ellicott City, MD: Chevron;\nMöller, K., Strategische Steuerung der betrieblichen Gesundheitsförderung mit Strategy Maps (2008) Zeitschrift Für Management, 3 (2008), pp. 225-280;\nMosmann, H., (2009) Zum Zusammenhang Zwischen Betriebsklima Und Der Organisationsinternen Diffusion Von Innovationen - Eine Evaluation Am Beispiel Des 'critical Incident Stress Managements' (CISM) in Der Dfs Deutsche Flugsicherung Gmbh, , Thesis (Master of Evaluation). Saarbrücken;\nPennig, S., HPM: A model to relate costs, benefits, and strategic impact of human resource programs (2006) Performance Improvement, 45 (6), pp. 17-22;\nPennig, S., (2008) Verhaltensvariabilität in erfolgskritischen Aufgabenbereichen: Eine strategische Steuerungsgröβe? Entwicklung und Testung eines Rahmenmodells zur ökonomischen Evaluation von Personalmaβnahmen [online], , https://eldorado.unidortmund.de/dspace/bitstream/2003/25071/1/Gesamtdokument%20Endfassung.pdf, Unpublished doctoral thesis. University of Dortmund. Available from, [Accessed 5 October 2009];\nPennig, S., Vogt, J., (2007) Entwicklung Einer Evaluationsroutine Zur Prüfung Der Nachhaltigkeit Von Vorhaben Im Rahmen Des Modellprogramms Zur Bekämpfung Arbeitsbedingter Erkrankungen, , Abschlussbericht F2145. Berlin: Bundesanstalt für Arbeitsschutz und - medizin (BAuA);\nPennig, S., Vogt, J., (2008) Profitability Assessment and Economic Evaluation of Human Performance Management Programmes - Guidelines and Tools [online], , http://www.baua.de/nn_21712/en/Publications/Expert-Papers/F2105-3,xv=vt.pdf, Dortmund: Bundesanstalt für Arbeitsschutz und Arbeitsmedizin (BAuA). Available from:, [Accessed 5 October 2009];\nRiedle, R., Importance of CISM in modern Air Traffic Management (ATM) (2006) Critical Incident Stress Management (CISM) in Aviation, pp. 5-13. , In: J. Leonhardt and J. Vogt, eds., Aldershot: Ashgate;\nRogers, W.P., (1986) Report on the Space Shuttle Challenger Accident, , Presidential commission on the space shuttle Challenger accident, 6 June 1986, Washington, DC;\nRost, K., Osterloh, M., Management fashion payfor-performance for CEOs (2008) Reward Management - Facts and Trends in Europe, , In: M. Vartiainen, C. Antoni, X. Baeten, N. Hakonen, R. Lucas, and H. Thierry, eds., Lengerich: Pabst Science Publishers;\n(2006) Air Transport Framework: The Performance Target, , SESAR Consortium, D2, DLM-0607-001-02-00a. Brussels: European Commission and EURO CONTROL;\nSheen, M.J., (1987) M.V. Herald of Free Enterprise, , London: Department of Transport, Her Majesty's Stationery Office;\nStanton, N.A., Baber, C., On the costeffectiveness of ergonomics (2003) Applied Ergonomics, 34 (5), pp. 407-411;\nSutherland, P., (2009) Organisation Focus [online], , http://suthassociates.com/service1.html, Available from:, [Accessed 29 May 2009];\nSveiby, K.E., (1997) The New Organisational Wealth: Managing and Measuring Knowledge-Based Assets, , San Francisco: Berrett-Koehler Publishers;\nThul, M.J., Zink, K.J., Evaluation of workplace health-management systems (2003) Quality of Work and Products in Enterprises of The Future, 49, pp. 845-848. , In: H. Strasser, K. Kluth, H. Rausch, and H. Bubb, eds., Frühjahrskongress der Gesellschaft für Arbeitswissenschaft, 7-9 May 2003 Munich. Stuttgart: Ergonomia;\n(2002) Aviation Safety Letter, 3/2002 [online], , http://www.tc.gc.ca/civilaviation/systemsafety/newsletters/tp185/3-02/399.htm, Transport Canada, Available from, [Accessed 27 August 2007];\nVogt, J., (2002) Contributions of Psychology to The Sustainable Development of Air Traffic Management, , Professorial thesis (Habilitationsschrift), Technical University of Dortmund, Germany;\nVogt, J., Kastner, M., Psychophysiological responses under exceptional stress: Air traffic control during the Duesseldorf airport fire on April 11th 1996 (2002) Journal of Human Factors and Aerospace Safety, 2 (1), pp. 87-96;\nVogt, J., Leonhardt, J., Increasing safety by stress management (2005) Safety Science Monitor, 9 (1). , Article 6;\nVogt, J., Leonhardt, J., Pennig, S., Safety culture and organisational performance (2007) FAA EUROCONTROL R&amp;amp;D-seminar, , October 2007, Rome, Brussels: EUROCONTROL;\nVogt, J., Pennig, S., Cost-benefit-analyses of critical incident stress management (CISM) (2006) Critical Incident Stress Management (CISM) in Aviation, pp. 153-170. , In: J. Leonhardt and J. Vogt, eds., Aldershot: Ashgate;\nVogt, J., Pennig, S., Leonhardt, J., Critical Incident Stress Management in air traffic control and its benefits (2007) Air Traffic Control Quarterly, 15 (2), pp. 127-156;\nVogt, J., Economic evaluation of the Critical Incident Stress Management Program (2004) The International Journal of Emergency Mental Health, 6 (4), pp. 185-196","page":"149-163","publisher-place":"Technische Universität Darmstadt, Work and Engineering Psychology, Alexanderstr.10, 64283, Darmstadt, Germany","title":"Human factors in safety and business management","type":"article-journal","volume":"53"},"uris":["http://www.mendeley.com/documents/?uuid=2117a3a3-c673-4ecb-a8a0-280f16bc3d3d"]}],"mendeley":{"formattedCitation":"(Vogt, Leonhardt, Köper, &amp; Pennig, 2010)","plainTextFormattedCitation":"(Vogt, Leonhardt, Köper, &amp; Pennig, 2010)","previouslyFormattedCitation":"(Vogt, Leonhardt, Köper, &amp; Pennig, 2010)"},"properties":{"noteIndex":0},"schema":"https://github.com/citation-style-language/schema/raw/master/csl-citation.json"}</w:instrText>
      </w:r>
      <w:r>
        <w:fldChar w:fldCharType="separate"/>
      </w:r>
      <w:r w:rsidRPr="0052015E">
        <w:rPr>
          <w:noProof/>
        </w:rPr>
        <w:t>(Vogt, Leonhardt, Köper, &amp; Pennig, 2010)</w:t>
      </w:r>
      <w:r>
        <w:fldChar w:fldCharType="end"/>
      </w:r>
      <w:r w:rsidR="003E4819">
        <w:t xml:space="preserve"> and t</w:t>
      </w:r>
      <w:r>
        <w:t xml:space="preserve">rying to resolve goal conflicts through trade-offs is commonly reported as contributing to incidents </w:t>
      </w:r>
      <w:r>
        <w:fldChar w:fldCharType="begin" w:fldLock="1"/>
      </w:r>
      <w:r>
        <w:instrText>ADDIN CSL_CITATION {"citationItems":[{"id":"ITEM-1","itemData":{"DOI":"10.1518/hfes.45.2.186.27244","ISSN":"00187208 (ISSN)","abstract":"In recent years cognitive error models have provided insights into the unsafe acts that lead to many accidents in safety-critical environments. Most models of accident causation are based on the notion that human errors occur in the context of contributing factors. However, there is a lack of published information on possible links between specific errors and contributing factors. A total of 619 safety occurrences involving aircraft maintenance were reported using a self-completed questionnaire. Of these occurrences, 96% were related to the actions of maintenance personnel. The types of errors that were involved, and the contributing factors associated with those actions, were determined. Each type of error was associated with a particular set of contributing factors and with specific occurrence outcomes. Among the associations were links between memory lapses and fatigue and between rule violations and time pressure. Potential applications of this research include assisting with the design of accident prevention strategies, the estimation of human error probabilities, and the monitoring of organizational safety performance.","author":[{"dropping-particle":"","family":"Hobbs","given":"A","non-dropping-particle":"","parse-names":false,"suffix":""},{"dropping-particle":"","family":"Williamson","given":"A","non-dropping-particle":"","parse-names":false,"suffix":""}],"container-title":"Human Factors","id":"ITEM-1","issue":"2","issued":{"date-parts":[["2003"]]},"language":"English","note":"Cited By :68\n\nExport Date: 20 January 2018\n\nCODEN: HUFAA\n\nCorrespondence Address: Hobbs, A.; San Jose State University Foundation, NASA Ames Research Center, Mail Stop 262-4, Moffett Field, CA 94035-1000, United States; email: ahobbs@mail.arc.nasa.gov\n\nReferences: Aberg, L., Rimmoe, P.A., Dimensions of aberrant driver behaviour (1998) Ergonomics, 41, pp. 39-56; \nAnderson, J.R., Acquisition of cognitive skill (1982) Psychological Review, 4, pp. 369-406;\n(2002) An Analysis of ASRS Maintenance Incidents, , Mountain View, CA: Author;\nBartlett, F.C., (1932) Remembering: A Study in Experimental and Social Psychology, , Cambridge, England: Cambridge University Press;\nBattmann, W., Klumb, P., Behavioural economics and compliance with safety regulations (1993) Safety Science, 16, pp. 35-46;\nBrandimonte, M., Einstein, G.O., McDaniel, M.A., (1996) Prospective Memory: Theory and Applications, , Mahwah, NJ: Erlbaum;\nCacciabue, C., Human reliability assessment: Methods and techniques (1997) Human Factors in Safety-Critical Systems, pp. 66-96. , F. Redmill &amp;amp; J. Rajan (Eds.). Oxford, England: Butterworth Heinemann;\n(1992) Flight Safety Occurrence Digest, , (Report No. 92/D/12). London: Author;\nClausen, S., (1998) Applied Correspondence Analysis, , Thousand Oaks, CA: Sage;\nDavies, H., Crombie, I., Tavokoli, M., When can odds ratios mislead? (1998) British Medical Journal, 316, pp. 989-991;\nDe Vries-Griever, A.H.G., Meijman, T.F., The impact of abnormal hours of work on various modes of information processing: A process model on human costs of performance (1987) Ergonomics, 30, pp. 1287-1299;\nDrury, C.G., Human factors in aviation maintenance (1999) Handbook of Aviation Human Factors, pp. 591-605. , D. E. Garland, J. A. Wise, &amp;amp; V. D. Hopkin (Eds.). Mahwah, NJ: Erlbaum;\nEdkins, G.D., Pollock, C.M., The influence of sustained attention on railway accidents (1997) Accident Analysis and Prevention, 29, pp. 533-539;\nFeyer, A., Williamson, A., A classification system of the causes of occupational accidents for use in preventative strategies (1991) Scandinavian Journal of Work Environment and Health, 17, pp. 302-311;\nFeyer, A., Williamson, A.M., Cairns, D.R., The involvement of human behaviour in occupational accidents: Errors in context (1997) Safety Science, 25, pp. 55-65;\nFisk, A.D., Ackerman, P.L., Schneider, W., Automatic and controlled processing theory and its applications to human factors problems (1987) Human Factors Psychology, pp. 159-197. , P. A. Hancock (Ed.). Amsterdam: Elsevier;\nFitts, P.M., Posner, M.I., (1967) Human Performance, , Belmont, CA: Brooks/Cole;\nFlanagan, J.C., The critical incident technique (1954) Psychological Bulletin, 51, pp. 327-358;\nHawkins, F.H., (1993) Human Factors in Flight, , Aldershot, England: Ashgate;\nHayward, B., Lowe, A., Gibb, G., (2002) ICAM: Applying Reason to Safety Investigation, , (September). Paper presented at the 25th Annual Conference of the European Association for Aviation Psychology: Safety, Systems and People in Aviation, Warsaw, Poland;\nHeinrich, H.W., (1941) Industrial Accident Prevention: A Scientific Approach, , New York: McGraw-Hill;\nHelmreich, R.L., Wilhelm, J.A., Klinect, J.R., Merritt, A.C., Culture, error and crew resource management (2001) Applying Resource Management in Organizations: A Guide for Professionals, pp. 305-331. , E. Salas, C. A. Bowers, &amp;amp; E. Edens (Eds.). Mahwah, NJ: Erlbaum;\nHobbs, A., Williamson, A., Human factors in airline maintenance: A preliminary study (1995) Proceedings of the Eighth International Symposium on Aviation Psychology, pp. 461-465. , R. S. Jensen &amp;amp; L. A. Rakovan (Eds.). Columbus: Ohio State University;\nHobbs, A., Williamson, A., Survey assesses safety attitudes of aviation maintenance personnel in Australia (2000) Flight Safety Foundation Aviation Mechanics Bulletin, 48 (6), pp. 1-11;\nHobbs, A., Williamson, A., Human factor determinants of worker safety and work quality outcomes (2002) Australian Journal of Psychology, 54, pp. 157-161;\nHobbs, A., Williamson, A., Unsafe acts and unsafe outcomes in aircraft maintenance (2002) Ergonomics, 45, pp. 866-882;\nHollnagel, E., (1993) Human Reliability Analysis: Context and Control, , London: Academic;\nHuman factors programs vital to enhance safety in maintenance (2002) Air Safety Week, 16, pp. 1-6. , August 12;\n(1993) Investigation of Human Factors in Accidents and Incidents, , (Circular 240-AN/144). Montreal, Canada: Author;\n(1995) Human Factors in Aircraft Maintenance and Inspection, , (Circular 253-AN/151). Montreal. Canada: Author;\n(1998) Joint Aviation Requirements, JAR-66. Certifying Staff Maintenance, , Hoofddorp, Netherlands: Author;\nLandis, I.R., Koch, G.G., The measurement of observer agreement for categorical data (1977) Biometrics, 33, pp. 159-174;\nLawton, R., Not working to rule: Understanding procedural violations at work (1998) Safety Science, 28, pp. 77-95;\nLawton, R., Parker, D., Individual differences in accident liability: A review and integrative approach (1998) Human Factors, 40, pp. 655-671;\nLeape, L.L., Brennan, T.A., Laird, N., Lawthers, A.G., Localio, A.R., Barnes, B.A., Hernert, L., Hiatt, H., The nature of adverse events in hospitalized patients (1991) New England Journal of Medicine, 324, pp. 377-384;\nLucas, D., The causes of human error (1997) Human Factors in Safety-Critical Systems, pp. 37-65. , F. Redmill &amp;amp; J. Rajan (Eds.). Oxford, England: Butterworth Heinemann;\nMcDonald, N., Corrigan, S., Daly, C., Cromie, S., Safety management systems and safety culture in aircraft maintenance organisations (2000) Safety Science, 34, pp. 151-176;\nMarx, D.A., Graeber, R.C., Human error in aircraft maintenance (1994) Aviation Psychology in Practice, pp. 87-104. , N. Johnston, N. McDonald, &amp;amp; R. Fuller (Eds.). Aldershot, England: Avebury;\nMason, S., Procedural violations - Causes, costs and cures (1997) Human Factors in Safety-Critical Systems, pp. 287-318. , F. Redmill &amp;amp; J. Rajan (Eds.). London: Butterworth Heinemann;\nMaurino, D.E., Reason, J., Johnston, N., Lee, R.B., (1995) Beyond Aviation Human Factors, , Brookfield, VT: Ashgate;\nMonk, T.H., Folkard, S., Circadian rhythms and shift-work (1983) Stress and Fatigue in Human Performance, pp. 97-121. , R. Hockey (Ed.). Chichester, England: Wiley;\nMoore-Ede, M., (1993) The 24 Hour Society, , London: Piatkus;\nNorman, D.A., The categorization of action slips (1981) Psychological Review, 88, pp. 1-15;\nO'Hare, D., Wiggins, M., Batt, R., Morrison, D., Cognitive failure analysis for aircraft accident investigation (1994) Ergonomics, 37, pp. 1855-1869;\nParker, D., Reason, J., Manstead, A., Stradling, S., Driving errors, driving violations and accident involvement (1995) Ergonomics, 38, pp. 1036-1048;\nPredmore, S., Werner, T., (1997) Maintenance Human Factors and Error Control, , http://hfskyway.faa.gov, (March). Paper presented at the 11th FAA Symposium on Human Factors in Aviation Maintenance, San Diego, CA;\nRankin, B., (1996) The Analysis of Errors, Incidents, Mishaps and Close Calls in Aerospace and Aircraft Maintenance Domains, , (September). Presented at NASA Human Factors Workshop 1, Ames Research Center, Moffett Field, CA;\nRankin, B., Allen, J., Boeing introduces MEDA, maintenance error decision aid (1996) Airliner, pp. 20-27. , April-June;\nRasmussen, J., Skills, rules and knowledge: Signals, signs and symbols, and other distinctions in human performance models (1983) IEEE Transactions on Systems, Man and Cybernetics, 13, pp. 257-266;\nReason, I., Generic error modeling system (GEMS): A cognitive framework for locating common human error forms (1987) New Technology and Human Error, pp. 63-83. , J. Rasmussen, K. Duncan, &amp;amp; I. Leplat (Eds.). Chichester, England: Wiley;\nReason, J., (1990) Human Error, , Cambridge, England: Cambridge University Press;\nReason, J., (1997) Managing the Risks of Organizational Accidents, , Aldershot, England: Ashgate;\nRunciman, W.B., Sellen, A., Webb, R.K., Williamson, J.A., Currie, M., Morgan, C., Russell, W.J., Errors, incidents and accidents in anaesthetic practice (1993) Anaesthesia and Intensive Care, 21, pp. 506-519;\nRussell, S., Bacchi, M., Perassi, A., Cromie, S., (1998) Aircraft Dispatch and Maintenance Safety (ADAMS) Reporting Form and End-User Manual, , (European Community, Brite-EURAM III report BRPR-CT95-0038, BE95-1732). Dublin, Ireland: Trinity College;\nSafren, M.A., Chapanis, A., A critical incident study of hospital medication errors (1960) Hospitals, 34, pp. 32-66;\nSalminen, S., Tallberg, T., Human errors in fatal and serious occupational accidents in Finland (1996) Ergonomics, 39, pp. 980-988;\nSchmidt, J.K., Schmorrow, D., Hardee, M., (1998) A Preliminary Human Factors Analysis of Naval Aviation Maintenance Related Mishaps, , (SAE Tech. Paper 983111). Warrendale, PA: Society of Automotive Engineers;\nSenders, J.W., Moray, N.P., (1991) Human Error, Cause Prediction and Reduction, , Mahwah, NJ: Erlbaum;\nShappell, S.A., Wiegmann, D.A., (2000) The Human Factors Analysis and Classification System - HFACS, , (DOT/FAA/AM-00/7). Washington, DC: Federal Aviation Administration;\n(1994) Tripod Beta HSE Manual, 3. , (EP 95-0521). The Hague, Netherlands: Author;\nShiffrin, R.M., Schneider, W., Controlled and automatic human information processing: II. Perceptual learning, automatic attending, and a general theory (1977) Psychological Review, 84, pp. 127-190;\nTaylor, J.C., Christensen, T.D., (1998) Airline Maintenance Resource Management: Improving Communication, , Warrendale, PA: Society of Automotive Engineers;\nWagenaar, W.A., Groeneweg, J., Accidents at sea: Multiple causes and impossible consequences (1987) International Journal of Man-Machine Studies, 27, pp. 587-598;\nWiegmann, D.A., Shappell, S.A., Human error analysis of commercial aviation accidents: Application of the human factors analysis and classification system (HFACS) (2001) Aviation, Space, and Environmental Medicine, 72, pp. 1006-1016","page":"186-201","publisher-place":"Australian Transport Safety Bureau, Canberra, ACT, Australia","title":"Associations between errors and contributing factors in aircraft maintenance","type":"article-journal","volume":"45"},"uris":["http://www.mendeley.com/documents/?uuid=8c2ea241-cb6c-455c-8acd-1fbee2d822f2"]}],"mendeley":{"formattedCitation":"(Hobbs &amp; Williamson, 2003)","plainTextFormattedCitation":"(Hobbs &amp; Williamson, 2003)","previouslyFormattedCitation":"(Hobbs &amp; Williamson, 2003)"},"properties":{"noteIndex":0},"schema":"https://github.com/citation-style-language/schema/raw/master/csl-citation.json"}</w:instrText>
      </w:r>
      <w:r>
        <w:fldChar w:fldCharType="separate"/>
      </w:r>
      <w:r w:rsidRPr="003C08AE">
        <w:rPr>
          <w:noProof/>
        </w:rPr>
        <w:t>(Hobbs &amp; Williamson, 2003)</w:t>
      </w:r>
      <w:r>
        <w:fldChar w:fldCharType="end"/>
      </w:r>
      <w:r>
        <w:t xml:space="preserve">. </w:t>
      </w:r>
    </w:p>
    <w:p w14:paraId="44E71C1C" w14:textId="454D1F18" w:rsidR="005D2D5B" w:rsidRDefault="005D2D5B" w:rsidP="005D2D5B">
      <w:pPr>
        <w:pStyle w:val="Heading2"/>
      </w:pPr>
      <w:r>
        <w:t xml:space="preserve">Factor </w:t>
      </w:r>
      <w:r w:rsidR="0098760F">
        <w:t>6</w:t>
      </w:r>
      <w:r>
        <w:t>: Skills needed</w:t>
      </w:r>
    </w:p>
    <w:p w14:paraId="127B7B8B" w14:textId="4A4D23BD" w:rsidR="005D2D5B" w:rsidRDefault="005D2D5B" w:rsidP="005D2D5B">
      <w:r>
        <w:t xml:space="preserve">The changing needs of the work environment create a requirement for the individual to have, or to have acquired, experiences and certain skills to support their ability to adapt. </w:t>
      </w:r>
      <w:r w:rsidR="007E7CCD">
        <w:t xml:space="preserve">The </w:t>
      </w:r>
      <w:r w:rsidR="0098760F">
        <w:t>sixth</w:t>
      </w:r>
      <w:r>
        <w:t xml:space="preserve"> factor explores what the literature considers to be the skills needed for adaptation.</w:t>
      </w:r>
      <w:r w:rsidR="007E7CCD">
        <w:t xml:space="preserve"> </w:t>
      </w:r>
      <w:r>
        <w:t>Operators use the cues and signals from system</w:t>
      </w:r>
      <w:r w:rsidR="007E7CCD">
        <w:t>s</w:t>
      </w:r>
      <w:r>
        <w:t xml:space="preserve"> </w:t>
      </w:r>
      <w:r w:rsidR="007E7CCD">
        <w:t>to</w:t>
      </w:r>
      <w:r>
        <w:t xml:space="preserve"> assimilat</w:t>
      </w:r>
      <w:r w:rsidR="007E7CCD">
        <w:t>e</w:t>
      </w:r>
      <w:r>
        <w:t xml:space="preserve"> many diverse indicators and sources of information</w:t>
      </w:r>
      <w:r w:rsidR="007E7CCD">
        <w:t>. From this they</w:t>
      </w:r>
      <w:r>
        <w:t xml:space="preserve"> build a picture </w:t>
      </w:r>
      <w:r w:rsidR="007E7CCD">
        <w:t>in order</w:t>
      </w:r>
      <w:r>
        <w:t xml:space="preserve"> to detect and monitor potential issues. The ability to anticipate </w:t>
      </w:r>
      <w:r w:rsidR="007E7CCD">
        <w:t>enables operators</w:t>
      </w:r>
      <w:r w:rsidR="00CC2A2E">
        <w:t xml:space="preserve"> of systems</w:t>
      </w:r>
      <w:r w:rsidR="007E7CCD">
        <w:t xml:space="preserve"> to sense</w:t>
      </w:r>
      <w:r>
        <w:t xml:space="preserve"> impending danger</w:t>
      </w:r>
      <w:r w:rsidR="00CC2A2E">
        <w:t>,</w:t>
      </w:r>
      <w:r>
        <w:t xml:space="preserve"> </w:t>
      </w:r>
      <w:r w:rsidR="00CC2A2E">
        <w:t>predict</w:t>
      </w:r>
      <w:r>
        <w:t xml:space="preserve"> possible future state</w:t>
      </w:r>
      <w:r w:rsidR="00CC2A2E">
        <w:t>s</w:t>
      </w:r>
      <w:r>
        <w:t xml:space="preserve">, and plan ahead </w:t>
      </w:r>
      <w:r>
        <w:fldChar w:fldCharType="begin" w:fldLock="1"/>
      </w:r>
      <w:r>
        <w:instrText>ADDIN CSL_CITATION {"citationItems":[{"id":"ITEM-1","itemData":{"DOI":"10.1016/j.apergo.2009.12.019","ISBN":"0003-6870","ISSN":"00036870","PMID":"20116780","abstract":"A lot of research in Air Traffic Control (ATC) has focused on human errors in decision making whilst little attention has been paid to the cognitive strategies employed by controllers in managing abnormal situations. This study looks into cognitive strategies in taskwork that enable controllers to become resilient decision-makers. Two field studies were carried out where novice and experienced controllers were observed in simulator training in emergency and unusual scenarios. A prototype model of taskwork strategies in air traffic management was developed and its construct validity was tested in the context of the field studies. A companion study (part II), follows that investigates aspects of teamwork in the same field and contributes to the development of a generic model of Taskwork &amp; Teamwork strategies in Emergencies in Air traffic Management (T2EAM). The final section addresses the difficulties experienced by novice controllers and explains taskwork strategies employed by experts to manage uncertainty and balance workload in simulator emergencies. © 2010 Elsevier Ltd.","author":[{"dropping-particle":"","family":"Malakis","given":"Stathis","non-dropping-particle":"","parse-names":false,"suffix":""},{"dropping-particle":"","family":"Kontogiannis","given":"Tom","non-dropping-particle":"","parse-names":false,"suffix":""},{"dropping-particle":"","family":"Kirwan","given":"Barry","non-dropping-particle":"","parse-names":false,"suffix":""}],"container-title":"Applied Ergonomics","id":"ITEM-1","issued":{"date-parts":[["2010"]]},"title":"Managing emergencies and abnormal situations in air traffic control (part I): Taskwork strategies","type":"article-journal"},"uris":["http://www.mendeley.com/documents/?uuid=db409652-7dff-31da-a182-c0ede2522aed"]},{"id":"ITEM-2","itemData":{"DOI":"10.1080/00140139308967972","ISSN":"00140139 (ISSN)","abstract":"This paper delineates mental load and stress as two related concepts that originate from different theoretical frameworks. A proper distinction between the two concepts is important, not only for theory building. but because it may lead also to different interpretations of experimental results, and, consequently. to different recommendations in applied situations. High workload is regarded as an important but not a critical factor in the development of stress symptoms. It is quite possible to work hard in difficult and complex tasks, even under unfavourable conditions, without cognitive strain. psychosomatic complaints, or adverse physiological effects. High task demands can be met by mobilizing extra energy through mental effort. This 'trying harder' reaction is a normal and healthy coping strategy to adapt to situational demands. In contrast, stress is regarded as a state in which the equilibrium between cognitive and energetical processes is disturbed by ineffective energy. mobilization and negative emotions. Stress typically is characterized by inefficient behaviour, overreactivity, and the incapacity to recover from work. Stress is regarded as a state in which the physiological system is disorganized, which results in decreased well-being, sleeping problems, psychosomatic complaints, and increased health risks. © 1993 Taylor &amp; Francis Ltd.","author":[{"dropping-particle":"","family":"Gaillard","given":"A W K","non-dropping-particle":"","parse-names":false,"suffix":""}],"container-title":"Ergonomics","id":"ITEM-2","issue":"9","issued":{"date-parts":[["1993"]]},"language":"English","note":"Cited By :93\n\nExport Date: 20 January 2018\n\nCorrespondence Address: Gaillard, A.W.K.; TNO Institute for Perception, P.O. Box 23, Soesterberg, 3769 ZG, Netherlands\n\nReferences: Broadbent, D.E., (1971) Decision and Stress, , Academic Press, London); \nCannon, W.B., (1929) Bodily Changes in Pain, Hunger, Fear, and Rage, , Appleton-Century Company, New York);\nDienstbier, R.A., Arousal and psychophysiological toughness: Implications for mental and physical health (1989) Psychological Review, 96, pp. 84-100;\nEysenck, M.W., (1982) Attention and Arousal, , Springer, Berlin);\nFrankenhaeuser, F., A psychobiological framework for research on human stress and coping (1986) Dynamics of Stress, , in M. H. Appley and R. Trumball, Plenum, New York;\nFrijda, N.H., (1986) The Emotions, pp. 101-116. , Cambridge University Press, Cambridge;\nGaillard, A., Steyvers, F., Sleep loss and sustained performance (1989) Vigilance and Performance in Automatized Systems, pp. 241-250. , in A. Coblentz (ed.), Nijhoff, Dordrecht;\nGopher, D., Donchin, E., Workload: An examination of the concept (1986) Handbook of Perception and Human Performance, , in K. R. Boff, L. Kauffman and J. P. Thomas (eds);\nHancock, P.A., Stress and adaptability (1986) Energetics and Human Information Processing, pp. 243-251. , in G. R. J. Hockey, A. W. K. Gaillard and M. G. H. Coles, Nijhoff, Dordrecht;\nHebb, D.O., Drives and the CNS (Conceptual nervous system) (1955) Psychological Review, 62, pp. 243-254;\nHockey, G., A state control theory of adaptation to stress and individual differences in stress management (1986) Energetics and Human Information Processing, pp. 285-298. , in G. R. J. Hockey, A. W. K. Gaillard and M. G. H. Coles, Nijhoff, Dordrecht;\nHockey, G., Coles, M., Gaillard, A., Energetical issues in research on human information processing (1986) Energetics and Human Information Processing, pp. 3-21. , in G. R. J. Hockey, A. W. K. Gaillard and M. G. H. Coles, Nijhoff, Dordrecht;\nHockey, G., Bringer, R.B., Tattersall, A.J., Wiethoff, M., Assessing the impact of computer workload on operator stress: The role of system controllability (1989) Ergonomics, 32, pp. 1401-1418;\nKahneman, D., (1973) Attention and Effort, , Englewood Cliffs, NJ);\nKantowitz, B.H., Casper, P.A., Human mental workload in aviation, in E. L. Wiener and D. C. Nagel (eds) (1988) Human Factors in Aviation, pp. 157-187. , (Academic Press, San Diego);\nKarasek, R.A., Theorell, T., (1990) Healthy Work, , Basic Books, New York);\nLazarus, R.S., Folkman, S., (1984) Stress, Appraisal and Coping, , Springer, New York);\nMoray, N., Mental work load since 1979 (1988) International Reviews of Ergonomics, 2, pp. 123-150;\nMulder, G., The concept and measurement of mental effort (1986) Energetics and Human Information Processing, pp. 175-198. , in G. R. J. Hockey, A. W. K. Gaillard and M. G. H. Coles, Nijhoff, Dordrecht;\nO’donell, R., Eggemeier, F.T., Workload assessment methodology (1986) Handbook of Perception and Performance, 42, pp. 1-49. , in K. Boff, L. Kauffmann and B. Thomas;\nReid, G.B., Shingledecker, C.A., Eggemeier, F.T., Application of conjoint measurement to workload scale development (1981) Proceedings of the Human Factors Society 25Th Annual Meeting, pp. 522-526;\nSanders, A.F., Towards a model of stress and human performance (1983) Acta Psychologica, 53, pp. 61-97;\nSteptoe, A., Psychophysiological interventions in behavioral medicine (1989) Handbook of Clinical Psychophysiology, pp. 215-239. , in G. Turpin (ed.), Wiley, New York;\nWickens, C.D., Flach, J.M., Information processing (1988) Human Factors in Aviation, pp. 111-155. , in E. L. Wiener and D. C. Nagel, Academic Press, New York","page":"991-1005","publisher-place":"TNO Institute for Perception, P.O. Box 23, Soesterberg, 3769 ZG, Netherlands","title":"Comparing the concepts of mental load and stress","type":"article-journal","volume":"36"},"uris":["http://www.mendeley.com/documents/?uuid=9458595e-5780-4eda-ac88-e1386404ab7a"]},{"id":"ITEM-3","itemData":{"DOI":"10.1111/j.1539-6924.2011.01787.x","ISBN":"0272-4332","ISSN":"02724332 (ISSN)","PMID":"22385051","abstract":"Two images, \"black swans\" and \"perfect storms,\" have struck the public's imagination and are used-at times indiscriminately-to describe the unthinkable or the extremely unlikely. These metaphors have been used as excuses to wait for an accident to happen before taking risk management measures, both in industry and government. These two images represent two distinct types of uncertainties (epistemic and aleatory). Existing statistics are often insufficient to support risk management because the sample may be too small and the system may have changed. Rationality as defined by the von Neumann axioms leads to a combination of both types of uncertainties into a single probability measure-Bayesian probability-and accounts only for risk aversion. Yet, the decisionmaker may also want to be ambiguity averse. This article presents an engineering risk analysis perspective on the problem, using all available information in support of proactive risk management decisions and considering both types of uncertainty. These measures involve monitoring of signals, precursors, and near-misses, as well as reinforcement of the system and a thoughtful response strategy. It also involves careful examination of organizational factors such as the incentive system, which shape human performance and affect the risk of errors. In all cases, including rare events, risk quantification does not allow \"prediction\" of accidents and catastrophes. Instead, it is meant to support effective risk management rather than simply reacting to the latest events and headlines. © 2012 Society for Risk Analysis.","author":[{"dropping-particle":"","family":"Paté-Cornell","given":"Elisabeth","non-dropping-particle":"","parse-names":false,"suffix":""}],"container-title":"Risk Analysis","id":"ITEM-3","issue":"11","issued":{"date-parts":[["2012"]]},"language":"English","note":"From Duplicate 1 (On &amp;quot;Black Swans&amp;quot; and &amp;quot;Perfect Storms&amp;quot;: Risk Analysis and Management When Statistics Are Not Enough - Paté-Cornell, E)\n\nCited By :93\n\nExport Date: 20 January 2018\n\nCODEN: RIAND\n\nCorrespondence Address: Paté-Cornell, E.; Stanford University, Stanford, CA, United States; email: mep@stanford.edu\n\nReferences: (2011) Macondo Well-Deepwater Horizon Blowout: Lessons for Improving Offshore Drilling Safety, , National Academy of Engineering. Washington, DC : National Academy Press; \nTaleb, N.N., (2007) The Black Swan: The Impact of the Highly Improbable, , New York : Random House;\nKoosky, C., Cooke, R., (2010) Adapting to Extreme Events: Managing Fat Tails, , Washington, DC : Resources for the Future;\nJunger, S., (2000) The Perfect Storm, , New York : W.W. Norton &amp;amp; Company;\nHoward, R., Matheson, J.E., (1984) Readings on the Principles and Applications of Decision Analysis, , eds). Menlo Park, CA : Strategic Decisions Group;\nFischbeck, P., (1990), Epistemic Uncertainty in Rational Decisions. Doctoral Thesis. Department of Industrial Engineering and Engineering Management, Stanford University, CA; Apostolakis, G.E., The concept of probability in safety assessments of technological systems (1990) Science, 250, pp. 1359-1364;\nPaté-Cornell, M.E., Davis, D.B., A challenge to the compound lottery axiom: A two-stage normative structure and comparison to other theories (1994) Theory and Decision, 37 (3), pp. 267-309;\nShafer, G.A., (1976) Mathematical Theory of Evidence, , Princeton : Princeton University Press;\nSmets, P., Dubois, D., Prade, H., Mamdani, A., (1988) Non Standard Logics for Automated Reasoning, , London : Academic Press;\nKlir, G., (2005) Uncertainty and Information: Foundations of Generalized Information Theory, , Hoboken : John Wiley;\nAyyub, B.M., (1993) Risk Analysis in Engineering and Economics, , London : Chapman and Hall/CRC Press;\nCornell, C.A., Engineering seismic risk analysis (1968) Bulletin of the Seismological Society of America, 58 (5), pp. 1583-1606;\nMcGuire, R.K., Cornell, C.A., Toro, G.R., The case for using mean seismic hazard (2005) Earthquake Spectra, 21 (3), pp. 879-886;\nKaplan, S., Garrick, B.J., On the quantitative definition of risk (1980) Risk Analysis, 1 (1), pp. 11-27;\nReason, J., (1990) Human Error, , Camridge, UK : Cambridge University Press;\nNational Geophysical Data Center (2011) Significant Earthquake Database, , http://www.ngdc.noaa.gov/hazard, National Oceanic and Atmospheric Administration (NOAA), Washington, DC, Available at:;\n(2011) Special Report on the Nuclear Accident at the Fukushima Daiichi Nuclear Power Station, , Institute of Nuclear Power Operations (INPO). INPO 11-005, Atlanta, GA;\nCornell, C.A., Newmark, N., (1978) On the seismic reliability of nuclear reactors, , Proceedings of the ANS Meeting. Los Angeles, CA;\nEllingwood, B., MacGregor, J.G., Galambos, T.V., Cornell, C.A., Probability based load criteria: Load factors and load combinations (1982) ASCE Journal of the Structural Division, 108 (5), pp. 978-997;\nTsunami Assessment Subcommittee, Nuclear Engineering Committee (2002) Tsunami Assessment Method for Nuclear Power Plants in Japan, , Japanese Society of Civil Engineers (JSCE), Tokyo, Japan;\nPaulson, H., (2010) On the Brink, , London : Headline;\nBier, V.M., Haimes, Y.Y., Lambert, J.H., Matalas, N.C., Zimmerman, R., A survey of approaches for assessing and managing the risk of extremes (1999) Risk Analysis, 19 (1), pp. 83-94;\nBarker, K., Haimes, Y.Y., Assessing uncertainty in extreme events: Applications to risk-based decision making in interdependent infrastructure sectors (2009) Reliability Engineering and System Safety, 94, pp. 819-829;\nCooke, R.M., Nieber, D., (2011) Heavy-Tailed Distributions: Data, Diagnostics, and New Developments, , Resources for the Future Discussion Paper 11-19, Washington, DC;\nBlack, F., Michael, C.J., Scholes, M., The capital asset pricing model: Some empirical tests (1972) Studies in the Theory of Capital Markets, pp. 79-121. , in Jensen M (ed). New York : Praeger;\nGumbel, E.J., (1958) Statistics of Extremes, , New York : Columbia University Press;\nBenjamin, J., Cornell, C.A., (1970), Probability Statistics and Decisions for Civil Engineers. New York : McGraw Hill; Fisher, R.A., On the mathematical foundations of theoretical statistics (1922) Philosophical Transactions of the Royal Society, 222, pp. 309-368;\nvon Mises, R., (1939), Probability, Statistics and Truth (2nd revised English edition, 1981). New York : Dover; Cramér, H., (1946) Mathematical Methods of Statistics. Princeton Landmarks in Mathematics, , Princeton : Princeton University Press;\nSavage, L., (1954) Foundations of Statistics, , New York : Wiley;\nDe Finetti, B., (1970) Theory of Probability, , New York : Wiley;\nWinkler, R.L., (1972) Introduction to Bayesian Inference and Decision, , New York : Holt Rinehart and Winston;\nHenley, E.J., Kumamoto, H., (1992) Probabilistic Risk Assessment, , New York : IEEE Press;\nBedford, T., Cooke, R., (2001) Probabilistic Risk Analysis, , Cambridge : Cambridge University Press;\nPaté-Cornell, M.E., Finding and fixing systems weaknesses: Probabilistic methods and applications of engineering risk analysis (2002) Risk Analysis, 22 (2), pp. 319-334;\nPaté-Cornell, M.E., Rationality and imagination: The engineering risk analysis method and some applications (2007) Advances in Decision Analysis, , Edward, Miles E and von Winterfeldt (eds). Cambridge : Cambridge University Press;\nPaté-Cornell, M.E., Probabilistic risk assessment (2010) The Wiley Encyclopedia of Operations Research and Management Science, , Cochran JJ (ed). New York : Wiley;\nHaimes, Y.Y., (2008), Risk Modeling, Assessment, and Management, 3rd ed. New York : Wiley; Garrick, B.J., Recent case studies and advancements in probabilistic risk assessment (1984) Risk Analysis, 4 (4), pp. 267-279;\nMosleh, A., Dependent failure analysis (1991) Reliability Engineering &amp;amp; System Safety, 34 (3), pp. 243-248;\nPaté-Cornell, M.E., Organizational aspects of engineering system safety: The case of offshore platforms (1990) Science, 250, pp. 1210-1217;\nUS Nuclear Regulatory Commission (2009) The Browns Ferry Nuclear Plant Fire of 1975 and the History of NRC Fire Regulations (NUREG/BR-0361), , Washington, DC;\nKazarians, M., Siu, N.O., Apostolakis, G., Fire risk analysis for nuclear power plants: Methodological developments and applications (1985) Risk Analysis, 5 (1), pp. 11-51;\nMurphy, D.M., Paté-Cornell, M.E., The SAM framework: A systems analysis approach to modeling the effects of management on human behavior in risk analysis (1996) Risk Analysis, 16 (4), pp. 501-515;\nDavoudian, K.J., Wu, S., Apostolakis, G., The work process analysis model (WPAM) (1994) Reliability Engineering and System Safety, 45, pp. 107-125;\nPaté-Cornell, M.E., Uncertainties in risk analysis: Six levels of treatment (1996) Reliability Engineering and System Safety, 54, pp. 95-111;\nGarber, R.G., Paté-Cornell, M.E., Managing shortcuts in engineering systems and their safety effects: A management science perspective (2006) Proceedings of PSAM8, , New Orleans;\nGarber, R.G., (2007), Corner Cutting in Complex Engineering Systems: A Game-Theoretic and Probabilistic Modeling Approach, Doctoral Thesis, Department of Management Science and Engineering, Stanford University, CA; Rice, C., (2002), National Security Adviser Condoleezza Rice talks with Margaret Warner about Iraq, Online NewsHour, September 25; National Commission on Terrorist Attacks Upon the United States (2004) The 9/11 Commission Report, , Washington, DC: Government Printing Office;\nBier, V.M., Mosleh, A., The analysis of accident precursors and near misses: Implications for risk assessment and risk management (1990) Reliability Engineering &amp;amp; System Safety, 27 (1), pp. 91-101;\nNational Academy of Engineering (2004) Accident precursor analysis and management. Proceedings of the National Academy of Engineering Workshop on Precursors, , National Academy Press, Washington, DC;\nPaté-Cornell, M.E., Accident precursors (2010) The Wiley Encyclopedia of Operations Research and Management Science, , Cochran JJ (ed)., New York : Wiley;\nPaté-Cornell, M.E., Warning systems in risk management (1986) Risk Analysis, 6 (2), pp. 223-234;\nKasperson, R.E., Renn, O., Slovic, P., Brown, H.S., Emel, J., The social amplification of risk: A conceptual framework (1988) Risk Analysis, 8 (2), pp. 177-187;\nRaiffa, H., (1968) Decision Analysis, , Reading, MA : Addison-Wesley;\nPaté-Cornell, M.E., Dillon, R.L., Guikema, S.D., On the limitations of redundancies in the improvement of system reliability (2004) Risk Analysis, 24 (6), pp. 1423-1436;\nHoward, R., The foundations of decision analysis (1968) IEEE Transactions on Systems, Science and Cybernetics, 4 (3), pp. 211-219;\nVon Neumann, J., Morgenstern, O., (1947) Theory of Games and Economic Behavior, , Princeton : Princeton University Press;\nEllsberg, D., Risk, ambiguity, and the savage axioms (1961) Quarterly Journal of Economics, 75 (4), pp. 643-669;\nFishburn, P., The axioms and algebra of ambiguity (1993) Theory and Decision, 34 (2), pp. 119-137;\nDavis, D., (1990), The Effect of Ambiguity on Lottery Preferences, Doctoral Thesis, Department of Industrial Engineering and Engineering Management, Stanford University, CA; (2000) Communication from the Commission on the Precautionary Principle, , European Commission. Brussels, Belgium;\nAndorno, R., The precautionary principle: A new legal standard for a technological age (2004) Journal of International Biotechnology Law, 1, pp. 11-11;\nMorgan, M.G., Henrion, M., (1990) Uncertainty: A Guide to Dealing with Uncertainty in Quantitative Risk and Policy Analysis, , New York : Cambridge University Press;\nHelton, J.C., Davis, F.J., Johnson, J.D., Characterization of stochastic uncertainty in the 1996 performance assessment for the Waste Isolation Pilot Plant (2000) Reliability Engineering and System Safety, 69, pp. 167-189;\nNuclear, U.S., Regulatory Commission (1975) WASH-1400, Reactor Safety Study, , Washington, DC;\nPaté-Cornell, M.E., Fischbeck, P.S., Safety of the Thermal Protection System of the STS Orbiter: Quantitative Analysis and Organizational Factors, Phase 1: The Probabilistic Risk Analysis Model and Preliminary Observations (1990) Research Report to NASA, , Kennedy Space Center;\nPaté-Cornell, M.E., Fischbeck, P.S., Probabilistic risk analysis and risk-based priority scale for the tiles of the space shuttle (1993) Reliability Engineering and System Safety, 40 (3), pp. 221-238;\nPaté-Cornell, M.E., Fischbeck, P.S., PRA as a management tool: Organizational factors and risk-based priorities for the maintenance of the tiles of the space shuttle orbiter (1993) Reliability Engineering and System Safety, 40 (3), pp. 239-257;\nPaté-Cornell, M.E., Murphy, D.M., Lakats, L.M., Gaba, D.M., Patient risk in anesthesia: Probabilistic risk analysis, management effects and improvements (1995) Annals of Operations Research, 67, pp. 211-233;\nPaté-Cornell, M.E., Lakats, L.M., Murphy, D.M., Gaba, D.M., Anesthesia patient risk: A quantitative approach to organizational factors and risk management options (1997) Risk Analysis, 17 (4), pp. 511-523;\nPaté-Cornell, M.E., Medical application of engineering risk analysis and anesthesia patient risk illustration (1999) American Journal of Therapeutics, 6 (5), pp. 245-255;\nDeleris, L.A., (2006), Firm Failure Risk: Analysis of the Property-Liability Insurance Industry, Doctoral Thesis, Department of Management Science and Engineering, Stanford University, CA; Deleris, L.A., Paté-Cornell, M.E., Failure risks in the insurance industry: A quantitative systems analysis (2009) Risk Management and Insurance Review, 12 (2), pp. 199-212;\nRegents of the University of California (1997) The AIDS Epidemic in San Francisco: The Medical Response, 4. , 1981-1984, an Oral History Conducted in 1993-1994;\nPaté-Cornell, M.E., Fusion of intelligence information: A Bayesian approach (2002) Risk Analysis, 22 (3), pp. 445-454. , Erratum, 23(2): 423;\nMcLaughlin, J., Paté-Cornell, M.E., A Bayesian approach to Iraq's nuclear program intelligence analysis: A hypothetical illustration (2005) Proceedings of IA 2005, the International Conference on Intelligence Analysis Methods and Tools, , MITRE Corp. Washington, DC;\nAugustine, N.R., Augustine Laws (1996) American Institute of Aeronautics and Astronautics, , Washington, DC","page":"1823-1833","publisher-place":"Stanford University, Stanford, CA, United States","title":"On \"Black Swans\" and \"Perfect Storms\": Risk Analysis and Management When Statistics Are Not Enough","type":"article-journal","volume":"32"},"uris":["http://www.mendeley.com/documents/?uuid=66c069e7-a8eb-4460-8e95-71864e0d1ba2"]}],"mendeley":{"formattedCitation":"(Gaillard, 1993; Malakis et al., 2010a; Paté-Cornell, 2012)","plainTextFormattedCitation":"(Gaillard, 1993; Malakis et al., 2010a; Paté-Cornell, 2012)","previouslyFormattedCitation":"(Gaillard, 1993; Malakis et al., 2010a; Paté-Cornell, 2012)"},"properties":{"noteIndex":0},"schema":"https://github.com/citation-style-language/schema/raw/master/csl-citation.json"}</w:instrText>
      </w:r>
      <w:r>
        <w:fldChar w:fldCharType="separate"/>
      </w:r>
      <w:r w:rsidRPr="00803393">
        <w:rPr>
          <w:noProof/>
        </w:rPr>
        <w:t>(Gaillard, 1993; Malakis et al., 2010a; Paté-Cornell, 2012)</w:t>
      </w:r>
      <w:r>
        <w:fldChar w:fldCharType="end"/>
      </w:r>
      <w:r>
        <w:t xml:space="preserve"> which is essential to </w:t>
      </w:r>
      <w:r w:rsidR="00CC2A2E">
        <w:t>maintain</w:t>
      </w:r>
      <w:r>
        <w:t xml:space="preserve"> control </w:t>
      </w:r>
      <w:r>
        <w:fldChar w:fldCharType="begin" w:fldLock="1"/>
      </w:r>
      <w:r>
        <w:instrText>ADDIN CSL_CITATION {"citationItems":[{"id":"ITEM-1","itemData":{"DOI":"10.1016/S0925-7535(00)00045-X","ISBN":"0925-7535","ISSN":"09257535","abstract":"Safety remains driven by a simple principle: complete elimination of technical breakdowns and human errors. This article tries to put this common sense approach back into perspective in the case of ultra-safe systems, where the safety record reaches the mythical barrier of one disastrous accident per 10 million events (10-7). Three messages are delivered: (1) the solutions aimed at improving safety depend on the global safety level of the system. When safety improves, the solutions used to improve the safety record should not be further optimised; they must continue to be implemented at present level (to maintain the safety health obtained), and supplemented further by new solutions (addition rather than optimisation rationale); (2) the maintenance and linear optimisation of solutions having dwindling effectiveness can result in a series of paradoxes eventually replacing the system at risk and jeopardising the safety record obtained in the first place; and (3) after quickly reviewing ambiguities in the definition of human error and the development of research in this area, this article shows, through recent industrial examples and surveys, that errors play an essential role in the acquisition and effectiveness of safety, at individual as well as collective levels. A truly ecological theory of human error is developed. Theories of error highlight the negative effects of an over-extensive linear extrapolation of protection measures. Similarly, it is argued that accepting the limitation of technical systems performance through the presence of a minimum breakdown and incident 'noise' could enhance safety by limiting the risks accepted. New research opportunities are outlined at the end of this paper, notably in the framework of systems now safe or ultra-safe. Copyright © 2001 Elsevier Science Ltd.","author":[{"dropping-particle":"","family":"Amalberti","given":"R.","non-dropping-particle":"","parse-names":false,"suffix":""}],"container-title":"Safety Science","id":"ITEM-1","issue":"2-3","issued":{"date-parts":[["2001"]]},"language":"English","note":"From Duplicate 1 (The paradoxes of almost totally safe transportation systems - Amalberti, R)\n\nCited By :218\n\nExport Date: 20 January 2018\n\nCODEN: SSCIE\n\nCorrespondence Address: Amalberti, R.; Departement Sciences Cognitives, IMASSA, BP 73, 91223 Bretigny sur Orge, France; email: rene-a@imaginet.fr\n\nReferences: Abbott, K., Slotte, S., Stimson, D. (Eds.), (1996, June). The Interfaces Between Flighcrews and Modern Flight Deck Systems (Report of the FAA HF Team, June 1996). FAA, Washington, DC; Allwood, C.M., Error detection processes in statistical problem solving (1984) Cognitive science, 8, pp. 413-437; \nAmalberti, R., La conduite des systèmes à risques (1996), Paris: PUF, [The control of systems at risk]; Amalberti, R., 1997. Paradoxes aux confins de la sécurité absolue. Annales Des Mines Fev97, 9-15. [Paradoxes of absolute safety within the limits of science.]; Amalberti, R., Automation in aviation: a human factors perspective (1998), pp. 173-192. , Garland D., Wise J., Hopkin D. (Eds.), Aviation Human Factors, Hillsdale, NJ: Lawrence Erlbaum Associates; Amalberti, R., Wioland, L., 1997. Human error in aviation. invited paper to the International Aviation Safety Conference 1997 (Iasc-97). Rotterdam Airport, The Netherlands. In: Soekkha, H., (Ed.), Aviation Safety, Utrech: Vsp, pp. 91-108; Argyris, C., Overcoming Organisational Defenses (1990), Englewood Cliffs, NJ: Prentice Hall; Dörner, D., On the difficulties people have in dealing with difficulty (1980) Simulation &amp;amp; Games, 11 (1), pp. 87-106;\nDörner, D., 1990. The logic of failure, Phil.Trans. R. Soc. London, B327, 462-473; Duncker, K., 1945. On problem-solving. Psychol. Monographs, 58 (whole no. 270); (1994), Flach J., Hancock P., Caird J., Vicente K. (Eds.), Ecology of Human Machine Systems: A Global Perpective, Hillsdale NJ: Lawrence Erlbaum Associates; Girin, J., Grosjean, M., 1996. La transgression des règles au travail. L'harmattan, Paris. [Rules Transgression at Work.]; Green, D., Swets, J., Signal Detection Theory and Psychophysics (1966), New York: Wiley; Hollnagel, E., Human Reliability Analysis, Context and Control (1993), London: Academic Press; Hollnagel, E., Cognitive Reliability and Error Analysis Method, CREAM (1998), North Holland, London: Elsevier; Kemmler, R., Braun, P., Neb, H., 1998. Analysis of inflight situations and development of preventives measure. Paper presented at the CRM's Managers Conference, Frankfurt, 2nd November; Maurino, D., Reason, J., Jonhston, N., Lee, R., Beyond Aviation Human Factors (1995), Aldershot, UK: Ashagate-Avebury Aviation; NATO, 1993. Advanced Research Workshop on Human Error, Bellagio, Italy; Norman, D., Categorization of action slips (1981) Psychological review, 88, pp. 1-15;\nNorman, D., The Psychology of Everyday Things (1988), New York: Basic Books; Norman, D., Shallice, T., Attention to action: willed and automatic control of behaviour (1986), pp. 1-18. , Davidson R., Schwartz G., Shapiro D. (Eds.), Consciousness and Self Regulation: Advances in Research, New York: Plenum Press; Perrow, C., Normal Accidents, Living With High Risk Technologies (1984), New York: Basic Books; Piaget, J., La prise de conscience (1974), Paris: PUF, [The Emergence of Consciousness]; Plat, M., Amalberti, R., 2000. Experimental crew training to surprises. In: Sarter, N., Amalberti, R. (Eds.), Cognitive Engineering in the Aviation Domain. Lawrence Erlbaum Associates, Hillsdale, NJ; Rasmussen, J., Information Processing and Human-machine Interaction (1986), Amsterdam,: Elsevier North Holland, pp. 165-187; Rasmussen, J., Human error in organizing behavior (1990) Ergonomics, 33 (10-11), pp. 1185-1190;\nRasmussen, J., Learning from experience? How? Some research issues in industrial risk management (1993), pp. 43-66. , Wilpert B., Qvale T. (Eds.), Reliability and Safety in Hazardous Work Systems, Berlin: Springer Verlag; Rasmussen, J., Risk management in a dynamic society, a modelling problem (1997) Safety science, 27 (2-3), pp. 183-214;\nReason, J., Human error (1990), Cambridge, UK: Cambridge University Press; Riso, A., Bagnara, S., Visciola, M., Human error detection process (1987) International Journal Man-Machine Studies, 27, pp. 555-570;\nRochlin, G., Essential friction: error control in organisational behaviour (1993), pp. 196-234. , Akerman N. (Ed.), The Necessity of Friction, Berlin: Springer/Physica Verlag; Sagan, S., The Limits of Safety: Organizations, Accidents, and Nuclear Weapons (1993), Princeton, USA: Princeton University Press; Sarter, N.B., Woods, D.D., 'How in the world did we ever get into that mode?' Mode error and awareness in supervisory control (1995) Human Factors, 37 (1), pp. 5-19;\nSenders, J., Moray, N., Human Error: Cause, Prediction and Reduction (1991), Hillsdale, NJ: Lawrence Erlbaum Associates; Swain, D., Guttmann, H.E., Handbook Of Reliability Analysis With Emphasis On Nuclear Plant Applications (1983), Washington DC, USA: Nuclear Regulatory Commission, Nureg/Cr-1278; Valot, C., Amalberti, R., Metaknowledge for time and reliability (1992) Reliability Engineering and Systems Safety, 36, pp. 199-206;\nVan Der Schaaf, T., 1999. Human recovery of errors in man-machine systems. Proceedings CSAPC 99, Villeneuve d'Asq: France, 21-26 September; Vaughan, D., The Challenger Launch Decision: Risky Technology, Culture, and Deviance at NASA (1996), USA: University of Chicago Press; Visciola, M., Armandi, A., Bagnara, S., Communication patterns and errors in flight simulation (1992) Reliability Engineering System Safety, 36, pp. 253-259;\nWagenaar, W., 1986. The causes of impossible accidents. The Sixth Duijker Lecture, Universty of Amsterdam; Wioland, L., 1997. Etude des mécanismes de protection et de détection des erreurs, contribution à un modèle de sécurité écologique, Thèse de doctorat de psychologie des processus cognitifs, Université Paris V, Décembre 1997. [Study of error protection and detection mechanisms: contribution to an ecological safety model.]; Woods, D., Johannesen, D., Cook, R., Sarter, N., 1994. Behind Human Error, CSERIAC. Wright Patterson Air Force Base, OHUR - https://www.scopus.com/inward/record.uri?eid=2-s2.0-0035090510&amp;amp;doi=10.1016%2fS0925-7535%2800%2900045-X&amp;amp;partnerID=40&amp;amp;md5=7caed615e0f7e8b0ad1a3bf2398e9147\n\nFrom Duplicate 2 (The paradoxes of almost totally safe transportation systems - Amalberti, R.)\n\nHighly applicable.\nATC is ultra safe.\nCan no longer optimise and instead must supplement and add to pre-existing safety measures (which are retained).\nOptimisation can create new risks (by adding complexity).\n3 sets of systems: risk-taking, regulated (where we think ATC is but actually where it isn't), ultra-safe (where we need new ideas).\nQuasi accidents = proxies in our terminology.\nBig data just goes to the extremes of open reporting - even more data.\n\nHumans when they run into difficulties get stuck in tried and tested - linear thinking, Unable to approximate the complexity of the system.","page":"109-126","publisher-place":"Département des Sciences Cognitives, IMASSA, BP 73, 91223 Bretigny sur Orge, France","title":"The paradoxes of almost totally safe transportation systems","type":"article-journal","volume":"37"},"uris":["http://www.mendeley.com/documents/?uuid=f99114fb-8034-476c-b4f5-b0b274e342a1"]}],"mendeley":{"formattedCitation":"(Amalberti, 2001)","plainTextFormattedCitation":"(Amalberti, 2001)","previouslyFormattedCitation":"(Amalberti, 2001)"},"properties":{"noteIndex":0},"schema":"https://github.com/citation-style-language/schema/raw/master/csl-citation.json"}</w:instrText>
      </w:r>
      <w:r>
        <w:fldChar w:fldCharType="separate"/>
      </w:r>
      <w:r w:rsidRPr="0037122B">
        <w:rPr>
          <w:noProof/>
        </w:rPr>
        <w:t>(Amalberti, 2001)</w:t>
      </w:r>
      <w:r>
        <w:fldChar w:fldCharType="end"/>
      </w:r>
      <w:r>
        <w:t>. These signals may be secondary or confirmatory in nature</w:t>
      </w:r>
      <w:r w:rsidR="00CC2A2E">
        <w:t>,</w:t>
      </w:r>
      <w:r>
        <w:t xml:space="preserve"> such as the implicit cues in others</w:t>
      </w:r>
      <w:r w:rsidR="00CC2A2E">
        <w:t xml:space="preserve"> (</w:t>
      </w:r>
      <w:r>
        <w:t>i.e. the tell-tale leg twitch</w:t>
      </w:r>
      <w:r w:rsidR="00CC2A2E">
        <w:t>)</w:t>
      </w:r>
      <w:r>
        <w:t xml:space="preserve">, </w:t>
      </w:r>
      <w:r w:rsidR="00CC2A2E">
        <w:t xml:space="preserve">and </w:t>
      </w:r>
      <w:r>
        <w:t xml:space="preserve">supports pre-empting their actions </w:t>
      </w:r>
      <w:r w:rsidR="00CC2A2E">
        <w:t xml:space="preserve">for </w:t>
      </w:r>
      <w:r>
        <w:t xml:space="preserve">adopting different strategies </w:t>
      </w:r>
      <w:r>
        <w:fldChar w:fldCharType="begin" w:fldLock="1"/>
      </w:r>
      <w:r w:rsidR="00D26A5B">
        <w:instrText>ADDIN CSL_CITATION {"citationItems":[{"id":"ITEM-1","itemData":{"DOI":"10.1518/001872097778667997","ISSN":"00187208 (ISSN)","abstract":"Research and operational experience have shown that one of the major problems with pilot-automation interaction is a lack of mode awareness (i.e., the current and future status and behavior of the automation). As a result, pilots sometimes experience so-called automation surprises when the automation takes an unexpected action or fails to behave as anticipated. A lack of mode awareness and automation surprises can be viewed as symptoms of a mismatch between human and machine properties and capabilities. Changes in automation design can therefore be expected to affect the likelihood and nature of problems encountered by pilots. Previous studies have focused exclusively on early generation \"glass cockpit\" aircraft that were designed based on a similar automation philosophy. To find out whether similar difficulties with maintaining mode awareness are encountered on more advanced aircraft, a corpus of automation surprises was gathered from pilots of the Airbus A-320, an aircraft characterized by high levels of autonomy, authority, and complexity. To understand the underlying reasons for reported breakdowns in human-automation coordination, we also asked pilots about their monitoring strategies and their experiences with and attitude toward the unique design of flight controls on this aircraft.","author":[{"dropping-particle":"","family":"Sarter","given":"N B","non-dropping-particle":"","parse-names":false,"suffix":""},{"dropping-particle":"","family":"Woods","given":"D D","non-dropping-particle":"","parse-names":false,"suffix":""}],"container-title":"Human Factors","id":"ITEM-1","issue":"4","issued":{"date-parts":[["1997"]]},"language":"English","note":"British Library protected file\n\nCited By :94\n\nExport Date: 20 January 2018\n\nCODEN: HUFAA\n\nCorrespondence Address: Sarter, N.B.; Univ. of Illinois-Willard Airport, Inst. of Aviat.-Aviat. Res. Lab., One Airport Rd., Savoy, IL 61874, United States\n\nReferences: Abbott, K., Slotte, S., Stimson, D., (1996) The Interfaces between Flight Crews and Modern Flight Deck Systems (FAA Human Factors Team Report), , Seattle: Federal Aviation Administration; \nBainbridge, L., Ironies of automation (1983) Automatica, 19, pp. 775-779;\nBillings, C.E., (1991) Human-centered Aircraft Automation: A Concept and Guidelines (NASA Tech. Memorandum 103885), , Moffett Field, CA: NASA-Ames Research Center;\nBillings, C.E., (1996) Aviation Automation: The Search for a Human-centered Approach, , Hillsdale, NJ: Erlbaum;\nCard, S.K., Moran, T.P., Newell, A., (1983) The Psychology of Human-computer Interaction, , Hillsdale, NJ: Erlbaum;\nCarroll, J.M., Olson, J.R., Mental models in human-computer interaction (1988) Handbook of Human-computer Interaction, pp. 45-65. , M. Helander (Ed.), Amsterdam: Elsevier;\nEdwards, E., Automation in civil transport aircraft (1977) Applied Ergonomics, 8, pp. 194-198;\nEldredge, D., Dodd, R.S., Mangold, S.J., (1991) A Review and Discussion of Flight Management System Incidents Reported to the Aviation Safety Reporting System (Battelle Report, Prepared for the Department of Transportation), , Columbus, OH: Volpe National Transportation Systems Center;\nFolkerts, H.H., Jorna, P.G.A.M., (1994) Pilot Performance in Automated Cockpits: A Comparison of Moving and Non-moving Thrust Levers (NLR Tech. Report 94005 U), , Amsterdam: National Aerospace Laboratory;\nLast, S., Alder, M., (1991) British Airways Airbus A-320 Pilots' Autothrust Survey (SAE Tech. Paper 912225), , Warrendale, PA: Society of Automotive Engineers;\nLenorovitz, J.M., Indian A320 crash probe data show crew improperly configured aircraft (1990) Aviation Week and Space Technology, 132, pp. 84-85. , June 25;\nMoray, N., Monitoring behavior and supervisory control (1986) Handbook of Perception and Human Performance, 2, pp. 40-51. , K. R. Boff, L. Kaufman, &amp;amp; J. P. Thomas (Eds.), New York: Wiley;\nNisbett, R.E., Wilson, T.D., Telling more than we can know: Verbal reports on mental processes (1977) Psychological Review, 84, pp. 231-259;\nNorman, D.A., The &amp;quot;problem&amp;quot; with automation: Inappropriate feedback and interaction, not &amp;quot;over-automation.&amp;quot; (1990) Philosophical Transactions of the Royal Society of London, B, 327, pp. 585-593;\nParasuraman, R., Molloy, R., Singh, I.L., Performance consequences of automation-induced &amp;quot;complacency.&amp;quot; (1993) International Journal of Aviation Psychology, 3, pp. 1-23;\nSarter, N.B., &amp;quot;Knowing when to look where&amp;quot;: Attention allocation on advanced automated flight decks (1995) Proceedings of the 8th International Symposium on Aviation Psychology, pp. 239-242. , R. S. Jensen (Ed.), San Diego, CA: Academic;\nSarter, N.B., Woods, D.D., Pilot interaction with cockpit automation: Operational experiences with the flight management system (1992) International Journal of Aviation Psychology, 2, pp. 303-321;\nSarter, N.B., Woods, D.D., Pilot interaction with cockpit automation: II. An experimental study of pilots' model and awareness of the flight management and guidance system (1994) International Journal of Aviation Psychology, 4, pp. 1-28;\nSarter, N.B., Woods, D.D., &amp;quot;How in the world did we ever get into that mode?&amp;quot; Mode error and awareness in supervisory control (1995) Human Factors, 37, pp. 5-19;\nSarter, N.B., Woods, D.D., Billings, C.E., Automation surprises (1997) Handbook of Human Factors and Ergonomics 2nd Ed., pp. 1926-1943. , G. Salvendy (Ed.), New York: Wiley;\nSparaco, P., Human factors cited in French A320 crash (1994) Aviation Week and Space Technology, p. 30. , January 3;\nTenney, Y.J., Rogers, W.H., Pew, R.W., (1995) Pilot Opinions on High Level Flight Deck Automation Issues: Toward the Development of a Design Philosophy (NASA Contractor Report 4669), , Hampton, VA: NASA Langley Research Center;\nWickens, C.D., (1992) Engineering Psychology and Human Performance, , Columbus, OH: Merrill;\nWiener, E.L., (1989) Human Factors of Advanced Technology (&amp;quot;Glass Cockpit&amp;quot;) Transport Aircraft (NASA Contractor Report 177528), , Moffett Field, CA: NASA-Ames Research Center;\nWiener, E.L., Chidester, T.R., Kanki, B.G., Palmer, E.A., Curry, R.E., Gregorich, S.E., (1991) The Impact of Cockpit Automation on Crew Coordination and Communication: I: Overview, LOFT Evaluations, Error Severity, and Questionnaire Data (NASA Contractor Report 177587), , Moffett Field, CA: NASA-Ames Research Center;\nWoods, D.D., Decomposing automation: Apparent simplicity, real complexity (1996) Automation Technology and Human Performance, pp. 3-17. , R. Parasuraman &amp;amp; M. Mouloua, (Eds.), Hillsdale, NJ: Erlbaum;\nWoods, D.D., Johannesen, L., Cook, R.I., Sarter, N.B., (1994) Behind Human Error: Cognitive Systems, Computers, and Hindsight (State-of-the-Art Report), , Dayton, OH: Crew Systems Ergonomic Information and Analysis Center","page":"553-569","publisher":"Human Factors and Ergonomics Society","publisher-place":"Univ. of Illinois-Willard Airport, Inst. of Aviat.-Aviat. Res. Lab., One Airport Rd., Savoy, IL 61874, United States","title":"Team Play with a Powerful and Independent Agent: Operational Experiences and Automation Surprises on the Airbus A-320","type":"article-journal","volume":"39"},"uris":["http://www.mendeley.com/documents/?uuid=17e54596-9e55-4003-8712-07b92c69d092"]},{"id":"ITEM-2","itemData":{"DOI":"10.1016/j.apergo.2009.12.018","ISBN":"0003-6870","ISSN":"00036870","PMID":"20116780","abstract":"Team performance has been studied in many safety-critical organizations including aviation, nuclear power plant, offshore oil platforms and health organizations. This study looks into teamwork strategies that air traffic controllers employ to manage emergencies and abnormal situations. Two field studies were carried out in the form of observations of simulator training in emergency and unusual scenarios of novices and experienced controllers. Teamwork strategies covered aspects of team orientation and coordination, information exchange, change management and error handling. Several performance metrics were used to rate the efficiency of teamwork and test the construct validity of a prototype model of teamwork. This is a companion study to an earlier investigation of taskwork strategies in the same field (part I) and contributes to the development of a generic model for Taskwork and Teamwork strategies in Emergencies in Air traffic Management (T2EAM). Suggestions are made on how to use T2EAM to develop training programs, assess team performance and improve mishap investigations.","author":[{"dropping-particle":"","family":"Malakis","given":"Stathis","non-dropping-particle":"","parse-names":false,"suffix":""},{"dropping-particle":"","family":"Kontogiannis","given":"Tom","non-dropping-particle":"","parse-names":false,"suffix":""},{"dropping-particle":"","family":"Kirwan","given":"Barry","non-dropping-particle":"","parse-names":false,"suffix":""}],"container-title":"Applied Ergonomics","id":"ITEM-2","issue":"4","issued":{"date-parts":[["2010","7"]]},"page":"628-635","publisher":"Elsevier Ltd","title":"Managing emergencies and abnormal situations in air traffic control (part II): Teamwork strategies","type":"article-journal","volume":"41"},"uris":["http://www.mendeley.com/documents/?uuid=09ad4e51-6233-4a23-8e37-4f224108d899"]}],"mendeley":{"formattedCitation":"(Malakis et al., 2010b; Sarter &amp; Woods, 1997)","plainTextFormattedCitation":"(Malakis et al., 2010b; Sarter &amp; Woods, 1997)","previouslyFormattedCitation":"(Malakis et al., 2010b; Sarter &amp; Woods, 1997)"},"properties":{"noteIndex":0},"schema":"https://github.com/citation-style-language/schema/raw/master/csl-citation.json"}</w:instrText>
      </w:r>
      <w:r>
        <w:fldChar w:fldCharType="separate"/>
      </w:r>
      <w:r w:rsidR="00D26A5B" w:rsidRPr="00D26A5B">
        <w:rPr>
          <w:noProof/>
        </w:rPr>
        <w:t>(Malakis et al., 2010b; Sarter &amp; Woods, 1997)</w:t>
      </w:r>
      <w:r>
        <w:fldChar w:fldCharType="end"/>
      </w:r>
      <w:r w:rsidR="00CC2A2E">
        <w:t>,</w:t>
      </w:r>
      <w:r>
        <w:t xml:space="preserve"> and can extend beyond the current task </w:t>
      </w:r>
      <w:r>
        <w:fldChar w:fldCharType="begin" w:fldLock="1"/>
      </w:r>
      <w:r>
        <w:instrText>ADDIN CSL_CITATION {"citationItems":[{"id":"ITEM-1","itemData":{"DOI":"10.1016/j.apergo.2016.08.016","ISBN":"0003-6870","ISSN":"18729126","PMID":"27890117","abstract":"Undetected error in safety critical contexts generates a latent condition that can contribute to a future safety failure. The detection of latent errors post-task completion is observed in naval air engineers using a diary to record work-related latent error detection (LED) events. A systems view is combined with multi-process theories to explore sociotechnical factors associated with LED. Perception of cues in different environments facilitates successful LED, for which the deliberate review of past tasks within two hours of the error occurring and whilst remaining in the same or similar sociotechnical environment to that which the error occurred appears most effective. Identified ergonomic interventions offer potential mitigation for latent errors; particularly in simple everyday habitual tasks. It is thought safety critical organisations should look to engineer further resilience through the application of LED techniques that engage with system cues across the entire sociotechnical environment, rather than relying on consistent human performance.","author":[{"dropping-particle":"","family":"Saward","given":"Justin R.E.","non-dropping-particle":"","parse-names":false,"suffix":""},{"dropping-particle":"","family":"Stanton","given":"Neville A.","non-dropping-particle":"","parse-names":false,"suffix":""}],"container-title":"Applied Ergonomics","id":"ITEM-1","issued":{"date-parts":[["2017"]]},"page":"104-113","title":"Latent error detection: A golden two hours for detection","type":"article-journal","volume":"59"},"uris":["http://www.mendeley.com/documents/?uuid=824eda35-d84c-42fc-808e-f27ab36e325e"]}],"mendeley":{"formattedCitation":"(Saward &amp; Stanton, 2017)","plainTextFormattedCitation":"(Saward &amp; Stanton, 2017)","previouslyFormattedCitation":"(Saward &amp; Stanton, 2017)"},"properties":{"noteIndex":0},"schema":"https://github.com/citation-style-language/schema/raw/master/csl-citation.json"}</w:instrText>
      </w:r>
      <w:r>
        <w:fldChar w:fldCharType="separate"/>
      </w:r>
      <w:r w:rsidRPr="003B04B5">
        <w:rPr>
          <w:noProof/>
        </w:rPr>
        <w:t>(Saward &amp; Stanton, 2017)</w:t>
      </w:r>
      <w:r>
        <w:fldChar w:fldCharType="end"/>
      </w:r>
      <w:r>
        <w:t>.</w:t>
      </w:r>
      <w:r w:rsidRPr="00121EE5">
        <w:t xml:space="preserve"> </w:t>
      </w:r>
    </w:p>
    <w:p w14:paraId="655D1B66" w14:textId="30E5DDDB" w:rsidR="005D2D5B" w:rsidRDefault="005D2D5B">
      <w:r>
        <w:t xml:space="preserve">Individuals are able to appreciate the patterns in the complexity and search through a stock of potential responses to find an applicable strategy </w:t>
      </w:r>
      <w:r>
        <w:fldChar w:fldCharType="begin" w:fldLock="1"/>
      </w:r>
      <w:r>
        <w:instrText>ADDIN CSL_CITATION {"citationItems":[{"id":"ITEM-1","itemData":{"DOI":"10.1518/001872007X197017","ISSN":"00187208 (ISSN)","abstract":"Objective: We perform a critical review of research on mental workload in en route air traffic control (ATC). We present a model of operator strategic behavior and workload management through which workload can be predicted within ATC and other complex work systems. Background: Air traffic volume is increasing worldwide. If air traffic management organizations are to meet future demand safely, better models of controller workload are needed. Method: We present the theoretical model and then review investigations of how effectively traffic factors, airspace factors, and operational constraints predict controller workload. Results: Although task demand has a strong relationship with workload, evidence suggests that the relationship depends on the capacity of the controllers to select priorities, manage their cognitive resources, and regulate their own performance. We review research on strategies employed by controllers to minimize the control activity and information-processing requirements of control tasks. Conclusion: Controller workload will not be effectively modeled until controllers' strategies for regulating the cognitive impact of task demand have been modeled. Application: Actual and potential applications of our conclusions include a reorientation of workload modeling in complex work systems to capture the dynamic and adaptive nature of the operator's work. Models based around workload regulation may be more useful in helping management organizations adapt to future control regimens in complex work systems. Copyright © 2007, Human Factors and Ergonomics Society. All rights reserved.","author":[{"dropping-particle":"","family":"Loft","given":"S","non-dropping-particle":"","parse-names":false,"suffix":""},{"dropping-particle":"","family":"Sanderson","given":"P","non-dropping-particle":"","parse-names":false,"suffix":""},{"dropping-particle":"","family":"Neal","given":"A","non-dropping-particle":"","parse-names":false,"suffix":""},{"dropping-particle":"","family":"Mooij","given":"M","non-dropping-particle":"","parse-names":false,"suffix":""}],"container-title":"Human Factors","id":"ITEM-1","issue":"3","issued":{"date-parts":[["2007"]]},"language":"English","note":"Cited By :123\n\nExport Date: 20 January 2018\n\nCODEN: HUFAA\n\nCorrespondence Address: Loft, S.; ARC Key Centre for Human Factors and Applied Cognitive Psychology, University of Queensland, Brisbane, QLD 4072, Australia; email: lofts@psy.uq.edu.au\n\nReferences: Adams, M.J., Tenney, Y.J., Pew, R.W., Situational awareness and the cognitive management of complex systems (1995) Human Factors, 37, pp. 85-104; \nAmaldi, P., Leroux, M., Selecting relevant information in a complex environment: The case of air traffic control (1995) 5th European Conference on Cognitive Science Approaches in Process Control, pp. 89-98. , L. Norros Ed, Espoo, Finland: VTT Automation;\nAnderson, J.R., (1993) Rules of the mind, , Hillsdale, NJ: Erlbaum;\nArad, B.A., The controller load and sector design (1964) Journal of Air Traffic Control, pp. 12-31. , May;\nAthènes, S., Averty, P., Puechmorel, S., Delahaye, D., Collet, C., Complexity and controller workload: Trying to bridge the gap (2002) Proceedings of the 2002 International Conference on Human-Computer Interaction in Aeronautics, pp. 56-60. , Cambridge: Massachusetts Institute of Technology;\nAverty, P., Athènes, S., Collet, C., Dittmar, A., Evaluating a new index of mental workload in real ATC situation using psychophysiological measures (2002) 21st Digital Avionics System Conference, , October, Paper presented at the, Irvine, CA;\nAverty, P., Collet, C., Dittmar, A., Vernet-Maury, E., Athènes, S., Mental workload in air traffic control: An index constructed from field tests (2004) Aviation, Space, and Environmental Medicine, 75, pp. 333-341;\nBisseret, A., An analysis of mental model processes involved in air traffic control (1971) Ergonomics, 14, pp. 565-570;\nBoag, C., Neal, A., Loft, S., Halford, G., An analysis of relational complexity in an air traffic control conflict detection task (2006) Ergonomics, 49, pp. 1508-1526;\nBoudes, N., Amaldi, P., Cellier, J.M., Memory performance and diagnostic processes in air traffic control (1997) Time and space in process control: Proceedings of the 6th European Conference on Cognitive Science Approaches to Process Control, pp. 204-208. , S. Bagnara, E. Hollnagel, M. Mariani, &amp;amp; L. Norros Eds, Espoo, Finland: VTT Automation;\nBuckley, E. P., DeBaryshe, B. D., Hitchner, N., &amp;amp; Kohn, P. (1983). Methods and measurements in real time air traffic control system simulation (Rep. No. DOT/FAA/CT-83/26). Washington, DC: U.S. Department of Transportation, Federal Aviation Administration; Callantine, T. J. (2002). CATS-based air traffic controller agents (Rep. No. NASA/CR-2002-211856). Moffett Field, CA: NASA Ames Research Center; Cardosi, K.M., Time required for transmissions of time-critical air traffic control messages in an en route environment (1993) International Journal of Aviation Psychology, 3, pp. 303-313;\nChaboud, T., Hunter, R., Hustache, J.C., Mahlich, S., Tullett, P., (2000) Investigating air traffic complexity: Potential impacts on workload and costs, 11 (0). , European Experimental Centre Note, Brussels, Belgium: EUROCONTROL;\nChatterji, G.B., Sridhar, B., Measures for air traffic controller workload prediction (2001) Proceedings of the 1st AIAA Aircraft, Technology, Integration, and Operations Forum, , CD-ROM, Reston, VA: American Institute of Aeronautics and Astronautics;\nChristien, R., Benkouar, A., Chaboud, T., Loubieres, P., Air traffic complexity indicators and ATC sectors classification (2003) 5th USA/Europe Air Traffic Management R &amp;amp; D Seminar, , June, Paper presented at the, Budapest, Hungary;\nCorker, K.M., A cognitive framework for operation of advanced aerospace technologies (2003) Handbook of cognitive task design, pp. 417-446. , E. Hollnagel Ed, Mahwah, NJ: Erlbaum;\nCorker, K.M., Smith, B.R., An architecture and model for cognitive engineering simulation analysis: Application to advanced aviation automation (1993) AIAA Computing in Aerospace 9 Conference, , September, Paper presented at the, San Diego, CA;\nCouluris, G.J., Schmidt, D.K., Air traffic control jurisdictions of responsibility and airspace structure (1973) 1973 Institute of Electrical and Electronics Engineers (IEEE) Conference on Decision and Control held December 5-7, , Paper presented at the, San Diego, CA;\nCox, M., Task analysis of selected operating positions within UK air traffic control (1994) IAM Rep, , No. 769, Famborough, UK: Royal Air Force Institute for Aviation Medicine;\nCullen, L., (1999) Validation of a methodology for predicting performance and workload, (7-99). , European Experimental Centre Note, Brussels, Belgium: EUROCONTROL;\nDailey, J. T. (1984). Characteristics of the air traffic controller. In S. B. Sells, J. T. Dailey, &amp;amp; E. W. Pickerel (Eds.), Selection of air traffic controllers (No. FAA-AM-84-2; pp. 128-141). Washington, DC: Federal Aviation Administration Office of Aviation Medicine; Davis, C. G., Danaher, J. W., &amp;amp; Fischl, M. A. (1963). The influence of selected sector characteristics upon ARTCC controller activities (Contract No. FAA/BRD-301). Arlington, VA: Matrix; Dixon, S.R., Wickens, C.D., Chang, D., Mission control of multiple unmanned aerial vehicles: A workload analysis (2005) Human Factors, 47, pp. 479-488;\nDurso, F.T., Hackworth, C.A., Truitt, T.R., Crutchfield, J.M., Nikolic, D., Manning, C.A., Situation awareness as a predictor of performance for en route air traffic controllers (1998) Air Traffic Control Quarterly, 6, pp. 1-20;\nEndsley, M.R., Toward a theory of situational awareness in dynamic systems (1995) Human Factors, 37, pp. 32-64;\nEndsley, M.R., Smolensky, M.W., Situational awareness in air traffic control: The picture (1998) Human factors in air traffic control, pp. 115-154. , M. W. Smolensky &amp;amp; E. S. Stein Eds, San Diego, CA: Academic Press;\n(1999) Operational concept document of the strategy 2000, , European Organisation for the Safety of Air Navigation EUROCONTROL, Brussels, Belgium: Author;\nFarmer, E., Brownson, Q., (2003) Review of workload measurement, analysis and interpretation methods, , European Air Traffic Management Programme Rep. No. CARE-Integra-TRS-130-02-WP2, Brussels, Belgium: EUROCONTROL;\n(2005) Flight plan 2005-2009, , Federal Aviation Administration, Washington, DC: Author;\nGalster, S.M., Duley, J.A., Masalonis, A.J., Parasuraman, R., Air traffic controller performance and workload under mature free flight: Conflict detection and resolution of aircraft self-separation (2001) International Journal of Aviation Psychology, 11, pp. 71-93;\nGopher, D., &amp;amp; Donchin, E. (1986). Workload: An examination of the concept. In K. R. Boff, L. Kaufman, &amp;amp; J. P. Thomas (Eds.), Handbook of perception and performance: 2. Cognitive processes and performance (pp. 41-49). New York: Wiley; Griffin, M.A., Neal, A., Neale, M., The contribution of task performance and contextual performance to effectiveness in air traffic control: Investigating the role of situational constraints (2000) Applied Psychology: An International Review, 49, pp. 517-533;\nGronlund, S.D., Ohrt, D.D., Dougherty, M.R.P., Perry, J.L., Manning, C.A., Role of memory in air traffic control (1998) Journal of Experimental Psychology: Applied, 4, pp. 263-280;\nGrossberg, M., (1989) Relation of sector complexity to operational errors, , Quarterly Rep. of the FAA Office of Air Traffic Evaluations and Analysis, Washington, DC: Federal Aviation Administration;\nHart, S.G., Staveland, L.E., Development of NASA-TLX (Task Load Index): Results of empirical and theoretical research (1988) Human mental workload: Advances in psychology, 52, pp. 139-183. , P. A. Hancock &amp;amp; N. Meshkati Eds, Oxford, UK: North Holland;\nHart, S.G., Wickens, C.D., Workload assessment and prediction (1990) MANPRINT: An emerging technology. Advanced concepts for integrating people, machine, and organizations, pp. 257-296. , H. R. Booher Ed, New York: Van Nostrand Reinhold;\nHendy, K.C., Liao, J., Milgram, P., Combining time and intensity effects in assessing operator information-processing load (1997) Human Factors, 39, pp. 30-47;\nHilburn, B., (2004) Cognitive complexity in air traffic control: A literature review, 4 (4). , EUROCONTROL Experimental Centre Note, Brussels, Belgium: EUROCONTROL;\nHilburn, B., Jorna, P.G.A.M., Workload and air traffic control (2001) Stress, workload, and fatigue: Human factors in transportation, pp. 384-394. , P. A. Hancock &amp;amp; P. A. Desmond Eds, Mahwah, NJ: Erlbaum;\nHiston, J.M., Hansman, R.J., (2002) The impact of structure on cognitive complexity in air traffic control, , Rep. No. ICAT-2002-4, Cambridge, MA: MIT International Center for Air Transportation;\nHollnagel, E., Time and time again (2002) Theoretical Issues in Ergonomic Science, 3, pp. 143-158;\nHollnagel, E., Woods, D.D., (2005) Joint cognitive systems: Foundations of cognitive systems engineering, , Boca Raton, FL: CRC Press;\nHopkin, V.D., (1995) Human factors in air traffic control, , London: Taylor &amp;amp; Francis;\nHurst, M.W., Rose, R.M., Objective job difficulty, behavioral response, and sector characteristics in air route traffic control centers (1978) Ergonomics, 21, pp. 697-708;\nInternational Civil Aviation Organization. (2004). Outlook for air transport to the year 2015 (Circular 304). Montreal, Canada: Author; Jones, D.G., Endsley, M.R., Sources of situational awareness errors in aviation (1996) Aviation, Space, and Environmental Medicine, 67, pp. 507-512;\nKallus, K.W., Van Damme, D., Barbarino, M., (1999) Model of the cognitive aspects of air traffic control, , European Air Traffic Management Programme Rep. No. HUM.ET1.ST01.1000-REP-04, Brussels, Belgium: EUROCONTROL;\nKallus, K.W., Van Damme, D., Dittman, A., (1999) Integrated job and task analysis of air traffic controllers: Phase 2. Task analysis of en-route controllers, , European Air Traffic Management Programme Rep. No. HUM.ET1.ST01.1000-REP-04, Brussels, Belgium: EUROCONTROL;\nKantowitz, B.H., Pilot workload and flight deck automation (1994) Human performance in automated systems: Current research and trends, pp. 212-223. , M. Mouloua &amp;amp; R. Parasuraman Eds, Hillsdale, NJ: Erlbaum;\nKirwan, B., &amp;amp; Flynn, M. (2002). Towards a controller-based conflict resolution tool-A literature review (European AirTraffic Manage-ment Programme Rep. No. ASA.01.CORA.2.DEL04-A.LIT). Brussels, Belgium: EUROCONTROL Experimental Centre; Kirwan, B., Scaife, R., Kennedy, R., Investigating complexity factors in UK air traffic management (2001) Human Factors and Aerospace Safety, 1, pp. 125-144;\nKopardekar, P., Magyarits, S., Measurement and prediction of dynamic density (2003) 5th USA/Europe ATM R &amp;amp; D Seminar, , June, Paper presented at the, Budapest, Hungary;\nLamoureux, T., The influence of aircraft proximity data on the subjective mental workload of controllers on the air traffic control task (1999) Ergonomics, 42, pp. 1482-1491;\nLaudeman, I., Shelden, S., Branstrom, R., Brasil, C., (1998) Dynamic density: An air traffic management metric, , NASA-TM-1988-11226, Moffet Field, CA: NASA Ames Research Center;\nLaw, D.J., Pellegrino, J.W., Mitchell, S.R., Fischer, S.C., McDonald, T.P., Hunt, E.B., Perceptual and cognitive factors governing performance in comparative arrival-time judgments (1993) Journal of Experimental Psychology: Human Perception and Performance, 19, pp. 1183-1199;\nLeedal, J.M., Smith, A.F., Methodological approaches to anesthetist's workload in the operating theatre (2005) British Journal of Anaesthesia, 94, pp. 702-709;\nLeiden, K. J., Kopardekar, P., &amp;amp; Green, S. (2003, November). Controller workload analysis methodology to predict increases in airspace capacity. Paper presented at the AIAA's 3rd Annual Aviation Technology, Integration, and Operations (ATIO) Forum, Denver, CO; Leplat, J., Bisseret, A., Analysis of the processes involved in the treatment of information by the air traffic controller (1966) Controller, 1, pp. 13-22;\nLoft, S., Humphreys, M., Neal, A., Prospective memory in air traffic control (2003) Innovation and consolidation in aviation, pp. 287-293. , G. Edkins &amp;amp; P. Pfister Eds, Aldershot, UK: Ashgate;\nMajumdar, A., Ochieng, W., Factors affecting air traffic controller workload: A multivariate analysis based upon simulation modeling of controller workload (2002) Transportation Research Record: Journal of the Transportation Research Board, 1788, pp. 58-69;\nMajumdar, A., Ochieng, W., McAuley, G., Lenzi, J.M., Lepadatu, C., The factors affecting airspace capacity in Europe: A cross sectional time-series analysis using simulated controller workload data (2004) Journal of Navigation, 57, pp. 385-405;\nManning, C., Mills, S., Fox, C., Pfleiderer, E., (2001) Investigating the validity of performance and objective workload evaluation research (POWER), , Rep. No. DOT/FAA/AM-01/10, Washington, DC: Federal Aviation Administration Office of Aviation Medicine;\nManning, C., Mills, S., Fox, C., Pfleiderer, E., Mogilka, H., (2002) Using air traffic control taskload measures and communication events to predict subjective workload, , No. DOT/FAA/AM-02/4, Washington DC: Federal Aviation Administration Office of Aviation Medicine;\nMasalonis, A.J., Callaham, M.B., Wanke, C.R., (2003) Dynamic density and complexity metrics for realtime traffic flow management, , McLean, VA: MITRE;\nMeans, B., Mumaw, R. J., Roth, C., Schlager, M. S., McWilliams, E., Gagné, E., et al. (1988). ATC training analysis study: Design of the next generation ATC training system (Rep. No. FAA/OPM 342-036). Washington, DC: U.S. Department of Transportation/Federal Aviation Administration; Metzger, U., Parasuraman, R., The role of the air traffic controller in future air traffic management: An empirical study of active control versus passive monitoring (2001) Human Factors, 43, pp. 519-528;\nMogford, R.H., Guttman, J., Morrow, S.L., Kopardekar, P., (1995) The complexity construct in air traffic control: A review and synthesis of the literature, , No. DOT/FAA/CT-TN95/22, Atlantic City, NJ: Federal Aviation Administration, William Hughes Technical Center;\nMogford, R. H., Murphy, E. D., Yastrop, G., Guttman, J. A., &amp;amp; Roske-Hofstrand, R. J. (1993). The application of research techniques for documenting cognitive processes in air traffic control (Rep. No. DOT/FAA/CT-TN93/39). Atlantic City, NJ: Federal Aviation Administration; Moray, N., (1979) Mental workload: Its theory and measurement, , New York: Plenum Press;\nMoray, N., Human factors in process control (1997) Handbook of human factors and ergonomics, pp. 1944-1971. , G. Salvendy Ed, New York: Wiley;\nNeal, A., Griffin, M., Neale, M., Bamford, E., Boag, C., Human factors issues in the transition to a CNS/ATM environment: Final report (1998) Report prepared for AirServices Australia, , Brisbane, Australia: University of Queensland;\nNiessen, C., Eyferth, K., Bierwagen, T., Modeling cognitive processes of experienced air traffic controllers (1999) Ergonomics, 42, pp. 1507-1520;\nNunes, A., Scholl, B.J., Interactions between convergence angle, traffic load, and altitude distribution in air traffic control (2004) Human performance, situation awareness and automation technology: Current research and trends, pp. 180-185. , D. A. Vincenzi, M. Mouloua, &amp;amp; P. A. Hancock Eds, Mahwah, NJ: Erlbaum;\nPawlak, W.S., Brinton, C.R., Crouch, K., Lancaster, K.M., A framework for the evaluation of air traffic control complexity (1996) AIAA Guidance, Navigation and Control Conference, , July, Presented at the, San Diego, CA;\nPickup, L., Wilson, J.R., Sharpies, S., Norris, B., Clarke, T., Young, M.S., Fundamental examination of mental workload in the rail industry (2005) Theoretical Issues in Ergonomics Science, 6, pp. 463-482;\nRantanen, E., Levinthal, B., Time-based modeling of human performance (2005) Proceedings of the Human Factors and Ergonomics Society 49th Annual Meeting, pp. 1200-1204. , Santa Monica, CA: Human Factors and Ergonomics Society;\nRantanen, E., Nunes, A., Hierarchical conflict detection in air traffic control (2005) International Journal of Aviation Psychology, 15, pp. 339-362;\nRecarte, M.A., Nunes, L.M., Mental workload while driving: Effects on visual search, discrimination and decision-making (2003) Journal of Experimental Psychology: Applied, 9, pp. 119-137;\nRedding, R. E., Ryder, J. M., Seamster, T. L., Purcell, J. A., &amp;amp; Cannon, J. R. (1991). Cognitive task analysis of en route air traffic control: Model extension and validation (Report to the Federal Aviation Administration). McLean, VA: Human Technology. (ERIC Document Reproduction Service No. ED 340 848); Remington, R.W., Johnston, J.C., Ruthruff, E., Gold, M., Romera, M., Visual search in complex displays: Factors affecting conflict detection by air traffic controllers (2000) Human Factors, 42, pp. 349-366;\nRodgers, M.D., Drechsler, G.K., (1993) Conversion of the CTA, Inc., en route operations concept database into a formal sentence outline job task taxonomy, , Rep. No. DOT/FAA/AM-93/1, Washington, DC: Federal Aviation Administration Office of Aviation Medicine;\nRoske-Hofstrand, R., Murphy, E.D., Human information processing in air traffic control (1998) Human factors in air traffic control, pp. 65-114. , M. W. Smolensky &amp;amp; E. S. Stein Eds, San Diego, CA: Academic Press;\nRouse, W.B., Edwards, S.L., Hammer, J.M., Modeling the dynamics of mental workload and human performance in complex systems (1993) IEEE Transactions on Systems, Man, and Cybernetics, 23, pp. 1662-1670;\nSchaefer, D., Meckiff, C., Magill, A., Pirard, B., Aligne, F., Air traffic complexity as a key concept for multi-sector planning (2001) Digital Avionics Systems Conference, , October, Presented at the, Daytona Beach, FL;\nSchmidt, D.K., On modeling ATC workload and sector capacity (1976) Journal of Aircraft, 13, pp. 531-537;\nSchmidt, D.K., A queuing analysis of the air traffic controller's work load (1978) IEEE Transactions on Systems, Man, and Cybernetics, SMC-8, pp. 492-498;\nSeamster, T.L., Redding, R.E., Cannon, J.R., Ryder, J.M., Purcell, J.A., Cognitive task analysis of expertise in air traffic control (1993) International Journal of Aviation Psychology, 3, pp. 257-283;\nSheridan, T.B., (2002) Humans and automation: System design and research issues, , Santa Monica, CA: Wiley/Human Factors and Ergonomics Society;\nSperandio, J.C., Variation of operator's strategies and regulating effects on workload (1971) Ergonomics, 14, pp. 571-577;\nSperandio, J.C., The regulation of working methods as a function of workload among air traffic controllers (1978) Ergonomics, 21, pp. 195-202;\nStamp, R.G., (1992) The DORATASK method of assessing ATC sector complexity - An overview, (2), p. 8934. , DORA Communication, London: Civil Aviation Authority;\nStein, E.S., (1985) Air traffic controller workload: An examination of workload probe, , No. DOT/FAA/CT-TN82/24, Atlantic City International Airport, NJ: Federal Aviation Administration Technical Center;\nWeitzman, D.O., Identifying information processing requirements for air traffic control problem solving: Designing for diversity (1993) Proceedings of the Human Factors and Ergonomics Society 37th Annual Meeting, pp. 103-107. , Santa Monica, CA: Human Factors and Ergonomics Society;\nWickens, C.D., Processing resources in attention (1984) Varieties of attention, pp. 63-102. , R. Parasuraman &amp;amp; D. R. Davies Eds, New York: Academic Press;\nWickens, C.D., (1992) Engineering psychology and human performance, , New York: Harper Collins;\nWickens, C.D., Situation awareness and workload in aviation (2002) Current Directions in Psychological Science, 11, pp. 128-133;\nWickens, C.D., Mavor, A.S., McGee, J.P., (1997) Flight to the future: Human factors in air traffic control, , Washington, DC: National Academy Press;\nWillems, B., Allen, R.C., Stein, E.S., Air traffic control specialist visual scanning (1999) Task load, visual noise, and intrusions into controller airspace (DOT/FAA/CT-TN99/23), 2. , Atlantic City, NJ: Federal Aviation Administration;\nWilson, G.F., An analysis of mental workload in pilots during flight using multiple physiological measures (2002) International Journal of Aviation Psychology, 12, pp. 3-18;\nWyndemere, Inc. (1996, October). An evaluation of air traffic control complexity (Final Rep.; Contract No. NAS2-14284). Moffett Field, CA: NASA Ames Research Center; (2001) Key Centre for Human Factors, , Martijn Mooij is a research assistant at the School of Psychology, University of Queensland. He received an M.Sc. in human-machine interaction in from the Technical University of Eindhoven, Netherlands","page":"376-399","publisher-place":"University of Queensland, Brisbane, QLD, Australia","title":"Modeling and predicting mental workload in en route air traffic control: Critical review and broader implications","type":"article-journal","volume":"49"},"uris":["http://www.mendeley.com/documents/?uuid=0a122590-5e91-47dd-a9ac-4b3b703826f5"]}],"mendeley":{"formattedCitation":"(Loft et al., 2007)","plainTextFormattedCitation":"(Loft et al., 2007)","previouslyFormattedCitation":"(Loft et al., 2007)"},"properties":{"noteIndex":0},"schema":"https://github.com/citation-style-language/schema/raw/master/csl-citation.json"}</w:instrText>
      </w:r>
      <w:r>
        <w:fldChar w:fldCharType="separate"/>
      </w:r>
      <w:r w:rsidRPr="008E1C3D">
        <w:rPr>
          <w:noProof/>
        </w:rPr>
        <w:t>(Loft et al., 2007)</w:t>
      </w:r>
      <w:r>
        <w:fldChar w:fldCharType="end"/>
      </w:r>
      <w:r>
        <w:t>.</w:t>
      </w:r>
      <w:r w:rsidRPr="00F347B6">
        <w:t xml:space="preserve"> </w:t>
      </w:r>
      <w:r>
        <w:t xml:space="preserve">Interpreting the signals requires knowledge of the system and its rules and then the wherewithal to make a judgement, often in the presence of uncertainty, of an appropriate course of action </w:t>
      </w:r>
      <w:r>
        <w:fldChar w:fldCharType="begin" w:fldLock="1"/>
      </w:r>
      <w:r>
        <w:instrText>ADDIN CSL_CITATION {"citationItems":[{"id":"ITEM-1","itemData":{"DOI":"10.1111/j.1539-6924.1993.tb01071.x","ISSN":"02724332 (ISSN)","abstract":"The accident that occurred on board the offshore platform Piper Alpha in July 1988 killed 167 people and cost billions of dollars in property damage. It was caused by a massive fire, which was not the result of an unpredictable “act of God” but of an accumulation of errors and questionable decisions. Most of them were rooted in the organization, its structure, procedures, and culture. This paper analyzes the accident scenario using the risk analysis framework, determines which human decision and actions influenced the occurrence of the basic events, and then identifies the organizational roots of these decisions and actions. These organizational factors are generalizable to other industries and engineering systems. They include flaws in the design guidelines and design practices (e.g., tight physical couplings or insufficient redundancies), misguided priorities in the management of the tradeoff between productivity and safety, mistakes in the management of the personnel on board, and errors of judgment in the process by which financial pressures are applied on the production sector (i.e., the oil companies' definition of profit centers) resulting in deficiencies in inspection and maintenance operations. This analytical approach allows identification of risk management measures that go beyond the purely technical (e.g., add redundancies to a safety system) and also include improvements of management practices. Copyright © 1993, Wiley Blackwell. All rights reserved","author":[{"dropping-particle":"","family":"Paté‐Cornell","given":"M E","non-dropping-particle":"","parse-names":false,"suffix":""}],"container-title":"Risk Analysis","id":"ITEM-1","issue":"2","issued":{"date-parts":[["1993"]]},"language":"English","note":"Cited By :145\n\nExport Date: 20 January 2018\n\nCorrespondence Address: Paté‐Cornell, M.E.; Department of Industrial Engineering and Engineering Management, Stanford University, California, 94305, United States\n\nReferences: (1990), The Public Inquiery into the Piper Alpha Disaster, Vols. 1 and 2, Report to Parliament by the Secretary of State for Energy by Command of Her Majesty; Petrie, J.R., (1988) Piper Alpha Technical Investigation Interim Report, , Department of Energy, Petroleum Engineering Division, London England; \nPaté‐Cornell, M.E., (1990), pp. 1210-1217. , “Organizational Aspects of Engineering System Reliability: The Case of Offshore Platforms,” Science; Paté‐Cornell, M.E., Bea, R.G., Management Errors and System Reliability: A Probabilistic Approach and Application to Offshore Platforms (1992) Risk Analysis, 12, pp. 1-18. , ldquo;\nCarson, W.G., (1982) The Other Price of Britain's Oil: Safety and Control in the North Sea, , Rutgers Universtiy Press, New Brunswick, New Jersey;\nBea, R.G., (1991), Personnal communications; (1991), “Offshore Operations Post Piper Alpha”, Proceedings of the February 1991 Conference, London, England; Perrow, C., (1984) Normal Accidents, , Basic Books, New York;\nPatiCornell, M.E., Fire Risks in Oil Refineries: Economic Analysis of Camera Monitoring (1984) Risk Analysis, 5, pp. 277-288. , ldquo;\nPaté‐Cornell, M.E., A Post‐mortem Analysis of the Piper Alpha Accident: Technical and Organizational Factors (1992) Department of Naval Architecture and Offshore Engineering, , Report no. HOE‐92–2, University of California, Berkeley;\nPiper Production Platform, Project Profile Piper Gas Conservation, Project Profile, , Bechtel Corporation, San Francisco, California;\nRoberts, K.H., Some Characteristics of High Reliability Organizations (1990) Organization Science, 1, pp. 1-17. , ldquo;\nRaiffa, H., (1968) Decision Analysis, , Addison‐Wesley;\nWeick, K.E., (1987), “Organizational Culture as a Source of High Reliability,” California Management Review; Heimer, C., Social Structure, Psychology, and the Estimation of Risk (1988) Annual Review of Sociology, 14, pp. 491-519. , ldquo;\nGale, W.E., (1991), Personnal communications; Bea, R.G., Gale, W.E., Structural Design for Fires on Offshore Platforms (1990) Presentation to the NAOE Industrial Liaison Program Conference, , University of California, Berkeley;\nGarrick, B.J., Recent Case Studies and Advancements in Probabilistic Risk Assessments (1984) Risk Analysis, 4, pp. 267-279. , ldquo","page":"215-232","publisher-place":"Department of Industrial Engineering and Engineering Management, Stanford University, California, 94305, United States","title":"Learning from the Piper Alpha Accident: A Postmortem Analysis of Technical and Organizational Factors","type":"article-journal","volume":"13"},"uris":["http://www.mendeley.com/documents/?uuid=099e1050-fc6f-4ce2-a8f9-f41533d83422"]},{"id":"ITEM-2","itemData":{"DOI":"10.1016/j.apergo.2016.02.013","ISSN":"00036870 (ISSN)","abstract":"Rail level crossings (RLXs) represent a key strategic risk for railways worldwide. Despite enforcement and engineering countermeasures, user behaviour at RLXs can often confound expectations and erode safety. Research in this area is limited by a relative absence of insights into actual decision making processes and a focus on only a subset of road user types. One-hundred and sixty-six road users (drivers, motorcyclists, cyclists and pedestrians) completed a diary entry for each of 457 naturalistic encounters with RLXs when a train was approaching. The final eligible sample comprised 94 participants and 248 encounters at actively controlled crossings where a violation of the active warnings was possible. The diary incorporated Critical Decision Method probe questions, which enabled user responses to be mapped onto Rasmussen's decision ladder. Twelve percent of crossing events were non-compliant. The underlying decision making was compared to compliant events and a reference decision model to reveal important differences in the structure and type of decision making within and between road user groups. The findings show that engineering countermeasures intended to improve decision making (e.g. flashing lights), may have the opposite effect for some users because the system permits a high level of flexibility for circumvention. Non-motorised users were more likely to access information outside of the warning signals because of their ability to achieve greater proximity to the train tracks and the train itself. The major conundrum in resolving these issues is whether to restrict the amount of time and information available to users so that it cannot be used for circumventing the system or provide more information to help users make safe decisions. © 2016 Elsevier Ltd and The Ergonomics Society.","author":[{"dropping-particle":"","family":"Mulvihill","given":"C M","non-dropping-particle":"","parse-names":false,"suffix":""},{"dropping-particle":"","family":"Salmon","given":"P M","non-dropping-particle":"","parse-names":false,"suffix":""},{"dropping-particle":"","family":"Beanland","given":"V","non-dropping-particle":"","parse-names":false,"suffix":""},{"dropping-particle":"","family":"Lenné","given":"M G","non-dropping-particle":"","parse-names":false,"suffix":""},{"dropping-particle":"","family":"Read","given":"G J M","non-dropping-particle":"","parse-names":false,"suffix":""},{"dropping-particle":"","family":"Walker","given":"G H","non-dropping-particle":"","parse-names":false,"suffix":""},{"dropping-particle":"","family":"Stanton","given":"N A","non-dropping-particle":"","parse-names":false,"suffix":""}],"container-title":"Applied Ergonomics","id":"ITEM-2","issued":{"date-parts":[["2016"]]},"language":"English","note":"Cited By :3\n\nExport Date: 20 January 2018\n\nCODEN: AERGB\n\nCorrespondence Address: Mulvihill, C.M.; Monash University Accident Research Centre, Monash University, 21 Alliance Lane, Australia; email: christine.mulvihill@monash.edu\n\nFunding details: LP100200387, ARC, Australian Research Council\n\nFunding details: Monash University\n\nFunding details: FT140100681\n\nFunding details: University of Southampton\n\nFunding details: USC, University of the Sunshine Coast\n\nFunding details: TAC, Transport Accident Commission\n\nReferences: (2010) National Railway Level Crossing Safety Strategy 2010-2020; \n(2012) Australian Rail Safety Occurrence Data: 1 July 2002 to 30 June 2012 (ATSB Transport Safety Report RR-2012-010), , ATSB, Canberra, Australia;\n(2015) Guide to Road Design Part 4B: Roundabouts, , Austroads, Sydney;\nBeanland, V., Lenné, M.G., Salmon, P.M., Stanton, N.A., Variability in decision-making and critical cue use by different road users at rail level crossings (2015) Ergonomics;\nCairney, P., (2003) Prospects for Improving the Conspicuity of Trains at Passive Railway Crossings, , http://www.atsb.gov.au/media/43398/Lev_Cross_3.pdf, Road Safety Research Report, Australian Transport Safety Bureau;\nCampbell, D., Jurisich, I., Dunn, R., (2012) Improved Multi-lane Roundabout Designs for Urban Areas, , Research Report 476, New Zealand Transport Agency, Wellington;\nCarlson, P.J., Fitzpatrick, K., Violations at gated highway-railroad grade crossings (1999) Transp. Res. Rec., pp. 66-73;\nCharlton, S., Restricting intersection visibility to reduce approach speeds (2003) Accid. Anal. Prev., 35, pp. 817-823;\nCooper, D.L., Ragland, D.R., Addressing inappropriate driver behaviour at rail highway crossings (2008) Paper Presented at the Transport Research Board 87th Annual Meeting, Washington D.C;\nDekker, S., (2011) Drift into Failure: from Hunting Broken Components to Understanding Complex Systems, , Ashgate, Surrey;\nDesign Manual for Roads and Bridges (2007) Part 3 TD 16/07: Geometric Design of Roundabouts, 2. , Department for Transport, London;\nEdquist, J., Stephan, K., Wigglesworth, E., Lenné, M., (2009) A Literature Review of Human Factors Safety Issues at Australian Level Crossings, , Monash University Accident Research Centre, Melbourne, Australia;\nElix, B., Naikar, N., Designing safe and effective future systems: a new approach for modelling decisions in future systems with cognitive work analysis (2008) Proceedings of the 8th International Symposium of the Australia Aviation Psychology Association, , Australian Aviation Psychology Association, Sydney, Australia;\nGalanter, C.A., Patel, V.L., Medical decision making: a selective review for child psychiatrists and psychologists (2005) J. Child Psychol. Psychiatry, 46 (7), pp. 675-689;\nJenkins, D.P., Stanton, N.A., Salmon, P.M., Walker, G.H., Cognitive Work Analysis (2008) Coping with Complexity, , Ashgate, Aldershot, UK;\nJenkins, D.P., Stanton, N.A., Salmon, P.M., Walker, G.H., Rafferty, L., Using the decision ladder to add a formative element to naturalistic decision making research (2010) Int. J. Human Comput. Interact., 26 (2), pp. 132-146;\nKlein, G.A., Calderwood, R., MacGregor, D., Critical decision method for eliciting knowledge. IEEE Transactions on Systems (1989) Man Cybern., 19 (3), pp. 462-472;\nLenné, M.G., Rudin-Brown, C.M., Navarro, J., Driver behaviour at rail level crossings: responses to flashing lights, traffic signals and stop signs in simulated rural driving (2011) Appl. Ergon., 42, pp. 548-554;\nLeveson, N., A new accident model for engineering safer systems (2004) Saf. Sci., 42, pp. 237-270;\nMeeker, F.L., Barr, R.A., An observational study of driver behaviour at a protected railroad grade crossing as trains approach (1989) Accid. Anal. Prev., 21 (3), pp. 255-262;\nMeeker, F.L., Fox, D., Weber, C., A comparison of driver behaviour at railroad grade crossings with two different protection systems (1997) Accid. Anal. Prev., 29 (1), pp. 11-16;\nMendonça, D., Decision support for improvisation in response to extreme events: learning from the response to the 2001 world trade center attack (2007) Decis. Support Syst., 43, pp. 952-967;\nNaikar, N., (2010) A Comparison of the Decision Ladder Template and the Recognition-primed Decision Model, , Defence Science and Technology Organisation Technical Report (DSTO-TR-2397), Air Operations Division, Fishermans Bend, Australia;\nPickett, M.W., Grayson, G.B., (1996) Vehicle Driver Behaviour at Level Crossings, , HSE contract research report No. 98/1996, Health and Safety Executive, Berkshire, UK;\nPlant, K.L., Stanton, N.A., What is on your mind? Using the perceptual cycle model and critical decision method to understand the decision making process in the cockpit (2013) Ergonomics, 56 (8), pp. 1232-1250;\nRasmussen, J., Risk management in a dynamic society: a modelling problem (1997) Saf. Sci., 27, pp. 183-213;\nRasmussen, J., Pejtersen, A., Goodstein, L.P., (1994) Cognitive Systems Engineering, , Wiley, New York;\nRead, G.J.M., Salmon, P.M., Lenné, M.G., Sounding the warning bells: the need for a systems approach to understanding behaviour at rail level crossings (2013) Appl. Ergon., 44 (11), pp. 764-774;\nRead, G.J.M., Salmon, P.S., Lenné, M.G., Grey, E.M., Evaluating design hypotheses for rail crossings: an observational study of pedestrian and cyclist behaviour (2014) Proceedings of the 5th International Conference on Applied Human Factors and Ergonomics (AHFE) 2014, Krakow, Poland;\nReason, J., (1997) Managing the Risks of Organisational Accidents, , Ashgate Publishing Ltd., Burlington, VT;\nReason, J., Human error: models and management (2000) Br. Med. J., 320, pp. 768-770;\nSalmon, P.M., Lenné, M.G., Mulvihill, C., Young, K., Cornelissen, M., Walker, G.H., Stanton, N.A., More than meets the eye: using cognitive work analysis to identify design requirements for safer rail level crossing systems (2016) Appl. Ergon., 53, pp. 312-322;\nSalmon, P.M., McClure, R.M., Stanton, N.A., Road transport in drift? Applying contemporary systems thinking to road safety (2012) Saf. Sci., 50 (9), pp. 1829-1838;\nSalmon, P.M., Read, G.J.M., Stanton, N.A., Lenné, M.G., The crash at Kerang: investigating systemic and psychological factors leading to unintentional non-compliance at rail level crossings (2013) Accid. Anal. Prev., 50, pp. 1278-1288;\nSalmon, P.M., Stanton, N.A., Lenné, M.G., Jenkins, D.P., Rafferty, L., Walker, G.H., (2011) Human Factors Methods and Accident Analysis: Practical Guidance and Case Study Applications, , Ashgate, Aldershot, UK;\nSalmon, P.M., Walker, G.H., Stanton, N.A., Broken components versus broken systems: why it is systems not people that lose situation awareness (2015) Cognit. Technol. Work, 17, pp. 179-183;\nTenkink, E., Van der Horst, R., Car driver behaviour at flashing light railroad grade crossings (1990) Accid. Anal. Prev., 22 (3), pp. 229-239;\nTey, L., Ferreira, L., Wallace, A., Measuring driver responses at railway level crossings (2011) Accid. Anal. Prev., 43, pp. 2134-2141;\nThompson, H., Safety improvements at roundabouts in Britain (2009) ITE J., 79 (8), pp. 46-49;\n(2014) 2013 annual Incident Statistics, , Heavy rail, Melbourne, Victoria;\nVicente, K.J., (1999) Cognitive Work Analysis. Towards Safe, Productive, and Healthy Computer-based Work, , Erlbaum, Mahwah, N.J;\nWalker, G.H., Stanton, N.A., Kazi, T.A., Salmon, P.M., Jenkins, D.P., Does advanced driver training improve situational awareness? (2009) Appl. Ergon., 40 (4), pp. 678-687;\nWard, N.J., Wilde, G.J.S., Field observation of advance warning/advisory signage for passive railway crossings with restricted lateral sightline visibility: an experimental investigation (1995) Accid. Anal. Prev., 27 (2), pp. 185-197;\nWigglesworth, E.C., (1976) Report on Human Factors in Road-rail Crossing Accidents. Melbourne, , Ministry of Transport, Australia, (Victoria);\nWilson, J.R., Norris, B.J., Rail human factors: past, present and future (2005) Appl. Ergon., 36 (6), pp. 649-660;\nWitte, K., Donohue, W.A., Preventing vehicle crashes with trains at grade crossings: the risk seeker challenge (2000) Accid. Anal. Prev., 32 (1), pp. 127-139;\nYeh, M., Multer, J., Applying a sociotechnical framework for improving safety at highway-railroad grade crossings (2007) Proceedings of the Human Factors and Ergonomics Society 51st Annual Meeting;\nYeh, M., Multer, J., (2008) Driver Behaviour at Highway-Railroad Grade Crossings: a Literature Review from 1990-2006, , Technical Report, US Department of Transportation, Federal Railroad Administration","page":"1-10","publisher":"Elsevier Ltd","publisher-place":"Monash University Accident Research Centre, Monash University, 21 Alliance LaneVIC, Australia","title":"Using the decision ladder to understand road user decision making at actively controlled rail level crossings","type":"article-journal","volume":"56"},"uris":["http://www.mendeley.com/documents/?uuid=3a8c9bad-9a76-4a1e-a6b5-fda313bfd63e"]}],"mendeley":{"formattedCitation":"(Mulvihill et al., 2016; Paté‐Cornell, 1993)","plainTextFormattedCitation":"(Mulvihill et al., 2016; Paté‐Cornell, 1993)","previouslyFormattedCitation":"(Mulvihill et al., 2016; Paté‐Cornell, 1993)"},"properties":{"noteIndex":0},"schema":"https://github.com/citation-style-language/schema/raw/master/csl-citation.json"}</w:instrText>
      </w:r>
      <w:r>
        <w:fldChar w:fldCharType="separate"/>
      </w:r>
      <w:r w:rsidRPr="00E8712E">
        <w:rPr>
          <w:noProof/>
        </w:rPr>
        <w:t>(Mulvihill et al., 2016; Paté‐Cornell, 1993)</w:t>
      </w:r>
      <w:r>
        <w:fldChar w:fldCharType="end"/>
      </w:r>
      <w:r>
        <w:t>. But when the procedure does not work</w:t>
      </w:r>
      <w:r w:rsidR="00CC2A2E">
        <w:t>,</w:t>
      </w:r>
      <w:r>
        <w:t xml:space="preserve"> or the learned strategy cannot be applied to the unforeseen, the ability to cope and adapt draws on skills of creativity, innovation, problem solving and flexibility </w:t>
      </w:r>
      <w:r>
        <w:fldChar w:fldCharType="begin" w:fldLock="1"/>
      </w:r>
      <w:r w:rsidR="00D26A5B">
        <w:instrText>ADDIN CSL_CITATION {"citationItems":[{"id":"ITEM-1","itemData":{"DOI":"10.1080/00140139308967999","ISSN":"00140139 (ISSN)","abstract":"Research issues in the development of methodology and analysis techniques to study how nuclear power plant operators cope with multi-fault incidents are discussed. Simulation was selected as the best means of observing operator behaviour. Factors which influence the retention of realism in the simulation scenario are described. A post-simulation commentary technique was used to obtain data to support the analysis of cognitive processes. The influence of such questions concerning the unit of behaviour, the classification, organization, and assessment of operator behaviour and the associated terminology on die development of the analysis techniques is discussed. © 1993 Taylor &amp; Francis Ltd.","author":[{"dropping-particle":"","family":"Reinartz","given":"S J","non-dropping-particle":"","parse-names":false,"suffix":""}],"container-title":"Ergonomics","id":"ITEM-1","issue":"11","issued":{"date-parts":[["1993"]]},"language":"English","note":"Cited By :5\n\nExport Date: 20 January 2018\n\nCorrespondence Address: Reinartz, S.J.; Gruppe Arbeitsschutz und Ergonomie, Tüv Rheinland, Postfach 91 09 51, Köln 91, London, D-5000, Germany\n\nReferences: Annett, J., Duncan, K.D., Stammers, R.B., Gray, M.J., (1971) Task Analysis, Training Paper 6, , Dept, of Employment (HMSO, London); \nBainbridge, L., The process controller (1978) Analysis of Practical Skills, 1. , W. T. Singleton (ed.),, University Park Press, Baltimore);\nBainbridge, L., Lenior, T., Van Der Schaaf, T.W., Cognitive processes in complex tasks: Introduction and discussion (1993) Ergonomics, 36, pp. 1273-1279;\nDorner, D., Kognitive merkmale erfolgreicher und erfolgloser problemloser beim um- gang mit sehr komplexen systemen (1978) Komplexe Menschliche Informationsverarbeitung, , H. Ueckert und D. Rhenius (eds),, Verlag Hans Huber, Bern;\nHayes-Roth, B., Hayes-Roth, F., A cognitive model of planning (1979) Cognitive Science, 3, pp. 275-310;\nLenior, T., Analyses of cognitive processes in train traffic control (1993) Ergonomics, 36, pp. 1361-1368;\nReinartz, S.J., Activities, goals and strategies: Team behaviour during simulated npp incidents (1989) In Proceedings: Human Reliability in Nuclear Power, , IBC Technical Services, London;\nReinartz, S.J., Operator-automatic co-operation: Another dimension in the operator- process interface (1990) In Proceedings: The Human Factor in Safety: Implications for the Chemical and Process Industries, , IBC Technical Services, London;\nReinartz, S.J., A multi-faceted examination of how teams cope with complex nuclear power plant incidents (Extended abstract) (1991) In Proceedings: Third European Conference on Cognitive Science Approaches to Process Control, , University of Wales College of Cardiff, Wales);\nReinartz, S.J., An analysis of information requirements to support operator-automatic- co-operation (1992) Proceedings: 11 Th European Annual Conference on Human Decision Making and Manual Control, , University of Valenciennes, France);\nReinartz, S.J., Reinartz, G., Heyden, W., Liere, B., (1986) Verhalten Des Kemkraftwerk- Wartenpersonals., , TOV Rheinland, Cologne);\nReinartz, S.J., Reinartz, G., Analysis of team performance during simulated nuclear power plant incidents (1989) Proceedings of the Ergonomic Society’s 1989 Annual Conference, pp. 188-193. , E. D. Megaw (ed.), 1989 (Taylor &amp;amp; Francis, London);\nReinartz, S.J., Reinartz, G., Verbal communication in collective control of simulated nuclear power plant incidents (1992) Reliability Engineering and System Safety, 36, pp. 251-254;\nSanderson, P.M., Watanabe, L.M., James, J.M., Scott, J., Visualization and analysis of complex sequential data (1991) Proceedings: Third European Conference on Cognitive Science Approaches to Process Control, , University of Wales College of Cardiff, Wales);\nUmbers, I.G., A study of the control skills of gas grid control engineers (1979) Ergonomics, 22, pp. 557-571","page":"1281-1290","publisher-place":"Gruppe Arbeitsschutz und Ergonomie, Tüv Rheinland, Postfach 91 09 51, Köln 91, London, D-5000, Germany","title":"An empirical study of team behaviour in a complex and dynamic problem-solving context: A discussion of methodological and analytical aspects","type":"article-journal","volume":"36"},"uris":["http://www.mendeley.com/documents/?uuid=97dc8771-314a-4b7f-ace5-43da125c2e99"]},{"id":"ITEM-2","itemData":{"DOI":"10.1518/0018720024494829","ISSN":"00187208 (ISSN)","abstract":"Ecological interface design (EID) is a theoretical framework for designing human-computer interfaces for complex sociotechnical systems. Its primary aim is to support knowledge workers in adapting to change and novelty. This literature review shows that in situations requiring problem solving, EID improves performance when compared with current design approaches in industry. EID has been applied to industry-scale problems in a broad variety of application domains (e.g., process control, aviation, computer network management, software engineering, medicine, command and control, and information retrieval) and has consistently led to the identification of new information requirements. An experimental evaluation of EID using a full-fidelity simulator with professional workers has yet to be conducted, although some are planned. Several significant challenges remain as obstacles to the confident use of EID in industry. Promising paths for addressing these outstanding issues are identified. Actual or potential applications of this research include improving the safety and productivity of complex sociotechnical systems.","author":[{"dropping-particle":"","family":"Vicente","given":"K J","non-dropping-particle":"","parse-names":false,"suffix":""}],"container-title":"Human Factors","id":"ITEM-2","issue":"1","issued":{"date-parts":[["2002"]]},"language":"English","note":"Cited By :226\n\nExport Date: 20 January 2018\n\nCODEN: HUFAA\n\nCorrespondence Address: Vicente, K.J.; Cognitive Engineering Laboratory, Department of Mechanical Engineering, University of Toronto, 5 King's College Rd., Toronto, Ont. M5S 3G8, Canada; email: vicente@mie.utoronto.ca\n\nReferences: Bernstein, N.A., On dexterity and its development (1996) Dexterity and its development, pp. 1-244. , M. L. Latash &amp;amp; M. T. Turvey (Eds.). Mahwah, NJ: Erlbaum; \nBisantz, A.M., Vicente, K.J., Making the abstraction hierarchy concrete (1994) International Journal of Human-Computer Studies, 40, pp. 83-117;\nBurns, C.M., Navigation strategies with ecological displays (2000) International Journal of Human-Computer Studies, 52, pp. 111-129;\nBurns, C.M., Putting it all together: Improving display integration in ecological displays (2000) Human Factors, 42, pp. 226-241;\nBurns, C.M., Barsalou, E., Handler, C., Kuo, J., Harrigan, K., A work domain analysis for network management (2000) Proceedings of the IEA 2000/HFES 2000 Congress, 1, pp. 469-472. , Santa Monica, CA: Human Factors and Ergonomics Society;\nBurns, C.M., Bryant, D.J., Chalmers, B.A., A work domain model to support shipboard command and control (2000) Proceedings of the 2000 International Conference on Systems, Man, and Cybernertics, pp. 2228-2233. , Piscataway, NJ: IEEE;\nChéry, S., Vicente, K.J., Farrell, P., Perceptual control theory and ecological interface design: Lessons learned from the CDU (1999) Proceedings of the Human Factors and Ergonomics Society 43rd Annual Meeting, pp. 389-393. , Santa Monica, CA: Human Factors and Ergonomics Society;\nChristoffersen, K., Hunter, C.N., Vicente, K.J., A longitudinal study of the effects of ecological interface design on skill acquisition (1996) Human Factors, 38, pp. 523-541;\nChristoffersen, K., Hunter, C.N., Vicente, K.J., A longitudinal study of the effects of ecological interface design on fault management performance (1997) International Journal of Cognitive Ergonomics, 1, pp. 1-24;\nChristoffersen, K., Hunter, C.N., Vicente, K.J., A longitudinal study of the impact of ecological interface design on deep knowledge (1998) International Journal of Human-Computer Studies, 48, pp. 729-762;\nDinadis, N., Vicente, K.J., Ecological interface design for a power plant feedwater subsystem (1996) IEEE Transactions on Nuclear Science, 43, pp. 266-277;\nDinadis, N., Vicente, K.J., Designing functional visualizations for aircraft system status displays (1999) International Journal of Aviation Psychology, 9, pp. 241-269;\nFlach, J., Hancock, P., Caird, J., Vicente, K.J., (1995) Global perspectives on the ecology of human-machine systems, , Hillsdale, NJ: Erlbaum;\nFurukawa, H., Inagaki, T., A graphical interface design for supporting human-machine cooperation: Representing automation's intentions by means-ends relations Proceedings of the 8th IFAC/IFIP/IFORS/IEA Symposium on Analysis, Design, and Evaluation of Human-Machine Systems, , (in press). Kassel, Germany: International Federation of Automatic Control;\nGibson, J.J., (1966) The senses considered as perceptual systems, , Boston: Houghton-Mifflin;\nGoodstein, L.P., (1985) Functional alarming and information retrieval (Risø-M-2511), , Roskilde, Denmark: Risø National Laboratory, Electronics Department;\nGuerlain, S.A., Smith, P.J., Obradovich, J.H., Rudmann, S., Strohm, P., Smith, J.W., Svispati, J., Sachs, L., Interactive critiquing as a form of decision support: An empirical evaluation (1999) Human Factors, 41, pp. 72-89;\nHajdukiewicz, J.R., Vicente, K.J., Ecological interface design: Adaptation to dynamic perturbations (2000) Proceedings of the 5th Annual Conference on Human Interaction with Complex Systems, pp. 69-73. , Urbana: University of Illinois;\nHajdukiewicz, J.R., Vicente, K.J., Doyle, D.J., Milgram, P., Burns, C.M., Modeling a medical environment: An ontology for integrated medical informatics design (2001) International Journal of Medical Informatics, 62, pp. 79-99;\nHam, D.H., Yoon, W.C., Design of information content and layout for process control based on goal-means domain analysis (2001) Cognition, Technology and Work, 3, pp. 205-223;\nHam, D.H., Yoon, W.C., The effects of presenting functionally abstracted information in fault diagnosis tasks (2001) Reliability Engineering and System Safety, 73, pp. 103-119;\nHansen, J.P., Representation of system invariants by optical invariants in configural displays for process control (1995) Local applications of the ecological approach to human-machine systems, pp. 208-233. , P. Hancock, J. Flach, J. Caird, &amp;amp; K. J. Vicente (Eds.). Hillsdale, NJ: Erlbaum;\nHowie, D.E., Vicente, K.J., Making the most of ecological interface design: The role of self-explanation (1998) International Journal of Human-Computer Studies, 49, pp. 651-674;\nHunter, C.N., Vicente, K.J., Tanabe, F., Can &amp;quot;theoretical&amp;quot; training improve fault management performance? (1996) Proceedings of the 1996 American Nuclear Society International Topical Meeting on Nuclear Plant Instrumentation, Control and Human-Machine Interface Technologies, pp. 683-690. , LaGrange Park, IL: American Nuclear Society;\nItoh, J., Sakuma, A., Monta, K., An ecological interface for supervisory control of BWR nuclear power plants (1995) Control Engineering Practice, 3, pp. 231-239;\nJamieson, G.A., Vicente, K.J., Ecological interface design for petrochemical applications: Supporting operator adaptation, continuous learning, and distributed, collaborative work (2001) Computers and Chemical Engineering, 25, pp. 1055-1074;\nJanzen, M.E., Vicente, K.J., Attention allocation within the abstraction hierarchy (1998) International Journal of Human-Computer Studies, 48, pp. 521-545;\nKuo, J., (2001) Applying ecological interface design to network performance management, , Unpublished M.A.Sc. thesis, University of Waterloo, Department of Systems Design Engineering, Waterloo, Canada;\nKuo, J., Burns, C.M., Work domain analysis for virtual private networks (2000) Proceedings of the 2000 International Conference on Systems, Man, and Cybernetics, pp. 1972-1977. , Piscataway, NJ: IEEE;\nLee, J.D., Sanquist, T.E., (1995) Review of ecological interface design research: Applications of the design philosophy and results of empirical evaluations, , (Tech. Report). Seattle, WA: Battelle;\nLeveson, N.G., Intent specifications: An approach to building human-centered specifications (2000) IEEE Transactions on Software Engineering, 26, pp. 15-35;\nLewis, C., Warton, C., Cognitive walkthroughs (1997) Handbook of human-computer interaction (2nd ed.), pp. 717-732. , M. G. Helander, T. K. Landauer, &amp;amp; P. V. Prabhu (Eds.). Amsterdam: Elsevier;\nMark, L.S., Dainoff, M.J., An ecological framework for ergonomic research: The chair as a case in point (1988) Innovation, 7 (2), pp. 8-11;\nMumaw, R.J., Woods, D.D., Eastman, M.C., (1992) Interim report on techniques and principles for computer-based display of data, , (STC Report 92-1SJ4-CHICR-R1). Pittsburgh, PA: Westinghouse Science and Technology Center;\nNorros, L., System disturbances as springboard for development of operators' expertise (1996) Cognition and communication at work, pp. 159-176. , Y. Engeström &amp;amp; D. Middleton (Eds.). Cambridge, England: Cambridge University Press;\nOlsson, G., Lee, P.L., Effective interfaces for process operators - A prototype (1994) Journal of Process Control, 4, pp. 99-107;\nPask, G., Scott, B.C., Learning styles and individual competence (1972) International Journal of Man-Machine Studies, 4, pp. 217-253;\nPawlak, W.S., Vicente, K.J., Inducing effective operator control through ecological interface design (1996) International Journal of Human-Computer Studies, 44, pp. 653-688;\nPedersen, C.R., Lind, M., Conceptual design of industrial process displays (1999) Ergonomics, 42, pp. 1531-1548;\nPejtersen, A.M., The Book House: An icon based database system for fiction retrieval in public libraries (1992) The marketing of library and information services 2, 2, pp. 572-591. , B. Cronin (Ed.). London: ASLIB;\nPowers, W.T., (1973) Behavior: The control of perception, , Hawthorne, NY: Aldine DeGruyter;\nRasmussen, I., Skills, rules, and knowledge; signals, signs, and symbols, and other distinctions in human performance models (1983) IEEE Transactions on Systems, Man, and Cybernetics, SMC-13, 13, pp. 257-266;\nRasmussen, I., The role of hierarchical knowledge representation in decisionmaking and system management (1985) IEEE Transactions on Systems, Man, and Cybernetics, SMC-15, 15, pp. 234-243;\nRasmussen, J., Pejtersen, A.M., Goodstein, L.P., (1994) Cognitive systems engineering, , New York: Wiley;\nRasmussen, J., Vicente, K.J., Coping with human errors through system design: Implications for ecological interface design (1989) International Journal of Man-Machine Studies, 31, pp. 517-534;\nReising, D.V.C., Sanderson, P.M., Designing displays under ecological interface design: Towards operationalizing semantic mappings (1998) Proceedings of the Human Factors and Ergonomics Society 42nd Annual Meeting, pp. 372-376. , Santa Monica, CA: Human Factors and Ergonomics Society;\nReising, D.V.C., Sanderson, P.M., Testing the impact of instrumentation location and reliability on ecological interface design: Control performance (2000) Proceedings of the IEA 2000/HFES 2000 Congress, 1, pp. 124-127. , Santa Monica, CA: Human Factors and Ergonomics Society;\nReising, D.V.C., Sanderson, P.M., Testing the impact of instrumentation location and reliability on ecological interface design: Fault diagnosis performance (2000) Proceedings of the IEA 2000/HFES 2000 Congress, 3, pp. 591-594. , Santa Monica, CA: Human Factors and Ergonomics Society;\nReising, D.V.C., Sanderson, P.M., Jones, B.G., Moray, N., Rasmussen, J., A direct perception display for rule-based behavior: Supporting power plant startup with a &amp;quot;lattice&amp;quot; display (1998) Proceedings of the Human Factors and Ergonomics Society 42nd Annual Meeting, pp. 224-228. , Santa Monica, CA: Human Factors and Ergonomics Society;\nRoth, E.M., Gualtieri, J., Easter, J., Potter, S.S., Elm, W.C., (2000) Bridging the gap between cognitive analysis and cognitive engineering, , (May). Paper presented at the 5th Conference on Naturalistic Decision Making, Stockholm, Sweden;\nRoth, E.M., Lin, L., Thomas, V.M., Kerch, S., Kenney, S.J., Sugibayashi, N., Supporting situation awareness of individuals and teams using group view displays (1998) Proceedings of the Human Factors and Ergonomics Society 42nd Annual Meeting, pp. 244-248. , Santa Monica, CA: Human Factors and Ergonomics Society;\nRouse, W.B., (1991) Design for success: A human-centered approach to designing successful products and systems, , New York: Wiley;\nSanderson, P.M., Eggleston, R., Skilton, W., Cameron, S., Work domain analysis workbench: Supporting cognitive work analysis as a systematic process (1999) Proceedings of the Human Factors and Ergonomics Society 43rd Annual Meeting, pp. 323-327. , Santa Monica, CA: Human Factors and Ergonomics Society;\nSharp, T.D., Helmicki, A.J., The application of the ecological interface design approach to neonatal intensive care medicine (1998) Proceedings of the Human Factors and Ergonomics Society 42nd Annual Meeting, pp. 350-354. , Santa Monica, CA: Human Factors and Ergonomics Society;\nStoffregen, T.A., Bardy, B.G., On specification and the senses (2001) Behavioral and Brain Sciences, 24, pp. 195-213;\nTorenvliet, G.L., Jamieson, G.A., Vicente, K.J., Making the most of ecological interface design: The role of individual differences (2000) Applied Ergonomics, 31, pp. 395-408;\nVan Paassen, R., New visualization techniques for industrial process control (1995) Proceedings of the 6th IFAC/IFIP/IFORS/IEA Symposium on Analysis, Design, and Evaluation of Man-Machine Systems, pp. 457-462. , Cambridge: Massachusetts Institute of Technology;\nVicente, K.J., Memory recall in a process control system: A measure of expertise and display effectiveness (1992) Memory and Cognition, 20, pp. 356-373;\nVicente, K.J., Improving dynamic decision making in complex systems through ecological interface design: A research overview (1996) System Dynamics Review, 12, pp. 251-279;\nVicente, K.J., (1999) Cognitive work analysis: Toward safe, productive, and healthy computer-based work, , Mahwah, NJ: Erlbaum;\nVicente, K.J., Cognitive engineering research at Risø from 1962-1979 (2001) Advances in human performance and cognitive engineering research, 1, pp. 1-57. , E. Salas (Ed.). New York: Elsevier;\nVicente, K.J., Christoffersen, K., Pereklita, A., Supporting operator problem solving through ecological interface design (1995) IEEE Transactions on Systems, Man, and Cybernetics, SMC-25, pp. 529-545;\nVicente, K.J., Rasmussen, J., The ecology of human-machine systems: II. Mediating &amp;quot;direct perception&amp;quot; in complex work domains (1990) Ecological Psychology, 2, pp. 207-250;\nVicente, K.J., Rasmussen, J., Ecological interface design: Theoretical foundations (1992) IEEE Transactions on Systems, Man, and Cybernetics, SMC-22, pp. 589-606;\nWatanabe, O., (2001) Issues toward practical application of ecological interface to real world, , (March). Paper presented at the International Workshop on Ecological Approach to Human Work Interface, Tokai, Japan;\nWatson, M., Russell, W.J., Sanderson, P., Anesthesia monitoring, alarm proliferation, and ecological interface design (2000) Australian Journal of Information Systems, 7, pp. 109-114;\nWong, W.B.L., Sallis, P.J., O'Hare, D., The ecological approach to interface design: Applying the abstraction hierarchy to intentional domains (1998) Proceedings of the 8th Australian Conference on Computer-Human Interaction OzCHI'98, pp. 144-150. , Adelaide, Australia: IEEE Computer Society;\nWoods, D.D., Visual momentum: A concept to improve the cognitive coupling of person and computer (1984) International Journal of Man-Machine Studies, 21, pp. 229-244;\nWoods, D.D., Elm, W.C., Easter, J.R., The disturbance board concept for intelligent support of fault management tasks (1986) Proceedings of the International Topical Meeting on Advances in Human Factors in Nuclear Power Systems, , LaGrange Park, IL: ANS;\nXu, W., Dainoff, M.J., Mark, L.S., Facilitate complex search tasks in hypertext by externalizing functional properties of a work domain (1999) International Journal of Human-Computer Interaction, 11, pp. 201-229;\nYamaguchi, Y., Tanabe, F., Creation of interface system for nuclear reactor operation: Practical implication of implementing EID concept on large complex system (2000) Proceedings of the IEA 2000/HFES 2000 Congress, 3, pp. 571-574. , Santa Monica, CA: Human Factors and Ergonomics Society;\nZhang, J., A representational analysis of relational information displays (1996) International Journal of Human-Computer Studies, 45, pp. 59-74","page":"62-78","publisher":"Human Factors and Ergonomics Society","publisher-place":"Cognitive Engineering Laboratory, Department of Mechanical Engineering, University of Toronto, 5 King's College Rd., Toronto, Ont. M5S 3G8, Canada","title":"Ecological interface design: Progress and challenges","type":"article-journal","volume":"44"},"uris":["http://www.mendeley.com/documents/?uuid=db73322b-d403-4a50-aaa0-35f610372a73"]},{"id":"ITEM-3","itemData":{"DOI":"10.1016/j.promfg.2015.07.228","ISSN":"23519789 (ISSN)","abstract":"In conventional simulator trainings operators are trained to meet work demands by following standard procedures. Sustainable simulator trainings should additionally include practice to cope with unknown and unexpected, potentially hazardous system states. This does not only mean to prepare teams to successfully handle unknown problems but also to learn from shown coping behavior of teams from an organizational perspective. That is important for the organizational development toward system-safety. The present article describes the training concept that was developed for control room teams in a Swiss nuclear power plant, with due regard to methods of organizational learning. The focus lies on the identification of successful behavioral strategies the control room teams already show to maintain the plant's safety during critical situations. By identification of central strategies of successful team behavior a training concept including a method for structuring such coping behavior (“PUMA”) was developed. The training is already implemented as inherent part of annual simulation trainings in the control room simulator of the nuclear power plant. Additionally “PUMA” is established as an official method used for coping with unexpected situations in the control room. A worldwide recommendation of the training concept, including the method “PUMA”, is currently under examination by the “World association of Nuclear of operator” (WANO). © 2015 The Authors","author":[{"dropping-particle":"","family":"Ritz","given":"F","non-dropping-particle":"","parse-names":false,"suffix":""},{"dropping-particle":"","family":"Kleindienst","given":"C","non-dropping-particle":"","parse-names":false,"suffix":""},{"dropping-particle":"","family":"Brüngger","given":"J","non-dropping-particle":"","parse-names":false,"suffix":""},{"dropping-particle":"","family":"Koch","given":"J","non-dropping-particle":"","parse-names":false,"suffix":""}],"container-title":"Procedia Manufacturing","id":"ITEM-3","issued":{"date-parts":[["2015"]]},"language":"English","note":"Export Date: 20 January 2018\n\nCorrespondence Address: Ritz, F.; University of Applied Sciences Northwestern Switzerland (FHNW), School of Applied Psychology (APS), Institute Humans in Complex Systems (MikS) Riggenbachstrasse 16, 4600 Olten, Switzerland; email: frank.ritz@fhnw.ch\n\nReferences: Weick, K., Sutcliffe, R., (2001), Managing the unexpected: Assuring high performance in an age of complexity. Jossey-Bass, San Franciso; Grote, G., (2009), Management of uncertainty: Theory and application in the design of systems and organizations, Springer, London; Galbraith, J., (1973), Designing complex organizations, Reading, Addison-Wesley; Ritz, F., (2015), Betriebliches Sicherheitsmanagement: Aufbau und Entwicklung widerstandsfähiger Arbeitssystem, Schäffer-Poeschel, Stuttgart; Ritz, F., Brüngger, J., Kleindienst, C., in:, M., (2013), Grandt, S. Schmerwitz (Eds.), Ausbildung und Training in der Fahrzeug- und Prozessführung (DGLR-Bericht 2013-01, 55. Fachausschusssitzung Anthropotechnik, Frankfurt/Main, 5. - 6. November 2013, 1-12), Deutsche Gesellschaft für Luft- und Raumfahrt, Bonn; Reason, J., (2008), The human contribution, Ashgate, Aldershot; Savioja, P., Norros, L., Salo, L., Aaltone, I., Identifying resilience in proceduralised accident management activity of NPP operating crews, Safety Science, 68 (2014) 258-274; Uitdewilligen, S., Waller, M., Zijlstra, F., Team Cognition and Adaptability in Dynamic Settings: A Review of Pertinent Work, International Review of Work and Organizational Psychology, edited by G. P. Hodgkinson &amp;amp; J.K. Ford, Wiley &amp;amp; Sons, Chichester, 2010, 293-353; Orasanu, J., Salas, E., in: G.A. Klein, J. Orasanu, R. Calderwood, C.E. Zsambok (Eds.), Decision Making in Action: Models and Methods, Ablex, Norwood, 1993, 327-345; Hollnagel, E., in:, E., Hollnagel, D.D. Woods, N.C. Leveson (Eds.), Resilience engineering: Concepts and precepts, Ashgate, Aldershot, 2006, 9-18; Hollnagel, E., Paries, J., Woods, D.D., Wreathall, J., (2011), Resilience Engineering in Practice: A Guidebook, Ashgate, Aldershot; Brüngger, J., Kleindienst, C., Koch, J., Ritz, F., PUMA – development and testing of a tool for supporting nuclear power plant operating teams in unexpected and unknown situations, proceedings of the 5th International Conference on Applied Human Factors and Ergonomics AHFE, Krakow (Poland), July 19th - 23th, 2014, 8604-8610; Burke, C.S., Salas, E., Wilson-Donnelly, K., Priest, H., How to turn a team of experts into an expert medical team: guidance from the aviation and military communities, Quality and Safety in Healthcare, 13 (2004) 96-104; G. Ryle 1949, quoted by J. Seely Brown, P. Duguid, Knowledge and Organization: A social-Practice Perspective, Organization Science, 12 (2011) 198-213; \nEndsley, M.R., in: M.R. Endsley, D.J. Garland (Eds.), Situation awareness analysis and measurement, Lawrence Erlbaum, Mahwah, 2000, 3-32; Cannon-Bowers, J.A., Salas, E., Converse, S.A., Shared mental models in expert team decision making. In N. J. Castellan, Jr. (Eds.), Individual and group decision making, Current issues, Lawrence Erlbaum, Hillsdale, 1993, 221-246; Janis, I.L., (1972), Victims of groupthink, Houghton Mifflin, Boston; Bandura, A., Perceived self-efficacy in cognitive development and functioning, Educational Psychology, 28, 1993, 117-148; Nonaka, I., Takeuchi, H., (2012), Die Organisation des Wissens: Wie japanische Unternehmen eine brachliegende Ressource nutzbar machen, Campus, Frankfurt am Main; Schön, D., The new scholarship requires a new epistemology, Change, 27 (1972) 26-39; J. Seely Brown, P. Duguid, Knowledge and Organization: A social-Practice Perspective. Organization Science, 12 (2011) 198-213;\nRadatz, S., (2011), Wie Organisationen das Lernen lernen: Entwurf eines epistemologischen Theoriemodells „organisationalen “Lernens aus Relationaler Sicht, Schneider Verlag Hohengehren, Baltmannsweiler; Crossan, M.M., Lane, H.W., White, R.E., An Organizational Learning Framework: From Intuition to Institution, Academy of Management Review, 24 (1999) 522-537; Waller, M.J., Gupta, N., Giambatista, R.C., Effects of Adaptive Behaviors and Shared Mental Models on Control Crew Performance, Management Science, 50 (2004), 1534-1544; Kolbe, M., Burtscher, M.J., Wacker, J., Grande, B., Nohynkova, R., Manser, T., Spahn, D., Grote, G., Speaking-up is related to better team performance in simulated anesthesia inductions: An observational study, Anesthesia &amp;amp; Analgesia, 115 (2012) 1099-1108; Okhuysen, G.A., Structuring change: Familiarity and formal interventions in problem-solving groups, Academy of Management Journal, 44 (2001) 794-808; Okhuysen, G.A., Eisenhardt, K.M., Integrating Knowledge in Groups: How Formal Interventions Enable Flexibility, Organization Science, 13 (2002) 370-386; Schein, E.H., Organizational culture, American Psychologist, 45 (1990) 109-119; Ritz, F., in:, U., Bargstedt, G. Horn, A. van Vegten (Eds.), Resilienz in Organisationen stärken - Vorbeugung und Bewältigung von kritischen Situationen, Verlag für Polizeiwissenschaft, Schriftenreihe der Plattform Menschen in komplexen Arbeitswelten e.V., Frankfurt, 2015, 3-24UR - https://www.scopus.com/inward/record.uri?eid=2-s2.0-85009997932&amp;amp;doi=10.1016%2fj.promfg.2015.07.228&amp;amp;partnerID=40&amp;amp;md5=f292261e836221aa30c47209b7a90745","page":"1865-1871","publisher":"Elsevier B.V.","publisher-place":"University of Applied Sciences Northwestern Switzerland (FHNW), School of Applied Psychology (APS), Institute Humans in Complex Systems (MikS) Riggenbachstrasse 16, 4600 Olten, Switzerland","title":"Coping with Unexpected Safety-critical Situations - A Concept for Resilient (Simulator) Team training for Control Room Teams","type":"article-journal","volume":"3"},"uris":["http://www.mendeley.com/documents/?uuid=4a7ffcdc-f98f-4376-8609-444c3750b7f6"]},{"id":"ITEM-4","itemData":{"DOI":"10.1080/00140130802331617","ISSN":"00140139 (ISSN)","abstract":"Procedural violations (intentional deviations from established protocols) are prone to occur in many occupational settings, with a potentially detrimental effect on quality or safety. They are thought to result from organisational practices and the social characteristics of rule-related behaviour. This study makes use of qualitative methods to investigate the nature and causes of violations in anaesthetic practice. Twenty-three consultant anaesthetists took part in the study, which involved naturalistic observations and semi-structured interviews. Several factors influencing anaesthetic violations were identified. These include the nature of the rule, the anaesthetist (both as an individual and as a professional group) and the situation. Implications for the understanding and management of human reliability issues within an organisation are discussed. This study provides an insight into procedural violations, which pose a threat to organisational safety but are distinct from human errors. The study also demonstrates the value of qualitative methods in ergonomics research. It is of relevance to researchers and practitioners interested in human reliability and error, especially in healthcare.","author":[{"dropping-particle":"","family":"Phipps","given":"D L","non-dropping-particle":"","parse-names":false,"suffix":""},{"dropping-particle":"","family":"Parker","given":"D","non-dropping-particle":"","parse-names":false,"suffix":""},{"dropping-particle":"","family":"Pals","given":"E J M","non-dropping-particle":"","parse-names":false,"suffix":""},{"dropping-particle":"","family":"Meakin","given":"G H","non-dropping-particle":"","parse-names":false,"suffix":""},{"dropping-particle":"","family":"Nsoedo","given":"C","non-dropping-particle":"","parse-names":false,"suffix":""},{"dropping-particle":"","family":"Beatty","given":"P C W","non-dropping-particle":"","parse-names":false,"suffix":""}],"container-title":"Ergonomics","id":"ITEM-4","issue":"11","issued":{"date-parts":[["2008"]]},"language":"English","note":"Cited By :21\n\nExport Date: 20 January 2018\n\nCODEN: ERGOA\n\nCorrespondence Address: Phipps, D.L.; School of Psychological Sciences, University of Manchester, Manchester, United Kingdom\n\nFunding details: University of Manchester\n\nFunding details: EP/C513339/1, EPSRC, Engineering and Physical Sciences Research Council\n\nReferences: Amalberti, R., Violations and migrations in health care: A framework for understanding and management (2006) Quality and Safety in Health Care, 15, pp. 66-71; \nArmitage, G., Hodgson, I., Using ethnography (or qualitative methods) to investigate drug errors: A critique of a published study (2004) Nursing Times Research, 9, pp. 379-387;\n(2006) Controlled Drugs in Perioperative Care, , Association of Anaesthetists of Great Britain Ireland Association of Anaesthetists of Great Britain and Ireland, London;\nBall, L.J., Ormerod, T.C., Putting ethnography to work: The case for a cognitive ethnography of design (2000) International Journal of Human-Computer Studies, 53, pp. 147-168;\nBattmann, W., Klumb, P., Behavioural economics and compliance with safety regulations (1993) Safety Science, 16, pp. 35-46;\nBeatty, P.C.W., Beatty, S.F., Anaesthetists' intentions to violate safety guidelines (2004) Anaesthesia, 59, pp. 528-540;\nBennett, S.A., Shaw, A.P., Incidents and accidents on the ramp: Does 'risk communication' provide a solution? (2003) Human Factors and Aerospace Safety, 3, pp. 333-352;\nBrahams, D., Medicine and the Law: Three anaesthetic deaths (1988) The Lancet, 332, p. 581;\nClarke, S., Perceptions of organizational safety: Implications for the development of safety culture (1999) Journal of Organizational Behavior, 20, pp. 185-198;\nCrabtree, B.F., Miller, W.L., A template approach to text analysis: Developing and using codebooks (1992) Doing Qualitative Research, pp. 93-109. , SAGE, London;\nEagle, C.J., Davies, J.M., Reason, J., Accident analysis of large-scale technological disasters applied to an anaesthetic complication (1992) Canadian Journal of Anaesthesia, 39, pp. 118-122;\nEdworthy, J., Hellier, E., Fewer but better auditory alarms will improve patient safety (2005) Quality and Safety in Health Care, 14, pp. 212-215;\nFarrington-Darby, T., A naturalistic study of railway controllers (2006) Ergonomics, pp. 1370-1394;\nFinn, R., Waring, J., Ethnographic methods in patient safety (2006) Patient Safety: Research Into Practice, pp. 161-172. , Open University Press, Maidenhead;\nFriesdorf, W., Buss, B., Marsolek, I., Patient safety by treatment standardization and process navigation: A systems ergonomics management concept (2007) Theoretical Issues in Ergonomics Science, 8, pp. 469-479;\nGaba, D.M., Anaesthesiology as a model for patient safety in health care (2000) British Medical Journal, 320, pp. 785-788;\nGabbay, J., le May, A., Evidence based guidelines or collectively constructed 'mindlines'? Ethnographic study of knowledge management in primary care (2004) British Medical Journal, 329, pp. 1013-1018;\nGrout, J.R., Mistake proofing: Changing designs to reduce error (2006) Quality and Safety in Health Care, 15, pp. 44-49;\nHale, A.R., Swuste, P., Safety rules: Procedural freedom or action constraint? (1998) Safety Science, 29, pp. 163-177;\nHancock, P.A., Szalma, J.L., On the relevance of qualitative methods for ergonomics (2004) Theoretical Issues in Ergonomics Science, 5, pp. 499-506;\nHarris, D., Smith, F.J., What can be done versus what should be done: A critical evaluation of the transfer of human engineering solutions between application domains (1997) Engineering Psychology and Cognitive Ergonomics Volume 1: Transportation Systems, pp. 339-346. , Ashgate, Aldershot;\nHignett, S., Wilson, J.R., The role for qualitative methodology in ergonomics: A case study to explore theoretical issues (2004) Theoretical Issues in Ergonomics Science, 5, pp. 473-493;\nHudson, P., Implementing a safety culture in a major multi-national (2007) Safety Science, pp. 697-722;\nKetola, E., Kaila, M., Honkanen, M., Guidelines in context of evidence (2007) Quality and Safety in Health Care, 16, pp. 308-312;\nKing, N., Template analysis (1998) Qualitative Methods and Analysis in Organizational Research: A Practical Guide, pp. 118-134. , SAGE, London;\nLawton, R., Not working to rule: Understanding procedural violations at work (1998) Safety Science, 28, pp. 77-95;\nLoeb, J.M., O'Leary, D.S., The fallacy of the body count: Why the interest in patient safety and why now? (2004) The Patient Safety Handbook, pp. 83-93. , Jones and Bartlett, London;\nLunn, J.N., Mushin, W.W., (1982) Mortality Associated With Anaesthesia, , Nuffield Hospitals Provincial Trust, London;\nMcDonald, R., Waring, J., Harrison, S., Rules, safety and the narrativisation of identity: A hospital operating theatre case study (2006) Sociology of Health and Illness, 28, pp. 178-202;\n(2003) One Liners, (23). , Medicine and Healthcare Products Regulatory Agency Medicine and Healthcare Products Regulatory Agency, London;\nMiles, M.B., Huberman, A.M., (1994) Qualitative Data Analysis: An Expanded Sourcebook, , SAGE, London;\nMort, M., Safe asleep? Human-machine relations in medical practice (2005) Social Science and Medicine, 61, pp. 2027-2037;\nNeubert, A., The impact of unlicensed and off-label drug use on adverse drug reactions in paediatric patients (2004) Drug Safety, 27, pp. 1059-1067;\nNorros, L., Klemola, U.-M., Methodological considerations in analysing anaesthetists' habits of action in clinical situations (1999) Ergonomics, 42, pp. 1521-1530;\nParker, D., Lawton, R., Judging the use of clinical protocols by fellow professionals (2000) Social Science and Medicine, 51, pp. 669-677;\nParker, D., Lawton, R., Psychological approaches to patient safety (2006) Patient Safety: Research Into Practice, pp. 31-40. , Open University Press, Maidenhead;\nPettersen, K.A., Aase, K., Explaining safe work practices in aviation line maintenance (2008) Safety Science, 46, pp. 510-519;\nPhipps, D., Human factors in anaesthetic practice: Insights from a task analysis (2008) British Journal of Anaesthesia, 100, pp. 333-343;\nReason, J., (1990) Human Error, , Cambridge University Press, Cambridge;\nReason, J., Parker, D., Free, R., (1994) Bending the Rules: The Varieties, Origins and Management of Safety Violations, , University of Leiden, Leiden;\nReason, J., Parker, D., Lawton, R., Organizational controls and safety: The varieties of rule-related behaviour (1998) Journal of Occupational and Organizational Psychology, 71, pp. 289-304;\nRosenberg, P.H., Veering, B.T., Urmey, W.F., Maximum recommended doses of local anesthetics: A multifactorial concept (2004) Regional Anesthesia and Pain Medicine, 29, pp. 564-575;\nSmith, A.F., Adverse events in anaesthetic practice: Qualitative study of definition, discussion and reporting (2006) British Journal of Anaesthesia, 96, pp. 715-721;\nTrowbridge, R., Weingarten, S., Practice guidelines (2001) Making Health Care Safer: A Critical Analysis of Patient Safety Practices, pp. 575-580. , Agency for Heathcare Research and Quality, Rockville, MD;\nWiegmann, D.A., Shappell, S.A., (2003) A Human Error Approach to Aviation Accident Analysis, , Ashgate, Aldershot;\nWilliamson, J.A., Human failure: An analysis of 2000 incident reports (1993) Anaesthesia and Intensive Care, 21, pp. 678-683;\nWilpert, B., Regulatory styles and their consequences for safety (2008) Safety Science, 46, pp. 371-375;\nWilpert, B., Klumb, P., Social dynamics, organisation and management: Factors contributing to system safety (1993) Reliability and Safety in Hazardous Work Systems, pp. 87-99. , Erlbaum, Hove","page":"1625-1642","publisher-place":"School of Psychological Sciences, University of Manchester, Manchester, United Kingdom","title":"Identifying violation-provoking conditions in a healthcare setting","type":"article-journal","volume":"51"},"uris":["http://www.mendeley.com/documents/?uuid=6a338c4b-6b6a-413e-96a2-a89131ec07df"]}],"mendeley":{"formattedCitation":"(Phipps et al., 2008; Reinartz, 1993; Ritz, Kleindienst, Brüngger, &amp; Koch, 2015; Vicente, 2002)","plainTextFormattedCitation":"(Phipps et al., 2008; Reinartz, 1993; Ritz, Kleindienst, Brüngger, &amp; Koch, 2015; Vicente, 2002)","previouslyFormattedCitation":"(Phipps et al., 2008; Reinartz, 1993; Ritz, Kleindienst, Brüngger, &amp; Koch, 2015; Vicente, 2002)"},"properties":{"noteIndex":0},"schema":"https://github.com/citation-style-language/schema/raw/master/csl-citation.json"}</w:instrText>
      </w:r>
      <w:r>
        <w:fldChar w:fldCharType="separate"/>
      </w:r>
      <w:r w:rsidR="00D26A5B" w:rsidRPr="00D26A5B">
        <w:rPr>
          <w:noProof/>
        </w:rPr>
        <w:t>(Phipps et al., 2008; Reinartz, 1993; Ritz, Kleindienst, Brüngger, &amp; Koch, 2015; Vicente, 2002)</w:t>
      </w:r>
      <w:r>
        <w:fldChar w:fldCharType="end"/>
      </w:r>
      <w:r>
        <w:t>. If these skills are then found wanting</w:t>
      </w:r>
      <w:r w:rsidR="00CC2A2E">
        <w:t>,</w:t>
      </w:r>
      <w:r>
        <w:t xml:space="preserve"> the last skill that is identified is the ability to communicate, to resolve the uncertainty in the system by drawing upon the experience of others through cooperation, consensus and teamwork </w:t>
      </w:r>
      <w:r>
        <w:fldChar w:fldCharType="begin" w:fldLock="1"/>
      </w:r>
      <w:r>
        <w:instrText>ADDIN CSL_CITATION {"citationItems":[{"id":"ITEM-1","itemData":{"DOI":"10.1016/j.ssci.2013.08.021","ISSN":"09257535 (ISSN)","abstract":"Safety inspection is a common element of safety management systems but has been subject to little scholarly research. A naturalistic study conducted in the amusement ride inspection domain identified key features of the task and derived a model fitting the inspection process independent of experience. A survey extended to two additional safety inspection domains supported the central features of the task description including generalist assignment of safety inspectors, high complexity, consecutive use of checklists, risk-informed decision making, and lack of performance feedback. Inspectors adapted to differences in knowledge and familiarity by using strategies to resolve uncertainty, including search for permissive sources and distributed cognition. The model provides a framework for development of strategies to support inspectors and to aid novice knowledge acquisition. © 2013 Elsevier Ltd.","author":[{"dropping-particle":"","family":"Woodcock","given":"K","non-dropping-particle":"","parse-names":false,"suffix":""}],"container-title":"Safety Science","id":"ITEM-1","issued":{"date-parts":[["2014"]]},"language":"English","note":"Cited By :5\n\nExport Date: 20 January 2018\n\nCODEN: SSCIE\n\nCorrespondence Address: Woodcock, K.; School of Occupational and Public Health, Ryerson University, 350 Victoria Street, Toronto, ON M5B 2K3, Canada; email: kathryn.woodcock@ryerson.ca\n\nReferences: Baber, C., Butler, M., Expertise in crime scene examination: comparing search strategies of expert and novice crime scene examiners in simulated crime scenes (2012) Human Factors, 54, pp. 413-424; \nBainbridge, L., Sanderson, P., Verbal protocol analysis (1995) Evaluation of Human Work, , Taylor &amp;amp; Francis, London, (Chapter 7), J.R. Wilson, E.N. Corlett (Eds.);\nBeardsley, M.R., NRC inspections: risk-informed and performance based (2008) Journal of Nuclear Medicine Technology, 36, pp. 129-131;\nBrown, J.S., Duguid, P., (2000) The Social Life of Information, , Harvard Business School Press, Boston;\nCollins, D., Avoiding problems on incident investigation/forensic assessment of inspection reports (2009), In: Workshop presented to the Technical Standards and Safety Authority Annual Ride Safety Inspection Forum, Toronto, Ontario, March; Connell, L.J., Cross-industry applications of a confidential reporting model (2004) Aviation Safety Reporting System Report 62. Drury, C.G., Human factors and automation in test and inspection (2001) Handbook of Industrial Engineering, , John Wiley &amp;amp; Sons, New York, (Chapter 71), G. Salvendy (Ed.);\nDrury, C.G., Prabhu, P.V., Information requirements of aircraft inspection: framework and analysis (1996) International Journal of Human-Computer Studies, 45, pp. 679-695;\nEtherton, J.R., Industrial machine systems risk assessment: a critical review of concepts and methods (2007) Risk Analysis, 27, pp. 71-82;\nHarris, D.H., Myths and realities of electronics maintenance (2008) Human Factors, 50, pp. 375-379;\nKahneman, D., Klein, G., Conditions for intuitive expertise: a failure to disagree (2009) American Psychologist, 64, pp. 515-526;\nKawulich, B.B., Participant observation as a data collection method. Forum Qualitative Sozialforschung/Forum: Qualitative Social Research 6(2), Art. 43. Klein, G., Calderwood, R., Clinton-Cirocco, A., Rapid decision making on the fireground (1986) Proceedings of the Ergonomics Society Annual Meeting, 30, pp. 576-580;\nKray, L.J., Galinsky, A.D., The debiasing effect of counterfactual mind-sets: increasing the search for disconfirmatory information in group decisions (2003) Organizational Behavior and Human Decision Processes, 91, pp. 69-81;\nLi, Z., Highway work zone safety audits for safety improvements (2010) Engineering, Construction and Architectural Management, 17, pp. 512-526;\nLind, S., Nenonen, S., Kivistö-Rahnasto, J., Safety risk assessment in industrial maintenance (2008) Journal of Quality in Maintenance Engineering, 14, pp. 205-217;\nMangalam, S., Feo, R., Risk informed decision making by a public safety regulatory authority in Canada: a case study involving risk based scheduling of periodic inspections. In: Proceedings of the Waste Management Symposium: Global Accomplishments in Environmental and Radioactive Waste Management. Murphy, K.S., DiPietro, R.B., Kock, G., Lee, J., Does mandatory food safety training and certification for restaurant employees improve inspection outcomes? (2011) International Journal of Hospitality Management, 30, pp. 150-156;\nNovak, A., A taxonomy of expert elevator and amusement device inspector knowledge (2009) Unpublished Master's Thesis, , Ryerson University, Toronto, Ontario, Canada;\nOckerman, J., Pritchett, A., A review and reappraisal of task guidance: aiding workers in procedure following (2000) International Journal of Cognitive Ergonomics, 4, pp. 191-212;\nPham, M.T., Jones, A.Q., Sargeant, J.M., Marshall, B.J., Dewey, C.E., A qualitative exploration of the perceptions and information needs of public health inspectors responsible for food safety (2010) BMC Public Health, 10, p. 345. , 9 pgs;\nRasmussen, J., (1986) Information Processing and Human-Machine Interaction: An Approach to Cognitive Engineering, , North-Holland, New York, NY;\nReason, J., (1997) Managing the Risks of Organizational Accidents, , Ashgate Publishing, Aldershot, UK;\nReich, A.R., Plant inspection and worker protection (1986) An Introduction to Occupational Health and Safety, , National Safety Council, Chicago, IL, J. LaDou (Ed.);\nhttp://www.rideaccidents.com/himalaya.html, Rideaccidents, 1999. No Defense: The B&amp;amp;B Amusements Himalaya Tragedy. Wilson, J.R., Vaegen-Lloyd, J.-R., Caponecchia, C., Workshop-based methodology to understand the risks in grain export inspection and certification (2009) Ergonomics, 52, pp. 759-773;\nWoodcock, K., Task challenges in the performance of amusement ride inspection (2003) Proceedings of the Human Factors and Ergonomics Society Annual Meeting, 47, pp. 980-984;\nWoodcock, K., Individual differences and the use of job aids in the task of amusement ride inspection (2004), p. 5. , Proceedings of the Association of Canadian Ergonomists, Windsor, Ontario, Canada, October; Woodcock, K., Content analysis of 100 consecutive media reports of amusement ride accidents (2008) Accident Analysis and Prevention, 40, pp. 89-96;\nWoodcock, K., Diyaljee, Z., Human factors antecedents in California amusement ride accident investigations (2010) Proceedings of the Human Factors and Ergonomics Society Annual Meeting, 54, pp. 1875-1879","page":"145-156","publisher-place":"School of Occupational and Public Health, Ryerson University, 350 Victoria Street, Toronto, ON M5B 2K3, Canada","title":"Model of safety inspection","type":"article-journal","volume":"62"},"uris":["http://www.mendeley.com/documents/?uuid=c1bf8190-383b-469c-958a-9b86ca14a7a7"]},{"id":"ITEM-2","itemData":{"DOI":"10.1186/1472-6963-14-38","ISSN":"14726963 (ISSN)","abstract":"Background: Practicing safe behavior regarding patients is an intrinsic part of a physician's ethical and professional standards. Despite this, physicians practice behaviors that run counter to patient safety, including practicing defensive medicine, failing to report incidents, and hesitating to disclose incidents to patients. Physicians' risk of malpractice litigation seems to be a relevant factor affecting these behaviors. The objective of this study was to identify conditions that influence the relationship between malpractice litigation risk and physicians' behaviors. Methods. We carried out an exploratory field study, consisting of 22 in-depth interviews with stakeholders in the malpractice litigation process: five physicians, two hospital board members, five patient safety staff members from hospitals, three representatives from governmental healthcare bodies, three healthcare law specialists, two managing directors from insurance companies, one representative from a patient organization, and one representative from a physician organization. We analyzed the comments of the participants to find conditions that influence the relationship by developing codes and themes using a grounded approach. Results: We identified four factors that could affect the relationship between malpractice litigation risk and physicians' behaviors that run counter to patient safety: complexity of care, discussing incidents with colleagues, personalized responsibility, and hospitals' response to physicians following incidents. Conclusion: In complex care settings procedures should be put in place for how incidents will be discussed, reported and disclosed. The lack of such procedures can lead to the shift and off-loading of responsibilities, and the failure to report and disclose incidents. Hospital managers and healthcare professionals should take these implications of complexity into account, to create a supportive and blame-free environment. Physicians need to know that they can rely on the hospital management after reporting an incident. To create realistic care expectations, patients and the general public also need to be better informed about the complexity and risks of providing health care. © 2014 Renkema et al.; licensee BioMed Central Ltd.","author":[{"dropping-particle":"","family":"Renkema","given":"E","non-dropping-particle":"","parse-names":false,"suffix":""},{"dropping-particle":"","family":"Broekhuis","given":"M","non-dropping-particle":"","parse-names":false,"suffix":""},{"dropping-particle":"","family":"Ahaus","given":"K","non-dropping-particle":"","parse-names":false,"suffix":""}],"container-title":"BMC Health Services Research","id":"ITEM-2","issued":{"date-parts":[["2014"]]},"language":"English","note":"Cited By :13\n\nExport Date: 20 January 2018\n\nCorrespondence Address: Renkema, E.; University of Groningen, Faculty of Economics and Business, Operations Department, P.O. Box 800, 9700, AV Groningen, Netherlands; email: e.h.renkema@rug.nl\n\nReferences: Kohn, L.T., Corrigan, J.M., Donaldson, M.S., (2000) Institute of Medicine. Committee on Quality of Health Care in America. to Err Is Human: Building A Safer Health System, , Washington, DC: National Academy Press; \nClassen, D.C., Resar, R., Griffin, F., Federico, F., Frankel, T., Kimmel, N., Whittington, J.C., James, B.C., Global trigger tool shows that adverse events in hospitals may be ten times greater than previously measured (2011) Health Aff, 30, pp. 581-589. , 10.1377/hlthaff.2011.0190;\nStuddert, D.M., Mello, M.M., Sage, W.M., DesRoches, C.M., Peugh, J., Zapert, K., Brennan, T.A., Defensive medicine among high-risk specialist physicians in a volatile malpractice environment (2005) Journal of the American Medical Association, 293 (21), pp. 2609-2617. , DOI 10.1001/jama.293.21.2609;\nCarrier, E.R., Reschovsky, J.D., Mello, M.M., Desroches, C.M., Peugh, J., Zapert, K., Brennan, T.A., Physicians' fears of malpractice lawsuits are not assuaged by tort reforms (2010) Health Aff, 29, pp. 1585-1592. , 10.1377/hlthaff.2010.0135;\nGarbutt, J., Waterman, A.D., Kapp, J.M., Dunagan, W.C., Levinson, W., Fraser, V., Gallagher, T.H., Lost opportunities: How physicians communicate about medical errors (2008) Health Affairs, 27 (1), pp. 246-255. , http://content.healthaffairs.org/cgi/reprint/27/1/246, DOI 10.1377/hlthaff.27.1.246;\nPfeiffer, Y., Manser, T., Wehner, T., Conceptualising barriers to incident reporting: A psychological framework (2010) Qual Saf Health Care, 19, pp. 1-10. , 10.1097/QMH.0b013e3181d1391c;\nChristiaans-Dingelhoff, I., Smits, M., Zwaan, L., Lubberding, S., Van Der Wal, G., Wagner, C., To what extent are adverse events found in patient records reported by patients and healthcare professionals via complaints, claims and incident reports? (2011) BMC Health Serv Res, 11, p. 49. , 10.1186/1472-6963-11-49 21356056;\nO'Connor, E., Coates, H.M., Yardley, I.E., Wu, A.W., Disclosure of patient safety incidents: A comprehensive review (2010) Int J Qual Health Care, 22, pp. 371-379. , 10.1093/intqhc/mzq042 20709703;\nGallagher, T.H., Waterman, A.D., Ebers, A.G., Fraser, V.J., Levinson, W., Patients' and Physicians' Attitudes Regarding the Disclosure of Medical Errors (2003) Journal of the American Medical Association, 289 (8), pp. 1001-1007. , DOI 10.1001/jama.289.8.1001;\nDeKay, M.L., Asch, D.A., Is the defensive use of diagnostic tests good for patients, or bad? (1998) Medical Decision Making, 18 (1), pp. 19-28. , DOI 10.1177/0272989X9801800105;\nDalton, G.D., Samaropoulos, X.F., Dalton, A.C., Effect of physician strategies for coping with the US medical malpractice crisis on healthcare delivery and patient access to healthcare (2008) Public Health, 122, pp. 1051-1060. , 10.1016/j.puhe.2008.01.010 18617201;\nLysdahl, K.B., Hofmann, B.M., What causes increasing and unnecessary use of radiological investigations? a survey of radiologists' perceptions (2009) BMC Health Serv Res, 9, p. 155. , 10.1186/1472-6963-9-155 19723302;\nVincent, C., Young, M., Phillips, A., Why do people sue doctors? A study of patients and relatives taking legal action (1994) Lancet, 343 (8913), pp. 1609-1613. , DOI 10.1016/S0140-6736(94)93062-7;\nBismark, M., Dauer, E., Paterson, R., Studdert, D., Accountability sought by patients following adverse events from medical care: The New Zealand experience (2006) Canadian Medical Association Journal, 175 (8), pp. 889-894. , DOI 10.1503/cmaj.060429;\nVeldhuis, M., Defensive behavior of Dutch family physicians. Widening the concept (1994) Family Medicine, 26 (1), pp. 27-29;\nKreckler, S., Catchpole, K., McCulloch, P., Handa, A., Factors influencing incident reporting in surgical care (2009) Qual Saf Health Care, 18, pp. 116-120. , 10.1136/qshc.2008.026534 19342525;\nWaring, J.J., Beyond blame: Cultural barriers to medical incident reporting (2005) Social Science and Medicine, 60 (9), pp. 1927-1935. , DOI 10.1016/j.socscimed.2004.08.055;\nWalshe, K., Shortell, S., When things go wrong: How health care organizations deal with major failures (2004) Health Aff, 23, pp. 103-111;\nIedema, R., Allen, S., Sorensen, R., Gallagher, T.H., What prevents incident disclosure, and what can be done to promote it? (2011) Jt Comm J Qual Patient Saf, 37, pp. 409-417. , 21995257;\nMastroianni, A.C., Mello, M.M., Sommer, S., Hardy, M., Gallagher, T.H., The flaws in state apology and disclosure laws dilute their intended impact on malpractice suits (2010) Health Aff, 29, pp. 1611-1619. , 10.1377/hlthaff.2009.0134;\nGallagher, T.H., Waterman, A.D., Garbutt, J.M., Kapp, J.M., Chan, D.K., Dunagan, W.C., Fraser, V.J., Levinson, W., US and Canadian physicians' attitudes and experiences regarding disclosing errors to patients (2006) Archives of Internal Medicine, 166 (15), pp. 1605-1611. , http://archinte.ama-assn.org/cgi/reprint/166/15/1605, DOI 10.1001/archinte.166.15.1605;\nMurphy, E.A., Dingwall, R., (2003) Qualitative Methods and Health Policy Research, , New York: Aldine de Gruyter;\nGlaser, B.G., Strauss, A.L., (1967) The Discovery of Grounded Theory: Strategies for Qualitative Research, , Chicago: Adlive Publishing Company;\nMolleman, E., Broekhuis, M., Stoffels, R., Jaspers, F., Complexity of health-care needs and interactions in multidisciplinary medical teams (2010) J Occup Organ Psychol, 83, pp. 55-76. , 10.1348/096317909X478467;\nTurusbekova, N., (2007) Individual Accountability: The Interplay between Task, Social Context and Personality Attributes, , Ipskamp: PrintPartners;\nBoyle, D., O'Connell, D., Platt, F.W., Albert, R.K., Disclosing errors and adverse events in the intensive care unit (2006) Crit Care Med, 34, pp. 1532-1537. , 10.1097/01.CCM.0000215109.91452.A3 16540948;\nDekker, S., (2007) Just Culture: Balancing Safety and Accountability, , Burlington, VT: Ashgate Publishing;\nEdmondson, A.C., Learning from failure in health care: Frequent opportunities, pervasive barriers (2004) Qual Saf Health Care, 13 (SUPPL.2), pp. 3-9. , 14757787;\nEngel, K.G., Rosenthal, M., Sutcliffe, K.M., Residents' responses to medical error: Coping, learning, and change (2006) Academic Medicine, 81 (1), pp. 86-93. , DOI 10.1097/00001888-200601000-00021, PII 0000188820060100000021;\nDeZoort, T., Harrison, P., Taylor, M., Accountability and auditors' materiality judgments: The effects of differential pressure strength on conservatism, variability, and effort (2006) Accounting, Organizations and Society, 31 (4-5), pp. 373-390. , DOI 10.1016/j.aos.2005.09.001, PII S0361368205000541;\nFay, D., Borrill, C., Amir, Z., Haward, R., West, M.A., Getting the most out of multidisciplinary teams: A multi-sample study of team innovation in health care (2006) Journal of Occupational and Organizational Psychology, 79 (4), pp. 553-567. , http://docserver.ingentaconnect.com/deliver/connect/bpsoc/09631798/v79n4/ s3.pdf?expires=1165801900&amp;amp;id=33994378&amp;amp;titleid=526&amp;amp;accname= Elsevier&amp;amp;checksum=3C5820AAE84A86501791C9A0A930B0C4, DOI 10.1348/096317905X72128;\nHewett, D.G., Watson, B.M., Gallois, C., Ward, M., Leggett, B.A., Intergroup communication between hospital doctors: Implications for quality of patient care (2009) Soc Sci Med, 69, pp. 1732-1740. , 10.1016/j.socscimed.2009.09.048 19846246;\nLeape, L.L., Reporting of adverse events (2002) New England Journal of Medicine, 347 (20), pp. 1633-1638. , DOI 10.1056/NEJMNEJMhpr011493;\nAlper, S.J., Karsh, B., A systematic review of safety violations in industry (2009) Accid Anal Prev, 41, pp. 739-754. , 10.1016/j.aap.2009.03.013 19540963;\nLeape, L.L., Errors in medicine (2009) Clin Chim Acta, 404, pp. 2-5. , 10.1016/j.cca.2009.03.020 19302989","publisher-place":"University of Groningen, Faculty of Economics and Business, Operations Department, P.O. Box 800, 9700, AV Groningen, Netherlands","title":"Conditions that influence the impact of malpractice litigation risk on physicians' behavior regarding patient safety","type":"article-journal","volume":"14"},"uris":["http://www.mendeley.com/documents/?uuid=404e9d15-22ad-463c-ab0f-d51adce4cb6a"]},{"id":"ITEM-3","itemData":{"DOI":"10.1080/001401300409134","ISSN":"00140139 (ISSN)","abstract":"The use of statistical analyses to assert safety levels has persuasively been established within the aviation industry. Likewise, variations in regional statistics have led to generalizations about safety levels in different contexts. Caution is proposed when qualitatively linking statistics and aviation's resilience to hazards. Further caution is proposed when extending generalizations across contexts. Statistical analyses—the favoured diagnostic tool of aviation—show sequences of cause/effect relationships reflecting agreed categorizations prevalent in safety breakdowns. They do not, however, reveal the processes underlying such relationships. It is contended that the answers to the safety questions in contemporary aviation will not be found through the numbers, but through the understanding of the processes underpinning the numbers. These processes and their supporting beliefs are influenced by contextual constraints and cultural factors, which in turn influence individual and organizational performance. It is further contended that the contribution of human factors is fundamental in achieving this understanding. This paper, therefore (1) argues in favour of a macro view of aviation safety, (2) suggests the need to revise a long-standing safety paradigm that appears to have ceased to be effective, and (3) discusses the basic premises upon which a revised safety paradigm should build. © 2000 Taylor &amp; Francis Group, LLC.","author":[{"dropping-particle":"","family":"Aurino","given":"D E M","non-dropping-particle":"","parse-names":false,"suffix":""}],"container-title":"Ergonomics","id":"ITEM-3","issue":"7","issued":{"date-parts":[["2000"]]},"language":"English","note":"Cited By :17\n\nExport Date: 20 January 2018\n\nCorrespondence Address: Aurino, D.E.M.; Flight Safety and Human Factors Programme, International Civil Aviation Organization, 999 University Street, Montreal, QC, H3C 5H7, Canada; email: dmaurino@icao.int\n\nReferences: Amalberti, R., (1996) La Conduite De Systemes a Risques, , Paris: Presses Universitaires de France); \nHelmreich, R.L., Merritt, A.C., (1998) Culture at Work in Aviation and Medicine, National, Organizational and Professional Influences, , Aldershot: Avebury);\nHood, C., Jones, D.K.C., (1996) Accident and Design, Contemporary Debates in Risk Management, , London: UCL Press);\n(1993) Human Factors Digest No. 10, Human Factors, Management and Organization, Circular 247-AN/148, , International Civil Aviation Organization, Montreal;\nKlein, G.A., Orasanu, J., Calderwood, R., Zsambok, C.E., (1993) Decision Making in Action: Models and Methods, , Norwood, NJ: Ablex);\nMaurino, D.E., Reason, J., Johnston, A.N., Lee, R., (1995) Beyond Aviation Human Factors, , Aldershot: Avebury);\nMeshkati, N., Technology transfer to developing countries: A tripartite micro-and macroergonomic analysis of human-organization-technology interfaces (1989) International Journal of Industrial Ergonomics, 4, pp. 101-115;\nParies, J., Evolution of the aviation safety paradigm: Towards systemic causality and proactive actions (1996) Proceedings of the 1995 Australian Aviation Psychology Symposium, pp. 39-49. , B. Hayward and H. Lowe, Aldershot: Avebury;\nReason, J., (1997) Managing the Risks of Organisational Accidents, , Aldershot: Avebury);\nVaughn, D., (1996) The Challenger Launch Decision. Risky Technology, Culture and Deviance at NASA, , Chicago, IL: University of Chicago Press);\nWoods, D.D., Johannesen, L.J., Cook, R.I., Sarter, N.B., (1994) Behind Human Error: Cognitive Systems, Computers and Hindsight, CESERIAC State of the Art Review, No 94.01, , Crew Systems Ergonomics Information Analysis Centre, Wright-Patterson Air Force Base, OH","page":"952-959","publisher-place":"Flight Safety and Human Factors Programme, International Civil Aviation Organization, 999 University Street, Montreal, QC, H3C 5H7, Canada","title":"Human factors and aviation safety: What the industry has, what the industry needs","type":"article-journal","volume":"43"},"uris":["http://www.mendeley.com/documents/?uuid=956897cc-38f8-4e7b-8b40-d5f634438411"]},{"id":"ITEM-4","itemData":{"DOI":"10.1016/j.apergo.2009.12.018","ISBN":"0003-6870","ISSN":"00036870","PMID":"20116780","abstract":"Team performance has been studied in many safety-critical organizations including aviation, nuclear power plant, offshore oil platforms and health organizations. This study looks into teamwork strategies that air traffic controllers employ to manage emergencies and abnormal situations. Two field studies were carried out in the form of observations of simulator training in emergency and unusual scenarios of novices and experienced controllers. Teamwork strategies covered aspects of team orientation and coordination, information exchange, change management and error handling. Several performance metrics were used to rate the efficiency of teamwork and test the construct validity of a prototype model of teamwork. This is a companion study to an earlier investigation of taskwork strategies in the same field (part I) and contributes to the development of a generic model for Taskwork and Teamwork strategies in Emergencies in Air traffic Management (T2EAM). Suggestions are made on how to use T2EAM to develop training programs, assess team performance and improve mishap investigations.","author":[{"dropping-particle":"","family":"Malakis","given":"Stathis","non-dropping-particle":"","parse-names":false,"suffix":""},{"dropping-particle":"","family":"Kontogiannis","given":"Tom","non-dropping-particle":"","parse-names":false,"suffix":""},{"dropping-particle":"","family":"Kirwan","given":"Barry","non-dropping-particle":"","parse-names":false,"suffix":""}],"container-title":"Applied Ergonomics","id":"ITEM-4","issue":"4","issued":{"date-parts":[["2010","7"]]},"page":"628-635","publisher":"Elsevier Ltd","title":"Managing emergencies and abnormal situations in air traffic control (part II): Teamwork strategies","type":"article-journal","volume":"41"},"uris":["http://www.mendeley.com/documents/?uuid=09ad4e51-6233-4a23-8e37-4f224108d899"]}],"mendeley":{"formattedCitation":"(Aurino, 2000; Malakis et al., 2010b; Renkema, Broekhuis, &amp; Ahaus, 2014; Woodcock, 2014)","plainTextFormattedCitation":"(Aurino, 2000; Malakis et al., 2010b; Renkema, Broekhuis, &amp; Ahaus, 2014; Woodcock, 2014)","previouslyFormattedCitation":"(Aurino, 2000; Malakis et al., 2010b; Renkema, Broekhuis, &amp; Ahaus, 2014; Woodcock, 2014)"},"properties":{"noteIndex":0},"schema":"https://github.com/citation-style-language/schema/raw/master/csl-citation.json"}</w:instrText>
      </w:r>
      <w:r>
        <w:fldChar w:fldCharType="separate"/>
      </w:r>
      <w:r w:rsidRPr="00EE03B3">
        <w:rPr>
          <w:noProof/>
        </w:rPr>
        <w:t>(Aurino, 2000; Malakis et al., 2010b; Renkema, Broekhuis, &amp; Ahaus, 2014; Woodcock, 2014)</w:t>
      </w:r>
      <w:r>
        <w:fldChar w:fldCharType="end"/>
      </w:r>
      <w:r>
        <w:t>.</w:t>
      </w:r>
      <w:r w:rsidR="00CC2A2E">
        <w:t xml:space="preserve"> Some</w:t>
      </w:r>
      <w:r>
        <w:t xml:space="preserve"> authors refer to individuals or the group having a ‘mindfulness’ of the system that describes their heightened awareness of the system and being alert </w:t>
      </w:r>
      <w:r w:rsidR="003E4819">
        <w:t>to</w:t>
      </w:r>
      <w:r>
        <w:t xml:space="preserve"> the need to adapt </w:t>
      </w:r>
      <w:r>
        <w:fldChar w:fldCharType="begin" w:fldLock="1"/>
      </w:r>
      <w:r>
        <w:instrText>ADDIN CSL_CITATION {"citationItems":[{"id":"ITEM-1","itemData":{"DOI":"10.1016/j.ssci.2012.05.011","ISBN":"0925-7535","ISSN":"09257535 (ISSN)","PMID":"11331521","abstract":"The paper reviews the literature from 1986 on the management of those safety rules and procedures which relate to the workplace level in organisations. It contrasts two different paradigms of how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The paper explores the research underlying and illustrating these two paradigms, drawn from psychology, sociology and ethnography, organisational studies and behavioural economics. In a separate paper following on from this review (Hale and Borys, this issue) the authors propose a framework of rule management which attempts to draw the lessons from both paradigms. It places the monitoring and adaptation of rules central to its management process. © 2012 Elsevier Ltd.","author":[{"dropping-particle":"","family":"Hale","given":"Andrew","non-dropping-particle":"","parse-names":false,"suffix":""},{"dropping-particle":"","family":"Borys","given":"David","non-dropping-particle":"","parse-names":false,"suffix":""}],"container-title":"Safety Science","id":"ITEM-1","issued":{"date-parts":[["2013"]]},"language":"English","note":"From Duplicate 1 (Working to rule, or working safely? Part 1: A state of the art review - Hale, A; Borys, D)\n\nCited By :87\n\nExport Date: 20 January 2018\n\nCODEN: SSCIE\n\nCorrespondence Address: Hale, A.; HASTAM, Birmingham, United Kingdom; email: andrew.hale@hastam.co.uk\n\nReferences: Åberg, L., Traffic rules and traffic safety (1998) Safety Science, 16 (1), pp. 205-216; \nAdler, P., Goldoftas, B., Levine, D., Flexibility versus efficiency? A case study of model changeovers in the Toyota production system (1999) Organization Science, 10 (1), pp. 43-68;\nAlper, S., Karsh, B.-T., A systematic review of safety violations in industry (2009) Accident Analysis and Prevention, 41 (4), pp. 739-754;\nAlper, S.J., Holden, R.J., Scanlon, M.C., Kaushal, R., Shalaby, T.M., Karsh, B., (2007) Using the technology acceptance model to predict violations in the medication use process, , Proceedings of the Human Factors &amp;amp; Ergonomics Society 51st Annual Meeting;\nAlper, S.J., Holden, R.J., Scanlon, M.C., Patel, N., Murkowski, K., Shalaby, T.M., Karsh, B., Violation prevalence after introduction of a bar-coded medication administration system (2008), Proceedings of the 2nd International Conference on Healthcare System Ergonomics and Patient Safety. Strasbourg; Alper, S.J., Scanlon, M.C., Murkowski, K., Patel, N., Kaushal, R., Karsh, B., Routine and situational violations during medication administration (2008) Human Factors in Organizational Design and Management, p. 9. , Sznelwar, L., Mascia, F., Montedo, U. (Eds.);\nAmalberti, R., The paradoxes of almost totally safe transportation systems (2001) Safety Science, 37 (2-3), pp. 109-126;\nAmalberti, R., Vincent, C., Auroy, Y., de Saint Maurice, G., Violations and migrations in health care: a framework for understanding and management (2006) Quality &amp;amp; Safety in Health Care, 15 (SUPPL. 1), pp. i66-i71;\nArgyris, C., Schön, D., (1978) Organizational Learning: A Theory of Action Perspective, , Addison Wesley, Reading, Massachusetts;\nBaker, E., Predicting response to hurricane warnings: a reanalysis of data from four studies (1979) Mass Emergencies, 4, pp. 9-24;\nBattmann,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177-188;\nBecker, M., The concept of routines: some clarifications (2005) Cambridge Journal of Economics, 29 (2), pp. 249-262;\nBecker, M., A framework for applying organizational routines in empirical research: linking antecedents, characteristics and performance outcomes of recurrent interaction patterns (2005) Industrial and Corporate Change, 14 (5), pp. 817-846;\nBecker, M., Lazaric, N., Nelson, R., Winter, S., Applying organizational routines in understanding organizational change (2005) Industrial and Corporate Change, 14 (5), pp. 775-791;\nBesnard,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 Unpublished doctoral dissertation, Norwegian University of Science and Technology, Trondheim;\nBorys, D., Exploring risk awareness as a cultural approach to safety: an ethnographic study of a contract maintenance environment (2007)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104-112;\nBoyce, T.E., Geller, E.S., Applied behavior analysis and occupational safety: the challenge of response maintenance (2001) Journal of Organizational Behaviour Management, 21 (1), pp. 31-60;\nBrady, F., Rules for making exceptions to rules (1987) Academy of Management Review, 12 (3), pp. 436-444;\n(2008), British Standards Institution. OHSAS 18002:2008. Occupational health and safety management systems. Guidelines for the implementation of OHSAS 18001:2007. London. BSI; Bruns, H., Leveraging functionality in safety routines: examining the divergence of rules and performance (2009) Human Relations, 62 (9), pp. 1399-1426;\n(2007), CIRAS. Are rules really made to be broken? The Reporter, Issue 12, 1. (01.02.2007) Confidential Incident Reporting &amp;amp; Analysis System (CIRAS). Rail Safety &amp;amp; Standards Board (RSSB). London; Clarke, S., The relationship between safety climate and safety performance. A meta-analytic review (2006) Journal of Occupational Health Psychology, 11 (4), pp. 315-327;\nConchie, S., Donald, I., The functions and development of safety-specific trust and distrust (2008) Safety Science, 46 (1), pp. 92-103;\nCorrigan, S., (2002) Comparative analysis of safety management systems and safety culture in aircraft maintenance, , PhD Thesis. Trinity College, Dublin;\nDe Pasquale, J.P., Geller, E.S., Critical success factors for behavior-based safety: a study of twenty industry-wide applications (1999) Journal of Safety Research, 30 (4), pp. 237-249;\n(2010), http://www.adviescollege-degas.nl/, DEGAS,. Regels als gestolde ervaring (Rules as concentrated (solidified) experience). Dutch Expert Group Aviation Safety. Advice 2010-053; DeJoy, D.M., Behavior change versus culture change: divergent approaches to managing workplace safety (2005) Safety Science, 43 (2), pp. 105-129;\nDekker, S.W.A., Failure to adapt or adaptations that fail: contrasting models on procedures and safety (2003) Applied Ergonomics, 34 (3), pp. 233-238;\nDekker, S.W.A., (2005) Ten Questions About Human Error: A New View of Human Factors and System Safety, , Lawrence Erlbaum, New Jersey;\nDiaz-Cabrera, D., Hernandez-Fernaud, E., Isla-Diaz, R., An evaluation of a new instrument to measure organisational safety culture values and practices (2007) Accident Analysis and Prevention, 39 (6), pp. 1202-1211;\nDien, Y., Safety and application of procedures, or 'how do 'they' have to use operating procedures in nuclear power plants?' (1998) Safety Science, 29 (3), pp. 179-188;\nDrach-Zahavy, A., Somech, A., Implicit as compared with explicit safety procedures &amp;amp; the experience of Israeli nurses (2010) Qualitative Health Research, 20 (10), pp. 1406-1417;\nElling, M.G.M., (1991) Veiligheidsvoorschriften in de industrie (Safety rules in industry), , PhD Thesis. University of Twente. Faculty of Philosophy and Social Sciences Publication WMW No. 8. Netherlands;\nEmbrey, D., (1999) Preventing human error:developing a best practice safety culture, , Paper to the Berkeley Conference International conference Achieving a step change in safety performance. Barbican Centre, London, February;\n(2008), http://www.energyinst.org.uk/heartsandminds, Energy Institute. Managing rule breaking: the toolkit; Farrington-Darby, T., Pickup, L., Wilson, J., Safety culture in railway maintenance (2005) Safety Science, 43 (1), pp. 39-60;\nFeldman, M., Pentland, B., Reconceptualizing organizational routines as a source of flexibility and change (2003) Administrative Science Quarterly, 48 (2003), pp. 94-118;\nFishbein, M., Ajzen, I., (1975) Belief, Attitude, Intention and Behavior: An Introduction to Theory and Research, , Addison-Wesley, Reading, Massachusetts;\nFleury, D., Reinforcing the rules or integrating behavioural responses into road planning (1998) Safety Science, 16 (1), pp. 217-228;\nFlin, R., Mearns, K., O'Connor, P., Bryden, R., Measuring safety climate: identifying the common features (2000) Safety Science, 34 (1-3), pp. 177-192;\nFree, R., (1994) The role of procedural violations in railway accidents, , PhD thesis. University of Manchester;\nFucks, I., Dien, Y., No rule, no use? (2010) The effects of overproceduralization, , Paper to the 27th New Technology and Work Workshop on How desirable or avoidable is proceduralization of safety?. Sorèze, France;\nGawande, A., (2010) The Checklist Manifesto: How to do Things Right, , Profile Books, London;\nGeller, E.S., (1998) Understanding Behaviour-based Safety: Step by Step Methods to Improve your Workplace, second ed, , Neenah Wisconsin. J.J. Keller &amp;amp; Associates;\nGherardi, S., Nicolini, D., To transfer is to transform: the circulation of safety knowledge (2000) Organization, 7 (2), pp. 329-348;\nGouldner, A.W., (1955) Patterns of Industrial Democracy, , Routledge, London;\nGroeneweg, J., (1998) Controlling the Controllable: The Management of Safety, , DSWO Press, Leiden;\nGrote, G., Rules management as source for loose coupling in high-risk systems (2006) Second Resilience Engineering Symposium, , In Juan les Pins, France;\nGrote, G., Why regulators should stay away from regulating safety culture (2010) Paper to the 27th New Technology and Work Workshop on How Desirable or Avoidable is Proceduralization of Safety?, , In Sorèze, France;\nGrote, G., Weichbrodt, J., Gunter, H., Zala-Mezo, E., Kunzle, B., Coordination in high-risk organizations: the need for flexible routines (2009) Cognition, Technology &amp;amp; Work, 11 (1), pp. 17-27;\nGuldenmund, F., The nature of safety culture: a review of theory and research (2000) Safety Science, 34 (1-3), pp. 215-257;\nHale, A.R., Borys, D., Adams, M., (2011) Regulatory overload: a behavioral analysis of regulatory compliance, pp. 11-47. , Working paper no. Mercatus Center, George Mason University, Arlington, Virginia;\nHale, A.R., Borys, D., Working to rule or working safely?: The management of safety rules and procedures Safety Science., (PART 2). , This issue;\nHale, A.R., Guldenmund, F.G., (2004) Aramis Audit Manual, , Safety Science Group, Delft University of Technology. Version 1.3;\nHale, A., Swuste, P., Safety rules: procedural freedom or action constraint (1998) Safety Science, 29 (3), pp. 163-177;\nHale, A., Heijer, T., Koornneef, F., Management of safety rules: The case of railways [Electronic version] (2003) Safety Science Monitor, 7 (1), p. 3. , 2;\nHale, A.R., Goossens, L.H.J., Ale, B.J.M., Bellamy, L.A., Post, J., Oh, J.I.H., Papazoglou, I.A., Managing safety barriers and controls at the workplace (2004) Probabilistic Safety Assessment &amp;amp; Management, pp. 608-613. , Springer-Verlag, Berlin;\nHale, A.R., Guldenmund, F.W., van Loenhout, P.L.C.H., Oh, J.I.H., Evaluating safety management and culture interventions to improve safety: effective intervention strategies (2010) Safety Science, 48 (8), pp. 1026-1035;\nHale, A.R., Jacobs, J., Oor, M., Safety culture change in two companies (2010) Proceedings of the International Conference on Probabilistic Safety Assessment &amp;amp; Management, , In Seattle. Washington;\n(1995), HFRG. Improving compliance with safety procedures: reducing industrial violations. Human Factors in Reliability Group. Published by Health &amp;amp; Safety Executive. HMSO London; Hofmann, D., Morgeson, F., Safety-related behavior as a social exchange: the role of perceived organizational support and leader-member exchange (1999) Journal of Applied Psychology, 84 (2), pp. 286-296;\nHollnagel, E., (2004) Barriers and Accident Prevention, , Ashgate Publishing, Aldershot;\n(2006) Resilience Engineering: Concepts &amp;amp; Precepts, , Ashgate Publishing, Aldershot, E. Hollnagel, D.D. Woods, N. Leveson (Eds.);\nHopkins, A., (2007) Lessons from Gretley: Mindful Leadership and the Law, , CCH Australia, Sydney;\nHopkins, A., Risk management and rule compliance decision making in hazardous industries (Working Paper 72) (2010) National Research Centre for OHS Regulation, , Canberra;\nHowell, G., Ballard, G., Abdelhamid, T., Mitropoulos, P., (2002) Working near the edge: a new approach to construction safety, , Proceedings IGLC-10, August 2002, Gramado, Brazil;\nHøyland, S., Aase, K., Hollund, J.G., Haugen, A., What is it about checklists? (2010) Exploring safe work practices in surgical teams, , In:Paper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In (retrieved 04.04.10);\nHudson, P., van der Graaf, G.C., Bryden, R., Undated. The rule of three: situation awareness in hazardous situations; (1990), ILCI (International Loss Control Institute). International Safety Rating System (ISRS). Loganville, Georgia. ILCI; Iszatt-White, M., Catching them at it: an ethnography of rule violation (2007) Ethnography, 8 (4), pp. 445-465;\nJeffcott, S., Pidgeon, N., Weyman, A., Walls, J., Risk, trust, and safety culture in UK train operating companies (2006) Risk Analysis, 26 (5), pp. 1105-1121;\nKarasek, R.A., Job demands, job decision latitude, and mental strain: implications for job redesign (1979) Administrative Science Quarterly, 24, pp. 285-308;\nKatz-Navon, T., Naveh, E., Stern, Z., Safety climate in health care organizations: a multidimensional approach (2005) Academy of Management Journal, 84 (6), pp. 1075-1089;\n(2002), Keil Centre,. Strategies to promote safe behaviour as a part of a health and safety management system. Contract Research Report 430/2002. Health &amp;amp; Safety Executive. Sheffield; 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261-270;\nKramer, R., Trust and distrust in organizations: emerging perspectives, enduring questions (1999) Annual Review of Psychology, 50 (1999), pp. 569-598;\nKrause, T.R., Seymour, K.J., Sloat, K.C.M., Long-term evaluation of a behavior-based method for improving safety performance. A meta-analysis of 73 interrupted time-series replications (1999) Safety Science, 32 (1), pp. 1-18;\nKringen, J., (2010) Negotiating legal standards in risk regulation: Protective claims and accountability, , Paper to the 27th New Technology and Work Workshop on How desirable or avoidable is proceduralization of safety? Sorèze, Toulouse. FonCSI;\n(1989), Labour Inspectorate,. Procedures in the Process Industry: examples and proposals concerning development, introduction and control of procedures in the process industry. Directorate-General of Labour. Ministry of Social Affairs and Employment. Voorburg NL; Laitinen, H., Ruohomäki, I., The effects of feedback and goal setting on safety performance at two construction sites references and further reading may be available for this article (1996) To view references and further reading you must purchase this article. Safety Science, 24 (1), pp. 64-73;\nLamvik, G.M., Naesje, P.C., Skarholt, K., Torvatn, H., Paperwork, management and safety: towards a bureaucratization of working life and a lack of hands-on supervision (2009) Safety, Reliability and Risk Analysis. Theory, Methods and Applications, , Taylor &amp;amp; Francis, London, S. Martorell, C. Guedes Soares, J. Barnett (Eds.);\nLarsen, L.D., Petersen, K., Hale, A.R., Heijer, H., Parker, D., Lawrie, D., (2004) A framework for safety rule management, , Contract no:GMA2/2001/52053. Danish Traffic Institute, Lyngby;\nLaurence, D., Safety rules and regulations on mine sites - the problem and a solution (2005) Journal of Safety Research, 36 (1), pp. 39-50;\nLawton, R., Not working to rule: understanding procedural violations at work (1998) Safety Science, 28 (2), pp. 77-96;\nLeCoze, J.-C., Wiig, S., Beyond procedures: can safety culture be regulated? (2010) Sorèze. Toulouse. FonCSI., , Paper to the 27th New Technology and Work Workshop on How Desirable or Avoidable is Proceduralization of Safety?;\nLeplat, J., About implementation of safety rules (1998) Safety Science, 16 (1), pp. 189-204;\nLevinthal, D., Rerup, C., Crossing an apparent chasm: bridging mindful and less-mindful perspectives on organizational learning (2006) Organization Science, 17 (4), pp. 502-513;\nLoukopoulou, L., Pilot error: even skilled experts make mistakes. Paper presented at WorkingonSafety.Net (2008) Annual Conference, , 4th Prevention of Occupational Accident in a Changing Work Environment. Crete, Greece, 30th September-3rd October;\nMaidment, D., (1993) A changing safety culture on British Rail, , Paper to the 11th NeTWork Workshop on 'The use of rules to achieve safety'. Bad Homburg 6-8 May;\nMarch, J., Simon, H., (1958) Organizations, , John Wiley &amp;amp; Sons, New York;\nMarchand, A., Simard, M., Carpentier-Roy, M.-C., Ouellet, F., From a unidimensional to a bidimensional concept and measurement of workers' safety behaviour (1998) Scandinavian Journal of Work, Environment and Health, 24 (4), pp. 293-299;\nMartin, L., Bending the rules or fudging the paperwork? Documenting learning in SMEs (2001) Journal of Workplace Learning, 13 (5), pp. 189-197;\nMascini, P., The blameworthiness of health and safety rule violations (2005) Law &amp;amp; Policy, 27 (3), pp. 472-490;\nMascini, P., Bacharias, Y., Formal and informal risk handling strategies: the importance of ethnographic research for safety surveys (2008) Proceedings of the 4th International Working on Safety Network Conference, Crete.;\nMcAfee, R.B., Win, A.R., The use of incentives/feedback to enhance workplace safety: a critique of the literature (1989) Journal of Safety Research, 20, pp. 7-19;\nMcCarthy, J., Wright, P., Monk, A., Watts, L., Concerns at work: designing useful procedures (1998) Human-Computer Interaction, 13 (4), pp. 433-457;\nMcDonald, N., Corrigan, S., Daly, C., Cromie, S., Safety management systems and safety culture in aircraft maintenance organisations (2000) Safety Science, 34 (1-3), pp. 151-176;\nMcDonald,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178-202;\nMohamed, S., Safety climate in construction site environments (2002) Journal of Construction Engineering and Management, 128 (5), pp. 375-384;\nMohamed, S., Scorecard approach to benchmarking organizational safety culture in construction (2003) Journal of Construction Engineering and Management, 129 (1), pp. 80-88;\nNathanael, D., Marmaras, N., (2006) The interplay between work practices and prescription: a key issue for organizational resilience, , Paper presented at the 2nd Symposium on Resilience Engineering, Juan-les-Pins, France, November 8-10;\nNathanael, D., Marmaras, N., On the development of work practices: a constructivist model (2008) Theoretical Issues in Ergonomics Science, (9), pp. 359-382;\nNg, I., Dastmalchian, A., Organizational flexibility in Canada: a study of control and safeguard rules (1998) The International Journal of Human Resource Management, 9 (3), pp. 445-456;\nNorros, L., (1993) Procedural factors in individual and organisational performance, , Paper to the 11th NeTWork Workshop on 'The use of rules to achieve safety'. Bad Homburg 6-8 May. VTT Espoo, Finland;\nO'Dea, A., Flin, R., Site managers and safety leadership in the offshore oil and gas industry (2001) Safety Science, 37 (1), pp. 39-57;\nO'Toole, M., The relationship between employees' perceptions of safety and organizational culture (2002) Journal of Safety Research, 33 (2), pp. 231-243;\nOtsuka, Y., Misawa, R., Noguchi, H., Yamaguchi, H., A consideration for using workers' heuristics to improve safety rules based on relationships between creative mental sets and rule-violating actions (2010) Safety Science, 48, pp. 878-884;\nParker, D., Lawton, R., Judging the use of clinical protocols by fellow professionals (2000) Social Science &amp;amp; Medicine, 51 (5), pp. 669-677;\nParker, D., Malone, C., Influencing driver attitudes and behaviour (2004) SPE International Conference on Health, , Safety, and Environment in Oil and Gas Exploration and, Production, 29-31 March 2004;\nParker, D., Lawrie, M., Hudson, P., A framework for understanding the development of organisational safety culture (2006) Safety Science, 44 (2006), pp. 551-562;\nPerrin,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challe","page":"207-221","publisher-place":"Health and Safety Technology and Management (HASTAM), Birmingham, United Kingdom","title":"Working to rule, or working safely? Part 1: A state of the art review","type":"article-journal","volume":"55"},"uris":["http://www.mendeley.com/documents/?uuid=43d08cad-35d6-4926-b5f7-9299a74409ad"]},{"id":"ITEM-2","itemData":{"DOI":"10.1002/prs.10286","ISSN":"10668527 (ISSN)","abstract":"For years, safety improvements have been made by evaluating incident reports and analyzing errors and violations. Current developments in safety science, however, challenge the idea that safety can meaningfully be seen as the absence of errors or other negatives. Instead, the question becomes whether a company is aware of positive ways in which people, at all level of the organization, contribute to the management and containment of the risks it actually faces. The question, too, is whether the organization has the adaptive capacity necessary to respond to the changing nature of risk as operations shift and evolve. This article presents the results of a resilience engineering safety audit conducted on a chemical company site. An interdisciplinary team of seven researchers carried out 4 days of field studies and interviews in several plants on this site. This company enjoyed an almost incident-free recent history but turned out to be ill-equiped to handle future risks and many well-known daily problems. Safety was often borrowed from to meet acute production goals. Organizational learning from incidents was fragmented into small organizational or production units without a company-wide learning. We conclude that improving safety performance hinges on an organization's dynamic capacity to reflect on and modify its models of risk as operations and insight into them evolve, for example, as they are embodied in safety procedures and policies. © 2008 American Institute of Chemical Engineers.","author":[{"dropping-particle":"","family":"Huber","given":"S","non-dropping-particle":"","parse-names":false,"suffix":""},{"dropping-particle":"","family":"Wijgerden","given":"I","non-dropping-particle":"van","parse-names":false,"suffix":""},{"dropping-particle":"","family":"Witt","given":"A","non-dropping-particle":"de","parse-names":false,"suffix":""},{"dropping-particle":"","family":"Dekker","given":"S W A","non-dropping-particle":"","parse-names":false,"suffix":""}],"container-title":"Process Safety Progress","id":"ITEM-2","issue":"1","issued":{"date-parts":[["2009"]]},"language":"English","note":"Cited By :33\n\nExport Date: 20 January 2018\n\nCorrespondence Address: Huber, S.; Berlin Institute of Technology, Center of Human-Machine-Systems, Berlin, Germany; email: Stefanie.Huber@zmms.tu-berlin.de\n\nReferences: Dekker, S.W.A., The re-invention of human error (2007), http://www.lusa.lu.se/upload/Trafikflyghogskolan/TR2002-01_ReInventionofHumanError.pdf, Technical Report 2002-01. 2002. Available at:, Last accessed on July 12; Dekker, S.W.A., (2002) The Field Guide to Human Error Investigations, , Ashgate Publishing Co, Aldershot; \nWoods, D.D., Cook, R.I., (2002) Nine steps to move forward from error, Cognit TechnWork, 4, pp. 137-144;\nSuchman, L.A., (1987) Plans and Situated Actions: The Problem of Human-Machine Communication, , Cambridge University Press, Cambridge;\nWright, P.C., McCarthy, J., Analysis of procedure following as concerned work (2003) Handbook of Cognitive Task Design, E. Hollnagel, pp. 679-700. , Editor, Lawrence Erlbaum Associates, Mahwah, NJ;\nWeick, K.E., The collapse of sensemaking in organizations (1993) Admin Sci Q, 38, pp. 628-652;\nHale, A., Guldenmund, F., Goossens, L., Auditing resilience in risk control and safety management systems (2006) Resilience Engineering: Concepts and Precepts, pp. 289-314. , E. Hollnagel, D.D. Woods, and N. Leveson, Editors, Ashgate Publishing Co, Aldershot;\nHollnagel, E., Resilience - the challenge of the unstable (2006) Resilience Engineering: Concepts and Precepts, pp. 9-18. , E. Hollnagel, D.D. Woods, and N. Leveson, Editors, Ashgate Publishing Co, Aldershot;\nWreathall, J., Properties of resilient organizations: An initial view (2006) Resilience Engineering: Concepts and Precepts, pp. 275-286. , E. Hollnagel, D.D. Woods, and N. Leveson, Editors, Ashgate Publishing Co, Aldershot;\nHollnagel, E., Woods, D.D., Epilogue: Resilience engineering precepts (2006) Resilience Engineering: Concepts and Precepts, pp. 347-358. , E. Hollnagel, D.D. Woods, and N. Leveson, Editors, Ashgate Publishing Co, Aldershot;\nDekker, S.W.A., (2005) Ten Questions About Human Error: A New View of Human Factors and System Safety, , Lawrence Erlbaum Associates, Mahwah, NJ;\nJ. Diamond, Collapse. How Societies Choose to Fail or Survive, Allen Lane, London, 2005; Bosk, C.L., (2003) Forgive and Remember: Managing Medical Failure, , University of Chicago Press, Chicago, IL;\nCreswell, J.W., (1998) Choosing Among Five Traditions, , Qualitative Inquiry and Research Design:, SAGE Publications, Thousand Oaks, CA;\nDekker, S.W.A., Laursen, T., From punitive action to confidential reporting (2007) Patient Saf Qual Healthcare, 5, pp. 50-56;\nWoods, D.D., Johannesen, L.J., Cook, R.I., Sarter, N.B., (1994) Behind Human Error: Cognitive Systems, Computers and Hindsight, , CSERIAC, Columbus, Ohio;\nHollnagel, E., (2004) Barriers and Accident Prevention, , Ashgate Publishing Co, Aldershot;\nDörner, D., (1989) The Logic of Failure: Recognizing and Avoiding Error in Complex Situations, , Perseus Books, Cambridge, MA;\nDekker, S.W.A., Resilience engineering: Chronicling the emergence of confused consensus (2006) Resilience Engineering: Concepts and Precepts, pp. 77-94. , E. Hollnagel, D.D. Woods, and N. Leveson, Editors, Ashgate Publishing Co, Aldershot;\nVaughan, D., (1996) The Challenger Launch Decision: Risky Technology, Culture, and Deviance at NASA, , Chicago University Press, Chicago, IL;\nWoods, D.D., Essential characteristics of resilience (2006) Resilience Engineering: Concepts and Precepts, pp. 21-34. , E. Hollnagel, D.D. Woods, and N. Leveson, Editors, Ashgate Publishing Co, Aldershot;\nAmalberti, R., Optimum System Safety and Optimum System resilience: Agonistic or antagonistic concepts (2006) Resilience Engineering: Concepts and Precepts, pp. 253-274. , E. Hollnagel, D.D. Woods, and N. Leveson, Editors, Ashgate Publishing Co, Aldershot","page":"90-95","publisher-place":"Berlin Institute of Technology, Center of Human-Machine-Systems, Berlin, Germany","title":"Learning from organizational incidents: Resilience engineering for high-risk process environments","type":"article-journal","volume":"28"},"uris":["http://www.mendeley.com/documents/?uuid=a025be27-70df-4f0f-8c67-74f73c70c937"]},{"id":"ITEM-3","itemData":{"DOI":"10.1016/j.ssci.2005.08.020","ISSN":"09257535 (ISSN)","abstract":"Attitude questionnaires have been used in settings such as aviation and medicine to measure the human and organisational factors that impact on team performance and safety. This study set out to measure attitudes to teamwork, leadership, and stress in oil industry drilling teams (n = 91), across roles categorised as Decision makers, Evaluators, and Implementers. The offshore oil drilling environment comprises a distributed team working in a complex environment, and awareness of the human and organisational factors that can influence safe and effective performance has not to date been ascertained. Positive attitudes to interpersonal aspects of the task were indicated, with high levels of teamwork being reported. However, attitudes towards communication, leadership, and stress were less positive. These results provide a baseline measure which can then be re-examined following training interventions targeting human and organisational factors. © 2005 Elsevier Ltd. All rights reserved.","author":[{"dropping-particle":"","family":"Crichton","given":"M","non-dropping-particle":"","parse-names":false,"suffix":""}],"container-title":"Safety Science","id":"ITEM-3","issue":"9","issued":{"date-parts":[["2005"]]},"language":"English","note":"Cited By :28\n\nExport Date: 20 January 2018\n\nCODEN: SSCIE\n\nCorrespondence Address: Crichton, M.; People Factor Consultants, 41 Regent Quay, Aberdeen AB11 5BE, United Kingdom; email: margaret@peoplefactor.co.uk\n\nReferences: Bellamy, L.J., Geyer, T.A.W., Addressing human factors issues in the safe design and operation of computer controlled process systems (1988) Human Factors and Decision Making: Their Influence on Safety and Reliability, , B.A. Sayers Elsevier Applied Science Barking, UK; \nBowers, C.A., Jentsch, F., Salas, E., Establishing aircrew competencies: A comprehensive approach for identifying CRM training needs (2000) Aircrew Training Methods and Assessment, pp. 67-83. , H.F. O'Neil D.H. Andrews LEA Mahwah, NJ;\n(2004) Health and Safety Overview, , http://www.bp.com/sectiongenericarticle.do?categoryId= 2011546&amp;amp;contentId=2016877;\n(2002) Flight Crew Training: Cockpit Resource Management (CRM) and Line Oriented Flight Training (LOFT) (CAP 720), , Civil Aviation Authority, Safety Regulation Group, Hounslow, Middlesex;\nCannon-Bowers, J.A., Salas, E., (1998) Making Decisions under Stress. Implications for Individual and Team Training, , American Psychological Association Washington, DC;\nCannon-Bowers, J., Salas, E., Converse, S., Shared mental models in expert team decision making (1993) Current Issues in Individual and Group Decision Making, pp. 221-246. , J. Castellan Jr. Lawrence Erlbaum Associates Hillsdale, NJ;\nCohen, L., Manion, L., (1980) Research Methods in Education, , Croom Helm London;\nCox, S., Tait, R., (1991) Safety, Reliability and Risk Management, , Butterworth Heinneman London;\nCrichton, M., Identifying and training non-technical skills of nuclear emergency response teams (2004) Annals of Nuclear Energy, 31, pp. 1317-1330;\nDriskell, J.E., Salas, E., Overcoming the effects of stress on military performance: Human factors, training and selection strategies (1991) Handbook of Military Psychology, , R. Gal A.D. Mangelsdorff John Wiley &amp;amp; Sons Chichester;\nDriskell, J.E., Salas, E., (1996) Stress and Human Performance, , Lawrence Erlbaum Associates Mahwah, NJ;\nFishbein, (1967) Readings in Attitude Theory and Measurement, , John Wiley New York;\nFlin, R., O'Connor, P., Mearns, K., Crew resource management. Improving teamwork in high reliability industries (2002) Team Performance Management, 8, pp. 68-78;\nFlin, R., Fletcher, G., McGeorge, P., Sutherland, A., Patey, R., Anaesthetists' attitudes to teamwork and safety (2003) Anaesthesia, 58, pp. 233-242;\nGreen, R.G., Muir, J., James, M., Gradwell, D., Green, R.L., (1996) Human Factors for Pilots, , second ed. Avebury Aldershot;\nGregorich, S., Helmreich, R., Wilhelm, J., The structure of cockpit management attitudes (1990) Journal of Applied Psychology, 75, pp. 682-690;\nHelmreich, R., Cockpit management attitudes (1984) Human Factors, 26 (5), pp. 583-589;\nHelmreich, R.L., Foushee, H.C., Why crew resource management? Empirical and theoretical bases of human factors training in aviation (1993) Cockpit Resource Management, , E.L. Wiener B.G. Kanki R.L. Helmreich Academic Press New York;\nHelmreich, R., Merritt, A.C., (1998) Culture at Work in Aviation and Medicine. National, Organizational and Professional Influences, , Ashgate Aldershot;\nHelmreich, R.L., Wilhelm, J.A., Gregorich, S.E., Chidester, T.R., Preliminary results from the evaluation of cockpit resource management training: Performance ratings of flightcrews (1990) Aviation, Space, and Environmental Medicine, (JUNE), pp. 576-579;\nHelmreich, R., Sexton, J.B., Merritt, A.C., The operating room management attitudes questionnaire (ORMAQ) (1997) University of Texas Aerospace Crew Research Project Technical Report 97-6, , University of Texas, Austin, TX;\n(2001) Human Factors... a Means of Improving HSE Performance, , International Association of Oil and Gas Producers, London;\nIrwin, C., The impact of initial and recurrent cockpit resource management training on attitudes (1991) Sixth International Symposium on Aviation Psychology, , Paper Presented Columbus, OH;\nKanki, B.G., Palmer, M.T., Communication and crew resource management (1993) Cockpit Resource Management, , E.L. Wiener B.G. Kanki R.L. Helmreich Academic Press New York;\nMearns, K., Flin, R., Fleming, M., Gordon, R., (1997) Human and Organisational Factors in Offshore Safety (OTH 543), , HSE Books Suffolk;\nMerritt, A.C., Helmreich, R.L., Wilhelm, J.A., Sherman, P.J., Flight Management Attitudes Questionnaire 2.0 (International) &amp;amp; 2.1 (USA/Anglo) (1996) University of Texas Aerospace Crew Research Project Technical Report 96-4;\nO'Connor, P., Flin, R., Crew resource management training for offshore oil production teams (2003) Safety Science, 41, pp. 591-609;\nO'Dea, A., Flin, R., Site managers and safety leadership in the offshore oil and gas industry (2001) Safety Science, 37, pp. 39-57;\nOppenheim, A.N., (1992) Questionnaire Design, Interviewing and Attitude Measurement, , New ed. Pinter London;\nReason, J., Maddox, M.E., Human error (1996) The Human Factors Guide for Aviation Maintenance, , FAA (Ed.) FAA;\nRingstad, A.J., Sunde, G., Mechanisation and automation as environmental factors (1997) The Workplace. Vol. 2: Major Industries and Occupations, pp. 797-805. , D. Brune G. Gerhardsson G.W. Crockford D. Norback;\nSalas, E., Bowers, C.A., The design and delivery of crew resource management training: Exploiting available resources (2000) Human Factors, 42 (3), pp. 490-511;\nSalas, E., Cannon-Bowers, J., Making of a dream team (1993) American Psychological Association Conference, , Paper Presented Toronto, Canada;\nSexton, J.B., Thomas, E.J., Helmreich, R., Error, stress, and teamwork in medicine and aviation: Cross sectional surveys (2000) British Medical Journal, 320, pp. 745-749;\nSinclair, M.A., Subjective assessment (1992) Evaluation of Human Work: A Practical Ergonomics Methodology, pp. 58-88. , J.R. Wilson N.E. Corlett Taylor &amp;amp; Francis London;\nStanton, N., (1996) Human Factors in Nuclear Safety, , Taylor &amp;amp; Francis Ltd. London;\nVroom, V.H., Yetton, P.W., (1973) Leadership and Decision Making, , University of Pittsburgh Press Pittsburgh;\nWiener Kanki, B.E., Helmreich, R., (1993) Cockpit Resource Management, , Academic Press San Diego, CA;\nYukl, G., (1998) Leadership in Organisations, , fourth ed. Prentice-Hall International Upper Saddle River, NJ","page":"679-696","publisher-place":"People Factor Consultants, 41 Regent Quay, Aberdeen AB11 5BE, United Kingdom","title":"Attitudes to teamwork, leadership, and stress in oil industry drilling teams","type":"article-journal","volume":"43"},"uris":["http://www.mendeley.com/documents/?uuid=2fad3d2f-8eac-4781-bb12-38b1fdaad0d1"]},{"id":"ITEM-4","itemData":{"DOI":"10.3233/WOR-2012-0162-232","ISBN":"1875-9270","ISSN":"10519815 (ISSN)","PMID":"22316728","abstract":"In this article we present a model of some functions and activities of the Brazilian Air traffic Control System (ATS) in the period in which occurred a mid-air collision between flight GLO1907, a commercial aircraft Boeing 737-800, and flight N600XL, an executive jet EMBRAER E-145, to investigate key resilience characteristics of the ATM. Modeling in some detail activities during the collision and related them to overall behavior and antecedents that stress the organization uncover some drift into failure mechanisms that erode safety defenses provided by the Air Navigation Service Provider (ANSP), enabling a mid-air collision to be happen. © 2012 - IOS Press and the authors. All rights reserved.","author":[{"dropping-particle":"de","family":"Carvalho","given":"Paulo Victor Rodrigues","non-dropping-particle":"","parse-names":false,"suffix":""},{"dropping-particle":"","family":"Ferreira","given":"Bemildo","non-dropping-particle":"","parse-names":false,"suffix":""}],"container-title":"Work","id":"ITEM-4","issue":"SUPPL.1","issued":{"date-parts":[["2012"]]},"language":"English","note":"From Duplicate 2 (Modeling activities in air traffic control systems: Antecedents and consequences of a mid-air collision - De Carvalho, P V R; Ferreira, B)\n\nCited By :1\n\nExport Date: 20 January 2018\n\nCODEN: WORKF\n\nCorrespondence Address: De Carvalho, P.V.R.; Nuclear Engineering Institute, Cidade Universitária, Rio de Janeiro, RJ, Brazil; email: paulov@ien.gov.br\n\nReferences: Federal, S., (2007) Relatório Dos Trabalhos da CPI Do Apagão Aéreo, , Brasília: Senado Federal; (in Portuguese); \nDekker, S., (2005) Ten Questions about Human Error, , London: Laurence Erlbaum;\nBarriers, H.E., (2004) Accident Prevention, , Aldershot UK: Ashgate;\n(2008) Centro de Investigação e Prevenção de Acidentes Aeronáuticos - CENIPA, , Relatório Final A-022/CENIPA. Brasilia: Estado Maior da AeronáUtica, (in portuguese)","page":"232-239","publisher-place":"Nuclear Engineering Institute, Cidade Universitária, Rio de Janeiro, RJ, Brazil","title":"Modeling activities in air traffic control systems: Antecedents and consequences of a mid-air collision","type":"article-journal","volume":"41"},"uris":["http://www.mendeley.com/documents/?uuid=2270b822-83eb-4e2b-a80e-920a2b199ca4"]}],"mendeley":{"formattedCitation":"(Carvalho &amp; Ferreira, 2012; Crichton, 2005; Hale &amp; Borys, 2013a; Huber et al., 2009)","plainTextFormattedCitation":"(Carvalho &amp; Ferreira, 2012; Crichton, 2005; Hale &amp; Borys, 2013a; Huber et al., 2009)","previouslyFormattedCitation":"(Carvalho &amp; Ferreira, 2012; Crichton, 2005; Hale &amp; Borys, 2013a; Huber et al., 2009)"},"properties":{"noteIndex":0},"schema":"https://github.com/citation-style-language/schema/raw/master/csl-citation.json"}</w:instrText>
      </w:r>
      <w:r>
        <w:fldChar w:fldCharType="separate"/>
      </w:r>
      <w:r w:rsidRPr="003B04B5">
        <w:rPr>
          <w:noProof/>
        </w:rPr>
        <w:t>(Carvalho &amp; Ferreira, 2012; Crichton, 2005; Hale &amp; Borys, 2013a; Huber et al., 2009)</w:t>
      </w:r>
      <w:r>
        <w:fldChar w:fldCharType="end"/>
      </w:r>
      <w:r>
        <w:t xml:space="preserve"> and this concept is promoted in </w:t>
      </w:r>
      <w:r w:rsidR="000D5D49">
        <w:t xml:space="preserve">HROs </w:t>
      </w:r>
      <w:r>
        <w:fldChar w:fldCharType="begin" w:fldLock="1"/>
      </w:r>
      <w:r w:rsidR="0091703A">
        <w:instrText>ADDIN CSL_CITATION {"citationItems":[{"id":"ITEM-1","itemData":{"DOI":"10.1016/j.ssci.2016.04.006","ISBN":"0925-7535","ISSN":"18791042","abstract":"High Reliability Organisation (HRO) and Resilience Engineering (RE) are two research traditions which have attracted a wide and diverse readership in the past decade. Both have reached the status of central contributions to the field of safety while sharing a similar orientation. This is not without creating tensions or questions, as expressed in the call of this special issue. The contention of this article is that these two schools introduce ways of approaching safety which need to be reflected upon in order to avoid simplifications and hasty judgments about their relative strength, weaknesses or degree of overlapping. HRO has gained strength and legitimacy from (1) studying ethnographically, with an organisational angle, high-risk systems, (2) debating about principles producing organisation reliability in face of high complexity and (3) conceptualising some of these principles into a successful generic model of \"collective mindfulness\", with both practical and theoretical success. RE has gained strength and legitimacy from (1) harnessing then deconstructing, empirically and theoretically, the notion of 'human error', (2) argued for a system (and complexity) view and discourse about safety/accidents, (3) and supported this view with the help of (graphical) actionable models and methods (i.e. the engineering orientation). In order to show this, one has to go beyond the past 10. years of RE to include a longer time frame going back to the 80. s to the early days of Cognitive Engineering (CE). The approach that is followed here includes therefore a strong historical orientation as a way to better understand the present situation, profile each school, promote complementarities while maintaining nuances.","author":[{"dropping-particle":"","family":"Coze","given":"Jean Christophe","non-dropping-particle":"Le","parse-names":false,"suffix":""}],"container-title":"Safety Science","id":"ITEM-1","issued":{"date-parts":[["2015"]]},"language":"English","note":"From Duplicate 2 (Vive la diversité! High Reliability Organisation (HRO) and Resilience Engineering (RE) - Le Coze, Jean Christophe)\n\nFrom Duplicate 1 (Vive la diversité! High Reliability Organisation (HRO) and Resilience Engineering (RE) - Le Coze, J C)\n\nExport Date: 20 January 2018\n\nArticle in Press\n\nCODEN: SSCIE\n\nCorrespondence Address: Le Coze, J.C.email: jean-christophe.lecoze@ineris.fr","publisher":"Elsevier Ltd","publisher-place":"Institut National de l'environnement industriel et des RISques, Parc Alata, 60550 Verneuil en Halatte, France","title":"Vive la diversit??! High Reliability Organisation (HRO) and Resilience Engineering (RE)","type":"article-journal"},"uris":["http://www.mendeley.com/documents/?uuid=1c955714-3c09-4549-a572-0b4a490b1b2f"]}],"mendeley":{"formattedCitation":"(Le Coze, 2015)","plainTextFormattedCitation":"(Le Coze, 2015)","previouslyFormattedCitation":"(Le Coze, 2015)"},"properties":{"noteIndex":0},"schema":"https://github.com/citation-style-language/schema/raw/master/csl-citation.json"}</w:instrText>
      </w:r>
      <w:r>
        <w:fldChar w:fldCharType="separate"/>
      </w:r>
      <w:r w:rsidR="004D301E" w:rsidRPr="004D301E">
        <w:rPr>
          <w:noProof/>
        </w:rPr>
        <w:t>(Le Coze, 2015)</w:t>
      </w:r>
      <w:r>
        <w:fldChar w:fldCharType="end"/>
      </w:r>
      <w:r>
        <w:t>. Yet this idea of mindfulness also extends back onto the individual to describe the idea of having an awareness of one’s own capability and the capacity</w:t>
      </w:r>
      <w:r w:rsidR="000F1257">
        <w:t xml:space="preserve"> to</w:t>
      </w:r>
      <w:r>
        <w:t xml:space="preserve"> be reflexive and self-critical</w:t>
      </w:r>
      <w:r w:rsidR="00162415">
        <w:t xml:space="preserve">, </w:t>
      </w:r>
      <w:r>
        <w:t>to build on experience</w:t>
      </w:r>
      <w:r w:rsidR="00162415">
        <w:t xml:space="preserve"> and</w:t>
      </w:r>
      <w:r>
        <w:t xml:space="preserve"> learn for the future </w:t>
      </w:r>
      <w:r>
        <w:fldChar w:fldCharType="begin" w:fldLock="1"/>
      </w:r>
      <w:r>
        <w:instrText>ADDIN CSL_CITATION {"citationItems":[{"id":"ITEM-1","itemData":{"DOI":"10.1016/j.ssci.2016.10.019","ISBN":"09257535 (ISSN)","abstract":"The fields of resilience engineering and high reliability organising both seek to explain the key sources and characteristics of safety in organisations that operate under conditions of considerable complexity, variability and surprise. A key focus in both of these fields is explaining how organisations can use adaptive and flexible work processes to deliver safe and reliable services, and how organisations can draw on past events and new experiences to increase their capacity to handle disruptive and unexpected events. To explore these issues, this paper develops an analysis of the routine use of on-site or 'in situ' simulation of emergency events as part of a systematic approach to safety management in the healthcare setting of maternity care. This analysis identifies three core organising processes through which in situ simulation can act as a source of organisational safety: relational rehearsal, system structuring and practice elaboration. We use this analysis to examine the opportunities that exist to develop more integrated explanatory accounts of high reliability organising and resilience engineering, particularly exploring the tensions between organisational stability and change, proactive and reactive modes of organising, and organisational strength and weakness. © 2016 Elsevier Ltd.","author":[{"dropping-particle":"","family":"Macrae","given":"C","non-dropping-particle":"","parse-names":false,"suffix":""},{"dropping-particle":"","family":"Draycott","given":"T","non-dropping-particle":"","parse-names":false,"suffix":""}],"container-title":"Safety Science","id":"ITEM-1","issued":{"date-parts":[["2016"]]},"language":"English","note":"Cited By :4\n\nExport Date: 20 January 2018\n\nArticle in Press\n\nCODEN: SSCIE\n\nCorrespondence Address: Macrae, C.email: carlmacrae@mac.com","publisher":"Elsevier B.V.","publisher-place":"Department of Experimental Psychology, University of Oxford, Tinbergen Building, 9 South Parks Road, Oxford OX1 3UD, United Kingdom","title":"Delivering high reliability in maternity care: In situ simulation as a source of organisational resilience","type":"article"},"uris":["http://www.mendeley.com/documents/?uuid=3849cbf1-f004-4afe-bc09-dd15d804fe4e"]},{"id":"ITEM-2","itemData":{"DOI":"10.1080/001401399184884","ISBN":"0014013991","ISSN":"00140139 (ISSN)","abstract":"Empirical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the importance of the processes by which the construction of safe operation is created and maintained. 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account the importance of the processes by which the construction of safe operation is created and maintained.","author":[{"dropping-particle":"","family":"Rochlin","given":"Gene I.","non-dropping-particle":"","parse-names":false,"suffix":""}],"container-title":"Ergonomics","id":"ITEM-2","issue":"11","issued":{"date-parts":[["1999"]]},"language":"English","note":"From Duplicate 1 (Safe operation as a social construct - Rochlin, G I)\n\nCited By :180\n\nExport Date: 20 January 2018\n\nCODEN: ERGOA\n\nCorrespondence Address: Rochlin, G.I.; Energy and Resources Group, 310 Barrows Hall, University of California at Berkeley, Berkeley, CA 94720-3050, United States; email: armsis@socrates.berkeley. edu\n\nReferences: 'T Hart, P., Symbols, rituals and power: The lost dimensions of crisis management (1993) Journal of Contingencies and Crisis Management, 1, pp. 36-50; \nAkrich, M., Beyond social construction of technology: The shaping of people and things in the innovation process (1992) New Technology at the Outset: Social Forces in the Shaping of Technological Innovations, pp. 173-190. , M. Dierkes and U. Hoffmann (eds), (Frankfurt and New York: Campus/Westview);\nAutomated cockpits: Keeping pilots in the loop (1992) Aviation Week &amp;amp; Space Technology, pp. 48-71. , 23 March;\nBainbridge, L., Ironies of automation (1987) Technology and Human Error, pp. 271-286. , J. Rasmussen, K. Duncan, and J. Leplat (eds), (New York: John Wiley);\nBalfour, D.L., Mesaros, W., Connecting the local narratives: Public administration as a hermeneutic science (1994) Public Administration Review, 54, pp. 559-564;\nBourrier, M., Organizing maintenance work at two American nuclear power plants (1996) Journal of Contingencies and Crisis Management, 4, pp. 104-112;\nBurns, T.R., Dietz, T., Technology, sociotechnical systems, technological development: An evolutionary perspective (1992) New Technology at the Outset: Social Forces in the Shaping of Technological Innovations, pp. 207-238. , M. Dierkes and U. Hoffmann (eds), (Frankfurt and New York: Campus/Westview);\nChristensen, S., Karnoe, P., Pedersen, J.S., Dobbin, F., Action in institutions (1997) American Behavioral Scientist, 40 (SPEC. ISSUE);\nDougherty, E.M., Context and human reliability analysis (1993) Reliability Engineering and System Safety, 41, pp. 25-47;\nEdlin, G., Golanty, E., Brown, K.M., (1996) Health and Wellness, , Sudbury, MA; Jones and Bartlett;\nEmirbayer, M., Goodwin, J., Network analysis, culture, and the problem of agency (1994) American Journal of Sociology, 99, pp. 1411-1454;\nGras, A., (1993) Grandeur et Dépendance: Sociologie Des Macro-systèmes Techniques, , Paris: Presses Universitaires de France;\nGras, A., Moricot, C., Poirot-Delpech, S.L., Scardigli, V., (1994) Faced with Automation: The Pilot, the Controller, and the Engineer, , translated by J. Lundsten (Paris: Publications de la Sorbonne);\nHarrington, A., (1997) The Placebo Effect: An Interdisciplinary Orientation, , Cambridge, MA: Harvard University Press;\nHollnagel, E., Cognitive ergonomics: It's all in the mind (1997) Ergonomics, 40, pp. 1170-1182;\nHutchins, E., (1995) Cognition in the Wild, , Cambridge, MA: MIT Press;\nSafety culture (1991) Safety Series No. 75-INSAG-4, , Vienna: International Atomic Energy Agency;\nJanssens, L., Grotenhus, H., Michels, H., Verhaegen, P., Social organizational determinants of safety in nuclear power plants: Operator training in the management of unforeseen events (1989) Journal of Organizational Accidents, 11, pp. 121-129;\nKrimsky, S., Golding, D., (1992) Social Theories of Risk, , Westport, CT: Praeger;\nLa Porte, T.R., High reliability organizations: Unlikely, demanding, and at risk (1996) Journal of Contingencies and Crisis Management, 4, pp. 60-71;\nLa Porte, T.R., Consolini, P.M., Working in practice but not in theory: Theoretical challenges of 'high-reliability organizations' (1991) Journal of Public Administration Research and Theory, 1, pp. 19-47;\nLa Porte, T.R., Thomas, C.W., Regulatory compliance and the ethos of quality enhancement: Surprises in nuclear power plant operations (1995) Journal of Public Administration Research and Theory, 5, pp. 109-137;\nMeyer, J.W., Rowan, B., Institutionalized organizations: Formal structure as myth and ceremony (1977) American Journal of Sociology, 83, pp. 340-363;\nPerrow, C., (1984) Normal Accidents: Living with High-risk Technologies, , New York: Basic Books;\nPidgeon, N.F., Safety culture and risk management in organizations (1991) Journal of Cross-cultural Psychology, 22, pp. 129-140;\nReason, J., A systems approach to organizational error (1995) Ergonomics, 39, pp. 1708-1721;\nRochlin, G.I., Defining high-reliability organizations in practice: A taxonomic prolegomenon (1993) New Challenges to Understanding Organizations, pp. 11-32. , K. H. Roberts (ed.), (New York: Macmillan);\nRochlin, G.I., (1997) Trapped in the Net: The Unanticipated Consequences of Computerization,, , Princeton: Princeton University Press;\nRochlin, G.I., Von Meier, A., Nuclear power operations: A cross-cultural perspective (1994) Annual Review of Energy and the Environment, 19, pp. 153-187;\nRochlin, G.I., La Porte, T.R., Roberts, K.H., The self-designing high-reliability organization: Aircraft carrier flight operations at sea (1987) Naval War College Review, 40, pp. 76-90;\nRoth, E.M., Mumaw, R.J., Stubler, W.F., Human factors evaluation issues for advanced control rooms: A research agenda (1992) IEEE Fifth Conference on Human Factors and Power Plants, pp. 254-260. , E. W. Hagen (ed.), (New York: Institute of Electrical and Electronics Engineers);\nSagan, S.D., (1993) The Limits of Safety: Organizations, Accidents, and Nuclear Weapons, , Princeton: Princeton University Press;\nSanne, J.M., Air traffic control as situated action: A preliminary study (1996) Proceedings of the Conference on Social Studies of Science and Technology, , Charlottesville, VA, October 1995;\nSchön, D.A., Argyris, C., (1978) Organizational Learning: A Theory of Action Perspective, , New York: Addison-Wesley;\nSchulman, P.R., Heroes, organizations, and high reliability (1996) Journal of Contingencies and Crisis Management, 4, pp. 72-82;\nSewell W.H., Jr., A theory of structure: Duality, agency, and transformation (1992) American Journal of Sociology, 98, pp. 1-29;\nSimpson, R., Neither clear nor present: The social construction of safety and danger (1996) Sociological Forum, 11, pp. 549-562;\nSlovic, P., Perception of risk: Reflections on the psychometric paradigm (1992) Social Theories of Risk, pp. 117-152. , S. Krimsky and D. Golding (eds), (Westport, CT: Praeger);\nVaughan, D., (1996) The Challenger Launch Decision: Risky Technology, Culture, and Deviance at NASA, , Chicago: University of Chicago Press;\nWeick, K.E., Organizational culture as a source of high reliability (1987) California Management Review, 29, pp. 112-127;\nWeick, K.E., Roberts, K.H., Collective mind in organizations: Heedful interrelating on flight decks (1993) Administrative Science Quarterly, 38, pp. 357-381;\nWiley, N., The micro-macro problem in sociological theory (1988) Sociological Theory, 6, pp. 254-261;\nWynne, B., Risk and social learning: Reification to engagement (1992) Social Theories of Risk, pp. 275-300. , S. Krimsky and D. Golding (eds), (Westport, CT: Praeger);\nZuboff, S., (1984) In the Age of the Smart Machine: The Future of Work and Power, , New York Basic Books","page":"1549-1560","publisher":"Taylor &amp; Francis Ltd","publisher-place":"Energy and Resources Group, 310 Barrows Hall, University of California at Berkeley, Berkeley, CA 94720-3050, United States","title":"Safe operation as a social construct","type":"article-journal","volume":"42"},"uris":["http://www.mendeley.com/documents/?uuid=a7a04e15-6326-448b-b115-be17f6bc26b3"]}],"mendeley":{"formattedCitation":"(Macrae &amp; Draycott, 2016; Rochlin, 1999)","plainTextFormattedCitation":"(Macrae &amp; Draycott, 2016; Rochlin, 1999)","previouslyFormattedCitation":"(Macrae &amp; Draycott, 2016; Rochlin, 1999)"},"properties":{"noteIndex":0},"schema":"https://github.com/citation-style-language/schema/raw/master/csl-citation.json"}</w:instrText>
      </w:r>
      <w:r>
        <w:fldChar w:fldCharType="separate"/>
      </w:r>
      <w:r w:rsidRPr="00F347B6">
        <w:rPr>
          <w:noProof/>
        </w:rPr>
        <w:t>(Macrae &amp; Draycott, 2016; Rochlin, 1999)</w:t>
      </w:r>
      <w:r>
        <w:fldChar w:fldCharType="end"/>
      </w:r>
      <w:r>
        <w:t>.</w:t>
      </w:r>
    </w:p>
    <w:p w14:paraId="40D43C18" w14:textId="128F5A95" w:rsidR="005D2D5B" w:rsidRDefault="005D2D5B" w:rsidP="005D2D5B">
      <w:pPr>
        <w:pStyle w:val="Heading2"/>
      </w:pPr>
      <w:r>
        <w:t xml:space="preserve">Factor </w:t>
      </w:r>
      <w:r w:rsidR="0098760F">
        <w:t>7</w:t>
      </w:r>
      <w:r>
        <w:t>: Violations</w:t>
      </w:r>
    </w:p>
    <w:p w14:paraId="3C02451B" w14:textId="00DBFCF0" w:rsidR="005D2D5B" w:rsidRDefault="00F07EA0" w:rsidP="005D2D5B">
      <w:r>
        <w:t xml:space="preserve">Violations are the deliberate deviation from a rule that has previously been declared to be safe and approved for the task. </w:t>
      </w:r>
      <w:r w:rsidR="005D2D5B">
        <w:t xml:space="preserve">Reason </w:t>
      </w:r>
      <w:r w:rsidR="005D2D5B">
        <w:fldChar w:fldCharType="begin" w:fldLock="1"/>
      </w:r>
      <w:r w:rsidR="005D2D5B">
        <w:instrText>ADDIN CSL_CITATION {"citationItems":[{"id":"ITEM-1","itemData":{"ISBN":"978-0521314190","author":[{"dropping-particle":"","family":"Reason","given":"James","non-dropping-particle":"","parse-names":false,"suffix":""}],"id":"ITEM-1","issued":{"date-parts":[["1990"]]},"publisher":"Cambridge University Press","title":"Human Error","type":"book"},"suppress-author":1,"uris":["http://www.mendeley.com/documents/?uuid=62c60cdb-89ba-4542-8e5c-153ac8fc1ed9"]}],"mendeley":{"formattedCitation":"(1990)","plainTextFormattedCitation":"(1990)","previouslyFormattedCitation":"(1990)"},"properties":{"noteIndex":0},"schema":"https://github.com/citation-style-language/schema/raw/master/csl-citation.json"}</w:instrText>
      </w:r>
      <w:r w:rsidR="005D2D5B">
        <w:fldChar w:fldCharType="separate"/>
      </w:r>
      <w:r w:rsidR="005D2D5B" w:rsidRPr="002A6A70">
        <w:rPr>
          <w:noProof/>
        </w:rPr>
        <w:t>(1990)</w:t>
      </w:r>
      <w:r w:rsidR="005D2D5B">
        <w:fldChar w:fldCharType="end"/>
      </w:r>
      <w:r w:rsidR="005D2D5B">
        <w:t xml:space="preserve"> presents the view that different types of violations exist: intentional and unintentional </w:t>
      </w:r>
      <w:r w:rsidR="005D2D5B">
        <w:fldChar w:fldCharType="begin" w:fldLock="1"/>
      </w:r>
      <w:r w:rsidR="005D2D5B">
        <w:instrText>ADDIN CSL_CITATION {"citationItems":[{"id":"ITEM-1","itemData":{"DOI":"10.1016/j.ssci.2013.07.020","ISSN":"09257535 (ISSN)","abstract":"Violations of rules and procedures are commonly identified as an important causal factor in workplace accidents. Essentially, there are two different types of violations: intentional and unintentional violations. Whereas the former term refers to deliberate violations of rules and procedures that are known and understood by the actor, the latter refers to violations of rules and procedures that the actor has no awareness or knowledge of and therefore operates without any reference to. The vast majority of previous research has been concerned with intentional rather than unintentional violations. This implies that researchers have put a particular focus on the aspects of work that affect workers' safety motivation and their attitudes towards compliant behavior, and that they have been less concerned with the factors that affect workers' knowledge of rules and procedures. On the basis of semi-structured interviews of 24 contract workers within the Norwegian petroleum industry, this research gap is addressed in the present paper. The objective is to identify, categorize and gain a comprehension of the most significant factors that affect workers' knowledge of rules and procedures. Analysis revealed that eight different factors within the workers' organizational context are important. These are sorted into three paramount categories: the safety management system, work characteristics and social interaction. The theoretical and practical implications of the findings are discussed. © 2013 Elsevier Ltd.","author":[{"dropping-particle":"","family":"Dahl","given":"T","non-dropping-particle":"","parse-names":false,"suffix":""}],"container-title":"Safety Science","id":"ITEM-1","issued":{"date-parts":[["2013"]]},"language":"English","note":"3 Themes in violations:\n\nSafety Management System\nWork characteristics\nSocial interaction (e.g. leadership influence)\n\n\nCited By :12\n\nExport Date: 20 January 2018\n\nCODEN: SSCIE\n\nCorrespondence Address: Dahl, T.; Norwegian University of Science and Technology, Social Research Ltd., 7491 Trondheim, Norway; email: oyvind.dahl@samfunn.ntnu.no\n\nReferences: Alper, S.J., Karsh, B.-T., A systematic review of safety violations in industry (2009) Accident Analysis &amp;amp; Prevention, 41, pp. 739-754; \nAndriessen, J.H.T.H., Safe behavior and safety motivation (1978) Journal of Occupational Accidents, 1, pp. 363-376;\nAntonsen, S., Almklov, P., Fenstad, J., Reducing the gap between procedures and practice - lessons from a successful safety intervention (2008) Safety Science Monitor, 12, pp. 1-16;\nArezes, P.M., Miguel, A.S., Risk perception and safety behavior: a study in an occupational environment (2008) Safety Science, 46, pp. 900-907;\nArgyris, C., Schön, D.A., (1996) Organizational Learning: Theory, Method and Practice, , Addison-Wesley, Reading;\nBailey, C.A., (2007) A Guide to Qualitative Field Research, , Pine Forge Press, Thousand Oaks, CA;\nBarber, N., Should we consider non-compliance a medical error? (2002) Quality and Safety in Health Care, 11, pp. 81-84;\nBattmann, W., Klumb, P., Behavioural economics and compliance with safety regulations (1993) Safety Science, 16, pp. 35-46;\nBesnard, D., Hollnagel, E., I want to believe: some myths about the management of industrial safety (2012) Cognition, Technology &amp;amp; Work, pp. 1-11;\nBiggs, S.E., Banks, T.D., A comparison of safety climate and safety outcomes between construction and resource functions in a large case study organisation (2012), Paper Prepared for Presentation at the Occupational Safety in Transport Conference, Gold Coast, Australia 20-21 September; Biggs, S.E., Banks, T.D., Davey, J.D., Freeman, J.E., Safety leaders' perceptions of safety culture in a large Australasian construction organisation (2013) Safety Science, 52, pp. 3-12;\nBourrier, M., Bieder, C., Trapping safety into rules: an introduction (2013) Trapping Safety into Rules. How Desirable or Avoidable is Proceduralization?, pp. 1-9. , Ashgate, Farnham, C. Bieder, M. Bourrier (Eds.);\nCargan, L., (2007) Doing Social Research, , Rowman &amp;amp; Littlefield, Landham, MD;\nCavazza, N., Serpe, A., Effects of safety climate on safety norm violations: exploring the mediating role of attitudinal ambivalence toward personal protective equipment (2009) Journal of Safety Research, 40, pp. 277-283;\nChan, R., Molassiotis, A., Eunice, C., Virene, C., Becky, H., Chit-ying, L., Pauline, L., Ivy, Y., Nurses' knowledge of and compliance with universal precautions in an acute care hospital (2002) International Journal of Nursing Studies, 39, pp. 157-163;\nChoudhry, R.M., Fang, D., Why operatives engage in unsafe work behavior: investigating factors on construction sites (2008) Safety Science, 46, pp. 566-584;\nChunlin, H., Chengyu, F., Evaluating effects of culture and language on safety (1999) Journal of Petroleum Technology, 51, pp. 74-83;\nCorbin, J.M., Strauss, A.L., (2008) Basics of Qualitative Research: Techniques and Procedures for Developing Grounded Theory, , Sage, Thousand Oaks, CA;\nDahl, Ø., Olsen, E., Safety compliance on offshore platforms: a multi-sample survey on the role of perceived leadership involvement and work climate (2013) Safety Science, 54, pp. 17-26;\nDahl, Ø., Fenstad, J., Kongsvik, T., doi:10.1080/03088839.2013.780311, in press. Antecedents of safety-compliant behavior on offshore service vessels: a multi-factorial approach. Accepted for Publication in Maritime Policy &amp;amp; Management; Dekker, S., (2005) Ten Questions About Human Error: A New View of Human Factors and System Safety, , Lawrence Erlbaum, Mahwah, NJ;\nDekker, S., (2006) The Field Guide to Understanding Human Error, , Ashgate, Farnham;\nDidla, S., Mearns, K., Flin, R., Safety citizenship behavior: a proactive approach to risk management (2009) Journal of Risk Research, 12, pp. 475-483;\nElling, M.G.M., Safe working following written procedures [in Dutch] (1987) Communicatioe in Bedriif en Beroep, 2, pp. 133-143;\nFogarty, G.J., Buikstra, E., A test of direct and indirect pathways linking safety climate, psychological health, and unsafe behaviors (2008) International Journal of Applied Aviation Studies, 8, pp. 199-210;\nGlaser, B.G., Strauss, A.L., (1967) The Discovery of Grounded Theory: Strategies for Qualitative Research, , Aldine de Gruyter, New York;\nGriffin, M.A., Neal, A., Perceptions of safety at work: a framework for linking safety climate to safety performance, knowledge, and motivation (2000) Journal of Occupational Health Psychology, 5, pp. 347-358;\nHale, A.R., Safety rules OK? Possibilities and limitations in behavioral safety strategies (1990) Journal of Occupational Accidents, 12, pp. 3-20;\nHale, A.R., Borys, D., Working to rule, or working safely? Part 1: A state of the art review (2012) Safety Science, 55, pp. 207-221;\nHale, A.R., Borys, D., Working to rule or working safely? Part 2: The management of safety rules and procedures (2012) Safety Science, 55, pp. 222-231;\nHale, A.R., Swuste, P., Safety rules: procedural freedom or action constraint? (1998) Safety Science, 29, pp. 163-177;\nHansez, I., Chmiel, N., Safety behavior: job demands, job resources, and perceived management commitment to safety (2010) Journal of Occupational Health Psychology, 15, pp. 267-278;\nHeinrich, H.W., (1931) Industrial Accident Prevention: A Scientific Approach, , McGraw-Hill, New York;\nHofmann, D.A., Morgeson, F.P., The role of leadership in safety (2004) The Psychology of Workplace Safety, pp. 159-180. , American Psychological Association, Washington, M.R. Frone, J. Barling (Eds.);\nHofmann, D.A., Jacobs, R., Landy, F., High reliability process industries: individual, micro, and macro organizational influences on safety performance (1995) Journal of Safety Research, 26, pp. 131-149;\nHopkins, A., Risk-management and rule-compliance: decision-making in hazardous industries (2011) Safety Science, 49, pp. 110-120;\nHovden, J., Lie, T., Karlsen, J.E., Alteren, B., The safety representative under pressure. A study of occupational health and safety management in the Norwegian oil and gas industry (2008) Safety Science, 46, pp. 493-509;\nJi, M., You, X., Lan, J., Yang, S., The impact of risk tolerance, risk perception and hazardous attitude on safety operation among airline pilots in China (2011) Safety Science, 49, pp. 1412-1420;\nKarish, J., Siokos, G., (2004), Improving safety leadership in drilling and completion operations. Paper prepared for Presentation at the SPE International Conference on Health, Safety, and Environment in Oil and Gas Exploration and Production, Held in Calgary, Alberta, Canada, 29-31 March 2004; Laurence, D., Safety rules and regulations on mine sites - the problem and a solution (2005) Journal of Safety Research, 36, pp. 39-50;\nLawton, R., Not working to rule: understanding procedural violations at work (1998) Safety Science, 28, pp. 77-95;\nLeroy, H., Dierynck, B., Anseel, F., Simons, T., Halbesleben, J.R.B., McCaughey, D., Savage, G.T., Sels, L., Behavioral integrity for safety, priority of safety, psychological safety, and patient safety: a team-level study (2012) Journal of Applied Psychology, 97, pp. 1273-1281;\nLu, C.-S., Yang, C.-S., Safety leadership and safety behavior in container terminal operations (2010) Safety Science, 48, pp. 123-134;\nMartínez-Córcoles, M., Gracia, F., Tomás, I., Peiró, J.M., Leadership and employees' perceived safety behaviors in a nuclear power plant: a structural equation model (2011) Safety Science, 49, pp. 1118-1129;\nMason, S., Procedural violations - causes, costs and cures (1997) Human Factors in Safety-Critical Systems, pp. 287-318. , Butterworth Heinemann, Oxford, F. Redmill, J. Rajan (Eds.);\nMearns, K., Flin, R., Risk perception and attitudes to safety by personnel in the offshore oil and gas industry: a review (1995) Journal of Loss Prevention in the Process Industries, 8, pp. 299-305;\nMullen, J., Investigating factors that influence individual safety behavior at work (2004) Journal of Safety Research, 35, pp. 275-285;\nParboteeah, K., Kapp, E., Ethical climates and workplace safety behaviors: an empirical investigation (2008) Journal of Business Ethics, 80, pp. 515-529;\nParker, S.K., Axtell, C.M., Turner, N., Designing a safer workplace: importance of job autonomy, communication quality, and supportive supervisors (2001) Journal of Occupational Health Psychology, 6, pp. 211-228;\nParkes, K.R., Shift schedules on North Sea oil/gas installations: a systematic review of their impact on performance, safety and health (2012) Safety Science, 50, pp. 1636-1651;\nPatton, M.Q., (2002) Qualitative Evaluation and Research Methods, , Sage Publications, Thousand Oaks, CA;\nhttp://www.ptil.no/priority-areas/category173.html, PSA (Petroleum Safety Authority Norway), 2012. Priority Areas. Reason, J., (1997) Managing the Risks of Organizational Accidents, , Ashgate, Aldershot;\nSalgado, J.F., The big five personality dimensions and counterproductive behaviors (2002) International Journal of Selection and Assessment, 10, pp. 117-125;\nSasson, A., Blomgren, A., Knowledge Based Oil and Gas Industry (2011) BI Norwegian Business School, , Department of Strategy and Logistics, Oslo;\nSimard, M., Marchand, A., Workgroups' propensity to comply with safety rules: the influence of micro-macro organisational factors (1997) Ergonomics, 40, pp. 172-188;\nSlocombe, C.S., The psychology of safety (1941) Personnel Journal, 20, pp. 42-49;\nSnook, S.A., (2000) Friendly Fire: The Accidental Shootdown of U.S. Black Hawks over Northern Iraq, , Princeton University Press, Chichester;\nThunem, A., Kaarstad, M., Thunem, H., (2009) Vurdering av organisatoriske faktorer og tiltak i ulykkesgranskning [Assessment of organizational factors and measures in accident investigation], , Institutt for energiteknikk, Kjeller;\nTomas, J.M., Melia, J.L., Oliver, A., A cross-validation of a structural equation model of accidents: organizational and psychological variables as predictors of work safety (1999) Work &amp;amp; Stress, 13, pp. 49-58;\nWalker, K., Poore, W., Eales, M., Improving the opportunity for learning from industry safety data (2012), Paper Prepared for Presentation at the International Conference on Health, Safety and Environment in Oil and Gas Exploration and Production held in Perth, Australia, 11-13 September; Zhou, Q., Fang, D., Wang, X., A method to identify strategies for the improvement of human safety behavior by considering safety climate and personal experience (2008) Safety Science, 46, pp. 1406-1419;\nZohar, D., Safety climate in industrial organizations: theoretical and applied implications (1980) Journal of Applied Psychology, 65, pp. 96-102;\nZohar, D., Safety climate: conceptual and measurement issues (2003) Handbook of Occupational Health Psychology, pp. 123-142. , American Psychological Association, Washington, J. Quick, L. Tetrick (Eds.);\nZohar, D., Thirty years of safety climate research: reflections and future directions (2010) Accident Analysis and Prevention, 42, pp. 1517-1522;\nZohar, D., Erev, I., On the difficulty of promoting workers' safety behavior: overcoming the underweighting of routine risks (2007) International Journal of Risk Assessment and Management, 7, pp. 122-136","page":"185-195","publisher-place":"Norwegian University of Science and Technology, Social Research Ltd., 7491 Trondheim, Norway","title":"Safety compliance in a highly regulated environment: A case study of workers' knowledge of rules and procedures within the petroleum industry","type":"article-journal","volume":"60"},"uris":["http://www.mendeley.com/documents/?uuid=0851a2c6-cac9-4a39-a4ef-5566dfd29281"]}],"mendeley":{"formattedCitation":"(Dahl, 2013)","plainTextFormattedCitation":"(Dahl, 2013)","previouslyFormattedCitation":"(Dahl, 2013)"},"properties":{"noteIndex":0},"schema":"https://github.com/citation-style-language/schema/raw/master/csl-citation.json"}</w:instrText>
      </w:r>
      <w:r w:rsidR="005D2D5B">
        <w:fldChar w:fldCharType="separate"/>
      </w:r>
      <w:r w:rsidR="005D2D5B" w:rsidRPr="00416461">
        <w:rPr>
          <w:noProof/>
        </w:rPr>
        <w:t>(Dahl, 2013)</w:t>
      </w:r>
      <w:r w:rsidR="005D2D5B">
        <w:fldChar w:fldCharType="end"/>
      </w:r>
      <w:r w:rsidR="005D2D5B">
        <w:t xml:space="preserve">. We do not deal with unintentional violations further since this falls into the purview of discussions on error, whether or not such a notion is still valid. Violations can be considered differently to other unsafe acts since violations have motivations </w:t>
      </w:r>
      <w:r w:rsidR="005D2D5B">
        <w:fldChar w:fldCharType="begin" w:fldLock="1"/>
      </w:r>
      <w:r w:rsidR="005D2D5B">
        <w:instrText>ADDIN CSL_CITATION {"citationItems":[{"id":"ITEM-1","itemData":{"DOI":"10.1518/hfes.45.2.186.27244","ISSN":"00187208 (ISSN)","abstract":"In recent years cognitive error models have provided insights into the unsafe acts that lead to many accidents in safety-critical environments. Most models of accident causation are based on the notion that human errors occur in the context of contributing factors. However, there is a lack of published information on possible links between specific errors and contributing factors. A total of 619 safety occurrences involving aircraft maintenance were reported using a self-completed questionnaire. Of these occurrences, 96% were related to the actions of maintenance personnel. The types of errors that were involved, and the contributing factors associated with those actions, were determined. Each type of error was associated with a particular set of contributing factors and with specific occurrence outcomes. Among the associations were links between memory lapses and fatigue and between rule violations and time pressure. Potential applications of this research include assisting with the design of accident prevention strategies, the estimation of human error probabilities, and the monitoring of organizational safety performance.","author":[{"dropping-particle":"","family":"Hobbs","given":"A","non-dropping-particle":"","parse-names":false,"suffix":""},{"dropping-particle":"","family":"Williamson","given":"A","non-dropping-particle":"","parse-names":false,"suffix":""}],"container-title":"Human Factors","id":"ITEM-1","issue":"2","issued":{"date-parts":[["2003"]]},"language":"English","note":"Cited By :68\n\nExport Date: 20 January 2018\n\nCODEN: HUFAA\n\nCorrespondence Address: Hobbs, A.; San Jose State University Foundation, NASA Ames Research Center, Mail Stop 262-4, Moffett Field, CA 94035-1000, United States; email: ahobbs@mail.arc.nasa.gov\n\nReferences: Aberg, L., Rimmoe, P.A., Dimensions of aberrant driver behaviour (1998) Ergonomics, 41, pp. 39-56; \nAnderson, J.R., Acquisition of cognitive skill (1982) Psychological Review, 4, pp. 369-406;\n(2002) An Analysis of ASRS Maintenance Incidents, , Mountain View, CA: Author;\nBartlett, F.C., (1932) Remembering: A Study in Experimental and Social Psychology, , Cambridge, England: Cambridge University Press;\nBattmann, W., Klumb, P., Behavioural economics and compliance with safety regulations (1993) Safety Science, 16, pp. 35-46;\nBrandimonte, M., Einstein, G.O., McDaniel, M.A., (1996) Prospective Memory: Theory and Applications, , Mahwah, NJ: Erlbaum;\nCacciabue, C., Human reliability assessment: Methods and techniques (1997) Human Factors in Safety-Critical Systems, pp. 66-96. , F. Redmill &amp;amp; J. Rajan (Eds.). Oxford, England: Butterworth Heinemann;\n(1992) Flight Safety Occurrence Digest, , (Report No. 92/D/12). London: Author;\nClausen, S., (1998) Applied Correspondence Analysis, , Thousand Oaks, CA: Sage;\nDavies, H., Crombie, I., Tavokoli, M., When can odds ratios mislead? (1998) British Medical Journal, 316, pp. 989-991;\nDe Vries-Griever, A.H.G., Meijman, T.F., The impact of abnormal hours of work on various modes of information processing: A process model on human costs of performance (1987) Ergonomics, 30, pp. 1287-1299;\nDrury, C.G., Human factors in aviation maintenance (1999) Handbook of Aviation Human Factors, pp. 591-605. , D. E. Garland, J. A. Wise, &amp;amp; V. D. Hopkin (Eds.). Mahwah, NJ: Erlbaum;\nEdkins, G.D., Pollock, C.M., The influence of sustained attention on railway accidents (1997) Accident Analysis and Prevention, 29, pp. 533-539;\nFeyer, A., Williamson, A., A classification system of the causes of occupational accidents for use in preventative strategies (1991) Scandinavian Journal of Work Environment and Health, 17, pp. 302-311;\nFeyer, A., Williamson, A.M., Cairns, D.R., The involvement of human behaviour in occupational accidents: Errors in context (1997) Safety Science, 25, pp. 55-65;\nFisk, A.D., Ackerman, P.L., Schneider, W., Automatic and controlled processing theory and its applications to human factors problems (1987) Human Factors Psychology, pp. 159-197. , P. A. Hancock (Ed.). Amsterdam: Elsevier;\nFitts, P.M., Posner, M.I., (1967) Human Performance, , Belmont, CA: Brooks/Cole;\nFlanagan, J.C., The critical incident technique (1954) Psychological Bulletin, 51, pp. 327-358;\nHawkins, F.H., (1993) Human Factors in Flight, , Aldershot, England: Ashgate;\nHayward, B., Lowe, A., Gibb, G., (2002) ICAM: Applying Reason to Safety Investigation, , (September). Paper presented at the 25th Annual Conference of the European Association for Aviation Psychology: Safety, Systems and People in Aviation, Warsaw, Poland;\nHeinrich, H.W., (1941) Industrial Accident Prevention: A Scientific Approach, , New York: McGraw-Hill;\nHelmreich, R.L., Wilhelm, J.A., Klinect, J.R., Merritt, A.C., Culture, error and crew resource management (2001) Applying Resource Management in Organizations: A Guide for Professionals, pp. 305-331. , E. Salas, C. A. Bowers, &amp;amp; E. Edens (Eds.). Mahwah, NJ: Erlbaum;\nHobbs, A., Williamson, A., Human factors in airline maintenance: A preliminary study (1995) Proceedings of the Eighth International Symposium on Aviation Psychology, pp. 461-465. , R. S. Jensen &amp;amp; L. A. Rakovan (Eds.). Columbus: Ohio State University;\nHobbs, A., Williamson, A., Survey assesses safety attitudes of aviation maintenance personnel in Australia (2000) Flight Safety Foundation Aviation Mechanics Bulletin, 48 (6), pp. 1-11;\nHobbs, A., Williamson, A., Human factor determinants of worker safety and work quality outcomes (2002) Australian Journal of Psychology, 54, pp. 157-161;\nHobbs, A., Williamson, A., Unsafe acts and unsafe outcomes in aircraft maintenance (2002) Ergonomics, 45, pp. 866-882;\nHollnagel, E., (1993) Human Reliability Analysis: Context and Control, , London: Academic;\nHuman factors programs vital to enhance safety in maintenance (2002) Air Safety Week, 16, pp. 1-6. , August 12;\n(1993) Investigation of Human Factors in Accidents and Incidents, , (Circular 240-AN/144). Montreal, Canada: Author;\n(1995) Human Factors in Aircraft Maintenance and Inspection, , (Circular 253-AN/151). Montreal. Canada: Author;\n(1998) Joint Aviation Requirements, JAR-66. Certifying Staff Maintenance, , Hoofddorp, Netherlands: Author;\nLandis, I.R., Koch, G.G., The measurement of observer agreement for categorical data (1977) Biometrics, 33, pp. 159-174;\nLawton, R., Not working to rule: Understanding procedural violations at work (1998) Safety Science, 28, pp. 77-95;\nLawton, R., Parker, D., Individual differences in accident liability: A review and integrative approach (1998) Human Factors, 40, pp. 655-671;\nLeape, L.L., Brennan, T.A., Laird, N., Lawthers, A.G., Localio, A.R., Barnes, B.A., Hernert, L., Hiatt, H., The nature of adverse events in hospitalized patients (1991) New England Journal of Medicine, 324, pp. 377-384;\nLucas, D., The causes of human error (1997) Human Factors in Safety-Critical Systems, pp. 37-65. , F. Redmill &amp;amp; J. Rajan (Eds.). Oxford, England: Butterworth Heinemann;\nMcDonald, N., Corrigan, S., Daly, C., Cromie, S., Safety management systems and safety culture in aircraft maintenance organisations (2000) Safety Science, 34, pp. 151-176;\nMarx, D.A., Graeber, R.C., Human error in aircraft maintenance (1994) Aviation Psychology in Practice, pp. 87-104. , N. Johnston, N. McDonald, &amp;amp; R. Fuller (Eds.). Aldershot, England: Avebury;\nMason, S., Procedural violations - Causes, costs and cures (1997) Human Factors in Safety-Critical Systems, pp. 287-318. , F. Redmill &amp;amp; J. Rajan (Eds.). London: Butterworth Heinemann;\nMaurino, D.E., Reason, J., Johnston, N., Lee, R.B., (1995) Beyond Aviation Human Factors, , Brookfield, VT: Ashgate;\nMonk, T.H., Folkard, S., Circadian rhythms and shift-work (1983) Stress and Fatigue in Human Performance, pp. 97-121. , R. Hockey (Ed.). Chichester, England: Wiley;\nMoore-Ede, M., (1993) The 24 Hour Society, , London: Piatkus;\nNorman, D.A., The categorization of action slips (1981) Psychological Review, 88, pp. 1-15;\nO'Hare, D., Wiggins, M., Batt, R., Morrison, D., Cognitive failure analysis for aircraft accident investigation (1994) Ergonomics, 37, pp. 1855-1869;\nParker, D., Reason, J., Manstead, A., Stradling, S., Driving errors, driving violations and accident involvement (1995) Ergonomics, 38, pp. 1036-1048;\nPredmore, S., Werner, T., (1997) Maintenance Human Factors and Error Control, , http://hfskyway.faa.gov, (March). Paper presented at the 11th FAA Symposium on Human Factors in Aviation Maintenance, San Diego, CA;\nRankin, B., (1996) The Analysis of Errors, Incidents, Mishaps and Close Calls in Aerospace and Aircraft Maintenance Domains, , (September). Presented at NASA Human Factors Workshop 1, Ames Research Center, Moffett Field, CA;\nRankin, B., Allen, J., Boeing introduces MEDA, maintenance error decision aid (1996) Airliner, pp. 20-27. , April-June;\nRasmussen, J., Skills, rules and knowledge: Signals, signs and symbols, and other distinctions in human performance models (1983) IEEE Transactions on Systems, Man and Cybernetics, 13, pp. 257-266;\nReason, I., Generic error modeling system (GEMS): A cognitive framework for locating common human error forms (1987) New Technology and Human Error, pp. 63-83. , J. Rasmussen, K. Duncan, &amp;amp; I. Leplat (Eds.). Chichester, England: Wiley;\nReason, J., (1990) Human Error, , Cambridge, England: Cambridge University Press;\nReason, J., (1997) Managing the Risks of Organizational Accidents, , Aldershot, England: Ashgate;\nRunciman, W.B., Sellen, A., Webb, R.K., Williamson, J.A., Currie, M., Morgan, C., Russell, W.J., Errors, incidents and accidents in anaesthetic practice (1993) Anaesthesia and Intensive Care, 21, pp. 506-519;\nRussell, S., Bacchi, M., Perassi, A., Cromie, S., (1998) Aircraft Dispatch and Maintenance Safety (ADAMS) Reporting Form and End-User Manual, , (European Community, Brite-EURAM III report BRPR-CT95-0038, BE95-1732). Dublin, Ireland: Trinity College;\nSafren, M.A., Chapanis, A., A critical incident study of hospital medication errors (1960) Hospitals, 34, pp. 32-66;\nSalminen, S., Tallberg, T., Human errors in fatal and serious occupational accidents in Finland (1996) Ergonomics, 39, pp. 980-988;\nSchmidt, J.K., Schmorrow, D., Hardee, M., (1998) A Preliminary Human Factors Analysis of Naval Aviation Maintenance Related Mishaps, , (SAE Tech. Paper 983111). Warrendale, PA: Society of Automotive Engineers;\nSenders, J.W., Moray, N.P., (1991) Human Error, Cause Prediction and Reduction, , Mahwah, NJ: Erlbaum;\nShappell, S.A., Wiegmann, D.A., (2000) The Human Factors Analysis and Classification System - HFACS, , (DOT/FAA/AM-00/7). Washington, DC: Federal Aviation Administration;\n(1994) Tripod Beta HSE Manual, 3. , (EP 95-0521). The Hague, Netherlands: Author;\nShiffrin, R.M., Schneider, W., Controlled and automatic human information processing: II. Perceptual learning, automatic attending, and a general theory (1977) Psychological Review, 84, pp. 127-190;\nTaylor, J.C., Christensen, T.D., (1998) Airline Maintenance Resource Management: Improving Communication, , Warrendale, PA: Society of Automotive Engineers;\nWagenaar, W.A., Groeneweg, J., Accidents at sea: Multiple causes and impossible consequences (1987) International Journal of Man-Machine Studies, 27, pp. 587-598;\nWiegmann, D.A., Shappell, S.A., Human error analysis of commercial aviation accidents: Application of the human factors analysis and classification system (HFACS) (2001) Aviation, Space, and Environmental Medicine, 72, pp. 1006-1016","page":"186-201","publisher-place":"Australian Transport Safety Bureau, Canberra, ACT, Australia","title":"Associations between errors and contributing factors in aircraft maintenance","type":"article-journal","volume":"45"},"uris":["http://www.mendeley.com/documents/?uuid=8c2ea241-cb6c-455c-8acd-1fbee2d822f2"]}],"mendeley":{"formattedCitation":"(Hobbs &amp; Williamson, 2003)","plainTextFormattedCitation":"(Hobbs &amp; Williamson, 2003)","previouslyFormattedCitation":"(Hobbs &amp; Williamson, 2003)"},"properties":{"noteIndex":0},"schema":"https://github.com/citation-style-language/schema/raw/master/csl-citation.json"}</w:instrText>
      </w:r>
      <w:r w:rsidR="005D2D5B">
        <w:fldChar w:fldCharType="separate"/>
      </w:r>
      <w:r w:rsidR="005D2D5B" w:rsidRPr="009227A0">
        <w:rPr>
          <w:noProof/>
        </w:rPr>
        <w:t>(Hobbs &amp; Williamson, 2003)</w:t>
      </w:r>
      <w:r w:rsidR="005D2D5B">
        <w:fldChar w:fldCharType="end"/>
      </w:r>
      <w:r w:rsidR="005D2D5B">
        <w:t xml:space="preserve">. They arise due to the differences between governance and practice </w:t>
      </w:r>
      <w:r w:rsidR="005D2D5B">
        <w:fldChar w:fldCharType="begin" w:fldLock="1"/>
      </w:r>
      <w:r w:rsidR="005D2D5B">
        <w:instrText>ADDIN CSL_CITATION {"citationItems":[{"id":"ITEM-1","itemData":{"DOI":"10.1080/00140130802331617","ISSN":"00140139 (ISSN)","abstract":"Procedural violations (intentional deviations from established protocols) are prone to occur in many occupational settings, with a potentially detrimental effect on quality or safety. They are thought to result from organisational practices and the social characteristics of rule-related behaviour. This study makes use of qualitative methods to investigate the nature and causes of violations in anaesthetic practice. Twenty-three consultant anaesthetists took part in the study, which involved naturalistic observations and semi-structured interviews. Several factors influencing anaesthetic violations were identified. These include the nature of the rule, the anaesthetist (both as an individual and as a professional group) and the situation. Implications for the understanding and management of human reliability issues within an organisation are discussed. This study provides an insight into procedural violations, which pose a threat to organisational safety but are distinct from human errors. The study also demonstrates the value of qualitative methods in ergonomics research. It is of relevance to researchers and practitioners interested in human reliability and error, especially in healthcare.","author":[{"dropping-particle":"","family":"Phipps","given":"D L","non-dropping-particle":"","parse-names":false,"suffix":""},{"dropping-particle":"","family":"Parker","given":"D","non-dropping-particle":"","parse-names":false,"suffix":""},{"dropping-particle":"","family":"Pals","given":"E J M","non-dropping-particle":"","parse-names":false,"suffix":""},{"dropping-particle":"","family":"Meakin","given":"G H","non-dropping-particle":"","parse-names":false,"suffix":""},{"dropping-particle":"","family":"Nsoedo","given":"C","non-dropping-particle":"","parse-names":false,"suffix":""},{"dropping-particle":"","family":"Beatty","given":"P C W","non-dropping-particle":"","parse-names":false,"suffix":""}],"container-title":"Ergonomics","id":"ITEM-1","issue":"11","issued":{"date-parts":[["2008"]]},"language":"English","note":"Cited By :21\n\nExport Date: 20 January 2018\n\nCODEN: ERGOA\n\nCorrespondence Address: Phipps, D.L.; School of Psychological Sciences, University of Manchester, Manchester, United Kingdom\n\nFunding details: University of Manchester\n\nFunding details: EP/C513339/1, EPSRC, Engineering and Physical Sciences Research Council\n\nReferences: Amalberti, R., Violations and migrations in health care: A framework for understanding and management (2006) Quality and Safety in Health Care, 15, pp. 66-71; \nArmitage, G., Hodgson, I., Using ethnography (or qualitative methods) to investigate drug errors: A critique of a published study (2004) Nursing Times Research, 9, pp. 379-387;\n(2006) Controlled Drugs in Perioperative Care, , Association of Anaesthetists of Great Britain Ireland Association of Anaesthetists of Great Britain and Ireland, London;\nBall, L.J., Ormerod, T.C., Putting ethnography to work: The case for a cognitive ethnography of design (2000) International Journal of Human-Computer Studies, 53, pp. 147-168;\nBattmann, W., Klumb, P., Behavioural economics and compliance with safety regulations (1993) Safety Science, 16, pp. 35-46;\nBeatty, P.C.W., Beatty, S.F., Anaesthetists' intentions to violate safety guidelines (2004) Anaesthesia, 59, pp. 528-540;\nBennett, S.A., Shaw, A.P., Incidents and accidents on the ramp: Does 'risk communication' provide a solution? (2003) Human Factors and Aerospace Safety, 3, pp. 333-352;\nBrahams, D., Medicine and the Law: Three anaesthetic deaths (1988) The Lancet, 332, p. 581;\nClarke, S., Perceptions of organizational safety: Implications for the development of safety culture (1999) Journal of Organizational Behavior, 20, pp. 185-198;\nCrabtree, B.F., Miller, W.L., A template approach to text analysis: Developing and using codebooks (1992) Doing Qualitative Research, pp. 93-109. , SAGE, London;\nEagle, C.J., Davies, J.M., Reason, J., Accident analysis of large-scale technological disasters applied to an anaesthetic complication (1992) Canadian Journal of Anaesthesia, 39, pp. 118-122;\nEdworthy, J., Hellier, E., Fewer but better auditory alarms will improve patient safety (2005) Quality and Safety in Health Care, 14, pp. 212-215;\nFarrington-Darby, T., A naturalistic study of railway controllers (2006) Ergonomics, pp. 1370-1394;\nFinn, R., Waring, J., Ethnographic methods in patient safety (2006) Patient Safety: Research Into Practice, pp. 161-172. , Open University Press, Maidenhead;\nFriesdorf, W., Buss, B., Marsolek, I., Patient safety by treatment standardization and process navigation: A systems ergonomics management concept (2007) Theoretical Issues in Ergonomics Science, 8, pp. 469-479;\nGaba, D.M., Anaesthesiology as a model for patient safety in health care (2000) British Medical Journal, 320, pp. 785-788;\nGabbay, J., le May, A., Evidence based guidelines or collectively constructed 'mindlines'? Ethnographic study of knowledge management in primary care (2004) British Medical Journal, 329, pp. 1013-1018;\nGrout, J.R., Mistake proofing: Changing designs to reduce error (2006) Quality and Safety in Health Care, 15, pp. 44-49;\nHale, A.R., Swuste, P., Safety rules: Procedural freedom or action constraint? (1998) Safety Science, 29, pp. 163-177;\nHancock, P.A., Szalma, J.L., On the relevance of qualitative methods for ergonomics (2004) Theoretical Issues in Ergonomics Science, 5, pp. 499-506;\nHarris, D., Smith, F.J., What can be done versus what should be done: A critical evaluation of the transfer of human engineering solutions between application domains (1997) Engineering Psychology and Cognitive Ergonomics Volume 1: Transportation Systems, pp. 339-346. , Ashgate, Aldershot;\nHignett, S., Wilson, J.R., The role for qualitative methodology in ergonomics: A case study to explore theoretical issues (2004) Theoretical Issues in Ergonomics Science, 5, pp. 473-493;\nHudson, P., Implementing a safety culture in a major multi-national (2007) Safety Science, pp. 697-722;\nKetola, E., Kaila, M., Honkanen, M., Guidelines in context of evidence (2007) Quality and Safety in Health Care, 16, pp. 308-312;\nKing, N., Template analysis (1998) Qualitative Methods and Analysis in Organizational Research: A Practical Guide, pp. 118-134. , SAGE, London;\nLawton, R., Not working to rule: Understanding procedural violations at work (1998) Safety Science, 28, pp. 77-95;\nLoeb, J.M., O'Leary, D.S., The fallacy of the body count: Why the interest in patient safety and why now? (2004) The Patient Safety Handbook, pp. 83-93. , Jones and Bartlett, London;\nLunn, J.N., Mushin, W.W., (1982) Mortality Associated With Anaesthesia, , Nuffield Hospitals Provincial Trust, London;\nMcDonald, R., Waring, J., Harrison, S., Rules, safety and the narrativisation of identity: A hospital operating theatre case study (2006) Sociology of Health and Illness, 28, pp. 178-202;\n(2003) One Liners, (23). , Medicine and Healthcare Products Regulatory Agency Medicine and Healthcare Products Regulatory Agency, London;\nMiles, M.B., Huberman, A.M., (1994) Qualitative Data Analysis: An Expanded Sourcebook, , SAGE, London;\nMort, M., Safe asleep? Human-machine relations in medical practice (2005) Social Science and Medicine, 61, pp. 2027-2037;\nNeubert, A., The impact of unlicensed and off-label drug use on adverse drug reactions in paediatric patients (2004) Drug Safety, 27, pp. 1059-1067;\nNorros, L., Klemola, U.-M., Methodological considerations in analysing anaesthetists' habits of action in clinical situations (1999) Ergonomics, 42, pp. 1521-1530;\nParker, D., Lawton, R., Judging the use of clinical protocols by fellow professionals (2000) Social Science and Medicine, 51, pp. 669-677;\nParker, D., Lawton, R., Psychological approaches to patient safety (2006) Patient Safety: Research Into Practice, pp. 31-40. , Open University Press, Maidenhead;\nPettersen, K.A., Aase, K., Explaining safe work practices in aviation line maintenance (2008) Safety Science, 46, pp. 510-519;\nPhipps, D., Human factors in anaesthetic practice: Insights from a task analysis (2008) British Journal of Anaesthesia, 100, pp. 333-343;\nReason, J., (1990) Human Error, , Cambridge University Press, Cambridge;\nReason, J., Parker, D., Free, R., (1994) Bending the Rules: The Varieties, Origins and Management of Safety Violations, , University of Leiden, Leiden;\nReason, J., Parker, D., Lawton, R., Organizational controls and safety: The varieties of rule-related behaviour (1998) Journal of Occupational and Organizational Psychology, 71, pp. 289-304;\nRosenberg, P.H., Veering, B.T., Urmey, W.F., Maximum recommended doses of local anesthetics: A multifactorial concept (2004) Regional Anesthesia and Pain Medicine, 29, pp. 564-575;\nSmith, A.F., Adverse events in anaesthetic practice: Qualitative study of definition, discussion and reporting (2006) British Journal of Anaesthesia, 96, pp. 715-721;\nTrowbridge, R., Weingarten, S., Practice guidelines (2001) Making Health Care Safer: A Critical Analysis of Patient Safety Practices, pp. 575-580. , Agency for Heathcare Research and Quality, Rockville, MD;\nWiegmann, D.A., Shappell, S.A., (2003) A Human Error Approach to Aviation Accident Analysis, , Ashgate, Aldershot;\nWilliamson, J.A., Human failure: An analysis of 2000 incident reports (1993) Anaesthesia and Intensive Care, 21, pp. 678-683;\nWilpert, B., Regulatory styles and their consequences for safety (2008) Safety Science, 46, pp. 371-375;\nWilpert, B., Klumb, P., Social dynamics, organisation and management: Factors contributing to system safety (1993) Reliability and Safety in Hazardous Work Systems, pp. 87-99. , Erlbaum, Hove","page":"1625-1642","publisher-place":"School of Psychological Sciences, University of Manchester, Manchester, United Kingdom","title":"Identifying violation-provoking conditions in a healthcare setting","type":"article-journal","volume":"51"},"uris":["http://www.mendeley.com/documents/?uuid=6a338c4b-6b6a-413e-96a2-a89131ec07df"]}],"mendeley":{"formattedCitation":"(Phipps et al., 2008)","plainTextFormattedCitation":"(Phipps et al., 2008)","previouslyFormattedCitation":"(Phipps et al., 2008)"},"properties":{"noteIndex":0},"schema":"https://github.com/citation-style-language/schema/raw/master/csl-citation.json"}</w:instrText>
      </w:r>
      <w:r w:rsidR="005D2D5B">
        <w:fldChar w:fldCharType="separate"/>
      </w:r>
      <w:r w:rsidR="005D2D5B" w:rsidRPr="00391E9B">
        <w:rPr>
          <w:noProof/>
        </w:rPr>
        <w:t>(Phipps et al., 2008)</w:t>
      </w:r>
      <w:r w:rsidR="005D2D5B">
        <w:fldChar w:fldCharType="end"/>
      </w:r>
      <w:r w:rsidR="005D2D5B">
        <w:t xml:space="preserve"> and can be positive despite the negative connotations of the language </w:t>
      </w:r>
      <w:r w:rsidR="005D2D5B">
        <w:fldChar w:fldCharType="begin" w:fldLock="1"/>
      </w:r>
      <w:r w:rsidR="005D2D5B">
        <w:instrText>ADDIN CSL_CITATION {"citationItems":[{"id":"ITEM-1","itemData":{"DOI":"10.1186/1472-6963-13-156","ISSN":"14726963 (ISSN)","abstract":"Background: Patient neglect is an issue of increasing public concern in Europe and North America, yet remains poorly understood. This is the first systematic review on the nature, frequency and causes of patient neglect as distinct from patient safety topics such as medical error. Method. The Pubmed, Science Direct, and Medline databases were searched in order to identify research studies investigating patient neglect. Ten articles and four government reports met the inclusion criteria of reporting primary data on the occurrence or causes of patient neglect. Qualitative and quantitative data extraction investigated (1) the definition of patient neglect, (2) the forms of behaviour associated with neglect, (3) the reported frequency of neglect, and (4) the causes of neglect. Results: Patient neglect is found to have two aspects. First, procedure neglect, which refers to failures of healthcare staff to achieve objective standards of care. Second, caring neglect, which refers to behaviours that lead patients and observers to believe that staff have uncaring attitudes. The perceived frequency of neglectful behaviour varies by observer. Patients and their family members are more likely to report neglect than healthcare staff, and nurses are more likely to report on the neglectful behaviours of other nurses than on their own behaviour. The causes of patient neglect frequently relate to organisational factors (e.g. high workloads that constrain the behaviours of healthcare staff, burnout), and the relationship between carers and patients. Conclusion: A social psychology-based conceptual model is developed to explain the occurrence and nature of patient neglect. This model will facilitate investigations of i) differences between patients and healthcare staff in how they perceive neglect, ii) the association with patient neglect and health outcomes, iii) the relative importance of system and organisational factors in causing neglect, and iv) the design of interventions and health policy to reduce patient neglect. © 2013 Reader and Gillespie; licensee BioMed Central Ltd.","author":[{"dropping-particle":"","family":"Reader","given":"T W","non-dropping-particle":"","parse-names":false,"suffix":""},{"dropping-particle":"","family":"Gillespie","given":"A","non-dropping-particle":"","parse-names":false,"suffix":""}],"container-title":"BMC Health Services Research","id":"ITEM-1","issue":"1","issued":{"date-parts":[["2013"]]},"language":"English","note":"Cited By :24\n\nExport Date: 20 January 2018\n\nCorrespondence Address: Reader, T.W.; Institute of Social Psychology, London School of Economics, Houghton Street, London WC2A 2AE, United Kingdom; email: t.w.reader@lse.ac.uk\n\nReferences: Lachs, M., Pillemer, K., Abuse and neglect of elderly persons (1995) N Engl J Med, 332, pp. 437-443. , 10.1056/NEJM199502163320706 7632211; \n(2006) Patient Safety, , Washington DC: World Health Organisation (WHO);\nWalshe, K., Shortell, S., When things go wrong: How health care organizations deal with major failures (2004) Health Aff, 23, pp. 103-111;\nLaurance, J., (2011) Why Is No One Blowing the Whistle on Bad Hospitals?, , London: The Independent;\nMartin, D., (2011) Scandal That Shames Britain: Join Our Campaign to End Appalling Treatment of the Elderly on NHS Wards As Complaints Reach Record High, , London: The Daily Mail. Volume 2011;\n(2009) Patients Not Numbers, People Not Statistics, , The Patients Association London: The Patients Association;\n(2009) State of Healthcare, , Care Quality Commission London: Healthcare commission;\nMoir, J., (2011) Want to Know the NHS's Real Problem? Ask A Nurse for A Bowl of Cornflakes, , London: The Daily Mail 23101165;\nDonnelly, L., (2011) Shamed Hospital Accused of Leaving Dying Patients to Starve, , London: The Daily Telegraph;\nNorton, E., (2010) Can Patient Neglect Be A Violation of Human Rights?, , London: The Guardian;\n(2011) Data on Written Complaints in the NHS 2010-11, , Nhs Information Centre For Health T. Care S. Leeds: The Health and Social Care Information Centre;\nKirkup, J., (2012) Concerns over Care Have Been 'Hidden' to Avoid Rows, Says David Cameron, , London: Daily Telegraph 23684696;\nMartin, D., (2012) Nurses Must Be Told to 'Talk to Patients': PM's Intervention Is A Damning Indictment of Care on Our Hospital Wards, , London: The Daily Mail 23615256;\nWest, D., (2012) PM Orders Regular Ward Rounds, Nurse Leadership and Reduced Bureaucracy, , London: Nurs Times;\nWintour, P., (2012) Theresa May Announces Blanket Ban on Age Discrimination of Patients, , London: The Guardian;\nBingham, J., (2012) Elderly Ignored and Treated As 'Objects' in Care System, , London: The Daily Telegraph 23403682;\nBorland, S., (2011) Sleeping on the Job and Incompetent: Complaints about Nurses Double in Just Two Years, , London: In The Daily Mail;\nCampbell, D., (2011) Hospital Patients Complain of Rude Staff, Lack of Compassion and Long Waits, , London: The Guardian;\nLaurance, J., (2011) Hospital Patients 'Left so Thirsty Doctors Had to Prescribe Water', , London: In The Independent 23687645;\n(2011) Annual Reports and Accounts, , Care Quality Commission, London: Care Quality Commission;\nAlghrani, A., Brazier, M., Farrell, A.-M., Griffiths, D., Allen, N., Healthcare scandals in the NHS: Crime and punishment (2011) J Med Ethics, 37, pp. 230-232. , 10.1136/jme.2010.038737 21303793;\nWilson, A., (2011) Yes, Most Are Still Angels. but Why Is Britain Now Producing Nurses Without A Scintilla of Compassion?, , London: The Daily Mail;\nDekker, S., (2008) Just Culture: Balancing Safety and Accountability, , Aldershot: Ashgate;\nFrancis, R., (2010) Independent Inquiry into Care Provided by Mid Staffordshire NHS Foundation Trust January 2005 - March 2009, , London: The Stationery Office;\nVincent, C., Taylor-Adams, S., Stanhope, N., Framework for analysing risk and safety in clinical medicine (1998) British Medical Journal, 316 (7138), pp. 1154-1157;\nDixon-Woods, M., McNicol, S., Martin, G., Ten challenges in improving quality in healthcare: Lessons from the Health Foundation's programme evaluations and relevant literature BMJ Qual Saf, , In Press;\nVincent, C., (2006) Patient Safety, , London: Elsevier;\nMoher, D., Liberati, A., Tetzlaff, J., Altman, D.G., The, P.G., Preferred reporting items for systematic reviews and meta-analyses: The PRISMA statement (2009) Ann Inter Med, 151, pp. 264-269. , 10.7326/0003-4819-151-4-200908180-00135;\n(2008) SIGN 50: A Guideline Developer's Handbook, , Intercollegiate Guidelines Network (sign) S. Edinburgh: Scottish Intercollegiate Guidelines Network;\nDavies, S., Goodman, C., Bunn, F., Victor, C., Dickinson, A., Iliffe, S., Gage, H., Froggatt, K., A systematic review of integrated working between care homes and health care services (2011) BMC Health Serv Res, 11, p. 320. , 10.1186/1472-6963-11-320 22115126;\nDuncan, E., Murray, J., The barriers and facilitators to routine outcome measurement by allied health professionals in practice: A systematic review (2012) BMC Health Serv Res, 12, p. 96. , 10.1186/1472-6963-12-96 22506982;\nGoergen, T., Stress, conflict, elder abuse and neglect in German nursing homes: A pilot study among professional care givers (2001) J Elder Abuse Negl, 13, pp. 1-26;\nIsola, A., Backman, K., Voutilainen, P., Rautsiala, T., Family members' experiences of the quality of geriatric care (2003) Scandinavian Journal of Caring Sciences, 17 (4), pp. 399-408. , DOI 10.1046/j.0283-9318.2003.00246.x;\nKhalil, D., Nurses' attitudes towards 'difficult' and 'good' patients in eight public hospitals (2009) Int J Nurs Prac, 15, pp. 337-443;\nMalmedal, W., Ingebrigsten, O., Saveman, B., Inadequate care in Norwegian nursing homes - As reported by nursing staff (2009) Soc Sci Med, 23, pp. 231-242;\nSwahnberg, K., Wijma, B., Liss, P.-E., Female patients report on health care staff's disobedience of ethical principles (2006) Acta Obstetricia et Gynecologica Scandinavica, 85 (7), pp. 830-836. , DOI 10.1080/00016340500442613, PII J0427973742383;\nZhang, Z., Schiamberg, L., Oehmke, J., Barboza, G., Griffore, R., Post, L., Weatherill, R., Mastin, T., Neglect of older adults in Michigan Nursing Homes (2011) J Elder Abuse Negl, 23, pp. 58-74. , 21253930;\nWang, J., Psychological abuse behavior exhibited by caregivers in the care of the elderly and correlated factors in long-term care facilities in Taiwan (2005) J Nurs Res, 13, pp. 271-279. , 10.1097/01.JNR.0000387550.50458.bc 16372238;\nGoergen, T., A multi-method study on elder abuse and neglect in nursing homes (2004) The Journal of Adult Protection, 6, pp. 15-25;\nEriksson, C., Saveman, B.-I., Nurses' experiences of abusive/non-abusive caring for demented patients in acute care settings (2002) Scandinavian Journal of Caring Sciences, 16 (1), pp. 79-85. , DOI 10.1046/j.1471-6712.2002.00061.x;\nJewkes, R., Abrahams, N., Mvo, Z., Why do nurses abuse patients? Reflections from South African obstetric services (1998) Social Science and Medicine, 47 (11), pp. 1781-1795. , DOI 10.1016/S0277-9536(98)00240-8, PII S0277953698002408;\nEntwistle, V., McCaughan, D., Watt, I., Birks, Y., Hall, J., Peat, M., Williams, B., Wright, J., Speaking up about safety concerns: Multi-setting qualitative study of patients' views and experiences (2010) Qual Saf Health Care, 19, pp. 1-7;\n(2011) Dignity and Nutrition Inspection Programme, , Care Quality Commission, London: Care Quality Commission;\n(2009) Six Lives: The Provision of Public Services to People with Learning Disabilities, , Parliamentary and Health Service Ombudsman, London: Parliamentary and Health Service Ombudsman;\n(2011) Care and Compassion? Report of the Health Service Ombudsman on Ten Investigations into NHS Care of Older People, , Parliamentary and Health Service Ombudsman, London: Parliamentary and Health Service Ombudsman;\nDe Vries, E., Ramrattan, M., Smorenburg, S., Gouma, D., Boermeester, M., The incidence and nature of in-hospital adverse events: A systematic review (2008) Qual Saf Health Care, 17, pp. 216-223. , 10.1136/qshc.2007.023622 18519629;\nSchiamberg, L., Barboza, G., Oehmke, J., Zhang, Z., Griffore, R., Weatherill, R., Von Heydrich, L., Post, L., Elder abuse in nursing homes: An ecological perspective (2011) J Elder Abuse Negl, 23, pp. 190-211. , 10.1080/08946566.2011.558798 21462050;\nOf Health, D., (2004) Protection of Vulnerable Adults Scheme in England and Wales for Care Homes and Domiciliary Care Agencies - A Practical Guide, , London: Department of Health;\nPrice, K., Towards a history of medical negligence (2010) Lancet, 375, pp. 192-193. , 10.1016/S0140-6736(10)60081-5 20109910;\n(2009) The Conceptual Framework for the International Classification for Patient Safety, , World Health Organisation, Geneva: The World Health Organisation;\nHollinger, R., Clark, J., Formal and informal social controls of employee deviance (1982) Sociol Q, 23, pp. 333-343. , 10.1111/j.1533-8525.1982.tb01016.x;\nO'Dowd, A., Further care home scandals like Winterbourne are likely without action, warn campaigners (2012) BMJ, 345, p. 55379. , 10.1136/bmj.e5379 22872717;\nWalshe, K., Improvement through inspection? The development of the new commission for health improvement in England and Wales (1999) Quality in Health Care, 8 (3), pp. 191-196;\nBevan, G., Changing paradigms of governance and regulation of quality of healthcare in England (2008) Health, Risk and Society, 10 (1), pp. 85-101. , DOI 10.1080/13698570701782494, PII 790438751, Risk Regulation and Health;\nAttree, M., Patients' and relatives' experiences and perspectives of 'good' and 'not so good' quality care (2001) Journal of Advanced Nursing, 33 (4), pp. 456-466. , DOI 10.1046/j.1365-2648.2001.01689.x;\nJohansson, P., Oleni, M., Fridlund, B., Patient satisfaction with nursing care in the context of health care: A literature study (2002) Scandinavian Journal of Caring Sciences, 16 (4), pp. 337-344. , DOI 10.1046/j.1471-6712.2002.00094.x;\nRosenthal, G., Shannon, S., The use of patient perceptions in the evaluation of health-care delivery systems (1997) Med Care, 35, pp. 58-68;\nMorse, J.M., Negotiating commitment and involvement in the nurse-patient relationship (1991) J Adv Nurs, 16, pp. 455-468. , 10.1111/j.1365-2648.1991.tb03436.x 2061509;\nJacobson, N., Dignity and health: A review (2007) Social Science and Medicine, 64 (2), pp. 292-302. , DOI 10.1016/j.socscimed.2006.08.039, PII S0277953606004503;\nMatiti, M.R., Trorey, G.M., Patients' expectations of the maintenance of their dignity (2008) J Clin Nurs, 17, pp. 2709-2717. , 10.1111/j.1365-2702.2008.02365.x 18808639;\nGillespie, A., Cornish, F., Intersubjectivity: Towards a dialogical analysis (2010) J Theory Soc Behav, 40, pp. 19-46. , 10.1111/j.1468-5914.2009.00419.x;\nIchheiser, G., Misunderstandings in human relations: A study in false social perception (1949) Am J Sociol, 55, pp. 1-72. , 18153274;\nReason, J., (1997) Managing the Risks of Organizational Accidents, , Aldershot: Ashgate;\nSchubert, M., Glass, T.R., Clarke, S.P., Aiken, L.H., Schaffert-Witvliet, B., Sloane, D.M., De Geest, S., Rationing of nursing care and its relationship to patient outcomes: The Swiss extension of the International Hospital Outcomes Study (2008) International Journal for Quality in Health Care, 20 (4), pp. 227-237. , DOI 10.1093/intqhc/mzn017;\nLawton, R., Not working to rule: Understanding procedural violations at work (1998) Safety Science, 28 (2), pp. 77-95. , DOI 10.1016/S0925-7535(97)00073-8, PII S0925753597000738;\nDixon-Woods, M., Suokas, A., Pitchforth, E., Tarrant, C., An ethnographic study of classifying and accounting for risk at the sharp end of medical wards (2009) Soc Sci Med, 69, pp. 362-369. , 10.1016/j.socscimed.2009.05.025 19535193;\nMcManus, I.C., Winder, B.C., Gordon, D., The causal links between stress and burnout in a longitudinal study of UK doctors (2002) Lancet, 359 (9323), pp. 2089-2090. , DOI 10.1016/S0140-6736(02)08915-8;\nMaslach, C., Jackson, S., Burnout in organizational settings (1984) Applied Social Psychology, 5, pp. 133-153;\nAiken, L.H., Clarke, S.P., Sloane, D.M., Sochalski, J., Silber, J.H., Hospital nurse staffing and patient mortality, nurse burnout, and job dissatisfaction (2002) Journal of the American Medical Association, 288 (16), pp. 1987-1993;\nGarman, A.N., Corrigan, P.W., Morris, S., Staff burnout and patient satisfaction: Evidence of relationships at the care unit level (2002) Journal of Occupational Health Psychology, 7 (3), pp. 235-241. , DOI 10.1037/1076-8998.7.3.235;\nPoncet, M.C., Toullic, P., Papazian, L., Kentish-Barnes, N., Timsit, J.-F., Pochard, F., Chevret, S., Azoulay, E., Burnout syndrome in critical care nursing staff (2007) American Journal of Respiratory and Critical Care Medicine, 175 (7), pp. 698-704. , http://ajrccm.atsjournals.org/cgi/reprint/175/7/698.pdf, DOI 10.1164/rccm.200606-806OC;\nSchaufeli, W., Burnout in health care (2007) Handbook of Human Factors and Ergonomics in Health Care and Patient Safety, pp. 217-232. , LEA Carayon P, Mahwah NJ;\nAiken, L., Sloane, D., Clarke, S., Poghosyan, L., Cho, E., You, L., Finlayson, M., Aungsuroch, Y., Importance of work environments on hospital outcomes in nine countries (2011) Int J Qual Health Care, 23, pp. 357-364. , 10.1093/intqhc/mzr022 21561979;\nAbendroth, M., Flannery, J., Predicting the Risk of Compassion Fatigue: A Study of Hospice Nurses (2006) J Hosp Palliat Nurs, 8, pp. 346-356. , 10.1097/00129191-200611000-00007;\nKeidel, G., Burnout and compassion fatigue among hospice caregivers (2002) Am J Hosp Palliat Care, 19, pp. 200-205. , 10.1177/104990910201900312 12026044;\nPenney, L.M., Spector, P.E., Job stress, incivility, and counterproductive work behavior (CWB): The moderating role of negative affectivity (2005) Journal of Organizational Behavior, 26 (7), pp. 777-796. , DOI 10.1002/job.336;\nUndre, S., Sevdalis, N., Healey, A.N., Darzi, A., Vincent, C.A., Teamwork in the operating theatre: Cohesion or confusion? (2006) Journal of Evaluation in Clinical Practice, 12 (2), pp. 182-189. , DOI 10.1111/j.1365-2753.2006.00614.x;\nHavig, A., Skogstad, A., Kjekshus, L., Romoren, T., Leadership, staffing and quality of care in nursing homes (2011) BMC Health Serv Res, 11, p. 327. , 10.1186/1472-6963-11-327 22123029;\nShipton, H., Armstrong, C., West, M., Dawson, J., The impact of leadership and quality climate on hospital performance (2008) Int J Qual Health Care, 20, pp. 439-445. , 10.1093/intqhc/mzn037 18786932;\nWong, C., Cummings, G., The relationship between nursing leadership and patient outcomes: A systematic review (2007) J Nurs Manag, 15, pp. 508-521. , 10.1111/j.1365-2834.2007.00723.x 17576249;\nShortell, S.M., Zimmerman, J.E., Rousseau, D.M., Gillies, R.R., Wagner, D.P., Draper, E.A., Knaus, W.A., Duffy, J., The performance of intensive care units: Does good management make a difference? (1994) Med Care, 32, pp. 508-525. , 10.1097/00005650-199405000-00009 8182978;\nVon Dietze, E., Orb, A., Compassionate care: A moral dimension of nursing (2000) Nurs Inq, 7, pp. 166-174. , 10.1046/j.1440-1800.2000.00065.x;\nDavis, R.E., Sevdalis, N., Vincent, C.A., Patient involvement in patient safety: How willing are patients to participate? (2011) BMJ Qual Saf, 20, pp. 108-114. , 10.1136/bmjqs.2010.041871 21228083;\nRobinson, S., Rousseau, D., Violating the psychological contract: Not the exception but the norm (1994) J Organ Behav, 15, pp. 245-259. , 10.1002/job.4030150306;\nKickul, J., When organizations break their promises: Employee reactions to unfair processes and treatment (2001) Journal of Business Ethics, 29 (4), pp. 289-307. , DOI 10.1023/A:1010734616208;\nLester, S.W., Turnley, W.H., Bloodgood, J.M., Bolino, M.C., Not seeing eye to eye: Differences in supervisor and subordinate perceptions of and attributions for psychological contract breach (2002) Journal of Organizational Behavior, 23 (1), pp. 39-56. , DOI 10.1002/job.126;\nBunderson, J., How work ideologies shape the psychological contract of professional employees: Doctors' responses to perceived breach (2001) J Organ Behav, 22, pp. 717-741. , 10.1002/job.112;\nSpence Laschinger, H.K., Finegan, J., Shamian, J., The impact of workplace empowerment, organizational trust on staff nurses' work satisfaction and organizational commitment (2001) Health Care Management Review, 26 (3), pp. 7-23;\nLester, H.E., Hannon, K.L., Campbell, S.M., Identifying unintended consequences of quality indicators: A qualitative study (2011) BMJ Qual Saf, 20, pp. 1057-1061. , 10.1136/bmjqs.2010.048371 21693464;\nFlin, R., Mearns, K., O'Connor, P., Bryden, R., Measuring safety climate: Identifying the common features (2000) Safety Science, 34 (1-3), pp. 177-192. , DOI 10.1016/S0925-7535(00)00012-6, PII S0925753500000126;\nWeick, K.E., Sutcliffe, K.M., Hospitals as cultures of entrapment: A re-analysis of the Bristol Royal Infirmary (2003) California Management Review, 45 (2), pp. 73-84;\nZohar, D., (2003) The Influence of Leadership and Climate on Occupational Health and Safety, , San Francisco: Jossey-Bass;\nEspin, S., Lingard, L., Baker, G., Regehr, G., Persistence of unsafe practice in everyday work: An exploration of organizational and psychological factors constraining safety in the operating room (2006) Qual Saf Health Care, 15, pp. 165-170. , 10.1136/qshc.2005.017475 16751464;\nTaxis, K., Barber, N., Causes of intravenous medication errors: An ethnographic study (2003) Quality and Safety in Health Care, 12 (5), pp. 343-347;\nSinger, S., Lin, S., Falwell, A., Gaba, D., Baker, L., Relationship of safety climate and safety performance in hospitals (2009) Health Serv Res, 44, pp. 399-421. , 10.1111/j.1475-6773.2008.00918.x 19178583;\nHofmann, D.A., Mark, B., An investigation of the relationship between safety climate and medication errors as well as other nurse and patient outcomes (2006) Personnel Psychology, 59 (4), pp. 847-869. , DOI 10.1111/j.1744-6570.2006.00056.x;\n(2011) Shoot the Messenger - How NHS Whistleblowers Are Silenced and Sacked, , London: Private Eye 23540476;\nPfeiffer, Y., Manser, T., Wehner, T., Conceptualising barriers to incident reporting: A psychological framework (2010) Qual Saf Health Care, 19, pp. 1-10;\nWakefield, D., Wakefield, B., Uden-Holman, T., Borders, T., Blegen, M., Vaughn, T., Understanding why medication administration errors may not be reported (1999) Am J Med Qual, 14, pp. 81-88. , 10.1177/106286069901400203 10446669;\nRoland, M., Rao, S., Sibbald, B., Hann, M., Harrison, S., Walter, A., Guthrie, B., Campbell, E., Professional values and reported behaviours of doctors in the USA and UK: Quantitative survey (2011) BMJ Qual Saf, 20, pp. 515-521. , 10.1136/bmjqs.2010.048173 21383386;\nFlin, R., O'Connor, P., Crichton, M., (2008) Safety at the Sharp End. A Guide to Non-technical Skills, , Aldershot: Ashgate;\nReason, J., Human error: Models and management (2000) British Medical Journal, 320 (7237), pp. 768-770;\nTaylor, S., Hospital patient behavior: Reactance, helplessness, or control? (1979) J Soc Issues, 35, pp. 156-184. , 10.1111/j.1540-4560.1979.tb00793.x;\nJangland, E., Gunningberg, L., Carlsson, M., Patients' and relatives' complaints about encounters and communication in health care: Evidence for quality improvement (2009) Patient Educ Couns, 75, pp. 199-204. , 10.1016/j.pec.2008.10.007 19038522","publisher-place":"Institute of Social Psychology, London School of Economics, Houghton Street, London WC2A 2AE, United Kingdom","title":"Patient neglect in healthcare institutions: A systematic review and conceptual model","type":"article-journal","volume":"13"},"uris":["http://www.mendeley.com/documents/?uuid=4ddb5e69-6791-42b0-9287-b4c8ef291d3d"]}],"mendeley":{"formattedCitation":"(Reader &amp; Gillespie, 2013)","plainTextFormattedCitation":"(Reader &amp; Gillespie, 2013)","previouslyFormattedCitation":"(Reader &amp; Gillespie, 2013)"},"properties":{"noteIndex":0},"schema":"https://github.com/citation-style-language/schema/raw/master/csl-citation.json"}</w:instrText>
      </w:r>
      <w:r w:rsidR="005D2D5B">
        <w:fldChar w:fldCharType="separate"/>
      </w:r>
      <w:r w:rsidR="005D2D5B" w:rsidRPr="00467A93">
        <w:rPr>
          <w:noProof/>
        </w:rPr>
        <w:t>(Reader &amp; Gillespie, 2013)</w:t>
      </w:r>
      <w:r w:rsidR="005D2D5B">
        <w:fldChar w:fldCharType="end"/>
      </w:r>
      <w:r w:rsidR="005D2D5B">
        <w:t>.</w:t>
      </w:r>
    </w:p>
    <w:p w14:paraId="3E21E5B7" w14:textId="6737EB85" w:rsidR="005D2D5B" w:rsidRDefault="005D2D5B" w:rsidP="007A3A7D">
      <w:r>
        <w:t xml:space="preserve">Violations can be grouped into the routine and the exceptional </w:t>
      </w:r>
      <w:r>
        <w:fldChar w:fldCharType="begin" w:fldLock="1"/>
      </w:r>
      <w:r>
        <w:instrText>ADDIN CSL_CITATION {"citationItems":[{"id":"ITEM-1","itemData":{"DOI":"10.1518/hfes.45.2.186.27244","ISSN":"00187208 (ISSN)","abstract":"In recent years cognitive error models have provided insights into the unsafe acts that lead to many accidents in safety-critical environments. Most models of accident causation are based on the notion that human errors occur in the context of contributing factors. However, there is a lack of published information on possible links between specific errors and contributing factors. A total of 619 safety occurrences involving aircraft maintenance were reported using a self-completed questionnaire. Of these occurrences, 96% were related to the actions of maintenance personnel. The types of errors that were involved, and the contributing factors associated with those actions, were determined. Each type of error was associated with a particular set of contributing factors and with specific occurrence outcomes. Among the associations were links between memory lapses and fatigue and between rule violations and time pressure. Potential applications of this research include assisting with the design of accident prevention strategies, the estimation of human error probabilities, and the monitoring of organizational safety performance.","author":[{"dropping-particle":"","family":"Hobbs","given":"A","non-dropping-particle":"","parse-names":false,"suffix":""},{"dropping-particle":"","family":"Williamson","given":"A","non-dropping-particle":"","parse-names":false,"suffix":""}],"container-title":"Human Factors","id":"ITEM-1","issue":"2","issued":{"date-parts":[["2003"]]},"language":"English","note":"Cited By :68\n\nExport Date: 20 January 2018\n\nCODEN: HUFAA\n\nCorrespondence Address: Hobbs, A.; San Jose State University Foundation, NASA Ames Research Center, Mail Stop 262-4, Moffett Field, CA 94035-1000, United States; email: ahobbs@mail.arc.nasa.gov\n\nReferences: Aberg, L., Rimmoe, P.A., Dimensions of aberrant driver behaviour (1998) Ergonomics, 41, pp. 39-56; \nAnderson, J.R., Acquisition of cognitive skill (1982) Psychological Review, 4, pp. 369-406;\n(2002) An Analysis of ASRS Maintenance Incidents, , Mountain View, CA: Author;\nBartlett, F.C., (1932) Remembering: A Study in Experimental and Social Psychology, , Cambridge, England: Cambridge University Press;\nBattmann, W., Klumb, P., Behavioural economics and compliance with safety regulations (1993) Safety Science, 16, pp. 35-46;\nBrandimonte, M., Einstein, G.O., McDaniel, M.A., (1996) Prospective Memory: Theory and Applications, , Mahwah, NJ: Erlbaum;\nCacciabue, C., Human reliability assessment: Methods and techniques (1997) Human Factors in Safety-Critical Systems, pp. 66-96. , F. Redmill &amp;amp; J. Rajan (Eds.). Oxford, England: Butterworth Heinemann;\n(1992) Flight Safety Occurrence Digest, , (Report No. 92/D/12). London: Author;\nClausen, S., (1998) Applied Correspondence Analysis, , Thousand Oaks, CA: Sage;\nDavies, H., Crombie, I., Tavokoli, M., When can odds ratios mislead? (1998) British Medical Journal, 316, pp. 989-991;\nDe Vries-Griever, A.H.G., Meijman, T.F., The impact of abnormal hours of work on various modes of information processing: A process model on human costs of performance (1987) Ergonomics, 30, pp. 1287-1299;\nDrury, C.G., Human factors in aviation maintenance (1999) Handbook of Aviation Human Factors, pp. 591-605. , D. E. Garland, J. A. Wise, &amp;amp; V. D. Hopkin (Eds.). Mahwah, NJ: Erlbaum;\nEdkins, G.D., Pollock, C.M., The influence of sustained attention on railway accidents (1997) Accident Analysis and Prevention, 29, pp. 533-539;\nFeyer, A., Williamson, A., A classification system of the causes of occupational accidents for use in preventative strategies (1991) Scandinavian Journal of Work Environment and Health, 17, pp. 302-311;\nFeyer, A., Williamson, A.M., Cairns, D.R., The involvement of human behaviour in occupational accidents: Errors in context (1997) Safety Science, 25, pp. 55-65;\nFisk, A.D., Ackerman, P.L., Schneider, W., Automatic and controlled processing theory and its applications to human factors problems (1987) Human Factors Psychology, pp. 159-197. , P. A. Hancock (Ed.). Amsterdam: Elsevier;\nFitts, P.M., Posner, M.I., (1967) Human Performance, , Belmont, CA: Brooks/Cole;\nFlanagan, J.C., The critical incident technique (1954) Psychological Bulletin, 51, pp. 327-358;\nHawkins, F.H., (1993) Human Factors in Flight, , Aldershot, England: Ashgate;\nHayward, B., Lowe, A., Gibb, G., (2002) ICAM: Applying Reason to Safety Investigation, , (September). Paper presented at the 25th Annual Conference of the European Association for Aviation Psychology: Safety, Systems and People in Aviation, Warsaw, Poland;\nHeinrich, H.W., (1941) Industrial Accident Prevention: A Scientific Approach, , New York: McGraw-Hill;\nHelmreich, R.L., Wilhelm, J.A., Klinect, J.R., Merritt, A.C., Culture, error and crew resource management (2001) Applying Resource Management in Organizations: A Guide for Professionals, pp. 305-331. , E. Salas, C. A. Bowers, &amp;amp; E. Edens (Eds.). Mahwah, NJ: Erlbaum;\nHobbs, A., Williamson, A., Human factors in airline maintenance: A preliminary study (1995) Proceedings of the Eighth International Symposium on Aviation Psychology, pp. 461-465. , R. S. Jensen &amp;amp; L. A. Rakovan (Eds.). Columbus: Ohio State University;\nHobbs, A., Williamson, A., Survey assesses safety attitudes of aviation maintenance personnel in Australia (2000) Flight Safety Foundation Aviation Mechanics Bulletin, 48 (6), pp. 1-11;\nHobbs, A., Williamson, A., Human factor determinants of worker safety and work quality outcomes (2002) Australian Journal of Psychology, 54, pp. 157-161;\nHobbs, A., Williamson, A., Unsafe acts and unsafe outcomes in aircraft maintenance (2002) Ergonomics, 45, pp. 866-882;\nHollnagel, E., (1993) Human Reliability Analysis: Context and Control, , London: Academic;\nHuman factors programs vital to enhance safety in maintenance (2002) Air Safety Week, 16, pp. 1-6. , August 12;\n(1993) Investigation of Human Factors in Accidents and Incidents, , (Circular 240-AN/144). Montreal, Canada: Author;\n(1995) Human Factors in Aircraft Maintenance and Inspection, , (Circular 253-AN/151). Montreal. Canada: Author;\n(1998) Joint Aviation Requirements, JAR-66. Certifying Staff Maintenance, , Hoofddorp, Netherlands: Author;\nLandis, I.R., Koch, G.G., The measurement of observer agreement for categorical data (1977) Biometrics, 33, pp. 159-174;\nLawton, R., Not working to rule: Understanding procedural violations at work (1998) Safety Science, 28, pp. 77-95;\nLawton, R., Parker, D., Individual differences in accident liability: A review and integrative approach (1998) Human Factors, 40, pp. 655-671;\nLeape, L.L., Brennan, T.A., Laird, N., Lawthers, A.G., Localio, A.R., Barnes, B.A., Hernert, L., Hiatt, H., The nature of adverse events in hospitalized patients (1991) New England Journal of Medicine, 324, pp. 377-384;\nLucas, D., The causes of human error (1997) Human Factors in Safety-Critical Systems, pp. 37-65. , F. Redmill &amp;amp; J. Rajan (Eds.). Oxford, England: Butterworth Heinemann;\nMcDonald, N., Corrigan, S., Daly, C., Cromie, S., Safety management systems and safety culture in aircraft maintenance organisations (2000) Safety Science, 34, pp. 151-176;\nMarx, D.A., Graeber, R.C., Human error in aircraft maintenance (1994) Aviation Psychology in Practice, pp. 87-104. , N. Johnston, N. McDonald, &amp;amp; R. Fuller (Eds.). Aldershot, England: Avebury;\nMason, S., Procedural violations - Causes, costs and cures (1997) Human Factors in Safety-Critical Systems, pp. 287-318. , F. Redmill &amp;amp; J. Rajan (Eds.). London: Butterworth Heinemann;\nMaurino, D.E., Reason, J., Johnston, N., Lee, R.B., (1995) Beyond Aviation Human Factors, , Brookfield, VT: Ashgate;\nMonk, T.H., Folkard, S., Circadian rhythms and shift-work (1983) Stress and Fatigue in Human Performance, pp. 97-121. , R. Hockey (Ed.). Chichester, England: Wiley;\nMoore-Ede, M., (1993) The 24 Hour Society, , London: Piatkus;\nNorman, D.A., The categorization of action slips (1981) Psychological Review, 88, pp. 1-15;\nO'Hare, D., Wiggins, M., Batt, R., Morrison, D., Cognitive failure analysis for aircraft accident investigation (1994) Ergonomics, 37, pp. 1855-1869;\nParker, D., Reason, J., Manstead, A., Stradling, S., Driving errors, driving violations and accident involvement (1995) Ergonomics, 38, pp. 1036-1048;\nPredmore, S., Werner, T., (1997) Maintenance Human Factors and Error Control, , http://hfskyway.faa.gov, (March). Paper presented at the 11th FAA Symposium on Human Factors in Aviation Maintenance, San Diego, CA;\nRankin, B., (1996) The Analysis of Errors, Incidents, Mishaps and Close Calls in Aerospace and Aircraft Maintenance Domains, , (September). Presented at NASA Human Factors Workshop 1, Ames Research Center, Moffett Field, CA;\nRankin, B., Allen, J., Boeing introduces MEDA, maintenance error decision aid (1996) Airliner, pp. 20-27. , April-June;\nRasmussen, J., Skills, rules and knowledge: Signals, signs and symbols, and other distinctions in human performance models (1983) IEEE Transactions on Systems, Man and Cybernetics, 13, pp. 257-266;\nReason, I., Generic error modeling system (GEMS): A cognitive framework for locating common human error forms (1987) New Technology and Human Error, pp. 63-83. , J. Rasmussen, K. Duncan, &amp;amp; I. Leplat (Eds.). Chichester, England: Wiley;\nReason, J., (1990) Human Error, , Cambridge, England: Cambridge University Press;\nReason, J., (1997) Managing the Risks of Organizational Accidents, , Aldershot, England: Ashgate;\nRunciman, W.B., Sellen, A., Webb, R.K., Williamson, J.A., Currie, M., Morgan, C., Russell, W.J., Errors, incidents and accidents in anaesthetic practice (1993) Anaesthesia and Intensive Care, 21, pp. 506-519;\nRussell, S., Bacchi, M., Perassi, A., Cromie, S., (1998) Aircraft Dispatch and Maintenance Safety (ADAMS) Reporting Form and End-User Manual, , (European Community, Brite-EURAM III report BRPR-CT95-0038, BE95-1732). Dublin, Ireland: Trinity College;\nSafren, M.A., Chapanis, A., A critical incident study of hospital medication errors (1960) Hospitals, 34, pp. 32-66;\nSalminen, S., Tallberg, T., Human errors in fatal and serious occupational accidents in Finland (1996) Ergonomics, 39, pp. 980-988;\nSchmidt, J.K., Schmorrow, D., Hardee, M., (1998) A Preliminary Human Factors Analysis of Naval Aviation Maintenance Related Mishaps, , (SAE Tech. Paper 983111). Warrendale, PA: Society of Automotive Engineers;\nSenders, J.W., Moray, N.P., (1991) Human Error, Cause Prediction and Reduction, , Mahwah, NJ: Erlbaum;\nShappell, S.A., Wiegmann, D.A., (2000) The Human Factors Analysis and Classification System - HFACS, , (DOT/FAA/AM-00/7). Washington, DC: Federal Aviation Administration;\n(1994) Tripod Beta HSE Manual, 3. , (EP 95-0521). The Hague, Netherlands: Author;\nShiffrin, R.M., Schneider, W., Controlled and automatic human information processing: II. Perceptual learning, automatic attending, and a general theory (1977) Psychological Review, 84, pp. 127-190;\nTaylor, J.C., Christensen, T.D., (1998) Airline Maintenance Resource Management: Improving Communication, , Warrendale, PA: Society of Automotive Engineers;\nWagenaar, W.A., Groeneweg, J., Accidents at sea: Multiple causes and impossible consequences (1987) International Journal of Man-Machine Studies, 27, pp. 587-598;\nWiegmann, D.A., Shappell, S.A., Human error analysis of commercial aviation accidents: Application of the human factors analysis and classification system (HFACS) (2001) Aviation, Space, and Environmental Medicine, 72, pp. 1006-1016","page":"186-201","publisher-place":"Australian Transport Safety Bureau, Canberra, ACT, Australia","title":"Associations between errors and contributing factors in aircraft maintenance","type":"article-journal","volume":"45"},"uris":["http://www.mendeley.com/documents/?uuid=8c2ea241-cb6c-455c-8acd-1fbee2d822f2"]}],"mendeley":{"formattedCitation":"(Hobbs &amp; Williamson, 2003)","plainTextFormattedCitation":"(Hobbs &amp; Williamson, 2003)","previouslyFormattedCitation":"(Hobbs &amp; Williamson, 2003)"},"properties":{"noteIndex":0},"schema":"https://github.com/citation-style-language/schema/raw/master/csl-citation.json"}</w:instrText>
      </w:r>
      <w:r>
        <w:fldChar w:fldCharType="separate"/>
      </w:r>
      <w:r w:rsidRPr="009227A0">
        <w:rPr>
          <w:noProof/>
        </w:rPr>
        <w:t>(Hobbs &amp; Williamson, 2003)</w:t>
      </w:r>
      <w:r>
        <w:fldChar w:fldCharType="end"/>
      </w:r>
      <w:r>
        <w:t xml:space="preserve">. </w:t>
      </w:r>
      <w:r w:rsidR="009E3EF3">
        <w:t>E</w:t>
      </w:r>
      <w:r>
        <w:t xml:space="preserve">xceptional violations </w:t>
      </w:r>
      <w:r w:rsidR="007A3A7D">
        <w:t>are addressed in the</w:t>
      </w:r>
      <w:r>
        <w:t xml:space="preserve"> ‘Improvisation and Creativity’ factor of </w:t>
      </w:r>
      <w:r w:rsidR="007A3A7D">
        <w:t xml:space="preserve">the </w:t>
      </w:r>
      <w:r>
        <w:t>model</w:t>
      </w:r>
      <w:r w:rsidR="007A3A7D">
        <w:t xml:space="preserve"> (see Factor 8)</w:t>
      </w:r>
      <w:r>
        <w:t xml:space="preserve">. Routine violations are believed to improve the system, for example a work-around to improve the </w:t>
      </w:r>
      <w:r w:rsidR="00F07EA0">
        <w:t xml:space="preserve">efficiency or </w:t>
      </w:r>
      <w:r>
        <w:t xml:space="preserve">flow of work </w:t>
      </w:r>
      <w:r>
        <w:fldChar w:fldCharType="begin" w:fldLock="1"/>
      </w:r>
      <w:r>
        <w:instrText>ADDIN CSL_CITATION {"citationItems":[{"id":"ITEM-1","itemData":{"DOI":"10.1186/1472-6963-13-175","ISSN":"14726963 (ISSN)","abstract":"Background: Workarounds circumvent or temporarily 'fix' perceived workflow hindrances to meet a goal or to achieve it more readily. Behaviours fitting the definition of workarounds often include violations, deviations, problem solving, improvisations, procedural failures and shortcuts. Clinicians implement workarounds in response to the complexity of delivering patient care. One imperative to understand workarounds lies in their influence on patient safety. This paper assesses the peer reviewed empirical evidence available on the use, proliferation, conceptualisation, rationalisation and perceived impact of nurses' use of workarounds in acute care settings. Methods. A literature assessment was undertaken in 2011-2012. Snowballing technique, reference tracking, and a systematic search of twelve academic databases were conducted to identify peer reviewed published studies in acute care settings examining nurses' workarounds. Selection criteria were applied across three phases. 58 studies were included in the final analysis and synthesis. Using an analytic frame, these studies were interrogated for: workarounds implemented in acute care settings by nurses; factors contributing to the development and proliferation of workarounds; the perceived impact of workarounds; and empirical evidence of nurses' conceptualisation and rationalisation of workarounds. Results: The majority of studies examining nurses' workarounds have been published since 2008, predominantly in the United States. Studies conducted across a variety of acute care settings use diverse data collection methods. Nurses' workarounds, primarily perceived negatively, are both individually and collectively enacted. Organisational, work process, patient-related, individual, social and professional factors contribute to the proliferation of workarounds. Group norms, local and organisational culture, 'being competent', and collegiality influence the implementation of workarounds. Conclusion: Workarounds enable, yet potentially compromise, the execution of patient care. In some contexts such improvisations may be deemed necessary to the successful implementation of quality care, in others they are counterproductive. Workarounds have individual and cooperative characteristics. Few studies examine nurses' individual and collective conceptualisation and rationalisation of workarounds or measure their impact. The importance of displaying competency (image management), collegiality and organisational and cul…","author":[{"dropping-particle":"","family":"Debono","given":"D S","non-dropping-particle":"","parse-names":false,"suffix":""},{"dropping-particle":"","family":"Greenfield","given":"D","non-dropping-particle":"","parse-names":false,"suffix":""},{"dropping-particle":"","family":"Travaglia","given":"J F","non-dropping-particle":"","parse-names":false,"suffix":""},{"dropping-particle":"","family":"Long","given":"J C","non-dropping-particle":"","parse-names":false,"suffix":""},{"dropping-particle":"","family":"Black","given":"D","non-dropping-particle":"","parse-names":false,"suffix":""},{"dropping-particle":"","family":"Johnson","given":"J","non-dropping-particle":"","parse-names":false,"suffix":""},{"dropping-particle":"","family":"Braithwaite","given":"J","non-dropping-particle":"","parse-names":false,"suffix":""}],"container-title":"BMC Health Services Research","id":"ITEM-1","issue":"1","issued":{"date-parts":[["2013"]]},"language":"English","note":"Cited By :34\n\nExport Date: 20 January 2018\n\nCorrespondence Address: Debono, D.S.; Centre for Clinical Governance Research, Australian Institute of Health Innovation, University of New South Wales, Sydney, NSW 2052, Australia; email: d.debono@unsw.edu.au\n\nReferences: Tucker, A.L., The impact of operational failures on hospital nurses and their patients (2004) J Oper Manag, 22 (2), pp. 151-169. , 10.1016/j.jom.2003.12.006; \nWorkaround Available for Vulnerability in Versions 8.1 and Earlier of Adobe Reader and Acrobat, , http://www.adobe.com/support/security/advisories/apsa07-04.html;\nAlper, S.J., Karsh, B.-T., A systematic review of safety violations in industry (2009) Accid Anal Prev, 41, pp. 739-754. , 10.1016/j.aap.2009.03.013 19540963;\nKoppel, R., Wetterneck, T., Telles, J.L., Karsh, B.-T., Workarounds to Barcode Medication Administration Systems: Their Occurrences, Causes, and Threats to Patient Safety (2008) Journal of the American Medical Informatics Association, 15 (4), pp. 408-423. , DOI 10.1197/jamia.M2616, PII S1067502708000704;\nCarayon, P., (2007) Handbook of Human Factors and Ergonomics in Health Care and Patient Safety, , Mahwah: Lawrence Erlbaum Associates;\nPatterson, E.S., Rogers, M.L., Chapman, R.J., Render, M.L., Compliance with intended use of bar code medication administration in acute and long-term care: An observational study (2006) Human Factors, 48 (1), pp. 15-22. , DOI 10.1518/001872006776412234;\nHandel, M.J., Poltrock, S., Working around official applications: Experiences from a large engineering project (2011) ACM 2011 Conference on Computer Supported Cooperative Work, pp. 309-312. , Hangzhou, China: Association for Computing Machinery;\nGasser, L., The integration of computing and routine work (1986) ACM Transactions on Information Systems (TOIS), 4 (3), pp. 205-225. , 10.1145/214427.214429;\nHakimzada, A.F., Green, R.A., Sayan, O.R., Zhang, J., Patel, V.L., The nature and occurrence of registration errors in the emergency department (2008) International Journal of Medical Informatics, 77 (3), pp. 169-175. , DOI 10.1016/j.ijmedinf.2007.04.011, PII S1386505607000949;\nAtkinson, C., Kuhne, T., Reducing accidental complexity in domain models (2008) Softw Syst Model, 7, pp. 345-359. , 10.1007/s10270-007-0061-0;\nTucker, A.L., Spear, S.J., Operational failures and interruptions in hospital nursing (2006) Health Services Research, 41 (3), pp. 643-662. , DOI 10.1111/j.1475-6773.2006.00502.x;\nStrong, D., Volkoff, O., Elmes, M., ERP systems, task structure, and workarounds in organizations (2001) Seventh Americas Conference on Information Systems (AMCIS), pp. 1049-1051. , Boston: Association for Information Systems;\nBoudreau, M.-C., Robey, D., Enacting integrated information technology: A human agency perspective (2005) Organization Science, 16 (1), pp. 3-18. , DOI 10.1287/orsc.1040.0103;\nDay, D.L., User responses to constraints in computerized design tools (1996) ACM SIGSOFT Software Engineering Notes, 21 (5), pp. 47-50. , 10.1145/235969.235982;\nFerneley, E.H., Sobreperez, P., Resist, comply or workaround? An examination of different facets of user engagement with information systems (2006) European Journal of Information Systems, 15 (4), pp. 345-356. , DOI 10.1057/palgrave.ejis.3000629, PII 3000629;\nHalbesleben, J.R.B., Wakefield, D.S., Wakefield, B.J., Work-arounds in health care settings: Literature review and research agenda (2008) Health Care Management Review, 33 (1), pp. 2-12. , DOI 10.1097/01.HMR.0000304495.95522.ca, PII 0000401020080100000002;\nBradley, A.J., Nurre, G.S., Ochs, W., Ryan, J., Dougherty, H., Bennett, N.R., Abramowicz-Reed, L., Crabb, W.G., Post-launch experience of the Hubble Space Telescope: Reflections upon the design and operation (1993) Space Astronomical Telescopes and Instruments II, pp. 42-54. , Orlando, FL, United States: Publ by Society of Photo-Optical Instrumentation Engineers 1945;\nHollman, W.J.M., (2011) The Quantification of Workarounds and Ways to Utilize These Ramifications, , Massachusetts: Massachusetts Institute of Technology;\nGaba, D.M., Structural and Organizational Issues In Patient Safety: A Comparison of Health Care to Other High-Hazard Industries (2000) California Management Review, 43 (1), pp. 83-102;\nVincent, C., (2010) Patient Safety, , Chichester: Wiley-Blackwell Publishing;\nMorath, J., Turnbull, J., (2005) To Do No Harm, , San Francisco: Jossey-Bass A Wiley Imprint;\nVassilakopoulou, P., Tsagkas, V., Marmaras, N., Workaround identification as an instrument for work analysis and design: A case study on ePrescription (2012) Work: A J Prevention, Assessment and Rehabilitation, 41 (1), pp. 1805-1810;\nReason, J., (2008) The Human Contribution: Unsafe Acts, Accidents and Heroic Recoveries, , Surrey: Ashgate Publishing Limited;\nTucker, A.L., Edmondson, A., Spear, S., When problem solving prevents organizational learning (2002) J Organisational Change Manage, 15 (2), pp. 122-136. , 10.1108/09534810210423008;\nWhooley, O., Diagnostic ambivalence: Psychiatric workarounds and the diagnostic and statistical manual of mental disorders (2010) Sociol Health Illn, 32 (3), pp. 452-469. , 10.1111/j.1467-9566.2010.01230.x 20415790;\nWoods, D., Essential characteristics of resilience (2006) Resilience Engineering Concepts and Precepts, pp. 21-34. , Aldershot: Ashgate Publishing Limited;\nHollnagel, E., Woods, D., Leveson, N., (2006) Resilience Engineering Concepts and Precepts, , Aldershot: Ashgate Publishing Limited;\nLalley, C., Malloch, K., Workarounds: The hidden pathway to excellence (2010) Nurse Leader, 8 (4), pp. 29-32. , 10.1016/j.mnl.2010.05.009;\nMays, N., Roberts, E., Popay, J., Synthesising research evidence (2001) Studying the Organisation and Delivery of Health Services: Research Methods, , London: Routledge Fulop N, Clarke A, Black N;\nVictoor, A., Delnoij, D., Friele, R., Rademakers, J., Determinants of patient choice of healtcare providers: A scoping review (2012) BMC Health Serv Res, 12, p. 272. , 10.1186/1472-6963-12-272 22913549;\nLevac, D., Colquhoun, H., O'Brien, K., Scoping studies: Advancing the methodology (2010) Implement Sci, 5 (1), pp. 1-9. , 10.1186/1748-5908-5-1 20047652;\nBrown, K.F., Long, S.J., Athanasiou, T., Vincent, C.A., Kroll, J.S., Sevdalis, N., Reviewing methodologically disparate data: A practical guide for the patient safety research field (2010) J Eval Clin Pract, 18 (1), pp. 172-181. , 20704633;\nBrien, S., Lorenzetti, D., Lewis, S., Kennedy, J., Ghali, W., Overview of a formal scoping review on health system report cards (2010) Implement Sci, 15 (5), p. 12;\nAli, M., Cornford, T., Klecun, E., Exploring control in health information systems implementation (2010) Stud Health Technol Inform, 160, pp. 681-685. , 20841773;\nConroy, S., Appleby, K., Rostock, D., Unsworth, V., Cousins, D., Medication errors in a children's hospital (2007) Paediatric and Perinatal Drug Therapy, 8 (1), pp. 18-25. , DOI 10.1185/146300907X167790;\nFurber, C.M., Thomson, A.M., 'Breaking the rules' in baby-feeding practice in the UK: Deviance and good practice? (2006) Midwifery, 22 (4), pp. 365-376. , DOI 10.1016/j.midw.2005.12.005, PII S0266613806000192;\nLawton, R., Parker, D., Judgments of the rule-related behaviour of health care professionals: An experimental study (2002) British Journal of Health Psychology, 7 (3), pp. 253-265. , DOI 10.1348/135910702760213661;\nMcDonald, R., Waring, J., Harrison, S., Walshe, K., Boaden, R., Rules and guidelines in clinical practice: A qualitative study in operating theatres of doctors' and nurses' views (2005) Quality and Safety in Health Care, 14 (4), pp. 290-294. , DOI 10.1136/qshc.2005.013912;\nParker, D., Lawton, R., Judging the use of clinical protocols by fellow professionals (2000) Social Science and Medicine, 51 (5), pp. 669-677. , DOI 10.1016/S0277-9536(00)00013-7, PII S0277953600000137;\nTaxis, K., Barber, N., Causes of intravenous medication errors: An ethnographic study (2003) Quality and Safety in Health Care, 12 (5), pp. 343-347;\nDougherty, L., Sque, M., Crouch, R., (2011) Decision-making Processes Used by Nurses during Intravenous Drug Preparation and Administraton, pp. 1302-1311. , Published on line 17;\nBaker, H.M., Rules outside the rules for administration of medication: A study in New South Wales (1997) Australia. J Nurs Scholarsh, 29 (2), pp. 155-158. , 10.1111/j.1547-5069.1997.tb01549.x;\nFogarty, G.J., Mckeon, C.M., Patient safety during medication administration: The influence of organizational and individual variables on unsafe work practices and medication errors (2006) Ergonomics, 49 (5-6), pp. 444-456. , DOI 10.1080/00140130600568410, PII T7462353674150, Patient Safety;\nMcKeon, C.M., Fogarty, G.J., Hegney, D.G., Organizational factors: Impact on administration violations in rural nursing (2006) Journal of Advanced Nursing, 55 (1), pp. 115-123. , DOI 10.1111/j.1365-2648.2006.03880.x;\nPopescu, A., Currey, J., Botti, M., Multifactorial influences on and deviations from medication administration safety and quality in the acute medical/surgical context (2011) Worldviews Evid Based Nurs, 8 (1), pp. 15-24. , 10.1111/j.1741-6787.2010.00212.x 21210951;\nWestbrook, J.I., Rob, M.I., Woods, A., Parry, D., Errors in the administration of intravenous medications in hospital and the role of correct procedures and nurse experience (2011) BMJ Quality &amp;amp; Safety, 20 (12), pp. 1027-1034. , 10.1136/bmjqs-2011-000089 23692622;\nNiazkhani, Z., Evaluating the impact of CPOE systems on medical workflow: A mixed method study (2008) Stud Health Technol Inform, 136, pp. 881-882. , 18487844;\nNiazkhani, Z., Pirnejad, H., Van Der Sijs, H., Aarts, J., Evaluating the medication process in the context of CPOE use: The significance of working around the system (2011) Int J Med Inf, 80, pp. 490-506. , 10.1016/j.ijmedinf.2011.03.009;\nPirnejad, H., Niazkhani, Z., Van Der Sijs, H., Berg, M., Bal, R., Evaluation of the impact of a CPOE system on nurse-physician communication - A mixed method study (2009) Methods Inf Med, 48 (4), pp. 350-360. , 10.3414/ME0572 19448880;\nVan Der Sijs, H., Rootjes, I., Aarts, J., The shift in workarounds upon implementation of computerized physician order entry (2011) Stud Health Technol Inform, 169, pp. 290-294. , 21893759;\nVan Onzenoort, H.A., Van De Plas, A., Kessels, A.G., Veldhorst-Janssen, N.M., Van Der Kuy, P.-H.M., Neef, C., Factors influencing bar-code verification by nurses during medication administration in a Dutch hospital (2008) American Journal of Health-System Pharmacy, 65 (7), pp. 644-648. , DOI 10.2146/ajhp070368;\nEspin, S., Lingard, L., Baker, G.R., Regehr, G., Persistence of unsafe practice in everyday work: An exploration of organizational and psychological factors constraining safety in the operating room (2006) Qual Saf Health Care, 15 (3), pp. 165-170. , 10.1136/qshc.2005.017475 16751464;\nVarpio, L., Schryer, C.F., Lehoux, P., Lingard, L., Working off the record: Physicians' and nurses' transformations of electronic patient record-based patient information (2006) Acad Med, 81 (10), pp. 1935-S39. , 17001131;\nVarpio, L., Schryer, C.F., Lingard, L., Routine and adaptive expert strategies for resolving ICT mediated communication problems in the team setting (2009) Med Educ, 43 (7), pp. 680-687. , 10.1111/j.1365-2923.2009.03395.x 19573192;\nOtsuka, Y., Misawa, R., Noguchi, H., Yamaguchi, H., A consideration for using workers' heuristics to improve safety rules based on relationships between creative mental sets and rule-violating actions (2010) Saf Sci, 48 (7), pp. 878-884. , 10.1016/j.ssci.2010.01.023;\nAzad, B., King, N., Enacting computer workaround practices within a medication dispensing system (2008) Eur J Inform Syst, 17 (3), pp. 264-278. , 10.1057/ejis.2008.14;\nPicheansathian, W., Compliance with universal precautions by emergency room nurses at Maharaj Nakorn Chiang Mai Hospital (1995) J Med Assoc Thai, 78 (SUPPL. 2), pp. 19118-S122. , 7561585;\nTucker, A.L., Edmondson, A., Managing routine exceptions: A model of nurse problem solving behavior (2002) Advances in Health Care Management, 3, pp. 87-113;\nTucker, A.L., Edmondson, A.C., Why hospitals don't learn from failures: Organizational and psychological dynamics that inhibit system change (2003) California Management Review, 45 (2), pp. 55-72;\nWheeler, A.R., Halbesleben, J.R.B., Harris, K.J., How job-level HRM effectiveness influences employee intent to turnover and workarounds in hospitals (2012) J Bus Res, 65 (4), pp. 547-554. , 10.1016/j.jbusres.2011.02.020;\nHalbesleben, J.R., Savage, G.T., Wakefield, D.S., Wakefield, B.J., Rework and workarounds in nurse medication administration process: Implications for work processes and patient safety (2010) Health Care Manage Rev, 35 (2), pp. 124-133. , 10.1097/HMR.0b013e3181d116c2 20234219;\nMazur, L.M., Chen, S.-J., An empirical study for medication delivery improvement based on healthcare professionals' perceptions of medication delivery system (2009) Health Care Manag Sci, 12 (1), pp. 56-66. , 10.1007/s10729-008-9076-5 19938442;\nMorriss Jr., F.H., Abramowitz, P.W., Carmen, L., Wallis, A.B., Nurses Don't Hate Change - Survey of nurses in a neonatal intensive care unit regarding the implementation, use and effectiveness of a bar code medication administration system (2009) Healthc Q, 12, pp. 135-140. , 19667791;\nAlper, S., Holden, R., Scanlon, M., Patel, N., Kaushal, R., Skibinski, K., Brown, R., Karsh, B., Self-reported violations during medication administration in two paediatric hospitals (2012) BMJ Qual Saf, 21, pp. 408-415. , 10.1136/bmjqs-2011-000007 22447818;\nAlper, S.J., Holden, R.J., Scanlon, M.C., Kaushal, R., Shalaby, T.M., Karsh, B.T., Using the technology acceptance model to predict violations in the medication use process (2007) Proceedings of the Human Factors and Ergonomics Society 51st Annual Meeting, pp. 745-749. , Baltimore, MD, United States: Human Factors and Ergonomics Society 51;\nHutchinson, S.A., Responsible subversion: A study of rule-bending among nurses (1990) Res Theory Nurs Pract, 4 (1), pp. 3-17;\nEisenhauer, L.A., Hurley, A.C., Dolan, N., Eisenhauer, L.A., Hurley, A.C., Dolan, N., Nurses' reported thinking during medication administration (2007) J Nurs Scholarsh, 39 (1), pp. 82-87. , 10.1111/j.1547-5069.2007.00148.x 17393971;\nCarayon, P., Wetterneck, T.B., Hundt, A.S., Ozkaynak, M., Desilvey, J., Ludwig, B., Ram, P., Rough, S.S., Evaluation of nurse interaction with bar code medication administration technology in the work environment (2007) J Patient Saf, 3 (1), pp. 34-42. , 10.1097/PTS.0b013e3180319de7;\nZuzelo, P.R., Gettis, C., Hansell, A.W., Thomas, L., Describing the influence of technologies on registered nurses' work (2008) Clin Nurse Spec, 22 (3), pp. 132-140. , 10.1097/01.NUR.0000311693.92662.14 18438162;\nMiller, D.F., Fortier, C.R., Garrison, K.L., Bar code medication administration technology: Characterization of high-alert medication triggers and clinician workarounds (2011) Ann Pharmacother, 45 (2), pp. 162-168;\nSchoville, R.R., Work-arounds and artifacts during transition to a computer physician order entry: What they are and what they mean (2009) J Nurs Care Qual, 24 (4), pp. 316-324. , 10.1097/NCQ.0b013e3181ac8378 19574931;\nFowler, P.H., Craig, J., Fredendall, L.D., Damali, U., Perioperative workflow: Barriers to efficiency, risks, and satisfaction (2008) AORN J, 87 (1), p. 187. , 10.1016/j.aorn.2007.07.001 18184599;\nKahol, K., Vankipuram, M., Patel, V.L., Smith, M.L., Deviations from protocol in a complex trauma environment: Errors or innovations? (2011) J Biomed Inform, 44 (3), pp. 425-431. , 10.1016/j.jbi.2011.04.003 21496496;\nKobayashi, M., Fussell, S.R., Xiao, Y., Seagull, F.J., Work coordination, workflow, and workarounds in a medical context (2005) Conference on Human Factors in Computing Systems: CHI '05, pp. 1561-1564. , Portland, United States: Association for Computing Machinery 22103725;\nMentis, H.M., Reddy, M., Rosson, M.B., Invisible emotion: Information and interaction in an emergency room (2010) 2010 ACM Conference on Computer Supported Cooperative Work, pp. 311-320. , Savannah, GA, United States: Association for Computing Machinery;\nSaleem, J.J., Patterson, E.S., Militello, L., Render, M.L., Orshansky, G., Asch, S.M., Exploring barriers and facilitators to the use of computerized clinical reminders (2005) Journal of the American Medical Informatics Association, 12 (4), pp. 438-447. , DOI 10.1197/jamia.M1777, PII S1067502705000526;\nKirkbride, G., Vermace, B., Smart pumps: Implications for nurse leaders (2011) Nurs Adm Q, 35 (2), pp. 110-118. , 10.1097/NAQ.0b013e31820fbdc0 21403484;\nLopez, K.D., Gerling, G.J., Cary, M.P., Kanak, M.F., Cognitive work analysis to evaluate the problem of patient falls in an inpatient setting (2010) J Am Med Inform Assoc, 17 (3), pp. 313-321. , 20442150;\nHalbesleben, J.R., The role of exhaustion and workarounds in predicting occupational injuries: A cross-lagged panel study of health care professionals (2010) J Occup Health Psychol, 15 (1), pp. 1-16. , 20063955;\nSaleem, J.J., Russ, A.L., Justice, C.F., Hagg, H., Ebright, P.R., Woodbridge, P.A., Doebbeling, B.N., Exploring the persistence of paper with the electronic health record (2009) Int J Med Inf, 78, pp. 618-628. , 10.1016/j.ijmedinf.2009.04.001;\nSaleem, J.J., Russ, A.L., Justice, C.F., Hagg, H., Woodbridge, P.A., Doebbeling, B.N., Paper use with the electronic medical record: An important supplement or negative circumvention? (2008) 52nd Human Factors and Ergonomics Society Annual Meeting, pp. 773-777. , New York, NY, United States: Human Factors an Ergonomics Society Inc 2;\nZhou, X., Ackerman, M.S., Zheng, K., CPOE workarounds, boundary objects, and assemblages (2011) Conference on Human Factors in Computing Systems: CHI '11, pp. 3353-3362. , Vancouver, Canada: Association for Computing Machinery 22103725;\nO'Neil, S., Speroni, K.G., Dugan, L., Daniel, M.G., A 2-tier study of direct care providers assessing the effectiveness of the red rule education project and precipitating factors surrounding red rule violations (2010) Qual Manag Health Care, 19 (3), pp. 259-264. , 20523263;\nPatterson, E.S., Cook, R.I., Render, M.L., Improving patient safety by identifying side effects from introducing bar coding in medication administration (2002) Journal of the American Medical Informatics Association, 9 (5), pp. 540-553. , DOI 10.1197/jamia.M1061;\nMcNulty, J., Donnelly, E., Iorio, K., Methodologies for sustaining barcode medication administration compliance. A multi-disciplinary approach (2009) J Healthc Inf Manag, 23 (4), pp. 30-33. , 19894484;\nMcAlearney, A.S., Vrontos Jr., J., Schneider, P.J., Curran, C.R., Czerwinski, B.S., Pedersen, C.A., Strategic work-arounds to accommodate new technology: The case of smart pumps in hospital care (2007) J Patient Saf, 3 (2), pp. 75-81. , 10.1097/01.jps.0000242987.93789.63;\nOrbe, M.P., King III, G., Negotiating the tension between policy and reality: Exploring nurses' communication about organizational wrongdoing (2000) Health Commun, 12 (1), pp. 41-61. , 10.1207/S15327027HC1201-03 10938906;\nObradovich, J.H., Woods, D.D., Users as designers: How people cope with poor HCI design in computer- based medical devices (1996) Human Factors, 38 (4), pp. 574-592. , DOI 10.1518/001872096778827251;\nDebono, D., Greenfield, D., Black, D., Braithwaite, J., Achieving and resisting change: Workarounds straddling and widening gaps in health care (2012) The Reform of Health Care, pp. 177-192. , London: Palgrave Macmillan Dickinson H, Mannion R;\nTucker, A.L., Workarounds and Resiliency on the Front Lines of Health Care, , http://www.webmm.ahrq.gov/perspective.aspx?perspectiveID=78;\nBraithwaite, J., Hyde, P., Pope, C., (2010) Culture and Climate in Health Care Organizations, , Palgrave Macmillan: Great Britain;\nCallen, J.L., Braithwaite, J., Westbrook, J.I., Cultures in hospitals and their influence on attitudes to, and satisfaction with, the use of clinical information systems (2007) Social Science and Medicine, 65 (3), pp. 635-639. , DOI 10.1016/j.socscimed.2007.03.053, PII S0277953607001797;\nBarnard, A., Gerber, R., Understanding technology in contemporary surgical nursing: A phenomenographic examination (1999) Nurs Inq, 6, pp. 157-166. , 10.1046/j.1440-1800.1999.00031.x 10795269","publisher-place":"Centre for Clinical Governance Research, Australian Institute of Health Innovation, University of New South Wales, Sydney, NSW 2052, Australia","title":"Nurses' workarounds in acute healthcare settings: A scoping review","type":"article-journal","volume":"13"},"uris":["http://www.mendeley.com/documents/?uuid=3a723cff-a587-49b5-9f24-3868a98963fd"]}],"mendeley":{"formattedCitation":"(Debono et al., 2013)","plainTextFormattedCitation":"(Debono et al., 2013)","previouslyFormattedCitation":"(Debono et al., 2013)"},"properties":{"noteIndex":0},"schema":"https://github.com/citation-style-language/schema/raw/master/csl-citation.json"}</w:instrText>
      </w:r>
      <w:r>
        <w:fldChar w:fldCharType="separate"/>
      </w:r>
      <w:r w:rsidRPr="00947873">
        <w:rPr>
          <w:noProof/>
        </w:rPr>
        <w:t>(Debono et al., 2013)</w:t>
      </w:r>
      <w:r>
        <w:fldChar w:fldCharType="end"/>
      </w:r>
      <w:r>
        <w:t xml:space="preserve">. They can also address procedural limitations that create extra work </w:t>
      </w:r>
      <w:r>
        <w:fldChar w:fldCharType="begin" w:fldLock="1"/>
      </w:r>
      <w:r>
        <w:instrText>ADDIN CSL_CITATION {"citationItems":[{"id":"ITEM-1","itemData":{"DOI":"10.1016/j.apergo.2014.06.003","ISSN":"00036870 (ISSN)","abstract":"This study demonstrates a series of systematic methods for mapping medication administration processes and for elaborating violations of work standards at two rural hospitals. Thirty-four observational periods were conducted to capture the details of clinical activities, and hierarchical task analysis (HTA) was used to demonstrate the current medication administration process. Facility nurse managers in five units across the two facilities participated in focus group discussions to validate the observational data and to generate a reliable context-appropriate medication administration process. The potential errors or misconduct when passing the drugs were identified, such as unsafe storage and transportation of drugs from room to room. Those hazards would cause drug contamination, loss, or access by unauthorized individuals. Hospitals without 24-hour pharmacy coverage and other interruptions would hinder the medication administration process. Preparing drugs for more than one patient at a time would increase the risk of passing the drugs to the wrong patient. This study shows the use of observation and focus groups to describe and identify violations in the medication administration process. A clear road map for continuous clinical process improvement obtained from the current study could be used to help future health information technology implementation. © 2014 Elsevier Ltd and The Ergonomics Society.","author":[{"dropping-particle":"","family":"Huang","given":"Y.-H.","non-dropping-particle":"","parse-names":false,"suffix":""},{"dropping-particle":"","family":"Gramopadhye","given":"A K","non-dropping-particle":"","parse-names":false,"suffix":""}],"container-title":"Applied Ergonomics","id":"ITEM-1","issue":"6","issued":{"date-parts":[["2014"]]},"language":"English","note":"Cited By :6\n\nExport Date: 20 January 2018\n\nCODEN: AERGB\n\nCorrespondence Address: Huang, Y.-H.; Department of Industrial Engineering, Pennsylvania State University, The Behrend College, Erie, PA 16563, United States; email: yxh25@psu.edu\n\nReferences: Agrawal, A., Glasser, A.R., Barcode medication. Administration implementation in an acute care hospital and lessons learned (2009) J. Healthc. Inf. Manag., 23, pp. 24-29; \n(2011) The Opportunities and Challenges for Rural Hospitals in an Era of Health Reform, , American Hospital Association, Washington, DC, AHA;\nAlper, S.J., Holden, R.J., Scanlon, M.C., Patel, N., Kaushal, R., Skibinski, K., Brown, R.L., Karsh, B.T., Self-reported violations during medication administration in two paediatric hospitals (2012) BMJ Qual. Saf., 21, pp. 408-415;\nBiron, A.D., Loiselle, C.G., Lavoie-Tremblay, M., Work interruptions and their contribution to medication administration errors: an evidence review (2009) Worldviews Evid.-Based Nurs., 6, pp. 70-86;\nBlumenthal, D., Stimulating the adoption of health information technology (2009) N. Engl. J. Med., 360, pp. 1477-1479;\nBlumenthal, D., Launching HITECH (2010) N. Engl. J. Med., 362, pp. 382-385;\nBlumenthal, D., Implementation of the federal health information technology initiative (2011) N. Engl. J. Med., 365, pp. 2426-2431;\nBowens, F.M., Frye, P.A., Jones, W.A., Health information technology: integration of clinical workflow into meaningful use of electronic health records (2010) Perspect. Health Inf. Manag./Ahima, , American Health Information Management Association 7;\nCarayon, P., Human factors of complex sociotechnical systems (2006) Appl. Ergon., 37, pp. 525-535;\nCarayon, P., Human factors in patient safety as an innovation (2010) Appl. Ergon., 41, pp. 657-665;\nCarayon, P., Wetterneck, T.B., Hundt, A.S., Ozkaynak, M., DeSilvey, J., Ludwig, B., Ram, P., Rough, S.S., Evaluation of nurse interaction with bar code medication administration technology in the work environment (2007) J. Patient Saf., 3, pp. 34-42;\nCarayon, P., Wetterneck, T.B., Rivera-Rodriguez, A.J., Hundt, A.S., Hoonakker, P., Holden, R., Gurses, A.P., Human factors systems approach to healthcare quality and patient safety (2014) Appl. Ergon., 45, pp. 14-25;\nCendán, J.C., Good, M., Interdisciplinary work flow assessment and redesign decreases operating room turnover time and allows for additional caseload (2006) Arch. Surg., 141, pp. 65-69;\nCescon, D.W., Etchells, E., Barcoded medication administration (2008) JAMA: J. Am. Med. Assoc., 299, pp. 2200-2202;\nChan, E.A., Chung, J.W.Y., Wong, T.K.S., Yang, J., An evaluation of nursing practice models in the context of the severe acute respiratory syndrome epidemic in Hong Kong: a preliminary study (2006) J. Clin. Nurs., 15, pp. 661-670;\nMedicare and medicaid programs; electronic health record incentive program; final rule (2010) Fed. Regist., 75. , Department of Health and Human Services;\nDesRoches, C.M., Campbell, E.G., Rao, S.R., Donelan, K., Ferris, T.G., Jha, A., Kaushal, R., Blumenthal, D., Electronic health records in ambulatory care - a national survey of physicians (2008) N. Eng. J. Med., 359, pp. 50-60;\nDrury, C.G., Procedures and technical documentation (2008) Human Factors Guide for Aviation Maintenance and Inspection, , FAA, FAA (Ed.);\nEisenhauer, L.A., Hurley, A.C., Dolan, N., Nurses' reported thinking during medication administration (2007) J. Nurs. Scholarsh., 39, pp. 82-87;\nElganzouri, E.S., Standish, C.A., Androwich, I., Medication administration time study (MATS): nursing staff performance of medication administration (2009) J. Nurs. Adm., 39, p. 204;\nFlynn, E.A., Barker, K.N., Gibson, J.T., Pearson, R.E., Berger, B.A., Smith, L., Impact of interruptions and distractions on dispensing errors in an ambulatory care pharmacy (1999) Am. J. Health Syst. Pharm., 56, pp. 1319-1325;\nFraind, D.B., Slagle, J.M., Tubbesing, V.A., Hughes, S.A., Weinger, M.B., Reengineering intravenous drug and fluid administration processes in the operating room: step one: task analysis of existing processes (2002) Anesthesiology, 97, pp. 139-147;\nGhosh, T., Norton, M., Skiba, D., Communication, coordination and knowledge sharing in the implementation of CPOE: impact on nursing practice (2006) Am. Med. Inform. Assoc., p. 928;\nGrigg, S.J., Garrett, S.K., Craig, J.B., A process centered analysis of medication administration: identifying current methods and potential for improvement (2011) Int. J. Ind. Ergon., 41, pp. 380-388;\nGuite, J., Lang, M., McCartan, P., Miller, J., Nursing admissions process redesigned to leverage EHR (2006) J. Healthc. Information Manag., 20, pp. 55-64;\nHarders, M., Malangoni, M.A., Weight, S., Sidhu, T., Improving operating room efficiency through process redesign (2006) Surgery, 140, pp. 509-516;\nHarrison, C., Weiss, V., (2010) Preparing to Pass the Medical Assisting Exam, , Jones &amp;amp; Bartlett Publishers;\nHenriksen, K., Battles, J.B., Marks, E.S., Lewin, D.I., Duthie, E., Favreau, B., Ruperto, A., Leslie, R., (2005) Quantitative and Qualitative Analysis of Medication Errors: the New York Experience;\nHughes, R.G., Blegen, M.A., (2008) Medication Administration Safety;\n(1985) ISO 5804 Information Processing - Documentation Symbols and Conventions for Data, Program and System Flowcharts, Program Network Charts and System Resources Charts, , I. Standardization (Ed.), ISO;\nJha, A.K., DesRoches, C.M., Campbell, E.G., Donelan, K., Rao, S.R., Ferris, T.G., Shields, A., Blumenthal, D., Use of Electronic Health Records in U.S. Hospitals (2009) N. Eng. J. Med, 360, pp. 1628-1638;\nJha, A.K., DesRoches, C.M., Shields, A.E., Miralles, P.D., Zheng, J., Rosenbaum, S., Campbell, E.G., Evidence of an emerging digital divide among hospitals that care for the poor (2009) Health Aff., 28, pp. w1160-w1170;\nKapborg, I., Svensson, H., The nurse's role in drug handling within municipal health and medical care (1999) J. Adv. Nurs., 30, pp. 950-957;\nKarsh, B.-T., Waterson, P., Holden, R.J., Crossing levels in systems ergonomics: a framework to support 'mesoergonomic'inquiry (2014) Appl. Ergon., 45, pp. 45-54;\nKarsh, B.T., Alper, S.J., (2005) Work System Analysis: the Key to Understanding Health Care Systems, , (DTIC Document);\nKeohane, C.A., Bane, A.D., Featherstone, E., Hayes, J., Woolf, S., Hurley, A., Bates, D.W., Poon, E.G., Quantifying nursing workflow in medication administration (2008) J. Nurs. Adm., 38, p. 19;\nKitzinger, J., Qualitative research: introducing focus groups (1995) BMJ, 311, pp. 299-302;\nKleiner, B.M., Macroergonomics: work system analysis and design (2008) Hum. Factors: J. Hum. Factors Ergon. Soc., 50, pp. 461-467;\nKohn, L.T., Corrigan, J.M., Donaldson, M.S., (2000) To Err is Human: Building a Safer Health System, , National Academies Press;\nKoppel, R., Wetterneck, T., Telles, J.L., Karsh, B.T., Workarounds to barcode medication administration systems: their occurrences, causes, and threats to patient safety (2008) J. Am. Med. Inform. Assoc., 15, pp. 408-423;\nLane, R., Stanton, N.A., Harrison, D., Applying hierarchical task analysis to medication administration errors (2006) Appl. Ergon., 37, pp. 669-679;\nMiddleton, B., Hammond, W., Brennan, P.F., Cooper, G.F., Accelerating US EHR adoption: how to get there from here. Recommendations based on the 2004 ACMI retreat (2005) J. Am. Med. Inform. Assoc., 12, pp. 13-19;\nPape, T.M., Guerra, D.M., Muzquiz, M., Bryant, J.B., Ingram, M., Schranner, B., Alcala, A., Carreno, E., Innovative approaches to reducing nurses' distractions during medication administration (2005) J. Contin. Educ. Nurs., 36, pp. 108-116;\nPatterson, E.S., Rogers, M.L., Chapman, R.J., Render, M.L., Compliance with intended use of bar code medication administration in acute and long-term care: an observational study (2006) Hum. Factors, 48, pp. 15-22;\nPatterson, E.S., Rogers, M.L., Render, M.L., Fifteen best practice recommendations for bar-code medication administration in the veterans health administration (2004) Jt. Comm. J. Qual. Patient Saf., 30, pp. 355-365;\nPhillips, J., Beam, S., Brinker, A., Holquist, C., Honig, P., Lee, L.Y., Pamer, C., Retrospective analysis of mortalities associated with medication errors (2001) Am. J. Health Syst. Pharm., 58, pp. 1835-1841;\nPhipps, D., Meakin, G.H., Beatty, P.C.W., Nsoedo, C., Parker, D., Human factors in anaesthetic practice: insights from a task analysis (2008) Br. J. Anaesth., 100, pp. 333-343;\nPoon, E.G., Keohane, C.A., Bane, A., Featherstone, E., Hays, B.S., Dervan, A., Woolf, S., Gandhi, T.K., Impact of barcode medication administration technology on how nurses spend their time providing patient care (2008) J. Nurs. Adm., 38, pp. 541-549;\nPoon, E.G., Keohane, C.A., Ditmore, M., Moniz, T., Yoon, C., Bane, A., Hayes, J., Gandhi, T., Impact of beside barcode scanning technology on medication administration errors in the hospital (2009) J. General. Intern. Med., 24, pp. 97-98;\nPoon, E.G., Keohane, C.A., Featherstone, E., Hays, B.S., Dervan, A., Woolf, S., Hayes, J., Gandhi, T.K., Impact of barcode medication administration technology on how nurses spend time on clinical care (2006) J. General. Intern. Med., 21, p. 69;\nRelihan, E., O'Brien, V., O'Hara, S., Silke, B., The impact of a set of interventions to reduce interruptions and distractions to nurses during medication administration (2010) Qual. Saf. Health Care, 19, pp. 1-6;\nRivera-Rodriguez, A., Karsh, B.-T., Interruptions and distractions in healthcare: review and reappraisal (2010) Qual. Saf. Health Care, 19, pp. 304-312;\nRoach, S.S., (2000) Introductory Gerontological Nursing, , Lippincott Williams &amp;amp; Wilkins;\nSalmon, M., Pomerantz, D., (2009) Paramedic: Calculations for Medication Administration, , Jones &amp;amp; Bartlett Publishers;\nShepherd, A., Stammers, R.B., Task analysis (2005) Evaluation of Human Work, pp. 129-157. , CRC, J.R. Wilson, N. Corlett (Eds.);\nShepley, M., Davies, K., Nursing unit configuration and its relationship to noise and nurse walking behavior: an AIDS/HIV unit case study (2003) AIA Acad. J., 6, pp. 12-14;\n(2010) Urban and Rural Classification, , U.S.Census Bureau;\nWakefield, B., Wakefield, D., Uden-Holman, T., Blegen, M., Nurses' perceptions of why medication administration errors occur (1998) Medsurg Nurs. Official J. Acad. Medical-Surgical Nurses, 7, pp. 39-44;\nWestbrook, J.I., Woods, A., Rob, M.I., Dunsmuir, W., Day, R.O., Association of interruptions with an increased risk and severity of medication administration errors (2010) Arch. Intern. Med., 170, pp. 683-690;\nWiegmann, D.A., Eggman, A.A., ElBardissi, A.W., Parker, S.H., Sundt, T.M., Improving cardiac surgical care: a work systems approach (2010) Appl. Ergon., 41, pp. 701-712;\nWolf, L.D., Potter, P., Sledge, J.A., Boxerman, S.B., Grayson, D., Evanoff, B., Describing nurses' work: combining quantitative and qualitative analysis (2006) Hum. Factors, 48, pp. 5-14;\nZink, K.J., Designing sustainable work systems: the need for a systems approach (2014) Appl. Ergon., 45, pp. 126-132","page":"1712-1724","publisher":"Elsevier Ltd","publisher-place":"Department of Industrial Engineering, Pennsylvania State University, The Behrend College, Erie, PA 16563, United States","title":"Systematic engineering tools for describing and improving medication administration processes at rural healthcare facilities","type":"article-journal","volume":"45"},"uris":["http://www.mendeley.com/documents/?uuid=7a4fede8-2b7c-4dd7-b55b-c23139905997"]}],"mendeley":{"formattedCitation":"(Huang &amp; Gramopadhye, 2014)","plainTextFormattedCitation":"(Huang &amp; Gramopadhye, 2014)","previouslyFormattedCitation":"(Huang &amp; Gramopadhye, 2014)"},"properties":{"noteIndex":0},"schema":"https://github.com/citation-style-language/schema/raw/master/csl-citation.json"}</w:instrText>
      </w:r>
      <w:r>
        <w:fldChar w:fldCharType="separate"/>
      </w:r>
      <w:r w:rsidRPr="0077333F">
        <w:rPr>
          <w:noProof/>
        </w:rPr>
        <w:t>(Huang &amp; Gramopadhye, 2014)</w:t>
      </w:r>
      <w:r>
        <w:fldChar w:fldCharType="end"/>
      </w:r>
      <w:r>
        <w:t xml:space="preserve"> </w:t>
      </w:r>
      <w:r w:rsidR="00F47166">
        <w:t>through</w:t>
      </w:r>
      <w:r>
        <w:t xml:space="preserve"> the omission of steps in a procedure, informal practices and the use of equipment beyond its original design intent </w:t>
      </w:r>
      <w:r>
        <w:fldChar w:fldCharType="begin" w:fldLock="1"/>
      </w:r>
      <w:r>
        <w:instrText>ADDIN CSL_CITATION {"citationItems":[{"id":"ITEM-1","itemData":{"DOI":"10.1518/hfes.45.2.186.27244","ISSN":"00187208 (ISSN)","abstract":"In recent years cognitive error models have provided insights into the unsafe acts that lead to many accidents in safety-critical environments. Most models of accident causation are based on the notion that human errors occur in the context of contributing factors. However, there is a lack of published information on possible links between specific errors and contributing factors. A total of 619 safety occurrences involving aircraft maintenance were reported using a self-completed questionnaire. Of these occurrences, 96% were related to the actions of maintenance personnel. The types of errors that were involved, and the contributing factors associated with those actions, were determined. Each type of error was associated with a particular set of contributing factors and with specific occurrence outcomes. Among the associations were links between memory lapses and fatigue and between rule violations and time pressure. Potential applications of this research include assisting with the design of accident prevention strategies, the estimation of human error probabilities, and the monitoring of organizational safety performance.","author":[{"dropping-particle":"","family":"Hobbs","given":"A","non-dropping-particle":"","parse-names":false,"suffix":""},{"dropping-particle":"","family":"Williamson","given":"A","non-dropping-particle":"","parse-names":false,"suffix":""}],"container-title":"Human Factors","id":"ITEM-1","issue":"2","issued":{"date-parts":[["2003"]]},"language":"English","note":"Cited By :68\n\nExport Date: 20 January 2018\n\nCODEN: HUFAA\n\nCorrespondence Address: Hobbs, A.; San Jose State University Foundation, NASA Ames Research Center, Mail Stop 262-4, Moffett Field, CA 94035-1000, United States; email: ahobbs@mail.arc.nasa.gov\n\nReferences: Aberg, L., Rimmoe, P.A., Dimensions of aberrant driver behaviour (1998) Ergonomics, 41, pp. 39-56; \nAnderson, J.R., Acquisition of cognitive skill (1982) Psychological Review, 4, pp. 369-406;\n(2002) An Analysis of ASRS Maintenance Incidents, , Mountain View, CA: Author;\nBartlett, F.C., (1932) Remembering: A Study in Experimental and Social Psychology, , Cambridge, England: Cambridge University Press;\nBattmann, W., Klumb, P., Behavioural economics and compliance with safety regulations (1993) Safety Science, 16, pp. 35-46;\nBrandimonte, M., Einstein, G.O., McDaniel, M.A., (1996) Prospective Memory: Theory and Applications, , Mahwah, NJ: Erlbaum;\nCacciabue, C., Human reliability assessment: Methods and techniques (1997) Human Factors in Safety-Critical Systems, pp. 66-96. , F. Redmill &amp;amp; J. Rajan (Eds.). Oxford, England: Butterworth Heinemann;\n(1992) Flight Safety Occurrence Digest, , (Report No. 92/D/12). London: Author;\nClausen, S., (1998) Applied Correspondence Analysis, , Thousand Oaks, CA: Sage;\nDavies, H., Crombie, I., Tavokoli, M., When can odds ratios mislead? (1998) British Medical Journal, 316, pp. 989-991;\nDe Vries-Griever, A.H.G., Meijman, T.F., The impact of abnormal hours of work on various modes of information processing: A process model on human costs of performance (1987) Ergonomics, 30, pp. 1287-1299;\nDrury, C.G., Human factors in aviation maintenance (1999) Handbook of Aviation Human Factors, pp. 591-605. , D. E. Garland, J. A. Wise, &amp;amp; V. D. Hopkin (Eds.). Mahwah, NJ: Erlbaum;\nEdkins, G.D., Pollock, C.M., The influence of sustained attention on railway accidents (1997) Accident Analysis and Prevention, 29, pp. 533-539;\nFeyer, A., Williamson, A., A classification system of the causes of occupational accidents for use in preventative strategies (1991) Scandinavian Journal of Work Environment and Health, 17, pp. 302-311;\nFeyer, A., Williamson, A.M., Cairns, D.R., The involvement of human behaviour in occupational accidents: Errors in context (1997) Safety Science, 25, pp. 55-65;\nFisk, A.D., Ackerman, P.L., Schneider, W., Automatic and controlled processing theory and its applications to human factors problems (1987) Human Factors Psychology, pp. 159-197. , P. A. Hancock (Ed.). Amsterdam: Elsevier;\nFitts, P.M., Posner, M.I., (1967) Human Performance, , Belmont, CA: Brooks/Cole;\nFlanagan, J.C., The critical incident technique (1954) Psychological Bulletin, 51, pp. 327-358;\nHawkins, F.H., (1993) Human Factors in Flight, , Aldershot, England: Ashgate;\nHayward, B., Lowe, A., Gibb, G., (2002) ICAM: Applying Reason to Safety Investigation, , (September). Paper presented at the 25th Annual Conference of the European Association for Aviation Psychology: Safety, Systems and People in Aviation, Warsaw, Poland;\nHeinrich, H.W., (1941) Industrial Accident Prevention: A Scientific Approach, , New York: McGraw-Hill;\nHelmreich, R.L., Wilhelm, J.A., Klinect, J.R., Merritt, A.C., Culture, error and crew resource management (2001) Applying Resource Management in Organizations: A Guide for Professionals, pp. 305-331. , E. Salas, C. A. Bowers, &amp;amp; E. Edens (Eds.). Mahwah, NJ: Erlbaum;\nHobbs, A., Williamson, A., Human factors in airline maintenance: A preliminary study (1995) Proceedings of the Eighth International Symposium on Aviation Psychology, pp. 461-465. , R. S. Jensen &amp;amp; L. A. Rakovan (Eds.). Columbus: Ohio State University;\nHobbs, A., Williamson, A., Survey assesses safety attitudes of aviation maintenance personnel in Australia (2000) Flight Safety Foundation Aviation Mechanics Bulletin, 48 (6), pp. 1-11;\nHobbs, A., Williamson, A., Human factor determinants of worker safety and work quality outcomes (2002) Australian Journal of Psychology, 54, pp. 157-161;\nHobbs, A., Williamson, A., Unsafe acts and unsafe outcomes in aircraft maintenance (2002) Ergonomics, 45, pp. 866-882;\nHollnagel, E., (1993) Human Reliability Analysis: Context and Control, , London: Academic;\nHuman factors programs vital to enhance safety in maintenance (2002) Air Safety Week, 16, pp. 1-6. , August 12;\n(1993) Investigation of Human Factors in Accidents and Incidents, , (Circular 240-AN/144). Montreal, Canada: Author;\n(1995) Human Factors in Aircraft Maintenance and Inspection, , (Circular 253-AN/151). Montreal. Canada: Author;\n(1998) Joint Aviation Requirements, JAR-66. Certifying Staff Maintenance, , Hoofddorp, Netherlands: Author;\nLandis, I.R., Koch, G.G., The measurement of observer agreement for categorical data (1977) Biometrics, 33, pp. 159-174;\nLawton, R., Not working to rule: Understanding procedural violations at work (1998) Safety Science, 28, pp. 77-95;\nLawton, R., Parker, D., Individual differences in accident liability: A review and integrative approach (1998) Human Factors, 40, pp. 655-671;\nLeape, L.L., Brennan, T.A., Laird, N., Lawthers, A.G., Localio, A.R., Barnes, B.A., Hernert, L., Hiatt, H., The nature of adverse events in hospitalized patients (1991) New England Journal of Medicine, 324, pp. 377-384;\nLucas, D., The causes of human error (1997) Human Factors in Safety-Critical Systems, pp. 37-65. , F. Redmill &amp;amp; J. Rajan (Eds.). Oxford, England: Butterworth Heinemann;\nMcDonald, N., Corrigan, S., Daly, C., Cromie, S., Safety management systems and safety culture in aircraft maintenance organisations (2000) Safety Science, 34, pp. 151-176;\nMarx, D.A., Graeber, R.C., Human error in aircraft maintenance (1994) Aviation Psychology in Practice, pp. 87-104. , N. Johnston, N. McDonald, &amp;amp; R. Fuller (Eds.). Aldershot, England: Avebury;\nMason, S., Procedural violations - Causes, costs and cures (1997) Human Factors in Safety-Critical Systems, pp. 287-318. , F. Redmill &amp;amp; J. Rajan (Eds.). London: Butterworth Heinemann;\nMaurino, D.E., Reason, J., Johnston, N., Lee, R.B., (1995) Beyond Aviation Human Factors, , Brookfield, VT: Ashgate;\nMonk, T.H., Folkard, S., Circadian rhythms and shift-work (1983) Stress and Fatigue in Human Performance, pp. 97-121. , R. Hockey (Ed.). Chichester, England: Wiley;\nMoore-Ede, M., (1993) The 24 Hour Society, , London: Piatkus;\nNorman, D.A., The categorization of action slips (1981) Psychological Review, 88, pp. 1-15;\nO'Hare, D., Wiggins, M., Batt, R., Morrison, D., Cognitive failure analysis for aircraft accident investigation (1994) Ergonomics, 37, pp. 1855-1869;\nParker, D., Reason, J., Manstead, A., Stradling, S., Driving errors, driving violations and accident involvement (1995) Ergonomics, 38, pp. 1036-1048;\nPredmore, S., Werner, T., (1997) Maintenance Human Factors and Error Control, , http://hfskyway.faa.gov, (March). Paper presented at the 11th FAA Symposium on Human Factors in Aviation Maintenance, San Diego, CA;\nRankin, B., (1996) The Analysis of Errors, Incidents, Mishaps and Close Calls in Aerospace and Aircraft Maintenance Domains, , (September). Presented at NASA Human Factors Workshop 1, Ames Research Center, Moffett Field, CA;\nRankin, B., Allen, J., Boeing introduces MEDA, maintenance error decision aid (1996) Airliner, pp. 20-27. , April-June;\nRasmussen, J., Skills, rules and knowledge: Signals, signs and symbols, and other distinctions in human performance models (1983) IEEE Transactions on Systems, Man and Cybernetics, 13, pp. 257-266;\nReason, I., Generic error modeling system (GEMS): A cognitive framework for locating common human error forms (1987) New Technology and Human Error, pp. 63-83. , J. Rasmussen, K. Duncan, &amp;amp; I. Leplat (Eds.). Chichester, England: Wiley;\nReason, J., (1990) Human Error, , Cambridge, England: Cambridge University Press;\nReason, J., (1997) Managing the Risks of Organizational Accidents, , Aldershot, England: Ashgate;\nRunciman, W.B., Sellen, A., Webb, R.K., Williamson, J.A., Currie, M., Morgan, C., Russell, W.J., Errors, incidents and accidents in anaesthetic practice (1993) Anaesthesia and Intensive Care, 21, pp. 506-519;\nRussell, S., Bacchi, M., Perassi, A., Cromie, S., (1998) Aircraft Dispatch and Maintenance Safety (ADAMS) Reporting Form and End-User Manual, , (European Community, Brite-EURAM III report BRPR-CT95-0038, BE95-1732). Dublin, Ireland: Trinity College;\nSafren, M.A., Chapanis, A., A critical incident study of hospital medication errors (1960) Hospitals, 34, pp. 32-66;\nSalminen, S., Tallberg, T., Human errors in fatal and serious occupational accidents in Finland (1996) Ergonomics, 39, pp. 980-988;\nSchmidt, J.K., Schmorrow, D., Hardee, M., (1998) A Preliminary Human Factors Analysis of Naval Aviation Maintenance Related Mishaps, , (SAE Tech. Paper 983111). Warrendale, PA: Society of Automotive Engineers;\nSenders, J.W., Moray, N.P., (1991) Human Error, Cause Prediction and Reduction, , Mahwah, NJ: Erlbaum;\nShappell, S.A., Wiegmann, D.A., (2000) The Human Factors Analysis and Classification System - HFACS, , (DOT/FAA/AM-00/7). Washington, DC: Federal Aviation Administration;\n(1994) Tripod Beta HSE Manual, 3. , (EP 95-0521). The Hague, Netherlands: Author;\nShiffrin, R.M., Schneider, W., Controlled and automatic human information processing: II. Perceptual learning, automatic attending, and a general theory (1977) Psychological Review, 84, pp. 127-190;\nTaylor, J.C., Christensen, T.D., (1998) Airline Maintenance Resource Management: Improving Communication, , Warrendale, PA: Society of Automotive Engineers;\nWagenaar, W.A., Groeneweg, J., Accidents at sea: Multiple causes and impossible consequences (1987) International Journal of Man-Machine Studies, 27, pp. 587-598;\nWiegmann, D.A., Shappell, S.A., Human error analysis of commercial aviation accidents: Application of the human factors analysis and classification system (HFACS) (2001) Aviation, Space, and Environmental Medicine, 72, pp. 1006-1016","page":"186-201","publisher-place":"Australian Transport Safety Bureau, Canberra, ACT, Australia","title":"Associations between errors and contributing factors in aircraft maintenance","type":"article-journal","volume":"45"},"uris":["http://www.mendeley.com/documents/?uuid=8c2ea241-cb6c-455c-8acd-1fbee2d822f2"]}],"mendeley":{"formattedCitation":"(Hobbs &amp; Williamson, 2003)","plainTextFormattedCitation":"(Hobbs &amp; Williamson, 2003)","previouslyFormattedCitation":"(Hobbs &amp; Williamson, 2003)"},"properties":{"noteIndex":0},"schema":"https://github.com/citation-style-language/schema/raw/master/csl-citation.json"}</w:instrText>
      </w:r>
      <w:r>
        <w:fldChar w:fldCharType="separate"/>
      </w:r>
      <w:r w:rsidRPr="009227A0">
        <w:rPr>
          <w:noProof/>
        </w:rPr>
        <w:t>(Hobbs &amp; Williamson, 2003)</w:t>
      </w:r>
      <w:r>
        <w:fldChar w:fldCharType="end"/>
      </w:r>
      <w:r>
        <w:t xml:space="preserve">. </w:t>
      </w:r>
      <w:r w:rsidR="00DB7FB8" w:rsidRPr="001E3E74">
        <w:t>In highly optimised systems, rules or constraints become less effective when they get in the way of normal w</w:t>
      </w:r>
      <w:r w:rsidR="00DB7FB8" w:rsidRPr="00230D10">
        <w:t xml:space="preserve">ork and, as they become more unwieldy, violations inevitably occur </w:t>
      </w:r>
      <w:r w:rsidR="00DB7FB8">
        <w:t>when managing</w:t>
      </w:r>
      <w:r w:rsidR="00DB7FB8" w:rsidRPr="001E3E74">
        <w:t xml:space="preserve"> conflicting demands and pressures </w:t>
      </w:r>
      <w:r w:rsidR="00DB7FB8" w:rsidRPr="001E3E74">
        <w:fldChar w:fldCharType="begin" w:fldLock="1"/>
      </w:r>
      <w:r w:rsidR="00F47166">
        <w:instrText>ADDIN CSL_CITATION {"citationItems":[{"id":"ITEM-1","itemData":{"DOI":"10.1016/S0925-7535(00)00045-X","ISBN":"0925-7535","ISSN":"09257535","abstract":"Safety remains driven by a simple principle: complete elimination of technical breakdowns and human errors. This article tries to put this common sense approach back into perspective in the case of ultra-safe systems, where the safety record reaches the mythical barrier of one disastrous accident per 10 million events (10-7). Three messages are delivered: (1) the solutions aimed at improving safety depend on the global safety level of the system. When safety improves, the solutions used to improve the safety record should not be further optimised; they must continue to be implemented at present level (to maintain the safety health obtained), and supplemented further by new solutions (addition rather than optimisation rationale); (2) the maintenance and linear optimisation of solutions having dwindling effectiveness can result in a series of paradoxes eventually replacing the system at risk and jeopardising the safety record obtained in the first place; and (3) after quickly reviewing ambiguities in the definition of human error and the development of research in this area, this article shows, through recent industrial examples and surveys, that errors play an essential role in the acquisition and effectiveness of safety, at individual as well as collective levels. A truly ecological theory of human error is developed. Theories of error highlight the negative effects of an over-extensive linear extrapolation of protection measures. Similarly, it is argued that accepting the limitation of technical systems performance through the presence of a minimum breakdown and incident 'noise' could enhance safety by limiting the risks accepted. New research opportunities are outlined at the end of this paper, notably in the framework of systems now safe or ultra-safe. Copyright © 2001 Elsevier Science Ltd.","author":[{"dropping-particle":"","family":"Amalberti","given":"R.","non-dropping-particle":"","parse-names":false,"suffix":""}],"container-title":"Safety Science","id":"ITEM-1","issue":"2-3","issued":{"date-parts":[["2001"]]},"language":"English","note":"From Duplicate 1 (The paradoxes of almost totally safe transportation systems - Amalberti, R)\n\nCited By :218\n\nExport Date: 20 January 2018\n\nCODEN: SSCIE\n\nCorrespondence Address: Amalberti, R.; Departement Sciences Cognitives, IMASSA, BP 73, 91223 Bretigny sur Orge, France; email: rene-a@imaginet.fr\n\nReferences: Abbott, K., Slotte, S., Stimson, D. (Eds.), (1996, June). The Interfaces Between Flighcrews and Modern Flight Deck Systems (Report of the FAA HF Team, June 1996). FAA, Washington, DC; Allwood, C.M., Error detection processes in statistical problem solving (1984) Cognitive science, 8, pp. 413-437; \nAmalberti, R., La conduite des systèmes à risques (1996), Paris: PUF, [The control of systems at risk]; Amalberti, R., 1997. Paradoxes aux confins de la sécurité absolue. Annales Des Mines Fev97, 9-15. [Paradoxes of absolute safety within the limits of science.]; Amalberti, R., Automation in aviation: a human factors perspective (1998), pp. 173-192. , Garland D., Wise J., Hopkin D. (Eds.), Aviation Human Factors, Hillsdale, NJ: Lawrence Erlbaum Associates; Amalberti, R., Wioland, L., 1997. Human error in aviation. invited paper to the International Aviation Safety Conference 1997 (Iasc-97). Rotterdam Airport, The Netherlands. In: Soekkha, H., (Ed.), Aviation Safety, Utrech: Vsp, pp. 91-108; Argyris, C., Overcoming Organisational Defenses (1990), Englewood Cliffs, NJ: Prentice Hall; Dörner, D., On the difficulties people have in dealing with difficulty (1980) Simulation &amp;amp; Games, 11 (1), pp. 87-106;\nDörner, D., 1990. The logic of failure, Phil.Trans. R. Soc. London, B327, 462-473; Duncker, K., 1945. On problem-solving. Psychol. Monographs, 58 (whole no. 270); (1994), Flach J., Hancock P., Caird J., Vicente K. (Eds.), Ecology of Human Machine Systems: A Global Perpective, Hillsdale NJ: Lawrence Erlbaum Associates; Girin, J., Grosjean, M., 1996. La transgression des règles au travail. L'harmattan, Paris. [Rules Transgression at Work.]; Green, D., Swets, J., Signal Detection Theory and Psychophysics (1966), New York: Wiley; Hollnagel, E., Human Reliability Analysis, Context and Control (1993), London: Academic Press; Hollnagel, E., Cognitive Reliability and Error Analysis Method, CREAM (1998), North Holland, London: Elsevier; Kemmler, R., Braun, P., Neb, H., 1998. Analysis of inflight situations and development of preventives measure. Paper presented at the CRM's Managers Conference, Frankfurt, 2nd November; Maurino, D., Reason, J., Jonhston, N., Lee, R., Beyond Aviation Human Factors (1995), Aldershot, UK: Ashagate-Avebury Aviation; NATO, 1993. Advanced Research Workshop on Human Error, Bellagio, Italy; Norman, D., Categorization of action slips (1981) Psychological review, 88, pp. 1-15;\nNorman, D., The Psychology of Everyday Things (1988), New York: Basic Books; Norman, D., Shallice, T., Attention to action: willed and automatic control of behaviour (1986), pp. 1-18. , Davidson R., Schwartz G., Shapiro D. (Eds.), Consciousness and Self Regulation: Advances in Research, New York: Plenum Press; Perrow, C., Normal Accidents, Living With High Risk Technologies (1984), New York: Basic Books; Piaget, J., La prise de conscience (1974), Paris: PUF, [The Emergence of Consciousness]; Plat, M., Amalberti, R., 2000. Experimental crew training to surprises. In: Sarter, N., Amalberti, R. (Eds.), Cognitive Engineering in the Aviation Domain. Lawrence Erlbaum Associates, Hillsdale, NJ; Rasmussen, J., Information Processing and Human-machine Interaction (1986), Amsterdam,: Elsevier North Holland, pp. 165-187; Rasmussen, J., Human error in organizing behavior (1990) Ergonomics, 33 (10-11), pp. 1185-1190;\nRasmussen, J., Learning from experience? How? Some research issues in industrial risk management (1993), pp. 43-66. , Wilpert B., Qvale T. (Eds.), Reliability and Safety in Hazardous Work Systems, Berlin: Springer Verlag; Rasmussen, J., Risk management in a dynamic society, a modelling problem (1997) Safety science, 27 (2-3), pp. 183-214;\nReason, J., Human error (1990), Cambridge, UK: Cambridge University Press; Riso, A., Bagnara, S., Visciola, M., Human error detection process (1987) International Journal Man-Machine Studies, 27, pp. 555-570;\nRochlin, G., Essential friction: error control in organisational behaviour (1993), pp. 196-234. , Akerman N. (Ed.), The Necessity of Friction, Berlin: Springer/Physica Verlag; Sagan, S., The Limits of Safety: Organizations, Accidents, and Nuclear Weapons (1993), Princeton, USA: Princeton University Press; Sarter, N.B., Woods, D.D., 'How in the world did we ever get into that mode?' Mode error and awareness in supervisory control (1995) Human Factors, 37 (1), pp. 5-19;\nSenders, J., Moray, N., Human Error: Cause, Prediction and Reduction (1991), Hillsdale, NJ: Lawrence Erlbaum Associates; Swain, D., Guttmann, H.E., Handbook Of Reliability Analysis With Emphasis On Nuclear Plant Applications (1983), Washington DC, USA: Nuclear Regulatory Commission, Nureg/Cr-1278; Valot, C., Amalberti, R., Metaknowledge for time and reliability (1992) Reliability Engineering and Systems Safety, 36, pp. 199-206;\nVan Der Schaaf, T., 1999. Human recovery of errors in man-machine systems. Proceedings CSAPC 99, Villeneuve d'Asq: France, 21-26 September; Vaughan, D., The Challenger Launch Decision: Risky Technology, Culture, and Deviance at NASA (1996), USA: University of Chicago Press; Visciola, M., Armandi, A., Bagnara, S., Communication patterns and errors in flight simulation (1992) Reliability Engineering System Safety, 36, pp. 253-259;\nWagenaar, W., 1986. The causes of impossible accidents. The Sixth Duijker Lecture, Universty of Amsterdam; Wioland, L., 1997. Etude des mécanismes de protection et de détection des erreurs, contribution à un modèle de sécurité écologique, Thèse de doctorat de psychologie des processus cognitifs, Université Paris V, Décembre 1997. [Study of error protection and detection mechanisms: contribution to an ecological safety model.]; Woods, D., Johannesen, D., Cook, R., Sarter, N., 1994. Behind Human Error, CSERIAC. Wright Patterson Air Force Base, OHUR - https://www.scopus.com/inward/record.uri?eid=2-s2.0-0035090510&amp;amp;doi=10.1016%2fS0925-7535%2800%2900045-X&amp;amp;partnerID=40&amp;amp;md5=7caed615e0f7e8b0ad1a3bf2398e9147\n\nFrom Duplicate 2 (The paradoxes of almost totally safe transportation systems - Amalberti, R.)\n\nHighly applicable.\nATC is ultra safe.\nCan no longer optimise and instead must supplement and add to pre-existing safety measures (which are retained).\nOptimisation can create new risks (by adding complexity).\n3 sets of systems: risk-taking, regulated (where we think ATC is but actually where it isn't), ultra-safe (where we need new ideas).\nQuasi accidents = proxies in our terminology.\nBig data just goes to the extremes of open reporting - even more data.\n\nHumans when they run into difficulties get stuck in tried and tested - linear thinking, Unable to approximate the complexity of the system.","page":"109-126","publisher-place":"Département des Sciences Cognitives, IMASSA, BP 73, 91223 Bretigny sur Orge, France","title":"The paradoxes of almost totally safe transportation systems","type":"article-journal","volume":"37"},"uris":["http://www.mendeley.com/documents/?uuid=f99114fb-8034-476c-b4f5-b0b274e342a1"]},{"id":"ITEM-2","itemData":{"DOI":"10.3233/WOR-152021","ISBN":"1875-9270","ISSN":"10519815 (ISSN)","PMID":"26409806","abstract":"BACKGROUND: Air transportation of personnel to offshore oil platforms is one of the major hazards of this kind of endeavor. Pilot performance is a key factor in the safety of the transportation system. OBJECTIVE: This study seeks to identify the ergonomic factors present in pilots' activities that may in some way compromise or enhance their performance, the constraints and affordances which they are subject to; and where possible to link these to their associated risk factors METHODS: Methodology adopted in this project studies work in its context. It is a merging of Activity Analysis (Guerin et al. 2001) of European tradition with Cognitive Task Analysis (CTA - www.ctaresource.com) articulated with the recent approaches to cognitive systems engineering developed by Professors David Woods and Erik Hollnagel. Fifty-five hours of field interviews provided the input for analysis. RESULTS: Sixteen ergonomic constraints were identified, some cognitive, some physical, all considered relevant by the research subjects and expert advisers CONCLUSIONS: Although the safety record of the personnel transportation system studied is considered acceptable, there is low hanging fruit to be picked which can help improve the system's safety. © 2015 - IOS Press and the authors.","author":[{"dropping-particle":"","family":"Gomes","given":"Jos?? Orlando","non-dropping-particle":"","parse-names":false,"suffix":""},{"dropping-particle":"","family":"Huber","given":"Gilbert J.","non-dropping-particle":"","parse-names":false,"suffix":""},{"dropping-particle":"","family":"Borges","given":"Marcos R S","non-dropping-particle":"","parse-names":false,"suffix":""},{"dropping-particle":"","family":"Carvalho","given":"Paulo Victor R","non-dropping-particle":"De","parse-names":false,"suffix":""}],"container-title":"Work","id":"ITEM-2","issue":"3","issued":{"date-parts":[["2015"]]},"language":"English","note":"From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311-319\n\nFrom Duplicate 2 (Ergonomics, safety, and resilience in the helicopter offshore transportation system of Campos Basin - Gomes, Jos?? Orlando; Huber, Gilbert J.; Borges, Marcos R S; De Carvalho, Paulo Victor R)\n\nFrom Duplicate 1 (Ergonomics, safety, and resilience in the helicopter offshore transportation system of Campos Basin - Gomes, J O; Huber, G J; Borges, M R S; De Carvalho, P V R)\n\nCited By :1\n\nExport Date: 20 January 2018\n\nCODEN: WORKF\n\nCorrespondence Address: Gomes, J.O.Av. Athos da Silveira Ramos, Brazil\n\nReferences: Perrow, C., (1984) Normal Accidents, , New York Basic Books; \nSnook, S.A., (2000) Friendly Fire: The Accidental Shootdown of U.S., , Black Hawk Helicopters Over Norther Iraq. UK: Princeton University Press;\nCarvalho, P.V.R., Gomes, J.O., Huber, J., Vidal, M., Normal people working in normal organizations with normal equipment: System safety and cognition in a mid-Air collision (2009) Applied Ergonomics, 40, pp. 325-340;\nHollnagel, E., Woods, D.D., (2005) Joint Cognitive Systems: Foundations of Cognitive Systems Engineering, , Boca Raton FL: CRC Press/Taylor &amp;amp; Francis;\nCarvalho, P.V.R., Santos, I.L., Gomes, J.O., Borges, M.R.S., Micro incident analysis framework to assess safety and resilience in the operation of safe critical systems: A case study in a nuclear power plant (2008) Journal of Loss Prevention in the Process Industries v, 21, pp. 277-286;\nWoods, D.D., Cook, R.I., Incidents - Markers of resilience or brittleness? (2006) Resilience Engineering. Concepts and Precepts, pp. 69-76. , In: Hollnagel E., Woods D.D. and Leveson, N. editors Aldershot, UK Ashgate;\nWoods, D.D., Essential characteristics of resilience (2006) Resilience Engineering: Concepts and Precepts, pp. 21-34. , E. Hollnagel, D.D. Woods, &amp;amp; N. Leveson (Eds. Aldershot, UK Ashgate;\nHollnagel, E., The ETTO principle: Efficiency-thoroughness trade-off (2009) Ashgate England;\nCrandall, B., Klein, G., Hoffman, R.R., (2006) Working Minds, , The MIT Press Cambridge MA;\nDe Keyser, V., Nyssen, A., Les erreurs humaines in Anesthésie (1993) Le Travail Humaine, 56, pp. 245-273;\nEngestron, I., Activity theory as a framework for analysing and redesigning work (2000) Ergonomics, 43 (7), pp. 960-974;\nGomes, J.O., Woods, D.D., Carvalho, P.V.R., Huber, G., Borges, M.R.S., Resilience and brittleness in the offshore helicopter transportation system: The identification of constraints and sacrifice decisions in pilots' work (2009) Reliability Engineering &amp;amp; Systems Safety, 94, pp. 311-319","page":"513-535","publisher":"IOS Press","publisher-place":"Cidade Universitária, Ilha do Fundão, Rio de Janeiro, Brazil","title":"Ergonomics, safety, and resilience in the helicopter offshore transportation system of Campos Basin","type":"article-journal","volume":"51"},"uris":["http://www.mendeley.com/documents/?uuid=b505e9c7-ca86-4f02-95f1-56e075d5f513"]},{"id":"ITEM-3","itemData":{"DOI":"10.1080/00140130802331617","ISSN":"00140139 (ISSN)","abstract":"Procedural violations (intentional deviations from established protocols) are prone to occur in many occupational settings, with a potentially detrimental effect on quality or safety. They are thought to result from organisational practices and the social characteristics of rule-related behaviour. This study makes use of qualitative methods to investigate the nature and causes of violations in anaesthetic practice. Twenty-three consultant anaesthetists took part in the study, which involved naturalistic observations and semi-structured interviews. Several factors influencing anaesthetic violations were identified. These include the nature of the rule, the anaesthetist (both as an individual and as a professional group) and the situation. Implications for the understanding and management of human reliability issues within an organisation are discussed. This study provides an insight into procedural violations, which pose a threat to organisational safety but are distinct from human errors. The study also demonstrates the value of qualitative methods in ergonomics research. It is of relevance to researchers and practitioners interested in human reliability and error, especially in healthcare.","author":[{"dropping-particle":"","family":"Phipps","given":"D L","non-dropping-particle":"","parse-names":false,"suffix":""},{"dropping-particle":"","family":"Parker","given":"D","non-dropping-particle":"","parse-names":false,"suffix":""},{"dropping-particle":"","family":"Pals","given":"E J M","non-dropping-particle":"","parse-names":false,"suffix":""},{"dropping-particle":"","family":"Meakin","given":"G H","non-dropping-particle":"","parse-names":false,"suffix":""},{"dropping-particle":"","family":"Nsoedo","given":"C","non-dropping-particle":"","parse-names":false,"suffix":""},{"dropping-particle":"","family":"Beatty","given":"P C W","non-dropping-particle":"","parse-names":false,"suffix":""}],"container-title":"Ergonomics","id":"ITEM-3","issue":"11","issued":{"date-parts":[["2008"]]},"language":"English","note":"Cited By :21\n\nExport Date: 20 January 2018\n\nCODEN: ERGOA\n\nCorrespondence Address: Phipps, D.L.; School of Psychological Sciences, University of Manchester, Manchester, United Kingdom\n\nFunding details: University of Manchester\n\nFunding details: EP/C513339/1, EPSRC, Engineering and Physical Sciences Research Council\n\nReferences: Amalberti, R., Violations and migrations in health care: A framework for understanding and management (2006) Quality and Safety in Health Care, 15, pp. 66-71; \nArmitage, G., Hodgson, I., Using ethnography (or qualitative methods) to investigate drug errors: A critique of a published study (2004) Nursing Times Research, 9, pp. 379-387;\n(2006) Controlled Drugs in Perioperative Care, , Association of Anaesthetists of Great Britain Ireland Association of Anaesthetists of Great Britain and Ireland, London;\nBall, L.J., Ormerod, T.C., Putting ethnography to work: The case for a cognitive ethnography of design (2000) International Journal of Human-Computer Studies, 53, pp. 147-168;\nBattmann, W., Klumb, P., Behavioural economics and compliance with safety regulations (1993) Safety Science, 16, pp. 35-46;\nBeatty, P.C.W., Beatty, S.F., Anaesthetists' intentions to violate safety guidelines (2004) Anaesthesia, 59, pp. 528-540;\nBennett, S.A., Shaw, A.P., Incidents and accidents on the ramp: Does 'risk communication' provide a solution? (2003) Human Factors and Aerospace Safety, 3, pp. 333-352;\nBrahams, D., Medicine and the Law: Three anaesthetic deaths (1988) The Lancet, 332, p. 581;\nClarke, S., Perceptions of organizational safety: Implications for the development of safety culture (1999) Journal of Organizational Behavior, 20, pp. 185-198;\nCrabtree, B.F., Miller, W.L., A template approach to text analysis: Developing and using codebooks (1992) Doing Qualitative Research, pp. 93-109. , SAGE, London;\nEagle, C.J., Davies, J.M., Reason, J., Accident analysis of large-scale technological disasters applied to an anaesthetic complication (1992) Canadian Journal of Anaesthesia, 39, pp. 118-122;\nEdworthy, J., Hellier, E., Fewer but better auditory alarms will improve patient safety (2005) Quality and Safety in Health Care, 14, pp. 212-215;\nFarrington-Darby, T., A naturalistic study of railway controllers (2006) Ergonomics, pp. 1370-1394;\nFinn, R., Waring, J., Ethnographic methods in patient safety (2006) Patient Safety: Research Into Practice, pp. 161-172. , Open University Press, Maidenhead;\nFriesdorf, W., Buss, B., Marsolek, I., Patient safety by treatment standardization and process navigation: A systems ergonomics management concept (2007) Theoretical Issues in Ergonomics Science, 8, pp. 469-479;\nGaba, D.M., Anaesthesiology as a model for patient safety in health care (2000) British Medical Journal, 320, pp. 785-788;\nGabbay, J., le May, A., Evidence based guidelines or collectively constructed 'mindlines'? Ethnographic study of knowledge management in primary care (2004) British Medical Journal, 329, pp. 1013-1018;\nGrout, J.R., Mistake proofing: Changing designs to reduce error (2006) Quality and Safety in Health Care, 15, pp. 44-49;\nHale, A.R., Swuste, P., Safety rules: Procedural freedom or action constraint? (1998) Safety Science, 29, pp. 163-177;\nHancock, P.A., Szalma, J.L., On the relevance of qualitative methods for ergonomics (2004) Theoretical Issues in Ergonomics Science, 5, pp. 499-506;\nHarris, D., Smith, F.J., What can be done versus what should be done: A critical evaluation of the transfer of human engineering solutions between application domains (1997) Engineering Psychology and Cognitive Ergonomics Volume 1: Transportation Systems, pp. 339-346. , Ashgate, Aldershot;\nHignett, S., Wilson, J.R., The role for qualitative methodology in ergonomics: A case study to explore theoretical issues (2004) Theoretical Issues in Ergonomics Science, 5, pp. 473-493;\nHudson, P., Implementing a safety culture in a major multi-national (2007) Safety Science, pp. 697-722;\nKetola, E., Kaila, M., Honkanen, M., Guidelines in context of evidence (2007) Quality and Safety in Health Care, 16, pp. 308-312;\nKing, N., Template analysis (1998) Qualitative Methods and Analysis in Organizational Research: A Practical Guide, pp. 118-134. , SAGE, London;\nLawton, R., Not working to rule: Understanding procedural violations at work (1998) Safety Science, 28, pp. 77-95;\nLoeb, J.M., O'Leary, D.S., The fallacy of the body count: Why the interest in patient safety and why now? (2004) The Patient Safety Handbook, pp. 83-93. , Jones and Bartlett, London;\nLunn, J.N., Mushin, W.W., (1982) Mortality Associated With Anaesthesia, , Nuffield Hospitals Provincial Trust, London;\nMcDonald, R., Waring, J., Harrison, S., Rules, safety and the narrativisation of identity: A hospital operating theatre case study (2006) Sociology of Health and Illness, 28, pp. 178-202;\n(2003) One Liners, (23). , Medicine and Healthcare Products Regulatory Agency Medicine and Healthcare Products Regulatory Agency, London;\nMiles, M.B., Huberman, A.M., (1994) Qualitative Data Analysis: An Expanded Sourcebook, , SAGE, London;\nMort, M., Safe asleep? Human-machine relations in medical practice (2005) Social Science and Medicine, 61, pp. 2027-2037;\nNeubert, A., The impact of unlicensed and off-label drug use on adverse drug reactions in paediatric patients (2004) Drug Safety, 27, pp. 1059-1067;\nNorros, L., Klemola, U.-M., Methodological considerations in analysing anaesthetists' habits of action in clinical situations (1999) Ergonomics, 42, pp. 1521-1530;\nParker, D., Lawton, R., Judging the use of clinical protocols by fellow professionals (2000) Social Science and Medicine, 51, pp. 669-677;\nParker, D., Lawton, R., Psychological approaches to patient safety (2006) Patient Safety: Research Into Practice, pp. 31-40. , Open University Press, Maidenhead;\nPettersen, K.A., Aase, K., Explaining safe work practices in aviation line maintenance (2008) Safety Science, 46, pp. 510-519;\nPhipps, D., Human factors in anaesthetic practice: Insights from a task analysis (2008) British Journal of Anaesthesia, 100, pp. 333-343;\nReason, J., (1990) Human Error, , Cambridge University Press, Cambridge;\nReason, J., Parker, D., Free, R., (1994) Bending the Rules: The Varieties, Origins and Management of Safety Violations, , University of Leiden, Leiden;\nReason, J., Parker, D., Lawton, R., Organizational controls and safety: The varieties of rule-related behaviour (1998) Journal of Occupational and Organizational Psychology, 71, pp. 289-304;\nRosenberg, P.H., Veering, B.T., Urmey, W.F., Maximum recommended doses of local anesthetics: A multifactorial concept (2004) Regional Anesthesia and Pain Medicine, 29, pp. 564-575;\nSmith, A.F., Adverse events in anaesthetic practice: Qualitative study of definition, discussion and reporting (2006) British Journal of Anaesthesia, 96, pp. 715-721;\nTrowbridge, R., Weingarten, S., Practice guidelines (2001) Making Health Care Safer: A Critical Analysis of Patient Safety Practices, pp. 575-580. , Agency for Heathcare Research and Quality, Rockville, MD;\nWiegmann, D.A., Shappell, S.A., (2003) A Human Error Approach to Aviation Accident Analysis, , Ashgate, Aldershot;\nWilliamson, J.A., Human failure: An analysis of 2000 incident reports (1993) Anaesthesia and Intensive Care, 21, pp. 678-683;\nWilpert, B., Regulatory styles and their consequences for safety (2008) Safety Science, 46, pp. 371-375;\nWilpert, B., Klumb, P., Social dynamics, organisation and management: Factors contributing to system safety (1993) Reliability and Safety in Hazardous Work Systems, pp. 87-99. , Erlbaum, Hove","page":"1625-1642","publisher-place":"School of Psychological Sciences, University of Manchester, Manchester, United Kingdom","title":"Identifying violation-provoking conditions in a healthcare setting","type":"article-journal","volume":"51"},"uris":["http://www.mendeley.com/documents/?uuid=6a338c4b-6b6a-413e-96a2-a89131ec07df"]},{"id":"ITEM-4","itemData":{"DOI":"10.1080/001401399184884","ISBN":"0014013991","ISSN":"00140139 (ISSN)","abstract":"Empirical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the importance of the processes by which the construction of safe operation is created and maintained. 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account the importance of the processes by which the construction of safe operation is created and maintained.","author":[{"dropping-particle":"","family":"Rochlin","given":"Gene I.","non-dropping-particle":"","parse-names":false,"suffix":""}],"container-title":"Ergonomics","id":"ITEM-4","issue":"11","issued":{"date-parts":[["1999"]]},"language":"English","note":"From Duplicate 1 (Safe operation as a social construct - Rochlin, G I)\n\nCited By :180\n\nExport Date: 20 January 2018\n\nCODEN: ERGOA\n\nCorrespondence Address: Rochlin, G.I.; Energy and Resources Group, 310 Barrows Hall, University of California at Berkeley, Berkeley, CA 94720-3050, United States; email: armsis@socrates.berkeley. edu\n\nReferences: 'T Hart, P., Symbols, rituals and power: The lost dimensions of crisis management (1993) Journal of Contingencies and Crisis Management, 1, pp. 36-50; \nAkrich, M., Beyond social construction of technology: The shaping of people and things in the innovation process (1992) New Technology at the Outset: Social Forces in the Shaping of Technological Innovations, pp. 173-190. , M. Dierkes and U. Hoffmann (eds), (Frankfurt and New York: Campus/Westview);\nAutomated cockpits: Keeping pilots in the loop (1992) Aviation Week &amp;amp; Space Technology, pp. 48-71. , 23 March;\nBainbridge, L., Ironies of automation (1987) Technology and Human Error, pp. 271-286. , J. Rasmussen, K. Duncan, and J. Leplat (eds), (New York: John Wiley);\nBalfour, D.L., Mesaros, W., Connecting the local narratives: Public administration as a hermeneutic science (1994) Public Administration Review, 54, pp. 559-564;\nBourrier, M., Organizing maintenance work at two American nuclear power plants (1996) Journal of Contingencies and Crisis Management, 4, pp. 104-112;\nBurns, T.R., Dietz, T., Technology, sociotechnical systems, technological development: An evolutionary perspective (1992) New Technology at the Outset: Social Forces in the Shaping of Technological Innovations, pp. 207-238. , M. Dierkes and U. Hoffmann (eds), (Frankfurt and New York: Campus/Westview);\nChristensen, S., Karnoe, P., Pedersen, J.S., Dobbin, F., Action in institutions (1997) American Behavioral Scientist, 40 (SPEC. ISSUE);\nDougherty, E.M., Context and human reliability analysis (1993) Reliability Engineering and System Safety, 41, pp. 25-47;\nEdlin, G., Golanty, E., Brown, K.M., (1996) Health and Wellness, , Sudbury, MA; Jones and Bartlett;\nEmirbayer, M., Goodwin, J., Network analysis, culture, and the problem of agency (1994) American Journal of Sociology, 99, pp. 1411-1454;\nGras, A., (1993) Grandeur et Dépendance: Sociologie Des Macro-systèmes Techniques, , Paris: Presses Universitaires de France;\nGras, A., Moricot, C., Poirot-Delpech, S.L., Scardigli, V., (1994) Faced with Automation: The Pilot, the Controller, and the Engineer, , translated by J. Lundsten (Paris: Publications de la Sorbonne);\nHarrington, A., (1997) The Placebo Effect: An Interdisciplinary Orientation, , Cambridge, MA: Harvard University Press;\nHollnagel, E., Cognitive ergonomics: It's all in the mind (1997) Ergonomics, 40, pp. 1170-1182;\nHutchins, E., (1995) Cognition in the Wild, , Cambridge, MA: MIT Press;\nSafety culture (1991) Safety Series No. 75-INSAG-4, , Vienna: International Atomic Energy Agency;\nJanssens, L., Grotenhus, H., Michels, H., Verhaegen, P., Social organizational determinants of safety in nuclear power plants: Operator training in the management of unforeseen events (1989) Journal of Organizational Accidents, 11, pp. 121-129;\nKrimsky, S., Golding, D., (1992) Social Theories of Risk, , Westport, CT: Praeger;\nLa Porte, T.R., High reliability organizations: Unlikely, demanding, and at risk (1996) Journal of Contingencies and Crisis Management, 4, pp. 60-71;\nLa Porte, T.R., Consolini, P.M., Working in practice but not in theory: Theoretical challenges of 'high-reliability organizations' (1991) Journal of Public Administration Research and Theory, 1, pp. 19-47;\nLa Porte, T.R., Thomas, C.W., Regulatory compliance and the ethos of quality enhancement: Surprises in nuclear power plant operations (1995) Journal of Public Administration Research and Theory, 5, pp. 109-137;\nMeyer, J.W., Rowan, B., Institutionalized organizations: Formal structure as myth and ceremony (1977) American Journal of Sociology, 83, pp. 340-363;\nPerrow, C., (1984) Normal Accidents: Living with High-risk Technologies, , New York: Basic Books;\nPidgeon, N.F., Safety culture and risk management in organizations (1991) Journal of Cross-cultural Psychology, 22, pp. 129-140;\nReason, J., A systems approach to organizational error (1995) Ergonomics, 39, pp. 1708-1721;\nRochlin, G.I., Defining high-reliability organizations in practice: A taxonomic prolegomenon (1993) New Challenges to Understanding Organizations, pp. 11-32. , K. H. Roberts (ed.), (New York: Macmillan);\nRochlin, G.I., (1997) Trapped in the Net: The Unanticipated Consequences of Computerization,, , Princeton: Princeton University Press;\nRochlin, G.I., Von Meier, A., Nuclear power operations: A cross-cultural perspective (1994) Annual Review of Energy and the Environment, 19, pp. 153-187;\nRochlin, G.I., La Porte, T.R., Roberts, K.H., The self-designing high-reliability organization: Aircraft carrier flight operations at sea (1987) Naval War College Review, 40, pp. 76-90;\nRoth, E.M., Mumaw, R.J., Stubler, W.F., Human factors evaluation issues for advanced control rooms: A research agenda (1992) IEEE Fifth Conference on Human Factors and Power Plants, pp. 254-260. , E. W. Hagen (ed.), (New York: Institute of Electrical and Electronics Engineers);\nSagan, S.D., (1993) The Limits of Safety: Organizations, Accidents, and Nuclear Weapons, , Princeton: Princeton University Press;\nSanne, J.M., Air traffic control as situated action: A preliminary study (1996) Proceedings of the Conference on Social Studies of Science and Technology, , Charlottesville, VA, October 1995;\nSchön, D.A., Argyris, C., (1978) Organizational Learning: A Theory of Action Perspective, , New York: Addison-Wesley;\nSchulman, P.R., Heroes, organizations, and high reliability (1996) Journal of Contingencies and Crisis Management, 4, pp. 72-82;\nSewell W.H., Jr., A theory of structure: Duality, agency, and transformation (1992) American Journal of Sociology, 98, pp. 1-29;\nSimpson, R., Neither clear nor present: The social construction of safety and danger (1996) Sociological Forum, 11, pp. 549-562;\nSlovic, P., Perception of risk: Reflections on the psychometric paradigm (1992) Social Theories of Risk, pp. 117-152. , S. Krimsky and D. Golding (eds), (Westport, CT: Praeger);\nVaughan, D., (1996) The Challenger Launch Decision: Risky Technology, Culture, and Deviance at NASA, , Chicago: University of Chicago Press;\nWeick, K.E., Organizational culture as a source of high reliability (1987) California Management Review, 29, pp. 112-127;\nWeick, K.E., Roberts, K.H., Collective mind in organizations: Heedful interrelating on flight decks (1993) Administrative Science Quarterly, 38, pp. 357-381;\nWiley, N., The micro-macro problem in sociological theory (1988) Sociological Theory, 6, pp. 254-261;\nWynne, B., Risk and social learning: Reification to engagement (1992) Social Theories of Risk, pp. 275-300. , S. Krimsky and D. Golding (eds), (Westport, CT: Praeger);\nZuboff, S., (1984) In the Age of the Smart Machine: The Future of Work and Power, , New York Basic Books","page":"1549-1560","publisher":"Taylor &amp; Francis Ltd","publisher-place":"Energy and Resources Group, 310 Barrows Hall, University of California at Berkeley, Berkeley, CA 94720-3050, United States","title":"Safe operation as a social construct","type":"article-journal","volume":"42"},"uris":["http://www.mendeley.com/documents/?uuid=a7a04e15-6326-448b-b115-be17f6bc26b3"]},{"id":"ITEM-5","itemData":{"DOI":"10.1080/00140139508925221","ISSN":"00140139 (ISSN)","abstract":"The past two decades have seen a significant number of large-scale disasters in a wide range of hazardous, well-defended technologies. Despite their differences, the root causes of these accidents have been traced to latent failures and organizational errors arising in the upper echelons of the system in question. A model of the aetiology of these organizational accidents is outlined. The model describes two interrelated causal sequences: (a) an active failure pathway that originates in top-level decisions and proceeds via error-producing and violation-promoting conditions in the various workplaces to unsafe acts committed by those at the immediate human-system interface and (b) a latent failure pathway that runs directly from the organizational processes to deficiencies in the system's defences. The paper goes on to identify two sets of dependencies associated with latent failures and violations. Organizational errors increase the likelihood of operator error through the active failure pathway and, at the same time, enhance the possibility of adverse outcomes through defensive weaknesses. Violations have a narrower range of consequences. Non-compliance with safe operating procedures increases the likelihood of error by taking perpetrators into regions of operation in which neither the physical regime nor the hazards are well understood. Violations, by definition, also take perpetrators ‘closer to the edge,’ and thus increase the chance that subsequent errors will have damaging outcomes. The paper concludes by indicating two ways in which the model has been applied in industrial settings: (a) through the development of proactive measures for diagnosing and remedying organizational processes known to be implicated in accident causation, and (b) an accident investigation technique that guides investigators and analysts to the organizational root causes of past accidents. © 1995 Taylor and Francis Ltd.","author":[{"dropping-particle":"","family":"Reason","given":"James","non-dropping-particle":"","parse-names":false,"suffix":""}],"container-title":"Ergonomics","id":"ITEM-5","issue":"8","issued":{"date-parts":[["1995"]]},"language":"English","note":"British Library DRM protected file\n\nCited By :170\n\nExport Date: 20 January 2018\n\nCorrespondence Address: Reason, J.; Department of Psychology, University of Manchester, Manchester, M13 9PL, United Kingdom\n\nReferences: Battmann, W., Klumb, P., Behavioural economics and compliance (1993) Safety Science, pp. 35-46; \nBley, D., (1994) Review of Detailed Human Reliability Analysis Project, pp. 15-30. , Perspective on analysis and characterization phase, FIN L-2415, US Nuclear Regulatory Commission, Rockville;\nBrown, S.C., A historical view of the development of human factors (1977) Human Aspects of Man-Made Systems, pp. 44-53. , in S. Brown and J. Martin, The Open University Press, Milton Keynes;\nDougherty, E.M., Fragola, J.R., (1988) Human Reliability Analysis, , Wiley, New York);\nFree, R., (1994) The Role of Procedural Violations in Railway Accidents, , Ph.D, Thesis, University of Manchester;\nHollnagel, E., (1993) Human Reliability Analysis: Context and Control, , Academic, London);\nHudson, P., Reason, J., Wagenaar, W., Bentley, P., Primrose, M., Visser, J., Tripod Delta: Proactive approach to enhanced safety (1994) Journal of Petroleum Technology, pp. 58-62;\nMeister, D., Human error in man-machine systems (1977) Human Aspects of Man-Made Systems, pp. 299-324. , in S. Brown and J. Martin, The Open University Press, Milton Keynes;\nMoshansky, V.P., (1992) Commission of Inquiry into the Air Ontario Crash at Dryden, , Ministry of Supply and Services, Ottawa);\nMoshansky, V.P., (1994) US Nuclear Regulatory Commission, , Washington;\nReason, J., The Chernobyl errors (1987) Bulletin of the British Psychological Sociery, 40, pp. 201-206;\nReason, J., (1990) Human, , Cambridge University Press, New York);\nReason, J., (1991) Proceedings of the 22Nd Seminar of the International Society of Air Accident Investigators, pp. 39-46. , Identifying the latent causes of aircraft accidents before and after the event, International Society of Air Safety Investigators, Sterling;\nReason, J., Too little and too late: A commentary on accident and incident reporting systems (1991) Near Miss Reporting as a Safety Tool, pp. 9-26. , in T. van der Schaaf, D. Lucas and A. Hale, Butterworth-Heinemann, Oxford;\nReason, J., (1993) Review, , British Railways Board, London);\nReason, J., (1994) Error Management in Aircraft Engineering: A manager’s Guide, , British Airways Engineering, Heathrow);\nSenders, J.W., Moray, N.P., (1991) Human Error: Cause Prediction and Reduction, , Lawrence Erlbaum, Hillsdale);\nWoods, D.D., Johannesen, L.J., Cook, R.I., Sarter, N.B., Behind human error: Cognitive systems (1994) Computers and Hindsight (CSERIAC State-Of-The-Art-Report, , Wright-Patterson Air Force Base, Ohio)","page":"1708-1721","publisher-place":"Department of Psychology, University of Manchester, Manchester, M13 9PL, United Kingdom","title":"A systems approach to organizational error","type":"article-journal","volume":"38"},"uris":["http://www.mendeley.com/documents/?uuid=8e134066-a863-489e-9434-48b762700e49"]},{"id":"ITEM-6","itemData":{"DOI":"10.1111/risa.12729","ISSN":"02724332 (ISSN)","abstract":"Recent cyber attacks provide evidence of increased threats to our critical systems and infrastructure. A common reaction to a new threat is to harden the system by adding new rules and regulations. As federal and state governments request new procedures to follow, each of their organizations implements their own cyber defense strategies. This unintentionally increases time and effort that employees spend on training and policy implementation and decreases the time and latitude to perform critical job functions, thus raising overall levels of stress. People's performance under stress, coupled with an overabundance of information, results in even more vulnerabilities for adversaries to exploit. In this article, we embed a simple regulatory model that accounts for cybersecurity human factors and an organization's regulatory environment in a model of a corporate cyber network under attack. The resulting model demonstrates the effect of under- and overregulation on an organization's resilience with respect to insider threats. Currently, there is a tendency to use ad-hoc approaches to account for human factors rather than to incorporate them into cyber resilience modeling. It is clear that using a systematic approach utilizing behavioral science, which already exists in cyber resilience assessment, would provide a more holistic view for decisionmakers. © 2016 Society for Risk Analysis","author":[{"dropping-particle":"","family":"Gisladottir","given":"V","non-dropping-particle":"","parse-names":false,"suffix":""},{"dropping-particle":"","family":"Ganin","given":"A A","non-dropping-particle":"","parse-names":false,"suffix":""},{"dropping-particle":"","family":"Keisler","given":"J M","non-dropping-particle":"","parse-names":false,"suffix":""},{"dropping-particle":"","family":"Kepner","given":"J","non-dropping-particle":"","parse-names":false,"suffix":""},{"dropping-particle":"","family":"Linkov","given":"I","non-dropping-particle":"","parse-names":false,"suffix":""}],"container-title":"Risk Analysis","id":"ITEM-6","issue":"9","issued":{"date-parts":[["2017"]]},"language":"English","note":"Export Date: 20 January 2018\n\nCODEN: RIAND\n\nCorrespondence Address: Linkov, I.; U.S. Army Corps of Engineers – Engineer Research and Development Center, Environmental LaboratoryUnited States; email: Igor.Linkov@usace.army.mil\n\nReferences: (2014) Framework for Improving Critical Infrastructure Cybersecurity, , http://www.nist.gov/cyberframework/upload/cybersecurity-framework-021214-final.pdf, February 12,, 41 p., Accessed December 15, 2015; \n(2015) National Cybersecurity Protection System (NCPS), , http://www.dhs.gov/national-cybersecurity-protection-system-ncps, October 14,, Accessed December 15, 2015;\nShleifer, A., Understanding regulation (2005) European Financial Management, 11 (4), pp. 439-451;\nWilliams, R., Adams, M., (2012) Regulatory Overload, , http://mercatus.org/sites/default/files/Regulatory_Overload_WilliamsAdams_MOP103.pdf, Arlington, VA, Mercatus Center at George Mason University, February, 4 p., Accessed December 15, 2015;\nWaldrop, M.M., How to hack the hackers: The human side of cybercrime (2016) Nature, 533 (7602), pp. 164-167;\n(2015) Code of Federal Regulations (Annual Edition), , https://www.gpo.gov/fdsys/browse/collectionCfr.action?collectionCode=CFR, Washington, DC, Accessed December 15, 2015;\nGunningham, N., Johnstone, R., (1999) Regulating Workplace Safety: System and Sanctions, , Oxford, Oxford University Pres;\n(2016) Password Guidance: Simplifying Your Approach, , https://www.cesg.gov.uk/guidance/password-guidance-simplifying-your-approach, Cheltenham, UK, March 15,, Accessed May 31, 2016;\nKepner, J., Gadepally, V., Michaleas, P., Percolation model of insider threats to assess the optimum number of rules (2015) Environment Systems and Decisions, 35 (4), pp. 504-510;\nMagat, W.A., Viscusi, W.K., Huber, J., Consumer processing of hazard warning information (1988) Journal of Risk and Uncertainty, 1 (2), pp. 201-232;\nObama, B., (2011) Toward a 21st century regulatory system, , Wall Street Journa;\nOgus, A., (2002) Comparing Regulatory Systems: Institutions, Processes and Legal Forms in Industrialised Countries, , http://purl.umn.edu/30609, Manchester, UK, University of Manchester, Accessed December 15, 2015;\nSaji, G., Safety goals in “risk-informed, performance-based” regulation (2003) Reliability Engineering &amp;amp; System Safety, 80 (2), pp. 163-172;\nLinkov, I., Florin, M.V., International Risk Governance Council (IRGC) Resource Guide on Resilience, , http://www.irgc.org/irgc-resource-guide-on-resilience/, (eds)., Lausanne, Switzerland EPFL International Risk Governance Center, 2016;\nZhu, Q., Basar, T., (2011) Robust and Resilient Control Design for Cyber-Physical Systems with an Application to Power Systems, pp. 4066-4071. , IEE;\nAizenman, J., (2009) Financial Crisis and the Paradox of Under- and Over-Regulation, , http://www.nber.org/papers/w15018.pdf, Cambridge, MA, National Bureau of Economic Research, May, Report w15018., Accessed December 15, 2015;\nLinkov, I., Bridges, T., Creutzig, F., Decker, J., Fox-Lent, C., Kröger, W., Lambert, J.H., Schreurs, M., Changing the resilience paradigm (2014) Nature Climate Change, 4 (6), pp. 407-409;\nCatanzaro, M., Boguñá, M., Pastor-Satorras, R., Generation of uncorrelated random scale-free networks (2005) Physical Review E, 71 (2), p. 027103;\n(2016) U.S., NAICS Sectors, Larger Employment Sizes [Internet], , http://www2.census.gov/econ/susb/data/2013/us_naicssector_large_emplsize_2013.xlsx, Washington, DC, February 9,, Accessed May 30, 2016;\nBarabasi, A., Emergence of scaling in random networks (1999) Science, 286 (5439), pp. 509-512;\nGanin, A.A., Massaro, E., Gutfraind, A., Steen, N., Keisler, J.M., Kott, A., Mangoubi, R., Linkov, I., Operational resilience: concepts, design and analysis (2016) Scientific Reports, 6, p. 19540;\nCarroll, J.S., Redundancy as a design principle and an operating principle (2004) Risk Analysis, 24 (4), pp. 955-957;\nBunn, M., Thinking about how many guards will do the job (2004) Risk Analysis, 24 (4), pp. 949-953;\nSagan, S.D., The problem of redundancy problem: Why more nuclear security forces may produce less nuclear security (2004) Risk Analysis, 24 (4), pp. 935-946;\nGhaffarzadegan, N., How a system backfires: Dynamics of redundancy problems in security (2008) Risk Analysis, 28 (6), pp. 1669-1687;\nBauer, J.M., van Eeten, M.J.G., Cybersecurity: Stakeholder incentives, externalities, and policy options (2009) Telecommunications Policy, 33 (10-11), pp. 706-719;\nMilan, Z., Management support systems: Towards integrated knowledge management (1987) Human Systems Management, (1), pp. 59-70;\nWood, M.D., Thorne, S., Kovacs, D., Butte, G., Linkov, I., (2017) Mental Modeling Approach: Risk management application case studies, p. 251. , New York, NY Springer-Verlag,, P","page":"1644-1651","publisher":"Blackwell Publishing Inc.","publisher-place":"U.S. Army Corps of Engineers – Engineer Research and Development Center, Environmental Laboratory, Concord, MA, United States","title":"Resilience of Cyber Systems with Over- and Underregulation","type":"article-journal","volume":"37"},"uris":["http://www.mendeley.com/documents/?uuid=abd819ee-d7f7-461b-a667-5ea1ccf4eddb"]},{"id":"ITEM-7","itemData":{"DOI":"10.1136/bmjopen-2015-010851","ISSN":"20446055 (ISSN)","abstract":"Objectives Our aim was to explore how members of community pharmacy staff perceive and experience the role of procedures within the workplace in community pharmacies. Setting Community pharmacies in England and Wales. Participants 24 community pharmacy staff including pharmacists and pharmacy support staff were interviewed regarding their view of procedures in community pharmacy. Transcripts were analysed using thematic analysis. Results 3 main themes were identified. According to the 'dissemination and creation of standard operating procedures' theme, community pharmacy staff were required to follow a large amount of procedures as part of their work. At times, complying with all procedures was not possible. According to the 'complying with procedures' theme, there are several factors that influenced compliance with procedures, including work demands, the high workload and the social norm within the pharmacy. Lack of staff, pressure to hit targets and poor communication also affected how able staff felt to follow procedures. The third theme 'procedural compliance versus using professional judgement' highlighted tensions between the standardisation of practice and the professional autonomy of pharmacists. Pharmacists feared being unsupported by their employer for working outside of procedures, even when acting for patient benefit. Some support staff believed that strictly following procedures would keep patients and themselves safe. Dispensers described following the guidance of the pharmacist which sometimes meant working outside of procedures, but occasionally felt unable to voice concerns about not working to rule. Conclusions Organisational resilience in community pharmacy was apparent and findings from this study should help to inform policymakers and practitioners regarding factors likely to influence the implementation of procedures in community pharmacy settings. Future research should focus on exploring community pharmacy employees' intentions and attitudes towards rule-breaking behaviour and the impact this may have on patient safety. © Published by the BMJ Publishing Group Limited.","author":[{"dropping-particle":"","family":"Thomas","given":"C E L","non-dropping-particle":"","parse-names":false,"suffix":""},{"dropping-particle":"","family":"Phipps","given":"D L","non-dropping-particle":"","parse-names":false,"suffix":""},{"dropping-particle":"","family":"Ashcroft","given":"D M","non-dropping-particle":"","parse-names":false,"suffix":""}],"container-title":"BMJ Open","id":"ITEM-7","issue":"6","issued":{"date-parts":[["2016"]]},"language":"English","note":"Cited By :1\n\nExport Date: 20 January 2018\n\nCorrespondence Address: Thomas, C.E.L.; NIHR Greater Manchester Primary Care Patient Safety Translational Research Centre, University of ManchesterUnited Kingdom; email: christian.thomas@manchester.ac.uk\n\nReferences: Harrison, S., Smith, C., Trust and moral motivation: Redundant resources in health and social care? (2004) Policy Polit, 32, pp. 371-386; \nBerwick, D.M., Controlling variation in health care: A consultation from Walter Shewhart (1991) Med Care, 29, pp. 1212-1225;\nSmith, K., Standardization as a key to quality (2009) Healthc Pap, 9, p. 56;\nPittet, D., Hugonnet, S., Harbarth, S., Effectiveness of a hospital-wide programme to improve compliance with hand hygiene (2000) Lancet, 356, pp. 1307-1312;\nSmith, A.F., Goodwin, D., Mort, M., Adverse events in anaesthetic practice: Qualitative study of definition, discussion and reporting (2006) Br J Anaesth, 96, pp. 715-721;\nWalker, A.E., Grimshaw, J.M., Armstrong, E.M., Salient beliefs and intentions to prescribe antibiotics for patients with a sore throat (2001) Br J Health Psychol, 6, pp. 347-360;\nWatson, M.C., Bond, C.M., Johnston, M., Using human error theory to explore the supply of non-prescription medicines from community pharmacies (2006) BMJ Qual Saf, 15, pp. 244-250;\nReason, J., Parker, D., Lawton, R., Organizational controls and safety: The varieties of rule-related behaviour (1998) J Occup Organ Psychol, 71, pp. 289-304;\nDekker, S., Failure to adapt or adaptations that fail: Contrasting models on procedures and safety (2003) Appl Ergon, 34, pp. 233-238;\nDierks, M.M., Christian, C.K., Roth, E.M., Healthcare safety: The impact of disabling safety protocols (2004) IEEE Trans Syst Man Cybern Syst Hum, 34, pp. 693-698;\nPhipps, D.L., Parker, D., Pals, E.J.M., Identifying violation-provoking conditions in a healthcare setting (2008) Ergonomics, 51, pp. 1625-1642;\nMcDonald, R., Waring, J., Harrison, S., Rules and guidelines in clinical practice: A qualitative study in operating theatres of doctors' and nurses' views (2005) Qual Saf Health Care, 14, pp. 290-294;\nShah, N., Castro-Sánchez, E., Charani, E., Towards changing healthcare workers' behaviour: A qualitative study exploring non-compliance through appraisals of infection prevention and control practices (2015) J Hosp Infect, 90, pp. 126-134;\nCarter, E.J., Wyer, P., Giglio, J., Environmental factors and their association with emergency department hand hygiene compliance: An observational study (2015) BMJ Qual Saf, pp. 1-7;\nDekker, S., Bergström, J., Amer-Wåhlin, I., Complicated, complex, and compliant: Best practice in obstetrics (2013) Cogn Technol Work, 15, pp. 189-195;\nCook, R.I., Render, M., Woods, D.D., Gaps: Learning how practitioners create safety (2000) BMJ, 320, pp. 791-794;\nJeffcott, S.A., Ibrahim, J.E., Cameron, P.A., Resilience in healthcare and clinical handover (2009) Qual Saf Health Care, 18, pp. 256-260;\nHollnagel, E., Woods, D.D., Leveson, N., (2007) Resilience Engineering: Concepts and Precepts., , Ashgate Publishing Ltd;\nHollnagel, E., Why is work-as-imagined different from work-as-done (2015) Resilience in Everyday Clinical Work Farnham, pp. 249-264. , Wears RL, Hollnagel E, Braithwaite J, Eds UK Ashgate;\nBradley, F., Schafheutle, E.I., Willis, S.C., Changes to supervision in community pharmacy: Pharmacist and pharmacy support staff views (2013) Health Soc Care Community, 21, pp. 644-654;\nBlenkinsopp, A., Bond, C., Raynor, D.K., Medication reviews (2012) Br J Clin Pharmacol, 74, pp. 573-580;\nLucas, B., Blenkinsopp, A., Community pharmacists' experience and perceptions of the New Medicines Service (NMS) (2015) Int J Pharm Pract, 23, pp. 399-406;\n(2012) Clinical Governance Requirements for Community Pharmacy: NHS Employers, pp. 1-33;\n(2007) Developing and Implementing Standard Operating Procedures for Dispensing, pp. 1-13;\nMaceková, B., Knowledge of patients about the OTC preparation as the result of pharmacist-patient consultations (2002) Ceska Slov Farm, 51, pp. 292-296;\nEmmerton, L., Behavioural aspects surrounding medicine purchases from pharmacies in Australia (2008) J Pharm Pract, 6, pp. 158-164;\nPhipps, D.L., Noyce, P.R., Parker, D., Medication safety in community pharmacy: A qualitative study of the sociotechnical context (2009) BMC Health Serv Res, 9, p. 1;\nPhipps, D.L., Tam, W.V., Ashcroft, D.M., Intergrating data from the UK national reporting and learning system with work domain analysis to understand patient safety incidents in community pharmacy (2014) J Patient Saf;\nMorecroft, C.W., Mackridge, A.J., Stokes, E.C., Emergency supply of prescription-only medicines to patients by community pharmacists: A mixed methods evaluation incorporating patient, pharmacist and GP perspectives (2015) BMJ Open, 5, p. e006934;\nElvey, R., Hassell, K., Lewis, P., Patient-centred professionalism in pharmacy: Values and behaviours (2015) J Health Organ Manag, 29, pp. 413-430;\nJacobs, S., Hassell, K., Seston, E., Identifying and managing performance concerns in community pharmacists UK (2013) J Health Serv Res Policy, 18, pp. 144-150;\nJee, S., Willis, S., Pritchard, M.A., (2014) The Quality of Pharmacy Technician Education and Training. A Report to the General Pharmaceutical Council, , London &amp;amp; Manchester: The General Pharmaceutical Council &amp;amp; University of Manchester;\nKing, N., Template analysis (1998) Qualitative Methods and Analysis in Organizational Research: A Practical Guide, pp. 118-134. , In Symon GC, ed Thousand Oaks CA: Sage;\nPope, C., Ziebland, S., Mays, N., Analysing qualitative data (2000) BMJ, 320, pp. 114-116;\nKing, N., Doing template analysis (2012) Qualitative Organizational Research: Core Methods and Current Challenges, pp. 426-450. , In Symon GC, ed London: Sage;\nNemeth, C.P., Cook, R.I., Woods, D.D., The messy details: Insights from the study of technical work in healthcare (2004) IEEE Trans Syst Man Cybern A, 34, pp. 689-692;\nPhipps, D.L., Parker, D., A naturalistic decision-making perspective on anaesthetists' rule-related behaviour (2014) Cogn Technol Work, 16, pp. 519-529;\nOrasanu, J., Connolly, T., (1993) The Reinvention of Decision Making., , Ablex Publishing;\nWatson, M.C., Hart, J., Johnston, M., Exploring the supply of non-prescription medicines from community pharmacies in Scotland (2008) Pharm World Sci, 30, pp. 526-535;\nVan Beuzekom, M., Boer, F., Akerboom, S., Perception of patient safety differs by clinical area and discipline (2013) Br J Anaesth, 110, pp. 107-114;\nCeva, E., Moratti, S., Whose self-determination? Barriers to access to emergency hormonal contraception in Italy (2013) Kennedy Inst Ethics J, 23, pp. 139-167;\nPittet, D., Mourouga, P., Perneger, T.V., Compliance with handwashing in a teaching hospital (1999) Ann Intern Med, 130, pp. 126-130;\nDuggan, J.M., Hensley, S., Khuder, S., Inverse correlation between level of professional education and rate of handwashing compliance in a teaching hospital (2008) Infect Control Hosp Epidemiol, 29, pp. 534-538;\nIrwin, A., Weidmann, A.E., A mixed methods investigation into the use of non-technical skills by community and hospital pharmacists (2015) Res Social Adm Pharm, 11, pp. 675-685;\nErasmus, V., Brouwer, W., Van Beeck, E.F., A qualitative exploration of reasons for poor hand hygiene among hospital workers: Lack of positive role models and of convincing evidence that hand hygiene prevents cross-infection (2009) Infect Control Hosp Epidemiol, 30, pp. 415-419;\nRobertson, N., Baker, R., Hearnshaw, H., Changing the clinical behaviour of doctors: A psychological framework (1996) Qual Saf Health Care, 5, pp. 51-54;\nGurses, A.P., Seidl, K.L., Vaidya, V., Systems ambiguity and guideline compliance: A qualitative study of how intensive care units follow evidence-based guidelines to reduce healthcare-associated infections (2008) Qual Saf Health Care, 17, pp. 351-359;\nKohn, L.T., Corrigan, J.M., Donaldson, M.S., (2000) To Err Is Human: Building A Safer Health System, , National Academies Press","publisher":"BMJ Publishing Group","publisher-place":"NIHR Greater Manchester Primary Care Patient Safety Translational Research Centre, University of Manchester, Manchester, United Kingdom","title":"When procedures meet practice in community pharmacies: Qualitative insights from pharmacists and pharmacy support staff","type":"article-journal","volume":"6"},"uris":["http://www.mendeley.com/documents/?uuid=6c01b183-6bf5-4a4e-a23a-fc26c67abb55"]}],"mendeley":{"formattedCitation":"(Amalberti, 2001; Gisladottir, Ganin, Keisler, Kepner, &amp; Linkov, 2017; Gomes et al., 2015; Phipps et al., 2008; Reason, 1995; Rochlin, 1999; Thomas, Phipps, &amp; Ashcroft, 2016)","plainTextFormattedCitation":"(Amalberti, 2001; Gisladottir, Ganin, Keisler, Kepner, &amp; Linkov, 2017; Gomes et al., 2015; Phipps et al., 2008; Reason, 1995; Rochlin, 1999; Thomas, Phipps, &amp; Ashcroft, 2016)","previouslyFormattedCitation":"(Amalberti, 2001; Gisladottir, Ganin, Keisler, Kepner, &amp; Linkov, 2017; Gomes et al., 2015; Phipps et al., 2008; Reason, 1995; Rochlin, 1999; Thomas, Phipps, &amp; Ashcroft, 2016)"},"properties":{"noteIndex":0},"schema":"https://github.com/citation-style-language/schema/raw/master/csl-citation.json"}</w:instrText>
      </w:r>
      <w:r w:rsidR="00DB7FB8" w:rsidRPr="001E3E74">
        <w:fldChar w:fldCharType="separate"/>
      </w:r>
      <w:r w:rsidR="00F47166" w:rsidRPr="00F47166">
        <w:rPr>
          <w:noProof/>
        </w:rPr>
        <w:t>(Amalberti, 2001; Gisladottir, Ganin, Keisler, Kepner, &amp; Linkov, 2017; Gomes et al., 2015; Phipps et al., 2008; Reason, 1995; Rochlin, 1999; Thomas, Phipps, &amp; Ashcroft, 2016)</w:t>
      </w:r>
      <w:r w:rsidR="00DB7FB8" w:rsidRPr="001E3E74">
        <w:fldChar w:fldCharType="end"/>
      </w:r>
      <w:r w:rsidR="00DB7FB8" w:rsidRPr="001E3E74">
        <w:t>.</w:t>
      </w:r>
      <w:r w:rsidR="00DB7FB8">
        <w:t xml:space="preserve"> </w:t>
      </w:r>
      <w:r>
        <w:t xml:space="preserve">Violations therefore result from a well-intentioned loyalty to the overall goals of the system </w:t>
      </w:r>
      <w:r>
        <w:fldChar w:fldCharType="begin" w:fldLock="1"/>
      </w:r>
      <w:r>
        <w:instrText>ADDIN CSL_CITATION {"citationItems":[{"id":"ITEM-1","itemData":{"DOI":"10.1016/S0925-7535(97)00073-8","ISSN":"09257535 (ISSN)","abstract":"This paper begins by presenting a brief synopsis of the literature regarding the relationship between rule violations and accidents. The paper goes on to report a study of UK railway shunters' motives for rule violations. Violations are defined as behaviours that involve deliberate deviations from the written rules. Preliminary investigation elicited the motives to be included in the main questionnaire survey which required 36 shunters to rate the importance of various motives for violating. Generally, violations were perceived to be the result of a well-intentioned desire to get the job done. Together with previous analysis of shunting accidents, observations of, and discussions with shunters in the workplace, the results of this study were used to develop a classification of violations which includes situational, exceptional and routine violations. Erroneous behaviours that also involved deviations from rules were recorded as a separate category, namely unintentional violations. The results of the study, together with the findings of other research in this area, are used to describe a model for the investigation of violating behaviour in an organizational setting. This model depicts the factors that promote violations at work and, as such, may aid managers and health and safety practitioners to develop appropriate preventative measures. This paper begins by presenting a brief synopsis of the literature regarding the relationship between rule violations and accidents. The paper goes on to report a study of UK railway shunters' motives for rule violations. Violations are defined as behaviors that involve deliberate deviations from the written rules. Preliminary investigation elicited the motives to be included in the main questionnaire survey which required 36 shunters to rate the importance of various motives for violating. Generally, violations were perceived to be the result of a well-intentioned desire to get the job done. Together with previous analysis of shunting accidents, observations of, and discussions with shunters in the workplace, the results of this study were used to develop a classification of violations which includes situational, exceptional and routine violations. Erroneous behaviors that also involved deviations from rules were recorded as a separate category, namely unintentional violations. The results of the study, together with the findings of other research in this area, are used to describe a model for the investigation of vio…","author":[{"dropping-particle":"","family":"Lawton","given":"R","non-dropping-particle":"","parse-names":false,"suffix":""}],"container-title":"Safety Science","id":"ITEM-1","issue":"2","issued":{"date-parts":[["1998"]]},"language":"English","note":"Cited By :120\n\nExport Date: 20 January 2018\n\nCODEN: SSCIE\n\nCorrespondence Address: Lawton, R.; Department of Psychology, University of Manchester, Manchester, United Kingdom\n\nReferences: Battman, W., Klumb, P., Behavioural economics and compliance with safety regulations (1993) Safety Science, 16, pp. 35-46; \n(1988) British Rail Rule Book, , (Reprinted 4th June Published by the British Railways Board;\nEveritt, B., Cluster analysis (1977) Heinemann Educational Books, , London;\nFree, R.J., (1994) The Role of Procedural Violations in Railway Accidents, , Unpublished PhD thesis. University of Manchester;\nGlendon, I.A., McKenna, E.F., (1995) Human Safety and Risk Management, , Chapman and Hall, London;\nHale, A.R., Safety rules: Procedural freedom or action constraint? (1993) Paper Presented at 11th Network Workshop, , Bad Homburg, May, 1993;\n(1995) Improving Compliance with Safety Procedures, , Health and Safety Executive HMSO, London;\nJohnson, P., Gill, J., (1993) Management Control and Organizational Behaviour, , Paul Chapman, London;\nMcKenna, F.P., It won't happen to me: Unrealistic optimism or illusion of control? (1993) British Journal of Psychology, 84, pp. 39-50;\nMason, S., Procedural violations - Causes, costs and cures (1997) In Human Factors in Safety - Critical Systems, , eds. Redmill, F. and Rajan, J. Butterworth Heinemann, London;\nMills, A.J., Murgatroyd, S.J., (1991) Organizational Rules: A Framework for Understanding Organizational Action, , Open University Press, Milton Keynes;\nMorgan, G., (1986) Images of Organization, , Sage Publications, London;\nParker, D., Reason, J.T., Manstead, A.S.R., Stradling, S.G., Driving errors, driving violations and accident involvement (1995) Ergonomics, 38, pp. 1036-1048;\nParker, D., West, R., Stradling, S., Manstead, A.S.R., Behavioural characteristics and involvement in different types of traffic accident (1995) Accident Analysis and Prevention, 27, pp. 571-581;\nPerrow, C., (1979) Complex Organizations, , Scott, Foresman, USA;\nPirani, M., Reynolds, J., Gearing up for safety (1976) Personnel Management Feb 1976, pp. 25-29;\nRasmussen, J., Jensen, A., Mental procedures in real-life tasks: A case study of electronic troubleshooting (1974) Ergonomics, 17, pp. 293-307;\nRasmussen, J., Models of mental strategies in process plant diagnosis (1981) In Human Detection and Diagnosis of System Failures, , eds. Rasmussen, J. and Rouse, W. Plenum, New York;\nReason, J.T., The Chernobyl errors (1987) Bulletin of the British Psychological Society, 106, pp. 321-331;\nReason, J.T., Manstead, A.S.R., Stradling, S., Baxter, J., Campbell, K., Errors and violations on the roads: A real distinction? (1990) Ergonomics, 33, pp. 1315-1332;\nReason, J.T., (1990) Human Error, , Cambridge University Press, New York;\nReeves, T.K., Harper, D., (1981) Surveys at Work, , McGraw Hill, New York;\nRobens, L., (1972) Safety and Health at Work, , Report of the committee, 1970-1972. HMSO, London;\nRutter, D.R., Quine, L., Chesham, D.J., (1992) Social Psychological Factors in Road User Behaviour: An Examination of Motorcycling, , Report for the Department of Transpor;\nWagenaar, W., (1992) Risk Taking and Accident Causation, , In Risk Taking Behaviour ed. Yates, J.F. Wiley, New York;\nWilliams, J., A data-based method for assessing and reducing human error to improve operational performance (1988) In Proceedings of IEEE 4th Conference on Human Factors in Power Plants, , Monterey, CA;\nZeitlin, L.R., Failure to follow safety instructions: Faulty communication or risky decisions? (1994) Human Factors, 36, pp. 172-181","page":"77-95","publisher":"Elsevier Sci Ltd","publisher-place":"Department of Psychology, University of Manchester, England, United Kingdom","title":"Not working to rule: Understanding procedural violations at work","type":"article-journal","volume":"28"},"uris":["http://www.mendeley.com/documents/?uuid=27a81d06-1b34-4ef7-b099-151244d753ea"]}],"mendeley":{"formattedCitation":"(Lawton, 1998)","plainTextFormattedCitation":"(Lawton, 1998)","previouslyFormattedCitation":"(Lawton, 1998)"},"properties":{"noteIndex":0},"schema":"https://github.com/citation-style-language/schema/raw/master/csl-citation.json"}</w:instrText>
      </w:r>
      <w:r>
        <w:fldChar w:fldCharType="separate"/>
      </w:r>
      <w:r w:rsidRPr="00A12F82">
        <w:rPr>
          <w:noProof/>
        </w:rPr>
        <w:t>(Lawton, 1998)</w:t>
      </w:r>
      <w:r>
        <w:fldChar w:fldCharType="end"/>
      </w:r>
      <w:r>
        <w:t>.</w:t>
      </w:r>
    </w:p>
    <w:p w14:paraId="3EFBEF04" w14:textId="52AA50F3" w:rsidR="005D2D5B" w:rsidRDefault="005D2D5B" w:rsidP="005D2D5B">
      <w:r>
        <w:t xml:space="preserve">Practice and repetition of the same task can breed a familiarity that can lead to violations </w:t>
      </w:r>
      <w:r>
        <w:fldChar w:fldCharType="begin" w:fldLock="1"/>
      </w:r>
      <w:r>
        <w:instrText>ADDIN CSL_CITATION {"citationItems":[{"id":"ITEM-1","itemData":{"DOI":"10.1186/1472-6963-13-175","ISSN":"14726963 (ISSN)","abstract":"Background: Workarounds circumvent or temporarily 'fix' perceived workflow hindrances to meet a goal or to achieve it more readily. Behaviours fitting the definition of workarounds often include violations, deviations, problem solving, improvisations, procedural failures and shortcuts. Clinicians implement workarounds in response to the complexity of delivering patient care. One imperative to understand workarounds lies in their influence on patient safety. This paper assesses the peer reviewed empirical evidence available on the use, proliferation, conceptualisation, rationalisation and perceived impact of nurses' use of workarounds in acute care settings. Methods. A literature assessment was undertaken in 2011-2012. Snowballing technique, reference tracking, and a systematic search of twelve academic databases were conducted to identify peer reviewed published studies in acute care settings examining nurses' workarounds. Selection criteria were applied across three phases. 58 studies were included in the final analysis and synthesis. Using an analytic frame, these studies were interrogated for: workarounds implemented in acute care settings by nurses; factors contributing to the development and proliferation of workarounds; the perceived impact of workarounds; and empirical evidence of nurses' conceptualisation and rationalisation of workarounds. Results: The majority of studies examining nurses' workarounds have been published since 2008, predominantly in the United States. Studies conducted across a variety of acute care settings use diverse data collection methods. Nurses' workarounds, primarily perceived negatively, are both individually and collectively enacted. Organisational, work process, patient-related, individual, social and professional factors contribute to the proliferation of workarounds. Group norms, local and organisational culture, 'being competent', and collegiality influence the implementation of workarounds. Conclusion: Workarounds enable, yet potentially compromise, the execution of patient care. In some contexts such improvisations may be deemed necessary to the successful implementation of quality care, in others they are counterproductive. Workarounds have individual and cooperative characteristics. Few studies examine nurses' individual and collective conceptualisation and rationalisation of workarounds or measure their impact. The importance of displaying competency (image management), collegiality and organisational and cul…","author":[{"dropping-particle":"","family":"Debono","given":"D S","non-dropping-particle":"","parse-names":false,"suffix":""},{"dropping-particle":"","family":"Greenfield","given":"D","non-dropping-particle":"","parse-names":false,"suffix":""},{"dropping-particle":"","family":"Travaglia","given":"J F","non-dropping-particle":"","parse-names":false,"suffix":""},{"dropping-particle":"","family":"Long","given":"J C","non-dropping-particle":"","parse-names":false,"suffix":""},{"dropping-particle":"","family":"Black","given":"D","non-dropping-particle":"","parse-names":false,"suffix":""},{"dropping-particle":"","family":"Johnson","given":"J","non-dropping-particle":"","parse-names":false,"suffix":""},{"dropping-particle":"","family":"Braithwaite","given":"J","non-dropping-particle":"","parse-names":false,"suffix":""}],"container-title":"BMC Health Services Research","id":"ITEM-1","issue":"1","issued":{"date-parts":[["2013"]]},"language":"English","note":"Cited By :34\n\nExport Date: 20 January 2018\n\nCorrespondence Address: Debono, D.S.; Centre for Clinical Governance Research, Australian Institute of Health Innovation, University of New South Wales, Sydney, NSW 2052, Australia; email: d.debono@unsw.edu.au\n\nReferences: Tucker, A.L., The impact of operational failures on hospital nurses and their patients (2004) J Oper Manag, 22 (2), pp. 151-169. , 10.1016/j.jom.2003.12.006; \nWorkaround Available for Vulnerability in Versions 8.1 and Earlier of Adobe Reader and Acrobat, , http://www.adobe.com/support/security/advisories/apsa07-04.html;\nAlper, S.J., Karsh, B.-T., A systematic review of safety violations in industry (2009) Accid Anal Prev, 41, pp. 739-754. , 10.1016/j.aap.2009.03.013 19540963;\nKoppel, R., Wetterneck, T., Telles, J.L., Karsh, B.-T., Workarounds to Barcode Medication Administration Systems: Their Occurrences, Causes, and Threats to Patient Safety (2008) Journal of the American Medical Informatics Association, 15 (4), pp. 408-423. , DOI 10.1197/jamia.M2616, PII S1067502708000704;\nCarayon, P., (2007) Handbook of Human Factors and Ergonomics in Health Care and Patient Safety, , Mahwah: Lawrence Erlbaum Associates;\nPatterson, E.S., Rogers, M.L., Chapman, R.J., Render, M.L., Compliance with intended use of bar code medication administration in acute and long-term care: An observational study (2006) Human Factors, 48 (1), pp. 15-22. , DOI 10.1518/001872006776412234;\nHandel, M.J., Poltrock, S., Working around official applications: Experiences from a large engineering project (2011) ACM 2011 Conference on Computer Supported Cooperative Work, pp. 309-312. , Hangzhou, China: Association for Computing Machinery;\nGasser, L., The integration of computing and routine work (1986) ACM Transactions on Information Systems (TOIS), 4 (3), pp. 205-225. , 10.1145/214427.214429;\nHakimzada, A.F., Green, R.A., Sayan, O.R., Zhang, J., Patel, V.L., The nature and occurrence of registration errors in the emergency department (2008) International Journal of Medical Informatics, 77 (3), pp. 169-175. , DOI 10.1016/j.ijmedinf.2007.04.011, PII S1386505607000949;\nAtkinson, C., Kuhne, T., Reducing accidental complexity in domain models (2008) Softw Syst Model, 7, pp. 345-359. , 10.1007/s10270-007-0061-0;\nTucker, A.L., Spear, S.J., Operational failures and interruptions in hospital nursing (2006) Health Services Research, 41 (3), pp. 643-662. , DOI 10.1111/j.1475-6773.2006.00502.x;\nStrong, D., Volkoff, O., Elmes, M., ERP systems, task structure, and workarounds in organizations (2001) Seventh Americas Conference on Information Systems (AMCIS), pp. 1049-1051. , Boston: Association for Information Systems;\nBoudreau, M.-C., Robey, D., Enacting integrated information technology: A human agency perspective (2005) Organization Science, 16 (1), pp. 3-18. , DOI 10.1287/orsc.1040.0103;\nDay, D.L., User responses to constraints in computerized design tools (1996) ACM SIGSOFT Software Engineering Notes, 21 (5), pp. 47-50. , 10.1145/235969.235982;\nFerneley, E.H., Sobreperez, P., Resist, comply or workaround? An examination of different facets of user engagement with information systems (2006) European Journal of Information Systems, 15 (4), pp. 345-356. , DOI 10.1057/palgrave.ejis.3000629, PII 3000629;\nHalbesleben, J.R.B., Wakefield, D.S., Wakefield, B.J., Work-arounds in health care settings: Literature review and research agenda (2008) Health Care Management Review, 33 (1), pp. 2-12. , DOI 10.1097/01.HMR.0000304495.95522.ca, PII 0000401020080100000002;\nBradley, A.J., Nurre, G.S., Ochs, W., Ryan, J., Dougherty, H., Bennett, N.R., Abramowicz-Reed, L., Crabb, W.G., Post-launch experience of the Hubble Space Telescope: Reflections upon the design and operation (1993) Space Astronomical Telescopes and Instruments II, pp. 42-54. , Orlando, FL, United States: Publ by Society of Photo-Optical Instrumentation Engineers 1945;\nHollman, W.J.M., (2011) The Quantification of Workarounds and Ways to Utilize These Ramifications, , Massachusetts: Massachusetts Institute of Technology;\nGaba, D.M., Structural and Organizational Issues In Patient Safety: A Comparison of Health Care to Other High-Hazard Industries (2000) California Management Review, 43 (1), pp. 83-102;\nVincent, C., (2010) Patient Safety, , Chichester: Wiley-Blackwell Publishing;\nMorath, J., Turnbull, J., (2005) To Do No Harm, , San Francisco: Jossey-Bass A Wiley Imprint;\nVassilakopoulou, P., Tsagkas, V., Marmaras, N., Workaround identification as an instrument for work analysis and design: A case study on ePrescription (2012) Work: A J Prevention, Assessment and Rehabilitation, 41 (1), pp. 1805-1810;\nReason, J., (2008) The Human Contribution: Unsafe Acts, Accidents and Heroic Recoveries, , Surrey: Ashgate Publishing Limited;\nTucker, A.L., Edmondson, A., Spear, S., When problem solving prevents organizational learning (2002) J Organisational Change Manage, 15 (2), pp. 122-136. , 10.1108/09534810210423008;\nWhooley, O., Diagnostic ambivalence: Psychiatric workarounds and the diagnostic and statistical manual of mental disorders (2010) Sociol Health Illn, 32 (3), pp. 452-469. , 10.1111/j.1467-9566.2010.01230.x 20415790;\nWoods, D., Essential characteristics of resilience (2006) Resilience Engineering Concepts and Precepts, pp. 21-34. , Aldershot: Ashgate Publishing Limited;\nHollnagel, E., Woods, D., Leveson, N., (2006) Resilience Engineering Concepts and Precepts, , Aldershot: Ashgate Publishing Limited;\nLalley, C., Malloch, K., Workarounds: The hidden pathway to excellence (2010) Nurse Leader, 8 (4), pp. 29-32. , 10.1016/j.mnl.2010.05.009;\nMays, N., Roberts, E., Popay, J., Synthesising research evidence (2001) Studying the Organisation and Delivery of Health Services: Research Methods, , London: Routledge Fulop N, Clarke A, Black N;\nVictoor, A., Delnoij, D., Friele, R., Rademakers, J., Determinants of patient choice of healtcare providers: A scoping review (2012) BMC Health Serv Res, 12, p. 272. , 10.1186/1472-6963-12-272 22913549;\nLevac, D., Colquhoun, H., O'Brien, K., Scoping studies: Advancing the methodology (2010) Implement Sci, 5 (1), pp. 1-9. , 10.1186/1748-5908-5-1 20047652;\nBrown, K.F., Long, S.J., Athanasiou, T., Vincent, C.A., Kroll, J.S., Sevdalis, N., Reviewing methodologically disparate data: A practical guide for the patient safety research field (2010) J Eval Clin Pract, 18 (1), pp. 172-181. , 20704633;\nBrien, S., Lorenzetti, D., Lewis, S., Kennedy, J., Ghali, W., Overview of a formal scoping review on health system report cards (2010) Implement Sci, 15 (5), p. 12;\nAli, M., Cornford, T., Klecun, E., Exploring control in health information systems implementation (2010) Stud Health Technol Inform, 160, pp. 681-685. , 20841773;\nConroy, S., Appleby, K., Rostock, D., Unsworth, V., Cousins, D., Medication errors in a children's hospital (2007) Paediatric and Perinatal Drug Therapy, 8 (1), pp. 18-25. , DOI 10.1185/146300907X167790;\nFurber, C.M., Thomson, A.M., 'Breaking the rules' in baby-feeding practice in the UK: Deviance and good practice? (2006) Midwifery, 22 (4), pp. 365-376. , DOI 10.1016/j.midw.2005.12.005, PII S0266613806000192;\nLawton, R., Parker, D., Judgments of the rule-related behaviour of health care professionals: An experimental study (2002) British Journal of Health Psychology, 7 (3), pp. 253-265. , DOI 10.1348/135910702760213661;\nMcDonald, R., Waring, J., Harrison, S., Walshe, K., Boaden, R., Rules and guidelines in clinical practice: A qualitative study in operating theatres of doctors' and nurses' views (2005) Quality and Safety in Health Care, 14 (4), pp. 290-294. , DOI 10.1136/qshc.2005.013912;\nParker, D., Lawton, R., Judging the use of clinical protocols by fellow professionals (2000) Social Science and Medicine, 51 (5), pp. 669-677. , DOI 10.1016/S0277-9536(00)00013-7, PII S0277953600000137;\nTaxis, K., Barber, N., Causes of intravenous medication errors: An ethnographic study (2003) Quality and Safety in Health Care, 12 (5), pp. 343-347;\nDougherty, L., Sque, M., Crouch, R., (2011) Decision-making Processes Used by Nurses during Intravenous Drug Preparation and Administraton, pp. 1302-1311. , Published on line 17;\nBaker, H.M., Rules outside the rules for administration of medication: A study in New South Wales (1997) Australia. J Nurs Scholarsh, 29 (2), pp. 155-158. , 10.1111/j.1547-5069.1997.tb01549.x;\nFogarty, G.J., Mckeon, C.M., Patient safety during medication administration: The influence of organizational and individual variables on unsafe work practices and medication errors (2006) Ergonomics, 49 (5-6), pp. 444-456. , DOI 10.1080/00140130600568410, PII T7462353674150, Patient Safety;\nMcKeon, C.M., Fogarty, G.J., Hegney, D.G., Organizational factors: Impact on administration violations in rural nursing (2006) Journal of Advanced Nursing, 55 (1), pp. 115-123. , DOI 10.1111/j.1365-2648.2006.03880.x;\nPopescu, A., Currey, J., Botti, M., Multifactorial influences on and deviations from medication administration safety and quality in the acute medical/surgical context (2011) Worldviews Evid Based Nurs, 8 (1), pp. 15-24. , 10.1111/j.1741-6787.2010.00212.x 21210951;\nWestbrook, J.I., Rob, M.I., Woods, A., Parry, D., Errors in the administration of intravenous medications in hospital and the role of correct procedures and nurse experience (2011) BMJ Quality &amp;amp; Safety, 20 (12), pp. 1027-1034. , 10.1136/bmjqs-2011-000089 23692622;\nNiazkhani, Z., Evaluating the impact of CPOE systems on medical workflow: A mixed method study (2008) Stud Health Technol Inform, 136, pp. 881-882. , 18487844;\nNiazkhani, Z., Pirnejad, H., Van Der Sijs, H., Aarts, J., Evaluating the medication process in the context of CPOE use: The significance of working around the system (2011) Int J Med Inf, 80, pp. 490-506. , 10.1016/j.ijmedinf.2011.03.009;\nPirnejad, H., Niazkhani, Z., Van Der Sijs, H., Berg, M., Bal, R., Evaluation of the impact of a CPOE system on nurse-physician communication - A mixed method study (2009) Methods Inf Med, 48 (4), pp. 350-360. , 10.3414/ME0572 19448880;\nVan Der Sijs, H., Rootjes, I., Aarts, J., The shift in workarounds upon implementation of computerized physician order entry (2011) Stud Health Technol Inform, 169, pp. 290-294. , 21893759;\nVan Onzenoort, H.A., Van De Plas, A., Kessels, A.G., Veldhorst-Janssen, N.M., Van Der Kuy, P.-H.M., Neef, C., Factors influencing bar-code verification by nurses during medication administration in a Dutch hospital (2008) American Journal of Health-System Pharmacy, 65 (7), pp. 644-648. , DOI 10.2146/ajhp070368;\nEspin, S., Lingard, L., Baker, G.R., Regehr, G., Persistence of unsafe practice in everyday work: An exploration of organizational and psychological factors constraining safety in the operating room (2006) Qual Saf Health Care, 15 (3), pp. 165-170. , 10.1136/qshc.2005.017475 16751464;\nVarpio, L., Schryer, C.F., Lehoux, P., Lingard, L., Working off the record: Physicians' and nurses' transformations of electronic patient record-based patient information (2006) Acad Med, 81 (10), pp. 1935-S39. , 17001131;\nVarpio, L., Schryer, C.F., Lingard, L., Routine and adaptive expert strategies for resolving ICT mediated communication problems in the team setting (2009) Med Educ, 43 (7), pp. 680-687. , 10.1111/j.1365-2923.2009.03395.x 19573192;\nOtsuka, Y., Misawa, R., Noguchi, H., Yamaguchi, H., A consideration for using workers' heuristics to improve safety rules based on relationships between creative mental sets and rule-violating actions (2010) Saf Sci, 48 (7), pp. 878-884. , 10.1016/j.ssci.2010.01.023;\nAzad, B., King, N., Enacting computer workaround practices within a medication dispensing system (2008) Eur J Inform Syst, 17 (3), pp. 264-278. , 10.1057/ejis.2008.14;\nPicheansathian, W., Compliance with universal precautions by emergency room nurses at Maharaj Nakorn Chiang Mai Hospital (1995) J Med Assoc Thai, 78 (SUPPL. 2), pp. 19118-S122. , 7561585;\nTucker, A.L., Edmondson, A., Managing routine exceptions: A model of nurse problem solving behavior (2002) Advances in Health Care Management, 3, pp. 87-113;\nTucker, A.L., Edmondson, A.C., Why hospitals don't learn from failures: Organizational and psychological dynamics that inhibit system change (2003) California Management Review, 45 (2), pp. 55-72;\nWheeler, A.R., Halbesleben, J.R.B., Harris, K.J., How job-level HRM effectiveness influences employee intent to turnover and workarounds in hospitals (2012) J Bus Res, 65 (4), pp. 547-554. , 10.1016/j.jbusres.2011.02.020;\nHalbesleben, J.R., Savage, G.T., Wakefield, D.S., Wakefield, B.J., Rework and workarounds in nurse medication administration process: Implications for work processes and patient safety (2010) Health Care Manage Rev, 35 (2), pp. 124-133. , 10.1097/HMR.0b013e3181d116c2 20234219;\nMazur, L.M., Chen, S.-J., An empirical study for medication delivery improvement based on healthcare professionals' perceptions of medication delivery system (2009) Health Care Manag Sci, 12 (1), pp. 56-66. , 10.1007/s10729-008-9076-5 19938442;\nMorriss Jr., F.H., Abramowitz, P.W., Carmen, L., Wallis, A.B., Nurses Don't Hate Change - Survey of nurses in a neonatal intensive care unit regarding the implementation, use and effectiveness of a bar code medication administration system (2009) Healthc Q, 12, pp. 135-140. , 19667791;\nAlper, S., Holden, R., Scanlon, M., Patel, N., Kaushal, R., Skibinski, K., Brown, R., Karsh, B., Self-reported violations during medication administration in two paediatric hospitals (2012) BMJ Qual Saf, 21, pp. 408-415. , 10.1136/bmjqs-2011-000007 22447818;\nAlper, S.J., Holden, R.J., Scanlon, M.C., Kaushal, R., Shalaby, T.M., Karsh, B.T., Using the technology acceptance model to predict violations in the medication use process (2007) Proceedings of the Human Factors and Ergonomics Society 51st Annual Meeting, pp. 745-749. , Baltimore, MD, United States: Human Factors and Ergonomics Society 51;\nHutchinson, S.A., Responsible subversion: A study of rule-bending among nurses (1990) Res Theory Nurs Pract, 4 (1), pp. 3-17;\nEisenhauer, L.A., Hurley, A.C., Dolan, N., Eisenhauer, L.A., Hurley, A.C., Dolan, N., Nurses' reported thinking during medication administration (2007) J Nurs Scholarsh, 39 (1), pp. 82-87. , 10.1111/j.1547-5069.2007.00148.x 17393971;\nCarayon, P., Wetterneck, T.B., Hundt, A.S., Ozkaynak, M., Desilvey, J., Ludwig, B., Ram, P., Rough, S.S., Evaluation of nurse interaction with bar code medication administration technology in the work environment (2007) J Patient Saf, 3 (1), pp. 34-42. , 10.1097/PTS.0b013e3180319de7;\nZuzelo, P.R., Gettis, C., Hansell, A.W., Thomas, L., Describing the influence of technologies on registered nurses' work (2008) Clin Nurse Spec, 22 (3), pp. 132-140. , 10.1097/01.NUR.0000311693.92662.14 18438162;\nMiller, D.F., Fortier, C.R., Garrison, K.L., Bar code medication administration technology: Characterization of high-alert medication triggers and clinician workarounds (2011) Ann Pharmacother, 45 (2), pp. 162-168;\nSchoville, R.R., Work-arounds and artifacts during transition to a computer physician order entry: What they are and what they mean (2009) J Nurs Care Qual, 24 (4), pp. 316-324. , 10.1097/NCQ.0b013e3181ac8378 19574931;\nFowler, P.H., Craig, J., Fredendall, L.D., Damali, U., Perioperative workflow: Barriers to efficiency, risks, and satisfaction (2008) AORN J, 87 (1), p. 187. , 10.1016/j.aorn.2007.07.001 18184599;\nKahol, K., Vankipuram, M., Patel, V.L., Smith, M.L., Deviations from protocol in a complex trauma environment: Errors or innovations? (2011) J Biomed Inform, 44 (3), pp. 425-431. , 10.1016/j.jbi.2011.04.003 21496496;\nKobayashi, M., Fussell, S.R., Xiao, Y., Seagull, F.J., Work coordination, workflow, and workarounds in a medical context (2005) Conference on Human Factors in Computing Systems: CHI '05, pp. 1561-1564. , Portland, United States: Association for Computing Machinery 22103725;\nMentis, H.M., Reddy, M., Rosson, M.B., Invisible emotion: Information and interaction in an emergency room (2010) 2010 ACM Conference on Computer Supported Cooperative Work, pp. 311-320. , Savannah, GA, United States: Association for Computing Machinery;\nSaleem, J.J., Patterson, E.S., Militello, L., Render, M.L., Orshansky, G., Asch, S.M., Exploring barriers and facilitators to the use of computerized clinical reminders (2005) Journal of the American Medical Informatics Association, 12 (4), pp. 438-447. , DOI 10.1197/jamia.M1777, PII S1067502705000526;\nKirkbride, G., Vermace, B., Smart pumps: Implications for nurse leaders (2011) Nurs Adm Q, 35 (2), pp. 110-118. , 10.1097/NAQ.0b013e31820fbdc0 21403484;\nLopez, K.D., Gerling, G.J., Cary, M.P., Kanak, M.F., Cognitive work analysis to evaluate the problem of patient falls in an inpatient setting (2010) J Am Med Inform Assoc, 17 (3), pp. 313-321. , 20442150;\nHalbesleben, J.R., The role of exhaustion and workarounds in predicting occupational injuries: A cross-lagged panel study of health care professionals (2010) J Occup Health Psychol, 15 (1), pp. 1-16. , 20063955;\nSaleem, J.J., Russ, A.L., Justice, C.F., Hagg, H., Ebright, P.R., Woodbridge, P.A., Doebbeling, B.N., Exploring the persistence of paper with the electronic health record (2009) Int J Med Inf, 78, pp. 618-628. , 10.1016/j.ijmedinf.2009.04.001;\nSaleem, J.J., Russ, A.L., Justice, C.F., Hagg, H., Woodbridge, P.A., Doebbeling, B.N., Paper use with the electronic medical record: An important supplement or negative circumvention? (2008) 52nd Human Factors and Ergonomics Society Annual Meeting, pp. 773-777. , New York, NY, United States: Human Factors an Ergonomics Society Inc 2;\nZhou, X., Ackerman, M.S., Zheng, K., CPOE workarounds, boundary objects, and assemblages (2011) Conference on Human Factors in Computing Systems: CHI '11, pp. 3353-3362. , Vancouver, Canada: Association for Computing Machinery 22103725;\nO'Neil, S., Speroni, K.G., Dugan, L., Daniel, M.G., A 2-tier study of direct care providers assessing the effectiveness of the red rule education project and precipitating factors surrounding red rule violations (2010) Qual Manag Health Care, 19 (3), pp. 259-264. , 20523263;\nPatterson, E.S., Cook, R.I., Render, M.L., Improving patient safety by identifying side effects from introducing bar coding in medication administration (2002) Journal of the American Medical Informatics Association, 9 (5), pp. 540-553. , DOI 10.1197/jamia.M1061;\nMcNulty, J., Donnelly, E., Iorio, K., Methodologies for sustaining barcode medication administration compliance. A multi-disciplinary approach (2009) J Healthc Inf Manag, 23 (4), pp. 30-33. , 19894484;\nMcAlearney, A.S., Vrontos Jr., J., Schneider, P.J., Curran, C.R., Czerwinski, B.S., Pedersen, C.A., Strategic work-arounds to accommodate new technology: The case of smart pumps in hospital care (2007) J Patient Saf, 3 (2), pp. 75-81. , 10.1097/01.jps.0000242987.93789.63;\nOrbe, M.P., King III, G., Negotiating the tension between policy and reality: Exploring nurses' communication about organizational wrongdoing (2000) Health Commun, 12 (1), pp. 41-61. , 10.1207/S15327027HC1201-03 10938906;\nObradovich, J.H., Woods, D.D., Users as designers: How people cope with poor HCI design in computer- based medical devices (1996) Human Factors, 38 (4), pp. 574-592. , DOI 10.1518/001872096778827251;\nDebono, D., Greenfield, D., Black, D., Braithwaite, J., Achieving and resisting change: Workarounds straddling and widening gaps in health care (2012) The Reform of Health Care, pp. 177-192. , London: Palgrave Macmillan Dickinson H, Mannion R;\nTucker, A.L., Workarounds and Resiliency on the Front Lines of Health Care, , http://www.webmm.ahrq.gov/perspective.aspx?perspectiveID=78;\nBraithwaite, J., Hyde, P., Pope, C., (2010) Culture and Climate in Health Care Organizations, , Palgrave Macmillan: Great Britain;\nCallen, J.L., Braithwaite, J., Westbrook, J.I., Cultures in hospitals and their influence on attitudes to, and satisfaction with, the use of clinical information systems (2007) Social Science and Medicine, 65 (3), pp. 635-639. , DOI 10.1016/j.socscimed.2007.03.053, PII S0277953607001797;\nBarnard, A., Gerber, R., Understanding technology in contemporary surgical nursing: A phenomenographic examination (1999) Nurs Inq, 6, pp. 157-166. , 10.1046/j.1440-1800.1999.00031.x 10795269","publisher-place":"Centre for Clinical Governance Research, Australian Institute of Health Innovation, University of New South Wales, Sydney, NSW 2052, Australia","title":"Nurses' workarounds in acute healthcare settings: A scoping review","type":"article-journal","volume":"13"},"uris":["http://www.mendeley.com/documents/?uuid=3a723cff-a587-49b5-9f24-3868a98963fd"]}],"mendeley":{"formattedCitation":"(Debono et al., 2013)","plainTextFormattedCitation":"(Debono et al., 2013)","previouslyFormattedCitation":"(Debono et al., 2013)"},"properties":{"noteIndex":0},"schema":"https://github.com/citation-style-language/schema/raw/master/csl-citation.json"}</w:instrText>
      </w:r>
      <w:r>
        <w:fldChar w:fldCharType="separate"/>
      </w:r>
      <w:r w:rsidRPr="005F5757">
        <w:rPr>
          <w:noProof/>
        </w:rPr>
        <w:t>(Debono et al., 2013)</w:t>
      </w:r>
      <w:r>
        <w:fldChar w:fldCharType="end"/>
      </w:r>
      <w:r>
        <w:t>. The challenge for professionals working in complex systems</w:t>
      </w:r>
      <w:r w:rsidR="00F07EA0">
        <w:t xml:space="preserve"> is that </w:t>
      </w:r>
      <w:r>
        <w:t xml:space="preserve">routine work does not need procedures </w:t>
      </w:r>
      <w:r>
        <w:fldChar w:fldCharType="begin" w:fldLock="1"/>
      </w:r>
      <w:r>
        <w:instrText>ADDIN CSL_CITATION {"citationItems":[{"id":"ITEM-1","itemData":{"DOI":"10.1016/j.ssci.2013.07.020","ISSN":"09257535 (ISSN)","abstract":"Violations of rules and procedures are commonly identified as an important causal factor in workplace accidents. Essentially, there are two different types of violations: intentional and unintentional violations. Whereas the former term refers to deliberate violations of rules and procedures that are known and understood by the actor, the latter refers to violations of rules and procedures that the actor has no awareness or knowledge of and therefore operates without any reference to. The vast majority of previous research has been concerned with intentional rather than unintentional violations. This implies that researchers have put a particular focus on the aspects of work that affect workers' safety motivation and their attitudes towards compliant behavior, and that they have been less concerned with the factors that affect workers' knowledge of rules and procedures. On the basis of semi-structured interviews of 24 contract workers within the Norwegian petroleum industry, this research gap is addressed in the present paper. The objective is to identify, categorize and gain a comprehension of the most significant factors that affect workers' knowledge of rules and procedures. Analysis revealed that eight different factors within the workers' organizational context are important. These are sorted into three paramount categories: the safety management system, work characteristics and social interaction. The theoretical and practical implications of the findings are discussed. © 2013 Elsevier Ltd.","author":[{"dropping-particle":"","family":"Dahl","given":"T","non-dropping-particle":"","parse-names":false,"suffix":""}],"container-title":"Safety Science","id":"ITEM-1","issued":{"date-parts":[["2013"]]},"language":"English","note":"3 Themes in violations:\n\nSafety Management System\nWork characteristics\nSocial interaction (e.g. leadership influence)\n\n\nCited By :12\n\nExport Date: 20 January 2018\n\nCODEN: SSCIE\n\nCorrespondence Address: Dahl, T.; Norwegian University of Science and Technology, Social Research Ltd., 7491 Trondheim, Norway; email: oyvind.dahl@samfunn.ntnu.no\n\nReferences: Alper, S.J., Karsh, B.-T., A systematic review of safety violations in industry (2009) Accident Analysis &amp;amp; Prevention, 41, pp. 739-754; \nAndriessen, J.H.T.H., Safe behavior and safety motivation (1978) Journal of Occupational Accidents, 1, pp. 363-376;\nAntonsen, S., Almklov, P., Fenstad, J., Reducing the gap between procedures and practice - lessons from a successful safety intervention (2008) Safety Science Monitor, 12, pp. 1-16;\nArezes, P.M., Miguel, A.S., Risk perception and safety behavior: a study in an occupational environment (2008) Safety Science, 46, pp. 900-907;\nArgyris, C., Schön, D.A., (1996) Organizational Learning: Theory, Method and Practice, , Addison-Wesley, Reading;\nBailey, C.A., (2007) A Guide to Qualitative Field Research, , Pine Forge Press, Thousand Oaks, CA;\nBarber, N., Should we consider non-compliance a medical error? (2002) Quality and Safety in Health Care, 11, pp. 81-84;\nBattmann, W., Klumb, P., Behavioural economics and compliance with safety regulations (1993) Safety Science, 16, pp. 35-46;\nBesnard, D., Hollnagel, E., I want to believe: some myths about the management of industrial safety (2012) Cognition, Technology &amp;amp; Work, pp. 1-11;\nBiggs, S.E., Banks, T.D., A comparison of safety climate and safety outcomes between construction and resource functions in a large case study organisation (2012), Paper Prepared for Presentation at the Occupational Safety in Transport Conference, Gold Coast, Australia 20-21 September; Biggs, S.E., Banks, T.D., Davey, J.D., Freeman, J.E., Safety leaders' perceptions of safety culture in a large Australasian construction organisation (2013) Safety Science, 52, pp. 3-12;\nBourrier, M., Bieder, C., Trapping safety into rules: an introduction (2013) Trapping Safety into Rules. How Desirable or Avoidable is Proceduralization?, pp. 1-9. , Ashgate, Farnham, C. Bieder, M. Bourrier (Eds.);\nCargan, L., (2007) Doing Social Research, , Rowman &amp;amp; Littlefield, Landham, MD;\nCavazza, N., Serpe, A., Effects of safety climate on safety norm violations: exploring the mediating role of attitudinal ambivalence toward personal protective equipment (2009) Journal of Safety Research, 40, pp. 277-283;\nChan, R., Molassiotis, A., Eunice, C., Virene, C., Becky, H., Chit-ying, L., Pauline, L., Ivy, Y., Nurses' knowledge of and compliance with universal precautions in an acute care hospital (2002) International Journal of Nursing Studies, 39, pp. 157-163;\nChoudhry, R.M., Fang, D., Why operatives engage in unsafe work behavior: investigating factors on construction sites (2008) Safety Science, 46, pp. 566-584;\nChunlin, H., Chengyu, F., Evaluating effects of culture and language on safety (1999) Journal of Petroleum Technology, 51, pp. 74-83;\nCorbin, J.M., Strauss, A.L., (2008) Basics of Qualitative Research: Techniques and Procedures for Developing Grounded Theory, , Sage, Thousand Oaks, CA;\nDahl, Ø., Olsen, E., Safety compliance on offshore platforms: a multi-sample survey on the role of perceived leadership involvement and work climate (2013) Safety Science, 54, pp. 17-26;\nDahl, Ø., Fenstad, J., Kongsvik, T., doi:10.1080/03088839.2013.780311, in press. Antecedents of safety-compliant behavior on offshore service vessels: a multi-factorial approach. Accepted for Publication in Maritime Policy &amp;amp; Management; Dekker, S., (2005) Ten Questions About Human Error: A New View of Human Factors and System Safety, , Lawrence Erlbaum, Mahwah, NJ;\nDekker, S., (2006) The Field Guide to Understanding Human Error, , Ashgate, Farnham;\nDidla, S., Mearns, K., Flin, R., Safety citizenship behavior: a proactive approach to risk management (2009) Journal of Risk Research, 12, pp. 475-483;\nElling, M.G.M., Safe working following written procedures [in Dutch] (1987) Communicatioe in Bedriif en Beroep, 2, pp. 133-143;\nFogarty, G.J., Buikstra, E., A test of direct and indirect pathways linking safety climate, psychological health, and unsafe behaviors (2008) International Journal of Applied Aviation Studies, 8, pp. 199-210;\nGlaser, B.G., Strauss, A.L., (1967) The Discovery of Grounded Theory: Strategies for Qualitative Research, , Aldine de Gruyter, New York;\nGriffin, M.A., Neal, A., Perceptions of safety at work: a framework for linking safety climate to safety performance, knowledge, and motivation (2000) Journal of Occupational Health Psychology, 5, pp. 347-358;\nHale, A.R., Safety rules OK? Possibilities and limitations in behavioral safety strategies (1990) Journal of Occupational Accidents, 12, pp. 3-20;\nHale, A.R., Borys, D., Working to rule, or working safely? Part 1: A state of the art review (2012) Safety Science, 55, pp. 207-221;\nHale, A.R., Borys, D., Working to rule or working safely? Part 2: The management of safety rules and procedures (2012) Safety Science, 55, pp. 222-231;\nHale, A.R., Swuste, P., Safety rules: procedural freedom or action constraint? (1998) Safety Science, 29, pp. 163-177;\nHansez, I., Chmiel, N., Safety behavior: job demands, job resources, and perceived management commitment to safety (2010) Journal of Occupational Health Psychology, 15, pp. 267-278;\nHeinrich, H.W., (1931) Industrial Accident Prevention: A Scientific Approach, , McGraw-Hill, New York;\nHofmann, D.A., Morgeson, F.P., The role of leadership in safety (2004) The Psychology of Workplace Safety, pp. 159-180. , American Psychological Association, Washington, M.R. Frone, J. Barling (Eds.);\nHofmann, D.A., Jacobs, R., Landy, F., High reliability process industries: individual, micro, and macro organizational influences on safety performance (1995) Journal of Safety Research, 26, pp. 131-149;\nHopkins, A., Risk-management and rule-compliance: decision-making in hazardous industries (2011) Safety Science, 49, pp. 110-120;\nHovden, J., Lie, T., Karlsen, J.E., Alteren, B., The safety representative under pressure. A study of occupational health and safety management in the Norwegian oil and gas industry (2008) Safety Science, 46, pp. 493-509;\nJi, M., You, X., Lan, J., Yang, S., The impact of risk tolerance, risk perception and hazardous attitude on safety operation among airline pilots in China (2011) Safety Science, 49, pp. 1412-1420;\nKarish, J., Siokos, G., (2004), Improving safety leadership in drilling and completion operations. Paper prepared for Presentation at the SPE International Conference on Health, Safety, and Environment in Oil and Gas Exploration and Production, Held in Calgary, Alberta, Canada, 29-31 March 2004; Laurence, D., Safety rules and regulations on mine sites - the problem and a solution (2005) Journal of Safety Research, 36, pp. 39-50;\nLawton, R., Not working to rule: understanding procedural violations at work (1998) Safety Science, 28, pp. 77-95;\nLeroy, H., Dierynck, B., Anseel, F., Simons, T., Halbesleben, J.R.B., McCaughey, D., Savage, G.T., Sels, L., Behavioral integrity for safety, priority of safety, psychological safety, and patient safety: a team-level study (2012) Journal of Applied Psychology, 97, pp. 1273-1281;\nLu, C.-S., Yang, C.-S., Safety leadership and safety behavior in container terminal operations (2010) Safety Science, 48, pp. 123-134;\nMartínez-Córcoles, M., Gracia, F., Tomás, I., Peiró, J.M., Leadership and employees' perceived safety behaviors in a nuclear power plant: a structural equation model (2011) Safety Science, 49, pp. 1118-1129;\nMason, S., Procedural violations - causes, costs and cures (1997) Human Factors in Safety-Critical Systems, pp. 287-318. , Butterworth Heinemann, Oxford, F. Redmill, J. Rajan (Eds.);\nMearns, K., Flin, R., Risk perception and attitudes to safety by personnel in the offshore oil and gas industry: a review (1995) Journal of Loss Prevention in the Process Industries, 8, pp. 299-305;\nMullen, J., Investigating factors that influence individual safety behavior at work (2004) Journal of Safety Research, 35, pp. 275-285;\nParboteeah, K., Kapp, E., Ethical climates and workplace safety behaviors: an empirical investigation (2008) Journal of Business Ethics, 80, pp. 515-529;\nParker, S.K., Axtell, C.M., Turner, N., Designing a safer workplace: importance of job autonomy, communication quality, and supportive supervisors (2001) Journal of Occupational Health Psychology, 6, pp. 211-228;\nParkes, K.R., Shift schedules on North Sea oil/gas installations: a systematic review of their impact on performance, safety and health (2012) Safety Science, 50, pp. 1636-1651;\nPatton, M.Q., (2002) Qualitative Evaluation and Research Methods, , Sage Publications, Thousand Oaks, CA;\nhttp://www.ptil.no/priority-areas/category173.html, PSA (Petroleum Safety Authority Norway), 2012. Priority Areas. Reason, J., (1997) Managing the Risks of Organizational Accidents, , Ashgate, Aldershot;\nSalgado, J.F., The big five personality dimensions and counterproductive behaviors (2002) International Journal of Selection and Assessment, 10, pp. 117-125;\nSasson, A., Blomgren, A., Knowledge Based Oil and Gas Industry (2011) BI Norwegian Business School, , Department of Strategy and Logistics, Oslo;\nSimard, M., Marchand, A., Workgroups' propensity to comply with safety rules: the influence of micro-macro organisational factors (1997) Ergonomics, 40, pp. 172-188;\nSlocombe, C.S., The psychology of safety (1941) Personnel Journal, 20, pp. 42-49;\nSnook, S.A., (2000) Friendly Fire: The Accidental Shootdown of U.S. Black Hawks over Northern Iraq, , Princeton University Press, Chichester;\nThunem, A., Kaarstad, M., Thunem, H., (2009) Vurdering av organisatoriske faktorer og tiltak i ulykkesgranskning [Assessment of organizational factors and measures in accident investigation], , Institutt for energiteknikk, Kjeller;\nTomas, J.M., Melia, J.L., Oliver, A., A cross-validation of a structural equation model of accidents: organizational and psychological variables as predictors of work safety (1999) Work &amp;amp; Stress, 13, pp. 49-58;\nWalker, K., Poore, W., Eales, M., Improving the opportunity for learning from industry safety data (2012), Paper Prepared for Presentation at the International Conference on Health, Safety and Environment in Oil and Gas Exploration and Production held in Perth, Australia, 11-13 September; Zhou, Q., Fang, D., Wang, X., A method to identify strategies for the improvement of human safety behavior by considering safety climate and personal experience (2008) Safety Science, 46, pp. 1406-1419;\nZohar, D., Safety climate in industrial organizations: theoretical and applied implications (1980) Journal of Applied Psychology, 65, pp. 96-102;\nZohar, D., Safety climate: conceptual and measurement issues (2003) Handbook of Occupational Health Psychology, pp. 123-142. , American Psychological Association, Washington, J. Quick, L. Tetrick (Eds.);\nZohar, D., Thirty years of safety climate research: reflections and future directions (2010) Accident Analysis and Prevention, 42, pp. 1517-1522;\nZohar, D., Erev, I., On the difficulty of promoting workers' safety behavior: overcoming the underweighting of routine risks (2007) International Journal of Risk Assessment and Management, 7, pp. 122-136","page":"185-195","publisher-place":"Norwegian University of Science and Technology, Social Research Ltd., 7491 Trondheim, Norway","title":"Safety compliance in a highly regulated environment: A case study of workers' knowledge of rules and procedures within the petroleum industry","type":"article-journal","volume":"60"},"uris":["http://www.mendeley.com/documents/?uuid=0851a2c6-cac9-4a39-a4ef-5566dfd29281"]}],"mendeley":{"formattedCitation":"(Dahl, 2013)","plainTextFormattedCitation":"(Dahl, 2013)","previouslyFormattedCitation":"(Dahl, 2013)"},"properties":{"noteIndex":0},"schema":"https://github.com/citation-style-language/schema/raw/master/csl-citation.json"}</w:instrText>
      </w:r>
      <w:r>
        <w:fldChar w:fldCharType="separate"/>
      </w:r>
      <w:r w:rsidRPr="00B438FC">
        <w:rPr>
          <w:noProof/>
        </w:rPr>
        <w:t>(Dahl, 2013)</w:t>
      </w:r>
      <w:r>
        <w:fldChar w:fldCharType="end"/>
      </w:r>
      <w:r>
        <w:t xml:space="preserve">. Violations can occur where operators believe the consequences to be negligible or where the violation is understood to create risk but this is believed to be manageable. </w:t>
      </w:r>
      <w:r w:rsidR="00E2427E">
        <w:t>Consequently, e</w:t>
      </w:r>
      <w:r>
        <w:t xml:space="preserve">xperts often make risk-based decisions and only apply the spirit of the </w:t>
      </w:r>
      <w:r w:rsidR="00F07EA0">
        <w:t xml:space="preserve">rule </w:t>
      </w:r>
      <w:r>
        <w:fldChar w:fldCharType="begin" w:fldLock="1"/>
      </w:r>
      <w:r w:rsidR="00D26A5B">
        <w:instrText>ADDIN CSL_CITATION {"citationItems":[{"id":"ITEM-1","itemData":{"DOI":"10.1186/s12913-017-2556-x","ISSN":"14726963 (ISSN)","abstract":"Background: Medication management is a complex, error-prone process. The aim of this study was to explore what constitutes the complexity of the medication management process (MMP) in specialized home healthcare and how healthcare professionals handle this complexity. The study is theoretically based in resilience engineering. Method: Data were collected during the MMP at three specialized home healthcare units in Sweden using two strategies: observation of workplaces and shadowing RNs in everyday work, including interviews. Transcribed material was analysed using grounded theory. Results: The MMP in home healthcare was dynamic and complex with unclear boundaries of responsibilities, inadequate information systems and fluctuating work conditions. Healthcare professionals adapted their everyday clinical work by sharing responsibility and simultaneously being authoritative and preserving patients' active participation, autonomy and integrity. To promote a safe MMP, healthcare professionals constantly re-prioritized goals, handled gaps in communication and information transmission at a distance by creating new bridging solutions. Trade-offs and workarounds were necessary elements, but also posed a threat to patient safety, as these interim solutions were not systematically evaluated or devised learning strategies. Conclusions: To manage a safe medication process in home healthcare, healthcare professionals need to adapt to fluctuating conditions and create bridging strategies through multiple parallel activities distributed over time, space and actors. The healthcare professionals' strategies could be integrated in continuous learning, while preserving boundaries of safety, instead of being more or less interim solutions. Patients' and family caregivers' as active partners in the MMP may be an underestimated resource for a resilient home healthcare. © 2017 The Author(s).","author":[{"dropping-particle":"","family":"Lindblad","given":"M","non-dropping-particle":"","parse-names":false,"suffix":""},{"dropping-particle":"","family":"Flink","given":"M","non-dropping-particle":"","parse-names":false,"suffix":""},{"dropping-particle":"","family":"Ekstedt","given":"M","non-dropping-particle":"","parse-names":false,"suffix":""}],"container-title":"BMC Health Services Research","id":"ITEM-1","issue":"1","issued":{"date-parts":[["2017"]]},"language":"English","note":"Export Date: 20 January 2018\n\nCorrespondence Address: Lindblad, M.; Royal Institute of Technology, School of Technology and HealthSweden; email: marlene.lindblad@esh.se\n\nReferences: Classen, D.C., Metzger, J., Improving medication safety: The measurement conundrum and where to start (2003) Int J Qual Health Care, 15, pp. i41-i47. , 14660522; \nRochon, P.A., Gurwitz, J.H., Optimising drug treatment for elderly people: The prescribing cascade (1997) BMJ, 315, pp. 1096-1099. , 1:STN:280:DyaK1c%2FjtlGnsg%3D%3D 9366745 2127690;\nDilles, T., Elseviers, M.M., Van Rompaey, B., Van Bortel, L.M., Stichele, R.R., Barriers for nurses to safe medication management in nursing homes (2011) J Nurs Scholarsh, 43, pp. 171-180. , 21605321;\nTopinkova, E., Baeyens, J.P., Michel, J.P., Lang, P.O., Evidence-based strategies for the optimization of pharmacotherapy in older people (2012) Drugs Aging, 29, pp. 477-494. , 22642782;\nhttp://www.vardhandboken.se, Swedish-National-Handbook-for-Healtcare; Harkanen, M., Ahonen, J., Kervinen, M., Turunen, H., Vehvilainen-Julkunen, K., The factors associated with medication errors in adult medical and surgical inpatients: A direct observation approach with medication record reviews (2014) Scand J Caring Sci, 29, pp. 297-306. , 25213297;\nHarrison, B., Margaret, keeping-burke Lisa, Godfrey M Christina, Ross white Amanda, McVeety Janice, Donaldson Victoria, Blais Regis, Marie DD: Safety in home care: A mapping review of the international literature (2013) International Journal of Evidence-Based Healthcare, 11, pp. 148-160;\nSears, N., Baker, G.R., Barnsley, J., Shortt, S., The incidence of adverse events among home care patients (2013) Int J Qual Health Care, 25, pp. 16-28. , 23283731;\nPham, J.C., Story, J.L., Hicks, R.W., Shore, A.D., Morlock, L.L., Cheung, D.S., Kelen, G.D., Pronovost, P.J., National study on the frequency, types, causes, and consequences of voluntarily reported emergency department medication errors (2011) J Emerg Med, 40, pp. 485-492. , 18823735;\nFex, A., Flensner, G., Ek, A.C., Soderhamn, O., Health-illness transition among persons using advanced medical technology at home (2011) Scand J Caring Sci, 25, pp. 253-261. , 20718935;\nDePalma, A.J., Evidence needed to support home Care in the Future (2008) Home Health Care Management Practice, 20 (2), pp. 186-188;\n(2008) [Home Health Care in Transition: A Survey of Home Care in Sweden and Proposed Indicators; in Swedish, , The-National-Board-of-Health-and-Welfare: Hemsjukvård i förändring: en kartläggning av hemsjukvården i Sverige och förslag till indikatorer Welfare NBoHa ed. Stockholm: Socialstyrelsen;\nBäcklund, M., Cannerfelt, I., Sandlund, F., [Slutenvård i hemmet - ASIH Långbro Park, nu och i framtiden] hospital care at home - ASIH Långbro Park, now and in the future (2013) Socialmedicinsk Tidsskrift, 1;\nSocialdepartementet MoHaSAS: Health and Medical Services Act, 763, p. 1982. , (Swedish: Hälso- och sjukvårdslagen. SFS 1982;\n(2010) MoHasaS: Patient Safety Act, 659. , Socialdepartementet (in Swedish Patientsäkerhetslagen). PSL 2010;\nDebono, D.S., Greenfield, D., Travaglia, J.F., Long, J.C., Black, D., Johnson, J., Braithwaite, J., Nurses' workarounds in acute healthcare settings: A scoping review (2013) BMC Health Serv Res, 13, p. 175. , 23663305 3663687;\nNemeth, C., Wears, R., Woods, D.D., Hollnagel, E., Cook, R.I., (2008) Minding the Gaps: Creating Resilience in Health Care, 3. , Advances in Patient Safety: New Directions and Alternative Approaches (Henriksen K, Battles J, Keyes M, Grady L eds.);\nMakary, M.A., Daniel, M., Medical error-the third leading cause of death in the US (2016) BMJ, 353, p. i2139. , 27143499;\n(2014) Reporting and Learning Systems for Medication Errors: The Role of Pharmacovigilance Centres, 110, p. 110. , WHO-World-Health-organization;\nHollnagel, E., (2011) Resilience Engineering in Practice: A Guidebook, , Ashgate England;\nRighi, A.W., Saurin, T.A., Wachs, P., A systematic literature revieww of resilience engineering: Research areas and a research agenda proposal (2015) Reliability and Engineering and System Safety, 141, pp. 142-152;\nWoods, D.D., (2006) Essential Characteristics of Resilience, pp. 21-34. , Resilience Engineering Concepts and Precepts Edited by Hollnagel E, Woods DD, Leveson NG: Ashgate Publishing Limited;\nHollnagel, E., Why is Work-as-Imagined Different from Work-as-Done? (2015) The Resilience of Evereday Clinical Work, 2, pp. 249-264. , Edited by Wears RL, Hollnagel E, Braithwaite J. England: Ashgate; Resilient Health Care];\nRoth, E.M., Patterson, E.S., Using Observational Study as a Tool for Discovery: Uncovering Cognitive and Collaborative Demands and Adaptive strategies (2005) How Professionals Make Decision, 5, p. 434. , Edited by Montgomery H, Lipshitz R, Brehmer B. Mahwah, NJ: Lawrence Erlbaum Associates;\nArman, R., Vie, O.E., Åsvoll, H., (2012) Refining Shadowing Methods for Studying Managerial Work. in the Work of Managers: Towards A Practice Theory of Management. Edited by Tengblad S, , Oxford University Press New York;\nClancy, T.R., Effken, J.A., Pesut, D., Applications of complex systems theory in nursing education, research, and practice (2008) Nurs Outlook, 56, pp. 248-256. , 18922279;\nHenneman, E.A., Gawlinski, A., Blank, F.S., Henneman, P.L., Jordan, D., McKenzie, J.B., Strategies used by critical care nurses to identify, interrupt, and correct medical errors (2010) Am J Crit Care, 19, pp. 500-509. , 21041194;\nCharmaz, K., (2006) Constructing Grounded Theory. A Practical Guide Through Qualitative Analysis, , SAGE Publications London, Thousand Oaks, New Delhi;\nBergström, J., Van Winsen, R., Henriqson, E., On the rationale of resilience in the domain of safety: A literature review (2015) Reliability Engineering &amp;amp; System Safety., 141, pp. 131-141;\nCarthey, J., Walker, S., Deelchand, V., Vincent, C., Griffiths, W.H., Breaking the rules: Understanding non-compliance with policies and guidelines (2011) BMJ., p. 343;\nMikkers, M., Henriqson, E., Dekker, S., Managing Multiple and Conflicting Goals in Dynamic and Complex Situations: Exploring the Practical Field of Maritime Pilots (2012) Journal of Maritime Research, 9, pp. 13-18;\nEkstedt, M., Cook, R.I., The Stockholm Blizzard 2012 (2014) The Resilience of Everyday Clinical Work, , edited by wears B Hollnagel E, Braithwaite J. Dorchester United Kingdom: Ashgate;\nSujan, A.M., Spurgeon, P., Matthew, C.W., The role of dynamic trade-offs in creating safety - A qualitative study of handover across care boundaries in emergency care (2015) Reliability and Engineering and System Safety, 141, pp. 54-62;\nRoss, A.J., Anderson, J.E., Kodate, N., Thompson, K., Cox, A., Malik, R., Inpatient diabetes care: Complexity, resilience and quality of care (2014) Cogn Tech Work, 16, pp. 91-102;\n(2015) MoHasaS: Patient Act, 821. , Socialdepartementet (Swedish: Patientlagen). SFS 2014;\nSchubert, C.C., Wears, L.R., Holden, J.R., Hunte, S.G., Patients as a source of Resilience (2015) The Resilience of Evereday Clinical Work, 2, pp. 207-223. , Wears R, Hollnagel E, Braithwaite J, editors England: Ashgate;\nEldh, A.C., (2006) Patient Participation - What It Is and What It Is Not, , Thesis Örebro University Örebro, Sweden;\nShier, H., Pathways to Participation: Openings, Opportunities and Obligations. A New Model for Enhancing Children's Participation in Decision-making, in line with Article 12.1 of the United Nations Convention on the Rights of the Child (2001) Child Soc, 15, pp. 107-117;\nCahill, J., Patient participation: A concept analysis (1996) J Adv Nurs, 24, pp. 561-571. , 1:STN:280:DyaK2s%2FjtVCktA%3D%3D 8876417;\nEkman, I., Swedberg, K., Taft, C., Lindseth, A., Norberg, A., Brink, E., Carlsson, J., Kjellgren, K., Person-centered care - Ready for prime time (2011) Eur J Cardiovasc Nurs, 10, pp. 248-251. , 21764386;\nTucker, A.L., Edmondson, A., Spear, S., When problem solving prevents organizational learning (2002) Journal of Organisational Change Management, 15, pp. 122-136;\nDrach-Zahavy, A., Hadid, N., Nursing handovers as resilient points of care: Linking handover strategies to treatment errors in the patient care in the following shift (2015) J Adv Nurs, 71, pp. 1135-1145. , 25641374;\nManser, T., Foster, S., Flin, R., Patey, R., Team communication during patient handover from the operating room: More than facts and figures (2013) Hum Factors, 55, pp. 138-156. , 23516799;\nPhilibert, I., Use of strategies from high-reliability organisations to the patient hand-off by resident physicians: Practical implications (2009) Qual Saf Health Care, 18, pp. 261-266. , 1:STN:280:DC%2BD1Mrjt1entg%3D%3D 19651928","publisher":"BioMed Central Ltd.","publisher-place":"Royal Institute of Technology, School of Technology and Health, Stockholm, Sweden","title":"Safe medication management in specialized home healthcare - An observational study","type":"article-journal","volume":"17"},"uris":["http://www.mendeley.com/documents/?uuid=2b2f862c-ae8e-4128-ba16-f3178743c437"]},{"id":"ITEM-2","itemData":{"DOI":"10.1016/j.ssci.2015.02.023","ISSN":"18791042","abstract":"The objective of this paper is to show how qualitative resilience analysis approaches can be effectively structured for large sets of disturbances and strategies for work-as-done at the sharp end of a complex sociotechnical system. This is pursued by studying the roles of air traffic controllers and airline pilots in dealing with a wide set of disturbances in current air traffic operations. Disturbances are events or conditions that may affect one or more components or processes of the ATM system and thereby perturb air traffic operations. A set of 459 disturbances are clustered at three abstraction levels and characterised with respect to frequency of occurrence. Strategies of pilots and controllers for dealing with these disturbances are identified, and these strategies are also clustered at three hierarchical levels. The strategies are analysed with respect to key characteristics, such as detection and interpretation of the disturbances, coordination about the strategy, and strategy acquirement. The effects of the strategies on the key performance areas (KPAs) safety, capacity, environment and cost-efficiency are characterised and ranked. The results show that the strategies for dealing with disturbances have positive safety implications for the majority of disturbances and negligible safety effects for the remaining cases. The effects on the other KPAs are negligible in the majority of cases, but they are negative for a variety of disturbances. The results emphasize the important roles of pilots and controllers for dealing resiliently with disturbances in ATM.","author":[{"dropping-particle":"","family":"Stroeve","given":"Sybert H.","non-dropping-particle":"","parse-names":false,"suffix":""},{"dropping-particle":"","family":"Doorn","given":"Bas A.","non-dropping-particle":"van","parse-names":false,"suffix":""},{"dropping-particle":"","family":"Everdij","given":"Mariken H C","non-dropping-particle":"","parse-names":false,"suffix":""}],"container-title":"Safety Science","id":"ITEM-2","issued":{"date-parts":[["2015"]]},"title":"Analysis of the roles of pilots and controllers in the resilience of air traffic management","type":"article-journal","volume":"76"},"uris":["http://www.mendeley.com/documents/?uuid=15c6c62f-2594-34d0-8743-47161866aa2c"]},{"id":"ITEM-3","itemData":{"DOI":"10.1016/j.ssci.2012.05.011","ISBN":"0925-7535","ISSN":"09257535 (ISSN)","PMID":"11331521","abstract":"The paper reviews the literature from 1986 on the management of those safety rules and procedures which relate to the workplace level in organisations. It contrasts two different paradigms of how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The paper explores the research underlying and illustrating these two paradigms, drawn from psychology, sociology and ethnography, organisational studies and behavioural economics. In a separate paper following on from this review (Hale and Borys, this issue) the authors propose a framework of rule management which attempts to draw the lessons from both paradigms. It places the monitoring and adaptation of rules central to its management process. © 2012 Elsevier Ltd.","author":[{"dropping-particle":"","family":"Hale","given":"Andrew","non-dropping-particle":"","parse-names":false,"suffix":""},{"dropping-particle":"","family":"Borys","given":"David","non-dropping-particle":"","parse-names":false,"suffix":""}],"container-title":"Safety Science","id":"ITEM-3","issued":{"date-parts":[["2013"]]},"language":"English","note":"From Duplicate 1 (Working to rule, or working safely? Part 1: A state of the art review - Hale, A; Borys, D)\n\nCited By :87\n\nExport Date: 20 January 2018\n\nCODEN: SSCIE\n\nCorrespondence Address: Hale, A.; HASTAM, Birmingham, United Kingdom; email: andrew.hale@hastam.co.uk\n\nReferences: Åberg, L., Traffic rules and traffic safety (1998) Safety Science, 16 (1), pp. 205-216; \nAdler, P., Goldoftas, B., Levine, D., Flexibility versus efficiency? A case study of model changeovers in the Toyota production system (1999) Organization Science, 10 (1), pp. 43-68;\nAlper, S., Karsh, B.-T., A systematic review of safety violations in industry (2009) Accident Analysis and Prevention, 41 (4), pp. 739-754;\nAlper, S.J., Holden, R.J., Scanlon, M.C., Kaushal, R., Shalaby, T.M., Karsh, B., (2007) Using the technology acceptance model to predict violations in the medication use process, , Proceedings of the Human Factors &amp;amp; Ergonomics Society 51st Annual Meeting;\nAlper, S.J., Holden, R.J., Scanlon, M.C., Patel, N., Murkowski, K., Shalaby, T.M., Karsh, B., Violation prevalence after introduction of a bar-coded medication administration system (2008), Proceedings of the 2nd International Conference on Healthcare System Ergonomics and Patient Safety. Strasbourg; Alper, S.J., Scanlon, M.C., Murkowski, K., Patel, N., Kaushal, R., Karsh, B., Routine and situational violations during medication administration (2008) Human Factors in Organizational Design and Management, p. 9. , Sznelwar, L., Mascia, F., Montedo, U. (Eds.);\nAmalberti, R., The paradoxes of almost totally safe transportation systems (2001) Safety Science, 37 (2-3), pp. 109-126;\nAmalberti, R., Vincent, C., Auroy, Y., de Saint Maurice, G., Violations and migrations in health care: a framework for understanding and management (2006) Quality &amp;amp; Safety in Health Care, 15 (SUPPL. 1), pp. i66-i71;\nArgyris, C., Schön, D., (1978) Organizational Learning: A Theory of Action Perspective, , Addison Wesley, Reading, Massachusetts;\nBaker, E., Predicting response to hurricane warnings: a reanalysis of data from four studies (1979) Mass Emergencies, 4, pp. 9-24;\nBattmann,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177-188;\nBecker, M., The concept of routines: some clarifications (2005) Cambridge Journal of Economics, 29 (2), pp. 249-262;\nBecker, M., A framework for applying organizational routines in empirical research: linking antecedents, characteristics and performance outcomes of recurrent interaction patterns (2005) Industrial and Corporate Change, 14 (5), pp. 817-846;\nBecker, M., Lazaric, N., Nelson, R., Winter, S., Applying organizational routines in understanding organizational change (2005) Industrial and Corporate Change, 14 (5), pp. 775-791;\nBesnard,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 Unpublished doctoral dissertation, Norwegian University of Science and Technology, Trondheim;\nBorys, D., Exploring risk awareness as a cultural approach to safety: an ethnographic study of a contract maintenance environment (2007)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104-112;\nBoyce, T.E., Geller, E.S., Applied behavior analysis and occupational safety: the challenge of response maintenance (2001) Journal of Organizational Behaviour Management, 21 (1), pp. 31-60;\nBrady, F., Rules for making exceptions to rules (1987) Academy of Management Review, 12 (3), pp. 436-444;\n(2008), British Standards Institution. OHSAS 18002:2008. Occupational health and safety management systems. Guidelines for the implementation of OHSAS 18001:2007. London. BSI; Bruns, H., Leveraging functionality in safety routines: examining the divergence of rules and performance (2009) Human Relations, 62 (9), pp. 1399-1426;\n(2007), CIRAS. Are rules really made to be broken? The Reporter, Issue 12, 1. (01.02.2007) Confidential Incident Reporting &amp;amp; Analysis System (CIRAS). Rail Safety &amp;amp; Standards Board (RSSB). London; Clarke, S., The relationship between safety climate and safety performance. A meta-analytic review (2006) Journal of Occupational Health Psychology, 11 (4), pp. 315-327;\nConchie, S., Donald, I., The functions and development of safety-specific trust and distrust (2008) Safety Science, 46 (1), pp. 92-103;\nCorrigan, S., (2002) Comparative analysis of safety management systems and safety culture in aircraft maintenance, , PhD Thesis. Trinity College, Dublin;\nDe Pasquale, J.P., Geller, E.S., Critical success factors for behavior-based safety: a study of twenty industry-wide applications (1999) Journal of Safety Research, 30 (4), pp. 237-249;\n(2010), http://www.adviescollege-degas.nl/, DEGAS,. Regels als gestolde ervaring (Rules as concentrated (solidified) experience). Dutch Expert Group Aviation Safety. Advice 2010-053; DeJoy, D.M., Behavior change versus culture change: divergent approaches to managing workplace safety (2005) Safety Science, 43 (2), pp. 105-129;\nDekker, S.W.A., Failure to adapt or adaptations that fail: contrasting models on procedures and safety (2003) Applied Ergonomics, 34 (3), pp. 233-238;\nDekker, S.W.A., (2005) Ten Questions About Human Error: A New View of Human Factors and System Safety, , Lawrence Erlbaum, New Jersey;\nDiaz-Cabrera, D., Hernandez-Fernaud, E., Isla-Diaz, R., An evaluation of a new instrument to measure organisational safety culture values and practices (2007) Accident Analysis and Prevention, 39 (6), pp. 1202-1211;\nDien, Y., Safety and application of procedures, or 'how do 'they' have to use operating procedures in nuclear power plants?' (1998) Safety Science, 29 (3), pp. 179-188;\nDrach-Zahavy, A., Somech, A., Implicit as compared with explicit safety procedures &amp;amp; the experience of Israeli nurses (2010) Qualitative Health Research, 20 (10), pp. 1406-1417;\nElling, M.G.M., (1991) Veiligheidsvoorschriften in de industrie (Safety rules in industry), , PhD Thesis. University of Twente. Faculty of Philosophy and Social Sciences Publication WMW No. 8. Netherlands;\nEmbrey, D., (1999) Preventing human error:developing a best practice safety culture, , Paper to the Berkeley Conference International conference Achieving a step change in safety performance. Barbican Centre, London, February;\n(2008), http://www.energyinst.org.uk/heartsandminds, Energy Institute. Managing rule breaking: the toolkit; Farrington-Darby, T., Pickup, L., Wilson, J., Safety culture in railway maintenance (2005) Safety Science, 43 (1), pp. 39-60;\nFeldman, M., Pentland, B., Reconceptualizing organizational routines as a source of flexibility and change (2003) Administrative Science Quarterly, 48 (2003), pp. 94-118;\nFishbein, M., Ajzen, I., (1975) Belief, Attitude, Intention and Behavior: An Introduction to Theory and Research, , Addison-Wesley, Reading, Massachusetts;\nFleury, D., Reinforcing the rules or integrating behavioural responses into road planning (1998) Safety Science, 16 (1), pp. 217-228;\nFlin, R., Mearns, K., O'Connor, P., Bryden, R., Measuring safety climate: identifying the common features (2000) Safety Science, 34 (1-3), pp. 177-192;\nFree, R., (1994) The role of procedural violations in railway accidents, , PhD thesis. University of Manchester;\nFucks, I., Dien, Y., No rule, no use? (2010) The effects of overproceduralization, , Paper to the 27th New Technology and Work Workshop on How desirable or avoidable is proceduralization of safety?. Sorèze, France;\nGawande, A., (2010) The Checklist Manifesto: How to do Things Right, , Profile Books, London;\nGeller, E.S., (1998) Understanding Behaviour-based Safety: Step by Step Methods to Improve your Workplace, second ed, , Neenah Wisconsin. J.J. Keller &amp;amp; Associates;\nGherardi, S., Nicolini, D., To transfer is to transform: the circulation of safety knowledge (2000) Organization, 7 (2), pp. 329-348;\nGouldner, A.W., (1955) Patterns of Industrial Democracy, , Routledge, London;\nGroeneweg, J., (1998) Controlling the Controllable: The Management of Safety, , DSWO Press, Leiden;\nGrote, G., Rules management as source for loose coupling in high-risk systems (2006) Second Resilience Engineering Symposium, , In Juan les Pins, France;\nGrote, G., Why regulators should stay away from regulating safety culture (2010) Paper to the 27th New Technology and Work Workshop on How Desirable or Avoidable is Proceduralization of Safety?, , In Sorèze, France;\nGrote, G., Weichbrodt, J., Gunter, H., Zala-Mezo, E., Kunzle, B., Coordination in high-risk organizations: the need for flexible routines (2009) Cognition, Technology &amp;amp; Work, 11 (1), pp. 17-27;\nGuldenmund, F., The nature of safety culture: a review of theory and research (2000) Safety Science, 34 (1-3), pp. 215-257;\nHale, A.R., Borys, D., Adams, M., (2011) Regulatory overload: a behavioral analysis of regulatory compliance, pp. 11-47. , Working paper no. Mercatus Center, George Mason University, Arlington, Virginia;\nHale, A.R., Borys, D., Working to rule or working safely?: The management of safety rules and procedures Safety Science., (PART 2). , This issue;\nHale, A.R., Guldenmund, F.G., (2004) Aramis Audit Manual, , Safety Science Group, Delft University of Technology. Version 1.3;\nHale, A., Swuste, P., Safety rules: procedural freedom or action constraint (1998) Safety Science, 29 (3), pp. 163-177;\nHale, A., Heijer, T., Koornneef, F., Management of safety rules: The case of railways [Electronic version] (2003) Safety Science Monitor, 7 (1), p. 3. , 2;\nHale, A.R., Goossens, L.H.J., Ale, B.J.M., Bellamy, L.A., Post, J., Oh, J.I.H., Papazoglou, I.A., Managing safety barriers and controls at the workplace (2004) Probabilistic Safety Assessment &amp;amp; Management, pp. 608-613. , Springer-Verlag, Berlin;\nHale, A.R., Guldenmund, F.W., van Loenhout, P.L.C.H., Oh, J.I.H., Evaluating safety management and culture interventions to improve safety: effective intervention strategies (2010) Safety Science, 48 (8), pp. 1026-1035;\nHale, A.R., Jacobs, J., Oor, M., Safety culture change in two companies (2010) Proceedings of the International Conference on Probabilistic Safety Assessment &amp;amp; Management, , In Seattle. Washington;\n(1995), HFRG. Improving compliance with safety procedures: reducing industrial violations. Human Factors in Reliability Group. Published by Health &amp;amp; Safety Executive. HMSO London; Hofmann, D., Morgeson, F., Safety-related behavior as a social exchange: the role of perceived organizational support and leader-member exchange (1999) Journal of Applied Psychology, 84 (2), pp. 286-296;\nHollnagel, E., (2004) Barriers and Accident Prevention, , Ashgate Publishing, Aldershot;\n(2006) Resilience Engineering: Concepts &amp;amp; Precepts, , Ashgate Publishing, Aldershot, E. Hollnagel, D.D. Woods, N. Leveson (Eds.);\nHopkins, A., (2007) Lessons from Gretley: Mindful Leadership and the Law, , CCH Australia, Sydney;\nHopkins, A., Risk management and rule compliance decision making in hazardous industries (Working Paper 72) (2010) National Research Centre for OHS Regulation, , Canberra;\nHowell, G., Ballard, G., Abdelhamid, T., Mitropoulos, P., (2002) Working near the edge: a new approach to construction safety, , Proceedings IGLC-10, August 2002, Gramado, Brazil;\nHøyland, S., Aase, K., Hollund, J.G., Haugen, A., What is it about checklists? (2010) Exploring safe work practices in surgical teams, , In:Paper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In (retrieved 04.04.10);\nHudson, P., van der Graaf, G.C., Bryden, R., Undated. The rule of three: situation awareness in hazardous situations; (1990), ILCI (International Loss Control Institute). International Safety Rating System (ISRS). Loganville, Georgia. ILCI; Iszatt-White, M., Catching them at it: an ethnography of rule violation (2007) Ethnography, 8 (4), pp. 445-465;\nJeffcott, S., Pidgeon, N., Weyman, A., Walls, J., Risk, trust, and safety culture in UK train operating companies (2006) Risk Analysis, 26 (5), pp. 1105-1121;\nKarasek, R.A., Job demands, job decision latitude, and mental strain: implications for job redesign (1979) Administrative Science Quarterly, 24, pp. 285-308;\nKatz-Navon, T., Naveh, E., Stern, Z., Safety climate in health care organizations: a multidimensional approach (2005) Academy of Management Journal, 84 (6), pp. 1075-1089;\n(2002), Keil Centre,. Strategies to promote safe behaviour as a part of a health and safety management system. Contract Research Report 430/2002. Health &amp;amp; Safety Executive. Sheffield; 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261-270;\nKramer, R., Trust and distrust in organizations: emerging perspectives, enduring questions (1999) Annual Review of Psychology, 50 (1999), pp. 569-598;\nKrause, T.R., Seymour, K.J., Sloat, K.C.M., Long-term evaluation of a behavior-based method for improving safety performance. A meta-analysis of 73 interrupted time-series replications (1999) Safety Science, 32 (1), pp. 1-18;\nKringen, J., (2010) Negotiating legal standards in risk regulation: Protective claims and accountability, , Paper to the 27th New Technology and Work Workshop on How desirable or avoidable is proceduralization of safety? Sorèze, Toulouse. FonCSI;\n(1989), Labour Inspectorate,. Procedures in the Process Industry: examples and proposals concerning development, introduction and control of procedures in the process industry. Directorate-General of Labour. Ministry of Social Affairs and Employment. Voorburg NL; Laitinen, H., Ruohomäki, I., The effects of feedback and goal setting on safety performance at two construction sites references and further reading may be available for this article (1996) To view references and further reading you must purchase this article. Safety Science, 24 (1), pp. 64-73;\nLamvik, G.M., Naesje, P.C., Skarholt, K., Torvatn, H., Paperwork, management and safety: towards a bureaucratization of working life and a lack of hands-on supervision (2009) Safety, Reliability and Risk Analysis. Theory, Methods and Applications, , Taylor &amp;amp; Francis, London, S. Martorell, C. Guedes Soares, J. Barnett (Eds.);\nLarsen, L.D., Petersen, K., Hale, A.R., Heijer, H., Parker, D., Lawrie, D., (2004) A framework for safety rule management, , Contract no:GMA2/2001/52053. Danish Traffic Institute, Lyngby;\nLaurence, D., Safety rules and regulations on mine sites - the problem and a solution (2005) Journal of Safety Research, 36 (1), pp. 39-50;\nLawton, R., Not working to rule: understanding procedural violations at work (1998) Safety Science, 28 (2), pp. 77-96;\nLeCoze, J.-C., Wiig, S., Beyond procedures: can safety culture be regulated? (2010) Sorèze. Toulouse. FonCSI., , Paper to the 27th New Technology and Work Workshop on How Desirable or Avoidable is Proceduralization of Safety?;\nLeplat, J., About implementation of safety rules (1998) Safety Science, 16 (1), pp. 189-204;\nLevinthal, D., Rerup, C., Crossing an apparent chasm: bridging mindful and less-mindful perspectives on organizational learning (2006) Organization Science, 17 (4), pp. 502-513;\nLoukopoulou, L., Pilot error: even skilled experts make mistakes. Paper presented at WorkingonSafety.Net (2008) Annual Conference, , 4th Prevention of Occupational Accident in a Changing Work Environment. Crete, Greece, 30th September-3rd October;\nMaidment, D., (1993) A changing safety culture on British Rail, , Paper to the 11th NeTWork Workshop on 'The use of rules to achieve safety'. Bad Homburg 6-8 May;\nMarch, J., Simon, H., (1958) Organizations, , John Wiley &amp;amp; Sons, New York;\nMarchand, A., Simard, M., Carpentier-Roy, M.-C., Ouellet, F., From a unidimensional to a bidimensional concept and measurement of workers' safety behaviour (1998) Scandinavian Journal of Work, Environment and Health, 24 (4), pp. 293-299;\nMartin, L., Bending the rules or fudging the paperwork? Documenting learning in SMEs (2001) Journal of Workplace Learning, 13 (5), pp. 189-197;\nMascini, P., The blameworthiness of health and safety rule violations (2005) Law &amp;amp; Policy, 27 (3), pp. 472-490;\nMascini, P., Bacharias, Y., Formal and informal risk handling strategies: the importance of ethnographic research for safety surveys (2008) Proceedings of the 4th International Working on Safety Network Conference, Crete.;\nMcAfee, R.B., Win, A.R., The use of incentives/feedback to enhance workplace safety: a critique of the literature (1989) Journal of Safety Research, 20, pp. 7-19;\nMcCarthy, J., Wright, P., Monk, A., Watts, L., Concerns at work: designing useful procedures (1998) Human-Computer Interaction, 13 (4), pp. 433-457;\nMcDonald, N., Corrigan, S., Daly, C., Cromie, S., Safety management systems and safety culture in aircraft maintenance organisations (2000) Safety Science, 34 (1-3), pp. 151-176;\nMcDonald,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178-202;\nMohamed, S., Safety climate in construction site environments (2002) Journal of Construction Engineering and Management, 128 (5), pp. 375-384;\nMohamed, S., Scorecard approach to benchmarking organizational safety culture in construction (2003) Journal of Construction Engineering and Management, 129 (1), pp. 80-88;\nNathanael, D., Marmaras, N., (2006) The interplay between work practices and prescription: a key issue for organizational resilience, , Paper presented at the 2nd Symposium on Resilience Engineering, Juan-les-Pins, France, November 8-10;\nNathanael, D., Marmaras, N., On the development of work practices: a constructivist model (2008) Theoretical Issues in Ergonomics Science, (9), pp. 359-382;\nNg, I., Dastmalchian, A., Organizational flexibility in Canada: a study of control and safeguard rules (1998) The International Journal of Human Resource Management, 9 (3), pp. 445-456;\nNorros, L., (1993) Procedural factors in individual and organisational performance, , Paper to the 11th NeTWork Workshop on 'The use of rules to achieve safety'. Bad Homburg 6-8 May. VTT Espoo, Finland;\nO'Dea, A., Flin, R., Site managers and safety leadership in the offshore oil and gas industry (2001) Safety Science, 37 (1), pp. 39-57;\nO'Toole, M., The relationship between employees' perceptions of safety and organizational culture (2002) Journal of Safety Research, 33 (2), pp. 231-243;\nOtsuka, Y., Misawa, R., Noguchi, H., Yamaguchi, H., A consideration for using workers' heuristics to improve safety rules based on relationships between creative mental sets and rule-violating actions (2010) Safety Science, 48, pp. 878-884;\nParker, D., Lawton, R., Judging the use of clinical protocols by fellow professionals (2000) Social Science &amp;amp; Medicine, 51 (5), pp. 669-677;\nParker, D., Malone, C., Influencing driver attitudes and behaviour (2004) SPE International Conference on Health, , Safety, and Environment in Oil and Gas Exploration and, Production, 29-31 March 2004;\nParker, D., Lawrie, M., Hudson, P., A framework for understanding the development of organisational safety culture (2006) Safety Science, 44 (2006), pp. 551-562;\nPerrin,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challe","page":"207-221","publisher-place":"Health and Safety Technology and Management (HASTAM), Birmingham, United Kingdom","title":"Working to rule, or working safely? Part 1: A state of the art review","type":"article-journal","volume":"55"},"uris":["http://www.mendeley.com/documents/?uuid=43d08cad-35d6-4926-b5f7-9299a74409ad"]},{"id":"ITEM-4","itemData":{"DOI":"10.1080/00140139.2010.505301","ISSN":"00140139 (ISSN)","abstract":"The introduction of rules and procedures to guide front-line operators' behaviour and to decrease the frequency of errors is a growing safety strategy in complex risk systems. It is thought to be a useful way of controlling and standardising human practices and of increasing safety and quality. However, merely developing procedures does not ensure that they are followed. In this study, observation was used to collect information on procedural violations in a pharmaceutical company. Interviews were conducted with the operators and the prescriptors to better understand how and why these violations were occurring. Results showed that a small number of procedures were breached by the majority of operators and that the rules that were violated were the ones associated with a perception of minimum risk. Results suggest the rationality of operators is a response to cognitive and social influences, which must be taken into account when designing procedures. Statement of Relevance: This paper is about violation and risk perception. This focus is relevant for ergonomic research and practice, taking into account the accumulation of rules and procedures that are found in work in order to improve safety. The results help to better understand the cognitive and social mechanisms underlying violations and give some insights for designing procedures. © 2010 Taylor &amp; Francis.","author":[{"dropping-particle":"","family":"Nyssen","given":"A.-S.","non-dropping-particle":"","parse-names":false,"suffix":""},{"dropping-particle":"","family":"Côte","given":"V","non-dropping-particle":"","parse-names":false,"suffix":""}],"container-title":"Ergonomics","id":"ITEM-4","issue":"9","issued":{"date-parts":[["2010"]]},"language":"English","note":"Cited By :7\n\nExport Date: 20 January 2018\n\nCODEN: ERGOA\n\nCorrespondence Address: Nyssen, A.-S.; Cognitive Ergonomics, Faculty of Psychology, University of Liège, B32 FAPSE, 5, Bld du Rectorat, 4000, Liege, Belgium; email: asnyssen@ulg.ac.be\n\nReferences: Amalberti, R., (1996) La conduite des systèmes à risques, , Paris: PUF; \nAslanides, M., The evolution of error and violation descriptions in French air force accident reports: The impacts of human factors education (2007) Human Factors and Aerospace Safety, 6 (1), pp. 51-70;\nBesnard, D., Greathead, D., A cognitive approach to safe violations (2003) Cognition Technology and Work, 5, pp. 272-282;\nBlockey, P.N., Hartley, L.R., Aberrant behaviour: Errors and violations (1995) Ergonomics, 38 (9), pp. 1759-1771;\nBourrier, M., (1999) Le nucléaire à l'épreuve de l'organisation, , Paris: PUF, Le travail humain;\nde Brito, G., Veyrac, H., Categorisation des representations du prescrit et du non-respect des procedures (1997) Proceedings of the XXXII symposium of the Société d'Ergonomie de Langue Française, pp. 115-124. , 17-19 September, Lyon, France. Toulouse: Octares;\nDejours, C., Prescription, transgression et souffrance dans le travail (1996) La transgression des règles au travail, pp. 107-117. , In: J. Girin and M. Grosjean, eds., Paris: L'Harmattan, Collection Language &amp;amp; Travail;\nde Terssac, G., (1992) Autonomie dans le travail, , Paris: PUF;\nde Winter, J.C.F., Violations and errors during simulation-based driver training (2007) Ergonomics, 50 (1), pp. 138-158;\nGlendon, A., Driving violations observed: An Australian study (2007) Ergonomics, 50 (8), pp. 1159-1182;\nKontogiannis, T., Kossiavelou, Z., Marmaras, N., Self-reports of aberrant behavior on the roads: Errors and violations in a sample of Greek drivers (2002) Accident Analysis and Prevention, 34, pp. 381-399;\nLawton, R., Not Working to Rule: Understanding procedural violations at work (1998) Safety Science, 28 (2), pp. 77-95;\nLawton, R., Parker, D., Procedures and the professional: The case of the British NHS (1999) Social Science and Medicine, 48 (3), pp. 353-361;\nLeplat, J., About implementation of safety rules (1998) Safety Science, 29, pp. 189-204;\nLindroos, O., Relationship between observed and perceived deviations from normative work procedures (2009) Ergonomics, 52 (12), pp. 1487-1500;\nMayen, P., Vidal-Gomel, C., Conception, formation et developpement des regles au travail (2005) Modèles du sujet pour la conception, pp. 108-128. , In: P. Rabardel and P. Pastre, eds., Toulouse: Octares;\nMesken, J., Lajunen, T., Summula, H., Interpersonal violations, speeding violations and their relation to accident involvement in Finland (2002) Ergonomics, 45, pp. 469-483;\nNorman, M.G., Thanisch, P., Models of machines and computation for mapping in multicomputers (1993) ACM Computing Surveys, 25 (3), pp. 263-302;\nParies, J., Securite et facteurs organisationnels et humains dans les transports (2007) Communication au Séminaire International: Sécurité et Sûreté de l'Exploitation Ferroviaire, , Rabat: Maroc, Avril;\nParker, D., Driving error, driving violations and accident involvement (1995) Ergonomics, 38, pp. 1036-1048;\nPhipps, D., Identifying violation-provoking conditions in a healthcare setting (2008) Ergonomics, 51 (11), pp. 1625-1642;\nPolet, P., Vanderhaegen, F., Wieringa, P., Theory of safety violation of system barriers. Cognition (2002) Technology and Work, 4 (3), pp. 171-179;\nReason, J., (1990) Human Error, , Cambridge: Cambridge University Press;\nReason, J., (2008) The Human Contribution. Unsafe Acts, Accidents and Heroic Recoveries, , Aldershot, UK: Ashgate Publishing;\nReason, J., Errors and violations on the roads: A real distinction? (1990) Ergonomics, 33 (10-11), pp. 1315-1332;\nRimmo, P., Aberrant driving behaviour: Homogeneity of a four fact</w:instrText>
      </w:r>
      <w:r w:rsidR="00D26A5B" w:rsidRPr="009E3EF3">
        <w:instrText>or structure in samples differing in age and in gender (2002) Ergonomics, 45 (8), pp. 569-582;\nSullman, M.J.M., Meadows, M.L., Pajo, K.B., Aberrant driving behaviour amongst New Zealand truck drivers (2002) Transportation Research Part F, 5, pp. 217-252;\nStradling, S., Car driver speed choice in Scotland (2007) Ergonomics, 50 (8), pp. 1196-1208;\nVaughan, D., The dark side of organizations: Mistake, misconduct, and disaster (1999) Annual Review of Sociology, 25, pp. 271-305;\nWeick, K.E., The collapse of sensemaking in organizations (1993) Administrative Science Quarterly, 38, pp. 628-652","page":"1076-1084","publisher-place":"Cognitive Ergonomics, Faculty of Psychology, University of Liège, B32 FAPSE, 5, Bld du Rectorat, 4000, Liege, Belgium","title":"Motivational mechanisms at the origin of control task violations: An analytical case study in the pharmaceutical industry","type":"article-journal","volume":"53"},"uris":["http://www.mendeley.com/documents/?uuid=38101675-54b1-4c9b-ab1c-b38148ea419f"]}],"mendeley":{"formattedCitation":"(Hale &amp; Borys, 2013a; Lindblad et al., 2017; Nyssen &amp; Côte, 2010; Stroeve et al., 2015)","plainTextFormattedCitation":"(Hale &amp; Borys, 2013a; Lindblad et al., 2017; Nyssen &amp; Côte, 2010; Stroeve et al., 2015)","previouslyFormattedCitation":"(Hale &amp; Borys, 2013a; Lindblad et al., 2017; Nyssen &amp; Côte, 2010; Stroeve et al., 2015)"},"properties":{"noteIndex":0},"schema":"https://github.com/citation-style-language/schema/raw/master/csl-citation.json"}</w:instrText>
      </w:r>
      <w:r>
        <w:fldChar w:fldCharType="separate"/>
      </w:r>
      <w:r w:rsidR="00D26A5B" w:rsidRPr="009E3EF3">
        <w:rPr>
          <w:noProof/>
        </w:rPr>
        <w:t>(Hale &amp; Borys, 2013a; Lindblad et al., 2017; Nyssen &amp; Côte, 2010; Stroeve et al., 2015)</w:t>
      </w:r>
      <w:r>
        <w:fldChar w:fldCharType="end"/>
      </w:r>
      <w:r w:rsidRPr="009E3EF3">
        <w:t xml:space="preserve">. </w:t>
      </w:r>
      <w:r>
        <w:t xml:space="preserve">This is encapsulated in the idea of Normalisation of Deviance </w:t>
      </w:r>
      <w:r>
        <w:fldChar w:fldCharType="begin" w:fldLock="1"/>
      </w:r>
      <w:r>
        <w:instrText>ADDIN CSL_CITATION {"citationItems":[{"id":"ITEM-1","itemData":{"author":[{"dropping-particle":"","family":"Vaughan","given":"Diane","non-dropping-particle":"","parse-names":false,"suffix":""}],"edition":"2nd","id":"ITEM-1","issued":{"date-parts":[["2016"]]},"number-of-pages":"620","publisher":"University of Chicago Press","title":"The Challenger Launch Decision: Risky Technology, Culture, and Deviance","type":"book"},"uris":["http://www.mendeley.com/documents/?uuid=e2b29067-866f-4932-9c64-b1551cd1b0c9"]}],"mendeley":{"formattedCitation":"(Vaughan, 2016)","plainTextFormattedCitation":"(Vaughan, 2016)","previouslyFormattedCitation":"(Vaughan, 2016)"},"properties":{"noteIndex":0},"schema":"https://github.com/citation-style-language/schema/raw/master/csl-citation.json"}</w:instrText>
      </w:r>
      <w:r>
        <w:fldChar w:fldCharType="separate"/>
      </w:r>
      <w:r w:rsidRPr="00052628">
        <w:rPr>
          <w:noProof/>
        </w:rPr>
        <w:t>(Vaughan, 2016)</w:t>
      </w:r>
      <w:r>
        <w:fldChar w:fldCharType="end"/>
      </w:r>
      <w:r>
        <w:t xml:space="preserve"> where people become so used to violations that they do not consider them to be deviant even when they stray beyond their own perceptions and boundary for risk. Yet</w:t>
      </w:r>
      <w:r w:rsidR="00783A52">
        <w:t>,</w:t>
      </w:r>
      <w:r>
        <w:t xml:space="preserve"> despite this, the notion that violations are necessary to achieve system performance is validated through ideas such as ‘work-to-rule’: the tacit acceptance</w:t>
      </w:r>
      <w:r w:rsidR="00E2427E">
        <w:t>,</w:t>
      </w:r>
      <w:r>
        <w:t xml:space="preserve"> by both management and workers alike</w:t>
      </w:r>
      <w:r w:rsidR="00E2427E">
        <w:t>,</w:t>
      </w:r>
      <w:r>
        <w:t xml:space="preserve"> of the need for violations </w:t>
      </w:r>
      <w:r>
        <w:fldChar w:fldCharType="begin" w:fldLock="1"/>
      </w:r>
      <w:r>
        <w:instrText>ADDIN CSL_CITATION {"citationItems":[{"id":"ITEM-1","itemData":{"DOI":"10.1016/S0925-7535(03)00047-X","ISSN":"09257535 (ISSN)","abstract":"New technology is making fundamental changes in the etiology of accidents and is creating a need for changes in the explanatory mechanisms used. We need better and less subjective understanding of why accidents occur and how to prevent future ones. The most effective models will go beyond assigning blame and instead help engineers to learn as much as possible about all the factors involved, including those related to social and organizational structures. This paper presents a new accident model founded on basic systems theory concepts. The use of such a model provides a theoretical foundation for the introduction of unique new types of accident analysis, hazard analysis, accident prevention strategies including new approaches to designing for safety, risk assessment techniques, and approaches to designing performance monitoring and safety metrics. © 2003 Elsevier Ltd. All rights reserved.","author":[{"dropping-particle":"","family":"Leveson","given":"N","non-dropping-particle":"","parse-names":false,"suffix":""}],"container-title":"Safety Science","id":"ITEM-1","issue":"4","issued":{"date-parts":[["2004"]]},"language":"English","note":"Cited By :747\n\nExport Date: 20 January 2018\n\nCODEN: SSCIE\n\nCorrespondence Address: Leveson, N.; Aero. and Astronautics Department, MA Institute of Technology, 77 Massachusetts Avenue, Cambridge, MA, United States; email: leveson@mit.edu\n\nFunding details: CCR-0085829\n\nFunding details: NCC2-1223\n\nReferences: (1995) Control Flight into Terrain: American Airlines Flight 965, , Final Report of Aircraft Accident: American Airlines Flight 965, 20 December; \nAshby, W.R., (1956) An Introduction to Cybernetics, , London: Chapman and Hall;\nAyres, R.U., Rohatgi, P.K., Bhopal: Lessons for technological decision-makers (1987) Technology in Society, 9, pp. 19-45;\nBachelder, E., Leveson, N.G., Describing and probing complex system behavior: A graphical approach (2001) Aviation Safety Conference, , Society of Automotive Engineers, Seattle;\nBenner, L., Accident investigations: Multilinear event sequencing methods (1975) Journal of Safety Research, 7 (2), pp. 67-73;\nBogart, W., (1989) The Bhopal Tragedy, , Boulder, CO: Westview Press;\nBrehmer, B., Dynamic decision making: Human control of complex systems (1992) Acta Psychologica, 81, pp. 211-241;\n(1996) Advanced Technology Aircraft Safety Survey Report, , Australia: Department of Transport and Regional Development;\nCheckland, P., (1981) Systems Thinking, Systems Practice, , New York: John Wiley &amp;amp; Sons;\nConant, R.C., Ashby, W.R., Every good regulator of a system must be a model of that system (1970) International Journal of System Science, 1, pp. 89-97;\nCook, R.I., Verite, abstraction, and ordinateur systems in the evolution of complex process control (1996) 3rd Annual Symposium on Human Interaction with Complex Systems (HICS '96), , Dayton, OH;\nEdwards, W., Dynamic decision theory and probabilistic information processing (1962) Human Factors, 4, pp. 59-73;\nForrester, J.W., (1961) Industrial Dynamics, , Cambridge: MIT Press. (currently available from Pegasus Communications, Waltham, MA;\nFujita, Y., (1991) What Shape Operator Performance? JAERI Human Factors Meeting, , Tokyo;\nKletz, T.A., Human problems with computer control (1982) Plant/Operations Progress, 1 (4), p. 1982;\n(1993) Decision Making in Action: Models and Methods, , G.A. Klein, J. Orasano, R. Calderwood, &amp;amp; C.E. Zsambok. New York: Ablex Publishers;\nLadd, J., (1987) Bhopal: An Essay on Moral Responsibility and Civic Virtue, , Department of Philosophy, Brown University, RI;\nLeplat, J., Occupational accident research and systems approach (1987) New Technology and Human Error, pp. 181-191. , J. Rasmussen, K. Duncan, &amp;amp; J. Leplat. New York: John Wiley &amp;amp; Sons;\nLeveson, N.G., (1994) High-Pressure Steam Engines and Computer Software, , http://sunnyday.mit.edu, IEEE Computer, October 1994 (keynote address from IEEE/ACM International Conference on Software Engineering, 1992, Melbourne, Australia);\nLeveson, N.G., (1995) Safeware: System Safety and Computers, , Reading, MA: Addison Wesley;\nLeveson, N.G., (2001) Evaluating Accident Models using Recent Aerospace Accidents, , http://sunnyday.mit.edu/accidents, Technical Report, MIT Dept. of Aeronautics and Astronautics;\nLeveson, N.G., Allen, P., Storey, M.A., The analysis of a friendly fire accident using a systems model of accidents (2002) 20th International Conference on System Safety;\nLeveson, N.G., Daouk, M., Dulac, N., Marais, K., Applying STAMP in Accident Analysis, , http://sunnyday.mit.edu/accidents/walkerton.pdf, (submitted for publication);\nMacKall, D.A., (1988) Development and Flight Test Experiences with a Flight-critical Digital Control System, , NASA Technical Paper 2857. Dryden Flight Research Facility, National Aeronautics and Space Administration;\nMiles, R.F.Jr., Introduction (1973) Systems Concepts: Lectures on Contemporary Approaches to Systems, pp. 1-12. , R.F. Jr. Miles. New York: John Wiley &amp;amp; Sons;\nPerrow, C., (1984) Normal Accidents: Living with High-Risk Technology, , New York: Basic Books;\nPlat, M., Amalberti, R.E.C.T.T.D., (2000) Cognitive Engineering in the Aviation Domain, pp. 287-307. , N. Sarter, &amp;amp; R. Amalberti. Mahway, NJ: Lawrence Erlbaum Associates;\nRasmussen, J., Human error and the problem of causality in analysis of accidents (1990) Human Factors in Hazardous Situations, pp. 1-12. , D.E. Broadbent, J. Reason, &amp;amp; A. Baddeley. Oxford: Clarendon Press;\nRasmussen, J., Risk management in a dynamic society: A modelling problem (1997) Safety Science, 27 (2-3), pp. 183-213;\nRasmussen, J., Goodstein, L.P., Pejtersen, A.M., (1994) Cognitive System Engineering, , New York: John Wiley &amp;amp; Sons;\nRasmussen, J., Svedung, I., (2000) Proactive Risk Management in a Dynamic Society, , Swedish Rescue Services Agency;\nRosness, R., (2001) Om Jeg Hamrer Eller Hamres, Like Fullt sa Skal der Jamres: Malkonflikter Og Sikkerhet (If I Hammer or Get Hammered, in Any Case There Will Be Groaning: Goal Conflicts and Safety), , www.risikoforsk.no/Publikasjoner/Ragnar, SINTEF Technologies Report (STF38 A01408);\nSarter, N.N., Woods, D.D., How in the world did I ever get into that mode?: Mode error and awareness in supervisory control (1995) Human Factors, 37, pp. 5-19;\nSarter, N.N., Woods, D.D., (1995) Strong, Silent, and Out-of-the-Loop, , CSEL Report 95-TR-01. Ohio State University, February;\nSarter, N.N., Woods, D.D., Billings, C.E., Automation surprises (1997) Handbook of Human Factors/Ergonomics, Second Edition, , G. Salvendy. New York: Wiley;\nSterman, J.D., (2000) Business Dynamics: Systems Thinking and Modeling for a Complex World, , New York: Irwin McGraw Hill;\nSuokas, J., (1985) On the Reliability and Validity of Safety Analysis. Technical Report Publications 25, , Espoo, Finland: Technical Research Center of Finland;\nSvedung, I., Rasmussen, J., Graphic representation of accident scenarios: Mapping system structure and the causation of accidents (2002) Safety Science, 40, pp. 397-417;\nVicente, K.J., (1995) A Field Study of Operator Cognitive Monitoring at Pickering Nuclear Generating Station. Technical Report CEL 9504, , University of Toronto: Cognitive Engineering Laboratory;\nVicente, K.J., (1999) Cognitive Work Analysis: Toward Safe, Productive, and Healthy Computer-Based Work, , New York: Lawrence Erlbaum Associates;\nVicente, K.J., Christoffersen, K., The Walkerton E. coli outbreak: A test of Rasmussen's framework for risk management in a dynamic society (2002) Theoretical Issues in Ergonomics Science;\nWoods, D.D., Some results on operator performance in emergency events (1984) Ergonomic Problems in Process Operations. Institute of Chemical Engineering Symposium, Ser. 90, , Whitfield, D. (Ed.);\nWoods, D.D., Lessons from beyond human error: Designing for resilience in the face of change and surprise (2000) Design for Safety Workshop, , NASA Ames Research Center, 8-10 October;\n(1997) Naturalistic Decision Making, , C.E. Zsambok, &amp;amp; G. Klein. New York: Lawrence Erlbaum Associates","page":"237-270","publisher":"Elsevier","publisher-place":"Aero. and Astronautics Department, MA Institute of Technology, 77 Massachusetts Avenue, Cambridge, MA, United States","title":"A new accident model for engineering safer systems","type":"article-journal","volume":"42"},"uris":["http://www.mendeley.com/documents/?uuid=2b655a5c-66d8-470b-a586-f2801848f229"]}],"mendeley":{"formattedCitation":"(Leveson, 2004)","plainTextFormattedCitation":"(Leveson, 2004)","previouslyFormattedCitation":"(Leveson, 2004)"},"properties":{"noteIndex":0},"schema":"https://github.com/citation-style-language/schema/raw/master/csl-citation.json"}</w:instrText>
      </w:r>
      <w:r>
        <w:fldChar w:fldCharType="separate"/>
      </w:r>
      <w:r w:rsidRPr="00655334">
        <w:rPr>
          <w:noProof/>
        </w:rPr>
        <w:t>(Leveson, 2004)</w:t>
      </w:r>
      <w:r>
        <w:fldChar w:fldCharType="end"/>
      </w:r>
      <w:r>
        <w:t>. Management turn a blind eye to violations since the front-line is generally granted a degree of autonomy to act</w:t>
      </w:r>
      <w:r w:rsidR="00162415">
        <w:t>,</w:t>
      </w:r>
      <w:r>
        <w:t xml:space="preserve"> enabled by a trust in their professionalism</w:t>
      </w:r>
      <w:r w:rsidR="00162415">
        <w:t>,</w:t>
      </w:r>
      <w:r>
        <w:t xml:space="preserve"> by managers who may have an incomplete appreciation of the system </w:t>
      </w:r>
      <w:r>
        <w:fldChar w:fldCharType="begin" w:fldLock="1"/>
      </w:r>
      <w:r>
        <w:instrText>ADDIN CSL_CITATION {"citationItems":[{"id":"ITEM-1","itemData":{"DOI":"10.1186/1472-6963-13-175","ISSN":"14726963 (ISSN)","abstract":"Background: Workarounds circumvent or temporarily 'fix' perceived workflow hindrances to meet a goal or to achieve it more readily. Behaviours fitting the definition of workarounds often include violations, deviations, problem solving, improvisations, procedural failures and shortcuts. Clinicians implement workarounds in response to the complexity of delivering patient care. One imperative to understand workarounds lies in their influence on patient safety. This paper assesses the peer reviewed empirical evidence available on the use, proliferation, conceptualisation, rationalisation and perceived impact of nurses' use of workarounds in acute care settings. Methods. A literature assessment was undertaken in 2011-2012. Snowballing technique, reference tracking, and a systematic search of twelve academic databases were conducted to identify peer reviewed published studies in acute care settings examining nurses' workarounds. Selection criteria were applied across three phases. 58 studies were included in the final analysis and synthesis. Using an analytic frame, these studies were interrogated for: workarounds implemented in acute care settings by nurses; factors contributing to the development and proliferation of workarounds; the perceived impact of workarounds; and empirical evidence of nurses' conceptualisation and rationalisation of workarounds. Results: The majority of studies examining nurses' workarounds have been published since 2008, predominantly in the United States. Studies conducted across a variety of acute care settings use diverse data collection methods. Nurses' workarounds, primarily perceived negatively, are both individually and collectively enacted. Organisational, work process, patient-related, individual, social and professional factors contribute to the proliferation of workarounds. Group norms, local and organisational culture, 'being competent', and collegiality influence the implementation of workarounds. Conclusion: Workarounds enable, yet potentially compromise, the execution of patient care. In some contexts such improvisations may be deemed necessary to the successful implementation of quality care, in others they are counterproductive. Workarounds have individual and cooperative characteristics. Few studies examine nurses' individual and collective conceptualisation and rationalisation of workarounds or measure their impact. The importance of displaying competency (image management), collegiality and organisational and cul…","author":[{"dropping-particle":"","family":"Debono","given":"D S","non-dropping-particle":"","parse-names":false,"suffix":""},{"dropping-particle":"","family":"Greenfield","given":"D","non-dropping-particle":"","parse-names":false,"suffix":""},{"dropping-particle":"","family":"Travaglia","given":"J F","non-dropping-particle":"","parse-names":false,"suffix":""},{"dropping-particle":"","family":"Long","given":"J C","non-dropping-particle":"","parse-names":false,"suffix":""},{"dropping-particle":"","family":"Black","given":"D","non-dropping-particle":"","parse-names":false,"suffix":""},{"dropping-particle":"","family":"Johnson","given":"J","non-dropping-particle":"","parse-names":false,"suffix":""},{"dropping-particle":"","family":"Braithwaite","given":"J","non-dropping-particle":"","parse-names":false,"suffix":""}],"container-title":"BMC Health Services Research","id":"ITEM-1","issue":"1","issued":{"date-parts":[["2013"]]},"language":"English","note":"Cited By :34\n\nExport Date: 20 January 2018\n\nCorrespondence Address: Debono, D.S.; Centre for Clinical Governance Research, Australian Institute of Health Innovation, University of New South Wales, Sydney, NSW 2052, Australia; email: d.debono@unsw.edu.au\n\nReferences: Tucker, A.L., The impact of operational failures on hospital nurses and their patients (2004) J Oper Manag, 22 (2), pp. 151-169. , 10.1016/j.jom.2003.12.006; \nWorkaround Available for Vulnerability in Versions 8.1 and Earlier of Adobe Reader and Acrobat, , http://www.adobe.com/support/security/advisories/apsa07-04.html;\nAlper, S.J., Karsh, B.-T., A systematic review of safety violations in industry (2009) Accid Anal Prev, 41, pp. 739-754. , 10.1016/j.aap.2009.03.013 19540963;\nKoppel, R., Wetterneck, T., Telles, J.L., Karsh, B.-T., Workarounds to Barcode Medication Administration Systems: Their Occurrences, Causes, and Threats to Patient Safety (2008) Journal of the American Medical Informatics Association, 15 (4), pp. 408-423. , DOI 10.1197/jamia.M2616, PII S1067502708000704;\nCarayon, P., (2007) Handbook of Human Factors and Ergonomics in Health Care and Patient Safety, , Mahwah: Lawrence Erlbaum Associates;\nPatterson, E.S., Rogers, M.L., Chapman, R.J., Render, M.L., Compliance with intended use of bar code medication administration in acute and long-term care: An observational study (2006) Human Factors, 48 (1), pp. 15-22. , DOI 10.1518/001872006776412234;\nHandel, M.J., Poltrock, S., Working around official applications: Experiences from a large engineering project (2011) ACM 2011 Conference on Computer Supported Cooperative Work, pp. 309-312. , Hangzhou, China: Association for Computing Machinery;\nGasser, L., The integration of computing and routine work (1986) ACM Transactions on Information Systems (TOIS), 4 (3), pp. 205-225. , 10.1145/214427.214429;\nHakimzada, A.F., Green, R.A., Sayan, O.R., Zhang, J., Patel, V.L., The nature and occurrence of registration errors in the emergency department (2008) International Journal of Medical Informatics, 77 (3), pp. 169-175. , DOI 10.1016/j.ijmedinf.2007.04.011, PII S1386505607000949;\nAtkinson, C., Kuhne, T., Reducing accidental complexity in domain models (2008) Softw Syst Model, 7, pp. 345-359. , 10.1007/s10270-007-0061-0;\nTucker, A.L., Spear, S.J., Operational failures and interruptions in hospital nursing (2006) Health Services Research, 41 (3), pp. 643-662. , DOI 10.1111/j.1475-6773.2006.00502.x;\nStrong, D., Volkoff, O., Elmes, M., ERP systems, task structure, and workarounds in organizations (2001) Seventh Americas Conference on Information Systems (AMCIS), pp. 1049-1051. , Boston: Association for Information Systems;\nBoudreau, M.-C., Robey, D., Enacting integrated information technology: A human agency perspective (2005) Organization Science, 16 (1), pp. 3-18. , DOI 10.1287/orsc.1040.0103;\nDay, D.L., User responses to constraints in computerized design tools (1996) ACM SIGSOFT Software Engineering Notes, 21 (5), pp. 47-50. , 10.1145/235969.235982;\nFerneley, E.H., Sobreperez, P., Resist, comply or workaround? An examination of different facets of user engagement with information systems (2006) European Journal of Information Systems, 15 (4), pp. 345-356. , DOI 10.1057/palgrave.ejis.3000629, PII 3000629;\nHalbesleben, J.R.B., Wakefield, D.S., Wakefield, B.J., Work-arounds in health care settings: Literature review and research agenda (2008) Health Care Management Review, 33 (1), pp. 2-12. , DOI 10.1097/01.HMR.0000304495.95522.ca, PII 0000401020080100000002;\nBradley, A.J., Nurre, G.S., Ochs, W., Ryan, J., Dougherty, H., Bennett, N.R., Abramowicz-Reed, L., Crabb, W.G., Post-launch experience of the Hubble Space Telescope: Reflections upon the design and operation (1993) Space Astronomical Telescopes and Instruments II, pp. 42-54. , Orlando, FL, United States: Publ by Society of Photo-Optical Instrumentation Engineers 1945;\nHollman, W.J.M., (2011) The Quantification of Workarounds and Ways to Utilize These Ramifications, , Massachusetts: Massachusetts Institute of Technology;\nGaba, D.M., Structural and Organizational Issues In Patient Safety: A Comparison of Health Care to Other High-Hazard Industries (2000) California Management Review, 43 (1), pp. 83-102;\nVincent, C., (2010) Patient Safety, , Chichester: Wiley-Blackwell Publishing;\nMorath, J., Turnbull, J., (2005) To Do No Harm, , San Francisco: Jossey-Bass A Wiley Imprint;\nVassilakopoulou, P., Tsagkas, V., Marmaras, N., Workaround identification as an instrument for work analysis and design: A case study on ePrescription (2012) Work: A J Prevention, Assessment and Rehabilitation, 41 (1), pp. 1805-1810;\nReason, J., (2008) The Human Contribution: Unsafe Acts, Accidents and Heroic Recoveries, , Surrey: Ashgate Publishing Limited;\nTucker, A.L., Edmondson, A., Spear, S., When problem solving prevents organizational learning (2002) J Organisational Change Manage, 15 (2), pp. 122-136. , 10.1108/09534810210423008;\nWhooley, O., Diagnostic ambivalence: Psychiatric workarounds and the diagnostic and statistical manual of mental disorders (2010) Sociol Health Illn, 32 (3), pp. 452-469. , 10.1111/j.1467-9566.2010.01230.x 20415790;\nWoods, D., Essential characteristics of resilience (2006) Resilience Engineering Concepts and Precepts, pp. 21-34. , Aldershot: Ashgate Publishing Limited;\nHollnagel, E., Woods, D., Leveson, N., (2006) Resilience Engineering Concepts and Precepts, , Aldershot: Ashgate Publishing Limited;\nLalley, C., Malloch, K., Workarounds: The hidden pathway to excellence (2010) Nurse Leader, 8 (4), pp. 29-32. , 10.1016/j.mnl.2010.05.009;\nMays, N., Roberts, E., Popay, J., Synthesising research evidence (2001) Studying the Organisation and Delivery of Health Services: Research Methods, , London: Routledge Fulop N, Clarke A, Black N;\nVictoor, A., Delnoij, D., Friele, R., Rademakers, J., Determinants of patient choice of healtcare providers: A scoping review (2012) BMC Health Serv Res, 12, p. 272. , 10.1186/1472-6963-12-272 22913549;\nLevac, D., Colquhoun, H., O'Brien, K., Scoping studies: Advancing the methodology (2010) Implement Sci, 5 (1), pp. 1-9. , 10.1186/1748-5908-5-1 20047652;\nBrown, K.F., Long, S.J., Athanasiou, T., Vincent, C.A., Kroll, J.S., Sevdalis, N., Reviewing methodologically disparate data: A practical guide for the patient safety research field (2010) J Eval Clin Pract, 18 (1), pp. 172-181. , 20704633;\nBrien, S., Lorenzetti, D., Lewis, S., Kennedy, J., Ghali, W., Overview of a formal scoping review on health system report cards (2010) Implement Sci, 15 (5), p. 12;\nAli, M., Cornford, T., Klecun, E., Exploring control in health information systems implementation (2010) Stud Health Technol Inform, 160, pp. 681-685. , 20841773;\nConroy, S., Appleby, K., Rostock, D., Unsworth, V., Cousins, D., Medication errors in a children's hospital (2007) Paediatric and Perinatal Drug Therapy, 8 (1), pp. 18-25. , DOI 10.1185/146300907X167790;\nFurber, C.M., Thomson, A.M., 'Breaking the rules' in baby-feeding practice in the UK: Deviance and good practice? (2006) Midwifery, 22 (4), pp. 365-376. , DOI 10.1016/j.midw.2005.12.005, PII S0266613806000192;\nLawton, R., Parker, D., Judgments of the rule-related behaviour of health care professionals: An experimental study (2002) British Journal of Health Psychology, 7 (3), pp. 253-265. , DOI 10.1348/135910702760213661;\nMcDonald, R., Waring, J., Harrison, S., Walshe, K., Boaden, R., Rules and guidelines in clinical practice: A qualitative study in operating theatres of doctors' and nurses' views (2005) Quality and Safety in Health Care, 14 (4), pp. 290-294. , DOI 10.1136/qshc.2005.013912;\nParker, D., Lawton, R., Judging the use of clinical protocols by fellow professionals (2000) Social Science and Medicine, 51 (5), pp. 669-677. , DOI 10.1016/S0277-9536(00)00013-7, PII S0277953600000137;\nTaxis, K., Barber, N., Causes of intravenous medication errors: An ethnographic study (2003) Quality and Safety in Health Care, 12 (5), pp. 343-347;\nDougherty, L., Sque, M., Crouch, R., (2011) Decision-making Processes Used by Nurses during Intravenous Drug Preparation and Administraton, pp. 1302-1311. , Published on line 17;\nBaker, H.M., Rules outside the rules for administration of medication: A study in New South Wales (1997) Australia. J Nurs Scholarsh, 29 (2), pp. 155-158. , 10.1111/j.1547-5069.1997.tb01549.x;\nFogarty, G.J., Mckeon, C.M., Patient safety during medication administration: The influence of organizational and individual variables on unsafe work practices and medication errors (2006) Ergonomics, 49 (5-6), pp. 444-456. , DOI 10.1080/00140130600568410, PII T7462353674150, Patient Safety;\nMcKeon, C.M., Fogarty, G.J., Hegney, D.G., Organizational factors: Impact on administration violations in rural nursing (2006) Journal of Advanced Nursing, 55 (1), pp. 115-123. , DOI 10.1111/j.1365-2648.2006.03880.x;\nPopescu, A., Currey, J., Botti, M., Multifactorial influences on and deviations from medication administration safety and quality in the acute medical/surgical context (2011) Worldviews Evid Based Nurs, 8 (1), pp. 15-24. , 10.1111/j.1741-6787.2010.00212.x 21210951;\nWestbrook, J.I., Rob, M.I., Woods, A., Parry, D., Errors in the administration of intravenous medications in hospital and the role of correct procedures and nurse experience (2011) BMJ Quality &amp;amp; Safety, 20 (12), pp. 1027-1034. , 10.1136/bmjqs-2011-000089 23692622;\nNiazkhani, Z., Evaluating the impact of CPOE systems on medical workflow: A mixed method study (2008) Stud Health Technol Inform, 136, pp. 881-882. , 18487844;\nNiazkhani, Z., Pirnejad, H., Van Der Sijs, H., Aarts, J., Evaluating the medication process in the context of CPOE use: The significance of working around the system (2011) Int J Med Inf, 80, pp. 490-506. , 10.1016/j.ijmedinf.2011.03.009;\nPirnejad, H., Niazkhani, Z., Van Der Sijs, H., Berg, M., Bal, R., Evaluation of the impact of a CPOE system on nurse-physician communication - A mixed method study (2009) Methods Inf Med, 48 (4), pp. 350-360. , 10.3414/ME0572 19448880;\nVan Der Sijs, H., Rootjes, I., Aarts, J., The shift in workarounds upon implementation of computerized physician order entry (2011) Stud Health Technol Inform, 169, pp. 290-294. , 21893759;\nVan Onzenoort, H.A., Van De Plas, A., Kessels, A.G., Veldhorst-Janssen, N.M., Van Der Kuy, P.-H.M., Neef, C., Factors influencing bar-code verification by nurses during medication administration in a Dutch hospital (2008) American Journal of Health-System Pharmacy, 65 (7), pp. 644-648. , DOI 10.2146/ajhp070368;\nEspin, S., Lingard, L., Baker, G.R., Regehr, G., Persistence of unsafe practice in everyday work: An exploration of organizational and psychological factors constraining safety in the operating room (2006) Qual Saf Health Care, 15 (3), pp. 165-170. , 10.1136/qshc.2005.017475 16751464;\nVarpio, L., Schryer, C.F., Lehoux, P., Lingard, L., Working off the record: Physicians' and nurses' transformations of electronic patient record-based patient information (2006) Acad Med, 81 (10), pp. 1935-S39. , 17001131;\nVarpio, L., Schryer, C.F., Lingard, L., Routine and adaptive expert strategies for resolving ICT mediated communication problems in the team setting (2009) Med Educ, 43 (7), pp. 680-687. , 10.1111/j.1365-2923.2009.03395.x 19573192;\nOtsuka, Y., Misawa, R., Noguchi, H., Yamaguchi, H., A consideration for using workers' heuristics to improve safety rules based on relationships between creative mental sets and rule-violating actions (2010) Saf Sci, 48 (7), pp. 878-884. , 10.1016/j.ssci.2010.01.023;\nAzad, B., King, N., Enacting computer workaround practices within a medication dispensing system (2008) Eur J Inform Syst, 17 (3), pp. 264-278. , 10.1057/ejis.2008.14;\nPicheansathian, W., Compliance with universal precautions by emergency room nurses at Maharaj Nakorn Chiang Mai Hospital (1995) J Med Assoc Thai, 78 (SUPPL. 2), pp. 19118-S122. , 7561585;\nTucker, A.L., Edmondson, A., Managing routine exceptions: A model of nurse problem solving behavior (2002) Advances in Health Care Management, 3, pp. 87-113;\nTucker, A.L., Edmondson, A.C., Why hospitals don't learn from failures: Organizational and psychological dynamics that inhibit system change (2003) California Management Review, 45 (2), pp. 55-72;\nWheeler, A.R., Halbesleben, J.R.B., Harris, K.J., How job-level HRM effectiveness influences employee intent to turnover and workarounds in hospitals (2012) J Bus Res, 65 (4), pp. 547-554. , 10.1016/j.jbusres.2011.02.020;\nHalbesleben, J.R., Savage, G.T., Wakefield, D.S., Wakefield, B.J., Rework and workarounds in nurse medication administration process: Implications for work processes and patient safety (2010) Health Care Manage Rev, 35 (2), pp. 124-133. , 10.1097/HMR.0b013e3181d116c2 20234219;\nMazur, L.M., Chen, S.-J., An empirical study for medication delivery improvement based on healthcare professionals' perceptions of medication delivery system (2009) Health Care Manag Sci, 12 (1), pp. 56-66. , 10.1007/s10729-008-9076-5 19938442;\nMorriss Jr., F.H., Abramowitz, P.W., Carmen, L., Wallis, A.B., Nurses Don't Hate Change - Survey of nurses in a neonatal intensive care unit regarding the implementation, use and effectiveness of a bar code medication administration system (2009) Healthc Q, 12, pp. 135-140. , 19667791;\nAlper, S., Holden, R., Scanlon, M., Patel, N., Kaushal, R., Skibinski, K., Brown, R., Karsh, B., Self-reported violations during medication administration in two paediatric hospitals (2012) BMJ Qual Saf, 21, pp. 408-415. , 10.1136/bmjqs-2011-000007 22447818;\nAlper, S.J., Holden, R.J., Scanlon, M.C., Kaushal, R., Shalaby, T.M., Karsh, B.T., Using the technology acceptance model to predict violations in the medication use process (2007) Proceedings of the Human Factors and Ergonomics Society 51st Annual Meeting, pp. 745-749. , Baltimore, MD, United States: Human Factors and Ergonomics Society 51;\nHutchinson, S.A., Responsible subversion: A study of rule-bending among nurses (1990) Res Theory Nurs Pract, 4 (1), pp. 3-17;\nEisenhauer, L.A., Hurley, A.C., Dolan, N., Eisenhauer, L.A., Hurley, A.C., Dolan, N., Nurses' reported thinking during medication administration (2007) J Nurs Scholarsh, 39 (1), pp. 82-87. , 10.1111/j.1547-5069.2007.00148.x 17393971;\nCarayon, P., Wetterneck, T.B., Hundt, A.S., Ozkaynak, M., Desilvey, J., Ludwig, B., Ram, P., Rough, S.S., Evaluation of nurse interaction with bar code medication administration technology in the work environment (2007) J Patient Saf, 3 (1), pp. 34-42. , 10.1097/PTS.0b013e3180319de7;\nZuzelo, P.R., Gettis, C., Hansell, A.W., Thomas, L., Describing the influence of technologies on registered nurses' work (2008) Clin Nurse Spec, 22 (3), pp. 132-140. , 10.1097/01.NUR.0000311693.92662.14 18438162;\nMiller, D.F., Fortier, C.R., Garrison, K.L., Bar code medication administration technology: Characterization of high-alert medication triggers and clinician workarounds (2011) Ann Pharmacother, 45 (2), pp. 162-168;\nSchoville, R.R., Work-arounds and artifacts during transition to a computer physician order entry: What they are and what they mean (2009) J Nurs Care Qual, 24 (4), pp. 316-324. , 10.1097/NCQ.0b013e3181ac8378 19574931;\nFowler, P.H., Craig, J., Fredendall, L.D., Damali, U., Perioperative workflow: Barriers to efficiency, risks, and satisfaction (2008) AORN J, 87 (1), p. 187. , 10.1016/j.aorn.2007.07.001 18184599;\nKahol, K., Vankipuram, M., Patel, V.L., Smith, M.L., Deviations from protocol in a complex trauma environment: Errors or innovations? (2011) J Biomed Inform, 44 (3), pp. 425-431. , 10.1016/j.jbi.2011.04.003 21496496;\nKobayashi, M., Fussell, S.R., Xiao, Y., Seagull, F.J., Work coordination, workflow, and workarounds in a medical context (2005) Conference on Human Factors in Computing Systems: CHI '05, pp. 1561-1564. , Portland, United States: Association for Computing Machinery 22103725;\nMentis, H.M., Reddy, M., Rosson, M.B., Invisible emotion: Information and interaction in an emergency room (2010) 2010 ACM Conference on Computer Supported Cooperative Work, pp. 311-320. , Savannah, GA, United States: Association for Computing Machinery;\nSaleem, J.J., Patterson, E.S., Militello, L., Render, M.L., Orshansky, G., Asch, S.M., Exploring barriers and facilitators to the use of computerized clinical reminders (2005) Journal of the American Medical Informatics Association, 12 (4), pp. 438-447. , DOI 10.1197/jamia.M1777, PII S1067502705000526;\nKirkbride, G., Vermace, B., Smart pumps: Implications for nurse leaders (2011) Nurs Adm Q, 35 (2), pp. 110-118. , 10.1097/NAQ.0b013e31820fbdc0 21403484;\nLopez, K.D., Gerling, G.J., Cary, M.P., Kanak, M.F., Cognitive work analysis to evaluate the problem of patient falls in an inpatient setting (2010) J Am Med Inform Assoc, 17 (3), pp. 313-321. , 20442150;\nHalbesleben, J.R., The role of exhaustion and workarounds in predicting occupational injuries: A cross-lagged panel study of health care professionals (2010) J Occup Health Psychol, 15 (1), pp. 1-16. , 20063955;\nSaleem, J.J., Russ, A.L., Justice, C.F., Hagg, H., Ebright, P.R., Woodbridge, P.A., Doebbeling, B.N., Exploring the persistence of paper with the electronic health record (2009) Int J Med Inf, 78, pp. 618-628. , 10.1016/j.ijmedinf.2009.04.001;\nSaleem, J.J., Russ, A.L., Justice, C.F., Hagg, H., Woodbridge, P.A., Doebbeling, B.N., Paper use with the electronic medical record: An important supplement or negative circumvention? (2008) 52nd Human Factors and Ergonomics Society Annual Meeting, pp. 773-777. , New York, NY, United States: Human Factors an Ergonomics Society Inc 2;\nZhou, X., Ackerman, M.S., Zheng, K., CPOE workarounds, boundary objects, and assemblages (2011) Conference on Human Factors in Computing Systems: CHI '11, pp. 3353-3362. , Vancouver, Canada: Association for Computing Machinery 22103725;\nO'Neil, S., Speroni, K.G., Dugan, L., Daniel, M.G., A 2-tier study of direct care providers assessing the effectiveness of the red rule education project and precipitating factors surrounding red rule violations (2010) Qual Manag Health Care, 19 (3), pp. 259-264. , 20523263;\nPatterson, E.S., Cook, R.I., Render, M.L., Improving patient safety by identifying side effects from introducing bar coding in medication administration (2002) Journal of the American Medical Informatics Association, 9 (5), pp. 540-553. , DOI 10.1197/jamia.M1061;\nMcNulty, J., Donnelly, E., Iorio, K., Methodologies for sustaining barcode medication administration compliance. A multi-disciplinary approach (2009) J Healthc Inf Manag, 23 (4), pp. 30-33. , 19894484;\nMcAlearney, A.S., Vrontos Jr., J., Schneider, P.J., Curran, C.R., Czerwinski, B.S., Pedersen, C.A., Strategic work-arounds to accommodate new technology: The case of smart pumps in hospital care (2007) J Patient Saf, 3 (2), pp. 75-81. , 10.1097/01.jps.0000242987.93789.63;\nOrbe, M.P., King III, G., Negotiating the tension between policy and reality: Exploring nurses' communication about organizational wrongdoing (2000) Health Commun, 12 (1), pp. 41-61. , 10.1207/S15327027HC1201-03 10938906;\nObradovich, J.H., Woods, D.D., Users as designers: How people cope with poor HCI design in computer- based medical devices (1996) Human Factors, 38 (4), pp. 574-592. , DOI 10.1518/001872096778827251;\nDebono, D., Greenfield, D., Black, D., Braithwaite, J., Achieving and resisting change: Workarounds straddling and widening gaps in health care (2012) The Reform of Health Care, pp. 177-192. , London: Palgrave Macmillan Dickinson H, Mannion R;\nTucker, A.L., Workarounds and Resiliency on the Front Lines of Health Care, , http://www.webmm.ahrq.gov/perspective.aspx?perspectiveID=78;\nBraithwaite, J., Hyde, P., Pope, C., (2010) Culture and Climate in Health Care Organizations, , Palgrave Macmillan: Great Britain;\nCallen, J.L., Braithwaite, J., Westbrook, J.I., Cultures in hospitals and their influence on attitudes to, and satisfaction with, the use of clinical information systems (2007) Social Science and Medicine, 65 (3), pp. 635-639. , DOI 10.1016/j.socscimed.2007.03.053, PII S0277953607001797;\nBarnard, A., Gerber, R., Understanding technology in contemporary surgical nursing: A phenomenographic examination (1999) Nurs Inq, 6, pp. 157-166. , 10.1046/j.1440-1800.1999.00031.x 10795269","publisher-place":"Centre for Clinical Governance Research, Australian Institute of Health Innovation, University of New South Wales, Sydney, NSW 2052, Australia","title":"Nurses' workarounds in acute healthcare settings: A scoping review","type":"article-journal","volume":"13"},"uris":["http://www.mendeley.com/documents/?uuid=3a723cff-a587-49b5-9f24-3868a98963fd"]}],"mendeley":{"formattedCitation":"(Debono et al., 2013)","plainTextFormattedCitation":"(Debono et al., 2013)","previouslyFormattedCitation":"(Debono et al., 2013)"},"properties":{"noteIndex":0},"schema":"https://github.com/citation-style-language/schema/raw/master/csl-citation.json"}</w:instrText>
      </w:r>
      <w:r>
        <w:fldChar w:fldCharType="separate"/>
      </w:r>
      <w:r w:rsidRPr="00947873">
        <w:rPr>
          <w:noProof/>
        </w:rPr>
        <w:t>(Debono et al., 2013)</w:t>
      </w:r>
      <w:r>
        <w:fldChar w:fldCharType="end"/>
      </w:r>
      <w:r>
        <w:t xml:space="preserve">. Indeed, violations are frequently excluded from risk management processes and are not included in models of the organisation because they are deliberate and highlight a limitation in the work environment that the organisation may be reluctant to acknowledge </w:t>
      </w:r>
      <w:r>
        <w:fldChar w:fldCharType="begin" w:fldLock="1"/>
      </w:r>
      <w:r>
        <w:instrText>ADDIN CSL_CITATION {"citationItems":[{"id":"ITEM-1","itemData":{"DOI":"10.1518/hfes.45.2.186.27244","ISSN":"00187208 (ISSN)","abstract":"In recent years cognitive error models have provided insights into the unsafe acts that lead to many accidents in safety-critical environments. Most models of accident causation are based on the notion that human errors occur in the context of contributing factors. However, there is a lack of published information on possible links between specific errors and contributing factors. A total of 619 safety occurrences involving aircraft maintenance were reported using a self-completed questionnaire. Of these occurrences, 96% were related to the actions of maintenance personnel. The types of errors that were involved, and the contributing factors associated with those actions, were determined. Each type of error was associated with a particular set of contributing factors and with specific occurrence outcomes. Among the associations were links between memory lapses and fatigue and between rule violations and time pressure. Potential applications of this research include assisting with the design of accident prevention strategies, the estimation of human error probabilities, and the monitoring of organizational safety performance.","author":[{"dropping-particle":"","family":"Hobbs","given":"A","non-dropping-particle":"","parse-names":false,"suffix":""},{"dropping-particle":"","family":"Williamson","given":"A","non-dropping-particle":"","parse-names":false,"suffix":""}],"container-title":"Human Factors","id":"ITEM-1","issue":"2","issued":{"date-parts":[["2003"]]},"language":"English","note":"Cited By :68\n\nExport Date: 20 January 2018\n\nCODEN: HUFAA\n\nCorrespondence Address: Hobbs, A.; San Jose State University Foundation, NASA Ames Research Center, Mail Stop 262-4, Moffett Field, CA 94035-1000, United States; email: ahobbs@mail.arc.nasa.gov\n\nReferences: Aberg, L., Rimmoe, P.A., Dimensions of aberrant driver behaviour (1998) Ergonomics, 41, pp. 39-56; \nAnderson, J.R., Acquisition of cognitive skill (1982) Psychological Review, 4, pp. 369-406;\n(2002) An Analysis of ASRS Maintenance Incidents, , Mountain View, CA: Author;\nBartlett, F.C., (1932) Remembering: A Study in Experimental and Social Psychology, , Cambridge, England: Cambridge University Press;\nBattmann, W., Klumb, P., Behavioural economics and compliance with safety regulations (1993) Safety Science, 16, pp. 35-46;\nBrandimonte, M., Einstein, G.O., McDaniel, M.A., (1996) Prospective Memory: Theory and Applications, , Mahwah, NJ: Erlbaum;\nCacciabue, C., Human reliability assessment: Methods and techniques (1997) Human Factors in Safety-Critical Systems, pp. 66-96. , F. Redmill &amp;amp; J. Rajan (Eds.). Oxford, England: Butterworth Heinemann;\n(1992) Flight Safety Occurrence Digest, , (Report No. 92/D/12). London: Author;\nClausen, S., (1998) Applied Correspondence Analysis, , Thousand Oaks, CA: Sage;\nDavies, H., Crombie, I., Tavokoli, M., When can odds ratios mislead? (1998) British Medical Journal, 316, pp. 989-991;\nDe Vries-Griever, A.H.G., Meijman, T.F., The impact of abnormal hours of work on various modes of information processing: A process model on human costs of performance (1987) Ergonomics, 30, pp. 1287-1299;\nDrury, C.G., Human factors in aviation maintenance (1999) Handbook of Aviation Human Factors, pp. 591-605. , D. E. Garland, J. A. Wise, &amp;amp; V. D. Hopkin (Eds.). Mahwah, NJ: Erlbaum;\nEdkins, G.D., Pollock, C.M., The influence of sustained attention on railway accidents (1997) Accident Analysis and Prevention, 29, pp. 533-539;\nFeyer, A., Williamson, A., A classification system of the causes of occupational accidents for use in preventative strategies (1991) Scandinavian Journal of Work Environment and Health, 17, pp. 302-311;\nFeyer, A., Williamson, A.M., Cairns, D.R., The involvement of human behaviour in occupational accidents: Errors in context (1997) Safety Science, 25, pp. 55-65;\nFisk, A.D., Ackerman, P.L., Schneider, W., Automatic and controlled processing theory and its applications to human factors problems (1987) Human Factors Psychology, pp. 159-197. , P. A. Hancock (Ed.). Amsterdam: Elsevier;\nFitts, P.M., Posner, M.I., (1967) Human Performance, , Belmont, CA: Brooks/Cole;\nFlanagan, J.C., The critical incident technique (1954) Psychological Bulletin, 51, pp. 327-358;\nHawkins, F.H., (1993) Human Factors in Flight, , Aldershot, England: Ashgate;\nHayward, B., Lowe, A., Gibb, G., (2002) ICAM: Applying Reason to Safety Investigation, , (September). Paper presented at the 25th Annual Conference of the European Association for Aviation Psychology: Safety, Systems and People in Aviation, Warsaw, Poland;\nHeinrich, H.W., (1941) Industrial Accident Prevention: A Scientific Approach, , New York: McGraw-Hill;\nHelmreich, R.L., Wilhelm, J.A., Klinect, J.R., Merritt, A.C., Culture, error and crew resource management (2001) Applying Resource Management in Organizations: A Guide for Professionals, pp. 305-331. , E. Salas, C. A. Bowers, &amp;amp; E. Edens (Eds.). Mahwah, NJ: Erlbaum;\nHobbs, A., Williamson, A., Human factors in airline maintenance: A preliminary study (1995) Proceedings of the Eighth International Symposium on Aviation Psychology, pp. 461-465. , R. S. Jensen &amp;amp; L. A. Rakovan (Eds.). Columbus: Ohio State University;\nHobbs, A., Williamson, A., Survey assesses safety attitudes of aviation maintenance personnel in Australia (2000) Flight Safety Foundation Aviation Mechanics Bulletin, 48 (6), pp. 1-11;\nHobbs, A., Williamson, A., Human factor determinants of worker safety and work quality outcomes (2002) Australian Journal of Psychology, 54, pp. 157-161;\nHobbs, A., Williamson, A., Unsafe acts and unsafe outcomes in aircraft maintenance (2002) Ergonomics, 45, pp. 866-882;\nHollnagel, E., (1993) Human Reliability Analysis: Context and Control, , London: Academic;\nHuman factors programs vital to enhance safety in maintenance (2002) Air Safety Week, 16, pp. 1-6. , August 12;\n(1993) Investigation of Human Factors in Accidents and Incidents, , (Circular 240-AN/144). Montreal, Canada: Author;\n(1995) Human Factors in Aircraft Maintenance and Inspection, , (Circular 253-AN/151). Montreal. Canada: Author;\n(1998) Joint Aviation Requirements, JAR-66. Certifying Staff Maintenance, , Hoofddorp, Netherlands: Author;\nLandis, I.R., Koch, G.G., The measurement of observer agreement for categorical data (1977) Biometrics, 33, pp. 159-174;\nLawton, R., Not working to rule: Understanding procedural violations at work (1998) Safety Science, 28, pp. 77-95;\nLawton, R., Parker, D., Individual differences in accident liability: A review and integrative approach (1998) Human Factors, 40, pp. 655-671;\nLeape, L.L., Brennan, T.A., Laird, N., Lawthers, A.G., Localio, A.R., Barnes, B.A., Hernert, L., Hiatt, H., The nature of adverse events in hospitalized patients (1991) New England Journal of Medicine, 324, pp. 377-384;\nLucas, D., The causes of human error (1997) Human Factors in Safety-Critical Systems, pp. 37-65. , F. Redmill &amp;amp; J. Rajan (Eds.). Oxford, England: Butterworth Heinemann;\nMcDonald, N., Corrigan, S., Daly, C., Cromie, S., Safety management systems and safety culture in aircraft maintenance organisations (2000) Safety Science, 34, pp. 151-176;\nMarx, D.A., Graeber, R.C., Human error in aircraft maintenance (1994) Aviation Psychology in Practice, pp. 87-104. , N. Johnston, N. McDonald, &amp;amp; R. Fuller (Eds.). Aldershot, England: Avebury;\nMason, S., Procedural violations - Causes, costs and cures (1997) Human Factors in Safety-Critical Systems, pp. 287-318. , F. Redmill &amp;amp; J. Rajan (Eds.). London: Butterworth Heinemann;\nMaurino, D.E., Reason, J., Johnston, N., Lee, R.B., (1995) Beyond Aviation Human Factors, , Brookfield, VT: Ashgate;\nMonk, T.H., Folkard, S., Circadian rhythms and shift-work (1983) Stress and Fatigue in Human Performance, pp. 97-121. , R. Hockey (Ed.). Chichester, England: Wiley;\nMoore-Ede, M., (1993) The 24 Hour Society, , London: Piatkus;\nNorman, D.A., The categorization of action slips (1981) Psychological Review, 88, pp. 1-15;\nO'Hare, D., Wiggins, M., Batt, R., Morrison, D., Cognitive failure analysis for aircraft accident investigation (1994) Ergonomics, 37, pp. 1855-1869;\nParker, D., Reason, J., Manstead, A., Stradling, S., Driving errors, driving violations and accident involvement (1995) Ergonomics, 38, pp. 1036-1048;\nPredmore, S., Werner, T., (1997) Maintenance Human Factors and Error Control, , http://hfskyway.faa.gov, (March). Paper presented at the 11th FAA Symposium on Human Factors in Aviation Maintenance, San Diego, CA;\nRankin, B., (1996) The Analysis of Errors, Incidents, Mishaps and Close Calls in Aerospace and Aircraft Maintenance Domains, , (September). Presented at NASA Human Factors Workshop 1, Ames Research Center, Moffett Field, CA;\nRankin, B., Allen, J., Boeing introduces MEDA, maintenance error decision aid (1996) Airliner, pp. 20-27. , April-June;\nRasmussen, J., Skills, rules and knowledge: Signals, signs and symbols, and other distinctions in human performance models (1983) IEEE Transactions on Systems, Man and Cybernetics, 13, pp. 257-266;\nReason, I., Generic error modeling system (GEMS): A cognitive framework for locating common human error forms (1987) New Technology and Human Error, pp. 63-83. , J. Rasmussen, K. Duncan, &amp;amp; I. Leplat (Eds.). Chichester, England: Wiley;\nReason, J., (1990) Human Error, , Cambridge, England: Cambridge University Press;\nReason, J., (1997) Managing the Risks of Organizational Accidents, , Aldershot, England: Ashgate;\nRunciman, W.B., Sellen, A., Webb, R.K., Williamson, J.A., Currie, M., Morgan, C., Russell, W.J., Errors, incidents and accidents in anaesthetic practice (1993) Anaesthesia and Intensive Care, 21, pp. 506-519;\nRussell, S., Bacchi, M., Perassi, A., Cromie, S., (1998) Aircraft Dispatch and Maintenance Safety (ADAMS) Reporting Form and End-User Manual, , (European Community, Brite-EURAM III report BRPR-CT95-0038, BE95-1732). Dublin, Ireland: Trinity College;\nSafren, M.A., Chapanis, A., A critical incident study of hospital medication errors (1960) Hospitals, 34, pp. 32-66;\nSalminen, S., Tallberg, T., Human errors in fatal and serious occupational accidents in Finland (1996) Ergonomics, 39, pp. 980-988;\nSchmidt, J.K., Schmorrow, D., Hardee, M., (1998) A Preliminary Human Factors Analysis of Naval Aviation Maintenance Related Mishaps, , (SAE Tech. Paper 983111). Warrendale, PA: Society of Automotive Engineers;\nSenders, J.W., Moray, N.P., (1991) Human Error, Cause Prediction and Reduction, , Mahwah, NJ: Erlbaum;\nShappell, S.A., Wiegmann, D.A., (2000) The Human Factors Analysis and Classification System - HFACS, , (DOT/FAA/AM-00/7). Washington, DC: Federal Aviation Administration;\n(1994) Tripod Beta HSE Manual, 3. , (EP 95-0521). The Hague, Netherlands: Author;\nShiffrin, R.M., Schneider, W., Controlled and automatic human information processing: II. Perceptual learning, automatic attending, and a general theory (1977) Psychological Review, 84, pp. 127-190;\nTaylor, J.C., Christensen, T.D., (1998) Airline Maintenance Resource Management: Improving Communication, , Warrendale, PA: Society of Automotive Engineers;\nWagenaar, W.A., Groeneweg, J., Accidents at sea: Multiple causes and impossible consequences (1987) International Journal of Man-Machine Studies, 27, pp. 587-598;\nWiegmann, D.A., Shappell, S.A., Human error analysis of commercial aviation accidents: Application of the human factors analysis and classification system (HFACS) (2001) Aviation, Space, and Environmental Medicine, 72, pp. 1006-1016","page":"186-201","publisher-place":"Australian Transport Safety Bureau, Canberra, ACT, Australia","title":"Associations between errors and contributing factors in aircraft maintenance","type":"article-journal","volume":"45"},"uris":["http://www.mendeley.com/documents/?uuid=8c2ea241-cb6c-455c-8acd-1fbee2d822f2"]}],"mendeley":{"formattedCitation":"(Hobbs &amp; Williamson, 2003)","plainTextFormattedCitation":"(Hobbs &amp; Williamson, 2003)","previouslyFormattedCitation":"(Hobbs &amp; Williamson, 2003)"},"properties":{"noteIndex":0},"schema":"https://github.com/citation-style-language/schema/raw/master/csl-citation.json"}</w:instrText>
      </w:r>
      <w:r>
        <w:fldChar w:fldCharType="separate"/>
      </w:r>
      <w:r w:rsidRPr="00591E6B">
        <w:rPr>
          <w:noProof/>
        </w:rPr>
        <w:t>(Hobbs &amp; Williamson, 2003)</w:t>
      </w:r>
      <w:r>
        <w:fldChar w:fldCharType="end"/>
      </w:r>
      <w:r>
        <w:t xml:space="preserve">. Audits of rule adherence therefore focus on the quality and compliance to the procedure, not necessarily seeking to understand the context of the work and the more systemic discussion of why the rule was broken in the first place </w:t>
      </w:r>
      <w:r>
        <w:fldChar w:fldCharType="begin" w:fldLock="1"/>
      </w:r>
      <w:r>
        <w:instrText>ADDIN CSL_CITATION {"citationItems":[{"id":"ITEM-1","itemData":{"DOI":"10.1002/prs.10283","ISSN":"10668527 (ISSN)","abstract":"Human error is not a cause of an accident - it's a symptom of underlying problems. Attempting to modify operator behavior to prevent human error will not rectify those underlying problems nor will it prevent major catastrophic accidents. This article will provide evidence to support why an organization's safety focus should not be solely on behavior-based safety. It will demonstrate how an equal emphasis and focus needs to be placed on the safety systems of the organization, as these aspects of safety provide a more accurate assessment of a company's true safety state. By taking another look at the US Chemical Safety Board's completed investigations, this article will demonstrate how one must go beyond the actions and decisions of frontline operators to truly understand the causes of any given incident and to safeguard against major accident hazards. © 2008 American Institute of Chemical Engineers.","author":[{"dropping-particle":"","family":"Mackenzie","given":"C","non-dropping-particle":"","parse-names":false,"suffix":""},{"dropping-particle":"","family":"Holmstrom","given":"D","non-dropping-particle":"","parse-names":false,"suffix":""}],"container-title":"Process Safety Progress","id":"ITEM-1","issue":"1","issued":{"date-parts":[["2009"]]},"language":"English","note":"Export Date: 20 January 2018\n\nCorrespondence Address: Mackenzie, C.; US Chemical Safety and Hazard Investigation Board, Washington, DC 20037, United States; email: Cheryl.Mackenzie@csb.gov\n\nReferences: Dekker, S., (2006) The Field Guide to Understanding Human Error, , Ashgate Publishing Group, Burlington, VT; \nBP Refinery Explosion and Fire, U.S. Chemical Safety and Hazard Investigation Board, Washington, DC 2007; (2005) BP Process Safety Series: Safe Ups and Downs for Process Units, , Institute of Chemical Engineers, Rugby, UK;\nResearch Agency Centre for Human Services, for the HSE (1999), Validation and Development of a Method for Assessing the Risks Arising from Mental Fatigue, Report 254, Defence Evaluation and, U.K; (2004) Managing Fatique Risks. Inspectors Toolkit: Human Factors in the Management of Major Accident Hazards, , http://www.hse.gov.uk/humanfactors/comah/toolkit.htm, U.K, Available at:, Accessed on March 1, 2006","page":"84-89","publisher-place":"US Chemical Safety and Hazard Investigation Board, Washington, DC 20037, United States","title":"Investigating beyond the human machinery: A closer look at accident causation in high hazard industries","type":"article-journal","volume":"28"},"uris":["http://www.mendeley.com/documents/?uuid=ae314408-00be-473b-95f3-8bb0a35fcc22"]}],"mendeley":{"formattedCitation":"(Mackenzie &amp; Holmstrom, 2009)","plainTextFormattedCitation":"(Mackenzie &amp; Holmstrom, 2009)","previouslyFormattedCitation":"(Mackenzie &amp; Holmstrom, 2009)"},"properties":{"noteIndex":0},"schema":"https://github.com/citation-style-language/schema/raw/master/csl-citation.json"}</w:instrText>
      </w:r>
      <w:r>
        <w:fldChar w:fldCharType="separate"/>
      </w:r>
      <w:r w:rsidRPr="00151433">
        <w:rPr>
          <w:noProof/>
        </w:rPr>
        <w:t>(Mackenzie &amp; Holmstrom, 2009)</w:t>
      </w:r>
      <w:r>
        <w:fldChar w:fldCharType="end"/>
      </w:r>
      <w:r>
        <w:t>.</w:t>
      </w:r>
    </w:p>
    <w:p w14:paraId="04856685" w14:textId="6AF04BDF" w:rsidR="005D2D5B" w:rsidRDefault="005D2D5B" w:rsidP="005D2D5B">
      <w:pPr>
        <w:pStyle w:val="Heading2"/>
      </w:pPr>
      <w:r>
        <w:t xml:space="preserve">Factor </w:t>
      </w:r>
      <w:r w:rsidR="0098760F">
        <w:t>8</w:t>
      </w:r>
      <w:r>
        <w:t xml:space="preserve">: Improvisation </w:t>
      </w:r>
      <w:r w:rsidR="006A196B">
        <w:t xml:space="preserve">&amp; </w:t>
      </w:r>
      <w:r>
        <w:t>Creativity</w:t>
      </w:r>
    </w:p>
    <w:p w14:paraId="72472149" w14:textId="7803D646" w:rsidR="005D2D5B" w:rsidRDefault="005D2D5B" w:rsidP="005D2D5B">
      <w:r>
        <w:t xml:space="preserve">The </w:t>
      </w:r>
      <w:r w:rsidR="0098760F">
        <w:t>eighth</w:t>
      </w:r>
      <w:r>
        <w:t xml:space="preserve"> factor builds upon the concept of exceptional violations observed in complex systems when individuals are placed under unusual demands, however, to draw a distinction, we discuss these using the more positive language of improvisation </w:t>
      </w:r>
      <w:r w:rsidRPr="00F85F2F">
        <w:t>and creativity</w:t>
      </w:r>
      <w:r>
        <w:t>.</w:t>
      </w:r>
      <w:r w:rsidR="00CC2A2E">
        <w:t xml:space="preserve"> </w:t>
      </w:r>
      <w:r>
        <w:t xml:space="preserve">Procedures cannot </w:t>
      </w:r>
      <w:r w:rsidR="00CC2A2E">
        <w:t xml:space="preserve">necessarily </w:t>
      </w:r>
      <w:r>
        <w:t xml:space="preserve">be </w:t>
      </w:r>
      <w:r w:rsidR="00CC2A2E">
        <w:t xml:space="preserve">wholly </w:t>
      </w:r>
      <w:r>
        <w:t xml:space="preserve">relied upon in an emergency and additional skills are </w:t>
      </w:r>
      <w:r w:rsidR="00CC2A2E">
        <w:t xml:space="preserve">often </w:t>
      </w:r>
      <w:r>
        <w:t xml:space="preserve">drawn upon </w:t>
      </w:r>
      <w:r>
        <w:fldChar w:fldCharType="begin" w:fldLock="1"/>
      </w:r>
      <w:r>
        <w:instrText>ADDIN CSL_CITATION {"citationItems":[{"id":"ITEM-1","itemData":{"DOI":"10.1111/j.1539-6924.1993.tb01071.x","ISSN":"02724332 (ISSN)","abstract":"The accident that occurred on board the offshore platform Piper Alpha in July 1988 killed 167 people and cost billions of dollars in property damage. It was caused by a massive fire, which was not the result of an unpredictable “act of God” but of an accumulation of errors and questionable decisions. Most of them were rooted in the organization, its structure, procedures, and culture. This paper analyzes the accident scenario using the risk analysis framework, determines which human decision and actions influenced the occurrence of the basic events, and then identifies the organizational roots of these decisions and actions. These organizational factors are generalizable to other industries and engineering systems. They include flaws in the design guidelines and design practices (e.g., tight physical couplings or insufficient redundancies), misguided priorities in the management of the tradeoff between productivity and safety, mistakes in the management of the personnel on board, and errors of judgment in the process by which financial pressures are applied on the production sector (i.e., the oil companies' definition of profit centers) resulting in deficiencies in inspection and maintenance operations. This analytical approach allows identification of risk management measures that go beyond the purely technical (e.g., add redundancies to a safety system) and also include improvements of management practices. Copyright © 1993, Wiley Blackwell. All rights reserved","author":[{"dropping-particle":"","family":"Paté‐Cornell","given":"M E","non-dropping-particle":"","parse-names":false,"suffix":""}],"container-title":"Risk Analysis","id":"ITEM-1","issue":"2","issued":{"date-parts":[["1993"]]},"language":"English","note":"Cited By :145\n\nExport Date: 20 January 2018\n\nCorrespondence Address: Paté‐Cornell, M.E.; Department of Industrial Engineering and Engineering Management, Stanford University, California, 94305, United States\n\nReferences: (1990), The Public Inquiery into the Piper Alpha Disaster, Vols. 1 and 2, Report to Parliament by the Secretary of State for Energy by Command of Her Majesty; Petrie, J.R., (1988) Piper Alpha Technical Investigation Interim Report, , Department of Energy, Petroleum Engineering Division, London England; \nPaté‐Cornell, M.E., (1990), pp. 1210-1217. , “Organizational Aspects of Engineering System Reliability: The Case of Offshore Platforms,” Science; Paté‐Cornell, M.E., Bea, R.G., Management Errors and System Reliability: A Probabilistic Approach and Application to Offshore Platforms (1992) Risk Analysis, 12, pp. 1-18. , ldquo;\nCarson, W.G., (1982) The Other Price of Britain's Oil: Safety and Control in the North Sea, , Rutgers Universtiy Press, New Brunswick, New Jersey;\nBea, R.G., (1991), Personnal communications; (1991), “Offshore Operations Post Piper Alpha”, Proceedings of the February 1991 Conference, London, England; Perrow, C., (1984) Normal Accidents, , Basic Books, New York;\nPatiCornell, M.E., Fire Risks in Oil Refineries: Economic Analysis of Camera Monitoring (1984) Risk Analysis, 5, pp. 277-288. , ldquo;\nPaté‐Cornell, M.E., A Post‐mortem Analysis of the Piper Alpha Accident: Technical and Organizational Factors (1992) Department of Naval Architecture and Offshore Engineering, , Report no. HOE‐92–2, University of California, Berkeley;\nPiper Production Platform, Project Profile Piper Gas Conservation, Project Profile, , Bechtel Corporation, San Francisco, California;\nRoberts, K.H., Some Characteristics of High Reliability Organizations (1990) Organization Science, 1, pp. 1-17. , ldquo;\nRaiffa, H., (1968) Decision Analysis, , Addison‐Wesley;\nWeick, K.E., (1987), “Organizational Culture as a Source of High Reliability,” California Management Review; Heimer, C., Social Structure, Psychology, and the Estimation of Risk (1988) Annual Review of Sociology, 14, pp. 491-519. , ldquo;\nGale, W.E., (1991), Personnal communications; Bea, R.G., Gale, W.E., Structural Design for Fires on Offshore Platforms (1990) Presentation to the NAOE Industrial Liaison Program Conference, , University of California, Berkeley;\nGarrick, B.J., Recent Case Studies and Advancements in Probabilistic Risk Assessments (1984) Risk Analysis, 4, pp. 267-279. , ldquo","page":"215-232","publisher-place":"Department of Industrial Engineering and Engineering Management, Stanford University, California, 94305, United States","title":"Learning from the Piper Alpha Accident: A Postmortem Analysis of Technical and Organizational Factors","type":"article-journal","volume":"13"},"uris":["http://www.mendeley.com/documents/?uuid=099e1050-fc6f-4ce2-a8f9-f41533d83422"]}],"mendeley":{"formattedCitation":"(Paté‐Cornell, 1993)","plainTextFormattedCitation":"(Paté‐Cornell, 1993)","previouslyFormattedCitation":"(Paté‐Cornell, 1993)"},"properties":{"noteIndex":0},"schema":"https://github.com/citation-style-language/schema/raw/master/csl-citation.json"}</w:instrText>
      </w:r>
      <w:r>
        <w:fldChar w:fldCharType="separate"/>
      </w:r>
      <w:r w:rsidRPr="00141CD6">
        <w:rPr>
          <w:noProof/>
        </w:rPr>
        <w:t>(Paté‐Cornell, 1993)</w:t>
      </w:r>
      <w:r>
        <w:fldChar w:fldCharType="end"/>
      </w:r>
      <w:r>
        <w:t xml:space="preserve">. Rasmussen’s </w:t>
      </w:r>
      <w:r>
        <w:fldChar w:fldCharType="begin" w:fldLock="1"/>
      </w:r>
      <w:r>
        <w:instrText>ADDIN CSL_CITATION {"citationItems":[{"id":"ITEM-1","itemData":{"DOI":"10.1109/TSMC.1983.6313160","ISBN":"0018-9472","ISSN":"21682909","PMID":"11866201","abstract":"Abstract—The introduction of information technology based on digital computers for the design of man-machine interface systems has led to a requirement for consistent models of human performance in routine task environments and during unfamiliar task conditions. A discussion is pre- sented of the requirement for different types of models for representing performance at the skill-, rule-, and knowledge-based levels, together with a review of the different ways in which information is perceived at these different levels in terms of signals, signs, and symbols. Particular attention is paid to the different possible ways of representing system properties which underlie knowledge-based performance and which can be char- acterized at several levels of abstraction—from the representation of physical form, through functional representation, to representation in terms of intention or purpose. Furthermore, the role of qualitative and quantita- tive models in the design and evaluation of interface systems is mentioned, and the need to consider such distinctions carefully is discussed. INTRODUCTION","author":[{"dropping-particle":"","family":"Rasmussen","given":"Jens","non-dropping-particle":"","parse-names":false,"suffix":""}],"container-title":"IEEE Transactions on Systems, Man and Cybernetics","id":"ITEM-1","issue":"3","issued":{"date-parts":[["1983"]]},"page":"257-266","title":"Skills, Rules, and Knowledge; Signals, Signs, and Symbols, and Other Distinctions in Human Performance Models","type":"article-journal","volume":"SMC-13"},"suppress-author":1,"uris":["http://www.mendeley.com/documents/?uuid=f6d78fd3-18d9-42c6-832d-6a8d1054da61"]}],"mendeley":{"formattedCitation":"(1983)","plainTextFormattedCitation":"(1983)","previouslyFormattedCitation":"(1983)"},"properties":{"noteIndex":0},"schema":"https://github.com/citation-style-language/schema/raw/master/csl-citation.json"}</w:instrText>
      </w:r>
      <w:r>
        <w:fldChar w:fldCharType="separate"/>
      </w:r>
      <w:r w:rsidRPr="00CC5D45">
        <w:rPr>
          <w:noProof/>
        </w:rPr>
        <w:t>(1983)</w:t>
      </w:r>
      <w:r>
        <w:fldChar w:fldCharType="end"/>
      </w:r>
      <w:r>
        <w:t xml:space="preserve"> taxonomy of human behaviour supports an understanding of the responses that range from: automatic, skill-based behaviours; the rule-based use of experience to provide a template for a response to known situations, and; the knowledge-based response to new situations where creativity and innovation are needed. Frontline operators use their knowledge and expertise to creatively improvise and cope with the unexpected and the resulting pressures </w:t>
      </w:r>
      <w:r>
        <w:fldChar w:fldCharType="begin" w:fldLock="1"/>
      </w:r>
      <w:r>
        <w:instrText>ADDIN CSL_CITATION {"citationItems":[{"id":"ITEM-1","itemData":{"DOI":"10.1016/j.ssci.2012.05.013","ISBN":"9781409452263","ISSN":"09257535 (ISSN)","abstract":"Part 1, the companion paper to this paper (Hale and Borys, this issue) reviews the literature from 1986 on the management of those safety rules and procedures which relate to the workplace level in organisations. It contrasts two different paradigms of how work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That paper explores the research underlying and illustrating these two paradigms. In this second paper we draw on that literature study to propose a framework of rule management which attempts to draw the lessons from both paradigms. It places the monitoring and adaptation of rules central to its management process and emphasises the need for participation of the intended rule followers in the processes of rule-making, but more importantly in keeping those rules alive and up to date in a process of regular and explicit dialogue with first-line supervision, and through them with the technical, safety and legal experts on the system functioning. The framework is proposed for testing in the field as a benchmark for good practice. © 2012 Elsevier Ltd.","author":[{"dropping-particle":"","family":"Hale","given":"Andrew","non-dropping-particle":"","parse-names":false,"suffix":""},{"dropping-particle":"","family":"Borys","given":"David","non-dropping-particle":"","parse-names":false,"suffix":""}],"container-title":"Safety Science","id":"ITEM-1","issued":{"date-parts":[["2013"]]},"language":"English","note":"From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adaptations that fail: contrasting models on procedures and safety (2003) Applied Ergonomics, 34 (3), pp. 233-238;\nDekker, S.W.A., (2005) Ten Questions about Human Error: A New View of Human Factors and System Safety, , Lawrence Erlbaum, New Jersey;\nDien, Y., Safety and application of procedures, or 'how do 'they' have to use operating procedures in nuclear power plants?' (1998) Safety Science, 29 (3), pp. 179-188;\nDrach-Zahavy, A., Somech, A., Implicit as compared with explicit safety procedures: the experience of Israeli nurses (2010) Qualitative Health Research, 20 (10), pp. 1406-1417;\nElling, M.G.M., (1987), 2, pp. 133-143. , Veilig werken volgens geschreven procedures: illusies en werkelijkheid (Safe work according to written procedures: illusion and reality). Communicatie in bedrijf en beroep (Communication in company and profession) Toegepaste Taalwetenshap3; Elling, M.G.M., Duidelijkheid, bruikbaarheid en effectiviteit van werk- en veiligheidsinstructies (Clarity, usefulness and effectiveness of work and safety instructions) (1988) Tijdschrift voor Taalbeheersing, 10, pp. 1-13;\nElling, M.G.M., (1991) Veiligheidsvoorschriften in de industrie (Safety rules in industry), , PhD thesis. University of Twente. Faculty of Philosophy and Social Sciences Publication WMW No. 8., Netherlands;\nEmbrey, D., Preventing human error: developing a best practice safety culture (1999) Paper to the Berkeley Conference International Conference Achieving a Step Change in Safety Performance, , Barbican Centre, London, February;\n(2008), http://www.energyinst.org.uk/heartsandminds, Energy Institute,. Managing Rule Breaking: The Toolkit; Fucks, I., Dien, Y., (2010), &amp;quot;No rule, no use&amp;quot; ? The effects of overproceduralization. In: Paper to the 27th New Technology and Work Workshop on How Desirable or Avoidable is Proceduralization of Safety? Sorèze, France; Gawande, A., (2010) The Checklist Manifesto: How to Do Things Right, , Profile Books, London;\nGherardi, S., Nicolini, D., To transfer is to transform: the circulation of safety knowledge (2000) Organization, 7 (2), pp. 329-348;\nGlazner, J.E., Borgerding, J., Bondy, J., Lowery, J.T., Lezotte, D.C., Kreiss, K., Contractor safety practices and injury rates in construction of Denver International Airport (1999) American Journal of Industrial Medicine, 35, pp. 175-185;\nGrote, G., Weichbrodt, J., Gunter, H., Zala-Mezo, E., Kunzle, B., Coordination in high-risk organizations: the need for flexible routines (2009) Cognition, Technology &amp;amp; Work, 11 (1), pp. 17-27;\nHale, A.R., Safety rules OK? Possibilities and limitations in behavioural safety strategies (1990) Journal of Occupational Accidents, 12, pp. 3-20;\nHale, A.R., Borys, D., Safety Science, , This issue. Working to rule or working safely? Part 1: A state of the art review;\nHale, A.R., Guldenmund, F.G., (2004) Aramis Audit Manual, , Safety Science Group, Delft University of Technology. Version 1.3;\nHale, A., Swuste, P., Safety rules: procedural freedom or action constraint (1998) Safety Science, 29 (3), pp. 163-177;\nHale, A.R., Goossens, L.H.J., Ale, B.J.M., Bellamy, L.A., Post, J., Oh, J.I.H., Papazoglou, I.A., Managing safety barriers and controls at the workplace (2004) Probabilistic Safety Assessment &amp;amp; Management, pp. 608-613. , Springer Verlag, Berlin;\nHale, A.R., Guldenmund, F.W., van Loenhout, P.L.C.H., Oh, J.I.H., Evaluating safety management and culture interventions to improve safety: effective intervention strategies (2010) Safety Science, 48 (8), pp. 1026-1035;\nHale, A.R., Jacobs, J., Oor, M., (2010) Safety culture change in two companies, , Proceedings of the International Conference on Probabilistic Safety Assessment and Management, Seattle, Washington;\nHale, A.R., Borys, D., Adams, M., (2011) Regulatory Overload: A Behavioral Analysis of Regulatory Compliance, , Mercatus Center, George Mason University, Arlington, Virginia;\nHaller, G., Stoelwinder, J., (2010), Teamwork management by the 'crew resource management' method used in civil aviation: an alternative to procedure-based strategies to improve patient safety in hospitals? In: Paper to the 27th New Technology and Work Workshop on How Desirable or Avoidable is Proceduralization of Safety? Sorèze, FonCSI, France; Harms-Ringdahl, L., (2004), Swedish case study - Safety Rule Management in Railways (Report). Institute for Risk Management and Safety Analysis, Stockholm, Sweden; Hersey, P., Blanchard, K.H., Johnson, D.E., (2007) Management of Organizational Behavior: Leading Human Resources, , Prentice Hall;\n(1995), HFRG,. Improving Compliance with Safety Procedures: Reducing Industrial Violations. Human Factors in Reliability Group, Published by Health &amp;amp; Safety Executive, HMSO London; Hofstede, G.R., Werken aan de organisatiecultuur (working on the organisational culture) (1986) Bedrijfskunde, 58 (2), pp. 102-106;\nHollnagel, E., Prologue: the scope of resilience engineering (2011) Resilience Engineering in Practice. A Guidebook, , Ashgate, Surrey, E. Hollnagel, J. Pariès, D.D. Woods, J. Wreathall (Eds.);\n(2006) Resilience Engineering: Concepts &amp;amp; Precepts, , Aldershot, Ashgate, E. Hollnagel, D.D. Woods, N. Leveson (Eds.);\nHolmqvist, M., Intra- and inter-organisational learning processes: an empirical comparison (2003) Scandinavian Journal of Management, 19 (4), pp. 443-466;\nHopkins, A., (2010), Risk Management and Rule Compliance Decision Making in Hazardous Industries (Working Paper 72). National Research Centre for OHS Regulation, Canberra; Hopwood, A.G., (1974) Accounting Systems and Managerial Behaviour, , London Paul Chapman;\nHowell, G., Ballard, G., Abdelhamid, T., Mitropoulos, P., (2002) Working near the edge: a new approach to construction safety, , Proceedings IGLC-10, August 2002, Gramado, Brazil;\nHøyland, S., Aase, K., Hollund, J.G., Haugen, A., What is it about checklists? (2010) Exploring safe work practices in surgical teams, , 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(retrieved 4.04.10);\nIszatt-White, M., Catching them at it: an ethnography of rule violation (2007) Ethnography, 8 (4), pp. 445-465;\nKlinect, J.R., (2005) Line Operation Safety Audit: A Cockpit Observation Methodology for Monitoring Commercial Airline Safety Performance, , University of Texas, Doctoral Dissertation;\nKnudsen,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261-270;\nKomaki, J., Collins, R., Penn, P., The role of performance antecedents and consequences in work motivation (1982) Journal of Applied Psychology, 67 (3), pp. 334-340;\nKoornneef, F., (2000) Learning from Small-Scale Incidents, , Ph.D. Thesis. Safety Science Group. Delft University of Technology;\nKrause, T.R., Seymour, K.J., Sloat, K.C.M., Long-term evaluation of a behavior-based method for improving safety performance. a meta-analysis of 73 interrupted time-series replications (1999) Safety Science, 32 (1), pp. 1-18;\n(1989) Ministry of Social Affairs and Employment, , Labour Inspectorate,. In: Procedures in the Process Industry: Examples and Proposals Concerning Development, Introduction and Control of Procedures in the Process Industry. Directorate-General of Labour, Voorburg, NL;\nLarsen, L., Hale, A.R., (2004) Safety rule management in railways, , Proceedings of the European Transport Conference, Strasbourg, 4-6 October, Association for European Transport;\nLarsen, L.D., Petersen, K., Hale, A.R., Heijer, H., Parker, D., Lawrie, D., (2004), A Framework for Safety Rule Management. Contract No.:GMA2/2001/52053, Danish Traffic Institute, Lyngby; Leplat, J., About implementation of safety rules (1998) Safety Science, 16 (1), pp. 189-204;\nLoukopoulou, L., (2008), Pilot error: even skilled experts make mistakes. In: Paper Presented at WorkingonSafety.Net, 4th Annual Conference. Prevention of Occupational Accident in a Changing Work Environment, Crete, Greece, 30th September-3rd October; Maidment, D., (1993), A changing safety culture on British Rail. In: Paper to the 11th NeTWork Workshop on 'The Use of Rules to Achieve Safety'. Bad Homburg 6-8 May; McCarthy, J., Wright, P., Monk, A., Watts, L., Concerns at work: designing useful procedures (1998) Human-Computer Interaction, 13 (4), pp. 433-457;\nMcDonald,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178-202;\nMintzberg, H., (1983) Structures in Five: Designing Effective Organisations, , Simon &amp;amp; Schuster, Englewood Cliffs, New Jersey, USA;\nNorros, L., (1993) Procedural factors in individual and organisational performance, , Paper to the 11th NeTWork Workshop on 'The Use of Rules to Achieve Safety'. Bad Homburg 6-8 May, VTT Espoo, Finland;\nParker, D., Lawton, R., Judging the use of clinical protocols by fellow professionals (2000) Social Science &amp;amp; Medicine, 51 (5), pp. 669-677;\nPélegrin, C., (2010) The story of proceduralization in aviation, , Paper to the 27th New Technology and Work Workshop on How Desirable or Avoidable is Proceduralization of Safety? Sorèze, France;\nPerrin,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challenge of enforcing safety rules in remote hazardous work areas, , Paper presented at Work, Stress, and Health '99: Organization of Work in a Global Economy Conference, Baltimore, March 13;\nPeterson, L., Schick, B., Empirically derived injury prevention rules (1993) Journal of Applied Behavior Analysis, 26 (4), pp. 451-460;\nPolesie, P., (2009) Valuing Freedom and Standardization when Working at the Construction Site (Building and Real Estate Workshop Paper), , The Hong Kong Polytechnic University, Hong Kong;\nPolet, P., Vanderhaegen, F., Amalberti, R., Modelling borderline tolerated conditions of use (BTCU) and associated risks (2003) Safety Science, 41 (2-3), pp. 111-136;\nPower, M., (1997) The Audit Society: Rituals of Verification, , Oxford University Press, Oxford;\nRasmussen, J., Risk management in a dynamic society: a modelling problem (1997) Safety Science, 27 (2), pp. 183-213;\nRasmussen, J., Svedung, I., (2000) Proactive Risk Management in a Dynamic Society, , Swedish Rescue Services Agency, Karlstad, Sweden;\nReason, J.T., (1997) Managing the Risks of Organisational Accidents, , Ashgate, Aldershot;\nReason, J., Parker, D., Lawton, R., Organizational controls and safety: the varieties of rule-related behaviour (1998) Journal of Occupational and Organizational Psychology, 71, pp. 289-304;\nRoelen, A.L.C., (2008), Causal Risk Models of Air Transport: Comparison of User Needs and Model Capabilities. PhD thesis, Delft University of Technology, Safety Science Group; Rosness, R., (2010) The proceduralization of traffic safety and safety management in the Norwegian Rail Administration: A comparative case study, , Paper to the 27th New Technology and Work Workshop on How Desirable or Avoidable is Proceduralization of Safety? Sorèze, France;\nSchelling, T., Enforcing rules on oneself (1985) Journal of Law, Economics and Organization, 1 (2), pp. 357-374;\nSchulman, P., (2010) Procedural paradoxes and the management of safety, , Paper to the 27th New Technology and Work Workshop on How Desirable or Avoidable is Proceduralization of Safety? Sorèze, France;\nSchulz, M., Impermanent institutionalization: the duration dependence of organizational rule changes (2003) Industrial and Corporate Change, 12 (5), pp. 1077-1098;\n(2009), Shell,. Guidance for Employee and (Sub) Contractor front-line Staff. Version 2. (12. Life-saving rules), Shell, The Hague; Sundström-Frisk, C., Understanding human behaviour: a necessity in improving safety and health performance (1998) Journal of Occupational Health and Safety - Australia and New Zealand, 15 (1), pp. 37-45;\nWagenaar, W.A., (1982), Checklist voor de evaluatie van geschreven procedures (Checklist for the evaluation of written procedures). TNO Instituut voor Zintuigfysiologie, Soesterberg, NL; Waszink, A.C., Meyer, F.O., van der Pelt, A.C.W., Integratie van zorgsystemen (integation of management systems) (1995) Sigma, 1, pp. 4-7;\nWeick, K.E., The collapse of sense-making in organizations: the Mann Gulch disaster (1993) Administrative Science Quarterly, 38, pp. 628-652;\n(2001), WorkCover New South Wales,. Priority Issues for Construction Reform: Safe Building New South Wales, Report Summary. WorkCover NSW, SydneyUR - https://www.scopus.com/inward/record.uri?eid=2-s2.0-84875249748&amp;amp;doi=10.1016%2fj.ssci.2012.05.013&amp;amp;partnerID=40&amp;amp;md5=d535402c0c2129a4536dc76cf10287ab","page":"222-231","publisher-place":"Health and Safety Technology and Management (HASTAM), Birmingham, United Kingdom","title":"Working to rule or working safely? Part 2: The management of safety rules and procedures","type":"article-journal","volume":"55"},"uris":["http://www.mendeley.com/documents/?uuid=ca3ce5f1-2364-47ad-b9de-c56361200473"]},{"id":"ITEM-2","itemData":{"DOI":"10.1080/00140130802331617","ISSN":"00140139 (ISSN)","abstract":"Procedural violations (intentional deviations from established protocols) are prone to occur in many occupational settings, with a potentially detrimental effect on quality or safety. They are thought to result from organisational practices and the social characteristics of rule-related behaviour. This study makes use of qualitative methods to investigate the nature and causes of violations in anaesthetic practice. Twenty-three consultant anaesthetists took part in the study, which involved naturalistic observations and semi-structured interviews. Several factors influencing anaesthetic violations were identified. These include the nature of the rule, the anaesthetist (both as an individual and as a professional group) and the situation. Implications for the understanding and management of human reliability issues within an organisation are discussed. This study provides an insight into procedural violations, which pose a threat to organisational safety but are distinct from human errors. The study also demonstrates the value of qualitative methods in ergonomics research. It is of relevance to researchers and practitioners interested in human reliability and error, especially in healthcare.","author":[{"dropping-particle":"","family":"Phipps","given":"D L","non-dropping-particle":"","parse-names":false,"suffix":""},{"dropping-particle":"","family":"Parker","given":"D","non-dropping-particle":"","parse-names":false,"suffix":""},{"dropping-particle":"","family":"Pals","given":"E J M","non-dropping-particle":"","parse-names":false,"suffix":""},{"dropping-particle":"","family":"Meakin","given":"G H","non-dropping-particle":"","parse-names":false,"suffix":""},{"dropping-particle":"","family":"Nsoedo","given":"C","non-dropping-particle":"","parse-names":false,"suffix":""},{"dropping-particle":"","family":"Beatty","given":"P C W","non-dropping-particle":"","parse-names":false,"suffix":""}],"container-title":"Ergonomics","id":"ITEM-2","issue":"11","issued":{"date-parts":[["2008"]]},"language":"English","note":"Cited By :21\n\nExport Date: 20 January 2018\n\nCODEN: ERGOA\n\nCorrespondence Address: Phipps, D.L.; School of Psychological Sciences, University of Manchester, Manchester, United Kingdom\n\nFunding details: University of Manchester\n\nFunding details: EP/C513339/1, EPSRC, Engineering and Physical Sciences Research Council\n\nReferences: Amalberti, R., Violations and migrations in health care: A framework for understanding and management (2006) Quality and Safety in Health Care, 15, pp. 66-71; \nArmitage, G., Hodgson, I., Using ethnography (or qualitative methods) to investigate drug errors: A critique of a published study (2004) Nursing Times Research, 9, pp. 379-387;\n(2006) Controlled Drugs in Perioperative Care, , Association of Anaesthetists of Great Britain Ireland Association of Anaesthetists of Great Britain and Ireland, London;\nBall, L.J., Ormerod, T.C., Putting ethnography to work: The case for a cognitive ethnography of design (2000) International Journal of Human-Computer Studies, 53, pp. 147-168;\nBattmann, W., Klumb, P., Behavioural economics and compliance with safety regulations (1993) Safety Science, 16, pp. 35-46;\nBeatty, P.C.W., Beatty, S.F., Anaesthetists' intentions to violate safety guidelines (2004) Anaesthesia, 59, pp. 528-540;\nBennett, S.A., Shaw, A.P., Incidents and accidents on the ramp: Does 'risk communication' provide a solution? (2003) Human Factors and Aerospace Safety, 3, pp. 333-352;\nBrahams, D., Medicine and the Law: Three anaesthetic deaths (1988) The Lancet, 332, p. 581;\nClarke, S., Perceptions of organizational safety: Implications for the development of safety culture (1999) Journal of Organizational Behavior, 20, pp. 185-198;\nCrabtree, B.F., Miller, W.L., A template approach to text analysis: Developing and using codebooks (1992) Doing Qualitative Research, pp. 93-109. , SAGE, London;\nEagle, C.J., Davies, J.M., Reason, J., Accident analysis of large-scale technological disasters applied to an anaesthetic complication (1992) Canadian Journal of Anaesthesia, 39, pp. 118-122;\nEdworthy, J., Hellier, E., Fewer but better auditory alarms will improve patient safety (2005) Quality and Safety in Health Care, 14, pp. 212-215;\nFarrington-Darby, T., A naturalistic study of railway controllers (2006) Ergonomics, pp. 1370-1394;\nFinn, R., Waring, J., Ethnographic methods in patient safety (2006) Patient Safety: Research Into Practice, pp. 161-172. , Open University Press, Maidenhead;\nFriesdorf, W., Buss, B., Marsolek, I., Patient safety by treatment standardization and process navigation: A systems ergonomics management concept (2007) Theoretical Issues in Ergonomics Science, 8, pp. 469-479;\nGaba, D.M., Anaesthesiology as a model for patient safety in health care (2000) British Medical Journal, 320, pp. 785-788;\nGabbay, J., le May, A., Evidence based guidelines or collectively constructed 'mindlines'? Ethnographic study of knowledge management in primary care (2004) British Medical Journal, 329, pp. 1013-1018;\nGrout, J.R., Mistake proofing: Changing designs to reduce error (2006) Quality and Safety in Health Care, 15, pp. 44-49;\nHale, A.R., Swuste, P., Safety rules: Procedural freedom or action constraint? (1998) Safety Science, 29, pp. 163-177;\nHancock, P.A., Szalma, J.L., On the relevance of qualitative methods for ergonomics (2004) Theoretical Issues in Ergonomics Science, 5, pp. 499-506;\nHarris, D., Smith, F.J., What can be done versus what should be done: A critical evaluation of the transfer of human engineering solutions between application domains (1997) Engineering Psychology and Cognitive Ergonomics Volume 1: Transportation Systems, pp. 339-346. , Ashgate, Aldershot;\nHignett, S., Wilson, J.R., The role for qualitative methodology in ergonomics: A case study to explore theoretical issues (2004) Theoretical Issues in Ergonomics Science, 5, pp. 473-493;\nHudson, P., Implementing a safety culture in a major multi-national (2007) Safety Science, pp. 697-722;\nKetola, E., Kaila, M., Honkanen, M., Guidelines in context of evidence (2007) Quality and Safety in Health Care, 16, pp. 308-312;\nKing, N., Template analysis (1998) Qualitative Methods and Analysis in Organizational Research: A Practical Guide, pp. 118-134. , SAGE, London;\nLawton, R., Not working to rule: Understanding procedural violations at work (1998) Safety Science, 28, pp. 77-95;\nLoeb, J.M., O'Leary, D.S., The fallacy of the body count: Why the interest in patient safety and why now? (2004) The Patient Safety Handbook, pp. 83-93. , Jones and Bartlett, London;\nLunn, J.N., Mushin, W.W., (1982) Mortality Associated With Anaesthesia, , Nuffield Hospitals Provincial Trust, London;\nMcDonald, R., Waring, J., Harrison, S., Rules, safety and the narrativisation of identity: A hospital operating theatre case study (2006) Sociology of Health and Illness, 28, pp. 178-202;\n(2003) One Liners, (23). , Medicine and Healthcare Products Regulatory Agency Medicine and Healthcare Products Regulatory Agency, London;\nMiles, M.B., Huberman, A.M., (1994) Qualitative Data Analysis: An Expanded Sourcebook, , SAGE, London;\nMort, M., Safe asleep? Human-machine relations in medical practice (2005) Social Science and Medicine, 61, pp. 2027-2037;\nNeubert, A., The impact of unlicensed and off-label drug use on adverse drug reactions in paediatric patients (2004) Drug Safety, 27, pp. 1059-1067;\nNorros, L., Klemola, U.-M., Methodological considerations in analysing anaesthetists' habits of action in clinical situations (1999) Ergonomics, 42, pp. 1521-1530;\nParker, D., Lawton, R., Judging the use of clinical protocols by fellow professionals (2000) Social Science and Medicine, 51, pp. 669-677;\nParker, D., Lawton, R., Psychological approaches to patient safety (2006) Patient Safety: Research Into Practice, pp. 31-40. , Open University Press, Maidenhead;\nPettersen, K.A., Aase, K., Explaining safe work practices in aviation line maintenance (2008) Safety Science, 46, pp. 510-519;\nPhipps, D., Human factors in anaesthetic practice: Insights from a task analysis (2008) British Journal of Anaesthesia, 100, pp. 333-343;\nReason, J., (1990) Human Error, , Cambridge University Press, Cambridge;\nReason, J., Parker, D., Free, R., (1994) Bending the Rules: The Varieties, Origins and Management of Safety Violations, , University of Leiden, Leiden;\nReason, J., Parker, D., Lawton, R., Organizational controls and safety: The varieties of rule-related behaviour (1998) Journal of Occupational and Organizational Psychology, 71, pp. 289-304;\nRosenberg, P.H., Veering, B.T., Urmey, W.F., Maximum recommended doses of local anesthetics: A multifactorial concept (2004) Regional Anesthesia and Pain Medicine, 29, pp. 564-575;\nSmith, A.F., Adverse events in anaesthetic practice: Qualitative study of definition, discussion and reporting (2006) British Journal of Anaesthesia, 96, pp. 715-721;\nTrowbridge, R., Weingarten, S., Practice guidelines (2001) Making Health Care Safer: A Critical Analysis of Patient Safety Practices, pp. 575-580. , Agency for Heathcare Research and Quality, Rockville, MD;\nWiegmann, D.A., Shappell, S.A., (2003) A Human Error Approach to Aviation Accident Analysis, , Ashgate, Aldershot;\nWilliamson, J.A., Human failure: An analysis of 2000 incident reports (1993) Anaesthesia and Intensive Care, 21, pp. 678-683;\nWilpert, B., Regulatory styles and their consequences for safety (2008) Safety Science, 46, pp. 371-375;\nWilpert, B., Klumb, P., Social dynamics, organisation and management: Factors contributing to system safety (1993) Reliability and Safety in Hazardous Work Systems, pp. 87-99. , Erlbaum, Hove","page":"1625-1642","publisher-place":"School of Psychological Sciences, University of Manchester, Manchester, United Kingdom","title":"Identifying violation-provoking conditions in a healthcare setting","type":"article-journal","volume":"51"},"uris":["http://www.mendeley.com/documents/?uuid=6a338c4b-6b6a-413e-96a2-a89131ec07df"]}],"mendeley":{"formattedCitation":"(Hale &amp; Borys, 2013b; Phipps et al., 2008)","plainTextFormattedCitation":"(Hale &amp; Borys, 2013b; Phipps et al., 2008)","previouslyFormattedCitation":"(Hale &amp; Borys, 2013b; Phipps et al., 2008)"},"properties":{"noteIndex":0},"schema":"https://github.com/citation-style-language/schema/raw/master/csl-citation.json"}</w:instrText>
      </w:r>
      <w:r>
        <w:fldChar w:fldCharType="separate"/>
      </w:r>
      <w:r w:rsidRPr="004461AD">
        <w:rPr>
          <w:noProof/>
        </w:rPr>
        <w:t>(Hale &amp; Borys, 2013b; Phipps et al., 2008)</w:t>
      </w:r>
      <w:r>
        <w:fldChar w:fldCharType="end"/>
      </w:r>
      <w:r>
        <w:t xml:space="preserve">. During emergencies operators are required to intervene to contain the situation, adjusting their performance to compensate for the issues in the system and recover the system to a safe state </w:t>
      </w:r>
      <w:r>
        <w:fldChar w:fldCharType="begin" w:fldLock="1"/>
      </w:r>
      <w:r>
        <w:instrText>ADDIN CSL_CITATION {"citationItems":[{"id":"ITEM-1","itemData":{"DOI":"10.1016/j.apergo.2009.12.019","ISBN":"0003-6870","ISSN":"00036870","PMID":"20116780","abstract":"A lot of research in Air Traffic Control (ATC) has focused on human errors in decision making whilst little attention has been paid to the cognitive strategies employed by controllers in managing abnormal situations. This study looks into cognitive strategies in taskwork that enable controllers to become resilient decision-makers. Two field studies were carried out where novice and experienced controllers were observed in simulator training in emergency and unusual scenarios. A prototype model of taskwork strategies in air traffic management was developed and its construct validity was tested in the context of the field studies. A companion study (part II), follows that investigates aspects of teamwork in the same field and contributes to the development of a generic model of Taskwork &amp; Teamwork strategies in Emergencies in Air traffic Management (T2EAM). The final section addresses the difficulties experienced by novice controllers and explains taskwork strategies employed by experts to manage uncertainty and balance workload in simulator emergencies. © 2010 Elsevier Ltd.","author":[{"dropping-particle":"","family":"Malakis","given":"Stathis","non-dropping-particle":"","parse-names":false,"suffix":""},{"dropping-particle":"","family":"Kontogiannis","given":"Tom","non-dropping-particle":"","parse-names":false,"suffix":""},{"dropping-particle":"","family":"Kirwan","given":"Barry","non-dropping-particle":"","parse-names":false,"suffix":""}],"container-title":"Applied Ergonomics","id":"ITEM-1","issued":{"date-parts":[["2010"]]},"title":"Managing emergencies and abnormal situations in air traffic control (part I): Taskwork strategies","type":"article-journal"},"uris":["http://www.mendeley.com/documents/?uuid=db409652-7dff-31da-a182-c0ede2522aed"]},{"id":"ITEM-2","itemData":{"DOI":"10.1016/S0925-7535(00)00045-X","ISBN":"0925-7535","ISSN":"09257535","abstract":"Safety remains driven by a simple principle: complete elimination of technical breakdowns and human errors. This article tries to put this common sense approach back into perspective in the case of ultra-safe systems, where the safety record reaches the mythical barrier of one disastrous accident per 10 million events (10-7). Three messages are delivered: (1) the solutions aimed at improving safety depend on the global safety level of the system. When safety improves, the solutions used to improve the safety record should not be further optimised; they must continue to be implemented at present level (to maintain the safety health obtained), and supplemented further by new solutions (addition rather than optimisation rationale); (2) the maintenance and linear optimisation of solutions having dwindling effectiveness can result in a series of paradoxes eventually replacing the system at risk and jeopardising the safety record obtained in the first place; and (3) after quickly reviewing ambiguities in the definition of human error and the development of research in this area, this article shows, through recent industrial examples and surveys, that errors play an essential role in the acquisition and effectiveness of safety, at individual as well as collective levels. A truly ecological theory of human error is developed. Theories of error highlight the negative effects of an over-extensive linear extrapolation of protection measures. Similarly, it is argued that accepting the limitation of technical systems performance through the presence of a minimum breakdown and incident 'noise' could enhance safety by limiting the risks accepted. New research opportunities are outlined at the end of this paper, notably in the framework of systems now safe or ultra-safe. Copyright © 2001 Elsevier Science Ltd.","author":[{"dropping-particle":"","family":"Amalberti","given":"R.","non-dropping-particle":"","parse-names":false,"suffix":""}],"container-title":"Safety Science","id":"ITEM-2","issue":"2-3","issued":{"date-parts":[["2001"]]},"language":"English","note":"From Duplicate 1 (The paradoxes of almost totally safe transportation systems - Amalberti, R)\n\nCited By :218\n\nExport Date: 20 January 2018\n\nCODEN: SSCIE\n\nCorrespondence Address: Amalberti, R.; Departement Sciences Cognitives, IMASSA, BP 73, 91223 Bretigny sur Orge, France; email: rene-a@imaginet.fr\n\nReferences: Abbott, K., Slotte, S., Stimson, D. (Eds.), (1996, June). The Interfaces Between Flighcrews and Modern Flight Deck Systems (Report of the FAA HF Team, June 1996). FAA, Washington, DC; Allwood, C.M., Error detection processes in statistical problem solving (1984) Cognitive science, 8, pp. 413-437; \nAmalberti, R., La conduite des systèmes à risques (1996), Paris: PUF, [The control of systems at risk]; Amalberti, R., 1997. Paradoxes aux confins de la sécurité absolue. Annales Des Mines Fev97, 9-15. [Paradoxes of absolute safety within the limits of science.]; Amalberti, R., Automation in aviation: a human factors perspective (1998), pp. 173-192. , Garland D., Wise J., Hopkin D. (Eds.), Aviation Human Factors, Hillsdale, NJ: Lawrence Erlbaum Associates; Amalberti, R., Wioland, L., 1997. Human error in aviation. invited paper to the International Aviation Safety Conference 1997 (Iasc-97). Rotterdam Airport, The Netherlands. In: Soekkha, H., (Ed.), Aviation Safety, Utrech: Vsp, pp. 91-108; Argyris, C., Overcoming Organisational Defenses (1990), Englewood Cliffs, NJ: Prentice Hall; Dörner, D., On the difficulties people have in dealing with difficulty (1980) Simulation &amp;amp; Games, 11 (1), pp. 87-106;\nDörner, D., 1990. The logic of failure, Phil.Trans. R. Soc. London, B327, 462-473; Duncker, K., 1945. On problem-solving. Psychol. Monographs, 58 (whole no. 270); (1994), Flach J., Hancock P., Caird J., Vicente K. (Eds.), Ecology of Human Machine Systems: A Global Perpective, Hillsdale NJ: Lawrence Erlbaum Associates; Girin, J., Grosjean, M., 1996. La transgression des règles au travail. L'harmattan, Paris. [Rules Transgression at Work.]; Green, D., Swets, J., Signal Detection Theory and Psychophysics (1966), New York: Wiley; Hollnagel, E., Human Reliability Analysis, Context and Control (1993), London: Academic Press; Hollnagel, E., Cognitive Reliability and Error Analysis Method, CREAM (1998), North Holland, London: Elsevier; Kemmler, R., Braun, P., Neb, H., 1998. Analysis of inflight situations and development of preventives measure. Paper presented at the CRM's Managers Conference, Frankfurt, 2nd November; Maurino, D., Reason, J., Jonhston, N., Lee, R., Beyond Aviation Human Factors (1995), Aldershot, UK: Ashagate-Avebury Aviation; NATO, 1993. Advanced Research Workshop on Human Error, Bellagio, Italy; Norman, D., Categorization of action slips (1981) Psychological review, 88, pp. 1-15;\nNorman, D., The Psychology of Everyday Things (1988), New York: Basic Books; Norman, D., Shallice, T., Attention to action: willed and automatic control of behaviour (1986), pp. 1-18. , Davidson R., Schwartz G., Shapiro D. (Eds.), Consciousness and Self Regulation: Advances in Research, New York: Plenum Press; Perrow, C., Normal Accidents, Living With High Risk Technologies (1984), New York: Basic Books; Piaget, J., La prise de conscience (1974), Paris: PUF, [The Emergence of Consciousness]; Plat, M., Amalberti, R., 2000. Experimental crew training to surprises. In: Sarter, N., Amalberti, R. (Eds.), Cognitive Engineering in the Aviation Domain. Lawrence Erlbaum Associates, Hillsdale, NJ; Rasmussen, J., Information Processing and Human-machine Interaction (1986), Amsterdam,: Elsevier North Holland, pp. 165-187; Rasmussen, J., Human error in organizing behavior (1990) Ergonomics, 33 (10-11), pp. 1185-1190;\nRasmussen, J., Learning from experience? How? Some research issues in industrial risk management (1993), pp. 43-66. , Wilpert B., Qvale T. (Eds.), Reliability and Safety in Hazardous Work Systems, Berlin: Springer Verlag; Rasmussen, J., Risk management in a dynamic society, a modelling problem (1997) Safety science, 27 (2-3), pp. 183-214;\nReason, J., Human error (1990), Cambridge, UK: Cambridge University Press; Riso, A., Bagnara, S., Visciola, M., Human error detection process (1987) International Journal Man-Machine Studies, 27, pp. 555-570;\nRochlin, G., Essential friction: error control in organisational behaviour (1993), pp. 196-234. , Akerman N. (Ed.), The Necessity of Friction, Berlin: Springer/Physica Verlag; Sagan, S., The Limits of Safety: Organizations, Accidents, and Nuclear Weapons (1993), Princeton, USA: Princeton University Press; Sarter, N.B., Woods, D.D., 'How in the world did we ever get into that mode?' Mode error and awareness in supervisory control (1995) Human Factors, 37 (1), pp. 5-19;\nSenders, J., Moray, N., Human Error: Cause, Prediction and Reduction (1991), Hillsdale, NJ: Lawrence Erlbaum Associates; Swain, D., Guttmann, H.E., Handbook Of Reliability Analysis With Emphasis On Nuclear Plant Applications (1983), Washington DC, USA: Nuclear Regulatory Commission, Nureg/Cr-1278; Valot, C., Amalberti, R., Metaknowledge for time and reliability (1992) Reliability Engineering and Systems Safety, 36, pp. 199-206;\nVan Der Schaaf, T., 1999. Human recovery of errors in man-machine systems. Proceedings CSAPC 99, Villeneuve d'Asq: France, 21-26 September; Vaughan, D., The Challenger Launch Decision: Risky Technology, Culture, and Deviance at NASA (1996), USA: University of Chicago Press; Visciola, M., Armandi, A., Bagnara, S., Communication patterns and errors in flight simulation (1992) Reliability Engineering System Safety, 36, pp. 253-259;\nWagenaar, W., 1986. The causes of impossible accidents. The Sixth Duijker Lecture, Universty of Amsterdam; Wioland, L., 1997. Etude des mécanismes de protection et de détection des erreurs, contribution à un modèle de sécurité écologique, Thèse de doctorat de psychologie des processus cognitifs, Université Paris V, Décembre 1997. [Study of error protection and detection mechanisms: contribution to an ecological safety model.]; Woods, D., Johannesen, D., Cook, R., Sarter, N., 1994. Behind Human Error, CSERIAC. Wright Patterson Air Force Base, OHUR - https://www.scopus.com/inward/record.uri?eid=2-s2.0-0035090510&amp;amp;doi=10.1016%2fS0925-7535%2800%2900045-X&amp;amp;partnerID=40&amp;amp;md5=7caed615e0f7e8b0ad1a3bf2398e9147\n\nFrom Duplicate 2 (The paradoxes of almost totally safe transportation systems - Amalberti, R.)\n\nHighly applicable.\nATC is ultra safe.\nCan no longer optimise and instead must supplement and add to pre-existing safety measures (which are retained).\nOptimisation can create new risks (by adding complexity).\n3 sets of systems: risk-taking, regulated (where we think ATC is but actually where it isn't), ultra-safe (where we need new ideas).\nQuasi accidents = proxies in our terminology.\nBig data just goes to the extremes of open reporting - even more data.\n\nHumans when they run into difficulties get stuck in tried and tested - linear thinking, Unable to approximate the complexity of the system.","page":"109-126","publisher-place":"Département des Sciences Cognitives, IMASSA, BP 73, 91223 Bretigny sur Orge, France","title":"The paradoxes of almost totally safe transportation systems","type":"article-journal","volume":"37"},"uris":["http://www.mendeley.com/documents/?uuid=f99114fb-8034-476c-b4f5-b0b274e342a1"]}],"mendeley":{"formattedCitation":"(Amalberti, 2001; Malakis et al., 2010a)","plainTextFormattedCitation":"(Amalberti, 2001; Malakis et al., 2010a)","previouslyFormattedCitation":"(Amalberti, 2001; Malakis et al., 2010a)"},"properties":{"noteIndex":0},"schema":"https://github.com/citation-style-language/schema/raw/master/csl-citation.json"}</w:instrText>
      </w:r>
      <w:r>
        <w:fldChar w:fldCharType="separate"/>
      </w:r>
      <w:r w:rsidRPr="00655334">
        <w:rPr>
          <w:noProof/>
        </w:rPr>
        <w:t>(Amalberti, 2001; Malakis et al., 2010a)</w:t>
      </w:r>
      <w:r>
        <w:fldChar w:fldCharType="end"/>
      </w:r>
      <w:r>
        <w:t xml:space="preserve">. First, extant procedures and training are applied, as a source for a possible response, then, if the available procedures are incomplete for the context, alternative responses are arrived upon through a process that is innovative, creative and uses heuristics </w:t>
      </w:r>
      <w:r>
        <w:fldChar w:fldCharType="begin" w:fldLock="1"/>
      </w:r>
      <w:r>
        <w:instrText>ADDIN CSL_CITATION {"citationItems":[{"id":"ITEM-1","itemData":{"DOI":"10.1016/j.promfg.2015.07.228","ISSN":"23519789 (ISSN)","abstract":"In conventional simulator trainings operators are trained to meet work demands by following standard procedures. Sustainable simulator trainings should additionally include practice to cope with unknown and unexpected, potentially hazardous system states. This does not only mean to prepare teams to successfully handle unknown problems but also to learn from shown coping behavior of teams from an organizational perspective. That is important for the organizational development toward system-safety. The present article describes the training concept that was developed for control room teams in a Swiss nuclear power plant, with due regard to methods of organizational learning. The focus lies on the identification of successful behavioral strategies the control room teams already show to maintain the plant's safety during critical situations. By identification of central strategies of successful team behavior a training concept including a method for structuring such coping behavior (“PUMA”) was developed. The training is already implemented as inherent part of annual simulation trainings in the control room simulator of the nuclear power plant. Additionally “PUMA” is established as an official method used for coping with unexpected situations in the control room. A worldwide recommendation of the training concept, including the method “PUMA”, is currently under examination by the “World association of Nuclear of operator” (WANO). © 2015 The Authors","author":[{"dropping-particle":"","family":"Ritz","given":"F","non-dropping-particle":"","parse-names":false,"suffix":""},{"dropping-particle":"","family":"Kleindienst","given":"C","non-dropping-particle":"","parse-names":false,"suffix":""},{"dropping-particle":"","family":"Brüngger","given":"J","non-dropping-particle":"","parse-names":false,"suffix":""},{"dropping-particle":"","family":"Koch","given":"J","non-dropping-particle":"","parse-names":false,"suffix":""}],"container-title":"Procedia Manufacturing","id":"ITEM-1","issued":{"date-parts":[["2015"]]},"language":"English","note":"Export Date: 20 January 2018\n\nCorrespondence Address: Ritz, F.; University of Applied Sciences Northwestern Switzerland (FHNW), School of Applied Psychology (APS), Institute Humans in Complex Systems (MikS) Riggenbachstrasse 16, 4600 Olten, Switzerland; email: frank.ritz@fhnw.ch\n\nReferences: Weick, K., Sutcliffe, R., (2001), Managing the unexpected: Assuring high performance in an age of complexity. Jossey-Bass, San Franciso; Grote, G., (2009), Management of uncertainty: Theory and application in the design of systems and organizations, Springer, London; Galbraith, J., (1973), Designing complex organizations, Reading, Addison-Wesley; Ritz, F., (2015), Betriebliches Sicherheitsmanagement: Aufbau und Entwicklung widerstandsfähiger Arbeitssystem, Schäffer-Poeschel, Stuttgart; Ritz, F., Brüngger, J., Kleindienst, C., in:, M., (2013), Grandt, S. Schmerwitz (Eds.), Ausbildung und Training in der Fahrzeug- und Prozessführung (DGLR-Bericht 2013-01, 55. Fachausschusssitzung Anthropotechnik, Frankfurt/Main, 5. - 6. November 2013, 1-12), Deutsche Gesellschaft für Luft- und Raumfahrt, Bonn; Reason, J., (2008), The human contribution, Ashgate, Aldershot; Savioja, P., Norros, L., Salo, L., Aaltone, I., Identifying resilience in proceduralised accident management activity of NPP operating crews, Safety Science, 68 (2014) 258-274; Uitdewilligen, S., Waller, M., Zijlstra, F., Team Cognition and Adaptability in Dynamic Settings: A Review of Pertinent Work, International Review of Work and Organizational Psychology, edited by G. P. Hodgkinson &amp;amp; J.K. Ford, Wiley &amp;amp; Sons, Chichester, 2010, 293-353; Orasanu, J., Salas, E., in: G.A. Klein, J. Orasanu, R. Calderwood, C.E. Zsambok (Eds.), Decision Making in Action: Models and Methods, Ablex, Norwood, 1993, 327-345; Hollnagel, E., in:, E., Hollnagel, D.D. Woods, N.C. Leveson (Eds.), Resilience engineering: Concepts and precepts, Ashgate, Aldershot, 2006, 9-18; Hollnagel, E., Paries, J., Woods, D.D., Wreathall, J., (2011), Resilience Engineering in Practice: A Guidebook, Ashgate, Aldershot; Brüngger, J., Kleindienst, C., Koch, J., Ritz, F., PUMA – development and testing of a tool for supporting nuclear power plant operating teams in unexpected and unknown situations, proceedings of the 5th International Conference on Applied Human Factors and Ergonomics AHFE, Krakow (Poland), July 19th - 23th, 2014, 8604-8610; Burke, C.S., Salas, E., Wilson-Donnelly, K., Priest, H., How to turn a team of experts into an expert medical team: guidance from the aviation and military communities, Quality and Safety in Healthcare, 13 (2004) 96-104; G. Ryle 1949, quoted by J. Seely Brown, P. Duguid, Knowledge and Organization: A social-Practice Perspective, Organization Science, 12 (2011) 198-213; \nEndsley, M.R., in: M.R. Endsley, D.J. Garland (Eds.), Situation awareness analysis and measurement, Lawrence Erlbaum, Mahwah, 2000, 3-32; Cannon-Bowers, J.A., Salas, E., Converse, S.A., Shared mental models in expert team decision making. In N. J. Castellan, Jr. (Eds.), Individual and group decision making, Current issues, Lawrence Erlbaum, Hillsdale, 1993, 221-246; Janis, I.L., (1972), Victims of groupthink, Houghton Mifflin, Boston; Bandura, A., Perceived self-efficacy in cognitive development and functioning, Educational Psychology, 28, 1993, 117-148; Nonaka, I., Takeuchi, H., (2012), Die Organisation des Wissens: Wie japanische Unternehmen eine brachliegende Ressource nutzbar machen, Campus, Frankfurt am Main; Schön, D., The new scholarship requires a new epistemology, Change, 27 (1972) 26-39; J. Seely Brown, P. Duguid, Knowledge and Organization: A social-Practice Perspective. Organization Science, 12 (2011) 198-213;\nRadatz, S., (2011), Wie Organisationen das Lernen lernen: Entwurf eines epistemologischen Theoriemodells „organisationalen “Lernens aus Relationaler Sicht, Schneider Verlag Hohengehren, Baltmannsweiler; Crossan, M.M., Lane, H.W., White, R.E., An Organizational Learning Framework: From Intuition to Institution, Academy of Management Review, 24 (1999) 522-537; Waller, M.J., Gupta, N., Giambatista, R.C., Effects of Adaptive Behaviors and Shared Mental Models on Control Crew Performance, Management Science, 50 (2004), 1534-1544; Kolbe, M., Burtscher, M.J., Wacker, J., Grande, B., Nohynkova, R., Manser, T., Spahn, D., Grote, G., Speaking-up is related to better team performance in simulated anesthesia inductions: An observational study, Anesthesia &amp;amp; Analgesia, 115 (2012) 1099-1108; Okhuysen, G.A., Structuring change: Familiarity and formal interventions in problem-solving groups, Academy of Management Journal, 44 (2001) 794-808; Okhuysen, G.A., Eisenhardt, K.M., Integrating Knowledge in Groups: How Formal Interventions Enable Flexibility, Organization Science, 13 (2002) 370-386; Schein, E.H., Organizational culture, American Psychologist, 45 (1990) 109-119; Ritz, F., in:, U., Bargstedt, G. Horn, A. van Vegten (Eds.), Resilienz in Organisationen stärken - Vorbeugung und Bewältigung von kritischen Situationen, Verlag für Polizeiwissenschaft, Schriftenreihe der Plattform Menschen in komplexen Arbeitswelten e.V., Frankfurt, 2015, 3-24UR - https://www.scopus.com/inward/record.uri?eid=2-s2.0-85009997932&amp;amp;doi=10.1016%2fj.promfg.2015.07.228&amp;amp;partnerID=40&amp;amp;md5=f292261e836221aa30c47209b7a90745","page":"1865-1871","publisher":"Elsevier B.V.","publisher-place":"University of Applied Sciences Northwestern Switzerland (FHNW), School of Applied Psychology (APS), Institute Humans in Complex Systems (MikS) Riggenbachstrasse 16, 4600 Olten, Switzerland","title":"Coping with Unexpected Safety-critical Situations - A Concept for Resilient (Simulator) Team training for Control Room Teams","type":"article-journal","volume":"3"},"uris":["http://www.mendeley.com/documents/?uuid=4a7ffcdc-f98f-4376-8609-444c3750b7f6"]},{"id":"ITEM-2","itemData":{"DOI":"10.1080/00140139308967999","ISSN":"00140139 (ISSN)","abstract":"Research issues in the development of methodology and analysis techniques to study how nuclear power plant operators cope with multi-fault incidents are discussed. Simulation was selected as the best means of observing operator behaviour. Factors which influence the retention of realism in the simulation scenario are described. A post-simulation commentary technique was used to obtain data to support the analysis of cognitive processes. The influence of such questions concerning the unit of behaviour, the classification, organization, and assessment of operator behaviour and the associated terminology on die development of the analysis techniques is discussed. © 1993 Taylor &amp; Francis Ltd.","author":[{"dropping-particle":"","family":"Reinartz","given":"S J","non-dropping-particle":"","parse-names":false,"suffix":""}],"container-title":"Ergonomics","id":"ITEM-2","issue":"11","issued":{"date-parts":[["1993"]]},"language":"English","note":"Cited By :5\n\nExport Date: 20 January 2018\n\nCorrespondence Address: Reinartz, S.J.; Gruppe Arbeitsschutz und Ergonomie, Tüv Rheinland, Postfach 91 09 51, Köln 91, London, D-5000, Germany\n\nReferences: Annett, J., Duncan, K.D., Stammers, R.B., Gray, M.J., (1971) Task Analysis, Training Paper 6, , Dept, of Employment (HMSO, London); \nBainbridge, L., The process controller (1978) Analysis of Practical Skills, 1. , W. T. Singleton (ed.),, University Park Press, Baltimore);\nBainbridge, L., Lenior, T., Van Der Schaaf, T.W., Cognitive processes in complex tasks: Introduction and discussion (1993) Ergonomics, 36, pp. 1273-1279;\nDorner, D., Kognitive merkmale erfolgreicher und erfolgloser problemloser beim um- gang mit sehr komplexen systemen (1978) Komplexe Menschliche Informationsverarbeitung, , H. Ueckert und D. Rhenius (eds),, Verlag Hans Huber, Bern;\nHayes-Roth, B., Hayes-Roth, F., A cognitive model of planning (1979) Cognitive Science, 3, pp. 275-310;\nLenior, T., Analyses of cognitive processes in train traffic control (1993) Ergonomics, 36, pp. 1361-1368;\nReinartz, S.J., Activities, goals and strategies: Team behaviour during simulated npp incidents (1989) In Proceedings: Human Reliability in Nuclear Power, , IBC Technical Services, London;\nReinartz, S.J., Operator-automatic co-operation: Another dimension in the operator- process interface (1990) In Proceedings: The Human Factor in Safety: Implications for the Chemical and Process Industries, , IBC Technical Services, London;\nReinartz, S.J., A multi-faceted examination of how teams cope with complex nuclear power plant incidents (Extended abstract) (1991) In Proceedings: Third European Conference on Cognitive Science Approaches to Process Control, , University of Wales College of Cardiff, Wales);\nReinartz, S.J., An analysis of information requirements to support operator-automatic- co-operation (1992) Proceedings: 11 Th European Annual Conference on Human Decision Making and Manual Control, , University of Valenciennes, France);\nReinartz, S.J., Reinartz, G., Heyden, W., Liere, B., (1986) Verhalten Des Kemkraftwerk- Wartenpersonals., , TOV Rheinland, Cologne);\nReinartz, S.J., Reinartz, G., Analysis of team performance during simulated nuclear power plant incidents (1989) Proceedings of the Ergonomic Society’s 1989 Annual Conference, pp. 188-193. , E. D. Megaw (ed.), 1989 (Taylor &amp;amp; Francis, London);\nReinartz, S.J., Reinartz, G., Verbal communication in collective control of simulated nuclear power plant incidents (1992) Reliability Engineering and System Safety, 36, pp. 251-254;\nSanderson, P.M., Watanabe, L.M., James, J.M., Scott, J., Visualization and analysis of complex sequential data (1991) Proceedings: Third European Conference on Cognitive Science Approaches to Process Control, , University of Wales College of Cardiff, Wales);\nUmbers, I.G., A study of the control skills of gas grid control engineers (1979) Ergonomics, 22, pp. 557-571","page":"1281-1290","publisher-place":"Gruppe Arbeitsschutz und Ergonomie, Tüv Rheinland, Postfach 91 09 51, Köln 91, London, D-5000, Germany","title":"An empirical study of team behaviour in a complex and dynamic problem-solving context: A discussion of methodological and analytical aspects","type":"article-journal","volume":"36"},"uris":["http://www.mendeley.com/documents/?uuid=97dc8771-314a-4b7f-ace5-43da125c2e99"]},{"id":"ITEM-3","itemData":{"DOI":"10.1186/1748-5908-4-15","ISSN":"17485908 (ISSN)","abstract":"Background. Those attempting to implement changes in health care settings often find that intervention efforts do not progress as expected. Unexpected outcomes are often attributed to variation and/or error in implementation processes. We argue that some unanticipated variation in intervention outcomes arises because unexpected conversations emerge during intervention attempts. The purpose of this paper is to discuss the role of conversation in shaping interventions and to explain why conversation is important in intervention efforts in health care organizations. We draw on literature from sociolinguistics and complex adaptive systems theory to create an interpretive framework and develop our theory. We use insights from a fourteen-year program of research, including both descriptive and intervention studies undertaken to understand and assist primary care practices in making sustainable changes. We enfold these literatures and these insights to articulate a common failure of overlooking the role of conversation in intervention success, and to develop a theoretical argument for the importance of paying attention to the role of conversation in health care interventions. Discussion. Conversation between organizational members plays an important role in the success of interventions aimed at improving health care delivery. Conversation can facilitate intervention success because interventions often rely on new sensemaking and learning, and these are accomplished through conversation. Conversely, conversation can block the success of an intervention by inhibiting sensemaking and learning. Furthermore, the existing relationship contexts of an organization can influence these conversational possibilities. We argue that the likelihood of intervention success will increase if the role of conversation is considered in the intervention process. Summary. The generation of productive conversation should be considered as one of the foundations of intervention efforts. We suggest that intervention facilitators consider the following actions as strategies for reducing the barriers that conversation can present and for using conversation to leverage improvement change: evaluate existing conversation and relationship systems, look for and leverage unexpected conversation, create time and space where conversation can unfold, use conversation to help people manage uncertainty, use conversation to help reorganize relationships, and build social interaction competence.","author":[{"dropping-particle":"","family":"Jordan","given":"M E","non-dropping-particle":"","parse-names":false,"suffix":""},{"dropping-particle":"","family":"Lanham","given":"H J","non-dropping-particle":"","parse-names":false,"suffix":""},{"dropping-particle":"","family":"Crabtree","given":"B F","non-dropping-particle":"","parse-names":false,"suffix":""},{"dropping-particle":"","family":"Nutting","given":"P A","non-dropping-particle":"","parse-names":false,"suffix":""},{"dropping-particle":"","family":"Miller","given":"W L","non-dropping-particle":"","parse-names":false,"suffix":""},{"dropping-particle":"","family":"Stange","given":"K C","non-dropping-particle":"","parse-names":false,"suffix":""},{"dropping-particle":"","family":"McDaniel","given":"R R","non-dropping-particle":"","parse-names":false,"suffix":""}],"container-title":"Implementation Science","id":"ITEM-3","issue":"1","issued":{"date-parts":[["2009"]]},"language":"English","note":"Cited By :61\n\nExport Date: 20 January 2018\n\nCorrespondence Address: Jordan, M. E.; Department of Educational Psychology, College of Education, University of Texas at Austin, Austin, TX, United States; email: mejordan@mail.utexas.edu\n\nReferences: Haslam, S.A., McGarty, C., A 100 years of certitude? Social psychology, the experimental method and the management of scientific uncertainty (2001) British Journal of Social Psychology, 40, pp. 1-21. , 11329829; \nWeick, K.E., Sutcliffe, K.M., (2001) Managing the Unexpected: Assuring High Performance in An Age of Complexity, , San Francisco, CA: Jossey-Bass;\nPerrow, C., (1999) Normal Accidents, , Princeton NJ: Princeton University Press;\nYourstone, S.A., Smith, H.L., Managing system errors and failures in health care organizations: Suggestions for practice and research (2002) Health Care Management Review, 27, pp. 50-61. , 11765895;\nBar-Yam, Y., (2004) Making Things Work: Solving Complex Problems in A Complex World, , New England Complex Systems Institute: Knowledge Press;\nJr R., M.R., Driebe, D.J., Complexity science and health care management (2001) Advances in Health Care Management, 2, pp. 11-36. , Stamford, CN: JAI Press Blair JD, Fottler MD, Savage GT;\nLindberg, C., Lindberg, C., Nurses take note: A primer on complexity science (2008) On the Edge: Nursing in the Age of Complexity, pp. 23-48. , Bordentown, New Jersey: Plexus Press Lindberg C, Nash S, Lindberg C;\nMainzer, K., (1997) Thinking in Complexity: The Complex Dynamics of Matter, Mind, and Mankind, , New York: Springer-Verlag 3;\nPlesk, P., Redesigning health care with insights from the science of complex adaptive systems (2001) Crossing the Quality Chasm: A New Health System for the 21st Century, pp. 322-335. , Institute of Medicine. Washington, D.C.: National Academy Press;\nSuchman, A.L., A new theoretical foundation for relationship-centered care: Complex responsive processes of relating (2006) Journal of General Internal Medicine, 21, pp. 40-S44. , 16405709;\nSeibold, D.R., Lewis, L.K., Communication during intraorganizational innovation adoption: Predicting users' behavioral (1996) Communication Monographs, 63, p. 131;\nLewis, L.K., Seibold, D.R., Reconceptualizing organizational change implementation as a communication problem: A review of the literature and research agenda (1998) Communication Yearbook 21, 21, pp. 93-151. , Thousand Oaks, California: Sage Publications Roloff ME, Paulson GD;\nErickson, F., (2004) Talk and Social Theory: Ecologies of Speaking and Listening in Everyday Life, , Cambridge: Polity Press;\nGee, J.P., (1992) The Social Mind: Language, Ideology, and Social Practice, , New York: Bergin and Garvey;\nGumperz, J.J., Mutual inferencing in conversation (1995) Mutualities in Dialogue, , Cambridge, UK: Cambridge University Press Markova I, Foppa K, Graumann C;\nSawyer, K.R., (2001) Creating Conversations: Improvisation in Everyday Discourse, , Cresskill, N. J.: Hampton Press;\nStroebel, C.K., Jr R., M.R., Crabtree, B.F., How complexity science can inform a reflective process for improvement in primary care practices (2005) Jt Comm J Qual Patient Saf, 31 (8), pp. 438-446. , 16156191;\nCapra, F., (1996) The Web of Life: A New Scientific Understanding of Living Systems, , New York, NY: Anchor Books Doubleday;\nKauffman, S., (1995) At Home in the Universe: The Search for Laws of Self-organization and Complexity, , New York, NY: Oxford University Press;\nHolland, J.H., (1998) Emergence: From Chaos to Order, , Reading, MA: Addison-Wesley;\nLeykum, L.K., Pugh, J., Lawrence, V., Parchman, M., Hoel, P.H., Cornell, J., Jr R., M.R., Organizational interventions employing principles of complexity science have improved outcomes for patients with type II diabetes (2007) Implementation Science, 2. , 17725834;\nMiller, W.L., Crabtree, B.F., Jr R., M.R., Stange, K.C., Understanding change in primary care practice using complexity theory (1998) Journal of Family Practice, 46, pp. 369-376. , 9597994;\nZimmerman, B., Lindberg, C., Plesk, P., (1998) Edgeware: Insights from Complexity Science for Health Care Leaders, , Irving, TX: VHA Inc;\nGoldstein, J., Emergence as a construct: History and issues (1999) Emergence-Journal of Complexity Issues, in Organizations and Management, 1, pp. 49-72;\nJr R., M.R., Jordan, M.E., Fleeman, B.F., Surprise, surprise, surprise! A complexity science view of the unexpected (2003) Health Care Management Review, 28, pp. 266-278. , 12940348;\nMcKelvey, B., Avoiding complexity catastrophe in co-evolutionary pockets: Strategies for rugged landscapes (1999) Organization Science, 10, pp. 294-321;\nWaldrop, M.M., (1992) Complexity: The Emerging Science at the Edge of Order and Chaos, , New York, NY: Touchstone by Simon and Schuster Inc;\nAllen, P.M., Strathern, M., Baldwin, J.S., The evolutionary complexity of social economic systems: The inevitability of uncertainty and surprise (2005) Uncertainty and Surprise in Complex Systems, pp. 31-50. , Berlin: Springer-Verlag McDaniel RR Jr, Driebe DJ;\nLammers, J.C., Barbour, J.B., An Institutional Theory of Organizational Communication (2006) Communication Theory, 16, pp. 356-377;\nSuchman, A.L., Error reduction, complex systems, and organizational change (2001) Journal of General Internal Medicine, 16, pp. 438-446;\nJablin, F.M., Formal organization structure (1985) Handbook of Organizational Communication, pp. 389-419. , Newbury Park, CA: Sage Jablin FM, Putman LL, Roberts KH, Porter LW;\nBarbour, J.B., Lammers, J.C., Health Care Institutions, Communication, and Physicians' Experience of Managed: Care A Multilevel Analysis (2007) Management Communication Quarterly, 21, pp. 201-231;\nLindlof, T.R., Taylor, B.C., (2002) Qualitative Communication Research Methods, , Thousand Oaks, California: Sage 2;\nHymes, D., (1974) Foundations in Sociolinguistics: An Ethnographic Approach, , Philadelphia: University of Philadelphia Press;\nWells, G., The negotiation of meaning: Talking and learning at home and at school (1987) Home and School: Early Language and Reading, pp. 3-25. , Norwood, NJ: Ablex Fillion B, Hedley CN, DiMartino EC;\nGrice, H.P., Logic and conversation (1975) Syntax and Semantics: Speech Acts, 3, pp. 41-58. , New York: Academic Press Cole P, Morgan JL;\nHolquist, M., (1982) The Dialogic Imagination: Four Essays by M. M. Bakhtin, , Austin, Texas: University of Texas Press;\nKress, G., (1989) Linguistic Processes in Sociocultural Practice, , Oxford, England: Cambridge University Press;\nHeritage, J., Maynard, D.W., Introduction: Analyzing interaction between doctors and patients in primary care encounters (2006) Communication in Medical Care: Interaction between Primary Care Physicians and Patients, pp. 1-21. , Cambridge: Cambridge University Press Heritage J, Maynard DW;\nSacks, H., Schegloff, E.A., Jefferson, G., A simplest systematics for the organization of turntaking for conversation (1974) Language, 50, pp. 696-735;\nGoffman, E., (1959) The Presentation of Self in Everyday Life, , New York: Anchor Books;\nSawyer, K.R., (2003) Improvised Dialogues: Emergence and Creativity in Conversation, , Westport, Conn: Ablex Publishing;\nBonk, C.J., Cunningham, D.J., Searching for learner-centered, constructivist, and socio-cultural components of collaborative educational learning tools (1998) Electronic Collaborators: Learner-centered Technologies for Literacy, Apprenticeship, and Discourse, pp. 25-50. , Mahwah, NJ: Erlbaum Bonk CJ, Press KSK;\nJarvenpaa, S.L., Leidner, D.E., Communication and trust in global virtual teams. Organization Science (1999) Special Issue: Communication Processes for Virtual Organizations, 10, pp. 791-815;\nRogers, E.M., (2003) Diffusion of Innovations, , New York: Free Press 5;\nMcDaniel, R.R., Jr, Management strategies for complex adaptive systems: Sensemaking, learning, and improvisation (2007) Performance Improvement Quarterly, 20, pp. 21-42;\nTaylor, J.R., Van Every, E.J., (2000) The Emergent Organization: Communication As Its Site and Surface, , Mahwah, NJ: Lawrence Erlbaum;\nWeick, K.E., Managing the unexpected: Complexity as distributed sensemaking (2005) Uncertainty and Surprise in Complex Systems: Questions on Working with the Unexpected, pp. 51-65. , Berlin: Springer-Verlag McDaniel RR Jr, Driebe DJ;\nAgar, M., Telling it like you think it might be: Narrative, linguistic anthropology, and the complex organization (2005) E:CO, 7, pp. 23-34;\nEdmondson, A.C., Speaking up in the operating room: How team leaders promote learning in interdisciplinary action teams (2003) Journal of Management Studies, 40, pp. 1419-1452;\nMarch, J.G., (1999) The Pursuit of Organizational Intelligence, , Malden, Massachusetts: Blackwell Publishers Inc;\nMcDaniel, R.R., Walls, M., Diversity as a management strategy for organizations: A view through the lenses of chaos and quantum theories (1997) Journal of Management Inquiry, 6, pp. 363-375;\nGratton, L., Ghoshal, S., Improving the quality of conversations (2002) Organizational Dynamics, 0, pp. 1-16;\nDo, S.L., Schallert, D.L., Emotions and classroom talk: Toward a model of the role of affect in students' experiences of classroom discussions (2004) Journal of Educational Psychology, 96, pp. 619-634;\nChan, C., Burtis, J., Bereiter, C., Knowledge building as a mediator of conflict in conceptual change (1997) Cognition and Instruction, 15, pp. 1-40;\nCohen, D., Jr R., M.R., Crabtree, B.F., A practice change model for quality improvement in primary care practice (2004) Journal of Healthcare Management, 49, pp. 155-168. , 15190858;\nPaul, D.L., Jr R., M.R., A field study of the effect of interpersonal trust on virtual collaborative relationship performance (2004) MIS Quarterly, 28, pp. 183-227;\nGriffith, J.R., White, K.R., Designing the health care organization (2002) The Well-managed Health Care Organization, pp. 145-178. , Chicago, IL: Health Administration Press Griffith JR, White KR;\nCrabtree, B.F., Miller, W.L., Stange, K.C., Understanding practice from the ground up (2001) Journal of Family Practice, 50, pp. 881-887. , 11674891;\nBerger, C.R., Interpersonal communication: Theoretical perspectives, future prospects (2005) Journal of Communication, pp. 415-447;\nStewart, E.E., Johnson, B.C., Huddles: Improve office efficiency in mere minutes (2007) Family Practice Management, 14, pp. 27-29. , 17598631","publisher-place":"Department of Educational Psychology, College of Education, University of Texas at Austin, Austin, TX, United States","title":"The role of conversation in health care interventions: Enabling sensemaking and learning","type":"article-journal","volume":"4"},"uris":["http://www.mendeley.com/documents/?uuid=8e01eabc-a35a-44d7-a447-a6cf4b554c04"]},{"id":"ITEM-4","itemData":{"DOI":"10.1016/j.ssci.2015.02.023","ISSN":"18791042","abstract":"The objective of this paper is to show how qualitative resilience analysis approaches can be effectively structured for large sets of disturbances and strategies for work-as-done at the sharp end of a complex sociotechnical system. This is pursued by studying the roles of air traffic controllers and airline pilots in dealing with a wide set of disturbances in current air traffic operations. Disturbances are events or conditions that may affect one or more components or processes of the ATM system and thereby perturb air traffic operations. A set of 459 disturbances are clustered at three abstraction levels and characterised with respect to frequency of occurrence. Strategies of pilots and controllers for dealing with these disturbances are identified, and these strategies are also clustered at three hierarchical levels. The strategies are analysed with respect to key characteristics, such as detection and interpretation of the disturbances, coordination about the strategy, and strategy acquirement. The effects of the strategies on the key performance areas (KPAs) safety, capacity, environment and cost-efficiency are characterised and ranked. The results show that the strategies for dealing with disturbances have positive safety implications for the majority of disturbances and negligible safety effects for the remaining cases. The effects on the other KPAs are negligible in the majority of cases, but they are negative for a variety of disturbances. The results emphasize the important roles of pilots and controllers for dealing resiliently with disturbances in ATM.","author":[{"dropping-particle":"","family":"Stroeve","given":"Sybert H.","non-dropping-particle":"","parse-names":false,"suffix":""},{"dropping-particle":"","family":"Doorn","given":"Bas A.","non-dropping-particle":"van","parse-names":false,"suffix":""},{"dropping-particle":"","family":"Everdij","given":"Mariken H C","non-dropping-particle":"","parse-names":false,"suffix":""}],"container-title":"Safety Science","id":"ITEM-4","issued":{"date-parts":[["2015"]]},"title":"Analysis of the roles of pilots and controllers in the resilience of air traffic management","type":"article-journal","volume":"76"},"uris":["http://www.mendeley.com/documents/?uuid=15c6c62f-2594-34d0-8743-47161866aa2c"]}],"mendeley":{"formattedCitation":"(Jordan et al., 2009; Reinartz, 1993; Ritz et al., 2015; Stroeve et al., 2015)","plainTextFormattedCitation":"(Jordan et al., 2009; Reinartz, 1993; Ritz et al., 2015; Stroeve et al., 2015)","previouslyFormattedCitation":"(Jordan et al., 2009; Reinartz, 1993; Ritz et al., 2015; Stroeve et al., 2015)"},"properties":{"noteIndex":0},"schema":"https://github.com/citation-style-language/schema/raw/master/csl-citation.json"}</w:instrText>
      </w:r>
      <w:r>
        <w:fldChar w:fldCharType="separate"/>
      </w:r>
      <w:r w:rsidRPr="00491A73">
        <w:rPr>
          <w:noProof/>
        </w:rPr>
        <w:t>(Jordan et al., 2009; Reinartz, 1993; Ritz et al., 2015; Stroeve et al., 2015)</w:t>
      </w:r>
      <w:r>
        <w:fldChar w:fldCharType="end"/>
      </w:r>
      <w:r>
        <w:t>.</w:t>
      </w:r>
      <w:r w:rsidRPr="0090733B">
        <w:t xml:space="preserve"> </w:t>
      </w:r>
      <w:r>
        <w:t xml:space="preserve">Thus </w:t>
      </w:r>
      <w:r w:rsidRPr="0090733B">
        <w:t xml:space="preserve">adaptation </w:t>
      </w:r>
      <w:r>
        <w:t xml:space="preserve">to disturbances </w:t>
      </w:r>
      <w:r w:rsidRPr="0090733B">
        <w:t xml:space="preserve">is </w:t>
      </w:r>
      <w:r>
        <w:t xml:space="preserve">reactive </w:t>
      </w:r>
      <w:r w:rsidRPr="0090733B">
        <w:t>innovation in context</w:t>
      </w:r>
      <w:r>
        <w:t>, in</w:t>
      </w:r>
      <w:r w:rsidRPr="0090733B">
        <w:t xml:space="preserve"> the moment</w:t>
      </w:r>
      <w:r>
        <w:t>,</w:t>
      </w:r>
      <w:r w:rsidRPr="0090733B">
        <w:t xml:space="preserve"> and </w:t>
      </w:r>
      <w:r>
        <w:t xml:space="preserve">is </w:t>
      </w:r>
      <w:r w:rsidRPr="0090733B">
        <w:t>reliant on the skill, prior knowledge and resources available</w:t>
      </w:r>
      <w:r>
        <w:t xml:space="preserve"> </w:t>
      </w:r>
      <w:r>
        <w:fldChar w:fldCharType="begin" w:fldLock="1"/>
      </w:r>
      <w:r>
        <w:instrText>ADDIN CSL_CITATION {"citationItems":[{"id":"ITEM-1","itemData":{"DOI":"10.1016/j.ssci.2016.10.019","ISBN":"09257535 (ISSN)","abstract":"The fields of resilience engineering and high reliability organising both seek to explain the key sources and characteristics of safety in organisations that operate under conditions of considerable complexity, variability and surprise. A key focus in both of these fields is explaining how organisations can use adaptive and flexible work processes to deliver safe and reliable services, and how organisations can draw on past events and new experiences to increase their capacity to handle disruptive and unexpected events. To explore these issues, this paper develops an analysis of the routine use of on-site or 'in situ' simulation of emergency events as part of a systematic approach to safety management in the healthcare setting of maternity care. This analysis identifies three core organising processes through which in situ simulation can act as a source of organisational safety: relational rehearsal, system structuring and practice elaboration. We use this analysis to examine the opportunities that exist to develop more integrated explanatory accounts of high reliability organising and resilience engineering, particularly exploring the tensions between organisational stability and change, proactive and reactive modes of organising, and organisational strength and weakness. © 2016 Elsevier Ltd.","author":[{"dropping-particle":"","family":"Macrae","given":"C","non-dropping-particle":"","parse-names":false,"suffix":""},{"dropping-particle":"","family":"Draycott","given":"T","non-dropping-particle":"","parse-names":false,"suffix":""}],"container-title":"Safety Science","id":"ITEM-1","issued":{"date-parts":[["2016"]]},"language":"English","note":"Cited By :4\n\nExport Date: 20 January 2018\n\nArticle in Press\n\nCODEN: SSCIE\n\nCorrespondence Address: Macrae, C.email: carlmacrae@mac.com","publisher":"Elsevier B.V.","publisher-place":"Department of Experimental Psychology, University of Oxford, Tinbergen Building, 9 South Parks Road, Oxford OX1 3UD, United Kingdom","title":"Delivering high reliability in maternity care: In situ simulation as a source of organisational resilience","type":"article"},"uris":["http://www.mendeley.com/documents/?uuid=3849cbf1-f004-4afe-bc09-dd15d804fe4e"]},{"id":"ITEM-2","itemData":{"DOI":"10.1016/j.apergo.2014.09.009","ISSN":"00036870 (ISSN)","abstract":"Human factors and ergonomics approaches have been successfully applied to study and improve the work performance of healthcare professionals. However, there has been relatively little work in \"patient-engaged human factors,\" or the application of human factors to the health-related work of patients and other nonprofessionals. This study applied a foundational human factors tool, the systems model, to investigate the barriers to self-care performance among chronically ill elderly patients and their informal (family) caregivers. A Patient Work System model was developed to guide the collection and analysis of interviews, surveys, and observations of patients with heart failure (n=30) and their informal caregivers (n=14). Iterative analyses revealed the nature and prevalence of self-care barriers across components of the Patient Work System. Person-related barriers were common and stemmed from patients' biomedical conditions, limitations, knowledge deficits, preferences, and perceptions as well as the characteristics of informal caregivers and healthcare professionals. Task barriers were also highly prevalent and included task difficulty, timing, complexity, ambiguity, conflict, and undesirable consequences. Tool barriers were related to both availability and access of tools and technologies and their design, usability, and impact. Context barriers were found across three domains-physical-spatial, social-cultural, and organizational-and multiple \"spaces\" such as \"at home,\" \"on the go,\" and \"in the community.\" Barriers often stemmed not from single factors but from the interaction of several work system components. Study findings suggest the need to further explore multiple actors, contexts, and interactions in the patient work system during research and intervention design, as well as the need to develop new models and measures for studying patient and family work. © 2014 Elsevier Ltd and The Ergonomics Society.","author":[{"dropping-particle":"","family":"Holden","given":"R J","non-dropping-particle":"","parse-names":false,"suffix":""},{"dropping-particle":"","family":"Schubert","given":"C C","non-dropping-particle":"","parse-names":false,"suffix":""},{"dropping-particle":"","family":"Mickelson","given":"R S","non-dropping-particle":"","parse-names":false,"suffix":""}],"container-title":"Applied Ergonomics","id":"ITEM-2","issued":{"date-parts":[["2015"]]},"language":"English","note":"Cited By :32\n\nExport Date: 20 January 2018\n\nCODEN: AERGB\n\nCorrespondence Address: Holden, R.J.; Department of BioHealth Informatics, Indiana University School of Informatics and Computing, Walker Plaza - WK319, 719 Indiana Avenue, United States\n\nReferences: Agarwal, R., Anderson, C., Crowley, K., Kannan, P.K., (2011) Understanding Development Methods from Other Industries to Improve the Design of Consumer Health IT, , Background report. (Prepared by Westat, under Contract No. HHSA290200900023I.) AHRQ Publication No. 11-00650-EF, Agency for Healthcare Research and Quality, Rockville, MD; \nArbaje, A.I., Wolff, J.L., Yu, Q., Powe, N.R., Anderson, G.F., Boult, C., Postdischarge environmental and socioeconomic factors and the likelihood of early hospital readmission among community-dwelling medicare beneficiaries (2008) Gerontologist, 48, pp. 495-504;\nBarbour, R.S., Checklists for improving rigour in qualitative research: a case of the tail wagging the dog? (2001) Brit. Med. J., 322, pp. 115-117;\nBarry, C.A., Britten, N., Barber, N., Bradley, C., Stevenson, F., Using reflexivity to optimize teamwork in qualitative research (1999) Qual. Health Res., 9, pp. 26-44;\nBeach, S.R., Schulz, R., Williamson, G.M., Miller, L.S., Weiner, M.F., Lance, C.E., Risk factors for potentially harmful informal caregiver behavior (2005) J.Am. Geriatr. Soc., 53, pp. 255-261;\nBeach, S.R., Schulz, R., Yee, J.L., Jackson, S., Negative and positive health effects of caring for a disabled spouse: longitudinal findings from the caregiver health effects study (2000) Psychol. Aging, 15, pp. 259-271;\nBerends, L., Johnston, J., Using multiple coders to enhance qualitative analysis: the case of interviews with consumers of drug treatment (2005) Addict. Res. Theory, 13, pp. 373-381;\nBodenheimer, T., Lorig, K., Holman, H., Grumbach, K., Patient self-management of chronic disease in primary care (2002) JAMA - J. Am. Med. Assoc., 288, pp. 2469-2475;\nBoehm-Davis, D.A., Improving safety and effectiveness in the home (2005) Rev. Hum. Factors Ergon., 1, pp. 219-253;\nCarayon, P., Human factors of complex sociotechnical systems (2006) Appl. Ergon., 37, pp. 525-535;\nCarayon, P., (2012) Handbook of Human Factors and Ergonomics in Patient Safety, , Lawrence Erlbaum, Mahwah, NJ, (Ed.);\nCarayon, P., Wetterneck, T.B., Rivera-Rodriguez, A.J., Hundt, A.S., Hoonakker, P., Holden, R.J., Gurses, A.P., Human factors systems approach to healthcare quality and patient safety (2014) Appl. Ergon., 45 (1), pp. 14-25;\n(2009) Healthy Aging: Improving and Extending Quality of Life Among Older Americans, , http://www.cdc.gov/nccdphp/publications/aag/pdf/healthy_aging.pdf, National Center for Chronic Disease Prevention and Health Promotion, Retrieved from:;\nChaudhry, S.I., Wang, Y., Gill, T.M., Krumholz, H.M., Geriatric conditions and subsequent mortality in older patients with heart failure (2010) J.Am. Coll. Cardiol., 55, pp. 309-316;\nCorbin, J., Strauss, A., Managing chronic illness at home: three lines of work (1985) Qual. Sociol., 8, pp. 224-247;\nCresswell, J.W., Plano Clark, V.L., (2011) Designing and Conducting Mixed Methods Research, , Sage, Thousand Oaks, CA;\nCreswell, J.W., (2013) Qualitative Inquiry &amp;amp; Research Design, , Sage, Thousand Oaks, CA;\nCurtis, L.H., Greiner, M.A., Hammill, B.G., Kramer, J.M., Whellan, D.J., Schulman, K.A., Hernandez, A.F., Early and long-term outcomes of heart failure in elderly persons, 2001-2005 (2008) Arch. Intern. Med., 168, pp. 2481-2488;\nDentzer, S., Rx for the 'blockbuster drug' of patient engagement (2013) Health Aff., 32, p. 202;\nDeWalt, D.A., Malone, R.M., Bryant, M.E., Kosnar, M.C., Corr, K.E., Rothman, R.L., Aheart failure self-management program for patients of all literacy levels: a randomized, controlled trial (2006) BMC Health Serv. Res., 6, p. 30. , http://www.biomedcentral.com/1472-6963/1476/1430;\nDitewig, J.B., Blok, H., Havers, J., van Veenendaal, H., Effectiveness of self-management interventions on mortality, hospital readmissions, chronic heart failure hospitalization rate and quality of life in patients with chronic heart failure: a systematic review (2010) Patient Educ. Couns., 78, pp. 297-315;\nFisk, A.D., Rogers, W.A., Charness, N., Czaja, S.J., Sharit, J., (2009) Designing for Older Adults: Principles and Creative Human Factors Approaches, , CRC Press, Boca Raton, FL;\nForsythe, D.E., New bottles, old wine: hidden cultural assumptions in a computerized explanation system for migraine sufferers (1996) Med. Anthropol. Quart., 10, pp. 551-574;\nFurniss, D., Barber, N., Lyons, I., Eliasson, L., Blandford, A., Unintentional non-adherence: can a spoon full of resilience help the medicine go down? (2014) BMJ Qual. Saf., 23, pp. 95-98;\nGo, A.S., Mozaffarian, D., Roger, V.L., Benjamin, E.J., Berry, J.D., Blaha, M.J., Heart disease and stroke statistics - 2014 update: a report from the American heart association (2014) Circulation, 129, pp. e28-e292;\nGranger, B.B., Sandelowski, M., Tahshjain, H., Swedberg, K., Ekman, I., Aqualitative descriptive study of the work of adherence to a chronic heart failure regimen: patient and physician perspectives (2009) J.Cardiovasc. Nurs., 24 (4), pp. 308-315;\nGreenhalgh, T., Chronic illness: beyond the expert patient (2009) BMJ, 338, pp. 629-631;\nGurses, A.P., Carayon, P., Performance obstacles of intensive care nurses (2007) Nurs. Res., 56, pp. 185-194;\nGurses, A.P., Kim, G., Martinez, E., Marsteller, J., Bauer, L., Lubomski, L., Identifying and categorizing patient safety hazards in cardiovascular operating rooms using an interdisciplinary approach: a multisite study (2012) BMJ Qual. Saf., 21, pp. 810-818;\nHarkness, K., Spaling, M.A., Currie, K., Strachan, P.H., Clark, A.M., A systematic review of patient heart failure self-care strategies J. Cardiovasc. Nurs., , http://dx.doi.org/10.1097/JCN.0000000000000118, in press;\nHenriksen, K., Joseph, A., Zayas-Cabán, T., The human factors of home health care: a conceptual model for examining safety and quality concerns (2009) J.Patient Saf., 5, pp. 229-236;\nHignett, S., Carayon, P., Buckle, P., Catchpole, K., State of science: human factors and ergonomics in healthcare (2013) Ergonomics, 56, pp. 1491-1503;\nHolden, R.J., What stands in the way of technology-mediated patient safety improvements? A study of facilitators and barriers to physicians' use of electronic health records (2011) J.Patient Saf., 7, pp. 193-203;\nHolden, R.J., Alper, S.J., Scanlon, M.C., Murkowski, K., Rivera, A.J., Karsh, B., Challenges and problem-solving strategies during medication management: a study of a pediatric hospital before and after bar-coding (2008) Paper Presented at the Proceedings of the 2nd International Conference on Healthcare Systems Ergonomics and Patient Safety, Strasbourg, France;\nHolden, R.J., Carayon, P., Gurses, A.P., Hoonakker, P., Hundt, A.S., Ozok, A.A., Rivera-Rodriguez, A.J., SEIPS 2.0: a human factors framework for studying and improving the work of healthcare professionals and patients (2013) Ergonomics, 56 (11), pp. 1669-1686;\nHolden, R.J., Mickelson, R.S., Performance barriers among elderly chronic heart failure patients: an application of patient-engaged human factors and ergonomics (2013) Proc. Hum. Factors Ergon. Soc., 57 (1), pp. 758-762;\nHolden, R.J., Rivera-Rodriguez, A.J., Faye, H., Scanlon, M.C., Karsh, B., Automation and adaptation: nurses' problem-solving behavior following the implementation of bar coded medication administration technology (2013) Cogn. Technol. Work, 15, pp. 283-296;\nHollnagel, E., (2009) The ETTO Principle: Efficiency-thoroughness Trade-off, , Ashgate, Aldershot, UK;\nHollnagel, E., Woods, D.D., Leveson, N., (2006) Resilience Engineering: Concepts and Precepts, , Ashgate, Aldershot, UK (Eds.);\nHorowitz, C.R., Rein, S.B., Leventhal, H., Astory of maladies, misconceptions and mishaps: effective management of heart failure (2004) Soc. Sci. Med., 58 (3), pp. 631-643;\n(2000) To Err is Human: Building a Safer Health System, , Institute of Medicine Report on Medical Errors, National Academies Press, Washington, DC;\n(2012) The Human-Computer Interaction Handbook: Fundamentals, Evolving Technologies and Emerging Applications, , Lawrence Erbaum Associates, Mahwah, NJ, J.A. Jacko (Ed.);\nJovicic, A., Holroyd-Leduc, J.M., Straus, S.E., Effects of self-management intervention on health outcomes of patients with heart failure: a systematic review of randomized controlled trials (2006) BMC Cardiovasc. Disord., 6, p. 43. , http://www.biomedcentral.com/1471-2261/6/43;\nKarsh, B., Beyond usability for patient safety: designing effective technology implementation systems (2004) Qual. Saf. Health Care, 13, pp. 388-394;\nKarsh, B., Holden, R.J., Alper, S.J., Or, C.K.L., Ahuman factors engineering paradigm for patient safety - designing to support the performance of the health care professional (2006) Qual. Saf. Health Care, 15, pp. i59-i65;\nKung, H.C., Hoyert, D.L., Xu, J., Murphy, S.L., Deaths: final data for 2005 (2008) Natl. Vital Stat. Rep., 56, pp. 1-120;\nLee, C.S., Suwanno, J., Riegel, B., The relationship between self-care and health status domains in Thai patients with heart failure (2009) Eur. J. Cardiovasc. Nurs., 8, pp. 259-266;\nLippa, K.D., Altman Klein, H., Shalin, V.L., Everyday expertise: cognitive demands in diabetes self-management (2008) Hum. Factors, 50, pp. 112-120;\nLogan, M.K., Parker, C., Gardner-Bonneau, D., Treu, D., Keller, J., Winstel, L., Aroundtable discussion: home healthcare - not a hospital in the home (2013) Biomed. Instrum. Technol., pp. 10-15;\nMcEntee, M.L., Cuomo, L.R., Dennison, C.R., Patient-, provider-, and system-level barriers to heart failure care (2009) J.Cardiovasc. Nurs., 24 (4), pp. 290-298;\nMickelson, R.S., Holden, R.J., Assessing the distributed nature of home-based heart failure medication management in older adults (2013) Proc. Hum. Factors Ergon. Soc., 57 (1), pp. 753-757;\nMiles, M.B., Huberman, A.M., Saldaña, J., (2014) Qualitative Data Analysis: a Methods Sourcebook, , Sage, Thousand Oaks, CA;\nMitzner, T.L., McBride, S.E., Barg-Walkow, L.H., Rogers, W.A., Self-management of wellness and illness in an aging population (2013) Rev. Hum. Factors Ergon., 8, pp. 277-333;\nMolloy, G.J., O'Carroll, R.E., Witham, M.D., McMurdo, M.E.T., Interventions to enhance adherence to medications in patients with heart failure: a systematic review (2012) Circ. Heart Fail., 5, pp. 126-133;\nMorrow, D.G., Weiner, M., Young, J., Steinley, D., Deer, M., Murray, M.D., Improving medication knowledge among older adults with heart failure: a patient-centered approach to instruction design (2005) Gerontologist, 45, pp. 545-552;\nMoser, D.K., Watkins, J.F., Conceptualizing self-care in heart failure: a life course model of patient characteristics (2008) J.Cardiovasc. Nurs., 23, pp. 205-218;\nMurray, M.D., Morrow, D.G., Weiner, M., Clark, D.O., Tu, W., Deer, M.M., Aconceptual framework to study medication adherence in older adults (2004) Am. J. Geriatr. Pharmacother., 2, pp. 36-43;\n(2013) Health, United States, 2012: with Special Feature on Emergency Care, , http://www.cdc.gov/nchs/data/hus/hus12.pdf, Retrieved February 13, 2014, from:;\n(2011) Health Care Comes Home: the Human Factors, , National Academies Press. Committee on the Role of Human Factors in Home Health Care, Board on Human-Systems Integration, Division of Behavioral and Social Sciences and Education, Washington, DC;\nOosterom-Calo, R., van Ballegooijen, A.J., Terwee, C.B., te Velde, S.J., Brouwer, I.A., Jaarsma, T., Brug, J., Determinants of heart failure self-care: a systematic literature review (2012) Heart Fail. Rev., 17, pp. 367-385;\nPak, R., McLaughlin, A., (2011) Designing Displays for Older Adults, , CRC Press, Boca Raton, FL;\nPalen, L., Aaløkke, S., Of pill boxes and piano benches: &amp;quot;Home-made&amp;quot; methods for managing medication (2006) Paper Presented at the Proceedings of the 2006 Conference on Computer Supported Cooperative Work (CSCW), Banff, Alberta, Canada;\nPennathur, P.R., Thompson, D., Abernathy, J.H., Martinez, E.A., Pronovost, P.J., Kim, G.R., Technologies in the wild (TiW): human factors implications for patient safety in the cardiovascular operating room (2013) Ergonomics, 56, pp. 205-219;\nPinquart, M., Sörensen, S., Differences between caregivers and noncaregivers in psychological health and physical health: a meta-analysis (2003) Psychol. Aging, 18, pp. 250-267;\nRemme, W.J., Swedberg, K., Guidelines for the diagnosis and treatment of chronic heart failure (2001) Eur. Heart J., 22, pp. 1527-1560;\nRetrum, J.H., Boggs, J., Hersh, A., Wright, L., Main, D.S., Magid, D.J., Allen, L.A., Patient-identified factors related to heart failure readmissions (2013) Circ. Cardiovasc. Qual. Outcomes, 6, pp. 171-177;\nReuben, D.B., Tinetti, M.E., Goal-oriented patient care: an alternative health outcomes paradigm (2012) New Engl. J. Med., 366, pp. 777-779;\nRich, M.W., Heart failure in the 21st century: a cardiogeriatric syndrome (2001) J.Gerontol.: Med. Sci., 56, pp. M88-M96;\nRiegel, B., Carlson, B., Facilitators and barriers to heart failure self-care (2002) Patient Educ. Counsel., 46 (4), pp. 287-295;\nRiegel, B., Dickson, V.V., Topaz, M., Qualitative analysis of naturalistic decision making in adults with chronic heart failure (2013) Nurs. Res., 62, pp. 91-98;\nRiegel, B., Lee, C.S., Dickson, V.V., Self care in patients with chronic heart failure (2011) Nat. Rev. Cardiol., 8, pp. 644-654;\nRiegel, B., Moser, D.K., Anker, S.D., Appel, L.J., Dunbar, S.B., Grady, K.L., State of the science: promoting self-care in persons with heart failure: a scientific statement from the American Heart Association (2009) Circulation, 120, pp. 1141-1163;\nRogers, W.A., Fisk, A.D., Toward a psychological science of advanced technology design for older adults (2010) J.Gerontol. Psychol. Sci., 65 B, pp. 645-653;\nRuss, A.L., Fairbanks, R.J., Karsh, B., Militello, L.G., Saleem, J.J., Wears, R.L., The science of human factors: separating fact from fiction (2013) BMJ Qual. Saf., , (in press);\nSaldaña, J., (2013) The Coding Manual for Qualitative Researchers, , Sage, Thousand Oaks, CA;\nSchubert, C.C., Wears, R.L., Holden, R.J., Hunte, G., Patients as source of resilience Resilience of Everyday Clinical Work, , In: Wears, R.L., Hollnagel, E., Braithwaite, J. (Eds.), Ashgate, Aldershot, UK, in press;\nSchulz, R., Hebert, R.S., Dew, M.A., Brown, S.L., Scheier, M.F., Beach, S.R., Patient suffering and caregiver compassion: new opportunities for research, practice, and policy (2007) Gerontologist, 47, pp. 4-13;\nSchumacher, R.M., Lowry, S.Z., (2010) NIST Guide to the Processes Approach for Improving the Usability of Electronic Health Records, , http://www.nist.gov/itl/hit/upload/Guide_Final_Publication_Version.pdf, National Institute of Standards and Technology, Washington, DC;\nShippee, N.D., Shah, N.D., May, C.R., Mair, F.S., Montori, V.M., Cumulative complexity: a functional, patient-centered model of patient complexity can improve research and practice (2012) J.Clin. Epidemiol., 65, pp. 1041-1051;\nSiabani, S., Leeder, S.R., Davidson, P.M., Barriers and facilitators to self-care in chronic heart failure: a meta-synthesis of qualitative studies (2013) SpringerPlus, 2. , http://www.springerplus.com/content/2/1/320;\nSimpson, S.H., Farris, K.B., Johnson, J.A., Tsuyuki, R.T., Using focus groups to identify barriers to drug use in patients with congestive heart failure (2000) Pharmacotherapy, 20, pp. 823-829;\nUnruh, K.T., Pratt, W., Patients as actors: the patient's role in detecting, preventing, and recovering from medical errors (2007) Int. J. Med. Inform., 76, pp. S236-S244;\nValdez, R.S., Holden, R.J., Novak, L.L., Veinot, T.C., Transforming consumer health informatics through a patient work framework: connecting patients to context J. Am. Med. Inform. Assoc., , in press;\nvan der Wal, M.H., Jaarsma, T., Moser, D.K., van Gilst, W.H., van Veldhuisen, D.J., Qualitative examination of compliance in heart failure patients in The Netherlands (2010) Heart Lung, 39, pp. 121-130;\nvan der Wal, M.H., Jaarsma, T., van Veldhuisen, D.J., Non-compliance in patients with heart failure: how can we manage it? (2005) Eur. J. Heart Fail., 7, pp. 5-17;\nVincent, C., (2006) Patient Safety, , Elsevier, London;\nVincent, C., Coulter, A., Patient safety: what about the patient? (2002) Qual. Saf. Health Care, 11, pp. 76-80;\nWeinger, M.B., Herndon, O.W., Paulus, M.P., Gaba, D., Zornow, M.H., Dallen, L.D., Objective task analysis and workload assessment of anesthesia providers (1994) Anesthesiology, 80, pp. 77-92;\nWeinger, M.B., Pantiskas, C., Wiklund, M.E., Carstensen, P., Incorporating human factors in the design of medical devices (1998) JAMA - J. Am. Med. Assoc., 280, p. 1484;\nWeinger, M.B., Wiklund, M., Gardner-Bonneau, D., (2011) Handbook of Human Factors in Medical Device Design, , CRC Press, Boca Raton, FL, (Eds.);\nWiegmann, D.A., Eggman, A.A., ElBardissi, A.W., Parker, S.H., Sundt, T.M., Improving cardiac surgical care: a work systems approach (2010) Appl. Ergon., 41, pp. 701-712;\nWilson, J.R., Fundamentals of systems ergonomics/human factors (2014) Appl. Ergon., 45, pp. 5-13;\n(2009) WHO Patient Safety, , http://www.who.int/patientsafety/en/, Retrieved October 30, 2009, from:;\nWu, J.-R., Moser, D.K., Lennie, T.A., Burkhart, P.V., Medication adherence in patients who have heart failure: a review of the literature (2008) Nurs. Clin. North Am., 43, pp. 133-153;\nYancy, C.W., Jessup, M., Bozkurt, B., Butler, J., Casey, D.E., Drazner, M.H., 2013 ACCF/AHA guideline for the management of heart failure: a report of the American College of Cardiology Foundation/American Heart Association Task Force on Practice Guidelines (2013) Circulation, 128 (16), pp. e240-e327;\nZavertnik, J.E., Self-care in older adults with heart failure: an integrative review (2014) Clin. Nurse Spec., 28, pp. 19-32;\nZayas-Cabán, T., Valdez, R.S., Human factors and ergonomics in home care (2012) Handbook of Human Factors and Ergonomics in Health Care and Patient Safety, pp. 743-762. , CRC Press, Boca Raton, FL, P. Carayon (Ed.)","page":"133-150","publisher":"Elsevier Ltd","publisher-place":"Department of BioHealth Informatics, Indiana University School of Informatics and Computing, Indianapolis, IN, United States","title":"The patient work system: An analysis of self-care performance barriers among elderly heart failure patients and their informal caregivers","type":"article-journal","volume":"47"},"uris":["http://www.mendeley.com/documents/?uuid=cfe3960f-2597-4a1b-bdca-85eb93695721"]}],"mendeley":{"formattedCitation":"(Holden, Schubert, &amp; Mickelson, 2015; Macrae &amp; Draycott, 2016)","plainTextFormattedCitation":"(Holden, Schubert, &amp; Mickelson, 2015; Macrae &amp; Draycott, 2016)","previouslyFormattedCitation":"(Holden, Schubert, &amp; Mickelson, 2015; Macrae &amp; Draycott, 2016)"},"properties":{"noteIndex":0},"schema":"https://github.com/citation-style-language/schema/raw/master/csl-citation.json"}</w:instrText>
      </w:r>
      <w:r>
        <w:fldChar w:fldCharType="separate"/>
      </w:r>
      <w:r w:rsidRPr="004461AD">
        <w:rPr>
          <w:noProof/>
        </w:rPr>
        <w:t>(Holden, Schubert, &amp; Mickelson, 2015; Macrae &amp; Draycott, 2016)</w:t>
      </w:r>
      <w:r>
        <w:fldChar w:fldCharType="end"/>
      </w:r>
      <w:r w:rsidRPr="0090733B">
        <w:t>.</w:t>
      </w:r>
    </w:p>
    <w:p w14:paraId="595AEA70" w14:textId="39A591E8" w:rsidR="005D2D5B" w:rsidRDefault="005D2D5B" w:rsidP="005D2D5B">
      <w:r>
        <w:t>In a disturbance the presence of decision makers at the front-line is an important source of safety</w:t>
      </w:r>
      <w:r w:rsidR="00CC2A2E">
        <w:t>.</w:t>
      </w:r>
      <w:r>
        <w:t xml:space="preserve"> </w:t>
      </w:r>
      <w:r w:rsidR="00CC2A2E">
        <w:t>T</w:t>
      </w:r>
      <w:r>
        <w:t>he autonomy that the front-line has, and the immediate feedback available by virtue of being at the sharp-end, enables operators to act to ensure goals are achieved in a rapidly evolving situation. This can result in a</w:t>
      </w:r>
      <w:r w:rsidRPr="007F26CA">
        <w:t xml:space="preserve">daptation </w:t>
      </w:r>
      <w:r>
        <w:t>through the re</w:t>
      </w:r>
      <w:r w:rsidRPr="007F26CA">
        <w:t>organisation</w:t>
      </w:r>
      <w:r>
        <w:t>,</w:t>
      </w:r>
      <w:r w:rsidRPr="007F26CA">
        <w:t xml:space="preserve"> </w:t>
      </w:r>
      <w:r>
        <w:t xml:space="preserve">or self-organisation, </w:t>
      </w:r>
      <w:r w:rsidRPr="007F26CA">
        <w:t xml:space="preserve">of labour </w:t>
      </w:r>
      <w:r>
        <w:t>where tasks are reallocated and</w:t>
      </w:r>
      <w:r w:rsidRPr="007F26CA">
        <w:t xml:space="preserve"> additional resources and skills come to the fore</w:t>
      </w:r>
      <w:r>
        <w:t xml:space="preserve">. Experts use holistic knowledge of the system, adopt leadership positions and generate </w:t>
      </w:r>
      <w:r w:rsidRPr="007F26CA">
        <w:t xml:space="preserve">new communication links </w:t>
      </w:r>
      <w:r>
        <w:t xml:space="preserve">across the hierarchy as the flow of decision-making is altered, flexibility is improved and rigidity in the system is addressed </w:t>
      </w:r>
      <w:r>
        <w:fldChar w:fldCharType="begin" w:fldLock="1"/>
      </w:r>
      <w:r>
        <w:instrText>ADDIN CSL_CITATION {"citationItems":[{"id":"ITEM-1","itemData":{"DOI":"10.1016/j.apergo.2009.12.009","ISSN":"00036870 (ISSN)","abstract":"High Reliability Organizations (HROs) are complex systems in which many accidents and adverse events that could occur within those systems or at the interfaces with other systems are actually avoided or prevented. Many organizations in high-risk industries have successfully implemented HRO approaches. In recent years, initiatives have been undertaken aimed at transforming hospitals into HROs. Actually, despite some improvements, these initiatives have not shown the expected results. In this paper, we discuss the possible reasons for such outcomes. We will show that, when compared with traditional HROs, hospitals are undoubtedly high-risk organizations, but have specificities and experience systemic socio-organizational barriers that make them difficult to transform into HROs. © 2010.","author":[{"dropping-particle":"","family":"Bagnara","given":"S","non-dropping-particle":"","parse-names":false,"suffix":""},{"dropping-particle":"","family":"Parlangeli","given":"O","non-dropping-particle":"","parse-names":false,"suffix":""},{"dropping-particle":"","family":"Tartaglia","given":"R","non-dropping-particle":"","parse-names":false,"suffix":""}],"container-title":"Applied Ergonomics","id":"ITEM-1","issue":"5","issued":{"date-parts":[["2010"]]},"language":"English","note":"Cited By :19\n\nExport Date: 20 January 2018\n\nCODEN: AERGB\n\nCorrespondence Address: Bagnara, S.; University of Sassari, Dept. of Architecture, Design and Urban Planning, Alghero, Italy; email: sebastiano.bagnara@gmail.com\n\nReferences: Albolino, S., Tartaglia, R., Amicosante, A., Liva, C., Incident reporting systems: the point of view of clinicians in Italian hospitals (2008) Proceedings International Conference ″ Healthcare Ergonomics and Patient Safety. Creating and Designing the Heathcare Experience, , International Ergonomics Association, Strasbourg; \nAmalberti, R., Auroy, Y., Berwick, D., Barach, P., Five system barriers to achieving ultrasafe health care (2005) Annals of Internal Medicine, 142 (9), pp. 756-764;\nBagnara, S., Albolino, S., Bellandi, T., Tartaglia, R., (2005), A reporting and learning culture of medical failures in the healthcare system. In: Marmaras, N., Kontogiannis, T., Nathaniel, D. (Eds.) Proceeding ECCE '05. Chania, Crete; Baker, G.R., Norton, P.G., Flintoft, V., Blais, R., Brown, A., Cox, J., Etchells, E., Tamblyn, R., The Canadian adverse events study: the incidence of adverse events among hospital patients in Canada (2004) Canadian Medical Association Journal, 170, pp. 1678-1686;\nBrennan, T.A., Leape, L.L., Laird, N.M., Hebert, L., Localio, A.R., Lawthers, A.G., Newhouse, J.P., Hiatt, H.H., Incidence of adverse events and negligence in hospitalized patients; results from the harvard medical practice study I (1991) New England Journal of Medicine, 324, pp. 370-376;\nCaratozzolo, M.C., Parlangeli, O., Bagnara, S., Use of information and communication technology to supply health-care services to nomadic patients: an explorative survey (2008) Behaviour &amp;amp; Information Technology, 27, pp. 345-350;\nCarayon, P., Human factors of complex sociotechnical systems (2006) Applied Ergonomics, 37 (4), pp. 525-535;\nRisk management in ospedale (2002) Risknews, 2, pp. 3-11. , CINEAS (Consorzio Universitario per l'Ingegneria nelle Assicurazioni);\nDavis, P., Lay-Yee, R., Briant, R., Ali, W., Scott, A., Schug, S., Adverse events in New Zealand public hospitals I: occurrence and impact (2002) New Zealand Medical Journal, 115, pp. 1-9;\nde Vries, E.N., Ramrattan, M.A., Smorenburg, S.M., Gouma, D.J., Boermeester, M.A., The incidence and nature of in-hospital adverse events: a systematic review (2008) Quality and Safety in Health Care, 17, pp. 216-223;\nDixon, N.M., Shofer, M., Patterns, culture, and reliability (2006) Health Service Research, 41 (4), pp. 1618-1642;\nFrese, M., Error management in training: conceptual and empirical results (1995) Organizational Learning and Technological Change, , Springer, Berlin, C. Zucchermaglio, S. Bagnara, S.U. Stucky (Eds.);\nGaba, D.M., Singer, S.J., Sinaiko, A.D., Bowen, J., Differences in safety climate between hospital personnel and navy aviators (2003) Human Factors, 45 (2), pp. 173-185;\nGawande, A., (2002) Complications: a Surgeon's Notes on an Imperfect Science, , Profile Books, London;\nGawande, A., Thomas, E.J., Zinner, M.J., Brennan, T.A., The incidence and nature of surgical adverse events in Utah and Colorado in 1992 (1999) Surgery, 126, pp. 66-75;\nHines, S., Luna, K., Lofthus, J., Marquardt, M., Stelmokas, D., (2008) Becoming a High Reliability Organization: Operational Advice for Hospital Leaders, , (Prepared by the Lewin Group under Contract No. 290-04-0011.) AHRQ Publication No. 08-0022, Agency for Healthcare Research and Quality, Rockville, MD;\nHollnagel, E., Woods, D.D., Levenson, N., (2006) Resilience Engineerings. Concepts and Precepts, , Ashgate, London;\nKoenigs, M., Young, L., Adolphs, R., Tranel, D., Cushman, F., Hauser, M., Damasio, A., Damage to the prefrontal cortex increases utilitarian moral judgments (2007) Nature, 446, pp. 908-911;\nKohn, L.T., Corrigan, J.M., Donaldson, M.S., To Err is human: building a safer health system. Committee on quality (1999) America. Institute of Medicine, , National Academic Press, Washington, D.C;\nMichel, P., Quenon, J.L., de Sarasqueta, A.M., Scemama, O., Comparison of three methods for estimating rates of adverse events and rates of preventable adverse events in acute care hospitals (2004) British Medical Journal, 328 (7433), p. 199;\nMoll, J., de Oliveira-Souza, R., Moral judgments, emotions, and the utilitarian brain (2007) Trends in Cognitive Science, 11, pp. 319-321;\n(2004) Seven Steps to Patient Safety. The Full Reference Guide, , http://www.npsa.nhs/sevendteps, National Patient Safety Agency, National Patient Safety Agency (NPSA);\nOvretveit, J., Gustafson, D., Evaluation of quality improvement programmes (2002) Quality and Safety in Health Care, 11, pp. 270-275;\nReason, J., Human error: models and management (2000) British Medical Journal, 320 (7237), pp. 768-770;\nRizzo, A., Ferrante, D., Bagnara, S., Handling human error (1995) Expertise and Technology: Cognition &amp;amp; Human-Computer Cooperation, , Erlbaum, Hillsdale, NJ, J.M. Hoc, P.C. Cacciabue, E. Hollnagel (Eds.);\nRoberts, K.H., Stout, S.K., Halpern, J.J., Decision dynamics in two high reliability military organizations (1994) Management Science, 40, pp. 614-628;\nRoberts, K.H., Yu, K., van Stralen, D., Patient safety as an organizational system issue: lessons from a variety of industries (2004) Patients Safety Handbook, , Jones and Bartlett Publishers, Sundbury, MA, B.J. Youngberg, M. Hatlie (Eds.);\nSchiøler, T., Lipczak, H., Pedersen, B.L., Mogensen, T.S., Bech, K.B., Stockmarr, A., Svenning, A.R., Frølich, A., Danish adverse event study. Incidence of adverse events in hospitals. A retrospective study of medical records (2001) Ugeskr Laeger, 163, pp. 1585-1586;\nSeifert, C.M., Hutchins, E.L., Error as opportunity: learning in a cooperative task (1992) Human-Computer Interaction, 7, pp. 409-435;\nThomas, E.J., Brennan, T.A., Incidence and type of preventable adverse events in elderly patients: population based review in medical records (2000) British Medical Journal, 320, pp. 741-745;\nVincent, C., (2006) Patient Safety, , Elsevier, London;\nVincent, C., Neale, G., Woloshynowych, M., Adverse events in British hospitals: Preliminary retrospective record review (2001) British Medical Journal, 322, pp. 517-519;\nWeick, K.E., Sutcliffe, K.M., (2001) Managing the Unexpected: Assuring High Performance in an Age of Complexity, , Jossey-Bass, San Francisco, Ca;\nWilson, T., Runciman, W.B., Gibber, R.W., Harrison, B.T., Newby, L., Hamilton, J.D., The quality in Australian healthcare study (1995) Medical Journal of Australia, 163, pp. 458-471;\nWu, A.W., Folkman, S., McPhee, S.J., Lo, B., Do house officers learn from their mistakes? (2003) Quality and Safety in Health Care, 12, pp. 221-226;\nYates, J.F., Curley, S.P., Contingency judgment: primacy effect and attention decrement (1986) Acta Psychologica, 62, pp. 293-302","page":"713-718","publisher":"Elsevier Ltd","publisher-place":"University of Sassari, Dept. of Architecture, Design and Urban Planning, Alghero, Italy","title":"Are hospitals becoming high reliability organizations?","type":"article-journal","volume":"41"},"uris":["http://www.mendeley.com/documents/?uuid=69253870-edba-46ee-ba30-773bbdf9a23d"]},{"id":"ITEM-2","itemData":{"DOI":"10.1111/j.1539-6924.1993.tb01071.x","ISSN":"02724332 (ISSN)","abstract":"The accident that occurred on board the offshore platform Piper Alpha in July 1988 killed 167 people and cost billions of dollars in property damage. It was caused by a massive fire, which was not the result of an unpredictable “act of God” but of an accumulation of errors and questionable decisions. Most of them were rooted in the organization, its structure, procedures, and culture. This paper analyzes the accident scenario using the risk analysis framework, determines which human decision and actions influenced the occurrence of the basic events, and then identifies the organizational roots of these decisions and actions. These organizational factors are generalizable to other industries and engineering systems. They include flaws in the design guidelines and design practices (e.g., tight physical couplings or insufficient redundancies), misguided priorities in the management of the tradeoff between productivity and safety, mistakes in the management of the personnel on board, and errors of judgment in the process by which financial pressures are applied on the production sector (i.e., the oil companies' definition of profit centers) resulting in deficiencies in inspection and maintenance operations. This analytical approach allows identification of risk management measures that go beyond the purely technical (e.g., add redundancies to a safety system) and also include improvements of management practices. Copyright © 1993, Wiley Blackwell. All rights reserved","author":[{"dropping-particle":"","family":"Paté‐Cornell","given":"M E","non-dropping-particle":"","parse-names":false,"suffix":""}],"container-title":"Risk Analysis","id":"ITEM-2","issue":"2","issued":{"date-parts":[["1993"]]},"language":"English","note":"Cited By :145\n\nExport Date: 20 January 2018\n\nCorrespondence Address: Paté‐Cornell, M.E.; Department of Industrial Engineering and Engineering Management, Stanford University, California, 94305, United States\n\nReferences: (1990), The Public Inquiery into the Piper Alpha Disaster, Vols. 1 and 2, Report to Parliament by the Secretary of State for Energy by Command of Her Majesty; Petrie, J.R., (1988) Piper Alpha Technical Investigation Interim Report, , Department of Energy, Petroleum Engineering Division, London England; \nPaté‐Cornell, M.E., (1990), pp. 1210-1217. , “Organizational Aspects of Engineering System Reliability: The Case of Offshore Platforms,” Science; Paté‐Cornell, M.E., Bea, R.G., Management Errors and System Reliability: A Probabilistic Approach and Application to Offshore Platforms (1992) Risk Analysis, 12, pp. 1-18. , ldquo;\nCarson, W.G., (1982) The Other Price of Britain's Oil: Safety and Control in the North Sea, , Rutgers Universtiy Press, New Brunswick, New Jersey;\nBea, R.G., (1991), Personnal communications; (1991), “Offshore Operations Post Piper Alpha”, Proceedings of the February 1991 Conference, London, England; Perrow, C., (1984) Normal Accidents, , Basic Books, New York;\nPatiCornell, M.E., Fire Risks in Oil Refineries: Economic Analysis of Camera Monitoring (1984) Risk Analysis, 5, pp. 277-288. , ldquo;\nPaté‐Cornell, M.E., A Post‐mortem Analysis of the Piper Alpha Accident: Technical and Organizational Factors (1992) Department of Naval Architecture and Offshore Engineering, , Report no. HOE‐92–2, University of California, Berkeley;\nPiper Production Platform, Project Profile Piper Gas Conservation, Project Profile, , Bechtel Corporation, San Francisco, California;\nRoberts, K.H., Some Characteristics of High Reliability Organizations (1990) Organization Science, 1, pp. 1-17. , ldquo;\nRaiffa, H., (1968) Decision Analysis, , Addison‐Wesley;\nWeick, K.E., (1987), “Organizational Culture as a Source of High Reliability,” California Management Review; Heimer, C., Social Structure, Psychology, and the Estimation of Risk (1988) Annual Review of Sociology, 14, pp. 491-519. , ldquo;\nGale, W.E., (1991), Personnal communications; Bea, R.G., Gale, W.E., Structural Design for Fires on Offshore Platforms (1990) Presentation to the NAOE Industrial Liaison Program Conference, , University of California, Berkeley;\nGarrick, B.J., Recent Case Studies and Advancements in Probabilistic Risk Assessments (1984) Risk Analysis, 4, pp. 267-279. , ldquo","page":"215-232","publisher-place":"Department of Industrial Engineering and Engineering Management, Stanford University, California, 94305, United States","title":"Learning from the Piper Alpha Accident: A Postmortem Analysis of Technical and Organizational Factors","type":"article-journal","volume":"13"},"uris":["http://www.mendeley.com/documents/?uuid=099e1050-fc6f-4ce2-a8f9-f41533d83422"]}],"mendeley":{"formattedCitation":"(Bagnara et al., 2010; Paté‐Cornell, 1993)","plainTextFormattedCitation":"(Bagnara et al., 2010; Paté‐Cornell, 1993)","previouslyFormattedCitation":"(Bagnara et al., 2010; Paté‐Cornell, 1993)"},"properties":{"noteIndex":0},"schema":"https://github.com/citation-style-language/schema/raw/master/csl-citation.json"}</w:instrText>
      </w:r>
      <w:r>
        <w:fldChar w:fldCharType="separate"/>
      </w:r>
      <w:r w:rsidRPr="009E61F5">
        <w:rPr>
          <w:noProof/>
        </w:rPr>
        <w:t>(Bagnara et al., 2010; Paté‐Cornell, 1993)</w:t>
      </w:r>
      <w:r>
        <w:fldChar w:fldCharType="end"/>
      </w:r>
      <w:r>
        <w:t>.</w:t>
      </w:r>
      <w:r w:rsidR="00CC2A2E">
        <w:t xml:space="preserve">The </w:t>
      </w:r>
      <w:r>
        <w:t xml:space="preserve">resilience of systems to disturbances </w:t>
      </w:r>
      <w:r w:rsidR="00CC2A2E">
        <w:t xml:space="preserve">is largely based upon </w:t>
      </w:r>
      <w:r>
        <w:t xml:space="preserve">the human ability to absorb, adapt and restore in the event of surprise </w:t>
      </w:r>
      <w:r>
        <w:fldChar w:fldCharType="begin" w:fldLock="1"/>
      </w:r>
      <w:r>
        <w:instrText>ADDIN CSL_CITATION {"citationItems":[{"id":"ITEM-1","itemData":{"DOI":"10.1016/j.ssci.2016.03.004","ISBN":"0925-7535","ISSN":"18791042","abstract":"Much recent organizational writing, under the influence of complexity theory, describes adaptation and resilience as increasingly important organizational requirements. This emphasis, while undeniably significant, is based upon highly generalized and abstracted concepts which, as several scholars in the field have noted, have yet to produce specific researchable propositions. A particularly problematic aspect of the emerging literature on adaptation and resilience has been its treatment of research related to our understanding of high reliability organizations (HROs), organizations that must carefully manage potentially hazardous technical systems which if mismanaged could lead to catastrophic failures and cost many lives. The emphasis on adaptation and resilience we argue has led to distorted depictions of these organizations and the foundations of their reliability. Localized adaptations to complex or unpredictable situations of the sort depicted in some resilience models could actually be negative developments in relation to the pursuit of larger reliability and safety goals in these organizations.In this article, we describe a particular type of \"reliability drift\" which can be differentiated from adaptation. We will identify, within the context of previous and ongoing HRO research, features that actually constitute a successful strategy of reliability drift management in these organizations. This strategy includes resilience, but of a form we term \"precursor resilience\" - a type different from the \"rebound from failure\" resilience or the process of \"managing the unexpected\" described in some resilience literature. As we will demonstrate, for HROs it is more the expansion of expectancies that accounts for their reliability than managing the unexpected. HROs have developed strategies for managing and regulating drift while still preserving their flexibility to adapt in a constant search for improvement. We discuss the potential implications of our argument for identifying and assessing specific types of resilience and their requirements, based on a closer grounding of them in empirical research.","author":[{"dropping-particle":"","family":"Pettersen","given":"Kenneth A.","non-dropping-particle":"","parse-names":false,"suffix":""},{"dropping-particle":"","family":"Schulman","given":"Paul R.","non-dropping-particle":"","parse-names":false,"suffix":""}],"container-title":"Safety Science","id":"ITEM-1","issued":{"date-parts":[["2015"]]},"language":"English","note":"From Duplicate 1 (Drift, adaptation, resilience and reliability: Toward an empirical clarification - Pettersen, K A; Schulman, P R)\n\nExport Date: 20 January 2018\n\nArticle in Press\n\nCODEN: SSCIE\n\nCorrespondence Address: Schulman, P.R.email: paul@mills.edu","publisher":"Elsevier Ltd","publisher-place":"University of Stavanger, N-4036 Stavanger, Norway","title":"Drift, adaptation, resilience and reliability: Toward an empirical clarification","type":"article-journal"},"uris":["http://www.mendeley.com/documents/?uuid=c72058ec-372d-490a-bccb-6193c289b3ec"]},{"id":"ITEM-2","itemData":{"DOI":"10.1016/S0925-7535(00)00047-3","ISSN":"09257535 (ISSN)","abstract":"This paper considers the role of the controller in future Air Traffic Management (ATM), an industry which is undergoing considerable and rapid change at this time. In particular, the paper focuses on the area of allocation of function, i.e. the determination of what the (human) controller should do, what the hardware and software (machine) should do, and what tasks they should share, and who (or what) is in control, in this increasingly complex system. The premise of the paper is that traditional criteria for allocation of function, so-called Fitts List approaches, are no longer clear-cut to apply, if they ever were. Technology is reaching the point where many traditionally human functions and roles can be supported or even completely autonomously carried out by automated systems. The question is quite simple - what functions, roles, and even responsibilities should be automated? This question is becoming an imperative in currently accelerating technologies such as ATM. As an example, aviation saw a huge insurgence of automation into the cockpit, with four generations of so-called glass cockpit designs, culminating in aircraft which are completely fly-by-wire, and where some aircraft have envelope protection such that the pilot's control actions are monitored and may be overridden by the machine. However, this transition from largely manual flight to glass-cockpit control was not without problems and automation-assisted accidents, and the air traffic industry would do well to avoid such problems. ATM is an area that has been relatively non-automated for the past 30 years. But as traffic levels continue to rise rapidly, there is general agreement that ATM systems must adopt some level(s) of automation support in order to maintain safety and efficiency of air traffic operations. However, ATM development is currently also highly technology-driven, perhaps with most emphasis on what technology can do for us, rather than what we need it to do. From a human factors perspective, the question of what we need from technology and automation is the critical one. As technology continues to accelerate, it is probable that it will be able to deliver whatever functions we wish it to. It is therefore appropriate to consider what the role of the human should be. If such considerations are not made now, then accelerating technology and traffic levels, and the need for ATM systems that can cope, will deliver systems which, if they fail, will lead to the types of negative …","author":[{"dropping-particle":"","family":"Kirwan","given":"B","non-dropping-particle":"","parse-names":false,"suffix":""}],"container-title":"Safety Science","id":"ITEM-2","issue":"2-3","issued":{"date-parts":[["2001"]]},"language":"English","note":"Cited By :19\n\nExport Date: 20 January 2018\n\nCODEN: SSCIE\n\nCorrespondence Address: Kirwan, B.; ATMDC, NATS, Christchurch BH23 6DF, United Kingdom; email: kirwan@eurocontrol.be\n\nReferences: Atkinson, T., Donohoe, L., Evans, A., Gorst, A., Kilner, A., Kirwan, B., Lamoureux, T., MacKendrick, H., 1997. Human factors guidelines for air traffic management systems. NATS R&amp;amp;D Report 9739, ATMDC, August, pp. 194; Aviation Week and Space Technology, 1998, Feb 2. Answers to the Gridlock, pp. 42-62; Benel, R.A., Benel, D.C., A systems view of air traffic control (1998), pp. 17-63. , Smolensky M.W., Stein E.S. (Eds.), Human Factors in Air Traffic Control, London: Academic Press; Bentley, J.W., Young, B.C., Atkinson, T.R., MacKendrick, H., 1998. Clacton re-organisation and TC East development simulation. ATMDC Memorandum 9809, National Air Traffic Services, Air Traffic Management Development Centre, Bournemouth Airport, Dorset BH23 6DF, May; Billings, C., Aviation Automation: The Search for a Human-centred Approach (1996), New Jersey: Lawrence Erlbaum Inc; CAA, 1990. Traffic distribution policy and airport and airspace capacity: the next 15 years. CAA Report CAP 570, CAA House, Kingsway, London WC2B 6TE; CAA, 1998. Reports and annual accounts. CAA House, Kingsway, London WC2B 6TE; Cox, M., Kirwan, B., 1999. The future role of the air traffic controller: design principles for human-centred automation. In Hanson, M.A. (Ed.), Contemporary Ergonomics, London: Taylor and Francis; Dougherty, E.M., Context and human reliability analysis (1993) Reliability Engineering and System Safety, 41, pp. 1-12; \nDuley, J.A., Parasuraman, R., Adaptive information management in future air traffic control (1999), pp. 86-90. , Scerbo M.W., Mouloua M. (Eds.), Automation Technology and Human Performance, New Jersey: Lawrence Erlbaum Associates; Duncan, K.D., Fault diagnosis training for advanced continuous process installations (1987), pp. 209-238. , Rasmussen J., Duncan K., Leplat J. (Eds.), New Technology and Human Error, London: Wiley; Embrey, D.E., Kontogiannis, T., Green, M., 1994. Guidelines for preventing human error in process satety. Chemical Centre for Process Safety, 345 East 47th Street, New York 10017; Embrey, D.E., 1986. SHERPA: A systematic human error reduction and prediction approach. Paper presented at the International Topical Meeting on Advances in Human Factors in Nuclear Power Systems, Knoxville, Tennessee; Endsley, M.R., Mogford, R.H., Stein, E.S., 1997. Controller situation awareness in free flight. In: Proceedings of the Human Factors &amp;amp; Ergonomics Society 41st Annual Meeting. Human Factors Society, Santa Monica CA, pp. 4-8; Endsley, M.R., Smolensky, M.W., Situation awareness in air traffic control: the picture (1998), pp. 115-154. , Smolensky M.W., Stein E.S. (Eds.), Human Factors in Air Traffic Control, London: Academic Press; Eurocontrol 1990. Airspace model simulation of the UK New En Route Centre (NERC). EEC Task No. AF26, EEC Note no. 18/90. Eurocontrol Experimental Centre, Bretigny, France; Galster, S.M., Duley, J.A., Msaalonis, A.J., Parasuraman, R., Effects of aircraft self-separation on controller conflict detection performance and workload in mature free-flight (1999), pp. 96-101. , Scerbo M.W., Mouloua M. (Eds.), Automation Technology and Human Performance, New Jersey: Lawrence Erlbaum Associates; Helmreich, R.L., Merritt, A., 1998. Culture at work in aviation and medicine. Aldershot: Ashgate; Hopkin, V.D., Human Factors in Air Traffic Control (1995), London: Taylor and Francis; Hunter, R., Richards, J.M., Law, M.M., Gagnon, A.C., 1997. Future ATM operational concepts for Europe. R&amp;amp;D Report 9735, National Air Traffic Services, CAA House, Kingsway, London WC2B 6TE; ICAO, 1999. Annual Civil Aviation Report, ICAO Journal, 54, 6, July/August; Isaac, A.R., Ruitenberg, B., 1999. Air traffic control: human performance factors. Aldershot: Ashgate; Jorna, P.G., Automation and free(er) flight: exploring the unexpected (1999), pp. 107-111. , Scerbo M.W., Mouloua M. (Eds.), Automation Technology and Human Performance, New Jersey: Lawrence Erlbaum Associates; Kirwan, B., A Guide to Practical Human Reliability Assessment (1994), London: Taylor &amp;amp; Francis; Kirwan, B., Current trends in human error analysis technique development (1995), pp. 111-117. , Robertson S.A. (Ed.), Contemporary Ergonomics, London: Taylor and Francis; Kirwan, B., 1997. Human factors in ATC: strategic research issues. IEA '97, Vol 7, 243-245. Helsinki, Finland, 29 June-4 July; Kirwan, B., 1998. Human factors techniques in the NATS ATM system development process. Paper Presented at the Eurocontrol Workshop on the Integration of Human Factors into the System Design Life Cycle. Luxembourg, 7-9 October; Kirwan, B., 1998. Human error identification techniques for risk assessment of high risk systems-Part 1: Review and Evaluation of Techniques. Applied Ergonomic 29 (3), 157-177; Kirwan, B., Donohoe, L., Atkinson, T., Lamoureux, T., MacKendrick, H., Phillips, A., 1998. Getting the picture: investigating the mental picture of the air traffic controller. Ergonomics society annual conference, April, Cirencester; Kirwan, B., Kilner, A., Megaw, E.D. Mental workload measurement techniques: a review: R&amp;amp;D Report 9874, October 1998; Kirwan, B., Coping with accelerating socio-technical systems (2001) Safety Science, 37, pp. 77-107;\nLamoureux, T., Cox, M., Kirwan, B., 1999. Cognitive task analysis as a training support design tool in air traffic management. In Hanson, M.A. (Ed.), Contemporary Ergonomics, London: Taylor and Francis; Lee, J., Moray, N., Trust, control strategies and allocation of function in man-machine systems (1992) Ergonomics, 35 (10), pp. 1243-1270;\nMacKendrick, H.M. Development of a Human Machine Interface Guidelines Database for Air Traffic Control Centres: R&amp;amp;D Report 9822, April 1998; MacKendrick, H., Kirwan, B., Atkinson, T., 1998. Understanding the controller's picture in ATM. 2nd Conference on Engineering Psychology and Cognitive Ergonomics. Oxford, 28-30 October; Maurino, D., Reason, J., Johnston, N., Lee, R., Beyond Aviation Human Factors (1995), Aldershot: Avebury Aviation; NATS, 1999. Report and Annual Accounts. CAA House, Kingsway, London WC2B 6TE; Nickerson, R.S., Automation and human purpose: how do we decide what should be automated? (1999), pp. 11-19. , Scerbo M.W., Mouloua M. (Eds.), Automation Technology and Human Performance, New Jersey: Lawrence Erlbaum Associates; Niessen, C., Eyferth, K., A model of the air traffic controller's picture (1999) Safety Science;\nNijhuis, H. 2000. Role of the Human in the Evolution of ATM (RHEA): Final Report: NLR Holland; (1996), Parasuraman R., Mouloua M. (Eds.), Automation and Human Performance: Theory and Applications, Mahwah: Lawrence Elbaum Associates; Rasmussen, J., Pedersen, O.M., Carnino, A., Griffon, M., Mancini, C., Gagnolet, P., 1981. Classification system for reporting events involving human malfunctions, RISO-M-2240, DK-4000, Riso National Laboratories, Roskilde, Denmark; Reason, J.T., Human Error (1990), Cambridge: Cambridge University Press; Ruitenberg, B., Automation and the air traffic controller: human factors considerations (1999), pp. 102-106. , Scerbo M.W., Mouloua M. (Eds.), Automation Technology and Human Performance, New Jersey: Lawrence Erlbaum Associates; Schein, E.H., 1980. Organisational Psychology. Prentice Hall, New Jersey; Sheridan, T.B., Computer control and human alienation (1980) Technology review, 10, pp. 61-73;\nShorrock, S., Kirwan, B. 1998. The development of TRACEr: a technique for the retrospective analysis of cognitive errors in ATM: Paper presented at the 2nd Conference on Engineering Psychology and Cognitive Ergonomics, Oxford: 28-30 October; Shorrock, S., Kirwan, B. 2000. The development of TRACEr: a technique for the retrospective analysis of cognitive errors in ATM: The 2nd Conference on Engineering Psychology and Cognitive Ergonomics, Oxford: 28-30 October 1998; Smith, P.J., Woods, D., Billings, C., Denning, R., Dekker, S., McCoy, E., Sarter, N., Conclusions from the application of a methodology to evaluate future air traffic management system designs (1999), pp. 81-85. , Scerbo M.W., Mouloua M. (Eds.), Automation Technology and Human Performance, New Jersey: Lawrence Erlbaum Associates; Smolensky, M.W., Stein, E.S., Human Factors in Air Traffic Control (1998), London: Academic Press; Weitzman, D.O., Free flight in air traffic control: human factors implications (1999), pp. 91-95. , Scerbo M.W., Mouloua M. (Eds.), Automation Technology and Human Performance, New Jersey: Lawrence Erlbaum Associates; Wickens, C., 1992. Engineering psychology and human performance. New York: Harper-Collins; Wickens, C.D., Mavor, A.S., Parasuraman, R., McGee, J.P., The Future of Air Traffic Control: Human Operators and Automation (1998), Washington DC: National Academy Press; Wickens, C.D., Automation in air traffic control: the human performance issues (1999), pp. 2-10. , Scerbo M.W., Mouloua M. (Eds.), Automation Technology and Human Performance, New Jersey: Lawrence Erlbaum Associates; Williams, J. C., 1986. HEART-A proposed method for assessing and reducing human error, in Ninth Advances in Reliability Technology Symposium, NEC, Birmingham, June. AEA Technology, Culcheth, Warrington; Wilson, J.R., Corlett, E.N., 1995. Evaluation of human work. Taylor and Francis, London; Wioland, L., Amalberti, R., When errors serve safety: towards a model of ecological safety (1996), Proceedings of Cognitive Systems Engineering in Process Control; Woods, D.D., Decomposing automation: apparent simplicity, real complexity (1996), pp. 3-18. , Parasuraman R., Mouloua M. (Eds.), Automation and Human Performance: Theory and Applications, New Jersey: Lawrence Elbaum AssociatesUR - https://www.scopus.com/inward/record.uri?eid=2-s2.0-0035092979&amp;amp;doi=10.1016%2fS0925-7535%2800%2900047-3&amp;amp;partnerID=40&amp;amp;md5=287b97b691e826d697a087da943bc099","page":"151-185","publisher":"Elsevier Sci Ltd","publisher-place":"ATMDC, NATS, Bournemouth Airport, Christchurch BH23 6DF, United Kingdom","title":"The role of the controller in the accelerating industry of air traffic management","type":"article-journal","volume":"37"},"uris":["http://www.mendeley.com/documents/?uuid=97ed5eef-c4c5-42e5-9e35-f378867e2cc8"]},{"id":"ITEM-3","itemData":{"DOI":"10.1016/j.ssci.2015.02.023","ISSN":"18791042","abstract":"The objective of this paper is to show how qualitative resilience analysis approaches can be effectively structured for large sets of disturbances and strategies for work-as-done at the sharp end of a complex sociotechnical system. This is pursued by studying the roles of air traffic controllers and airline pilots in dealing with a wide set of disturbances in current air traffic operations. Disturbances are events or conditions that may affect one or more components or processes of the ATM system and thereby perturb air traffic operations. A set of 459 disturbances are clustered at three abstraction levels and characterised with respect to frequency of occurrence. Strategies of pilots and controllers for dealing with these disturbances are identified, and these strategies are also clustered at three hierarchical levels. The strategies are analysed with respect to key characteristics, such as detection and interpretation of the disturbances, coordination about the strategy, and strategy acquirement. The effects of the strategies on the key performance areas (KPAs) safety, capacity, environment and cost-efficiency are characterised and ranked. The results show that the strategies for dealing with disturbances have positive safety implications for the majority of disturbances and negligible safety effects for the remaining cases. The effects on the other KPAs are negligible in the majority of cases, but they are negative for a variety of disturbances. The results emphasize the important roles of pilots and controllers for dealing resiliently with disturbances in ATM.","author":[{"dropping-particle":"","family":"Stroeve","given":"Sybert H.","non-dropping-particle":"","parse-names":false,"suffix":""},{"dropping-particle":"","family":"Doorn","given":"Bas A.","non-dropping-particle":"van","parse-names":false,"suffix":""},{"dropping-particle":"","family":"Everdij","given":"Mariken H C","non-dropping-particle":"","parse-names":false,"suffix":""}],"container-title":"Safety Science","id":"ITEM-3","issued":{"date-parts":[["2015"]]},"title":"Analysis of the roles of pilots and controllers in the resilience of air traffic management","type":"article-journal","volume":"76"},"uris":["http://www.mendeley.com/documents/?uuid=15c6c62f-2594-34d0-8743-47161866aa2c"]}],"mendeley":{"formattedCitation":"(Kirwan, 2001; Pettersen &amp; Schulman, 2015; Stroeve et al., 2015)","plainTextFormattedCitation":"(Kirwan, 2001; Pettersen &amp; Schulman, 2015; Stroeve et al., 2015)","previouslyFormattedCitation":"(Kirwan, 2001; Pettersen &amp; Schulman, 2015; Stroeve et al., 2015)"},"properties":{"noteIndex":0},"schema":"https://github.com/citation-style-language/schema/raw/master/csl-citation.json"}</w:instrText>
      </w:r>
      <w:r>
        <w:fldChar w:fldCharType="separate"/>
      </w:r>
      <w:r w:rsidRPr="0094405C">
        <w:rPr>
          <w:noProof/>
        </w:rPr>
        <w:t>(Kirwan, 2001; Pettersen &amp; Schulman, 2015; Stroeve et al., 2015)</w:t>
      </w:r>
      <w:r>
        <w:fldChar w:fldCharType="end"/>
      </w:r>
      <w:r>
        <w:t xml:space="preserve">. Organisations are directed to plan for surprise by supporting the emergence of innovative responses that cope with the unforeseen and provide flexibility, slack or additional capacity in the system that can be used to recover </w:t>
      </w:r>
      <w:r>
        <w:fldChar w:fldCharType="begin" w:fldLock="1"/>
      </w:r>
      <w:r>
        <w:instrText>ADDIN CSL_CITATION {"citationItems":[{"id":"ITEM-1","itemData":{"DOI":"10.3233/WOR-2012-0563-3051","ISBN":"10519815","ISSN":"10519815 (ISSN)","PMID":"22317184","abstract":"Our world of industry and technology has, over the years, has seen undeniable successes in terms of safety and reliability. But major catastrophes and dramatic accidents continue, even today, to cause major human and material losses and to threaten the environment with pollution on a massive scale. Could these disasters and these accidents have been foreseen and avoided? Would it have been possible to anticipate their occurrence by detecting signals of potential hazards? It is unsettling to notice, through retrospective analysis of such events, that warnings had been issued long before the catastrophe or accident took place. This raises several questions, which we will attempt to address in this paper. Why are whistleblowers often not listened to, threatened, or simply ignored? Why are their warnings viewed as \"bad omens\" instead of essential resources to ensure safety? Do whistleblowers stand idly by, or do they implement individual and collective strategies to make themselves heard? Which managerial and organizational conditions are conducive to developing empowerment in whistleblowers? Based on four case studies, we attempt to address these questions, and offer a first level of analysis and explanation by proposing and defining two new concepts: operative resilience and strategic resilience. © 2012 - IOS Press and the authors. All rights reserved.","author":[{"dropping-particle":"","family":"Benchekroun","given":"Tahar Hakim","non-dropping-particle":"","parse-names":false,"suffix":""},{"dropping-particle":"","family":"Pierlot","given":"Sandrine","non-dropping-particle":"","parse-names":false,"suffix":""}],"container-title":"Work","id":"ITEM-1","issue":"SUPPL.1","issued":{"date-parts":[["2012"]]},"language":"English","note":"From Duplicate 1 (Whistleblowers: An essential resource for the sustainable prevention of risks in sociotechnical systems - Benchekroun, Tahar Hakim; Pierlot, Sandrine)\n\nFrom Duplicate 2 (Whistleblowers: An essential resource for the sustainable prevention of risks in sociotechnical systems - Benchekroun, T H; Pierlot, S)\n\nCited By :3\n\nExport Date: 20 January 2018\n\nCODEN: WORKF\n\nCorrespondence Address: Benchekroun, T.H.; Conservatoire National des Arts et Métiers, Centre de Recherche sur le Travail et Développement (CRTD), 41 rue Gay-Lussac, 75005 Paris, France; email: tahar-hakim.benchekroun@cnam.fr\n\nReferences: Blavier, E., Rouy, A.S., Nyssen, A.S., De Keyser, V., Prospective issues for error detection (2005) Ergonomics, 48 (7), pp. 758-781; \nGarrigou, Carballeda, G., Fiabilité organisationnelle : Contributions et démarche de l'ergonomie (2002) Maitrise des Risques et Sûreté de Fonctionnement des Systèmes de Production, pp. 1-34. , Niel E. (Eds), Paris : Hermès;\nDidier, C., L'alerte professionnelle en France : Un outil problématique au coeur de la RSE (2009) Communication Au 4ème Colloque du RIOOD, , Université de Lille, France;\nVaughan, D., (1996) The Challenger Launch Decision : Risky Technology, Culture and Deviance at NASA, , Chicago: University of Chicago Press;\nWoods, D.D., Hollangel, E., Prologue : Resilience engineering concepts (2006) Resilience Engineering, Concepts and Precepts, pp. 1-6. , Hollangel, E., Woods, D.D. &amp;amp; Leveson, N. (Eds.). Aldershot, UK : Ashgate;\nHollnagel, E., Nemeth, C.P., Dekker, S.W.A., (2008) Resilience Engineeering Perspectives: Remaining Sensitive to the Possibility of Failure, , Ashgate;\nChateaureynaud, F., Torny, D., (1999) Les Sombres Précurseurs, Une Sociologie Pragmatique de L'alerte et du Risqué, , Edition de l'EHESS, Paris;\nDaniellou, F., (1992) Le Statut de la Pratique et des Connaissances dans l'Intervention Ergonomique de Conception, , Bordeaux: Editions du Laboratoire d'Ergonomie des Systèmes Complexes;\nGrote, G., Rules management as a source for loose coupling in high-risk systems (2008) Resilience Engineering Perspectives: Remaining Sensitive to the Possibility of Failure, pp. 91-100. , E. Hollnagel, C. P. Nemeth &amp;amp; S. W. A. Dekker (Eds.), Aldershot, UK: Ashgate;\nLeplat, J., (1985) Erreur Humaine, Fiabilité Humaine dans le Travail, , Paris: Armand Colin;\nFaverge, J.M., L'homme agent de fiabilité et d'infiabilité du processus industriel (1970) Ergonomics, 13 (3), pp. 301-327;\nReason, J., (1990) Human Error, , Cambridge : Cambridge University Press;\nWeick, K.E., The collapse of sensemaking in organizations: The Mann gulch disaster (1993) Administrative Science Quarterly, 38, pp. 628-652;\nRutter, M., Resilience in the face of adversity. Protective factors and rzsistance to psychiatric disorder (1985) British Journal of Psychiatry, 147, pp. 598-611;\nMcDonald, N., Organizational resilience and industrial risk (2006) Resilience Engineering: Concepts and Precepts, pp. 143-168. , E. Hollnagel, D. D. Woods &amp;amp; N. Leveson (Eds.), Aldershot, UK: Ashgate;\nLe Bot, P., The meaning of human error in the safe regulation model for risky organizations (2010) Safer Complex Industrial Environments: A Human Factors Approach, pp. 62-80. , E. Hollnagel (Ed.), Boca Raton, FL: CRC Press;\nAmalberti, R., La maitrise des situations dynamiques (2001) Psychologie Française, 46 (2), pp. 107-118;\nMontmayeul, R., Llory, M., (2000) La Crise À la Centrale Nucléaire de Millstone Ou L'affaire Millstone : Analyse et Première Synthèse, , Rapport interne EDF D&amp;amp;R, Clamart, France;\nLazarus, R.S., Folkman, S., (1984) Stress, Appraisal and Coping, , New York : Springer;\nPierlot, S., Dien, Y.Y., Llory, M., Are industrial accidents foreseeable? (2009) Communication Au Congrès ESREL, , 7 septembre, Prague;\nPierlot, S., Dien, Y., Llory, M., Resilience and vulnerability : A complementary approach in order to diagnose the level of safety of an organization (2009) Communication Au Congrès ESREL, , 7 septembre, Prague;\nPierlot, S., Llory, M., (2005) Lanceurs D'alerte et Lancement D'alerte : Une Étude Prospective, , Rapport interne EDF R&amp;amp;D, Clamart, France;\nBenchekroun, T.H., Weill-Fassina, A., (2000) Le Travail Collectif : Perspectives Actuelles en Ergonomie, , Toulouse, Octarès Editions;\nBenchekroun, T.H., Hervé, J.B., (2008) Démarche D'articulation des Risques Industriels et des Risques Professionnels : L'exemple D'une Usine Classée Seveso II Seuil Haut, , Institut pour la maitrise des risques (IMdR), Paris;\nDe Keyser, V., L'erreur humaine (1989) La Recherche, 216, pp. 1444-1455;\nDien, Y., Llory, M., (2002) Collision de Deux Trains À Paddington : Analyse et Première Synthèse, , Rapport interne EDF R&amp;amp;D, Clamart, France;\nDien, Y., Llory, M., (2003) Un Accident Organisationnel, la Navette Columbia : Analyse et Première Synthèse, , Rapport interne EDF R&amp;amp;D, Clamart, France;\nDien, Y., Llory, M., (2004) La Crise de la Canicule de L'été, , Rapport interne EDF R&amp;amp;D, EDF R&amp;amp;D, Clamart, France;\nDien, Y., Pierlot, S., (2006) Cassandre Au Pays des Risques Modernes Communication Au 29ème Congrès National de Médecine et Santé Au Travail, , 30 mai-2 juin Lyon France;\nDien Llory M, Y., Pierlot, S., (2003) L'accident À la Raffinerie BP de Texas City : Analyse et Première Synthèse, , Rapport interne EDF R&amp;amp;D, Clamart, France;\nDien, Y., Dechy, N., Llory, M., Les échecs du retour d'expérience : problématiques de la formalisation et de la communication des enseignements tirés (2008) Communication Au Congrès LambdaMu, , 6-10 octobre, Avignon, France;\nDenis-Remis, Y., Approche de la maîtrise des risques par la formation des acteurs (2007) Mines ParisTech, , Paris;\nWerner, The children of Kauiai : Resiliency and recovery in adolescence and adulthood (1992) Journal of Adolescence and Heath, 13, pp. 262-268\n\nFrom Duplicate 2 (Whistleblowers: An essential resource for the sustainable prevention of risks in sociotechnical systems - Benchekroun, T H; Pierlot, S)\n\nCited By :3\n\nExport Date: 20 January 2018\n\nCODEN: WORKF\n\nCorrespondence Address: Benchekroun, T.H.; Conservatoire National des Arts et Métiers, Centre de Recherche sur le Travail et Développement (CRTD), 41 rue Gay-Lussac, 75005 Paris, France; email: tahar-hakim.benchekroun@cnam.fr\n\nReferences: Blavier, E., Rouy, A.S., Nyssen, A.S., De Keyser, V., Prospective issues for error detection (2005) Ergonomics, 48 (7), pp. 758-781; \nGarrigou, Carballeda, G., Fiabilité organisationnelle : Contributions et démarche de l'ergonomie (2002) Maitrise des Risques et Sûreté de Fonctionnement des Systèmes de Production, pp. 1-34. , Niel E. (Eds), Paris : Hermès;\nDidier, C., L'alerte professionnelle en France : Un outil problématique au coeur de la RSE (2009) Communication Au 4ème Colloque du RIOOD, , Université de Lille, France;\nVaughan, D., (1996) The Challenger Launch Decision : Risky Technology, Culture and Deviance at NASA, , Chicago: University of Chicago Press;\nWoods, D.D., Hollangel, E., Prologue : Resilience engineering concepts (2006) Resilience Engineering, Concepts and Precepts, pp. 1-6. , Hollangel, E., Woods, D.D. &amp;amp; Leveson, N. (Eds.). Aldershot, UK : Ashgate;\nHollnagel, E., Nemeth, C.P., Dekker, S.W.A., (2008) Resilience Engineeering Perspectives: Remaining Sensitive to the Possibility of Failure, , Ashgate;\nChateaureynaud, F., Torny, D., (1999) Les Sombres Précurseurs, Une Sociologie Pragmatique de L'alerte et du Risqué, , Edition de l'EHESS, Paris;\nDaniellou, F., (1992) Le Statut de la Pratique et des Connaissances dans l'Intervention Ergonomique de Conception, , Bordeaux: Editions du Laboratoire d'Ergonomie des Systèmes Complexes;\nGrote, G., Rules management as a source for loose coupling in high-risk systems (2008) Resilience Engineering Perspectives: Remaining Sensitive to the Possibility of Failure, pp. 91-100. , E. Hollnagel, C. P. Nemeth &amp;amp; S. W. A. Dekker (Eds.), Aldershot, UK: Ashgate;\nLeplat, J., (1985) Erreur Humaine, Fiabilité Humaine dans le Travail, , Paris: Armand Colin;\nFaverge, J.M., L'homme agent de fiabilité et d'infiabilité du processus industriel (1970) Ergonomics, 13 (3), pp. 301-327;\nReason, J., (1990) Human Error, , Cambridge : Cambridge University Press;\nWeick, K.E., The collapse of sensemaking in organizations: The Mann gulch disaster (1993) Administrative Science Quarterly, 38, pp. 628-652;\nRutter, M., Resilience in the face of adversity. Protective factors and rzsistance to psychiatric disorder (1985) British Journal of Psychiatry, 147, pp. 598-611;\nMcDonald, N., Organizational resilience and industrial risk (2006) Resilience Engineering: Concepts and Precepts, pp. 143-168. , E. Hollnagel, D. D. Woods &amp;amp; N. Leveson (Eds.), Aldershot, UK: Ashgate;\nLe Bot, P., The meaning of human error in the safe regulation model for risky organizations (2010) Safer Complex Industrial Environments: A Human Factors Approach, pp. 62-80. , E. Hollnagel (Ed.), Boca Raton, FL: CRC Press;\nAmalberti, R., La maitrise des situations dynamiques (2001) Psychologie Française, 46 (2), pp. 107-118;\nMontmayeul, R., Llory, M., (2000) La Crise À la Centrale Nucléaire de Millstone Ou L'affaire Millstone : Analyse et Première Synthèse, , Rapport interne EDF D&amp;amp;R, Clamart, France;\nLazarus, R.S., Folkman, S., (1984) Stress, Appraisal and Coping, , New York : Springer;\nPierlot, S., Dien, Y.Y., Llory, M., Are industrial accidents foreseeable? (2009) Communication Au Congrès ESREL, , 7 septembre, Prague;\nPierlot, S., Dien, Y., Llory, M., Resilience and vulnerability : A complementary approach in order to diagnose the level of safety of an organization (2009) Communication Au Congrès ESREL, , 7 septembre, Prague;\nPierlot, S., Llory, M., (2005) Lanceurs D'alerte et Lancement D'alerte : Une Étude Prospective, , Rapport interne EDF R&amp;amp;D, Clamart, France;\nBenchekroun, T.H., Weill-Fassina, A., (2000) Le Travail Collectif : Perspectives Actuelles en Ergonomie, , Toulouse, Octarès Editions;\nBenchekroun, T.H., Hervé, J.B., (2008) Démarche D'articulation des Risques Industriels et des Risques Professionnels : L'exemple D'une Usine Classée Seveso II Seuil Haut, , Institut pour la maitrise des risques (IMdR), Paris;\nDe Keyser, V., L'erreur humaine (1989) La Recherche, 216, pp. 1444-1455;\nDien, Y., Llory, M., (2002) Collision de Deux Trains À Paddington : Analyse et Première Synthèse, , Rapport interne EDF R&amp;amp;D, Clamart, France;\nDien, Y., Llory, M., (2003) Un Accident Organisationnel, la Navette Columbia : Analyse et Première Synthèse, , Rapport interne EDF R&amp;amp;D, Clamart, France;\nDien, Y., Llory, M., (2004) La Crise de la Canicule de L'été, , Rapport interne EDF R&amp;amp;D, EDF R&amp;amp;D, Clamart, France;\nDien, Y., Pierlot, S., (2006) Cassandre Au Pays des Risques Modernes Communication Au 29ème Congrès National de Médecine et Santé Au Travail, , 30 mai-2 juin Lyon France;\nDien Llory M, Y., Pierlot, S., (2003) L'accident À la Raffinerie BP de Texas City : Analyse et Première Synthèse, , Rapport interne EDF R&amp;amp;D, Clamart, France;\nDien, Y., Dechy, N., Llory, M., Les échecs du retour d'expérience : problématiques de la formalisation et de la communication des enseignements tirés (2008) Communication Au Congrès LambdaMu, , 6-10 octobre, Avignon, France;\nDenis-Remis, Y., Approche de la maîtrise des risques par la formation des acteurs (2007) Mines ParisTech, , Paris;\nWerner, The children of Kauiai : Resiliency and recovery in adolescence and adulthood (1992) Journal of Adolescence and Heath, 13, pp. 262-268","page":"3051-3061","publisher-place":"Conservatoire National des Arts et Métiers, Centre de Recherche sur le Travail et Développement (CRTD), 41 rue Gay-Lussac, 75005 Paris, France","title":"Whistleblowers: An essential resource for the sustainable prevention of risks in sociotechnical systems","type":"article-journal","volume":"41"},"uris":["http://www.mendeley.com/documents/?uuid=bf84b0cc-9bf2-46fd-89ab-3d981360aab2"]},{"id":"ITEM-2","itemData":{"DOI":"10.1016/j.ssci.2017.12.025","ISBN":"09257535 (ISSN)","abstract":"Under the influence of neo-liberal ideals such as New Public Management, the ownership, operation, and maintenance of many Critical Infrastructures have been divided among an increasing number of public as well as private actors. Limited research has investigated the role of this institutional fragmentation for shaping resilience of Critical Infrastructures, especially in relation to recovery after infrastructure failures. The aim of this paper is to empirically explore inter-organisational challenges to response and recovery operations in the increasingly multi-actor setting characterising many contemporary Critical Infrastructures. Using the Swedish railway system as a case, the paper explores response and recovery operations following two frequent types of events. The findings show that once disruptions occur, response and recovery operations are often complicated and time-consuming. Multiple actors with diverse roles and mandates are involved in the operations, which prompts a need for communication and coordination. The case study also illustrates the important role of contractual arrangements for shaping resilience of deregulated Critical Infrastructures. The contracts incentivise actors to certain behaviours, but they also give rise to unintended side-effects. While individual actors typically make adaptations and goal trade-offs with regards to their individual tasks and actions in a way that is both locally rational and efficient, interconnections and interdependencies among the different actors give rise to cross-scale challenges to stimulating resilient operations of the infrastructure system as a whole. © 2017 Elsevier Ltd.","author":[{"dropping-particle":"","family":"Cedergren","given":"A","non-dropping-particle":"","parse-names":false,"suffix":""},{"dropping-particle":"","family":"Johansson","given":"J","non-dropping-particle":"","parse-names":false,"suffix":""},{"dropping-particle":"","family":"Hassel","given":"H","non-dropping-particle":"","parse-names":false,"suffix":""}],"container-title":"Safety Science","id":"ITEM-2","issued":{"date-parts":[["2017"]]},"language":"English","note":"Export Date: 20 January 2018\n\nArticle in Press\n\nCODEN: SSCIE\n\nCorrespondence Address: Cedergren, A.email: alexander.cedergren@risk.lth.se","publisher":"Elsevier B.V.","publisher-place":"Centre for Critical Infrastructure Protection Research (CenCIP), Lund University Centre for Risk Assessment and Management (LUCRAM), Lund University, Sweden","title":"Challenges to critical infrastructure resilience in an institutionally fragmented setting","type":"article"},"uris":["http://www.mendeley.com/documents/?uuid=0c50b921-2c62-4a43-ab2c-c64ad8844266"]},{"id":"ITEM-3","itemData":{"DOI":"10.1080/00140139.2013.768707","ISSN":"00140139 (ISSN)","abstract":"In this article, an application of cognitive work analysis (CWA), using the strategies analysis diagram (SAD) method, to model performance variability in road transport, is presented. Specifically, the method was used to describe performance variability across four road user groups (drivers, cyclists, motorcyclists and pedestrians) when turning right at an urban signalised intersection. The analysis demonstrated that the method was able to identify a comprehensive range of strategies that road users can potentially use while turning right at an intersection, thereby describing a range of performance variability within intersection systems. Furthermore, the method identified constraints, disturbances, changes in circumstances and other influences on road user performance variability. It is concluded that the CWA/SAD approach was able to describe both the different ways in which activities can be executed and disturbances, situations and constraints that create performance variability. The implications of these findings for road design and intersection safety are discussed along with the benefits and drawbacks of the methodology used. Practitioner Summary: Recently, the strategies analysis diagram was proposed as a method to support the cognitive work analysis framework in modelling performance variability. This article evaluated this method within a complex sociotechnical system, namely road transport. The application provided insight into performance variability across road user groups when turning right at intersections. © 2013 Copyright Taylor and Francis Group, LLC.","author":[{"dropping-particle":"","family":"Cornelissen","given":"M","non-dropping-particle":"","parse-names":false,"suffix":""},{"dropping-particle":"","family":"Salmon","given":"P M","non-dropping-particle":"","parse-names":false,"suffix":""},{"dropping-particle":"","family":"McClure","given":"R","non-dropping-particle":"","parse-names":false,"suffix":""},{"dropping-particle":"","family":"Stanton","given":"N A","non-dropping-particle":"","parse-names":false,"suffix":""}],"container-title":"Ergonomics","id":"ITEM-3","issue":"5","issued":{"date-parts":[["2013"]]},"language":"English","note":"Cited By :22\n\nExport Date: 20 January 2018\n\nCODEN: ERGOA\n\nCorrespondence Address: Cornelissen, M.; Monash Injury Research Institute, Monash University, Clayton, Australia; email: miranda.cornelissen@monash.edu\n\nReferences: Allaire, J.C., Marsiske, M., Intraindividual Variability May not Always Indicate Vulnerability in Elders' Cognitive Performance (2005) Psychology and Aging, 20 (3), pp. 390-401; \nAnnett, J., Duncan, K.D., Stammers, R.B., Gray, M.J., (1971) Task Analysis, , London, London: HMSO;\nBainbridge, L., Verbal Reports as Evidence of the Process Operator's Knowledge (1979) International Journal of Man-Machine Studies, 11 (4), pp. 411-436;\nBirrell, S.A., Young, M.S., Jenkins, D.P., Stanton, A.N., Cognitive Work Analysis for Safe and Efficient Driving (2012) Theoretical Issues in ErgonomicsScience, 13 (4), pp. 430-449;\nCornelissen, M., Salmon, P.M., Jenkins, D.P., Lenné, M.G., A Structured Approach to the Strategies Analysis Phase of Cognitive Work Analysis (2012) Theoretical Issues in ErgonomicsScience, pp. 1-19;\nCornelissen, M., Salmon, P.M., Young, L.K., Same But Different? Understanding Road User Behaviour at Intersections Using Cognitive Work Analysis (2012) Theoretical Issues in ErgonomicsScience, pp. 1-24;\nDeadrick, D.L., Gardner, D.G., Maximal and Typical Measures of Job Performance: An Analysis of Performance Variability Over Time (2008) Human Resource Management Review, 18 (3), pp. 133-145;\nDurugbo, C., Work Domain Analysis for Enhancing Collaborations: A Study of the Management of Microsystems Design (2012) Ergonomics, 55 (6), pp. 603-620;\nEl Esawey, M., Sayed, T., Analysis of Unconventional Arterial Intersection Designs (UAIDs): State-of-the-Art Methodologies and Future Research Directions (2012) Transportmetrica, pp. 1-36;\nElix, B., Naikar, N., Designing Safe and Effective Future Systems: A New Approach for Modelling Decisions in Future Systems with Cognitive Work Analysis (2008); Embrey, D.E., SHERPA: A Systematic Human Error Reduction and Prediction Approach (1986); England, L.I.Z., The Role of Accident Investigation in Road Safety (1981) Ergonomics, 24 (6), pp. 409-422;\nFastenmeier, W., Gstalter, H., Driving Task Analysisas a Tool in Traffic Safety Research and Practice (2007) Safety Science, 45 (9), pp. 952-979;\nGross, F., Lyon, C., Persaud, B., Srinivasan, R., Safety Effectiveness of Converting Signalized Intersections to Roundabouts (2013) Accident Analysis and Prevention, 50, pp. 234-241;\nHale, A.R., Stoop, J., Hommels, J., Human Error Models as Predictors of Accident Scenarios for Designers in Road Transport Systems (1990) Ergonomics, 33 (10-11), pp. 1377-1387;\nHassall, M.E., Sanderson, P.M., A Formative Approach to the Strategies Analysis Phase of Cognitive Work Analysis (2012) Theoretical Issues in ErgonomicsScience, pp. 1-47;\nHoareau, E., Candappa, N., Corben, B., (2011) Intersection Study: Task 1 Report: Problem Definition, , Melbourne, Melbourne: Monash Accident Research Centre;\nHollnagel, E., Understanding accidents-from root causes to performance variability (2002); Hollnagel, E., (2004) Barriers and Accident Prevention, , Aldershot, Aldershot: Ashgate Publishing;\nHollnagel, E., Resilience: The Challenge of the Unstable (2006) Resilience Engineering: Concepts and Precepts, , In: Hollnagel E., Woods D. D., Leveson N., editors Aldershot, Aldershot: Ashgate;\nHollnagel, E., (2009) The ETTO Principle: Efficiency-Thoroughness Trade-Off, , Surrey, Surrey: Ashgate;\nHollnagel, E., Kaarstad, M., Lee, H., Error Mode Prediction (1999) Ergonomics, 42 (11), pp. 1457-1471;\nHollnagel, E., Woods, D.D., Leveson, N., (2006) Resilience Engineering: Concepts and Precepts, , Aldershot, Aldershot: Ashgate Publishing;\nInman, V., Evaluation of Signs and Markings for Partial Continuous Flow Intersection (2009) Transportation Research Record: Journal of the Transportation Research Board, 2138 (2009), pp. 66-74;\nJenkins, D.P., Salmon, P.M., Stanton, N.A., Walker, G.H., A New Approach for Designing Cognitive Artefacts to Support Disaster Management (2010) Ergonomics, 53 (5), pp. 617-635;\nJenkins, D.P., Salmon, P.M., Stanton, N.A., Walker, G.H., Rafferty, L.A., What Could They Have Been Thinking? How Sociotechnical System Design Influences Cognition: A Case Study of the Stockwell Shooting (2011) Ergonomics, 54 (2), pp. 103-119;\nJenkins, D.P., Stanton, N.A., Salmon, P.M., Walker, G.H., Rafferty, L.A., Using the Decision-Ladder to Add a Formative Element to Naturalistic Decision-Making Research (2010) International Journal of Human-Computer Interaction, 26 (2-3), pp. 132-146;\nJenkins, D.P., Stanton, N.A., Walker, G.H., Salmon, P.M., Young, M.S., Using Cognitive Work Analysis to Explore System Flexibility (2010) Theoretical Issues in ErgonomicsScience, 11 (3), pp. 136-150;\nKlein, G.A., Calderwood, R., MacGregor, D., Critical Decision Method for Eliciting Knowledge (1989) IEEE Transactions on Systems, Man and Cybernetics, 19 (3), pp. 462-472;\nKontogiannis, T., A Contemporary View of Organizational Safety: Variability and Interactions of Organizational Processes (2010) Cognition, Technology &amp;amp; Work, 12 (4), pp. 231-249;\nLarsson, P., Dekker, S.W.A., Tingvall, C., The Need for A Systems Theory Approach to Road Safety (2010) Safety Science, 48 (9), pp. 1167-1174;\nNaikar, N., A Methodology for Work Domain Analysis, the First Phase of Cognitive Work Analysis (2005); Naikar, N., Moylan, A., Pearce, B., Analysing Activity in Complex Systems with Cognitive Work Analysis: Concepts, Guidelines and Case Study for Control Task Analysis (2006) Theoretical Issues in ErgonomicsScience, 7 (4), pp. 371-394;\nO'Hare, D., Wiggins, M., Williams, A., Wong, W., Cognitive Task Analyses for Decision Centred Design and Training (1998) Ergonomics, 41 (11), pp. 1698-1718;\nRasmussen, J., (1974) The Human Data Processor as A System Component: Bits and Pieces of A Model, , Roskilde, Roskilde: Danish Atomic Energy Commission;\nRasmussen, J., Pejtersen, A.M., Goodstein, L.P., (1994) Cognitive Systems Engineering, , New York, New York: Wiley;\nReiman, T., Understanding Maintenance Work in Safety-Critical Organisations- Managing the Performance Variability (2011) Theoretical Issues in ErgonomicsScience, 12 (4), pp. 339-366;\nRoberts, I., Mohan, D., Abbasi, K., War on the Roads (2002) British Medical Journal, 324, pp. 1107-1108;\nSalmon, P.M., Jenkins, D.P., Stanton, N.A., Walker, G.H., Hierarchical Task Analysisvs Cognitive Work Analysis: Comparison of Theory, Methodology and Contribution to System Design (2010) Theoretical Issues in ErgonomicsScience, 11 (6), pp. 504-531;\nSalmon, P.M., McClure, R., Stanton, N.A., Road Transport in Drift? Applying Contemporary Systems Thinking to Road Safety (2012) Safety Science, 50 (9), pp. 1829-1838;\nSanderson, P.M., Verhage, A.G., Fuld, R.B., State-Space and Verbal Protocol Methods for Studying the Human Operator in Process Control (1989) Ergonomics, 32 (11), pp. 1343-1372;\nShahi, J., Choupani, A.-A., Modelling the Operational Effects of Unconventional U-Turns at a Highway Intersection (2009) Transportmetrica, 5 (3), pp. 173-191;\nStanton, N.A., McIlroy, R.C., Harvey, C., Blainey, S., Hickford, A., Preston, J.M., Ryan, B., Following the Cognitive Work Analysis Train of Thought: Exploring the Constraints of Modal Shift to Rail Transport (2012) Ergonomics, pp. 1-19;\nStanton, N.A., Walker, G.H., Young, M.S., Kazi, T., Salmon, P.M., Changing Drivers' Minds: The Evaluation of an Advanced Driver Coaching System (2007) Ergonomics, 50 (8), pp. 1209-1234;\nSuchman, L.A., (1987) Plans and Situated Actions: The Problem of Human-Machine Communication, , Cambridge, Cambridge: Cambridge University Press;\nVicente, K.J., (1999) Cognitive Work Analysis: Toward Safe, Productive and Healthy Computer-Based Work, , Mahwah, NJ, Mahwah, NJ: Lawrence Erlbaum Associates, Inc;\n(2009) Driving in Victoria: Rules and Responsibilities, , VicRoads, Kew, Kew: VicRoads;\n(2010) Road to Solo Driving, , VicRoads, Kew, Kew: VicRoads;\n(2011) CrashStats, , http://www.vicroads.vic.gov.au/Home/SafetyAndRules/AboutRoadSafety/StatisticsAndResearch/CrashStats.htm, Vicroads, Accessed February 17;\n(2011) Safety and Rules, , http://www.vicroads.vic.gov.au/Home/SafetyAndRules/, VicRoads, Accessed February 17;\nWaard, D.D., Jessurun, M., Steyvers, F.J.J.M., Reggatt, P.T.F., Brookhuis, K.A., Effect of Road Layout and Road Environment on Driving Performance, Drivers' Physiology and Road Appreciation (1995) Ergonomics, 38 (7), pp. 1395-1407;\nWalker, G.H., Stanton, N.A., Salmon, P.M., Cognitive Compatibility of Motorcyclists and Car Drivers (2011) Accident Analysis &amp;amp; Prevention, 43 (3), pp. 878-888;\nWegman, F., (2002) Review of Irelands Road Safety Strategy, , Leidschendam, Leidschendam: SWOV;\n(2004) World Report on Road Traffic Injury Prevention, , World Health Organization, Geneva, Geneva: World Health Organization","page":"764-780","publisher-place":"Monash Injury Research Institute, Monash University, Clayton, Australia","title":"Using cognitive work analysis and the strategies analysis diagram to understand variability in road user behaviour at intersections","type":"article-journal","volume":"56"},"uris":["http://www.mendeley.com/documents/?uuid=2a89acdf-ce6e-450d-a7ab-167daf468f7b"]}],"mendeley":{"formattedCitation":"(Benchekroun &amp; Pierlot, 2012; Cedergren et al., 2017; Cornelissen, Salmon, McClure, &amp; Stanton, 2013)","plainTextFormattedCitation":"(Benchekroun &amp; Pierlot, 2012; Cedergren et al., 2017; Cornelissen, Salmon, McClure, &amp; Stanton, 2013)","previouslyFormattedCitation":"(Benchekroun &amp; Pierlot, 2012; Cedergren et al., 2017; Cornelissen, Salmon, McClure, &amp; Stanton, 2013)"},"properties":{"noteIndex":0},"schema":"https://github.com/citation-style-language/schema/raw/master/csl-citation.json"}</w:instrText>
      </w:r>
      <w:r>
        <w:fldChar w:fldCharType="separate"/>
      </w:r>
      <w:r w:rsidRPr="00151433">
        <w:rPr>
          <w:noProof/>
        </w:rPr>
        <w:t>(Benchekroun &amp; Pierlot, 2012; Cedergren et al., 2017; Cornelissen, Salmon, McClure, &amp; Stanton, 2013)</w:t>
      </w:r>
      <w:r>
        <w:fldChar w:fldCharType="end"/>
      </w:r>
      <w:r>
        <w:t>.</w:t>
      </w:r>
    </w:p>
    <w:p w14:paraId="688AF786" w14:textId="23FCDE22" w:rsidR="00EB5571" w:rsidRDefault="00596C5C" w:rsidP="00EB5571">
      <w:pPr>
        <w:pStyle w:val="Heading2"/>
      </w:pPr>
      <w:r>
        <w:t xml:space="preserve">Factor </w:t>
      </w:r>
      <w:r w:rsidR="00ED050B">
        <w:t>9</w:t>
      </w:r>
      <w:r>
        <w:t xml:space="preserve">: </w:t>
      </w:r>
      <w:r w:rsidR="00EB5571">
        <w:t>Procedures &amp; Rules</w:t>
      </w:r>
    </w:p>
    <w:p w14:paraId="377C36BA" w14:textId="1F9BA2CC" w:rsidR="00915343" w:rsidRDefault="00EB5571" w:rsidP="00120374">
      <w:r>
        <w:t>The nature of decision making in complex socio-technical systems is influenced by the presence of rules and procedures</w:t>
      </w:r>
      <w:r w:rsidR="006C196C">
        <w:t>.</w:t>
      </w:r>
      <w:r w:rsidR="00015DE4">
        <w:t xml:space="preserve"> </w:t>
      </w:r>
      <w:r>
        <w:t xml:space="preserve">The general belief is that safety comes from minimising uncertainty and </w:t>
      </w:r>
      <w:r w:rsidR="00596C5C">
        <w:t xml:space="preserve">through </w:t>
      </w:r>
      <w:r>
        <w:t>the control of work</w:t>
      </w:r>
      <w:r w:rsidR="00015DE4">
        <w:t>. T</w:t>
      </w:r>
      <w:r>
        <w:t>o help guide decision</w:t>
      </w:r>
      <w:r w:rsidR="00596C5C">
        <w:t>-</w:t>
      </w:r>
      <w:r>
        <w:t>making and ensure the safety of complex socio-technical system</w:t>
      </w:r>
      <w:r w:rsidR="00162415">
        <w:t>s</w:t>
      </w:r>
      <w:r>
        <w:t>,</w:t>
      </w:r>
      <w:r w:rsidR="001E02B8">
        <w:t xml:space="preserve"> policies,</w:t>
      </w:r>
      <w:r>
        <w:t xml:space="preserve"> rules, procedures and risk management processes are common </w:t>
      </w:r>
      <w:r>
        <w:fldChar w:fldCharType="begin" w:fldLock="1"/>
      </w:r>
      <w:r w:rsidR="001E02B8">
        <w:instrText>ADDIN CSL_CITATION {"citationItems":[{"id":"ITEM-1","itemData":{"DOI":"10.1016/j.ssci.2010.03.004","ISSN":"09257535 (ISSN)","abstract":"The present paper outlines potential shortcomings of analyzing events in high hazard systems. We argue that the efficiency of organizational learning within high hazard systems is at least partially undermined by the subjective theories of organizing held by their members. These subjective theories basically reflect an \"engineering\" understanding of \"how a system and its components perform\", and are assumed to involve (social-) psychological blind spots when applied to the analysis of events. More specifically, we argue that they neglect individual motives and goals that critically drive work performance and social interactions in high hazard systems. First, we focus on the process of identifying the causes of failed organizing within the course of an event analysis. Our analysis reveals a mismatch between the basic functional assumptions of the event analyst on the motives of social actors involved in an event and on the other hand, the perspective held by the social actors themselves. Second, we discuss the process of correcting failed social system performance after events. Thereby we draw on blind spots that emerge from the direct application of technical safety principles (i.e., standardization and redundancy) to the organization of social systems. Finally, we propose some future research strategies for developing event analysis methods which are aimed at improving an organization's learning potential. © 2010 Elsevier Ltd.","author":[{"dropping-particle":"","family":"Schöbel","given":"M","non-dropping-particle":"","parse-names":false,"suffix":""},{"dropping-particle":"","family":"Manzey","given":"D","non-dropping-particle":"","parse-names":false,"suffix":""}],"container-title":"Safety Science","id":"ITEM-1","issue":"1","issued":{"date-parts":[["2011"]]},"language":"English","note":"Cited By :12\n\nExport Date: 20 January 2018\n\nCODEN: SSCIE\n\nCorrespondence Address: Schöbel, M.; Berlin Institute of Technology, Department of Psychology and Ergonomics, F7 Marchstrasse 12, 10587 Berlin, Germany; email: markus.schoebel@tu-berlin.de\n\nReferences: Allen, V.L., Levine, J.M., Social support and conformity: the role of independent assessment of reality (1971) Journal of Experimental Social Psychology, 7, pp. 48-58; \nAnderson, L.R., Holt, C.A., Information cascades in the laboratory (1997) American Economic Review, 87, pp. 847-862;\nArgyris, C., (1982) Reasoning, Learning and Action: Individual and Organizational, , Jossey-Bass, San Francisco;\nBaram, M., Schöbel, M., Safety culture and behavioral change at the workplace (2007) Safety Science, 45 (6), pp. 631-636;\nBikhchandani, S., Hirshleifer, D., Welch, I., A theory of fads, fashion, custom, and cultural change as informational cascade (1992) Journal of Political Economy, 100 (5), pp. 992-1026;\nBMU-Pressedienst (2007) Umweltministerium und Kernkraftwerksbetreiber: Konsequenzen aus den aktuellen Vorkommnissen in norddeutschen Kernkraftwerken vereinbart, , BMU Pressedienst, Nr. 222/07, 23.08.07;\nCarey, S., Spelke, E., Domain-specific knowledge and conceptual change (1994) Mapping the Mind: Domain Specificity in Cognition and Culture, pp. 169-200. , Cambridge University Press, New York, L.A. Hirschfeld, S.A. Gelman (Eds.);\nCarroll, J.S., Incident reviews in high-hazard industries: sensemaking and learning under ambiguity and accountability (1995) Industrial and Environmental Crisis Quarterly, 9, pp. 175-197;\nCarroll, J.S., Organizational learning activities in high-hazard industries: the logics underlying self-analysis (1998) Journal of Management Studies, 35, pp. 699-717;\nCarroll, J.S., Rudolph, J.W., Hatakenaka, S., Learning from experience in high-hazard industries (2002) Research in Organizational Behavior, 24, pp. 87-137;\nChaiken, S., Wood, W., Eagly, A.H., Principles of persuasion (1996) Social Psychology: Handbook of Basic Principles, pp. 702-742. , Guilford Press, New York, E.T. Higgins, A.W. Kruglanski (Eds.);\nClark, D.M., Human redundancy in complex, hazardous systems: a theoretical framework (2005) Safety Science, 43, pp. 655-677;\nDekker, S.W.A., Reconstructing the human contribution to accidents: the new view of human error and performance (2002) Journal of Safety Research, 33 (3), pp. 371-385;\nDekker, S.W.A., Illusions of explanation: a critical essay on error categorization (2003) International Journal of Aviation Psychology, 13 (2), pp. 95-106;\nDeutsch, M., Gerard, H.B., A study of normative and informational influence upon individual judgment (1955) Journal of Abnormal and Social Psychology, 51, pp. 629-636;\nDomeinski, J., Wagner, R., Schöbel, M., Manzey, D., Human redundancy in automation monitoring: effects of social loafing and social compensation (2007) Proceedings of the 51st Annual Meeting of the Human Factors and Ergonomics Society, , Baltimore, 1-5 October, 2007;\nEdmondson, A.C., Psychological safety and learning behavior in work teams (1999) Administrative Science Quarterly, 44 (4), pp. 350-383;\nFestinger, L., A theory of social comparison processes (1954) Human Relations, 7, pp. 117-140;\nFletcher, G.J.O., Thomas, G., Close relationship lay theories: their structure and function (1996) Knowledge structures in close relationships: a social psychological approach, pp. 3-24. , Erlbaum, Hillsdale, NJ, G.J.O. Fletcher, J. Fitness (Eds.);\nFörster, J., Friedman, R., Özelsel, A., Denzler, M., Enactment of approach and avoidance behavior influences the scope of perceptual and conceptual attention (2006) Journal of Experimental Social Psychology, 42, pp. 133-146;\nGaba, D.M., (2003), 18 (1). , http://www.apsf.org/resource_center/newsletter/2003/spring/hromodel.htm, Safety first: ensuring quality care in the intensely productive environment-the HRO model. Anesthesia Patient Safety Foundation (APSF) Newsletter; Gherardi, S., Nicolini, D., Odella, F., What do you mean by safety? Conflicting perspectives on accident causation and safety management in a construction firm (1998) Journal of Contingencies and Crisis Management, 6 (4), pp. 202-213;\nGrote, G., Understanding and assessing safety culture through the lens of organizational management of uncertainty (2007) Safety Science, 45, pp. 637-652;\nHeath, C., Staudenmayer, N., Coordination neglect: how lay theories of organizing hinder coordination in organizations (2000) Research in Organizational Behavior, 22, pp. 153-191;\nHeider, F., (1958) The Psychology of Interpersonal Relations, , Wiley, New York;\nHelmreich, R.L., Merrit, A.C., (1998) Culture at Work in Aviation and Medicine: National, Organisational and Professional Influences, , Ashgate Publishing, Aldershot;\nHiggins, E.T., Making a good decision: value from fit (2000) American Psychologist, 55, pp. 1217-1230;\nHiggins, E.T., Spiegel, S., Promotion and prevention strategies for self-regulation: a motivated cognition perspective (2004) Handbook of Self-regulation: Research, Theory and Applications, pp. 171-187. , Guilford Press, New York, R.F. Baumeister, K.D. Vohs (Eds.);\nHofmann, A., Jacobs, R., Landy, F., High reliability process industries: individual, micro, and macro organizational influences on safety performance (1995) Journal of Safety Research, 26 (3), pp. 131-149;\nHollnagel, E., Understanding accidents - from root causes to performance variability (2002) ersensky, J.J., Hallbert B., Blackman, H., (Eds.), , New Century, New Trends. Proceedings of the 2002 IEEE 7th Conference on Human Factors and Power Plants, September 15-19, Scottsdale, AZ, USA, New York: IEEE;\nHong, Y., Levy, S.R., Chiu, C.-Y., The contribution of the lay theories approach to the study of groups (2001) Personality and Social Psychology Review, 5, pp. 98-106;\nKarau, S.J., Williams, K.D., Social loafing: a meta-analytic review and theoretical integration (1993) Journal of Personality and Social Psychology, 65, pp. 681-706;\nKSA-Report (2007) Methodik der Aufsicht über Kernanlagen (Teil 2): Beurteilung von Aspekten der Organisation und des menschlichen Verhaltens; Ableiten von Verbesserungsmassnahmen. KSA-Report No. 07-01.;\nLaPorte, T.R., Consilini, P.M., Working in practice but not in theory: theoretical challenges of &amp;quot;high reliability organizations (1991) Journal of Public Administration Research and Theory, 1, pp. 19-47;\nLeveson, N., Technical and managerial factors in the NASA Challenger and columbia losses: looking forward to the future (2007) Controversies in Science and Technology (to appear), , University of Wisconsin Press, Handelsman, Kleinman (Eds.);\nLevine, J.M., Higgins, E.T., Choi, H.-S., Development of strategic norms in groups (2000) Organizational Behavior and Human Decision Processes, 82, pp. 88-101;\nLickel, B., Hamilton, D.L., Sherman, S.J., Elements of a lay theory of groups: types of groups, relational styles, and the perception of group entitative (2001) Personality and Social Psychology Review, 5, pp. 129-140;\nMarais, K., Saleh, J.H., Leveson, N.G., Archetypes of organizational safety (2006) Safety Science, 44 (7), pp. 565-582;\nMcDonald, N., Organizational resilience and industrial risk (2006) Resilience Engineering - Concepts and Precepts, pp. 155-180. , Ashgate Publishing, Aldershot, E. Hollnagel, D.D. Woods, N. Leveson (Eds.);\nMorgan, G., (1997) Images of Organization, , Sage, Newbury Park, CA;\nPerrow, C., (1999) Normal Accidents. Living with High-risk Technologies, , Princeton University Press, New York;\nRassmussen, J., Learning from experience? How? Some research issues in industrial risk management (1993) Reliability and Safety in Hazardous Work Systems: Approaches to Analysis and Design, , Lawrence Erlbaum Associates, Hove (UK), B. Wilpert, T. Quale (Eds.);\nReason, J., (1997) Managing the Risks of Organizational Accidents, , Ashgate Publishing, Aldershot;\nRochlin, G.I., Safe operation as a social construct (1999) Ergonomics, 42 (11), pp. 1549-1560;\nRochlin, G.I., von Meier, A., Nuclear power operations: a cross-cultural perspective (1994) Annual Review of Energy and the Environment, 19, pp. 153-187;\nRoss, L.D., The intuitive psychologist and his shortcomings: distortions in the attribution process (1977) Advances in Experimental Social Psychology, vol. 10, pp. 173-220. , Academic, San Diego, CA;\nSagan, S., The problem of redundancy problem: why more nuclear security forces may produce less nuclear security (2004) Risk Analysis, 24 (4), pp. 935-946;\nSchöbel, M., (2005) Soziale Beeinflussung des Sicherheitshandelns in Organisationen mit hohem Gefährdungspotential, , Kovac, Hamburg;\nSchöbel, M., Trust in high-reliability organizations (2009) Social Science Information, 48 (2), pp. 315-333;\nSchulman, P.R., The &amp;quot;logic&amp;quot; of organizational irrationality (1989) Administration &amp;amp; Society, 21 (1), pp. 31-53;\nSenge, P.M., (1990) The Fifth Discipline: The Art and Practice of the Learning Organization, , Doubleday, New York;\nSitkin, S., On the positive effects of legalization on trust (1995) Research on Negotiation in Organizations, 5, pp. 185-217;\nSwain, A., Guttmann, H., (1983), Handbook of Human Reliability Analysis with Emphasis on Nuclear Power Plant Applications. NUREG/CR-1278. Washington, DC; Wagenaar, W.A., Risk taking and accident causation (1992) Risk-taking Behavior, pp. 257-281. , Chichester, Wiley, J.F. Yates (Ed.);\nWallace, C., Chen, G., A multilevel integration of personality, climate, self-regulation, and performance (2006) Personnel Psychology, 59 (3), pp. 529-557;\nWeick, K., Organizational culture as a source of high reliability (1987) California Management Review, 29 (2), pp. 112-127;\nWeick, K., The collapse of sensemaking in organizations: the Mann Gulch disaster (1993) Administrative Science Quarterly, 38, pp. 628-652;\nWilpert, B., After the event: what next? (1997) After the Event: From Accident to Organisational Learning, pp. 233-244. , Oxford, Pergamon, A. Hale, B. Wilpert, M. Freitag (Eds.);\nWright, C., Routine deaths: fatal accidents in the oil industry (1986) Sociological Review, 34, pp. 265-289","page":"47-54","publisher-place":"Berlin Institute of Technology, 10587 Berlin, Germany","title":"Subjective theories of organizing and learning from events","type":"article-journal","volume":"49"},"uris":["http://www.mendeley.com/documents/?uuid=1361913f-7b85-4c7d-88b0-3cd681915c99"]},{"id":"ITEM-2","itemData":{"DOI":"10.1016/j.ssci.2009.10.006","ISSN":"09257535 (ISSN)","abstract":"In other hazardous complex socio-technical systems in society, e.g. nuclear power and aviation, systems-theoretical assumptions are considered a promising way to better understand and manage safety. In this paper, two fundamental approaches to road safety were assessed in the light of a systems theory approach. One approach, is based on a premise where individual road-users are solely responsible when crashes occur. In that case countermeasures are aimed at altering the behavior of the road-user in order to adapt him/her to the road transport system. The other approach, the so-called zero-tolerance position, or Vision Zero approach, to road safety is built around two axioms; the system must be adapted to the psychological and physical conditions and limitations of the human being and the responsibility for road safety must be shared between the road-users and the designers and professional operators of the system. It was found that the most important determinants of systems theory are basically not present in the road-user approach. However, even if the Vision Zero approach clearly takes step towards systems theory, it does leave room for articulating even more features of systems theory. © 2009 Elsevier Ltd.","author":[{"dropping-particle":"","family":"Larsson","given":"P","non-dropping-particle":"","parse-names":false,"suffix":""},{"dropping-particle":"","family":"Dekker","given":"S W A","non-dropping-particle":"","parse-names":false,"suffix":""},{"dropping-particle":"","family":"Tingvall","given":"C","non-dropping-particle":"","parse-names":false,"suffix":""}],"container-title":"Safety Science","id":"ITEM-2","issue":"9","issued":{"date-parts":[["2010"]]},"language":"English","note":"Cited By :56\n\nExport Date: 20 January 2018\n\nCODEN: SSCIE\n\nCorrespondence Address: Larsson, P.; Swedish Transport Agency, Box 267, SE-781 23 Borlänge, Sweden; email: peter.larsson@transportstyrelsen.se\n\nReferences: Amalberti, R., The paradoxes of almost totally safe transportation systems (2001) Safety Science, 37, pp. 109-126; \nCheckland, P., (1981) Systems Thinking Systems Practice, , John Wiley &amp;amp; Sons, New York, USA;\nDekker, S.W.A., (2002) The Field Guide to Human Error Investigations, , Ashgate Publishing Limited, Hampshire, England;\nEmmerik van, A., (2001), A systems approach to road safety. In: Proceedings of the 24th Australasian Transport Research Forum. Tasmania Department of Infrastructure, Hobart, Tasmania, Australia. Energy and Resources; (2007), http://www.esafetysupport.org/en/, e-Safety Support, Retrieved 2007-10-03.; Evans, L., (1991) Traffic Safety and the Driver, , Van Nostrand Reinhold, New York;\nHaddon, W., (1980), Advances in the epidemiology of injuries as a basis for public policy. Public Health Reports 95(5); Hollnagel, E., (2004) Barriers and Accident Prevention, , Ashgate Publishing Limited, Hampshire, England;\nKanianthra, J.N., (2007), pp. 18-21. , United States Government report. In: Proceedings of the 20th International Technical Conference on the Enhanced Safety of Vehicles Conference (ESV) in Lyon, France; Kovordányi, R., Ohlsson, K., Alm, T., (2004), pp. 613-618. , Dynamically deployed support as a potential solution to negative behavioral adaptation. In: Proceedings of the Intelligent Vehicles Symposium. Las Vegas; Krafft, M., Kullgren, A., Lie, A., Tingvall, C., (1999), pp. 267-270. , The development of passive safety of cars - a matter of interfaces. In: IPC Proceedings, SAE 1999 No. 99076. Melbourne; http://sunnyday.mit.edu/book2.pdf, Leveson, N.G., 2002. System safety engineering: back to the future. Retrieved 2006-10-18.; Leveson, N.G., A new accident model for engineering safer systems (2004) Safety Science, 42 (4), pp. 237-270;\nMackay, M., Tiwari, G., (2005), pp. 24-31. , Prevention of road traffic crashes. In: Proceedings of the WHO Meeting to Develop a 5-Year Strategy for Road Traffic Injury Prevention. Geneva, Switzerland; (1997), Ministry of Transport and Communications, På väg mot det trafiksäkra samhället. Fritzes kundtjänst, Stockholm, Sweden; Nilsson, G., (2004) Traffic safety dimensions and the power model to describe the effect of speed on safety bulletin 221, , Lund Institute of Technology Department of Technology and Society Traffic Engineering, Lund;\n(1990), p. 5. , OECD, Behavioural adaptations to changes in the road transport system. Organization for Economic Co-operation and Development, Road Transport Research, Paris; O'Neill, B., (2002), Accidents - highway safety and William Haddon, Jr. Contingencies January/February 2002, 30-32; Pariès, J., Complexity, emergence, resilience (2006) Resilience Engineering - Concepts and Precepts, , Ashgate Publishing Limited, Aldershot, England, E. Hollnagel, D.D. Woods, N. Leveson (Eds.);\nPerrow, C., (1984) Normal Accidents: Living with High-Risk Technologies, , Princeton University Press, Princeton, New Jersey, USA;\nSabey, B., Taylor, H., (1980), The Known Risks We Run: The Highway. Transport and Road Research Laboratory Supplementary Report No. 567. Transport and Road Research Laboratory, Crowthorne, England; Skyttner, L., (2005) General Systems Theory Problems - Perspective-Practice, , World Scientific Publishing Co. Pvt. Ltd, Singapore;\n(2008), Swedish Road Administration, Målstyrning av trafiksäkerhetsarbetet - aktörssamverkan mot nya etappmål år 2020. Publikation 2008:31. Vägverket, Borlänge, Sweden; Tingvall, C., Haworth, N., (1999), Vision Zero - An ethical approach to safety and mobility. Paper presented to the 6th ITE International Conference Road Safety &amp;amp; Traffic Enforcement: Beyond 2000, Melbourne, 6-7 September 1999; Tingvall, C., Lie, A., Vad är nollvisionen? några reflektioner kring nollvisionens grundprinciper (2001) Rationalitet och Etik i Samhällsekonomisk Analys och Nollvision, pp. 93-104. , VINNOVA and NTF, Såstaholm, Sweden, K. Spolander (Ed.);\nTreat, J.R., Tumbas, N.S., McDonald, S.T., Shinar, D., Hume, R.D., Mayer, R.E., Stansifer, R.L., Castellan, N.J., (1977), Tri-level Study of the Causes of Traffic Accidents. Indiana University Final Report to the US DOT, Report No. DOT-HS-034-3-535-77-TAC; Trist, E., (1980), The evolution of socio-technical systems - a conceptual framework and an action research program. Paper Presented at the Conference on Organizational Design and Performance in April 1980. Wharton School, University of Pennsylvania; Wegman, F., (2002) Review of Ireland́s Road Safety Strategy, , SWOV, Leidschendam, The Netherlands, (Publication R-2002-27);\n(2009), World Health Organization, Global Status Report on Road Safety. WHO Library Cataloguing-in-Publication Data; (2004), World Health Organization, World Report on Road Traffic Injury Prevention. WHO Library Cataloguing-in-Publication Data; Zein, S.R., Navin, F.P.D., (2003), Improving traffic safety: a new system approach. Journal of Transportation Research Board, No. 1830. Washington, DC, USAUR - https://www.scopus.com/inward/record.uri?eid=2-s2.0-77955092365&amp;amp;doi=10.1016%2fj.ssci.2009.10.006&amp;amp;partnerID=40&amp;amp;md5=72e19440a905b83d8ed60436c482b944","page":"1167-1174","publisher-place":"Swedish Transport Agency, Box 267, SE-781 23 Borlänge, Sweden","title":"The need for a systems theory approach to road safety","type":"article-journal","volume":"48"},"uris":["http://www.mendeley.com/documents/?uuid=c9b115b5-2ef7-4e9d-b3ed-82e6e47a3703"]}],"mendeley":{"formattedCitation":"(Larsson et al., 2010; Schöbel &amp; Manzey, 2011)","plainTextFormattedCitation":"(Larsson et al., 2010; Schöbel &amp; Manzey, 2011)","previouslyFormattedCitation":"(Larsson et al., 2010; Schöbel &amp; Manzey, 2011)"},"properties":{"noteIndex":0},"schema":"https://github.com/citation-style-language/schema/raw/master/csl-citation.json"}</w:instrText>
      </w:r>
      <w:r>
        <w:fldChar w:fldCharType="separate"/>
      </w:r>
      <w:r w:rsidR="001E02B8" w:rsidRPr="001E02B8">
        <w:rPr>
          <w:noProof/>
        </w:rPr>
        <w:t>(Larsson et al., 2010; Schöbel &amp; Manzey, 2011)</w:t>
      </w:r>
      <w:r>
        <w:fldChar w:fldCharType="end"/>
      </w:r>
      <w:r>
        <w:t xml:space="preserve">. The aim is to motivate, guide, educate, influence and constrain the behaviour of front-line </w:t>
      </w:r>
      <w:r w:rsidR="00544484">
        <w:t xml:space="preserve">operators </w:t>
      </w:r>
      <w:r w:rsidR="001E02B8">
        <w:fldChar w:fldCharType="begin" w:fldLock="1"/>
      </w:r>
      <w:r w:rsidR="001E02B8">
        <w:instrText>ADDIN CSL_CITATION {"citationItems":[{"id":"ITEM-1","itemData":{"DOI":"10.1016/j.apergo.2009.12.009","ISSN":"00036870 (ISSN)","abstract":"High Reliability Organizations (HROs) are complex systems in which many accidents and adverse events that could occur within those systems or at the interfaces with other systems are actually avoided or prevented. Many organizations in high-risk industries have successfully implemented HRO approaches. In recent years, initiatives have been undertaken aimed at transforming hospitals into HROs. Actually, despite some improvements, these initiatives have not shown the expected results. In this paper, we discuss the possible reasons for such outcomes. We will show that, when compared with traditional HROs, hospitals are undoubtedly high-risk organizations, but have specificities and experience systemic socio-organizational barriers that make them difficult to transform into HROs. © 2010.","author":[{"dropping-particle":"","family":"Bagnara","given":"S","non-dropping-particle":"","parse-names":false,"suffix":""},{"dropping-particle":"","family":"Parlangeli","given":"O","non-dropping-particle":"","parse-names":false,"suffix":""},{"dropping-particle":"","family":"Tartaglia","given":"R","non-dropping-particle":"","parse-names":false,"suffix":""}],"container-title":"Applied Ergonomics","id":"ITEM-1","issue":"5","issued":{"date-parts":[["2010"]]},"language":"English","note":"Cited By :19\n\nExport Date: 20 January 2018\n\nCODEN: AERGB\n\nCorrespondence Address: Bagnara, S.; University of Sassari, Dept. of Architecture, Design and Urban Planning, Alghero, Italy; email: sebastiano.bagnara@gmail.com\n\nReferences: Albolino, S., Tartaglia, R., Amicosante, A., Liva, C., Incident reporting systems: the point of view of clinicians in Italian hospitals (2008) Proceedings International Conference ″ Healthcare Ergonomics and Patient Safety. Creating and Designing the Heathcare Experience, , International Ergonomics Association, Strasbourg; \nAmalberti, R., Auroy, Y., Berwick, D., Barach, P., Five system barriers to achieving ultrasafe health care (2005) Annals of Internal Medicine, 142 (9), pp. 756-764;\nBagnara, S., Albolino, S., Bellandi, T., Tartaglia, R., (2005), A reporting and learning culture of medical failures in the healthcare system. In: Marmaras, N., Kontogiannis, T., Nathaniel, D. (Eds.) Proceeding ECCE '05. Chania, Crete; Baker, G.R., Norton, P.G., Flintoft, V., Blais, R., Brown, A., Cox, J., Etchells, E., Tamblyn, R., The Canadian adverse events study: the incidence of adverse events among hospital patients in Canada (2004) Canadian Medical Association Journal, 170, pp. 1678-1686;\nBrennan, T.A., Leape, L.L., Laird, N.M., Hebert, L., Localio, A.R., Lawthers, A.G., Newhouse, J.P., Hiatt, H.H., Incidence of adverse events and negligence in hospitalized patients; results from the harvard medical practice study I (1991) New England Journal of Medicine, 324, pp. 370-376;\nCaratozzolo, M.C., Parlangeli, O., Bagnara, S., Use of information and communication technology to supply health-care services to nomadic patients: an explorative survey (2008) Behaviour &amp;amp; Information Technology, 27, pp. 345-350;\nCarayon, P., Human factors of complex sociotechnical systems (2006) Applied Ergonomics, 37 (4), pp. 525-535;\nRisk management in ospedale (2002) Risknews, 2, pp. 3-11. , CINEAS (Consorzio Universitario per l'Ingegneria nelle Assicurazioni);\nDavis, P., Lay-Yee, R., Briant, R., Ali, W., Scott, A., Schug, S., Adverse events in New Zealand public hospitals I: occurrence and impact (2002) New Zealand Medical Journal, 115, pp. 1-9;\nde Vries, E.N., Ramrattan, M.A., Smorenburg, S.M., Gouma, D.J., Boermeester, M.A., The incidence and nature of in-hospital adverse events: a systematic review (2008) Quality and Safety in Health Care, 17, pp. 216-223;\nDixon, N.M., Shofer, M., Patterns, culture, and reliability (2006) Health Service Research, 41 (4), pp. 1618-1642;\nFrese, M., Error management in training: conceptual and empirical results (1995) Organizational Learning and Technological Change, , Springer, Berlin, C. Zucchermaglio, S. Bagnara, S.U. Stucky (Eds.);\nGaba, D.M., Singer, S.J., Sinaiko, A.D., Bowen, J., Differences in safety climate between hospital personnel and navy aviators (2003) Human Factors, 45 (2), pp. 173-185;\nGawande, A., (2002) Complications: a Surgeon's Notes on an Imperfect Science, , Profile Books, London;\nGawande, A., Thomas, E.J., Zinner, M.J., Brennan, T.A., The incidence and nature of surgical adverse events in Utah and Colorado in 1992 (1999) Surgery, 126, pp. 66-75;\nHines, S., Luna, K., Lofthus, J., Marquardt, M., Stelmokas, D., (2008) Becoming a High Reliability Organization: Operational Advice for Hospital Leaders, , (Prepared by the Lewin Group under Contract No. 290-04-0011.) AHRQ Publication No. 08-0022, Agency for Healthcare Research and Quality, Rockville, MD;\nHollnagel, E., Woods, D.D., Levenson, N., (2006) Resilience Engineerings. Concepts and Precepts, , Ashgate, London;\nKoenigs, M., Young, L., Adolphs, R., Tranel, D., Cushman, F., Hauser, M., Damasio, A., Damage to the prefrontal cortex increases utilitarian moral judgments (2007) Nature, 446, pp. 908-911;\nKohn, L.T., Corrigan, J.M., Donaldson, M.S., To Err is human: building a safer health system. Committee on quality (1999) America. Institute of Medicine, , National Academic Press, Washington, D.C;\nMichel, P., Quenon, J.L., de Sarasqueta, A.M., Scemama, O., Comparison of three methods for estimating rates of adverse events and rates of preventable adverse events in acute care hospitals (2004) British Medical Journal, 328 (7433), p. 199;\nMoll, J., de Oliveira-Souza, R., Moral judgments, emotions, and the utilitarian brain (2007) Trends in Cognitive Science, 11, pp. 319-321;\n(2004) Seven Steps to Patient Safety. The Full Reference Guide, , http://www.npsa.nhs/sevendteps, National Patient Safety Agency, National Patient Safety Agency (NPSA);\nOvretveit, J., Gustafson, D., Evaluation of quality improvement programmes (2002) Quality and Safety in Health Care, 11, pp. 270-275;\nReason, J., Human error: models and management (2000) British Medical Journal, 320 (7237), pp. 768-770;\nRizzo, A., Ferrante, D., Bagnara, S., Handling human error (1995) Expertise and Technology: Cognition &amp;amp; Human-Computer Cooperation, , Erlbaum, Hillsdale, NJ, J.M. Hoc, P.C. Cacciabue, E. Hollnagel (Eds.);\nRoberts, K.H., Stout, S.K., Halpern, J.J., Decision dynamics in two high reliability military organizations (1994) Management Science, 40, pp. 614-628;\nRoberts, K.H., Yu, K., van Stralen, D., Patient safety as an organizational system issue: lessons from a variety of industries (2004) Patients Safety Handbook, , Jones and Bartlett Publishers, Sundbury, MA, B.J. Youngberg, M. Hatlie (Eds.);\nSchiøler, T., Lipczak, H., Pedersen, B.L., Mogensen, T.S., Bech, K.B., Stockmarr, A., Svenning, A.R., Frølich, A., Danish adverse event study. Incidence of adverse events in hospitals. A retrospective study of medical records (2001) Ugeskr Laeger, 163, pp. 1585-1586;\nSeifert, C.M., Hutchins, E.L., Error as opportunity: learning in a cooperative task (1992) Human-Computer Interaction, 7, pp. 409-435;\nThomas, E.J., Brennan, T.A., Incidence and type of preventable adverse events in elderly patients: population based review in medical records (2000) British Medical Journal, 320, pp. 741-745;\nVincent, C., (2006) Patient Safety, , Elsevier, London;\nVincent, C., Neale, G., Woloshynowych, M., Adverse events in British hospitals: Preliminary retrospective record review (2001) British Medical Journal, 322, pp. 517-519;\nWeick, K.E., Sutcliffe, K.M., (2001) Managing the Unexpected: Assuring High Performance in an Age of Complexity, , Jossey-Bass, San Francisco, Ca;\nWilson, T., Runciman, W.B., Gibber, R.W., Harrison, B.T., Newby, L., Hamilton, J.D., The quality in Australian healthcare study (1995) Medical Journal of Australia, 163, pp. 458-471;\nWu, A.W., Folkman, S., McPhee, S.J., Lo, B., Do house officers learn from their mistakes? (2003) Quality and Safety in Health Care, 12, pp. 221-226;\nYates, J.F., Curley, S.P., Contingency judgment: primacy effect and attention decrement (1986) Acta Psychologica, 62, pp. 293-302","page":"713-718","publisher":"Elsevier Ltd","publisher-place":"University of Sassari, Dept. of Architecture, Design and Urban Planning, Alghero, Italy","title":"Are hospitals becoming high reliability organizations?","type":"article-journal","volume":"41"},"uris":["http://www.mendeley.com/documents/?uuid=69253870-edba-46ee-ba30-773bbdf9a23d"]}],"mendeley":{"formattedCitation":"(Bagnara et al., 2010)","plainTextFormattedCitation":"(Bagnara et al., 2010)","previouslyFormattedCitation":"(Bagnara et al., 2010)"},"properties":{"noteIndex":0},"schema":"https://github.com/citation-style-language/schema/raw/master/csl-citation.json"}</w:instrText>
      </w:r>
      <w:r w:rsidR="001E02B8">
        <w:fldChar w:fldCharType="separate"/>
      </w:r>
      <w:r w:rsidR="001E02B8" w:rsidRPr="001E02B8">
        <w:rPr>
          <w:noProof/>
        </w:rPr>
        <w:t>(Bagnara et al., 2010)</w:t>
      </w:r>
      <w:r w:rsidR="001E02B8">
        <w:fldChar w:fldCharType="end"/>
      </w:r>
      <w:r>
        <w:t xml:space="preserve">. Work is usually understood as a decomposition of tasks and described in a procedure with </w:t>
      </w:r>
      <w:r w:rsidR="00596C5C">
        <w:t xml:space="preserve">the </w:t>
      </w:r>
      <w:r>
        <w:t xml:space="preserve">procedures forming part of </w:t>
      </w:r>
      <w:r w:rsidR="00FA4452">
        <w:t>a system of</w:t>
      </w:r>
      <w:r>
        <w:t xml:space="preserve"> barriers to catch unsafe acts in the belief that safety emerges from t</w:t>
      </w:r>
      <w:r w:rsidR="00FA4452">
        <w:t xml:space="preserve">he layers of </w:t>
      </w:r>
      <w:r>
        <w:t xml:space="preserve">defences put in place </w:t>
      </w:r>
      <w:r>
        <w:fldChar w:fldCharType="begin" w:fldLock="1"/>
      </w:r>
      <w:r w:rsidR="003B04B5">
        <w:instrText>ADDIN CSL_CITATION {"citationItems":[{"id":"ITEM-1","itemData":{"DOI":"10.1016/j.promfg.2015.07.666","ISSN":"23519789 (ISSN)","abstract":"Tram driving is a complex task, requiring high levels of workload, route knowledge, and divided attention. Although similar to train driving, tram driving has its own unique skills requirements as well as higher demands on divided attention and decision-making in relation to operating in an environment with multiple road users. Due to the significant differences between the two tasks, research findings relating to train driving may not necessarily be applicable to tram driving. Despite this, very little research has been conducted on the tram-driving task in general and even less so relating to accidents and near misses. Australia has experienced a high incidence of tram collisions over the past decade and with new networks being planned for several cities and expansion of existing networks there is a potential for an increase in accidents. It is therefore timely to examine the tram-driving task and consider the human factors implications of tram collisions. This study incorporated reviews of accident reports, on-site observations, focus group exercises, and individual driver discussions. Results of the analysis revealed three major themes relating to causes of accidents: situation awareness, time pressure, and organizational behaviour. Interaction between these three themes was noted. This preliminary identified cultural issues and hinted at problems associated with normalization of deviance. Further analysis and research is needed to explore and unpack the themes with a view to determining effective strategies for tram organisations to implement to improve safety and minimize the risk of collisions. © 2015 The Authors","author":[{"dropping-particle":"","family":"Naweed","given":"A","non-dropping-particle":"","parse-names":false,"suffix":""},{"dropping-particle":"","family":"Rose","given":"J","non-dropping-particle":"","parse-names":false,"suffix":""}],"container-title":"Procedia Manufacturing","id":"ITEM-1","issued":{"date-parts":[["2015"]]},"language":"English","note":"Cited By :3\n\nExport Date: 20 January 2018\n\nCorrespondence Address: Naweed, A.; Central Queensland University, 44 Greenhill Road, Australia\n\nReferences: Landy, S., Traffic chaod after Royal Parade, Parkville accident, in Herald Sun2015, The Herald and Weekly Times (News Corp): Melbourne; Endsley, M.R., (1995) Towards a theory of situation awareness in dynamic system, Human Factors, 37, pp. 32-64; \nSalmon, P.M., Stanton, N.A., Young, K.L., (2012) Situation awareness on the road: review, theoretical and methodological issues, and future direction, Theoretical Issues in Ergonomics Science, 13 (4), pp. 472-492;\nWoods, D., Hollnagel, E., Joint Cognitive Systems: Patterns in Cognitive Systems Engineering2006, Boca Raton: FL: Taylor &amp;amp; Francis; Naweed, A., (2013) Psychological factors for driver distraction and inattention in the Australian and New Zealand rail industry, Accident Analysis and Prevention, 60, pp. 193-204;\nCœugnet, S., (2013) Transportation Research Part F: Traffic Psychology and Behaviour, 20, pp. 39-51;\nCurrie, G., Burke, M., Light rail in Australia - Performance and prospects, in Australasian Transport Research Forum2013: Brisbane, Australia; Nye, B., Light rail in Australasia: The economic, social and environmental case. in Proceedings of 2015 Light Rail Conference. 2015. NSW: AU; Mitra, B., (2010) Tram-related trauma in Melbourne, Victoria. Emergency Medicine Australasia, 22 (4), pp. 337-342;\nMiddendorp, C., Hop on tram for one hell of a scary ride, in The Sydney Morning Herald2010, Fairfax Media: New South Wales; Goh, Y., Brown, H., Spickett, J., (2010) Applying systems thinking concepts in the analysis of major incidents and safety culture, Safety Science, 48, pp. 302-309;\nDekker, S., Cilliers, P., Hofmeyr, J.-H., (2011) The complexity of failure: Implications of complexity theory for safety investigations, Safety Science, 49, pp. 939-945;\nVaughan, D., The Challenger launch decision: Risky technology, culture and deviance at NASA1997, USA: Uni of Chicago Press; Rasmussen, J., (1997) Risk management in a dynamic society: a modelling problem, Safety Science, 27 (2-3), pp. 183-213;\nAmalberti, R., (2001) The paradoxes of almost totally safe transportation systems, Safety Science, 37 (2-3), pp. 109-126;\nNaweed, A., The “Scenario Invention Task” (SIT): an innovative method for harnessing natural human creativity. in 19th Triennial Congress of the International Ergonomics Association. 2015. Melbourne, Australia; Auerbach, C.F., Silverstein, L.B., Qualitative Data: An Introduction to Coding and Analysis2003, New York: New York University Press; Huberman, M.A., Miles, M.B., Data management and analysis methods, in Handbook of qualitative research, N.K. Denzin and Y.S. Lincoln, Editors. 1994, Sage: Thousand Oaks. p. 209-219UR - https://www.scopus.com/inward/record.uri?eid=2-s2.0-85009932176&amp;amp;doi=10.1016%2fj.promfg.2015.07.666&amp;amp;partnerID=40&amp;amp;md5=afc140007ce13cd54df8186fd34c2f9a","page":"2706-2713","publisher":"Elsevier B.V.","publisher-place":"Central Queensland University, 44 Greenhill Road, Wavyille, SA, Australia","title":"“It's a Frightful Scenario”: A Study of Tram Collisions on a Mixed-traffic Environment in an Australian Metropolitan Setting","type":"article-journal","volume":"3"},"uris":["http://www.mendeley.com/documents/?uuid=15f1cbd8-b666-4e24-b715-0e6fec87c7fd"]},{"id":"ITEM-2","itemData":{"DOI":"10.1080/00140139508925221","ISSN":"00140139 (ISSN)","abstract":"The past two decades have seen a significant number of large-scale disasters in a wide range of hazardous, well-defended technologies. Despite their differences, the root causes of these accidents have been traced to latent failures and organizational errors arising in the upper echelons of the system in question. A model of the aetiology of these organizational accidents is outlined. The model describes two interrelated causal sequences: (a) an active failure pathway that originates in top-level decisions and proceeds via error-producing and violation-promoting conditions in the various workplaces to unsafe acts committed by those at the immediate human-system interface and (b) a latent failure pathway that runs directly from the organizational processes to deficiencies in the system's defences. The paper goes on to identify two sets of dependencies associated with latent failures and violations. Organizational errors increase the likelihood of operator error through the active failure pathway and, at the same time, enhance the possibility of adverse outcomes through defensive weaknesses. Violations have a narrower range of consequences. Non-compliance with safe operating procedures increases the likelihood of error by taking perpetrators into regions of operation in which neither the physical regime nor the hazards are well understood. Violations, by definition, also take perpetrators ‘closer to the edge,’ and thus increase the chance that subsequent errors will have damaging outcomes. The paper concludes by indicating two ways in which the model has been applied in industrial settings: (a) through the development of proactive measures for diagnosing and remedying organizational processes known to be implicated in accident causation, and (b) an accident investigation technique that guides investigators and analysts to the organizational root causes of past accidents. © 1995 Taylor and Francis Ltd.","author":[{"dropping-particle":"","family":"Reason","given":"James","non-dropping-particle":"","parse-names":false,"suffix":""}],"container-title":"Ergonomics","id":"ITEM-2","issue":"8","issued":{"date-parts":[["1995"]]},"language":"English","note":"British Library DRM protected file\n\nCited By :170\n\nExport Date: 20 January 2018\n\nCorrespondence Address: Reason, J.; Department of Psychology, University of Manchester, Manchester, M13 9PL, United Kingdom\n\nReferences: Battmann, W., Klumb, P., Behavioural economics and compliance (1993) Safety Science, pp. 35-46; \nBley, D., (1994) Review of Detailed Human Reliability Analysis Project, pp. 15-30. , Perspective on analysis and characterization phase, FIN L-2415, US Nuclear Regulatory Commission, Rockville;\nBrown, S.C., A historical view of the development of human factors (1977) Human Aspects of Man-Made Systems, pp. 44-53. , in S. Brown and J. Martin, The Open University Press, Milton Keynes;\nDougherty, E.M., Fragola, J.R., (1988) Human Reliability Analysis, , Wiley, New York);\nFree, R., (1994) The Role of Procedural Violations in Railway Accidents, , Ph.D, Thesis, University of Manchester;\nHollnagel, E., (1993) Human Reliability Analysis: Context and Control, , Academic, London);\nHudson, P., Reason, J., Wagenaar, W., Bentley, P., Primrose, M., Visser, J., Tripod Delta: Proactive approach to enhanced safety (1994) Journal of Petroleum Technology, pp. 58-62;\nMeister, D., Human error in man-machine systems (1977) Human Aspects of Man-Made Systems, pp. 299-324. , in S. Brown and J. Martin, The Open University Press, Milton Keynes;\nMoshansky, V.P., (1992) Commission of Inquiry into the Air Ontario Crash at Dryden, , Ministry of Supply and Services, Ottawa);\nMoshansky, V.P., (1994) US Nuclear Regulatory Commission, , Washington;\nReason, J., The Chernobyl errors (1987) Bulletin of the British Psychological Sociery, 40, pp. 201-206;\nReason, J., (1990) Human, , Cambridge University Press, New York);\nReason, J., (1991) Proceedings of the 22Nd Seminar of the International Society of Air Accident Investigators, pp. 39-46. , Identifying the latent causes of aircraft accidents before and after the event, International Society of Air Safety Investigators, Sterling;\nReason, J., Too little and too late: A commentary on accident and incident reporting systems (1991) Near Miss Reporting as a Safety Tool, pp. 9-26. , in T. van der Schaaf, D. Lucas and A. Hale, Butterworth-Heinemann, Oxford;\nReason, J., (1993) Review, , British Railways Board, London);\nReason, J., (1994) Error Management in Aircraft Engineering: A manager’s Guide, , British Airways Engineering, Heathrow);\nSenders, J.W., Moray, N.P., (1991) Human Error: Cause Prediction and Reduction, , Lawrence Erlbaum, Hillsdale);\nWoods, D.D., Johannesen, L.J., Cook, R.I., Sarter, N.B., Behind human error: Cognitive systems (1994) Computers and Hindsight (CSERIAC State-Of-The-Art-Report, , Wright-Patterson Air Force Base, Ohio)","page":"1708-1721","publisher-place":"Department of Psychology, University of Manchester, Manchester, M13 9PL, United Kingdom","title":"A systems approach to organizational error","type":"article-journal","volume":"38"},"uris":["http://www.mendeley.com/documents/?uuid=8e134066-a863-489e-9434-48b762700e49"]},{"id":"ITEM-3","itemData":{"DOI":"10.1016/S0925-7535(97)00052-0","ISSN":"09257535 (ISSN)","abstract":"In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generalising across systems and their particular hazard sources. It is argued that risk management must be modelled by cross- disciplinary studies, considering risk management to be a control problem and serving to represent the control structure involving all levels of society for each particular hazard category. Furthermore, it is argued that this requires a system-oriented approach based on functional abstraction rather than structural decomposition. Therefore task analysis focused on action sequences and occasional deviation in terms of human errors should be replaced by a model of behaviour shaping mechanisms in terms of work system constraints, boundaries of acceptable performance, and subjective criteria guiding adaptation to change. It is found that at present a convergence of research paradigms of human sciences guided by cognitive science concepts supports this approach. A review of this convergence within decision theory and management research is presented in comparison with the evolution of paradigms within safety research. In spite of all efforts to design safer systems, we still witness severe, large-scale accidents. A basic question is: Do we actually have adequate models of accident causation in the present dynamic society? The socio-technical system involved in risk management includes several levels ranging from legislators, over managers and work planners, to system operators. This system is presently stressed by a fast pace of technological change, by an increasingly aggressive, competitive environment, and by changing regulatory practices and public pressure. Traditionally, each level of this is studied separately by a particular academic discipline, and modelling is done by generalizing across systems and their particular hazard sources. It is argued that risk management …","author":[{"dropping-particle":"","family":"Rasmussen","given":"Jens","non-dropping-particle":"","parse-names":false,"suffix":""}],"container-title":"Safety Science","id":"ITEM-3","issue":"2-3","issued":{"date-parts":[["1997"]]},"language":"English","note":"From Duplicate 1 (Risk management in a dynamic society: A modelling problem - Rasmussen, J)\n\nCited By :1051\n\nExport Date: 20 January 2018\n\nCODEN: SSCIE\n\nCorrespondence Address: Rasmussen, J.; Hurecon, Smorum Bygardo 52, DK 2765 Smorum, Denmark\n\nReferences: Abbott, L.S., (1982) Proceedings of Workshop on Cognitive Modelling of Nuclear Plant Control Room Operators, , Dedham, Massachusetts, August 1982, NUREG/CR-3114. U.S. Nuclear Regulatory Commission, Washington, D.C; \nAlbert, D., Performance and paralysis: The organisational context of the American research university (1985) Journal of Higher Education, 56 (3), pp. 243-280;\nAltman, J.W., Behavior and accidents (1970) Journal of Safety Research, , September;\nAmendola, A., Planning and uncertainties (1989) Proceedings of the 2nd World Bank Workshop on Risk Management and Safety Control, , Karlstad, Sweden, Rescue Services Board;\nAschenbrenner, K.M., Biehl, B., Wurm, G.M., (1986) Antiblockiersystem und Verkerhssicherheit: Ein Vergleich der Unfallbelastung von Taxen Mit und Ohne Antiblockiersystem. (Teilbericht von Die Bundesanstalt Für Strassenwesen zum Forshungsproject 8323: Einfluss der Risikokompenzation aut Die Wirkung von Sicherheitsaussnahmen), , Mannheim, Germany;\nWilde, G.S., Risk homeostasis theory and traffic accidents: Propositions. Deductions, and discussion in recent reactions (1988) Ergonomics, 31, pp. 441-468;\nBaram, M., Generic strategies for protecting worker health and safety: OSHA's general duty clause and hazard communication standard (1996) Occupational Medicine: State of the Art Reviews, 11 (1). , January-March;\nBarley, S.R., On technology, time, and social order: Technically induced change in the temporal organization of radiological work (1988) Making Time, , ed. F.A. Dubinskias. Temple Univ. Press, Philadelphia;\nBarnard, C.I., (1938) The Function of the Executive, , Harvard University Press. Cambridge, MA;\nBøgetoft, P., Pruzan, P., (1991) Planning with Multiple Criteria, , North-Holland, Amsterdam;\nBrehmer, B., Models of diagnostic judgements (1987) New Technology and Human Error, , ed. J. Rasmussen, K. Duncan and J. Leplat. Wiley and Sons, New York;\nBrehmer, B., Dynamic decision making: Human control of complex systems (1992) Acta Psychologica, 81, pp. 211-241;\nBrunswik, E., (1952) The Conceptual Framework of Psychology, , Chicago University Press, Chicago;\nChapanis, A., The error provocative situation (1970) Symposium on Measurement of Safety, , National Safety Council;\nChristensen, J., Overview of human factors in design (1972) National Safety Congress;\nClark, B.R., (1956) Adult Education in Transition, , University of California Press, Berkeley;\nCyert, R.M., March, J.G., (1963) A Behavioral Theory of the Firm, , Prentice Hall, Englewood Cliffs, NJ;\nEdwards, W., Tversky, A., (1976) Decision Making, , Penguin Books, Baltimore;\nEkner, K.V., (1989) On: Preliminary Safety Related Experiences from Establishment of Bicycle Paths in Copenhagen, 1981-83, , Technical Report, in Danish. Stadsingniørens Direktorat, Copenhagen;\nEmbrey, D.E., Humphreys, P., Rosa, E.A., Kirwan, B., Rea, K., (1984) Slim-Maud: An Approach to Assessing Human Error Probabilities using Structured Expert Judgement, , NUREG/CR-3518 BNL-NUREG-51716;\nEngwall, L., Newspaper adaptation to a changing social environment: A case study of organizational drift as a response to resource dependence (1986) European Journal of Communication, 1, pp. 327-341. , September;\n(1995) Accident Investigation Report; Part Report Covering Technical Issues on the Capsizing on 28 September 1994 in the Baltic Sea of the Ro-ro Passenger Vessel MV ESTONIA, , The Joint Accident Investigation Commission. Stockholm: Board of Accident Investigation;\nFlach, J., Hancock, P., Caird, J., Vicente, K., (1994) Ecology of Human - Machine Systems: A Global Perspective, , Lawrence Erlbaum, Hillsdale, NJ;\nFujita, What shapes operator performance? (1991) JAERI Human Factors Meeting, , Tokyo, November, 1991;\nInternational Journal of Man - Machine Studies, , Data, Keyholes for the Hidden World of Operator Characteristics;\nGibson, J.J., Contribution of experimental psychology to formulation of the problem of safety (1961) Behavioural Approaches to Accident Research, , Association for the Aid of Crippled Children, London;\nGibson, J.J., (1966) The Senses Considered as Perceptual Systems, , Houghton Mifflin, Boston;\nGibson, J.J., (1979) The Ecological Approach to Visual Perception, , Houghton Mifflin, Boston;\nGibson, J.J., Crooks, L.E., A theoretical field analysis of automobile driving (1938) The American Journal of Psychology, 51 (3), pp. 453-471;\nGreen, E., Bourne, A.J., (1972) Reliability Theory, , Wiley, London;\nGreen, E., Marshall, J., Murphy, T., (1968) Preliminary Investigation into the Time Response of Operators, , Internal Document.: UKAEA;\nGulick, L., Urwick, L., (1937) Papers on the Science of Administration, , Institute of Public Administration, New York;\nHaddon W., Jr., (1966) The Prevention of Accidents. Preventive Medicine, , Little, Brown and Co., Boston, MA;\nHale, A.R., Kirwan, B., Guldenmund, F., Heming, B., Capturing the river: Multi-level modelling of safety management (1996) Second ICNPO Conference on Human Factors and Safety, , Berlin, November. To be published;\nHall, R.E., Fragola, J.R., Luckas, J.L., (1981) Proceedings of the 1981 IEEE Standards Workshop on Human Factors and Nuclear Safety, , Myrtle Beach, August-September. IEEE, New York;\nHammond, K.R., Mcclelland, G.H., Mumpower, J., (1980) Human Judgment and Decision Making, , Hemisphere Publishing, Frederick A. Praeger, New York;\nJacobs, I.N., Safety systems for nuclear power reactors (1957) AIIE-Pacific General Meeting, , Paper 57-906;\nJohnson, W., MORT the management oversight and risk tree analysis (1973) Technical Report SAN 8212, 8212. , Atomic Energy Commission, Washington, US;\nKahn, R.L., Prager, D.J., Interdisciplinary collaborations are a scientific and social imperative (1994) The Scientist, , July 11;\nKeeney, R.L., Raiffa, H., (1976) Decisions with Multiple Objectives, Preferences and Value Trade-offs, , John Wiley and Sons, New York;\nKlein, G., Orasanu, J., Calderwood, R., Zsambok, C.E., (1994) Decision Making in Action: Models and Methods, , Ablex, Norwood, NJ;\nLeveson, N.G., (1995) Safeware: System Safety and Computers, , Addison-Wesley, Reading. MA;\nLewin, K., (1951) Field Theories in Social Science, , Harper and Row, New York;\nMarch, J.G., Simon, H.A., (1958) Organizations, , Wiley, New York;\nMoray, N., (1977) Mental Workload, , Plenum Press, New York;\nMoray, N., Huey, B., (1988) Human Factors Research and Nuclear Safety, , National Academies Press, Washington, DC;\nParsons, T., (1960) Structure and Process in Modern Society, , The Free Press of Glencoe, New York;\nRasmussen, J., Rouse, W.B., (1981) Human Detection and Diagnosis of System Failures, , Plenum Press, New York;\nRasmussen, J., Man-machine communication in the light of accident record (1969) International Symposium on Man - Machine Systems, 3. , Cambridge, September 8-12. In IEEE Conference Records, 69C58-MMS;\nRasmussen, J., Notes on human error analysis and prediction (1979) Synthesis and Analysis Methods for Safety and Reliability Studies, , ed. G. Apostolakis and G. Volta. Plenum Press, London;\nRasmussen, J., What can be learned from human error reports (1980) Changes in Working Life, , ed. K. Duncan, M. Gruneberg and D. Wallis. John Wiley and Sons, New York;\nRasmussen, J., Human factors in high risk technology (1982) High Risk Safety Technology, , ed. E.A. Green. John Wiley and Sons, London;\nRasmussen, J., Skill, rules and knowledge; signals, signs, and symbols, and other distinctions in human performance models (1983) IEEE Transactions on Systems. Man and Cybernetics, SMC-13 (3);\nRasmussen, J., Human error and the problem of causality in analysis of accidents (1990) Phil. Trans. R. Soc. Land. B, 327, pp. 449-462;\nRasmussen, J., The role of error in organizing behavior (1990) Ergonomics, 33 (10-11), pp. 1185-1190;\nRasmussen, J., Use of field studies for design of work stations for integrated manufacturing systems (1992) Design for Manufacturability: A Systems Approach to Concurrent Engineering and Ergonomics, , ed. M. Helander and M. Nagamachi. Taylor and Francis, London;\nRasmussen, J., Deciding and doing: Decision making in natural context (1993) Decision Making in Action: Models and Methods, , ed. G. Klein, J. Orasano, R. Calderwood, and C.E. Zsambok. Ablex Publishing, Norwood, NJ;\nRasmussen, J., Market economy, management culture and accident causation: New research issues? (1993) Proceedings Second International Conference on Safety Science, , Meeting Budapest Organizer Ltd, Budapest;\nRasmussen, J., Perspectives on the concept of human error (1993) Human Performance and Anaesthesia Technology, , Keynote address at. Society for Technology in Anaesthesia. Conference: New Orleans, February;\nRasmussen, J., Complex systems, human factors, and design of teaching curricula (1994) Mensch Maschine Systeme und Neue Informationstechnologien, , Invited contribution to Festschrift for Professor Bernotat, ed. K.P. Gärtner, W. Stein and H. Widdel. Verlag der Augustinus Buchhandlung, Aachen;\nRasmussen, J., Risk management, adaptation, and design for safety (1994) Future Risks and Risk Management, , ed. N.E. Sahlin and B. Brehmer. Kluwer, Dordrecht;\nRasmussen, J., Taxonomy for work analysis (1994) Design of Work and Development of Personnel in Advanced Manufacturing. Human Factors in Advanced Manufacturing, , ed. G. Salvendy and W. Karwowski. Wiley-Interscience, New York;\nRasmussen, J., Batstone, R., (1989) Why do Complex Organizational Systems Fail? Summary Proceedings of a Cross Disciplinary Workshop on &amp;quot;Safety Control and Risk Management&amp;quot;, , Word Bank, Washington, DC;\nRasmussen, J., Vicente, K.J., Ecological interfaces: A technological imperative in high tech systems? (1990) International Journal of Human Computer Interaction, 2 (2), pp. 93-111;\nRasmussen, J., Timmermann, P., Safety and reliability of reactor instrumentation with redundant instrument channels (1962) Risø Report No. 34, 34. , January;\nRasmussen, J., Pejtersen, A.M., Goodstein, L.P., (1994) Cognitive Systems Engineering, , Wiley, New York;\nRasmussen, J., Brehmer, B., Leplat, J., (1991) Distributed Decision Making: Cognitive Models for Cooperative Work, , John Wiley and Sons, London;\nRasmussen, J., Pedersen, O.M., Mancini, G., Carnino, A., Griffon, M., Gagnolet, P., (1981) Classification System for Reporting Events Involving Human Malfunction, , Risø-M-2240;\nReason, J.T., (1990) Human Error, , Cambridge University Press, Cambridge;\nRees, S., Rodley, G., (1995) The Human Costs of Managerialism: Advocating the Recovery of Humanity, , Pluto Press of Australia, Leichhardt, NSW;\nRigby, L.W., Nature of error (1970) Technical Report, , Sandia Lab;\nRochlin, G.I., La Porte, T.R., Roberts, K.H., The self designing high reliability organization: Aircraft carrier flight operations at sea (1987) Naval War College Review, , Autumn;\nRoethlisberger, F.J., Dickson, W.J., (1939) Management and the Worker, , Harvard University Press, Cambridge, MA;\nRook, L.W., Reduction of human error in industrial production (1962) Technical Report, , Sandia Lab, June;\nSavage, C.M., Appleton, D., CIM and fifth generation management (1988) Fifth Generation Management and Fifth Generation Technology, , SME Blue Book Series. Society of Manufacturing Engineers, Dearborn, Michigan;\nSchiavo, M., (1997) Flying Blind, Flying Safe, , New York: Avon Books;\n(1997) TIME Magazine, pp. 38-48. , 31 March, 1997. and 16 June, pp. 56-58;\nSchmall, T.M., (1979) Proceedings of the 1979 IEEE Standards Workshop on Human Factors and Nuclear Safety, , Myrtle Beach, December. IEEE, New York;\nSelznick, P., (1949) TVA and the Grass Roots, , University of California Press, Berkeley, CA;\nSenge, P.M., (1990) The Fifth Discipline: The Art and Practice of the Learning Organization, , Doubleday Currency, New York;\nSenge, P.M., The leader's new work: Building learning organizations (1990) Sloan Management Review, 7. , Fall;\n(1992) A Study of Standards in the Oil Tanker Industry, , Shell International Marine Limited, May;\nSheridan, T.B., Johannsen, G., (1976) Monitoring Behaviour and Supervisory Control, , Plenum Press, New York;\nSiddall, E., (1954) A Study of Serviceability and Safety in the Control System of the NRU Reactor, , Technical Report AECL 399 (CRNE 582). AECL, Toronto;\nSimon, H.A., (1957) Administrative Behavior, , Macmillan, New York;\nSimon, H.A., (1957) Models of Man, Social and Rational, , John Wiley and Sons, New York;\nWhat antilocks can do, what they cannot do (1994) Status, 29 (2), pp. 1-5. , January, Insurance Institute for Highway Safety, Arlington, VA;\nStenstrom, B., What can we learn from the ESTONIA accident? Some observations on technical and human shortcomings (1995) The Cologne Re Marine Safety: Seminar, , Rotterdam, 27-28 April;\nSvedung, I., Rasmussen, J., (1996) Representation of Accident Scenarios, , To be published;\nSwain, A.D., (1963) A Method for Performing Human Factors Reliability Analysis, , Monograph-685.: Sandia Corp., Albuquerque, NM;\nSwain, A.D., Guttmann, H.E., (1983) Handbook on Human Reliability Analysis with Emphasis on Nuclear Power Plant Applications, , NUREG/CR1278, USNRC;\nTaylor, D.H., The hermeneutics of accidents and safety (1981) Ergonomics, 24 (6), pp. 487-495;\nRasmussen, J., Duncan, K., Leplat, J., New Technology and Human Error, , Wiley and Sons, New York;\nTaylor, D.H., The role of human action in man machine systems (1987) New Technology and Human Error, , ed. J. Rasmussen, K. Duncan and J. Leplat. Wiley and Sons, New York;\nTaylor, F.W., (1911) Scientific Management, , Harper and Row, New York;\nTaylor, J.R., (1994) Risk Analysis for Process Plant, Pipelines, and Transport, , E and FN Spon, London;\nThompson, J.D., (1967) Organizations in Actions, , McGraw-Hill, New York;\nTversky, A., Kahneman, D., Judgment under uncertainty: Heuristics and biases (1974) Science, 185, pp. 1123-1124;\nVicente, A field study of operator cognitive monitoring at pickering nuclear generating station (1995) Technical Report CEL 9504, 9504. , Cognitive Engineering Laboratory, University of Toronto;\nVicente, K.J., Rasmussen, J., Ecological interface design: Theoretical foundations (1992) IEEE Trans. SMC, 22 (4), pp. 589-607. , July/August;\nVisser, J.P., Development of safety management in shell exploration and production. Contribution to '91 Bad Homburg Workshop on risk management (1991) Search of Safety, , Published in: B. Brehmer and J.T. Reason (Eds.). Lawrence Earlbaum, Hove, UK;\nVon Neuman, J., Morgenstein, O., (1944) Theory of Games and Economic Behavior, , Reissued 1980;\nWaldrop, M.M., Computers amplify black monday (1987) Science, 238, pp. 602-604;\nWeber, M., (1947) The Theory of Social and Economic Organization, , A.M. Henderson and Talcott Parsons (trans.) and Talcott Parsons (ed.). The Free Press of Glencoe, New York;\nWeick, K., Organization design: Organizations as self-designing systems (1977) Organizational Dynamics, pp. 32-46. , Autumn;\nWilde, G.J.S., Social interaction patterns in driver behaviour: An introductory review (1976) Human Factors, 18 (5), pp. 477-492;\nWilde, G.J.S., Assumptions necessary and unnecessary to risk homeostasis (1985) Ergonomics, 28 (11), pp. 1531-1538;\nWilpert, B., (1987) New Technology and Work Series, , Wiley, London","page":"183-213","publisher":"Elsevier Sci B.V.","publisher-place":"Hurecon, Smorum Bygarde 52, DK 2765 Smorum, Denmark","title":"Risk management in a dynamic society - A modelling problem","type":"article-journal","volume":"27"},"uris":["http://www.mendeley.com/documents/?uuid=0846b281-ca3f-415a-ac03-101313d21dc6"]}],"mendeley":{"formattedCitation":"(Naweed &amp; Rose, 2015; Rasmussen, 1997; Reason, 1995)","plainTextFormattedCitation":"(Naweed &amp; Rose, 2015; Rasmussen, 1997; Reason, 1995)","previouslyFormattedCitation":"(Naweed &amp; Rose, 2015; Rasmussen, 1997; Reason, 1995)"},"properties":{"noteIndex":0},"schema":"https://github.com/citation-style-language/schema/raw/master/csl-citation.json"}</w:instrText>
      </w:r>
      <w:r>
        <w:fldChar w:fldCharType="separate"/>
      </w:r>
      <w:r w:rsidR="003B04B5" w:rsidRPr="003B04B5">
        <w:rPr>
          <w:noProof/>
        </w:rPr>
        <w:t>(Naweed &amp; Rose, 2015; Rasmussen, 1997; Reason, 1995)</w:t>
      </w:r>
      <w:r>
        <w:fldChar w:fldCharType="end"/>
      </w:r>
      <w:r>
        <w:t xml:space="preserve">. Procedures and rules </w:t>
      </w:r>
      <w:r w:rsidR="00915343">
        <w:t xml:space="preserve">therefore </w:t>
      </w:r>
      <w:r>
        <w:t xml:space="preserve">control behaviour by trying to identify the good practices that </w:t>
      </w:r>
      <w:r w:rsidR="00491A73">
        <w:t>address</w:t>
      </w:r>
      <w:r>
        <w:t xml:space="preserve"> variation and minimise risks </w:t>
      </w:r>
      <w:r>
        <w:fldChar w:fldCharType="begin" w:fldLock="1"/>
      </w:r>
      <w:r w:rsidR="003B04B5">
        <w:instrText>ADDIN CSL_CITATION {"citationItems":[{"id":"ITEM-1","itemData":{"DOI":"10.1080/00140139.2010.505301","ISSN":"00140139 (ISSN)","abstract":"The introduction of rules and procedures to guide front-line operators' behaviour and to decrease the frequency of errors is a growing safety strategy in complex risk systems. It is thought to be a useful way of controlling and standardising human practices and of increasing safety and quality. However, merely developing procedures does not ensure that they are followed. In this study, observation was used to collect information on procedural violations in a pharmaceutical company. Interviews were conducted with the operators and the prescriptors to better understand how and why these violations were occurring. Results showed that a small number of procedures were breached by the majority of operators and that the rules that were violated were the ones associated with a perception of minimum risk. Results suggest the rationality of operators is a response to cognitive and social influences, which must be taken into account when designing procedures. Statement of Relevance: This paper is about violation and risk perception. This focus is relevant for ergonomic research and practice, taking into account the accumulation of rules and procedures that are found in work in order to improve safety. The results help to better understand the cognitive and social mechanisms underlying violations and give some insights for designing procedures. © 2010 Taylor &amp; Francis.","author":[{"dropping-particle":"","family":"Nyssen","given":"A.-S.","non-dropping-particle":"","parse-names":false,"suffix":""},{"dropping-particle":"","family":"Côte","given":"V","non-dropping-particle":"","parse-names":false,"suffix":""}],"container-title":"Ergonomics","id":"ITEM-1","issue":"9","issued":{"date-parts":[["2010"]]},"language":"English","note":"Cited By :7\n\nExport Date: 20 January 2018\n\nCODEN: ERGOA\n\nCorrespondence Address: Nyssen, A.-S.; Cognitive Ergonomics, Faculty of Psychology, University of Liège, B32 FAPSE, 5, Bld du Rectorat, 4000, Liege, Belgium; email: asnyssen@ulg.ac.be\n\nReferences: Amalberti, R., (1996) La conduite des systèmes à risques, , Paris: PUF; \nAslanides, M., The evolution of error and violation descriptions in French air force accident reports: The impacts of human factors education (2007) Human Factors and Aerospace Safety, 6 (1), pp. 51-70;\nBesnard, D., Greathead, D., A cognitive approach to safe violations (2003) Cognition Technology and Work, 5, pp. 272-282;\nBlockey, P.N., Hartley, L.R., Aberrant behaviour: Errors and violations (1995) Ergonomics, 38 (9), pp. 1759-1771;\nBourrier, M., (1999) Le nucléaire à l'épreuve de l'organisation, , Paris: PUF, Le travail humain;\nde Brito, G., Veyrac, H., Categorisation des representations du prescrit et du non-respect des procedures (1997) Proceedings of the XXXII symposium of the Société d'Ergonomie de Langue Française, pp. 115-124. , 17-19 September, Lyon, France. Toulouse: Octares;\nDejours, C., Prescription, transgression et souffrance dans le travail (1996) La transgression des règles au travail, pp. 107-117. , In: J. Girin and M. Grosjean, eds., Paris: L'Harmattan, Collection Language &amp;amp; Travail;\nde Terssac, G., (1992) Autonomie dans le travail, , Paris: PUF;\nde Winter, J.C.F., Violations and errors during simulation-based driver training (2007) Ergonomics, 50 (1), pp. 138-158;\nGlendon, A., Driving violations observed: An Australian study (2007) Ergonomics, 50 (8), pp. 1159-1182;\nKontogiannis, T., Kossiavelou, Z., Marmaras, N., Self-reports of aberrant behavior on the roads: Errors and violations in a sample of Greek drivers (2002) Accident Analysis and Prevention, 34, pp. 381-399;\nLawton, R., Not Working to Rule: Understanding procedural violations at work (1998) Safety Science, 28 (2), pp. 77-95;\nLawton, R., Parker, D., Procedures and the professional: The case of the British NHS (1999) Social Science and Medicine, 48 (3), pp. 353-361;\nLeplat, J., About implementation of safety rules (1998) Safety Science, 29, pp. 189-204;\nLindroos, O., Relationship between observed and perceived deviations from normative work procedures (2009) Ergonomics, 52 (12), pp. 1487-1500;\nMayen, P., Vidal-Gomel, C., Conception, formation et developpement des regles au travail (2005) Modèles du sujet pour la conception, pp. 108-128. , In: P. Rabardel and P. Pastre, eds., Toulouse: Octares;\nMesken, J., Lajunen, T., Summula, H., Interpersonal violations, speeding violations and their relation to accident involvement in Finland (2002) Ergonomics, 45, pp. 469-483;\nNorman, M.G., Thanisch, P., Models of machines and computation for mapping in multicomputers (1993) ACM Computing Surveys, 25 (3), pp. 263-302;\nParies, J., Securite et facteurs organisationnels et humains dans les transports (2007) Communication au Séminaire International: Sécurité et Sûreté de l'Exploitation Ferroviaire, , Rabat: Maroc, Avril;\nParker, D., Driving error, driving violations and accident involvement (1995) Ergonomics, 38, pp. 1036-1048;\nPhipps, D., Identifying violation-provoking conditions in a healthcare setting (2008) Ergonomics, 51 (11), pp. 1625-1642;\nPolet, P., Vanderhaegen, F., Wieringa, P., Theory of safety violation of system barriers. Cognition (2002) Technology and Work, 4 (3), pp. 171-179;\nReason, J., (1990) Human Error, , Cambridge: Cambridge University Press;\nReason, J., (2008) The Human Contribution. Unsafe Acts, Accidents and Heroic Recoveries, , Aldershot, UK: Ashgate Publishing;\nReason, J., Errors and violations on the roads: A real distinction? (1990) Ergonomics, 33 (10-11), pp. 1315-1332;\nRimmo, P., Aberrant driving behaviour: Homogeneity of a four factor structure in samples differing in age and in gender (2002) Ergonomics, 45 (8), pp. 569-582;\nSullman, M.J.M., Meadows, M.L., Pajo, K.B., Aberrant driving behaviour amongst New Zealand truck drivers (2002) Transportation Research Part F, 5, pp. 217-252;\nStradling, S., Car driver speed choice in Scotland (2007) Ergonomics, 50 (8), pp. 1196-1208;\nVaughan, D., The dark side of organizations: Mistake, misconduct, and disaster (1999) Annual Review of Sociology, 25, pp. 271-305;\nWeick, K.E., The collapse of sensemaking in organizations (1993) Administrative Science Quarterly, 38, pp. 628-652","page":"1076-1084","publisher-place":"Cognitive Ergonomics, Faculty of Psychology, University of Liège, B32 FAPSE, 5, Bld du Rectorat, 4000, Liege, Belgium","title":"Motivational mechanisms at the origin of control task violations: An analytical case study in the pharmaceutical industry","type":"article-journal","volume":"53"},"uris":["http://www.mendeley.com/documents/?uuid=38101675-54b1-4c9b-ab1c-b38148ea419f"]},{"id":"ITEM-2","itemData":{"DOI":"10.1080/00140139508925221","ISSN":"00140139 (ISSN)","abstract":"The past two decades have seen a significant number of large-scale disasters in a wide range of hazardous, well-defended technologies. Despite their differences, the root causes of these accidents have been traced to latent failures and organizational errors arising in the upper echelons of the system in question. A model of the aetiology of these organizational accidents is outlined. The model describes two interrelated causal sequences: (a) an active failure pathway that originates in top-level decisions and proceeds via error-producing and violation-promoting conditions in the various workplaces to unsafe acts committed by those at the immediate human-system interface and (b) a latent failure pathway that runs directly from the organizational processes to deficiencies in the system's defences. The paper goes on to identify two sets of dependencies associated with latent failures and violations. Organizational errors increase the likelihood of operator error through the active failure pathway and, at the same time, enhance the possibility of adverse outcomes through defensive weaknesses. Violations have a narrower range of consequences. Non-compliance with safe operating procedures increases the likelihood of error by taking perpetrators into regions of operation in which neither the physical regime nor the hazards are well understood. Violations, by definition, also take perpetrators ‘closer to the edge,’ and thus increase the chance that subsequent errors will have damaging outcomes. The paper concludes by indicating two ways in which the model has been applied in industrial settings: (a) through the development of proactive measures for diagnosing and remedying organizational processes known to be implicated in accident causation, and (b) an accident investigation technique that guides investigators and analysts to the organizational root causes of past accidents. © 1995 Taylor and Francis Ltd.","author":[{"dropping-particle":"","family":"Reason","given":"James","non-dropping-particle":"","parse-names":false,"suffix":""}],"container-title":"Ergonomics","id":"ITEM-2","issue":"8","issued":{"date-parts":[["1995"]]},"language":"English","note":"British Library DRM protected file\n\nCited By :170\n\nExport Date: 20 January 2018\n\nCorrespondence Address: Reason, J.; Department of Psychology, University of Manchester, Manchester, M13 9PL, United Kingdom\n\nReferences: Battmann, W., Klumb, P., Behavioural economics and compliance (1993) Safety Science, pp. 35-46; \nBley, D., (1994) Review of Detailed Human Reliability Analysis Project, pp. 15-30. , Perspective on analysis and characterization phase, FIN L-2415, US Nuclear Regulatory Commission, Rockville;\nBrown, S.C., A historical view of the development of human factors (1977) Human Aspects of Man-Made Systems, pp. 44-53. , in S. Brown and J. Martin, The Open University Press, Milton Keynes;\nDougherty, E.M., Fragola, J.R., (1988) Human Reliability Analysis, , Wiley, New York);\nFree, R., (1994) The Role of Procedural Violations in Railway Accidents, , Ph.D, Thesis, University of Manchester;\nHollnagel, E., (1993) Human Reliability Analysis: Context and Control, , Academic, London);\nHudson, P., Reason, J., Wagenaar, W., Bentley, P., Primrose, M., Visser, J., Tripod Delta: Proactive approach to enhanced safety (1994) Journal of Petroleum Technology, pp. 58-62;\nMeister, D., Human error in man-machine systems (1977) Human Aspects of Man-Made Systems, pp. 299-324. , in S. Brown and J. Martin, The Open University Press, Milton Keynes;\nMoshansky, V.P., (1992) Commission of Inquiry into the Air Ontario Crash at Dryden, , Ministry of Supply and Services, Ottawa);\nMoshansky, V.P., (1994) US Nuclear Regulatory Commission, , Washington;\nReason, J., The Chernobyl errors (1987) Bulletin of the British Psychological Sociery, 40, pp. 201-206;\nReason, J., (1990) Human, , Cambridge University Press, New York);\nReason, J., (1991) Proceedings of the 22Nd Seminar of the International Society of Air Accident Investigators, pp. 39-46. , Identifying the latent causes of aircraft accidents before and after the event, International Society of Air Safety Investigators, Sterling;\nReason, J., Too little and too late: A commentary on accident and incident reporting systems (1991) Near Miss Reporting as a Safety Tool, pp. 9-26. , in T. van der Schaaf, D. Lucas and A. Hale, Butterworth-Heinemann, Oxford;\nReason, J., (1993) Review, , British Railways Board, London);\nReason, J., (1994) Error Management in Aircraft Engineering: A manager’s Guide, , British Airways Engineering, Heathrow);\nSenders, J.W., Moray, N.P., (1991) Human Error: Cause Prediction and Reduction, , Lawrence Erlbaum, Hillsdale);\nWoods, D.D., Johannesen, L.J., Cook, R.I., Sarter, N.B., Behind human error: Cognitive systems (1994) Computers and Hindsight (CSERIAC State-Of-The-Art-Report, , Wright-Patterson Air Force Base, Ohio)","page":"1708-1721","publisher-place":"Department of Psychology, University of Manchester, Manchester, M13 9PL, United Kingdom","title":"A systems approach to organizational error","type":"article-journal","volume":"38"},"uris":["http://www.mendeley.com/documents/?uuid=8e134066-a863-489e-9434-48b762700e49"]}],"mendeley":{"formattedCitation":"(Nyssen &amp; Côte, 2010; Reason, 1995)","plainTextFormattedCitation":"(Nyssen &amp; Côte, 2010; Reason, 1995)","previouslyFormattedCitation":"(Nyssen &amp; Côte, 2010; Reason, 1995)"},"properties":{"noteIndex":0},"schema":"https://github.com/citation-style-language/schema/raw/master/csl-citation.json"}</w:instrText>
      </w:r>
      <w:r>
        <w:fldChar w:fldCharType="separate"/>
      </w:r>
      <w:r w:rsidR="003B04B5" w:rsidRPr="003B04B5">
        <w:rPr>
          <w:noProof/>
        </w:rPr>
        <w:t>(Nyssen &amp; Côte, 2010; Reason, 1995)</w:t>
      </w:r>
      <w:r>
        <w:fldChar w:fldCharType="end"/>
      </w:r>
      <w:r>
        <w:t>.</w:t>
      </w:r>
      <w:r w:rsidRPr="00A323D1">
        <w:t xml:space="preserve"> </w:t>
      </w:r>
      <w:r w:rsidR="00825535">
        <w:t xml:space="preserve">They can be tailored to the perceived level of operator competence in the system </w:t>
      </w:r>
      <w:r w:rsidR="00825535">
        <w:fldChar w:fldCharType="begin" w:fldLock="1"/>
      </w:r>
      <w:r w:rsidR="00BA2746">
        <w:instrText>ADDIN CSL_CITATION {"citationItems":[{"id":"ITEM-1","itemData":{"DOI":"10.1016/j.ssci.2012.05.013","ISBN":"9781409452263","ISSN":"09257535 (ISSN)","abstract":"Part 1, the companion paper to this paper (Hale and Borys, this issue) reviews the literature from 1986 on the management of those safety rules and procedures which relate to the workplace level in organisations. It contrasts two different paradigms of how work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That paper explores the research underlying and illustrating these two paradigms. In this second paper we draw on that literature study to propose a framework of rule management which attempts to draw the lessons from both paradigms. It places the monitoring and adaptation of rules central to its management process and emphasises the need for participation of the intended rule followers in the processes of rule-making, but more importantly in keeping those rules alive and up to date in a process of regular and explicit dialogue with first-line supervision, and through them with the technical, safety and legal experts on the system functioning. The framework is proposed for testing in the field as a benchmark for good practice. © 2012 Elsevier Ltd.","author":[{"dropping-particle":"","family":"Hale","given":"Andrew","non-dropping-particle":"","parse-names":false,"suffix":""},{"dropping-particle":"","family":"Borys","given":"David","non-dropping-particle":"","parse-names":false,"suffix":""}],"container-title":"Safety Science","id":"ITEM-1","issued":{"date-parts":[["2013"]]},"language":"English","note":"From Duplicate 2 (Working to rule or working safely? Part 2: The management of safety rules and procedures - Hale, A; Borys, D)\n\nCited By :47\n\nExport Date: 20 January 2018\n\nCODEN: SSCIE\n\nCorrespondence Address: Hale, A.; HASTAM, Birmingham, United Kingdom; email: andrew.hale@hastam.co.uk\n\nReferences: Åberg, L., Traffic rules and traffic safety (1998) Safety Science, 16 (1), pp. 205-216; \nAmalberti, R., The paradoxes of almost totally safe transportation systems (2001) Safety Science, 37 (2-3), pp. 109-126;\nAntonsen, S., Almklov, P., Fenstad, J., (2008) Safety Science Monitor, 12 (1). , Reducing the gap between procedures and practice - lessons from a successful safety intervention [Electronic version]. (Article 2);\nBaram, M., (2010), Personal Communication; 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177-188;\nBell, J., Fogler, H., (1999) Virtual laboratory accidents designed to increase safety awareness., , Proceedings of the 1999 American Society for Engineering Education Annual Meeting (Session 3613). Charlotte, North Carolina;\nBellamy, L.J., Papazoglou, I.A., Hale, A.R., Aneziris, O.N., Ale, B.J.M., Morris, M.I., Oh, J.I.H., (1999), I-Risk: development of an integrated technical and management risk control and monitoring methodology for managing and quantifying on-site and off-site risks. Contract ENVA-CT96-0243. Report to European Union. Ministry of Social Affairs and Employment. Den Haag; Bellamy, L.J., Ale, B.J.M., Geyer, T.A.W., Goossens, L.H.J., Hale, A.R., Oh, J.I.H., Mud, M., Whiston, J.Y., Storybuilder: a tool for the analysis of accident reports (2006) Reliability Engineering &amp;amp; System Safety, 92 (6), pp. 735-744;\nBesnard,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Unpublished doctoral dissertation, Norwegian University of Science and Technology, Trondheim; Borys, D., (2007) Exploring Risk Awareness as a Cultural Approach to Safety: An Ethnographic Study of a Contract Maintenance Environment, ,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104-112;\nBrady, F., Rules for making exceptions to rules (1987) Academy of Management Review, 12 (3), pp. 436-444;\nDavies, N., Efstratiou, C., Finney, J., Hooper, R., Kortuem, G., Lowton, M., Sensing danger - challenges in supporting health and safety compliance in the field (2007) IEEE Computer Society, pp. 34-38. , Proceedings of the Eighth IEEE Workshop on Mobile Computing Systems and Applications, Washington, DC;\n(2010), http://www.adviescollege-degas.nl/, DEGAS. Regels als gestolde ervaring (Rules as concentrated (solidified) experience). Dutch Expert Group Aviation Safety. Advice 2010-053; Dekker, S.W.A., Failure to adapt or adaptations that fail: contrasting models on procedures and safety (2003) Applied Ergonomics, 34 (3), pp. 233-238;\nDekker, S.W.A., (2005) Ten Questions about Human Error: A New View of Human Factors and System Safety, , Lawrence Erlbaum, New Jersey;\nDien, Y., Safety and application of procedures, or 'how do 'they' have to use operating procedures in nuclear power plants?' (1998) Safety Science, 29 (3), pp. 179-188;\nDrach-Zahavy, A., Somech, A., Implicit as compared with explicit safety procedures: the experience of Israeli nurses (2010) Qualitative Health Research, 20 (10), pp. 1406-1417;\nElling, M.G.M., (1987), 2, pp. 133-143. , Veilig werken volgens geschreven procedures: illusies en werkelijkheid (Safe work according to written procedures: illusion and reality). Communicatie in bedrijf en beroep (Communication in company and profession) Toegepaste Taalwetenshap3; Elling, M.G.M., Duidelijkheid, bruikbaarheid en effectiviteit van werk- en veiligheidsinstructies (Clarity, usefulness and effectiveness of work and safety instructions) (1988) Tijdschrift voor Taalbeheersing, 10, pp. 1-13;\nElling, M.G.M., (1991) Veiligheidsvoorschriften in de industrie (Safety rules in industry), , PhD thesis. University of Twente. Faculty of Philosophy and Social Sciences Publication WMW No. 8., Netherlands;\nEmbrey, D., Preventing human error: developing a best practice safety culture (1999) Paper to the Berkeley Conference International Conference Achieving a Step Change in Safety Performance, , Barbican Centre, London, February;\n(2008), http://www.energyinst.org.uk/heartsandminds, Energy Institute,. Managing Rule Breaking: The Toolkit; Fucks, I., Dien, Y., (2010), &amp;quot;No rule, no use&amp;quot; ? The effects of overproceduralization. In: Paper to the 27th New Technology and Work Workshop on How Desirable or Avoidable is Proceduralization of Safety? Sorèze, France; Gawande, A., (2010) The Checklist Manifesto: How to Do Things Right, , Profile Books, London;\nGherardi, S., Nicolini, D., To transfer is to transform: the circulation of safety knowledge (2000) Organization, 7 (2), pp. 329-348;\nGlazner, J.E., Borgerding, J., Bondy, J., Lowery, J.T., Lezotte, D.C., Kreiss, K., Contractor safety practices and injury rates in construction of Denver International Airport (1999) American Journal of Industrial Medicine, 35, pp. 175-185;\nGrote, G., Weichbrodt, J., Gunter, H., Zala-Mezo, E., Kunzle, B., Coordination in high-risk organizations: the need for flexible routines (2009) Cognition, Technology &amp;amp; Work, 11 (1), pp. 17-27;\nHale, A.R., Safety rules OK? Possibilities and limitations in behavioural safety strategies (1990) Journal of Occupational Accidents, 12, pp. 3-20;\nHale, A.R., Borys, D., Safety Science, , This issue. Working to rule or working safely? Part 1: A state of the art review;\nHale, A.R., Guldenmund, F.G., (2004) Aramis Audit Manual, , Safety Science Group, Delft University of Technology. Version 1.3;\nHale, A., Swuste, P., Safety rules: procedural freedom or action constraint (1998) Safety Science, 29 (3), pp. 163-177;\nHale, A.R., Goossens, L.H.J., Ale, B.J.M., Bellamy, L.A., Post, J., Oh, J.I.H., Papazoglou, I.A., Managing safety barriers and controls at the workplace (2004) Probabilistic Safety Assessment &amp;amp; Management, pp. 608-613. , Springer Verlag, Berlin;\nHale, A.R., Guldenmund, F.W., van Loenhout, P.L.C.H., Oh, J.I.H., Evaluating safety management and culture interventions to improve safety: effective intervention strategies (2010) Safety Science, 48 (8), pp. 1026-1035;\nHale, A.R., Jacobs, J., Oor, M., (2010) Safety culture change in two companies, , Proceedings of the International Conference on Probabilistic Safety Assessment and Management, Seattle, Washington;\nHale, A.R., Borys, D., Adams, M., (2011) Regulatory Overload: A Behavioral Analysis of Regulatory Compliance, , Mercatus Center, George Mason University, Arlington, Virginia;\nHaller, G., Stoelwinder, J., (2010), Teamwork management by the 'crew resource management' method used in civil aviation: an alternative to procedure-based strategies to improve patient safety in hospitals? In: Paper to the 27th New Technology and Work Workshop on How Desirable or Avoidable is Proceduralization of Safety? Sorèze, FonCSI, France; Harms-Ringdahl, L., (2004), Swedish case study - Safety Rule Management in Railways (Report). Institute for Risk Management and Safety Analysis, Stockholm, Sweden; Hersey, P., Blanchard, K.H., Johnson, D.E., (2007) Management of Organizational Behavior: Leading Human Resources, , Prentice Hall;\n(1995), HFRG,. Improving Compliance with Safety Procedures: Reducing Industrial Violations. Human Factors in Reliability Group, Published by Health &amp;amp; Safety Executive, HMSO London; Hofstede, G.R., Werken aan de organisatiecultuur (working on the organisational culture) (1986) Bedrijfskunde, 58 (2), pp. 102-106;\nHollnagel, E., Prologue: the scope of resilience engineering (2011) Resilience Engineering in Practice. A Guidebook, , Ashgate, Surrey, E. Hollnagel, J. Pariès, D.D. Woods, J. Wreathall (Eds.);\n(2006) Resilience Engineering: Concepts &amp;amp; Precepts, , Aldershot, Ashgate, E. Hollnagel, D.D. Woods, N. Leveson (Eds.);\nHolmqvist, M., Intra- and inter-organisational learning processes: an empirical comparison (2003) Scandinavian Journal of Management, 19 (4), pp. 443-466;\nHopkins, A., (2010), Risk Management and Rule Compliance Decision Making in Hazardous Industries (Working Paper 72). National Research Centre for OHS Regulation, Canberra; Hopwood, A.G., (1974) Accounting Systems and Managerial Behaviour, , London Paul Chapman;\nHowell, G., Ballard, G., Abdelhamid, T., Mitropoulos, P., (2002) Working near the edge: a new approach to construction safety, , Proceedings IGLC-10, August 2002, Gramado, Brazil;\nHøyland, S., Aase, K., Hollund, J.G., Haugen, A., What is it about checklists? (2010) Exploring safe work practices in surgical teams, , 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(retrieved 4.04.10);\nIszatt-White, M., Catching them at it: an ethnography of rule violation (2007) Ethnography, 8 (4), pp. 445-465;\nKlinect, J.R., (2005) Line Operation Safety Audit: A Cockpit Observation Methodology for Monitoring Commercial Airline Safety Performance, , University of Texas, Doctoral Dissertation;\nKnudsen,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261-270;\nKomaki, J., Collins, R., Penn, P., The role of performance antecedents and consequences in work motivation (1982) Journal of Applied Psychology, 67 (3), pp. 334-340;\nKoornneef, F., (2000) Learning from Small-Scale Incidents, , Ph.D. Thesis. Safety Science Group. Delft University of Technology;\nKrause, T.R., Seymour, K.J., Sloat, K.C.M., Long-term evaluation of a behavior-based method for improving safety performance. a meta-analysis of 73 interrupted time-series replications (1999) Safety Science, 32 (1), pp. 1-18;\n(1989) Ministry of Social Affairs and Employment, , Labour Inspectorate,. In: Procedures in the Process Industry: Examples and Proposals Concerning Development, Introduction and Control of Procedures in the Process Industry. Directorate-General of Labour, Voorburg, NL;\nLarsen, L., Hale, A.R., (2004) Safety rule management in railways, , Proceedings of the European Transport Conference, Strasbourg, 4-6 October, Association for European Transport;\nLarsen, L.D., Petersen, K., Hale, A.R., Heijer, H., Parker, D., Lawrie, D., (2004), A Framework for Safety Rule Management. Contract No.:GMA2/2001/52053, Danish Traffic Institute, Lyngby; Leplat, J., About implementation of safety rules (1998) Safety Science, 16 (1), pp. 189-204;\nLoukopoulou, L., (2008), Pilot error: even skilled experts make mistakes. In: Paper Presented at WorkingonSafety.Net, 4th Annual Conference. Prevention of Occupational Accident in a Changing Work Environment, Crete, Greece, 30th September-3rd October; Maidment, D., (1993), A changing safety culture on British Rail. In: Paper to the 11th NeTWork Workshop on 'The Use of Rules to Achieve Safety'. Bad Homburg 6-8 May; McCarthy, J., Wright, P., Monk, A., Watts, L., Concerns at work: designing useful procedures (1998) Human-Computer Interaction, 13 (4), pp. 433-457;\nMcDonald,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178-202;\nMintzberg, H., (1983) Structures in Five: Designing Effective Organisations, , Simon &amp;amp; Schuster, Englewood Cliffs, New Jersey, USA;\nNorros, L., (1993) Procedural factors in individual and organisational performance, , Paper to the 11th NeTWork Workshop on 'The Use of Rules to Achieve Safety'. Bad Homburg 6-8 May, VTT Espoo, Finland;\nParker, D., Lawton, R., Judging the use of clinical protocols by fellow professionals (2000) Social Science &amp;amp; Medicine, 51 (5), pp. 669-677;\nPélegrin, C., (2010) The story of proceduralization in aviation, , Paper to the 27th New Technology and Work Workshop on How Desirable or Avoidable is Proceduralization of Safety? Sorèze, France;\nPerrin,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challenge of enforcing safety rules in remote hazardous work areas, , Paper presented at Work, Stress, and Health '99: Organization of Work in a Global Economy Conference, Baltimore, March 13;\nPeterson, L., Schick, B., Empirically derived injury prevention rules (1993) Journal of Applied Behavior Analysis, 26 (4), pp. 451-460;\nPolesie, P., (2009) Valuing Freedom and Standardization when Working at the Construction Site (Building and Real Estate Workshop Paper), , The Hong Kong Polytechnic University, Hong Kong;\nPolet, P., Vanderhaegen, F., Amalberti, R., Modelling borderline tolerated conditions of use (BTCU) and associated risks (2003) Safety Science, 41 (2-3), pp. 111-136;\nPower, M., (1997) The Audit Society: Rituals of Verification, , Oxford University Press, Oxford;\nRasmussen, J., Risk management in a dynamic society: a modelling problem (1997) Safety Science, 27 (2), pp. 183-213;\nRasmussen, J., Svedung, I., (2000) Proactive Risk Management in a Dynamic Society, , Swedish Rescue Services Agency, Karlstad, Sweden;\nReason, J.T., (1997) Managing the Risks of Organisational Accidents, , Ashgate, Aldershot;\nReason, J., Parker, D., Lawton, R., Organizational controls and safety: the varieties of rule-related behaviour (1998) Journal of Occupational and Organizational Psychology, 71, pp. 289-304;\nRoelen, A.L.C., (2008), Causal Risk Models of Air Transport: Comparison of User Needs and Model Capabilities. PhD thesis, Delft University of Technology, Safety Science Group; Rosness, R., (2010) The proceduralization of traffic safety and safety management in the Norwegian Rail Administration: A comparative case study, , Paper to the 27th New Technology and Work Workshop on How Desirable or Avoidable is Proceduralization of Safety? Sorèze, France;\nSchelling, T., Enforcing rules on oneself (1985) Journal of Law, Economics and Organization, 1 (2), pp. 357-374;\nSchulman, P., (2010) Procedural paradoxes and the management of safety, , Paper to the 27th New Technology and Work Workshop on How Desirable or Avoidable is Proceduralization of Safety? Sorèze, France;\nSchulz, M., Impermanent institutionalization: the duration dependence of organizational rule changes (2003) Industrial and Corporate Change, 12 (5), pp. 1077-1098;\n(2009), Shell,. Guidance for Employee and (Sub) Contractor front-line Staff. Version 2. (12. Life-saving rules), Shell, The Hague; Sundström-Frisk, C., Understanding human behaviour: a necessity in improving safety and health performance (1998) Journal of Occupational Health and Safety - Australia and New Zealand, 15 (1), pp. 37-45;\nWagenaar, W.A., (1982), Checklist voor de evaluatie van geschreven procedures (Checklist for the evaluation of written procedures). TNO Instituut voor Zintuigfysiologie, Soesterberg, NL; Waszink, A.C., Meyer, F.O., van der Pelt, A.C.W., Integratie van zorgsystemen (integation of management systems) (1995) Sigma, 1, pp. 4-7;\nWeick, K.E., The collapse of sense-making in organizations: the Mann Gulch disaster (1993) Administrative Science Quarterly, 38, pp. 628-652;\n(2001), WorkCover New South Wales,. Priority Issues for Construction Reform: Safe Building New South Wales, Report Summary. WorkCover NSW, SydneyUR - https://www.scopus.com/inward/record.uri?eid=2-s2.0-84875249748&amp;amp;doi=10.1016%2fj.ssci.2012.05.013&amp;amp;partnerID=40&amp;amp;md5=d535402c0c2129a4536dc76cf10287ab","page":"222-231","publisher-place":"Health and Safety Technology and Management (HASTAM), Birmingham, United Kingdom","title":"Working to rule or working safely? Part 2: The management of safety rules and procedures","type":"article-journal","volume":"55"},"uris":["http://www.mendeley.com/documents/?uuid=ca3ce5f1-2364-47ad-b9de-c56361200473"]},{"id":"ITEM-2","itemData":{"DOI":"10.1177/0018720816656085","ISSN":"00187208 (ISSN)","PMID":"27411354","abstract":"Objective: Based on the line operations safety audit (LOSA), two studies were conducted to develop and deploy an equivalent tool for aircraft maintenance: the maintenance operations safety survey (MOSS). Background: Safety in aircraft maintenance is currently measured reactively, based on the number of audit findings, reportable events, incidents, or accidents. Proactive safety tools designed for monitoring routine operations, such as flight data monitoring and LOSA, have been developed predominantly for flight operations. Method: In Study 1, development of MOSS, 12 test peer-to-peer observations were collected to investigate the practicalities of this approach. In Study 2, deployment of MOSS, seven expert observers collected 56 peer-to-peer observations of line maintenance checks at four stations. Narrative data were coded and analyzed according to the threat and error management (TEM) framework. Results: In Study 1, a line check was identified as a suitable unit of observation. Communication and thirdparty data management were the key factors in gaining maintainer trust. Study 2 identified that on average, maintainers experienced 7.8 threats (operational complexities) and committed 2.5 errors per observation. The majority of threats and errors were inconsequential. Links between specific threats and errors leading to 36 undesired states were established. Conclusion: This research demonstrates that observations of routine maintenance operations are feasible. TEM-based results highlight successful management strategies that maintainers employ on a day-to-day basis. Application: MOSS is a novel approach for safety data collection and analysis. It helps practitioners understand the nature of maintenance errors, promote an informed culture, and support safety management systems in the maintenance domain. Copyright © 2016, Human Factors and Ergonomics Society.","author":[{"dropping-particle":"","family":"Langer","given":"Marie","non-dropping-particle":"","parse-names":false,"suffix":""},{"dropping-particle":"","family":"Braithwaite","given":"Graham R.","non-dropping-particle":"","parse-names":false,"suffix":""}],"container-title":"Human Factors","id":"ITEM-2","issue":"7","issued":{"date-parts":[["2016"]]},"language":"English","note":"From Duplicate 1 (The development and deployment of a maintenance operations safety survey - Langer, M; Braithwaite, G R)\n\nExport Date: 20 January 2018\n\nCODEN: HUFAA\n\nCorrespondence Address: Langer, M.; Safety and Accident Investigation Centre, Martell House, Cranfield UniversityUnited Kingdom; email: m.langer@cranfield.ac.uk\n\nReferences: (2013) AAIB Special Bulletin, , http://www.aaib.gov.uk/cms_resources.cfm?file=/AAIB%20S3-2013%20G-EUOE.pdf, (S3/2013). Retrieved from; \nAntonovsky, A., Pollock, C., Straker, L., Identification of the human factors contributing to maintenance failures in a petroleum operation (2014) Human Factors, 56, pp. 306-321;\nBakeman, R., Behavioral observation and coding (2000) Handbook of Research Methods in Social and Personality Psychology, pp. 138-159. , T. Reis &amp;amp; C. M. Judd (Eds.), Cambridge, UK: Cambridge University Press;\nDekker, S., Failure to adapt or adaptations that fail: Contrasting models on procedures and safety (2003) Applied Ergonomics, 34, pp. 233-238;\nDekker, S., (2006) The Field Guide to Understanding Human Error, , Aldershot, UK: Ashgate;\nDhillon, B.S., Liu, Y., Human error in maintenance: A review (2006) Journal of Quality in Maintenance Engineering, 12, pp. 21-36;\nDismukes, R.K., Berman, B., (2010) Checklists and Monitoring in the Cockpit: Why Crucial Defenses Sometimes Fail, , http://human-factors.arc.nasa.gov/publications/NASA-TM-2010-216396.pdf, (NASA/TM-2010-216396). Retrieved from;\nDrury, C.G., Dempsey, P.G., Human factors and ergonomics audits (2012) Handbook of Human Factors and Ergonomics, pp. 1092-1121. , G. Salvendy (Ed.), (4th ed.). Hoboken, NJ: Wiley;\n(2006) Line Operations Safety Audits, , http://www.faa.gov/documentLibrary/media/Advisory_Circular/AC_120-90.pdf, (FAA Advisory Circular No. 120-90). Retrieved from;\nHelmreich, R.L., On error management: Lessons from aviation (2000) British Medical Journal, 320, pp. 781-785;\nHelmreich, R.L., A closer inspection: What really happens in the cockpit (2001) Flight Safety Australia, 5, pp. 32-35;\nHelmreich, R.L., Threat and error in aviation and medicine: Similar and different (2003) Innovation and Consolidation in Aviation: Selected Contributions to the Australian Aviation Psychology Symposium 2000, pp. 99-108. , G. Edkins &amp;amp; P. Pfister (Eds.), Aldershot, UK: Ashgate;\nHenry, C., Berg, E., Down, G., Fallow, P., Knauer, M., Koivula, K., Morley, J., (2010) Turning Data into Change: Application of Normal Operations Safety Survey (NOSS) Findings, , http://www.hf.faa.gov/HFPortalNew/Search/DOCs/Southampton%20NOSS%20Paper.pdf, Retrieved from;\nHobbs, A., Latent failures in the hangar: Uncovering organizational deficiencies in maintenance operations (2004) ISASI Proceedings, 8, pp. 63-66;\nHobbs, A., (2008) An Overview of Human Factors in Aviation Maintenance, , http://www.atsb.gov.au/media/27818/hf_ar-2008-055.pdf, (Aviation Research and Analysis Report No. AR-2008-055). Retrieved from;\nHobbs, A., Kanki, B.G., Patterns of error in confidential maintenance incident reports (2008) International Journal of Aviation Psychology, 18, pp. 5-16;\nHobbs, A., Williamson, A., Associations between errors and contributing factors in aircraft maintenance (2003) Human Factors, 45, pp. 186-201;\n(2010) Safety Report 2009, , (46th ed.). Montreal, Canada: Author;\n(2002) Human Factors Guidelines for Safety Audits Manual, , Montreal, Canada: Author;\n(2002) Line Operations Safety Audit (LOSA), , Montreal, Canada: Author;\n(2008) Normal Operations Safety Survey (NOSS), , Montreal, Canada: Author;\nKerlinger, F.N., Lee, H.B., (2000) Foundations of Behavioral Research, , (4th ed.). Fort Worth, TX: Harcourt College;\nKinnison, H.A., (2004) Aviation Maintenance Management, , New York, NY: McGraw-Hill;\nKlinect, J.R., (2005) Line Operations Safety Audit: A Cockpit Observation Methodology for Monitoring Commercial Airline Safety Performance, , https://www.lib.utexas.edu/etd/d/2005/, (Doctoral dissertation). Retrieved from;\nKlinect, J.R., (2010) ExpressJet LOSA 2010 Observer Training, , (February). [Handout]. ExpressJet, Houston, TX;\nKlinect, J.R., Murray, P., Merritt, A., Helmreich, R.L., Line operation safety audit (LOSA): Definition and operating characteristics (2003) Proceedings of the 12th International Symposium on Aviation Psychology, pp. 663-668. , Dayton, OH: Wright State University;\nKrippendorff, K., (2004) Content Analysis: An Introduction to Its Methodology, , (2nd ed.). Thousand Oaks, CA: Sage;\nLeveson, N.G., A new accident model for engineering safer systems (2004) Safety Science, 42, pp. 237-270;\nLind, S., Types and sources of fatal and severe non-fatal accidents in industrial maintenance (2008) International Journal of Industrial Ergonomics, 38, pp. 927-933;\nListon, P., (2005) Human Factors Competence in Aircraft Maintenance, , (Unpublished doctoral dissertation). University of Dublin, Dublin, Ireland;\nMa, J., Pedigo, M., Blackwell, L., Gildea, K., Holcomb, K., Hackworth, C., Hiles, J.J., (2011) The Line Operations Safety Audit Program: Transitioning from Flight Operations to Maintenance and Ramp Operations, , http://www.faa.gov/about/initiatives/maintenance_hf/losa/publications/media/losa, (DOT/FAA/AM-11/15). Retrieved from;\nMcDonald, N., Culture, systems and change in aircraft maintenance organization (2003) Innovation and Consolidation in Aviation: Selected Contributions to the Australian Aviation Psychology Symposium 2000, pp. 39-57. , G. Edkins &amp;amp; P. Pfister (Eds.), Aldershot, UK: Ashgate;\nMcDonald, N., Organizational resilience and industrial risk (2006) Resilience Engineering: Concepts and Precepts, pp. 155-180. , E. Hollnagel, D. D. Woods, &amp;amp; N. Leveson (Eds.), Aldershot, UK: Ashgate;\nMcDonald, N., Corrigan, S., Daly, C., Cromie, S., Safety management systems and safety culture in aircraft maintenance organizations (2000) Safety Science, 34, pp. 151-176;\nMcKenna, J.T., Maintenance resource management programs provide tools for reducing human error (2002) Flight Safety Digest, 21, pp. 1-15;\nMerritt, A., A glimpse at Archie: The LOSA Archive (2005) Third ICAO-IATA LOSA and TEM Conference, , (September). Paper presented at the, Kuala Lumpur, Malaysia;\nMerritt, A., Klinect, J.R., (2006) Defensive Flying for Pilots: An Introduction to Threat and Error Management, , http://flightsafety.org/files/tem_dspt_12-6-06.pdf, Retrieved from;\nMiles, M.B., Huberman, A.M., (1994) Qualitative Data Analysis, , (2nd ed.). Thousand Oaks, CA: Sage;\nO'Leary, M., The British Airways human factors reporting programme (2002) Reliability Engineering and System Safety, 75, pp. 245-255;\nPatankar, M.S., Driscoll, D., (2004) Factors Affecting the Success or Failure of Aviation Safety Action Programs in Aviation Maintenance Organizations, , http://www.hf.faa.gov/docs/508/docs/maintFY04ASAPrpt.pdf, Retrieved from;\nPatankar, M.S., Taylor, J.C., (2004) Risk Management and Error Reduction in Aviation Maintenance, , Aldershot, UK: Ashgate;\nPearl, A., Drury, C.G., (1995) Improving the Reliability of Maintenance Checklists, , (Phase V. Progress Report DOT/FAA/AM-93/xx). Washington, DC: Federal Aviation Administration;\nPeterson, R.A., A meta-analysis of Cronbach's coefficient alpha (1994) Journal of Consumer Research, 21, pp. 381-391;\nPettersen, K.A., Aase, K., Explaining safe work practices in aviation line maintenance (2008) Safety Science, 46, pp. 510-519;\nPettersen, K.A., McDonald, N., Engen, O.A., Rethinking the role of social theory in socio-technical analysis: A critical realist approach to aircraft maintenance (2010) Cognition, Technology and Work, 12, pp. 181-191;\nReason, J., (1997) Managing the Risks of Organizational Accidents, , Aldershot, UK: Ashgate;\nReason, J., Hobbs, A., (2003) Managing Maintenance Error: A Practical Guide, , Aldershot, UK: Ashgate;\nReiman, T., Understanding maintenance work in safetycritical organizations: Managing the performance variability (2011) Theoretical Issues in Ergonomics Science, 12, pp. 339-366;\nRobson, C., (2002) Real World Research, , (2nd ed.). Oxford, UK: Blackwell;\nSaleh, J.H., Marais, K.B., Bakolas, E., Cowlagi, R.V., Highlights from the literature on accident causation and system safety: Review of major ideas, recent contributions, and challenges (2010) Reliability Engineering and System Safety, 95, pp. 1105-1116;\nSkinner, M., CHIRP UK confidential human factors incident reporting programme (2010) IFA Technical Symposium, , http://www.ifairworthy.com/ppt/CHIRP.ppt, (March). Paper presented at the, Dubai, UAE. Retrieved from;\nStanton, N.A., Salmon, P.M., Rafferty, L.A., Walker, G.H., Baber, C., Jenkins, D.P., (2013) Human Factors Methods: A Practical Guide for Engineering and Design, , Farnham, UK: Ashgate;\nStrauch, B., (2004) Investigating Human Error: Incidents, Accidents, and Complex Systems, , Aldershot, UK: Ashgate;\nThomas, E.J., Sexton, J.B., Helmreich, R.L., Translating teamwork behaviors from aviation to healthcare: Development of behavioral markers for neonatal resuscitation (2004) Quality and Safety in Health Care, 13, pp. 57-64;\nThomas, M.J.W., Predictors of threat and error management: Identification of core nontechnical skills and implications for training systems design (2004) International Journal of Aviation Psychology, 14, pp. 207-231;\nTsagkas, V., Nathanael, D., Marmaras, N., A pragmatic mapping of factors behind deviating acts in aircraft maintenance (2014) Reliability Engineering and System Safety, 130, pp. 106-114;\nWard, M., McDonald, N., Morrison, R., Gaynor, D., Nugent, T., A performance improvement case study in aircraft maintenance and its implications for hazard identification (2010) Ergonomics, 53, pp. 247-267;\nWeick, K.E., Systematic observational methods (1968) The Handbook of Social Psychology: Volume 2. Research Methods, pp. 357-451. , G. Lindzey &amp;amp; E. Aronson (Eds.), (2nd ed.). Reading, MA: Addison-Wesley;\nWilkinson, J., Direct observation (2000) Research Methods in Psychology, pp. 224-238. , In G. M. Breakwell, S. Hammond, &amp;amp; C. Fife-Schaw (Eds.), (2nd ed.). London, UK: Sage;\nYin, R.K., (2011) Qualitative Research from Start to Finish, , New York, NY: Guilford Press","page":"986-1006","publisher":"SAGE Publications Inc.","publisher-place":"Safety and Accident Investigation Centre, Martell House, Cranfield University, Cranfield, Bedfordshire, United Kingdom","title":"The development and deployment of a maintenance operations safety survey","type":"article-journal","volume":"58"},"uris":["http://www.mendeley.com/documents/?uuid=3730e343-6ec0-44b6-a835-e76d3f44ab0e"]}],"mendeley":{"formattedCitation":"(Hale &amp; Borys, 2013b; Langer &amp; Braithwaite, 2016)","plainTextFormattedCitation":"(Hale &amp; Borys, 2013b; Langer &amp; Braithwaite, 2016)","previouslyFormattedCitation":"(Hale &amp; Borys, 2013b; Langer &amp; Braithwaite, 2016)"},"properties":{"noteIndex":0},"schema":"https://github.com/citation-style-language/schema/raw/master/csl-citation.json"}</w:instrText>
      </w:r>
      <w:r w:rsidR="00825535">
        <w:fldChar w:fldCharType="separate"/>
      </w:r>
      <w:r w:rsidR="001E02B8" w:rsidRPr="001E02B8">
        <w:rPr>
          <w:noProof/>
        </w:rPr>
        <w:t>(Hale &amp; Borys, 2013b; Langer &amp; Braithwaite, 2016)</w:t>
      </w:r>
      <w:r w:rsidR="00825535">
        <w:fldChar w:fldCharType="end"/>
      </w:r>
      <w:r w:rsidR="001E02B8">
        <w:t xml:space="preserve"> and this is reciprocated with novices more likely to stick to the rules </w:t>
      </w:r>
      <w:r w:rsidR="001E02B8">
        <w:fldChar w:fldCharType="begin" w:fldLock="1"/>
      </w:r>
      <w:r w:rsidR="001E02B8">
        <w:instrText>ADDIN CSL_CITATION {"citationItems":[{"id":"ITEM-1","itemData":{"DOI":"10.1016/j.ssci.2013.08.021","ISSN":"09257535 (ISSN)","abstract":"Safety inspection is a common element of safety management systems but has been subject to little scholarly research. A naturalistic study conducted in the amusement ride inspection domain identified key features of the task and derived a model fitting the inspection process independent of experience. A survey extended to two additional safety inspection domains supported the central features of the task description including generalist assignment of safety inspectors, high complexity, consecutive use of checklists, risk-informed decision making, and lack of performance feedback. Inspectors adapted to differences in knowledge and familiarity by using strategies to resolve uncertainty, including search for permissive sources and distributed cognition. The model provides a framework for development of strategies to support inspectors and to aid novice knowledge acquisition. © 2013 Elsevier Ltd.","author":[{"dropping-particle":"","family":"Woodcock","given":"K","non-dropping-particle":"","parse-names":false,"suffix":""}],"container-title":"Safety Science","id":"ITEM-1","issued":{"date-parts":[["2014"]]},"language":"English","note":"Cited By :5\n\nExport Date: 20 January 2018\n\nCODEN: SSCIE\n\nCorrespondence Address: Woodcock, K.; School of Occupational and Public Health, Ryerson University, 350 Victoria Street, Toronto, ON M5B 2K3, Canada; email: kathryn.woodcock@ryerson.ca\n\nReferences: Baber, C., Butler, M., Expertise in crime scene examination: comparing search strategies of expert and novice crime scene examiners in simulated crime scenes (2012) Human Factors, 54, pp. 413-424; \nBainbridge, L., Sanderson, P., Verbal protocol analysis (1995) Evaluation of Human Work, , Taylor &amp;amp; Francis, London, (Chapter 7), J.R. Wilson, E.N. Corlett (Eds.);\nBeardsley, M.R., NRC inspections: risk-informed and performance based (2008) Journal of Nuclear Medicine Technology, 36, pp. 129-131;\nBrown, J.S., Duguid, P., (2000) The Social Life of Information, , Harvard Business School Press, Boston;\nCollins, D., Avoiding problems on incident investigation/forensic assessment of inspection reports (2009), In: Workshop presented to the Technical Standards and Safety Authority Annual Ride Safety Inspection Forum, Toronto, Ontario, March; Connell, L.J., Cross-industry applications of a confidential reporting model (2004) Aviation Safety Reporting System Report 62. Drury, C.G., Human factors and automation in test and inspection (2001) Handbook of Industrial Engineering, , John Wiley &amp;amp; Sons, New York, (Chapter 71), G. Salvendy (Ed.);\nDrury, C.G., Prabhu, P.V., Information requirements of aircraft inspection: framework and analysis (1996) International Journal of Human-Computer Studies, 45, pp. 679-695;\nEtherton, J.R., Industrial machine systems risk assessment: a critical review of concepts and methods (2007) Risk Analysis, 27, pp. 71-82;\nHarris, D.H., Myths and realities of electronics maintenance (2008) Human Factors, 50, pp. 375-379;\nKahneman, D., Klein, G., Conditions for intuitive expertise: a failure to disagree (2009) American Psychologist, 64, pp. 515-526;\nKawulich, B.B., Participant observation as a data collection method. Forum Qualitative Sozialforschung/Forum: Qualitative Social Research 6(2), Art. 43. Klein, G., Calderwood, R., Clinton-Cirocco, A., Rapid decision making on the fireground (1986) Proceedings of the Ergonomics Society Annual Meeting, 30, pp. 576-580;\nKray, L.J., Galinsky, A.D., The debiasing effect of counterfactual mind-sets: increasing the search for disconfirmatory information in group decisions (2003) Organizational Behavior and Human Decision Processes, 91, pp. 69-81;\nLi, Z., Highway work zone safety audits for safety improvements (2010) Engineering, Construction and Architectural Management, 17, pp. 512-526;\nLind, S., Nenonen, S., Kivistö-Rahnasto, J., Safety risk assessment in industrial maintenance (2008) Journal of Quality in Maintenance Engineering, 14, pp. 205-217;\nMangalam, S., Feo, R., Risk informed decision making by a public safety regulatory authority in Canada: a case study involving risk based scheduling of periodic inspections. In: Proceedings of the Waste Management Symposium: Global Accomplishments in Environmental and Radioactive Waste Management. Murphy, K.S., DiPietro, R.B., Kock, G., Lee, J., Does mandatory food safety training and certification for restaurant employees improve inspection outcomes? (2011) International Journal of Hospitality Management, 30, pp. 150-156;\nNovak, A., A taxonomy of expert elevator and amusement device inspector knowledge (2009) Unpublished Master's Thesis, , Ryerson University, Toronto, Ontario, Canada;\nOckerman, J., Pritchett, A., A review and reappraisal of task guidance: aiding workers in procedure following (2000) International Journal of Cognitive Ergonomics, 4, pp. 191-212;\nPham, M.T., Jones, A.Q., Sargeant, J.M., Marshall, B.J., Dewey, C.E., A qualitative exploration of the perceptions and information needs of public health inspectors responsible for food safety (2010) BMC Public Health, 10, p. 345. , 9 pgs;\nRasmussen, J., (1986) Information Processing and Human-Machine Interaction: An Approach to Cognitive Engineering, , North-Holland, New York, NY;\nReason, J., (1997) Managing the Risks of Organizational Accidents, , Ashgate Publishing, Aldershot, UK;\nReich, A.R., Plant inspection and worker protection (1986) An Introduction to Occupational Health and Safety, , National Safety Council, Chicago, IL, J. LaDou (Ed.);\nhttp://www.rideaccidents.com/himalaya.html, Rideaccidents, 1999. No Defense: The B&amp;amp;B Amusements Himalaya Tragedy. Wilson, J.R., Vaegen-Lloyd, J.-R., Caponecchia, C., Workshop-based methodology to understand the risks in grain export inspection and certification (2009) Ergonomics, 52, pp. 759-773;\nWoodcock, K., Task challenges in the performance of amusement ride inspection (2003) Proceedings of the Human Factors and Ergonomics Society Annual Meeting, 47, pp. 980-984;\nWoodcock, K., Individual differences and the use of job aids in the task of amusement ride inspection (2004), p. 5. , Proceedings of the Association of Canadian Ergonomists, Windsor, Ontario, Canada, October; Woodcock, K., Content analysis of 100 consecutive media reports of amusement ride accidents (2008) Accident Analysis and Prevention, 40, pp. 89-96;\nWoodcock, K., Diyaljee, Z., Human factors antecedents in California amusement ride accident investigations (2010) Proceedings of the Human Factors and Ergonomics Society Annual Meeting, 54, pp. 1875-1879","page":"145-156","publisher-place":"School of Occupational and Public Health, Ryerson University, 350 Victoria Street, Toronto, ON M5B 2K3, Canada","title":"Model of safety inspection","type":"article-journal","volume":"62"},"uris":["http://www.mendeley.com/documents/?uuid=c1bf8190-383b-469c-958a-9b86ca14a7a7"]}],"mendeley":{"formattedCitation":"(Woodcock, 2014)","plainTextFormattedCitation":"(Woodcock, 2014)","previouslyFormattedCitation":"(Woodcock, 2014)"},"properties":{"noteIndex":0},"schema":"https://github.com/citation-style-language/schema/raw/master/csl-citation.json"}</w:instrText>
      </w:r>
      <w:r w:rsidR="001E02B8">
        <w:fldChar w:fldCharType="separate"/>
      </w:r>
      <w:r w:rsidR="001E02B8" w:rsidRPr="001E02B8">
        <w:rPr>
          <w:noProof/>
        </w:rPr>
        <w:t>(Woodcock, 2014)</w:t>
      </w:r>
      <w:r w:rsidR="001E02B8">
        <w:fldChar w:fldCharType="end"/>
      </w:r>
      <w:r w:rsidR="00825535">
        <w:t>.</w:t>
      </w:r>
    </w:p>
    <w:p w14:paraId="7D5FD72C" w14:textId="65DA5A22" w:rsidR="00EB5571" w:rsidRPr="00EB5571" w:rsidRDefault="00015DE4" w:rsidP="00EB5571">
      <w:r>
        <w:t>R</w:t>
      </w:r>
      <w:r w:rsidR="001E02B8">
        <w:t>ules</w:t>
      </w:r>
      <w:r w:rsidR="00491A73">
        <w:t xml:space="preserve"> do not, in general, describe the efficiency or quality needed </w:t>
      </w:r>
      <w:r w:rsidR="00491A73" w:rsidRPr="00BA2746">
        <w:fldChar w:fldCharType="begin" w:fldLock="1"/>
      </w:r>
      <w:r w:rsidR="00491A73" w:rsidRPr="00BA2746">
        <w:instrText>ADDIN CSL_CITATION {"citationItems":[{"id":"ITEM-1","itemData":{"DOI":"10.1016/j.ssci.2012.11.003","ISSN":"09257535 (ISSN)","abstract":"Accident analyses and investigations regularly identify a lack of compliance with rules and procedures as a central contributing factor to workplace accidents. This underlines the importance of identifying the organizational factors that affect the level of safety compliant behavior. The purpose of the present study was to examine how workers' perception of leadership involvement in daily work operations affects the level of safety compliant behavior among workers employed on offshore platforms operating on the Norwegian Continental Shelf. The effect that leadership involvement exerts on safety compliance was measured both directly and indirectly through the intervening variable work climate. Using survey data from six different measure periods (N=10003), exploratory and confirmatory factor analysis identified three dimensions of work climate; (1) workers' competence and involvement, (2) role clarity and (3) follow-up of contractors. The following SEM analyses revealed that leadership involvement in daily work operations has a significant positive influence on the level of safety compliance on offshore platforms. The effect of leadership involvement was found to be both direct and indirect, mediated by the three work climate dimensions selected for this study. Theoretical and managerial implications of the findings are discussed. © 2012 Elsevier Ltd.","author":[{"dropping-particle":"","family":"Dahl","given":"T","non-dropping-particle":"","parse-names":false,"suffix":""},{"dropping-particle":"","family":"Olsen","given":"E","non-dropping-particle":"","parse-names":false,"suffix":""}],"container-title":"Safety Science","id":"ITEM-1","issued":{"date-parts":[["2013"]]},"language":"English","note":"Cited By :28\n\nExport Date: 20 January 2018\n\nCODEN: SSCIE\n\nCorrespondence Address: Dahl, T.; Norwegian University of Science and Technology, Social Research Ltd., 7491 Trondheim, Norway; email: oyvind.dahl@samfunn.ntnu.no\n\nReferences: Adie, W., Cairns, J., Macdiarmid, J., Ross, J., Watt, S., Taylor, C.L., Osman, L.M., Safety culture and accident risk control: perceptions of professional divers and offshore workers (2005) Saf. Sci., 43, pp. 131-145; \nAnderson, N.R., West, M.A., Measuring climate for work group innovation: development and validation of the team climate inventory (1998) J. Organ. Behavior, 19, pp. 235-258;\nBarling, J., Kelloway, E.K., Iverson, R.D., High-quality work, job satisfaction, and occupational injuries (2003) J. Appl. Psychol., 88, pp. 276-283;\n(1985) Leadership and Performance Beyond Expectation, , Harper &amp;amp; Row, New York Bass;\nBryden, R., Getting serious about safety: Accountability and safety - the forgotten elements (2002), In: Paper Prepared for Presentation at the SPE International Conference on Health, Safety and Environment in Oil and Gas Exploration and Production, held in Kuala Lumpur, Malaysia, 20-22, March 2002; Cavazza, N., Serpe, A., Effects of safety climate on safety norm violations: exploring the mediating role of attitudinal ambivalence toward personal protective equipment (2009) J. Safety Res., 40, pp. 277-283;\nClarke, S., The contemporary workforce, implications for organisational safety culture (2003) Pers. Rev., 32, pp. 40-57;\nClarke, S., The relationship between safety climate and safety performance. a meta-analytic review (2006) J. Occup. Health Psychol., 11, pp. 315-327;\nCohen, A., Factors in successful occupational safety programs (1977) J. Safety Res., 9, pp. 168-178;\nCooper, D., Improving Safety Culture: A Practical Guide (2001) Applied Behavioural Sciences Hull.;\nCronbach, L.J., Coefficient alpha and the internal structure of tests (1951) Psychometrika, 16, pp. 297-334;\nDeJoy, D.M., Schaffer, B.S., Wilson, M.G., Vandenberg, R.J., Butts, M.M., Creating safer workplaces: assessing the determinants and role of safety climate (2004) J. Safety Res., 35, pp. 81-90;\nDidla, S., Mearns, K., Flin, R., Safety citizenship behaviour: a proactive approach to risk management (2009) J. Risk Res., 12, pp. 475-483;\nField, A., (2009) Discovering Statistics Using SPSS, , Sage Publications, Thousand Oaks;\nFleming, M.T., Flin, R.H., Mearns, K., Gordon, R.P.E., (1996), The offshore supervisor's role in safety management: Law enforcer or risk manager. In: Paper Prepared for Presentation at the Third International Conference on Health, Safety &amp;amp; Environment in Oil &amp;amp; Gas Exploration and Production, held in New Orleans, USA, 9-12, June; Flin, R., Yule, S., Leadership for Safety: Industrial Experience (2004) Quality of Safety in, Health Care, 13, pp. 245-251;\nFlin, R., Mearns, K., O'Connor, P., Bryden, R., Measuring safety climate: identifying the common features (2000) Saf. Sci., 34, pp. 177-192;\nGordon, R.P.E., Flin, R.H., Mearns, K., Fleming, M.T., Assessing the human factors causes of accidents in the offshore oil industry (1996), In: Paper prepared for presentation at the Third International Conference on Health, Safety &amp;amp; Environment in Oil &amp;amp; Gas Exploration and Production held in New Orleans, USA, 9-12, June 1996; Griffin, M.A., Neal, A., Perceptions of safety at work: a framework for linking safety climate to safety performance, knowledge, and motivation (2000) J. Occup. Health Psychol., 5, pp. 347-358;\nHayes, J., Operator competence and capacity - lessons from the Montara blowout (2012) Saf. Sci., 50, pp. 563-574;\nHemingway, M.A., Smith, C.S., Organizational climate and occupational stressors as predictors of withdrawal behaviours and injuries in nurses (1999) J. Occup. Organ. Psychol., 72, pp. 285-299;\nHofmann, D.A., Morgeson, F.P., The role of leadership in safety (2004) The Psychology of Workplace Safety, pp. 159-180. , American Psychological Association, Washington, M.R. Frone, J. Barling (Eds.);\nHofmann, D.A., Morgeson, F.P., Gerras, S.J., Climate as a moderator of the relationship between leader-member exchange and content specific citizenship: safety climate as an exemplar (2003) J. Appl. Psychol., 88, pp. 170-178;\nHopkins, A., Risk-management and rule-compliance. decision-making in hazardous industries (2011) Saf. Sci., 49, pp. 110-120;\nJohnson, S.E., The predictive validity of safety climate (2007) J. Safety Res., 38, pp. 511-521;\nKapp, E.A., The influence of supervisor leadership practices and perceived group safety climate on employee safety performance (2012) Saf. Sci., 50, pp. 1119-1124;\nKoene, B.A.S., Vogelaar, A.L.W., Soeters, J.L., Leadership effects on organizational climate and financial performance. Local leadership effect in chain organizations (2002) Leadership Quart., 13, pp. 193-215;\nKongsvik, T.Ø., Fenstad, J., Wendelborg, C., Between a rock and a hard place: accident and near miss reporting on offshore vessels (2012) Saf. Sci., 50, pp. 1839-1846;\nKrause, T.R., Seymour, K.J., Sloat, K.C.M., Long-term evaluation of a behavior based method for improving safety performance. a meta-analysis of 73 interrupted time-series replications (1999) Saf. Sci., 32, pp. 1-18;\nLamvik, G., Bye, R.J., Torvatn, H.Y., Safety management and paperwork - offshore managers, reporting practice, and HSE (2008), In: Paper Presented at The International Conference on Probabilistic Safety Assessment and Management, Hong Kong, China, 18-23 May, 2008; Larsson, S., Pousette, A., Törner, M., Psychological climate and safety in the construction industry - mediated influence on safety behaviour (2008) Saf. Sci., 46, pp. 405-412;\nLitwin, G., Stringer, R., (1968) Motivation and Organizational Climate, , Division of Research, Graduate School of Business Administration, Harvard University, Boston;\nLu, C.S., Tsai, C.L., The effect of safety climate on seafarers' safety behaviors in container shipping (2010) Accid. Anal. Prev., 42, pp. 1999-2006;\nLu, C.S., Yang, C.S., Safety leadership and safety behavior in container terminal operations (2010) Saf. Sci., 48, pp. 123-134;\nLu, C.S., Yang, C.S., Safety climate and safety behavior in the passenger ferry context (2011) Accid. Anal. Prev., 43, pp. 329-341;\nMartínez-Córcoles, M., Gracia, F., Tomás, I., Peiró, J.M., Leadership and employees' perceived safety behaviours in a nuclear power plant: a structural equation model (2011) Saf. Sci., 49, pp. 1118-1129;\nMatilla, M., Hyttinen, M., Rantanen, E., Effective supervisory behaviour and safety at the building site (1994) Int. J. Ind. Ergon., 13, pp. 85-93;\nMearns, K.J., Reader, T., Organizational support and safety outcomes: an un-investigated relationship? (2008) Saf. Sci., 46, pp. 388-397;\nMearns, K., Whitaker, S.M., Flin, F., Safety climate, safety management practice and safety performance in offshore environments (2003) Saf. Sci., 41, pp. 641-680;\nMearns, K.J., Hope, L., Ford, M.T., Tetrick, L.E., Investment in workforce health: exploring the implications for workforce safety climate and commitment (2010) Accid. Anal. Prev., 42, pp. 1445-1454;\nMeyers, L.S., Gamst, G., Guarino, A.J., (2006) Applied Multivariate Research: Design and Interpretation, , Sage Publications, Thousand Oaks;\nMohamed, S., Safety climate in construction site environments (2002) J. Construct. Eng. Manage., 128, pp. 375-384;\nMullen, J., Kelloway, E.K., Safety leadership: a longitudinal study of the effects of transformational leadership on safety outcomes (2009) J. Occup. Organ. Psychol., 82, pp. 253-272;\nNeal, A., Griffin, M.A., Hart, P.M., The impact of organizational climate on safety climate and individual behavior (2000) Saf. Sci., 34, pp. 99-109;\nNetemeyer, R.G., Bearden, W.O., Sharma, S., (2003) Scaling Procedures: Issues and Applications, , Sage Publications, Thousand Oaks;\nNORSOK Standard S-012 (2002) Health, Safety and Environment (HSE) in Construction-Related Activities, , Norwegian Technology Centre, Oslo;\nNorwegian Government. 2011. Norwegian Government's Report No 29 to the Storting (2010-2011). Felles ansvar for eit godt og anstendig arbeidsliv. Arbeidsforhold, arbeidsmiljø og sikkerheit. [Shared responsibility for good and decent employment. Working conditions, working environment and safety.] Norwegian Ministry of Labour, Oslo; Nunnally, J.C., (1978) Psychometric Theory, , McGraw-Hill, New York;\nO'Dea, A., Flin, R., Site managers and safety leadership in the offshore oil and gas industry (2001) Saf. Sci., 37, pp. 39-57;\nParker, S.K., Axtell, C.M., Turner, N., Designing a safer workplace. importance of job autonomy, communication quality, and supportive supervisors (2001) J. Occup. Health Psychol., 6, pp. 211-228;\nPearson, K., Mathematical contributions to the theory of evolution. III. Regression, heredity and panmixia (1896) Philos. Trans. R. Soc. Lond. Ser. A, 187, pp. 253-318;\nPetroleum Safety Authority Norway. 2005. Gransking av ulykke med personskade på boredekk Statfjord C 25.3.2005. [Investigation of accident involving personal injury on the drill floor, Statfjord C on 25 March 2005.] PSA, Stavanger; http://www.ptil.no/news/the-contractors-important-role-big-hse-responsibility-article2926-79.html, Petroleum Safety Authority Norway. 2006. The Contractors: Important Role, Big HSE Responsibility. (April 23, 2012); Petroleum Safety Authority Norway. 2007. Alvorlig personskade ifm. løftehendelse med catwalk sylinder ved Scarabeo 5, 11 mai 2007. [Serious personal injury during lift of catwalk cylinder on Scarabeo 5, 11 May 2007.] PSA, Stavanger; (2009) Petroleum Safety Authority Norway Investigation Report Following the Accident on Oseberg B on 7 May 2009, , PSA, Stavanger;\n(2009) Petroleum Safety Authority Norway Personal Injury During Dismantling and Lifting of a Cradle on Troll A on 18 September 2008, , PSA, Stavanger;\n(2010) Petroleum Safety Authority Norway Investigation of Lifting Incident on Troll C 9 May 2009, , PSA, Stavanger;\n(2011) Petroleum Safety Authority Norway Report Following Investigation of Incident on 18 December 2010 on Njord A, Where a Slip Joint Fell to the Drill Floor, , PSA, Stavanger;\n(2011) Petroleum Safety Authority Norway Lifting Incident with Personal Injury GFA on 28 February 2011, , PSA, Stavanger;\nPetroleum Safety Authority Norway, 2011c. Risikonivå i norsk petroleumsvirksomhet [Risk in the Norwegian petroleum sector.] PSA, Stavanger; (2012) Petroleum Safety Authority Norway Safety, Status &amp;amp; Signals 2011-2012, , PSA, Stavanger;\nSimard, M., Marchand, A., Workgroups' propensity to comply with safety rules: the influence of micro-macro organisational factors (1997) Ergonomics, 40, pp. 172-188;\nSmith, M.J., Cohen, H.H., Cohen, A., Cleveland, R.J., Characteristics of successful safety programs (1978) J. Safety Res., 10, pp. 5-15;\nSneddon, A., Mearns, K., Flin, R., Safety and situation awareness: &amp;quot; Keeping the bubble&amp;quot; in offshore drilling Crews (2006), In: Paper Prepared for Presentation at the SPE International Conference on Health, Safety and Environment in Oil and Gas Exploration and Production held in Abu Dhabi, UAE, 2-4 April 2006; Stringer, R., (2002) Leadership and Organizational Climate: the Cloud Chamber Effect, , Prentice Hall, Upper Saddle River;\nTharaldsen, J.E., Knudsen, K., Næss, S., Monitoring Integration and Measuring Progress (2011) A Merger of Equals? The Integration of Statoil and Hydro's Oil &amp;amp; Gas Activities, , Fagbokforlaget, Bergen, H.L. Colman, I. Stensaker, J.E. Tharaldsen (Eds.);\nThompson, R.C., Hilton, T.F., Witt, A., Where the safety rubber meets the shop floor: a confirmatory model of management influence on workplace safety (1998) J. Safety Res., 29, pp. 15-24;\nWeick, K.E., Sutcliffe, K.M., (2007) Managing the Unexpected: Resilient Performance in an Age of Uncertainty, , Jossey-Bass, San Francisco;\nYagil, D., Luria, G., Friends in need: the protective effect of social relationships under low-safety climate (2010) Group Org. Manage., 35, pp. 727-750;\nZhou, Q., Fang, D., Wang, X., A method to identify strategies for the improvement of human safety behavior by considering safety climate and personal experience (2008) Saf. Sci., 46, pp. 1406-1419;\nZohar, D., Safety climate in industrial organizations: theoretical and applied implications (1980) J. Appl. Psychol., 65, pp. 96-102;\nZohar, D., Modifying supervisory practices to improve subunit safety: a leadership-based intervention model (2002) J. Appl. Psychol., 87, pp. 156-163;\nZohar, D., Thirty years of safety climate research: reflections and future directions (2010) Accid. Anal. Prev., 42, pp. 1517-1522;\nZohar, D., Luria, G., The use of supervisory practices as leverage to improve safety behavior: a cross-level intervention model (2003) J. Safety Res., 34, pp. 567-577","page":"17-26","publisher-place":"Norwegian University of Science and Technology, Social Research Ltd., 7491 Trondheim, Norway","title":"Safety compliance on offshore platforms: A multi-sample survey on the role of perceived leadership involvement and work climate","type":"article-journal","volume":"54"},"uris":["http://www.mendeley.com/documents/?uuid=8a7b9f15-4ed5-4a9e-953d-3b4db17fd1bc"]}],"mendeley":{"formattedCitation":"(Dahl &amp; Olsen, 2013)","plainTextFormattedCitation":"(Dahl &amp; Olsen, 2013)","previouslyFormattedCitation":"(Dahl &amp; Olsen, 2013)"},"properties":{"noteIndex":0},"schema":"https://github.com/citation-style-language/schema/raw/master/csl-citation.json"}</w:instrText>
      </w:r>
      <w:r w:rsidR="00491A73" w:rsidRPr="00BA2746">
        <w:fldChar w:fldCharType="separate"/>
      </w:r>
      <w:r w:rsidR="00491A73" w:rsidRPr="00BA2746">
        <w:rPr>
          <w:noProof/>
        </w:rPr>
        <w:t>(Dahl &amp; Olsen, 2013)</w:t>
      </w:r>
      <w:r w:rsidR="00491A73" w:rsidRPr="00BA2746">
        <w:fldChar w:fldCharType="end"/>
      </w:r>
      <w:r w:rsidR="00491A73" w:rsidRPr="00BA2746">
        <w:t>.</w:t>
      </w:r>
      <w:r w:rsidR="00825535" w:rsidRPr="00BA2746">
        <w:t xml:space="preserve"> </w:t>
      </w:r>
      <w:r w:rsidR="00BA2746" w:rsidRPr="00BA2746">
        <w:t xml:space="preserve">Indeed, </w:t>
      </w:r>
      <w:r w:rsidR="00BA2746">
        <w:rPr>
          <w:bCs/>
        </w:rPr>
        <w:t>d</w:t>
      </w:r>
      <w:r w:rsidR="00BA2746" w:rsidRPr="00BA2746">
        <w:rPr>
          <w:bCs/>
        </w:rPr>
        <w:t xml:space="preserve">escribing a </w:t>
      </w:r>
      <w:r w:rsidR="00BA2746">
        <w:rPr>
          <w:bCs/>
        </w:rPr>
        <w:t>set</w:t>
      </w:r>
      <w:r w:rsidR="00BA2746" w:rsidRPr="00BA2746">
        <w:rPr>
          <w:bCs/>
        </w:rPr>
        <w:t xml:space="preserve"> of procedures as safe </w:t>
      </w:r>
      <w:r w:rsidR="00BA2746">
        <w:rPr>
          <w:bCs/>
        </w:rPr>
        <w:t xml:space="preserve">reflects the subjective judgement of the operators based on their capability to enact the procedures </w:t>
      </w:r>
      <w:r w:rsidR="00BA2746">
        <w:rPr>
          <w:bCs/>
        </w:rPr>
        <w:fldChar w:fldCharType="begin" w:fldLock="1"/>
      </w:r>
      <w:r w:rsidR="00151433">
        <w:rPr>
          <w:bCs/>
        </w:rPr>
        <w:instrText>ADDIN CSL_CITATION {"citationItems":[{"id":"ITEM-1","itemData":{"DOI":"10.1080/001401399184884","ISBN":"0014013991","ISSN":"00140139 (ISSN)","abstract":"Empirical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the importance of the processes by which the construction of safe operation is created and maintained. Empirical work on organizations that manage complex, potentially hazardous technical operations with a surprisingly low rate of serious incidents shows that operational safety is more than the management or avoidance of risk or error. Safety so defined is an ongoing intersubjective construct not readily measured in terms of safety cultures, structures, functions, or other commonly used descriptors of technical or organizational attributes that fail fully to take into account collective as well as individual agency. In the cases that the author has studied, it is represented by the interactive dynamic between operators and managers, as well as their engagement with operational and organizational conditions. The maintenance of safe operation so defined is an interactive, dynamic and communicative act, hence it is particularly vulnerable to disruption or distortion by well-meant but imperfectly informed interventions aimed at eliminating or reducing `human error' that do not take into account the importance of the processes by which the construction of safe operation is created and maintained.","author":[{"dropping-particle":"","family":"Rochlin","given":"Gene I.","non-dropping-particle":"","parse-names":false,"suffix":""}],"container-title":"Ergonomics","id":"ITEM-1","issue":"11","issued":{"date-parts":[["1999"]]},"language":"English","note":"From Duplicate 1 (Safe operation as a social construct - Rochlin, G I)\n\nCited By :180\n\nExport Date: 20 January 2018\n\nCODEN: ERGOA\n\nCorrespondence Address: Rochlin, G.I.; Energy and Resources Group, 310 Barrows Hall, University of California at Berkeley, Berkeley, CA 94720-3050, United States; email: armsis@socrates.berkeley. edu\n\nReferences: 'T Hart, P., Symbols, rituals and power: The lost dimensions of crisis management (1993) Journal of Contingencies and Crisis Management, 1, pp. 36-50; \nAkrich, M., Beyond social construction of technology: The shaping of people and things in the innovation process (1992) New Technology at the Outset: Social Forces in the Shaping of Technological Innovations, pp. 173-190. , M. Dierkes and U. Hoffmann (eds), (Frankfurt and New York: Campus/Westview);\nAutomated cockpits: Keeping pilots in the loop (1992) Aviation Week &amp;amp; Space Technology, pp. 48-71. , 23 March;\nBainbridge, L., Ironies of automation (1987) Technology and Human Error, pp. 271-286. , J. Rasmussen, K. Duncan, and J. Leplat (eds), (New York: John Wiley);\nBalfour, D.L., Mesaros, W., Connecting the local narratives: Public administration as a hermeneutic science (1994) Public Administration Review, 54, pp. 559-564;\nBourrier, M., Organizing maintenance work at two American nuclear power plants (1996) Journal of Contingencies and Crisis Management, 4, pp. 104-112;\nBurns, T.R., Dietz, T., Technology, sociotechnical systems, technological development: An evolutionary perspective (1992) New Technology at the Outset: Social Forces in the Shaping of Technological Innovations, pp. 207-238. , M. Dierkes and U. Hoffmann (eds), (Frankfurt and New York: Campus/Westview);\nChristensen, S., Karnoe, P., Pedersen, J.S., Dobbin, F., Action in institutions (1997) American Behavioral Scientist, 40 (SPEC. ISSUE);\nDougherty, E.M., Context and human reliability analysis (1993) Reliability Engineering and System Safety, 41, pp. 25-47;\nEdlin, G., Golanty, E., Brown, K.M., (1996) Health and Wellness, , Sudbury, MA; Jones and Bartlett;\nEmirbayer, M., Goodwin, J., Network analysis, culture, and the problem of agency (1994) American Journal of Sociology, 99, pp. 1411-1454;\nGras, A., (1993) Grandeur et Dépendance: Sociologie Des Macro-systèmes Techniques, , Paris: Presses Universitaires de France;\nGras, A., Moricot, C., Poirot-Delpech, S.L., Scardigli, V., (1994) Faced with Automation: The Pilot, the Controller, and the Engineer, , translated by J. Lundsten (Paris: Publications de la Sorbonne);\nHarrington, A., (1997) The Placebo Effect: An Interdisciplinary Orientation, , Cambridge, MA: Harvard University Press;\nHollnagel, E., Cognitive ergonomics: It's all in the mind (1997) Ergonomics, 40, pp. 1170-1182;\nHutchins, E., (1995) Cognition in the Wild, , Cambridge, MA: MIT Press;\nSafety culture (1991) Safety Series No. 75-INSAG-4, , Vienna: International Atomic Energy Agency;\nJanssens, L., Grotenhus, H., Michels, H., Verhaegen, P., Social organizational determinants of safety in nuclear power plants: Operator training in the management of unforeseen events (1989) Journal of Organizational Accidents, 11, pp. 121-129;\nKrimsky, S., Golding, D., (1992) Social Theories of Risk, , Westport, CT: Praeger;\nLa Porte, T.R., High reliability organizations: Unlikely, demanding, and at risk (1996) Journal of Contingencies and Crisis Management, 4, pp. 60-71;\nLa Porte, T.R., Consolini, P.M., Working in practice but not in theory: Theoretical challenges of 'high-reliability organizations' (1991) Journal of Public Administration Research and Theory, 1, pp. 19-47;\nLa Porte, T.R., Thomas, C.W., Regulatory compliance and the ethos of quality enhancement: Surprises in nuclear power plant operations (1995) Journal of Public Administration Research and Theory, 5, pp. 109-137;\nMeyer, J.W., Rowan, B., Institutionalized organizations: Formal structure as myth and ceremony (1977) American Journal of Sociology, 83, pp. 340-363;\nPerrow, C., (1984) Normal Accidents: Living with High-risk Technologies, , New York: Basic Books;\nPidgeon, N.F., Safety culture and risk management in organizations (1991) Journal of Cross-cultural Psychology, 22, pp. 129-140;\nReason, J., A systems approach to organizational error (1995) Ergonomics, 39, pp. 1708-1721;\nRochlin, G.I., Defining high-reliability organizations in practice: A taxonomic prolegomenon (1993) New Challenges to Understanding Organizations, pp. 11-32. , K. H. Roberts (ed.), (New York: Macmillan);\nRochlin, G.I., (1997) Trapped in the Net: The Unanticipated Consequences of Computerization,, , Princeton: Princeton University Press;\nRochlin, G.I., Von Meier, A., Nuclear power operations: A cross-cultural perspective (1994) Annual Review of Energy and the Environment, 19, pp. 153-187;\nRochlin, G.I., La Porte, T.R., Roberts, K.H., The self-designing high-reliability organization: Aircraft carrier flight operations at sea (1987) Naval War College Review, 40, pp. 76-90;\nRoth, E.M., Mumaw, R.J., Stubler, W.F., Human factors evaluation issues for advanced control rooms: A research agenda (1992) IEEE Fifth Conference on Human Factors and Power Plants, pp. 254-260. , E. W. Hagen (ed.), (New York: Institute of Electrical and Electronics Engineers);\nSagan, S.D., (1993) The Limits of Safety: Organizations, Accidents, and Nuclear Weapons, , Princeton: Princeton University Press;\nSanne, J.M., Air traffic control as situated action: A preliminary study (1996) Proceedings of the Conference on Social Studies of Science and Technology, , Charlottesville, VA, October 1995;\nSchön, D.A., Argyris, C., (1978) Organizational Learning: A Theory of Action Perspective, , New York: Addison-Wesley;\nSchulman, P.R., Heroes, organizations, and high reliability (1996) Journal of Contingencies and Crisis Management, 4, pp. 72-82;\nSewell W.H., Jr., A theory of structure: Duality, agency, and transformation (1992) American Journal of Sociology, 98, pp. 1-29;\nSimpson, R., Neither clear nor present: The social construction of safety and danger (1996) Sociological Forum, 11, pp. 549-562;\nSlovic, P., Perception of risk: Reflections on the psychometric paradigm (1992) Social Theories of Risk, pp. 117-152. , S. Krimsky and D. Golding (eds), (Westport, CT: Praeger);\nVaughan, D., (1996) The Challenger Launch Decision: Risky Technology, Culture, and Deviance at NASA, , Chicago: University of Chicago Press;\nWeick, K.E., Organizational culture as a source of high reliability (1987) California Management Review, 29, pp. 112-127;\nWeick, K.E., Roberts, K.H., Collective mind in organizations: Heedful interrelating on flight decks (1993) Administrative Science Quarterly, 38, pp. 357-381;\nWiley, N., The micro-macro problem in sociological theory (1988) Sociological Theory, 6, pp. 254-261;\nWynne, B., Risk and social learning: Reification to engagement (1992) Social Theories of Risk, pp. 275-300. , S. Krimsky and D. Golding (eds), (Westport, CT: Praeger);\nZuboff, S., (1984) In the Age of the Smart Machine: The Future of Work and Power, , New York Basic Books","page":"1549-1560","publisher":"Taylor &amp; Francis Ltd","publisher-place":"Energy and Resources Group, 310 Barrows Hall, University of California at Berkeley, Berkeley, CA 94720-3050, United States","title":"Safe operation as a social construct","type":"article-journal","volume":"42"},"uris":["http://www.mendeley.com/documents/?uuid=a7a04e15-6326-448b-b115-be17f6bc26b3"]}],"mendeley":{"formattedCitation":"(Rochlin, 1999)","plainTextFormattedCitation":"(Rochlin, 1999)","previouslyFormattedCitation":"(Rochlin, 1999)"},"properties":{"noteIndex":0},"schema":"https://github.com/citation-style-language/schema/raw/master/csl-citation.json"}</w:instrText>
      </w:r>
      <w:r w:rsidR="00BA2746">
        <w:rPr>
          <w:bCs/>
        </w:rPr>
        <w:fldChar w:fldCharType="separate"/>
      </w:r>
      <w:r w:rsidR="00BA2746" w:rsidRPr="00BA2746">
        <w:rPr>
          <w:bCs/>
          <w:noProof/>
        </w:rPr>
        <w:t>(Rochlin, 1999)</w:t>
      </w:r>
      <w:r w:rsidR="00BA2746">
        <w:rPr>
          <w:bCs/>
        </w:rPr>
        <w:fldChar w:fldCharType="end"/>
      </w:r>
      <w:r w:rsidR="00BA2746">
        <w:rPr>
          <w:bCs/>
        </w:rPr>
        <w:t xml:space="preserve">. </w:t>
      </w:r>
      <w:r w:rsidR="00EB5571" w:rsidRPr="00BA2746">
        <w:t>Whilst procedures may be useful</w:t>
      </w:r>
      <w:r w:rsidR="00491A73" w:rsidRPr="00BA2746">
        <w:t>, or even vital,</w:t>
      </w:r>
      <w:r w:rsidR="00EB5571" w:rsidRPr="00BA2746">
        <w:t xml:space="preserve"> in keeping operators safe</w:t>
      </w:r>
      <w:r w:rsidR="00CC2A2E">
        <w:t>,</w:t>
      </w:r>
      <w:r w:rsidR="00EB5571" w:rsidRPr="00BA2746">
        <w:t xml:space="preserve"> and the need</w:t>
      </w:r>
      <w:r w:rsidR="00EB5571">
        <w:t xml:space="preserve"> for procedures may be socially ingrained </w:t>
      </w:r>
      <w:r w:rsidR="00EB5571">
        <w:fldChar w:fldCharType="begin" w:fldLock="1"/>
      </w:r>
      <w:r w:rsidR="00D26A5B">
        <w:instrText>ADDIN CSL_CITATION {"citationItems":[{"id":"ITEM-1","itemData":{"DOI":"10.1136/bmjopen-2015-010851","ISSN":"20446055 (ISSN)","abstract":"Objectives Our aim was to explore how members of community pharmacy staff perceive and experience the role of procedures within the workplace in community pharmacies. Setting Community pharmacies in England and Wales. Participants 24 community pharmacy staff including pharmacists and pharmacy support staff were interviewed regarding their view of procedures in community pharmacy. Transcripts were analysed using thematic analysis. Results 3 main themes were identified. According to the 'dissemination and creation of standard operating procedures' theme, community pharmacy staff were required to follow a large amount of procedures as part of their work. At times, complying with all procedures was not possible. According to the 'complying with procedures' theme, there are several factors that influenced compliance with procedures, including work demands, the high workload and the social norm within the pharmacy. Lack of staff, pressure to hit targets and poor communication also affected how able staff felt to follow procedures. The third theme 'procedural compliance versus using professional judgement' highlighted tensions between the standardisation of practice and the professional autonomy of pharmacists. Pharmacists feared being unsupported by their employer for working outside of procedures, even when acting for patient benefit. Some support staff believed that strictly following procedures would keep patients and themselves safe. Dispensers described following the guidance of the pharmacist which sometimes meant working outside of procedures, but occasionally felt unable to voice concerns about not working to rule. Conclusions Organisational resilience in community pharmacy was apparent and findings from this study should help to inform policymakers and practitioners regarding factors likely to influence the implementation of procedures in community pharmacy settings. Future research should focus on exploring community pharmacy employees' intentions and attitudes towards rule-breaking behaviour and the impact this may have on patient safety. © Published by the BMJ Publishing Group Limited.","author":[{"dropping-particle":"","family":"Thomas","given":"C E L","non-dropping-particle":"","parse-names":false,"suffix":""},{"dropping-particle":"","family":"Phipps","given":"D L","non-dropping-particle":"","parse-names":false,"suffix":""},{"dropping-particle":"","family":"Ashcroft","given":"D M","non-dropping-particle":"","parse-names":false,"suffix":""}],"container-title":"BMJ Open","id":"ITEM-1","issue":"6","issued":{"date-parts":[["2016"]]},"language":"English","note":"Cited By :1\n\nExport Date: 20 January 2018\n\nCorrespondence Address: Thomas, C.E.L.; NIHR Greater Manchester Primary Care Patient Safety Translational Research Centre, University of ManchesterUnited Kingdom; email: christian.thomas@manchester.ac.uk\n\nReferences: Harrison, S., Smith, C., Trust and moral motivation: Redundant resources in health and social care? (2004) Policy Polit, 32, pp. 371-386; \nBerwick, D.M., Controlling variation in health care: A consultation from Walter Shewhart (1991) Med Care, 29, pp. 1212-1225;\nSmith, K., Standardization as a key to quality (2009) Healthc Pap, 9, p. 56;\nPittet, D., Hugonnet, S., Harbarth, S., Effectiveness of a hospital-wide programme to improve compliance with hand hygiene (2000) Lancet, 356, pp. 1307-1312;\nSmith, A.F., Goodwin, D., Mort, M., Adverse events in anaesthetic practice: Qualitative study of definition, discussion and reporting (2006) Br J Anaesth, 96, pp. 715-721;\nWalker, A.E., Grimshaw, J.M., Armstrong, E.M., Salient beliefs and intentions to prescribe antibiotics for patients with a sore throat (2001) Br J Health Psychol, 6, pp. 347-360;\nWatson, M.C., Bond, C.M., Johnston, M., Using human error theory to explore the supply of non-prescription medicines from community pharmacies (2006) BMJ Qual Saf, 15, pp. 244-250;\nReason, J., Parker, D., Lawton, R., Organizational controls and safety: The varieties of rule-related behaviour (1998) J Occup Organ Psychol, 71, pp. 289-304;\nDekker, S., Failure to adapt or adaptations that fail: Contrasting models on procedures and safety (2003) Appl Ergon, 34, pp. 233-238;\nDierks, M.M., Christian, C.K., Roth, E.M., Healthcare safety: The impact of disabling safety protocols (2004) IEEE Trans Syst Man Cybern Syst Hum, 34, pp. 693-698;\nPhipps, D.L., Parker, D., Pals, E.J.M., Identifying violation-provoking conditions in a healthcare setting (2008) Ergonomics, 51, pp. 1625-1642;\nMcDonald, R., Waring, J., Harrison, S., Rules and guidelines in clinical practice: A qualitative study in operating theatres of doctors' and nurses' views (2005) Qual Saf Health Care, 14, pp. 290-294;\nShah, N., Castro-Sánchez, E., Charani, E., Towards changing healthcare workers' behaviour: A qualitative study exploring non-compliance through appraisals of infection prevention and control practices (2015) J Hosp Infect, 90, pp. 126-134;\nCarter, E.J., Wyer, P., Giglio, J., Environmental factors and their association with emergency department hand hygiene compliance: An observational study (2015) BMJ Qual Saf, pp. 1-7;\nDekker, S., Bergström, J., Amer-Wåhlin, I., Complicated, complex, and compliant: Best practice in obstetrics (2013) Cogn Technol Work, 15, pp. 189-195;\nCook, R.I., Render, M., Woods, D.D., Gaps: Learning how practitioners create safety (2000) BMJ, 320, pp. 791-794;\nJeffcott, S.A., Ibrahim, J.E., Cameron, P.A., Resilience in healthcare and clinical handover (2009) Qual Saf Health Care, 18, pp. 256-260;\nHollnagel, E., Woods, D.D., Leveson, N., (2007) Resilience Engineering: Concepts and Precepts., , Ashgate Publishing Ltd;\nHollnagel, E., Why is work-as-imagined different from work-as-done (2015) Resilience in Everyday Clinical Work Farnham, pp. 249-264. , Wears RL, Hollnagel E, Braithwaite J, Eds UK Ashgate;\nBradley, F., Schafheutle, E.I., Willis, S.C., Changes to supervision in community pharmacy: Pharmacist and pharmacy support staff views (2013) Health Soc Care Community, 21, pp. 644-654;\nBlenkinsopp, A., Bond, C., Raynor, D.K., Medication reviews (2012) Br J Clin Pharmacol, 74, pp. 573-580;\nLucas, B., Blenkinsopp, A., Community pharmacists' experience and perceptions of the New Medicines Service (NMS) (2015) Int J Pharm Pract, 23, pp. 399-406;\n(2012) Clinical Governance Requirements for Community Pharmacy: NHS Employers, pp. 1-33;\n(2007) Developing and Implementing Standard Operating Procedures for Dispensing, pp. 1-13;\nMaceková, B., Knowledge of patients about the OTC preparation as the result of pharmacist-patient consultations (2002) Ceska Slov Farm, 51, pp. 292-296;\nEmmerton, L., Behavioural aspects surrounding medicine purchases from pharmacies in Australia (2008) J Pharm Pract, 6, pp. 158-164;\nPhipps, D.L., Noyce, P.R., Parker, D., Medication safety in community pharmacy: A qualitative study of the sociotechnical context (2009) BMC Health Serv Res, 9, p. 1;\nPhipps, D.L., Tam, W.V., Ashcroft, D.M., Intergrating data from the UK national reporting and learning system with work domain analysis to understand patient safety incidents in community pharmacy (2014) J Patient Saf;\nMorecroft, C.W., Mackridge, A.J., Stokes, E.C., Emergency supply of prescription-only medicines to patients by community pharmacists: A mixed methods evaluation incorporating patient, pharmacist and GP perspectives (2015) BMJ Open, 5, p. e006934;\nElvey, R., Hassell, K., Lewis, P., Patient-centred professionalism in pharmacy: Values and behaviours (2015) J Health Organ Manag, 29, pp. 413-430;\nJacobs, S., Hassell, K., Seston, E., Identifying and managing performance concerns in community pharmacists UK (2013) J Health Serv Res Policy, 18, pp. 144-150;\nJee, S., Willis, S., Pritchard, M.A., (2014) The Quality of Pharmacy Technician Education and Training. A Report to the General Pharmaceutical Council, , London &amp;amp; Manchester: The General Pharmaceutical Council &amp;amp; University of Manchester;\nKing, N., Template analysis (1998) Qualitative Methods and Analysis in Organizational Research: A Practical Guide, pp. 118-134. , In Symon GC, ed Thousand Oaks CA: Sage;\nPope, C., Ziebland, S., Mays, N., Analysing qualitative data (2000) BMJ, 320, pp. 114-116;\nKing, N., Doing template analysis (2012) Qualitative Organizational Research: Core Methods and Current Challenges, pp. 426-450. , In Symon GC, ed London: Sage;\nNemeth, C.P., Cook, R.I., Woods, D.D., The messy details: Insights from the study of technical work in healthcare (2004) IEEE Trans Syst Man Cybern A, 34, pp. 689-692;\nPhipps, D.L., Parker, D., A naturalistic decision-making perspective on anaesthetists' rule-related behaviour (2014) Cogn Technol Work, 16, pp. 519-529;\nOrasanu, J., Connolly, T., (1993) The Reinvention of Decision Making., , Ablex Publishing;\nWatson, M.C., Hart, J., Johnston, M., Exploring the supply of non-prescription medicines from community pharmacies in Scotland (2008) Pharm World Sci, 30, pp. 526-535;\nVan Beuzekom, M., Boer, F., Akerboom, S., Perception of patient safety differs by clinical area and discipline (2013) Br J Anaesth, 110, pp. 107-114;\nCeva, E., Moratti, S., Whose self-determination? Barriers to access to emergency hormonal contraception in Italy (2013) Kennedy Inst Ethics J, 23, pp. 139-167;\nPittet, D., Mourouga, P., Perneger, T.V., Compliance with handwashing in a teaching hospital (1999) Ann Intern Med, 130, pp. 126-130;\nDuggan, J.M., Hensley, S., Khuder, S., Inverse correlation between level of professional education and rate of handwashing compliance in a teaching hospital (2008) Infect Control Hosp Epidemiol, 29, pp. 534-538;\nIrwin, A., Weidmann, A.E., A mixed methods investigation into the use of non-technical skills by community and hospital pharmacists (2015) Res Social Adm Pharm, 11, pp. 675-685;\nErasmus, V., Brouwer, W., Van Beeck, E.F., A qualitative exploration of reasons for poor hand hygiene among hospital workers: Lack of positive role models and of convincing evidence that hand hygiene prevents cross-infection (2009) Infect Control Hosp Epidemiol, 30, pp. 415-419;\nRobertson, N., Baker, R., Hearnshaw, H., Changing the clinical behaviour of doctors: A psychological framework (1996) Qual Saf Health Care, 5, pp. 51-54;\nGurses, A.P., Seidl, K.L., Vaidya, V., Systems ambiguity and guideline compliance: A qualitative study of how intensive care units follow evidence-based guidelines to reduce healthcare-associated infections (2008) Qual Saf Health Care, 17, pp. 351-359;\nKohn, L.T., Corrigan, J.M., Donaldson, M.S., (2000) To Err Is Human: Building A Safer Health System, , National Academies Press","publisher":"BMJ Publishing Group","publisher-place":"NIHR Greater Manchester Primary Care Patient Safety Translational Research Centre, University of Manchester, Manchester, United Kingdom","title":"When procedures meet practice in community pharmacies: Qualitative insights from pharmacists and pharmacy support staff","type":"article-journal","volume":"6"},"uris":["http://www.mendeley.com/documents/?uuid=6c01b183-6bf5-4a4e-a23a-fc26c67abb55"]},{"id":"ITEM-2","itemData":{"DOI":"10.1016/j.ssci.2007.06.020","ISSN":"09257535 (ISSN)","abstract":"The article presents research results from a qualitative study of aviation line maintenance operations, with the objective of describing operational work practices. In the article, safety is interpreted as a collective competence that is learned and maintained in local work environments. The study identifies features, such as practical skills, support from colleagues, creation of performance spaces, and flexibility in problem solving, that are important for safe work practices in line maintenance operations. The study does also show that these work practices are rooted in a set of formally established safety systems, and they are influenced by organisational structure conditions and different change efforts. The empirical results support the arguement that slack in the organisation can be viewed as a precondition for the existence and effectiveness of several forms of safe work practices. © 2007 Elsevier Ltd. All rights reserved.","author":[{"dropping-particle":"","family":"Pettersen","given":"Kenneth A.","non-dropping-particle":"","parse-names":false,"suffix":""},{"dropping-particle":"","family":"Aase","given":"K","non-dropping-particle":"","parse-names":false,"suffix":""}],"container-title":"Safety Science","id":"ITEM-2","issue":"3","issued":{"date-parts":[["2008"]]},"language":"English","note":"Cited By :24\n\nExport Date: 20 January 2018\n\nCODEN: SSCIE\n\nCorrespondence Address: Pettersen, K.A.; University of Stavanger, Faculty of Social Sciences, N-4036 Stavanger, Norway; email: kenneth.a.pettersen@uis.no\n\nReferences: Aase, K., Nybø, G., Organizational knowledge in high-risk industries: supplementing model-based learning approaches (2005) International Journal of Learning and Intellectual Capital, 2 (1), pp. 49-65; \nAase, K., Skjerve, A.B., Rosness, R., 2005. Why good luck has a reason: mindful practices in offshore oil and gas drilling. In: Gherardi, S., Nicolini, D. (Eds.), The Passion for Learning and Knowing. Proceedings of the 6th International Conference on Organizational Learning and Knowledge (2 vols.). University of Trento e-books, Trento, ISBN 88-8843-100-X; Benson-Rea, M., Myers, M., Qualitative methods and the dynamics of change (2006) Editorial, International Journal of Learning and Change, 1 (2), pp. 157-161;\nCook, R., Rasmussen, J., &amp;quot;Going solid&amp;quot;: a model of system dynamics and consequences for patient safety (2005) Quality and Safety in Health Care, 14, pp. 130-134;\nDekker, S.W.A., 2006. Doctors are more dangerous than gun owners: a rejoinder to error counting. Technical Report 2006-01, Lund University School of Aviation, Sweden; Gherardi, S., Nicolini, D., The organizational learning of safety in communities of practice (2000) Journal of Management Inquiry, 9 (1), pp. 7-18;\nGherardi, S., Nicolini, D., Odella, F., Toward a social understanding of how people learn in organizations: the notion of situated curriculum (1998) Management Learning, 29 (3), pp. 273-298;\nHollnagel, E., Woods, D.D., Leveson, N.G., (2006) Resilience Engineering: Concepts and Precepts, , Ashgate Publishing Co., Aldershot, UK;\nKovner, C., Gergen, P.J., Nurse staffing levels and adverse events following surgery in US hospitals (1998) Image Journal for Nursing Scholars, 30, pp. 315-320;\nLanger, E.J., (1989) Mindfulness, , Perseus Books, Da Capo Press, Cambridge MA, USA;\nLanger, E.J., (1997) The Power of Mindful Learning, , Perseus Books, Perseus Publishing, Cambridge MA, USA;\nLawson, M.B., In praise of slack: time is of the essence (2001) Academy of Management Executive, 15 (3), pp. 125-135;\nMcKee, M., Black, N., Does the current use of junior doctors in the United Kingdom affect the quality of medical care? (1992) Social Science in Medicine, 34, pp. 549-558;\nMiles, M.B., Huberman, M.A., (1994) Qualitative Data Analysis - An Expanded Sourcebook. second ed., , Sage Publications;\nPerrow, C., (1984) Normal Accidents, , Princeton University Press, Princeton USA;\nRagin, C.C., Becker, H.S., (1992) What is a Case?, , Cambridge University Press;\nRasmussen, J., Risk management in a dynamic society: a modelling problem (1997) Safety Science, 27 (2-3), pp. 183-213;\nRichards, L., (2005) Handling Qualitative Data, , Sage Publications Ltd;\nRoberts, K.H., Tadmore, C.T., Lessons learned from non-medical industries: the tragedy of the USS Greenville (2002) Quality and Safety in Health Care, 11, pp. 355-357;\nRochlin, G.I., Safe operation as a social construct (1999) Ergonomics, 42, pp. 1549-1560;\nSagan, S.D., (1993) The Limits of Safety: Organizations, Accidents, and Nuclear Weapons, , Princeton University Press, Princeton NJ;\nSchulman, P.R., The negotiated order of organizational reliability (1993) Administration &amp;amp; Society, 25 (3), pp. 353-372;\nSkjerve, A.B., Lauridsen, Ø., Factors affecting employees' willingness to use mindful safety practices at norwegian petroleum installations (2006) Nordic Perspectives on Safety Management in High Reliability Organizations. Theory and Applications, pp. 151-171. , Svenson O., Salo I., Oedewald P., Reiman T., and Skjerve A.B. (Eds), Stockholm University, Valdemarksvik;\nWeick, K.E., Sutcliffe, K.M., (2001) Managing the Unexpected: Assuring High Performance in an Age of Complexity. University of Michigan Business School Management Series, , Jossey-Bass, San Fransisco;\nWeick, K.E., Sutcliffe, K.M., Obstfeld, D., Organizing for high reliability: processes of collective mindfulness (1999) Research in Organizational Behavior, 21, pp. 81-123;\nWest, E., Organizational sources of safety and danger: sociological contributions to the study of adverse events (2000) Quality in Health Care, 9, pp. 120-126;\nYin, R., (1994) Case Study Research, , Sage Publications;\nYin, R., (2004) Case Study Anthology, , Sage Publications","page":"510-519","publisher-place":"University of Stavanger, Faculty of Social Sciences, N-4036 Stavanger, Norway","title":"Explaining safe work practices in aviation line maintenance","type":"article-journal","volume":"46"},"uris":["http://www.mendeley.com/documents/?uuid=5c930971-8654-405e-9b1d-4d8f9288f0ba"]}],"mendeley":{"formattedCitation":"(Pettersen &amp; Aase, 2008; Thomas et al., 2016)","plainTextFormattedCitation":"(Pettersen &amp; Aase, 2008; Thomas et al., 2016)","previouslyFormattedCitation":"(Pettersen &amp; Aase, 2008; Thomas et al., 2016)"},"properties":{"noteIndex":0},"schema":"https://github.com/citation-style-language/schema/raw/master/csl-citation.json"}</w:instrText>
      </w:r>
      <w:r w:rsidR="00EB5571">
        <w:fldChar w:fldCharType="separate"/>
      </w:r>
      <w:r w:rsidR="00D26A5B" w:rsidRPr="00D26A5B">
        <w:rPr>
          <w:noProof/>
        </w:rPr>
        <w:t>(Pettersen &amp; Aase, 2008; Thomas et al., 2016)</w:t>
      </w:r>
      <w:r w:rsidR="00EB5571">
        <w:fldChar w:fldCharType="end"/>
      </w:r>
      <w:r w:rsidR="00EB5571">
        <w:t xml:space="preserve">, seeking to standardise can be detrimental to safety </w:t>
      </w:r>
      <w:r w:rsidR="00EB5571">
        <w:fldChar w:fldCharType="begin" w:fldLock="1"/>
      </w:r>
      <w:r w:rsidR="00EB5571">
        <w:instrText>ADDIN CSL_CITATION {"citationItems":[{"id":"ITEM-1","itemData":{"DOI":"10.1186/1472-6963-13-175","ISSN":"14726963 (ISSN)","abstract":"Background: Workarounds circumvent or temporarily 'fix' perceived workflow hindrances to meet a goal or to achieve it more readily. Behaviours fitting the definition of workarounds often include violations, deviations, problem solving, improvisations, procedural failures and shortcuts. Clinicians implement workarounds in response to the complexity of delivering patient care. One imperative to understand workarounds lies in their influence on patient safety. This paper assesses the peer reviewed empirical evidence available on the use, proliferation, conceptualisation, rationalisation and perceived impact of nurses' use of workarounds in acute care settings. Methods. A literature assessment was undertaken in 2011-2012. Snowballing technique, reference tracking, and a systematic search of twelve academic databases were conducted to identify peer reviewed published studies in acute care settings examining nurses' workarounds. Selection criteria were applied across three phases. 58 studies were included in the final analysis and synthesis. Using an analytic frame, these studies were interrogated for: workarounds implemented in acute care settings by nurses; factors contributing to the development and proliferation of workarounds; the perceived impact of workarounds; and empirical evidence of nurses' conceptualisation and rationalisation of workarounds. Results: The majority of studies examining nurses' workarounds have been published since 2008, predominantly in the United States. Studies conducted across a variety of acute care settings use diverse data collection methods. Nurses' workarounds, primarily perceived negatively, are both individually and collectively enacted. Organisational, work process, patient-related, individual, social and professional factors contribute to the proliferation of workarounds. Group norms, local and organisational culture, 'being competent', and collegiality influence the implementation of workarounds. Conclusion: Workarounds enable, yet potentially compromise, the execution of patient care. In some contexts such improvisations may be deemed necessary to the successful implementation of quality care, in others they are counterproductive. Workarounds have individual and cooperative characteristics. Few studies examine nurses' individual and collective conceptualisation and rationalisation of workarounds or measure their impact. The importance of displaying competency (image management), collegiality and organisational and cul…","author":[{"dropping-particle":"","family":"Debono","given":"D S","non-dropping-particle":"","parse-names":false,"suffix":""},{"dropping-particle":"","family":"Greenfield","given":"D","non-dropping-particle":"","parse-names":false,"suffix":""},{"dropping-particle":"","family":"Travaglia","given":"J F","non-dropping-particle":"","parse-names":false,"suffix":""},{"dropping-particle":"","family":"Long","given":"J C","non-dropping-particle":"","parse-names":false,"suffix":""},{"dropping-particle":"","family":"Black","given":"D","non-dropping-particle":"","parse-names":false,"suffix":""},{"dropping-particle":"","family":"Johnson","given":"J","non-dropping-particle":"","parse-names":false,"suffix":""},{"dropping-particle":"","family":"Braithwaite","given":"J","non-dropping-particle":"","parse-names":false,"suffix":""}],"container-title":"BMC Health Services Research","id":"ITEM-1","issue":"1","issued":{"date-parts":[["2013"]]},"language":"English","note":"Cited By :34\n\nExport Date: 20 January 2018\n\nCorrespondence Address: Debono, D.S.; Centre for Clinical Governance Research, Australian Institute of Health Innovation, University of New South Wales, Sydney, NSW 2052, Australia; email: d.debono@unsw.edu.au\n\nReferences: Tucker, A.L., The impact of operational failures on hospital nurses and their patients (2004) J Oper Manag, 22 (2), pp. 151-169. , 10.1016/j.jom.2003.12.006; \nWorkaround Available for Vulnerability in Versions 8.1 and Earlier of Adobe Reader and Acrobat, , http://www.adobe.com/support/security/advisories/apsa07-04.html;\nAlper, S.J., Karsh, B.-T., A systematic review of safety violations in industry (2009) Accid Anal Prev, 41, pp. 739-754. , 10.1016/j.aap.2009.03.013 19540963;\nKoppel, R., Wetterneck, T., Telles, J.L., Karsh, B.-T., Workarounds to Barcode Medication Administration Systems: Their Occurrences, Causes, and Threats to Patient Safety (2008) Journal of the American Medical Informatics Association, 15 (4), pp. 408-423. , DOI 10.1197/jamia.M2616, PII S1067502708000704;\nCarayon, P., (2007) Handbook of Human Factors and Ergonomics in Health Care and Patient Safety, , Mahwah: Lawrence Erlbaum Associates;\nPatterson, E.S., Rogers, M.L., Chapman, R.J., Render, M.L., Compliance with intended use of bar code medication administration in acute and long-term care: An observational study (2006) Human Factors, 48 (1), pp. 15-22. , DOI 10.1518/001872006776412234;\nHandel, M.J., Poltrock, S., Working around official applications: Experiences from a large engineering project (2011) ACM 2011 Conference on Computer Supported Cooperative Work, pp. 309-312. , Hangzhou, China: Association for Computing Machinery;\nGasser, L., The integration of computing and routine work (1986) ACM Transactions on Information Systems (TOIS), 4 (3), pp. 205-225. , 10.1145/214427.214429;\nHakimzada, A.F., Green, R.A., Sayan, O.R., Zhang, J., Patel, V.L., The nature and occurrence of registration errors in the emergency department (2008) International Journal of Medical Informatics, 77 (3), pp. 169-175. , DOI 10.1016/j.ijmedinf.2007.04.011, PII S1386505607000949;\nAtkinson, C., Kuhne, T., Reducing accidental complexity in domain models (2008) Softw Syst Model, 7, pp. 345-359. , 10.1007/s10270-007-0061-0;\nTucker, A.L., Spear, S.J., Operational failures and interruptions in hospital nursing (2006) Health Services Research, 41 (3), pp. 643-662. , DOI 10.1111/j.1475-6773.2006.00502.x;\nStrong, D., Volkoff, O., Elmes, M., ERP systems, task structure, and workarounds in organizations (2001) Seventh Americas Conference on Information Systems (AMCIS), pp. 1049-1051. , Boston: Association for Information Systems;\nBoudreau, M.-C., Robey, D., Enacting integrated information technology: A human agency perspective (2005) Organization Science, 16 (1), pp. 3-18. , DOI 10.1287/orsc.1040.0103;\nDay, D.L., User responses to constraints in computerized design tools (1996) ACM SIGSOFT Software Engineering Notes, 21 (5), pp. 47-50. , 10.1145/235969.235982;\nFerneley, E.H., Sobreperez, P., Resist, comply or workaround? An examination of different facets of user engagement with information systems (2006) European Journal of Information Systems, 15 (4), pp. 345-356. , DOI 10.1057/palgrave.ejis.3000629, PII 3000629;\nHalbesleben, J.R.B., Wakefield, D.S., Wakefield, B.J., Work-arounds in health care settings: Literature review and research agenda (2008) Health Care Management Review, 33 (1), pp. 2-12. , DOI 10.1097/01.HMR.0000304495.95522.ca, PII 0000401020080100000002;\nBradley, A.J., Nurre, G.S., Ochs, W., Ryan, J., Dougherty, H., Bennett, N.R., Abramowicz-Reed, L., Crabb, W.G., Post-launch experience of the Hubble Space Telescope: Reflections upon the design and operation (1993) Space Astronomical Telescopes and Instruments II, pp. 42-54. , Orlando, FL, United States: Publ by Society of Photo-Optical Instrumentation Engineers 1945;\nHollman, W.J.M., (2011) The Quantification of Workarounds and Ways to Utilize These Ramifications, , Massachusetts: Massachusetts Institute of Technology;\nGaba, D.M., Structural and Organizational Issues In Patient Safety: A Comparison of Health Care to Other High-Hazard Industries (2000) California Management Review, 43 (1), pp. 83-102;\nVincent, C., (2010) Patient Safety, , Chichester: Wiley-Blackwell Publishing;\nMorath, J., Turnbull, J., (2005) To Do No Harm, , San Francisco: Jossey-Bass A Wiley Imprint;\nVassilakopoulou, P., Tsagkas, V., Marmaras, N., Workaround identification as an instrument for work analysis and design: A case study on ePrescription (2012) Work: A J Prevention, Assessment and Rehabilitation, 41 (1), pp. 1805-1810;\nReason, J., (2008) The Human Contribution: Unsafe Acts, Accidents and Heroic Recoveries, , Surrey: Ashgate Publishing Limited;\nTucker, A.L., Edmondson, A., Spear, S., When problem solving prevents organizational learning (2002) J Organisational Change Manage, 15 (2), pp. 122-136. , 10.1108/09534810210423008;\nWhooley, O., Diagnostic ambivalence: Psychiatric workarounds and the diagnostic and statistical manual of mental disorders (2010) Sociol Health Illn, 32 (3), pp. 452-469. , 10.1111/j.1467-9566.2010.01230.x 20415790;\nWoods, D., Essential characteristics of resilience (2006) Resilience Engineering Concepts and Precepts, pp. 21-34. , Aldershot: Ashgate Publishing Limited;\nHollnagel, E., Woods, D., Leveson, N., (2006) Resilience Engineering Concepts and Precepts, , Aldershot: Ashgate Publishing Limited;\nLalley, C., Malloch, K., Workarounds: The hidden pathway to excellence (2010) Nurse Leader, 8 (4), pp. 29-32. , 10.1016/j.mnl.2010.05.009;\nMays, N., Roberts, E., Popay, J., Synthesising research evidence (2001) Studying the Organisation and Delivery of Health Services: Research Methods, , London: Routledge Fulop N, Clarke A, Black N;\nVictoor, A., Delnoij, D., Friele, R., Rademakers, J., Determinants of patient choice of healtcare providers: A scoping review (2012) BMC Health Serv Res, 12, p. 272. , 10.1186/1472-6963-12-272 22913549;\nLevac, D., Colquhoun, H., O'Brien, K., Scoping studies: Advancing the methodology (2010) Implement Sci, 5 (1), pp. 1-9. , 10.1186/1748-5908-5-1 20047652;\nBrown, K.F., Long, S.J., Athanasiou, T., Vincent, C.A., Kroll, J.S., Sevdalis, N., Reviewing methodologically disparate data: A practical guide for the patient safety research field (2010) J Eval Clin Pract, 18 (1), pp. 172-181. , 20704633;\nBrien, S., Lorenzetti, D., Lewis, S., Kennedy, J., Ghali, W., Overview of a formal scoping review on health system report cards (2010) Implement Sci, 15 (5), p. 12;\nAli, M., Cornford, T., Klecun, E., Exploring control in health information systems implementation (2010) Stud Health Technol Inform, 160, pp. 681-685. , 20841773;\nConroy, S., Appleby, K., Rostock, D., Unsworth, V., Cousins, D., Medication errors in a children's hospital (2007) Paediatric and Perinatal Drug Therapy, 8 (1), pp. 18-25. , DOI 10.1185/146300907X167790;\nFurber, C.M., Thomson, A.M., 'Breaking the rules' in baby-feeding practice in the UK: Deviance and good practice? (2006) Midwifery, 22 (4), pp. 365-376. , DOI 10.1016/j.midw.2005.12.005, PII S0266613806000192;\nLawton, R., Parker, D., Judgments of the rule-related behaviour of health care professionals: An experimental study (2002) British Journal of Health Psychology, 7 (3), pp. 253-265. , DOI 10.1348/135910702760213661;\nMcDonald, R., Waring, J., Harrison, S., Walshe, K., Boaden, R., Rules and guidelines in clinical practice: A qualitative study in operating theatres of doctors' and nurses' views (2005) Quality and Safety in Health Care, 14 (4), pp. 290-294. , DOI 10.1136/qshc.2005.013912;\nParker, D., Lawton, R., Judging the use of clinical protocols by fellow professionals (2000) Social Science and Medicine, 51 (5), pp. 669-677. , DOI 10.1016/S0277-9536(00)00013-7, PII S0277953600000137;\nTaxis, K., Barber, N., Causes of intravenous medication errors: An ethnographic study (2003) Quality and Safety in Health Care, 12 (5), pp. 343-347;\nDougherty, L., Sque, M., Crouch, R., (2011) Decision-making Processes Used by Nurses during Intravenous Drug Preparation and Administraton, pp. 1302-1311. , Published on line 17;\nBaker, H.M., Rules outside the rules for administration of medication: A study in New South Wales (1997) Australia. J Nurs Scholarsh, 29 (2), pp. 155-158. , 10.1111/j.1547-5069.1997.tb01549.x;\nFogarty, G.J., Mckeon, C.M., Patient safety during medication administration: The influence of organizational and individual variables on unsafe work practices and medication errors (2006) Ergonomics, 49 (5-6), pp. 444-456. , DOI 10.1080/00140130600568410, PII T7462353674150, Patient Safety;\nMcKeon, C.M., Fogarty, G.J., Hegney, D.G., Organizational factors: Impact on administration violations in rural nursing (2006) Journal of Advanced Nursing, 55 (1), pp. 115-123. , DOI 10.1111/j.1365-2648.2006.03880.x;\nPopescu, A., Currey, J., Botti, M., Multifactorial influences on and deviations from medication administration safety and quality in the acute medical/surgical context (2011) Worldviews Evid Based Nurs, 8 (1), pp. 15-24. , 10.1111/j.1741-6787.2010.00212.x 21210951;\nWestbrook, J.I., Rob, M.I., Woods, A., Parry, D., Errors in the administration of intravenous medications in hospital and the role of correct procedures and nurse experience (2011) BMJ Quality &amp;amp; Safety, 20 (12), pp. 1027-1034. , 10.1136/bmjqs-2011-000089 23692622;\nNiazkhani, Z., Evaluating the impact of CPOE systems on medical workflow: A mixed method study (2008) Stud Health Technol Inform, 136, pp. 881-882. , 18487844;\nNiazkhani, Z., Pirnejad, H., Van Der Sijs, H., Aarts, J., Evaluating the medication process in the context of CPOE use: The significance of working around the system (2011) Int J Med Inf, 80, pp. 490-506. , 10.1016/j.ijmedinf.2011.03.009;\nPirnejad, H., Niazkhani, Z., Van Der Sijs, H., Berg, M., Bal, R., Evaluation of the impact of a CPOE system on nurse-physician communication - A mixed method study (2009) Methods Inf Med, 48 (4), pp. 350-360. , 10.3414/ME0572 19448880;\nVan Der Sijs, H., Rootjes, I., Aarts, J., The shift in workarounds upon implementation of computerized physician order entry (2011) Stud Health Technol Inform, 169, pp. 290-294. , 21893759;\nVan Onzenoort, H.A., Van De Plas, A., Kessels, A.G., Veldhorst-Janssen, N.M., Van Der Kuy, P.-H.M., Neef, C., Factors influencing bar-code verification by nurses during medication administration in a Dutch hospital (2008) American Journal of Health-System Pharmacy, 65 (7), pp. 644-648. , DOI 10.2146/ajhp070368;\nEspin, S., Lingard, L., Baker, G.R., Regehr, G., Persistence of unsafe practice in everyday work: An exploration of organizational and psychological factors constraining safety in the operating room (2006) Qual Saf Health Care, 15 (3), pp. 165-170. , 10.1136/qshc.2005.017475 16751464;\nVarpio, L., Schryer, C.F., Lehoux, P., Lingard, L., Working off the record: Physicians' and nurses' transformations of electronic patient record-based patient information (2006) Acad Med, 81 (10), pp. 1935-S39. , 17001131;\nVarpio, L., Schryer, C.F., Lingard, L., Routine and adaptive expert strategies for resolving ICT mediated communication problems in the team setting (2009) Med Educ, 43 (7), pp. 680-687. , 10.1111/j.1365-2923.2009.03395.x 19573192;\nOtsuka, Y., Misawa, R., Noguchi, H., Yamaguchi, H., A consideration for using workers' heuristics to improve safety rules based on relationships between creative mental sets and rule-violating actions (2010) Saf Sci, 48 (7), pp. 878-884. , 10.1016/j.ssci.2010.01.023;\nAzad, B., King, N., Enacting computer workaround practices within a medication dispensing system (2008) Eur J Inform Syst, 17 (3), pp. 264-278. , 10.1057/ejis.2008.14;\nPicheansathian, W., Compliance with universal precautions by emergency room nurses at Maharaj Nakorn Chiang Mai Hospital (1995) J Med Assoc Thai, 78 (SUPPL. 2), pp. 19118-S122. , 7561585;\nTucker, A.L., Edmondson, A., Managing routine exceptions: A model of nurse problem solving behavior (2002) Advances in Health Care Management, 3, pp. 87-113;\nTucker, A.L., Edmondson, A.C., Why hospitals don't learn from failures: Organizational and psychological dynamics that inhibit system change (2003) California Management Review, 45 (2), pp. 55-72;\nWheeler, A.R., Halbesleben, J.R.B., Harris, K.J., How job-level HRM effectiveness influences employee intent to turnover and workarounds in hospitals (2012) J Bus Res, 65 (4), pp. 547-554. , 10.1016/j.jbusres.2011.02.020;\nHalbesleben, J.R., Savage, G.T., Wakefield, D.S., Wakefield, B.J., Rework and workarounds in nurse medication administration process: Implications for work processes and patient safety (2010) Health Care Manage Rev, 35 (2), pp. 124-133. , 10.1097/HMR.0b013e3181d116c2 20234219;\nMazur, L.M., Chen, S.-J., An empirical study for medication delivery improvement based on healthcare professionals' perceptions of medication delivery system (2009) Health Care Manag Sci, 12 (1), pp. 56-66. , 10.1007/s10729-008-9076-5 19938442;\nMorriss Jr., F.H., Abramowitz, P.W., Carmen, L., Wallis, A.B., Nurses Don't Hate Change - Survey of nurses in a neonatal intensive care unit regarding the implementation, use and effectiveness of a bar code medication administration system (2009) Healthc Q, 12, pp. 135-140. , 19667791;\nAlper, S., Holden, R., Scanlon, M., Patel, N., Kaushal, R., Skibinski, K., Brown, R., Karsh, B., Self-reported violations during medication administration in two paediatric hospitals (2012) BMJ Qual Saf, 21, pp. 408-415. , 10.1136/bmjqs-2011-000007 22447818;\nAlper, S.J., Holden, R.J., Scanlon, M.C., Kaushal, R., Shalaby, T.M., Karsh, B.T., Using the technology acceptance model to predict violations in the medication use process (2007) Proceedings of the Human Factors and Ergonomics Society 51st Annual Meeting, pp. 745-749. , Baltimore, MD, United States: Human Factors and Ergonomics Society 51;\nHutchinson, S.A., Responsible subversion: A study of rule-bending among nurses (1990) Res Theory Nurs Pract, 4 (1), pp. 3-17;\nEisenhauer, L.A., Hurley, A.C., Dolan, N., Eisenhauer, L.A., Hurley, A.C., Dolan, N., Nurses' reported thinking during medication administration (2007) J Nurs Scholarsh, 39 (1), pp. 82-87. , 10.1111/j.1547-5069.2007.00148.x 17393971;\nCarayon, P., Wetterneck, T.B., Hundt, A.S., Ozkaynak, M., Desilvey, J., Ludwig, B., Ram, P., Rough, S.S., Evaluation of nurse interaction with bar code medication administration technology in the work environment (2007) J Patient Saf, 3 (1), pp. 34-42. , 10.1097/PTS.0b013e3180319de7;\nZuzelo, P.R., Gettis, C., Hansell, A.W., Thomas, L., Describing the influence of technologies on registered nurses' work (2008) Clin Nurse Spec, 22 (3), pp. 132-140. , 10.1097/01.NUR.0000311693.92662.14 18438162;\nMiller, D.F., Fortier, C.R., Garrison, K.L., Bar code medication administration technology: Characterization of high-alert medication triggers and clinician workarounds (2011) Ann Pharmacother, 45 (2), pp. 162-168;\nSchoville, R.R., Work-arounds and artifacts during transition to a computer physician order entry: What they are and what they mean (2009) J Nurs Care Qual, 24 (4), pp. 316-324. , 10.1097/NCQ.0b013e3181ac8378 19574931;\nFowler, P.H., Craig, J., Fredendall, L.D., Damali, U., Perioperative workflow: Barriers to efficiency, risks, and satisfaction (2008) AORN J, 87 (1), p. 187. , 10.1016/j.aorn.2007.07.001 18184599;\nKahol, K., Vankipuram, M., Patel, V.L., Smith, M.L., Deviations from protocol in a complex trauma environment: Errors or innovations? (2011) J Biomed Inform, 44 (3), pp. 425-431. , 10.1016/j.jbi.2011.04.003 21496496;\nKobayashi, M., Fussell, S.R., Xiao, Y., Seagull, F.J., Work coordination, workflow, and workarounds in a medical context (2005) Conference on Human Factors in Computing Systems: CHI '05, pp. 1561-1564. , Portland, United States: Association for Computing Machinery 22103725;\nMentis, H.M., Reddy, M., Rosson, M.B., Invisible emotion: Information and interaction in an emergency room (2010) 2010 ACM Conference on Computer Supported Cooperative Work, pp. 311-320. , Savannah, GA, United States: Association for Computing Machinery;\nSaleem, J.J., Patterson, E.S., Militello, L., Render, M.L., Orshansky, G., Asch, S.M., Exploring barriers and facilitators to the use of computerized clinical reminders (2005) Journal of the American Medical Informatics Association, 12 (4), pp. 438-447. , DOI 10.1197/jamia.M1777, PII S1067502705000526;\nKirkbride, G., Vermace, B., Smart pumps: Implications for nurse leaders (2011) Nurs Adm Q, 35 (2), pp. 110-118. , 10.1097/NAQ.0b013e31820fbdc0 21403484;\nLopez, K.D., Gerling, G.J., Cary, M.P., Kanak, M.F., Cognitive work analysis to evaluate the problem of patient falls in an inpatient setting (2010) J Am Med Inform Assoc, 17 (3), pp. 313-321. , 20442150;\nHalbesleben, J.R., The role of exhaustion and workarounds in predicting occupational injuries: A cross-lagged panel study of health care professionals (2010) J Occup Health Psychol, 15 (1), pp. 1-16. , 20063955;\nSaleem, J.J., Russ, A.L., Justice, C.F., Hagg, H., Ebright, P.R., Woodbridge, P.A., Doebbeling, B.N., Exploring the persistence of paper with the electronic health record (2009) Int J Med Inf, 78, pp. 618-628. , 10.1016/j.ijmedinf.2009.04.001;\nSaleem, J.J., Russ, A.L., Justice, C.F., Hagg, H., Woodbridge, P.A., Doebbeling, B.N., Paper use with the electronic medical record: An important supplement or negative circumvention? (2008) 52nd Human Factors and Ergonomics Society Annual Meeting, pp. 773-777. , New York, NY, United States: Human Factors an Ergonomics Society Inc 2;\nZhou, X., Ackerman, M.S., Zheng, K., CPOE workarounds, boundary objects, and assemblages (2011) Conference on Human Factors in Computing Systems: CHI '11, pp. 3353-3362. , Vancouver, Canada: Association for Computing Machinery 22103725;\nO'Neil, S., Speroni, K.G., Dugan, L., Daniel, M.G., A 2-tier study of direct care providers assessing the effectiveness of the red rule education project and precipitating factors surrounding red rule violations (2010) Qual Manag Health Care, 19 (3), pp. 259-264. , 20523263;\nPatterson, E.S., Cook, R.I., Render, M.L., Improving patient safety by identifying side effects from introducing bar coding in medication administration (2002) Journal of the American Medical Informatics Association, 9 (5), pp. 540-553. , DOI 10.1197/jamia.M1061;\nMcNulty, J., Donnelly, E., Iorio, K., Methodologies for sustaining barcode medication administration compliance. A multi-disciplinary approach (2009) J Healthc Inf Manag, 23 (4), pp. 30-33. , 19894484;\nMcAlearney, A.S., Vrontos Jr., J., Schneider, P.J., Curran, C.R., Czerwinski, B.S., Pedersen, C.A., Strategic work-arounds to accommodate new technology: The case of smart pumps in hospital care (2007) J Patient Saf, 3 (2), pp. 75-81. , 10.1097/01.jps.0000242987.93789.63;\nOrbe, M.P., King III, G., Negotiating the tension between policy and reality: Exploring nurses' communication about organizational wrongdoing (2000) Health Commun, 12 (1), pp. 41-61. , 10.1207/S15327027HC1201-03 10938906;\nObradovich, J.H., Woods, D.D., Users as designers: How people cope with poor HCI design in computer- based medical devices (1996) Human Factors, 38 (4), pp. 574-592. , DOI 10.1518/001872096778827251;\nDebono, D., Greenfield, D., Black, D., Braithwaite, J., Achieving and resisting change: Workarounds straddling and widening gaps in health care (2012) The Reform of Health Care, pp. 177-192. , London: Palgrave Macmillan Dickinson H, Mannion R;\nTucker, A.L., Workarounds and Resiliency on the Front Lines of Health Care, , http://www.webmm.ahrq.gov/perspective.aspx?perspectiveID=78;\nBraithwaite, J., Hyde, P., Pope, C., (2010) Culture and Climate in Health Care Organizations, , Palgrave Macmillan: Great Britain;\nCallen, J.L., Braithwaite, J., Westbrook, J.I., Cultures in hospitals and their influence on attitudes to, and satisfaction with, the use of clinical information systems (2007) Social Science and Medicine, 65 (3), pp. 635-639. , DOI 10.1016/j.socscimed.2007.03.053, PII S0277953607001797;\nBarnard, A., Gerber, R., Understanding technology in contemporary surgical nursing: A phenomenographic examination (1999) Nurs Inq, 6, pp. 157-166. , 10.1046/j.1440-1800.1999.00031.x 10795269","publisher-place":"Centre for Clinical Governance Research, Australian Institute of Health Innovation, University of New South Wales, Sydney, NSW 2052, Australia","title":"Nurses' workarounds in acute healthcare settings: A scoping review","type":"article-journal","volume":"13"},"uris":["http://www.mendeley.com/documents/?uuid=3a723cff-a587-49b5-9f24-3868a98963fd"]}],"mendeley":{"formattedCitation":"(Debono et al., 2013)","plainTextFormattedCitation":"(Debono et al., 2013)","previouslyFormattedCitation":"(Debono et al., 2013)"},"properties":{"noteIndex":0},"schema":"https://github.com/citation-style-language/schema/raw/master/csl-citation.json"}</w:instrText>
      </w:r>
      <w:r w:rsidR="00EB5571">
        <w:fldChar w:fldCharType="separate"/>
      </w:r>
      <w:r w:rsidR="00EB5571" w:rsidRPr="00643746">
        <w:rPr>
          <w:noProof/>
        </w:rPr>
        <w:t>(Debono et al., 2013)</w:t>
      </w:r>
      <w:r w:rsidR="00EB5571">
        <w:fldChar w:fldCharType="end"/>
      </w:r>
      <w:r w:rsidR="00825535">
        <w:t xml:space="preserve">. A ‘safety first’ </w:t>
      </w:r>
      <w:r w:rsidR="00691D6E">
        <w:t xml:space="preserve">or compliance-based </w:t>
      </w:r>
      <w:r w:rsidR="00825535">
        <w:t xml:space="preserve">attitude can breed additional procedures </w:t>
      </w:r>
      <w:r w:rsidR="00691D6E">
        <w:t xml:space="preserve">that add complexity </w:t>
      </w:r>
      <w:r w:rsidR="00825535">
        <w:fldChar w:fldCharType="begin" w:fldLock="1"/>
      </w:r>
      <w:r w:rsidR="00691D6E">
        <w:instrText>ADDIN CSL_CITATION {"citationItems":[{"id":"ITEM-1","itemData":{"DOI":"10.1080/00140130802642211","ISSN":"00140139 (ISSN)","abstract":"Much of the published human factors work on risk is to do with safety and within this is concerned with prediction and analysis of human error and with human reliability assessment. Less has been published on human factors contributions to understanding and managing project, business, engineering and other forms of risk and still less jointly assessing risk to do with broad issues of 'safety' and broad issues of 'production' or 'performance'. This paper contains a general commentary on human factors and assessment of risk of various kinds, in the context of the aims of ergonomics and concerns about being too risk averse. The paper then describes a specific project, in rail engineering, where the notion of a human factors case has been employed to analyse engineering functions and related human factors issues. A human factors issues register for potential system disturbances has been developed, prior to a human factors risk assessment, which jointly covers safety and production (engineering delivery) concerns. The paper concludes with a commentary on the potential relevance of a resilience engineering perspective to understanding rail engineering systems risk. Design, planning and management of complex systems will increasingly have to address the issue of making trade-offs between safety and production, and ergonomics should be central to this. The paper addresses the relevant issues and does so in an under-published domain - rail systems engineering work.","author":[{"dropping-particle":"","family":"Wilson","given":"J R","non-dropping-particle":"","parse-names":false,"suffix":""},{"dropping-particle":"","family":"Ryan","given":"B","non-dropping-particle":"","parse-names":false,"suffix":""},{"dropping-particle":"","family":"Schock","given":"A","non-dropping-particle":"","parse-names":false,"suffix":""},{"dropping-particle":"","family":"Ferreira","given":"P","non-dropping-particle":"","parse-names":false,"suffix":""},{"dropping-particle":"","family":"Smith","given":"S","non-dropping-particle":"","parse-names":false,"suffix":""},{"dropping-particle":"","family":"Pitsopoulos","given":"J","non-dropping-particle":"","parse-names":false,"suffix":""}],"container-title":"Ergonomics","id":"ITEM-1","issue":"7","issued":{"date-parts":[["2009"]]},"language":"English","note":"Cited By :37\n\nExport Date: 20 January 2018\n\nCODEN: ERGOA\n\nCorrespondence Address: Wilson, J.R.; School of M3, University of Nottingham, Nottingham, United Kingdom\n\nReferences: Balfe, N., Structured observations of automation use (2008) Contemporary ergonomics 2008, proceedings of the Ergonomics Society Annual Conference, pp. 552-557. , P.D. Bust, ed, April, Nottingham. London: Taylor and Francis; \n(2006) Risk, responsibility and regulation: Whose risk is it anyway, , Better Regulation Commission, London: Cabinet Office;\nCox, G., Farrington-Darby, T., Bye, R., From the horses' mouth: The contribution of subject matter experts to study of rail work systems (2007) People and rail systems: Human factors at the heart of the railway, pp. 267-274. , J.R. Wilson, B.J. Norris, T. Clarke, and A. Mills, eds, Abingdon, UK: Ashgate Publishing;\nDekker, S., Failure to adapt or adaptations that fail: Contrasting models on procedures and safety (2003) Applied Ergonomics, 34, pp. 233-238;\nThe human factors case: Guidance for human factors integration (2007) Internal report of EUROCONTROL, , EUROCONTROL;\nFarrington-Darby, T., King, G., Clarke, T., Improving productivity in rail maintenance (2008) Contemporary Ergonomics 2008. Proceedings of the Ergonomics Society annual conference, pp. 577-582. , P.D. Bust, ed, April, Nottingham. London: Taylor and Francis;\nFarrington-Darby, T., Pickup, L., Wilson, J.R., Safety culture in rail maintenance (2005) Safety Science, 43 (1), pp. 39-60;\nFarrington-Darby, T., A naturalistic study of railway controllers (2006) Ergonomics, 49 (12-13), pp. 1370-1394;\nFlin, R., Erosion of managerial resilience: From Vasa to NASA (2006) Resilience engineering: Concepts and precepts, , E. Hollnagel, D. Woods, and N. Leveson, eds, Aldershot, Hants: Ashgate;\nHale, A.R., (2006) Method in your madness: System in your safety, , Valedictory Lecture of Professor Andrew Hale. Delft University;\nHale, A., Heijer, T., Is resilience really necessary? The case of railways (2006) Resilience engineering: Concepts and precepts, , E. Hollnagel, D. Woods, and N. Leveson, eds, Aldershot, Hants: Ashgate;\nHale, A.R., Heijer, T., Koornneef, F., Management of safety rules: The case of railways (2004) Safety Science Monitor, 7 (1). , Article III-2;\nHollnagel, E., (2004) Barriers and accident prevention, , Aldershot, Hants: Ashgate;\nHollnagel, E., Woods, D.D., Leveson, N., (2006) Resilience engineering: Concepts and precepts, , Aldershot, Hants: Ashgate;\nKirwan, B., Safety informing design (2007) Safety Science, 45, pp. 155-197;\nLeveson, N., A new accident model for engineering safer systems (2004) Safety Science, 42, pp. 237-270;\nMcDonald, N., Organizational resilience and industrial risk (2006) Resilience engineering: Concepts and precepts, , E. Hollnagel, D. Woods, and N. Leveson, eds, Aldershot, Hants: Ashgate;\nMorel, G., Amalberti, R., Chauvin, C., Articulating the differences between safety and resilience: The decision making process of professional sea-fishing skippers (2008) Human Factors, 50 (1), pp. 1-18;\nMurphy, P., The influences on safety behaviour of rail maintenance staff (2008) Contemporary ergonomics 2008. Proceedings of the Ergonomics Society annual conference, pp. 534-539. , P.D. Bust, ed, April, Nottingham. London: Taylor and Francis;\nNaikar, N., Beyond interface design: Further applications of cognitive work analysis (2006) International Journal of Industrial Ergonomics, 36, pp. 423-438;\nNetwork Rail, (2006) Annual report and accounts, p. 2006. , http://www.networkrail.co.uk/browseDirectory.aspx?dir=/Annual%20Report%20and%20Accounts/2006&amp;amp;pageid=3221&amp;amp;root, online, Available from;\n(2005) How safe is safe enough? An overview of how Britain's Railways take decisions that affect safety, , Rail Safety and Standards Board, Summary Report 1a. London: Rail Safety and Standards Board;\n(2007) Engineering safety management (the Yellow Book), (4). , Rail Safety and Standards Board, London UK: Rail Safety and Standards Board;\nRoth, E.M., Multer, J., Raslear, T., Shared situation awareness as a contributor to high reliability performance in railroad operations (2006) Organization Studies, 27, pp. 967-987;\nRoth, E.M., Multer, J., (2007) US Department of Transportation Report, , Communication and coordination demands of railroad railway worker activities and implications for new technology, DOT/FRA/ORD-07/28, Washington;\nRothstein, H., The institutional origins of risk: A new agenda for risk research (2006) Health, Risk and Society, 8, pp. 215-221;\nRyan, B., Human factors in the management of engineering possessions: Roles of the Engineering Supervisor and PICOP (2007) People and rail systems: Human factors at the heart of the railway, , J.R. Wilson, B.J. Norris, T. Clarke, and A. Mills, eds, Abingdon, UK: Ashgate Publishing;\n(2006) Government policy on the management of risk, 1. , Select Committee on Economic Affairs, June, House of Lords. London: The Stationery Office;\nSchock, A., The use of visual scenarios to understand and improve engineering work on the UK railway (2008) Contemporary ergonomics 2008. Proceedings of the Ergonomics Society annual conference, pp. 564-569. , P.D. Bust, ed, April, Nottingham. London: Taylor and Francis;\nShorrock, S.T., Kirwan, B., Development and application of a human error identification tool for air traffic control (2002) Applied Ergonomics, 33, pp. 319-336;\nSlovic, P., Perceived risk, trust and democracy (1993) Risk Analysis, 13 (6), pp. 675-682;\nWalker, G.H., Event analysis of systemic teamwork (EAST): A novel integration of ergonomics methods to analyse C4i activity (2006) Ergonomics, 49, pp. 1345-1369;\nWilson, J.R., Jackson, S., Nichols, S., Cognitive work investigation and design in practice: The influence of social context and social work artefacts (2003) Cognitive task design, pp. 83-98. , E. Hollnagel, ed, Mahwah, NJ: L. Erlbaum;\nWilson, J.R., Vaegen-Lloyd, J.-R., Caponecchia, C., Workshop-based methodology to understand the risks in grain export inspection and certification (2009) Ergonomics, 52 (7), pp. 774-771;\nWilson, J.R., (2005) Rail human factors: Supporting the integrated railway, , London: Ashgate;\nWilson, J.R., The railway as a socio-technical system: Human factors at the heart of successful rail engineering (2007) Proceedings of IMechE, Part F. Journal of Rail and Rapid Transit, 221, pp. 101-115;\nWilson, J.R., (2007) People and rail systems: Human factors at the heart of the railway, , Abingdon, UK: Ashgate Publishing;\nWoods, D.D., Creating foresight: Lessons for resilience from Columbia (2005) Organisation at the limit: NASA and the Columbia disaster, pp. 289-308. , W.H. Starbuck and M. Farjoun, eds, Maiden, MA: Bleckwell;\nWoods, D.D., Essential characteristics of resilience (2006) Resilience engineering: Concepts and precepts, , E. Hollnagel, D. Woods, and N. Leveson, eds, Aldershot, Hants: Ashgate;\nWreathall, J., Properties of resilient organizations: An initial view (2006) Resilience engineering: Concepts and precepts, , E. Hollnagel, D. Woods, and N. Leveson, eds, Aldershot Hants: Ashgate","page":"774-790","publisher-place":"School of M3, University of Nottingham, Nottingham, United Kingdom","title":"Understanding safety and production risks in rail engineering planning and protection","type":"article-journal","volume":"52"},"uris":["http://www.mendeley.com/documents/?uuid=8dc36d5f-117c-45eb-a9e9-00d867e0eb6d"]}],"mendeley":{"formattedCitation":"(Wilson et al., 2009)","plainTextFormattedCitation":"(Wilson et al., 2009)","previouslyFormattedCitation":"(Wilson et al., 2009)"},"properties":{"noteIndex":0},"schema":"https://github.com/citation-style-language/schema/raw/master/csl-citation.json"}</w:instrText>
      </w:r>
      <w:r w:rsidR="00825535">
        <w:fldChar w:fldCharType="separate"/>
      </w:r>
      <w:r w:rsidR="00825535" w:rsidRPr="00825535">
        <w:rPr>
          <w:noProof/>
        </w:rPr>
        <w:t>(Wilson et al., 2009)</w:t>
      </w:r>
      <w:r w:rsidR="00825535">
        <w:fldChar w:fldCharType="end"/>
      </w:r>
      <w:r w:rsidR="00825535">
        <w:t xml:space="preserve"> and </w:t>
      </w:r>
      <w:r w:rsidR="00EB5571">
        <w:t xml:space="preserve">poorly thought through procedures </w:t>
      </w:r>
      <w:r w:rsidR="00825535">
        <w:t xml:space="preserve">can </w:t>
      </w:r>
      <w:r w:rsidR="00EB5571">
        <w:t>caus</w:t>
      </w:r>
      <w:r w:rsidR="00825535">
        <w:t>e</w:t>
      </w:r>
      <w:r w:rsidR="00EB5571">
        <w:t xml:space="preserve"> more harm than good </w:t>
      </w:r>
      <w:r w:rsidR="00EB5571">
        <w:fldChar w:fldCharType="begin" w:fldLock="1"/>
      </w:r>
      <w:r w:rsidR="00EB5571">
        <w:instrText>ADDIN CSL_CITATION {"citationItems":[{"id":"ITEM-1","itemData":{"DOI":"10.1016/j.ssci.2004.09.003","ISSN":"09257535 (ISSN)","abstract":"This paper discusses the practical problems of understanding and addressing unsafe behaviour and negative safety culture in rail maintenance. A well grounded qualitative approach informed the research methodology. Analysis of interviews with staff enabled identification of forty main factors that influence safe behaviour and safe culture. These factors ranged in proximity of their connection to the unsafe event, from those that could be found at trackside and which directly influence the behaviour of the track workers on the day (e.g. weather), to more medium term and distanced factors (e.g. supervisors' style of management), to those at considerable distance in terms of where they emanate and can be changed, such as contradictory rules. As a result of this deep, structured qualitative enquiry, the maintenance company most concerned has disseminated findings throughout the organisation and has set a strategy to improve both safety systems and behaviour. © 2004 Elsevier Ltd. All rights reserved.","author":[{"dropping-particle":"","family":"Farrington-Darby","given":"T","non-dropping-particle":"","parse-names":false,"suffix":""},{"dropping-particle":"","family":"Pickup","given":"L","non-dropping-particle":"","parse-names":false,"suffix":""},{"dropping-particle":"","family":"Wilson","given":"J R","non-dropping-particle":"","parse-names":false,"suffix":""}],"container-title":"Safety Science","id":"ITEM-1","issue":"1","issued":{"date-parts":[["2005"]]},"language":"English","note":"Cited By :76\n\nExport Date: 20 January 2018\n\nCODEN: SSCIE\n\nCorrespondence Address: Centre for Rail Human Factors, Inst. for Occupational Ergonomics, Univ. Nottingham, Univ. Pk., ITRC B.United Kingdom; email: trudi.farrington-darby@nottingham.ac.uk\n\nReferences: Bainbridge, L., Sanderson, P., Verbal protocol Analysis (1995) Evaluation of Human Work: A Practical Ergonomics Methodology, pp. 169-201. , J. Wilson E. Corlett second ed. Taylor and Francis London; \nBarton, J., Caldwell, T., Hodson, S., Behaviour-based safety in action (1997) Occupational Health and Safety, 66 (10), pp. 80-85;\nBrown, K.A., Willis, G.P., Prussia, G.E., Predicting safe employee behaviour in the steel industry: Development and test of a sociotechnical model (2000) Journal of Operations Management, 18, pp. 445-465;\nBuchanan, D., Boddy, D., McCalman, J., Getting in, getting on, getting out, and getting back (1988) Doing Research in Organizations, pp. 53-67. , A. Bryman Routledge London;\nCheyne, A., Cox, S., Oliver, A., Thomas, J., Modelling safety climate in the prediction of safety activity (1998) Work and Stress, 12 (3), pp. 255-271;\nCooper, M.D., Towards a model of safety culture (2000) Safety Science, 36, pp. 111-136;\nCox, S., Flin, R., Safety culture: Philosophers stone or man of straw? (1998) Work and Stress, 12 (3), pp. 189-201;\nCox, S.J., Cheyne, A.J.T., Assessing safety culture in offshore environments (2000) Safety Science, 34, pp. 111-129;\nCullen, (2001) The Ladbroke Grove Rail Inquiry Part 2 Report, , HMSO, London;\nDane, F.C., (1990) Research Methods, , Brooks/Cole Publishing Company Wadsworth;\nDepasquale, J.P., Geller, E.S., Critical success factors for behaviour-based safety: A study of twenty industry-wide applications (1999) Journal of Safety Research, 30 (4), pp. 237-249;\nDuff, A., Robertson, R., Phillips, R., Cooper, M., Improving safety by the modification of behaviour (1994) Construction Management and Economics, 12, pp. 7-78;\nElzer, P.F., Kluwe, R.H., Boussoffara, B., Experience Feedback and Safety Culture as Contributors to System Safety (2000) Human Error and System Design and Management, pp. 48-50. , Springer-Verlag London;\nElzer, P.F., Kluwe, R.H., Boussoffara, B., Safety culture (2000) Human Error and System Design and Management, pp. 189-199. , Springer-Verlag London;\nFlin, R., Mearns, K., O'Connor, P., Bryden, R., Measuring safety climate: Identifying the common features (2000) Safety Science, 34, pp. 177-192;\nGeller, E., What is behaviour-based safety anyway? (1997) Occupational Health and Safety, 66 (1), pp. 25-35;\nGeller, E., Behaviour-based safety: Confusion, controversy and clarification (1999) Occupational Health and Safety, 68 (1), pp. 40-49;\nGonzalez-Roma, V., Peiro, J., Lloret, S., Zornoza, A., The validity of collective climates (1999) Journal of Occupational and Organizational Psychology, 72, pp. 25-40;\nHale, A., Heijer, T., Koornneeff, F., Management of safety rules; The case of railways (2003) Safety Science Monitor, 7 (1);\nHaines III, V., Merrheim, G., Roy, M., Understanding reactions to safety incentives (2001) Journal of Safety Research, 32, pp. 17-30;\n(1997) Successful Health and Safety Management, , HMSO, Norwich;\n(1997) Health and Safety Climate Survey Culture, , HSE Books, Norwich;\n(1999) Reducing Error and Influencing Behaviour HSG48, , HMSO, Norwich;\nHudson, P., (1999) Safety Culture-theory and Practice. the Human Factor in System Reliability-is Human Performance Predictable?, pp. 1-12. , Siena RTO MP-032;\nJohnson, L., Four cornerstones of a safety incentive program (1997) Occupational Health and Safety, 66 (6), pp. 56-59;\nLawton, R., Not working to rule: Understanding procedural violations at work (1998) Safety Science, 28 (2), pp. 77-95;\nLingard, H., Rowlinson, S., Behaviour-based safety management in Hong Kong's construction industry (1997) Journal of Safety Research, 28 (4), pp. 243-256;\nMiles, M., Huberman, A., (1994) Qualitative Data Analysis, , second ed. SAGE Publications London;\nO'Dea, A., Flin, R., Site managers and safety leadership in the offshore oil and gas industry (2001) Safety Science, 37, pp. 39-57;\nPidgeon, N., Safety culture: Transferring theory and evidence from the major hazards industries (2001) Behavioural Research in Road Safety 10th Seminar, , Department of Environment, Transport and the Regions, London;\nReason, J., (1997) Managing the Risks of Organizational Accidents, , Ashgate Publishing Ltd Hampshire;\nReason, J., Manstead, A., Stradling, S., Baxter, J., Campbell, K., Errors and violations on the roads: A real distinction (1990) Ergonomics, 33, pp. 1315-1332;\nReason, J., Achieving a safe culture: Theory and practice (1998) Work and Stress, 12 (3), pp. 293-306;\nSchein, E., Organisational culture (1990) American Psychologist, 45, pp. 109-119;\nSimard, M., Marchand, A., Workgroup's propensity to comply with safety rules: The influence of micro-macro organisational factors (1997) Ergonomics, 40 (2), pp. 172-188;\nVan Vuuren, W., Cultural influences on risks and risk management: Six case studies (2000) Safety Science, 34, pp. 31-45;\nVassie, L., (2000) Effectiveness of Safety Improvement Process: Behaviour-based Approaches to Safety, , The Health and Safety Practitioner, May 2000;\nWilliams, J.H., Gellar, E.S., Behaviour-based intervention for occupational safety: Critical impact of social comparison feedback (2000) Journal of Safety Research, 31 (3), pp. 135-142;\nWilson, J.R., Cordiner, L.A., Nichols, S.C., Norton, L., Bristol, N., Clarke, T., Roberts, S., On the right track: Systematic implementation of ergonomics in railway network control (2001) Cognition, Technology and Work, 3, pp. 238-252","page":"39-60","publisher-place":"Centre for Rail Human Factors, Inst. for Occupational Ergonomics, Univ. Nottingham, Univ. Pk., ITRC B., United Kingdom","title":"Safety culture in railway maintenance","type":"article-journal","volume":"43"},"uris":["http://www.mendeley.com/documents/?uuid=d0aee330-2b84-43d1-b398-07cd679f65de"]}],"mendeley":{"formattedCitation":"(Farrington-Darby, Pickup, &amp; Wilson, 2005)","plainTextFormattedCitation":"(Farrington-Darby, Pickup, &amp; Wilson, 2005)","previouslyFormattedCitation":"(Farrington-Darby, Pickup, &amp; Wilson, 2005)"},"properties":{"noteIndex":0},"schema":"https://github.com/citation-style-language/schema/raw/master/csl-citation.json"}</w:instrText>
      </w:r>
      <w:r w:rsidR="00EB5571">
        <w:fldChar w:fldCharType="separate"/>
      </w:r>
      <w:r w:rsidR="00EB5571" w:rsidRPr="007C447F">
        <w:rPr>
          <w:noProof/>
        </w:rPr>
        <w:t>(Farrington-Darby, Pickup, &amp; Wilson, 2005)</w:t>
      </w:r>
      <w:r w:rsidR="00EB5571">
        <w:fldChar w:fldCharType="end"/>
      </w:r>
      <w:r w:rsidR="006C196C">
        <w:t>.</w:t>
      </w:r>
      <w:r w:rsidR="00825535">
        <w:t xml:space="preserve"> </w:t>
      </w:r>
      <w:r w:rsidR="00915343">
        <w:t xml:space="preserve">Procedures, however, support adaptation by being the first thing tried in the presence of uncertainty or disturbances </w:t>
      </w:r>
      <w:r w:rsidR="00915343">
        <w:fldChar w:fldCharType="begin" w:fldLock="1"/>
      </w:r>
      <w:r w:rsidR="00915343">
        <w:instrText>ADDIN CSL_CITATION {"citationItems":[{"id":"ITEM-1","itemData":{"DOI":"10.1016/j.promfg.2015.07.228","ISSN":"23519789 (ISSN)","abstract":"In conventional simulator trainings operators are trained to meet work demands by following standard procedures. Sustainable simulator trainings should additionally include practice to cope with unknown and unexpected, potentially hazardous system states. This does not only mean to prepare teams to successfully handle unknown problems but also to learn from shown coping behavior of teams from an organizational perspective. That is important for the organizational development toward system-safety. The present article describes the training concept that was developed for control room teams in a Swiss nuclear power plant, with due regard to methods of organizational learning. The focus lies on the identification of successful behavioral strategies the control room teams already show to maintain the plant's safety during critical situations. By identification of central strategies of successful team behavior a training concept including a method for structuring such coping behavior (“PUMA”) was developed. The training is already implemented as inherent part of annual simulation trainings in the control room simulator of the nuclear power plant. Additionally “PUMA” is established as an official method used for coping with unexpected situations in the control room. A worldwide recommendation of the training concept, including the method “PUMA”, is currently under examination by the “World association of Nuclear of operator” (WANO). © 2015 The Authors","author":[{"dropping-particle":"","family":"Ritz","given":"F","non-dropping-particle":"","parse-names":false,"suffix":""},{"dropping-particle":"","family":"Kleindienst","given":"C","non-dropping-particle":"","parse-names":false,"suffix":""},{"dropping-particle":"","family":"Brüngger","given":"J","non-dropping-particle":"","parse-names":false,"suffix":""},{"dropping-particle":"","family":"Koch","given":"J","non-dropping-particle":"","parse-names":false,"suffix":""}],"container-title":"Procedia Manufacturing","id":"ITEM-1","issued":{"date-parts":[["2015"]]},"language":"English","note":"Export Date: 20 January 2018\n\nCorrespondence Address: Ritz, F.; University of Applied Sciences Northwestern Switzerland (FHNW), School of Applied Psychology (APS), Institute Humans in Complex Systems (MikS) Riggenbachstrasse 16, 4600 Olten, Switzerland; email: frank.ritz@fhnw.ch\n\nReferences: Weick, K., Sutcliffe, R., (2001), Managing the unexpected: Assuring high performance in an age of complexity. Jossey-Bass, San Franciso; Grote, G., (2009), Management of uncertainty: Theory and application in the design of systems and organizations, Springer, London; Galbraith, J., (1973), Designing complex organizations, Reading, Addison-Wesley; Ritz, F., (2015), Betriebliches Sicherheitsmanagement: Aufbau und Entwicklung widerstandsfähiger Arbeitssystem, Schäffer-Poeschel, Stuttgart; Ritz, F., Brüngger, J., Kleindienst, C., in:, M., (2013), Grandt, S. Schmerwitz (Eds.), Ausbildung und Training in der Fahrzeug- und Prozessführung (DGLR-Bericht 2013-01, 55. Fachausschusssitzung Anthropotechnik, Frankfurt/Main, 5. - 6. November 2013, 1-12), Deutsche Gesellschaft für Luft- und Raumfahrt, Bonn; Reason, J., (2008), The human contribution, Ashgate, Aldershot; Savioja, P., Norros, L., Salo, L., Aaltone, I., Identifying resilience in proceduralised accident management activity of NPP operating crews, Safety Science, 68 (2014) 258-274; Uitdewilligen, S., Waller, M., Zijlstra, F., Team Cognition and Adaptability in Dynamic Settings: A Review of Pertinent Work, International Review of Work and Organizational Psychology, edited by G. P. Hodgkinson &amp;amp; J.K. Ford, Wiley &amp;amp; Sons, Chichester, 2010, 293-353; Orasanu, J., Salas, E., in: G.A. Klein, J. Orasanu, R. Calderwood, C.E. Zsambok (Eds.), Decision Making in Action: Models and Methods, Ablex, Norwood, 1993, 327-345; Hollnagel, E., in:, E., Hollnagel, D.D. Woods, N.C. Leveson (Eds.), Resilience engineering: Concepts and precepts, Ashgate, Aldershot, 2006, 9-18; Hollnagel, E., Paries, J., Woods, D.D., Wreathall, J., (2011), Resilience Engineering in Practice: A Guidebook, Ashgate, Aldershot; Brüngger, J., Kleindienst, C., Koch, J., Ritz, F., PUMA – development and testing of a tool for supporting nuclear power plant operating teams in unexpected and unknown situations, proceedings of the 5th International Conference on Applied Human Factors and Ergonomics AHFE, Krakow (Poland), July 19th - 23th, 2014, 8604-8610; Burke, C.S., Salas, E., Wilson-Donnelly, K., Priest, H., How to turn a team of experts into an expert medical team: guidance from the aviation and military communities, Quality and Safety in Healthcare, 13 (2004) 96-104; G. Ryle 1949, quoted by J. Seely Brown, P. Duguid, Knowledge and Organization: A social-Practice Perspective, Organization Science, 12 (2011) 198-213; \nEndsley, M.R., in: M.R. Endsley, D.J. Garland (Eds.), Situation awareness analysis and measurement, Lawrence Erlbaum, Mahwah, 2000, 3-32; Cannon-Bowers, J.A., Salas, E., Converse, S.A., Shared mental models in expert team decision making. In N. J. Castellan, Jr. (Eds.), Individual and group decision making, Current issues, Lawrence Erlbaum, Hillsdale, 1993, 221-246; Janis, I.L., (1972), Victims of groupthink, Houghton Mifflin, Boston; Bandura, A., Perceived self-efficacy in cognitive development and functioning, Educational Psychology, 28, 1993, 117-148; Nonaka, I., Takeuchi, H., (2012), Die Organisation des Wissens: Wie japanische Unternehmen eine brachliegende Ressource nutzbar machen, Campus, Frankfurt am Main; Schön, D., The new scholarship requires a new epistemology, Change, 27 (1972) 26-39; J. Seely Brown, P. Duguid, Knowledge and Organization: A social-Practice Perspective. Organization Science, 12 (2011) 198-213;\nRadatz, S., (2011), Wie Organisationen das Lernen lernen: Entwurf eines epistemologischen Theoriemodells „organisationalen “Lernens aus Relationaler Sicht, Schneider Verlag Hohengehren, Baltmannsweiler; Crossan, M.M., Lane, H.W., White, R.E., An Organizational Learning Framework: From Intuition to Institution, Academy of Management Review, 24 (1999) 522-537; Waller, M.J., Gupta, N., Giambatista, R.C., Effects of Adaptive Behaviors and Shared Mental Models on Control Crew Performance, Management Science, 50 (2004), 1534-1544; Kolbe, M., Burtscher, M.J., Wacker, J., Grande, B., Nohynkova, R., Manser, T., Spahn, D., Grote, G., Speaking-up is related to better team performance in simulated anesthesia inductions: An observational study, Anesthesia &amp;amp; Analgesia, 115 (2012) 1099-1108; Okhuysen, G.A., Structuring change: Familiarity and formal interventions in problem-solving groups, Academy of Management Journal, 44 (2001) 794-808; Okhuysen, G.A., Eisenhardt, K.M., Integrating Knowledge in Groups: How Formal Interventions Enable Flexibility, Organization Science, 13 (2002) 370-386; Schein, E.H., Organizational culture, American Psychologist, 45 (1990) 109-119; Ritz, F., in:, U., Bargstedt, G. Horn, A. van Vegten (Eds.), Resilienz in Organisationen stärken - Vorbeugung und Bewältigung von kritischen Situationen, Verlag für Polizeiwissenschaft, Schriftenreihe der Plattform Menschen in komplexen Arbeitswelten e.V., Frankfurt, 2015, 3-24UR - https://www.scopus.com/inward/record.uri?eid=2-s2.0-85009997932&amp;amp;doi=10.1016%2fj.promfg.2015.07.228&amp;amp;partnerID=40&amp;amp;md5=f292261e836221aa30c47209b7a90745","page":"1865-1871","publisher":"Elsevier B.V.","publisher-place":"University of Applied Sciences Northwestern Switzerland (FHNW), School of Applied Psychology (APS), Institute Humans in Complex Systems (MikS) Riggenbachstrasse 16, 4600 Olten, Switzerland","title":"Coping with Unexpected Safety-critical Situations - A Concept for Resilient (Simulator) Team training for Control Room Teams","type":"article-journal","volume":"3"},"uris":["http://www.mendeley.com/documents/?uuid=4a7ffcdc-f98f-4376-8609-444c3750b7f6"]}],"mendeley":{"formattedCitation":"(Ritz et al., 2015)","plainTextFormattedCitation":"(Ritz et al., 2015)","previouslyFormattedCitation":"(Ritz et al., 2015)"},"properties":{"noteIndex":0},"schema":"https://github.com/citation-style-language/schema/raw/master/csl-citation.json"}</w:instrText>
      </w:r>
      <w:r w:rsidR="00915343">
        <w:fldChar w:fldCharType="separate"/>
      </w:r>
      <w:r w:rsidR="00915343" w:rsidRPr="00D26A5B">
        <w:rPr>
          <w:noProof/>
        </w:rPr>
        <w:t>(Ritz et al., 2015)</w:t>
      </w:r>
      <w:r w:rsidR="00915343">
        <w:fldChar w:fldCharType="end"/>
      </w:r>
      <w:r w:rsidR="00915343">
        <w:t>. They provide a tried and tested path through previously identified situations. Therefore, r</w:t>
      </w:r>
      <w:r w:rsidR="00825535">
        <w:t xml:space="preserve">ules that give no flexibility to operators </w:t>
      </w:r>
      <w:r w:rsidR="00691D6E">
        <w:t>create</w:t>
      </w:r>
      <w:r w:rsidR="00825535">
        <w:t xml:space="preserve"> issues of compliance</w:t>
      </w:r>
      <w:r w:rsidR="001E02B8">
        <w:t xml:space="preserve"> in situations of goal conflicts</w:t>
      </w:r>
      <w:r w:rsidR="00825535">
        <w:t xml:space="preserve">, yet </w:t>
      </w:r>
      <w:r w:rsidR="00F41EB7">
        <w:t xml:space="preserve">goal-based </w:t>
      </w:r>
      <w:r w:rsidR="00825535">
        <w:t xml:space="preserve">rules, that support adaptation, provide a compromise between compliance and </w:t>
      </w:r>
      <w:r w:rsidR="001E02B8">
        <w:t>flexibility</w:t>
      </w:r>
      <w:r w:rsidR="00825535">
        <w:t xml:space="preserve"> that can support safety</w:t>
      </w:r>
      <w:r w:rsidR="00691D6E">
        <w:t xml:space="preserve"> </w:t>
      </w:r>
      <w:r w:rsidR="00691D6E">
        <w:fldChar w:fldCharType="begin" w:fldLock="1"/>
      </w:r>
      <w:r w:rsidR="001E02B8">
        <w:instrText>ADDIN CSL_CITATION {"citationItems":[{"id":"ITEM-1","itemData":{"DOI":"10.1016/j.ssci.2012.05.011","ISBN":"0925-7535","ISSN":"09257535 (ISSN)","PMID":"11331521","abstract":"The paper reviews the literature from 1986 on the management of those safety rules and procedures which relate to the workplace level in organisations. It contrasts two different paradigms of how rules and their development and use are perceived and managed. The first is a top-down classical, rational approach in which rules are seen as static, comprehensive limits of freedom of choice, imposed on operators at the sharp end and violations are seen as negative behaviour to be suppressed. The second is a bottom-up constructivist view of rules as dynamic, local, situated constructions of operators as experts, where competence is seen to a great extent as the ability to adapt rules to the diversity of reality. The paper explores the research underlying and illustrating these two paradigms, drawn from psychology, sociology and ethnography, organisational studies and behavioural economics. In a separate paper following on from this review (Hale and Borys, this issue) the authors propose a framework of rule management which attempts to draw the lessons from both paradigms. It places the monitoring and adaptation of rules central to its management process. © 2012 Elsevier Ltd.","author":[{"dropping-particle":"","family":"Hale","given":"Andrew","non-dropping-particle":"","parse-names":false,"suffix":""},{"dropping-particle":"","family":"Borys","given":"David","non-dropping-particle":"","parse-names":false,"suffix":""}],"container-title":"Safety Science","id":"ITEM-1","issued":{"date-parts":[["2013"]]},"language":"English","note":"From Duplicate 1 (Working to rule, or working safely? Part 1: A state of the art review - Hale, A; Borys, D)\n\nCited By :87\n\nExport Date: 20 January 2018\n\nCODEN: SSCIE\n\nCorrespondence Address: Hale, A.; HASTAM, Birmingham, United Kingdom; email: andrew.hale@hastam.co.uk\n\nReferences: Åberg, L., Traffic rules and traffic safety (1998) Safety Science, 16 (1), pp. 205-216; \nAdler, P., Goldoftas, B., Levine, D., Flexibility versus efficiency? A case study of model changeovers in the Toyota production system (1999) Organization Science, 10 (1), pp. 43-68;\nAlper, S., Karsh, B.-T., A systematic review of safety violations in industry (2009) Accident Analysis and Prevention, 41 (4), pp. 739-754;\nAlper, S.J., Holden, R.J., Scanlon, M.C., Kaushal, R., Shalaby, T.M., Karsh, B., (2007) Using the technology acceptance model to predict violations in the medication use process, , Proceedings of the Human Factors &amp;amp; Ergonomics Society 51st Annual Meeting;\nAlper, S.J., Holden, R.J., Scanlon, M.C., Patel, N., Murkowski, K., Shalaby, T.M., Karsh, B., Violation prevalence after introduction of a bar-coded medication administration system (2008), Proceedings of the 2nd International Conference on Healthcare System Ergonomics and Patient Safety. Strasbourg; Alper, S.J., Scanlon, M.C., Murkowski, K., Patel, N., Kaushal, R., Karsh, B., Routine and situational violations during medication administration (2008) Human Factors in Organizational Design and Management, p. 9. , Sznelwar, L., Mascia, F., Montedo, U. (Eds.);\nAmalberti, R., The paradoxes of almost totally safe transportation systems (2001) Safety Science, 37 (2-3), pp. 109-126;\nAmalberti, R., Vincent, C., Auroy, Y., de Saint Maurice, G., Violations and migrations in health care: a framework for understanding and management (2006) Quality &amp;amp; Safety in Health Care, 15 (SUPPL. 1), pp. i66-i71;\nArgyris, C., Schön, D., (1978) Organizational Learning: A Theory of Action Perspective, , Addison Wesley, Reading, Massachusetts;\nBaker, E., Predicting response to hurricane warnings: a reanalysis of data from four studies (1979) Mass Emergencies, 4, pp. 9-24;\nBattmann, W., Klumb, P., Behavioural economics and compliance with safety regulations (1993) Safety Science, 16 (1), pp. 35-46;\nBax, E.H., Stejn, B.J., De Witte, M.C., Risk management at the shop floor: the perception of formal rules in high-risk work situations (1998) Journal of Contingencies and Crisis Management, 6, pp. 177-188;\nBecker, M., The concept of routines: some clarifications (2005) Cambridge Journal of Economics, 29 (2), pp. 249-262;\nBecker, M., A framework for applying organizational routines in empirical research: linking antecedents, characteristics and performance outcomes of recurrent interaction patterns (2005) Industrial and Corporate Change, 14 (5), pp. 817-846;\nBecker, M., Lazaric, N., Nelson, R., Winter, S., Applying organizational routines in understanding organizational change (2005) Industrial and Corporate Change, 14 (5), pp. 775-791;\nBesnard, D., Greathead, D., A cognitive approach to safe violations (2003) Cognition, Technology and Work, 5 (4), pp. 272-282;\nBlackstad, H.C., Hovden, J., Rosness, R., Reverse invention: an inductive bottom-up strategy for safety rule development: a case study of safety rule modifications in the Norwegian railway system (2010) Safety Science, 48 (3), pp. 382-394;\nBlakstad, H.C., (2006) Revising rules and reviving knowledge: Adapting hierarchical and risk-based approaches to safety rule modifications in the Norwegian Railway System, , Unpublished doctoral dissertation, Norwegian University of Science and Technology, Trondheim;\nBorys, D., Exploring risk awareness as a cultural approach to safety: an ethnographic study of a contract maintenance environment (2007) PhD thesis University of Ballarat. School of Science &amp;amp; Engineering.;\nBorys, D., The role of safe work method statements in the Australian construction industry (2012) Safety Science, 50 (2), pp. 210-220;\nBourrier, M., Organizing maintenance work at two American nuclear power plants (1996) Journal of Contingencies and Crisis Management, 4 (2), pp. 104-112;\nBoyce, T.E., Geller, E.S., Applied behavior analysis and occupational safety: the challenge of response maintenance (2001) Journal of Organizational Behaviour Management, 21 (1), pp. 31-60;\nBrady, F., Rules for making exceptions to rules (1987) Academy of Management Review, 12 (3), pp. 436-444;\n(2008), British Standards Institution. OHSAS 18002:2008. Occupational health and safety management systems. Guidelines for the implementation of OHSAS 18001:2007. London. BSI; Bruns, H., Leveraging functionality in safety routines: examining the divergence of rules and performance (2009) Human Relations, 62 (9), pp. 1399-1426;\n(2007), CIRAS. Are rules really made to be broken? The Reporter, Issue 12, 1. (01.02.2007) Confidential Incident Reporting &amp;amp; Analysis System (CIRAS). Rail Safety &amp;amp; Standards Board (RSSB). London; Clarke, S., The relationship between safety climate and safety performance. A meta-analytic review (2006) Journal of Occupational Health Psychology, 11 (4), pp. 315-327;\nConchie, S., Donald, I., The functions and development of safety-specific trust and distrust (2008) Safety Science, 46 (1), pp. 92-103;\nCorrigan, S., (2002) Comparative analysis of safety management systems and safety culture in aircraft maintenance, , PhD Thesis. Trinity College, Dublin;\nDe Pasquale, J.P., Geller, E.S., Critical success factors for behavior-based safety: a study of twenty industry-wide applications (1999) Journal of Safety Research, 30 (4), pp. 237-249;\n(2010), http://www.adviescollege-degas.nl/, DEGAS,. Regels als gestolde ervaring (Rules as concentrated (solidified) experience). Dutch Expert Group Aviation Safety. Advice 2010-053; DeJoy, D.M., Behavior change versus culture change: divergent approaches to managing workplace safety (2005) Safety Science, 43 (2), pp. 105-129;\nDekker, S.W.A., Failure to adapt or adaptations that fail: contrasting models on procedures and safety (2003) Applied Ergonomics, 34 (3), pp. 233-238;\nDekker, S.W.A., (2005) Ten Questions About Human Error: A New View of Human Factors and System Safety, , Lawrence Erlbaum, New Jersey;\nDiaz-Cabrera, D., Hernandez-Fernaud, E., Isla-Diaz, R., An evaluation of a new instrument to measure organisational safety culture values and practices (2007) Accident Analysis and Prevention, 39 (6), pp. 1202-1211;\nDien, Y., Safety and application of procedures, or 'how do 'they' have to use operating procedures in nuclear power plants?' (1998) Safety Science, 29 (3), pp. 179-188;\nDrach-Zahavy, A., Somech, A., Implicit as compared with explicit safety procedures &amp;amp; the experience of Israeli nurses (2010) Qualitative Health Research, 20 (10), pp. 1406-1417;\nElling, M.G.M., (1991) Veiligheidsvoorschriften in de industrie (Safety rules in industry), , PhD Thesis. University of Twente. Faculty of Philosophy and Social Sciences Publication WMW No. 8. Netherlands;\nEmbrey, D., (1999) Preventing human error:developing a best practice safety culture, , Paper to the Berkeley Conference International conference Achieving a step change in safety performance. Barbican Centre, London, February;\n(2008), http://www.energyinst.org.uk/heartsandminds, Energy Institute. Managing rule breaking: the toolkit; Farrington-Darby, T., Pickup, L., Wilson, J., Safety culture in railway maintenance (2005) Safety Science, 43 (1), pp. 39-60;\nFeldman, M., Pentland, B., Reconceptualizing organizational routines as a source of flexibility and change (2003) Administrative Science Quarterly, 48 (2003), pp. 94-118;\nFishbein, M., Ajzen, I., (1975) Belief, Attitude, Intention and Behavior: An Introduction to Theory and Research, , Addison-Wesley, Reading, Massachusetts;\nFleury, D., Reinforcing the rules or integrating behavioural responses into road planning (1998) Safety Science, 16 (1), pp. 217-228;\nFlin, R., Mearns, K., O'Connor, P., Bryden, R., Measuring safety climate: identifying the common features (2000) Safety Science, 34 (1-3), pp. 177-192;\nFree, R., (1994) The role of procedural violations in railway accidents, , PhD thesis. University of Manchester;\nFucks, I., Dien, Y., No rule, no use? (2010) The effects of overproceduralization, , Paper to the 27th New Technology and Work Workshop on How desirable or avoidable is proceduralization of safety?. Sorèze, France;\nGawande, A., (2010) The Checklist Manifesto: How to do Things Right, , Profile Books, London;\nGeller, E.S., (1998) Understanding Behaviour-based Safety: Step by Step Methods to Improve your Workplace, second ed, , Neenah Wisconsin. J.J. Keller &amp;amp; Associates;\nGherardi, S., Nicolini, D., To transfer is to transform: the circulation of safety knowledge (2000) Organization, 7 (2), pp. 329-348;\nGouldner, A.W., (1955) Patterns of Industrial Democracy, , Routledge, London;\nGroeneweg, J., (1998) Controlling the Controllable: The Management of Safety, , DSWO Press, Leiden;\nGrote, G., Rules management as source for loose coupling in high-risk systems (2006) Second Resilience Engineering Symposium, , In Juan les Pins, France;\nGrote, G., Why regulators should stay away from regulating safety culture (2010) Paper to the 27th New Technology and Work Workshop on How Desirable or Avoidable is Proceduralization of Safety?, , In Sorèze, France;\nGrote, G., Weichbrodt, J., Gunter, H., Zala-Mezo, E., Kunzle, B., Coordination in high-risk organizations: the need for flexible routines (2009) Cognition, Technology &amp;amp; Work, 11 (1), pp. 17-27;\nGuldenmund, F., The nature of safety culture: a review of theory and research (2000) Safety Science, 34 (1-3), pp. 215-257;\nHale, A.R., Borys, D., Adams, M., (2011) Regulatory overload: a behavioral analysis of regulatory compliance, pp. 11-47. , Working paper no. Mercatus Center, George Mason University, Arlington, Virginia;\nHale, A.R., Borys, D., Working to rule or working safely?: The management of safety rules and procedures Safety Science., (PART 2). , This issue;\nHale, A.R., Guldenmund, F.G., (2004) Aramis Audit Manual, , Safety Science Group, Delft University of Technology. Version 1.3;\nHale, A., Swuste, P., Safety rules: procedural freedom or action constraint (1998) Safety Science, 29 (3), pp. 163-177;\nHale, A., Heijer, T., Koornneef, F., Management of safety rules: The case of railways [Electronic version] (2003) Safety Science Monitor, 7 (1), p. 3. , 2;\nHale, A.R., Goossens, L.H.J., Ale, B.J.M., Bellamy, L.A., Post, J., Oh, J.I.H., Papazoglou, I.A., Managing safety barriers and controls at the workplace (2004) Probabilistic Safety Assessment &amp;amp; Management, pp. 608-613. , Springer-Verlag, Berlin;\nHale, A.R., Guldenmund, F.W., van Loenhout, P.L.C.H., Oh, J.I.H., Evaluating safety management and culture interventions to improve safety: effective intervention strategies (2010) Safety Science, 48 (8), pp. 1026-1035;\nHale, A.R., Jacobs, J., Oor, M., Safety culture change in two companies (2010) Proceedings of the International Conference on Probabilistic Safety Assessment &amp;amp; Management, , In Seattle. Washington;\n(1995), HFRG. Improving compliance with safety procedures: reducing industrial violations. Human Factors in Reliability Group. Published by Health &amp;amp; Safety Executive. HMSO London; Hofmann, D., Morgeson, F., Safety-related behavior as a social exchange: the role of perceived organizational support and leader-member exchange (1999) Journal of Applied Psychology, 84 (2), pp. 286-296;\nHollnagel, E., (2004) Barriers and Accident Prevention, , Ashgate Publishing, Aldershot;\n(2006) Resilience Engineering: Concepts &amp;amp; Precepts, , Ashgate Publishing, Aldershot, E. Hollnagel, D.D. Woods, N. Leveson (Eds.);\nHopkins, A., (2007) Lessons from Gretley: Mindful Leadership and the Law, , CCH Australia, Sydney;\nHopkins, A., Risk management and rule compliance decision making in hazardous industries (Working Paper 72) (2010) National Research Centre for OHS Regulation, , Canberra;\nHowell, G., Ballard, G., Abdelhamid, T., Mitropoulos, P., (2002) Working near the edge: a new approach to construction safety, , Proceedings IGLC-10, August 2002, Gramado, Brazil;\nHøyland, S., Aase, K., Hollund, J.G., Haugen, A., What is it about checklists? (2010) Exploring safe work practices in surgical teams, , In:Paper to the 27th New Technology and Work Workshop on How desirable or avoidable is proceduralization of safety? Sorèze, France;\nHudson, P., Parker, D., Lawton, R., van der Graaf, G., Bending the rules: Managing violation in the workplace (2000) International Conference of the Society of Petroleum Engineers, , http://www.energyinst.org.uk/heartsandminds/docs/bending.pdf, In (retrieved 04.04.10);\nHudson, P., van der Graaf, G.C., Bryden, R., Undated. The rule of three: situation awareness in hazardous situations; (1990), ILCI (International Loss Control Institute). International Safety Rating System (ISRS). Loganville, Georgia. ILCI; Iszatt-White, M., Catching them at it: an ethnography of rule violation (2007) Ethnography, 8 (4), pp. 445-465;\nJeffcott, S., Pidgeon, N., Weyman, A., Walls, J., Risk, trust, and safety culture in UK train operating companies (2006) Risk Analysis, 26 (5), pp. 1105-1121;\nKarasek, R.A., Job demands, job decision latitude, and mental strain: implications for job redesign (1979) Administrative Science Quarterly, 24, pp. 285-308;\nKatz-Navon, T., Naveh, E., Stern, Z., Safety climate in health care organizations: a multidimensional approach (2005) Academy of Management Journal, 84 (6), pp. 1075-1089;\n(2002), Keil Centre,. Strategies to promote safe behaviour as a part of a health and safety management system. Contract Research Report 430/2002. Health &amp;amp; Safety Executive. Sheffield; Knudsen, F., Paperwork at the service of safety? Workers' reluctance against written procedures exemplified by the concept of 'seamanship' (2009) Safety Science, 47 (2), pp. 285-303;\nKomaki, J., Barwick, K., Scott, L., A behavioral approach to occupational safety: pinpointing and reinforcing safe performance in a food manufacturing plant (1978) Journal of Applied Psychology, 63 (4), pp. 434-445;\nKomaki, J., Heinzmann, A., Lawson, L., Effect of training and feedback: component analysis of a behavioral safety program (1980) Journal of Applied Psychology, 65 (3), pp. 261-270;\nKramer, R., Trust and distrust in organizations: emerging perspectives, enduring questions (1999) Annual Review of Psychology, 50 (1999), pp. 569-598;\nKrause, T.R., Seymour, K.J., Sloat, K.C.M., Long-term evaluation of a behavior-based method for improving safety performance. A meta-analysis of 73 interrupted time-series replications (1999) Safety Science, 32 (1), pp. 1-18;\nKringen, J., (2010) Negotiating legal standards in risk regulation: Protective claims and accountability, , Paper to the 27th New Technology and Work Workshop on How desirable or avoidable is proceduralization of safety? Sorèze, Toulouse. FonCSI;\n(1989), Labour Inspectorate,. Procedures in the Process Industry: examples and proposals concerning development, introduction and control of procedures in the process industry. Directorate-General of Labour. Ministry of Social Affairs and Employment. Voorburg NL; Laitinen, H., Ruohomäki, I., The effects of feedback and goal setting on safety performance at two construction sites references and further reading may be available for this article (1996) To view references and further reading you must purchase this article. Safety Science, 24 (1), pp. 64-73;\nLamvik, G.M., Naesje, P.C., Skarholt, K., Torvatn, H., Paperwork, management and safety: towards a bureaucratization of working life and a lack of hands-on supervision (2009) Safety, Reliability and Risk Analysis. Theory, Methods and Applications, , Taylor &amp;amp; Francis, London, S. Martorell, C. Guedes Soares, J. Barnett (Eds.);\nLarsen, L.D., Petersen, K., Hale, A.R., Heijer, H., Parker, D., Lawrie, D., (2004) A framework for safety rule management, , Contract no:GMA2/2001/52053. Danish Traffic Institute, Lyngby;\nLaurence, D., Safety rules and regulations on mine sites - the problem and a solution (2005) Journal of Safety Research, 36 (1), pp. 39-50;\nLawton, R., Not working to rule: understanding procedural violations at work (1998) Safety Science, 28 (2), pp. 77-96;\nLeCoze, J.-C., Wiig, S., Beyond procedures: can safety culture be regulated? (2010) Sorèze. Toulouse. FonCSI., , Paper to the 27th New Technology and Work Workshop on How Desirable or Avoidable is Proceduralization of Safety?;\nLeplat, J., About implementation of safety rules (1998) Safety Science, 16 (1), pp. 189-204;\nLevinthal, D., Rerup, C., Crossing an apparent chasm: bridging mindful and less-mindful perspectives on organizational learning (2006) Organization Science, 17 (4), pp. 502-513;\nLoukopoulou, L., Pilot error: even skilled experts make mistakes. Paper presented at WorkingonSafety.Net (2008) Annual Conference, , 4th Prevention of Occupational Accident in a Changing Work Environment. Crete, Greece, 30th September-3rd October;\nMaidment, D., (1993) A changing safety culture on British Rail, , Paper to the 11th NeTWork Workshop on 'The use of rules to achieve safety'. Bad Homburg 6-8 May;\nMarch, J., Simon, H., (1958) Organizations, , John Wiley &amp;amp; Sons, New York;\nMarchand, A., Simard, M., Carpentier-Roy, M.-C., Ouellet, F., From a unidimensional to a bidimensional concept and measurement of workers' safety behaviour (1998) Scandinavian Journal of Work, Environment and Health, 24 (4), pp. 293-299;\nMartin, L., Bending the rules or fudging the paperwork? Documenting learning in SMEs (2001) Journal of Workplace Learning, 13 (5), pp. 189-197;\nMascini, P., The blameworthiness of health and safety rule violations (2005) Law &amp;amp; Policy, 27 (3), pp. 472-490;\nMascini, P., Bacharias, Y., Formal and informal risk handling strategies: the importance of ethnographic research for safety surveys (2008) Proceedings of the 4th International Working on Safety Network Conference, Crete.;\nMcAfee, R.B., Win, A.R., The use of incentives/feedback to enhance workplace safety: a critique of the literature (1989) Journal of Safety Research, 20, pp. 7-19;\nMcCarthy, J., Wright, P., Monk, A., Watts, L., Concerns at work: designing useful procedures (1998) Human-Computer Interaction, 13 (4), pp. 433-457;\nMcDonald, N., Corrigan, S., Daly, C., Cromie, S., Safety management systems and safety culture in aircraft maintenance organisations (2000) Safety Science, 34 (1-3), pp. 151-176;\nMcDonald, R., Waring, J., Harrison, S., Walshe, K., Boaden, R., Rules and guidelines in clinical practice. A qualitative study in operating theatres of doctors' and nurses' views (2005) Quality and Safety in Health Care, 14, pp. 290-294;\nMcDonald, R., Waring, J., Harrison, S., Rules, safety and the narrativisation of identity: a hospital operating theatre case study (2006) Sociology of Health &amp;amp; Illness, 28 (2), pp. 178-202;\nMohamed, S., Safety climate in construction site environments (2002) Journal of Construction Engineering and Management, 128 (5), pp. 375-384;\nMohamed, S., Scorecard approach to benchmarking organizational safety culture in construction (2003) Journal of Construction Engineering and Management, 129 (1), pp. 80-88;\nNathanael, D., Marmaras, N., (2006) The interplay between work practices and prescription: a key issue for organizational resilience, , Paper presented at the 2nd Symposium on Resilience Engineering, Juan-les-Pins, France, November 8-10;\nNathanael, D., Marmaras, N., On the development of work practices: a constructivist model (2008) Theoretical Issues in Ergonomics Science, (9), pp. 359-382;\nNg, I., Dastmalchian, A., Organizational flexibility in Canada: a study of control and safeguard rules (1998) The International Journal of Human Resource Management, 9 (3), pp. 445-456;\nNorros, L., (1993) Procedural factors in individual and organisational performance, , Paper to the 11th NeTWork Workshop on 'The use of rules to achieve safety'. Bad Homburg 6-8 May. VTT Espoo, Finland;\nO'Dea, A., Flin, R., Site managers and safety leadership in the offshore oil and gas industry (2001) Safety Science, 37 (1), pp. 39-57;\nO'Toole, M., The relationship between employees' perceptions of safety and organizational culture (2002) Journal of Safety Research, 33 (2), pp. 231-243;\nOtsuka, Y., Misawa, R., Noguchi, H., Yamaguchi, H., A consideration for using workers' heuristics to improve safety rules based on relationships between creative mental sets and rule-violating actions (2010) Safety Science, 48, pp. 878-884;\nParker, D., Lawton, R., Judging the use of clinical protocols by fellow professionals (2000) Social Science &amp;amp; Medicine, 51 (5), pp. 669-677;\nParker, D., Malone, C., Influencing driver attitudes and behaviour (2004) SPE International Conference on Health, , Safety, and Environment in Oil and Gas Exploration and, Production, 29-31 March 2004;\nParker, D., Lawrie, M., Hudson, P., A framework for understanding the development of organisational safety culture (2006) Safety Science, 44 (2006), pp. 551-562;\nPerrin, C., (1993) The dynamics of safety: the intersection of technical, cultural and social regulative systems in the operation of high hazard technologies, , Paper to the 11th NeTWork Workshop on 'The use of rules to achieve safety'. Bad Homburg 6-8 May. MIT, Sloan School of Management;\nPeters, R., (1999) The challe","page":"207-221","publisher-place":"Health and Safety Technology and Management (HASTAM), Birmingham, United Kingdom","title":"Working to rule, or working safely? Part 1: A state of the art review","type":"article-journal","volume":"55"},"uris":["http://www.mendeley.com/documents/?uuid=43d08cad-35d6-4926-b5f7-9299a74409ad"]}],"mendeley":{"formattedCitation":"(Hale &amp; Borys, 2013a)","plainTextFormattedCitation":"(Hale &amp; Borys, 2013a)","previouslyFormattedCitation":"(Hale &amp; Borys, 2013a)"},"properties":{"noteIndex":0},"schema":"https://github.com/citation-style-language/schema/raw/master/csl-citation.json"}</w:instrText>
      </w:r>
      <w:r w:rsidR="00691D6E">
        <w:fldChar w:fldCharType="separate"/>
      </w:r>
      <w:r w:rsidR="00691D6E" w:rsidRPr="00691D6E">
        <w:rPr>
          <w:noProof/>
        </w:rPr>
        <w:t>(Hale &amp; Borys, 2013a)</w:t>
      </w:r>
      <w:r w:rsidR="00691D6E">
        <w:fldChar w:fldCharType="end"/>
      </w:r>
      <w:r w:rsidR="00825535">
        <w:t>.</w:t>
      </w:r>
    </w:p>
    <w:p w14:paraId="10251529" w14:textId="183853B8" w:rsidR="00796F3C" w:rsidRDefault="00796F3C" w:rsidP="00796F3C">
      <w:pPr>
        <w:pStyle w:val="Heading2"/>
      </w:pPr>
      <w:r>
        <w:t>Theoretical mapping</w:t>
      </w:r>
    </w:p>
    <w:p w14:paraId="43F0855F" w14:textId="72D3AFBE" w:rsidR="00682124" w:rsidRDefault="009656E7" w:rsidP="00194472">
      <w:r>
        <w:t xml:space="preserve">Our model of the </w:t>
      </w:r>
      <w:r w:rsidR="00617FD7">
        <w:t xml:space="preserve">literature identifies </w:t>
      </w:r>
      <w:r w:rsidR="00EA373B">
        <w:t xml:space="preserve">nine factors </w:t>
      </w:r>
      <w:r w:rsidR="00397280">
        <w:t xml:space="preserve">that describe adaptation in the context of the safety of socio-technical systems </w:t>
      </w:r>
      <w:r w:rsidR="00EA373B">
        <w:t>and th</w:t>
      </w:r>
      <w:r w:rsidR="00ED1E10">
        <w:t>e</w:t>
      </w:r>
      <w:r w:rsidR="00EA373B">
        <w:t xml:space="preserve">se have been described </w:t>
      </w:r>
      <w:r w:rsidR="00046F22">
        <w:t>with reference to the discussion</w:t>
      </w:r>
      <w:r w:rsidR="00397280">
        <w:t xml:space="preserve">s in relevant papers. </w:t>
      </w:r>
      <w:r w:rsidR="00CE450E">
        <w:t xml:space="preserve">In the introduction </w:t>
      </w:r>
      <w:r w:rsidR="00FB5DEB">
        <w:t xml:space="preserve">we reviewed some of the </w:t>
      </w:r>
      <w:r w:rsidR="00A60CE3">
        <w:t xml:space="preserve">underlying theoretical </w:t>
      </w:r>
      <w:r w:rsidR="008D6F89">
        <w:t xml:space="preserve">advances in safety science </w:t>
      </w:r>
      <w:r w:rsidR="00202505">
        <w:t xml:space="preserve">and </w:t>
      </w:r>
      <w:r w:rsidR="00A60CE3">
        <w:t>these theories</w:t>
      </w:r>
      <w:r w:rsidR="00202505">
        <w:t xml:space="preserve"> can be seen to </w:t>
      </w:r>
      <w:r w:rsidR="00A60CE3">
        <w:t>support the factors</w:t>
      </w:r>
      <w:r w:rsidR="00CB7A71">
        <w:t xml:space="preserve"> that have been identified</w:t>
      </w:r>
      <w:r w:rsidR="00B2072A">
        <w:t>.</w:t>
      </w:r>
    </w:p>
    <w:p w14:paraId="66C9D6B0" w14:textId="4E65FB10" w:rsidR="00EF14A7" w:rsidRDefault="00EF14A7" w:rsidP="00194472">
      <w:r>
        <w:t>Factor 2</w:t>
      </w:r>
      <w:r w:rsidR="00F7701F">
        <w:t xml:space="preserve"> (</w:t>
      </w:r>
      <w:r>
        <w:t>Strategies &amp; Informal Practice</w:t>
      </w:r>
      <w:r w:rsidR="00F7701F">
        <w:t xml:space="preserve">), </w:t>
      </w:r>
      <w:r w:rsidR="006B1129">
        <w:t xml:space="preserve">Factor </w:t>
      </w:r>
      <w:r w:rsidR="00F7701F">
        <w:t>3 (</w:t>
      </w:r>
      <w:r>
        <w:t>Acquiring Knowledge</w:t>
      </w:r>
      <w:r w:rsidR="00F7701F">
        <w:t xml:space="preserve">) and </w:t>
      </w:r>
      <w:r w:rsidR="006B1129">
        <w:t xml:space="preserve">Factor </w:t>
      </w:r>
      <w:r w:rsidR="00F7701F">
        <w:t>5 (Trade-off for performance) all</w:t>
      </w:r>
      <w:r>
        <w:t xml:space="preserve"> appear to be </w:t>
      </w:r>
      <w:r w:rsidR="001C339A">
        <w:t xml:space="preserve">strongly linked to </w:t>
      </w:r>
      <w:r w:rsidR="00E26304">
        <w:t>Rasmussen’s</w:t>
      </w:r>
      <w:r w:rsidR="001C339A">
        <w:t xml:space="preserve"> idea</w:t>
      </w:r>
      <w:r w:rsidR="00E26304">
        <w:t>s</w:t>
      </w:r>
      <w:r w:rsidR="001C339A">
        <w:t xml:space="preserve"> of migration to the boundaries</w:t>
      </w:r>
      <w:r w:rsidR="00E26304">
        <w:t xml:space="preserve">. Trade-offs </w:t>
      </w:r>
      <w:r w:rsidR="002D09F0">
        <w:t>relates to the degrees of freedom</w:t>
      </w:r>
      <w:r w:rsidR="00977D61">
        <w:t xml:space="preserve"> </w:t>
      </w:r>
      <w:r w:rsidR="002D09F0">
        <w:t xml:space="preserve">possessed by operators </w:t>
      </w:r>
      <w:r w:rsidR="00B0317E">
        <w:t xml:space="preserve">to </w:t>
      </w:r>
      <w:r w:rsidR="0051535C">
        <w:t>meet the economic</w:t>
      </w:r>
      <w:r w:rsidR="00B0317E">
        <w:t xml:space="preserve"> </w:t>
      </w:r>
      <w:r w:rsidR="0051535C">
        <w:t xml:space="preserve">and </w:t>
      </w:r>
      <w:r w:rsidR="00B0317E">
        <w:t xml:space="preserve">efficiency pressures from the organisation. </w:t>
      </w:r>
      <w:r w:rsidR="0051535C">
        <w:t xml:space="preserve">Similarly, the pressure of workload and </w:t>
      </w:r>
      <w:r w:rsidR="00EB70EA">
        <w:t xml:space="preserve">the desire for </w:t>
      </w:r>
      <w:r w:rsidR="0051535C">
        <w:t xml:space="preserve">individual efficiency </w:t>
      </w:r>
      <w:r w:rsidR="0018426D">
        <w:t>relates to the Strategies &amp; Informal Practice and Acquiring Knowled</w:t>
      </w:r>
      <w:r w:rsidR="00EB70EA">
        <w:t>ge</w:t>
      </w:r>
      <w:r w:rsidR="0018426D">
        <w:t xml:space="preserve"> factors </w:t>
      </w:r>
      <w:r w:rsidR="007C71C6">
        <w:t>where efficiencies to reduce workload pressures may be identified and passed on from operator to operator.</w:t>
      </w:r>
      <w:r w:rsidR="00C36341">
        <w:t xml:space="preserve"> </w:t>
      </w:r>
      <w:r w:rsidR="00F275D0">
        <w:t>The complex nature of pressures</w:t>
      </w:r>
      <w:r w:rsidR="00EF0237">
        <w:t>,</w:t>
      </w:r>
      <w:r w:rsidR="008E30C1">
        <w:t xml:space="preserve"> the unpredictable nature of the </w:t>
      </w:r>
      <w:r w:rsidR="00EF0237">
        <w:t xml:space="preserve">resulting </w:t>
      </w:r>
      <w:r w:rsidR="008E30C1">
        <w:t xml:space="preserve">variations </w:t>
      </w:r>
      <w:r w:rsidR="00EF0237">
        <w:t xml:space="preserve">in system performance and the </w:t>
      </w:r>
      <w:r w:rsidR="00AE1040">
        <w:t>imperceptibility of the accident</w:t>
      </w:r>
      <w:r w:rsidR="0033487D">
        <w:t xml:space="preserve"> are</w:t>
      </w:r>
      <w:r w:rsidR="00A10AB3">
        <w:t xml:space="preserve"> all features of Rasmussen’s thinking</w:t>
      </w:r>
      <w:r w:rsidR="0033487D">
        <w:t xml:space="preserve"> and</w:t>
      </w:r>
      <w:r w:rsidR="00A10AB3">
        <w:t xml:space="preserve"> </w:t>
      </w:r>
      <w:r w:rsidR="00AE1040">
        <w:t>can be seen in Factor 4 (Unpredictability of Consequences)</w:t>
      </w:r>
      <w:r w:rsidR="00A10AB3">
        <w:t>.</w:t>
      </w:r>
      <w:r w:rsidR="00AE1040">
        <w:t xml:space="preserve"> </w:t>
      </w:r>
      <w:r w:rsidR="00C36341">
        <w:t xml:space="preserve">There is also </w:t>
      </w:r>
      <w:r w:rsidR="00C63AFA">
        <w:t xml:space="preserve">relevance to violations (Factor 7) </w:t>
      </w:r>
      <w:r w:rsidR="00CF5B3F">
        <w:t>as a response to pressures from conflicting goals and</w:t>
      </w:r>
      <w:r w:rsidR="00C63AFA">
        <w:t xml:space="preserve"> </w:t>
      </w:r>
      <w:r w:rsidR="00D5216A">
        <w:t>procedures &amp; rules (Factor 9)</w:t>
      </w:r>
      <w:r w:rsidR="00CF5B3F">
        <w:t>.</w:t>
      </w:r>
    </w:p>
    <w:p w14:paraId="1A80D961" w14:textId="482B8A0B" w:rsidR="00E16DEA" w:rsidRDefault="00EB70EA" w:rsidP="00194472">
      <w:r>
        <w:t xml:space="preserve">Theoretical parallels can also be drawn to factors </w:t>
      </w:r>
      <w:r w:rsidR="00EA57BD">
        <w:t xml:space="preserve">that relate to the principles </w:t>
      </w:r>
      <w:r w:rsidR="00235AD4">
        <w:t xml:space="preserve">identified in </w:t>
      </w:r>
      <w:r w:rsidR="00EA57BD">
        <w:t xml:space="preserve">HROs. </w:t>
      </w:r>
      <w:r w:rsidR="0053540D">
        <w:t>Unpredictability of consequences</w:t>
      </w:r>
      <w:r w:rsidR="00EA57BD">
        <w:t xml:space="preserve"> </w:t>
      </w:r>
      <w:r w:rsidR="007077E2">
        <w:t xml:space="preserve">(Factor 4) </w:t>
      </w:r>
      <w:r w:rsidR="00EA57BD">
        <w:t xml:space="preserve">is a core idea of HRO theory and all of the five </w:t>
      </w:r>
      <w:r w:rsidR="0077279D">
        <w:t xml:space="preserve">HRO </w:t>
      </w:r>
      <w:r w:rsidR="00EA57BD">
        <w:t>principles</w:t>
      </w:r>
      <w:r w:rsidR="0077279D">
        <w:t>,</w:t>
      </w:r>
      <w:r w:rsidR="00EA57BD">
        <w:t xml:space="preserve"> </w:t>
      </w:r>
      <w:r w:rsidR="0077279D">
        <w:t xml:space="preserve">summarised in the introduction, </w:t>
      </w:r>
      <w:r w:rsidR="00CC7E8B">
        <w:t>align</w:t>
      </w:r>
      <w:r w:rsidR="007077E2">
        <w:t xml:space="preserve"> since HROs are concerned with managing the unexpected. </w:t>
      </w:r>
      <w:r w:rsidR="00737BED">
        <w:t xml:space="preserve">Factor 6 (Skills needed) </w:t>
      </w:r>
      <w:r w:rsidR="001F40D3">
        <w:t>and Factor 3 (</w:t>
      </w:r>
      <w:r w:rsidR="009E36F0">
        <w:t xml:space="preserve">Acquiring knowledge) </w:t>
      </w:r>
      <w:r w:rsidR="00737BED">
        <w:t xml:space="preserve">can be seen to </w:t>
      </w:r>
      <w:r w:rsidR="00BD12AE">
        <w:t xml:space="preserve">align to </w:t>
      </w:r>
      <w:r w:rsidR="008710C5">
        <w:t xml:space="preserve">HRO theory since </w:t>
      </w:r>
      <w:r w:rsidR="002D702E">
        <w:t xml:space="preserve">organisations are observed to have collective mindfulness of the state of the system and </w:t>
      </w:r>
      <w:r w:rsidR="00037540">
        <w:t xml:space="preserve">be committed to resilience through learning </w:t>
      </w:r>
      <w:r w:rsidR="008F68E8">
        <w:t xml:space="preserve">the lessons of </w:t>
      </w:r>
      <w:r w:rsidR="00037540">
        <w:t>how to cope.</w:t>
      </w:r>
      <w:r w:rsidR="009335E6">
        <w:t xml:space="preserve"> Factor </w:t>
      </w:r>
      <w:r w:rsidR="00661DF0">
        <w:t xml:space="preserve">7 </w:t>
      </w:r>
      <w:r w:rsidR="002E1C37">
        <w:t>(</w:t>
      </w:r>
      <w:r w:rsidR="00E16DEA">
        <w:t>Violations</w:t>
      </w:r>
      <w:r w:rsidR="002E1C37">
        <w:t>)</w:t>
      </w:r>
      <w:r w:rsidR="00E16DEA">
        <w:t xml:space="preserve"> </w:t>
      </w:r>
      <w:r w:rsidR="00661DF0">
        <w:t xml:space="preserve">and </w:t>
      </w:r>
      <w:r w:rsidR="009335E6">
        <w:t xml:space="preserve">Factor </w:t>
      </w:r>
      <w:r w:rsidR="00661DF0">
        <w:t xml:space="preserve">8 </w:t>
      </w:r>
      <w:r w:rsidR="002E1C37">
        <w:t>(</w:t>
      </w:r>
      <w:r w:rsidR="00CA5549">
        <w:t>Improvisations</w:t>
      </w:r>
      <w:r w:rsidR="002E1C37">
        <w:t xml:space="preserve"> &amp; Creativity)</w:t>
      </w:r>
      <w:r w:rsidR="00CA5549">
        <w:t xml:space="preserve"> </w:t>
      </w:r>
      <w:r w:rsidR="009335E6">
        <w:t xml:space="preserve">both </w:t>
      </w:r>
      <w:r w:rsidR="00E16DEA">
        <w:t xml:space="preserve">relate to the HRO </w:t>
      </w:r>
      <w:r w:rsidR="009335E6">
        <w:t xml:space="preserve">principle of </w:t>
      </w:r>
      <w:r w:rsidR="00CA5549">
        <w:t>deference to expertise</w:t>
      </w:r>
      <w:r w:rsidR="00337501">
        <w:t>.</w:t>
      </w:r>
    </w:p>
    <w:p w14:paraId="04770862" w14:textId="14A81B1E" w:rsidR="009B38F1" w:rsidRDefault="009B38F1" w:rsidP="009B38F1">
      <w:pPr>
        <w:pStyle w:val="Heading1"/>
      </w:pPr>
      <w:r>
        <w:t>Application of the model</w:t>
      </w:r>
      <w:r w:rsidR="00B94539">
        <w:t xml:space="preserve">: </w:t>
      </w:r>
      <w:r w:rsidR="00847D88">
        <w:t>a case study of a</w:t>
      </w:r>
      <w:r w:rsidR="00B94539">
        <w:t xml:space="preserve">daptation </w:t>
      </w:r>
      <w:r w:rsidR="00B63A9A">
        <w:t>in air traffic control</w:t>
      </w:r>
    </w:p>
    <w:p w14:paraId="16206797" w14:textId="66DF3F8C" w:rsidR="00B63A9A" w:rsidRPr="009E3EF3" w:rsidRDefault="00B63A9A" w:rsidP="0068745C">
      <w:r>
        <w:t>The ground</w:t>
      </w:r>
      <w:r w:rsidR="002E78B4">
        <w:t>ed</w:t>
      </w:r>
      <w:r>
        <w:t xml:space="preserve"> theory approach </w:t>
      </w:r>
      <w:r w:rsidR="002E78B4">
        <w:t xml:space="preserve">to the development of the model </w:t>
      </w:r>
      <w:r>
        <w:t xml:space="preserve">has provided an initial literature-based exploration of the factors associated with adaptation in complex socio-technical systems. </w:t>
      </w:r>
      <w:r w:rsidR="00834B23">
        <w:t xml:space="preserve">It has identified that adaptation is work conducted in a context that is unpredictable and that involves an explicit, or implicit, trade-off against conflicting goals. It is a decision, conscious or unconscious, to violate a rule or procedure or to improvise and work-around a deficiency in the system. Adaptation requires a set of skills and competencies to support the decision-making processes that build upon previous knowledge and experience. </w:t>
      </w:r>
      <w:r>
        <w:t xml:space="preserve">However, in exploring the potential of the model it is first necessary to understand its validity through application to a case study. The application of case studies is a common approach in </w:t>
      </w:r>
      <w:r w:rsidR="002E78B4">
        <w:t>H</w:t>
      </w:r>
      <w:r>
        <w:t xml:space="preserve">uman </w:t>
      </w:r>
      <w:r w:rsidR="002E78B4">
        <w:t>F</w:t>
      </w:r>
      <w:r>
        <w:t xml:space="preserve">actors research </w:t>
      </w:r>
      <w:r w:rsidR="00122D9B">
        <w:t xml:space="preserve">to understand the ability of a theoretical model to adequately represent real-world experiences for example </w:t>
      </w:r>
      <w:r>
        <w:t xml:space="preserve">in road </w:t>
      </w:r>
      <w:r>
        <w:fldChar w:fldCharType="begin" w:fldLock="1"/>
      </w:r>
      <w:r>
        <w:instrText>ADDIN CSL_CITATION {"citationItems":[{"id":"ITEM-1","itemData":{"DOI":"10.1016/j.ssci.2016.03.014","ISSN":"18791042","abstract":"Technological advances are impacting in-vehicle systems, providing more secondary tasks for drivers to engage with. The adverse impacts of this on driver safety requires further insight to determine the mechanisms involved in distraction and countermeasures to mitigate it. Contemporary approaches highlight the need to move away from individualistic strategies in distraction mitigation, towards a systems perspective that accounts for the road transport system as a whole. This paper applied grounded theory to identify five key factors of distraction</w:instrText>
      </w:r>
      <w:r w:rsidRPr="009E3EF3">
        <w:instrText xml:space="preserve"> and their relationships that were incorporated into the Priority, Adapt, Resource, Regulate, Conflict (PARRC) systems model of driver distraction. Applying this model to a case study suggests how taking a systems perspective to the phenomenon may hold elements within the wider road transport system responsible for distraction incidents. This opens up the potential for countermeasures higher up in the causal chain of events.","author":[{"dropping-particle":"","family":"Parnell","given":"Katie J.","non-dropping-particle":"","parse-names":false,"suffix":""},{"dropping-particle":"","family":"Stanton","given":"Neville A.","non-dropping-particle":"","parse-names":false,"suffix":""},{"dropping-particle":"","family":"Plant","given":"Katherine L.","non-dropping-particle":"","parse-names":false,"suffix":""}],"container-title":"Safety Science","id":"ITEM-1","issued":{"date-parts":[["2016"]]},"page":"25-37","publisher":"Elsevier Ltd","title":"Exploring the mechanisms of distraction from in-vehicle technology: The development of the PARRC model","type":"article-journal","volume":"87"},"uris":["http://www.mendeley.com/documents/?uuid=28f0b4a1-662d-4fba-ace8-3a9fac131e75"]}],"mendeley":{"formattedCitation":"(Parnell, Stanton, &amp; Plant, 2016)","plainTextFormattedCitation":"(Parnell, Stanton, &amp; Plant, 2016)","previouslyFormattedCitation":"(Parnell, Stanton, &amp; Plant, 2016)"},"properties":{"noteIndex":0},"schema":"https://github.com/citation-style-language/schema/raw/master/csl-citation.json"}</w:instrText>
      </w:r>
      <w:r>
        <w:fldChar w:fldCharType="separate"/>
      </w:r>
      <w:r w:rsidRPr="009E3EF3">
        <w:rPr>
          <w:noProof/>
        </w:rPr>
        <w:t>(Parnell, Stanton, &amp; Plant, 2016)</w:t>
      </w:r>
      <w:r>
        <w:fldChar w:fldCharType="end"/>
      </w:r>
      <w:r w:rsidRPr="009E3EF3">
        <w:t xml:space="preserve">, aviation </w:t>
      </w:r>
      <w:r>
        <w:fldChar w:fldCharType="begin" w:fldLock="1"/>
      </w:r>
      <w:r w:rsidRPr="009E3EF3">
        <w:instrText>ADDIN CSL_CITATION {"citationItems":[{"id":"ITEM-1","itemData":{"DOI":"10.1016/j.ssci.2011.09.005","ISBN":"09257535","ISSN":"09257535","abstract":"Although human error remains a dominant issue in aviation research, methods that predict human error have been criticised for not providing adequate causal explanations, rather they have focused on classification. The concept of Schemata has prevailed in the literature and has been shown to describe the contextual causes of human error. The purpose of this paper is to review the recent error literature and demonstrate that Schema Theory (as incorporated in the Perceptual Cycle framework) offers a compelling causal account of human error. Schema Theory offers a system perspective with a focus on human activity in context to explain why apparently erroneous actions occurred, even though they may have appeared to be appropriate at the time. This is exemplified in a case study of the pilots' actions preceding the 1989 Kegworth accident. Schema Theory is presented as a promising avenue for further exploration into the context of human error in aviation. © 2011 Elsevier Ltd.","author":[{"dropping-particle":"","family":"Plant","given":"Katherine L.","non-dropping-particle":"","parse-names":false,"suffix":""},{"dropping-particle":"","family":"Stanton","given":"Neville A.","non-dropping-particle":"","parse-names":false,"suffix":""}],"container-title":"Safety Science","id":"ITEM-1","issue":"2","issued":{"date-parts":[["2012"]]},"page":"300-315","title":"Why did the pilots shut down the wrong engine? Explaining errors in context using Schema Theory and the Perceptual Cycle Model","type":"article-journal","volume":"50"},"uris":["http://www.mendeley.com/documents/?uuid=ee49d2de-9f3d-4b5f-baa0-297e6654fca3"]}],"mendeley":{"formattedCitation":"(Plant &amp; Stanton, 2012)","plainTextFormattedCitation":"(Plant &amp; Stanton, 2012)","previouslyFormattedCitation":"(Plant &amp; Stanton, 2012)"},"properties":{"noteIndex":0},"schema":"https://github.com/citation-style-language/schema/raw/master/csl-citation.json"}</w:instrText>
      </w:r>
      <w:r>
        <w:fldChar w:fldCharType="separate"/>
      </w:r>
      <w:r w:rsidRPr="009E3EF3">
        <w:rPr>
          <w:noProof/>
        </w:rPr>
        <w:t>(Plant &amp; Stanton, 2012)</w:t>
      </w:r>
      <w:r>
        <w:fldChar w:fldCharType="end"/>
      </w:r>
      <w:r w:rsidRPr="009E3EF3">
        <w:t xml:space="preserve"> and the military </w:t>
      </w:r>
      <w:r>
        <w:fldChar w:fldCharType="begin" w:fldLock="1"/>
      </w:r>
      <w:r w:rsidR="001D0E28" w:rsidRPr="00041200">
        <w:rPr>
          <w:lang w:val="fr-FR"/>
        </w:rPr>
        <w:instrText>ADDIN CSL_CITATION {"citationItems":[{"id":"ITEM-1","itemData":{"DOI":"10.1080/00140139.2010.513450","ISBN":"0014-0139 1366-5847","ISSN":"00140139","PMID":"20865603","abstract":"The purpose of this paper is to propose foundations for a theory of errors in teamwork based upon analysis of a case study of fratricide alongside a review of the existing literature. This approach may help to promote a better understanding of interactions within complex systems and help in the formulation of hypotheses and predictions concerning errors in teamwork, particularly incidents of fratricide. It is proposed that a fusion of concepts drawn from error models, with common causal categories taken from teamwork models, could allow for an in-depth exploration of incidents of fratricide. It is argued that such a model has the potential to explore the core causal categories identified as present in an incident of fratricide. This view marks fratricide as a process of errors occurring throughout the military system as a whole, particularly due to problems in teamwork within this complex system. Implications of this viewpoint for the development of a new theory of fratricide are offered. STATEMENT OF RELEVANCE: This article provides an insight into the fusion of existing error and teamwork models for the analysis of an incident of fratricide. Within this paper, a number of commonalities among models of teamwork have been identified allowing for the development of a model.","author":[{"dropping-particle":"","family":"Rafferty","given":"Laura A.","non-dropping-particle":"","parse-names":false,"suffix":""},{"dropping-particle":"","family":"Stanton","given":"Neville A.","non-dropping-particle":"","parse-names":false,"suffix":""},{"dropping-particle":"","family":"Walker","given":"Guy H.","non-dropping-particle":"","parse-names":false,"suffix":""}],"container-title":"Ergonomics","id":"ITEM-1","issue":"10","issued":{"date-parts":[["2010"]]},"page":"1187-1204","title":"The famous five factors in teamwork: A case study of fratricide","type":"article-journal","volume":"53"},"uris":["http://www.mendeley.com/documents/?uuid=7c5313cc-c80b-4a5a-8422-7538da64d84a"]}],"mendeley":{"formattedCitation":"(Rafferty et al., 2010)","plainTextFormattedCitation":"(Rafferty et al., 2010)","previouslyFormattedCitation":"(Rafferty et al., 2010)"},"properties":{"noteIndex":0},"schema":"https://github.com/citation-style-language/schema/raw/master/csl-citation.json"}</w:instrText>
      </w:r>
      <w:r>
        <w:fldChar w:fldCharType="separate"/>
      </w:r>
      <w:r w:rsidR="001D0E28" w:rsidRPr="009E3EF3">
        <w:rPr>
          <w:noProof/>
        </w:rPr>
        <w:t>(Rafferty et al., 2010)</w:t>
      </w:r>
      <w:r>
        <w:fldChar w:fldCharType="end"/>
      </w:r>
      <w:r w:rsidR="00313FDF" w:rsidRPr="009E3EF3">
        <w:t>.</w:t>
      </w:r>
    </w:p>
    <w:p w14:paraId="656708DA" w14:textId="035519D1" w:rsidR="00313FDF" w:rsidRDefault="00DB6099" w:rsidP="00B63A9A">
      <w:r>
        <w:t>As a preliminary validation of the model, we</w:t>
      </w:r>
      <w:r w:rsidR="00313FDF">
        <w:t xml:space="preserve"> return to the discussion of the implications for UK air traffic controllers following the closure of US airspace as a result of the terrorist attacks on New York and Washington on the 11</w:t>
      </w:r>
      <w:r w:rsidR="00313FDF" w:rsidRPr="00313FDF">
        <w:rPr>
          <w:vertAlign w:val="superscript"/>
        </w:rPr>
        <w:t>th</w:t>
      </w:r>
      <w:r w:rsidR="00313FDF">
        <w:t xml:space="preserve"> September 2001. </w:t>
      </w:r>
      <w:r>
        <w:t>We present a consideration of the factors in the model with reference to published material presented by NATS experts to International Civil Aviation Organisation working groups, the legal record file for aircraft positioning, entries in the NATS incident reporting system, contemporaneous watch logs and informal discussions.</w:t>
      </w:r>
      <w:r w:rsidR="006136A7" w:rsidRPr="006136A7">
        <w:t xml:space="preserve"> </w:t>
      </w:r>
      <w:r w:rsidR="006136A7">
        <w:t>Each factor will be discussed in the context of the case study</w:t>
      </w:r>
      <w:r w:rsidR="00306BDE">
        <w:t xml:space="preserve"> and the links between the factors will be highlighted.</w:t>
      </w:r>
    </w:p>
    <w:p w14:paraId="0701BADB" w14:textId="30C13E75" w:rsidR="00D04F0C" w:rsidRDefault="00C91ECF" w:rsidP="00D04F0C">
      <w:pPr>
        <w:pStyle w:val="Heading2"/>
      </w:pPr>
      <w:r>
        <w:t>Using e</w:t>
      </w:r>
      <w:r w:rsidR="00D04F0C">
        <w:t>xperience</w:t>
      </w:r>
    </w:p>
    <w:p w14:paraId="48D5E873" w14:textId="1D95DB71" w:rsidR="00562A32" w:rsidRDefault="00562A32" w:rsidP="00562A32">
      <w:r>
        <w:t xml:space="preserve">The air traffic control operation is built around a hierarchy in terms of the roles of the different controllers, from watch managers, supervisors, controllers </w:t>
      </w:r>
      <w:r w:rsidR="00D01B18">
        <w:t>to</w:t>
      </w:r>
      <w:r>
        <w:t xml:space="preserve"> assistants. However, in an emergency situation, it is natural for leaders to emerge based on their experience and personality. On 11</w:t>
      </w:r>
      <w:r w:rsidRPr="00F84E6A">
        <w:rPr>
          <w:vertAlign w:val="superscript"/>
        </w:rPr>
        <w:t>th</w:t>
      </w:r>
      <w:r>
        <w:t xml:space="preserve"> September 2001, the experience of individuals supported the efficient adaptation and restructuring of the operation to the demands being placed upon it.</w:t>
      </w:r>
      <w:r w:rsidR="007F3F29">
        <w:t xml:space="preserve"> </w:t>
      </w:r>
      <w:r w:rsidR="006D2F88">
        <w:t xml:space="preserve">As the operation had to rapidly cope with a sudden escalation in demand from aircraft requesting return routes, aircraft emergencies and use of the turnback procedure, the normally serene operations room became highly animated and louder, one of the key indicators in air traffic control of an escalation in workload, as the level of discussion increased. </w:t>
      </w:r>
      <w:r>
        <w:t xml:space="preserve">Controllers and assistants who had experience of other roles that they previously held, whilst possibly not currently ‘valid’, knew enough to be able to </w:t>
      </w:r>
      <w:r w:rsidR="006D2F88">
        <w:t>identify the signals</w:t>
      </w:r>
      <w:r w:rsidR="00D01B18">
        <w:t xml:space="preserve"> from those aspects</w:t>
      </w:r>
      <w:r w:rsidR="006D2F88">
        <w:t xml:space="preserve"> in the operation that required attention and to </w:t>
      </w:r>
      <w:r>
        <w:t>help those who were valid but clearly becoming overwhelmed by the task at hand.</w:t>
      </w:r>
      <w:r w:rsidR="00306BDE">
        <w:t xml:space="preserve"> On 11</w:t>
      </w:r>
      <w:r w:rsidR="00306BDE" w:rsidRPr="00F2257E">
        <w:rPr>
          <w:vertAlign w:val="superscript"/>
        </w:rPr>
        <w:t>th</w:t>
      </w:r>
      <w:r w:rsidR="00306BDE">
        <w:t xml:space="preserve"> September 2001, the availability of experience in others enabled a watch-level strategy of increased flexibility to address</w:t>
      </w:r>
      <w:r w:rsidR="00D01B18">
        <w:t xml:space="preserve"> individual</w:t>
      </w:r>
      <w:r w:rsidR="00306BDE">
        <w:t xml:space="preserve"> demands as they manifested.</w:t>
      </w:r>
    </w:p>
    <w:p w14:paraId="62772A5C" w14:textId="6C7F3A1A" w:rsidR="00D04F0C" w:rsidRDefault="00D04F0C" w:rsidP="00D04F0C">
      <w:pPr>
        <w:pStyle w:val="Heading2"/>
      </w:pPr>
      <w:r>
        <w:t>Strategies</w:t>
      </w:r>
      <w:r w:rsidR="00C91ECF">
        <w:t xml:space="preserve"> &amp; </w:t>
      </w:r>
      <w:r w:rsidR="006A196B">
        <w:t>I</w:t>
      </w:r>
      <w:r w:rsidR="00C91ECF">
        <w:t>nformal practice</w:t>
      </w:r>
    </w:p>
    <w:p w14:paraId="10A0EEDB" w14:textId="2B8D8D26" w:rsidR="00D04F0C" w:rsidRDefault="00D04F0C" w:rsidP="00D04F0C">
      <w:bookmarkStart w:id="6" w:name="_Hlk532753325"/>
      <w:r>
        <w:t xml:space="preserve">Air traffic control, like other safety related industries, uses a culture of story-telling and apprenticeship to pass on experiences and develop informal practices. Whilst the </w:t>
      </w:r>
      <w:r w:rsidR="00D01B18">
        <w:t>turnback</w:t>
      </w:r>
      <w:r>
        <w:t xml:space="preserve"> procedure was practised, the context in which it was being used required informal knowledge to make it work. Given the exceptional uncertainty that existed the checks made on aircraft routings needed to be continually rechecked against the trajectories of other aircraft as these changed. The delays in the communication system, that are normally acceptable, can be problematic in multiple turnback scenarios since by the time a route was checked and validated the aircraft was no longer in a position to carry it out, for example having turned in the alternative direction. The time involved in planning a conflict-free return trajectory can exacerbate the delays in communication. Controllers had to increase the efficiency of operations</w:t>
      </w:r>
      <w:r w:rsidR="00D01B18">
        <w:t>, by generating more efficient checking strategies and drawing on extra resources,</w:t>
      </w:r>
      <w:r>
        <w:t xml:space="preserve"> to keep pace with the escalating complexity whilst still being thorough in assessing aircraft routes for conflicts.</w:t>
      </w:r>
      <w:bookmarkEnd w:id="6"/>
    </w:p>
    <w:p w14:paraId="12A901F3" w14:textId="0085D9E3" w:rsidR="00D04F0C" w:rsidRDefault="00C91ECF" w:rsidP="00D04F0C">
      <w:pPr>
        <w:pStyle w:val="Heading2"/>
      </w:pPr>
      <w:r>
        <w:t>Acquiring k</w:t>
      </w:r>
      <w:r w:rsidR="00D04F0C">
        <w:t>nowledge</w:t>
      </w:r>
    </w:p>
    <w:p w14:paraId="113A60F3" w14:textId="1FC13D44" w:rsidR="00D04F0C" w:rsidRPr="0055173D" w:rsidRDefault="00D04F0C" w:rsidP="00D04F0C">
      <w:bookmarkStart w:id="7" w:name="_Hlk532753636"/>
      <w:r>
        <w:t>Controllers spend many years developing the knowledge and skills that they need to be controllers. This training ensures that they are competent to manage air traffic in a variety of situations. However, once they have completed their training they become ‘valid’ on a sector through a process akin to an apprenticeship where what has been formally learned is practically applied. But one of the main elements of this apprenticeship is the passing on of strategies from more experienced controllers</w:t>
      </w:r>
      <w:r w:rsidR="00D01B18">
        <w:t xml:space="preserve"> to novices</w:t>
      </w:r>
      <w:r>
        <w:t>.</w:t>
      </w:r>
      <w:r w:rsidR="007F3F29">
        <w:t xml:space="preserve"> </w:t>
      </w:r>
      <w:r>
        <w:t xml:space="preserve">Controllers also acquire knowledge of how to adapt to a variety of circumstances through normal everyday work. The work of being a controller involves considerable </w:t>
      </w:r>
      <w:r w:rsidR="00D01B18">
        <w:t>variation</w:t>
      </w:r>
      <w:r>
        <w:t xml:space="preserve"> in a normal day: requests for route changes, weather patterns, new procedures, trials and emergencies all bring their own challenges that require their skills to </w:t>
      </w:r>
      <w:r w:rsidR="00D01B18">
        <w:t>adapt</w:t>
      </w:r>
      <w:r>
        <w:t xml:space="preserve"> and deliver a safe service. These everyday adaptations provide an environment that supports iterative development of strategies and practice in adaptation that can be applied in unusual or more taxing situations.</w:t>
      </w:r>
      <w:r w:rsidR="007F3F29">
        <w:t xml:space="preserve"> </w:t>
      </w:r>
      <w:r>
        <w:t>Controllers prepare for possible emergency situations on an annual and recurrent basis through formalised and mandatory training sessions that help them to develop strategies to respond to surprise. This enables them to practice what has worked for others, through shared lessons learning exercises, and communicate with their colleagues in a shared setting to support their collegiate attitude to safety.</w:t>
      </w:r>
      <w:bookmarkEnd w:id="7"/>
      <w:r>
        <w:t xml:space="preserve"> </w:t>
      </w:r>
    </w:p>
    <w:p w14:paraId="1FDF81FA" w14:textId="57BC2FFD" w:rsidR="00D04F0C" w:rsidRDefault="00D04F0C" w:rsidP="00D04F0C">
      <w:pPr>
        <w:pStyle w:val="Heading2"/>
      </w:pPr>
      <w:r>
        <w:t>Unpredictability</w:t>
      </w:r>
      <w:r w:rsidR="00C91ECF">
        <w:t xml:space="preserve"> of consequences</w:t>
      </w:r>
    </w:p>
    <w:p w14:paraId="2E3B38E1" w14:textId="2A04829A" w:rsidR="00D04F0C" w:rsidRDefault="00D04F0C" w:rsidP="00D04F0C">
      <w:bookmarkStart w:id="8" w:name="_Hlk532753840"/>
      <w:r>
        <w:t>As the events of 11</w:t>
      </w:r>
      <w:r w:rsidRPr="00422E3F">
        <w:rPr>
          <w:vertAlign w:val="superscript"/>
        </w:rPr>
        <w:t>th</w:t>
      </w:r>
      <w:r>
        <w:t xml:space="preserve"> September unfolded, there was considerable uncertainty in the air traffic control room at Prestwick. The possibility of attacks in the UK and whether UK airspace should also close as a precaution was discussed. Although there was no closure, the heightened tension generated uncertainty about what political decisions might be made and how they might be enacted. NATS controllers work jointly with their counterparts in the UK military and this ensured their close cooperation and maintained effective communication between the civil and military service to reduce some of the unpredictability.</w:t>
      </w:r>
      <w:r w:rsidR="007F3F29">
        <w:t xml:space="preserve"> </w:t>
      </w:r>
      <w:r>
        <w:t xml:space="preserve">As aircraft adopted the </w:t>
      </w:r>
      <w:r w:rsidR="00963657">
        <w:t>turnback</w:t>
      </w:r>
      <w:r>
        <w:t xml:space="preserve"> procedure the technical limitations of the surveillance and communication equipment for managing the air traffic operation become apparent affecting controller’s knowledge about the state of the overall air traffic system. As the closure is communicated, it is not clear what aircraft will do and the operations room is flooded with messages and information, creating a rapid increase in workload for the controllers on duty.</w:t>
      </w:r>
      <w:r w:rsidR="007F3F29">
        <w:t xml:space="preserve"> </w:t>
      </w:r>
      <w:r>
        <w:t xml:space="preserve">Furthermore, throughout the description of the </w:t>
      </w:r>
      <w:r w:rsidR="00FB1D02">
        <w:t>turnback</w:t>
      </w:r>
      <w:r>
        <w:t xml:space="preserve"> procedure there is considerable leeway and room for interpretation which means that, whilst the procedure covers a multitude of possible circumstances, it introduces uncertainty in the controller’s understanding of what the pilot of the aircraft adopting the contingent procedure intends to do. For example, use of the phrase ‘whenever operationally feasible’ provide pilots with flexibility but create</w:t>
      </w:r>
      <w:r w:rsidR="00562A32">
        <w:t>s</w:t>
      </w:r>
      <w:r>
        <w:t xml:space="preserve"> uncertainty of the timing of the action. Use of the phrase ‘where possible’ again provides uncertainty about what exact course of action will be taken. The procedure also provides guidelines for what should be done but recognises that factors that may be apparent to the aircrew will dictate a more appropriate course of action: for example, preferring to turn towards a possible diversion airfield.</w:t>
      </w:r>
      <w:r w:rsidR="00963657">
        <w:t xml:space="preserve"> </w:t>
      </w:r>
      <w:r w:rsidR="007F3F29">
        <w:t xml:space="preserve"> </w:t>
      </w:r>
      <w:r w:rsidR="00963657">
        <w:t xml:space="preserve">The adaptation model therefore highlights the links between procedures and uncertainty. The procedure is written to be flexible but the </w:t>
      </w:r>
      <w:r>
        <w:t xml:space="preserve">unpredictability </w:t>
      </w:r>
      <w:r w:rsidR="00963657">
        <w:t xml:space="preserve">that is consequently introduced </w:t>
      </w:r>
      <w:r>
        <w:t xml:space="preserve">causes a potential problem when it is adopted by more than one aircraft in the airspace. The </w:t>
      </w:r>
      <w:r w:rsidR="00FB1D02">
        <w:t>turnback</w:t>
      </w:r>
      <w:r>
        <w:t xml:space="preserve"> procedure was adopted by approximately 45 aircraft in the hour following the announcement of the closure of US airspace. As is immediately apparent, if two aircraft both adopt the </w:t>
      </w:r>
      <w:r w:rsidR="00963657">
        <w:t>turnback</w:t>
      </w:r>
      <w:r>
        <w:t xml:space="preserve"> procedure, </w:t>
      </w:r>
      <w:r w:rsidR="00963657">
        <w:t xml:space="preserve">and </w:t>
      </w:r>
      <w:r>
        <w:t xml:space="preserve">turn off their minimum separated routes towards each other to adopt a return route halfway between and also deviate from their assigned </w:t>
      </w:r>
      <w:r w:rsidR="00963657">
        <w:t xml:space="preserve">vertical </w:t>
      </w:r>
      <w:r>
        <w:t xml:space="preserve">level in the same direction, then they can come into conflict. </w:t>
      </w:r>
    </w:p>
    <w:bookmarkEnd w:id="8"/>
    <w:p w14:paraId="21C4C99F" w14:textId="7DE4BBBE" w:rsidR="00D04F0C" w:rsidRDefault="00D04F0C" w:rsidP="00D04F0C">
      <w:pPr>
        <w:pStyle w:val="Heading2"/>
      </w:pPr>
      <w:r>
        <w:t>Trade-off</w:t>
      </w:r>
      <w:r w:rsidR="00C91ECF">
        <w:t xml:space="preserve"> for performance</w:t>
      </w:r>
    </w:p>
    <w:p w14:paraId="15779C6D" w14:textId="539B2E70" w:rsidR="00D04F0C" w:rsidRDefault="00D04F0C" w:rsidP="00D04F0C">
      <w:r>
        <w:t xml:space="preserve">The </w:t>
      </w:r>
      <w:r w:rsidR="00B52959">
        <w:t xml:space="preserve">turnback </w:t>
      </w:r>
      <w:r>
        <w:t>procedure effectively creates a new tolerable separation standard of 30Nm and 500ft (half the original minimum)</w:t>
      </w:r>
      <w:r w:rsidR="00FB1D02">
        <w:t xml:space="preserve"> as aircraft come off the OTS and adopt a reciprocal return route that is halfway between other tracks</w:t>
      </w:r>
      <w:r>
        <w:t xml:space="preserve">. It can be seen that the level of safety that the normal minimum </w:t>
      </w:r>
      <w:r w:rsidR="00FB1D02">
        <w:t xml:space="preserve">separation </w:t>
      </w:r>
      <w:r>
        <w:t xml:space="preserve">provides is being traded because of the more pressing safety needs of the aircraft adopting the procedure. The reduction in separation and the </w:t>
      </w:r>
      <w:r w:rsidR="00FB1D02">
        <w:t xml:space="preserve">consequent </w:t>
      </w:r>
      <w:r>
        <w:t xml:space="preserve">increase in conflict risk is deemed tolerable given the overriding goal of safety and the </w:t>
      </w:r>
      <w:r w:rsidR="00FB1D02">
        <w:t>higher</w:t>
      </w:r>
      <w:r>
        <w:t xml:space="preserve"> risk from not turning back. Similarly, the needs of retaining the ordered predictable structure and flow to manage the uncertainty in the operation give way to more pressing needs of getting aircraft back before </w:t>
      </w:r>
      <w:r w:rsidR="00FB1D02">
        <w:t xml:space="preserve">lack of </w:t>
      </w:r>
      <w:r>
        <w:t xml:space="preserve">fuel becomes an issue. Furthermore, other trade-offs existed including separating the returning aircraft from aircraft on the adjacent tracks equally. A lateral offset of 20Nm (one-third of the standard) could have been adopted that would have possibly increased the potential risk, </w:t>
      </w:r>
      <w:r w:rsidR="00FB1D02">
        <w:t xml:space="preserve">the returning </w:t>
      </w:r>
      <w:r>
        <w:t>aircraft would be closer to one of the tracks, but could have accommodated the remote possibility of two aircraft turning back from adjacent tracks towards each other.</w:t>
      </w:r>
    </w:p>
    <w:p w14:paraId="544B72EE" w14:textId="067943AF" w:rsidR="00D04F0C" w:rsidRDefault="00D04F0C" w:rsidP="00D04F0C">
      <w:pPr>
        <w:pStyle w:val="Heading2"/>
      </w:pPr>
      <w:r>
        <w:t>Skills</w:t>
      </w:r>
      <w:r w:rsidR="00C91ECF">
        <w:t xml:space="preserve"> needed</w:t>
      </w:r>
    </w:p>
    <w:p w14:paraId="1F101926" w14:textId="39CBEB74" w:rsidR="00D04F0C" w:rsidRDefault="00D04F0C" w:rsidP="009214EB">
      <w:r>
        <w:t xml:space="preserve">Air traffic controllers are highly trained professionals subject to recurrent competency checks. In addition to their knowledge about the </w:t>
      </w:r>
      <w:r w:rsidR="00FB1D02">
        <w:t xml:space="preserve">technical </w:t>
      </w:r>
      <w:r>
        <w:t xml:space="preserve">system </w:t>
      </w:r>
      <w:r w:rsidR="00FB1D02">
        <w:t xml:space="preserve">and procedures, </w:t>
      </w:r>
      <w:r>
        <w:t xml:space="preserve">a number of additional non-technical skills are also part of the key capabilities of these individuals. Whilst a controller acts as an individual in making decisions and maintaining control over the traffic they are responsible for, they are also part of a wider team that has a shared conception of the goals of </w:t>
      </w:r>
      <w:r w:rsidR="009214EB">
        <w:t>ATC</w:t>
      </w:r>
      <w:r>
        <w:t xml:space="preserve">. </w:t>
      </w:r>
      <w:r w:rsidR="00FB1D02">
        <w:t xml:space="preserve">A number of </w:t>
      </w:r>
      <w:r>
        <w:t>improvised actions on 11</w:t>
      </w:r>
      <w:r w:rsidRPr="000E4467">
        <w:rPr>
          <w:vertAlign w:val="superscript"/>
        </w:rPr>
        <w:t>th</w:t>
      </w:r>
      <w:r>
        <w:t xml:space="preserve"> September 2001 can be seen as supporting this view: the </w:t>
      </w:r>
      <w:r w:rsidR="00FB1D02">
        <w:t xml:space="preserve">individual </w:t>
      </w:r>
      <w:r>
        <w:t>mindfulness and anticipation of the acts of others based on a heightened awareness of the cues and signals of possible danger helped support the collective effort and successful adaptation to the increase in pressure in the operation.</w:t>
      </w:r>
      <w:r w:rsidR="00201B70">
        <w:t xml:space="preserve"> </w:t>
      </w:r>
      <w:r>
        <w:t xml:space="preserve">Whilst controllers must also be decisive, they also use their skills of delegation, making creative use of available resources, placing their trust in their colleagues to help them and being open to constructive challenge to support problem solving. </w:t>
      </w:r>
    </w:p>
    <w:p w14:paraId="4CA071B0" w14:textId="77777777" w:rsidR="00D04F0C" w:rsidRDefault="00D04F0C" w:rsidP="00D04F0C">
      <w:pPr>
        <w:pStyle w:val="Heading2"/>
      </w:pPr>
      <w:r>
        <w:t>Violations</w:t>
      </w:r>
    </w:p>
    <w:p w14:paraId="3523EA8A" w14:textId="5F149E0D" w:rsidR="00D04F0C" w:rsidRDefault="00D04F0C" w:rsidP="00D04F0C">
      <w:r>
        <w:t>The legal record file for aircraft on the OTS was examined by NATS experts to extrapolate the positions of aircraft turning back and their return trajectories. If two aircraft breach the minimum prescribed separation of 60Nm laterally, 10 minutes in trail (effectively 60Nm for most aircraft) then this is define</w:t>
      </w:r>
      <w:r w:rsidR="00D26A5B">
        <w:t>d</w:t>
      </w:r>
      <w:r>
        <w:t xml:space="preserve"> as a Loss of Standard Separation Pair (LOSSP). Given the reduced separation that </w:t>
      </w:r>
      <w:r w:rsidR="006D2F88">
        <w:t>the turnback</w:t>
      </w:r>
      <w:r w:rsidR="00FB1D02">
        <w:t xml:space="preserve"> </w:t>
      </w:r>
      <w:r>
        <w:t>procedure creates</w:t>
      </w:r>
      <w:r w:rsidR="00FB1D02">
        <w:t>,</w:t>
      </w:r>
      <w:r>
        <w:t xml:space="preserve"> some aircraft passed each other with less than the required minimum separation. There were 16 pairs of aircraft where the minimum estimated separation violated the required minimum. With an open and effective reporting culture and in normal circumstances, a LOSSP would generate mandatory incident reports from the controllers involved and possibly also from the pilots or airline. This would be investigated by the NATS investigation team to understand the circumstances, determine causes, learn lessons and make recommendations. This process is informed by training and governed by rules, standards and legal processes (for example relating to timing and anonymity). The NATS incident reporting database was queried for the incident reports relating to events on 11</w:t>
      </w:r>
      <w:r w:rsidRPr="003538F5">
        <w:rPr>
          <w:vertAlign w:val="superscript"/>
        </w:rPr>
        <w:t>th</w:t>
      </w:r>
      <w:r>
        <w:t xml:space="preserve"> September. There is one oceanic entry </w:t>
      </w:r>
      <w:r w:rsidR="00963657">
        <w:t xml:space="preserve">for that day </w:t>
      </w:r>
      <w:r>
        <w:t>that is as follows: “Due closure of American airspace, there were multiple turnbacks some necessitating the application of less than standard separation”. The violations of minimum separation in this instance were ignored, the actions of the NATS controllers in achieving a safe outcome were gratefully accepted and no further action was taken other than the analytical review presented to the International Civil Aviation Organisation oversight group some seven months later.</w:t>
      </w:r>
    </w:p>
    <w:p w14:paraId="3C1EDF96" w14:textId="0D908A02" w:rsidR="00D04F0C" w:rsidRDefault="00D04F0C" w:rsidP="00D04F0C">
      <w:pPr>
        <w:pStyle w:val="Heading2"/>
      </w:pPr>
      <w:r>
        <w:t>Improvisation</w:t>
      </w:r>
      <w:r w:rsidR="00C91ECF">
        <w:t xml:space="preserve"> </w:t>
      </w:r>
      <w:r w:rsidR="006A196B">
        <w:t>&amp;</w:t>
      </w:r>
      <w:r w:rsidR="00C91ECF">
        <w:t xml:space="preserve"> Creativity</w:t>
      </w:r>
    </w:p>
    <w:p w14:paraId="2F1D5654" w14:textId="35003B8E" w:rsidR="00D04F0C" w:rsidRDefault="00D04F0C" w:rsidP="00D04F0C">
      <w:r>
        <w:t xml:space="preserve">The control room has sufficient staff to support the expected level of demand and to support the legally required </w:t>
      </w:r>
      <w:r w:rsidR="006D2F88">
        <w:t xml:space="preserve">controller </w:t>
      </w:r>
      <w:r>
        <w:t xml:space="preserve">rest breaks to minimise the risks from fatigue. Controller duty hours are also regulated, in the same way to pilots, to ensure that a minimum number of hours </w:t>
      </w:r>
      <w:r w:rsidR="005314E5">
        <w:t>are conducted</w:t>
      </w:r>
      <w:r>
        <w:t xml:space="preserve">, to retain familiarity and competence, and </w:t>
      </w:r>
      <w:r w:rsidR="005314E5">
        <w:t xml:space="preserve">that a maximum number is not exceeded, </w:t>
      </w:r>
      <w:r>
        <w:t xml:space="preserve">to manage the risks of accumulated fatigue. When not actively required or when they are taking their legally required breaks, duty controllers unwind away from the operations room. As the situation escalated, controllers who were mid-break returned to the operation with news </w:t>
      </w:r>
      <w:r w:rsidR="005F17B2">
        <w:t xml:space="preserve">of what was occurring from television reports </w:t>
      </w:r>
      <w:r>
        <w:t xml:space="preserve">and then stayed to assist their colleagues as the turnback commenced. This is expected behaviour and the resilience of the operation is enhanced by being able to actively bring additional resources to bear. The ability to adapt to demands at near breaking point was considerably enhanced by the improvised and reflex actions of controllers who had completed their duties and were on their way home and by other controllers not rostered on for that day. Many </w:t>
      </w:r>
      <w:r w:rsidR="005F17B2">
        <w:t xml:space="preserve">off-duty </w:t>
      </w:r>
      <w:r>
        <w:t>controllers, on turning on their radios and televisions and hearing of the closure of US airspace, could appreciate the implications for the</w:t>
      </w:r>
      <w:r w:rsidR="005F17B2">
        <w:t>ir on-duty colleagues</w:t>
      </w:r>
      <w:r>
        <w:t xml:space="preserve">. They got in their cars and drove to the control centre and proceeded to act as assistants, moving information around the operation, provided a second pair of eyes to check the working controller, acting as relief and as sounding boards for strategies to manage the demand. License and operating hour restrictions became secondary considerations as the improvised new work structure emerged. In an additional complication for the operation, coordination was required with other air traffic control centres and airports in the UK so that they could prepare for the sudden influx of additional aircraft. On contacting one airport to understand how many diversions they could handle controllers recall being told that they should just send as many as necessary, the airport would improvise and cope. </w:t>
      </w:r>
    </w:p>
    <w:p w14:paraId="47CC980C" w14:textId="2EC47B38" w:rsidR="00CE4741" w:rsidRDefault="00CE4741" w:rsidP="00CE4741">
      <w:pPr>
        <w:pStyle w:val="Heading2"/>
      </w:pPr>
      <w:r>
        <w:t>Procedures</w:t>
      </w:r>
      <w:r w:rsidR="00C91ECF">
        <w:t xml:space="preserve"> </w:t>
      </w:r>
      <w:r w:rsidR="006A196B">
        <w:t>&amp;</w:t>
      </w:r>
      <w:r w:rsidR="00C91ECF">
        <w:t xml:space="preserve"> Rules</w:t>
      </w:r>
    </w:p>
    <w:p w14:paraId="14E70FE3" w14:textId="4B037231" w:rsidR="00136056" w:rsidRDefault="00CE4741" w:rsidP="00F12A7C">
      <w:r>
        <w:t>The procedures and rules for aircraft on the North Atlantic attempt to provide a degree of certainty to what is an inherently uncertain air traffic environment. The use of comparatively large separation standards reflects a degree of caution and attempts to ensure that</w:t>
      </w:r>
      <w:r w:rsidR="00994E2E">
        <w:t>,</w:t>
      </w:r>
      <w:r>
        <w:t xml:space="preserve"> in the event of error or failure</w:t>
      </w:r>
      <w:r w:rsidR="00994E2E">
        <w:t>,</w:t>
      </w:r>
      <w:r>
        <w:t xml:space="preserve"> aircraft remain safely apart. The principles of order and flow are retained through the use of speed and time control for entry into the airspace, and the use of an organised and separated route structure that all aircraft conform to ensures that aircraft enter and leave airspace safely. To further reduce uncertainty, standardised phraseology and message formats are used to communicate between controllers and pilots. The timing of position reports also follows an expected pattern.</w:t>
      </w:r>
      <w:r w:rsidR="007F3F29">
        <w:t xml:space="preserve"> </w:t>
      </w:r>
      <w:r>
        <w:t>The N</w:t>
      </w:r>
      <w:r w:rsidR="00F12A7C">
        <w:t xml:space="preserve">orth Atlantic </w:t>
      </w:r>
      <w:r>
        <w:t xml:space="preserve">Minimum Navigation Performance Standard Airspace Operations Manual describes the contingency </w:t>
      </w:r>
      <w:r w:rsidR="00FB1D02">
        <w:t xml:space="preserve">turnback </w:t>
      </w:r>
      <w:r>
        <w:t xml:space="preserve">procedure to be adopted when an aircraft needs to </w:t>
      </w:r>
      <w:r w:rsidR="00FB1D02">
        <w:t xml:space="preserve">return. The aircraft should initially deviate by turning left or right by 90 degrees. </w:t>
      </w:r>
      <w:r>
        <w:t xml:space="preserve">The general principle is that the aircraft should be offset from its assigned route by 30Nm (halfway between the two routes) and climb or descend to a level that is also midway between other assigned levels (i.e. by 500 or 1000ft depending on the separation standard in force). The procedure effectively places an aircraft adopting the </w:t>
      </w:r>
      <w:r w:rsidR="00712411">
        <w:t xml:space="preserve">turnback </w:t>
      </w:r>
      <w:r>
        <w:t>at the midpoint vertically and horizontally from other aircraft on a route separated by half the prescribed separation standard.</w:t>
      </w:r>
      <w:r w:rsidR="00994E2E">
        <w:t xml:space="preserve"> As has been discussed in the other factors, the implications for more than one aircraft needing to return, or even the remote possibility of all aircraft needing to return, had not been seriously considered. The procedur</w:t>
      </w:r>
      <w:r w:rsidR="00136056">
        <w:t>e’s</w:t>
      </w:r>
      <w:r w:rsidR="00994E2E">
        <w:t xml:space="preserve"> </w:t>
      </w:r>
      <w:r w:rsidR="00136056">
        <w:t>description</w:t>
      </w:r>
      <w:r w:rsidR="00994E2E">
        <w:t xml:space="preserve"> was limited by the </w:t>
      </w:r>
      <w:r w:rsidR="00136056">
        <w:t xml:space="preserve">imagination of the designers, </w:t>
      </w:r>
      <w:r w:rsidR="00712411">
        <w:t>yet</w:t>
      </w:r>
      <w:r w:rsidR="00136056">
        <w:t xml:space="preserve">, the capability of the controllers to adapt the procedure and their working methods ensured that the challenges of that day, reported by some controllers to have been the most extreme in their experience, were met and all aircraft turning back returned safely </w:t>
      </w:r>
      <w:r w:rsidR="00712411">
        <w:t>without incident.</w:t>
      </w:r>
    </w:p>
    <w:p w14:paraId="6E70181F" w14:textId="41F0B3A6" w:rsidR="00D708AA" w:rsidRDefault="00AA0737" w:rsidP="00F14325">
      <w:pPr>
        <w:pStyle w:val="Heading2"/>
      </w:pPr>
      <w:r>
        <w:t>Interconnections</w:t>
      </w:r>
    </w:p>
    <w:p w14:paraId="66E48524" w14:textId="0C4E716D" w:rsidR="00425E57" w:rsidRDefault="00727FAB" w:rsidP="00F12A7C">
      <w:r>
        <w:t>In addition to reviewing the usefulness of the adaptation model factors</w:t>
      </w:r>
      <w:r w:rsidR="00AA0737">
        <w:t xml:space="preserve"> themselves</w:t>
      </w:r>
      <w:r w:rsidR="0076516C">
        <w:t>,</w:t>
      </w:r>
      <w:r>
        <w:t xml:space="preserve"> </w:t>
      </w:r>
      <w:r w:rsidR="00E829AD">
        <w:t xml:space="preserve">the </w:t>
      </w:r>
      <w:r w:rsidR="00AA0737">
        <w:t xml:space="preserve">case study </w:t>
      </w:r>
      <w:r w:rsidR="00E829AD">
        <w:t xml:space="preserve">discussion draws out some of </w:t>
      </w:r>
      <w:r w:rsidR="0076516C">
        <w:t xml:space="preserve">the </w:t>
      </w:r>
      <w:r>
        <w:t xml:space="preserve">interconnections </w:t>
      </w:r>
      <w:r w:rsidR="00425E57">
        <w:t>between the factors as identified by the literature. Results from a review of the case study from t</w:t>
      </w:r>
      <w:r w:rsidR="00AA0737">
        <w:t xml:space="preserve">he </w:t>
      </w:r>
      <w:r w:rsidR="00425E57">
        <w:t xml:space="preserve">perspective </w:t>
      </w:r>
      <w:r w:rsidR="00AA0737">
        <w:t xml:space="preserve">of factor interconnectivity </w:t>
      </w:r>
      <w:r w:rsidR="00425E57">
        <w:t xml:space="preserve">are shown in </w:t>
      </w:r>
      <w:r w:rsidR="00425E57">
        <w:fldChar w:fldCharType="begin"/>
      </w:r>
      <w:r w:rsidR="00425E57">
        <w:instrText xml:space="preserve"> REF _Ref535565013 \h </w:instrText>
      </w:r>
      <w:r w:rsidR="00425E57">
        <w:fldChar w:fldCharType="separate"/>
      </w:r>
      <w:r w:rsidR="00425E57">
        <w:t xml:space="preserve">Figure </w:t>
      </w:r>
      <w:r w:rsidR="00425E57">
        <w:rPr>
          <w:noProof/>
        </w:rPr>
        <w:t>5</w:t>
      </w:r>
      <w:r w:rsidR="00425E57">
        <w:fldChar w:fldCharType="end"/>
      </w:r>
      <w:r w:rsidR="00425E57">
        <w:t>.</w:t>
      </w:r>
      <w:r w:rsidR="0076516C">
        <w:t xml:space="preserve"> This again highlights the potential of the model for uncovering these additional features of the wider socio-technical system that support safety.</w:t>
      </w:r>
    </w:p>
    <w:p w14:paraId="2C004B48" w14:textId="1AF4AC6D" w:rsidR="00425E57" w:rsidRDefault="00AA0737" w:rsidP="00F12A7C">
      <w:r>
        <w:rPr>
          <w:noProof/>
          <w:lang w:eastAsia="en-GB"/>
        </w:rPr>
        <w:drawing>
          <wp:inline distT="0" distB="0" distL="0" distR="0" wp14:anchorId="3B02DADA" wp14:editId="1993EE5C">
            <wp:extent cx="5714409" cy="3098387"/>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000" cy="3107925"/>
                    </a:xfrm>
                    <a:prstGeom prst="rect">
                      <a:avLst/>
                    </a:prstGeom>
                    <a:noFill/>
                  </pic:spPr>
                </pic:pic>
              </a:graphicData>
            </a:graphic>
          </wp:inline>
        </w:drawing>
      </w:r>
    </w:p>
    <w:p w14:paraId="655945B9" w14:textId="50E22BD8" w:rsidR="00425E57" w:rsidRDefault="00425E57" w:rsidP="00F14325">
      <w:pPr>
        <w:pStyle w:val="Caption"/>
      </w:pPr>
      <w:bookmarkStart w:id="9" w:name="_Ref535565013"/>
      <w:r>
        <w:t xml:space="preserve">Figure </w:t>
      </w:r>
      <w:fldSimple w:instr=" SEQ Figure \* ARABIC ">
        <w:r>
          <w:rPr>
            <w:noProof/>
          </w:rPr>
          <w:t>5</w:t>
        </w:r>
      </w:fldSimple>
      <w:bookmarkEnd w:id="9"/>
      <w:r>
        <w:t>: Features of the case study identified by interconnections in the adaptation model</w:t>
      </w:r>
    </w:p>
    <w:p w14:paraId="014B8545" w14:textId="3150BC25" w:rsidR="00CF1878" w:rsidRDefault="00CF1878" w:rsidP="00CF1878">
      <w:pPr>
        <w:pStyle w:val="Heading2"/>
      </w:pPr>
      <w:r>
        <w:t>Summary</w:t>
      </w:r>
    </w:p>
    <w:p w14:paraId="0EEF84A8" w14:textId="6E6956BD" w:rsidR="00CF1878" w:rsidRPr="00CF1878" w:rsidRDefault="006136A7" w:rsidP="00CF1878">
      <w:r>
        <w:t xml:space="preserve">In common with many Human Factors methods, the adaptation model presents a systemic exploration taking into account a multitude of factors in the work environment and provides prompts for the consideration of number of </w:t>
      </w:r>
      <w:r w:rsidR="00CA6BFA">
        <w:t>ideas</w:t>
      </w:r>
      <w:r>
        <w:t xml:space="preserve"> that more traditional, failure-focused, methods may ignore. </w:t>
      </w:r>
      <w:r w:rsidR="00CA6BFA">
        <w:t>Additionally, the interconnection</w:t>
      </w:r>
      <w:r w:rsidR="002C36D0">
        <w:t>s</w:t>
      </w:r>
      <w:r w:rsidR="00CA6BFA">
        <w:t xml:space="preserve"> between the factors in the model provide further richness to the enquiry to prompt examination of </w:t>
      </w:r>
      <w:r w:rsidR="00554A73">
        <w:t>one factor’s relationship to another</w:t>
      </w:r>
      <w:r w:rsidR="00CA6BFA">
        <w:t>.</w:t>
      </w:r>
      <w:r w:rsidR="002C36D0">
        <w:t xml:space="preserve"> However, it can be seen that the discussion can leap between abstraction layers in the system: from organisation, to team, to individual – reflecting the complex interrelationships between the layers of the system’s hierarchy. Therefore, the model</w:t>
      </w:r>
      <w:r w:rsidR="00D75EA9">
        <w:t xml:space="preserve"> </w:t>
      </w:r>
      <w:r w:rsidR="002C36D0">
        <w:t>could be enhanced with structured methodological approaches to the examination of adaptation factors in</w:t>
      </w:r>
      <w:r w:rsidR="00D75EA9">
        <w:t>,</w:t>
      </w:r>
      <w:r w:rsidR="002C36D0">
        <w:t xml:space="preserve"> and acr</w:t>
      </w:r>
      <w:r w:rsidR="00D75EA9">
        <w:t>o</w:t>
      </w:r>
      <w:r w:rsidR="002C36D0">
        <w:t>ss</w:t>
      </w:r>
      <w:r w:rsidR="00D75EA9">
        <w:t>,</w:t>
      </w:r>
      <w:r w:rsidR="002C36D0">
        <w:t xml:space="preserve"> these </w:t>
      </w:r>
      <w:r w:rsidR="00923A4D">
        <w:t xml:space="preserve">organisational </w:t>
      </w:r>
      <w:r w:rsidR="002C36D0">
        <w:t>layers</w:t>
      </w:r>
      <w:r w:rsidR="00FF6CFE">
        <w:t xml:space="preserve"> that we now discuss in the implications of the study</w:t>
      </w:r>
      <w:r w:rsidR="002C36D0">
        <w:t>.</w:t>
      </w:r>
    </w:p>
    <w:p w14:paraId="3931D752" w14:textId="0132CD68" w:rsidR="009B38F1" w:rsidRDefault="00741B53" w:rsidP="009B38F1">
      <w:pPr>
        <w:pStyle w:val="Heading1"/>
      </w:pPr>
      <w:r>
        <w:t xml:space="preserve">General </w:t>
      </w:r>
      <w:r w:rsidR="009B38F1">
        <w:t>Discussion</w:t>
      </w:r>
      <w:r w:rsidR="00917DF0">
        <w:t xml:space="preserve"> &amp; Implications</w:t>
      </w:r>
    </w:p>
    <w:p w14:paraId="409F4E2E" w14:textId="4380C27E" w:rsidR="004800B4" w:rsidRDefault="003B7B55" w:rsidP="004800B4">
      <w:r>
        <w:t xml:space="preserve">Accident reviews suggest a non-linearity in complex systems </w:t>
      </w:r>
      <w:r>
        <w:fldChar w:fldCharType="begin" w:fldLock="1"/>
      </w:r>
      <w:r w:rsidR="00390B1C">
        <w:instrText>ADDIN CSL_CITATION {"citationItems":[{"id":"ITEM-1","itemData":{"DOI":"10.1016/j.ssci.2009.01.008","ISSN":"09257535","abstract":"In complex, large-scale systems, event analyses are constrained by the quality of the data gathered, the maturity of the associated reporting system, and the training and background of the investigator and reporter. Such constraints place limits on the adequacy and strength of analyses conducted with the data. In this paper, we focus on the challenges of measuring performance variability in complex systems, using the lens of human and organizational error modeling. This paper begins with an overview of human and organizational error assessments, and then introduces the particular challenges of data needs in human reliability analyses. A case study of human and organizational error analysis in a complex, large-scale system, marine transportation in Puget Sound, is used to illustrate the impact of the data challenges on risk assessment processes. Suggestions for future research conclude the paper. © 2009 Elsevier Ltd. All rights reserved.","author":[{"dropping-particle":"","family":"Grabowski","given":"M","non-dropping-particle":"","parse-names":false,"suffix":""},{"dropping-particle":"","family":"You","given":"Z","non-dropping-particle":"","parse-names":false,"suffix":""},{"dropping-particle":"","family":"Zhou","given":"Z","non-dropping-particle":"","parse-names":false,"suffix":""},{"dropping-particle":"","family":"Song","given":"H","non-dropping-particle":"","parse-names":false,"suffix":""},{"dropping-particle":"","family":"Steward","given":"M","non-dropping-particle":"","parse-names":false,"suffix":""},{"dropping-particle":"","family":"Steward","given":"B","non-dropping-particle":"","parse-names":false,"suffix":""}],"container-title":"Safety Science","id":"ITEM-1","issue":"8","issued":{"date-parts":[["2009"]]},"note":"cited By 26","page":"1185-1194","title":"Human and organizational error data challenges in complex, large-scale systems","type":"article-journal","volume":"47"},"uris":["http://www.mendeley.com/documents/?uuid=39b2b881-ae4f-407e-ad62-29a3c4df83a6"]}],"mendeley":{"formattedCitation":"(Grabowski et al., 2009)","plainTextFormattedCitation":"(Grabowski et al., 2009)","previouslyFormattedCitation":"(Grabowski et al., 2009)"},"properties":{"noteIndex":0},"schema":"https://github.com/citation-style-language/schema/raw/master/csl-citation.json"}</w:instrText>
      </w:r>
      <w:r>
        <w:fldChar w:fldCharType="separate"/>
      </w:r>
      <w:r w:rsidR="009E61F5" w:rsidRPr="009E61F5">
        <w:rPr>
          <w:noProof/>
        </w:rPr>
        <w:t>(Grabowski et al., 2009)</w:t>
      </w:r>
      <w:r>
        <w:fldChar w:fldCharType="end"/>
      </w:r>
      <w:r>
        <w:t xml:space="preserve"> meaning that fixed standards and linear thinking are insufficient </w:t>
      </w:r>
      <w:r>
        <w:fldChar w:fldCharType="begin" w:fldLock="1"/>
      </w:r>
      <w:r w:rsidR="004A0610">
        <w:instrText>ADDIN CSL_CITATION {"citationItems":[{"id":"ITEM-1","itemData":{"DOI":"10.1002/sys.21330","ISSN":"10981241 (ISSN)","abstract":"This paper proposes a process to support strategic design and management of complex entrepreneurial systems under uncertainty. The process is designed to help designers and decisions-makers readily identify valuable opportunities for flexibility as a way to deal pro-actively with uncertainty and improve strategically the lifecycle performance of the system as it is designed, deployed, and managed in operations. The process relies on the novel concept of a layered design structure matrix (DSM), which provides gradually a systems-level representation of the enterprise system starting at an early stage, and gaining more details as more information becomes available about the system and its environment. The resulting layered DSM is used to identify performance-enhancing flexibility strategies in the design and management of the system. The flexibility, providing the \"right, but not the obligation, to change the system in the face of uncertainty\" provides contingencies to minimize exposure to downside risks, and to enable the system to capture upside opportunities - thereby improving expected lifecycle performance. The process is applied as a demonstration to the analysis of a startup system in the sector of mobility on-demand transportation. Strategic-level opportunities for flexibility are identified systematically, and real options analysis is used to demonstrate quantitatively lifecycle performance improvement as compared to baseline design concepts. © 2016 Wiley Periodicals, Inc.","author":[{"dropping-particle":"","family":"Lessio","given":"M P","non-dropping-particle":"De","parse-names":false,"suffix":""},{"dropping-particle":"","family":"Cardin","given":"M.-A.","non-dropping-particle":"","parse-names":false,"suffix":""},{"dropping-particle":"","family":"Astaman","given":"A","non-dropping-particle":"","parse-names":false,"suffix":""},{"dropping-particle":"","family":"Djie","given":"V","non-dropping-particle":"","parse-names":false,"suffix":""}],"container-title":"Systems Engineering","id":"ITEM-1","issue":"6","issued":{"date-parts":[["2015"]]},"language":"English","note":"Cited By :3\n\nExport Date: 20 January 2018\n\nCorrespondence Address: De Lessio, M.P.; Department of Industrial and Systems Engineering, National University of Singapore, Block E1A, #06-25, 1 Engineering Drive 2, Singapore; email: md276@nyu.edu\n\nReferences: Beck, P.W., Corporate planning for an uncertain future (1982) Long Range Planning, 15 (4), pp. 12-21; \nBrown, M., (2013) Electronic Bike Running Cost: What Are the Running Cost of Owning An Electric Bike?, , https://www.e-bikeshop.co.uk/blog/post/electric-bike-running-costs/, accessed June, 2015;\nBrowning, T.R., Applying the design structure matrix to system decomposition and integration problems: A review and new directions (2001) IEEE Trans Eng Manage, 48 (3), pp. 292-306;\nBusinetz, L.W., Barney, J.B., Differences between entrepreneurs and managers in large organizations: Biases and heuristics in strategic decision-making (1997) J Bus Ventur, 12, pp. 9-30;\nCardin, M.-A., De Neufville, R., Geltner, D.M., Design catalogues: A practical approach to design and value flexibility in engineering systems (2015) Systems Engineering, 18, pp. 453-471;\nCardin, M.-A., Kolfschoten, G.L., Frey, D.D., De Neufville, R., De Weck, O.L., Geltner, D.M., Empirical evaluation of procedures to generate flexibility in engineering systems and improve lifecycle performance (2013) Res Eng des, 24 (3), pp. 277-295;\nCardin, M.-A., Enabling flexibility in engineering systems: A taxonomy of procedures and a design framework (2014) J Mech des, 136 (1), pp. 1-14;\nDanilovic, M., Browning, T.R., Managing complex product development projects with design structure matrices and domain mapping matrices (2007) Int J Project Manage, 25 (3), pp. 300-314;\nDean, J., Pricing policies for new products (1950) Harvard Bus Rev, 28 (NOVEMBER-DECEMBER), pp. 45-53;\nDe Neufville, R., Scholtes, S., (2011) Flexibility in Engineering Design, , MIT Press, Cambridge, MA;\nDe Weck, O.L., Eckert, C., Clarkson, J., A classification of uncertainty for early product and system design (2007) Proceedings of ICED, Citeseer;\nDe Weck, O.L., De Neufville, R., Chaize, M., Staged deployment of communications satellite constellations in low earth orbit (2004) J Aerospace Comput, Inform, Commun, 1, pp. 119-136;\nEckert, C., Clarkson, P.J., Zanker, W., Change and customisation in complex engineering domains (2004) Res Eng des, 15 (1), pp. 1-21;\nEppinger, S.D., Browning, T.R., (2012) Design Structure Matrix Methods and Applications, , MIT Press, Cambridge, MA;\nFoster, M.J., Scenario planning for small businesses (1993) Long Range Planning, 26 (1), pp. 123-129;\nHu, J., Cardin, M.-A., Generating flexibility in the design of engineering systems to enable better sustainability and lifecycle performance (2015) Research in Engineering Design, 26, pp. 121-143;\nKhatri, N., Ng, H.A., The role of intuition in strategic decision making (2000) Hum Relat, 53 (1), pp. 57-86;\nIaccarino, G., Introduction to uncertainty quantification (2011) Mechanical Engineering &amp;amp; Institute for Computational Mathematical Engineering, , Stanford University;\nKiureghian, A.D., Ditlevsen, O., Aleatory or epistemic? Does it matter (2007) Special Workshop on Risk Acceptance and Risk Communication, , Stanford University;\nKoh, E.C., Caldwell, N.H., Clarkson, P.J., A technique to assess the changeability of complex engineering systems (2013) J Eng des, 24 (7), pp. 477-498;\nLewis, H., Allan, N., Ellinas, C., Godfrey, P., (2014) Engaging with Risk, , CIRIA, London, UK;\nLoch, C.H., Solt, M.E., Bailey, E.M., Diagnosing unforeseeable uncertainty in a new venture</w:instrText>
      </w:r>
      <w:r w:rsidR="004A0610">
        <w:rPr>
          <w:rFonts w:ascii="Cambria Math" w:hAnsi="Cambria Math" w:cs="Cambria Math"/>
        </w:rPr>
        <w:instrText>∗</w:instrText>
      </w:r>
      <w:r w:rsidR="004A0610">
        <w:instrText xml:space="preserve"> (2008) J Prod Innovat Manage, 25 (1), pp. 28-46;\nMacCormack, A., Herman, K., (2001) The Rise and Fall of Iridium, pp. 9-601. , Harvard Business School Case;\nMarks, K., Robbins, L., Fernandez, G., Funkhouser, J., Williams, D., (2009) The Handbook of Financing Growth, , John Wiley &amp;amp; Sons, Hoboken, NJ, USA;\nMikaelian, T., Nightingale, D.J., Rhodes, D.H., Hastings, D.E., Real options in enterprise architecture: A holistic mapping of mechanisms and types for uncertainty management (2011) IEEE Trans Eng Manage, 58 (3), pp. 457-470;\nMillard-Ball, A., Carsharing: Where and How It Succeeds (2005) TCRP Report 108: Transportation Research Board of the National Academies, , Washington, DC;\n(2009) Bike-Share Opportunities in New York City, , NYC Department of City Planning, Spring;\nProject Management Institute, (2013) A Guide to the Project Management Body of Knowledge (PMBOK), , 5th edition, Project Management Institute, Inc., Newton Square, PA;\nRhodes, D.H., Ross, A.M., Nightingale, D.J., Architecting the system of systems enterprise: Enabling constructs and methods from the field of engineering systems (2009) Proceedings of the 3rd Annual IEEE Systems Conference, pp. 190-195;\nRojagopalan, N., Rasheed, A.M.A., Datta, D.K., Strategic decision processes: critical review and future directions (1993) J Manage, 19 (2), pp. 349-384;\nSPRING Singapore, (2007) Financial Handbook for SMEs, , http://www.spring.gov.sg/Resources/Documents/Guidebook_Financial_Handbook_for_SMEs.pdf;\nSuh, E.S., De Weck, O.L., Chang, D., Flexible product platforms: Framework and case study (2007) Res Eng des, 18 (2), pp. 67-89;\nThavikulwat, P., Modeling the human component of computerized business simulation (1989) Developments in Business Simulations and Experimental Exercises, pp. 37-40. , T. Pray and J. Wingender (Editors), Oklahoma State University, Stillwater, OK;\nTrigeorgis, L., (1996) Real Options: Managerial Flexibility and Strategy in Resource Allocation, , MIT Press, Cambridge, MA;\nWang, T., De Neufville, R., Building real options into physical systems with stochastic mixed-integer programming (2004) Eighth Real Options Annual International Conference, , Montreal, Canada, Citeseer","page":"604-624","publisher":"John Wiley and Sons Inc.","publisher-place":"Department of Industrial and Systems Engineering, National University of Singapore, Block E1A, #06-25, 1 Engineering Drive 2, Singapore","title":"A Process to Analyze Strategic Design and Management Decisions under Uncertainty in Complex Entrepreneurial Systems","type":"article-journal","volume":"18"},"uris":["http://www.mendeley.com/documents/?uuid=aecd34ac-a813-4826-a3dd-0a4847717229"]}],"mendeley":{"formattedCitation":"(De Lessio, Cardin, Astaman, &amp; Djie, 2015)","plainTextFormattedCitation":"(De Lessio, Cardin, Astaman, &amp; Djie, 2015)","previouslyFormattedCitation":"(De Lessio, Cardin, Astaman, &amp; Djie, 2015)"},"properties":{"noteIndex":0},"schema":"https://github.com/citation-style-language/schema/raw/master/csl-citation.json"}</w:instrText>
      </w:r>
      <w:r>
        <w:fldChar w:fldCharType="separate"/>
      </w:r>
      <w:r w:rsidR="00EE03B3" w:rsidRPr="00EE03B3">
        <w:rPr>
          <w:noProof/>
        </w:rPr>
        <w:t>(De Lessio, Cardin, Astaman, &amp; Djie, 2015)</w:t>
      </w:r>
      <w:r>
        <w:fldChar w:fldCharType="end"/>
      </w:r>
      <w:r>
        <w:t xml:space="preserve">. Yet error, the post-facto re-evaluation of a decision, is still the prevailing paradigm even though systems are increasingly recognised as non-linear: where cause-and-effect relationships breakdown </w:t>
      </w:r>
      <w:r>
        <w:fldChar w:fldCharType="begin" w:fldLock="1"/>
      </w:r>
      <w:r>
        <w:instrText>ADDIN CSL_CITATION {"citationItems":[{"id":"ITEM-1","itemData":{"DOI":"10.1080/001401300409134","ISSN":"00140139 (ISSN)","abstract":"The use of statistical analyses to assert safety levels has persuasively been established within the aviation industry. Likewise, variations in regional statistics have led to generalizations about safety levels in different contexts. Caution is proposed when qualitatively linking statistics and aviation's resilience to hazards. Further caution is proposed when extending generalizations across contexts. Statistical analyses—the favoured diagnostic tool of aviation—show sequences of cause/effect relationships reflecting agreed categorizations prevalent in safety breakdowns. They do not, however, reveal the processes underlying such relationships. It is contended that the answers to the safety questions in contemporary aviation will not be found through the numbers, but through the understanding of the processes underpinning the numbers. These processes and their supporting beliefs are influenced by contextual constraints and cultural factors, which in turn influence individual and organizational performance. It is further contended that the contribution of human factors is fundamental in achieving this understanding. This paper, therefore (1) argues in favour of a macro view of aviation safety, (2) suggests the need to revise a long-standing safety paradigm that appears to have ceased to be effective, and (3) discusses the basic premises upon which a revised safety paradigm should build. © 2000 Taylor &amp; Francis Group, LLC.","author":[{"dropping-particle":"","family":"Aurino","given":"D E M","non-dropping-particle":"","parse-names":false,"suffix":""}],"container-title":"Ergonomics","id":"ITEM-1","issue":"7","issued":{"date-parts":[["2000"]]},"language":"English","note":"Cited By :17\n\nExport Date: 20 January 2018\n\nCorrespondence Address: Aurino, D.E.M.; Flight Safety and Human Factors Programme, International Civil Aviation Organization, 999 University Street, Montreal, QC, H3C 5H7, Canada; email: dmaurino@icao.int\n\nReferences: Amalberti, R., (1996) La Conduite De Systemes a Risques, , Paris: Presses Universitaires de France); \nHelmreich, R.L., Merritt, A.C., (1998) Culture at Work in Aviation and Medicine, National, Organizational and Professional Influences, , Aldershot: Avebury);\nHood, C., Jones, D.K.C., (1996) Accident and Design, Contemporary Debates in Risk Management, , London: UCL Press);\n(1993) Human Factors Digest No. 10, Human Factors, Management and Organization, Circular 247-AN/148, , International Civil Aviation Organization, Montreal;\nKlein, G.A., Orasanu, J., Calderwood, R., Zsambok, C.E., (1993) Decision Making in Action: Models and Methods, , Norwood, NJ: Ablex);\nMaurino, D.E., Reason, J., Johnston, A.N., Lee, R., (1995) Beyond Aviation Human Factors, , Aldershot: Avebury);\nMeshkati, N., Technology transfer to developing countries: A tripartite micro-and macroergonomic analysis of human-organization-technology interfaces (1989) International Journal of Industrial Ergonomics, 4, pp. 101-115;\nParies, J., Evolution of the aviation safety paradigm: Towards systemic causality and proactive actions (1996) Proceedings of the 1995 Australian Aviation Psychology Symposium, pp. 39-49. , B. Hayward and H. Lowe, Aldershot: Avebury;\nReason, J., (1997) Managing the Risks of Organisational Accidents, , Aldershot: Avebury);\nVaughn, D., (1996) The Challenger Launch Decision. Risky Technology, Culture and Deviance at NASA, , Chicago, IL: University of Chicago Press);\nWoods, D.D., Johannesen, L.J., Cook, R.I., Sarter, N.B., (1994) Behind Human Error: Cognitive Systems, Computers and Hindsight, CESERIAC State of the Art Review, No 94.01, , Crew Systems Ergonomics Information Analysis Centre, Wright-Patterson Air Force Base, OH","page":"952-959","publisher-place":"Flight Safety and Human Factors Programme, International Civil Aviation Organization, 999 University Street, Montreal, QC, H3C 5H7, Canada","title":"Human factors and aviation safety: What the industry has, what the industry needs","type":"article-journal","volume":"43"},"uris":["http://www.mendeley.com/documents/?uuid=956897cc-38f8-4e7b-8b40-d5f634438411"]},{"id":"ITEM-2","itemData":{"DOI":"10.1518/001872008X250773","ISSN":"00187208 (ISSN)","abstract":"Objective: I review and critique basic ideas of both traditional error/risk analysis and the newer and contrasting paradigm of resilience engineering. Background: Analysis of human error has matured and been applied over the past 50 years by human factors engineers, whereas the resilience engineering paradigm is relatively new. Method: Fundamental ideas and examples of human factors applications of each approach are presented and contrasted. Results: Probabilistic risk analysis provides mathematical rigor in generalizing on past error events to identify system vulnerabilities, but prediction is problematical because (a) error definition is arbitrary, and thus it is difficult to infer valid probabilities of human error to input to quantitative models, and (b) future accident conditions are likely to be quite different from those of past accidents. The new resilience engineering paradigm, in contrast, is oriented toward organizational process and is concerned with anticipating, mitigating, and preparing for graceful recovery from future events. Conclusion: Resilience engineering complements traditional error analysis but has yet to provide useful quantification and operational methods. Application: A best safety strategy is to use both approaches. Copyright © 2008, Human Factors and Ergonomics Society.","author":[{"dropping-particle":"","family":"Sheridan","given":"T B","non-dropping-particle":"","parse-names":false,"suffix":""}],"container-title":"Human Factors","id":"ITEM-2","issue":"3","issued":{"date-parts":[["2008"]]},"language":"English","note":"Cited By :78\n\nExport Date: 20 January 2018\n\nCODEN: HUFAA\n\nCorrespondence Address: Sheridan, T. B.; Volpe Center, Kendall Square, Cambridge, MA 02142, United States; email: sheridan@volpe.dot.gov\n\nReferences: Baker, D.P., Krokos, K.J., Development and validation of aviation causal contributors for error reporting systems (ACCERS) (2007) Human Factors, 49, pp. 185-199; \nBarach, P., Small, S.D., Reporting and preventing medical mishaps: Lessons from non-medical near miss reporting systems (2000) British Medical Journal, 320, pp. 759-763;\nDanaher, J.W., Human error in ATC system operations (1980) Human Factors, 22, pp. 535-545;\nDekker, S., Doctors are more dangerous than gun owners: A rejoinder to error counting (2007) Human Factors, 49, pp. 177-184;\nEvans, L., (1991) Traffic safety and the driver, , New York: Van Nostrand Reinhold;\nGaba, D.M., Singer, S.J., Sinaiko, A.D., Bowen, J.D., Ciavarelli, A.P., Differences in safety climate between hospital personnel and naval aviators (2003) Human Factors, 45, pp. 173-185;\nGertman, D.I., Blackman, H.S., (1994) Human reliability and safety analysis data handbook, , New York: Wiley;\nGertman, D., Byers, J., Blackman, H., Hanley, L., Smith, C., Marble, J., et al. (2003). SPAR-H method (INEEL/EXT-02-10307). Idaho Falls: Idaho National Engineering and Environmental Laboratory; Hall, R. E., Samanta, P. K., &amp;amp; Swoboda, A. L. (1981). Sensitivity of risk parameters to human errors in reactor safety study for a PWR (Brookhaven National Lab Rep. 51322/ NUREG CR 1979). Washington, DC: Nuclear Regulatory Commission; Heinrich, H.W., (1931) Industrial accident prevention, , New York: McGraw-Hill;\nHolden, R.J., Karsh, B.-T., Areview of medical error reporting system design considerations and a proposed cross-level systems research framework (2007) Human Factors, 49, pp. 257-276;\nHollnagel, E., (1998) Cognitive reliability and error analysis method (CREAM), , New York: Elsevier Science;\n(2006) Proceedings of the Second Resilience Engineering Symposium, , Hollnagel, E, &amp;amp; Rigaud, E, Eds, Montréal, Quebec, Canada: Presses Internationales Polytechnique;\nHollnagel, E., Woods, D.D., Leveson, N., (2006) Resilience engineering: Concepts and precepts, , Burlington, VT: Ashgate;\nHunter, D.R., Retrospective and prospective validity of aircraft accident risk indicators (2001) Human Factors, 43, pp. 509-518;\nKohn, L.T., Corrigan, J.M., Donaldson, M.S., (1999) To err is human: Building a safer health system, , Washington, DC: National Academy Press;\nLeape, L., Error in medicine (1994) Journal of the American Medical Association, 21, p. 272;\nLee, J.D., Driving safety (2006) Reviews of human factors and ergonomics, 1, pp. 219-253. , R. Nickerson Ed, Santa Monica, CA: Human Factors and Ergonomics Society;\nMarais, K., Leveson, N., Archetypes for organisational safety (2003) Proceedings of the Second Workshop on the Investigation and Reporting of Incidents and Accidents (IRIA 2003), , http://shemesh.Iarc.nasa.gov/iria03/p01-marais.pdf, NASA/CP-2003-212642. Retrieved December 12, 2007, from;\nMorrow, D., North, R., Wickens, C.D., Reducing and mitigating human error in medicine (2006) Reviews of human factors and ergonomics, 1, pp. 254-296. , R. Nickerson Ed, Santa Monica, CA: Human Factors and Ergonomics Society;\n(2007) Human-system integration in the development process: A new look, , Pew, R. W, &amp;amp; Mavor, A. S, Eds, Washington, DC: National Academy Press;\nRasmussen, J., Pedersen, O.M., Human factors in probabilistic risk analysis and risk management (1984) Operational safety of nuclear power plants, 1. , Vienna: International Atomic Energy Agency;\nReason, J., (1990) Human error, , Cambridge, UK: Cambridge University Press;\nReason, J., (1997) Managing the risks of organizational accidents, , Burlington, VT: Ashgate;\nReason, J., Hollnagel, E., &amp;amp; Paries, J. (2006). Revisiting the Swiss cheese model of accidents (EUROCONTROL EEC Note No. 13/06). Brétigny-sur-Orge Cedex, France: EUROCONTROL Experimental Centre. Retrieved December 12, 2007, from http://www.eurocontrol.int/eec/gallery/ content/public/documents/EEC_notes/2006/EEC_ note_2006_13.pdf; Senders, J.W., Moray, N.P., (1991) Human error: Cause, prediction and reduction, , Mahwah, NJ: Erlbaum;\nShappell, S., Detwiler, C., Halcomb, K., Hackworth, C., Boquet, A., Wiegmann, D., Human error and commercial aviation accidents: An analysis using the Human Factors Analysis and Classification System (2007) Human Factors, 49, pp. 227-242;\nSheridan, T.B., (1992) Telerobotics, automation and human supervisory control, , Cambridge, MA: MIT Press;\nSheridan, T.B., Ferrell, W.R., (1974) Man-machine systems, , Cambridge, MA: MIT Press;\nSkinner, B.F., (1953) Science and human behavior, , New York: Free Press;\nSwain, A.D., Guttman, H.E., (1983) Handbook of human reliability analysis with emphasis on nuclear power plant applications, , Sandia National Labs NUREG CR-1278, Washington, DC: Nuclear Regulatory Commission;\nU.S. Nuclear Regulatory Commission. (2000). Technical basis and implementation guidelines for a technique for human event analysis (ATHEANA) (NUREG-1624, Rev. 1). Rockville, MD: Author; Von Neumann, J., Morganstern 0, (1944) Theory of games and economic behavior, , Princeton, NJ: Princeton University Press;\nWiegmann, D.A., Shappell, S., (2003) A human error approach to aviation accident analysis and classification system, , Burlington, VT: Ashgate;\nWilson, K.A., Salas, E., Priest, H.A., Andrews, D., Errors in the heat of battle: Taking a closer look at shared cognition breakdowns through teamwork (2007) Human Factors, 49, pp. 243-256;\nWoods, D.D., Resilience engineering: Redefining the culture of safety and risk management (2006) Human Factors and Ergonomics Society Bulletin, 49 (12), pp. 1-3","page":"418-426","publisher-place":"DoT Volpe National Transportation Systems Center, Cambridge, MA, United States","title":"Risk, human error, and system resilience: Fundamental ideas","type":"article-journal","volume":"50"},"uris":["http://www.mendeley.com/documents/?uuid=e72319c8-f71a-41a5-b5e0-f7989a02e79b"]}],"mendeley":{"formattedCitation":"(Aurino, 2000; Sheridan, 2008)","plainTextFormattedCitation":"(Aurino, 2000; Sheridan, 2008)","previouslyFormattedCitation":"(Aurino, 2000; Sheridan, 2008)"},"properties":{"noteIndex":0},"schema":"https://github.com/citation-style-language/schema/raw/master/csl-citation.json"}</w:instrText>
      </w:r>
      <w:r>
        <w:fldChar w:fldCharType="separate"/>
      </w:r>
      <w:r w:rsidRPr="00C3290B">
        <w:rPr>
          <w:noProof/>
        </w:rPr>
        <w:t>(Aurino, 2000; Sheridan, 2008)</w:t>
      </w:r>
      <w:r>
        <w:fldChar w:fldCharType="end"/>
      </w:r>
      <w:r>
        <w:t xml:space="preserve">. It therefore appears contradictory to emphasise that human task performance should be orientated to system-wide goals when the individual has no control over the outcome </w:t>
      </w:r>
      <w:r>
        <w:fldChar w:fldCharType="begin" w:fldLock="1"/>
      </w:r>
      <w:r>
        <w:instrText>ADDIN CSL_CITATION {"citationItems":[{"id":"ITEM-1","itemData":{"ISBN":"0025-7079 (Print)\\r0025-7079","ISSN":"00257079 (ISSN)","PMID":"11488264","abstract":"OBJECTIVES. To examine the association between risk assumption by individual physicians and physician groups and the degree of alignment between physicians and health care systems. METHODS. A cross sectional comparative analysis using a sample of 1,279 physicians practicing in loosely affiliated arrangements and 1,781 physicians in 61 groups closely affiliated with 14 vertically integrated health systems. Measures of physician alignment were based on multiitem scales validated in previous studies and derived from surveys sent to individual physicians. Measures of risk assumption were developed from surveys sent to the administrator of each of the 61 physician groups in the sample and to physicians affiliated with these groups. Two stage Heckman models with fixed effects adjustments in the second stage were used to correct for sample selection and clustering respectively. RESULTS. After accounting for selection, fixed effects, and group and individual controls, physicians in groups with larger proportional revenue from managed care displayed greater normative commitment and system loyalty than physicians in groups with lower proportional managed care revenue. Individual-level managed care risk was also positively related to both normative commitment and group behavioral commitment to the system. Physicians in groups with larger physician equity positions expressed lower levels of normative commitment to the system. Physician productivity compensation was negatively related to all measures of alignment. Finally, group emphasis on individually-based incentives for staff physicians was negatively related to system identification. CONCLUSIONS. Our findings suggest that organizations must balance individually-based risk schemes with those that emphasize the performance of the group and the system to achieve long-term goals of loyalty, identification, and commitment to the system. ©2001 Lippincott Williams &amp; Wilkins, Inc.","author":[{"dropping-particle":"","family":"Alexander","given":"J A","non-dropping-particle":"","parse-names":false,"suffix":""},{"dropping-particle":"","family":"Waters","given":"T M","non-dropping-particle":"","parse-names":false,"suffix":""},{"dropping-particle":"","family":"Boykin","given":"S","non-dropping-particle":"","parse-names":false,"suffix":""},{"dropping-particle":"","family":"Burns","given":"L R","non-dropping-particle":"","parse-names":false,"suffix":""},{"dropping-particle":"","family":"Shortell","given":"S M","non-dropping-particle":"","parse-names":false,"suffix":""},{"dropping-particle":"","family":"Gillies","given":"R R","non-dropping-particle":"","parse-names":false,"suffix":""},{"dropping-particle":"","family":"Budetti","given":"P P","non-dropping-particle":"","parse-names":false,"suffix":""},{"dropping-particle":"","family":"Zuckerman","given":"H S","non-dropping-particle":"","parse-names":false,"suffix":""}],"container-title":"Medical Care","id":"ITEM-1","issue":"7 SUPPL.","issued":{"date-parts":[["2001"]]},"language":"English","note":"From Duplicate 2 (Risk assumption and physician alignment with health care organizations - Alexander, J A; Waters, T M; Boykin, S; Burns, L R; Shortell, S M; Gillies, R R; Budetti, P P; Zuckerman, H S)\n\nCited By :14\n\nExport Date: 20 January 2018\n\nCODEN: MDLCB\n\nCorrespondence Address: Alexander, J.A.; Department of Health Management and Policy, School of Public Health, University of Michigan, 1420 Washington Heights, Ann Arbor, MI 48109, United States\n\nReferences: Shortell, S.M., Gillies, R., Andersen, R., (1996) The New American Healthcare: Creating Organized Delivery Systems, , San Francisco, CA: Jossey-Bass Publishers; \nDowling, W.L., Strategic Alliances as a Structure for Integrated Delivery Systems (1995) Partners for the Dance: Forming Strategic Alliance in Health Care, , Kaluzny A, Zuckerman HS, Ricketts III TC, eds. Chicago, IL: Health Administration Press;\nBurns, L.R., Thorpe, D.P., Trends and models in physician-hospital organizations (1993) Healthcare Manage Rev, 18, p. 7;\nZuckerman, H.S., Hiberman, D.W., Andersen, R.M., Physicians and organizations: Strange bedfellows or a marriage made in heaven? (1998) Frontiers Health Serv Manage, 14, p. 3;\nBurns, L.R., Shortell, S.M., Andersen, R.M., Does Familiarity Breed Contentment? Attitudes and Behaviors of Integrated Physicians (1998) Research in the Sociology of Health Care Vol. 15, 15. , Kronenfeld, J, ed. Greenwich, CT: JAI Press;\nRobinson, J.R., Casalino, L.P., Vertical integration and organizational networks in health care (1996) Health Aff, 15, p. 7;\nRobinson, J.R., Physician-hospital, integration and the economic theory of the firm (1997) Med Care Res Rev, 54, p. 13;\nDynan, L., Bazzoli, G.J., Burns, L.R., Assessing the extent of integration achieved through physician-hospital arrangements/practioner response (1998) J Healthcare Manage, 43, p. 242;\nBurns, L.R., Polarity management: The key challenge for integrated health systems (1999) J Healthcare Manage, 44, p. 14;\nBurns, L.R., Alexander, J.A., Zuckerman, H.S., The Impact of Economic Integration on Physician-Organization Alignment: Results from the Center for Health Management Research Project on Physician-Organization Relationships (1996) Annual Meeting of Association for Health Serv Res, , Paper presented Chicago, IL;\n(1997) The InterStudy Competitive Edge, (2 PART). , HMO Industry Report. St. Paul, MN: InterStudy;\nBazzoli, G.J., Burns, L.R., Dynan, L., Is provider capitation working? effects on physician-hospital organization and costs of care (2000) Med Care, 38, pp. 311-324;\nRobinson, J.R., (1999) The Corporate Practice of Medicine, , Berkeley, CA: University of California Press;\nShortell, S.M., Revisiting the garden: Medicine and management in the 1990's (1996) Frontiers Healthcare Manage, 7, p. 3;\nConrad, D.A., Shortell, S.M., Integrated health systems promise and performance (1996) Frontiers Healthcare Manage, 13, p. 3;\nBurns, L.R., Thorpe, D.P., Managed Care and Integrated Healthcare (1995) Health Care Management: Managed Care, , Jolt H, ed. Philadelphia, PA: Hanley and Belfus Publishers;\nShortell, S.M., Waters, T.M., Clarke, K.W., Physicians as double agents: Maintaining trust in an era of multiple accountabilities (1998) J Am Med Assoc, 280, p. 1102;\nMorrisey, M.A., Alexander, J.A., Burns, L.R., Managed care and physician/hospital integration (1996) Health Aff, 15, p. 62;\nKralewski, J.E., Rich, E.C., Bernhardt, T., The organizational structure of medical group practices in a managed care environment (1998) Health Care Manage Rev, 23, p. 76;\nSimon, C.J., Emmons, D.W., Physicians earnings at risk: What physicians don't know about managed care capitated contracts could place them and their patients at risk (1997) Health Aff, 16, p. 120;\nConrad, D.A., Maynard, C., Cheadle, A., Primary care physician compensation in medical groups: Does it influence the use and cost of health services for enrollees in managed care organizations? (1998) JAMA, 279, p. 853;\nLuft, H.S., (1981) Health Maintenance Organizations: Dimensions of Performance, , New York, NY: John Wiley and Sons;\nManning, W.G., Leibowitz, A., Goldberg, G.A., A controlled trial of the effect of a prepaid group practice on use of services (1984) N Engl J Med, 310, p. 1505;\nHillman, A.L., Pauly, M.V., Kerstein, J.J., How do financial incentives affect physicians' clinical decisions and the financial performance of health maintenance organizations? (1989) N Engl J Med, 321, p. 86;\nKrasnik, A., Groenewegen, P.P., Pedersen, P.A., Changing remuneration systems: Effects on activity in general practice (1990) BMJ, 300, p. 1698;\nOgden, D., Carlson, R., Bernstein, G., The Effect of Primary Care Incentives (1990) Proceedings of the 1990 Group Health Institute, , Washington DC: Group Health Association of America;\nGreenfield, S., Nelson, E.C., Zubkoff, M., Variations in resource utilization among medical specialties and systems of care (1992) JAMA, 267, p. 1624;\nKravitz, R.L., Greenfield, S., Rogers, W., Differences in the mix of patients among medical specialties and systems of care: Results from the medical outcomes study (1992) JAMA, 267, p. 1617;\nHellinger, F.J., The impact of financial incentives on physician behavior in managed care plans: A review of the evidence (1996) Med Care Res Rev, 53, p. 294;\nRice, T., Physician payment policies: Impacts and implications (1997) Annu Rev Public Health, 18, p. 549;\nRitzwoller, D.P., (1997) Risk-Adjustment and the Evaluation of Physician Incentives in a Managed Care Contractual Arrangement, , doctoral thesis. University of Colorado at Boulder;\nGrumbach, K., Osmond, D., Vranizan, K., Primary care physicians' experience of financial incentives in managed-care systems (1998) N Engl J Med, 339, p. 1516;\nBurns, L.R., Shortell, S.M., Andersen, R.M., The effect of physician-hospital integration on physician productivity, loyalty, and work relationships AHSR &amp;amp; FHSR Annual Meeting Abstract Book 13, p. 121;\nBazzoli, G.J., Dynan, L., Burns, L.R., Capitated contracting of integrated health provider organizations (1999) Inquiry, 4, pp. 426-444;\nErickson, B., The Relational Basis of Attitudes (1988) Social Structures: a Network Approach, , Wellman, B, Berkowitz, S, eds. Cambridge: Cambridge University Press;\nJinnett, K., Alexander, J., The influence of organizational context on quitting intention: An examination of treatment staff in long-term mental health care settings (1999) Res Aging, 21, p. 176;\nPfeffer, J., Organizational Demography (1983) Research in Organizational Behavior, , Cummings L, Starr B, eds. Greenwich, CT: JAI Press;\nMowday, R.T., Porter, L., Steers, R.M., (1982) Organizational Linkages: the Psychology of Commitment, Absenteeism, and Turnover, , New York, NY: Academic Press;\nDuckerich, J., Golden, B., Shortell, S., Is Beauty in the Eye of the Beholder? Predicting Organizational Identification and Its Consequence Using Identity and Image (2000) Admin Sci Q, , in press;\nHeckman, J., Sample selection bias as a specification error (1979) Econometrica, 47, p. 153;\nHsiao, C., (1986) Analysis of Panel Data, , New York, NY: Cambridge University Press;\nJohnston, J., (1984) Econometric Methods, , New York, NY: McGraw-Hill;\nIndik, B., Some effects of organization size on member attitudes and behavior (1963) Human Relations, 16, p. 369;\nIndik, B., Organization size and member participation (1965) Human Relations, 18, p. 339;\nKalleberg, A., Mastekaasa, A., Organizational size, layoffs, and quits in Norway (1998) Soc Forces, 76, p. 1243;\nHrebiniak, L., (1994) The We-Force in Management: How to Build and Sustain Cooperation, , San Francisco, CA: Jossey-Bass Publishers;\nDeutsch, M., The Effects of Cooperation and Competition Upon Group Process (1968) Group Dynamics, , Cartwright D, Zander A, eds. New York, NY: Harper and Row;\nCliff, G., Managing organizational conflict (1987) Manage Rev, 76, pp. 51-53;\nGrant, P., New perspectives on incentive system design: Integrating the theory of the firm and the theory of individual behavior (1999) J Psychol, 133, p. 456","page":"I46-I61","publisher-place":"School of Public Health, University of Michigan, Ann Arbor, MI, United States","title":"Risk assumption and physician alignment with health care organizations","type":"article-journal","volume":"39"},"uris":["http://www.mendeley.com/documents/?uuid=115e4568-f896-4f16-9055-e0b4af4f2c18"]}],"mendeley":{"formattedCitation":"(Alexander et al., 2001)","plainTextFormattedCitation":"(Alexander et al., 2001)","previouslyFormattedCitation":"(Alexander et al., 2001)"},"properties":{"noteIndex":0},"schema":"https://github.com/citation-style-language/schema/raw/master/csl-citation.json"}</w:instrText>
      </w:r>
      <w:r>
        <w:fldChar w:fldCharType="separate"/>
      </w:r>
      <w:r w:rsidRPr="007A5C56">
        <w:rPr>
          <w:noProof/>
        </w:rPr>
        <w:t>(Alexander et al., 2001)</w:t>
      </w:r>
      <w:r>
        <w:fldChar w:fldCharType="end"/>
      </w:r>
      <w:r>
        <w:t xml:space="preserve"> and the goal is lost in the complexity </w:t>
      </w:r>
      <w:r>
        <w:fldChar w:fldCharType="begin" w:fldLock="1"/>
      </w:r>
      <w:r>
        <w:instrText>ADDIN CSL_CITATION {"citationItems":[{"id":"ITEM-1","itemData":{"DOI":"10.1016/j.ssci.2017.12.025","ISBN":"09257535 (ISSN)","abstract":"Under the influence of neo-liberal ideals such as New Public Management, the ownership, operation, and maintenance of many Critical Infrastructures have been divided among an increasing number of public as well as private actors. Limited research has investigated the role of this institutional fragmentation for shaping resilience of Critical Infrastructures, especially in relation to recovery after infrastructure failures. The aim of this paper is to empirically explore inter-organisational challenges to response and recovery operations in the increasingly multi-actor setting characterising many contemporary Critical Infrastructures. Using the Swedish railway system as a case, the paper explores response and recovery operations following two frequent types of events. The findings show that once disruptions occur, response and recovery operations are often complicated and time-consuming. Multiple actors with diverse roles and mandates are involved in the operations, which prompts a need for communication and coordination. The case study also illustrates the important role of contractual arrangements for shaping resilience of deregulated Critical Infrastructures. The contracts incentivise actors to certain behaviours, but they also give rise to unintended side-effects. While individual actors typically make adaptations and goal trade-offs with regards to their individual tasks and actions in a way that is both locally rational and efficient, interconnections and interdependencies among the different actors give rise to cross-scale challenges to stimulating resilient operations of the infrastructure system as a whole. © 2017 Elsevier Ltd.","author":[{"dropping-particle":"","family":"Cedergren","given":"A","non-dropping-particle":"","parse-names":false,"suffix":""},{"dropping-particle":"","family":"Johansson","given":"J","non-dropping-particle":"","parse-names":false,"suffix":""},{"dropping-particle":"","family":"Hassel","given":"H","non-dropping-particle":"","parse-names":false,"suffix":""}],"container-title":"Safety Science","id":"ITEM-1","issued":{"date-parts":[["2017"]]},"language":"English","note":"Export Date: 20 January 2018\n\nArticle in Press\n\nCODEN: SSCIE\n\nCorrespondence Address: Cedergren, A.email: alexander.cedergren@risk.lth.se","publisher":"Elsevier B.V.","publisher-place":"Centre for Critical Infrastructure Protection Research (CenCIP), Lund University Centre for Risk Assessment and Management (LUCRAM), Lund University, Sweden","title":"Challenges to critical infrastructure resilience in an institutionally fragmented setting","type":"article"},"uris":["http://www.mendeley.com/documents/?uuid=0c50b921-2c62-4a43-ab2c-c64ad8844266"]}],"mendeley":{"formattedCitation":"(Cedergren et al., 2017)","plainTextFormattedCitation":"(Cedergren et al., 2017)","previouslyFormattedCitation":"(Cedergren et al., 2017)"},"properties":{"noteIndex":0},"schema":"https://github.com/citation-style-language/schema/raw/master/csl-citation.json"}</w:instrText>
      </w:r>
      <w:r>
        <w:fldChar w:fldCharType="separate"/>
      </w:r>
      <w:r w:rsidRPr="008C5C6D">
        <w:rPr>
          <w:noProof/>
        </w:rPr>
        <w:t>(Cedergren et al., 2017)</w:t>
      </w:r>
      <w:r>
        <w:fldChar w:fldCharType="end"/>
      </w:r>
      <w:r>
        <w:t xml:space="preserve">. </w:t>
      </w:r>
      <w:r w:rsidR="00625D69">
        <w:t>There is c</w:t>
      </w:r>
      <w:r w:rsidR="00BB4B2B" w:rsidRPr="00BB4B2B">
        <w:t xml:space="preserve">onsiderable dogma in </w:t>
      </w:r>
      <w:r>
        <w:t xml:space="preserve">current </w:t>
      </w:r>
      <w:r w:rsidR="00BB4B2B" w:rsidRPr="00BB4B2B">
        <w:t xml:space="preserve">safety processes which create cultures of compliance and consistency yet </w:t>
      </w:r>
      <w:r>
        <w:t xml:space="preserve">many studies suggest that </w:t>
      </w:r>
      <w:r w:rsidR="00BB4B2B" w:rsidRPr="00BB4B2B">
        <w:t xml:space="preserve">adaptation </w:t>
      </w:r>
      <w:r>
        <w:t xml:space="preserve">provides key benefits to the management of safety in complex socio-technical systems </w:t>
      </w:r>
      <w:r>
        <w:fldChar w:fldCharType="begin" w:fldLock="1"/>
      </w:r>
      <w:r w:rsidR="006C68D9">
        <w:instrText>ADDIN CSL_CITATION {"citationItems":[{"id":"ITEM-1","itemData":{"DOI":"10.1080/10803548.2015.1112104","ISSN":"10803548","PMID":"26652223","abstract":"Many industries are confronted by plateauing safety performance as measured by the absence of negative events –particularly lower-consequence incidents or injuries. At the same time, these industries are sometimes surprised by large fatal accidents that seem to have no connection with their understanding of the risks they faced; or with how they were measuring safety. This article reviews the safety literature to examine how both these surprises and the asymptote are linked to the very structures and practices organizations have in place to manage safety. The article finds that safety practices associated with compliance, control and quantification could be partly responsible. These can create a sense of invulnerability through safety performance close to zero; organizational resources can get deflected into unproductive or counterproductive initiatives; obsolete practices for keeping human performance within a pre-specified bandwidth are sustained; and accountability relationships can encourage suppression of the ‘bad news’ necessary to learn and improve. © 2016 Central Institute for Labour Protection – National Research Institute CIOP-PIB.","author":[{"dropping-particle":"","family":"Dekker","given":"Sidney","non-dropping-particle":"","parse-names":false,"suffix":""},{"dropping-particle":"","family":"Pitzer","given":"Corrie","non-dropping-particle":"","parse-names":false,"suffix":""}],"container-title":"International Journal of Occupational Safety and Ergonomics","id":"ITEM-1","issue":"1","issued":{"date-parts":[["2016"]]},"note":"Aymptote in safety performance - the lack of incidents. Large incidents casue surprise.\nLinks the surprise and the asymptote to how organisations manage safety (processes, structures and practices).","page":"57-65","title":"Examining the asymptote in safety progress: A literature Review","type":"article-journal","volume":"22"},"uris":["http://www.mendeley.com/documents/?uuid=d7eb566b-defc-4316-8119-b98bc331b568"]}],"mendeley":{"formattedCitation":"(Dekker &amp; Pitzer, 2016)","plainTextFormattedCitation":"(Dekker &amp; Pitzer, 2016)","previouslyFormattedCitation":"(Dekker &amp; Pitzer, 2016)"},"properties":{"noteIndex":0},"schema":"https://github.com/citation-style-language/schema/raw/master/csl-citation.json"}</w:instrText>
      </w:r>
      <w:r>
        <w:fldChar w:fldCharType="separate"/>
      </w:r>
      <w:r w:rsidRPr="003B7B55">
        <w:rPr>
          <w:noProof/>
        </w:rPr>
        <w:t>(Dekker &amp; Pitzer, 2016)</w:t>
      </w:r>
      <w:r>
        <w:fldChar w:fldCharType="end"/>
      </w:r>
      <w:r>
        <w:t xml:space="preserve">. </w:t>
      </w:r>
    </w:p>
    <w:p w14:paraId="78D099C8" w14:textId="1E83D5B5" w:rsidR="003B7B55" w:rsidRDefault="003B7B55" w:rsidP="004800B4">
      <w:r>
        <w:t xml:space="preserve">There is therefore a need for further development of the ideas of adaptation if further progress is to be made in the management of increasingly complex systems in a variety of domains. </w:t>
      </w:r>
      <w:r w:rsidR="0089546B">
        <w:t xml:space="preserve">The </w:t>
      </w:r>
      <w:r>
        <w:t xml:space="preserve">model highlights the key factors </w:t>
      </w:r>
      <w:r w:rsidR="00EC4760">
        <w:t xml:space="preserve">from </w:t>
      </w:r>
      <w:r>
        <w:t>the safety literature that are relevant to this discussion: the relevance of context and the appreciation of complexity and unpredictability, the need to make trade-offs where goals conflict, the reliance on the skills, knowledge and experience of humans, th</w:t>
      </w:r>
      <w:r w:rsidR="00F26804">
        <w:t>at rules exist but may be broken for a variety of reasons.</w:t>
      </w:r>
      <w:r w:rsidR="00B93830">
        <w:t xml:space="preserve"> It also reinforces the view that human variability supports the adaptations necessary to mitigate the variability in the work – that people create safety</w:t>
      </w:r>
      <w:r w:rsidR="00B93830" w:rsidRPr="00F14325">
        <w:t>.</w:t>
      </w:r>
    </w:p>
    <w:p w14:paraId="0FE59119" w14:textId="7067032A" w:rsidR="00122991" w:rsidRDefault="00F26804" w:rsidP="00EB4312">
      <w:r>
        <w:t xml:space="preserve">The application of the adaptation model has shown </w:t>
      </w:r>
      <w:r w:rsidR="00EC4760">
        <w:t>that it is possible to be explicit on</w:t>
      </w:r>
      <w:r w:rsidR="00B93830">
        <w:t xml:space="preserve"> how </w:t>
      </w:r>
      <w:r>
        <w:t xml:space="preserve">adaptation </w:t>
      </w:r>
      <w:r w:rsidR="00B93830">
        <w:t>i</w:t>
      </w:r>
      <w:r>
        <w:t xml:space="preserve">s a source of safety. </w:t>
      </w:r>
      <w:r w:rsidR="00122991">
        <w:t xml:space="preserve">Whilst the literature may describe adaptation as ubiquitous and normal, the application of the model has supported an exploration of adaptation to make it observable. </w:t>
      </w:r>
      <w:r w:rsidR="00EB4312">
        <w:t>M</w:t>
      </w:r>
      <w:r w:rsidR="00122991">
        <w:t xml:space="preserve">aking adaptation visible to safety managers means that </w:t>
      </w:r>
      <w:r w:rsidR="00EC4760">
        <w:t>the component features can be</w:t>
      </w:r>
      <w:r w:rsidR="00122991">
        <w:t xml:space="preserve"> identified</w:t>
      </w:r>
      <w:r w:rsidR="00BF4682">
        <w:t xml:space="preserve"> </w:t>
      </w:r>
      <w:r w:rsidR="00122991">
        <w:t xml:space="preserve">and </w:t>
      </w:r>
      <w:r w:rsidR="007E7CCD">
        <w:t xml:space="preserve">developed </w:t>
      </w:r>
      <w:r w:rsidR="00122991">
        <w:t xml:space="preserve">within </w:t>
      </w:r>
      <w:r w:rsidR="007E7CCD">
        <w:t xml:space="preserve">a </w:t>
      </w:r>
      <w:r w:rsidR="00122991">
        <w:t xml:space="preserve">system. </w:t>
      </w:r>
      <w:r>
        <w:t xml:space="preserve">This addresses a key weakness in the literature: the link between the organisation and the individual. Much of the literature emphasises the role of humans in supporting safety and pronounces with normative actions that organisations should focus on the individual. However, there is little in the way of </w:t>
      </w:r>
      <w:r w:rsidR="00122991">
        <w:t xml:space="preserve">discussion of </w:t>
      </w:r>
      <w:r>
        <w:t xml:space="preserve">the idea of connecting the individual’s role in adaptation to the </w:t>
      </w:r>
      <w:r w:rsidR="004815E6">
        <w:t xml:space="preserve">team’s role and to the </w:t>
      </w:r>
      <w:r>
        <w:t xml:space="preserve">organisation’s </w:t>
      </w:r>
      <w:r w:rsidR="00B93830">
        <w:t xml:space="preserve">role </w:t>
      </w:r>
      <w:r>
        <w:t>– the micro</w:t>
      </w:r>
      <w:r w:rsidR="004815E6">
        <w:t>-</w:t>
      </w:r>
      <w:r>
        <w:t>to</w:t>
      </w:r>
      <w:r w:rsidR="004815E6">
        <w:t>-meso-to-</w:t>
      </w:r>
      <w:r>
        <w:t>m</w:t>
      </w:r>
      <w:r w:rsidR="007E7CCD">
        <w:t>acro</w:t>
      </w:r>
      <w:r>
        <w:t xml:space="preserve"> translation of adaptation</w:t>
      </w:r>
      <w:r w:rsidR="004815E6">
        <w:t xml:space="preserve"> </w:t>
      </w:r>
      <w:r w:rsidR="004815E6">
        <w:fldChar w:fldCharType="begin" w:fldLock="1"/>
      </w:r>
      <w:r w:rsidR="00931F65">
        <w:instrText>ADDIN CSL_CITATION {"citationItems":[{"id":"ITEM-1","itemData":{"DOI":"10.1080/00140139.2014.890748","ISBN":"0014-0139","ISSN":"13665847","PMID":"24670142","abstract":"Provides an overview of the present issue of Ergonomics. This special issue has sprung from the unique cooperation between three colleagues representing the academic domains of sociology, work and organisational psychology, and human factors. This cooperation has been driven by the shared supposition that the design of exceedingly complex automated systems can only succeed if a qualitative leap both conceptually and methodologically is achieved. Under the auspices of FonSCI and NeTWork (Marsden 2011) a workshop was organised by Gudela Grote and Johannes Weyer in December 2011 to discuss this supposition with academics and practitioners ranging from human factors specialists to lawyers. Neville Stanton and several other authors of this special issue participated in the workshop, all providing personal answers to these challenges in their papers. Before turning to the papers of the special issue and what can be learned from them for practice and future research, the authors of this editorial provide a brief overview of current thinking on the design of automated systems in order to provide some background for the discussions that follow. (PsycINFO Database Record (c) 2016 APA, all rights reserved)","author":[{"dropping-particle":"","family":"Grote","given":"Gudela","non-dropping-particle":"","parse-names":false,"suffix":""},{"dropping-particle":"","family":"Weyer","given":"Johannes","non-dropping-particle":"","parse-names":false,"suffix":""},{"dropping-particle":"","family":"Stanton","given":"Neville A.","non-dropping-particle":"","parse-names":false,"suffix":""}],"container-title":"Ergonomics","id":"ITEM-1","issue":"3","issued":{"date-parts":[["2014"]]},"note":"High-level overview of the literature in automation and the concepts","page":"289-294","publisher":"Taylor &amp; Francis","title":"Beyond human-centred automation - concepts for human-machine interaction in multi-layered networks","type":"article","volume":"57"},"uris":["http://www.mendeley.com/documents/?uuid=b8b4a15b-4fa5-4edb-899e-41328079a934"]}],"mendeley":{"formattedCitation":"(Grote, Weyer, &amp; Stanton, 2014)","plainTextFormattedCitation":"(Grote, Weyer, &amp; Stanton, 2014)","previouslyFormattedCitation":"(Grote, Weyer, &amp; Stanton, 2014)"},"properties":{"noteIndex":0},"schema":"https://github.com/citation-style-language/schema/raw/master/csl-citation.json"}</w:instrText>
      </w:r>
      <w:r w:rsidR="004815E6">
        <w:fldChar w:fldCharType="separate"/>
      </w:r>
      <w:r w:rsidR="004815E6" w:rsidRPr="004815E6">
        <w:rPr>
          <w:noProof/>
        </w:rPr>
        <w:t>(Grote, Weyer, &amp; Stanton, 2014)</w:t>
      </w:r>
      <w:r w:rsidR="004815E6">
        <w:fldChar w:fldCharType="end"/>
      </w:r>
      <w:r w:rsidR="00637793">
        <w:t xml:space="preserve"> – that we also identify as a limitation </w:t>
      </w:r>
      <w:r w:rsidR="00923A4D">
        <w:t>from</w:t>
      </w:r>
      <w:r w:rsidR="00637793">
        <w:t xml:space="preserve"> the case study</w:t>
      </w:r>
      <w:r>
        <w:t>.</w:t>
      </w:r>
      <w:r w:rsidR="0013337D">
        <w:t xml:space="preserve"> </w:t>
      </w:r>
      <w:r w:rsidR="0013337D" w:rsidRPr="000C7840">
        <w:rPr>
          <w:highlight w:val="yellow"/>
        </w:rPr>
        <w:t>For example, graceful extensibility, the capability to stretch at or near to system boundaries and continue to deliver system outcomes when surprise occurs, can be thought of at the different levels of the organisational hierarchy</w:t>
      </w:r>
      <w:r w:rsidR="007B2D59" w:rsidRPr="000C7840">
        <w:rPr>
          <w:highlight w:val="yellow"/>
        </w:rPr>
        <w:t>;</w:t>
      </w:r>
      <w:r w:rsidR="00B54AB9" w:rsidRPr="000C7840">
        <w:rPr>
          <w:highlight w:val="yellow"/>
        </w:rPr>
        <w:t xml:space="preserve"> yet h</w:t>
      </w:r>
      <w:r w:rsidR="0013337D" w:rsidRPr="000C7840">
        <w:rPr>
          <w:highlight w:val="yellow"/>
        </w:rPr>
        <w:t>ow can organisations better understand the features of their system that support th</w:t>
      </w:r>
      <w:r w:rsidR="00B54AB9" w:rsidRPr="000C7840">
        <w:rPr>
          <w:highlight w:val="yellow"/>
        </w:rPr>
        <w:t>is</w:t>
      </w:r>
      <w:r w:rsidR="0013337D" w:rsidRPr="000C7840">
        <w:rPr>
          <w:highlight w:val="yellow"/>
        </w:rPr>
        <w:t xml:space="preserve"> capability</w:t>
      </w:r>
      <w:r w:rsidR="00B54AB9" w:rsidRPr="000C7840">
        <w:rPr>
          <w:highlight w:val="yellow"/>
        </w:rPr>
        <w:t xml:space="preserve"> </w:t>
      </w:r>
      <w:r w:rsidR="00B54AB9" w:rsidRPr="000C7840">
        <w:rPr>
          <w:highlight w:val="yellow"/>
        </w:rPr>
        <w:fldChar w:fldCharType="begin" w:fldLock="1"/>
      </w:r>
      <w:r w:rsidR="001C1ADE">
        <w:rPr>
          <w:highlight w:val="yellow"/>
        </w:rPr>
        <w:instrText>ADDIN CSL_CITATION {"citationItems":[{"id":"ITEM-1","itemData":{"DOI":"10.1007/s10669-018-9708-3","ISBN":"0123456789","ISSN":"2194-5403","author":[{"dropping-particle":"","family":"Woods","given":"David D.","non-dropping-particle":"","parse-names":false,"suffix":""}],"container-title":"Environment Systems and Decisions","id":"ITEM-1","issue":"4","issued":{"date-parts":[["2018"]]},"page":"433-457","publisher":"Springer US","title":"The theory of graceful extensibility: basic rules that govern adaptive systems","type":"article-journal","volume":"38"},"uris":["http://www.mendeley.com/documents/?uuid=8e6087fc-6c5b-4de9-9ae2-e9f07c23075a"]}],"mendeley":{"formattedCitation":"(Woods, 2018)","plainTextFormattedCitation":"(Woods, 2018)","previouslyFormattedCitation":"(Woods, 2018)"},"properties":{"noteIndex":0},"schema":"https://github.com/citation-style-language/schema/raw/master/csl-citation.json"}</w:instrText>
      </w:r>
      <w:r w:rsidR="00B54AB9" w:rsidRPr="000C7840">
        <w:rPr>
          <w:highlight w:val="yellow"/>
        </w:rPr>
        <w:fldChar w:fldCharType="separate"/>
      </w:r>
      <w:r w:rsidR="00B54AB9" w:rsidRPr="000C7840">
        <w:rPr>
          <w:noProof/>
          <w:highlight w:val="yellow"/>
        </w:rPr>
        <w:t>(Woods, 2018)</w:t>
      </w:r>
      <w:r w:rsidR="00B54AB9" w:rsidRPr="000C7840">
        <w:rPr>
          <w:highlight w:val="yellow"/>
        </w:rPr>
        <w:fldChar w:fldCharType="end"/>
      </w:r>
      <w:r w:rsidR="007B2D59" w:rsidRPr="000C7840">
        <w:rPr>
          <w:highlight w:val="yellow"/>
        </w:rPr>
        <w:t>?</w:t>
      </w:r>
      <w:r>
        <w:t xml:space="preserve"> </w:t>
      </w:r>
      <w:r w:rsidR="00122991">
        <w:t xml:space="preserve">Whilst an organisation may appreciate the role of humans, there is limited discussion </w:t>
      </w:r>
      <w:r w:rsidR="00923A4D">
        <w:t xml:space="preserve">in the literature </w:t>
      </w:r>
      <w:r w:rsidR="00122991">
        <w:t>of the implications of these ideas for organisations and by what means adaptation can be monitored, supported</w:t>
      </w:r>
      <w:r w:rsidR="00BF4682">
        <w:t xml:space="preserve"> </w:t>
      </w:r>
      <w:r w:rsidR="00122991">
        <w:t>and cherished in uncertain and complex systems</w:t>
      </w:r>
      <w:r w:rsidR="000A53D5">
        <w:t>.</w:t>
      </w:r>
    </w:p>
    <w:p w14:paraId="4C6C09BD" w14:textId="3B7418DA" w:rsidR="0090733B" w:rsidRDefault="00122991" w:rsidP="009B38F1">
      <w:r>
        <w:t xml:space="preserve">One potential avenue for further research </w:t>
      </w:r>
      <w:r w:rsidR="00542E08">
        <w:t xml:space="preserve">in support of these issues </w:t>
      </w:r>
      <w:r w:rsidR="0079700C">
        <w:t xml:space="preserve">builds upon </w:t>
      </w:r>
      <w:r w:rsidR="00A87E89">
        <w:t xml:space="preserve">a </w:t>
      </w:r>
      <w:r w:rsidR="00061EDE">
        <w:t xml:space="preserve">central </w:t>
      </w:r>
      <w:r w:rsidR="000A61FC">
        <w:t>premise of ‘Safety II’</w:t>
      </w:r>
      <w:r w:rsidR="0079700C">
        <w:t xml:space="preserve"> that redefines safety as not ‘avoiding things that go wrong’ but an emphasis on ‘what goes right’</w:t>
      </w:r>
      <w:r w:rsidR="006C68D9">
        <w:t xml:space="preserve"> </w:t>
      </w:r>
      <w:r w:rsidR="006C68D9">
        <w:fldChar w:fldCharType="begin" w:fldLock="1"/>
      </w:r>
      <w:r w:rsidR="001C5963">
        <w:instrText>ADDIN CSL_CITATION {"citationItems":[{"id":"ITEM-1","itemData":{"DOI":"10.1111/j.1539-6924.2009.01333.x","ISBN":"9780754676775","ISSN":"02724332","abstract":"Accident investigation and risk assessment have for decades focused on the human factor, particularly 'human error'. Countless books and papers have been written about how to identify, classify, eliminate, prevent and compensate for it. This bias towards the study of performance failures, leads to a neglect of normal or 'error-free' performance and the assumption that as failures and successes have different origins there is little to be gained from studying them together. Erik Hollnagel believes this assumption is false and that safety cannot be attained only by eliminating risks and failures. The ETTO Principle looks at the common trait of people at work to adjust what they do to match the conditions to what has happened, to what happens, and to what may happen. It proposes that this efficiency-thoroughness trade-off (ETTO) usually sacrificing thoroughness for efficiency is normal. While in some cases the adjustments may lead to adverse outcomes, these are due to the very same processes that produce successes, rather than to errors and malfunctions. The ETTO Principle removes the need for specialised theories and models of failure and 'human error' and offers a viable basis for effective and just approaches to both reactive and proactive safety management.","author":[{"dropping-particle":"","family":"Hollnagel","given":"Erik","non-dropping-particle":"","parse-names":false,"suffix":""}],"container-title":"Risk Analysis","id":"ITEM-1","issued":{"date-parts":[["2010"]]},"title":"The ETTO Principle: Efficiency-Thoroughness Trade-Off. Why Things That Go Right Sometimes Go Wrong","type":"book"},"uris":["http://www.mendeley.com/documents/?uuid=4c75dd6c-e829-3816-a962-4b02990a09df"]}],"mendeley":{"formattedCitation":"(Hollnagel, 2010)","plainTextFormattedCitation":"(Hollnagel, 2010)","previouslyFormattedCitation":"(Hollnagel, 2010)"},"properties":{"noteIndex":0},"schema":"https://github.com/citation-style-language/schema/raw/master/csl-citation.json"}</w:instrText>
      </w:r>
      <w:r w:rsidR="006C68D9">
        <w:fldChar w:fldCharType="separate"/>
      </w:r>
      <w:r w:rsidR="001C5963" w:rsidRPr="001C5963">
        <w:rPr>
          <w:noProof/>
        </w:rPr>
        <w:t>(Hollnagel, 2010)</w:t>
      </w:r>
      <w:r w:rsidR="006C68D9">
        <w:fldChar w:fldCharType="end"/>
      </w:r>
      <w:r w:rsidR="0079700C">
        <w:t>. The consequence of this definition is that it requires an understanding of adaptation</w:t>
      </w:r>
      <w:r w:rsidR="00637793">
        <w:t>,</w:t>
      </w:r>
      <w:r w:rsidR="0079700C">
        <w:t xml:space="preserve"> as a feature of why things go right in normal work</w:t>
      </w:r>
      <w:r w:rsidR="00637793">
        <w:t>, at different levels in the organisational hierarchy</w:t>
      </w:r>
      <w:r w:rsidR="0079700C">
        <w:t xml:space="preserve">. </w:t>
      </w:r>
      <w:r w:rsidR="00BF4682">
        <w:t>Th</w:t>
      </w:r>
      <w:r w:rsidR="00637793">
        <w:t>e</w:t>
      </w:r>
      <w:r w:rsidR="00BF4682">
        <w:t xml:space="preserve"> capability to adjust is an important indicator of safety as a dynamic activity created through the conduct of work </w:t>
      </w:r>
      <w:r w:rsidR="00BF4682">
        <w:fldChar w:fldCharType="begin" w:fldLock="1"/>
      </w:r>
      <w:r w:rsidR="003B04B5">
        <w:instrText>ADDIN CSL_CITATION {"citationItems":[{"id":"ITEM-1","itemData":{"DOI":"10.1002/prs.10286","ISSN":"10668527 (ISSN)","abstract":"For years, safety improvements have been made by evaluating incident reports and analyzing errors and violations. Current developments in safety science, however, challenge the idea that safety can meaningfully be seen as the absence of errors or other negatives. Instead, the question becomes whether a company is aware of positive ways in which people, at all level of the organization, contribute to the management and containment of the risks it actually faces. The question, too, is whether the organization has the adaptive capacity necessary to respond to the changing nature of risk as operations shift and evolve. This article presents the results of a resilience engineering safety audit conducted on a chemical company site. An interdisciplinary team of seven researchers carried out 4 days of field studies and interviews in several plants on this site. This company enjoyed an almost incident-free recent history but turned out to be ill-equiped to handle future risks and many well-known daily problems. Safety was often borrowed from to meet acute production goals. Organizational learning from incidents was fragmented into small organizational or production units without a company-wide learning. We conclude that improving safety performance hinges on an organization's dynamic capacity to reflect on and modify its models of risk as operations and insight into them evolve, for example, as they are embodied in safety procedures and policies. © 2008 American Institute of Chemical Engineers.","author":[{"dropping-particle":"","family":"Huber","given":"S","non-dropping-particle":"","parse-names":false,"suffix":""},{"dropping-particle":"","family":"Wijgerden","given":"I","non-dropping-particle":"van","parse-names":false,"suffix":""},{"dropping-particle":"","family":"Witt","given":"A","non-dropping-particle":"de","parse-names":false,"suffix":""},{"dropping-particle":"","family":"Dekker","given":"S W A","non-dropping-particle":"","parse-names":false,"suffix":""}],"container-title":"Process Safety Progress","id":"ITEM-1","issue":"1","issued":{"date-parts":[["2009"]]},"language":"English","note":"Cited By :33\n\nExport Date: 20 January 2018\n\nCorrespondence Address: Huber, S.; Berlin Institute of Technology, Center of Human-Machine-Systems, Berlin, Germany; email: Stefanie.Huber@zmms.tu-berlin.de\n\nReferences: Dekker, S.W.A., The re-invention of human error (2007), http://www.lusa.lu.se/upload/Trafikflyghogskolan/TR2002-01_ReInventionofHumanError.pdf, Technical Report 2002-01. 2002. Available at:, Last accessed on July 12; Dekker, S.W.A., (2002) The Field Guide to Human Error Investigations, , Ashgate Publishing Co, Aldershot; \nWoods, D.D., Cook, R.I., (2002) Nine steps to move forward from error, Cognit TechnWork, 4, pp. 137-144;\nSuchman, L.A., (1987) Plans and Situated Actions: The Problem of Human-Machine Communication, , Cambridge University Press, Cambridge;\nWright, P.C., McCarthy, J., Analysis of procedure following as concerned work (2003) Handbook of Cognitive Task Design, E. Hollnagel, pp. 679-700. , Editor, Lawrence Erlbaum Associates, Mahwah, NJ;\nWeick, K.E., The collapse of sensemaking in organizations (1993) Admin Sci Q, 38, pp. 628-652;\nHale, A., Guldenmund, F., Goossens, L., Auditing resilience in risk control and safety management systems (2006) Resilience Engineering: Concepts and Precepts, pp. 289-314. , E. Hollnagel, D.D. Woods, and N. Leveson, Editors, Ashgate Publishing Co, Aldershot;\nHollnagel, E., Resilience - the challenge of the unstable (2006) Resilience Engineering: Concepts and Precepts, pp. 9-18. , E. Hollnagel, D.D. Woods, and N. Leveson, Editors, Ashgate Publishing Co, Aldershot;\nWreathall, J., Properties of resilient organizations: An initial view (2006) Resilience Engineering: Concepts and Precepts, pp. 275-286. , E. Hollnagel, D.D. Woods, and N. Leveson, Editors, Ashgate Publishing Co, Aldershot;\nHollnagel, E., Woods, D.D., Epilogue: Resilience engineering precepts (2006) Resilience Engineering: Concepts and Precepts, pp. 347-358. , E. Hollnagel, D.D. Woods, and N. Leveson, Editors, Ashgate Publishing Co, Aldershot;\nDekker, S.W.A., (2005) Ten Questions About Human Error: A New View of Human Factors and System Safety, , Lawrence Erlbaum Associates, Mahwah, NJ;\nJ. Diamond, Collapse. How Societies Choose to Fail or Survive, Allen Lane, London, 2005; Bosk, C.L., (2003) Forgive and Remember: Managing Medical Failure, , University of Chicago Press, Chicago, IL;\nCreswell, J.W., (1998) Choosing Among Five Traditions, , Qualitative Inquiry and Research Design:, SAGE Publications, Thousand Oaks, CA;\nDekker, S.W.A., Laursen, T., From punitive action to confidential reporting (2007) Patient Saf Qual Healthcare, 5, pp. 50-56;\nWoods, D.D., Johannesen, L.J., Cook, R.I., Sarter, N.B., (1994) Behind Human Error: Cognitive Systems, Computers and Hindsight, , CSERIAC, Columbus, Ohio;\nHollnagel, E., (2004) Barriers and Accident Prevention, , Ashgate Publishing Co, Aldershot;\nDörner, D., (1989) The Logic of Failure: Recognizing and Avoiding Error in Complex Situations, , Perseus Books, Cambridge, MA;\nDekker, S.W.A., Resilience engineering: Chronicling the emergence of confused consensus (2006) Resilience Engineering: Concepts and Precepts, pp. 77-94. , E. Hollnagel, D.D. Woods, and N. Leveson, Editors, Ashgate Publishing Co, Aldershot;\nVaughan, D., (1996) The Challenger Launch Decision: Risky Technology, Culture, and Deviance at NASA, , Chicago University Press, Chicago, IL;\nWoods, D.D., Essential characteristics of resilience (2006) Resilience Engineering: Concepts and Precepts, pp. 21-34. , E. Hollnagel, D.D. Woods, and N. Leveson, Editors, Ashgate Publishing Co, Aldershot;\nAmalberti, R., Optimum System Safety and Optimum System resilience: Agonistic or antagonistic concepts (2006) Resilience Engineering: Concepts and Precepts, pp. 253-274. , E. Hollnagel, D.D. Woods, and N. Leveson, Editors, Ashgate Publishing Co, Aldershot","page":"90-95","publisher-place":"Berlin Institute of Technology, Center of Human-Machine-Systems, Berlin, Germany","title":"Learning from organizational incidents: Resilience engineering for high-risk process environments","type":"article-journal","volume":"28"},"uris":["http://www.mendeley.com/documents/?uuid=a025be27-70df-4f0f-8c67-74f73c70c937"]},{"id":"ITEM-2","itemData":{"DOI":"10.1016/j.ssci.2007.06.020","ISSN":"09257535 (ISSN)","abstract":"The article presents research results from a qualitative study of aviation line maintenance operations, with the objective of describing operational work practices. In the article, safety is interpreted as a collective competence that is learned and maintained in local work environments. The study identifies features, such as practical skills, support from colleagues, creation of performance spaces, and flexibility in problem solving, that are important for safe work practices in line maintenance operations. The study does also show that these work practices are rooted in a set of formally established safety systems, and they are influenced by organisational structure conditions and different change efforts. The empirical results support the arguement that slack in the organisation can be viewed as a precondition for the existence and effectiveness of several forms of safe work practices. © 2007 Elsevier Ltd. All rights reserved.","author":[{"dropping-particle":"","family":"Pettersen","given":"Kenneth A.","non-dropping-particle":"","parse-names":false,"suffix":""},{"dropping-particle":"","family":"Aase","given":"K","non-dropping-particle":"","parse-names":false,"suffix":""}],"container-title":"Safety Science","id":"ITEM-2","issue":"3","issued":{"date-parts":[["2008"]]},"language":"English","note":"Cited By :24\n\nExport Date: 20 January 2018\n\nCODEN: SSCIE\n\nCorrespondence Address: Pettersen, K.A.; University of Stavanger, Faculty of Social Sciences, N-4036 Stavanger, Norway; email: kenneth.a.pettersen@uis.no\n\nReferences: Aase, K., Nybø, G., Organizational knowledge in high-risk industries: supplementing model-based learning approaches (2005) International Journal of Learning and Intellectual Capital, 2 (1), pp. 49-65; \nAase, K., Skjerve, A.B., Rosness, R., 2005. Why good luck has a reason: mindful practices in offshore oil and gas drilling. In: Gherardi, S., Nicolini, D. (Eds.), The Passion for Learning and Knowing. Proceedings of the 6th International Conference on Organizational Learning and Knowledge (2 vols.). University of Trento e-books, Trento, ISBN 88-8843-100-X; Benson-Rea, M., Myers, M., Qualitative methods and the dynamics of change (2006) Editorial, International Journal of Learning and Change, 1 (2), pp. 157-161;\nCook, R., Rasmussen, J., &amp;quot;Going solid&amp;quot;: a model of system dynamics and consequences for patient safety (2005) Quality and Safety in Health Care, 14, pp. 130-134;\nDekker, S.W.A., 2006. Doctors are more dangerous than gun owners: a rejoinder to error counting. Technical Report 2006-01, Lund University School of Aviation, Sweden; Gherardi, S., Nicolini, D., The organizational learning of safety in communities of practice (2000) Journal of Management Inquiry, 9 (1), pp. 7-18;\nGherardi, S., Nicolini, D., Odella, F., Toward a social understanding of how people learn in organizations: the notion of situated curriculum (1998) Management Learning, 29 (3), pp. 273-298;\nHollnagel, E., Woods, D.D., Leveson, N.G., (2006) Resilience Engineering: Concepts and Precepts, , Ashgate Publishing Co., Aldershot, UK;\nKovner, C., Gergen, P.J., Nurse staffing levels and adverse events following surgery in US hospitals (1998) Image Journal for Nursing Scholars, 30, pp. 315-320;\nLanger, E.J., (1989) Mindfulness, , Perseus Books, Da Capo Press, Cambridge MA, USA;\nLanger, E.J., (1997) The Power of Mindful Learning, , Perseus Books, Perseus Publishing, Cambridge MA, USA;\nLawson, M.B., In praise of slack: time is of the essence (2001) Academy of Management Executive, 15 (3), pp. 125-135;\nMcKee, M., Black, N., Does the current use of junior doctors in the United Kingdom affect the quality of medical care? (1992) Social Science in Medicine, 34, pp. 549-558;\nMiles, M.B., Huberman, M.A., (1994) Qualitative Data Analysis - An Expanded Sourcebook. second ed., , Sage Publications;\nPerrow, C., (1984) Normal Accidents, , Princeton University Press, Princeton USA;\nRagin, C.C., Becker, H.S., (1992) What is a Case?, , Cambridge University Press;\nRasmussen, J., Risk management in a dynamic society: a modelling problem (1997) Safety Science, 27 (2-3), pp. 183-213;\nRichards, L., (2005) Handling Qualitative Data, , Sage Publications Ltd;\nRoberts, K.H., Tadmore, C.T., Lessons learned from non-medical industries: the tragedy of the USS Greenville (2002) Quality and Safety in Health Care, 11, pp. 355-357;\nRochlin, G.I., Safe operation as a social construct (1999) Ergonomics, 42, pp. 1549-1560;\nSagan, S.D., (1993) The Limits of Safety: Organizations, Accidents, and Nuclear Weapons, , Princeton University Press, Princeton NJ;\nSchulman, P.R., The negotiated order of organizational reliability (1993) Administration &amp;amp; Society, 25 (3), pp. 353-372;\nSkjerve, A.B., Lauridsen, Ø., Factors affecting employees' willingness to use mindful safety practices at norwegian petroleum installations (2006) Nordic Perspectives on Safety Management in High Reliability Organizations. Theory and Applications, pp. 151-171. , Svenson O., Salo I., Oedewald P., Reiman T., and Skjerve A.B. (Eds), Stockholm University, Valdemarksvik;\nWeick, K.E., Sutcliffe, K.M., (2001) Managing the Unexpected: Assuring High Performance in an Age of Complexity. University of Michigan Business School Management Series, , Jossey-Bass, San Fransisco;\nWeick, K.E., Sutcliffe, K.M., Obstfeld, D., Organizing for high reliability: processes of collective mindfulness (1999) Research in Organizational Behavior, 21, pp. 81-123;\nWest, E., Organizational sources of safety and danger: sociological contributions to the study of adverse events (2000) Quality in Health Care, 9, pp. 120-126;\nYin, R., (1994) Case Study Research, , Sage Publications;\nYin, R., (2004) Case Study Anthology, , Sage Publications","page":"510-519","publisher-place":"University of Stavanger, Faculty of Social Sciences, N-4036 Stavanger, Norway","title":"Explaining safe work practices in aviation line maintenance","type":"article-journal","volume":"46"},"uris":["http://www.mendeley.com/documents/?uuid=5c930971-8654-405e-9b1d-4d8f9288f0ba"]}],"mendeley":{"formattedCitation":"(Huber et al., 2009; Pettersen &amp; Aase, 2008)","plainTextFormattedCitation":"(Huber et al., 2009; Pettersen &amp; Aase, 2008)","previouslyFormattedCitation":"(Huber et al., 2009; Pettersen &amp; Aase, 2008)"},"properties":{"noteIndex":0},"schema":"https://github.com/citation-style-language/schema/raw/master/csl-citation.json"}</w:instrText>
      </w:r>
      <w:r w:rsidR="00BF4682">
        <w:fldChar w:fldCharType="separate"/>
      </w:r>
      <w:r w:rsidR="0094405C" w:rsidRPr="0094405C">
        <w:rPr>
          <w:noProof/>
        </w:rPr>
        <w:t>(Huber et al., 2009; Pettersen &amp; Aase, 2008)</w:t>
      </w:r>
      <w:r w:rsidR="00BF4682">
        <w:fldChar w:fldCharType="end"/>
      </w:r>
      <w:r w:rsidR="00637793">
        <w:t xml:space="preserve"> that if made observable can connect organisational hierarchies to adaptation as a key safety concept</w:t>
      </w:r>
      <w:r w:rsidR="00BF4682">
        <w:t>. However, the literature also highlights that observational techniques</w:t>
      </w:r>
      <w:r w:rsidR="00637793">
        <w:t>,</w:t>
      </w:r>
      <w:r w:rsidR="00BF4682">
        <w:t xml:space="preserve"> to </w:t>
      </w:r>
      <w:r w:rsidR="00637793">
        <w:t>acquire data on</w:t>
      </w:r>
      <w:r w:rsidR="00BF4682">
        <w:t xml:space="preserve"> adaptation</w:t>
      </w:r>
      <w:r w:rsidR="00637793">
        <w:t>,</w:t>
      </w:r>
      <w:r w:rsidR="00BF4682">
        <w:t xml:space="preserve"> need operators familiar with the work</w:t>
      </w:r>
      <w:r w:rsidR="00637793">
        <w:t xml:space="preserve">. </w:t>
      </w:r>
      <w:r w:rsidR="007E7CCD">
        <w:t>I</w:t>
      </w:r>
      <w:r w:rsidR="00BF4682">
        <w:t xml:space="preserve">n ultra-safe and stretched systems this </w:t>
      </w:r>
      <w:r w:rsidR="007E7CCD">
        <w:t xml:space="preserve">resource can be </w:t>
      </w:r>
      <w:r w:rsidR="00CB1FA5">
        <w:t>prohibitively</w:t>
      </w:r>
      <w:r w:rsidR="007E7CCD">
        <w:t xml:space="preserve"> </w:t>
      </w:r>
      <w:r w:rsidR="00BF4682">
        <w:t>expensive. However, i</w:t>
      </w:r>
      <w:r w:rsidR="0079700C">
        <w:t>ncreasingly</w:t>
      </w:r>
      <w:r w:rsidR="00BF4682">
        <w:t>,</w:t>
      </w:r>
      <w:r w:rsidR="0079700C">
        <w:t xml:space="preserve"> modern technologies make available the quantitative data of how work is actually done</w:t>
      </w:r>
      <w:r w:rsidR="006C68D9">
        <w:t xml:space="preserve"> through system records and other ‘data exhaust’</w:t>
      </w:r>
      <w:r w:rsidR="00BF4682">
        <w:t xml:space="preserve"> that could be examined for adaptation. This is a relatively unexplored area of possible understanding of adaptation</w:t>
      </w:r>
      <w:r w:rsidR="00D26A5B">
        <w:t xml:space="preserve"> </w:t>
      </w:r>
      <w:r w:rsidR="00D26A5B">
        <w:fldChar w:fldCharType="begin" w:fldLock="1"/>
      </w:r>
      <w:r w:rsidR="001E3E74">
        <w:instrText>ADDIN CSL_CITATION {"citationItems":[{"id":"ITEM-1","itemData":{"DOI":"10.1049/cp.2015.0290","ISBN":"978-1-78561-092-9","author":[{"dropping-particle":"","family":"Foster","given":"Craig","non-dropping-particle":"","parse-names":false,"suffix":""}],"container-title":"10th IET System Safety and Cyber-Security Conference 2015","id":"ITEM-1","issued":{"date-parts":[["2015"]]},"page":"6 .-6 .","publisher":"Institution of Engineering and Technology","title":"Applying success-based assurance techniques to the safety of air traffic control","type":"article-journal"},"uris":["http://www.mendeley.com/documents/?uuid=5bad3979-01b3-36fe-9418-309c6761a62a"]},{"id":"ITEM-2","itemData":{"DOI":"10.1016/j.ssci.2017.08.012","ISSN":"09257535","abstract":"It is clear that big data has numerous potential impacts in many fields. However, few papers discussed its applications in the field of safety science research. Additionally, there exist many problems that cannot be ignored when big data is applied to safety science, most outstanding of which is lack of universal supporting theory that guides how to apply big data to safety science research like methods, principles and approaches, etc. In other terms, it is not enough for big data to be viewed asa strong enabler for safety science applications mainly due to lack of universal and basic theory from the perspective of safety science. Considering the above analyzes, the two key objectives of this paper are: (1) to propose the connotation of safety big data (SBD) and its applying rules, methods and principles, and (2) to put forward some application prospects and challenges of big data to safety science research seen from theoretical research. First, by comparing SBD and traditional safety small data (SSD) from four aspects including theoretical research, typical research method, specific analysis method and processing mode, this paper puts forward the definition and connotation of SBD. Subsequently this paper further summarizes and extracts the application rules and methods of SBD. And then nine principles of SBD are explored and their relationship and application are addressed from the view of theory architecture and working framework in data processing flow. At last, this paper also discusses the potential applications and some hot issues of SBD. Overall, this paper will play an essential role in supporting the application of SBD. In addition, it will fill in the theory gaps in the field of SBD beyond traditional safety statistics, and further enriches the contents of safety science.","author":[{"dropping-particle":"","family":"Ouyang","given":"Qiumei","non-dropping-particle":"","parse-names":false,"suffix":""},{"dropping-particle":"","family":"Wu","given":"Chao","non-dropping-particle":"","parse-names":false,"suffix":""},{"dropping-particle":"","family":"Huang","given":"Lang","non-dropping-particle":"","parse-names":false,"suffix":""}],"container-title":"Safety Science","id":"ITEM-2","issue":"July 2017","issued":{"date-parts":[["2018"]]},"page":"60-71","publisher":"Elsevier","title":"Methodologies, principles and prospects of applying big data in safety science research","type":"article-journal","volume":"101"},"uris":["http://www.mendeley.com/documents/?uuid=ed41ce77-cd7c-40f4-9c97-b4347a89d92a"]},{"id":"ITEM-3","itemData":{"ISBN":"9781138028791","abstract":"© 2015 Taylor &amp; Francis Group, London.Computer scientists believe that the enormous amounts of data in the internet will unchain a management revolution of uncanny proportions. Yet, to date, the potential benefit of this revolution is scantily investigated for safety and risk management. This paper gives a brief overview of a research programme that investigates how the new internet-driven data-revolution could benefit safety and risk management for railway safety in the UK. The paper gives a brief overview the current activities in this programme and infers whether big-data techniques provide a sensible addition to the safety and risk sciences. The overview shows that there is added value for introducing these techniques in the safety and risk domain but serious challenges need to be addressed.","author":[{"dropping-particle":"","family":"Gulijk","given":"C.","non-dropping-particle":"van","parse-names":false,"suffix":""},{"dropping-particle":"","family":"Hughes","given":"P.","non-dropping-particle":"","parse-names":false,"suffix":""},{"dropping-particle":"","family":"Figueres-Esteban","given":"M.","non-dropping-particle":"","parse-names":false,"suffix":""},{"dropping-particle":"","family":"Dacre","given":"M.","non-dropping-particle":"","parse-names":false,"suffix":""},{"dropping-particle":"","family":"Harrison","given":"C.","non-dropping-particle":"","parse-names":false,"suffix":""}],"container-title":"Safety and Reliability of Complex Engineered Systems - Proceedings of the 25th European Safety and Reliability Conference, ESREL 2015","id":"ITEM-3","issued":{"date-parts":[["2015"]]},"title":"Big Data Risk Analysis for rail safety?","type":"article-journal"},"uris":["http://www.mendeley.com/documents/?uuid=dc00729a-b2e0-4932-8cbb-a65f2f8ce3c8"]}],"mendeley":{"formattedCitation":"(Foster, 2015; Ouyang, Wu, &amp; Huang, 2018; van Gulijk, Hughes, Figueres-Esteban, Dacre, &amp; Harrison, 2015)","plainTextFormattedCitation":"(Foster, 2015; Ouyang, Wu, &amp; Huang, 2018; van Gulijk, Hughes, Figueres-Esteban, Dacre, &amp; Harrison, 2015)","previouslyFormattedCitation":"(Foster, 2015; Ouyang, Wu, &amp; Huang, 2018; van Gulijk, Hughes, Figueres-Esteban, Dacre, &amp; Harrison, 2015)"},"properties":{"noteIndex":0},"schema":"https://github.com/citation-style-language/schema/raw/master/csl-citation.json"}</w:instrText>
      </w:r>
      <w:r w:rsidR="00D26A5B">
        <w:fldChar w:fldCharType="separate"/>
      </w:r>
      <w:r w:rsidR="00D26A5B" w:rsidRPr="00D26A5B">
        <w:rPr>
          <w:noProof/>
        </w:rPr>
        <w:t>(Foster, 2015; Ouyang, Wu, &amp; Huang, 2018; van Gulijk, Hughes, Figueres-Esteban, Dacre, &amp; Harrison, 2015)</w:t>
      </w:r>
      <w:r w:rsidR="00D26A5B">
        <w:fldChar w:fldCharType="end"/>
      </w:r>
      <w:r w:rsidR="00BF4682">
        <w:t>. Y</w:t>
      </w:r>
      <w:r w:rsidR="0079700C">
        <w:t xml:space="preserve">et in ultra-safe systems that are so successful so often, these datasets </w:t>
      </w:r>
      <w:r w:rsidR="00BF4682">
        <w:t>of success in normal work will</w:t>
      </w:r>
      <w:r w:rsidR="0079700C">
        <w:t xml:space="preserve"> be very large. Therefore</w:t>
      </w:r>
      <w:r w:rsidR="009953EA">
        <w:t>,</w:t>
      </w:r>
      <w:r w:rsidR="0079700C">
        <w:t xml:space="preserve"> alternative analytical techniques, that may not have been traditionally applied in the safety domain, are needed to make sense of this </w:t>
      </w:r>
      <w:r w:rsidR="006C68D9">
        <w:t xml:space="preserve">quantitative </w:t>
      </w:r>
      <w:r w:rsidR="0079700C">
        <w:t xml:space="preserve">data </w:t>
      </w:r>
      <w:r w:rsidR="006C68D9">
        <w:t>that should</w:t>
      </w:r>
      <w:r w:rsidR="0079700C">
        <w:t xml:space="preserve"> then be coupled with systemic methodologies that leverage qualitative data from subject matter experts. </w:t>
      </w:r>
      <w:r w:rsidR="006C68D9">
        <w:t xml:space="preserve">Initial ideas in this vein have been advocated for ATM in the NATS Safety Strategy </w:t>
      </w:r>
      <w:r w:rsidR="006C68D9">
        <w:fldChar w:fldCharType="begin" w:fldLock="1"/>
      </w:r>
      <w:r w:rsidR="004815E6">
        <w:instrText>ADDIN CSL_CITATION {"citationItems":[{"id":"ITEM-1","itemData":{"author":[{"dropping-particle":"","family":"Foster","given":"Craig","non-dropping-particle":"","parse-names":false,"suffix":""},{"dropping-particle":"","family":"Espig","given":"Sam","non-dropping-particle":"","parse-names":false,"suffix":""},{"dropping-particle":"","family":"Smoker","given":"Anthony","non-dropping-particle":"","parse-names":false,"suffix":""},{"dropping-particle":"","family":"Dillon","given":"Roger","non-dropping-particle":"","parse-names":false,"suffix":""}],"id":"ITEM-1","issue":"March","issued":{"date-parts":[["2014"]]},"title":"The Future of Safety in ATM","type":"report"},"uris":["http://www.mendeley.com/documents/?uuid=d8fdc7db-b01d-4976-948d-fea20c8496df"]}],"mendeley":{"formattedCitation":"(Foster, Espig, Smoker, &amp; Dillon, 2014)","plainTextFormattedCitation":"(Foster, Espig, Smoker, &amp; Dillon, 2014)","previouslyFormattedCitation":"(Foster, Espig, Smoker, &amp; Dillon, 2014)"},"properties":{"noteIndex":0},"schema":"https://github.com/citation-style-language/schema/raw/master/csl-citation.json"}</w:instrText>
      </w:r>
      <w:r w:rsidR="006C68D9">
        <w:fldChar w:fldCharType="separate"/>
      </w:r>
      <w:r w:rsidR="0053789F" w:rsidRPr="0053789F">
        <w:rPr>
          <w:noProof/>
        </w:rPr>
        <w:t>(Foster, Espig, Smoker, &amp; Dillon, 2014)</w:t>
      </w:r>
      <w:r w:rsidR="006C68D9">
        <w:fldChar w:fldCharType="end"/>
      </w:r>
      <w:r w:rsidR="006C68D9">
        <w:t xml:space="preserve">. </w:t>
      </w:r>
      <w:r w:rsidR="0079700C">
        <w:t xml:space="preserve">However, </w:t>
      </w:r>
      <w:r w:rsidR="006C68D9">
        <w:t xml:space="preserve">a framework is needed </w:t>
      </w:r>
      <w:r w:rsidR="0079700C">
        <w:t xml:space="preserve">to bridge the gap between grounded safety theory for complex socio-technical systems and </w:t>
      </w:r>
      <w:r w:rsidR="00BF4682">
        <w:t>possible</w:t>
      </w:r>
      <w:r w:rsidR="0079700C">
        <w:t xml:space="preserve"> novel techniques for understanding the data generated by humans </w:t>
      </w:r>
      <w:r w:rsidR="00637793">
        <w:t xml:space="preserve">adapting whilst </w:t>
      </w:r>
      <w:r w:rsidR="0079700C">
        <w:t>doing work.</w:t>
      </w:r>
      <w:r w:rsidR="006C68D9" w:rsidRPr="006C68D9">
        <w:t xml:space="preserve"> </w:t>
      </w:r>
      <w:r w:rsidR="006C68D9">
        <w:t>The adaptation model presented here, may assist in uncovering, monitoring and supporting the ability to adapt in complex systems.</w:t>
      </w:r>
    </w:p>
    <w:p w14:paraId="2FCC60D9" w14:textId="39E92CCB" w:rsidR="009B38F1" w:rsidRDefault="009B38F1" w:rsidP="009B38F1">
      <w:pPr>
        <w:pStyle w:val="Heading1"/>
      </w:pPr>
      <w:r>
        <w:t>Conclusions</w:t>
      </w:r>
    </w:p>
    <w:p w14:paraId="76A0390A" w14:textId="42AA4FE1" w:rsidR="006C68D9" w:rsidRDefault="006C68D9" w:rsidP="006C68D9">
      <w:r>
        <w:t xml:space="preserve">Recent advances in safety science </w:t>
      </w:r>
      <w:r w:rsidR="00613772">
        <w:t xml:space="preserve">are moving </w:t>
      </w:r>
      <w:r>
        <w:t>towards a different approach to the management of risk within the safety-related industries</w:t>
      </w:r>
      <w:r w:rsidR="00613772">
        <w:t>.  This new approach</w:t>
      </w:r>
      <w:r>
        <w:t xml:space="preserve"> focusses on </w:t>
      </w:r>
      <w:r w:rsidR="00613772">
        <w:t>capitalising upon</w:t>
      </w:r>
      <w:r>
        <w:t xml:space="preserve"> the adaptations </w:t>
      </w:r>
      <w:r w:rsidR="00613772">
        <w:t xml:space="preserve">operating </w:t>
      </w:r>
      <w:r>
        <w:t>within socio-technical systems. We have described a systematic review of the safety literature using a grounded theory approach from a variety of industrial domains and theoretical stand-points</w:t>
      </w:r>
      <w:r w:rsidR="00613772">
        <w:t>. This review has</w:t>
      </w:r>
      <w:r>
        <w:t xml:space="preserve"> identif</w:t>
      </w:r>
      <w:r w:rsidR="00613772">
        <w:t>ied</w:t>
      </w:r>
      <w:r>
        <w:t xml:space="preserve"> key features within socio-technical systems that describe how adaptation</w:t>
      </w:r>
      <w:r w:rsidR="00613772">
        <w:t xml:space="preserve"> has operated</w:t>
      </w:r>
      <w:r>
        <w:t xml:space="preserve"> and </w:t>
      </w:r>
      <w:r w:rsidR="00613772">
        <w:t xml:space="preserve">related to </w:t>
      </w:r>
      <w:r>
        <w:t>safety. A model for adaptation has been developed using these ideas to explore UK oceanic air traffic controllers</w:t>
      </w:r>
      <w:r w:rsidR="0089546B">
        <w:t>’</w:t>
      </w:r>
      <w:r>
        <w:t xml:space="preserve"> </w:t>
      </w:r>
      <w:r w:rsidR="00613772">
        <w:t xml:space="preserve">response </w:t>
      </w:r>
      <w:r>
        <w:t>to the closure of US airspace following the terrorist attacks in the US on the 11</w:t>
      </w:r>
      <w:r w:rsidRPr="00A4296F">
        <w:rPr>
          <w:vertAlign w:val="superscript"/>
        </w:rPr>
        <w:t>th</w:t>
      </w:r>
      <w:r>
        <w:t xml:space="preserve"> September 2001. This model </w:t>
      </w:r>
      <w:r w:rsidR="00613772">
        <w:t xml:space="preserve">seems </w:t>
      </w:r>
      <w:r>
        <w:t>to have applicability to a variety of safety-related domains</w:t>
      </w:r>
      <w:r w:rsidR="00613772">
        <w:t xml:space="preserve">.  It can </w:t>
      </w:r>
      <w:r>
        <w:t xml:space="preserve">provide a </w:t>
      </w:r>
      <w:r w:rsidR="00AD271A">
        <w:t>bridge</w:t>
      </w:r>
      <w:r>
        <w:t xml:space="preserve"> between theory and practice for the management of adaptation </w:t>
      </w:r>
      <w:r w:rsidR="00AD271A">
        <w:t xml:space="preserve">in support of the safety </w:t>
      </w:r>
      <w:r w:rsidR="00613772">
        <w:t>for</w:t>
      </w:r>
      <w:r w:rsidR="00AD271A">
        <w:t xml:space="preserve"> socio-technical systems.</w:t>
      </w:r>
    </w:p>
    <w:p w14:paraId="5FBBC053" w14:textId="601C7E66" w:rsidR="00F13C71" w:rsidRDefault="00F13C71" w:rsidP="00F13C71">
      <w:pPr>
        <w:pStyle w:val="Heading2"/>
      </w:pPr>
      <w:r>
        <w:t>Acknowledgements</w:t>
      </w:r>
    </w:p>
    <w:p w14:paraId="402A0751" w14:textId="59DC1FEB" w:rsidR="00F13C71" w:rsidRDefault="00F13C71" w:rsidP="00F13C71">
      <w:r>
        <w:t>This work is part-funded by NATS and the authors are grateful for the contributions of NATS experts to the development and interpretation of the case study.</w:t>
      </w:r>
    </w:p>
    <w:p w14:paraId="1D2099CC" w14:textId="77777777" w:rsidR="004815E6" w:rsidRDefault="004815E6" w:rsidP="00F13C71">
      <w:pPr>
        <w:sectPr w:rsidR="004815E6">
          <w:pgSz w:w="11906" w:h="16838"/>
          <w:pgMar w:top="1440" w:right="1440" w:bottom="1440" w:left="1440" w:header="708" w:footer="708" w:gutter="0"/>
          <w:cols w:space="708"/>
          <w:docGrid w:linePitch="360"/>
        </w:sectPr>
      </w:pPr>
    </w:p>
    <w:p w14:paraId="28B60137" w14:textId="29011B18" w:rsidR="004815E6" w:rsidRDefault="004815E6" w:rsidP="00F13C71">
      <w:pPr>
        <w:pStyle w:val="Heading1"/>
      </w:pPr>
      <w:bookmarkStart w:id="10" w:name="_Ref5526818"/>
      <w:r>
        <w:t>Appendix 1: Search term logic</w:t>
      </w:r>
      <w:bookmarkEnd w:id="10"/>
    </w:p>
    <w:p w14:paraId="2A79235D" w14:textId="42B9E985" w:rsidR="0069420D" w:rsidRPr="0069420D" w:rsidRDefault="0069420D" w:rsidP="0069420D">
      <w:pPr>
        <w:pStyle w:val="Heading2"/>
      </w:pPr>
      <w:r w:rsidRPr="00364285">
        <w:rPr>
          <w:highlight w:val="yellow"/>
        </w:rPr>
        <w:t>Inclusion Terms</w:t>
      </w:r>
    </w:p>
    <w:p w14:paraId="041AC630" w14:textId="30A51591" w:rsidR="0080270E" w:rsidRDefault="0080270E" w:rsidP="0080270E">
      <w:r>
        <w:t>The search query was developed based upon a structure of joined terminology sets where each set contained a number of terms informed either from common synonyms for the core term or based on an iterative review of abstracts and domain knowledge of the authors to identify additional terms commonly used in the literature. Wildcard characters were also used to capture variations in expression and SCOPUS includes an intrinsic capability to capture plurals and alternative spellings (e.g. between British and American English). Within the SCOPUS query, the terms in each set were split with OR statements, the sets themselves were separated with AND statements so that to be included in the search results a paper must have one of the terms from each set.</w:t>
      </w:r>
    </w:p>
    <w:p w14:paraId="1231CFC5" w14:textId="77777777" w:rsidR="0080270E" w:rsidRDefault="0080270E" w:rsidP="0080270E">
      <w:pPr>
        <w:ind w:firstLine="720"/>
      </w:pPr>
      <w:r>
        <w:t>{safety} AND {domain} AND {object} AND {object context} AND {adaptation}</w:t>
      </w:r>
    </w:p>
    <w:p w14:paraId="1BFC721D" w14:textId="3DE9C1BC" w:rsidR="0080270E" w:rsidRDefault="0080270E" w:rsidP="0080270E">
      <w:r>
        <w:t xml:space="preserve">The list of terms used in each set is shown in </w:t>
      </w:r>
      <w:r w:rsidR="000E2C73">
        <w:fldChar w:fldCharType="begin"/>
      </w:r>
      <w:r w:rsidR="000E2C73">
        <w:instrText xml:space="preserve"> REF _Ref532838323 \h </w:instrText>
      </w:r>
      <w:r w:rsidR="000E2C73">
        <w:fldChar w:fldCharType="separate"/>
      </w:r>
      <w:r w:rsidR="005D3821">
        <w:t xml:space="preserve">Table </w:t>
      </w:r>
      <w:r w:rsidR="005D3821">
        <w:rPr>
          <w:noProof/>
        </w:rPr>
        <w:t>1</w:t>
      </w:r>
      <w:r w:rsidR="000E2C73">
        <w:fldChar w:fldCharType="end"/>
      </w:r>
      <w:r w:rsidR="000E2C73">
        <w:t xml:space="preserve"> </w:t>
      </w:r>
      <w:r>
        <w:t>along with example terms which are captured through the use of wildcard characters.</w:t>
      </w:r>
    </w:p>
    <w:tbl>
      <w:tblPr>
        <w:tblStyle w:val="GridTable3-Accent11"/>
        <w:tblW w:w="0" w:type="auto"/>
        <w:tblInd w:w="5" w:type="dxa"/>
        <w:tblLook w:val="0420" w:firstRow="1" w:lastRow="0" w:firstColumn="0" w:lastColumn="0" w:noHBand="0" w:noVBand="1"/>
      </w:tblPr>
      <w:tblGrid>
        <w:gridCol w:w="1024"/>
        <w:gridCol w:w="1555"/>
        <w:gridCol w:w="1420"/>
        <w:gridCol w:w="2093"/>
        <w:gridCol w:w="1189"/>
        <w:gridCol w:w="1675"/>
        <w:gridCol w:w="1386"/>
        <w:gridCol w:w="1271"/>
        <w:gridCol w:w="2340"/>
      </w:tblGrid>
      <w:tr w:rsidR="0080270E" w:rsidRPr="009322FD" w14:paraId="69B249AF" w14:textId="77777777" w:rsidTr="00F2257E">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1449BC6E" w14:textId="77777777" w:rsidR="0080270E" w:rsidRPr="009322FD" w:rsidRDefault="0080270E" w:rsidP="00784D84">
            <w:pPr>
              <w:rPr>
                <w:rFonts w:cstheme="minorHAnsi"/>
                <w:sz w:val="20"/>
                <w:szCs w:val="20"/>
              </w:rPr>
            </w:pPr>
            <w:r w:rsidRPr="009322FD">
              <w:rPr>
                <w:rFonts w:cstheme="minorHAnsi"/>
                <w:sz w:val="20"/>
                <w:szCs w:val="20"/>
              </w:rPr>
              <w:t>Safety</w:t>
            </w:r>
          </w:p>
        </w:tc>
        <w:tc>
          <w:tcPr>
            <w:tcW w:w="0" w:type="auto"/>
            <w:gridSpan w:val="2"/>
          </w:tcPr>
          <w:p w14:paraId="6BCE71D8" w14:textId="77777777" w:rsidR="0080270E" w:rsidRPr="009322FD" w:rsidRDefault="0080270E" w:rsidP="00784D84">
            <w:pPr>
              <w:rPr>
                <w:rFonts w:cstheme="minorHAnsi"/>
                <w:sz w:val="20"/>
                <w:szCs w:val="20"/>
              </w:rPr>
            </w:pPr>
            <w:r w:rsidRPr="009322FD">
              <w:rPr>
                <w:rFonts w:cstheme="minorHAnsi"/>
                <w:sz w:val="20"/>
                <w:szCs w:val="20"/>
              </w:rPr>
              <w:t>Domain</w:t>
            </w:r>
          </w:p>
        </w:tc>
        <w:tc>
          <w:tcPr>
            <w:tcW w:w="0" w:type="auto"/>
            <w:gridSpan w:val="2"/>
          </w:tcPr>
          <w:p w14:paraId="69F259E9" w14:textId="77777777" w:rsidR="0080270E" w:rsidRPr="009322FD" w:rsidRDefault="0080270E" w:rsidP="00784D84">
            <w:pPr>
              <w:rPr>
                <w:rFonts w:cstheme="minorHAnsi"/>
                <w:sz w:val="20"/>
                <w:szCs w:val="20"/>
              </w:rPr>
            </w:pPr>
            <w:r w:rsidRPr="009322FD">
              <w:rPr>
                <w:rFonts w:cstheme="minorHAnsi"/>
                <w:sz w:val="20"/>
                <w:szCs w:val="20"/>
              </w:rPr>
              <w:t>Object</w:t>
            </w:r>
          </w:p>
        </w:tc>
        <w:tc>
          <w:tcPr>
            <w:tcW w:w="0" w:type="auto"/>
          </w:tcPr>
          <w:p w14:paraId="117035F6" w14:textId="77777777" w:rsidR="0080270E" w:rsidRPr="009322FD" w:rsidRDefault="0080270E" w:rsidP="00784D84">
            <w:pPr>
              <w:rPr>
                <w:rFonts w:cstheme="minorHAnsi"/>
                <w:sz w:val="20"/>
                <w:szCs w:val="20"/>
              </w:rPr>
            </w:pPr>
            <w:r w:rsidRPr="009322FD">
              <w:rPr>
                <w:rFonts w:cstheme="minorHAnsi"/>
                <w:sz w:val="20"/>
                <w:szCs w:val="20"/>
              </w:rPr>
              <w:t>Object Context</w:t>
            </w:r>
          </w:p>
        </w:tc>
        <w:tc>
          <w:tcPr>
            <w:tcW w:w="0" w:type="auto"/>
            <w:gridSpan w:val="2"/>
          </w:tcPr>
          <w:p w14:paraId="18D2CA94" w14:textId="77777777" w:rsidR="0080270E" w:rsidRPr="009322FD" w:rsidRDefault="0080270E" w:rsidP="00784D84">
            <w:pPr>
              <w:rPr>
                <w:rFonts w:cstheme="minorHAnsi"/>
                <w:sz w:val="20"/>
                <w:szCs w:val="20"/>
              </w:rPr>
            </w:pPr>
            <w:r w:rsidRPr="009322FD">
              <w:rPr>
                <w:rFonts w:cstheme="minorHAnsi"/>
                <w:sz w:val="20"/>
                <w:szCs w:val="20"/>
              </w:rPr>
              <w:t>Adaptation</w:t>
            </w:r>
          </w:p>
        </w:tc>
      </w:tr>
      <w:tr w:rsidR="0080270E" w:rsidRPr="009322FD" w14:paraId="3DB28875"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77C1A812" w14:textId="77777777" w:rsidR="0080270E" w:rsidRPr="009322FD" w:rsidRDefault="0080270E" w:rsidP="00784D84">
            <w:pPr>
              <w:rPr>
                <w:rFonts w:eastAsia="Times New Roman" w:cstheme="minorHAnsi"/>
                <w:sz w:val="20"/>
                <w:szCs w:val="20"/>
                <w:lang w:eastAsia="en-GB"/>
              </w:rPr>
            </w:pPr>
            <w:r w:rsidRPr="009322FD">
              <w:rPr>
                <w:rFonts w:eastAsia="Times New Roman" w:cstheme="minorHAnsi"/>
                <w:sz w:val="20"/>
                <w:szCs w:val="20"/>
                <w:lang w:eastAsia="en-GB"/>
              </w:rPr>
              <w:t>Safe*</w:t>
            </w:r>
          </w:p>
          <w:p w14:paraId="5B59B126" w14:textId="77777777" w:rsidR="0080270E" w:rsidRPr="009322FD" w:rsidRDefault="0080270E" w:rsidP="00784D84">
            <w:pPr>
              <w:rPr>
                <w:rFonts w:eastAsia="Times New Roman" w:cstheme="minorHAnsi"/>
                <w:sz w:val="20"/>
                <w:szCs w:val="20"/>
                <w:lang w:eastAsia="en-GB"/>
              </w:rPr>
            </w:pPr>
          </w:p>
        </w:tc>
        <w:tc>
          <w:tcPr>
            <w:tcW w:w="0" w:type="auto"/>
          </w:tcPr>
          <w:p w14:paraId="1AEDED54" w14:textId="77777777" w:rsidR="0080270E" w:rsidRPr="009322FD" w:rsidRDefault="0080270E" w:rsidP="00784D84">
            <w:pPr>
              <w:rPr>
                <w:rFonts w:cstheme="minorHAnsi"/>
                <w:sz w:val="20"/>
                <w:szCs w:val="20"/>
              </w:rPr>
            </w:pPr>
            <w:r w:rsidRPr="009322FD">
              <w:rPr>
                <w:rFonts w:eastAsia="Times New Roman" w:cstheme="minorHAnsi"/>
                <w:sz w:val="20"/>
                <w:szCs w:val="20"/>
                <w:lang w:eastAsia="en-GB"/>
              </w:rPr>
              <w:t>Safe,</w:t>
            </w:r>
            <w:r>
              <w:rPr>
                <w:rFonts w:eastAsia="Times New Roman" w:cstheme="minorHAnsi"/>
                <w:sz w:val="20"/>
                <w:szCs w:val="20"/>
                <w:lang w:eastAsia="en-GB"/>
              </w:rPr>
              <w:t xml:space="preserve"> </w:t>
            </w:r>
            <w:r w:rsidRPr="009322FD">
              <w:rPr>
                <w:rFonts w:eastAsia="Times New Roman" w:cstheme="minorHAnsi"/>
                <w:sz w:val="20"/>
                <w:szCs w:val="20"/>
                <w:lang w:eastAsia="en-GB"/>
              </w:rPr>
              <w:t>Safety</w:t>
            </w:r>
          </w:p>
        </w:tc>
        <w:tc>
          <w:tcPr>
            <w:tcW w:w="0" w:type="auto"/>
          </w:tcPr>
          <w:p w14:paraId="34B65FEC" w14:textId="77777777" w:rsidR="0080270E" w:rsidRPr="009322FD" w:rsidRDefault="0080270E" w:rsidP="00784D84">
            <w:pPr>
              <w:rPr>
                <w:rFonts w:cstheme="minorHAnsi"/>
                <w:sz w:val="20"/>
                <w:szCs w:val="20"/>
              </w:rPr>
            </w:pPr>
            <w:r w:rsidRPr="009322FD">
              <w:rPr>
                <w:rFonts w:cstheme="minorHAnsi"/>
                <w:sz w:val="20"/>
                <w:szCs w:val="20"/>
              </w:rPr>
              <w:t>Complex*</w:t>
            </w:r>
          </w:p>
        </w:tc>
        <w:tc>
          <w:tcPr>
            <w:tcW w:w="0" w:type="auto"/>
          </w:tcPr>
          <w:p w14:paraId="538AA13F" w14:textId="77777777" w:rsidR="0080270E" w:rsidRPr="009322FD" w:rsidRDefault="0080270E" w:rsidP="00784D84">
            <w:pPr>
              <w:rPr>
                <w:rFonts w:cstheme="minorHAnsi"/>
                <w:sz w:val="20"/>
                <w:szCs w:val="20"/>
              </w:rPr>
            </w:pPr>
            <w:r w:rsidRPr="009322FD">
              <w:rPr>
                <w:rFonts w:cstheme="minorHAnsi"/>
                <w:sz w:val="20"/>
                <w:szCs w:val="20"/>
              </w:rPr>
              <w:t>Complex, Complexity</w:t>
            </w:r>
          </w:p>
        </w:tc>
        <w:tc>
          <w:tcPr>
            <w:tcW w:w="0" w:type="auto"/>
          </w:tcPr>
          <w:p w14:paraId="0858D6CA" w14:textId="77777777" w:rsidR="0080270E" w:rsidRPr="009322FD" w:rsidRDefault="0080270E" w:rsidP="00784D84">
            <w:pPr>
              <w:rPr>
                <w:rFonts w:cstheme="minorHAnsi"/>
                <w:sz w:val="20"/>
                <w:szCs w:val="20"/>
              </w:rPr>
            </w:pPr>
            <w:r w:rsidRPr="009322FD">
              <w:rPr>
                <w:rFonts w:cstheme="minorHAnsi"/>
                <w:sz w:val="20"/>
                <w:szCs w:val="20"/>
              </w:rPr>
              <w:t>Human</w:t>
            </w:r>
          </w:p>
        </w:tc>
        <w:tc>
          <w:tcPr>
            <w:tcW w:w="0" w:type="auto"/>
          </w:tcPr>
          <w:p w14:paraId="5334C23F" w14:textId="77777777" w:rsidR="0080270E" w:rsidRPr="009322FD" w:rsidRDefault="0080270E" w:rsidP="00784D84">
            <w:pPr>
              <w:rPr>
                <w:rFonts w:cstheme="minorHAnsi"/>
                <w:sz w:val="20"/>
                <w:szCs w:val="20"/>
              </w:rPr>
            </w:pPr>
          </w:p>
        </w:tc>
        <w:tc>
          <w:tcPr>
            <w:tcW w:w="0" w:type="auto"/>
          </w:tcPr>
          <w:p w14:paraId="2A0CD3F0" w14:textId="77777777" w:rsidR="0080270E" w:rsidRPr="009322FD" w:rsidRDefault="0080270E" w:rsidP="00784D84">
            <w:pPr>
              <w:rPr>
                <w:rFonts w:cstheme="minorHAnsi"/>
                <w:sz w:val="20"/>
                <w:szCs w:val="20"/>
              </w:rPr>
            </w:pPr>
            <w:r w:rsidRPr="009322FD">
              <w:rPr>
                <w:rFonts w:cstheme="minorHAnsi"/>
                <w:sz w:val="20"/>
                <w:szCs w:val="20"/>
              </w:rPr>
              <w:t>Factor</w:t>
            </w:r>
          </w:p>
        </w:tc>
        <w:tc>
          <w:tcPr>
            <w:tcW w:w="0" w:type="auto"/>
          </w:tcPr>
          <w:p w14:paraId="492B6AFD" w14:textId="77777777" w:rsidR="0080270E" w:rsidRPr="009322FD" w:rsidRDefault="0080270E" w:rsidP="00784D84">
            <w:pPr>
              <w:rPr>
                <w:rFonts w:cstheme="minorHAnsi"/>
                <w:sz w:val="20"/>
                <w:szCs w:val="20"/>
              </w:rPr>
            </w:pPr>
            <w:r w:rsidRPr="009322FD">
              <w:rPr>
                <w:rFonts w:cstheme="minorHAnsi"/>
                <w:sz w:val="20"/>
                <w:szCs w:val="20"/>
              </w:rPr>
              <w:t>Adapt*</w:t>
            </w:r>
          </w:p>
        </w:tc>
        <w:tc>
          <w:tcPr>
            <w:tcW w:w="0" w:type="auto"/>
          </w:tcPr>
          <w:p w14:paraId="21B44CB8" w14:textId="77777777" w:rsidR="0080270E" w:rsidRDefault="0080270E" w:rsidP="00784D84">
            <w:pPr>
              <w:rPr>
                <w:rFonts w:cstheme="minorHAnsi"/>
                <w:sz w:val="20"/>
                <w:szCs w:val="20"/>
              </w:rPr>
            </w:pPr>
            <w:r w:rsidRPr="009322FD">
              <w:rPr>
                <w:rFonts w:cstheme="minorHAnsi"/>
                <w:sz w:val="20"/>
                <w:szCs w:val="20"/>
              </w:rPr>
              <w:t>Adaptation</w:t>
            </w:r>
            <w:r>
              <w:rPr>
                <w:rFonts w:cstheme="minorHAnsi"/>
                <w:sz w:val="20"/>
                <w:szCs w:val="20"/>
              </w:rPr>
              <w:t xml:space="preserve">, </w:t>
            </w:r>
            <w:r w:rsidRPr="009322FD">
              <w:rPr>
                <w:rFonts w:cstheme="minorHAnsi"/>
                <w:sz w:val="20"/>
                <w:szCs w:val="20"/>
              </w:rPr>
              <w:t>Adaption</w:t>
            </w:r>
            <w:r>
              <w:rPr>
                <w:rFonts w:cstheme="minorHAnsi"/>
                <w:sz w:val="20"/>
                <w:szCs w:val="20"/>
              </w:rPr>
              <w:t>,</w:t>
            </w:r>
          </w:p>
          <w:p w14:paraId="1CEFFC66" w14:textId="77777777" w:rsidR="0080270E" w:rsidRPr="009322FD" w:rsidRDefault="0080270E" w:rsidP="00784D84">
            <w:pPr>
              <w:rPr>
                <w:rFonts w:cstheme="minorHAnsi"/>
                <w:sz w:val="20"/>
                <w:szCs w:val="20"/>
              </w:rPr>
            </w:pPr>
            <w:r w:rsidRPr="009322FD">
              <w:rPr>
                <w:rFonts w:cstheme="minorHAnsi"/>
                <w:sz w:val="20"/>
                <w:szCs w:val="20"/>
              </w:rPr>
              <w:t>Adaptability</w:t>
            </w:r>
            <w:r>
              <w:rPr>
                <w:rFonts w:cstheme="minorHAnsi"/>
                <w:sz w:val="20"/>
                <w:szCs w:val="20"/>
              </w:rPr>
              <w:t xml:space="preserve">, </w:t>
            </w:r>
            <w:r w:rsidRPr="009322FD">
              <w:rPr>
                <w:rFonts w:cstheme="minorHAnsi"/>
                <w:sz w:val="20"/>
                <w:szCs w:val="20"/>
              </w:rPr>
              <w:t>Adaptable</w:t>
            </w:r>
          </w:p>
        </w:tc>
      </w:tr>
      <w:tr w:rsidR="0080270E" w:rsidRPr="009322FD" w14:paraId="4403099D" w14:textId="77777777" w:rsidTr="00F2257E">
        <w:tc>
          <w:tcPr>
            <w:tcW w:w="0" w:type="auto"/>
          </w:tcPr>
          <w:p w14:paraId="0529BB36" w14:textId="77777777" w:rsidR="0080270E" w:rsidRPr="009322FD" w:rsidRDefault="0080270E" w:rsidP="00784D84">
            <w:pPr>
              <w:rPr>
                <w:rFonts w:eastAsia="Times New Roman" w:cstheme="minorHAnsi"/>
                <w:sz w:val="20"/>
                <w:szCs w:val="20"/>
                <w:lang w:eastAsia="en-GB"/>
              </w:rPr>
            </w:pPr>
            <w:r w:rsidRPr="009322FD">
              <w:rPr>
                <w:rFonts w:eastAsia="Times New Roman" w:cstheme="minorHAnsi"/>
                <w:sz w:val="20"/>
                <w:szCs w:val="20"/>
                <w:lang w:eastAsia="en-GB"/>
              </w:rPr>
              <w:t>Risk</w:t>
            </w:r>
          </w:p>
        </w:tc>
        <w:tc>
          <w:tcPr>
            <w:tcW w:w="0" w:type="auto"/>
          </w:tcPr>
          <w:p w14:paraId="2CFFBDC4" w14:textId="77777777" w:rsidR="0080270E" w:rsidRPr="009322FD" w:rsidRDefault="0080270E" w:rsidP="00784D84">
            <w:pPr>
              <w:rPr>
                <w:rFonts w:cstheme="minorHAnsi"/>
                <w:sz w:val="20"/>
                <w:szCs w:val="20"/>
              </w:rPr>
            </w:pPr>
          </w:p>
        </w:tc>
        <w:tc>
          <w:tcPr>
            <w:tcW w:w="0" w:type="auto"/>
          </w:tcPr>
          <w:p w14:paraId="6A1FD60D" w14:textId="77777777" w:rsidR="0080270E" w:rsidRPr="009322FD" w:rsidRDefault="0080270E" w:rsidP="00784D84">
            <w:pPr>
              <w:rPr>
                <w:rFonts w:cstheme="minorHAnsi"/>
                <w:sz w:val="20"/>
                <w:szCs w:val="20"/>
              </w:rPr>
            </w:pPr>
            <w:r w:rsidRPr="009322FD">
              <w:rPr>
                <w:rFonts w:cstheme="minorHAnsi"/>
                <w:sz w:val="20"/>
                <w:szCs w:val="20"/>
              </w:rPr>
              <w:t>Socio-technical</w:t>
            </w:r>
          </w:p>
        </w:tc>
        <w:tc>
          <w:tcPr>
            <w:tcW w:w="0" w:type="auto"/>
          </w:tcPr>
          <w:p w14:paraId="6263A65C" w14:textId="77777777" w:rsidR="0080270E" w:rsidRPr="009322FD" w:rsidRDefault="0080270E" w:rsidP="00784D84">
            <w:pPr>
              <w:rPr>
                <w:rFonts w:cstheme="minorHAnsi"/>
                <w:sz w:val="20"/>
                <w:szCs w:val="20"/>
              </w:rPr>
            </w:pPr>
          </w:p>
        </w:tc>
        <w:tc>
          <w:tcPr>
            <w:tcW w:w="0" w:type="auto"/>
          </w:tcPr>
          <w:p w14:paraId="23F1F802" w14:textId="77777777" w:rsidR="0080270E" w:rsidRPr="009322FD" w:rsidRDefault="0080270E" w:rsidP="00784D84">
            <w:pPr>
              <w:rPr>
                <w:rFonts w:cstheme="minorHAnsi"/>
                <w:sz w:val="20"/>
                <w:szCs w:val="20"/>
              </w:rPr>
            </w:pPr>
            <w:r w:rsidRPr="009322FD">
              <w:rPr>
                <w:rFonts w:cstheme="minorHAnsi"/>
                <w:sz w:val="20"/>
                <w:szCs w:val="20"/>
              </w:rPr>
              <w:t>Operator</w:t>
            </w:r>
          </w:p>
        </w:tc>
        <w:tc>
          <w:tcPr>
            <w:tcW w:w="0" w:type="auto"/>
          </w:tcPr>
          <w:p w14:paraId="14C41D60" w14:textId="77777777" w:rsidR="0080270E" w:rsidRPr="009322FD" w:rsidRDefault="0080270E" w:rsidP="00784D84">
            <w:pPr>
              <w:rPr>
                <w:rFonts w:cstheme="minorHAnsi"/>
                <w:sz w:val="20"/>
                <w:szCs w:val="20"/>
              </w:rPr>
            </w:pPr>
          </w:p>
        </w:tc>
        <w:tc>
          <w:tcPr>
            <w:tcW w:w="0" w:type="auto"/>
          </w:tcPr>
          <w:p w14:paraId="42A7ABA4" w14:textId="77777777" w:rsidR="0080270E" w:rsidRPr="009322FD" w:rsidRDefault="0080270E" w:rsidP="00784D84">
            <w:pPr>
              <w:rPr>
                <w:rFonts w:cstheme="minorHAnsi"/>
                <w:sz w:val="20"/>
                <w:szCs w:val="20"/>
              </w:rPr>
            </w:pPr>
            <w:r w:rsidRPr="009322FD">
              <w:rPr>
                <w:rFonts w:cstheme="minorHAnsi"/>
                <w:sz w:val="20"/>
                <w:szCs w:val="20"/>
              </w:rPr>
              <w:t>Performance</w:t>
            </w:r>
          </w:p>
        </w:tc>
        <w:tc>
          <w:tcPr>
            <w:tcW w:w="0" w:type="auto"/>
          </w:tcPr>
          <w:p w14:paraId="35707C29" w14:textId="77777777" w:rsidR="0080270E" w:rsidRPr="009322FD" w:rsidRDefault="0080270E" w:rsidP="00784D84">
            <w:pPr>
              <w:rPr>
                <w:rFonts w:cstheme="minorHAnsi"/>
                <w:sz w:val="20"/>
                <w:szCs w:val="20"/>
              </w:rPr>
            </w:pPr>
            <w:r w:rsidRPr="009322FD">
              <w:rPr>
                <w:rFonts w:cstheme="minorHAnsi"/>
                <w:sz w:val="20"/>
                <w:szCs w:val="20"/>
              </w:rPr>
              <w:t>Variat*</w:t>
            </w:r>
          </w:p>
        </w:tc>
        <w:tc>
          <w:tcPr>
            <w:tcW w:w="0" w:type="auto"/>
          </w:tcPr>
          <w:p w14:paraId="3757F29C" w14:textId="77777777" w:rsidR="0080270E" w:rsidRPr="009322FD" w:rsidRDefault="0080270E" w:rsidP="00784D84">
            <w:pPr>
              <w:rPr>
                <w:rFonts w:cstheme="minorHAnsi"/>
                <w:sz w:val="20"/>
                <w:szCs w:val="20"/>
              </w:rPr>
            </w:pPr>
            <w:r w:rsidRPr="009322FD">
              <w:rPr>
                <w:rFonts w:cstheme="minorHAnsi"/>
                <w:sz w:val="20"/>
                <w:szCs w:val="20"/>
              </w:rPr>
              <w:t>Variation</w:t>
            </w:r>
            <w:r>
              <w:rPr>
                <w:rFonts w:cstheme="minorHAnsi"/>
                <w:sz w:val="20"/>
                <w:szCs w:val="20"/>
              </w:rPr>
              <w:t xml:space="preserve">, </w:t>
            </w:r>
            <w:r w:rsidRPr="009322FD">
              <w:rPr>
                <w:rFonts w:cstheme="minorHAnsi"/>
                <w:sz w:val="20"/>
                <w:szCs w:val="20"/>
              </w:rPr>
              <w:t>Variability</w:t>
            </w:r>
          </w:p>
        </w:tc>
      </w:tr>
      <w:tr w:rsidR="0080270E" w:rsidRPr="009322FD" w14:paraId="37BBDA63"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439495B1" w14:textId="77777777" w:rsidR="0080270E" w:rsidRPr="009322FD" w:rsidRDefault="0080270E" w:rsidP="00784D84">
            <w:pPr>
              <w:rPr>
                <w:rFonts w:eastAsia="Times New Roman" w:cstheme="minorHAnsi"/>
                <w:sz w:val="20"/>
                <w:szCs w:val="20"/>
                <w:lang w:eastAsia="en-GB"/>
              </w:rPr>
            </w:pPr>
            <w:r w:rsidRPr="009322FD">
              <w:rPr>
                <w:rFonts w:eastAsia="Times New Roman" w:cstheme="minorHAnsi"/>
                <w:sz w:val="20"/>
                <w:szCs w:val="20"/>
                <w:lang w:eastAsia="en-GB"/>
              </w:rPr>
              <w:t>Fail*</w:t>
            </w:r>
          </w:p>
          <w:p w14:paraId="363F6FFB" w14:textId="77777777" w:rsidR="0080270E" w:rsidRPr="009322FD" w:rsidRDefault="0080270E" w:rsidP="00784D84">
            <w:pPr>
              <w:rPr>
                <w:rFonts w:eastAsia="Times New Roman" w:cstheme="minorHAnsi"/>
                <w:sz w:val="20"/>
                <w:szCs w:val="20"/>
                <w:lang w:eastAsia="en-GB"/>
              </w:rPr>
            </w:pPr>
          </w:p>
        </w:tc>
        <w:tc>
          <w:tcPr>
            <w:tcW w:w="0" w:type="auto"/>
          </w:tcPr>
          <w:p w14:paraId="3AB7D15E" w14:textId="77777777" w:rsidR="0080270E" w:rsidRPr="009322FD" w:rsidRDefault="0080270E" w:rsidP="00784D84">
            <w:pPr>
              <w:rPr>
                <w:rFonts w:cstheme="minorHAnsi"/>
                <w:sz w:val="20"/>
                <w:szCs w:val="20"/>
              </w:rPr>
            </w:pPr>
            <w:r w:rsidRPr="009322FD">
              <w:rPr>
                <w:rFonts w:eastAsia="Times New Roman" w:cstheme="minorHAnsi"/>
                <w:sz w:val="20"/>
                <w:szCs w:val="20"/>
                <w:lang w:eastAsia="en-GB"/>
              </w:rPr>
              <w:t>Fail,</w:t>
            </w:r>
            <w:r>
              <w:rPr>
                <w:rFonts w:eastAsia="Times New Roman" w:cstheme="minorHAnsi"/>
                <w:sz w:val="20"/>
                <w:szCs w:val="20"/>
                <w:lang w:eastAsia="en-GB"/>
              </w:rPr>
              <w:t xml:space="preserve"> </w:t>
            </w:r>
            <w:r w:rsidRPr="009322FD">
              <w:rPr>
                <w:rFonts w:eastAsia="Times New Roman" w:cstheme="minorHAnsi"/>
                <w:sz w:val="20"/>
                <w:szCs w:val="20"/>
                <w:lang w:eastAsia="en-GB"/>
              </w:rPr>
              <w:t>Failure</w:t>
            </w:r>
          </w:p>
        </w:tc>
        <w:tc>
          <w:tcPr>
            <w:tcW w:w="0" w:type="auto"/>
          </w:tcPr>
          <w:p w14:paraId="38E7CD2E" w14:textId="77777777" w:rsidR="0080270E" w:rsidRPr="009322FD" w:rsidRDefault="0080270E" w:rsidP="00784D84">
            <w:pPr>
              <w:rPr>
                <w:rFonts w:cstheme="minorHAnsi"/>
                <w:sz w:val="20"/>
                <w:szCs w:val="20"/>
              </w:rPr>
            </w:pPr>
            <w:r w:rsidRPr="009322FD">
              <w:rPr>
                <w:rFonts w:cstheme="minorHAnsi"/>
                <w:sz w:val="20"/>
                <w:szCs w:val="20"/>
              </w:rPr>
              <w:t>Sociotechnical</w:t>
            </w:r>
          </w:p>
        </w:tc>
        <w:tc>
          <w:tcPr>
            <w:tcW w:w="0" w:type="auto"/>
          </w:tcPr>
          <w:p w14:paraId="2FB722DF" w14:textId="77777777" w:rsidR="0080270E" w:rsidRPr="009322FD" w:rsidRDefault="0080270E" w:rsidP="00784D84">
            <w:pPr>
              <w:rPr>
                <w:rFonts w:cstheme="minorHAnsi"/>
                <w:sz w:val="20"/>
                <w:szCs w:val="20"/>
              </w:rPr>
            </w:pPr>
          </w:p>
        </w:tc>
        <w:tc>
          <w:tcPr>
            <w:tcW w:w="0" w:type="auto"/>
          </w:tcPr>
          <w:p w14:paraId="1FC19197" w14:textId="77777777" w:rsidR="0080270E" w:rsidRPr="009322FD" w:rsidRDefault="0080270E" w:rsidP="00784D84">
            <w:pPr>
              <w:rPr>
                <w:rFonts w:cstheme="minorHAnsi"/>
                <w:sz w:val="20"/>
                <w:szCs w:val="20"/>
              </w:rPr>
            </w:pPr>
            <w:r w:rsidRPr="009322FD">
              <w:rPr>
                <w:rFonts w:cstheme="minorHAnsi"/>
                <w:sz w:val="20"/>
                <w:szCs w:val="20"/>
              </w:rPr>
              <w:t>Controller</w:t>
            </w:r>
          </w:p>
        </w:tc>
        <w:tc>
          <w:tcPr>
            <w:tcW w:w="0" w:type="auto"/>
          </w:tcPr>
          <w:p w14:paraId="5FFB19C2" w14:textId="77777777" w:rsidR="0080270E" w:rsidRPr="009322FD" w:rsidRDefault="0080270E" w:rsidP="00784D84">
            <w:pPr>
              <w:rPr>
                <w:rFonts w:cstheme="minorHAnsi"/>
                <w:sz w:val="20"/>
                <w:szCs w:val="20"/>
              </w:rPr>
            </w:pPr>
          </w:p>
        </w:tc>
        <w:tc>
          <w:tcPr>
            <w:tcW w:w="0" w:type="auto"/>
          </w:tcPr>
          <w:p w14:paraId="3F180164" w14:textId="77777777" w:rsidR="0080270E" w:rsidRPr="009322FD" w:rsidRDefault="0080270E" w:rsidP="00784D84">
            <w:pPr>
              <w:rPr>
                <w:rFonts w:cstheme="minorHAnsi"/>
                <w:sz w:val="20"/>
                <w:szCs w:val="20"/>
              </w:rPr>
            </w:pPr>
            <w:r w:rsidRPr="009322FD">
              <w:rPr>
                <w:rFonts w:cstheme="minorHAnsi"/>
                <w:sz w:val="20"/>
                <w:szCs w:val="20"/>
              </w:rPr>
              <w:t>Behaviour</w:t>
            </w:r>
          </w:p>
        </w:tc>
        <w:tc>
          <w:tcPr>
            <w:tcW w:w="0" w:type="auto"/>
          </w:tcPr>
          <w:p w14:paraId="16FA31F9" w14:textId="77777777" w:rsidR="0080270E" w:rsidRPr="009322FD" w:rsidRDefault="0080270E" w:rsidP="00784D84">
            <w:pPr>
              <w:rPr>
                <w:rFonts w:cstheme="minorHAnsi"/>
                <w:sz w:val="20"/>
                <w:szCs w:val="20"/>
              </w:rPr>
            </w:pPr>
            <w:r w:rsidRPr="009322FD">
              <w:rPr>
                <w:rFonts w:cstheme="minorHAnsi"/>
                <w:sz w:val="20"/>
                <w:szCs w:val="20"/>
              </w:rPr>
              <w:t>Flexibility</w:t>
            </w:r>
          </w:p>
        </w:tc>
        <w:tc>
          <w:tcPr>
            <w:tcW w:w="0" w:type="auto"/>
          </w:tcPr>
          <w:p w14:paraId="175BCC5D" w14:textId="77777777" w:rsidR="0080270E" w:rsidRPr="009322FD" w:rsidRDefault="0080270E" w:rsidP="00784D84">
            <w:pPr>
              <w:rPr>
                <w:rFonts w:cstheme="minorHAnsi"/>
                <w:sz w:val="20"/>
                <w:szCs w:val="20"/>
              </w:rPr>
            </w:pPr>
          </w:p>
        </w:tc>
      </w:tr>
      <w:tr w:rsidR="0080270E" w:rsidRPr="009322FD" w14:paraId="475F1E08" w14:textId="77777777" w:rsidTr="00F2257E">
        <w:tc>
          <w:tcPr>
            <w:tcW w:w="0" w:type="auto"/>
          </w:tcPr>
          <w:p w14:paraId="3CB5D032" w14:textId="77777777" w:rsidR="0080270E" w:rsidRPr="009322FD" w:rsidRDefault="0080270E" w:rsidP="00784D84">
            <w:pPr>
              <w:rPr>
                <w:rFonts w:eastAsia="Times New Roman" w:cstheme="minorHAnsi"/>
                <w:sz w:val="20"/>
                <w:szCs w:val="20"/>
                <w:lang w:eastAsia="en-GB"/>
              </w:rPr>
            </w:pPr>
            <w:r w:rsidRPr="009322FD">
              <w:rPr>
                <w:rFonts w:eastAsia="Times New Roman" w:cstheme="minorHAnsi"/>
                <w:sz w:val="20"/>
                <w:szCs w:val="20"/>
                <w:lang w:eastAsia="en-GB"/>
              </w:rPr>
              <w:t>Accident*</w:t>
            </w:r>
          </w:p>
          <w:p w14:paraId="2600EBE7" w14:textId="77777777" w:rsidR="0080270E" w:rsidRPr="009322FD" w:rsidRDefault="0080270E" w:rsidP="00784D84">
            <w:pPr>
              <w:rPr>
                <w:rFonts w:eastAsia="Times New Roman" w:cstheme="minorHAnsi"/>
                <w:sz w:val="20"/>
                <w:szCs w:val="20"/>
                <w:lang w:eastAsia="en-GB"/>
              </w:rPr>
            </w:pPr>
          </w:p>
        </w:tc>
        <w:tc>
          <w:tcPr>
            <w:tcW w:w="0" w:type="auto"/>
          </w:tcPr>
          <w:p w14:paraId="0C66B950" w14:textId="77777777" w:rsidR="0080270E" w:rsidRPr="009322FD" w:rsidRDefault="0080270E" w:rsidP="00784D84">
            <w:pPr>
              <w:rPr>
                <w:rFonts w:cstheme="minorHAnsi"/>
                <w:sz w:val="20"/>
                <w:szCs w:val="20"/>
              </w:rPr>
            </w:pPr>
            <w:r w:rsidRPr="009322FD">
              <w:rPr>
                <w:rFonts w:eastAsia="Times New Roman" w:cstheme="minorHAnsi"/>
                <w:sz w:val="20"/>
                <w:szCs w:val="20"/>
                <w:lang w:eastAsia="en-GB"/>
              </w:rPr>
              <w:t>Accident,</w:t>
            </w:r>
            <w:r>
              <w:rPr>
                <w:rFonts w:eastAsia="Times New Roman" w:cstheme="minorHAnsi"/>
                <w:sz w:val="20"/>
                <w:szCs w:val="20"/>
                <w:lang w:eastAsia="en-GB"/>
              </w:rPr>
              <w:t xml:space="preserve"> A</w:t>
            </w:r>
            <w:r w:rsidRPr="009322FD">
              <w:rPr>
                <w:rFonts w:eastAsia="Times New Roman" w:cstheme="minorHAnsi"/>
                <w:sz w:val="20"/>
                <w:szCs w:val="20"/>
                <w:lang w:eastAsia="en-GB"/>
              </w:rPr>
              <w:t>ccidental</w:t>
            </w:r>
          </w:p>
        </w:tc>
        <w:tc>
          <w:tcPr>
            <w:tcW w:w="0" w:type="auto"/>
          </w:tcPr>
          <w:p w14:paraId="5BDFF4F9" w14:textId="77777777" w:rsidR="0080270E" w:rsidRPr="009322FD" w:rsidRDefault="0080270E" w:rsidP="00784D84">
            <w:pPr>
              <w:rPr>
                <w:rFonts w:cstheme="minorHAnsi"/>
                <w:sz w:val="20"/>
                <w:szCs w:val="20"/>
              </w:rPr>
            </w:pPr>
            <w:r w:rsidRPr="009322FD">
              <w:rPr>
                <w:rFonts w:cstheme="minorHAnsi"/>
                <w:sz w:val="20"/>
                <w:szCs w:val="20"/>
              </w:rPr>
              <w:t>Dynamic*</w:t>
            </w:r>
          </w:p>
        </w:tc>
        <w:tc>
          <w:tcPr>
            <w:tcW w:w="0" w:type="auto"/>
          </w:tcPr>
          <w:p w14:paraId="39C5D62A" w14:textId="77777777" w:rsidR="0080270E" w:rsidRPr="009322FD" w:rsidRDefault="0080270E" w:rsidP="00784D84">
            <w:pPr>
              <w:rPr>
                <w:rFonts w:cstheme="minorHAnsi"/>
                <w:sz w:val="20"/>
                <w:szCs w:val="20"/>
              </w:rPr>
            </w:pPr>
            <w:r w:rsidRPr="009322FD">
              <w:rPr>
                <w:rFonts w:cstheme="minorHAnsi"/>
                <w:sz w:val="20"/>
                <w:szCs w:val="20"/>
              </w:rPr>
              <w:t>Dynamic, Dynamicity</w:t>
            </w:r>
          </w:p>
        </w:tc>
        <w:tc>
          <w:tcPr>
            <w:tcW w:w="0" w:type="auto"/>
          </w:tcPr>
          <w:p w14:paraId="75B5DDB3" w14:textId="77777777" w:rsidR="0080270E" w:rsidRPr="009322FD" w:rsidRDefault="0080270E" w:rsidP="00784D84">
            <w:pPr>
              <w:rPr>
                <w:rFonts w:cstheme="minorHAnsi"/>
                <w:sz w:val="20"/>
                <w:szCs w:val="20"/>
              </w:rPr>
            </w:pPr>
            <w:r w:rsidRPr="009322FD">
              <w:rPr>
                <w:rFonts w:cstheme="minorHAnsi"/>
                <w:sz w:val="20"/>
                <w:szCs w:val="20"/>
              </w:rPr>
              <w:t>Engineer</w:t>
            </w:r>
          </w:p>
        </w:tc>
        <w:tc>
          <w:tcPr>
            <w:tcW w:w="0" w:type="auto"/>
          </w:tcPr>
          <w:p w14:paraId="5D071110" w14:textId="77777777" w:rsidR="0080270E" w:rsidRPr="009322FD" w:rsidRDefault="0080270E" w:rsidP="00784D84">
            <w:pPr>
              <w:rPr>
                <w:rFonts w:cstheme="minorHAnsi"/>
                <w:sz w:val="20"/>
                <w:szCs w:val="20"/>
              </w:rPr>
            </w:pPr>
          </w:p>
        </w:tc>
        <w:tc>
          <w:tcPr>
            <w:tcW w:w="0" w:type="auto"/>
          </w:tcPr>
          <w:p w14:paraId="73268886" w14:textId="77777777" w:rsidR="0080270E" w:rsidRPr="009322FD" w:rsidRDefault="0080270E" w:rsidP="00784D84">
            <w:pPr>
              <w:rPr>
                <w:rFonts w:cstheme="minorHAnsi"/>
                <w:sz w:val="20"/>
                <w:szCs w:val="20"/>
              </w:rPr>
            </w:pPr>
            <w:r w:rsidRPr="009322FD">
              <w:rPr>
                <w:rFonts w:cstheme="minorHAnsi"/>
                <w:sz w:val="20"/>
                <w:szCs w:val="20"/>
              </w:rPr>
              <w:t>Reliability</w:t>
            </w:r>
          </w:p>
        </w:tc>
        <w:tc>
          <w:tcPr>
            <w:tcW w:w="0" w:type="auto"/>
          </w:tcPr>
          <w:p w14:paraId="2850643B" w14:textId="77777777" w:rsidR="0080270E" w:rsidRPr="009322FD" w:rsidRDefault="0080270E" w:rsidP="00784D84">
            <w:pPr>
              <w:rPr>
                <w:rFonts w:cstheme="minorHAnsi"/>
                <w:sz w:val="20"/>
                <w:szCs w:val="20"/>
              </w:rPr>
            </w:pPr>
            <w:r w:rsidRPr="009322FD">
              <w:rPr>
                <w:rFonts w:cstheme="minorHAnsi"/>
                <w:sz w:val="20"/>
                <w:szCs w:val="20"/>
              </w:rPr>
              <w:t>Adjust*</w:t>
            </w:r>
          </w:p>
        </w:tc>
        <w:tc>
          <w:tcPr>
            <w:tcW w:w="0" w:type="auto"/>
          </w:tcPr>
          <w:p w14:paraId="2F220679" w14:textId="77777777" w:rsidR="0080270E" w:rsidRPr="009322FD" w:rsidRDefault="0080270E" w:rsidP="00784D84">
            <w:pPr>
              <w:rPr>
                <w:rFonts w:cstheme="minorHAnsi"/>
                <w:sz w:val="20"/>
                <w:szCs w:val="20"/>
              </w:rPr>
            </w:pPr>
            <w:r w:rsidRPr="009322FD">
              <w:rPr>
                <w:rFonts w:cstheme="minorHAnsi"/>
                <w:sz w:val="20"/>
                <w:szCs w:val="20"/>
              </w:rPr>
              <w:t>Adjust</w:t>
            </w:r>
            <w:r>
              <w:rPr>
                <w:rFonts w:cstheme="minorHAnsi"/>
                <w:sz w:val="20"/>
                <w:szCs w:val="20"/>
              </w:rPr>
              <w:t xml:space="preserve">, </w:t>
            </w:r>
            <w:r w:rsidRPr="009322FD">
              <w:rPr>
                <w:rFonts w:cstheme="minorHAnsi"/>
                <w:sz w:val="20"/>
                <w:szCs w:val="20"/>
              </w:rPr>
              <w:t>Adjustment</w:t>
            </w:r>
            <w:r>
              <w:rPr>
                <w:rFonts w:cstheme="minorHAnsi"/>
                <w:sz w:val="20"/>
                <w:szCs w:val="20"/>
              </w:rPr>
              <w:t xml:space="preserve">, </w:t>
            </w:r>
            <w:r w:rsidRPr="009322FD">
              <w:rPr>
                <w:rFonts w:cstheme="minorHAnsi"/>
                <w:sz w:val="20"/>
                <w:szCs w:val="20"/>
              </w:rPr>
              <w:t>Adjustability</w:t>
            </w:r>
          </w:p>
        </w:tc>
      </w:tr>
      <w:tr w:rsidR="0080270E" w:rsidRPr="009322FD" w14:paraId="46DF7BBD"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270FFD16" w14:textId="77777777" w:rsidR="0080270E" w:rsidRPr="009322FD" w:rsidRDefault="0080270E" w:rsidP="00784D84">
            <w:pPr>
              <w:rPr>
                <w:rFonts w:eastAsia="Times New Roman" w:cstheme="minorHAnsi"/>
                <w:sz w:val="20"/>
                <w:szCs w:val="20"/>
                <w:lang w:eastAsia="en-GB"/>
              </w:rPr>
            </w:pPr>
            <w:r w:rsidRPr="009322FD">
              <w:rPr>
                <w:rFonts w:eastAsia="Times New Roman" w:cstheme="minorHAnsi"/>
                <w:sz w:val="20"/>
                <w:szCs w:val="20"/>
                <w:lang w:eastAsia="en-GB"/>
              </w:rPr>
              <w:t>Incident</w:t>
            </w:r>
          </w:p>
          <w:p w14:paraId="2B6D0937" w14:textId="77777777" w:rsidR="0080270E" w:rsidRPr="009322FD" w:rsidRDefault="0080270E" w:rsidP="00784D84">
            <w:pPr>
              <w:rPr>
                <w:rFonts w:eastAsia="Times New Roman" w:cstheme="minorHAnsi"/>
                <w:sz w:val="20"/>
                <w:szCs w:val="20"/>
                <w:lang w:eastAsia="en-GB"/>
              </w:rPr>
            </w:pPr>
          </w:p>
        </w:tc>
        <w:tc>
          <w:tcPr>
            <w:tcW w:w="0" w:type="auto"/>
          </w:tcPr>
          <w:p w14:paraId="11073CC1" w14:textId="77777777" w:rsidR="0080270E" w:rsidRPr="009322FD" w:rsidRDefault="0080270E" w:rsidP="00784D84">
            <w:pPr>
              <w:rPr>
                <w:rFonts w:cstheme="minorHAnsi"/>
                <w:sz w:val="20"/>
                <w:szCs w:val="20"/>
              </w:rPr>
            </w:pPr>
          </w:p>
        </w:tc>
        <w:tc>
          <w:tcPr>
            <w:tcW w:w="0" w:type="auto"/>
          </w:tcPr>
          <w:p w14:paraId="5DB26D50" w14:textId="77777777" w:rsidR="0080270E" w:rsidRPr="009322FD" w:rsidRDefault="0080270E" w:rsidP="00784D84">
            <w:pPr>
              <w:rPr>
                <w:rFonts w:cstheme="minorHAnsi"/>
                <w:sz w:val="20"/>
                <w:szCs w:val="20"/>
              </w:rPr>
            </w:pPr>
            <w:r w:rsidRPr="009322FD">
              <w:rPr>
                <w:rFonts w:cstheme="minorHAnsi"/>
                <w:sz w:val="20"/>
                <w:szCs w:val="20"/>
              </w:rPr>
              <w:t>Organization*</w:t>
            </w:r>
          </w:p>
        </w:tc>
        <w:tc>
          <w:tcPr>
            <w:tcW w:w="0" w:type="auto"/>
          </w:tcPr>
          <w:p w14:paraId="21186E8E" w14:textId="77777777" w:rsidR="0080270E" w:rsidRPr="009322FD" w:rsidRDefault="0080270E" w:rsidP="00784D84">
            <w:pPr>
              <w:rPr>
                <w:rFonts w:cstheme="minorHAnsi"/>
                <w:sz w:val="20"/>
                <w:szCs w:val="20"/>
              </w:rPr>
            </w:pPr>
            <w:r w:rsidRPr="009322FD">
              <w:rPr>
                <w:rFonts w:cstheme="minorHAnsi"/>
                <w:sz w:val="20"/>
                <w:szCs w:val="20"/>
              </w:rPr>
              <w:t>Organization, Organizational</w:t>
            </w:r>
          </w:p>
        </w:tc>
        <w:tc>
          <w:tcPr>
            <w:tcW w:w="0" w:type="auto"/>
          </w:tcPr>
          <w:p w14:paraId="415604EB" w14:textId="77777777" w:rsidR="0080270E" w:rsidRPr="009322FD" w:rsidRDefault="0080270E" w:rsidP="00784D84">
            <w:pPr>
              <w:rPr>
                <w:rFonts w:cstheme="minorHAnsi"/>
                <w:sz w:val="20"/>
                <w:szCs w:val="20"/>
              </w:rPr>
            </w:pPr>
            <w:r w:rsidRPr="009322FD">
              <w:rPr>
                <w:rFonts w:cstheme="minorHAnsi"/>
                <w:sz w:val="20"/>
                <w:szCs w:val="20"/>
              </w:rPr>
              <w:t>Staff</w:t>
            </w:r>
          </w:p>
        </w:tc>
        <w:tc>
          <w:tcPr>
            <w:tcW w:w="0" w:type="auto"/>
          </w:tcPr>
          <w:p w14:paraId="1C078237" w14:textId="77777777" w:rsidR="0080270E" w:rsidRPr="009322FD" w:rsidRDefault="0080270E" w:rsidP="00784D84">
            <w:pPr>
              <w:rPr>
                <w:rFonts w:cstheme="minorHAnsi"/>
                <w:sz w:val="20"/>
                <w:szCs w:val="20"/>
              </w:rPr>
            </w:pPr>
          </w:p>
        </w:tc>
        <w:tc>
          <w:tcPr>
            <w:tcW w:w="0" w:type="auto"/>
          </w:tcPr>
          <w:p w14:paraId="671B3F76" w14:textId="77777777" w:rsidR="0080270E" w:rsidRPr="009322FD" w:rsidRDefault="0080270E" w:rsidP="00784D84">
            <w:pPr>
              <w:rPr>
                <w:rFonts w:cstheme="minorHAnsi"/>
                <w:sz w:val="20"/>
                <w:szCs w:val="20"/>
              </w:rPr>
            </w:pPr>
            <w:r w:rsidRPr="009322FD">
              <w:rPr>
                <w:rFonts w:cstheme="minorHAnsi"/>
                <w:sz w:val="20"/>
                <w:szCs w:val="20"/>
              </w:rPr>
              <w:t>Error</w:t>
            </w:r>
          </w:p>
        </w:tc>
        <w:tc>
          <w:tcPr>
            <w:tcW w:w="0" w:type="auto"/>
          </w:tcPr>
          <w:p w14:paraId="1B5E76A6" w14:textId="77777777" w:rsidR="0080270E" w:rsidRPr="009322FD" w:rsidRDefault="0080270E" w:rsidP="00784D84">
            <w:pPr>
              <w:rPr>
                <w:rFonts w:cstheme="minorHAnsi"/>
                <w:sz w:val="20"/>
                <w:szCs w:val="20"/>
              </w:rPr>
            </w:pPr>
            <w:r w:rsidRPr="009322FD">
              <w:rPr>
                <w:rFonts w:cstheme="minorHAnsi"/>
                <w:sz w:val="20"/>
                <w:szCs w:val="20"/>
              </w:rPr>
              <w:t>Transform*</w:t>
            </w:r>
          </w:p>
        </w:tc>
        <w:tc>
          <w:tcPr>
            <w:tcW w:w="0" w:type="auto"/>
          </w:tcPr>
          <w:p w14:paraId="11FA7D8C" w14:textId="77777777" w:rsidR="0080270E" w:rsidRDefault="0080270E" w:rsidP="00784D84">
            <w:pPr>
              <w:rPr>
                <w:rFonts w:cstheme="minorHAnsi"/>
                <w:sz w:val="20"/>
                <w:szCs w:val="20"/>
              </w:rPr>
            </w:pPr>
            <w:r w:rsidRPr="009322FD">
              <w:rPr>
                <w:rFonts w:cstheme="minorHAnsi"/>
                <w:sz w:val="20"/>
                <w:szCs w:val="20"/>
              </w:rPr>
              <w:t>Transform</w:t>
            </w:r>
            <w:r>
              <w:rPr>
                <w:rFonts w:cstheme="minorHAnsi"/>
                <w:sz w:val="20"/>
                <w:szCs w:val="20"/>
              </w:rPr>
              <w:t xml:space="preserve">, </w:t>
            </w:r>
            <w:r w:rsidRPr="009322FD">
              <w:rPr>
                <w:rFonts w:cstheme="minorHAnsi"/>
                <w:sz w:val="20"/>
                <w:szCs w:val="20"/>
              </w:rPr>
              <w:t>Transforming</w:t>
            </w:r>
            <w:r>
              <w:rPr>
                <w:rFonts w:cstheme="minorHAnsi"/>
                <w:sz w:val="20"/>
                <w:szCs w:val="20"/>
              </w:rPr>
              <w:t>,</w:t>
            </w:r>
          </w:p>
          <w:p w14:paraId="51AF2306" w14:textId="77777777" w:rsidR="0080270E" w:rsidRPr="009322FD" w:rsidRDefault="0080270E" w:rsidP="00784D84">
            <w:pPr>
              <w:rPr>
                <w:rFonts w:cstheme="minorHAnsi"/>
                <w:sz w:val="20"/>
                <w:szCs w:val="20"/>
              </w:rPr>
            </w:pPr>
            <w:r w:rsidRPr="009322FD">
              <w:rPr>
                <w:rFonts w:cstheme="minorHAnsi"/>
                <w:sz w:val="20"/>
                <w:szCs w:val="20"/>
              </w:rPr>
              <w:t>Transformation</w:t>
            </w:r>
          </w:p>
        </w:tc>
      </w:tr>
      <w:tr w:rsidR="0080270E" w:rsidRPr="009322FD" w14:paraId="335AC556" w14:textId="77777777" w:rsidTr="00F2257E">
        <w:tc>
          <w:tcPr>
            <w:tcW w:w="0" w:type="auto"/>
          </w:tcPr>
          <w:p w14:paraId="069AE458" w14:textId="77777777" w:rsidR="0080270E" w:rsidRPr="009322FD" w:rsidRDefault="0080270E" w:rsidP="00784D84">
            <w:pPr>
              <w:rPr>
                <w:rFonts w:eastAsia="Times New Roman" w:cstheme="minorHAnsi"/>
                <w:sz w:val="20"/>
                <w:szCs w:val="20"/>
                <w:lang w:eastAsia="en-GB"/>
              </w:rPr>
            </w:pPr>
          </w:p>
        </w:tc>
        <w:tc>
          <w:tcPr>
            <w:tcW w:w="0" w:type="auto"/>
          </w:tcPr>
          <w:p w14:paraId="7F36BFE8" w14:textId="77777777" w:rsidR="0080270E" w:rsidRPr="009322FD" w:rsidRDefault="0080270E" w:rsidP="00784D84">
            <w:pPr>
              <w:rPr>
                <w:rFonts w:cstheme="minorHAnsi"/>
                <w:sz w:val="20"/>
                <w:szCs w:val="20"/>
              </w:rPr>
            </w:pPr>
          </w:p>
        </w:tc>
        <w:tc>
          <w:tcPr>
            <w:tcW w:w="0" w:type="auto"/>
          </w:tcPr>
          <w:p w14:paraId="726D3378" w14:textId="77777777" w:rsidR="0080270E" w:rsidRPr="009322FD" w:rsidRDefault="0080270E" w:rsidP="00784D84">
            <w:pPr>
              <w:rPr>
                <w:rFonts w:cstheme="minorHAnsi"/>
                <w:sz w:val="20"/>
                <w:szCs w:val="20"/>
              </w:rPr>
            </w:pPr>
            <w:r w:rsidRPr="009322FD">
              <w:rPr>
                <w:rFonts w:cstheme="minorHAnsi"/>
                <w:sz w:val="20"/>
                <w:szCs w:val="20"/>
              </w:rPr>
              <w:t>Engineering</w:t>
            </w:r>
          </w:p>
        </w:tc>
        <w:tc>
          <w:tcPr>
            <w:tcW w:w="0" w:type="auto"/>
          </w:tcPr>
          <w:p w14:paraId="625C7D1A" w14:textId="77777777" w:rsidR="0080270E" w:rsidRPr="009322FD" w:rsidRDefault="0080270E" w:rsidP="00784D84">
            <w:pPr>
              <w:rPr>
                <w:rFonts w:cstheme="minorHAnsi"/>
                <w:sz w:val="20"/>
                <w:szCs w:val="20"/>
              </w:rPr>
            </w:pPr>
          </w:p>
        </w:tc>
        <w:tc>
          <w:tcPr>
            <w:tcW w:w="0" w:type="auto"/>
          </w:tcPr>
          <w:p w14:paraId="113827B0" w14:textId="77777777" w:rsidR="0080270E" w:rsidRPr="009322FD" w:rsidRDefault="0080270E" w:rsidP="00784D84">
            <w:pPr>
              <w:rPr>
                <w:rFonts w:cstheme="minorHAnsi"/>
                <w:sz w:val="20"/>
                <w:szCs w:val="20"/>
              </w:rPr>
            </w:pPr>
            <w:r w:rsidRPr="009322FD">
              <w:rPr>
                <w:rFonts w:cstheme="minorHAnsi"/>
                <w:sz w:val="20"/>
                <w:szCs w:val="20"/>
              </w:rPr>
              <w:t>Agent</w:t>
            </w:r>
          </w:p>
        </w:tc>
        <w:tc>
          <w:tcPr>
            <w:tcW w:w="0" w:type="auto"/>
          </w:tcPr>
          <w:p w14:paraId="32574B3A" w14:textId="77777777" w:rsidR="0080270E" w:rsidRPr="009322FD" w:rsidRDefault="0080270E" w:rsidP="00784D84">
            <w:pPr>
              <w:rPr>
                <w:rFonts w:cstheme="minorHAnsi"/>
                <w:sz w:val="20"/>
                <w:szCs w:val="20"/>
              </w:rPr>
            </w:pPr>
          </w:p>
        </w:tc>
        <w:tc>
          <w:tcPr>
            <w:tcW w:w="0" w:type="auto"/>
          </w:tcPr>
          <w:p w14:paraId="59EDC410" w14:textId="77777777" w:rsidR="0080270E" w:rsidRPr="009322FD" w:rsidRDefault="0080270E" w:rsidP="00784D84">
            <w:pPr>
              <w:rPr>
                <w:rFonts w:cstheme="minorHAnsi"/>
                <w:sz w:val="20"/>
                <w:szCs w:val="20"/>
              </w:rPr>
            </w:pPr>
            <w:r w:rsidRPr="009322FD">
              <w:rPr>
                <w:rFonts w:cstheme="minorHAnsi"/>
                <w:sz w:val="20"/>
                <w:szCs w:val="20"/>
              </w:rPr>
              <w:t>Strategies</w:t>
            </w:r>
          </w:p>
        </w:tc>
        <w:tc>
          <w:tcPr>
            <w:tcW w:w="0" w:type="auto"/>
          </w:tcPr>
          <w:p w14:paraId="11878B68" w14:textId="77777777" w:rsidR="0080270E" w:rsidRPr="009322FD" w:rsidRDefault="0080270E" w:rsidP="00784D84">
            <w:pPr>
              <w:rPr>
                <w:rFonts w:cstheme="minorHAnsi"/>
                <w:sz w:val="20"/>
                <w:szCs w:val="20"/>
              </w:rPr>
            </w:pPr>
            <w:r w:rsidRPr="009322FD">
              <w:rPr>
                <w:rFonts w:cstheme="minorHAnsi"/>
                <w:sz w:val="20"/>
                <w:szCs w:val="20"/>
              </w:rPr>
              <w:t>Cope</w:t>
            </w:r>
          </w:p>
        </w:tc>
        <w:tc>
          <w:tcPr>
            <w:tcW w:w="0" w:type="auto"/>
          </w:tcPr>
          <w:p w14:paraId="17FBD659" w14:textId="77777777" w:rsidR="0080270E" w:rsidRPr="009322FD" w:rsidRDefault="0080270E" w:rsidP="00784D84">
            <w:pPr>
              <w:rPr>
                <w:rFonts w:cstheme="minorHAnsi"/>
                <w:sz w:val="20"/>
                <w:szCs w:val="20"/>
              </w:rPr>
            </w:pPr>
          </w:p>
        </w:tc>
      </w:tr>
      <w:tr w:rsidR="0080270E" w:rsidRPr="009322FD" w14:paraId="1B5950A9"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3C514624" w14:textId="77777777" w:rsidR="0080270E" w:rsidRPr="009322FD" w:rsidRDefault="0080270E" w:rsidP="00784D84">
            <w:pPr>
              <w:rPr>
                <w:rFonts w:eastAsia="Times New Roman" w:cstheme="minorHAnsi"/>
                <w:sz w:val="20"/>
                <w:szCs w:val="20"/>
                <w:lang w:eastAsia="en-GB"/>
              </w:rPr>
            </w:pPr>
          </w:p>
        </w:tc>
        <w:tc>
          <w:tcPr>
            <w:tcW w:w="0" w:type="auto"/>
          </w:tcPr>
          <w:p w14:paraId="14FC9B03" w14:textId="77777777" w:rsidR="0080270E" w:rsidRPr="009322FD" w:rsidRDefault="0080270E" w:rsidP="00784D84">
            <w:pPr>
              <w:rPr>
                <w:rFonts w:cstheme="minorHAnsi"/>
                <w:sz w:val="20"/>
                <w:szCs w:val="20"/>
              </w:rPr>
            </w:pPr>
          </w:p>
        </w:tc>
        <w:tc>
          <w:tcPr>
            <w:tcW w:w="0" w:type="auto"/>
          </w:tcPr>
          <w:p w14:paraId="39D383F4" w14:textId="77777777" w:rsidR="0080270E" w:rsidRPr="009322FD" w:rsidRDefault="0080270E" w:rsidP="00784D84">
            <w:pPr>
              <w:rPr>
                <w:rFonts w:cstheme="minorHAnsi"/>
                <w:sz w:val="20"/>
                <w:szCs w:val="20"/>
              </w:rPr>
            </w:pPr>
            <w:r w:rsidRPr="009322FD">
              <w:rPr>
                <w:rFonts w:cstheme="minorHAnsi"/>
                <w:sz w:val="20"/>
                <w:szCs w:val="20"/>
              </w:rPr>
              <w:t>Ultrasafe</w:t>
            </w:r>
          </w:p>
        </w:tc>
        <w:tc>
          <w:tcPr>
            <w:tcW w:w="0" w:type="auto"/>
          </w:tcPr>
          <w:p w14:paraId="0279F485" w14:textId="77777777" w:rsidR="0080270E" w:rsidRPr="009322FD" w:rsidRDefault="0080270E" w:rsidP="00784D84">
            <w:pPr>
              <w:rPr>
                <w:rFonts w:cstheme="minorHAnsi"/>
                <w:sz w:val="20"/>
                <w:szCs w:val="20"/>
              </w:rPr>
            </w:pPr>
          </w:p>
        </w:tc>
        <w:tc>
          <w:tcPr>
            <w:tcW w:w="0" w:type="auto"/>
          </w:tcPr>
          <w:p w14:paraId="1BA653BB" w14:textId="77777777" w:rsidR="0080270E" w:rsidRPr="009322FD" w:rsidRDefault="0080270E" w:rsidP="00784D84">
            <w:pPr>
              <w:rPr>
                <w:rFonts w:cstheme="minorHAnsi"/>
                <w:sz w:val="20"/>
                <w:szCs w:val="20"/>
              </w:rPr>
            </w:pPr>
            <w:r w:rsidRPr="009322FD">
              <w:rPr>
                <w:rFonts w:cstheme="minorHAnsi"/>
                <w:sz w:val="20"/>
                <w:szCs w:val="20"/>
              </w:rPr>
              <w:t>Procedur*</w:t>
            </w:r>
          </w:p>
        </w:tc>
        <w:tc>
          <w:tcPr>
            <w:tcW w:w="0" w:type="auto"/>
          </w:tcPr>
          <w:p w14:paraId="56E6F65D" w14:textId="77777777" w:rsidR="0080270E" w:rsidRPr="009322FD" w:rsidRDefault="0080270E" w:rsidP="00784D84">
            <w:pPr>
              <w:rPr>
                <w:rFonts w:cstheme="minorHAnsi"/>
                <w:sz w:val="20"/>
                <w:szCs w:val="20"/>
              </w:rPr>
            </w:pPr>
            <w:r w:rsidRPr="009322FD">
              <w:rPr>
                <w:rFonts w:cstheme="minorHAnsi"/>
                <w:sz w:val="20"/>
                <w:szCs w:val="20"/>
              </w:rPr>
              <w:t>Procedure, Procedural</w:t>
            </w:r>
          </w:p>
        </w:tc>
        <w:tc>
          <w:tcPr>
            <w:tcW w:w="0" w:type="auto"/>
          </w:tcPr>
          <w:p w14:paraId="75863EED" w14:textId="77777777" w:rsidR="0080270E" w:rsidRPr="009322FD" w:rsidRDefault="0080270E" w:rsidP="00784D84">
            <w:pPr>
              <w:rPr>
                <w:rFonts w:cstheme="minorHAnsi"/>
                <w:sz w:val="20"/>
                <w:szCs w:val="20"/>
              </w:rPr>
            </w:pPr>
          </w:p>
        </w:tc>
        <w:tc>
          <w:tcPr>
            <w:tcW w:w="0" w:type="auto"/>
          </w:tcPr>
          <w:p w14:paraId="3A28EE94" w14:textId="77777777" w:rsidR="0080270E" w:rsidRPr="009322FD" w:rsidRDefault="0080270E" w:rsidP="00784D84">
            <w:pPr>
              <w:rPr>
                <w:rFonts w:cstheme="minorHAnsi"/>
                <w:sz w:val="20"/>
                <w:szCs w:val="20"/>
              </w:rPr>
            </w:pPr>
            <w:r w:rsidRPr="009322FD">
              <w:rPr>
                <w:rFonts w:cstheme="minorHAnsi"/>
                <w:sz w:val="20"/>
                <w:szCs w:val="20"/>
              </w:rPr>
              <w:t>Coping</w:t>
            </w:r>
          </w:p>
        </w:tc>
        <w:tc>
          <w:tcPr>
            <w:tcW w:w="0" w:type="auto"/>
          </w:tcPr>
          <w:p w14:paraId="4F556D92" w14:textId="77777777" w:rsidR="0080270E" w:rsidRPr="009322FD" w:rsidRDefault="0080270E" w:rsidP="00784D84">
            <w:pPr>
              <w:rPr>
                <w:rFonts w:cstheme="minorHAnsi"/>
                <w:sz w:val="20"/>
                <w:szCs w:val="20"/>
              </w:rPr>
            </w:pPr>
          </w:p>
        </w:tc>
      </w:tr>
      <w:tr w:rsidR="0080270E" w:rsidRPr="009322FD" w14:paraId="6DDD51DB" w14:textId="77777777" w:rsidTr="00F2257E">
        <w:tc>
          <w:tcPr>
            <w:tcW w:w="0" w:type="auto"/>
          </w:tcPr>
          <w:p w14:paraId="4C7815F8" w14:textId="77777777" w:rsidR="0080270E" w:rsidRPr="009322FD" w:rsidRDefault="0080270E" w:rsidP="00784D84">
            <w:pPr>
              <w:rPr>
                <w:rFonts w:eastAsia="Times New Roman" w:cstheme="minorHAnsi"/>
                <w:sz w:val="20"/>
                <w:szCs w:val="20"/>
                <w:lang w:eastAsia="en-GB"/>
              </w:rPr>
            </w:pPr>
          </w:p>
        </w:tc>
        <w:tc>
          <w:tcPr>
            <w:tcW w:w="0" w:type="auto"/>
          </w:tcPr>
          <w:p w14:paraId="35EFBC3D" w14:textId="77777777" w:rsidR="0080270E" w:rsidRPr="009322FD" w:rsidRDefault="0080270E" w:rsidP="00784D84">
            <w:pPr>
              <w:rPr>
                <w:rFonts w:cstheme="minorHAnsi"/>
                <w:sz w:val="20"/>
                <w:szCs w:val="20"/>
              </w:rPr>
            </w:pPr>
          </w:p>
        </w:tc>
        <w:tc>
          <w:tcPr>
            <w:tcW w:w="0" w:type="auto"/>
          </w:tcPr>
          <w:p w14:paraId="49152E47" w14:textId="77777777" w:rsidR="0080270E" w:rsidRPr="009322FD" w:rsidRDefault="0080270E" w:rsidP="00784D84">
            <w:pPr>
              <w:rPr>
                <w:rFonts w:cstheme="minorHAnsi"/>
                <w:sz w:val="20"/>
                <w:szCs w:val="20"/>
              </w:rPr>
            </w:pPr>
            <w:r w:rsidRPr="009322FD">
              <w:rPr>
                <w:rFonts w:cstheme="minorHAnsi"/>
                <w:sz w:val="20"/>
                <w:szCs w:val="20"/>
              </w:rPr>
              <w:t>Ultra-safe</w:t>
            </w:r>
          </w:p>
        </w:tc>
        <w:tc>
          <w:tcPr>
            <w:tcW w:w="0" w:type="auto"/>
          </w:tcPr>
          <w:p w14:paraId="4C9D2386" w14:textId="77777777" w:rsidR="0080270E" w:rsidRPr="009322FD" w:rsidRDefault="0080270E" w:rsidP="00784D84">
            <w:pPr>
              <w:rPr>
                <w:rFonts w:cstheme="minorHAnsi"/>
                <w:sz w:val="20"/>
                <w:szCs w:val="20"/>
              </w:rPr>
            </w:pPr>
          </w:p>
        </w:tc>
        <w:tc>
          <w:tcPr>
            <w:tcW w:w="0" w:type="auto"/>
          </w:tcPr>
          <w:p w14:paraId="43689B54" w14:textId="77777777" w:rsidR="0080270E" w:rsidRPr="009322FD" w:rsidRDefault="0080270E" w:rsidP="00784D84">
            <w:pPr>
              <w:rPr>
                <w:rFonts w:cstheme="minorHAnsi"/>
                <w:sz w:val="20"/>
                <w:szCs w:val="20"/>
              </w:rPr>
            </w:pPr>
            <w:r w:rsidRPr="009322FD">
              <w:rPr>
                <w:rFonts w:cstheme="minorHAnsi"/>
                <w:sz w:val="20"/>
                <w:szCs w:val="20"/>
              </w:rPr>
              <w:t>System</w:t>
            </w:r>
          </w:p>
        </w:tc>
        <w:tc>
          <w:tcPr>
            <w:tcW w:w="0" w:type="auto"/>
          </w:tcPr>
          <w:p w14:paraId="1F1BC294" w14:textId="77777777" w:rsidR="0080270E" w:rsidRPr="009322FD" w:rsidRDefault="0080270E" w:rsidP="00784D84">
            <w:pPr>
              <w:rPr>
                <w:rFonts w:cstheme="minorHAnsi"/>
                <w:sz w:val="20"/>
                <w:szCs w:val="20"/>
              </w:rPr>
            </w:pPr>
          </w:p>
        </w:tc>
        <w:tc>
          <w:tcPr>
            <w:tcW w:w="0" w:type="auto"/>
          </w:tcPr>
          <w:p w14:paraId="0704722C" w14:textId="77777777" w:rsidR="0080270E" w:rsidRPr="009322FD" w:rsidRDefault="0080270E" w:rsidP="00784D84">
            <w:pPr>
              <w:rPr>
                <w:rFonts w:cstheme="minorHAnsi"/>
                <w:sz w:val="20"/>
                <w:szCs w:val="20"/>
              </w:rPr>
            </w:pPr>
          </w:p>
        </w:tc>
        <w:tc>
          <w:tcPr>
            <w:tcW w:w="0" w:type="auto"/>
          </w:tcPr>
          <w:p w14:paraId="509CC39F" w14:textId="77777777" w:rsidR="0080270E" w:rsidRPr="009322FD" w:rsidRDefault="0080270E" w:rsidP="00784D84">
            <w:pPr>
              <w:rPr>
                <w:rFonts w:cstheme="minorHAnsi"/>
                <w:sz w:val="20"/>
                <w:szCs w:val="20"/>
              </w:rPr>
            </w:pPr>
            <w:r w:rsidRPr="009322FD">
              <w:rPr>
                <w:rFonts w:cstheme="minorHAnsi"/>
                <w:sz w:val="20"/>
                <w:szCs w:val="20"/>
              </w:rPr>
              <w:t>Modif*</w:t>
            </w:r>
          </w:p>
        </w:tc>
        <w:tc>
          <w:tcPr>
            <w:tcW w:w="0" w:type="auto"/>
          </w:tcPr>
          <w:p w14:paraId="29098919" w14:textId="77777777" w:rsidR="0080270E" w:rsidRPr="009322FD" w:rsidRDefault="0080270E" w:rsidP="00784D84">
            <w:pPr>
              <w:rPr>
                <w:rFonts w:cstheme="minorHAnsi"/>
                <w:sz w:val="20"/>
                <w:szCs w:val="20"/>
              </w:rPr>
            </w:pPr>
            <w:r w:rsidRPr="009322FD">
              <w:rPr>
                <w:rFonts w:cstheme="minorHAnsi"/>
                <w:sz w:val="20"/>
                <w:szCs w:val="20"/>
              </w:rPr>
              <w:t>Modification</w:t>
            </w:r>
            <w:r>
              <w:rPr>
                <w:rFonts w:cstheme="minorHAnsi"/>
                <w:sz w:val="20"/>
                <w:szCs w:val="20"/>
              </w:rPr>
              <w:t xml:space="preserve">, </w:t>
            </w:r>
            <w:r w:rsidRPr="009322FD">
              <w:rPr>
                <w:rFonts w:cstheme="minorHAnsi"/>
                <w:sz w:val="20"/>
                <w:szCs w:val="20"/>
              </w:rPr>
              <w:t>Modify</w:t>
            </w:r>
            <w:r>
              <w:rPr>
                <w:rFonts w:cstheme="minorHAnsi"/>
                <w:sz w:val="20"/>
                <w:szCs w:val="20"/>
              </w:rPr>
              <w:t>,</w:t>
            </w:r>
            <w:r w:rsidRPr="009322FD">
              <w:rPr>
                <w:rFonts w:cstheme="minorHAnsi"/>
                <w:sz w:val="20"/>
                <w:szCs w:val="20"/>
              </w:rPr>
              <w:t xml:space="preserve"> Modifying</w:t>
            </w:r>
          </w:p>
        </w:tc>
      </w:tr>
      <w:tr w:rsidR="0080270E" w:rsidRPr="009322FD" w14:paraId="03098630"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5E9A2D3A" w14:textId="77777777" w:rsidR="0080270E" w:rsidRPr="009322FD" w:rsidRDefault="0080270E" w:rsidP="00784D84">
            <w:pPr>
              <w:rPr>
                <w:rFonts w:eastAsia="Times New Roman" w:cstheme="minorHAnsi"/>
                <w:sz w:val="20"/>
                <w:szCs w:val="20"/>
                <w:lang w:eastAsia="en-GB"/>
              </w:rPr>
            </w:pPr>
          </w:p>
        </w:tc>
        <w:tc>
          <w:tcPr>
            <w:tcW w:w="0" w:type="auto"/>
          </w:tcPr>
          <w:p w14:paraId="5BC5EED9" w14:textId="77777777" w:rsidR="0080270E" w:rsidRPr="009322FD" w:rsidRDefault="0080270E" w:rsidP="00784D84">
            <w:pPr>
              <w:rPr>
                <w:rFonts w:cstheme="minorHAnsi"/>
                <w:sz w:val="20"/>
                <w:szCs w:val="20"/>
              </w:rPr>
            </w:pPr>
          </w:p>
        </w:tc>
        <w:tc>
          <w:tcPr>
            <w:tcW w:w="0" w:type="auto"/>
          </w:tcPr>
          <w:p w14:paraId="5368E06F" w14:textId="77777777" w:rsidR="0080270E" w:rsidRPr="009322FD" w:rsidRDefault="0080270E" w:rsidP="00784D84">
            <w:pPr>
              <w:rPr>
                <w:rFonts w:cstheme="minorHAnsi"/>
                <w:sz w:val="20"/>
                <w:szCs w:val="20"/>
              </w:rPr>
            </w:pPr>
          </w:p>
        </w:tc>
        <w:tc>
          <w:tcPr>
            <w:tcW w:w="0" w:type="auto"/>
          </w:tcPr>
          <w:p w14:paraId="7976E7D9" w14:textId="77777777" w:rsidR="0080270E" w:rsidRPr="009322FD" w:rsidRDefault="0080270E" w:rsidP="00784D84">
            <w:pPr>
              <w:rPr>
                <w:rFonts w:cstheme="minorHAnsi"/>
                <w:sz w:val="20"/>
                <w:szCs w:val="20"/>
              </w:rPr>
            </w:pPr>
          </w:p>
        </w:tc>
        <w:tc>
          <w:tcPr>
            <w:tcW w:w="0" w:type="auto"/>
          </w:tcPr>
          <w:p w14:paraId="61A974C1" w14:textId="77777777" w:rsidR="0080270E" w:rsidRPr="009322FD" w:rsidRDefault="0080270E" w:rsidP="00784D84">
            <w:pPr>
              <w:rPr>
                <w:rFonts w:cstheme="minorHAnsi"/>
                <w:sz w:val="20"/>
                <w:szCs w:val="20"/>
              </w:rPr>
            </w:pPr>
            <w:r w:rsidRPr="009322FD">
              <w:rPr>
                <w:rFonts w:cstheme="minorHAnsi"/>
                <w:sz w:val="20"/>
                <w:szCs w:val="20"/>
              </w:rPr>
              <w:t>Automation</w:t>
            </w:r>
          </w:p>
        </w:tc>
        <w:tc>
          <w:tcPr>
            <w:tcW w:w="0" w:type="auto"/>
          </w:tcPr>
          <w:p w14:paraId="3CF0F2F2" w14:textId="77777777" w:rsidR="0080270E" w:rsidRPr="009322FD" w:rsidRDefault="0080270E" w:rsidP="00784D84">
            <w:pPr>
              <w:rPr>
                <w:rFonts w:cstheme="minorHAnsi"/>
                <w:sz w:val="20"/>
                <w:szCs w:val="20"/>
              </w:rPr>
            </w:pPr>
          </w:p>
        </w:tc>
        <w:tc>
          <w:tcPr>
            <w:tcW w:w="0" w:type="auto"/>
          </w:tcPr>
          <w:p w14:paraId="02A4F7CC" w14:textId="77777777" w:rsidR="0080270E" w:rsidRPr="009322FD" w:rsidRDefault="0080270E" w:rsidP="00784D84">
            <w:pPr>
              <w:rPr>
                <w:rFonts w:cstheme="minorHAnsi"/>
                <w:sz w:val="20"/>
                <w:szCs w:val="20"/>
              </w:rPr>
            </w:pPr>
          </w:p>
        </w:tc>
        <w:tc>
          <w:tcPr>
            <w:tcW w:w="0" w:type="auto"/>
          </w:tcPr>
          <w:p w14:paraId="0DC30456" w14:textId="77777777" w:rsidR="0080270E" w:rsidRPr="009322FD" w:rsidRDefault="0080270E" w:rsidP="00784D84">
            <w:pPr>
              <w:rPr>
                <w:rFonts w:cstheme="minorHAnsi"/>
                <w:sz w:val="20"/>
                <w:szCs w:val="20"/>
              </w:rPr>
            </w:pPr>
            <w:r w:rsidRPr="009322FD">
              <w:rPr>
                <w:rFonts w:cstheme="minorHAnsi"/>
                <w:sz w:val="20"/>
                <w:szCs w:val="20"/>
              </w:rPr>
              <w:t>Improvis*</w:t>
            </w:r>
          </w:p>
        </w:tc>
        <w:tc>
          <w:tcPr>
            <w:tcW w:w="0" w:type="auto"/>
          </w:tcPr>
          <w:p w14:paraId="0D8A05B4" w14:textId="77777777" w:rsidR="0080270E" w:rsidRPr="009322FD" w:rsidRDefault="0080270E" w:rsidP="00784D84">
            <w:pPr>
              <w:rPr>
                <w:rFonts w:cstheme="minorHAnsi"/>
                <w:sz w:val="20"/>
                <w:szCs w:val="20"/>
              </w:rPr>
            </w:pPr>
            <w:r w:rsidRPr="009322FD">
              <w:rPr>
                <w:rFonts w:cstheme="minorHAnsi"/>
                <w:sz w:val="20"/>
                <w:szCs w:val="20"/>
              </w:rPr>
              <w:t>Improvise, Improvisation</w:t>
            </w:r>
          </w:p>
        </w:tc>
      </w:tr>
      <w:tr w:rsidR="0080270E" w:rsidRPr="009322FD" w14:paraId="0EE1B2F9" w14:textId="77777777" w:rsidTr="00F2257E">
        <w:tc>
          <w:tcPr>
            <w:tcW w:w="0" w:type="auto"/>
          </w:tcPr>
          <w:p w14:paraId="1F6D90F8" w14:textId="77777777" w:rsidR="0080270E" w:rsidRPr="009322FD" w:rsidRDefault="0080270E" w:rsidP="00784D84">
            <w:pPr>
              <w:rPr>
                <w:rFonts w:eastAsia="Times New Roman" w:cstheme="minorHAnsi"/>
                <w:sz w:val="20"/>
                <w:szCs w:val="20"/>
                <w:lang w:eastAsia="en-GB"/>
              </w:rPr>
            </w:pPr>
          </w:p>
        </w:tc>
        <w:tc>
          <w:tcPr>
            <w:tcW w:w="0" w:type="auto"/>
          </w:tcPr>
          <w:p w14:paraId="495F300B" w14:textId="77777777" w:rsidR="0080270E" w:rsidRPr="009322FD" w:rsidRDefault="0080270E" w:rsidP="00784D84">
            <w:pPr>
              <w:rPr>
                <w:rFonts w:cstheme="minorHAnsi"/>
                <w:sz w:val="20"/>
                <w:szCs w:val="20"/>
              </w:rPr>
            </w:pPr>
          </w:p>
        </w:tc>
        <w:tc>
          <w:tcPr>
            <w:tcW w:w="0" w:type="auto"/>
          </w:tcPr>
          <w:p w14:paraId="63C2FE72" w14:textId="77777777" w:rsidR="0080270E" w:rsidRPr="009322FD" w:rsidRDefault="0080270E" w:rsidP="00784D84">
            <w:pPr>
              <w:rPr>
                <w:rFonts w:cstheme="minorHAnsi"/>
                <w:sz w:val="20"/>
                <w:szCs w:val="20"/>
              </w:rPr>
            </w:pPr>
          </w:p>
        </w:tc>
        <w:tc>
          <w:tcPr>
            <w:tcW w:w="0" w:type="auto"/>
          </w:tcPr>
          <w:p w14:paraId="4AA83D32" w14:textId="77777777" w:rsidR="0080270E" w:rsidRPr="009322FD" w:rsidRDefault="0080270E" w:rsidP="00784D84">
            <w:pPr>
              <w:rPr>
                <w:rFonts w:cstheme="minorHAnsi"/>
                <w:sz w:val="20"/>
                <w:szCs w:val="20"/>
              </w:rPr>
            </w:pPr>
          </w:p>
        </w:tc>
        <w:tc>
          <w:tcPr>
            <w:tcW w:w="0" w:type="auto"/>
          </w:tcPr>
          <w:p w14:paraId="33408294" w14:textId="77777777" w:rsidR="0080270E" w:rsidRPr="009322FD" w:rsidRDefault="0080270E" w:rsidP="00784D84">
            <w:pPr>
              <w:rPr>
                <w:rFonts w:cstheme="minorHAnsi"/>
                <w:sz w:val="20"/>
                <w:szCs w:val="20"/>
              </w:rPr>
            </w:pPr>
            <w:r w:rsidRPr="009322FD">
              <w:rPr>
                <w:rFonts w:cstheme="minorHAnsi"/>
                <w:sz w:val="20"/>
                <w:szCs w:val="20"/>
              </w:rPr>
              <w:t>Tool</w:t>
            </w:r>
          </w:p>
        </w:tc>
        <w:tc>
          <w:tcPr>
            <w:tcW w:w="0" w:type="auto"/>
          </w:tcPr>
          <w:p w14:paraId="4CDE3252" w14:textId="77777777" w:rsidR="0080270E" w:rsidRPr="009322FD" w:rsidRDefault="0080270E" w:rsidP="00784D84">
            <w:pPr>
              <w:rPr>
                <w:rFonts w:cstheme="minorHAnsi"/>
                <w:sz w:val="20"/>
                <w:szCs w:val="20"/>
              </w:rPr>
            </w:pPr>
          </w:p>
        </w:tc>
        <w:tc>
          <w:tcPr>
            <w:tcW w:w="0" w:type="auto"/>
          </w:tcPr>
          <w:p w14:paraId="033D435E" w14:textId="77777777" w:rsidR="0080270E" w:rsidRPr="009322FD" w:rsidRDefault="0080270E" w:rsidP="00784D84">
            <w:pPr>
              <w:rPr>
                <w:rFonts w:cstheme="minorHAnsi"/>
                <w:sz w:val="20"/>
                <w:szCs w:val="20"/>
              </w:rPr>
            </w:pPr>
          </w:p>
        </w:tc>
        <w:tc>
          <w:tcPr>
            <w:tcW w:w="0" w:type="auto"/>
          </w:tcPr>
          <w:p w14:paraId="604E1CE0" w14:textId="77777777" w:rsidR="0080270E" w:rsidRPr="009322FD" w:rsidRDefault="0080270E" w:rsidP="00784D84">
            <w:pPr>
              <w:rPr>
                <w:rFonts w:cstheme="minorHAnsi"/>
                <w:sz w:val="20"/>
                <w:szCs w:val="20"/>
              </w:rPr>
            </w:pPr>
            <w:r w:rsidRPr="009322FD">
              <w:rPr>
                <w:rFonts w:cstheme="minorHAnsi"/>
                <w:sz w:val="20"/>
                <w:szCs w:val="20"/>
              </w:rPr>
              <w:t>Alteration</w:t>
            </w:r>
          </w:p>
        </w:tc>
        <w:tc>
          <w:tcPr>
            <w:tcW w:w="0" w:type="auto"/>
          </w:tcPr>
          <w:p w14:paraId="2FB6B244" w14:textId="77777777" w:rsidR="0080270E" w:rsidRPr="009322FD" w:rsidRDefault="0080270E" w:rsidP="00784D84">
            <w:pPr>
              <w:rPr>
                <w:rFonts w:cstheme="minorHAnsi"/>
                <w:sz w:val="20"/>
                <w:szCs w:val="20"/>
              </w:rPr>
            </w:pPr>
          </w:p>
        </w:tc>
      </w:tr>
      <w:tr w:rsidR="0080270E" w:rsidRPr="009322FD" w14:paraId="725CFC17"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039BACE3" w14:textId="77777777" w:rsidR="0080270E" w:rsidRPr="009322FD" w:rsidRDefault="0080270E" w:rsidP="00784D84">
            <w:pPr>
              <w:rPr>
                <w:rFonts w:eastAsia="Times New Roman" w:cstheme="minorHAnsi"/>
                <w:sz w:val="20"/>
                <w:szCs w:val="20"/>
                <w:lang w:eastAsia="en-GB"/>
              </w:rPr>
            </w:pPr>
          </w:p>
        </w:tc>
        <w:tc>
          <w:tcPr>
            <w:tcW w:w="0" w:type="auto"/>
          </w:tcPr>
          <w:p w14:paraId="06443D4F" w14:textId="77777777" w:rsidR="0080270E" w:rsidRPr="009322FD" w:rsidRDefault="0080270E" w:rsidP="00784D84">
            <w:pPr>
              <w:rPr>
                <w:rFonts w:cstheme="minorHAnsi"/>
                <w:sz w:val="20"/>
                <w:szCs w:val="20"/>
              </w:rPr>
            </w:pPr>
          </w:p>
        </w:tc>
        <w:tc>
          <w:tcPr>
            <w:tcW w:w="0" w:type="auto"/>
          </w:tcPr>
          <w:p w14:paraId="02F0C610" w14:textId="77777777" w:rsidR="0080270E" w:rsidRPr="009322FD" w:rsidRDefault="0080270E" w:rsidP="00784D84">
            <w:pPr>
              <w:rPr>
                <w:rFonts w:cstheme="minorHAnsi"/>
                <w:sz w:val="20"/>
                <w:szCs w:val="20"/>
              </w:rPr>
            </w:pPr>
          </w:p>
        </w:tc>
        <w:tc>
          <w:tcPr>
            <w:tcW w:w="0" w:type="auto"/>
          </w:tcPr>
          <w:p w14:paraId="69EAF66D" w14:textId="77777777" w:rsidR="0080270E" w:rsidRPr="009322FD" w:rsidRDefault="0080270E" w:rsidP="00784D84">
            <w:pPr>
              <w:rPr>
                <w:rFonts w:cstheme="minorHAnsi"/>
                <w:sz w:val="20"/>
                <w:szCs w:val="20"/>
              </w:rPr>
            </w:pPr>
          </w:p>
        </w:tc>
        <w:tc>
          <w:tcPr>
            <w:tcW w:w="0" w:type="auto"/>
          </w:tcPr>
          <w:p w14:paraId="75FCB0A7" w14:textId="77777777" w:rsidR="0080270E" w:rsidRPr="009322FD" w:rsidRDefault="0080270E" w:rsidP="00784D84">
            <w:pPr>
              <w:rPr>
                <w:rFonts w:cstheme="minorHAnsi"/>
                <w:sz w:val="20"/>
                <w:szCs w:val="20"/>
              </w:rPr>
            </w:pPr>
            <w:r w:rsidRPr="009322FD">
              <w:rPr>
                <w:rFonts w:cstheme="minorHAnsi"/>
                <w:sz w:val="20"/>
                <w:szCs w:val="20"/>
              </w:rPr>
              <w:t>Technology</w:t>
            </w:r>
          </w:p>
        </w:tc>
        <w:tc>
          <w:tcPr>
            <w:tcW w:w="0" w:type="auto"/>
          </w:tcPr>
          <w:p w14:paraId="7A11ED93" w14:textId="77777777" w:rsidR="0080270E" w:rsidRPr="009322FD" w:rsidRDefault="0080270E" w:rsidP="00784D84">
            <w:pPr>
              <w:rPr>
                <w:rFonts w:cstheme="minorHAnsi"/>
                <w:sz w:val="20"/>
                <w:szCs w:val="20"/>
              </w:rPr>
            </w:pPr>
          </w:p>
        </w:tc>
        <w:tc>
          <w:tcPr>
            <w:tcW w:w="0" w:type="auto"/>
          </w:tcPr>
          <w:p w14:paraId="1CD42ACC" w14:textId="77777777" w:rsidR="0080270E" w:rsidRPr="009322FD" w:rsidRDefault="0080270E" w:rsidP="00784D84">
            <w:pPr>
              <w:rPr>
                <w:rFonts w:cstheme="minorHAnsi"/>
                <w:sz w:val="20"/>
                <w:szCs w:val="20"/>
              </w:rPr>
            </w:pPr>
          </w:p>
        </w:tc>
        <w:tc>
          <w:tcPr>
            <w:tcW w:w="0" w:type="auto"/>
          </w:tcPr>
          <w:p w14:paraId="127A9A78" w14:textId="77777777" w:rsidR="0080270E" w:rsidRPr="009322FD" w:rsidRDefault="0080270E" w:rsidP="00784D84">
            <w:pPr>
              <w:rPr>
                <w:rFonts w:cstheme="minorHAnsi"/>
                <w:sz w:val="20"/>
                <w:szCs w:val="20"/>
              </w:rPr>
            </w:pPr>
            <w:r w:rsidRPr="009322FD">
              <w:rPr>
                <w:rFonts w:cstheme="minorHAnsi"/>
                <w:sz w:val="20"/>
                <w:szCs w:val="20"/>
              </w:rPr>
              <w:t>Anticipat*</w:t>
            </w:r>
          </w:p>
        </w:tc>
        <w:tc>
          <w:tcPr>
            <w:tcW w:w="0" w:type="auto"/>
          </w:tcPr>
          <w:p w14:paraId="0484B694" w14:textId="77777777" w:rsidR="0080270E" w:rsidRPr="009322FD" w:rsidRDefault="0080270E" w:rsidP="00784D84">
            <w:pPr>
              <w:rPr>
                <w:rFonts w:cstheme="minorHAnsi"/>
                <w:sz w:val="20"/>
                <w:szCs w:val="20"/>
              </w:rPr>
            </w:pPr>
            <w:r w:rsidRPr="009322FD">
              <w:rPr>
                <w:rFonts w:cstheme="minorHAnsi"/>
                <w:sz w:val="20"/>
                <w:szCs w:val="20"/>
              </w:rPr>
              <w:t>Anticipate, Anticipation</w:t>
            </w:r>
          </w:p>
        </w:tc>
      </w:tr>
      <w:tr w:rsidR="0080270E" w:rsidRPr="009322FD" w14:paraId="574F6DBE" w14:textId="77777777" w:rsidTr="00F2257E">
        <w:tc>
          <w:tcPr>
            <w:tcW w:w="0" w:type="auto"/>
          </w:tcPr>
          <w:p w14:paraId="744004A0" w14:textId="77777777" w:rsidR="0080270E" w:rsidRPr="009322FD" w:rsidRDefault="0080270E" w:rsidP="00784D84">
            <w:pPr>
              <w:rPr>
                <w:rFonts w:eastAsia="Times New Roman" w:cstheme="minorHAnsi"/>
                <w:sz w:val="20"/>
                <w:szCs w:val="20"/>
                <w:lang w:eastAsia="en-GB"/>
              </w:rPr>
            </w:pPr>
          </w:p>
        </w:tc>
        <w:tc>
          <w:tcPr>
            <w:tcW w:w="0" w:type="auto"/>
          </w:tcPr>
          <w:p w14:paraId="56FE5B25" w14:textId="77777777" w:rsidR="0080270E" w:rsidRPr="009322FD" w:rsidRDefault="0080270E" w:rsidP="00784D84">
            <w:pPr>
              <w:rPr>
                <w:rFonts w:cstheme="minorHAnsi"/>
                <w:sz w:val="20"/>
                <w:szCs w:val="20"/>
              </w:rPr>
            </w:pPr>
          </w:p>
        </w:tc>
        <w:tc>
          <w:tcPr>
            <w:tcW w:w="0" w:type="auto"/>
          </w:tcPr>
          <w:p w14:paraId="76FB7F5E" w14:textId="77777777" w:rsidR="0080270E" w:rsidRPr="009322FD" w:rsidRDefault="0080270E" w:rsidP="00784D84">
            <w:pPr>
              <w:rPr>
                <w:rFonts w:cstheme="minorHAnsi"/>
                <w:sz w:val="20"/>
                <w:szCs w:val="20"/>
              </w:rPr>
            </w:pPr>
          </w:p>
        </w:tc>
        <w:tc>
          <w:tcPr>
            <w:tcW w:w="0" w:type="auto"/>
          </w:tcPr>
          <w:p w14:paraId="29522CB1" w14:textId="77777777" w:rsidR="0080270E" w:rsidRPr="009322FD" w:rsidRDefault="0080270E" w:rsidP="00784D84">
            <w:pPr>
              <w:rPr>
                <w:rFonts w:cstheme="minorHAnsi"/>
                <w:sz w:val="20"/>
                <w:szCs w:val="20"/>
              </w:rPr>
            </w:pPr>
          </w:p>
        </w:tc>
        <w:tc>
          <w:tcPr>
            <w:tcW w:w="0" w:type="auto"/>
          </w:tcPr>
          <w:p w14:paraId="5089395F" w14:textId="77777777" w:rsidR="0080270E" w:rsidRPr="009322FD" w:rsidRDefault="0080270E" w:rsidP="00784D84">
            <w:pPr>
              <w:rPr>
                <w:rFonts w:cstheme="minorHAnsi"/>
                <w:sz w:val="20"/>
                <w:szCs w:val="20"/>
              </w:rPr>
            </w:pPr>
          </w:p>
        </w:tc>
        <w:tc>
          <w:tcPr>
            <w:tcW w:w="0" w:type="auto"/>
          </w:tcPr>
          <w:p w14:paraId="3B6ADEC2" w14:textId="77777777" w:rsidR="0080270E" w:rsidRPr="009322FD" w:rsidRDefault="0080270E" w:rsidP="00784D84">
            <w:pPr>
              <w:rPr>
                <w:rFonts w:cstheme="minorHAnsi"/>
                <w:sz w:val="20"/>
                <w:szCs w:val="20"/>
              </w:rPr>
            </w:pPr>
          </w:p>
        </w:tc>
        <w:tc>
          <w:tcPr>
            <w:tcW w:w="0" w:type="auto"/>
          </w:tcPr>
          <w:p w14:paraId="0DF08BE0" w14:textId="77777777" w:rsidR="0080270E" w:rsidRPr="009322FD" w:rsidRDefault="0080270E" w:rsidP="00784D84">
            <w:pPr>
              <w:rPr>
                <w:rFonts w:cstheme="minorHAnsi"/>
                <w:sz w:val="20"/>
                <w:szCs w:val="20"/>
              </w:rPr>
            </w:pPr>
          </w:p>
        </w:tc>
        <w:tc>
          <w:tcPr>
            <w:tcW w:w="0" w:type="auto"/>
          </w:tcPr>
          <w:p w14:paraId="6032CA38" w14:textId="77777777" w:rsidR="0080270E" w:rsidRPr="009322FD" w:rsidRDefault="0080270E" w:rsidP="00784D84">
            <w:pPr>
              <w:rPr>
                <w:rFonts w:cstheme="minorHAnsi"/>
                <w:sz w:val="20"/>
                <w:szCs w:val="20"/>
              </w:rPr>
            </w:pPr>
            <w:r w:rsidRPr="009322FD">
              <w:rPr>
                <w:rFonts w:cstheme="minorHAnsi"/>
                <w:sz w:val="20"/>
                <w:szCs w:val="20"/>
              </w:rPr>
              <w:t>Shift</w:t>
            </w:r>
          </w:p>
        </w:tc>
        <w:tc>
          <w:tcPr>
            <w:tcW w:w="0" w:type="auto"/>
          </w:tcPr>
          <w:p w14:paraId="1784A8E1" w14:textId="77777777" w:rsidR="0080270E" w:rsidRPr="009322FD" w:rsidRDefault="0080270E" w:rsidP="00784D84">
            <w:pPr>
              <w:rPr>
                <w:rFonts w:cstheme="minorHAnsi"/>
                <w:sz w:val="20"/>
                <w:szCs w:val="20"/>
              </w:rPr>
            </w:pPr>
          </w:p>
        </w:tc>
      </w:tr>
      <w:tr w:rsidR="0080270E" w:rsidRPr="009322FD" w14:paraId="229A5FF3"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1D320018" w14:textId="77777777" w:rsidR="0080270E" w:rsidRPr="009322FD" w:rsidRDefault="0080270E" w:rsidP="00784D84">
            <w:pPr>
              <w:rPr>
                <w:rFonts w:eastAsia="Times New Roman" w:cstheme="minorHAnsi"/>
                <w:sz w:val="20"/>
                <w:szCs w:val="20"/>
                <w:lang w:eastAsia="en-GB"/>
              </w:rPr>
            </w:pPr>
          </w:p>
        </w:tc>
        <w:tc>
          <w:tcPr>
            <w:tcW w:w="0" w:type="auto"/>
          </w:tcPr>
          <w:p w14:paraId="223A6C0B" w14:textId="77777777" w:rsidR="0080270E" w:rsidRPr="009322FD" w:rsidRDefault="0080270E" w:rsidP="00784D84">
            <w:pPr>
              <w:rPr>
                <w:rFonts w:cstheme="minorHAnsi"/>
                <w:sz w:val="20"/>
                <w:szCs w:val="20"/>
              </w:rPr>
            </w:pPr>
          </w:p>
        </w:tc>
        <w:tc>
          <w:tcPr>
            <w:tcW w:w="0" w:type="auto"/>
          </w:tcPr>
          <w:p w14:paraId="364F94E0" w14:textId="77777777" w:rsidR="0080270E" w:rsidRPr="009322FD" w:rsidRDefault="0080270E" w:rsidP="00784D84">
            <w:pPr>
              <w:rPr>
                <w:rFonts w:cstheme="minorHAnsi"/>
                <w:sz w:val="20"/>
                <w:szCs w:val="20"/>
              </w:rPr>
            </w:pPr>
          </w:p>
        </w:tc>
        <w:tc>
          <w:tcPr>
            <w:tcW w:w="0" w:type="auto"/>
          </w:tcPr>
          <w:p w14:paraId="260F15AA" w14:textId="77777777" w:rsidR="0080270E" w:rsidRPr="009322FD" w:rsidRDefault="0080270E" w:rsidP="00784D84">
            <w:pPr>
              <w:rPr>
                <w:rFonts w:cstheme="minorHAnsi"/>
                <w:sz w:val="20"/>
                <w:szCs w:val="20"/>
              </w:rPr>
            </w:pPr>
          </w:p>
        </w:tc>
        <w:tc>
          <w:tcPr>
            <w:tcW w:w="0" w:type="auto"/>
          </w:tcPr>
          <w:p w14:paraId="2BBEEEC1" w14:textId="77777777" w:rsidR="0080270E" w:rsidRPr="009322FD" w:rsidRDefault="0080270E" w:rsidP="00784D84">
            <w:pPr>
              <w:rPr>
                <w:rFonts w:cstheme="minorHAnsi"/>
                <w:sz w:val="20"/>
                <w:szCs w:val="20"/>
              </w:rPr>
            </w:pPr>
          </w:p>
        </w:tc>
        <w:tc>
          <w:tcPr>
            <w:tcW w:w="0" w:type="auto"/>
          </w:tcPr>
          <w:p w14:paraId="56DA2D57" w14:textId="77777777" w:rsidR="0080270E" w:rsidRPr="009322FD" w:rsidRDefault="0080270E" w:rsidP="00784D84">
            <w:pPr>
              <w:rPr>
                <w:rFonts w:cstheme="minorHAnsi"/>
                <w:sz w:val="20"/>
                <w:szCs w:val="20"/>
              </w:rPr>
            </w:pPr>
          </w:p>
        </w:tc>
        <w:tc>
          <w:tcPr>
            <w:tcW w:w="0" w:type="auto"/>
          </w:tcPr>
          <w:p w14:paraId="0B0A4A89" w14:textId="77777777" w:rsidR="0080270E" w:rsidRPr="009322FD" w:rsidRDefault="0080270E" w:rsidP="00784D84">
            <w:pPr>
              <w:rPr>
                <w:rFonts w:cstheme="minorHAnsi"/>
                <w:sz w:val="20"/>
                <w:szCs w:val="20"/>
              </w:rPr>
            </w:pPr>
          </w:p>
        </w:tc>
        <w:tc>
          <w:tcPr>
            <w:tcW w:w="0" w:type="auto"/>
          </w:tcPr>
          <w:p w14:paraId="24DA1AC6" w14:textId="77777777" w:rsidR="0080270E" w:rsidRPr="009322FD" w:rsidRDefault="0080270E" w:rsidP="00784D84">
            <w:pPr>
              <w:rPr>
                <w:rFonts w:cstheme="minorHAnsi"/>
                <w:sz w:val="20"/>
                <w:szCs w:val="20"/>
              </w:rPr>
            </w:pPr>
            <w:r w:rsidRPr="009322FD">
              <w:rPr>
                <w:rFonts w:cstheme="minorHAnsi"/>
                <w:sz w:val="20"/>
                <w:szCs w:val="20"/>
              </w:rPr>
              <w:t>Trade-off</w:t>
            </w:r>
          </w:p>
        </w:tc>
        <w:tc>
          <w:tcPr>
            <w:tcW w:w="0" w:type="auto"/>
          </w:tcPr>
          <w:p w14:paraId="5E41EFD3" w14:textId="77777777" w:rsidR="0080270E" w:rsidRPr="009322FD" w:rsidRDefault="0080270E" w:rsidP="00784D84">
            <w:pPr>
              <w:rPr>
                <w:rFonts w:cstheme="minorHAnsi"/>
                <w:sz w:val="20"/>
                <w:szCs w:val="20"/>
              </w:rPr>
            </w:pPr>
          </w:p>
        </w:tc>
      </w:tr>
      <w:tr w:rsidR="0080270E" w:rsidRPr="009322FD" w14:paraId="3626C632" w14:textId="77777777" w:rsidTr="00F2257E">
        <w:tc>
          <w:tcPr>
            <w:tcW w:w="0" w:type="auto"/>
          </w:tcPr>
          <w:p w14:paraId="175FAF24" w14:textId="77777777" w:rsidR="0080270E" w:rsidRPr="009322FD" w:rsidRDefault="0080270E" w:rsidP="00784D84">
            <w:pPr>
              <w:rPr>
                <w:rFonts w:eastAsia="Times New Roman" w:cstheme="minorHAnsi"/>
                <w:sz w:val="20"/>
                <w:szCs w:val="20"/>
                <w:lang w:eastAsia="en-GB"/>
              </w:rPr>
            </w:pPr>
          </w:p>
        </w:tc>
        <w:tc>
          <w:tcPr>
            <w:tcW w:w="0" w:type="auto"/>
          </w:tcPr>
          <w:p w14:paraId="4CCEC4F4" w14:textId="77777777" w:rsidR="0080270E" w:rsidRPr="009322FD" w:rsidRDefault="0080270E" w:rsidP="00784D84">
            <w:pPr>
              <w:rPr>
                <w:rFonts w:cstheme="minorHAnsi"/>
                <w:sz w:val="20"/>
                <w:szCs w:val="20"/>
              </w:rPr>
            </w:pPr>
          </w:p>
        </w:tc>
        <w:tc>
          <w:tcPr>
            <w:tcW w:w="0" w:type="auto"/>
          </w:tcPr>
          <w:p w14:paraId="3366AC6B" w14:textId="77777777" w:rsidR="0080270E" w:rsidRPr="009322FD" w:rsidRDefault="0080270E" w:rsidP="00784D84">
            <w:pPr>
              <w:rPr>
                <w:rFonts w:cstheme="minorHAnsi"/>
                <w:sz w:val="20"/>
                <w:szCs w:val="20"/>
              </w:rPr>
            </w:pPr>
          </w:p>
        </w:tc>
        <w:tc>
          <w:tcPr>
            <w:tcW w:w="0" w:type="auto"/>
          </w:tcPr>
          <w:p w14:paraId="04F14E4E" w14:textId="77777777" w:rsidR="0080270E" w:rsidRPr="009322FD" w:rsidRDefault="0080270E" w:rsidP="00784D84">
            <w:pPr>
              <w:rPr>
                <w:rFonts w:cstheme="minorHAnsi"/>
                <w:sz w:val="20"/>
                <w:szCs w:val="20"/>
              </w:rPr>
            </w:pPr>
          </w:p>
        </w:tc>
        <w:tc>
          <w:tcPr>
            <w:tcW w:w="0" w:type="auto"/>
          </w:tcPr>
          <w:p w14:paraId="3855BA1D" w14:textId="77777777" w:rsidR="0080270E" w:rsidRPr="009322FD" w:rsidRDefault="0080270E" w:rsidP="00784D84">
            <w:pPr>
              <w:rPr>
                <w:rFonts w:cstheme="minorHAnsi"/>
                <w:sz w:val="20"/>
                <w:szCs w:val="20"/>
              </w:rPr>
            </w:pPr>
          </w:p>
        </w:tc>
        <w:tc>
          <w:tcPr>
            <w:tcW w:w="0" w:type="auto"/>
          </w:tcPr>
          <w:p w14:paraId="4BD1B1B7" w14:textId="77777777" w:rsidR="0080270E" w:rsidRPr="009322FD" w:rsidRDefault="0080270E" w:rsidP="00784D84">
            <w:pPr>
              <w:rPr>
                <w:rFonts w:cstheme="minorHAnsi"/>
                <w:sz w:val="20"/>
                <w:szCs w:val="20"/>
              </w:rPr>
            </w:pPr>
          </w:p>
        </w:tc>
        <w:tc>
          <w:tcPr>
            <w:tcW w:w="0" w:type="auto"/>
          </w:tcPr>
          <w:p w14:paraId="469BA8C0" w14:textId="77777777" w:rsidR="0080270E" w:rsidRPr="009322FD" w:rsidRDefault="0080270E" w:rsidP="00784D84">
            <w:pPr>
              <w:rPr>
                <w:rFonts w:cstheme="minorHAnsi"/>
                <w:sz w:val="20"/>
                <w:szCs w:val="20"/>
              </w:rPr>
            </w:pPr>
          </w:p>
        </w:tc>
        <w:tc>
          <w:tcPr>
            <w:tcW w:w="0" w:type="auto"/>
          </w:tcPr>
          <w:p w14:paraId="5CA59D79" w14:textId="77777777" w:rsidR="0080270E" w:rsidRPr="009322FD" w:rsidRDefault="0080270E" w:rsidP="00784D84">
            <w:pPr>
              <w:rPr>
                <w:rFonts w:cstheme="minorHAnsi"/>
                <w:sz w:val="20"/>
                <w:szCs w:val="20"/>
              </w:rPr>
            </w:pPr>
            <w:r w:rsidRPr="009322FD">
              <w:rPr>
                <w:rFonts w:cstheme="minorHAnsi"/>
                <w:sz w:val="20"/>
                <w:szCs w:val="20"/>
              </w:rPr>
              <w:t>Resilien*</w:t>
            </w:r>
          </w:p>
        </w:tc>
        <w:tc>
          <w:tcPr>
            <w:tcW w:w="0" w:type="auto"/>
          </w:tcPr>
          <w:p w14:paraId="58970EFC" w14:textId="77777777" w:rsidR="0080270E" w:rsidRPr="009322FD" w:rsidRDefault="0080270E" w:rsidP="00784D84">
            <w:pPr>
              <w:rPr>
                <w:rFonts w:cstheme="minorHAnsi"/>
                <w:sz w:val="20"/>
                <w:szCs w:val="20"/>
              </w:rPr>
            </w:pPr>
            <w:r w:rsidRPr="009322FD">
              <w:rPr>
                <w:rFonts w:cstheme="minorHAnsi"/>
                <w:sz w:val="20"/>
                <w:szCs w:val="20"/>
              </w:rPr>
              <w:t>Resilience, Resilient</w:t>
            </w:r>
          </w:p>
        </w:tc>
      </w:tr>
      <w:tr w:rsidR="0080270E" w:rsidRPr="009322FD" w14:paraId="05EA1BFD"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088E2E2E" w14:textId="77777777" w:rsidR="0080270E" w:rsidRPr="009322FD" w:rsidRDefault="0080270E" w:rsidP="00784D84">
            <w:pPr>
              <w:rPr>
                <w:rFonts w:eastAsia="Times New Roman" w:cstheme="minorHAnsi"/>
                <w:sz w:val="20"/>
                <w:szCs w:val="20"/>
                <w:lang w:eastAsia="en-GB"/>
              </w:rPr>
            </w:pPr>
          </w:p>
        </w:tc>
        <w:tc>
          <w:tcPr>
            <w:tcW w:w="0" w:type="auto"/>
          </w:tcPr>
          <w:p w14:paraId="518E4F29" w14:textId="77777777" w:rsidR="0080270E" w:rsidRPr="009322FD" w:rsidRDefault="0080270E" w:rsidP="00784D84">
            <w:pPr>
              <w:rPr>
                <w:rFonts w:cstheme="minorHAnsi"/>
                <w:sz w:val="20"/>
                <w:szCs w:val="20"/>
              </w:rPr>
            </w:pPr>
          </w:p>
        </w:tc>
        <w:tc>
          <w:tcPr>
            <w:tcW w:w="0" w:type="auto"/>
          </w:tcPr>
          <w:p w14:paraId="5B7FB76D" w14:textId="77777777" w:rsidR="0080270E" w:rsidRPr="009322FD" w:rsidRDefault="0080270E" w:rsidP="00784D84">
            <w:pPr>
              <w:rPr>
                <w:rFonts w:cstheme="minorHAnsi"/>
                <w:sz w:val="20"/>
                <w:szCs w:val="20"/>
              </w:rPr>
            </w:pPr>
          </w:p>
        </w:tc>
        <w:tc>
          <w:tcPr>
            <w:tcW w:w="0" w:type="auto"/>
          </w:tcPr>
          <w:p w14:paraId="4DACC124" w14:textId="77777777" w:rsidR="0080270E" w:rsidRPr="009322FD" w:rsidRDefault="0080270E" w:rsidP="00784D84">
            <w:pPr>
              <w:rPr>
                <w:rFonts w:cstheme="minorHAnsi"/>
                <w:sz w:val="20"/>
                <w:szCs w:val="20"/>
              </w:rPr>
            </w:pPr>
          </w:p>
        </w:tc>
        <w:tc>
          <w:tcPr>
            <w:tcW w:w="0" w:type="auto"/>
          </w:tcPr>
          <w:p w14:paraId="777A552C" w14:textId="77777777" w:rsidR="0080270E" w:rsidRPr="009322FD" w:rsidRDefault="0080270E" w:rsidP="00784D84">
            <w:pPr>
              <w:rPr>
                <w:rFonts w:cstheme="minorHAnsi"/>
                <w:sz w:val="20"/>
                <w:szCs w:val="20"/>
              </w:rPr>
            </w:pPr>
          </w:p>
        </w:tc>
        <w:tc>
          <w:tcPr>
            <w:tcW w:w="0" w:type="auto"/>
          </w:tcPr>
          <w:p w14:paraId="2B2263AF" w14:textId="77777777" w:rsidR="0080270E" w:rsidRPr="009322FD" w:rsidRDefault="0080270E" w:rsidP="00784D84">
            <w:pPr>
              <w:rPr>
                <w:rFonts w:cstheme="minorHAnsi"/>
                <w:sz w:val="20"/>
                <w:szCs w:val="20"/>
              </w:rPr>
            </w:pPr>
          </w:p>
        </w:tc>
        <w:tc>
          <w:tcPr>
            <w:tcW w:w="0" w:type="auto"/>
          </w:tcPr>
          <w:p w14:paraId="6156FD39" w14:textId="77777777" w:rsidR="0080270E" w:rsidRPr="009322FD" w:rsidRDefault="0080270E" w:rsidP="00784D84">
            <w:pPr>
              <w:rPr>
                <w:rFonts w:cstheme="minorHAnsi"/>
                <w:sz w:val="20"/>
                <w:szCs w:val="20"/>
              </w:rPr>
            </w:pPr>
          </w:p>
        </w:tc>
        <w:tc>
          <w:tcPr>
            <w:tcW w:w="0" w:type="auto"/>
          </w:tcPr>
          <w:p w14:paraId="613D6CF0" w14:textId="77777777" w:rsidR="0080270E" w:rsidRPr="009322FD" w:rsidRDefault="0080270E" w:rsidP="00784D84">
            <w:pPr>
              <w:rPr>
                <w:rFonts w:cstheme="minorHAnsi"/>
                <w:sz w:val="20"/>
                <w:szCs w:val="20"/>
              </w:rPr>
            </w:pPr>
            <w:r w:rsidRPr="009322FD">
              <w:rPr>
                <w:rFonts w:cstheme="minorHAnsi"/>
                <w:sz w:val="20"/>
                <w:szCs w:val="20"/>
              </w:rPr>
              <w:t>Drift</w:t>
            </w:r>
          </w:p>
        </w:tc>
        <w:tc>
          <w:tcPr>
            <w:tcW w:w="0" w:type="auto"/>
          </w:tcPr>
          <w:p w14:paraId="0C892F59" w14:textId="77777777" w:rsidR="0080270E" w:rsidRPr="009322FD" w:rsidRDefault="0080270E" w:rsidP="00784D84">
            <w:pPr>
              <w:rPr>
                <w:rFonts w:cstheme="minorHAnsi"/>
                <w:sz w:val="20"/>
                <w:szCs w:val="20"/>
              </w:rPr>
            </w:pPr>
          </w:p>
        </w:tc>
      </w:tr>
      <w:tr w:rsidR="0080270E" w:rsidRPr="009322FD" w14:paraId="37F66911" w14:textId="77777777" w:rsidTr="00F2257E">
        <w:tc>
          <w:tcPr>
            <w:tcW w:w="0" w:type="auto"/>
          </w:tcPr>
          <w:p w14:paraId="0140644C" w14:textId="77777777" w:rsidR="0080270E" w:rsidRPr="009322FD" w:rsidRDefault="0080270E" w:rsidP="00784D84">
            <w:pPr>
              <w:rPr>
                <w:rFonts w:eastAsia="Times New Roman" w:cstheme="minorHAnsi"/>
                <w:sz w:val="20"/>
                <w:szCs w:val="20"/>
                <w:lang w:eastAsia="en-GB"/>
              </w:rPr>
            </w:pPr>
          </w:p>
        </w:tc>
        <w:tc>
          <w:tcPr>
            <w:tcW w:w="0" w:type="auto"/>
          </w:tcPr>
          <w:p w14:paraId="1E54719B" w14:textId="77777777" w:rsidR="0080270E" w:rsidRPr="009322FD" w:rsidRDefault="0080270E" w:rsidP="00784D84">
            <w:pPr>
              <w:rPr>
                <w:rFonts w:cstheme="minorHAnsi"/>
                <w:sz w:val="20"/>
                <w:szCs w:val="20"/>
              </w:rPr>
            </w:pPr>
          </w:p>
        </w:tc>
        <w:tc>
          <w:tcPr>
            <w:tcW w:w="0" w:type="auto"/>
          </w:tcPr>
          <w:p w14:paraId="2897116A" w14:textId="77777777" w:rsidR="0080270E" w:rsidRPr="009322FD" w:rsidRDefault="0080270E" w:rsidP="00784D84">
            <w:pPr>
              <w:rPr>
                <w:rFonts w:cstheme="minorHAnsi"/>
                <w:sz w:val="20"/>
                <w:szCs w:val="20"/>
              </w:rPr>
            </w:pPr>
          </w:p>
        </w:tc>
        <w:tc>
          <w:tcPr>
            <w:tcW w:w="0" w:type="auto"/>
          </w:tcPr>
          <w:p w14:paraId="4683E723" w14:textId="77777777" w:rsidR="0080270E" w:rsidRPr="009322FD" w:rsidRDefault="0080270E" w:rsidP="00784D84">
            <w:pPr>
              <w:rPr>
                <w:rFonts w:cstheme="minorHAnsi"/>
                <w:sz w:val="20"/>
                <w:szCs w:val="20"/>
              </w:rPr>
            </w:pPr>
          </w:p>
        </w:tc>
        <w:tc>
          <w:tcPr>
            <w:tcW w:w="0" w:type="auto"/>
          </w:tcPr>
          <w:p w14:paraId="4D4700D2" w14:textId="77777777" w:rsidR="0080270E" w:rsidRPr="009322FD" w:rsidRDefault="0080270E" w:rsidP="00784D84">
            <w:pPr>
              <w:rPr>
                <w:rFonts w:cstheme="minorHAnsi"/>
                <w:sz w:val="20"/>
                <w:szCs w:val="20"/>
              </w:rPr>
            </w:pPr>
          </w:p>
        </w:tc>
        <w:tc>
          <w:tcPr>
            <w:tcW w:w="0" w:type="auto"/>
          </w:tcPr>
          <w:p w14:paraId="37F74504" w14:textId="77777777" w:rsidR="0080270E" w:rsidRPr="009322FD" w:rsidRDefault="0080270E" w:rsidP="00784D84">
            <w:pPr>
              <w:rPr>
                <w:rFonts w:cstheme="minorHAnsi"/>
                <w:sz w:val="20"/>
                <w:szCs w:val="20"/>
              </w:rPr>
            </w:pPr>
          </w:p>
        </w:tc>
        <w:tc>
          <w:tcPr>
            <w:tcW w:w="0" w:type="auto"/>
          </w:tcPr>
          <w:p w14:paraId="241F844B" w14:textId="77777777" w:rsidR="0080270E" w:rsidRPr="009322FD" w:rsidRDefault="0080270E" w:rsidP="00784D84">
            <w:pPr>
              <w:rPr>
                <w:rFonts w:cstheme="minorHAnsi"/>
                <w:sz w:val="20"/>
                <w:szCs w:val="20"/>
              </w:rPr>
            </w:pPr>
          </w:p>
        </w:tc>
        <w:tc>
          <w:tcPr>
            <w:tcW w:w="0" w:type="auto"/>
          </w:tcPr>
          <w:p w14:paraId="682302EA" w14:textId="77777777" w:rsidR="0080270E" w:rsidRPr="009322FD" w:rsidRDefault="0080270E" w:rsidP="00784D84">
            <w:pPr>
              <w:rPr>
                <w:rFonts w:cstheme="minorHAnsi"/>
                <w:sz w:val="20"/>
                <w:szCs w:val="20"/>
              </w:rPr>
            </w:pPr>
            <w:r w:rsidRPr="009322FD">
              <w:rPr>
                <w:rFonts w:cstheme="minorHAnsi"/>
                <w:sz w:val="20"/>
                <w:szCs w:val="20"/>
              </w:rPr>
              <w:t>Judgement</w:t>
            </w:r>
          </w:p>
        </w:tc>
        <w:tc>
          <w:tcPr>
            <w:tcW w:w="0" w:type="auto"/>
          </w:tcPr>
          <w:p w14:paraId="2233CAC3" w14:textId="77777777" w:rsidR="0080270E" w:rsidRPr="009322FD" w:rsidRDefault="0080270E" w:rsidP="00784D84">
            <w:pPr>
              <w:rPr>
                <w:rFonts w:cstheme="minorHAnsi"/>
                <w:sz w:val="20"/>
                <w:szCs w:val="20"/>
              </w:rPr>
            </w:pPr>
          </w:p>
        </w:tc>
      </w:tr>
      <w:tr w:rsidR="0080270E" w:rsidRPr="009322FD" w14:paraId="4895DBAB"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03297CEF" w14:textId="77777777" w:rsidR="0080270E" w:rsidRPr="009322FD" w:rsidRDefault="0080270E" w:rsidP="00784D84">
            <w:pPr>
              <w:rPr>
                <w:rFonts w:eastAsia="Times New Roman" w:cstheme="minorHAnsi"/>
                <w:sz w:val="20"/>
                <w:szCs w:val="20"/>
                <w:lang w:eastAsia="en-GB"/>
              </w:rPr>
            </w:pPr>
          </w:p>
        </w:tc>
        <w:tc>
          <w:tcPr>
            <w:tcW w:w="0" w:type="auto"/>
          </w:tcPr>
          <w:p w14:paraId="69AA8270" w14:textId="77777777" w:rsidR="0080270E" w:rsidRPr="009322FD" w:rsidRDefault="0080270E" w:rsidP="00784D84">
            <w:pPr>
              <w:rPr>
                <w:rFonts w:cstheme="minorHAnsi"/>
                <w:sz w:val="20"/>
                <w:szCs w:val="20"/>
              </w:rPr>
            </w:pPr>
          </w:p>
        </w:tc>
        <w:tc>
          <w:tcPr>
            <w:tcW w:w="0" w:type="auto"/>
          </w:tcPr>
          <w:p w14:paraId="4D5AE392" w14:textId="77777777" w:rsidR="0080270E" w:rsidRPr="009322FD" w:rsidRDefault="0080270E" w:rsidP="00784D84">
            <w:pPr>
              <w:rPr>
                <w:rFonts w:cstheme="minorHAnsi"/>
                <w:sz w:val="20"/>
                <w:szCs w:val="20"/>
              </w:rPr>
            </w:pPr>
          </w:p>
        </w:tc>
        <w:tc>
          <w:tcPr>
            <w:tcW w:w="0" w:type="auto"/>
          </w:tcPr>
          <w:p w14:paraId="32D94390" w14:textId="77777777" w:rsidR="0080270E" w:rsidRPr="009322FD" w:rsidRDefault="0080270E" w:rsidP="00784D84">
            <w:pPr>
              <w:rPr>
                <w:rFonts w:cstheme="minorHAnsi"/>
                <w:sz w:val="20"/>
                <w:szCs w:val="20"/>
              </w:rPr>
            </w:pPr>
          </w:p>
        </w:tc>
        <w:tc>
          <w:tcPr>
            <w:tcW w:w="0" w:type="auto"/>
          </w:tcPr>
          <w:p w14:paraId="5401B7E3" w14:textId="77777777" w:rsidR="0080270E" w:rsidRPr="009322FD" w:rsidRDefault="0080270E" w:rsidP="00784D84">
            <w:pPr>
              <w:rPr>
                <w:rFonts w:cstheme="minorHAnsi"/>
                <w:sz w:val="20"/>
                <w:szCs w:val="20"/>
              </w:rPr>
            </w:pPr>
          </w:p>
        </w:tc>
        <w:tc>
          <w:tcPr>
            <w:tcW w:w="0" w:type="auto"/>
          </w:tcPr>
          <w:p w14:paraId="60F871BB" w14:textId="77777777" w:rsidR="0080270E" w:rsidRPr="009322FD" w:rsidRDefault="0080270E" w:rsidP="00784D84">
            <w:pPr>
              <w:rPr>
                <w:rFonts w:cstheme="minorHAnsi"/>
                <w:sz w:val="20"/>
                <w:szCs w:val="20"/>
              </w:rPr>
            </w:pPr>
          </w:p>
        </w:tc>
        <w:tc>
          <w:tcPr>
            <w:tcW w:w="0" w:type="auto"/>
          </w:tcPr>
          <w:p w14:paraId="362FECD9" w14:textId="77777777" w:rsidR="0080270E" w:rsidRPr="009322FD" w:rsidRDefault="0080270E" w:rsidP="00784D84">
            <w:pPr>
              <w:rPr>
                <w:rFonts w:cstheme="minorHAnsi"/>
                <w:sz w:val="20"/>
                <w:szCs w:val="20"/>
              </w:rPr>
            </w:pPr>
          </w:p>
        </w:tc>
        <w:tc>
          <w:tcPr>
            <w:tcW w:w="0" w:type="auto"/>
          </w:tcPr>
          <w:p w14:paraId="679E1978" w14:textId="77777777" w:rsidR="0080270E" w:rsidRPr="009322FD" w:rsidRDefault="0080270E" w:rsidP="00784D84">
            <w:pPr>
              <w:rPr>
                <w:rFonts w:cstheme="minorHAnsi"/>
                <w:sz w:val="20"/>
                <w:szCs w:val="20"/>
              </w:rPr>
            </w:pPr>
            <w:r w:rsidRPr="009322FD">
              <w:rPr>
                <w:rFonts w:cstheme="minorHAnsi"/>
                <w:sz w:val="20"/>
                <w:szCs w:val="20"/>
              </w:rPr>
              <w:t>Compensat*</w:t>
            </w:r>
          </w:p>
        </w:tc>
        <w:tc>
          <w:tcPr>
            <w:tcW w:w="0" w:type="auto"/>
          </w:tcPr>
          <w:p w14:paraId="37440C3A" w14:textId="77777777" w:rsidR="0080270E" w:rsidRPr="009322FD" w:rsidRDefault="0080270E" w:rsidP="00784D84">
            <w:pPr>
              <w:rPr>
                <w:rFonts w:cstheme="minorHAnsi"/>
                <w:sz w:val="20"/>
                <w:szCs w:val="20"/>
              </w:rPr>
            </w:pPr>
            <w:r w:rsidRPr="009322FD">
              <w:rPr>
                <w:rFonts w:cstheme="minorHAnsi"/>
                <w:sz w:val="20"/>
                <w:szCs w:val="20"/>
              </w:rPr>
              <w:t xml:space="preserve">Compensate, </w:t>
            </w:r>
            <w:r>
              <w:rPr>
                <w:rFonts w:cstheme="minorHAnsi"/>
                <w:sz w:val="20"/>
                <w:szCs w:val="20"/>
              </w:rPr>
              <w:t>C</w:t>
            </w:r>
            <w:r w:rsidRPr="009322FD">
              <w:rPr>
                <w:rFonts w:cstheme="minorHAnsi"/>
                <w:sz w:val="20"/>
                <w:szCs w:val="20"/>
              </w:rPr>
              <w:t>ompensation</w:t>
            </w:r>
          </w:p>
        </w:tc>
      </w:tr>
      <w:tr w:rsidR="0080270E" w:rsidRPr="009322FD" w14:paraId="1D90047C" w14:textId="77777777" w:rsidTr="00F2257E">
        <w:tc>
          <w:tcPr>
            <w:tcW w:w="0" w:type="auto"/>
          </w:tcPr>
          <w:p w14:paraId="38191DB7" w14:textId="77777777" w:rsidR="0080270E" w:rsidRPr="009322FD" w:rsidRDefault="0080270E" w:rsidP="00784D84">
            <w:pPr>
              <w:rPr>
                <w:rFonts w:eastAsia="Times New Roman" w:cstheme="minorHAnsi"/>
                <w:sz w:val="20"/>
                <w:szCs w:val="20"/>
                <w:lang w:eastAsia="en-GB"/>
              </w:rPr>
            </w:pPr>
          </w:p>
        </w:tc>
        <w:tc>
          <w:tcPr>
            <w:tcW w:w="0" w:type="auto"/>
          </w:tcPr>
          <w:p w14:paraId="3695D337" w14:textId="77777777" w:rsidR="0080270E" w:rsidRPr="009322FD" w:rsidRDefault="0080270E" w:rsidP="00784D84">
            <w:pPr>
              <w:rPr>
                <w:rFonts w:cstheme="minorHAnsi"/>
                <w:sz w:val="20"/>
                <w:szCs w:val="20"/>
              </w:rPr>
            </w:pPr>
          </w:p>
        </w:tc>
        <w:tc>
          <w:tcPr>
            <w:tcW w:w="0" w:type="auto"/>
          </w:tcPr>
          <w:p w14:paraId="2CD4C7BD" w14:textId="77777777" w:rsidR="0080270E" w:rsidRPr="009322FD" w:rsidRDefault="0080270E" w:rsidP="00784D84">
            <w:pPr>
              <w:rPr>
                <w:rFonts w:cstheme="minorHAnsi"/>
                <w:sz w:val="20"/>
                <w:szCs w:val="20"/>
              </w:rPr>
            </w:pPr>
          </w:p>
        </w:tc>
        <w:tc>
          <w:tcPr>
            <w:tcW w:w="0" w:type="auto"/>
          </w:tcPr>
          <w:p w14:paraId="79FF6091" w14:textId="77777777" w:rsidR="0080270E" w:rsidRPr="009322FD" w:rsidRDefault="0080270E" w:rsidP="00784D84">
            <w:pPr>
              <w:rPr>
                <w:rFonts w:cstheme="minorHAnsi"/>
                <w:sz w:val="20"/>
                <w:szCs w:val="20"/>
              </w:rPr>
            </w:pPr>
          </w:p>
        </w:tc>
        <w:tc>
          <w:tcPr>
            <w:tcW w:w="0" w:type="auto"/>
          </w:tcPr>
          <w:p w14:paraId="5528A2BF" w14:textId="77777777" w:rsidR="0080270E" w:rsidRPr="009322FD" w:rsidRDefault="0080270E" w:rsidP="00784D84">
            <w:pPr>
              <w:rPr>
                <w:rFonts w:cstheme="minorHAnsi"/>
                <w:sz w:val="20"/>
                <w:szCs w:val="20"/>
              </w:rPr>
            </w:pPr>
          </w:p>
        </w:tc>
        <w:tc>
          <w:tcPr>
            <w:tcW w:w="0" w:type="auto"/>
          </w:tcPr>
          <w:p w14:paraId="12F84DD5" w14:textId="77777777" w:rsidR="0080270E" w:rsidRPr="009322FD" w:rsidRDefault="0080270E" w:rsidP="00784D84">
            <w:pPr>
              <w:rPr>
                <w:rFonts w:cstheme="minorHAnsi"/>
                <w:sz w:val="20"/>
                <w:szCs w:val="20"/>
              </w:rPr>
            </w:pPr>
          </w:p>
        </w:tc>
        <w:tc>
          <w:tcPr>
            <w:tcW w:w="0" w:type="auto"/>
          </w:tcPr>
          <w:p w14:paraId="5ACEB30D" w14:textId="77777777" w:rsidR="0080270E" w:rsidRPr="009322FD" w:rsidRDefault="0080270E" w:rsidP="00784D84">
            <w:pPr>
              <w:rPr>
                <w:rFonts w:cstheme="minorHAnsi"/>
                <w:sz w:val="20"/>
                <w:szCs w:val="20"/>
              </w:rPr>
            </w:pPr>
          </w:p>
        </w:tc>
        <w:tc>
          <w:tcPr>
            <w:tcW w:w="0" w:type="auto"/>
          </w:tcPr>
          <w:p w14:paraId="46B7EF49" w14:textId="77777777" w:rsidR="0080270E" w:rsidRPr="009322FD" w:rsidRDefault="0080270E" w:rsidP="00784D84">
            <w:pPr>
              <w:rPr>
                <w:rFonts w:cstheme="minorHAnsi"/>
                <w:sz w:val="20"/>
                <w:szCs w:val="20"/>
              </w:rPr>
            </w:pPr>
            <w:r w:rsidRPr="009322FD">
              <w:rPr>
                <w:rFonts w:cstheme="minorHAnsi"/>
                <w:sz w:val="20"/>
                <w:szCs w:val="20"/>
              </w:rPr>
              <w:t>Interven*</w:t>
            </w:r>
          </w:p>
        </w:tc>
        <w:tc>
          <w:tcPr>
            <w:tcW w:w="0" w:type="auto"/>
          </w:tcPr>
          <w:p w14:paraId="19639D23" w14:textId="77777777" w:rsidR="0080270E" w:rsidRPr="009322FD" w:rsidRDefault="0080270E" w:rsidP="00784D84">
            <w:pPr>
              <w:rPr>
                <w:rFonts w:cstheme="minorHAnsi"/>
                <w:sz w:val="20"/>
                <w:szCs w:val="20"/>
              </w:rPr>
            </w:pPr>
            <w:r w:rsidRPr="009322FD">
              <w:rPr>
                <w:rFonts w:cstheme="minorHAnsi"/>
                <w:sz w:val="20"/>
                <w:szCs w:val="20"/>
              </w:rPr>
              <w:t>Intervene, Intervention</w:t>
            </w:r>
          </w:p>
        </w:tc>
      </w:tr>
      <w:tr w:rsidR="0080270E" w:rsidRPr="009322FD" w14:paraId="5E59B783"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3908C870" w14:textId="77777777" w:rsidR="0080270E" w:rsidRPr="009322FD" w:rsidRDefault="0080270E" w:rsidP="00784D84">
            <w:pPr>
              <w:rPr>
                <w:rFonts w:eastAsia="Times New Roman" w:cstheme="minorHAnsi"/>
                <w:sz w:val="20"/>
                <w:szCs w:val="20"/>
                <w:lang w:eastAsia="en-GB"/>
              </w:rPr>
            </w:pPr>
          </w:p>
        </w:tc>
        <w:tc>
          <w:tcPr>
            <w:tcW w:w="0" w:type="auto"/>
          </w:tcPr>
          <w:p w14:paraId="20FE3DCA" w14:textId="77777777" w:rsidR="0080270E" w:rsidRPr="009322FD" w:rsidRDefault="0080270E" w:rsidP="00784D84">
            <w:pPr>
              <w:rPr>
                <w:rFonts w:cstheme="minorHAnsi"/>
                <w:sz w:val="20"/>
                <w:szCs w:val="20"/>
              </w:rPr>
            </w:pPr>
          </w:p>
        </w:tc>
        <w:tc>
          <w:tcPr>
            <w:tcW w:w="0" w:type="auto"/>
          </w:tcPr>
          <w:p w14:paraId="549544B3" w14:textId="77777777" w:rsidR="0080270E" w:rsidRPr="009322FD" w:rsidRDefault="0080270E" w:rsidP="00784D84">
            <w:pPr>
              <w:rPr>
                <w:rFonts w:cstheme="minorHAnsi"/>
                <w:sz w:val="20"/>
                <w:szCs w:val="20"/>
              </w:rPr>
            </w:pPr>
          </w:p>
        </w:tc>
        <w:tc>
          <w:tcPr>
            <w:tcW w:w="0" w:type="auto"/>
          </w:tcPr>
          <w:p w14:paraId="7D796A74" w14:textId="77777777" w:rsidR="0080270E" w:rsidRPr="009322FD" w:rsidRDefault="0080270E" w:rsidP="00784D84">
            <w:pPr>
              <w:rPr>
                <w:rFonts w:cstheme="minorHAnsi"/>
                <w:sz w:val="20"/>
                <w:szCs w:val="20"/>
              </w:rPr>
            </w:pPr>
          </w:p>
        </w:tc>
        <w:tc>
          <w:tcPr>
            <w:tcW w:w="0" w:type="auto"/>
          </w:tcPr>
          <w:p w14:paraId="35F5E5C4" w14:textId="77777777" w:rsidR="0080270E" w:rsidRPr="009322FD" w:rsidRDefault="0080270E" w:rsidP="00784D84">
            <w:pPr>
              <w:rPr>
                <w:rFonts w:cstheme="minorHAnsi"/>
                <w:sz w:val="20"/>
                <w:szCs w:val="20"/>
              </w:rPr>
            </w:pPr>
          </w:p>
        </w:tc>
        <w:tc>
          <w:tcPr>
            <w:tcW w:w="0" w:type="auto"/>
          </w:tcPr>
          <w:p w14:paraId="357C7356" w14:textId="77777777" w:rsidR="0080270E" w:rsidRPr="009322FD" w:rsidRDefault="0080270E" w:rsidP="00784D84">
            <w:pPr>
              <w:rPr>
                <w:rFonts w:cstheme="minorHAnsi"/>
                <w:sz w:val="20"/>
                <w:szCs w:val="20"/>
              </w:rPr>
            </w:pPr>
          </w:p>
        </w:tc>
        <w:tc>
          <w:tcPr>
            <w:tcW w:w="0" w:type="auto"/>
          </w:tcPr>
          <w:p w14:paraId="026169A3" w14:textId="77777777" w:rsidR="0080270E" w:rsidRPr="009322FD" w:rsidRDefault="0080270E" w:rsidP="00784D84">
            <w:pPr>
              <w:rPr>
                <w:rFonts w:cstheme="minorHAnsi"/>
                <w:sz w:val="20"/>
                <w:szCs w:val="20"/>
              </w:rPr>
            </w:pPr>
          </w:p>
        </w:tc>
        <w:tc>
          <w:tcPr>
            <w:tcW w:w="0" w:type="auto"/>
          </w:tcPr>
          <w:p w14:paraId="6E1E38F3" w14:textId="77777777" w:rsidR="0080270E" w:rsidRPr="009322FD" w:rsidRDefault="0080270E" w:rsidP="00784D84">
            <w:pPr>
              <w:rPr>
                <w:rFonts w:cstheme="minorHAnsi"/>
                <w:sz w:val="20"/>
                <w:szCs w:val="20"/>
              </w:rPr>
            </w:pPr>
            <w:r w:rsidRPr="009322FD">
              <w:rPr>
                <w:rFonts w:cstheme="minorHAnsi"/>
                <w:sz w:val="20"/>
                <w:szCs w:val="20"/>
              </w:rPr>
              <w:t>Optimization</w:t>
            </w:r>
          </w:p>
        </w:tc>
        <w:tc>
          <w:tcPr>
            <w:tcW w:w="0" w:type="auto"/>
          </w:tcPr>
          <w:p w14:paraId="187BBEF7" w14:textId="77777777" w:rsidR="0080270E" w:rsidRPr="009322FD" w:rsidRDefault="0080270E" w:rsidP="00784D84">
            <w:pPr>
              <w:rPr>
                <w:rFonts w:cstheme="minorHAnsi"/>
                <w:sz w:val="20"/>
                <w:szCs w:val="20"/>
              </w:rPr>
            </w:pPr>
          </w:p>
        </w:tc>
      </w:tr>
      <w:tr w:rsidR="0080270E" w:rsidRPr="009322FD" w14:paraId="5544C842" w14:textId="77777777" w:rsidTr="00F2257E">
        <w:tc>
          <w:tcPr>
            <w:tcW w:w="0" w:type="auto"/>
          </w:tcPr>
          <w:p w14:paraId="32E1F5C1" w14:textId="77777777" w:rsidR="0080270E" w:rsidRPr="009322FD" w:rsidRDefault="0080270E" w:rsidP="00784D84">
            <w:pPr>
              <w:rPr>
                <w:rFonts w:eastAsia="Times New Roman" w:cstheme="minorHAnsi"/>
                <w:sz w:val="20"/>
                <w:szCs w:val="20"/>
                <w:lang w:eastAsia="en-GB"/>
              </w:rPr>
            </w:pPr>
          </w:p>
        </w:tc>
        <w:tc>
          <w:tcPr>
            <w:tcW w:w="0" w:type="auto"/>
          </w:tcPr>
          <w:p w14:paraId="219DCCCD" w14:textId="77777777" w:rsidR="0080270E" w:rsidRPr="009322FD" w:rsidRDefault="0080270E" w:rsidP="00784D84">
            <w:pPr>
              <w:rPr>
                <w:rFonts w:cstheme="minorHAnsi"/>
                <w:sz w:val="20"/>
                <w:szCs w:val="20"/>
              </w:rPr>
            </w:pPr>
          </w:p>
        </w:tc>
        <w:tc>
          <w:tcPr>
            <w:tcW w:w="0" w:type="auto"/>
          </w:tcPr>
          <w:p w14:paraId="3DC6863A" w14:textId="77777777" w:rsidR="0080270E" w:rsidRPr="009322FD" w:rsidRDefault="0080270E" w:rsidP="00784D84">
            <w:pPr>
              <w:rPr>
                <w:rFonts w:cstheme="minorHAnsi"/>
                <w:sz w:val="20"/>
                <w:szCs w:val="20"/>
              </w:rPr>
            </w:pPr>
          </w:p>
        </w:tc>
        <w:tc>
          <w:tcPr>
            <w:tcW w:w="0" w:type="auto"/>
          </w:tcPr>
          <w:p w14:paraId="041829ED" w14:textId="77777777" w:rsidR="0080270E" w:rsidRPr="009322FD" w:rsidRDefault="0080270E" w:rsidP="00784D84">
            <w:pPr>
              <w:rPr>
                <w:rFonts w:cstheme="minorHAnsi"/>
                <w:sz w:val="20"/>
                <w:szCs w:val="20"/>
              </w:rPr>
            </w:pPr>
          </w:p>
        </w:tc>
        <w:tc>
          <w:tcPr>
            <w:tcW w:w="0" w:type="auto"/>
          </w:tcPr>
          <w:p w14:paraId="2E0D2E2F" w14:textId="77777777" w:rsidR="0080270E" w:rsidRPr="009322FD" w:rsidRDefault="0080270E" w:rsidP="00784D84">
            <w:pPr>
              <w:rPr>
                <w:rFonts w:cstheme="minorHAnsi"/>
                <w:sz w:val="20"/>
                <w:szCs w:val="20"/>
              </w:rPr>
            </w:pPr>
          </w:p>
        </w:tc>
        <w:tc>
          <w:tcPr>
            <w:tcW w:w="0" w:type="auto"/>
          </w:tcPr>
          <w:p w14:paraId="4AB186AF" w14:textId="77777777" w:rsidR="0080270E" w:rsidRPr="009322FD" w:rsidRDefault="0080270E" w:rsidP="00784D84">
            <w:pPr>
              <w:rPr>
                <w:rFonts w:cstheme="minorHAnsi"/>
                <w:sz w:val="20"/>
                <w:szCs w:val="20"/>
              </w:rPr>
            </w:pPr>
          </w:p>
        </w:tc>
        <w:tc>
          <w:tcPr>
            <w:tcW w:w="0" w:type="auto"/>
          </w:tcPr>
          <w:p w14:paraId="1788B79A" w14:textId="77777777" w:rsidR="0080270E" w:rsidRPr="009322FD" w:rsidRDefault="0080270E" w:rsidP="00784D84">
            <w:pPr>
              <w:rPr>
                <w:rFonts w:cstheme="minorHAnsi"/>
                <w:sz w:val="20"/>
                <w:szCs w:val="20"/>
              </w:rPr>
            </w:pPr>
          </w:p>
        </w:tc>
        <w:tc>
          <w:tcPr>
            <w:tcW w:w="0" w:type="auto"/>
          </w:tcPr>
          <w:p w14:paraId="72F8421E" w14:textId="77777777" w:rsidR="0080270E" w:rsidRPr="009322FD" w:rsidRDefault="0080270E" w:rsidP="00784D84">
            <w:pPr>
              <w:rPr>
                <w:rFonts w:cstheme="minorHAnsi"/>
                <w:sz w:val="20"/>
                <w:szCs w:val="20"/>
              </w:rPr>
            </w:pPr>
            <w:r w:rsidRPr="009322FD">
              <w:rPr>
                <w:rFonts w:cstheme="minorHAnsi"/>
                <w:sz w:val="20"/>
                <w:szCs w:val="20"/>
              </w:rPr>
              <w:t>Violation</w:t>
            </w:r>
          </w:p>
        </w:tc>
        <w:tc>
          <w:tcPr>
            <w:tcW w:w="0" w:type="auto"/>
          </w:tcPr>
          <w:p w14:paraId="390D7B6D" w14:textId="77777777" w:rsidR="0080270E" w:rsidRPr="009322FD" w:rsidRDefault="0080270E" w:rsidP="00784D84">
            <w:pPr>
              <w:rPr>
                <w:rFonts w:cstheme="minorHAnsi"/>
                <w:sz w:val="20"/>
                <w:szCs w:val="20"/>
              </w:rPr>
            </w:pPr>
          </w:p>
        </w:tc>
      </w:tr>
      <w:tr w:rsidR="0080270E" w:rsidRPr="009322FD" w14:paraId="042ACCD5" w14:textId="77777777" w:rsidTr="00F2257E">
        <w:trPr>
          <w:cnfStyle w:val="000000100000" w:firstRow="0" w:lastRow="0" w:firstColumn="0" w:lastColumn="0" w:oddVBand="0" w:evenVBand="0" w:oddHBand="1" w:evenHBand="0" w:firstRowFirstColumn="0" w:firstRowLastColumn="0" w:lastRowFirstColumn="0" w:lastRowLastColumn="0"/>
        </w:trPr>
        <w:tc>
          <w:tcPr>
            <w:tcW w:w="0" w:type="auto"/>
          </w:tcPr>
          <w:p w14:paraId="4AC366A4" w14:textId="77777777" w:rsidR="0080270E" w:rsidRPr="009322FD" w:rsidRDefault="0080270E" w:rsidP="00784D84">
            <w:pPr>
              <w:rPr>
                <w:rFonts w:eastAsia="Times New Roman" w:cstheme="minorHAnsi"/>
                <w:sz w:val="20"/>
                <w:szCs w:val="20"/>
                <w:lang w:eastAsia="en-GB"/>
              </w:rPr>
            </w:pPr>
          </w:p>
        </w:tc>
        <w:tc>
          <w:tcPr>
            <w:tcW w:w="0" w:type="auto"/>
          </w:tcPr>
          <w:p w14:paraId="4545732D" w14:textId="77777777" w:rsidR="0080270E" w:rsidRPr="009322FD" w:rsidRDefault="0080270E" w:rsidP="00784D84">
            <w:pPr>
              <w:rPr>
                <w:rFonts w:cstheme="minorHAnsi"/>
                <w:sz w:val="20"/>
                <w:szCs w:val="20"/>
              </w:rPr>
            </w:pPr>
          </w:p>
        </w:tc>
        <w:tc>
          <w:tcPr>
            <w:tcW w:w="0" w:type="auto"/>
          </w:tcPr>
          <w:p w14:paraId="146057C6" w14:textId="77777777" w:rsidR="0080270E" w:rsidRPr="009322FD" w:rsidRDefault="0080270E" w:rsidP="00784D84">
            <w:pPr>
              <w:rPr>
                <w:rFonts w:cstheme="minorHAnsi"/>
                <w:sz w:val="20"/>
                <w:szCs w:val="20"/>
              </w:rPr>
            </w:pPr>
          </w:p>
        </w:tc>
        <w:tc>
          <w:tcPr>
            <w:tcW w:w="0" w:type="auto"/>
          </w:tcPr>
          <w:p w14:paraId="4F13F2E9" w14:textId="77777777" w:rsidR="0080270E" w:rsidRPr="009322FD" w:rsidRDefault="0080270E" w:rsidP="00784D84">
            <w:pPr>
              <w:rPr>
                <w:rFonts w:cstheme="minorHAnsi"/>
                <w:sz w:val="20"/>
                <w:szCs w:val="20"/>
              </w:rPr>
            </w:pPr>
          </w:p>
        </w:tc>
        <w:tc>
          <w:tcPr>
            <w:tcW w:w="0" w:type="auto"/>
          </w:tcPr>
          <w:p w14:paraId="4B5AC663" w14:textId="77777777" w:rsidR="0080270E" w:rsidRPr="009322FD" w:rsidRDefault="0080270E" w:rsidP="00784D84">
            <w:pPr>
              <w:rPr>
                <w:rFonts w:cstheme="minorHAnsi"/>
                <w:sz w:val="20"/>
                <w:szCs w:val="20"/>
              </w:rPr>
            </w:pPr>
          </w:p>
        </w:tc>
        <w:tc>
          <w:tcPr>
            <w:tcW w:w="0" w:type="auto"/>
          </w:tcPr>
          <w:p w14:paraId="74799376" w14:textId="77777777" w:rsidR="0080270E" w:rsidRPr="009322FD" w:rsidRDefault="0080270E" w:rsidP="00784D84">
            <w:pPr>
              <w:rPr>
                <w:rFonts w:cstheme="minorHAnsi"/>
                <w:sz w:val="20"/>
                <w:szCs w:val="20"/>
              </w:rPr>
            </w:pPr>
          </w:p>
        </w:tc>
        <w:tc>
          <w:tcPr>
            <w:tcW w:w="0" w:type="auto"/>
          </w:tcPr>
          <w:p w14:paraId="771B0B5A" w14:textId="77777777" w:rsidR="0080270E" w:rsidRPr="009322FD" w:rsidRDefault="0080270E" w:rsidP="00784D84">
            <w:pPr>
              <w:rPr>
                <w:rFonts w:cstheme="minorHAnsi"/>
                <w:sz w:val="20"/>
                <w:szCs w:val="20"/>
              </w:rPr>
            </w:pPr>
          </w:p>
        </w:tc>
        <w:tc>
          <w:tcPr>
            <w:tcW w:w="0" w:type="auto"/>
          </w:tcPr>
          <w:p w14:paraId="638F74B4" w14:textId="77777777" w:rsidR="0080270E" w:rsidRPr="009322FD" w:rsidRDefault="0080270E" w:rsidP="00784D84">
            <w:pPr>
              <w:rPr>
                <w:rFonts w:cstheme="minorHAnsi"/>
                <w:sz w:val="20"/>
                <w:szCs w:val="20"/>
              </w:rPr>
            </w:pPr>
            <w:r w:rsidRPr="009322FD">
              <w:rPr>
                <w:rFonts w:cstheme="minorHAnsi"/>
                <w:sz w:val="20"/>
                <w:szCs w:val="20"/>
              </w:rPr>
              <w:t>Prevent*</w:t>
            </w:r>
          </w:p>
        </w:tc>
        <w:tc>
          <w:tcPr>
            <w:tcW w:w="0" w:type="auto"/>
          </w:tcPr>
          <w:p w14:paraId="117D04B8" w14:textId="77777777" w:rsidR="0080270E" w:rsidRPr="009322FD" w:rsidRDefault="0080270E" w:rsidP="00784D84">
            <w:pPr>
              <w:rPr>
                <w:rFonts w:cstheme="minorHAnsi"/>
                <w:sz w:val="20"/>
                <w:szCs w:val="20"/>
              </w:rPr>
            </w:pPr>
            <w:r w:rsidRPr="009322FD">
              <w:rPr>
                <w:rFonts w:cstheme="minorHAnsi"/>
                <w:sz w:val="20"/>
                <w:szCs w:val="20"/>
              </w:rPr>
              <w:t>Prevented, Prevention</w:t>
            </w:r>
          </w:p>
        </w:tc>
      </w:tr>
      <w:tr w:rsidR="0080270E" w:rsidRPr="009322FD" w14:paraId="32406CFD" w14:textId="77777777" w:rsidTr="00F2257E">
        <w:tc>
          <w:tcPr>
            <w:tcW w:w="0" w:type="auto"/>
          </w:tcPr>
          <w:p w14:paraId="7900AD84" w14:textId="77777777" w:rsidR="0080270E" w:rsidRPr="009322FD" w:rsidRDefault="0080270E" w:rsidP="00784D84">
            <w:pPr>
              <w:rPr>
                <w:rFonts w:eastAsia="Times New Roman" w:cstheme="minorHAnsi"/>
                <w:sz w:val="20"/>
                <w:szCs w:val="20"/>
                <w:lang w:eastAsia="en-GB"/>
              </w:rPr>
            </w:pPr>
          </w:p>
        </w:tc>
        <w:tc>
          <w:tcPr>
            <w:tcW w:w="0" w:type="auto"/>
          </w:tcPr>
          <w:p w14:paraId="2A0D8C41" w14:textId="77777777" w:rsidR="0080270E" w:rsidRPr="009322FD" w:rsidRDefault="0080270E" w:rsidP="00784D84">
            <w:pPr>
              <w:rPr>
                <w:rFonts w:cstheme="minorHAnsi"/>
                <w:sz w:val="20"/>
                <w:szCs w:val="20"/>
              </w:rPr>
            </w:pPr>
          </w:p>
        </w:tc>
        <w:tc>
          <w:tcPr>
            <w:tcW w:w="0" w:type="auto"/>
          </w:tcPr>
          <w:p w14:paraId="64CA5148" w14:textId="77777777" w:rsidR="0080270E" w:rsidRPr="009322FD" w:rsidRDefault="0080270E" w:rsidP="00784D84">
            <w:pPr>
              <w:rPr>
                <w:rFonts w:cstheme="minorHAnsi"/>
                <w:sz w:val="20"/>
                <w:szCs w:val="20"/>
              </w:rPr>
            </w:pPr>
          </w:p>
        </w:tc>
        <w:tc>
          <w:tcPr>
            <w:tcW w:w="0" w:type="auto"/>
          </w:tcPr>
          <w:p w14:paraId="409D35C9" w14:textId="77777777" w:rsidR="0080270E" w:rsidRPr="009322FD" w:rsidRDefault="0080270E" w:rsidP="00784D84">
            <w:pPr>
              <w:rPr>
                <w:rFonts w:cstheme="minorHAnsi"/>
                <w:sz w:val="20"/>
                <w:szCs w:val="20"/>
              </w:rPr>
            </w:pPr>
          </w:p>
        </w:tc>
        <w:tc>
          <w:tcPr>
            <w:tcW w:w="0" w:type="auto"/>
          </w:tcPr>
          <w:p w14:paraId="6A2538CF" w14:textId="77777777" w:rsidR="0080270E" w:rsidRPr="009322FD" w:rsidRDefault="0080270E" w:rsidP="00784D84">
            <w:pPr>
              <w:rPr>
                <w:rFonts w:cstheme="minorHAnsi"/>
                <w:sz w:val="20"/>
                <w:szCs w:val="20"/>
              </w:rPr>
            </w:pPr>
          </w:p>
        </w:tc>
        <w:tc>
          <w:tcPr>
            <w:tcW w:w="0" w:type="auto"/>
          </w:tcPr>
          <w:p w14:paraId="31014068" w14:textId="77777777" w:rsidR="0080270E" w:rsidRPr="009322FD" w:rsidRDefault="0080270E" w:rsidP="00784D84">
            <w:pPr>
              <w:rPr>
                <w:rFonts w:cstheme="minorHAnsi"/>
                <w:sz w:val="20"/>
                <w:szCs w:val="20"/>
              </w:rPr>
            </w:pPr>
          </w:p>
        </w:tc>
        <w:tc>
          <w:tcPr>
            <w:tcW w:w="0" w:type="auto"/>
          </w:tcPr>
          <w:p w14:paraId="18109C24" w14:textId="77777777" w:rsidR="0080270E" w:rsidRPr="009322FD" w:rsidRDefault="0080270E" w:rsidP="00784D84">
            <w:pPr>
              <w:rPr>
                <w:rFonts w:cstheme="minorHAnsi"/>
                <w:sz w:val="20"/>
                <w:szCs w:val="20"/>
              </w:rPr>
            </w:pPr>
          </w:p>
        </w:tc>
        <w:tc>
          <w:tcPr>
            <w:tcW w:w="0" w:type="auto"/>
          </w:tcPr>
          <w:p w14:paraId="5042DA0F" w14:textId="77777777" w:rsidR="0080270E" w:rsidRPr="009322FD" w:rsidRDefault="0080270E" w:rsidP="00784D84">
            <w:pPr>
              <w:rPr>
                <w:rFonts w:cstheme="minorHAnsi"/>
                <w:sz w:val="20"/>
                <w:szCs w:val="20"/>
              </w:rPr>
            </w:pPr>
            <w:r w:rsidRPr="009322FD">
              <w:rPr>
                <w:rFonts w:cstheme="minorHAnsi"/>
                <w:sz w:val="20"/>
                <w:szCs w:val="20"/>
              </w:rPr>
              <w:t>Recover*</w:t>
            </w:r>
          </w:p>
        </w:tc>
        <w:tc>
          <w:tcPr>
            <w:tcW w:w="0" w:type="auto"/>
          </w:tcPr>
          <w:p w14:paraId="2FB44824" w14:textId="77777777" w:rsidR="0080270E" w:rsidRPr="009322FD" w:rsidRDefault="0080270E" w:rsidP="00784D84">
            <w:pPr>
              <w:rPr>
                <w:rFonts w:cstheme="minorHAnsi"/>
                <w:sz w:val="20"/>
                <w:szCs w:val="20"/>
              </w:rPr>
            </w:pPr>
            <w:r w:rsidRPr="009322FD">
              <w:rPr>
                <w:rFonts w:cstheme="minorHAnsi"/>
                <w:sz w:val="20"/>
                <w:szCs w:val="20"/>
              </w:rPr>
              <w:t>Recover, Recovery</w:t>
            </w:r>
          </w:p>
        </w:tc>
      </w:tr>
    </w:tbl>
    <w:p w14:paraId="379658C1" w14:textId="3071788E" w:rsidR="004815E6" w:rsidRDefault="00291227" w:rsidP="00291227">
      <w:pPr>
        <w:pStyle w:val="Caption"/>
      </w:pPr>
      <w:bookmarkStart w:id="11" w:name="_Ref532838323"/>
      <w:r>
        <w:t xml:space="preserve">Table </w:t>
      </w:r>
      <w:r w:rsidR="00C004DB">
        <w:rPr>
          <w:noProof/>
        </w:rPr>
        <w:fldChar w:fldCharType="begin"/>
      </w:r>
      <w:r w:rsidR="00C004DB">
        <w:rPr>
          <w:noProof/>
        </w:rPr>
        <w:instrText xml:space="preserve"> SEQ Table \* ARABIC </w:instrText>
      </w:r>
      <w:r w:rsidR="00C004DB">
        <w:rPr>
          <w:noProof/>
        </w:rPr>
        <w:fldChar w:fldCharType="separate"/>
      </w:r>
      <w:r w:rsidR="005D3821">
        <w:rPr>
          <w:noProof/>
        </w:rPr>
        <w:t>1</w:t>
      </w:r>
      <w:r w:rsidR="00C004DB">
        <w:rPr>
          <w:noProof/>
        </w:rPr>
        <w:fldChar w:fldCharType="end"/>
      </w:r>
      <w:bookmarkEnd w:id="11"/>
      <w:r>
        <w:t>: Search term logic</w:t>
      </w:r>
    </w:p>
    <w:p w14:paraId="3CB021BE" w14:textId="712CDDD3" w:rsidR="009B5880" w:rsidRPr="00364285" w:rsidRDefault="009B5880" w:rsidP="009B5880">
      <w:pPr>
        <w:pStyle w:val="Heading2"/>
        <w:rPr>
          <w:highlight w:val="yellow"/>
        </w:rPr>
      </w:pPr>
      <w:bookmarkStart w:id="12" w:name="_Ref532376338"/>
      <w:r w:rsidRPr="00364285">
        <w:rPr>
          <w:highlight w:val="yellow"/>
        </w:rPr>
        <w:t>Exclusion Terms</w:t>
      </w:r>
    </w:p>
    <w:p w14:paraId="6146E920" w14:textId="7E3C06D9" w:rsidR="000A6716" w:rsidRPr="00364285" w:rsidRDefault="000A6716" w:rsidP="000A6716">
      <w:pPr>
        <w:rPr>
          <w:highlight w:val="yellow"/>
        </w:rPr>
      </w:pPr>
      <w:r w:rsidRPr="00364285">
        <w:rPr>
          <w:highlight w:val="yellow"/>
        </w:rPr>
        <w:t>The following terms (with wildcards) were used as exclusion criteria within the titles and abstracts.</w:t>
      </w:r>
    </w:p>
    <w:p w14:paraId="48AFEE59" w14:textId="7D55CD30" w:rsidR="009B5880" w:rsidRDefault="009B5880" w:rsidP="009B5880">
      <w:r w:rsidRPr="00364285">
        <w:rPr>
          <w:highlight w:val="yellow"/>
        </w:rPr>
        <w:t xml:space="preserve">"climate </w:t>
      </w:r>
      <w:r w:rsidR="000A6716" w:rsidRPr="00364285">
        <w:rPr>
          <w:highlight w:val="yellow"/>
        </w:rPr>
        <w:t>c</w:t>
      </w:r>
      <w:r w:rsidRPr="00364285">
        <w:rPr>
          <w:highlight w:val="yellow"/>
        </w:rPr>
        <w:t>hange"</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climatic</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seismic</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habitat</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insect</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bird</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prey</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foraging</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viral</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bacteria*</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parasit*</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infect*</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patho*</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disease</w:t>
      </w:r>
      <w:r w:rsidR="009843B2" w:rsidRPr="00364285">
        <w:rPr>
          <w:highlight w:val="yellow"/>
        </w:rPr>
        <w:t xml:space="preserve"> </w:t>
      </w:r>
      <w:r w:rsidRPr="00364285">
        <w:rPr>
          <w:highlight w:val="yellow"/>
        </w:rPr>
        <w:t>OR</w:t>
      </w:r>
      <w:r w:rsidR="009843B2" w:rsidRPr="00364285">
        <w:rPr>
          <w:highlight w:val="yellow"/>
        </w:rPr>
        <w:t xml:space="preserve"> </w:t>
      </w:r>
      <w:r w:rsidRPr="00364285">
        <w:rPr>
          <w:highlight w:val="yellow"/>
        </w:rPr>
        <w:t>*cancer</w:t>
      </w:r>
      <w:r w:rsidR="00E806D4" w:rsidRPr="00364285">
        <w:rPr>
          <w:highlight w:val="yellow"/>
        </w:rPr>
        <w:t xml:space="preserve"> </w:t>
      </w:r>
      <w:r w:rsidRPr="00364285">
        <w:rPr>
          <w:highlight w:val="yellow"/>
        </w:rPr>
        <w:t>OR</w:t>
      </w:r>
      <w:r w:rsidR="00E806D4" w:rsidRPr="00364285">
        <w:rPr>
          <w:highlight w:val="yellow"/>
        </w:rPr>
        <w:t xml:space="preserve"> </w:t>
      </w:r>
      <w:r w:rsidRPr="00364285">
        <w:rPr>
          <w:highlight w:val="yellow"/>
        </w:rPr>
        <w:t>carcino*</w:t>
      </w:r>
      <w:r w:rsidR="00E806D4" w:rsidRPr="00364285">
        <w:rPr>
          <w:highlight w:val="yellow"/>
        </w:rPr>
        <w:t xml:space="preserve"> </w:t>
      </w:r>
      <w:r w:rsidRPr="00364285">
        <w:rPr>
          <w:highlight w:val="yellow"/>
        </w:rPr>
        <w:t>OR</w:t>
      </w:r>
      <w:r w:rsidR="00E806D4" w:rsidRPr="00364285">
        <w:rPr>
          <w:highlight w:val="yellow"/>
        </w:rPr>
        <w:t xml:space="preserve"> </w:t>
      </w:r>
      <w:r w:rsidRPr="00364285">
        <w:rPr>
          <w:highlight w:val="yellow"/>
        </w:rPr>
        <w:t>hiv</w:t>
      </w:r>
      <w:r w:rsidR="00E806D4" w:rsidRPr="00364285">
        <w:rPr>
          <w:highlight w:val="yellow"/>
        </w:rPr>
        <w:t xml:space="preserve"> </w:t>
      </w:r>
      <w:r w:rsidRPr="00364285">
        <w:rPr>
          <w:highlight w:val="yellow"/>
        </w:rPr>
        <w:t>OR</w:t>
      </w:r>
      <w:r w:rsidR="00E806D4" w:rsidRPr="00364285">
        <w:rPr>
          <w:highlight w:val="yellow"/>
        </w:rPr>
        <w:t xml:space="preserve"> </w:t>
      </w:r>
      <w:r w:rsidRPr="00364285">
        <w:rPr>
          <w:highlight w:val="yellow"/>
        </w:rPr>
        <w:t>aids</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plasm*</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lesion</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genetic</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sex*</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reproduction</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men</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women</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male</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female</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adult</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infant</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enzyme</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protein</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receptor</w:t>
      </w:r>
      <w:r w:rsidR="00E81582" w:rsidRPr="00364285">
        <w:rPr>
          <w:highlight w:val="yellow"/>
        </w:rPr>
        <w:t xml:space="preserve"> </w:t>
      </w:r>
      <w:r w:rsidRPr="00364285">
        <w:rPr>
          <w:highlight w:val="yellow"/>
        </w:rPr>
        <w:t>OR</w:t>
      </w:r>
      <w:r w:rsidR="00E81582" w:rsidRPr="00364285">
        <w:rPr>
          <w:highlight w:val="yellow"/>
        </w:rPr>
        <w:t xml:space="preserve"> </w:t>
      </w:r>
      <w:r w:rsidRPr="00364285">
        <w:rPr>
          <w:highlight w:val="yellow"/>
        </w:rPr>
        <w:t>cell* OR</w:t>
      </w:r>
      <w:r w:rsidR="00DD581E" w:rsidRPr="00364285">
        <w:rPr>
          <w:highlight w:val="yellow"/>
        </w:rPr>
        <w:t xml:space="preserve"> </w:t>
      </w:r>
      <w:r w:rsidRPr="00364285">
        <w:rPr>
          <w:highlight w:val="yellow"/>
        </w:rPr>
        <w:t>serum</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muscle</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muscul* OR</w:t>
      </w:r>
      <w:r w:rsidR="00DD581E" w:rsidRPr="00364285">
        <w:rPr>
          <w:highlight w:val="yellow"/>
        </w:rPr>
        <w:t xml:space="preserve"> </w:t>
      </w:r>
      <w:r w:rsidRPr="00364285">
        <w:rPr>
          <w:highlight w:val="yellow"/>
        </w:rPr>
        <w:t>osteo*</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cardio*</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laparo*</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verteb*</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vascul*</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epidemio*</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retina*</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renal*</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adreno*</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tissue</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pheno*</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cyto*</w:t>
      </w:r>
      <w:r w:rsidR="00DD581E" w:rsidRPr="00364285">
        <w:rPr>
          <w:highlight w:val="yellow"/>
        </w:rPr>
        <w:t xml:space="preserve"> </w:t>
      </w:r>
      <w:r w:rsidRPr="00364285">
        <w:rPr>
          <w:highlight w:val="yellow"/>
        </w:rPr>
        <w:t>OR</w:t>
      </w:r>
      <w:r w:rsidR="00DD581E" w:rsidRPr="00364285">
        <w:rPr>
          <w:highlight w:val="yellow"/>
        </w:rPr>
        <w:t xml:space="preserve"> </w:t>
      </w:r>
      <w:r w:rsidRPr="00364285">
        <w:rPr>
          <w:highlight w:val="yellow"/>
        </w:rPr>
        <w:t>chemo*</w:t>
      </w:r>
      <w:r w:rsidR="00DD581E"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chloro*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amino*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nucleo*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schizo*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cerebro*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spatio*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pseudo*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*dna*</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*rna*</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microb*</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vitro*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halog*</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chloro*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nitro*</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toxic*</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cortex</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fpga</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fuzzy</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internet</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polymer</w:t>
      </w:r>
      <w:r w:rsidR="006E40DF" w:rsidRPr="00364285">
        <w:rPr>
          <w:highlight w:val="yellow"/>
        </w:rPr>
        <w:t xml:space="preserve"> </w:t>
      </w:r>
      <w:r w:rsidRPr="00364285">
        <w:rPr>
          <w:highlight w:val="yellow"/>
        </w:rPr>
        <w:t>OR</w:t>
      </w:r>
      <w:r w:rsidR="006E40DF" w:rsidRPr="00364285">
        <w:rPr>
          <w:highlight w:val="yellow"/>
        </w:rPr>
        <w:t xml:space="preserve"> </w:t>
      </w:r>
      <w:r w:rsidRPr="00364285">
        <w:rPr>
          <w:highlight w:val="yellow"/>
        </w:rPr>
        <w:t>textile</w:t>
      </w:r>
      <w:r w:rsidR="006E40DF" w:rsidRPr="00364285">
        <w:rPr>
          <w:highlight w:val="yellow"/>
        </w:rPr>
        <w:t xml:space="preserve"> </w:t>
      </w:r>
      <w:r w:rsidRPr="00364285">
        <w:rPr>
          <w:highlight w:val="yellow"/>
        </w:rPr>
        <w:t>OR"signal processing"</w:t>
      </w:r>
    </w:p>
    <w:p w14:paraId="7907A027" w14:textId="6F69CB7A" w:rsidR="00291227" w:rsidRDefault="00291227" w:rsidP="00291227">
      <w:pPr>
        <w:pStyle w:val="Heading1"/>
      </w:pPr>
      <w:r>
        <w:t>Appendix 2: Interconnections matrix</w:t>
      </w:r>
      <w:bookmarkEnd w:id="12"/>
    </w:p>
    <w:tbl>
      <w:tblPr>
        <w:tblStyle w:val="TableGrid"/>
        <w:tblW w:w="13980" w:type="dxa"/>
        <w:tblLook w:val="04A0" w:firstRow="1" w:lastRow="0" w:firstColumn="1" w:lastColumn="0" w:noHBand="0" w:noVBand="1"/>
      </w:tblPr>
      <w:tblGrid>
        <w:gridCol w:w="3256"/>
        <w:gridCol w:w="1191"/>
        <w:gridCol w:w="1192"/>
        <w:gridCol w:w="1191"/>
        <w:gridCol w:w="1192"/>
        <w:gridCol w:w="1191"/>
        <w:gridCol w:w="1192"/>
        <w:gridCol w:w="1191"/>
        <w:gridCol w:w="1192"/>
        <w:gridCol w:w="1192"/>
      </w:tblGrid>
      <w:tr w:rsidR="00291227" w14:paraId="5E47ACED" w14:textId="77777777" w:rsidTr="00F2257E">
        <w:trPr>
          <w:cantSplit/>
          <w:trHeight w:val="2377"/>
        </w:trPr>
        <w:tc>
          <w:tcPr>
            <w:tcW w:w="3256" w:type="dxa"/>
            <w:vAlign w:val="center"/>
          </w:tcPr>
          <w:p w14:paraId="3497E21E" w14:textId="77777777" w:rsidR="00291227" w:rsidRDefault="00291227"/>
        </w:tc>
        <w:tc>
          <w:tcPr>
            <w:tcW w:w="1191" w:type="dxa"/>
            <w:textDirection w:val="btLr"/>
            <w:vAlign w:val="center"/>
          </w:tcPr>
          <w:p w14:paraId="41CA6CBE" w14:textId="77777777" w:rsidR="00291227" w:rsidRDefault="00291227" w:rsidP="00F2257E">
            <w:pPr>
              <w:ind w:left="113" w:right="113"/>
            </w:pPr>
            <w:r>
              <w:t>Using Experience</w:t>
            </w:r>
          </w:p>
        </w:tc>
        <w:tc>
          <w:tcPr>
            <w:tcW w:w="1192" w:type="dxa"/>
            <w:textDirection w:val="btLr"/>
            <w:vAlign w:val="center"/>
          </w:tcPr>
          <w:p w14:paraId="0DBA98AE" w14:textId="77777777" w:rsidR="00291227" w:rsidRDefault="00291227" w:rsidP="00F2257E">
            <w:pPr>
              <w:ind w:left="113" w:right="113"/>
            </w:pPr>
            <w:r>
              <w:t>Strategies &amp; Informal Practice</w:t>
            </w:r>
          </w:p>
        </w:tc>
        <w:tc>
          <w:tcPr>
            <w:tcW w:w="1191" w:type="dxa"/>
            <w:textDirection w:val="btLr"/>
            <w:vAlign w:val="center"/>
          </w:tcPr>
          <w:p w14:paraId="4A801504" w14:textId="77777777" w:rsidR="00291227" w:rsidRDefault="00291227" w:rsidP="00F2257E">
            <w:pPr>
              <w:ind w:left="113" w:right="113"/>
            </w:pPr>
            <w:r>
              <w:t>Acquiring knowledge</w:t>
            </w:r>
          </w:p>
        </w:tc>
        <w:tc>
          <w:tcPr>
            <w:tcW w:w="1192" w:type="dxa"/>
            <w:textDirection w:val="btLr"/>
            <w:vAlign w:val="center"/>
          </w:tcPr>
          <w:p w14:paraId="2EB31112" w14:textId="77777777" w:rsidR="00291227" w:rsidRDefault="00291227" w:rsidP="00F2257E">
            <w:pPr>
              <w:ind w:left="113" w:right="113"/>
            </w:pPr>
            <w:r>
              <w:t>Unpredictability of consequences</w:t>
            </w:r>
          </w:p>
        </w:tc>
        <w:tc>
          <w:tcPr>
            <w:tcW w:w="1191" w:type="dxa"/>
            <w:textDirection w:val="btLr"/>
            <w:vAlign w:val="center"/>
          </w:tcPr>
          <w:p w14:paraId="26A2B87B" w14:textId="77777777" w:rsidR="00291227" w:rsidRDefault="00291227" w:rsidP="00F2257E">
            <w:pPr>
              <w:ind w:left="113" w:right="113"/>
            </w:pPr>
            <w:r>
              <w:t>Trade-off for performance</w:t>
            </w:r>
          </w:p>
        </w:tc>
        <w:tc>
          <w:tcPr>
            <w:tcW w:w="1192" w:type="dxa"/>
            <w:textDirection w:val="btLr"/>
            <w:vAlign w:val="center"/>
          </w:tcPr>
          <w:p w14:paraId="4B8C1176" w14:textId="77777777" w:rsidR="00291227" w:rsidRDefault="00291227" w:rsidP="00F2257E">
            <w:pPr>
              <w:ind w:left="113" w:right="113"/>
            </w:pPr>
            <w:r>
              <w:t>Skills needed</w:t>
            </w:r>
          </w:p>
        </w:tc>
        <w:tc>
          <w:tcPr>
            <w:tcW w:w="1191" w:type="dxa"/>
            <w:textDirection w:val="btLr"/>
            <w:vAlign w:val="center"/>
          </w:tcPr>
          <w:p w14:paraId="5786C058" w14:textId="77777777" w:rsidR="00291227" w:rsidRDefault="00291227" w:rsidP="00F2257E">
            <w:pPr>
              <w:ind w:left="113" w:right="113"/>
            </w:pPr>
            <w:r>
              <w:t>Violations</w:t>
            </w:r>
          </w:p>
        </w:tc>
        <w:tc>
          <w:tcPr>
            <w:tcW w:w="1192" w:type="dxa"/>
            <w:textDirection w:val="btLr"/>
            <w:vAlign w:val="center"/>
          </w:tcPr>
          <w:p w14:paraId="678DE00F" w14:textId="77777777" w:rsidR="00291227" w:rsidRDefault="00291227" w:rsidP="00F2257E">
            <w:pPr>
              <w:ind w:left="113" w:right="113"/>
            </w:pPr>
            <w:r>
              <w:t>Improvisations &amp; Creativity</w:t>
            </w:r>
          </w:p>
        </w:tc>
        <w:tc>
          <w:tcPr>
            <w:tcW w:w="1192" w:type="dxa"/>
            <w:textDirection w:val="btLr"/>
            <w:vAlign w:val="center"/>
          </w:tcPr>
          <w:p w14:paraId="48D99576" w14:textId="77777777" w:rsidR="00291227" w:rsidRPr="00076C49" w:rsidRDefault="00291227" w:rsidP="00F2257E">
            <w:pPr>
              <w:ind w:left="113" w:right="113"/>
            </w:pPr>
            <w:r>
              <w:t>Procedures &amp; Rules</w:t>
            </w:r>
          </w:p>
        </w:tc>
      </w:tr>
      <w:tr w:rsidR="00291227" w14:paraId="78F48F26" w14:textId="77777777" w:rsidTr="00F2257E">
        <w:trPr>
          <w:trHeight w:val="278"/>
        </w:trPr>
        <w:tc>
          <w:tcPr>
            <w:tcW w:w="3256" w:type="dxa"/>
          </w:tcPr>
          <w:p w14:paraId="7EC1F0DC" w14:textId="77777777" w:rsidR="00291227" w:rsidRDefault="00291227" w:rsidP="00291227">
            <w:bookmarkStart w:id="13" w:name="_Hlk532216742"/>
            <w:r>
              <w:t>Using Experience</w:t>
            </w:r>
          </w:p>
        </w:tc>
        <w:tc>
          <w:tcPr>
            <w:tcW w:w="1191" w:type="dxa"/>
            <w:shd w:val="clear" w:color="auto" w:fill="D9D9D9" w:themeFill="background1" w:themeFillShade="D9"/>
            <w:vAlign w:val="bottom"/>
          </w:tcPr>
          <w:p w14:paraId="71423648" w14:textId="751C4ADB"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14296CDB" w14:textId="5970A453"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1441DB69" w14:textId="515CEC3A"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3D8B1A6B" w14:textId="74DF525F"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1C815B75" w14:textId="3667F688"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299E5027" w14:textId="4D698829"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3975A7EF" w14:textId="6499750B"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71B84567" w14:textId="6E2C1344"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454B687E" w14:textId="2BEC039A" w:rsidR="00291227" w:rsidRPr="00291227" w:rsidRDefault="00291227" w:rsidP="00291227">
            <w:r w:rsidRPr="00F2257E">
              <w:rPr>
                <w:rFonts w:ascii="Calibri" w:hAnsi="Calibri" w:cs="Calibri"/>
                <w:bCs/>
                <w:color w:val="3F3F3F"/>
              </w:rPr>
              <w:t> </w:t>
            </w:r>
          </w:p>
        </w:tc>
      </w:tr>
      <w:tr w:rsidR="00291227" w14:paraId="5CEF74BF" w14:textId="77777777" w:rsidTr="00F2257E">
        <w:trPr>
          <w:trHeight w:val="278"/>
        </w:trPr>
        <w:tc>
          <w:tcPr>
            <w:tcW w:w="3256" w:type="dxa"/>
          </w:tcPr>
          <w:p w14:paraId="59249BCA" w14:textId="77777777" w:rsidR="00291227" w:rsidRDefault="00291227" w:rsidP="00291227">
            <w:r>
              <w:t>Strategies &amp; Informal Practice</w:t>
            </w:r>
          </w:p>
        </w:tc>
        <w:tc>
          <w:tcPr>
            <w:tcW w:w="1191" w:type="dxa"/>
            <w:vAlign w:val="bottom"/>
          </w:tcPr>
          <w:p w14:paraId="6C797F4E" w14:textId="1852F401" w:rsidR="00291227" w:rsidRPr="00291227" w:rsidRDefault="00291227" w:rsidP="00291227">
            <w:r w:rsidRPr="00291227">
              <w:rPr>
                <w:rFonts w:ascii="Calibri" w:hAnsi="Calibri" w:cs="Calibri"/>
                <w:color w:val="000000"/>
              </w:rPr>
              <w:t>19</w:t>
            </w:r>
          </w:p>
        </w:tc>
        <w:tc>
          <w:tcPr>
            <w:tcW w:w="1192" w:type="dxa"/>
            <w:shd w:val="clear" w:color="auto" w:fill="D9D9D9" w:themeFill="background1" w:themeFillShade="D9"/>
            <w:vAlign w:val="bottom"/>
          </w:tcPr>
          <w:p w14:paraId="0C15B4E5" w14:textId="416781A9"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37C97BDA" w14:textId="3AE60C2F"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47A118AF" w14:textId="266E2E1C"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0A3CDE26" w14:textId="6BEBA323"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5C2312D9" w14:textId="49DE740B"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4896EDC4" w14:textId="7616AD6C"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612C575C" w14:textId="5F0809DC"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7D20587B" w14:textId="526F200D" w:rsidR="00291227" w:rsidRPr="00291227" w:rsidRDefault="00291227" w:rsidP="00291227">
            <w:r w:rsidRPr="00F2257E">
              <w:rPr>
                <w:rFonts w:ascii="Calibri" w:hAnsi="Calibri" w:cs="Calibri"/>
                <w:bCs/>
                <w:color w:val="3F3F3F"/>
              </w:rPr>
              <w:t> </w:t>
            </w:r>
          </w:p>
        </w:tc>
      </w:tr>
      <w:tr w:rsidR="00291227" w14:paraId="63820DAF" w14:textId="77777777" w:rsidTr="00F2257E">
        <w:trPr>
          <w:trHeight w:val="278"/>
        </w:trPr>
        <w:tc>
          <w:tcPr>
            <w:tcW w:w="3256" w:type="dxa"/>
          </w:tcPr>
          <w:p w14:paraId="695EAC36" w14:textId="77777777" w:rsidR="00291227" w:rsidRDefault="00291227" w:rsidP="00291227">
            <w:r>
              <w:t>Acquiring knowledge</w:t>
            </w:r>
          </w:p>
        </w:tc>
        <w:tc>
          <w:tcPr>
            <w:tcW w:w="1191" w:type="dxa"/>
            <w:vAlign w:val="bottom"/>
          </w:tcPr>
          <w:p w14:paraId="700171E0" w14:textId="0C2D787B" w:rsidR="00291227" w:rsidRPr="00291227" w:rsidRDefault="00291227" w:rsidP="00291227">
            <w:r w:rsidRPr="00291227">
              <w:rPr>
                <w:rFonts w:ascii="Calibri" w:hAnsi="Calibri" w:cs="Calibri"/>
                <w:color w:val="000000"/>
              </w:rPr>
              <w:t>19</w:t>
            </w:r>
          </w:p>
        </w:tc>
        <w:tc>
          <w:tcPr>
            <w:tcW w:w="1192" w:type="dxa"/>
            <w:vAlign w:val="bottom"/>
          </w:tcPr>
          <w:p w14:paraId="027A8B8D" w14:textId="4773AD6C" w:rsidR="00291227" w:rsidRPr="00291227" w:rsidRDefault="00291227" w:rsidP="00291227">
            <w:r w:rsidRPr="00291227">
              <w:rPr>
                <w:rFonts w:ascii="Calibri" w:hAnsi="Calibri" w:cs="Calibri"/>
                <w:color w:val="000000"/>
              </w:rPr>
              <w:t>12</w:t>
            </w:r>
          </w:p>
        </w:tc>
        <w:tc>
          <w:tcPr>
            <w:tcW w:w="1191" w:type="dxa"/>
            <w:shd w:val="clear" w:color="auto" w:fill="D9D9D9" w:themeFill="background1" w:themeFillShade="D9"/>
            <w:vAlign w:val="bottom"/>
          </w:tcPr>
          <w:p w14:paraId="3248465D" w14:textId="3BD0DE8D"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19C022B9" w14:textId="56F6AAA7"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7B00E1E1" w14:textId="4FFDA3EE"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6BE66A4C" w14:textId="5086C471"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0188E5AA" w14:textId="5D2AFADE"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7BDF6E91" w14:textId="54E6EBFE"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45A19947" w14:textId="39F844D8" w:rsidR="00291227" w:rsidRPr="00291227" w:rsidRDefault="00291227" w:rsidP="00291227">
            <w:r w:rsidRPr="00F2257E">
              <w:rPr>
                <w:rFonts w:ascii="Calibri" w:hAnsi="Calibri" w:cs="Calibri"/>
                <w:bCs/>
                <w:color w:val="3F3F3F"/>
              </w:rPr>
              <w:t> </w:t>
            </w:r>
          </w:p>
        </w:tc>
      </w:tr>
      <w:tr w:rsidR="00291227" w14:paraId="43B621DD" w14:textId="77777777" w:rsidTr="00F2257E">
        <w:trPr>
          <w:trHeight w:val="278"/>
        </w:trPr>
        <w:tc>
          <w:tcPr>
            <w:tcW w:w="3256" w:type="dxa"/>
          </w:tcPr>
          <w:p w14:paraId="0F53EB10" w14:textId="77777777" w:rsidR="00291227" w:rsidRDefault="00291227" w:rsidP="00291227">
            <w:r>
              <w:t>Unpredictability of consequences</w:t>
            </w:r>
          </w:p>
        </w:tc>
        <w:tc>
          <w:tcPr>
            <w:tcW w:w="1191" w:type="dxa"/>
            <w:vAlign w:val="bottom"/>
          </w:tcPr>
          <w:p w14:paraId="216D7B4A" w14:textId="0475D695" w:rsidR="00291227" w:rsidRPr="00291227" w:rsidRDefault="00291227" w:rsidP="00291227">
            <w:r w:rsidRPr="00291227">
              <w:rPr>
                <w:rFonts w:ascii="Calibri" w:hAnsi="Calibri" w:cs="Calibri"/>
                <w:color w:val="000000"/>
              </w:rPr>
              <w:t>9</w:t>
            </w:r>
          </w:p>
        </w:tc>
        <w:tc>
          <w:tcPr>
            <w:tcW w:w="1192" w:type="dxa"/>
            <w:vAlign w:val="bottom"/>
          </w:tcPr>
          <w:p w14:paraId="001F7B63" w14:textId="37B5C9E0" w:rsidR="00291227" w:rsidRPr="00291227" w:rsidRDefault="00291227" w:rsidP="00291227">
            <w:r w:rsidRPr="00291227">
              <w:rPr>
                <w:rFonts w:ascii="Calibri" w:hAnsi="Calibri" w:cs="Calibri"/>
                <w:color w:val="000000"/>
              </w:rPr>
              <w:t>13</w:t>
            </w:r>
          </w:p>
        </w:tc>
        <w:tc>
          <w:tcPr>
            <w:tcW w:w="1191" w:type="dxa"/>
            <w:vAlign w:val="bottom"/>
          </w:tcPr>
          <w:p w14:paraId="52CD2C9A" w14:textId="540E759C" w:rsidR="00291227" w:rsidRPr="00291227" w:rsidRDefault="00291227" w:rsidP="00291227">
            <w:r w:rsidRPr="00291227">
              <w:rPr>
                <w:rFonts w:ascii="Calibri" w:hAnsi="Calibri" w:cs="Calibri"/>
                <w:color w:val="000000"/>
              </w:rPr>
              <w:t>12</w:t>
            </w:r>
          </w:p>
        </w:tc>
        <w:tc>
          <w:tcPr>
            <w:tcW w:w="1192" w:type="dxa"/>
            <w:shd w:val="clear" w:color="auto" w:fill="D9D9D9" w:themeFill="background1" w:themeFillShade="D9"/>
            <w:vAlign w:val="bottom"/>
          </w:tcPr>
          <w:p w14:paraId="2434ED29" w14:textId="49C2B657"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1D7AFE43" w14:textId="4DDA0B2F"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127904F1" w14:textId="40EBF346"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47BF58A8" w14:textId="36E09F2B"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12B90D56" w14:textId="62470D2F"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604149B9" w14:textId="5AD1B8BC" w:rsidR="00291227" w:rsidRPr="00291227" w:rsidRDefault="00291227" w:rsidP="00291227">
            <w:r w:rsidRPr="00F2257E">
              <w:rPr>
                <w:rFonts w:ascii="Calibri" w:hAnsi="Calibri" w:cs="Calibri"/>
                <w:bCs/>
                <w:color w:val="3F3F3F"/>
              </w:rPr>
              <w:t> </w:t>
            </w:r>
          </w:p>
        </w:tc>
      </w:tr>
      <w:tr w:rsidR="00291227" w14:paraId="66FA2DD3" w14:textId="77777777" w:rsidTr="00F2257E">
        <w:trPr>
          <w:trHeight w:val="278"/>
        </w:trPr>
        <w:tc>
          <w:tcPr>
            <w:tcW w:w="3256" w:type="dxa"/>
          </w:tcPr>
          <w:p w14:paraId="3D3DE517" w14:textId="77777777" w:rsidR="00291227" w:rsidRDefault="00291227" w:rsidP="00291227">
            <w:r>
              <w:t>Trade-off for performance</w:t>
            </w:r>
          </w:p>
        </w:tc>
        <w:tc>
          <w:tcPr>
            <w:tcW w:w="1191" w:type="dxa"/>
            <w:vAlign w:val="bottom"/>
          </w:tcPr>
          <w:p w14:paraId="0A8A79FA" w14:textId="3AA8FD62" w:rsidR="00291227" w:rsidRPr="00291227" w:rsidRDefault="00291227" w:rsidP="00291227">
            <w:r w:rsidRPr="00291227">
              <w:rPr>
                <w:rFonts w:ascii="Calibri" w:hAnsi="Calibri" w:cs="Calibri"/>
                <w:color w:val="000000"/>
              </w:rPr>
              <w:t>18</w:t>
            </w:r>
          </w:p>
        </w:tc>
        <w:tc>
          <w:tcPr>
            <w:tcW w:w="1192" w:type="dxa"/>
            <w:vAlign w:val="bottom"/>
          </w:tcPr>
          <w:p w14:paraId="7D761E65" w14:textId="000D6076" w:rsidR="00291227" w:rsidRPr="00291227" w:rsidRDefault="00291227" w:rsidP="00291227">
            <w:r w:rsidRPr="00291227">
              <w:rPr>
                <w:rFonts w:ascii="Calibri" w:hAnsi="Calibri" w:cs="Calibri"/>
                <w:color w:val="000000"/>
              </w:rPr>
              <w:t>14</w:t>
            </w:r>
          </w:p>
        </w:tc>
        <w:tc>
          <w:tcPr>
            <w:tcW w:w="1191" w:type="dxa"/>
            <w:vAlign w:val="bottom"/>
          </w:tcPr>
          <w:p w14:paraId="3778F9D6" w14:textId="1C3A49C3" w:rsidR="00291227" w:rsidRPr="00291227" w:rsidRDefault="00291227" w:rsidP="00291227">
            <w:r w:rsidRPr="00291227">
              <w:rPr>
                <w:rFonts w:ascii="Calibri" w:hAnsi="Calibri" w:cs="Calibri"/>
                <w:color w:val="000000"/>
              </w:rPr>
              <w:t>8</w:t>
            </w:r>
          </w:p>
        </w:tc>
        <w:tc>
          <w:tcPr>
            <w:tcW w:w="1192" w:type="dxa"/>
            <w:vAlign w:val="bottom"/>
          </w:tcPr>
          <w:p w14:paraId="37154502" w14:textId="032C8ED8" w:rsidR="00291227" w:rsidRPr="00291227" w:rsidRDefault="00291227" w:rsidP="00291227">
            <w:r w:rsidRPr="00291227">
              <w:rPr>
                <w:rFonts w:ascii="Calibri" w:hAnsi="Calibri" w:cs="Calibri"/>
                <w:color w:val="000000"/>
              </w:rPr>
              <w:t>8</w:t>
            </w:r>
          </w:p>
        </w:tc>
        <w:tc>
          <w:tcPr>
            <w:tcW w:w="1191" w:type="dxa"/>
            <w:shd w:val="clear" w:color="auto" w:fill="D9D9D9" w:themeFill="background1" w:themeFillShade="D9"/>
            <w:vAlign w:val="bottom"/>
          </w:tcPr>
          <w:p w14:paraId="46053565" w14:textId="5F709CC7"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50DE2B19" w14:textId="7E3B73DB"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76283BE4" w14:textId="49D8892D"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008E838E" w14:textId="13135D7D"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76599D73" w14:textId="68F64B97" w:rsidR="00291227" w:rsidRPr="00291227" w:rsidRDefault="00291227" w:rsidP="00291227">
            <w:r w:rsidRPr="00F2257E">
              <w:rPr>
                <w:rFonts w:ascii="Calibri" w:hAnsi="Calibri" w:cs="Calibri"/>
                <w:bCs/>
                <w:color w:val="3F3F3F"/>
              </w:rPr>
              <w:t> </w:t>
            </w:r>
          </w:p>
        </w:tc>
      </w:tr>
      <w:tr w:rsidR="00291227" w14:paraId="4671C069" w14:textId="77777777" w:rsidTr="00F2257E">
        <w:trPr>
          <w:trHeight w:val="278"/>
        </w:trPr>
        <w:tc>
          <w:tcPr>
            <w:tcW w:w="3256" w:type="dxa"/>
          </w:tcPr>
          <w:p w14:paraId="26BCF65C" w14:textId="77777777" w:rsidR="00291227" w:rsidRDefault="00291227" w:rsidP="00291227">
            <w:r>
              <w:t>Skills needed</w:t>
            </w:r>
          </w:p>
        </w:tc>
        <w:tc>
          <w:tcPr>
            <w:tcW w:w="1191" w:type="dxa"/>
            <w:vAlign w:val="bottom"/>
          </w:tcPr>
          <w:p w14:paraId="3A43E0D1" w14:textId="4BBECF20" w:rsidR="00291227" w:rsidRPr="00291227" w:rsidRDefault="00291227" w:rsidP="00291227">
            <w:r w:rsidRPr="00291227">
              <w:rPr>
                <w:rFonts w:ascii="Calibri" w:hAnsi="Calibri" w:cs="Calibri"/>
                <w:color w:val="000000"/>
              </w:rPr>
              <w:t>20</w:t>
            </w:r>
          </w:p>
        </w:tc>
        <w:tc>
          <w:tcPr>
            <w:tcW w:w="1192" w:type="dxa"/>
            <w:vAlign w:val="bottom"/>
          </w:tcPr>
          <w:p w14:paraId="59149102" w14:textId="721CCE59" w:rsidR="00291227" w:rsidRPr="00291227" w:rsidRDefault="00291227" w:rsidP="00291227">
            <w:r w:rsidRPr="00291227">
              <w:rPr>
                <w:rFonts w:ascii="Calibri" w:hAnsi="Calibri" w:cs="Calibri"/>
                <w:color w:val="000000"/>
              </w:rPr>
              <w:t>13</w:t>
            </w:r>
          </w:p>
        </w:tc>
        <w:tc>
          <w:tcPr>
            <w:tcW w:w="1191" w:type="dxa"/>
            <w:vAlign w:val="bottom"/>
          </w:tcPr>
          <w:p w14:paraId="050BE6D3" w14:textId="5625105C" w:rsidR="00291227" w:rsidRPr="00291227" w:rsidRDefault="00291227" w:rsidP="00291227">
            <w:r w:rsidRPr="00291227">
              <w:rPr>
                <w:rFonts w:ascii="Calibri" w:hAnsi="Calibri" w:cs="Calibri"/>
                <w:color w:val="000000"/>
              </w:rPr>
              <w:t>14</w:t>
            </w:r>
          </w:p>
        </w:tc>
        <w:tc>
          <w:tcPr>
            <w:tcW w:w="1192" w:type="dxa"/>
            <w:vAlign w:val="bottom"/>
          </w:tcPr>
          <w:p w14:paraId="34A2F21D" w14:textId="66F18624" w:rsidR="00291227" w:rsidRPr="00291227" w:rsidRDefault="00291227" w:rsidP="00291227">
            <w:r w:rsidRPr="00291227">
              <w:rPr>
                <w:rFonts w:ascii="Calibri" w:hAnsi="Calibri" w:cs="Calibri"/>
                <w:color w:val="000000"/>
              </w:rPr>
              <w:t>9</w:t>
            </w:r>
          </w:p>
        </w:tc>
        <w:tc>
          <w:tcPr>
            <w:tcW w:w="1191" w:type="dxa"/>
            <w:vAlign w:val="bottom"/>
          </w:tcPr>
          <w:p w14:paraId="6A2F049F" w14:textId="5AB4026C" w:rsidR="00291227" w:rsidRPr="00291227" w:rsidRDefault="00291227" w:rsidP="00291227">
            <w:r w:rsidRPr="00291227">
              <w:rPr>
                <w:rFonts w:ascii="Calibri" w:hAnsi="Calibri" w:cs="Calibri"/>
                <w:color w:val="000000"/>
              </w:rPr>
              <w:t>9</w:t>
            </w:r>
          </w:p>
        </w:tc>
        <w:tc>
          <w:tcPr>
            <w:tcW w:w="1192" w:type="dxa"/>
            <w:shd w:val="clear" w:color="auto" w:fill="D9D9D9" w:themeFill="background1" w:themeFillShade="D9"/>
            <w:vAlign w:val="bottom"/>
          </w:tcPr>
          <w:p w14:paraId="28D1298B" w14:textId="46CDBFED" w:rsidR="00291227" w:rsidRPr="00291227" w:rsidRDefault="00291227" w:rsidP="00291227">
            <w:r w:rsidRPr="00F2257E">
              <w:rPr>
                <w:rFonts w:ascii="Calibri" w:hAnsi="Calibri" w:cs="Calibri"/>
                <w:bCs/>
                <w:color w:val="3F3F3F"/>
              </w:rPr>
              <w:t> </w:t>
            </w:r>
          </w:p>
        </w:tc>
        <w:tc>
          <w:tcPr>
            <w:tcW w:w="1191" w:type="dxa"/>
            <w:shd w:val="clear" w:color="auto" w:fill="D9D9D9" w:themeFill="background1" w:themeFillShade="D9"/>
            <w:vAlign w:val="bottom"/>
          </w:tcPr>
          <w:p w14:paraId="7B3394E8" w14:textId="5E48C701"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04E47934" w14:textId="29075E63"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4C0A692D" w14:textId="1ABCBA75" w:rsidR="00291227" w:rsidRPr="00291227" w:rsidRDefault="00291227" w:rsidP="00291227">
            <w:r w:rsidRPr="00F2257E">
              <w:rPr>
                <w:rFonts w:ascii="Calibri" w:hAnsi="Calibri" w:cs="Calibri"/>
                <w:bCs/>
                <w:color w:val="3F3F3F"/>
              </w:rPr>
              <w:t> </w:t>
            </w:r>
          </w:p>
        </w:tc>
      </w:tr>
      <w:tr w:rsidR="00291227" w14:paraId="47BA23EE" w14:textId="77777777" w:rsidTr="00F2257E">
        <w:trPr>
          <w:trHeight w:val="286"/>
        </w:trPr>
        <w:tc>
          <w:tcPr>
            <w:tcW w:w="3256" w:type="dxa"/>
          </w:tcPr>
          <w:p w14:paraId="14EF468D" w14:textId="77777777" w:rsidR="00291227" w:rsidRDefault="00291227" w:rsidP="00291227">
            <w:r>
              <w:t>Violations</w:t>
            </w:r>
          </w:p>
        </w:tc>
        <w:tc>
          <w:tcPr>
            <w:tcW w:w="1191" w:type="dxa"/>
            <w:vAlign w:val="bottom"/>
          </w:tcPr>
          <w:p w14:paraId="3A7250DC" w14:textId="5549E0B6" w:rsidR="00291227" w:rsidRPr="00291227" w:rsidRDefault="00291227" w:rsidP="00291227">
            <w:r w:rsidRPr="00291227">
              <w:rPr>
                <w:rFonts w:ascii="Calibri" w:hAnsi="Calibri" w:cs="Calibri"/>
                <w:color w:val="000000"/>
              </w:rPr>
              <w:t>13</w:t>
            </w:r>
          </w:p>
        </w:tc>
        <w:tc>
          <w:tcPr>
            <w:tcW w:w="1192" w:type="dxa"/>
            <w:vAlign w:val="bottom"/>
          </w:tcPr>
          <w:p w14:paraId="4E94E642" w14:textId="0E3E8787" w:rsidR="00291227" w:rsidRPr="00291227" w:rsidRDefault="00291227" w:rsidP="00291227">
            <w:r w:rsidRPr="00291227">
              <w:rPr>
                <w:rFonts w:ascii="Calibri" w:hAnsi="Calibri" w:cs="Calibri"/>
                <w:color w:val="000000"/>
              </w:rPr>
              <w:t>16</w:t>
            </w:r>
          </w:p>
        </w:tc>
        <w:tc>
          <w:tcPr>
            <w:tcW w:w="1191" w:type="dxa"/>
            <w:vAlign w:val="bottom"/>
          </w:tcPr>
          <w:p w14:paraId="41523FC1" w14:textId="0FE1FE9E" w:rsidR="00291227" w:rsidRPr="00291227" w:rsidRDefault="00291227" w:rsidP="00291227">
            <w:r w:rsidRPr="00291227">
              <w:rPr>
                <w:rFonts w:ascii="Calibri" w:hAnsi="Calibri" w:cs="Calibri"/>
                <w:color w:val="000000"/>
              </w:rPr>
              <w:t>11</w:t>
            </w:r>
          </w:p>
        </w:tc>
        <w:tc>
          <w:tcPr>
            <w:tcW w:w="1192" w:type="dxa"/>
            <w:vAlign w:val="bottom"/>
          </w:tcPr>
          <w:p w14:paraId="0B64976C" w14:textId="6BF1AC31" w:rsidR="00291227" w:rsidRPr="00291227" w:rsidRDefault="00291227" w:rsidP="00291227">
            <w:r w:rsidRPr="00291227">
              <w:rPr>
                <w:rFonts w:ascii="Calibri" w:hAnsi="Calibri" w:cs="Calibri"/>
                <w:color w:val="000000"/>
              </w:rPr>
              <w:t>11</w:t>
            </w:r>
          </w:p>
        </w:tc>
        <w:tc>
          <w:tcPr>
            <w:tcW w:w="1191" w:type="dxa"/>
            <w:vAlign w:val="bottom"/>
          </w:tcPr>
          <w:p w14:paraId="2D11C894" w14:textId="3167C7DE" w:rsidR="00291227" w:rsidRPr="00291227" w:rsidRDefault="00291227" w:rsidP="00291227">
            <w:r w:rsidRPr="00291227">
              <w:rPr>
                <w:rFonts w:ascii="Calibri" w:hAnsi="Calibri" w:cs="Calibri"/>
                <w:color w:val="000000"/>
              </w:rPr>
              <w:t>13</w:t>
            </w:r>
          </w:p>
        </w:tc>
        <w:tc>
          <w:tcPr>
            <w:tcW w:w="1192" w:type="dxa"/>
            <w:vAlign w:val="bottom"/>
          </w:tcPr>
          <w:p w14:paraId="1E488E0A" w14:textId="756B510F" w:rsidR="00291227" w:rsidRPr="00291227" w:rsidRDefault="00291227" w:rsidP="00291227">
            <w:r w:rsidRPr="00291227">
              <w:rPr>
                <w:rFonts w:ascii="Calibri" w:hAnsi="Calibri" w:cs="Calibri"/>
                <w:color w:val="000000"/>
              </w:rPr>
              <w:t>7</w:t>
            </w:r>
          </w:p>
        </w:tc>
        <w:tc>
          <w:tcPr>
            <w:tcW w:w="1191" w:type="dxa"/>
            <w:shd w:val="clear" w:color="auto" w:fill="D9D9D9" w:themeFill="background1" w:themeFillShade="D9"/>
            <w:vAlign w:val="bottom"/>
          </w:tcPr>
          <w:p w14:paraId="607DD8EB" w14:textId="31119C3E"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56F78D8E" w14:textId="0BA3D0AA"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71FE66C9" w14:textId="2688D0F1" w:rsidR="00291227" w:rsidRPr="00291227" w:rsidRDefault="00291227" w:rsidP="00291227">
            <w:r w:rsidRPr="00F2257E">
              <w:rPr>
                <w:rFonts w:ascii="Calibri" w:hAnsi="Calibri" w:cs="Calibri"/>
                <w:bCs/>
                <w:color w:val="3F3F3F"/>
              </w:rPr>
              <w:t> </w:t>
            </w:r>
          </w:p>
        </w:tc>
      </w:tr>
      <w:tr w:rsidR="00291227" w14:paraId="58E09054" w14:textId="77777777" w:rsidTr="00F2257E">
        <w:trPr>
          <w:trHeight w:val="278"/>
        </w:trPr>
        <w:tc>
          <w:tcPr>
            <w:tcW w:w="3256" w:type="dxa"/>
          </w:tcPr>
          <w:p w14:paraId="4B01457D" w14:textId="77777777" w:rsidR="00291227" w:rsidRDefault="00291227" w:rsidP="00291227">
            <w:r>
              <w:t>Improvisations &amp; Creativity</w:t>
            </w:r>
          </w:p>
        </w:tc>
        <w:tc>
          <w:tcPr>
            <w:tcW w:w="1191" w:type="dxa"/>
            <w:vAlign w:val="bottom"/>
          </w:tcPr>
          <w:p w14:paraId="0AD3B90F" w14:textId="69C47674" w:rsidR="00291227" w:rsidRPr="00291227" w:rsidRDefault="00291227" w:rsidP="00291227">
            <w:r w:rsidRPr="00291227">
              <w:rPr>
                <w:rFonts w:ascii="Calibri" w:hAnsi="Calibri" w:cs="Calibri"/>
                <w:color w:val="000000"/>
              </w:rPr>
              <w:t>15</w:t>
            </w:r>
          </w:p>
        </w:tc>
        <w:tc>
          <w:tcPr>
            <w:tcW w:w="1192" w:type="dxa"/>
            <w:vAlign w:val="bottom"/>
          </w:tcPr>
          <w:p w14:paraId="776F3675" w14:textId="3101363B" w:rsidR="00291227" w:rsidRPr="00291227" w:rsidRDefault="00291227" w:rsidP="00291227">
            <w:r w:rsidRPr="00291227">
              <w:rPr>
                <w:rFonts w:ascii="Calibri" w:hAnsi="Calibri" w:cs="Calibri"/>
                <w:color w:val="000000"/>
              </w:rPr>
              <w:t>13</w:t>
            </w:r>
          </w:p>
        </w:tc>
        <w:tc>
          <w:tcPr>
            <w:tcW w:w="1191" w:type="dxa"/>
            <w:vAlign w:val="bottom"/>
          </w:tcPr>
          <w:p w14:paraId="008927AF" w14:textId="168A331A" w:rsidR="00291227" w:rsidRPr="00291227" w:rsidRDefault="00291227" w:rsidP="00291227">
            <w:r w:rsidRPr="00291227">
              <w:rPr>
                <w:rFonts w:ascii="Calibri" w:hAnsi="Calibri" w:cs="Calibri"/>
                <w:color w:val="000000"/>
              </w:rPr>
              <w:t>14</w:t>
            </w:r>
          </w:p>
        </w:tc>
        <w:tc>
          <w:tcPr>
            <w:tcW w:w="1192" w:type="dxa"/>
            <w:vAlign w:val="bottom"/>
          </w:tcPr>
          <w:p w14:paraId="28C41DBF" w14:textId="4ED732BA" w:rsidR="00291227" w:rsidRPr="00291227" w:rsidRDefault="00291227" w:rsidP="00291227">
            <w:r w:rsidRPr="00291227">
              <w:rPr>
                <w:rFonts w:ascii="Calibri" w:hAnsi="Calibri" w:cs="Calibri"/>
                <w:color w:val="000000"/>
              </w:rPr>
              <w:t>13</w:t>
            </w:r>
          </w:p>
        </w:tc>
        <w:tc>
          <w:tcPr>
            <w:tcW w:w="1191" w:type="dxa"/>
            <w:vAlign w:val="bottom"/>
          </w:tcPr>
          <w:p w14:paraId="06B5F292" w14:textId="30C1F1F2" w:rsidR="00291227" w:rsidRPr="00291227" w:rsidRDefault="00291227" w:rsidP="00291227">
            <w:r w:rsidRPr="00291227">
              <w:rPr>
                <w:rFonts w:ascii="Calibri" w:hAnsi="Calibri" w:cs="Calibri"/>
                <w:color w:val="000000"/>
              </w:rPr>
              <w:t>10</w:t>
            </w:r>
          </w:p>
        </w:tc>
        <w:tc>
          <w:tcPr>
            <w:tcW w:w="1192" w:type="dxa"/>
            <w:vAlign w:val="bottom"/>
          </w:tcPr>
          <w:p w14:paraId="0D278347" w14:textId="1B6BABBB" w:rsidR="00291227" w:rsidRPr="00291227" w:rsidRDefault="00291227" w:rsidP="00291227">
            <w:r w:rsidRPr="00291227">
              <w:rPr>
                <w:rFonts w:ascii="Calibri" w:hAnsi="Calibri" w:cs="Calibri"/>
                <w:color w:val="000000"/>
              </w:rPr>
              <w:t>14</w:t>
            </w:r>
          </w:p>
        </w:tc>
        <w:tc>
          <w:tcPr>
            <w:tcW w:w="1191" w:type="dxa"/>
            <w:vAlign w:val="bottom"/>
          </w:tcPr>
          <w:p w14:paraId="3FE3E76A" w14:textId="0CA7DE1B" w:rsidR="00291227" w:rsidRPr="00291227" w:rsidRDefault="00291227" w:rsidP="00291227">
            <w:r w:rsidRPr="00291227">
              <w:rPr>
                <w:rFonts w:ascii="Calibri" w:hAnsi="Calibri" w:cs="Calibri"/>
                <w:color w:val="000000"/>
              </w:rPr>
              <w:t>11</w:t>
            </w:r>
          </w:p>
        </w:tc>
        <w:tc>
          <w:tcPr>
            <w:tcW w:w="1192" w:type="dxa"/>
            <w:shd w:val="clear" w:color="auto" w:fill="D9D9D9" w:themeFill="background1" w:themeFillShade="D9"/>
            <w:vAlign w:val="bottom"/>
          </w:tcPr>
          <w:p w14:paraId="25319A93" w14:textId="1F007BFD" w:rsidR="00291227" w:rsidRPr="00291227" w:rsidRDefault="00291227" w:rsidP="00291227">
            <w:r w:rsidRPr="00F2257E">
              <w:rPr>
                <w:rFonts w:ascii="Calibri" w:hAnsi="Calibri" w:cs="Calibri"/>
                <w:bCs/>
                <w:color w:val="3F3F3F"/>
              </w:rPr>
              <w:t> </w:t>
            </w:r>
          </w:p>
        </w:tc>
        <w:tc>
          <w:tcPr>
            <w:tcW w:w="1192" w:type="dxa"/>
            <w:shd w:val="clear" w:color="auto" w:fill="D9D9D9" w:themeFill="background1" w:themeFillShade="D9"/>
            <w:vAlign w:val="bottom"/>
          </w:tcPr>
          <w:p w14:paraId="7B03B917" w14:textId="70A16C01" w:rsidR="00291227" w:rsidRPr="00291227" w:rsidRDefault="00291227" w:rsidP="00291227">
            <w:r w:rsidRPr="00F2257E">
              <w:rPr>
                <w:rFonts w:ascii="Calibri" w:hAnsi="Calibri" w:cs="Calibri"/>
                <w:bCs/>
                <w:color w:val="3F3F3F"/>
              </w:rPr>
              <w:t> </w:t>
            </w:r>
          </w:p>
        </w:tc>
      </w:tr>
      <w:tr w:rsidR="00291227" w14:paraId="283D18AC" w14:textId="77777777" w:rsidTr="00F2257E">
        <w:trPr>
          <w:trHeight w:val="278"/>
        </w:trPr>
        <w:tc>
          <w:tcPr>
            <w:tcW w:w="3256" w:type="dxa"/>
          </w:tcPr>
          <w:p w14:paraId="3A0DD2CA" w14:textId="77777777" w:rsidR="00291227" w:rsidRDefault="00291227" w:rsidP="00291227">
            <w:r>
              <w:t>Procedures &amp; Rules</w:t>
            </w:r>
          </w:p>
        </w:tc>
        <w:tc>
          <w:tcPr>
            <w:tcW w:w="1191" w:type="dxa"/>
            <w:vAlign w:val="bottom"/>
          </w:tcPr>
          <w:p w14:paraId="3F5C54EB" w14:textId="7BB94D0F" w:rsidR="00291227" w:rsidRPr="00291227" w:rsidRDefault="00291227" w:rsidP="00291227">
            <w:r w:rsidRPr="00291227">
              <w:rPr>
                <w:rFonts w:ascii="Calibri" w:hAnsi="Calibri" w:cs="Calibri"/>
                <w:color w:val="000000"/>
              </w:rPr>
              <w:t>19</w:t>
            </w:r>
          </w:p>
        </w:tc>
        <w:tc>
          <w:tcPr>
            <w:tcW w:w="1192" w:type="dxa"/>
            <w:vAlign w:val="bottom"/>
          </w:tcPr>
          <w:p w14:paraId="5432846D" w14:textId="0ECE2B78" w:rsidR="00291227" w:rsidRPr="00291227" w:rsidRDefault="00291227" w:rsidP="00291227">
            <w:r w:rsidRPr="00291227">
              <w:rPr>
                <w:rFonts w:ascii="Calibri" w:hAnsi="Calibri" w:cs="Calibri"/>
                <w:color w:val="000000"/>
              </w:rPr>
              <w:t>12</w:t>
            </w:r>
          </w:p>
        </w:tc>
        <w:tc>
          <w:tcPr>
            <w:tcW w:w="1191" w:type="dxa"/>
            <w:vAlign w:val="bottom"/>
          </w:tcPr>
          <w:p w14:paraId="310F2742" w14:textId="1666472E" w:rsidR="00291227" w:rsidRPr="00291227" w:rsidRDefault="00291227" w:rsidP="00291227">
            <w:r w:rsidRPr="00291227">
              <w:rPr>
                <w:rFonts w:ascii="Calibri" w:hAnsi="Calibri" w:cs="Calibri"/>
                <w:color w:val="000000"/>
              </w:rPr>
              <w:t>13</w:t>
            </w:r>
          </w:p>
        </w:tc>
        <w:tc>
          <w:tcPr>
            <w:tcW w:w="1192" w:type="dxa"/>
            <w:vAlign w:val="bottom"/>
          </w:tcPr>
          <w:p w14:paraId="2D61EAC4" w14:textId="6CC5661B" w:rsidR="00291227" w:rsidRPr="00291227" w:rsidRDefault="00291227" w:rsidP="00291227">
            <w:r w:rsidRPr="00291227">
              <w:rPr>
                <w:rFonts w:ascii="Calibri" w:hAnsi="Calibri" w:cs="Calibri"/>
                <w:color w:val="000000"/>
              </w:rPr>
              <w:t>7</w:t>
            </w:r>
          </w:p>
        </w:tc>
        <w:tc>
          <w:tcPr>
            <w:tcW w:w="1191" w:type="dxa"/>
            <w:vAlign w:val="bottom"/>
          </w:tcPr>
          <w:p w14:paraId="2078283D" w14:textId="6BEB1510" w:rsidR="00291227" w:rsidRPr="00291227" w:rsidRDefault="00291227" w:rsidP="00291227">
            <w:r w:rsidRPr="00291227">
              <w:rPr>
                <w:rFonts w:ascii="Calibri" w:hAnsi="Calibri" w:cs="Calibri"/>
                <w:color w:val="000000"/>
              </w:rPr>
              <w:t>13</w:t>
            </w:r>
          </w:p>
        </w:tc>
        <w:tc>
          <w:tcPr>
            <w:tcW w:w="1192" w:type="dxa"/>
            <w:vAlign w:val="bottom"/>
          </w:tcPr>
          <w:p w14:paraId="3CAC6721" w14:textId="3493FF60" w:rsidR="00291227" w:rsidRPr="00291227" w:rsidRDefault="00291227" w:rsidP="00291227">
            <w:r w:rsidRPr="00291227">
              <w:rPr>
                <w:rFonts w:ascii="Calibri" w:hAnsi="Calibri" w:cs="Calibri"/>
                <w:color w:val="000000"/>
              </w:rPr>
              <w:t>10</w:t>
            </w:r>
          </w:p>
        </w:tc>
        <w:tc>
          <w:tcPr>
            <w:tcW w:w="1191" w:type="dxa"/>
            <w:vAlign w:val="bottom"/>
          </w:tcPr>
          <w:p w14:paraId="3CFD34F4" w14:textId="2CB8C365" w:rsidR="00291227" w:rsidRPr="00291227" w:rsidRDefault="00291227" w:rsidP="00291227">
            <w:r w:rsidRPr="00291227">
              <w:rPr>
                <w:rFonts w:ascii="Calibri" w:hAnsi="Calibri" w:cs="Calibri"/>
                <w:color w:val="000000"/>
              </w:rPr>
              <w:t>15</w:t>
            </w:r>
          </w:p>
        </w:tc>
        <w:tc>
          <w:tcPr>
            <w:tcW w:w="1192" w:type="dxa"/>
            <w:vAlign w:val="bottom"/>
          </w:tcPr>
          <w:p w14:paraId="58E557EB" w14:textId="472CB20A" w:rsidR="00291227" w:rsidRPr="00291227" w:rsidRDefault="00291227" w:rsidP="00291227">
            <w:r w:rsidRPr="00291227">
              <w:rPr>
                <w:rFonts w:ascii="Calibri" w:hAnsi="Calibri" w:cs="Calibri"/>
                <w:color w:val="000000"/>
              </w:rPr>
              <w:t>12</w:t>
            </w:r>
          </w:p>
        </w:tc>
        <w:tc>
          <w:tcPr>
            <w:tcW w:w="1192" w:type="dxa"/>
            <w:shd w:val="clear" w:color="auto" w:fill="D9D9D9" w:themeFill="background1" w:themeFillShade="D9"/>
            <w:vAlign w:val="bottom"/>
          </w:tcPr>
          <w:p w14:paraId="716AC60F" w14:textId="18B6F3E4" w:rsidR="00291227" w:rsidRPr="00291227" w:rsidRDefault="00291227" w:rsidP="00291227">
            <w:r w:rsidRPr="00F2257E">
              <w:rPr>
                <w:rFonts w:ascii="Calibri" w:hAnsi="Calibri" w:cs="Calibri"/>
                <w:bCs/>
                <w:color w:val="3F3F3F"/>
              </w:rPr>
              <w:t> </w:t>
            </w:r>
          </w:p>
        </w:tc>
      </w:tr>
    </w:tbl>
    <w:bookmarkEnd w:id="13"/>
    <w:p w14:paraId="5E689345" w14:textId="267C9DE1" w:rsidR="00CD2B3A" w:rsidRPr="00CD2B3A" w:rsidRDefault="00291227" w:rsidP="00F2257E">
      <w:pPr>
        <w:pStyle w:val="Caption"/>
        <w:sectPr w:rsidR="00CD2B3A" w:rsidRPr="00CD2B3A" w:rsidSect="00F2257E">
          <w:pgSz w:w="16838" w:h="11906" w:orient="landscape"/>
          <w:pgMar w:top="1440" w:right="1440" w:bottom="1440" w:left="1440" w:header="708" w:footer="708" w:gutter="0"/>
          <w:cols w:space="708"/>
          <w:docGrid w:linePitch="360"/>
        </w:sectPr>
      </w:pPr>
      <w:r>
        <w:t xml:space="preserve">Table </w:t>
      </w:r>
      <w:r w:rsidR="00C004DB">
        <w:rPr>
          <w:noProof/>
        </w:rPr>
        <w:fldChar w:fldCharType="begin"/>
      </w:r>
      <w:r w:rsidR="00C004DB">
        <w:rPr>
          <w:noProof/>
        </w:rPr>
        <w:instrText xml:space="preserve"> SEQ Table \* ARABIC </w:instrText>
      </w:r>
      <w:r w:rsidR="00C004DB">
        <w:rPr>
          <w:noProof/>
        </w:rPr>
        <w:fldChar w:fldCharType="separate"/>
      </w:r>
      <w:r w:rsidR="005D3821">
        <w:rPr>
          <w:noProof/>
        </w:rPr>
        <w:t>2</w:t>
      </w:r>
      <w:r w:rsidR="00C004DB">
        <w:rPr>
          <w:noProof/>
        </w:rPr>
        <w:fldChar w:fldCharType="end"/>
      </w:r>
      <w:r>
        <w:t xml:space="preserve">:Interconnections of factors matrix </w:t>
      </w:r>
    </w:p>
    <w:p w14:paraId="6614FED0" w14:textId="7F8EEA0D" w:rsidR="00F13C71" w:rsidRDefault="00F13C71" w:rsidP="00F13C71">
      <w:pPr>
        <w:pStyle w:val="Heading1"/>
      </w:pPr>
      <w:r>
        <w:t>References</w:t>
      </w:r>
    </w:p>
    <w:p w14:paraId="4FCB7FE0" w14:textId="4D3A7BB3" w:rsidR="0091703A" w:rsidRPr="0091703A" w:rsidRDefault="003C7208" w:rsidP="0091703A">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91703A" w:rsidRPr="0091703A">
        <w:rPr>
          <w:rFonts w:ascii="Calibri" w:hAnsi="Calibri" w:cs="Calibri"/>
          <w:noProof/>
          <w:szCs w:val="24"/>
        </w:rPr>
        <w:t xml:space="preserve">Alexander, J. A., Waters, T. M., Boykin, S., Burns, L. R., Shortell, S. M., Gillies, R. R., … Zuckerman, H. S. (2001). Risk assumption and physician alignment with health care organizations. </w:t>
      </w:r>
      <w:r w:rsidR="0091703A" w:rsidRPr="0091703A">
        <w:rPr>
          <w:rFonts w:ascii="Calibri" w:hAnsi="Calibri" w:cs="Calibri"/>
          <w:i/>
          <w:iCs/>
          <w:noProof/>
          <w:szCs w:val="24"/>
        </w:rPr>
        <w:t>Medical Care</w:t>
      </w:r>
      <w:r w:rsidR="0091703A" w:rsidRPr="0091703A">
        <w:rPr>
          <w:rFonts w:ascii="Calibri" w:hAnsi="Calibri" w:cs="Calibri"/>
          <w:noProof/>
          <w:szCs w:val="24"/>
        </w:rPr>
        <w:t xml:space="preserve">, </w:t>
      </w:r>
      <w:r w:rsidR="0091703A" w:rsidRPr="0091703A">
        <w:rPr>
          <w:rFonts w:ascii="Calibri" w:hAnsi="Calibri" w:cs="Calibri"/>
          <w:i/>
          <w:iCs/>
          <w:noProof/>
          <w:szCs w:val="24"/>
        </w:rPr>
        <w:t>39</w:t>
      </w:r>
      <w:r w:rsidR="0091703A" w:rsidRPr="0091703A">
        <w:rPr>
          <w:rFonts w:ascii="Calibri" w:hAnsi="Calibri" w:cs="Calibri"/>
          <w:noProof/>
          <w:szCs w:val="24"/>
        </w:rPr>
        <w:t>(7 SUPPL.), I46–I61. Retrieved from https://www.scopus.com/inward/record.uri?eid=2-s2.0-0035404352&amp;partnerID=40&amp;md5=dda3bfe3436037842bda7987672bbf29</w:t>
      </w:r>
    </w:p>
    <w:p w14:paraId="4CF5964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Amalberti, R. (2001). The paradoxes of almost totally safe transportation systems.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37</w:t>
      </w:r>
      <w:r w:rsidRPr="0091703A">
        <w:rPr>
          <w:rFonts w:ascii="Calibri" w:hAnsi="Calibri" w:cs="Calibri"/>
          <w:noProof/>
          <w:szCs w:val="24"/>
        </w:rPr>
        <w:t>(2–3), 109–126. https://doi.org/10.1016/S0925-7535(00)00045-X</w:t>
      </w:r>
    </w:p>
    <w:p w14:paraId="049417B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Anderson, R. A., Corazzini, K., Porter, K., Daily, K., McDaniel Jr, R. R., &amp; Colón-Emeric, C. (2012). CONNECT for quality: Protocol of a cluster randomized controlled trial to improve fall prevention in nursing homes. </w:t>
      </w:r>
      <w:r w:rsidRPr="0091703A">
        <w:rPr>
          <w:rFonts w:ascii="Calibri" w:hAnsi="Calibri" w:cs="Calibri"/>
          <w:i/>
          <w:iCs/>
          <w:noProof/>
          <w:szCs w:val="24"/>
        </w:rPr>
        <w:t>Implementation Science</w:t>
      </w:r>
      <w:r w:rsidRPr="0091703A">
        <w:rPr>
          <w:rFonts w:ascii="Calibri" w:hAnsi="Calibri" w:cs="Calibri"/>
          <w:noProof/>
          <w:szCs w:val="24"/>
        </w:rPr>
        <w:t xml:space="preserve">, </w:t>
      </w:r>
      <w:r w:rsidRPr="0091703A">
        <w:rPr>
          <w:rFonts w:ascii="Calibri" w:hAnsi="Calibri" w:cs="Calibri"/>
          <w:i/>
          <w:iCs/>
          <w:noProof/>
          <w:szCs w:val="24"/>
        </w:rPr>
        <w:t>7</w:t>
      </w:r>
      <w:r w:rsidRPr="0091703A">
        <w:rPr>
          <w:rFonts w:ascii="Calibri" w:hAnsi="Calibri" w:cs="Calibri"/>
          <w:noProof/>
          <w:szCs w:val="24"/>
        </w:rPr>
        <w:t>(1). https://doi.org/10.1186/1748-5908-7-11</w:t>
      </w:r>
    </w:p>
    <w:p w14:paraId="405D7D4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Ashby, W. R. (1956). Cybernetics and Requisite Variety. </w:t>
      </w:r>
      <w:r w:rsidRPr="0091703A">
        <w:rPr>
          <w:rFonts w:ascii="Calibri" w:hAnsi="Calibri" w:cs="Calibri"/>
          <w:i/>
          <w:iCs/>
          <w:noProof/>
          <w:szCs w:val="24"/>
        </w:rPr>
        <w:t>An Introduction to Cybernetics</w:t>
      </w:r>
      <w:r w:rsidRPr="0091703A">
        <w:rPr>
          <w:rFonts w:ascii="Calibri" w:hAnsi="Calibri" w:cs="Calibri"/>
          <w:noProof/>
          <w:szCs w:val="24"/>
        </w:rPr>
        <w:t>.</w:t>
      </w:r>
    </w:p>
    <w:p w14:paraId="5D9AD09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Aurino, D. E. M. (2000). Human factors and aviation safety: What the industry has, what the industry needs.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43</w:t>
      </w:r>
      <w:r w:rsidRPr="0091703A">
        <w:rPr>
          <w:rFonts w:ascii="Calibri" w:hAnsi="Calibri" w:cs="Calibri"/>
          <w:noProof/>
          <w:szCs w:val="24"/>
        </w:rPr>
        <w:t>(7), 952–959. https://doi.org/10.1080/001401300409134</w:t>
      </w:r>
    </w:p>
    <w:p w14:paraId="1740667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Bagnara, S., Parlangeli, O., &amp; Tartaglia, R. (2010). Are hospitals becoming high reliability organizations?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41</w:t>
      </w:r>
      <w:r w:rsidRPr="0091703A">
        <w:rPr>
          <w:rFonts w:ascii="Calibri" w:hAnsi="Calibri" w:cs="Calibri"/>
          <w:noProof/>
          <w:szCs w:val="24"/>
        </w:rPr>
        <w:t>(5), 713–718. https://doi.org/10.1016/j.apergo.2009.12.009</w:t>
      </w:r>
    </w:p>
    <w:p w14:paraId="1CA73BD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Beauchamp, P. (2013). Memories of 9/11 - NATS Blog. Retrieved October 19, 2018, from https://nats.aero/blog/2013/09/memories-of-911/</w:t>
      </w:r>
    </w:p>
    <w:p w14:paraId="56AEAC4C"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Benchekroun, T. H., &amp; Pierlot, S. (2012). Whistleblowers: An essential resource for the sustainable prevention of risks in sociotechnical systems. </w:t>
      </w:r>
      <w:r w:rsidRPr="0091703A">
        <w:rPr>
          <w:rFonts w:ascii="Calibri" w:hAnsi="Calibri" w:cs="Calibri"/>
          <w:i/>
          <w:iCs/>
          <w:noProof/>
          <w:szCs w:val="24"/>
        </w:rPr>
        <w:t>Work</w:t>
      </w:r>
      <w:r w:rsidRPr="0091703A">
        <w:rPr>
          <w:rFonts w:ascii="Calibri" w:hAnsi="Calibri" w:cs="Calibri"/>
          <w:noProof/>
          <w:szCs w:val="24"/>
        </w:rPr>
        <w:t xml:space="preserve">, </w:t>
      </w:r>
      <w:r w:rsidRPr="0091703A">
        <w:rPr>
          <w:rFonts w:ascii="Calibri" w:hAnsi="Calibri" w:cs="Calibri"/>
          <w:i/>
          <w:iCs/>
          <w:noProof/>
          <w:szCs w:val="24"/>
        </w:rPr>
        <w:t>41</w:t>
      </w:r>
      <w:r w:rsidRPr="0091703A">
        <w:rPr>
          <w:rFonts w:ascii="Calibri" w:hAnsi="Calibri" w:cs="Calibri"/>
          <w:noProof/>
          <w:szCs w:val="24"/>
        </w:rPr>
        <w:t>(SUPPL.1), 3051–3061. https://doi.org/10.3233/WOR-2012-0563-3051</w:t>
      </w:r>
    </w:p>
    <w:p w14:paraId="0614C49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Brewster, A. L., Cherlin, E. J., Ndumele, C. D., Collins, D., Burgess, J. F., Charns, M. P., … Curry, L. A. (2016). What works in readmissions reduction how hospitals improve performance. </w:t>
      </w:r>
      <w:r w:rsidRPr="0091703A">
        <w:rPr>
          <w:rFonts w:ascii="Calibri" w:hAnsi="Calibri" w:cs="Calibri"/>
          <w:i/>
          <w:iCs/>
          <w:noProof/>
          <w:szCs w:val="24"/>
        </w:rPr>
        <w:t>Medical Care</w:t>
      </w:r>
      <w:r w:rsidRPr="0091703A">
        <w:rPr>
          <w:rFonts w:ascii="Calibri" w:hAnsi="Calibri" w:cs="Calibri"/>
          <w:noProof/>
          <w:szCs w:val="24"/>
        </w:rPr>
        <w:t xml:space="preserve">, </w:t>
      </w:r>
      <w:r w:rsidRPr="0091703A">
        <w:rPr>
          <w:rFonts w:ascii="Calibri" w:hAnsi="Calibri" w:cs="Calibri"/>
          <w:i/>
          <w:iCs/>
          <w:noProof/>
          <w:szCs w:val="24"/>
        </w:rPr>
        <w:t>54</w:t>
      </w:r>
      <w:r w:rsidRPr="0091703A">
        <w:rPr>
          <w:rFonts w:ascii="Calibri" w:hAnsi="Calibri" w:cs="Calibri"/>
          <w:noProof/>
          <w:szCs w:val="24"/>
        </w:rPr>
        <w:t>(6), 600–607. https://doi.org/10.1097/MLR.0000000000000530</w:t>
      </w:r>
    </w:p>
    <w:p w14:paraId="65C78F2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Cañas, J. J., Quesada, J. F., Antolí, A., &amp; Fajardo, I. (2003). Cognitive flexibility and adaptability to environmental changes in dynamic complex problem-solving tasks.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46</w:t>
      </w:r>
      <w:r w:rsidRPr="0091703A">
        <w:rPr>
          <w:rFonts w:ascii="Calibri" w:hAnsi="Calibri" w:cs="Calibri"/>
          <w:noProof/>
          <w:szCs w:val="24"/>
        </w:rPr>
        <w:t>(5), 482–501. https://doi.org/10.1080/0014013031000061640</w:t>
      </w:r>
    </w:p>
    <w:p w14:paraId="33CCB0E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Carvalho, P. V. R. de, &amp; Ferreira, B. (2012). Modeling activities in air traffic control systems: Antecedents and consequences of a mid-air collision. </w:t>
      </w:r>
      <w:r w:rsidRPr="0091703A">
        <w:rPr>
          <w:rFonts w:ascii="Calibri" w:hAnsi="Calibri" w:cs="Calibri"/>
          <w:i/>
          <w:iCs/>
          <w:noProof/>
          <w:szCs w:val="24"/>
        </w:rPr>
        <w:t>Work</w:t>
      </w:r>
      <w:r w:rsidRPr="0091703A">
        <w:rPr>
          <w:rFonts w:ascii="Calibri" w:hAnsi="Calibri" w:cs="Calibri"/>
          <w:noProof/>
          <w:szCs w:val="24"/>
        </w:rPr>
        <w:t xml:space="preserve">, </w:t>
      </w:r>
      <w:r w:rsidRPr="0091703A">
        <w:rPr>
          <w:rFonts w:ascii="Calibri" w:hAnsi="Calibri" w:cs="Calibri"/>
          <w:i/>
          <w:iCs/>
          <w:noProof/>
          <w:szCs w:val="24"/>
        </w:rPr>
        <w:t>41</w:t>
      </w:r>
      <w:r w:rsidRPr="0091703A">
        <w:rPr>
          <w:rFonts w:ascii="Calibri" w:hAnsi="Calibri" w:cs="Calibri"/>
          <w:noProof/>
          <w:szCs w:val="24"/>
        </w:rPr>
        <w:t>(SUPPL.1), 232–239. https://doi.org/10.3233/WOR-2012-0162-232</w:t>
      </w:r>
    </w:p>
    <w:p w14:paraId="4EAA610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Carvalho, P. V. R. de, Gomes, J. O., Huber, G. J., &amp; Vidal, M. C. (2009). Normal people working in normal organizations with normal equipment: System safety and cognition in a mid-air collision.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40</w:t>
      </w:r>
      <w:r w:rsidRPr="0091703A">
        <w:rPr>
          <w:rFonts w:ascii="Calibri" w:hAnsi="Calibri" w:cs="Calibri"/>
          <w:noProof/>
          <w:szCs w:val="24"/>
        </w:rPr>
        <w:t>(3), 325–340. https://doi.org/10.1016/j.apergo.2008.11.013</w:t>
      </w:r>
    </w:p>
    <w:p w14:paraId="795A549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Catchpole, K. R., Hallett, E., Curtis, S., Mirchi, T., Souders, C. P., &amp; Anger, J. T. (2018). Diagnosing barriers to safety and efficiency in robotic surgery.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61</w:t>
      </w:r>
      <w:r w:rsidRPr="0091703A">
        <w:rPr>
          <w:rFonts w:ascii="Calibri" w:hAnsi="Calibri" w:cs="Calibri"/>
          <w:noProof/>
          <w:szCs w:val="24"/>
        </w:rPr>
        <w:t>(1), 26–39. https://doi.org/10.1080/00140139.2017.1298845</w:t>
      </w:r>
    </w:p>
    <w:p w14:paraId="196B0988"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Cedergren, A., Johansson, J., &amp; Hassel, H. (2017). Challenges to critical infrastructure resilience in an institutionally fragmented setting. </w:t>
      </w:r>
      <w:r w:rsidRPr="0091703A">
        <w:rPr>
          <w:rFonts w:ascii="Calibri" w:hAnsi="Calibri" w:cs="Calibri"/>
          <w:i/>
          <w:iCs/>
          <w:noProof/>
          <w:szCs w:val="24"/>
        </w:rPr>
        <w:t>Safety Science</w:t>
      </w:r>
      <w:r w:rsidRPr="0091703A">
        <w:rPr>
          <w:rFonts w:ascii="Calibri" w:hAnsi="Calibri" w:cs="Calibri"/>
          <w:noProof/>
          <w:szCs w:val="24"/>
        </w:rPr>
        <w:t>. Centre for Critical Infrastructure Protection Research (CenCIP), Lund University Centre for Risk Assessment and Management (LUCRAM), Lund University, Sweden: Elsevier B.V. https://doi.org/10.1016/j.ssci.2017.12.025</w:t>
      </w:r>
    </w:p>
    <w:p w14:paraId="3A596B91"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Chou, J.-S., &amp; Wu, J.-H. (2014). Success factors of enhanced disaster resilience in urban community. </w:t>
      </w:r>
      <w:r w:rsidRPr="0091703A">
        <w:rPr>
          <w:rFonts w:ascii="Calibri" w:hAnsi="Calibri" w:cs="Calibri"/>
          <w:i/>
          <w:iCs/>
          <w:noProof/>
          <w:szCs w:val="24"/>
        </w:rPr>
        <w:t>Natural Hazards</w:t>
      </w:r>
      <w:r w:rsidRPr="0091703A">
        <w:rPr>
          <w:rFonts w:ascii="Calibri" w:hAnsi="Calibri" w:cs="Calibri"/>
          <w:noProof/>
          <w:szCs w:val="24"/>
        </w:rPr>
        <w:t xml:space="preserve">, </w:t>
      </w:r>
      <w:r w:rsidRPr="0091703A">
        <w:rPr>
          <w:rFonts w:ascii="Calibri" w:hAnsi="Calibri" w:cs="Calibri"/>
          <w:i/>
          <w:iCs/>
          <w:noProof/>
          <w:szCs w:val="24"/>
        </w:rPr>
        <w:t>74</w:t>
      </w:r>
      <w:r w:rsidRPr="0091703A">
        <w:rPr>
          <w:rFonts w:ascii="Calibri" w:hAnsi="Calibri" w:cs="Calibri"/>
          <w:noProof/>
          <w:szCs w:val="24"/>
        </w:rPr>
        <w:t>(2), 661–686. https://doi.org/10.1007/s11069-014-1206-4</w:t>
      </w:r>
    </w:p>
    <w:p w14:paraId="13806641"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Clarke, D. M. (2005). Human redundancy in complex, hazardous systems: A theoretical framework.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43</w:t>
      </w:r>
      <w:r w:rsidRPr="0091703A">
        <w:rPr>
          <w:rFonts w:ascii="Calibri" w:hAnsi="Calibri" w:cs="Calibri"/>
          <w:noProof/>
          <w:szCs w:val="24"/>
        </w:rPr>
        <w:t>(9), 655–677. https://doi.org/10.1016/j.ssci.2005.05.003</w:t>
      </w:r>
    </w:p>
    <w:p w14:paraId="3FDF978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Cook, R. I., &amp; Rasmussen, J. (2005). “Going solid’’’: a model of system dynamics and consequences for patient safety.” </w:t>
      </w:r>
      <w:r w:rsidRPr="0091703A">
        <w:rPr>
          <w:rFonts w:ascii="Calibri" w:hAnsi="Calibri" w:cs="Calibri"/>
          <w:i/>
          <w:iCs/>
          <w:noProof/>
          <w:szCs w:val="24"/>
        </w:rPr>
        <w:t>Quality &amp; Safety in Health Care</w:t>
      </w:r>
      <w:r w:rsidRPr="0091703A">
        <w:rPr>
          <w:rFonts w:ascii="Calibri" w:hAnsi="Calibri" w:cs="Calibri"/>
          <w:noProof/>
          <w:szCs w:val="24"/>
        </w:rPr>
        <w:t xml:space="preserve">, </w:t>
      </w:r>
      <w:r w:rsidRPr="0091703A">
        <w:rPr>
          <w:rFonts w:ascii="Calibri" w:hAnsi="Calibri" w:cs="Calibri"/>
          <w:i/>
          <w:iCs/>
          <w:noProof/>
          <w:szCs w:val="24"/>
        </w:rPr>
        <w:t>14</w:t>
      </w:r>
      <w:r w:rsidRPr="0091703A">
        <w:rPr>
          <w:rFonts w:ascii="Calibri" w:hAnsi="Calibri" w:cs="Calibri"/>
          <w:noProof/>
          <w:szCs w:val="24"/>
        </w:rPr>
        <w:t>(2), 130–134. https://doi.org/10.1136/qshc.2003.009530</w:t>
      </w:r>
    </w:p>
    <w:p w14:paraId="7FC47CD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Cornelissen, M., Salmon, P. M., McClure, R., &amp; Stanton, N. A. (2013). Using cognitive work analysis and the strategies analysis diagram to understand variability in road user behaviour at intersections.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56</w:t>
      </w:r>
      <w:r w:rsidRPr="0091703A">
        <w:rPr>
          <w:rFonts w:ascii="Calibri" w:hAnsi="Calibri" w:cs="Calibri"/>
          <w:noProof/>
          <w:szCs w:val="24"/>
        </w:rPr>
        <w:t>(5), 764–780. https://doi.org/10.1080/00140139.2013.768707</w:t>
      </w:r>
    </w:p>
    <w:p w14:paraId="2FF7294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Crichton, M. (2005). Attitudes to teamwork, leadership, and stress in oil industry drilling teams.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43</w:t>
      </w:r>
      <w:r w:rsidRPr="0091703A">
        <w:rPr>
          <w:rFonts w:ascii="Calibri" w:hAnsi="Calibri" w:cs="Calibri"/>
          <w:noProof/>
          <w:szCs w:val="24"/>
        </w:rPr>
        <w:t>(9), 679–696. https://doi.org/10.1016/j.ssci.2005.08.020</w:t>
      </w:r>
    </w:p>
    <w:p w14:paraId="37F7D13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Dahl, T. (2013). Safety compliance in a highly regulated environment: A case study of workers’ knowledge of rules and procedures within the petroleum industry.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60</w:t>
      </w:r>
      <w:r w:rsidRPr="0091703A">
        <w:rPr>
          <w:rFonts w:ascii="Calibri" w:hAnsi="Calibri" w:cs="Calibri"/>
          <w:noProof/>
          <w:szCs w:val="24"/>
        </w:rPr>
        <w:t>, 185–195. https://doi.org/10.1016/j.ssci.2013.07.020</w:t>
      </w:r>
    </w:p>
    <w:p w14:paraId="392273A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Dahl, T., &amp; Olsen, E. (2013). Safety compliance on offshore platforms: A multi-sample survey on the role of perceived leadership involvement and work climate.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54</w:t>
      </w:r>
      <w:r w:rsidRPr="0091703A">
        <w:rPr>
          <w:rFonts w:ascii="Calibri" w:hAnsi="Calibri" w:cs="Calibri"/>
          <w:noProof/>
          <w:szCs w:val="24"/>
        </w:rPr>
        <w:t>, 17–26. https://doi.org/10.1016/j.ssci.2012.11.003</w:t>
      </w:r>
    </w:p>
    <w:p w14:paraId="79BB1EA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Dainoff, M. J. (2017). A sociotechnical approach to occupational safety. </w:t>
      </w:r>
      <w:r w:rsidRPr="0091703A">
        <w:rPr>
          <w:rFonts w:ascii="Calibri" w:hAnsi="Calibri" w:cs="Calibri"/>
          <w:i/>
          <w:iCs/>
          <w:noProof/>
          <w:szCs w:val="24"/>
        </w:rPr>
        <w:t>Work</w:t>
      </w:r>
      <w:r w:rsidRPr="0091703A">
        <w:rPr>
          <w:rFonts w:ascii="Calibri" w:hAnsi="Calibri" w:cs="Calibri"/>
          <w:noProof/>
          <w:szCs w:val="24"/>
        </w:rPr>
        <w:t xml:space="preserve">, </w:t>
      </w:r>
      <w:r w:rsidRPr="0091703A">
        <w:rPr>
          <w:rFonts w:ascii="Calibri" w:hAnsi="Calibri" w:cs="Calibri"/>
          <w:i/>
          <w:iCs/>
          <w:noProof/>
          <w:szCs w:val="24"/>
        </w:rPr>
        <w:t>56</w:t>
      </w:r>
      <w:r w:rsidRPr="0091703A">
        <w:rPr>
          <w:rFonts w:ascii="Calibri" w:hAnsi="Calibri" w:cs="Calibri"/>
          <w:noProof/>
          <w:szCs w:val="24"/>
        </w:rPr>
        <w:t>(3), 359–370. https://doi.org/10.3233/WOR-172500</w:t>
      </w:r>
    </w:p>
    <w:p w14:paraId="1A95240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De Lessio, M. P., Cardin, M.-A., Astaman, A., &amp; Djie, V. (2015). A Process to Analyze Strategic Design and Management Decisions under Uncertainty in Complex Entrepreneurial Systems. </w:t>
      </w:r>
      <w:r w:rsidRPr="0091703A">
        <w:rPr>
          <w:rFonts w:ascii="Calibri" w:hAnsi="Calibri" w:cs="Calibri"/>
          <w:i/>
          <w:iCs/>
          <w:noProof/>
          <w:szCs w:val="24"/>
        </w:rPr>
        <w:t>Systems Engineering</w:t>
      </w:r>
      <w:r w:rsidRPr="0091703A">
        <w:rPr>
          <w:rFonts w:ascii="Calibri" w:hAnsi="Calibri" w:cs="Calibri"/>
          <w:noProof/>
          <w:szCs w:val="24"/>
        </w:rPr>
        <w:t xml:space="preserve">, </w:t>
      </w:r>
      <w:r w:rsidRPr="0091703A">
        <w:rPr>
          <w:rFonts w:ascii="Calibri" w:hAnsi="Calibri" w:cs="Calibri"/>
          <w:i/>
          <w:iCs/>
          <w:noProof/>
          <w:szCs w:val="24"/>
        </w:rPr>
        <w:t>18</w:t>
      </w:r>
      <w:r w:rsidRPr="0091703A">
        <w:rPr>
          <w:rFonts w:ascii="Calibri" w:hAnsi="Calibri" w:cs="Calibri"/>
          <w:noProof/>
          <w:szCs w:val="24"/>
        </w:rPr>
        <w:t>(6), 604–624. https://doi.org/10.1002/sys.21330</w:t>
      </w:r>
    </w:p>
    <w:p w14:paraId="6694BF97"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Debono, D. S., Greenfield, D., Travaglia, J. F., Long, J. C., Black, D., Johnson, J., &amp; Braithwaite, J. (2013). Nurses’ workarounds in acute healthcare settings: A scoping review. </w:t>
      </w:r>
      <w:r w:rsidRPr="0091703A">
        <w:rPr>
          <w:rFonts w:ascii="Calibri" w:hAnsi="Calibri" w:cs="Calibri"/>
          <w:i/>
          <w:iCs/>
          <w:noProof/>
          <w:szCs w:val="24"/>
        </w:rPr>
        <w:t>BMC Health Services Research</w:t>
      </w:r>
      <w:r w:rsidRPr="0091703A">
        <w:rPr>
          <w:rFonts w:ascii="Calibri" w:hAnsi="Calibri" w:cs="Calibri"/>
          <w:noProof/>
          <w:szCs w:val="24"/>
        </w:rPr>
        <w:t xml:space="preserve">, </w:t>
      </w:r>
      <w:r w:rsidRPr="0091703A">
        <w:rPr>
          <w:rFonts w:ascii="Calibri" w:hAnsi="Calibri" w:cs="Calibri"/>
          <w:i/>
          <w:iCs/>
          <w:noProof/>
          <w:szCs w:val="24"/>
        </w:rPr>
        <w:t>13</w:t>
      </w:r>
      <w:r w:rsidRPr="0091703A">
        <w:rPr>
          <w:rFonts w:ascii="Calibri" w:hAnsi="Calibri" w:cs="Calibri"/>
          <w:noProof/>
          <w:szCs w:val="24"/>
        </w:rPr>
        <w:t>(1). https://doi.org/10.1186/1472-6963-13-175</w:t>
      </w:r>
    </w:p>
    <w:p w14:paraId="7386FEE3"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Dekker, S. (2003). Failure to adapt or adaptations that fail: Contrasting models on procedures and safety.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34</w:t>
      </w:r>
      <w:r w:rsidRPr="0091703A">
        <w:rPr>
          <w:rFonts w:ascii="Calibri" w:hAnsi="Calibri" w:cs="Calibri"/>
          <w:noProof/>
          <w:szCs w:val="24"/>
        </w:rPr>
        <w:t>(3), 233–238. https://doi.org/10.1016/S0003-6870(03)00031-0</w:t>
      </w:r>
    </w:p>
    <w:p w14:paraId="1CED2E0C"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Dekker, S., &amp; Pitzer, C. (2016). Examining the asymptote in safety progress: A literature Review. </w:t>
      </w:r>
      <w:r w:rsidRPr="0091703A">
        <w:rPr>
          <w:rFonts w:ascii="Calibri" w:hAnsi="Calibri" w:cs="Calibri"/>
          <w:i/>
          <w:iCs/>
          <w:noProof/>
          <w:szCs w:val="24"/>
        </w:rPr>
        <w:t>International Journal of Occupational Safety and Ergonomics</w:t>
      </w:r>
      <w:r w:rsidRPr="0091703A">
        <w:rPr>
          <w:rFonts w:ascii="Calibri" w:hAnsi="Calibri" w:cs="Calibri"/>
          <w:noProof/>
          <w:szCs w:val="24"/>
        </w:rPr>
        <w:t xml:space="preserve">, </w:t>
      </w:r>
      <w:r w:rsidRPr="0091703A">
        <w:rPr>
          <w:rFonts w:ascii="Calibri" w:hAnsi="Calibri" w:cs="Calibri"/>
          <w:i/>
          <w:iCs/>
          <w:noProof/>
          <w:szCs w:val="24"/>
        </w:rPr>
        <w:t>22</w:t>
      </w:r>
      <w:r w:rsidRPr="0091703A">
        <w:rPr>
          <w:rFonts w:ascii="Calibri" w:hAnsi="Calibri" w:cs="Calibri"/>
          <w:noProof/>
          <w:szCs w:val="24"/>
        </w:rPr>
        <w:t>(1), 57–65. https://doi.org/10.1080/10803548.2015.1112104</w:t>
      </w:r>
    </w:p>
    <w:p w14:paraId="520C454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Dillon, R. L., Tinsley, C. H., &amp; Burns, W. J. (2014). Near-misses and future disaster preparedness. </w:t>
      </w:r>
      <w:r w:rsidRPr="0091703A">
        <w:rPr>
          <w:rFonts w:ascii="Calibri" w:hAnsi="Calibri" w:cs="Calibri"/>
          <w:i/>
          <w:iCs/>
          <w:noProof/>
          <w:szCs w:val="24"/>
        </w:rPr>
        <w:t>Risk Analysis</w:t>
      </w:r>
      <w:r w:rsidRPr="0091703A">
        <w:rPr>
          <w:rFonts w:ascii="Calibri" w:hAnsi="Calibri" w:cs="Calibri"/>
          <w:noProof/>
          <w:szCs w:val="24"/>
        </w:rPr>
        <w:t xml:space="preserve">, </w:t>
      </w:r>
      <w:r w:rsidRPr="0091703A">
        <w:rPr>
          <w:rFonts w:ascii="Calibri" w:hAnsi="Calibri" w:cs="Calibri"/>
          <w:i/>
          <w:iCs/>
          <w:noProof/>
          <w:szCs w:val="24"/>
        </w:rPr>
        <w:t>34</w:t>
      </w:r>
      <w:r w:rsidRPr="0091703A">
        <w:rPr>
          <w:rFonts w:ascii="Calibri" w:hAnsi="Calibri" w:cs="Calibri"/>
          <w:noProof/>
          <w:szCs w:val="24"/>
        </w:rPr>
        <w:t>(10), 1907–1922. https://doi.org/10.1111/risa.12209</w:t>
      </w:r>
    </w:p>
    <w:p w14:paraId="3BCA49C6"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Duca, G., &amp; Attaianese, E. (2012). The realistic consideration of human factors in model based simulation tools for the air traffic control domain. </w:t>
      </w:r>
      <w:r w:rsidRPr="0091703A">
        <w:rPr>
          <w:rFonts w:ascii="Calibri" w:hAnsi="Calibri" w:cs="Calibri"/>
          <w:i/>
          <w:iCs/>
          <w:noProof/>
          <w:szCs w:val="24"/>
        </w:rPr>
        <w:t>Work</w:t>
      </w:r>
      <w:r w:rsidRPr="0091703A">
        <w:rPr>
          <w:rFonts w:ascii="Calibri" w:hAnsi="Calibri" w:cs="Calibri"/>
          <w:noProof/>
          <w:szCs w:val="24"/>
        </w:rPr>
        <w:t xml:space="preserve">, </w:t>
      </w:r>
      <w:r w:rsidRPr="0091703A">
        <w:rPr>
          <w:rFonts w:ascii="Calibri" w:hAnsi="Calibri" w:cs="Calibri"/>
          <w:i/>
          <w:iCs/>
          <w:noProof/>
          <w:szCs w:val="24"/>
        </w:rPr>
        <w:t>41</w:t>
      </w:r>
      <w:r w:rsidRPr="0091703A">
        <w:rPr>
          <w:rFonts w:ascii="Calibri" w:hAnsi="Calibri" w:cs="Calibri"/>
          <w:noProof/>
          <w:szCs w:val="24"/>
        </w:rPr>
        <w:t>(SUPPL.1), 145–150. https://doi.org/10.3233/WOR-2012-0149-145</w:t>
      </w:r>
    </w:p>
    <w:p w14:paraId="5A7D055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Farrington-Darby, T., Pickup, L., &amp; Wilson, J. R. (2005). Safety culture in railway maintenance.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43</w:t>
      </w:r>
      <w:r w:rsidRPr="0091703A">
        <w:rPr>
          <w:rFonts w:ascii="Calibri" w:hAnsi="Calibri" w:cs="Calibri"/>
          <w:noProof/>
          <w:szCs w:val="24"/>
        </w:rPr>
        <w:t>(1), 39–60. https://doi.org/10.1016/j.ssci.2004.09.003</w:t>
      </w:r>
    </w:p>
    <w:p w14:paraId="0944028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Finfgeld-Connett, D., &amp; Johnson, E. D. (2013). Literature Search Strategies for Conducting Knowledge-building and Theory-generating Qualitative Systematic Reviews: Discussion Paper. </w:t>
      </w:r>
      <w:r w:rsidRPr="0091703A">
        <w:rPr>
          <w:rFonts w:ascii="Calibri" w:hAnsi="Calibri" w:cs="Calibri"/>
          <w:i/>
          <w:iCs/>
          <w:noProof/>
          <w:szCs w:val="24"/>
        </w:rPr>
        <w:t>Journal of Advanced Nursing</w:t>
      </w:r>
      <w:r w:rsidRPr="0091703A">
        <w:rPr>
          <w:rFonts w:ascii="Calibri" w:hAnsi="Calibri" w:cs="Calibri"/>
          <w:noProof/>
          <w:szCs w:val="24"/>
        </w:rPr>
        <w:t xml:space="preserve">, </w:t>
      </w:r>
      <w:r w:rsidRPr="0091703A">
        <w:rPr>
          <w:rFonts w:ascii="Calibri" w:hAnsi="Calibri" w:cs="Calibri"/>
          <w:i/>
          <w:iCs/>
          <w:noProof/>
          <w:szCs w:val="24"/>
        </w:rPr>
        <w:t>69</w:t>
      </w:r>
      <w:r w:rsidRPr="0091703A">
        <w:rPr>
          <w:rFonts w:ascii="Calibri" w:hAnsi="Calibri" w:cs="Calibri"/>
          <w:noProof/>
          <w:szCs w:val="24"/>
        </w:rPr>
        <w:t>(1), 194–204. https://doi.org/10.1111/j.1365-2648.2012.06037</w:t>
      </w:r>
    </w:p>
    <w:p w14:paraId="1122AA6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Foster, C. (2015). Applying success-based assurance techniques to the safety of air traffic control. </w:t>
      </w:r>
      <w:r w:rsidRPr="0091703A">
        <w:rPr>
          <w:rFonts w:ascii="Calibri" w:hAnsi="Calibri" w:cs="Calibri"/>
          <w:i/>
          <w:iCs/>
          <w:noProof/>
          <w:szCs w:val="24"/>
        </w:rPr>
        <w:t>10th IET System Safety and Cyber-Security Conference 2015</w:t>
      </w:r>
      <w:r w:rsidRPr="0091703A">
        <w:rPr>
          <w:rFonts w:ascii="Calibri" w:hAnsi="Calibri" w:cs="Calibri"/>
          <w:noProof/>
          <w:szCs w:val="24"/>
        </w:rPr>
        <w:t>, 6 .-6 . https://doi.org/10.1049/cp.2015.0290</w:t>
      </w:r>
    </w:p>
    <w:p w14:paraId="79F0CAD8"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Foster, C., Espig, S., Smoker, A., &amp; Dillon, R. (2014). </w:t>
      </w:r>
      <w:r w:rsidRPr="0091703A">
        <w:rPr>
          <w:rFonts w:ascii="Calibri" w:hAnsi="Calibri" w:cs="Calibri"/>
          <w:i/>
          <w:iCs/>
          <w:noProof/>
          <w:szCs w:val="24"/>
        </w:rPr>
        <w:t>The Future of Safety in ATM</w:t>
      </w:r>
      <w:r w:rsidRPr="0091703A">
        <w:rPr>
          <w:rFonts w:ascii="Calibri" w:hAnsi="Calibri" w:cs="Calibri"/>
          <w:noProof/>
          <w:szCs w:val="24"/>
        </w:rPr>
        <w:t>. Retrieved from https://www.nats.aero/wp-content/uploads/2014/05/TheFutureOfSafetyInATM2014.pdf</w:t>
      </w:r>
    </w:p>
    <w:p w14:paraId="25A2C9F7"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Gaillard, A. W. K. (1993). Comparing the concepts of mental load and stress.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36</w:t>
      </w:r>
      <w:r w:rsidRPr="0091703A">
        <w:rPr>
          <w:rFonts w:ascii="Calibri" w:hAnsi="Calibri" w:cs="Calibri"/>
          <w:noProof/>
          <w:szCs w:val="24"/>
        </w:rPr>
        <w:t>(9), 991–1005. https://doi.org/10.1080/00140139308967972</w:t>
      </w:r>
    </w:p>
    <w:p w14:paraId="712AC831"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Gisladottir, V., Ganin, A. A., Keisler, J. M., Kepner, J., &amp; Linkov, I. (2017). Resilience of Cyber Systems with Over- and Underregulation. </w:t>
      </w:r>
      <w:r w:rsidRPr="0091703A">
        <w:rPr>
          <w:rFonts w:ascii="Calibri" w:hAnsi="Calibri" w:cs="Calibri"/>
          <w:i/>
          <w:iCs/>
          <w:noProof/>
          <w:szCs w:val="24"/>
        </w:rPr>
        <w:t>Risk Analysis</w:t>
      </w:r>
      <w:r w:rsidRPr="0091703A">
        <w:rPr>
          <w:rFonts w:ascii="Calibri" w:hAnsi="Calibri" w:cs="Calibri"/>
          <w:noProof/>
          <w:szCs w:val="24"/>
        </w:rPr>
        <w:t xml:space="preserve">, </w:t>
      </w:r>
      <w:r w:rsidRPr="0091703A">
        <w:rPr>
          <w:rFonts w:ascii="Calibri" w:hAnsi="Calibri" w:cs="Calibri"/>
          <w:i/>
          <w:iCs/>
          <w:noProof/>
          <w:szCs w:val="24"/>
        </w:rPr>
        <w:t>37</w:t>
      </w:r>
      <w:r w:rsidRPr="0091703A">
        <w:rPr>
          <w:rFonts w:ascii="Calibri" w:hAnsi="Calibri" w:cs="Calibri"/>
          <w:noProof/>
          <w:szCs w:val="24"/>
        </w:rPr>
        <w:t>(9), 1644–1651. https://doi.org/10.1111/risa.12729</w:t>
      </w:r>
    </w:p>
    <w:p w14:paraId="114EFA3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Gomes, J. O., Huber, G. J., Borges, M. R. S., &amp; De Carvalho, P. V. R. (2015). Ergonomics, safety, and resilience in the helicopter offshore transportation system of Campos Basin. </w:t>
      </w:r>
      <w:r w:rsidRPr="0091703A">
        <w:rPr>
          <w:rFonts w:ascii="Calibri" w:hAnsi="Calibri" w:cs="Calibri"/>
          <w:i/>
          <w:iCs/>
          <w:noProof/>
          <w:szCs w:val="24"/>
        </w:rPr>
        <w:t>Work</w:t>
      </w:r>
      <w:r w:rsidRPr="0091703A">
        <w:rPr>
          <w:rFonts w:ascii="Calibri" w:hAnsi="Calibri" w:cs="Calibri"/>
          <w:noProof/>
          <w:szCs w:val="24"/>
        </w:rPr>
        <w:t xml:space="preserve">, </w:t>
      </w:r>
      <w:r w:rsidRPr="0091703A">
        <w:rPr>
          <w:rFonts w:ascii="Calibri" w:hAnsi="Calibri" w:cs="Calibri"/>
          <w:i/>
          <w:iCs/>
          <w:noProof/>
          <w:szCs w:val="24"/>
        </w:rPr>
        <w:t>51</w:t>
      </w:r>
      <w:r w:rsidRPr="0091703A">
        <w:rPr>
          <w:rFonts w:ascii="Calibri" w:hAnsi="Calibri" w:cs="Calibri"/>
          <w:noProof/>
          <w:szCs w:val="24"/>
        </w:rPr>
        <w:t>(3), 513–535. https://doi.org/10.3233/WOR-152021</w:t>
      </w:r>
    </w:p>
    <w:p w14:paraId="1DE2A22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Grabowski, M., You, Z., Zhou, Z., Song, H., Steward, M., &amp; Steward, B. (2009). Human and organizational error data challenges in complex, large-scale systems.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47</w:t>
      </w:r>
      <w:r w:rsidRPr="0091703A">
        <w:rPr>
          <w:rFonts w:ascii="Calibri" w:hAnsi="Calibri" w:cs="Calibri"/>
          <w:noProof/>
          <w:szCs w:val="24"/>
        </w:rPr>
        <w:t>(8), 1185–1194. https://doi.org/10.1016/j.ssci.2009.01.008</w:t>
      </w:r>
    </w:p>
    <w:p w14:paraId="1A7330D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Grant, S., Checkland, K., Bowie, P., &amp; Guthrie, B. (2017). The role of informal dimensions of safety in high-volume organisational routines: An ethnographic study of test results handling in UK general practice. </w:t>
      </w:r>
      <w:r w:rsidRPr="0091703A">
        <w:rPr>
          <w:rFonts w:ascii="Calibri" w:hAnsi="Calibri" w:cs="Calibri"/>
          <w:i/>
          <w:iCs/>
          <w:noProof/>
          <w:szCs w:val="24"/>
        </w:rPr>
        <w:t>Implementation Science</w:t>
      </w:r>
      <w:r w:rsidRPr="0091703A">
        <w:rPr>
          <w:rFonts w:ascii="Calibri" w:hAnsi="Calibri" w:cs="Calibri"/>
          <w:noProof/>
          <w:szCs w:val="24"/>
        </w:rPr>
        <w:t xml:space="preserve">, </w:t>
      </w:r>
      <w:r w:rsidRPr="0091703A">
        <w:rPr>
          <w:rFonts w:ascii="Calibri" w:hAnsi="Calibri" w:cs="Calibri"/>
          <w:i/>
          <w:iCs/>
          <w:noProof/>
          <w:szCs w:val="24"/>
        </w:rPr>
        <w:t>12</w:t>
      </w:r>
      <w:r w:rsidRPr="0091703A">
        <w:rPr>
          <w:rFonts w:ascii="Calibri" w:hAnsi="Calibri" w:cs="Calibri"/>
          <w:noProof/>
          <w:szCs w:val="24"/>
        </w:rPr>
        <w:t>(1). https://doi.org/10.1186/s13012-017-0586-8</w:t>
      </w:r>
    </w:p>
    <w:p w14:paraId="5024B7C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Grote, G., Weyer, J., &amp; Stanton, N. A. (2014). Beyond human-centred automation - concepts for human-machine interaction in multi-layered networks. </w:t>
      </w:r>
      <w:r w:rsidRPr="0091703A">
        <w:rPr>
          <w:rFonts w:ascii="Calibri" w:hAnsi="Calibri" w:cs="Calibri"/>
          <w:i/>
          <w:iCs/>
          <w:noProof/>
          <w:szCs w:val="24"/>
        </w:rPr>
        <w:t>Ergonomics</w:t>
      </w:r>
      <w:r w:rsidRPr="0091703A">
        <w:rPr>
          <w:rFonts w:ascii="Calibri" w:hAnsi="Calibri" w:cs="Calibri"/>
          <w:noProof/>
          <w:szCs w:val="24"/>
        </w:rPr>
        <w:t>. Taylor &amp; Francis. https://doi.org/10.1080/00140139.2014.890748</w:t>
      </w:r>
    </w:p>
    <w:p w14:paraId="2BAB8F8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Hale, A., &amp; Borys, D. (2013a). Working to rule, or working safely? Part 1: A state of the art review.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55</w:t>
      </w:r>
      <w:r w:rsidRPr="0091703A">
        <w:rPr>
          <w:rFonts w:ascii="Calibri" w:hAnsi="Calibri" w:cs="Calibri"/>
          <w:noProof/>
          <w:szCs w:val="24"/>
        </w:rPr>
        <w:t>, 207–221. https://doi.org/10.1016/j.ssci.2012.05.011</w:t>
      </w:r>
    </w:p>
    <w:p w14:paraId="6FAD40D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Hale, A., &amp; Borys, D. (2013b). Working to rule or working safely? Part 2: The management of safety rules and procedures.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55</w:t>
      </w:r>
      <w:r w:rsidRPr="0091703A">
        <w:rPr>
          <w:rFonts w:ascii="Calibri" w:hAnsi="Calibri" w:cs="Calibri"/>
          <w:noProof/>
          <w:szCs w:val="24"/>
        </w:rPr>
        <w:t>, 222–231. https://doi.org/10.1016/j.ssci.2012.05.013</w:t>
      </w:r>
    </w:p>
    <w:p w14:paraId="649E9243"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Harrison, C. (2002). </w:t>
      </w:r>
      <w:r w:rsidRPr="0091703A">
        <w:rPr>
          <w:rFonts w:ascii="Calibri" w:hAnsi="Calibri" w:cs="Calibri"/>
          <w:i/>
          <w:iCs/>
          <w:noProof/>
          <w:szCs w:val="24"/>
        </w:rPr>
        <w:t>General Discussion and Analysis of Events Occuring in Oceanic Airspace on September 11 2001</w:t>
      </w:r>
      <w:r w:rsidRPr="0091703A">
        <w:rPr>
          <w:rFonts w:ascii="Calibri" w:hAnsi="Calibri" w:cs="Calibri"/>
          <w:noProof/>
          <w:szCs w:val="24"/>
        </w:rPr>
        <w:t xml:space="preserve"> (No. ICAO NAT SPG/38 MWG WP/9).</w:t>
      </w:r>
    </w:p>
    <w:p w14:paraId="325DF9D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Heikoop, D. D., de Winter, J. C. F., van Arem, B., &amp; Stanton, N. A. (2016). Psychological constructs in driving automation: a consensus model and critical comment on construct proliferation. </w:t>
      </w:r>
      <w:r w:rsidRPr="0091703A">
        <w:rPr>
          <w:rFonts w:ascii="Calibri" w:hAnsi="Calibri" w:cs="Calibri"/>
          <w:i/>
          <w:iCs/>
          <w:noProof/>
          <w:szCs w:val="24"/>
        </w:rPr>
        <w:t>Theoretical Issues in Ergonomics Science</w:t>
      </w:r>
      <w:r w:rsidRPr="0091703A">
        <w:rPr>
          <w:rFonts w:ascii="Calibri" w:hAnsi="Calibri" w:cs="Calibri"/>
          <w:noProof/>
          <w:szCs w:val="24"/>
        </w:rPr>
        <w:t xml:space="preserve">, </w:t>
      </w:r>
      <w:r w:rsidRPr="0091703A">
        <w:rPr>
          <w:rFonts w:ascii="Calibri" w:hAnsi="Calibri" w:cs="Calibri"/>
          <w:i/>
          <w:iCs/>
          <w:noProof/>
          <w:szCs w:val="24"/>
        </w:rPr>
        <w:t>17</w:t>
      </w:r>
      <w:r w:rsidRPr="0091703A">
        <w:rPr>
          <w:rFonts w:ascii="Calibri" w:hAnsi="Calibri" w:cs="Calibri"/>
          <w:noProof/>
          <w:szCs w:val="24"/>
        </w:rPr>
        <w:t>(3), 284–303. https://doi.org/10.1080/1463922X.2015.1101507</w:t>
      </w:r>
    </w:p>
    <w:p w14:paraId="5A47983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Hobbs, A., &amp; Williamson, A. (2003). Associations between errors and contributing factors in aircraft maintenance.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45</w:t>
      </w:r>
      <w:r w:rsidRPr="0091703A">
        <w:rPr>
          <w:rFonts w:ascii="Calibri" w:hAnsi="Calibri" w:cs="Calibri"/>
          <w:noProof/>
          <w:szCs w:val="24"/>
        </w:rPr>
        <w:t>(2), 186–201. https://doi.org/10.1518/hfes.45.2.186.27244</w:t>
      </w:r>
    </w:p>
    <w:p w14:paraId="07A70BF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Holden, R. J., Carayon, P., Gurses, A. P., Hoonakker, P., Hundt, A. S., Ozok, A. A., &amp; Rivera-Rodriguez, A. J. (2013). SEIPS 2.0: a human factors framework for studying and improving the work of healthcare professionals and patients.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56</w:t>
      </w:r>
      <w:r w:rsidRPr="0091703A">
        <w:rPr>
          <w:rFonts w:ascii="Calibri" w:hAnsi="Calibri" w:cs="Calibri"/>
          <w:noProof/>
          <w:szCs w:val="24"/>
        </w:rPr>
        <w:t>(11), 1669–1686. https://doi.org/10.1080/00140139.2013.838643</w:t>
      </w:r>
    </w:p>
    <w:p w14:paraId="2E81B22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Holden, R. J., Schubert, C. C., &amp; Mickelson, R. S. (2015). The patient work system: An analysis of self-care performance barriers among elderly heart failure patients and their informal caregivers.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47</w:t>
      </w:r>
      <w:r w:rsidRPr="0091703A">
        <w:rPr>
          <w:rFonts w:ascii="Calibri" w:hAnsi="Calibri" w:cs="Calibri"/>
          <w:noProof/>
          <w:szCs w:val="24"/>
        </w:rPr>
        <w:t>, 133–150. https://doi.org/10.1016/j.apergo.2014.09.009</w:t>
      </w:r>
    </w:p>
    <w:p w14:paraId="409B81D1"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Holling, C. S. (1973). Resilience and Stability of Ecological Systems. </w:t>
      </w:r>
      <w:r w:rsidRPr="0091703A">
        <w:rPr>
          <w:rFonts w:ascii="Calibri" w:hAnsi="Calibri" w:cs="Calibri"/>
          <w:i/>
          <w:iCs/>
          <w:noProof/>
          <w:szCs w:val="24"/>
        </w:rPr>
        <w:t>Annual Review of Ecology and Systematics</w:t>
      </w:r>
      <w:r w:rsidRPr="0091703A">
        <w:rPr>
          <w:rFonts w:ascii="Calibri" w:hAnsi="Calibri" w:cs="Calibri"/>
          <w:noProof/>
          <w:szCs w:val="24"/>
        </w:rPr>
        <w:t xml:space="preserve">, </w:t>
      </w:r>
      <w:r w:rsidRPr="0091703A">
        <w:rPr>
          <w:rFonts w:ascii="Calibri" w:hAnsi="Calibri" w:cs="Calibri"/>
          <w:i/>
          <w:iCs/>
          <w:noProof/>
          <w:szCs w:val="24"/>
        </w:rPr>
        <w:t>4</w:t>
      </w:r>
      <w:r w:rsidRPr="0091703A">
        <w:rPr>
          <w:rFonts w:ascii="Calibri" w:hAnsi="Calibri" w:cs="Calibri"/>
          <w:noProof/>
          <w:szCs w:val="24"/>
        </w:rPr>
        <w:t>(1), 1–23. https://doi.org/10.1146/annurev.es.04.110173.000245</w:t>
      </w:r>
    </w:p>
    <w:p w14:paraId="28D002F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Hollnagel, E. (2010). </w:t>
      </w:r>
      <w:r w:rsidRPr="0091703A">
        <w:rPr>
          <w:rFonts w:ascii="Calibri" w:hAnsi="Calibri" w:cs="Calibri"/>
          <w:i/>
          <w:iCs/>
          <w:noProof/>
          <w:szCs w:val="24"/>
        </w:rPr>
        <w:t>The ETTO Principle: Efficiency-Thoroughness Trade-Off. Why Things That Go Right Sometimes Go Wrong</w:t>
      </w:r>
      <w:r w:rsidRPr="0091703A">
        <w:rPr>
          <w:rFonts w:ascii="Calibri" w:hAnsi="Calibri" w:cs="Calibri"/>
          <w:noProof/>
          <w:szCs w:val="24"/>
        </w:rPr>
        <w:t xml:space="preserve">. </w:t>
      </w:r>
      <w:r w:rsidRPr="0091703A">
        <w:rPr>
          <w:rFonts w:ascii="Calibri" w:hAnsi="Calibri" w:cs="Calibri"/>
          <w:i/>
          <w:iCs/>
          <w:noProof/>
          <w:szCs w:val="24"/>
        </w:rPr>
        <w:t>Risk Analysis</w:t>
      </w:r>
      <w:r w:rsidRPr="0091703A">
        <w:rPr>
          <w:rFonts w:ascii="Calibri" w:hAnsi="Calibri" w:cs="Calibri"/>
          <w:noProof/>
          <w:szCs w:val="24"/>
        </w:rPr>
        <w:t>. https://doi.org/10.1111/j.1539-6924.2009.01333.x</w:t>
      </w:r>
    </w:p>
    <w:p w14:paraId="4F0FC2D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Huang, Y.-H., &amp; Gramopadhye, A. K. (2014). Systematic engineering tools for describing and improving medication administration processes at rural healthcare facilities.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45</w:t>
      </w:r>
      <w:r w:rsidRPr="0091703A">
        <w:rPr>
          <w:rFonts w:ascii="Calibri" w:hAnsi="Calibri" w:cs="Calibri"/>
          <w:noProof/>
          <w:szCs w:val="24"/>
        </w:rPr>
        <w:t>(6), 1712–1724. https://doi.org/10.1016/j.apergo.2014.06.003</w:t>
      </w:r>
    </w:p>
    <w:p w14:paraId="2AB2492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Huber, S., van Wijgerden, I., de Witt, A., &amp; Dekker, S. W. A. (2009). Learning from organizational incidents: Resilience engineering for high-risk process environments. </w:t>
      </w:r>
      <w:r w:rsidRPr="0091703A">
        <w:rPr>
          <w:rFonts w:ascii="Calibri" w:hAnsi="Calibri" w:cs="Calibri"/>
          <w:i/>
          <w:iCs/>
          <w:noProof/>
          <w:szCs w:val="24"/>
        </w:rPr>
        <w:t>Process Safety Progress</w:t>
      </w:r>
      <w:r w:rsidRPr="0091703A">
        <w:rPr>
          <w:rFonts w:ascii="Calibri" w:hAnsi="Calibri" w:cs="Calibri"/>
          <w:noProof/>
          <w:szCs w:val="24"/>
        </w:rPr>
        <w:t xml:space="preserve">, </w:t>
      </w:r>
      <w:r w:rsidRPr="0091703A">
        <w:rPr>
          <w:rFonts w:ascii="Calibri" w:hAnsi="Calibri" w:cs="Calibri"/>
          <w:i/>
          <w:iCs/>
          <w:noProof/>
          <w:szCs w:val="24"/>
        </w:rPr>
        <w:t>28</w:t>
      </w:r>
      <w:r w:rsidRPr="0091703A">
        <w:rPr>
          <w:rFonts w:ascii="Calibri" w:hAnsi="Calibri" w:cs="Calibri"/>
          <w:noProof/>
          <w:szCs w:val="24"/>
        </w:rPr>
        <w:t>(1), 90–95. https://doi.org/10.1002/prs.10286</w:t>
      </w:r>
    </w:p>
    <w:p w14:paraId="14AE67D1"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Johnson, S. J., Guediri, S. M., Kilkenny, C., &amp; Clough, P. J. (2011). Development and validation of a virtual reality simulator: Human factors input to interventional radiology training.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53</w:t>
      </w:r>
      <w:r w:rsidRPr="0091703A">
        <w:rPr>
          <w:rFonts w:ascii="Calibri" w:hAnsi="Calibri" w:cs="Calibri"/>
          <w:noProof/>
          <w:szCs w:val="24"/>
        </w:rPr>
        <w:t>(6), 612–625. https://doi.org/10.1177/0018720811425042</w:t>
      </w:r>
    </w:p>
    <w:p w14:paraId="01D18B4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Jordan, M. E., Lanham, H. J., Crabtree, B. F., Nutting, P. A., Miller, W. L., Stange, K. C., &amp; McDaniel, R. R. (2009). The role of conversation in health care interventions: Enabling sensemaking and learning. </w:t>
      </w:r>
      <w:r w:rsidRPr="0091703A">
        <w:rPr>
          <w:rFonts w:ascii="Calibri" w:hAnsi="Calibri" w:cs="Calibri"/>
          <w:i/>
          <w:iCs/>
          <w:noProof/>
          <w:szCs w:val="24"/>
        </w:rPr>
        <w:t>Implementation Science</w:t>
      </w:r>
      <w:r w:rsidRPr="0091703A">
        <w:rPr>
          <w:rFonts w:ascii="Calibri" w:hAnsi="Calibri" w:cs="Calibri"/>
          <w:noProof/>
          <w:szCs w:val="24"/>
        </w:rPr>
        <w:t xml:space="preserve">, </w:t>
      </w:r>
      <w:r w:rsidRPr="0091703A">
        <w:rPr>
          <w:rFonts w:ascii="Calibri" w:hAnsi="Calibri" w:cs="Calibri"/>
          <w:i/>
          <w:iCs/>
          <w:noProof/>
          <w:szCs w:val="24"/>
        </w:rPr>
        <w:t>4</w:t>
      </w:r>
      <w:r w:rsidRPr="0091703A">
        <w:rPr>
          <w:rFonts w:ascii="Calibri" w:hAnsi="Calibri" w:cs="Calibri"/>
          <w:noProof/>
          <w:szCs w:val="24"/>
        </w:rPr>
        <w:t>(1). https://doi.org/10.1186/1748-5908-4-15</w:t>
      </w:r>
    </w:p>
    <w:p w14:paraId="5ED9E2A9"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Khawaja, M. A., Chen, F., &amp; Marcus, N. (2012). Analysis of collaborative communication for linguistic cues of cognitive load.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54</w:t>
      </w:r>
      <w:r w:rsidRPr="0091703A">
        <w:rPr>
          <w:rFonts w:ascii="Calibri" w:hAnsi="Calibri" w:cs="Calibri"/>
          <w:noProof/>
          <w:szCs w:val="24"/>
        </w:rPr>
        <w:t>(4), 518–529. https://doi.org/10.1177/0018720811431258</w:t>
      </w:r>
    </w:p>
    <w:p w14:paraId="67D9577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Kirwan, B. (2001). The role of the controller in the accelerating industry of air traffic management.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37</w:t>
      </w:r>
      <w:r w:rsidRPr="0091703A">
        <w:rPr>
          <w:rFonts w:ascii="Calibri" w:hAnsi="Calibri" w:cs="Calibri"/>
          <w:noProof/>
          <w:szCs w:val="24"/>
        </w:rPr>
        <w:t>(2–3), 151–185. https://doi.org/10.1016/S0925-7535(00)00047-3</w:t>
      </w:r>
    </w:p>
    <w:p w14:paraId="17FE7569"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Kleiner, B. M., Hettinger, L. J., DeJoy, D. M., Huang, Y.-H., &amp; Love, P. E. D. (2015). Sociotechnical attributes of safe and unsafe work systems.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58</w:t>
      </w:r>
      <w:r w:rsidRPr="0091703A">
        <w:rPr>
          <w:rFonts w:ascii="Calibri" w:hAnsi="Calibri" w:cs="Calibri"/>
          <w:noProof/>
          <w:szCs w:val="24"/>
        </w:rPr>
        <w:t>(4), 635–649. https://doi.org/10.1080/00140139.2015.1009175</w:t>
      </w:r>
    </w:p>
    <w:p w14:paraId="17EB018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Kontogiannis, T. (2012). Modeling patterns of breakdown (or archetypes) of human and organizational processes in accidents using system dynamics.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50</w:t>
      </w:r>
      <w:r w:rsidRPr="0091703A">
        <w:rPr>
          <w:rFonts w:ascii="Calibri" w:hAnsi="Calibri" w:cs="Calibri"/>
          <w:noProof/>
          <w:szCs w:val="24"/>
        </w:rPr>
        <w:t>(4), 931–944. https://doi.org/10.1016/j.ssci.2011.12.011</w:t>
      </w:r>
    </w:p>
    <w:p w14:paraId="2DA7783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Langer, M., &amp; Braithwaite, G. R. (2016). The development and deployment of a maintenance operations safety survey.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58</w:t>
      </w:r>
      <w:r w:rsidRPr="0091703A">
        <w:rPr>
          <w:rFonts w:ascii="Calibri" w:hAnsi="Calibri" w:cs="Calibri"/>
          <w:noProof/>
          <w:szCs w:val="24"/>
        </w:rPr>
        <w:t>(7), 986–1006. https://doi.org/10.1177/0018720816656085</w:t>
      </w:r>
    </w:p>
    <w:p w14:paraId="0CBB580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Larsson, P., Dekker, S. W. A., &amp; Tingvall, C. (2010). The need for a systems theory approach to road safety.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48</w:t>
      </w:r>
      <w:r w:rsidRPr="0091703A">
        <w:rPr>
          <w:rFonts w:ascii="Calibri" w:hAnsi="Calibri" w:cs="Calibri"/>
          <w:noProof/>
          <w:szCs w:val="24"/>
        </w:rPr>
        <w:t>(9), 1167–1174. https://doi.org/10.1016/j.ssci.2009.10.006</w:t>
      </w:r>
    </w:p>
    <w:p w14:paraId="0A2BF489"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Lawton, R. (1998). Not working to rule: Understanding procedural violations at work.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28</w:t>
      </w:r>
      <w:r w:rsidRPr="0091703A">
        <w:rPr>
          <w:rFonts w:ascii="Calibri" w:hAnsi="Calibri" w:cs="Calibri"/>
          <w:noProof/>
          <w:szCs w:val="24"/>
        </w:rPr>
        <w:t>(2), 77–95. https://doi.org/10.1016/S0925-7535(97)00073-8</w:t>
      </w:r>
    </w:p>
    <w:p w14:paraId="5350DAE6"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Le Coze, J. C. (2014). Reflecting on Jens Rasmussen’s legacy. A strong program for a hard problem.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71</w:t>
      </w:r>
      <w:r w:rsidRPr="0091703A">
        <w:rPr>
          <w:rFonts w:ascii="Calibri" w:hAnsi="Calibri" w:cs="Calibri"/>
          <w:noProof/>
          <w:szCs w:val="24"/>
        </w:rPr>
        <w:t>(PB). https://doi.org/10.1016/j.ssci.2014.03.015</w:t>
      </w:r>
    </w:p>
    <w:p w14:paraId="5FEA8D0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Le Coze, J. C. (2015). Vive la diversit??! High Reliability Organisation (HRO) and Resilience Engineering (RE). </w:t>
      </w:r>
      <w:r w:rsidRPr="0091703A">
        <w:rPr>
          <w:rFonts w:ascii="Calibri" w:hAnsi="Calibri" w:cs="Calibri"/>
          <w:i/>
          <w:iCs/>
          <w:noProof/>
          <w:szCs w:val="24"/>
        </w:rPr>
        <w:t>Safety Science</w:t>
      </w:r>
      <w:r w:rsidRPr="0091703A">
        <w:rPr>
          <w:rFonts w:ascii="Calibri" w:hAnsi="Calibri" w:cs="Calibri"/>
          <w:noProof/>
          <w:szCs w:val="24"/>
        </w:rPr>
        <w:t>. https://doi.org/10.1016/j.ssci.2016.04.006</w:t>
      </w:r>
    </w:p>
    <w:p w14:paraId="44325AA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Leveson, N. (2004). A new accident model for engineering safer systems.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42</w:t>
      </w:r>
      <w:r w:rsidRPr="0091703A">
        <w:rPr>
          <w:rFonts w:ascii="Calibri" w:hAnsi="Calibri" w:cs="Calibri"/>
          <w:noProof/>
          <w:szCs w:val="24"/>
        </w:rPr>
        <w:t>(4), 237–270. https://doi.org/10.1016/S0925-7535(03)00047-X</w:t>
      </w:r>
    </w:p>
    <w:p w14:paraId="5ACDA41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Lindblad, M., Flink, M., &amp; Ekstedt, M. (2017). Safe medication management in specialized home healthcare - An observational study. </w:t>
      </w:r>
      <w:r w:rsidRPr="0091703A">
        <w:rPr>
          <w:rFonts w:ascii="Calibri" w:hAnsi="Calibri" w:cs="Calibri"/>
          <w:i/>
          <w:iCs/>
          <w:noProof/>
          <w:szCs w:val="24"/>
        </w:rPr>
        <w:t>BMC Health Services Research</w:t>
      </w:r>
      <w:r w:rsidRPr="0091703A">
        <w:rPr>
          <w:rFonts w:ascii="Calibri" w:hAnsi="Calibri" w:cs="Calibri"/>
          <w:noProof/>
          <w:szCs w:val="24"/>
        </w:rPr>
        <w:t xml:space="preserve">, </w:t>
      </w:r>
      <w:r w:rsidRPr="0091703A">
        <w:rPr>
          <w:rFonts w:ascii="Calibri" w:hAnsi="Calibri" w:cs="Calibri"/>
          <w:i/>
          <w:iCs/>
          <w:noProof/>
          <w:szCs w:val="24"/>
        </w:rPr>
        <w:t>17</w:t>
      </w:r>
      <w:r w:rsidRPr="0091703A">
        <w:rPr>
          <w:rFonts w:ascii="Calibri" w:hAnsi="Calibri" w:cs="Calibri"/>
          <w:noProof/>
          <w:szCs w:val="24"/>
        </w:rPr>
        <w:t>(1). https://doi.org/10.1186/s12913-017-2556-x</w:t>
      </w:r>
    </w:p>
    <w:p w14:paraId="1E1C1EBB"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Loft, S., Sanderson, P., Neal, A., &amp; Mooij, M. (2007). Modeling and predicting mental workload in en route air traffic control: Critical review and broader implications.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49</w:t>
      </w:r>
      <w:r w:rsidRPr="0091703A">
        <w:rPr>
          <w:rFonts w:ascii="Calibri" w:hAnsi="Calibri" w:cs="Calibri"/>
          <w:noProof/>
          <w:szCs w:val="24"/>
        </w:rPr>
        <w:t>(3), 376–399. https://doi.org/10.1518/001872007X197017</w:t>
      </w:r>
    </w:p>
    <w:p w14:paraId="37D3BDC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Loukopoulos, L. D., Dismukes, R. K., &amp; Barshi, I. (2009). The Perils of Multitasking. </w:t>
      </w:r>
      <w:r w:rsidRPr="0091703A">
        <w:rPr>
          <w:rFonts w:ascii="Calibri" w:hAnsi="Calibri" w:cs="Calibri"/>
          <w:i/>
          <w:iCs/>
          <w:noProof/>
          <w:szCs w:val="24"/>
        </w:rPr>
        <w:t>Flight Safety Foundation</w:t>
      </w:r>
      <w:r w:rsidRPr="0091703A">
        <w:rPr>
          <w:rFonts w:ascii="Calibri" w:hAnsi="Calibri" w:cs="Calibri"/>
          <w:noProof/>
          <w:szCs w:val="24"/>
        </w:rPr>
        <w:t>, (August), 18–23. Retrieved from http://flightsafety.org/asw/aug09/asw_aug09_p18-23.pdf?dl =1</w:t>
      </w:r>
    </w:p>
    <w:p w14:paraId="51237C7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Mackenzie, C., &amp; Holmstrom, D. (2009). Investigating beyond the human machinery: A closer look at accident causation in high hazard industries. </w:t>
      </w:r>
      <w:r w:rsidRPr="0091703A">
        <w:rPr>
          <w:rFonts w:ascii="Calibri" w:hAnsi="Calibri" w:cs="Calibri"/>
          <w:i/>
          <w:iCs/>
          <w:noProof/>
          <w:szCs w:val="24"/>
        </w:rPr>
        <w:t>Process Safety Progress</w:t>
      </w:r>
      <w:r w:rsidRPr="0091703A">
        <w:rPr>
          <w:rFonts w:ascii="Calibri" w:hAnsi="Calibri" w:cs="Calibri"/>
          <w:noProof/>
          <w:szCs w:val="24"/>
        </w:rPr>
        <w:t xml:space="preserve">, </w:t>
      </w:r>
      <w:r w:rsidRPr="0091703A">
        <w:rPr>
          <w:rFonts w:ascii="Calibri" w:hAnsi="Calibri" w:cs="Calibri"/>
          <w:i/>
          <w:iCs/>
          <w:noProof/>
          <w:szCs w:val="24"/>
        </w:rPr>
        <w:t>28</w:t>
      </w:r>
      <w:r w:rsidRPr="0091703A">
        <w:rPr>
          <w:rFonts w:ascii="Calibri" w:hAnsi="Calibri" w:cs="Calibri"/>
          <w:noProof/>
          <w:szCs w:val="24"/>
        </w:rPr>
        <w:t>(1), 84–89. https://doi.org/10.1002/prs.10283</w:t>
      </w:r>
    </w:p>
    <w:p w14:paraId="5969C108"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Macrae, C., &amp; Draycott, T. (2016). Delivering high reliability in maternity care: In situ simulation as a source of organisational resilience. </w:t>
      </w:r>
      <w:r w:rsidRPr="0091703A">
        <w:rPr>
          <w:rFonts w:ascii="Calibri" w:hAnsi="Calibri" w:cs="Calibri"/>
          <w:i/>
          <w:iCs/>
          <w:noProof/>
          <w:szCs w:val="24"/>
        </w:rPr>
        <w:t>Safety Science</w:t>
      </w:r>
      <w:r w:rsidRPr="0091703A">
        <w:rPr>
          <w:rFonts w:ascii="Calibri" w:hAnsi="Calibri" w:cs="Calibri"/>
          <w:noProof/>
          <w:szCs w:val="24"/>
        </w:rPr>
        <w:t>. Department of Experimental Psychology, University of Oxford, Tinbergen Building, 9 South Parks Road, Oxford OX1 3UD, United Kingdom: Elsevier B.V. https://doi.org/10.1016/j.ssci.2016.10.019</w:t>
      </w:r>
    </w:p>
    <w:p w14:paraId="491F42C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Malakis, S., Kontogiannis, T., &amp; Kirwan, B. (2010a). Managing emergencies and abnormal situations in air traffic control (part I): Taskwork strategies. </w:t>
      </w:r>
      <w:r w:rsidRPr="0091703A">
        <w:rPr>
          <w:rFonts w:ascii="Calibri" w:hAnsi="Calibri" w:cs="Calibri"/>
          <w:i/>
          <w:iCs/>
          <w:noProof/>
          <w:szCs w:val="24"/>
        </w:rPr>
        <w:t>Applied Ergonomics</w:t>
      </w:r>
      <w:r w:rsidRPr="0091703A">
        <w:rPr>
          <w:rFonts w:ascii="Calibri" w:hAnsi="Calibri" w:cs="Calibri"/>
          <w:noProof/>
          <w:szCs w:val="24"/>
        </w:rPr>
        <w:t>. https://doi.org/10.1016/j.apergo.2009.12.019</w:t>
      </w:r>
    </w:p>
    <w:p w14:paraId="4F516AD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Malakis, S., Kontogiannis, T., &amp; Kirwan, B. (2010b). Managing emergencies and abnormal situations in air traffic control (part II): Teamwork strategies.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41</w:t>
      </w:r>
      <w:r w:rsidRPr="0091703A">
        <w:rPr>
          <w:rFonts w:ascii="Calibri" w:hAnsi="Calibri" w:cs="Calibri"/>
          <w:noProof/>
          <w:szCs w:val="24"/>
        </w:rPr>
        <w:t>(4), 628–635. https://doi.org/10.1016/j.apergo.2009.12.018</w:t>
      </w:r>
    </w:p>
    <w:p w14:paraId="017D7E53"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Manley, K., Martin, A., Jackson, C., &amp; Wright, T. (2016). Using systems thinking to identify workforce enablers for a whole systems approach to urgent and emergency care delivery: A multiple case study. </w:t>
      </w:r>
      <w:r w:rsidRPr="0091703A">
        <w:rPr>
          <w:rFonts w:ascii="Calibri" w:hAnsi="Calibri" w:cs="Calibri"/>
          <w:i/>
          <w:iCs/>
          <w:noProof/>
          <w:szCs w:val="24"/>
        </w:rPr>
        <w:t>BMC Health Services Research</w:t>
      </w:r>
      <w:r w:rsidRPr="0091703A">
        <w:rPr>
          <w:rFonts w:ascii="Calibri" w:hAnsi="Calibri" w:cs="Calibri"/>
          <w:noProof/>
          <w:szCs w:val="24"/>
        </w:rPr>
        <w:t xml:space="preserve">, </w:t>
      </w:r>
      <w:r w:rsidRPr="0091703A">
        <w:rPr>
          <w:rFonts w:ascii="Calibri" w:hAnsi="Calibri" w:cs="Calibri"/>
          <w:i/>
          <w:iCs/>
          <w:noProof/>
          <w:szCs w:val="24"/>
        </w:rPr>
        <w:t>16</w:t>
      </w:r>
      <w:r w:rsidRPr="0091703A">
        <w:rPr>
          <w:rFonts w:ascii="Calibri" w:hAnsi="Calibri" w:cs="Calibri"/>
          <w:noProof/>
          <w:szCs w:val="24"/>
        </w:rPr>
        <w:t>(1). https://doi.org/10.1186/s12913-016-1616-y</w:t>
      </w:r>
    </w:p>
    <w:p w14:paraId="4663E80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Matton, N., Paubel, P., Cegarra, J., &amp; Raufaste, E. (2016). Differences in Multitask Resource Reallocation after Change in Task Values.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58</w:t>
      </w:r>
      <w:r w:rsidRPr="0091703A">
        <w:rPr>
          <w:rFonts w:ascii="Calibri" w:hAnsi="Calibri" w:cs="Calibri"/>
          <w:noProof/>
          <w:szCs w:val="24"/>
        </w:rPr>
        <w:t>(8), 1128–1142. https://doi.org/10.1177/0018720816662543</w:t>
      </w:r>
    </w:p>
    <w:p w14:paraId="01CA39E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Mickelson, R. S., &amp; Holden, R. J. (2018). Medication adherence: staying within the boundaries of safety.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61</w:t>
      </w:r>
      <w:r w:rsidRPr="0091703A">
        <w:rPr>
          <w:rFonts w:ascii="Calibri" w:hAnsi="Calibri" w:cs="Calibri"/>
          <w:noProof/>
          <w:szCs w:val="24"/>
        </w:rPr>
        <w:t>(1), 82–103. https://doi.org/10.1080/00140139.2017.1301574</w:t>
      </w:r>
    </w:p>
    <w:p w14:paraId="461B350B"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Morel, G., &amp; Chauvin, C. (2006). A socio-technical approach of risk management applied to collisions involving fishing vessels.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44</w:t>
      </w:r>
      <w:r w:rsidRPr="0091703A">
        <w:rPr>
          <w:rFonts w:ascii="Calibri" w:hAnsi="Calibri" w:cs="Calibri"/>
          <w:noProof/>
          <w:szCs w:val="24"/>
        </w:rPr>
        <w:t>(7), 599–619. https://doi.org/10.1016/j.ssci.2006.01.002</w:t>
      </w:r>
    </w:p>
    <w:p w14:paraId="1CCECBB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Mulvihill, C. M., Salmon, P. M., Beanland, V., Lenné, M. G., Read, G. J. M., Walker, G. H., &amp; Stanton, N. A. (2016). Using the decision ladder to understand road user decision making at actively controlled rail level crossings.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56</w:t>
      </w:r>
      <w:r w:rsidRPr="0091703A">
        <w:rPr>
          <w:rFonts w:ascii="Calibri" w:hAnsi="Calibri" w:cs="Calibri"/>
          <w:noProof/>
          <w:szCs w:val="24"/>
        </w:rPr>
        <w:t>, 1–10. https://doi.org/10.1016/j.apergo.2016.02.013</w:t>
      </w:r>
    </w:p>
    <w:p w14:paraId="446987A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Naweed, A., &amp; Rose, J. (2015). “It’s a Frightful Scenario”: A Study of Tram Collisions on a Mixed-traffic Environment in an Australian Metropolitan Setting. </w:t>
      </w:r>
      <w:r w:rsidRPr="0091703A">
        <w:rPr>
          <w:rFonts w:ascii="Calibri" w:hAnsi="Calibri" w:cs="Calibri"/>
          <w:i/>
          <w:iCs/>
          <w:noProof/>
          <w:szCs w:val="24"/>
        </w:rPr>
        <w:t>Procedia Manufacturing</w:t>
      </w:r>
      <w:r w:rsidRPr="0091703A">
        <w:rPr>
          <w:rFonts w:ascii="Calibri" w:hAnsi="Calibri" w:cs="Calibri"/>
          <w:noProof/>
          <w:szCs w:val="24"/>
        </w:rPr>
        <w:t xml:space="preserve">, </w:t>
      </w:r>
      <w:r w:rsidRPr="0091703A">
        <w:rPr>
          <w:rFonts w:ascii="Calibri" w:hAnsi="Calibri" w:cs="Calibri"/>
          <w:i/>
          <w:iCs/>
          <w:noProof/>
          <w:szCs w:val="24"/>
        </w:rPr>
        <w:t>3</w:t>
      </w:r>
      <w:r w:rsidRPr="0091703A">
        <w:rPr>
          <w:rFonts w:ascii="Calibri" w:hAnsi="Calibri" w:cs="Calibri"/>
          <w:noProof/>
          <w:szCs w:val="24"/>
        </w:rPr>
        <w:t>, 2706–2713. https://doi.org/10.1016/j.promfg.2015.07.666</w:t>
      </w:r>
    </w:p>
    <w:p w14:paraId="1F866558"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Nyssen, A.-S., &amp; Côte, V. (2010). Motivational mechanisms at the origin of control task violations: An analytical case study in the pharmaceutical industry.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53</w:t>
      </w:r>
      <w:r w:rsidRPr="0091703A">
        <w:rPr>
          <w:rFonts w:ascii="Calibri" w:hAnsi="Calibri" w:cs="Calibri"/>
          <w:noProof/>
          <w:szCs w:val="24"/>
        </w:rPr>
        <w:t>(9), 1076–1084. https://doi.org/10.1080/00140139.2010.505301</w:t>
      </w:r>
    </w:p>
    <w:p w14:paraId="01EA999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Ouyang, Q., Wu, C., &amp; Huang, L. (2018). Methodologies, principles and prospects of applying big data in safety science research.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101</w:t>
      </w:r>
      <w:r w:rsidRPr="0091703A">
        <w:rPr>
          <w:rFonts w:ascii="Calibri" w:hAnsi="Calibri" w:cs="Calibri"/>
          <w:noProof/>
          <w:szCs w:val="24"/>
        </w:rPr>
        <w:t>(July 2017), 60–71. https://doi.org/10.1016/j.ssci.2017.08.012</w:t>
      </w:r>
    </w:p>
    <w:p w14:paraId="2014022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Pannick, S., Archer, S., Johnston, M. J., Beveridge, I., Long, S. J., Athanasiou, T., &amp; Sevdalis, N. (2017). Translating concerns into action: A detailed qualitative evaluation of an interdisciplinary intervention on medical wards. </w:t>
      </w:r>
      <w:r w:rsidRPr="0091703A">
        <w:rPr>
          <w:rFonts w:ascii="Calibri" w:hAnsi="Calibri" w:cs="Calibri"/>
          <w:i/>
          <w:iCs/>
          <w:noProof/>
          <w:szCs w:val="24"/>
        </w:rPr>
        <w:t>BMJ Open</w:t>
      </w:r>
      <w:r w:rsidRPr="0091703A">
        <w:rPr>
          <w:rFonts w:ascii="Calibri" w:hAnsi="Calibri" w:cs="Calibri"/>
          <w:noProof/>
          <w:szCs w:val="24"/>
        </w:rPr>
        <w:t xml:space="preserve">, </w:t>
      </w:r>
      <w:r w:rsidRPr="0091703A">
        <w:rPr>
          <w:rFonts w:ascii="Calibri" w:hAnsi="Calibri" w:cs="Calibri"/>
          <w:i/>
          <w:iCs/>
          <w:noProof/>
          <w:szCs w:val="24"/>
        </w:rPr>
        <w:t>7</w:t>
      </w:r>
      <w:r w:rsidRPr="0091703A">
        <w:rPr>
          <w:rFonts w:ascii="Calibri" w:hAnsi="Calibri" w:cs="Calibri"/>
          <w:noProof/>
          <w:szCs w:val="24"/>
        </w:rPr>
        <w:t>(4). https://doi.org/10.1136/bmjopen-2016-014401</w:t>
      </w:r>
    </w:p>
    <w:p w14:paraId="3AA3CED7"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Parnell, K. J., Stanton, N. A., &amp; Plant, K. L. (2016). Exploring the mechanisms of distraction from in-vehicle technology: The development of the PARRC model.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87</w:t>
      </w:r>
      <w:r w:rsidRPr="0091703A">
        <w:rPr>
          <w:rFonts w:ascii="Calibri" w:hAnsi="Calibri" w:cs="Calibri"/>
          <w:noProof/>
          <w:szCs w:val="24"/>
        </w:rPr>
        <w:t>, 25–37. https://doi.org/10.1016/j.ssci.2016.03.014</w:t>
      </w:r>
    </w:p>
    <w:p w14:paraId="3942E6D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Parnell, K. J., Stanton, N. A., &amp; Plant, K. L. (2017). What does current research tell us about why drivers engage with technological distractions: A Review. </w:t>
      </w:r>
      <w:r w:rsidRPr="0091703A">
        <w:rPr>
          <w:rFonts w:ascii="Calibri" w:hAnsi="Calibri" w:cs="Calibri"/>
          <w:i/>
          <w:iCs/>
          <w:noProof/>
          <w:szCs w:val="24"/>
        </w:rPr>
        <w:t>Driver Distraction and Inattention Conference</w:t>
      </w:r>
      <w:r w:rsidRPr="0091703A">
        <w:rPr>
          <w:rFonts w:ascii="Calibri" w:hAnsi="Calibri" w:cs="Calibri"/>
          <w:noProof/>
          <w:szCs w:val="24"/>
        </w:rPr>
        <w:t>, (March), 1–18.</w:t>
      </w:r>
    </w:p>
    <w:p w14:paraId="569DE286"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Paté-Cornell, E. (2012). On “Black Swans” and “Perfect Storms”: Risk Analysis and Management When Statistics Are Not Enough. </w:t>
      </w:r>
      <w:r w:rsidRPr="0091703A">
        <w:rPr>
          <w:rFonts w:ascii="Calibri" w:hAnsi="Calibri" w:cs="Calibri"/>
          <w:i/>
          <w:iCs/>
          <w:noProof/>
          <w:szCs w:val="24"/>
        </w:rPr>
        <w:t>Risk Analysis</w:t>
      </w:r>
      <w:r w:rsidRPr="0091703A">
        <w:rPr>
          <w:rFonts w:ascii="Calibri" w:hAnsi="Calibri" w:cs="Calibri"/>
          <w:noProof/>
          <w:szCs w:val="24"/>
        </w:rPr>
        <w:t xml:space="preserve">, </w:t>
      </w:r>
      <w:r w:rsidRPr="0091703A">
        <w:rPr>
          <w:rFonts w:ascii="Calibri" w:hAnsi="Calibri" w:cs="Calibri"/>
          <w:i/>
          <w:iCs/>
          <w:noProof/>
          <w:szCs w:val="24"/>
        </w:rPr>
        <w:t>32</w:t>
      </w:r>
      <w:r w:rsidRPr="0091703A">
        <w:rPr>
          <w:rFonts w:ascii="Calibri" w:hAnsi="Calibri" w:cs="Calibri"/>
          <w:noProof/>
          <w:szCs w:val="24"/>
        </w:rPr>
        <w:t>(11), 1823–1833. https://doi.org/10.1111/j.1539-6924.2011.01787.x</w:t>
      </w:r>
    </w:p>
    <w:p w14:paraId="02081F87"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Paté‐Cornell, M. E. (1993). Learning from the Piper Alpha Accident: A Postmortem Analysis of Technical and Organizational Factors. </w:t>
      </w:r>
      <w:r w:rsidRPr="0091703A">
        <w:rPr>
          <w:rFonts w:ascii="Calibri" w:hAnsi="Calibri" w:cs="Calibri"/>
          <w:i/>
          <w:iCs/>
          <w:noProof/>
          <w:szCs w:val="24"/>
        </w:rPr>
        <w:t>Risk Analysis</w:t>
      </w:r>
      <w:r w:rsidRPr="0091703A">
        <w:rPr>
          <w:rFonts w:ascii="Calibri" w:hAnsi="Calibri" w:cs="Calibri"/>
          <w:noProof/>
          <w:szCs w:val="24"/>
        </w:rPr>
        <w:t xml:space="preserve">, </w:t>
      </w:r>
      <w:r w:rsidRPr="0091703A">
        <w:rPr>
          <w:rFonts w:ascii="Calibri" w:hAnsi="Calibri" w:cs="Calibri"/>
          <w:i/>
          <w:iCs/>
          <w:noProof/>
          <w:szCs w:val="24"/>
        </w:rPr>
        <w:t>13</w:t>
      </w:r>
      <w:r w:rsidRPr="0091703A">
        <w:rPr>
          <w:rFonts w:ascii="Calibri" w:hAnsi="Calibri" w:cs="Calibri"/>
          <w:noProof/>
          <w:szCs w:val="24"/>
        </w:rPr>
        <w:t>(2), 215–232. https://doi.org/10.1111/j.1539-6924.1993.tb01071.x</w:t>
      </w:r>
    </w:p>
    <w:p w14:paraId="0CAE204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Patriarca, R., Bergström, J., Di Gravio, G., &amp; Costantino, F. (2018). Resilience engineering: Current status of the research and future challenges.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102</w:t>
      </w:r>
      <w:r w:rsidRPr="0091703A">
        <w:rPr>
          <w:rFonts w:ascii="Calibri" w:hAnsi="Calibri" w:cs="Calibri"/>
          <w:noProof/>
          <w:szCs w:val="24"/>
        </w:rPr>
        <w:t>(October 2017), 79–100. https://doi.org/10.1016/j.ssci.2017.10.005</w:t>
      </w:r>
    </w:p>
    <w:p w14:paraId="0F196AB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Patriarca, R., Di Gravio, G., &amp; Costantino, F. (2017). A Monte Carlo evolution of the Functional Resonance Analysis Method (FRAM) to assess performance variability in complex systems.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91</w:t>
      </w:r>
      <w:r w:rsidRPr="0091703A">
        <w:rPr>
          <w:rFonts w:ascii="Calibri" w:hAnsi="Calibri" w:cs="Calibri"/>
          <w:noProof/>
          <w:szCs w:val="24"/>
        </w:rPr>
        <w:t>, 49–60. https://doi.org/10.1016/j.ssci.2016.07.016</w:t>
      </w:r>
    </w:p>
    <w:p w14:paraId="5D20937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Perrow, C. (1984). </w:t>
      </w:r>
      <w:r w:rsidRPr="0091703A">
        <w:rPr>
          <w:rFonts w:ascii="Calibri" w:hAnsi="Calibri" w:cs="Calibri"/>
          <w:i/>
          <w:iCs/>
          <w:noProof/>
          <w:szCs w:val="24"/>
        </w:rPr>
        <w:t>Normal Accidents: Living with High Risk Technologies</w:t>
      </w:r>
      <w:r w:rsidRPr="0091703A">
        <w:rPr>
          <w:rFonts w:ascii="Calibri" w:hAnsi="Calibri" w:cs="Calibri"/>
          <w:noProof/>
          <w:szCs w:val="24"/>
        </w:rPr>
        <w:t>. Princeton University Press.</w:t>
      </w:r>
    </w:p>
    <w:p w14:paraId="45C528E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Pettersen, K. A., &amp; Aase, K. (2008). Explaining safe work practices in aviation line maintenance.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46</w:t>
      </w:r>
      <w:r w:rsidRPr="0091703A">
        <w:rPr>
          <w:rFonts w:ascii="Calibri" w:hAnsi="Calibri" w:cs="Calibri"/>
          <w:noProof/>
          <w:szCs w:val="24"/>
        </w:rPr>
        <w:t>(3), 510–519. https://doi.org/10.1016/j.ssci.2007.06.020</w:t>
      </w:r>
    </w:p>
    <w:p w14:paraId="37BE4B8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Pettersen, K. A., &amp; Schulman, P. R. (2015). Drift, adaptation, resilience and reliability: Toward an empirical clarification. </w:t>
      </w:r>
      <w:r w:rsidRPr="0091703A">
        <w:rPr>
          <w:rFonts w:ascii="Calibri" w:hAnsi="Calibri" w:cs="Calibri"/>
          <w:i/>
          <w:iCs/>
          <w:noProof/>
          <w:szCs w:val="24"/>
        </w:rPr>
        <w:t>Safety Science</w:t>
      </w:r>
      <w:r w:rsidRPr="0091703A">
        <w:rPr>
          <w:rFonts w:ascii="Calibri" w:hAnsi="Calibri" w:cs="Calibri"/>
          <w:noProof/>
          <w:szCs w:val="24"/>
        </w:rPr>
        <w:t>. https://doi.org/10.1016/j.ssci.2016.03.004</w:t>
      </w:r>
    </w:p>
    <w:p w14:paraId="1A655E2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Phipps, D. L., Parker, D., Pals, E. J. M., Meakin, G. H., Nsoedo, C., &amp; Beatty, P. C. W. (2008). Identifying violation-provoking conditions in a healthcare setting.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51</w:t>
      </w:r>
      <w:r w:rsidRPr="0091703A">
        <w:rPr>
          <w:rFonts w:ascii="Calibri" w:hAnsi="Calibri" w:cs="Calibri"/>
          <w:noProof/>
          <w:szCs w:val="24"/>
        </w:rPr>
        <w:t>(11), 1625–1642. https://doi.org/10.1080/00140130802331617</w:t>
      </w:r>
    </w:p>
    <w:p w14:paraId="3DDACB26"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Plant, K. L., &amp; Stanton, N. A. (2012). Why did the pilots shut down the wrong engine? Explaining errors in context using Schema Theory and the Perceptual Cycle Model.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50</w:t>
      </w:r>
      <w:r w:rsidRPr="0091703A">
        <w:rPr>
          <w:rFonts w:ascii="Calibri" w:hAnsi="Calibri" w:cs="Calibri"/>
          <w:noProof/>
          <w:szCs w:val="24"/>
        </w:rPr>
        <w:t>(2), 300–315. https://doi.org/10.1016/j.ssci.2011.09.005</w:t>
      </w:r>
    </w:p>
    <w:p w14:paraId="0DB052B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Plumb, J., Travaglia, J., Nugus, P., &amp; Braithwaite, J. (2011). Professional conceptualisation and accomplishment of patient safety in mental healthcare: An ethnographic approach. </w:t>
      </w:r>
      <w:r w:rsidRPr="0091703A">
        <w:rPr>
          <w:rFonts w:ascii="Calibri" w:hAnsi="Calibri" w:cs="Calibri"/>
          <w:i/>
          <w:iCs/>
          <w:noProof/>
          <w:szCs w:val="24"/>
        </w:rPr>
        <w:t>BMC Health Services Research</w:t>
      </w:r>
      <w:r w:rsidRPr="0091703A">
        <w:rPr>
          <w:rFonts w:ascii="Calibri" w:hAnsi="Calibri" w:cs="Calibri"/>
          <w:noProof/>
          <w:szCs w:val="24"/>
        </w:rPr>
        <w:t xml:space="preserve">, </w:t>
      </w:r>
      <w:r w:rsidRPr="0091703A">
        <w:rPr>
          <w:rFonts w:ascii="Calibri" w:hAnsi="Calibri" w:cs="Calibri"/>
          <w:i/>
          <w:iCs/>
          <w:noProof/>
          <w:szCs w:val="24"/>
        </w:rPr>
        <w:t>11</w:t>
      </w:r>
      <w:r w:rsidRPr="0091703A">
        <w:rPr>
          <w:rFonts w:ascii="Calibri" w:hAnsi="Calibri" w:cs="Calibri"/>
          <w:noProof/>
          <w:szCs w:val="24"/>
        </w:rPr>
        <w:t>. https://doi.org/10.1186/1472-6963-11-100</w:t>
      </w:r>
    </w:p>
    <w:p w14:paraId="4062DFA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Pumpuni-Lenss, G., Blackburn, T., &amp; Garstenauer, A. (2017). Resilience in Complex Systems: An Agent-Based Approach. </w:t>
      </w:r>
      <w:r w:rsidRPr="0091703A">
        <w:rPr>
          <w:rFonts w:ascii="Calibri" w:hAnsi="Calibri" w:cs="Calibri"/>
          <w:i/>
          <w:iCs/>
          <w:noProof/>
          <w:szCs w:val="24"/>
        </w:rPr>
        <w:t>Systems Engineering</w:t>
      </w:r>
      <w:r w:rsidRPr="0091703A">
        <w:rPr>
          <w:rFonts w:ascii="Calibri" w:hAnsi="Calibri" w:cs="Calibri"/>
          <w:noProof/>
          <w:szCs w:val="24"/>
        </w:rPr>
        <w:t xml:space="preserve">, </w:t>
      </w:r>
      <w:r w:rsidRPr="0091703A">
        <w:rPr>
          <w:rFonts w:ascii="Calibri" w:hAnsi="Calibri" w:cs="Calibri"/>
          <w:i/>
          <w:iCs/>
          <w:noProof/>
          <w:szCs w:val="24"/>
        </w:rPr>
        <w:t>20</w:t>
      </w:r>
      <w:r w:rsidRPr="0091703A">
        <w:rPr>
          <w:rFonts w:ascii="Calibri" w:hAnsi="Calibri" w:cs="Calibri"/>
          <w:noProof/>
          <w:szCs w:val="24"/>
        </w:rPr>
        <w:t>(2), 158–172. https://doi.org/10.1002/sys.21387</w:t>
      </w:r>
    </w:p>
    <w:p w14:paraId="2C2AA59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Rafferty, L. A., Stanton, N. A., &amp; Walker, G. H. (2010). The famous five factors in teamwork: A case study of fratricide.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53</w:t>
      </w:r>
      <w:r w:rsidRPr="0091703A">
        <w:rPr>
          <w:rFonts w:ascii="Calibri" w:hAnsi="Calibri" w:cs="Calibri"/>
          <w:noProof/>
          <w:szCs w:val="24"/>
        </w:rPr>
        <w:t>(10), 1187–1204. https://doi.org/10.1080/00140139.2010.513450</w:t>
      </w:r>
    </w:p>
    <w:p w14:paraId="7B206EB8"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Rasmussen, J. (1983). Skills, Rules, and Knowledge; Signals, Signs, and Symbols, and Other Distinctions in Human Performance Models. </w:t>
      </w:r>
      <w:r w:rsidRPr="0091703A">
        <w:rPr>
          <w:rFonts w:ascii="Calibri" w:hAnsi="Calibri" w:cs="Calibri"/>
          <w:i/>
          <w:iCs/>
          <w:noProof/>
          <w:szCs w:val="24"/>
        </w:rPr>
        <w:t>IEEE Transactions on Systems, Man and Cybernetics</w:t>
      </w:r>
      <w:r w:rsidRPr="0091703A">
        <w:rPr>
          <w:rFonts w:ascii="Calibri" w:hAnsi="Calibri" w:cs="Calibri"/>
          <w:noProof/>
          <w:szCs w:val="24"/>
        </w:rPr>
        <w:t xml:space="preserve">, </w:t>
      </w:r>
      <w:r w:rsidRPr="0091703A">
        <w:rPr>
          <w:rFonts w:ascii="Calibri" w:hAnsi="Calibri" w:cs="Calibri"/>
          <w:i/>
          <w:iCs/>
          <w:noProof/>
          <w:szCs w:val="24"/>
        </w:rPr>
        <w:t>SMC</w:t>
      </w:r>
      <w:r w:rsidRPr="0091703A">
        <w:rPr>
          <w:rFonts w:ascii="Calibri" w:hAnsi="Calibri" w:cs="Calibri"/>
          <w:noProof/>
          <w:szCs w:val="24"/>
        </w:rPr>
        <w:t>-</w:t>
      </w:r>
      <w:r w:rsidRPr="0091703A">
        <w:rPr>
          <w:rFonts w:ascii="Calibri" w:hAnsi="Calibri" w:cs="Calibri"/>
          <w:i/>
          <w:iCs/>
          <w:noProof/>
          <w:szCs w:val="24"/>
        </w:rPr>
        <w:t>13</w:t>
      </w:r>
      <w:r w:rsidRPr="0091703A">
        <w:rPr>
          <w:rFonts w:ascii="Calibri" w:hAnsi="Calibri" w:cs="Calibri"/>
          <w:noProof/>
          <w:szCs w:val="24"/>
        </w:rPr>
        <w:t>(3), 257–266. https://doi.org/10.1109/TSMC.1983.6313160</w:t>
      </w:r>
    </w:p>
    <w:p w14:paraId="26447E4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Rasmussen, J. (1997). Risk management in a dynamic society - A modelling problem.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27</w:t>
      </w:r>
      <w:r w:rsidRPr="0091703A">
        <w:rPr>
          <w:rFonts w:ascii="Calibri" w:hAnsi="Calibri" w:cs="Calibri"/>
          <w:noProof/>
          <w:szCs w:val="24"/>
        </w:rPr>
        <w:t>(2–3), 183–213. https://doi.org/10.1016/S0925-7535(97)00052-0</w:t>
      </w:r>
    </w:p>
    <w:p w14:paraId="2CAC75BB"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Ray-Sannerud, B. N., Leyshon, S., &amp; Vallevik, V. B. (2015). Introducing Routine Measurement of Healthcare Worker’s Well-being as a Leading Indicator for Proactive Safety Management Systems Based on Resilience Engineering. </w:t>
      </w:r>
      <w:r w:rsidRPr="0091703A">
        <w:rPr>
          <w:rFonts w:ascii="Calibri" w:hAnsi="Calibri" w:cs="Calibri"/>
          <w:i/>
          <w:iCs/>
          <w:noProof/>
          <w:szCs w:val="24"/>
        </w:rPr>
        <w:t>Procedia Manufacturing</w:t>
      </w:r>
      <w:r w:rsidRPr="0091703A">
        <w:rPr>
          <w:rFonts w:ascii="Calibri" w:hAnsi="Calibri" w:cs="Calibri"/>
          <w:noProof/>
          <w:szCs w:val="24"/>
        </w:rPr>
        <w:t xml:space="preserve">, </w:t>
      </w:r>
      <w:r w:rsidRPr="0091703A">
        <w:rPr>
          <w:rFonts w:ascii="Calibri" w:hAnsi="Calibri" w:cs="Calibri"/>
          <w:i/>
          <w:iCs/>
          <w:noProof/>
          <w:szCs w:val="24"/>
        </w:rPr>
        <w:t>3</w:t>
      </w:r>
      <w:r w:rsidRPr="0091703A">
        <w:rPr>
          <w:rFonts w:ascii="Calibri" w:hAnsi="Calibri" w:cs="Calibri"/>
          <w:noProof/>
          <w:szCs w:val="24"/>
        </w:rPr>
        <w:t>, 319–326. https://doi.org/10.1016/j.promfg.2015.07.163</w:t>
      </w:r>
    </w:p>
    <w:p w14:paraId="6F2D52E9"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Reader, T. W., &amp; Gillespie, A. (2013). Patient neglect in healthcare institutions: A systematic review and conceptual model. </w:t>
      </w:r>
      <w:r w:rsidRPr="0091703A">
        <w:rPr>
          <w:rFonts w:ascii="Calibri" w:hAnsi="Calibri" w:cs="Calibri"/>
          <w:i/>
          <w:iCs/>
          <w:noProof/>
          <w:szCs w:val="24"/>
        </w:rPr>
        <w:t>BMC Health Services Research</w:t>
      </w:r>
      <w:r w:rsidRPr="0091703A">
        <w:rPr>
          <w:rFonts w:ascii="Calibri" w:hAnsi="Calibri" w:cs="Calibri"/>
          <w:noProof/>
          <w:szCs w:val="24"/>
        </w:rPr>
        <w:t xml:space="preserve">, </w:t>
      </w:r>
      <w:r w:rsidRPr="0091703A">
        <w:rPr>
          <w:rFonts w:ascii="Calibri" w:hAnsi="Calibri" w:cs="Calibri"/>
          <w:i/>
          <w:iCs/>
          <w:noProof/>
          <w:szCs w:val="24"/>
        </w:rPr>
        <w:t>13</w:t>
      </w:r>
      <w:r w:rsidRPr="0091703A">
        <w:rPr>
          <w:rFonts w:ascii="Calibri" w:hAnsi="Calibri" w:cs="Calibri"/>
          <w:noProof/>
          <w:szCs w:val="24"/>
        </w:rPr>
        <w:t>(1). https://doi.org/10.1186/1472-6963-13-156</w:t>
      </w:r>
    </w:p>
    <w:p w14:paraId="38D29587"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Reason, J. (1990). </w:t>
      </w:r>
      <w:r w:rsidRPr="0091703A">
        <w:rPr>
          <w:rFonts w:ascii="Calibri" w:hAnsi="Calibri" w:cs="Calibri"/>
          <w:i/>
          <w:iCs/>
          <w:noProof/>
          <w:szCs w:val="24"/>
        </w:rPr>
        <w:t>Human Error</w:t>
      </w:r>
      <w:r w:rsidRPr="0091703A">
        <w:rPr>
          <w:rFonts w:ascii="Calibri" w:hAnsi="Calibri" w:cs="Calibri"/>
          <w:noProof/>
          <w:szCs w:val="24"/>
        </w:rPr>
        <w:t>. Cambridge University Press.</w:t>
      </w:r>
    </w:p>
    <w:p w14:paraId="01BF30A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Reason, J. (1995). A systems approach to organizational error.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38</w:t>
      </w:r>
      <w:r w:rsidRPr="0091703A">
        <w:rPr>
          <w:rFonts w:ascii="Calibri" w:hAnsi="Calibri" w:cs="Calibri"/>
          <w:noProof/>
          <w:szCs w:val="24"/>
        </w:rPr>
        <w:t>(8), 1708–1721. https://doi.org/10.1080/00140139508925221</w:t>
      </w:r>
    </w:p>
    <w:p w14:paraId="1EB9B9D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Reiman, T., Rollenhagen, C., Pietikäinen, E., &amp; Heikkilä, J. (2015). Principles of adaptive management in complex safety-critical organizations.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71</w:t>
      </w:r>
      <w:r w:rsidRPr="0091703A">
        <w:rPr>
          <w:rFonts w:ascii="Calibri" w:hAnsi="Calibri" w:cs="Calibri"/>
          <w:noProof/>
          <w:szCs w:val="24"/>
        </w:rPr>
        <w:t>(PB), 80–92. https://doi.org/10.1016/j.ssci.2014.07.021</w:t>
      </w:r>
    </w:p>
    <w:p w14:paraId="561AC0F9"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Reinartz, S. J. (1993). An empirical study of team behaviour in a complex and dynamic problem-solving context: A discussion of methodological and analytical aspects.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36</w:t>
      </w:r>
      <w:r w:rsidRPr="0091703A">
        <w:rPr>
          <w:rFonts w:ascii="Calibri" w:hAnsi="Calibri" w:cs="Calibri"/>
          <w:noProof/>
          <w:szCs w:val="24"/>
        </w:rPr>
        <w:t>(11), 1281–1290. https://doi.org/10.1080/00140139308967999</w:t>
      </w:r>
    </w:p>
    <w:p w14:paraId="5B6A01D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Renkema, E., Broekhuis, M., &amp; Ahaus, K. (2014). Conditions that influence the impact of malpractice litigation risk on physicians’ behavior regarding patient safety. </w:t>
      </w:r>
      <w:r w:rsidRPr="0091703A">
        <w:rPr>
          <w:rFonts w:ascii="Calibri" w:hAnsi="Calibri" w:cs="Calibri"/>
          <w:i/>
          <w:iCs/>
          <w:noProof/>
          <w:szCs w:val="24"/>
        </w:rPr>
        <w:t>BMC Health Services Research</w:t>
      </w:r>
      <w:r w:rsidRPr="0091703A">
        <w:rPr>
          <w:rFonts w:ascii="Calibri" w:hAnsi="Calibri" w:cs="Calibri"/>
          <w:noProof/>
          <w:szCs w:val="24"/>
        </w:rPr>
        <w:t xml:space="preserve">, </w:t>
      </w:r>
      <w:r w:rsidRPr="0091703A">
        <w:rPr>
          <w:rFonts w:ascii="Calibri" w:hAnsi="Calibri" w:cs="Calibri"/>
          <w:i/>
          <w:iCs/>
          <w:noProof/>
          <w:szCs w:val="24"/>
        </w:rPr>
        <w:t>14</w:t>
      </w:r>
      <w:r w:rsidRPr="0091703A">
        <w:rPr>
          <w:rFonts w:ascii="Calibri" w:hAnsi="Calibri" w:cs="Calibri"/>
          <w:noProof/>
          <w:szCs w:val="24"/>
        </w:rPr>
        <w:t>. https://doi.org/10.1186/1472-6963-14-38</w:t>
      </w:r>
    </w:p>
    <w:p w14:paraId="0CD4CEA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Righi, A. W., Saurin, T. A., &amp; Wachs, P. (2015). A systematic literature review of resilience engineering: Research areas and a research agenda proposal. </w:t>
      </w:r>
      <w:r w:rsidRPr="0091703A">
        <w:rPr>
          <w:rFonts w:ascii="Calibri" w:hAnsi="Calibri" w:cs="Calibri"/>
          <w:i/>
          <w:iCs/>
          <w:noProof/>
          <w:szCs w:val="24"/>
        </w:rPr>
        <w:t>Reliability Engineering and System Safety</w:t>
      </w:r>
      <w:r w:rsidRPr="0091703A">
        <w:rPr>
          <w:rFonts w:ascii="Calibri" w:hAnsi="Calibri" w:cs="Calibri"/>
          <w:noProof/>
          <w:szCs w:val="24"/>
        </w:rPr>
        <w:t xml:space="preserve">, </w:t>
      </w:r>
      <w:r w:rsidRPr="0091703A">
        <w:rPr>
          <w:rFonts w:ascii="Calibri" w:hAnsi="Calibri" w:cs="Calibri"/>
          <w:i/>
          <w:iCs/>
          <w:noProof/>
          <w:szCs w:val="24"/>
        </w:rPr>
        <w:t>141</w:t>
      </w:r>
      <w:r w:rsidRPr="0091703A">
        <w:rPr>
          <w:rFonts w:ascii="Calibri" w:hAnsi="Calibri" w:cs="Calibri"/>
          <w:noProof/>
          <w:szCs w:val="24"/>
        </w:rPr>
        <w:t>, 142–152. https://doi.org/10.1016/j.ress.2015.03.007</w:t>
      </w:r>
    </w:p>
    <w:p w14:paraId="5B098036"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Ritz, F., Kleindienst, C., Brüngger, J., &amp; Koch, J. (2015). Coping with Unexpected Safety-critical Situations - A Concept for Resilient (Simulator) Team training for Control Room Teams. </w:t>
      </w:r>
      <w:r w:rsidRPr="0091703A">
        <w:rPr>
          <w:rFonts w:ascii="Calibri" w:hAnsi="Calibri" w:cs="Calibri"/>
          <w:i/>
          <w:iCs/>
          <w:noProof/>
          <w:szCs w:val="24"/>
        </w:rPr>
        <w:t>Procedia Manufacturing</w:t>
      </w:r>
      <w:r w:rsidRPr="0091703A">
        <w:rPr>
          <w:rFonts w:ascii="Calibri" w:hAnsi="Calibri" w:cs="Calibri"/>
          <w:noProof/>
          <w:szCs w:val="24"/>
        </w:rPr>
        <w:t xml:space="preserve">, </w:t>
      </w:r>
      <w:r w:rsidRPr="0091703A">
        <w:rPr>
          <w:rFonts w:ascii="Calibri" w:hAnsi="Calibri" w:cs="Calibri"/>
          <w:i/>
          <w:iCs/>
          <w:noProof/>
          <w:szCs w:val="24"/>
        </w:rPr>
        <w:t>3</w:t>
      </w:r>
      <w:r w:rsidRPr="0091703A">
        <w:rPr>
          <w:rFonts w:ascii="Calibri" w:hAnsi="Calibri" w:cs="Calibri"/>
          <w:noProof/>
          <w:szCs w:val="24"/>
        </w:rPr>
        <w:t>, 1865–1871. https://doi.org/10.1016/j.promfg.2015.07.228</w:t>
      </w:r>
    </w:p>
    <w:p w14:paraId="16888EC2"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Roberts, B., Mazzuchi, T., &amp; Sarkani, S. (2016). Engineered Resilience for Complex Systems as a Predictor for Cost Overruns. </w:t>
      </w:r>
      <w:r w:rsidRPr="0091703A">
        <w:rPr>
          <w:rFonts w:ascii="Calibri" w:hAnsi="Calibri" w:cs="Calibri"/>
          <w:i/>
          <w:iCs/>
          <w:noProof/>
          <w:szCs w:val="24"/>
        </w:rPr>
        <w:t>Systems Engineering</w:t>
      </w:r>
      <w:r w:rsidRPr="0091703A">
        <w:rPr>
          <w:rFonts w:ascii="Calibri" w:hAnsi="Calibri" w:cs="Calibri"/>
          <w:noProof/>
          <w:szCs w:val="24"/>
        </w:rPr>
        <w:t xml:space="preserve">, </w:t>
      </w:r>
      <w:r w:rsidRPr="0091703A">
        <w:rPr>
          <w:rFonts w:ascii="Calibri" w:hAnsi="Calibri" w:cs="Calibri"/>
          <w:i/>
          <w:iCs/>
          <w:noProof/>
          <w:szCs w:val="24"/>
        </w:rPr>
        <w:t>19</w:t>
      </w:r>
      <w:r w:rsidRPr="0091703A">
        <w:rPr>
          <w:rFonts w:ascii="Calibri" w:hAnsi="Calibri" w:cs="Calibri"/>
          <w:noProof/>
          <w:szCs w:val="24"/>
        </w:rPr>
        <w:t>(2), 111–132. https://doi.org/10.1002/sys.21339</w:t>
      </w:r>
    </w:p>
    <w:p w14:paraId="0FD9549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Rochlin, G. I. (1999). Safe operation as a social construct.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42</w:t>
      </w:r>
      <w:r w:rsidRPr="0091703A">
        <w:rPr>
          <w:rFonts w:ascii="Calibri" w:hAnsi="Calibri" w:cs="Calibri"/>
          <w:noProof/>
          <w:szCs w:val="24"/>
        </w:rPr>
        <w:t>(11), 1549–1560. https://doi.org/10.1080/001401399184884</w:t>
      </w:r>
    </w:p>
    <w:p w14:paraId="1F8FBDF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Roy, M. (2003). Self-directed workteams and safety: A winning combination?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41</w:t>
      </w:r>
      <w:r w:rsidRPr="0091703A">
        <w:rPr>
          <w:rFonts w:ascii="Calibri" w:hAnsi="Calibri" w:cs="Calibri"/>
          <w:noProof/>
          <w:szCs w:val="24"/>
        </w:rPr>
        <w:t>(4), 359–376. https://doi.org/10.1016/S0925-7535(02)00040-1</w:t>
      </w:r>
    </w:p>
    <w:p w14:paraId="68785A2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Santos, A. L. R., Wauben, L. S. G. L., Guilavogui, S., Brezet, J. C., Goossens, R., &amp; Rosseel, P. M. J. (2016). Safety challenges of medical equipment in nurse anaesthetist training in Haiti.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53</w:t>
      </w:r>
      <w:r w:rsidRPr="0091703A">
        <w:rPr>
          <w:rFonts w:ascii="Calibri" w:hAnsi="Calibri" w:cs="Calibri"/>
          <w:noProof/>
          <w:szCs w:val="24"/>
        </w:rPr>
        <w:t>, 110–121. https://doi.org/10.1016/j.apergo.2015.06.011</w:t>
      </w:r>
    </w:p>
    <w:p w14:paraId="6C27F37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Sarter, N. B., &amp; Woods, D. D. (1997). Team Play with a Powerful and Independent Agent: Operational Experiences and Automation Surprises on the Airbus A-320.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39</w:t>
      </w:r>
      <w:r w:rsidRPr="0091703A">
        <w:rPr>
          <w:rFonts w:ascii="Calibri" w:hAnsi="Calibri" w:cs="Calibri"/>
          <w:noProof/>
          <w:szCs w:val="24"/>
        </w:rPr>
        <w:t>(4), 553–569. https://doi.org/10.1518/001872097778667997</w:t>
      </w:r>
    </w:p>
    <w:p w14:paraId="53B51ABD"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Sauer, J., Wastell, D. G., Hockey, G. R. J., &amp; Earle, F. (2003). Performance in a Complex Multiple-Task Environment during a Laboratory-Based Simulation of Occasional Night Work.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45</w:t>
      </w:r>
      <w:r w:rsidRPr="0091703A">
        <w:rPr>
          <w:rFonts w:ascii="Calibri" w:hAnsi="Calibri" w:cs="Calibri"/>
          <w:noProof/>
          <w:szCs w:val="24"/>
        </w:rPr>
        <w:t>(4), 657–669. https://doi.org/10.1518/hfes.45.4.657.27090</w:t>
      </w:r>
    </w:p>
    <w:p w14:paraId="65CFA923"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Saward, J. R. E., &amp; Stanton, N. A. (2017). Latent error detection: A golden two hours for detection. </w:t>
      </w:r>
      <w:r w:rsidRPr="0091703A">
        <w:rPr>
          <w:rFonts w:ascii="Calibri" w:hAnsi="Calibri" w:cs="Calibri"/>
          <w:i/>
          <w:iCs/>
          <w:noProof/>
          <w:szCs w:val="24"/>
        </w:rPr>
        <w:t>Applied Ergonomics</w:t>
      </w:r>
      <w:r w:rsidRPr="0091703A">
        <w:rPr>
          <w:rFonts w:ascii="Calibri" w:hAnsi="Calibri" w:cs="Calibri"/>
          <w:noProof/>
          <w:szCs w:val="24"/>
        </w:rPr>
        <w:t xml:space="preserve">, </w:t>
      </w:r>
      <w:r w:rsidRPr="0091703A">
        <w:rPr>
          <w:rFonts w:ascii="Calibri" w:hAnsi="Calibri" w:cs="Calibri"/>
          <w:i/>
          <w:iCs/>
          <w:noProof/>
          <w:szCs w:val="24"/>
        </w:rPr>
        <w:t>59</w:t>
      </w:r>
      <w:r w:rsidRPr="0091703A">
        <w:rPr>
          <w:rFonts w:ascii="Calibri" w:hAnsi="Calibri" w:cs="Calibri"/>
          <w:noProof/>
          <w:szCs w:val="24"/>
        </w:rPr>
        <w:t>, 104–113. https://doi.org/10.1016/j.apergo.2016.08.016</w:t>
      </w:r>
    </w:p>
    <w:p w14:paraId="6A9893C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Saward, J. R. E., &amp; Stanton, N. A. (2018). Individual latent error detection: Simply stop, look and listen.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101</w:t>
      </w:r>
      <w:r w:rsidRPr="0091703A">
        <w:rPr>
          <w:rFonts w:ascii="Calibri" w:hAnsi="Calibri" w:cs="Calibri"/>
          <w:noProof/>
          <w:szCs w:val="24"/>
        </w:rPr>
        <w:t>, 305–312. https://doi.org/10.1016/j.ssci.2017.09.023</w:t>
      </w:r>
    </w:p>
    <w:p w14:paraId="7A6B3BD8"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Schöbel, M., &amp; Manzey, D. (2011). Subjective theories of organizing and learning from events.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49</w:t>
      </w:r>
      <w:r w:rsidRPr="0091703A">
        <w:rPr>
          <w:rFonts w:ascii="Calibri" w:hAnsi="Calibri" w:cs="Calibri"/>
          <w:noProof/>
          <w:szCs w:val="24"/>
        </w:rPr>
        <w:t>(1), 47–54. https://doi.org/10.1016/j.ssci.2010.03.004</w:t>
      </w:r>
    </w:p>
    <w:p w14:paraId="7EE3D0E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Sheridan, T. B. (2008). Risk, human error, and system resilience: Fundamental ideas.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50</w:t>
      </w:r>
      <w:r w:rsidRPr="0091703A">
        <w:rPr>
          <w:rFonts w:ascii="Calibri" w:hAnsi="Calibri" w:cs="Calibri"/>
          <w:noProof/>
          <w:szCs w:val="24"/>
        </w:rPr>
        <w:t>(3), 418–426. https://doi.org/10.1518/001872008X250773</w:t>
      </w:r>
    </w:p>
    <w:p w14:paraId="04D1ABC0"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Simon, H. A. (1957). Models of Man: Social and Rational. </w:t>
      </w:r>
      <w:r w:rsidRPr="0091703A">
        <w:rPr>
          <w:rFonts w:ascii="Calibri" w:hAnsi="Calibri" w:cs="Calibri"/>
          <w:i/>
          <w:iCs/>
          <w:noProof/>
          <w:szCs w:val="24"/>
        </w:rPr>
        <w:t>Book</w:t>
      </w:r>
      <w:r w:rsidRPr="0091703A">
        <w:rPr>
          <w:rFonts w:ascii="Calibri" w:hAnsi="Calibri" w:cs="Calibri"/>
          <w:noProof/>
          <w:szCs w:val="24"/>
        </w:rPr>
        <w:t>. https://doi.org/10.2307/1926487</w:t>
      </w:r>
    </w:p>
    <w:p w14:paraId="7AB68E08"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Sperandio, J. C. (1971). Variation of Operator’s Strategies and Regulating Effects on Workload.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14</w:t>
      </w:r>
      <w:r w:rsidRPr="0091703A">
        <w:rPr>
          <w:rFonts w:ascii="Calibri" w:hAnsi="Calibri" w:cs="Calibri"/>
          <w:noProof/>
          <w:szCs w:val="24"/>
        </w:rPr>
        <w:t>(5), 571–577. https://doi.org/10.1080/00140137108931277</w:t>
      </w:r>
    </w:p>
    <w:p w14:paraId="4873CC55"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Stoop, J., &amp; Dekker, S. (2012). Are safety investigations pro-active?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50</w:t>
      </w:r>
      <w:r w:rsidRPr="0091703A">
        <w:rPr>
          <w:rFonts w:ascii="Calibri" w:hAnsi="Calibri" w:cs="Calibri"/>
          <w:noProof/>
          <w:szCs w:val="24"/>
        </w:rPr>
        <w:t>(6), 1422–1430. https://doi.org/10.1016/j.ssci.2011.03.004</w:t>
      </w:r>
    </w:p>
    <w:p w14:paraId="1D72A36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Stroeve, S. H., van Doorn, B. A., &amp; Everdij, M. H. C. (2015). Analysis of the roles of pilots and controllers in the resilience of air traffic management.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76</w:t>
      </w:r>
      <w:r w:rsidRPr="0091703A">
        <w:rPr>
          <w:rFonts w:ascii="Calibri" w:hAnsi="Calibri" w:cs="Calibri"/>
          <w:noProof/>
          <w:szCs w:val="24"/>
        </w:rPr>
        <w:t>. https://doi.org/10.1016/j.ssci.2015.02.023</w:t>
      </w:r>
    </w:p>
    <w:p w14:paraId="51F4A8E6"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Taylor, N., Lawton, R., Slater, B., &amp; Foy, R. (2013). The demonstration of a theory-based approach to the design of localized patient safety interventions. </w:t>
      </w:r>
      <w:r w:rsidRPr="0091703A">
        <w:rPr>
          <w:rFonts w:ascii="Calibri" w:hAnsi="Calibri" w:cs="Calibri"/>
          <w:i/>
          <w:iCs/>
          <w:noProof/>
          <w:szCs w:val="24"/>
        </w:rPr>
        <w:t>Implementation Science</w:t>
      </w:r>
      <w:r w:rsidRPr="0091703A">
        <w:rPr>
          <w:rFonts w:ascii="Calibri" w:hAnsi="Calibri" w:cs="Calibri"/>
          <w:noProof/>
          <w:szCs w:val="24"/>
        </w:rPr>
        <w:t xml:space="preserve">, </w:t>
      </w:r>
      <w:r w:rsidRPr="0091703A">
        <w:rPr>
          <w:rFonts w:ascii="Calibri" w:hAnsi="Calibri" w:cs="Calibri"/>
          <w:i/>
          <w:iCs/>
          <w:noProof/>
          <w:szCs w:val="24"/>
        </w:rPr>
        <w:t>8</w:t>
      </w:r>
      <w:r w:rsidRPr="0091703A">
        <w:rPr>
          <w:rFonts w:ascii="Calibri" w:hAnsi="Calibri" w:cs="Calibri"/>
          <w:noProof/>
          <w:szCs w:val="24"/>
        </w:rPr>
        <w:t>(1). https://doi.org/10.1186/1748-5908-8-123</w:t>
      </w:r>
    </w:p>
    <w:p w14:paraId="320055A6"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Thomas, C. E. L., Phipps, D. L., &amp; Ashcroft, D. M. (2016). When procedures meet practice in community pharmacies: Qualitative insights from pharmacists and pharmacy support staff. </w:t>
      </w:r>
      <w:r w:rsidRPr="0091703A">
        <w:rPr>
          <w:rFonts w:ascii="Calibri" w:hAnsi="Calibri" w:cs="Calibri"/>
          <w:i/>
          <w:iCs/>
          <w:noProof/>
          <w:szCs w:val="24"/>
        </w:rPr>
        <w:t>BMJ Open</w:t>
      </w:r>
      <w:r w:rsidRPr="0091703A">
        <w:rPr>
          <w:rFonts w:ascii="Calibri" w:hAnsi="Calibri" w:cs="Calibri"/>
          <w:noProof/>
          <w:szCs w:val="24"/>
        </w:rPr>
        <w:t xml:space="preserve">, </w:t>
      </w:r>
      <w:r w:rsidRPr="0091703A">
        <w:rPr>
          <w:rFonts w:ascii="Calibri" w:hAnsi="Calibri" w:cs="Calibri"/>
          <w:i/>
          <w:iCs/>
          <w:noProof/>
          <w:szCs w:val="24"/>
        </w:rPr>
        <w:t>6</w:t>
      </w:r>
      <w:r w:rsidRPr="0091703A">
        <w:rPr>
          <w:rFonts w:ascii="Calibri" w:hAnsi="Calibri" w:cs="Calibri"/>
          <w:noProof/>
          <w:szCs w:val="24"/>
        </w:rPr>
        <w:t>(6). https://doi.org/10.1136/bmjopen-2015-010851</w:t>
      </w:r>
    </w:p>
    <w:p w14:paraId="51E28FD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van Gulijk, C., Hughes, P., Figueres-Esteban, M., Dacre, M., &amp; Harrison, C. (2015). Big Data Risk Analysis for rail safety? </w:t>
      </w:r>
      <w:r w:rsidRPr="0091703A">
        <w:rPr>
          <w:rFonts w:ascii="Calibri" w:hAnsi="Calibri" w:cs="Calibri"/>
          <w:i/>
          <w:iCs/>
          <w:noProof/>
          <w:szCs w:val="24"/>
        </w:rPr>
        <w:t>Safety and Reliability of Complex Engineered Systems - Proceedings of the 25th European Safety and Reliability Conference, ESREL 2015</w:t>
      </w:r>
      <w:r w:rsidRPr="0091703A">
        <w:rPr>
          <w:rFonts w:ascii="Calibri" w:hAnsi="Calibri" w:cs="Calibri"/>
          <w:noProof/>
          <w:szCs w:val="24"/>
        </w:rPr>
        <w:t>.</w:t>
      </w:r>
    </w:p>
    <w:p w14:paraId="7BB49FA3"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Vaughan, D. (2016). </w:t>
      </w:r>
      <w:r w:rsidRPr="0091703A">
        <w:rPr>
          <w:rFonts w:ascii="Calibri" w:hAnsi="Calibri" w:cs="Calibri"/>
          <w:i/>
          <w:iCs/>
          <w:noProof/>
          <w:szCs w:val="24"/>
        </w:rPr>
        <w:t>The Challenger Launch Decision: Risky Technology, Culture, and Deviance</w:t>
      </w:r>
      <w:r w:rsidRPr="0091703A">
        <w:rPr>
          <w:rFonts w:ascii="Calibri" w:hAnsi="Calibri" w:cs="Calibri"/>
          <w:noProof/>
          <w:szCs w:val="24"/>
        </w:rPr>
        <w:t xml:space="preserve"> (2nd ed.). University of Chicago Press.</w:t>
      </w:r>
    </w:p>
    <w:p w14:paraId="5B5D386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Vicente, K. J. (2002). Ecological interface design: Progress and challenges. </w:t>
      </w:r>
      <w:r w:rsidRPr="0091703A">
        <w:rPr>
          <w:rFonts w:ascii="Calibri" w:hAnsi="Calibri" w:cs="Calibri"/>
          <w:i/>
          <w:iCs/>
          <w:noProof/>
          <w:szCs w:val="24"/>
        </w:rPr>
        <w:t>Human Factors</w:t>
      </w:r>
      <w:r w:rsidRPr="0091703A">
        <w:rPr>
          <w:rFonts w:ascii="Calibri" w:hAnsi="Calibri" w:cs="Calibri"/>
          <w:noProof/>
          <w:szCs w:val="24"/>
        </w:rPr>
        <w:t xml:space="preserve">, </w:t>
      </w:r>
      <w:r w:rsidRPr="0091703A">
        <w:rPr>
          <w:rFonts w:ascii="Calibri" w:hAnsi="Calibri" w:cs="Calibri"/>
          <w:i/>
          <w:iCs/>
          <w:noProof/>
          <w:szCs w:val="24"/>
        </w:rPr>
        <w:t>44</w:t>
      </w:r>
      <w:r w:rsidRPr="0091703A">
        <w:rPr>
          <w:rFonts w:ascii="Calibri" w:hAnsi="Calibri" w:cs="Calibri"/>
          <w:noProof/>
          <w:szCs w:val="24"/>
        </w:rPr>
        <w:t>(1), 62–78. https://doi.org/10.1518/0018720024494829</w:t>
      </w:r>
    </w:p>
    <w:p w14:paraId="224ADCDB"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Vogt, J., Leonhardt, J., Köper, B., &amp; Pennig, S. (2010). Human factors in safety and business management.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53</w:t>
      </w:r>
      <w:r w:rsidRPr="0091703A">
        <w:rPr>
          <w:rFonts w:ascii="Calibri" w:hAnsi="Calibri" w:cs="Calibri"/>
          <w:noProof/>
          <w:szCs w:val="24"/>
        </w:rPr>
        <w:t>(2), 149–163. https://doi.org/10.1080/00140130903248801</w:t>
      </w:r>
    </w:p>
    <w:p w14:paraId="2D0791EE"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Weick, K. E. (1987). Organizational culture as a source of high reliability. </w:t>
      </w:r>
      <w:r w:rsidRPr="0091703A">
        <w:rPr>
          <w:rFonts w:ascii="Calibri" w:hAnsi="Calibri" w:cs="Calibri"/>
          <w:i/>
          <w:iCs/>
          <w:noProof/>
          <w:szCs w:val="24"/>
        </w:rPr>
        <w:t>California Management Review</w:t>
      </w:r>
      <w:r w:rsidRPr="0091703A">
        <w:rPr>
          <w:rFonts w:ascii="Calibri" w:hAnsi="Calibri" w:cs="Calibri"/>
          <w:noProof/>
          <w:szCs w:val="24"/>
        </w:rPr>
        <w:t xml:space="preserve">, </w:t>
      </w:r>
      <w:r w:rsidRPr="0091703A">
        <w:rPr>
          <w:rFonts w:ascii="Calibri" w:hAnsi="Calibri" w:cs="Calibri"/>
          <w:i/>
          <w:iCs/>
          <w:noProof/>
          <w:szCs w:val="24"/>
        </w:rPr>
        <w:t>29</w:t>
      </w:r>
      <w:r w:rsidRPr="0091703A">
        <w:rPr>
          <w:rFonts w:ascii="Calibri" w:hAnsi="Calibri" w:cs="Calibri"/>
          <w:noProof/>
          <w:szCs w:val="24"/>
        </w:rPr>
        <w:t>(2), 112–127. https://doi.org/10.2307/41165243</w:t>
      </w:r>
    </w:p>
    <w:p w14:paraId="16761F2C"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Weick, K. E., &amp; Sutcliffe, K. M. (2001). Managing the unexpected: Assuring high performance in an age of complexity. </w:t>
      </w:r>
      <w:r w:rsidRPr="0091703A">
        <w:rPr>
          <w:rFonts w:ascii="Calibri" w:hAnsi="Calibri" w:cs="Calibri"/>
          <w:i/>
          <w:iCs/>
          <w:noProof/>
          <w:szCs w:val="24"/>
        </w:rPr>
        <w:t>University of Michigan Business School Management Series.</w:t>
      </w:r>
      <w:r w:rsidRPr="0091703A">
        <w:rPr>
          <w:rFonts w:ascii="Calibri" w:hAnsi="Calibri" w:cs="Calibri"/>
          <w:noProof/>
          <w:szCs w:val="24"/>
        </w:rPr>
        <w:t xml:space="preserve"> https://doi.org/10.1108/ws.2002.07951dae.003</w:t>
      </w:r>
    </w:p>
    <w:p w14:paraId="4C9687F1"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Weick, K. E., &amp; Sutcliffe, K. M. (2007). </w:t>
      </w:r>
      <w:r w:rsidRPr="0091703A">
        <w:rPr>
          <w:rFonts w:ascii="Calibri" w:hAnsi="Calibri" w:cs="Calibri"/>
          <w:i/>
          <w:iCs/>
          <w:noProof/>
          <w:szCs w:val="24"/>
        </w:rPr>
        <w:t>Managing the unexpected: resilient performance in an age of uncertainty</w:t>
      </w:r>
      <w:r w:rsidRPr="0091703A">
        <w:rPr>
          <w:rFonts w:ascii="Calibri" w:hAnsi="Calibri" w:cs="Calibri"/>
          <w:noProof/>
          <w:szCs w:val="24"/>
        </w:rPr>
        <w:t xml:space="preserve"> (2nd ed.). John Wiley &amp; Sons: Jossey Bass.</w:t>
      </w:r>
    </w:p>
    <w:p w14:paraId="45EA01CA"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Weick, K. E., &amp; Sutcliffe, K. M. (2015). </w:t>
      </w:r>
      <w:r w:rsidRPr="0091703A">
        <w:rPr>
          <w:rFonts w:ascii="Calibri" w:hAnsi="Calibri" w:cs="Calibri"/>
          <w:i/>
          <w:iCs/>
          <w:noProof/>
          <w:szCs w:val="24"/>
        </w:rPr>
        <w:t>Managing the unexpected : sustained performance in a complex world</w:t>
      </w:r>
      <w:r w:rsidRPr="0091703A">
        <w:rPr>
          <w:rFonts w:ascii="Calibri" w:hAnsi="Calibri" w:cs="Calibri"/>
          <w:noProof/>
          <w:szCs w:val="24"/>
        </w:rPr>
        <w:t xml:space="preserve"> (3rd ed.). John Wiley &amp; Sons.</w:t>
      </w:r>
    </w:p>
    <w:p w14:paraId="3D538909"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Wilson, J. R., Ryan, B., Schock, A., Ferreira, P., Smith, S., &amp; Pitsopoulos, J. (2009). Understanding safety and production risks in rail engineering planning and protection. </w:t>
      </w:r>
      <w:r w:rsidRPr="0091703A">
        <w:rPr>
          <w:rFonts w:ascii="Calibri" w:hAnsi="Calibri" w:cs="Calibri"/>
          <w:i/>
          <w:iCs/>
          <w:noProof/>
          <w:szCs w:val="24"/>
        </w:rPr>
        <w:t>Ergonomics</w:t>
      </w:r>
      <w:r w:rsidRPr="0091703A">
        <w:rPr>
          <w:rFonts w:ascii="Calibri" w:hAnsi="Calibri" w:cs="Calibri"/>
          <w:noProof/>
          <w:szCs w:val="24"/>
        </w:rPr>
        <w:t xml:space="preserve">, </w:t>
      </w:r>
      <w:r w:rsidRPr="0091703A">
        <w:rPr>
          <w:rFonts w:ascii="Calibri" w:hAnsi="Calibri" w:cs="Calibri"/>
          <w:i/>
          <w:iCs/>
          <w:noProof/>
          <w:szCs w:val="24"/>
        </w:rPr>
        <w:t>52</w:t>
      </w:r>
      <w:r w:rsidRPr="0091703A">
        <w:rPr>
          <w:rFonts w:ascii="Calibri" w:hAnsi="Calibri" w:cs="Calibri"/>
          <w:noProof/>
          <w:szCs w:val="24"/>
        </w:rPr>
        <w:t>(7), 774–790. https://doi.org/10.1080/00140130802642211</w:t>
      </w:r>
    </w:p>
    <w:p w14:paraId="48BCF24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Wolfswinkel, J. F., Furtmueller, E., &amp; Wilderom, C. P. M. (2013). Using grounded theory as a method for rigorously reviewing literature. </w:t>
      </w:r>
      <w:r w:rsidRPr="0091703A">
        <w:rPr>
          <w:rFonts w:ascii="Calibri" w:hAnsi="Calibri" w:cs="Calibri"/>
          <w:i/>
          <w:iCs/>
          <w:noProof/>
          <w:szCs w:val="24"/>
        </w:rPr>
        <w:t>European Journal of Information Systems</w:t>
      </w:r>
      <w:r w:rsidRPr="0091703A">
        <w:rPr>
          <w:rFonts w:ascii="Calibri" w:hAnsi="Calibri" w:cs="Calibri"/>
          <w:noProof/>
          <w:szCs w:val="24"/>
        </w:rPr>
        <w:t xml:space="preserve">, </w:t>
      </w:r>
      <w:r w:rsidRPr="0091703A">
        <w:rPr>
          <w:rFonts w:ascii="Calibri" w:hAnsi="Calibri" w:cs="Calibri"/>
          <w:i/>
          <w:iCs/>
          <w:noProof/>
          <w:szCs w:val="24"/>
        </w:rPr>
        <w:t>22</w:t>
      </w:r>
      <w:r w:rsidRPr="0091703A">
        <w:rPr>
          <w:rFonts w:ascii="Calibri" w:hAnsi="Calibri" w:cs="Calibri"/>
          <w:noProof/>
          <w:szCs w:val="24"/>
        </w:rPr>
        <w:t>(1), 45–55. https://doi.org/10.1057/ejis.2011.51</w:t>
      </w:r>
    </w:p>
    <w:p w14:paraId="13A6E5EF"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szCs w:val="24"/>
        </w:rPr>
      </w:pPr>
      <w:r w:rsidRPr="0091703A">
        <w:rPr>
          <w:rFonts w:ascii="Calibri" w:hAnsi="Calibri" w:cs="Calibri"/>
          <w:noProof/>
          <w:szCs w:val="24"/>
        </w:rPr>
        <w:t xml:space="preserve">Woodcock, K. (2014). Model of safety inspection. </w:t>
      </w:r>
      <w:r w:rsidRPr="0091703A">
        <w:rPr>
          <w:rFonts w:ascii="Calibri" w:hAnsi="Calibri" w:cs="Calibri"/>
          <w:i/>
          <w:iCs/>
          <w:noProof/>
          <w:szCs w:val="24"/>
        </w:rPr>
        <w:t>Safety Science</w:t>
      </w:r>
      <w:r w:rsidRPr="0091703A">
        <w:rPr>
          <w:rFonts w:ascii="Calibri" w:hAnsi="Calibri" w:cs="Calibri"/>
          <w:noProof/>
          <w:szCs w:val="24"/>
        </w:rPr>
        <w:t xml:space="preserve">, </w:t>
      </w:r>
      <w:r w:rsidRPr="0091703A">
        <w:rPr>
          <w:rFonts w:ascii="Calibri" w:hAnsi="Calibri" w:cs="Calibri"/>
          <w:i/>
          <w:iCs/>
          <w:noProof/>
          <w:szCs w:val="24"/>
        </w:rPr>
        <w:t>62</w:t>
      </w:r>
      <w:r w:rsidRPr="0091703A">
        <w:rPr>
          <w:rFonts w:ascii="Calibri" w:hAnsi="Calibri" w:cs="Calibri"/>
          <w:noProof/>
          <w:szCs w:val="24"/>
        </w:rPr>
        <w:t>, 145–156. https://doi.org/10.1016/j.ssci.2013.08.021</w:t>
      </w:r>
    </w:p>
    <w:p w14:paraId="04CFC364" w14:textId="77777777" w:rsidR="0091703A" w:rsidRPr="0091703A" w:rsidRDefault="0091703A" w:rsidP="0091703A">
      <w:pPr>
        <w:widowControl w:val="0"/>
        <w:autoSpaceDE w:val="0"/>
        <w:autoSpaceDN w:val="0"/>
        <w:adjustRightInd w:val="0"/>
        <w:spacing w:line="240" w:lineRule="auto"/>
        <w:ind w:left="480" w:hanging="480"/>
        <w:rPr>
          <w:rFonts w:ascii="Calibri" w:hAnsi="Calibri" w:cs="Calibri"/>
          <w:noProof/>
        </w:rPr>
      </w:pPr>
      <w:r w:rsidRPr="0091703A">
        <w:rPr>
          <w:rFonts w:ascii="Calibri" w:hAnsi="Calibri" w:cs="Calibri"/>
          <w:noProof/>
          <w:szCs w:val="24"/>
        </w:rPr>
        <w:t xml:space="preserve">Woods, D. D. (2018). The theory of graceful extensibility: basic rules that govern adaptive systems. </w:t>
      </w:r>
      <w:r w:rsidRPr="0091703A">
        <w:rPr>
          <w:rFonts w:ascii="Calibri" w:hAnsi="Calibri" w:cs="Calibri"/>
          <w:i/>
          <w:iCs/>
          <w:noProof/>
          <w:szCs w:val="24"/>
        </w:rPr>
        <w:t>Environment Systems and Decisions</w:t>
      </w:r>
      <w:r w:rsidRPr="0091703A">
        <w:rPr>
          <w:rFonts w:ascii="Calibri" w:hAnsi="Calibri" w:cs="Calibri"/>
          <w:noProof/>
          <w:szCs w:val="24"/>
        </w:rPr>
        <w:t xml:space="preserve">, </w:t>
      </w:r>
      <w:r w:rsidRPr="0091703A">
        <w:rPr>
          <w:rFonts w:ascii="Calibri" w:hAnsi="Calibri" w:cs="Calibri"/>
          <w:i/>
          <w:iCs/>
          <w:noProof/>
          <w:szCs w:val="24"/>
        </w:rPr>
        <w:t>38</w:t>
      </w:r>
      <w:r w:rsidRPr="0091703A">
        <w:rPr>
          <w:rFonts w:ascii="Calibri" w:hAnsi="Calibri" w:cs="Calibri"/>
          <w:noProof/>
          <w:szCs w:val="24"/>
        </w:rPr>
        <w:t>(4), 433–457. https://doi.org/10.1007/s10669-018-9708-3</w:t>
      </w:r>
    </w:p>
    <w:p w14:paraId="05E91C53" w14:textId="65EA141B" w:rsidR="003C7208" w:rsidRPr="003C7208" w:rsidRDefault="003C7208" w:rsidP="003C7208">
      <w:r>
        <w:fldChar w:fldCharType="end"/>
      </w:r>
    </w:p>
    <w:sectPr w:rsidR="003C7208" w:rsidRPr="003C72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FA6EF" w14:textId="77777777" w:rsidR="0042731B" w:rsidRDefault="0042731B" w:rsidP="00B307DB">
      <w:pPr>
        <w:spacing w:after="0" w:line="240" w:lineRule="auto"/>
      </w:pPr>
      <w:r>
        <w:separator/>
      </w:r>
    </w:p>
  </w:endnote>
  <w:endnote w:type="continuationSeparator" w:id="0">
    <w:p w14:paraId="62F5E3E3" w14:textId="77777777" w:rsidR="0042731B" w:rsidRDefault="0042731B" w:rsidP="00B3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B5123" w14:textId="77777777" w:rsidR="0042731B" w:rsidRDefault="0042731B" w:rsidP="00B307DB">
      <w:pPr>
        <w:spacing w:after="0" w:line="240" w:lineRule="auto"/>
      </w:pPr>
      <w:r>
        <w:separator/>
      </w:r>
    </w:p>
  </w:footnote>
  <w:footnote w:type="continuationSeparator" w:id="0">
    <w:p w14:paraId="7EDC27D0" w14:textId="77777777" w:rsidR="0042731B" w:rsidRDefault="0042731B" w:rsidP="00B30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4923CF"/>
    <w:multiLevelType w:val="hybridMultilevel"/>
    <w:tmpl w:val="DEFC2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EF4"/>
    <w:rsid w:val="000026EF"/>
    <w:rsid w:val="00004B5C"/>
    <w:rsid w:val="000078B9"/>
    <w:rsid w:val="00012BF4"/>
    <w:rsid w:val="00013B69"/>
    <w:rsid w:val="00015DE4"/>
    <w:rsid w:val="00017E96"/>
    <w:rsid w:val="00022E8B"/>
    <w:rsid w:val="000245C6"/>
    <w:rsid w:val="0002523D"/>
    <w:rsid w:val="000274C7"/>
    <w:rsid w:val="00033669"/>
    <w:rsid w:val="00034D75"/>
    <w:rsid w:val="00036F21"/>
    <w:rsid w:val="00037540"/>
    <w:rsid w:val="00041200"/>
    <w:rsid w:val="00042B85"/>
    <w:rsid w:val="00046F22"/>
    <w:rsid w:val="0004768C"/>
    <w:rsid w:val="000520A9"/>
    <w:rsid w:val="00052628"/>
    <w:rsid w:val="00054072"/>
    <w:rsid w:val="00055213"/>
    <w:rsid w:val="00057007"/>
    <w:rsid w:val="0006041C"/>
    <w:rsid w:val="00061EDE"/>
    <w:rsid w:val="0006540F"/>
    <w:rsid w:val="00074B84"/>
    <w:rsid w:val="000805C7"/>
    <w:rsid w:val="00082E6F"/>
    <w:rsid w:val="00085DE5"/>
    <w:rsid w:val="000860E9"/>
    <w:rsid w:val="00096A14"/>
    <w:rsid w:val="00096E0E"/>
    <w:rsid w:val="000A02BD"/>
    <w:rsid w:val="000A3CEF"/>
    <w:rsid w:val="000A53D5"/>
    <w:rsid w:val="000A61FC"/>
    <w:rsid w:val="000A6716"/>
    <w:rsid w:val="000B52FF"/>
    <w:rsid w:val="000C24BE"/>
    <w:rsid w:val="000C3478"/>
    <w:rsid w:val="000C64EC"/>
    <w:rsid w:val="000C7840"/>
    <w:rsid w:val="000C7C5C"/>
    <w:rsid w:val="000D19E3"/>
    <w:rsid w:val="000D5D49"/>
    <w:rsid w:val="000D5F73"/>
    <w:rsid w:val="000E11BB"/>
    <w:rsid w:val="000E1D81"/>
    <w:rsid w:val="000E2C73"/>
    <w:rsid w:val="000E4467"/>
    <w:rsid w:val="000E46B0"/>
    <w:rsid w:val="000F1257"/>
    <w:rsid w:val="000F213D"/>
    <w:rsid w:val="000F242E"/>
    <w:rsid w:val="001019D6"/>
    <w:rsid w:val="00105289"/>
    <w:rsid w:val="00110B6E"/>
    <w:rsid w:val="00111113"/>
    <w:rsid w:val="00115C99"/>
    <w:rsid w:val="00116B4E"/>
    <w:rsid w:val="00120374"/>
    <w:rsid w:val="00121EE5"/>
    <w:rsid w:val="00122991"/>
    <w:rsid w:val="00122D9B"/>
    <w:rsid w:val="00122EC5"/>
    <w:rsid w:val="00123F66"/>
    <w:rsid w:val="00126153"/>
    <w:rsid w:val="001313C1"/>
    <w:rsid w:val="0013226A"/>
    <w:rsid w:val="0013337D"/>
    <w:rsid w:val="00136056"/>
    <w:rsid w:val="001477E6"/>
    <w:rsid w:val="00147A81"/>
    <w:rsid w:val="00151433"/>
    <w:rsid w:val="001566F1"/>
    <w:rsid w:val="00162415"/>
    <w:rsid w:val="00162BD1"/>
    <w:rsid w:val="001631FA"/>
    <w:rsid w:val="00171731"/>
    <w:rsid w:val="00172969"/>
    <w:rsid w:val="00172990"/>
    <w:rsid w:val="00174DC8"/>
    <w:rsid w:val="001768BC"/>
    <w:rsid w:val="0018133E"/>
    <w:rsid w:val="001823AB"/>
    <w:rsid w:val="00182E08"/>
    <w:rsid w:val="0018426D"/>
    <w:rsid w:val="00184737"/>
    <w:rsid w:val="001859E8"/>
    <w:rsid w:val="00194472"/>
    <w:rsid w:val="00194A78"/>
    <w:rsid w:val="001B0CF8"/>
    <w:rsid w:val="001B3807"/>
    <w:rsid w:val="001B3BDD"/>
    <w:rsid w:val="001B5373"/>
    <w:rsid w:val="001C1ADE"/>
    <w:rsid w:val="001C272B"/>
    <w:rsid w:val="001C339A"/>
    <w:rsid w:val="001C5963"/>
    <w:rsid w:val="001C6221"/>
    <w:rsid w:val="001C6AC1"/>
    <w:rsid w:val="001D0E28"/>
    <w:rsid w:val="001D101C"/>
    <w:rsid w:val="001D4D03"/>
    <w:rsid w:val="001D5C70"/>
    <w:rsid w:val="001E02B8"/>
    <w:rsid w:val="001E38A6"/>
    <w:rsid w:val="001E3E74"/>
    <w:rsid w:val="001E432F"/>
    <w:rsid w:val="001E5CED"/>
    <w:rsid w:val="001E7360"/>
    <w:rsid w:val="001F40D3"/>
    <w:rsid w:val="00201B70"/>
    <w:rsid w:val="00202505"/>
    <w:rsid w:val="002030DC"/>
    <w:rsid w:val="00203D68"/>
    <w:rsid w:val="00205A17"/>
    <w:rsid w:val="0020769F"/>
    <w:rsid w:val="0021516D"/>
    <w:rsid w:val="00215D04"/>
    <w:rsid w:val="002163BC"/>
    <w:rsid w:val="002171D9"/>
    <w:rsid w:val="00220837"/>
    <w:rsid w:val="0022549E"/>
    <w:rsid w:val="002263DE"/>
    <w:rsid w:val="002355FB"/>
    <w:rsid w:val="00235AD4"/>
    <w:rsid w:val="0023694E"/>
    <w:rsid w:val="0024733A"/>
    <w:rsid w:val="002574FE"/>
    <w:rsid w:val="00257628"/>
    <w:rsid w:val="00262E95"/>
    <w:rsid w:val="0026732B"/>
    <w:rsid w:val="0029020E"/>
    <w:rsid w:val="00291227"/>
    <w:rsid w:val="002920B5"/>
    <w:rsid w:val="002933EA"/>
    <w:rsid w:val="00294E32"/>
    <w:rsid w:val="002A65AB"/>
    <w:rsid w:val="002A6A70"/>
    <w:rsid w:val="002A6D09"/>
    <w:rsid w:val="002B4AFB"/>
    <w:rsid w:val="002B710B"/>
    <w:rsid w:val="002C029E"/>
    <w:rsid w:val="002C03D5"/>
    <w:rsid w:val="002C36D0"/>
    <w:rsid w:val="002C3A2C"/>
    <w:rsid w:val="002C6B7E"/>
    <w:rsid w:val="002C79C4"/>
    <w:rsid w:val="002C7FDD"/>
    <w:rsid w:val="002D09F0"/>
    <w:rsid w:val="002D1A39"/>
    <w:rsid w:val="002D3B27"/>
    <w:rsid w:val="002D3F62"/>
    <w:rsid w:val="002D702E"/>
    <w:rsid w:val="002E0BE4"/>
    <w:rsid w:val="002E1C37"/>
    <w:rsid w:val="002E78B4"/>
    <w:rsid w:val="002E7C2D"/>
    <w:rsid w:val="002F0AA8"/>
    <w:rsid w:val="002F33F9"/>
    <w:rsid w:val="002F632A"/>
    <w:rsid w:val="00300BE4"/>
    <w:rsid w:val="00301887"/>
    <w:rsid w:val="00304813"/>
    <w:rsid w:val="00304B21"/>
    <w:rsid w:val="00306BDE"/>
    <w:rsid w:val="00313FDF"/>
    <w:rsid w:val="00317862"/>
    <w:rsid w:val="00321CB0"/>
    <w:rsid w:val="0032223C"/>
    <w:rsid w:val="0033487D"/>
    <w:rsid w:val="00337501"/>
    <w:rsid w:val="00341596"/>
    <w:rsid w:val="00342DFA"/>
    <w:rsid w:val="00342E32"/>
    <w:rsid w:val="003458CD"/>
    <w:rsid w:val="00346350"/>
    <w:rsid w:val="00351055"/>
    <w:rsid w:val="0035363A"/>
    <w:rsid w:val="003538F5"/>
    <w:rsid w:val="00353C62"/>
    <w:rsid w:val="003551EA"/>
    <w:rsid w:val="003573FD"/>
    <w:rsid w:val="0036052B"/>
    <w:rsid w:val="00361F5B"/>
    <w:rsid w:val="00364077"/>
    <w:rsid w:val="00364285"/>
    <w:rsid w:val="0037122B"/>
    <w:rsid w:val="00372C7B"/>
    <w:rsid w:val="00375510"/>
    <w:rsid w:val="003836C2"/>
    <w:rsid w:val="0038598A"/>
    <w:rsid w:val="00390B1C"/>
    <w:rsid w:val="00395103"/>
    <w:rsid w:val="00395CC5"/>
    <w:rsid w:val="00397280"/>
    <w:rsid w:val="003A125D"/>
    <w:rsid w:val="003B04B5"/>
    <w:rsid w:val="003B2829"/>
    <w:rsid w:val="003B2A09"/>
    <w:rsid w:val="003B7B55"/>
    <w:rsid w:val="003C3338"/>
    <w:rsid w:val="003C5899"/>
    <w:rsid w:val="003C5B11"/>
    <w:rsid w:val="003C7208"/>
    <w:rsid w:val="003D1267"/>
    <w:rsid w:val="003D6A05"/>
    <w:rsid w:val="003E469E"/>
    <w:rsid w:val="003E4819"/>
    <w:rsid w:val="003E6CFB"/>
    <w:rsid w:val="003E6F6E"/>
    <w:rsid w:val="003E7A57"/>
    <w:rsid w:val="003F40D3"/>
    <w:rsid w:val="0040690E"/>
    <w:rsid w:val="00407582"/>
    <w:rsid w:val="0040779C"/>
    <w:rsid w:val="00407D3F"/>
    <w:rsid w:val="00412FF4"/>
    <w:rsid w:val="00422E3F"/>
    <w:rsid w:val="00425E57"/>
    <w:rsid w:val="0042731B"/>
    <w:rsid w:val="004276B7"/>
    <w:rsid w:val="00430E6F"/>
    <w:rsid w:val="00434E92"/>
    <w:rsid w:val="0043753C"/>
    <w:rsid w:val="004405FC"/>
    <w:rsid w:val="004461AD"/>
    <w:rsid w:val="00452BB9"/>
    <w:rsid w:val="00461303"/>
    <w:rsid w:val="00461FCD"/>
    <w:rsid w:val="00463829"/>
    <w:rsid w:val="00466A32"/>
    <w:rsid w:val="00472C2E"/>
    <w:rsid w:val="00473C87"/>
    <w:rsid w:val="00474E48"/>
    <w:rsid w:val="004800B4"/>
    <w:rsid w:val="004815E6"/>
    <w:rsid w:val="00483B3A"/>
    <w:rsid w:val="00486F21"/>
    <w:rsid w:val="00487967"/>
    <w:rsid w:val="004909CA"/>
    <w:rsid w:val="00491A73"/>
    <w:rsid w:val="00496E47"/>
    <w:rsid w:val="004A0610"/>
    <w:rsid w:val="004A46F2"/>
    <w:rsid w:val="004B184C"/>
    <w:rsid w:val="004B4CF1"/>
    <w:rsid w:val="004B5B9B"/>
    <w:rsid w:val="004C29A9"/>
    <w:rsid w:val="004D10F2"/>
    <w:rsid w:val="004D301E"/>
    <w:rsid w:val="004D4120"/>
    <w:rsid w:val="004D6D8A"/>
    <w:rsid w:val="004E56F7"/>
    <w:rsid w:val="004E5BD6"/>
    <w:rsid w:val="004F62B3"/>
    <w:rsid w:val="004F6B87"/>
    <w:rsid w:val="004F6FBC"/>
    <w:rsid w:val="00500ED3"/>
    <w:rsid w:val="0051278B"/>
    <w:rsid w:val="005132D5"/>
    <w:rsid w:val="0051535C"/>
    <w:rsid w:val="00516E83"/>
    <w:rsid w:val="005241C6"/>
    <w:rsid w:val="005256DC"/>
    <w:rsid w:val="005314E5"/>
    <w:rsid w:val="00532305"/>
    <w:rsid w:val="00532D0B"/>
    <w:rsid w:val="00532F71"/>
    <w:rsid w:val="0053540D"/>
    <w:rsid w:val="0053789F"/>
    <w:rsid w:val="00542E08"/>
    <w:rsid w:val="00544484"/>
    <w:rsid w:val="0054504D"/>
    <w:rsid w:val="005454BB"/>
    <w:rsid w:val="0055173D"/>
    <w:rsid w:val="00554A73"/>
    <w:rsid w:val="00561C9D"/>
    <w:rsid w:val="00562134"/>
    <w:rsid w:val="00562A32"/>
    <w:rsid w:val="00563EAE"/>
    <w:rsid w:val="005657F2"/>
    <w:rsid w:val="00566435"/>
    <w:rsid w:val="00571DC3"/>
    <w:rsid w:val="0058189C"/>
    <w:rsid w:val="00581A91"/>
    <w:rsid w:val="00584960"/>
    <w:rsid w:val="00585C43"/>
    <w:rsid w:val="00591858"/>
    <w:rsid w:val="005956AB"/>
    <w:rsid w:val="00595D6A"/>
    <w:rsid w:val="005967E6"/>
    <w:rsid w:val="00596C5C"/>
    <w:rsid w:val="00597761"/>
    <w:rsid w:val="005A0B6B"/>
    <w:rsid w:val="005A66CE"/>
    <w:rsid w:val="005A7E23"/>
    <w:rsid w:val="005B67F9"/>
    <w:rsid w:val="005C004A"/>
    <w:rsid w:val="005C7F08"/>
    <w:rsid w:val="005D2D5B"/>
    <w:rsid w:val="005D3821"/>
    <w:rsid w:val="005D503D"/>
    <w:rsid w:val="005D5BA4"/>
    <w:rsid w:val="005D66CB"/>
    <w:rsid w:val="005D6986"/>
    <w:rsid w:val="005E266C"/>
    <w:rsid w:val="005E6BD3"/>
    <w:rsid w:val="005F17B2"/>
    <w:rsid w:val="005F5F3D"/>
    <w:rsid w:val="006001EF"/>
    <w:rsid w:val="00602183"/>
    <w:rsid w:val="00607A8B"/>
    <w:rsid w:val="006131E7"/>
    <w:rsid w:val="006136A7"/>
    <w:rsid w:val="00613772"/>
    <w:rsid w:val="00617FD7"/>
    <w:rsid w:val="00621116"/>
    <w:rsid w:val="006242AB"/>
    <w:rsid w:val="00625D69"/>
    <w:rsid w:val="00633450"/>
    <w:rsid w:val="0063563F"/>
    <w:rsid w:val="006368B4"/>
    <w:rsid w:val="00637793"/>
    <w:rsid w:val="00637B3B"/>
    <w:rsid w:val="006409BF"/>
    <w:rsid w:val="0064685D"/>
    <w:rsid w:val="006522E3"/>
    <w:rsid w:val="0065334B"/>
    <w:rsid w:val="00655334"/>
    <w:rsid w:val="00656269"/>
    <w:rsid w:val="00660F91"/>
    <w:rsid w:val="00661DF0"/>
    <w:rsid w:val="00666EFC"/>
    <w:rsid w:val="00667A7C"/>
    <w:rsid w:val="0067597C"/>
    <w:rsid w:val="00677DBD"/>
    <w:rsid w:val="00681276"/>
    <w:rsid w:val="00682124"/>
    <w:rsid w:val="006859B9"/>
    <w:rsid w:val="0068745C"/>
    <w:rsid w:val="00690610"/>
    <w:rsid w:val="00691D6E"/>
    <w:rsid w:val="00692790"/>
    <w:rsid w:val="0069420D"/>
    <w:rsid w:val="00695179"/>
    <w:rsid w:val="006A1814"/>
    <w:rsid w:val="006A196B"/>
    <w:rsid w:val="006A25B8"/>
    <w:rsid w:val="006B0612"/>
    <w:rsid w:val="006B09EB"/>
    <w:rsid w:val="006B1129"/>
    <w:rsid w:val="006C196C"/>
    <w:rsid w:val="006C368E"/>
    <w:rsid w:val="006C4916"/>
    <w:rsid w:val="006C68D9"/>
    <w:rsid w:val="006C7FB1"/>
    <w:rsid w:val="006D16DE"/>
    <w:rsid w:val="006D1F8C"/>
    <w:rsid w:val="006D2F88"/>
    <w:rsid w:val="006D6273"/>
    <w:rsid w:val="006E322D"/>
    <w:rsid w:val="006E3B34"/>
    <w:rsid w:val="006E40DF"/>
    <w:rsid w:val="006E61C6"/>
    <w:rsid w:val="006E723F"/>
    <w:rsid w:val="006F0252"/>
    <w:rsid w:val="006F25BA"/>
    <w:rsid w:val="006F2BCD"/>
    <w:rsid w:val="006F2C2F"/>
    <w:rsid w:val="006F701C"/>
    <w:rsid w:val="006F72EC"/>
    <w:rsid w:val="0070329D"/>
    <w:rsid w:val="00703A53"/>
    <w:rsid w:val="00704A2B"/>
    <w:rsid w:val="00706A15"/>
    <w:rsid w:val="007077E2"/>
    <w:rsid w:val="00712411"/>
    <w:rsid w:val="0072202E"/>
    <w:rsid w:val="00727FAB"/>
    <w:rsid w:val="00732346"/>
    <w:rsid w:val="00733063"/>
    <w:rsid w:val="00737AEA"/>
    <w:rsid w:val="00737BED"/>
    <w:rsid w:val="00740D03"/>
    <w:rsid w:val="00741B53"/>
    <w:rsid w:val="00751207"/>
    <w:rsid w:val="0075462A"/>
    <w:rsid w:val="00760231"/>
    <w:rsid w:val="00761E7E"/>
    <w:rsid w:val="00762923"/>
    <w:rsid w:val="00764B0F"/>
    <w:rsid w:val="0076516C"/>
    <w:rsid w:val="0077279D"/>
    <w:rsid w:val="00774023"/>
    <w:rsid w:val="00780C48"/>
    <w:rsid w:val="007833B9"/>
    <w:rsid w:val="00783A52"/>
    <w:rsid w:val="00784D84"/>
    <w:rsid w:val="00796F3C"/>
    <w:rsid w:val="0079700C"/>
    <w:rsid w:val="007A3342"/>
    <w:rsid w:val="007A3879"/>
    <w:rsid w:val="007A3A7D"/>
    <w:rsid w:val="007A42AA"/>
    <w:rsid w:val="007A5B09"/>
    <w:rsid w:val="007A608A"/>
    <w:rsid w:val="007A655A"/>
    <w:rsid w:val="007A7491"/>
    <w:rsid w:val="007A7F8E"/>
    <w:rsid w:val="007B1DC0"/>
    <w:rsid w:val="007B209A"/>
    <w:rsid w:val="007B2D59"/>
    <w:rsid w:val="007B774C"/>
    <w:rsid w:val="007C04B1"/>
    <w:rsid w:val="007C297A"/>
    <w:rsid w:val="007C4767"/>
    <w:rsid w:val="007C5D87"/>
    <w:rsid w:val="007C71C6"/>
    <w:rsid w:val="007C7EF4"/>
    <w:rsid w:val="007D1AD1"/>
    <w:rsid w:val="007D2ABF"/>
    <w:rsid w:val="007D2F95"/>
    <w:rsid w:val="007D4B66"/>
    <w:rsid w:val="007D5ABE"/>
    <w:rsid w:val="007E26C7"/>
    <w:rsid w:val="007E76E0"/>
    <w:rsid w:val="007E7CB6"/>
    <w:rsid w:val="007E7CCD"/>
    <w:rsid w:val="007F1FAB"/>
    <w:rsid w:val="007F26CA"/>
    <w:rsid w:val="007F3F29"/>
    <w:rsid w:val="0080270E"/>
    <w:rsid w:val="00802D98"/>
    <w:rsid w:val="00803393"/>
    <w:rsid w:val="008063FA"/>
    <w:rsid w:val="00807CF2"/>
    <w:rsid w:val="008102AE"/>
    <w:rsid w:val="008166B8"/>
    <w:rsid w:val="00822593"/>
    <w:rsid w:val="0082322E"/>
    <w:rsid w:val="00825535"/>
    <w:rsid w:val="008279BF"/>
    <w:rsid w:val="008344CB"/>
    <w:rsid w:val="00834B23"/>
    <w:rsid w:val="00837568"/>
    <w:rsid w:val="00841099"/>
    <w:rsid w:val="00841DA1"/>
    <w:rsid w:val="00844A4A"/>
    <w:rsid w:val="00846378"/>
    <w:rsid w:val="00847D88"/>
    <w:rsid w:val="0085001A"/>
    <w:rsid w:val="008524BE"/>
    <w:rsid w:val="008535E8"/>
    <w:rsid w:val="00855810"/>
    <w:rsid w:val="00860FF2"/>
    <w:rsid w:val="008647CD"/>
    <w:rsid w:val="008710C5"/>
    <w:rsid w:val="008721B4"/>
    <w:rsid w:val="00883DB1"/>
    <w:rsid w:val="00890449"/>
    <w:rsid w:val="00892027"/>
    <w:rsid w:val="0089410C"/>
    <w:rsid w:val="0089546B"/>
    <w:rsid w:val="00895EBE"/>
    <w:rsid w:val="00896209"/>
    <w:rsid w:val="00897918"/>
    <w:rsid w:val="008A002B"/>
    <w:rsid w:val="008A185F"/>
    <w:rsid w:val="008A6656"/>
    <w:rsid w:val="008B5D31"/>
    <w:rsid w:val="008B7F2E"/>
    <w:rsid w:val="008C130B"/>
    <w:rsid w:val="008C3BDF"/>
    <w:rsid w:val="008D6B5E"/>
    <w:rsid w:val="008D6F89"/>
    <w:rsid w:val="008D7450"/>
    <w:rsid w:val="008D7C54"/>
    <w:rsid w:val="008E1C3D"/>
    <w:rsid w:val="008E30C1"/>
    <w:rsid w:val="008E4A57"/>
    <w:rsid w:val="008E5D50"/>
    <w:rsid w:val="008E6779"/>
    <w:rsid w:val="008E6E6A"/>
    <w:rsid w:val="008E79D2"/>
    <w:rsid w:val="008E7FA3"/>
    <w:rsid w:val="008F11D4"/>
    <w:rsid w:val="008F68E8"/>
    <w:rsid w:val="009007D7"/>
    <w:rsid w:val="00906084"/>
    <w:rsid w:val="0090733B"/>
    <w:rsid w:val="00912165"/>
    <w:rsid w:val="00912A09"/>
    <w:rsid w:val="00914090"/>
    <w:rsid w:val="00915343"/>
    <w:rsid w:val="0091703A"/>
    <w:rsid w:val="00917DF0"/>
    <w:rsid w:val="009214EB"/>
    <w:rsid w:val="00923A4D"/>
    <w:rsid w:val="00927C52"/>
    <w:rsid w:val="00931F65"/>
    <w:rsid w:val="009335E6"/>
    <w:rsid w:val="0094405C"/>
    <w:rsid w:val="00946179"/>
    <w:rsid w:val="00953375"/>
    <w:rsid w:val="00953465"/>
    <w:rsid w:val="00954643"/>
    <w:rsid w:val="00962172"/>
    <w:rsid w:val="00963657"/>
    <w:rsid w:val="00964571"/>
    <w:rsid w:val="009656E7"/>
    <w:rsid w:val="009658DA"/>
    <w:rsid w:val="00967197"/>
    <w:rsid w:val="009714CF"/>
    <w:rsid w:val="0097297F"/>
    <w:rsid w:val="009747C5"/>
    <w:rsid w:val="00977D61"/>
    <w:rsid w:val="00980DD7"/>
    <w:rsid w:val="009839E2"/>
    <w:rsid w:val="009843B2"/>
    <w:rsid w:val="00985D34"/>
    <w:rsid w:val="00985EA0"/>
    <w:rsid w:val="0098624D"/>
    <w:rsid w:val="0098760F"/>
    <w:rsid w:val="00993537"/>
    <w:rsid w:val="00993D3E"/>
    <w:rsid w:val="00994152"/>
    <w:rsid w:val="009943AC"/>
    <w:rsid w:val="00994E2E"/>
    <w:rsid w:val="009953EA"/>
    <w:rsid w:val="00997CB1"/>
    <w:rsid w:val="009A0D2F"/>
    <w:rsid w:val="009A6C86"/>
    <w:rsid w:val="009A7C1B"/>
    <w:rsid w:val="009B38F1"/>
    <w:rsid w:val="009B5880"/>
    <w:rsid w:val="009B7290"/>
    <w:rsid w:val="009C198F"/>
    <w:rsid w:val="009D1214"/>
    <w:rsid w:val="009D2079"/>
    <w:rsid w:val="009D37B7"/>
    <w:rsid w:val="009D4E97"/>
    <w:rsid w:val="009D7100"/>
    <w:rsid w:val="009E0655"/>
    <w:rsid w:val="009E36F0"/>
    <w:rsid w:val="009E3DAE"/>
    <w:rsid w:val="009E3EF3"/>
    <w:rsid w:val="009E432F"/>
    <w:rsid w:val="009E61F5"/>
    <w:rsid w:val="009E7159"/>
    <w:rsid w:val="009F0C9E"/>
    <w:rsid w:val="009F38FF"/>
    <w:rsid w:val="009F7E9A"/>
    <w:rsid w:val="00A03E04"/>
    <w:rsid w:val="00A06381"/>
    <w:rsid w:val="00A10AB3"/>
    <w:rsid w:val="00A21ACA"/>
    <w:rsid w:val="00A24AEB"/>
    <w:rsid w:val="00A2525B"/>
    <w:rsid w:val="00A30CD9"/>
    <w:rsid w:val="00A323D1"/>
    <w:rsid w:val="00A4296F"/>
    <w:rsid w:val="00A43BD6"/>
    <w:rsid w:val="00A44764"/>
    <w:rsid w:val="00A46F43"/>
    <w:rsid w:val="00A53C32"/>
    <w:rsid w:val="00A53CBD"/>
    <w:rsid w:val="00A5658D"/>
    <w:rsid w:val="00A60CE3"/>
    <w:rsid w:val="00A6185F"/>
    <w:rsid w:val="00A66E5A"/>
    <w:rsid w:val="00A72A47"/>
    <w:rsid w:val="00A751E7"/>
    <w:rsid w:val="00A77A2D"/>
    <w:rsid w:val="00A77D71"/>
    <w:rsid w:val="00A84B4B"/>
    <w:rsid w:val="00A8704E"/>
    <w:rsid w:val="00A87E89"/>
    <w:rsid w:val="00A95B5B"/>
    <w:rsid w:val="00AA0737"/>
    <w:rsid w:val="00AA765A"/>
    <w:rsid w:val="00AA79EC"/>
    <w:rsid w:val="00AB1E1D"/>
    <w:rsid w:val="00AB2D04"/>
    <w:rsid w:val="00AC53F0"/>
    <w:rsid w:val="00AD06E4"/>
    <w:rsid w:val="00AD271A"/>
    <w:rsid w:val="00AD3D9C"/>
    <w:rsid w:val="00AD3FCF"/>
    <w:rsid w:val="00AD5EB6"/>
    <w:rsid w:val="00AD6E2E"/>
    <w:rsid w:val="00AD715C"/>
    <w:rsid w:val="00AE0149"/>
    <w:rsid w:val="00AE1040"/>
    <w:rsid w:val="00AE46FA"/>
    <w:rsid w:val="00AE69E9"/>
    <w:rsid w:val="00AF36D5"/>
    <w:rsid w:val="00AF7C84"/>
    <w:rsid w:val="00B002A8"/>
    <w:rsid w:val="00B0317E"/>
    <w:rsid w:val="00B11AFD"/>
    <w:rsid w:val="00B13716"/>
    <w:rsid w:val="00B163E9"/>
    <w:rsid w:val="00B17213"/>
    <w:rsid w:val="00B1739A"/>
    <w:rsid w:val="00B17822"/>
    <w:rsid w:val="00B201CA"/>
    <w:rsid w:val="00B2072A"/>
    <w:rsid w:val="00B307DB"/>
    <w:rsid w:val="00B31B25"/>
    <w:rsid w:val="00B331C2"/>
    <w:rsid w:val="00B37413"/>
    <w:rsid w:val="00B438FC"/>
    <w:rsid w:val="00B45B80"/>
    <w:rsid w:val="00B465DB"/>
    <w:rsid w:val="00B505FC"/>
    <w:rsid w:val="00B50F6E"/>
    <w:rsid w:val="00B52959"/>
    <w:rsid w:val="00B53AEE"/>
    <w:rsid w:val="00B54677"/>
    <w:rsid w:val="00B54A9E"/>
    <w:rsid w:val="00B54AB9"/>
    <w:rsid w:val="00B54D5D"/>
    <w:rsid w:val="00B61658"/>
    <w:rsid w:val="00B63A9A"/>
    <w:rsid w:val="00B66D39"/>
    <w:rsid w:val="00B91CFD"/>
    <w:rsid w:val="00B93830"/>
    <w:rsid w:val="00B93E89"/>
    <w:rsid w:val="00B94539"/>
    <w:rsid w:val="00BA25C9"/>
    <w:rsid w:val="00BA2746"/>
    <w:rsid w:val="00BA6F33"/>
    <w:rsid w:val="00BA7053"/>
    <w:rsid w:val="00BA71D5"/>
    <w:rsid w:val="00BB2657"/>
    <w:rsid w:val="00BB45A5"/>
    <w:rsid w:val="00BB4B2B"/>
    <w:rsid w:val="00BB5AEA"/>
    <w:rsid w:val="00BC267E"/>
    <w:rsid w:val="00BC6CFA"/>
    <w:rsid w:val="00BD12AE"/>
    <w:rsid w:val="00BD5102"/>
    <w:rsid w:val="00BD684C"/>
    <w:rsid w:val="00BD762A"/>
    <w:rsid w:val="00BE212E"/>
    <w:rsid w:val="00BE2745"/>
    <w:rsid w:val="00BE2E96"/>
    <w:rsid w:val="00BE7A55"/>
    <w:rsid w:val="00BF1975"/>
    <w:rsid w:val="00BF4682"/>
    <w:rsid w:val="00BF63AC"/>
    <w:rsid w:val="00BF7B7E"/>
    <w:rsid w:val="00C004DB"/>
    <w:rsid w:val="00C00760"/>
    <w:rsid w:val="00C04DC5"/>
    <w:rsid w:val="00C05454"/>
    <w:rsid w:val="00C1206D"/>
    <w:rsid w:val="00C13A81"/>
    <w:rsid w:val="00C179BC"/>
    <w:rsid w:val="00C20791"/>
    <w:rsid w:val="00C214F7"/>
    <w:rsid w:val="00C22614"/>
    <w:rsid w:val="00C231C0"/>
    <w:rsid w:val="00C24CAB"/>
    <w:rsid w:val="00C27045"/>
    <w:rsid w:val="00C3165C"/>
    <w:rsid w:val="00C34A04"/>
    <w:rsid w:val="00C36341"/>
    <w:rsid w:val="00C3738F"/>
    <w:rsid w:val="00C4140E"/>
    <w:rsid w:val="00C416FF"/>
    <w:rsid w:val="00C42D60"/>
    <w:rsid w:val="00C50C57"/>
    <w:rsid w:val="00C56790"/>
    <w:rsid w:val="00C6026B"/>
    <w:rsid w:val="00C62055"/>
    <w:rsid w:val="00C63AFA"/>
    <w:rsid w:val="00C662F0"/>
    <w:rsid w:val="00C6634D"/>
    <w:rsid w:val="00C718A5"/>
    <w:rsid w:val="00C8630A"/>
    <w:rsid w:val="00C86FA4"/>
    <w:rsid w:val="00C8776D"/>
    <w:rsid w:val="00C90DA4"/>
    <w:rsid w:val="00C90ECB"/>
    <w:rsid w:val="00C919A3"/>
    <w:rsid w:val="00C91D8F"/>
    <w:rsid w:val="00C91ECF"/>
    <w:rsid w:val="00C95AE4"/>
    <w:rsid w:val="00C97A23"/>
    <w:rsid w:val="00CA5549"/>
    <w:rsid w:val="00CA6BFA"/>
    <w:rsid w:val="00CA7443"/>
    <w:rsid w:val="00CB049E"/>
    <w:rsid w:val="00CB1078"/>
    <w:rsid w:val="00CB1FA5"/>
    <w:rsid w:val="00CB3C8E"/>
    <w:rsid w:val="00CB412D"/>
    <w:rsid w:val="00CB7A71"/>
    <w:rsid w:val="00CC2A2E"/>
    <w:rsid w:val="00CC4031"/>
    <w:rsid w:val="00CC5A37"/>
    <w:rsid w:val="00CC5D45"/>
    <w:rsid w:val="00CC7E8B"/>
    <w:rsid w:val="00CD2B3A"/>
    <w:rsid w:val="00CD3FB6"/>
    <w:rsid w:val="00CE0A02"/>
    <w:rsid w:val="00CE34D7"/>
    <w:rsid w:val="00CE450E"/>
    <w:rsid w:val="00CE4741"/>
    <w:rsid w:val="00CE6C7C"/>
    <w:rsid w:val="00CE772D"/>
    <w:rsid w:val="00CF1878"/>
    <w:rsid w:val="00CF1EC2"/>
    <w:rsid w:val="00CF2B08"/>
    <w:rsid w:val="00CF40FB"/>
    <w:rsid w:val="00CF5B3F"/>
    <w:rsid w:val="00D0049A"/>
    <w:rsid w:val="00D01B18"/>
    <w:rsid w:val="00D04F0C"/>
    <w:rsid w:val="00D05B00"/>
    <w:rsid w:val="00D079DE"/>
    <w:rsid w:val="00D15639"/>
    <w:rsid w:val="00D16C1E"/>
    <w:rsid w:val="00D17AF1"/>
    <w:rsid w:val="00D200D8"/>
    <w:rsid w:val="00D2140D"/>
    <w:rsid w:val="00D21EB5"/>
    <w:rsid w:val="00D26A5B"/>
    <w:rsid w:val="00D34C28"/>
    <w:rsid w:val="00D3591E"/>
    <w:rsid w:val="00D455C2"/>
    <w:rsid w:val="00D45BBC"/>
    <w:rsid w:val="00D47A1A"/>
    <w:rsid w:val="00D51772"/>
    <w:rsid w:val="00D5216A"/>
    <w:rsid w:val="00D527A8"/>
    <w:rsid w:val="00D553DE"/>
    <w:rsid w:val="00D55999"/>
    <w:rsid w:val="00D61FA2"/>
    <w:rsid w:val="00D642B6"/>
    <w:rsid w:val="00D708AA"/>
    <w:rsid w:val="00D72C86"/>
    <w:rsid w:val="00D72F20"/>
    <w:rsid w:val="00D75EA9"/>
    <w:rsid w:val="00D8146F"/>
    <w:rsid w:val="00D83D74"/>
    <w:rsid w:val="00D90853"/>
    <w:rsid w:val="00D910B8"/>
    <w:rsid w:val="00DA0E35"/>
    <w:rsid w:val="00DA1120"/>
    <w:rsid w:val="00DA7BE5"/>
    <w:rsid w:val="00DB00FE"/>
    <w:rsid w:val="00DB16BF"/>
    <w:rsid w:val="00DB37EE"/>
    <w:rsid w:val="00DB5A19"/>
    <w:rsid w:val="00DB6099"/>
    <w:rsid w:val="00DB7FB8"/>
    <w:rsid w:val="00DC1F24"/>
    <w:rsid w:val="00DC3E9F"/>
    <w:rsid w:val="00DC4545"/>
    <w:rsid w:val="00DD183D"/>
    <w:rsid w:val="00DD551D"/>
    <w:rsid w:val="00DD581E"/>
    <w:rsid w:val="00DD6C93"/>
    <w:rsid w:val="00DE1AFC"/>
    <w:rsid w:val="00DE23B6"/>
    <w:rsid w:val="00DE5509"/>
    <w:rsid w:val="00DE78B2"/>
    <w:rsid w:val="00DE79D7"/>
    <w:rsid w:val="00DF5C31"/>
    <w:rsid w:val="00E0348D"/>
    <w:rsid w:val="00E03AE2"/>
    <w:rsid w:val="00E04D13"/>
    <w:rsid w:val="00E128FF"/>
    <w:rsid w:val="00E12F3A"/>
    <w:rsid w:val="00E132D3"/>
    <w:rsid w:val="00E142A0"/>
    <w:rsid w:val="00E16B52"/>
    <w:rsid w:val="00E16DEA"/>
    <w:rsid w:val="00E17136"/>
    <w:rsid w:val="00E2427E"/>
    <w:rsid w:val="00E24B26"/>
    <w:rsid w:val="00E26304"/>
    <w:rsid w:val="00E27191"/>
    <w:rsid w:val="00E33BBC"/>
    <w:rsid w:val="00E369B5"/>
    <w:rsid w:val="00E370CD"/>
    <w:rsid w:val="00E42C99"/>
    <w:rsid w:val="00E44161"/>
    <w:rsid w:val="00E45619"/>
    <w:rsid w:val="00E50914"/>
    <w:rsid w:val="00E57D08"/>
    <w:rsid w:val="00E6104F"/>
    <w:rsid w:val="00E626AD"/>
    <w:rsid w:val="00E629B5"/>
    <w:rsid w:val="00E65F92"/>
    <w:rsid w:val="00E65FCE"/>
    <w:rsid w:val="00E7418B"/>
    <w:rsid w:val="00E76476"/>
    <w:rsid w:val="00E806D4"/>
    <w:rsid w:val="00E81582"/>
    <w:rsid w:val="00E829AD"/>
    <w:rsid w:val="00E86723"/>
    <w:rsid w:val="00E8712E"/>
    <w:rsid w:val="00E9016A"/>
    <w:rsid w:val="00E90668"/>
    <w:rsid w:val="00E9133E"/>
    <w:rsid w:val="00E96211"/>
    <w:rsid w:val="00E97C6C"/>
    <w:rsid w:val="00EA10B4"/>
    <w:rsid w:val="00EA373B"/>
    <w:rsid w:val="00EA57BD"/>
    <w:rsid w:val="00EA7A01"/>
    <w:rsid w:val="00EB0BA4"/>
    <w:rsid w:val="00EB10B6"/>
    <w:rsid w:val="00EB1E4A"/>
    <w:rsid w:val="00EB2A5A"/>
    <w:rsid w:val="00EB2CE5"/>
    <w:rsid w:val="00EB4312"/>
    <w:rsid w:val="00EB5571"/>
    <w:rsid w:val="00EB70EA"/>
    <w:rsid w:val="00EC4760"/>
    <w:rsid w:val="00EC477D"/>
    <w:rsid w:val="00ED050B"/>
    <w:rsid w:val="00ED1E10"/>
    <w:rsid w:val="00ED222E"/>
    <w:rsid w:val="00ED44AA"/>
    <w:rsid w:val="00ED5746"/>
    <w:rsid w:val="00ED715C"/>
    <w:rsid w:val="00ED7509"/>
    <w:rsid w:val="00EE002A"/>
    <w:rsid w:val="00EE03B3"/>
    <w:rsid w:val="00EE3927"/>
    <w:rsid w:val="00EF011D"/>
    <w:rsid w:val="00EF0237"/>
    <w:rsid w:val="00EF14A7"/>
    <w:rsid w:val="00EF5F47"/>
    <w:rsid w:val="00F00400"/>
    <w:rsid w:val="00F073EB"/>
    <w:rsid w:val="00F07EA0"/>
    <w:rsid w:val="00F109B7"/>
    <w:rsid w:val="00F12A7C"/>
    <w:rsid w:val="00F13C71"/>
    <w:rsid w:val="00F14325"/>
    <w:rsid w:val="00F2257E"/>
    <w:rsid w:val="00F225EE"/>
    <w:rsid w:val="00F24F57"/>
    <w:rsid w:val="00F26804"/>
    <w:rsid w:val="00F27274"/>
    <w:rsid w:val="00F275D0"/>
    <w:rsid w:val="00F331FE"/>
    <w:rsid w:val="00F347B6"/>
    <w:rsid w:val="00F35400"/>
    <w:rsid w:val="00F40DBE"/>
    <w:rsid w:val="00F41EB7"/>
    <w:rsid w:val="00F454BC"/>
    <w:rsid w:val="00F47166"/>
    <w:rsid w:val="00F61F43"/>
    <w:rsid w:val="00F62624"/>
    <w:rsid w:val="00F72C66"/>
    <w:rsid w:val="00F74B3F"/>
    <w:rsid w:val="00F76CFB"/>
    <w:rsid w:val="00F7701F"/>
    <w:rsid w:val="00F80B8D"/>
    <w:rsid w:val="00F80D16"/>
    <w:rsid w:val="00F847EA"/>
    <w:rsid w:val="00F84E6A"/>
    <w:rsid w:val="00F85F2F"/>
    <w:rsid w:val="00F87689"/>
    <w:rsid w:val="00F93689"/>
    <w:rsid w:val="00F93AC8"/>
    <w:rsid w:val="00FA173E"/>
    <w:rsid w:val="00FA2C53"/>
    <w:rsid w:val="00FA2DBC"/>
    <w:rsid w:val="00FA4452"/>
    <w:rsid w:val="00FA6DFF"/>
    <w:rsid w:val="00FA7CD8"/>
    <w:rsid w:val="00FB06D5"/>
    <w:rsid w:val="00FB11F9"/>
    <w:rsid w:val="00FB1D02"/>
    <w:rsid w:val="00FB2F6A"/>
    <w:rsid w:val="00FB5DEB"/>
    <w:rsid w:val="00FB7B0B"/>
    <w:rsid w:val="00FC180D"/>
    <w:rsid w:val="00FC6CE0"/>
    <w:rsid w:val="00FC6DBA"/>
    <w:rsid w:val="00FD3D4A"/>
    <w:rsid w:val="00FE13EA"/>
    <w:rsid w:val="00FF1200"/>
    <w:rsid w:val="00FF1933"/>
    <w:rsid w:val="00FF1FCC"/>
    <w:rsid w:val="00FF38BF"/>
    <w:rsid w:val="00FF6C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A95E83"/>
  <w15:docId w15:val="{4F205E8E-93CD-4A51-91AE-5566852F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8F1"/>
  </w:style>
  <w:style w:type="paragraph" w:styleId="Heading1">
    <w:name w:val="heading 1"/>
    <w:basedOn w:val="Normal"/>
    <w:next w:val="Normal"/>
    <w:link w:val="Heading1Char"/>
    <w:uiPriority w:val="9"/>
    <w:qFormat/>
    <w:rsid w:val="009B38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37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6C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8F1"/>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9B38F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38F1"/>
    <w:rPr>
      <w:rFonts w:eastAsiaTheme="minorEastAsia"/>
      <w:color w:val="5A5A5A" w:themeColor="text1" w:themeTint="A5"/>
      <w:spacing w:val="15"/>
    </w:rPr>
  </w:style>
  <w:style w:type="character" w:styleId="SubtleReference">
    <w:name w:val="Subtle Reference"/>
    <w:basedOn w:val="DefaultParagraphFont"/>
    <w:uiPriority w:val="31"/>
    <w:qFormat/>
    <w:rsid w:val="009B38F1"/>
    <w:rPr>
      <w:smallCaps/>
      <w:color w:val="5A5A5A" w:themeColor="text1" w:themeTint="A5"/>
    </w:rPr>
  </w:style>
  <w:style w:type="paragraph" w:styleId="Title">
    <w:name w:val="Title"/>
    <w:basedOn w:val="Normal"/>
    <w:next w:val="Normal"/>
    <w:link w:val="TitleChar"/>
    <w:uiPriority w:val="10"/>
    <w:qFormat/>
    <w:rsid w:val="009B38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8F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D37B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76CFB"/>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F76CF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44764"/>
    <w:rPr>
      <w:sz w:val="16"/>
      <w:szCs w:val="16"/>
    </w:rPr>
  </w:style>
  <w:style w:type="paragraph" w:styleId="CommentText">
    <w:name w:val="annotation text"/>
    <w:basedOn w:val="Normal"/>
    <w:link w:val="CommentTextChar"/>
    <w:uiPriority w:val="99"/>
    <w:semiHidden/>
    <w:unhideWhenUsed/>
    <w:rsid w:val="00A44764"/>
    <w:pPr>
      <w:spacing w:line="240" w:lineRule="auto"/>
    </w:pPr>
    <w:rPr>
      <w:sz w:val="20"/>
      <w:szCs w:val="20"/>
    </w:rPr>
  </w:style>
  <w:style w:type="character" w:customStyle="1" w:styleId="CommentTextChar">
    <w:name w:val="Comment Text Char"/>
    <w:basedOn w:val="DefaultParagraphFont"/>
    <w:link w:val="CommentText"/>
    <w:uiPriority w:val="99"/>
    <w:semiHidden/>
    <w:rsid w:val="00A44764"/>
    <w:rPr>
      <w:sz w:val="20"/>
      <w:szCs w:val="20"/>
    </w:rPr>
  </w:style>
  <w:style w:type="paragraph" w:styleId="BalloonText">
    <w:name w:val="Balloon Text"/>
    <w:basedOn w:val="Normal"/>
    <w:link w:val="BalloonTextChar"/>
    <w:uiPriority w:val="99"/>
    <w:semiHidden/>
    <w:unhideWhenUsed/>
    <w:rsid w:val="00A44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76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44764"/>
    <w:rPr>
      <w:b/>
      <w:bCs/>
    </w:rPr>
  </w:style>
  <w:style w:type="character" w:customStyle="1" w:styleId="CommentSubjectChar">
    <w:name w:val="Comment Subject Char"/>
    <w:basedOn w:val="CommentTextChar"/>
    <w:link w:val="CommentSubject"/>
    <w:uiPriority w:val="99"/>
    <w:semiHidden/>
    <w:rsid w:val="00A44764"/>
    <w:rPr>
      <w:b/>
      <w:bCs/>
      <w:sz w:val="20"/>
      <w:szCs w:val="20"/>
    </w:rPr>
  </w:style>
  <w:style w:type="paragraph" w:styleId="NormalWeb">
    <w:name w:val="Normal (Web)"/>
    <w:basedOn w:val="Normal"/>
    <w:uiPriority w:val="99"/>
    <w:semiHidden/>
    <w:unhideWhenUsed/>
    <w:rsid w:val="00BB4B2B"/>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GridTable3-Accent11">
    <w:name w:val="Grid Table 3 - Accent 11"/>
    <w:basedOn w:val="TableNormal"/>
    <w:uiPriority w:val="48"/>
    <w:rsid w:val="0080270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Grid">
    <w:name w:val="Table Grid"/>
    <w:basedOn w:val="TableNormal"/>
    <w:uiPriority w:val="39"/>
    <w:rsid w:val="00D52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02AE"/>
    <w:rPr>
      <w:b/>
      <w:bCs/>
    </w:rPr>
  </w:style>
  <w:style w:type="paragraph" w:styleId="Header">
    <w:name w:val="header"/>
    <w:basedOn w:val="Normal"/>
    <w:link w:val="HeaderChar"/>
    <w:uiPriority w:val="99"/>
    <w:unhideWhenUsed/>
    <w:rsid w:val="00B30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7DB"/>
  </w:style>
  <w:style w:type="paragraph" w:styleId="Footer">
    <w:name w:val="footer"/>
    <w:basedOn w:val="Normal"/>
    <w:link w:val="FooterChar"/>
    <w:uiPriority w:val="99"/>
    <w:unhideWhenUsed/>
    <w:rsid w:val="00B30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7DB"/>
  </w:style>
  <w:style w:type="paragraph" w:styleId="ListParagraph">
    <w:name w:val="List Paragraph"/>
    <w:basedOn w:val="Normal"/>
    <w:uiPriority w:val="34"/>
    <w:qFormat/>
    <w:rsid w:val="00147A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148187">
      <w:bodyDiv w:val="1"/>
      <w:marLeft w:val="0"/>
      <w:marRight w:val="0"/>
      <w:marTop w:val="0"/>
      <w:marBottom w:val="0"/>
      <w:divBdr>
        <w:top w:val="none" w:sz="0" w:space="0" w:color="auto"/>
        <w:left w:val="none" w:sz="0" w:space="0" w:color="auto"/>
        <w:bottom w:val="none" w:sz="0" w:space="0" w:color="auto"/>
        <w:right w:val="none" w:sz="0" w:space="0" w:color="auto"/>
      </w:divBdr>
    </w:div>
    <w:div w:id="551036362">
      <w:bodyDiv w:val="1"/>
      <w:marLeft w:val="0"/>
      <w:marRight w:val="0"/>
      <w:marTop w:val="0"/>
      <w:marBottom w:val="0"/>
      <w:divBdr>
        <w:top w:val="none" w:sz="0" w:space="0" w:color="auto"/>
        <w:left w:val="none" w:sz="0" w:space="0" w:color="auto"/>
        <w:bottom w:val="none" w:sz="0" w:space="0" w:color="auto"/>
        <w:right w:val="none" w:sz="0" w:space="0" w:color="auto"/>
      </w:divBdr>
    </w:div>
    <w:div w:id="1597326437">
      <w:bodyDiv w:val="1"/>
      <w:marLeft w:val="0"/>
      <w:marRight w:val="0"/>
      <w:marTop w:val="0"/>
      <w:marBottom w:val="0"/>
      <w:divBdr>
        <w:top w:val="none" w:sz="0" w:space="0" w:color="auto"/>
        <w:left w:val="none" w:sz="0" w:space="0" w:color="auto"/>
        <w:bottom w:val="none" w:sz="0" w:space="0" w:color="auto"/>
        <w:right w:val="none" w:sz="0" w:space="0" w:color="auto"/>
      </w:divBdr>
    </w:div>
    <w:div w:id="167688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sotonac-my.sharepoint.com/personal/cjf1g17_soton_ac_uk/Documents/Literature%20Review/SCOPUS%20336%20tex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'Data Analysis 1 and 2'!$E$4</c:f>
              <c:strCache>
                <c:ptCount val="1"/>
                <c:pt idx="0">
                  <c:v>Count of Year</c:v>
                </c:pt>
              </c:strCache>
            </c:strRef>
          </c:tx>
          <c:spPr>
            <a:solidFill>
              <a:schemeClr val="dk1">
                <a:tint val="88500"/>
              </a:schemeClr>
            </a:solidFill>
            <a:ln>
              <a:noFill/>
            </a:ln>
            <a:effectLst/>
          </c:spPr>
          <c:invertIfNegative val="0"/>
          <c:cat>
            <c:numRef>
              <c:f>'Data Analysis 1 and 2'!$D$32:$D$57</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'Data Analysis 1 and 2'!$E$32:$E$57</c:f>
              <c:numCache>
                <c:formatCode>General</c:formatCode>
                <c:ptCount val="26"/>
                <c:pt idx="0">
                  <c:v>3</c:v>
                </c:pt>
                <c:pt idx="1">
                  <c:v>0</c:v>
                </c:pt>
                <c:pt idx="2">
                  <c:v>1</c:v>
                </c:pt>
                <c:pt idx="3">
                  <c:v>0</c:v>
                </c:pt>
                <c:pt idx="4">
                  <c:v>2</c:v>
                </c:pt>
                <c:pt idx="5">
                  <c:v>1</c:v>
                </c:pt>
                <c:pt idx="6">
                  <c:v>1</c:v>
                </c:pt>
                <c:pt idx="7">
                  <c:v>2</c:v>
                </c:pt>
                <c:pt idx="8">
                  <c:v>3</c:v>
                </c:pt>
                <c:pt idx="9">
                  <c:v>2</c:v>
                </c:pt>
                <c:pt idx="10">
                  <c:v>4</c:v>
                </c:pt>
                <c:pt idx="11">
                  <c:v>2</c:v>
                </c:pt>
                <c:pt idx="12">
                  <c:v>3</c:v>
                </c:pt>
                <c:pt idx="13">
                  <c:v>1</c:v>
                </c:pt>
                <c:pt idx="14">
                  <c:v>3</c:v>
                </c:pt>
                <c:pt idx="15">
                  <c:v>3</c:v>
                </c:pt>
                <c:pt idx="16">
                  <c:v>6</c:v>
                </c:pt>
                <c:pt idx="17">
                  <c:v>7</c:v>
                </c:pt>
                <c:pt idx="18">
                  <c:v>3</c:v>
                </c:pt>
                <c:pt idx="19">
                  <c:v>13</c:v>
                </c:pt>
                <c:pt idx="20">
                  <c:v>12</c:v>
                </c:pt>
                <c:pt idx="21">
                  <c:v>8</c:v>
                </c:pt>
                <c:pt idx="22">
                  <c:v>15</c:v>
                </c:pt>
                <c:pt idx="23">
                  <c:v>10</c:v>
                </c:pt>
                <c:pt idx="24">
                  <c:v>11</c:v>
                </c:pt>
                <c:pt idx="25">
                  <c:v>3</c:v>
                </c:pt>
              </c:numCache>
            </c:numRef>
          </c:val>
          <c:extLst>
            <c:ext xmlns:c16="http://schemas.microsoft.com/office/drawing/2014/chart" uri="{C3380CC4-5D6E-409C-BE32-E72D297353CC}">
              <c16:uniqueId val="{00000000-E951-4194-9CDD-8D2A6B6801E2}"/>
            </c:ext>
          </c:extLst>
        </c:ser>
        <c:dLbls>
          <c:showLegendKey val="0"/>
          <c:showVal val="0"/>
          <c:showCatName val="0"/>
          <c:showSerName val="0"/>
          <c:showPercent val="0"/>
          <c:showBubbleSize val="0"/>
        </c:dLbls>
        <c:gapWidth val="219"/>
        <c:overlap val="-27"/>
        <c:axId val="241234872"/>
        <c:axId val="241234480"/>
      </c:barChart>
      <c:catAx>
        <c:axId val="241234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 of publication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34480"/>
        <c:crosses val="autoZero"/>
        <c:auto val="1"/>
        <c:lblAlgn val="ctr"/>
        <c:lblOffset val="100"/>
        <c:noMultiLvlLbl val="0"/>
      </c:catAx>
      <c:valAx>
        <c:axId val="24123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papers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34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[SCOPUS 336 texts.xlsx]Data Analysis 1 and 2!PivotTable2</c:name>
    <c:fmtId val="-1"/>
  </c:pivotSource>
  <c:chart>
    <c:autoTitleDeleted val="1"/>
    <c:pivotFmts>
      <c:pivotFmt>
        <c:idx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5"/>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6"/>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7"/>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8"/>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9"/>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1"/>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2"/>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3"/>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5"/>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6"/>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7"/>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8"/>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19"/>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1"/>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2"/>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3"/>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5"/>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6"/>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7"/>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8"/>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29"/>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1"/>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2"/>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33"/>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5"/>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6"/>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7"/>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8"/>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39"/>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1"/>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2"/>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3"/>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5"/>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6"/>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
        <c:idx val="47"/>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pivotFmt>
    </c:pivotFmts>
    <c:plotArea>
      <c:layout/>
      <c:pieChart>
        <c:varyColors val="1"/>
        <c:ser>
          <c:idx val="0"/>
          <c:order val="0"/>
          <c:tx>
            <c:strRef>
              <c:f>'Data Analysis 1 and 2'!$H$4</c:f>
              <c:strCache>
                <c:ptCount val="1"/>
                <c:pt idx="0">
                  <c:v>Total</c:v>
                </c:pt>
              </c:strCache>
            </c:strRef>
          </c:tx>
          <c:dPt>
            <c:idx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1-2F93-4CFE-B0FE-518E8972EE34}"/>
              </c:ext>
            </c:extLst>
          </c:dPt>
          <c:dPt>
            <c:idx val="1"/>
            <c:bubble3D val="0"/>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extLst>
              <c:ext xmlns:c16="http://schemas.microsoft.com/office/drawing/2014/chart" uri="{C3380CC4-5D6E-409C-BE32-E72D297353CC}">
                <c16:uniqueId val="{00000003-2F93-4CFE-B0FE-518E8972EE34}"/>
              </c:ext>
            </c:extLst>
          </c:dPt>
          <c:dPt>
            <c:idx val="2"/>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extLst>
              <c:ext xmlns:c16="http://schemas.microsoft.com/office/drawing/2014/chart" uri="{C3380CC4-5D6E-409C-BE32-E72D297353CC}">
                <c16:uniqueId val="{00000005-2F93-4CFE-B0FE-518E8972EE34}"/>
              </c:ext>
            </c:extLst>
          </c:dPt>
          <c:dPt>
            <c:idx val="3"/>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extLst>
              <c:ext xmlns:c16="http://schemas.microsoft.com/office/drawing/2014/chart" uri="{C3380CC4-5D6E-409C-BE32-E72D297353CC}">
                <c16:uniqueId val="{00000007-2F93-4CFE-B0FE-518E8972EE34}"/>
              </c:ext>
            </c:extLst>
          </c:dPt>
          <c:dPt>
            <c:idx val="4"/>
            <c:bubble3D val="0"/>
            <c:spPr>
              <a:gradFill rotWithShape="1">
                <a:gsLst>
                  <a:gs pos="0">
                    <a:schemeClr val="dk1">
                      <a:tint val="30000"/>
                      <a:lumMod val="110000"/>
                      <a:satMod val="105000"/>
                      <a:tint val="67000"/>
                    </a:schemeClr>
                  </a:gs>
                  <a:gs pos="50000">
                    <a:schemeClr val="dk1">
                      <a:tint val="30000"/>
                      <a:lumMod val="105000"/>
                      <a:satMod val="103000"/>
                      <a:tint val="73000"/>
                    </a:schemeClr>
                  </a:gs>
                  <a:gs pos="100000">
                    <a:schemeClr val="dk1">
                      <a:tint val="30000"/>
                      <a:lumMod val="105000"/>
                      <a:satMod val="109000"/>
                      <a:tint val="81000"/>
                    </a:schemeClr>
                  </a:gs>
                </a:gsLst>
                <a:lin ang="5400000" scaled="0"/>
              </a:gradFill>
              <a:ln w="9525" cap="flat" cmpd="sng" algn="ctr">
                <a:solidFill>
                  <a:schemeClr val="dk1">
                    <a:tint val="30000"/>
                    <a:shade val="95000"/>
                  </a:schemeClr>
                </a:solidFill>
                <a:round/>
              </a:ln>
              <a:effectLst/>
            </c:spPr>
            <c:extLst>
              <c:ext xmlns:c16="http://schemas.microsoft.com/office/drawing/2014/chart" uri="{C3380CC4-5D6E-409C-BE32-E72D297353CC}">
                <c16:uniqueId val="{00000009-2F93-4CFE-B0FE-518E8972EE34}"/>
              </c:ext>
            </c:extLst>
          </c:dPt>
          <c:dPt>
            <c:idx val="5"/>
            <c:bubble3D val="0"/>
            <c:spPr>
              <a:gradFill rotWithShape="1">
                <a:gsLst>
                  <a:gs pos="0">
                    <a:schemeClr val="dk1">
                      <a:tint val="60000"/>
                      <a:lumMod val="110000"/>
                      <a:satMod val="105000"/>
                      <a:tint val="67000"/>
                    </a:schemeClr>
                  </a:gs>
                  <a:gs pos="50000">
                    <a:schemeClr val="dk1">
                      <a:tint val="60000"/>
                      <a:lumMod val="105000"/>
                      <a:satMod val="103000"/>
                      <a:tint val="73000"/>
                    </a:schemeClr>
                  </a:gs>
                  <a:gs pos="100000">
                    <a:schemeClr val="dk1">
                      <a:tint val="60000"/>
                      <a:lumMod val="105000"/>
                      <a:satMod val="109000"/>
                      <a:tint val="81000"/>
                    </a:schemeClr>
                  </a:gs>
                </a:gsLst>
                <a:lin ang="5400000" scaled="0"/>
              </a:gradFill>
              <a:ln w="9525" cap="flat" cmpd="sng" algn="ctr">
                <a:solidFill>
                  <a:schemeClr val="dk1">
                    <a:tint val="60000"/>
                    <a:shade val="95000"/>
                  </a:schemeClr>
                </a:solidFill>
                <a:round/>
              </a:ln>
              <a:effectLst/>
            </c:spPr>
            <c:extLst>
              <c:ext xmlns:c16="http://schemas.microsoft.com/office/drawing/2014/chart" uri="{C3380CC4-5D6E-409C-BE32-E72D297353CC}">
                <c16:uniqueId val="{0000000B-2F93-4CFE-B0FE-518E8972EE34}"/>
              </c:ext>
            </c:extLst>
          </c:dPt>
          <c:dPt>
            <c:idx val="6"/>
            <c:bubble3D val="0"/>
            <c:spPr>
              <a:gradFill rotWithShape="1">
                <a:gsLst>
                  <a:gs pos="0">
                    <a:schemeClr val="dk1">
                      <a:tint val="80000"/>
                      <a:lumMod val="110000"/>
                      <a:satMod val="105000"/>
                      <a:tint val="67000"/>
                    </a:schemeClr>
                  </a:gs>
                  <a:gs pos="50000">
                    <a:schemeClr val="dk1">
                      <a:tint val="80000"/>
                      <a:lumMod val="105000"/>
                      <a:satMod val="103000"/>
                      <a:tint val="73000"/>
                    </a:schemeClr>
                  </a:gs>
                  <a:gs pos="100000">
                    <a:schemeClr val="dk1">
                      <a:tint val="80000"/>
                      <a:lumMod val="105000"/>
                      <a:satMod val="109000"/>
                      <a:tint val="81000"/>
                    </a:schemeClr>
                  </a:gs>
                </a:gsLst>
                <a:lin ang="5400000" scaled="0"/>
              </a:gradFill>
              <a:ln w="9525" cap="flat" cmpd="sng" algn="ctr">
                <a:solidFill>
                  <a:schemeClr val="dk1">
                    <a:tint val="80000"/>
                    <a:shade val="95000"/>
                  </a:schemeClr>
                </a:solidFill>
                <a:round/>
              </a:ln>
              <a:effectLst/>
            </c:spPr>
            <c:extLst>
              <c:ext xmlns:c16="http://schemas.microsoft.com/office/drawing/2014/chart" uri="{C3380CC4-5D6E-409C-BE32-E72D297353CC}">
                <c16:uniqueId val="{0000000D-2F93-4CFE-B0FE-518E8972EE34}"/>
              </c:ext>
            </c:extLst>
          </c:dPt>
          <c:dPt>
            <c:idx val="7"/>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F-2F93-4CFE-B0FE-518E8972EE34}"/>
              </c:ext>
            </c:extLst>
          </c:dPt>
          <c:dPt>
            <c:idx val="8"/>
            <c:bubble3D val="0"/>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extLst>
              <c:ext xmlns:c16="http://schemas.microsoft.com/office/drawing/2014/chart" uri="{C3380CC4-5D6E-409C-BE32-E72D297353CC}">
                <c16:uniqueId val="{00000011-2F93-4CFE-B0FE-518E8972EE34}"/>
              </c:ext>
            </c:extLst>
          </c:dPt>
          <c:dPt>
            <c:idx val="9"/>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extLst>
              <c:ext xmlns:c16="http://schemas.microsoft.com/office/drawing/2014/chart" uri="{C3380CC4-5D6E-409C-BE32-E72D297353CC}">
                <c16:uniqueId val="{00000013-2F93-4CFE-B0FE-518E8972EE34}"/>
              </c:ext>
            </c:extLst>
          </c:dPt>
          <c:dPt>
            <c:idx val="10"/>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extLst>
              <c:ext xmlns:c16="http://schemas.microsoft.com/office/drawing/2014/chart" uri="{C3380CC4-5D6E-409C-BE32-E72D297353CC}">
                <c16:uniqueId val="{00000015-2F93-4CFE-B0FE-518E8972EE34}"/>
              </c:ext>
            </c:extLst>
          </c:dPt>
          <c:dPt>
            <c:idx val="11"/>
            <c:bubble3D val="0"/>
            <c:spPr>
              <a:gradFill rotWithShape="1">
                <a:gsLst>
                  <a:gs pos="0">
                    <a:schemeClr val="dk1">
                      <a:tint val="30000"/>
                      <a:lumMod val="110000"/>
                      <a:satMod val="105000"/>
                      <a:tint val="67000"/>
                    </a:schemeClr>
                  </a:gs>
                  <a:gs pos="50000">
                    <a:schemeClr val="dk1">
                      <a:tint val="30000"/>
                      <a:lumMod val="105000"/>
                      <a:satMod val="103000"/>
                      <a:tint val="73000"/>
                    </a:schemeClr>
                  </a:gs>
                  <a:gs pos="100000">
                    <a:schemeClr val="dk1">
                      <a:tint val="30000"/>
                      <a:lumMod val="105000"/>
                      <a:satMod val="109000"/>
                      <a:tint val="81000"/>
                    </a:schemeClr>
                  </a:gs>
                </a:gsLst>
                <a:lin ang="5400000" scaled="0"/>
              </a:gradFill>
              <a:ln w="9525" cap="flat" cmpd="sng" algn="ctr">
                <a:solidFill>
                  <a:schemeClr val="dk1">
                    <a:tint val="30000"/>
                    <a:shade val="95000"/>
                  </a:schemeClr>
                </a:solidFill>
                <a:round/>
              </a:ln>
              <a:effectLst/>
            </c:spPr>
            <c:extLst>
              <c:ext xmlns:c16="http://schemas.microsoft.com/office/drawing/2014/chart" uri="{C3380CC4-5D6E-409C-BE32-E72D297353CC}">
                <c16:uniqueId val="{00000017-2F93-4CFE-B0FE-518E8972EE34}"/>
              </c:ext>
            </c:extLst>
          </c:dPt>
          <c:dPt>
            <c:idx val="12"/>
            <c:bubble3D val="0"/>
            <c:spPr>
              <a:gradFill rotWithShape="1">
                <a:gsLst>
                  <a:gs pos="0">
                    <a:schemeClr val="dk1">
                      <a:tint val="60000"/>
                      <a:lumMod val="110000"/>
                      <a:satMod val="105000"/>
                      <a:tint val="67000"/>
                    </a:schemeClr>
                  </a:gs>
                  <a:gs pos="50000">
                    <a:schemeClr val="dk1">
                      <a:tint val="60000"/>
                      <a:lumMod val="105000"/>
                      <a:satMod val="103000"/>
                      <a:tint val="73000"/>
                    </a:schemeClr>
                  </a:gs>
                  <a:gs pos="100000">
                    <a:schemeClr val="dk1">
                      <a:tint val="60000"/>
                      <a:lumMod val="105000"/>
                      <a:satMod val="109000"/>
                      <a:tint val="81000"/>
                    </a:schemeClr>
                  </a:gs>
                </a:gsLst>
                <a:lin ang="5400000" scaled="0"/>
              </a:gradFill>
              <a:ln w="9525" cap="flat" cmpd="sng" algn="ctr">
                <a:solidFill>
                  <a:schemeClr val="dk1">
                    <a:tint val="60000"/>
                    <a:shade val="95000"/>
                  </a:schemeClr>
                </a:solidFill>
                <a:round/>
              </a:ln>
              <a:effectLst/>
            </c:spPr>
            <c:extLst>
              <c:ext xmlns:c16="http://schemas.microsoft.com/office/drawing/2014/chart" uri="{C3380CC4-5D6E-409C-BE32-E72D297353CC}">
                <c16:uniqueId val="{00000019-2F93-4CFE-B0FE-518E8972EE34}"/>
              </c:ext>
            </c:extLst>
          </c:dPt>
          <c:dPt>
            <c:idx val="13"/>
            <c:bubble3D val="0"/>
            <c:spPr>
              <a:gradFill rotWithShape="1">
                <a:gsLst>
                  <a:gs pos="0">
                    <a:schemeClr val="dk1">
                      <a:tint val="80000"/>
                      <a:lumMod val="110000"/>
                      <a:satMod val="105000"/>
                      <a:tint val="67000"/>
                    </a:schemeClr>
                  </a:gs>
                  <a:gs pos="50000">
                    <a:schemeClr val="dk1">
                      <a:tint val="80000"/>
                      <a:lumMod val="105000"/>
                      <a:satMod val="103000"/>
                      <a:tint val="73000"/>
                    </a:schemeClr>
                  </a:gs>
                  <a:gs pos="100000">
                    <a:schemeClr val="dk1">
                      <a:tint val="80000"/>
                      <a:lumMod val="105000"/>
                      <a:satMod val="109000"/>
                      <a:tint val="81000"/>
                    </a:schemeClr>
                  </a:gs>
                </a:gsLst>
                <a:lin ang="5400000" scaled="0"/>
              </a:gradFill>
              <a:ln w="9525" cap="flat" cmpd="sng" algn="ctr">
                <a:solidFill>
                  <a:schemeClr val="dk1">
                    <a:tint val="80000"/>
                    <a:shade val="95000"/>
                  </a:schemeClr>
                </a:solidFill>
                <a:round/>
              </a:ln>
              <a:effectLst/>
            </c:spPr>
            <c:extLst>
              <c:ext xmlns:c16="http://schemas.microsoft.com/office/drawing/2014/chart" uri="{C3380CC4-5D6E-409C-BE32-E72D297353CC}">
                <c16:uniqueId val="{0000001B-2F93-4CFE-B0FE-518E8972EE34}"/>
              </c:ext>
            </c:extLst>
          </c:dPt>
          <c:dPt>
            <c:idx val="14"/>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1D-2F93-4CFE-B0FE-518E8972EE3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'Data Analysis 1 and 2'!$G$5:$G$20</c:f>
              <c:strCache>
                <c:ptCount val="15"/>
                <c:pt idx="0">
                  <c:v>Applied Ergonomics</c:v>
                </c:pt>
                <c:pt idx="1">
                  <c:v>BMC Health Services Research</c:v>
                </c:pt>
                <c:pt idx="2">
                  <c:v>BMJ Open</c:v>
                </c:pt>
                <c:pt idx="3">
                  <c:v>British Medical Journal</c:v>
                </c:pt>
                <c:pt idx="4">
                  <c:v>Ergonomics</c:v>
                </c:pt>
                <c:pt idx="5">
                  <c:v>Human Factors</c:v>
                </c:pt>
                <c:pt idx="6">
                  <c:v>Implementation Science</c:v>
                </c:pt>
                <c:pt idx="7">
                  <c:v>Medical Care</c:v>
                </c:pt>
                <c:pt idx="8">
                  <c:v>Natural Hazards</c:v>
                </c:pt>
                <c:pt idx="9">
                  <c:v>Procedia Manufacturing</c:v>
                </c:pt>
                <c:pt idx="10">
                  <c:v>Process Safety Progress</c:v>
                </c:pt>
                <c:pt idx="11">
                  <c:v>Risk Analysis</c:v>
                </c:pt>
                <c:pt idx="12">
                  <c:v>Safety Science</c:v>
                </c:pt>
                <c:pt idx="13">
                  <c:v>Systems Engineering</c:v>
                </c:pt>
                <c:pt idx="14">
                  <c:v>Work</c:v>
                </c:pt>
              </c:strCache>
            </c:strRef>
          </c:cat>
          <c:val>
            <c:numRef>
              <c:f>'Data Analysis 1 and 2'!$H$5:$H$20</c:f>
              <c:numCache>
                <c:formatCode>General</c:formatCode>
                <c:ptCount val="15"/>
                <c:pt idx="0">
                  <c:v>9</c:v>
                </c:pt>
                <c:pt idx="1">
                  <c:v>9</c:v>
                </c:pt>
                <c:pt idx="2">
                  <c:v>3</c:v>
                </c:pt>
                <c:pt idx="3">
                  <c:v>3</c:v>
                </c:pt>
                <c:pt idx="4">
                  <c:v>16</c:v>
                </c:pt>
                <c:pt idx="5">
                  <c:v>10</c:v>
                </c:pt>
                <c:pt idx="6">
                  <c:v>5</c:v>
                </c:pt>
                <c:pt idx="7">
                  <c:v>4</c:v>
                </c:pt>
                <c:pt idx="8">
                  <c:v>1</c:v>
                </c:pt>
                <c:pt idx="9">
                  <c:v>5</c:v>
                </c:pt>
                <c:pt idx="10">
                  <c:v>2</c:v>
                </c:pt>
                <c:pt idx="11">
                  <c:v>6</c:v>
                </c:pt>
                <c:pt idx="12">
                  <c:v>33</c:v>
                </c:pt>
                <c:pt idx="13">
                  <c:v>4</c:v>
                </c:pt>
                <c:pt idx="14">
                  <c:v>9</c:v>
                </c:pt>
              </c:numCache>
            </c:numRef>
          </c:val>
          <c:extLst>
            <c:ext xmlns:c16="http://schemas.microsoft.com/office/drawing/2014/chart" uri="{C3380CC4-5D6E-409C-BE32-E72D297353CC}">
              <c16:uniqueId val="{0000001E-2F93-4CFE-B0FE-518E8972EE34}"/>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6B89A-83D7-4526-B9D1-28C94520E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389898</Words>
  <Characters>2222425</Characters>
  <Application>Microsoft Office Word</Application>
  <DocSecurity>0</DocSecurity>
  <Lines>18520</Lines>
  <Paragraphs>5214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Foster</dc:creator>
  <cp:keywords/>
  <dc:description/>
  <cp:lastModifiedBy>Hallford M.</cp:lastModifiedBy>
  <cp:revision>3</cp:revision>
  <cp:lastPrinted>2018-12-17T19:30:00Z</cp:lastPrinted>
  <dcterms:created xsi:type="dcterms:W3CDTF">2019-12-10T16:55:00Z</dcterms:created>
  <dcterms:modified xsi:type="dcterms:W3CDTF">2019-12-10T16:55:00Z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a7a702ef-3781-3f07-af29-504c8138e786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