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13F75B" w14:textId="77777777" w:rsidR="00172879" w:rsidRDefault="00172879" w:rsidP="00172879">
      <w:pPr>
        <w:spacing w:after="0"/>
        <w:rPr>
          <w:sz w:val="28"/>
          <w:szCs w:val="28"/>
        </w:rPr>
      </w:pPr>
      <w:bookmarkStart w:id="0" w:name="_GoBack"/>
      <w:bookmarkEnd w:id="0"/>
      <w:r>
        <w:rPr>
          <w:b/>
          <w:sz w:val="28"/>
          <w:szCs w:val="28"/>
        </w:rPr>
        <w:t>Direct-to-consumer genetic testing with third party interpretation: beware of spurious results</w:t>
      </w:r>
    </w:p>
    <w:p w14:paraId="23051A27" w14:textId="77777777" w:rsidR="00172879" w:rsidRDefault="00172879" w:rsidP="00172879">
      <w:pPr>
        <w:spacing w:after="0"/>
        <w:rPr>
          <w:b/>
        </w:rPr>
      </w:pPr>
    </w:p>
    <w:p w14:paraId="15C91792" w14:textId="77777777" w:rsidR="00172879" w:rsidRDefault="00172879" w:rsidP="00172879">
      <w:pPr>
        <w:spacing w:after="0"/>
      </w:pPr>
      <w:r>
        <w:rPr>
          <w:b/>
        </w:rPr>
        <w:t>Authors:</w:t>
      </w:r>
    </w:p>
    <w:p w14:paraId="5E9A07DD" w14:textId="77777777" w:rsidR="00172879" w:rsidRDefault="00172879" w:rsidP="00172879">
      <w:pPr>
        <w:spacing w:after="0"/>
      </w:pPr>
    </w:p>
    <w:p w14:paraId="562CA298" w14:textId="77777777" w:rsidR="00172879" w:rsidRDefault="00172879" w:rsidP="00172879">
      <w:pPr>
        <w:pStyle w:val="ListParagraph"/>
        <w:numPr>
          <w:ilvl w:val="0"/>
          <w:numId w:val="6"/>
        </w:numPr>
        <w:spacing w:after="0" w:line="240" w:lineRule="auto"/>
      </w:pPr>
      <w:r>
        <w:t>Dr Rachel Horton</w:t>
      </w:r>
      <w:r>
        <w:br/>
        <w:t>Clinical Training Fellow</w:t>
      </w:r>
      <w:r>
        <w:br/>
        <w:t>Clinical Ethics and Law, Faculty of Medicine, University of Southampton</w:t>
      </w:r>
      <w:r>
        <w:br/>
        <w:t>Wessex Clinical Genetics Service, Princess Anne Hospital, Southampton</w:t>
      </w:r>
      <w:r>
        <w:br/>
      </w:r>
    </w:p>
    <w:p w14:paraId="09667DFC" w14:textId="77777777" w:rsidR="00172879" w:rsidRDefault="00172879" w:rsidP="00172879">
      <w:pPr>
        <w:pStyle w:val="ListParagraph"/>
        <w:numPr>
          <w:ilvl w:val="0"/>
          <w:numId w:val="6"/>
        </w:numPr>
        <w:spacing w:after="0" w:line="240" w:lineRule="auto"/>
      </w:pPr>
      <w:r>
        <w:t>Dr Gillian Crawford</w:t>
      </w:r>
      <w:r>
        <w:br/>
        <w:t>Principal Genetic Counsellor</w:t>
      </w:r>
      <w:r>
        <w:br/>
        <w:t>Clinical Ethics and Law, Faculty of Medicine, University of Southampton</w:t>
      </w:r>
      <w:r>
        <w:br/>
        <w:t>Wessex Clinical Genetics Service, Princess Anne Hospital, Southampton</w:t>
      </w:r>
      <w:r>
        <w:br/>
      </w:r>
    </w:p>
    <w:p w14:paraId="3BFBDB14" w14:textId="77777777" w:rsidR="00172879" w:rsidRDefault="00172879" w:rsidP="00172879">
      <w:pPr>
        <w:pStyle w:val="ListParagraph"/>
        <w:numPr>
          <w:ilvl w:val="0"/>
          <w:numId w:val="6"/>
        </w:numPr>
        <w:spacing w:after="0" w:line="240" w:lineRule="auto"/>
      </w:pPr>
      <w:r>
        <w:t>Lindsey Freeman</w:t>
      </w:r>
      <w:r>
        <w:br/>
        <w:t>Senior Clinical Scientist</w:t>
      </w:r>
      <w:r>
        <w:br/>
        <w:t>Wessex Regional Genetics Laboratory, Salisbury</w:t>
      </w:r>
      <w:r>
        <w:br/>
      </w:r>
    </w:p>
    <w:p w14:paraId="48106063" w14:textId="77777777" w:rsidR="00172879" w:rsidRDefault="00172879" w:rsidP="00172879">
      <w:pPr>
        <w:pStyle w:val="ListParagraph"/>
        <w:numPr>
          <w:ilvl w:val="0"/>
          <w:numId w:val="6"/>
        </w:numPr>
        <w:spacing w:after="0" w:line="240" w:lineRule="auto"/>
      </w:pPr>
      <w:r>
        <w:t>Dr Angela Fenwick</w:t>
      </w:r>
      <w:r>
        <w:br/>
        <w:t>Associate Professor of Medical Ethics and Education</w:t>
      </w:r>
      <w:r>
        <w:br/>
        <w:t>Clinical Ethics and Law, Faculty of Medicine, University of Southampton</w:t>
      </w:r>
      <w:r>
        <w:br/>
      </w:r>
    </w:p>
    <w:p w14:paraId="374E92CD" w14:textId="77777777" w:rsidR="00172879" w:rsidRDefault="00172879" w:rsidP="00172879">
      <w:pPr>
        <w:pStyle w:val="ListParagraph"/>
        <w:numPr>
          <w:ilvl w:val="0"/>
          <w:numId w:val="6"/>
        </w:numPr>
        <w:spacing w:after="0" w:line="240" w:lineRule="auto"/>
      </w:pPr>
      <w:r>
        <w:t>Prof Anneke Lucassen</w:t>
      </w:r>
      <w:r>
        <w:br/>
        <w:t>Professor of Clinical Genetics</w:t>
      </w:r>
      <w:r>
        <w:br/>
        <w:t>Clinical Ethics and Law, Faculty of Medicine, University of Southampton</w:t>
      </w:r>
      <w:r>
        <w:br/>
        <w:t>Wessex Clinical Genetics Service, Princess Anne Hospital, Southampton</w:t>
      </w:r>
    </w:p>
    <w:p w14:paraId="5C629E55" w14:textId="77777777" w:rsidR="00172879" w:rsidRDefault="00172879" w:rsidP="00172879">
      <w:pPr>
        <w:spacing w:after="0"/>
      </w:pPr>
    </w:p>
    <w:p w14:paraId="4E61173E" w14:textId="77777777" w:rsidR="00172879" w:rsidRDefault="00172879" w:rsidP="00172879">
      <w:pPr>
        <w:spacing w:after="0"/>
      </w:pPr>
    </w:p>
    <w:p w14:paraId="7DC582BB" w14:textId="77777777" w:rsidR="00172879" w:rsidRDefault="00172879" w:rsidP="00172879">
      <w:pPr>
        <w:spacing w:after="0"/>
        <w:rPr>
          <w:b/>
        </w:rPr>
      </w:pPr>
      <w:r>
        <w:rPr>
          <w:b/>
        </w:rPr>
        <w:t>Corresponding author:</w:t>
      </w:r>
    </w:p>
    <w:p w14:paraId="1D353EA4" w14:textId="77777777" w:rsidR="00172879" w:rsidRDefault="00172879" w:rsidP="00172879">
      <w:pPr>
        <w:spacing w:after="0"/>
      </w:pPr>
    </w:p>
    <w:p w14:paraId="1EB0D30D" w14:textId="77777777" w:rsidR="00172879" w:rsidRDefault="00172879" w:rsidP="00172879">
      <w:pPr>
        <w:spacing w:after="0"/>
      </w:pPr>
      <w:r>
        <w:t>Prof Anneke Lucassen</w:t>
      </w:r>
    </w:p>
    <w:p w14:paraId="009D596A" w14:textId="77777777" w:rsidR="00172879" w:rsidRDefault="00172879" w:rsidP="00172879">
      <w:pPr>
        <w:spacing w:after="0"/>
      </w:pPr>
      <w:r>
        <w:t>Clinical Ethics and Law</w:t>
      </w:r>
    </w:p>
    <w:p w14:paraId="2F7BFA1F" w14:textId="77777777" w:rsidR="00172879" w:rsidRDefault="00172879" w:rsidP="00172879">
      <w:pPr>
        <w:spacing w:after="0"/>
      </w:pPr>
      <w:r>
        <w:t xml:space="preserve">Faculty of Medicine </w:t>
      </w:r>
    </w:p>
    <w:p w14:paraId="42373D19" w14:textId="77777777" w:rsidR="00172879" w:rsidRDefault="00172879" w:rsidP="00172879">
      <w:pPr>
        <w:spacing w:after="0"/>
      </w:pPr>
      <w:r>
        <w:t>University of Southampton</w:t>
      </w:r>
    </w:p>
    <w:p w14:paraId="5C2FB226" w14:textId="77777777" w:rsidR="00172879" w:rsidRDefault="00172879" w:rsidP="00172879">
      <w:pPr>
        <w:spacing w:after="0"/>
      </w:pPr>
      <w:r>
        <w:t>Room 4001, Building 85,</w:t>
      </w:r>
    </w:p>
    <w:p w14:paraId="2CD237AB" w14:textId="77777777" w:rsidR="00172879" w:rsidRDefault="00172879" w:rsidP="00172879">
      <w:pPr>
        <w:spacing w:after="0"/>
      </w:pPr>
      <w:r>
        <w:t>Highfield Campus</w:t>
      </w:r>
    </w:p>
    <w:p w14:paraId="17AE6920" w14:textId="77777777" w:rsidR="00172879" w:rsidRDefault="00172879" w:rsidP="00172879">
      <w:pPr>
        <w:spacing w:after="0"/>
      </w:pPr>
      <w:r>
        <w:t>University Road</w:t>
      </w:r>
    </w:p>
    <w:p w14:paraId="1903A77A" w14:textId="77777777" w:rsidR="00172879" w:rsidRDefault="00172879" w:rsidP="00172879">
      <w:pPr>
        <w:spacing w:after="0"/>
      </w:pPr>
      <w:r>
        <w:t>Southampton</w:t>
      </w:r>
    </w:p>
    <w:p w14:paraId="3C3CA54C" w14:textId="77777777" w:rsidR="00172879" w:rsidRDefault="00172879" w:rsidP="00172879">
      <w:pPr>
        <w:spacing w:after="0"/>
      </w:pPr>
      <w:r>
        <w:t>SO17 1BJ</w:t>
      </w:r>
    </w:p>
    <w:p w14:paraId="7D9E345D" w14:textId="77777777" w:rsidR="00172879" w:rsidRDefault="00172879" w:rsidP="00172879">
      <w:pPr>
        <w:spacing w:after="0"/>
      </w:pPr>
    </w:p>
    <w:p w14:paraId="394BD93C" w14:textId="77777777" w:rsidR="00172879" w:rsidRDefault="00172879" w:rsidP="00172879">
      <w:pPr>
        <w:spacing w:after="0"/>
      </w:pPr>
      <w:r>
        <w:t xml:space="preserve">Email: </w:t>
      </w:r>
      <w:hyperlink r:id="rId8" w:history="1">
        <w:r>
          <w:rPr>
            <w:rStyle w:val="Hyperlink"/>
          </w:rPr>
          <w:t>a.m.lucassen@soton.ac.uk</w:t>
        </w:r>
      </w:hyperlink>
    </w:p>
    <w:p w14:paraId="2DD9999B" w14:textId="77777777" w:rsidR="00172879" w:rsidRDefault="00172879" w:rsidP="00172879">
      <w:pPr>
        <w:spacing w:after="0"/>
        <w:rPr>
          <w:b/>
        </w:rPr>
      </w:pPr>
    </w:p>
    <w:p w14:paraId="0FE69BBD" w14:textId="77777777" w:rsidR="00172879" w:rsidRDefault="00172879" w:rsidP="00172879">
      <w:pPr>
        <w:spacing w:after="0"/>
        <w:rPr>
          <w:b/>
        </w:rPr>
      </w:pPr>
    </w:p>
    <w:p w14:paraId="1CF15FA1" w14:textId="77777777" w:rsidR="00172879" w:rsidRDefault="00172879" w:rsidP="00172879">
      <w:pPr>
        <w:spacing w:after="0" w:line="240" w:lineRule="auto"/>
        <w:rPr>
          <w:color w:val="1F497D"/>
        </w:rPr>
      </w:pPr>
      <w:r>
        <w:rPr>
          <w:b/>
        </w:rPr>
        <w:t>Acknowledgements:</w:t>
      </w:r>
    </w:p>
    <w:p w14:paraId="72EE5F47" w14:textId="651B8F58" w:rsidR="00172879" w:rsidRDefault="00172879" w:rsidP="00172879">
      <w:pPr>
        <w:spacing w:after="0" w:line="240" w:lineRule="auto"/>
        <w:rPr>
          <w:iCs/>
        </w:rPr>
      </w:pPr>
      <w:r>
        <w:rPr>
          <w:iCs/>
        </w:rPr>
        <w:t>Thank you very much to Dr Caroline Wright (University of Exeter) for her comments on this article, and to Ben Sanders (Wessex Regional Genetics Laboratory) for bioinformatics support with comparing raw data files from direct-to-consumer testing and NHS testing.</w:t>
      </w:r>
    </w:p>
    <w:p w14:paraId="3DCA250C" w14:textId="77777777" w:rsidR="00172879" w:rsidRDefault="00172879" w:rsidP="00172879">
      <w:pPr>
        <w:spacing w:after="0"/>
      </w:pPr>
    </w:p>
    <w:p w14:paraId="0EFC19C0" w14:textId="77777777" w:rsidR="00172879" w:rsidRDefault="00172879" w:rsidP="00172879">
      <w:pPr>
        <w:spacing w:after="0"/>
        <w:rPr>
          <w:b/>
        </w:rPr>
      </w:pPr>
    </w:p>
    <w:p w14:paraId="78748CCD" w14:textId="77777777" w:rsidR="00172879" w:rsidRDefault="00172879" w:rsidP="00172879">
      <w:pPr>
        <w:spacing w:after="0"/>
        <w:rPr>
          <w:b/>
        </w:rPr>
      </w:pPr>
    </w:p>
    <w:p w14:paraId="2A4A7B33" w14:textId="77777777" w:rsidR="00172879" w:rsidRDefault="00172879" w:rsidP="00172879">
      <w:pPr>
        <w:spacing w:after="0"/>
        <w:rPr>
          <w:b/>
        </w:rPr>
      </w:pPr>
    </w:p>
    <w:p w14:paraId="06652E92" w14:textId="77777777" w:rsidR="00172879" w:rsidRDefault="00172879" w:rsidP="00172879">
      <w:pPr>
        <w:spacing w:after="0"/>
        <w:rPr>
          <w:b/>
        </w:rPr>
      </w:pPr>
      <w:r>
        <w:rPr>
          <w:b/>
        </w:rPr>
        <w:t>Conflict of interest statement</w:t>
      </w:r>
    </w:p>
    <w:p w14:paraId="72B83EC0" w14:textId="77777777" w:rsidR="00172879" w:rsidRDefault="00172879" w:rsidP="00172879">
      <w:pPr>
        <w:autoSpaceDE w:val="0"/>
        <w:autoSpaceDN w:val="0"/>
        <w:adjustRightInd w:val="0"/>
        <w:spacing w:after="0" w:line="240" w:lineRule="auto"/>
        <w:rPr>
          <w:rFonts w:ascii="Calibri" w:hAnsi="Calibri" w:cs="Calibri"/>
        </w:rPr>
      </w:pPr>
      <w:r>
        <w:rPr>
          <w:rFonts w:ascii="Calibri" w:hAnsi="Calibri" w:cs="Calibri"/>
        </w:rPr>
        <w:t>Non-remunerated: Anneke Lucassen declares her relationships as Chair of the British Society for Genetic Medicine, Member of the Ethics Advisory Committee for Genomics England, and Chair of the Ethics Advisory Committee for UK Biobank.</w:t>
      </w:r>
    </w:p>
    <w:p w14:paraId="214C2FEE" w14:textId="77777777" w:rsidR="00172879" w:rsidRDefault="00172879" w:rsidP="00172879">
      <w:pPr>
        <w:spacing w:after="0"/>
        <w:rPr>
          <w:b/>
        </w:rPr>
      </w:pPr>
    </w:p>
    <w:p w14:paraId="02D791C2" w14:textId="77777777" w:rsidR="00172879" w:rsidRDefault="00172879">
      <w:pPr>
        <w:rPr>
          <w:b/>
          <w:sz w:val="28"/>
          <w:szCs w:val="28"/>
        </w:rPr>
      </w:pPr>
      <w:r>
        <w:rPr>
          <w:b/>
          <w:sz w:val="28"/>
          <w:szCs w:val="28"/>
        </w:rPr>
        <w:br w:type="page"/>
      </w:r>
    </w:p>
    <w:p w14:paraId="22FF8037" w14:textId="77777777" w:rsidR="00333E48" w:rsidRPr="004A011C" w:rsidRDefault="008A61BC" w:rsidP="004A011C">
      <w:pPr>
        <w:widowControl w:val="0"/>
        <w:spacing w:after="0" w:line="240" w:lineRule="auto"/>
        <w:rPr>
          <w:iCs/>
          <w:sz w:val="28"/>
          <w:szCs w:val="28"/>
        </w:rPr>
      </w:pPr>
      <w:r w:rsidRPr="004A011C">
        <w:rPr>
          <w:b/>
          <w:sz w:val="28"/>
          <w:szCs w:val="28"/>
        </w:rPr>
        <w:lastRenderedPageBreak/>
        <w:t>D</w:t>
      </w:r>
      <w:r w:rsidR="00333E48" w:rsidRPr="004A011C">
        <w:rPr>
          <w:b/>
          <w:sz w:val="28"/>
          <w:szCs w:val="28"/>
        </w:rPr>
        <w:t>irect-to-consumer genetic testing</w:t>
      </w:r>
      <w:r w:rsidRPr="004A011C">
        <w:rPr>
          <w:b/>
          <w:sz w:val="28"/>
          <w:szCs w:val="28"/>
        </w:rPr>
        <w:t xml:space="preserve"> with </w:t>
      </w:r>
      <w:r w:rsidR="00BD1AEA" w:rsidRPr="004A011C">
        <w:rPr>
          <w:b/>
          <w:sz w:val="28"/>
          <w:szCs w:val="28"/>
        </w:rPr>
        <w:t>third party</w:t>
      </w:r>
      <w:r w:rsidRPr="004A011C">
        <w:rPr>
          <w:b/>
          <w:sz w:val="28"/>
          <w:szCs w:val="28"/>
        </w:rPr>
        <w:t xml:space="preserve"> interpretation: </w:t>
      </w:r>
      <w:r w:rsidR="002310E1" w:rsidRPr="004A011C">
        <w:rPr>
          <w:b/>
          <w:sz w:val="28"/>
          <w:szCs w:val="28"/>
        </w:rPr>
        <w:t xml:space="preserve">beware of </w:t>
      </w:r>
      <w:r w:rsidR="00AF41B2" w:rsidRPr="004A011C">
        <w:rPr>
          <w:b/>
          <w:sz w:val="28"/>
          <w:szCs w:val="28"/>
        </w:rPr>
        <w:t>spurious results</w:t>
      </w:r>
    </w:p>
    <w:p w14:paraId="3EE6956D" w14:textId="77777777" w:rsidR="00AF41B2" w:rsidRPr="00625DAC" w:rsidRDefault="00AF41B2" w:rsidP="004A011C">
      <w:pPr>
        <w:widowControl w:val="0"/>
        <w:spacing w:after="0"/>
      </w:pPr>
    </w:p>
    <w:p w14:paraId="2EFF401B" w14:textId="4CE63BEB" w:rsidR="00333E48" w:rsidRPr="00625DAC" w:rsidRDefault="00333E48" w:rsidP="004A011C">
      <w:pPr>
        <w:widowControl w:val="0"/>
        <w:spacing w:after="0"/>
      </w:pPr>
      <w:r w:rsidRPr="00625DAC">
        <w:t xml:space="preserve">Direct-to-consumer (DTC) genetic tests </w:t>
      </w:r>
      <w:r w:rsidR="009108CB" w:rsidRPr="00625DAC">
        <w:t xml:space="preserve">aim to provide insights on </w:t>
      </w:r>
      <w:r w:rsidR="003632B9" w:rsidRPr="00625DAC">
        <w:t>issues</w:t>
      </w:r>
      <w:r w:rsidR="009108CB" w:rsidRPr="00625DAC">
        <w:t xml:space="preserve"> as varied as ancestry, nutrition, athletic ability and child talent</w:t>
      </w:r>
      <w:r w:rsidR="0024212F" w:rsidRPr="00625DAC">
        <w:fldChar w:fldCharType="begin"/>
      </w:r>
      <w:r w:rsidRPr="00625DAC">
        <w:instrText xml:space="preserve"> ADDIN EN.CITE &lt;EndNote&gt;&lt;Cite&gt;&lt;Author&gt;Phillips&lt;/Author&gt;&lt;Year&gt;2016&lt;/Year&gt;&lt;IDText&gt;&amp;apos;Only a click away - DTC genetics for ancestry, health, love…and more: A view of the business and regulatory landscape&amp;apos;&lt;/IDText&gt;&lt;DisplayText&gt;(1)&lt;/DisplayText&gt;&lt;record&gt;&lt;dates&gt;&lt;pub-dates&gt;&lt;date&gt;Mar&lt;/date&gt;&lt;/pub-dates&gt;&lt;year&gt;2016&lt;/year&gt;&lt;/dates&gt;&lt;urls&gt;&lt;related-urls&gt;&lt;url&gt;https://www.ncbi.nlm.nih.gov/pubmed/27047755&lt;/url&gt;&lt;/related-urls&gt;&lt;/urls&gt;&lt;isbn&gt;2212-0661&lt;/isbn&gt;&lt;custom2&gt;PMC4796702&lt;/custom2&gt;&lt;titles&gt;&lt;title&gt;&amp;apos;Only a click away - DTC genetics for ancestry, health, love…and more: A view of the business and regulatory landscape&amp;apos;&lt;/title&gt;&lt;secondary-title&gt;Appl Transl Genom&lt;/secondary-title&gt;&lt;/titles&gt;&lt;pages&gt;16-22&lt;/pages&gt;&lt;contributors&gt;&lt;authors&gt;&lt;author&gt;Phillips, A. M.&lt;/author&gt;&lt;/authors&gt;&lt;/contributors&gt;&lt;edition&gt;2016/02/02&lt;/edition&gt;&lt;language&gt;eng&lt;/language&gt;&lt;added-date format="utc"&gt;1529333901&lt;/added-date&gt;&lt;ref-type name="Journal Article"&gt;17&lt;/ref-type&gt;&lt;rec-number&gt;2579&lt;/rec-number&gt;&lt;last-updated-date format="utc"&gt;1529333901&lt;/last-updated-date&gt;&lt;accession-num&gt;27047755&lt;/accession-num&gt;&lt;electronic-resource-num&gt;10.1016/j.atg.2016.01.001&lt;/electronic-resource-num&gt;&lt;volume&gt;8&lt;/volume&gt;&lt;/record&gt;&lt;/Cite&gt;&lt;/EndNote&gt;</w:instrText>
      </w:r>
      <w:r w:rsidR="0024212F" w:rsidRPr="00625DAC">
        <w:fldChar w:fldCharType="separate"/>
      </w:r>
      <w:r w:rsidRPr="00625DAC">
        <w:rPr>
          <w:noProof/>
        </w:rPr>
        <w:t>(1)</w:t>
      </w:r>
      <w:r w:rsidR="0024212F" w:rsidRPr="00625DAC">
        <w:fldChar w:fldCharType="end"/>
      </w:r>
      <w:r w:rsidR="009108CB" w:rsidRPr="00625DAC">
        <w:t>, and some also report on disease risks</w:t>
      </w:r>
      <w:r w:rsidR="00EB5299" w:rsidRPr="00625DAC">
        <w:fldChar w:fldCharType="begin"/>
      </w:r>
      <w:r w:rsidR="00EB5299" w:rsidRPr="00625DAC">
        <w:instrText xml:space="preserve"> ADDIN EN.CITE &lt;EndNote&gt;&lt;Cite&gt;&lt;Author&gt;Covolo&lt;/Author&gt;&lt;Year&gt;2015&lt;/Year&gt;&lt;IDText&gt;Internet-Based Direct-to-Consumer Genetic Testing: A Systematic Review&lt;/IDText&gt;&lt;DisplayText&gt;(2)&lt;/DisplayText&gt;&lt;record&gt;&lt;dates&gt;&lt;pub-dates&gt;&lt;date&gt;Dec&lt;/date&gt;&lt;/pub-dates&gt;&lt;year&gt;2015&lt;/year&gt;&lt;/dates&gt;&lt;keywords&gt;&lt;keyword&gt;Adult&lt;/keyword&gt;&lt;keyword&gt;Direct-To-Consumer Screening and Testing&lt;/keyword&gt;&lt;keyword&gt;Genetic Testing&lt;/keyword&gt;&lt;keyword&gt;Humans&lt;/keyword&gt;&lt;keyword&gt;Internet&lt;/keyword&gt;&lt;keyword&gt;Male&lt;/keyword&gt;&lt;keyword&gt;Internet&lt;/keyword&gt;&lt;keyword&gt;direct-to-consumer&lt;/keyword&gt;&lt;keyword&gt;genetic testing&lt;/keyword&gt;&lt;keyword&gt;online market&lt;/keyword&gt;&lt;keyword&gt;systematic review&lt;/keyword&gt;&lt;/keywords&gt;&lt;urls&gt;&lt;related-urls&gt;&lt;url&gt;https://www.ncbi.nlm.nih.gov/pubmed/26677835&lt;/url&gt;&lt;/related-urls&gt;&lt;/urls&gt;&lt;isbn&gt;1438-8871&lt;/isbn&gt;&lt;custom2&gt;PMC4704942&lt;/custom2&gt;&lt;titles&gt;&lt;title&gt;Internet-Based Direct-to-Consumer Genetic Testing: A Systematic Review&lt;/title&gt;&lt;secondary-title&gt;J Med Internet Res&lt;/secondary-title&gt;&lt;/titles&gt;&lt;pages&gt;e279&lt;/pages&gt;&lt;number&gt;12&lt;/number&gt;&lt;contributors&gt;&lt;authors&gt;&lt;author&gt;Covolo, L.&lt;/author&gt;&lt;author&gt;Rubinelli, S.&lt;/author&gt;&lt;author&gt;Ceretti, E.&lt;/author&gt;&lt;author&gt;Gelatti, U.&lt;/author&gt;&lt;/authors&gt;&lt;/contributors&gt;&lt;edition&gt;2015/12/14&lt;/edition&gt;&lt;language&gt;eng&lt;/language&gt;&lt;added-date format="utc"&gt;1534926231&lt;/added-date&gt;&lt;ref-type name="Journal Article"&gt;17&lt;/ref-type&gt;&lt;rec-number&gt;2620&lt;/rec-number&gt;&lt;last-updated-date format="utc"&gt;1534926231&lt;/last-updated-date&gt;&lt;accession-num&gt;26677835&lt;/accession-num&gt;&lt;electronic-resource-num&gt;10.2196/jmir.4378&lt;/electronic-resource-num&gt;&lt;volume&gt;17&lt;/volume&gt;&lt;/record&gt;&lt;/Cite&gt;&lt;/EndNote&gt;</w:instrText>
      </w:r>
      <w:r w:rsidR="00EB5299" w:rsidRPr="00625DAC">
        <w:fldChar w:fldCharType="separate"/>
      </w:r>
      <w:r w:rsidR="00EB5299" w:rsidRPr="00625DAC">
        <w:rPr>
          <w:noProof/>
        </w:rPr>
        <w:t>(2)</w:t>
      </w:r>
      <w:r w:rsidR="00EB5299" w:rsidRPr="00625DAC">
        <w:fldChar w:fldCharType="end"/>
      </w:r>
      <w:r w:rsidRPr="00625DAC">
        <w:t>.</w:t>
      </w:r>
      <w:r w:rsidR="00B862CD" w:rsidRPr="00625DAC">
        <w:t xml:space="preserve"> </w:t>
      </w:r>
      <w:r w:rsidRPr="00625DAC">
        <w:t xml:space="preserve">DTC companies tend to present </w:t>
      </w:r>
      <w:r w:rsidR="00206919" w:rsidRPr="00625DAC">
        <w:t xml:space="preserve">their </w:t>
      </w:r>
      <w:r w:rsidRPr="00625DAC">
        <w:t>tests as uniformly beneficial,</w:t>
      </w:r>
      <w:r w:rsidR="00FD41CE" w:rsidRPr="00625DAC">
        <w:t xml:space="preserve"> but</w:t>
      </w:r>
      <w:r w:rsidRPr="00625DAC">
        <w:t xml:space="preserve"> the quality of the information </w:t>
      </w:r>
      <w:r w:rsidR="00454EEF" w:rsidRPr="00625DAC">
        <w:t xml:space="preserve">they </w:t>
      </w:r>
      <w:r w:rsidRPr="00625DAC">
        <w:t>provide</w:t>
      </w:r>
      <w:r w:rsidR="00C82451" w:rsidRPr="00625DAC">
        <w:t xml:space="preserve"> </w:t>
      </w:r>
      <w:r w:rsidR="00167C1B" w:rsidRPr="00625DAC">
        <w:t xml:space="preserve">can be </w:t>
      </w:r>
      <w:r w:rsidRPr="00625DAC">
        <w:t>doubtful</w:t>
      </w:r>
      <w:r w:rsidR="007C47CA">
        <w:fldChar w:fldCharType="begin"/>
      </w:r>
      <w:r w:rsidR="007C47CA">
        <w:instrText xml:space="preserve"> ADDIN EN.CITE &lt;EndNote&gt;&lt;Cite&gt;&lt;Author&gt;Horton&lt;/Author&gt;&lt;Year&gt;2019&lt;/Year&gt;&lt;IDText&gt;Practice pointer: direct-to-consumer genetic testing&lt;/IDText&gt;&lt;DisplayText&gt;(3)&lt;/DisplayText&gt;&lt;record&gt;&lt;titles&gt;&lt;title&gt;Practice pointer: direct-to-consumer genetic testing&lt;/title&gt;&lt;secondary-title&gt;BMJ&lt;/secondary-title&gt;&lt;/titles&gt;&lt;pages&gt;in press&lt;/pages&gt;&lt;contributors&gt;&lt;authors&gt;&lt;author&gt;Horton, Rachel&lt;/author&gt;&lt;author&gt;Crawford, Gillian&lt;/author&gt;&lt;author&gt;Freeman, Lindsey&lt;/author&gt;&lt;author&gt;Fenwick, Angela&lt;/author&gt;&lt;author&gt;Wright, Caroline&lt;/author&gt;&lt;author&gt;Lucassen, Anneke&lt;/author&gt;&lt;/authors&gt;&lt;/contributors&gt;&lt;added-date format="utc"&gt;1568892490&lt;/added-date&gt;&lt;ref-type name="Journal Article"&gt;17&lt;/ref-type&gt;&lt;dates&gt;&lt;year&gt;2019&lt;/year&gt;&lt;/dates&gt;&lt;rec-number&gt;2810&lt;/rec-number&gt;&lt;last-updated-date format="utc"&gt;1568892526&lt;/last-updated-date&gt;&lt;/record&gt;&lt;/Cite&gt;&lt;/EndNote&gt;</w:instrText>
      </w:r>
      <w:r w:rsidR="007C47CA">
        <w:fldChar w:fldCharType="separate"/>
      </w:r>
      <w:r w:rsidR="007C47CA">
        <w:rPr>
          <w:noProof/>
        </w:rPr>
        <w:t>(3)</w:t>
      </w:r>
      <w:r w:rsidR="007C47CA">
        <w:fldChar w:fldCharType="end"/>
      </w:r>
      <w:r w:rsidRPr="00625DAC">
        <w:t xml:space="preserve">. </w:t>
      </w:r>
      <w:r w:rsidR="00A64A5D" w:rsidRPr="00625DAC">
        <w:t>T</w:t>
      </w:r>
      <w:r w:rsidR="00AF1A3A" w:rsidRPr="00625DAC">
        <w:t>ests often invite people to step between territories, from consumer in search of ‘fun’ information to potential patient, and</w:t>
      </w:r>
      <w:r w:rsidRPr="00625DAC">
        <w:t xml:space="preserve"> </w:t>
      </w:r>
      <w:r w:rsidR="006B2868" w:rsidRPr="00625DAC">
        <w:t xml:space="preserve">the boundaries between these roles become </w:t>
      </w:r>
      <w:r w:rsidRPr="00625DAC">
        <w:t xml:space="preserve">even murkier when </w:t>
      </w:r>
      <w:r w:rsidR="006B2868" w:rsidRPr="00625DAC">
        <w:t xml:space="preserve">individuals </w:t>
      </w:r>
      <w:r w:rsidRPr="00625DAC">
        <w:t xml:space="preserve">explore the raw data from their </w:t>
      </w:r>
      <w:r w:rsidR="00B862CD" w:rsidRPr="00625DAC">
        <w:t>DTC</w:t>
      </w:r>
      <w:r w:rsidRPr="00625DAC">
        <w:t xml:space="preserve"> tests</w:t>
      </w:r>
      <w:r w:rsidR="00B862CD" w:rsidRPr="00625DAC">
        <w:t xml:space="preserve"> u</w:t>
      </w:r>
      <w:r w:rsidR="009200C7" w:rsidRPr="00625DAC">
        <w:t xml:space="preserve">sing </w:t>
      </w:r>
      <w:r w:rsidR="00950D56" w:rsidRPr="00625DAC">
        <w:t xml:space="preserve">third party interpretation </w:t>
      </w:r>
      <w:r w:rsidR="009108CB" w:rsidRPr="00625DAC">
        <w:t>websites</w:t>
      </w:r>
      <w:r w:rsidR="0024212F" w:rsidRPr="00625DAC">
        <w:fldChar w:fldCharType="begin"/>
      </w:r>
      <w:r w:rsidR="007C47CA">
        <w:instrText xml:space="preserve"> ADDIN EN.CITE &lt;EndNote&gt;&lt;Cite&gt;&lt;Author&gt;Moscarello&lt;/Author&gt;&lt;Year&gt;2018&lt;/Year&gt;&lt;IDText&gt;Direct-to-consumer raw genetic data and third-party interpretation services: more burden than bargain?&lt;/IDText&gt;&lt;DisplayText&gt;(4)&lt;/DisplayText&gt;&lt;record&gt;&lt;dates&gt;&lt;pub-dates&gt;&lt;date&gt;Jul&lt;/date&gt;&lt;/pub-dates&gt;&lt;year&gt;2018&lt;/year&gt;&lt;/dates&gt;&lt;urls&gt;&lt;related-urls&gt;&lt;url&gt;https://www.ncbi.nlm.nih.gov/pubmed/29997392&lt;/url&gt;&lt;/related-urls&gt;&lt;/urls&gt;&lt;isbn&gt;1530-0366&lt;/isbn&gt;&lt;titles&gt;&lt;title&gt;Direct-to-consumer raw genetic data and third-party interpretation services: more burden than bargain?&lt;/title&gt;&lt;secondary-title&gt;Genet Med&lt;/secondary-title&gt;&lt;/titles&gt;&lt;contributors&gt;&lt;authors&gt;&lt;author&gt;Moscarello, T.&lt;/author&gt;&lt;author&gt;Murray, B.&lt;/author&gt;&lt;author&gt;Reuter, C. M.&lt;/author&gt;&lt;author&gt;Demo, E.&lt;/author&gt;&lt;/authors&gt;&lt;/contributors&gt;&lt;edition&gt;2018/07/12&lt;/edition&gt;&lt;language&gt;eng&lt;/language&gt;&lt;added-date format="utc"&gt;1532596741&lt;/added-date&gt;&lt;ref-type name="Journal Article"&gt;17&lt;/ref-type&gt;&lt;rec-number&gt;2585&lt;/rec-number&gt;&lt;last-updated-date format="utc"&gt;1532596741&lt;/last-updated-date&gt;&lt;accession-num&gt;29997392&lt;/accession-num&gt;&lt;electronic-resource-num&gt;10.1038/s41436-018-0097-2&lt;/electronic-resource-num&gt;&lt;/record&gt;&lt;/Cite&gt;&lt;/EndNote&gt;</w:instrText>
      </w:r>
      <w:r w:rsidR="0024212F" w:rsidRPr="00625DAC">
        <w:fldChar w:fldCharType="separate"/>
      </w:r>
      <w:r w:rsidR="007C47CA">
        <w:rPr>
          <w:noProof/>
        </w:rPr>
        <w:t>(4)</w:t>
      </w:r>
      <w:r w:rsidR="0024212F" w:rsidRPr="00625DAC">
        <w:fldChar w:fldCharType="end"/>
      </w:r>
      <w:r w:rsidRPr="00625DAC">
        <w:t>.</w:t>
      </w:r>
      <w:r w:rsidR="00B862CD" w:rsidRPr="00625DAC">
        <w:t xml:space="preserve"> We </w:t>
      </w:r>
      <w:r w:rsidR="004B0DDE" w:rsidRPr="00625DAC">
        <w:t>discuss two anonymised</w:t>
      </w:r>
      <w:r w:rsidR="00B862CD" w:rsidRPr="00625DAC">
        <w:t xml:space="preserve"> cases</w:t>
      </w:r>
      <w:r w:rsidR="000E6810">
        <w:t xml:space="preserve"> from UK genetics centres</w:t>
      </w:r>
      <w:r w:rsidR="00B862CD" w:rsidRPr="00625DAC">
        <w:t xml:space="preserve"> where patients used</w:t>
      </w:r>
      <w:r w:rsidR="009200C7" w:rsidRPr="00625DAC">
        <w:t xml:space="preserve"> </w:t>
      </w:r>
      <w:r w:rsidR="00AE26DB" w:rsidRPr="00625DAC">
        <w:t xml:space="preserve">third party </w:t>
      </w:r>
      <w:r w:rsidR="00B862CD" w:rsidRPr="00625DAC">
        <w:t xml:space="preserve">interpretation services to analyse raw </w:t>
      </w:r>
      <w:r w:rsidR="00C82451" w:rsidRPr="00625DAC">
        <w:t xml:space="preserve">data from DTC </w:t>
      </w:r>
      <w:r w:rsidR="00787E03" w:rsidRPr="00625DAC">
        <w:t xml:space="preserve">genetic </w:t>
      </w:r>
      <w:r w:rsidR="00C82451" w:rsidRPr="00625DAC">
        <w:t>tests</w:t>
      </w:r>
      <w:r w:rsidR="002B23EE" w:rsidRPr="00625DAC">
        <w:t xml:space="preserve">. They </w:t>
      </w:r>
      <w:r w:rsidR="00167C1B" w:rsidRPr="00625DAC">
        <w:t xml:space="preserve">then </w:t>
      </w:r>
      <w:r w:rsidR="002B23EE" w:rsidRPr="00625DAC">
        <w:t>presented to</w:t>
      </w:r>
      <w:r w:rsidR="00DA1685" w:rsidRPr="00625DAC">
        <w:t xml:space="preserve"> </w:t>
      </w:r>
      <w:r w:rsidR="002B23EE" w:rsidRPr="00625DAC">
        <w:t xml:space="preserve">NHS </w:t>
      </w:r>
      <w:r w:rsidR="00DA1685" w:rsidRPr="00625DAC">
        <w:t xml:space="preserve">clinical services </w:t>
      </w:r>
      <w:r w:rsidR="002B23EE" w:rsidRPr="00625DAC">
        <w:t xml:space="preserve">requesting interventions </w:t>
      </w:r>
      <w:r w:rsidR="002854CC" w:rsidRPr="00625DAC">
        <w:t xml:space="preserve">based on </w:t>
      </w:r>
      <w:r w:rsidR="002B23EE" w:rsidRPr="00625DAC">
        <w:t>the disease</w:t>
      </w:r>
      <w:r w:rsidR="002854CC" w:rsidRPr="00625DAC">
        <w:t>-</w:t>
      </w:r>
      <w:r w:rsidR="002B23EE" w:rsidRPr="00625DAC">
        <w:t xml:space="preserve">associated variants found, only </w:t>
      </w:r>
      <w:r w:rsidR="002854CC" w:rsidRPr="00625DAC">
        <w:t xml:space="preserve">to find that </w:t>
      </w:r>
      <w:r w:rsidR="002B23EE" w:rsidRPr="00625DAC">
        <w:t>the</w:t>
      </w:r>
      <w:r w:rsidR="002854CC" w:rsidRPr="00625DAC">
        <w:t>se</w:t>
      </w:r>
      <w:r w:rsidR="002B23EE" w:rsidRPr="00625DAC">
        <w:t xml:space="preserve"> variants </w:t>
      </w:r>
      <w:r w:rsidR="002854CC" w:rsidRPr="00625DAC">
        <w:t xml:space="preserve">were not </w:t>
      </w:r>
      <w:r w:rsidR="006B2868" w:rsidRPr="00625DAC">
        <w:t xml:space="preserve">actually </w:t>
      </w:r>
      <w:r w:rsidR="002854CC" w:rsidRPr="00625DAC">
        <w:t>present: their ‘pathogenic results’ were spurious.</w:t>
      </w:r>
      <w:r w:rsidR="00EC3616" w:rsidRPr="00625DAC">
        <w:t xml:space="preserve"> </w:t>
      </w:r>
      <w:r w:rsidR="00860C0E" w:rsidRPr="00625DAC">
        <w:t xml:space="preserve">We </w:t>
      </w:r>
      <w:r w:rsidR="004B0DDE" w:rsidRPr="00625DAC">
        <w:t>highlight</w:t>
      </w:r>
      <w:r w:rsidR="00F47E20" w:rsidRPr="00625DAC">
        <w:t xml:space="preserve"> the</w:t>
      </w:r>
      <w:r w:rsidR="002613B7" w:rsidRPr="00625DAC">
        <w:t xml:space="preserve"> risk of false</w:t>
      </w:r>
      <w:r w:rsidR="00AF41B2" w:rsidRPr="00625DAC">
        <w:t xml:space="preserve"> </w:t>
      </w:r>
      <w:r w:rsidR="002613B7" w:rsidRPr="00625DAC">
        <w:t>positives</w:t>
      </w:r>
      <w:r w:rsidR="00DA1685" w:rsidRPr="00625DAC">
        <w:t xml:space="preserve"> (as well as false negatives</w:t>
      </w:r>
      <w:r w:rsidR="00836FD8" w:rsidRPr="00625DAC">
        <w:t>)</w:t>
      </w:r>
      <w:r w:rsidR="002613B7" w:rsidRPr="00625DAC">
        <w:t xml:space="preserve"> from DTC genetic tests, and discuss whether these cases represent the start of a worrying trend, where </w:t>
      </w:r>
      <w:r w:rsidR="006B2868" w:rsidRPr="00625DAC">
        <w:t xml:space="preserve">publicly-funded </w:t>
      </w:r>
      <w:r w:rsidR="002613B7" w:rsidRPr="00625DAC">
        <w:t xml:space="preserve">clinicians and clinical scientists increasingly need to </w:t>
      </w:r>
      <w:r w:rsidR="00813F1E" w:rsidRPr="00625DAC">
        <w:t>spend time and money investigating</w:t>
      </w:r>
      <w:r w:rsidR="002613B7" w:rsidRPr="00625DAC">
        <w:t xml:space="preserve"> genetic results of dubious validity.</w:t>
      </w:r>
    </w:p>
    <w:p w14:paraId="6604F2BC" w14:textId="7AB5E250" w:rsidR="000E6810" w:rsidRDefault="000E6810" w:rsidP="004A011C">
      <w:pPr>
        <w:widowControl w:val="0"/>
        <w:spacing w:after="0"/>
      </w:pPr>
    </w:p>
    <w:p w14:paraId="2EB813AB" w14:textId="274E8C7C" w:rsidR="00B61C47" w:rsidRDefault="00B61C47" w:rsidP="004A011C">
      <w:pPr>
        <w:widowControl w:val="0"/>
        <w:spacing w:after="0"/>
      </w:pPr>
      <w:r>
        <w:rPr>
          <w:b/>
        </w:rPr>
        <w:t>Introduction</w:t>
      </w:r>
    </w:p>
    <w:p w14:paraId="15677929" w14:textId="0DEF653C" w:rsidR="00B61C47" w:rsidRPr="00625DAC" w:rsidRDefault="00B61C47" w:rsidP="00B61C47">
      <w:pPr>
        <w:widowControl w:val="0"/>
        <w:spacing w:after="0"/>
      </w:pPr>
      <w:r>
        <w:t xml:space="preserve">DTC genetic tests can be purchased online and in shops. </w:t>
      </w:r>
      <w:r w:rsidRPr="00625DAC">
        <w:t xml:space="preserve">Many </w:t>
      </w:r>
      <w:r>
        <w:t>of these</w:t>
      </w:r>
      <w:r w:rsidRPr="00625DAC">
        <w:t xml:space="preserve"> tests work via SNP </w:t>
      </w:r>
      <w:r w:rsidR="008C0619">
        <w:t xml:space="preserve">(single nucleotide polymorphism) </w:t>
      </w:r>
      <w:r w:rsidRPr="00625DAC">
        <w:t>genotyping, quickly and cheaply establishing a person’s genotype at thousands of points across the genome</w:t>
      </w:r>
      <w:r w:rsidRPr="00625DAC">
        <w:fldChar w:fldCharType="begin"/>
      </w:r>
      <w:r w:rsidR="007C47CA">
        <w:instrText xml:space="preserve"> ADDIN EN.CITE &lt;EndNote&gt;&lt;Cite&gt;&lt;Author&gt;23andMe&lt;/Author&gt;&lt;Year&gt;2018&lt;/Year&gt;&lt;IDText&gt;Raw Data Technical Details&lt;/IDText&gt;&lt;DisplayText&gt;(5)&lt;/DisplayText&gt;&lt;record&gt;&lt;urls&gt;&lt;related-urls&gt;&lt;url&gt;https://customercare.23andme.com/hc/en-us/articles/115004459928-Raw-Data-Technical-Details&lt;/url&gt;&lt;/related-urls&gt;&lt;/urls&gt;&lt;titles&gt;&lt;title&gt;Raw Data Technical Details&lt;/title&gt;&lt;/titles&gt;&lt;number&gt;11/10/2018&lt;/number&gt;&lt;contributors&gt;&lt;authors&gt;&lt;author&gt;23andMe&lt;/author&gt;&lt;/authors&gt;&lt;/contributors&gt;&lt;added-date format="utc"&gt;1539242020&lt;/added-date&gt;&lt;pub-location&gt;https://customercare.23andme.com/hc/en-us/articles/115004459928-Raw-Data-Technical-Details&lt;/pub-location&gt;&lt;ref-type name="Web Page"&gt;12&lt;/ref-type&gt;&lt;dates&gt;&lt;year&gt;2018&lt;/year&gt;&lt;/dates&gt;&lt;rec-number&gt;2649&lt;/rec-number&gt;&lt;last-updated-date format="utc"&gt;1539242050&lt;/last-updated-date&gt;&lt;volume&gt;2018&lt;/volume&gt;&lt;/record&gt;&lt;/Cite&gt;&lt;/EndNote&gt;</w:instrText>
      </w:r>
      <w:r w:rsidRPr="00625DAC">
        <w:fldChar w:fldCharType="separate"/>
      </w:r>
      <w:r w:rsidR="007C47CA">
        <w:rPr>
          <w:noProof/>
        </w:rPr>
        <w:t>(5)</w:t>
      </w:r>
      <w:r w:rsidRPr="00625DAC">
        <w:fldChar w:fldCharType="end"/>
      </w:r>
      <w:r w:rsidRPr="00625DAC">
        <w:t>. SNP genotyping</w:t>
      </w:r>
      <w:r w:rsidR="008C0619">
        <w:t>, however,</w:t>
      </w:r>
      <w:r w:rsidRPr="00625DAC">
        <w:t xml:space="preserve"> is a highly inaccurate method for detecting very rare variants: recent research comparing SNP genotyping data with exome sequencing data for participants in UK Biobank found that over 85% of</w:t>
      </w:r>
      <w:r w:rsidR="008C0619">
        <w:t xml:space="preserve"> the</w:t>
      </w:r>
      <w:r w:rsidRPr="00625DAC">
        <w:t xml:space="preserve"> very rare variants (</w:t>
      </w:r>
      <w:r>
        <w:t xml:space="preserve">with a </w:t>
      </w:r>
      <w:r w:rsidRPr="00625DAC">
        <w:t>frequency &lt;0.001%) detected by SNP genotyping were false-positives</w:t>
      </w:r>
      <w:r w:rsidRPr="00625DAC">
        <w:fldChar w:fldCharType="begin"/>
      </w:r>
      <w:r w:rsidR="007C47CA">
        <w:instrText xml:space="preserve"> ADDIN EN.CITE &lt;EndNote&gt;&lt;Cite&gt;&lt;Author&gt;Weedon&lt;/Author&gt;&lt;Year&gt;2019&lt;/Year&gt;&lt;IDText&gt;Very rare pathogenic genetic variants detected by SNP-chips are usually false positives: implications for direct-to-consumer genetic testing&lt;/IDText&gt;&lt;DisplayText&gt;(6)&lt;/DisplayText&gt;&lt;record&gt;&lt;urls&gt;&lt;related-urls&gt;&lt;url&gt;http://biorxiv.org/content/early/2019/07/09/696799.abstract&lt;/url&gt;&lt;/related-urls&gt;&lt;/urls&gt;&lt;titles&gt;&lt;title&gt;Very rare pathogenic genetic variants detected by SNP-chips are usually false positives: implications for direct-to-consumer genetic testing&lt;/title&gt;&lt;secondary-title&gt;bioRxiv&lt;/secondary-title&gt;&lt;/titles&gt;&lt;pages&gt;696799&lt;/pages&gt;&lt;contributors&gt;&lt;authors&gt;&lt;author&gt;Weedon, Michael N.&lt;/author&gt;&lt;author&gt;Jackson, Leigh&lt;/author&gt;&lt;author&gt;Harrison, Jamie W.&lt;/author&gt;&lt;author&gt;Ruth, Kate S.&lt;/author&gt;&lt;author&gt;Tyrrell, Jessica&lt;/author&gt;&lt;author&gt;Hattersley, Andrew T.&lt;/author&gt;&lt;author&gt;Wright, Caroline F.&lt;/author&gt;&lt;/authors&gt;&lt;/contributors&gt;&lt;added-date format="utc"&gt;1562762463&lt;/added-date&gt;&lt;ref-type name="Journal Article"&gt;17&lt;/ref-type&gt;&lt;dates&gt;&lt;year&gt;2019&lt;/year&gt;&lt;/dates&gt;&lt;rec-number&gt;2785&lt;/rec-number&gt;&lt;last-updated-date format="utc"&gt;1562762463&lt;/last-updated-date&gt;&lt;electronic-resource-num&gt;10.1101/696799&lt;/electronic-resource-num&gt;&lt;/record&gt;&lt;/Cite&gt;&lt;/EndNote&gt;</w:instrText>
      </w:r>
      <w:r w:rsidRPr="00625DAC">
        <w:fldChar w:fldCharType="separate"/>
      </w:r>
      <w:r w:rsidR="007C47CA">
        <w:rPr>
          <w:noProof/>
        </w:rPr>
        <w:t>(6)</w:t>
      </w:r>
      <w:r w:rsidRPr="00625DAC">
        <w:fldChar w:fldCharType="end"/>
      </w:r>
      <w:r w:rsidRPr="00625DAC">
        <w:t>. DTC companies directly reporting on the presence of very rare variants would need to undertake additional validation in order to ensure that their assays could accurately determine the presence or absence of these variants.</w:t>
      </w:r>
    </w:p>
    <w:p w14:paraId="3D9FD337" w14:textId="77777777" w:rsidR="00B61C47" w:rsidRPr="00625DAC" w:rsidRDefault="00B61C47" w:rsidP="00B61C47">
      <w:pPr>
        <w:widowControl w:val="0"/>
        <w:spacing w:after="0"/>
      </w:pPr>
    </w:p>
    <w:p w14:paraId="3776BD19" w14:textId="340B783A" w:rsidR="00B61C47" w:rsidRPr="00625DAC" w:rsidRDefault="00B61C47" w:rsidP="00B61C47">
      <w:pPr>
        <w:widowControl w:val="0"/>
        <w:spacing w:after="0"/>
      </w:pPr>
      <w:r w:rsidRPr="00625DAC">
        <w:t>Third party interpretation services take raw genetic data which was collected aiming to answer particular questions (for example about a person’s ancestry), and process this with different questions in mind (for example about health). This increases the potential for error, as third party interpretation services will not have access to platform validation information from each DTC company, and so will not be calibrated to disregard the artefacts that each different DTC genetic testing platform will inevitably produce</w:t>
      </w:r>
      <w:r w:rsidRPr="00625DAC">
        <w:fldChar w:fldCharType="begin"/>
      </w:r>
      <w:r w:rsidR="007C47CA">
        <w:instrText xml:space="preserve"> ADDIN EN.CITE &lt;EndNote&gt;&lt;Cite&gt;&lt;Author&gt;Tandy-Connor&lt;/Author&gt;&lt;Year&gt;2018&lt;/Year&gt;&lt;IDText&gt;False-positive results released by direct-to-consumer genetic tests highlight the importance of clinical confirmation testing for appropriate patient care&lt;/IDText&gt;&lt;DisplayText&gt;(7)&lt;/DisplayText&gt;&lt;record&gt;&lt;dates&gt;&lt;pub-dates&gt;&lt;date&gt;Mar&lt;/date&gt;&lt;/pub-dates&gt;&lt;year&gt;2018&lt;/year&gt;&lt;/dates&gt;&lt;urls&gt;&lt;related-urls&gt;&lt;url&gt;https://www.ncbi.nlm.nih.gov/pubmed/29565420&lt;/url&gt;&lt;/related-urls&gt;&lt;/urls&gt;&lt;isbn&gt;1530-0366&lt;/isbn&gt;&lt;titles&gt;&lt;title&gt;False-positive results released by direct-to-consumer genetic tests highlight the importance of clinical confirmation testing for appropriate patient care&lt;/title&gt;&lt;secondary-title&gt;Genet Med&lt;/secondary-title&gt;&lt;/titles&gt;&lt;contributors&gt;&lt;authors&gt;&lt;author&gt;Tandy-Connor, S.&lt;/author&gt;&lt;author&gt;Guiltinan, J.&lt;/author&gt;&lt;author&gt;Krempely, K.&lt;/author&gt;&lt;author&gt;LaDuca, H.&lt;/author&gt;&lt;author&gt;Reineke, P.&lt;/author&gt;&lt;author&gt;Gutierrez, S.&lt;/author&gt;&lt;author&gt;Gray, P.&lt;/author&gt;&lt;author&gt;Tippin Davis, B.&lt;/author&gt;&lt;/authors&gt;&lt;/contributors&gt;&lt;edition&gt;2018/03/22&lt;/edition&gt;&lt;language&gt;eng&lt;/language&gt;&lt;added-date format="utc"&gt;1532610970&lt;/added-date&gt;&lt;ref-type name="Journal Article"&gt;17&lt;/ref-type&gt;&lt;rec-number&gt;2584&lt;/rec-number&gt;&lt;last-updated-date format="utc"&gt;1532610970&lt;/last-updated-date&gt;&lt;accession-num&gt;29565420&lt;/accession-num&gt;&lt;electronic-resource-num&gt;10.1038/gim.2018.38&lt;/electronic-resource-num&gt;&lt;/record&gt;&lt;/Cite&gt;&lt;/EndNote&gt;</w:instrText>
      </w:r>
      <w:r w:rsidRPr="00625DAC">
        <w:fldChar w:fldCharType="separate"/>
      </w:r>
      <w:r w:rsidR="007C47CA">
        <w:rPr>
          <w:noProof/>
        </w:rPr>
        <w:t>(7)</w:t>
      </w:r>
      <w:r w:rsidRPr="00625DAC">
        <w:fldChar w:fldCharType="end"/>
      </w:r>
      <w:r w:rsidRPr="00625DAC">
        <w:t xml:space="preserve">. </w:t>
      </w:r>
      <w:r>
        <w:t>M</w:t>
      </w:r>
      <w:r w:rsidRPr="00625DAC">
        <w:t>any third party interpretation services simply search freely available databases like dbSNP for any variants said to be present in a person’s raw genetic data, and aggregate the variant classifications found into an automated report, without expert oversight</w:t>
      </w:r>
      <w:r w:rsidRPr="00625DAC">
        <w:fldChar w:fldCharType="begin"/>
      </w:r>
      <w:r w:rsidR="007C47CA">
        <w:instrText xml:space="preserve"> ADDIN EN.CITE &lt;EndNote&gt;&lt;Cite&gt;&lt;Author&gt;Badalato&lt;/Author&gt;&lt;Year&gt;2017&lt;/Year&gt;&lt;IDText&gt;Third party interpretation of raw genetic data: an ethical exploration&lt;/IDText&gt;&lt;DisplayText&gt;(8)&lt;/DisplayText&gt;&lt;record&gt;&lt;dates&gt;&lt;pub-dates&gt;&lt;date&gt;11&lt;/date&gt;&lt;/pub-dates&gt;&lt;year&gt;2017&lt;/year&gt;&lt;/dates&gt;&lt;keywords&gt;&lt;keyword&gt;Direct-To-Consumer Screening and Testing&lt;/keyword&gt;&lt;keyword&gt;Genetic Testing&lt;/keyword&gt;&lt;keyword&gt;Genome-Wide Association Study&lt;/keyword&gt;&lt;keyword&gt;Humans&lt;/keyword&gt;&lt;/keywords&gt;&lt;urls&gt;&lt;related-urls&gt;&lt;url&gt;https://www.ncbi.nlm.nih.gov/pubmed/28832567&lt;/url&gt;&lt;/related-urls&gt;&lt;/urls&gt;&lt;isbn&gt;1476-5438&lt;/isbn&gt;&lt;custom2&gt;PMC5643961&lt;/custom2&gt;&lt;titles&gt;&lt;title&gt;Third party interpretation of raw genetic data: an ethical exploration&lt;/title&gt;&lt;secondary-title&gt;Eur J Hum Genet&lt;/secondary-title&gt;&lt;/titles&gt;&lt;pages&gt;1189-1194&lt;/pages&gt;&lt;number&gt;11&lt;/number&gt;&lt;contributors&gt;&lt;authors&gt;&lt;author&gt;Badalato, L.&lt;/author&gt;&lt;author&gt;Kalokairinou, L.&lt;/author&gt;&lt;author&gt;Borry, P.&lt;/author&gt;&lt;/authors&gt;&lt;/contributors&gt;&lt;edition&gt;2017/08/23&lt;/edition&gt;&lt;language&gt;eng&lt;/language&gt;&lt;added-date format="utc"&gt;1553080592&lt;/added-date&gt;&lt;ref-type name="Journal Article"&gt;17&lt;/ref-type&gt;&lt;rec-number&gt;2728&lt;/rec-number&gt;&lt;last-updated-date format="utc"&gt;1553080592&lt;/last-updated-date&gt;&lt;accession-num&gt;28832567&lt;/accession-num&gt;&lt;electronic-resource-num&gt;10.1038/ejhg.2017.126&lt;/electronic-resource-num&gt;&lt;volume&gt;25&lt;/volume&gt;&lt;/record&gt;&lt;/Cite&gt;&lt;/EndNote&gt;</w:instrText>
      </w:r>
      <w:r w:rsidRPr="00625DAC">
        <w:fldChar w:fldCharType="separate"/>
      </w:r>
      <w:r w:rsidR="007C47CA">
        <w:rPr>
          <w:noProof/>
        </w:rPr>
        <w:t>(8)</w:t>
      </w:r>
      <w:r w:rsidRPr="00625DAC">
        <w:fldChar w:fldCharType="end"/>
      </w:r>
      <w:r w:rsidRPr="00625DAC">
        <w:t>. Many of the classifications in these databases will be outdated and incorrect, relics from a time before the vast range of normal genetic variation began to be widely appreciated</w:t>
      </w:r>
      <w:r w:rsidRPr="00625DAC">
        <w:fldChar w:fldCharType="begin">
          <w:fldData xml:space="preserve">PEVuZE5vdGU+PENpdGU+PEF1dGhvcj5BdXRvbjwvQXV0aG9yPjxZZWFyPjIwMTU8L1llYXI+PElE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</w:fldData>
        </w:fldChar>
      </w:r>
      <w:r w:rsidR="007C47CA">
        <w:instrText xml:space="preserve"> ADDIN EN.CITE </w:instrText>
      </w:r>
      <w:r w:rsidR="007C47CA">
        <w:fldChar w:fldCharType="begin">
          <w:fldData xml:space="preserve">PEVuZE5vdGU+PENpdGU+PEF1dGhvcj5BdXRvbjwvQXV0aG9yPjxZZWFyPjIwMTU8L1llYXI+PElE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</w:fldData>
        </w:fldChar>
      </w:r>
      <w:r w:rsidR="007C47CA">
        <w:instrText xml:space="preserve"> ADDIN EN.CITE.DATA </w:instrText>
      </w:r>
      <w:r w:rsidR="007C47CA">
        <w:fldChar w:fldCharType="end"/>
      </w:r>
      <w:r w:rsidRPr="00625DAC">
        <w:fldChar w:fldCharType="separate"/>
      </w:r>
      <w:r w:rsidR="007C47CA">
        <w:rPr>
          <w:noProof/>
        </w:rPr>
        <w:t>(9)</w:t>
      </w:r>
      <w:r w:rsidRPr="00625DAC">
        <w:fldChar w:fldCharType="end"/>
      </w:r>
      <w:r w:rsidRPr="00625DAC">
        <w:t>.</w:t>
      </w:r>
      <w:r>
        <w:t xml:space="preserve"> We discuss two </w:t>
      </w:r>
      <w:r w:rsidR="007539C3">
        <w:t>anonymised</w:t>
      </w:r>
      <w:r>
        <w:t xml:space="preserve"> cases where patients found spurious results when using third party interpretation services to interpret raw data from DTC genetic tests.</w:t>
      </w:r>
    </w:p>
    <w:p w14:paraId="5828198D" w14:textId="77777777" w:rsidR="00B61C47" w:rsidRDefault="00B61C47" w:rsidP="004A011C">
      <w:pPr>
        <w:widowControl w:val="0"/>
        <w:spacing w:after="0"/>
      </w:pPr>
    </w:p>
    <w:p w14:paraId="064738A7" w14:textId="7DB30733" w:rsidR="00C26AC4" w:rsidRPr="00625DAC" w:rsidRDefault="00246961" w:rsidP="004A011C">
      <w:pPr>
        <w:widowControl w:val="0"/>
        <w:spacing w:after="0"/>
        <w:rPr>
          <w:b/>
          <w:i/>
        </w:rPr>
      </w:pPr>
      <w:r w:rsidRPr="00625DAC">
        <w:rPr>
          <w:b/>
          <w:i/>
        </w:rPr>
        <w:t>Briony</w:t>
      </w:r>
    </w:p>
    <w:p w14:paraId="75550195" w14:textId="49BF2C3B" w:rsidR="00C26AC4" w:rsidRPr="00625DAC" w:rsidRDefault="00451665" w:rsidP="004A011C">
      <w:pPr>
        <w:widowControl w:val="0"/>
        <w:spacing w:after="0"/>
      </w:pPr>
      <w:r w:rsidRPr="00625DAC">
        <w:t>Briony was given</w:t>
      </w:r>
      <w:r w:rsidR="00C26AC4" w:rsidRPr="00625DAC">
        <w:t xml:space="preserve"> a DTC ancestry genetic test </w:t>
      </w:r>
      <w:r w:rsidR="008E2C00" w:rsidRPr="00625DAC">
        <w:t xml:space="preserve">for </w:t>
      </w:r>
      <w:r w:rsidR="007315A9" w:rsidRPr="00625DAC">
        <w:t>mother’s day</w:t>
      </w:r>
      <w:r w:rsidRPr="00625DAC">
        <w:t>.</w:t>
      </w:r>
      <w:r w:rsidR="00BC7B51" w:rsidRPr="00625DAC">
        <w:t xml:space="preserve"> </w:t>
      </w:r>
      <w:r w:rsidR="00DA1685" w:rsidRPr="00625DAC">
        <w:t xml:space="preserve">After her ancestry results came back, she </w:t>
      </w:r>
      <w:r w:rsidR="001C48CC" w:rsidRPr="00625DAC">
        <w:t>ran</w:t>
      </w:r>
      <w:r w:rsidR="00DA1685" w:rsidRPr="00625DAC">
        <w:t xml:space="preserve"> </w:t>
      </w:r>
      <w:r w:rsidR="00C26AC4" w:rsidRPr="00625DAC">
        <w:t xml:space="preserve">the raw data from </w:t>
      </w:r>
      <w:r w:rsidR="001C48CC" w:rsidRPr="00625DAC">
        <w:t xml:space="preserve">her </w:t>
      </w:r>
      <w:r w:rsidR="00C26AC4" w:rsidRPr="00625DAC">
        <w:t xml:space="preserve">test through </w:t>
      </w:r>
      <w:r w:rsidR="00787E03" w:rsidRPr="00625DAC">
        <w:t xml:space="preserve">several </w:t>
      </w:r>
      <w:r w:rsidR="00AE26DB" w:rsidRPr="00625DAC">
        <w:t xml:space="preserve">third party </w:t>
      </w:r>
      <w:r w:rsidR="008E2C00" w:rsidRPr="00625DAC">
        <w:t xml:space="preserve">interpretation </w:t>
      </w:r>
      <w:r w:rsidR="006B2868" w:rsidRPr="00625DAC">
        <w:t>websites</w:t>
      </w:r>
      <w:r w:rsidR="00584135" w:rsidRPr="00625DAC">
        <w:t xml:space="preserve">, </w:t>
      </w:r>
      <w:r w:rsidRPr="00625DAC">
        <w:t xml:space="preserve">which </w:t>
      </w:r>
      <w:r w:rsidR="00787E03" w:rsidRPr="00625DAC">
        <w:t xml:space="preserve">all </w:t>
      </w:r>
      <w:r w:rsidRPr="00625DAC">
        <w:t xml:space="preserve">indicated </w:t>
      </w:r>
      <w:r w:rsidR="00C26AC4" w:rsidRPr="00625DAC">
        <w:t xml:space="preserve">that she had a disease-causing </w:t>
      </w:r>
      <w:r w:rsidR="00EA3CD9" w:rsidRPr="00625DAC">
        <w:rPr>
          <w:i/>
        </w:rPr>
        <w:t>BRCA</w:t>
      </w:r>
      <w:r w:rsidR="001314F8" w:rsidRPr="00625DAC">
        <w:rPr>
          <w:i/>
        </w:rPr>
        <w:t>1</w:t>
      </w:r>
      <w:r w:rsidR="00EA3CD9" w:rsidRPr="00625DAC">
        <w:rPr>
          <w:i/>
        </w:rPr>
        <w:t xml:space="preserve"> </w:t>
      </w:r>
      <w:r w:rsidR="00C26AC4" w:rsidRPr="00625DAC">
        <w:t xml:space="preserve">variant. </w:t>
      </w:r>
      <w:r w:rsidR="00246961" w:rsidRPr="00625DAC">
        <w:t>Briony</w:t>
      </w:r>
      <w:r w:rsidR="00DD422C" w:rsidRPr="00625DAC">
        <w:t xml:space="preserve"> </w:t>
      </w:r>
      <w:r w:rsidR="000A7AC0" w:rsidRPr="00625DAC">
        <w:t xml:space="preserve">was generally healthy but </w:t>
      </w:r>
      <w:r w:rsidR="001C48CC" w:rsidRPr="00625DAC">
        <w:t>had</w:t>
      </w:r>
      <w:r w:rsidR="000A626E" w:rsidRPr="00625DAC">
        <w:t xml:space="preserve"> a </w:t>
      </w:r>
      <w:r w:rsidR="00EB5299" w:rsidRPr="00625DAC">
        <w:t>family history</w:t>
      </w:r>
      <w:r w:rsidR="005605DB" w:rsidRPr="00625DAC">
        <w:t xml:space="preserve"> of breast cancer</w:t>
      </w:r>
      <w:r w:rsidR="00DA1685" w:rsidRPr="00625DAC">
        <w:t xml:space="preserve"> </w:t>
      </w:r>
      <w:r w:rsidR="00D43BCF" w:rsidRPr="00625DAC">
        <w:t>(</w:t>
      </w:r>
      <w:r w:rsidR="00DA1685" w:rsidRPr="00625DAC">
        <w:t xml:space="preserve">although </w:t>
      </w:r>
      <w:r w:rsidR="007F442B" w:rsidRPr="00625DAC">
        <w:t xml:space="preserve">not </w:t>
      </w:r>
      <w:r w:rsidR="00EA3CD9" w:rsidRPr="00625DAC">
        <w:t>in close relatives</w:t>
      </w:r>
      <w:r w:rsidR="002310E1" w:rsidRPr="00625DAC">
        <w:t>,</w:t>
      </w:r>
      <w:r w:rsidR="00EA3CD9" w:rsidRPr="00625DAC">
        <w:t xml:space="preserve"> and its onset was at an older age</w:t>
      </w:r>
      <w:r w:rsidR="00787E03" w:rsidRPr="00625DAC">
        <w:t>, so</w:t>
      </w:r>
      <w:r w:rsidR="00DA1685" w:rsidRPr="00625DAC">
        <w:t xml:space="preserve"> </w:t>
      </w:r>
      <w:r w:rsidR="006F2F72" w:rsidRPr="00625DAC">
        <w:t xml:space="preserve">NHS </w:t>
      </w:r>
      <w:r w:rsidR="006F2F72" w:rsidRPr="00625DAC">
        <w:rPr>
          <w:i/>
        </w:rPr>
        <w:t>BRCA</w:t>
      </w:r>
      <w:r w:rsidR="00DA1685" w:rsidRPr="00625DAC">
        <w:rPr>
          <w:i/>
          <w:iCs/>
        </w:rPr>
        <w:t>1</w:t>
      </w:r>
      <w:r w:rsidR="00DA1685" w:rsidRPr="00625DAC">
        <w:rPr>
          <w:iCs/>
        </w:rPr>
        <w:t xml:space="preserve"> or </w:t>
      </w:r>
      <w:r w:rsidR="002310E1" w:rsidRPr="00625DAC">
        <w:rPr>
          <w:i/>
          <w:iCs/>
        </w:rPr>
        <w:t>BRCA</w:t>
      </w:r>
      <w:r w:rsidR="00DA1685" w:rsidRPr="00625DAC">
        <w:rPr>
          <w:i/>
          <w:iCs/>
        </w:rPr>
        <w:t>2</w:t>
      </w:r>
      <w:r w:rsidR="00DA1685" w:rsidRPr="00625DAC">
        <w:rPr>
          <w:iCs/>
        </w:rPr>
        <w:t xml:space="preserve"> gene</w:t>
      </w:r>
      <w:r w:rsidR="00DA1685" w:rsidRPr="00625DAC">
        <w:rPr>
          <w:i/>
        </w:rPr>
        <w:t xml:space="preserve"> </w:t>
      </w:r>
      <w:r w:rsidR="006F2F72" w:rsidRPr="00625DAC">
        <w:t xml:space="preserve">testing </w:t>
      </w:r>
      <w:r w:rsidR="00DD422C" w:rsidRPr="00625DAC">
        <w:t>would not have been recommend</w:t>
      </w:r>
      <w:r w:rsidR="000731FD" w:rsidRPr="00625DAC">
        <w:t>ed</w:t>
      </w:r>
      <w:r w:rsidR="00D43BCF" w:rsidRPr="00625DAC">
        <w:t>)</w:t>
      </w:r>
      <w:r w:rsidR="002F6723" w:rsidRPr="00625DAC">
        <w:fldChar w:fldCharType="begin"/>
      </w:r>
      <w:r w:rsidR="007C47CA">
        <w:instrText xml:space="preserve"> ADDIN EN.CITE &lt;EndNote&gt;&lt;Cite&gt;&lt;Author&gt;NICE&lt;/Author&gt;&lt;Year&gt;2017&lt;/Year&gt;&lt;IDText&gt;Familial breast cancer: classification, care and managing breast cancer and related risks in people with a family history of breast cancer. (CG164).&lt;/IDText&gt;&lt;DisplayText&gt;(10)&lt;/DisplayText&gt;&lt;record&gt;&lt;titles&gt;&lt;title&gt;Familial breast cancer: classification, care and managing breast cancer and related risks in people with a family history of breast cancer. (CG164).&lt;/title&gt;&lt;/titles&gt;&lt;contributors&gt;&lt;authors&gt;&lt;author&gt;NICE&lt;/author&gt;&lt;/authors&gt;&lt;/contributors&gt;&lt;added-date format="utc"&gt;1538987122&lt;/added-date&gt;&lt;pub-location&gt;nice.org.uk/guidance/cg164&lt;/pub-location&gt;&lt;ref-type name="Generic"&gt;13&lt;/ref-type&gt;&lt;dates&gt;&lt;year&gt;2017&lt;/year&gt;&lt;/dates&gt;&lt;rec-number&gt;2648&lt;/rec-number&gt;&lt;publisher&gt;NICE&lt;/publisher&gt;&lt;last-updated-date format="utc"&gt;1538987245&lt;/last-updated-date&gt;&lt;/record&gt;&lt;/Cite&gt;&lt;/EndNote&gt;</w:instrText>
      </w:r>
      <w:r w:rsidR="002F6723" w:rsidRPr="00625DAC">
        <w:fldChar w:fldCharType="separate"/>
      </w:r>
      <w:r w:rsidR="007C47CA">
        <w:rPr>
          <w:noProof/>
        </w:rPr>
        <w:t>(10)</w:t>
      </w:r>
      <w:r w:rsidR="002F6723" w:rsidRPr="00625DAC">
        <w:fldChar w:fldCharType="end"/>
      </w:r>
      <w:r w:rsidR="001217D2" w:rsidRPr="00625DAC">
        <w:t>.</w:t>
      </w:r>
      <w:r w:rsidRPr="00625DAC">
        <w:t xml:space="preserve"> Briony saw her GP and requested a referral to a breast surgeon, as she had read that bilateral mastectomies could reduce her breast cancer</w:t>
      </w:r>
      <w:r w:rsidR="00A04E23" w:rsidRPr="00625DAC">
        <w:t xml:space="preserve"> risk</w:t>
      </w:r>
      <w:r w:rsidRPr="00625DAC">
        <w:t>.</w:t>
      </w:r>
      <w:r w:rsidR="001217D2" w:rsidRPr="00625DAC">
        <w:t xml:space="preserve"> </w:t>
      </w:r>
      <w:r w:rsidR="00167C1B" w:rsidRPr="00625DAC">
        <w:t>The</w:t>
      </w:r>
      <w:r w:rsidRPr="00625DAC">
        <w:t xml:space="preserve"> breast care team</w:t>
      </w:r>
      <w:r w:rsidR="00167C1B" w:rsidRPr="00625DAC">
        <w:t xml:space="preserve"> </w:t>
      </w:r>
      <w:r w:rsidRPr="00625DAC">
        <w:t>discussed surgical options with her and agreed a date for her surgery. They also</w:t>
      </w:r>
      <w:r w:rsidR="00D9759C" w:rsidRPr="00625DAC">
        <w:t xml:space="preserve"> referred her to a</w:t>
      </w:r>
      <w:r w:rsidR="000156FC" w:rsidRPr="00625DAC">
        <w:t>n NHS</w:t>
      </w:r>
      <w:r w:rsidR="00D9759C" w:rsidRPr="00625DAC">
        <w:t xml:space="preserve"> clinical genetic</w:t>
      </w:r>
      <w:r w:rsidR="00836FD8" w:rsidRPr="00625DAC">
        <w:t>s service</w:t>
      </w:r>
      <w:r w:rsidR="00FD41CE" w:rsidRPr="00625DAC">
        <w:t>.</w:t>
      </w:r>
      <w:r w:rsidR="00D9759C" w:rsidRPr="00625DAC">
        <w:t xml:space="preserve"> </w:t>
      </w:r>
      <w:r w:rsidR="00836FD8" w:rsidRPr="00625DAC">
        <w:t xml:space="preserve">Briony saw a clinician there </w:t>
      </w:r>
      <w:r w:rsidR="00D9759C" w:rsidRPr="00625DAC">
        <w:t>s</w:t>
      </w:r>
      <w:r w:rsidR="00333E48" w:rsidRPr="00625DAC">
        <w:t xml:space="preserve">hortly </w:t>
      </w:r>
      <w:r w:rsidR="00D9759C" w:rsidRPr="00625DAC">
        <w:t xml:space="preserve">before her </w:t>
      </w:r>
      <w:r w:rsidR="00D43BCF" w:rsidRPr="00625DAC">
        <w:t xml:space="preserve">planned </w:t>
      </w:r>
      <w:r w:rsidR="00D9759C" w:rsidRPr="00625DAC">
        <w:t>operation</w:t>
      </w:r>
      <w:r w:rsidRPr="00625DAC">
        <w:t xml:space="preserve"> </w:t>
      </w:r>
      <w:r w:rsidR="00D43BCF" w:rsidRPr="00625DAC">
        <w:t>date</w:t>
      </w:r>
      <w:r w:rsidR="00FD41CE" w:rsidRPr="00625DAC">
        <w:t>, who</w:t>
      </w:r>
      <w:r w:rsidR="00333E48" w:rsidRPr="00625DAC">
        <w:t xml:space="preserve"> advised that </w:t>
      </w:r>
      <w:r w:rsidR="00246961" w:rsidRPr="00625DAC">
        <w:t>Briony</w:t>
      </w:r>
      <w:r w:rsidR="00D9759C" w:rsidRPr="00625DAC">
        <w:t>’s</w:t>
      </w:r>
      <w:r w:rsidR="00333E48" w:rsidRPr="00625DAC">
        <w:t xml:space="preserve"> </w:t>
      </w:r>
      <w:r w:rsidR="00EA3CD9" w:rsidRPr="00625DAC">
        <w:rPr>
          <w:i/>
        </w:rPr>
        <w:t>BRCA</w:t>
      </w:r>
      <w:r w:rsidR="001314F8" w:rsidRPr="00625DAC">
        <w:rPr>
          <w:i/>
        </w:rPr>
        <w:t>1</w:t>
      </w:r>
      <w:r w:rsidR="00EA3CD9" w:rsidRPr="00625DAC">
        <w:t xml:space="preserve"> </w:t>
      </w:r>
      <w:r w:rsidR="00D9759C" w:rsidRPr="00625DAC">
        <w:t xml:space="preserve">result </w:t>
      </w:r>
      <w:r w:rsidR="00333E48" w:rsidRPr="00625DAC">
        <w:t xml:space="preserve">needed to be </w:t>
      </w:r>
      <w:r w:rsidR="00C26AC4" w:rsidRPr="00625DAC">
        <w:t>confirmed</w:t>
      </w:r>
      <w:r w:rsidR="00333E48" w:rsidRPr="00625DAC">
        <w:t xml:space="preserve"> in an </w:t>
      </w:r>
      <w:r w:rsidR="00997216" w:rsidRPr="00625DAC">
        <w:t xml:space="preserve">accredited </w:t>
      </w:r>
      <w:r w:rsidR="00333E48" w:rsidRPr="00625DAC">
        <w:t>lab</w:t>
      </w:r>
      <w:r w:rsidR="00997216" w:rsidRPr="00625DAC">
        <w:t>oratory</w:t>
      </w:r>
      <w:r w:rsidR="00333E48" w:rsidRPr="00625DAC">
        <w:t xml:space="preserve"> before she </w:t>
      </w:r>
      <w:r w:rsidR="00860C0E" w:rsidRPr="00625DAC">
        <w:t>had surgery</w:t>
      </w:r>
      <w:r w:rsidR="00333E48" w:rsidRPr="00625DAC">
        <w:t xml:space="preserve">. </w:t>
      </w:r>
      <w:r w:rsidR="007F442B" w:rsidRPr="00625DAC">
        <w:t xml:space="preserve">Using next generation sequencing (NGS) to screen for </w:t>
      </w:r>
      <w:r w:rsidR="007F442B" w:rsidRPr="00625DAC">
        <w:rPr>
          <w:i/>
        </w:rPr>
        <w:t xml:space="preserve">BRCA1 </w:t>
      </w:r>
      <w:r w:rsidR="007F442B" w:rsidRPr="00625DAC">
        <w:t xml:space="preserve">and </w:t>
      </w:r>
      <w:r w:rsidR="007F442B" w:rsidRPr="00625DAC">
        <w:rPr>
          <w:i/>
        </w:rPr>
        <w:t>BRCA2</w:t>
      </w:r>
      <w:r w:rsidR="00787E03" w:rsidRPr="00625DAC">
        <w:t>,</w:t>
      </w:r>
      <w:r w:rsidR="007F442B" w:rsidRPr="00625DAC">
        <w:t xml:space="preserve"> and targeted Sanger sequencing, the </w:t>
      </w:r>
      <w:r w:rsidR="00333E48" w:rsidRPr="00625DAC">
        <w:t>NHS lab</w:t>
      </w:r>
      <w:r w:rsidR="00A80020" w:rsidRPr="00625DAC">
        <w:t>oratory</w:t>
      </w:r>
      <w:r w:rsidR="00333E48" w:rsidRPr="00625DAC">
        <w:t xml:space="preserve"> found that </w:t>
      </w:r>
      <w:r w:rsidR="00246961" w:rsidRPr="00625DAC">
        <w:t>Briony</w:t>
      </w:r>
      <w:r w:rsidR="00BC7B51" w:rsidRPr="00625DAC">
        <w:t xml:space="preserve"> </w:t>
      </w:r>
      <w:r w:rsidR="00333E48" w:rsidRPr="00625DAC">
        <w:t>did not have the disease-causing</w:t>
      </w:r>
      <w:r w:rsidR="008D38CD" w:rsidRPr="00625DAC">
        <w:t xml:space="preserve"> </w:t>
      </w:r>
      <w:r w:rsidR="00EA3CD9" w:rsidRPr="00625DAC">
        <w:rPr>
          <w:i/>
        </w:rPr>
        <w:t>BRCA</w:t>
      </w:r>
      <w:r w:rsidR="001314F8" w:rsidRPr="00625DAC">
        <w:rPr>
          <w:i/>
        </w:rPr>
        <w:t>1</w:t>
      </w:r>
      <w:r w:rsidR="00D512D2" w:rsidRPr="00625DAC">
        <w:rPr>
          <w:i/>
        </w:rPr>
        <w:t xml:space="preserve"> </w:t>
      </w:r>
      <w:r w:rsidR="00333E48" w:rsidRPr="00625DAC">
        <w:t>varia</w:t>
      </w:r>
      <w:r w:rsidR="005E5EF4" w:rsidRPr="00625DAC">
        <w:t xml:space="preserve">nt that she was </w:t>
      </w:r>
      <w:r w:rsidR="00836FD8" w:rsidRPr="00625DAC">
        <w:t xml:space="preserve">purported </w:t>
      </w:r>
      <w:r w:rsidR="005E5EF4" w:rsidRPr="00625DAC">
        <w:t>to have</w:t>
      </w:r>
      <w:r w:rsidR="007F442B" w:rsidRPr="00625DAC">
        <w:t xml:space="preserve">. </w:t>
      </w:r>
      <w:r w:rsidR="000A7AC0" w:rsidRPr="00625DAC">
        <w:t>The raw data files from the ancestry test and the NHS NGS testing were compared: this indicated that the ancestry test had</w:t>
      </w:r>
      <w:r w:rsidR="00D43BCF" w:rsidRPr="00625DAC">
        <w:t xml:space="preserve"> indeed</w:t>
      </w:r>
      <w:r w:rsidR="000A7AC0" w:rsidRPr="00625DAC">
        <w:t xml:space="preserve"> been undertaken on Briony’s sample, but </w:t>
      </w:r>
      <w:r w:rsidR="00787E03" w:rsidRPr="00625DAC">
        <w:t xml:space="preserve">the </w:t>
      </w:r>
      <w:r w:rsidR="00FD41CE" w:rsidRPr="00625DAC">
        <w:t xml:space="preserve">ancestry test </w:t>
      </w:r>
      <w:r w:rsidR="00787E03" w:rsidRPr="00625DAC">
        <w:t xml:space="preserve">raw data </w:t>
      </w:r>
      <w:r w:rsidR="000A7AC0" w:rsidRPr="00625DAC">
        <w:t xml:space="preserve">contained an artefact in </w:t>
      </w:r>
      <w:r w:rsidR="000A7AC0" w:rsidRPr="00625DAC">
        <w:rPr>
          <w:i/>
        </w:rPr>
        <w:t>BRCA1</w:t>
      </w:r>
      <w:r w:rsidR="000A7AC0" w:rsidRPr="00625DAC">
        <w:t xml:space="preserve"> that the third party interpretation programme</w:t>
      </w:r>
      <w:r w:rsidR="00787E03" w:rsidRPr="00625DAC">
        <w:t>s</w:t>
      </w:r>
      <w:r w:rsidR="000A7AC0" w:rsidRPr="00625DAC">
        <w:t xml:space="preserve"> had taken to be a true variant. </w:t>
      </w:r>
      <w:r w:rsidR="00246961" w:rsidRPr="00625DAC">
        <w:t>Briony</w:t>
      </w:r>
      <w:r w:rsidR="005E5EF4" w:rsidRPr="00625DAC">
        <w:t xml:space="preserve"> was advised that risk-redu</w:t>
      </w:r>
      <w:r w:rsidR="00B829C2" w:rsidRPr="00625DAC">
        <w:t xml:space="preserve">cing surgery was not indicated </w:t>
      </w:r>
      <w:r w:rsidR="00EA3CD9" w:rsidRPr="00625DAC">
        <w:t>and that its risks far outweighed any likely benefits</w:t>
      </w:r>
      <w:r w:rsidR="00D512D2" w:rsidRPr="00625DAC">
        <w:t>.</w:t>
      </w:r>
    </w:p>
    <w:p w14:paraId="592AA3B1" w14:textId="77777777" w:rsidR="005E5EF4" w:rsidRPr="00625DAC" w:rsidRDefault="005E5EF4" w:rsidP="004A011C">
      <w:pPr>
        <w:widowControl w:val="0"/>
        <w:spacing w:after="0"/>
      </w:pPr>
    </w:p>
    <w:p w14:paraId="53D6B329" w14:textId="77777777" w:rsidR="00C26AC4" w:rsidRPr="00625DAC" w:rsidRDefault="008E2C00" w:rsidP="004A011C">
      <w:pPr>
        <w:widowControl w:val="0"/>
        <w:spacing w:after="0"/>
        <w:rPr>
          <w:i/>
        </w:rPr>
      </w:pPr>
      <w:r w:rsidRPr="00625DAC">
        <w:rPr>
          <w:b/>
          <w:i/>
        </w:rPr>
        <w:t>Paul</w:t>
      </w:r>
    </w:p>
    <w:p w14:paraId="6EA42161" w14:textId="77777777" w:rsidR="00C26AC4" w:rsidRPr="00625DAC" w:rsidRDefault="00451665" w:rsidP="004A011C">
      <w:pPr>
        <w:widowControl w:val="0"/>
        <w:spacing w:after="0"/>
      </w:pPr>
      <w:r w:rsidRPr="00625DAC">
        <w:t>Paul</w:t>
      </w:r>
      <w:r w:rsidR="00B60714" w:rsidRPr="00625DAC">
        <w:t xml:space="preserve"> had a DTC </w:t>
      </w:r>
      <w:r w:rsidR="002854CC" w:rsidRPr="00625DAC">
        <w:t xml:space="preserve">ancestry </w:t>
      </w:r>
      <w:r w:rsidR="00545EA7" w:rsidRPr="00625DAC">
        <w:t xml:space="preserve">test </w:t>
      </w:r>
      <w:r w:rsidR="00304E02" w:rsidRPr="00625DAC">
        <w:t>whil</w:t>
      </w:r>
      <w:r w:rsidR="00584135" w:rsidRPr="00625DAC">
        <w:t>e</w:t>
      </w:r>
      <w:r w:rsidR="00304E02" w:rsidRPr="00625DAC">
        <w:t xml:space="preserve"> researching </w:t>
      </w:r>
      <w:r w:rsidR="000A626E" w:rsidRPr="00625DAC">
        <w:t xml:space="preserve">his </w:t>
      </w:r>
      <w:r w:rsidR="00304E02" w:rsidRPr="00625DAC">
        <w:t>family history</w:t>
      </w:r>
      <w:r w:rsidR="00BC7B51" w:rsidRPr="00625DAC">
        <w:t xml:space="preserve">, </w:t>
      </w:r>
      <w:r w:rsidR="008E2C00" w:rsidRPr="00625DAC">
        <w:t xml:space="preserve">then </w:t>
      </w:r>
      <w:r w:rsidR="00545EA7" w:rsidRPr="00625DAC">
        <w:t>used a</w:t>
      </w:r>
      <w:r w:rsidR="00AE26DB" w:rsidRPr="00625DAC">
        <w:t xml:space="preserve"> third party </w:t>
      </w:r>
      <w:r w:rsidR="00545EA7" w:rsidRPr="00625DAC">
        <w:t xml:space="preserve">interpretation service </w:t>
      </w:r>
      <w:r w:rsidR="00202192" w:rsidRPr="00625DAC">
        <w:t>to look at the raw data</w:t>
      </w:r>
      <w:r w:rsidR="00FD41CE" w:rsidRPr="00625DAC">
        <w:t xml:space="preserve">, finding </w:t>
      </w:r>
      <w:r w:rsidR="000228C2" w:rsidRPr="00625DAC">
        <w:t xml:space="preserve">an </w:t>
      </w:r>
      <w:r w:rsidR="000228C2" w:rsidRPr="00625DAC">
        <w:rPr>
          <w:i/>
        </w:rPr>
        <w:t>MLH1</w:t>
      </w:r>
      <w:r w:rsidR="000228C2" w:rsidRPr="00625DAC">
        <w:t xml:space="preserve"> variant predicted to cause Lynch syndrome</w:t>
      </w:r>
      <w:r w:rsidR="00545EA7" w:rsidRPr="00625DAC">
        <w:t>.</w:t>
      </w:r>
      <w:r w:rsidR="001217D2" w:rsidRPr="00625DAC">
        <w:t xml:space="preserve"> </w:t>
      </w:r>
      <w:r w:rsidR="008E2C00" w:rsidRPr="00625DAC">
        <w:t>Paul</w:t>
      </w:r>
      <w:r w:rsidR="000A626E" w:rsidRPr="00625DAC">
        <w:t xml:space="preserve"> </w:t>
      </w:r>
      <w:r w:rsidR="001217D2" w:rsidRPr="00625DAC">
        <w:t>was</w:t>
      </w:r>
      <w:r w:rsidR="000A7AC0" w:rsidRPr="00625DAC">
        <w:t xml:space="preserve"> generally healthy and was</w:t>
      </w:r>
      <w:r w:rsidR="001217D2" w:rsidRPr="00625DAC">
        <w:t xml:space="preserve"> not aware of any family history consistent with </w:t>
      </w:r>
      <w:r w:rsidR="00C2436A" w:rsidRPr="00625DAC">
        <w:t>the condition</w:t>
      </w:r>
      <w:r w:rsidR="004D5A98" w:rsidRPr="00625DAC">
        <w:t>,</w:t>
      </w:r>
      <w:r w:rsidR="001C48CC" w:rsidRPr="00625DAC">
        <w:t xml:space="preserve"> so NHS genetic testing for Lynch syndrome would not have been recommended</w:t>
      </w:r>
      <w:r w:rsidR="001217D2" w:rsidRPr="00625DAC">
        <w:t>.</w:t>
      </w:r>
      <w:r w:rsidRPr="00625DAC">
        <w:t xml:space="preserve"> Paul saw his GP who referred him to</w:t>
      </w:r>
      <w:r w:rsidR="00836FD8" w:rsidRPr="00625DAC">
        <w:t xml:space="preserve"> a</w:t>
      </w:r>
      <w:r w:rsidR="000156FC" w:rsidRPr="00625DAC">
        <w:t>n NHS</w:t>
      </w:r>
      <w:r w:rsidR="00836FD8" w:rsidRPr="00625DAC">
        <w:t xml:space="preserve"> </w:t>
      </w:r>
      <w:r w:rsidRPr="00625DAC">
        <w:t>clinical genetics</w:t>
      </w:r>
      <w:r w:rsidR="00836FD8" w:rsidRPr="00625DAC">
        <w:t xml:space="preserve"> service</w:t>
      </w:r>
      <w:r w:rsidRPr="00625DAC">
        <w:t xml:space="preserve"> to discuss screening options and family testing.</w:t>
      </w:r>
      <w:r w:rsidR="00545EA7" w:rsidRPr="00625DAC">
        <w:t xml:space="preserve"> </w:t>
      </w:r>
      <w:r w:rsidR="00584135" w:rsidRPr="00625DAC">
        <w:t>NHS genetic</w:t>
      </w:r>
      <w:r w:rsidR="00545EA7" w:rsidRPr="00625DAC">
        <w:t xml:space="preserve"> testing</w:t>
      </w:r>
      <w:r w:rsidR="001C48CC" w:rsidRPr="00625DAC">
        <w:t xml:space="preserve"> </w:t>
      </w:r>
      <w:r w:rsidR="00277F49" w:rsidRPr="00625DAC">
        <w:t xml:space="preserve">showed </w:t>
      </w:r>
      <w:r w:rsidR="00545EA7" w:rsidRPr="00625DAC">
        <w:t xml:space="preserve">that </w:t>
      </w:r>
      <w:r w:rsidR="00277F49" w:rsidRPr="00625DAC">
        <w:t>Paul</w:t>
      </w:r>
      <w:r w:rsidR="000A626E" w:rsidRPr="00625DAC">
        <w:t xml:space="preserve"> </w:t>
      </w:r>
      <w:r w:rsidR="00545EA7" w:rsidRPr="00625DAC">
        <w:t xml:space="preserve">did not have the </w:t>
      </w:r>
      <w:r w:rsidR="000A626E" w:rsidRPr="00625DAC">
        <w:rPr>
          <w:i/>
        </w:rPr>
        <w:t>MLH1</w:t>
      </w:r>
      <w:r w:rsidR="000A626E" w:rsidRPr="00625DAC">
        <w:t xml:space="preserve"> </w:t>
      </w:r>
      <w:r w:rsidR="00545EA7" w:rsidRPr="00625DAC">
        <w:t>variant.</w:t>
      </w:r>
      <w:r w:rsidR="001217D2" w:rsidRPr="00625DAC">
        <w:t xml:space="preserve"> </w:t>
      </w:r>
      <w:r w:rsidR="008E2C00" w:rsidRPr="00625DAC">
        <w:t>Paul</w:t>
      </w:r>
      <w:r w:rsidR="001217D2" w:rsidRPr="00625DAC">
        <w:t xml:space="preserve"> was reassured and no </w:t>
      </w:r>
      <w:r w:rsidR="000228C2" w:rsidRPr="00625DAC">
        <w:t xml:space="preserve">additional </w:t>
      </w:r>
      <w:r w:rsidR="001217D2" w:rsidRPr="00625DAC">
        <w:t xml:space="preserve">screening was </w:t>
      </w:r>
      <w:r w:rsidR="004758B9" w:rsidRPr="00625DAC">
        <w:t>advised</w:t>
      </w:r>
      <w:r w:rsidR="001217D2" w:rsidRPr="00625DAC">
        <w:t>.</w:t>
      </w:r>
    </w:p>
    <w:p w14:paraId="29A17F40" w14:textId="77777777" w:rsidR="004B0DDE" w:rsidRPr="00625DAC" w:rsidRDefault="004B0DDE" w:rsidP="004A011C">
      <w:pPr>
        <w:widowControl w:val="0"/>
        <w:spacing w:after="0"/>
      </w:pPr>
    </w:p>
    <w:p w14:paraId="0135E124" w14:textId="77777777" w:rsidR="00194777" w:rsidRPr="00625DAC" w:rsidRDefault="00F26C85" w:rsidP="004A011C">
      <w:pPr>
        <w:widowControl w:val="0"/>
        <w:spacing w:after="0"/>
        <w:rPr>
          <w:b/>
        </w:rPr>
      </w:pPr>
      <w:r w:rsidRPr="00625DAC">
        <w:rPr>
          <w:b/>
        </w:rPr>
        <w:t>DTC-derived ‘results’ in the clinic</w:t>
      </w:r>
    </w:p>
    <w:p w14:paraId="3216C1C0" w14:textId="111A8898" w:rsidR="008F3B6A" w:rsidRDefault="00B61C47" w:rsidP="004A011C">
      <w:pPr>
        <w:widowControl w:val="0"/>
        <w:spacing w:after="0"/>
      </w:pPr>
      <w:r w:rsidRPr="00625DAC">
        <w:t>DTC genetic testing companies are commercially driven to support the idea that their tests will reliably predict the future in a useful way. It is in their financial interest to present their tests as a fun and glamorous route to learning ‘your DNA story’, and a way to take responsibility for one’s health. For example the DTC company 23andMe organised a ‘spit party’ at New York Fashion Week in order to promote its tests</w:t>
      </w:r>
      <w:r w:rsidRPr="00625DAC">
        <w:fldChar w:fldCharType="begin"/>
      </w:r>
      <w:r w:rsidR="007C47CA">
        <w:instrText xml:space="preserve"> ADDIN EN.CITE &lt;EndNote&gt;&lt;Cite&gt;&lt;Author&gt;Kalokairinou&lt;/Author&gt;&lt;Year&gt;2017&lt;/Year&gt;&lt;IDText&gt;Regulating the advertising of genetic tests in Europe: a balancing act&lt;/IDText&gt;&lt;DisplayText&gt;(11)&lt;/DisplayText&gt;&lt;record&gt;&lt;dates&gt;&lt;pub-dates&gt;&lt;date&gt;Oct&lt;/date&gt;&lt;/pub-dates&gt;&lt;year&gt;2017&lt;/year&gt;&lt;/dates&gt;&lt;keywords&gt;&lt;keyword&gt;Direct-to-Consumer Advertising&lt;/keyword&gt;&lt;keyword&gt;Europe&lt;/keyword&gt;&lt;keyword&gt;European Union&lt;/keyword&gt;&lt;keyword&gt;Genetic Testing&lt;/keyword&gt;&lt;keyword&gt;Humans&lt;/keyword&gt;&lt;keyword&gt;Internet&lt;/keyword&gt;&lt;keyword&gt;advertising&lt;/keyword&gt;&lt;keyword&gt;direct-to-consumer&lt;/keyword&gt;&lt;keyword&gt;genetic testing&lt;/keyword&gt;&lt;keyword&gt;in vitro diagnostic medical devices&lt;/keyword&gt;&lt;keyword&gt;regulation&lt;/keyword&gt;&lt;/keywords&gt;&lt;urls&gt;&lt;related-urls&gt;&lt;url&gt;https://www.ncbi.nlm.nih.gov/pubmed/28735297&lt;/url&gt;&lt;/related-urls&gt;&lt;/urls&gt;&lt;isbn&gt;1468-6244&lt;/isbn&gt;&lt;titles&gt;&lt;title&gt;Regulating the advertising of genetic tests in Europe: a balancing act&lt;/title&gt;&lt;secondary-title&gt;J Med Genet&lt;/secondary-title&gt;&lt;/titles&gt;&lt;pages&gt;651-656&lt;/pages&gt;&lt;number&gt;10&lt;/number&gt;&lt;contributors&gt;&lt;authors&gt;&lt;author&gt;Kalokairinou, L.&lt;/author&gt;&lt;author&gt;Borry, P.&lt;/author&gt;&lt;author&gt;Howard, H. C.&lt;/author&gt;&lt;/authors&gt;&lt;/contributors&gt;&lt;edition&gt;2017/07/22&lt;/edition&gt;&lt;language&gt;eng&lt;/language&gt;&lt;added-date format="utc"&gt;1534258348&lt;/added-date&gt;&lt;ref-type name="Journal Article"&gt;17&lt;/ref-type&gt;&lt;rec-number&gt;2616&lt;/rec-number&gt;&lt;last-updated-date format="utc"&gt;1534258348&lt;/last-updated-date&gt;&lt;accession-num&gt;28735297&lt;/accession-num&gt;&lt;electronic-resource-num&gt;10.1136/jmedgenet-2017-104531&lt;/electronic-resource-num&gt;&lt;volume&gt;54&lt;/volume&gt;&lt;/record&gt;&lt;/Cite&gt;&lt;/EndNote&gt;</w:instrText>
      </w:r>
      <w:r w:rsidRPr="00625DAC">
        <w:fldChar w:fldCharType="separate"/>
      </w:r>
      <w:r w:rsidR="007C47CA">
        <w:rPr>
          <w:noProof/>
        </w:rPr>
        <w:t>(11)</w:t>
      </w:r>
      <w:r w:rsidRPr="00625DAC">
        <w:fldChar w:fldCharType="end"/>
      </w:r>
      <w:r w:rsidRPr="00625DAC">
        <w:t>. Many DTC companies offer the raw genetic data for customers who want to take ‘an advanced view’</w:t>
      </w:r>
      <w:r w:rsidRPr="00625DAC">
        <w:fldChar w:fldCharType="begin"/>
      </w:r>
      <w:r w:rsidR="007C47CA">
        <w:instrText xml:space="preserve"> ADDIN EN.CITE &lt;EndNote&gt;&lt;Cite&gt;&lt;Author&gt;23andMe&lt;/Author&gt;&lt;Year&gt;2018&lt;/Year&gt;&lt;IDText&gt;Raw Data Technical Details&lt;/IDText&gt;&lt;DisplayText&gt;(5)&lt;/DisplayText&gt;&lt;record&gt;&lt;urls&gt;&lt;related-urls&gt;&lt;url&gt;https://customercare.23andme.com/hc/en-us/articles/115004459928-Raw-Data-Technical-Details&lt;/url&gt;&lt;/related-urls&gt;&lt;/urls&gt;&lt;titles&gt;&lt;title&gt;Raw Data Technical Details&lt;/title&gt;&lt;/titles&gt;&lt;number&gt;11/10/2018&lt;/number&gt;&lt;contributors&gt;&lt;authors&gt;&lt;author&gt;23andMe&lt;/author&gt;&lt;/authors&gt;&lt;/contributors&gt;&lt;added-date format="utc"&gt;1539242020&lt;/added-date&gt;&lt;pub-location&gt;https://customercare.23andme.com/hc/en-us/articles/115004459928-Raw-Data-Technical-Details&lt;/pub-location&gt;&lt;ref-type name="Web Page"&gt;12&lt;/ref-type&gt;&lt;dates&gt;&lt;year&gt;2018&lt;/year&gt;&lt;/dates&gt;&lt;rec-number&gt;2649&lt;/rec-number&gt;&lt;last-updated-date format="utc"&gt;1539242050&lt;/last-updated-date&gt;&lt;volume&gt;2018&lt;/volume&gt;&lt;/record&gt;&lt;/Cite&gt;&lt;/EndNote&gt;</w:instrText>
      </w:r>
      <w:r w:rsidRPr="00625DAC">
        <w:fldChar w:fldCharType="separate"/>
      </w:r>
      <w:r w:rsidR="007C47CA">
        <w:rPr>
          <w:noProof/>
        </w:rPr>
        <w:t>(5)</w:t>
      </w:r>
      <w:r w:rsidRPr="00625DAC">
        <w:fldChar w:fldCharType="end"/>
      </w:r>
      <w:r w:rsidRPr="00625DAC">
        <w:t>, implying that there is more to uncover. Although there are disclaimers regarding interpretation of data for health predictions,</w:t>
      </w:r>
      <w:r>
        <w:t xml:space="preserve"> due to </w:t>
      </w:r>
      <w:r w:rsidRPr="00625DAC">
        <w:t>the popular rhetoric around genetics that tends to present all genetic tests as meaningful and accurate</w:t>
      </w:r>
      <w:r>
        <w:t>,</w:t>
      </w:r>
      <w:r w:rsidRPr="00625DAC">
        <w:t xml:space="preserve"> people may understandably see this raw data as a natural extension of ‘their DNA story’ rather than as an un</w:t>
      </w:r>
      <w:r w:rsidR="00005483">
        <w:t>-</w:t>
      </w:r>
      <w:r w:rsidRPr="00625DAC">
        <w:t>sifted mass of genetic variants that might be spiked with artefacts, or of dubious clinical relevance</w:t>
      </w:r>
      <w:r w:rsidR="00BB56ED" w:rsidRPr="00625DAC">
        <w:fldChar w:fldCharType="begin">
          <w:fldData xml:space="preserve">PEVuZE5vdGU+PENpdGU+PEF1dGhvcj5NYXJjb248L0F1dGhvcj48WWVhcj4yMDE4PC9ZZWFyPjxJ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</w:fldData>
        </w:fldChar>
      </w:r>
      <w:r w:rsidR="007C47CA">
        <w:instrText xml:space="preserve"> ADDIN EN.CITE </w:instrText>
      </w:r>
      <w:r w:rsidR="007C47CA">
        <w:fldChar w:fldCharType="begin">
          <w:fldData xml:space="preserve">PEVuZE5vdGU+PENpdGU+PEF1dGhvcj5NYXJjb248L0F1dGhvcj48WWVhcj4yMDE4PC9ZZWFyPjxJ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</w:fldData>
        </w:fldChar>
      </w:r>
      <w:r w:rsidR="007C47CA">
        <w:instrText xml:space="preserve"> ADDIN EN.CITE.DATA </w:instrText>
      </w:r>
      <w:r w:rsidR="007C47CA">
        <w:fldChar w:fldCharType="end"/>
      </w:r>
      <w:r w:rsidR="00BB56ED" w:rsidRPr="00625DAC">
        <w:fldChar w:fldCharType="separate"/>
      </w:r>
      <w:r w:rsidR="007C47CA">
        <w:rPr>
          <w:noProof/>
        </w:rPr>
        <w:t>(12, 13)</w:t>
      </w:r>
      <w:r w:rsidR="00BB56ED" w:rsidRPr="00625DAC">
        <w:fldChar w:fldCharType="end"/>
      </w:r>
      <w:r w:rsidR="009A2434">
        <w:t>.</w:t>
      </w:r>
    </w:p>
    <w:p w14:paraId="428DA8B0" w14:textId="77777777" w:rsidR="008F3B6A" w:rsidRDefault="008F3B6A" w:rsidP="004A011C">
      <w:pPr>
        <w:widowControl w:val="0"/>
        <w:spacing w:after="0"/>
      </w:pPr>
    </w:p>
    <w:p w14:paraId="12124F3B" w14:textId="4D36A261" w:rsidR="00BB56ED" w:rsidRPr="00625DAC" w:rsidRDefault="00BB56ED" w:rsidP="00005483">
      <w:pPr>
        <w:widowControl w:val="0"/>
        <w:spacing w:after="0"/>
      </w:pPr>
      <w:r w:rsidRPr="00625DAC">
        <w:t>Results derived from DTC genetic test raw data are</w:t>
      </w:r>
      <w:r w:rsidR="00F26C85" w:rsidRPr="00625DAC">
        <w:t xml:space="preserve"> </w:t>
      </w:r>
      <w:r w:rsidR="00B61C47">
        <w:t xml:space="preserve">therefore </w:t>
      </w:r>
      <w:r w:rsidRPr="00625DAC">
        <w:t xml:space="preserve">increasingly being </w:t>
      </w:r>
      <w:r w:rsidR="00005483">
        <w:t>brought by consumers to</w:t>
      </w:r>
      <w:r w:rsidR="0075711B" w:rsidRPr="00625DAC">
        <w:t xml:space="preserve"> </w:t>
      </w:r>
      <w:r w:rsidRPr="00625DAC">
        <w:t xml:space="preserve">the clinic, </w:t>
      </w:r>
      <w:r w:rsidR="00F26C85" w:rsidRPr="00625DAC">
        <w:t>but</w:t>
      </w:r>
      <w:r w:rsidRPr="00625DAC">
        <w:t xml:space="preserve"> </w:t>
      </w:r>
      <w:r w:rsidR="00071B62" w:rsidRPr="00625DAC">
        <w:t xml:space="preserve">many </w:t>
      </w:r>
      <w:r w:rsidR="003B7D4A" w:rsidRPr="00625DAC">
        <w:t xml:space="preserve">patients and clinicians do </w:t>
      </w:r>
      <w:r w:rsidRPr="00625DAC">
        <w:t xml:space="preserve">not realise that these results </w:t>
      </w:r>
      <w:r w:rsidR="003B7D4A" w:rsidRPr="00625DAC">
        <w:t xml:space="preserve">are </w:t>
      </w:r>
      <w:r w:rsidRPr="00625DAC">
        <w:t>not</w:t>
      </w:r>
      <w:r w:rsidR="00E233A6" w:rsidRPr="00625DAC">
        <w:t xml:space="preserve"> </w:t>
      </w:r>
      <w:r w:rsidRPr="00625DAC">
        <w:t xml:space="preserve">of equivalent quality to results produced </w:t>
      </w:r>
      <w:r w:rsidR="009A1DDA" w:rsidRPr="00625DAC">
        <w:t>via more conventional pathways</w:t>
      </w:r>
      <w:r w:rsidR="00836FD8" w:rsidRPr="00625DAC">
        <w:t xml:space="preserve"> using technologies targeted to the clinical question at hand</w:t>
      </w:r>
      <w:r w:rsidR="007C47CA">
        <w:fldChar w:fldCharType="begin"/>
      </w:r>
      <w:r w:rsidR="007C47CA">
        <w:instrText xml:space="preserve"> ADDIN EN.CITE &lt;EndNote&gt;&lt;Cite&gt;&lt;Author&gt;Horton&lt;/Author&gt;&lt;Year&gt;2019&lt;/Year&gt;&lt;IDText&gt;Practice pointer: direct-to-consumer genetic testing&lt;/IDText&gt;&lt;DisplayText&gt;(3)&lt;/DisplayText&gt;&lt;record&gt;&lt;titles&gt;&lt;title&gt;Practice pointer: direct-to-consumer genetic testing&lt;/title&gt;&lt;secondary-title&gt;BMJ&lt;/secondary-title&gt;&lt;/titles&gt;&lt;pages&gt;in press&lt;/pages&gt;&lt;contributors&gt;&lt;authors&gt;&lt;author&gt;Horton, Rachel&lt;/author&gt;&lt;author&gt;Crawford, Gillian&lt;/author&gt;&lt;author&gt;Freeman, Lindsey&lt;/author&gt;&lt;author&gt;Fenwick, Angela&lt;/author&gt;&lt;author&gt;Wright, Caroline&lt;/author&gt;&lt;author&gt;Lucassen, Anneke&lt;/author&gt;&lt;/authors&gt;&lt;/contributors&gt;&lt;added-date format="utc"&gt;1568892490&lt;/added-date&gt;&lt;ref-type name="Journal Article"&gt;17&lt;/ref-type&gt;&lt;dates&gt;&lt;year&gt;2019&lt;/year&gt;&lt;/dates&gt;&lt;rec-number&gt;2810&lt;/rec-number&gt;&lt;last-updated-date format="utc"&gt;1568892526&lt;/last-updated-date&gt;&lt;/record&gt;&lt;/Cite&gt;&lt;/EndNote&gt;</w:instrText>
      </w:r>
      <w:r w:rsidR="007C47CA">
        <w:fldChar w:fldCharType="separate"/>
      </w:r>
      <w:r w:rsidR="007C47CA">
        <w:rPr>
          <w:noProof/>
        </w:rPr>
        <w:t>(3)</w:t>
      </w:r>
      <w:r w:rsidR="007C47CA">
        <w:fldChar w:fldCharType="end"/>
      </w:r>
      <w:r w:rsidR="003B7D4A" w:rsidRPr="00625DAC">
        <w:t>.</w:t>
      </w:r>
      <w:r w:rsidR="000A4FF4">
        <w:t xml:space="preserve"> </w:t>
      </w:r>
      <w:r w:rsidR="00F26C85" w:rsidRPr="00625DAC">
        <w:t xml:space="preserve">Most DTC genetic tests are </w:t>
      </w:r>
      <w:r w:rsidR="00D43BCF" w:rsidRPr="00625DAC">
        <w:t>purchased without discussion with a clinician</w:t>
      </w:r>
      <w:r w:rsidR="00F26C85" w:rsidRPr="00625DAC">
        <w:t xml:space="preserve">, and without asking a specific clinically driven question. DTC companies state the limitations </w:t>
      </w:r>
      <w:r w:rsidR="000B37E7" w:rsidRPr="00625DAC">
        <w:t xml:space="preserve">and risks </w:t>
      </w:r>
      <w:r w:rsidR="00F26C85" w:rsidRPr="00625DAC">
        <w:t>of their tests as part of their disclaimers</w:t>
      </w:r>
      <w:r w:rsidR="001E4CCE" w:rsidRPr="00625DAC">
        <w:t xml:space="preserve"> </w:t>
      </w:r>
      <w:r w:rsidR="00F26C85" w:rsidRPr="00625DAC">
        <w:t xml:space="preserve">but clearly the potential consequences of taking results found from their raw data at face value are not always emphasised enough. </w:t>
      </w:r>
    </w:p>
    <w:p w14:paraId="63764686" w14:textId="77777777" w:rsidR="00BB56ED" w:rsidRPr="00625DAC" w:rsidRDefault="00BB56ED" w:rsidP="004A011C">
      <w:pPr>
        <w:widowControl w:val="0"/>
        <w:spacing w:after="0"/>
      </w:pPr>
    </w:p>
    <w:p w14:paraId="4B7C7672" w14:textId="4C7545D8" w:rsidR="00F26C85" w:rsidRPr="00625DAC" w:rsidRDefault="001C48CC" w:rsidP="00005483">
      <w:pPr>
        <w:widowControl w:val="0"/>
        <w:spacing w:after="0"/>
      </w:pPr>
      <w:r w:rsidRPr="00625DAC">
        <w:t>P</w:t>
      </w:r>
      <w:r w:rsidR="00353529" w:rsidRPr="00625DAC">
        <w:t xml:space="preserve">atients often receive </w:t>
      </w:r>
      <w:r w:rsidRPr="00625DAC">
        <w:t xml:space="preserve">DTC test </w:t>
      </w:r>
      <w:r w:rsidR="00353529" w:rsidRPr="00625DAC">
        <w:t>results online or via email, and are left to make sense of these themselves in the absence of professional support</w:t>
      </w:r>
      <w:r w:rsidR="00F26C85" w:rsidRPr="00625DAC">
        <w:t>. Even whe</w:t>
      </w:r>
      <w:r w:rsidR="00DE1989" w:rsidRPr="00625DAC">
        <w:t>n</w:t>
      </w:r>
      <w:r w:rsidR="00F26C85" w:rsidRPr="00625DAC">
        <w:t xml:space="preserve"> patients with worrying DTC results are seen quickly by clinical services, there is a time interval between them obtaining the DTC result and receiving NHS testing to confirm or refute this. During this time, people may experience considerable anxiety, which can also cascade through their families as they worry that they too are at risk of a serious genetic condition.</w:t>
      </w:r>
      <w:r w:rsidR="0094052F" w:rsidRPr="00625DAC">
        <w:t xml:space="preserve"> This </w:t>
      </w:r>
      <w:r w:rsidRPr="00625DAC">
        <w:t>anxiety</w:t>
      </w:r>
      <w:r w:rsidR="0094052F" w:rsidRPr="00625DAC">
        <w:t xml:space="preserve"> is much easier to create than it is to take away – discussions at Genethics</w:t>
      </w:r>
      <w:r w:rsidR="00005483">
        <w:t>UK</w:t>
      </w:r>
      <w:r w:rsidR="0094052F" w:rsidRPr="00625DAC">
        <w:t xml:space="preserve"> </w:t>
      </w:r>
      <w:r w:rsidR="00A54785" w:rsidRPr="00625DAC">
        <w:t>(a forum to discuss ethical issues arising in genetic medicine</w:t>
      </w:r>
      <w:r w:rsidR="009A2434">
        <w:t xml:space="preserve"> </w:t>
      </w:r>
      <w:r w:rsidR="00005483">
        <w:t>-www.genethicsUK.org</w:t>
      </w:r>
      <w:r w:rsidR="00A54785" w:rsidRPr="00625DAC">
        <w:t>)</w:t>
      </w:r>
      <w:r w:rsidR="0094052F" w:rsidRPr="00625DAC">
        <w:t xml:space="preserve"> demonstrate that some patients continue to </w:t>
      </w:r>
      <w:r w:rsidRPr="00625DAC">
        <w:t>worry</w:t>
      </w:r>
      <w:r w:rsidR="0094052F" w:rsidRPr="00625DAC">
        <w:t xml:space="preserve"> about health risks identified via DTC </w:t>
      </w:r>
      <w:r w:rsidRPr="00625DAC">
        <w:t>tests</w:t>
      </w:r>
      <w:r w:rsidR="0094052F" w:rsidRPr="00625DAC">
        <w:t xml:space="preserve">, </w:t>
      </w:r>
      <w:r w:rsidRPr="00625DAC">
        <w:t>even when subsequent NHS tests show</w:t>
      </w:r>
      <w:r w:rsidR="003B6384" w:rsidRPr="00625DAC">
        <w:t xml:space="preserve"> that the variants said to confer the health risk </w:t>
      </w:r>
      <w:r w:rsidRPr="00625DAC">
        <w:t>were never actually there</w:t>
      </w:r>
      <w:r w:rsidR="003B6384" w:rsidRPr="00625DAC">
        <w:t>.</w:t>
      </w:r>
    </w:p>
    <w:p w14:paraId="00D8BF3F" w14:textId="77777777" w:rsidR="00F26C85" w:rsidRPr="00625DAC" w:rsidRDefault="00F26C85" w:rsidP="004A011C">
      <w:pPr>
        <w:widowControl w:val="0"/>
        <w:spacing w:after="0"/>
      </w:pPr>
    </w:p>
    <w:p w14:paraId="162D8079" w14:textId="77A7191F" w:rsidR="003D2B96" w:rsidRPr="00625DAC" w:rsidRDefault="00F26C85" w:rsidP="00005483">
      <w:pPr>
        <w:widowControl w:val="0"/>
        <w:spacing w:after="0"/>
      </w:pPr>
      <w:r w:rsidRPr="00625DAC">
        <w:t>A further</w:t>
      </w:r>
      <w:r w:rsidR="00BB56ED" w:rsidRPr="00625DAC">
        <w:t xml:space="preserve"> concern is that people will be falsely reassured by negative results from DTC genetic tests. </w:t>
      </w:r>
      <w:r w:rsidR="00454EEF" w:rsidRPr="00625DAC">
        <w:t>NHS genetic tests aim to answer specific clinical questions</w:t>
      </w:r>
      <w:r w:rsidR="00DE1989" w:rsidRPr="00625DAC">
        <w:t xml:space="preserve"> but</w:t>
      </w:r>
      <w:r w:rsidR="004D5A98" w:rsidRPr="00625DAC">
        <w:t xml:space="preserve"> many</w:t>
      </w:r>
      <w:r w:rsidR="00DE1989" w:rsidRPr="00625DAC">
        <w:t xml:space="preserve"> </w:t>
      </w:r>
      <w:r w:rsidR="00454EEF" w:rsidRPr="00625DAC">
        <w:t xml:space="preserve">DTC tests take a scattergun approach </w:t>
      </w:r>
      <w:r w:rsidR="009A710E" w:rsidRPr="00625DAC">
        <w:t>and do not tailor their testing strategy depending on the clinical context.</w:t>
      </w:r>
      <w:r w:rsidR="00DE1989" w:rsidRPr="00625DAC">
        <w:t xml:space="preserve"> F</w:t>
      </w:r>
      <w:r w:rsidR="003D2B96" w:rsidRPr="00625DAC">
        <w:t>or example</w:t>
      </w:r>
      <w:r w:rsidR="00DE1989" w:rsidRPr="00625DAC">
        <w:t>,</w:t>
      </w:r>
      <w:r w:rsidR="003D2B96" w:rsidRPr="00625DAC">
        <w:t xml:space="preserve"> the 23andMe </w:t>
      </w:r>
      <w:r w:rsidR="009A710E" w:rsidRPr="00625DAC">
        <w:rPr>
          <w:i/>
        </w:rPr>
        <w:t>BRCA</w:t>
      </w:r>
      <w:r w:rsidR="009A710E" w:rsidRPr="00625DAC">
        <w:t xml:space="preserve"> </w:t>
      </w:r>
      <w:r w:rsidR="003D2B96" w:rsidRPr="00625DAC">
        <w:t>‘genetic health risk’ report</w:t>
      </w:r>
      <w:r w:rsidR="001917C9" w:rsidRPr="00625DAC">
        <w:t xml:space="preserve"> only includes three disease-causing variants common in people with Ashkenazi Jewish ancestry, and</w:t>
      </w:r>
      <w:r w:rsidR="003D2B96" w:rsidRPr="00625DAC">
        <w:t xml:space="preserve"> </w:t>
      </w:r>
      <w:r w:rsidR="009A710E" w:rsidRPr="00625DAC">
        <w:t xml:space="preserve">would miss around </w:t>
      </w:r>
      <w:r w:rsidR="00005483" w:rsidRPr="00625DAC">
        <w:t>8</w:t>
      </w:r>
      <w:r w:rsidR="00005483">
        <w:t>0</w:t>
      </w:r>
      <w:r w:rsidR="009A710E" w:rsidRPr="00625DAC">
        <w:t xml:space="preserve">% of people with disease-causing </w:t>
      </w:r>
      <w:r w:rsidR="009A710E" w:rsidRPr="00625DAC">
        <w:rPr>
          <w:i/>
        </w:rPr>
        <w:t>BRCA</w:t>
      </w:r>
      <w:r w:rsidR="009A710E" w:rsidRPr="00625DAC">
        <w:t xml:space="preserve"> variants in the general population</w:t>
      </w:r>
      <w:r w:rsidR="009A710E" w:rsidRPr="00625DAC">
        <w:fldChar w:fldCharType="begin">
          <w:fldData xml:space="preserve">PEVuZE5vdGU+PENpdGU+PEF1dGhvcj5LZWxsb2dnPC9BdXRob3I+PFllYXI+MjAxOTwvWWVhcj48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</w:fldData>
        </w:fldChar>
      </w:r>
      <w:r w:rsidR="009A2434">
        <w:instrText xml:space="preserve"> ADDIN EN.CITE </w:instrText>
      </w:r>
      <w:r w:rsidR="009A2434">
        <w:fldChar w:fldCharType="begin">
          <w:fldData xml:space="preserve">PEVuZE5vdGU+PENpdGU+PEF1dGhvcj5LZWxsb2dnPC9BdXRob3I+PFllYXI+MjAxOTwvWWVhcj48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</w:fldData>
        </w:fldChar>
      </w:r>
      <w:r w:rsidR="009A2434">
        <w:instrText xml:space="preserve"> ADDIN EN.CITE.DATA </w:instrText>
      </w:r>
      <w:r w:rsidR="009A2434">
        <w:fldChar w:fldCharType="end"/>
      </w:r>
      <w:r w:rsidR="009A710E" w:rsidRPr="00625DAC">
        <w:fldChar w:fldCharType="separate"/>
      </w:r>
      <w:r w:rsidR="009A2434">
        <w:rPr>
          <w:noProof/>
        </w:rPr>
        <w:t>(14, 15)</w:t>
      </w:r>
      <w:r w:rsidR="009A710E" w:rsidRPr="00625DAC">
        <w:fldChar w:fldCharType="end"/>
      </w:r>
      <w:r w:rsidR="004D5A98" w:rsidRPr="00625DAC">
        <w:t xml:space="preserve">. </w:t>
      </w:r>
      <w:r w:rsidR="00BB56ED" w:rsidRPr="00625DAC">
        <w:t xml:space="preserve">On the flipside of cases of false alarm, there is also the worry that there are patients that clinical services never get to see – people with a strong personal and family history suggesting a likely genetic condition, who </w:t>
      </w:r>
      <w:r w:rsidR="00D251A6" w:rsidRPr="00625DAC">
        <w:t>assume that</w:t>
      </w:r>
      <w:r w:rsidR="00BB56ED" w:rsidRPr="00625DAC">
        <w:t xml:space="preserve"> </w:t>
      </w:r>
      <w:r w:rsidR="00D251A6" w:rsidRPr="00625DAC">
        <w:t>reassuring</w:t>
      </w:r>
      <w:r w:rsidR="00BB56ED" w:rsidRPr="00625DAC">
        <w:t xml:space="preserve"> results from a</w:t>
      </w:r>
      <w:r w:rsidR="00D251A6" w:rsidRPr="00625DAC">
        <w:t xml:space="preserve"> DTC genetic test exclude a genetic basis for that condition</w:t>
      </w:r>
      <w:r w:rsidR="00BB56ED" w:rsidRPr="00625DAC">
        <w:t>.</w:t>
      </w:r>
    </w:p>
    <w:p w14:paraId="6AA6585B" w14:textId="77777777" w:rsidR="00333E48" w:rsidRPr="00625DAC" w:rsidRDefault="00333E48" w:rsidP="004A011C">
      <w:pPr>
        <w:widowControl w:val="0"/>
        <w:spacing w:after="0"/>
      </w:pPr>
    </w:p>
    <w:p w14:paraId="0A987B75" w14:textId="77777777" w:rsidR="00F84360" w:rsidRPr="00625DAC" w:rsidRDefault="00F26C85" w:rsidP="004A011C">
      <w:pPr>
        <w:widowControl w:val="0"/>
        <w:spacing w:after="0"/>
        <w:rPr>
          <w:b/>
        </w:rPr>
      </w:pPr>
      <w:r w:rsidRPr="00625DAC">
        <w:rPr>
          <w:b/>
        </w:rPr>
        <w:t xml:space="preserve">An escalating drain on </w:t>
      </w:r>
      <w:r w:rsidR="00A94764" w:rsidRPr="00625DAC">
        <w:rPr>
          <w:b/>
        </w:rPr>
        <w:t xml:space="preserve">public </w:t>
      </w:r>
      <w:r w:rsidRPr="00625DAC">
        <w:rPr>
          <w:b/>
        </w:rPr>
        <w:t>resources</w:t>
      </w:r>
    </w:p>
    <w:p w14:paraId="67FBF104" w14:textId="066A86A6" w:rsidR="00237AA2" w:rsidRDefault="0057783D" w:rsidP="004A011C">
      <w:pPr>
        <w:widowControl w:val="0"/>
        <w:spacing w:after="0"/>
      </w:pPr>
      <w:r>
        <w:t>DTC genetic testing presents a policy challenge to the NHS – how should publicly-funded services respond to the results of tests accessed privately, often without a clear clinical indication?</w:t>
      </w:r>
      <w:r w:rsidR="008F3B6A">
        <w:t xml:space="preserve"> The importance of facilitating </w:t>
      </w:r>
      <w:r w:rsidR="00AB054D">
        <w:t xml:space="preserve">and respecting </w:t>
      </w:r>
      <w:r w:rsidR="008F3B6A">
        <w:t>patient choice</w:t>
      </w:r>
      <w:r w:rsidR="00AB054D">
        <w:t xml:space="preserve"> within the NHS</w:t>
      </w:r>
      <w:r w:rsidR="008F3B6A">
        <w:t xml:space="preserve"> is often emphasised</w:t>
      </w:r>
      <w:r w:rsidR="008F3B6A">
        <w:fldChar w:fldCharType="begin"/>
      </w:r>
      <w:r w:rsidR="009A2434">
        <w:instrText xml:space="preserve"> ADDIN EN.CITE &lt;EndNote&gt;&lt;Cite&gt;&lt;Author&gt;Department&lt;/Author&gt;&lt;Year&gt;2016&lt;/Year&gt;&lt;IDText&gt;The NHS Choice Framework: what choices are available to me in the NHS?&lt;/IDText&gt;&lt;DisplayText&gt;(16)&lt;/DisplayText&gt;&lt;record&gt;&lt;titles&gt;&lt;title&gt;The NHS Choice Framework: what choices are available to me in the NHS?&lt;/title&gt;&lt;/titles&gt;&lt;contributors&gt;&lt;authors&gt;&lt;author&gt;Department of Health and Social Care&lt;/author&gt;&lt;/authors&gt;&lt;/contributors&gt;&lt;added-date format="utc"&gt;1550138327&lt;/added-date&gt;&lt;ref-type name="Generic"&gt;13&lt;/ref-type&gt;&lt;dates&gt;&lt;year&gt;2016&lt;/year&gt;&lt;/dates&gt;&lt;rec-number&gt;2718&lt;/rec-number&gt;&lt;publisher&gt;https://www.gov.uk/government/publications/the-nhs-choice-framework&lt;/publisher&gt;&lt;last-updated-date format="utc"&gt;1550138408&lt;/last-updated-date&gt;&lt;/record&gt;&lt;/Cite&gt;&lt;/EndNote&gt;</w:instrText>
      </w:r>
      <w:r w:rsidR="008F3B6A">
        <w:fldChar w:fldCharType="separate"/>
      </w:r>
      <w:r w:rsidR="009A2434">
        <w:rPr>
          <w:noProof/>
        </w:rPr>
        <w:t>(16)</w:t>
      </w:r>
      <w:r w:rsidR="008F3B6A">
        <w:fldChar w:fldCharType="end"/>
      </w:r>
      <w:r w:rsidR="00AB054D">
        <w:t xml:space="preserve">, and the NHS often has to deal with the consequences of choices made without discussion with a health professional (for example choices </w:t>
      </w:r>
      <w:r w:rsidR="009A2434">
        <w:t>to smoke</w:t>
      </w:r>
      <w:r w:rsidR="00AB054D">
        <w:t>). Advertising for DTC companies sometimes presents the choice to test as an active way to take responsibility for your own health</w:t>
      </w:r>
      <w:r w:rsidR="00AB054D">
        <w:fldChar w:fldCharType="begin">
          <w:fldData xml:space="preserve">PEVuZE5vdGU+PENpdGU+PEF1dGhvcj5TY2hhcGVyPC9BdXRob3I+PFllYXI+MjAxODwvWWVhcj48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</w:fldData>
        </w:fldChar>
      </w:r>
      <w:r w:rsidR="009A2434">
        <w:instrText xml:space="preserve"> ADDIN EN.CITE </w:instrText>
      </w:r>
      <w:r w:rsidR="009A2434">
        <w:fldChar w:fldCharType="begin">
          <w:fldData xml:space="preserve">PEVuZE5vdGU+PENpdGU+PEF1dGhvcj5TY2hhcGVyPC9BdXRob3I+PFllYXI+MjAxODwvWWVhcj48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</w:fldData>
        </w:fldChar>
      </w:r>
      <w:r w:rsidR="009A2434">
        <w:instrText xml:space="preserve"> ADDIN EN.CITE.DATA </w:instrText>
      </w:r>
      <w:r w:rsidR="009A2434">
        <w:fldChar w:fldCharType="end"/>
      </w:r>
      <w:r w:rsidR="00AB054D">
        <w:fldChar w:fldCharType="separate"/>
      </w:r>
      <w:r w:rsidR="009A2434">
        <w:rPr>
          <w:noProof/>
        </w:rPr>
        <w:t>(17)</w:t>
      </w:r>
      <w:r w:rsidR="00AB054D">
        <w:fldChar w:fldCharType="end"/>
      </w:r>
      <w:r w:rsidR="00237AA2">
        <w:t>, so many patients might understandably expect that the NHS would welcome the chance to discuss their DTC test results and personalise their future healthcare</w:t>
      </w:r>
      <w:r w:rsidR="00AB054D">
        <w:t>.</w:t>
      </w:r>
    </w:p>
    <w:p w14:paraId="6411C02C" w14:textId="77777777" w:rsidR="00237AA2" w:rsidRDefault="00237AA2" w:rsidP="004A011C">
      <w:pPr>
        <w:widowControl w:val="0"/>
        <w:spacing w:after="0"/>
      </w:pPr>
    </w:p>
    <w:p w14:paraId="16C4F1F3" w14:textId="440032F7" w:rsidR="00E27A13" w:rsidRPr="00625DAC" w:rsidRDefault="00AB054D" w:rsidP="004A011C">
      <w:pPr>
        <w:widowControl w:val="0"/>
        <w:spacing w:after="0"/>
      </w:pPr>
      <w:r>
        <w:t>However, routinely engaging with DTC test results would drain NHS resources.</w:t>
      </w:r>
      <w:r w:rsidR="0057783D">
        <w:t xml:space="preserve"> </w:t>
      </w:r>
      <w:r>
        <w:t>For example, b</w:t>
      </w:r>
      <w:r w:rsidR="00333E48" w:rsidRPr="00625DAC">
        <w:t xml:space="preserve">ased on personal and family history, </w:t>
      </w:r>
      <w:r w:rsidR="00545EA7" w:rsidRPr="00625DAC">
        <w:t xml:space="preserve">neither </w:t>
      </w:r>
      <w:r w:rsidR="00DA7358" w:rsidRPr="00625DAC">
        <w:t xml:space="preserve">Briony nor Paul </w:t>
      </w:r>
      <w:r w:rsidR="00545EA7" w:rsidRPr="00625DAC">
        <w:t xml:space="preserve">would have been </w:t>
      </w:r>
      <w:r w:rsidR="00103CBB" w:rsidRPr="00625DAC">
        <w:t>offered</w:t>
      </w:r>
      <w:r w:rsidR="00545EA7" w:rsidRPr="00625DAC">
        <w:t xml:space="preserve"> genetic testing on the NHS to investigate a possible cancer predisposition syndrome</w:t>
      </w:r>
      <w:r w:rsidR="00DA7358" w:rsidRPr="00625DAC">
        <w:t>,</w:t>
      </w:r>
      <w:r w:rsidR="00145E9C" w:rsidRPr="00625DAC">
        <w:t xml:space="preserve"> and neither w</w:t>
      </w:r>
      <w:r w:rsidR="00DE1989" w:rsidRPr="00625DAC">
        <w:t xml:space="preserve">ere </w:t>
      </w:r>
      <w:r w:rsidR="00145E9C" w:rsidRPr="00625DAC">
        <w:t>found to have such a tendency on fuller investigation</w:t>
      </w:r>
      <w:r w:rsidR="00333E48" w:rsidRPr="00625DAC">
        <w:t xml:space="preserve">. </w:t>
      </w:r>
      <w:r w:rsidR="00145E9C" w:rsidRPr="00625DAC">
        <w:t xml:space="preserve">Their </w:t>
      </w:r>
      <w:r w:rsidR="00333E48" w:rsidRPr="00625DAC">
        <w:t xml:space="preserve">accessing </w:t>
      </w:r>
      <w:r w:rsidR="00184200" w:rsidRPr="00625DAC">
        <w:t xml:space="preserve">such testing </w:t>
      </w:r>
      <w:r w:rsidR="00333E48" w:rsidRPr="00625DAC">
        <w:t xml:space="preserve">via DTC </w:t>
      </w:r>
      <w:r w:rsidR="00184200" w:rsidRPr="00625DAC">
        <w:t>services</w:t>
      </w:r>
      <w:r w:rsidR="00333E48" w:rsidRPr="00625DAC">
        <w:t xml:space="preserve">, then needing </w:t>
      </w:r>
      <w:r w:rsidR="007315A9" w:rsidRPr="00625DAC">
        <w:t>a</w:t>
      </w:r>
      <w:r w:rsidR="00184200" w:rsidRPr="00625DAC">
        <w:t>n NHS</w:t>
      </w:r>
      <w:r w:rsidR="007315A9" w:rsidRPr="00625DAC">
        <w:t xml:space="preserve"> response to the</w:t>
      </w:r>
      <w:r w:rsidR="00333E48" w:rsidRPr="00625DAC">
        <w:t xml:space="preserve"> </w:t>
      </w:r>
      <w:r w:rsidR="00DA7869" w:rsidRPr="00625DAC">
        <w:t>outcome</w:t>
      </w:r>
      <w:r w:rsidR="00333E48" w:rsidRPr="00625DAC">
        <w:t xml:space="preserve">, meant that other people with a much greater </w:t>
      </w:r>
      <w:r w:rsidR="00333E48" w:rsidRPr="00625DAC">
        <w:rPr>
          <w:i/>
        </w:rPr>
        <w:t>a priori</w:t>
      </w:r>
      <w:r w:rsidR="00333E48" w:rsidRPr="00625DAC">
        <w:t xml:space="preserve"> risk of having </w:t>
      </w:r>
      <w:r w:rsidR="00575A86" w:rsidRPr="00625DAC">
        <w:t>a strong genetic predisposition to cancer</w:t>
      </w:r>
      <w:r w:rsidR="00333E48" w:rsidRPr="00625DAC">
        <w:t xml:space="preserve"> were pushed further back in t</w:t>
      </w:r>
      <w:r w:rsidR="005E62F4" w:rsidRPr="00625DAC">
        <w:t>he queue.</w:t>
      </w:r>
      <w:r w:rsidR="007A13BA" w:rsidRPr="00625DAC">
        <w:t xml:space="preserve"> NHS laboratory resources were also </w:t>
      </w:r>
      <w:r w:rsidR="00C45F0F" w:rsidRPr="00625DAC">
        <w:t>drained</w:t>
      </w:r>
      <w:r w:rsidR="005505A3" w:rsidRPr="00625DAC">
        <w:t>:</w:t>
      </w:r>
      <w:r w:rsidR="007A13BA" w:rsidRPr="00625DAC">
        <w:t xml:space="preserve"> </w:t>
      </w:r>
      <w:r w:rsidR="004D5A98" w:rsidRPr="00625DAC">
        <w:t xml:space="preserve">the consumables used and scientist time required for analysis and bespoke reporting of these spurious results was far greater than for </w:t>
      </w:r>
      <w:r w:rsidR="00E233A6" w:rsidRPr="00625DAC">
        <w:t>typical NHS tests</w:t>
      </w:r>
      <w:r w:rsidR="004D5A98" w:rsidRPr="00625DAC">
        <w:t>.</w:t>
      </w:r>
    </w:p>
    <w:p w14:paraId="1C82C4D5" w14:textId="77777777" w:rsidR="00F84360" w:rsidRPr="00625DAC" w:rsidRDefault="00F84360" w:rsidP="004A011C">
      <w:pPr>
        <w:widowControl w:val="0"/>
        <w:spacing w:after="0"/>
      </w:pPr>
    </w:p>
    <w:p w14:paraId="5FC5D2C7" w14:textId="192D49C8" w:rsidR="00FB7331" w:rsidRDefault="00353529" w:rsidP="00005483">
      <w:pPr>
        <w:widowControl w:val="0"/>
        <w:spacing w:after="0"/>
      </w:pPr>
      <w:r w:rsidRPr="00625DAC">
        <w:t>The increasing number of patients referred to NHS clinical genetic services to discuss DTC genetic test results is regularly flagged at regional genetics meetings and Gen</w:t>
      </w:r>
      <w:r w:rsidR="00E233A6" w:rsidRPr="00625DAC">
        <w:t>e</w:t>
      </w:r>
      <w:r w:rsidRPr="00625DAC">
        <w:t>thics</w:t>
      </w:r>
      <w:r w:rsidR="00005483">
        <w:t>UK</w:t>
      </w:r>
      <w:r w:rsidRPr="00625DAC">
        <w:t xml:space="preserve">. </w:t>
      </w:r>
      <w:r w:rsidR="00071B62" w:rsidRPr="00625DAC">
        <w:t xml:space="preserve">Referrals </w:t>
      </w:r>
      <w:r w:rsidR="00DA7358" w:rsidRPr="00625DAC">
        <w:t xml:space="preserve">to clinical genetics </w:t>
      </w:r>
      <w:r w:rsidR="00071B62" w:rsidRPr="00625DAC">
        <w:t>are often declined because</w:t>
      </w:r>
      <w:r w:rsidR="00F84360" w:rsidRPr="00625DAC">
        <w:t xml:space="preserve"> </w:t>
      </w:r>
      <w:r w:rsidR="003B58A9" w:rsidRPr="00625DAC">
        <w:t xml:space="preserve">many DTC genetic </w:t>
      </w:r>
      <w:r w:rsidR="00F84360" w:rsidRPr="00625DAC">
        <w:t xml:space="preserve">test </w:t>
      </w:r>
      <w:r w:rsidR="00AA26AB" w:rsidRPr="00625DAC">
        <w:t>results do not represent a substantial change to a person’s absolute risk of developing a condition, and even where they do, evidence-based screening or treatment is often unavailable</w:t>
      </w:r>
      <w:r w:rsidR="00F84360" w:rsidRPr="00625DAC">
        <w:t xml:space="preserve">. However, cases such as the ones described here are difficult to </w:t>
      </w:r>
      <w:r w:rsidR="00EB36EB" w:rsidRPr="00625DAC">
        <w:t>turn away</w:t>
      </w:r>
      <w:r w:rsidR="00F84360" w:rsidRPr="00625DAC">
        <w:t xml:space="preserve">. </w:t>
      </w:r>
      <w:r w:rsidR="00CD269D" w:rsidRPr="00625DAC">
        <w:t>T</w:t>
      </w:r>
      <w:r w:rsidR="00F84360" w:rsidRPr="00625DAC">
        <w:t>he patients left in this situation</w:t>
      </w:r>
      <w:r w:rsidR="00CD269D" w:rsidRPr="00625DAC">
        <w:t xml:space="preserve"> </w:t>
      </w:r>
      <w:r w:rsidR="00F84360" w:rsidRPr="00625DAC">
        <w:t>are often understandably worried and vulnerable</w:t>
      </w:r>
      <w:r w:rsidR="00CD269D" w:rsidRPr="00625DAC">
        <w:t>, and the consequences of clinicians accepting their DTC</w:t>
      </w:r>
      <w:r w:rsidR="005505A3" w:rsidRPr="00625DAC">
        <w:t>-derived</w:t>
      </w:r>
      <w:r w:rsidR="00CD269D" w:rsidRPr="00625DAC">
        <w:t xml:space="preserve"> results at face value may be very serious</w:t>
      </w:r>
      <w:r w:rsidR="00DA7358" w:rsidRPr="00625DAC">
        <w:t>, and very costly</w:t>
      </w:r>
      <w:r w:rsidR="00F84360" w:rsidRPr="00625DAC">
        <w:t>.</w:t>
      </w:r>
    </w:p>
    <w:p w14:paraId="04225772" w14:textId="348162B1" w:rsidR="007C47CA" w:rsidRDefault="007C47CA" w:rsidP="004A011C">
      <w:pPr>
        <w:widowControl w:val="0"/>
        <w:spacing w:after="0"/>
      </w:pPr>
    </w:p>
    <w:p w14:paraId="0E78F866" w14:textId="110F3889" w:rsidR="00296408" w:rsidRDefault="0057783D" w:rsidP="004A011C">
      <w:pPr>
        <w:widowControl w:val="0"/>
        <w:spacing w:after="0"/>
      </w:pPr>
      <w:r>
        <w:t>DTC genetic tests also</w:t>
      </w:r>
      <w:r w:rsidR="001F4AEC">
        <w:t xml:space="preserve"> present a regulatory challenge</w:t>
      </w:r>
      <w:r w:rsidR="007C47CA" w:rsidRPr="00625DAC">
        <w:fldChar w:fldCharType="begin">
          <w:fldData xml:space="preserve">PEVuZE5vdGU+PENpdGU+PEF1dGhvcj5LYWxva2Fpcmlub3U8L0F1dGhvcj48WWVhcj4yMDE4PC9Z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</w:fldData>
        </w:fldChar>
      </w:r>
      <w:r w:rsidR="009A2434">
        <w:instrText xml:space="preserve"> ADDIN EN.CITE </w:instrText>
      </w:r>
      <w:r w:rsidR="009A2434">
        <w:fldChar w:fldCharType="begin">
          <w:fldData xml:space="preserve">PEVuZE5vdGU+PENpdGU+PEF1dGhvcj5LYWxva2Fpcmlub3U8L0F1dGhvcj48WWVhcj4yMDE4PC9Z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</w:fldData>
        </w:fldChar>
      </w:r>
      <w:r w:rsidR="009A2434">
        <w:instrText xml:space="preserve"> ADDIN EN.CITE.DATA </w:instrText>
      </w:r>
      <w:r w:rsidR="009A2434">
        <w:fldChar w:fldCharType="end"/>
      </w:r>
      <w:r w:rsidR="007C47CA" w:rsidRPr="00625DAC">
        <w:fldChar w:fldCharType="separate"/>
      </w:r>
      <w:r w:rsidR="009A2434">
        <w:rPr>
          <w:noProof/>
        </w:rPr>
        <w:t>(18)</w:t>
      </w:r>
      <w:r w:rsidR="007C47CA" w:rsidRPr="00625DAC">
        <w:fldChar w:fldCharType="end"/>
      </w:r>
      <w:r w:rsidR="007C47CA" w:rsidRPr="00625DAC">
        <w:t>.</w:t>
      </w:r>
      <w:r w:rsidR="006D23D8">
        <w:t xml:space="preserve"> </w:t>
      </w:r>
      <w:r w:rsidR="005D121B">
        <w:t>The US Food and Drug Administration regulates di</w:t>
      </w:r>
      <w:r w:rsidR="002C355D">
        <w:t xml:space="preserve">rect-to-consumer genetic tests </w:t>
      </w:r>
      <w:r w:rsidR="005D121B">
        <w:t>for ‘moderate to high risk medical purposes’ as medical devices</w:t>
      </w:r>
      <w:r w:rsidR="005D121B">
        <w:fldChar w:fldCharType="begin"/>
      </w:r>
      <w:r w:rsidR="00AB054D">
        <w:instrText xml:space="preserve"> ADDIN EN.CITE &lt;EndNote&gt;&lt;Cite&gt;&lt;Author&gt;US&lt;/Author&gt;&lt;Year&gt;2018&lt;/Year&gt;&lt;IDText&gt;Direct-to-Consumer Tests&lt;/IDText&gt;&lt;DisplayText&gt;(19)&lt;/DisplayText&gt;&lt;record&gt;&lt;titles&gt;&lt;title&gt;Direct-to-Consumer Tests&lt;/title&gt;&lt;/titles&gt;&lt;number&gt;19/09/2019&lt;/number&gt;&lt;contributors&gt;&lt;authors&gt;&lt;author&gt;US Food and Drug Administration&lt;/author&gt;&lt;/authors&gt;&lt;/contributors&gt;&lt;added-date format="utc"&gt;1568902079&lt;/added-date&gt;&lt;pub-location&gt;https://www.fda.gov/medical-devices/vitro-diagnostics/direct-consumer-tests&lt;/pub-location&gt;&lt;ref-type name="Web Page"&gt;12&lt;/ref-type&gt;&lt;dates&gt;&lt;year&gt;2018&lt;/year&gt;&lt;/dates&gt;&lt;rec-number&gt;2811&lt;/rec-number&gt;&lt;last-updated-date format="utc"&gt;1568902111&lt;/last-updated-date&gt;&lt;volume&gt;2019&lt;/volume&gt;&lt;/record&gt;&lt;/Cite&gt;&lt;/EndNote&gt;</w:instrText>
      </w:r>
      <w:r w:rsidR="005D121B">
        <w:fldChar w:fldCharType="separate"/>
      </w:r>
      <w:r w:rsidR="00AB054D">
        <w:rPr>
          <w:noProof/>
        </w:rPr>
        <w:t>(19)</w:t>
      </w:r>
      <w:r w:rsidR="005D121B">
        <w:fldChar w:fldCharType="end"/>
      </w:r>
      <w:r w:rsidR="005D121B">
        <w:t xml:space="preserve">, and within the EU, </w:t>
      </w:r>
      <w:r w:rsidR="008730BC">
        <w:t xml:space="preserve">genetic tests with a medical purpose fall under laws on </w:t>
      </w:r>
      <w:r w:rsidR="008730BC" w:rsidRPr="008730BC">
        <w:rPr>
          <w:i/>
        </w:rPr>
        <w:t>in vitro</w:t>
      </w:r>
      <w:r w:rsidR="008730BC">
        <w:t xml:space="preserve"> diagnostic medical devices</w:t>
      </w:r>
      <w:r w:rsidR="008730BC">
        <w:fldChar w:fldCharType="begin">
          <w:fldData xml:space="preserve">PEVuZE5vdGU+PENpdGU+PEF1dGhvcj5LYWxva2Fpcmlub3U8L0F1dGhvcj48WWVhcj4yMDE4PC9Z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</w:fldData>
        </w:fldChar>
      </w:r>
      <w:r w:rsidR="009A2434">
        <w:instrText xml:space="preserve"> ADDIN EN.CITE </w:instrText>
      </w:r>
      <w:r w:rsidR="009A2434">
        <w:fldChar w:fldCharType="begin">
          <w:fldData xml:space="preserve">PEVuZE5vdGU+PENpdGU+PEF1dGhvcj5LYWxva2Fpcmlub3U8L0F1dGhvcj48WWVhcj4yMDE4PC9Z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</w:fldData>
        </w:fldChar>
      </w:r>
      <w:r w:rsidR="009A2434">
        <w:instrText xml:space="preserve"> ADDIN EN.CITE.DATA </w:instrText>
      </w:r>
      <w:r w:rsidR="009A2434">
        <w:fldChar w:fldCharType="end"/>
      </w:r>
      <w:r w:rsidR="008730BC">
        <w:fldChar w:fldCharType="separate"/>
      </w:r>
      <w:r w:rsidR="009A2434">
        <w:rPr>
          <w:noProof/>
        </w:rPr>
        <w:t>(18)</w:t>
      </w:r>
      <w:r w:rsidR="008730BC">
        <w:fldChar w:fldCharType="end"/>
      </w:r>
      <w:r w:rsidR="008730BC">
        <w:t>.</w:t>
      </w:r>
      <w:r w:rsidR="00BA0DBC">
        <w:t xml:space="preserve"> </w:t>
      </w:r>
      <w:r w:rsidR="00296408">
        <w:t>Whilst it is clearly appropriate that DTC tests claiming to provide health information conform to regulations around medical products, p</w:t>
      </w:r>
      <w:r w:rsidR="002C355D">
        <w:t>rovision of DNA to commercial companies may also have ramifications well outside of healthcare</w:t>
      </w:r>
      <w:r w:rsidR="00296408">
        <w:t>. F</w:t>
      </w:r>
      <w:r w:rsidR="002C355D">
        <w:t>or example</w:t>
      </w:r>
      <w:r w:rsidR="00296408">
        <w:t>,</w:t>
      </w:r>
      <w:r w:rsidR="002C355D">
        <w:t xml:space="preserve"> an online genetic genealogy database based on direct-to-consumer ancestry tests was used to identify a suspect in the Golden State Killer case in California</w:t>
      </w:r>
      <w:r w:rsidR="002C355D">
        <w:fldChar w:fldCharType="begin">
          <w:fldData xml:space="preserve">PEVuZE5vdGU+PENpdGU+PEF1dGhvcj5HdWVycmluaTwvQXV0aG9yPjxZZWFyPjIwMTg8L1llYXI+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</w:fldData>
        </w:fldChar>
      </w:r>
      <w:r w:rsidR="00AB054D">
        <w:instrText xml:space="preserve"> ADDIN EN.CITE </w:instrText>
      </w:r>
      <w:r w:rsidR="00AB054D">
        <w:fldChar w:fldCharType="begin">
          <w:fldData xml:space="preserve">PEVuZE5vdGU+PENpdGU+PEF1dGhvcj5HdWVycmluaTwvQXV0aG9yPjxZZWFyPjIwMTg8L1llYXI+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</w:fldData>
        </w:fldChar>
      </w:r>
      <w:r w:rsidR="00AB054D">
        <w:instrText xml:space="preserve"> ADDIN EN.CITE.DATA </w:instrText>
      </w:r>
      <w:r w:rsidR="00AB054D">
        <w:fldChar w:fldCharType="end"/>
      </w:r>
      <w:r w:rsidR="002C355D">
        <w:fldChar w:fldCharType="separate"/>
      </w:r>
      <w:r w:rsidR="00AB054D">
        <w:rPr>
          <w:noProof/>
        </w:rPr>
        <w:t>(20, 21)</w:t>
      </w:r>
      <w:r w:rsidR="002C355D">
        <w:fldChar w:fldCharType="end"/>
      </w:r>
      <w:r w:rsidR="002C355D">
        <w:t>.</w:t>
      </w:r>
    </w:p>
    <w:p w14:paraId="4EDAC1AF" w14:textId="77777777" w:rsidR="00296408" w:rsidRDefault="00296408" w:rsidP="004A011C">
      <w:pPr>
        <w:widowControl w:val="0"/>
        <w:spacing w:after="0"/>
      </w:pPr>
    </w:p>
    <w:p w14:paraId="32BA4B8A" w14:textId="38FB735A" w:rsidR="00BA0DBC" w:rsidRPr="00190E2B" w:rsidRDefault="00BA0DBC" w:rsidP="004A011C">
      <w:pPr>
        <w:widowControl w:val="0"/>
        <w:spacing w:after="0"/>
      </w:pPr>
      <w:r>
        <w:t xml:space="preserve">There have been pushes to improve standards relating to </w:t>
      </w:r>
      <w:r w:rsidR="00195729">
        <w:t>DTC</w:t>
      </w:r>
      <w:r>
        <w:t xml:space="preserve"> genetic tests, for example a Human Genetics Commission 2010 report set out various principles for the provision of genetic testing services directly to the consumer</w:t>
      </w:r>
      <w:r>
        <w:fldChar w:fldCharType="begin"/>
      </w:r>
      <w:r w:rsidR="00AB054D">
        <w:instrText xml:space="preserve"> ADDIN EN.CITE &lt;EndNote&gt;&lt;Cite&gt;&lt;Author&gt;Human&lt;/Author&gt;&lt;Year&gt;2010&lt;/Year&gt;&lt;IDText&gt;A Common Framework&lt;/IDText&gt;&lt;DisplayText&gt;(22)&lt;/DisplayText&gt;&lt;record&gt;&lt;titles&gt;&lt;title&gt;A Common Framework&amp;#xA;of Principles for&amp;#xA;direct-to-consumer&amp;#xA;genetic testing&amp;#xA;services&lt;/title&gt;&lt;/titles&gt;&lt;contributors&gt;&lt;authors&gt;&lt;author&gt;Human Genetics Commission&lt;/author&gt;&lt;/authors&gt;&lt;/contributors&gt;&lt;added-date format="utc"&gt;1568902920&lt;/added-date&gt;&lt;pub-location&gt;https://www.cellmark.co.uk/media/1218/hgcprinciples.pdf&lt;/pub-location&gt;&lt;ref-type name="Report"&gt;27&lt;/ref-type&gt;&lt;dates&gt;&lt;year&gt;2010&lt;/year&gt;&lt;/dates&gt;&lt;rec-number&gt;2812&lt;/rec-number&gt;&lt;last-updated-date format="utc"&gt;1568902984&lt;/last-updated-date&gt;&lt;/record&gt;&lt;/Cite&gt;&lt;/EndNote&gt;</w:instrText>
      </w:r>
      <w:r>
        <w:fldChar w:fldCharType="separate"/>
      </w:r>
      <w:r w:rsidR="00AB054D">
        <w:rPr>
          <w:noProof/>
        </w:rPr>
        <w:t>(22)</w:t>
      </w:r>
      <w:r>
        <w:fldChar w:fldCharType="end"/>
      </w:r>
      <w:r>
        <w:t>.</w:t>
      </w:r>
      <w:r w:rsidR="00190E2B">
        <w:t xml:space="preserve"> The principles aimed to ‘</w:t>
      </w:r>
      <w:r w:rsidR="00190E2B">
        <w:rPr>
          <w:i/>
        </w:rPr>
        <w:t>identify areas where individual providers, professional organisations, regulatory bodies, and/or national jurisdictions should have defined measures in place, and the nature of those measures</w:t>
      </w:r>
      <w:r w:rsidR="00190E2B">
        <w:t>’ and covered issues including advertising; information provision; consent; and interpretation and provision of test results.</w:t>
      </w:r>
      <w:r w:rsidR="000A4FF4">
        <w:t xml:space="preserve"> They also foresaw increasing use of third party interpretation services, recommending that ‘</w:t>
      </w:r>
      <w:r w:rsidR="000A4FF4">
        <w:rPr>
          <w:i/>
        </w:rPr>
        <w:t>test providers who interpret un-interpreted data obtained from genetic tests that have been provided by a third party laboratory should comply with all the aspects of these Principles that are relevant to the services they provide</w:t>
      </w:r>
      <w:r w:rsidR="000A4FF4">
        <w:t>’ (which include ‘</w:t>
      </w:r>
      <w:r w:rsidR="000A4FF4">
        <w:rPr>
          <w:i/>
        </w:rPr>
        <w:t>ensur[ing] that the interpretation of genetic test results is accurate</w:t>
      </w:r>
      <w:r w:rsidR="000A4FF4">
        <w:t>’).</w:t>
      </w:r>
      <w:r w:rsidR="002C355D">
        <w:t xml:space="preserve"> However, application</w:t>
      </w:r>
      <w:r w:rsidR="00296408">
        <w:t xml:space="preserve"> and enforcement</w:t>
      </w:r>
      <w:r w:rsidR="002C355D">
        <w:t xml:space="preserve"> of the principles </w:t>
      </w:r>
      <w:r w:rsidR="00296408">
        <w:t>depends</w:t>
      </w:r>
      <w:r w:rsidR="002C355D">
        <w:t xml:space="preserve"> on the engagement of the relevant stakeholders</w:t>
      </w:r>
      <w:r w:rsidR="007539C3">
        <w:t>,</w:t>
      </w:r>
      <w:r w:rsidR="008F3B6A">
        <w:t xml:space="preserve"> and this is not a given</w:t>
      </w:r>
      <w:r w:rsidR="002C355D">
        <w:t xml:space="preserve">. </w:t>
      </w:r>
      <w:r w:rsidR="00296408">
        <w:t>For example, a</w:t>
      </w:r>
      <w:r w:rsidR="00296408" w:rsidRPr="00625DAC">
        <w:t xml:space="preserve"> </w:t>
      </w:r>
      <w:r w:rsidR="000A4FF4">
        <w:t>2017</w:t>
      </w:r>
      <w:r w:rsidR="00296408" w:rsidRPr="00625DAC">
        <w:t xml:space="preserve"> analysis of fifteen DTC genetic testing companies advertising to potential UK customers found that none complied with all of the principles for good practice regarding consumer information</w:t>
      </w:r>
      <w:r w:rsidR="000A4FF4">
        <w:t xml:space="preserve"> set out by the commission, suggesting that ‘</w:t>
      </w:r>
      <w:r w:rsidR="000A4FF4" w:rsidRPr="000A4FF4">
        <w:rPr>
          <w:i/>
        </w:rPr>
        <w:t>the industry has not so far embraced the self-regulatory approach that was envisaged at the time these [guidelines] were developed</w:t>
      </w:r>
      <w:r w:rsidR="000A4FF4">
        <w:t>’</w:t>
      </w:r>
      <w:r w:rsidR="00296408" w:rsidRPr="00625DAC">
        <w:fldChar w:fldCharType="begin"/>
      </w:r>
      <w:r w:rsidR="009A2434">
        <w:instrText xml:space="preserve"> ADDIN EN.CITE &lt;EndNote&gt;&lt;Cite&gt;&lt;Author&gt;Hall&lt;/Author&gt;&lt;Year&gt;2017&lt;/Year&gt;&lt;IDText&gt;Transparency of genetic testing services for &amp;apos;health, wellness and lifestyle&amp;apos;: analysis of online prepurchase information for UK consumers&lt;/IDText&gt;&lt;DisplayText&gt;(23)&lt;/DisplayText&gt;&lt;record&gt;&lt;dates&gt;&lt;pub-dates&gt;&lt;date&gt;08&lt;/date&gt;&lt;/pub-dates&gt;&lt;year&gt;2017&lt;/year&gt;&lt;/dates&gt;&lt;keywords&gt;&lt;keyword&gt;Advertising as Topic&lt;/keyword&gt;&lt;keyword&gt;Direct-To-Consumer Screening and Testing&lt;/keyword&gt;&lt;keyword&gt;Genetic Testing&lt;/keyword&gt;&lt;keyword&gt;Internet&lt;/keyword&gt;&lt;keyword&gt;United Kingdom&lt;/keyword&gt;&lt;/keywords&gt;&lt;urls&gt;&lt;related-urls&gt;&lt;url&gt;https://www.ncbi.nlm.nih.gov/pubmed/28703222&lt;/url&gt;&lt;/related-urls&gt;&lt;/urls&gt;&lt;isbn&gt;1476-5438&lt;/isbn&gt;&lt;custom2&gt;PMC5567147&lt;/custom2&gt;&lt;titles&gt;&lt;title&gt;Transparency of genetic testing services for &amp;apos;health, wellness and lifestyle&amp;apos;: analysis of online prepurchase information for UK consumers&lt;/title&gt;&lt;secondary-title&gt;Eur J Hum Genet&lt;/secondary-title&gt;&lt;/titles&gt;&lt;pages&gt;908-917&lt;/pages&gt;&lt;number&gt;8&lt;/number&gt;&lt;contributors&gt;&lt;authors&gt;&lt;author&gt;Hall, J. A.&lt;/author&gt;&lt;author&gt;Gertz, R.&lt;/author&gt;&lt;author&gt;Amato, J.&lt;/author&gt;&lt;author&gt;Pagliari, C.&lt;/author&gt;&lt;/authors&gt;&lt;/contributors&gt;&lt;edition&gt;2017/05/03&lt;/edition&gt;&lt;language&gt;eng&lt;/language&gt;&lt;added-date format="utc"&gt;1529333859&lt;/added-date&gt;&lt;ref-type name="Journal Article"&gt;17&lt;/ref-type&gt;&lt;rec-number&gt;2577&lt;/rec-number&gt;&lt;last-updated-date format="utc"&gt;1529333859&lt;/last-updated-date&gt;&lt;accession-num&gt;28703222&lt;/accession-num&gt;&lt;electronic-resource-num&gt;10.1038/ejhg.2017.75&lt;/electronic-resource-num&gt;&lt;volume&gt;25&lt;/volume&gt;&lt;/record&gt;&lt;/Cite&gt;&lt;/EndNote&gt;</w:instrText>
      </w:r>
      <w:r w:rsidR="00296408" w:rsidRPr="00625DAC">
        <w:fldChar w:fldCharType="separate"/>
      </w:r>
      <w:r w:rsidR="009A2434">
        <w:rPr>
          <w:noProof/>
        </w:rPr>
        <w:t>(23)</w:t>
      </w:r>
      <w:r w:rsidR="00296408" w:rsidRPr="00625DAC">
        <w:fldChar w:fldCharType="end"/>
      </w:r>
      <w:r w:rsidR="00296408" w:rsidRPr="00625DAC">
        <w:t>.</w:t>
      </w:r>
    </w:p>
    <w:p w14:paraId="43340D5C" w14:textId="70A77D71" w:rsidR="00FB7331" w:rsidRPr="00625DAC" w:rsidRDefault="00FB7331" w:rsidP="004A011C">
      <w:pPr>
        <w:widowControl w:val="0"/>
        <w:spacing w:after="0"/>
      </w:pPr>
    </w:p>
    <w:p w14:paraId="3EF15FEF" w14:textId="7DE0B390" w:rsidR="00F84360" w:rsidRPr="00625DAC" w:rsidRDefault="00601750" w:rsidP="004A011C">
      <w:pPr>
        <w:widowControl w:val="0"/>
        <w:spacing w:after="0"/>
      </w:pPr>
      <w:r>
        <w:t xml:space="preserve">The drive to offer genetic testing to less targeted populations is not restricted to DTC genetic testing firms: </w:t>
      </w:r>
      <w:r w:rsidR="00860C0E" w:rsidRPr="00625DAC">
        <w:t xml:space="preserve">the recent </w:t>
      </w:r>
      <w:r w:rsidR="00036F6B" w:rsidRPr="00625DAC">
        <w:t xml:space="preserve">UK </w:t>
      </w:r>
      <w:r w:rsidR="00860C0E" w:rsidRPr="00625DAC">
        <w:t>Life Sciences Sector Deal</w:t>
      </w:r>
      <w:r w:rsidR="00E83311" w:rsidRPr="00625DAC">
        <w:fldChar w:fldCharType="begin"/>
      </w:r>
      <w:r w:rsidR="009A2434">
        <w:instrText xml:space="preserve"> ADDIN EN.CITE &lt;EndNote&gt;&lt;Cite&gt;&lt;Author&gt;Office&lt;/Author&gt;&lt;Year&gt;2018&lt;/Year&gt;&lt;IDText&gt;Life Sciences Sector Deal 2&lt;/IDText&gt;&lt;DisplayText&gt;(24)&lt;/DisplayText&gt;&lt;record&gt;&lt;titles&gt;&lt;title&gt;Life Sciences Sector Deal 2&lt;/title&gt;&lt;/titles&gt;&lt;contributors&gt;&lt;authors&gt;&lt;author&gt;Office for Life Sciences&lt;/author&gt;&lt;/authors&gt;&lt;/contributors&gt;&lt;added-date format="utc"&gt;1548775482&lt;/added-date&gt;&lt;pub-location&gt;https://www.gov.uk/government/publications/life-sciences-sector-deal/life-sciences-sector-deal-2-2018&lt;/pub-location&gt;&lt;ref-type name="Generic"&gt;13&lt;/ref-type&gt;&lt;dates&gt;&lt;year&gt;2018&lt;/year&gt;&lt;/dates&gt;&lt;rec-number&gt;2690&lt;/rec-number&gt;&lt;last-updated-date format="utc"&gt;1548775520&lt;/last-updated-date&gt;&lt;/record&gt;&lt;/Cite&gt;&lt;/EndNote&gt;</w:instrText>
      </w:r>
      <w:r w:rsidR="00E83311" w:rsidRPr="00625DAC">
        <w:fldChar w:fldCharType="separate"/>
      </w:r>
      <w:r w:rsidR="009A2434">
        <w:rPr>
          <w:noProof/>
        </w:rPr>
        <w:t>(24)</w:t>
      </w:r>
      <w:r w:rsidR="00E83311" w:rsidRPr="00625DAC">
        <w:fldChar w:fldCharType="end"/>
      </w:r>
      <w:r w:rsidR="007539C3">
        <w:t xml:space="preserve"> </w:t>
      </w:r>
      <w:r w:rsidR="00071B62" w:rsidRPr="00625DAC">
        <w:t>included an aspiration</w:t>
      </w:r>
      <w:r w:rsidR="00860C0E" w:rsidRPr="00625DAC">
        <w:t xml:space="preserve"> to </w:t>
      </w:r>
      <w:r w:rsidR="008E5A19">
        <w:t>analyse and communicate information from genomes from five million people</w:t>
      </w:r>
      <w:r w:rsidR="00FB7331" w:rsidRPr="00625DAC">
        <w:t xml:space="preserve">. Such a service would presumably include quality control </w:t>
      </w:r>
      <w:r w:rsidR="00DE1989" w:rsidRPr="00625DAC">
        <w:t xml:space="preserve">mechanisms to </w:t>
      </w:r>
      <w:r w:rsidR="00FB7331" w:rsidRPr="00625DAC">
        <w:t xml:space="preserve">prevent artefacts being </w:t>
      </w:r>
      <w:r w:rsidR="003B58A9" w:rsidRPr="00625DAC">
        <w:t>interpreted as true results,</w:t>
      </w:r>
      <w:r w:rsidR="00FB7331" w:rsidRPr="00625DAC">
        <w:t xml:space="preserve"> but </w:t>
      </w:r>
      <w:r w:rsidR="003B58A9" w:rsidRPr="00625DAC">
        <w:t xml:space="preserve">what would be included in </w:t>
      </w:r>
      <w:r w:rsidR="00E233A6" w:rsidRPr="00625DAC">
        <w:t>their</w:t>
      </w:r>
      <w:r w:rsidR="003B58A9" w:rsidRPr="00625DAC">
        <w:t xml:space="preserve"> report</w:t>
      </w:r>
      <w:r w:rsidR="00E233A6" w:rsidRPr="00625DAC">
        <w:t>s</w:t>
      </w:r>
      <w:r w:rsidR="003B58A9" w:rsidRPr="00625DAC">
        <w:t>?</w:t>
      </w:r>
      <w:r w:rsidR="0029593B" w:rsidRPr="00625DAC">
        <w:t xml:space="preserve"> Each person has around 100,000 rare genomic variants</w:t>
      </w:r>
      <w:r w:rsidR="00A119DE" w:rsidRPr="00625DAC">
        <w:fldChar w:fldCharType="begin">
          <w:fldData xml:space="preserve">PEVuZE5vdGU+PENpdGU+PEF1dGhvcj5BdXRvbjwvQXV0aG9yPjxZZWFyPjIwMTU8L1llYXI+PElE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</w:fldData>
        </w:fldChar>
      </w:r>
      <w:r w:rsidR="007C47CA">
        <w:instrText xml:space="preserve"> ADDIN EN.CITE </w:instrText>
      </w:r>
      <w:r w:rsidR="007C47CA">
        <w:fldChar w:fldCharType="begin">
          <w:fldData xml:space="preserve">PEVuZE5vdGU+PENpdGU+PEF1dGhvcj5BdXRvbjwvQXV0aG9yPjxZZWFyPjIwMTU8L1llYXI+PElE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</w:fldData>
        </w:fldChar>
      </w:r>
      <w:r w:rsidR="007C47CA">
        <w:instrText xml:space="preserve"> ADDIN EN.CITE.DATA </w:instrText>
      </w:r>
      <w:r w:rsidR="007C47CA">
        <w:fldChar w:fldCharType="end"/>
      </w:r>
      <w:r w:rsidR="00A119DE" w:rsidRPr="00625DAC">
        <w:fldChar w:fldCharType="separate"/>
      </w:r>
      <w:r w:rsidR="007C47CA">
        <w:rPr>
          <w:noProof/>
        </w:rPr>
        <w:t>(9)</w:t>
      </w:r>
      <w:r w:rsidR="00A119DE" w:rsidRPr="00625DAC">
        <w:fldChar w:fldCharType="end"/>
      </w:r>
      <w:r w:rsidR="0029593B" w:rsidRPr="00625DAC">
        <w:t>, and working out what they might mean is far from easy.</w:t>
      </w:r>
      <w:r w:rsidR="003B58A9" w:rsidRPr="00625DAC">
        <w:t xml:space="preserve"> </w:t>
      </w:r>
      <w:r w:rsidR="00AF41B2" w:rsidRPr="00625DAC">
        <w:t>Over 2</w:t>
      </w:r>
      <w:r w:rsidR="00037B29" w:rsidRPr="00625DAC">
        <w:t>% of</w:t>
      </w:r>
      <w:r w:rsidR="00FB7331" w:rsidRPr="00625DAC">
        <w:t xml:space="preserve"> people have a (likely) </w:t>
      </w:r>
      <w:r w:rsidR="00037B29" w:rsidRPr="00625DAC">
        <w:t xml:space="preserve">disease-causing </w:t>
      </w:r>
      <w:r w:rsidR="00FB7331" w:rsidRPr="00625DAC">
        <w:t>variant in one of</w:t>
      </w:r>
      <w:r w:rsidR="00037B29" w:rsidRPr="00625DAC">
        <w:t xml:space="preserve"> the</w:t>
      </w:r>
      <w:r w:rsidR="00FB7331" w:rsidRPr="00625DAC">
        <w:t xml:space="preserve"> 59 ‘medically actionable’ disease genes which the ACMG recommends </w:t>
      </w:r>
      <w:r w:rsidR="00037B29" w:rsidRPr="00625DAC">
        <w:t>are opportunistically examined when people have</w:t>
      </w:r>
      <w:r w:rsidR="003B58A9" w:rsidRPr="00625DAC">
        <w:t xml:space="preserve"> clinical sequencing</w:t>
      </w:r>
      <w:r w:rsidR="00FB7331" w:rsidRPr="00625DAC">
        <w:fldChar w:fldCharType="begin"/>
      </w:r>
      <w:r w:rsidR="009A2434">
        <w:instrText xml:space="preserve"> ADDIN EN.CITE &lt;EndNote&gt;&lt;Cite&gt;&lt;Author&gt;Haer-Wigman&lt;/Author&gt;&lt;Year&gt;2019&lt;/Year&gt;&lt;IDText&gt;1 in 38 individuals at risk of a dominant medically actionable disease&lt;/IDText&gt;&lt;DisplayText&gt;(25)&lt;/DisplayText&gt;&lt;record&gt;&lt;dates&gt;&lt;pub-dates&gt;&lt;date&gt;Feb&lt;/date&gt;&lt;/pub-dates&gt;&lt;year&gt;2019&lt;/year&gt;&lt;/dates&gt;&lt;urls&gt;&lt;related-urls&gt;&lt;url&gt;https://www.ncbi.nlm.nih.gov/pubmed/30291343&lt;/url&gt;&lt;/related-urls&gt;&lt;/urls&gt;&lt;isbn&gt;1476-5438&lt;/isbn&gt;&lt;custom2&gt;PMC6336841&lt;/custom2&gt;&lt;titles&gt;&lt;title&gt;1 in 38 individuals at risk of a dominant medically actionable disease&lt;/title&gt;&lt;secondary-title&gt;Eur J Hum Genet&lt;/secondary-title&gt;&lt;/titles&gt;&lt;pages&gt;325-330&lt;/pages&gt;&lt;number&gt;2&lt;/number&gt;&lt;contributors&gt;&lt;authors&gt;&lt;author&gt;Haer-Wigman, L.&lt;/author&gt;&lt;author&gt;van der Schoot, V.&lt;/author&gt;&lt;author&gt;Feenstra, I.&lt;/author&gt;&lt;author&gt;Vulto-van Silfhout, A. T.&lt;/author&gt;&lt;author&gt;Gilissen, C.&lt;/author&gt;&lt;author&gt;Brunner, H. G.&lt;/author&gt;&lt;author&gt;Vissers, L. E. L.M&lt;/author&gt;&lt;author&gt;Yntema, H. G.&lt;/author&gt;&lt;/authors&gt;&lt;/contributors&gt;&lt;edition&gt;2018/10/05&lt;/edition&gt;&lt;language&gt;eng&lt;/language&gt;&lt;added-date format="utc"&gt;1548774913&lt;/added-date&gt;&lt;ref-type name="Journal Article"&gt;17&lt;/ref-type&gt;&lt;rec-number&gt;2689&lt;/rec-number&gt;&lt;last-updated-date format="utc"&gt;1548774913&lt;/last-updated-date&gt;&lt;accession-num&gt;30291343&lt;/accession-num&gt;&lt;electronic-resource-num&gt;10.1038/s41431-018-0284-2&lt;/electronic-resource-num&gt;&lt;volume&gt;27&lt;/volume&gt;&lt;/record&gt;&lt;/Cite&gt;&lt;/EndNote&gt;</w:instrText>
      </w:r>
      <w:r w:rsidR="00FB7331" w:rsidRPr="00625DAC">
        <w:fldChar w:fldCharType="separate"/>
      </w:r>
      <w:r w:rsidR="009A2434">
        <w:rPr>
          <w:noProof/>
        </w:rPr>
        <w:t>(25)</w:t>
      </w:r>
      <w:r w:rsidR="00FB7331" w:rsidRPr="00625DAC">
        <w:fldChar w:fldCharType="end"/>
      </w:r>
      <w:r w:rsidR="00FB7331" w:rsidRPr="00625DAC">
        <w:t xml:space="preserve">, </w:t>
      </w:r>
      <w:r w:rsidR="003B58A9" w:rsidRPr="00625DAC">
        <w:t>but the ACMG recently stressed that this gene</w:t>
      </w:r>
      <w:r w:rsidR="00037B29" w:rsidRPr="00625DAC">
        <w:t xml:space="preserve"> list</w:t>
      </w:r>
      <w:r w:rsidR="003B58A9" w:rsidRPr="00625DAC">
        <w:t xml:space="preserve"> was not </w:t>
      </w:r>
      <w:r w:rsidR="00037B29" w:rsidRPr="00625DAC">
        <w:t>developed with</w:t>
      </w:r>
      <w:r w:rsidR="003B58A9" w:rsidRPr="00625DAC">
        <w:t xml:space="preserve"> population screening</w:t>
      </w:r>
      <w:r w:rsidR="00037B29" w:rsidRPr="00625DAC">
        <w:t xml:space="preserve"> in mind</w:t>
      </w:r>
      <w:r w:rsidR="00C34C8F" w:rsidRPr="00625DAC">
        <w:fldChar w:fldCharType="begin"/>
      </w:r>
      <w:r w:rsidR="009A2434">
        <w:instrText xml:space="preserve"> ADDIN EN.CITE &lt;EndNote&gt;&lt;Cite&gt;&lt;Author&gt;ACMG&lt;/Author&gt;&lt;Year&gt;2019&lt;/Year&gt;&lt;IDText&gt;The use of ACMG secondary findings recommendations for general population screening: a policy statement of the American College of Medical Genetics and Genomics (ACMG)&lt;/IDText&gt;&lt;DisplayText&gt;(26)&lt;/DisplayText&gt;&lt;record&gt;&lt;dates&gt;&lt;pub-dates&gt;&lt;date&gt;Apr&lt;/date&gt;&lt;/pub-dates&gt;&lt;year&gt;2019&lt;/year&gt;&lt;/dates&gt;&lt;keywords&gt;&lt;keyword&gt;ACMG 56&lt;/keyword&gt;&lt;keyword&gt;ACMG SF v2.0&lt;/keyword&gt;&lt;keyword&gt;population screening&lt;/keyword&gt;&lt;keyword&gt;secondary findings&lt;/keyword&gt;&lt;/keywords&gt;&lt;urls&gt;&lt;related-urls&gt;&lt;url&gt;https://www.ncbi.nlm.nih.gov/pubmed/31019278&lt;/url&gt;&lt;/related-urls&gt;&lt;/urls&gt;&lt;isbn&gt;1530-0366&lt;/isbn&gt;&lt;titles&gt;&lt;title&gt;The use of ACMG secondary findings recommendations for general population screening: a policy statement of the American College of Medical Genetics and Genomics (ACMG)&lt;/title&gt;&lt;secondary-title&gt;Genet Med&lt;/secondary-title&gt;&lt;/titles&gt;&lt;contributors&gt;&lt;authors&gt;&lt;author&gt;ACMG Board of Directors&lt;/author&gt;&lt;/authors&gt;&lt;/contributors&gt;&lt;edition&gt;2019/04/25&lt;/edition&gt;&lt;language&gt;eng&lt;/language&gt;&lt;added-date format="utc"&gt;1556286558&lt;/added-date&gt;&lt;ref-type name="Journal Article"&gt;17&lt;/ref-type&gt;&lt;rec-number&gt;2756&lt;/rec-number&gt;&lt;last-updated-date format="utc"&gt;1556286558&lt;/last-updated-date&gt;&lt;accession-num&gt;31019278&lt;/accession-num&gt;&lt;electronic-resource-num&gt;10.1038/s41436-019-0502-5&lt;/electronic-resource-num&gt;&lt;/record&gt;&lt;/Cite&gt;&lt;/EndNote&gt;</w:instrText>
      </w:r>
      <w:r w:rsidR="00C34C8F" w:rsidRPr="00625DAC">
        <w:fldChar w:fldCharType="separate"/>
      </w:r>
      <w:r w:rsidR="009A2434">
        <w:rPr>
          <w:noProof/>
        </w:rPr>
        <w:t>(26)</w:t>
      </w:r>
      <w:r w:rsidR="00C34C8F" w:rsidRPr="00625DAC">
        <w:fldChar w:fldCharType="end"/>
      </w:r>
      <w:r w:rsidR="003B58A9" w:rsidRPr="00625DAC">
        <w:t>.</w:t>
      </w:r>
      <w:r w:rsidR="008F3B6A">
        <w:t xml:space="preserve"> </w:t>
      </w:r>
      <w:r>
        <w:t xml:space="preserve">Whilst </w:t>
      </w:r>
      <w:r w:rsidR="007C47CA">
        <w:t xml:space="preserve">exome and </w:t>
      </w:r>
      <w:r>
        <w:t xml:space="preserve">genome sequencing may be highly useful in </w:t>
      </w:r>
      <w:r w:rsidR="00E5522D">
        <w:t>finding explanations for people affected by rare conditions</w:t>
      </w:r>
      <w:r w:rsidR="007C47CA">
        <w:fldChar w:fldCharType="begin"/>
      </w:r>
      <w:r w:rsidR="009A2434">
        <w:instrText xml:space="preserve"> ADDIN EN.CITE &lt;EndNote&gt;&lt;Cite&gt;&lt;Author&gt;Wright&lt;/Author&gt;&lt;Year&gt;2018&lt;/Year&gt;&lt;IDText&gt;Paediatric genomics: diagnosing rare disease in children&lt;/IDText&gt;&lt;DisplayText&gt;(27)&lt;/DisplayText&gt;&lt;record&gt;&lt;dates&gt;&lt;pub-dates&gt;&lt;date&gt;Feb&lt;/date&gt;&lt;/pub-dates&gt;&lt;year&gt;2018&lt;/year&gt;&lt;/dates&gt;&lt;urls&gt;&lt;related-urls&gt;&lt;url&gt;https://www.ncbi.nlm.nih.gov/pubmed/29456250&lt;/url&gt;&lt;/related-urls&gt;&lt;/urls&gt;&lt;isbn&gt;1471-0064&lt;/isbn&gt;&lt;titles&gt;&lt;title&gt;Paediatric genomics: diagnosing rare disease in children&lt;/title&gt;&lt;secondary-title&gt;Nat Rev Genet&lt;/secondary-title&gt;&lt;/titles&gt;&lt;contributors&gt;&lt;authors&gt;&lt;author&gt;Wright, C. F.&lt;/author&gt;&lt;author&gt;FitzPatrick, D. R.&lt;/author&gt;&lt;author&gt;Firth, H. V.&lt;/author&gt;&lt;/authors&gt;&lt;/contributors&gt;&lt;edition&gt;2018/02/19&lt;/edition&gt;&lt;language&gt;eng&lt;/language&gt;&lt;added-date format="utc"&gt;1519911972&lt;/added-date&gt;&lt;ref-type name="Journal Article"&gt;17&lt;/ref-type&gt;&lt;rec-number&gt;2525&lt;/rec-number&gt;&lt;last-updated-date format="utc"&gt;1519911972&lt;/last-updated-date&gt;&lt;accession-num&gt;29456250&lt;/accession-num&gt;&lt;electronic-resource-num&gt;10.1038/nrg.2018.12&lt;/electronic-resource-num&gt;&lt;/record&gt;&lt;/Cite&gt;&lt;/EndNote&gt;</w:instrText>
      </w:r>
      <w:r w:rsidR="007C47CA">
        <w:fldChar w:fldCharType="separate"/>
      </w:r>
      <w:r w:rsidR="009A2434">
        <w:rPr>
          <w:noProof/>
        </w:rPr>
        <w:t>(27)</w:t>
      </w:r>
      <w:r w:rsidR="007C47CA">
        <w:fldChar w:fldCharType="end"/>
      </w:r>
      <w:r>
        <w:t xml:space="preserve">, </w:t>
      </w:r>
      <w:r w:rsidR="007C47CA">
        <w:t>there is currently limited evidence that this technology would lead to clinical benefit if offered to the population</w:t>
      </w:r>
      <w:r w:rsidR="00E5522D">
        <w:t xml:space="preserve"> at large</w:t>
      </w:r>
      <w:r w:rsidR="007C47CA">
        <w:fldChar w:fldCharType="begin"/>
      </w:r>
      <w:r w:rsidR="009A2434">
        <w:instrText xml:space="preserve"> ADDIN EN.CITE &lt;EndNote&gt;&lt;Cite&gt;&lt;Author&gt;Khoury&lt;/Author&gt;&lt;Year&gt;2018&lt;/Year&gt;&lt;IDText&gt;A collaborative translational research framework for evaluating and implementing the appropriate use of human genome sequencing to improve health&lt;/IDText&gt;&lt;DisplayText&gt;(28)&lt;/DisplayText&gt;&lt;record&gt;&lt;dates&gt;&lt;pub-dates&gt;&lt;date&gt;08&lt;/date&gt;&lt;/pub-dates&gt;&lt;year&gt;2018&lt;/year&gt;&lt;/dates&gt;&lt;keywords&gt;&lt;keyword&gt;Cooperative Behavior&lt;/keyword&gt;&lt;keyword&gt;Cost-Benefit Analysis&lt;/keyword&gt;&lt;keyword&gt;Evidence-Based Medicine&lt;/keyword&gt;&lt;keyword&gt;Genome, Human&lt;/keyword&gt;&lt;keyword&gt;Humans&lt;/keyword&gt;&lt;keyword&gt;Translational Medical Research&lt;/keyword&gt;&lt;keyword&gt;Whole Genome Sequencing&lt;/keyword&gt;&lt;/keywords&gt;&lt;urls&gt;&lt;related-urls&gt;&lt;url&gt;https://www.ncbi.nlm.nih.gov/pubmed/30071015&lt;/url&gt;&lt;/related-urls&gt;&lt;/urls&gt;&lt;isbn&gt;1549-1676&lt;/isbn&gt;&lt;custom2&gt;PMC6071954&lt;/custom2&gt;&lt;titles&gt;&lt;title&gt;A collaborative translational research framework for evaluating and implementing the appropriate use of human genome sequencing to improve health&lt;/title&gt;&lt;secondary-title&gt;PLoS Med&lt;/secondary-title&gt;&lt;/titles&gt;&lt;pages&gt;e1002631&lt;/pages&gt;&lt;number&gt;8&lt;/number&gt;&lt;contributors&gt;&lt;authors&gt;&lt;author&gt;Khoury, M. J.&lt;/author&gt;&lt;author&gt;Feero, W. G.&lt;/author&gt;&lt;author&gt;Chambers, D. A.&lt;/author&gt;&lt;author&gt;Brody, L. C.&lt;/author&gt;&lt;author&gt;Aziz, N.&lt;/author&gt;&lt;author&gt;Green, R. C.&lt;/author&gt;&lt;author&gt;Janssens, A. C. J.W&lt;/author&gt;&lt;author&gt;Murray, M. F.&lt;/author&gt;&lt;author&gt;Rodriguez, L. L.&lt;/author&gt;&lt;author&gt;Rutter, J. L.&lt;/author&gt;&lt;author&gt;Schully, S. D.&lt;/author&gt;&lt;author&gt;Winn, D. M.&lt;/author&gt;&lt;author&gt;Mensah, G. A.&lt;/author&gt;&lt;/authors&gt;&lt;/contributors&gt;&lt;edition&gt;2018/08/02&lt;/edition&gt;&lt;language&gt;eng&lt;/language&gt;&lt;added-date format="utc"&gt;1568891992&lt;/added-date&gt;&lt;ref-type name="Journal Article"&gt;17&lt;/ref-type&gt;&lt;rec-number&gt;2809&lt;/rec-number&gt;&lt;last-updated-date format="utc"&gt;1568891992&lt;/last-updated-date&gt;&lt;accession-num&gt;30071015&lt;/accession-num&gt;&lt;electronic-resource-num&gt;10.1371/journal.pmed.1002631&lt;/electronic-resource-num&gt;&lt;volume&gt;15&lt;/volume&gt;&lt;/record&gt;&lt;/Cite&gt;&lt;/EndNote&gt;</w:instrText>
      </w:r>
      <w:r w:rsidR="007C47CA">
        <w:fldChar w:fldCharType="separate"/>
      </w:r>
      <w:r w:rsidR="009A2434">
        <w:rPr>
          <w:noProof/>
        </w:rPr>
        <w:t>(28)</w:t>
      </w:r>
      <w:r w:rsidR="007C47CA">
        <w:fldChar w:fldCharType="end"/>
      </w:r>
      <w:r w:rsidR="007C47CA">
        <w:t xml:space="preserve">. </w:t>
      </w:r>
      <w:r w:rsidR="00C34C8F" w:rsidRPr="00625DAC">
        <w:t>Population</w:t>
      </w:r>
      <w:r w:rsidR="00037B29" w:rsidRPr="00625DAC">
        <w:t>-</w:t>
      </w:r>
      <w:r w:rsidR="00C34C8F" w:rsidRPr="00625DAC">
        <w:t xml:space="preserve">level genome analyses </w:t>
      </w:r>
      <w:r w:rsidR="00037B29" w:rsidRPr="00625DAC">
        <w:t xml:space="preserve">should shake our confidence in our ability to predict the consequences of even well-understood genetic variants when </w:t>
      </w:r>
      <w:r w:rsidR="00A64A5D" w:rsidRPr="00625DAC">
        <w:t>found outside the context of a personal or family history of the relevant disease</w:t>
      </w:r>
      <w:r w:rsidR="00037B29" w:rsidRPr="00625DAC">
        <w:t xml:space="preserve">: their penetrance </w:t>
      </w:r>
      <w:r w:rsidR="00476423">
        <w:t>will be</w:t>
      </w:r>
      <w:r w:rsidR="00037B29" w:rsidRPr="00625DAC">
        <w:t xml:space="preserve"> lower than </w:t>
      </w:r>
      <w:r>
        <w:t xml:space="preserve">current </w:t>
      </w:r>
      <w:r w:rsidR="001F60A0">
        <w:t>estimates</w:t>
      </w:r>
      <w:r>
        <w:t>, which have generally been</w:t>
      </w:r>
      <w:r w:rsidR="001F60A0">
        <w:t xml:space="preserve"> </w:t>
      </w:r>
      <w:r w:rsidR="00476423">
        <w:t>derived from</w:t>
      </w:r>
      <w:r w:rsidR="001F60A0">
        <w:t xml:space="preserve"> </w:t>
      </w:r>
      <w:r w:rsidR="00624CD5">
        <w:t xml:space="preserve">studying the experiences of people who had </w:t>
      </w:r>
      <w:r w:rsidR="001F60A0">
        <w:t xml:space="preserve">targeted testing </w:t>
      </w:r>
      <w:r w:rsidR="00624CD5">
        <w:t>because they were considered to be</w:t>
      </w:r>
      <w:r w:rsidR="001F60A0">
        <w:t xml:space="preserve"> at high risk of disease</w:t>
      </w:r>
      <w:r w:rsidR="00A64A5D" w:rsidRPr="00625DAC">
        <w:fldChar w:fldCharType="begin"/>
      </w:r>
      <w:r w:rsidR="009A2434">
        <w:instrText xml:space="preserve"> ADDIN EN.CITE &lt;EndNote&gt;&lt;Cite&gt;&lt;Author&gt;Wright&lt;/Author&gt;&lt;IDText&gt;Assessing the Pathogenicity, Penetrance, and Expressivity of Putative Disease-Causing Variants in a Population Setting&lt;/IDText&gt;&lt;DisplayText&gt;(29)&lt;/DisplayText&gt;&lt;record&gt;&lt;urls&gt;&lt;related-urls&gt;&lt;url&gt;https://doi.org/10.1016/j.ajhg.2018.12.015&lt;/url&gt;&lt;/related-urls&gt;&lt;/urls&gt;&lt;isbn&gt;0002-9297&lt;/isbn&gt;&lt;titles&gt;&lt;title&gt;Assessing the Pathogenicity, Penetrance, and Expressivity of Putative Disease-Causing Variants in a Population Setting&lt;/title&gt;&lt;secondary-title&gt;The American Journal of Human Genetics&lt;/secondary-title&gt;&lt;/titles&gt;&lt;access-date&gt;2019/01/21&lt;/access-date&gt;&lt;contributors&gt;&lt;authors&gt;&lt;author&gt;Wright, Caroline F.&lt;/author&gt;&lt;author&gt;West, Ben&lt;/author&gt;&lt;author&gt;Tuke, Marcus&lt;/author&gt;&lt;author&gt;Jones, Samuel E.&lt;/author&gt;&lt;author&gt;Patel, Kashyap&lt;/author&gt;&lt;author&gt;Laver, Thomas W.&lt;/author&gt;&lt;author&gt;Beaumont, Robin N.&lt;/author&gt;&lt;author&gt;Tyrrell, Jessica&lt;/author&gt;&lt;author&gt;Wood, Andrew R.&lt;/author&gt;&lt;author&gt;Frayling, Timothy M.&lt;/author&gt;&lt;author&gt;Hattersley, Andrew T.&lt;/author&gt;&lt;author&gt;Weedon, Michael N.&lt;/author&gt;&lt;/authors&gt;&lt;/contributors&gt;&lt;added-date format="utc"&gt;1548062773&lt;/added-date&gt;&lt;ref-type name="Journal Article"&gt;17&lt;/ref-type&gt;&lt;rec-number&gt;2685&lt;/rec-number&gt;&lt;publisher&gt;Elsevier&lt;/publisher&gt;&lt;last-updated-date format="utc"&gt;1548062773&lt;/last-updated-date&gt;&lt;electronic-resource-num&gt;10.1016/j.ajhg.2018.12.015&lt;/electronic-resource-num&gt;&lt;/record&gt;&lt;/Cite&gt;&lt;/EndNote&gt;</w:instrText>
      </w:r>
      <w:r w:rsidR="00A64A5D" w:rsidRPr="00625DAC">
        <w:fldChar w:fldCharType="separate"/>
      </w:r>
      <w:r w:rsidR="009A2434">
        <w:rPr>
          <w:noProof/>
        </w:rPr>
        <w:t>(29)</w:t>
      </w:r>
      <w:r w:rsidR="00A64A5D" w:rsidRPr="00625DAC">
        <w:fldChar w:fldCharType="end"/>
      </w:r>
      <w:r w:rsidR="00A64A5D" w:rsidRPr="00625DAC">
        <w:t>.</w:t>
      </w:r>
    </w:p>
    <w:p w14:paraId="4CFA21AD" w14:textId="77777777" w:rsidR="00F84360" w:rsidRPr="00625DAC" w:rsidRDefault="00F84360" w:rsidP="004A011C">
      <w:pPr>
        <w:widowControl w:val="0"/>
        <w:spacing w:after="0"/>
      </w:pPr>
    </w:p>
    <w:p w14:paraId="32EAB91F" w14:textId="77777777" w:rsidR="00333E48" w:rsidRPr="00625DAC" w:rsidRDefault="00D16232" w:rsidP="004A011C">
      <w:pPr>
        <w:widowControl w:val="0"/>
        <w:spacing w:after="0"/>
      </w:pPr>
      <w:r w:rsidRPr="00625DAC">
        <w:rPr>
          <w:b/>
        </w:rPr>
        <w:t>Conclusion</w:t>
      </w:r>
    </w:p>
    <w:p w14:paraId="71CCBAD7" w14:textId="7FE6DBEB" w:rsidR="00333E48" w:rsidRPr="00625DAC" w:rsidRDefault="00333E48" w:rsidP="004A011C">
      <w:pPr>
        <w:widowControl w:val="0"/>
        <w:spacing w:after="0"/>
      </w:pPr>
      <w:r w:rsidRPr="00625DAC">
        <w:t xml:space="preserve">Although the impact </w:t>
      </w:r>
      <w:r w:rsidR="004268A4" w:rsidRPr="00625DAC">
        <w:t xml:space="preserve">is </w:t>
      </w:r>
      <w:r w:rsidR="00D512D2" w:rsidRPr="00625DAC">
        <w:t>currently</w:t>
      </w:r>
      <w:r w:rsidRPr="00625DAC">
        <w:t xml:space="preserve"> felt most acutely by clinical genetics services, the ready availability of DTC genetic testing has </w:t>
      </w:r>
      <w:r w:rsidR="00E807E0" w:rsidRPr="00625DAC">
        <w:t xml:space="preserve">wider </w:t>
      </w:r>
      <w:r w:rsidRPr="00625DAC">
        <w:t xml:space="preserve">consequences. </w:t>
      </w:r>
      <w:r w:rsidR="00D969A3" w:rsidRPr="00625DAC">
        <w:t>It</w:t>
      </w:r>
      <w:r w:rsidR="00A64A5D" w:rsidRPr="00625DAC">
        <w:t xml:space="preserve"> is crucial that healthcare professionals are sceptical about genetic information obtained via DTC routes; failure to appreciate this can lead to patients being exposed to serious harms such as inappropriate surgery</w:t>
      </w:r>
      <w:r w:rsidR="00A64A5D" w:rsidRPr="00625DAC">
        <w:fldChar w:fldCharType="begin"/>
      </w:r>
      <w:r w:rsidR="007C47CA">
        <w:instrText xml:space="preserve"> ADDIN EN.CITE &lt;EndNote&gt;&lt;Cite&gt;&lt;Author&gt;Moscarello&lt;/Author&gt;&lt;Year&gt;2018&lt;/Year&gt;&lt;IDText&gt;Direct-to-consumer raw genetic data and third-party interpretation services: more burden than bargain?&lt;/IDText&gt;&lt;DisplayText&gt;(4)&lt;/DisplayText&gt;&lt;record&gt;&lt;dates&gt;&lt;pub-dates&gt;&lt;date&gt;Jul&lt;/date&gt;&lt;/pub-dates&gt;&lt;year&gt;2018&lt;/year&gt;&lt;/dates&gt;&lt;urls&gt;&lt;related-urls&gt;&lt;url&gt;https://www.ncbi.nlm.nih.gov/pubmed/29997392&lt;/url&gt;&lt;/related-urls&gt;&lt;/urls&gt;&lt;isbn&gt;1530-0366&lt;/isbn&gt;&lt;titles&gt;&lt;title&gt;Direct-to-consumer raw genetic data and third-party interpretation services: more burden than bargain?&lt;/title&gt;&lt;secondary-title&gt;Genet Med&lt;/secondary-title&gt;&lt;/titles&gt;&lt;contributors&gt;&lt;authors&gt;&lt;author&gt;Moscarello, T.&lt;/author&gt;&lt;author&gt;Murray, B.&lt;/author&gt;&lt;author&gt;Reuter, C. M.&lt;/author&gt;&lt;author&gt;Demo, E.&lt;/author&gt;&lt;/authors&gt;&lt;/contributors&gt;&lt;edition&gt;2018/07/12&lt;/edition&gt;&lt;language&gt;eng&lt;/language&gt;&lt;added-date format="utc"&gt;1532596741&lt;/added-date&gt;&lt;ref-type name="Journal Article"&gt;17&lt;/ref-type&gt;&lt;rec-number&gt;2585&lt;/rec-number&gt;&lt;last-updated-date format="utc"&gt;1532596741&lt;/last-updated-date&gt;&lt;accession-num&gt;29997392&lt;/accession-num&gt;&lt;electronic-resource-num&gt;10.1038/s41436-018-0097-2&lt;/electronic-resource-num&gt;&lt;/record&gt;&lt;/Cite&gt;&lt;/EndNote&gt;</w:instrText>
      </w:r>
      <w:r w:rsidR="00A64A5D" w:rsidRPr="00625DAC">
        <w:fldChar w:fldCharType="separate"/>
      </w:r>
      <w:r w:rsidR="007C47CA">
        <w:rPr>
          <w:noProof/>
        </w:rPr>
        <w:t>(4)</w:t>
      </w:r>
      <w:r w:rsidR="00A64A5D" w:rsidRPr="00625DAC">
        <w:fldChar w:fldCharType="end"/>
      </w:r>
      <w:r w:rsidR="00A64A5D" w:rsidRPr="00625DAC">
        <w:t xml:space="preserve">. </w:t>
      </w:r>
      <w:r w:rsidR="00C82451" w:rsidRPr="00625DAC">
        <w:t xml:space="preserve">The </w:t>
      </w:r>
      <w:r w:rsidRPr="00625DAC">
        <w:t>case</w:t>
      </w:r>
      <w:r w:rsidR="00575A86" w:rsidRPr="00625DAC">
        <w:t xml:space="preserve">s </w:t>
      </w:r>
      <w:r w:rsidR="002F4B90" w:rsidRPr="00625DAC">
        <w:t xml:space="preserve">we discuss </w:t>
      </w:r>
      <w:r w:rsidR="00575A86" w:rsidRPr="00625DAC">
        <w:t xml:space="preserve">illustrate </w:t>
      </w:r>
      <w:r w:rsidRPr="00625DAC">
        <w:t>situation</w:t>
      </w:r>
      <w:r w:rsidR="00575A86" w:rsidRPr="00625DAC">
        <w:t>s</w:t>
      </w:r>
      <w:r w:rsidRPr="00625DAC">
        <w:t xml:space="preserve"> where</w:t>
      </w:r>
      <w:r w:rsidR="00AB0C0B" w:rsidRPr="00625DAC">
        <w:t xml:space="preserve"> </w:t>
      </w:r>
      <w:r w:rsidR="003802EF" w:rsidRPr="00625DAC">
        <w:t>results</w:t>
      </w:r>
      <w:r w:rsidR="00AB0C0B" w:rsidRPr="00625DAC">
        <w:t xml:space="preserve"> obtained via </w:t>
      </w:r>
      <w:r w:rsidR="00BC7B51" w:rsidRPr="00625DAC">
        <w:t>DTC tests</w:t>
      </w:r>
      <w:r w:rsidR="00AB0C0B" w:rsidRPr="00625DAC">
        <w:t xml:space="preserve"> turned out to be fundamentally inaccurate, but </w:t>
      </w:r>
      <w:r w:rsidR="00EB36EB" w:rsidRPr="00625DAC">
        <w:t xml:space="preserve">clinicians </w:t>
      </w:r>
      <w:r w:rsidRPr="00625DAC">
        <w:t>acting in good faith</w:t>
      </w:r>
      <w:r w:rsidR="001E4CCE" w:rsidRPr="00625DAC">
        <w:t>,</w:t>
      </w:r>
      <w:r w:rsidRPr="00625DAC">
        <w:t xml:space="preserve"> in what they believed were the best interests of their patient</w:t>
      </w:r>
      <w:r w:rsidR="00575A86" w:rsidRPr="00625DAC">
        <w:t>s</w:t>
      </w:r>
      <w:r w:rsidR="001E4CCE" w:rsidRPr="00625DAC">
        <w:t>,</w:t>
      </w:r>
      <w:r w:rsidR="00AB0C0B" w:rsidRPr="00625DAC">
        <w:t xml:space="preserve"> had started to make plans based on </w:t>
      </w:r>
      <w:r w:rsidR="003802EF" w:rsidRPr="00625DAC">
        <w:t>them</w:t>
      </w:r>
      <w:r w:rsidR="00AB0C0B" w:rsidRPr="00625DAC">
        <w:t xml:space="preserve">. </w:t>
      </w:r>
      <w:r w:rsidR="008E4861" w:rsidRPr="00625DAC">
        <w:t xml:space="preserve">We </w:t>
      </w:r>
      <w:r w:rsidR="00B54A02" w:rsidRPr="00625DAC">
        <w:t>are concerned</w:t>
      </w:r>
      <w:r w:rsidR="008E4861" w:rsidRPr="00625DAC">
        <w:t xml:space="preserve"> that the next few years will see </w:t>
      </w:r>
      <w:r w:rsidR="00B54A02" w:rsidRPr="00625DAC">
        <w:t xml:space="preserve">numerous cases where patients are harmed by attempts to obviate health risks diagnosed purely on the basis of DTC genetic test </w:t>
      </w:r>
      <w:r w:rsidR="00A94764" w:rsidRPr="00625DAC">
        <w:t>results</w:t>
      </w:r>
      <w:r w:rsidR="00B54A02" w:rsidRPr="00625DAC">
        <w:t>. We highlight the need to introduce</w:t>
      </w:r>
      <w:r w:rsidR="00071B62" w:rsidRPr="00625DAC">
        <w:t xml:space="preserve"> greater</w:t>
      </w:r>
      <w:r w:rsidR="00B54A02" w:rsidRPr="00625DAC">
        <w:t xml:space="preserve"> scepticism about results</w:t>
      </w:r>
      <w:r w:rsidR="00071B62" w:rsidRPr="00625DAC">
        <w:t xml:space="preserve"> accessed via DTC genetic testing</w:t>
      </w:r>
      <w:r w:rsidR="00B54A02" w:rsidRPr="00625DAC">
        <w:t xml:space="preserve"> into the popular discourse around genomics, in order to safeguard patients against serious harm.</w:t>
      </w:r>
      <w:r w:rsidR="000A4FF4">
        <w:t xml:space="preserve"> We also argue that </w:t>
      </w:r>
      <w:r w:rsidR="00195729">
        <w:t>DTC</w:t>
      </w:r>
      <w:r w:rsidR="000A4FF4">
        <w:t xml:space="preserve"> genetic testing companies and third party interpretation services </w:t>
      </w:r>
      <w:r w:rsidR="00624CD5">
        <w:t>need to take greater</w:t>
      </w:r>
      <w:r w:rsidR="000A4FF4">
        <w:t xml:space="preserve"> responsibility to ensure that their customers are not misled by their tests</w:t>
      </w:r>
      <w:r w:rsidR="00624CD5">
        <w:t xml:space="preserve">. In the cases we discuss, online warnings that results are for personal purposes only and should not be regarded as medical information have evidently not been enough to inform patients that their results need further scrutiny before being used to </w:t>
      </w:r>
      <w:r w:rsidR="007539C3">
        <w:t>direct</w:t>
      </w:r>
      <w:r w:rsidR="00624CD5">
        <w:t xml:space="preserve"> clinical care.</w:t>
      </w:r>
    </w:p>
    <w:p w14:paraId="5628CF7A" w14:textId="77777777" w:rsidR="00216503" w:rsidRDefault="00216503" w:rsidP="004A011C">
      <w:pPr>
        <w:widowControl w:val="0"/>
        <w:spacing w:after="0"/>
      </w:pPr>
    </w:p>
    <w:p w14:paraId="76AC6172" w14:textId="77777777" w:rsidR="00BE06A2" w:rsidRDefault="00BE06A2" w:rsidP="004A011C">
      <w:pPr>
        <w:widowControl w:val="0"/>
        <w:spacing w:after="0"/>
      </w:pPr>
    </w:p>
    <w:p w14:paraId="4E23425B" w14:textId="77777777" w:rsidR="00BE06A2" w:rsidRDefault="00BE06A2" w:rsidP="004A011C">
      <w:pPr>
        <w:widowControl w:val="0"/>
        <w:spacing w:after="0"/>
      </w:pPr>
      <w:r>
        <w:rPr>
          <w:b/>
        </w:rPr>
        <w:t>Key points:</w:t>
      </w:r>
    </w:p>
    <w:p w14:paraId="39B58549" w14:textId="77777777" w:rsidR="00BE06A2" w:rsidRDefault="00BE06A2" w:rsidP="004A011C">
      <w:pPr>
        <w:pStyle w:val="ListParagraph"/>
        <w:widowControl w:val="0"/>
        <w:numPr>
          <w:ilvl w:val="0"/>
          <w:numId w:val="5"/>
        </w:numPr>
        <w:spacing w:after="0"/>
      </w:pPr>
      <w:r>
        <w:t>Results obtained via DTC genetic tests may be inaccurate, especially where third party interpretation services are used</w:t>
      </w:r>
      <w:r w:rsidR="00526307">
        <w:t>.</w:t>
      </w:r>
    </w:p>
    <w:p w14:paraId="03C70E66" w14:textId="77777777" w:rsidR="00BE06A2" w:rsidRDefault="00BE06A2" w:rsidP="004A011C">
      <w:pPr>
        <w:pStyle w:val="ListParagraph"/>
        <w:widowControl w:val="0"/>
        <w:numPr>
          <w:ilvl w:val="0"/>
          <w:numId w:val="5"/>
        </w:numPr>
        <w:spacing w:after="0"/>
      </w:pPr>
      <w:r>
        <w:t>Strongly positive popular discourse around genetic testing means that many patients might expect results derived from DTC genetic data to be highly accurate</w:t>
      </w:r>
      <w:r w:rsidR="00526307">
        <w:t>.</w:t>
      </w:r>
    </w:p>
    <w:p w14:paraId="06802079" w14:textId="77777777" w:rsidR="00BE06A2" w:rsidRPr="00A77092" w:rsidRDefault="00BE06A2" w:rsidP="004A011C">
      <w:pPr>
        <w:pStyle w:val="ListParagraph"/>
        <w:widowControl w:val="0"/>
        <w:numPr>
          <w:ilvl w:val="0"/>
          <w:numId w:val="5"/>
        </w:numPr>
        <w:spacing w:after="0"/>
        <w:rPr>
          <w:b/>
        </w:rPr>
      </w:pPr>
      <w:r>
        <w:t>Wider awareness of the potential limitations of results from DTC genetic testing is needed in order to avoid individuals being harmed by overzealous attempts to mitigate</w:t>
      </w:r>
      <w:r w:rsidR="00526307">
        <w:t xml:space="preserve"> alleged</w:t>
      </w:r>
      <w:r>
        <w:t xml:space="preserve"> high health risks that are not founded in evidence</w:t>
      </w:r>
      <w:r w:rsidR="00526307">
        <w:t>.</w:t>
      </w:r>
    </w:p>
    <w:p w14:paraId="7C6A6505" w14:textId="77777777" w:rsidR="00BE06A2" w:rsidRDefault="00BE06A2" w:rsidP="004A011C">
      <w:pPr>
        <w:widowControl w:val="0"/>
        <w:spacing w:after="0"/>
      </w:pPr>
    </w:p>
    <w:p w14:paraId="18B27152" w14:textId="77777777" w:rsidR="00AD5AF2" w:rsidRPr="00625DAC" w:rsidRDefault="00AD5AF2" w:rsidP="004A011C">
      <w:pPr>
        <w:widowControl w:val="0"/>
        <w:spacing w:after="0"/>
      </w:pPr>
    </w:p>
    <w:p w14:paraId="10B21E0D" w14:textId="77777777" w:rsidR="00333E48" w:rsidRPr="00625DAC" w:rsidRDefault="00333E48" w:rsidP="004A011C">
      <w:pPr>
        <w:widowControl w:val="0"/>
        <w:spacing w:after="0"/>
        <w:rPr>
          <w:b/>
        </w:rPr>
      </w:pPr>
      <w:r w:rsidRPr="00625DAC">
        <w:rPr>
          <w:b/>
        </w:rPr>
        <w:t>References</w:t>
      </w:r>
    </w:p>
    <w:p w14:paraId="4989495B" w14:textId="77777777" w:rsidR="009A2434" w:rsidRPr="009A2434" w:rsidRDefault="0024212F" w:rsidP="009A2434">
      <w:pPr>
        <w:pStyle w:val="EndNoteBibliography"/>
        <w:spacing w:after="0"/>
      </w:pPr>
      <w:r w:rsidRPr="00625DAC">
        <w:fldChar w:fldCharType="begin"/>
      </w:r>
      <w:r w:rsidR="00333E48" w:rsidRPr="00625DAC">
        <w:instrText xml:space="preserve"> ADDIN EN.REFLIST </w:instrText>
      </w:r>
      <w:r w:rsidRPr="00625DAC">
        <w:fldChar w:fldCharType="separate"/>
      </w:r>
      <w:r w:rsidR="009A2434" w:rsidRPr="009A2434">
        <w:t>1.</w:t>
      </w:r>
      <w:r w:rsidR="009A2434" w:rsidRPr="009A2434">
        <w:tab/>
        <w:t>Phillips AM. 'Only a click away - DTC genetics for ancestry, health, love…and more: A view of the business and regulatory landscape'. Appl Transl Genom. 2016;8:16-22.</w:t>
      </w:r>
    </w:p>
    <w:p w14:paraId="275A2796" w14:textId="77777777" w:rsidR="009A2434" w:rsidRPr="009A2434" w:rsidRDefault="009A2434" w:rsidP="009A2434">
      <w:pPr>
        <w:pStyle w:val="EndNoteBibliography"/>
        <w:spacing w:after="0"/>
      </w:pPr>
      <w:r w:rsidRPr="009A2434">
        <w:t>2.</w:t>
      </w:r>
      <w:r w:rsidRPr="009A2434">
        <w:tab/>
        <w:t>Covolo L, Rubinelli S, Ceretti E, Gelatti U. Internet-Based Direct-to-Consumer Genetic Testing: A Systematic Review. J Med Internet Res. 2015;17(12):e279.</w:t>
      </w:r>
    </w:p>
    <w:p w14:paraId="41B3004B" w14:textId="77777777" w:rsidR="009A2434" w:rsidRPr="009A2434" w:rsidRDefault="009A2434" w:rsidP="009A2434">
      <w:pPr>
        <w:pStyle w:val="EndNoteBibliography"/>
        <w:spacing w:after="0"/>
      </w:pPr>
      <w:r w:rsidRPr="009A2434">
        <w:t>3.</w:t>
      </w:r>
      <w:r w:rsidRPr="009A2434">
        <w:tab/>
        <w:t>Horton R, Crawford G, Freeman L, Fenwick A, Wright C, Lucassen A. Practice pointer: direct-to-consumer genetic testing. BMJ. 2019:in press.</w:t>
      </w:r>
    </w:p>
    <w:p w14:paraId="5DB48E06" w14:textId="77777777" w:rsidR="009A2434" w:rsidRPr="009A2434" w:rsidRDefault="009A2434" w:rsidP="009A2434">
      <w:pPr>
        <w:pStyle w:val="EndNoteBibliography"/>
        <w:spacing w:after="0"/>
      </w:pPr>
      <w:r w:rsidRPr="009A2434">
        <w:t>4.</w:t>
      </w:r>
      <w:r w:rsidRPr="009A2434">
        <w:tab/>
        <w:t>Moscarello T, Murray B, Reuter CM, Demo E. Direct-to-consumer raw genetic data and third-party interpretation services: more burden than bargain? Genet Med. 2018.</w:t>
      </w:r>
    </w:p>
    <w:p w14:paraId="34FBD938" w14:textId="54AA50C1" w:rsidR="009A2434" w:rsidRPr="009A2434" w:rsidRDefault="009A2434" w:rsidP="009A2434">
      <w:pPr>
        <w:pStyle w:val="EndNoteBibliography"/>
        <w:spacing w:after="0"/>
      </w:pPr>
      <w:r w:rsidRPr="009A2434">
        <w:t>5.</w:t>
      </w:r>
      <w:r w:rsidRPr="009A2434">
        <w:tab/>
        <w:t xml:space="preserve">23andMe. Raw Data Technical Details </w:t>
      </w:r>
      <w:hyperlink r:id="rId9" w:history="1">
        <w:r w:rsidRPr="009A2434">
          <w:rPr>
            <w:rStyle w:val="Hyperlink"/>
          </w:rPr>
          <w:t>https://customercare.23andme.com/hc/en-us/articles/115004459928-Raw-Data-Technical-Details2018</w:t>
        </w:r>
      </w:hyperlink>
      <w:r w:rsidRPr="009A2434">
        <w:t xml:space="preserve"> [Available from: </w:t>
      </w:r>
      <w:hyperlink r:id="rId10" w:history="1">
        <w:r w:rsidRPr="009A2434">
          <w:rPr>
            <w:rStyle w:val="Hyperlink"/>
          </w:rPr>
          <w:t>https://customercare.23andme.com/hc/en-us/articles/115004459928-Raw-Data-Technical-Details</w:t>
        </w:r>
      </w:hyperlink>
      <w:r w:rsidRPr="009A2434">
        <w:t>.</w:t>
      </w:r>
    </w:p>
    <w:p w14:paraId="4790E134" w14:textId="77777777" w:rsidR="009A2434" w:rsidRPr="009A2434" w:rsidRDefault="009A2434" w:rsidP="009A2434">
      <w:pPr>
        <w:pStyle w:val="EndNoteBibliography"/>
        <w:spacing w:after="0"/>
      </w:pPr>
      <w:r w:rsidRPr="009A2434">
        <w:t>6.</w:t>
      </w:r>
      <w:r w:rsidRPr="009A2434">
        <w:tab/>
        <w:t>Weedon MN, Jackson L, Harrison JW, Ruth KS, Tyrrell J, Hattersley AT, et al. Very rare pathogenic genetic variants detected by SNP-chips are usually false positives: implications for direct-to-consumer genetic testing. bioRxiv. 2019:696799.</w:t>
      </w:r>
    </w:p>
    <w:p w14:paraId="4C7B49C2" w14:textId="77777777" w:rsidR="009A2434" w:rsidRPr="009A2434" w:rsidRDefault="009A2434" w:rsidP="009A2434">
      <w:pPr>
        <w:pStyle w:val="EndNoteBibliography"/>
        <w:spacing w:after="0"/>
      </w:pPr>
      <w:r w:rsidRPr="009A2434">
        <w:t>7.</w:t>
      </w:r>
      <w:r w:rsidRPr="009A2434">
        <w:tab/>
        <w:t>Tandy-Connor S, Guiltinan J, Krempely K, LaDuca H, Reineke P, Gutierrez S, et al. False-positive results released by direct-to-consumer genetic tests highlight the importance of clinical confirmation testing for appropriate patient care. Genet Med. 2018.</w:t>
      </w:r>
    </w:p>
    <w:p w14:paraId="1EC1B7BC" w14:textId="77777777" w:rsidR="009A2434" w:rsidRPr="009A2434" w:rsidRDefault="009A2434" w:rsidP="009A2434">
      <w:pPr>
        <w:pStyle w:val="EndNoteBibliography"/>
        <w:spacing w:after="0"/>
      </w:pPr>
      <w:r w:rsidRPr="009A2434">
        <w:t>8.</w:t>
      </w:r>
      <w:r w:rsidRPr="009A2434">
        <w:tab/>
        <w:t>Badalato L, Kalokairinou L, Borry P. Third party interpretation of raw genetic data: an ethical exploration. Eur J Hum Genet. 2017;25(11):1189-94.</w:t>
      </w:r>
    </w:p>
    <w:p w14:paraId="414AC1D2" w14:textId="77777777" w:rsidR="009A2434" w:rsidRPr="009A2434" w:rsidRDefault="009A2434" w:rsidP="009A2434">
      <w:pPr>
        <w:pStyle w:val="EndNoteBibliography"/>
        <w:spacing w:after="0"/>
      </w:pPr>
      <w:r w:rsidRPr="009A2434">
        <w:t>9.</w:t>
      </w:r>
      <w:r w:rsidRPr="009A2434">
        <w:tab/>
        <w:t>Auton A, Brooks LD, Durbin RM, Garrison EP, Kang HM, Korbel JO, et al. A global reference for human genetic variation. Nature. 2015;526(7571):68-74.</w:t>
      </w:r>
    </w:p>
    <w:p w14:paraId="729FE51E" w14:textId="77777777" w:rsidR="009A2434" w:rsidRPr="009A2434" w:rsidRDefault="009A2434" w:rsidP="009A2434">
      <w:pPr>
        <w:pStyle w:val="EndNoteBibliography"/>
        <w:spacing w:after="0"/>
      </w:pPr>
      <w:r w:rsidRPr="009A2434">
        <w:t>10.</w:t>
      </w:r>
      <w:r w:rsidRPr="009A2434">
        <w:tab/>
        <w:t>NICE. Familial breast cancer: classification, care and managing breast cancer and related risks in people with a family history of breast cancer. (CG164). nice.org.uk/guidance/cg164: NICE; 2017.</w:t>
      </w:r>
    </w:p>
    <w:p w14:paraId="6F1B5B94" w14:textId="77777777" w:rsidR="009A2434" w:rsidRPr="009A2434" w:rsidRDefault="009A2434" w:rsidP="009A2434">
      <w:pPr>
        <w:pStyle w:val="EndNoteBibliography"/>
        <w:spacing w:after="0"/>
      </w:pPr>
      <w:r w:rsidRPr="009A2434">
        <w:t>11.</w:t>
      </w:r>
      <w:r w:rsidRPr="009A2434">
        <w:tab/>
        <w:t>Kalokairinou L, Borry P, Howard HC. Regulating the advertising of genetic tests in Europe: a balancing act. J Med Genet. 2017;54(10):651-6.</w:t>
      </w:r>
    </w:p>
    <w:p w14:paraId="750B0673" w14:textId="77777777" w:rsidR="009A2434" w:rsidRPr="009A2434" w:rsidRDefault="009A2434" w:rsidP="009A2434">
      <w:pPr>
        <w:pStyle w:val="EndNoteBibliography"/>
        <w:spacing w:after="0"/>
      </w:pPr>
      <w:r w:rsidRPr="009A2434">
        <w:t>12.</w:t>
      </w:r>
      <w:r w:rsidRPr="009A2434">
        <w:tab/>
        <w:t>Marcon AR, Bieber M, Caulfield T. Representing a "revolution": how the popular press has portrayed personalized medicine. Genet Med. 2018.</w:t>
      </w:r>
    </w:p>
    <w:p w14:paraId="71F7B71B" w14:textId="77777777" w:rsidR="009A2434" w:rsidRPr="009A2434" w:rsidRDefault="009A2434" w:rsidP="009A2434">
      <w:pPr>
        <w:pStyle w:val="EndNoteBibliography"/>
        <w:spacing w:after="0"/>
      </w:pPr>
      <w:r w:rsidRPr="009A2434">
        <w:t>13.</w:t>
      </w:r>
      <w:r w:rsidRPr="009A2434">
        <w:tab/>
        <w:t>Caulfield T. Spinning the Genome: Why Science Hype Matters. Perspect Biol Med. 2018;61(4):560-71.</w:t>
      </w:r>
    </w:p>
    <w:p w14:paraId="730F0D31" w14:textId="12499811" w:rsidR="009A2434" w:rsidRPr="009A2434" w:rsidRDefault="009A2434" w:rsidP="009A2434">
      <w:pPr>
        <w:pStyle w:val="EndNoteBibliography"/>
        <w:spacing w:after="0"/>
      </w:pPr>
      <w:r w:rsidRPr="009A2434">
        <w:t>14.</w:t>
      </w:r>
      <w:r w:rsidRPr="009A2434">
        <w:tab/>
        <w:t xml:space="preserve">Kellogg G, Bisignano A, Jaremko M, Puig O. Implications of FDA Approval for Genetic Tests of Limited Clinical Utility.  ACMG Annual Clinical Genetics Meeting; Seattle: </w:t>
      </w:r>
      <w:hyperlink r:id="rId11" w:history="1">
        <w:r w:rsidRPr="009A2434">
          <w:rPr>
            <w:rStyle w:val="Hyperlink"/>
          </w:rPr>
          <w:t>https://acmg.expoplanner.com/index.cfm?do=expomap.sess&amp;event_id=13&amp;session_id=8826</w:t>
        </w:r>
      </w:hyperlink>
      <w:r w:rsidRPr="009A2434">
        <w:t>; 2019.</w:t>
      </w:r>
    </w:p>
    <w:p w14:paraId="5F1DE7AC" w14:textId="77777777" w:rsidR="009A2434" w:rsidRPr="009A2434" w:rsidRDefault="009A2434" w:rsidP="009A2434">
      <w:pPr>
        <w:pStyle w:val="EndNoteBibliography"/>
        <w:spacing w:after="0"/>
      </w:pPr>
      <w:r w:rsidRPr="009A2434">
        <w:t>15.</w:t>
      </w:r>
      <w:r w:rsidRPr="009A2434">
        <w:tab/>
        <w:t>Rebbeck TR, Friebel TM, Friedman E, Hamann U, Huo D, Kwong A, et al. Mutational spectrum in a worldwide study of 29,700 families with BRCA1 or BRCA2 mutations. Hum Mutat. 2018;39(5):593-620.</w:t>
      </w:r>
    </w:p>
    <w:p w14:paraId="0AB86FCF" w14:textId="2306071B" w:rsidR="009A2434" w:rsidRPr="009A2434" w:rsidRDefault="009A2434" w:rsidP="009A2434">
      <w:pPr>
        <w:pStyle w:val="EndNoteBibliography"/>
        <w:spacing w:after="0"/>
      </w:pPr>
      <w:r w:rsidRPr="009A2434">
        <w:t>16.</w:t>
      </w:r>
      <w:r w:rsidRPr="009A2434">
        <w:tab/>
      </w:r>
      <w:r>
        <w:t xml:space="preserve">Department of Health and Social </w:t>
      </w:r>
      <w:r w:rsidRPr="009A2434">
        <w:t xml:space="preserve">Care. The NHS Choice Framework: what choices are available to me in the NHS? : </w:t>
      </w:r>
      <w:hyperlink r:id="rId12" w:history="1">
        <w:r w:rsidRPr="009A2434">
          <w:rPr>
            <w:rStyle w:val="Hyperlink"/>
          </w:rPr>
          <w:t>https://www.gov.uk/government/publications/the-nhs-choice-framework</w:t>
        </w:r>
      </w:hyperlink>
      <w:r w:rsidRPr="009A2434">
        <w:t>; 2016.</w:t>
      </w:r>
    </w:p>
    <w:p w14:paraId="14E1126B" w14:textId="77777777" w:rsidR="009A2434" w:rsidRPr="009A2434" w:rsidRDefault="009A2434" w:rsidP="009A2434">
      <w:pPr>
        <w:pStyle w:val="EndNoteBibliography"/>
        <w:spacing w:after="0"/>
      </w:pPr>
      <w:r w:rsidRPr="009A2434">
        <w:t>17.</w:t>
      </w:r>
      <w:r w:rsidRPr="009A2434">
        <w:tab/>
        <w:t>Schaper M, Schicktanz S. Medicine, market and communication: ethical considerations in regard to persuasive communication in direct-to-consumer genetic testing services. BMC Med Ethics. 2018;19(1):56.</w:t>
      </w:r>
    </w:p>
    <w:p w14:paraId="47C2C139" w14:textId="77777777" w:rsidR="009A2434" w:rsidRPr="009A2434" w:rsidRDefault="009A2434" w:rsidP="009A2434">
      <w:pPr>
        <w:pStyle w:val="EndNoteBibliography"/>
        <w:spacing w:after="0"/>
      </w:pPr>
      <w:r w:rsidRPr="009A2434">
        <w:t>18.</w:t>
      </w:r>
      <w:r w:rsidRPr="009A2434">
        <w:tab/>
        <w:t>Kalokairinou L, Howard HC, Slokenberga S, Fisher E, Flatscher-Thöni M, Hartlev M, et al. Legislation of direct-to-consumer genetic testing in Europe: a fragmented regulatory landscape. J Community Genet. 2018;9(2):117-32.</w:t>
      </w:r>
    </w:p>
    <w:p w14:paraId="40C92B24" w14:textId="52C319F2" w:rsidR="009A2434" w:rsidRPr="009A2434" w:rsidRDefault="009A2434" w:rsidP="009A2434">
      <w:pPr>
        <w:pStyle w:val="EndNoteBibliography"/>
        <w:spacing w:after="0"/>
      </w:pPr>
      <w:r w:rsidRPr="009A2434">
        <w:t>19.</w:t>
      </w:r>
      <w:r w:rsidRPr="009A2434">
        <w:tab/>
      </w:r>
      <w:r>
        <w:t xml:space="preserve">US Food and Drug </w:t>
      </w:r>
      <w:r w:rsidRPr="009A2434">
        <w:t xml:space="preserve">Administration. Direct-to-Consumer Tests </w:t>
      </w:r>
      <w:hyperlink r:id="rId13" w:history="1">
        <w:r w:rsidRPr="009A2434">
          <w:rPr>
            <w:rStyle w:val="Hyperlink"/>
          </w:rPr>
          <w:t>https://www.fda.gov/medical-devices/vitro-diagnostics/direct-consumer-tests2018</w:t>
        </w:r>
      </w:hyperlink>
      <w:r w:rsidRPr="009A2434">
        <w:t xml:space="preserve"> [</w:t>
      </w:r>
    </w:p>
    <w:p w14:paraId="086E19B7" w14:textId="77777777" w:rsidR="009A2434" w:rsidRPr="009A2434" w:rsidRDefault="009A2434" w:rsidP="009A2434">
      <w:pPr>
        <w:pStyle w:val="EndNoteBibliography"/>
        <w:spacing w:after="0"/>
      </w:pPr>
      <w:r w:rsidRPr="009A2434">
        <w:t>20.</w:t>
      </w:r>
      <w:r w:rsidRPr="009A2434">
        <w:tab/>
        <w:t>Guerrini CJ, Robinson JO, Petersen D, McGuire AL. Should police have access to genetic genealogy databases? Capturing the Golden State Killer and other criminals using a controversial new forensic technique. PLoS Biol. 2018;16(10):e2006906.</w:t>
      </w:r>
    </w:p>
    <w:p w14:paraId="72A83D09" w14:textId="77777777" w:rsidR="009A2434" w:rsidRPr="009A2434" w:rsidRDefault="009A2434" w:rsidP="009A2434">
      <w:pPr>
        <w:pStyle w:val="EndNoteBibliography"/>
        <w:spacing w:after="0"/>
      </w:pPr>
      <w:r w:rsidRPr="009A2434">
        <w:t>21.</w:t>
      </w:r>
      <w:r w:rsidRPr="009A2434">
        <w:tab/>
        <w:t>Hobcraft G, editor Direct-to-consumer DNA tests, non-state actors, privacy and human rights: has the horse already bolted and are we OK with that? EACME Annual Conference; 2019; Oxford, UK.</w:t>
      </w:r>
    </w:p>
    <w:p w14:paraId="39F7C42F" w14:textId="2AC749C1" w:rsidR="009A2434" w:rsidRPr="009A2434" w:rsidRDefault="009A2434" w:rsidP="009A2434">
      <w:pPr>
        <w:pStyle w:val="EndNoteBibliography"/>
        <w:spacing w:after="0"/>
      </w:pPr>
      <w:r w:rsidRPr="009A2434">
        <w:t>22.</w:t>
      </w:r>
      <w:r w:rsidRPr="009A2434">
        <w:tab/>
      </w:r>
      <w:r>
        <w:t xml:space="preserve">Human Genetics </w:t>
      </w:r>
      <w:r w:rsidRPr="009A2434">
        <w:t>Commission. A Common Framework</w:t>
      </w:r>
      <w:r>
        <w:t xml:space="preserve"> </w:t>
      </w:r>
      <w:r w:rsidRPr="009A2434">
        <w:t>of Principles for</w:t>
      </w:r>
      <w:r>
        <w:t xml:space="preserve"> </w:t>
      </w:r>
      <w:r w:rsidRPr="009A2434">
        <w:t>direct-to-consumer</w:t>
      </w:r>
      <w:r>
        <w:t xml:space="preserve"> </w:t>
      </w:r>
      <w:r w:rsidRPr="009A2434">
        <w:t>genetic testing</w:t>
      </w:r>
      <w:r>
        <w:t xml:space="preserve"> </w:t>
      </w:r>
      <w:r w:rsidRPr="009A2434">
        <w:t xml:space="preserve">services. </w:t>
      </w:r>
      <w:hyperlink r:id="rId14" w:history="1">
        <w:r w:rsidRPr="009A2434">
          <w:rPr>
            <w:rStyle w:val="Hyperlink"/>
          </w:rPr>
          <w:t>https://www.cellmark.co.uk/media/1218/hgcprinciples.pdf</w:t>
        </w:r>
      </w:hyperlink>
      <w:r w:rsidRPr="009A2434">
        <w:t>; 2010.</w:t>
      </w:r>
    </w:p>
    <w:p w14:paraId="1CDC4BF4" w14:textId="77777777" w:rsidR="009A2434" w:rsidRPr="009A2434" w:rsidRDefault="009A2434" w:rsidP="009A2434">
      <w:pPr>
        <w:pStyle w:val="EndNoteBibliography"/>
        <w:spacing w:after="0"/>
      </w:pPr>
      <w:r w:rsidRPr="009A2434">
        <w:t>23.</w:t>
      </w:r>
      <w:r w:rsidRPr="009A2434">
        <w:tab/>
        <w:t>Hall JA, Gertz R, Amato J, Pagliari C. Transparency of genetic testing services for 'health, wellness and lifestyle': analysis of online prepurchase information for UK consumers. Eur J Hum Genet. 2017;25(8):908-17.</w:t>
      </w:r>
    </w:p>
    <w:p w14:paraId="3DE7E31A" w14:textId="767AAC9D" w:rsidR="009A2434" w:rsidRPr="009A2434" w:rsidRDefault="009A2434" w:rsidP="009A2434">
      <w:pPr>
        <w:pStyle w:val="EndNoteBibliography"/>
        <w:spacing w:after="0"/>
      </w:pPr>
      <w:r w:rsidRPr="009A2434">
        <w:t>24.</w:t>
      </w:r>
      <w:r w:rsidRPr="009A2434">
        <w:tab/>
      </w:r>
      <w:r>
        <w:t xml:space="preserve">Office for Life </w:t>
      </w:r>
      <w:r w:rsidRPr="009A2434">
        <w:t xml:space="preserve">Sciences. Life Sciences Sector Deal 2. </w:t>
      </w:r>
      <w:hyperlink r:id="rId15" w:history="1">
        <w:r w:rsidRPr="009A2434">
          <w:rPr>
            <w:rStyle w:val="Hyperlink"/>
          </w:rPr>
          <w:t>https://www.gov.uk/government/publications/life-sciences-sector-deal/life-sciences-sector-deal-2-20182018</w:t>
        </w:r>
      </w:hyperlink>
      <w:r w:rsidRPr="009A2434">
        <w:t>.</w:t>
      </w:r>
    </w:p>
    <w:p w14:paraId="4108287F" w14:textId="77777777" w:rsidR="009A2434" w:rsidRPr="009A2434" w:rsidRDefault="009A2434" w:rsidP="009A2434">
      <w:pPr>
        <w:pStyle w:val="EndNoteBibliography"/>
        <w:spacing w:after="0"/>
      </w:pPr>
      <w:r w:rsidRPr="009A2434">
        <w:t>25.</w:t>
      </w:r>
      <w:r w:rsidRPr="009A2434">
        <w:tab/>
        <w:t>Haer-Wigman L, van der Schoot V, Feenstra I, Vulto-van Silfhout AT, Gilissen C, Brunner HG, et al. 1 in 38 individuals at risk of a dominant medically actionable disease. Eur J Hum Genet. 2019;27(2):325-30.</w:t>
      </w:r>
    </w:p>
    <w:p w14:paraId="101D3BC3" w14:textId="7BB0DCF9" w:rsidR="009A2434" w:rsidRPr="009A2434" w:rsidRDefault="009A2434" w:rsidP="009A2434">
      <w:pPr>
        <w:pStyle w:val="EndNoteBibliography"/>
        <w:spacing w:after="0"/>
      </w:pPr>
      <w:r w:rsidRPr="009A2434">
        <w:t>26.</w:t>
      </w:r>
      <w:r w:rsidRPr="009A2434">
        <w:tab/>
      </w:r>
      <w:r>
        <w:t xml:space="preserve">ACMG Board of </w:t>
      </w:r>
      <w:r w:rsidRPr="009A2434">
        <w:t>Directors. The use of ACMG secondary findings recommendations for general population screening: a policy statement of the American College of Medical Genetics and Genomics (ACMG). Genet Med. 2019.</w:t>
      </w:r>
    </w:p>
    <w:p w14:paraId="75E9010C" w14:textId="77777777" w:rsidR="009A2434" w:rsidRPr="009A2434" w:rsidRDefault="009A2434" w:rsidP="009A2434">
      <w:pPr>
        <w:pStyle w:val="EndNoteBibliography"/>
        <w:spacing w:after="0"/>
      </w:pPr>
      <w:r w:rsidRPr="009A2434">
        <w:t>27.</w:t>
      </w:r>
      <w:r w:rsidRPr="009A2434">
        <w:tab/>
        <w:t>Wright CF, FitzPatrick DR, Firth HV. Paediatric genomics: diagnosing rare disease in children. Nat Rev Genet. 2018.</w:t>
      </w:r>
    </w:p>
    <w:p w14:paraId="76EA6FD2" w14:textId="77777777" w:rsidR="009A2434" w:rsidRPr="009A2434" w:rsidRDefault="009A2434" w:rsidP="009A2434">
      <w:pPr>
        <w:pStyle w:val="EndNoteBibliography"/>
        <w:spacing w:after="0"/>
      </w:pPr>
      <w:r w:rsidRPr="009A2434">
        <w:t>28.</w:t>
      </w:r>
      <w:r w:rsidRPr="009A2434">
        <w:tab/>
        <w:t>Khoury MJ, Feero WG, Chambers DA, Brody LC, Aziz N, Green RC, et al. A collaborative translational research framework for evaluating and implementing the appropriate use of human genome sequencing to improve health. PLoS Med. 2018;15(8):e1002631.</w:t>
      </w:r>
    </w:p>
    <w:p w14:paraId="471F6BDD" w14:textId="77777777" w:rsidR="009A2434" w:rsidRPr="009A2434" w:rsidRDefault="009A2434" w:rsidP="009A2434">
      <w:pPr>
        <w:pStyle w:val="EndNoteBibliography"/>
      </w:pPr>
      <w:r w:rsidRPr="009A2434">
        <w:t>29.</w:t>
      </w:r>
      <w:r w:rsidRPr="009A2434">
        <w:tab/>
        <w:t>Wright CF, West B, Tuke M, Jones SE, Patel K, Laver TW, et al. Assessing the Pathogenicity, Penetrance, and Expressivity of Putative Disease-Causing Variants in a Population Setting. The American Journal of Human Genetics.</w:t>
      </w:r>
    </w:p>
    <w:p w14:paraId="5C59EEFD" w14:textId="47E3B929" w:rsidR="00216503" w:rsidRDefault="0024212F" w:rsidP="004A011C">
      <w:pPr>
        <w:widowControl w:val="0"/>
        <w:spacing w:after="0"/>
      </w:pPr>
      <w:r w:rsidRPr="00625DAC">
        <w:fldChar w:fldCharType="end"/>
      </w:r>
    </w:p>
    <w:sectPr w:rsidR="00216503" w:rsidSect="00333FC3">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BA15E4D" w16cid:durableId="207BEA61"/>
  <w16cid:commentId w16cid:paraId="02205F06" w16cid:durableId="207BEAA3"/>
  <w16cid:commentId w16cid:paraId="1504BFE5" w16cid:durableId="207BEA8B"/>
  <w16cid:commentId w16cid:paraId="47D9A6DC" w16cid:durableId="207BEACA"/>
  <w16cid:commentId w16cid:paraId="49F5A587" w16cid:durableId="207BED59"/>
  <w16cid:commentId w16cid:paraId="16A95998" w16cid:durableId="207BEBE1"/>
  <w16cid:commentId w16cid:paraId="14BB5655" w16cid:durableId="207BED15"/>
  <w16cid:commentId w16cid:paraId="36721B4A" w16cid:durableId="207BECB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FB28CB" w14:textId="77777777" w:rsidR="00E13701" w:rsidRDefault="00E13701" w:rsidP="007F442B">
      <w:pPr>
        <w:spacing w:after="0" w:line="240" w:lineRule="auto"/>
      </w:pPr>
      <w:r>
        <w:separator/>
      </w:r>
    </w:p>
  </w:endnote>
  <w:endnote w:type="continuationSeparator" w:id="0">
    <w:p w14:paraId="6506A96F" w14:textId="77777777" w:rsidR="00E13701" w:rsidRDefault="00E13701" w:rsidP="007F4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0000000000000000000"/>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81895B" w14:textId="77777777" w:rsidR="00E13701" w:rsidRDefault="00E13701" w:rsidP="007F442B">
      <w:pPr>
        <w:spacing w:after="0" w:line="240" w:lineRule="auto"/>
      </w:pPr>
      <w:r>
        <w:separator/>
      </w:r>
    </w:p>
  </w:footnote>
  <w:footnote w:type="continuationSeparator" w:id="0">
    <w:p w14:paraId="502DD581" w14:textId="77777777" w:rsidR="00E13701" w:rsidRDefault="00E13701" w:rsidP="007F44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9F1085"/>
    <w:multiLevelType w:val="hybridMultilevel"/>
    <w:tmpl w:val="E354D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9D1FD8"/>
    <w:multiLevelType w:val="hybridMultilevel"/>
    <w:tmpl w:val="AE98A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355D21"/>
    <w:multiLevelType w:val="hybridMultilevel"/>
    <w:tmpl w:val="71A2F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A278BC"/>
    <w:multiLevelType w:val="hybridMultilevel"/>
    <w:tmpl w:val="29668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E663D6"/>
    <w:multiLevelType w:val="hybridMultilevel"/>
    <w:tmpl w:val="C90EC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9B3D0C"/>
    <w:rsid w:val="00005483"/>
    <w:rsid w:val="00005E09"/>
    <w:rsid w:val="000156FC"/>
    <w:rsid w:val="00022292"/>
    <w:rsid w:val="000228C2"/>
    <w:rsid w:val="00030799"/>
    <w:rsid w:val="000364A0"/>
    <w:rsid w:val="00036F6B"/>
    <w:rsid w:val="00037B29"/>
    <w:rsid w:val="0005174C"/>
    <w:rsid w:val="00065005"/>
    <w:rsid w:val="000678C8"/>
    <w:rsid w:val="00071B62"/>
    <w:rsid w:val="000731FD"/>
    <w:rsid w:val="000A3B9E"/>
    <w:rsid w:val="000A4FF4"/>
    <w:rsid w:val="000A626E"/>
    <w:rsid w:val="000A7AC0"/>
    <w:rsid w:val="000B009F"/>
    <w:rsid w:val="000B37E7"/>
    <w:rsid w:val="000B6C20"/>
    <w:rsid w:val="000E570C"/>
    <w:rsid w:val="000E6810"/>
    <w:rsid w:val="000F1EAE"/>
    <w:rsid w:val="00103CBB"/>
    <w:rsid w:val="0010559F"/>
    <w:rsid w:val="00107905"/>
    <w:rsid w:val="001217D2"/>
    <w:rsid w:val="00124700"/>
    <w:rsid w:val="001314F8"/>
    <w:rsid w:val="00145E9C"/>
    <w:rsid w:val="00147A67"/>
    <w:rsid w:val="00147ED6"/>
    <w:rsid w:val="00162D45"/>
    <w:rsid w:val="00167C1B"/>
    <w:rsid w:val="00172879"/>
    <w:rsid w:val="001746B8"/>
    <w:rsid w:val="00180A8E"/>
    <w:rsid w:val="00182820"/>
    <w:rsid w:val="00184200"/>
    <w:rsid w:val="00190E2B"/>
    <w:rsid w:val="001917C9"/>
    <w:rsid w:val="00191A60"/>
    <w:rsid w:val="00194777"/>
    <w:rsid w:val="00195729"/>
    <w:rsid w:val="001A5068"/>
    <w:rsid w:val="001C48CC"/>
    <w:rsid w:val="001D2A18"/>
    <w:rsid w:val="001E4CCE"/>
    <w:rsid w:val="001F4AEC"/>
    <w:rsid w:val="001F4AFA"/>
    <w:rsid w:val="001F60A0"/>
    <w:rsid w:val="00200AF2"/>
    <w:rsid w:val="00202192"/>
    <w:rsid w:val="00206919"/>
    <w:rsid w:val="00206C65"/>
    <w:rsid w:val="00216503"/>
    <w:rsid w:val="002278ED"/>
    <w:rsid w:val="002310E1"/>
    <w:rsid w:val="00233522"/>
    <w:rsid w:val="00233B27"/>
    <w:rsid w:val="00236D4C"/>
    <w:rsid w:val="00237AA2"/>
    <w:rsid w:val="00240F9B"/>
    <w:rsid w:val="0024212F"/>
    <w:rsid w:val="002442B1"/>
    <w:rsid w:val="00246961"/>
    <w:rsid w:val="00254673"/>
    <w:rsid w:val="0025744E"/>
    <w:rsid w:val="002579DA"/>
    <w:rsid w:val="002613B7"/>
    <w:rsid w:val="00265DE8"/>
    <w:rsid w:val="00271708"/>
    <w:rsid w:val="00277F49"/>
    <w:rsid w:val="002854CC"/>
    <w:rsid w:val="0029593B"/>
    <w:rsid w:val="00296408"/>
    <w:rsid w:val="002B23EE"/>
    <w:rsid w:val="002C2761"/>
    <w:rsid w:val="002C27B3"/>
    <w:rsid w:val="002C355D"/>
    <w:rsid w:val="002D311E"/>
    <w:rsid w:val="002E5124"/>
    <w:rsid w:val="002F4B90"/>
    <w:rsid w:val="002F6723"/>
    <w:rsid w:val="002F6E35"/>
    <w:rsid w:val="00304E02"/>
    <w:rsid w:val="00333E48"/>
    <w:rsid w:val="00333FC3"/>
    <w:rsid w:val="003350BC"/>
    <w:rsid w:val="003401FE"/>
    <w:rsid w:val="00343D29"/>
    <w:rsid w:val="00350196"/>
    <w:rsid w:val="00353529"/>
    <w:rsid w:val="00356FD5"/>
    <w:rsid w:val="00357126"/>
    <w:rsid w:val="003632B9"/>
    <w:rsid w:val="003704BD"/>
    <w:rsid w:val="003802EF"/>
    <w:rsid w:val="00382D7B"/>
    <w:rsid w:val="003B58A9"/>
    <w:rsid w:val="003B6384"/>
    <w:rsid w:val="003B7D4A"/>
    <w:rsid w:val="003D2B96"/>
    <w:rsid w:val="003D3355"/>
    <w:rsid w:val="003D79E8"/>
    <w:rsid w:val="003E2DAC"/>
    <w:rsid w:val="003F1B22"/>
    <w:rsid w:val="00402213"/>
    <w:rsid w:val="00412CF9"/>
    <w:rsid w:val="004159A5"/>
    <w:rsid w:val="004165F9"/>
    <w:rsid w:val="00424DA4"/>
    <w:rsid w:val="004268A4"/>
    <w:rsid w:val="00427316"/>
    <w:rsid w:val="004351F9"/>
    <w:rsid w:val="004357F4"/>
    <w:rsid w:val="0044311D"/>
    <w:rsid w:val="0045111B"/>
    <w:rsid w:val="00451665"/>
    <w:rsid w:val="00454026"/>
    <w:rsid w:val="00454EEF"/>
    <w:rsid w:val="00467781"/>
    <w:rsid w:val="00472034"/>
    <w:rsid w:val="004750FE"/>
    <w:rsid w:val="004758B9"/>
    <w:rsid w:val="00476423"/>
    <w:rsid w:val="004921EF"/>
    <w:rsid w:val="004953F5"/>
    <w:rsid w:val="004972F5"/>
    <w:rsid w:val="004A011C"/>
    <w:rsid w:val="004B0DDE"/>
    <w:rsid w:val="004B373E"/>
    <w:rsid w:val="004B40BD"/>
    <w:rsid w:val="004C1346"/>
    <w:rsid w:val="004D5A98"/>
    <w:rsid w:val="004E04CA"/>
    <w:rsid w:val="004F3ACC"/>
    <w:rsid w:val="004F60AF"/>
    <w:rsid w:val="00503299"/>
    <w:rsid w:val="0050497C"/>
    <w:rsid w:val="005072A2"/>
    <w:rsid w:val="005229F6"/>
    <w:rsid w:val="00526307"/>
    <w:rsid w:val="0053547D"/>
    <w:rsid w:val="00542EB1"/>
    <w:rsid w:val="00545EA7"/>
    <w:rsid w:val="005505A3"/>
    <w:rsid w:val="005605DB"/>
    <w:rsid w:val="00563896"/>
    <w:rsid w:val="00573CD4"/>
    <w:rsid w:val="00575A86"/>
    <w:rsid w:val="0057783D"/>
    <w:rsid w:val="00581E61"/>
    <w:rsid w:val="00584135"/>
    <w:rsid w:val="00586A68"/>
    <w:rsid w:val="005A2300"/>
    <w:rsid w:val="005A43B3"/>
    <w:rsid w:val="005C2F07"/>
    <w:rsid w:val="005D121B"/>
    <w:rsid w:val="005D5BBB"/>
    <w:rsid w:val="005E5EF4"/>
    <w:rsid w:val="005E62F4"/>
    <w:rsid w:val="005F522B"/>
    <w:rsid w:val="00601750"/>
    <w:rsid w:val="00621114"/>
    <w:rsid w:val="00624CD5"/>
    <w:rsid w:val="00625DAC"/>
    <w:rsid w:val="006320A3"/>
    <w:rsid w:val="0064197D"/>
    <w:rsid w:val="00650D91"/>
    <w:rsid w:val="006535F0"/>
    <w:rsid w:val="00665081"/>
    <w:rsid w:val="0067153D"/>
    <w:rsid w:val="00681FEE"/>
    <w:rsid w:val="006B2868"/>
    <w:rsid w:val="006B4C9B"/>
    <w:rsid w:val="006D23D8"/>
    <w:rsid w:val="006D7EF1"/>
    <w:rsid w:val="006F2F72"/>
    <w:rsid w:val="007315A9"/>
    <w:rsid w:val="007539C3"/>
    <w:rsid w:val="0075711B"/>
    <w:rsid w:val="007673D0"/>
    <w:rsid w:val="007679DE"/>
    <w:rsid w:val="007702C1"/>
    <w:rsid w:val="00787E03"/>
    <w:rsid w:val="007942DE"/>
    <w:rsid w:val="007A13BA"/>
    <w:rsid w:val="007B5DF2"/>
    <w:rsid w:val="007C1B95"/>
    <w:rsid w:val="007C47CA"/>
    <w:rsid w:val="007C74BC"/>
    <w:rsid w:val="007F442B"/>
    <w:rsid w:val="00806542"/>
    <w:rsid w:val="00813F1E"/>
    <w:rsid w:val="00821AD0"/>
    <w:rsid w:val="00826E94"/>
    <w:rsid w:val="008365D7"/>
    <w:rsid w:val="00836FD8"/>
    <w:rsid w:val="008427AD"/>
    <w:rsid w:val="00844E1D"/>
    <w:rsid w:val="0085332D"/>
    <w:rsid w:val="00860C0E"/>
    <w:rsid w:val="0086299C"/>
    <w:rsid w:val="008730BC"/>
    <w:rsid w:val="008806A0"/>
    <w:rsid w:val="0089150C"/>
    <w:rsid w:val="00895834"/>
    <w:rsid w:val="008A61BC"/>
    <w:rsid w:val="008B6BA6"/>
    <w:rsid w:val="008B762A"/>
    <w:rsid w:val="008C0619"/>
    <w:rsid w:val="008D3417"/>
    <w:rsid w:val="008D38CD"/>
    <w:rsid w:val="008E0C41"/>
    <w:rsid w:val="008E2C00"/>
    <w:rsid w:val="008E3B2D"/>
    <w:rsid w:val="008E4861"/>
    <w:rsid w:val="008E5A19"/>
    <w:rsid w:val="008E5BAD"/>
    <w:rsid w:val="008F3B6A"/>
    <w:rsid w:val="008F5577"/>
    <w:rsid w:val="008F629F"/>
    <w:rsid w:val="009108CB"/>
    <w:rsid w:val="0091427F"/>
    <w:rsid w:val="009200C7"/>
    <w:rsid w:val="00920E59"/>
    <w:rsid w:val="00923B9A"/>
    <w:rsid w:val="00925DFC"/>
    <w:rsid w:val="009263DE"/>
    <w:rsid w:val="0094052F"/>
    <w:rsid w:val="00945DE5"/>
    <w:rsid w:val="009501E0"/>
    <w:rsid w:val="00950D56"/>
    <w:rsid w:val="009518B5"/>
    <w:rsid w:val="009577D5"/>
    <w:rsid w:val="00962480"/>
    <w:rsid w:val="00972033"/>
    <w:rsid w:val="00995F29"/>
    <w:rsid w:val="00997216"/>
    <w:rsid w:val="009A1DDA"/>
    <w:rsid w:val="009A2434"/>
    <w:rsid w:val="009A710E"/>
    <w:rsid w:val="009B0955"/>
    <w:rsid w:val="009B3D0C"/>
    <w:rsid w:val="009D0078"/>
    <w:rsid w:val="009E31FD"/>
    <w:rsid w:val="00A016DC"/>
    <w:rsid w:val="00A04E23"/>
    <w:rsid w:val="00A119DE"/>
    <w:rsid w:val="00A4109B"/>
    <w:rsid w:val="00A47BE0"/>
    <w:rsid w:val="00A47FE4"/>
    <w:rsid w:val="00A54785"/>
    <w:rsid w:val="00A64A5D"/>
    <w:rsid w:val="00A77092"/>
    <w:rsid w:val="00A80020"/>
    <w:rsid w:val="00A8646E"/>
    <w:rsid w:val="00A94764"/>
    <w:rsid w:val="00AA26AB"/>
    <w:rsid w:val="00AB054D"/>
    <w:rsid w:val="00AB0C0B"/>
    <w:rsid w:val="00AB4F18"/>
    <w:rsid w:val="00AD5AF2"/>
    <w:rsid w:val="00AE26DB"/>
    <w:rsid w:val="00AE43C9"/>
    <w:rsid w:val="00AE55A9"/>
    <w:rsid w:val="00AF1A3A"/>
    <w:rsid w:val="00AF1D16"/>
    <w:rsid w:val="00AF41B2"/>
    <w:rsid w:val="00AF4590"/>
    <w:rsid w:val="00B13E68"/>
    <w:rsid w:val="00B41C05"/>
    <w:rsid w:val="00B44DDC"/>
    <w:rsid w:val="00B54A02"/>
    <w:rsid w:val="00B60714"/>
    <w:rsid w:val="00B61C47"/>
    <w:rsid w:val="00B81DE4"/>
    <w:rsid w:val="00B829C2"/>
    <w:rsid w:val="00B862CD"/>
    <w:rsid w:val="00BA0DBC"/>
    <w:rsid w:val="00BB56ED"/>
    <w:rsid w:val="00BC7B51"/>
    <w:rsid w:val="00BD1AEA"/>
    <w:rsid w:val="00BE06A2"/>
    <w:rsid w:val="00BE4CFD"/>
    <w:rsid w:val="00BE570B"/>
    <w:rsid w:val="00C02C67"/>
    <w:rsid w:val="00C11D9E"/>
    <w:rsid w:val="00C2436A"/>
    <w:rsid w:val="00C26AC4"/>
    <w:rsid w:val="00C30E2D"/>
    <w:rsid w:val="00C34C8F"/>
    <w:rsid w:val="00C3586E"/>
    <w:rsid w:val="00C45F0F"/>
    <w:rsid w:val="00C53B65"/>
    <w:rsid w:val="00C56885"/>
    <w:rsid w:val="00C6655E"/>
    <w:rsid w:val="00C71F3D"/>
    <w:rsid w:val="00C73F0A"/>
    <w:rsid w:val="00C75A0F"/>
    <w:rsid w:val="00C80A98"/>
    <w:rsid w:val="00C82451"/>
    <w:rsid w:val="00CC53F2"/>
    <w:rsid w:val="00CD269D"/>
    <w:rsid w:val="00CD3430"/>
    <w:rsid w:val="00CE66D2"/>
    <w:rsid w:val="00CF0DDA"/>
    <w:rsid w:val="00CF6A3E"/>
    <w:rsid w:val="00D0214D"/>
    <w:rsid w:val="00D02F5D"/>
    <w:rsid w:val="00D15823"/>
    <w:rsid w:val="00D16232"/>
    <w:rsid w:val="00D251A6"/>
    <w:rsid w:val="00D43BCF"/>
    <w:rsid w:val="00D512D2"/>
    <w:rsid w:val="00D822AE"/>
    <w:rsid w:val="00D87B55"/>
    <w:rsid w:val="00D969A3"/>
    <w:rsid w:val="00D9759C"/>
    <w:rsid w:val="00DA13DA"/>
    <w:rsid w:val="00DA1685"/>
    <w:rsid w:val="00DA4365"/>
    <w:rsid w:val="00DA6627"/>
    <w:rsid w:val="00DA7358"/>
    <w:rsid w:val="00DA7869"/>
    <w:rsid w:val="00DB5641"/>
    <w:rsid w:val="00DC347D"/>
    <w:rsid w:val="00DD2C6D"/>
    <w:rsid w:val="00DD422C"/>
    <w:rsid w:val="00DE1762"/>
    <w:rsid w:val="00DE1989"/>
    <w:rsid w:val="00E03CEA"/>
    <w:rsid w:val="00E03E03"/>
    <w:rsid w:val="00E13701"/>
    <w:rsid w:val="00E233A6"/>
    <w:rsid w:val="00E27A13"/>
    <w:rsid w:val="00E469E9"/>
    <w:rsid w:val="00E5522D"/>
    <w:rsid w:val="00E67413"/>
    <w:rsid w:val="00E72A2F"/>
    <w:rsid w:val="00E74D56"/>
    <w:rsid w:val="00E807E0"/>
    <w:rsid w:val="00E80C71"/>
    <w:rsid w:val="00E83311"/>
    <w:rsid w:val="00E84EA4"/>
    <w:rsid w:val="00EA3CD9"/>
    <w:rsid w:val="00EA795B"/>
    <w:rsid w:val="00EB36EB"/>
    <w:rsid w:val="00EB37AF"/>
    <w:rsid w:val="00EB5299"/>
    <w:rsid w:val="00EC3616"/>
    <w:rsid w:val="00EC6BA3"/>
    <w:rsid w:val="00ED20AA"/>
    <w:rsid w:val="00EE1682"/>
    <w:rsid w:val="00EF701C"/>
    <w:rsid w:val="00F040D2"/>
    <w:rsid w:val="00F06CF1"/>
    <w:rsid w:val="00F10B19"/>
    <w:rsid w:val="00F154E7"/>
    <w:rsid w:val="00F177AB"/>
    <w:rsid w:val="00F26C85"/>
    <w:rsid w:val="00F27BFB"/>
    <w:rsid w:val="00F37687"/>
    <w:rsid w:val="00F47E20"/>
    <w:rsid w:val="00F8075A"/>
    <w:rsid w:val="00F84360"/>
    <w:rsid w:val="00F8643C"/>
    <w:rsid w:val="00F92003"/>
    <w:rsid w:val="00FA1F0E"/>
    <w:rsid w:val="00FB3842"/>
    <w:rsid w:val="00FB7331"/>
    <w:rsid w:val="00FC3070"/>
    <w:rsid w:val="00FD41CE"/>
    <w:rsid w:val="00FE7F2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BE097"/>
  <w15:docId w15:val="{23DD7A41-C405-4EB8-971E-AF0948B08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E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3E48"/>
    <w:pPr>
      <w:ind w:left="720"/>
      <w:contextualSpacing/>
    </w:pPr>
  </w:style>
  <w:style w:type="paragraph" w:customStyle="1" w:styleId="EndNoteBibliography">
    <w:name w:val="EndNote Bibliography"/>
    <w:basedOn w:val="Normal"/>
    <w:link w:val="EndNoteBibliographyChar"/>
    <w:rsid w:val="00333E48"/>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333E48"/>
    <w:rPr>
      <w:rFonts w:ascii="Calibri" w:hAnsi="Calibri" w:cs="Calibri"/>
      <w:noProof/>
      <w:lang w:val="en-US"/>
    </w:rPr>
  </w:style>
  <w:style w:type="character" w:styleId="Hyperlink">
    <w:name w:val="Hyperlink"/>
    <w:basedOn w:val="DefaultParagraphFont"/>
    <w:uiPriority w:val="99"/>
    <w:unhideWhenUsed/>
    <w:rsid w:val="00333E48"/>
    <w:rPr>
      <w:color w:val="0563C1" w:themeColor="hyperlink"/>
      <w:u w:val="single"/>
    </w:rPr>
  </w:style>
  <w:style w:type="paragraph" w:customStyle="1" w:styleId="EndNoteBibliographyTitle">
    <w:name w:val="EndNote Bibliography Title"/>
    <w:basedOn w:val="Normal"/>
    <w:link w:val="EndNoteBibliographyTitleChar"/>
    <w:rsid w:val="005E62F4"/>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5E62F4"/>
    <w:rPr>
      <w:rFonts w:ascii="Calibri" w:hAnsi="Calibri" w:cs="Calibri"/>
      <w:noProof/>
      <w:lang w:val="en-US"/>
    </w:rPr>
  </w:style>
  <w:style w:type="character" w:styleId="CommentReference">
    <w:name w:val="annotation reference"/>
    <w:basedOn w:val="DefaultParagraphFont"/>
    <w:uiPriority w:val="99"/>
    <w:semiHidden/>
    <w:unhideWhenUsed/>
    <w:rsid w:val="00194777"/>
    <w:rPr>
      <w:sz w:val="16"/>
      <w:szCs w:val="16"/>
    </w:rPr>
  </w:style>
  <w:style w:type="paragraph" w:styleId="CommentText">
    <w:name w:val="annotation text"/>
    <w:basedOn w:val="Normal"/>
    <w:link w:val="CommentTextChar"/>
    <w:uiPriority w:val="99"/>
    <w:semiHidden/>
    <w:unhideWhenUsed/>
    <w:rsid w:val="00194777"/>
    <w:pPr>
      <w:spacing w:line="240" w:lineRule="auto"/>
    </w:pPr>
    <w:rPr>
      <w:sz w:val="20"/>
      <w:szCs w:val="20"/>
    </w:rPr>
  </w:style>
  <w:style w:type="character" w:customStyle="1" w:styleId="CommentTextChar">
    <w:name w:val="Comment Text Char"/>
    <w:basedOn w:val="DefaultParagraphFont"/>
    <w:link w:val="CommentText"/>
    <w:uiPriority w:val="99"/>
    <w:semiHidden/>
    <w:rsid w:val="00194777"/>
    <w:rPr>
      <w:sz w:val="20"/>
      <w:szCs w:val="20"/>
    </w:rPr>
  </w:style>
  <w:style w:type="paragraph" w:styleId="CommentSubject">
    <w:name w:val="annotation subject"/>
    <w:basedOn w:val="CommentText"/>
    <w:next w:val="CommentText"/>
    <w:link w:val="CommentSubjectChar"/>
    <w:uiPriority w:val="99"/>
    <w:semiHidden/>
    <w:unhideWhenUsed/>
    <w:rsid w:val="00194777"/>
    <w:rPr>
      <w:b/>
      <w:bCs/>
    </w:rPr>
  </w:style>
  <w:style w:type="character" w:customStyle="1" w:styleId="CommentSubjectChar">
    <w:name w:val="Comment Subject Char"/>
    <w:basedOn w:val="CommentTextChar"/>
    <w:link w:val="CommentSubject"/>
    <w:uiPriority w:val="99"/>
    <w:semiHidden/>
    <w:rsid w:val="00194777"/>
    <w:rPr>
      <w:b/>
      <w:bCs/>
      <w:sz w:val="20"/>
      <w:szCs w:val="20"/>
    </w:rPr>
  </w:style>
  <w:style w:type="paragraph" w:styleId="BalloonText">
    <w:name w:val="Balloon Text"/>
    <w:basedOn w:val="Normal"/>
    <w:link w:val="BalloonTextChar"/>
    <w:uiPriority w:val="99"/>
    <w:semiHidden/>
    <w:unhideWhenUsed/>
    <w:rsid w:val="001947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4777"/>
    <w:rPr>
      <w:rFonts w:ascii="Tahoma" w:hAnsi="Tahoma" w:cs="Tahoma"/>
      <w:sz w:val="16"/>
      <w:szCs w:val="16"/>
    </w:rPr>
  </w:style>
  <w:style w:type="character" w:styleId="Emphasis">
    <w:name w:val="Emphasis"/>
    <w:basedOn w:val="DefaultParagraphFont"/>
    <w:uiPriority w:val="20"/>
    <w:qFormat/>
    <w:rsid w:val="007942DE"/>
    <w:rPr>
      <w:i/>
      <w:iCs/>
    </w:rPr>
  </w:style>
  <w:style w:type="paragraph" w:styleId="Revision">
    <w:name w:val="Revision"/>
    <w:hidden/>
    <w:uiPriority w:val="99"/>
    <w:semiHidden/>
    <w:rsid w:val="00D251A6"/>
    <w:pPr>
      <w:spacing w:after="0" w:line="240" w:lineRule="auto"/>
    </w:pPr>
  </w:style>
  <w:style w:type="paragraph" w:styleId="Header">
    <w:name w:val="header"/>
    <w:basedOn w:val="Normal"/>
    <w:link w:val="HeaderChar"/>
    <w:uiPriority w:val="99"/>
    <w:unhideWhenUsed/>
    <w:rsid w:val="007F44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442B"/>
  </w:style>
  <w:style w:type="paragraph" w:styleId="Footer">
    <w:name w:val="footer"/>
    <w:basedOn w:val="Normal"/>
    <w:link w:val="FooterChar"/>
    <w:uiPriority w:val="99"/>
    <w:unhideWhenUsed/>
    <w:rsid w:val="007F44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442B"/>
  </w:style>
  <w:style w:type="character" w:styleId="FollowedHyperlink">
    <w:name w:val="FollowedHyperlink"/>
    <w:basedOn w:val="DefaultParagraphFont"/>
    <w:uiPriority w:val="99"/>
    <w:semiHidden/>
    <w:unhideWhenUsed/>
    <w:rsid w:val="006B28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391723">
      <w:bodyDiv w:val="1"/>
      <w:marLeft w:val="0"/>
      <w:marRight w:val="0"/>
      <w:marTop w:val="0"/>
      <w:marBottom w:val="0"/>
      <w:divBdr>
        <w:top w:val="none" w:sz="0" w:space="0" w:color="auto"/>
        <w:left w:val="none" w:sz="0" w:space="0" w:color="auto"/>
        <w:bottom w:val="none" w:sz="0" w:space="0" w:color="auto"/>
        <w:right w:val="none" w:sz="0" w:space="0" w:color="auto"/>
      </w:divBdr>
    </w:div>
    <w:div w:id="2123302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lucassen@soton.ac.uk" TargetMode="External"/><Relationship Id="rId13" Type="http://schemas.openxmlformats.org/officeDocument/2006/relationships/hyperlink" Target="https://www.fda.gov/medical-devices/vitro-diagnostics/direct-consumer-tests2018" TargetMode="Externa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www.gov.uk/government/publications/the-nhs-choice-framewor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mg.expoplanner.com/index.cfm?do=expomap.sess&amp;event_id=13&amp;session_id=8826" TargetMode="External"/><Relationship Id="rId5" Type="http://schemas.openxmlformats.org/officeDocument/2006/relationships/webSettings" Target="webSettings.xml"/><Relationship Id="rId15" Type="http://schemas.openxmlformats.org/officeDocument/2006/relationships/hyperlink" Target="https://www.gov.uk/government/publications/life-sciences-sector-deal/life-sciences-sector-deal-2-20182018" TargetMode="External"/><Relationship Id="rId10" Type="http://schemas.openxmlformats.org/officeDocument/2006/relationships/hyperlink" Target="https://customercare.23andme.com/hc/en-us/articles/115004459928-Raw-Data-Technical-Details" TargetMode="External"/><Relationship Id="rId4" Type="http://schemas.openxmlformats.org/officeDocument/2006/relationships/settings" Target="settings.xml"/><Relationship Id="rId9" Type="http://schemas.openxmlformats.org/officeDocument/2006/relationships/hyperlink" Target="https://customercare.23andme.com/hc/en-us/articles/115004459928-Raw-Data-Technical-Details2018" TargetMode="External"/><Relationship Id="rId14" Type="http://schemas.openxmlformats.org/officeDocument/2006/relationships/hyperlink" Target="https://www.cellmark.co.uk/media/1218/hgcprincipl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F9DC7-9D66-402D-908C-D84F57D40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7652</Words>
  <Characters>43620</Characters>
  <Application>Microsoft Office Word</Application>
  <DocSecurity>4</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51170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Horton R.H.</dc:creator>
  <cp:lastModifiedBy>Scott L.M.</cp:lastModifiedBy>
  <cp:revision>2</cp:revision>
  <cp:lastPrinted>2018-08-21T14:54:00Z</cp:lastPrinted>
  <dcterms:created xsi:type="dcterms:W3CDTF">2020-01-07T10:50:00Z</dcterms:created>
  <dcterms:modified xsi:type="dcterms:W3CDTF">2020-01-07T10:50:00Z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-1139850758</vt:i4>
  </property>
</Properties>
</file>