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0A6FC7" w14:textId="77777777" w:rsidR="000366A8" w:rsidRPr="002A0230" w:rsidRDefault="00EF21F8" w:rsidP="00174FC3">
      <w:pPr>
        <w:pStyle w:val="ExpressTitle"/>
      </w:pPr>
      <w:r>
        <w:t>High-average-</w:t>
      </w:r>
      <w:r w:rsidR="00F81CA7" w:rsidRPr="002A0230">
        <w:t>power</w:t>
      </w:r>
      <w:r w:rsidR="00AC0F7F">
        <w:t xml:space="preserve"> </w:t>
      </w:r>
      <w:r w:rsidR="00F81CA7" w:rsidRPr="002A0230">
        <w:t>picosecond</w:t>
      </w:r>
      <w:r w:rsidR="00A543DE" w:rsidRPr="002A0230">
        <w:t xml:space="preserve"> </w:t>
      </w:r>
      <w:r w:rsidR="00A543DE">
        <w:t xml:space="preserve">mid-infrared </w:t>
      </w:r>
      <w:r w:rsidR="00174FC3">
        <w:t xml:space="preserve">OP-GaAs OPO </w:t>
      </w:r>
    </w:p>
    <w:p w14:paraId="626EEBB9" w14:textId="77777777" w:rsidR="002F5567" w:rsidRPr="00B551FB" w:rsidRDefault="00F07780" w:rsidP="00F07780">
      <w:pPr>
        <w:pStyle w:val="Author-OE"/>
      </w:pPr>
      <w:r w:rsidRPr="002F31C7">
        <w:rPr>
          <w:lang w:val="de-DE"/>
        </w:rPr>
        <w:t>Qiang. Fu</w:t>
      </w:r>
      <w:r>
        <w:rPr>
          <w:lang w:val="de-DE"/>
        </w:rPr>
        <w:t>,</w:t>
      </w:r>
      <w:r w:rsidRPr="002F31C7">
        <w:rPr>
          <w:lang w:val="de-DE"/>
        </w:rPr>
        <w:t xml:space="preserve"> Lin. Xu</w:t>
      </w:r>
      <w:r>
        <w:rPr>
          <w:lang w:val="de-DE"/>
        </w:rPr>
        <w:t>*</w:t>
      </w:r>
      <w:r w:rsidRPr="002F31C7">
        <w:rPr>
          <w:lang w:val="de-DE"/>
        </w:rPr>
        <w:t xml:space="preserve">, </w:t>
      </w:r>
      <w:r w:rsidR="002F5567" w:rsidRPr="002F31C7">
        <w:rPr>
          <w:lang w:val="de-DE"/>
        </w:rPr>
        <w:t>S</w:t>
      </w:r>
      <w:r w:rsidR="004746BB" w:rsidRPr="002F31C7">
        <w:rPr>
          <w:lang w:val="de-DE"/>
        </w:rPr>
        <w:t>ijing</w:t>
      </w:r>
      <w:r w:rsidR="003572E8" w:rsidRPr="002F31C7">
        <w:rPr>
          <w:lang w:val="de-DE"/>
        </w:rPr>
        <w:t>.</w:t>
      </w:r>
      <w:r w:rsidR="002F5567" w:rsidRPr="002F31C7">
        <w:rPr>
          <w:lang w:val="de-DE"/>
        </w:rPr>
        <w:t xml:space="preserve"> </w:t>
      </w:r>
      <w:r w:rsidR="001208F6" w:rsidRPr="00F07780">
        <w:t>L</w:t>
      </w:r>
      <w:r w:rsidR="002F5567" w:rsidRPr="00F07780">
        <w:t>iang,</w:t>
      </w:r>
      <w:r w:rsidRPr="00F07780">
        <w:t xml:space="preserve"> Peter</w:t>
      </w:r>
      <w:r w:rsidRPr="00F07780">
        <w:rPr>
          <w:rFonts w:hint="eastAsia"/>
          <w:lang w:eastAsia="zh-CN"/>
        </w:rPr>
        <w:t>.</w:t>
      </w:r>
      <w:r w:rsidRPr="00F07780">
        <w:rPr>
          <w:lang w:eastAsia="zh-CN"/>
        </w:rPr>
        <w:t xml:space="preserve"> C. </w:t>
      </w:r>
      <w:r>
        <w:rPr>
          <w:lang w:eastAsia="zh-CN"/>
        </w:rPr>
        <w:t xml:space="preserve">Shardlow, </w:t>
      </w:r>
      <w:r w:rsidR="002F5567" w:rsidRPr="00F07780">
        <w:t>D</w:t>
      </w:r>
      <w:r w:rsidR="004746BB" w:rsidRPr="00F07780">
        <w:t>avid</w:t>
      </w:r>
      <w:r w:rsidR="003572E8" w:rsidRPr="00F07780">
        <w:t>.</w:t>
      </w:r>
      <w:r w:rsidR="002F5567" w:rsidRPr="00F07780">
        <w:t xml:space="preserve"> P. Shepherd, </w:t>
      </w:r>
      <w:r w:rsidRPr="00B551FB">
        <w:t>Shaif-ul</w:t>
      </w:r>
      <w:r w:rsidRPr="00B551FB">
        <w:rPr>
          <w:rFonts w:hint="eastAsia"/>
        </w:rPr>
        <w:t>.</w:t>
      </w:r>
      <w:r w:rsidRPr="00B551FB">
        <w:t xml:space="preserve"> Alam</w:t>
      </w:r>
      <w:r>
        <w:t xml:space="preserve">, and </w:t>
      </w:r>
      <w:r w:rsidR="002F5567" w:rsidRPr="00F07780">
        <w:t>D</w:t>
      </w:r>
      <w:r w:rsidR="004746BB" w:rsidRPr="00F07780">
        <w:t>avid</w:t>
      </w:r>
      <w:r w:rsidR="003572E8" w:rsidRPr="00F07780">
        <w:t>.</w:t>
      </w:r>
      <w:r w:rsidR="002F5567" w:rsidRPr="00F07780">
        <w:t xml:space="preserve"> </w:t>
      </w:r>
      <w:r w:rsidR="002F5567" w:rsidRPr="00B551FB">
        <w:t xml:space="preserve">J. Richardson </w:t>
      </w:r>
    </w:p>
    <w:p w14:paraId="54560E85" w14:textId="77777777" w:rsidR="002F5567" w:rsidRDefault="002F5567" w:rsidP="000F51B3">
      <w:pPr>
        <w:pStyle w:val="ExpressAuthorAffiliation"/>
        <w:rPr>
          <w:lang w:val="en-GB"/>
        </w:rPr>
      </w:pPr>
      <w:r>
        <w:rPr>
          <w:lang w:val="en-GB"/>
        </w:rPr>
        <w:t>Optoelectronics Research Centre, Universi</w:t>
      </w:r>
      <w:r w:rsidR="000F51B3">
        <w:rPr>
          <w:lang w:val="en-GB"/>
        </w:rPr>
        <w:t>ty of Southampton, SO17 1BJ, UK</w:t>
      </w:r>
    </w:p>
    <w:p w14:paraId="0477D6E4" w14:textId="77777777" w:rsidR="000F51B3" w:rsidRDefault="000F51B3" w:rsidP="00F07780">
      <w:pPr>
        <w:pStyle w:val="ExpressEmail"/>
        <w:rPr>
          <w:lang w:val="en-GB"/>
        </w:rPr>
      </w:pPr>
      <w:r>
        <w:rPr>
          <w:lang w:val="en-GB"/>
        </w:rPr>
        <w:t>*</w:t>
      </w:r>
      <w:r w:rsidRPr="000F51B3">
        <w:rPr>
          <w:lang w:val="en-GB"/>
        </w:rPr>
        <w:t xml:space="preserve"> </w:t>
      </w:r>
      <w:hyperlink r:id="rId7" w:history="1">
        <w:r w:rsidR="00EF21F8" w:rsidRPr="00592495">
          <w:rPr>
            <w:rStyle w:val="Hyperlink"/>
            <w:lang w:val="en-GB"/>
          </w:rPr>
          <w:t>l.xu@soton.ac.uk</w:t>
        </w:r>
      </w:hyperlink>
    </w:p>
    <w:p w14:paraId="047BA2C0" w14:textId="5B471C31" w:rsidR="000F51B3" w:rsidRPr="00EF21F8" w:rsidRDefault="000F51B3" w:rsidP="00D70B6D">
      <w:pPr>
        <w:pStyle w:val="ExpressAbstractBody"/>
        <w:rPr>
          <w:lang w:eastAsia="zh-CN"/>
        </w:rPr>
      </w:pPr>
      <w:r w:rsidRPr="00F0203A">
        <w:rPr>
          <w:b/>
          <w:lang w:eastAsia="zh-CN"/>
        </w:rPr>
        <w:t>Abstract</w:t>
      </w:r>
      <w:r w:rsidR="00F0203A" w:rsidRPr="00F0203A">
        <w:rPr>
          <w:b/>
          <w:lang w:eastAsia="zh-CN"/>
        </w:rPr>
        <w:t>:</w:t>
      </w:r>
      <w:r w:rsidR="00F0203A">
        <w:rPr>
          <w:rFonts w:hint="eastAsia"/>
          <w:b/>
          <w:lang w:eastAsia="zh-CN"/>
        </w:rPr>
        <w:t xml:space="preserve"> </w:t>
      </w:r>
      <w:r w:rsidR="009953C1">
        <w:rPr>
          <w:lang w:eastAsia="zh-CN"/>
        </w:rPr>
        <w:t xml:space="preserve">We </w:t>
      </w:r>
      <w:r w:rsidR="00EF21F8" w:rsidRPr="00EF21F8">
        <w:rPr>
          <w:lang w:eastAsia="zh-CN"/>
        </w:rPr>
        <w:t xml:space="preserve">report a high-average-power mid-infrared </w:t>
      </w:r>
      <w:r w:rsidR="009953C1">
        <w:rPr>
          <w:lang w:eastAsia="zh-CN"/>
        </w:rPr>
        <w:t>picosecond</w:t>
      </w:r>
      <w:r w:rsidR="00655A83">
        <w:rPr>
          <w:lang w:eastAsia="zh-CN"/>
        </w:rPr>
        <w:t xml:space="preserve"> (ps)</w:t>
      </w:r>
      <w:r w:rsidR="009953C1">
        <w:rPr>
          <w:lang w:eastAsia="zh-CN"/>
        </w:rPr>
        <w:t xml:space="preserve"> </w:t>
      </w:r>
      <w:r w:rsidR="00D65DD5" w:rsidRPr="00EF21F8">
        <w:rPr>
          <w:lang w:eastAsia="zh-CN"/>
        </w:rPr>
        <w:t xml:space="preserve">optical parametric oscillator </w:t>
      </w:r>
      <w:r w:rsidR="00D65DD5">
        <w:rPr>
          <w:lang w:eastAsia="zh-CN"/>
        </w:rPr>
        <w:t xml:space="preserve">(OPO) </w:t>
      </w:r>
      <w:r w:rsidR="00EF21F8" w:rsidRPr="00EF21F8">
        <w:rPr>
          <w:lang w:eastAsia="zh-CN"/>
        </w:rPr>
        <w:t xml:space="preserve">based on orientation-patterned gallium arsenide </w:t>
      </w:r>
      <w:r w:rsidR="00D65DD5">
        <w:rPr>
          <w:lang w:eastAsia="zh-CN"/>
        </w:rPr>
        <w:t>(OP-GaAs)</w:t>
      </w:r>
      <w:r w:rsidR="00485B3D">
        <w:rPr>
          <w:lang w:eastAsia="zh-CN"/>
        </w:rPr>
        <w:t>,</w:t>
      </w:r>
      <w:r w:rsidR="00D65DD5">
        <w:rPr>
          <w:lang w:eastAsia="zh-CN"/>
        </w:rPr>
        <w:t xml:space="preserve"> </w:t>
      </w:r>
      <w:r w:rsidR="00EF21F8" w:rsidRPr="00EF21F8">
        <w:rPr>
          <w:lang w:eastAsia="zh-CN"/>
        </w:rPr>
        <w:t>with wide wavelength</w:t>
      </w:r>
      <w:r w:rsidR="00393CCB">
        <w:rPr>
          <w:lang w:eastAsia="zh-CN"/>
        </w:rPr>
        <w:t xml:space="preserve"> tunability. The OP-GaAs OPO is</w:t>
      </w:r>
      <w:r w:rsidR="00EF21F8" w:rsidRPr="00EF21F8">
        <w:rPr>
          <w:lang w:eastAsia="zh-CN"/>
        </w:rPr>
        <w:t xml:space="preserve"> synchronously pumped by a</w:t>
      </w:r>
      <w:r w:rsidR="00A76468">
        <w:rPr>
          <w:lang w:eastAsia="zh-CN"/>
        </w:rPr>
        <w:t xml:space="preserve"> </w:t>
      </w:r>
      <w:r w:rsidR="00EF21F8" w:rsidRPr="00EF21F8">
        <w:rPr>
          <w:lang w:eastAsia="zh-CN"/>
        </w:rPr>
        <w:t>thulium-doped-fiber</w:t>
      </w:r>
      <w:r w:rsidR="007E7154">
        <w:rPr>
          <w:lang w:eastAsia="zh-CN"/>
        </w:rPr>
        <w:t xml:space="preserve"> (TDF</w:t>
      </w:r>
      <w:r w:rsidR="009953C1">
        <w:rPr>
          <w:lang w:eastAsia="zh-CN"/>
        </w:rPr>
        <w:t>)</w:t>
      </w:r>
      <w:r w:rsidR="007E7154">
        <w:rPr>
          <w:lang w:eastAsia="zh-CN"/>
        </w:rPr>
        <w:t xml:space="preserve"> </w:t>
      </w:r>
      <w:r w:rsidR="007E7154">
        <w:t>master oscillator power amplifier (MOPA)</w:t>
      </w:r>
      <w:r w:rsidR="00485B3D">
        <w:t xml:space="preserve">, </w:t>
      </w:r>
      <w:r w:rsidR="00A76468">
        <w:rPr>
          <w:lang w:eastAsia="zh-CN"/>
        </w:rPr>
        <w:t xml:space="preserve">seeded </w:t>
      </w:r>
      <w:r w:rsidR="00485B3D">
        <w:rPr>
          <w:lang w:eastAsia="zh-CN"/>
        </w:rPr>
        <w:t>by</w:t>
      </w:r>
      <w:r w:rsidR="00A76468">
        <w:rPr>
          <w:lang w:eastAsia="zh-CN"/>
        </w:rPr>
        <w:t xml:space="preserve"> a gain-switched laser diode</w:t>
      </w:r>
      <w:r w:rsidR="00EF21F8" w:rsidRPr="00EF21F8">
        <w:rPr>
          <w:lang w:eastAsia="zh-CN"/>
        </w:rPr>
        <w:t xml:space="preserve">. </w:t>
      </w:r>
      <w:r w:rsidR="00393CCB">
        <w:rPr>
          <w:lang w:eastAsia="zh-CN"/>
        </w:rPr>
        <w:t>A</w:t>
      </w:r>
      <w:r w:rsidR="00393CCB" w:rsidRPr="00EF21F8">
        <w:rPr>
          <w:lang w:eastAsia="zh-CN"/>
        </w:rPr>
        <w:t xml:space="preserve">t a pump power of 35.3 </w:t>
      </w:r>
      <w:r w:rsidR="00393CCB" w:rsidRPr="00842AFF">
        <w:rPr>
          <w:color w:val="auto"/>
          <w:lang w:eastAsia="zh-CN"/>
        </w:rPr>
        <w:t>W</w:t>
      </w:r>
      <w:r w:rsidR="00406057" w:rsidRPr="00842AFF">
        <w:rPr>
          <w:color w:val="auto"/>
          <w:lang w:eastAsia="zh-CN"/>
        </w:rPr>
        <w:t xml:space="preserve"> and a repetition rate of 100 MHz</w:t>
      </w:r>
      <w:r w:rsidR="00393CCB" w:rsidRPr="00842AFF">
        <w:rPr>
          <w:color w:val="auto"/>
          <w:lang w:eastAsia="zh-CN"/>
        </w:rPr>
        <w:t xml:space="preserve">, a </w:t>
      </w:r>
      <w:r w:rsidR="00A76468" w:rsidRPr="00842AFF">
        <w:rPr>
          <w:color w:val="auto"/>
          <w:lang w:eastAsia="zh-CN"/>
        </w:rPr>
        <w:t xml:space="preserve">maximum </w:t>
      </w:r>
      <w:r w:rsidR="00EF21F8" w:rsidRPr="00842AFF">
        <w:rPr>
          <w:color w:val="auto"/>
          <w:lang w:eastAsia="zh-CN"/>
        </w:rPr>
        <w:t xml:space="preserve">OPO </w:t>
      </w:r>
      <w:r w:rsidR="00A76468" w:rsidRPr="00842AFF">
        <w:rPr>
          <w:color w:val="auto"/>
          <w:lang w:eastAsia="zh-CN"/>
        </w:rPr>
        <w:t xml:space="preserve">total </w:t>
      </w:r>
      <w:r w:rsidR="00485B3D" w:rsidRPr="00842AFF">
        <w:rPr>
          <w:color w:val="auto"/>
          <w:lang w:eastAsia="zh-CN"/>
        </w:rPr>
        <w:t xml:space="preserve">average </w:t>
      </w:r>
      <w:r w:rsidR="00EF21F8" w:rsidRPr="00842AFF">
        <w:rPr>
          <w:color w:val="auto"/>
          <w:lang w:eastAsia="zh-CN"/>
        </w:rPr>
        <w:t>output power</w:t>
      </w:r>
      <w:r w:rsidR="00A76468" w:rsidRPr="00842AFF">
        <w:rPr>
          <w:color w:val="auto"/>
          <w:lang w:eastAsia="zh-CN"/>
        </w:rPr>
        <w:t xml:space="preserve"> </w:t>
      </w:r>
      <w:r w:rsidR="00393CCB" w:rsidRPr="00842AFF">
        <w:rPr>
          <w:color w:val="auto"/>
          <w:lang w:eastAsia="zh-CN"/>
        </w:rPr>
        <w:t>of</w:t>
      </w:r>
      <w:r w:rsidR="00A76468" w:rsidRPr="00842AFF">
        <w:rPr>
          <w:color w:val="auto"/>
          <w:lang w:eastAsia="zh-CN"/>
        </w:rPr>
        <w:t xml:space="preserve"> 9.7 W</w:t>
      </w:r>
      <w:r w:rsidR="00393CCB" w:rsidRPr="00842AFF">
        <w:rPr>
          <w:color w:val="auto"/>
          <w:lang w:eastAsia="zh-CN"/>
        </w:rPr>
        <w:t xml:space="preserve"> (signal </w:t>
      </w:r>
      <w:r w:rsidR="00D70B6D" w:rsidRPr="00842AFF">
        <w:rPr>
          <w:color w:val="auto"/>
          <w:lang w:eastAsia="zh-CN"/>
        </w:rPr>
        <w:t>5.7 W (0.60 kW peak power)</w:t>
      </w:r>
      <w:r w:rsidR="00EA13E4" w:rsidRPr="00842AFF">
        <w:rPr>
          <w:color w:val="auto"/>
          <w:lang w:eastAsia="zh-CN"/>
        </w:rPr>
        <w:t>,</w:t>
      </w:r>
      <w:r w:rsidR="00393CCB" w:rsidRPr="00842AFF">
        <w:rPr>
          <w:color w:val="auto"/>
          <w:lang w:eastAsia="zh-CN"/>
        </w:rPr>
        <w:t xml:space="preserve"> idler</w:t>
      </w:r>
      <w:r w:rsidR="00D70B6D" w:rsidRPr="00842AFF">
        <w:rPr>
          <w:color w:val="auto"/>
          <w:lang w:eastAsia="zh-CN"/>
        </w:rPr>
        <w:t xml:space="preserve"> 4.0 W (0.42 kW peak power)</w:t>
      </w:r>
      <w:r w:rsidR="00393CCB" w:rsidRPr="00842AFF">
        <w:rPr>
          <w:color w:val="auto"/>
          <w:lang w:eastAsia="zh-CN"/>
        </w:rPr>
        <w:t>) is obtained</w:t>
      </w:r>
      <w:r w:rsidR="00406057" w:rsidRPr="00842AFF">
        <w:rPr>
          <w:color w:val="auto"/>
          <w:lang w:eastAsia="zh-CN"/>
        </w:rPr>
        <w:t xml:space="preserve"> at signal and idler wavelengths of 3093 nm and 5598 nm</w:t>
      </w:r>
      <w:r w:rsidR="00F73435" w:rsidRPr="00842AFF">
        <w:rPr>
          <w:color w:val="auto"/>
          <w:lang w:eastAsia="zh-CN"/>
        </w:rPr>
        <w:t>,</w:t>
      </w:r>
      <w:r w:rsidR="00A76468" w:rsidRPr="00842AFF">
        <w:rPr>
          <w:color w:val="auto"/>
          <w:lang w:eastAsia="zh-CN"/>
        </w:rPr>
        <w:t xml:space="preserve"> </w:t>
      </w:r>
      <w:r w:rsidR="00485B3D" w:rsidRPr="00842AFF">
        <w:rPr>
          <w:color w:val="auto"/>
          <w:lang w:eastAsia="zh-CN"/>
        </w:rPr>
        <w:t xml:space="preserve">and </w:t>
      </w:r>
      <w:r w:rsidR="00A76468">
        <w:rPr>
          <w:lang w:eastAsia="zh-CN"/>
        </w:rPr>
        <w:t xml:space="preserve">a </w:t>
      </w:r>
      <w:r w:rsidR="00A76468" w:rsidRPr="00EF21F8">
        <w:rPr>
          <w:lang w:eastAsia="zh-CN"/>
        </w:rPr>
        <w:t>thermally induced</w:t>
      </w:r>
      <w:r w:rsidR="00A76468">
        <w:rPr>
          <w:lang w:eastAsia="zh-CN"/>
        </w:rPr>
        <w:t xml:space="preserve"> </w:t>
      </w:r>
      <w:r w:rsidR="00017F3D">
        <w:rPr>
          <w:lang w:eastAsia="zh-CN"/>
        </w:rPr>
        <w:t xml:space="preserve">power </w:t>
      </w:r>
      <w:r w:rsidR="00A76468">
        <w:rPr>
          <w:lang w:eastAsia="zh-CN"/>
        </w:rPr>
        <w:t xml:space="preserve">roll-off </w:t>
      </w:r>
      <w:r w:rsidR="00017F3D">
        <w:rPr>
          <w:lang w:eastAsia="zh-CN"/>
        </w:rPr>
        <w:t xml:space="preserve">is </w:t>
      </w:r>
      <w:r w:rsidR="00A76468">
        <w:rPr>
          <w:lang w:eastAsia="zh-CN"/>
        </w:rPr>
        <w:t>observed</w:t>
      </w:r>
      <w:r w:rsidR="00393CCB">
        <w:rPr>
          <w:lang w:eastAsia="zh-CN"/>
        </w:rPr>
        <w:t xml:space="preserve">. </w:t>
      </w:r>
      <w:r w:rsidR="003E7F43">
        <w:rPr>
          <w:lang w:eastAsia="zh-CN"/>
        </w:rPr>
        <w:t xml:space="preserve">To mitigate </w:t>
      </w:r>
      <w:r w:rsidR="003E7F43" w:rsidRPr="00EF21F8">
        <w:rPr>
          <w:lang w:eastAsia="zh-CN"/>
        </w:rPr>
        <w:t>the thermal effects</w:t>
      </w:r>
      <w:r w:rsidR="003E7F43">
        <w:rPr>
          <w:lang w:eastAsia="zh-CN"/>
        </w:rPr>
        <w:t xml:space="preserve">, an </w:t>
      </w:r>
      <w:r w:rsidR="00393CCB">
        <w:rPr>
          <w:lang w:eastAsia="zh-CN"/>
        </w:rPr>
        <w:t>optical chopper</w:t>
      </w:r>
      <w:r w:rsidR="00EF21F8" w:rsidRPr="00EF21F8">
        <w:rPr>
          <w:lang w:eastAsia="zh-CN"/>
        </w:rPr>
        <w:t xml:space="preserve"> </w:t>
      </w:r>
      <w:r w:rsidR="00824737">
        <w:rPr>
          <w:lang w:eastAsia="zh-CN"/>
        </w:rPr>
        <w:t xml:space="preserve">is </w:t>
      </w:r>
      <w:r w:rsidR="003D1089">
        <w:rPr>
          <w:lang w:eastAsia="zh-CN"/>
        </w:rPr>
        <w:t>placed before</w:t>
      </w:r>
      <w:r w:rsidR="00EF21F8" w:rsidRPr="00EF21F8">
        <w:rPr>
          <w:lang w:eastAsia="zh-CN"/>
        </w:rPr>
        <w:t xml:space="preserve"> the OPO</w:t>
      </w:r>
      <w:r w:rsidR="00D70B6D">
        <w:rPr>
          <w:lang w:eastAsia="zh-CN"/>
        </w:rPr>
        <w:t xml:space="preserve"> to </w:t>
      </w:r>
      <w:r w:rsidR="00D70B6D" w:rsidRPr="00842AFF">
        <w:rPr>
          <w:color w:val="auto"/>
          <w:lang w:eastAsia="zh-CN"/>
        </w:rPr>
        <w:t>provide burst mode operation and a reduced thermal load. We achieved a linear growth in OPO output power over the full range of available pump powers in this instance confirming thermal effects as the origin of the roll-off observed under continuous pumping</w:t>
      </w:r>
      <w:r w:rsidR="00EF21F8" w:rsidRPr="00842AFF">
        <w:rPr>
          <w:color w:val="auto"/>
          <w:lang w:eastAsia="zh-CN"/>
        </w:rPr>
        <w:t xml:space="preserve">. </w:t>
      </w:r>
      <w:r w:rsidR="00D70B6D" w:rsidRPr="00842AFF">
        <w:rPr>
          <w:color w:val="auto"/>
          <w:lang w:eastAsia="zh-CN"/>
        </w:rPr>
        <w:t>We estimate t</w:t>
      </w:r>
      <w:r w:rsidR="00EF21F8" w:rsidRPr="00842AFF">
        <w:rPr>
          <w:rFonts w:hint="eastAsia"/>
          <w:color w:val="auto"/>
          <w:lang w:eastAsia="zh-CN"/>
        </w:rPr>
        <w:t xml:space="preserve">he </w:t>
      </w:r>
      <w:r w:rsidR="00406057" w:rsidRPr="00842AFF">
        <w:rPr>
          <w:color w:val="auto"/>
          <w:lang w:eastAsia="zh-CN"/>
        </w:rPr>
        <w:t>maximum</w:t>
      </w:r>
      <w:r w:rsidR="00406057" w:rsidRPr="00842AFF">
        <w:rPr>
          <w:rFonts w:hint="eastAsia"/>
          <w:color w:val="auto"/>
          <w:lang w:eastAsia="zh-CN"/>
        </w:rPr>
        <w:t xml:space="preserve"> </w:t>
      </w:r>
      <w:r w:rsidR="00EF21F8" w:rsidRPr="00842AFF">
        <w:rPr>
          <w:rFonts w:hint="eastAsia"/>
          <w:color w:val="auto"/>
          <w:lang w:eastAsia="zh-CN"/>
        </w:rPr>
        <w:t xml:space="preserve">peak powers of </w:t>
      </w:r>
      <w:r w:rsidR="00EF21F8" w:rsidRPr="00842AFF">
        <w:rPr>
          <w:color w:val="auto"/>
          <w:lang w:eastAsia="zh-CN"/>
        </w:rPr>
        <w:t xml:space="preserve">the signal and idler </w:t>
      </w:r>
      <w:r w:rsidR="00393CCB" w:rsidRPr="00842AFF">
        <w:rPr>
          <w:color w:val="auto"/>
          <w:lang w:eastAsia="zh-CN"/>
        </w:rPr>
        <w:t>are</w:t>
      </w:r>
      <w:r w:rsidR="008F416F" w:rsidRPr="00842AFF">
        <w:rPr>
          <w:color w:val="auto"/>
          <w:lang w:eastAsia="zh-CN"/>
        </w:rPr>
        <w:t xml:space="preserve"> estimated to be over 0.79</w:t>
      </w:r>
      <w:r w:rsidR="00EF21F8" w:rsidRPr="00842AFF">
        <w:rPr>
          <w:color w:val="auto"/>
          <w:lang w:eastAsia="zh-CN"/>
        </w:rPr>
        <w:t xml:space="preserve"> kW and</w:t>
      </w:r>
      <w:r w:rsidR="008F416F" w:rsidRPr="00842AFF">
        <w:rPr>
          <w:color w:val="auto"/>
          <w:lang w:eastAsia="zh-CN"/>
        </w:rPr>
        <w:t xml:space="preserve"> 0.58</w:t>
      </w:r>
      <w:r w:rsidR="00EF21F8" w:rsidRPr="00842AFF">
        <w:rPr>
          <w:color w:val="auto"/>
          <w:lang w:eastAsia="zh-CN"/>
        </w:rPr>
        <w:t xml:space="preserve"> kW, respectively</w:t>
      </w:r>
      <w:r w:rsidR="00322761" w:rsidRPr="00842AFF">
        <w:rPr>
          <w:color w:val="auto"/>
          <w:lang w:eastAsia="zh-CN"/>
        </w:rPr>
        <w:t xml:space="preserve"> </w:t>
      </w:r>
      <w:r w:rsidR="00322761">
        <w:rPr>
          <w:lang w:eastAsia="zh-CN"/>
        </w:rPr>
        <w:t>in this instance</w:t>
      </w:r>
      <w:r w:rsidR="00EF21F8" w:rsidRPr="00EF21F8">
        <w:rPr>
          <w:lang w:eastAsia="zh-CN"/>
        </w:rPr>
        <w:t xml:space="preserve">. </w:t>
      </w:r>
      <w:r w:rsidR="009953C1">
        <w:rPr>
          <w:lang w:eastAsia="zh-CN"/>
        </w:rPr>
        <w:t>A w</w:t>
      </w:r>
      <w:r w:rsidR="00EF21F8" w:rsidRPr="00EF21F8">
        <w:rPr>
          <w:lang w:eastAsia="zh-CN"/>
        </w:rPr>
        <w:t xml:space="preserve">ide </w:t>
      </w:r>
      <w:r w:rsidR="00485B3D">
        <w:rPr>
          <w:lang w:eastAsia="zh-CN"/>
        </w:rPr>
        <w:t xml:space="preserve">mid-infrared </w:t>
      </w:r>
      <w:r w:rsidR="00EF21F8" w:rsidRPr="00EF21F8">
        <w:rPr>
          <w:lang w:eastAsia="zh-CN"/>
        </w:rPr>
        <w:t xml:space="preserve">wavelength tuning </w:t>
      </w:r>
      <w:r w:rsidR="009953C1" w:rsidRPr="00EF21F8">
        <w:rPr>
          <w:lang w:eastAsia="zh-CN"/>
        </w:rPr>
        <w:t>range of 2895-3342 nm (signal) and 4935-6389 nm (idler</w:t>
      </w:r>
      <w:r w:rsidR="009953C1" w:rsidRPr="00EF21F8">
        <w:rPr>
          <w:rFonts w:hint="eastAsia"/>
          <w:lang w:eastAsia="zh-CN"/>
        </w:rPr>
        <w:t>)</w:t>
      </w:r>
      <w:r w:rsidR="009953C1">
        <w:rPr>
          <w:lang w:eastAsia="zh-CN"/>
        </w:rPr>
        <w:t xml:space="preserve"> </w:t>
      </w:r>
      <w:r w:rsidR="00940106">
        <w:rPr>
          <w:lang w:eastAsia="zh-CN"/>
        </w:rPr>
        <w:t>is</w:t>
      </w:r>
      <w:r w:rsidR="009953C1">
        <w:rPr>
          <w:lang w:eastAsia="zh-CN"/>
        </w:rPr>
        <w:t xml:space="preserve"> </w:t>
      </w:r>
      <w:r w:rsidR="00940106">
        <w:rPr>
          <w:lang w:eastAsia="zh-CN"/>
        </w:rPr>
        <w:t>demonstrat</w:t>
      </w:r>
      <w:r w:rsidR="009953C1">
        <w:rPr>
          <w:lang w:eastAsia="zh-CN"/>
        </w:rPr>
        <w:t>ed</w:t>
      </w:r>
      <w:r w:rsidR="00A76468">
        <w:rPr>
          <w:lang w:eastAsia="zh-CN"/>
        </w:rPr>
        <w:t>.</w:t>
      </w:r>
    </w:p>
    <w:p w14:paraId="161F62E3" w14:textId="77777777" w:rsidR="00753E25" w:rsidRPr="00753E25" w:rsidRDefault="00753E25" w:rsidP="00753E25">
      <w:pPr>
        <w:pStyle w:val="07Copyright"/>
      </w:pPr>
      <w:r>
        <w:t xml:space="preserve">© 2019 Optical </w:t>
      </w:r>
      <w:r w:rsidRPr="0036209C">
        <w:t>Society</w:t>
      </w:r>
      <w:r>
        <w:t xml:space="preserve"> of America </w:t>
      </w:r>
      <w:r w:rsidRPr="004703FE">
        <w:t xml:space="preserve">under the terms of the </w:t>
      </w:r>
      <w:hyperlink r:id="rId8" w:history="1">
        <w:r w:rsidRPr="009502FD">
          <w:rPr>
            <w:color w:val="2F2FB1"/>
          </w:rPr>
          <w:t>OSA Open Access Publishing Agreement</w:t>
        </w:r>
      </w:hyperlink>
    </w:p>
    <w:p w14:paraId="4D216EB6" w14:textId="77777777" w:rsidR="00C57628" w:rsidRDefault="00C57628" w:rsidP="00BB49F9">
      <w:pPr>
        <w:pStyle w:val="ExpressSectionHeader1"/>
        <w:rPr>
          <w:lang w:eastAsia="zh-CN"/>
        </w:rPr>
      </w:pPr>
      <w:r w:rsidRPr="00BB49F9">
        <w:t>Introduction</w:t>
      </w:r>
    </w:p>
    <w:p w14:paraId="16A12A90" w14:textId="568631A7" w:rsidR="00931845" w:rsidRDefault="00D26FB4" w:rsidP="00781DE6">
      <w:pPr>
        <w:pStyle w:val="ExpressBodyFirstParagraph"/>
        <w:rPr>
          <w:lang w:eastAsia="zh-CN"/>
        </w:rPr>
      </w:pPr>
      <w:r>
        <w:rPr>
          <w:lang w:eastAsia="zh-CN"/>
        </w:rPr>
        <w:t>High-</w:t>
      </w:r>
      <w:r w:rsidR="00FB2B4D">
        <w:rPr>
          <w:lang w:eastAsia="zh-CN"/>
        </w:rPr>
        <w:t>average-</w:t>
      </w:r>
      <w:r>
        <w:rPr>
          <w:lang w:eastAsia="zh-CN"/>
        </w:rPr>
        <w:t xml:space="preserve">power </w:t>
      </w:r>
      <w:r w:rsidR="00FB2B4D">
        <w:rPr>
          <w:lang w:eastAsia="zh-CN"/>
        </w:rPr>
        <w:t xml:space="preserve">short-pulsed </w:t>
      </w:r>
      <w:r>
        <w:rPr>
          <w:lang w:eastAsia="zh-CN"/>
        </w:rPr>
        <w:t>l</w:t>
      </w:r>
      <w:r w:rsidR="007616CF">
        <w:rPr>
          <w:lang w:eastAsia="zh-CN"/>
        </w:rPr>
        <w:t>aser</w:t>
      </w:r>
      <w:r w:rsidR="00FB2B4D">
        <w:rPr>
          <w:lang w:eastAsia="zh-CN"/>
        </w:rPr>
        <w:t>s</w:t>
      </w:r>
      <w:r w:rsidR="007616CF">
        <w:rPr>
          <w:lang w:eastAsia="zh-CN"/>
        </w:rPr>
        <w:t xml:space="preserve"> in the mid-infrared </w:t>
      </w:r>
      <w:r>
        <w:rPr>
          <w:lang w:eastAsia="zh-CN"/>
        </w:rPr>
        <w:t>(</w:t>
      </w:r>
      <w:r w:rsidR="007F58AC">
        <w:rPr>
          <w:lang w:eastAsia="zh-CN"/>
        </w:rPr>
        <w:t xml:space="preserve">mid-IR, </w:t>
      </w:r>
      <w:r w:rsidR="00F73435">
        <w:rPr>
          <w:lang w:eastAsia="zh-CN"/>
        </w:rPr>
        <w:t>2-20 μ</w:t>
      </w:r>
      <w:r>
        <w:rPr>
          <w:lang w:eastAsia="zh-CN"/>
        </w:rPr>
        <w:t xml:space="preserve">m) </w:t>
      </w:r>
      <w:r w:rsidR="007616CF">
        <w:rPr>
          <w:lang w:eastAsia="zh-CN"/>
        </w:rPr>
        <w:t>region are</w:t>
      </w:r>
      <w:r w:rsidR="00F73435">
        <w:rPr>
          <w:lang w:eastAsia="zh-CN"/>
        </w:rPr>
        <w:t xml:space="preserve"> </w:t>
      </w:r>
      <w:r w:rsidR="00FB2B4D">
        <w:rPr>
          <w:lang w:eastAsia="zh-CN"/>
        </w:rPr>
        <w:t>required</w:t>
      </w:r>
      <w:r>
        <w:rPr>
          <w:lang w:eastAsia="zh-CN"/>
        </w:rPr>
        <w:t xml:space="preserve"> for a diverse range of fields, including</w:t>
      </w:r>
      <w:r w:rsidR="007616CF">
        <w:rPr>
          <w:lang w:eastAsia="zh-CN"/>
        </w:rPr>
        <w:t xml:space="preserve"> </w:t>
      </w:r>
      <w:r>
        <w:rPr>
          <w:lang w:eastAsia="zh-CN"/>
        </w:rPr>
        <w:t>chemical and biomedical sensing</w:t>
      </w:r>
      <w:r w:rsidR="00931845">
        <w:rPr>
          <w:lang w:eastAsia="zh-CN"/>
        </w:rPr>
        <w:t>, spectroscopic applicati</w:t>
      </w:r>
      <w:r w:rsidR="007C6548">
        <w:rPr>
          <w:lang w:eastAsia="zh-CN"/>
        </w:rPr>
        <w:t>on</w:t>
      </w:r>
      <w:r w:rsidR="00AE1FC4">
        <w:rPr>
          <w:lang w:eastAsia="zh-CN"/>
        </w:rPr>
        <w:t>s</w:t>
      </w:r>
      <w:r w:rsidR="007C6548">
        <w:rPr>
          <w:lang w:eastAsia="zh-CN"/>
        </w:rPr>
        <w:t xml:space="preserve"> and optical countermeasures </w:t>
      </w:r>
      <w:r w:rsidR="007C6548">
        <w:rPr>
          <w:lang w:eastAsia="zh-CN"/>
        </w:rPr>
        <w:fldChar w:fldCharType="begin">
          <w:fldData xml:space="preserve">PEVuZE5vdGU+PENpdGU+PEF1dGhvcj5UaXR0ZWw8L0F1dGhvcj48WWVhcj4yMDAzPC9ZZWFyPjxS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</w:fldData>
        </w:fldChar>
      </w:r>
      <w:r w:rsidR="001D7404">
        <w:rPr>
          <w:lang w:eastAsia="zh-CN"/>
        </w:rPr>
        <w:instrText xml:space="preserve"> ADDIN EN.CITE </w:instrText>
      </w:r>
      <w:r w:rsidR="001D7404">
        <w:rPr>
          <w:lang w:eastAsia="zh-CN"/>
        </w:rPr>
        <w:fldChar w:fldCharType="begin">
          <w:fldData xml:space="preserve">PEVuZE5vdGU+PENpdGU+PEF1dGhvcj5UaXR0ZWw8L0F1dGhvcj48WWVhcj4yMDAzPC9ZZWFyPjxS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</w:fldData>
        </w:fldChar>
      </w:r>
      <w:r w:rsidR="001D7404">
        <w:rPr>
          <w:lang w:eastAsia="zh-CN"/>
        </w:rPr>
        <w:instrText xml:space="preserve"> ADDIN EN.CITE.DATA </w:instrText>
      </w:r>
      <w:r w:rsidR="001D7404">
        <w:rPr>
          <w:lang w:eastAsia="zh-CN"/>
        </w:rPr>
      </w:r>
      <w:r w:rsidR="001D7404">
        <w:rPr>
          <w:lang w:eastAsia="zh-CN"/>
        </w:rPr>
        <w:fldChar w:fldCharType="end"/>
      </w:r>
      <w:r w:rsidR="007C6548">
        <w:rPr>
          <w:lang w:eastAsia="zh-CN"/>
        </w:rPr>
      </w:r>
      <w:r w:rsidR="007C6548">
        <w:rPr>
          <w:lang w:eastAsia="zh-CN"/>
        </w:rPr>
        <w:fldChar w:fldCharType="separate"/>
      </w:r>
      <w:r w:rsidR="001D7404">
        <w:rPr>
          <w:noProof/>
          <w:lang w:eastAsia="zh-CN"/>
        </w:rPr>
        <w:t>[1-4]</w:t>
      </w:r>
      <w:r w:rsidR="007C6548">
        <w:rPr>
          <w:lang w:eastAsia="zh-CN"/>
        </w:rPr>
        <w:fldChar w:fldCharType="end"/>
      </w:r>
      <w:r w:rsidR="00931845">
        <w:rPr>
          <w:lang w:eastAsia="zh-CN"/>
        </w:rPr>
        <w:t>. Optical parametric devices - generators (OPG</w:t>
      </w:r>
      <w:r w:rsidR="003A7D80">
        <w:rPr>
          <w:lang w:eastAsia="zh-CN"/>
        </w:rPr>
        <w:t>s</w:t>
      </w:r>
      <w:r w:rsidR="00931845">
        <w:rPr>
          <w:lang w:eastAsia="zh-CN"/>
        </w:rPr>
        <w:t>), amplifiers (OPA</w:t>
      </w:r>
      <w:r w:rsidR="003A7D80">
        <w:rPr>
          <w:lang w:eastAsia="zh-CN"/>
        </w:rPr>
        <w:t>s</w:t>
      </w:r>
      <w:r w:rsidR="00931845">
        <w:rPr>
          <w:lang w:eastAsia="zh-CN"/>
        </w:rPr>
        <w:t>), and oscillators (OPO</w:t>
      </w:r>
      <w:r w:rsidR="003A7D80">
        <w:rPr>
          <w:lang w:eastAsia="zh-CN"/>
        </w:rPr>
        <w:t>s</w:t>
      </w:r>
      <w:r w:rsidR="00931845">
        <w:rPr>
          <w:lang w:eastAsia="zh-CN"/>
        </w:rPr>
        <w:t xml:space="preserve">), </w:t>
      </w:r>
      <w:r w:rsidR="00AE6E15">
        <w:rPr>
          <w:lang w:eastAsia="zh-CN"/>
        </w:rPr>
        <w:t>are important</w:t>
      </w:r>
      <w:r w:rsidR="00931845">
        <w:rPr>
          <w:lang w:eastAsia="zh-CN"/>
        </w:rPr>
        <w:t xml:space="preserve"> sources for </w:t>
      </w:r>
      <w:r w:rsidR="00D9689C">
        <w:rPr>
          <w:lang w:eastAsia="zh-CN"/>
        </w:rPr>
        <w:t xml:space="preserve">realizing </w:t>
      </w:r>
      <w:r w:rsidR="00260FB7">
        <w:rPr>
          <w:lang w:eastAsia="zh-CN"/>
        </w:rPr>
        <w:t xml:space="preserve">high-power </w:t>
      </w:r>
      <w:r w:rsidR="00931845">
        <w:rPr>
          <w:lang w:eastAsia="zh-CN"/>
        </w:rPr>
        <w:t>mid-</w:t>
      </w:r>
      <w:r w:rsidR="00A2435F">
        <w:rPr>
          <w:lang w:eastAsia="zh-CN"/>
        </w:rPr>
        <w:t xml:space="preserve">IR lasers </w:t>
      </w:r>
      <w:r w:rsidR="007C6548">
        <w:rPr>
          <w:lang w:eastAsia="zh-CN"/>
        </w:rPr>
        <w:fldChar w:fldCharType="begin">
          <w:fldData xml:space="preserve">PEVuZE5vdGU+PENpdGU+PEF1dGhvcj5LdW88L0F1dGhvcj48WWVhcj4yMDA2PC9ZZWFyPjxSZWNO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</w:fldData>
        </w:fldChar>
      </w:r>
      <w:r w:rsidR="001D7404">
        <w:rPr>
          <w:lang w:eastAsia="zh-CN"/>
        </w:rPr>
        <w:instrText xml:space="preserve"> ADDIN EN.CITE </w:instrText>
      </w:r>
      <w:r w:rsidR="001D7404">
        <w:rPr>
          <w:lang w:eastAsia="zh-CN"/>
        </w:rPr>
        <w:fldChar w:fldCharType="begin">
          <w:fldData xml:space="preserve">PEVuZE5vdGU+PENpdGU+PEF1dGhvcj5LdW88L0F1dGhvcj48WWVhcj4yMDA2PC9ZZWFyPjxSZWNO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</w:fldData>
        </w:fldChar>
      </w:r>
      <w:r w:rsidR="001D7404">
        <w:rPr>
          <w:lang w:eastAsia="zh-CN"/>
        </w:rPr>
        <w:instrText xml:space="preserve"> ADDIN EN.CITE.DATA </w:instrText>
      </w:r>
      <w:r w:rsidR="001D7404">
        <w:rPr>
          <w:lang w:eastAsia="zh-CN"/>
        </w:rPr>
      </w:r>
      <w:r w:rsidR="001D7404">
        <w:rPr>
          <w:lang w:eastAsia="zh-CN"/>
        </w:rPr>
        <w:fldChar w:fldCharType="end"/>
      </w:r>
      <w:r w:rsidR="007C6548">
        <w:rPr>
          <w:lang w:eastAsia="zh-CN"/>
        </w:rPr>
      </w:r>
      <w:r w:rsidR="007C6548">
        <w:rPr>
          <w:lang w:eastAsia="zh-CN"/>
        </w:rPr>
        <w:fldChar w:fldCharType="separate"/>
      </w:r>
      <w:r w:rsidR="001D7404">
        <w:rPr>
          <w:noProof/>
          <w:lang w:eastAsia="zh-CN"/>
        </w:rPr>
        <w:t>[5-7]</w:t>
      </w:r>
      <w:r w:rsidR="007C6548">
        <w:rPr>
          <w:lang w:eastAsia="zh-CN"/>
        </w:rPr>
        <w:fldChar w:fldCharType="end"/>
      </w:r>
      <w:r w:rsidR="003074ED">
        <w:rPr>
          <w:lang w:eastAsia="zh-CN"/>
        </w:rPr>
        <w:t xml:space="preserve">. </w:t>
      </w:r>
      <w:r w:rsidR="009212E9">
        <w:rPr>
          <w:lang w:eastAsia="zh-CN"/>
        </w:rPr>
        <w:t>OPO</w:t>
      </w:r>
      <w:r w:rsidR="00A2435F">
        <w:rPr>
          <w:lang w:eastAsia="zh-CN"/>
        </w:rPr>
        <w:t>s</w:t>
      </w:r>
      <w:r w:rsidR="003A7D80">
        <w:rPr>
          <w:lang w:eastAsia="zh-CN"/>
        </w:rPr>
        <w:t>, in particular, ha</w:t>
      </w:r>
      <w:r w:rsidR="00A2435F">
        <w:rPr>
          <w:lang w:eastAsia="zh-CN"/>
        </w:rPr>
        <w:t>ve</w:t>
      </w:r>
      <w:r w:rsidR="009212E9">
        <w:rPr>
          <w:lang w:eastAsia="zh-CN"/>
        </w:rPr>
        <w:t xml:space="preserve"> attracted much attention </w:t>
      </w:r>
      <w:r w:rsidR="00A2435F">
        <w:rPr>
          <w:lang w:eastAsia="zh-CN"/>
        </w:rPr>
        <w:t>due to</w:t>
      </w:r>
      <w:r w:rsidR="009212E9">
        <w:rPr>
          <w:lang w:eastAsia="zh-CN"/>
        </w:rPr>
        <w:t xml:space="preserve"> </w:t>
      </w:r>
      <w:r w:rsidR="00A2435F">
        <w:rPr>
          <w:lang w:eastAsia="zh-CN"/>
        </w:rPr>
        <w:t>the</w:t>
      </w:r>
      <w:r w:rsidR="00171D2C">
        <w:rPr>
          <w:lang w:eastAsia="zh-CN"/>
        </w:rPr>
        <w:t>ir</w:t>
      </w:r>
      <w:r w:rsidR="004757BF">
        <w:rPr>
          <w:lang w:eastAsia="zh-CN"/>
        </w:rPr>
        <w:t xml:space="preserve"> </w:t>
      </w:r>
      <w:r w:rsidR="00AE1FC4">
        <w:rPr>
          <w:lang w:eastAsia="zh-CN"/>
        </w:rPr>
        <w:t>wide tunability, high efficiency</w:t>
      </w:r>
      <w:r w:rsidR="003074ED">
        <w:rPr>
          <w:lang w:eastAsia="zh-CN"/>
        </w:rPr>
        <w:t>,</w:t>
      </w:r>
      <w:r w:rsidR="004757BF">
        <w:rPr>
          <w:lang w:eastAsia="zh-CN"/>
        </w:rPr>
        <w:t xml:space="preserve"> </w:t>
      </w:r>
      <w:r w:rsidR="003074ED">
        <w:rPr>
          <w:lang w:eastAsia="zh-CN"/>
        </w:rPr>
        <w:t xml:space="preserve">low threshold, </w:t>
      </w:r>
      <w:r w:rsidR="004757BF">
        <w:rPr>
          <w:lang w:eastAsia="zh-CN"/>
        </w:rPr>
        <w:t xml:space="preserve">and </w:t>
      </w:r>
      <w:r w:rsidR="009212E9">
        <w:rPr>
          <w:lang w:eastAsia="zh-CN"/>
        </w:rPr>
        <w:t>good beam quality</w:t>
      </w:r>
      <w:r w:rsidR="004757BF">
        <w:rPr>
          <w:lang w:eastAsia="zh-CN"/>
        </w:rPr>
        <w:t xml:space="preserve">. </w:t>
      </w:r>
      <w:r w:rsidR="00A2435F">
        <w:rPr>
          <w:lang w:eastAsia="zh-CN"/>
        </w:rPr>
        <w:t xml:space="preserve">High-quality </w:t>
      </w:r>
      <w:r w:rsidR="00AD0B86">
        <w:rPr>
          <w:lang w:eastAsia="zh-CN"/>
        </w:rPr>
        <w:t>n</w:t>
      </w:r>
      <w:r w:rsidR="00F73435">
        <w:rPr>
          <w:lang w:eastAsia="zh-CN"/>
        </w:rPr>
        <w:t xml:space="preserve">onlinear crystals and </w:t>
      </w:r>
      <w:r w:rsidR="00A2435F">
        <w:rPr>
          <w:lang w:eastAsia="zh-CN"/>
        </w:rPr>
        <w:t>high-performance</w:t>
      </w:r>
      <w:r w:rsidR="004757BF">
        <w:rPr>
          <w:lang w:eastAsia="zh-CN"/>
        </w:rPr>
        <w:t xml:space="preserve"> pump source</w:t>
      </w:r>
      <w:r w:rsidR="00AD0B86">
        <w:rPr>
          <w:lang w:eastAsia="zh-CN"/>
        </w:rPr>
        <w:t xml:space="preserve">s </w:t>
      </w:r>
      <w:r w:rsidR="00A2435F">
        <w:rPr>
          <w:rFonts w:hint="eastAsia"/>
          <w:lang w:eastAsia="zh-CN"/>
        </w:rPr>
        <w:t>are</w:t>
      </w:r>
      <w:r w:rsidR="00A2435F">
        <w:rPr>
          <w:lang w:eastAsia="zh-CN"/>
        </w:rPr>
        <w:t xml:space="preserve"> key elements</w:t>
      </w:r>
      <w:r w:rsidR="003A7D80">
        <w:rPr>
          <w:lang w:eastAsia="zh-CN"/>
        </w:rPr>
        <w:t xml:space="preserve"> </w:t>
      </w:r>
      <w:r w:rsidR="00CC38EB">
        <w:rPr>
          <w:lang w:eastAsia="zh-CN"/>
        </w:rPr>
        <w:t>in</w:t>
      </w:r>
      <w:r w:rsidR="003A7D80">
        <w:rPr>
          <w:lang w:eastAsia="zh-CN"/>
        </w:rPr>
        <w:t xml:space="preserve"> </w:t>
      </w:r>
      <w:r w:rsidR="00AD0B86">
        <w:rPr>
          <w:lang w:eastAsia="zh-CN"/>
        </w:rPr>
        <w:t>OPO</w:t>
      </w:r>
      <w:r w:rsidR="00CC38EB">
        <w:rPr>
          <w:lang w:eastAsia="zh-CN"/>
        </w:rPr>
        <w:t>s</w:t>
      </w:r>
      <w:r w:rsidR="00AD0B86">
        <w:rPr>
          <w:lang w:eastAsia="zh-CN"/>
        </w:rPr>
        <w:t>.</w:t>
      </w:r>
      <w:r w:rsidR="007F58AC">
        <w:rPr>
          <w:lang w:eastAsia="zh-CN"/>
        </w:rPr>
        <w:t xml:space="preserve"> In </w:t>
      </w:r>
      <w:r w:rsidR="00AE6E15">
        <w:rPr>
          <w:lang w:eastAsia="zh-CN"/>
        </w:rPr>
        <w:t xml:space="preserve">the </w:t>
      </w:r>
      <w:r w:rsidR="007F58AC">
        <w:rPr>
          <w:lang w:eastAsia="zh-CN"/>
        </w:rPr>
        <w:t>mid-IR</w:t>
      </w:r>
      <w:r w:rsidR="008158EF">
        <w:rPr>
          <w:lang w:eastAsia="zh-CN"/>
        </w:rPr>
        <w:t xml:space="preserve"> region</w:t>
      </w:r>
      <w:r w:rsidR="007F58AC">
        <w:rPr>
          <w:lang w:eastAsia="zh-CN"/>
        </w:rPr>
        <w:t xml:space="preserve">, </w:t>
      </w:r>
      <w:r w:rsidR="008158EF" w:rsidRPr="00EF21F8">
        <w:rPr>
          <w:lang w:eastAsia="zh-CN"/>
        </w:rPr>
        <w:t xml:space="preserve">orientation-patterned gallium arsenide </w:t>
      </w:r>
      <w:r w:rsidR="008158EF">
        <w:rPr>
          <w:lang w:eastAsia="zh-CN"/>
        </w:rPr>
        <w:t xml:space="preserve">(OP-GaAs) </w:t>
      </w:r>
      <w:r w:rsidR="007F58AC">
        <w:rPr>
          <w:lang w:eastAsia="zh-CN"/>
        </w:rPr>
        <w:t xml:space="preserve"> </w:t>
      </w:r>
      <w:r w:rsidR="008158EF">
        <w:rPr>
          <w:lang w:eastAsia="zh-CN"/>
        </w:rPr>
        <w:t>is one of the most promising</w:t>
      </w:r>
      <w:r w:rsidR="007660C4">
        <w:rPr>
          <w:lang w:eastAsia="zh-CN"/>
        </w:rPr>
        <w:t xml:space="preserve"> nonlinear material</w:t>
      </w:r>
      <w:r w:rsidR="008158EF">
        <w:rPr>
          <w:lang w:eastAsia="zh-CN"/>
        </w:rPr>
        <w:t>s</w:t>
      </w:r>
      <w:r w:rsidR="007660C4">
        <w:rPr>
          <w:lang w:eastAsia="zh-CN"/>
        </w:rPr>
        <w:t xml:space="preserve"> </w:t>
      </w:r>
      <w:r w:rsidR="008158EF">
        <w:rPr>
          <w:lang w:eastAsia="zh-CN"/>
        </w:rPr>
        <w:t>due to</w:t>
      </w:r>
      <w:r w:rsidR="007F58AC">
        <w:rPr>
          <w:lang w:eastAsia="zh-CN"/>
        </w:rPr>
        <w:t xml:space="preserve"> its </w:t>
      </w:r>
      <w:r w:rsidR="003A7D80">
        <w:rPr>
          <w:lang w:eastAsia="zh-CN"/>
        </w:rPr>
        <w:t xml:space="preserve">wide transparency (0.9-17 μm), </w:t>
      </w:r>
      <w:r w:rsidR="008158EF">
        <w:rPr>
          <w:lang w:eastAsia="zh-CN"/>
        </w:rPr>
        <w:t>large</w:t>
      </w:r>
      <w:r w:rsidR="007F58AC">
        <w:rPr>
          <w:lang w:eastAsia="zh-CN"/>
        </w:rPr>
        <w:t xml:space="preserve"> nonlinear coefficient (94 pm/V), </w:t>
      </w:r>
      <w:r w:rsidR="003A7D80">
        <w:rPr>
          <w:lang w:eastAsia="zh-CN"/>
        </w:rPr>
        <w:t xml:space="preserve">and </w:t>
      </w:r>
      <w:r w:rsidR="00322761">
        <w:rPr>
          <w:lang w:eastAsia="zh-CN"/>
        </w:rPr>
        <w:t>engineerable</w:t>
      </w:r>
      <w:r w:rsidR="007F58AC">
        <w:rPr>
          <w:lang w:eastAsia="zh-CN"/>
        </w:rPr>
        <w:t xml:space="preserve"> quasi-phase-matching capability </w:t>
      </w:r>
      <w:r w:rsidR="00D272B2">
        <w:rPr>
          <w:lang w:eastAsia="zh-CN"/>
        </w:rPr>
        <w:fldChar w:fldCharType="begin"/>
      </w:r>
      <w:r w:rsidR="001D7404">
        <w:rPr>
          <w:lang w:eastAsia="zh-CN"/>
        </w:rPr>
        <w:instrText xml:space="preserve"> ADDIN EN.CITE &lt;EndNote&gt;&lt;Cite&gt;&lt;Author&gt;Skauli&lt;/Author&gt;&lt;Year&gt;2002&lt;/Year&gt;&lt;RecNum&gt;13&lt;/RecNum&gt;&lt;DisplayText&gt;[8]&lt;/DisplayText&gt;&lt;record&gt;&lt;rec-number&gt;13&lt;/rec-number&gt;&lt;foreign-keys&gt;&lt;key app="EN" db-id="p0vsvete1az25vefdflx0p99pww2wvt5d5zw" timestamp="1478017966"&gt;13&lt;/key&gt;&lt;/foreign-keys&gt;&lt;ref-type name="Journal Article"&gt;17&lt;/ref-type&gt;&lt;contributors&gt;&lt;authors&gt;&lt;author&gt;Skauli, T.&lt;/author&gt;&lt;author&gt;Vodopyanov, K. L.&lt;/author&gt;&lt;author&gt;Pinguet, T. J.&lt;/author&gt;&lt;author&gt;Schober, A.&lt;/author&gt;&lt;author&gt;Levi, O.&lt;/author&gt;&lt;author&gt;Eyres, L. A.&lt;/author&gt;&lt;author&gt;Fejer, M. M.&lt;/author&gt;&lt;author&gt;Harris, J. S.&lt;/author&gt;&lt;author&gt;Gerard, B.&lt;/author&gt;&lt;author&gt;Becouarn, L.&lt;/author&gt;&lt;author&gt;Lallier, E.&lt;/author&gt;&lt;author&gt;Arisholm, G.&lt;/author&gt;&lt;/authors&gt;&lt;/contributors&gt;&lt;titles&gt;&lt;title&gt;Measurement of the nonlinear coefficient of orientation-patterned GaAs and demonstration of highly efficient second-harmonic generation&lt;/title&gt;&lt;secondary-title&gt;Optics Letters&lt;/secondary-title&gt;&lt;alt-title&gt;Opt. Lett.&lt;/alt-title&gt;&lt;/titles&gt;&lt;periodical&gt;&lt;full-title&gt;Optics Letters&lt;/full-title&gt;&lt;abbr-1&gt;Opt. Lett.&lt;/abbr-1&gt;&lt;/periodical&gt;&lt;alt-periodical&gt;&lt;full-title&gt;Optics Letters&lt;/full-title&gt;&lt;abbr-1&gt;Opt. Lett.&lt;/abbr-1&gt;&lt;/alt-periodical&gt;&lt;pages&gt;628-630&lt;/pages&gt;&lt;volume&gt;27&lt;/volume&gt;&lt;number&gt;8&lt;/number&gt;&lt;edition&gt;Apr.&lt;/edition&gt;&lt;keywords&gt;&lt;keyword&gt;Harmonic generation and mixing&lt;/keyword&gt;&lt;keyword&gt;Multiharmonic generation&lt;/keyword&gt;&lt;keyword&gt;Nonlinear optics, devices&lt;/keyword&gt;&lt;keyword&gt;Nonlinear optics, materials&lt;/keyword&gt;&lt;keyword&gt;Optical nonlinearities of condensed matter&lt;/keyword&gt;&lt;/keywords&gt;&lt;dates&gt;&lt;year&gt;2002&lt;/year&gt;&lt;pub-dates&gt;&lt;date&gt;2002/04/15&lt;/date&gt;&lt;/pub-dates&gt;&lt;/dates&gt;&lt;publisher&gt;OSA&lt;/publisher&gt;&lt;label&gt;3&lt;/label&gt;&lt;urls&gt;&lt;related-urls&gt;&lt;url&gt;http://ol.osa.org/abstract.cfm?URI=ol-27-8-628&lt;/url&gt;&lt;/related-urls&gt;&lt;/urls&gt;&lt;electronic-resource-num&gt;10.1364/OL.27.000628&lt;/electronic-resource-num&gt;&lt;/record&gt;&lt;/Cite&gt;&lt;/EndNote&gt;</w:instrText>
      </w:r>
      <w:r w:rsidR="00D272B2">
        <w:rPr>
          <w:lang w:eastAsia="zh-CN"/>
        </w:rPr>
        <w:fldChar w:fldCharType="separate"/>
      </w:r>
      <w:r w:rsidR="001D7404">
        <w:rPr>
          <w:noProof/>
          <w:lang w:eastAsia="zh-CN"/>
        </w:rPr>
        <w:t>[8]</w:t>
      </w:r>
      <w:r w:rsidR="00D272B2">
        <w:rPr>
          <w:lang w:eastAsia="zh-CN"/>
        </w:rPr>
        <w:fldChar w:fldCharType="end"/>
      </w:r>
      <w:r w:rsidR="007F58AC">
        <w:rPr>
          <w:lang w:eastAsia="zh-CN"/>
        </w:rPr>
        <w:t xml:space="preserve">. However, </w:t>
      </w:r>
      <w:r w:rsidR="008158EF">
        <w:rPr>
          <w:lang w:eastAsia="zh-CN"/>
        </w:rPr>
        <w:t>limited by</w:t>
      </w:r>
      <w:r w:rsidR="007F58AC">
        <w:rPr>
          <w:lang w:eastAsia="zh-CN"/>
        </w:rPr>
        <w:t xml:space="preserve"> </w:t>
      </w:r>
      <w:r w:rsidR="008158EF">
        <w:rPr>
          <w:lang w:eastAsia="zh-CN"/>
        </w:rPr>
        <w:t>the</w:t>
      </w:r>
      <w:r w:rsidR="003074ED">
        <w:rPr>
          <w:lang w:eastAsia="zh-CN"/>
        </w:rPr>
        <w:t xml:space="preserve"> </w:t>
      </w:r>
      <w:r w:rsidR="007F58AC">
        <w:rPr>
          <w:lang w:eastAsia="zh-CN"/>
        </w:rPr>
        <w:t>intrinsic</w:t>
      </w:r>
      <w:r w:rsidR="00603B42">
        <w:rPr>
          <w:lang w:eastAsia="zh-CN"/>
        </w:rPr>
        <w:t xml:space="preserve"> loss of</w:t>
      </w:r>
      <w:r w:rsidR="007F58AC">
        <w:rPr>
          <w:lang w:eastAsia="zh-CN"/>
        </w:rPr>
        <w:t xml:space="preserve"> two photon absorption at short wavelengths, OP-GaAs</w:t>
      </w:r>
      <w:r w:rsidR="00603B42">
        <w:rPr>
          <w:lang w:eastAsia="zh-CN"/>
        </w:rPr>
        <w:t xml:space="preserve"> OPOs</w:t>
      </w:r>
      <w:r w:rsidR="007F58AC">
        <w:rPr>
          <w:lang w:eastAsia="zh-CN"/>
        </w:rPr>
        <w:t xml:space="preserve"> </w:t>
      </w:r>
      <w:r w:rsidR="00603B42">
        <w:rPr>
          <w:lang w:eastAsia="zh-CN"/>
        </w:rPr>
        <w:t>need</w:t>
      </w:r>
      <w:r w:rsidR="007F58AC">
        <w:rPr>
          <w:lang w:eastAsia="zh-CN"/>
        </w:rPr>
        <w:t xml:space="preserve"> </w:t>
      </w:r>
      <w:r w:rsidR="00603B42">
        <w:rPr>
          <w:lang w:eastAsia="zh-CN"/>
        </w:rPr>
        <w:t xml:space="preserve">pump sources with </w:t>
      </w:r>
      <w:r w:rsidR="007F58AC">
        <w:rPr>
          <w:lang w:eastAsia="zh-CN"/>
        </w:rPr>
        <w:t>wavelength</w:t>
      </w:r>
      <w:r w:rsidR="006D1C54">
        <w:rPr>
          <w:lang w:eastAsia="zh-CN"/>
        </w:rPr>
        <w:t>s</w:t>
      </w:r>
      <w:r w:rsidR="007F58AC">
        <w:rPr>
          <w:lang w:eastAsia="zh-CN"/>
        </w:rPr>
        <w:t xml:space="preserve"> longer than 1.7 μm</w:t>
      </w:r>
      <w:r w:rsidR="00D272B2">
        <w:rPr>
          <w:lang w:eastAsia="zh-CN"/>
        </w:rPr>
        <w:t xml:space="preserve"> </w:t>
      </w:r>
      <w:r w:rsidR="00D272B2">
        <w:rPr>
          <w:lang w:eastAsia="zh-CN"/>
        </w:rPr>
        <w:fldChar w:fldCharType="begin"/>
      </w:r>
      <w:r w:rsidR="00781DE6">
        <w:rPr>
          <w:lang w:eastAsia="zh-CN"/>
        </w:rPr>
        <w:instrText xml:space="preserve"> ADDIN EN.CITE &lt;EndNote&gt;&lt;Cite&gt;&lt;Author&gt;Schunemann&lt;/Author&gt;&lt;Year&gt;2015&lt;/Year&gt;&lt;RecNum&gt;751&lt;/RecNum&gt;&lt;DisplayText&gt;[9]&lt;/DisplayText&gt;&lt;record&gt;&lt;rec-number&gt;751&lt;/rec-number&gt;&lt;foreign-keys&gt;&lt;key app="EN" db-id="p0vsvete1az25vefdflx0p99pww2wvt5d5zw" timestamp="1508848553"&gt;751&lt;/key&gt;&lt;/foreign-keys&gt;&lt;ref-type name="Conference Proceedings"&gt;10&lt;/ref-type&gt;&lt;contributors&gt;&lt;authors&gt;&lt;author&gt;Schunemann, Peter G.&lt;/author&gt;&lt;/authors&gt;&lt;/contributors&gt;&lt;titles&gt;&lt;title&gt;New nonlinear optical crystals for the mid-infrared&lt;/title&gt;&lt;secondary-title&gt;Advanced Solid State Lasers Conference (ASSL)&lt;/secondary-title&gt;&lt;tertiary-title&gt;OSA Technical Digest (online)&lt;/tertiary-title&gt;&lt;alt-title&gt;Advanced Solid State Lasers&amp;#xD;ASSL&lt;/alt-title&gt;&lt;/titles&gt;&lt;pages&gt;AM2A.2&lt;/pages&gt;&lt;keywords&gt;&lt;keyword&gt;Nonlinear optical materials&lt;/keyword&gt;&lt;keyword&gt;Nonlinear optics, materials&lt;/keyword&gt;&lt;/keywords&gt;&lt;dates&gt;&lt;year&gt;2015&lt;/year&gt;&lt;pub-dates&gt;&lt;date&gt;2015/10/04&lt;/date&gt;&lt;/pub-dates&gt;&lt;/dates&gt;&lt;pub-location&gt;Berlin&lt;/pub-location&gt;&lt;publisher&gt;Optical Society of America&lt;/publisher&gt;&lt;urls&gt;&lt;related-urls&gt;&lt;url&gt;http://www.osapublishing.org/abstract.cfm?URI=ASSL-2015-AM2A.2&lt;/url&gt;&lt;/related-urls&gt;&lt;/urls&gt;&lt;electronic-resource-num&gt;10.1364/ASSL.2015.AM2A.2&lt;/electronic-resource-num&gt;&lt;/record&gt;&lt;/Cite&gt;&lt;/EndNote&gt;</w:instrText>
      </w:r>
      <w:r w:rsidR="00D272B2">
        <w:rPr>
          <w:lang w:eastAsia="zh-CN"/>
        </w:rPr>
        <w:fldChar w:fldCharType="separate"/>
      </w:r>
      <w:r w:rsidR="001D7404">
        <w:rPr>
          <w:noProof/>
          <w:lang w:eastAsia="zh-CN"/>
        </w:rPr>
        <w:t>[9]</w:t>
      </w:r>
      <w:r w:rsidR="00D272B2">
        <w:rPr>
          <w:lang w:eastAsia="zh-CN"/>
        </w:rPr>
        <w:fldChar w:fldCharType="end"/>
      </w:r>
      <w:r w:rsidR="007F58AC">
        <w:rPr>
          <w:lang w:eastAsia="zh-CN"/>
        </w:rPr>
        <w:t xml:space="preserve">. </w:t>
      </w:r>
      <w:r w:rsidR="00322761">
        <w:rPr>
          <w:lang w:eastAsia="zh-CN"/>
        </w:rPr>
        <w:t>In</w:t>
      </w:r>
      <w:r w:rsidR="007F58AC">
        <w:rPr>
          <w:lang w:eastAsia="zh-CN"/>
        </w:rPr>
        <w:t xml:space="preserve"> th</w:t>
      </w:r>
      <w:r w:rsidR="00AE6E15">
        <w:rPr>
          <w:lang w:eastAsia="zh-CN"/>
        </w:rPr>
        <w:t>is</w:t>
      </w:r>
      <w:r w:rsidR="007F58AC">
        <w:rPr>
          <w:lang w:eastAsia="zh-CN"/>
        </w:rPr>
        <w:t xml:space="preserve"> wavelength</w:t>
      </w:r>
      <w:r w:rsidR="00AF3210">
        <w:rPr>
          <w:lang w:eastAsia="zh-CN"/>
        </w:rPr>
        <w:t>s</w:t>
      </w:r>
      <w:r w:rsidR="007F58AC">
        <w:rPr>
          <w:lang w:eastAsia="zh-CN"/>
        </w:rPr>
        <w:t xml:space="preserve"> range, </w:t>
      </w:r>
      <w:r w:rsidR="002919D5">
        <w:rPr>
          <w:lang w:eastAsia="zh-CN"/>
        </w:rPr>
        <w:t>common</w:t>
      </w:r>
      <w:r w:rsidR="00322761">
        <w:rPr>
          <w:lang w:eastAsia="zh-CN"/>
        </w:rPr>
        <w:t>ly</w:t>
      </w:r>
      <w:r w:rsidR="000D7973">
        <w:rPr>
          <w:lang w:eastAsia="zh-CN"/>
        </w:rPr>
        <w:t xml:space="preserve"> available pump </w:t>
      </w:r>
      <w:r w:rsidR="00AF3210">
        <w:rPr>
          <w:lang w:eastAsia="zh-CN"/>
        </w:rPr>
        <w:t>laser solutions</w:t>
      </w:r>
      <w:r w:rsidR="005E4000">
        <w:rPr>
          <w:lang w:eastAsia="zh-CN"/>
        </w:rPr>
        <w:t xml:space="preserve"> </w:t>
      </w:r>
      <w:r w:rsidR="000D7973">
        <w:rPr>
          <w:lang w:eastAsia="zh-CN"/>
        </w:rPr>
        <w:t xml:space="preserve">include </w:t>
      </w:r>
      <w:r w:rsidR="00AF3210" w:rsidRPr="00EF21F8">
        <w:rPr>
          <w:lang w:eastAsia="zh-CN"/>
        </w:rPr>
        <w:t>thulium-doped-fiber</w:t>
      </w:r>
      <w:r w:rsidR="00AF3210">
        <w:rPr>
          <w:lang w:eastAsia="zh-CN"/>
        </w:rPr>
        <w:t xml:space="preserve"> (TDF)</w:t>
      </w:r>
      <w:r w:rsidR="00D74667">
        <w:rPr>
          <w:lang w:eastAsia="zh-CN"/>
        </w:rPr>
        <w:t xml:space="preserve"> lasers </w:t>
      </w:r>
      <w:r w:rsidR="00D74667">
        <w:rPr>
          <w:lang w:eastAsia="zh-CN"/>
        </w:rPr>
        <w:fldChar w:fldCharType="begin">
          <w:fldData xml:space="preserve">PEVuZE5vdGU+PENpdGU+PEF1dGhvcj5MZWluZGVja2VyPC9BdXRob3I+PFllYXI+MjAxMjwvWWVh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</w:fldData>
        </w:fldChar>
      </w:r>
      <w:r w:rsidR="00D74667">
        <w:rPr>
          <w:lang w:eastAsia="zh-CN"/>
        </w:rPr>
        <w:instrText xml:space="preserve"> ADDIN EN.CITE </w:instrText>
      </w:r>
      <w:r w:rsidR="00D74667">
        <w:rPr>
          <w:lang w:eastAsia="zh-CN"/>
        </w:rPr>
        <w:fldChar w:fldCharType="begin">
          <w:fldData xml:space="preserve">PEVuZE5vdGU+PENpdGU+PEF1dGhvcj5MZWluZGVja2VyPC9BdXRob3I+PFllYXI+MjAxMjwvWWVh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</w:fldData>
        </w:fldChar>
      </w:r>
      <w:r w:rsidR="00D74667">
        <w:rPr>
          <w:lang w:eastAsia="zh-CN"/>
        </w:rPr>
        <w:instrText xml:space="preserve"> ADDIN EN.CITE.DATA </w:instrText>
      </w:r>
      <w:r w:rsidR="00D74667">
        <w:rPr>
          <w:lang w:eastAsia="zh-CN"/>
        </w:rPr>
      </w:r>
      <w:r w:rsidR="00D74667">
        <w:rPr>
          <w:lang w:eastAsia="zh-CN"/>
        </w:rPr>
        <w:fldChar w:fldCharType="end"/>
      </w:r>
      <w:r w:rsidR="00D74667">
        <w:rPr>
          <w:lang w:eastAsia="zh-CN"/>
        </w:rPr>
      </w:r>
      <w:r w:rsidR="00D74667">
        <w:rPr>
          <w:lang w:eastAsia="zh-CN"/>
        </w:rPr>
        <w:fldChar w:fldCharType="separate"/>
      </w:r>
      <w:r w:rsidR="00D74667">
        <w:rPr>
          <w:noProof/>
          <w:lang w:eastAsia="zh-CN"/>
        </w:rPr>
        <w:t>[10-13]</w:t>
      </w:r>
      <w:r w:rsidR="00D74667">
        <w:rPr>
          <w:lang w:eastAsia="zh-CN"/>
        </w:rPr>
        <w:fldChar w:fldCharType="end"/>
      </w:r>
      <w:r w:rsidR="00D74667">
        <w:rPr>
          <w:lang w:eastAsia="zh-CN"/>
        </w:rPr>
        <w:t xml:space="preserve">, </w:t>
      </w:r>
      <w:r w:rsidR="000D7973">
        <w:rPr>
          <w:lang w:eastAsia="zh-CN"/>
        </w:rPr>
        <w:t>holmium</w:t>
      </w:r>
      <w:r w:rsidR="00AE6E15">
        <w:rPr>
          <w:lang w:eastAsia="zh-CN"/>
        </w:rPr>
        <w:t>-</w:t>
      </w:r>
      <w:r w:rsidR="000D7973">
        <w:rPr>
          <w:lang w:eastAsia="zh-CN"/>
        </w:rPr>
        <w:t>doped YAG (Ho:YAG) laser</w:t>
      </w:r>
      <w:r w:rsidR="005E4000">
        <w:rPr>
          <w:lang w:eastAsia="zh-CN"/>
        </w:rPr>
        <w:t>s</w:t>
      </w:r>
      <w:r w:rsidR="00D272B2">
        <w:rPr>
          <w:lang w:eastAsia="zh-CN"/>
        </w:rPr>
        <w:t xml:space="preserve"> </w:t>
      </w:r>
      <w:r w:rsidR="00D272B2">
        <w:rPr>
          <w:lang w:eastAsia="zh-CN"/>
        </w:rPr>
        <w:fldChar w:fldCharType="begin">
          <w:fldData xml:space="preserve">PEVuZE5vdGU+PENpdGU+PEF1dGhvcj5LaWVsZWNrPC9BdXRob3I+PFllYXI+MjAwOTwvWWVhcj48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==
</w:fldData>
        </w:fldChar>
      </w:r>
      <w:r w:rsidR="00D74667">
        <w:rPr>
          <w:lang w:eastAsia="zh-CN"/>
        </w:rPr>
        <w:instrText xml:space="preserve"> ADDIN EN.CITE </w:instrText>
      </w:r>
      <w:r w:rsidR="00D74667">
        <w:rPr>
          <w:lang w:eastAsia="zh-CN"/>
        </w:rPr>
        <w:fldChar w:fldCharType="begin">
          <w:fldData xml:space="preserve">PEVuZE5vdGU+PENpdGU+PEF1dGhvcj5LaWVsZWNrPC9BdXRob3I+PFllYXI+MjAwOTwvWWVhcj48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==
</w:fldData>
        </w:fldChar>
      </w:r>
      <w:r w:rsidR="00D74667">
        <w:rPr>
          <w:lang w:eastAsia="zh-CN"/>
        </w:rPr>
        <w:instrText xml:space="preserve"> ADDIN EN.CITE.DATA </w:instrText>
      </w:r>
      <w:r w:rsidR="00D74667">
        <w:rPr>
          <w:lang w:eastAsia="zh-CN"/>
        </w:rPr>
      </w:r>
      <w:r w:rsidR="00D74667">
        <w:rPr>
          <w:lang w:eastAsia="zh-CN"/>
        </w:rPr>
        <w:fldChar w:fldCharType="end"/>
      </w:r>
      <w:r w:rsidR="00D272B2">
        <w:rPr>
          <w:lang w:eastAsia="zh-CN"/>
        </w:rPr>
      </w:r>
      <w:r w:rsidR="00D272B2">
        <w:rPr>
          <w:lang w:eastAsia="zh-CN"/>
        </w:rPr>
        <w:fldChar w:fldCharType="separate"/>
      </w:r>
      <w:r w:rsidR="00D74667">
        <w:rPr>
          <w:noProof/>
          <w:lang w:eastAsia="zh-CN"/>
        </w:rPr>
        <w:t>[14-16]</w:t>
      </w:r>
      <w:r w:rsidR="00D272B2">
        <w:rPr>
          <w:lang w:eastAsia="zh-CN"/>
        </w:rPr>
        <w:fldChar w:fldCharType="end"/>
      </w:r>
      <w:r w:rsidR="000D7973">
        <w:rPr>
          <w:lang w:eastAsia="zh-CN"/>
        </w:rPr>
        <w:t xml:space="preserve">, </w:t>
      </w:r>
      <w:r w:rsidR="005E4000">
        <w:rPr>
          <w:lang w:eastAsia="zh-CN"/>
        </w:rPr>
        <w:t>periodically poled lithium niobate (PPLN)</w:t>
      </w:r>
      <w:r w:rsidR="00637E06">
        <w:rPr>
          <w:lang w:eastAsia="zh-CN"/>
        </w:rPr>
        <w:t xml:space="preserve"> </w:t>
      </w:r>
      <w:r w:rsidR="00AF3210">
        <w:rPr>
          <w:lang w:eastAsia="zh-CN"/>
        </w:rPr>
        <w:t xml:space="preserve">OPOs </w:t>
      </w:r>
      <w:r w:rsidR="00637E06">
        <w:rPr>
          <w:lang w:eastAsia="zh-CN"/>
        </w:rPr>
        <w:fldChar w:fldCharType="begin">
          <w:fldData xml:space="preserve">PEVuZE5vdGU+PENpdGU+PEF1dGhvcj5Wb2RvcHlhbm92PC9BdXRob3I+PFllYXI+MjAwNDwvWWVh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</w:fldData>
        </w:fldChar>
      </w:r>
      <w:r w:rsidR="00D74667">
        <w:rPr>
          <w:lang w:eastAsia="zh-CN"/>
        </w:rPr>
        <w:instrText xml:space="preserve"> ADDIN EN.CITE </w:instrText>
      </w:r>
      <w:r w:rsidR="00D74667">
        <w:rPr>
          <w:lang w:eastAsia="zh-CN"/>
        </w:rPr>
        <w:fldChar w:fldCharType="begin">
          <w:fldData xml:space="preserve">PEVuZE5vdGU+PENpdGU+PEF1dGhvcj5Wb2RvcHlhbm92PC9BdXRob3I+PFllYXI+MjAwNDwvWWVh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</w:fldData>
        </w:fldChar>
      </w:r>
      <w:r w:rsidR="00D74667">
        <w:rPr>
          <w:lang w:eastAsia="zh-CN"/>
        </w:rPr>
        <w:instrText xml:space="preserve"> ADDIN EN.CITE.DATA </w:instrText>
      </w:r>
      <w:r w:rsidR="00D74667">
        <w:rPr>
          <w:lang w:eastAsia="zh-CN"/>
        </w:rPr>
      </w:r>
      <w:r w:rsidR="00D74667">
        <w:rPr>
          <w:lang w:eastAsia="zh-CN"/>
        </w:rPr>
        <w:fldChar w:fldCharType="end"/>
      </w:r>
      <w:r w:rsidR="00637E06">
        <w:rPr>
          <w:lang w:eastAsia="zh-CN"/>
        </w:rPr>
      </w:r>
      <w:r w:rsidR="00637E06">
        <w:rPr>
          <w:lang w:eastAsia="zh-CN"/>
        </w:rPr>
        <w:fldChar w:fldCharType="separate"/>
      </w:r>
      <w:r w:rsidR="00D74667">
        <w:rPr>
          <w:noProof/>
          <w:lang w:eastAsia="zh-CN"/>
        </w:rPr>
        <w:t>[17, 18]</w:t>
      </w:r>
      <w:r w:rsidR="00637E06">
        <w:rPr>
          <w:lang w:eastAsia="zh-CN"/>
        </w:rPr>
        <w:fldChar w:fldCharType="end"/>
      </w:r>
      <w:r w:rsidR="005E4000">
        <w:rPr>
          <w:lang w:eastAsia="zh-CN"/>
        </w:rPr>
        <w:t>, Cr</w:t>
      </w:r>
      <w:r w:rsidR="005E4000">
        <w:rPr>
          <w:vertAlign w:val="superscript"/>
          <w:lang w:eastAsia="zh-CN"/>
        </w:rPr>
        <w:t xml:space="preserve">2+ </w:t>
      </w:r>
      <w:r w:rsidR="005E4000">
        <w:rPr>
          <w:lang w:eastAsia="zh-CN"/>
        </w:rPr>
        <w:t>doped II-VI compound (Cr:ZnSe, Cr:ZnS)</w:t>
      </w:r>
      <w:r w:rsidR="008D4358">
        <w:rPr>
          <w:lang w:eastAsia="zh-CN"/>
        </w:rPr>
        <w:t xml:space="preserve"> lasers</w:t>
      </w:r>
      <w:r w:rsidR="00637E06">
        <w:rPr>
          <w:lang w:eastAsia="zh-CN"/>
        </w:rPr>
        <w:t xml:space="preserve"> </w:t>
      </w:r>
      <w:r w:rsidR="00637E06">
        <w:rPr>
          <w:lang w:eastAsia="zh-CN"/>
        </w:rPr>
        <w:fldChar w:fldCharType="begin">
          <w:fldData xml:space="preserve">PEVuZE5vdGU+PENpdGU+PEF1dGhvcj5Wb2RvcHlhbm92PC9BdXRob3I+PFllYXI+MjAxMTwvWWVh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</w:fldData>
        </w:fldChar>
      </w:r>
      <w:r w:rsidR="00D74667">
        <w:rPr>
          <w:lang w:eastAsia="zh-CN"/>
        </w:rPr>
        <w:instrText xml:space="preserve"> ADDIN EN.CITE </w:instrText>
      </w:r>
      <w:r w:rsidR="00D74667">
        <w:rPr>
          <w:lang w:eastAsia="zh-CN"/>
        </w:rPr>
        <w:fldChar w:fldCharType="begin">
          <w:fldData xml:space="preserve">PEVuZE5vdGU+PENpdGU+PEF1dGhvcj5Wb2RvcHlhbm92PC9BdXRob3I+PFllYXI+MjAxMTwvWWVh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</w:fldData>
        </w:fldChar>
      </w:r>
      <w:r w:rsidR="00D74667">
        <w:rPr>
          <w:lang w:eastAsia="zh-CN"/>
        </w:rPr>
        <w:instrText xml:space="preserve"> ADDIN EN.CITE.DATA </w:instrText>
      </w:r>
      <w:r w:rsidR="00D74667">
        <w:rPr>
          <w:lang w:eastAsia="zh-CN"/>
        </w:rPr>
      </w:r>
      <w:r w:rsidR="00D74667">
        <w:rPr>
          <w:lang w:eastAsia="zh-CN"/>
        </w:rPr>
        <w:fldChar w:fldCharType="end"/>
      </w:r>
      <w:r w:rsidR="00637E06">
        <w:rPr>
          <w:lang w:eastAsia="zh-CN"/>
        </w:rPr>
      </w:r>
      <w:r w:rsidR="00637E06">
        <w:rPr>
          <w:lang w:eastAsia="zh-CN"/>
        </w:rPr>
        <w:fldChar w:fldCharType="separate"/>
      </w:r>
      <w:r w:rsidR="00D74667">
        <w:rPr>
          <w:noProof/>
          <w:lang w:eastAsia="zh-CN"/>
        </w:rPr>
        <w:t>[19, 20]</w:t>
      </w:r>
      <w:r w:rsidR="00637E06">
        <w:rPr>
          <w:lang w:eastAsia="zh-CN"/>
        </w:rPr>
        <w:fldChar w:fldCharType="end"/>
      </w:r>
      <w:r w:rsidR="006D1C54">
        <w:rPr>
          <w:lang w:eastAsia="zh-CN"/>
        </w:rPr>
        <w:t xml:space="preserve">, </w:t>
      </w:r>
      <w:r w:rsidR="00375351">
        <w:rPr>
          <w:lang w:eastAsia="zh-CN"/>
        </w:rPr>
        <w:t>and other bulk lasers</w:t>
      </w:r>
      <w:r w:rsidR="00A510BC">
        <w:rPr>
          <w:lang w:eastAsia="zh-CN"/>
        </w:rPr>
        <w:t xml:space="preserve"> </w:t>
      </w:r>
      <w:r w:rsidR="00A510BC">
        <w:rPr>
          <w:lang w:eastAsia="zh-CN"/>
        </w:rPr>
        <w:fldChar w:fldCharType="begin">
          <w:fldData xml:space="preserve">PEVuZE5vdGU+PENpdGU+PEF1dGhvcj5GcmVuY2g8L0F1dGhvcj48WWVhcj4yMDExPC9ZZWFyPjxS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</w:fldData>
        </w:fldChar>
      </w:r>
      <w:r w:rsidR="001D7404">
        <w:rPr>
          <w:lang w:eastAsia="zh-CN"/>
        </w:rPr>
        <w:instrText xml:space="preserve"> ADDIN EN.CITE </w:instrText>
      </w:r>
      <w:r w:rsidR="001D7404">
        <w:rPr>
          <w:lang w:eastAsia="zh-CN"/>
        </w:rPr>
        <w:fldChar w:fldCharType="begin">
          <w:fldData xml:space="preserve">PEVuZE5vdGU+PENpdGU+PEF1dGhvcj5GcmVuY2g8L0F1dGhvcj48WWVhcj4yMDExPC9ZZWFyPjxS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</w:fldData>
        </w:fldChar>
      </w:r>
      <w:r w:rsidR="001D7404">
        <w:rPr>
          <w:lang w:eastAsia="zh-CN"/>
        </w:rPr>
        <w:instrText xml:space="preserve"> ADDIN EN.CITE.DATA </w:instrText>
      </w:r>
      <w:r w:rsidR="001D7404">
        <w:rPr>
          <w:lang w:eastAsia="zh-CN"/>
        </w:rPr>
      </w:r>
      <w:r w:rsidR="001D7404">
        <w:rPr>
          <w:lang w:eastAsia="zh-CN"/>
        </w:rPr>
        <w:fldChar w:fldCharType="end"/>
      </w:r>
      <w:r w:rsidR="00A510BC">
        <w:rPr>
          <w:lang w:eastAsia="zh-CN"/>
        </w:rPr>
      </w:r>
      <w:r w:rsidR="00A510BC">
        <w:rPr>
          <w:lang w:eastAsia="zh-CN"/>
        </w:rPr>
        <w:fldChar w:fldCharType="separate"/>
      </w:r>
      <w:r w:rsidR="001D7404">
        <w:rPr>
          <w:noProof/>
          <w:lang w:eastAsia="zh-CN"/>
        </w:rPr>
        <w:t>[21-23]</w:t>
      </w:r>
      <w:r w:rsidR="00A510BC">
        <w:rPr>
          <w:lang w:eastAsia="zh-CN"/>
        </w:rPr>
        <w:fldChar w:fldCharType="end"/>
      </w:r>
      <w:r w:rsidR="00073873">
        <w:rPr>
          <w:lang w:eastAsia="zh-CN"/>
        </w:rPr>
        <w:t xml:space="preserve">. </w:t>
      </w:r>
      <w:r w:rsidR="00AE6E15">
        <w:rPr>
          <w:lang w:eastAsia="zh-CN"/>
        </w:rPr>
        <w:t>From these options</w:t>
      </w:r>
      <w:r w:rsidR="00073873">
        <w:rPr>
          <w:lang w:eastAsia="zh-CN"/>
        </w:rPr>
        <w:t xml:space="preserve">, </w:t>
      </w:r>
      <w:r w:rsidR="008D4358">
        <w:rPr>
          <w:lang w:eastAsia="zh-CN"/>
        </w:rPr>
        <w:t>2-</w:t>
      </w:r>
      <w:r w:rsidR="00AE6E15">
        <w:rPr>
          <w:rFonts w:cs="Times New Roman"/>
          <w:lang w:eastAsia="zh-CN"/>
        </w:rPr>
        <w:t>µ</w:t>
      </w:r>
      <w:r w:rsidR="008D4358">
        <w:rPr>
          <w:lang w:eastAsia="zh-CN"/>
        </w:rPr>
        <w:t xml:space="preserve">m-wavelength </w:t>
      </w:r>
      <w:r w:rsidR="001F67B3">
        <w:rPr>
          <w:lang w:eastAsia="zh-CN"/>
        </w:rPr>
        <w:t>TDF</w:t>
      </w:r>
      <w:r w:rsidR="00073873">
        <w:rPr>
          <w:lang w:eastAsia="zh-CN"/>
        </w:rPr>
        <w:t xml:space="preserve"> lasers</w:t>
      </w:r>
      <w:r w:rsidR="008D4358">
        <w:rPr>
          <w:lang w:eastAsia="zh-CN"/>
        </w:rPr>
        <w:t xml:space="preserve"> offer </w:t>
      </w:r>
      <w:r w:rsidR="00541E1C">
        <w:rPr>
          <w:lang w:eastAsia="zh-CN"/>
        </w:rPr>
        <w:t>outstanding p</w:t>
      </w:r>
      <w:r w:rsidR="00322761">
        <w:rPr>
          <w:lang w:eastAsia="zh-CN"/>
        </w:rPr>
        <w:t>erformance in terms of</w:t>
      </w:r>
      <w:r w:rsidR="00541E1C">
        <w:rPr>
          <w:lang w:eastAsia="zh-CN"/>
        </w:rPr>
        <w:t xml:space="preserve"> efficiency,</w:t>
      </w:r>
      <w:r w:rsidR="008D4358">
        <w:rPr>
          <w:lang w:eastAsia="zh-CN"/>
        </w:rPr>
        <w:t xml:space="preserve"> stability,</w:t>
      </w:r>
      <w:r w:rsidR="00541E1C">
        <w:rPr>
          <w:lang w:eastAsia="zh-CN"/>
        </w:rPr>
        <w:t xml:space="preserve"> reliability,</w:t>
      </w:r>
      <w:r w:rsidR="003A1949">
        <w:rPr>
          <w:lang w:eastAsia="zh-CN"/>
        </w:rPr>
        <w:t xml:space="preserve"> </w:t>
      </w:r>
      <w:r w:rsidR="00541E1C">
        <w:rPr>
          <w:lang w:eastAsia="zh-CN"/>
        </w:rPr>
        <w:t>compactness and</w:t>
      </w:r>
      <w:r w:rsidR="007E31D9">
        <w:rPr>
          <w:lang w:eastAsia="zh-CN"/>
        </w:rPr>
        <w:t xml:space="preserve"> beam quality</w:t>
      </w:r>
      <w:r w:rsidR="003E1457">
        <w:rPr>
          <w:lang w:eastAsia="zh-CN"/>
        </w:rPr>
        <w:t xml:space="preserve">. </w:t>
      </w:r>
      <w:r w:rsidR="002F36A5">
        <w:rPr>
          <w:lang w:eastAsia="zh-CN"/>
        </w:rPr>
        <w:t>They are also compatible with the production of ultrashort pu</w:t>
      </w:r>
      <w:r w:rsidR="00303991">
        <w:rPr>
          <w:lang w:eastAsia="zh-CN"/>
        </w:rPr>
        <w:t xml:space="preserve">lses at high average power </w:t>
      </w:r>
      <w:r w:rsidR="00386C4A">
        <w:rPr>
          <w:lang w:eastAsia="zh-CN"/>
        </w:rPr>
        <w:fldChar w:fldCharType="begin">
          <w:fldData xml:space="preserve">PEVuZE5vdGU+PENpdGU+PEF1dGhvcj5ZYW88L0F1dGhvcj48WWVhcj4yMDE5PC9ZZWFyPjxSZWNO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</w:fldData>
        </w:fldChar>
      </w:r>
      <w:r w:rsidR="00386C4A">
        <w:rPr>
          <w:lang w:eastAsia="zh-CN"/>
        </w:rPr>
        <w:instrText xml:space="preserve"> ADDIN EN.CITE </w:instrText>
      </w:r>
      <w:r w:rsidR="00386C4A">
        <w:rPr>
          <w:lang w:eastAsia="zh-CN"/>
        </w:rPr>
        <w:fldChar w:fldCharType="begin">
          <w:fldData xml:space="preserve">PEVuZE5vdGU+PENpdGU+PEF1dGhvcj5ZYW88L0F1dGhvcj48WWVhcj4yMDE5PC9ZZWFyPjxSZWNO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</w:fldData>
        </w:fldChar>
      </w:r>
      <w:r w:rsidR="00386C4A">
        <w:rPr>
          <w:lang w:eastAsia="zh-CN"/>
        </w:rPr>
        <w:instrText xml:space="preserve"> ADDIN EN.CITE.DATA </w:instrText>
      </w:r>
      <w:r w:rsidR="00386C4A">
        <w:rPr>
          <w:lang w:eastAsia="zh-CN"/>
        </w:rPr>
      </w:r>
      <w:r w:rsidR="00386C4A">
        <w:rPr>
          <w:lang w:eastAsia="zh-CN"/>
        </w:rPr>
        <w:fldChar w:fldCharType="end"/>
      </w:r>
      <w:r w:rsidR="00386C4A">
        <w:rPr>
          <w:lang w:eastAsia="zh-CN"/>
        </w:rPr>
      </w:r>
      <w:r w:rsidR="00386C4A">
        <w:rPr>
          <w:lang w:eastAsia="zh-CN"/>
        </w:rPr>
        <w:fldChar w:fldCharType="separate"/>
      </w:r>
      <w:r w:rsidR="00386C4A">
        <w:rPr>
          <w:noProof/>
          <w:lang w:eastAsia="zh-CN"/>
        </w:rPr>
        <w:t>[24, 25]</w:t>
      </w:r>
      <w:r w:rsidR="00386C4A">
        <w:rPr>
          <w:lang w:eastAsia="zh-CN"/>
        </w:rPr>
        <w:fldChar w:fldCharType="end"/>
      </w:r>
      <w:r w:rsidR="002F36A5">
        <w:rPr>
          <w:lang w:eastAsia="zh-CN"/>
        </w:rPr>
        <w:t xml:space="preserve"> and hence are </w:t>
      </w:r>
      <w:r w:rsidR="007E31D9">
        <w:rPr>
          <w:lang w:eastAsia="zh-CN"/>
        </w:rPr>
        <w:t>idea</w:t>
      </w:r>
      <w:r w:rsidR="000F4819">
        <w:rPr>
          <w:lang w:eastAsia="zh-CN"/>
        </w:rPr>
        <w:t>l</w:t>
      </w:r>
      <w:r w:rsidR="007E31D9">
        <w:rPr>
          <w:lang w:eastAsia="zh-CN"/>
        </w:rPr>
        <w:t xml:space="preserve"> sources for pumping </w:t>
      </w:r>
      <w:r w:rsidR="005F0741">
        <w:rPr>
          <w:lang w:eastAsia="zh-CN"/>
        </w:rPr>
        <w:t xml:space="preserve">power-scaled </w:t>
      </w:r>
      <w:r w:rsidR="002F36A5">
        <w:rPr>
          <w:lang w:eastAsia="zh-CN"/>
        </w:rPr>
        <w:t xml:space="preserve">ultrashort-pulsed </w:t>
      </w:r>
      <w:r w:rsidR="007E31D9">
        <w:rPr>
          <w:lang w:eastAsia="zh-CN"/>
        </w:rPr>
        <w:t>OP-GaAs OPOs</w:t>
      </w:r>
      <w:r w:rsidR="007F58AC">
        <w:rPr>
          <w:lang w:eastAsia="zh-CN"/>
        </w:rPr>
        <w:t>.</w:t>
      </w:r>
    </w:p>
    <w:p w14:paraId="3FEAA61D" w14:textId="78F0B51B" w:rsidR="001F4FE4" w:rsidRDefault="00406057" w:rsidP="00406057">
      <w:pPr>
        <w:pStyle w:val="ExpressBodyFirstParagraph"/>
        <w:spacing w:before="0"/>
        <w:rPr>
          <w:lang w:eastAsia="zh-CN"/>
        </w:rPr>
      </w:pPr>
      <w:r>
        <w:rPr>
          <w:lang w:val="en-GB" w:eastAsia="zh-CN"/>
        </w:rPr>
        <w:t xml:space="preserve">    </w:t>
      </w:r>
      <w:r w:rsidR="00462A58">
        <w:rPr>
          <w:lang w:val="en-GB" w:eastAsia="zh-CN"/>
        </w:rPr>
        <w:t xml:space="preserve">Although </w:t>
      </w:r>
      <w:r w:rsidR="00462A58">
        <w:rPr>
          <w:lang w:eastAsia="zh-CN"/>
        </w:rPr>
        <w:t>a</w:t>
      </w:r>
      <w:r w:rsidR="003A7D80">
        <w:rPr>
          <w:lang w:eastAsia="zh-CN"/>
        </w:rPr>
        <w:t xml:space="preserve"> number of </w:t>
      </w:r>
      <w:r w:rsidR="00C84C0C">
        <w:rPr>
          <w:lang w:eastAsia="zh-CN"/>
        </w:rPr>
        <w:t>OP-GaAs</w:t>
      </w:r>
      <w:r w:rsidR="00462A58">
        <w:rPr>
          <w:lang w:eastAsia="zh-CN"/>
        </w:rPr>
        <w:t xml:space="preserve"> OPOs ha</w:t>
      </w:r>
      <w:r w:rsidR="00B02CA7">
        <w:rPr>
          <w:lang w:eastAsia="zh-CN"/>
        </w:rPr>
        <w:t>ve</w:t>
      </w:r>
      <w:r w:rsidR="00462A58">
        <w:rPr>
          <w:lang w:eastAsia="zh-CN"/>
        </w:rPr>
        <w:t xml:space="preserve"> </w:t>
      </w:r>
      <w:r w:rsidR="00322761">
        <w:rPr>
          <w:lang w:eastAsia="zh-CN"/>
        </w:rPr>
        <w:t xml:space="preserve">already </w:t>
      </w:r>
      <w:r w:rsidR="00462A58">
        <w:rPr>
          <w:lang w:eastAsia="zh-CN"/>
        </w:rPr>
        <w:t xml:space="preserve">been reported, there </w:t>
      </w:r>
      <w:r w:rsidR="005F0741">
        <w:rPr>
          <w:lang w:eastAsia="zh-CN"/>
        </w:rPr>
        <w:t>are only a few reports on</w:t>
      </w:r>
      <w:r w:rsidR="00462A58">
        <w:rPr>
          <w:lang w:eastAsia="zh-CN"/>
        </w:rPr>
        <w:t xml:space="preserve"> power scaling</w:t>
      </w:r>
      <w:r w:rsidR="00C84C0C">
        <w:rPr>
          <w:lang w:eastAsia="zh-CN"/>
        </w:rPr>
        <w:t>.</w:t>
      </w:r>
      <w:r w:rsidR="003A7D80">
        <w:rPr>
          <w:lang w:eastAsia="zh-CN"/>
        </w:rPr>
        <w:t xml:space="preserve"> </w:t>
      </w:r>
      <w:r w:rsidR="00C84C0C">
        <w:rPr>
          <w:lang w:eastAsia="zh-CN"/>
        </w:rPr>
        <w:t>In</w:t>
      </w:r>
      <w:r w:rsidR="00C53618">
        <w:rPr>
          <w:lang w:eastAsia="zh-CN"/>
        </w:rPr>
        <w:t xml:space="preserve"> continuous wave (CW)</w:t>
      </w:r>
      <w:r w:rsidR="00C84C0C">
        <w:rPr>
          <w:lang w:eastAsia="zh-CN"/>
        </w:rPr>
        <w:t xml:space="preserve"> operation,</w:t>
      </w:r>
      <w:r w:rsidR="00C53618">
        <w:rPr>
          <w:lang w:eastAsia="zh-CN"/>
        </w:rPr>
        <w:t xml:space="preserve"> </w:t>
      </w:r>
      <w:r w:rsidR="00C84C0C">
        <w:rPr>
          <w:lang w:eastAsia="zh-CN"/>
        </w:rPr>
        <w:t xml:space="preserve">an </w:t>
      </w:r>
      <w:r w:rsidR="00C53618">
        <w:rPr>
          <w:lang w:eastAsia="zh-CN"/>
        </w:rPr>
        <w:t xml:space="preserve">OP-GaAs OPO </w:t>
      </w:r>
      <w:r w:rsidR="00C84C0C">
        <w:rPr>
          <w:lang w:eastAsia="zh-CN"/>
        </w:rPr>
        <w:t xml:space="preserve">was </w:t>
      </w:r>
      <w:r w:rsidR="003A7D80">
        <w:rPr>
          <w:lang w:eastAsia="zh-CN"/>
        </w:rPr>
        <w:t xml:space="preserve">pumped by a </w:t>
      </w:r>
      <w:r w:rsidR="008A4CDA">
        <w:rPr>
          <w:lang w:eastAsia="zh-CN"/>
        </w:rPr>
        <w:t>60</w:t>
      </w:r>
      <w:r w:rsidR="00C53618">
        <w:rPr>
          <w:lang w:eastAsia="zh-CN"/>
        </w:rPr>
        <w:t xml:space="preserve">-W </w:t>
      </w:r>
      <w:r w:rsidR="003A7D80">
        <w:rPr>
          <w:lang w:eastAsia="zh-CN"/>
        </w:rPr>
        <w:t>Ho:YAG bulk laser</w:t>
      </w:r>
      <w:r w:rsidR="00C53618">
        <w:rPr>
          <w:lang w:eastAsia="zh-CN"/>
        </w:rPr>
        <w:t xml:space="preserve">, </w:t>
      </w:r>
      <w:r w:rsidR="00C84C0C">
        <w:rPr>
          <w:lang w:eastAsia="zh-CN"/>
        </w:rPr>
        <w:t xml:space="preserve">which provided </w:t>
      </w:r>
      <w:r w:rsidR="007660C4">
        <w:rPr>
          <w:lang w:eastAsia="zh-CN"/>
        </w:rPr>
        <w:t>a</w:t>
      </w:r>
      <w:r w:rsidR="00046CD1">
        <w:rPr>
          <w:lang w:eastAsia="zh-CN"/>
        </w:rPr>
        <w:t xml:space="preserve"> total parametric output</w:t>
      </w:r>
      <w:r w:rsidR="00C84C0C">
        <w:rPr>
          <w:lang w:eastAsia="zh-CN"/>
        </w:rPr>
        <w:t xml:space="preserve"> power</w:t>
      </w:r>
      <w:r w:rsidR="00046CD1">
        <w:rPr>
          <w:lang w:eastAsia="zh-CN"/>
        </w:rPr>
        <w:t xml:space="preserve"> (signal + idler) of 5.3 W </w:t>
      </w:r>
      <w:r w:rsidR="00AE0F3C">
        <w:rPr>
          <w:lang w:eastAsia="zh-CN"/>
        </w:rPr>
        <w:fldChar w:fldCharType="begin"/>
      </w:r>
      <w:r w:rsidR="00D74667">
        <w:rPr>
          <w:lang w:eastAsia="zh-CN"/>
        </w:rPr>
        <w:instrText xml:space="preserve"> ADDIN EN.CITE &lt;EndNote&gt;&lt;Cite&gt;&lt;Author&gt;Schunemann&lt;/Author&gt;&lt;Year&gt;2013&lt;/Year&gt;&lt;RecNum&gt;838&lt;/RecNum&gt;&lt;DisplayText&gt;[16]&lt;/DisplayText&gt;&lt;record&gt;&lt;rec-number&gt;838&lt;/rec-number&gt;&lt;foreign-keys&gt;&lt;key app="EN" db-id="p0vsvete1az25vefdflx0p99pww2wvt5d5zw" timestamp="1554113549"&gt;838&lt;/key&gt;&lt;/foreign-keys&gt;&lt;ref-type name="Conference Proceedings"&gt;10&lt;/ref-type&gt;&lt;contributors&gt;&lt;authors&gt;&lt;author&gt;Schunemann, Peter G.&lt;/author&gt;&lt;author&gt;Pomeranz, Leonard A.&lt;/author&gt;&lt;author&gt;Setzler, Scott D.&lt;/author&gt;&lt;author&gt;Jones, Casey W.&lt;/author&gt;&lt;author&gt;Budni, Peter A.&lt;/author&gt;&lt;/authors&gt;&lt;/contributors&gt;&lt;titles&gt;&lt;title&gt;CW mid-IR OPO based on OP-GaAs&lt;/title&gt;&lt;secondary-title&gt;2013 Conference on Lasers and Electro-Optics - International Quantum Electronics Conference&lt;/secondary-title&gt;&lt;alt-title&gt;2013 Conference on Lasers and Electro-Optics - International Quantum Electronics Conference&amp;#xD;CLEO_Europe&lt;/alt-title&gt;&lt;/titles&gt;&lt;pages&gt;JSII_2_3&lt;/pages&gt;&lt;keywords&gt;&lt;keyword&gt;Continuous wave operation&lt;/keyword&gt;&lt;keyword&gt;Fiber lasers&lt;/keyword&gt;&lt;keyword&gt;Oscillators&lt;/keyword&gt;&lt;keyword&gt;Parametric oscillators&lt;/keyword&gt;&lt;keyword&gt;Pulsed operation&lt;/keyword&gt;&lt;keyword&gt;Terahertz generation&lt;/keyword&gt;&lt;/keywords&gt;&lt;dates&gt;&lt;year&gt;2013&lt;/year&gt;&lt;pub-dates&gt;&lt;date&gt;2013/05/12&lt;/date&gt;&lt;/pub-dates&gt;&lt;/dates&gt;&lt;pub-location&gt;Munich&lt;/pub-location&gt;&lt;publisher&gt;Optical Society of America&lt;/publisher&gt;&lt;urls&gt;&lt;related-urls&gt;&lt;url&gt;http://www.osapublishing.org/abstract.cfm?URI=CLEO_Europe-2013-JSII_2_3&lt;/url&gt;&lt;/related-urls&gt;&lt;/urls&gt;&lt;/record&gt;&lt;/Cite&gt;&lt;/EndNote&gt;</w:instrText>
      </w:r>
      <w:r w:rsidR="00AE0F3C">
        <w:rPr>
          <w:lang w:eastAsia="zh-CN"/>
        </w:rPr>
        <w:fldChar w:fldCharType="separate"/>
      </w:r>
      <w:r w:rsidR="00D74667">
        <w:rPr>
          <w:noProof/>
          <w:lang w:eastAsia="zh-CN"/>
        </w:rPr>
        <w:t>[16]</w:t>
      </w:r>
      <w:r w:rsidR="00AE0F3C">
        <w:rPr>
          <w:lang w:eastAsia="zh-CN"/>
        </w:rPr>
        <w:fldChar w:fldCharType="end"/>
      </w:r>
      <w:r w:rsidR="00C53618">
        <w:rPr>
          <w:lang w:eastAsia="zh-CN"/>
        </w:rPr>
        <w:t xml:space="preserve">. In </w:t>
      </w:r>
      <w:r w:rsidR="00C84C0C">
        <w:rPr>
          <w:lang w:eastAsia="zh-CN"/>
        </w:rPr>
        <w:t>nanosecond</w:t>
      </w:r>
      <w:r w:rsidR="00F0271C">
        <w:rPr>
          <w:lang w:eastAsia="zh-CN"/>
        </w:rPr>
        <w:t xml:space="preserve"> (ns)</w:t>
      </w:r>
      <w:r w:rsidR="00C53618">
        <w:rPr>
          <w:lang w:eastAsia="zh-CN"/>
        </w:rPr>
        <w:t xml:space="preserve"> pulsed operation, </w:t>
      </w:r>
      <w:r w:rsidR="00C84C0C">
        <w:rPr>
          <w:lang w:eastAsia="zh-CN"/>
        </w:rPr>
        <w:t xml:space="preserve">C. Kieleck et al. </w:t>
      </w:r>
      <w:r w:rsidR="00230854">
        <w:rPr>
          <w:lang w:eastAsia="zh-CN"/>
        </w:rPr>
        <w:t>demonstrated</w:t>
      </w:r>
      <w:r w:rsidR="00C84C0C">
        <w:rPr>
          <w:lang w:eastAsia="zh-CN"/>
        </w:rPr>
        <w:t xml:space="preserve"> a 2.85-W OP-GaAs OPO pumped </w:t>
      </w:r>
      <w:r w:rsidR="00230854">
        <w:rPr>
          <w:lang w:eastAsia="zh-CN"/>
        </w:rPr>
        <w:t xml:space="preserve">with </w:t>
      </w:r>
      <w:r w:rsidR="00A74D44">
        <w:rPr>
          <w:lang w:eastAsia="zh-CN"/>
        </w:rPr>
        <w:t xml:space="preserve">65 </w:t>
      </w:r>
      <w:r w:rsidR="00230854">
        <w:rPr>
          <w:lang w:eastAsia="zh-CN"/>
        </w:rPr>
        <w:t>ns pulses at 20 kHz repetition rate from</w:t>
      </w:r>
      <w:r w:rsidR="00C84C0C">
        <w:rPr>
          <w:lang w:eastAsia="zh-CN"/>
        </w:rPr>
        <w:t xml:space="preserve"> a Q-switched Ho:YAG </w:t>
      </w:r>
      <w:r w:rsidR="00C84C0C">
        <w:rPr>
          <w:lang w:eastAsia="zh-CN"/>
        </w:rPr>
        <w:lastRenderedPageBreak/>
        <w:t xml:space="preserve">laser </w:t>
      </w:r>
      <w:r w:rsidR="00C84C0C">
        <w:rPr>
          <w:lang w:eastAsia="zh-CN"/>
        </w:rPr>
        <w:fldChar w:fldCharType="begin"/>
      </w:r>
      <w:r w:rsidR="00C84C0C">
        <w:rPr>
          <w:lang w:eastAsia="zh-CN"/>
        </w:rPr>
        <w:instrText xml:space="preserve"> ADDIN EN.CITE &lt;EndNote&gt;&lt;Cite&gt;&lt;Author&gt;Kieleck&lt;/Author&gt;&lt;Year&gt;2009&lt;/Year&gt;&lt;RecNum&gt;771&lt;/RecNum&gt;&lt;DisplayText&gt;[14]&lt;/DisplayText&gt;&lt;record&gt;&lt;rec-number&gt;771&lt;/rec-number&gt;&lt;foreign-keys&gt;&lt;key app="EN" db-id="p0vsvete1az25vefdflx0p99pww2wvt5d5zw" timestamp="1514998443"&gt;771&lt;/key&gt;&lt;/foreign-keys&gt;&lt;ref-type name="Journal Article"&gt;17&lt;/ref-type&gt;&lt;contributors&gt;&lt;authors&gt;&lt;author&gt;Kieleck, C.&lt;/author&gt;&lt;author&gt;Eichhorn, M.&lt;/author&gt;&lt;author&gt;Hirth, A.&lt;/author&gt;&lt;author&gt;Faye, D.&lt;/author&gt;&lt;author&gt;Lallier, E.&lt;/author&gt;&lt;/authors&gt;&lt;/contributors&gt;&lt;titles&gt;&lt;title&gt;High-efficiency 20–50 kHz mid-infrared orientation-patterned GaAs optical parametric oscillator pumped by a 2 μm holmium laser&lt;/title&gt;&lt;secondary-title&gt;Optics Letters&lt;/secondary-title&gt;&lt;alt-title&gt;Opt. Lett.&lt;/alt-title&gt;&lt;/titles&gt;&lt;periodical&gt;&lt;full-title&gt;Optics Letters&lt;/full-title&gt;&lt;abbr-1&gt;Opt. Lett.&lt;/abbr-1&gt;&lt;/periodical&gt;&lt;alt-periodical&gt;&lt;full-title&gt;Optics Letters&lt;/full-title&gt;&lt;abbr-1&gt;Opt. Lett.&lt;/abbr-1&gt;&lt;/alt-periodical&gt;&lt;pages&gt;262-264&lt;/pages&gt;&lt;volume&gt;34&lt;/volume&gt;&lt;number&gt;3&lt;/number&gt;&lt;keywords&gt;&lt;keyword&gt;Nonlinear optics, materials&lt;/keyword&gt;&lt;keyword&gt;Parametric oscillators and amplifiers&lt;/keyword&gt;&lt;/keywords&gt;&lt;dates&gt;&lt;year&gt;2009&lt;/year&gt;&lt;pub-dates&gt;&lt;date&gt;2009/02/01&lt;/date&gt;&lt;/pub-dates&gt;&lt;/dates&gt;&lt;publisher&gt;OSA&lt;/publisher&gt;&lt;urls&gt;&lt;related-urls&gt;&lt;url&gt;http://ol.osa.org/abstract.cfm?URI=ol-34-3-262&lt;/url&gt;&lt;/related-urls&gt;&lt;/urls&gt;&lt;electronic-resource-num&gt;10.1364/OL.34.000262&lt;/electronic-resource-num&gt;&lt;/record&gt;&lt;/Cite&gt;&lt;/EndNote&gt;</w:instrText>
      </w:r>
      <w:r w:rsidR="00C84C0C">
        <w:rPr>
          <w:lang w:eastAsia="zh-CN"/>
        </w:rPr>
        <w:fldChar w:fldCharType="separate"/>
      </w:r>
      <w:r w:rsidR="00C84C0C">
        <w:rPr>
          <w:noProof/>
          <w:lang w:eastAsia="zh-CN"/>
        </w:rPr>
        <w:t>[14]</w:t>
      </w:r>
      <w:r w:rsidR="00C84C0C">
        <w:rPr>
          <w:lang w:eastAsia="zh-CN"/>
        </w:rPr>
        <w:fldChar w:fldCharType="end"/>
      </w:r>
      <w:r w:rsidR="00C84C0C">
        <w:rPr>
          <w:lang w:eastAsia="zh-CN"/>
        </w:rPr>
        <w:t xml:space="preserve">. </w:t>
      </w:r>
      <w:r w:rsidR="004C62D7">
        <w:rPr>
          <w:lang w:eastAsia="zh-CN"/>
        </w:rPr>
        <w:t xml:space="preserve">In a later report, a </w:t>
      </w:r>
      <w:r w:rsidR="00230854">
        <w:rPr>
          <w:lang w:eastAsia="zh-CN"/>
        </w:rPr>
        <w:t>higher</w:t>
      </w:r>
      <w:r w:rsidR="004C62D7">
        <w:rPr>
          <w:lang w:eastAsia="zh-CN"/>
        </w:rPr>
        <w:t xml:space="preserve"> total output power</w:t>
      </w:r>
      <w:r w:rsidR="00046CD1">
        <w:rPr>
          <w:lang w:eastAsia="zh-CN"/>
        </w:rPr>
        <w:t xml:space="preserve"> (signal + idler)</w:t>
      </w:r>
      <w:r w:rsidR="004C62D7">
        <w:rPr>
          <w:lang w:eastAsia="zh-CN"/>
        </w:rPr>
        <w:t xml:space="preserve"> of 7.7 W was obtained </w:t>
      </w:r>
      <w:r w:rsidR="00230854">
        <w:rPr>
          <w:lang w:eastAsia="zh-CN"/>
        </w:rPr>
        <w:t xml:space="preserve">from a </w:t>
      </w:r>
      <w:r w:rsidR="00A74D44">
        <w:rPr>
          <w:lang w:eastAsia="zh-CN"/>
        </w:rPr>
        <w:t>70</w:t>
      </w:r>
      <w:r w:rsidR="00230854">
        <w:rPr>
          <w:lang w:eastAsia="zh-CN"/>
        </w:rPr>
        <w:t xml:space="preserve">-ns pulsed </w:t>
      </w:r>
      <w:r w:rsidR="00250967">
        <w:rPr>
          <w:lang w:eastAsia="zh-CN"/>
        </w:rPr>
        <w:t xml:space="preserve">Ho;YAG bulk laser pumped </w:t>
      </w:r>
      <w:r w:rsidR="00230854">
        <w:rPr>
          <w:lang w:eastAsia="zh-CN"/>
        </w:rPr>
        <w:t xml:space="preserve">OP-GaAs OPO </w:t>
      </w:r>
      <w:r w:rsidR="00322761">
        <w:rPr>
          <w:lang w:eastAsia="zh-CN"/>
        </w:rPr>
        <w:t xml:space="preserve">operating </w:t>
      </w:r>
      <w:r w:rsidR="004C62D7">
        <w:rPr>
          <w:lang w:eastAsia="zh-CN"/>
        </w:rPr>
        <w:t xml:space="preserve">at </w:t>
      </w:r>
      <w:r w:rsidR="00250967">
        <w:rPr>
          <w:lang w:eastAsia="zh-CN"/>
        </w:rPr>
        <w:t xml:space="preserve">a higher pulse repetition rate </w:t>
      </w:r>
      <w:r w:rsidR="005F0741">
        <w:rPr>
          <w:lang w:eastAsia="zh-CN"/>
        </w:rPr>
        <w:t xml:space="preserve">of </w:t>
      </w:r>
      <w:r w:rsidR="004C62D7">
        <w:rPr>
          <w:lang w:eastAsia="zh-CN"/>
        </w:rPr>
        <w:t>100 kHz</w:t>
      </w:r>
      <w:r w:rsidR="000635A5">
        <w:rPr>
          <w:lang w:eastAsia="zh-CN"/>
        </w:rPr>
        <w:t xml:space="preserve"> </w:t>
      </w:r>
      <w:r w:rsidR="00AE0F3C">
        <w:rPr>
          <w:lang w:eastAsia="zh-CN"/>
        </w:rPr>
        <w:fldChar w:fldCharType="begin"/>
      </w:r>
      <w:r w:rsidR="00D74667">
        <w:rPr>
          <w:lang w:eastAsia="zh-CN"/>
        </w:rPr>
        <w:instrText xml:space="preserve"> ADDIN EN.CITE &lt;EndNote&gt;&lt;Cite&gt;&lt;Author&gt;Hildenbrand&lt;/Author&gt;&lt;Year&gt;2011&lt;/Year&gt;&lt;RecNum&gt;195&lt;/RecNum&gt;&lt;DisplayText&gt;[15]&lt;/DisplayText&gt;&lt;record&gt;&lt;rec-number&gt;195&lt;/rec-number&gt;&lt;foreign-keys&gt;&lt;key app="EN" db-id="p0vsvete1az25vefdflx0p99pww2wvt5d5zw" timestamp="1488132281"&gt;195&lt;/key&gt;&lt;/foreign-keys&gt;&lt;ref-type name="Conference Proceedings"&gt;10&lt;/ref-type&gt;&lt;contributors&gt;&lt;authors&gt;&lt;author&gt;Hildenbrand, A&lt;/author&gt;&lt;author&gt;Kieleck, C&lt;/author&gt;&lt;author&gt;Lallier, E&lt;/author&gt;&lt;author&gt;Faye, D&lt;/author&gt;&lt;author&gt;Grisard, A&lt;/author&gt;&lt;author&gt;Gérard, B&lt;/author&gt;&lt;author&gt;Eichhorn, M&lt;/author&gt;&lt;/authors&gt;&lt;/contributors&gt;&lt;titles&gt;&lt;title&gt;Compact efficient mid-infrared laser source: OP-GaAs OPO pumped by Ho3+: YAG laser&lt;/title&gt;&lt;secondary-title&gt;Proc. SPIE 8187&lt;/secondary-title&gt;&lt;/titles&gt;&lt;pages&gt;81870H&lt;/pages&gt;&lt;volume&gt;8187&lt;/volume&gt;&lt;dates&gt;&lt;year&gt;2011&lt;/year&gt;&lt;/dates&gt;&lt;urls&gt;&lt;/urls&gt;&lt;/record&gt;&lt;/Cite&gt;&lt;/EndNote&gt;</w:instrText>
      </w:r>
      <w:r w:rsidR="00AE0F3C">
        <w:rPr>
          <w:lang w:eastAsia="zh-CN"/>
        </w:rPr>
        <w:fldChar w:fldCharType="separate"/>
      </w:r>
      <w:r w:rsidR="00D74667">
        <w:rPr>
          <w:noProof/>
          <w:lang w:eastAsia="zh-CN"/>
        </w:rPr>
        <w:t>[15]</w:t>
      </w:r>
      <w:r w:rsidR="00AE0F3C">
        <w:rPr>
          <w:lang w:eastAsia="zh-CN"/>
        </w:rPr>
        <w:fldChar w:fldCharType="end"/>
      </w:r>
      <w:r w:rsidR="004C62D7">
        <w:rPr>
          <w:lang w:eastAsia="zh-CN"/>
        </w:rPr>
        <w:t xml:space="preserve">. </w:t>
      </w:r>
      <w:r w:rsidR="00250967">
        <w:rPr>
          <w:lang w:eastAsia="zh-CN"/>
        </w:rPr>
        <w:t xml:space="preserve">In both </w:t>
      </w:r>
      <w:r w:rsidR="00F0271C">
        <w:rPr>
          <w:lang w:eastAsia="zh-CN"/>
        </w:rPr>
        <w:t>ns-</w:t>
      </w:r>
      <w:r w:rsidR="00EB51F2">
        <w:rPr>
          <w:lang w:eastAsia="zh-CN"/>
        </w:rPr>
        <w:t xml:space="preserve">pulsed </w:t>
      </w:r>
      <w:r w:rsidR="00250967">
        <w:rPr>
          <w:lang w:eastAsia="zh-CN"/>
        </w:rPr>
        <w:t xml:space="preserve">works, the OPOs provide limited wavelength </w:t>
      </w:r>
      <w:r w:rsidR="00375351">
        <w:rPr>
          <w:lang w:eastAsia="zh-CN"/>
        </w:rPr>
        <w:t>tu</w:t>
      </w:r>
      <w:r w:rsidR="00D94C9D">
        <w:rPr>
          <w:lang w:eastAsia="zh-CN"/>
        </w:rPr>
        <w:t xml:space="preserve">nability </w:t>
      </w:r>
      <w:r w:rsidR="00250967">
        <w:rPr>
          <w:lang w:eastAsia="zh-CN"/>
        </w:rPr>
        <w:t>with signals and idlers of between 3 and 5 μm</w:t>
      </w:r>
      <w:r w:rsidR="002D2439">
        <w:rPr>
          <w:lang w:eastAsia="zh-CN"/>
        </w:rPr>
        <w:t xml:space="preserve"> and </w:t>
      </w:r>
      <w:r w:rsidR="005F0741">
        <w:rPr>
          <w:lang w:eastAsia="zh-CN"/>
        </w:rPr>
        <w:t xml:space="preserve">are </w:t>
      </w:r>
      <w:r w:rsidR="00AB6715">
        <w:rPr>
          <w:lang w:eastAsia="zh-CN"/>
        </w:rPr>
        <w:t xml:space="preserve">pumped by solid-state bulk lasers. </w:t>
      </w:r>
      <w:r w:rsidR="002E157D">
        <w:rPr>
          <w:lang w:eastAsia="zh-CN"/>
        </w:rPr>
        <w:t>Recently, our</w:t>
      </w:r>
      <w:r w:rsidR="004C62D7">
        <w:rPr>
          <w:lang w:eastAsia="zh-CN"/>
        </w:rPr>
        <w:t xml:space="preserve"> group reported a</w:t>
      </w:r>
      <w:r w:rsidR="00206948">
        <w:rPr>
          <w:lang w:eastAsia="zh-CN"/>
        </w:rPr>
        <w:t xml:space="preserve"> compact</w:t>
      </w:r>
      <w:r w:rsidR="004C62D7">
        <w:rPr>
          <w:lang w:eastAsia="zh-CN"/>
        </w:rPr>
        <w:t xml:space="preserve"> </w:t>
      </w:r>
      <w:r w:rsidR="00206948">
        <w:rPr>
          <w:lang w:eastAsia="zh-CN"/>
        </w:rPr>
        <w:t xml:space="preserve">OP-GaAs OPA that </w:t>
      </w:r>
      <w:r w:rsidR="002D2439">
        <w:rPr>
          <w:lang w:eastAsia="zh-CN"/>
        </w:rPr>
        <w:t xml:space="preserve">was </w:t>
      </w:r>
      <w:r w:rsidR="00206948">
        <w:rPr>
          <w:lang w:eastAsia="zh-CN"/>
        </w:rPr>
        <w:t xml:space="preserve">pumped with a </w:t>
      </w:r>
      <w:r w:rsidR="00655A83">
        <w:rPr>
          <w:lang w:eastAsia="zh-CN"/>
        </w:rPr>
        <w:t>ps-</w:t>
      </w:r>
      <w:r w:rsidR="00206948">
        <w:rPr>
          <w:lang w:eastAsia="zh-CN"/>
        </w:rPr>
        <w:t xml:space="preserve">pulsed all-fiberized </w:t>
      </w:r>
      <w:r w:rsidR="00D74667">
        <w:rPr>
          <w:lang w:eastAsia="zh-CN"/>
        </w:rPr>
        <w:t>TDF</w:t>
      </w:r>
      <w:r w:rsidR="00046CD1">
        <w:rPr>
          <w:lang w:eastAsia="zh-CN"/>
        </w:rPr>
        <w:t>-laser</w:t>
      </w:r>
      <w:r w:rsidR="00206948">
        <w:rPr>
          <w:lang w:eastAsia="zh-CN"/>
        </w:rPr>
        <w:t xml:space="preserve"> system, and demonstrated an average output power of 1.33 W </w:t>
      </w:r>
      <w:r w:rsidR="00AE0F3C">
        <w:rPr>
          <w:lang w:eastAsia="zh-CN"/>
        </w:rPr>
        <w:fldChar w:fldCharType="begin"/>
      </w:r>
      <w:r w:rsidR="00D74667">
        <w:rPr>
          <w:lang w:eastAsia="zh-CN"/>
        </w:rPr>
        <w:instrText xml:space="preserve"> ADDIN EN.CITE &lt;EndNote&gt;&lt;Cite&gt;&lt;Author&gt;Xu&lt;/Author&gt;&lt;Year&gt;2017&lt;/Year&gt;&lt;RecNum&gt;225&lt;/RecNum&gt;&lt;DisplayText&gt;[13]&lt;/DisplayText&gt;&lt;record&gt;&lt;rec-number&gt;225&lt;/rec-number&gt;&lt;foreign-keys&gt;&lt;key app="EN" db-id="p0vsvete1az25vefdflx0p99pww2wvt5d5zw" timestamp="1507058112"&gt;225&lt;/key&gt;&lt;/foreign-keys&gt;&lt;ref-type name="Journal Article"&gt;17&lt;/ref-type&gt;&lt;contributors&gt;&lt;authors&gt;&lt;author&gt;Xu, L.&lt;/author&gt;&lt;author&gt;Fu, Q.&lt;/author&gt;&lt;author&gt;Liang, S.&lt;/author&gt;&lt;author&gt;Shepherd, D. P.&lt;/author&gt;&lt;author&gt;Richardson, D. J.&lt;/author&gt;&lt;author&gt;Alam, S. U.&lt;/author&gt;&lt;/authors&gt;&lt;/contributors&gt;&lt;titles&gt;&lt;title&gt;Thulium-fiber-laser-pumped, high-peak-power, picosecond, mid-infrared orientation-patterned GaAs optical parametric generator and amplifier&lt;/title&gt;&lt;secondary-title&gt;Optics Letters&lt;/secondary-title&gt;&lt;alt-title&gt;Opt. Lett.&lt;/alt-title&gt;&lt;/titles&gt;&lt;periodical&gt;&lt;full-title&gt;Optics Letters&lt;/full-title&gt;&lt;abbr-1&gt;Opt. Lett.&lt;/abbr-1&gt;&lt;/periodical&gt;&lt;alt-periodical&gt;&lt;full-title&gt;Optics Letters&lt;/full-title&gt;&lt;abbr-1&gt;Opt. Lett.&lt;/abbr-1&gt;&lt;/alt-periodical&gt;&lt;pages&gt;4036-4039&lt;/pages&gt;&lt;volume&gt;42&lt;/volume&gt;&lt;number&gt;19&lt;/number&gt;&lt;edition&gt;Oct.&lt;/edition&gt;&lt;keywords&gt;&lt;keyword&gt;Nonlinear optics, materials&lt;/keyword&gt;&lt;keyword&gt;Parametric oscillators and amplifiers&lt;/keyword&gt;&lt;keyword&gt;Ultrafast nonlinear optics&lt;/keyword&gt;&lt;/keywords&gt;&lt;dates&gt;&lt;year&gt;2017&lt;/year&gt;&lt;pub-dates&gt;&lt;date&gt;2017/10/01&lt;/date&gt;&lt;/pub-dates&gt;&lt;/dates&gt;&lt;publisher&gt;OSA&lt;/publisher&gt;&lt;label&gt;10&lt;/label&gt;&lt;urls&gt;&lt;related-urls&gt;&lt;url&gt;http://ol.osa.org/abstract.cfm?URI=ol-42-19-4036&lt;/url&gt;&lt;url&gt;https://www.osapublishing.org/ol/abstract.cfm?uri=ol-42-19-4036&lt;/url&gt;&lt;/related-urls&gt;&lt;/urls&gt;&lt;electronic-resource-num&gt;10.1364/OL.42.004036&lt;/electronic-resource-num&gt;&lt;/record&gt;&lt;/Cite&gt;&lt;/EndNote&gt;</w:instrText>
      </w:r>
      <w:r w:rsidR="00AE0F3C">
        <w:rPr>
          <w:lang w:eastAsia="zh-CN"/>
        </w:rPr>
        <w:fldChar w:fldCharType="separate"/>
      </w:r>
      <w:r w:rsidR="00D74667">
        <w:rPr>
          <w:noProof/>
          <w:lang w:eastAsia="zh-CN"/>
        </w:rPr>
        <w:t>[13]</w:t>
      </w:r>
      <w:r w:rsidR="00AE0F3C">
        <w:rPr>
          <w:lang w:eastAsia="zh-CN"/>
        </w:rPr>
        <w:fldChar w:fldCharType="end"/>
      </w:r>
      <w:r w:rsidR="00046CD1">
        <w:rPr>
          <w:lang w:eastAsia="zh-CN"/>
        </w:rPr>
        <w:t xml:space="preserve">. </w:t>
      </w:r>
    </w:p>
    <w:p w14:paraId="5DAB8406" w14:textId="35DE2176" w:rsidR="00A613F4" w:rsidRDefault="00406057" w:rsidP="00A613F4">
      <w:pPr>
        <w:pStyle w:val="ExpressBodyFirstParagraph"/>
        <w:spacing w:before="0"/>
        <w:rPr>
          <w:lang w:eastAsia="zh-CN"/>
        </w:rPr>
      </w:pPr>
      <w:r>
        <w:t xml:space="preserve">    </w:t>
      </w:r>
      <w:r w:rsidR="000E2D24" w:rsidRPr="004B1143">
        <w:rPr>
          <w:rFonts w:hint="eastAsia"/>
        </w:rPr>
        <w:t>Here we</w:t>
      </w:r>
      <w:r w:rsidR="00ED783F" w:rsidRPr="004B1143">
        <w:rPr>
          <w:rFonts w:hint="eastAsia"/>
        </w:rPr>
        <w:t xml:space="preserve"> </w:t>
      </w:r>
      <w:r w:rsidR="003B63FE">
        <w:t>report</w:t>
      </w:r>
      <w:r w:rsidR="003B63FE" w:rsidRPr="004B1143">
        <w:rPr>
          <w:rFonts w:hint="eastAsia"/>
        </w:rPr>
        <w:t xml:space="preserve"> </w:t>
      </w:r>
      <w:r w:rsidR="006D0C80">
        <w:t>a high-average-power, widely tunable, mid-infrared, picosecond OP-GaAs OPO</w:t>
      </w:r>
      <w:r w:rsidR="00BD45A5">
        <w:t xml:space="preserve"> pumpe</w:t>
      </w:r>
      <w:r w:rsidR="00E537F8">
        <w:t xml:space="preserve">d by a TDF </w:t>
      </w:r>
      <w:r w:rsidR="00BD45A5">
        <w:t>MOPA system</w:t>
      </w:r>
      <w:r w:rsidR="006D0C80">
        <w:t xml:space="preserve">. A maximum </w:t>
      </w:r>
      <w:r w:rsidR="00206948">
        <w:t xml:space="preserve">total </w:t>
      </w:r>
      <w:r w:rsidR="006D0C80">
        <w:t>average p</w:t>
      </w:r>
      <w:r w:rsidR="006D0C80" w:rsidRPr="00842AFF">
        <w:rPr>
          <w:color w:val="auto"/>
        </w:rPr>
        <w:t xml:space="preserve">ower of 9.7 W </w:t>
      </w:r>
      <w:r w:rsidR="00795A2B" w:rsidRPr="00842AFF">
        <w:rPr>
          <w:color w:val="auto"/>
          <w:lang w:eastAsia="zh-CN"/>
        </w:rPr>
        <w:t xml:space="preserve">(signal 5.7 W (0.60 kW peak power), idler 4.0 W (0.42 kW peak power)) </w:t>
      </w:r>
      <w:r w:rsidR="006D0C80" w:rsidRPr="00842AFF">
        <w:rPr>
          <w:color w:val="auto"/>
        </w:rPr>
        <w:t xml:space="preserve">was obtained at </w:t>
      </w:r>
      <w:r w:rsidRPr="00842AFF">
        <w:rPr>
          <w:color w:val="auto"/>
        </w:rPr>
        <w:t xml:space="preserve">a 100-MHz pulse repetition rate, with </w:t>
      </w:r>
      <w:r w:rsidR="006D0C80" w:rsidRPr="00842AFF">
        <w:rPr>
          <w:color w:val="auto"/>
        </w:rPr>
        <w:t>signal and idler wavelengths of 3093 and 5598 nm, respectively</w:t>
      </w:r>
      <w:r w:rsidRPr="00842AFF">
        <w:rPr>
          <w:color w:val="auto"/>
        </w:rPr>
        <w:t>, and a thermally induced power roll-off was observed</w:t>
      </w:r>
      <w:r w:rsidR="006D0C80" w:rsidRPr="00842AFF">
        <w:rPr>
          <w:color w:val="auto"/>
        </w:rPr>
        <w:t>. Tuning ranges of 2895 nm-3342 nm (signal) and 4935 nm-6389 nm (idler</w:t>
      </w:r>
      <w:r w:rsidR="006D0C80" w:rsidRPr="00842AFF">
        <w:rPr>
          <w:rFonts w:hint="eastAsia"/>
          <w:color w:val="auto"/>
        </w:rPr>
        <w:t>)</w:t>
      </w:r>
      <w:r w:rsidR="006D0C80" w:rsidRPr="00842AFF">
        <w:rPr>
          <w:color w:val="auto"/>
        </w:rPr>
        <w:t xml:space="preserve"> were </w:t>
      </w:r>
      <w:r w:rsidR="00206948" w:rsidRPr="00842AFF">
        <w:rPr>
          <w:color w:val="auto"/>
        </w:rPr>
        <w:t>demonstrated</w:t>
      </w:r>
      <w:r w:rsidR="006D0C80" w:rsidRPr="00842AFF">
        <w:rPr>
          <w:color w:val="auto"/>
        </w:rPr>
        <w:t xml:space="preserve">. </w:t>
      </w:r>
      <w:r w:rsidR="00DA5B22" w:rsidRPr="00842AFF">
        <w:rPr>
          <w:color w:val="auto"/>
        </w:rPr>
        <w:t>To the best of our knowledge, this is the highest average power OP-GaAs parametric device reported</w:t>
      </w:r>
      <w:r w:rsidR="003E7F43" w:rsidRPr="00842AFF">
        <w:rPr>
          <w:color w:val="auto"/>
        </w:rPr>
        <w:t xml:space="preserve"> so far</w:t>
      </w:r>
      <w:r w:rsidR="00DA5B22" w:rsidRPr="00842AFF">
        <w:rPr>
          <w:color w:val="auto"/>
        </w:rPr>
        <w:t xml:space="preserve">. Furthermore, </w:t>
      </w:r>
      <w:r w:rsidR="00A613F4" w:rsidRPr="00842AFF">
        <w:rPr>
          <w:color w:val="auto"/>
        </w:rPr>
        <w:t>using an optical chopper operating at</w:t>
      </w:r>
      <w:r w:rsidR="00A613F4" w:rsidRPr="00842AFF">
        <w:rPr>
          <w:color w:val="auto"/>
          <w:lang w:eastAsia="zh-CN"/>
        </w:rPr>
        <w:t xml:space="preserve"> 25% chopper duty cycle</w:t>
      </w:r>
      <w:r w:rsidR="00795A2B" w:rsidRPr="00842AFF">
        <w:rPr>
          <w:color w:val="auto"/>
          <w:lang w:eastAsia="zh-CN"/>
        </w:rPr>
        <w:t xml:space="preserve"> to provide burst</w:t>
      </w:r>
      <w:r w:rsidR="00EA13E4" w:rsidRPr="00842AFF">
        <w:rPr>
          <w:color w:val="auto"/>
          <w:lang w:eastAsia="zh-CN"/>
        </w:rPr>
        <w:t xml:space="preserve"> </w:t>
      </w:r>
      <w:r w:rsidR="00795A2B" w:rsidRPr="00842AFF">
        <w:rPr>
          <w:color w:val="auto"/>
          <w:lang w:eastAsia="zh-CN"/>
        </w:rPr>
        <w:t>mode operation</w:t>
      </w:r>
      <w:r w:rsidR="00A613F4" w:rsidRPr="00842AFF">
        <w:rPr>
          <w:color w:val="auto"/>
        </w:rPr>
        <w:t>, the power roll-off was eliminated giving maximum</w:t>
      </w:r>
      <w:r w:rsidR="00A613F4" w:rsidRPr="00842AFF">
        <w:rPr>
          <w:rFonts w:hint="eastAsia"/>
          <w:color w:val="auto"/>
        </w:rPr>
        <w:t xml:space="preserve"> </w:t>
      </w:r>
      <w:r w:rsidR="00A613F4" w:rsidRPr="00842AFF">
        <w:rPr>
          <w:color w:val="auto"/>
        </w:rPr>
        <w:t xml:space="preserve">signal (3093 nm) and idler (5598 nm) </w:t>
      </w:r>
      <w:r w:rsidR="00A613F4" w:rsidRPr="00842AFF">
        <w:rPr>
          <w:rFonts w:hint="eastAsia"/>
          <w:color w:val="auto"/>
        </w:rPr>
        <w:t xml:space="preserve">peak powers of </w:t>
      </w:r>
      <w:r w:rsidR="00A613F4" w:rsidRPr="00842AFF">
        <w:rPr>
          <w:color w:val="auto"/>
        </w:rPr>
        <w:t xml:space="preserve">0.79 kW and 0.58 kW, respectively in this instance. </w:t>
      </w:r>
    </w:p>
    <w:p w14:paraId="40633925" w14:textId="77777777" w:rsidR="00485DFF" w:rsidRPr="004B1143" w:rsidRDefault="00485DFF" w:rsidP="007368FC">
      <w:pPr>
        <w:pStyle w:val="ExpressBodySubsequentParagraph"/>
        <w:rPr>
          <w:lang w:eastAsia="zh-CN"/>
        </w:rPr>
      </w:pPr>
    </w:p>
    <w:p w14:paraId="39942931" w14:textId="77777777" w:rsidR="000D169B" w:rsidRDefault="000D169B" w:rsidP="000D169B">
      <w:pPr>
        <w:pStyle w:val="ExpressSectionHeader1"/>
        <w:rPr>
          <w:lang w:eastAsia="zh-CN"/>
        </w:rPr>
      </w:pPr>
      <w:r>
        <w:t>Experimental setup</w:t>
      </w:r>
    </w:p>
    <w:p w14:paraId="03FD1419" w14:textId="76E2905D" w:rsidR="00081A7C" w:rsidRDefault="001A6941" w:rsidP="00081A7C">
      <w:pPr>
        <w:pStyle w:val="ExpressBodyFirstParagraph"/>
        <w:jc w:val="center"/>
        <w:rPr>
          <w:lang w:eastAsia="zh-CN"/>
        </w:rPr>
      </w:pPr>
      <w:bookmarkStart w:id="0" w:name="_GoBack"/>
      <w:r>
        <w:rPr>
          <w:lang w:eastAsia="zh-CN"/>
        </w:rPr>
        <w:pict w14:anchorId="2CCE1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3in">
            <v:imagedata r:id="rId9" o:title="OPO-detailed1" croptop="5332f" cropright="13210f"/>
          </v:shape>
        </w:pict>
      </w:r>
      <w:bookmarkEnd w:id="0"/>
    </w:p>
    <w:p w14:paraId="1EF8A7A6" w14:textId="3390F193" w:rsidR="00081A7C" w:rsidRDefault="00081A7C" w:rsidP="00081A7C">
      <w:pPr>
        <w:pStyle w:val="ExpressFigureCaptionLong"/>
        <w:rPr>
          <w:lang w:eastAsia="zh-CN"/>
        </w:rPr>
      </w:pPr>
      <w:r w:rsidRPr="00747D81">
        <w:rPr>
          <w:rFonts w:asciiTheme="minorBidi" w:hAnsiTheme="minorBidi"/>
          <w:b/>
          <w:bCs/>
          <w:lang w:eastAsia="zh-CN"/>
        </w:rPr>
        <w:t>Fig. 1.</w:t>
      </w:r>
      <w:r w:rsidRPr="00FB7340">
        <w:rPr>
          <w:rFonts w:hint="eastAsia"/>
          <w:lang w:eastAsia="zh-CN"/>
        </w:rPr>
        <w:t xml:space="preserve"> </w:t>
      </w:r>
      <w:r w:rsidRPr="00FB7340">
        <w:rPr>
          <w:lang w:eastAsia="zh-CN"/>
        </w:rPr>
        <w:t xml:space="preserve">Schematic of the </w:t>
      </w:r>
      <w:r w:rsidR="007F2EFC">
        <w:rPr>
          <w:lang w:eastAsia="zh-CN"/>
        </w:rPr>
        <w:t xml:space="preserve">TDF </w:t>
      </w:r>
      <w:r w:rsidRPr="00FB7340">
        <w:rPr>
          <w:lang w:eastAsia="zh-CN"/>
        </w:rPr>
        <w:t>MOPA system</w:t>
      </w:r>
      <w:r>
        <w:rPr>
          <w:lang w:eastAsia="zh-CN"/>
        </w:rPr>
        <w:t xml:space="preserve"> and the OP-GaAs OPO</w:t>
      </w:r>
      <w:r w:rsidRPr="00FB7340">
        <w:rPr>
          <w:lang w:eastAsia="zh-CN"/>
        </w:rPr>
        <w:t xml:space="preserve">. LD: laser diode; ISO: isolator; </w:t>
      </w:r>
      <w:r w:rsidR="00827EB7">
        <w:rPr>
          <w:lang w:eastAsia="zh-CN"/>
        </w:rPr>
        <w:t>TDF: thulium doped fiber; WDM: w</w:t>
      </w:r>
      <w:r w:rsidR="006A4C38">
        <w:rPr>
          <w:lang w:eastAsia="zh-CN"/>
        </w:rPr>
        <w:t>avelength-division multiplexer</w:t>
      </w:r>
      <w:r>
        <w:rPr>
          <w:lang w:eastAsia="zh-CN"/>
        </w:rPr>
        <w:t xml:space="preserve">; </w:t>
      </w:r>
      <w:r w:rsidR="00827EB7">
        <w:rPr>
          <w:lang w:eastAsia="zh-CN"/>
        </w:rPr>
        <w:t>EYDFL: erbium/y</w:t>
      </w:r>
      <w:r w:rsidRPr="00FB7340">
        <w:rPr>
          <w:lang w:eastAsia="zh-CN"/>
        </w:rPr>
        <w:t xml:space="preserve">tterbium co-doped fiber laser; FBG: fiber Bragg grating; </w:t>
      </w:r>
      <w:r>
        <w:rPr>
          <w:lang w:eastAsia="zh-CN"/>
        </w:rPr>
        <w:t xml:space="preserve">PC: polarization controller; </w:t>
      </w:r>
      <w:r w:rsidR="00E60B9D">
        <w:rPr>
          <w:lang w:eastAsia="zh-CN"/>
        </w:rPr>
        <w:t>PM</w:t>
      </w:r>
      <w:r w:rsidRPr="00FB7340">
        <w:rPr>
          <w:lang w:eastAsia="zh-CN"/>
        </w:rPr>
        <w:t>: polarization</w:t>
      </w:r>
      <w:r>
        <w:rPr>
          <w:lang w:eastAsia="zh-CN"/>
        </w:rPr>
        <w:t xml:space="preserve"> </w:t>
      </w:r>
      <w:r w:rsidRPr="00FB7340">
        <w:rPr>
          <w:lang w:eastAsia="zh-CN"/>
        </w:rPr>
        <w:t>maintain</w:t>
      </w:r>
      <w:r>
        <w:rPr>
          <w:lang w:eastAsia="zh-CN"/>
        </w:rPr>
        <w:t>ing</w:t>
      </w:r>
      <w:r w:rsidRPr="00FB7340">
        <w:rPr>
          <w:lang w:eastAsia="zh-CN"/>
        </w:rPr>
        <w:t xml:space="preserve">; </w:t>
      </w:r>
      <w:r>
        <w:rPr>
          <w:lang w:eastAsia="zh-CN"/>
        </w:rPr>
        <w:t>LMA</w:t>
      </w:r>
      <w:r w:rsidRPr="00FB7340">
        <w:rPr>
          <w:lang w:eastAsia="zh-CN"/>
        </w:rPr>
        <w:t>: large</w:t>
      </w:r>
      <w:r w:rsidR="006A4C38">
        <w:rPr>
          <w:lang w:eastAsia="zh-CN"/>
        </w:rPr>
        <w:t>-mode-area;</w:t>
      </w:r>
      <w:r>
        <w:rPr>
          <w:lang w:eastAsia="zh-CN"/>
        </w:rPr>
        <w:t xml:space="preserve"> HWP: half-wave plate; PBS: polarizing beam splitter; M1, M2: mirror 1,2; LPF</w:t>
      </w:r>
      <w:r w:rsidR="00590D80">
        <w:rPr>
          <w:lang w:eastAsia="zh-CN"/>
        </w:rPr>
        <w:t>1,2</w:t>
      </w:r>
      <w:r>
        <w:rPr>
          <w:lang w:eastAsia="zh-CN"/>
        </w:rPr>
        <w:t>: long-pass filter</w:t>
      </w:r>
      <w:r w:rsidR="00590D80">
        <w:rPr>
          <w:lang w:eastAsia="zh-CN"/>
        </w:rPr>
        <w:t xml:space="preserve"> 1,2</w:t>
      </w:r>
      <w:r>
        <w:rPr>
          <w:lang w:eastAsia="zh-CN"/>
        </w:rPr>
        <w:t>.</w:t>
      </w:r>
    </w:p>
    <w:p w14:paraId="4444575B" w14:textId="25A402F7" w:rsidR="000A6264" w:rsidRDefault="006678E2" w:rsidP="00DB0D83">
      <w:pPr>
        <w:pStyle w:val="ExpressBodyFirstParagraph"/>
        <w:rPr>
          <w:lang w:eastAsia="zh-CN"/>
        </w:rPr>
      </w:pPr>
      <w:r>
        <w:rPr>
          <w:rFonts w:hint="eastAsia"/>
          <w:lang w:eastAsia="zh-CN"/>
        </w:rPr>
        <w:t>Fig</w:t>
      </w:r>
      <w:r w:rsidR="00A613F4">
        <w:rPr>
          <w:lang w:eastAsia="zh-CN"/>
        </w:rPr>
        <w:t>ure</w:t>
      </w:r>
      <w:r>
        <w:rPr>
          <w:rFonts w:hint="eastAsia"/>
          <w:lang w:eastAsia="zh-CN"/>
        </w:rPr>
        <w:t xml:space="preserve"> </w:t>
      </w:r>
      <w:r w:rsidR="004E1D03">
        <w:rPr>
          <w:rFonts w:hint="eastAsia"/>
          <w:lang w:eastAsia="zh-CN"/>
        </w:rPr>
        <w:t xml:space="preserve">1 </w:t>
      </w:r>
      <w:r w:rsidR="004E1D03">
        <w:rPr>
          <w:lang w:eastAsia="zh-CN"/>
        </w:rPr>
        <w:t>illustrate</w:t>
      </w:r>
      <w:r w:rsidR="00C65AA3">
        <w:rPr>
          <w:rFonts w:hint="eastAsia"/>
          <w:lang w:eastAsia="zh-CN"/>
        </w:rPr>
        <w:t xml:space="preserve">s </w:t>
      </w:r>
      <w:r w:rsidR="004E1D03">
        <w:rPr>
          <w:lang w:eastAsia="zh-CN"/>
        </w:rPr>
        <w:t>the experimental</w:t>
      </w:r>
      <w:r w:rsidR="00C65AA3">
        <w:rPr>
          <w:rFonts w:hint="eastAsia"/>
          <w:lang w:eastAsia="zh-CN"/>
        </w:rPr>
        <w:t xml:space="preserve"> </w:t>
      </w:r>
      <w:r w:rsidR="009976AD">
        <w:rPr>
          <w:lang w:eastAsia="zh-CN"/>
        </w:rPr>
        <w:t>setup</w:t>
      </w:r>
      <w:r w:rsidR="00C65AA3">
        <w:rPr>
          <w:rFonts w:hint="eastAsia"/>
          <w:lang w:eastAsia="zh-CN"/>
        </w:rPr>
        <w:t xml:space="preserve"> of the </w:t>
      </w:r>
      <w:r w:rsidR="007F2EFC">
        <w:rPr>
          <w:lang w:eastAsia="zh-CN"/>
        </w:rPr>
        <w:t xml:space="preserve">TDF </w:t>
      </w:r>
      <w:r w:rsidR="00C65AA3">
        <w:rPr>
          <w:rFonts w:hint="eastAsia"/>
          <w:lang w:eastAsia="zh-CN"/>
        </w:rPr>
        <w:t>MOPA system</w:t>
      </w:r>
      <w:r w:rsidR="009976AD">
        <w:rPr>
          <w:lang w:eastAsia="zh-CN"/>
        </w:rPr>
        <w:t xml:space="preserve"> and OP-GaAs OPO</w:t>
      </w:r>
      <w:r w:rsidR="00C65AA3">
        <w:rPr>
          <w:rFonts w:hint="eastAsia"/>
          <w:lang w:eastAsia="zh-CN"/>
        </w:rPr>
        <w:t>.</w:t>
      </w:r>
      <w:r w:rsidR="00F43AD8">
        <w:rPr>
          <w:rFonts w:hint="eastAsia"/>
          <w:lang w:eastAsia="zh-CN"/>
        </w:rPr>
        <w:t xml:space="preserve"> </w:t>
      </w:r>
      <w:r w:rsidR="00601393">
        <w:rPr>
          <w:lang w:eastAsia="zh-CN"/>
        </w:rPr>
        <w:t xml:space="preserve">The TDF </w:t>
      </w:r>
      <w:r w:rsidR="00590D80">
        <w:rPr>
          <w:lang w:eastAsia="zh-CN"/>
        </w:rPr>
        <w:t xml:space="preserve">MOPA system </w:t>
      </w:r>
      <w:r w:rsidR="00B24D62">
        <w:rPr>
          <w:lang w:eastAsia="zh-CN"/>
        </w:rPr>
        <w:t>consist</w:t>
      </w:r>
      <w:r w:rsidR="006548BE">
        <w:rPr>
          <w:lang w:eastAsia="zh-CN"/>
        </w:rPr>
        <w:t>ed</w:t>
      </w:r>
      <w:r w:rsidR="00B24D62">
        <w:rPr>
          <w:lang w:eastAsia="zh-CN"/>
        </w:rPr>
        <w:t xml:space="preserve"> of</w:t>
      </w:r>
      <w:r w:rsidR="00916F62">
        <w:rPr>
          <w:lang w:eastAsia="zh-CN"/>
        </w:rPr>
        <w:t xml:space="preserve"> four amplifier stages. </w:t>
      </w:r>
      <w:r w:rsidR="00590D80">
        <w:rPr>
          <w:lang w:eastAsia="zh-CN"/>
        </w:rPr>
        <w:t>The seed laser was</w:t>
      </w:r>
      <w:r w:rsidR="002C0BC0">
        <w:rPr>
          <w:lang w:eastAsia="zh-CN"/>
        </w:rPr>
        <w:t xml:space="preserve"> a</w:t>
      </w:r>
      <w:r w:rsidR="008A3DEB">
        <w:rPr>
          <w:rFonts w:hint="eastAsia"/>
          <w:lang w:eastAsia="zh-CN"/>
        </w:rPr>
        <w:t xml:space="preserve"> </w:t>
      </w:r>
      <w:r w:rsidR="002C0BC0">
        <w:rPr>
          <w:lang w:eastAsia="zh-CN"/>
        </w:rPr>
        <w:t xml:space="preserve">polarization-maintaining (PM) fiber-pigtailed </w:t>
      </w:r>
      <w:r w:rsidR="009976AD">
        <w:rPr>
          <w:lang w:eastAsia="zh-CN"/>
        </w:rPr>
        <w:t xml:space="preserve">1992-nm </w:t>
      </w:r>
      <w:r w:rsidR="002C0BC0">
        <w:rPr>
          <w:lang w:eastAsia="zh-CN"/>
        </w:rPr>
        <w:t>laser</w:t>
      </w:r>
      <w:r w:rsidR="008A3DEB">
        <w:rPr>
          <w:rFonts w:hint="eastAsia"/>
          <w:lang w:eastAsia="zh-CN"/>
        </w:rPr>
        <w:t xml:space="preserve"> diode </w:t>
      </w:r>
      <w:r w:rsidR="001359A2">
        <w:rPr>
          <w:lang w:eastAsia="zh-CN"/>
        </w:rPr>
        <w:t>(Eblana Photonics)</w:t>
      </w:r>
      <w:r w:rsidR="002C0BC0">
        <w:rPr>
          <w:lang w:eastAsia="zh-CN"/>
        </w:rPr>
        <w:t xml:space="preserve"> </w:t>
      </w:r>
      <w:r w:rsidR="00B24D62">
        <w:rPr>
          <w:lang w:eastAsia="zh-CN"/>
        </w:rPr>
        <w:t xml:space="preserve">that </w:t>
      </w:r>
      <w:r w:rsidR="006548BE">
        <w:rPr>
          <w:lang w:eastAsia="zh-CN"/>
        </w:rPr>
        <w:t xml:space="preserve">was </w:t>
      </w:r>
      <w:r w:rsidR="002C0BC0">
        <w:rPr>
          <w:lang w:eastAsia="zh-CN"/>
        </w:rPr>
        <w:t>gain-switched</w:t>
      </w:r>
      <w:r w:rsidR="009976AD">
        <w:rPr>
          <w:lang w:eastAsia="zh-CN"/>
        </w:rPr>
        <w:t xml:space="preserve"> by an electrical pulse </w:t>
      </w:r>
      <w:r w:rsidR="009976AD" w:rsidRPr="009F44D6">
        <w:rPr>
          <w:color w:val="auto"/>
          <w:lang w:eastAsia="zh-CN"/>
        </w:rPr>
        <w:t>generator (</w:t>
      </w:r>
      <w:r w:rsidR="009F44D6" w:rsidRPr="009F44D6">
        <w:rPr>
          <w:color w:val="auto"/>
        </w:rPr>
        <w:t>Agilent Technologies 8133A</w:t>
      </w:r>
      <w:r w:rsidR="009976AD" w:rsidRPr="009F44D6">
        <w:rPr>
          <w:color w:val="auto"/>
          <w:lang w:eastAsia="zh-CN"/>
        </w:rPr>
        <w:t xml:space="preserve">) </w:t>
      </w:r>
      <w:r w:rsidR="00B24D62">
        <w:rPr>
          <w:lang w:eastAsia="zh-CN"/>
        </w:rPr>
        <w:t>with</w:t>
      </w:r>
      <w:r w:rsidR="009976AD">
        <w:rPr>
          <w:rFonts w:hint="eastAsia"/>
          <w:lang w:eastAsia="zh-CN"/>
        </w:rPr>
        <w:t xml:space="preserve"> </w:t>
      </w:r>
      <w:r w:rsidR="00350563" w:rsidRPr="00350563">
        <w:rPr>
          <w:rFonts w:hint="eastAsia"/>
          <w:color w:val="auto"/>
          <w:lang w:eastAsia="zh-CN"/>
        </w:rPr>
        <w:t>4</w:t>
      </w:r>
      <w:r w:rsidR="00350563" w:rsidRPr="00350563">
        <w:rPr>
          <w:color w:val="auto"/>
          <w:lang w:eastAsia="zh-CN"/>
        </w:rPr>
        <w:t>3</w:t>
      </w:r>
      <w:r w:rsidR="009976AD" w:rsidRPr="00350563">
        <w:rPr>
          <w:rFonts w:hint="eastAsia"/>
          <w:color w:val="auto"/>
          <w:lang w:eastAsia="zh-CN"/>
        </w:rPr>
        <w:t>0</w:t>
      </w:r>
      <w:r w:rsidR="009976AD" w:rsidRPr="00350563">
        <w:rPr>
          <w:color w:val="auto"/>
          <w:lang w:eastAsia="zh-CN"/>
        </w:rPr>
        <w:t>-</w:t>
      </w:r>
      <w:r w:rsidR="009976AD" w:rsidRPr="00350563">
        <w:rPr>
          <w:rFonts w:hint="eastAsia"/>
          <w:color w:val="auto"/>
          <w:lang w:eastAsia="zh-CN"/>
        </w:rPr>
        <w:t xml:space="preserve">ps </w:t>
      </w:r>
      <w:r w:rsidR="00B24D62">
        <w:rPr>
          <w:color w:val="auto"/>
          <w:lang w:eastAsia="zh-CN"/>
        </w:rPr>
        <w:t xml:space="preserve">electrical </w:t>
      </w:r>
      <w:r w:rsidR="009976AD">
        <w:rPr>
          <w:rFonts w:hint="eastAsia"/>
          <w:lang w:eastAsia="zh-CN"/>
        </w:rPr>
        <w:t>pulses</w:t>
      </w:r>
      <w:r w:rsidR="002C0BC0" w:rsidRPr="002C0BC0">
        <w:rPr>
          <w:rFonts w:hint="eastAsia"/>
          <w:lang w:eastAsia="zh-CN"/>
        </w:rPr>
        <w:t xml:space="preserve"> </w:t>
      </w:r>
      <w:r w:rsidR="002C0BC0">
        <w:rPr>
          <w:rFonts w:hint="eastAsia"/>
          <w:lang w:eastAsia="zh-CN"/>
        </w:rPr>
        <w:t>at 1</w:t>
      </w:r>
      <w:r w:rsidR="002C0BC0">
        <w:rPr>
          <w:lang w:eastAsia="zh-CN"/>
        </w:rPr>
        <w:t>00</w:t>
      </w:r>
      <w:r w:rsidR="002C0BC0">
        <w:rPr>
          <w:rFonts w:hint="eastAsia"/>
          <w:lang w:eastAsia="zh-CN"/>
        </w:rPr>
        <w:t>-MHz repetition rate</w:t>
      </w:r>
      <w:r w:rsidR="006548BE">
        <w:rPr>
          <w:lang w:eastAsia="zh-CN"/>
        </w:rPr>
        <w:t xml:space="preserve"> and</w:t>
      </w:r>
      <w:r w:rsidR="00055B4A">
        <w:rPr>
          <w:lang w:eastAsia="zh-CN"/>
        </w:rPr>
        <w:t xml:space="preserve"> deliver</w:t>
      </w:r>
      <w:r w:rsidR="00923A28">
        <w:rPr>
          <w:lang w:eastAsia="zh-CN"/>
        </w:rPr>
        <w:t>ed</w:t>
      </w:r>
      <w:r w:rsidR="00055B4A">
        <w:rPr>
          <w:lang w:eastAsia="zh-CN"/>
        </w:rPr>
        <w:t xml:space="preserve"> ~100 μW average power</w:t>
      </w:r>
      <w:r w:rsidR="008A3DEB">
        <w:rPr>
          <w:rFonts w:hint="eastAsia"/>
          <w:lang w:eastAsia="zh-CN"/>
        </w:rPr>
        <w:t xml:space="preserve">. </w:t>
      </w:r>
      <w:r w:rsidR="00FE7E71">
        <w:rPr>
          <w:lang w:eastAsia="zh-CN"/>
        </w:rPr>
        <w:t>After a</w:t>
      </w:r>
      <w:r w:rsidR="00A00C6F">
        <w:rPr>
          <w:lang w:eastAsia="zh-CN"/>
        </w:rPr>
        <w:t xml:space="preserve"> polarization insensitive </w:t>
      </w:r>
      <w:r w:rsidR="002A0C29">
        <w:rPr>
          <w:lang w:eastAsia="zh-CN"/>
        </w:rPr>
        <w:t>optical isolator, t</w:t>
      </w:r>
      <w:r w:rsidR="00B162DC">
        <w:rPr>
          <w:lang w:eastAsia="zh-CN"/>
        </w:rPr>
        <w:t xml:space="preserve">he </w:t>
      </w:r>
      <w:r w:rsidR="009976AD">
        <w:rPr>
          <w:lang w:eastAsia="zh-CN"/>
        </w:rPr>
        <w:t>1992-nm</w:t>
      </w:r>
      <w:r w:rsidR="008A3DEB">
        <w:rPr>
          <w:rFonts w:hint="eastAsia"/>
          <w:lang w:eastAsia="zh-CN"/>
        </w:rPr>
        <w:t xml:space="preserve"> pulses were first amplified by a c</w:t>
      </w:r>
      <w:r w:rsidR="004874A2">
        <w:rPr>
          <w:rFonts w:hint="eastAsia"/>
          <w:lang w:eastAsia="zh-CN"/>
        </w:rPr>
        <w:t xml:space="preserve">ore-pumped </w:t>
      </w:r>
      <w:r w:rsidR="00B1502A">
        <w:rPr>
          <w:lang w:eastAsia="zh-CN"/>
        </w:rPr>
        <w:t>TDF</w:t>
      </w:r>
      <w:r w:rsidR="00F071FA">
        <w:rPr>
          <w:lang w:eastAsia="zh-CN"/>
        </w:rPr>
        <w:t xml:space="preserve"> amplifier (</w:t>
      </w:r>
      <w:r w:rsidR="004874A2">
        <w:rPr>
          <w:rFonts w:hint="eastAsia"/>
          <w:lang w:eastAsia="zh-CN"/>
        </w:rPr>
        <w:t>TDFA</w:t>
      </w:r>
      <w:r w:rsidR="002A0C29">
        <w:rPr>
          <w:lang w:eastAsia="zh-CN"/>
        </w:rPr>
        <w:t>1, Fig.</w:t>
      </w:r>
      <w:r w:rsidR="00A613F4">
        <w:rPr>
          <w:lang w:eastAsia="zh-CN"/>
        </w:rPr>
        <w:t xml:space="preserve"> </w:t>
      </w:r>
      <w:r w:rsidR="002A0C29">
        <w:rPr>
          <w:lang w:eastAsia="zh-CN"/>
        </w:rPr>
        <w:t>1)</w:t>
      </w:r>
      <w:r w:rsidR="006548BE">
        <w:rPr>
          <w:lang w:eastAsia="zh-CN"/>
        </w:rPr>
        <w:t>,</w:t>
      </w:r>
      <w:r w:rsidR="00590D80">
        <w:rPr>
          <w:lang w:eastAsia="zh-CN"/>
        </w:rPr>
        <w:t xml:space="preserve"> which</w:t>
      </w:r>
      <w:r w:rsidR="00DF5F61">
        <w:rPr>
          <w:lang w:eastAsia="zh-CN"/>
        </w:rPr>
        <w:t xml:space="preserve"> consisted of a </w:t>
      </w:r>
      <w:r w:rsidR="002A0C29">
        <w:rPr>
          <w:rFonts w:hint="eastAsia"/>
          <w:lang w:eastAsia="zh-CN"/>
        </w:rPr>
        <w:t>1</w:t>
      </w:r>
      <w:r w:rsidR="002A0C29">
        <w:rPr>
          <w:lang w:eastAsia="zh-CN"/>
        </w:rPr>
        <w:t>2-</w:t>
      </w:r>
      <w:r w:rsidR="002A0C29">
        <w:rPr>
          <w:rFonts w:hint="eastAsia"/>
          <w:lang w:eastAsia="zh-CN"/>
        </w:rPr>
        <w:t>m</w:t>
      </w:r>
      <w:r w:rsidR="002A0C29">
        <w:rPr>
          <w:lang w:eastAsia="zh-CN"/>
        </w:rPr>
        <w:t>-</w:t>
      </w:r>
      <w:r w:rsidR="004874A2">
        <w:rPr>
          <w:rFonts w:hint="eastAsia"/>
          <w:lang w:eastAsia="zh-CN"/>
        </w:rPr>
        <w:t xml:space="preserve">long </w:t>
      </w:r>
      <w:r w:rsidR="0066130A">
        <w:rPr>
          <w:lang w:eastAsia="zh-CN"/>
        </w:rPr>
        <w:t>TDF</w:t>
      </w:r>
      <w:r w:rsidR="008A3DEB">
        <w:rPr>
          <w:rFonts w:hint="eastAsia"/>
          <w:lang w:eastAsia="zh-CN"/>
        </w:rPr>
        <w:t xml:space="preserve"> (OFS TmDF200) </w:t>
      </w:r>
      <w:r w:rsidR="00DF5F61">
        <w:rPr>
          <w:lang w:eastAsia="zh-CN"/>
        </w:rPr>
        <w:t xml:space="preserve">forward </w:t>
      </w:r>
      <w:r w:rsidR="008A3DEB">
        <w:rPr>
          <w:rFonts w:hint="eastAsia"/>
          <w:lang w:eastAsia="zh-CN"/>
        </w:rPr>
        <w:t xml:space="preserve">pumped by a </w:t>
      </w:r>
      <w:r w:rsidR="00532A85">
        <w:rPr>
          <w:lang w:eastAsia="zh-CN"/>
        </w:rPr>
        <w:t>home-made</w:t>
      </w:r>
      <w:r w:rsidR="008A3DEB">
        <w:rPr>
          <w:rFonts w:hint="eastAsia"/>
          <w:lang w:eastAsia="zh-CN"/>
        </w:rPr>
        <w:t xml:space="preserve"> Er/Yb co-doped fiber laser</w:t>
      </w:r>
      <w:r w:rsidR="00957540">
        <w:rPr>
          <w:lang w:eastAsia="zh-CN"/>
        </w:rPr>
        <w:t xml:space="preserve"> at 156</w:t>
      </w:r>
      <w:r w:rsidR="00E60B9D">
        <w:rPr>
          <w:lang w:eastAsia="zh-CN"/>
        </w:rPr>
        <w:t>5</w:t>
      </w:r>
      <w:r w:rsidR="00957540">
        <w:rPr>
          <w:lang w:eastAsia="zh-CN"/>
        </w:rPr>
        <w:t xml:space="preserve"> nm</w:t>
      </w:r>
      <w:r w:rsidR="00A00C6F">
        <w:rPr>
          <w:lang w:eastAsia="zh-CN"/>
        </w:rPr>
        <w:t xml:space="preserve"> through </w:t>
      </w:r>
      <w:r w:rsidR="00DF5F61">
        <w:rPr>
          <w:lang w:eastAsia="zh-CN"/>
        </w:rPr>
        <w:t xml:space="preserve">a 1565/2000nm </w:t>
      </w:r>
      <w:r w:rsidR="00DF5F61">
        <w:rPr>
          <w:lang w:eastAsia="zh-CN"/>
        </w:rPr>
        <w:lastRenderedPageBreak/>
        <w:t>w</w:t>
      </w:r>
      <w:r w:rsidR="00DF5F61" w:rsidRPr="00DF5F61">
        <w:rPr>
          <w:lang w:eastAsia="zh-CN"/>
        </w:rPr>
        <w:t>avelength-division multiplex</w:t>
      </w:r>
      <w:r w:rsidR="00DA5B22">
        <w:rPr>
          <w:lang w:eastAsia="zh-CN"/>
        </w:rPr>
        <w:t>er</w:t>
      </w:r>
      <w:r w:rsidR="00DF5F61">
        <w:rPr>
          <w:lang w:eastAsia="zh-CN"/>
        </w:rPr>
        <w:t xml:space="preserve"> (WDM). </w:t>
      </w:r>
      <w:r w:rsidR="002A0C29">
        <w:rPr>
          <w:lang w:eastAsia="zh-CN"/>
        </w:rPr>
        <w:t>Another</w:t>
      </w:r>
      <w:r w:rsidR="00B07DE2">
        <w:rPr>
          <w:lang w:eastAsia="zh-CN"/>
        </w:rPr>
        <w:t xml:space="preserve"> piece of</w:t>
      </w:r>
      <w:r w:rsidR="002A0C29">
        <w:rPr>
          <w:lang w:eastAsia="zh-CN"/>
        </w:rPr>
        <w:t xml:space="preserve"> 4-m-long TDF</w:t>
      </w:r>
      <w:r w:rsidR="00A45321">
        <w:rPr>
          <w:lang w:eastAsia="zh-CN"/>
        </w:rPr>
        <w:t xml:space="preserve"> w</w:t>
      </w:r>
      <w:r w:rsidR="002A0C29">
        <w:rPr>
          <w:lang w:eastAsia="zh-CN"/>
        </w:rPr>
        <w:t>as</w:t>
      </w:r>
      <w:r w:rsidR="004E1D03">
        <w:rPr>
          <w:lang w:eastAsia="zh-CN"/>
        </w:rPr>
        <w:t xml:space="preserve"> plac</w:t>
      </w:r>
      <w:r w:rsidR="002A0C29">
        <w:rPr>
          <w:lang w:eastAsia="zh-CN"/>
        </w:rPr>
        <w:t xml:space="preserve">ed </w:t>
      </w:r>
      <w:r w:rsidR="00DF5F61">
        <w:rPr>
          <w:lang w:eastAsia="zh-CN"/>
        </w:rPr>
        <w:t>between the WDM and the isolator</w:t>
      </w:r>
      <w:r w:rsidR="002A0C29">
        <w:rPr>
          <w:lang w:eastAsia="zh-CN"/>
        </w:rPr>
        <w:t xml:space="preserve"> to absorb the backward amplified spontaneous emission (ASE) </w:t>
      </w:r>
      <w:r w:rsidR="008E07A0">
        <w:rPr>
          <w:lang w:eastAsia="zh-CN"/>
        </w:rPr>
        <w:t xml:space="preserve">and </w:t>
      </w:r>
      <w:r w:rsidR="00DA5B22">
        <w:rPr>
          <w:lang w:eastAsia="zh-CN"/>
        </w:rPr>
        <w:t xml:space="preserve">to </w:t>
      </w:r>
      <w:r w:rsidR="008E07A0">
        <w:rPr>
          <w:lang w:eastAsia="zh-CN"/>
        </w:rPr>
        <w:t>provide</w:t>
      </w:r>
      <w:r w:rsidR="00DF5F61">
        <w:rPr>
          <w:lang w:eastAsia="zh-CN"/>
        </w:rPr>
        <w:t xml:space="preserve"> more gain at longer </w:t>
      </w:r>
      <w:r w:rsidR="00766588">
        <w:rPr>
          <w:lang w:eastAsia="zh-CN"/>
        </w:rPr>
        <w:t>wavelength</w:t>
      </w:r>
      <w:r w:rsidR="008E07A0">
        <w:rPr>
          <w:lang w:eastAsia="zh-CN"/>
        </w:rPr>
        <w:t>s</w:t>
      </w:r>
      <w:r w:rsidR="00DF5F61">
        <w:rPr>
          <w:lang w:eastAsia="zh-CN"/>
        </w:rPr>
        <w:t>, similar to the s</w:t>
      </w:r>
      <w:r w:rsidR="006507A6">
        <w:rPr>
          <w:lang w:eastAsia="zh-CN"/>
        </w:rPr>
        <w:t>et</w:t>
      </w:r>
      <w:r w:rsidR="006548BE">
        <w:rPr>
          <w:lang w:eastAsia="zh-CN"/>
        </w:rPr>
        <w:t>up</w:t>
      </w:r>
      <w:r w:rsidR="007312BE">
        <w:rPr>
          <w:lang w:eastAsia="zh-CN"/>
        </w:rPr>
        <w:t xml:space="preserve"> described in </w:t>
      </w:r>
      <w:r w:rsidR="00AE0F3C">
        <w:rPr>
          <w:lang w:eastAsia="zh-CN"/>
        </w:rPr>
        <w:fldChar w:fldCharType="begin"/>
      </w:r>
      <w:r w:rsidR="00386C4A">
        <w:rPr>
          <w:lang w:eastAsia="zh-CN"/>
        </w:rPr>
        <w:instrText xml:space="preserve"> ADDIN EN.CITE &lt;EndNote&gt;&lt;Cite&gt;&lt;Author&gt;Heidt&lt;/Author&gt;&lt;Year&gt;2014&lt;/Year&gt;&lt;RecNum&gt;37&lt;/RecNum&gt;&lt;DisplayText&gt;[26]&lt;/DisplayText&gt;&lt;record&gt;&lt;rec-number&gt;37&lt;/rec-number&gt;&lt;foreign-keys&gt;&lt;key app="EN" db-id="p0vsvete1az25vefdflx0p99pww2wvt5d5zw" timestamp="1479368898"&gt;37&lt;/key&gt;&lt;/foreign-keys&gt;&lt;ref-type name="Journal Article"&gt;17&lt;/ref-type&gt;&lt;contributors&gt;&lt;authors&gt;&lt;author&gt;Heidt, Alexander M&lt;/author&gt;&lt;author&gt;Li, Zhihong&lt;/author&gt;&lt;author&gt;Richardson, David J&lt;/author&gt;&lt;/authors&gt;&lt;/contributors&gt;&lt;titles&gt;&lt;title&gt;High Power Diode-Seeded Fiber Amplifiers at 2 μm—From Architectures to Applications&lt;/title&gt;&lt;secondary-title&gt;IEEE Journal of Selected Topics in Quantum Electronics&lt;/secondary-title&gt;&lt;/titles&gt;&lt;periodical&gt;&lt;full-title&gt;IEEE Journal of Selected Topics in Quantum Electronics&lt;/full-title&gt;&lt;abbr-1&gt;IEEE J. Sel. Top. Quant.&lt;/abbr-1&gt;&lt;/periodical&gt;&lt;pages&gt;525-536&lt;/pages&gt;&lt;volume&gt;20&lt;/volume&gt;&lt;number&gt;5&lt;/number&gt;&lt;dates&gt;&lt;year&gt;2014&lt;/year&gt;&lt;/dates&gt;&lt;isbn&gt;1077-260X&lt;/isbn&gt;&lt;urls&gt;&lt;/urls&gt;&lt;/record&gt;&lt;/Cite&gt;&lt;/EndNote&gt;</w:instrText>
      </w:r>
      <w:r w:rsidR="00AE0F3C">
        <w:rPr>
          <w:lang w:eastAsia="zh-CN"/>
        </w:rPr>
        <w:fldChar w:fldCharType="separate"/>
      </w:r>
      <w:r w:rsidR="00386C4A">
        <w:rPr>
          <w:noProof/>
          <w:lang w:eastAsia="zh-CN"/>
        </w:rPr>
        <w:t>[26]</w:t>
      </w:r>
      <w:r w:rsidR="00AE0F3C">
        <w:rPr>
          <w:lang w:eastAsia="zh-CN"/>
        </w:rPr>
        <w:fldChar w:fldCharType="end"/>
      </w:r>
      <w:r w:rsidR="007312BE" w:rsidRPr="00766588">
        <w:rPr>
          <w:color w:val="auto"/>
          <w:lang w:eastAsia="zh-CN"/>
        </w:rPr>
        <w:t>.</w:t>
      </w:r>
      <w:r w:rsidR="00916F62" w:rsidRPr="00766588">
        <w:rPr>
          <w:color w:val="auto"/>
          <w:lang w:eastAsia="zh-CN"/>
        </w:rPr>
        <w:t xml:space="preserve"> </w:t>
      </w:r>
      <w:r w:rsidR="00916F62">
        <w:rPr>
          <w:color w:val="auto"/>
          <w:lang w:eastAsia="zh-CN"/>
        </w:rPr>
        <w:t>TDFA2</w:t>
      </w:r>
      <w:r w:rsidR="001D6494">
        <w:rPr>
          <w:lang w:eastAsia="zh-CN"/>
        </w:rPr>
        <w:t xml:space="preserve"> was</w:t>
      </w:r>
      <w:r w:rsidR="00916F62">
        <w:rPr>
          <w:lang w:eastAsia="zh-CN"/>
        </w:rPr>
        <w:t xml:space="preserve"> a conventional core-pumped fiber amplifier using a 2-m-long home-made TDF (8.5-μm core, 100-μm cl</w:t>
      </w:r>
      <w:r w:rsidR="00E60B9D">
        <w:rPr>
          <w:lang w:eastAsia="zh-CN"/>
        </w:rPr>
        <w:t>adding, NA=0.2) pumped by a 1565</w:t>
      </w:r>
      <w:r w:rsidR="00916F62">
        <w:rPr>
          <w:lang w:eastAsia="zh-CN"/>
        </w:rPr>
        <w:t xml:space="preserve">-nm </w:t>
      </w:r>
      <w:r w:rsidR="00916F62">
        <w:rPr>
          <w:rFonts w:hint="eastAsia"/>
          <w:lang w:eastAsia="zh-CN"/>
        </w:rPr>
        <w:t>Er/Yb co-doped fiber laser</w:t>
      </w:r>
      <w:r w:rsidR="00916F62">
        <w:rPr>
          <w:lang w:eastAsia="zh-CN"/>
        </w:rPr>
        <w:t xml:space="preserve">. </w:t>
      </w:r>
      <w:r w:rsidR="001D6494">
        <w:rPr>
          <w:lang w:eastAsia="zh-CN"/>
        </w:rPr>
        <w:t>The first two stages were</w:t>
      </w:r>
      <w:r w:rsidR="00F17431">
        <w:rPr>
          <w:lang w:eastAsia="zh-CN"/>
        </w:rPr>
        <w:t xml:space="preserve"> followed </w:t>
      </w:r>
      <w:r w:rsidR="008E07A0">
        <w:rPr>
          <w:lang w:eastAsia="zh-CN"/>
        </w:rPr>
        <w:t>with</w:t>
      </w:r>
      <w:r w:rsidR="00F17431">
        <w:rPr>
          <w:lang w:eastAsia="zh-CN"/>
        </w:rPr>
        <w:t xml:space="preserve"> polarization insensitive i</w:t>
      </w:r>
      <w:r w:rsidR="00576D58">
        <w:rPr>
          <w:lang w:eastAsia="zh-CN"/>
        </w:rPr>
        <w:t>solator</w:t>
      </w:r>
      <w:r w:rsidR="008E07A0">
        <w:rPr>
          <w:lang w:eastAsia="zh-CN"/>
        </w:rPr>
        <w:t>s</w:t>
      </w:r>
      <w:r w:rsidR="00576D58">
        <w:rPr>
          <w:lang w:eastAsia="zh-CN"/>
        </w:rPr>
        <w:t xml:space="preserve"> to </w:t>
      </w:r>
      <w:r w:rsidR="00A45321">
        <w:rPr>
          <w:lang w:eastAsia="zh-CN"/>
        </w:rPr>
        <w:t xml:space="preserve">prevent </w:t>
      </w:r>
      <w:r w:rsidR="003B6A08">
        <w:rPr>
          <w:lang w:eastAsia="zh-CN"/>
        </w:rPr>
        <w:t>s</w:t>
      </w:r>
      <w:r w:rsidR="003B6A08">
        <w:rPr>
          <w:rFonts w:hint="eastAsia"/>
          <w:lang w:eastAsia="zh-CN"/>
        </w:rPr>
        <w:t xml:space="preserve">ignal </w:t>
      </w:r>
      <w:r w:rsidR="00A45321">
        <w:rPr>
          <w:lang w:eastAsia="zh-CN"/>
        </w:rPr>
        <w:t>feedback</w:t>
      </w:r>
      <w:r w:rsidR="006E41AB">
        <w:rPr>
          <w:lang w:eastAsia="zh-CN"/>
        </w:rPr>
        <w:t xml:space="preserve">, and </w:t>
      </w:r>
      <w:r w:rsidR="001D6494">
        <w:rPr>
          <w:lang w:eastAsia="zh-CN"/>
        </w:rPr>
        <w:t>spectral filter</w:t>
      </w:r>
      <w:r w:rsidR="008E07A0">
        <w:rPr>
          <w:lang w:eastAsia="zh-CN"/>
        </w:rPr>
        <w:t>s</w:t>
      </w:r>
      <w:r w:rsidR="00A6696E">
        <w:rPr>
          <w:lang w:eastAsia="zh-CN"/>
        </w:rPr>
        <w:t>,</w:t>
      </w:r>
      <w:r w:rsidR="008E07A0">
        <w:rPr>
          <w:lang w:eastAsia="zh-CN"/>
        </w:rPr>
        <w:t xml:space="preserve"> </w:t>
      </w:r>
      <w:r w:rsidR="006548BE">
        <w:rPr>
          <w:lang w:eastAsia="zh-CN"/>
        </w:rPr>
        <w:t>consisting of</w:t>
      </w:r>
      <w:r w:rsidR="008E07A0">
        <w:rPr>
          <w:lang w:eastAsia="zh-CN"/>
        </w:rPr>
        <w:t xml:space="preserve"> </w:t>
      </w:r>
      <w:r w:rsidR="006E41AB">
        <w:rPr>
          <w:lang w:eastAsia="zh-CN"/>
        </w:rPr>
        <w:t xml:space="preserve">fiber </w:t>
      </w:r>
      <w:r w:rsidR="009E1C3C">
        <w:rPr>
          <w:lang w:eastAsia="zh-CN"/>
        </w:rPr>
        <w:t>B</w:t>
      </w:r>
      <w:r w:rsidR="006E41AB">
        <w:rPr>
          <w:lang w:eastAsia="zh-CN"/>
        </w:rPr>
        <w:t>ragg grating</w:t>
      </w:r>
      <w:r w:rsidR="008E07A0">
        <w:rPr>
          <w:lang w:eastAsia="zh-CN"/>
        </w:rPr>
        <w:t>s</w:t>
      </w:r>
      <w:r w:rsidR="006E41AB">
        <w:rPr>
          <w:lang w:eastAsia="zh-CN"/>
        </w:rPr>
        <w:t xml:space="preserve"> (</w:t>
      </w:r>
      <w:r w:rsidR="009E1C3C">
        <w:rPr>
          <w:lang w:eastAsia="zh-CN"/>
        </w:rPr>
        <w:t>FBG</w:t>
      </w:r>
      <w:r w:rsidR="008E07A0">
        <w:rPr>
          <w:lang w:eastAsia="zh-CN"/>
        </w:rPr>
        <w:t>s</w:t>
      </w:r>
      <w:r w:rsidR="009E1C3C">
        <w:rPr>
          <w:lang w:eastAsia="zh-CN"/>
        </w:rPr>
        <w:t xml:space="preserve">, </w:t>
      </w:r>
      <w:r w:rsidR="006E41AB">
        <w:rPr>
          <w:lang w:eastAsia="zh-CN"/>
        </w:rPr>
        <w:t>reflective bandwidth of 0.2 and 0.5 nm</w:t>
      </w:r>
      <w:r w:rsidR="00DF06B9">
        <w:rPr>
          <w:lang w:eastAsia="zh-CN"/>
        </w:rPr>
        <w:t>,</w:t>
      </w:r>
      <w:r w:rsidR="006E41AB">
        <w:rPr>
          <w:lang w:eastAsia="zh-CN"/>
        </w:rPr>
        <w:t xml:space="preserve"> respectively</w:t>
      </w:r>
      <w:r w:rsidR="001D6494">
        <w:rPr>
          <w:lang w:eastAsia="zh-CN"/>
        </w:rPr>
        <w:t xml:space="preserve">) </w:t>
      </w:r>
      <w:r w:rsidR="008E07A0">
        <w:rPr>
          <w:lang w:eastAsia="zh-CN"/>
        </w:rPr>
        <w:t xml:space="preserve">and </w:t>
      </w:r>
      <w:r w:rsidR="001D6494">
        <w:rPr>
          <w:lang w:eastAsia="zh-CN"/>
        </w:rPr>
        <w:t>circulator</w:t>
      </w:r>
      <w:r w:rsidR="008E07A0">
        <w:rPr>
          <w:lang w:eastAsia="zh-CN"/>
        </w:rPr>
        <w:t>s</w:t>
      </w:r>
      <w:r w:rsidR="00A01C2E">
        <w:rPr>
          <w:lang w:eastAsia="zh-CN"/>
        </w:rPr>
        <w:t xml:space="preserve"> (insertion loss ~3dB)</w:t>
      </w:r>
      <w:r w:rsidR="001C3E57">
        <w:rPr>
          <w:lang w:eastAsia="zh-CN"/>
        </w:rPr>
        <w:t>,</w:t>
      </w:r>
      <w:r w:rsidR="00BC2CFA">
        <w:rPr>
          <w:lang w:eastAsia="zh-CN"/>
        </w:rPr>
        <w:t xml:space="preserve"> </w:t>
      </w:r>
      <w:r w:rsidR="006E41AB">
        <w:rPr>
          <w:lang w:eastAsia="zh-CN"/>
        </w:rPr>
        <w:t>to</w:t>
      </w:r>
      <w:r w:rsidR="00BC2CFA">
        <w:rPr>
          <w:lang w:eastAsia="zh-CN"/>
        </w:rPr>
        <w:t xml:space="preserve"> suppress</w:t>
      </w:r>
      <w:r w:rsidR="006E41AB">
        <w:rPr>
          <w:lang w:eastAsia="zh-CN"/>
        </w:rPr>
        <w:t xml:space="preserve"> the ASE as well as to </w:t>
      </w:r>
      <w:r w:rsidR="00BC2CFA">
        <w:rPr>
          <w:lang w:eastAsia="zh-CN"/>
        </w:rPr>
        <w:t>reduce</w:t>
      </w:r>
      <w:r w:rsidR="006E41AB">
        <w:rPr>
          <w:lang w:eastAsia="zh-CN"/>
        </w:rPr>
        <w:t xml:space="preserve"> the </w:t>
      </w:r>
      <w:r w:rsidR="001D6494">
        <w:rPr>
          <w:lang w:eastAsia="zh-CN"/>
        </w:rPr>
        <w:t xml:space="preserve">1992-nm </w:t>
      </w:r>
      <w:r w:rsidR="00D667D3">
        <w:rPr>
          <w:lang w:eastAsia="zh-CN"/>
        </w:rPr>
        <w:t xml:space="preserve">laser </w:t>
      </w:r>
      <w:r w:rsidR="00BC2CFA">
        <w:rPr>
          <w:lang w:eastAsia="zh-CN"/>
        </w:rPr>
        <w:t>spectral</w:t>
      </w:r>
      <w:r w:rsidR="006E41AB">
        <w:rPr>
          <w:lang w:eastAsia="zh-CN"/>
        </w:rPr>
        <w:t xml:space="preserve"> linewidth</w:t>
      </w:r>
      <w:r w:rsidR="00FE7E71">
        <w:rPr>
          <w:lang w:eastAsia="zh-CN"/>
        </w:rPr>
        <w:t xml:space="preserve">. </w:t>
      </w:r>
      <w:r w:rsidR="009E1C3C">
        <w:rPr>
          <w:lang w:eastAsia="zh-CN"/>
        </w:rPr>
        <w:t>A</w:t>
      </w:r>
      <w:r w:rsidR="00DF06B9">
        <w:rPr>
          <w:lang w:eastAsia="zh-CN"/>
        </w:rPr>
        <w:t xml:space="preserve"> polarization </w:t>
      </w:r>
      <w:r w:rsidR="006C11D6" w:rsidRPr="00DF06B9">
        <w:rPr>
          <w:color w:val="auto"/>
          <w:lang w:eastAsia="zh-CN"/>
        </w:rPr>
        <w:t xml:space="preserve">controller </w:t>
      </w:r>
      <w:r w:rsidR="00FE7E71" w:rsidRPr="00DF06B9">
        <w:rPr>
          <w:color w:val="auto"/>
          <w:lang w:eastAsia="zh-CN"/>
        </w:rPr>
        <w:t>(</w:t>
      </w:r>
      <w:r w:rsidR="00DF06B9" w:rsidRPr="00DF06B9">
        <w:rPr>
          <w:color w:val="auto"/>
          <w:lang w:eastAsia="zh-CN"/>
        </w:rPr>
        <w:t>FiberPro PC-1100-15</w:t>
      </w:r>
      <w:r w:rsidR="00DF06B9">
        <w:rPr>
          <w:color w:val="auto"/>
          <w:lang w:eastAsia="zh-CN"/>
        </w:rPr>
        <w:t>, Fig.</w:t>
      </w:r>
      <w:r w:rsidR="00923572">
        <w:rPr>
          <w:color w:val="auto"/>
          <w:lang w:eastAsia="zh-CN"/>
        </w:rPr>
        <w:t xml:space="preserve"> </w:t>
      </w:r>
      <w:r w:rsidR="00DF06B9">
        <w:rPr>
          <w:color w:val="auto"/>
          <w:lang w:eastAsia="zh-CN"/>
        </w:rPr>
        <w:t>1</w:t>
      </w:r>
      <w:r w:rsidR="00FE7E71" w:rsidRPr="00DF06B9">
        <w:rPr>
          <w:color w:val="auto"/>
          <w:lang w:eastAsia="zh-CN"/>
        </w:rPr>
        <w:t xml:space="preserve">) </w:t>
      </w:r>
      <w:r w:rsidR="006C11D6">
        <w:rPr>
          <w:lang w:eastAsia="zh-CN"/>
        </w:rPr>
        <w:t>and a PM isolator</w:t>
      </w:r>
      <w:r w:rsidR="003A6C81">
        <w:rPr>
          <w:lang w:eastAsia="zh-CN"/>
        </w:rPr>
        <w:t xml:space="preserve"> wer</w:t>
      </w:r>
      <w:r w:rsidR="009E1C3C">
        <w:rPr>
          <w:lang w:eastAsia="zh-CN"/>
        </w:rPr>
        <w:t>e</w:t>
      </w:r>
      <w:r w:rsidR="00BC2CFA">
        <w:rPr>
          <w:lang w:eastAsia="zh-CN"/>
        </w:rPr>
        <w:t xml:space="preserve"> placed before</w:t>
      </w:r>
      <w:r w:rsidR="00DA5B22">
        <w:rPr>
          <w:lang w:eastAsia="zh-CN"/>
        </w:rPr>
        <w:t xml:space="preserve"> </w:t>
      </w:r>
      <w:r w:rsidR="00BC2CFA">
        <w:rPr>
          <w:lang w:eastAsia="zh-CN"/>
        </w:rPr>
        <w:t>TDFA3 in order to generate and</w:t>
      </w:r>
      <w:r w:rsidR="009E1C3C">
        <w:rPr>
          <w:lang w:eastAsia="zh-CN"/>
        </w:rPr>
        <w:t xml:space="preserve"> </w:t>
      </w:r>
      <w:r w:rsidR="00BC2CFA">
        <w:rPr>
          <w:lang w:eastAsia="zh-CN"/>
        </w:rPr>
        <w:t xml:space="preserve">ensure </w:t>
      </w:r>
      <w:r w:rsidR="004A065A">
        <w:rPr>
          <w:lang w:eastAsia="zh-CN"/>
        </w:rPr>
        <w:t>a</w:t>
      </w:r>
      <w:r w:rsidR="00BC2CFA">
        <w:rPr>
          <w:lang w:eastAsia="zh-CN"/>
        </w:rPr>
        <w:t xml:space="preserve"> linearly polariz</w:t>
      </w:r>
      <w:r w:rsidR="00DA5B22">
        <w:rPr>
          <w:lang w:eastAsia="zh-CN"/>
        </w:rPr>
        <w:t>ed</w:t>
      </w:r>
      <w:r w:rsidR="00BC2CFA">
        <w:rPr>
          <w:lang w:eastAsia="zh-CN"/>
        </w:rPr>
        <w:t xml:space="preserve"> input</w:t>
      </w:r>
      <w:r w:rsidR="004A065A">
        <w:rPr>
          <w:lang w:eastAsia="zh-CN"/>
        </w:rPr>
        <w:t xml:space="preserve"> into the final two stages</w:t>
      </w:r>
      <w:r w:rsidR="006C11D6">
        <w:rPr>
          <w:lang w:eastAsia="zh-CN"/>
        </w:rPr>
        <w:t>.</w:t>
      </w:r>
      <w:r w:rsidR="00052ACE">
        <w:rPr>
          <w:lang w:eastAsia="zh-CN"/>
        </w:rPr>
        <w:t xml:space="preserve"> </w:t>
      </w:r>
      <w:r w:rsidR="003A6C81">
        <w:rPr>
          <w:lang w:eastAsia="zh-CN"/>
        </w:rPr>
        <w:t>TDFA3 comprised</w:t>
      </w:r>
      <w:r w:rsidR="00774094">
        <w:rPr>
          <w:lang w:eastAsia="zh-CN"/>
        </w:rPr>
        <w:t xml:space="preserve"> a 4-m-long 10</w:t>
      </w:r>
      <w:r w:rsidR="00A204DC">
        <w:rPr>
          <w:lang w:eastAsia="zh-CN"/>
        </w:rPr>
        <w:t>-</w:t>
      </w:r>
      <w:r w:rsidR="00774094">
        <w:rPr>
          <w:lang w:eastAsia="zh-CN"/>
        </w:rPr>
        <w:t>μm</w:t>
      </w:r>
      <w:r w:rsidR="00A204DC">
        <w:rPr>
          <w:lang w:eastAsia="zh-CN"/>
        </w:rPr>
        <w:t>-</w:t>
      </w:r>
      <w:r w:rsidR="00774094">
        <w:rPr>
          <w:lang w:eastAsia="zh-CN"/>
        </w:rPr>
        <w:t xml:space="preserve">core TDF </w:t>
      </w:r>
      <w:r w:rsidR="00A204DC">
        <w:rPr>
          <w:lang w:eastAsia="zh-CN"/>
        </w:rPr>
        <w:t>(Nufern, PM-TDF-10P/130-HE)</w:t>
      </w:r>
      <w:r w:rsidR="00774094">
        <w:rPr>
          <w:lang w:eastAsia="zh-CN"/>
        </w:rPr>
        <w:t xml:space="preserve"> clad</w:t>
      </w:r>
      <w:r w:rsidR="001F51F9">
        <w:rPr>
          <w:lang w:eastAsia="zh-CN"/>
        </w:rPr>
        <w:t>ding</w:t>
      </w:r>
      <w:r w:rsidR="00774094">
        <w:rPr>
          <w:lang w:eastAsia="zh-CN"/>
        </w:rPr>
        <w:t>-pumped by a 792-nm laser diode via a 792/2000nm fiber</w:t>
      </w:r>
      <w:r w:rsidR="00DA5B22">
        <w:rPr>
          <w:lang w:eastAsia="zh-CN"/>
        </w:rPr>
        <w:t xml:space="preserve">-based pump </w:t>
      </w:r>
      <w:r w:rsidR="00774094">
        <w:rPr>
          <w:lang w:eastAsia="zh-CN"/>
        </w:rPr>
        <w:t xml:space="preserve">combiner. </w:t>
      </w:r>
      <w:r w:rsidR="00A81BD4">
        <w:rPr>
          <w:lang w:eastAsia="zh-CN"/>
        </w:rPr>
        <w:t>The final stage (TDFA4) wa</w:t>
      </w:r>
      <w:r w:rsidR="00A204DC">
        <w:rPr>
          <w:lang w:eastAsia="zh-CN"/>
        </w:rPr>
        <w:t xml:space="preserve">s </w:t>
      </w:r>
      <w:r w:rsidR="00074E56">
        <w:rPr>
          <w:lang w:eastAsia="zh-CN"/>
        </w:rPr>
        <w:t>also</w:t>
      </w:r>
      <w:r w:rsidR="00DA5B22">
        <w:rPr>
          <w:lang w:eastAsia="zh-CN"/>
        </w:rPr>
        <w:t xml:space="preserve"> </w:t>
      </w:r>
      <w:r w:rsidR="00074E56">
        <w:rPr>
          <w:lang w:eastAsia="zh-CN"/>
        </w:rPr>
        <w:t>clad</w:t>
      </w:r>
      <w:r w:rsidR="00717333">
        <w:rPr>
          <w:lang w:eastAsia="zh-CN"/>
        </w:rPr>
        <w:t>ding</w:t>
      </w:r>
      <w:r w:rsidR="00074E56">
        <w:rPr>
          <w:lang w:eastAsia="zh-CN"/>
        </w:rPr>
        <w:t>-</w:t>
      </w:r>
      <w:r w:rsidR="00A204DC">
        <w:rPr>
          <w:lang w:eastAsia="zh-CN"/>
        </w:rPr>
        <w:t>pumped</w:t>
      </w:r>
      <w:r w:rsidR="00DA5B22">
        <w:rPr>
          <w:lang w:eastAsia="zh-CN"/>
        </w:rPr>
        <w:t xml:space="preserve">, this time pumped </w:t>
      </w:r>
      <w:r w:rsidR="00717333">
        <w:rPr>
          <w:lang w:eastAsia="zh-CN"/>
        </w:rPr>
        <w:t>with</w:t>
      </w:r>
      <w:r w:rsidR="00A204DC">
        <w:rPr>
          <w:lang w:eastAsia="zh-CN"/>
        </w:rPr>
        <w:t xml:space="preserve"> four 30-W </w:t>
      </w:r>
      <w:r w:rsidR="00074E56">
        <w:rPr>
          <w:lang w:eastAsia="zh-CN"/>
        </w:rPr>
        <w:t>79</w:t>
      </w:r>
      <w:r w:rsidR="00A204DC">
        <w:rPr>
          <w:lang w:eastAsia="zh-CN"/>
        </w:rPr>
        <w:t xml:space="preserve">3 nm laser diodes </w:t>
      </w:r>
      <w:r w:rsidR="00DA5B22">
        <w:rPr>
          <w:lang w:eastAsia="zh-CN"/>
        </w:rPr>
        <w:t xml:space="preserve">combined </w:t>
      </w:r>
      <w:r w:rsidR="00A204DC">
        <w:rPr>
          <w:lang w:eastAsia="zh-CN"/>
        </w:rPr>
        <w:t>via a (4+1)</w:t>
      </w:r>
      <w:r w:rsidR="00074E56">
        <w:rPr>
          <w:lang w:eastAsia="zh-CN"/>
        </w:rPr>
        <w:t xml:space="preserve"> </w:t>
      </w:r>
      <w:r w:rsidR="00A204DC">
        <w:rPr>
          <w:lang w:eastAsia="zh-CN"/>
        </w:rPr>
        <w:t>×</w:t>
      </w:r>
      <w:r w:rsidR="00074E56">
        <w:rPr>
          <w:lang w:eastAsia="zh-CN"/>
        </w:rPr>
        <w:t xml:space="preserve"> </w:t>
      </w:r>
      <w:r w:rsidR="00A204DC">
        <w:rPr>
          <w:lang w:eastAsia="zh-CN"/>
        </w:rPr>
        <w:t>1 fiber</w:t>
      </w:r>
      <w:r w:rsidR="00DA5B22">
        <w:rPr>
          <w:lang w:eastAsia="zh-CN"/>
        </w:rPr>
        <w:t xml:space="preserve">-based pump </w:t>
      </w:r>
      <w:r w:rsidR="00A204DC">
        <w:rPr>
          <w:lang w:eastAsia="zh-CN"/>
        </w:rPr>
        <w:t>combiner</w:t>
      </w:r>
      <w:r w:rsidR="00074E56">
        <w:rPr>
          <w:lang w:eastAsia="zh-CN"/>
        </w:rPr>
        <w:t>. The</w:t>
      </w:r>
      <w:r w:rsidR="00A81BD4">
        <w:rPr>
          <w:lang w:eastAsia="zh-CN"/>
        </w:rPr>
        <w:t xml:space="preserve"> gain fiber used in this stage wa</w:t>
      </w:r>
      <w:r w:rsidR="00074E56">
        <w:rPr>
          <w:lang w:eastAsia="zh-CN"/>
        </w:rPr>
        <w:t xml:space="preserve">s a 4-m-long 25-μm-core </w:t>
      </w:r>
      <w:r w:rsidR="004A065A">
        <w:rPr>
          <w:lang w:eastAsia="zh-CN"/>
        </w:rPr>
        <w:t xml:space="preserve">PM </w:t>
      </w:r>
      <w:r w:rsidR="00074E56">
        <w:rPr>
          <w:lang w:eastAsia="zh-CN"/>
        </w:rPr>
        <w:t>TDF (Nufern, PLMA-TDF-25P/400-HE)</w:t>
      </w:r>
      <w:r w:rsidR="00717333">
        <w:rPr>
          <w:lang w:eastAsia="zh-CN"/>
        </w:rPr>
        <w:t>,</w:t>
      </w:r>
      <w:r w:rsidR="008227E8">
        <w:rPr>
          <w:lang w:eastAsia="zh-CN"/>
        </w:rPr>
        <w:t xml:space="preserve"> and</w:t>
      </w:r>
      <w:r w:rsidR="00074E56">
        <w:rPr>
          <w:lang w:eastAsia="zh-CN"/>
        </w:rPr>
        <w:t xml:space="preserve"> an </w:t>
      </w:r>
      <w:r w:rsidR="00EE3BB5">
        <w:rPr>
          <w:lang w:eastAsia="zh-CN"/>
        </w:rPr>
        <w:t xml:space="preserve">8° </w:t>
      </w:r>
      <w:r w:rsidR="00074E56">
        <w:rPr>
          <w:lang w:eastAsia="zh-CN"/>
        </w:rPr>
        <w:t xml:space="preserve">angle cleaved </w:t>
      </w:r>
      <w:r w:rsidR="00717333">
        <w:rPr>
          <w:lang w:eastAsia="zh-CN"/>
        </w:rPr>
        <w:t xml:space="preserve">glass </w:t>
      </w:r>
      <w:r w:rsidR="00074E56">
        <w:rPr>
          <w:lang w:eastAsia="zh-CN"/>
        </w:rPr>
        <w:t xml:space="preserve">endcap </w:t>
      </w:r>
      <w:r w:rsidR="00717333">
        <w:rPr>
          <w:lang w:eastAsia="zh-CN"/>
        </w:rPr>
        <w:t>was spliced</w:t>
      </w:r>
      <w:r w:rsidR="008227E8">
        <w:rPr>
          <w:lang w:eastAsia="zh-CN"/>
        </w:rPr>
        <w:t xml:space="preserve"> </w:t>
      </w:r>
      <w:r w:rsidR="00717333">
        <w:rPr>
          <w:lang w:eastAsia="zh-CN"/>
        </w:rPr>
        <w:t>to</w:t>
      </w:r>
      <w:r w:rsidR="00074E56">
        <w:rPr>
          <w:lang w:eastAsia="zh-CN"/>
        </w:rPr>
        <w:t xml:space="preserve"> the output of the TDF to </w:t>
      </w:r>
      <w:r w:rsidR="00717333">
        <w:rPr>
          <w:lang w:eastAsia="zh-CN"/>
        </w:rPr>
        <w:t>prevent</w:t>
      </w:r>
      <w:r w:rsidR="00074E56">
        <w:rPr>
          <w:lang w:eastAsia="zh-CN"/>
        </w:rPr>
        <w:t xml:space="preserve"> back reflection and </w:t>
      </w:r>
      <w:r w:rsidR="00717333">
        <w:rPr>
          <w:lang w:eastAsia="zh-CN"/>
        </w:rPr>
        <w:t xml:space="preserve">damage to the </w:t>
      </w:r>
      <w:r w:rsidR="00500D38">
        <w:rPr>
          <w:lang w:eastAsia="zh-CN"/>
        </w:rPr>
        <w:t xml:space="preserve">fiber </w:t>
      </w:r>
      <w:r w:rsidR="00074E56">
        <w:rPr>
          <w:lang w:eastAsia="zh-CN"/>
        </w:rPr>
        <w:t>end facet.</w:t>
      </w:r>
      <w:r w:rsidR="00ED0BE7">
        <w:rPr>
          <w:lang w:eastAsia="zh-CN"/>
        </w:rPr>
        <w:t xml:space="preserve"> </w:t>
      </w:r>
      <w:r w:rsidR="00210535">
        <w:rPr>
          <w:lang w:eastAsia="zh-CN"/>
        </w:rPr>
        <w:t xml:space="preserve">The </w:t>
      </w:r>
      <w:r w:rsidR="004A065A">
        <w:rPr>
          <w:lang w:eastAsia="zh-CN"/>
        </w:rPr>
        <w:t xml:space="preserve">linearly polarized </w:t>
      </w:r>
      <w:r w:rsidR="00210535">
        <w:rPr>
          <w:lang w:eastAsia="zh-CN"/>
        </w:rPr>
        <w:t xml:space="preserve">output beam </w:t>
      </w:r>
      <w:r w:rsidR="00DA5B22">
        <w:rPr>
          <w:lang w:eastAsia="zh-CN"/>
        </w:rPr>
        <w:t>from</w:t>
      </w:r>
      <w:r w:rsidR="00210535">
        <w:rPr>
          <w:lang w:eastAsia="zh-CN"/>
        </w:rPr>
        <w:t xml:space="preserve"> the TDF </w:t>
      </w:r>
      <w:r w:rsidR="00B86B29">
        <w:rPr>
          <w:lang w:eastAsia="zh-CN"/>
        </w:rPr>
        <w:t>MOPA wa</w:t>
      </w:r>
      <w:r w:rsidR="00ED0BE7">
        <w:rPr>
          <w:lang w:eastAsia="zh-CN"/>
        </w:rPr>
        <w:t>s collimated</w:t>
      </w:r>
      <w:r w:rsidR="00DA5B22">
        <w:rPr>
          <w:lang w:eastAsia="zh-CN"/>
        </w:rPr>
        <w:t xml:space="preserve"> using</w:t>
      </w:r>
      <w:r w:rsidR="00ED0BE7">
        <w:rPr>
          <w:lang w:eastAsia="zh-CN"/>
        </w:rPr>
        <w:t xml:space="preserve"> a</w:t>
      </w:r>
      <w:r w:rsidR="00A06439">
        <w:rPr>
          <w:lang w:eastAsia="zh-CN"/>
        </w:rPr>
        <w:t>n</w:t>
      </w:r>
      <w:r w:rsidR="00ED0BE7">
        <w:rPr>
          <w:lang w:eastAsia="zh-CN"/>
        </w:rPr>
        <w:t xml:space="preserve"> </w:t>
      </w:r>
      <w:r w:rsidR="00A06439">
        <w:t>anti-reflection (</w:t>
      </w:r>
      <w:r w:rsidR="00A06439">
        <w:rPr>
          <w:lang w:eastAsia="zh-CN"/>
        </w:rPr>
        <w:t xml:space="preserve">AR) </w:t>
      </w:r>
      <w:r w:rsidR="00ED0BE7">
        <w:rPr>
          <w:lang w:eastAsia="zh-CN"/>
        </w:rPr>
        <w:t>coated calcium fluoride lens (</w:t>
      </w:r>
      <w:r w:rsidR="000A6264">
        <w:rPr>
          <w:lang w:eastAsia="zh-CN"/>
        </w:rPr>
        <w:t xml:space="preserve">f=20 </w:t>
      </w:r>
      <w:r w:rsidR="00210535">
        <w:rPr>
          <w:lang w:eastAsia="zh-CN"/>
        </w:rPr>
        <w:t xml:space="preserve">mm) and then expanded by </w:t>
      </w:r>
      <w:r w:rsidR="00ED0BE7">
        <w:rPr>
          <w:lang w:eastAsia="zh-CN"/>
        </w:rPr>
        <w:t xml:space="preserve">a </w:t>
      </w:r>
      <w:r w:rsidR="00986AB2">
        <w:rPr>
          <w:lang w:eastAsia="zh-CN"/>
        </w:rPr>
        <w:t>beam expander</w:t>
      </w:r>
      <w:r w:rsidR="0048260F">
        <w:rPr>
          <w:lang w:eastAsia="zh-CN"/>
        </w:rPr>
        <w:t xml:space="preserve"> </w:t>
      </w:r>
      <w:r w:rsidR="00B86B29">
        <w:rPr>
          <w:lang w:eastAsia="zh-CN"/>
        </w:rPr>
        <w:t>(</w:t>
      </w:r>
      <w:r w:rsidR="00986AB2">
        <w:rPr>
          <w:lang w:eastAsia="zh-CN"/>
        </w:rPr>
        <w:t>2</w:t>
      </w:r>
      <w:r w:rsidR="00DB0D83">
        <w:rPr>
          <w:lang w:eastAsia="zh-CN"/>
        </w:rPr>
        <w:t>X</w:t>
      </w:r>
      <w:r w:rsidR="00B86B29">
        <w:rPr>
          <w:lang w:eastAsia="zh-CN"/>
        </w:rPr>
        <w:t>)</w:t>
      </w:r>
      <w:r w:rsidR="00986AB2">
        <w:rPr>
          <w:lang w:eastAsia="zh-CN"/>
        </w:rPr>
        <w:t xml:space="preserve">. </w:t>
      </w:r>
      <w:r w:rsidR="0048260F">
        <w:rPr>
          <w:lang w:eastAsia="zh-CN"/>
        </w:rPr>
        <w:t xml:space="preserve">Two half-wave plates (HWP1,2) </w:t>
      </w:r>
      <w:r w:rsidR="00717333">
        <w:rPr>
          <w:lang w:eastAsia="zh-CN"/>
        </w:rPr>
        <w:t>and</w:t>
      </w:r>
      <w:r w:rsidR="0048260F">
        <w:rPr>
          <w:lang w:eastAsia="zh-CN"/>
        </w:rPr>
        <w:t xml:space="preserve"> a polarizing beam splitter </w:t>
      </w:r>
      <w:r w:rsidR="00DB0D83">
        <w:rPr>
          <w:lang w:eastAsia="zh-CN"/>
        </w:rPr>
        <w:t xml:space="preserve">were employed to provide </w:t>
      </w:r>
      <w:r w:rsidR="0048260F">
        <w:rPr>
          <w:lang w:eastAsia="zh-CN"/>
        </w:rPr>
        <w:t>power attenuat</w:t>
      </w:r>
      <w:r w:rsidR="00DB0D83">
        <w:rPr>
          <w:lang w:eastAsia="zh-CN"/>
        </w:rPr>
        <w:t>ion</w:t>
      </w:r>
      <w:r w:rsidR="0048260F">
        <w:rPr>
          <w:lang w:eastAsia="zh-CN"/>
        </w:rPr>
        <w:t xml:space="preserve"> as well as</w:t>
      </w:r>
      <w:r w:rsidR="00DB0D83">
        <w:rPr>
          <w:lang w:eastAsia="zh-CN"/>
        </w:rPr>
        <w:t xml:space="preserve"> </w:t>
      </w:r>
      <w:r w:rsidR="0048260F">
        <w:rPr>
          <w:lang w:eastAsia="zh-CN"/>
        </w:rPr>
        <w:t>polarization control for the OPO</w:t>
      </w:r>
      <w:r w:rsidR="008C1ABF">
        <w:rPr>
          <w:lang w:eastAsia="zh-CN"/>
        </w:rPr>
        <w:t xml:space="preserve"> pump</w:t>
      </w:r>
      <w:r w:rsidR="0048260F">
        <w:rPr>
          <w:lang w:eastAsia="zh-CN"/>
        </w:rPr>
        <w:t xml:space="preserve">. </w:t>
      </w:r>
      <w:r w:rsidR="005E010D">
        <w:rPr>
          <w:lang w:eastAsia="zh-CN"/>
        </w:rPr>
        <w:t>A</w:t>
      </w:r>
      <w:r w:rsidR="00E600E6">
        <w:rPr>
          <w:lang w:eastAsia="zh-CN"/>
        </w:rPr>
        <w:t>n optical</w:t>
      </w:r>
      <w:r w:rsidR="005E010D">
        <w:rPr>
          <w:lang w:eastAsia="zh-CN"/>
        </w:rPr>
        <w:t xml:space="preserve"> chopper was placed prior to the OPO cavity</w:t>
      </w:r>
      <w:r w:rsidR="00E600E6">
        <w:rPr>
          <w:lang w:eastAsia="zh-CN"/>
        </w:rPr>
        <w:t xml:space="preserve"> to </w:t>
      </w:r>
      <w:r w:rsidR="00DB0D83">
        <w:rPr>
          <w:lang w:eastAsia="zh-CN"/>
        </w:rPr>
        <w:t>provide for</w:t>
      </w:r>
      <w:r w:rsidR="004A065A">
        <w:rPr>
          <w:lang w:eastAsia="zh-CN"/>
        </w:rPr>
        <w:t xml:space="preserve"> control of </w:t>
      </w:r>
      <w:r w:rsidR="00E600E6">
        <w:rPr>
          <w:lang w:eastAsia="zh-CN"/>
        </w:rPr>
        <w:t xml:space="preserve">thermal effects </w:t>
      </w:r>
      <w:r w:rsidR="005E010D">
        <w:rPr>
          <w:lang w:eastAsia="zh-CN"/>
        </w:rPr>
        <w:t xml:space="preserve">during the investigation of </w:t>
      </w:r>
      <w:r w:rsidR="00DB0D83">
        <w:rPr>
          <w:lang w:eastAsia="zh-CN"/>
        </w:rPr>
        <w:t xml:space="preserve">the </w:t>
      </w:r>
      <w:r w:rsidR="00B83E77">
        <w:rPr>
          <w:lang w:eastAsia="zh-CN"/>
        </w:rPr>
        <w:t xml:space="preserve">OPO </w:t>
      </w:r>
      <w:r w:rsidR="002063CE">
        <w:rPr>
          <w:lang w:eastAsia="zh-CN"/>
        </w:rPr>
        <w:t>output power characteristics</w:t>
      </w:r>
      <w:r w:rsidR="005E010D">
        <w:rPr>
          <w:lang w:eastAsia="zh-CN"/>
        </w:rPr>
        <w:t xml:space="preserve"> </w:t>
      </w:r>
      <w:r w:rsidR="00DB0D83">
        <w:rPr>
          <w:lang w:eastAsia="zh-CN"/>
        </w:rPr>
        <w:t>(</w:t>
      </w:r>
      <w:r w:rsidR="005E010D">
        <w:rPr>
          <w:lang w:eastAsia="zh-CN"/>
        </w:rPr>
        <w:t xml:space="preserve">details explained in </w:t>
      </w:r>
      <w:r w:rsidR="005E010D" w:rsidRPr="005E010D">
        <w:rPr>
          <w:i/>
          <w:iCs/>
          <w:lang w:eastAsia="zh-CN"/>
        </w:rPr>
        <w:t>3.2</w:t>
      </w:r>
      <w:r w:rsidR="00DB0D83">
        <w:rPr>
          <w:lang w:eastAsia="zh-CN"/>
        </w:rPr>
        <w:t>).</w:t>
      </w:r>
      <w:r w:rsidR="005E010D">
        <w:rPr>
          <w:lang w:eastAsia="zh-CN"/>
        </w:rPr>
        <w:t xml:space="preserve"> </w:t>
      </w:r>
    </w:p>
    <w:p w14:paraId="0CD825EA" w14:textId="1021F119" w:rsidR="001C33D1" w:rsidRDefault="00483C69" w:rsidP="00280AE6">
      <w:pPr>
        <w:pStyle w:val="ExpressBodyFirstParagraph"/>
        <w:spacing w:before="0"/>
        <w:ind w:firstLine="195"/>
        <w:rPr>
          <w:lang w:eastAsia="zh-CN"/>
        </w:rPr>
      </w:pPr>
      <w:r>
        <w:rPr>
          <w:lang w:eastAsia="zh-CN"/>
        </w:rPr>
        <w:t>The OPO was</w:t>
      </w:r>
      <w:r w:rsidR="000A6264">
        <w:rPr>
          <w:lang w:eastAsia="zh-CN"/>
        </w:rPr>
        <w:t xml:space="preserve"> synchronously pumped </w:t>
      </w:r>
      <w:r w:rsidR="0097247A">
        <w:rPr>
          <w:lang w:eastAsia="zh-CN"/>
        </w:rPr>
        <w:t xml:space="preserve">and </w:t>
      </w:r>
      <w:r w:rsidR="00FA2507">
        <w:rPr>
          <w:lang w:eastAsia="zh-CN"/>
        </w:rPr>
        <w:t>the</w:t>
      </w:r>
      <w:r w:rsidR="004567B3">
        <w:rPr>
          <w:lang w:eastAsia="zh-CN"/>
        </w:rPr>
        <w:t xml:space="preserve"> OP-GaAs</w:t>
      </w:r>
      <w:r w:rsidR="00344BF9">
        <w:rPr>
          <w:lang w:eastAsia="zh-CN"/>
        </w:rPr>
        <w:t xml:space="preserve"> (BAE system</w:t>
      </w:r>
      <w:r w:rsidR="001E31F4">
        <w:rPr>
          <w:lang w:eastAsia="zh-CN"/>
        </w:rPr>
        <w:t>)</w:t>
      </w:r>
      <w:r w:rsidR="009E4AA5">
        <w:rPr>
          <w:lang w:eastAsia="zh-CN"/>
        </w:rPr>
        <w:t xml:space="preserve"> </w:t>
      </w:r>
      <w:r w:rsidR="00FA2507">
        <w:rPr>
          <w:lang w:eastAsia="zh-CN"/>
        </w:rPr>
        <w:t>crystal had</w:t>
      </w:r>
      <w:r w:rsidR="009E4AA5">
        <w:rPr>
          <w:lang w:eastAsia="zh-CN"/>
        </w:rPr>
        <w:t xml:space="preserve"> </w:t>
      </w:r>
      <w:r w:rsidR="001E31F4">
        <w:rPr>
          <w:lang w:eastAsia="zh-CN"/>
        </w:rPr>
        <w:t xml:space="preserve">three </w:t>
      </w:r>
      <w:r w:rsidR="00FA2507">
        <w:rPr>
          <w:lang w:eastAsia="zh-CN"/>
        </w:rPr>
        <w:t xml:space="preserve">gratings with </w:t>
      </w:r>
      <w:r w:rsidR="001E31F4">
        <w:rPr>
          <w:lang w:eastAsia="zh-CN"/>
        </w:rPr>
        <w:t>periods of 57, 59 and 61 μm</w:t>
      </w:r>
      <w:r w:rsidR="009E4AA5">
        <w:rPr>
          <w:lang w:eastAsia="zh-CN"/>
        </w:rPr>
        <w:t xml:space="preserve">. Each </w:t>
      </w:r>
      <w:r w:rsidR="001B73AA">
        <w:rPr>
          <w:lang w:eastAsia="zh-CN"/>
        </w:rPr>
        <w:t xml:space="preserve">OP-GaAs </w:t>
      </w:r>
      <w:r w:rsidR="00FA2507">
        <w:rPr>
          <w:lang w:eastAsia="zh-CN"/>
        </w:rPr>
        <w:t>grating channel</w:t>
      </w:r>
      <w:r w:rsidR="009E4AA5">
        <w:rPr>
          <w:lang w:eastAsia="zh-CN"/>
        </w:rPr>
        <w:t xml:space="preserve"> </w:t>
      </w:r>
      <w:r w:rsidR="00FA2507">
        <w:rPr>
          <w:lang w:eastAsia="zh-CN"/>
        </w:rPr>
        <w:t>had</w:t>
      </w:r>
      <w:r w:rsidR="001B73AA">
        <w:rPr>
          <w:lang w:eastAsia="zh-CN"/>
        </w:rPr>
        <w:t xml:space="preserve"> </w:t>
      </w:r>
      <w:r w:rsidR="00334EBD">
        <w:rPr>
          <w:lang w:eastAsia="zh-CN"/>
        </w:rPr>
        <w:t xml:space="preserve">a </w:t>
      </w:r>
      <w:r w:rsidR="00FA2507">
        <w:rPr>
          <w:lang w:eastAsia="zh-CN"/>
        </w:rPr>
        <w:t xml:space="preserve">length of </w:t>
      </w:r>
      <w:r w:rsidR="001B73AA">
        <w:rPr>
          <w:lang w:eastAsia="zh-CN"/>
        </w:rPr>
        <w:t>20</w:t>
      </w:r>
      <w:r w:rsidR="00334EBD">
        <w:rPr>
          <w:lang w:eastAsia="zh-CN"/>
        </w:rPr>
        <w:t xml:space="preserve"> </w:t>
      </w:r>
      <w:r w:rsidR="001B73AA">
        <w:rPr>
          <w:lang w:eastAsia="zh-CN"/>
        </w:rPr>
        <w:t>mm</w:t>
      </w:r>
      <w:r w:rsidR="009E4AA5">
        <w:rPr>
          <w:lang w:eastAsia="zh-CN"/>
        </w:rPr>
        <w:t xml:space="preserve"> (along crystallographic axis </w:t>
      </w:r>
      <w:r w:rsidR="009E4AA5">
        <w:t>[1</w:t>
      </w:r>
      <m:oMath>
        <m:acc>
          <m:accPr>
            <m:chr m:val="̅"/>
            <m:ctrlPr>
              <w:rPr>
                <w:rFonts w:ascii="Cambria Math" w:hAnsi="Cambria Math"/>
                <w:i/>
              </w:rPr>
            </m:ctrlPr>
          </m:accPr>
          <m:e>
            <m:r>
              <w:rPr>
                <w:rFonts w:ascii="Cambria Math" w:hAnsi="Cambria Math"/>
              </w:rPr>
              <m:t>1</m:t>
            </m:r>
          </m:e>
        </m:acc>
      </m:oMath>
      <w:r w:rsidR="009E4AA5">
        <w:t>0])</w:t>
      </w:r>
      <w:r w:rsidR="001B73AA">
        <w:t xml:space="preserve"> </w:t>
      </w:r>
      <w:r w:rsidR="00FA2507">
        <w:t>and</w:t>
      </w:r>
      <w:r w:rsidR="001B73AA">
        <w:t xml:space="preserve"> </w:t>
      </w:r>
      <w:r w:rsidR="00DC6BC3">
        <w:t xml:space="preserve">an </w:t>
      </w:r>
      <w:r w:rsidR="001B73AA">
        <w:t>aperture of 5-mm (width, along [110]) ×</w:t>
      </w:r>
      <w:r w:rsidR="001B73AA">
        <w:rPr>
          <w:lang w:eastAsia="zh-CN"/>
        </w:rPr>
        <w:t xml:space="preserve"> </w:t>
      </w:r>
      <w:r w:rsidR="009E4AA5">
        <w:t xml:space="preserve">1-mm </w:t>
      </w:r>
      <w:r w:rsidR="001B73AA">
        <w:t>(thickness, along [001])</w:t>
      </w:r>
      <w:r w:rsidR="001B73AA">
        <w:rPr>
          <w:rFonts w:hint="eastAsia"/>
          <w:lang w:eastAsia="zh-CN"/>
        </w:rPr>
        <w:t>.</w:t>
      </w:r>
      <w:r w:rsidR="001B73AA">
        <w:rPr>
          <w:lang w:eastAsia="zh-CN"/>
        </w:rPr>
        <w:t xml:space="preserve"> </w:t>
      </w:r>
      <w:r w:rsidR="009E4AA5">
        <w:rPr>
          <w:lang w:eastAsia="zh-CN"/>
        </w:rPr>
        <w:t xml:space="preserve">The OP-GaAs </w:t>
      </w:r>
      <w:r w:rsidR="00DB0D83">
        <w:rPr>
          <w:lang w:eastAsia="zh-CN"/>
        </w:rPr>
        <w:t xml:space="preserve">crystal </w:t>
      </w:r>
      <w:r w:rsidR="009E4AA5">
        <w:rPr>
          <w:lang w:eastAsia="zh-CN"/>
        </w:rPr>
        <w:t>was mounted in an oven to al</w:t>
      </w:r>
      <w:r w:rsidR="0097247A">
        <w:rPr>
          <w:lang w:eastAsia="zh-CN"/>
        </w:rPr>
        <w:t>low temperature tuning from 20~1</w:t>
      </w:r>
      <w:r w:rsidR="009E4AA5">
        <w:rPr>
          <w:lang w:eastAsia="zh-CN"/>
        </w:rPr>
        <w:t>00</w:t>
      </w:r>
      <w:r w:rsidR="009E4AA5">
        <w:rPr>
          <w:rFonts w:ascii="Cambria Math" w:hAnsi="Cambria Math" w:cs="Cambria Math"/>
          <w:lang w:eastAsia="zh-CN"/>
        </w:rPr>
        <w:t xml:space="preserve">℃. </w:t>
      </w:r>
      <w:r w:rsidR="009E7EBE">
        <w:t xml:space="preserve">Both end facets of the OP-GaAs </w:t>
      </w:r>
      <w:r w:rsidR="00DB0D83">
        <w:t xml:space="preserve">crystal </w:t>
      </w:r>
      <w:r w:rsidR="009E7EBE">
        <w:t xml:space="preserve">were </w:t>
      </w:r>
      <w:r w:rsidR="00A06439">
        <w:t>AR</w:t>
      </w:r>
      <w:r w:rsidR="009E7EBE">
        <w:t xml:space="preserve"> coated at the pump (AR&gt;99%), idler (AR&gt;99%) and signal (AR&gt;96%) wavelengths. </w:t>
      </w:r>
      <w:r w:rsidR="00344BF9">
        <w:rPr>
          <w:lang w:eastAsia="zh-CN"/>
        </w:rPr>
        <w:t>The OPO</w:t>
      </w:r>
      <w:r>
        <w:rPr>
          <w:lang w:eastAsia="zh-CN"/>
        </w:rPr>
        <w:t xml:space="preserve"> </w:t>
      </w:r>
      <w:r w:rsidR="00334EBD">
        <w:rPr>
          <w:lang w:eastAsia="zh-CN"/>
        </w:rPr>
        <w:t>consisted of</w:t>
      </w:r>
      <w:r w:rsidR="00344BF9">
        <w:rPr>
          <w:lang w:eastAsia="zh-CN"/>
        </w:rPr>
        <w:t xml:space="preserve"> a </w:t>
      </w:r>
      <w:r w:rsidR="00F649EB">
        <w:rPr>
          <w:lang w:eastAsia="zh-CN"/>
        </w:rPr>
        <w:t xml:space="preserve">six-mirror </w:t>
      </w:r>
      <w:r w:rsidR="00344BF9">
        <w:rPr>
          <w:lang w:eastAsia="zh-CN"/>
        </w:rPr>
        <w:t>bowtie cavity</w:t>
      </w:r>
      <w:r w:rsidR="009C3253">
        <w:rPr>
          <w:lang w:eastAsia="zh-CN"/>
        </w:rPr>
        <w:t xml:space="preserve"> with </w:t>
      </w:r>
      <w:r w:rsidR="00344BF9">
        <w:rPr>
          <w:lang w:eastAsia="zh-CN"/>
        </w:rPr>
        <w:t>two plane-concave mirrors (M1,2, Fig.</w:t>
      </w:r>
      <w:r w:rsidR="00923572">
        <w:rPr>
          <w:lang w:eastAsia="zh-CN"/>
        </w:rPr>
        <w:t xml:space="preserve"> </w:t>
      </w:r>
      <w:r w:rsidR="00344BF9">
        <w:rPr>
          <w:lang w:eastAsia="zh-CN"/>
        </w:rPr>
        <w:t>1</w:t>
      </w:r>
      <w:r w:rsidR="00F649EB">
        <w:rPr>
          <w:lang w:eastAsia="zh-CN"/>
        </w:rPr>
        <w:t>, 250-mm radius of curvature</w:t>
      </w:r>
      <w:r w:rsidR="00344BF9">
        <w:rPr>
          <w:lang w:eastAsia="zh-CN"/>
        </w:rPr>
        <w:t>)</w:t>
      </w:r>
      <w:r w:rsidR="009C3253">
        <w:rPr>
          <w:lang w:eastAsia="zh-CN"/>
        </w:rPr>
        <w:t xml:space="preserve"> </w:t>
      </w:r>
      <w:r w:rsidR="00344BF9">
        <w:rPr>
          <w:lang w:eastAsia="zh-CN"/>
        </w:rPr>
        <w:t xml:space="preserve">and four </w:t>
      </w:r>
      <w:r w:rsidR="00F649EB">
        <w:rPr>
          <w:lang w:eastAsia="zh-CN"/>
        </w:rPr>
        <w:t xml:space="preserve">plane-plane </w:t>
      </w:r>
      <w:r w:rsidR="00344BF9">
        <w:rPr>
          <w:lang w:eastAsia="zh-CN"/>
        </w:rPr>
        <w:t>gold</w:t>
      </w:r>
      <w:r w:rsidR="00F649EB">
        <w:rPr>
          <w:lang w:eastAsia="zh-CN"/>
        </w:rPr>
        <w:t>-coated</w:t>
      </w:r>
      <w:r w:rsidR="00344BF9">
        <w:rPr>
          <w:lang w:eastAsia="zh-CN"/>
        </w:rPr>
        <w:t xml:space="preserve"> mirrors. </w:t>
      </w:r>
      <w:r>
        <w:rPr>
          <w:lang w:eastAsia="zh-CN"/>
        </w:rPr>
        <w:t>M1 and M2 were</w:t>
      </w:r>
      <w:r w:rsidR="00DC6BC3">
        <w:rPr>
          <w:lang w:eastAsia="zh-CN"/>
        </w:rPr>
        <w:t xml:space="preserve"> </w:t>
      </w:r>
      <w:r>
        <w:rPr>
          <w:lang w:eastAsia="zh-CN"/>
        </w:rPr>
        <w:t>AR</w:t>
      </w:r>
      <w:r w:rsidR="00DC6BC3">
        <w:rPr>
          <w:lang w:eastAsia="zh-CN"/>
        </w:rPr>
        <w:t xml:space="preserve"> </w:t>
      </w:r>
      <w:r w:rsidR="00334EBD">
        <w:rPr>
          <w:lang w:eastAsia="zh-CN"/>
        </w:rPr>
        <w:t>coated</w:t>
      </w:r>
      <w:r w:rsidR="00F649EB">
        <w:rPr>
          <w:lang w:eastAsia="zh-CN"/>
        </w:rPr>
        <w:t xml:space="preserve"> </w:t>
      </w:r>
      <w:r w:rsidR="00334EBD">
        <w:rPr>
          <w:lang w:eastAsia="zh-CN"/>
        </w:rPr>
        <w:t>for</w:t>
      </w:r>
      <w:r w:rsidR="00F649EB">
        <w:rPr>
          <w:lang w:eastAsia="zh-CN"/>
        </w:rPr>
        <w:t xml:space="preserve"> the pump </w:t>
      </w:r>
      <w:r w:rsidR="0097247A">
        <w:rPr>
          <w:lang w:eastAsia="zh-CN"/>
        </w:rPr>
        <w:t xml:space="preserve">(AR&gt;98%), </w:t>
      </w:r>
      <w:r>
        <w:rPr>
          <w:lang w:eastAsia="zh-CN"/>
        </w:rPr>
        <w:t>high-reflection (HR)</w:t>
      </w:r>
      <w:r w:rsidR="00334EBD">
        <w:rPr>
          <w:lang w:eastAsia="zh-CN"/>
        </w:rPr>
        <w:t xml:space="preserve"> coated</w:t>
      </w:r>
      <w:r>
        <w:rPr>
          <w:lang w:eastAsia="zh-CN"/>
        </w:rPr>
        <w:t xml:space="preserve"> </w:t>
      </w:r>
      <w:r w:rsidR="00334EBD">
        <w:rPr>
          <w:lang w:eastAsia="zh-CN"/>
        </w:rPr>
        <w:t>for the</w:t>
      </w:r>
      <w:r>
        <w:rPr>
          <w:lang w:eastAsia="zh-CN"/>
        </w:rPr>
        <w:t xml:space="preserve"> idler (HR&gt;99.5%)</w:t>
      </w:r>
      <w:r w:rsidR="0097247A">
        <w:rPr>
          <w:lang w:eastAsia="zh-CN"/>
        </w:rPr>
        <w:t xml:space="preserve"> and</w:t>
      </w:r>
      <w:r w:rsidR="00DB0D83">
        <w:rPr>
          <w:lang w:eastAsia="zh-CN"/>
        </w:rPr>
        <w:t xml:space="preserve"> provided</w:t>
      </w:r>
      <w:r w:rsidR="00334EBD">
        <w:rPr>
          <w:lang w:eastAsia="zh-CN"/>
        </w:rPr>
        <w:t xml:space="preserve"> </w:t>
      </w:r>
      <w:r w:rsidR="0097247A">
        <w:rPr>
          <w:lang w:eastAsia="zh-CN"/>
        </w:rPr>
        <w:t xml:space="preserve">partial reflection </w:t>
      </w:r>
      <w:r w:rsidR="00334EBD">
        <w:rPr>
          <w:lang w:eastAsia="zh-CN"/>
        </w:rPr>
        <w:t>for</w:t>
      </w:r>
      <w:r w:rsidR="0097247A">
        <w:rPr>
          <w:lang w:eastAsia="zh-CN"/>
        </w:rPr>
        <w:t xml:space="preserve"> the</w:t>
      </w:r>
      <w:r w:rsidR="00887701">
        <w:rPr>
          <w:lang w:eastAsia="zh-CN"/>
        </w:rPr>
        <w:t xml:space="preserve"> signal (reflectivity between ~1</w:t>
      </w:r>
      <w:r w:rsidR="0097247A">
        <w:rPr>
          <w:lang w:eastAsia="zh-CN"/>
        </w:rPr>
        <w:t xml:space="preserve">0% and ~75% over </w:t>
      </w:r>
      <w:r w:rsidR="00334EBD">
        <w:rPr>
          <w:lang w:eastAsia="zh-CN"/>
        </w:rPr>
        <w:t xml:space="preserve">the </w:t>
      </w:r>
      <w:r w:rsidR="00DB0D83">
        <w:rPr>
          <w:lang w:eastAsia="zh-CN"/>
        </w:rPr>
        <w:t xml:space="preserve">full </w:t>
      </w:r>
      <w:r w:rsidR="0097247A">
        <w:rPr>
          <w:lang w:eastAsia="zh-CN"/>
        </w:rPr>
        <w:t>signal wavelength</w:t>
      </w:r>
      <w:r w:rsidR="00334EBD" w:rsidRPr="00842AFF">
        <w:rPr>
          <w:color w:val="auto"/>
          <w:lang w:eastAsia="zh-CN"/>
        </w:rPr>
        <w:t xml:space="preserve"> range</w:t>
      </w:r>
      <w:r w:rsidR="0097247A" w:rsidRPr="00842AFF">
        <w:rPr>
          <w:color w:val="auto"/>
          <w:lang w:eastAsia="zh-CN"/>
        </w:rPr>
        <w:t>)</w:t>
      </w:r>
      <w:r w:rsidRPr="00842AFF">
        <w:rPr>
          <w:color w:val="auto"/>
          <w:lang w:eastAsia="zh-CN"/>
        </w:rPr>
        <w:t>.</w:t>
      </w:r>
      <w:r w:rsidR="00B85607" w:rsidRPr="00842AFF">
        <w:rPr>
          <w:color w:val="auto"/>
          <w:lang w:eastAsia="zh-CN"/>
        </w:rPr>
        <w:t xml:space="preserve"> </w:t>
      </w:r>
      <w:r w:rsidR="00334EBD" w:rsidRPr="00842AFF">
        <w:rPr>
          <w:color w:val="auto"/>
          <w:lang w:eastAsia="zh-CN"/>
        </w:rPr>
        <w:t>T</w:t>
      </w:r>
      <w:r w:rsidR="0097247A" w:rsidRPr="00842AFF">
        <w:rPr>
          <w:color w:val="auto"/>
          <w:lang w:eastAsia="zh-CN"/>
        </w:rPr>
        <w:t xml:space="preserve">he </w:t>
      </w:r>
      <w:r w:rsidR="00334EBD" w:rsidRPr="00842AFF">
        <w:rPr>
          <w:color w:val="auto"/>
          <w:lang w:eastAsia="zh-CN"/>
        </w:rPr>
        <w:t>optical length</w:t>
      </w:r>
      <w:r w:rsidR="009C3253" w:rsidRPr="00842AFF">
        <w:rPr>
          <w:color w:val="auto"/>
          <w:lang w:eastAsia="zh-CN"/>
        </w:rPr>
        <w:t xml:space="preserve"> </w:t>
      </w:r>
      <w:r w:rsidR="00DB0D83" w:rsidRPr="00842AFF">
        <w:rPr>
          <w:color w:val="auto"/>
          <w:lang w:eastAsia="zh-CN"/>
        </w:rPr>
        <w:t xml:space="preserve">of the OPO cavity </w:t>
      </w:r>
      <w:r w:rsidR="009C3253" w:rsidRPr="00842AFF">
        <w:rPr>
          <w:color w:val="auto"/>
          <w:lang w:eastAsia="zh-CN"/>
        </w:rPr>
        <w:t>was set to</w:t>
      </w:r>
      <w:r w:rsidR="00334EBD" w:rsidRPr="00842AFF">
        <w:rPr>
          <w:color w:val="auto"/>
          <w:lang w:eastAsia="zh-CN"/>
        </w:rPr>
        <w:t xml:space="preserve"> 3 m to</w:t>
      </w:r>
      <w:r w:rsidR="009C3253" w:rsidRPr="00842AFF">
        <w:rPr>
          <w:color w:val="auto"/>
          <w:lang w:eastAsia="zh-CN"/>
        </w:rPr>
        <w:t xml:space="preserve"> </w:t>
      </w:r>
      <w:r w:rsidR="0097247A" w:rsidRPr="00842AFF">
        <w:rPr>
          <w:color w:val="auto"/>
          <w:lang w:eastAsia="zh-CN"/>
        </w:rPr>
        <w:t>match</w:t>
      </w:r>
      <w:r w:rsidR="009C3253" w:rsidRPr="00842AFF">
        <w:rPr>
          <w:color w:val="auto"/>
          <w:lang w:eastAsia="zh-CN"/>
        </w:rPr>
        <w:t xml:space="preserve"> the repetition rate of pump (100 MHz)</w:t>
      </w:r>
      <w:r w:rsidR="009017E1" w:rsidRPr="00842AFF">
        <w:rPr>
          <w:color w:val="auto"/>
          <w:lang w:eastAsia="zh-CN"/>
        </w:rPr>
        <w:t xml:space="preserve">. Note that active stabilization of </w:t>
      </w:r>
      <w:r w:rsidR="00D43874" w:rsidRPr="00842AFF">
        <w:rPr>
          <w:color w:val="auto"/>
          <w:lang w:eastAsia="zh-CN"/>
        </w:rPr>
        <w:t xml:space="preserve">the </w:t>
      </w:r>
      <w:r w:rsidR="009017E1" w:rsidRPr="00842AFF">
        <w:rPr>
          <w:color w:val="auto"/>
          <w:lang w:eastAsia="zh-CN"/>
        </w:rPr>
        <w:t xml:space="preserve">cavity </w:t>
      </w:r>
      <w:r w:rsidR="009017E1" w:rsidRPr="00842AFF">
        <w:rPr>
          <w:rFonts w:cs="Times New Roman"/>
          <w:color w:val="auto"/>
          <w:szCs w:val="21"/>
        </w:rPr>
        <w:t xml:space="preserve">length to the pump repetition rate was not required in the course of this work due to the relatively long duration of the pump pulses relative to the small variations in cavity round trip time that </w:t>
      </w:r>
      <w:r w:rsidR="00D43874" w:rsidRPr="00842AFF">
        <w:rPr>
          <w:rFonts w:cs="Times New Roman"/>
          <w:color w:val="auto"/>
          <w:szCs w:val="21"/>
        </w:rPr>
        <w:t xml:space="preserve">might originate from </w:t>
      </w:r>
      <w:r w:rsidR="009017E1" w:rsidRPr="00842AFF">
        <w:rPr>
          <w:rFonts w:cs="Times New Roman"/>
          <w:color w:val="auto"/>
          <w:szCs w:val="21"/>
        </w:rPr>
        <w:t>temperature</w:t>
      </w:r>
      <w:r w:rsidR="00D43874" w:rsidRPr="00842AFF">
        <w:rPr>
          <w:rFonts w:cs="Times New Roman"/>
          <w:color w:val="auto"/>
          <w:szCs w:val="21"/>
        </w:rPr>
        <w:t>/dispersion</w:t>
      </w:r>
      <w:r w:rsidR="009017E1" w:rsidRPr="00842AFF">
        <w:rPr>
          <w:rFonts w:cs="Times New Roman"/>
          <w:color w:val="auto"/>
          <w:szCs w:val="21"/>
        </w:rPr>
        <w:t xml:space="preserve"> changes during the course of the experiments</w:t>
      </w:r>
      <w:r w:rsidR="009017E1" w:rsidRPr="00842AFF">
        <w:rPr>
          <w:color w:val="auto"/>
          <w:lang w:eastAsia="zh-CN"/>
        </w:rPr>
        <w:t>.</w:t>
      </w:r>
      <w:r w:rsidR="009C3253" w:rsidRPr="00842AFF">
        <w:rPr>
          <w:color w:val="auto"/>
          <w:lang w:eastAsia="zh-CN"/>
        </w:rPr>
        <w:t xml:space="preserve"> </w:t>
      </w:r>
      <w:r w:rsidR="009017E1" w:rsidRPr="00842AFF">
        <w:rPr>
          <w:color w:val="auto"/>
          <w:lang w:eastAsia="zh-CN"/>
        </w:rPr>
        <w:t>T</w:t>
      </w:r>
      <w:r w:rsidR="009C3253" w:rsidRPr="00842AFF">
        <w:rPr>
          <w:color w:val="auto"/>
          <w:lang w:eastAsia="zh-CN"/>
        </w:rPr>
        <w:t>h</w:t>
      </w:r>
      <w:r w:rsidR="00E068F3" w:rsidRPr="00842AFF">
        <w:rPr>
          <w:color w:val="auto"/>
          <w:lang w:eastAsia="zh-CN"/>
        </w:rPr>
        <w:t xml:space="preserve">e </w:t>
      </w:r>
      <w:r w:rsidR="00E068F3">
        <w:rPr>
          <w:lang w:eastAsia="zh-CN"/>
        </w:rPr>
        <w:t xml:space="preserve">crystal was placed </w:t>
      </w:r>
      <w:r w:rsidR="00334EBD">
        <w:rPr>
          <w:lang w:eastAsia="zh-CN"/>
        </w:rPr>
        <w:t>centrally between</w:t>
      </w:r>
      <w:r w:rsidR="009C3253">
        <w:rPr>
          <w:lang w:eastAsia="zh-CN"/>
        </w:rPr>
        <w:t xml:space="preserve"> M1 and M2</w:t>
      </w:r>
      <w:r w:rsidR="009842FE">
        <w:rPr>
          <w:lang w:eastAsia="zh-CN"/>
        </w:rPr>
        <w:t xml:space="preserve">, </w:t>
      </w:r>
      <w:r w:rsidR="0036419F">
        <w:rPr>
          <w:lang w:eastAsia="zh-CN"/>
        </w:rPr>
        <w:t>w</w:t>
      </w:r>
      <w:r w:rsidR="009842FE">
        <w:rPr>
          <w:color w:val="auto"/>
          <w:lang w:eastAsia="zh-CN"/>
        </w:rPr>
        <w:t>hich were spaced by</w:t>
      </w:r>
      <w:r w:rsidR="0036419F" w:rsidRPr="001A5BDC">
        <w:rPr>
          <w:color w:val="auto"/>
          <w:lang w:eastAsia="zh-CN"/>
        </w:rPr>
        <w:t xml:space="preserve"> </w:t>
      </w:r>
      <w:r w:rsidR="001A5BDC" w:rsidRPr="001A5BDC">
        <w:rPr>
          <w:color w:val="auto"/>
          <w:lang w:eastAsia="zh-CN"/>
        </w:rPr>
        <w:t>268</w:t>
      </w:r>
      <w:r w:rsidR="009C3253" w:rsidRPr="001A5BDC">
        <w:rPr>
          <w:color w:val="auto"/>
          <w:lang w:eastAsia="zh-CN"/>
        </w:rPr>
        <w:t xml:space="preserve"> mm t</w:t>
      </w:r>
      <w:r w:rsidR="001A5BDC" w:rsidRPr="001A5BDC">
        <w:rPr>
          <w:color w:val="auto"/>
          <w:lang w:eastAsia="zh-CN"/>
        </w:rPr>
        <w:t xml:space="preserve">o </w:t>
      </w:r>
      <w:r w:rsidR="009842FE">
        <w:rPr>
          <w:color w:val="auto"/>
          <w:lang w:eastAsia="zh-CN"/>
        </w:rPr>
        <w:t>give</w:t>
      </w:r>
      <w:r w:rsidR="001A5BDC" w:rsidRPr="001A5BDC">
        <w:rPr>
          <w:color w:val="auto"/>
          <w:lang w:eastAsia="zh-CN"/>
        </w:rPr>
        <w:t xml:space="preserve"> a</w:t>
      </w:r>
      <w:r w:rsidR="009842FE">
        <w:rPr>
          <w:color w:val="auto"/>
          <w:lang w:eastAsia="zh-CN"/>
        </w:rPr>
        <w:t xml:space="preserve"> calculated</w:t>
      </w:r>
      <w:r w:rsidR="001A5BDC" w:rsidRPr="001A5BDC">
        <w:rPr>
          <w:color w:val="auto"/>
          <w:lang w:eastAsia="zh-CN"/>
        </w:rPr>
        <w:t xml:space="preserve"> idler beam waist of 86~98</w:t>
      </w:r>
      <w:r w:rsidR="009C3253" w:rsidRPr="001A5BDC">
        <w:rPr>
          <w:color w:val="auto"/>
          <w:lang w:eastAsia="zh-CN"/>
        </w:rPr>
        <w:t xml:space="preserve"> μm at the center of the crystal, depending on the idler wavelength</w:t>
      </w:r>
      <w:r w:rsidR="009C3253">
        <w:rPr>
          <w:lang w:eastAsia="zh-CN"/>
        </w:rPr>
        <w:t xml:space="preserve">. </w:t>
      </w:r>
      <w:r w:rsidR="0048260F">
        <w:rPr>
          <w:lang w:eastAsia="zh-CN"/>
        </w:rPr>
        <w:t xml:space="preserve">The </w:t>
      </w:r>
      <w:r w:rsidR="00D42480">
        <w:rPr>
          <w:lang w:eastAsia="zh-CN"/>
        </w:rPr>
        <w:t>pump beam (</w:t>
      </w:r>
      <w:r w:rsidR="00096DAF">
        <w:rPr>
          <w:lang w:eastAsia="zh-CN"/>
        </w:rPr>
        <w:t xml:space="preserve">TDF </w:t>
      </w:r>
      <w:r w:rsidR="00D42480">
        <w:rPr>
          <w:lang w:eastAsia="zh-CN"/>
        </w:rPr>
        <w:t xml:space="preserve">MOPA) was focused </w:t>
      </w:r>
      <w:r w:rsidR="000A6264">
        <w:rPr>
          <w:lang w:eastAsia="zh-CN"/>
        </w:rPr>
        <w:t>by a</w:t>
      </w:r>
      <w:r w:rsidR="00A32C32">
        <w:rPr>
          <w:lang w:eastAsia="zh-CN"/>
        </w:rPr>
        <w:t>n</w:t>
      </w:r>
      <w:r w:rsidR="000A6264">
        <w:rPr>
          <w:lang w:eastAsia="zh-CN"/>
        </w:rPr>
        <w:t xml:space="preserve"> </w:t>
      </w:r>
      <w:r w:rsidR="00A32C32">
        <w:rPr>
          <w:lang w:eastAsia="zh-CN"/>
        </w:rPr>
        <w:t xml:space="preserve">AR </w:t>
      </w:r>
      <w:r w:rsidR="000A6264">
        <w:rPr>
          <w:lang w:eastAsia="zh-CN"/>
        </w:rPr>
        <w:t>coated calcium fluorid</w:t>
      </w:r>
      <w:r w:rsidR="00DD48BC">
        <w:rPr>
          <w:lang w:eastAsia="zh-CN"/>
        </w:rPr>
        <w:t>e lens (f=20</w:t>
      </w:r>
      <w:r w:rsidR="000A6264">
        <w:rPr>
          <w:lang w:eastAsia="zh-CN"/>
        </w:rPr>
        <w:t xml:space="preserve">0 mm) </w:t>
      </w:r>
      <w:r w:rsidR="00D42480">
        <w:rPr>
          <w:lang w:eastAsia="zh-CN"/>
        </w:rPr>
        <w:t xml:space="preserve">into the OP-GaAs </w:t>
      </w:r>
      <w:r w:rsidR="00DB0D83">
        <w:rPr>
          <w:lang w:eastAsia="zh-CN"/>
        </w:rPr>
        <w:t xml:space="preserve">crystal </w:t>
      </w:r>
      <w:r w:rsidR="00D42480">
        <w:rPr>
          <w:lang w:eastAsia="zh-CN"/>
        </w:rPr>
        <w:t>with a beam waist of 96/90 μm (1/e</w:t>
      </w:r>
      <w:r w:rsidR="00D42480">
        <w:rPr>
          <w:vertAlign w:val="superscript"/>
          <w:lang w:eastAsia="zh-CN"/>
        </w:rPr>
        <w:t>2</w:t>
      </w:r>
      <w:r w:rsidR="00D42480">
        <w:rPr>
          <w:lang w:eastAsia="zh-CN"/>
        </w:rPr>
        <w:t xml:space="preserve"> radius of intensity) </w:t>
      </w:r>
      <w:r w:rsidR="009842FE">
        <w:rPr>
          <w:lang w:eastAsia="zh-CN"/>
        </w:rPr>
        <w:t>in the</w:t>
      </w:r>
      <w:r w:rsidR="00D42480">
        <w:rPr>
          <w:lang w:eastAsia="zh-CN"/>
        </w:rPr>
        <w:t xml:space="preserve"> x/y direction</w:t>
      </w:r>
      <w:r w:rsidR="00152E07">
        <w:rPr>
          <w:lang w:eastAsia="zh-CN"/>
        </w:rPr>
        <w:t xml:space="preserve"> (Fig. 1)</w:t>
      </w:r>
      <w:r w:rsidR="000A6264">
        <w:rPr>
          <w:lang w:eastAsia="zh-CN"/>
        </w:rPr>
        <w:t>.</w:t>
      </w:r>
      <w:r w:rsidR="005A73DF">
        <w:rPr>
          <w:lang w:eastAsia="zh-CN"/>
        </w:rPr>
        <w:t xml:space="preserve"> </w:t>
      </w:r>
      <w:r w:rsidR="00FA2507">
        <w:rPr>
          <w:lang w:eastAsia="zh-CN"/>
        </w:rPr>
        <w:t>To maximize the</w:t>
      </w:r>
      <w:r w:rsidR="001B73AA">
        <w:rPr>
          <w:lang w:eastAsia="zh-CN"/>
        </w:rPr>
        <w:t xml:space="preserve"> first-order quasi-phase match</w:t>
      </w:r>
      <w:r w:rsidR="009842FE">
        <w:rPr>
          <w:lang w:eastAsia="zh-CN"/>
        </w:rPr>
        <w:t>ing</w:t>
      </w:r>
      <w:r w:rsidR="001712CB">
        <w:rPr>
          <w:lang w:eastAsia="zh-CN"/>
        </w:rPr>
        <w:t xml:space="preserve">, the polarization of the pump beam was </w:t>
      </w:r>
      <w:r w:rsidR="001B73AA">
        <w:rPr>
          <w:lang w:eastAsia="zh-CN"/>
        </w:rPr>
        <w:t>set</w:t>
      </w:r>
      <w:r w:rsidR="001712CB">
        <w:rPr>
          <w:lang w:eastAsia="zh-CN"/>
        </w:rPr>
        <w:t xml:space="preserve"> to </w:t>
      </w:r>
      <w:r w:rsidR="009842FE">
        <w:rPr>
          <w:lang w:eastAsia="zh-CN"/>
        </w:rPr>
        <w:t>the</w:t>
      </w:r>
      <w:r w:rsidR="001712CB">
        <w:rPr>
          <w:lang w:eastAsia="zh-CN"/>
        </w:rPr>
        <w:t xml:space="preserve"> [111] crystallographic axis of the crystal</w:t>
      </w:r>
      <w:r w:rsidR="005B1AD9">
        <w:rPr>
          <w:lang w:eastAsia="zh-CN"/>
        </w:rPr>
        <w:t>, which generate</w:t>
      </w:r>
      <w:r w:rsidR="00DB0D83">
        <w:rPr>
          <w:lang w:eastAsia="zh-CN"/>
        </w:rPr>
        <w:t>s</w:t>
      </w:r>
      <w:r w:rsidR="005B1AD9">
        <w:rPr>
          <w:lang w:eastAsia="zh-CN"/>
        </w:rPr>
        <w:t xml:space="preserve"> the</w:t>
      </w:r>
      <w:r w:rsidR="001712CB">
        <w:rPr>
          <w:lang w:eastAsia="zh-CN"/>
        </w:rPr>
        <w:t xml:space="preserve"> </w:t>
      </w:r>
      <w:r w:rsidR="00DB0D83">
        <w:rPr>
          <w:lang w:eastAsia="zh-CN"/>
        </w:rPr>
        <w:t xml:space="preserve">signal and idler in the </w:t>
      </w:r>
      <w:r w:rsidR="001712CB">
        <w:rPr>
          <w:lang w:eastAsia="zh-CN"/>
        </w:rPr>
        <w:t>same polarization</w:t>
      </w:r>
      <w:r w:rsidR="00AE0F3C">
        <w:rPr>
          <w:lang w:eastAsia="zh-CN"/>
        </w:rPr>
        <w:t xml:space="preserve"> </w:t>
      </w:r>
      <w:r w:rsidR="00AE0F3C">
        <w:rPr>
          <w:lang w:eastAsia="zh-CN"/>
        </w:rPr>
        <w:fldChar w:fldCharType="begin"/>
      </w:r>
      <w:r w:rsidR="00D74667">
        <w:rPr>
          <w:lang w:eastAsia="zh-CN"/>
        </w:rPr>
        <w:instrText xml:space="preserve"> ADDIN EN.CITE &lt;EndNote&gt;&lt;Cite&gt;&lt;Author&gt;Vodopyanov&lt;/Author&gt;&lt;Year&gt;2004&lt;/Year&gt;&lt;RecNum&gt;7&lt;/RecNum&gt;&lt;DisplayText&gt;[17]&lt;/DisplayText&gt;&lt;record&gt;&lt;rec-number&gt;7&lt;/rec-number&gt;&lt;foreign-keys&gt;&lt;key app="EN" db-id="p0vsvete1az25vefdflx0p99pww2wvt5d5zw" timestamp="1478003218"&gt;7&lt;/key&gt;&lt;/foreign-keys&gt;&lt;ref-type name="Journal Article"&gt;17&lt;/ref-type&gt;&lt;contributors&gt;&lt;authors&gt;&lt;author&gt;Vodopyanov, K. L.&lt;/author&gt;&lt;author&gt;Levi, O.&lt;/author&gt;&lt;author&gt;Kuo, P. S.&lt;/author&gt;&lt;author&gt;Pinguet, T. J.&lt;/author&gt;&lt;author&gt;Harris, J. S.&lt;/author&gt;&lt;author&gt;Fejer, M. M.&lt;/author&gt;&lt;author&gt;Gerard, B.&lt;/author&gt;&lt;author&gt;Becouarn, L.&lt;/author&gt;&lt;author&gt;Lallier, E.&lt;/author&gt;&lt;/authors&gt;&lt;/contributors&gt;&lt;titles&gt;&lt;title&gt;Optical parametric oscillation in quasi-phase-matched GaAs&lt;/title&gt;&lt;secondary-title&gt;Optics Letters&lt;/secondary-title&gt;&lt;alt-title&gt;Opt. Lett.&lt;/alt-title&gt;&lt;/titles&gt;&lt;periodical&gt;&lt;full-title&gt;Optics Letters&lt;/full-title&gt;&lt;abbr-1&gt;Opt. Lett.&lt;/abbr-1&gt;&lt;/periodical&gt;&lt;alt-periodical&gt;&lt;full-title&gt;Optics Letters&lt;/full-title&gt;&lt;abbr-1&gt;Opt. Lett.&lt;/abbr-1&gt;&lt;/alt-periodical&gt;&lt;pages&gt;1912-1914&lt;/pages&gt;&lt;volume&gt;29&lt;/volume&gt;&lt;number&gt;16&lt;/number&gt;&lt;keywords&gt;&lt;keyword&gt;Semiconductor materials&lt;/keyword&gt;&lt;keyword&gt;Harmonic generation and mixing&lt;/keyword&gt;&lt;keyword&gt;Nonlinear optics, materials&lt;/keyword&gt;&lt;keyword&gt;Parametric oscillators and amplifiers&lt;/keyword&gt;&lt;/keywords&gt;&lt;dates&gt;&lt;year&gt;2004&lt;/year&gt;&lt;pub-dates&gt;&lt;date&gt;2004/08/13&lt;/date&gt;&lt;/pub-dates&gt;&lt;/dates&gt;&lt;publisher&gt;OSA&lt;/publisher&gt;&lt;urls&gt;&lt;related-urls&gt;&lt;url&gt;http://ol.osa.org/abstract.cfm?URI=ol-29-16-1912&lt;/url&gt;&lt;/related-urls&gt;&lt;/urls&gt;&lt;electronic-resource-num&gt;10.1364/OL.29.001912&lt;/electronic-resource-num&gt;&lt;/record&gt;&lt;/Cite&gt;&lt;/EndNote&gt;</w:instrText>
      </w:r>
      <w:r w:rsidR="00AE0F3C">
        <w:rPr>
          <w:lang w:eastAsia="zh-CN"/>
        </w:rPr>
        <w:fldChar w:fldCharType="separate"/>
      </w:r>
      <w:r w:rsidR="00D74667">
        <w:rPr>
          <w:noProof/>
          <w:lang w:eastAsia="zh-CN"/>
        </w:rPr>
        <w:t>[17]</w:t>
      </w:r>
      <w:r w:rsidR="00AE0F3C">
        <w:rPr>
          <w:lang w:eastAsia="zh-CN"/>
        </w:rPr>
        <w:fldChar w:fldCharType="end"/>
      </w:r>
      <w:r w:rsidR="001712CB">
        <w:rPr>
          <w:lang w:eastAsia="zh-CN"/>
        </w:rPr>
        <w:t xml:space="preserve">. The idler beam was coupled </w:t>
      </w:r>
      <w:r w:rsidR="009842FE">
        <w:rPr>
          <w:lang w:eastAsia="zh-CN"/>
        </w:rPr>
        <w:t xml:space="preserve">out </w:t>
      </w:r>
      <w:r w:rsidR="001712CB">
        <w:rPr>
          <w:lang w:eastAsia="zh-CN"/>
        </w:rPr>
        <w:t xml:space="preserve">from the cavity </w:t>
      </w:r>
      <w:r w:rsidR="00B508E8">
        <w:rPr>
          <w:lang w:eastAsia="zh-CN"/>
        </w:rPr>
        <w:t>by</w:t>
      </w:r>
      <w:r w:rsidR="001712CB">
        <w:rPr>
          <w:lang w:eastAsia="zh-CN"/>
        </w:rPr>
        <w:t xml:space="preserve"> a</w:t>
      </w:r>
      <w:r w:rsidR="00096DAF">
        <w:rPr>
          <w:lang w:eastAsia="zh-CN"/>
        </w:rPr>
        <w:t xml:space="preserve"> beam splitter (</w:t>
      </w:r>
      <w:r w:rsidR="00DB0D83">
        <w:rPr>
          <w:lang w:eastAsia="zh-CN"/>
        </w:rPr>
        <w:t>T</w:t>
      </w:r>
      <w:r w:rsidR="00972EDE">
        <w:rPr>
          <w:lang w:eastAsia="zh-CN"/>
        </w:rPr>
        <w:t>horlabs, BSW511R)</w:t>
      </w:r>
      <w:r w:rsidR="003F4011">
        <w:rPr>
          <w:lang w:eastAsia="zh-CN"/>
        </w:rPr>
        <w:t xml:space="preserve"> </w:t>
      </w:r>
      <w:r w:rsidR="00DD1FD2">
        <w:rPr>
          <w:lang w:eastAsia="zh-CN"/>
        </w:rPr>
        <w:t>that had</w:t>
      </w:r>
      <w:r w:rsidR="003F4011">
        <w:rPr>
          <w:lang w:eastAsia="zh-CN"/>
        </w:rPr>
        <w:t xml:space="preserve"> </w:t>
      </w:r>
      <w:r w:rsidR="00DD48BC">
        <w:rPr>
          <w:lang w:eastAsia="zh-CN"/>
        </w:rPr>
        <w:t xml:space="preserve">a </w:t>
      </w:r>
      <w:r w:rsidR="003F4011">
        <w:rPr>
          <w:lang w:eastAsia="zh-CN"/>
        </w:rPr>
        <w:t xml:space="preserve">reflectivity of </w:t>
      </w:r>
      <w:r w:rsidR="00DD48BC">
        <w:rPr>
          <w:lang w:eastAsia="zh-CN"/>
        </w:rPr>
        <w:t xml:space="preserve">~23-32% </w:t>
      </w:r>
      <w:r w:rsidR="003F4011">
        <w:rPr>
          <w:lang w:eastAsia="zh-CN"/>
        </w:rPr>
        <w:t xml:space="preserve">over </w:t>
      </w:r>
      <w:r w:rsidR="00DD1FD2">
        <w:rPr>
          <w:lang w:eastAsia="zh-CN"/>
        </w:rPr>
        <w:t xml:space="preserve">the </w:t>
      </w:r>
      <w:r w:rsidR="003F4011">
        <w:rPr>
          <w:lang w:eastAsia="zh-CN"/>
        </w:rPr>
        <w:t>entire idler wavelength</w:t>
      </w:r>
      <w:r w:rsidR="009E3D6B">
        <w:rPr>
          <w:lang w:eastAsia="zh-CN"/>
        </w:rPr>
        <w:t xml:space="preserve"> range</w:t>
      </w:r>
      <w:r w:rsidR="00DD1FD2">
        <w:rPr>
          <w:lang w:eastAsia="zh-CN"/>
        </w:rPr>
        <w:t>.</w:t>
      </w:r>
      <w:r w:rsidR="001712CB">
        <w:rPr>
          <w:lang w:eastAsia="zh-CN"/>
        </w:rPr>
        <w:t xml:space="preserve"> </w:t>
      </w:r>
      <w:r w:rsidR="00DD1FD2">
        <w:rPr>
          <w:lang w:eastAsia="zh-CN"/>
        </w:rPr>
        <w:t>The idler</w:t>
      </w:r>
      <w:r w:rsidR="00B92143">
        <w:rPr>
          <w:lang w:eastAsia="zh-CN"/>
        </w:rPr>
        <w:t xml:space="preserve"> power was </w:t>
      </w:r>
      <w:r w:rsidR="001712CB">
        <w:rPr>
          <w:lang w:eastAsia="zh-CN"/>
        </w:rPr>
        <w:t>measur</w:t>
      </w:r>
      <w:r w:rsidR="000347FD">
        <w:rPr>
          <w:lang w:eastAsia="zh-CN"/>
        </w:rPr>
        <w:t>ed after a long pass filter (LPF1) with a cut-off wavelength at 3.5 μm</w:t>
      </w:r>
      <w:r w:rsidR="00972EDE">
        <w:rPr>
          <w:lang w:eastAsia="zh-CN"/>
        </w:rPr>
        <w:t xml:space="preserve">. </w:t>
      </w:r>
      <w:r w:rsidR="00301066">
        <w:rPr>
          <w:lang w:eastAsia="zh-CN"/>
        </w:rPr>
        <w:t xml:space="preserve">After passing through M2, </w:t>
      </w:r>
      <w:r w:rsidR="00C46378">
        <w:rPr>
          <w:lang w:eastAsia="zh-CN"/>
        </w:rPr>
        <w:t xml:space="preserve">the </w:t>
      </w:r>
      <w:r w:rsidR="000347FD">
        <w:rPr>
          <w:lang w:eastAsia="zh-CN"/>
        </w:rPr>
        <w:t xml:space="preserve">signal beam and </w:t>
      </w:r>
      <w:r w:rsidR="00F35ED5" w:rsidRPr="00F35ED5">
        <w:rPr>
          <w:lang w:eastAsia="zh-CN"/>
        </w:rPr>
        <w:t xml:space="preserve">residual </w:t>
      </w:r>
      <w:r w:rsidR="000347FD">
        <w:rPr>
          <w:lang w:eastAsia="zh-CN"/>
        </w:rPr>
        <w:t xml:space="preserve">pump </w:t>
      </w:r>
      <w:r w:rsidR="00C46378">
        <w:rPr>
          <w:lang w:eastAsia="zh-CN"/>
        </w:rPr>
        <w:t xml:space="preserve">beam were </w:t>
      </w:r>
      <w:r w:rsidR="003714B3">
        <w:rPr>
          <w:lang w:eastAsia="zh-CN"/>
        </w:rPr>
        <w:t>separated by another long pass filter (LPF2, Fig.</w:t>
      </w:r>
      <w:r w:rsidR="00923572">
        <w:rPr>
          <w:lang w:eastAsia="zh-CN"/>
        </w:rPr>
        <w:t xml:space="preserve"> </w:t>
      </w:r>
      <w:r w:rsidR="003714B3">
        <w:rPr>
          <w:lang w:eastAsia="zh-CN"/>
        </w:rPr>
        <w:t xml:space="preserve">1, cut-off wavelength 2.5 μm). </w:t>
      </w:r>
      <w:r w:rsidR="003F4011">
        <w:rPr>
          <w:lang w:eastAsia="zh-CN"/>
        </w:rPr>
        <w:t xml:space="preserve">The </w:t>
      </w:r>
      <w:r w:rsidR="009E3D6B">
        <w:rPr>
          <w:lang w:eastAsia="zh-CN"/>
        </w:rPr>
        <w:t>quoted</w:t>
      </w:r>
      <w:r w:rsidR="003F4011">
        <w:rPr>
          <w:lang w:eastAsia="zh-CN"/>
        </w:rPr>
        <w:t xml:space="preserve"> output powers of signal and idler were </w:t>
      </w:r>
      <w:r w:rsidR="009E3D6B">
        <w:rPr>
          <w:lang w:eastAsia="zh-CN"/>
        </w:rPr>
        <w:t xml:space="preserve">calculated from the direct measurements and by </w:t>
      </w:r>
      <w:r w:rsidR="003F4011">
        <w:rPr>
          <w:lang w:eastAsia="zh-CN"/>
        </w:rPr>
        <w:t>consider</w:t>
      </w:r>
      <w:r w:rsidR="009E3D6B">
        <w:rPr>
          <w:lang w:eastAsia="zh-CN"/>
        </w:rPr>
        <w:t>ing</w:t>
      </w:r>
      <w:r w:rsidR="00152E07">
        <w:rPr>
          <w:lang w:eastAsia="zh-CN"/>
        </w:rPr>
        <w:t xml:space="preserve"> </w:t>
      </w:r>
      <w:r w:rsidR="003F4011">
        <w:rPr>
          <w:lang w:eastAsia="zh-CN"/>
        </w:rPr>
        <w:t xml:space="preserve">the losses of </w:t>
      </w:r>
      <w:r w:rsidR="00DB0D83">
        <w:rPr>
          <w:lang w:eastAsia="zh-CN"/>
        </w:rPr>
        <w:t xml:space="preserve">the </w:t>
      </w:r>
      <w:r w:rsidR="003F4011">
        <w:rPr>
          <w:lang w:eastAsia="zh-CN"/>
        </w:rPr>
        <w:t>LPFs.</w:t>
      </w:r>
      <w:r w:rsidR="009B4366">
        <w:rPr>
          <w:lang w:eastAsia="zh-CN"/>
        </w:rPr>
        <w:t xml:space="preserve"> </w:t>
      </w:r>
      <w:r w:rsidR="00AC2174">
        <w:rPr>
          <w:lang w:eastAsia="zh-CN"/>
        </w:rPr>
        <w:t>Note</w:t>
      </w:r>
      <w:r w:rsidR="009B4366">
        <w:rPr>
          <w:lang w:eastAsia="zh-CN"/>
        </w:rPr>
        <w:t xml:space="preserve"> that </w:t>
      </w:r>
      <w:r w:rsidR="00DB0D83">
        <w:rPr>
          <w:lang w:eastAsia="zh-CN"/>
        </w:rPr>
        <w:t xml:space="preserve">a component of </w:t>
      </w:r>
      <w:r w:rsidR="009B4366">
        <w:rPr>
          <w:lang w:eastAsia="zh-CN"/>
        </w:rPr>
        <w:t xml:space="preserve">signal power would also have been available from other cavity elements </w:t>
      </w:r>
      <w:r w:rsidR="004721B2">
        <w:rPr>
          <w:lang w:eastAsia="zh-CN"/>
        </w:rPr>
        <w:t xml:space="preserve">(BS, M1) </w:t>
      </w:r>
      <w:r w:rsidR="009B4366">
        <w:rPr>
          <w:lang w:eastAsia="zh-CN"/>
        </w:rPr>
        <w:t xml:space="preserve">but this has not been accounted for in </w:t>
      </w:r>
      <w:r w:rsidR="0064616A">
        <w:rPr>
          <w:lang w:eastAsia="zh-CN"/>
        </w:rPr>
        <w:t>the</w:t>
      </w:r>
      <w:r w:rsidR="009B4366">
        <w:rPr>
          <w:lang w:eastAsia="zh-CN"/>
        </w:rPr>
        <w:t xml:space="preserve"> quoted signal powers.</w:t>
      </w:r>
    </w:p>
    <w:p w14:paraId="552D7803" w14:textId="77777777" w:rsidR="00DD3D0D" w:rsidRDefault="000D169B" w:rsidP="00DD3D0D">
      <w:pPr>
        <w:pStyle w:val="ExpressSectionHeader1"/>
      </w:pPr>
      <w:r>
        <w:lastRenderedPageBreak/>
        <w:t>Results and discussion</w:t>
      </w:r>
      <w:r w:rsidR="00C81015">
        <w:rPr>
          <w:rFonts w:hint="eastAsia"/>
          <w:lang w:eastAsia="zh-CN"/>
        </w:rPr>
        <w:t>s</w:t>
      </w:r>
    </w:p>
    <w:p w14:paraId="4C61F902" w14:textId="77777777" w:rsidR="00807E3D" w:rsidRPr="00807E3D" w:rsidRDefault="00350563" w:rsidP="00807E3D">
      <w:pPr>
        <w:pStyle w:val="ExpressBodyFirstParagraph"/>
        <w:numPr>
          <w:ilvl w:val="1"/>
          <w:numId w:val="5"/>
        </w:numPr>
        <w:rPr>
          <w:rFonts w:ascii="Arial" w:hAnsi="Arial" w:cs="Arial"/>
          <w:i/>
          <w:lang w:eastAsia="zh-CN"/>
        </w:rPr>
      </w:pPr>
      <w:r>
        <w:rPr>
          <w:rFonts w:ascii="Arial" w:hAnsi="Arial" w:cs="Arial"/>
          <w:i/>
          <w:lang w:eastAsia="zh-CN"/>
        </w:rPr>
        <w:t xml:space="preserve">2-μm </w:t>
      </w:r>
      <w:r w:rsidR="00C90CA5">
        <w:rPr>
          <w:rFonts w:ascii="Arial" w:hAnsi="Arial" w:cs="Arial"/>
          <w:i/>
          <w:lang w:eastAsia="zh-CN"/>
        </w:rPr>
        <w:t xml:space="preserve">high-power </w:t>
      </w:r>
      <w:r w:rsidR="00EB0623">
        <w:rPr>
          <w:rFonts w:ascii="Arial" w:hAnsi="Arial" w:cs="Arial"/>
          <w:i/>
          <w:lang w:eastAsia="zh-CN"/>
        </w:rPr>
        <w:t>picosecond-</w:t>
      </w:r>
      <w:r>
        <w:rPr>
          <w:rFonts w:ascii="Arial" w:hAnsi="Arial" w:cs="Arial"/>
          <w:i/>
          <w:lang w:eastAsia="zh-CN"/>
        </w:rPr>
        <w:t>pulse generation</w:t>
      </w:r>
      <w:r w:rsidR="00C90CA5">
        <w:rPr>
          <w:rFonts w:ascii="Arial" w:hAnsi="Arial" w:cs="Arial"/>
          <w:i/>
          <w:lang w:eastAsia="zh-CN"/>
        </w:rPr>
        <w:t xml:space="preserve"> – </w:t>
      </w:r>
      <w:r w:rsidR="00EB0623">
        <w:rPr>
          <w:rFonts w:ascii="Arial" w:hAnsi="Arial" w:cs="Arial"/>
          <w:i/>
          <w:lang w:eastAsia="zh-CN"/>
        </w:rPr>
        <w:t xml:space="preserve">the </w:t>
      </w:r>
      <w:r w:rsidR="00C90CA5">
        <w:rPr>
          <w:rFonts w:ascii="Arial" w:hAnsi="Arial" w:cs="Arial"/>
          <w:i/>
          <w:lang w:eastAsia="zh-CN"/>
        </w:rPr>
        <w:t>OPO pump</w:t>
      </w:r>
      <w:r w:rsidR="0093795D">
        <w:rPr>
          <w:rFonts w:ascii="Arial" w:hAnsi="Arial" w:cs="Arial"/>
          <w:i/>
          <w:lang w:eastAsia="zh-CN"/>
        </w:rPr>
        <w:t xml:space="preserve"> system</w:t>
      </w:r>
    </w:p>
    <w:p w14:paraId="659AAD79" w14:textId="16F55F21" w:rsidR="00807E3D" w:rsidRDefault="001A6941" w:rsidP="00807E3D">
      <w:pPr>
        <w:pStyle w:val="ExpressBodyFirstParagraph"/>
        <w:jc w:val="center"/>
        <w:rPr>
          <w:lang w:eastAsia="zh-CN"/>
        </w:rPr>
      </w:pPr>
      <w:r>
        <w:rPr>
          <w:noProof/>
          <w:lang w:eastAsia="zh-CN"/>
        </w:rPr>
        <w:pict w14:anchorId="7A225606">
          <v:shape id="_x0000_i1026" type="#_x0000_t75" style="width:165.6pt;height:129.6pt">
            <v:imagedata r:id="rId10" o:title="Graph1" croptop="7034f" cropbottom="3261f" cropleft="4825f" cropright="7483f"/>
          </v:shape>
        </w:pict>
      </w:r>
    </w:p>
    <w:p w14:paraId="79FDDC6F" w14:textId="77777777" w:rsidR="00807E3D" w:rsidRDefault="00807E3D" w:rsidP="00565FA6">
      <w:pPr>
        <w:pStyle w:val="ExpressFigureCaptionLong"/>
        <w:rPr>
          <w:lang w:eastAsia="zh-CN"/>
        </w:rPr>
      </w:pPr>
      <w:r w:rsidRPr="00747D81">
        <w:rPr>
          <w:rFonts w:asciiTheme="minorBidi" w:hAnsiTheme="minorBidi"/>
          <w:b/>
          <w:bCs/>
          <w:lang w:eastAsia="zh-CN"/>
        </w:rPr>
        <w:t>Fig. 2.</w:t>
      </w:r>
      <w:r w:rsidRPr="00DB1833">
        <w:rPr>
          <w:rFonts w:hint="eastAsia"/>
          <w:lang w:eastAsia="zh-CN"/>
        </w:rPr>
        <w:t xml:space="preserve"> Spectra of the</w:t>
      </w:r>
      <w:r>
        <w:rPr>
          <w:lang w:eastAsia="zh-CN"/>
        </w:rPr>
        <w:t xml:space="preserve"> gain-switched</w:t>
      </w:r>
      <w:r w:rsidRPr="00DB1833">
        <w:rPr>
          <w:rFonts w:hint="eastAsia"/>
          <w:lang w:eastAsia="zh-CN"/>
        </w:rPr>
        <w:t xml:space="preserve"> seed diode</w:t>
      </w:r>
      <w:r>
        <w:rPr>
          <w:lang w:eastAsia="zh-CN"/>
        </w:rPr>
        <w:t xml:space="preserve">, and spectra at the </w:t>
      </w:r>
      <w:r>
        <w:rPr>
          <w:rFonts w:hint="eastAsia"/>
          <w:lang w:eastAsia="zh-CN"/>
        </w:rPr>
        <w:t>outputs of th</w:t>
      </w:r>
      <w:r>
        <w:rPr>
          <w:lang w:eastAsia="zh-CN"/>
        </w:rPr>
        <w:t>e 0.2</w:t>
      </w:r>
      <w:r w:rsidR="00565FA6">
        <w:rPr>
          <w:lang w:eastAsia="zh-CN"/>
        </w:rPr>
        <w:t>-nm and 0.5-nm spectral filter</w:t>
      </w:r>
      <w:r>
        <w:rPr>
          <w:lang w:eastAsia="zh-CN"/>
        </w:rPr>
        <w:t>.</w:t>
      </w:r>
    </w:p>
    <w:p w14:paraId="1AFE9A98" w14:textId="29513CC9" w:rsidR="00432E1C" w:rsidRDefault="002A1CB9" w:rsidP="00747D81">
      <w:pPr>
        <w:pStyle w:val="ExpressBodyFirstParagraph"/>
        <w:rPr>
          <w:lang w:eastAsia="zh-CN"/>
        </w:rPr>
      </w:pPr>
      <w:r>
        <w:rPr>
          <w:rFonts w:hint="eastAsia"/>
          <w:lang w:eastAsia="zh-CN"/>
        </w:rPr>
        <w:t>The seed laser</w:t>
      </w:r>
      <w:r w:rsidR="00EB0623">
        <w:rPr>
          <w:lang w:eastAsia="zh-CN"/>
        </w:rPr>
        <w:t xml:space="preserve"> to the fiber MOPA pump system</w:t>
      </w:r>
      <w:r>
        <w:rPr>
          <w:rFonts w:hint="eastAsia"/>
          <w:lang w:eastAsia="zh-CN"/>
        </w:rPr>
        <w:t xml:space="preserve"> </w:t>
      </w:r>
      <w:r w:rsidR="00677468">
        <w:rPr>
          <w:rFonts w:hint="eastAsia"/>
          <w:lang w:eastAsia="zh-CN"/>
        </w:rPr>
        <w:t>wa</w:t>
      </w:r>
      <w:r>
        <w:rPr>
          <w:rFonts w:hint="eastAsia"/>
          <w:lang w:eastAsia="zh-CN"/>
        </w:rPr>
        <w:t xml:space="preserve">s a </w:t>
      </w:r>
      <w:r w:rsidR="00786F4E">
        <w:rPr>
          <w:lang w:eastAsia="zh-CN"/>
        </w:rPr>
        <w:t xml:space="preserve">gain-switched </w:t>
      </w:r>
      <w:r w:rsidR="00786F4E">
        <w:rPr>
          <w:rFonts w:hint="eastAsia"/>
          <w:lang w:eastAsia="zh-CN"/>
        </w:rPr>
        <w:t>discrete</w:t>
      </w:r>
      <w:r w:rsidR="00786F4E">
        <w:rPr>
          <w:lang w:eastAsia="zh-CN"/>
        </w:rPr>
        <w:t>-</w:t>
      </w:r>
      <w:r>
        <w:rPr>
          <w:rFonts w:hint="eastAsia"/>
          <w:lang w:eastAsia="zh-CN"/>
        </w:rPr>
        <w:t xml:space="preserve">mode </w:t>
      </w:r>
      <w:r w:rsidR="00786F4E">
        <w:rPr>
          <w:lang w:eastAsia="zh-CN"/>
        </w:rPr>
        <w:t>1992-nm laser diode</w:t>
      </w:r>
      <w:r w:rsidR="00C22B82">
        <w:rPr>
          <w:lang w:eastAsia="zh-CN"/>
        </w:rPr>
        <w:t xml:space="preserve"> (LD)</w:t>
      </w:r>
      <w:r w:rsidR="000A35FB">
        <w:rPr>
          <w:lang w:eastAsia="zh-CN"/>
        </w:rPr>
        <w:t xml:space="preserve"> with an</w:t>
      </w:r>
      <w:r w:rsidR="00610136">
        <w:rPr>
          <w:lang w:eastAsia="zh-CN"/>
        </w:rPr>
        <w:t xml:space="preserve"> output spectrum </w:t>
      </w:r>
      <w:r w:rsidR="000A35FB">
        <w:rPr>
          <w:lang w:eastAsia="zh-CN"/>
        </w:rPr>
        <w:t xml:space="preserve">that </w:t>
      </w:r>
      <w:r w:rsidR="00610136">
        <w:rPr>
          <w:lang w:eastAsia="zh-CN"/>
        </w:rPr>
        <w:t>had</w:t>
      </w:r>
      <w:r w:rsidR="00786F4E">
        <w:rPr>
          <w:lang w:eastAsia="zh-CN"/>
        </w:rPr>
        <w:t xml:space="preserve"> </w:t>
      </w:r>
      <w:r w:rsidR="00C22B82">
        <w:rPr>
          <w:lang w:eastAsia="zh-CN"/>
        </w:rPr>
        <w:t xml:space="preserve">a </w:t>
      </w:r>
      <w:r w:rsidR="00C22B82" w:rsidRPr="00C22B82">
        <w:rPr>
          <w:lang w:eastAsia="zh-CN"/>
        </w:rPr>
        <w:t xml:space="preserve">full width at half maximum </w:t>
      </w:r>
      <w:r w:rsidR="00C22B82">
        <w:rPr>
          <w:lang w:eastAsia="zh-CN"/>
        </w:rPr>
        <w:t xml:space="preserve">(FWHM) </w:t>
      </w:r>
      <w:r w:rsidR="00DB6E8E">
        <w:rPr>
          <w:lang w:eastAsia="zh-CN"/>
        </w:rPr>
        <w:t>of 1.3 nm</w:t>
      </w:r>
      <w:r w:rsidR="00786F4E">
        <w:rPr>
          <w:lang w:eastAsia="zh-CN"/>
        </w:rPr>
        <w:t>, as</w:t>
      </w:r>
      <w:r w:rsidR="00652BDC">
        <w:rPr>
          <w:rFonts w:hint="eastAsia"/>
          <w:lang w:eastAsia="zh-CN"/>
        </w:rPr>
        <w:t xml:space="preserve"> depicted </w:t>
      </w:r>
      <w:r w:rsidR="005F1789">
        <w:rPr>
          <w:rFonts w:hint="eastAsia"/>
          <w:lang w:eastAsia="zh-CN"/>
        </w:rPr>
        <w:t xml:space="preserve">by the </w:t>
      </w:r>
      <w:r w:rsidR="00786F4E">
        <w:rPr>
          <w:lang w:eastAsia="zh-CN"/>
        </w:rPr>
        <w:t>black</w:t>
      </w:r>
      <w:r w:rsidR="005F1789">
        <w:rPr>
          <w:rFonts w:hint="eastAsia"/>
          <w:lang w:eastAsia="zh-CN"/>
        </w:rPr>
        <w:t xml:space="preserve"> line </w:t>
      </w:r>
      <w:r w:rsidR="004B1FAA">
        <w:rPr>
          <w:rFonts w:hint="eastAsia"/>
          <w:lang w:eastAsia="zh-CN"/>
        </w:rPr>
        <w:t>in</w:t>
      </w:r>
      <w:r w:rsidR="000355BC">
        <w:rPr>
          <w:lang w:eastAsia="zh-CN"/>
        </w:rPr>
        <w:t xml:space="preserve"> </w:t>
      </w:r>
      <w:r w:rsidR="002E5F23">
        <w:rPr>
          <w:lang w:eastAsia="zh-CN"/>
        </w:rPr>
        <w:t>F</w:t>
      </w:r>
      <w:r w:rsidR="002E5F23">
        <w:rPr>
          <w:rFonts w:hint="eastAsia"/>
          <w:lang w:eastAsia="zh-CN"/>
        </w:rPr>
        <w:t>ig</w:t>
      </w:r>
      <w:r w:rsidR="00A55986">
        <w:rPr>
          <w:rFonts w:hint="eastAsia"/>
          <w:lang w:eastAsia="zh-CN"/>
        </w:rPr>
        <w:t xml:space="preserve">. </w:t>
      </w:r>
      <w:r w:rsidR="00A55986">
        <w:rPr>
          <w:lang w:eastAsia="zh-CN"/>
        </w:rPr>
        <w:t>2</w:t>
      </w:r>
      <w:r w:rsidR="005F1789">
        <w:rPr>
          <w:rFonts w:hint="eastAsia"/>
          <w:lang w:eastAsia="zh-CN"/>
        </w:rPr>
        <w:t>.</w:t>
      </w:r>
      <w:r w:rsidR="00096DAF">
        <w:rPr>
          <w:lang w:eastAsia="zh-CN"/>
        </w:rPr>
        <w:t xml:space="preserve"> </w:t>
      </w:r>
      <w:r w:rsidR="004D36A9">
        <w:rPr>
          <w:lang w:eastAsia="zh-CN"/>
        </w:rPr>
        <w:t>Thanks to the</w:t>
      </w:r>
      <w:r w:rsidR="00096DAF">
        <w:rPr>
          <w:lang w:eastAsia="zh-CN"/>
        </w:rPr>
        <w:t xml:space="preserve"> two </w:t>
      </w:r>
      <w:r w:rsidR="00910BA7">
        <w:rPr>
          <w:lang w:eastAsia="zh-CN"/>
        </w:rPr>
        <w:t>spectral filters</w:t>
      </w:r>
      <w:r w:rsidR="00CA3148">
        <w:rPr>
          <w:lang w:eastAsia="zh-CN"/>
        </w:rPr>
        <w:t xml:space="preserve"> (Fig. 1)</w:t>
      </w:r>
      <w:r w:rsidR="00DB6E8E">
        <w:rPr>
          <w:lang w:eastAsia="zh-CN"/>
        </w:rPr>
        <w:t xml:space="preserve">, the spectra at the input </w:t>
      </w:r>
      <w:r w:rsidR="000A35FB">
        <w:rPr>
          <w:lang w:eastAsia="zh-CN"/>
        </w:rPr>
        <w:t>to</w:t>
      </w:r>
      <w:r w:rsidR="00DB6E8E">
        <w:rPr>
          <w:lang w:eastAsia="zh-CN"/>
        </w:rPr>
        <w:t xml:space="preserve"> TDFA3 was narrowed</w:t>
      </w:r>
      <w:r w:rsidR="00C22B82">
        <w:rPr>
          <w:lang w:eastAsia="zh-CN"/>
        </w:rPr>
        <w:t xml:space="preserve"> to 0.2 nm (FWHM) with a</w:t>
      </w:r>
      <w:r w:rsidR="004D36A9">
        <w:rPr>
          <w:lang w:eastAsia="zh-CN"/>
        </w:rPr>
        <w:t>n improved</w:t>
      </w:r>
      <w:r w:rsidR="00C22B82">
        <w:rPr>
          <w:lang w:eastAsia="zh-CN"/>
        </w:rPr>
        <w:t xml:space="preserve"> signal-to-noise ratio </w:t>
      </w:r>
      <w:r w:rsidR="00CD27F5">
        <w:rPr>
          <w:lang w:eastAsia="zh-CN"/>
        </w:rPr>
        <w:t xml:space="preserve">(OSNR) </w:t>
      </w:r>
      <w:r w:rsidR="004D36A9">
        <w:rPr>
          <w:lang w:eastAsia="zh-CN"/>
        </w:rPr>
        <w:t>of</w:t>
      </w:r>
      <w:r w:rsidR="00C22B82">
        <w:rPr>
          <w:lang w:eastAsia="zh-CN"/>
        </w:rPr>
        <w:t xml:space="preserve"> 70 dB</w:t>
      </w:r>
      <w:r w:rsidR="0072603A">
        <w:rPr>
          <w:lang w:eastAsia="zh-CN"/>
        </w:rPr>
        <w:t xml:space="preserve"> (Fig. 2 blue line)</w:t>
      </w:r>
      <w:r w:rsidR="00C22B82">
        <w:rPr>
          <w:lang w:eastAsia="zh-CN"/>
        </w:rPr>
        <w:t xml:space="preserve">. </w:t>
      </w:r>
      <w:r w:rsidR="00AF5343">
        <w:rPr>
          <w:lang w:eastAsia="zh-CN"/>
        </w:rPr>
        <w:t>The</w:t>
      </w:r>
      <w:r w:rsidR="00C22B82">
        <w:rPr>
          <w:lang w:eastAsia="zh-CN"/>
        </w:rPr>
        <w:t xml:space="preserve"> output power of the </w:t>
      </w:r>
      <w:r w:rsidR="00E10172">
        <w:rPr>
          <w:lang w:eastAsia="zh-CN"/>
        </w:rPr>
        <w:t xml:space="preserve">seed </w:t>
      </w:r>
      <w:r w:rsidR="00E2451F">
        <w:rPr>
          <w:lang w:eastAsia="zh-CN"/>
        </w:rPr>
        <w:t>laser</w:t>
      </w:r>
      <w:r w:rsidR="00C22B82">
        <w:rPr>
          <w:lang w:eastAsia="zh-CN"/>
        </w:rPr>
        <w:t xml:space="preserve"> was ~100 μW, and</w:t>
      </w:r>
      <w:r w:rsidR="00063A06">
        <w:rPr>
          <w:lang w:eastAsia="zh-CN"/>
        </w:rPr>
        <w:t xml:space="preserve"> this</w:t>
      </w:r>
      <w:r w:rsidR="00C22B82">
        <w:rPr>
          <w:lang w:eastAsia="zh-CN"/>
        </w:rPr>
        <w:t xml:space="preserve"> </w:t>
      </w:r>
      <w:r w:rsidR="00E2451F">
        <w:rPr>
          <w:lang w:eastAsia="zh-CN"/>
        </w:rPr>
        <w:t xml:space="preserve">was </w:t>
      </w:r>
      <w:r w:rsidR="00C22B82">
        <w:rPr>
          <w:lang w:eastAsia="zh-CN"/>
        </w:rPr>
        <w:t>boosted to 56 mW via TDFA1</w:t>
      </w:r>
      <w:r w:rsidR="00E10172">
        <w:rPr>
          <w:lang w:eastAsia="zh-CN"/>
        </w:rPr>
        <w:t xml:space="preserve"> </w:t>
      </w:r>
      <w:r w:rsidR="00063A06">
        <w:rPr>
          <w:lang w:eastAsia="zh-CN"/>
        </w:rPr>
        <w:t xml:space="preserve">operated </w:t>
      </w:r>
      <w:r w:rsidR="00E10172">
        <w:rPr>
          <w:lang w:eastAsia="zh-CN"/>
        </w:rPr>
        <w:t>at a pump power of 750 mW</w:t>
      </w:r>
      <w:r w:rsidR="00C22B82">
        <w:rPr>
          <w:lang w:eastAsia="zh-CN"/>
        </w:rPr>
        <w:t xml:space="preserve">. </w:t>
      </w:r>
      <w:r w:rsidR="00F26BEE">
        <w:rPr>
          <w:lang w:eastAsia="zh-CN"/>
        </w:rPr>
        <w:t xml:space="preserve">After </w:t>
      </w:r>
      <w:r w:rsidR="00E2451F">
        <w:rPr>
          <w:lang w:eastAsia="zh-CN"/>
        </w:rPr>
        <w:t>pass</w:t>
      </w:r>
      <w:r w:rsidR="000A35FB">
        <w:rPr>
          <w:lang w:eastAsia="zh-CN"/>
        </w:rPr>
        <w:t>ing</w:t>
      </w:r>
      <w:r w:rsidR="00E2451F">
        <w:rPr>
          <w:lang w:eastAsia="zh-CN"/>
        </w:rPr>
        <w:t xml:space="preserve"> through the </w:t>
      </w:r>
      <w:r w:rsidR="00F26BEE">
        <w:rPr>
          <w:lang w:eastAsia="zh-CN"/>
        </w:rPr>
        <w:t>0.2</w:t>
      </w:r>
      <w:r w:rsidR="00A01C2E">
        <w:rPr>
          <w:lang w:eastAsia="zh-CN"/>
        </w:rPr>
        <w:t>-</w:t>
      </w:r>
      <w:r w:rsidR="00F26BEE">
        <w:rPr>
          <w:lang w:eastAsia="zh-CN"/>
        </w:rPr>
        <w:t xml:space="preserve">nm </w:t>
      </w:r>
      <w:r w:rsidR="00991369">
        <w:rPr>
          <w:lang w:eastAsia="zh-CN"/>
        </w:rPr>
        <w:t xml:space="preserve">spectral </w:t>
      </w:r>
      <w:r w:rsidR="00A01C2E">
        <w:rPr>
          <w:lang w:eastAsia="zh-CN"/>
        </w:rPr>
        <w:t>filter</w:t>
      </w:r>
      <w:r w:rsidR="00F26BEE">
        <w:rPr>
          <w:lang w:eastAsia="zh-CN"/>
        </w:rPr>
        <w:t xml:space="preserve">, the </w:t>
      </w:r>
      <w:r w:rsidR="00E2451F">
        <w:rPr>
          <w:lang w:eastAsia="zh-CN"/>
        </w:rPr>
        <w:t>average</w:t>
      </w:r>
      <w:r w:rsidR="00F26BEE">
        <w:rPr>
          <w:lang w:eastAsia="zh-CN"/>
        </w:rPr>
        <w:t xml:space="preserve"> power </w:t>
      </w:r>
      <w:r w:rsidR="00E2451F">
        <w:rPr>
          <w:lang w:eastAsia="zh-CN"/>
        </w:rPr>
        <w:t>was decreased</w:t>
      </w:r>
      <w:r w:rsidR="00F26BEE">
        <w:rPr>
          <w:lang w:eastAsia="zh-CN"/>
        </w:rPr>
        <w:t xml:space="preserve"> to 3 mW </w:t>
      </w:r>
      <w:r w:rsidR="00063A06">
        <w:rPr>
          <w:lang w:eastAsia="zh-CN"/>
        </w:rPr>
        <w:t xml:space="preserve">which was then </w:t>
      </w:r>
      <w:r w:rsidR="00465894">
        <w:rPr>
          <w:lang w:eastAsia="zh-CN"/>
        </w:rPr>
        <w:t xml:space="preserve">coupled </w:t>
      </w:r>
      <w:r w:rsidR="00063A06">
        <w:rPr>
          <w:lang w:eastAsia="zh-CN"/>
        </w:rPr>
        <w:t xml:space="preserve">to </w:t>
      </w:r>
      <w:r w:rsidR="00F26BEE">
        <w:rPr>
          <w:lang w:eastAsia="zh-CN"/>
        </w:rPr>
        <w:t>TDFA2.</w:t>
      </w:r>
      <w:r w:rsidR="00AC1913">
        <w:rPr>
          <w:lang w:eastAsia="zh-CN"/>
        </w:rPr>
        <w:t xml:space="preserve"> </w:t>
      </w:r>
      <w:r w:rsidR="00F1350A">
        <w:rPr>
          <w:lang w:eastAsia="zh-CN"/>
        </w:rPr>
        <w:t>The</w:t>
      </w:r>
      <w:r w:rsidR="000A35FB">
        <w:rPr>
          <w:lang w:eastAsia="zh-CN"/>
        </w:rPr>
        <w:t xml:space="preserve"> 270-mW</w:t>
      </w:r>
      <w:r w:rsidR="00AA3E50">
        <w:rPr>
          <w:lang w:eastAsia="zh-CN"/>
        </w:rPr>
        <w:t xml:space="preserve"> output</w:t>
      </w:r>
      <w:r w:rsidR="000A35FB">
        <w:rPr>
          <w:lang w:eastAsia="zh-CN"/>
        </w:rPr>
        <w:t xml:space="preserve"> power</w:t>
      </w:r>
      <w:r w:rsidR="00AA3E50">
        <w:rPr>
          <w:lang w:eastAsia="zh-CN"/>
        </w:rPr>
        <w:t xml:space="preserve"> of TDFA2 was obtained</w:t>
      </w:r>
      <w:r w:rsidR="00580F8A">
        <w:rPr>
          <w:lang w:eastAsia="zh-CN"/>
        </w:rPr>
        <w:t xml:space="preserve"> </w:t>
      </w:r>
      <w:r w:rsidR="00AA3E50">
        <w:rPr>
          <w:lang w:eastAsia="zh-CN"/>
        </w:rPr>
        <w:t xml:space="preserve">at a pump power of 2.5 W. Due to the losses of </w:t>
      </w:r>
      <w:r w:rsidR="00333F74">
        <w:rPr>
          <w:lang w:eastAsia="zh-CN"/>
        </w:rPr>
        <w:t xml:space="preserve">spectral filter, PC and PM ISO, </w:t>
      </w:r>
      <w:r w:rsidR="005F5F28">
        <w:rPr>
          <w:lang w:eastAsia="zh-CN"/>
        </w:rPr>
        <w:t>60 mW of linearly polarized output was</w:t>
      </w:r>
      <w:r w:rsidR="00333F74">
        <w:rPr>
          <w:lang w:eastAsia="zh-CN"/>
        </w:rPr>
        <w:t xml:space="preserve"> measured as </w:t>
      </w:r>
      <w:r w:rsidR="000A35FB">
        <w:rPr>
          <w:lang w:eastAsia="zh-CN"/>
        </w:rPr>
        <w:t>the</w:t>
      </w:r>
      <w:r w:rsidR="00333F74">
        <w:rPr>
          <w:lang w:eastAsia="zh-CN"/>
        </w:rPr>
        <w:t xml:space="preserve"> input for TDFA3</w:t>
      </w:r>
      <w:r w:rsidR="00493C30">
        <w:rPr>
          <w:lang w:eastAsia="zh-CN"/>
        </w:rPr>
        <w:t xml:space="preserve"> and </w:t>
      </w:r>
      <w:r w:rsidR="00063A06">
        <w:rPr>
          <w:lang w:eastAsia="zh-CN"/>
        </w:rPr>
        <w:t xml:space="preserve">this </w:t>
      </w:r>
      <w:r w:rsidR="00493C30">
        <w:rPr>
          <w:lang w:eastAsia="zh-CN"/>
        </w:rPr>
        <w:t>was amplified</w:t>
      </w:r>
      <w:r w:rsidR="005F5F28">
        <w:rPr>
          <w:lang w:eastAsia="zh-CN"/>
        </w:rPr>
        <w:t xml:space="preserve"> </w:t>
      </w:r>
      <w:r w:rsidR="00493C30">
        <w:rPr>
          <w:lang w:eastAsia="zh-CN"/>
        </w:rPr>
        <w:t xml:space="preserve">to 200 mW at </w:t>
      </w:r>
      <w:r w:rsidR="000A35FB">
        <w:rPr>
          <w:lang w:eastAsia="zh-CN"/>
        </w:rPr>
        <w:t>its</w:t>
      </w:r>
      <w:r w:rsidR="00493C30">
        <w:rPr>
          <w:lang w:eastAsia="zh-CN"/>
        </w:rPr>
        <w:t xml:space="preserve"> output. </w:t>
      </w:r>
      <w:r w:rsidR="00A50853">
        <w:rPr>
          <w:lang w:eastAsia="zh-CN"/>
        </w:rPr>
        <w:t>Fig. 3</w:t>
      </w:r>
      <w:r w:rsidR="004128A8">
        <w:rPr>
          <w:lang w:eastAsia="zh-CN"/>
        </w:rPr>
        <w:t>(a)</w:t>
      </w:r>
      <w:r w:rsidR="00A50853">
        <w:rPr>
          <w:lang w:eastAsia="zh-CN"/>
        </w:rPr>
        <w:t xml:space="preserve"> depicts the output characteristics of TDFA4</w:t>
      </w:r>
      <w:r w:rsidR="000A35FB">
        <w:rPr>
          <w:lang w:eastAsia="zh-CN"/>
        </w:rPr>
        <w:t>.</w:t>
      </w:r>
      <w:r w:rsidR="00A50853">
        <w:rPr>
          <w:lang w:eastAsia="zh-CN"/>
        </w:rPr>
        <w:t xml:space="preserve"> </w:t>
      </w:r>
      <w:r w:rsidR="000A35FB">
        <w:rPr>
          <w:lang w:eastAsia="zh-CN"/>
        </w:rPr>
        <w:t>A</w:t>
      </w:r>
      <w:r w:rsidR="008372AD">
        <w:rPr>
          <w:lang w:eastAsia="zh-CN"/>
        </w:rPr>
        <w:t>n</w:t>
      </w:r>
      <w:r w:rsidR="004128A8">
        <w:rPr>
          <w:lang w:eastAsia="zh-CN"/>
        </w:rPr>
        <w:t xml:space="preserve"> </w:t>
      </w:r>
      <w:r w:rsidR="008372AD">
        <w:rPr>
          <w:lang w:eastAsia="zh-CN"/>
        </w:rPr>
        <w:t xml:space="preserve">output power </w:t>
      </w:r>
      <w:r w:rsidR="004128A8">
        <w:rPr>
          <w:lang w:eastAsia="zh-CN"/>
        </w:rPr>
        <w:t xml:space="preserve">of 40 W was obtained at a pump </w:t>
      </w:r>
      <w:r w:rsidR="004128A8" w:rsidRPr="00842AFF">
        <w:rPr>
          <w:color w:val="auto"/>
          <w:lang w:eastAsia="zh-CN"/>
        </w:rPr>
        <w:t>power of 107 W</w:t>
      </w:r>
      <w:r w:rsidR="00DA1615" w:rsidRPr="00842AFF">
        <w:rPr>
          <w:color w:val="auto"/>
          <w:lang w:eastAsia="zh-CN"/>
        </w:rPr>
        <w:t xml:space="preserve"> </w:t>
      </w:r>
      <w:r w:rsidR="00465894" w:rsidRPr="00842AFF">
        <w:rPr>
          <w:color w:val="auto"/>
          <w:lang w:eastAsia="zh-CN"/>
        </w:rPr>
        <w:t xml:space="preserve">with </w:t>
      </w:r>
      <w:r w:rsidR="00DA1615" w:rsidRPr="00842AFF">
        <w:rPr>
          <w:color w:val="auto"/>
          <w:lang w:eastAsia="zh-CN"/>
        </w:rPr>
        <w:t>a slope efficiency of 41%</w:t>
      </w:r>
      <w:r w:rsidR="004128A8" w:rsidRPr="00842AFF">
        <w:rPr>
          <w:color w:val="auto"/>
          <w:lang w:eastAsia="zh-CN"/>
        </w:rPr>
        <w:t xml:space="preserve">. </w:t>
      </w:r>
      <w:r w:rsidR="004C5545" w:rsidRPr="00842AFF">
        <w:rPr>
          <w:color w:val="auto"/>
          <w:lang w:eastAsia="zh-CN"/>
        </w:rPr>
        <w:t xml:space="preserve">A fast photodetector </w:t>
      </w:r>
      <w:r w:rsidR="00D71E93" w:rsidRPr="00842AFF">
        <w:rPr>
          <w:color w:val="auto"/>
          <w:lang w:eastAsia="zh-CN"/>
        </w:rPr>
        <w:t>(</w:t>
      </w:r>
      <w:r w:rsidR="004C5462" w:rsidRPr="00842AFF">
        <w:rPr>
          <w:color w:val="auto"/>
          <w:lang w:eastAsia="zh-CN"/>
        </w:rPr>
        <w:t>EOT, ET-5000F</w:t>
      </w:r>
      <w:r w:rsidR="003F349F" w:rsidRPr="00842AFF">
        <w:rPr>
          <w:color w:val="auto"/>
          <w:lang w:eastAsia="zh-CN"/>
        </w:rPr>
        <w:t xml:space="preserve">, </w:t>
      </w:r>
      <w:r w:rsidR="005B29E1" w:rsidRPr="00842AFF">
        <w:rPr>
          <w:color w:val="auto"/>
          <w:lang w:eastAsia="zh-CN"/>
        </w:rPr>
        <w:t xml:space="preserve">Bandwidth </w:t>
      </w:r>
      <w:r w:rsidR="003F349F" w:rsidRPr="00842AFF">
        <w:rPr>
          <w:color w:val="auto"/>
          <w:lang w:eastAsia="zh-CN"/>
        </w:rPr>
        <w:t>&gt;</w:t>
      </w:r>
      <w:r w:rsidR="005B29E1" w:rsidRPr="00842AFF">
        <w:rPr>
          <w:color w:val="auto"/>
          <w:lang w:eastAsia="zh-CN"/>
        </w:rPr>
        <w:t xml:space="preserve"> </w:t>
      </w:r>
      <w:r w:rsidR="003F349F" w:rsidRPr="00842AFF">
        <w:rPr>
          <w:color w:val="auto"/>
          <w:lang w:eastAsia="zh-CN"/>
        </w:rPr>
        <w:t>12.5 GHz</w:t>
      </w:r>
      <w:r w:rsidR="00D71E93" w:rsidRPr="00842AFF">
        <w:rPr>
          <w:color w:val="auto"/>
          <w:lang w:eastAsia="zh-CN"/>
        </w:rPr>
        <w:t xml:space="preserve">) </w:t>
      </w:r>
      <w:r w:rsidR="00923572" w:rsidRPr="00842AFF">
        <w:rPr>
          <w:color w:val="auto"/>
          <w:lang w:eastAsia="zh-CN"/>
        </w:rPr>
        <w:t xml:space="preserve">and an oscilloscope (Tektronix, CSA 803A, with 50 GHz bandwidth) were </w:t>
      </w:r>
      <w:r w:rsidR="004C5545" w:rsidRPr="00842AFF">
        <w:rPr>
          <w:color w:val="auto"/>
          <w:lang w:eastAsia="zh-CN"/>
        </w:rPr>
        <w:t>used to measure the pulse</w:t>
      </w:r>
      <w:r w:rsidR="000A35FB" w:rsidRPr="00842AFF">
        <w:rPr>
          <w:color w:val="auto"/>
          <w:lang w:eastAsia="zh-CN"/>
        </w:rPr>
        <w:t xml:space="preserve"> duration</w:t>
      </w:r>
      <w:r w:rsidR="007354F9" w:rsidRPr="00842AFF">
        <w:rPr>
          <w:color w:val="auto"/>
          <w:lang w:eastAsia="zh-CN"/>
        </w:rPr>
        <w:t xml:space="preserve"> </w:t>
      </w:r>
      <w:r w:rsidR="000A0498" w:rsidRPr="00842AFF">
        <w:rPr>
          <w:color w:val="auto"/>
          <w:lang w:eastAsia="zh-CN"/>
        </w:rPr>
        <w:t>at the maximum output power</w:t>
      </w:r>
      <w:r w:rsidR="001279E5" w:rsidRPr="00842AFF">
        <w:rPr>
          <w:color w:val="auto"/>
          <w:lang w:eastAsia="zh-CN"/>
        </w:rPr>
        <w:t>,</w:t>
      </w:r>
      <w:r w:rsidR="004C5545" w:rsidRPr="00842AFF">
        <w:rPr>
          <w:color w:val="auto"/>
          <w:lang w:eastAsia="zh-CN"/>
        </w:rPr>
        <w:t xml:space="preserve"> </w:t>
      </w:r>
      <w:r w:rsidR="008372AD" w:rsidRPr="00842AFF">
        <w:rPr>
          <w:color w:val="auto"/>
          <w:lang w:eastAsia="zh-CN"/>
        </w:rPr>
        <w:t>giving</w:t>
      </w:r>
      <w:r w:rsidR="000A35FB" w:rsidRPr="00842AFF">
        <w:rPr>
          <w:color w:val="auto"/>
          <w:lang w:eastAsia="zh-CN"/>
        </w:rPr>
        <w:t xml:space="preserve"> a FWHM of</w:t>
      </w:r>
      <w:r w:rsidR="004C5545" w:rsidRPr="00842AFF">
        <w:rPr>
          <w:color w:val="auto"/>
          <w:lang w:eastAsia="zh-CN"/>
        </w:rPr>
        <w:t xml:space="preserve"> </w:t>
      </w:r>
      <w:r w:rsidR="004128A8" w:rsidRPr="00842AFF">
        <w:rPr>
          <w:color w:val="auto"/>
          <w:lang w:eastAsia="zh-CN"/>
        </w:rPr>
        <w:t>95</w:t>
      </w:r>
      <w:r w:rsidR="002E5F23" w:rsidRPr="00842AFF">
        <w:rPr>
          <w:color w:val="auto"/>
          <w:lang w:eastAsia="zh-CN"/>
        </w:rPr>
        <w:t xml:space="preserve"> </w:t>
      </w:r>
      <w:r w:rsidR="004C5545" w:rsidRPr="00842AFF">
        <w:rPr>
          <w:color w:val="auto"/>
          <w:lang w:eastAsia="zh-CN"/>
        </w:rPr>
        <w:t>ps as shown in</w:t>
      </w:r>
      <w:r w:rsidR="004128A8" w:rsidRPr="00842AFF">
        <w:rPr>
          <w:color w:val="auto"/>
          <w:lang w:eastAsia="zh-CN"/>
        </w:rPr>
        <w:t xml:space="preserve"> the inset of</w:t>
      </w:r>
      <w:r w:rsidR="004C5545" w:rsidRPr="00842AFF">
        <w:rPr>
          <w:color w:val="auto"/>
          <w:lang w:eastAsia="zh-CN"/>
        </w:rPr>
        <w:t xml:space="preserve"> </w:t>
      </w:r>
      <w:r w:rsidR="002E5F23" w:rsidRPr="00842AFF">
        <w:rPr>
          <w:color w:val="auto"/>
          <w:lang w:eastAsia="zh-CN"/>
        </w:rPr>
        <w:t>F</w:t>
      </w:r>
      <w:r w:rsidR="002E5F23" w:rsidRPr="00842AFF">
        <w:rPr>
          <w:rFonts w:hint="eastAsia"/>
          <w:color w:val="auto"/>
          <w:lang w:eastAsia="zh-CN"/>
        </w:rPr>
        <w:t>ig</w:t>
      </w:r>
      <w:r w:rsidR="00923572">
        <w:rPr>
          <w:lang w:eastAsia="zh-CN"/>
        </w:rPr>
        <w:t>. 3</w:t>
      </w:r>
      <w:r w:rsidR="00F378D9">
        <w:rPr>
          <w:lang w:eastAsia="zh-CN"/>
        </w:rPr>
        <w:t>(a)</w:t>
      </w:r>
      <w:r w:rsidR="004C5545">
        <w:rPr>
          <w:lang w:eastAsia="zh-CN"/>
        </w:rPr>
        <w:t xml:space="preserve">. </w:t>
      </w:r>
      <w:r w:rsidR="004128A8">
        <w:rPr>
          <w:lang w:eastAsia="zh-CN"/>
        </w:rPr>
        <w:t>Fig. 3</w:t>
      </w:r>
      <w:r w:rsidR="00807E3D">
        <w:rPr>
          <w:lang w:eastAsia="zh-CN"/>
        </w:rPr>
        <w:t xml:space="preserve">(b) shows the spectra of the final output at different </w:t>
      </w:r>
      <w:r w:rsidR="008372AD">
        <w:rPr>
          <w:lang w:eastAsia="zh-CN"/>
        </w:rPr>
        <w:t xml:space="preserve">power </w:t>
      </w:r>
      <w:r w:rsidR="00807E3D">
        <w:rPr>
          <w:lang w:eastAsia="zh-CN"/>
        </w:rPr>
        <w:t>levels</w:t>
      </w:r>
      <w:r w:rsidR="008372AD">
        <w:rPr>
          <w:lang w:eastAsia="zh-CN"/>
        </w:rPr>
        <w:t>.</w:t>
      </w:r>
      <w:r w:rsidR="00E90E08">
        <w:rPr>
          <w:lang w:eastAsia="zh-CN"/>
        </w:rPr>
        <w:t xml:space="preserve"> </w:t>
      </w:r>
      <w:r w:rsidR="00807E3D">
        <w:rPr>
          <w:lang w:eastAsia="zh-CN"/>
        </w:rPr>
        <w:t>The spectr</w:t>
      </w:r>
      <w:r w:rsidR="00063A06">
        <w:rPr>
          <w:lang w:eastAsia="zh-CN"/>
        </w:rPr>
        <w:t>al</w:t>
      </w:r>
      <w:r w:rsidR="00807E3D">
        <w:rPr>
          <w:lang w:eastAsia="zh-CN"/>
        </w:rPr>
        <w:t xml:space="preserve"> </w:t>
      </w:r>
      <w:r w:rsidR="008372AD">
        <w:rPr>
          <w:lang w:eastAsia="zh-CN"/>
        </w:rPr>
        <w:t>bandwidth</w:t>
      </w:r>
      <w:r w:rsidR="00807E3D">
        <w:rPr>
          <w:lang w:eastAsia="zh-CN"/>
        </w:rPr>
        <w:t xml:space="preserve"> gradually </w:t>
      </w:r>
      <w:r w:rsidR="00CF6998">
        <w:rPr>
          <w:lang w:eastAsia="zh-CN"/>
        </w:rPr>
        <w:t xml:space="preserve">broadened </w:t>
      </w:r>
      <w:r w:rsidR="00465894">
        <w:rPr>
          <w:lang w:eastAsia="zh-CN"/>
        </w:rPr>
        <w:t xml:space="preserve">with increasing power </w:t>
      </w:r>
      <w:r w:rsidR="00CF6998">
        <w:rPr>
          <w:lang w:eastAsia="zh-CN"/>
        </w:rPr>
        <w:t>due to</w:t>
      </w:r>
      <w:r w:rsidR="008372AD">
        <w:rPr>
          <w:lang w:eastAsia="zh-CN"/>
        </w:rPr>
        <w:t xml:space="preserve"> self-phase-modulation</w:t>
      </w:r>
      <w:r w:rsidR="00594FAC">
        <w:rPr>
          <w:lang w:eastAsia="zh-CN"/>
        </w:rPr>
        <w:t>,</w:t>
      </w:r>
      <w:r w:rsidR="00807E3D">
        <w:rPr>
          <w:lang w:eastAsia="zh-CN"/>
        </w:rPr>
        <w:t xml:space="preserve"> </w:t>
      </w:r>
      <w:r w:rsidR="00CF6998">
        <w:rPr>
          <w:lang w:eastAsia="zh-CN"/>
        </w:rPr>
        <w:t>giv</w:t>
      </w:r>
      <w:r w:rsidR="00594FAC">
        <w:rPr>
          <w:lang w:eastAsia="zh-CN"/>
        </w:rPr>
        <w:t>ing</w:t>
      </w:r>
      <w:r w:rsidR="00807E3D">
        <w:rPr>
          <w:lang w:eastAsia="zh-CN"/>
        </w:rPr>
        <w:t xml:space="preserve"> a 0.4</w:t>
      </w:r>
      <w:r w:rsidR="00CF6998">
        <w:rPr>
          <w:lang w:eastAsia="zh-CN"/>
        </w:rPr>
        <w:t>-</w:t>
      </w:r>
      <w:r w:rsidR="00807E3D">
        <w:rPr>
          <w:lang w:eastAsia="zh-CN"/>
        </w:rPr>
        <w:t xml:space="preserve">nm </w:t>
      </w:r>
      <w:r w:rsidR="00594FAC">
        <w:rPr>
          <w:lang w:eastAsia="zh-CN"/>
        </w:rPr>
        <w:t xml:space="preserve">linewidth </w:t>
      </w:r>
      <w:r w:rsidR="00807E3D">
        <w:rPr>
          <w:lang w:eastAsia="zh-CN"/>
        </w:rPr>
        <w:t>(</w:t>
      </w:r>
      <w:r w:rsidR="00594FAC">
        <w:rPr>
          <w:lang w:eastAsia="zh-CN"/>
        </w:rPr>
        <w:t>3 dB</w:t>
      </w:r>
      <w:r w:rsidR="00807E3D">
        <w:rPr>
          <w:lang w:eastAsia="zh-CN"/>
        </w:rPr>
        <w:t xml:space="preserve">) at the maximum output power of 40 W, </w:t>
      </w:r>
      <w:r w:rsidR="00594FAC">
        <w:rPr>
          <w:lang w:eastAsia="zh-CN"/>
        </w:rPr>
        <w:t>while</w:t>
      </w:r>
      <w:r w:rsidR="00807E3D">
        <w:rPr>
          <w:lang w:eastAsia="zh-CN"/>
        </w:rPr>
        <w:t xml:space="preserve"> no other nonlinear effects</w:t>
      </w:r>
      <w:r w:rsidR="00594FAC">
        <w:rPr>
          <w:lang w:eastAsia="zh-CN"/>
        </w:rPr>
        <w:t>, such as Raman</w:t>
      </w:r>
      <w:r w:rsidR="00CF6998">
        <w:rPr>
          <w:lang w:eastAsia="zh-CN"/>
        </w:rPr>
        <w:t xml:space="preserve"> scattering</w:t>
      </w:r>
      <w:r w:rsidR="00594FAC">
        <w:rPr>
          <w:lang w:eastAsia="zh-CN"/>
        </w:rPr>
        <w:t xml:space="preserve"> </w:t>
      </w:r>
      <w:r w:rsidR="00CF6998">
        <w:rPr>
          <w:lang w:eastAsia="zh-CN"/>
        </w:rPr>
        <w:t>or</w:t>
      </w:r>
      <w:r w:rsidR="00594FAC">
        <w:rPr>
          <w:lang w:eastAsia="zh-CN"/>
        </w:rPr>
        <w:t xml:space="preserve"> </w:t>
      </w:r>
      <w:r w:rsidR="00CF6998">
        <w:rPr>
          <w:lang w:eastAsia="zh-CN"/>
        </w:rPr>
        <w:t>m</w:t>
      </w:r>
      <w:r w:rsidR="00594FAC">
        <w:rPr>
          <w:lang w:eastAsia="zh-CN"/>
        </w:rPr>
        <w:t xml:space="preserve">odulation </w:t>
      </w:r>
      <w:r w:rsidR="00CF6998">
        <w:rPr>
          <w:lang w:eastAsia="zh-CN"/>
        </w:rPr>
        <w:t>i</w:t>
      </w:r>
      <w:r w:rsidR="00594FAC">
        <w:rPr>
          <w:lang w:eastAsia="zh-CN"/>
        </w:rPr>
        <w:t>nstability</w:t>
      </w:r>
      <w:r w:rsidR="00063A06">
        <w:rPr>
          <w:lang w:eastAsia="zh-CN"/>
        </w:rPr>
        <w:t xml:space="preserve"> </w:t>
      </w:r>
      <w:r w:rsidR="00807E3D">
        <w:rPr>
          <w:lang w:eastAsia="zh-CN"/>
        </w:rPr>
        <w:t>were observed</w:t>
      </w:r>
      <w:r w:rsidR="00063A06">
        <w:rPr>
          <w:lang w:eastAsia="zh-CN"/>
        </w:rPr>
        <w:t xml:space="preserve"> </w:t>
      </w:r>
      <w:r w:rsidR="00807E3D">
        <w:rPr>
          <w:lang w:eastAsia="zh-CN"/>
        </w:rPr>
        <w:t>providing a</w:t>
      </w:r>
      <w:r w:rsidR="004128A8">
        <w:rPr>
          <w:lang w:eastAsia="zh-CN"/>
        </w:rPr>
        <w:t>n</w:t>
      </w:r>
      <w:r w:rsidR="00807E3D">
        <w:rPr>
          <w:lang w:eastAsia="zh-CN"/>
        </w:rPr>
        <w:t xml:space="preserve"> </w:t>
      </w:r>
      <w:r w:rsidR="00991369">
        <w:rPr>
          <w:lang w:eastAsia="zh-CN"/>
        </w:rPr>
        <w:t xml:space="preserve">excellent </w:t>
      </w:r>
      <w:r w:rsidR="00807E3D">
        <w:rPr>
          <w:lang w:eastAsia="zh-CN"/>
        </w:rPr>
        <w:t>OSNR of &gt;60 dB</w:t>
      </w:r>
      <w:r w:rsidR="000A0498">
        <w:rPr>
          <w:lang w:eastAsia="zh-CN"/>
        </w:rPr>
        <w:t>, as shown in the inset of Fig.</w:t>
      </w:r>
      <w:r w:rsidR="00923572">
        <w:rPr>
          <w:lang w:eastAsia="zh-CN"/>
        </w:rPr>
        <w:t xml:space="preserve"> </w:t>
      </w:r>
      <w:r w:rsidR="000A0498">
        <w:rPr>
          <w:lang w:eastAsia="zh-CN"/>
        </w:rPr>
        <w:t>3</w:t>
      </w:r>
      <w:r w:rsidR="00807E3D">
        <w:rPr>
          <w:lang w:eastAsia="zh-CN"/>
        </w:rPr>
        <w:t>(b).</w:t>
      </w:r>
      <w:r w:rsidR="004128A8" w:rsidRPr="004128A8">
        <w:rPr>
          <w:lang w:eastAsia="zh-CN"/>
        </w:rPr>
        <w:t xml:space="preserve"> </w:t>
      </w:r>
      <w:r w:rsidR="004128A8">
        <w:rPr>
          <w:lang w:eastAsia="zh-CN"/>
        </w:rPr>
        <w:t xml:space="preserve">The polarization extinction ratio was </w:t>
      </w:r>
      <w:r w:rsidR="00CF6998">
        <w:rPr>
          <w:lang w:eastAsia="zh-CN"/>
        </w:rPr>
        <w:t>measur</w:t>
      </w:r>
      <w:r w:rsidR="004128A8">
        <w:rPr>
          <w:lang w:eastAsia="zh-CN"/>
        </w:rPr>
        <w:t>ed to be 14 dB</w:t>
      </w:r>
      <w:r w:rsidR="00CF6998">
        <w:rPr>
          <w:lang w:eastAsia="zh-CN"/>
        </w:rPr>
        <w:t>,</w:t>
      </w:r>
      <w:r w:rsidR="004128A8">
        <w:rPr>
          <w:lang w:eastAsia="zh-CN"/>
        </w:rPr>
        <w:t xml:space="preserve"> which</w:t>
      </w:r>
      <w:r w:rsidR="00B27191">
        <w:rPr>
          <w:lang w:eastAsia="zh-CN"/>
        </w:rPr>
        <w:t xml:space="preserve"> </w:t>
      </w:r>
      <w:r w:rsidR="00F91FBF">
        <w:rPr>
          <w:lang w:eastAsia="zh-CN"/>
        </w:rPr>
        <w:t xml:space="preserve">was </w:t>
      </w:r>
      <w:r w:rsidR="00465894">
        <w:rPr>
          <w:lang w:eastAsia="zh-CN"/>
        </w:rPr>
        <w:t>deemed adequate</w:t>
      </w:r>
      <w:r w:rsidR="004128A8">
        <w:rPr>
          <w:lang w:eastAsia="zh-CN"/>
        </w:rPr>
        <w:t xml:space="preserve"> for </w:t>
      </w:r>
      <w:r w:rsidR="00B27191">
        <w:rPr>
          <w:lang w:eastAsia="zh-CN"/>
        </w:rPr>
        <w:t xml:space="preserve">the </w:t>
      </w:r>
      <w:r w:rsidR="004128A8">
        <w:rPr>
          <w:lang w:eastAsia="zh-CN"/>
        </w:rPr>
        <w:t>nonlinear frequency conversion.</w:t>
      </w:r>
    </w:p>
    <w:p w14:paraId="347D6DE5" w14:textId="61BC0401" w:rsidR="00807E3D" w:rsidRDefault="00923572" w:rsidP="00807E3D">
      <w:pPr>
        <w:pStyle w:val="ExpressBodySubsequentParagraph"/>
        <w:ind w:firstLine="0"/>
        <w:jc w:val="center"/>
        <w:rPr>
          <w:lang w:eastAsia="zh-CN"/>
        </w:rPr>
      </w:pPr>
      <w:r>
        <w:rPr>
          <w:noProof/>
          <w:lang w:eastAsia="zh-CN"/>
        </w:rPr>
        <w:drawing>
          <wp:inline distT="0" distB="0" distL="0" distR="0" wp14:anchorId="55FC5A5E" wp14:editId="653FF58D">
            <wp:extent cx="4297045" cy="1644015"/>
            <wp:effectExtent l="0" t="0" r="8255" b="0"/>
            <wp:docPr id="1" name="Picture 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3"/>
                    <pic:cNvPicPr>
                      <a:picLocks noChangeAspect="1" noChangeArrowheads="1"/>
                    </pic:cNvPicPr>
                  </pic:nvPicPr>
                  <pic:blipFill>
                    <a:blip r:embed="rId11">
                      <a:extLst>
                        <a:ext uri="{28A0092B-C50C-407E-A947-70E740481C1C}">
                          <a14:useLocalDpi xmlns:a14="http://schemas.microsoft.com/office/drawing/2010/main" val="0"/>
                        </a:ext>
                      </a:extLst>
                    </a:blip>
                    <a:srcRect l="4984" t="9760" r="6270" b="6972"/>
                    <a:stretch>
                      <a:fillRect/>
                    </a:stretch>
                  </pic:blipFill>
                  <pic:spPr bwMode="auto">
                    <a:xfrm>
                      <a:off x="0" y="0"/>
                      <a:ext cx="4297045" cy="1644015"/>
                    </a:xfrm>
                    <a:prstGeom prst="rect">
                      <a:avLst/>
                    </a:prstGeom>
                    <a:noFill/>
                    <a:ln>
                      <a:noFill/>
                    </a:ln>
                  </pic:spPr>
                </pic:pic>
              </a:graphicData>
            </a:graphic>
          </wp:inline>
        </w:drawing>
      </w:r>
    </w:p>
    <w:p w14:paraId="1CC2ECE2" w14:textId="5638D16F" w:rsidR="004721B2" w:rsidRPr="004721B2" w:rsidRDefault="00923572" w:rsidP="00C66CD8">
      <w:pPr>
        <w:pStyle w:val="ExpressFigureCaptionLong"/>
        <w:rPr>
          <w:lang w:eastAsia="zh-CN"/>
        </w:rPr>
      </w:pPr>
      <w:r w:rsidRPr="00747D81">
        <w:rPr>
          <w:rFonts w:asciiTheme="minorBidi" w:hAnsiTheme="minorBidi"/>
          <w:b/>
          <w:bCs/>
          <w:lang w:eastAsia="zh-CN"/>
        </w:rPr>
        <w:t xml:space="preserve">Fig. </w:t>
      </w:r>
      <w:r w:rsidR="00807E3D" w:rsidRPr="00747D81">
        <w:rPr>
          <w:rFonts w:asciiTheme="minorBidi" w:hAnsiTheme="minorBidi"/>
          <w:b/>
          <w:bCs/>
          <w:lang w:eastAsia="zh-CN"/>
        </w:rPr>
        <w:t>3</w:t>
      </w:r>
      <w:r w:rsidR="00747D81" w:rsidRPr="00747D81">
        <w:rPr>
          <w:rFonts w:asciiTheme="minorBidi" w:hAnsiTheme="minorBidi"/>
          <w:b/>
          <w:bCs/>
          <w:lang w:eastAsia="zh-CN"/>
        </w:rPr>
        <w:t>.</w:t>
      </w:r>
      <w:r w:rsidR="00747D81">
        <w:rPr>
          <w:lang w:eastAsia="zh-CN"/>
        </w:rPr>
        <w:t xml:space="preserve"> </w:t>
      </w:r>
      <w:r w:rsidR="00807E3D" w:rsidRPr="00DA147F">
        <w:rPr>
          <w:lang w:eastAsia="zh-CN"/>
        </w:rPr>
        <w:t xml:space="preserve">(a) </w:t>
      </w:r>
      <w:r w:rsidR="00991369">
        <w:rPr>
          <w:lang w:eastAsia="zh-CN"/>
        </w:rPr>
        <w:t xml:space="preserve">Output powers from TDFA4 and </w:t>
      </w:r>
      <w:r w:rsidR="00063A06">
        <w:rPr>
          <w:lang w:eastAsia="zh-CN"/>
        </w:rPr>
        <w:t>an asso</w:t>
      </w:r>
      <w:r w:rsidR="00860104">
        <w:rPr>
          <w:lang w:eastAsia="zh-CN"/>
        </w:rPr>
        <w:t>c</w:t>
      </w:r>
      <w:r w:rsidR="00063A06">
        <w:rPr>
          <w:lang w:eastAsia="zh-CN"/>
        </w:rPr>
        <w:t>iated</w:t>
      </w:r>
      <w:r w:rsidR="00991369">
        <w:rPr>
          <w:lang w:eastAsia="zh-CN"/>
        </w:rPr>
        <w:t xml:space="preserve"> linear fit. Inset: </w:t>
      </w:r>
      <w:r w:rsidR="00807E3D" w:rsidRPr="00DA147F">
        <w:rPr>
          <w:lang w:eastAsia="zh-CN"/>
        </w:rPr>
        <w:t>Temporal profile of the pulse</w:t>
      </w:r>
      <w:r w:rsidR="00063A06">
        <w:rPr>
          <w:lang w:eastAsia="zh-CN"/>
        </w:rPr>
        <w:t>s</w:t>
      </w:r>
      <w:r w:rsidR="00991369">
        <w:rPr>
          <w:lang w:eastAsia="zh-CN"/>
        </w:rPr>
        <w:t xml:space="preserve"> from TDFA4 at maximum output power;</w:t>
      </w:r>
      <w:r w:rsidR="00807E3D" w:rsidRPr="00DA147F">
        <w:rPr>
          <w:lang w:eastAsia="zh-CN"/>
        </w:rPr>
        <w:t xml:space="preserve"> (b) </w:t>
      </w:r>
      <w:r w:rsidR="00991369">
        <w:rPr>
          <w:lang w:eastAsia="zh-CN"/>
        </w:rPr>
        <w:t xml:space="preserve">TDFA4 spectra at different output power levels. Inset: TDFA4 spectra at maximum output power </w:t>
      </w:r>
      <w:r w:rsidR="00063A06">
        <w:rPr>
          <w:lang w:eastAsia="zh-CN"/>
        </w:rPr>
        <w:t>shown for</w:t>
      </w:r>
      <w:r w:rsidR="00991369">
        <w:rPr>
          <w:lang w:eastAsia="zh-CN"/>
        </w:rPr>
        <w:t xml:space="preserve"> a </w:t>
      </w:r>
      <w:r w:rsidR="00063A06">
        <w:rPr>
          <w:lang w:eastAsia="zh-CN"/>
        </w:rPr>
        <w:t>wider</w:t>
      </w:r>
      <w:r w:rsidR="00991369">
        <w:rPr>
          <w:lang w:eastAsia="zh-CN"/>
        </w:rPr>
        <w:t xml:space="preserve"> wavelength range</w:t>
      </w:r>
      <w:r w:rsidR="00D0328D">
        <w:rPr>
          <w:lang w:eastAsia="zh-CN"/>
        </w:rPr>
        <w:t>.</w:t>
      </w:r>
      <w:r w:rsidR="00991369">
        <w:rPr>
          <w:lang w:eastAsia="zh-CN"/>
        </w:rPr>
        <w:t xml:space="preserve"> </w:t>
      </w:r>
    </w:p>
    <w:p w14:paraId="7D066E51" w14:textId="77777777" w:rsidR="006830FC" w:rsidRDefault="00C90CA5" w:rsidP="00B17ED1">
      <w:pPr>
        <w:pStyle w:val="ExpressBodyFirstParagraph"/>
        <w:numPr>
          <w:ilvl w:val="1"/>
          <w:numId w:val="5"/>
        </w:numPr>
        <w:rPr>
          <w:rFonts w:ascii="Arial" w:hAnsi="Arial" w:cs="Arial"/>
          <w:i/>
          <w:lang w:eastAsia="zh-CN"/>
        </w:rPr>
      </w:pPr>
      <w:r>
        <w:rPr>
          <w:rFonts w:ascii="Arial" w:hAnsi="Arial" w:cs="Arial"/>
          <w:i/>
          <w:lang w:eastAsia="zh-CN"/>
        </w:rPr>
        <w:lastRenderedPageBreak/>
        <w:t xml:space="preserve">High-power </w:t>
      </w:r>
      <w:r w:rsidR="00B17ED1">
        <w:rPr>
          <w:rFonts w:ascii="Arial" w:hAnsi="Arial" w:cs="Arial"/>
          <w:i/>
          <w:lang w:eastAsia="zh-CN"/>
        </w:rPr>
        <w:t xml:space="preserve">ultrafast </w:t>
      </w:r>
      <w:r>
        <w:rPr>
          <w:rFonts w:ascii="Arial" w:hAnsi="Arial" w:cs="Arial"/>
          <w:i/>
          <w:lang w:eastAsia="zh-CN"/>
        </w:rPr>
        <w:t>OP-GaAs OPO</w:t>
      </w:r>
    </w:p>
    <w:p w14:paraId="7AC31FEB" w14:textId="404358DE" w:rsidR="0034595E" w:rsidRDefault="00923572" w:rsidP="0034595E">
      <w:pPr>
        <w:pStyle w:val="ExpressBodyFirstParagraph"/>
        <w:jc w:val="center"/>
        <w:rPr>
          <w:lang w:eastAsia="zh-CN"/>
        </w:rPr>
      </w:pPr>
      <w:r>
        <w:rPr>
          <w:noProof/>
          <w:lang w:eastAsia="zh-CN"/>
        </w:rPr>
        <w:drawing>
          <wp:inline distT="0" distB="0" distL="0" distR="0" wp14:anchorId="54E56A66" wp14:editId="04AEC835">
            <wp:extent cx="4576445" cy="1737995"/>
            <wp:effectExtent l="0" t="0" r="0" b="0"/>
            <wp:docPr id="2" name="Picture 2"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4"/>
                    <pic:cNvPicPr>
                      <a:picLocks noChangeAspect="1" noChangeArrowheads="1"/>
                    </pic:cNvPicPr>
                  </pic:nvPicPr>
                  <pic:blipFill>
                    <a:blip r:embed="rId12">
                      <a:extLst>
                        <a:ext uri="{28A0092B-C50C-407E-A947-70E740481C1C}">
                          <a14:useLocalDpi xmlns:a14="http://schemas.microsoft.com/office/drawing/2010/main" val="0"/>
                        </a:ext>
                      </a:extLst>
                    </a:blip>
                    <a:srcRect l="5127" t="10812" r="6270" b="4305"/>
                    <a:stretch>
                      <a:fillRect/>
                    </a:stretch>
                  </pic:blipFill>
                  <pic:spPr bwMode="auto">
                    <a:xfrm>
                      <a:off x="0" y="0"/>
                      <a:ext cx="4576445" cy="1737995"/>
                    </a:xfrm>
                    <a:prstGeom prst="rect">
                      <a:avLst/>
                    </a:prstGeom>
                    <a:noFill/>
                    <a:ln>
                      <a:noFill/>
                    </a:ln>
                  </pic:spPr>
                </pic:pic>
              </a:graphicData>
            </a:graphic>
          </wp:inline>
        </w:drawing>
      </w:r>
    </w:p>
    <w:p w14:paraId="2AAC7C60" w14:textId="453FD431" w:rsidR="0034595E" w:rsidRDefault="0034595E" w:rsidP="006C7CE8">
      <w:pPr>
        <w:pStyle w:val="ExpressFigureCaptionLong"/>
        <w:rPr>
          <w:lang w:eastAsia="zh-CN"/>
        </w:rPr>
      </w:pPr>
      <w:r w:rsidRPr="00747D81">
        <w:rPr>
          <w:rFonts w:asciiTheme="minorBidi" w:hAnsiTheme="minorBidi"/>
          <w:b/>
          <w:bCs/>
        </w:rPr>
        <w:t>Fig. 4</w:t>
      </w:r>
      <w:r w:rsidR="00747D81" w:rsidRPr="00747D81">
        <w:rPr>
          <w:rFonts w:asciiTheme="minorBidi" w:hAnsiTheme="minorBidi"/>
          <w:b/>
          <w:bCs/>
        </w:rPr>
        <w:t>.</w:t>
      </w:r>
      <w:r w:rsidR="00747D81">
        <w:t xml:space="preserve"> </w:t>
      </w:r>
      <w:r w:rsidRPr="000C7FF0">
        <w:rPr>
          <w:rFonts w:hint="eastAsia"/>
        </w:rPr>
        <w:t xml:space="preserve">(a) </w:t>
      </w:r>
      <w:r w:rsidR="00E90E08">
        <w:t>Output powers and conversion efficiencies from the OP-GaAs OPO</w:t>
      </w:r>
      <w:r w:rsidRPr="000C7FF0">
        <w:rPr>
          <w:rFonts w:hint="eastAsia"/>
        </w:rPr>
        <w:t xml:space="preserve">; (b) </w:t>
      </w:r>
      <w:r w:rsidR="00E90E08">
        <w:t>OPO output powers comparison with chopper and without chopper.</w:t>
      </w:r>
    </w:p>
    <w:p w14:paraId="362C280C" w14:textId="097A64F5" w:rsidR="006B5117" w:rsidRPr="00E03EB9" w:rsidRDefault="00261CE3" w:rsidP="00EA13E4">
      <w:pPr>
        <w:pStyle w:val="ExpressBodyFirstParagraph"/>
      </w:pPr>
      <w:r>
        <w:rPr>
          <w:lang w:eastAsia="zh-CN"/>
        </w:rPr>
        <w:t xml:space="preserve">The </w:t>
      </w:r>
      <w:r w:rsidR="006B5117">
        <w:rPr>
          <w:lang w:eastAsia="zh-CN"/>
        </w:rPr>
        <w:t xml:space="preserve">OPO </w:t>
      </w:r>
      <w:r>
        <w:rPr>
          <w:lang w:eastAsia="zh-CN"/>
        </w:rPr>
        <w:t>output power</w:t>
      </w:r>
      <w:r w:rsidR="00063A06">
        <w:rPr>
          <w:lang w:eastAsia="zh-CN"/>
        </w:rPr>
        <w:t xml:space="preserve"> characteristics</w:t>
      </w:r>
      <w:r>
        <w:rPr>
          <w:lang w:eastAsia="zh-CN"/>
        </w:rPr>
        <w:t xml:space="preserve"> and conversion efficiency</w:t>
      </w:r>
      <w:r w:rsidR="00305A6E">
        <w:rPr>
          <w:lang w:eastAsia="zh-CN"/>
        </w:rPr>
        <w:t xml:space="preserve"> were </w:t>
      </w:r>
      <w:r w:rsidR="001928D8">
        <w:rPr>
          <w:lang w:eastAsia="zh-CN"/>
        </w:rPr>
        <w:t xml:space="preserve">first </w:t>
      </w:r>
      <w:r w:rsidR="00305A6E">
        <w:rPr>
          <w:lang w:eastAsia="zh-CN"/>
        </w:rPr>
        <w:t>investigated</w:t>
      </w:r>
      <w:r>
        <w:rPr>
          <w:lang w:eastAsia="zh-CN"/>
        </w:rPr>
        <w:t xml:space="preserve"> </w:t>
      </w:r>
      <w:r w:rsidR="00E600E6">
        <w:rPr>
          <w:lang w:eastAsia="zh-CN"/>
        </w:rPr>
        <w:t xml:space="preserve">without the chopper (Fig. 1), </w:t>
      </w:r>
      <w:r w:rsidR="006656C1">
        <w:rPr>
          <w:lang w:eastAsia="zh-CN"/>
        </w:rPr>
        <w:t>giving</w:t>
      </w:r>
      <w:r w:rsidR="00305A6E">
        <w:rPr>
          <w:lang w:eastAsia="zh-CN"/>
        </w:rPr>
        <w:t xml:space="preserve"> </w:t>
      </w:r>
      <w:r w:rsidR="00063A06">
        <w:rPr>
          <w:lang w:eastAsia="zh-CN"/>
        </w:rPr>
        <w:t xml:space="preserve">the </w:t>
      </w:r>
      <w:r w:rsidR="00F91FBF">
        <w:rPr>
          <w:lang w:eastAsia="zh-CN"/>
        </w:rPr>
        <w:t>data</w:t>
      </w:r>
      <w:r w:rsidR="0002061B">
        <w:rPr>
          <w:lang w:eastAsia="zh-CN"/>
        </w:rPr>
        <w:t xml:space="preserve"> shown in Fig. 4(a). </w:t>
      </w:r>
      <w:r w:rsidR="00E17DE6">
        <w:rPr>
          <w:lang w:eastAsia="zh-CN"/>
        </w:rPr>
        <w:t xml:space="preserve">At 40 </w:t>
      </w:r>
      <w:r w:rsidR="00E17DE6">
        <w:rPr>
          <w:rFonts w:ascii="Cambria Math" w:hAnsi="Cambria Math" w:cs="Cambria Math"/>
          <w:lang w:eastAsia="zh-CN"/>
        </w:rPr>
        <w:t xml:space="preserve">℃ </w:t>
      </w:r>
      <w:r w:rsidR="006656C1" w:rsidRPr="006C7CE8">
        <w:rPr>
          <w:rFonts w:asciiTheme="majorBidi" w:hAnsiTheme="majorBidi" w:cstheme="majorBidi"/>
          <w:lang w:eastAsia="zh-CN"/>
        </w:rPr>
        <w:t>oven</w:t>
      </w:r>
      <w:r w:rsidR="006656C1">
        <w:rPr>
          <w:rFonts w:ascii="Cambria Math" w:hAnsi="Cambria Math" w:cs="Cambria Math"/>
          <w:lang w:eastAsia="zh-CN"/>
        </w:rPr>
        <w:t xml:space="preserve"> </w:t>
      </w:r>
      <w:r w:rsidR="00E17DE6" w:rsidRPr="00A44A5B">
        <w:rPr>
          <w:rFonts w:asciiTheme="majorBidi" w:hAnsiTheme="majorBidi" w:cstheme="majorBidi"/>
          <w:lang w:eastAsia="zh-CN"/>
        </w:rPr>
        <w:t>temperature, a</w:t>
      </w:r>
      <w:r w:rsidR="0002061B" w:rsidRPr="00A44A5B">
        <w:rPr>
          <w:rFonts w:asciiTheme="majorBidi" w:hAnsiTheme="majorBidi" w:cstheme="majorBidi"/>
          <w:lang w:eastAsia="zh-CN"/>
        </w:rPr>
        <w:t xml:space="preserve"> </w:t>
      </w:r>
      <w:r w:rsidR="00E17DE6" w:rsidRPr="00A44A5B">
        <w:rPr>
          <w:rFonts w:asciiTheme="majorBidi" w:hAnsiTheme="majorBidi" w:cstheme="majorBidi"/>
          <w:lang w:eastAsia="zh-CN"/>
        </w:rPr>
        <w:t xml:space="preserve">pump </w:t>
      </w:r>
      <w:r w:rsidR="0002061B" w:rsidRPr="00A44A5B">
        <w:rPr>
          <w:rFonts w:asciiTheme="majorBidi" w:hAnsiTheme="majorBidi" w:cstheme="majorBidi"/>
          <w:lang w:eastAsia="zh-CN"/>
        </w:rPr>
        <w:t>thres</w:t>
      </w:r>
      <w:r w:rsidR="00305A6E" w:rsidRPr="00A44A5B">
        <w:rPr>
          <w:rFonts w:asciiTheme="majorBidi" w:hAnsiTheme="majorBidi" w:cstheme="majorBidi"/>
          <w:lang w:eastAsia="zh-CN"/>
        </w:rPr>
        <w:t>hold of 4.3 W</w:t>
      </w:r>
      <w:r w:rsidR="00305A6E">
        <w:rPr>
          <w:lang w:eastAsia="zh-CN"/>
        </w:rPr>
        <w:t xml:space="preserve"> was observed </w:t>
      </w:r>
      <w:r w:rsidR="00E17DE6">
        <w:rPr>
          <w:lang w:eastAsia="zh-CN"/>
        </w:rPr>
        <w:t>from the 59</w:t>
      </w:r>
      <w:r w:rsidR="006656C1">
        <w:rPr>
          <w:lang w:eastAsia="zh-CN"/>
        </w:rPr>
        <w:t>-</w:t>
      </w:r>
      <w:r w:rsidR="00E17DE6">
        <w:rPr>
          <w:lang w:eastAsia="zh-CN"/>
        </w:rPr>
        <w:t>μm grating OP-GaAs with</w:t>
      </w:r>
      <w:r w:rsidR="00305A6E">
        <w:rPr>
          <w:lang w:eastAsia="zh-CN"/>
        </w:rPr>
        <w:t xml:space="preserve"> </w:t>
      </w:r>
      <w:r w:rsidR="0002061B">
        <w:rPr>
          <w:lang w:eastAsia="zh-CN"/>
        </w:rPr>
        <w:t>signal and idler wavelength</w:t>
      </w:r>
      <w:r w:rsidR="00E17DE6">
        <w:rPr>
          <w:lang w:eastAsia="zh-CN"/>
        </w:rPr>
        <w:t>s</w:t>
      </w:r>
      <w:r w:rsidR="0002061B">
        <w:rPr>
          <w:lang w:eastAsia="zh-CN"/>
        </w:rPr>
        <w:t xml:space="preserve"> of 3093 and 5598 nm, respectively. </w:t>
      </w:r>
      <w:r w:rsidR="00702F3A">
        <w:t xml:space="preserve">The signal and idler output powers increased linearly </w:t>
      </w:r>
      <w:r w:rsidR="00063A06">
        <w:t xml:space="preserve">for </w:t>
      </w:r>
      <w:r w:rsidR="00702F3A">
        <w:t xml:space="preserve">pump power up to 25.5 W at slope efficiencies of 22.8% and 16.4%, respectively, reaching 4.8 W and 3.5 W, and the corresponding overall </w:t>
      </w:r>
      <w:r w:rsidR="00063A06">
        <w:t xml:space="preserve">power </w:t>
      </w:r>
      <w:r w:rsidR="00702F3A">
        <w:t xml:space="preserve">conversion efficiency reached 32.6%. However, the conversion efficiency started to drop when </w:t>
      </w:r>
      <w:r w:rsidR="00063A06">
        <w:t xml:space="preserve">the </w:t>
      </w:r>
      <w:r w:rsidR="00702F3A">
        <w:t>pump power was increased</w:t>
      </w:r>
      <w:r w:rsidR="00702F3A" w:rsidRPr="00702F3A">
        <w:t xml:space="preserve"> </w:t>
      </w:r>
      <w:r w:rsidR="00702F3A">
        <w:t>further</w:t>
      </w:r>
      <w:r w:rsidR="00B9726C">
        <w:t xml:space="preserve"> with a total maximal output power of 9.7 W (signal 5.7</w:t>
      </w:r>
      <w:r w:rsidR="00E16C26">
        <w:t xml:space="preserve"> </w:t>
      </w:r>
      <w:r w:rsidR="00B9726C">
        <w:t>W, idler 4.0 W) obtained</w:t>
      </w:r>
      <w:r w:rsidR="00702F3A">
        <w:t xml:space="preserve"> </w:t>
      </w:r>
      <w:r w:rsidR="00B9726C">
        <w:t xml:space="preserve">with 27.6% conversion efficiency at the maximum </w:t>
      </w:r>
      <w:r w:rsidR="006656C1">
        <w:t xml:space="preserve">available </w:t>
      </w:r>
      <w:r w:rsidR="00B9726C">
        <w:t>pump power of 35.3</w:t>
      </w:r>
      <w:r w:rsidR="005711B9">
        <w:t xml:space="preserve"> </w:t>
      </w:r>
      <w:r w:rsidR="00B9726C">
        <w:t>W</w:t>
      </w:r>
      <w:r w:rsidR="006656C1">
        <w:t xml:space="preserve"> incident on</w:t>
      </w:r>
      <w:r w:rsidR="00063A06">
        <w:t xml:space="preserve"> the</w:t>
      </w:r>
      <w:r w:rsidR="006656C1">
        <w:t xml:space="preserve"> </w:t>
      </w:r>
      <w:r w:rsidR="006C7CE8">
        <w:t>OP-GaAs</w:t>
      </w:r>
      <w:r w:rsidR="00063A06">
        <w:t xml:space="preserve"> crystal</w:t>
      </w:r>
      <w:r w:rsidR="00B9726C">
        <w:t>.</w:t>
      </w:r>
      <w:r w:rsidR="00702F3A">
        <w:t xml:space="preserve"> </w:t>
      </w:r>
      <w:r w:rsidR="00E57F54">
        <w:t>In order t</w:t>
      </w:r>
      <w:r w:rsidR="00635D4F">
        <w:t xml:space="preserve">o </w:t>
      </w:r>
      <w:r w:rsidR="00775AE6">
        <w:t>investigate</w:t>
      </w:r>
      <w:r w:rsidR="00923572">
        <w:t xml:space="preserve"> the roll-off</w:t>
      </w:r>
      <w:r w:rsidR="006656C1">
        <w:t xml:space="preserve"> effect</w:t>
      </w:r>
      <w:r w:rsidR="00635D4F">
        <w:t xml:space="preserve">, </w:t>
      </w:r>
      <w:r w:rsidR="00063A06">
        <w:t>an</w:t>
      </w:r>
      <w:r w:rsidR="00EC1BB8">
        <w:t xml:space="preserve"> optical chopper was placed in front of the OPO cavity, and the </w:t>
      </w:r>
      <w:r w:rsidR="00EC1BB8" w:rsidRPr="00842AFF">
        <w:rPr>
          <w:color w:val="auto"/>
        </w:rPr>
        <w:t xml:space="preserve">output-versus-input powers were compared with </w:t>
      </w:r>
      <w:r w:rsidR="006656C1" w:rsidRPr="00842AFF">
        <w:rPr>
          <w:color w:val="auto"/>
        </w:rPr>
        <w:t xml:space="preserve">and without </w:t>
      </w:r>
      <w:r w:rsidR="00EC1BB8" w:rsidRPr="00842AFF">
        <w:rPr>
          <w:color w:val="auto"/>
        </w:rPr>
        <w:t xml:space="preserve">the chopper, as shown in Fig. 4(b). </w:t>
      </w:r>
      <w:r w:rsidR="007D6C1A" w:rsidRPr="00842AFF">
        <w:rPr>
          <w:color w:val="auto"/>
        </w:rPr>
        <w:t xml:space="preserve">The OPO </w:t>
      </w:r>
      <w:r w:rsidR="00D43874" w:rsidRPr="00842AFF">
        <w:rPr>
          <w:color w:val="auto"/>
        </w:rPr>
        <w:t>operates</w:t>
      </w:r>
      <w:r w:rsidR="007D6C1A" w:rsidRPr="00842AFF">
        <w:rPr>
          <w:color w:val="auto"/>
        </w:rPr>
        <w:t xml:space="preserve"> in </w:t>
      </w:r>
      <w:r w:rsidR="009017E1" w:rsidRPr="00842AFF">
        <w:rPr>
          <w:color w:val="auto"/>
        </w:rPr>
        <w:t>a burst mode</w:t>
      </w:r>
      <w:r w:rsidR="007D6C1A" w:rsidRPr="00842AFF">
        <w:rPr>
          <w:color w:val="auto"/>
        </w:rPr>
        <w:t xml:space="preserve"> with the chopper </w:t>
      </w:r>
      <w:r w:rsidR="001F17B4" w:rsidRPr="00842AFF">
        <w:rPr>
          <w:color w:val="auto"/>
        </w:rPr>
        <w:t xml:space="preserve">in place, </w:t>
      </w:r>
      <w:r w:rsidR="007D6C1A" w:rsidRPr="00842AFF">
        <w:rPr>
          <w:color w:val="auto"/>
        </w:rPr>
        <w:t>and t</w:t>
      </w:r>
      <w:r w:rsidR="00EC1BB8" w:rsidRPr="00842AFF">
        <w:rPr>
          <w:color w:val="auto"/>
        </w:rPr>
        <w:t xml:space="preserve">he </w:t>
      </w:r>
      <w:r w:rsidR="007D6C1A" w:rsidRPr="00842AFF">
        <w:rPr>
          <w:color w:val="auto"/>
        </w:rPr>
        <w:t xml:space="preserve">associated </w:t>
      </w:r>
      <w:r w:rsidR="00EC1BB8" w:rsidRPr="00842AFF">
        <w:rPr>
          <w:color w:val="auto"/>
        </w:rPr>
        <w:t xml:space="preserve">OPO output powers </w:t>
      </w:r>
      <w:r w:rsidR="00D43874" w:rsidRPr="00842AFF">
        <w:rPr>
          <w:color w:val="auto"/>
        </w:rPr>
        <w:t xml:space="preserve">presented </w:t>
      </w:r>
      <w:r w:rsidR="009C5F3F" w:rsidRPr="00842AFF">
        <w:rPr>
          <w:color w:val="auto"/>
        </w:rPr>
        <w:t>are</w:t>
      </w:r>
      <w:r w:rsidR="00EC1BB8" w:rsidRPr="00842AFF">
        <w:rPr>
          <w:color w:val="auto"/>
        </w:rPr>
        <w:t xml:space="preserve"> </w:t>
      </w:r>
      <w:r w:rsidR="00747D81" w:rsidRPr="00842AFF">
        <w:rPr>
          <w:rFonts w:cs="Times New Roman"/>
          <w:color w:val="auto"/>
          <w:szCs w:val="21"/>
        </w:rPr>
        <w:t>calculated quasi-continuous-wave average power</w:t>
      </w:r>
      <w:r w:rsidR="00BB610A" w:rsidRPr="00842AFF">
        <w:rPr>
          <w:rFonts w:cs="Times New Roman"/>
          <w:color w:val="auto"/>
          <w:szCs w:val="21"/>
        </w:rPr>
        <w:t>s</w:t>
      </w:r>
      <w:r w:rsidR="00747D81" w:rsidRPr="00842AFF">
        <w:rPr>
          <w:rFonts w:cs="Times New Roman"/>
          <w:color w:val="auto"/>
          <w:szCs w:val="21"/>
        </w:rPr>
        <w:t xml:space="preserve"> (i.e. average power</w:t>
      </w:r>
      <w:r w:rsidR="00BB610A" w:rsidRPr="00842AFF">
        <w:rPr>
          <w:rFonts w:cs="Times New Roman"/>
          <w:color w:val="auto"/>
          <w:szCs w:val="21"/>
        </w:rPr>
        <w:t>s</w:t>
      </w:r>
      <w:r w:rsidR="00747D81" w:rsidRPr="00842AFF">
        <w:rPr>
          <w:rFonts w:cs="Times New Roman"/>
          <w:color w:val="auto"/>
          <w:szCs w:val="21"/>
        </w:rPr>
        <w:t xml:space="preserve"> when the chopper was non-blocking) </w:t>
      </w:r>
      <w:r w:rsidR="00EC1BB8" w:rsidRPr="00842AFF">
        <w:rPr>
          <w:color w:val="auto"/>
        </w:rPr>
        <w:t xml:space="preserve">by taking the duty cycle of the chopper (25%) into consideration. The </w:t>
      </w:r>
      <w:r w:rsidR="00747D81" w:rsidRPr="00842AFF">
        <w:rPr>
          <w:rFonts w:cs="Times New Roman"/>
          <w:color w:val="auto"/>
          <w:szCs w:val="21"/>
        </w:rPr>
        <w:t>calculated quasi-continuous-wave</w:t>
      </w:r>
      <w:r w:rsidR="00EC1BB8" w:rsidRPr="00842AFF">
        <w:rPr>
          <w:color w:val="auto"/>
        </w:rPr>
        <w:t xml:space="preserve"> output powers of </w:t>
      </w:r>
      <w:r w:rsidR="00063A06" w:rsidRPr="00842AFF">
        <w:rPr>
          <w:color w:val="auto"/>
        </w:rPr>
        <w:t xml:space="preserve">the </w:t>
      </w:r>
      <w:r w:rsidR="00EC1BB8" w:rsidRPr="00842AFF">
        <w:rPr>
          <w:color w:val="auto"/>
        </w:rPr>
        <w:t xml:space="preserve">signal and idler were </w:t>
      </w:r>
      <w:r w:rsidR="00063A06" w:rsidRPr="00842AFF">
        <w:rPr>
          <w:color w:val="auto"/>
        </w:rPr>
        <w:t>identical</w:t>
      </w:r>
      <w:r w:rsidR="004520FC" w:rsidRPr="00842AFF">
        <w:rPr>
          <w:color w:val="auto"/>
        </w:rPr>
        <w:t xml:space="preserve"> to</w:t>
      </w:r>
      <w:r w:rsidR="00EC1BB8" w:rsidRPr="00842AFF">
        <w:rPr>
          <w:color w:val="auto"/>
        </w:rPr>
        <w:t xml:space="preserve"> </w:t>
      </w:r>
      <w:r w:rsidR="009C5F3F" w:rsidRPr="00842AFF">
        <w:rPr>
          <w:color w:val="auto"/>
        </w:rPr>
        <w:t xml:space="preserve">the </w:t>
      </w:r>
      <w:r w:rsidR="00EC1BB8" w:rsidRPr="00842AFF">
        <w:rPr>
          <w:color w:val="auto"/>
        </w:rPr>
        <w:t>outp</w:t>
      </w:r>
      <w:r w:rsidR="00B83E77" w:rsidRPr="00842AFF">
        <w:rPr>
          <w:color w:val="auto"/>
        </w:rPr>
        <w:t>ut powers without the chopper when</w:t>
      </w:r>
      <w:r w:rsidR="00063A06" w:rsidRPr="00842AFF">
        <w:rPr>
          <w:color w:val="auto"/>
        </w:rPr>
        <w:t xml:space="preserve"> the</w:t>
      </w:r>
      <w:r w:rsidR="00EC1BB8" w:rsidRPr="00842AFF">
        <w:rPr>
          <w:color w:val="auto"/>
        </w:rPr>
        <w:t xml:space="preserve"> pump power </w:t>
      </w:r>
      <w:r w:rsidR="009C5F3F" w:rsidRPr="00842AFF">
        <w:rPr>
          <w:color w:val="auto"/>
        </w:rPr>
        <w:t xml:space="preserve">was </w:t>
      </w:r>
      <w:r w:rsidR="00EC1BB8" w:rsidRPr="00842AFF">
        <w:rPr>
          <w:color w:val="auto"/>
        </w:rPr>
        <w:t xml:space="preserve">less than 25.5 W, but increased consistently </w:t>
      </w:r>
      <w:r w:rsidR="008503C6" w:rsidRPr="00842AFF">
        <w:rPr>
          <w:color w:val="auto"/>
        </w:rPr>
        <w:t xml:space="preserve">and </w:t>
      </w:r>
      <w:r w:rsidR="00EC1BB8" w:rsidRPr="00842AFF">
        <w:rPr>
          <w:color w:val="auto"/>
        </w:rPr>
        <w:t xml:space="preserve">linearly with pump powers </w:t>
      </w:r>
      <w:r w:rsidR="008503C6" w:rsidRPr="00842AFF">
        <w:rPr>
          <w:color w:val="auto"/>
        </w:rPr>
        <w:t xml:space="preserve">higher </w:t>
      </w:r>
      <w:r w:rsidR="00EC1BB8" w:rsidRPr="00842AFF">
        <w:rPr>
          <w:color w:val="auto"/>
        </w:rPr>
        <w:t xml:space="preserve">than 25.5 W. Thus, </w:t>
      </w:r>
      <w:r w:rsidR="008503C6" w:rsidRPr="00842AFF">
        <w:rPr>
          <w:color w:val="auto"/>
        </w:rPr>
        <w:t>we attribute the power roll-off to average</w:t>
      </w:r>
      <w:r w:rsidR="009C5F3F" w:rsidRPr="00842AFF">
        <w:rPr>
          <w:color w:val="auto"/>
        </w:rPr>
        <w:t>-</w:t>
      </w:r>
      <w:r w:rsidR="008503C6" w:rsidRPr="00842AFF">
        <w:rPr>
          <w:color w:val="auto"/>
        </w:rPr>
        <w:t>power</w:t>
      </w:r>
      <w:r w:rsidR="009C5F3F">
        <w:t>-</w:t>
      </w:r>
      <w:r w:rsidR="008503C6">
        <w:t xml:space="preserve">induced thermal effects in the OP-GaAs crystal. </w:t>
      </w:r>
      <w:r w:rsidR="00F91FBF">
        <w:t>A s</w:t>
      </w:r>
      <w:r w:rsidR="008503C6">
        <w:t>imilar</w:t>
      </w:r>
      <w:r w:rsidR="007460EF">
        <w:t xml:space="preserve"> roll-off phenomenon has </w:t>
      </w:r>
      <w:r w:rsidR="008503C6">
        <w:t xml:space="preserve">also </w:t>
      </w:r>
      <w:r w:rsidR="007460EF">
        <w:t xml:space="preserve">been seen in </w:t>
      </w:r>
      <w:r w:rsidR="00CF5E32">
        <w:t xml:space="preserve">a </w:t>
      </w:r>
      <w:r w:rsidR="007460EF">
        <w:t>high</w:t>
      </w:r>
      <w:r w:rsidR="0033444D">
        <w:t xml:space="preserve">-power CW OPO based on OP-GaAs </w:t>
      </w:r>
      <w:r w:rsidR="0033444D">
        <w:fldChar w:fldCharType="begin"/>
      </w:r>
      <w:r w:rsidR="00D74667">
        <w:instrText xml:space="preserve"> ADDIN EN.CITE &lt;EndNote&gt;&lt;Cite&gt;&lt;Author&gt;Schunemann&lt;/Author&gt;&lt;Year&gt;2013&lt;/Year&gt;&lt;RecNum&gt;838&lt;/RecNum&gt;&lt;DisplayText&gt;[16]&lt;/DisplayText&gt;&lt;record&gt;&lt;rec-number&gt;838&lt;/rec-number&gt;&lt;foreign-keys&gt;&lt;key app="EN" db-id="p0vsvete1az25vefdflx0p99pww2wvt5d5zw" timestamp="1554113549"&gt;838&lt;/key&gt;&lt;/foreign-keys&gt;&lt;ref-type name="Conference Proceedings"&gt;10&lt;/ref-type&gt;&lt;contributors&gt;&lt;authors&gt;&lt;author&gt;Schunemann, Peter G.&lt;/author&gt;&lt;author&gt;Pomeranz, Leonard A.&lt;/author&gt;&lt;author&gt;Setzler, Scott D.&lt;/author&gt;&lt;author&gt;Jones, Casey W.&lt;/author&gt;&lt;author&gt;Budni, Peter A.&lt;/author&gt;&lt;/authors&gt;&lt;/contributors&gt;&lt;titles&gt;&lt;title&gt;CW mid-IR OPO based on OP-GaAs&lt;/title&gt;&lt;secondary-title&gt;2013 Conference on Lasers and Electro-Optics - International Quantum Electronics Conference&lt;/secondary-title&gt;&lt;alt-title&gt;2013 Conference on Lasers and Electro-Optics - International Quantum Electronics Conference&amp;#xD;CLEO_Europe&lt;/alt-title&gt;&lt;/titles&gt;&lt;pages&gt;JSII_2_3&lt;/pages&gt;&lt;keywords&gt;&lt;keyword&gt;Continuous wave operation&lt;/keyword&gt;&lt;keyword&gt;Fiber lasers&lt;/keyword&gt;&lt;keyword&gt;Oscillators&lt;/keyword&gt;&lt;keyword&gt;Parametric oscillators&lt;/keyword&gt;&lt;keyword&gt;Pulsed operation&lt;/keyword&gt;&lt;keyword&gt;Terahertz generation&lt;/keyword&gt;&lt;/keywords&gt;&lt;dates&gt;&lt;year&gt;2013&lt;/year&gt;&lt;pub-dates&gt;&lt;date&gt;2013/05/12&lt;/date&gt;&lt;/pub-dates&gt;&lt;/dates&gt;&lt;pub-location&gt;Munich&lt;/pub-location&gt;&lt;publisher&gt;Optical Society of America&lt;/publisher&gt;&lt;urls&gt;&lt;related-urls&gt;&lt;url&gt;http://www.osapublishing.org/abstract.cfm?URI=CLEO_Europe-2013-JSII_2_3&lt;/url&gt;&lt;/related-urls&gt;&lt;/urls&gt;&lt;/record&gt;&lt;/Cite&gt;&lt;/EndNote&gt;</w:instrText>
      </w:r>
      <w:r w:rsidR="0033444D">
        <w:fldChar w:fldCharType="separate"/>
      </w:r>
      <w:r w:rsidR="00D74667">
        <w:rPr>
          <w:noProof/>
        </w:rPr>
        <w:t>[16]</w:t>
      </w:r>
      <w:r w:rsidR="0033444D">
        <w:fldChar w:fldCharType="end"/>
      </w:r>
      <w:r w:rsidR="007460EF">
        <w:t xml:space="preserve">. The </w:t>
      </w:r>
      <w:r w:rsidR="000F6BA2">
        <w:t>intensity</w:t>
      </w:r>
      <w:r w:rsidR="007460EF">
        <w:t xml:space="preserve"> of the pump pulses</w:t>
      </w:r>
      <w:r w:rsidR="00114293">
        <w:t xml:space="preserve"> (maximum ~</w:t>
      </w:r>
      <w:r w:rsidR="00D65DD5">
        <w:t>15 MW/cm</w:t>
      </w:r>
      <w:r w:rsidR="00D65DD5">
        <w:rPr>
          <w:vertAlign w:val="superscript"/>
        </w:rPr>
        <w:t>2</w:t>
      </w:r>
      <w:r w:rsidR="00114293">
        <w:t>)</w:t>
      </w:r>
      <w:r w:rsidR="007460EF">
        <w:t xml:space="preserve"> is not </w:t>
      </w:r>
      <w:r w:rsidR="007460EF" w:rsidRPr="00842AFF">
        <w:rPr>
          <w:color w:val="auto"/>
        </w:rPr>
        <w:t xml:space="preserve">considered </w:t>
      </w:r>
      <w:r w:rsidR="00063A06" w:rsidRPr="00842AFF">
        <w:rPr>
          <w:color w:val="auto"/>
        </w:rPr>
        <w:t xml:space="preserve">to be a factor in </w:t>
      </w:r>
      <w:r w:rsidR="007460EF" w:rsidRPr="00842AFF">
        <w:rPr>
          <w:color w:val="auto"/>
        </w:rPr>
        <w:t xml:space="preserve">the </w:t>
      </w:r>
      <w:r w:rsidR="00114293" w:rsidRPr="00842AFF">
        <w:rPr>
          <w:color w:val="auto"/>
        </w:rPr>
        <w:t xml:space="preserve">roll-off, because OP-GaAs has </w:t>
      </w:r>
      <w:r w:rsidR="00781FCA" w:rsidRPr="00842AFF">
        <w:rPr>
          <w:color w:val="auto"/>
        </w:rPr>
        <w:t xml:space="preserve">previously </w:t>
      </w:r>
      <w:r w:rsidR="00114293" w:rsidRPr="00842AFF">
        <w:rPr>
          <w:color w:val="auto"/>
        </w:rPr>
        <w:t>been pumped by a higher</w:t>
      </w:r>
      <w:r w:rsidR="00D65DD5" w:rsidRPr="00842AFF">
        <w:rPr>
          <w:color w:val="auto"/>
        </w:rPr>
        <w:t xml:space="preserve"> intensity</w:t>
      </w:r>
      <w:r w:rsidR="00114293" w:rsidRPr="00842AFF">
        <w:rPr>
          <w:color w:val="auto"/>
        </w:rPr>
        <w:t xml:space="preserve"> beam</w:t>
      </w:r>
      <w:r w:rsidR="00D65DD5" w:rsidRPr="00842AFF">
        <w:rPr>
          <w:color w:val="auto"/>
        </w:rPr>
        <w:t xml:space="preserve"> of ~147 MW/cm</w:t>
      </w:r>
      <w:r w:rsidR="00D65DD5" w:rsidRPr="00842AFF">
        <w:rPr>
          <w:color w:val="auto"/>
          <w:vertAlign w:val="superscript"/>
        </w:rPr>
        <w:t>2</w:t>
      </w:r>
      <w:r w:rsidR="00114293" w:rsidRPr="00842AFF">
        <w:rPr>
          <w:color w:val="auto"/>
        </w:rPr>
        <w:t xml:space="preserve"> in a picosecond OPA without any roll-off</w:t>
      </w:r>
      <w:r w:rsidR="009C5F3F" w:rsidRPr="00842AFF">
        <w:rPr>
          <w:color w:val="auto"/>
        </w:rPr>
        <w:t xml:space="preserve"> effects</w:t>
      </w:r>
      <w:r w:rsidR="00A503E5" w:rsidRPr="00842AFF">
        <w:rPr>
          <w:color w:val="auto"/>
        </w:rPr>
        <w:t xml:space="preserve"> </w:t>
      </w:r>
      <w:r w:rsidR="00A503E5" w:rsidRPr="00842AFF">
        <w:rPr>
          <w:color w:val="auto"/>
        </w:rPr>
        <w:fldChar w:fldCharType="begin"/>
      </w:r>
      <w:r w:rsidR="00D74667" w:rsidRPr="00842AFF">
        <w:rPr>
          <w:color w:val="auto"/>
        </w:rPr>
        <w:instrText xml:space="preserve"> ADDIN EN.CITE &lt;EndNote&gt;&lt;Cite&gt;&lt;Author&gt;Xu&lt;/Author&gt;&lt;Year&gt;2017&lt;/Year&gt;&lt;RecNum&gt;225&lt;/RecNum&gt;&lt;DisplayText&gt;[13]&lt;/DisplayText&gt;&lt;record&gt;&lt;rec-number&gt;225&lt;/rec-number&gt;&lt;foreign-keys&gt;&lt;key app="EN" db-id="p0vsvete1az25vefdflx0p99pww2wvt5d5zw" timestamp="1507058112"&gt;225&lt;/key&gt;&lt;/foreign-keys&gt;&lt;ref-type name="Journal Article"&gt;17&lt;/ref-type&gt;&lt;contributors&gt;&lt;authors&gt;&lt;author&gt;Xu, L.&lt;/author&gt;&lt;author&gt;Fu, Q.&lt;/author&gt;&lt;author&gt;Liang, S.&lt;/author&gt;&lt;author&gt;Shepherd, D. P.&lt;/author&gt;&lt;author&gt;Richardson, D. J.&lt;/author&gt;&lt;author&gt;Alam, S. U.&lt;/author&gt;&lt;/authors&gt;&lt;/contributors&gt;&lt;titles&gt;&lt;title&gt;Thulium-fiber-laser-pumped, high-peak-power, picosecond, mid-infrared orientation-patterned GaAs optical parametric generator and amplifier&lt;/title&gt;&lt;secondary-title&gt;Optics Letters&lt;/secondary-title&gt;&lt;alt-title&gt;Opt. Lett.&lt;/alt-title&gt;&lt;/titles&gt;&lt;periodical&gt;&lt;full-title&gt;Optics Letters&lt;/full-title&gt;&lt;abbr-1&gt;Opt. Lett.&lt;/abbr-1&gt;&lt;/periodical&gt;&lt;alt-periodical&gt;&lt;full-title&gt;Optics Letters&lt;/full-title&gt;&lt;abbr-1&gt;Opt. Lett.&lt;/abbr-1&gt;&lt;/alt-periodical&gt;&lt;pages&gt;4036-4039&lt;/pages&gt;&lt;volume&gt;42&lt;/volume&gt;&lt;number&gt;19&lt;/number&gt;&lt;edition&gt;Oct.&lt;/edition&gt;&lt;keywords&gt;&lt;keyword&gt;Nonlinear optics, materials&lt;/keyword&gt;&lt;keyword&gt;Parametric oscillators and amplifiers&lt;/keyword&gt;&lt;keyword&gt;Ultrafast nonlinear optics&lt;/keyword&gt;&lt;/keywords&gt;&lt;dates&gt;&lt;year&gt;2017&lt;/year&gt;&lt;pub-dates&gt;&lt;date&gt;2017/10/01&lt;/date&gt;&lt;/pub-dates&gt;&lt;/dates&gt;&lt;publisher&gt;OSA&lt;/publisher&gt;&lt;label&gt;10&lt;/label&gt;&lt;urls&gt;&lt;related-urls&gt;&lt;url&gt;http://ol.osa.org/abstract.cfm?URI=ol-42-19-4036&lt;/url&gt;&lt;url&gt;https://www.osapublishing.org/ol/abstract.cfm?uri=ol-42-19-4036&lt;/url&gt;&lt;/related-urls&gt;&lt;/urls&gt;&lt;electronic-resource-num&gt;10.1364/OL.42.004036&lt;/electronic-resource-num&gt;&lt;/record&gt;&lt;/Cite&gt;&lt;/EndNote&gt;</w:instrText>
      </w:r>
      <w:r w:rsidR="00A503E5" w:rsidRPr="00842AFF">
        <w:rPr>
          <w:color w:val="auto"/>
        </w:rPr>
        <w:fldChar w:fldCharType="separate"/>
      </w:r>
      <w:r w:rsidR="00D74667" w:rsidRPr="00842AFF">
        <w:rPr>
          <w:noProof/>
          <w:color w:val="auto"/>
        </w:rPr>
        <w:t>[13]</w:t>
      </w:r>
      <w:r w:rsidR="00A503E5" w:rsidRPr="00842AFF">
        <w:rPr>
          <w:color w:val="auto"/>
        </w:rPr>
        <w:fldChar w:fldCharType="end"/>
      </w:r>
      <w:r w:rsidR="007460EF" w:rsidRPr="00842AFF">
        <w:rPr>
          <w:color w:val="auto"/>
        </w:rPr>
        <w:t xml:space="preserve">. </w:t>
      </w:r>
      <w:r w:rsidR="009017E1" w:rsidRPr="00842AFF">
        <w:rPr>
          <w:rFonts w:cs="Times New Roman"/>
          <w:color w:val="auto"/>
          <w:szCs w:val="21"/>
        </w:rPr>
        <w:t>By mitigating the thermal effects with the aid of a chopper (25% transmission duty cycle), a maximum average output power of 3.25 W (signal 1.88 W, and idler 1.37 W) was achieved corresponding to</w:t>
      </w:r>
      <w:r w:rsidR="00747D81" w:rsidRPr="00842AFF">
        <w:rPr>
          <w:rFonts w:cs="Times New Roman"/>
          <w:color w:val="auto"/>
          <w:szCs w:val="21"/>
        </w:rPr>
        <w:t xml:space="preserve"> a</w:t>
      </w:r>
      <w:r w:rsidR="009017E1" w:rsidRPr="00842AFF">
        <w:rPr>
          <w:rFonts w:cs="Times New Roman"/>
          <w:color w:val="auto"/>
          <w:szCs w:val="21"/>
        </w:rPr>
        <w:t xml:space="preserve"> calculated quasi-continuous-wave average power of 13 W (signal 7.52 W, and idler 5.48 W).</w:t>
      </w:r>
      <w:r w:rsidR="009017E1" w:rsidRPr="00842AFF">
        <w:rPr>
          <w:color w:val="auto"/>
        </w:rPr>
        <w:t xml:space="preserve"> An overall conversion efficiency of 36.8% were achieved at a pump power of 35.3 W in the burst mode OPO operation. An 8% power drift was measured in the OPO output power over a period of 30 minutes. This is thought to be due to a measured ~3% drift in the pump power </w:t>
      </w:r>
      <w:r w:rsidR="00D43874" w:rsidRPr="00842AFF">
        <w:rPr>
          <w:color w:val="auto"/>
        </w:rPr>
        <w:t>itself coupled with</w:t>
      </w:r>
      <w:r w:rsidR="009017E1" w:rsidRPr="00842AFF">
        <w:rPr>
          <w:color w:val="auto"/>
        </w:rPr>
        <w:t xml:space="preserve"> drift in the OPO cavity alignment. </w:t>
      </w:r>
      <w:r w:rsidR="00EA6007" w:rsidRPr="00842AFF">
        <w:rPr>
          <w:color w:val="auto"/>
        </w:rPr>
        <w:t xml:space="preserve">The durations of the signal and idler pulses were not measured due to </w:t>
      </w:r>
      <w:r w:rsidR="00781FCA" w:rsidRPr="00842AFF">
        <w:rPr>
          <w:color w:val="auto"/>
        </w:rPr>
        <w:t xml:space="preserve">the </w:t>
      </w:r>
      <w:r w:rsidR="00EA6007" w:rsidRPr="00842AFF">
        <w:rPr>
          <w:color w:val="auto"/>
        </w:rPr>
        <w:t>lac</w:t>
      </w:r>
      <w:r w:rsidR="00D65DD5" w:rsidRPr="00842AFF">
        <w:rPr>
          <w:color w:val="auto"/>
        </w:rPr>
        <w:t xml:space="preserve">k of suitable instruments, </w:t>
      </w:r>
      <w:r w:rsidR="009C5F3F" w:rsidRPr="00842AFF">
        <w:rPr>
          <w:color w:val="auto"/>
        </w:rPr>
        <w:t>but</w:t>
      </w:r>
      <w:r w:rsidR="00097863" w:rsidRPr="00842AFF">
        <w:rPr>
          <w:color w:val="auto"/>
        </w:rPr>
        <w:t xml:space="preserve"> they</w:t>
      </w:r>
      <w:r w:rsidR="00D65DD5" w:rsidRPr="00842AFF">
        <w:rPr>
          <w:color w:val="auto"/>
        </w:rPr>
        <w:t xml:space="preserve"> </w:t>
      </w:r>
      <w:r w:rsidR="00097863" w:rsidRPr="00842AFF">
        <w:rPr>
          <w:color w:val="auto"/>
        </w:rPr>
        <w:t xml:space="preserve">are </w:t>
      </w:r>
      <w:r w:rsidR="009C5F3F" w:rsidRPr="00842AFF">
        <w:rPr>
          <w:color w:val="auto"/>
        </w:rPr>
        <w:t>expec</w:t>
      </w:r>
      <w:r w:rsidR="00097863" w:rsidRPr="00842AFF">
        <w:rPr>
          <w:color w:val="auto"/>
        </w:rPr>
        <w:t>ted to be equal to</w:t>
      </w:r>
      <w:r w:rsidR="00781FCA" w:rsidRPr="00842AFF">
        <w:rPr>
          <w:color w:val="auto"/>
        </w:rPr>
        <w:t xml:space="preserve">, </w:t>
      </w:r>
      <w:r w:rsidR="00097863" w:rsidRPr="00842AFF">
        <w:rPr>
          <w:color w:val="auto"/>
        </w:rPr>
        <w:t>or slightly shorter than</w:t>
      </w:r>
      <w:r w:rsidR="00781FCA" w:rsidRPr="00842AFF">
        <w:rPr>
          <w:color w:val="auto"/>
        </w:rPr>
        <w:t xml:space="preserve">, </w:t>
      </w:r>
      <w:r w:rsidR="00097863" w:rsidRPr="00842AFF">
        <w:rPr>
          <w:color w:val="auto"/>
        </w:rPr>
        <w:t>the pump pulses (95 ps, Fig. 3a inset</w:t>
      </w:r>
      <w:r w:rsidR="00097863">
        <w:t>) du</w:t>
      </w:r>
      <w:r w:rsidR="009C5F3F">
        <w:t>e to</w:t>
      </w:r>
      <w:r w:rsidR="00097863">
        <w:t xml:space="preserve"> the parametric </w:t>
      </w:r>
      <w:r w:rsidR="009C5F3F">
        <w:t>conversion</w:t>
      </w:r>
      <w:r w:rsidR="00097863">
        <w:t xml:space="preserve"> process </w:t>
      </w:r>
      <w:r w:rsidR="0033444D">
        <w:fldChar w:fldCharType="begin"/>
      </w:r>
      <w:r w:rsidR="001D7404">
        <w:instrText xml:space="preserve"> ADDIN EN.CITE &lt;EndNote&gt;&lt;Cite&gt;&lt;Author&gt;Xu&lt;/Author&gt;&lt;Year&gt;2015&lt;/Year&gt;&lt;RecNum&gt;201&lt;/RecNum&gt;&lt;DisplayText&gt;[6]&lt;/DisplayText&gt;&lt;record&gt;&lt;rec-number&gt;201&lt;/rec-number&gt;&lt;foreign-keys&gt;&lt;key app="EN" db-id="p0vsvete1az25vefdflx0p99pww2wvt5d5zw" timestamp="1494442099"&gt;201&lt;/key&gt;&lt;/foreign-keys&gt;&lt;ref-type name="Journal Article"&gt;17&lt;/ref-type&gt;&lt;contributors&gt;&lt;authors&gt;&lt;author&gt;Xu, Lin&lt;/author&gt;&lt;author&gt;Chan, Ho-Yin&lt;/author&gt;&lt;author&gt;Alam, Shaif-ul&lt;/author&gt;&lt;author&gt;Richardson, David J.&lt;/author&gt;&lt;author&gt;Shepherd, David P.&lt;/author&gt;&lt;/authors&gt;&lt;/contributors&gt;&lt;titles&gt;&lt;title&gt;High-energy, near- and mid-IR picosecond pulses generated by a fiber-MOPA-pumped optical parametric generator and amplifier&lt;/title&gt;&lt;secondary-title&gt;Optics Express&lt;/secondary-title&gt;&lt;alt-title&gt;Opt. Express&lt;/alt-title&gt;&lt;/titles&gt;&lt;periodical&gt;&lt;full-title&gt;Optics Express&lt;/full-title&gt;&lt;abbr-1&gt;Opt. Express&lt;/abbr-1&gt;&lt;/periodical&gt;&lt;alt-periodical&gt;&lt;full-title&gt;Optics Express&lt;/full-title&gt;&lt;abbr-1&gt;Opt. Express&lt;/abbr-1&gt;&lt;/alt-periodical&gt;&lt;pages&gt;12613-12618&lt;/pages&gt;&lt;volume&gt;23&lt;/volume&gt;&lt;number&gt;10&lt;/number&gt;&lt;keywords&gt;&lt;keyword&gt;Nonlinear optics, materials&lt;/keyword&gt;&lt;keyword&gt;Parametric oscillators and amplifiers&lt;/keyword&gt;&lt;/keywords&gt;&lt;dates&gt;&lt;year&gt;2015&lt;/year&gt;&lt;pub-dates&gt;&lt;date&gt;2015/05/18&lt;/date&gt;&lt;/pub-dates&gt;&lt;/dates&gt;&lt;publisher&gt;OSA&lt;/publisher&gt;&lt;urls&gt;&lt;related-urls&gt;&lt;url&gt;http://www.opticsexpress.org/abstract.cfm?URI=oe-23-10-12613&lt;/url&gt;&lt;/related-urls&gt;&lt;/urls&gt;&lt;electronic-resource-num&gt;10.1364/OE.23.012613&lt;/electronic-resource-num&gt;&lt;/record&gt;&lt;/Cite&gt;&lt;/EndNote&gt;</w:instrText>
      </w:r>
      <w:r w:rsidR="0033444D">
        <w:fldChar w:fldCharType="separate"/>
      </w:r>
      <w:r w:rsidR="001D7404">
        <w:rPr>
          <w:noProof/>
        </w:rPr>
        <w:t>[6]</w:t>
      </w:r>
      <w:r w:rsidR="0033444D">
        <w:fldChar w:fldCharType="end"/>
      </w:r>
      <w:r w:rsidR="00EA6007">
        <w:t>. Therefore, t</w:t>
      </w:r>
      <w:r w:rsidR="00DE470E">
        <w:t>he corresponding maximum peak powers of the signal and idler we</w:t>
      </w:r>
      <w:r w:rsidR="00E02267">
        <w:t xml:space="preserve">re estimated to be </w:t>
      </w:r>
      <w:r w:rsidR="009C5F3F">
        <w:t>equal to or greater than</w:t>
      </w:r>
      <w:r w:rsidR="00E02267">
        <w:t xml:space="preserve"> 0.79 kW and 0.58</w:t>
      </w:r>
      <w:r w:rsidR="00DE470E">
        <w:t xml:space="preserve"> kW, respectively.</w:t>
      </w:r>
    </w:p>
    <w:p w14:paraId="57091E8A" w14:textId="377FCFF0" w:rsidR="003F7EE7" w:rsidRDefault="00923572" w:rsidP="00923572">
      <w:pPr>
        <w:pStyle w:val="ExpressBodyFirstParagraph"/>
        <w:spacing w:before="0"/>
        <w:rPr>
          <w:lang w:eastAsia="zh-CN"/>
        </w:rPr>
      </w:pPr>
      <w:r>
        <w:rPr>
          <w:lang w:eastAsia="zh-CN"/>
        </w:rPr>
        <w:t xml:space="preserve">    </w:t>
      </w:r>
      <w:r w:rsidR="00097863">
        <w:rPr>
          <w:lang w:eastAsia="zh-CN"/>
        </w:rPr>
        <w:t>The wavelength t</w:t>
      </w:r>
      <w:r w:rsidR="002E3FC4">
        <w:rPr>
          <w:lang w:eastAsia="zh-CN"/>
        </w:rPr>
        <w:t>unability</w:t>
      </w:r>
      <w:r w:rsidR="00097863">
        <w:rPr>
          <w:lang w:eastAsia="zh-CN"/>
        </w:rPr>
        <w:t xml:space="preserve"> of the OPO</w:t>
      </w:r>
      <w:r w:rsidR="002E3FC4">
        <w:rPr>
          <w:lang w:eastAsia="zh-CN"/>
        </w:rPr>
        <w:t xml:space="preserve"> </w:t>
      </w:r>
      <w:r w:rsidR="00635D4F" w:rsidRPr="00635D4F">
        <w:rPr>
          <w:lang w:eastAsia="zh-CN"/>
        </w:rPr>
        <w:t xml:space="preserve">using different OP-GaAs grating periods and </w:t>
      </w:r>
      <w:r w:rsidR="00781FCA">
        <w:rPr>
          <w:lang w:eastAsia="zh-CN"/>
        </w:rPr>
        <w:t xml:space="preserve">range of </w:t>
      </w:r>
      <w:r w:rsidR="00635D4F" w:rsidRPr="00635D4F">
        <w:rPr>
          <w:lang w:eastAsia="zh-CN"/>
        </w:rPr>
        <w:t>oven temperatures</w:t>
      </w:r>
      <w:r w:rsidR="00781FCA">
        <w:rPr>
          <w:lang w:eastAsia="zh-CN"/>
        </w:rPr>
        <w:t xml:space="preserve"> was</w:t>
      </w:r>
      <w:r w:rsidR="00245231">
        <w:rPr>
          <w:lang w:eastAsia="zh-CN"/>
        </w:rPr>
        <w:t xml:space="preserve"> also</w:t>
      </w:r>
      <w:r w:rsidR="00781FCA">
        <w:rPr>
          <w:lang w:eastAsia="zh-CN"/>
        </w:rPr>
        <w:t xml:space="preserve"> investigated</w:t>
      </w:r>
      <w:bookmarkStart w:id="1" w:name="OLE_LINK20"/>
      <w:bookmarkStart w:id="2" w:name="OLE_LINK23"/>
      <w:bookmarkStart w:id="3" w:name="OLE_LINK24"/>
      <w:r w:rsidR="00C9419A">
        <w:rPr>
          <w:lang w:eastAsia="zh-CN"/>
        </w:rPr>
        <w:t xml:space="preserve">. </w:t>
      </w:r>
      <w:r w:rsidR="00635D4F" w:rsidRPr="00842AFF">
        <w:rPr>
          <w:color w:val="auto"/>
          <w:lang w:eastAsia="zh-CN"/>
        </w:rPr>
        <w:t xml:space="preserve">The idler and signal wavelength could be </w:t>
      </w:r>
      <w:r w:rsidR="009017E1" w:rsidRPr="00842AFF">
        <w:rPr>
          <w:color w:val="auto"/>
          <w:lang w:eastAsia="zh-CN"/>
        </w:rPr>
        <w:lastRenderedPageBreak/>
        <w:t xml:space="preserve">continuously </w:t>
      </w:r>
      <w:r w:rsidR="00635D4F" w:rsidRPr="00842AFF">
        <w:rPr>
          <w:color w:val="auto"/>
          <w:lang w:eastAsia="zh-CN"/>
        </w:rPr>
        <w:t xml:space="preserve">tuned from </w:t>
      </w:r>
      <w:r w:rsidR="00F640DA" w:rsidRPr="00842AFF">
        <w:rPr>
          <w:color w:val="auto"/>
          <w:lang w:eastAsia="zh-CN"/>
        </w:rPr>
        <w:t>2895</w:t>
      </w:r>
      <w:r w:rsidR="00635D4F" w:rsidRPr="00842AFF">
        <w:rPr>
          <w:color w:val="auto"/>
          <w:lang w:eastAsia="zh-CN"/>
        </w:rPr>
        <w:t>-3</w:t>
      </w:r>
      <w:r w:rsidR="00F640DA" w:rsidRPr="00842AFF">
        <w:rPr>
          <w:color w:val="auto"/>
          <w:lang w:eastAsia="zh-CN"/>
        </w:rPr>
        <w:t>342</w:t>
      </w:r>
      <w:r w:rsidR="00635D4F" w:rsidRPr="00842AFF">
        <w:rPr>
          <w:color w:val="auto"/>
          <w:lang w:eastAsia="zh-CN"/>
        </w:rPr>
        <w:t xml:space="preserve"> nm (signal)</w:t>
      </w:r>
      <w:r w:rsidR="00F640DA" w:rsidRPr="00842AFF">
        <w:rPr>
          <w:color w:val="auto"/>
          <w:lang w:eastAsia="zh-CN"/>
        </w:rPr>
        <w:t xml:space="preserve"> and 4935-6389 nm (idler)</w:t>
      </w:r>
      <w:r w:rsidR="00635D4F" w:rsidRPr="00842AFF">
        <w:rPr>
          <w:color w:val="auto"/>
          <w:lang w:eastAsia="zh-CN"/>
        </w:rPr>
        <w:t xml:space="preserve">, </w:t>
      </w:r>
      <w:r w:rsidR="009017E1" w:rsidRPr="00842AFF">
        <w:rPr>
          <w:color w:val="auto"/>
          <w:lang w:eastAsia="zh-CN"/>
        </w:rPr>
        <w:t>and example spectra are</w:t>
      </w:r>
      <w:r w:rsidR="00635D4F" w:rsidRPr="00842AFF">
        <w:rPr>
          <w:color w:val="auto"/>
          <w:lang w:eastAsia="zh-CN"/>
        </w:rPr>
        <w:t xml:space="preserve"> shown in Fig.</w:t>
      </w:r>
      <w:r w:rsidR="00EF55D8" w:rsidRPr="00842AFF">
        <w:rPr>
          <w:color w:val="auto"/>
          <w:lang w:eastAsia="zh-CN"/>
        </w:rPr>
        <w:t xml:space="preserve"> </w:t>
      </w:r>
      <w:r w:rsidR="00C47EF5" w:rsidRPr="00842AFF">
        <w:rPr>
          <w:color w:val="auto"/>
          <w:lang w:eastAsia="zh-CN"/>
        </w:rPr>
        <w:t>5</w:t>
      </w:r>
      <w:r w:rsidR="009C21BD" w:rsidRPr="00842AFF">
        <w:rPr>
          <w:color w:val="auto"/>
          <w:lang w:eastAsia="zh-CN"/>
        </w:rPr>
        <w:t>(a)</w:t>
      </w:r>
      <w:r w:rsidR="00635D4F" w:rsidRPr="00842AFF">
        <w:rPr>
          <w:color w:val="auto"/>
          <w:lang w:eastAsia="zh-CN"/>
        </w:rPr>
        <w:t xml:space="preserve">. The signal and idler spectra were </w:t>
      </w:r>
      <w:r w:rsidR="00635D4F" w:rsidRPr="00635D4F">
        <w:rPr>
          <w:lang w:eastAsia="zh-CN"/>
        </w:rPr>
        <w:t xml:space="preserve">characterized </w:t>
      </w:r>
      <w:r w:rsidR="00781FCA">
        <w:rPr>
          <w:lang w:eastAsia="zh-CN"/>
        </w:rPr>
        <w:t>using</w:t>
      </w:r>
      <w:r w:rsidR="00635D4F" w:rsidRPr="00635D4F">
        <w:rPr>
          <w:lang w:eastAsia="zh-CN"/>
        </w:rPr>
        <w:t xml:space="preserve"> an optical spectrum </w:t>
      </w:r>
      <w:r w:rsidR="00F640DA">
        <w:rPr>
          <w:lang w:eastAsia="zh-CN"/>
        </w:rPr>
        <w:t>analyzer (Bristol instruments 72</w:t>
      </w:r>
      <w:r w:rsidR="00635D4F" w:rsidRPr="00635D4F">
        <w:rPr>
          <w:lang w:eastAsia="zh-CN"/>
        </w:rPr>
        <w:t xml:space="preserve">1 series, </w:t>
      </w:r>
      <w:r w:rsidR="00EF55D8">
        <w:rPr>
          <w:lang w:eastAsia="zh-CN"/>
        </w:rPr>
        <w:t>4-</w:t>
      </w:r>
      <w:r w:rsidR="00F640DA">
        <w:rPr>
          <w:lang w:eastAsia="zh-CN"/>
        </w:rPr>
        <w:t>GHz</w:t>
      </w:r>
      <w:r w:rsidR="00635D4F" w:rsidRPr="00635D4F">
        <w:rPr>
          <w:lang w:eastAsia="zh-CN"/>
        </w:rPr>
        <w:t xml:space="preserve"> resolution) and a monochromator (Bentham TMc300, </w:t>
      </w:r>
      <w:r w:rsidR="00EF55D8">
        <w:rPr>
          <w:lang w:eastAsia="zh-CN"/>
        </w:rPr>
        <w:t>1</w:t>
      </w:r>
      <w:r w:rsidR="00635D4F" w:rsidRPr="00635D4F">
        <w:rPr>
          <w:lang w:eastAsia="zh-CN"/>
        </w:rPr>
        <w:t>-nm resolution</w:t>
      </w:r>
      <w:r w:rsidR="00EF55D8">
        <w:rPr>
          <w:lang w:eastAsia="zh-CN"/>
        </w:rPr>
        <w:t xml:space="preserve"> at &lt;5.5 μm and 3-nm resolution at &gt;5.5 μm</w:t>
      </w:r>
      <w:r w:rsidR="00635D4F" w:rsidRPr="00635D4F">
        <w:rPr>
          <w:lang w:eastAsia="zh-CN"/>
        </w:rPr>
        <w:t xml:space="preserve">), respectively. </w:t>
      </w:r>
      <w:bookmarkEnd w:id="1"/>
      <w:bookmarkEnd w:id="2"/>
      <w:bookmarkEnd w:id="3"/>
      <w:r w:rsidR="00635D4F" w:rsidRPr="00635D4F">
        <w:rPr>
          <w:lang w:eastAsia="zh-CN"/>
        </w:rPr>
        <w:t>A</w:t>
      </w:r>
      <w:r w:rsidR="00EF55D8">
        <w:rPr>
          <w:lang w:eastAsia="zh-CN"/>
        </w:rPr>
        <w:t xml:space="preserve"> typical spectral linewidth of 1</w:t>
      </w:r>
      <w:r w:rsidR="00635D4F" w:rsidRPr="00635D4F">
        <w:rPr>
          <w:lang w:eastAsia="zh-CN"/>
        </w:rPr>
        <w:t xml:space="preserve"> nm (</w:t>
      </w:r>
      <w:r w:rsidR="009D44DA">
        <w:rPr>
          <w:lang w:eastAsia="zh-CN"/>
        </w:rPr>
        <w:t>1</w:t>
      </w:r>
      <w:r w:rsidR="00635D4F" w:rsidRPr="00635D4F">
        <w:rPr>
          <w:lang w:eastAsia="zh-CN"/>
        </w:rPr>
        <w:t xml:space="preserve"> cm</w:t>
      </w:r>
      <w:r w:rsidR="00635D4F" w:rsidRPr="00635D4F">
        <w:rPr>
          <w:vertAlign w:val="superscript"/>
          <w:lang w:eastAsia="zh-CN"/>
        </w:rPr>
        <w:t>-1</w:t>
      </w:r>
      <w:r w:rsidR="00EF55D8">
        <w:rPr>
          <w:lang w:eastAsia="zh-CN"/>
        </w:rPr>
        <w:t>) and 5</w:t>
      </w:r>
      <w:r w:rsidR="00635D4F" w:rsidRPr="00635D4F">
        <w:rPr>
          <w:lang w:eastAsia="zh-CN"/>
        </w:rPr>
        <w:t xml:space="preserve"> nm (</w:t>
      </w:r>
      <w:r w:rsidR="009D44DA">
        <w:rPr>
          <w:lang w:eastAsia="zh-CN"/>
        </w:rPr>
        <w:t xml:space="preserve">1.6 </w:t>
      </w:r>
      <w:r w:rsidR="00635D4F" w:rsidRPr="00635D4F">
        <w:rPr>
          <w:lang w:eastAsia="zh-CN"/>
        </w:rPr>
        <w:t>cm</w:t>
      </w:r>
      <w:r w:rsidR="00635D4F" w:rsidRPr="00635D4F">
        <w:rPr>
          <w:vertAlign w:val="superscript"/>
          <w:lang w:eastAsia="zh-CN"/>
        </w:rPr>
        <w:t>-1</w:t>
      </w:r>
      <w:r w:rsidR="00635D4F" w:rsidRPr="00635D4F">
        <w:rPr>
          <w:lang w:eastAsia="zh-CN"/>
        </w:rPr>
        <w:t xml:space="preserve">) were observed for the generated </w:t>
      </w:r>
      <w:r w:rsidR="009D44DA">
        <w:rPr>
          <w:lang w:eastAsia="zh-CN"/>
        </w:rPr>
        <w:t>signal</w:t>
      </w:r>
      <w:r w:rsidR="00751E63">
        <w:rPr>
          <w:lang w:eastAsia="zh-CN"/>
        </w:rPr>
        <w:t xml:space="preserve"> (3107 nm)</w:t>
      </w:r>
      <w:r w:rsidR="00B00A44">
        <w:rPr>
          <w:lang w:eastAsia="zh-CN"/>
        </w:rPr>
        <w:t xml:space="preserve"> </w:t>
      </w:r>
      <w:r w:rsidR="00635D4F" w:rsidRPr="00635D4F">
        <w:rPr>
          <w:lang w:eastAsia="zh-CN"/>
        </w:rPr>
        <w:t xml:space="preserve">and </w:t>
      </w:r>
      <w:r w:rsidR="009D44DA">
        <w:rPr>
          <w:lang w:eastAsia="zh-CN"/>
        </w:rPr>
        <w:t>idler</w:t>
      </w:r>
      <w:r w:rsidR="00751E63">
        <w:rPr>
          <w:lang w:eastAsia="zh-CN"/>
        </w:rPr>
        <w:t xml:space="preserve"> (5552 nm)</w:t>
      </w:r>
      <w:r w:rsidR="00635D4F" w:rsidRPr="00635D4F">
        <w:rPr>
          <w:lang w:eastAsia="zh-CN"/>
        </w:rPr>
        <w:t>, respectively</w:t>
      </w:r>
      <w:r w:rsidR="00B00A44">
        <w:rPr>
          <w:lang w:eastAsia="zh-CN"/>
        </w:rPr>
        <w:t>, as shown in Fig. 5(b)</w:t>
      </w:r>
      <w:r w:rsidR="00635D4F" w:rsidRPr="00635D4F">
        <w:rPr>
          <w:lang w:eastAsia="zh-CN"/>
        </w:rPr>
        <w:t>.</w:t>
      </w:r>
      <w:r w:rsidR="00E63924" w:rsidRPr="00635D4F" w:rsidDel="00E63924">
        <w:rPr>
          <w:lang w:eastAsia="zh-CN"/>
        </w:rPr>
        <w:t xml:space="preserve"> </w:t>
      </w:r>
    </w:p>
    <w:p w14:paraId="13E5673B" w14:textId="233F905E" w:rsidR="00F640DA" w:rsidRDefault="00923572" w:rsidP="001D7A8A">
      <w:pPr>
        <w:pStyle w:val="ExpressBodyFirstParagraph"/>
        <w:jc w:val="center"/>
        <w:rPr>
          <w:lang w:eastAsia="zh-CN"/>
        </w:rPr>
      </w:pPr>
      <w:r>
        <w:rPr>
          <w:noProof/>
          <w:lang w:eastAsia="zh-CN"/>
        </w:rPr>
        <w:drawing>
          <wp:inline distT="0" distB="0" distL="0" distR="0" wp14:anchorId="2BFEF928" wp14:editId="048FFF3E">
            <wp:extent cx="4389755" cy="1737995"/>
            <wp:effectExtent l="0" t="0" r="0" b="0"/>
            <wp:docPr id="3" name="Picture 3"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5"/>
                    <pic:cNvPicPr>
                      <a:picLocks noChangeAspect="1" noChangeArrowheads="1"/>
                    </pic:cNvPicPr>
                  </pic:nvPicPr>
                  <pic:blipFill>
                    <a:blip r:embed="rId13">
                      <a:extLst>
                        <a:ext uri="{28A0092B-C50C-407E-A947-70E740481C1C}">
                          <a14:useLocalDpi xmlns:a14="http://schemas.microsoft.com/office/drawing/2010/main" val="0"/>
                        </a:ext>
                      </a:extLst>
                    </a:blip>
                    <a:srcRect l="4858" t="8896" r="6285" b="5132"/>
                    <a:stretch>
                      <a:fillRect/>
                    </a:stretch>
                  </pic:blipFill>
                  <pic:spPr bwMode="auto">
                    <a:xfrm>
                      <a:off x="0" y="0"/>
                      <a:ext cx="4389755" cy="1737995"/>
                    </a:xfrm>
                    <a:prstGeom prst="rect">
                      <a:avLst/>
                    </a:prstGeom>
                    <a:noFill/>
                    <a:ln>
                      <a:noFill/>
                    </a:ln>
                  </pic:spPr>
                </pic:pic>
              </a:graphicData>
            </a:graphic>
          </wp:inline>
        </w:drawing>
      </w:r>
    </w:p>
    <w:p w14:paraId="62B606C4" w14:textId="559144A5" w:rsidR="00F640DA" w:rsidRPr="005E5367" w:rsidRDefault="00F640DA" w:rsidP="004721B2">
      <w:pPr>
        <w:pStyle w:val="ExpressFigureCaptionShort"/>
        <w:jc w:val="both"/>
      </w:pPr>
      <w:r w:rsidRPr="00747D81">
        <w:rPr>
          <w:rFonts w:asciiTheme="minorBidi" w:hAnsiTheme="minorBidi"/>
          <w:b/>
          <w:bCs/>
        </w:rPr>
        <w:t>F</w:t>
      </w:r>
      <w:r w:rsidR="00DF1381" w:rsidRPr="00747D81">
        <w:rPr>
          <w:rFonts w:asciiTheme="minorBidi" w:hAnsiTheme="minorBidi"/>
          <w:b/>
          <w:bCs/>
        </w:rPr>
        <w:t>ig. 5</w:t>
      </w:r>
      <w:r w:rsidR="00747D81" w:rsidRPr="00747D81">
        <w:rPr>
          <w:rFonts w:asciiTheme="minorBidi" w:hAnsiTheme="minorBidi"/>
          <w:b/>
          <w:bCs/>
        </w:rPr>
        <w:t>.</w:t>
      </w:r>
      <w:r w:rsidR="00747D81">
        <w:t xml:space="preserve"> </w:t>
      </w:r>
      <w:r w:rsidR="00B00A44">
        <w:t xml:space="preserve">(a) </w:t>
      </w:r>
      <w:r w:rsidR="00DF1381">
        <w:t>Tunability of the signal and idler from the OP-GaAs OPO</w:t>
      </w:r>
      <w:r w:rsidR="00B00A44">
        <w:t xml:space="preserve">; (b) </w:t>
      </w:r>
      <w:r w:rsidR="001C5DF1">
        <w:t>Typical s</w:t>
      </w:r>
      <w:r w:rsidR="00B00A44">
        <w:t xml:space="preserve">pectra of </w:t>
      </w:r>
      <w:r w:rsidR="001C5DF1">
        <w:t xml:space="preserve">generated </w:t>
      </w:r>
      <w:r w:rsidR="00B00A44">
        <w:t>signal and idler.</w:t>
      </w:r>
    </w:p>
    <w:p w14:paraId="7C2E8037" w14:textId="0C5B840E" w:rsidR="00261CE3" w:rsidRDefault="003B4520" w:rsidP="008A7876">
      <w:pPr>
        <w:pStyle w:val="ExpressBodyFirstParagraph"/>
      </w:pPr>
      <w:r>
        <w:rPr>
          <w:lang w:eastAsia="zh-CN"/>
        </w:rPr>
        <w:t xml:space="preserve">    </w:t>
      </w:r>
      <w:r w:rsidR="00635D4F" w:rsidRPr="00635D4F">
        <w:rPr>
          <w:lang w:eastAsia="zh-CN"/>
        </w:rPr>
        <w:t>The OPO signal and idler beam qualit</w:t>
      </w:r>
      <w:r w:rsidR="001E6BE5">
        <w:rPr>
          <w:lang w:eastAsia="zh-CN"/>
        </w:rPr>
        <w:t>ies</w:t>
      </w:r>
      <w:r w:rsidR="00635D4F" w:rsidRPr="00635D4F">
        <w:rPr>
          <w:lang w:eastAsia="zh-CN"/>
        </w:rPr>
        <w:t xml:space="preserve"> were characterized</w:t>
      </w:r>
      <w:r w:rsidR="001E6BE5">
        <w:rPr>
          <w:lang w:eastAsia="zh-CN"/>
        </w:rPr>
        <w:t xml:space="preserve"> at both low pump power (15.3 W) and high pump power (25.5 W)</w:t>
      </w:r>
      <w:r w:rsidR="00691233">
        <w:rPr>
          <w:lang w:eastAsia="zh-CN"/>
        </w:rPr>
        <w:t>,</w:t>
      </w:r>
      <w:r w:rsidR="00635D4F" w:rsidRPr="00635D4F">
        <w:rPr>
          <w:lang w:eastAsia="zh-CN"/>
        </w:rPr>
        <w:t xml:space="preserve"> </w:t>
      </w:r>
      <w:r w:rsidR="00423ED5">
        <w:rPr>
          <w:lang w:eastAsia="zh-CN"/>
        </w:rPr>
        <w:t>without the chopper in place</w:t>
      </w:r>
      <w:r w:rsidR="00691233">
        <w:rPr>
          <w:lang w:eastAsia="zh-CN"/>
        </w:rPr>
        <w:t>,</w:t>
      </w:r>
      <w:r w:rsidR="00423ED5">
        <w:rPr>
          <w:lang w:eastAsia="zh-CN"/>
        </w:rPr>
        <w:t xml:space="preserve"> </w:t>
      </w:r>
      <w:r w:rsidR="00635D4F" w:rsidRPr="00635D4F">
        <w:rPr>
          <w:lang w:eastAsia="zh-CN"/>
        </w:rPr>
        <w:t xml:space="preserve">by using a pyroelectric scanning profiler (NanoScan, Photon). At </w:t>
      </w:r>
      <w:r w:rsidR="001E6BE5">
        <w:rPr>
          <w:lang w:eastAsia="zh-CN"/>
        </w:rPr>
        <w:t xml:space="preserve">low pump power, the beam quality of </w:t>
      </w:r>
      <w:r w:rsidR="00781FCA">
        <w:rPr>
          <w:lang w:eastAsia="zh-CN"/>
        </w:rPr>
        <w:t xml:space="preserve">the </w:t>
      </w:r>
      <w:r w:rsidR="001E6BE5">
        <w:rPr>
          <w:lang w:eastAsia="zh-CN"/>
        </w:rPr>
        <w:t xml:space="preserve">signal and idler </w:t>
      </w:r>
      <w:r w:rsidR="00635D4F" w:rsidRPr="00635D4F">
        <w:rPr>
          <w:lang w:eastAsia="zh-CN"/>
        </w:rPr>
        <w:t xml:space="preserve">was measured to be </w:t>
      </w:r>
      <w:bookmarkStart w:id="4" w:name="OLE_LINK13"/>
      <w:r w:rsidR="00635D4F" w:rsidRPr="00635D4F">
        <w:rPr>
          <w:lang w:eastAsia="zh-CN"/>
        </w:rPr>
        <w:t>M</w:t>
      </w:r>
      <w:r w:rsidR="00635D4F" w:rsidRPr="00635D4F">
        <w:rPr>
          <w:vertAlign w:val="superscript"/>
          <w:lang w:eastAsia="zh-CN"/>
        </w:rPr>
        <w:t>2</w:t>
      </w:r>
      <w:r w:rsidR="00635D4F" w:rsidRPr="00635D4F">
        <w:rPr>
          <w:vertAlign w:val="subscript"/>
          <w:lang w:eastAsia="zh-CN"/>
        </w:rPr>
        <w:t>x</w:t>
      </w:r>
      <w:r w:rsidR="00635D4F" w:rsidRPr="00635D4F">
        <w:rPr>
          <w:lang w:eastAsia="zh-CN"/>
        </w:rPr>
        <w:t xml:space="preserve"> = 1.</w:t>
      </w:r>
      <w:r w:rsidR="00141E04">
        <w:rPr>
          <w:lang w:eastAsia="zh-CN"/>
        </w:rPr>
        <w:t xml:space="preserve">18 / </w:t>
      </w:r>
      <w:r w:rsidR="00635D4F" w:rsidRPr="00635D4F">
        <w:rPr>
          <w:lang w:eastAsia="zh-CN"/>
        </w:rPr>
        <w:t>M</w:t>
      </w:r>
      <w:r w:rsidR="00635D4F" w:rsidRPr="00635D4F">
        <w:rPr>
          <w:vertAlign w:val="superscript"/>
          <w:lang w:eastAsia="zh-CN"/>
        </w:rPr>
        <w:t>2</w:t>
      </w:r>
      <w:r w:rsidR="00635D4F" w:rsidRPr="00635D4F">
        <w:rPr>
          <w:vertAlign w:val="subscript"/>
          <w:lang w:eastAsia="zh-CN"/>
        </w:rPr>
        <w:t>y</w:t>
      </w:r>
      <w:r w:rsidR="00635D4F" w:rsidRPr="00635D4F">
        <w:rPr>
          <w:lang w:eastAsia="zh-CN"/>
        </w:rPr>
        <w:t xml:space="preserve"> = 1.</w:t>
      </w:r>
      <w:bookmarkEnd w:id="4"/>
      <w:r w:rsidR="00141E04">
        <w:rPr>
          <w:lang w:eastAsia="zh-CN"/>
        </w:rPr>
        <w:t xml:space="preserve">18 and </w:t>
      </w:r>
      <w:r w:rsidR="00141E04" w:rsidRPr="00635D4F">
        <w:rPr>
          <w:lang w:eastAsia="zh-CN"/>
        </w:rPr>
        <w:t>M</w:t>
      </w:r>
      <w:r w:rsidR="00141E04" w:rsidRPr="00635D4F">
        <w:rPr>
          <w:vertAlign w:val="superscript"/>
          <w:lang w:eastAsia="zh-CN"/>
        </w:rPr>
        <w:t>2</w:t>
      </w:r>
      <w:r w:rsidR="00141E04" w:rsidRPr="00635D4F">
        <w:rPr>
          <w:vertAlign w:val="subscript"/>
          <w:lang w:eastAsia="zh-CN"/>
        </w:rPr>
        <w:t>x</w:t>
      </w:r>
      <w:r w:rsidR="00141E04" w:rsidRPr="00635D4F">
        <w:rPr>
          <w:lang w:eastAsia="zh-CN"/>
        </w:rPr>
        <w:t xml:space="preserve"> = 1.</w:t>
      </w:r>
      <w:r w:rsidR="00141E04">
        <w:rPr>
          <w:lang w:eastAsia="zh-CN"/>
        </w:rPr>
        <w:t xml:space="preserve">03 / </w:t>
      </w:r>
      <w:r w:rsidR="00141E04" w:rsidRPr="00635D4F">
        <w:rPr>
          <w:lang w:eastAsia="zh-CN"/>
        </w:rPr>
        <w:t>M</w:t>
      </w:r>
      <w:r w:rsidR="00141E04" w:rsidRPr="00635D4F">
        <w:rPr>
          <w:vertAlign w:val="superscript"/>
          <w:lang w:eastAsia="zh-CN"/>
        </w:rPr>
        <w:t>2</w:t>
      </w:r>
      <w:r w:rsidR="00141E04" w:rsidRPr="00635D4F">
        <w:rPr>
          <w:vertAlign w:val="subscript"/>
          <w:lang w:eastAsia="zh-CN"/>
        </w:rPr>
        <w:t>y</w:t>
      </w:r>
      <w:r w:rsidR="00141E04" w:rsidRPr="00635D4F">
        <w:rPr>
          <w:lang w:eastAsia="zh-CN"/>
        </w:rPr>
        <w:t xml:space="preserve"> = 1</w:t>
      </w:r>
      <w:r w:rsidR="00141E04">
        <w:rPr>
          <w:lang w:eastAsia="zh-CN"/>
        </w:rPr>
        <w:t>.01, respectively.</w:t>
      </w:r>
      <w:r w:rsidR="00635D4F" w:rsidRPr="00635D4F">
        <w:rPr>
          <w:lang w:eastAsia="zh-CN"/>
        </w:rPr>
        <w:t xml:space="preserve"> </w:t>
      </w:r>
      <w:r w:rsidR="009C5F3F">
        <w:rPr>
          <w:lang w:eastAsia="zh-CN"/>
        </w:rPr>
        <w:t>The</w:t>
      </w:r>
      <w:r w:rsidR="00141E04">
        <w:rPr>
          <w:lang w:eastAsia="zh-CN"/>
        </w:rPr>
        <w:t xml:space="preserve"> be</w:t>
      </w:r>
      <w:r w:rsidR="00A15B1D">
        <w:rPr>
          <w:lang w:eastAsia="zh-CN"/>
        </w:rPr>
        <w:t xml:space="preserve">tter beam quality </w:t>
      </w:r>
      <w:r w:rsidR="009C5F3F">
        <w:rPr>
          <w:lang w:eastAsia="zh-CN"/>
        </w:rPr>
        <w:t>displayed by</w:t>
      </w:r>
      <w:r w:rsidR="00A15B1D">
        <w:rPr>
          <w:lang w:eastAsia="zh-CN"/>
        </w:rPr>
        <w:t xml:space="preserve"> the idler wa</w:t>
      </w:r>
      <w:r w:rsidR="00141E04">
        <w:rPr>
          <w:lang w:eastAsia="zh-CN"/>
        </w:rPr>
        <w:t xml:space="preserve">s </w:t>
      </w:r>
      <w:r w:rsidR="00097863">
        <w:rPr>
          <w:lang w:eastAsia="zh-CN"/>
        </w:rPr>
        <w:t xml:space="preserve">expected </w:t>
      </w:r>
      <w:r w:rsidR="009C5F3F">
        <w:rPr>
          <w:lang w:eastAsia="zh-CN"/>
        </w:rPr>
        <w:t>as it was controlled by the</w:t>
      </w:r>
      <w:r w:rsidR="00097863">
        <w:rPr>
          <w:lang w:eastAsia="zh-CN"/>
        </w:rPr>
        <w:t xml:space="preserve"> </w:t>
      </w:r>
      <w:r w:rsidR="00635D4F" w:rsidRPr="00635D4F">
        <w:rPr>
          <w:lang w:eastAsia="zh-CN"/>
        </w:rPr>
        <w:t xml:space="preserve">idler-resonant OPO cavity. </w:t>
      </w:r>
      <w:r w:rsidR="00097863">
        <w:rPr>
          <w:lang w:eastAsia="zh-CN"/>
        </w:rPr>
        <w:t>A</w:t>
      </w:r>
      <w:r w:rsidR="00141E04">
        <w:rPr>
          <w:lang w:eastAsia="zh-CN"/>
        </w:rPr>
        <w:t xml:space="preserve">t high pump power, the beam quality of </w:t>
      </w:r>
      <w:r w:rsidR="00781FCA">
        <w:rPr>
          <w:lang w:eastAsia="zh-CN"/>
        </w:rPr>
        <w:t xml:space="preserve">the </w:t>
      </w:r>
      <w:r w:rsidR="00141E04">
        <w:rPr>
          <w:lang w:eastAsia="zh-CN"/>
        </w:rPr>
        <w:t xml:space="preserve">signal degraded to </w:t>
      </w:r>
      <w:r w:rsidR="00141E04" w:rsidRPr="00635D4F">
        <w:rPr>
          <w:lang w:eastAsia="zh-CN"/>
        </w:rPr>
        <w:t>M</w:t>
      </w:r>
      <w:r w:rsidR="00141E04" w:rsidRPr="00635D4F">
        <w:rPr>
          <w:vertAlign w:val="superscript"/>
          <w:lang w:eastAsia="zh-CN"/>
        </w:rPr>
        <w:t>2</w:t>
      </w:r>
      <w:r w:rsidR="00141E04" w:rsidRPr="00635D4F">
        <w:rPr>
          <w:vertAlign w:val="subscript"/>
          <w:lang w:eastAsia="zh-CN"/>
        </w:rPr>
        <w:t>x</w:t>
      </w:r>
      <w:r w:rsidR="00141E04" w:rsidRPr="00635D4F">
        <w:rPr>
          <w:lang w:eastAsia="zh-CN"/>
        </w:rPr>
        <w:t xml:space="preserve"> = 1.</w:t>
      </w:r>
      <w:r w:rsidR="00141E04">
        <w:rPr>
          <w:lang w:eastAsia="zh-CN"/>
        </w:rPr>
        <w:t xml:space="preserve">45 / </w:t>
      </w:r>
      <w:r w:rsidR="00141E04" w:rsidRPr="00635D4F">
        <w:rPr>
          <w:lang w:eastAsia="zh-CN"/>
        </w:rPr>
        <w:t>M</w:t>
      </w:r>
      <w:r w:rsidR="00141E04" w:rsidRPr="00635D4F">
        <w:rPr>
          <w:vertAlign w:val="superscript"/>
          <w:lang w:eastAsia="zh-CN"/>
        </w:rPr>
        <w:t>2</w:t>
      </w:r>
      <w:r w:rsidR="00141E04" w:rsidRPr="00635D4F">
        <w:rPr>
          <w:vertAlign w:val="subscript"/>
          <w:lang w:eastAsia="zh-CN"/>
        </w:rPr>
        <w:t>y</w:t>
      </w:r>
      <w:r w:rsidR="00141E04" w:rsidRPr="00635D4F">
        <w:rPr>
          <w:lang w:eastAsia="zh-CN"/>
        </w:rPr>
        <w:t xml:space="preserve"> = 1</w:t>
      </w:r>
      <w:r w:rsidR="00141E04">
        <w:rPr>
          <w:lang w:eastAsia="zh-CN"/>
        </w:rPr>
        <w:t>.2</w:t>
      </w:r>
      <w:r w:rsidR="00A461AD">
        <w:rPr>
          <w:lang w:eastAsia="zh-CN"/>
        </w:rPr>
        <w:t>1. We believe</w:t>
      </w:r>
      <w:r w:rsidR="00321A34">
        <w:rPr>
          <w:lang w:eastAsia="zh-CN"/>
        </w:rPr>
        <w:t xml:space="preserve"> the </w:t>
      </w:r>
      <w:r w:rsidR="00DC5346">
        <w:rPr>
          <w:lang w:eastAsia="zh-CN"/>
        </w:rPr>
        <w:t xml:space="preserve">degradation of signal </w:t>
      </w:r>
      <w:r w:rsidR="00321A34">
        <w:rPr>
          <w:lang w:eastAsia="zh-CN"/>
        </w:rPr>
        <w:t xml:space="preserve">beam quality was </w:t>
      </w:r>
      <w:r w:rsidR="00DC5346">
        <w:rPr>
          <w:lang w:eastAsia="zh-CN"/>
        </w:rPr>
        <w:t>probably due to the absorption of signal in mirror M2</w:t>
      </w:r>
      <w:r w:rsidR="0006130F">
        <w:rPr>
          <w:lang w:eastAsia="zh-CN"/>
        </w:rPr>
        <w:t xml:space="preserve"> (Fig. 1)</w:t>
      </w:r>
      <w:r w:rsidR="00826262">
        <w:rPr>
          <w:lang w:eastAsia="zh-CN"/>
        </w:rPr>
        <w:t>,</w:t>
      </w:r>
      <w:r w:rsidR="00DC5346">
        <w:rPr>
          <w:lang w:eastAsia="zh-CN"/>
        </w:rPr>
        <w:t xml:space="preserve"> which </w:t>
      </w:r>
      <w:r w:rsidR="00826262">
        <w:rPr>
          <w:lang w:eastAsia="zh-CN"/>
        </w:rPr>
        <w:t>had</w:t>
      </w:r>
      <w:r w:rsidR="00DC5346">
        <w:rPr>
          <w:lang w:eastAsia="zh-CN"/>
        </w:rPr>
        <w:t xml:space="preserve"> </w:t>
      </w:r>
      <w:r w:rsidR="00826262">
        <w:rPr>
          <w:lang w:eastAsia="zh-CN"/>
        </w:rPr>
        <w:t xml:space="preserve">a </w:t>
      </w:r>
      <w:r w:rsidR="00DC5346">
        <w:rPr>
          <w:lang w:eastAsia="zh-CN"/>
        </w:rPr>
        <w:t>silica substrate (limited by commercial availability)</w:t>
      </w:r>
      <w:r w:rsidR="00781FCA">
        <w:rPr>
          <w:lang w:eastAsia="zh-CN"/>
        </w:rPr>
        <w:t>.</w:t>
      </w:r>
      <w:r w:rsidR="00321A34">
        <w:rPr>
          <w:lang w:eastAsia="zh-CN"/>
        </w:rPr>
        <w:t xml:space="preserve"> </w:t>
      </w:r>
      <w:r w:rsidR="008166D1">
        <w:rPr>
          <w:lang w:eastAsia="zh-CN"/>
        </w:rPr>
        <w:t xml:space="preserve">The idler beam quality at high pump power was </w:t>
      </w:r>
      <w:r w:rsidR="00826262">
        <w:rPr>
          <w:lang w:eastAsia="zh-CN"/>
        </w:rPr>
        <w:t>only slightly degraded</w:t>
      </w:r>
      <w:r w:rsidR="008166D1">
        <w:rPr>
          <w:lang w:eastAsia="zh-CN"/>
        </w:rPr>
        <w:t xml:space="preserve"> to </w:t>
      </w:r>
      <w:r w:rsidR="008166D1" w:rsidRPr="00635D4F">
        <w:rPr>
          <w:lang w:eastAsia="zh-CN"/>
        </w:rPr>
        <w:t>M</w:t>
      </w:r>
      <w:r w:rsidR="008166D1" w:rsidRPr="00635D4F">
        <w:rPr>
          <w:vertAlign w:val="superscript"/>
          <w:lang w:eastAsia="zh-CN"/>
        </w:rPr>
        <w:t>2</w:t>
      </w:r>
      <w:r w:rsidR="008166D1" w:rsidRPr="00635D4F">
        <w:rPr>
          <w:vertAlign w:val="subscript"/>
          <w:lang w:eastAsia="zh-CN"/>
        </w:rPr>
        <w:t>x</w:t>
      </w:r>
      <w:r w:rsidR="008166D1" w:rsidRPr="00635D4F">
        <w:rPr>
          <w:lang w:eastAsia="zh-CN"/>
        </w:rPr>
        <w:t xml:space="preserve"> = 1.</w:t>
      </w:r>
      <w:r w:rsidR="008166D1">
        <w:rPr>
          <w:lang w:eastAsia="zh-CN"/>
        </w:rPr>
        <w:t xml:space="preserve">12/ </w:t>
      </w:r>
      <w:r w:rsidR="008166D1" w:rsidRPr="00635D4F">
        <w:rPr>
          <w:lang w:eastAsia="zh-CN"/>
        </w:rPr>
        <w:t>M</w:t>
      </w:r>
      <w:r w:rsidR="008166D1" w:rsidRPr="00635D4F">
        <w:rPr>
          <w:vertAlign w:val="superscript"/>
          <w:lang w:eastAsia="zh-CN"/>
        </w:rPr>
        <w:t>2</w:t>
      </w:r>
      <w:r w:rsidR="008166D1" w:rsidRPr="00635D4F">
        <w:rPr>
          <w:vertAlign w:val="subscript"/>
          <w:lang w:eastAsia="zh-CN"/>
        </w:rPr>
        <w:t>y</w:t>
      </w:r>
      <w:r w:rsidR="008166D1" w:rsidRPr="00635D4F">
        <w:rPr>
          <w:lang w:eastAsia="zh-CN"/>
        </w:rPr>
        <w:t xml:space="preserve"> = 1</w:t>
      </w:r>
      <w:r w:rsidR="008166D1">
        <w:rPr>
          <w:lang w:eastAsia="zh-CN"/>
        </w:rPr>
        <w:t>.02. The beam qualit</w:t>
      </w:r>
      <w:r w:rsidR="00D65DD5">
        <w:rPr>
          <w:lang w:eastAsia="zh-CN"/>
        </w:rPr>
        <w:t>ies</w:t>
      </w:r>
      <w:r w:rsidR="008166D1">
        <w:rPr>
          <w:lang w:eastAsia="zh-CN"/>
        </w:rPr>
        <w:t xml:space="preserve"> </w:t>
      </w:r>
      <w:r w:rsidR="00781FCA">
        <w:rPr>
          <w:lang w:eastAsia="zh-CN"/>
        </w:rPr>
        <w:t>at or within the thermal</w:t>
      </w:r>
      <w:r w:rsidR="008166D1">
        <w:rPr>
          <w:lang w:eastAsia="zh-CN"/>
        </w:rPr>
        <w:t xml:space="preserve"> roll-off </w:t>
      </w:r>
      <w:r w:rsidR="00781FCA">
        <w:rPr>
          <w:lang w:eastAsia="zh-CN"/>
        </w:rPr>
        <w:t xml:space="preserve">regime </w:t>
      </w:r>
      <w:r w:rsidR="008166D1">
        <w:rPr>
          <w:lang w:eastAsia="zh-CN"/>
        </w:rPr>
        <w:t xml:space="preserve">were not measured due to the risk of crystal damage </w:t>
      </w:r>
      <w:r w:rsidR="00826262">
        <w:rPr>
          <w:lang w:eastAsia="zh-CN"/>
        </w:rPr>
        <w:t>from</w:t>
      </w:r>
      <w:r w:rsidR="00F91FBF">
        <w:rPr>
          <w:lang w:eastAsia="zh-CN"/>
        </w:rPr>
        <w:t xml:space="preserve"> long-term</w:t>
      </w:r>
      <w:r w:rsidR="008166D1">
        <w:rPr>
          <w:lang w:eastAsia="zh-CN"/>
        </w:rPr>
        <w:t xml:space="preserve"> operation</w:t>
      </w:r>
      <w:r w:rsidR="00826262">
        <w:rPr>
          <w:lang w:eastAsia="zh-CN"/>
        </w:rPr>
        <w:t xml:space="preserve"> in this regime</w:t>
      </w:r>
      <w:r w:rsidR="008166D1">
        <w:rPr>
          <w:lang w:eastAsia="zh-CN"/>
        </w:rPr>
        <w:t>.</w:t>
      </w:r>
    </w:p>
    <w:p w14:paraId="1EF9B738" w14:textId="04EA80F0" w:rsidR="00EA7940" w:rsidRDefault="001A6941" w:rsidP="00793E5F">
      <w:pPr>
        <w:pStyle w:val="ExpressBodyFirstParagraph"/>
        <w:jc w:val="center"/>
        <w:rPr>
          <w:lang w:eastAsia="zh-CN"/>
        </w:rPr>
      </w:pPr>
      <w:r>
        <w:rPr>
          <w:lang w:eastAsia="zh-CN"/>
        </w:rPr>
        <w:pict w14:anchorId="31E65A62">
          <v:shape id="_x0000_i1027" type="#_x0000_t75" style="width:259.2pt;height:3in">
            <v:imagedata r:id="rId14" o:title="M2summary" croptop="6899f" cropbottom="3129f" cropleft="7386f" cropright="5855f"/>
          </v:shape>
        </w:pict>
      </w:r>
    </w:p>
    <w:p w14:paraId="5C8DF83D" w14:textId="18CD7C0E" w:rsidR="00C66CD8" w:rsidRPr="00C66CD8" w:rsidRDefault="0077165C" w:rsidP="00923572">
      <w:pPr>
        <w:pStyle w:val="ExpressFigureCaptionLong"/>
        <w:rPr>
          <w:lang w:eastAsia="zh-CN"/>
        </w:rPr>
      </w:pPr>
      <w:r w:rsidRPr="00747D81">
        <w:rPr>
          <w:rFonts w:asciiTheme="minorBidi" w:hAnsiTheme="minorBidi"/>
          <w:b/>
          <w:bCs/>
          <w:lang w:eastAsia="zh-CN"/>
        </w:rPr>
        <w:lastRenderedPageBreak/>
        <w:t xml:space="preserve">Fig. </w:t>
      </w:r>
      <w:r w:rsidR="00DF1381" w:rsidRPr="00747D81">
        <w:rPr>
          <w:rFonts w:asciiTheme="minorBidi" w:hAnsiTheme="minorBidi"/>
          <w:b/>
          <w:bCs/>
          <w:lang w:eastAsia="zh-CN"/>
        </w:rPr>
        <w:t>6</w:t>
      </w:r>
      <w:r w:rsidRPr="00747D81">
        <w:rPr>
          <w:rFonts w:asciiTheme="minorBidi" w:hAnsiTheme="minorBidi"/>
          <w:b/>
          <w:bCs/>
          <w:lang w:eastAsia="zh-CN"/>
        </w:rPr>
        <w:t>.</w:t>
      </w:r>
      <w:r w:rsidRPr="0077165C">
        <w:rPr>
          <w:rFonts w:hint="eastAsia"/>
          <w:lang w:eastAsia="zh-CN"/>
        </w:rPr>
        <w:t xml:space="preserve"> </w:t>
      </w:r>
      <w:r w:rsidR="00DF1381">
        <w:rPr>
          <w:lang w:eastAsia="zh-CN"/>
        </w:rPr>
        <w:t>Beam qualities of generated signal and idler both at low and high pump power</w:t>
      </w:r>
      <w:r w:rsidRPr="0077165C">
        <w:rPr>
          <w:rFonts w:hint="eastAsia"/>
          <w:lang w:eastAsia="zh-CN"/>
        </w:rPr>
        <w:t>.</w:t>
      </w:r>
    </w:p>
    <w:p w14:paraId="49D5DAB0" w14:textId="77777777" w:rsidR="00650CB7" w:rsidRDefault="000D169B" w:rsidP="00062CB6">
      <w:pPr>
        <w:pStyle w:val="ExpressSectionHeader1"/>
        <w:rPr>
          <w:lang w:eastAsia="zh-CN"/>
        </w:rPr>
      </w:pPr>
      <w:r>
        <w:t>Conclusion</w:t>
      </w:r>
    </w:p>
    <w:p w14:paraId="2C335B98" w14:textId="413E2E54" w:rsidR="000A2443" w:rsidRPr="00842AFF" w:rsidRDefault="0024158E" w:rsidP="00923572">
      <w:pPr>
        <w:pStyle w:val="ExpressBodyFirstParagraph"/>
        <w:rPr>
          <w:color w:val="auto"/>
          <w:lang w:eastAsia="zh-CN"/>
        </w:rPr>
      </w:pPr>
      <w:r>
        <w:rPr>
          <w:lang w:eastAsia="zh-CN"/>
        </w:rPr>
        <w:t>In co</w:t>
      </w:r>
      <w:r w:rsidR="00876195">
        <w:rPr>
          <w:lang w:eastAsia="zh-CN"/>
        </w:rPr>
        <w:t>nclusion, we report a</w:t>
      </w:r>
      <w:r w:rsidR="00EC1BB8">
        <w:rPr>
          <w:lang w:eastAsia="zh-CN"/>
        </w:rPr>
        <w:t xml:space="preserve"> </w:t>
      </w:r>
      <w:r w:rsidR="00876195">
        <w:rPr>
          <w:lang w:eastAsia="zh-CN"/>
        </w:rPr>
        <w:t>high-average-power, widely-tunable, mid-infrared picosecond OP-GaAs OPO. A tuning range of 289</w:t>
      </w:r>
      <w:r w:rsidR="00217115">
        <w:rPr>
          <w:lang w:eastAsia="zh-CN"/>
        </w:rPr>
        <w:t xml:space="preserve">5 – 3342 nm for signal and 4935 – 6389 nm for idler was </w:t>
      </w:r>
      <w:r w:rsidR="00DC5346">
        <w:rPr>
          <w:lang w:eastAsia="zh-CN"/>
        </w:rPr>
        <w:t>demonstrated</w:t>
      </w:r>
      <w:r w:rsidR="00217115">
        <w:rPr>
          <w:lang w:eastAsia="zh-CN"/>
        </w:rPr>
        <w:t xml:space="preserve">. </w:t>
      </w:r>
      <w:r w:rsidR="00245231">
        <w:t>T</w:t>
      </w:r>
      <w:r w:rsidR="00DC5346">
        <w:t xml:space="preserve">hermal </w:t>
      </w:r>
      <w:r w:rsidR="00923572">
        <w:t>roll-off</w:t>
      </w:r>
      <w:r w:rsidR="00EA1B80">
        <w:t xml:space="preserve"> </w:t>
      </w:r>
      <w:r w:rsidR="00DC5346">
        <w:t xml:space="preserve">effect </w:t>
      </w:r>
      <w:r w:rsidR="00EA1B80" w:rsidRPr="00842AFF">
        <w:rPr>
          <w:color w:val="auto"/>
        </w:rPr>
        <w:t>in the output power of the</w:t>
      </w:r>
      <w:r w:rsidR="00DC5346" w:rsidRPr="00842AFF">
        <w:rPr>
          <w:color w:val="auto"/>
        </w:rPr>
        <w:t xml:space="preserve"> OPO</w:t>
      </w:r>
      <w:r w:rsidR="00245231" w:rsidRPr="00842AFF">
        <w:rPr>
          <w:color w:val="auto"/>
        </w:rPr>
        <w:t xml:space="preserve"> was observed</w:t>
      </w:r>
      <w:r w:rsidR="00781FCA" w:rsidRPr="00842AFF">
        <w:rPr>
          <w:color w:val="auto"/>
          <w:lang w:eastAsia="zh-CN"/>
        </w:rPr>
        <w:t xml:space="preserve"> and </w:t>
      </w:r>
      <w:r w:rsidR="00DC5346" w:rsidRPr="00842AFF">
        <w:rPr>
          <w:color w:val="auto"/>
          <w:lang w:eastAsia="zh-CN"/>
        </w:rPr>
        <w:t>a</w:t>
      </w:r>
      <w:r w:rsidR="00217115" w:rsidRPr="00842AFF">
        <w:rPr>
          <w:color w:val="auto"/>
          <w:lang w:eastAsia="zh-CN"/>
        </w:rPr>
        <w:t xml:space="preserve"> maximum </w:t>
      </w:r>
      <w:r w:rsidR="00DC5346" w:rsidRPr="00842AFF">
        <w:rPr>
          <w:color w:val="auto"/>
          <w:lang w:eastAsia="zh-CN"/>
        </w:rPr>
        <w:t xml:space="preserve">power of </w:t>
      </w:r>
      <w:r w:rsidR="00217115" w:rsidRPr="00842AFF">
        <w:rPr>
          <w:color w:val="auto"/>
        </w:rPr>
        <w:t>9.7 W (signal 5.7 W</w:t>
      </w:r>
      <w:r w:rsidR="00D43874" w:rsidRPr="00842AFF">
        <w:rPr>
          <w:color w:val="auto"/>
        </w:rPr>
        <w:t xml:space="preserve"> (0.60 kW peak power)</w:t>
      </w:r>
      <w:r w:rsidR="00217115" w:rsidRPr="00842AFF">
        <w:rPr>
          <w:color w:val="auto"/>
        </w:rPr>
        <w:t>, idler 4.0 W</w:t>
      </w:r>
      <w:r w:rsidR="00D43874" w:rsidRPr="00842AFF">
        <w:rPr>
          <w:color w:val="auto"/>
        </w:rPr>
        <w:t xml:space="preserve"> (0.42 kW peak power)</w:t>
      </w:r>
      <w:r w:rsidR="00217115" w:rsidRPr="00842AFF">
        <w:rPr>
          <w:color w:val="auto"/>
        </w:rPr>
        <w:t>) was achieved at a pump power of 35.3 W</w:t>
      </w:r>
      <w:r w:rsidR="003B4520" w:rsidRPr="00842AFF">
        <w:rPr>
          <w:color w:val="auto"/>
        </w:rPr>
        <w:t xml:space="preserve"> and a repetition rate of 100 MHz</w:t>
      </w:r>
      <w:r w:rsidR="00217115" w:rsidRPr="00842AFF">
        <w:rPr>
          <w:color w:val="auto"/>
        </w:rPr>
        <w:t xml:space="preserve">. </w:t>
      </w:r>
      <w:r w:rsidR="00E65A27" w:rsidRPr="00842AFF">
        <w:rPr>
          <w:color w:val="auto"/>
        </w:rPr>
        <w:t xml:space="preserve">The OPO was </w:t>
      </w:r>
      <w:r w:rsidR="00310D50" w:rsidRPr="00842AFF">
        <w:rPr>
          <w:color w:val="auto"/>
        </w:rPr>
        <w:t xml:space="preserve">also </w:t>
      </w:r>
      <w:r w:rsidR="00E65A27" w:rsidRPr="00842AFF">
        <w:rPr>
          <w:color w:val="auto"/>
        </w:rPr>
        <w:t xml:space="preserve">operated in </w:t>
      </w:r>
      <w:r w:rsidR="003D1089" w:rsidRPr="00842AFF">
        <w:rPr>
          <w:color w:val="auto"/>
        </w:rPr>
        <w:t xml:space="preserve">a </w:t>
      </w:r>
      <w:r w:rsidR="003B4520" w:rsidRPr="00842AFF">
        <w:rPr>
          <w:color w:val="auto"/>
        </w:rPr>
        <w:t xml:space="preserve">burst mode </w:t>
      </w:r>
      <w:r w:rsidR="00E65A27" w:rsidRPr="00842AFF">
        <w:rPr>
          <w:color w:val="auto"/>
        </w:rPr>
        <w:t>with a</w:t>
      </w:r>
      <w:r w:rsidR="00E65A27" w:rsidRPr="00842AFF">
        <w:rPr>
          <w:color w:val="auto"/>
          <w:lang w:eastAsia="zh-CN"/>
        </w:rPr>
        <w:t xml:space="preserve"> 25% duty cycle optical chopper placed in front </w:t>
      </w:r>
      <w:r w:rsidR="00310D50" w:rsidRPr="00842AFF">
        <w:rPr>
          <w:color w:val="auto"/>
          <w:lang w:eastAsia="zh-CN"/>
        </w:rPr>
        <w:t xml:space="preserve">of the OPO cavity </w:t>
      </w:r>
      <w:r w:rsidR="00E65A27" w:rsidRPr="00842AFF">
        <w:rPr>
          <w:color w:val="auto"/>
          <w:lang w:eastAsia="zh-CN"/>
        </w:rPr>
        <w:t>to mitigate the thermal effects</w:t>
      </w:r>
      <w:r w:rsidR="008A7876" w:rsidRPr="00842AFF">
        <w:rPr>
          <w:color w:val="auto"/>
          <w:lang w:eastAsia="zh-CN"/>
        </w:rPr>
        <w:t>.</w:t>
      </w:r>
      <w:r w:rsidR="00EA1B80" w:rsidRPr="00842AFF">
        <w:rPr>
          <w:color w:val="auto"/>
        </w:rPr>
        <w:t xml:space="preserve"> </w:t>
      </w:r>
      <w:r w:rsidR="008A7876" w:rsidRPr="00842AFF">
        <w:rPr>
          <w:color w:val="auto"/>
        </w:rPr>
        <w:t xml:space="preserve">In this </w:t>
      </w:r>
      <w:r w:rsidR="003D1089" w:rsidRPr="00842AFF">
        <w:rPr>
          <w:color w:val="auto"/>
        </w:rPr>
        <w:t>regime</w:t>
      </w:r>
      <w:r w:rsidR="008A7876" w:rsidRPr="00842AFF">
        <w:rPr>
          <w:color w:val="auto"/>
        </w:rPr>
        <w:t xml:space="preserve">, </w:t>
      </w:r>
      <w:r w:rsidR="00EC1BB8" w:rsidRPr="00842AFF">
        <w:rPr>
          <w:color w:val="auto"/>
        </w:rPr>
        <w:t>maximum</w:t>
      </w:r>
      <w:r w:rsidR="00EC1BB8" w:rsidRPr="00842AFF">
        <w:rPr>
          <w:rFonts w:hint="eastAsia"/>
          <w:color w:val="auto"/>
        </w:rPr>
        <w:t xml:space="preserve"> peak powers of </w:t>
      </w:r>
      <w:r w:rsidR="00EC1BB8" w:rsidRPr="00842AFF">
        <w:rPr>
          <w:color w:val="auto"/>
        </w:rPr>
        <w:t>the signal and idle</w:t>
      </w:r>
      <w:r w:rsidR="00B16D34" w:rsidRPr="00842AFF">
        <w:rPr>
          <w:color w:val="auto"/>
        </w:rPr>
        <w:t xml:space="preserve">r </w:t>
      </w:r>
      <w:r w:rsidR="00EA1B80" w:rsidRPr="00842AFF">
        <w:rPr>
          <w:color w:val="auto"/>
        </w:rPr>
        <w:t>of</w:t>
      </w:r>
      <w:r w:rsidR="00B16D34" w:rsidRPr="00842AFF">
        <w:rPr>
          <w:color w:val="auto"/>
        </w:rPr>
        <w:t xml:space="preserve"> 0.79 kW and 0.58</w:t>
      </w:r>
      <w:r w:rsidR="00EC1BB8" w:rsidRPr="00842AFF">
        <w:rPr>
          <w:color w:val="auto"/>
        </w:rPr>
        <w:t xml:space="preserve"> kW</w:t>
      </w:r>
      <w:r w:rsidR="003B4520" w:rsidRPr="00842AFF">
        <w:rPr>
          <w:color w:val="auto"/>
        </w:rPr>
        <w:t xml:space="preserve"> were obtained</w:t>
      </w:r>
      <w:r w:rsidR="00EC1BB8" w:rsidRPr="00842AFF">
        <w:rPr>
          <w:color w:val="auto"/>
        </w:rPr>
        <w:t xml:space="preserve">, respectively. </w:t>
      </w:r>
    </w:p>
    <w:p w14:paraId="494D9EE6" w14:textId="77777777" w:rsidR="00E17DB0" w:rsidRPr="00842AFF" w:rsidRDefault="00E17DB0" w:rsidP="00753E25">
      <w:pPr>
        <w:pStyle w:val="23ReferenceSectionHeader"/>
      </w:pPr>
      <w:r w:rsidRPr="00842AFF">
        <w:rPr>
          <w:rFonts w:hint="eastAsia"/>
        </w:rPr>
        <w:t>F</w:t>
      </w:r>
      <w:r w:rsidRPr="00842AFF">
        <w:t>unding</w:t>
      </w:r>
    </w:p>
    <w:p w14:paraId="41D5BEBD" w14:textId="77777777" w:rsidR="00094CEC" w:rsidRPr="00842AFF" w:rsidRDefault="00F87044" w:rsidP="00F87044">
      <w:pPr>
        <w:pStyle w:val="ExpressBodyFirstParagraph"/>
        <w:rPr>
          <w:color w:val="auto"/>
          <w:lang w:eastAsia="zh-CN"/>
        </w:rPr>
      </w:pPr>
      <w:r w:rsidRPr="00842AFF">
        <w:rPr>
          <w:color w:val="auto"/>
          <w:lang w:eastAsia="zh-CN"/>
        </w:rPr>
        <w:t xml:space="preserve">EPSRC AirGuide </w:t>
      </w:r>
      <w:r w:rsidR="001655DE" w:rsidRPr="00842AFF">
        <w:rPr>
          <w:color w:val="auto"/>
          <w:lang w:eastAsia="zh-CN"/>
        </w:rPr>
        <w:t>Photonics</w:t>
      </w:r>
      <w:r w:rsidR="00094CEC" w:rsidRPr="00842AFF">
        <w:rPr>
          <w:color w:val="auto"/>
          <w:lang w:eastAsia="zh-CN"/>
        </w:rPr>
        <w:t xml:space="preserve"> </w:t>
      </w:r>
      <w:r w:rsidRPr="00842AFF">
        <w:rPr>
          <w:color w:val="auto"/>
          <w:lang w:eastAsia="zh-CN"/>
        </w:rPr>
        <w:t xml:space="preserve">Programme Grant </w:t>
      </w:r>
      <w:r w:rsidR="00094CEC" w:rsidRPr="00842AFF">
        <w:rPr>
          <w:color w:val="auto"/>
          <w:lang w:eastAsia="zh-CN"/>
        </w:rPr>
        <w:t>(Grant EP/P030181/1)</w:t>
      </w:r>
    </w:p>
    <w:p w14:paraId="400322B1" w14:textId="5DB4B333" w:rsidR="005D1935" w:rsidRPr="00842AFF" w:rsidRDefault="00341D22" w:rsidP="003B4520">
      <w:pPr>
        <w:pStyle w:val="23ReferenceSectionHeader"/>
      </w:pPr>
      <w:r w:rsidRPr="00842AFF">
        <w:t>Acknowledgment</w:t>
      </w:r>
      <w:r w:rsidR="00BA3347" w:rsidRPr="00842AFF">
        <w:t>s</w:t>
      </w:r>
    </w:p>
    <w:p w14:paraId="5356A575" w14:textId="1953863A" w:rsidR="005D1935" w:rsidRPr="00842AFF" w:rsidRDefault="005D1935" w:rsidP="00860104">
      <w:pPr>
        <w:pStyle w:val="ExpressBodyFirstParagraph"/>
        <w:rPr>
          <w:rFonts w:cs="Times New Roman"/>
          <w:color w:val="auto"/>
          <w:lang w:eastAsia="zh-CN"/>
        </w:rPr>
      </w:pPr>
      <w:r w:rsidRPr="00842AFF">
        <w:rPr>
          <w:rFonts w:cs="Times New Roman" w:hint="eastAsia"/>
          <w:color w:val="auto"/>
          <w:lang w:eastAsia="zh-CN"/>
        </w:rPr>
        <w:t xml:space="preserve">The authors acknowledge </w:t>
      </w:r>
      <w:r w:rsidR="00DB670A" w:rsidRPr="00842AFF">
        <w:rPr>
          <w:rFonts w:cs="Times New Roman"/>
          <w:color w:val="auto"/>
          <w:lang w:eastAsia="zh-CN"/>
        </w:rPr>
        <w:t xml:space="preserve">Prof. </w:t>
      </w:r>
      <w:r w:rsidR="0033444D" w:rsidRPr="00842AFF">
        <w:rPr>
          <w:rFonts w:cs="Times New Roman"/>
          <w:color w:val="auto"/>
          <w:lang w:eastAsia="zh-CN"/>
        </w:rPr>
        <w:t>W.</w:t>
      </w:r>
      <w:r w:rsidR="004128A8" w:rsidRPr="00842AFF">
        <w:rPr>
          <w:rFonts w:cs="Times New Roman"/>
          <w:color w:val="auto"/>
          <w:lang w:eastAsia="zh-CN"/>
        </w:rPr>
        <w:t>A. Clarkson</w:t>
      </w:r>
      <w:r w:rsidRPr="00842AFF">
        <w:rPr>
          <w:rFonts w:cs="Times New Roman" w:hint="eastAsia"/>
          <w:color w:val="auto"/>
          <w:lang w:eastAsia="zh-CN"/>
        </w:rPr>
        <w:t xml:space="preserve"> fro</w:t>
      </w:r>
      <w:r w:rsidR="004128A8" w:rsidRPr="00842AFF">
        <w:rPr>
          <w:rFonts w:cs="Times New Roman" w:hint="eastAsia"/>
          <w:color w:val="auto"/>
          <w:lang w:eastAsia="zh-CN"/>
        </w:rPr>
        <w:t xml:space="preserve">m ORC for providing the </w:t>
      </w:r>
      <w:r w:rsidR="004128A8" w:rsidRPr="00842AFF">
        <w:rPr>
          <w:rFonts w:cs="Times New Roman"/>
          <w:color w:val="auto"/>
          <w:lang w:eastAsia="zh-CN"/>
        </w:rPr>
        <w:t>large-mode-area thulium doped fibers</w:t>
      </w:r>
      <w:r w:rsidR="00E53E3E" w:rsidRPr="00842AFF">
        <w:rPr>
          <w:rFonts w:cs="Times New Roman"/>
          <w:color w:val="auto"/>
          <w:lang w:eastAsia="zh-CN"/>
        </w:rPr>
        <w:t>,</w:t>
      </w:r>
      <w:r w:rsidR="00620DE8" w:rsidRPr="00842AFF">
        <w:rPr>
          <w:rFonts w:cs="Times New Roman"/>
          <w:color w:val="auto"/>
          <w:lang w:eastAsia="zh-CN"/>
        </w:rPr>
        <w:t xml:space="preserve"> and </w:t>
      </w:r>
      <w:r w:rsidR="00DB670A" w:rsidRPr="00842AFF">
        <w:rPr>
          <w:rFonts w:cs="Times New Roman"/>
          <w:color w:val="auto"/>
          <w:lang w:eastAsia="zh-CN"/>
        </w:rPr>
        <w:t xml:space="preserve">Dr. </w:t>
      </w:r>
      <w:r w:rsidR="00620DE8" w:rsidRPr="00842AFF">
        <w:rPr>
          <w:rFonts w:cs="Times New Roman"/>
          <w:color w:val="auto"/>
          <w:lang w:eastAsia="zh-CN"/>
        </w:rPr>
        <w:t>Peter</w:t>
      </w:r>
      <w:r w:rsidR="0033444D" w:rsidRPr="00842AFF">
        <w:rPr>
          <w:rFonts w:cs="Times New Roman"/>
          <w:color w:val="auto"/>
          <w:lang w:eastAsia="zh-CN"/>
        </w:rPr>
        <w:t xml:space="preserve"> G. Schunemann</w:t>
      </w:r>
      <w:r w:rsidR="00DB670A" w:rsidRPr="00842AFF">
        <w:rPr>
          <w:rFonts w:cs="Times New Roman"/>
          <w:color w:val="auto"/>
          <w:lang w:eastAsia="zh-CN"/>
        </w:rPr>
        <w:t xml:space="preserve"> from BAE Systems for growing the OP-GaAs crystals</w:t>
      </w:r>
      <w:r w:rsidRPr="00842AFF">
        <w:rPr>
          <w:rFonts w:cs="Times New Roman" w:hint="eastAsia"/>
          <w:color w:val="auto"/>
          <w:lang w:eastAsia="zh-CN"/>
        </w:rPr>
        <w:t xml:space="preserve">. </w:t>
      </w:r>
      <w:r w:rsidR="00E53E3E" w:rsidRPr="00842AFF">
        <w:rPr>
          <w:rFonts w:cs="Times New Roman"/>
          <w:color w:val="auto"/>
          <w:lang w:eastAsia="zh-CN"/>
        </w:rPr>
        <w:t>Qiang Fu thanks</w:t>
      </w:r>
      <w:r w:rsidR="00860104" w:rsidRPr="00842AFF">
        <w:rPr>
          <w:rFonts w:cs="Times New Roman"/>
          <w:color w:val="auto"/>
          <w:lang w:eastAsia="zh-CN"/>
        </w:rPr>
        <w:t xml:space="preserve"> the</w:t>
      </w:r>
      <w:r w:rsidR="00E53E3E" w:rsidRPr="00842AFF">
        <w:rPr>
          <w:rFonts w:cs="Times New Roman"/>
          <w:color w:val="auto"/>
          <w:lang w:eastAsia="zh-CN"/>
        </w:rPr>
        <w:t xml:space="preserve"> China Scholarship Council for financial </w:t>
      </w:r>
      <w:r w:rsidR="00860104" w:rsidRPr="00842AFF">
        <w:rPr>
          <w:rFonts w:cs="Times New Roman"/>
          <w:color w:val="auto"/>
          <w:lang w:eastAsia="zh-CN"/>
        </w:rPr>
        <w:t>support of his PhD.</w:t>
      </w:r>
      <w:r w:rsidR="003967B0" w:rsidRPr="00842AFF">
        <w:rPr>
          <w:rFonts w:cs="Times New Roman"/>
          <w:color w:val="auto"/>
          <w:lang w:eastAsia="zh-CN"/>
        </w:rPr>
        <w:t xml:space="preserve"> The data from the figures can be found in </w:t>
      </w:r>
      <w:hyperlink r:id="rId15" w:history="1">
        <w:r w:rsidR="003967B0" w:rsidRPr="00842AFF">
          <w:rPr>
            <w:rStyle w:val="Hyperlink"/>
            <w:color w:val="auto"/>
            <w:u w:val="none"/>
            <w:lang w:val="en-GB"/>
          </w:rPr>
          <w:t>https://doi.org/10.5258/SOTON/D1191</w:t>
        </w:r>
      </w:hyperlink>
      <w:r w:rsidR="003967B0" w:rsidRPr="00842AFF">
        <w:rPr>
          <w:color w:val="auto"/>
          <w:lang w:val="en-GB"/>
        </w:rPr>
        <w:t>.</w:t>
      </w:r>
    </w:p>
    <w:p w14:paraId="32BB307F" w14:textId="77777777" w:rsidR="003B4520" w:rsidRPr="00753E25" w:rsidRDefault="003B4520" w:rsidP="003B4520">
      <w:pPr>
        <w:pStyle w:val="23ReferenceSectionHeader"/>
      </w:pPr>
      <w:r>
        <w:t>Disclosure</w:t>
      </w:r>
      <w:r w:rsidRPr="00753E25">
        <w:t>s</w:t>
      </w:r>
    </w:p>
    <w:p w14:paraId="52404191" w14:textId="77777777" w:rsidR="003B4520" w:rsidRPr="00E53E3E" w:rsidRDefault="003B4520" w:rsidP="003B4520">
      <w:pPr>
        <w:pStyle w:val="ExpressBodyFirstParagraph"/>
        <w:rPr>
          <w:rFonts w:cs="Times New Roman"/>
          <w:lang w:eastAsia="zh-CN"/>
        </w:rPr>
      </w:pPr>
      <w:r>
        <w:rPr>
          <w:rFonts w:cs="Times New Roman"/>
          <w:lang w:eastAsia="zh-CN"/>
        </w:rPr>
        <w:t>The authors declare no conflicts of interest.</w:t>
      </w:r>
    </w:p>
    <w:p w14:paraId="3E166C72" w14:textId="77777777" w:rsidR="00753E25" w:rsidRDefault="00753E25" w:rsidP="00753E25">
      <w:pPr>
        <w:pStyle w:val="23ReferenceSectionHeader"/>
      </w:pPr>
      <w:r>
        <w:t>References</w:t>
      </w:r>
    </w:p>
    <w:p w14:paraId="0AC846CF" w14:textId="77777777" w:rsidR="003B4520" w:rsidRPr="007D1037" w:rsidRDefault="003B4520" w:rsidP="003B4520">
      <w:pPr>
        <w:pStyle w:val="EndNoteBibliography"/>
        <w:spacing w:after="0"/>
        <w:ind w:left="442" w:hanging="442"/>
        <w:rPr>
          <w:sz w:val="18"/>
          <w:szCs w:val="20"/>
        </w:rPr>
      </w:pPr>
      <w:r w:rsidRPr="007D1037">
        <w:rPr>
          <w:sz w:val="18"/>
          <w:szCs w:val="20"/>
        </w:rPr>
        <w:t>1.</w:t>
      </w:r>
      <w:r w:rsidRPr="007D1037">
        <w:rPr>
          <w:sz w:val="18"/>
          <w:szCs w:val="20"/>
        </w:rPr>
        <w:tab/>
        <w:t>I. T. Sorokina, and K. L. Vodopyanov</w:t>
      </w:r>
      <w:r>
        <w:rPr>
          <w:sz w:val="18"/>
          <w:szCs w:val="20"/>
        </w:rPr>
        <w:t>,</w:t>
      </w:r>
      <w:r w:rsidRPr="007D1037">
        <w:rPr>
          <w:i/>
          <w:sz w:val="18"/>
          <w:szCs w:val="20"/>
        </w:rPr>
        <w:t xml:space="preserve"> Solid-State Mid-Infrared Laser Sources</w:t>
      </w:r>
      <w:r w:rsidRPr="007D1037">
        <w:rPr>
          <w:sz w:val="18"/>
          <w:szCs w:val="20"/>
        </w:rPr>
        <w:t xml:space="preserve"> </w:t>
      </w:r>
      <w:r>
        <w:rPr>
          <w:sz w:val="18"/>
          <w:szCs w:val="20"/>
        </w:rPr>
        <w:t>(</w:t>
      </w:r>
      <w:r w:rsidRPr="007D1037">
        <w:rPr>
          <w:sz w:val="18"/>
          <w:szCs w:val="20"/>
        </w:rPr>
        <w:t xml:space="preserve">Springer </w:t>
      </w:r>
      <w:r>
        <w:rPr>
          <w:sz w:val="18"/>
          <w:szCs w:val="20"/>
        </w:rPr>
        <w:t>Science &amp; Business Media</w:t>
      </w:r>
      <w:r w:rsidRPr="007D1037">
        <w:rPr>
          <w:sz w:val="18"/>
          <w:szCs w:val="20"/>
        </w:rPr>
        <w:t>, 2003).</w:t>
      </w:r>
    </w:p>
    <w:p w14:paraId="40512481" w14:textId="77777777" w:rsidR="003B4520" w:rsidRPr="007D1037" w:rsidRDefault="003B4520" w:rsidP="003B4520">
      <w:pPr>
        <w:pStyle w:val="EndNoteBibliography"/>
        <w:spacing w:after="0"/>
        <w:ind w:left="442" w:hanging="442"/>
        <w:rPr>
          <w:sz w:val="18"/>
          <w:szCs w:val="20"/>
        </w:rPr>
      </w:pPr>
      <w:r w:rsidRPr="007D1037">
        <w:rPr>
          <w:sz w:val="18"/>
          <w:szCs w:val="20"/>
        </w:rPr>
        <w:t>2.</w:t>
      </w:r>
      <w:r w:rsidRPr="007D1037">
        <w:rPr>
          <w:sz w:val="18"/>
          <w:szCs w:val="20"/>
        </w:rPr>
        <w:tab/>
        <w:t>M. W. Sigrist, “Mid-infrared laser-spectroscopic sensing of chemical species,” J. Adv. Res.</w:t>
      </w:r>
      <w:r w:rsidRPr="007D1037">
        <w:rPr>
          <w:i/>
          <w:sz w:val="18"/>
          <w:szCs w:val="20"/>
        </w:rPr>
        <w:t xml:space="preserve"> </w:t>
      </w:r>
      <w:r w:rsidRPr="007D1037">
        <w:rPr>
          <w:b/>
          <w:sz w:val="18"/>
          <w:szCs w:val="20"/>
        </w:rPr>
        <w:t>6</w:t>
      </w:r>
      <w:r w:rsidRPr="007D1037">
        <w:rPr>
          <w:sz w:val="18"/>
          <w:szCs w:val="20"/>
        </w:rPr>
        <w:t>(3), 529-533 (2015).</w:t>
      </w:r>
    </w:p>
    <w:p w14:paraId="03F23046" w14:textId="77777777" w:rsidR="003B4520" w:rsidRPr="007D1037" w:rsidRDefault="003B4520" w:rsidP="003B4520">
      <w:pPr>
        <w:pStyle w:val="EndNoteBibliography"/>
        <w:spacing w:after="0"/>
        <w:ind w:left="442" w:hanging="442"/>
        <w:rPr>
          <w:sz w:val="18"/>
          <w:szCs w:val="20"/>
        </w:rPr>
      </w:pPr>
      <w:r w:rsidRPr="007D1037">
        <w:rPr>
          <w:sz w:val="18"/>
          <w:szCs w:val="20"/>
        </w:rPr>
        <w:t>3.</w:t>
      </w:r>
      <w:r w:rsidRPr="007D1037">
        <w:rPr>
          <w:sz w:val="18"/>
          <w:szCs w:val="20"/>
        </w:rPr>
        <w:tab/>
        <w:t>V. A. Serebryakov, É. V. Boĭko, N. N. Petrishchev, and A. V. Yan, “Medical applications of mid-IR lasers. Problems and prospects,” J. Opt. Technol.</w:t>
      </w:r>
      <w:r w:rsidRPr="007D1037">
        <w:rPr>
          <w:i/>
          <w:sz w:val="18"/>
          <w:szCs w:val="20"/>
        </w:rPr>
        <w:t xml:space="preserve"> </w:t>
      </w:r>
      <w:r w:rsidRPr="007D1037">
        <w:rPr>
          <w:b/>
          <w:sz w:val="18"/>
          <w:szCs w:val="20"/>
        </w:rPr>
        <w:t>77</w:t>
      </w:r>
      <w:r w:rsidRPr="007D1037">
        <w:rPr>
          <w:sz w:val="18"/>
          <w:szCs w:val="20"/>
        </w:rPr>
        <w:t>(1), 6-17 (2010).</w:t>
      </w:r>
    </w:p>
    <w:p w14:paraId="7D32A4E0" w14:textId="77777777" w:rsidR="003B4520" w:rsidRPr="007D1037" w:rsidRDefault="003B4520" w:rsidP="003B4520">
      <w:pPr>
        <w:pStyle w:val="EndNoteBibliography"/>
        <w:spacing w:after="0"/>
        <w:ind w:left="442" w:hanging="442"/>
        <w:rPr>
          <w:sz w:val="18"/>
          <w:szCs w:val="20"/>
        </w:rPr>
      </w:pPr>
      <w:r w:rsidRPr="007D1037">
        <w:rPr>
          <w:sz w:val="18"/>
          <w:szCs w:val="20"/>
        </w:rPr>
        <w:t>4.</w:t>
      </w:r>
      <w:r w:rsidRPr="007D1037">
        <w:rPr>
          <w:sz w:val="18"/>
          <w:szCs w:val="20"/>
        </w:rPr>
        <w:tab/>
        <w:t xml:space="preserve">A. Sijan, “Development of military lasers for optical countermeasures in the mid-IR,” </w:t>
      </w:r>
      <w:r w:rsidRPr="007D1037">
        <w:rPr>
          <w:i/>
          <w:sz w:val="18"/>
          <w:szCs w:val="20"/>
        </w:rPr>
        <w:t>Proc. SPIE 7483</w:t>
      </w:r>
      <w:r w:rsidRPr="007D1037">
        <w:rPr>
          <w:sz w:val="18"/>
          <w:szCs w:val="20"/>
        </w:rPr>
        <w:t xml:space="preserve"> 748304 (2009).</w:t>
      </w:r>
    </w:p>
    <w:p w14:paraId="1AEC0F1A" w14:textId="77777777" w:rsidR="003B4520" w:rsidRPr="007D1037" w:rsidRDefault="003B4520" w:rsidP="003B4520">
      <w:pPr>
        <w:pStyle w:val="EndNoteBibliography"/>
        <w:spacing w:after="0"/>
        <w:ind w:left="442" w:hanging="442"/>
        <w:rPr>
          <w:sz w:val="18"/>
          <w:szCs w:val="20"/>
        </w:rPr>
      </w:pPr>
      <w:r w:rsidRPr="007D1037">
        <w:rPr>
          <w:sz w:val="18"/>
          <w:szCs w:val="20"/>
        </w:rPr>
        <w:t>5.</w:t>
      </w:r>
      <w:r w:rsidRPr="007D1037">
        <w:rPr>
          <w:sz w:val="18"/>
          <w:szCs w:val="20"/>
        </w:rPr>
        <w:tab/>
        <w:t>P. S. Kuo, K. L. Vodopyanov, M. M. Fejer, D. M. Simanovskii, X. Yu, J. S. Harris, D. Bliss, and D. Weyburne, “Optical parametric generation of a mid-infrared continuum in orientation-patterned GaAs,” Opt. Lett.</w:t>
      </w:r>
      <w:r w:rsidRPr="007D1037">
        <w:rPr>
          <w:i/>
          <w:sz w:val="18"/>
          <w:szCs w:val="20"/>
        </w:rPr>
        <w:t xml:space="preserve"> </w:t>
      </w:r>
      <w:r w:rsidRPr="007D1037">
        <w:rPr>
          <w:b/>
          <w:sz w:val="18"/>
          <w:szCs w:val="20"/>
        </w:rPr>
        <w:t>31</w:t>
      </w:r>
      <w:r w:rsidRPr="007D1037">
        <w:rPr>
          <w:sz w:val="18"/>
          <w:szCs w:val="20"/>
        </w:rPr>
        <w:t>(1), 71-73 (2006).</w:t>
      </w:r>
    </w:p>
    <w:p w14:paraId="6D0C174F" w14:textId="77777777" w:rsidR="003B4520" w:rsidRPr="007D1037" w:rsidRDefault="003B4520" w:rsidP="003B4520">
      <w:pPr>
        <w:pStyle w:val="EndNoteBibliography"/>
        <w:spacing w:after="0"/>
        <w:ind w:left="442" w:hanging="442"/>
        <w:rPr>
          <w:sz w:val="18"/>
          <w:szCs w:val="20"/>
        </w:rPr>
      </w:pPr>
      <w:r w:rsidRPr="007D1037">
        <w:rPr>
          <w:sz w:val="18"/>
          <w:szCs w:val="20"/>
        </w:rPr>
        <w:t>6.</w:t>
      </w:r>
      <w:r w:rsidRPr="007D1037">
        <w:rPr>
          <w:sz w:val="18"/>
          <w:szCs w:val="20"/>
        </w:rPr>
        <w:tab/>
        <w:t>L. Xu, H.-Y. Chan, S.-u. Alam, D. J. Richardson, and D. P. Shepherd, “High-energy, near- and mid-IR picosecond pulses generated by a fiber-MOPA-pumped optical parametric generator and amplifier,” Opt. Express</w:t>
      </w:r>
      <w:r w:rsidRPr="007D1037">
        <w:rPr>
          <w:i/>
          <w:sz w:val="18"/>
          <w:szCs w:val="20"/>
        </w:rPr>
        <w:t xml:space="preserve"> </w:t>
      </w:r>
      <w:r w:rsidRPr="007D1037">
        <w:rPr>
          <w:b/>
          <w:sz w:val="18"/>
          <w:szCs w:val="20"/>
        </w:rPr>
        <w:t>23</w:t>
      </w:r>
      <w:r w:rsidRPr="007D1037">
        <w:rPr>
          <w:sz w:val="18"/>
          <w:szCs w:val="20"/>
        </w:rPr>
        <w:t>(10), 12613-12618 (2015).</w:t>
      </w:r>
    </w:p>
    <w:p w14:paraId="03E71AC1" w14:textId="77777777" w:rsidR="003B4520" w:rsidRPr="007D1037" w:rsidRDefault="003B4520" w:rsidP="003B4520">
      <w:pPr>
        <w:pStyle w:val="EndNoteBibliography"/>
        <w:spacing w:after="0"/>
        <w:ind w:left="442" w:hanging="442"/>
        <w:rPr>
          <w:sz w:val="18"/>
          <w:szCs w:val="20"/>
        </w:rPr>
      </w:pPr>
      <w:r w:rsidRPr="007D1037">
        <w:rPr>
          <w:sz w:val="18"/>
          <w:szCs w:val="20"/>
        </w:rPr>
        <w:t>7.</w:t>
      </w:r>
      <w:r w:rsidRPr="007D1037">
        <w:rPr>
          <w:sz w:val="18"/>
          <w:szCs w:val="20"/>
        </w:rPr>
        <w:tab/>
        <w:t>B. Cole, L. Goldberg, S. Chinn, L. A. Pomeranz, K. T. Zawilski, P. G. Schunemann, and J. McCarthy, “Compact and efficient mid-IR OPO source pumped by a passively Q-switched Tm:YAP laser,” Opt. Lett.</w:t>
      </w:r>
      <w:r w:rsidRPr="007D1037">
        <w:rPr>
          <w:i/>
          <w:sz w:val="18"/>
          <w:szCs w:val="20"/>
        </w:rPr>
        <w:t xml:space="preserve"> </w:t>
      </w:r>
      <w:r w:rsidRPr="007D1037">
        <w:rPr>
          <w:b/>
          <w:sz w:val="18"/>
          <w:szCs w:val="20"/>
        </w:rPr>
        <w:t>43</w:t>
      </w:r>
      <w:r w:rsidRPr="007D1037">
        <w:rPr>
          <w:sz w:val="18"/>
          <w:szCs w:val="20"/>
        </w:rPr>
        <w:t>(5), 1099-1102 (2018).</w:t>
      </w:r>
    </w:p>
    <w:p w14:paraId="53FA04B3" w14:textId="77777777" w:rsidR="003B4520" w:rsidRPr="007D1037" w:rsidRDefault="003B4520" w:rsidP="003B4520">
      <w:pPr>
        <w:pStyle w:val="EndNoteBibliography"/>
        <w:spacing w:after="0"/>
        <w:ind w:left="442" w:hanging="442"/>
        <w:rPr>
          <w:sz w:val="18"/>
          <w:szCs w:val="20"/>
        </w:rPr>
      </w:pPr>
      <w:r w:rsidRPr="007D1037">
        <w:rPr>
          <w:sz w:val="18"/>
          <w:szCs w:val="20"/>
        </w:rPr>
        <w:t>8.</w:t>
      </w:r>
      <w:r w:rsidRPr="007D1037">
        <w:rPr>
          <w:sz w:val="18"/>
          <w:szCs w:val="20"/>
        </w:rPr>
        <w:tab/>
        <w:t>T. Skauli, K. L. Vodopyanov, T. J. Pinguet, A. Schober, O. Levi, L. A. Eyres, M. M. Fejer, J. S. Harris, B. Gerard, L. Becouarn, E. Lallier, and G. Arisholm, “Measurement of the nonlinear coefficient of orientation-patterned GaAs and demonstration of highly efficient second-harmonic generation,” Opt. Lett.</w:t>
      </w:r>
      <w:r w:rsidRPr="007D1037">
        <w:rPr>
          <w:i/>
          <w:sz w:val="18"/>
          <w:szCs w:val="20"/>
        </w:rPr>
        <w:t xml:space="preserve"> </w:t>
      </w:r>
      <w:r w:rsidRPr="007D1037">
        <w:rPr>
          <w:b/>
          <w:sz w:val="18"/>
          <w:szCs w:val="20"/>
        </w:rPr>
        <w:t>27</w:t>
      </w:r>
      <w:r w:rsidRPr="007D1037">
        <w:rPr>
          <w:sz w:val="18"/>
          <w:szCs w:val="20"/>
        </w:rPr>
        <w:t>(8), 628-630 (2002).</w:t>
      </w:r>
    </w:p>
    <w:p w14:paraId="399335C6" w14:textId="77777777" w:rsidR="003B4520" w:rsidRPr="007D1037" w:rsidRDefault="003B4520" w:rsidP="003B4520">
      <w:pPr>
        <w:pStyle w:val="EndNoteBibliography"/>
        <w:spacing w:after="0"/>
        <w:ind w:left="442" w:hanging="442"/>
        <w:rPr>
          <w:sz w:val="18"/>
          <w:szCs w:val="20"/>
        </w:rPr>
      </w:pPr>
      <w:r w:rsidRPr="007D1037">
        <w:rPr>
          <w:sz w:val="18"/>
          <w:szCs w:val="20"/>
        </w:rPr>
        <w:t>9.</w:t>
      </w:r>
      <w:r w:rsidRPr="007D1037">
        <w:rPr>
          <w:sz w:val="18"/>
          <w:szCs w:val="20"/>
        </w:rPr>
        <w:tab/>
        <w:t xml:space="preserve">P. G. Schunemann, “New nonlinear optical crystals for the mid-infrared,” in </w:t>
      </w:r>
      <w:r w:rsidRPr="008B5BCD">
        <w:rPr>
          <w:iCs/>
          <w:sz w:val="18"/>
          <w:szCs w:val="20"/>
        </w:rPr>
        <w:t>Advanced Solid State Lasers Conference</w:t>
      </w:r>
      <w:r>
        <w:rPr>
          <w:iCs/>
          <w:sz w:val="18"/>
          <w:szCs w:val="20"/>
        </w:rPr>
        <w:t>,</w:t>
      </w:r>
      <w:r w:rsidRPr="007D1037">
        <w:rPr>
          <w:i/>
          <w:sz w:val="18"/>
          <w:szCs w:val="20"/>
        </w:rPr>
        <w:t xml:space="preserve"> </w:t>
      </w:r>
      <w:r>
        <w:rPr>
          <w:iCs/>
          <w:sz w:val="18"/>
          <w:szCs w:val="20"/>
        </w:rPr>
        <w:t xml:space="preserve">2015 </w:t>
      </w:r>
      <w:r w:rsidRPr="007D1037">
        <w:rPr>
          <w:sz w:val="18"/>
          <w:szCs w:val="20"/>
        </w:rPr>
        <w:t>OSA Technical Digest</w:t>
      </w:r>
      <w:r>
        <w:rPr>
          <w:sz w:val="18"/>
          <w:szCs w:val="20"/>
        </w:rPr>
        <w:t xml:space="preserve"> (Optical Society of America, 2015), paper</w:t>
      </w:r>
      <w:r w:rsidRPr="007D1037">
        <w:rPr>
          <w:sz w:val="18"/>
          <w:szCs w:val="20"/>
        </w:rPr>
        <w:t xml:space="preserve"> AM2A.2.</w:t>
      </w:r>
    </w:p>
    <w:p w14:paraId="5F82B23D" w14:textId="77777777" w:rsidR="003B4520" w:rsidRPr="007D1037" w:rsidRDefault="003B4520" w:rsidP="003B4520">
      <w:pPr>
        <w:pStyle w:val="EndNoteBibliography"/>
        <w:spacing w:after="0"/>
        <w:ind w:left="442" w:hanging="442"/>
        <w:rPr>
          <w:sz w:val="18"/>
          <w:szCs w:val="20"/>
        </w:rPr>
      </w:pPr>
      <w:r w:rsidRPr="007D1037">
        <w:rPr>
          <w:sz w:val="18"/>
          <w:szCs w:val="20"/>
        </w:rPr>
        <w:t>10.</w:t>
      </w:r>
      <w:r w:rsidRPr="007D1037">
        <w:rPr>
          <w:sz w:val="18"/>
          <w:szCs w:val="20"/>
        </w:rPr>
        <w:tab/>
        <w:t>N. Leindecker, A. Marandi, R. L. Byer, K. L. Vodopyanov, J. Jiang, I. Hartl, M. Fermann, and P. G. Schunemann, “Octave-spanning ultrafast OPO with 2.6-6.1µm instantaneous bandwidth pumped by femtosecond Tm-fiber laser,” Opt. Express</w:t>
      </w:r>
      <w:r w:rsidRPr="007D1037">
        <w:rPr>
          <w:i/>
          <w:sz w:val="18"/>
          <w:szCs w:val="20"/>
        </w:rPr>
        <w:t xml:space="preserve"> </w:t>
      </w:r>
      <w:r w:rsidRPr="007D1037">
        <w:rPr>
          <w:b/>
          <w:sz w:val="18"/>
          <w:szCs w:val="20"/>
        </w:rPr>
        <w:t>20</w:t>
      </w:r>
      <w:r w:rsidRPr="007D1037">
        <w:rPr>
          <w:sz w:val="18"/>
          <w:szCs w:val="20"/>
        </w:rPr>
        <w:t>(7), 7046-7053 (2012).</w:t>
      </w:r>
    </w:p>
    <w:p w14:paraId="33FCA8AD" w14:textId="77777777" w:rsidR="003B4520" w:rsidRPr="007D1037" w:rsidRDefault="003B4520" w:rsidP="003B4520">
      <w:pPr>
        <w:pStyle w:val="EndNoteBibliography"/>
        <w:spacing w:after="0"/>
        <w:ind w:left="442" w:hanging="442"/>
        <w:rPr>
          <w:sz w:val="18"/>
          <w:szCs w:val="20"/>
        </w:rPr>
      </w:pPr>
      <w:r w:rsidRPr="007D1037">
        <w:rPr>
          <w:sz w:val="18"/>
          <w:szCs w:val="20"/>
        </w:rPr>
        <w:t>11.</w:t>
      </w:r>
      <w:r w:rsidRPr="007D1037">
        <w:rPr>
          <w:sz w:val="18"/>
          <w:szCs w:val="20"/>
        </w:rPr>
        <w:tab/>
        <w:t>O. H. Heckl, B. J. Bjork, G. Winkler, P. Bryan Changala, B. Spaun, G. Porat, T. Q. Bui, K. F. Lee, J. Jiang, M. E. Fermann, P. G. Schunemann, and J. Ye, “Three-photon absorption in optical parametric oscillators based on OP-GaAs,” Opt. Lett.</w:t>
      </w:r>
      <w:r w:rsidRPr="007D1037">
        <w:rPr>
          <w:i/>
          <w:sz w:val="18"/>
          <w:szCs w:val="20"/>
        </w:rPr>
        <w:t xml:space="preserve"> </w:t>
      </w:r>
      <w:r w:rsidRPr="007D1037">
        <w:rPr>
          <w:b/>
          <w:sz w:val="18"/>
          <w:szCs w:val="20"/>
        </w:rPr>
        <w:t>41</w:t>
      </w:r>
      <w:r w:rsidRPr="007D1037">
        <w:rPr>
          <w:sz w:val="18"/>
          <w:szCs w:val="20"/>
        </w:rPr>
        <w:t>(22), 5405-5408 (2016).</w:t>
      </w:r>
    </w:p>
    <w:p w14:paraId="7EDFB881" w14:textId="77777777" w:rsidR="003B4520" w:rsidRPr="007D1037" w:rsidRDefault="003B4520" w:rsidP="003B4520">
      <w:pPr>
        <w:pStyle w:val="EndNoteBibliography"/>
        <w:spacing w:after="0"/>
        <w:ind w:left="442" w:hanging="442"/>
        <w:rPr>
          <w:sz w:val="18"/>
          <w:szCs w:val="20"/>
        </w:rPr>
      </w:pPr>
      <w:r w:rsidRPr="007D1037">
        <w:rPr>
          <w:sz w:val="18"/>
          <w:szCs w:val="20"/>
        </w:rPr>
        <w:lastRenderedPageBreak/>
        <w:t>12.</w:t>
      </w:r>
      <w:r w:rsidRPr="007D1037">
        <w:rPr>
          <w:sz w:val="18"/>
          <w:szCs w:val="20"/>
        </w:rPr>
        <w:tab/>
        <w:t>J. Wueppen, S. Nyga, B. Jungbluth, and D. Hoffmann, “1.95  μm-pumped OP-GaAs optical parametric oscillator with 10.6  μm idler wavelength,” Opt. Lett.</w:t>
      </w:r>
      <w:r w:rsidRPr="007D1037">
        <w:rPr>
          <w:i/>
          <w:sz w:val="18"/>
          <w:szCs w:val="20"/>
        </w:rPr>
        <w:t xml:space="preserve"> </w:t>
      </w:r>
      <w:r w:rsidRPr="007D1037">
        <w:rPr>
          <w:b/>
          <w:sz w:val="18"/>
          <w:szCs w:val="20"/>
        </w:rPr>
        <w:t>41</w:t>
      </w:r>
      <w:r w:rsidRPr="007D1037">
        <w:rPr>
          <w:sz w:val="18"/>
          <w:szCs w:val="20"/>
        </w:rPr>
        <w:t>(18), 4225-4228 (2016).</w:t>
      </w:r>
    </w:p>
    <w:p w14:paraId="67B62DE3" w14:textId="77777777" w:rsidR="003B4520" w:rsidRPr="007D1037" w:rsidRDefault="003B4520" w:rsidP="003B4520">
      <w:pPr>
        <w:pStyle w:val="EndNoteBibliography"/>
        <w:spacing w:after="0"/>
        <w:ind w:left="442" w:hanging="442"/>
        <w:rPr>
          <w:sz w:val="18"/>
          <w:szCs w:val="20"/>
        </w:rPr>
      </w:pPr>
      <w:r w:rsidRPr="007D1037">
        <w:rPr>
          <w:sz w:val="18"/>
          <w:szCs w:val="20"/>
        </w:rPr>
        <w:t>13.</w:t>
      </w:r>
      <w:r w:rsidRPr="007D1037">
        <w:rPr>
          <w:sz w:val="18"/>
          <w:szCs w:val="20"/>
        </w:rPr>
        <w:tab/>
        <w:t>L. Xu, Q. Fu, S. Liang, D. P. Shepherd, D. J. Richardson, and S. U. Alam, “Thulium-fiber-laser-pumped, high-peak-power, picosecond, mid-infrared orientation-patterned GaAs optical parametric generator and amplifier,” Opt. Lett.</w:t>
      </w:r>
      <w:r w:rsidRPr="007D1037">
        <w:rPr>
          <w:i/>
          <w:sz w:val="18"/>
          <w:szCs w:val="20"/>
        </w:rPr>
        <w:t xml:space="preserve"> </w:t>
      </w:r>
      <w:r w:rsidRPr="007D1037">
        <w:rPr>
          <w:b/>
          <w:sz w:val="18"/>
          <w:szCs w:val="20"/>
        </w:rPr>
        <w:t>42</w:t>
      </w:r>
      <w:r w:rsidRPr="007D1037">
        <w:rPr>
          <w:sz w:val="18"/>
          <w:szCs w:val="20"/>
        </w:rPr>
        <w:t>(19), 4036-4039 (2017).</w:t>
      </w:r>
    </w:p>
    <w:p w14:paraId="530B5593" w14:textId="77777777" w:rsidR="003B4520" w:rsidRPr="007D1037" w:rsidRDefault="003B4520" w:rsidP="003B4520">
      <w:pPr>
        <w:pStyle w:val="EndNoteBibliography"/>
        <w:spacing w:after="0"/>
        <w:ind w:left="442" w:hanging="442"/>
        <w:rPr>
          <w:sz w:val="18"/>
          <w:szCs w:val="20"/>
        </w:rPr>
      </w:pPr>
      <w:r w:rsidRPr="007D1037">
        <w:rPr>
          <w:sz w:val="18"/>
          <w:szCs w:val="20"/>
        </w:rPr>
        <w:t>14.</w:t>
      </w:r>
      <w:r w:rsidRPr="007D1037">
        <w:rPr>
          <w:sz w:val="18"/>
          <w:szCs w:val="20"/>
        </w:rPr>
        <w:tab/>
        <w:t>C. Kieleck, M. Eichhorn, A. Hirth, D. Faye, and E. Lallier, “High-efficiency 20–50 kHz mid-infrared orientation-patterned GaAs optical parametric oscillator pumped by a 2 μm holmium laser,” Opt. Lett.</w:t>
      </w:r>
      <w:r w:rsidRPr="007D1037">
        <w:rPr>
          <w:i/>
          <w:sz w:val="18"/>
          <w:szCs w:val="20"/>
        </w:rPr>
        <w:t xml:space="preserve"> </w:t>
      </w:r>
      <w:r w:rsidRPr="007D1037">
        <w:rPr>
          <w:b/>
          <w:sz w:val="18"/>
          <w:szCs w:val="20"/>
        </w:rPr>
        <w:t>34</w:t>
      </w:r>
      <w:r w:rsidRPr="007D1037">
        <w:rPr>
          <w:sz w:val="18"/>
          <w:szCs w:val="20"/>
        </w:rPr>
        <w:t>(3), 262-264 (2009).</w:t>
      </w:r>
    </w:p>
    <w:p w14:paraId="74DEC8C2" w14:textId="77777777" w:rsidR="003B4520" w:rsidRPr="007D1037" w:rsidRDefault="003B4520" w:rsidP="003B4520">
      <w:pPr>
        <w:pStyle w:val="EndNoteBibliography"/>
        <w:spacing w:after="0"/>
        <w:ind w:left="442" w:hanging="442"/>
        <w:rPr>
          <w:sz w:val="18"/>
          <w:szCs w:val="20"/>
        </w:rPr>
      </w:pPr>
      <w:r w:rsidRPr="007D1037">
        <w:rPr>
          <w:sz w:val="18"/>
          <w:szCs w:val="20"/>
        </w:rPr>
        <w:t>15.</w:t>
      </w:r>
      <w:r w:rsidRPr="007D1037">
        <w:rPr>
          <w:sz w:val="18"/>
          <w:szCs w:val="20"/>
        </w:rPr>
        <w:tab/>
        <w:t>A. Hildenbrand, C. Kieleck, E. Lallier, D. Faye, A. Grisard, B. Gérard, and M. Eichhorn, “Compact efficient mid-infrared laser source: OP-GaAs OPO pumped by Ho</w:t>
      </w:r>
      <w:r w:rsidRPr="007D1037">
        <w:rPr>
          <w:sz w:val="18"/>
          <w:szCs w:val="20"/>
          <w:vertAlign w:val="superscript"/>
        </w:rPr>
        <w:t>3+</w:t>
      </w:r>
      <w:r w:rsidRPr="007D1037">
        <w:rPr>
          <w:sz w:val="18"/>
          <w:szCs w:val="20"/>
        </w:rPr>
        <w:t xml:space="preserve">: YAG laser,” </w:t>
      </w:r>
      <w:r w:rsidRPr="008B5BCD">
        <w:rPr>
          <w:iCs/>
          <w:sz w:val="18"/>
          <w:szCs w:val="20"/>
        </w:rPr>
        <w:t>Proc. SPIE 8187</w:t>
      </w:r>
      <w:r w:rsidRPr="007D1037">
        <w:rPr>
          <w:sz w:val="18"/>
          <w:szCs w:val="20"/>
        </w:rPr>
        <w:t xml:space="preserve"> 81870H (2011).</w:t>
      </w:r>
    </w:p>
    <w:p w14:paraId="21C8AAF2" w14:textId="77777777" w:rsidR="003B4520" w:rsidRPr="007D1037" w:rsidRDefault="003B4520" w:rsidP="003B4520">
      <w:pPr>
        <w:pStyle w:val="EndNoteBibliography"/>
        <w:spacing w:after="0"/>
        <w:ind w:left="442" w:hanging="442"/>
        <w:rPr>
          <w:sz w:val="18"/>
          <w:szCs w:val="20"/>
        </w:rPr>
      </w:pPr>
      <w:r w:rsidRPr="007D1037">
        <w:rPr>
          <w:sz w:val="18"/>
          <w:szCs w:val="20"/>
        </w:rPr>
        <w:t>16.</w:t>
      </w:r>
      <w:r w:rsidRPr="007D1037">
        <w:rPr>
          <w:sz w:val="18"/>
          <w:szCs w:val="20"/>
        </w:rPr>
        <w:tab/>
        <w:t xml:space="preserve">P. G. Schunemann, L. A. Pomeranz, S. D. Setzler, C. W. Jones, and P. A. Budni, “CW mid-IR OPO based on OP-GaAs,” </w:t>
      </w:r>
      <w:r w:rsidRPr="008B5BCD">
        <w:rPr>
          <w:iCs/>
          <w:sz w:val="18"/>
          <w:szCs w:val="20"/>
        </w:rPr>
        <w:t xml:space="preserve">in </w:t>
      </w:r>
      <w:r w:rsidRPr="008B5BCD">
        <w:rPr>
          <w:sz w:val="18"/>
          <w:szCs w:val="20"/>
        </w:rPr>
        <w:t>Conference on Lasers and Electro-Optics</w:t>
      </w:r>
      <w:r>
        <w:rPr>
          <w:sz w:val="18"/>
          <w:szCs w:val="20"/>
        </w:rPr>
        <w:t xml:space="preserve"> </w:t>
      </w:r>
      <w:r w:rsidRPr="008B5BCD">
        <w:rPr>
          <w:b/>
          <w:bCs/>
          <w:i/>
          <w:iCs/>
          <w:sz w:val="18"/>
          <w:szCs w:val="20"/>
        </w:rPr>
        <w:t>- </w:t>
      </w:r>
      <w:r w:rsidRPr="008B5BCD">
        <w:rPr>
          <w:iCs/>
          <w:sz w:val="18"/>
          <w:szCs w:val="20"/>
        </w:rPr>
        <w:t>International Quantum Electronics Conference</w:t>
      </w:r>
      <w:r>
        <w:rPr>
          <w:iCs/>
          <w:sz w:val="18"/>
          <w:szCs w:val="20"/>
        </w:rPr>
        <w:t>,</w:t>
      </w:r>
      <w:r w:rsidRPr="008B5BCD">
        <w:rPr>
          <w:iCs/>
          <w:sz w:val="18"/>
          <w:szCs w:val="20"/>
        </w:rPr>
        <w:t xml:space="preserve"> </w:t>
      </w:r>
      <w:r>
        <w:rPr>
          <w:iCs/>
          <w:sz w:val="18"/>
          <w:szCs w:val="20"/>
        </w:rPr>
        <w:t>2013</w:t>
      </w:r>
      <w:r w:rsidRPr="008B5BCD">
        <w:rPr>
          <w:iCs/>
          <w:sz w:val="18"/>
          <w:szCs w:val="20"/>
        </w:rPr>
        <w:t xml:space="preserve"> OSA Technical Digest Series </w:t>
      </w:r>
      <w:r>
        <w:rPr>
          <w:iCs/>
          <w:sz w:val="18"/>
          <w:szCs w:val="20"/>
        </w:rPr>
        <w:t xml:space="preserve">(Optical Society of America, 2013), paper </w:t>
      </w:r>
      <w:r>
        <w:rPr>
          <w:sz w:val="18"/>
          <w:szCs w:val="20"/>
        </w:rPr>
        <w:t>JSII_2_3</w:t>
      </w:r>
      <w:r w:rsidRPr="007D1037">
        <w:rPr>
          <w:sz w:val="18"/>
          <w:szCs w:val="20"/>
        </w:rPr>
        <w:t>.</w:t>
      </w:r>
    </w:p>
    <w:p w14:paraId="2A52D21E" w14:textId="77777777" w:rsidR="003B4520" w:rsidRPr="007D1037" w:rsidRDefault="003B4520" w:rsidP="003B4520">
      <w:pPr>
        <w:pStyle w:val="EndNoteBibliography"/>
        <w:spacing w:after="0"/>
        <w:ind w:left="442" w:hanging="442"/>
        <w:rPr>
          <w:sz w:val="18"/>
          <w:szCs w:val="20"/>
        </w:rPr>
      </w:pPr>
      <w:r w:rsidRPr="007D1037">
        <w:rPr>
          <w:sz w:val="18"/>
          <w:szCs w:val="20"/>
        </w:rPr>
        <w:t>17.</w:t>
      </w:r>
      <w:r w:rsidRPr="007D1037">
        <w:rPr>
          <w:sz w:val="18"/>
          <w:szCs w:val="20"/>
        </w:rPr>
        <w:tab/>
        <w:t>K. L. Vodopyanov, O. Levi, P. S. Kuo, T. J. Pinguet, J. S. Harris, M. M. Fejer, B. Gerard, L. Becouarn, and E. Lallier, “Optical parametric oscillation in quasi-phase-matched GaAs,” Opt. Lett.</w:t>
      </w:r>
      <w:r w:rsidRPr="007D1037">
        <w:rPr>
          <w:i/>
          <w:sz w:val="18"/>
          <w:szCs w:val="20"/>
        </w:rPr>
        <w:t xml:space="preserve"> </w:t>
      </w:r>
      <w:r w:rsidRPr="007D1037">
        <w:rPr>
          <w:b/>
          <w:sz w:val="18"/>
          <w:szCs w:val="20"/>
        </w:rPr>
        <w:t>29</w:t>
      </w:r>
      <w:r w:rsidRPr="007D1037">
        <w:rPr>
          <w:sz w:val="18"/>
          <w:szCs w:val="20"/>
        </w:rPr>
        <w:t>(16), 1912-1914 (2004).</w:t>
      </w:r>
    </w:p>
    <w:p w14:paraId="46539853" w14:textId="77777777" w:rsidR="003B4520" w:rsidRPr="007D1037" w:rsidRDefault="003B4520" w:rsidP="003B4520">
      <w:pPr>
        <w:pStyle w:val="EndNoteBibliography"/>
        <w:spacing w:after="0"/>
        <w:ind w:left="442" w:hanging="442"/>
        <w:rPr>
          <w:sz w:val="18"/>
          <w:szCs w:val="20"/>
        </w:rPr>
      </w:pPr>
      <w:r w:rsidRPr="007D1037">
        <w:rPr>
          <w:sz w:val="18"/>
          <w:szCs w:val="20"/>
        </w:rPr>
        <w:t>18.</w:t>
      </w:r>
      <w:r w:rsidRPr="007D1037">
        <w:rPr>
          <w:sz w:val="18"/>
          <w:szCs w:val="20"/>
        </w:rPr>
        <w:tab/>
        <w:t>P. S. Kuo, K. L. Vodopyanov, M. M. Fejer, X. Yu, J. S. Harris, D. F. Bliss, and D. Weyburne, “GaAs optical parametric oscillator with circularly polarized and depolarized pump,” Opt. Lett.</w:t>
      </w:r>
      <w:r w:rsidRPr="007D1037">
        <w:rPr>
          <w:i/>
          <w:sz w:val="18"/>
          <w:szCs w:val="20"/>
        </w:rPr>
        <w:t xml:space="preserve"> </w:t>
      </w:r>
      <w:r w:rsidRPr="007D1037">
        <w:rPr>
          <w:b/>
          <w:sz w:val="18"/>
          <w:szCs w:val="20"/>
        </w:rPr>
        <w:t>32</w:t>
      </w:r>
      <w:r w:rsidRPr="007D1037">
        <w:rPr>
          <w:sz w:val="18"/>
          <w:szCs w:val="20"/>
        </w:rPr>
        <w:t>(18), 2735-2737 (2007).</w:t>
      </w:r>
    </w:p>
    <w:p w14:paraId="10077050" w14:textId="77777777" w:rsidR="003B4520" w:rsidRPr="007D1037" w:rsidRDefault="003B4520" w:rsidP="003B4520">
      <w:pPr>
        <w:pStyle w:val="EndNoteBibliography"/>
        <w:spacing w:after="0"/>
        <w:ind w:left="442" w:hanging="442"/>
        <w:rPr>
          <w:sz w:val="18"/>
          <w:szCs w:val="20"/>
        </w:rPr>
      </w:pPr>
      <w:r w:rsidRPr="007D1037">
        <w:rPr>
          <w:sz w:val="18"/>
          <w:szCs w:val="20"/>
        </w:rPr>
        <w:t>19.</w:t>
      </w:r>
      <w:r w:rsidRPr="007D1037">
        <w:rPr>
          <w:sz w:val="18"/>
          <w:szCs w:val="20"/>
        </w:rPr>
        <w:tab/>
        <w:t>K. L. Vodopyanov, E. Sorokin, I. T. Sorokina, and P. G. Schunemann, “Mid-IR frequency comb source spanning 4.4–5.4 μm based on subharmonic GaAs optical parametric oscillator,” Opt. Lett.</w:t>
      </w:r>
      <w:r w:rsidRPr="007D1037">
        <w:rPr>
          <w:i/>
          <w:sz w:val="18"/>
          <w:szCs w:val="20"/>
        </w:rPr>
        <w:t xml:space="preserve"> </w:t>
      </w:r>
      <w:r w:rsidRPr="007D1037">
        <w:rPr>
          <w:b/>
          <w:sz w:val="18"/>
          <w:szCs w:val="20"/>
        </w:rPr>
        <w:t>36</w:t>
      </w:r>
      <w:r w:rsidRPr="007D1037">
        <w:rPr>
          <w:sz w:val="18"/>
          <w:szCs w:val="20"/>
        </w:rPr>
        <w:t>(12), 2275-2277 (2011).</w:t>
      </w:r>
    </w:p>
    <w:p w14:paraId="086C5D78" w14:textId="77777777" w:rsidR="003B4520" w:rsidRPr="007D1037" w:rsidRDefault="003B4520" w:rsidP="003B4520">
      <w:pPr>
        <w:pStyle w:val="EndNoteBibliography"/>
        <w:spacing w:after="0"/>
        <w:ind w:left="442" w:hanging="442"/>
        <w:rPr>
          <w:sz w:val="18"/>
          <w:szCs w:val="20"/>
        </w:rPr>
      </w:pPr>
      <w:r w:rsidRPr="007D1037">
        <w:rPr>
          <w:sz w:val="18"/>
          <w:szCs w:val="20"/>
        </w:rPr>
        <w:t>20.</w:t>
      </w:r>
      <w:r w:rsidRPr="007D1037">
        <w:rPr>
          <w:sz w:val="18"/>
          <w:szCs w:val="20"/>
        </w:rPr>
        <w:tab/>
        <w:t>V. O. Smolski, S. Vasilyev, P. G. Schunemann, S. B. Mirov, and K. L. Vodopyanov, “Cr:ZnS laser-pumped subharmonic GaAs optical parametric oscillator with the spectrum spanning 3.6-5.6 μm,” Opt. Lett.</w:t>
      </w:r>
      <w:r w:rsidRPr="007D1037">
        <w:rPr>
          <w:i/>
          <w:sz w:val="18"/>
          <w:szCs w:val="20"/>
        </w:rPr>
        <w:t xml:space="preserve"> </w:t>
      </w:r>
      <w:r w:rsidRPr="007D1037">
        <w:rPr>
          <w:b/>
          <w:sz w:val="18"/>
          <w:szCs w:val="20"/>
        </w:rPr>
        <w:t>40</w:t>
      </w:r>
      <w:r w:rsidRPr="007D1037">
        <w:rPr>
          <w:sz w:val="18"/>
          <w:szCs w:val="20"/>
        </w:rPr>
        <w:t>(12), 2906-2908 (2015).</w:t>
      </w:r>
    </w:p>
    <w:p w14:paraId="404A851B" w14:textId="77777777" w:rsidR="003B4520" w:rsidRPr="007D1037" w:rsidRDefault="003B4520" w:rsidP="003B4520">
      <w:pPr>
        <w:pStyle w:val="EndNoteBibliography"/>
        <w:spacing w:after="0"/>
        <w:ind w:left="442" w:hanging="442"/>
        <w:rPr>
          <w:sz w:val="18"/>
          <w:szCs w:val="20"/>
        </w:rPr>
      </w:pPr>
      <w:r w:rsidRPr="007D1037">
        <w:rPr>
          <w:sz w:val="18"/>
          <w:szCs w:val="20"/>
        </w:rPr>
        <w:t>21.</w:t>
      </w:r>
      <w:r w:rsidRPr="007D1037">
        <w:rPr>
          <w:sz w:val="18"/>
          <w:szCs w:val="20"/>
        </w:rPr>
        <w:tab/>
        <w:t>D. French, R. Peterson, and I. Jovanovic, “Energy-scalable pulsed mid-IR source using orientation-patterned GaAs,” Opt. Lett.</w:t>
      </w:r>
      <w:r w:rsidRPr="007D1037">
        <w:rPr>
          <w:i/>
          <w:sz w:val="18"/>
          <w:szCs w:val="20"/>
        </w:rPr>
        <w:t xml:space="preserve"> </w:t>
      </w:r>
      <w:r w:rsidRPr="007D1037">
        <w:rPr>
          <w:b/>
          <w:sz w:val="18"/>
          <w:szCs w:val="20"/>
        </w:rPr>
        <w:t>36</w:t>
      </w:r>
      <w:r w:rsidRPr="007D1037">
        <w:rPr>
          <w:sz w:val="18"/>
          <w:szCs w:val="20"/>
        </w:rPr>
        <w:t>(4), 496-498 (2011).</w:t>
      </w:r>
    </w:p>
    <w:p w14:paraId="05E145B6" w14:textId="77777777" w:rsidR="003B4520" w:rsidRPr="007D1037" w:rsidRDefault="003B4520" w:rsidP="003B4520">
      <w:pPr>
        <w:pStyle w:val="EndNoteBibliography"/>
        <w:spacing w:after="0"/>
        <w:ind w:left="442" w:hanging="442"/>
        <w:rPr>
          <w:sz w:val="18"/>
          <w:szCs w:val="20"/>
        </w:rPr>
      </w:pPr>
      <w:r w:rsidRPr="007D1037">
        <w:rPr>
          <w:sz w:val="18"/>
          <w:szCs w:val="20"/>
        </w:rPr>
        <w:t>22.</w:t>
      </w:r>
      <w:r w:rsidRPr="007D1037">
        <w:rPr>
          <w:sz w:val="18"/>
          <w:szCs w:val="20"/>
        </w:rPr>
        <w:tab/>
        <w:t>R. K. Feaver, R. D. Peterson, and P. E. Powers, “Longwave-IR optical parametric oscillator in orientation-patterned GaAs pumped by a 2 µm Tm,Ho:YLF laser,” Opt. Express</w:t>
      </w:r>
      <w:r w:rsidRPr="007D1037">
        <w:rPr>
          <w:i/>
          <w:sz w:val="18"/>
          <w:szCs w:val="20"/>
        </w:rPr>
        <w:t xml:space="preserve"> </w:t>
      </w:r>
      <w:r w:rsidRPr="007D1037">
        <w:rPr>
          <w:b/>
          <w:sz w:val="18"/>
          <w:szCs w:val="20"/>
        </w:rPr>
        <w:t>21</w:t>
      </w:r>
      <w:r w:rsidRPr="007D1037">
        <w:rPr>
          <w:sz w:val="18"/>
          <w:szCs w:val="20"/>
        </w:rPr>
        <w:t>(13), 16104-16110 (2013).</w:t>
      </w:r>
    </w:p>
    <w:p w14:paraId="2E3C15FC" w14:textId="77777777" w:rsidR="003B4520" w:rsidRPr="007D1037" w:rsidRDefault="003B4520" w:rsidP="003B4520">
      <w:pPr>
        <w:pStyle w:val="EndNoteBibliography"/>
        <w:spacing w:after="0"/>
        <w:ind w:left="442" w:hanging="442"/>
        <w:rPr>
          <w:sz w:val="18"/>
          <w:szCs w:val="20"/>
        </w:rPr>
      </w:pPr>
      <w:r w:rsidRPr="007D1037">
        <w:rPr>
          <w:sz w:val="18"/>
          <w:szCs w:val="20"/>
        </w:rPr>
        <w:t>23.</w:t>
      </w:r>
      <w:r w:rsidRPr="007D1037">
        <w:rPr>
          <w:sz w:val="18"/>
          <w:szCs w:val="20"/>
        </w:rPr>
        <w:tab/>
        <w:t>Q. Clément, J. M. Melkonian, J. B. Dherbecourt, M. Raybaut, A. Grisard, E. Lallier, B. Gérard, B. Faure, G. Souhaité, and A. Godard, “Longwave infrared, single-frequency, tunable, pulsed optical parametric oscillator based on orientation-patterned GaAs for gas sensing,” Opt. Lett.</w:t>
      </w:r>
      <w:r w:rsidRPr="007D1037">
        <w:rPr>
          <w:i/>
          <w:sz w:val="18"/>
          <w:szCs w:val="20"/>
        </w:rPr>
        <w:t xml:space="preserve"> </w:t>
      </w:r>
      <w:r w:rsidRPr="007D1037">
        <w:rPr>
          <w:b/>
          <w:sz w:val="18"/>
          <w:szCs w:val="20"/>
        </w:rPr>
        <w:t>40</w:t>
      </w:r>
      <w:r w:rsidRPr="007D1037">
        <w:rPr>
          <w:sz w:val="18"/>
          <w:szCs w:val="20"/>
        </w:rPr>
        <w:t>(12), 2676-2679 (2015).</w:t>
      </w:r>
    </w:p>
    <w:p w14:paraId="5224273B" w14:textId="77777777" w:rsidR="003B4520" w:rsidRPr="007D1037" w:rsidRDefault="003B4520" w:rsidP="003B4520">
      <w:pPr>
        <w:pStyle w:val="EndNoteBibliography"/>
        <w:spacing w:after="0"/>
        <w:ind w:left="442" w:hanging="442"/>
        <w:rPr>
          <w:sz w:val="18"/>
          <w:szCs w:val="20"/>
        </w:rPr>
      </w:pPr>
      <w:r w:rsidRPr="007D1037">
        <w:rPr>
          <w:sz w:val="18"/>
          <w:szCs w:val="20"/>
        </w:rPr>
        <w:t>24.</w:t>
      </w:r>
      <w:r w:rsidRPr="007D1037">
        <w:rPr>
          <w:sz w:val="18"/>
          <w:szCs w:val="20"/>
        </w:rPr>
        <w:tab/>
        <w:t>W. Yao, Z. Shao, C. Shen, J. Tang, Y. Zhao, and D. Shen, “Gain-switched laser diode seeded TDFA with 409 W picosecond pulses and 142 W spectrally flat supercontinuum output,” Opt. Express</w:t>
      </w:r>
      <w:r w:rsidRPr="007D1037">
        <w:rPr>
          <w:i/>
          <w:sz w:val="18"/>
          <w:szCs w:val="20"/>
        </w:rPr>
        <w:t xml:space="preserve"> </w:t>
      </w:r>
      <w:r w:rsidRPr="007D1037">
        <w:rPr>
          <w:b/>
          <w:sz w:val="18"/>
          <w:szCs w:val="20"/>
        </w:rPr>
        <w:t>27</w:t>
      </w:r>
      <w:r w:rsidRPr="007D1037">
        <w:rPr>
          <w:sz w:val="18"/>
          <w:szCs w:val="20"/>
        </w:rPr>
        <w:t>(2), 1276-1282 (2019).</w:t>
      </w:r>
    </w:p>
    <w:p w14:paraId="5001F599" w14:textId="77777777" w:rsidR="003B4520" w:rsidRPr="007D1037" w:rsidRDefault="003B4520" w:rsidP="003B4520">
      <w:pPr>
        <w:pStyle w:val="EndNoteBibliography"/>
        <w:spacing w:after="0"/>
        <w:ind w:left="442" w:hanging="442"/>
        <w:rPr>
          <w:sz w:val="18"/>
          <w:szCs w:val="20"/>
        </w:rPr>
      </w:pPr>
      <w:r w:rsidRPr="007D1037">
        <w:rPr>
          <w:sz w:val="18"/>
          <w:szCs w:val="20"/>
        </w:rPr>
        <w:t>25.</w:t>
      </w:r>
      <w:r w:rsidRPr="007D1037">
        <w:rPr>
          <w:sz w:val="18"/>
          <w:szCs w:val="20"/>
        </w:rPr>
        <w:tab/>
        <w:t>S. Liang, L. Xu, Q. Fu, Y. Jung, D. P. Shepherd, D. J. Richardson, and S.-u. Alam, “295-kW peak power picosecond pulses from a thulium-doped-fiber MOPA and the generation of watt-level &gt;2.5-octave supercontinuum extending up to 5 μm,” Opt. Express</w:t>
      </w:r>
      <w:r w:rsidRPr="007D1037">
        <w:rPr>
          <w:i/>
          <w:sz w:val="18"/>
          <w:szCs w:val="20"/>
        </w:rPr>
        <w:t xml:space="preserve"> </w:t>
      </w:r>
      <w:r w:rsidRPr="007D1037">
        <w:rPr>
          <w:b/>
          <w:sz w:val="18"/>
          <w:szCs w:val="20"/>
        </w:rPr>
        <w:t>26</w:t>
      </w:r>
      <w:r w:rsidRPr="007D1037">
        <w:rPr>
          <w:sz w:val="18"/>
          <w:szCs w:val="20"/>
        </w:rPr>
        <w:t>(6), 6490-6498 (2018).</w:t>
      </w:r>
    </w:p>
    <w:p w14:paraId="7637CF63" w14:textId="77777777" w:rsidR="003B4520" w:rsidRPr="007D1037" w:rsidRDefault="003B4520" w:rsidP="003B4520">
      <w:pPr>
        <w:pStyle w:val="EndNoteBibliography"/>
        <w:ind w:left="442" w:hanging="442"/>
        <w:rPr>
          <w:sz w:val="18"/>
          <w:szCs w:val="20"/>
        </w:rPr>
      </w:pPr>
      <w:r w:rsidRPr="007D1037">
        <w:rPr>
          <w:sz w:val="18"/>
          <w:szCs w:val="20"/>
        </w:rPr>
        <w:t>26.</w:t>
      </w:r>
      <w:r w:rsidRPr="007D1037">
        <w:rPr>
          <w:sz w:val="18"/>
          <w:szCs w:val="20"/>
        </w:rPr>
        <w:tab/>
        <w:t>A. M. Heidt, Z. Li, and D. J. Richardson, “High power diode-seeded fiber amplifiers at 2 μm—from architectures to applications,” IEEE J. Sel. Top. Quant.</w:t>
      </w:r>
      <w:r w:rsidRPr="007D1037">
        <w:rPr>
          <w:i/>
          <w:sz w:val="18"/>
          <w:szCs w:val="20"/>
        </w:rPr>
        <w:t xml:space="preserve"> </w:t>
      </w:r>
      <w:r w:rsidRPr="007D1037">
        <w:rPr>
          <w:b/>
          <w:sz w:val="18"/>
          <w:szCs w:val="20"/>
        </w:rPr>
        <w:t>20</w:t>
      </w:r>
      <w:r w:rsidRPr="007D1037">
        <w:rPr>
          <w:sz w:val="18"/>
          <w:szCs w:val="20"/>
        </w:rPr>
        <w:t>(5), 525-536 (2014).</w:t>
      </w:r>
    </w:p>
    <w:p w14:paraId="240D499F" w14:textId="1D27CE91" w:rsidR="00D56F49" w:rsidRPr="00062CB6" w:rsidRDefault="00D56F49" w:rsidP="00A603F0">
      <w:pPr>
        <w:pStyle w:val="EndNoteBibliography"/>
        <w:ind w:left="720" w:hanging="720"/>
        <w:rPr>
          <w:lang w:eastAsia="zh-CN"/>
        </w:rPr>
      </w:pPr>
    </w:p>
    <w:sectPr w:rsidR="00D56F49" w:rsidRPr="00062CB6" w:rsidSect="0081577A">
      <w:pgSz w:w="12240" w:h="15840"/>
      <w:pgMar w:top="1872" w:right="2347" w:bottom="1872" w:left="2347"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8B5B36" w16cid:durableId="2141C11D"/>
  <w16cid:commentId w16cid:paraId="4DF430EF" w16cid:durableId="2141EC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09A48" w14:textId="77777777" w:rsidR="00770537" w:rsidRDefault="00770537" w:rsidP="00380A20">
      <w:pPr>
        <w:spacing w:after="0" w:line="240" w:lineRule="auto"/>
      </w:pPr>
      <w:r>
        <w:separator/>
      </w:r>
    </w:p>
  </w:endnote>
  <w:endnote w:type="continuationSeparator" w:id="0">
    <w:p w14:paraId="13C5308E" w14:textId="77777777" w:rsidR="00770537" w:rsidRDefault="00770537" w:rsidP="00380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416503" w14:textId="77777777" w:rsidR="00770537" w:rsidRDefault="00770537" w:rsidP="00380A20">
      <w:pPr>
        <w:spacing w:after="0" w:line="240" w:lineRule="auto"/>
      </w:pPr>
      <w:r>
        <w:separator/>
      </w:r>
    </w:p>
  </w:footnote>
  <w:footnote w:type="continuationSeparator" w:id="0">
    <w:p w14:paraId="117DEAE2" w14:textId="77777777" w:rsidR="00770537" w:rsidRDefault="00770537" w:rsidP="00380A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Express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10ED4"/>
    <w:multiLevelType w:val="multilevel"/>
    <w:tmpl w:val="72E88FE4"/>
    <w:lvl w:ilvl="0">
      <w:start w:val="1"/>
      <w:numFmt w:val="decimal"/>
      <w:pStyle w:val="Express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72220"/>
    <w:multiLevelType w:val="hybridMultilevel"/>
    <w:tmpl w:val="4C54C734"/>
    <w:lvl w:ilvl="0" w:tplc="D04ED72E">
      <w:start w:val="1"/>
      <w:numFmt w:val="decimal"/>
      <w:pStyle w:val="ExpressReferences"/>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87793E"/>
    <w:multiLevelType w:val="hybridMultilevel"/>
    <w:tmpl w:val="7C1220CE"/>
    <w:lvl w:ilvl="0" w:tplc="F766B3E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A761045"/>
    <w:multiLevelType w:val="hybridMultilevel"/>
    <w:tmpl w:val="F3F0CA26"/>
    <w:lvl w:ilvl="0" w:tplc="E410B9A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8663F6"/>
    <w:multiLevelType w:val="hybridMultilevel"/>
    <w:tmpl w:val="CB8AF8F2"/>
    <w:lvl w:ilvl="0" w:tplc="CF0A6A5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49929DE"/>
    <w:multiLevelType w:val="hybridMultilevel"/>
    <w:tmpl w:val="D6FE65AC"/>
    <w:lvl w:ilvl="0" w:tplc="FB5EEEB8">
      <w:start w:val="1"/>
      <w:numFmt w:val="decimal"/>
      <w:pStyle w:val="Express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FA468EA"/>
    <w:multiLevelType w:val="hybridMultilevel"/>
    <w:tmpl w:val="8FA08692"/>
    <w:lvl w:ilvl="0" w:tplc="7922A49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EC84BF4"/>
    <w:multiLevelType w:val="hybridMultilevel"/>
    <w:tmpl w:val="D6761426"/>
    <w:lvl w:ilvl="0" w:tplc="C3BE05EE">
      <w:start w:val="1"/>
      <w:numFmt w:val="lowerLetter"/>
      <w:pStyle w:val="Express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AE201FC"/>
    <w:multiLevelType w:val="hybridMultilevel"/>
    <w:tmpl w:val="2A10251C"/>
    <w:lvl w:ilvl="0" w:tplc="AE8A6FC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20"/>
  </w:num>
  <w:num w:numId="3">
    <w:abstractNumId w:val="12"/>
  </w:num>
  <w:num w:numId="4">
    <w:abstractNumId w:val="16"/>
  </w:num>
  <w:num w:numId="5">
    <w:abstractNumId w:val="11"/>
  </w:num>
  <w:num w:numId="6">
    <w:abstractNumId w:val="19"/>
  </w:num>
  <w:num w:numId="7">
    <w:abstractNumId w:val="18"/>
  </w:num>
  <w:num w:numId="8">
    <w:abstractNumId w:val="22"/>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14"/>
  </w:num>
  <w:num w:numId="22">
    <w:abstractNumId w:val="15"/>
  </w:num>
  <w:num w:numId="23">
    <w:abstractNumId w:val="11"/>
  </w:num>
  <w:num w:numId="24">
    <w:abstractNumId w:val="17"/>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ptics Express&lt;/Style&gt;&lt;LeftDelim&gt;{&lt;/LeftDelim&gt;&lt;RightDelim&gt;}&lt;/RightDelim&gt;&lt;FontName&gt;Times New Roman&lt;/FontName&gt;&lt;FontSize&gt;10&lt;/FontSize&gt;&lt;ReflistTitle&gt;&lt;/ReflistTitle&gt;&lt;StartingRefnum&gt;1&lt;/StartingRefnum&gt;&lt;FirstLineIndent&gt;0&lt;/FirstLineIndent&gt;&lt;HangingIndent&gt;45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vsvete1az25vefdflx0p99pww2wvt5d5zw&quot;&gt;My EndNote Library-Saved2 Copy&lt;record-ids&gt;&lt;item&gt;3&lt;/item&gt;&lt;item&gt;7&lt;/item&gt;&lt;item&gt;11&lt;/item&gt;&lt;item&gt;12&lt;/item&gt;&lt;item&gt;13&lt;/item&gt;&lt;item&gt;18&lt;/item&gt;&lt;item&gt;22&lt;/item&gt;&lt;item&gt;37&lt;/item&gt;&lt;item&gt;57&lt;/item&gt;&lt;item&gt;195&lt;/item&gt;&lt;item&gt;201&lt;/item&gt;&lt;item&gt;210&lt;/item&gt;&lt;item&gt;218&lt;/item&gt;&lt;item&gt;222&lt;/item&gt;&lt;item&gt;225&lt;/item&gt;&lt;item&gt;723&lt;/item&gt;&lt;item&gt;724&lt;/item&gt;&lt;item&gt;751&lt;/item&gt;&lt;item&gt;771&lt;/item&gt;&lt;item&gt;772&lt;/item&gt;&lt;item&gt;814&lt;/item&gt;&lt;item&gt;828&lt;/item&gt;&lt;item&gt;838&lt;/item&gt;&lt;item&gt;851&lt;/item&gt;&lt;item&gt;852&lt;/item&gt;&lt;item&gt;858&lt;/item&gt;&lt;/record-ids&gt;&lt;/item&gt;&lt;/Libraries&gt;"/>
  </w:docVars>
  <w:rsids>
    <w:rsidRoot w:val="00743608"/>
    <w:rsid w:val="000018D4"/>
    <w:rsid w:val="00002858"/>
    <w:rsid w:val="00003392"/>
    <w:rsid w:val="00004FDA"/>
    <w:rsid w:val="00005003"/>
    <w:rsid w:val="00006848"/>
    <w:rsid w:val="00007E80"/>
    <w:rsid w:val="00010F63"/>
    <w:rsid w:val="000117C6"/>
    <w:rsid w:val="00011D82"/>
    <w:rsid w:val="0001277C"/>
    <w:rsid w:val="0001521F"/>
    <w:rsid w:val="0001565E"/>
    <w:rsid w:val="00017B98"/>
    <w:rsid w:val="00017BFD"/>
    <w:rsid w:val="00017F3D"/>
    <w:rsid w:val="0002061B"/>
    <w:rsid w:val="00021B6F"/>
    <w:rsid w:val="0002265C"/>
    <w:rsid w:val="00022A47"/>
    <w:rsid w:val="000233DC"/>
    <w:rsid w:val="0002384F"/>
    <w:rsid w:val="00023EB0"/>
    <w:rsid w:val="000247FC"/>
    <w:rsid w:val="00030D57"/>
    <w:rsid w:val="00030E4F"/>
    <w:rsid w:val="0003176E"/>
    <w:rsid w:val="00032953"/>
    <w:rsid w:val="00032BB2"/>
    <w:rsid w:val="00032DEF"/>
    <w:rsid w:val="00034437"/>
    <w:rsid w:val="000347FD"/>
    <w:rsid w:val="00034DBD"/>
    <w:rsid w:val="000355BC"/>
    <w:rsid w:val="00036639"/>
    <w:rsid w:val="000366A8"/>
    <w:rsid w:val="0003685A"/>
    <w:rsid w:val="0004119D"/>
    <w:rsid w:val="00042E10"/>
    <w:rsid w:val="0004337F"/>
    <w:rsid w:val="0004366B"/>
    <w:rsid w:val="00043B4F"/>
    <w:rsid w:val="00044E28"/>
    <w:rsid w:val="0004526C"/>
    <w:rsid w:val="00046CD1"/>
    <w:rsid w:val="00052ACE"/>
    <w:rsid w:val="00055B4A"/>
    <w:rsid w:val="00056C22"/>
    <w:rsid w:val="00060789"/>
    <w:rsid w:val="0006130F"/>
    <w:rsid w:val="000615EE"/>
    <w:rsid w:val="00061B56"/>
    <w:rsid w:val="00061FC9"/>
    <w:rsid w:val="00062CB6"/>
    <w:rsid w:val="00062CF2"/>
    <w:rsid w:val="00062D82"/>
    <w:rsid w:val="000635A5"/>
    <w:rsid w:val="000639E3"/>
    <w:rsid w:val="00063A06"/>
    <w:rsid w:val="00063AE9"/>
    <w:rsid w:val="000646DD"/>
    <w:rsid w:val="000647FD"/>
    <w:rsid w:val="00064832"/>
    <w:rsid w:val="000667BA"/>
    <w:rsid w:val="0006711C"/>
    <w:rsid w:val="000705F9"/>
    <w:rsid w:val="00072DFA"/>
    <w:rsid w:val="00073873"/>
    <w:rsid w:val="0007391B"/>
    <w:rsid w:val="000741A7"/>
    <w:rsid w:val="00074E56"/>
    <w:rsid w:val="000750BD"/>
    <w:rsid w:val="000752B0"/>
    <w:rsid w:val="00076971"/>
    <w:rsid w:val="00076EB4"/>
    <w:rsid w:val="000803DD"/>
    <w:rsid w:val="00080F50"/>
    <w:rsid w:val="00081649"/>
    <w:rsid w:val="00081A7C"/>
    <w:rsid w:val="00081AC8"/>
    <w:rsid w:val="00083DD8"/>
    <w:rsid w:val="00083E84"/>
    <w:rsid w:val="000843C2"/>
    <w:rsid w:val="000852F1"/>
    <w:rsid w:val="000868C3"/>
    <w:rsid w:val="00086BC8"/>
    <w:rsid w:val="0008760E"/>
    <w:rsid w:val="00087941"/>
    <w:rsid w:val="000909A9"/>
    <w:rsid w:val="00090DFB"/>
    <w:rsid w:val="0009124B"/>
    <w:rsid w:val="00091F89"/>
    <w:rsid w:val="00092C6E"/>
    <w:rsid w:val="00092DE8"/>
    <w:rsid w:val="00093425"/>
    <w:rsid w:val="00093E81"/>
    <w:rsid w:val="00093EB7"/>
    <w:rsid w:val="00094CEC"/>
    <w:rsid w:val="00094D20"/>
    <w:rsid w:val="0009589F"/>
    <w:rsid w:val="00096DAF"/>
    <w:rsid w:val="00096EE0"/>
    <w:rsid w:val="00097863"/>
    <w:rsid w:val="00097C7C"/>
    <w:rsid w:val="000A0498"/>
    <w:rsid w:val="000A0B16"/>
    <w:rsid w:val="000A0FFD"/>
    <w:rsid w:val="000A2443"/>
    <w:rsid w:val="000A31A4"/>
    <w:rsid w:val="000A35FB"/>
    <w:rsid w:val="000A3D02"/>
    <w:rsid w:val="000A6264"/>
    <w:rsid w:val="000A7667"/>
    <w:rsid w:val="000B18A6"/>
    <w:rsid w:val="000B2BAB"/>
    <w:rsid w:val="000B33D7"/>
    <w:rsid w:val="000B5941"/>
    <w:rsid w:val="000B66B8"/>
    <w:rsid w:val="000C4805"/>
    <w:rsid w:val="000C51BA"/>
    <w:rsid w:val="000C6B01"/>
    <w:rsid w:val="000C7FF0"/>
    <w:rsid w:val="000D0ED0"/>
    <w:rsid w:val="000D0FBF"/>
    <w:rsid w:val="000D0FC2"/>
    <w:rsid w:val="000D169B"/>
    <w:rsid w:val="000D1AE3"/>
    <w:rsid w:val="000D251A"/>
    <w:rsid w:val="000D31F1"/>
    <w:rsid w:val="000D3D05"/>
    <w:rsid w:val="000D53A1"/>
    <w:rsid w:val="000D5874"/>
    <w:rsid w:val="000D60CB"/>
    <w:rsid w:val="000D62DF"/>
    <w:rsid w:val="000D7973"/>
    <w:rsid w:val="000D7C66"/>
    <w:rsid w:val="000E037C"/>
    <w:rsid w:val="000E05BA"/>
    <w:rsid w:val="000E113E"/>
    <w:rsid w:val="000E2D24"/>
    <w:rsid w:val="000E53D9"/>
    <w:rsid w:val="000E6E80"/>
    <w:rsid w:val="000E71D2"/>
    <w:rsid w:val="000E78DF"/>
    <w:rsid w:val="000F0B03"/>
    <w:rsid w:val="000F0B3A"/>
    <w:rsid w:val="000F1680"/>
    <w:rsid w:val="000F1827"/>
    <w:rsid w:val="000F20D9"/>
    <w:rsid w:val="000F4819"/>
    <w:rsid w:val="000F507F"/>
    <w:rsid w:val="000F51B3"/>
    <w:rsid w:val="000F679C"/>
    <w:rsid w:val="000F6A1D"/>
    <w:rsid w:val="000F6BA2"/>
    <w:rsid w:val="00100510"/>
    <w:rsid w:val="00100C1F"/>
    <w:rsid w:val="001024EE"/>
    <w:rsid w:val="00102ED3"/>
    <w:rsid w:val="00103754"/>
    <w:rsid w:val="00104DCD"/>
    <w:rsid w:val="00106B8A"/>
    <w:rsid w:val="00111821"/>
    <w:rsid w:val="00111BAB"/>
    <w:rsid w:val="00112113"/>
    <w:rsid w:val="0011344C"/>
    <w:rsid w:val="00113651"/>
    <w:rsid w:val="00114293"/>
    <w:rsid w:val="001149D1"/>
    <w:rsid w:val="0011708D"/>
    <w:rsid w:val="00117F7B"/>
    <w:rsid w:val="00120505"/>
    <w:rsid w:val="001208F6"/>
    <w:rsid w:val="00120CC1"/>
    <w:rsid w:val="00122622"/>
    <w:rsid w:val="00122A32"/>
    <w:rsid w:val="00126559"/>
    <w:rsid w:val="001279E5"/>
    <w:rsid w:val="0013031D"/>
    <w:rsid w:val="00130C5F"/>
    <w:rsid w:val="0013129E"/>
    <w:rsid w:val="0013181A"/>
    <w:rsid w:val="00132F98"/>
    <w:rsid w:val="00133724"/>
    <w:rsid w:val="00134AFE"/>
    <w:rsid w:val="001352C1"/>
    <w:rsid w:val="00135490"/>
    <w:rsid w:val="00135669"/>
    <w:rsid w:val="001359A2"/>
    <w:rsid w:val="00135C57"/>
    <w:rsid w:val="00135CFF"/>
    <w:rsid w:val="0014006E"/>
    <w:rsid w:val="001400E8"/>
    <w:rsid w:val="00140BB8"/>
    <w:rsid w:val="001417A6"/>
    <w:rsid w:val="00141E04"/>
    <w:rsid w:val="001426A5"/>
    <w:rsid w:val="00145C94"/>
    <w:rsid w:val="001473FB"/>
    <w:rsid w:val="001474A8"/>
    <w:rsid w:val="00147809"/>
    <w:rsid w:val="00150AD8"/>
    <w:rsid w:val="00151703"/>
    <w:rsid w:val="00152E07"/>
    <w:rsid w:val="0015432C"/>
    <w:rsid w:val="00154821"/>
    <w:rsid w:val="0015551C"/>
    <w:rsid w:val="0015634E"/>
    <w:rsid w:val="00156792"/>
    <w:rsid w:val="001578AD"/>
    <w:rsid w:val="00157B57"/>
    <w:rsid w:val="00157D97"/>
    <w:rsid w:val="00163ED0"/>
    <w:rsid w:val="001655DE"/>
    <w:rsid w:val="0016642E"/>
    <w:rsid w:val="0017033E"/>
    <w:rsid w:val="0017088C"/>
    <w:rsid w:val="001712CB"/>
    <w:rsid w:val="00171D2C"/>
    <w:rsid w:val="00171FC6"/>
    <w:rsid w:val="001724BA"/>
    <w:rsid w:val="00172BBD"/>
    <w:rsid w:val="00173179"/>
    <w:rsid w:val="001735D0"/>
    <w:rsid w:val="0017394C"/>
    <w:rsid w:val="00174FC3"/>
    <w:rsid w:val="00175840"/>
    <w:rsid w:val="00176184"/>
    <w:rsid w:val="00176C8F"/>
    <w:rsid w:val="001778AE"/>
    <w:rsid w:val="00177A3C"/>
    <w:rsid w:val="00177FCD"/>
    <w:rsid w:val="00177FD5"/>
    <w:rsid w:val="0018012A"/>
    <w:rsid w:val="00180D49"/>
    <w:rsid w:val="00180F5B"/>
    <w:rsid w:val="00181857"/>
    <w:rsid w:val="001818B2"/>
    <w:rsid w:val="00182131"/>
    <w:rsid w:val="00182468"/>
    <w:rsid w:val="00182FCB"/>
    <w:rsid w:val="00184131"/>
    <w:rsid w:val="001848A1"/>
    <w:rsid w:val="001848C2"/>
    <w:rsid w:val="001901C3"/>
    <w:rsid w:val="001912C9"/>
    <w:rsid w:val="001920EE"/>
    <w:rsid w:val="00192419"/>
    <w:rsid w:val="001928D8"/>
    <w:rsid w:val="001938D0"/>
    <w:rsid w:val="00193B91"/>
    <w:rsid w:val="001944EC"/>
    <w:rsid w:val="001959B7"/>
    <w:rsid w:val="00196137"/>
    <w:rsid w:val="001965F8"/>
    <w:rsid w:val="00197171"/>
    <w:rsid w:val="001A02D2"/>
    <w:rsid w:val="001A0F31"/>
    <w:rsid w:val="001A1330"/>
    <w:rsid w:val="001A1462"/>
    <w:rsid w:val="001A28CD"/>
    <w:rsid w:val="001A2CF2"/>
    <w:rsid w:val="001A2F53"/>
    <w:rsid w:val="001A488F"/>
    <w:rsid w:val="001A59BE"/>
    <w:rsid w:val="001A5BDC"/>
    <w:rsid w:val="001A6941"/>
    <w:rsid w:val="001A6BD8"/>
    <w:rsid w:val="001A6C34"/>
    <w:rsid w:val="001A78DA"/>
    <w:rsid w:val="001B0C1D"/>
    <w:rsid w:val="001B1AE7"/>
    <w:rsid w:val="001B2087"/>
    <w:rsid w:val="001B24AC"/>
    <w:rsid w:val="001B2850"/>
    <w:rsid w:val="001B39F1"/>
    <w:rsid w:val="001B3E8D"/>
    <w:rsid w:val="001B4801"/>
    <w:rsid w:val="001B5B3E"/>
    <w:rsid w:val="001B5BDC"/>
    <w:rsid w:val="001B73AA"/>
    <w:rsid w:val="001C2049"/>
    <w:rsid w:val="001C20FB"/>
    <w:rsid w:val="001C2491"/>
    <w:rsid w:val="001C2922"/>
    <w:rsid w:val="001C31CA"/>
    <w:rsid w:val="001C33D1"/>
    <w:rsid w:val="001C3C54"/>
    <w:rsid w:val="001C3E57"/>
    <w:rsid w:val="001C5DF1"/>
    <w:rsid w:val="001C7026"/>
    <w:rsid w:val="001D451C"/>
    <w:rsid w:val="001D4C8E"/>
    <w:rsid w:val="001D5428"/>
    <w:rsid w:val="001D6494"/>
    <w:rsid w:val="001D6FB0"/>
    <w:rsid w:val="001D7404"/>
    <w:rsid w:val="001D7974"/>
    <w:rsid w:val="001D7A8A"/>
    <w:rsid w:val="001E1283"/>
    <w:rsid w:val="001E31F4"/>
    <w:rsid w:val="001E34B7"/>
    <w:rsid w:val="001E3703"/>
    <w:rsid w:val="001E45AC"/>
    <w:rsid w:val="001E6BE5"/>
    <w:rsid w:val="001E75E9"/>
    <w:rsid w:val="001F1109"/>
    <w:rsid w:val="001F17B4"/>
    <w:rsid w:val="001F1948"/>
    <w:rsid w:val="001F2AE0"/>
    <w:rsid w:val="001F36F7"/>
    <w:rsid w:val="001F4628"/>
    <w:rsid w:val="001F4E54"/>
    <w:rsid w:val="001F4FE4"/>
    <w:rsid w:val="001F51F9"/>
    <w:rsid w:val="001F648C"/>
    <w:rsid w:val="001F67B3"/>
    <w:rsid w:val="001F68C3"/>
    <w:rsid w:val="002004EA"/>
    <w:rsid w:val="002009C8"/>
    <w:rsid w:val="00204BA9"/>
    <w:rsid w:val="00206184"/>
    <w:rsid w:val="0020619A"/>
    <w:rsid w:val="002063CE"/>
    <w:rsid w:val="00206948"/>
    <w:rsid w:val="002073AE"/>
    <w:rsid w:val="002073F3"/>
    <w:rsid w:val="002079BD"/>
    <w:rsid w:val="00210535"/>
    <w:rsid w:val="00210F4E"/>
    <w:rsid w:val="002115A8"/>
    <w:rsid w:val="0021255C"/>
    <w:rsid w:val="00212A47"/>
    <w:rsid w:val="002131F9"/>
    <w:rsid w:val="002133AC"/>
    <w:rsid w:val="002153BF"/>
    <w:rsid w:val="00215664"/>
    <w:rsid w:val="00215B0C"/>
    <w:rsid w:val="002160F9"/>
    <w:rsid w:val="00216F22"/>
    <w:rsid w:val="00217115"/>
    <w:rsid w:val="0021779A"/>
    <w:rsid w:val="0022116F"/>
    <w:rsid w:val="0022236C"/>
    <w:rsid w:val="00222965"/>
    <w:rsid w:val="00224ECA"/>
    <w:rsid w:val="0022511D"/>
    <w:rsid w:val="00227606"/>
    <w:rsid w:val="00230854"/>
    <w:rsid w:val="00230FD1"/>
    <w:rsid w:val="002321BB"/>
    <w:rsid w:val="002366DC"/>
    <w:rsid w:val="00240B52"/>
    <w:rsid w:val="0024158E"/>
    <w:rsid w:val="0024174D"/>
    <w:rsid w:val="00241952"/>
    <w:rsid w:val="00242C7D"/>
    <w:rsid w:val="0024316F"/>
    <w:rsid w:val="00245231"/>
    <w:rsid w:val="0024526A"/>
    <w:rsid w:val="00245AFB"/>
    <w:rsid w:val="00250967"/>
    <w:rsid w:val="00252EE9"/>
    <w:rsid w:val="00253C00"/>
    <w:rsid w:val="00254BC5"/>
    <w:rsid w:val="00255714"/>
    <w:rsid w:val="00255D35"/>
    <w:rsid w:val="00256994"/>
    <w:rsid w:val="00256B0E"/>
    <w:rsid w:val="002576F7"/>
    <w:rsid w:val="002605CC"/>
    <w:rsid w:val="00260C3B"/>
    <w:rsid w:val="00260FB7"/>
    <w:rsid w:val="00261CE3"/>
    <w:rsid w:val="002622CC"/>
    <w:rsid w:val="00262358"/>
    <w:rsid w:val="00264B6A"/>
    <w:rsid w:val="00266417"/>
    <w:rsid w:val="00266B32"/>
    <w:rsid w:val="00267F9B"/>
    <w:rsid w:val="00270AA3"/>
    <w:rsid w:val="00272241"/>
    <w:rsid w:val="00274ABB"/>
    <w:rsid w:val="00275550"/>
    <w:rsid w:val="00276DA0"/>
    <w:rsid w:val="002772F8"/>
    <w:rsid w:val="00280AE6"/>
    <w:rsid w:val="00280AEF"/>
    <w:rsid w:val="002810C7"/>
    <w:rsid w:val="002813A4"/>
    <w:rsid w:val="00281561"/>
    <w:rsid w:val="00283030"/>
    <w:rsid w:val="002840C0"/>
    <w:rsid w:val="00285356"/>
    <w:rsid w:val="00287D1C"/>
    <w:rsid w:val="0029172E"/>
    <w:rsid w:val="002919D5"/>
    <w:rsid w:val="002931D8"/>
    <w:rsid w:val="00293A2C"/>
    <w:rsid w:val="00293D17"/>
    <w:rsid w:val="00293E6F"/>
    <w:rsid w:val="002948BB"/>
    <w:rsid w:val="00297204"/>
    <w:rsid w:val="00297344"/>
    <w:rsid w:val="002A0230"/>
    <w:rsid w:val="002A0C29"/>
    <w:rsid w:val="002A1CB9"/>
    <w:rsid w:val="002A2627"/>
    <w:rsid w:val="002A287A"/>
    <w:rsid w:val="002A373C"/>
    <w:rsid w:val="002A3D26"/>
    <w:rsid w:val="002A409A"/>
    <w:rsid w:val="002A486F"/>
    <w:rsid w:val="002A4E48"/>
    <w:rsid w:val="002A6EC9"/>
    <w:rsid w:val="002A778C"/>
    <w:rsid w:val="002A7796"/>
    <w:rsid w:val="002B1C36"/>
    <w:rsid w:val="002B1C70"/>
    <w:rsid w:val="002B2090"/>
    <w:rsid w:val="002B3121"/>
    <w:rsid w:val="002B3B17"/>
    <w:rsid w:val="002B4E67"/>
    <w:rsid w:val="002B5AAA"/>
    <w:rsid w:val="002B5C9B"/>
    <w:rsid w:val="002C0BC0"/>
    <w:rsid w:val="002C0D83"/>
    <w:rsid w:val="002C1DF3"/>
    <w:rsid w:val="002C295B"/>
    <w:rsid w:val="002C3D27"/>
    <w:rsid w:val="002C4A33"/>
    <w:rsid w:val="002D1BF8"/>
    <w:rsid w:val="002D2439"/>
    <w:rsid w:val="002D3171"/>
    <w:rsid w:val="002D5EE5"/>
    <w:rsid w:val="002D5EF9"/>
    <w:rsid w:val="002D6FF5"/>
    <w:rsid w:val="002D7063"/>
    <w:rsid w:val="002D78B1"/>
    <w:rsid w:val="002E157D"/>
    <w:rsid w:val="002E2542"/>
    <w:rsid w:val="002E2F86"/>
    <w:rsid w:val="002E3A83"/>
    <w:rsid w:val="002E3E7C"/>
    <w:rsid w:val="002E3FC4"/>
    <w:rsid w:val="002E5F23"/>
    <w:rsid w:val="002E60F3"/>
    <w:rsid w:val="002F028F"/>
    <w:rsid w:val="002F0A9F"/>
    <w:rsid w:val="002F0EC8"/>
    <w:rsid w:val="002F13BA"/>
    <w:rsid w:val="002F250C"/>
    <w:rsid w:val="002F2718"/>
    <w:rsid w:val="002F271C"/>
    <w:rsid w:val="002F31C7"/>
    <w:rsid w:val="002F36A5"/>
    <w:rsid w:val="002F4AA3"/>
    <w:rsid w:val="002F5567"/>
    <w:rsid w:val="002F5C57"/>
    <w:rsid w:val="002F6CC6"/>
    <w:rsid w:val="002F700D"/>
    <w:rsid w:val="00300E45"/>
    <w:rsid w:val="00301066"/>
    <w:rsid w:val="003016CD"/>
    <w:rsid w:val="00301D1B"/>
    <w:rsid w:val="00303231"/>
    <w:rsid w:val="00303991"/>
    <w:rsid w:val="00303E09"/>
    <w:rsid w:val="00304755"/>
    <w:rsid w:val="0030498F"/>
    <w:rsid w:val="00304E32"/>
    <w:rsid w:val="00305A6E"/>
    <w:rsid w:val="003074ED"/>
    <w:rsid w:val="00310940"/>
    <w:rsid w:val="00310D50"/>
    <w:rsid w:val="003122A0"/>
    <w:rsid w:val="003129FA"/>
    <w:rsid w:val="00314508"/>
    <w:rsid w:val="00317381"/>
    <w:rsid w:val="003205EF"/>
    <w:rsid w:val="00321A34"/>
    <w:rsid w:val="00321B02"/>
    <w:rsid w:val="00321E5E"/>
    <w:rsid w:val="00322761"/>
    <w:rsid w:val="00325BE7"/>
    <w:rsid w:val="003267A8"/>
    <w:rsid w:val="00326A1F"/>
    <w:rsid w:val="00326EA4"/>
    <w:rsid w:val="00326F76"/>
    <w:rsid w:val="00327FAB"/>
    <w:rsid w:val="003316A2"/>
    <w:rsid w:val="00331AB2"/>
    <w:rsid w:val="0033208F"/>
    <w:rsid w:val="0033363A"/>
    <w:rsid w:val="00333B8C"/>
    <w:rsid w:val="00333C67"/>
    <w:rsid w:val="00333F74"/>
    <w:rsid w:val="0033444D"/>
    <w:rsid w:val="00334EBD"/>
    <w:rsid w:val="00334EEA"/>
    <w:rsid w:val="00335986"/>
    <w:rsid w:val="003368A4"/>
    <w:rsid w:val="00336C3D"/>
    <w:rsid w:val="003377AA"/>
    <w:rsid w:val="003404D7"/>
    <w:rsid w:val="00341C11"/>
    <w:rsid w:val="00341D22"/>
    <w:rsid w:val="00343A6F"/>
    <w:rsid w:val="003440B8"/>
    <w:rsid w:val="003444B9"/>
    <w:rsid w:val="00344BF9"/>
    <w:rsid w:val="003450F0"/>
    <w:rsid w:val="0034595E"/>
    <w:rsid w:val="00345D50"/>
    <w:rsid w:val="003466E6"/>
    <w:rsid w:val="00346D7D"/>
    <w:rsid w:val="0034752B"/>
    <w:rsid w:val="00347AFE"/>
    <w:rsid w:val="00347C36"/>
    <w:rsid w:val="00347FB7"/>
    <w:rsid w:val="00350563"/>
    <w:rsid w:val="00351274"/>
    <w:rsid w:val="00351881"/>
    <w:rsid w:val="00351E29"/>
    <w:rsid w:val="003572E8"/>
    <w:rsid w:val="003608E6"/>
    <w:rsid w:val="00361EB3"/>
    <w:rsid w:val="0036239E"/>
    <w:rsid w:val="00362BFC"/>
    <w:rsid w:val="003634BB"/>
    <w:rsid w:val="00363A1E"/>
    <w:rsid w:val="0036419F"/>
    <w:rsid w:val="00364DC1"/>
    <w:rsid w:val="003714B3"/>
    <w:rsid w:val="00374303"/>
    <w:rsid w:val="0037471F"/>
    <w:rsid w:val="00374B48"/>
    <w:rsid w:val="00375351"/>
    <w:rsid w:val="0037614F"/>
    <w:rsid w:val="00376BEC"/>
    <w:rsid w:val="00377A07"/>
    <w:rsid w:val="003807EE"/>
    <w:rsid w:val="00380A20"/>
    <w:rsid w:val="003812F8"/>
    <w:rsid w:val="00382389"/>
    <w:rsid w:val="00383024"/>
    <w:rsid w:val="00384520"/>
    <w:rsid w:val="00384826"/>
    <w:rsid w:val="00384EB5"/>
    <w:rsid w:val="00385222"/>
    <w:rsid w:val="00385973"/>
    <w:rsid w:val="00386C4A"/>
    <w:rsid w:val="003879E6"/>
    <w:rsid w:val="00392C11"/>
    <w:rsid w:val="0039373C"/>
    <w:rsid w:val="00393CCB"/>
    <w:rsid w:val="00394FAA"/>
    <w:rsid w:val="003967B0"/>
    <w:rsid w:val="0039765B"/>
    <w:rsid w:val="00397A2C"/>
    <w:rsid w:val="003A12A0"/>
    <w:rsid w:val="003A1949"/>
    <w:rsid w:val="003A1E4E"/>
    <w:rsid w:val="003A3BF1"/>
    <w:rsid w:val="003A4FC2"/>
    <w:rsid w:val="003A6C81"/>
    <w:rsid w:val="003A7D80"/>
    <w:rsid w:val="003B0A1B"/>
    <w:rsid w:val="003B0B7F"/>
    <w:rsid w:val="003B0D97"/>
    <w:rsid w:val="003B30F8"/>
    <w:rsid w:val="003B4520"/>
    <w:rsid w:val="003B5E16"/>
    <w:rsid w:val="003B607A"/>
    <w:rsid w:val="003B63FE"/>
    <w:rsid w:val="003B6A08"/>
    <w:rsid w:val="003B6EAA"/>
    <w:rsid w:val="003C0089"/>
    <w:rsid w:val="003C2219"/>
    <w:rsid w:val="003C3E48"/>
    <w:rsid w:val="003C3F5F"/>
    <w:rsid w:val="003C4F66"/>
    <w:rsid w:val="003D0204"/>
    <w:rsid w:val="003D1089"/>
    <w:rsid w:val="003D2E78"/>
    <w:rsid w:val="003D2FC1"/>
    <w:rsid w:val="003D3576"/>
    <w:rsid w:val="003D5A12"/>
    <w:rsid w:val="003D70BA"/>
    <w:rsid w:val="003E1457"/>
    <w:rsid w:val="003E1A59"/>
    <w:rsid w:val="003E1D8C"/>
    <w:rsid w:val="003E78C6"/>
    <w:rsid w:val="003E7F43"/>
    <w:rsid w:val="003F057D"/>
    <w:rsid w:val="003F14FE"/>
    <w:rsid w:val="003F1B2B"/>
    <w:rsid w:val="003F2F9F"/>
    <w:rsid w:val="003F349F"/>
    <w:rsid w:val="003F3CD0"/>
    <w:rsid w:val="003F4011"/>
    <w:rsid w:val="003F4215"/>
    <w:rsid w:val="003F520F"/>
    <w:rsid w:val="003F5230"/>
    <w:rsid w:val="003F559A"/>
    <w:rsid w:val="003F6014"/>
    <w:rsid w:val="003F64D3"/>
    <w:rsid w:val="003F6F69"/>
    <w:rsid w:val="003F7EE7"/>
    <w:rsid w:val="00404428"/>
    <w:rsid w:val="00405238"/>
    <w:rsid w:val="00406057"/>
    <w:rsid w:val="004070E4"/>
    <w:rsid w:val="004128A8"/>
    <w:rsid w:val="00414FA9"/>
    <w:rsid w:val="00415BFA"/>
    <w:rsid w:val="00416357"/>
    <w:rsid w:val="00416CDD"/>
    <w:rsid w:val="00416E2F"/>
    <w:rsid w:val="00417034"/>
    <w:rsid w:val="00417A1A"/>
    <w:rsid w:val="00420862"/>
    <w:rsid w:val="00423AE3"/>
    <w:rsid w:val="00423ED5"/>
    <w:rsid w:val="00424942"/>
    <w:rsid w:val="00424E2C"/>
    <w:rsid w:val="00424EF9"/>
    <w:rsid w:val="00430D1F"/>
    <w:rsid w:val="00432E1C"/>
    <w:rsid w:val="00432E94"/>
    <w:rsid w:val="00433555"/>
    <w:rsid w:val="00435265"/>
    <w:rsid w:val="00435930"/>
    <w:rsid w:val="004363C1"/>
    <w:rsid w:val="00440894"/>
    <w:rsid w:val="00441026"/>
    <w:rsid w:val="004422C5"/>
    <w:rsid w:val="00442724"/>
    <w:rsid w:val="004427A2"/>
    <w:rsid w:val="004437E8"/>
    <w:rsid w:val="00443D3D"/>
    <w:rsid w:val="00445FBD"/>
    <w:rsid w:val="00446EC3"/>
    <w:rsid w:val="00446EC6"/>
    <w:rsid w:val="00450460"/>
    <w:rsid w:val="004518FD"/>
    <w:rsid w:val="004520FC"/>
    <w:rsid w:val="00452BA5"/>
    <w:rsid w:val="004531FA"/>
    <w:rsid w:val="00453A3E"/>
    <w:rsid w:val="0045411E"/>
    <w:rsid w:val="0045428B"/>
    <w:rsid w:val="0045461A"/>
    <w:rsid w:val="0045586C"/>
    <w:rsid w:val="00455CA9"/>
    <w:rsid w:val="00456257"/>
    <w:rsid w:val="004563CC"/>
    <w:rsid w:val="004567B3"/>
    <w:rsid w:val="0045698A"/>
    <w:rsid w:val="00456B51"/>
    <w:rsid w:val="00456B56"/>
    <w:rsid w:val="0046291A"/>
    <w:rsid w:val="00462A58"/>
    <w:rsid w:val="00462DAB"/>
    <w:rsid w:val="0046437C"/>
    <w:rsid w:val="00465894"/>
    <w:rsid w:val="00467C18"/>
    <w:rsid w:val="00470571"/>
    <w:rsid w:val="0047187C"/>
    <w:rsid w:val="00471980"/>
    <w:rsid w:val="004721B2"/>
    <w:rsid w:val="00473867"/>
    <w:rsid w:val="004746BB"/>
    <w:rsid w:val="004757BF"/>
    <w:rsid w:val="00476FB5"/>
    <w:rsid w:val="00480B39"/>
    <w:rsid w:val="00480B45"/>
    <w:rsid w:val="00481266"/>
    <w:rsid w:val="00481781"/>
    <w:rsid w:val="0048221E"/>
    <w:rsid w:val="004823E2"/>
    <w:rsid w:val="0048260F"/>
    <w:rsid w:val="0048331C"/>
    <w:rsid w:val="00483C05"/>
    <w:rsid w:val="00483C69"/>
    <w:rsid w:val="00484A80"/>
    <w:rsid w:val="0048566B"/>
    <w:rsid w:val="00485B3D"/>
    <w:rsid w:val="00485DFF"/>
    <w:rsid w:val="004865A4"/>
    <w:rsid w:val="00486B54"/>
    <w:rsid w:val="004874A2"/>
    <w:rsid w:val="00487742"/>
    <w:rsid w:val="004903E9"/>
    <w:rsid w:val="00490B86"/>
    <w:rsid w:val="00492900"/>
    <w:rsid w:val="00492AE8"/>
    <w:rsid w:val="004934CD"/>
    <w:rsid w:val="00493BF5"/>
    <w:rsid w:val="00493C30"/>
    <w:rsid w:val="0049425A"/>
    <w:rsid w:val="0049450A"/>
    <w:rsid w:val="00497292"/>
    <w:rsid w:val="004976D9"/>
    <w:rsid w:val="00497AAB"/>
    <w:rsid w:val="004A065A"/>
    <w:rsid w:val="004A3C27"/>
    <w:rsid w:val="004A53C8"/>
    <w:rsid w:val="004A5FF0"/>
    <w:rsid w:val="004A67D1"/>
    <w:rsid w:val="004B0D7E"/>
    <w:rsid w:val="004B1143"/>
    <w:rsid w:val="004B1FAA"/>
    <w:rsid w:val="004B2C03"/>
    <w:rsid w:val="004B4805"/>
    <w:rsid w:val="004B4B97"/>
    <w:rsid w:val="004B5BF5"/>
    <w:rsid w:val="004B65E6"/>
    <w:rsid w:val="004B6AA8"/>
    <w:rsid w:val="004C0204"/>
    <w:rsid w:val="004C22AB"/>
    <w:rsid w:val="004C4E23"/>
    <w:rsid w:val="004C5462"/>
    <w:rsid w:val="004C5545"/>
    <w:rsid w:val="004C55AC"/>
    <w:rsid w:val="004C5FD0"/>
    <w:rsid w:val="004C6173"/>
    <w:rsid w:val="004C62D7"/>
    <w:rsid w:val="004C681E"/>
    <w:rsid w:val="004C762C"/>
    <w:rsid w:val="004D25C9"/>
    <w:rsid w:val="004D29DA"/>
    <w:rsid w:val="004D36A9"/>
    <w:rsid w:val="004D3BAC"/>
    <w:rsid w:val="004D4B03"/>
    <w:rsid w:val="004D4E2C"/>
    <w:rsid w:val="004D6017"/>
    <w:rsid w:val="004D6B29"/>
    <w:rsid w:val="004D6D68"/>
    <w:rsid w:val="004D7D55"/>
    <w:rsid w:val="004E0A42"/>
    <w:rsid w:val="004E1D03"/>
    <w:rsid w:val="004E23EE"/>
    <w:rsid w:val="004E2BA5"/>
    <w:rsid w:val="004E2D46"/>
    <w:rsid w:val="004E2DBD"/>
    <w:rsid w:val="004E32C6"/>
    <w:rsid w:val="004E4579"/>
    <w:rsid w:val="004E538F"/>
    <w:rsid w:val="004E53DC"/>
    <w:rsid w:val="004E5F0F"/>
    <w:rsid w:val="004E668C"/>
    <w:rsid w:val="004E7246"/>
    <w:rsid w:val="004F1DC8"/>
    <w:rsid w:val="004F4C6C"/>
    <w:rsid w:val="004F4E63"/>
    <w:rsid w:val="004F4E65"/>
    <w:rsid w:val="004F52BB"/>
    <w:rsid w:val="004F719E"/>
    <w:rsid w:val="00500D38"/>
    <w:rsid w:val="00501FEF"/>
    <w:rsid w:val="005021C2"/>
    <w:rsid w:val="00502338"/>
    <w:rsid w:val="00502A5D"/>
    <w:rsid w:val="005049CB"/>
    <w:rsid w:val="00505759"/>
    <w:rsid w:val="00505DDD"/>
    <w:rsid w:val="00507CF6"/>
    <w:rsid w:val="00511122"/>
    <w:rsid w:val="00511FEE"/>
    <w:rsid w:val="005142AE"/>
    <w:rsid w:val="00514977"/>
    <w:rsid w:val="00515FAB"/>
    <w:rsid w:val="005173A6"/>
    <w:rsid w:val="0051784A"/>
    <w:rsid w:val="00517981"/>
    <w:rsid w:val="00520CD3"/>
    <w:rsid w:val="00521E18"/>
    <w:rsid w:val="0052347F"/>
    <w:rsid w:val="00524CD7"/>
    <w:rsid w:val="0052526F"/>
    <w:rsid w:val="005252E1"/>
    <w:rsid w:val="00525854"/>
    <w:rsid w:val="00525B65"/>
    <w:rsid w:val="005260DB"/>
    <w:rsid w:val="00527622"/>
    <w:rsid w:val="005308C5"/>
    <w:rsid w:val="00530D76"/>
    <w:rsid w:val="0053178D"/>
    <w:rsid w:val="00532A85"/>
    <w:rsid w:val="00532D44"/>
    <w:rsid w:val="00533288"/>
    <w:rsid w:val="0053504E"/>
    <w:rsid w:val="00535347"/>
    <w:rsid w:val="005405D3"/>
    <w:rsid w:val="00540F7E"/>
    <w:rsid w:val="005419C9"/>
    <w:rsid w:val="005419E6"/>
    <w:rsid w:val="00541E1C"/>
    <w:rsid w:val="00544FC2"/>
    <w:rsid w:val="0054635D"/>
    <w:rsid w:val="00547E2C"/>
    <w:rsid w:val="00551ECF"/>
    <w:rsid w:val="005523DE"/>
    <w:rsid w:val="0055301F"/>
    <w:rsid w:val="0055324A"/>
    <w:rsid w:val="00557A2A"/>
    <w:rsid w:val="00557D17"/>
    <w:rsid w:val="00560A60"/>
    <w:rsid w:val="0056137B"/>
    <w:rsid w:val="0056228F"/>
    <w:rsid w:val="00564B75"/>
    <w:rsid w:val="005653DE"/>
    <w:rsid w:val="00565FA6"/>
    <w:rsid w:val="005664FF"/>
    <w:rsid w:val="00567E1E"/>
    <w:rsid w:val="0057068D"/>
    <w:rsid w:val="00570DD3"/>
    <w:rsid w:val="0057111A"/>
    <w:rsid w:val="005711B9"/>
    <w:rsid w:val="00571BA9"/>
    <w:rsid w:val="00571E2E"/>
    <w:rsid w:val="00571F06"/>
    <w:rsid w:val="00573A3D"/>
    <w:rsid w:val="00576508"/>
    <w:rsid w:val="00576D58"/>
    <w:rsid w:val="00580F8A"/>
    <w:rsid w:val="005813BD"/>
    <w:rsid w:val="00582B04"/>
    <w:rsid w:val="005859E0"/>
    <w:rsid w:val="00587BA6"/>
    <w:rsid w:val="00587EA3"/>
    <w:rsid w:val="00590191"/>
    <w:rsid w:val="00590910"/>
    <w:rsid w:val="00590D80"/>
    <w:rsid w:val="00592091"/>
    <w:rsid w:val="005929AD"/>
    <w:rsid w:val="00593838"/>
    <w:rsid w:val="00593877"/>
    <w:rsid w:val="00594091"/>
    <w:rsid w:val="0059495A"/>
    <w:rsid w:val="00594FAC"/>
    <w:rsid w:val="00595FD9"/>
    <w:rsid w:val="005A0752"/>
    <w:rsid w:val="005A0B5B"/>
    <w:rsid w:val="005A2286"/>
    <w:rsid w:val="005A3217"/>
    <w:rsid w:val="005A33A7"/>
    <w:rsid w:val="005A33E2"/>
    <w:rsid w:val="005A6E0D"/>
    <w:rsid w:val="005A73DF"/>
    <w:rsid w:val="005A7905"/>
    <w:rsid w:val="005B0C1F"/>
    <w:rsid w:val="005B1091"/>
    <w:rsid w:val="005B17AB"/>
    <w:rsid w:val="005B1AD9"/>
    <w:rsid w:val="005B1B6B"/>
    <w:rsid w:val="005B29E1"/>
    <w:rsid w:val="005B2E99"/>
    <w:rsid w:val="005B582C"/>
    <w:rsid w:val="005B606C"/>
    <w:rsid w:val="005B6374"/>
    <w:rsid w:val="005B7F2B"/>
    <w:rsid w:val="005C0080"/>
    <w:rsid w:val="005C0849"/>
    <w:rsid w:val="005C125F"/>
    <w:rsid w:val="005C56E8"/>
    <w:rsid w:val="005C5922"/>
    <w:rsid w:val="005C6084"/>
    <w:rsid w:val="005C676B"/>
    <w:rsid w:val="005C736E"/>
    <w:rsid w:val="005C794D"/>
    <w:rsid w:val="005D1935"/>
    <w:rsid w:val="005D372F"/>
    <w:rsid w:val="005D3FB6"/>
    <w:rsid w:val="005D60F1"/>
    <w:rsid w:val="005D611D"/>
    <w:rsid w:val="005D6910"/>
    <w:rsid w:val="005D72AF"/>
    <w:rsid w:val="005E010D"/>
    <w:rsid w:val="005E074A"/>
    <w:rsid w:val="005E1007"/>
    <w:rsid w:val="005E1B17"/>
    <w:rsid w:val="005E2DAF"/>
    <w:rsid w:val="005E4000"/>
    <w:rsid w:val="005E52CB"/>
    <w:rsid w:val="005E5367"/>
    <w:rsid w:val="005E6A7E"/>
    <w:rsid w:val="005F0741"/>
    <w:rsid w:val="005F0B90"/>
    <w:rsid w:val="005F1753"/>
    <w:rsid w:val="005F1789"/>
    <w:rsid w:val="005F26DC"/>
    <w:rsid w:val="005F2B58"/>
    <w:rsid w:val="005F3196"/>
    <w:rsid w:val="005F39F3"/>
    <w:rsid w:val="005F3D32"/>
    <w:rsid w:val="005F51EA"/>
    <w:rsid w:val="005F5932"/>
    <w:rsid w:val="005F5A06"/>
    <w:rsid w:val="005F5ECB"/>
    <w:rsid w:val="005F5F28"/>
    <w:rsid w:val="005F6788"/>
    <w:rsid w:val="005F6F7F"/>
    <w:rsid w:val="0060023F"/>
    <w:rsid w:val="006005DA"/>
    <w:rsid w:val="006012B8"/>
    <w:rsid w:val="00601393"/>
    <w:rsid w:val="00601F9D"/>
    <w:rsid w:val="006022BF"/>
    <w:rsid w:val="00602777"/>
    <w:rsid w:val="00603B42"/>
    <w:rsid w:val="006046D4"/>
    <w:rsid w:val="00605EB5"/>
    <w:rsid w:val="00610136"/>
    <w:rsid w:val="0061032C"/>
    <w:rsid w:val="00611E6C"/>
    <w:rsid w:val="00612EA3"/>
    <w:rsid w:val="006140FD"/>
    <w:rsid w:val="006149BF"/>
    <w:rsid w:val="00620DE8"/>
    <w:rsid w:val="00621B21"/>
    <w:rsid w:val="0062229E"/>
    <w:rsid w:val="00622E42"/>
    <w:rsid w:val="00623489"/>
    <w:rsid w:val="00627DF1"/>
    <w:rsid w:val="006305FA"/>
    <w:rsid w:val="0063078E"/>
    <w:rsid w:val="00632470"/>
    <w:rsid w:val="0063436B"/>
    <w:rsid w:val="00635C3D"/>
    <w:rsid w:val="00635D4F"/>
    <w:rsid w:val="00636D29"/>
    <w:rsid w:val="00636D9B"/>
    <w:rsid w:val="00637E06"/>
    <w:rsid w:val="00640B8A"/>
    <w:rsid w:val="00640DF8"/>
    <w:rsid w:val="00641463"/>
    <w:rsid w:val="00643829"/>
    <w:rsid w:val="00644BA8"/>
    <w:rsid w:val="006451DE"/>
    <w:rsid w:val="0064570B"/>
    <w:rsid w:val="0064616A"/>
    <w:rsid w:val="00646F1A"/>
    <w:rsid w:val="00647144"/>
    <w:rsid w:val="00647970"/>
    <w:rsid w:val="006500FD"/>
    <w:rsid w:val="006507A6"/>
    <w:rsid w:val="00650BA9"/>
    <w:rsid w:val="00650CB7"/>
    <w:rsid w:val="00651F45"/>
    <w:rsid w:val="00652272"/>
    <w:rsid w:val="00652980"/>
    <w:rsid w:val="00652BDC"/>
    <w:rsid w:val="00653911"/>
    <w:rsid w:val="00654176"/>
    <w:rsid w:val="006547B5"/>
    <w:rsid w:val="006548BE"/>
    <w:rsid w:val="006553B0"/>
    <w:rsid w:val="00655A83"/>
    <w:rsid w:val="006560E9"/>
    <w:rsid w:val="00656492"/>
    <w:rsid w:val="006610F4"/>
    <w:rsid w:val="0066130A"/>
    <w:rsid w:val="00663CDF"/>
    <w:rsid w:val="006656C1"/>
    <w:rsid w:val="006678E2"/>
    <w:rsid w:val="00667BA3"/>
    <w:rsid w:val="00670A5D"/>
    <w:rsid w:val="00671C11"/>
    <w:rsid w:val="00674706"/>
    <w:rsid w:val="006751C2"/>
    <w:rsid w:val="00677468"/>
    <w:rsid w:val="006813AB"/>
    <w:rsid w:val="006814F9"/>
    <w:rsid w:val="00681B1D"/>
    <w:rsid w:val="00682BAF"/>
    <w:rsid w:val="006830FC"/>
    <w:rsid w:val="00684EE6"/>
    <w:rsid w:val="00685526"/>
    <w:rsid w:val="00686654"/>
    <w:rsid w:val="00686CC0"/>
    <w:rsid w:val="00691233"/>
    <w:rsid w:val="0069286B"/>
    <w:rsid w:val="006928DA"/>
    <w:rsid w:val="006939D8"/>
    <w:rsid w:val="00694578"/>
    <w:rsid w:val="006947EB"/>
    <w:rsid w:val="00694BB1"/>
    <w:rsid w:val="00696336"/>
    <w:rsid w:val="00696FA9"/>
    <w:rsid w:val="00697DB5"/>
    <w:rsid w:val="006A0EA5"/>
    <w:rsid w:val="006A0F46"/>
    <w:rsid w:val="006A1602"/>
    <w:rsid w:val="006A1B0E"/>
    <w:rsid w:val="006A3A71"/>
    <w:rsid w:val="006A3C39"/>
    <w:rsid w:val="006A3C82"/>
    <w:rsid w:val="006A4250"/>
    <w:rsid w:val="006A4C38"/>
    <w:rsid w:val="006B0E31"/>
    <w:rsid w:val="006B2138"/>
    <w:rsid w:val="006B3C22"/>
    <w:rsid w:val="006B5117"/>
    <w:rsid w:val="006B5342"/>
    <w:rsid w:val="006B629D"/>
    <w:rsid w:val="006B62BF"/>
    <w:rsid w:val="006B62CD"/>
    <w:rsid w:val="006B71BB"/>
    <w:rsid w:val="006B7D76"/>
    <w:rsid w:val="006C11D6"/>
    <w:rsid w:val="006C1D86"/>
    <w:rsid w:val="006C2CCF"/>
    <w:rsid w:val="006C3891"/>
    <w:rsid w:val="006C4102"/>
    <w:rsid w:val="006C4843"/>
    <w:rsid w:val="006C4AA4"/>
    <w:rsid w:val="006C563C"/>
    <w:rsid w:val="006C5C18"/>
    <w:rsid w:val="006C5CF5"/>
    <w:rsid w:val="006C6BEF"/>
    <w:rsid w:val="006C7813"/>
    <w:rsid w:val="006C7CE8"/>
    <w:rsid w:val="006D0C80"/>
    <w:rsid w:val="006D100D"/>
    <w:rsid w:val="006D1C54"/>
    <w:rsid w:val="006D1D50"/>
    <w:rsid w:val="006D3B71"/>
    <w:rsid w:val="006D3C74"/>
    <w:rsid w:val="006D46CA"/>
    <w:rsid w:val="006D4B22"/>
    <w:rsid w:val="006D5B8D"/>
    <w:rsid w:val="006D601C"/>
    <w:rsid w:val="006D683E"/>
    <w:rsid w:val="006D75AB"/>
    <w:rsid w:val="006D77EA"/>
    <w:rsid w:val="006D7F66"/>
    <w:rsid w:val="006E1A68"/>
    <w:rsid w:val="006E2105"/>
    <w:rsid w:val="006E23B2"/>
    <w:rsid w:val="006E41AB"/>
    <w:rsid w:val="006E5130"/>
    <w:rsid w:val="006E68E9"/>
    <w:rsid w:val="006E7026"/>
    <w:rsid w:val="006E7B1E"/>
    <w:rsid w:val="006F040B"/>
    <w:rsid w:val="006F0448"/>
    <w:rsid w:val="006F12A2"/>
    <w:rsid w:val="006F14D2"/>
    <w:rsid w:val="006F2822"/>
    <w:rsid w:val="006F73F4"/>
    <w:rsid w:val="006F789C"/>
    <w:rsid w:val="00700871"/>
    <w:rsid w:val="00700B34"/>
    <w:rsid w:val="00702F3A"/>
    <w:rsid w:val="007045EA"/>
    <w:rsid w:val="007046B6"/>
    <w:rsid w:val="007048F1"/>
    <w:rsid w:val="00706087"/>
    <w:rsid w:val="0070670E"/>
    <w:rsid w:val="00706CA9"/>
    <w:rsid w:val="00710465"/>
    <w:rsid w:val="007111D2"/>
    <w:rsid w:val="00711CB7"/>
    <w:rsid w:val="0071382E"/>
    <w:rsid w:val="00714A18"/>
    <w:rsid w:val="007150A0"/>
    <w:rsid w:val="00715C9D"/>
    <w:rsid w:val="00717333"/>
    <w:rsid w:val="00720184"/>
    <w:rsid w:val="0072308D"/>
    <w:rsid w:val="007250A4"/>
    <w:rsid w:val="007256CC"/>
    <w:rsid w:val="0072603A"/>
    <w:rsid w:val="007302A1"/>
    <w:rsid w:val="00730468"/>
    <w:rsid w:val="007312BE"/>
    <w:rsid w:val="007321ED"/>
    <w:rsid w:val="00732820"/>
    <w:rsid w:val="0073381D"/>
    <w:rsid w:val="00733A28"/>
    <w:rsid w:val="00733A81"/>
    <w:rsid w:val="0073449B"/>
    <w:rsid w:val="007354F9"/>
    <w:rsid w:val="007368FC"/>
    <w:rsid w:val="007369E2"/>
    <w:rsid w:val="00736CC4"/>
    <w:rsid w:val="00741292"/>
    <w:rsid w:val="00742742"/>
    <w:rsid w:val="00743608"/>
    <w:rsid w:val="00745E89"/>
    <w:rsid w:val="007460EF"/>
    <w:rsid w:val="007471F8"/>
    <w:rsid w:val="00747D81"/>
    <w:rsid w:val="00750CB0"/>
    <w:rsid w:val="00751A08"/>
    <w:rsid w:val="00751CD2"/>
    <w:rsid w:val="00751E63"/>
    <w:rsid w:val="007535E2"/>
    <w:rsid w:val="00753E25"/>
    <w:rsid w:val="00754FE0"/>
    <w:rsid w:val="007602A2"/>
    <w:rsid w:val="007616CF"/>
    <w:rsid w:val="0076188C"/>
    <w:rsid w:val="007619A7"/>
    <w:rsid w:val="00761A15"/>
    <w:rsid w:val="0076224B"/>
    <w:rsid w:val="007622EB"/>
    <w:rsid w:val="007625EC"/>
    <w:rsid w:val="00764FCB"/>
    <w:rsid w:val="007660C4"/>
    <w:rsid w:val="00766588"/>
    <w:rsid w:val="007704B1"/>
    <w:rsid w:val="00770537"/>
    <w:rsid w:val="0077061F"/>
    <w:rsid w:val="0077165C"/>
    <w:rsid w:val="00772206"/>
    <w:rsid w:val="0077228A"/>
    <w:rsid w:val="00772D30"/>
    <w:rsid w:val="00774094"/>
    <w:rsid w:val="00775194"/>
    <w:rsid w:val="00775AE6"/>
    <w:rsid w:val="00776FA0"/>
    <w:rsid w:val="00777E82"/>
    <w:rsid w:val="007807D5"/>
    <w:rsid w:val="00780FF5"/>
    <w:rsid w:val="00781DE6"/>
    <w:rsid w:val="00781FCA"/>
    <w:rsid w:val="007827C2"/>
    <w:rsid w:val="0078409F"/>
    <w:rsid w:val="00786C98"/>
    <w:rsid w:val="00786F4E"/>
    <w:rsid w:val="00787DA1"/>
    <w:rsid w:val="00790928"/>
    <w:rsid w:val="00792631"/>
    <w:rsid w:val="007930AA"/>
    <w:rsid w:val="00793E5F"/>
    <w:rsid w:val="00794CA2"/>
    <w:rsid w:val="00794DBF"/>
    <w:rsid w:val="00794E06"/>
    <w:rsid w:val="00795A2B"/>
    <w:rsid w:val="00795FC9"/>
    <w:rsid w:val="00796E4A"/>
    <w:rsid w:val="00797069"/>
    <w:rsid w:val="00797FA6"/>
    <w:rsid w:val="007A3CDF"/>
    <w:rsid w:val="007A4D2B"/>
    <w:rsid w:val="007A4D74"/>
    <w:rsid w:val="007A5A00"/>
    <w:rsid w:val="007A62E6"/>
    <w:rsid w:val="007A6DA7"/>
    <w:rsid w:val="007A7482"/>
    <w:rsid w:val="007B00D3"/>
    <w:rsid w:val="007B028C"/>
    <w:rsid w:val="007B127D"/>
    <w:rsid w:val="007B1905"/>
    <w:rsid w:val="007B2071"/>
    <w:rsid w:val="007B20CF"/>
    <w:rsid w:val="007B38A5"/>
    <w:rsid w:val="007B3C9C"/>
    <w:rsid w:val="007B514C"/>
    <w:rsid w:val="007B5D19"/>
    <w:rsid w:val="007C0480"/>
    <w:rsid w:val="007C2156"/>
    <w:rsid w:val="007C4382"/>
    <w:rsid w:val="007C48C4"/>
    <w:rsid w:val="007C5895"/>
    <w:rsid w:val="007C6548"/>
    <w:rsid w:val="007D09EE"/>
    <w:rsid w:val="007D1037"/>
    <w:rsid w:val="007D1046"/>
    <w:rsid w:val="007D1148"/>
    <w:rsid w:val="007D134A"/>
    <w:rsid w:val="007D1CD1"/>
    <w:rsid w:val="007D3F4B"/>
    <w:rsid w:val="007D5633"/>
    <w:rsid w:val="007D566C"/>
    <w:rsid w:val="007D6C1A"/>
    <w:rsid w:val="007D7494"/>
    <w:rsid w:val="007D7612"/>
    <w:rsid w:val="007E05BF"/>
    <w:rsid w:val="007E0DC8"/>
    <w:rsid w:val="007E1A52"/>
    <w:rsid w:val="007E1B3B"/>
    <w:rsid w:val="007E31D9"/>
    <w:rsid w:val="007E41E9"/>
    <w:rsid w:val="007E4A86"/>
    <w:rsid w:val="007E511B"/>
    <w:rsid w:val="007E5D56"/>
    <w:rsid w:val="007E7154"/>
    <w:rsid w:val="007F0F9C"/>
    <w:rsid w:val="007F13CE"/>
    <w:rsid w:val="007F13F7"/>
    <w:rsid w:val="007F1547"/>
    <w:rsid w:val="007F15D7"/>
    <w:rsid w:val="007F2EFC"/>
    <w:rsid w:val="007F4AEB"/>
    <w:rsid w:val="007F58AC"/>
    <w:rsid w:val="007F5E46"/>
    <w:rsid w:val="007F6078"/>
    <w:rsid w:val="007F7227"/>
    <w:rsid w:val="007F75B0"/>
    <w:rsid w:val="007F7FB7"/>
    <w:rsid w:val="0080185D"/>
    <w:rsid w:val="00802123"/>
    <w:rsid w:val="008039E9"/>
    <w:rsid w:val="008042BF"/>
    <w:rsid w:val="00804C9B"/>
    <w:rsid w:val="00807D63"/>
    <w:rsid w:val="00807E3D"/>
    <w:rsid w:val="0081577A"/>
    <w:rsid w:val="008158EF"/>
    <w:rsid w:val="00816325"/>
    <w:rsid w:val="008166D1"/>
    <w:rsid w:val="00817249"/>
    <w:rsid w:val="00817C1F"/>
    <w:rsid w:val="00817EDD"/>
    <w:rsid w:val="008202DF"/>
    <w:rsid w:val="008202ED"/>
    <w:rsid w:val="008227E8"/>
    <w:rsid w:val="00823B43"/>
    <w:rsid w:val="00824421"/>
    <w:rsid w:val="00824737"/>
    <w:rsid w:val="00824900"/>
    <w:rsid w:val="00824907"/>
    <w:rsid w:val="00824DD9"/>
    <w:rsid w:val="00826262"/>
    <w:rsid w:val="008268DD"/>
    <w:rsid w:val="00827EB7"/>
    <w:rsid w:val="00831AA1"/>
    <w:rsid w:val="00831DFD"/>
    <w:rsid w:val="00832E03"/>
    <w:rsid w:val="008346BA"/>
    <w:rsid w:val="00834AB2"/>
    <w:rsid w:val="00835826"/>
    <w:rsid w:val="00835F26"/>
    <w:rsid w:val="008372AD"/>
    <w:rsid w:val="00837D58"/>
    <w:rsid w:val="008412CB"/>
    <w:rsid w:val="00842AFF"/>
    <w:rsid w:val="00842F3E"/>
    <w:rsid w:val="00845768"/>
    <w:rsid w:val="008503C6"/>
    <w:rsid w:val="008513F9"/>
    <w:rsid w:val="00851D76"/>
    <w:rsid w:val="008525BF"/>
    <w:rsid w:val="00852C1C"/>
    <w:rsid w:val="008538A4"/>
    <w:rsid w:val="00855FB6"/>
    <w:rsid w:val="00855FE2"/>
    <w:rsid w:val="00856A4A"/>
    <w:rsid w:val="00856F63"/>
    <w:rsid w:val="00857D11"/>
    <w:rsid w:val="00860104"/>
    <w:rsid w:val="00861EB9"/>
    <w:rsid w:val="0086255F"/>
    <w:rsid w:val="0086290A"/>
    <w:rsid w:val="008634A7"/>
    <w:rsid w:val="0086548D"/>
    <w:rsid w:val="00865F4A"/>
    <w:rsid w:val="00866F8C"/>
    <w:rsid w:val="008674D0"/>
    <w:rsid w:val="00870A1D"/>
    <w:rsid w:val="00872A37"/>
    <w:rsid w:val="0087439F"/>
    <w:rsid w:val="00874871"/>
    <w:rsid w:val="00874F8A"/>
    <w:rsid w:val="00876195"/>
    <w:rsid w:val="0088004B"/>
    <w:rsid w:val="00881732"/>
    <w:rsid w:val="00882DEF"/>
    <w:rsid w:val="0088343A"/>
    <w:rsid w:val="00883926"/>
    <w:rsid w:val="00883A49"/>
    <w:rsid w:val="0088655C"/>
    <w:rsid w:val="00887446"/>
    <w:rsid w:val="00887701"/>
    <w:rsid w:val="00891266"/>
    <w:rsid w:val="008918EF"/>
    <w:rsid w:val="008922CF"/>
    <w:rsid w:val="008930EB"/>
    <w:rsid w:val="0089391A"/>
    <w:rsid w:val="00894628"/>
    <w:rsid w:val="00894FE0"/>
    <w:rsid w:val="0089559B"/>
    <w:rsid w:val="00896014"/>
    <w:rsid w:val="00896108"/>
    <w:rsid w:val="00897CE9"/>
    <w:rsid w:val="008A20C3"/>
    <w:rsid w:val="008A21C6"/>
    <w:rsid w:val="008A2CD7"/>
    <w:rsid w:val="008A3DEB"/>
    <w:rsid w:val="008A4CDA"/>
    <w:rsid w:val="008A5519"/>
    <w:rsid w:val="008A580E"/>
    <w:rsid w:val="008A6621"/>
    <w:rsid w:val="008A713B"/>
    <w:rsid w:val="008A7280"/>
    <w:rsid w:val="008A7876"/>
    <w:rsid w:val="008A7930"/>
    <w:rsid w:val="008B01A5"/>
    <w:rsid w:val="008B1C0B"/>
    <w:rsid w:val="008B4FF8"/>
    <w:rsid w:val="008B529C"/>
    <w:rsid w:val="008B5FC3"/>
    <w:rsid w:val="008B7C47"/>
    <w:rsid w:val="008C0E1D"/>
    <w:rsid w:val="008C1ABF"/>
    <w:rsid w:val="008C7DAB"/>
    <w:rsid w:val="008D1064"/>
    <w:rsid w:val="008D1687"/>
    <w:rsid w:val="008D2DC8"/>
    <w:rsid w:val="008D39C5"/>
    <w:rsid w:val="008D4060"/>
    <w:rsid w:val="008D4358"/>
    <w:rsid w:val="008D43FD"/>
    <w:rsid w:val="008D4AFC"/>
    <w:rsid w:val="008D4D58"/>
    <w:rsid w:val="008D68C7"/>
    <w:rsid w:val="008E07A0"/>
    <w:rsid w:val="008E2493"/>
    <w:rsid w:val="008E282D"/>
    <w:rsid w:val="008E2DB9"/>
    <w:rsid w:val="008E3E07"/>
    <w:rsid w:val="008E45C1"/>
    <w:rsid w:val="008E5D4F"/>
    <w:rsid w:val="008E67EC"/>
    <w:rsid w:val="008E7398"/>
    <w:rsid w:val="008E76C6"/>
    <w:rsid w:val="008E7BCC"/>
    <w:rsid w:val="008F0DC4"/>
    <w:rsid w:val="008F1D7F"/>
    <w:rsid w:val="008F416F"/>
    <w:rsid w:val="008F46AE"/>
    <w:rsid w:val="008F487C"/>
    <w:rsid w:val="008F4E60"/>
    <w:rsid w:val="008F52A9"/>
    <w:rsid w:val="008F54EE"/>
    <w:rsid w:val="008F6586"/>
    <w:rsid w:val="008F6BBF"/>
    <w:rsid w:val="008F79FC"/>
    <w:rsid w:val="00900671"/>
    <w:rsid w:val="009017E1"/>
    <w:rsid w:val="00907B74"/>
    <w:rsid w:val="00907C09"/>
    <w:rsid w:val="00910789"/>
    <w:rsid w:val="00910BA7"/>
    <w:rsid w:val="0091106C"/>
    <w:rsid w:val="0091218F"/>
    <w:rsid w:val="0091288A"/>
    <w:rsid w:val="00913859"/>
    <w:rsid w:val="00914ACF"/>
    <w:rsid w:val="0091553E"/>
    <w:rsid w:val="00916D29"/>
    <w:rsid w:val="00916F62"/>
    <w:rsid w:val="009212E9"/>
    <w:rsid w:val="0092148B"/>
    <w:rsid w:val="00923572"/>
    <w:rsid w:val="00923A28"/>
    <w:rsid w:val="009251E0"/>
    <w:rsid w:val="00931845"/>
    <w:rsid w:val="00931861"/>
    <w:rsid w:val="009328FF"/>
    <w:rsid w:val="00934AAA"/>
    <w:rsid w:val="0093706D"/>
    <w:rsid w:val="0093795D"/>
    <w:rsid w:val="00940106"/>
    <w:rsid w:val="0094152F"/>
    <w:rsid w:val="0094174E"/>
    <w:rsid w:val="009418AE"/>
    <w:rsid w:val="00942CD9"/>
    <w:rsid w:val="00943631"/>
    <w:rsid w:val="0094528F"/>
    <w:rsid w:val="009461D7"/>
    <w:rsid w:val="00946FE8"/>
    <w:rsid w:val="00947176"/>
    <w:rsid w:val="009510EF"/>
    <w:rsid w:val="00951598"/>
    <w:rsid w:val="00951735"/>
    <w:rsid w:val="0095212D"/>
    <w:rsid w:val="009521E7"/>
    <w:rsid w:val="00952E8A"/>
    <w:rsid w:val="00953041"/>
    <w:rsid w:val="009540D1"/>
    <w:rsid w:val="00956A56"/>
    <w:rsid w:val="009574EF"/>
    <w:rsid w:val="00957540"/>
    <w:rsid w:val="00960769"/>
    <w:rsid w:val="0096089C"/>
    <w:rsid w:val="00961548"/>
    <w:rsid w:val="00965C09"/>
    <w:rsid w:val="00967B19"/>
    <w:rsid w:val="00970777"/>
    <w:rsid w:val="0097247A"/>
    <w:rsid w:val="00972EDE"/>
    <w:rsid w:val="00973108"/>
    <w:rsid w:val="0097417C"/>
    <w:rsid w:val="00974CEE"/>
    <w:rsid w:val="009750DE"/>
    <w:rsid w:val="00976D7C"/>
    <w:rsid w:val="009771FC"/>
    <w:rsid w:val="0097738E"/>
    <w:rsid w:val="00980530"/>
    <w:rsid w:val="009814A5"/>
    <w:rsid w:val="00981878"/>
    <w:rsid w:val="009842FE"/>
    <w:rsid w:val="00986A8D"/>
    <w:rsid w:val="00986AB2"/>
    <w:rsid w:val="00990929"/>
    <w:rsid w:val="009909E8"/>
    <w:rsid w:val="00991369"/>
    <w:rsid w:val="00991591"/>
    <w:rsid w:val="009917E8"/>
    <w:rsid w:val="00991ACF"/>
    <w:rsid w:val="0099380D"/>
    <w:rsid w:val="00993FF4"/>
    <w:rsid w:val="00994739"/>
    <w:rsid w:val="009953C1"/>
    <w:rsid w:val="00995823"/>
    <w:rsid w:val="009976AD"/>
    <w:rsid w:val="009A0F84"/>
    <w:rsid w:val="009A1AF7"/>
    <w:rsid w:val="009A42E3"/>
    <w:rsid w:val="009A4A28"/>
    <w:rsid w:val="009A5021"/>
    <w:rsid w:val="009A564A"/>
    <w:rsid w:val="009A6F1B"/>
    <w:rsid w:val="009A7088"/>
    <w:rsid w:val="009A7687"/>
    <w:rsid w:val="009A7730"/>
    <w:rsid w:val="009B11DE"/>
    <w:rsid w:val="009B3B88"/>
    <w:rsid w:val="009B4366"/>
    <w:rsid w:val="009B4963"/>
    <w:rsid w:val="009B4EC0"/>
    <w:rsid w:val="009B501C"/>
    <w:rsid w:val="009B5298"/>
    <w:rsid w:val="009B634D"/>
    <w:rsid w:val="009B68C4"/>
    <w:rsid w:val="009C06F4"/>
    <w:rsid w:val="009C0E04"/>
    <w:rsid w:val="009C0F02"/>
    <w:rsid w:val="009C21BD"/>
    <w:rsid w:val="009C323E"/>
    <w:rsid w:val="009C3253"/>
    <w:rsid w:val="009C3672"/>
    <w:rsid w:val="009C489A"/>
    <w:rsid w:val="009C4C0C"/>
    <w:rsid w:val="009C5F3F"/>
    <w:rsid w:val="009C6165"/>
    <w:rsid w:val="009C6991"/>
    <w:rsid w:val="009D04B3"/>
    <w:rsid w:val="009D1775"/>
    <w:rsid w:val="009D44DA"/>
    <w:rsid w:val="009D47D9"/>
    <w:rsid w:val="009D4A72"/>
    <w:rsid w:val="009D4CBB"/>
    <w:rsid w:val="009E031F"/>
    <w:rsid w:val="009E085D"/>
    <w:rsid w:val="009E1146"/>
    <w:rsid w:val="009E1C3C"/>
    <w:rsid w:val="009E29D2"/>
    <w:rsid w:val="009E3876"/>
    <w:rsid w:val="009E3D6B"/>
    <w:rsid w:val="009E4310"/>
    <w:rsid w:val="009E4AA5"/>
    <w:rsid w:val="009E6A91"/>
    <w:rsid w:val="009E7EBE"/>
    <w:rsid w:val="009F14C2"/>
    <w:rsid w:val="009F3589"/>
    <w:rsid w:val="009F44D6"/>
    <w:rsid w:val="009F4623"/>
    <w:rsid w:val="009F4EFF"/>
    <w:rsid w:val="009F5A94"/>
    <w:rsid w:val="009F6A46"/>
    <w:rsid w:val="009F7551"/>
    <w:rsid w:val="00A00C6F"/>
    <w:rsid w:val="00A01C2E"/>
    <w:rsid w:val="00A02543"/>
    <w:rsid w:val="00A035D7"/>
    <w:rsid w:val="00A0506F"/>
    <w:rsid w:val="00A06439"/>
    <w:rsid w:val="00A068F1"/>
    <w:rsid w:val="00A06C84"/>
    <w:rsid w:val="00A124E7"/>
    <w:rsid w:val="00A12A89"/>
    <w:rsid w:val="00A13905"/>
    <w:rsid w:val="00A15707"/>
    <w:rsid w:val="00A15961"/>
    <w:rsid w:val="00A15B1D"/>
    <w:rsid w:val="00A15F64"/>
    <w:rsid w:val="00A161F8"/>
    <w:rsid w:val="00A16354"/>
    <w:rsid w:val="00A16907"/>
    <w:rsid w:val="00A16C38"/>
    <w:rsid w:val="00A2019D"/>
    <w:rsid w:val="00A204DC"/>
    <w:rsid w:val="00A22155"/>
    <w:rsid w:val="00A23B58"/>
    <w:rsid w:val="00A23BF7"/>
    <w:rsid w:val="00A23F31"/>
    <w:rsid w:val="00A2435F"/>
    <w:rsid w:val="00A24536"/>
    <w:rsid w:val="00A24CC2"/>
    <w:rsid w:val="00A24FEB"/>
    <w:rsid w:val="00A27055"/>
    <w:rsid w:val="00A27FB6"/>
    <w:rsid w:val="00A30045"/>
    <w:rsid w:val="00A31869"/>
    <w:rsid w:val="00A3189C"/>
    <w:rsid w:val="00A3202A"/>
    <w:rsid w:val="00A32C32"/>
    <w:rsid w:val="00A36A8F"/>
    <w:rsid w:val="00A40ED5"/>
    <w:rsid w:val="00A40EFB"/>
    <w:rsid w:val="00A423FC"/>
    <w:rsid w:val="00A44A5B"/>
    <w:rsid w:val="00A45153"/>
    <w:rsid w:val="00A45321"/>
    <w:rsid w:val="00A4590D"/>
    <w:rsid w:val="00A461AD"/>
    <w:rsid w:val="00A473AD"/>
    <w:rsid w:val="00A47667"/>
    <w:rsid w:val="00A502E1"/>
    <w:rsid w:val="00A503E5"/>
    <w:rsid w:val="00A50853"/>
    <w:rsid w:val="00A510BC"/>
    <w:rsid w:val="00A51B65"/>
    <w:rsid w:val="00A52528"/>
    <w:rsid w:val="00A53B3A"/>
    <w:rsid w:val="00A53C39"/>
    <w:rsid w:val="00A543DE"/>
    <w:rsid w:val="00A547B6"/>
    <w:rsid w:val="00A5488C"/>
    <w:rsid w:val="00A555B7"/>
    <w:rsid w:val="00A55986"/>
    <w:rsid w:val="00A55B30"/>
    <w:rsid w:val="00A564A0"/>
    <w:rsid w:val="00A568B6"/>
    <w:rsid w:val="00A570D2"/>
    <w:rsid w:val="00A57307"/>
    <w:rsid w:val="00A57C5D"/>
    <w:rsid w:val="00A603F0"/>
    <w:rsid w:val="00A60B68"/>
    <w:rsid w:val="00A613F4"/>
    <w:rsid w:val="00A62764"/>
    <w:rsid w:val="00A634B7"/>
    <w:rsid w:val="00A637FA"/>
    <w:rsid w:val="00A64AF1"/>
    <w:rsid w:val="00A6696E"/>
    <w:rsid w:val="00A67AC2"/>
    <w:rsid w:val="00A67B3A"/>
    <w:rsid w:val="00A67E79"/>
    <w:rsid w:val="00A70380"/>
    <w:rsid w:val="00A70BDE"/>
    <w:rsid w:val="00A71527"/>
    <w:rsid w:val="00A74222"/>
    <w:rsid w:val="00A74D44"/>
    <w:rsid w:val="00A76214"/>
    <w:rsid w:val="00A76468"/>
    <w:rsid w:val="00A76B6E"/>
    <w:rsid w:val="00A805F5"/>
    <w:rsid w:val="00A80DBF"/>
    <w:rsid w:val="00A81A0C"/>
    <w:rsid w:val="00A81BD4"/>
    <w:rsid w:val="00A8264A"/>
    <w:rsid w:val="00A828C2"/>
    <w:rsid w:val="00A82ED1"/>
    <w:rsid w:val="00A831AD"/>
    <w:rsid w:val="00A83324"/>
    <w:rsid w:val="00A83ABA"/>
    <w:rsid w:val="00A842B5"/>
    <w:rsid w:val="00A8457C"/>
    <w:rsid w:val="00A84647"/>
    <w:rsid w:val="00A86A86"/>
    <w:rsid w:val="00A87037"/>
    <w:rsid w:val="00A8739C"/>
    <w:rsid w:val="00A90D99"/>
    <w:rsid w:val="00A91BBB"/>
    <w:rsid w:val="00A9417D"/>
    <w:rsid w:val="00A94E7A"/>
    <w:rsid w:val="00A9599F"/>
    <w:rsid w:val="00A96970"/>
    <w:rsid w:val="00A97010"/>
    <w:rsid w:val="00A974D5"/>
    <w:rsid w:val="00A97617"/>
    <w:rsid w:val="00A97732"/>
    <w:rsid w:val="00AA167C"/>
    <w:rsid w:val="00AA2214"/>
    <w:rsid w:val="00AA3E50"/>
    <w:rsid w:val="00AA4E73"/>
    <w:rsid w:val="00AA6650"/>
    <w:rsid w:val="00AA6988"/>
    <w:rsid w:val="00AB1ED7"/>
    <w:rsid w:val="00AB23DB"/>
    <w:rsid w:val="00AB2C3F"/>
    <w:rsid w:val="00AB2FCD"/>
    <w:rsid w:val="00AB40C7"/>
    <w:rsid w:val="00AB6715"/>
    <w:rsid w:val="00AB6CCB"/>
    <w:rsid w:val="00AB6FD7"/>
    <w:rsid w:val="00AB78D9"/>
    <w:rsid w:val="00AC0F7F"/>
    <w:rsid w:val="00AC1577"/>
    <w:rsid w:val="00AC1913"/>
    <w:rsid w:val="00AC2174"/>
    <w:rsid w:val="00AC22E1"/>
    <w:rsid w:val="00AC2321"/>
    <w:rsid w:val="00AC4283"/>
    <w:rsid w:val="00AC447C"/>
    <w:rsid w:val="00AC5315"/>
    <w:rsid w:val="00AC714A"/>
    <w:rsid w:val="00AD002C"/>
    <w:rsid w:val="00AD0B31"/>
    <w:rsid w:val="00AD0B86"/>
    <w:rsid w:val="00AD3092"/>
    <w:rsid w:val="00AD34B0"/>
    <w:rsid w:val="00AD429D"/>
    <w:rsid w:val="00AD5704"/>
    <w:rsid w:val="00AD65A4"/>
    <w:rsid w:val="00AD7977"/>
    <w:rsid w:val="00AE0047"/>
    <w:rsid w:val="00AE0F3C"/>
    <w:rsid w:val="00AE1FC4"/>
    <w:rsid w:val="00AE3854"/>
    <w:rsid w:val="00AE4E71"/>
    <w:rsid w:val="00AE5C45"/>
    <w:rsid w:val="00AE6E15"/>
    <w:rsid w:val="00AF0DAB"/>
    <w:rsid w:val="00AF152A"/>
    <w:rsid w:val="00AF3210"/>
    <w:rsid w:val="00AF39FB"/>
    <w:rsid w:val="00AF5343"/>
    <w:rsid w:val="00AF719D"/>
    <w:rsid w:val="00AF77B2"/>
    <w:rsid w:val="00B007B1"/>
    <w:rsid w:val="00B00A44"/>
    <w:rsid w:val="00B02CA7"/>
    <w:rsid w:val="00B0569A"/>
    <w:rsid w:val="00B07DE2"/>
    <w:rsid w:val="00B1063E"/>
    <w:rsid w:val="00B10DCB"/>
    <w:rsid w:val="00B11307"/>
    <w:rsid w:val="00B11975"/>
    <w:rsid w:val="00B11A40"/>
    <w:rsid w:val="00B127FE"/>
    <w:rsid w:val="00B1373A"/>
    <w:rsid w:val="00B14EC3"/>
    <w:rsid w:val="00B1502A"/>
    <w:rsid w:val="00B162DC"/>
    <w:rsid w:val="00B16D34"/>
    <w:rsid w:val="00B16E7D"/>
    <w:rsid w:val="00B16FC8"/>
    <w:rsid w:val="00B179ED"/>
    <w:rsid w:val="00B17ED1"/>
    <w:rsid w:val="00B22A7E"/>
    <w:rsid w:val="00B23B9B"/>
    <w:rsid w:val="00B23FD7"/>
    <w:rsid w:val="00B248A6"/>
    <w:rsid w:val="00B24D62"/>
    <w:rsid w:val="00B26D30"/>
    <w:rsid w:val="00B27191"/>
    <w:rsid w:val="00B27EB5"/>
    <w:rsid w:val="00B31753"/>
    <w:rsid w:val="00B3228C"/>
    <w:rsid w:val="00B33407"/>
    <w:rsid w:val="00B3436A"/>
    <w:rsid w:val="00B37CD5"/>
    <w:rsid w:val="00B402E3"/>
    <w:rsid w:val="00B40BB2"/>
    <w:rsid w:val="00B42063"/>
    <w:rsid w:val="00B42415"/>
    <w:rsid w:val="00B4314B"/>
    <w:rsid w:val="00B43B02"/>
    <w:rsid w:val="00B45B31"/>
    <w:rsid w:val="00B46D9A"/>
    <w:rsid w:val="00B4724E"/>
    <w:rsid w:val="00B47CF5"/>
    <w:rsid w:val="00B47E60"/>
    <w:rsid w:val="00B50586"/>
    <w:rsid w:val="00B508E8"/>
    <w:rsid w:val="00B50EEF"/>
    <w:rsid w:val="00B5258F"/>
    <w:rsid w:val="00B52829"/>
    <w:rsid w:val="00B52A55"/>
    <w:rsid w:val="00B551FB"/>
    <w:rsid w:val="00B56556"/>
    <w:rsid w:val="00B60D2F"/>
    <w:rsid w:val="00B61384"/>
    <w:rsid w:val="00B618EF"/>
    <w:rsid w:val="00B64757"/>
    <w:rsid w:val="00B65ED2"/>
    <w:rsid w:val="00B667DE"/>
    <w:rsid w:val="00B67025"/>
    <w:rsid w:val="00B7077A"/>
    <w:rsid w:val="00B71478"/>
    <w:rsid w:val="00B753C6"/>
    <w:rsid w:val="00B7791E"/>
    <w:rsid w:val="00B77FCD"/>
    <w:rsid w:val="00B8052D"/>
    <w:rsid w:val="00B82BC7"/>
    <w:rsid w:val="00B83E77"/>
    <w:rsid w:val="00B8496F"/>
    <w:rsid w:val="00B8551E"/>
    <w:rsid w:val="00B85607"/>
    <w:rsid w:val="00B85CA6"/>
    <w:rsid w:val="00B86B29"/>
    <w:rsid w:val="00B86D42"/>
    <w:rsid w:val="00B90D54"/>
    <w:rsid w:val="00B92143"/>
    <w:rsid w:val="00B932ED"/>
    <w:rsid w:val="00B94491"/>
    <w:rsid w:val="00B95E6C"/>
    <w:rsid w:val="00B9684F"/>
    <w:rsid w:val="00B971C8"/>
    <w:rsid w:val="00B9726C"/>
    <w:rsid w:val="00BA1A64"/>
    <w:rsid w:val="00BA2132"/>
    <w:rsid w:val="00BA23D5"/>
    <w:rsid w:val="00BA3347"/>
    <w:rsid w:val="00BA490E"/>
    <w:rsid w:val="00BA4D69"/>
    <w:rsid w:val="00BA585B"/>
    <w:rsid w:val="00BA5AD7"/>
    <w:rsid w:val="00BA6906"/>
    <w:rsid w:val="00BA7DAF"/>
    <w:rsid w:val="00BB2906"/>
    <w:rsid w:val="00BB4459"/>
    <w:rsid w:val="00BB49F9"/>
    <w:rsid w:val="00BB5349"/>
    <w:rsid w:val="00BB610A"/>
    <w:rsid w:val="00BB62A8"/>
    <w:rsid w:val="00BB62D3"/>
    <w:rsid w:val="00BB73D5"/>
    <w:rsid w:val="00BC00FD"/>
    <w:rsid w:val="00BC0166"/>
    <w:rsid w:val="00BC05E8"/>
    <w:rsid w:val="00BC0B7B"/>
    <w:rsid w:val="00BC2CFA"/>
    <w:rsid w:val="00BC347A"/>
    <w:rsid w:val="00BC3676"/>
    <w:rsid w:val="00BC3CE0"/>
    <w:rsid w:val="00BC55D1"/>
    <w:rsid w:val="00BD1F84"/>
    <w:rsid w:val="00BD2EF7"/>
    <w:rsid w:val="00BD45A5"/>
    <w:rsid w:val="00BD72AA"/>
    <w:rsid w:val="00BD7506"/>
    <w:rsid w:val="00BE12CD"/>
    <w:rsid w:val="00BE26B4"/>
    <w:rsid w:val="00BE26D1"/>
    <w:rsid w:val="00BE297C"/>
    <w:rsid w:val="00BE3EE5"/>
    <w:rsid w:val="00BE4630"/>
    <w:rsid w:val="00BE5047"/>
    <w:rsid w:val="00BE56BE"/>
    <w:rsid w:val="00BE60C6"/>
    <w:rsid w:val="00BE6877"/>
    <w:rsid w:val="00BE6FF8"/>
    <w:rsid w:val="00BF070A"/>
    <w:rsid w:val="00BF1B51"/>
    <w:rsid w:val="00BF1C8B"/>
    <w:rsid w:val="00BF2227"/>
    <w:rsid w:val="00BF22C6"/>
    <w:rsid w:val="00BF29FE"/>
    <w:rsid w:val="00BF37CE"/>
    <w:rsid w:val="00BF3994"/>
    <w:rsid w:val="00BF64A9"/>
    <w:rsid w:val="00BF6BB1"/>
    <w:rsid w:val="00BF725B"/>
    <w:rsid w:val="00BF7314"/>
    <w:rsid w:val="00C0076A"/>
    <w:rsid w:val="00C11845"/>
    <w:rsid w:val="00C11C88"/>
    <w:rsid w:val="00C12B2A"/>
    <w:rsid w:val="00C143E0"/>
    <w:rsid w:val="00C14F50"/>
    <w:rsid w:val="00C153A1"/>
    <w:rsid w:val="00C157F1"/>
    <w:rsid w:val="00C15FD1"/>
    <w:rsid w:val="00C178AC"/>
    <w:rsid w:val="00C17FB9"/>
    <w:rsid w:val="00C202EA"/>
    <w:rsid w:val="00C205C4"/>
    <w:rsid w:val="00C21825"/>
    <w:rsid w:val="00C22023"/>
    <w:rsid w:val="00C22B82"/>
    <w:rsid w:val="00C233EE"/>
    <w:rsid w:val="00C24363"/>
    <w:rsid w:val="00C249ED"/>
    <w:rsid w:val="00C252E6"/>
    <w:rsid w:val="00C253E3"/>
    <w:rsid w:val="00C25B64"/>
    <w:rsid w:val="00C26A11"/>
    <w:rsid w:val="00C300C5"/>
    <w:rsid w:val="00C307EC"/>
    <w:rsid w:val="00C31E85"/>
    <w:rsid w:val="00C32273"/>
    <w:rsid w:val="00C32729"/>
    <w:rsid w:val="00C3285B"/>
    <w:rsid w:val="00C330CE"/>
    <w:rsid w:val="00C33D4B"/>
    <w:rsid w:val="00C35554"/>
    <w:rsid w:val="00C37289"/>
    <w:rsid w:val="00C3787B"/>
    <w:rsid w:val="00C413BF"/>
    <w:rsid w:val="00C41A70"/>
    <w:rsid w:val="00C420E3"/>
    <w:rsid w:val="00C4584B"/>
    <w:rsid w:val="00C46378"/>
    <w:rsid w:val="00C464D1"/>
    <w:rsid w:val="00C47372"/>
    <w:rsid w:val="00C47EF5"/>
    <w:rsid w:val="00C50544"/>
    <w:rsid w:val="00C51CD2"/>
    <w:rsid w:val="00C51DAE"/>
    <w:rsid w:val="00C53618"/>
    <w:rsid w:val="00C53694"/>
    <w:rsid w:val="00C54B92"/>
    <w:rsid w:val="00C55AB6"/>
    <w:rsid w:val="00C57064"/>
    <w:rsid w:val="00C57281"/>
    <w:rsid w:val="00C57628"/>
    <w:rsid w:val="00C644DA"/>
    <w:rsid w:val="00C6481C"/>
    <w:rsid w:val="00C64D1D"/>
    <w:rsid w:val="00C65AA3"/>
    <w:rsid w:val="00C65EE2"/>
    <w:rsid w:val="00C66681"/>
    <w:rsid w:val="00C66962"/>
    <w:rsid w:val="00C66CD8"/>
    <w:rsid w:val="00C67A30"/>
    <w:rsid w:val="00C705A3"/>
    <w:rsid w:val="00C70CF1"/>
    <w:rsid w:val="00C7336A"/>
    <w:rsid w:val="00C74167"/>
    <w:rsid w:val="00C74B2F"/>
    <w:rsid w:val="00C75605"/>
    <w:rsid w:val="00C756C9"/>
    <w:rsid w:val="00C75D23"/>
    <w:rsid w:val="00C77267"/>
    <w:rsid w:val="00C81015"/>
    <w:rsid w:val="00C8189A"/>
    <w:rsid w:val="00C829BE"/>
    <w:rsid w:val="00C84994"/>
    <w:rsid w:val="00C84C0C"/>
    <w:rsid w:val="00C866B6"/>
    <w:rsid w:val="00C87300"/>
    <w:rsid w:val="00C9011B"/>
    <w:rsid w:val="00C9048E"/>
    <w:rsid w:val="00C9057C"/>
    <w:rsid w:val="00C90584"/>
    <w:rsid w:val="00C90675"/>
    <w:rsid w:val="00C90CA5"/>
    <w:rsid w:val="00C90FD9"/>
    <w:rsid w:val="00C91097"/>
    <w:rsid w:val="00C913D4"/>
    <w:rsid w:val="00C918A6"/>
    <w:rsid w:val="00C92630"/>
    <w:rsid w:val="00C9419A"/>
    <w:rsid w:val="00CA233B"/>
    <w:rsid w:val="00CA2F9F"/>
    <w:rsid w:val="00CA3148"/>
    <w:rsid w:val="00CA4356"/>
    <w:rsid w:val="00CA512D"/>
    <w:rsid w:val="00CA5A4F"/>
    <w:rsid w:val="00CA64DB"/>
    <w:rsid w:val="00CA6CF1"/>
    <w:rsid w:val="00CA7825"/>
    <w:rsid w:val="00CB0396"/>
    <w:rsid w:val="00CB3D68"/>
    <w:rsid w:val="00CB475B"/>
    <w:rsid w:val="00CB4911"/>
    <w:rsid w:val="00CB57C9"/>
    <w:rsid w:val="00CB676F"/>
    <w:rsid w:val="00CB79D6"/>
    <w:rsid w:val="00CC0310"/>
    <w:rsid w:val="00CC1B03"/>
    <w:rsid w:val="00CC2923"/>
    <w:rsid w:val="00CC2AE7"/>
    <w:rsid w:val="00CC2EBC"/>
    <w:rsid w:val="00CC38EB"/>
    <w:rsid w:val="00CC4676"/>
    <w:rsid w:val="00CD0D63"/>
    <w:rsid w:val="00CD1D52"/>
    <w:rsid w:val="00CD27F5"/>
    <w:rsid w:val="00CD3109"/>
    <w:rsid w:val="00CD709D"/>
    <w:rsid w:val="00CE0C20"/>
    <w:rsid w:val="00CE1870"/>
    <w:rsid w:val="00CE2DA3"/>
    <w:rsid w:val="00CE3171"/>
    <w:rsid w:val="00CE3B76"/>
    <w:rsid w:val="00CE48CB"/>
    <w:rsid w:val="00CE587E"/>
    <w:rsid w:val="00CE5D54"/>
    <w:rsid w:val="00CF11A6"/>
    <w:rsid w:val="00CF1AD7"/>
    <w:rsid w:val="00CF25F1"/>
    <w:rsid w:val="00CF4873"/>
    <w:rsid w:val="00CF5104"/>
    <w:rsid w:val="00CF5B8A"/>
    <w:rsid w:val="00CF5E32"/>
    <w:rsid w:val="00CF681D"/>
    <w:rsid w:val="00CF6998"/>
    <w:rsid w:val="00CF69D2"/>
    <w:rsid w:val="00D003C2"/>
    <w:rsid w:val="00D004CB"/>
    <w:rsid w:val="00D02120"/>
    <w:rsid w:val="00D030E6"/>
    <w:rsid w:val="00D0328D"/>
    <w:rsid w:val="00D03A60"/>
    <w:rsid w:val="00D0561C"/>
    <w:rsid w:val="00D10457"/>
    <w:rsid w:val="00D107E1"/>
    <w:rsid w:val="00D113E2"/>
    <w:rsid w:val="00D12282"/>
    <w:rsid w:val="00D13F54"/>
    <w:rsid w:val="00D14643"/>
    <w:rsid w:val="00D14CC3"/>
    <w:rsid w:val="00D14EF7"/>
    <w:rsid w:val="00D153A1"/>
    <w:rsid w:val="00D1586E"/>
    <w:rsid w:val="00D160FE"/>
    <w:rsid w:val="00D16207"/>
    <w:rsid w:val="00D16858"/>
    <w:rsid w:val="00D20581"/>
    <w:rsid w:val="00D2064E"/>
    <w:rsid w:val="00D21CFA"/>
    <w:rsid w:val="00D21F49"/>
    <w:rsid w:val="00D2262A"/>
    <w:rsid w:val="00D227D7"/>
    <w:rsid w:val="00D231F5"/>
    <w:rsid w:val="00D24406"/>
    <w:rsid w:val="00D246CD"/>
    <w:rsid w:val="00D25D0C"/>
    <w:rsid w:val="00D2683C"/>
    <w:rsid w:val="00D26FB4"/>
    <w:rsid w:val="00D272B2"/>
    <w:rsid w:val="00D30461"/>
    <w:rsid w:val="00D31906"/>
    <w:rsid w:val="00D32006"/>
    <w:rsid w:val="00D3245E"/>
    <w:rsid w:val="00D324AD"/>
    <w:rsid w:val="00D32E27"/>
    <w:rsid w:val="00D32E73"/>
    <w:rsid w:val="00D33E4C"/>
    <w:rsid w:val="00D34A4E"/>
    <w:rsid w:val="00D37879"/>
    <w:rsid w:val="00D40F7F"/>
    <w:rsid w:val="00D42480"/>
    <w:rsid w:val="00D43874"/>
    <w:rsid w:val="00D4391C"/>
    <w:rsid w:val="00D441C3"/>
    <w:rsid w:val="00D4541B"/>
    <w:rsid w:val="00D467F5"/>
    <w:rsid w:val="00D4686B"/>
    <w:rsid w:val="00D50048"/>
    <w:rsid w:val="00D502A0"/>
    <w:rsid w:val="00D51C40"/>
    <w:rsid w:val="00D52758"/>
    <w:rsid w:val="00D53BBD"/>
    <w:rsid w:val="00D56F49"/>
    <w:rsid w:val="00D60BE3"/>
    <w:rsid w:val="00D621E0"/>
    <w:rsid w:val="00D62644"/>
    <w:rsid w:val="00D64E49"/>
    <w:rsid w:val="00D650B5"/>
    <w:rsid w:val="00D6575C"/>
    <w:rsid w:val="00D65DD5"/>
    <w:rsid w:val="00D6661A"/>
    <w:rsid w:val="00D667D3"/>
    <w:rsid w:val="00D66BAF"/>
    <w:rsid w:val="00D67F8E"/>
    <w:rsid w:val="00D7049A"/>
    <w:rsid w:val="00D708C9"/>
    <w:rsid w:val="00D70B6D"/>
    <w:rsid w:val="00D71975"/>
    <w:rsid w:val="00D71E93"/>
    <w:rsid w:val="00D720E5"/>
    <w:rsid w:val="00D72FBC"/>
    <w:rsid w:val="00D736CC"/>
    <w:rsid w:val="00D73D00"/>
    <w:rsid w:val="00D73D89"/>
    <w:rsid w:val="00D74667"/>
    <w:rsid w:val="00D74B08"/>
    <w:rsid w:val="00D74B67"/>
    <w:rsid w:val="00D7581E"/>
    <w:rsid w:val="00D75BD9"/>
    <w:rsid w:val="00D75F74"/>
    <w:rsid w:val="00D7606A"/>
    <w:rsid w:val="00D77E5E"/>
    <w:rsid w:val="00D80416"/>
    <w:rsid w:val="00D817F3"/>
    <w:rsid w:val="00D83281"/>
    <w:rsid w:val="00D83C29"/>
    <w:rsid w:val="00D83E92"/>
    <w:rsid w:val="00D84FD6"/>
    <w:rsid w:val="00D85F23"/>
    <w:rsid w:val="00D91F90"/>
    <w:rsid w:val="00D923C1"/>
    <w:rsid w:val="00D92C76"/>
    <w:rsid w:val="00D92D92"/>
    <w:rsid w:val="00D94C9D"/>
    <w:rsid w:val="00D95E96"/>
    <w:rsid w:val="00D9689C"/>
    <w:rsid w:val="00DA0039"/>
    <w:rsid w:val="00DA04EE"/>
    <w:rsid w:val="00DA077B"/>
    <w:rsid w:val="00DA0B4B"/>
    <w:rsid w:val="00DA147F"/>
    <w:rsid w:val="00DA1615"/>
    <w:rsid w:val="00DA1B8A"/>
    <w:rsid w:val="00DA1DF3"/>
    <w:rsid w:val="00DA5B22"/>
    <w:rsid w:val="00DA5D37"/>
    <w:rsid w:val="00DA60F1"/>
    <w:rsid w:val="00DA76B4"/>
    <w:rsid w:val="00DB0D83"/>
    <w:rsid w:val="00DB12E0"/>
    <w:rsid w:val="00DB1833"/>
    <w:rsid w:val="00DB1DDA"/>
    <w:rsid w:val="00DB55F1"/>
    <w:rsid w:val="00DB670A"/>
    <w:rsid w:val="00DB6E8E"/>
    <w:rsid w:val="00DB72B1"/>
    <w:rsid w:val="00DB778A"/>
    <w:rsid w:val="00DC16D3"/>
    <w:rsid w:val="00DC191F"/>
    <w:rsid w:val="00DC1B05"/>
    <w:rsid w:val="00DC27AF"/>
    <w:rsid w:val="00DC381C"/>
    <w:rsid w:val="00DC391A"/>
    <w:rsid w:val="00DC3EC0"/>
    <w:rsid w:val="00DC5346"/>
    <w:rsid w:val="00DC6301"/>
    <w:rsid w:val="00DC6BC3"/>
    <w:rsid w:val="00DC79E7"/>
    <w:rsid w:val="00DD0BAD"/>
    <w:rsid w:val="00DD1FD2"/>
    <w:rsid w:val="00DD209B"/>
    <w:rsid w:val="00DD2BC0"/>
    <w:rsid w:val="00DD3B95"/>
    <w:rsid w:val="00DD3D0D"/>
    <w:rsid w:val="00DD418A"/>
    <w:rsid w:val="00DD48BC"/>
    <w:rsid w:val="00DD4F1F"/>
    <w:rsid w:val="00DD5C7C"/>
    <w:rsid w:val="00DD64DD"/>
    <w:rsid w:val="00DD6863"/>
    <w:rsid w:val="00DD6B70"/>
    <w:rsid w:val="00DD6BED"/>
    <w:rsid w:val="00DE04F1"/>
    <w:rsid w:val="00DE05CC"/>
    <w:rsid w:val="00DE0C14"/>
    <w:rsid w:val="00DE0C39"/>
    <w:rsid w:val="00DE0DD2"/>
    <w:rsid w:val="00DE1BCC"/>
    <w:rsid w:val="00DE246A"/>
    <w:rsid w:val="00DE287E"/>
    <w:rsid w:val="00DE4041"/>
    <w:rsid w:val="00DE470E"/>
    <w:rsid w:val="00DE588B"/>
    <w:rsid w:val="00DE61E3"/>
    <w:rsid w:val="00DE7B9B"/>
    <w:rsid w:val="00DF0517"/>
    <w:rsid w:val="00DF06B9"/>
    <w:rsid w:val="00DF0B3C"/>
    <w:rsid w:val="00DF1381"/>
    <w:rsid w:val="00DF157C"/>
    <w:rsid w:val="00DF1B8D"/>
    <w:rsid w:val="00DF2463"/>
    <w:rsid w:val="00DF3EF4"/>
    <w:rsid w:val="00DF4250"/>
    <w:rsid w:val="00DF5328"/>
    <w:rsid w:val="00DF5F61"/>
    <w:rsid w:val="00DF67BB"/>
    <w:rsid w:val="00DF6ADE"/>
    <w:rsid w:val="00DF6C7C"/>
    <w:rsid w:val="00DF7B1C"/>
    <w:rsid w:val="00E003D8"/>
    <w:rsid w:val="00E01379"/>
    <w:rsid w:val="00E01AF0"/>
    <w:rsid w:val="00E02267"/>
    <w:rsid w:val="00E02E11"/>
    <w:rsid w:val="00E03EB9"/>
    <w:rsid w:val="00E04D74"/>
    <w:rsid w:val="00E068F3"/>
    <w:rsid w:val="00E10172"/>
    <w:rsid w:val="00E101EE"/>
    <w:rsid w:val="00E1051B"/>
    <w:rsid w:val="00E105A8"/>
    <w:rsid w:val="00E12ACD"/>
    <w:rsid w:val="00E13304"/>
    <w:rsid w:val="00E138A4"/>
    <w:rsid w:val="00E16C26"/>
    <w:rsid w:val="00E17002"/>
    <w:rsid w:val="00E179A6"/>
    <w:rsid w:val="00E17DB0"/>
    <w:rsid w:val="00E17DE6"/>
    <w:rsid w:val="00E20F5E"/>
    <w:rsid w:val="00E210FA"/>
    <w:rsid w:val="00E2451F"/>
    <w:rsid w:val="00E30490"/>
    <w:rsid w:val="00E330F3"/>
    <w:rsid w:val="00E351C2"/>
    <w:rsid w:val="00E35F21"/>
    <w:rsid w:val="00E3642E"/>
    <w:rsid w:val="00E36567"/>
    <w:rsid w:val="00E369F3"/>
    <w:rsid w:val="00E409E4"/>
    <w:rsid w:val="00E40E9B"/>
    <w:rsid w:val="00E40F55"/>
    <w:rsid w:val="00E437E3"/>
    <w:rsid w:val="00E44E6B"/>
    <w:rsid w:val="00E46CE4"/>
    <w:rsid w:val="00E476F8"/>
    <w:rsid w:val="00E5053E"/>
    <w:rsid w:val="00E515EC"/>
    <w:rsid w:val="00E5165A"/>
    <w:rsid w:val="00E51DCE"/>
    <w:rsid w:val="00E527D7"/>
    <w:rsid w:val="00E528EC"/>
    <w:rsid w:val="00E537F8"/>
    <w:rsid w:val="00E53E3E"/>
    <w:rsid w:val="00E54E5C"/>
    <w:rsid w:val="00E5515E"/>
    <w:rsid w:val="00E556B5"/>
    <w:rsid w:val="00E55FC5"/>
    <w:rsid w:val="00E562B0"/>
    <w:rsid w:val="00E565B4"/>
    <w:rsid w:val="00E5693F"/>
    <w:rsid w:val="00E57F54"/>
    <w:rsid w:val="00E600E6"/>
    <w:rsid w:val="00E60362"/>
    <w:rsid w:val="00E606B0"/>
    <w:rsid w:val="00E60B9D"/>
    <w:rsid w:val="00E613E2"/>
    <w:rsid w:val="00E61A73"/>
    <w:rsid w:val="00E632C3"/>
    <w:rsid w:val="00E63354"/>
    <w:rsid w:val="00E63924"/>
    <w:rsid w:val="00E639A4"/>
    <w:rsid w:val="00E640F3"/>
    <w:rsid w:val="00E641C5"/>
    <w:rsid w:val="00E64CCA"/>
    <w:rsid w:val="00E65A27"/>
    <w:rsid w:val="00E65B1B"/>
    <w:rsid w:val="00E65F93"/>
    <w:rsid w:val="00E66213"/>
    <w:rsid w:val="00E669B7"/>
    <w:rsid w:val="00E67937"/>
    <w:rsid w:val="00E67EB3"/>
    <w:rsid w:val="00E704F7"/>
    <w:rsid w:val="00E71534"/>
    <w:rsid w:val="00E71D5A"/>
    <w:rsid w:val="00E72E4C"/>
    <w:rsid w:val="00E73375"/>
    <w:rsid w:val="00E80A27"/>
    <w:rsid w:val="00E80A29"/>
    <w:rsid w:val="00E80BF0"/>
    <w:rsid w:val="00E82F59"/>
    <w:rsid w:val="00E82F6B"/>
    <w:rsid w:val="00E84586"/>
    <w:rsid w:val="00E84A23"/>
    <w:rsid w:val="00E858CC"/>
    <w:rsid w:val="00E858EF"/>
    <w:rsid w:val="00E87355"/>
    <w:rsid w:val="00E87492"/>
    <w:rsid w:val="00E903F0"/>
    <w:rsid w:val="00E90E08"/>
    <w:rsid w:val="00E911A3"/>
    <w:rsid w:val="00E92E56"/>
    <w:rsid w:val="00E9674E"/>
    <w:rsid w:val="00E96AE6"/>
    <w:rsid w:val="00E97A3B"/>
    <w:rsid w:val="00EA0DA3"/>
    <w:rsid w:val="00EA13E4"/>
    <w:rsid w:val="00EA15C7"/>
    <w:rsid w:val="00EA1B80"/>
    <w:rsid w:val="00EA1CBF"/>
    <w:rsid w:val="00EA3936"/>
    <w:rsid w:val="00EA4468"/>
    <w:rsid w:val="00EA47A3"/>
    <w:rsid w:val="00EA50FD"/>
    <w:rsid w:val="00EA6007"/>
    <w:rsid w:val="00EA7550"/>
    <w:rsid w:val="00EA7940"/>
    <w:rsid w:val="00EB0623"/>
    <w:rsid w:val="00EB0F7A"/>
    <w:rsid w:val="00EB12DE"/>
    <w:rsid w:val="00EB1A9D"/>
    <w:rsid w:val="00EB4572"/>
    <w:rsid w:val="00EB47D7"/>
    <w:rsid w:val="00EB51F2"/>
    <w:rsid w:val="00EB5665"/>
    <w:rsid w:val="00EB5D9F"/>
    <w:rsid w:val="00EB6E72"/>
    <w:rsid w:val="00EB7763"/>
    <w:rsid w:val="00EC0262"/>
    <w:rsid w:val="00EC0E94"/>
    <w:rsid w:val="00EC153D"/>
    <w:rsid w:val="00EC17DF"/>
    <w:rsid w:val="00EC1BB8"/>
    <w:rsid w:val="00EC201B"/>
    <w:rsid w:val="00EC23CF"/>
    <w:rsid w:val="00EC29E5"/>
    <w:rsid w:val="00EC2D3A"/>
    <w:rsid w:val="00EC5424"/>
    <w:rsid w:val="00EC5B38"/>
    <w:rsid w:val="00EC6008"/>
    <w:rsid w:val="00EC63E9"/>
    <w:rsid w:val="00EC6570"/>
    <w:rsid w:val="00EC7230"/>
    <w:rsid w:val="00ED0BB4"/>
    <w:rsid w:val="00ED0BE7"/>
    <w:rsid w:val="00ED393B"/>
    <w:rsid w:val="00ED3E22"/>
    <w:rsid w:val="00ED468E"/>
    <w:rsid w:val="00ED479D"/>
    <w:rsid w:val="00ED49E9"/>
    <w:rsid w:val="00ED6DFF"/>
    <w:rsid w:val="00ED783F"/>
    <w:rsid w:val="00EE21B0"/>
    <w:rsid w:val="00EE335D"/>
    <w:rsid w:val="00EE3BB5"/>
    <w:rsid w:val="00EE3DB2"/>
    <w:rsid w:val="00EE41D6"/>
    <w:rsid w:val="00EE4339"/>
    <w:rsid w:val="00EE4887"/>
    <w:rsid w:val="00EE6F17"/>
    <w:rsid w:val="00EE724B"/>
    <w:rsid w:val="00EE767F"/>
    <w:rsid w:val="00EF1E84"/>
    <w:rsid w:val="00EF21F8"/>
    <w:rsid w:val="00EF22CE"/>
    <w:rsid w:val="00EF2BCE"/>
    <w:rsid w:val="00EF55C5"/>
    <w:rsid w:val="00EF55D8"/>
    <w:rsid w:val="00F00D90"/>
    <w:rsid w:val="00F0203A"/>
    <w:rsid w:val="00F0271C"/>
    <w:rsid w:val="00F0294C"/>
    <w:rsid w:val="00F03284"/>
    <w:rsid w:val="00F045A0"/>
    <w:rsid w:val="00F04700"/>
    <w:rsid w:val="00F063E7"/>
    <w:rsid w:val="00F071FA"/>
    <w:rsid w:val="00F07780"/>
    <w:rsid w:val="00F1277B"/>
    <w:rsid w:val="00F12EB6"/>
    <w:rsid w:val="00F1350A"/>
    <w:rsid w:val="00F1611B"/>
    <w:rsid w:val="00F173D2"/>
    <w:rsid w:val="00F17431"/>
    <w:rsid w:val="00F21E15"/>
    <w:rsid w:val="00F21F6A"/>
    <w:rsid w:val="00F22820"/>
    <w:rsid w:val="00F22987"/>
    <w:rsid w:val="00F22CD7"/>
    <w:rsid w:val="00F26BEE"/>
    <w:rsid w:val="00F2740F"/>
    <w:rsid w:val="00F30FB5"/>
    <w:rsid w:val="00F30FF2"/>
    <w:rsid w:val="00F31803"/>
    <w:rsid w:val="00F32176"/>
    <w:rsid w:val="00F32CDC"/>
    <w:rsid w:val="00F3328D"/>
    <w:rsid w:val="00F33E52"/>
    <w:rsid w:val="00F3462A"/>
    <w:rsid w:val="00F34C32"/>
    <w:rsid w:val="00F35ED5"/>
    <w:rsid w:val="00F3666E"/>
    <w:rsid w:val="00F378D9"/>
    <w:rsid w:val="00F379D7"/>
    <w:rsid w:val="00F40E1F"/>
    <w:rsid w:val="00F43AD8"/>
    <w:rsid w:val="00F4503D"/>
    <w:rsid w:val="00F46454"/>
    <w:rsid w:val="00F46792"/>
    <w:rsid w:val="00F501E0"/>
    <w:rsid w:val="00F516C1"/>
    <w:rsid w:val="00F51767"/>
    <w:rsid w:val="00F52512"/>
    <w:rsid w:val="00F54391"/>
    <w:rsid w:val="00F550CB"/>
    <w:rsid w:val="00F55AF2"/>
    <w:rsid w:val="00F56CF7"/>
    <w:rsid w:val="00F572D4"/>
    <w:rsid w:val="00F57EEC"/>
    <w:rsid w:val="00F60CA6"/>
    <w:rsid w:val="00F63A10"/>
    <w:rsid w:val="00F640DA"/>
    <w:rsid w:val="00F644C2"/>
    <w:rsid w:val="00F649EB"/>
    <w:rsid w:val="00F64CE0"/>
    <w:rsid w:val="00F653A8"/>
    <w:rsid w:val="00F719BD"/>
    <w:rsid w:val="00F71DF4"/>
    <w:rsid w:val="00F73435"/>
    <w:rsid w:val="00F7346E"/>
    <w:rsid w:val="00F74F8C"/>
    <w:rsid w:val="00F80BF8"/>
    <w:rsid w:val="00F81CA7"/>
    <w:rsid w:val="00F82137"/>
    <w:rsid w:val="00F824C1"/>
    <w:rsid w:val="00F85DFB"/>
    <w:rsid w:val="00F85F9F"/>
    <w:rsid w:val="00F86943"/>
    <w:rsid w:val="00F87044"/>
    <w:rsid w:val="00F872F5"/>
    <w:rsid w:val="00F876F4"/>
    <w:rsid w:val="00F87C35"/>
    <w:rsid w:val="00F908CE"/>
    <w:rsid w:val="00F90F65"/>
    <w:rsid w:val="00F91FBF"/>
    <w:rsid w:val="00F92333"/>
    <w:rsid w:val="00F93AFA"/>
    <w:rsid w:val="00F93F84"/>
    <w:rsid w:val="00F946A3"/>
    <w:rsid w:val="00F9673B"/>
    <w:rsid w:val="00F96E44"/>
    <w:rsid w:val="00FA100D"/>
    <w:rsid w:val="00FA2507"/>
    <w:rsid w:val="00FA2D02"/>
    <w:rsid w:val="00FA5173"/>
    <w:rsid w:val="00FA580E"/>
    <w:rsid w:val="00FB2B4D"/>
    <w:rsid w:val="00FB2F68"/>
    <w:rsid w:val="00FB5704"/>
    <w:rsid w:val="00FB7340"/>
    <w:rsid w:val="00FC10AC"/>
    <w:rsid w:val="00FC2637"/>
    <w:rsid w:val="00FC2B04"/>
    <w:rsid w:val="00FC5DCC"/>
    <w:rsid w:val="00FC669C"/>
    <w:rsid w:val="00FC6969"/>
    <w:rsid w:val="00FC7D36"/>
    <w:rsid w:val="00FD039B"/>
    <w:rsid w:val="00FD0A59"/>
    <w:rsid w:val="00FD1204"/>
    <w:rsid w:val="00FD203E"/>
    <w:rsid w:val="00FD38CC"/>
    <w:rsid w:val="00FD3FC8"/>
    <w:rsid w:val="00FD5E0D"/>
    <w:rsid w:val="00FD5EC9"/>
    <w:rsid w:val="00FE182D"/>
    <w:rsid w:val="00FE2631"/>
    <w:rsid w:val="00FE2B24"/>
    <w:rsid w:val="00FE40AF"/>
    <w:rsid w:val="00FE44D1"/>
    <w:rsid w:val="00FE488A"/>
    <w:rsid w:val="00FE4986"/>
    <w:rsid w:val="00FE5C5E"/>
    <w:rsid w:val="00FE6538"/>
    <w:rsid w:val="00FE6BC4"/>
    <w:rsid w:val="00FE7A74"/>
    <w:rsid w:val="00FE7AB2"/>
    <w:rsid w:val="00FE7E71"/>
    <w:rsid w:val="00FF46E4"/>
    <w:rsid w:val="00FF5881"/>
    <w:rsid w:val="00FF60B2"/>
    <w:rsid w:val="00FF639E"/>
    <w:rsid w:val="00FF6756"/>
    <w:rsid w:val="00FF6F8C"/>
    <w:rsid w:val="00FF75CC"/>
    <w:rsid w:val="00FF7E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2696AA9"/>
  <w14:defaultImageDpi w14:val="32767"/>
  <w15:docId w15:val="{F736714A-D4A0-4791-A552-37F826B7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2F13BA"/>
  </w:style>
  <w:style w:type="paragraph" w:styleId="Heading1">
    <w:name w:val="heading 1"/>
    <w:basedOn w:val="Normal"/>
    <w:next w:val="Normal"/>
    <w:link w:val="Heading1Char"/>
    <w:uiPriority w:val="9"/>
    <w:rsid w:val="000D16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rsid w:val="000D16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F5F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pressTitle">
    <w:name w:val="Express Title"/>
    <w:basedOn w:val="Normal"/>
    <w:next w:val="Author-BOE"/>
    <w:qFormat/>
    <w:rsid w:val="000615EE"/>
    <w:pPr>
      <w:spacing w:after="0" w:line="240" w:lineRule="auto"/>
    </w:pPr>
    <w:rPr>
      <w:rFonts w:ascii="Arial" w:hAnsi="Arial"/>
      <w:b/>
      <w:spacing w:val="10"/>
      <w:kern w:val="32"/>
      <w:sz w:val="32"/>
    </w:rPr>
  </w:style>
  <w:style w:type="paragraph" w:customStyle="1" w:styleId="Author-BOE">
    <w:name w:val="Author - BOE"/>
    <w:basedOn w:val="ExpressTitle"/>
    <w:next w:val="ExpressAuthorAffiliation"/>
    <w:qFormat/>
    <w:rsid w:val="000615EE"/>
    <w:pPr>
      <w:spacing w:before="240" w:after="80"/>
    </w:pPr>
    <w:rPr>
      <w:smallCaps/>
      <w:color w:val="7C130E"/>
      <w:spacing w:val="0"/>
      <w:kern w:val="0"/>
      <w:sz w:val="24"/>
    </w:rPr>
  </w:style>
  <w:style w:type="paragraph" w:customStyle="1" w:styleId="ExpressBodySubsequentParagraph">
    <w:name w:val="Express Body Subsequent Paragraph"/>
    <w:basedOn w:val="ExpressBodyFirstParagraph"/>
    <w:qFormat/>
    <w:rsid w:val="00A568B6"/>
    <w:pPr>
      <w:spacing w:before="0"/>
      <w:ind w:firstLine="288"/>
    </w:pPr>
  </w:style>
  <w:style w:type="paragraph" w:customStyle="1" w:styleId="ExpressAuthorAffiliation">
    <w:name w:val="Express Author Affiliation"/>
    <w:basedOn w:val="NoSpacing"/>
    <w:next w:val="ExpressEmail"/>
    <w:qFormat/>
    <w:rsid w:val="00CE587E"/>
    <w:rPr>
      <w:rFonts w:ascii="Times New Roman" w:hAnsi="Times New Roman"/>
      <w:i/>
      <w:sz w:val="18"/>
    </w:rPr>
  </w:style>
  <w:style w:type="paragraph" w:customStyle="1" w:styleId="Author-OE">
    <w:name w:val="Author - OE"/>
    <w:basedOn w:val="Author-BOE"/>
    <w:next w:val="ExpressAuthorAffiliation"/>
    <w:qFormat/>
    <w:rsid w:val="00CE587E"/>
    <w:rPr>
      <w:color w:val="943634"/>
    </w:rPr>
  </w:style>
  <w:style w:type="paragraph" w:styleId="NoSpacing">
    <w:name w:val="No Spacing"/>
    <w:uiPriority w:val="1"/>
    <w:rsid w:val="009909E8"/>
    <w:pPr>
      <w:spacing w:after="0" w:line="240" w:lineRule="auto"/>
    </w:pPr>
  </w:style>
  <w:style w:type="paragraph" w:customStyle="1" w:styleId="Author-OME">
    <w:name w:val="Author - OME"/>
    <w:basedOn w:val="Author-BOE"/>
    <w:next w:val="ExpressAuthorAffiliation"/>
    <w:qFormat/>
    <w:rsid w:val="00416CDD"/>
    <w:rPr>
      <w:color w:val="1478B6"/>
    </w:rPr>
  </w:style>
  <w:style w:type="paragraph" w:customStyle="1" w:styleId="ExpressEmail">
    <w:name w:val="Express Email"/>
    <w:basedOn w:val="ExpressAuthorAffiliation"/>
    <w:next w:val="ExpressAbstractBody"/>
    <w:qFormat/>
    <w:rsid w:val="00416CDD"/>
    <w:rPr>
      <w:color w:val="2E2EB1"/>
    </w:rPr>
  </w:style>
  <w:style w:type="paragraph" w:customStyle="1" w:styleId="ExpressReferenceTitle">
    <w:name w:val="Express Reference Title"/>
    <w:next w:val="ExpressReferences"/>
    <w:qFormat/>
    <w:rsid w:val="00333C67"/>
    <w:pPr>
      <w:pBdr>
        <w:top w:val="single" w:sz="4" w:space="1" w:color="auto"/>
      </w:pBdr>
      <w:spacing w:before="120" w:after="120" w:line="240" w:lineRule="auto"/>
    </w:pPr>
    <w:rPr>
      <w:rFonts w:ascii="Arial" w:hAnsi="Arial"/>
      <w:b/>
      <w:sz w:val="20"/>
    </w:rPr>
  </w:style>
  <w:style w:type="paragraph" w:customStyle="1" w:styleId="ExpressAbstractBody">
    <w:name w:val="Express Abstract Body"/>
    <w:next w:val="ExpressCopyright"/>
    <w:link w:val="ExpressAbstractBodyChar"/>
    <w:qFormat/>
    <w:rsid w:val="00BF64A9"/>
    <w:pPr>
      <w:spacing w:before="240" w:after="0" w:line="240" w:lineRule="auto"/>
      <w:jc w:val="both"/>
    </w:pPr>
    <w:rPr>
      <w:rFonts w:ascii="Times New Roman" w:hAnsi="Times New Roman"/>
      <w:color w:val="000000" w:themeColor="text1"/>
      <w:sz w:val="20"/>
    </w:rPr>
  </w:style>
  <w:style w:type="paragraph" w:customStyle="1" w:styleId="ExpressCopyright">
    <w:name w:val="Express Copyright"/>
    <w:basedOn w:val="ExpressAbstractBody"/>
    <w:next w:val="ExpressOCISCodesBody"/>
    <w:qFormat/>
    <w:rsid w:val="00FD5E0D"/>
    <w:pPr>
      <w:spacing w:before="80"/>
    </w:pPr>
    <w:rPr>
      <w:sz w:val="16"/>
    </w:rPr>
  </w:style>
  <w:style w:type="paragraph" w:customStyle="1" w:styleId="ExpressOCISCodesBody">
    <w:name w:val="Express OCIS Codes Body"/>
    <w:basedOn w:val="ExpressCopyright"/>
    <w:next w:val="ExpressReferenceTitle"/>
    <w:qFormat/>
    <w:rsid w:val="007D7494"/>
  </w:style>
  <w:style w:type="paragraph" w:customStyle="1" w:styleId="ExpressReferences">
    <w:name w:val="Express References"/>
    <w:qFormat/>
    <w:rsid w:val="00C90584"/>
    <w:pPr>
      <w:numPr>
        <w:numId w:val="1"/>
      </w:numPr>
      <w:spacing w:after="0" w:line="240" w:lineRule="auto"/>
    </w:pPr>
    <w:rPr>
      <w:rFonts w:ascii="Times New Roman" w:hAnsi="Times New Roman"/>
      <w:sz w:val="16"/>
    </w:rPr>
  </w:style>
  <w:style w:type="paragraph" w:customStyle="1" w:styleId="ExpressSectionHeader1">
    <w:name w:val="Express Section Header 1"/>
    <w:next w:val="ExpressBodyFirstParagraph"/>
    <w:qFormat/>
    <w:rsid w:val="00BF64A9"/>
    <w:pPr>
      <w:numPr>
        <w:numId w:val="5"/>
      </w:numPr>
      <w:spacing w:before="120" w:after="0" w:line="240" w:lineRule="auto"/>
    </w:pPr>
    <w:rPr>
      <w:rFonts w:ascii="Arial" w:hAnsi="Arial"/>
      <w:b/>
      <w:sz w:val="20"/>
    </w:rPr>
  </w:style>
  <w:style w:type="paragraph" w:customStyle="1" w:styleId="ExpressBodyFirstParagraph">
    <w:name w:val="Express Body First Paragraph"/>
    <w:basedOn w:val="ExpressAbstractBody"/>
    <w:link w:val="ExpressBodyFirstParagraphChar"/>
    <w:qFormat/>
    <w:rsid w:val="00BF64A9"/>
    <w:pPr>
      <w:spacing w:before="120"/>
    </w:pPr>
  </w:style>
  <w:style w:type="paragraph" w:customStyle="1" w:styleId="ExpressSectionHeader2">
    <w:name w:val="Express Section Header 2"/>
    <w:basedOn w:val="ExpressSectionHeader1"/>
    <w:next w:val="ExpressBodyFirstParagraph"/>
    <w:qFormat/>
    <w:rsid w:val="00A568B6"/>
    <w:pPr>
      <w:numPr>
        <w:numId w:val="0"/>
      </w:numPr>
    </w:pPr>
    <w:rPr>
      <w:b w:val="0"/>
      <w:i/>
    </w:rPr>
  </w:style>
  <w:style w:type="character" w:styleId="CommentReference">
    <w:name w:val="annotation reference"/>
    <w:basedOn w:val="DefaultParagraphFont"/>
    <w:uiPriority w:val="99"/>
    <w:semiHidden/>
    <w:unhideWhenUsed/>
    <w:rsid w:val="005A33E2"/>
    <w:rPr>
      <w:sz w:val="16"/>
      <w:szCs w:val="16"/>
    </w:rPr>
  </w:style>
  <w:style w:type="paragraph" w:styleId="CommentText">
    <w:name w:val="annotation text"/>
    <w:basedOn w:val="Normal"/>
    <w:link w:val="CommentTextChar"/>
    <w:uiPriority w:val="99"/>
    <w:semiHidden/>
    <w:unhideWhenUsed/>
    <w:rsid w:val="005A33E2"/>
    <w:pPr>
      <w:spacing w:line="240" w:lineRule="auto"/>
    </w:pPr>
    <w:rPr>
      <w:sz w:val="20"/>
      <w:szCs w:val="20"/>
    </w:rPr>
  </w:style>
  <w:style w:type="character" w:customStyle="1" w:styleId="CommentTextChar">
    <w:name w:val="Comment Text Char"/>
    <w:basedOn w:val="DefaultParagraphFont"/>
    <w:link w:val="CommentText"/>
    <w:uiPriority w:val="99"/>
    <w:semiHidden/>
    <w:rsid w:val="005A33E2"/>
    <w:rPr>
      <w:sz w:val="20"/>
      <w:szCs w:val="20"/>
    </w:rPr>
  </w:style>
  <w:style w:type="paragraph" w:styleId="CommentSubject">
    <w:name w:val="annotation subject"/>
    <w:basedOn w:val="CommentText"/>
    <w:next w:val="CommentText"/>
    <w:link w:val="CommentSubjectChar"/>
    <w:uiPriority w:val="99"/>
    <w:semiHidden/>
    <w:unhideWhenUsed/>
    <w:rsid w:val="005A33E2"/>
    <w:rPr>
      <w:b/>
      <w:bCs/>
    </w:rPr>
  </w:style>
  <w:style w:type="character" w:customStyle="1" w:styleId="CommentSubjectChar">
    <w:name w:val="Comment Subject Char"/>
    <w:basedOn w:val="CommentTextChar"/>
    <w:link w:val="CommentSubject"/>
    <w:uiPriority w:val="99"/>
    <w:semiHidden/>
    <w:rsid w:val="005A33E2"/>
    <w:rPr>
      <w:b/>
      <w:bCs/>
      <w:sz w:val="20"/>
      <w:szCs w:val="20"/>
    </w:rPr>
  </w:style>
  <w:style w:type="paragraph" w:styleId="BalloonText">
    <w:name w:val="Balloon Text"/>
    <w:basedOn w:val="Normal"/>
    <w:link w:val="BalloonTextChar"/>
    <w:uiPriority w:val="99"/>
    <w:semiHidden/>
    <w:unhideWhenUsed/>
    <w:rsid w:val="005A3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3E2"/>
    <w:rPr>
      <w:rFonts w:ascii="Tahoma" w:hAnsi="Tahoma" w:cs="Tahoma"/>
      <w:sz w:val="16"/>
      <w:szCs w:val="16"/>
    </w:rPr>
  </w:style>
  <w:style w:type="paragraph" w:customStyle="1" w:styleId="ExpressSectionHeader3">
    <w:name w:val="Express Section Header 3"/>
    <w:basedOn w:val="ExpressSectionHeader2"/>
    <w:next w:val="ExpressBodyFirstParagraph"/>
    <w:qFormat/>
    <w:rsid w:val="005A33E2"/>
    <w:rPr>
      <w:i w:val="0"/>
    </w:rPr>
  </w:style>
  <w:style w:type="paragraph" w:customStyle="1" w:styleId="ExpressFundingSectionHeader">
    <w:name w:val="Express Funding Section Header"/>
    <w:basedOn w:val="ExpressSectionHeader1"/>
    <w:next w:val="ExpressBodyFirstParagraph"/>
    <w:qFormat/>
    <w:rsid w:val="00A55B30"/>
    <w:pPr>
      <w:numPr>
        <w:numId w:val="0"/>
      </w:numPr>
      <w:spacing w:after="120"/>
      <w:ind w:left="360" w:hanging="360"/>
    </w:pPr>
  </w:style>
  <w:style w:type="paragraph" w:customStyle="1" w:styleId="ExpressAcknowledgmentsSectionHeader">
    <w:name w:val="Express Acknowledgments Section Header"/>
    <w:basedOn w:val="ExpressFundingSectionHeader"/>
    <w:next w:val="ExpressBodyFirstParagraph"/>
    <w:qFormat/>
    <w:rsid w:val="00A55B30"/>
  </w:style>
  <w:style w:type="paragraph" w:customStyle="1" w:styleId="ExpressFigureCaptionShort">
    <w:name w:val="Express Figure Caption Short"/>
    <w:basedOn w:val="ExpressBodyFirstParagraph"/>
    <w:next w:val="ExpressBodySubsequentParagraph"/>
    <w:qFormat/>
    <w:rsid w:val="00FD5E0D"/>
    <w:pPr>
      <w:spacing w:after="120"/>
      <w:ind w:left="720" w:right="720"/>
      <w:jc w:val="center"/>
    </w:pPr>
    <w:rPr>
      <w:sz w:val="16"/>
    </w:rPr>
  </w:style>
  <w:style w:type="paragraph" w:customStyle="1" w:styleId="ExpressFigureCaptionLong">
    <w:name w:val="Express Figure Caption Long"/>
    <w:basedOn w:val="ExpressFigureCaptionShort"/>
    <w:next w:val="ExpressBodySubsequentParagraph"/>
    <w:qFormat/>
    <w:rsid w:val="00FD5E0D"/>
    <w:pPr>
      <w:jc w:val="both"/>
    </w:pPr>
  </w:style>
  <w:style w:type="paragraph" w:customStyle="1" w:styleId="ExpressTableCaption">
    <w:name w:val="Express Table Caption"/>
    <w:basedOn w:val="ExpressBodyFirstParagraph"/>
    <w:next w:val="ExpressBodySubsequentParagraph"/>
    <w:qFormat/>
    <w:rsid w:val="0048331C"/>
    <w:pPr>
      <w:spacing w:before="240" w:after="160"/>
      <w:jc w:val="center"/>
    </w:pPr>
    <w:rPr>
      <w:b/>
      <w:sz w:val="16"/>
    </w:rPr>
  </w:style>
  <w:style w:type="paragraph" w:customStyle="1" w:styleId="ExpressEquation">
    <w:name w:val="Express Equation"/>
    <w:basedOn w:val="ExpressBodySubsequentParagraph"/>
    <w:next w:val="ExpressBodySubsequentParagraph"/>
    <w:qFormat/>
    <w:rsid w:val="00176184"/>
    <w:pPr>
      <w:tabs>
        <w:tab w:val="center" w:pos="4320"/>
        <w:tab w:val="right" w:pos="7560"/>
      </w:tabs>
      <w:spacing w:before="120"/>
      <w:ind w:firstLine="0"/>
      <w:jc w:val="left"/>
    </w:pPr>
  </w:style>
  <w:style w:type="paragraph" w:customStyle="1" w:styleId="ExpressTableFootnote">
    <w:name w:val="Express Table Footnote"/>
    <w:basedOn w:val="ExpressBodyFirstParagraph"/>
    <w:next w:val="ExpressBodySubsequentParagraph"/>
    <w:rsid w:val="00432E94"/>
    <w:pPr>
      <w:spacing w:after="120"/>
    </w:pPr>
    <w:rPr>
      <w:sz w:val="16"/>
    </w:rPr>
  </w:style>
  <w:style w:type="paragraph" w:customStyle="1" w:styleId="ExpressTableBody">
    <w:name w:val="Express Table Body"/>
    <w:basedOn w:val="ExpressBodyFirstParagraph"/>
    <w:next w:val="ExpressBodySubsequentParagraph"/>
    <w:qFormat/>
    <w:rsid w:val="0048331C"/>
    <w:pPr>
      <w:spacing w:before="0" w:after="80"/>
    </w:pPr>
    <w:rPr>
      <w:sz w:val="16"/>
    </w:rPr>
  </w:style>
  <w:style w:type="paragraph" w:customStyle="1" w:styleId="ExpressListNumber1">
    <w:name w:val="Express List Number 1"/>
    <w:basedOn w:val="ExpressBodySubsequentParagraph"/>
    <w:rsid w:val="00FC5DCC"/>
    <w:pPr>
      <w:numPr>
        <w:numId w:val="7"/>
      </w:numPr>
      <w:spacing w:before="120"/>
    </w:pPr>
  </w:style>
  <w:style w:type="paragraph" w:customStyle="1" w:styleId="ExpressWebAddress">
    <w:name w:val="Express Web Address"/>
    <w:basedOn w:val="ExpressEmail"/>
    <w:next w:val="ExpressAbstractBody"/>
    <w:rsid w:val="00CB0396"/>
  </w:style>
  <w:style w:type="paragraph" w:customStyle="1" w:styleId="ExpressFigure">
    <w:name w:val="Express Figure"/>
    <w:basedOn w:val="ExpressBodyFirstParagraph"/>
    <w:next w:val="ExpressFigureCaptionLong"/>
    <w:rsid w:val="00FD5E0D"/>
    <w:pPr>
      <w:jc w:val="center"/>
    </w:pPr>
    <w:rPr>
      <w:sz w:val="16"/>
    </w:rPr>
  </w:style>
  <w:style w:type="paragraph" w:customStyle="1" w:styleId="ExpressListNumber2">
    <w:name w:val="Express List Number 2"/>
    <w:basedOn w:val="ExpressListNumber1"/>
    <w:rsid w:val="00EC0262"/>
    <w:pPr>
      <w:numPr>
        <w:numId w:val="8"/>
      </w:numPr>
    </w:pPr>
  </w:style>
  <w:style w:type="paragraph" w:customStyle="1" w:styleId="ExpressListUnnumbered">
    <w:name w:val="Express List Unnumbered"/>
    <w:basedOn w:val="ExpressListNumber1"/>
    <w:rsid w:val="00062D82"/>
    <w:pPr>
      <w:numPr>
        <w:numId w:val="0"/>
      </w:numPr>
      <w:ind w:left="360"/>
    </w:pPr>
  </w:style>
  <w:style w:type="paragraph" w:customStyle="1" w:styleId="ExpressListBulleted">
    <w:name w:val="Express List Bulleted"/>
    <w:basedOn w:val="ExpressListUnnumbered"/>
    <w:rsid w:val="00A035D7"/>
    <w:pPr>
      <w:numPr>
        <w:numId w:val="9"/>
      </w:numPr>
    </w:pPr>
  </w:style>
  <w:style w:type="character" w:styleId="Hyperlink">
    <w:name w:val="Hyperlink"/>
    <w:basedOn w:val="DefaultParagraphFont"/>
    <w:uiPriority w:val="99"/>
    <w:unhideWhenUsed/>
    <w:rsid w:val="000F51B3"/>
    <w:rPr>
      <w:color w:val="0000FF" w:themeColor="hyperlink"/>
      <w:u w:val="single"/>
    </w:rPr>
  </w:style>
  <w:style w:type="character" w:customStyle="1" w:styleId="Heading1Char">
    <w:name w:val="Heading 1 Char"/>
    <w:basedOn w:val="DefaultParagraphFont"/>
    <w:link w:val="Heading1"/>
    <w:uiPriority w:val="9"/>
    <w:rsid w:val="000D169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D169B"/>
    <w:rPr>
      <w:rFonts w:asciiTheme="majorHAnsi" w:eastAsiaTheme="majorEastAsia" w:hAnsiTheme="majorHAnsi" w:cstheme="majorBidi"/>
      <w:color w:val="365F91" w:themeColor="accent1" w:themeShade="BF"/>
      <w:sz w:val="26"/>
      <w:szCs w:val="26"/>
    </w:rPr>
  </w:style>
  <w:style w:type="paragraph" w:customStyle="1" w:styleId="MCBody">
    <w:name w:val="MC Body"/>
    <w:next w:val="Normal"/>
    <w:rsid w:val="00F43AD8"/>
    <w:pPr>
      <w:spacing w:before="120" w:after="0" w:line="240" w:lineRule="auto"/>
      <w:jc w:val="both"/>
    </w:pPr>
    <w:rPr>
      <w:rFonts w:ascii="Times New Roman" w:eastAsia="SimSun" w:hAnsi="Times New Roman" w:cs="Times New Roman"/>
      <w:sz w:val="20"/>
      <w:szCs w:val="20"/>
    </w:rPr>
  </w:style>
  <w:style w:type="paragraph" w:styleId="ListParagraph">
    <w:name w:val="List Paragraph"/>
    <w:basedOn w:val="Normal"/>
    <w:uiPriority w:val="34"/>
    <w:qFormat/>
    <w:rsid w:val="001400E8"/>
    <w:pPr>
      <w:ind w:firstLineChars="200" w:firstLine="420"/>
    </w:pPr>
  </w:style>
  <w:style w:type="paragraph" w:styleId="Header">
    <w:name w:val="header"/>
    <w:basedOn w:val="Normal"/>
    <w:link w:val="HeaderChar"/>
    <w:uiPriority w:val="99"/>
    <w:unhideWhenUsed/>
    <w:rsid w:val="00380A2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80A20"/>
    <w:rPr>
      <w:sz w:val="18"/>
      <w:szCs w:val="18"/>
    </w:rPr>
  </w:style>
  <w:style w:type="paragraph" w:styleId="Footer">
    <w:name w:val="footer"/>
    <w:basedOn w:val="Normal"/>
    <w:link w:val="FooterChar"/>
    <w:uiPriority w:val="99"/>
    <w:unhideWhenUsed/>
    <w:rsid w:val="00380A2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80A20"/>
    <w:rPr>
      <w:sz w:val="18"/>
      <w:szCs w:val="18"/>
    </w:rPr>
  </w:style>
  <w:style w:type="character" w:styleId="PlaceholderText">
    <w:name w:val="Placeholder Text"/>
    <w:basedOn w:val="DefaultParagraphFont"/>
    <w:uiPriority w:val="99"/>
    <w:semiHidden/>
    <w:rsid w:val="00397A2C"/>
    <w:rPr>
      <w:color w:val="808080"/>
    </w:rPr>
  </w:style>
  <w:style w:type="character" w:styleId="Emphasis">
    <w:name w:val="Emphasis"/>
    <w:basedOn w:val="DefaultParagraphFont"/>
    <w:uiPriority w:val="20"/>
    <w:qFormat/>
    <w:rsid w:val="00515FAB"/>
    <w:rPr>
      <w:i/>
      <w:iCs/>
    </w:rPr>
  </w:style>
  <w:style w:type="character" w:customStyle="1" w:styleId="ng-binding">
    <w:name w:val="ng-binding"/>
    <w:basedOn w:val="DefaultParagraphFont"/>
    <w:rsid w:val="0094528F"/>
  </w:style>
  <w:style w:type="character" w:customStyle="1" w:styleId="mathjax1">
    <w:name w:val="mathjax1"/>
    <w:basedOn w:val="DefaultParagraphFont"/>
    <w:rsid w:val="0094528F"/>
    <w:rPr>
      <w:b w:val="0"/>
      <w:bCs w:val="0"/>
      <w:i w:val="0"/>
      <w:iCs w:val="0"/>
      <w:caps w:val="0"/>
      <w:vanish w:val="0"/>
      <w:webHidden w:val="0"/>
      <w:spacing w:val="0"/>
      <w:sz w:val="24"/>
      <w:szCs w:val="24"/>
      <w:bdr w:val="none" w:sz="0" w:space="0" w:color="auto" w:frame="1"/>
      <w:rtl w:val="0"/>
      <w:specVanish w:val="0"/>
    </w:rPr>
  </w:style>
  <w:style w:type="character" w:customStyle="1" w:styleId="Heading3Char">
    <w:name w:val="Heading 3 Char"/>
    <w:basedOn w:val="DefaultParagraphFont"/>
    <w:link w:val="Heading3"/>
    <w:uiPriority w:val="9"/>
    <w:semiHidden/>
    <w:rsid w:val="00DF5F61"/>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6B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ReferenceSectionHeader">
    <w:name w:val="23. Reference Section Header"/>
    <w:next w:val="Normal"/>
    <w:qFormat/>
    <w:rsid w:val="00753E25"/>
    <w:pPr>
      <w:spacing w:before="120" w:after="120" w:line="240" w:lineRule="auto"/>
    </w:pPr>
    <w:rPr>
      <w:rFonts w:ascii="Arial" w:hAnsi="Arial"/>
      <w:b/>
      <w:sz w:val="20"/>
    </w:rPr>
  </w:style>
  <w:style w:type="paragraph" w:customStyle="1" w:styleId="07Copyright">
    <w:name w:val="07. Copyright"/>
    <w:basedOn w:val="Normal"/>
    <w:next w:val="Normal"/>
    <w:qFormat/>
    <w:rsid w:val="00753E25"/>
    <w:pPr>
      <w:spacing w:before="240" w:after="240" w:line="240" w:lineRule="auto"/>
      <w:jc w:val="both"/>
    </w:pPr>
    <w:rPr>
      <w:rFonts w:ascii="Arial" w:hAnsi="Arial"/>
      <w:color w:val="000000" w:themeColor="text1"/>
      <w:sz w:val="16"/>
    </w:rPr>
  </w:style>
  <w:style w:type="paragraph" w:customStyle="1" w:styleId="EndNoteBibliographyTitle">
    <w:name w:val="EndNote Bibliography Title"/>
    <w:basedOn w:val="Normal"/>
    <w:link w:val="EndNoteBibliographyTitleChar"/>
    <w:rsid w:val="007C6548"/>
    <w:pPr>
      <w:spacing w:after="0"/>
      <w:jc w:val="center"/>
    </w:pPr>
    <w:rPr>
      <w:rFonts w:ascii="Times New Roman" w:hAnsi="Times New Roman" w:cs="Times New Roman"/>
      <w:noProof/>
      <w:sz w:val="20"/>
    </w:rPr>
  </w:style>
  <w:style w:type="character" w:customStyle="1" w:styleId="ExpressAbstractBodyChar">
    <w:name w:val="Express Abstract Body Char"/>
    <w:basedOn w:val="DefaultParagraphFont"/>
    <w:link w:val="ExpressAbstractBody"/>
    <w:rsid w:val="007C6548"/>
    <w:rPr>
      <w:rFonts w:ascii="Times New Roman" w:hAnsi="Times New Roman"/>
      <w:color w:val="000000" w:themeColor="text1"/>
      <w:sz w:val="20"/>
    </w:rPr>
  </w:style>
  <w:style w:type="character" w:customStyle="1" w:styleId="ExpressBodyFirstParagraphChar">
    <w:name w:val="Express Body First Paragraph Char"/>
    <w:basedOn w:val="ExpressAbstractBodyChar"/>
    <w:link w:val="ExpressBodyFirstParagraph"/>
    <w:rsid w:val="007C6548"/>
    <w:rPr>
      <w:rFonts w:ascii="Times New Roman" w:hAnsi="Times New Roman"/>
      <w:color w:val="000000" w:themeColor="text1"/>
      <w:sz w:val="20"/>
    </w:rPr>
  </w:style>
  <w:style w:type="character" w:customStyle="1" w:styleId="EndNoteBibliographyTitleChar">
    <w:name w:val="EndNote Bibliography Title Char"/>
    <w:basedOn w:val="ExpressBodyFirstParagraphChar"/>
    <w:link w:val="EndNoteBibliographyTitle"/>
    <w:rsid w:val="007C6548"/>
    <w:rPr>
      <w:rFonts w:ascii="Times New Roman" w:hAnsi="Times New Roman" w:cs="Times New Roman"/>
      <w:noProof/>
      <w:color w:val="000000" w:themeColor="text1"/>
      <w:sz w:val="20"/>
    </w:rPr>
  </w:style>
  <w:style w:type="paragraph" w:customStyle="1" w:styleId="EndNoteBibliography">
    <w:name w:val="EndNote Bibliography"/>
    <w:basedOn w:val="Normal"/>
    <w:link w:val="EndNoteBibliographyChar"/>
    <w:rsid w:val="007C6548"/>
    <w:pPr>
      <w:spacing w:line="240" w:lineRule="auto"/>
      <w:jc w:val="both"/>
    </w:pPr>
    <w:rPr>
      <w:rFonts w:ascii="Times New Roman" w:hAnsi="Times New Roman" w:cs="Times New Roman"/>
      <w:noProof/>
      <w:sz w:val="20"/>
    </w:rPr>
  </w:style>
  <w:style w:type="character" w:customStyle="1" w:styleId="EndNoteBibliographyChar">
    <w:name w:val="EndNote Bibliography Char"/>
    <w:basedOn w:val="ExpressBodyFirstParagraphChar"/>
    <w:link w:val="EndNoteBibliography"/>
    <w:rsid w:val="007C6548"/>
    <w:rPr>
      <w:rFonts w:ascii="Times New Roman" w:hAnsi="Times New Roman" w:cs="Times New Roman"/>
      <w:noProof/>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867963">
      <w:bodyDiv w:val="1"/>
      <w:marLeft w:val="0"/>
      <w:marRight w:val="0"/>
      <w:marTop w:val="0"/>
      <w:marBottom w:val="0"/>
      <w:divBdr>
        <w:top w:val="none" w:sz="0" w:space="0" w:color="auto"/>
        <w:left w:val="none" w:sz="0" w:space="0" w:color="auto"/>
        <w:bottom w:val="none" w:sz="0" w:space="0" w:color="auto"/>
        <w:right w:val="none" w:sz="0" w:space="0" w:color="auto"/>
      </w:divBdr>
    </w:div>
    <w:div w:id="602540494">
      <w:bodyDiv w:val="1"/>
      <w:marLeft w:val="0"/>
      <w:marRight w:val="0"/>
      <w:marTop w:val="0"/>
      <w:marBottom w:val="0"/>
      <w:divBdr>
        <w:top w:val="none" w:sz="0" w:space="0" w:color="auto"/>
        <w:left w:val="none" w:sz="0" w:space="0" w:color="auto"/>
        <w:bottom w:val="none" w:sz="0" w:space="0" w:color="auto"/>
        <w:right w:val="none" w:sz="0" w:space="0" w:color="auto"/>
      </w:divBdr>
      <w:divsChild>
        <w:div w:id="1218321714">
          <w:marLeft w:val="0"/>
          <w:marRight w:val="0"/>
          <w:marTop w:val="0"/>
          <w:marBottom w:val="0"/>
          <w:divBdr>
            <w:top w:val="none" w:sz="0" w:space="0" w:color="auto"/>
            <w:left w:val="none" w:sz="0" w:space="0" w:color="auto"/>
            <w:bottom w:val="none" w:sz="0" w:space="0" w:color="auto"/>
            <w:right w:val="none" w:sz="0" w:space="0" w:color="auto"/>
          </w:divBdr>
          <w:divsChild>
            <w:div w:id="492263519">
              <w:marLeft w:val="0"/>
              <w:marRight w:val="0"/>
              <w:marTop w:val="0"/>
              <w:marBottom w:val="300"/>
              <w:divBdr>
                <w:top w:val="none" w:sz="0" w:space="0" w:color="auto"/>
                <w:left w:val="none" w:sz="0" w:space="0" w:color="auto"/>
                <w:bottom w:val="none" w:sz="0" w:space="0" w:color="auto"/>
                <w:right w:val="none" w:sz="0" w:space="0" w:color="auto"/>
              </w:divBdr>
              <w:divsChild>
                <w:div w:id="13005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81153">
      <w:bodyDiv w:val="1"/>
      <w:marLeft w:val="0"/>
      <w:marRight w:val="0"/>
      <w:marTop w:val="0"/>
      <w:marBottom w:val="0"/>
      <w:divBdr>
        <w:top w:val="none" w:sz="0" w:space="0" w:color="auto"/>
        <w:left w:val="none" w:sz="0" w:space="0" w:color="auto"/>
        <w:bottom w:val="none" w:sz="0" w:space="0" w:color="auto"/>
        <w:right w:val="none" w:sz="0" w:space="0" w:color="auto"/>
      </w:divBdr>
    </w:div>
    <w:div w:id="964894100">
      <w:bodyDiv w:val="1"/>
      <w:marLeft w:val="0"/>
      <w:marRight w:val="0"/>
      <w:marTop w:val="0"/>
      <w:marBottom w:val="0"/>
      <w:divBdr>
        <w:top w:val="none" w:sz="0" w:space="0" w:color="auto"/>
        <w:left w:val="none" w:sz="0" w:space="0" w:color="auto"/>
        <w:bottom w:val="none" w:sz="0" w:space="0" w:color="auto"/>
        <w:right w:val="none" w:sz="0" w:space="0" w:color="auto"/>
      </w:divBdr>
    </w:div>
    <w:div w:id="1160192707">
      <w:bodyDiv w:val="1"/>
      <w:marLeft w:val="0"/>
      <w:marRight w:val="0"/>
      <w:marTop w:val="0"/>
      <w:marBottom w:val="0"/>
      <w:divBdr>
        <w:top w:val="none" w:sz="0" w:space="0" w:color="auto"/>
        <w:left w:val="none" w:sz="0" w:space="0" w:color="auto"/>
        <w:bottom w:val="none" w:sz="0" w:space="0" w:color="auto"/>
        <w:right w:val="none" w:sz="0" w:space="0" w:color="auto"/>
      </w:divBdr>
      <w:divsChild>
        <w:div w:id="508983052">
          <w:marLeft w:val="0"/>
          <w:marRight w:val="0"/>
          <w:marTop w:val="0"/>
          <w:marBottom w:val="0"/>
          <w:divBdr>
            <w:top w:val="none" w:sz="0" w:space="0" w:color="auto"/>
            <w:left w:val="none" w:sz="0" w:space="0" w:color="auto"/>
            <w:bottom w:val="none" w:sz="0" w:space="0" w:color="auto"/>
            <w:right w:val="none" w:sz="0" w:space="0" w:color="auto"/>
          </w:divBdr>
          <w:divsChild>
            <w:div w:id="1654141836">
              <w:marLeft w:val="0"/>
              <w:marRight w:val="0"/>
              <w:marTop w:val="0"/>
              <w:marBottom w:val="0"/>
              <w:divBdr>
                <w:top w:val="none" w:sz="0" w:space="0" w:color="auto"/>
                <w:left w:val="none" w:sz="0" w:space="0" w:color="auto"/>
                <w:bottom w:val="none" w:sz="0" w:space="0" w:color="auto"/>
                <w:right w:val="none" w:sz="0" w:space="0" w:color="auto"/>
              </w:divBdr>
              <w:divsChild>
                <w:div w:id="1666936031">
                  <w:marLeft w:val="0"/>
                  <w:marRight w:val="0"/>
                  <w:marTop w:val="0"/>
                  <w:marBottom w:val="0"/>
                  <w:divBdr>
                    <w:top w:val="single" w:sz="6" w:space="0" w:color="CCCCCC"/>
                    <w:left w:val="single" w:sz="6" w:space="0" w:color="CCCCCC"/>
                    <w:bottom w:val="single" w:sz="6" w:space="0" w:color="CCCCCC"/>
                    <w:right w:val="single" w:sz="6" w:space="0" w:color="CCCCCC"/>
                  </w:divBdr>
                  <w:divsChild>
                    <w:div w:id="1968005026">
                      <w:marLeft w:val="0"/>
                      <w:marRight w:val="0"/>
                      <w:marTop w:val="0"/>
                      <w:marBottom w:val="0"/>
                      <w:divBdr>
                        <w:top w:val="none" w:sz="0" w:space="0" w:color="auto"/>
                        <w:left w:val="none" w:sz="0" w:space="0" w:color="auto"/>
                        <w:bottom w:val="none" w:sz="0" w:space="0" w:color="auto"/>
                        <w:right w:val="none" w:sz="0" w:space="0" w:color="auto"/>
                      </w:divBdr>
                      <w:divsChild>
                        <w:div w:id="1166436866">
                          <w:marLeft w:val="0"/>
                          <w:marRight w:val="0"/>
                          <w:marTop w:val="0"/>
                          <w:marBottom w:val="0"/>
                          <w:divBdr>
                            <w:top w:val="none" w:sz="0" w:space="0" w:color="auto"/>
                            <w:left w:val="none" w:sz="0" w:space="0" w:color="auto"/>
                            <w:bottom w:val="none" w:sz="0" w:space="0" w:color="auto"/>
                            <w:right w:val="none" w:sz="0" w:space="0" w:color="auto"/>
                          </w:divBdr>
                          <w:divsChild>
                            <w:div w:id="472020515">
                              <w:marLeft w:val="0"/>
                              <w:marRight w:val="0"/>
                              <w:marTop w:val="0"/>
                              <w:marBottom w:val="0"/>
                              <w:divBdr>
                                <w:top w:val="none" w:sz="0" w:space="0" w:color="auto"/>
                                <w:left w:val="none" w:sz="0" w:space="0" w:color="auto"/>
                                <w:bottom w:val="none" w:sz="0" w:space="0" w:color="auto"/>
                                <w:right w:val="none" w:sz="0" w:space="0" w:color="auto"/>
                              </w:divBdr>
                              <w:divsChild>
                                <w:div w:id="10960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716059">
      <w:bodyDiv w:val="1"/>
      <w:marLeft w:val="0"/>
      <w:marRight w:val="0"/>
      <w:marTop w:val="0"/>
      <w:marBottom w:val="0"/>
      <w:divBdr>
        <w:top w:val="none" w:sz="0" w:space="0" w:color="auto"/>
        <w:left w:val="none" w:sz="0" w:space="0" w:color="auto"/>
        <w:bottom w:val="none" w:sz="0" w:space="0" w:color="auto"/>
        <w:right w:val="none" w:sz="0" w:space="0" w:color="auto"/>
      </w:divBdr>
      <w:divsChild>
        <w:div w:id="1705518645">
          <w:marLeft w:val="0"/>
          <w:marRight w:val="0"/>
          <w:marTop w:val="0"/>
          <w:marBottom w:val="0"/>
          <w:divBdr>
            <w:top w:val="none" w:sz="0" w:space="0" w:color="auto"/>
            <w:left w:val="none" w:sz="0" w:space="0" w:color="auto"/>
            <w:bottom w:val="none" w:sz="0" w:space="0" w:color="auto"/>
            <w:right w:val="none" w:sz="0" w:space="0" w:color="auto"/>
          </w:divBdr>
        </w:div>
      </w:divsChild>
    </w:div>
    <w:div w:id="1328288728">
      <w:bodyDiv w:val="1"/>
      <w:marLeft w:val="0"/>
      <w:marRight w:val="0"/>
      <w:marTop w:val="0"/>
      <w:marBottom w:val="0"/>
      <w:divBdr>
        <w:top w:val="none" w:sz="0" w:space="0" w:color="auto"/>
        <w:left w:val="none" w:sz="0" w:space="0" w:color="auto"/>
        <w:bottom w:val="none" w:sz="0" w:space="0" w:color="auto"/>
        <w:right w:val="none" w:sz="0" w:space="0" w:color="auto"/>
      </w:divBdr>
      <w:divsChild>
        <w:div w:id="865099211">
          <w:marLeft w:val="0"/>
          <w:marRight w:val="0"/>
          <w:marTop w:val="0"/>
          <w:marBottom w:val="0"/>
          <w:divBdr>
            <w:top w:val="none" w:sz="0" w:space="0" w:color="auto"/>
            <w:left w:val="none" w:sz="0" w:space="0" w:color="auto"/>
            <w:bottom w:val="none" w:sz="0" w:space="0" w:color="auto"/>
            <w:right w:val="none" w:sz="0" w:space="0" w:color="auto"/>
          </w:divBdr>
          <w:divsChild>
            <w:div w:id="70087279">
              <w:marLeft w:val="0"/>
              <w:marRight w:val="0"/>
              <w:marTop w:val="0"/>
              <w:marBottom w:val="0"/>
              <w:divBdr>
                <w:top w:val="none" w:sz="0" w:space="0" w:color="auto"/>
                <w:left w:val="none" w:sz="0" w:space="0" w:color="auto"/>
                <w:bottom w:val="none" w:sz="0" w:space="0" w:color="auto"/>
                <w:right w:val="none" w:sz="0" w:space="0" w:color="auto"/>
              </w:divBdr>
              <w:divsChild>
                <w:div w:id="1866018743">
                  <w:marLeft w:val="0"/>
                  <w:marRight w:val="0"/>
                  <w:marTop w:val="0"/>
                  <w:marBottom w:val="0"/>
                  <w:divBdr>
                    <w:top w:val="single" w:sz="6" w:space="0" w:color="CCCCCC"/>
                    <w:left w:val="single" w:sz="6" w:space="0" w:color="CCCCCC"/>
                    <w:bottom w:val="single" w:sz="6" w:space="0" w:color="CCCCCC"/>
                    <w:right w:val="single" w:sz="6" w:space="0" w:color="CCCCCC"/>
                  </w:divBdr>
                  <w:divsChild>
                    <w:div w:id="1811097502">
                      <w:marLeft w:val="0"/>
                      <w:marRight w:val="0"/>
                      <w:marTop w:val="0"/>
                      <w:marBottom w:val="0"/>
                      <w:divBdr>
                        <w:top w:val="none" w:sz="0" w:space="0" w:color="auto"/>
                        <w:left w:val="none" w:sz="0" w:space="0" w:color="auto"/>
                        <w:bottom w:val="none" w:sz="0" w:space="0" w:color="auto"/>
                        <w:right w:val="none" w:sz="0" w:space="0" w:color="auto"/>
                      </w:divBdr>
                      <w:divsChild>
                        <w:div w:id="1792018072">
                          <w:marLeft w:val="0"/>
                          <w:marRight w:val="0"/>
                          <w:marTop w:val="0"/>
                          <w:marBottom w:val="0"/>
                          <w:divBdr>
                            <w:top w:val="none" w:sz="0" w:space="0" w:color="auto"/>
                            <w:left w:val="none" w:sz="0" w:space="0" w:color="auto"/>
                            <w:bottom w:val="none" w:sz="0" w:space="0" w:color="auto"/>
                            <w:right w:val="none" w:sz="0" w:space="0" w:color="auto"/>
                          </w:divBdr>
                          <w:divsChild>
                            <w:div w:id="1650860511">
                              <w:marLeft w:val="0"/>
                              <w:marRight w:val="0"/>
                              <w:marTop w:val="0"/>
                              <w:marBottom w:val="0"/>
                              <w:divBdr>
                                <w:top w:val="none" w:sz="0" w:space="0" w:color="auto"/>
                                <w:left w:val="none" w:sz="0" w:space="0" w:color="auto"/>
                                <w:bottom w:val="none" w:sz="0" w:space="0" w:color="auto"/>
                                <w:right w:val="none" w:sz="0" w:space="0" w:color="auto"/>
                              </w:divBdr>
                              <w:divsChild>
                                <w:div w:id="10615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788529">
      <w:bodyDiv w:val="1"/>
      <w:marLeft w:val="0"/>
      <w:marRight w:val="0"/>
      <w:marTop w:val="0"/>
      <w:marBottom w:val="0"/>
      <w:divBdr>
        <w:top w:val="none" w:sz="0" w:space="0" w:color="auto"/>
        <w:left w:val="none" w:sz="0" w:space="0" w:color="auto"/>
        <w:bottom w:val="none" w:sz="0" w:space="0" w:color="auto"/>
        <w:right w:val="none" w:sz="0" w:space="0" w:color="auto"/>
      </w:divBdr>
      <w:divsChild>
        <w:div w:id="972901757">
          <w:marLeft w:val="0"/>
          <w:marRight w:val="0"/>
          <w:marTop w:val="0"/>
          <w:marBottom w:val="0"/>
          <w:divBdr>
            <w:top w:val="none" w:sz="0" w:space="0" w:color="auto"/>
            <w:left w:val="none" w:sz="0" w:space="0" w:color="auto"/>
            <w:bottom w:val="none" w:sz="0" w:space="0" w:color="auto"/>
            <w:right w:val="none" w:sz="0" w:space="0" w:color="auto"/>
          </w:divBdr>
          <w:divsChild>
            <w:div w:id="601845199">
              <w:marLeft w:val="0"/>
              <w:marRight w:val="0"/>
              <w:marTop w:val="0"/>
              <w:marBottom w:val="300"/>
              <w:divBdr>
                <w:top w:val="none" w:sz="0" w:space="0" w:color="auto"/>
                <w:left w:val="none" w:sz="0" w:space="0" w:color="auto"/>
                <w:bottom w:val="none" w:sz="0" w:space="0" w:color="auto"/>
                <w:right w:val="none" w:sz="0" w:space="0" w:color="auto"/>
              </w:divBdr>
              <w:divsChild>
                <w:div w:id="7936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745029">
      <w:bodyDiv w:val="1"/>
      <w:marLeft w:val="0"/>
      <w:marRight w:val="0"/>
      <w:marTop w:val="0"/>
      <w:marBottom w:val="0"/>
      <w:divBdr>
        <w:top w:val="none" w:sz="0" w:space="0" w:color="auto"/>
        <w:left w:val="none" w:sz="0" w:space="0" w:color="auto"/>
        <w:bottom w:val="none" w:sz="0" w:space="0" w:color="auto"/>
        <w:right w:val="none" w:sz="0" w:space="0" w:color="auto"/>
      </w:divBdr>
      <w:divsChild>
        <w:div w:id="1050885030">
          <w:marLeft w:val="0"/>
          <w:marRight w:val="0"/>
          <w:marTop w:val="0"/>
          <w:marBottom w:val="0"/>
          <w:divBdr>
            <w:top w:val="none" w:sz="0" w:space="0" w:color="auto"/>
            <w:left w:val="none" w:sz="0" w:space="0" w:color="auto"/>
            <w:bottom w:val="none" w:sz="0" w:space="0" w:color="auto"/>
            <w:right w:val="none" w:sz="0" w:space="0" w:color="auto"/>
          </w:divBdr>
          <w:divsChild>
            <w:div w:id="1762069923">
              <w:marLeft w:val="0"/>
              <w:marRight w:val="0"/>
              <w:marTop w:val="0"/>
              <w:marBottom w:val="0"/>
              <w:divBdr>
                <w:top w:val="none" w:sz="0" w:space="0" w:color="auto"/>
                <w:left w:val="none" w:sz="0" w:space="0" w:color="auto"/>
                <w:bottom w:val="none" w:sz="0" w:space="0" w:color="auto"/>
                <w:right w:val="none" w:sz="0" w:space="0" w:color="auto"/>
              </w:divBdr>
              <w:divsChild>
                <w:div w:id="1845590351">
                  <w:marLeft w:val="0"/>
                  <w:marRight w:val="0"/>
                  <w:marTop w:val="0"/>
                  <w:marBottom w:val="0"/>
                  <w:divBdr>
                    <w:top w:val="single" w:sz="6" w:space="0" w:color="CCCCCC"/>
                    <w:left w:val="single" w:sz="6" w:space="0" w:color="CCCCCC"/>
                    <w:bottom w:val="single" w:sz="6" w:space="0" w:color="CCCCCC"/>
                    <w:right w:val="single" w:sz="6" w:space="0" w:color="CCCCCC"/>
                  </w:divBdr>
                  <w:divsChild>
                    <w:div w:id="947353548">
                      <w:marLeft w:val="0"/>
                      <w:marRight w:val="0"/>
                      <w:marTop w:val="0"/>
                      <w:marBottom w:val="0"/>
                      <w:divBdr>
                        <w:top w:val="none" w:sz="0" w:space="0" w:color="auto"/>
                        <w:left w:val="none" w:sz="0" w:space="0" w:color="auto"/>
                        <w:bottom w:val="none" w:sz="0" w:space="0" w:color="auto"/>
                        <w:right w:val="none" w:sz="0" w:space="0" w:color="auto"/>
                      </w:divBdr>
                      <w:divsChild>
                        <w:div w:id="320081072">
                          <w:marLeft w:val="0"/>
                          <w:marRight w:val="0"/>
                          <w:marTop w:val="0"/>
                          <w:marBottom w:val="0"/>
                          <w:divBdr>
                            <w:top w:val="none" w:sz="0" w:space="0" w:color="auto"/>
                            <w:left w:val="none" w:sz="0" w:space="0" w:color="auto"/>
                            <w:bottom w:val="none" w:sz="0" w:space="0" w:color="auto"/>
                            <w:right w:val="none" w:sz="0" w:space="0" w:color="auto"/>
                          </w:divBdr>
                          <w:divsChild>
                            <w:div w:id="2107922849">
                              <w:marLeft w:val="0"/>
                              <w:marRight w:val="0"/>
                              <w:marTop w:val="0"/>
                              <w:marBottom w:val="0"/>
                              <w:divBdr>
                                <w:top w:val="none" w:sz="0" w:space="0" w:color="auto"/>
                                <w:left w:val="none" w:sz="0" w:space="0" w:color="auto"/>
                                <w:bottom w:val="none" w:sz="0" w:space="0" w:color="auto"/>
                                <w:right w:val="none" w:sz="0" w:space="0" w:color="auto"/>
                              </w:divBdr>
                              <w:divsChild>
                                <w:div w:id="14199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561006">
      <w:bodyDiv w:val="1"/>
      <w:marLeft w:val="0"/>
      <w:marRight w:val="0"/>
      <w:marTop w:val="0"/>
      <w:marBottom w:val="0"/>
      <w:divBdr>
        <w:top w:val="none" w:sz="0" w:space="0" w:color="auto"/>
        <w:left w:val="none" w:sz="0" w:space="0" w:color="auto"/>
        <w:bottom w:val="none" w:sz="0" w:space="0" w:color="auto"/>
        <w:right w:val="none" w:sz="0" w:space="0" w:color="auto"/>
      </w:divBdr>
      <w:divsChild>
        <w:div w:id="820123986">
          <w:marLeft w:val="0"/>
          <w:marRight w:val="0"/>
          <w:marTop w:val="0"/>
          <w:marBottom w:val="0"/>
          <w:divBdr>
            <w:top w:val="none" w:sz="0" w:space="0" w:color="auto"/>
            <w:left w:val="none" w:sz="0" w:space="0" w:color="auto"/>
            <w:bottom w:val="none" w:sz="0" w:space="0" w:color="auto"/>
            <w:right w:val="none" w:sz="0" w:space="0" w:color="auto"/>
          </w:divBdr>
          <w:divsChild>
            <w:div w:id="1763337688">
              <w:marLeft w:val="0"/>
              <w:marRight w:val="0"/>
              <w:marTop w:val="0"/>
              <w:marBottom w:val="0"/>
              <w:divBdr>
                <w:top w:val="none" w:sz="0" w:space="0" w:color="auto"/>
                <w:left w:val="none" w:sz="0" w:space="0" w:color="auto"/>
                <w:bottom w:val="none" w:sz="0" w:space="0" w:color="auto"/>
                <w:right w:val="none" w:sz="0" w:space="0" w:color="auto"/>
              </w:divBdr>
              <w:divsChild>
                <w:div w:id="744306501">
                  <w:marLeft w:val="0"/>
                  <w:marRight w:val="0"/>
                  <w:marTop w:val="0"/>
                  <w:marBottom w:val="0"/>
                  <w:divBdr>
                    <w:top w:val="single" w:sz="6" w:space="0" w:color="CCCCCC"/>
                    <w:left w:val="single" w:sz="6" w:space="0" w:color="CCCCCC"/>
                    <w:bottom w:val="single" w:sz="6" w:space="0" w:color="CCCCCC"/>
                    <w:right w:val="single" w:sz="6" w:space="0" w:color="CCCCCC"/>
                  </w:divBdr>
                  <w:divsChild>
                    <w:div w:id="1531994193">
                      <w:marLeft w:val="0"/>
                      <w:marRight w:val="0"/>
                      <w:marTop w:val="0"/>
                      <w:marBottom w:val="0"/>
                      <w:divBdr>
                        <w:top w:val="none" w:sz="0" w:space="0" w:color="auto"/>
                        <w:left w:val="none" w:sz="0" w:space="0" w:color="auto"/>
                        <w:bottom w:val="none" w:sz="0" w:space="0" w:color="auto"/>
                        <w:right w:val="none" w:sz="0" w:space="0" w:color="auto"/>
                      </w:divBdr>
                      <w:divsChild>
                        <w:div w:id="353189121">
                          <w:marLeft w:val="0"/>
                          <w:marRight w:val="0"/>
                          <w:marTop w:val="0"/>
                          <w:marBottom w:val="0"/>
                          <w:divBdr>
                            <w:top w:val="none" w:sz="0" w:space="0" w:color="auto"/>
                            <w:left w:val="none" w:sz="0" w:space="0" w:color="auto"/>
                            <w:bottom w:val="none" w:sz="0" w:space="0" w:color="auto"/>
                            <w:right w:val="none" w:sz="0" w:space="0" w:color="auto"/>
                          </w:divBdr>
                          <w:divsChild>
                            <w:div w:id="567499609">
                              <w:marLeft w:val="0"/>
                              <w:marRight w:val="0"/>
                              <w:marTop w:val="0"/>
                              <w:marBottom w:val="0"/>
                              <w:divBdr>
                                <w:top w:val="none" w:sz="0" w:space="0" w:color="auto"/>
                                <w:left w:val="none" w:sz="0" w:space="0" w:color="auto"/>
                                <w:bottom w:val="none" w:sz="0" w:space="0" w:color="auto"/>
                                <w:right w:val="none" w:sz="0" w:space="0" w:color="auto"/>
                              </w:divBdr>
                              <w:divsChild>
                                <w:div w:id="1215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805011">
      <w:bodyDiv w:val="1"/>
      <w:marLeft w:val="0"/>
      <w:marRight w:val="0"/>
      <w:marTop w:val="0"/>
      <w:marBottom w:val="0"/>
      <w:divBdr>
        <w:top w:val="none" w:sz="0" w:space="0" w:color="auto"/>
        <w:left w:val="none" w:sz="0" w:space="0" w:color="auto"/>
        <w:bottom w:val="none" w:sz="0" w:space="0" w:color="auto"/>
        <w:right w:val="none" w:sz="0" w:space="0" w:color="auto"/>
      </w:divBdr>
      <w:divsChild>
        <w:div w:id="660546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364/OA_License_v1"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l.xu@soton.ac.uk"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doi.org/10.5258/SOTON/D1191" TargetMode="External"/><Relationship Id="rId23" Type="http://schemas.microsoft.com/office/2016/09/relationships/commentsIds" Target="commentsId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6157</Words>
  <Characters>35098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41173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 Q.</dc:creator>
  <cp:keywords/>
  <dc:description/>
  <cp:lastModifiedBy>Fu Q.</cp:lastModifiedBy>
  <cp:revision>8</cp:revision>
  <cp:lastPrinted>2019-09-30T12:44:00Z</cp:lastPrinted>
  <dcterms:created xsi:type="dcterms:W3CDTF">2020-01-06T15:40:00Z</dcterms:created>
  <dcterms:modified xsi:type="dcterms:W3CDTF">2020-01-07T23:39:00Z</dcterms:modified>
</cp:coreProperties>
</file>