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E2F4B" w14:textId="77777777" w:rsidR="008C6A0E" w:rsidRDefault="008C6A0E" w:rsidP="008C6A0E">
      <w:bookmarkStart w:id="0" w:name="_GoBack"/>
      <w:bookmarkEnd w:id="0"/>
    </w:p>
    <w:p w14:paraId="62A94E93" w14:textId="77777777" w:rsidR="008C6A0E" w:rsidRDefault="008C6A0E" w:rsidP="008C6A0E"/>
    <w:p w14:paraId="143840AF" w14:textId="77777777" w:rsidR="008C6A0E" w:rsidRDefault="008C6A0E" w:rsidP="008C6A0E"/>
    <w:p w14:paraId="4D1646E6" w14:textId="77777777" w:rsidR="008C6A0E" w:rsidRDefault="008C6A0E" w:rsidP="008C6A0E"/>
    <w:p w14:paraId="6AAAD0C6" w14:textId="77777777" w:rsidR="008C6A0E" w:rsidRDefault="008C6A0E" w:rsidP="008C6A0E"/>
    <w:p w14:paraId="3618395C" w14:textId="77777777" w:rsidR="008C6A0E" w:rsidRDefault="008C6A0E" w:rsidP="008C6A0E">
      <w:pPr>
        <w:jc w:val="center"/>
        <w:rPr>
          <w:b/>
        </w:rPr>
      </w:pPr>
      <w:r>
        <w:rPr>
          <w:b/>
        </w:rPr>
        <w:t>Intergenerational effect of early life growth on offspring height: evidence from the Hertfordshire Cohort Study</w:t>
      </w:r>
    </w:p>
    <w:p w14:paraId="1CC45D54" w14:textId="77777777" w:rsidR="008C6A0E" w:rsidRDefault="008C6A0E" w:rsidP="008C6A0E">
      <w:pPr>
        <w:jc w:val="center"/>
        <w:rPr>
          <w:b/>
        </w:rPr>
      </w:pPr>
    </w:p>
    <w:p w14:paraId="5A5D5ACF" w14:textId="316C5E4C" w:rsidR="008C6A0E" w:rsidRDefault="00F84B14" w:rsidP="008C6A0E">
      <w:pPr>
        <w:jc w:val="center"/>
      </w:pPr>
      <w:r>
        <w:t xml:space="preserve">Camille </w:t>
      </w:r>
      <w:r w:rsidR="008C6A0E">
        <w:t xml:space="preserve">M Parsons* </w:t>
      </w:r>
      <w:r w:rsidR="008C6A0E">
        <w:rPr>
          <w:vertAlign w:val="superscript"/>
        </w:rPr>
        <w:t>1</w:t>
      </w:r>
    </w:p>
    <w:p w14:paraId="4A718F9D" w14:textId="256A47CE" w:rsidR="008C6A0E" w:rsidRDefault="00F84B14" w:rsidP="008C6A0E">
      <w:pPr>
        <w:jc w:val="center"/>
      </w:pPr>
      <w:r>
        <w:t xml:space="preserve">Sarah </w:t>
      </w:r>
      <w:r w:rsidR="008C6A0E">
        <w:t xml:space="preserve">A Carter* </w:t>
      </w:r>
      <w:r w:rsidR="008C6A0E">
        <w:rPr>
          <w:vertAlign w:val="superscript"/>
        </w:rPr>
        <w:t>1</w:t>
      </w:r>
    </w:p>
    <w:p w14:paraId="019F60C4" w14:textId="79516B2C" w:rsidR="008C6A0E" w:rsidRDefault="00F84B14" w:rsidP="008C6A0E">
      <w:pPr>
        <w:jc w:val="center"/>
      </w:pPr>
      <w:r>
        <w:t xml:space="preserve">Kate </w:t>
      </w:r>
      <w:r w:rsidR="008C6A0E">
        <w:t>Ward</w:t>
      </w:r>
      <w:r w:rsidR="008C6A0E">
        <w:rPr>
          <w:vertAlign w:val="superscript"/>
        </w:rPr>
        <w:t>1, 2</w:t>
      </w:r>
    </w:p>
    <w:p w14:paraId="5A4FF3CD" w14:textId="43895FCF" w:rsidR="008C6A0E" w:rsidRDefault="00F84B14" w:rsidP="008C6A0E">
      <w:pPr>
        <w:jc w:val="center"/>
      </w:pPr>
      <w:r>
        <w:t xml:space="preserve">Holly </w:t>
      </w:r>
      <w:r w:rsidR="008C6A0E">
        <w:t>E Syddall</w:t>
      </w:r>
      <w:r w:rsidR="008C6A0E">
        <w:rPr>
          <w:vertAlign w:val="superscript"/>
        </w:rPr>
        <w:t>1</w:t>
      </w:r>
    </w:p>
    <w:p w14:paraId="4848ECF2" w14:textId="082D668A" w:rsidR="008C6A0E" w:rsidRDefault="00F84B14" w:rsidP="008C6A0E">
      <w:pPr>
        <w:jc w:val="center"/>
      </w:pPr>
      <w:r>
        <w:t xml:space="preserve">Michael </w:t>
      </w:r>
      <w:r w:rsidR="008C6A0E">
        <w:t>A Clynes</w:t>
      </w:r>
      <w:r w:rsidR="008C6A0E">
        <w:rPr>
          <w:vertAlign w:val="superscript"/>
        </w:rPr>
        <w:t>1</w:t>
      </w:r>
    </w:p>
    <w:p w14:paraId="30B6CD51" w14:textId="50C3638B" w:rsidR="008C6A0E" w:rsidRDefault="00F84B14" w:rsidP="008C6A0E">
      <w:pPr>
        <w:jc w:val="center"/>
      </w:pPr>
      <w:r>
        <w:t xml:space="preserve">Cyrus </w:t>
      </w:r>
      <w:r w:rsidR="008C6A0E">
        <w:t xml:space="preserve">Cooper </w:t>
      </w:r>
      <w:r w:rsidR="008C6A0E">
        <w:rPr>
          <w:vertAlign w:val="superscript"/>
        </w:rPr>
        <w:t>1, 3, 4</w:t>
      </w:r>
    </w:p>
    <w:p w14:paraId="6FEF6840" w14:textId="72CEBA2A" w:rsidR="008C6A0E" w:rsidRDefault="00F84B14" w:rsidP="008C6A0E">
      <w:pPr>
        <w:jc w:val="center"/>
        <w:rPr>
          <w:vertAlign w:val="superscript"/>
        </w:rPr>
      </w:pPr>
      <w:r>
        <w:t xml:space="preserve">Elaine </w:t>
      </w:r>
      <w:r w:rsidR="008C6A0E">
        <w:t>M Dennison</w:t>
      </w:r>
      <w:r w:rsidR="008C6A0E">
        <w:rPr>
          <w:vertAlign w:val="superscript"/>
        </w:rPr>
        <w:t>1</w:t>
      </w:r>
    </w:p>
    <w:p w14:paraId="4E7F588F" w14:textId="77777777" w:rsidR="008C6A0E" w:rsidRDefault="008C6A0E" w:rsidP="008C6A0E">
      <w:pPr>
        <w:jc w:val="center"/>
      </w:pPr>
    </w:p>
    <w:p w14:paraId="067542CA" w14:textId="77777777" w:rsidR="008C6A0E" w:rsidRDefault="008C6A0E" w:rsidP="008C6A0E">
      <w:r>
        <w:t>*CP and SC are joint first authors</w:t>
      </w:r>
    </w:p>
    <w:p w14:paraId="5B8FF4E1" w14:textId="77777777" w:rsidR="008C6A0E" w:rsidRDefault="008C6A0E" w:rsidP="008C6A0E">
      <w:r>
        <w:rPr>
          <w:vertAlign w:val="superscript"/>
        </w:rPr>
        <w:t>1</w:t>
      </w:r>
      <w:r>
        <w:t xml:space="preserve"> MRC Lifecourse Epidemiology Unit, University of Southampton</w:t>
      </w:r>
    </w:p>
    <w:p w14:paraId="3CB2501A" w14:textId="77777777" w:rsidR="008C6A0E" w:rsidRDefault="008C6A0E" w:rsidP="008C6A0E">
      <w:pPr>
        <w:rPr>
          <w:rFonts w:cstheme="minorHAnsi"/>
          <w:vertAlign w:val="superscript"/>
        </w:rPr>
      </w:pPr>
      <w:r>
        <w:rPr>
          <w:rFonts w:cstheme="minorHAnsi"/>
          <w:vertAlign w:val="superscript"/>
        </w:rPr>
        <w:t>2</w:t>
      </w:r>
      <w:r>
        <w:rPr>
          <w:rFonts w:cstheme="minorHAnsi"/>
          <w:iCs/>
        </w:rPr>
        <w:t xml:space="preserve"> MRC Nutrition and Bone Health Research Group, Cambridge</w:t>
      </w:r>
    </w:p>
    <w:p w14:paraId="1FB7D2A9" w14:textId="77777777" w:rsidR="008C6A0E" w:rsidRDefault="008C6A0E" w:rsidP="008C6A0E">
      <w:r>
        <w:rPr>
          <w:vertAlign w:val="superscript"/>
        </w:rPr>
        <w:lastRenderedPageBreak/>
        <w:t>3</w:t>
      </w:r>
      <w:r>
        <w:t xml:space="preserve"> NIHR Southampton Biomedical Research Centre, University of Southampton and University Hospital Southampton NHS Foundation Trust</w:t>
      </w:r>
    </w:p>
    <w:p w14:paraId="6A194F5F" w14:textId="77777777" w:rsidR="008C6A0E" w:rsidRDefault="008C6A0E" w:rsidP="008C6A0E">
      <w:r>
        <w:rPr>
          <w:vertAlign w:val="superscript"/>
        </w:rPr>
        <w:t>4</w:t>
      </w:r>
      <w:r>
        <w:t xml:space="preserve"> NIHR Musculoskeletal Biomedical Research Unit, University of Oxford</w:t>
      </w:r>
    </w:p>
    <w:p w14:paraId="6806CF45" w14:textId="77777777" w:rsidR="008C6A0E" w:rsidRDefault="008C6A0E" w:rsidP="008C6A0E"/>
    <w:p w14:paraId="684A6926" w14:textId="3FDD1E07" w:rsidR="008C6A0E" w:rsidRDefault="008C6A0E" w:rsidP="008C6A0E">
      <w:pPr>
        <w:rPr>
          <w:rFonts w:cstheme="minorHAnsi"/>
        </w:rPr>
      </w:pPr>
      <w:r>
        <w:rPr>
          <w:rFonts w:cstheme="minorHAnsi"/>
        </w:rPr>
        <w:t>Correspondence to:  Professor Cyrus Cooper, MRC Lifecourse Epidemiology Unit (University of Southampton), Southampton General Hospital, Southampton, UK.</w:t>
      </w:r>
    </w:p>
    <w:p w14:paraId="09B0C3E7" w14:textId="20D5B8E7" w:rsidR="008C6A0E" w:rsidRDefault="008C6A0E" w:rsidP="008C6A0E">
      <w:pPr>
        <w:rPr>
          <w:rFonts w:cstheme="minorHAnsi"/>
        </w:rPr>
      </w:pPr>
      <w:r>
        <w:rPr>
          <w:rFonts w:cstheme="minorHAnsi"/>
        </w:rPr>
        <w:t>Email:  cc@mrc.soton.ac.uk</w:t>
      </w:r>
    </w:p>
    <w:p w14:paraId="5D583A60" w14:textId="77777777" w:rsidR="008C6A0E" w:rsidRDefault="008C6A0E" w:rsidP="008C6A0E"/>
    <w:p w14:paraId="343D1AEF" w14:textId="7ED89B06" w:rsidR="008C6A0E" w:rsidRDefault="002460A4" w:rsidP="008A3583">
      <w:pPr>
        <w:spacing w:line="360" w:lineRule="auto"/>
        <w:rPr>
          <w:b/>
        </w:rPr>
      </w:pPr>
      <w:r>
        <w:rPr>
          <w:b/>
        </w:rPr>
        <w:t xml:space="preserve">Short running title: </w:t>
      </w:r>
      <w:r w:rsidRPr="008E4A89">
        <w:t>Intergenerational effect of infant growth</w:t>
      </w:r>
      <w:r>
        <w:rPr>
          <w:b/>
        </w:rPr>
        <w:t xml:space="preserve"> </w:t>
      </w:r>
    </w:p>
    <w:p w14:paraId="7C225BDE" w14:textId="47766F4C" w:rsidR="008D618F" w:rsidRDefault="008D618F" w:rsidP="008E4A89">
      <w:pPr>
        <w:spacing w:line="480" w:lineRule="auto"/>
        <w:rPr>
          <w:b/>
        </w:rPr>
      </w:pPr>
      <w:r>
        <w:rPr>
          <w:b/>
        </w:rPr>
        <w:t>Social media quote</w:t>
      </w:r>
    </w:p>
    <w:p w14:paraId="0E749460" w14:textId="18AF2FF4" w:rsidR="008D618F" w:rsidRPr="009D52E1" w:rsidRDefault="009D52E1" w:rsidP="008E4A89">
      <w:pPr>
        <w:spacing w:line="480" w:lineRule="auto"/>
      </w:pPr>
      <w:r>
        <w:t xml:space="preserve">Positive associations were found between </w:t>
      </w:r>
      <w:r w:rsidR="00EE0478">
        <w:t>grandparental</w:t>
      </w:r>
      <w:r w:rsidRPr="009D52E1">
        <w:t xml:space="preserve"> weight gain over the first year of life </w:t>
      </w:r>
      <w:r>
        <w:t>and the heights of their children</w:t>
      </w:r>
      <w:r w:rsidR="00415416">
        <w:t xml:space="preserve"> and grandchildren</w:t>
      </w:r>
      <w:r>
        <w:t>. This indicates</w:t>
      </w:r>
      <w:r w:rsidR="00415416">
        <w:t xml:space="preserve"> that</w:t>
      </w:r>
      <w:r w:rsidRPr="009D52E1">
        <w:t xml:space="preserve"> early life growth patterns may be important inter</w:t>
      </w:r>
      <w:r>
        <w:t>generational height predictors.</w:t>
      </w:r>
    </w:p>
    <w:p w14:paraId="6FC6EF06" w14:textId="77777777" w:rsidR="009D52E1" w:rsidRDefault="009D52E1">
      <w:pPr>
        <w:rPr>
          <w:b/>
        </w:rPr>
      </w:pPr>
      <w:r>
        <w:rPr>
          <w:b/>
        </w:rPr>
        <w:br w:type="page"/>
      </w:r>
    </w:p>
    <w:p w14:paraId="27770F6B" w14:textId="615619AF" w:rsidR="00415416" w:rsidRPr="00415416" w:rsidRDefault="008D618F" w:rsidP="008E4A89">
      <w:pPr>
        <w:spacing w:line="480" w:lineRule="auto"/>
        <w:rPr>
          <w:b/>
        </w:rPr>
      </w:pPr>
      <w:r>
        <w:rPr>
          <w:b/>
        </w:rPr>
        <w:lastRenderedPageBreak/>
        <w:t>Synops</w:t>
      </w:r>
      <w:r w:rsidR="00415416">
        <w:rPr>
          <w:b/>
        </w:rPr>
        <w:t>is</w:t>
      </w:r>
    </w:p>
    <w:p w14:paraId="1D9752CA" w14:textId="1A5033E6" w:rsidR="00415416" w:rsidRDefault="00415416" w:rsidP="008E4A89">
      <w:pPr>
        <w:spacing w:line="480" w:lineRule="auto"/>
      </w:pPr>
      <w:r>
        <w:t>Study question:</w:t>
      </w:r>
    </w:p>
    <w:p w14:paraId="49C1F10A" w14:textId="51B8B94F" w:rsidR="00415416" w:rsidRDefault="00415416" w:rsidP="008E4A89">
      <w:pPr>
        <w:spacing w:line="480" w:lineRule="auto"/>
      </w:pPr>
      <w:r>
        <w:t xml:space="preserve">The aim of this study </w:t>
      </w:r>
      <w:r w:rsidR="001E4E81">
        <w:t>was</w:t>
      </w:r>
      <w:r>
        <w:t xml:space="preserve"> to examine </w:t>
      </w:r>
      <w:r w:rsidRPr="00415416">
        <w:t xml:space="preserve">the influence of the early life </w:t>
      </w:r>
      <w:r>
        <w:t xml:space="preserve">weight gain </w:t>
      </w:r>
      <w:r w:rsidRPr="00415416">
        <w:t xml:space="preserve">of grandparents on the </w:t>
      </w:r>
      <w:r w:rsidR="006461BB">
        <w:t xml:space="preserve">adult </w:t>
      </w:r>
      <w:r w:rsidRPr="00415416">
        <w:t>heights of their children and grandchildren</w:t>
      </w:r>
      <w:r>
        <w:t>.</w:t>
      </w:r>
    </w:p>
    <w:p w14:paraId="514FDDD5" w14:textId="5A0682EA" w:rsidR="00415416" w:rsidRDefault="00415416" w:rsidP="008E4A89">
      <w:pPr>
        <w:spacing w:line="480" w:lineRule="auto"/>
      </w:pPr>
      <w:r>
        <w:t>What’s already known:</w:t>
      </w:r>
    </w:p>
    <w:p w14:paraId="28D980C6" w14:textId="7FC8C1F5" w:rsidR="00415416" w:rsidRDefault="00415416" w:rsidP="008E4A89">
      <w:pPr>
        <w:spacing w:line="480" w:lineRule="auto"/>
      </w:pPr>
      <w:r>
        <w:t>Previous i</w:t>
      </w:r>
      <w:r w:rsidRPr="00415416">
        <w:t xml:space="preserve">ntergenerational research has established </w:t>
      </w:r>
      <w:r>
        <w:t xml:space="preserve">positive </w:t>
      </w:r>
      <w:r w:rsidRPr="00415416">
        <w:t>associations</w:t>
      </w:r>
      <w:r>
        <w:t xml:space="preserve"> between birthweight and height across generations.</w:t>
      </w:r>
    </w:p>
    <w:p w14:paraId="0BCDFBB6" w14:textId="0D345FF6" w:rsidR="00415416" w:rsidRDefault="00415416" w:rsidP="008E4A89">
      <w:pPr>
        <w:spacing w:line="480" w:lineRule="auto"/>
      </w:pPr>
      <w:r>
        <w:t>What this study adds:</w:t>
      </w:r>
    </w:p>
    <w:p w14:paraId="6569FFF2" w14:textId="048FE775" w:rsidR="008D618F" w:rsidRPr="00415416" w:rsidRDefault="00CA0DB7" w:rsidP="008E4A89">
      <w:pPr>
        <w:spacing w:line="480" w:lineRule="auto"/>
      </w:pPr>
      <w:r>
        <w:t>This study</w:t>
      </w:r>
      <w:r w:rsidR="00415416" w:rsidRPr="009D52E1">
        <w:t xml:space="preserve"> demonstrate</w:t>
      </w:r>
      <w:r>
        <w:t>s</w:t>
      </w:r>
      <w:r w:rsidR="00415416" w:rsidRPr="009D52E1">
        <w:t xml:space="preserve"> an association between grandparental growth in early life and the heights of their children and grandchildren. The results of </w:t>
      </w:r>
      <w:r>
        <w:t>these analyses</w:t>
      </w:r>
      <w:r w:rsidR="00415416" w:rsidRPr="009D52E1">
        <w:t xml:space="preserve"> highlight the </w:t>
      </w:r>
      <w:r w:rsidR="00415416">
        <w:t>influence</w:t>
      </w:r>
      <w:r w:rsidR="00415416" w:rsidRPr="009D52E1">
        <w:t xml:space="preserve"> of weight gain in early life on the adult s</w:t>
      </w:r>
      <w:r w:rsidR="00415416">
        <w:t>tature of subsequent offspring.</w:t>
      </w:r>
      <w:r w:rsidR="008D618F">
        <w:rPr>
          <w:b/>
        </w:rPr>
        <w:br w:type="page"/>
      </w:r>
    </w:p>
    <w:p w14:paraId="02F5CA0A" w14:textId="27BEFFD9" w:rsidR="001B1ECF" w:rsidRPr="001B1ECF" w:rsidRDefault="00E00090" w:rsidP="008A3583">
      <w:pPr>
        <w:spacing w:line="360" w:lineRule="auto"/>
        <w:rPr>
          <w:b/>
        </w:rPr>
      </w:pPr>
      <w:r w:rsidRPr="001B1ECF">
        <w:rPr>
          <w:b/>
        </w:rPr>
        <w:lastRenderedPageBreak/>
        <w:t>Abstract</w:t>
      </w:r>
    </w:p>
    <w:p w14:paraId="2A549868" w14:textId="77777777" w:rsidR="001F0C97" w:rsidRPr="001F0C97" w:rsidRDefault="001F0C97" w:rsidP="008A3583">
      <w:pPr>
        <w:spacing w:line="360" w:lineRule="auto"/>
        <w:jc w:val="both"/>
        <w:rPr>
          <w:b/>
        </w:rPr>
      </w:pPr>
      <w:r w:rsidRPr="001F0C97">
        <w:rPr>
          <w:b/>
        </w:rPr>
        <w:t>Background</w:t>
      </w:r>
    </w:p>
    <w:p w14:paraId="01F27234" w14:textId="77777777" w:rsidR="00445982" w:rsidRDefault="001B1ECF" w:rsidP="008A3583">
      <w:pPr>
        <w:spacing w:line="360" w:lineRule="auto"/>
        <w:jc w:val="both"/>
      </w:pPr>
      <w:r>
        <w:t xml:space="preserve">Previous intergenerational </w:t>
      </w:r>
      <w:r w:rsidR="007A4129">
        <w:t xml:space="preserve">(parent to child) </w:t>
      </w:r>
      <w:r>
        <w:t xml:space="preserve">and transgenerational </w:t>
      </w:r>
      <w:r w:rsidR="007A4129">
        <w:t xml:space="preserve">(grandparent to grandchild) </w:t>
      </w:r>
      <w:r>
        <w:t xml:space="preserve">studies have shown there is a link between </w:t>
      </w:r>
      <w:r w:rsidR="00B6256C">
        <w:t xml:space="preserve">parental </w:t>
      </w:r>
      <w:r w:rsidR="00955BAD">
        <w:t>and offspring birth</w:t>
      </w:r>
      <w:r>
        <w:t xml:space="preserve">weight. </w:t>
      </w:r>
    </w:p>
    <w:p w14:paraId="0D64CB3E" w14:textId="6ED5CADC" w:rsidR="00445982" w:rsidRPr="00445982" w:rsidRDefault="00445982" w:rsidP="008A3583">
      <w:pPr>
        <w:spacing w:line="360" w:lineRule="auto"/>
        <w:jc w:val="both"/>
      </w:pPr>
      <w:r>
        <w:rPr>
          <w:b/>
        </w:rPr>
        <w:t>Objectives</w:t>
      </w:r>
    </w:p>
    <w:p w14:paraId="0A679F29" w14:textId="1FAF1E37" w:rsidR="001F0C97" w:rsidRDefault="001F0C97" w:rsidP="008A3583">
      <w:pPr>
        <w:spacing w:line="360" w:lineRule="auto"/>
        <w:jc w:val="both"/>
      </w:pPr>
      <w:r>
        <w:t xml:space="preserve">The aim was to explore the </w:t>
      </w:r>
      <w:r w:rsidR="00E21994">
        <w:t>association between</w:t>
      </w:r>
      <w:r>
        <w:t xml:space="preserve"> the early life </w:t>
      </w:r>
      <w:r w:rsidR="00A31D2B">
        <w:t>weight gain</w:t>
      </w:r>
      <w:r>
        <w:t xml:space="preserve"> of an individual </w:t>
      </w:r>
      <w:r w:rsidR="00A9382C">
        <w:t xml:space="preserve">and </w:t>
      </w:r>
      <w:r>
        <w:t xml:space="preserve">the </w:t>
      </w:r>
      <w:r w:rsidR="00F82614">
        <w:t>adult</w:t>
      </w:r>
      <w:r>
        <w:t xml:space="preserve"> height of their children and grandchildren. </w:t>
      </w:r>
    </w:p>
    <w:p w14:paraId="4451960D" w14:textId="77777777" w:rsidR="001F0C97" w:rsidRPr="001F0C97" w:rsidRDefault="001F0C97" w:rsidP="008A3583">
      <w:pPr>
        <w:spacing w:line="360" w:lineRule="auto"/>
        <w:jc w:val="both"/>
        <w:rPr>
          <w:b/>
        </w:rPr>
      </w:pPr>
      <w:r w:rsidRPr="001F0C97">
        <w:rPr>
          <w:b/>
        </w:rPr>
        <w:t>Methods</w:t>
      </w:r>
    </w:p>
    <w:p w14:paraId="33E5C01E" w14:textId="62ABCCFE" w:rsidR="00746CEF" w:rsidRDefault="00A82CFD" w:rsidP="00746CEF">
      <w:pPr>
        <w:spacing w:line="360" w:lineRule="auto"/>
        <w:jc w:val="both"/>
        <w:rPr>
          <w:rFonts w:cstheme="minorHAnsi"/>
        </w:rPr>
      </w:pPr>
      <w:r>
        <w:t>Study</w:t>
      </w:r>
      <w:r w:rsidR="001F0C97">
        <w:t xml:space="preserve"> participants across three generations of the </w:t>
      </w:r>
      <w:r w:rsidR="001B1ECF">
        <w:t>Hertfordshire Cohort Study</w:t>
      </w:r>
      <w:r w:rsidR="001F0C97">
        <w:t xml:space="preserve"> (HCS) were included in this study. </w:t>
      </w:r>
      <w:r w:rsidR="008A3583">
        <w:t>Health visitors recorded the b</w:t>
      </w:r>
      <w:r w:rsidR="00FF764F">
        <w:t>irthweight (kg</w:t>
      </w:r>
      <w:r w:rsidR="008A3583">
        <w:t xml:space="preserve">) and weight at 1 year (kg) </w:t>
      </w:r>
      <w:r w:rsidR="00FF764F">
        <w:t>of the original (F</w:t>
      </w:r>
      <w:r w:rsidR="008A3583">
        <w:t>0 generation) HCS participants when they were</w:t>
      </w:r>
      <w:r w:rsidR="00FF764F">
        <w:t xml:space="preserve"> born in Hertfordshire between 1931 and 1939. </w:t>
      </w:r>
      <w:r w:rsidR="007A4129">
        <w:t xml:space="preserve">A conditional infant weight gain score </w:t>
      </w:r>
      <w:r w:rsidR="00F03D0C">
        <w:t xml:space="preserve">for F0 participants </w:t>
      </w:r>
      <w:r w:rsidR="007A4129">
        <w:t>was calculated using bi</w:t>
      </w:r>
      <w:r w:rsidR="00F03D0C">
        <w:t>rthweight and weight at 1 year, and s</w:t>
      </w:r>
      <w:r w:rsidR="001F0C97">
        <w:t xml:space="preserve">elf-reported height (cm) </w:t>
      </w:r>
      <w:r w:rsidR="00F82614">
        <w:t xml:space="preserve">of </w:t>
      </w:r>
      <w:r w:rsidR="001F0C97">
        <w:t>their children (F1 generation) and their grandchildren (F2 generation)</w:t>
      </w:r>
      <w:r w:rsidR="00F82614">
        <w:t xml:space="preserve"> was</w:t>
      </w:r>
      <w:r w:rsidR="00F82614" w:rsidRPr="00F82614">
        <w:t xml:space="preserve"> obtaine</w:t>
      </w:r>
      <w:r w:rsidR="00F82614">
        <w:t>d from postal questionnaires</w:t>
      </w:r>
      <w:r w:rsidR="001F0C97">
        <w:t>. Due to lack of clustering within</w:t>
      </w:r>
      <w:r w:rsidR="00F82614">
        <w:t xml:space="preserve"> family</w:t>
      </w:r>
      <w:r w:rsidR="001F0C97">
        <w:t xml:space="preserve"> lines, </w:t>
      </w:r>
      <w:r w:rsidR="001E0AA3">
        <w:t>linear</w:t>
      </w:r>
      <w:r w:rsidR="001F0C97">
        <w:t xml:space="preserve"> regression analysis was used to compare intergenerational relationships</w:t>
      </w:r>
      <w:r>
        <w:t>.</w:t>
      </w:r>
    </w:p>
    <w:p w14:paraId="6AF64F39" w14:textId="77777777" w:rsidR="00154CEC" w:rsidRPr="001F0C97" w:rsidRDefault="001F0C97" w:rsidP="008A3583">
      <w:pPr>
        <w:spacing w:line="360" w:lineRule="auto"/>
        <w:jc w:val="both"/>
        <w:rPr>
          <w:b/>
        </w:rPr>
      </w:pPr>
      <w:r w:rsidRPr="001F0C97">
        <w:rPr>
          <w:b/>
        </w:rPr>
        <w:t>Results</w:t>
      </w:r>
    </w:p>
    <w:p w14:paraId="064A3E10" w14:textId="22C5902E" w:rsidR="009E5B97" w:rsidRDefault="00FF764F" w:rsidP="008A3583">
      <w:pPr>
        <w:spacing w:line="360" w:lineRule="auto"/>
        <w:jc w:val="both"/>
      </w:pPr>
      <w:r>
        <w:lastRenderedPageBreak/>
        <w:t>Data were</w:t>
      </w:r>
      <w:r w:rsidR="00154CEC">
        <w:t xml:space="preserve"> available from 139 F0, 148</w:t>
      </w:r>
      <w:r w:rsidR="009E5B97">
        <w:t xml:space="preserve"> F1</w:t>
      </w:r>
      <w:r w:rsidR="0018455C">
        <w:t>,</w:t>
      </w:r>
      <w:r w:rsidR="009E5B97">
        <w:t xml:space="preserve"> and</w:t>
      </w:r>
      <w:r w:rsidR="00154CEC">
        <w:t xml:space="preserve"> 198</w:t>
      </w:r>
      <w:r w:rsidR="009E5B97">
        <w:t xml:space="preserve"> F2 participants. </w:t>
      </w:r>
      <w:r w:rsidR="00746CEF">
        <w:t xml:space="preserve">A positive association was found between parent </w:t>
      </w:r>
      <w:r w:rsidR="009E5B97">
        <w:t xml:space="preserve">birthweight (F0) </w:t>
      </w:r>
      <w:r w:rsidR="00746CEF">
        <w:t>and offspring adult height</w:t>
      </w:r>
      <w:r w:rsidR="003B7992">
        <w:t xml:space="preserve">; </w:t>
      </w:r>
      <w:r w:rsidR="003B7992" w:rsidRPr="003B7992">
        <w:t>on average</w:t>
      </w:r>
      <w:r w:rsidR="003B7992">
        <w:t>,</w:t>
      </w:r>
      <w:r w:rsidR="003B7992" w:rsidRPr="003B7992">
        <w:t xml:space="preserve"> a 1</w:t>
      </w:r>
      <w:r w:rsidR="000A3429">
        <w:t xml:space="preserve"> </w:t>
      </w:r>
      <w:r w:rsidR="003B7992" w:rsidRPr="003B7992">
        <w:t>kg increase in F0 birthweight was associated with a 2.04</w:t>
      </w:r>
      <w:r w:rsidR="000A3429">
        <w:t xml:space="preserve"> </w:t>
      </w:r>
      <w:r w:rsidR="003B7992" w:rsidRPr="003B7992">
        <w:t xml:space="preserve">cm increase in F1 adult height </w:t>
      </w:r>
      <w:r w:rsidR="00746CEF">
        <w:t>(</w:t>
      </w:r>
      <w:r w:rsidR="000A3429">
        <w:t xml:space="preserve">beta </w:t>
      </w:r>
      <w:r w:rsidR="009E5B97">
        <w:t>2.04</w:t>
      </w:r>
      <w:r w:rsidR="00A82CFD">
        <w:t>, 95% confidence interval (CI)</w:t>
      </w:r>
      <w:r w:rsidR="000A3429">
        <w:t xml:space="preserve"> </w:t>
      </w:r>
      <w:r w:rsidR="009E5B97">
        <w:t>-0.03, 4.10</w:t>
      </w:r>
      <w:r w:rsidR="00746CEF">
        <w:t>)</w:t>
      </w:r>
      <w:r w:rsidR="009E5B97">
        <w:t>.</w:t>
      </w:r>
      <w:r w:rsidR="00956E1B">
        <w:t xml:space="preserve"> A</w:t>
      </w:r>
      <w:r w:rsidR="00CA0DB7">
        <w:t xml:space="preserve"> </w:t>
      </w:r>
      <w:r w:rsidR="00956E1B">
        <w:t xml:space="preserve">positive association was found between </w:t>
      </w:r>
      <w:r w:rsidR="007257DF">
        <w:t xml:space="preserve">F0 </w:t>
      </w:r>
      <w:r w:rsidR="00956E1B">
        <w:t xml:space="preserve">conditional </w:t>
      </w:r>
      <w:r w:rsidR="00F82614">
        <w:t xml:space="preserve">weight </w:t>
      </w:r>
      <w:r w:rsidR="00B06EA1">
        <w:t>gain</w:t>
      </w:r>
      <w:r w:rsidR="00F82614">
        <w:t xml:space="preserve"> </w:t>
      </w:r>
      <w:r w:rsidR="007257DF">
        <w:t>during the first year of life</w:t>
      </w:r>
      <w:r w:rsidR="00956E1B">
        <w:t xml:space="preserve"> and offspring </w:t>
      </w:r>
      <w:r w:rsidR="007257DF">
        <w:t>(</w:t>
      </w:r>
      <w:r w:rsidR="000A3429">
        <w:t xml:space="preserve">beta </w:t>
      </w:r>
      <w:r w:rsidR="007257DF">
        <w:t>1.53</w:t>
      </w:r>
      <w:r w:rsidR="000A3429">
        <w:t xml:space="preserve">, 95% CI </w:t>
      </w:r>
      <w:r w:rsidR="007257DF">
        <w:t xml:space="preserve">0.45, 2.62) </w:t>
      </w:r>
      <w:r w:rsidR="00956E1B">
        <w:t>and grandchild</w:t>
      </w:r>
      <w:r w:rsidR="00154CEC">
        <w:t xml:space="preserve"> height</w:t>
      </w:r>
      <w:r w:rsidR="003B7992">
        <w:t xml:space="preserve"> </w:t>
      </w:r>
      <w:r w:rsidR="00746CEF">
        <w:t>(</w:t>
      </w:r>
      <w:r w:rsidR="000A3429">
        <w:t xml:space="preserve">beta </w:t>
      </w:r>
      <w:r w:rsidR="00746CEF">
        <w:t>1.06</w:t>
      </w:r>
      <w:r w:rsidR="000A3429">
        <w:t xml:space="preserve">, 95% CI </w:t>
      </w:r>
      <w:r w:rsidR="00746CEF">
        <w:t>0.03, 2.10)</w:t>
      </w:r>
      <w:r w:rsidR="00956E1B">
        <w:t xml:space="preserve">. Positive associations were also found between </w:t>
      </w:r>
      <w:r w:rsidR="007257DF">
        <w:t xml:space="preserve">F0 </w:t>
      </w:r>
      <w:r w:rsidR="00956E1B">
        <w:t>weight at 1 year and offspring</w:t>
      </w:r>
      <w:r w:rsidR="003B7992">
        <w:t xml:space="preserve"> (</w:t>
      </w:r>
      <w:r w:rsidR="000A3429">
        <w:t xml:space="preserve">beta </w:t>
      </w:r>
      <w:r w:rsidR="003B7992">
        <w:t>1.83</w:t>
      </w:r>
      <w:r w:rsidR="000A3429">
        <w:t xml:space="preserve">, 95% CI </w:t>
      </w:r>
      <w:r w:rsidR="003B7992">
        <w:t>0.79, 2.87)</w:t>
      </w:r>
      <w:r w:rsidR="00956E1B">
        <w:t xml:space="preserve"> and grandchild</w:t>
      </w:r>
      <w:r w:rsidR="008A3583">
        <w:t xml:space="preserve"> height</w:t>
      </w:r>
      <w:r w:rsidR="00746CEF">
        <w:t xml:space="preserve"> </w:t>
      </w:r>
      <w:r w:rsidR="003B7992">
        <w:t>(</w:t>
      </w:r>
      <w:r w:rsidR="000A3429">
        <w:t xml:space="preserve">beta </w:t>
      </w:r>
      <w:r w:rsidR="003B7992">
        <w:t>0.9</w:t>
      </w:r>
      <w:r w:rsidR="000A3429">
        <w:t xml:space="preserve">1, 95% CI </w:t>
      </w:r>
      <w:r w:rsidR="003B7992">
        <w:t>-0.10, 1.91).</w:t>
      </w:r>
    </w:p>
    <w:p w14:paraId="693BA521" w14:textId="5EC651EC" w:rsidR="00E00090" w:rsidRPr="001F0C97" w:rsidRDefault="001F0C97" w:rsidP="008A3583">
      <w:pPr>
        <w:spacing w:line="360" w:lineRule="auto"/>
        <w:rPr>
          <w:b/>
        </w:rPr>
      </w:pPr>
      <w:r w:rsidRPr="001F0C97">
        <w:rPr>
          <w:b/>
        </w:rPr>
        <w:t>Conclusion</w:t>
      </w:r>
    </w:p>
    <w:p w14:paraId="3DC916C7" w14:textId="565B666B" w:rsidR="009B3EB9" w:rsidRPr="00022A0C" w:rsidRDefault="00CA0DB7" w:rsidP="008A3583">
      <w:pPr>
        <w:spacing w:line="360" w:lineRule="auto"/>
        <w:jc w:val="both"/>
      </w:pPr>
      <w:r>
        <w:t>This study demonstrates an</w:t>
      </w:r>
      <w:r w:rsidR="009B3EB9" w:rsidRPr="008D0058">
        <w:t xml:space="preserve"> </w:t>
      </w:r>
      <w:r w:rsidR="00C84F49">
        <w:t>association between</w:t>
      </w:r>
      <w:r w:rsidR="009B3EB9" w:rsidRPr="008D0058">
        <w:t xml:space="preserve"> grandparental </w:t>
      </w:r>
      <w:r w:rsidR="00A31D2B">
        <w:t xml:space="preserve">weight gain </w:t>
      </w:r>
      <w:r w:rsidR="009B3EB9" w:rsidRPr="008D0058">
        <w:t xml:space="preserve">in early life </w:t>
      </w:r>
      <w:r w:rsidR="00C84F49">
        <w:t>and</w:t>
      </w:r>
      <w:r w:rsidR="00C84F49" w:rsidRPr="008D0058">
        <w:t xml:space="preserve"> </w:t>
      </w:r>
      <w:r w:rsidR="009B3EB9" w:rsidRPr="008D0058">
        <w:t>the heights of their children and grandchildren.</w:t>
      </w:r>
      <w:r w:rsidR="009B3EB9">
        <w:t xml:space="preserve"> </w:t>
      </w:r>
      <w:r w:rsidR="009B3EB9" w:rsidRPr="00022A0C">
        <w:t>Th</w:t>
      </w:r>
      <w:r w:rsidR="009B3EB9">
        <w:t xml:space="preserve">e results </w:t>
      </w:r>
      <w:r>
        <w:t xml:space="preserve">of these analyses </w:t>
      </w:r>
      <w:r w:rsidR="009B3EB9">
        <w:t>highlight the importance of early life</w:t>
      </w:r>
      <w:r w:rsidR="00A31D2B">
        <w:t xml:space="preserve"> weight gain</w:t>
      </w:r>
      <w:r w:rsidR="009B3EB9">
        <w:t xml:space="preserve"> on the adult stature of subsequent offspring.</w:t>
      </w:r>
    </w:p>
    <w:p w14:paraId="50B85CEE" w14:textId="77777777" w:rsidR="004A2600" w:rsidRDefault="004A2600" w:rsidP="006F1CDD">
      <w:pPr>
        <w:rPr>
          <w:b/>
        </w:rPr>
      </w:pPr>
    </w:p>
    <w:p w14:paraId="4BD20940" w14:textId="77777777" w:rsidR="004A2600" w:rsidRDefault="004A2600" w:rsidP="006F1CDD">
      <w:pPr>
        <w:rPr>
          <w:b/>
        </w:rPr>
      </w:pPr>
    </w:p>
    <w:p w14:paraId="303AE178" w14:textId="4FF04C9F" w:rsidR="001B1ECF" w:rsidRPr="004A2600" w:rsidRDefault="004A2600" w:rsidP="006F1CDD">
      <w:pPr>
        <w:rPr>
          <w:b/>
        </w:rPr>
      </w:pPr>
      <w:r>
        <w:rPr>
          <w:b/>
        </w:rPr>
        <w:t>Key</w:t>
      </w:r>
      <w:r w:rsidRPr="004A2600">
        <w:rPr>
          <w:b/>
        </w:rPr>
        <w:t>words</w:t>
      </w:r>
    </w:p>
    <w:p w14:paraId="0A22300F" w14:textId="4C8F85BF" w:rsidR="004A2600" w:rsidRDefault="004A2600" w:rsidP="006F1CDD">
      <w:r>
        <w:t xml:space="preserve"> </w:t>
      </w:r>
      <w:r w:rsidR="00443E47">
        <w:t>I</w:t>
      </w:r>
      <w:r>
        <w:t xml:space="preserve">ntergenerational </w:t>
      </w:r>
      <w:r w:rsidR="001509AB">
        <w:t xml:space="preserve">health; family health; population health; </w:t>
      </w:r>
      <w:r w:rsidR="00443E47">
        <w:t>social determinants of health</w:t>
      </w:r>
    </w:p>
    <w:p w14:paraId="20D7159E" w14:textId="77777777" w:rsidR="00F84B14" w:rsidRDefault="00F84B14" w:rsidP="006F1CDD"/>
    <w:p w14:paraId="766505C4" w14:textId="344E4DCF" w:rsidR="00F84B14" w:rsidRDefault="00F84B14" w:rsidP="006F1CDD">
      <w:r w:rsidRPr="008E4A89">
        <w:rPr>
          <w:b/>
        </w:rPr>
        <w:t>Word Count</w:t>
      </w:r>
      <w:r w:rsidR="008A36F2">
        <w:rPr>
          <w:b/>
        </w:rPr>
        <w:t xml:space="preserve">: </w:t>
      </w:r>
      <w:r w:rsidR="00AF1E31">
        <w:t>2455</w:t>
      </w:r>
      <w:r w:rsidR="008A36F2" w:rsidRPr="008E4A89">
        <w:t xml:space="preserve"> words</w:t>
      </w:r>
    </w:p>
    <w:p w14:paraId="46CD3F27" w14:textId="77777777" w:rsidR="00F84B14" w:rsidRPr="00F84B14" w:rsidRDefault="00F84B14" w:rsidP="006F1CDD"/>
    <w:p w14:paraId="1C9B3953" w14:textId="09F2E811" w:rsidR="00F84B14" w:rsidRDefault="00F84B14" w:rsidP="006F1CDD"/>
    <w:p w14:paraId="5DE88372" w14:textId="77777777" w:rsidR="001F0C97" w:rsidRDefault="001F0C97" w:rsidP="006F1CDD"/>
    <w:p w14:paraId="7A34961D" w14:textId="77777777" w:rsidR="004A2600" w:rsidRDefault="004A2600" w:rsidP="003B7992">
      <w:pPr>
        <w:rPr>
          <w:b/>
        </w:rPr>
      </w:pPr>
    </w:p>
    <w:p w14:paraId="4E6FC79A" w14:textId="77777777" w:rsidR="004A2600" w:rsidRDefault="004A2600" w:rsidP="003B7992">
      <w:pPr>
        <w:rPr>
          <w:b/>
        </w:rPr>
      </w:pPr>
    </w:p>
    <w:p w14:paraId="31493C88" w14:textId="77777777" w:rsidR="004A2600" w:rsidRDefault="004A2600" w:rsidP="003B7992">
      <w:pPr>
        <w:rPr>
          <w:b/>
        </w:rPr>
      </w:pPr>
    </w:p>
    <w:p w14:paraId="61A40239" w14:textId="77777777" w:rsidR="004A2600" w:rsidRDefault="004A2600" w:rsidP="003B7992">
      <w:pPr>
        <w:rPr>
          <w:b/>
        </w:rPr>
      </w:pPr>
    </w:p>
    <w:p w14:paraId="6BF63639" w14:textId="77777777" w:rsidR="004A2600" w:rsidRDefault="004A2600" w:rsidP="003B7992">
      <w:pPr>
        <w:rPr>
          <w:b/>
        </w:rPr>
      </w:pPr>
    </w:p>
    <w:p w14:paraId="5F8B09AA" w14:textId="77777777" w:rsidR="004A2600" w:rsidRDefault="004A2600" w:rsidP="003B7992">
      <w:pPr>
        <w:rPr>
          <w:b/>
        </w:rPr>
      </w:pPr>
    </w:p>
    <w:p w14:paraId="73FE9A3E" w14:textId="77777777" w:rsidR="004A2600" w:rsidRDefault="004A2600" w:rsidP="003B7992">
      <w:pPr>
        <w:rPr>
          <w:b/>
        </w:rPr>
      </w:pPr>
    </w:p>
    <w:p w14:paraId="0970346A" w14:textId="77777777" w:rsidR="004A2600" w:rsidRDefault="004A2600" w:rsidP="003B7992">
      <w:pPr>
        <w:rPr>
          <w:b/>
        </w:rPr>
      </w:pPr>
    </w:p>
    <w:p w14:paraId="30976B99" w14:textId="77777777" w:rsidR="004A2600" w:rsidRDefault="004A2600" w:rsidP="003B7992">
      <w:pPr>
        <w:rPr>
          <w:b/>
        </w:rPr>
      </w:pPr>
    </w:p>
    <w:p w14:paraId="3C07A30D" w14:textId="77777777" w:rsidR="004A2600" w:rsidRDefault="004A2600" w:rsidP="003B7992">
      <w:pPr>
        <w:rPr>
          <w:b/>
        </w:rPr>
      </w:pPr>
    </w:p>
    <w:p w14:paraId="0C06F4BB" w14:textId="77777777" w:rsidR="004A2600" w:rsidRDefault="004A2600" w:rsidP="003B7992">
      <w:pPr>
        <w:rPr>
          <w:b/>
        </w:rPr>
      </w:pPr>
    </w:p>
    <w:p w14:paraId="01E75698" w14:textId="77777777" w:rsidR="004A2600" w:rsidRDefault="004A2600" w:rsidP="003B7992">
      <w:pPr>
        <w:rPr>
          <w:b/>
        </w:rPr>
      </w:pPr>
    </w:p>
    <w:p w14:paraId="22F1C296" w14:textId="77777777" w:rsidR="004A2600" w:rsidRDefault="004A2600" w:rsidP="003B7992">
      <w:pPr>
        <w:rPr>
          <w:b/>
        </w:rPr>
      </w:pPr>
    </w:p>
    <w:p w14:paraId="2FC2C545" w14:textId="77777777" w:rsidR="004A2600" w:rsidRDefault="004A2600" w:rsidP="003B7992">
      <w:pPr>
        <w:rPr>
          <w:b/>
        </w:rPr>
      </w:pPr>
    </w:p>
    <w:p w14:paraId="5E16AB33" w14:textId="77777777" w:rsidR="004A2600" w:rsidRDefault="004A2600" w:rsidP="003B7992">
      <w:pPr>
        <w:rPr>
          <w:b/>
        </w:rPr>
      </w:pPr>
    </w:p>
    <w:p w14:paraId="26B2BA24" w14:textId="77777777" w:rsidR="004A2600" w:rsidRDefault="004A2600" w:rsidP="003B7992">
      <w:pPr>
        <w:rPr>
          <w:b/>
        </w:rPr>
      </w:pPr>
    </w:p>
    <w:p w14:paraId="319BBF29" w14:textId="77777777" w:rsidR="004A2600" w:rsidRDefault="004A2600" w:rsidP="003B7992">
      <w:pPr>
        <w:rPr>
          <w:b/>
        </w:rPr>
      </w:pPr>
    </w:p>
    <w:p w14:paraId="3F0157B2" w14:textId="77777777" w:rsidR="004A2600" w:rsidRDefault="004A2600" w:rsidP="003B7992">
      <w:pPr>
        <w:rPr>
          <w:b/>
        </w:rPr>
      </w:pPr>
    </w:p>
    <w:p w14:paraId="318E0C4D" w14:textId="77777777" w:rsidR="004A2600" w:rsidRDefault="004A2600" w:rsidP="003B7992">
      <w:pPr>
        <w:rPr>
          <w:b/>
        </w:rPr>
      </w:pPr>
    </w:p>
    <w:p w14:paraId="1B78D1D6" w14:textId="77777777" w:rsidR="00AF1E31" w:rsidRDefault="00AF1E31" w:rsidP="003B7992">
      <w:pPr>
        <w:rPr>
          <w:b/>
        </w:rPr>
      </w:pPr>
    </w:p>
    <w:p w14:paraId="71EDFCCD" w14:textId="74910332" w:rsidR="00931676" w:rsidRDefault="004A2600" w:rsidP="003B7992">
      <w:pPr>
        <w:rPr>
          <w:b/>
        </w:rPr>
      </w:pPr>
      <w:r>
        <w:rPr>
          <w:b/>
        </w:rPr>
        <w:t>Background</w:t>
      </w:r>
      <w:r w:rsidR="00E00090" w:rsidRPr="00E00090">
        <w:rPr>
          <w:b/>
        </w:rPr>
        <w:t xml:space="preserve"> </w:t>
      </w:r>
    </w:p>
    <w:p w14:paraId="09DFFCAC" w14:textId="756A9DD6" w:rsidR="006F1CDD" w:rsidRDefault="00152552" w:rsidP="00441EF1">
      <w:pPr>
        <w:spacing w:line="360" w:lineRule="auto"/>
        <w:jc w:val="both"/>
      </w:pPr>
      <w:r>
        <w:t>M</w:t>
      </w:r>
      <w:r w:rsidR="00040889">
        <w:t>any studies have contributed to evidence for the foetal origins hypothesis that health in early life influence</w:t>
      </w:r>
      <w:r w:rsidR="008A3583">
        <w:t>s</w:t>
      </w:r>
      <w:r w:rsidR="00040889">
        <w:t xml:space="preserve"> health in adulthood</w:t>
      </w:r>
      <w:r w:rsidR="00BC688D">
        <w:t>,</w:t>
      </w:r>
      <w:r w:rsidR="00040889" w:rsidRPr="00BC688D">
        <w:rPr>
          <w:vertAlign w:val="superscript"/>
        </w:rPr>
        <w:fldChar w:fldCharType="begin">
          <w:fldData xml:space="preserve">PEVuZE5vdGU+PENpdGU+PEF1dGhvcj5TdGVpbjwvQXV0aG9yPjxZZWFyPjIwMTI8L1llYXI+PFJl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</w:fldData>
        </w:fldChar>
      </w:r>
      <w:r w:rsidR="00AF1E31">
        <w:rPr>
          <w:vertAlign w:val="superscript"/>
        </w:rPr>
        <w:instrText xml:space="preserve"> ADDIN EN.CITE </w:instrText>
      </w:r>
      <w:r w:rsidR="00AF1E31">
        <w:rPr>
          <w:vertAlign w:val="superscript"/>
        </w:rPr>
        <w:fldChar w:fldCharType="begin">
          <w:fldData xml:space="preserve">PEVuZE5vdGU+PENpdGU+PEF1dGhvcj5TdGVpbjwvQXV0aG9yPjxZZWFyPjIwMTI8L1llYXI+PFJl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</w:fldData>
        </w:fldChar>
      </w:r>
      <w:r w:rsidR="00AF1E31">
        <w:rPr>
          <w:vertAlign w:val="superscript"/>
        </w:rPr>
        <w:instrText xml:space="preserve"> ADDIN EN.CITE.DATA </w:instrText>
      </w:r>
      <w:r w:rsidR="00AF1E31">
        <w:rPr>
          <w:vertAlign w:val="superscript"/>
        </w:rPr>
      </w:r>
      <w:r w:rsidR="00AF1E31">
        <w:rPr>
          <w:vertAlign w:val="superscript"/>
        </w:rPr>
        <w:fldChar w:fldCharType="end"/>
      </w:r>
      <w:r w:rsidR="00040889" w:rsidRPr="00BC688D">
        <w:rPr>
          <w:vertAlign w:val="superscript"/>
        </w:rPr>
      </w:r>
      <w:r w:rsidR="00040889" w:rsidRPr="00BC688D">
        <w:rPr>
          <w:vertAlign w:val="superscript"/>
        </w:rPr>
        <w:fldChar w:fldCharType="separate"/>
      </w:r>
      <w:r w:rsidR="00974A8C">
        <w:rPr>
          <w:noProof/>
          <w:vertAlign w:val="superscript"/>
        </w:rPr>
        <w:t>1, 2</w:t>
      </w:r>
      <w:r w:rsidR="00040889" w:rsidRPr="00BC688D">
        <w:rPr>
          <w:vertAlign w:val="superscript"/>
        </w:rPr>
        <w:fldChar w:fldCharType="end"/>
      </w:r>
      <w:r>
        <w:t xml:space="preserve"> and it has been previously shown </w:t>
      </w:r>
      <w:r w:rsidR="00931676">
        <w:t>that low</w:t>
      </w:r>
      <w:r w:rsidR="00585874">
        <w:t xml:space="preserve"> birth</w:t>
      </w:r>
      <w:r w:rsidR="006F1CDD" w:rsidRPr="00736EF0">
        <w:t xml:space="preserve">weight and stunted adult height </w:t>
      </w:r>
      <w:r w:rsidR="00931676">
        <w:t xml:space="preserve">are </w:t>
      </w:r>
      <w:r w:rsidR="00931676" w:rsidRPr="00736EF0">
        <w:t>associated</w:t>
      </w:r>
      <w:r w:rsidR="00603037">
        <w:t xml:space="preserve"> with poorer </w:t>
      </w:r>
      <w:r w:rsidR="00F82614">
        <w:t xml:space="preserve">adult </w:t>
      </w:r>
      <w:r w:rsidR="00603037">
        <w:t>health outcomes.</w:t>
      </w:r>
      <w:r w:rsidR="008A3583">
        <w:rPr>
          <w:vertAlign w:val="superscript"/>
        </w:rPr>
        <w:t>3</w:t>
      </w:r>
      <w:r w:rsidR="00603037">
        <w:t xml:space="preserve"> </w:t>
      </w:r>
      <w:r w:rsidR="0004048F">
        <w:t>Famine studies conducted in The Netherlands and China have reported that exposure to famine in early infancy has implications for eventual height</w:t>
      </w:r>
      <w:r w:rsidR="001B1E58">
        <w:fldChar w:fldCharType="begin"/>
      </w:r>
      <w:r w:rsidR="001B1E58">
        <w:instrText xml:space="preserve"> ADDIN EN.CITE &lt;EndNote&gt;&lt;Cite&gt;&lt;Author&gt;Huang&lt;/Author&gt;&lt;Year&gt;2010&lt;/Year&gt;&lt;RecNum&gt;166&lt;/RecNum&gt;&lt;DisplayText&gt;&lt;style face="superscript"&gt;3&lt;/style&gt;&lt;/DisplayText&gt;&lt;record&gt;&lt;rec-number&gt;166&lt;/rec-number&gt;&lt;foreign-keys&gt;&lt;key app="EN" db-id="5tx29pfwd0txvwexxxyp2sxrrswxvdratswv" timestamp="1558620520"&gt;166&lt;/key&gt;&lt;/foreign-keys&gt;&lt;ref-type name="Journal Article"&gt;17&lt;/ref-type&gt;&lt;contributors&gt;&lt;authors&gt;&lt;author&gt;Huang, Cheng&lt;/author&gt;&lt;author&gt;Hubert Department of Global Health, Rollins School of Public Health Emory University Atlanta G. A.&lt;/author&gt;&lt;author&gt;Li, Zhu&lt;/author&gt;&lt;author&gt;National Center for, Maternal&lt;/author&gt;&lt;author&gt;Infant, Health&lt;/author&gt;&lt;author&gt;Department of Health Care Epidemiology, Beijing University Medical Science Center Beijing China&lt;/author&gt;&lt;author&gt;Wang, Meng&lt;/author&gt;&lt;author&gt;Hubert Department of Global Health, Rollins School of Public Health Emory University Atlanta G. A.&lt;/author&gt;&lt;author&gt;Martorell, Reynaldo&lt;/author&gt;&lt;author&gt;Hubert Department of Global Health, Rollins School of Public Health Emory University Atlanta G. A.&lt;/author&gt;&lt;/authors&gt;&lt;/contributors&gt;&lt;titles&gt;&lt;title&gt;Early Life Exposure to the 1959–1961 Chinese Famine Has Long-Term Health Consequences&lt;/title&gt;&lt;secondary-title&gt;The Journal of Nutrition&lt;/secondary-title&gt;&lt;short-title&gt;Early Life Exposure to the 1959–1961 Chinese Famine Has Long-Term Health Consequences&lt;/short-title&gt;&lt;/titles&gt;&lt;periodical&gt;&lt;full-title&gt;J Nutr&lt;/full-title&gt;&lt;abbr-1&gt;The Journal of nutrition&lt;/abbr-1&gt;&lt;/periodical&gt;&lt;pages&gt;1874-1878&lt;/pages&gt;&lt;volume&gt;140&lt;/volume&gt;&lt;number&gt;10&lt;/number&gt;&lt;dates&gt;&lt;year&gt;2010&lt;/year&gt;&lt;/dates&gt;&lt;isbn&gt;0022-3166&lt;/isbn&gt;&lt;urls&gt;&lt;related-urls&gt;&lt;url&gt;https://academic.oup.com/jn/article-pdf/140/10/1874/23948602/1874.pdf&lt;/url&gt;&lt;/related-urls&gt;&lt;/urls&gt;&lt;electronic-resource-num&gt;10.3945/jn.110.121293&lt;/electronic-resource-num&gt;&lt;/record&gt;&lt;/Cite&gt;&lt;/EndNote&gt;</w:instrText>
      </w:r>
      <w:r w:rsidR="001B1E58">
        <w:fldChar w:fldCharType="separate"/>
      </w:r>
      <w:r w:rsidR="001B1E58" w:rsidRPr="001B1E58">
        <w:rPr>
          <w:noProof/>
          <w:vertAlign w:val="superscript"/>
        </w:rPr>
        <w:t>3</w:t>
      </w:r>
      <w:r w:rsidR="001B1E58">
        <w:fldChar w:fldCharType="end"/>
      </w:r>
      <w:r w:rsidR="0004048F">
        <w:t xml:space="preserve"> and obesity</w:t>
      </w:r>
      <w:r w:rsidR="00746902">
        <w:t xml:space="preserve"> risk</w:t>
      </w:r>
      <w:r w:rsidR="001B1E58">
        <w:fldChar w:fldCharType="begin">
          <w:fldData xml:space="preserve">PEVuZE5vdGU+PENpdGU+PEF1dGhvcj5SYXZlbGxpPC9BdXRob3I+PFllYXI+MTk3NjwvWWVhcj48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</w:fldData>
        </w:fldChar>
      </w:r>
      <w:r w:rsidR="001B1E58">
        <w:instrText xml:space="preserve"> ADDIN EN.CITE </w:instrText>
      </w:r>
      <w:r w:rsidR="001B1E58">
        <w:fldChar w:fldCharType="begin">
          <w:fldData xml:space="preserve">PEVuZE5vdGU+PENpdGU+PEF1dGhvcj5SYXZlbGxpPC9BdXRob3I+PFllYXI+MTk3NjwvWWVhcj48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</w:fldData>
        </w:fldChar>
      </w:r>
      <w:r w:rsidR="001B1E58">
        <w:instrText xml:space="preserve"> ADDIN EN.CITE.DATA </w:instrText>
      </w:r>
      <w:r w:rsidR="001B1E58">
        <w:fldChar w:fldCharType="end"/>
      </w:r>
      <w:r w:rsidR="001B1E58">
        <w:fldChar w:fldCharType="separate"/>
      </w:r>
      <w:r w:rsidR="001B1E58" w:rsidRPr="001B1E58">
        <w:rPr>
          <w:noProof/>
          <w:vertAlign w:val="superscript"/>
        </w:rPr>
        <w:t>4</w:t>
      </w:r>
      <w:r w:rsidR="001B1E58">
        <w:fldChar w:fldCharType="end"/>
      </w:r>
      <w:r w:rsidR="0004048F">
        <w:t xml:space="preserve"> in adulthood</w:t>
      </w:r>
      <w:r w:rsidR="00A5118E">
        <w:t>, indicating that growth in early life influences health along the lifecourse</w:t>
      </w:r>
      <w:r w:rsidR="0004048F">
        <w:t xml:space="preserve">. This </w:t>
      </w:r>
      <w:r w:rsidR="00F82614">
        <w:t xml:space="preserve">increasing evidence has meant </w:t>
      </w:r>
      <w:r w:rsidR="006F1CDD">
        <w:t xml:space="preserve">there is </w:t>
      </w:r>
      <w:r w:rsidR="00F82614">
        <w:t>growing</w:t>
      </w:r>
      <w:r w:rsidR="006F1CDD">
        <w:t xml:space="preserve"> interest i</w:t>
      </w:r>
      <w:r w:rsidR="00585874">
        <w:t xml:space="preserve">n how </w:t>
      </w:r>
      <w:r w:rsidR="00F82614">
        <w:t xml:space="preserve">parental and grandparental </w:t>
      </w:r>
      <w:r w:rsidR="00585874">
        <w:t>birth</w:t>
      </w:r>
      <w:r w:rsidR="006F1CDD">
        <w:t>weight</w:t>
      </w:r>
      <w:r w:rsidR="00F82614">
        <w:t xml:space="preserve">, early </w:t>
      </w:r>
      <w:r w:rsidR="00B06EA1">
        <w:t>weight gain</w:t>
      </w:r>
      <w:r w:rsidR="00F82614">
        <w:t>,</w:t>
      </w:r>
      <w:r w:rsidR="006F1CDD">
        <w:t xml:space="preserve"> and adult height, </w:t>
      </w:r>
      <w:r w:rsidR="00B06EA1">
        <w:t xml:space="preserve">all </w:t>
      </w:r>
      <w:r w:rsidR="006F1CDD">
        <w:t>markers of</w:t>
      </w:r>
      <w:r w:rsidR="008A3583">
        <w:t xml:space="preserve"> health in</w:t>
      </w:r>
      <w:r w:rsidR="006F1CDD">
        <w:t xml:space="preserve"> </w:t>
      </w:r>
      <w:r w:rsidR="008A3583">
        <w:t>infancy and later life</w:t>
      </w:r>
      <w:r w:rsidR="006F1CDD">
        <w:t xml:space="preserve">, </w:t>
      </w:r>
      <w:r w:rsidR="00E776B8">
        <w:t xml:space="preserve">may impact </w:t>
      </w:r>
      <w:r w:rsidR="004E679F">
        <w:t xml:space="preserve">on </w:t>
      </w:r>
      <w:r w:rsidR="00E776B8">
        <w:t>the health of future generations</w:t>
      </w:r>
      <w:r w:rsidR="00931676">
        <w:t xml:space="preserve">. </w:t>
      </w:r>
      <w:r w:rsidR="00074D3F">
        <w:t>Studies</w:t>
      </w:r>
      <w:r w:rsidR="006F1CDD">
        <w:t xml:space="preserve"> have shown that there i</w:t>
      </w:r>
      <w:r w:rsidR="00585874">
        <w:t>s a link between maternal birthweight and offspring birth</w:t>
      </w:r>
      <w:r w:rsidR="006F1CDD">
        <w:t xml:space="preserve">weight, with the risk of an infant </w:t>
      </w:r>
      <w:r>
        <w:t xml:space="preserve">having </w:t>
      </w:r>
      <w:r w:rsidR="00585874">
        <w:t>low birth</w:t>
      </w:r>
      <w:r w:rsidR="006F1CDD">
        <w:t>weight increasing if the infant’s moth</w:t>
      </w:r>
      <w:r w:rsidR="00585874">
        <w:t>er was also born with low birth</w:t>
      </w:r>
      <w:r w:rsidR="006F1CDD">
        <w:t>weight</w:t>
      </w:r>
      <w:r w:rsidR="00BC688D">
        <w:t>.</w:t>
      </w:r>
      <w:r w:rsidR="007048FB" w:rsidRPr="00BC688D">
        <w:rPr>
          <w:vertAlign w:val="superscript"/>
        </w:rPr>
        <w:fldChar w:fldCharType="begin"/>
      </w:r>
      <w:r w:rsidR="00FB2748">
        <w:rPr>
          <w:vertAlign w:val="superscript"/>
        </w:rPr>
        <w:instrText xml:space="preserve"> ADDIN EN.CITE &lt;EndNote&gt;&lt;Cite&gt;&lt;Author&gt;Currie&lt;/Author&gt;&lt;Year&gt;2007&lt;/Year&gt;&lt;RecNum&gt;3&lt;/RecNum&gt;&lt;DisplayText&gt;&lt;style face="superscript"&gt;5, 6&lt;/style&gt;&lt;/DisplayText&gt;&lt;record&gt;&lt;rec-number&gt;3&lt;/rec-number&gt;&lt;foreign-keys&gt;&lt;key app="EN" db-id="x22vdwxe7fsptqezes8vve0z9faeef0dsvv0" timestamp="0"&gt;3&lt;/key&gt;&lt;/foreign-keys&gt;&lt;ref-type name="Journal Article"&gt;17&lt;/ref-type&gt;&lt;contributors&gt;&lt;authors&gt;&lt;author&gt;Currie, Janet&lt;/author&gt;&lt;author&gt;Moretti, Enrico&lt;/author&gt;&lt;/authors&gt;&lt;/contributors&gt;&lt;titles&gt;&lt;title&gt;Biology as destiny? Short-and long-run determinants of intergenerational transmission of birth weight&lt;/title&gt;&lt;secondary-title&gt;Journal of Labor economics&lt;/secondary-title&gt;&lt;/titles&gt;&lt;pages&gt;231-264&lt;/pages&gt;&lt;volume&gt;25&lt;/volume&gt;&lt;number&gt;2&lt;/number&gt;&lt;dates&gt;&lt;year&gt;2007&lt;/year&gt;&lt;/dates&gt;&lt;isbn&gt;0734-306X&lt;/isbn&gt;&lt;urls&gt;&lt;/urls&gt;&lt;/record&gt;&lt;/Cite&gt;&lt;Cite&gt;&lt;Author&gt;Martorell&lt;/Author&gt;&lt;Year&gt;2012&lt;/Year&gt;&lt;RecNum&gt;4&lt;/RecNum&gt;&lt;record&gt;&lt;rec-number&gt;4&lt;/rec-number&gt;&lt;foreign-keys&gt;&lt;key app="EN" db-id="x22vdwxe7fsptqezes8vve0z9faeef0dsvv0" timestamp="0"&gt;4&lt;/key&gt;&lt;/foreign-keys&gt;&lt;ref-type name="Journal Article"&gt;17&lt;/ref-type&gt;&lt;contributors&gt;&lt;authors&gt;&lt;author&gt;Martorell, Reynaldo&lt;/author&gt;&lt;author&gt;Zongrone, Amanda&lt;/author&gt;&lt;/authors&gt;&lt;/contributors&gt;&lt;titles&gt;&lt;title&gt;Intergenerational influences on child growth and undernutrition&lt;/title&gt;&lt;secondary-title&gt;Paediatric and perinatal epidemiology&lt;/secondary-title&gt;&lt;/titles&gt;&lt;pages&gt;302-314&lt;/pages&gt;&lt;volume&gt;26&lt;/volume&gt;&lt;dates&gt;&lt;year&gt;2012&lt;/year&gt;&lt;/dates&gt;&lt;isbn&gt;1365-3016&lt;/isbn&gt;&lt;urls&gt;&lt;/urls&gt;&lt;/record&gt;&lt;/Cite&gt;&lt;/EndNote&gt;</w:instrText>
      </w:r>
      <w:r w:rsidR="007048FB" w:rsidRPr="00BC688D">
        <w:rPr>
          <w:vertAlign w:val="superscript"/>
        </w:rPr>
        <w:fldChar w:fldCharType="separate"/>
      </w:r>
      <w:r w:rsidR="001B1E58">
        <w:rPr>
          <w:noProof/>
          <w:vertAlign w:val="superscript"/>
        </w:rPr>
        <w:t>5, 6</w:t>
      </w:r>
      <w:r w:rsidR="007048FB" w:rsidRPr="00BC688D">
        <w:rPr>
          <w:vertAlign w:val="superscript"/>
        </w:rPr>
        <w:fldChar w:fldCharType="end"/>
      </w:r>
      <w:r w:rsidR="006F1CDD">
        <w:t xml:space="preserve"> The inverse is also true: women </w:t>
      </w:r>
      <w:r w:rsidR="004E679F">
        <w:t>who were heavier at birth</w:t>
      </w:r>
      <w:r w:rsidR="006F1CDD">
        <w:t xml:space="preserve"> tend to have ba</w:t>
      </w:r>
      <w:r w:rsidR="00585874">
        <w:t>bies with higher birth</w:t>
      </w:r>
      <w:r w:rsidR="00D4086A">
        <w:t>weights</w:t>
      </w:r>
      <w:r w:rsidR="00BC688D">
        <w:t>.</w:t>
      </w:r>
      <w:r w:rsidR="007048FB" w:rsidRPr="00BC688D">
        <w:rPr>
          <w:vertAlign w:val="superscript"/>
        </w:rPr>
        <w:fldChar w:fldCharType="begin"/>
      </w:r>
      <w:r w:rsidR="00FB2748">
        <w:rPr>
          <w:vertAlign w:val="superscript"/>
        </w:rPr>
        <w:instrText xml:space="preserve"> ADDIN EN.CITE &lt;EndNote&gt;&lt;Cite&gt;&lt;Author&gt;Ramakrishnan&lt;/Author&gt;&lt;Year&gt;1999&lt;/Year&gt;&lt;RecNum&gt;5&lt;/RecNum&gt;&lt;DisplayText&gt;&lt;style face="superscript"&gt;7&lt;/style&gt;&lt;/DisplayText&gt;&lt;record&gt;&lt;rec-number&gt;5&lt;/rec-number&gt;&lt;foreign-keys&gt;&lt;key app="EN" db-id="x22vdwxe7fsptqezes8vve0z9faeef0dsvv0" timestamp="0"&gt;5&lt;/key&gt;&lt;/foreign-keys&gt;&lt;ref-type name="Journal Article"&gt;17&lt;/ref-type&gt;&lt;contributors&gt;&lt;authors&gt;&lt;author&gt;Ramakrishnan, Usha&lt;/author&gt;&lt;author&gt;Martorell, Reynaldo&lt;/author&gt;&lt;author&gt;Schroeder, Dirk G&lt;/author&gt;&lt;author&gt;Flores, Rafael&lt;/author&gt;&lt;/authors&gt;&lt;/contributors&gt;&lt;titles&gt;&lt;title&gt;Role of intergenerational effects on linear growth&lt;/title&gt;&lt;secondary-title&gt;The Journal of nutrition&lt;/secondary-title&gt;&lt;/titles&gt;&lt;pages&gt;544S-549S&lt;/pages&gt;&lt;volume&gt;129&lt;/volume&gt;&lt;number&gt;2&lt;/number&gt;&lt;dates&gt;&lt;year&gt;1999&lt;/year&gt;&lt;/dates&gt;&lt;isbn&gt;0022-3166&lt;/isbn&gt;&lt;urls&gt;&lt;/urls&gt;&lt;/record&gt;&lt;/Cite&gt;&lt;/EndNote&gt;</w:instrText>
      </w:r>
      <w:r w:rsidR="007048FB" w:rsidRPr="00BC688D">
        <w:rPr>
          <w:vertAlign w:val="superscript"/>
        </w:rPr>
        <w:fldChar w:fldCharType="separate"/>
      </w:r>
      <w:r w:rsidR="001B1E58">
        <w:rPr>
          <w:noProof/>
          <w:vertAlign w:val="superscript"/>
        </w:rPr>
        <w:t>7</w:t>
      </w:r>
      <w:r w:rsidR="007048FB" w:rsidRPr="00BC688D">
        <w:rPr>
          <w:vertAlign w:val="superscript"/>
        </w:rPr>
        <w:fldChar w:fldCharType="end"/>
      </w:r>
      <w:r w:rsidR="00D4086A">
        <w:t xml:space="preserve"> </w:t>
      </w:r>
      <w:r w:rsidR="006F1CDD">
        <w:t>Interestingly, research has shown that mother</w:t>
      </w:r>
      <w:r w:rsidR="009B4944">
        <w:t xml:space="preserve">-daughter correlations </w:t>
      </w:r>
      <w:r w:rsidR="004E679F">
        <w:t xml:space="preserve">for </w:t>
      </w:r>
      <w:r w:rsidR="009B4944">
        <w:t>birth</w:t>
      </w:r>
      <w:r w:rsidR="006F1CDD">
        <w:t>weight are stronger than mot</w:t>
      </w:r>
      <w:r w:rsidR="00585874">
        <w:t>her-son birth</w:t>
      </w:r>
      <w:r w:rsidR="006F1CDD">
        <w:t xml:space="preserve">weight </w:t>
      </w:r>
      <w:r w:rsidR="00931676">
        <w:t>associations</w:t>
      </w:r>
      <w:r w:rsidR="006F1CDD">
        <w:t xml:space="preserve">. </w:t>
      </w:r>
      <w:r>
        <w:lastRenderedPageBreak/>
        <w:t>S</w:t>
      </w:r>
      <w:r w:rsidR="006F1CDD">
        <w:t>ome studies have found relationships</w:t>
      </w:r>
      <w:r>
        <w:t xml:space="preserve"> </w:t>
      </w:r>
      <w:r w:rsidR="004E679F">
        <w:t xml:space="preserve">between </w:t>
      </w:r>
      <w:r>
        <w:t>paternal and offspring</w:t>
      </w:r>
      <w:r w:rsidR="00585874">
        <w:t xml:space="preserve"> birth</w:t>
      </w:r>
      <w:r w:rsidR="006F1CDD">
        <w:t>weight</w:t>
      </w:r>
      <w:r w:rsidR="002579E0">
        <w:t>;</w:t>
      </w:r>
      <w:r w:rsidR="006F1CDD">
        <w:t xml:space="preserve"> </w:t>
      </w:r>
      <w:r>
        <w:t xml:space="preserve">however these </w:t>
      </w:r>
      <w:r w:rsidR="006F1CDD">
        <w:t xml:space="preserve">associations are often weaker than those </w:t>
      </w:r>
      <w:r w:rsidR="004E679F">
        <w:t xml:space="preserve">for </w:t>
      </w:r>
      <w:r w:rsidR="00585874">
        <w:t>maternal and infant birth</w:t>
      </w:r>
      <w:r w:rsidR="006F1CDD">
        <w:t>weights</w:t>
      </w:r>
      <w:r w:rsidR="00BC688D">
        <w:t>.</w:t>
      </w:r>
      <w:r w:rsidR="007048FB" w:rsidRPr="00BC688D">
        <w:rPr>
          <w:vertAlign w:val="superscript"/>
        </w:rPr>
        <w:fldChar w:fldCharType="begin">
          <w:fldData xml:space="preserve">PEVuZE5vdGU+PENpdGU+PEF1dGhvcj5DYXJyLUhpbGw8L0F1dGhvcj48WWVhcj4xOTg3PC9ZZWFy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</w:fldData>
        </w:fldChar>
      </w:r>
      <w:r w:rsidR="00FB2748">
        <w:rPr>
          <w:vertAlign w:val="superscript"/>
        </w:rPr>
        <w:instrText xml:space="preserve"> ADDIN EN.CITE </w:instrText>
      </w:r>
      <w:r w:rsidR="00FB2748">
        <w:rPr>
          <w:vertAlign w:val="superscript"/>
        </w:rPr>
        <w:fldChar w:fldCharType="begin">
          <w:fldData xml:space="preserve">PEVuZE5vdGU+PENpdGU+PEF1dGhvcj5DYXJyLUhpbGw8L0F1dGhvcj48WWVhcj4xOTg3PC9ZZWFy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</w:fldData>
        </w:fldChar>
      </w:r>
      <w:r w:rsidR="00FB2748">
        <w:rPr>
          <w:vertAlign w:val="superscript"/>
        </w:rPr>
        <w:instrText xml:space="preserve"> ADDIN EN.CITE.DATA </w:instrText>
      </w:r>
      <w:r w:rsidR="00FB2748">
        <w:rPr>
          <w:vertAlign w:val="superscript"/>
        </w:rPr>
      </w:r>
      <w:r w:rsidR="00FB2748">
        <w:rPr>
          <w:vertAlign w:val="superscript"/>
        </w:rPr>
        <w:fldChar w:fldCharType="end"/>
      </w:r>
      <w:r w:rsidR="007048FB" w:rsidRPr="00BC688D">
        <w:rPr>
          <w:vertAlign w:val="superscript"/>
        </w:rPr>
      </w:r>
      <w:r w:rsidR="007048FB" w:rsidRPr="00BC688D">
        <w:rPr>
          <w:vertAlign w:val="superscript"/>
        </w:rPr>
        <w:fldChar w:fldCharType="separate"/>
      </w:r>
      <w:r w:rsidR="001B1E58">
        <w:rPr>
          <w:noProof/>
          <w:vertAlign w:val="superscript"/>
        </w:rPr>
        <w:t>8-11</w:t>
      </w:r>
      <w:r w:rsidR="007048FB" w:rsidRPr="00BC688D">
        <w:rPr>
          <w:vertAlign w:val="superscript"/>
        </w:rPr>
        <w:fldChar w:fldCharType="end"/>
      </w:r>
    </w:p>
    <w:p w14:paraId="4ED12E23" w14:textId="30C0B52F" w:rsidR="006F1CDD" w:rsidRDefault="00152552" w:rsidP="0010675C">
      <w:pPr>
        <w:spacing w:line="360" w:lineRule="auto"/>
        <w:jc w:val="both"/>
      </w:pPr>
      <w:r>
        <w:t>Previous studies have also investigated the intergener</w:t>
      </w:r>
      <w:r w:rsidR="00074D3F">
        <w:t xml:space="preserve">ational transmission of height. </w:t>
      </w:r>
      <w:r w:rsidR="006F1CDD">
        <w:t xml:space="preserve">Kelly et al (2014) found that height at nine years of age is </w:t>
      </w:r>
      <w:r w:rsidR="00CA0DB7">
        <w:t xml:space="preserve">positively </w:t>
      </w:r>
      <w:r w:rsidR="006F1CDD">
        <w:t>associated with the stature of a child’s mother, father, and paternal grandfather, with associations of girls’ heights being stronger between daughters and their mothers than between daughters and their fathers</w:t>
      </w:r>
      <w:r w:rsidR="00BC688D">
        <w:t>.</w:t>
      </w:r>
      <w:r w:rsidR="007048FB" w:rsidRPr="00BC688D">
        <w:rPr>
          <w:vertAlign w:val="superscript"/>
        </w:rPr>
        <w:fldChar w:fldCharType="begin"/>
      </w:r>
      <w:r w:rsidR="00FB2748">
        <w:rPr>
          <w:vertAlign w:val="superscript"/>
        </w:rPr>
        <w:instrText xml:space="preserve"> ADDIN EN.CITE &lt;EndNote&gt;&lt;Cite&gt;&lt;Author&gt;Kelly&lt;/Author&gt;&lt;Year&gt;2014&lt;/Year&gt;&lt;RecNum&gt;10&lt;/RecNum&gt;&lt;DisplayText&gt;&lt;style face="superscript"&gt;12&lt;/style&gt;&lt;/DisplayText&gt;&lt;record&gt;&lt;rec-number&gt;10&lt;/rec-number&gt;&lt;foreign-keys&gt;&lt;key app="EN" db-id="x22vdwxe7fsptqezes8vve0z9faeef0dsvv0" timestamp="0"&gt;10&lt;/key&gt;&lt;/foreign-keys&gt;&lt;ref-type name="Journal Article"&gt;17&lt;/ref-type&gt;&lt;contributors&gt;&lt;authors&gt;&lt;author&gt;Kelly, Gabrielle E&lt;/author&gt;&lt;author&gt;Murrin, Celine&lt;/author&gt;&lt;author&gt;Viljoen, Karien&lt;/author&gt;&lt;author&gt;O&amp;apos;Brien, John&lt;/author&gt;&lt;author&gt;Kelleher, Cecily&lt;/author&gt;&lt;/authors&gt;&lt;/contributors&gt;&lt;titles&gt;&lt;title&gt;Body mass index is associated with the maternal lines but height is heritable across family lines in the Lifeways Cross-Generation Cohort Study&lt;/title&gt;&lt;secondary-title&gt;BMJ open&lt;/secondary-title&gt;&lt;/titles&gt;&lt;pages&gt;e005732&lt;/pages&gt;&lt;volume&gt;4&lt;/volume&gt;&lt;number&gt;12&lt;/number&gt;&lt;dates&gt;&lt;year&gt;2014&lt;/year&gt;&lt;/dates&gt;&lt;isbn&gt;2044-6055&lt;/isbn&gt;&lt;urls&gt;&lt;/urls&gt;&lt;/record&gt;&lt;/Cite&gt;&lt;/EndNote&gt;</w:instrText>
      </w:r>
      <w:r w:rsidR="007048FB" w:rsidRPr="00BC688D">
        <w:rPr>
          <w:vertAlign w:val="superscript"/>
        </w:rPr>
        <w:fldChar w:fldCharType="separate"/>
      </w:r>
      <w:r w:rsidR="001B1E58">
        <w:rPr>
          <w:noProof/>
          <w:vertAlign w:val="superscript"/>
        </w:rPr>
        <w:t>12</w:t>
      </w:r>
      <w:r w:rsidR="007048FB" w:rsidRPr="00BC688D">
        <w:rPr>
          <w:vertAlign w:val="superscript"/>
        </w:rPr>
        <w:fldChar w:fldCharType="end"/>
      </w:r>
      <w:r w:rsidR="006F1CDD">
        <w:t xml:space="preserve"> </w:t>
      </w:r>
      <w:r w:rsidR="00BB0A5E">
        <w:t xml:space="preserve">Maternal height </w:t>
      </w:r>
      <w:r w:rsidR="00BC688D">
        <w:t xml:space="preserve">has also been </w:t>
      </w:r>
      <w:r w:rsidR="00BB0A5E">
        <w:t xml:space="preserve">found to be associated with both </w:t>
      </w:r>
      <w:r w:rsidR="00F82614">
        <w:t xml:space="preserve">offspring </w:t>
      </w:r>
      <w:r w:rsidR="00BB0A5E">
        <w:t>adult height and cond</w:t>
      </w:r>
      <w:r w:rsidR="00E80300">
        <w:t xml:space="preserve">itional height </w:t>
      </w:r>
      <w:r w:rsidR="00F82614">
        <w:t xml:space="preserve">growth </w:t>
      </w:r>
      <w:r w:rsidR="00D4086A">
        <w:t>during childhood</w:t>
      </w:r>
      <w:r w:rsidR="00BC688D">
        <w:t>.</w:t>
      </w:r>
      <w:r w:rsidR="007048FB" w:rsidRPr="00BC688D">
        <w:rPr>
          <w:vertAlign w:val="superscript"/>
        </w:rPr>
        <w:fldChar w:fldCharType="begin"/>
      </w:r>
      <w:r w:rsidR="00FB2748">
        <w:rPr>
          <w:vertAlign w:val="superscript"/>
        </w:rPr>
        <w:instrText xml:space="preserve"> ADDIN EN.CITE &lt;EndNote&gt;&lt;Cite&gt;&lt;Author&gt;Addo&lt;/Author&gt;&lt;Year&gt;2013&lt;/Year&gt;&lt;RecNum&gt;11&lt;/RecNum&gt;&lt;DisplayText&gt;&lt;style face="superscript"&gt;13&lt;/style&gt;&lt;/DisplayText&gt;&lt;record&gt;&lt;rec-number&gt;11&lt;/rec-number&gt;&lt;foreign-keys&gt;&lt;key app="EN" db-id="x22vdwxe7fsptqezes8vve0z9faeef0dsvv0" timestamp="0"&gt;11&lt;/key&gt;&lt;/foreign-keys&gt;&lt;ref-type name="Journal Article"&gt;17&lt;/ref-type&gt;&lt;contributors&gt;&lt;authors&gt;&lt;author&gt;Addo, O. Yaw&lt;/author&gt;&lt;author&gt;Stein, Aryeh D.&lt;/author&gt;&lt;author&gt;Fall, Caroline H.&lt;/author&gt;&lt;author&gt;Gigante, Denise P.&lt;/author&gt;&lt;author&gt;Guntupalli, Aravinda M.&lt;/author&gt;&lt;author&gt;Horta, Bernardo L.&lt;/author&gt;&lt;author&gt;Kuzawa, Christopher W.&lt;/author&gt;&lt;author&gt;Lee, Nanette&lt;/author&gt;&lt;author&gt;Norris, Shane A.&lt;/author&gt;&lt;author&gt;Prabhakaran, Poornima&lt;/author&gt;&lt;author&gt;Richter, Linda M.&lt;/author&gt;&lt;author&gt;Sachdev, Harshpal S.&lt;/author&gt;&lt;author&gt;Martorell, Reynaldo&lt;/author&gt;&lt;author&gt;Consortium on Health Orientated Research in Transitional Societies, Group&lt;/author&gt;&lt;/authors&gt;&lt;/contributors&gt;&lt;titles&gt;&lt;title&gt;Maternal height and child growth patterns&lt;/title&gt;&lt;secondary-title&gt;The Journal of pediatrics&lt;/secondary-title&gt;&lt;/titles&gt;&lt;pages&gt;549-554&lt;/pages&gt;&lt;volume&gt;163&lt;/volume&gt;&lt;number&gt;2&lt;/number&gt;&lt;dates&gt;&lt;year&gt;2013&lt;/year&gt;&lt;/dates&gt;&lt;publisher&gt;Mosby&lt;/publisher&gt;&lt;isbn&gt;1097-6833&amp;#xD;0022-3476&lt;/isbn&gt;&lt;accession-num&gt;23477997&lt;/accession-num&gt;&lt;urls&gt;&lt;related-urls&gt;&lt;url&gt;https://www.ncbi.nlm.nih.gov/pubmed/23477997&lt;/url&gt;&lt;url&gt;https://www.ncbi.nlm.nih.gov/pmc/PMC3711792/&lt;/url&gt;&lt;/related-urls&gt;&lt;/urls&gt;&lt;electronic-resource-num&gt;10.1016/j.jpeds.2013.02.002&lt;/electronic-resource-num&gt;&lt;remote-database-name&gt;PubMed&lt;/remote-database-name&gt;&lt;/record&gt;&lt;/Cite&gt;&lt;/EndNote&gt;</w:instrText>
      </w:r>
      <w:r w:rsidR="007048FB" w:rsidRPr="00BC688D">
        <w:rPr>
          <w:vertAlign w:val="superscript"/>
        </w:rPr>
        <w:fldChar w:fldCharType="separate"/>
      </w:r>
      <w:r w:rsidR="001B1E58">
        <w:rPr>
          <w:noProof/>
          <w:vertAlign w:val="superscript"/>
        </w:rPr>
        <w:t>13</w:t>
      </w:r>
      <w:r w:rsidR="007048FB" w:rsidRPr="00BC688D">
        <w:rPr>
          <w:vertAlign w:val="superscript"/>
        </w:rPr>
        <w:fldChar w:fldCharType="end"/>
      </w:r>
      <w:r w:rsidR="00BC688D">
        <w:t xml:space="preserve"> </w:t>
      </w:r>
      <w:r w:rsidR="00B05169">
        <w:t xml:space="preserve">There is also evidence </w:t>
      </w:r>
      <w:r w:rsidR="004E679F">
        <w:t>for</w:t>
      </w:r>
      <w:r w:rsidR="00B05169">
        <w:t xml:space="preserve"> a posi</w:t>
      </w:r>
      <w:r w:rsidR="008A3583">
        <w:t xml:space="preserve">tive relationship between </w:t>
      </w:r>
      <w:r w:rsidR="00F82614">
        <w:t xml:space="preserve">an individual’s </w:t>
      </w:r>
      <w:r w:rsidR="008A3583">
        <w:t>birth</w:t>
      </w:r>
      <w:r w:rsidR="00B05169">
        <w:t xml:space="preserve">weight and </w:t>
      </w:r>
      <w:r w:rsidR="00E80300">
        <w:t>final</w:t>
      </w:r>
      <w:r w:rsidR="00B05169">
        <w:t xml:space="preserve"> adult height, and that this relatio</w:t>
      </w:r>
      <w:r w:rsidR="00D4086A">
        <w:t>nship holds across generations</w:t>
      </w:r>
      <w:r w:rsidR="00BC688D">
        <w:t>.</w:t>
      </w:r>
      <w:r w:rsidR="007048FB" w:rsidRPr="00BC688D">
        <w:rPr>
          <w:vertAlign w:val="superscript"/>
        </w:rPr>
        <w:fldChar w:fldCharType="begin"/>
      </w:r>
      <w:r w:rsidR="00FB2748">
        <w:rPr>
          <w:vertAlign w:val="superscript"/>
        </w:rPr>
        <w:instrText xml:space="preserve"> ADDIN EN.CITE &lt;EndNote&gt;&lt;Cite&gt;&lt;Author&gt;Alberman&lt;/Author&gt;&lt;Year&gt;1991&lt;/Year&gt;&lt;RecNum&gt;12&lt;/RecNum&gt;&lt;DisplayText&gt;&lt;style face="superscript"&gt;14&lt;/style&gt;&lt;/DisplayText&gt;&lt;record&gt;&lt;rec-number&gt;12&lt;/rec-number&gt;&lt;foreign-keys&gt;&lt;key app="EN" db-id="x22vdwxe7fsptqezes8vve0z9faeef0dsvv0" timestamp="0"&gt;12&lt;/key&gt;&lt;/foreign-keys&gt;&lt;ref-type name="Journal Article"&gt;17&lt;/ref-type&gt;&lt;contributors&gt;&lt;authors&gt;&lt;author&gt;Alberman, E.&lt;/author&gt;&lt;author&gt;Filakti, Haroulla&lt;/author&gt;&lt;author&gt;Williams, Sheila&lt;/author&gt;&lt;author&gt;Evans, S. J. W.&lt;/author&gt;&lt;author&gt;Emanuel, I.&lt;/author&gt;&lt;/authors&gt;&lt;/contributors&gt;&lt;titles&gt;&lt;title&gt;Early influences on the secular change in adult height between the parents and children of the 1958 birth cohort&lt;/title&gt;&lt;secondary-title&gt;Annals of Human Biology&lt;/secondary-title&gt;&lt;/titles&gt;&lt;pages&gt;127-136&lt;/pages&gt;&lt;volume&gt;18&lt;/volume&gt;&lt;number&gt;2&lt;/number&gt;&lt;dates&gt;&lt;year&gt;1991&lt;/year&gt;&lt;pub-dates&gt;&lt;date&gt;1991/01/01&lt;/date&gt;&lt;/pub-dates&gt;&lt;/dates&gt;&lt;publisher&gt;Taylor &amp;amp; Francis&lt;/publisher&gt;&lt;isbn&gt;0301-4460&lt;/isbn&gt;&lt;urls&gt;&lt;related-urls&gt;&lt;url&gt;https://doi.org/10.1080/03014469100001472&lt;/url&gt;&lt;/related-urls&gt;&lt;/urls&gt;&lt;electronic-resource-num&gt;10.1080/03014469100001472&lt;/electronic-resource-num&gt;&lt;/record&gt;&lt;/Cite&gt;&lt;/EndNote&gt;</w:instrText>
      </w:r>
      <w:r w:rsidR="007048FB" w:rsidRPr="00BC688D">
        <w:rPr>
          <w:vertAlign w:val="superscript"/>
        </w:rPr>
        <w:fldChar w:fldCharType="separate"/>
      </w:r>
      <w:r w:rsidR="001B1E58">
        <w:rPr>
          <w:noProof/>
          <w:vertAlign w:val="superscript"/>
        </w:rPr>
        <w:t>14</w:t>
      </w:r>
      <w:r w:rsidR="007048FB" w:rsidRPr="00BC688D">
        <w:rPr>
          <w:vertAlign w:val="superscript"/>
        </w:rPr>
        <w:fldChar w:fldCharType="end"/>
      </w:r>
    </w:p>
    <w:p w14:paraId="41BD432D" w14:textId="05963A57" w:rsidR="006F1CDD" w:rsidRDefault="006F1CDD" w:rsidP="0010675C">
      <w:pPr>
        <w:spacing w:line="360" w:lineRule="auto"/>
        <w:jc w:val="both"/>
      </w:pPr>
      <w:r>
        <w:t>Although most of the intergenerational literature focuses on correlations between parents and children, transgenerational studies exam</w:t>
      </w:r>
      <w:r w:rsidR="00585874">
        <w:t>ining the transmission of birth</w:t>
      </w:r>
      <w:r>
        <w:t>weight and height along three generations (from grandparents to parents to grandchildren) have produced results that echo those presented in parent-child studies</w:t>
      </w:r>
      <w:r w:rsidR="00D4086A">
        <w:t xml:space="preserve">. </w:t>
      </w:r>
      <w:r w:rsidR="004E679F">
        <w:t>Several previous studies have identified a</w:t>
      </w:r>
      <w:r w:rsidR="00D4086A">
        <w:t xml:space="preserve">ssociations </w:t>
      </w:r>
      <w:r w:rsidR="004E679F">
        <w:t xml:space="preserve">between </w:t>
      </w:r>
      <w:r w:rsidR="00D4086A">
        <w:t>bir</w:t>
      </w:r>
      <w:r w:rsidR="00585874">
        <w:t>th</w:t>
      </w:r>
      <w:r w:rsidR="00D4086A">
        <w:t>weight</w:t>
      </w:r>
      <w:r w:rsidR="008E4199" w:rsidRPr="00BC688D">
        <w:rPr>
          <w:vertAlign w:val="superscript"/>
        </w:rPr>
        <w:fldChar w:fldCharType="begin">
          <w:fldData xml:space="preserve">PEVuZE5vdGU+PENpdGU+PEF1dGhvcj5FbWFudWVsPC9BdXRob3I+PFllYXI+MTk5OTwvWWVhcj48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</w:fldData>
        </w:fldChar>
      </w:r>
      <w:r w:rsidR="00AF1E31">
        <w:rPr>
          <w:vertAlign w:val="superscript"/>
        </w:rPr>
        <w:instrText xml:space="preserve"> ADDIN EN.CITE </w:instrText>
      </w:r>
      <w:r w:rsidR="00AF1E31">
        <w:rPr>
          <w:vertAlign w:val="superscript"/>
        </w:rPr>
        <w:fldChar w:fldCharType="begin">
          <w:fldData xml:space="preserve">PEVuZE5vdGU+PENpdGU+PEF1dGhvcj5FbWFudWVsPC9BdXRob3I+PFllYXI+MTk5OTwvWWVhcj48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</w:fldData>
        </w:fldChar>
      </w:r>
      <w:r w:rsidR="00AF1E31">
        <w:rPr>
          <w:vertAlign w:val="superscript"/>
        </w:rPr>
        <w:instrText xml:space="preserve"> ADDIN EN.CITE.DATA </w:instrText>
      </w:r>
      <w:r w:rsidR="00AF1E31">
        <w:rPr>
          <w:vertAlign w:val="superscript"/>
        </w:rPr>
      </w:r>
      <w:r w:rsidR="00AF1E31">
        <w:rPr>
          <w:vertAlign w:val="superscript"/>
        </w:rPr>
        <w:fldChar w:fldCharType="end"/>
      </w:r>
      <w:r w:rsidR="008E4199" w:rsidRPr="00BC688D">
        <w:rPr>
          <w:vertAlign w:val="superscript"/>
        </w:rPr>
      </w:r>
      <w:r w:rsidR="008E4199" w:rsidRPr="00BC688D">
        <w:rPr>
          <w:vertAlign w:val="superscript"/>
        </w:rPr>
        <w:fldChar w:fldCharType="separate"/>
      </w:r>
      <w:r w:rsidR="001B1E58">
        <w:rPr>
          <w:noProof/>
          <w:vertAlign w:val="superscript"/>
        </w:rPr>
        <w:t>10, 15-17</w:t>
      </w:r>
      <w:r w:rsidR="008E4199" w:rsidRPr="00BC688D">
        <w:rPr>
          <w:vertAlign w:val="superscript"/>
        </w:rPr>
        <w:fldChar w:fldCharType="end"/>
      </w:r>
      <w:r w:rsidR="008E4199">
        <w:t xml:space="preserve"> </w:t>
      </w:r>
      <w:r>
        <w:t>and height</w:t>
      </w:r>
      <w:r w:rsidR="000C3BC7" w:rsidRPr="00BC688D">
        <w:rPr>
          <w:vertAlign w:val="superscript"/>
        </w:rPr>
        <w:fldChar w:fldCharType="begin"/>
      </w:r>
      <w:r w:rsidR="00FB2748">
        <w:rPr>
          <w:vertAlign w:val="superscript"/>
        </w:rPr>
        <w:instrText xml:space="preserve"> ADDIN EN.CITE &lt;EndNote&gt;&lt;Cite&gt;&lt;Author&gt;Kelly&lt;/Author&gt;&lt;Year&gt;2014&lt;/Year&gt;&lt;RecNum&gt;10&lt;/RecNum&gt;&lt;DisplayText&gt;&lt;style face="superscript"&gt;12, 18&lt;/style&gt;&lt;/DisplayText&gt;&lt;record&gt;&lt;rec-number&gt;10&lt;/rec-number&gt;&lt;foreign-keys&gt;&lt;key app="EN" db-id="x22vdwxe7fsptqezes8vve0z9faeef0dsvv0" timestamp="0"&gt;10&lt;/key&gt;&lt;/foreign-keys&gt;&lt;ref-type name="Journal Article"&gt;17&lt;/ref-type&gt;&lt;contributors&gt;&lt;authors&gt;&lt;author&gt;Kelly, Gabrielle E&lt;/author&gt;&lt;author&gt;Murrin, Celine&lt;/author&gt;&lt;author&gt;Viljoen, Karien&lt;/author&gt;&lt;author&gt;O&amp;apos;Brien, John&lt;/author&gt;&lt;author&gt;Kelleher, Cecily&lt;/author&gt;&lt;/authors&gt;&lt;/contributors&gt;&lt;titles&gt;&lt;title&gt;Body mass index is associated with the maternal lines but height is heritable across family lines in the Lifeways Cross-Generation Cohort Study&lt;/title&gt;&lt;secondary-title&gt;BMJ open&lt;/secondary-title&gt;&lt;/titles&gt;&lt;pages&gt;e005732&lt;/pages&gt;&lt;volume&gt;4&lt;/volume&gt;&lt;number&gt;12&lt;/number&gt;&lt;dates&gt;&lt;year&gt;2014&lt;/year&gt;&lt;/dates&gt;&lt;isbn&gt;2044-6055&lt;/isbn&gt;&lt;urls&gt;&lt;/urls&gt;&lt;/record&gt;&lt;/Cite&gt;&lt;Cite&gt;&lt;Author&gt;Murrin&lt;/Author&gt;&lt;Year&gt;2012&lt;/Year&gt;&lt;RecNum&gt;16&lt;/RecNum&gt;&lt;record&gt;&lt;rec-number&gt;16&lt;/rec-number&gt;&lt;foreign-keys&gt;&lt;key app="EN" db-id="x22vdwxe7fsptqezes8vve0z9faeef0dsvv0" timestamp="0"&gt;16&lt;/key&gt;&lt;/foreign-keys&gt;&lt;ref-type name="Journal Article"&gt;17&lt;/ref-type&gt;&lt;contributors&gt;&lt;authors&gt;&lt;author&gt;Murrin, Celine M.&lt;/author&gt;&lt;author&gt;Kelly, Gabrielle E.&lt;/author&gt;&lt;author&gt;Tremblay, Richard E.&lt;/author&gt;&lt;author&gt;Kelleher, Cecily C.&lt;/author&gt;&lt;/authors&gt;&lt;/contributors&gt;&lt;titles&gt;&lt;title&gt;Body mass index and height over three generations: evidence from the Lifeways cross-generational cohort study&lt;/title&gt;&lt;secondary-title&gt;BMC Public Health&lt;/secondary-title&gt;&lt;/titles&gt;&lt;pages&gt;81&lt;/pages&gt;&lt;volume&gt;12&lt;/volume&gt;&lt;number&gt;1&lt;/number&gt;&lt;dates&gt;&lt;year&gt;2012&lt;/year&gt;&lt;pub-dates&gt;&lt;date&gt;January 25&lt;/date&gt;&lt;/pub-dates&gt;&lt;/dates&gt;&lt;isbn&gt;1471-2458&lt;/isbn&gt;&lt;label&gt;Murrin2012&lt;/label&gt;&lt;work-type&gt;journal article&lt;/work-type&gt;&lt;urls&gt;&lt;related-urls&gt;&lt;url&gt;https://doi.org/10.1186/1471-2458-12-81&lt;/url&gt;&lt;/related-urls&gt;&lt;/urls&gt;&lt;electronic-resource-num&gt;10.1186/1471-2458-12-81&lt;/electronic-resource-num&gt;&lt;/record&gt;&lt;/Cite&gt;&lt;/EndNote&gt;</w:instrText>
      </w:r>
      <w:r w:rsidR="000C3BC7" w:rsidRPr="00BC688D">
        <w:rPr>
          <w:vertAlign w:val="superscript"/>
        </w:rPr>
        <w:fldChar w:fldCharType="separate"/>
      </w:r>
      <w:r w:rsidR="001B1E58">
        <w:rPr>
          <w:noProof/>
          <w:vertAlign w:val="superscript"/>
        </w:rPr>
        <w:t>12, 18</w:t>
      </w:r>
      <w:r w:rsidR="000C3BC7" w:rsidRPr="00BC688D">
        <w:rPr>
          <w:vertAlign w:val="superscript"/>
        </w:rPr>
        <w:fldChar w:fldCharType="end"/>
      </w:r>
      <w:r w:rsidR="000C3BC7">
        <w:t xml:space="preserve"> </w:t>
      </w:r>
      <w:r>
        <w:t>across three generations</w:t>
      </w:r>
      <w:r w:rsidR="002B3D1F">
        <w:t xml:space="preserve">. </w:t>
      </w:r>
      <w:r w:rsidR="004E679F">
        <w:t>Similarly to findings from</w:t>
      </w:r>
      <w:r w:rsidR="002B3D1F">
        <w:t xml:space="preserve"> intergenerational </w:t>
      </w:r>
      <w:r w:rsidR="004E679F">
        <w:t>studies</w:t>
      </w:r>
      <w:r w:rsidR="002B3D1F">
        <w:t xml:space="preserve">, </w:t>
      </w:r>
      <w:r>
        <w:t>correlations between gr</w:t>
      </w:r>
      <w:r w:rsidR="00585874">
        <w:t>andparent and grandchild birthweight</w:t>
      </w:r>
      <w:r>
        <w:t xml:space="preserve"> have been stronger along maternal than pater</w:t>
      </w:r>
      <w:r w:rsidR="004434C3">
        <w:t>nal lines</w:t>
      </w:r>
      <w:r w:rsidR="00BC688D">
        <w:t>.</w:t>
      </w:r>
      <w:r w:rsidR="000C3BC7" w:rsidRPr="00BC688D">
        <w:rPr>
          <w:vertAlign w:val="superscript"/>
        </w:rPr>
        <w:fldChar w:fldCharType="begin"/>
      </w:r>
      <w:r w:rsidR="00AF1E31">
        <w:rPr>
          <w:vertAlign w:val="superscript"/>
        </w:rPr>
        <w:instrText xml:space="preserve"> ADDIN EN.CITE &lt;EndNote&gt;&lt;Cite&gt;&lt;Author&gt;De Stavola&lt;/Author&gt;&lt;Year&gt;2011&lt;/Year&gt;&lt;RecNum&gt;14&lt;/RecNum&gt;&lt;DisplayText&gt;&lt;style face="superscript"&gt;16&lt;/style&gt;&lt;/DisplayText&gt;&lt;record&gt;&lt;rec-number&gt;14&lt;/rec-number&gt;&lt;foreign-keys&gt;&lt;key app="EN" db-id="x22vdwxe7fsptqezes8vve0z9faeef0dsvv0" timestamp="0"&gt;14&lt;/key&gt;&lt;/foreign-keys&gt;&lt;ref-type name="Journal Article"&gt;17&lt;/ref-type&gt;&lt;contributors&gt;&lt;authors&gt;&lt;author&gt;De Stavola, B. L.&lt;/author&gt;&lt;author&gt;Leon, D. A.&lt;/author&gt;&lt;author&gt;Koupil, I.&lt;/author&gt;&lt;/authors&gt;&lt;/contributors&gt;&lt;auth-address&gt;Department of Medical Statistics, London School of Hygiene and Tropical Medicine, Keppel Street, London WC1E 7HT, UK. bianca.destavola@lshtm.ac.uk&lt;/auth-address&gt;&lt;titles&gt;&lt;title&gt;Intergenerational correlations in size at birth and the contribution of environmental factors: The Uppsala Birth Cohort Multigenerational Study, Sweden, 1915-2002&lt;/title&gt;&lt;secondary-title&gt;Am J Epidemiol&lt;/secondary-title&gt;&lt;alt-title&gt;American journal of epidemiology&lt;/alt-title&gt;&lt;/titles&gt;&lt;pages&gt;52-62&lt;/pages&gt;&lt;volume&gt;174&lt;/volume&gt;&lt;number&gt;1&lt;/number&gt;&lt;edition&gt;2011/05/28&lt;/edition&gt;&lt;keywords&gt;&lt;keyword&gt;Algorithms&lt;/keyword&gt;&lt;keyword&gt;Anthropometry/methods&lt;/keyword&gt;&lt;keyword&gt;Biometry&lt;/keyword&gt;&lt;keyword&gt;Birth Weight/*genetics&lt;/keyword&gt;&lt;keyword&gt;Body Height&lt;/keyword&gt;&lt;keyword&gt;Body Mass Index&lt;/keyword&gt;&lt;keyword&gt;Child&lt;/keyword&gt;&lt;keyword&gt;Cohort Studies&lt;/keyword&gt;&lt;keyword&gt;Environment&lt;/keyword&gt;&lt;keyword&gt;Fathers&lt;/keyword&gt;&lt;keyword&gt;Female&lt;/keyword&gt;&lt;keyword&gt;Humans&lt;/keyword&gt;&lt;keyword&gt;*Intergenerational Relations&lt;/keyword&gt;&lt;keyword&gt;Mothers&lt;/keyword&gt;&lt;keyword&gt;Pedigree&lt;/keyword&gt;&lt;keyword&gt;Risk Factors&lt;/keyword&gt;&lt;keyword&gt;*Socioeconomic Factors&lt;/keyword&gt;&lt;keyword&gt;Sweden&lt;/keyword&gt;&lt;/keywords&gt;&lt;dates&gt;&lt;year&gt;2011&lt;/year&gt;&lt;pub-dates&gt;&lt;date&gt;Jul 1&lt;/date&gt;&lt;/pub-dates&gt;&lt;/dates&gt;&lt;isbn&gt;0002-9262&lt;/isbn&gt;&lt;accession-num&gt;21617260&lt;/accession-num&gt;&lt;urls&gt;&lt;/urls&gt;&lt;electronic-resource-num&gt;10.1093/aje/kwr032&lt;/electronic-resource-num&gt;&lt;remote-database-provider&gt;NLM&lt;/remote-database-provider&gt;&lt;language&gt;eng&lt;/language&gt;&lt;/record&gt;&lt;/Cite&gt;&lt;/EndNote&gt;</w:instrText>
      </w:r>
      <w:r w:rsidR="000C3BC7" w:rsidRPr="00BC688D">
        <w:rPr>
          <w:vertAlign w:val="superscript"/>
        </w:rPr>
        <w:fldChar w:fldCharType="separate"/>
      </w:r>
      <w:r w:rsidR="001B1E58">
        <w:rPr>
          <w:noProof/>
          <w:vertAlign w:val="superscript"/>
        </w:rPr>
        <w:t>16</w:t>
      </w:r>
      <w:r w:rsidR="000C3BC7" w:rsidRPr="00BC688D">
        <w:rPr>
          <w:vertAlign w:val="superscript"/>
        </w:rPr>
        <w:fldChar w:fldCharType="end"/>
      </w:r>
    </w:p>
    <w:p w14:paraId="3B264364" w14:textId="53FFD098" w:rsidR="00441EF1" w:rsidRDefault="006F1CDD" w:rsidP="0010675C">
      <w:pPr>
        <w:spacing w:line="360" w:lineRule="auto"/>
        <w:jc w:val="both"/>
      </w:pPr>
      <w:r>
        <w:lastRenderedPageBreak/>
        <w:t>Recent research has focused on the mechanisms thro</w:t>
      </w:r>
      <w:r w:rsidR="00585874">
        <w:t xml:space="preserve">ugh which </w:t>
      </w:r>
      <w:r w:rsidR="003B7992">
        <w:t>birthweight and height are transmitted across generations</w:t>
      </w:r>
      <w:r>
        <w:t>. One explanation is that while the transmission of physical attributes between family members is driven by genetics, these genetic expressions may be constrained or supported by environmental factors</w:t>
      </w:r>
      <w:r w:rsidR="005C5F66">
        <w:t>.</w:t>
      </w:r>
      <w:r w:rsidR="000C3BC7" w:rsidRPr="005C5F66">
        <w:rPr>
          <w:vertAlign w:val="superscript"/>
        </w:rPr>
        <w:fldChar w:fldCharType="begin"/>
      </w:r>
      <w:r w:rsidR="00FB2748">
        <w:rPr>
          <w:vertAlign w:val="superscript"/>
        </w:rPr>
        <w:instrText xml:space="preserve"> ADDIN EN.CITE &lt;EndNote&gt;&lt;Cite&gt;&lt;Author&gt;Kuh&lt;/Author&gt;&lt;Year&gt;1989&lt;/Year&gt;&lt;RecNum&gt;17&lt;/RecNum&gt;&lt;DisplayText&gt;&lt;style face="superscript"&gt;19, 20&lt;/style&gt;&lt;/DisplayText&gt;&lt;record&gt;&lt;rec-number&gt;17&lt;/rec-number&gt;&lt;foreign-keys&gt;&lt;key app="EN" db-id="x22vdwxe7fsptqezes8vve0z9faeef0dsvv0" timestamp="0"&gt;17&lt;/key&gt;&lt;/foreign-keys&gt;&lt;ref-type name="Journal Article"&gt;17&lt;/ref-type&gt;&lt;contributors&gt;&lt;authors&gt;&lt;author&gt;Kuh, Diana&lt;/author&gt;&lt;author&gt;Wadsworth, Michael&lt;/author&gt;&lt;/authors&gt;&lt;/contributors&gt;&lt;titles&gt;&lt;title&gt;Parental Height: Childhood Environment and Subsequent Adult Height in a National Birth Cohort&lt;/title&gt;&lt;secondary-title&gt;International Journal of Epidemiology&lt;/secondary-title&gt;&lt;/titles&gt;&lt;pages&gt;663-668&lt;/pages&gt;&lt;volume&gt;18&lt;/volume&gt;&lt;number&gt;3&lt;/number&gt;&lt;dates&gt;&lt;year&gt;1989&lt;/year&gt;&lt;/dates&gt;&lt;isbn&gt;0300-5771&lt;/isbn&gt;&lt;urls&gt;&lt;related-urls&gt;&lt;url&gt;http://dx.doi.org/10.1093/ije/18.3.663&lt;/url&gt;&lt;/related-urls&gt;&lt;/urls&gt;&lt;electronic-resource-num&gt;10.1093/ije/18.3.663&lt;/electronic-resource-num&gt;&lt;/record&gt;&lt;/Cite&gt;&lt;Cite&gt;&lt;Author&gt;Galobardes&lt;/Author&gt;&lt;Year&gt;2012&lt;/Year&gt;&lt;RecNum&gt;18&lt;/RecNum&gt;&lt;record&gt;&lt;rec-number&gt;18&lt;/rec-number&gt;&lt;foreign-keys&gt;&lt;key app="EN" db-id="x22vdwxe7fsptqezes8vve0z9faeef0dsvv0" timestamp="0"&gt;18&lt;/key&gt;&lt;/foreign-keys&gt;&lt;ref-type name="Journal Article"&gt;17&lt;/ref-type&gt;&lt;contributors&gt;&lt;authors&gt;&lt;author&gt;Galobardes, Bruna&lt;/author&gt;&lt;author&gt;McCormack, Valerie A.&lt;/author&gt;&lt;author&gt;McCarron, Peter&lt;/author&gt;&lt;author&gt;Howe, Laura D.&lt;/author&gt;&lt;author&gt;Lynch, John&lt;/author&gt;&lt;author&gt;Lawlor, Debbie A.&lt;/author&gt;&lt;author&gt;Smith, George Davey&lt;/author&gt;&lt;/authors&gt;&lt;/contributors&gt;&lt;titles&gt;&lt;title&gt;Social Inequalities in Height: Persisting Differences Today Depend upon Height of the Parents&lt;/title&gt;&lt;secondary-title&gt;PLOS ONE&lt;/secondary-title&gt;&lt;/titles&gt;&lt;pages&gt;e29118&lt;/pages&gt;&lt;volume&gt;7&lt;/volume&gt;&lt;number&gt;1&lt;/number&gt;&lt;dates&gt;&lt;year&gt;2012&lt;/year&gt;&lt;/dates&gt;&lt;publisher&gt;Public Library of Science&lt;/publisher&gt;&lt;urls&gt;&lt;related-urls&gt;&lt;url&gt;https://doi.org/10.1371/journal.pone.0029118&lt;/url&gt;&lt;/related-urls&gt;&lt;/urls&gt;&lt;electronic-resource-num&gt;10.1371/journal.pone.0029118&lt;/electronic-resource-num&gt;&lt;/record&gt;&lt;/Cite&gt;&lt;/EndNote&gt;</w:instrText>
      </w:r>
      <w:r w:rsidR="000C3BC7" w:rsidRPr="005C5F66">
        <w:rPr>
          <w:vertAlign w:val="superscript"/>
        </w:rPr>
        <w:fldChar w:fldCharType="separate"/>
      </w:r>
      <w:r w:rsidR="001B1E58">
        <w:rPr>
          <w:noProof/>
          <w:vertAlign w:val="superscript"/>
        </w:rPr>
        <w:t>19, 20</w:t>
      </w:r>
      <w:r w:rsidR="000C3BC7" w:rsidRPr="005C5F66">
        <w:rPr>
          <w:vertAlign w:val="superscript"/>
        </w:rPr>
        <w:fldChar w:fldCharType="end"/>
      </w:r>
      <w:r w:rsidR="00D4086A">
        <w:t xml:space="preserve"> </w:t>
      </w:r>
      <w:r w:rsidRPr="00D4086A">
        <w:t>Of</w:t>
      </w:r>
      <w:r>
        <w:t xml:space="preserve"> particular interest is how nutrition and growth in early life </w:t>
      </w:r>
      <w:r w:rsidR="00F44064">
        <w:t xml:space="preserve">affects </w:t>
      </w:r>
      <w:r>
        <w:t>not only an individual, but also the growth of that individual’s children and grandchildren</w:t>
      </w:r>
      <w:r w:rsidR="005C5F66">
        <w:t>.</w:t>
      </w:r>
      <w:r w:rsidR="003D2069" w:rsidRPr="005C5F66">
        <w:rPr>
          <w:vertAlign w:val="superscript"/>
        </w:rPr>
        <w:t>1</w:t>
      </w:r>
      <w:r w:rsidR="004E2E9D">
        <w:t xml:space="preserve"> </w:t>
      </w:r>
      <w:r w:rsidR="00585874">
        <w:t>It may be that</w:t>
      </w:r>
      <w:r w:rsidR="00F44064">
        <w:t>,</w:t>
      </w:r>
      <w:r w:rsidR="00585874">
        <w:t xml:space="preserve"> much like birth</w:t>
      </w:r>
      <w:r>
        <w:t xml:space="preserve">weight and adult height, an individual’s early </w:t>
      </w:r>
      <w:r w:rsidR="00B06EA1">
        <w:t>weight gain</w:t>
      </w:r>
      <w:r>
        <w:t xml:space="preserve"> and weight at one year </w:t>
      </w:r>
      <w:r w:rsidR="00F44064">
        <w:t xml:space="preserve">of age </w:t>
      </w:r>
      <w:r>
        <w:t>can influence the size of their progeny</w:t>
      </w:r>
      <w:r w:rsidR="005C5F66">
        <w:t>.</w:t>
      </w:r>
      <w:r w:rsidR="000C3BC7" w:rsidRPr="005C5F66">
        <w:rPr>
          <w:vertAlign w:val="superscript"/>
        </w:rPr>
        <w:fldChar w:fldCharType="begin">
          <w:fldData xml:space="preserve">PEVuZE5vdGU+PENpdGU+PEF1dGhvcj5Ib3J0YTwvQXV0aG9yPjxZZWFyPjIwMDk8L1llYXI+PFJl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</w:fldData>
        </w:fldChar>
      </w:r>
      <w:r w:rsidR="00FB2748">
        <w:rPr>
          <w:vertAlign w:val="superscript"/>
        </w:rPr>
        <w:instrText xml:space="preserve"> ADDIN EN.CITE </w:instrText>
      </w:r>
      <w:r w:rsidR="00FB2748">
        <w:rPr>
          <w:vertAlign w:val="superscript"/>
        </w:rPr>
        <w:fldChar w:fldCharType="begin">
          <w:fldData xml:space="preserve">PEVuZE5vdGU+PENpdGU+PEF1dGhvcj5Ib3J0YTwvQXV0aG9yPjxZZWFyPjIwMDk8L1llYXI+PFJl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</w:fldData>
        </w:fldChar>
      </w:r>
      <w:r w:rsidR="00FB2748">
        <w:rPr>
          <w:vertAlign w:val="superscript"/>
        </w:rPr>
        <w:instrText xml:space="preserve"> ADDIN EN.CITE.DATA </w:instrText>
      </w:r>
      <w:r w:rsidR="00FB2748">
        <w:rPr>
          <w:vertAlign w:val="superscript"/>
        </w:rPr>
      </w:r>
      <w:r w:rsidR="00FB2748">
        <w:rPr>
          <w:vertAlign w:val="superscript"/>
        </w:rPr>
        <w:fldChar w:fldCharType="end"/>
      </w:r>
      <w:r w:rsidR="000C3BC7" w:rsidRPr="005C5F66">
        <w:rPr>
          <w:vertAlign w:val="superscript"/>
        </w:rPr>
      </w:r>
      <w:r w:rsidR="000C3BC7" w:rsidRPr="005C5F66">
        <w:rPr>
          <w:vertAlign w:val="superscript"/>
        </w:rPr>
        <w:fldChar w:fldCharType="separate"/>
      </w:r>
      <w:r w:rsidR="001B1E58">
        <w:rPr>
          <w:noProof/>
          <w:vertAlign w:val="superscript"/>
        </w:rPr>
        <w:t>21-23</w:t>
      </w:r>
      <w:r w:rsidR="000C3BC7" w:rsidRPr="005C5F66">
        <w:rPr>
          <w:vertAlign w:val="superscript"/>
        </w:rPr>
        <w:fldChar w:fldCharType="end"/>
      </w:r>
      <w:r w:rsidR="000C3BC7">
        <w:t xml:space="preserve"> </w:t>
      </w:r>
    </w:p>
    <w:p w14:paraId="75F236DF" w14:textId="2B9321FC" w:rsidR="00972F12" w:rsidRDefault="00E76D75" w:rsidP="0010675C">
      <w:pPr>
        <w:spacing w:line="360" w:lineRule="auto"/>
        <w:jc w:val="both"/>
      </w:pPr>
      <w:r>
        <w:t>T</w:t>
      </w:r>
      <w:r w:rsidR="006F1CDD">
        <w:t>his paper</w:t>
      </w:r>
      <w:r w:rsidR="00E776B8">
        <w:t xml:space="preserve"> aims to build on these previous studies </w:t>
      </w:r>
      <w:r w:rsidR="00F44064">
        <w:t xml:space="preserve">by examining </w:t>
      </w:r>
      <w:r w:rsidR="006F1CDD">
        <w:t xml:space="preserve">the </w:t>
      </w:r>
      <w:r>
        <w:t xml:space="preserve">intergenerational </w:t>
      </w:r>
      <w:r w:rsidR="00F44064">
        <w:t>association between</w:t>
      </w:r>
      <w:r>
        <w:t xml:space="preserve"> early life </w:t>
      </w:r>
      <w:r w:rsidR="0027462D">
        <w:t>weight gain</w:t>
      </w:r>
      <w:r>
        <w:t xml:space="preserve"> </w:t>
      </w:r>
      <w:r w:rsidR="00F44064">
        <w:t xml:space="preserve">and </w:t>
      </w:r>
      <w:r>
        <w:t>offspring</w:t>
      </w:r>
      <w:r w:rsidR="00F82614">
        <w:t xml:space="preserve"> height</w:t>
      </w:r>
      <w:r w:rsidR="008A3583">
        <w:t>. Using</w:t>
      </w:r>
      <w:r>
        <w:t xml:space="preserve"> data collected from three generations of Hertfordshire Cohort Study participants</w:t>
      </w:r>
      <w:r w:rsidR="008A3583">
        <w:t>,</w:t>
      </w:r>
      <w:r>
        <w:t xml:space="preserve"> associations between </w:t>
      </w:r>
      <w:r w:rsidR="006F1CDD">
        <w:t xml:space="preserve">the early growth of </w:t>
      </w:r>
      <w:r w:rsidR="00F44064">
        <w:t>an individual</w:t>
      </w:r>
      <w:r w:rsidR="00E776B8">
        <w:t xml:space="preserve"> (defined here </w:t>
      </w:r>
      <w:r w:rsidR="00E80300">
        <w:t>as birth weight, conditional weight gain</w:t>
      </w:r>
      <w:r w:rsidR="00E776B8">
        <w:t xml:space="preserve"> in the first year of life</w:t>
      </w:r>
      <w:r w:rsidR="00E80300">
        <w:t>, and weight at 1 year</w:t>
      </w:r>
      <w:r w:rsidR="00E776B8">
        <w:t>)</w:t>
      </w:r>
      <w:r w:rsidR="008A3583">
        <w:t xml:space="preserve"> and</w:t>
      </w:r>
      <w:r w:rsidR="006F1CDD">
        <w:t xml:space="preserve"> the </w:t>
      </w:r>
      <w:r>
        <w:t xml:space="preserve">adult </w:t>
      </w:r>
      <w:r w:rsidR="006F1CDD">
        <w:t>heights of their children and grandchildren</w:t>
      </w:r>
      <w:r>
        <w:t xml:space="preserve"> will be explored</w:t>
      </w:r>
      <w:r w:rsidR="006F1CDD">
        <w:t>.</w:t>
      </w:r>
    </w:p>
    <w:p w14:paraId="682FFC53" w14:textId="77777777" w:rsidR="006B41DF" w:rsidRDefault="006B41DF" w:rsidP="00441EF1">
      <w:pPr>
        <w:spacing w:line="360" w:lineRule="auto"/>
      </w:pPr>
    </w:p>
    <w:p w14:paraId="13EFEAF9" w14:textId="77777777" w:rsidR="00E00090" w:rsidRPr="00E00090" w:rsidRDefault="00E00090" w:rsidP="00441EF1">
      <w:pPr>
        <w:spacing w:line="360" w:lineRule="auto"/>
        <w:rPr>
          <w:b/>
        </w:rPr>
      </w:pPr>
      <w:r w:rsidRPr="00E00090">
        <w:rPr>
          <w:b/>
        </w:rPr>
        <w:t>Methods</w:t>
      </w:r>
    </w:p>
    <w:p w14:paraId="76161EBB" w14:textId="77777777" w:rsidR="00E00090" w:rsidRPr="004B7DC0" w:rsidRDefault="004B7DC0" w:rsidP="00441EF1">
      <w:pPr>
        <w:spacing w:line="360" w:lineRule="auto"/>
        <w:rPr>
          <w:b/>
        </w:rPr>
      </w:pPr>
      <w:r w:rsidRPr="004B7DC0">
        <w:rPr>
          <w:b/>
        </w:rPr>
        <w:t>Study sample</w:t>
      </w:r>
    </w:p>
    <w:p w14:paraId="49A5E8B0" w14:textId="6BF3A53D" w:rsidR="0079617B" w:rsidRDefault="00D963D6" w:rsidP="00441EF1">
      <w:pPr>
        <w:spacing w:line="360" w:lineRule="auto"/>
        <w:jc w:val="both"/>
      </w:pPr>
      <w:r>
        <w:t xml:space="preserve">The study sample comprised original Hertfordshire Cohort Study (HCS) participants (F0 generation) and their </w:t>
      </w:r>
      <w:r w:rsidR="00EA61BE">
        <w:t>children (F1</w:t>
      </w:r>
      <w:r w:rsidR="00185F60">
        <w:t xml:space="preserve"> generation</w:t>
      </w:r>
      <w:r w:rsidR="00EA61BE">
        <w:t xml:space="preserve">) </w:t>
      </w:r>
      <w:r w:rsidR="00EA61BE">
        <w:lastRenderedPageBreak/>
        <w:t>and grandchildren (F2</w:t>
      </w:r>
      <w:r w:rsidR="00185F60">
        <w:t xml:space="preserve"> generation</w:t>
      </w:r>
      <w:r w:rsidR="00EA61BE">
        <w:t>)</w:t>
      </w:r>
      <w:r>
        <w:t xml:space="preserve">. </w:t>
      </w:r>
      <w:r w:rsidR="00EA61BE">
        <w:t>The HCS</w:t>
      </w:r>
      <w:r w:rsidR="004B7DC0">
        <w:t xml:space="preserve"> is a large, prospective, population-based </w:t>
      </w:r>
      <w:r w:rsidR="00BD0F9B">
        <w:t xml:space="preserve">cohort </w:t>
      </w:r>
      <w:r w:rsidR="004B7DC0">
        <w:t>study of men and women born in the English county of Hertfordshire between 1931 and 1939</w:t>
      </w:r>
      <w:r w:rsidR="0079617B">
        <w:t>. The original HCS has been</w:t>
      </w:r>
      <w:r w:rsidR="004F0B59">
        <w:t xml:space="preserve"> previously</w:t>
      </w:r>
      <w:r w:rsidR="008A3583">
        <w:t xml:space="preserve"> described in detail; </w:t>
      </w:r>
      <w:r w:rsidR="0079617B">
        <w:t>however</w:t>
      </w:r>
      <w:r w:rsidR="008A3583">
        <w:t>,</w:t>
      </w:r>
      <w:r w:rsidR="0079617B">
        <w:t xml:space="preserve"> in brief</w:t>
      </w:r>
      <w:r w:rsidR="008A3583">
        <w:t>,</w:t>
      </w:r>
      <w:r w:rsidR="0079617B">
        <w:t xml:space="preserve"> </w:t>
      </w:r>
      <w:r w:rsidR="006B19BB">
        <w:t>in the early 20</w:t>
      </w:r>
      <w:r w:rsidR="006B19BB" w:rsidRPr="006B19BB">
        <w:rPr>
          <w:vertAlign w:val="superscript"/>
        </w:rPr>
        <w:t>th</w:t>
      </w:r>
      <w:r w:rsidR="006B19BB">
        <w:t xml:space="preserve"> century, </w:t>
      </w:r>
      <w:r w:rsidR="006B19BB" w:rsidRPr="006B19BB">
        <w:t xml:space="preserve">ledgers </w:t>
      </w:r>
      <w:r w:rsidR="006B19BB">
        <w:t xml:space="preserve">containing </w:t>
      </w:r>
      <w:r w:rsidR="00764FBB">
        <w:t>the early life details</w:t>
      </w:r>
      <w:r w:rsidR="006B19BB" w:rsidRPr="006B19BB">
        <w:t xml:space="preserve"> </w:t>
      </w:r>
      <w:r w:rsidR="00764FBB">
        <w:t xml:space="preserve">of 42,974 babies, </w:t>
      </w:r>
      <w:r w:rsidR="006B19BB" w:rsidRPr="006B19BB">
        <w:t xml:space="preserve">including birthweight </w:t>
      </w:r>
      <w:r w:rsidR="00652A5B">
        <w:t xml:space="preserve">(pounds converted to kilograms) </w:t>
      </w:r>
      <w:r w:rsidR="006B19BB" w:rsidRPr="006B19BB">
        <w:t xml:space="preserve">and weight at one year </w:t>
      </w:r>
      <w:r w:rsidR="00652A5B">
        <w:t>(pounds converted to kilograms)</w:t>
      </w:r>
      <w:r w:rsidR="00764FBB">
        <w:t>,</w:t>
      </w:r>
      <w:r w:rsidR="00652A5B">
        <w:t xml:space="preserve"> </w:t>
      </w:r>
      <w:r w:rsidR="006B19BB" w:rsidRPr="006B19BB">
        <w:t xml:space="preserve">were populated </w:t>
      </w:r>
      <w:r w:rsidR="006B19BB">
        <w:t>by health visitors in Hertfordshire</w:t>
      </w:r>
      <w:r w:rsidR="006B19BB" w:rsidRPr="006B19BB">
        <w:t xml:space="preserve">. </w:t>
      </w:r>
      <w:r w:rsidR="006B19BB">
        <w:t xml:space="preserve">Members of </w:t>
      </w:r>
      <w:r w:rsidR="0079617B">
        <w:t>the</w:t>
      </w:r>
      <w:r w:rsidR="00764FBB">
        <w:t xml:space="preserve"> HCS</w:t>
      </w:r>
      <w:r w:rsidR="0079617B">
        <w:t xml:space="preserve"> F0 generation were initially selected </w:t>
      </w:r>
      <w:r w:rsidR="008A3583">
        <w:t>into the cohort if</w:t>
      </w:r>
      <w:r w:rsidR="0079617B">
        <w:t xml:space="preserve"> details of their early life were recorded in </w:t>
      </w:r>
      <w:r w:rsidR="006B19BB">
        <w:t xml:space="preserve">these </w:t>
      </w:r>
      <w:r w:rsidR="0079617B">
        <w:t>ledgers</w:t>
      </w:r>
      <w:r w:rsidR="008A3583">
        <w:t>,</w:t>
      </w:r>
      <w:r>
        <w:t xml:space="preserve"> and</w:t>
      </w:r>
      <w:r w:rsidR="006B19BB">
        <w:t xml:space="preserve"> if</w:t>
      </w:r>
      <w:r>
        <w:t xml:space="preserve"> </w:t>
      </w:r>
      <w:r w:rsidR="008A3583">
        <w:t xml:space="preserve">they </w:t>
      </w:r>
      <w:r>
        <w:t>were still residing in the county</w:t>
      </w:r>
      <w:r w:rsidR="00BD0F9B">
        <w:t xml:space="preserve"> in the late 1990s</w:t>
      </w:r>
      <w:r w:rsidR="005C5F66">
        <w:t>.</w:t>
      </w:r>
      <w:r w:rsidR="00EE4A92" w:rsidRPr="005C5F66">
        <w:rPr>
          <w:vertAlign w:val="superscript"/>
        </w:rPr>
        <w:fldChar w:fldCharType="begin"/>
      </w:r>
      <w:r w:rsidR="00FB2748">
        <w:rPr>
          <w:vertAlign w:val="superscript"/>
        </w:rPr>
        <w:instrText xml:space="preserve"> ADDIN EN.CITE &lt;EndNote&gt;&lt;Cite&gt;&lt;Author&gt;Syddall&lt;/Author&gt;&lt;Year&gt;2005&lt;/Year&gt;&lt;RecNum&gt;22&lt;/RecNum&gt;&lt;DisplayText&gt;&lt;style face="superscript"&gt;24&lt;/style&gt;&lt;/DisplayText&gt;&lt;record&gt;&lt;rec-number&gt;22&lt;/rec-number&gt;&lt;foreign-keys&gt;&lt;key app="EN" db-id="x22vdwxe7fsptqezes8vve0z9faeef0dsvv0" timestamp="0"&gt;22&lt;/key&gt;&lt;/foreign-keys&gt;&lt;ref-type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epidemiology&lt;/alt-title&gt;&lt;/titles&gt;&lt;pages&gt;1234-42&lt;/pages&gt;&lt;volume&gt;34&lt;/volume&gt;&lt;number&gt;6&lt;/number&gt;&lt;keywords&gt;&lt;keyword&gt;Aged&lt;/keyword&gt;&lt;keyword&gt;*Birth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www.ncbi.nlm.nih.gov/pubmed/15964908&lt;/url&gt;&lt;/related-urls&gt;&lt;/urls&gt;&lt;electronic-resource-num&gt;10.1093/ije/dyi127&lt;/electronic-resource-num&gt;&lt;/record&gt;&lt;/Cite&gt;&lt;/EndNote&gt;</w:instrText>
      </w:r>
      <w:r w:rsidR="00EE4A92" w:rsidRPr="005C5F66">
        <w:rPr>
          <w:vertAlign w:val="superscript"/>
        </w:rPr>
        <w:fldChar w:fldCharType="separate"/>
      </w:r>
      <w:r w:rsidR="001B1E58">
        <w:rPr>
          <w:noProof/>
          <w:vertAlign w:val="superscript"/>
        </w:rPr>
        <w:t>24</w:t>
      </w:r>
      <w:r w:rsidR="00EE4A92" w:rsidRPr="005C5F66">
        <w:rPr>
          <w:vertAlign w:val="superscript"/>
        </w:rPr>
        <w:fldChar w:fldCharType="end"/>
      </w:r>
      <w:r w:rsidR="0079617B">
        <w:t xml:space="preserve"> </w:t>
      </w:r>
      <w:r w:rsidR="00764FBB">
        <w:t xml:space="preserve">Of the 8,650 liveborn babies recorded in the ledgers and found to be still living in Hertfordshire, 3,225 became HCS cohort members. </w:t>
      </w:r>
      <w:r w:rsidR="00F953A1">
        <w:t xml:space="preserve">This is illustrated in Figure 1. </w:t>
      </w:r>
      <w:r>
        <w:t>Since the first contact with the F0 generation in 1998-2004, these HCS cohort members have taken part in various follow-up postal questionnaires, face-to-face interviews, clinics, intervention studies, and focus groups</w:t>
      </w:r>
      <w:r w:rsidR="00585874">
        <w:t>.</w:t>
      </w:r>
      <w:r w:rsidR="00BA52C3" w:rsidRPr="00585874">
        <w:rPr>
          <w:vertAlign w:val="superscript"/>
        </w:rPr>
        <w:fldChar w:fldCharType="begin"/>
      </w:r>
      <w:r w:rsidR="00FB2748">
        <w:rPr>
          <w:vertAlign w:val="superscript"/>
        </w:rPr>
        <w:instrText xml:space="preserve"> ADDIN EN.CITE &lt;EndNote&gt;&lt;Cite&gt;&lt;Author&gt;Syddall&lt;/Author&gt;&lt;Year&gt;2019&lt;/Year&gt;&lt;RecNum&gt;30&lt;/RecNum&gt;&lt;DisplayText&gt;&lt;style face="superscript"&gt;25&lt;/style&gt;&lt;/DisplayText&gt;&lt;record&gt;&lt;rec-number&gt;30&lt;/rec-number&gt;&lt;foreign-keys&gt;&lt;key app="EN" db-id="x22vdwxe7fsptqezes8vve0z9faeef0dsvv0" timestamp="0"&gt;30&lt;/key&gt;&lt;/foreign-keys&gt;&lt;ref-type name="Journal Article"&gt;17&lt;/ref-type&gt;&lt;contributors&gt;&lt;authors&gt;&lt;author&gt;Syddall, HE&lt;/author&gt;&lt;author&gt;Simmonds, SJ&lt;/author&gt;&lt;author&gt;Carter, SA&lt;/author&gt;&lt;author&gt;Robinson, SM&lt;/author&gt;&lt;author&gt;Dennison, EM&lt;/author&gt;&lt;author&gt;Cooper, C&lt;/author&gt;&lt;author&gt;null, null&lt;/author&gt;&lt;/authors&gt;&lt;/contributors&gt;&lt;titles&gt;&lt;title&gt;The Hertfordshire Cohort Study: an overview [version 1; referees: awaiting peer review]&lt;/title&gt;&lt;secondary-title&gt;F1000Research&lt;/secondary-title&gt;&lt;/titles&gt;&lt;volume&gt;8&lt;/volume&gt;&lt;number&gt;82&lt;/number&gt;&lt;dates&gt;&lt;year&gt;2019&lt;/year&gt;&lt;/dates&gt;&lt;urls&gt;&lt;related-urls&gt;&lt;url&gt;http://openr.es/eqb&lt;/url&gt;&lt;/related-urls&gt;&lt;/urls&gt;&lt;electronic-resource-num&gt;10.12688/f1000research.17457.1&lt;/electronic-resource-num&gt;&lt;/record&gt;&lt;/Cite&gt;&lt;/EndNote&gt;</w:instrText>
      </w:r>
      <w:r w:rsidR="00BA52C3" w:rsidRPr="00585874">
        <w:rPr>
          <w:vertAlign w:val="superscript"/>
        </w:rPr>
        <w:fldChar w:fldCharType="separate"/>
      </w:r>
      <w:r w:rsidR="001B1E58">
        <w:rPr>
          <w:noProof/>
          <w:vertAlign w:val="superscript"/>
        </w:rPr>
        <w:t>25</w:t>
      </w:r>
      <w:r w:rsidR="00BA52C3" w:rsidRPr="00585874">
        <w:rPr>
          <w:vertAlign w:val="superscript"/>
        </w:rPr>
        <w:fldChar w:fldCharType="end"/>
      </w:r>
      <w:r>
        <w:t xml:space="preserve"> </w:t>
      </w:r>
    </w:p>
    <w:p w14:paraId="19FDBDA9" w14:textId="4F546548" w:rsidR="00522B8F" w:rsidRDefault="00F0128F" w:rsidP="0010675C">
      <w:pPr>
        <w:spacing w:line="360" w:lineRule="auto"/>
        <w:jc w:val="both"/>
      </w:pPr>
      <w:r>
        <w:t>In 2017 ethical approval was obtained</w:t>
      </w:r>
      <w:r w:rsidR="00DF39D9">
        <w:t xml:space="preserve"> (</w:t>
      </w:r>
      <w:r w:rsidR="00496AFE">
        <w:t xml:space="preserve">REC reference: </w:t>
      </w:r>
      <w:r w:rsidR="00DF39D9" w:rsidRPr="006058F5">
        <w:rPr>
          <w:iCs/>
        </w:rPr>
        <w:t>16/LO/1225</w:t>
      </w:r>
      <w:r w:rsidR="00DF39D9">
        <w:rPr>
          <w:iCs/>
        </w:rPr>
        <w:t>)</w:t>
      </w:r>
      <w:r>
        <w:t xml:space="preserve"> to contact</w:t>
      </w:r>
      <w:r w:rsidR="00193E1A">
        <w:t xml:space="preserve"> </w:t>
      </w:r>
      <w:r>
        <w:t xml:space="preserve">F1 and F2 </w:t>
      </w:r>
      <w:r w:rsidR="00193E1A">
        <w:t xml:space="preserve">generation descendants </w:t>
      </w:r>
      <w:r w:rsidR="00F44C04">
        <w:t>via the F0 HCS participant</w:t>
      </w:r>
      <w:r w:rsidR="002D15CB">
        <w:t>. These F1 and F2 participants</w:t>
      </w:r>
      <w:r>
        <w:t xml:space="preserve"> had previously expressed an interest in the Hertfordshire intergenerational study, had provided their contact details</w:t>
      </w:r>
      <w:r w:rsidR="006B19BB">
        <w:t>,</w:t>
      </w:r>
      <w:r>
        <w:t xml:space="preserve"> and </w:t>
      </w:r>
      <w:r w:rsidR="006B19BB">
        <w:t>given</w:t>
      </w:r>
      <w:r>
        <w:t xml:space="preserve"> permission to be contacted about further studies. </w:t>
      </w:r>
      <w:r w:rsidR="00193E1A">
        <w:t>Descendants over the age of 16 years and resident in the United Kingdom were eligible to participate.</w:t>
      </w:r>
      <w:r w:rsidR="006108B7" w:rsidRPr="006108B7">
        <w:t xml:space="preserve"> </w:t>
      </w:r>
      <w:r w:rsidR="00522B8F" w:rsidRPr="00522B8F">
        <w:t xml:space="preserve">The recruitment of F1 </w:t>
      </w:r>
      <w:r w:rsidR="00522B8F" w:rsidRPr="00522B8F">
        <w:lastRenderedPageBreak/>
        <w:t xml:space="preserve">and F2 participants is </w:t>
      </w:r>
      <w:r w:rsidR="00F953A1">
        <w:t>displayed</w:t>
      </w:r>
      <w:r w:rsidR="00522B8F" w:rsidRPr="00522B8F">
        <w:t xml:space="preserve"> </w:t>
      </w:r>
      <w:r w:rsidR="00F953A1">
        <w:t xml:space="preserve">at the bottom of </w:t>
      </w:r>
      <w:r w:rsidR="00522B8F" w:rsidRPr="00522B8F">
        <w:t>Figure 1.</w:t>
      </w:r>
      <w:r w:rsidR="00522B8F">
        <w:t xml:space="preserve"> </w:t>
      </w:r>
      <w:r w:rsidR="006108B7">
        <w:t xml:space="preserve">Postal questionnaires were sent to </w:t>
      </w:r>
      <w:r w:rsidR="00A31D2B">
        <w:t>1090</w:t>
      </w:r>
      <w:r w:rsidR="004F0B59">
        <w:t xml:space="preserve"> F1 and F2 subjects</w:t>
      </w:r>
      <w:r w:rsidR="006108B7">
        <w:t xml:space="preserve">, of which </w:t>
      </w:r>
      <w:r w:rsidR="00764FBB">
        <w:t>712</w:t>
      </w:r>
      <w:r w:rsidR="006108B7">
        <w:t xml:space="preserve"> questionnaires were returned. The questionnaire</w:t>
      </w:r>
      <w:r w:rsidR="00E76D75">
        <w:t>s</w:t>
      </w:r>
      <w:r w:rsidR="006108B7">
        <w:t xml:space="preserve"> included sections on sociodemographic </w:t>
      </w:r>
      <w:r w:rsidR="004F0B59">
        <w:t>information</w:t>
      </w:r>
      <w:r w:rsidR="006B19BB">
        <w:t xml:space="preserve"> and</w:t>
      </w:r>
      <w:r w:rsidR="00E76D75">
        <w:t xml:space="preserve"> self-reported </w:t>
      </w:r>
      <w:r w:rsidR="004F0B59">
        <w:t>birthweight (kg),</w:t>
      </w:r>
      <w:r w:rsidR="00A31D2B">
        <w:t xml:space="preserve"> current</w:t>
      </w:r>
      <w:r w:rsidR="004F0B59">
        <w:t xml:space="preserve"> height (cm) and </w:t>
      </w:r>
      <w:r w:rsidR="00A31D2B">
        <w:t xml:space="preserve">current </w:t>
      </w:r>
      <w:r w:rsidR="004F0B59">
        <w:t>weight (kg</w:t>
      </w:r>
      <w:r w:rsidR="006108B7">
        <w:t>).</w:t>
      </w:r>
    </w:p>
    <w:p w14:paraId="34E9A441" w14:textId="65C0574A" w:rsidR="00956E1B" w:rsidRDefault="00522B8F" w:rsidP="0010675C">
      <w:pPr>
        <w:spacing w:line="360" w:lineRule="auto"/>
        <w:jc w:val="both"/>
      </w:pPr>
      <w:r w:rsidRPr="00522B8F">
        <w:t xml:space="preserve">A total of 446 F1 generation study participants and 266 F2 study participants returned postal questionnaires. However, </w:t>
      </w:r>
      <w:r w:rsidR="00F069FA">
        <w:t xml:space="preserve">in order to allow for comparisons to be made between generations, </w:t>
      </w:r>
      <w:r w:rsidRPr="00522B8F">
        <w:t>only those families with data available across all three generations were included</w:t>
      </w:r>
      <w:r w:rsidR="001574D3">
        <w:t xml:space="preserve"> in this study</w:t>
      </w:r>
      <w:r w:rsidRPr="00522B8F">
        <w:t>.</w:t>
      </w:r>
      <w:r>
        <w:t xml:space="preserve"> </w:t>
      </w:r>
      <w:r w:rsidR="00F069FA">
        <w:t xml:space="preserve">To ensure that using three-generation families did not introduce selection bias, sensitivity analyses were run to test potential differences between F0 participants with both F1 and F2 family members recruited and F0 participants with only F1 or F2 family members recruited. In these </w:t>
      </w:r>
      <w:r w:rsidR="0046783B">
        <w:t>t</w:t>
      </w:r>
      <w:r w:rsidR="00775688">
        <w:t>-</w:t>
      </w:r>
      <w:r w:rsidR="0046783B">
        <w:t>tests</w:t>
      </w:r>
      <w:r w:rsidR="00F069FA">
        <w:t>, there were no differences in age, birthweight, weight at 1 year, conditional weight gain over the first year of life or height between these two groups of F0 participants.</w:t>
      </w:r>
    </w:p>
    <w:p w14:paraId="024F30DA" w14:textId="77777777" w:rsidR="00956E1B" w:rsidRDefault="00956E1B" w:rsidP="00441EF1">
      <w:pPr>
        <w:spacing w:line="360" w:lineRule="auto"/>
        <w:jc w:val="both"/>
      </w:pPr>
    </w:p>
    <w:p w14:paraId="19F0C01C" w14:textId="77777777" w:rsidR="001E0AA3" w:rsidRDefault="001E0AA3" w:rsidP="00441EF1">
      <w:pPr>
        <w:spacing w:line="360" w:lineRule="auto"/>
        <w:rPr>
          <w:b/>
        </w:rPr>
      </w:pPr>
    </w:p>
    <w:p w14:paraId="3311C981" w14:textId="77777777" w:rsidR="004B7DC0" w:rsidRDefault="004B7DC0" w:rsidP="00441EF1">
      <w:pPr>
        <w:spacing w:line="360" w:lineRule="auto"/>
        <w:rPr>
          <w:b/>
        </w:rPr>
      </w:pPr>
      <w:r w:rsidRPr="004B7DC0">
        <w:rPr>
          <w:b/>
        </w:rPr>
        <w:t>Statistical analysis</w:t>
      </w:r>
    </w:p>
    <w:p w14:paraId="1C4F2411" w14:textId="4F0916B8" w:rsidR="00E80300" w:rsidRDefault="00163B06" w:rsidP="00BC688D">
      <w:pPr>
        <w:spacing w:line="360" w:lineRule="auto"/>
        <w:jc w:val="both"/>
      </w:pPr>
      <w:r>
        <w:t>In common with previous HCS publications, s</w:t>
      </w:r>
      <w:r w:rsidR="001F4FC2">
        <w:t xml:space="preserve">ex-specific conditional infant </w:t>
      </w:r>
      <w:r w:rsidR="003F4A81">
        <w:t>weight gain</w:t>
      </w:r>
      <w:r w:rsidR="001F4FC2">
        <w:t xml:space="preserve"> scores were calculated, which are equivalent to a standard deviation (SD) score for weight at one year independent of </w:t>
      </w:r>
      <w:r w:rsidR="001F4FC2">
        <w:lastRenderedPageBreak/>
        <w:t>birthweight</w:t>
      </w:r>
      <w:r w:rsidR="00BF54FC">
        <w:t>.</w:t>
      </w:r>
      <w:r w:rsidR="001F4FC2" w:rsidRPr="00BF54FC">
        <w:rPr>
          <w:vertAlign w:val="superscript"/>
        </w:rPr>
        <w:fldChar w:fldCharType="begin"/>
      </w:r>
      <w:r w:rsidR="00FB2748">
        <w:rPr>
          <w:vertAlign w:val="superscript"/>
        </w:rPr>
        <w:instrText xml:space="preserve"> ADDIN EN.CITE &lt;EndNote&gt;&lt;Cite&gt;&lt;Author&gt;Cole&lt;/Author&gt;&lt;Year&gt;1995&lt;/Year&gt;&lt;RecNum&gt;23&lt;/RecNum&gt;&lt;DisplayText&gt;&lt;style face="superscript"&gt;26&lt;/style&gt;&lt;/DisplayText&gt;&lt;record&gt;&lt;rec-number&gt;23&lt;/rec-number&gt;&lt;foreign-keys&gt;&lt;key app="EN" db-id="x22vdwxe7fsptqezes8vve0z9faeef0dsvv0" timestamp="0"&gt;23&lt;/key&gt;&lt;/foreign-keys&gt;&lt;ref-type name="Journal Article"&gt;17&lt;/ref-type&gt;&lt;contributors&gt;&lt;authors&gt;&lt;author&gt;Cole, T. J.&lt;/author&gt;&lt;/authors&gt;&lt;/contributors&gt;&lt;auth-address&gt;MRC Dunn Nutrition Centre, Cambridge.&lt;/auth-address&gt;&lt;titles&gt;&lt;title&gt;Conditional reference charts to assess weight gain in British infants&lt;/title&gt;&lt;secondary-title&gt;Arch Dis Child&lt;/secondary-title&gt;&lt;alt-title&gt;Archives of disease in childhood&lt;/alt-title&gt;&lt;/titles&gt;&lt;pages&gt;8-16&lt;/pages&gt;&lt;volume&gt;73&lt;/volume&gt;&lt;number&gt;1&lt;/number&gt;&lt;edition&gt;1995/07/01&lt;/edition&gt;&lt;keywords&gt;&lt;keyword&gt;Female&lt;/keyword&gt;&lt;keyword&gt;Growth/*physiology&lt;/keyword&gt;&lt;keyword&gt;Humans&lt;/keyword&gt;&lt;keyword&gt;Infant&lt;/keyword&gt;&lt;keyword&gt;Male&lt;/keyword&gt;&lt;keyword&gt;Physical Examination&lt;/keyword&gt;&lt;keyword&gt;Reference Values&lt;/keyword&gt;&lt;keyword&gt;Sex Factors&lt;/keyword&gt;&lt;keyword&gt;United Kingdom&lt;/keyword&gt;&lt;keyword&gt;*Weight Gain&lt;/keyword&gt;&lt;/keywords&gt;&lt;dates&gt;&lt;year&gt;1995&lt;/year&gt;&lt;pub-dates&gt;&lt;date&gt;Jul&lt;/date&gt;&lt;/pub-dates&gt;&lt;/dates&gt;&lt;isbn&gt;0003-9888&lt;/isbn&gt;&lt;accession-num&gt;7639558&lt;/accession-num&gt;&lt;urls&gt;&lt;/urls&gt;&lt;custom2&gt;PMC1511152&lt;/custom2&gt;&lt;remote-database-provider&gt;NLM&lt;/remote-database-provider&gt;&lt;language&gt;eng&lt;/language&gt;&lt;/record&gt;&lt;/Cite&gt;&lt;/EndNote&gt;</w:instrText>
      </w:r>
      <w:r w:rsidR="001F4FC2" w:rsidRPr="00BF54FC">
        <w:rPr>
          <w:vertAlign w:val="superscript"/>
        </w:rPr>
        <w:fldChar w:fldCharType="separate"/>
      </w:r>
      <w:r w:rsidR="001B1E58">
        <w:rPr>
          <w:noProof/>
          <w:vertAlign w:val="superscript"/>
        </w:rPr>
        <w:t>26</w:t>
      </w:r>
      <w:r w:rsidR="001F4FC2" w:rsidRPr="00BF54FC">
        <w:rPr>
          <w:vertAlign w:val="superscript"/>
        </w:rPr>
        <w:fldChar w:fldCharType="end"/>
      </w:r>
      <w:r w:rsidR="001F4FC2">
        <w:t xml:space="preserve"> </w:t>
      </w:r>
      <w:r w:rsidR="00E622F3" w:rsidRPr="00E622F3">
        <w:t xml:space="preserve">Characteristics </w:t>
      </w:r>
      <w:r w:rsidR="00E622F3">
        <w:t>of study participants were</w:t>
      </w:r>
      <w:r w:rsidR="001F4FC2">
        <w:t xml:space="preserve"> described using means and SDs</w:t>
      </w:r>
      <w:r w:rsidR="00E622F3">
        <w:t xml:space="preserve"> for </w:t>
      </w:r>
      <w:r>
        <w:t xml:space="preserve">normally distributed </w:t>
      </w:r>
      <w:r w:rsidR="00E622F3">
        <w:t xml:space="preserve">continuous variables, and frequencies and percentages for binary and categorical variables. </w:t>
      </w:r>
    </w:p>
    <w:p w14:paraId="46A17F44" w14:textId="50CDA671" w:rsidR="00956E1B" w:rsidRDefault="001F4FC2" w:rsidP="0010675C">
      <w:pPr>
        <w:spacing w:line="360" w:lineRule="auto"/>
        <w:jc w:val="both"/>
      </w:pPr>
      <w:r>
        <w:t>Often an offspring was linked to only 1 parent</w:t>
      </w:r>
      <w:r w:rsidR="00E80300">
        <w:t xml:space="preserve"> or grandparent</w:t>
      </w:r>
      <w:r w:rsidR="00FF7029">
        <w:t>, and th</w:t>
      </w:r>
      <w:r w:rsidR="007C1D13">
        <w:t>is limited clustering prevented the use of</w:t>
      </w:r>
      <w:r w:rsidR="00FF7029">
        <w:t xml:space="preserve"> multilevel models. Due</w:t>
      </w:r>
      <w:r w:rsidR="00956E1B">
        <w:t xml:space="preserve"> to </w:t>
      </w:r>
      <w:r w:rsidR="00FF7029">
        <w:t xml:space="preserve">the </w:t>
      </w:r>
      <w:r w:rsidR="00956E1B">
        <w:t xml:space="preserve">lack of clustering within </w:t>
      </w:r>
      <w:r w:rsidR="00E80300">
        <w:t>family</w:t>
      </w:r>
      <w:r w:rsidR="00956E1B">
        <w:t xml:space="preserve"> line</w:t>
      </w:r>
      <w:r>
        <w:t>s</w:t>
      </w:r>
      <w:r w:rsidR="00956E1B">
        <w:t xml:space="preserve">, </w:t>
      </w:r>
      <w:r w:rsidR="001E0AA3">
        <w:t>linear</w:t>
      </w:r>
      <w:r w:rsidR="00956E1B">
        <w:t xml:space="preserve"> regression analysis was used to compare intergenerational </w:t>
      </w:r>
      <w:r w:rsidR="00163B06">
        <w:t>associations between outcomes of interest</w:t>
      </w:r>
      <w:r w:rsidR="00956E1B">
        <w:t xml:space="preserve">. </w:t>
      </w:r>
      <w:r w:rsidR="00F72A34">
        <w:t xml:space="preserve">Models </w:t>
      </w:r>
      <w:r w:rsidR="00163B06">
        <w:t>examined</w:t>
      </w:r>
      <w:r w:rsidR="00F72A34">
        <w:t xml:space="preserve"> the relationships between F0 birthweight, conditional weight </w:t>
      </w:r>
      <w:r w:rsidR="003F4A81">
        <w:t xml:space="preserve">gain </w:t>
      </w:r>
      <w:r w:rsidR="00F72A34">
        <w:t xml:space="preserve">at 1 year, and weight at 1 year, and F1 and F2 adult height. </w:t>
      </w:r>
      <w:r w:rsidR="00163B06">
        <w:t>R</w:t>
      </w:r>
      <w:r>
        <w:t>esul</w:t>
      </w:r>
      <w:r w:rsidR="006B19BB">
        <w:t>ts were presented as regression</w:t>
      </w:r>
      <w:r w:rsidR="00E80300">
        <w:t xml:space="preserve"> coefficients</w:t>
      </w:r>
      <w:r>
        <w:t xml:space="preserve"> with associated 95% confidence intervals (95% CI). </w:t>
      </w:r>
      <w:r w:rsidR="00154CEC">
        <w:t>All r</w:t>
      </w:r>
      <w:r w:rsidR="00956E1B">
        <w:t>egression models wer</w:t>
      </w:r>
      <w:r w:rsidR="006B19BB">
        <w:t xml:space="preserve">e adjusted for </w:t>
      </w:r>
      <w:r w:rsidR="00255B4E">
        <w:t xml:space="preserve">sex </w:t>
      </w:r>
      <w:r w:rsidR="006B19BB">
        <w:t>and age at which</w:t>
      </w:r>
      <w:r w:rsidR="00956E1B">
        <w:t xml:space="preserve"> </w:t>
      </w:r>
      <w:r w:rsidR="006B19BB">
        <w:t xml:space="preserve">offspring </w:t>
      </w:r>
      <w:r w:rsidR="00956E1B">
        <w:t>adult height</w:t>
      </w:r>
      <w:r w:rsidR="006B19BB">
        <w:t xml:space="preserve"> was measured</w:t>
      </w:r>
      <w:r w:rsidR="00956E1B">
        <w:t xml:space="preserve">. </w:t>
      </w:r>
      <w:r w:rsidR="006B0977">
        <w:t xml:space="preserve">The Stata statistical software package (version </w:t>
      </w:r>
      <w:r w:rsidR="00BF54FC">
        <w:t>14.0) was used for all analyses.</w:t>
      </w:r>
      <w:r w:rsidR="006B0977" w:rsidRPr="00BF54FC">
        <w:rPr>
          <w:vertAlign w:val="superscript"/>
        </w:rPr>
        <w:fldChar w:fldCharType="begin"/>
      </w:r>
      <w:r w:rsidR="00FB2748">
        <w:rPr>
          <w:vertAlign w:val="superscript"/>
        </w:rPr>
        <w:instrText xml:space="preserve"> ADDIN EN.CITE &lt;EndNote&gt;&lt;Cite&gt;&lt;Author&gt;2015&lt;/Author&gt;&lt;Year&gt;2015&lt;/Year&gt;&lt;RecNum&gt;24&lt;/RecNum&gt;&lt;DisplayText&gt;&lt;style face="superscript"&gt;27&lt;/style&gt;&lt;/DisplayText&gt;&lt;record&gt;&lt;rec-number&gt;24&lt;/rec-number&gt;&lt;foreign-keys&gt;&lt;key app="EN" db-id="x22vdwxe7fsptqezes8vve0z9faeef0dsvv0" timestamp="0"&gt;24&lt;/key&gt;&lt;/foreign-keys&gt;&lt;ref-type name="Computer Program"&gt;9&lt;/ref-type&gt;&lt;contributors&gt;&lt;authors&gt;&lt;author&gt;StataCorp. 2015&lt;/author&gt;&lt;/authors&gt;&lt;/contributors&gt;&lt;titles&gt;&lt;title&gt;Stata Statistical Software&lt;/title&gt;&lt;/titles&gt;&lt;volume&gt;14.1&lt;/volume&gt;&lt;dates&gt;&lt;year&gt;2015&lt;/year&gt;&lt;/dates&gt;&lt;pub-location&gt;Texas&lt;/pub-location&gt;&lt;urls&gt;&lt;/urls&gt;&lt;/record&gt;&lt;/Cite&gt;&lt;/EndNote&gt;</w:instrText>
      </w:r>
      <w:r w:rsidR="006B0977" w:rsidRPr="00BF54FC">
        <w:rPr>
          <w:vertAlign w:val="superscript"/>
        </w:rPr>
        <w:fldChar w:fldCharType="separate"/>
      </w:r>
      <w:r w:rsidR="001B1E58">
        <w:rPr>
          <w:noProof/>
          <w:vertAlign w:val="superscript"/>
        </w:rPr>
        <w:t>27</w:t>
      </w:r>
      <w:r w:rsidR="006B0977" w:rsidRPr="00BF54FC">
        <w:rPr>
          <w:vertAlign w:val="superscript"/>
        </w:rPr>
        <w:fldChar w:fldCharType="end"/>
      </w:r>
    </w:p>
    <w:p w14:paraId="3C9C2D18" w14:textId="77777777" w:rsidR="00154CEC" w:rsidRDefault="00154CEC" w:rsidP="00441EF1">
      <w:pPr>
        <w:spacing w:line="360" w:lineRule="auto"/>
      </w:pPr>
    </w:p>
    <w:p w14:paraId="4E7ABFF1" w14:textId="77777777" w:rsidR="008E0BB4" w:rsidRPr="008E0BB4" w:rsidRDefault="00E00090" w:rsidP="00441EF1">
      <w:pPr>
        <w:spacing w:line="360" w:lineRule="auto"/>
        <w:rPr>
          <w:b/>
        </w:rPr>
      </w:pPr>
      <w:r w:rsidRPr="00E00090">
        <w:rPr>
          <w:b/>
        </w:rPr>
        <w:t>Results</w:t>
      </w:r>
    </w:p>
    <w:p w14:paraId="0295D61A" w14:textId="3F5B23E0" w:rsidR="00154CEC" w:rsidRPr="003952F2" w:rsidRDefault="001F4FC2" w:rsidP="0010675C">
      <w:pPr>
        <w:spacing w:line="360" w:lineRule="auto"/>
        <w:jc w:val="both"/>
      </w:pPr>
      <w:r>
        <w:t>T</w:t>
      </w:r>
      <w:r w:rsidR="005C7FDB">
        <w:t xml:space="preserve">he descriptive statistics of the study </w:t>
      </w:r>
      <w:r>
        <w:t>sample used</w:t>
      </w:r>
      <w:r w:rsidR="006B19BB">
        <w:t xml:space="preserve"> are contained in T</w:t>
      </w:r>
      <w:r w:rsidR="005C7FDB">
        <w:t xml:space="preserve">able 1. </w:t>
      </w:r>
      <w:r w:rsidR="008E0BB4">
        <w:t>Data on 485 study participants were included</w:t>
      </w:r>
      <w:r w:rsidR="002B2611">
        <w:t xml:space="preserve">: </w:t>
      </w:r>
      <w:r w:rsidR="008E0BB4">
        <w:t>139 F0</w:t>
      </w:r>
      <w:r w:rsidR="00652A5B">
        <w:t>, 148 F1</w:t>
      </w:r>
      <w:r w:rsidR="00163B06">
        <w:t xml:space="preserve">, </w:t>
      </w:r>
      <w:r w:rsidR="008E0BB4">
        <w:t xml:space="preserve">and 198 F2 generation study participants. </w:t>
      </w:r>
      <w:r w:rsidR="005C7FDB">
        <w:t xml:space="preserve">The </w:t>
      </w:r>
      <w:r w:rsidR="008E0BB4">
        <w:t xml:space="preserve">mean age of </w:t>
      </w:r>
      <w:r w:rsidR="005C7FDB">
        <w:t xml:space="preserve">F0 participants </w:t>
      </w:r>
      <w:r w:rsidR="006A4CDD">
        <w:t xml:space="preserve">at HCS baseline </w:t>
      </w:r>
      <w:r w:rsidR="00B06EA1">
        <w:t>was 66</w:t>
      </w:r>
      <w:r w:rsidR="008E0BB4">
        <w:t xml:space="preserve"> years</w:t>
      </w:r>
      <w:r w:rsidR="00B06EA1">
        <w:t xml:space="preserve"> </w:t>
      </w:r>
      <w:r w:rsidR="005C7FDB">
        <w:t xml:space="preserve">and just under 47% were women. </w:t>
      </w:r>
      <w:r w:rsidR="008E0BB4">
        <w:t>The mean</w:t>
      </w:r>
      <w:r w:rsidR="00B06EA1">
        <w:t xml:space="preserve"> </w:t>
      </w:r>
      <w:r w:rsidR="008E0BB4">
        <w:t>age of F1 study participants was 55 years and</w:t>
      </w:r>
      <w:r w:rsidR="00255B4E">
        <w:t xml:space="preserve"> </w:t>
      </w:r>
      <w:r w:rsidR="008E0BB4">
        <w:t xml:space="preserve">nearly 75% </w:t>
      </w:r>
      <w:r w:rsidR="005D12ED">
        <w:t xml:space="preserve">of the F1 respondents </w:t>
      </w:r>
      <w:r w:rsidR="008E0BB4">
        <w:t xml:space="preserve">were female. The </w:t>
      </w:r>
      <w:r w:rsidR="00F72A34">
        <w:t>mean</w:t>
      </w:r>
      <w:r w:rsidR="008E0BB4">
        <w:t xml:space="preserve"> age of F2 participants was </w:t>
      </w:r>
      <w:r w:rsidR="00022A0C" w:rsidRPr="00746CEF">
        <w:lastRenderedPageBreak/>
        <w:t>2</w:t>
      </w:r>
      <w:r w:rsidR="00746CEF" w:rsidRPr="00746CEF">
        <w:t>5</w:t>
      </w:r>
      <w:r w:rsidR="00746CEF">
        <w:t xml:space="preserve"> years</w:t>
      </w:r>
      <w:r w:rsidR="008E0BB4">
        <w:t xml:space="preserve"> and there were equal numbers of male and female study participants. </w:t>
      </w:r>
      <w:r w:rsidR="006A4CDD">
        <w:t>The average</w:t>
      </w:r>
      <w:r w:rsidR="003F4A81">
        <w:t xml:space="preserve"> </w:t>
      </w:r>
      <w:r w:rsidR="006A4CDD">
        <w:t>height of F0 participants was 169.3</w:t>
      </w:r>
      <w:r w:rsidR="000A3429">
        <w:t xml:space="preserve"> </w:t>
      </w:r>
      <w:r w:rsidR="006A4CDD">
        <w:t>cm, and the mean self-reported height of F1 participants was 169.4</w:t>
      </w:r>
      <w:r w:rsidR="000A3429">
        <w:t xml:space="preserve"> </w:t>
      </w:r>
      <w:r w:rsidR="006A4CDD">
        <w:t>cm</w:t>
      </w:r>
      <w:r w:rsidR="00746CEF">
        <w:t xml:space="preserve"> and 175.3</w:t>
      </w:r>
      <w:r w:rsidR="000A3429">
        <w:t xml:space="preserve"> </w:t>
      </w:r>
      <w:r w:rsidR="00746CEF">
        <w:t>cm for F2 participants</w:t>
      </w:r>
      <w:r w:rsidR="006A4CDD">
        <w:t xml:space="preserve">. </w:t>
      </w:r>
      <w:r w:rsidR="006A4CDD" w:rsidRPr="003952F2">
        <w:t>The mean birthweight of F0 participants was 3.5</w:t>
      </w:r>
      <w:r w:rsidR="000A3429">
        <w:t xml:space="preserve"> </w:t>
      </w:r>
      <w:r w:rsidR="006A4CDD" w:rsidRPr="003952F2">
        <w:t>kg,</w:t>
      </w:r>
      <w:r w:rsidR="003F4A81">
        <w:t xml:space="preserve"> and at</w:t>
      </w:r>
      <w:r w:rsidR="006A4CDD">
        <w:t xml:space="preserve"> 1 year the mean weight of these study participants was 10.0</w:t>
      </w:r>
      <w:r w:rsidR="000A3429">
        <w:t xml:space="preserve"> </w:t>
      </w:r>
      <w:r w:rsidR="006A4CDD">
        <w:t xml:space="preserve">kg. The mean birthweight </w:t>
      </w:r>
      <w:r w:rsidR="006A4CDD" w:rsidRPr="003952F2">
        <w:t>was similar across all three generation with the average birthweight of F1 study participants being 3.4</w:t>
      </w:r>
      <w:r w:rsidR="000A3429">
        <w:t xml:space="preserve"> </w:t>
      </w:r>
      <w:r w:rsidR="006A4CDD" w:rsidRPr="003952F2">
        <w:t>kg</w:t>
      </w:r>
      <w:r w:rsidR="006A4CDD">
        <w:t xml:space="preserve"> </w:t>
      </w:r>
      <w:r w:rsidR="006A4CDD" w:rsidRPr="003952F2">
        <w:t>and 3.5</w:t>
      </w:r>
      <w:r w:rsidR="000A3429">
        <w:t xml:space="preserve"> </w:t>
      </w:r>
      <w:r w:rsidR="006A4CDD" w:rsidRPr="003952F2">
        <w:t>kg</w:t>
      </w:r>
      <w:r w:rsidR="006A4CDD">
        <w:t xml:space="preserve"> </w:t>
      </w:r>
      <w:r w:rsidR="006A4CDD" w:rsidRPr="003952F2">
        <w:t xml:space="preserve">for F2 participants. </w:t>
      </w:r>
    </w:p>
    <w:p w14:paraId="155E1466" w14:textId="6E7B79EC" w:rsidR="006A4CDD" w:rsidRDefault="006A4CDD" w:rsidP="0010675C">
      <w:pPr>
        <w:spacing w:line="360" w:lineRule="auto"/>
        <w:jc w:val="both"/>
      </w:pPr>
      <w:r w:rsidRPr="003952F2">
        <w:t>Th</w:t>
      </w:r>
      <w:r w:rsidR="00E80300">
        <w:t>e results of regression analyses</w:t>
      </w:r>
      <w:r w:rsidRPr="003952F2">
        <w:t xml:space="preserve"> to assess</w:t>
      </w:r>
      <w:r w:rsidR="00E80300">
        <w:t xml:space="preserve"> associations between </w:t>
      </w:r>
      <w:r w:rsidR="00163B06">
        <w:t xml:space="preserve">F0 </w:t>
      </w:r>
      <w:r w:rsidR="00E80300">
        <w:t xml:space="preserve">early </w:t>
      </w:r>
      <w:r w:rsidR="00163B06">
        <w:t>life</w:t>
      </w:r>
      <w:r w:rsidRPr="003952F2">
        <w:t xml:space="preserve"> </w:t>
      </w:r>
      <w:r w:rsidR="003952F2" w:rsidRPr="003952F2">
        <w:t>variables</w:t>
      </w:r>
      <w:r w:rsidRPr="003952F2">
        <w:t xml:space="preserve"> and adult height of offspring and grandchildr</w:t>
      </w:r>
      <w:r w:rsidR="00D0364C">
        <w:t xml:space="preserve">en are presented at the top of </w:t>
      </w:r>
      <w:r w:rsidR="008C3844">
        <w:t>F</w:t>
      </w:r>
      <w:r w:rsidRPr="003952F2">
        <w:t>igure</w:t>
      </w:r>
      <w:r w:rsidR="00D0364C">
        <w:t xml:space="preserve"> </w:t>
      </w:r>
      <w:r w:rsidR="00522B8F">
        <w:t>2</w:t>
      </w:r>
      <w:r w:rsidRPr="003952F2">
        <w:t xml:space="preserve">. </w:t>
      </w:r>
      <w:r w:rsidR="003952F2">
        <w:t xml:space="preserve">A positive association was found between the birthweight of the F0 study participants and </w:t>
      </w:r>
      <w:r w:rsidR="008C3844">
        <w:t xml:space="preserve">the </w:t>
      </w:r>
      <w:r w:rsidR="003952F2">
        <w:t>adult height of the F1 study participants</w:t>
      </w:r>
      <w:r w:rsidR="00E776B8">
        <w:t>;</w:t>
      </w:r>
      <w:r w:rsidR="00AC0DE1">
        <w:t xml:space="preserve"> on average a 1</w:t>
      </w:r>
      <w:r w:rsidR="000A3429">
        <w:t xml:space="preserve"> </w:t>
      </w:r>
      <w:r w:rsidR="00AC0DE1">
        <w:t>kg increase in F0 birthweight was associated with a 2.04</w:t>
      </w:r>
      <w:r w:rsidR="000A3429">
        <w:t xml:space="preserve"> </w:t>
      </w:r>
      <w:r w:rsidR="00AC0DE1">
        <w:t>cm increase in</w:t>
      </w:r>
      <w:r w:rsidR="003952F2">
        <w:t xml:space="preserve"> </w:t>
      </w:r>
      <w:r w:rsidR="00AC0DE1">
        <w:t>F1 adult height</w:t>
      </w:r>
      <w:r w:rsidR="008847D5">
        <w:t>.</w:t>
      </w:r>
      <w:r w:rsidR="006033AE">
        <w:t xml:space="preserve"> </w:t>
      </w:r>
      <w:r w:rsidR="006B184F">
        <w:t xml:space="preserve">No association was found between F0 birthweight and F2 adult height. </w:t>
      </w:r>
    </w:p>
    <w:p w14:paraId="28F50431" w14:textId="65A31B17" w:rsidR="00AC0DE1" w:rsidRDefault="00AC0DE1" w:rsidP="0010675C">
      <w:pPr>
        <w:spacing w:line="360" w:lineRule="auto"/>
        <w:jc w:val="both"/>
      </w:pPr>
      <w:r>
        <w:t>A positive association was found between</w:t>
      </w:r>
      <w:r w:rsidR="008C3844">
        <w:t xml:space="preserve"> the</w:t>
      </w:r>
      <w:r>
        <w:t xml:space="preserve"> weight at 1 year of the F0 study participants and adult height in </w:t>
      </w:r>
      <w:r w:rsidR="00D24768">
        <w:t xml:space="preserve">the </w:t>
      </w:r>
      <w:r w:rsidR="008C3844">
        <w:t xml:space="preserve">F1 </w:t>
      </w:r>
      <w:r w:rsidR="00E80300">
        <w:t>generation</w:t>
      </w:r>
      <w:r w:rsidR="008C3844">
        <w:t xml:space="preserve">, as seen in </w:t>
      </w:r>
      <w:r w:rsidR="00D0364C">
        <w:t xml:space="preserve">the centre of </w:t>
      </w:r>
      <w:r w:rsidR="008C3844">
        <w:t>F</w:t>
      </w:r>
      <w:r w:rsidR="00E80300">
        <w:t>igure</w:t>
      </w:r>
      <w:r w:rsidR="00522B8F">
        <w:t>2</w:t>
      </w:r>
      <w:r>
        <w:t>. On average a 1</w:t>
      </w:r>
      <w:r w:rsidR="000A3429">
        <w:t xml:space="preserve"> </w:t>
      </w:r>
      <w:r>
        <w:t>kg increase in F0 weight at 1 year was associated with a 1.83</w:t>
      </w:r>
      <w:r w:rsidR="000A3429">
        <w:t xml:space="preserve"> </w:t>
      </w:r>
      <w:r>
        <w:t>cm increase in adult height</w:t>
      </w:r>
      <w:r w:rsidR="00007949">
        <w:t xml:space="preserve"> of F1 participants</w:t>
      </w:r>
      <w:r w:rsidR="008847D5">
        <w:t>.</w:t>
      </w:r>
      <w:r w:rsidR="006033AE">
        <w:t xml:space="preserve"> </w:t>
      </w:r>
      <w:r w:rsidR="00D24768">
        <w:t>In addition</w:t>
      </w:r>
      <w:r>
        <w:t>, on average a 1</w:t>
      </w:r>
      <w:r w:rsidR="000A3429">
        <w:t xml:space="preserve"> </w:t>
      </w:r>
      <w:r>
        <w:t xml:space="preserve">kg increase in weight at 1 year was associated with </w:t>
      </w:r>
      <w:r w:rsidR="00692715">
        <w:t xml:space="preserve">an </w:t>
      </w:r>
      <w:r>
        <w:t>increase of 0.91</w:t>
      </w:r>
      <w:r w:rsidR="000A3429">
        <w:t xml:space="preserve"> </w:t>
      </w:r>
      <w:r>
        <w:t xml:space="preserve">cm in </w:t>
      </w:r>
      <w:r w:rsidR="00D24768">
        <w:t xml:space="preserve">the </w:t>
      </w:r>
      <w:r w:rsidR="00007949">
        <w:t xml:space="preserve">height of </w:t>
      </w:r>
      <w:r>
        <w:t>F2 participants</w:t>
      </w:r>
      <w:r w:rsidR="008847D5">
        <w:t>.</w:t>
      </w:r>
    </w:p>
    <w:p w14:paraId="47DCA0A2" w14:textId="5621508C" w:rsidR="00424725" w:rsidRDefault="00424725" w:rsidP="0010675C">
      <w:pPr>
        <w:spacing w:line="360" w:lineRule="auto"/>
        <w:jc w:val="both"/>
      </w:pPr>
      <w:r>
        <w:lastRenderedPageBreak/>
        <w:t xml:space="preserve">A positive </w:t>
      </w:r>
      <w:r w:rsidR="00485595">
        <w:t>as</w:t>
      </w:r>
      <w:r w:rsidR="003F4A81">
        <w:t xml:space="preserve">sociation was found between </w:t>
      </w:r>
      <w:r w:rsidR="00D24768">
        <w:t xml:space="preserve">F0 </w:t>
      </w:r>
      <w:r>
        <w:t xml:space="preserve">conditional </w:t>
      </w:r>
      <w:r w:rsidR="00D0364C">
        <w:t xml:space="preserve">weight </w:t>
      </w:r>
      <w:r w:rsidR="003F4A81">
        <w:t>gain</w:t>
      </w:r>
      <w:r>
        <w:t xml:space="preserve"> </w:t>
      </w:r>
      <w:r w:rsidR="00D24768">
        <w:t>during the first year of life</w:t>
      </w:r>
      <w:r>
        <w:t xml:space="preserve"> and adult height of both F1 and F2</w:t>
      </w:r>
      <w:r w:rsidR="00D24768">
        <w:t xml:space="preserve"> generations</w:t>
      </w:r>
      <w:r w:rsidR="00D0364C">
        <w:t xml:space="preserve">, </w:t>
      </w:r>
      <w:r w:rsidR="00D24768">
        <w:t xml:space="preserve">as </w:t>
      </w:r>
      <w:r w:rsidR="00D0364C">
        <w:t xml:space="preserve">displayed at the bottom of </w:t>
      </w:r>
      <w:r w:rsidR="00485595">
        <w:t>F</w:t>
      </w:r>
      <w:r w:rsidR="00D0364C">
        <w:t xml:space="preserve">igure </w:t>
      </w:r>
      <w:r w:rsidR="00522B8F">
        <w:t>2</w:t>
      </w:r>
      <w:r w:rsidR="00720B0D">
        <w:t xml:space="preserve">. </w:t>
      </w:r>
      <w:r w:rsidR="004914C1">
        <w:t xml:space="preserve">On average, an </w:t>
      </w:r>
      <w:r w:rsidR="00D24768">
        <w:t xml:space="preserve">SD </w:t>
      </w:r>
      <w:r w:rsidR="004914C1">
        <w:t xml:space="preserve">increase in F0 conditional </w:t>
      </w:r>
      <w:r w:rsidR="00D24768">
        <w:t xml:space="preserve">infant </w:t>
      </w:r>
      <w:r w:rsidR="00D0364C">
        <w:t xml:space="preserve">weight </w:t>
      </w:r>
      <w:r w:rsidR="001E0AA3">
        <w:t>gain</w:t>
      </w:r>
      <w:r w:rsidR="004914C1">
        <w:t xml:space="preserve"> was associated with </w:t>
      </w:r>
      <w:r w:rsidR="00B54A3E">
        <w:t>1.53</w:t>
      </w:r>
      <w:r w:rsidR="000A3429">
        <w:t xml:space="preserve"> </w:t>
      </w:r>
      <w:r w:rsidR="00B54A3E">
        <w:t>cm and 1.06</w:t>
      </w:r>
      <w:r w:rsidR="000A3429">
        <w:t xml:space="preserve"> </w:t>
      </w:r>
      <w:r w:rsidR="00B54A3E">
        <w:t>cm increases in the average height of the F1 and F2 study participants, respectively</w:t>
      </w:r>
      <w:r w:rsidR="008847D5">
        <w:t>.</w:t>
      </w:r>
    </w:p>
    <w:p w14:paraId="49435DF7" w14:textId="571BF93A" w:rsidR="00162831" w:rsidRDefault="00441EF1" w:rsidP="00441EF1">
      <w:pPr>
        <w:spacing w:line="360" w:lineRule="auto"/>
        <w:rPr>
          <w:b/>
        </w:rPr>
      </w:pPr>
      <w:r>
        <w:rPr>
          <w:b/>
        </w:rPr>
        <w:t>Comment</w:t>
      </w:r>
    </w:p>
    <w:p w14:paraId="6D85E815" w14:textId="4525722D" w:rsidR="00445982" w:rsidRPr="008E4A89" w:rsidRDefault="00445982" w:rsidP="00BC688D">
      <w:pPr>
        <w:spacing w:line="360" w:lineRule="auto"/>
        <w:jc w:val="both"/>
        <w:rPr>
          <w:b/>
        </w:rPr>
      </w:pPr>
      <w:r w:rsidRPr="008E4A89">
        <w:rPr>
          <w:b/>
        </w:rPr>
        <w:t>Principal findings</w:t>
      </w:r>
    </w:p>
    <w:p w14:paraId="757857ED" w14:textId="1EDE69BD" w:rsidR="00EA3167" w:rsidRDefault="00E22CE3" w:rsidP="00BC688D">
      <w:pPr>
        <w:spacing w:line="360" w:lineRule="auto"/>
        <w:jc w:val="both"/>
      </w:pPr>
      <w:r>
        <w:t xml:space="preserve">In this study, we examined the </w:t>
      </w:r>
      <w:r w:rsidR="003273F4">
        <w:t>association between</w:t>
      </w:r>
      <w:r w:rsidR="002B69EE">
        <w:t xml:space="preserve"> </w:t>
      </w:r>
      <w:r w:rsidR="00294EE7">
        <w:t xml:space="preserve">an individual’s </w:t>
      </w:r>
      <w:r w:rsidR="00A31D2B">
        <w:t>weight gain</w:t>
      </w:r>
      <w:r w:rsidR="002B69EE">
        <w:t xml:space="preserve"> in early life </w:t>
      </w:r>
      <w:r w:rsidR="003273F4">
        <w:t xml:space="preserve">and </w:t>
      </w:r>
      <w:r w:rsidR="00294EE7">
        <w:t>the</w:t>
      </w:r>
      <w:r w:rsidR="003D2069">
        <w:t xml:space="preserve"> height</w:t>
      </w:r>
      <w:r w:rsidR="00294EE7">
        <w:t xml:space="preserve"> of their </w:t>
      </w:r>
      <w:r w:rsidR="002B69EE">
        <w:t xml:space="preserve">offspring </w:t>
      </w:r>
      <w:r w:rsidR="003D2069">
        <w:t>and grandchildren</w:t>
      </w:r>
      <w:r w:rsidR="00154994">
        <w:t xml:space="preserve">. </w:t>
      </w:r>
      <w:r w:rsidR="00657681">
        <w:t>B</w:t>
      </w:r>
      <w:r w:rsidR="00585874">
        <w:t>irth</w:t>
      </w:r>
      <w:r w:rsidR="00154994">
        <w:t>weight</w:t>
      </w:r>
      <w:r w:rsidR="00657681">
        <w:t xml:space="preserve"> was found to be positively associated </w:t>
      </w:r>
      <w:r w:rsidR="00062023">
        <w:t>with offspring height</w:t>
      </w:r>
      <w:r w:rsidR="00B54A3E">
        <w:t>, and for</w:t>
      </w:r>
      <w:r w:rsidR="003D2069">
        <w:t xml:space="preserve"> the first time, it has been demonstrated that w</w:t>
      </w:r>
      <w:r>
        <w:t xml:space="preserve">eight at 1 and conditional </w:t>
      </w:r>
      <w:r w:rsidR="00D0364C">
        <w:t>weight</w:t>
      </w:r>
      <w:r w:rsidR="002B772B">
        <w:t xml:space="preserve"> gain</w:t>
      </w:r>
      <w:r>
        <w:t xml:space="preserve"> </w:t>
      </w:r>
      <w:r w:rsidR="003D2069">
        <w:t xml:space="preserve">in </w:t>
      </w:r>
      <w:r>
        <w:t>infancy were</w:t>
      </w:r>
      <w:r w:rsidR="003D2069">
        <w:t xml:space="preserve"> </w:t>
      </w:r>
      <w:r w:rsidR="00062023">
        <w:t>associated with</w:t>
      </w:r>
      <w:r w:rsidR="00D0364C">
        <w:t xml:space="preserve"> descendant height in both the F1 and F2 generations.</w:t>
      </w:r>
    </w:p>
    <w:p w14:paraId="3321972E" w14:textId="78823D3B" w:rsidR="00445982" w:rsidRPr="008E4A89" w:rsidRDefault="00445982" w:rsidP="0010675C">
      <w:pPr>
        <w:spacing w:line="360" w:lineRule="auto"/>
        <w:jc w:val="both"/>
        <w:rPr>
          <w:b/>
        </w:rPr>
      </w:pPr>
      <w:r w:rsidRPr="008E4A89">
        <w:rPr>
          <w:b/>
        </w:rPr>
        <w:t>Strengths of the study</w:t>
      </w:r>
    </w:p>
    <w:p w14:paraId="2AB18D30" w14:textId="4D0265CB" w:rsidR="00445982" w:rsidRDefault="00445982" w:rsidP="0010675C">
      <w:pPr>
        <w:spacing w:line="360" w:lineRule="auto"/>
        <w:jc w:val="both"/>
      </w:pPr>
      <w:r>
        <w:t>This</w:t>
      </w:r>
      <w:r w:rsidRPr="00445982">
        <w:t xml:space="preserve"> study has many strengths. </w:t>
      </w:r>
      <w:r w:rsidR="002B2611">
        <w:t>It</w:t>
      </w:r>
      <w:r w:rsidR="002B2611" w:rsidRPr="00445982">
        <w:t xml:space="preserve"> </w:t>
      </w:r>
      <w:r w:rsidRPr="00445982">
        <w:t>is the first study of its kind to investigate the association between early life weight gain in the F0 generation and the adult height of subsequent generations, and it highlights the importance of looking at growth patterns as predictors of size across generations. Intergenerational research has established</w:t>
      </w:r>
      <w:r w:rsidR="00CA0DB7">
        <w:t xml:space="preserve"> positive </w:t>
      </w:r>
      <w:r w:rsidRPr="00445982">
        <w:t xml:space="preserve">associations between birthweight and height; however, in this study of the influence of the early life of grandparents on the heights </w:t>
      </w:r>
      <w:r w:rsidRPr="00445982">
        <w:lastRenderedPageBreak/>
        <w:t xml:space="preserve">of their children and grandchildren, </w:t>
      </w:r>
      <w:r w:rsidR="00CA0DB7">
        <w:t xml:space="preserve">weight </w:t>
      </w:r>
      <w:r w:rsidRPr="00445982">
        <w:t xml:space="preserve">at 1 year and conditional weight gain over the first year of life were the more influential growth factors, indicating that </w:t>
      </w:r>
      <w:r w:rsidR="00CA0DB7">
        <w:t xml:space="preserve">in addition to birthweight, </w:t>
      </w:r>
      <w:r w:rsidRPr="00445982">
        <w:t>early life growth patterns may be important intergenerational height predictors.</w:t>
      </w:r>
    </w:p>
    <w:p w14:paraId="309DD8F1" w14:textId="32985624" w:rsidR="00445982" w:rsidRPr="008E4A89" w:rsidRDefault="00445982" w:rsidP="0010675C">
      <w:pPr>
        <w:spacing w:line="360" w:lineRule="auto"/>
        <w:jc w:val="both"/>
        <w:rPr>
          <w:b/>
        </w:rPr>
      </w:pPr>
      <w:r w:rsidRPr="008E4A89">
        <w:rPr>
          <w:b/>
        </w:rPr>
        <w:t>Limitations of the data</w:t>
      </w:r>
    </w:p>
    <w:p w14:paraId="1808BC9D" w14:textId="5B6158BE" w:rsidR="00FF7029" w:rsidRDefault="00446C08" w:rsidP="0010675C">
      <w:pPr>
        <w:spacing w:line="360" w:lineRule="auto"/>
        <w:jc w:val="both"/>
      </w:pPr>
      <w:r>
        <w:t>I</w:t>
      </w:r>
      <w:r w:rsidR="00587447">
        <w:t>n some</w:t>
      </w:r>
      <w:r w:rsidR="00587447" w:rsidRPr="00587447">
        <w:t xml:space="preserve"> literature on growth across generations, there are differences in intergenerational associations </w:t>
      </w:r>
      <w:r w:rsidR="00CC74D1">
        <w:t xml:space="preserve">between </w:t>
      </w:r>
      <w:r w:rsidR="00255B4E">
        <w:t xml:space="preserve">males </w:t>
      </w:r>
      <w:r w:rsidR="00CC74D1">
        <w:t xml:space="preserve">and </w:t>
      </w:r>
      <w:r w:rsidR="00255B4E">
        <w:t>females.</w:t>
      </w:r>
      <w:r w:rsidR="00D37E38">
        <w:t xml:space="preserve"> </w:t>
      </w:r>
      <w:r w:rsidR="00D37E38" w:rsidRPr="00D37E38">
        <w:rPr>
          <w:vertAlign w:val="superscript"/>
        </w:rPr>
        <w:t>5-8, 10</w:t>
      </w:r>
      <w:r w:rsidR="00B03716">
        <w:t xml:space="preserve"> However</w:t>
      </w:r>
      <w:r w:rsidR="00485595">
        <w:t>,</w:t>
      </w:r>
      <w:r w:rsidR="00B03716">
        <w:t xml:space="preserve"> one limitation of this current study is that it was not possible to assess potential </w:t>
      </w:r>
      <w:r w:rsidR="00255B4E">
        <w:t xml:space="preserve">sex </w:t>
      </w:r>
      <w:r w:rsidR="00B03716">
        <w:t>differences</w:t>
      </w:r>
      <w:r w:rsidR="00485595">
        <w:t>,</w:t>
      </w:r>
      <w:r w:rsidR="00B03716">
        <w:t xml:space="preserve"> </w:t>
      </w:r>
      <w:r w:rsidR="00587447" w:rsidRPr="00587447">
        <w:t xml:space="preserve">as nearly three-quarters of the F1 generation were </w:t>
      </w:r>
      <w:r w:rsidR="00255B4E">
        <w:t>female</w:t>
      </w:r>
      <w:r w:rsidR="00B03716">
        <w:t>.</w:t>
      </w:r>
      <w:r w:rsidR="00255B4E">
        <w:t xml:space="preserve"> While recruitment was not targeted by sex,</w:t>
      </w:r>
      <w:r w:rsidR="00637B66">
        <w:t xml:space="preserve"> a higher proportion of female F1 participants returned </w:t>
      </w:r>
      <w:r w:rsidR="00255B4E">
        <w:t>postal questionnaires</w:t>
      </w:r>
      <w:r w:rsidR="00637B66">
        <w:t>, meaning that generalizability of the results presented here may be limited.</w:t>
      </w:r>
      <w:r w:rsidR="00255B4E">
        <w:t xml:space="preserve"> </w:t>
      </w:r>
      <w:r w:rsidR="00074D3F" w:rsidRPr="00074D3F">
        <w:t>Another limitation of this study is that heritability could not be estimated</w:t>
      </w:r>
      <w:r w:rsidR="002B2611">
        <w:t>,</w:t>
      </w:r>
      <w:r w:rsidR="00074D3F" w:rsidRPr="00074D3F">
        <w:t xml:space="preserve"> as maternal and paternal data were only available for a handful of study participants.</w:t>
      </w:r>
      <w:r w:rsidR="00074D3F">
        <w:t xml:space="preserve"> </w:t>
      </w:r>
      <w:r w:rsidR="008F2405">
        <w:t xml:space="preserve">A larger </w:t>
      </w:r>
      <w:r w:rsidR="00E740AA">
        <w:t>sample size</w:t>
      </w:r>
      <w:r w:rsidR="008F2405">
        <w:t xml:space="preserve"> would allow for </w:t>
      </w:r>
      <w:r w:rsidR="00E740AA">
        <w:t xml:space="preserve">mediation analyses investigating how F0 birthweight or conditional weight gain over the first year of life may mediate the relationship between F1 and F2 height. </w:t>
      </w:r>
      <w:r w:rsidR="00B54A3E" w:rsidRPr="00B54A3E">
        <w:t xml:space="preserve">While limited sample size meant that this paper could not examine sex differences in height transmission, future research into the influence of early growth patterns on the heritability of height using familial data could further illustrate the relationship between sex and the intergenerational transmission of height by conditional growth in infancy. </w:t>
      </w:r>
    </w:p>
    <w:p w14:paraId="4EBFA340" w14:textId="575F8034" w:rsidR="00637B66" w:rsidRDefault="000A3002" w:rsidP="0010675C">
      <w:pPr>
        <w:spacing w:line="360" w:lineRule="auto"/>
        <w:jc w:val="both"/>
      </w:pPr>
      <w:r>
        <w:lastRenderedPageBreak/>
        <w:t xml:space="preserve">While </w:t>
      </w:r>
      <w:r w:rsidR="00EB7710">
        <w:t xml:space="preserve">the sample </w:t>
      </w:r>
      <w:r>
        <w:t xml:space="preserve">precluded analyses </w:t>
      </w:r>
      <w:r w:rsidR="00E56A54">
        <w:t>by s</w:t>
      </w:r>
      <w:r w:rsidR="000E7559">
        <w:t>ex, loss to follow up between baseline HCS and the current study should not have</w:t>
      </w:r>
      <w:r w:rsidR="00775688">
        <w:t xml:space="preserve"> negatively</w:t>
      </w:r>
      <w:r w:rsidR="000E7559">
        <w:t xml:space="preserve"> influenced the representativeness of the results. Previous work has established that the baseline HCS cohort</w:t>
      </w:r>
      <w:r>
        <w:t xml:space="preserve"> </w:t>
      </w:r>
      <w:r w:rsidR="000E7559">
        <w:t>was comparable to the Health Survey for England participants in 1996 and 1998</w:t>
      </w:r>
      <w:r w:rsidR="00FB2748">
        <w:fldChar w:fldCharType="begin"/>
      </w:r>
      <w:r w:rsidR="00FB2748">
        <w:instrText xml:space="preserve"> ADDIN EN.CITE &lt;EndNote&gt;&lt;Cite&gt;&lt;Author&gt;Syddall&lt;/Author&gt;&lt;Year&gt;2005&lt;/Year&gt;&lt;RecNum&gt;22&lt;/RecNum&gt;&lt;DisplayText&gt;&lt;style face="superscript"&gt;24&lt;/style&gt;&lt;/DisplayText&gt;&lt;record&gt;&lt;rec-number&gt;22&lt;/rec-number&gt;&lt;foreign-keys&gt;&lt;key app="EN" db-id="x22vdwxe7fsptqezes8vve0z9faeef0dsvv0" timestamp="0"&gt;22&lt;/key&gt;&lt;/foreign-keys&gt;&lt;ref-type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epidemiology&lt;/alt-title&gt;&lt;/titles&gt;&lt;pages&gt;1234-42&lt;/pages&gt;&lt;volume&gt;34&lt;/volume&gt;&lt;number&gt;6&lt;/number&gt;&lt;keywords&gt;&lt;keyword&gt;Aged&lt;/keyword&gt;&lt;keyword&gt;*Birth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www.ncbi.nlm.nih.gov/pubmed/15964908&lt;/url&gt;&lt;/related-urls&gt;&lt;/urls&gt;&lt;electronic-resource-num&gt;10.1093/ije/dyi127&lt;/electronic-resource-num&gt;&lt;/record&gt;&lt;/Cite&gt;&lt;/EndNote&gt;</w:instrText>
      </w:r>
      <w:r w:rsidR="00FB2748">
        <w:fldChar w:fldCharType="separate"/>
      </w:r>
      <w:r w:rsidR="00FB2748" w:rsidRPr="00FB2748">
        <w:rPr>
          <w:noProof/>
          <w:vertAlign w:val="superscript"/>
        </w:rPr>
        <w:t>24</w:t>
      </w:r>
      <w:r w:rsidR="00FB2748">
        <w:fldChar w:fldCharType="end"/>
      </w:r>
      <w:r w:rsidR="00FB2748">
        <w:t xml:space="preserve">, </w:t>
      </w:r>
      <w:r w:rsidR="000E7559">
        <w:t xml:space="preserve">indicating that the HCS was nationally representative at the time of baseline data collection, and sensitivity analyses described above demonstrated that </w:t>
      </w:r>
      <w:r w:rsidR="00367FB6">
        <w:t>F0 participants with</w:t>
      </w:r>
      <w:r w:rsidR="000E7559">
        <w:t xml:space="preserve"> </w:t>
      </w:r>
      <w:r w:rsidR="00367FB6">
        <w:t xml:space="preserve">both children and grandchildren participating in the study did not differ substantially from those </w:t>
      </w:r>
      <w:r w:rsidR="003017B9">
        <w:t xml:space="preserve">F0 </w:t>
      </w:r>
      <w:r w:rsidR="00367FB6">
        <w:t xml:space="preserve">with only </w:t>
      </w:r>
      <w:r w:rsidR="003017B9">
        <w:t>children or grandchildren in the sample</w:t>
      </w:r>
      <w:r w:rsidR="00367FB6">
        <w:t xml:space="preserve">. </w:t>
      </w:r>
      <w:r w:rsidR="00637B66">
        <w:t xml:space="preserve">The HCS </w:t>
      </w:r>
      <w:r w:rsidR="00367FB6">
        <w:t>does have a healthy responder bias, which could have affected which participants responded to the intergenerational survey questionnaire; however, this is unlikely to have influenced the association between early growth and offspring height across the generations.</w:t>
      </w:r>
    </w:p>
    <w:p w14:paraId="531760EC" w14:textId="77777777" w:rsidR="00EA3167" w:rsidRPr="005B37C6" w:rsidRDefault="00EA3167" w:rsidP="00EA3167">
      <w:pPr>
        <w:spacing w:line="360" w:lineRule="auto"/>
        <w:jc w:val="both"/>
        <w:rPr>
          <w:b/>
        </w:rPr>
      </w:pPr>
      <w:r w:rsidRPr="005B37C6">
        <w:rPr>
          <w:b/>
        </w:rPr>
        <w:t>Interpretation</w:t>
      </w:r>
    </w:p>
    <w:p w14:paraId="42EE2B21" w14:textId="77777777" w:rsidR="00EA3167" w:rsidRDefault="00EA3167" w:rsidP="00EA3167">
      <w:pPr>
        <w:spacing w:line="360" w:lineRule="auto"/>
        <w:jc w:val="both"/>
      </w:pPr>
      <w:r>
        <w:t>A potential explanation for the association between grandparental infant growth and the stature of their children and grandchildren lies in epigenetic theory. According to Pembrey et al (2014), “any effect transmitted to F2 generation via F1 gametes might arise purely in response to the altered development or metabolism of the F1 generation arising from the F0 exposure,”</w:t>
      </w:r>
      <w:r w:rsidRPr="00900B81">
        <w:rPr>
          <w:vertAlign w:val="superscript"/>
        </w:rPr>
        <w:t>26</w:t>
      </w:r>
      <w:r>
        <w:t xml:space="preserve"> meaning that in the current study, it is possible that the environments encountered by F0 HCS participants in infancy, which influenced their growth over the first year, may also have modified the development of their gametes, which in </w:t>
      </w:r>
      <w:r>
        <w:lastRenderedPageBreak/>
        <w:t>turn mediated the growth of their children (F1) and their grandchildren (F2).</w:t>
      </w:r>
    </w:p>
    <w:p w14:paraId="192D6C96" w14:textId="409656C7" w:rsidR="00445982" w:rsidRPr="008E4A89" w:rsidRDefault="00EA3167" w:rsidP="0010675C">
      <w:pPr>
        <w:spacing w:line="360" w:lineRule="auto"/>
        <w:jc w:val="both"/>
        <w:rPr>
          <w:b/>
        </w:rPr>
      </w:pPr>
      <w:r w:rsidRPr="00351BA7">
        <w:t>Previous studies have shown that people who grow poorly in infancy, childhood, and adolescence become shorter adults, and shorter height in adulthood is associated with higher risk of morbidity.</w:t>
      </w:r>
      <w:r>
        <w:rPr>
          <w:vertAlign w:val="superscript"/>
        </w:rPr>
        <w:t>3, 27-29</w:t>
      </w:r>
      <w:r w:rsidRPr="00351BA7">
        <w:t xml:space="preserve"> There is evidence that shorter adults go on to have children and grandchildren with lower birthweights and shorter statures,</w:t>
      </w:r>
      <w:r>
        <w:rPr>
          <w:vertAlign w:val="superscript"/>
        </w:rPr>
        <w:t>7, 10, 28</w:t>
      </w:r>
      <w:r w:rsidRPr="00351BA7">
        <w:t xml:space="preserve"> and that this transmission of size along generations is not due to cultural or genetic exposures alone.</w:t>
      </w:r>
      <w:r>
        <w:rPr>
          <w:vertAlign w:val="superscript"/>
        </w:rPr>
        <w:t>30</w:t>
      </w:r>
      <w:r w:rsidRPr="00351BA7">
        <w:t xml:space="preserve"> Growth over the first one thousand days of life is critical to establishing adult stature and in some cases, promoting adult health,</w:t>
      </w:r>
      <w:r>
        <w:rPr>
          <w:vertAlign w:val="superscript"/>
        </w:rPr>
        <w:t>3, 28, 31</w:t>
      </w:r>
      <w:r w:rsidRPr="00351BA7">
        <w:t xml:space="preserve"> as growth failure leading to stunting can be established by two years of age.</w:t>
      </w:r>
      <w:r w:rsidRPr="00870063">
        <w:rPr>
          <w:vertAlign w:val="superscript"/>
        </w:rPr>
        <w:t>3</w:t>
      </w:r>
      <w:r w:rsidRPr="00351BA7">
        <w:t xml:space="preserve"> Stein et al (2010) found that adult height was strongly associated with growth failure </w:t>
      </w:r>
      <w:r>
        <w:t xml:space="preserve">even </w:t>
      </w:r>
      <w:r w:rsidRPr="00351BA7">
        <w:t>before one year o</w:t>
      </w:r>
      <w:r>
        <w:t>f age. Over the past 150 years, there has been a secular trend in increasing height in high-income countries.</w:t>
      </w:r>
      <w:r w:rsidRPr="00BF54FC">
        <w:rPr>
          <w:vertAlign w:val="superscript"/>
        </w:rPr>
        <w:fldChar w:fldCharType="begin"/>
      </w:r>
      <w:r w:rsidR="00FB2748">
        <w:rPr>
          <w:vertAlign w:val="superscript"/>
        </w:rPr>
        <w:instrText xml:space="preserve"> ADDIN EN.CITE &lt;EndNote&gt;&lt;Cite&gt;&lt;Author&gt;Cole&lt;/Author&gt;&lt;Year&gt;1995&lt;/Year&gt;&lt;RecNum&gt;23&lt;/RecNum&gt;&lt;DisplayText&gt;&lt;style face="superscript"&gt;26&lt;/style&gt;&lt;/DisplayText&gt;&lt;record&gt;&lt;rec-number&gt;23&lt;/rec-number&gt;&lt;foreign-keys&gt;&lt;key app="EN" db-id="x22vdwxe7fsptqezes8vve0z9faeef0dsvv0" timestamp="0"&gt;23&lt;/key&gt;&lt;/foreign-keys&gt;&lt;ref-type name="Journal Article"&gt;17&lt;/ref-type&gt;&lt;contributors&gt;&lt;authors&gt;&lt;author&gt;Cole, T. J.&lt;/author&gt;&lt;/authors&gt;&lt;/contributors&gt;&lt;auth-address&gt;MRC Dunn Nutrition Centre, Cambridge.&lt;/auth-address&gt;&lt;titles&gt;&lt;title&gt;Conditional reference charts to assess weight gain in British infants&lt;/title&gt;&lt;secondary-title&gt;Arch Dis Child&lt;/secondary-title&gt;&lt;alt-title&gt;Archives of disease in childhood&lt;/alt-title&gt;&lt;/titles&gt;&lt;pages&gt;8-16&lt;/pages&gt;&lt;volume&gt;73&lt;/volume&gt;&lt;number&gt;1&lt;/number&gt;&lt;edition&gt;1995/07/01&lt;/edition&gt;&lt;keywords&gt;&lt;keyword&gt;Female&lt;/keyword&gt;&lt;keyword&gt;Growth/*physiology&lt;/keyword&gt;&lt;keyword&gt;Humans&lt;/keyword&gt;&lt;keyword&gt;Infant&lt;/keyword&gt;&lt;keyword&gt;Male&lt;/keyword&gt;&lt;keyword&gt;Physical Examination&lt;/keyword&gt;&lt;keyword&gt;Reference Values&lt;/keyword&gt;&lt;keyword&gt;Sex Factors&lt;/keyword&gt;&lt;keyword&gt;United Kingdom&lt;/keyword&gt;&lt;keyword&gt;*Weight Gain&lt;/keyword&gt;&lt;/keywords&gt;&lt;dates&gt;&lt;year&gt;1995&lt;/year&gt;&lt;pub-dates&gt;&lt;date&gt;Jul&lt;/date&gt;&lt;/pub-dates&gt;&lt;/dates&gt;&lt;isbn&gt;0003-9888&lt;/isbn&gt;&lt;accession-num&gt;7639558&lt;/accession-num&gt;&lt;urls&gt;&lt;/urls&gt;&lt;custom2&gt;PMC1511152&lt;/custom2&gt;&lt;remote-database-provider&gt;NLM&lt;/remote-database-provider&gt;&lt;language&gt;eng&lt;/language&gt;&lt;/record&gt;&lt;/Cite&gt;&lt;/EndNote&gt;</w:instrText>
      </w:r>
      <w:r w:rsidRPr="00BF54FC">
        <w:rPr>
          <w:vertAlign w:val="superscript"/>
        </w:rPr>
        <w:fldChar w:fldCharType="separate"/>
      </w:r>
      <w:r>
        <w:rPr>
          <w:noProof/>
          <w:vertAlign w:val="superscript"/>
        </w:rPr>
        <w:t>26</w:t>
      </w:r>
      <w:r w:rsidRPr="00BF54FC">
        <w:rPr>
          <w:vertAlign w:val="superscript"/>
        </w:rPr>
        <w:fldChar w:fldCharType="end"/>
      </w:r>
      <w:r>
        <w:t xml:space="preserve"> It is possible that the influence of early weight gain on stature across generations is a mechanism for the increase in height over the last century, as twin</w:t>
      </w:r>
      <w:r w:rsidRPr="00043CA9">
        <w:t xml:space="preserve"> studies have estimated the heritability of postnatal weight gain</w:t>
      </w:r>
      <w:r>
        <w:t xml:space="preserve"> is 80%.</w:t>
      </w:r>
      <w:r>
        <w:rPr>
          <w:vertAlign w:val="superscript"/>
        </w:rPr>
        <w:t>32</w:t>
      </w:r>
      <w:r>
        <w:t xml:space="preserve"> </w:t>
      </w:r>
      <w:r>
        <w:rPr>
          <w:noProof/>
          <w:lang w:eastAsia="en-GB"/>
        </w:rPr>
        <w:t>However, as the F1 and F2 height data used in this study were self-reported and therefore at risk of measurement error, further research is needed to disentangle the influence of genetics on secular height trends.</w:t>
      </w:r>
      <w:r w:rsidR="00445982" w:rsidRPr="008E4A89">
        <w:rPr>
          <w:b/>
        </w:rPr>
        <w:t>Conclusions</w:t>
      </w:r>
    </w:p>
    <w:p w14:paraId="3E3A5262" w14:textId="7E331DB9" w:rsidR="006319B4" w:rsidRDefault="00CA0DB7" w:rsidP="0010675C">
      <w:pPr>
        <w:spacing w:line="360" w:lineRule="auto"/>
        <w:jc w:val="both"/>
      </w:pPr>
      <w:r>
        <w:lastRenderedPageBreak/>
        <w:t xml:space="preserve">This </w:t>
      </w:r>
      <w:r w:rsidR="006319B4">
        <w:t>study</w:t>
      </w:r>
      <w:r w:rsidR="006319B4" w:rsidRPr="008D0058">
        <w:t xml:space="preserve"> </w:t>
      </w:r>
      <w:r w:rsidR="006319B4">
        <w:t>demonstrate</w:t>
      </w:r>
      <w:r>
        <w:t>s</w:t>
      </w:r>
      <w:r w:rsidR="006319B4">
        <w:t xml:space="preserve"> an</w:t>
      </w:r>
      <w:r w:rsidR="006319B4" w:rsidRPr="008D0058">
        <w:t xml:space="preserve"> </w:t>
      </w:r>
      <w:r w:rsidR="006319B4">
        <w:t>association between</w:t>
      </w:r>
      <w:r w:rsidR="006319B4" w:rsidRPr="008D0058">
        <w:t xml:space="preserve"> grandparental growth in early life </w:t>
      </w:r>
      <w:r w:rsidR="006319B4">
        <w:t>and</w:t>
      </w:r>
      <w:r w:rsidR="006319B4" w:rsidRPr="008D0058">
        <w:t xml:space="preserve"> the heights of their children and grandchildren.</w:t>
      </w:r>
      <w:r w:rsidR="006319B4">
        <w:t xml:space="preserve"> </w:t>
      </w:r>
      <w:r w:rsidR="006319B4" w:rsidRPr="00022A0C">
        <w:t>Th</w:t>
      </w:r>
      <w:r w:rsidR="006319B4">
        <w:t xml:space="preserve">e results </w:t>
      </w:r>
      <w:r>
        <w:t>presented here</w:t>
      </w:r>
      <w:r w:rsidR="006319B4">
        <w:t xml:space="preserve"> highlight the </w:t>
      </w:r>
      <w:r w:rsidR="006033AE">
        <w:t xml:space="preserve">potential </w:t>
      </w:r>
      <w:r w:rsidR="006319B4">
        <w:t xml:space="preserve">importance of </w:t>
      </w:r>
      <w:r w:rsidR="00A31D2B">
        <w:t xml:space="preserve">weight gain </w:t>
      </w:r>
      <w:r w:rsidR="006319B4">
        <w:t>in early life on the adult stature of subsequent offspring.</w:t>
      </w:r>
      <w:r w:rsidR="006319B4" w:rsidRPr="006319B4">
        <w:t xml:space="preserve"> </w:t>
      </w:r>
      <w:r w:rsidR="006319B4">
        <w:t>Further studies which extend these findings by examin</w:t>
      </w:r>
      <w:r w:rsidR="0068464D">
        <w:t>in</w:t>
      </w:r>
      <w:r w:rsidR="006319B4">
        <w:t xml:space="preserve">g </w:t>
      </w:r>
      <w:r w:rsidR="0068464D">
        <w:t>associations</w:t>
      </w:r>
      <w:r w:rsidR="006319B4">
        <w:t xml:space="preserve"> along male and female lines are now indicated.</w:t>
      </w:r>
      <w:r w:rsidR="008A36F2">
        <w:t xml:space="preserve"> Although currently a discovery cohort, with replication, the implications</w:t>
      </w:r>
      <w:r w:rsidR="00C842EA">
        <w:t xml:space="preserve"> of these associations</w:t>
      </w:r>
      <w:r w:rsidR="008A36F2">
        <w:t xml:space="preserve"> could be far reaching and suggest the persisting effect of intrauterine growth trajectories in the next generation and thereafter. </w:t>
      </w:r>
    </w:p>
    <w:p w14:paraId="6E379C4F" w14:textId="77777777" w:rsidR="008A36F2" w:rsidRPr="005B549F" w:rsidRDefault="008A36F2" w:rsidP="0010675C">
      <w:pPr>
        <w:spacing w:line="360" w:lineRule="auto"/>
        <w:jc w:val="both"/>
      </w:pPr>
    </w:p>
    <w:p w14:paraId="05566FFC" w14:textId="72283FEC" w:rsidR="00162831" w:rsidRDefault="009B4944" w:rsidP="008E4A89">
      <w:pPr>
        <w:spacing w:line="360" w:lineRule="auto"/>
        <w:rPr>
          <w:b/>
        </w:rPr>
      </w:pPr>
      <w:r>
        <w:rPr>
          <w:b/>
        </w:rPr>
        <w:t>Acknowledgements</w:t>
      </w:r>
    </w:p>
    <w:p w14:paraId="6DF6428D" w14:textId="31D73EDE" w:rsidR="00585874" w:rsidRPr="00B06EA1" w:rsidRDefault="00F20411" w:rsidP="008E4A89">
      <w:pPr>
        <w:spacing w:line="360" w:lineRule="auto"/>
      </w:pPr>
      <w:r>
        <w:t xml:space="preserve">This research was supported </w:t>
      </w:r>
      <w:r w:rsidR="009B4944" w:rsidRPr="009B4944">
        <w:t xml:space="preserve">by the Medical Research Council and the University of Southampton, UK. We thank the men and women who participated in the </w:t>
      </w:r>
      <w:r>
        <w:t>Hertfordshire Cohort Study.</w:t>
      </w:r>
      <w:r w:rsidR="009B4944" w:rsidRPr="009B4944">
        <w:t xml:space="preserve"> </w:t>
      </w:r>
    </w:p>
    <w:p w14:paraId="2A4AB19D" w14:textId="2DC7CD9C" w:rsidR="002C37BA" w:rsidRDefault="002C37BA" w:rsidP="004A5F1D">
      <w:pPr>
        <w:jc w:val="center"/>
        <w:rPr>
          <w:b/>
        </w:rPr>
      </w:pPr>
    </w:p>
    <w:p w14:paraId="0E8CAA35" w14:textId="77777777" w:rsidR="002C37BA" w:rsidRDefault="002C37BA">
      <w:pPr>
        <w:rPr>
          <w:b/>
        </w:rPr>
      </w:pPr>
    </w:p>
    <w:p w14:paraId="2BD75F61" w14:textId="77777777" w:rsidR="008D618F" w:rsidRDefault="008D618F">
      <w:pPr>
        <w:rPr>
          <w:b/>
        </w:rPr>
      </w:pPr>
      <w:r>
        <w:rPr>
          <w:b/>
        </w:rPr>
        <w:br w:type="page"/>
      </w:r>
    </w:p>
    <w:p w14:paraId="34C8470A" w14:textId="0D8469B1" w:rsidR="00E0489B" w:rsidRPr="004A5F1D" w:rsidRDefault="00AF04E6" w:rsidP="006457FE">
      <w:pPr>
        <w:rPr>
          <w:b/>
        </w:rPr>
      </w:pPr>
      <w:r w:rsidRPr="00C60036">
        <w:rPr>
          <w:b/>
        </w:rPr>
        <w:lastRenderedPageBreak/>
        <w:t>References</w:t>
      </w:r>
    </w:p>
    <w:p w14:paraId="2B69B34A" w14:textId="77777777" w:rsidR="00463A47" w:rsidRPr="00463A47" w:rsidRDefault="004B7DC0" w:rsidP="00463A47">
      <w:pPr>
        <w:pStyle w:val="EndNoteBibliography"/>
        <w:spacing w:after="0"/>
      </w:pPr>
      <w:r w:rsidRPr="00955BAD">
        <w:fldChar w:fldCharType="begin"/>
      </w:r>
      <w:r w:rsidRPr="00955BAD">
        <w:instrText xml:space="preserve"> ADDIN EN.REFLIST </w:instrText>
      </w:r>
      <w:r w:rsidRPr="00955BAD">
        <w:fldChar w:fldCharType="separate"/>
      </w:r>
      <w:r w:rsidR="00463A47" w:rsidRPr="00463A47">
        <w:t>1.</w:t>
      </w:r>
      <w:r w:rsidR="00463A47" w:rsidRPr="00463A47">
        <w:tab/>
        <w:t xml:space="preserve">Susser E, Kirkbride JB, Heijmans BT, Kresovich JK, Lumey LH, Stein AD. Maternal Prenatal Nutrition and Health in Grandchildren and Subsequent Generations. </w:t>
      </w:r>
      <w:r w:rsidR="00463A47" w:rsidRPr="00463A47">
        <w:rPr>
          <w:i/>
        </w:rPr>
        <w:t>Annual Review of Anthropology</w:t>
      </w:r>
      <w:r w:rsidR="00463A47" w:rsidRPr="00463A47">
        <w:t>. 2012; 41:577-610.</w:t>
      </w:r>
    </w:p>
    <w:p w14:paraId="717AD9FF" w14:textId="77777777" w:rsidR="00463A47" w:rsidRPr="00463A47" w:rsidRDefault="00463A47" w:rsidP="00463A47">
      <w:pPr>
        <w:pStyle w:val="EndNoteBibliography"/>
        <w:spacing w:after="0"/>
      </w:pPr>
      <w:r w:rsidRPr="00463A47">
        <w:t>2.</w:t>
      </w:r>
      <w:r w:rsidRPr="00463A47">
        <w:tab/>
        <w:t xml:space="preserve">Barker DJP. Developmental origins of chronic disease. </w:t>
      </w:r>
      <w:r w:rsidRPr="00463A47">
        <w:rPr>
          <w:i/>
        </w:rPr>
        <w:t>Public Health</w:t>
      </w:r>
      <w:r w:rsidRPr="00463A47">
        <w:t>. 2012; 126:185-189.</w:t>
      </w:r>
    </w:p>
    <w:p w14:paraId="5F0B5602" w14:textId="77777777" w:rsidR="00463A47" w:rsidRPr="00463A47" w:rsidRDefault="00463A47" w:rsidP="00463A47">
      <w:pPr>
        <w:pStyle w:val="EndNoteBibliography"/>
        <w:spacing w:after="0"/>
      </w:pPr>
      <w:r w:rsidRPr="00463A47">
        <w:t>3.</w:t>
      </w:r>
      <w:r w:rsidRPr="00463A47">
        <w:tab/>
        <w:t xml:space="preserve">Huang C, Hubert Department of Global Health RSoPHEUAGA, Li Z, National Center for M, Infant H, Department of Health Care Epidemiology BUMSCBC, et al. Early Life Exposure to the 1959–1961 Chinese Famine Has Long-Term Health Consequences. </w:t>
      </w:r>
      <w:r w:rsidRPr="00463A47">
        <w:rPr>
          <w:i/>
        </w:rPr>
        <w:t>J Nutr</w:t>
      </w:r>
      <w:r w:rsidRPr="00463A47">
        <w:t>. 2010; 140:1874-1878.</w:t>
      </w:r>
    </w:p>
    <w:p w14:paraId="0EC8F41F" w14:textId="77777777" w:rsidR="00463A47" w:rsidRPr="00463A47" w:rsidRDefault="00463A47" w:rsidP="00463A47">
      <w:pPr>
        <w:pStyle w:val="EndNoteBibliography"/>
        <w:spacing w:after="0"/>
      </w:pPr>
      <w:r w:rsidRPr="00463A47">
        <w:t>4.</w:t>
      </w:r>
      <w:r w:rsidRPr="00463A47">
        <w:tab/>
        <w:t xml:space="preserve">Ravelli GP, Stein ZA, Susser MW. Obesity in young men after famine exposure in utero and early infancy. </w:t>
      </w:r>
      <w:r w:rsidRPr="00463A47">
        <w:rPr>
          <w:i/>
        </w:rPr>
        <w:t>N Engl J Med</w:t>
      </w:r>
      <w:r w:rsidRPr="00463A47">
        <w:t>. 1976; 295:349-353.</w:t>
      </w:r>
    </w:p>
    <w:p w14:paraId="52BB7846" w14:textId="77777777" w:rsidR="00463A47" w:rsidRPr="00463A47" w:rsidRDefault="00463A47" w:rsidP="00463A47">
      <w:pPr>
        <w:pStyle w:val="EndNoteBibliography"/>
        <w:spacing w:after="0"/>
      </w:pPr>
      <w:r w:rsidRPr="00463A47">
        <w:t>5.</w:t>
      </w:r>
      <w:r w:rsidRPr="00463A47">
        <w:tab/>
        <w:t xml:space="preserve">Currie J, Moretti E. Biology as destiny? Short-and long-run determinants of intergenerational transmission of birth weight. </w:t>
      </w:r>
      <w:r w:rsidRPr="00463A47">
        <w:rPr>
          <w:i/>
        </w:rPr>
        <w:t>Journal of Labor economics</w:t>
      </w:r>
      <w:r w:rsidRPr="00463A47">
        <w:t>. 2007; 25:231-264.</w:t>
      </w:r>
    </w:p>
    <w:p w14:paraId="260D3014" w14:textId="77777777" w:rsidR="00463A47" w:rsidRPr="00463A47" w:rsidRDefault="00463A47" w:rsidP="00463A47">
      <w:pPr>
        <w:pStyle w:val="EndNoteBibliography"/>
        <w:spacing w:after="0"/>
      </w:pPr>
      <w:r w:rsidRPr="00463A47">
        <w:t>6.</w:t>
      </w:r>
      <w:r w:rsidRPr="00463A47">
        <w:tab/>
        <w:t xml:space="preserve">Martorell R, Zongrone A. Intergenerational influences on child growth and undernutrition. </w:t>
      </w:r>
      <w:r w:rsidRPr="00463A47">
        <w:rPr>
          <w:i/>
        </w:rPr>
        <w:t>Paediatric and perinatal epidemiology</w:t>
      </w:r>
      <w:r w:rsidRPr="00463A47">
        <w:t>. 2012; 26:302-314.</w:t>
      </w:r>
    </w:p>
    <w:p w14:paraId="349D1BF5" w14:textId="77777777" w:rsidR="00463A47" w:rsidRPr="00463A47" w:rsidRDefault="00463A47" w:rsidP="00463A47">
      <w:pPr>
        <w:pStyle w:val="EndNoteBibliography"/>
        <w:spacing w:after="0"/>
      </w:pPr>
      <w:r w:rsidRPr="00463A47">
        <w:t>7.</w:t>
      </w:r>
      <w:r w:rsidRPr="00463A47">
        <w:tab/>
        <w:t xml:space="preserve">Ramakrishnan U, Martorell R, Schroeder DG, Flores R. Role of intergenerational effects on linear growth. </w:t>
      </w:r>
      <w:r w:rsidRPr="00463A47">
        <w:rPr>
          <w:i/>
        </w:rPr>
        <w:t>The Journal of nutrition</w:t>
      </w:r>
      <w:r w:rsidRPr="00463A47">
        <w:t>. 1999; 129:544S-549S.</w:t>
      </w:r>
    </w:p>
    <w:p w14:paraId="412E1F0D" w14:textId="77777777" w:rsidR="00463A47" w:rsidRPr="00463A47" w:rsidRDefault="00463A47" w:rsidP="00463A47">
      <w:pPr>
        <w:pStyle w:val="EndNoteBibliography"/>
        <w:spacing w:after="0"/>
      </w:pPr>
      <w:r w:rsidRPr="00463A47">
        <w:t>8.</w:t>
      </w:r>
      <w:r w:rsidRPr="00463A47">
        <w:tab/>
        <w:t xml:space="preserve">Carr-Hill R, Campbell DM, Hall MH, Meredith A. Is birth weight determined genetically? </w:t>
      </w:r>
      <w:r w:rsidRPr="00463A47">
        <w:rPr>
          <w:i/>
        </w:rPr>
        <w:t>Br Med J (Clin Res Ed)</w:t>
      </w:r>
      <w:r w:rsidRPr="00463A47">
        <w:t>. 1987; 295:687-689.</w:t>
      </w:r>
    </w:p>
    <w:p w14:paraId="52776FC5" w14:textId="77777777" w:rsidR="00463A47" w:rsidRPr="00463A47" w:rsidRDefault="00463A47" w:rsidP="00463A47">
      <w:pPr>
        <w:pStyle w:val="EndNoteBibliography"/>
        <w:spacing w:after="0"/>
      </w:pPr>
      <w:r w:rsidRPr="00463A47">
        <w:t>9.</w:t>
      </w:r>
      <w:r w:rsidRPr="00463A47">
        <w:tab/>
        <w:t xml:space="preserve">Hennessy E, Alberman E. Intergenerational influences affecting birth outcome. I. Birthweight for gestational age in the children of the 1958 British birth cohort. </w:t>
      </w:r>
      <w:r w:rsidRPr="00463A47">
        <w:rPr>
          <w:i/>
        </w:rPr>
        <w:t>Paediatric and perinatal epidemiology</w:t>
      </w:r>
      <w:r w:rsidRPr="00463A47">
        <w:t>. 1998; 12:45-60.</w:t>
      </w:r>
    </w:p>
    <w:p w14:paraId="017AD398" w14:textId="77777777" w:rsidR="00463A47" w:rsidRPr="00463A47" w:rsidRDefault="00463A47" w:rsidP="00463A47">
      <w:pPr>
        <w:pStyle w:val="EndNoteBibliography"/>
        <w:spacing w:after="0"/>
      </w:pPr>
      <w:r w:rsidRPr="00463A47">
        <w:t>10.</w:t>
      </w:r>
      <w:r w:rsidRPr="00463A47">
        <w:tab/>
        <w:t xml:space="preserve">Emanuel I, Leisenring W, Williams MA, Kimpo C, Estee S, O'Brien W, et al. The Washington State Intergenerational Study of Birth Outcomes: methodology and some comparisons of maternal birthweight and infant birthweight and gestation in four ethnic groups. </w:t>
      </w:r>
      <w:r w:rsidRPr="00463A47">
        <w:rPr>
          <w:i/>
        </w:rPr>
        <w:t>Paediatric and Perinatal Epidemiology</w:t>
      </w:r>
      <w:r w:rsidRPr="00463A47">
        <w:t>. 1999; 13:352-369.</w:t>
      </w:r>
    </w:p>
    <w:p w14:paraId="3BBA5317" w14:textId="77777777" w:rsidR="00463A47" w:rsidRPr="00463A47" w:rsidRDefault="00463A47" w:rsidP="00463A47">
      <w:pPr>
        <w:pStyle w:val="EndNoteBibliography"/>
        <w:spacing w:after="0"/>
      </w:pPr>
      <w:r w:rsidRPr="00463A47">
        <w:lastRenderedPageBreak/>
        <w:t>11.</w:t>
      </w:r>
      <w:r w:rsidRPr="00463A47">
        <w:tab/>
        <w:t xml:space="preserve">Griffiths LJ, Dezateux C, Cole TJ, Group MCSCH. Differential parental weight and height contributions to offspring birthweight and weight gain in infancy. </w:t>
      </w:r>
      <w:r w:rsidRPr="00463A47">
        <w:rPr>
          <w:i/>
        </w:rPr>
        <w:t>International journal of epidemiology</w:t>
      </w:r>
      <w:r w:rsidRPr="00463A47">
        <w:t>. 2006; 36:104-107.</w:t>
      </w:r>
    </w:p>
    <w:p w14:paraId="5A6E2AC8" w14:textId="77777777" w:rsidR="00463A47" w:rsidRPr="00463A47" w:rsidRDefault="00463A47" w:rsidP="00463A47">
      <w:pPr>
        <w:pStyle w:val="EndNoteBibliography"/>
        <w:spacing w:after="0"/>
      </w:pPr>
      <w:r w:rsidRPr="00463A47">
        <w:t>12.</w:t>
      </w:r>
      <w:r w:rsidRPr="00463A47">
        <w:tab/>
        <w:t xml:space="preserve">Kelly GE, Murrin C, Viljoen K, O'Brien J, Kelleher C. Body mass index is associated with the maternal lines but height is heritable across family lines in the Lifeways Cross-Generation Cohort Study. </w:t>
      </w:r>
      <w:r w:rsidRPr="00463A47">
        <w:rPr>
          <w:i/>
        </w:rPr>
        <w:t>BMJ open</w:t>
      </w:r>
      <w:r w:rsidRPr="00463A47">
        <w:t>. 2014; 4:e005732.</w:t>
      </w:r>
    </w:p>
    <w:p w14:paraId="004CBE76" w14:textId="77777777" w:rsidR="00463A47" w:rsidRPr="00463A47" w:rsidRDefault="00463A47" w:rsidP="00463A47">
      <w:pPr>
        <w:pStyle w:val="EndNoteBibliography"/>
        <w:spacing w:after="0"/>
      </w:pPr>
      <w:r w:rsidRPr="00463A47">
        <w:t>13.</w:t>
      </w:r>
      <w:r w:rsidRPr="00463A47">
        <w:tab/>
        <w:t xml:space="preserve">Addo OY, Stein AD, Fall CH, Gigante DP, Guntupalli AM, Horta BL, et al. Maternal height and child growth patterns. </w:t>
      </w:r>
      <w:r w:rsidRPr="00463A47">
        <w:rPr>
          <w:i/>
        </w:rPr>
        <w:t>The Journal of pediatrics</w:t>
      </w:r>
      <w:r w:rsidRPr="00463A47">
        <w:t>. 2013; 163:549-554.</w:t>
      </w:r>
    </w:p>
    <w:p w14:paraId="0A0BFCED" w14:textId="77777777" w:rsidR="00463A47" w:rsidRPr="00463A47" w:rsidRDefault="00463A47" w:rsidP="00463A47">
      <w:pPr>
        <w:pStyle w:val="EndNoteBibliography"/>
        <w:spacing w:after="0"/>
      </w:pPr>
      <w:r w:rsidRPr="00463A47">
        <w:t>14.</w:t>
      </w:r>
      <w:r w:rsidRPr="00463A47">
        <w:tab/>
        <w:t xml:space="preserve">Alberman E, Filakti H, Williams S, Evans SJW, Emanuel I. Early influences on the secular change in adult height between the parents and children of the 1958 birth cohort. </w:t>
      </w:r>
      <w:r w:rsidRPr="00463A47">
        <w:rPr>
          <w:i/>
        </w:rPr>
        <w:t>Annals of Human Biology</w:t>
      </w:r>
      <w:r w:rsidRPr="00463A47">
        <w:t>. 1991; 18:127-136.</w:t>
      </w:r>
    </w:p>
    <w:p w14:paraId="508ED324" w14:textId="77777777" w:rsidR="00463A47" w:rsidRPr="00463A47" w:rsidRDefault="00463A47" w:rsidP="00463A47">
      <w:pPr>
        <w:pStyle w:val="EndNoteBibliography"/>
        <w:spacing w:after="0"/>
      </w:pPr>
      <w:r w:rsidRPr="00463A47">
        <w:t>15.</w:t>
      </w:r>
      <w:r w:rsidRPr="00463A47">
        <w:tab/>
        <w:t xml:space="preserve">Emanuel I, Kimpo C, Moceri V. The association of maternal growth and socio-economic measures with infant birthweight in four ethnic groups. </w:t>
      </w:r>
      <w:r w:rsidRPr="00463A47">
        <w:rPr>
          <w:i/>
        </w:rPr>
        <w:t>International Journal of Epidemiology</w:t>
      </w:r>
      <w:r w:rsidRPr="00463A47">
        <w:t>. 2004; 33:1236-1242.</w:t>
      </w:r>
    </w:p>
    <w:p w14:paraId="0763A08E" w14:textId="77777777" w:rsidR="00463A47" w:rsidRPr="00463A47" w:rsidRDefault="00463A47" w:rsidP="00463A47">
      <w:pPr>
        <w:pStyle w:val="EndNoteBibliography"/>
        <w:spacing w:after="0"/>
      </w:pPr>
      <w:r w:rsidRPr="00463A47">
        <w:t>16.</w:t>
      </w:r>
      <w:r w:rsidRPr="00463A47">
        <w:tab/>
        <w:t xml:space="preserve">De Stavola BL, Leon DA, Koupil I. Intergenerational correlations in size at birth and the contribution of environmental factors: The Uppsala Birth Cohort Multigenerational Study, Sweden, 1915-2002. </w:t>
      </w:r>
      <w:r w:rsidRPr="00463A47">
        <w:rPr>
          <w:i/>
        </w:rPr>
        <w:t>Am J Epidemiol</w:t>
      </w:r>
      <w:r w:rsidRPr="00463A47">
        <w:t>. 2011; 174:52-62.</w:t>
      </w:r>
    </w:p>
    <w:p w14:paraId="3CF37B9F" w14:textId="77777777" w:rsidR="00463A47" w:rsidRPr="00463A47" w:rsidRDefault="00463A47" w:rsidP="00463A47">
      <w:pPr>
        <w:pStyle w:val="EndNoteBibliography"/>
        <w:spacing w:after="0"/>
      </w:pPr>
      <w:r w:rsidRPr="00463A47">
        <w:t>17.</w:t>
      </w:r>
      <w:r w:rsidRPr="00463A47">
        <w:tab/>
        <w:t xml:space="preserve">Lahti-Pulkkinen M, Bhattacharya S, Raikkonen K, Osmond C, Norman JE, Reynolds RM. Intergenerational Transmission of Birth Weight Across 3 Generations. </w:t>
      </w:r>
      <w:r w:rsidRPr="00463A47">
        <w:rPr>
          <w:i/>
        </w:rPr>
        <w:t>Am J Epidemiol</w:t>
      </w:r>
      <w:r w:rsidRPr="00463A47">
        <w:t>. 2018; 187:1165-1173.</w:t>
      </w:r>
    </w:p>
    <w:p w14:paraId="4A9781C1" w14:textId="77777777" w:rsidR="00463A47" w:rsidRPr="00463A47" w:rsidRDefault="00463A47" w:rsidP="00463A47">
      <w:pPr>
        <w:pStyle w:val="EndNoteBibliography"/>
        <w:spacing w:after="0"/>
      </w:pPr>
      <w:r w:rsidRPr="00463A47">
        <w:t>18.</w:t>
      </w:r>
      <w:r w:rsidRPr="00463A47">
        <w:tab/>
        <w:t xml:space="preserve">Murrin CM, Kelly GE, Tremblay RE, Kelleher CC. Body mass index and height over three generations: evidence from the Lifeways cross-generational cohort study. </w:t>
      </w:r>
      <w:r w:rsidRPr="00463A47">
        <w:rPr>
          <w:i/>
        </w:rPr>
        <w:t>BMC Public Health</w:t>
      </w:r>
      <w:r w:rsidRPr="00463A47">
        <w:t>. 2012; 12:81.</w:t>
      </w:r>
    </w:p>
    <w:p w14:paraId="1E001343" w14:textId="77777777" w:rsidR="00463A47" w:rsidRPr="00463A47" w:rsidRDefault="00463A47" w:rsidP="00463A47">
      <w:pPr>
        <w:pStyle w:val="EndNoteBibliography"/>
        <w:spacing w:after="0"/>
      </w:pPr>
      <w:r w:rsidRPr="00463A47">
        <w:t>19.</w:t>
      </w:r>
      <w:r w:rsidRPr="00463A47">
        <w:tab/>
        <w:t xml:space="preserve">Kuh D, Wadsworth M. Parental Height: Childhood Environment and Subsequent Adult Height in a National Birth Cohort. </w:t>
      </w:r>
      <w:r w:rsidRPr="00463A47">
        <w:rPr>
          <w:i/>
        </w:rPr>
        <w:t>International Journal of Epidemiology</w:t>
      </w:r>
      <w:r w:rsidRPr="00463A47">
        <w:t>. 1989; 18:663-668.</w:t>
      </w:r>
    </w:p>
    <w:p w14:paraId="1982C8EB" w14:textId="77777777" w:rsidR="00463A47" w:rsidRPr="00463A47" w:rsidRDefault="00463A47" w:rsidP="00463A47">
      <w:pPr>
        <w:pStyle w:val="EndNoteBibliography"/>
        <w:spacing w:after="0"/>
      </w:pPr>
      <w:r w:rsidRPr="00463A47">
        <w:t>20.</w:t>
      </w:r>
      <w:r w:rsidRPr="00463A47">
        <w:tab/>
        <w:t xml:space="preserve">Galobardes B, McCormack VA, McCarron P, Howe LD, Lynch J, Lawlor DA, et al. Social Inequalities in Height: Persisting Differences Today Depend upon Height of the Parents. </w:t>
      </w:r>
      <w:r w:rsidRPr="00463A47">
        <w:rPr>
          <w:i/>
        </w:rPr>
        <w:t>PLOS ONE</w:t>
      </w:r>
      <w:r w:rsidRPr="00463A47">
        <w:t>. 2012; 7:e29118.</w:t>
      </w:r>
    </w:p>
    <w:p w14:paraId="66ED31E3" w14:textId="77777777" w:rsidR="00463A47" w:rsidRPr="00463A47" w:rsidRDefault="00463A47" w:rsidP="00463A47">
      <w:pPr>
        <w:pStyle w:val="EndNoteBibliography"/>
        <w:spacing w:after="0"/>
      </w:pPr>
      <w:r w:rsidRPr="00463A47">
        <w:lastRenderedPageBreak/>
        <w:t>21.</w:t>
      </w:r>
      <w:r w:rsidRPr="00463A47">
        <w:tab/>
        <w:t xml:space="preserve">Horta BL, Gigante DP, Osmond C, Barros FC, Victora CG. Intergenerational effect of weight gain in childhood on offspring birthweight. </w:t>
      </w:r>
      <w:r w:rsidRPr="00463A47">
        <w:rPr>
          <w:i/>
        </w:rPr>
        <w:t>International journal of epidemiology</w:t>
      </w:r>
      <w:r w:rsidRPr="00463A47">
        <w:t>. 2009; 38:724-732.</w:t>
      </w:r>
    </w:p>
    <w:p w14:paraId="715E08C0" w14:textId="77777777" w:rsidR="00463A47" w:rsidRPr="00463A47" w:rsidRDefault="00463A47" w:rsidP="00463A47">
      <w:pPr>
        <w:pStyle w:val="EndNoteBibliography"/>
        <w:spacing w:after="0"/>
      </w:pPr>
      <w:r w:rsidRPr="00463A47">
        <w:t>22.</w:t>
      </w:r>
      <w:r w:rsidRPr="00463A47">
        <w:tab/>
        <w:t xml:space="preserve">Addo OY, Stein AD, Fall CH, Gigante DP, Guntupalli AM, Horta BL, et al. Parental childhood growth and offspring birthweight: pooled analyses from four birth cohorts in low and middle income countries. </w:t>
      </w:r>
      <w:r w:rsidRPr="00463A47">
        <w:rPr>
          <w:i/>
        </w:rPr>
        <w:t>Am J Hum Biol</w:t>
      </w:r>
      <w:r w:rsidRPr="00463A47">
        <w:t>. 2015; 27:99-105.</w:t>
      </w:r>
    </w:p>
    <w:p w14:paraId="78A980E3" w14:textId="77777777" w:rsidR="00463A47" w:rsidRPr="00463A47" w:rsidRDefault="00463A47" w:rsidP="00463A47">
      <w:pPr>
        <w:pStyle w:val="EndNoteBibliography"/>
        <w:spacing w:after="0"/>
      </w:pPr>
      <w:r w:rsidRPr="00463A47">
        <w:t>23.</w:t>
      </w:r>
      <w:r w:rsidRPr="00463A47">
        <w:tab/>
        <w:t xml:space="preserve">Victora CG, Adair L, Fall C, Hallal PC, Martorell R, Richter L, et al. Maternal and child undernutrition: consequences for adult health and human capital. </w:t>
      </w:r>
      <w:r w:rsidRPr="00463A47">
        <w:rPr>
          <w:i/>
        </w:rPr>
        <w:t>The Lancet</w:t>
      </w:r>
      <w:r w:rsidRPr="00463A47">
        <w:t>. 2008; 371:340-357.</w:t>
      </w:r>
    </w:p>
    <w:p w14:paraId="218C023A" w14:textId="77777777" w:rsidR="00463A47" w:rsidRPr="00463A47" w:rsidRDefault="00463A47" w:rsidP="00463A47">
      <w:pPr>
        <w:pStyle w:val="EndNoteBibliography"/>
        <w:spacing w:after="0"/>
      </w:pPr>
      <w:r w:rsidRPr="00463A47">
        <w:t>24.</w:t>
      </w:r>
      <w:r w:rsidRPr="00463A47">
        <w:tab/>
        <w:t xml:space="preserve">Syddall HE, Aihie Sayer A, Dennison EM, Martin HJ, Barker DJ, Cooper C. Cohort profile: the Hertfordshire cohort study. </w:t>
      </w:r>
      <w:r w:rsidRPr="00463A47">
        <w:rPr>
          <w:i/>
        </w:rPr>
        <w:t>Int J Epidemiol</w:t>
      </w:r>
      <w:r w:rsidRPr="00463A47">
        <w:t>. 2005; 34:1234-1242.</w:t>
      </w:r>
    </w:p>
    <w:p w14:paraId="1CECACDF" w14:textId="77777777" w:rsidR="00463A47" w:rsidRPr="00463A47" w:rsidRDefault="00463A47" w:rsidP="00463A47">
      <w:pPr>
        <w:pStyle w:val="EndNoteBibliography"/>
        <w:spacing w:after="0"/>
      </w:pPr>
      <w:r w:rsidRPr="00463A47">
        <w:t>25.</w:t>
      </w:r>
      <w:r w:rsidRPr="00463A47">
        <w:tab/>
        <w:t xml:space="preserve">Syddall H, Simmonds S, Carter S, Robinson S, Dennison E, Cooper C, et al. The Hertfordshire Cohort Study: an overview [version 1; referees: awaiting peer review]. </w:t>
      </w:r>
      <w:r w:rsidRPr="00463A47">
        <w:rPr>
          <w:i/>
        </w:rPr>
        <w:t>F1000Research</w:t>
      </w:r>
      <w:r w:rsidRPr="00463A47">
        <w:t>. 2019; 8.</w:t>
      </w:r>
    </w:p>
    <w:p w14:paraId="1B4B3ABE" w14:textId="77777777" w:rsidR="00463A47" w:rsidRPr="00463A47" w:rsidRDefault="00463A47" w:rsidP="00463A47">
      <w:pPr>
        <w:pStyle w:val="EndNoteBibliography"/>
        <w:spacing w:after="0"/>
      </w:pPr>
      <w:r w:rsidRPr="00463A47">
        <w:t>26.</w:t>
      </w:r>
      <w:r w:rsidRPr="00463A47">
        <w:tab/>
        <w:t xml:space="preserve">Cole TJ. Conditional reference charts to assess weight gain in British infants. </w:t>
      </w:r>
      <w:r w:rsidRPr="00463A47">
        <w:rPr>
          <w:i/>
        </w:rPr>
        <w:t>Arch Dis Child</w:t>
      </w:r>
      <w:r w:rsidRPr="00463A47">
        <w:t>. 1995; 73:8-16.</w:t>
      </w:r>
    </w:p>
    <w:p w14:paraId="581CF105" w14:textId="77777777" w:rsidR="00463A47" w:rsidRPr="00463A47" w:rsidRDefault="00463A47" w:rsidP="00463A47">
      <w:pPr>
        <w:pStyle w:val="EndNoteBibliography"/>
      </w:pPr>
      <w:r w:rsidRPr="00463A47">
        <w:t>27.</w:t>
      </w:r>
      <w:r w:rsidRPr="00463A47">
        <w:tab/>
        <w:t>2015 S. Stata Statistical Software. Texas2015.</w:t>
      </w:r>
    </w:p>
    <w:p w14:paraId="59ABFCA0" w14:textId="30195D4C" w:rsidR="0010147A" w:rsidRDefault="004B7DC0" w:rsidP="00955BAD">
      <w:pPr>
        <w:spacing w:line="360" w:lineRule="auto"/>
      </w:pPr>
      <w:r w:rsidRPr="00955BAD">
        <w:fldChar w:fldCharType="end"/>
      </w:r>
    </w:p>
    <w:p w14:paraId="0072C8EF" w14:textId="77777777" w:rsidR="008D618F" w:rsidRDefault="008D618F" w:rsidP="00955BAD">
      <w:pPr>
        <w:spacing w:line="360" w:lineRule="auto"/>
      </w:pPr>
    </w:p>
    <w:p w14:paraId="4E93313F" w14:textId="77777777" w:rsidR="008D618F" w:rsidRDefault="008D618F" w:rsidP="00955BAD">
      <w:pPr>
        <w:spacing w:line="360" w:lineRule="auto"/>
      </w:pPr>
    </w:p>
    <w:p w14:paraId="7FD50F1B" w14:textId="77777777" w:rsidR="008D618F" w:rsidRDefault="008D618F" w:rsidP="00955BAD">
      <w:pPr>
        <w:spacing w:line="360" w:lineRule="auto"/>
      </w:pPr>
    </w:p>
    <w:p w14:paraId="2BB18695" w14:textId="77777777" w:rsidR="008D618F" w:rsidRDefault="008D618F" w:rsidP="00955BAD">
      <w:pPr>
        <w:spacing w:line="360" w:lineRule="auto"/>
      </w:pPr>
    </w:p>
    <w:p w14:paraId="5484BAB3" w14:textId="77777777" w:rsidR="008D618F" w:rsidRDefault="008D618F" w:rsidP="00955BAD">
      <w:pPr>
        <w:spacing w:line="360" w:lineRule="auto"/>
      </w:pPr>
    </w:p>
    <w:p w14:paraId="02FB4431" w14:textId="77777777" w:rsidR="008D618F" w:rsidRDefault="008D618F" w:rsidP="00955BAD">
      <w:pPr>
        <w:spacing w:line="360" w:lineRule="auto"/>
      </w:pPr>
    </w:p>
    <w:p w14:paraId="7C73B323" w14:textId="77777777" w:rsidR="008D618F" w:rsidRDefault="008D618F" w:rsidP="00955BAD">
      <w:pPr>
        <w:spacing w:line="360" w:lineRule="auto"/>
      </w:pPr>
    </w:p>
    <w:p w14:paraId="7DAC2D6A" w14:textId="77777777" w:rsidR="008D618F" w:rsidRDefault="008D618F" w:rsidP="00955BAD">
      <w:pPr>
        <w:spacing w:line="360" w:lineRule="auto"/>
      </w:pPr>
    </w:p>
    <w:p w14:paraId="2B3BEFF4" w14:textId="77777777" w:rsidR="008D618F" w:rsidRDefault="008D618F" w:rsidP="00955BAD">
      <w:pPr>
        <w:spacing w:line="360" w:lineRule="auto"/>
      </w:pPr>
    </w:p>
    <w:p w14:paraId="705282C4" w14:textId="77777777" w:rsidR="00202D44" w:rsidRDefault="00202D44" w:rsidP="008D618F">
      <w:pPr>
        <w:rPr>
          <w:b/>
        </w:rPr>
      </w:pPr>
    </w:p>
    <w:p w14:paraId="286F9CB4" w14:textId="77777777" w:rsidR="00202D44" w:rsidRDefault="00202D44" w:rsidP="008D618F">
      <w:pPr>
        <w:rPr>
          <w:b/>
        </w:rPr>
      </w:pPr>
    </w:p>
    <w:p w14:paraId="5CDB76D6" w14:textId="77777777" w:rsidR="00202D44" w:rsidRDefault="00202D44" w:rsidP="008D618F">
      <w:pPr>
        <w:rPr>
          <w:b/>
        </w:rPr>
      </w:pPr>
    </w:p>
    <w:p w14:paraId="6A6ADA96" w14:textId="77777777" w:rsidR="00202D44" w:rsidRDefault="00202D44" w:rsidP="008D618F">
      <w:pPr>
        <w:rPr>
          <w:b/>
        </w:rPr>
      </w:pPr>
    </w:p>
    <w:p w14:paraId="2050AD72" w14:textId="77777777" w:rsidR="00202D44" w:rsidRDefault="00202D44" w:rsidP="008D618F">
      <w:pPr>
        <w:rPr>
          <w:b/>
        </w:rPr>
      </w:pPr>
    </w:p>
    <w:p w14:paraId="521AB90B" w14:textId="77777777" w:rsidR="00202D44" w:rsidRDefault="00202D44" w:rsidP="008D618F">
      <w:pPr>
        <w:rPr>
          <w:b/>
        </w:rPr>
      </w:pPr>
    </w:p>
    <w:p w14:paraId="457C1B38" w14:textId="72A9E20D" w:rsidR="008D618F" w:rsidRPr="008D618F" w:rsidRDefault="008D618F" w:rsidP="008D618F">
      <w:pPr>
        <w:rPr>
          <w:b/>
        </w:rPr>
      </w:pPr>
      <w:r w:rsidRPr="008D618F">
        <w:rPr>
          <w:b/>
        </w:rPr>
        <w:t>Table 1: Descriptive statistics</w:t>
      </w:r>
      <w:r>
        <w:rPr>
          <w:b/>
        </w:rPr>
        <w:t xml:space="preserve"> of F0, F1, and F2 participants</w:t>
      </w:r>
    </w:p>
    <w:tbl>
      <w:tblPr>
        <w:tblW w:w="8911" w:type="dxa"/>
        <w:tblLook w:val="04A0" w:firstRow="1" w:lastRow="0" w:firstColumn="1" w:lastColumn="0" w:noHBand="0" w:noVBand="1"/>
      </w:tblPr>
      <w:tblGrid>
        <w:gridCol w:w="3200"/>
        <w:gridCol w:w="993"/>
        <w:gridCol w:w="850"/>
        <w:gridCol w:w="992"/>
        <w:gridCol w:w="750"/>
        <w:gridCol w:w="992"/>
        <w:gridCol w:w="1134"/>
      </w:tblGrid>
      <w:tr w:rsidR="008D618F" w:rsidRPr="008D618F" w14:paraId="0B6238E2" w14:textId="77777777" w:rsidTr="00CA0DB7">
        <w:trPr>
          <w:trHeight w:val="290"/>
        </w:trPr>
        <w:tc>
          <w:tcPr>
            <w:tcW w:w="3200" w:type="dxa"/>
            <w:tcBorders>
              <w:top w:val="single" w:sz="4" w:space="0" w:color="auto"/>
            </w:tcBorders>
            <w:shd w:val="clear" w:color="auto" w:fill="auto"/>
            <w:noWrap/>
            <w:vAlign w:val="bottom"/>
            <w:hideMark/>
          </w:tcPr>
          <w:p w14:paraId="452D1D98" w14:textId="77777777" w:rsidR="008D618F" w:rsidRPr="008D618F" w:rsidRDefault="008D618F" w:rsidP="008D618F">
            <w:pPr>
              <w:spacing w:after="0" w:line="240" w:lineRule="auto"/>
              <w:rPr>
                <w:rFonts w:ascii="Times New Roman" w:eastAsia="Times New Roman" w:hAnsi="Times New Roman" w:cs="Times New Roman"/>
                <w:sz w:val="24"/>
                <w:szCs w:val="24"/>
                <w:lang w:eastAsia="en-GB"/>
              </w:rPr>
            </w:pPr>
          </w:p>
        </w:tc>
        <w:tc>
          <w:tcPr>
            <w:tcW w:w="1843" w:type="dxa"/>
            <w:gridSpan w:val="2"/>
            <w:tcBorders>
              <w:top w:val="single" w:sz="4" w:space="0" w:color="auto"/>
            </w:tcBorders>
            <w:shd w:val="clear" w:color="auto" w:fill="auto"/>
            <w:noWrap/>
            <w:vAlign w:val="bottom"/>
            <w:hideMark/>
          </w:tcPr>
          <w:p w14:paraId="6ED5196C"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F0 (n=139)</w:t>
            </w:r>
          </w:p>
        </w:tc>
        <w:tc>
          <w:tcPr>
            <w:tcW w:w="1742" w:type="dxa"/>
            <w:gridSpan w:val="2"/>
            <w:tcBorders>
              <w:top w:val="single" w:sz="4" w:space="0" w:color="auto"/>
            </w:tcBorders>
            <w:shd w:val="clear" w:color="auto" w:fill="auto"/>
            <w:noWrap/>
            <w:vAlign w:val="bottom"/>
            <w:hideMark/>
          </w:tcPr>
          <w:p w14:paraId="003D2FD6"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F1 (n=148)</w:t>
            </w:r>
          </w:p>
        </w:tc>
        <w:tc>
          <w:tcPr>
            <w:tcW w:w="2126" w:type="dxa"/>
            <w:gridSpan w:val="2"/>
            <w:tcBorders>
              <w:top w:val="single" w:sz="4" w:space="0" w:color="auto"/>
            </w:tcBorders>
            <w:shd w:val="clear" w:color="auto" w:fill="auto"/>
            <w:noWrap/>
            <w:vAlign w:val="bottom"/>
            <w:hideMark/>
          </w:tcPr>
          <w:p w14:paraId="4660D1ED"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F2 (n=198)</w:t>
            </w:r>
          </w:p>
        </w:tc>
      </w:tr>
      <w:tr w:rsidR="008D618F" w:rsidRPr="008D618F" w14:paraId="7FD3C151" w14:textId="77777777" w:rsidTr="00CA0DB7">
        <w:trPr>
          <w:trHeight w:val="290"/>
        </w:trPr>
        <w:tc>
          <w:tcPr>
            <w:tcW w:w="3200" w:type="dxa"/>
            <w:tcBorders>
              <w:bottom w:val="single" w:sz="4" w:space="0" w:color="auto"/>
            </w:tcBorders>
            <w:shd w:val="clear" w:color="auto" w:fill="auto"/>
            <w:noWrap/>
            <w:vAlign w:val="bottom"/>
            <w:hideMark/>
          </w:tcPr>
          <w:p w14:paraId="522CF86A" w14:textId="77777777" w:rsidR="008D618F" w:rsidRPr="008D618F" w:rsidRDefault="008D618F" w:rsidP="008D618F">
            <w:pPr>
              <w:spacing w:after="0" w:line="240" w:lineRule="auto"/>
              <w:jc w:val="center"/>
              <w:rPr>
                <w:rFonts w:ascii="Calibri" w:eastAsia="Times New Roman" w:hAnsi="Calibri" w:cs="Calibri"/>
                <w:color w:val="000000"/>
                <w:lang w:eastAsia="en-GB"/>
              </w:rPr>
            </w:pPr>
          </w:p>
        </w:tc>
        <w:tc>
          <w:tcPr>
            <w:tcW w:w="993" w:type="dxa"/>
            <w:tcBorders>
              <w:bottom w:val="single" w:sz="4" w:space="0" w:color="auto"/>
            </w:tcBorders>
            <w:shd w:val="clear" w:color="auto" w:fill="auto"/>
            <w:noWrap/>
            <w:vAlign w:val="bottom"/>
            <w:hideMark/>
          </w:tcPr>
          <w:p w14:paraId="2242CAD5"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Mean</w:t>
            </w:r>
          </w:p>
        </w:tc>
        <w:tc>
          <w:tcPr>
            <w:tcW w:w="850" w:type="dxa"/>
            <w:tcBorders>
              <w:bottom w:val="single" w:sz="4" w:space="0" w:color="auto"/>
            </w:tcBorders>
            <w:shd w:val="clear" w:color="auto" w:fill="auto"/>
            <w:noWrap/>
            <w:vAlign w:val="bottom"/>
            <w:hideMark/>
          </w:tcPr>
          <w:p w14:paraId="776C1C6D"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SD</w:t>
            </w:r>
          </w:p>
        </w:tc>
        <w:tc>
          <w:tcPr>
            <w:tcW w:w="992" w:type="dxa"/>
            <w:tcBorders>
              <w:bottom w:val="single" w:sz="4" w:space="0" w:color="auto"/>
            </w:tcBorders>
            <w:shd w:val="clear" w:color="auto" w:fill="auto"/>
            <w:noWrap/>
            <w:vAlign w:val="bottom"/>
            <w:hideMark/>
          </w:tcPr>
          <w:p w14:paraId="098B73A4"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Mean</w:t>
            </w:r>
          </w:p>
        </w:tc>
        <w:tc>
          <w:tcPr>
            <w:tcW w:w="750" w:type="dxa"/>
            <w:tcBorders>
              <w:bottom w:val="single" w:sz="4" w:space="0" w:color="auto"/>
            </w:tcBorders>
            <w:shd w:val="clear" w:color="auto" w:fill="auto"/>
            <w:noWrap/>
            <w:vAlign w:val="bottom"/>
            <w:hideMark/>
          </w:tcPr>
          <w:p w14:paraId="45E01F96"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SD</w:t>
            </w:r>
          </w:p>
        </w:tc>
        <w:tc>
          <w:tcPr>
            <w:tcW w:w="992" w:type="dxa"/>
            <w:tcBorders>
              <w:bottom w:val="single" w:sz="4" w:space="0" w:color="auto"/>
            </w:tcBorders>
            <w:shd w:val="clear" w:color="auto" w:fill="auto"/>
            <w:noWrap/>
            <w:vAlign w:val="bottom"/>
            <w:hideMark/>
          </w:tcPr>
          <w:p w14:paraId="4228A27F"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Mean</w:t>
            </w:r>
          </w:p>
        </w:tc>
        <w:tc>
          <w:tcPr>
            <w:tcW w:w="1134" w:type="dxa"/>
            <w:tcBorders>
              <w:bottom w:val="single" w:sz="4" w:space="0" w:color="auto"/>
            </w:tcBorders>
            <w:shd w:val="clear" w:color="auto" w:fill="auto"/>
            <w:noWrap/>
            <w:vAlign w:val="bottom"/>
            <w:hideMark/>
          </w:tcPr>
          <w:p w14:paraId="2BEEB648"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SD</w:t>
            </w:r>
          </w:p>
        </w:tc>
      </w:tr>
      <w:tr w:rsidR="008D618F" w:rsidRPr="008D618F" w14:paraId="5FCA667E" w14:textId="77777777" w:rsidTr="00CA0DB7">
        <w:trPr>
          <w:trHeight w:val="290"/>
        </w:trPr>
        <w:tc>
          <w:tcPr>
            <w:tcW w:w="3200" w:type="dxa"/>
            <w:tcBorders>
              <w:top w:val="single" w:sz="4" w:space="0" w:color="auto"/>
            </w:tcBorders>
            <w:shd w:val="clear" w:color="auto" w:fill="auto"/>
            <w:noWrap/>
            <w:vAlign w:val="bottom"/>
            <w:hideMark/>
          </w:tcPr>
          <w:p w14:paraId="79AC4678"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Age (years)</w:t>
            </w:r>
          </w:p>
        </w:tc>
        <w:tc>
          <w:tcPr>
            <w:tcW w:w="993" w:type="dxa"/>
            <w:tcBorders>
              <w:top w:val="single" w:sz="4" w:space="0" w:color="auto"/>
            </w:tcBorders>
            <w:shd w:val="clear" w:color="auto" w:fill="auto"/>
            <w:noWrap/>
            <w:vAlign w:val="bottom"/>
            <w:hideMark/>
          </w:tcPr>
          <w:p w14:paraId="61186825"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66.1</w:t>
            </w:r>
          </w:p>
        </w:tc>
        <w:tc>
          <w:tcPr>
            <w:tcW w:w="850" w:type="dxa"/>
            <w:tcBorders>
              <w:top w:val="single" w:sz="4" w:space="0" w:color="auto"/>
            </w:tcBorders>
            <w:shd w:val="clear" w:color="auto" w:fill="auto"/>
            <w:noWrap/>
            <w:vAlign w:val="bottom"/>
            <w:hideMark/>
          </w:tcPr>
          <w:p w14:paraId="00604BB5"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2.8</w:t>
            </w:r>
          </w:p>
        </w:tc>
        <w:tc>
          <w:tcPr>
            <w:tcW w:w="992" w:type="dxa"/>
            <w:tcBorders>
              <w:top w:val="single" w:sz="4" w:space="0" w:color="auto"/>
            </w:tcBorders>
            <w:shd w:val="clear" w:color="auto" w:fill="auto"/>
            <w:noWrap/>
            <w:vAlign w:val="bottom"/>
            <w:hideMark/>
          </w:tcPr>
          <w:p w14:paraId="09450053"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55.4</w:t>
            </w:r>
          </w:p>
        </w:tc>
        <w:tc>
          <w:tcPr>
            <w:tcW w:w="750" w:type="dxa"/>
            <w:tcBorders>
              <w:top w:val="single" w:sz="4" w:space="0" w:color="auto"/>
            </w:tcBorders>
            <w:shd w:val="clear" w:color="auto" w:fill="auto"/>
            <w:noWrap/>
            <w:vAlign w:val="bottom"/>
            <w:hideMark/>
          </w:tcPr>
          <w:p w14:paraId="372A3204"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3.9</w:t>
            </w:r>
          </w:p>
        </w:tc>
        <w:tc>
          <w:tcPr>
            <w:tcW w:w="992" w:type="dxa"/>
            <w:tcBorders>
              <w:top w:val="single" w:sz="4" w:space="0" w:color="auto"/>
            </w:tcBorders>
            <w:shd w:val="clear" w:color="auto" w:fill="auto"/>
            <w:noWrap/>
            <w:vAlign w:val="bottom"/>
            <w:hideMark/>
          </w:tcPr>
          <w:p w14:paraId="68CD9EB4"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25.1</w:t>
            </w:r>
          </w:p>
        </w:tc>
        <w:tc>
          <w:tcPr>
            <w:tcW w:w="1134" w:type="dxa"/>
            <w:tcBorders>
              <w:top w:val="single" w:sz="4" w:space="0" w:color="auto"/>
            </w:tcBorders>
            <w:shd w:val="clear" w:color="auto" w:fill="auto"/>
            <w:noWrap/>
            <w:vAlign w:val="bottom"/>
            <w:hideMark/>
          </w:tcPr>
          <w:p w14:paraId="334E5973"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5.8</w:t>
            </w:r>
          </w:p>
        </w:tc>
      </w:tr>
      <w:tr w:rsidR="008D618F" w:rsidRPr="008D618F" w14:paraId="7732EA7B" w14:textId="77777777" w:rsidTr="00CA0DB7">
        <w:trPr>
          <w:trHeight w:val="290"/>
        </w:trPr>
        <w:tc>
          <w:tcPr>
            <w:tcW w:w="3200" w:type="dxa"/>
            <w:shd w:val="clear" w:color="auto" w:fill="auto"/>
            <w:noWrap/>
            <w:vAlign w:val="bottom"/>
            <w:hideMark/>
          </w:tcPr>
          <w:p w14:paraId="72CAE82E"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Birthweight (kg)</w:t>
            </w:r>
          </w:p>
        </w:tc>
        <w:tc>
          <w:tcPr>
            <w:tcW w:w="993" w:type="dxa"/>
            <w:shd w:val="clear" w:color="auto" w:fill="auto"/>
            <w:noWrap/>
            <w:vAlign w:val="bottom"/>
            <w:hideMark/>
          </w:tcPr>
          <w:p w14:paraId="6D3A28F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3.5</w:t>
            </w:r>
          </w:p>
        </w:tc>
        <w:tc>
          <w:tcPr>
            <w:tcW w:w="850" w:type="dxa"/>
            <w:shd w:val="clear" w:color="auto" w:fill="auto"/>
            <w:noWrap/>
            <w:vAlign w:val="bottom"/>
            <w:hideMark/>
          </w:tcPr>
          <w:p w14:paraId="6B41858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0.5</w:t>
            </w:r>
          </w:p>
        </w:tc>
        <w:tc>
          <w:tcPr>
            <w:tcW w:w="992" w:type="dxa"/>
            <w:shd w:val="clear" w:color="auto" w:fill="auto"/>
            <w:noWrap/>
            <w:vAlign w:val="bottom"/>
            <w:hideMark/>
          </w:tcPr>
          <w:p w14:paraId="4BACA67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3.4</w:t>
            </w:r>
          </w:p>
        </w:tc>
        <w:tc>
          <w:tcPr>
            <w:tcW w:w="750" w:type="dxa"/>
            <w:shd w:val="clear" w:color="auto" w:fill="auto"/>
            <w:noWrap/>
            <w:vAlign w:val="bottom"/>
            <w:hideMark/>
          </w:tcPr>
          <w:p w14:paraId="397B315F"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0.6</w:t>
            </w:r>
          </w:p>
        </w:tc>
        <w:tc>
          <w:tcPr>
            <w:tcW w:w="992" w:type="dxa"/>
            <w:shd w:val="clear" w:color="auto" w:fill="auto"/>
            <w:noWrap/>
            <w:vAlign w:val="bottom"/>
            <w:hideMark/>
          </w:tcPr>
          <w:p w14:paraId="4621D2F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3.5</w:t>
            </w:r>
          </w:p>
        </w:tc>
        <w:tc>
          <w:tcPr>
            <w:tcW w:w="1134" w:type="dxa"/>
            <w:shd w:val="clear" w:color="auto" w:fill="auto"/>
            <w:noWrap/>
            <w:vAlign w:val="bottom"/>
            <w:hideMark/>
          </w:tcPr>
          <w:p w14:paraId="1AA641B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0.6</w:t>
            </w:r>
          </w:p>
        </w:tc>
      </w:tr>
      <w:tr w:rsidR="008D618F" w:rsidRPr="008D618F" w14:paraId="5955D777" w14:textId="77777777" w:rsidTr="00CA0DB7">
        <w:trPr>
          <w:trHeight w:val="290"/>
        </w:trPr>
        <w:tc>
          <w:tcPr>
            <w:tcW w:w="3200" w:type="dxa"/>
            <w:shd w:val="clear" w:color="auto" w:fill="auto"/>
            <w:noWrap/>
            <w:vAlign w:val="bottom"/>
          </w:tcPr>
          <w:p w14:paraId="775A5FF3"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Weight at 1 year (kg)</w:t>
            </w:r>
          </w:p>
        </w:tc>
        <w:tc>
          <w:tcPr>
            <w:tcW w:w="993" w:type="dxa"/>
            <w:shd w:val="clear" w:color="auto" w:fill="auto"/>
            <w:noWrap/>
            <w:vAlign w:val="bottom"/>
          </w:tcPr>
          <w:p w14:paraId="611FE370"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10.0</w:t>
            </w:r>
          </w:p>
        </w:tc>
        <w:tc>
          <w:tcPr>
            <w:tcW w:w="850" w:type="dxa"/>
            <w:shd w:val="clear" w:color="auto" w:fill="auto"/>
            <w:noWrap/>
            <w:vAlign w:val="bottom"/>
          </w:tcPr>
          <w:p w14:paraId="1F652AC3"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1.0</w:t>
            </w:r>
          </w:p>
        </w:tc>
        <w:tc>
          <w:tcPr>
            <w:tcW w:w="992" w:type="dxa"/>
            <w:shd w:val="clear" w:color="auto" w:fill="auto"/>
            <w:noWrap/>
            <w:vAlign w:val="bottom"/>
          </w:tcPr>
          <w:p w14:paraId="072643F9"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750" w:type="dxa"/>
            <w:shd w:val="clear" w:color="auto" w:fill="auto"/>
            <w:noWrap/>
            <w:vAlign w:val="bottom"/>
          </w:tcPr>
          <w:p w14:paraId="620A65B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992" w:type="dxa"/>
            <w:shd w:val="clear" w:color="auto" w:fill="auto"/>
            <w:noWrap/>
            <w:vAlign w:val="bottom"/>
          </w:tcPr>
          <w:p w14:paraId="43ED41E0"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1134" w:type="dxa"/>
            <w:shd w:val="clear" w:color="auto" w:fill="auto"/>
            <w:noWrap/>
            <w:vAlign w:val="bottom"/>
          </w:tcPr>
          <w:p w14:paraId="0004F5C9"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r>
      <w:tr w:rsidR="008D618F" w:rsidRPr="008D618F" w14:paraId="6CDC3F19" w14:textId="77777777" w:rsidTr="00CA0DB7">
        <w:trPr>
          <w:trHeight w:val="290"/>
        </w:trPr>
        <w:tc>
          <w:tcPr>
            <w:tcW w:w="3200" w:type="dxa"/>
            <w:shd w:val="clear" w:color="auto" w:fill="auto"/>
            <w:noWrap/>
            <w:vAlign w:val="bottom"/>
          </w:tcPr>
          <w:p w14:paraId="4D37D9F5"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Conditional weight gain during1</w:t>
            </w:r>
            <w:r w:rsidRPr="008D618F">
              <w:rPr>
                <w:rFonts w:ascii="Calibri" w:eastAsia="Times New Roman" w:hAnsi="Calibri" w:cs="Calibri"/>
                <w:color w:val="000000"/>
                <w:vertAlign w:val="superscript"/>
                <w:lang w:eastAsia="en-GB"/>
              </w:rPr>
              <w:t>st</w:t>
            </w:r>
            <w:r w:rsidRPr="008D618F">
              <w:rPr>
                <w:rFonts w:ascii="Calibri" w:eastAsia="Times New Roman" w:hAnsi="Calibri" w:cs="Calibri"/>
                <w:color w:val="000000"/>
                <w:lang w:eastAsia="en-GB"/>
              </w:rPr>
              <w:t xml:space="preserve"> year (SD score)</w:t>
            </w:r>
          </w:p>
        </w:tc>
        <w:tc>
          <w:tcPr>
            <w:tcW w:w="993" w:type="dxa"/>
            <w:shd w:val="clear" w:color="auto" w:fill="auto"/>
            <w:noWrap/>
            <w:vAlign w:val="bottom"/>
          </w:tcPr>
          <w:p w14:paraId="72B158A7"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0.1</w:t>
            </w:r>
          </w:p>
        </w:tc>
        <w:tc>
          <w:tcPr>
            <w:tcW w:w="850" w:type="dxa"/>
            <w:shd w:val="clear" w:color="auto" w:fill="auto"/>
            <w:noWrap/>
            <w:vAlign w:val="bottom"/>
          </w:tcPr>
          <w:p w14:paraId="18A2F7E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0.9</w:t>
            </w:r>
          </w:p>
        </w:tc>
        <w:tc>
          <w:tcPr>
            <w:tcW w:w="992" w:type="dxa"/>
            <w:shd w:val="clear" w:color="auto" w:fill="auto"/>
            <w:noWrap/>
            <w:vAlign w:val="bottom"/>
          </w:tcPr>
          <w:p w14:paraId="3F0D2EB6"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750" w:type="dxa"/>
            <w:shd w:val="clear" w:color="auto" w:fill="auto"/>
            <w:noWrap/>
            <w:vAlign w:val="bottom"/>
          </w:tcPr>
          <w:p w14:paraId="77C5D52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992" w:type="dxa"/>
            <w:shd w:val="clear" w:color="auto" w:fill="auto"/>
            <w:noWrap/>
            <w:vAlign w:val="bottom"/>
          </w:tcPr>
          <w:p w14:paraId="7B8E4B1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c>
          <w:tcPr>
            <w:tcW w:w="1134" w:type="dxa"/>
            <w:shd w:val="clear" w:color="auto" w:fill="auto"/>
            <w:noWrap/>
            <w:vAlign w:val="bottom"/>
          </w:tcPr>
          <w:p w14:paraId="1CE3DE84"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w:t>
            </w:r>
          </w:p>
        </w:tc>
      </w:tr>
      <w:tr w:rsidR="008D618F" w:rsidRPr="008D618F" w14:paraId="41A4F26A" w14:textId="77777777" w:rsidTr="00CA0DB7">
        <w:trPr>
          <w:trHeight w:val="290"/>
        </w:trPr>
        <w:tc>
          <w:tcPr>
            <w:tcW w:w="3200" w:type="dxa"/>
            <w:shd w:val="clear" w:color="auto" w:fill="auto"/>
            <w:noWrap/>
            <w:vAlign w:val="bottom"/>
            <w:hideMark/>
          </w:tcPr>
          <w:p w14:paraId="586D976B"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Height (cm)</w:t>
            </w:r>
          </w:p>
        </w:tc>
        <w:tc>
          <w:tcPr>
            <w:tcW w:w="993" w:type="dxa"/>
            <w:shd w:val="clear" w:color="auto" w:fill="auto"/>
            <w:noWrap/>
            <w:vAlign w:val="bottom"/>
            <w:hideMark/>
          </w:tcPr>
          <w:p w14:paraId="7F56CEF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169.3</w:t>
            </w:r>
          </w:p>
        </w:tc>
        <w:tc>
          <w:tcPr>
            <w:tcW w:w="850" w:type="dxa"/>
            <w:shd w:val="clear" w:color="auto" w:fill="auto"/>
            <w:noWrap/>
            <w:vAlign w:val="bottom"/>
            <w:hideMark/>
          </w:tcPr>
          <w:p w14:paraId="404DE30B"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8.9</w:t>
            </w:r>
          </w:p>
        </w:tc>
        <w:tc>
          <w:tcPr>
            <w:tcW w:w="992" w:type="dxa"/>
            <w:shd w:val="clear" w:color="auto" w:fill="auto"/>
            <w:noWrap/>
            <w:vAlign w:val="bottom"/>
            <w:hideMark/>
          </w:tcPr>
          <w:p w14:paraId="070C01A1"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169.4</w:t>
            </w:r>
          </w:p>
        </w:tc>
        <w:tc>
          <w:tcPr>
            <w:tcW w:w="750" w:type="dxa"/>
            <w:shd w:val="clear" w:color="auto" w:fill="auto"/>
            <w:noWrap/>
            <w:vAlign w:val="bottom"/>
            <w:hideMark/>
          </w:tcPr>
          <w:p w14:paraId="72A72ECA"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9.1</w:t>
            </w:r>
          </w:p>
        </w:tc>
        <w:tc>
          <w:tcPr>
            <w:tcW w:w="992" w:type="dxa"/>
            <w:shd w:val="clear" w:color="auto" w:fill="auto"/>
            <w:noWrap/>
            <w:vAlign w:val="bottom"/>
            <w:hideMark/>
          </w:tcPr>
          <w:p w14:paraId="12BAE928"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175.3</w:t>
            </w:r>
          </w:p>
        </w:tc>
        <w:tc>
          <w:tcPr>
            <w:tcW w:w="1134" w:type="dxa"/>
            <w:shd w:val="clear" w:color="auto" w:fill="auto"/>
            <w:noWrap/>
            <w:vAlign w:val="bottom"/>
            <w:hideMark/>
          </w:tcPr>
          <w:p w14:paraId="278F5B0E"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10.0</w:t>
            </w:r>
          </w:p>
        </w:tc>
      </w:tr>
      <w:tr w:rsidR="008D618F" w:rsidRPr="008D618F" w14:paraId="1BB82267" w14:textId="77777777" w:rsidTr="00CA0DB7">
        <w:trPr>
          <w:trHeight w:val="290"/>
        </w:trPr>
        <w:tc>
          <w:tcPr>
            <w:tcW w:w="3200" w:type="dxa"/>
            <w:shd w:val="clear" w:color="auto" w:fill="auto"/>
            <w:noWrap/>
            <w:vAlign w:val="bottom"/>
            <w:hideMark/>
          </w:tcPr>
          <w:p w14:paraId="6FF4AD8A" w14:textId="77777777" w:rsidR="008D618F" w:rsidRPr="008D618F" w:rsidRDefault="008D618F" w:rsidP="008D618F">
            <w:pPr>
              <w:spacing w:after="0" w:line="240" w:lineRule="auto"/>
              <w:jc w:val="center"/>
              <w:rPr>
                <w:rFonts w:ascii="Calibri" w:eastAsia="Times New Roman" w:hAnsi="Calibri" w:cs="Calibri"/>
                <w:color w:val="000000"/>
                <w:lang w:eastAsia="en-GB"/>
              </w:rPr>
            </w:pPr>
          </w:p>
        </w:tc>
        <w:tc>
          <w:tcPr>
            <w:tcW w:w="993" w:type="dxa"/>
            <w:shd w:val="clear" w:color="auto" w:fill="auto"/>
            <w:noWrap/>
            <w:vAlign w:val="bottom"/>
            <w:hideMark/>
          </w:tcPr>
          <w:p w14:paraId="18B26997"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N</w:t>
            </w:r>
          </w:p>
        </w:tc>
        <w:tc>
          <w:tcPr>
            <w:tcW w:w="850" w:type="dxa"/>
            <w:shd w:val="clear" w:color="auto" w:fill="auto"/>
            <w:noWrap/>
            <w:vAlign w:val="bottom"/>
            <w:hideMark/>
          </w:tcPr>
          <w:p w14:paraId="0F899342"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w:t>
            </w:r>
          </w:p>
        </w:tc>
        <w:tc>
          <w:tcPr>
            <w:tcW w:w="992" w:type="dxa"/>
            <w:shd w:val="clear" w:color="auto" w:fill="auto"/>
            <w:noWrap/>
            <w:vAlign w:val="bottom"/>
            <w:hideMark/>
          </w:tcPr>
          <w:p w14:paraId="2BE316CE"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N</w:t>
            </w:r>
          </w:p>
        </w:tc>
        <w:tc>
          <w:tcPr>
            <w:tcW w:w="750" w:type="dxa"/>
            <w:shd w:val="clear" w:color="auto" w:fill="auto"/>
            <w:noWrap/>
            <w:vAlign w:val="bottom"/>
            <w:hideMark/>
          </w:tcPr>
          <w:p w14:paraId="41EEAFC8"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w:t>
            </w:r>
          </w:p>
        </w:tc>
        <w:tc>
          <w:tcPr>
            <w:tcW w:w="992" w:type="dxa"/>
            <w:shd w:val="clear" w:color="auto" w:fill="auto"/>
            <w:noWrap/>
            <w:vAlign w:val="bottom"/>
            <w:hideMark/>
          </w:tcPr>
          <w:p w14:paraId="7CDA686A"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N</w:t>
            </w:r>
          </w:p>
        </w:tc>
        <w:tc>
          <w:tcPr>
            <w:tcW w:w="1134" w:type="dxa"/>
            <w:shd w:val="clear" w:color="auto" w:fill="auto"/>
            <w:noWrap/>
            <w:vAlign w:val="bottom"/>
            <w:hideMark/>
          </w:tcPr>
          <w:p w14:paraId="61E4A5C3" w14:textId="77777777" w:rsidR="008D618F" w:rsidRPr="008D618F" w:rsidRDefault="008D618F" w:rsidP="008D618F">
            <w:pPr>
              <w:spacing w:after="0" w:line="240" w:lineRule="auto"/>
              <w:jc w:val="center"/>
              <w:rPr>
                <w:rFonts w:ascii="Calibri" w:eastAsia="Times New Roman" w:hAnsi="Calibri" w:cs="Calibri"/>
                <w:b/>
                <w:color w:val="000000"/>
                <w:lang w:eastAsia="en-GB"/>
              </w:rPr>
            </w:pPr>
            <w:r w:rsidRPr="008D618F">
              <w:rPr>
                <w:rFonts w:ascii="Calibri" w:eastAsia="Times New Roman" w:hAnsi="Calibri" w:cs="Calibri"/>
                <w:b/>
                <w:color w:val="000000"/>
                <w:lang w:eastAsia="en-GB"/>
              </w:rPr>
              <w:t>%</w:t>
            </w:r>
          </w:p>
        </w:tc>
      </w:tr>
      <w:tr w:rsidR="008D618F" w:rsidRPr="008D618F" w14:paraId="7108343E" w14:textId="77777777" w:rsidTr="00CA0DB7">
        <w:trPr>
          <w:trHeight w:val="290"/>
        </w:trPr>
        <w:tc>
          <w:tcPr>
            <w:tcW w:w="3200" w:type="dxa"/>
            <w:tcBorders>
              <w:bottom w:val="single" w:sz="4" w:space="0" w:color="auto"/>
            </w:tcBorders>
            <w:shd w:val="clear" w:color="auto" w:fill="auto"/>
            <w:noWrap/>
            <w:vAlign w:val="bottom"/>
            <w:hideMark/>
          </w:tcPr>
          <w:p w14:paraId="020C86DD" w14:textId="77777777" w:rsidR="008D618F" w:rsidRPr="008D618F" w:rsidRDefault="008D618F" w:rsidP="008D618F">
            <w:pPr>
              <w:spacing w:after="0" w:line="240" w:lineRule="auto"/>
              <w:rPr>
                <w:rFonts w:ascii="Calibri" w:eastAsia="Times New Roman" w:hAnsi="Calibri" w:cs="Calibri"/>
                <w:color w:val="000000"/>
                <w:lang w:eastAsia="en-GB"/>
              </w:rPr>
            </w:pPr>
            <w:r w:rsidRPr="008D618F">
              <w:rPr>
                <w:rFonts w:ascii="Calibri" w:eastAsia="Times New Roman" w:hAnsi="Calibri" w:cs="Calibri"/>
                <w:color w:val="000000"/>
                <w:lang w:eastAsia="en-GB"/>
              </w:rPr>
              <w:t>Female</w:t>
            </w:r>
          </w:p>
        </w:tc>
        <w:tc>
          <w:tcPr>
            <w:tcW w:w="993" w:type="dxa"/>
            <w:tcBorders>
              <w:bottom w:val="single" w:sz="4" w:space="0" w:color="auto"/>
            </w:tcBorders>
            <w:shd w:val="clear" w:color="auto" w:fill="auto"/>
            <w:noWrap/>
            <w:vAlign w:val="bottom"/>
            <w:hideMark/>
          </w:tcPr>
          <w:p w14:paraId="359E7DAA"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65</w:t>
            </w:r>
          </w:p>
        </w:tc>
        <w:tc>
          <w:tcPr>
            <w:tcW w:w="850" w:type="dxa"/>
            <w:tcBorders>
              <w:bottom w:val="single" w:sz="4" w:space="0" w:color="auto"/>
            </w:tcBorders>
            <w:shd w:val="clear" w:color="auto" w:fill="auto"/>
            <w:noWrap/>
            <w:vAlign w:val="bottom"/>
            <w:hideMark/>
          </w:tcPr>
          <w:p w14:paraId="1C47B123"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46.8</w:t>
            </w:r>
          </w:p>
        </w:tc>
        <w:tc>
          <w:tcPr>
            <w:tcW w:w="992" w:type="dxa"/>
            <w:tcBorders>
              <w:bottom w:val="single" w:sz="4" w:space="0" w:color="auto"/>
            </w:tcBorders>
            <w:shd w:val="clear" w:color="auto" w:fill="auto"/>
            <w:noWrap/>
            <w:vAlign w:val="bottom"/>
            <w:hideMark/>
          </w:tcPr>
          <w:p w14:paraId="0563560C"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110</w:t>
            </w:r>
          </w:p>
        </w:tc>
        <w:tc>
          <w:tcPr>
            <w:tcW w:w="750" w:type="dxa"/>
            <w:tcBorders>
              <w:bottom w:val="single" w:sz="4" w:space="0" w:color="auto"/>
            </w:tcBorders>
            <w:shd w:val="clear" w:color="auto" w:fill="auto"/>
            <w:noWrap/>
            <w:vAlign w:val="bottom"/>
            <w:hideMark/>
          </w:tcPr>
          <w:p w14:paraId="4EE8C507"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74.3</w:t>
            </w:r>
          </w:p>
        </w:tc>
        <w:tc>
          <w:tcPr>
            <w:tcW w:w="992" w:type="dxa"/>
            <w:tcBorders>
              <w:bottom w:val="single" w:sz="4" w:space="0" w:color="auto"/>
            </w:tcBorders>
            <w:shd w:val="clear" w:color="auto" w:fill="auto"/>
            <w:noWrap/>
            <w:vAlign w:val="bottom"/>
            <w:hideMark/>
          </w:tcPr>
          <w:p w14:paraId="52DB7FFF"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99</w:t>
            </w:r>
          </w:p>
        </w:tc>
        <w:tc>
          <w:tcPr>
            <w:tcW w:w="1134" w:type="dxa"/>
            <w:tcBorders>
              <w:bottom w:val="single" w:sz="4" w:space="0" w:color="auto"/>
            </w:tcBorders>
            <w:shd w:val="clear" w:color="auto" w:fill="auto"/>
            <w:noWrap/>
            <w:vAlign w:val="bottom"/>
            <w:hideMark/>
          </w:tcPr>
          <w:p w14:paraId="49CA4D67" w14:textId="77777777" w:rsidR="008D618F" w:rsidRPr="008D618F" w:rsidRDefault="008D618F" w:rsidP="008D618F">
            <w:pPr>
              <w:spacing w:after="0" w:line="240" w:lineRule="auto"/>
              <w:jc w:val="center"/>
              <w:rPr>
                <w:rFonts w:ascii="Calibri" w:eastAsia="Times New Roman" w:hAnsi="Calibri" w:cs="Calibri"/>
                <w:color w:val="000000"/>
                <w:lang w:eastAsia="en-GB"/>
              </w:rPr>
            </w:pPr>
            <w:r w:rsidRPr="008D618F">
              <w:rPr>
                <w:rFonts w:ascii="Calibri" w:eastAsia="Times New Roman" w:hAnsi="Calibri" w:cs="Calibri"/>
                <w:color w:val="000000"/>
                <w:lang w:eastAsia="en-GB"/>
              </w:rPr>
              <w:t>50.0</w:t>
            </w:r>
          </w:p>
        </w:tc>
      </w:tr>
    </w:tbl>
    <w:p w14:paraId="593553B5" w14:textId="799DCB40" w:rsidR="00202D44" w:rsidRDefault="00202D44" w:rsidP="00955BAD">
      <w:pPr>
        <w:spacing w:line="360" w:lineRule="auto"/>
        <w:rPr>
          <w:b/>
        </w:rPr>
      </w:pPr>
    </w:p>
    <w:p w14:paraId="5FFBD3AE" w14:textId="7776695D" w:rsidR="00C42034" w:rsidRDefault="00255B4E" w:rsidP="00C42034">
      <w:pPr>
        <w:spacing w:line="360" w:lineRule="auto"/>
        <w:rPr>
          <w:b/>
        </w:rPr>
      </w:pPr>
      <w:r>
        <w:rPr>
          <w:b/>
        </w:rPr>
        <w:lastRenderedPageBreak/>
        <w:t>Figure 1: HCS three generation recruitment</w:t>
      </w:r>
      <w:r>
        <w:rPr>
          <w:noProof/>
          <w:lang w:eastAsia="en-GB"/>
        </w:rPr>
        <w:drawing>
          <wp:inline distT="0" distB="0" distL="0" distR="0" wp14:anchorId="573B0E87" wp14:editId="05E498D7">
            <wp:extent cx="5187950" cy="41884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7950" cy="4188460"/>
                    </a:xfrm>
                    <a:prstGeom prst="rect">
                      <a:avLst/>
                    </a:prstGeom>
                    <a:noFill/>
                  </pic:spPr>
                </pic:pic>
              </a:graphicData>
            </a:graphic>
          </wp:inline>
        </w:drawing>
      </w:r>
    </w:p>
    <w:p w14:paraId="570353BC" w14:textId="77777777" w:rsidR="00015547" w:rsidRDefault="00015547" w:rsidP="00C42034">
      <w:pPr>
        <w:spacing w:line="360" w:lineRule="auto"/>
        <w:rPr>
          <w:b/>
        </w:rPr>
      </w:pPr>
    </w:p>
    <w:p w14:paraId="539304AF" w14:textId="77777777" w:rsidR="00015547" w:rsidRDefault="00015547" w:rsidP="00C42034">
      <w:pPr>
        <w:spacing w:line="360" w:lineRule="auto"/>
        <w:rPr>
          <w:b/>
        </w:rPr>
      </w:pPr>
    </w:p>
    <w:p w14:paraId="5ED1873E" w14:textId="77777777" w:rsidR="00015547" w:rsidRDefault="00015547" w:rsidP="00C42034">
      <w:pPr>
        <w:spacing w:line="360" w:lineRule="auto"/>
        <w:rPr>
          <w:b/>
        </w:rPr>
      </w:pPr>
    </w:p>
    <w:p w14:paraId="51A9E3E2" w14:textId="77777777" w:rsidR="00015547" w:rsidRDefault="00015547" w:rsidP="00C42034">
      <w:pPr>
        <w:spacing w:line="360" w:lineRule="auto"/>
        <w:rPr>
          <w:b/>
        </w:rPr>
      </w:pPr>
    </w:p>
    <w:p w14:paraId="080586A7" w14:textId="487EB4C2" w:rsidR="00015547" w:rsidRPr="008D618F" w:rsidRDefault="00015547" w:rsidP="00015547">
      <w:pPr>
        <w:rPr>
          <w:b/>
        </w:rPr>
      </w:pPr>
      <w:r>
        <w:rPr>
          <w:b/>
        </w:rPr>
        <w:t>Figure 2</w:t>
      </w:r>
      <w:r w:rsidRPr="008D618F">
        <w:rPr>
          <w:b/>
        </w:rPr>
        <w:t>: Associations between F0 early life growth and descendants’ adult height</w:t>
      </w:r>
    </w:p>
    <w:p w14:paraId="570B57F5" w14:textId="77777777" w:rsidR="00015547" w:rsidRPr="008D618F" w:rsidRDefault="00015547" w:rsidP="00015547">
      <w:pPr>
        <w:jc w:val="center"/>
        <w:rPr>
          <w:b/>
        </w:rPr>
      </w:pPr>
      <w:r w:rsidRPr="008D618F">
        <w:rPr>
          <w:b/>
          <w:noProof/>
          <w:lang w:eastAsia="en-GB"/>
        </w:rPr>
        <w:lastRenderedPageBreak/>
        <w:drawing>
          <wp:inline distT="0" distB="0" distL="0" distR="0" wp14:anchorId="7ADE4A8A" wp14:editId="3CDE8087">
            <wp:extent cx="5024120" cy="3657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4120" cy="3657600"/>
                    </a:xfrm>
                    <a:prstGeom prst="rect">
                      <a:avLst/>
                    </a:prstGeom>
                    <a:noFill/>
                    <a:ln>
                      <a:noFill/>
                    </a:ln>
                  </pic:spPr>
                </pic:pic>
              </a:graphicData>
            </a:graphic>
          </wp:inline>
        </w:drawing>
      </w:r>
    </w:p>
    <w:p w14:paraId="693A410C" w14:textId="77777777" w:rsidR="00015547" w:rsidRDefault="00015547" w:rsidP="00015547"/>
    <w:p w14:paraId="7C089BA6" w14:textId="77777777" w:rsidR="00015547" w:rsidRDefault="00015547" w:rsidP="00C42034">
      <w:pPr>
        <w:spacing w:line="360" w:lineRule="auto"/>
        <w:rPr>
          <w:sz w:val="20"/>
          <w:szCs w:val="20"/>
          <w:vertAlign w:val="superscript"/>
        </w:rPr>
      </w:pPr>
    </w:p>
    <w:p w14:paraId="5EBB1053" w14:textId="77777777" w:rsidR="00015547" w:rsidRDefault="00015547" w:rsidP="00C42034">
      <w:pPr>
        <w:spacing w:line="360" w:lineRule="auto"/>
        <w:rPr>
          <w:sz w:val="20"/>
          <w:szCs w:val="20"/>
          <w:vertAlign w:val="superscript"/>
        </w:rPr>
      </w:pPr>
    </w:p>
    <w:p w14:paraId="3125D6DF" w14:textId="6DD4DD6B" w:rsidR="00015547" w:rsidRPr="00C42034" w:rsidRDefault="00015547" w:rsidP="00C42034">
      <w:pPr>
        <w:spacing w:line="360" w:lineRule="auto"/>
        <w:rPr>
          <w:sz w:val="20"/>
          <w:szCs w:val="20"/>
          <w:vertAlign w:val="superscript"/>
        </w:rPr>
      </w:pPr>
    </w:p>
    <w:sectPr w:rsidR="00015547" w:rsidRPr="00C42034" w:rsidSect="008E4A8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2F45C" w14:textId="77777777" w:rsidR="00F753B3" w:rsidRDefault="00F753B3" w:rsidP="002368ED">
      <w:pPr>
        <w:spacing w:after="0" w:line="240" w:lineRule="auto"/>
      </w:pPr>
      <w:r>
        <w:separator/>
      </w:r>
    </w:p>
  </w:endnote>
  <w:endnote w:type="continuationSeparator" w:id="0">
    <w:p w14:paraId="29717128" w14:textId="77777777" w:rsidR="00F753B3" w:rsidRDefault="00F753B3" w:rsidP="0023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845115"/>
      <w:docPartObj>
        <w:docPartGallery w:val="Page Numbers (Bottom of Page)"/>
        <w:docPartUnique/>
      </w:docPartObj>
    </w:sdtPr>
    <w:sdtEndPr>
      <w:rPr>
        <w:noProof/>
      </w:rPr>
    </w:sdtEndPr>
    <w:sdtContent>
      <w:p w14:paraId="73F644CB" w14:textId="29D3707F" w:rsidR="00EA3167" w:rsidRDefault="00EA3167">
        <w:pPr>
          <w:pStyle w:val="Footer"/>
          <w:jc w:val="right"/>
        </w:pPr>
        <w:r>
          <w:fldChar w:fldCharType="begin"/>
        </w:r>
        <w:r>
          <w:instrText xml:space="preserve"> PAGE   \* MERGEFORMAT </w:instrText>
        </w:r>
        <w:r>
          <w:fldChar w:fldCharType="separate"/>
        </w:r>
        <w:r w:rsidR="00FC4145">
          <w:rPr>
            <w:noProof/>
          </w:rPr>
          <w:t>1</w:t>
        </w:r>
        <w:r>
          <w:rPr>
            <w:noProof/>
          </w:rPr>
          <w:fldChar w:fldCharType="end"/>
        </w:r>
      </w:p>
    </w:sdtContent>
  </w:sdt>
  <w:p w14:paraId="6A17281B" w14:textId="77777777" w:rsidR="00EA3167" w:rsidRDefault="00EA31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6797C" w14:textId="77777777" w:rsidR="00F753B3" w:rsidRDefault="00F753B3" w:rsidP="002368ED">
      <w:pPr>
        <w:spacing w:after="0" w:line="240" w:lineRule="auto"/>
      </w:pPr>
      <w:r>
        <w:separator/>
      </w:r>
    </w:p>
  </w:footnote>
  <w:footnote w:type="continuationSeparator" w:id="0">
    <w:p w14:paraId="350C4341" w14:textId="77777777" w:rsidR="00F753B3" w:rsidRDefault="00F753B3" w:rsidP="00236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A5EAB"/>
    <w:multiLevelType w:val="hybridMultilevel"/>
    <w:tmpl w:val="20F83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750018"/>
    <w:multiLevelType w:val="hybridMultilevel"/>
    <w:tmpl w:val="797ABEF4"/>
    <w:lvl w:ilvl="0" w:tplc="E8E06BF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ediatr Perinat Epidemio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2vdwxe7fsptqezes8vve0z9faeef0dsvv0&quot;&gt;3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30&lt;/item&gt;&lt;/record-ids&gt;&lt;/item&gt;&lt;/Libraries&gt;"/>
  </w:docVars>
  <w:rsids>
    <w:rsidRoot w:val="006F1CDD"/>
    <w:rsid w:val="000030D6"/>
    <w:rsid w:val="00007949"/>
    <w:rsid w:val="00010470"/>
    <w:rsid w:val="000116E0"/>
    <w:rsid w:val="00011E63"/>
    <w:rsid w:val="00015547"/>
    <w:rsid w:val="00015A66"/>
    <w:rsid w:val="00016416"/>
    <w:rsid w:val="00021F01"/>
    <w:rsid w:val="00022A0C"/>
    <w:rsid w:val="00030A8D"/>
    <w:rsid w:val="00030AEB"/>
    <w:rsid w:val="0003243F"/>
    <w:rsid w:val="0004048F"/>
    <w:rsid w:val="00040889"/>
    <w:rsid w:val="0004124B"/>
    <w:rsid w:val="00043CA9"/>
    <w:rsid w:val="000500E1"/>
    <w:rsid w:val="00051E60"/>
    <w:rsid w:val="00062023"/>
    <w:rsid w:val="00074D3F"/>
    <w:rsid w:val="00075943"/>
    <w:rsid w:val="000803CF"/>
    <w:rsid w:val="000A00DA"/>
    <w:rsid w:val="000A3002"/>
    <w:rsid w:val="000A3429"/>
    <w:rsid w:val="000A57F3"/>
    <w:rsid w:val="000B60C4"/>
    <w:rsid w:val="000C065B"/>
    <w:rsid w:val="000C3BC7"/>
    <w:rsid w:val="000D038F"/>
    <w:rsid w:val="000E1996"/>
    <w:rsid w:val="000E2E85"/>
    <w:rsid w:val="000E4F14"/>
    <w:rsid w:val="000E7559"/>
    <w:rsid w:val="0010147A"/>
    <w:rsid w:val="0010675C"/>
    <w:rsid w:val="0012439A"/>
    <w:rsid w:val="001449A5"/>
    <w:rsid w:val="001509AB"/>
    <w:rsid w:val="00152552"/>
    <w:rsid w:val="00154994"/>
    <w:rsid w:val="00154CEC"/>
    <w:rsid w:val="001574D3"/>
    <w:rsid w:val="00162831"/>
    <w:rsid w:val="00163B06"/>
    <w:rsid w:val="00172725"/>
    <w:rsid w:val="0018349C"/>
    <w:rsid w:val="0018455C"/>
    <w:rsid w:val="00185F60"/>
    <w:rsid w:val="00193E1A"/>
    <w:rsid w:val="001A2238"/>
    <w:rsid w:val="001B1B27"/>
    <w:rsid w:val="001B1E58"/>
    <w:rsid w:val="001B1ECF"/>
    <w:rsid w:val="001B68E5"/>
    <w:rsid w:val="001D19B7"/>
    <w:rsid w:val="001D7CD2"/>
    <w:rsid w:val="001E0AA3"/>
    <w:rsid w:val="001E4E81"/>
    <w:rsid w:val="001F0C97"/>
    <w:rsid w:val="001F4FC2"/>
    <w:rsid w:val="001F7479"/>
    <w:rsid w:val="001F7D98"/>
    <w:rsid w:val="00202D44"/>
    <w:rsid w:val="00204CFC"/>
    <w:rsid w:val="00211CC7"/>
    <w:rsid w:val="002368ED"/>
    <w:rsid w:val="002373C0"/>
    <w:rsid w:val="002455CE"/>
    <w:rsid w:val="002460A4"/>
    <w:rsid w:val="00255B4E"/>
    <w:rsid w:val="002579E0"/>
    <w:rsid w:val="00260D47"/>
    <w:rsid w:val="0027462D"/>
    <w:rsid w:val="00281614"/>
    <w:rsid w:val="002908AD"/>
    <w:rsid w:val="0029144C"/>
    <w:rsid w:val="002940CB"/>
    <w:rsid w:val="00294EE7"/>
    <w:rsid w:val="002A09E9"/>
    <w:rsid w:val="002A36A1"/>
    <w:rsid w:val="002A3709"/>
    <w:rsid w:val="002B2611"/>
    <w:rsid w:val="002B3D1F"/>
    <w:rsid w:val="002B69EE"/>
    <w:rsid w:val="002B772B"/>
    <w:rsid w:val="002C37BA"/>
    <w:rsid w:val="002C66CF"/>
    <w:rsid w:val="002D15CB"/>
    <w:rsid w:val="002E5688"/>
    <w:rsid w:val="003017B9"/>
    <w:rsid w:val="003226F3"/>
    <w:rsid w:val="00323002"/>
    <w:rsid w:val="003273F4"/>
    <w:rsid w:val="00336E34"/>
    <w:rsid w:val="0034012A"/>
    <w:rsid w:val="003415C6"/>
    <w:rsid w:val="00351BA7"/>
    <w:rsid w:val="00367FB6"/>
    <w:rsid w:val="00377411"/>
    <w:rsid w:val="003952F2"/>
    <w:rsid w:val="003A5DE1"/>
    <w:rsid w:val="003B2E15"/>
    <w:rsid w:val="003B7992"/>
    <w:rsid w:val="003C5E9F"/>
    <w:rsid w:val="003D2069"/>
    <w:rsid w:val="003E0196"/>
    <w:rsid w:val="003E179F"/>
    <w:rsid w:val="003F4A81"/>
    <w:rsid w:val="00406E80"/>
    <w:rsid w:val="00415416"/>
    <w:rsid w:val="00424725"/>
    <w:rsid w:val="004317D8"/>
    <w:rsid w:val="00431C11"/>
    <w:rsid w:val="00433C8C"/>
    <w:rsid w:val="00435DD4"/>
    <w:rsid w:val="00440929"/>
    <w:rsid w:val="00441EF1"/>
    <w:rsid w:val="004434C3"/>
    <w:rsid w:val="00443E47"/>
    <w:rsid w:val="00445982"/>
    <w:rsid w:val="00446C08"/>
    <w:rsid w:val="00451389"/>
    <w:rsid w:val="00452634"/>
    <w:rsid w:val="00463A47"/>
    <w:rsid w:val="0046783B"/>
    <w:rsid w:val="00467FD2"/>
    <w:rsid w:val="00485595"/>
    <w:rsid w:val="004855B4"/>
    <w:rsid w:val="004914C1"/>
    <w:rsid w:val="00496AFE"/>
    <w:rsid w:val="004A2600"/>
    <w:rsid w:val="004A5A96"/>
    <w:rsid w:val="004A5F1D"/>
    <w:rsid w:val="004B121F"/>
    <w:rsid w:val="004B4D3A"/>
    <w:rsid w:val="004B743E"/>
    <w:rsid w:val="004B7DC0"/>
    <w:rsid w:val="004C20CA"/>
    <w:rsid w:val="004C5308"/>
    <w:rsid w:val="004D0608"/>
    <w:rsid w:val="004E2E9D"/>
    <w:rsid w:val="004E679F"/>
    <w:rsid w:val="004F0B59"/>
    <w:rsid w:val="004F63D2"/>
    <w:rsid w:val="004F7A4D"/>
    <w:rsid w:val="00505301"/>
    <w:rsid w:val="00505357"/>
    <w:rsid w:val="0051270E"/>
    <w:rsid w:val="00513982"/>
    <w:rsid w:val="00522B8F"/>
    <w:rsid w:val="0052437B"/>
    <w:rsid w:val="005350FE"/>
    <w:rsid w:val="00541652"/>
    <w:rsid w:val="0054379A"/>
    <w:rsid w:val="0055429F"/>
    <w:rsid w:val="00567377"/>
    <w:rsid w:val="00570864"/>
    <w:rsid w:val="00577FB0"/>
    <w:rsid w:val="00585874"/>
    <w:rsid w:val="00587447"/>
    <w:rsid w:val="005A32B7"/>
    <w:rsid w:val="005B549F"/>
    <w:rsid w:val="005C5F66"/>
    <w:rsid w:val="005C7FDB"/>
    <w:rsid w:val="005D121A"/>
    <w:rsid w:val="005D12ED"/>
    <w:rsid w:val="005D13F3"/>
    <w:rsid w:val="005D1F3A"/>
    <w:rsid w:val="005D7EE2"/>
    <w:rsid w:val="00603037"/>
    <w:rsid w:val="006033AE"/>
    <w:rsid w:val="006108B7"/>
    <w:rsid w:val="00617DA7"/>
    <w:rsid w:val="006319B4"/>
    <w:rsid w:val="006361A1"/>
    <w:rsid w:val="00637B66"/>
    <w:rsid w:val="00641BB2"/>
    <w:rsid w:val="006457FE"/>
    <w:rsid w:val="006461BB"/>
    <w:rsid w:val="00652A5B"/>
    <w:rsid w:val="00657681"/>
    <w:rsid w:val="006644EA"/>
    <w:rsid w:val="00666D91"/>
    <w:rsid w:val="00672AA6"/>
    <w:rsid w:val="00677522"/>
    <w:rsid w:val="006839A8"/>
    <w:rsid w:val="0068464D"/>
    <w:rsid w:val="006904F9"/>
    <w:rsid w:val="00692715"/>
    <w:rsid w:val="006A4CDD"/>
    <w:rsid w:val="006B0977"/>
    <w:rsid w:val="006B184F"/>
    <w:rsid w:val="006B19BB"/>
    <w:rsid w:val="006B41DF"/>
    <w:rsid w:val="006B541E"/>
    <w:rsid w:val="006C61CA"/>
    <w:rsid w:val="006C6881"/>
    <w:rsid w:val="006D08E4"/>
    <w:rsid w:val="006E4F20"/>
    <w:rsid w:val="006F1CDD"/>
    <w:rsid w:val="007048FB"/>
    <w:rsid w:val="00704B52"/>
    <w:rsid w:val="0070579E"/>
    <w:rsid w:val="00720B0D"/>
    <w:rsid w:val="00724C5A"/>
    <w:rsid w:val="007257DF"/>
    <w:rsid w:val="007302DD"/>
    <w:rsid w:val="00731B68"/>
    <w:rsid w:val="00731C15"/>
    <w:rsid w:val="00732282"/>
    <w:rsid w:val="007331FE"/>
    <w:rsid w:val="00744F27"/>
    <w:rsid w:val="00746902"/>
    <w:rsid w:val="00746CEF"/>
    <w:rsid w:val="00746F87"/>
    <w:rsid w:val="007512DC"/>
    <w:rsid w:val="00764FBB"/>
    <w:rsid w:val="0077010C"/>
    <w:rsid w:val="00770D0D"/>
    <w:rsid w:val="00775688"/>
    <w:rsid w:val="00777A5D"/>
    <w:rsid w:val="007850A5"/>
    <w:rsid w:val="0079617B"/>
    <w:rsid w:val="007A4129"/>
    <w:rsid w:val="007B524D"/>
    <w:rsid w:val="007C1D13"/>
    <w:rsid w:val="007C4229"/>
    <w:rsid w:val="007C5363"/>
    <w:rsid w:val="007C7774"/>
    <w:rsid w:val="008011A0"/>
    <w:rsid w:val="008013EE"/>
    <w:rsid w:val="00807154"/>
    <w:rsid w:val="00807307"/>
    <w:rsid w:val="00820578"/>
    <w:rsid w:val="008429D6"/>
    <w:rsid w:val="00842CBF"/>
    <w:rsid w:val="00843D8A"/>
    <w:rsid w:val="00861F09"/>
    <w:rsid w:val="008663C0"/>
    <w:rsid w:val="00870063"/>
    <w:rsid w:val="00870BC8"/>
    <w:rsid w:val="00882400"/>
    <w:rsid w:val="008847D5"/>
    <w:rsid w:val="00884E35"/>
    <w:rsid w:val="00887567"/>
    <w:rsid w:val="008A1FC0"/>
    <w:rsid w:val="008A3583"/>
    <w:rsid w:val="008A36F2"/>
    <w:rsid w:val="008A468D"/>
    <w:rsid w:val="008B0FB4"/>
    <w:rsid w:val="008B1842"/>
    <w:rsid w:val="008B3071"/>
    <w:rsid w:val="008B5AD8"/>
    <w:rsid w:val="008B5DF9"/>
    <w:rsid w:val="008C2AC6"/>
    <w:rsid w:val="008C3844"/>
    <w:rsid w:val="008C40D9"/>
    <w:rsid w:val="008C6A0E"/>
    <w:rsid w:val="008D0058"/>
    <w:rsid w:val="008D329F"/>
    <w:rsid w:val="008D3D5C"/>
    <w:rsid w:val="008D618F"/>
    <w:rsid w:val="008E0BB4"/>
    <w:rsid w:val="008E4199"/>
    <w:rsid w:val="008E4A89"/>
    <w:rsid w:val="008E61D0"/>
    <w:rsid w:val="008F2405"/>
    <w:rsid w:val="00900B81"/>
    <w:rsid w:val="00915E61"/>
    <w:rsid w:val="009243C8"/>
    <w:rsid w:val="00931676"/>
    <w:rsid w:val="00934270"/>
    <w:rsid w:val="009448BD"/>
    <w:rsid w:val="009500BF"/>
    <w:rsid w:val="00950B41"/>
    <w:rsid w:val="009521F5"/>
    <w:rsid w:val="00955BAD"/>
    <w:rsid w:val="00956E1B"/>
    <w:rsid w:val="00972F12"/>
    <w:rsid w:val="00974A8C"/>
    <w:rsid w:val="009768CA"/>
    <w:rsid w:val="00997DCE"/>
    <w:rsid w:val="009A07C2"/>
    <w:rsid w:val="009A22C2"/>
    <w:rsid w:val="009A7077"/>
    <w:rsid w:val="009B3EB9"/>
    <w:rsid w:val="009B4944"/>
    <w:rsid w:val="009C0285"/>
    <w:rsid w:val="009C4E25"/>
    <w:rsid w:val="009C63F2"/>
    <w:rsid w:val="009D52E1"/>
    <w:rsid w:val="009E34DE"/>
    <w:rsid w:val="009E5B97"/>
    <w:rsid w:val="00A10C5D"/>
    <w:rsid w:val="00A12738"/>
    <w:rsid w:val="00A131C3"/>
    <w:rsid w:val="00A24EB0"/>
    <w:rsid w:val="00A31D2B"/>
    <w:rsid w:val="00A5118E"/>
    <w:rsid w:val="00A82CFD"/>
    <w:rsid w:val="00A933B8"/>
    <w:rsid w:val="00A9382C"/>
    <w:rsid w:val="00AA36CD"/>
    <w:rsid w:val="00AA5BE8"/>
    <w:rsid w:val="00AB11B4"/>
    <w:rsid w:val="00AC0DE1"/>
    <w:rsid w:val="00AD3C4B"/>
    <w:rsid w:val="00AD62D0"/>
    <w:rsid w:val="00AD669E"/>
    <w:rsid w:val="00AD6EAD"/>
    <w:rsid w:val="00AF04E6"/>
    <w:rsid w:val="00AF1E31"/>
    <w:rsid w:val="00AF4578"/>
    <w:rsid w:val="00B03716"/>
    <w:rsid w:val="00B05169"/>
    <w:rsid w:val="00B06EA1"/>
    <w:rsid w:val="00B10E7D"/>
    <w:rsid w:val="00B139FA"/>
    <w:rsid w:val="00B13DC2"/>
    <w:rsid w:val="00B24583"/>
    <w:rsid w:val="00B33AA9"/>
    <w:rsid w:val="00B54A3E"/>
    <w:rsid w:val="00B614D6"/>
    <w:rsid w:val="00B6256C"/>
    <w:rsid w:val="00B67FF6"/>
    <w:rsid w:val="00B70570"/>
    <w:rsid w:val="00B82028"/>
    <w:rsid w:val="00B843F1"/>
    <w:rsid w:val="00B919BE"/>
    <w:rsid w:val="00BA52C3"/>
    <w:rsid w:val="00BB0A5E"/>
    <w:rsid w:val="00BB529D"/>
    <w:rsid w:val="00BC4C8B"/>
    <w:rsid w:val="00BC688D"/>
    <w:rsid w:val="00BD0F9B"/>
    <w:rsid w:val="00BD40EF"/>
    <w:rsid w:val="00BD42FD"/>
    <w:rsid w:val="00BE0697"/>
    <w:rsid w:val="00BE337F"/>
    <w:rsid w:val="00BF11B0"/>
    <w:rsid w:val="00BF542A"/>
    <w:rsid w:val="00BF54FC"/>
    <w:rsid w:val="00C174E4"/>
    <w:rsid w:val="00C210DA"/>
    <w:rsid w:val="00C35F76"/>
    <w:rsid w:val="00C42034"/>
    <w:rsid w:val="00C44D81"/>
    <w:rsid w:val="00C513E3"/>
    <w:rsid w:val="00C60036"/>
    <w:rsid w:val="00C7149B"/>
    <w:rsid w:val="00C842EA"/>
    <w:rsid w:val="00C845F9"/>
    <w:rsid w:val="00C84F49"/>
    <w:rsid w:val="00C93CB3"/>
    <w:rsid w:val="00CA0DB7"/>
    <w:rsid w:val="00CA1330"/>
    <w:rsid w:val="00CA6B99"/>
    <w:rsid w:val="00CB1E78"/>
    <w:rsid w:val="00CB7BD2"/>
    <w:rsid w:val="00CC74D1"/>
    <w:rsid w:val="00CC7996"/>
    <w:rsid w:val="00CD4BFF"/>
    <w:rsid w:val="00CF6B04"/>
    <w:rsid w:val="00D0165D"/>
    <w:rsid w:val="00D0364C"/>
    <w:rsid w:val="00D150AD"/>
    <w:rsid w:val="00D177B3"/>
    <w:rsid w:val="00D17823"/>
    <w:rsid w:val="00D24768"/>
    <w:rsid w:val="00D2756C"/>
    <w:rsid w:val="00D360FA"/>
    <w:rsid w:val="00D37E38"/>
    <w:rsid w:val="00D4086A"/>
    <w:rsid w:val="00D61036"/>
    <w:rsid w:val="00D6529B"/>
    <w:rsid w:val="00D673C9"/>
    <w:rsid w:val="00D737B1"/>
    <w:rsid w:val="00D801C8"/>
    <w:rsid w:val="00D85052"/>
    <w:rsid w:val="00D86A6A"/>
    <w:rsid w:val="00D87232"/>
    <w:rsid w:val="00D95252"/>
    <w:rsid w:val="00D963D6"/>
    <w:rsid w:val="00DA0429"/>
    <w:rsid w:val="00DA7F58"/>
    <w:rsid w:val="00DB1D0C"/>
    <w:rsid w:val="00DB524B"/>
    <w:rsid w:val="00DC029E"/>
    <w:rsid w:val="00DD6804"/>
    <w:rsid w:val="00DF39D9"/>
    <w:rsid w:val="00E00090"/>
    <w:rsid w:val="00E0489B"/>
    <w:rsid w:val="00E07F2C"/>
    <w:rsid w:val="00E21994"/>
    <w:rsid w:val="00E22CE3"/>
    <w:rsid w:val="00E3368F"/>
    <w:rsid w:val="00E44BAD"/>
    <w:rsid w:val="00E53769"/>
    <w:rsid w:val="00E56876"/>
    <w:rsid w:val="00E56A54"/>
    <w:rsid w:val="00E622F3"/>
    <w:rsid w:val="00E73126"/>
    <w:rsid w:val="00E740AA"/>
    <w:rsid w:val="00E76D75"/>
    <w:rsid w:val="00E776B8"/>
    <w:rsid w:val="00E80300"/>
    <w:rsid w:val="00E85C2C"/>
    <w:rsid w:val="00EA213D"/>
    <w:rsid w:val="00EA3167"/>
    <w:rsid w:val="00EA57D5"/>
    <w:rsid w:val="00EA61BE"/>
    <w:rsid w:val="00EA6D94"/>
    <w:rsid w:val="00EB3A07"/>
    <w:rsid w:val="00EB7710"/>
    <w:rsid w:val="00EC52B0"/>
    <w:rsid w:val="00EC7BDA"/>
    <w:rsid w:val="00EE0478"/>
    <w:rsid w:val="00EE4A92"/>
    <w:rsid w:val="00EE7DE5"/>
    <w:rsid w:val="00EF7BB9"/>
    <w:rsid w:val="00F0128F"/>
    <w:rsid w:val="00F01514"/>
    <w:rsid w:val="00F03D0C"/>
    <w:rsid w:val="00F069FA"/>
    <w:rsid w:val="00F07BE6"/>
    <w:rsid w:val="00F14C7D"/>
    <w:rsid w:val="00F20411"/>
    <w:rsid w:val="00F23C74"/>
    <w:rsid w:val="00F34199"/>
    <w:rsid w:val="00F375F7"/>
    <w:rsid w:val="00F40CEE"/>
    <w:rsid w:val="00F44064"/>
    <w:rsid w:val="00F44C04"/>
    <w:rsid w:val="00F72A34"/>
    <w:rsid w:val="00F736BE"/>
    <w:rsid w:val="00F753B3"/>
    <w:rsid w:val="00F82614"/>
    <w:rsid w:val="00F839AB"/>
    <w:rsid w:val="00F84B14"/>
    <w:rsid w:val="00F914EC"/>
    <w:rsid w:val="00F9188F"/>
    <w:rsid w:val="00F953A1"/>
    <w:rsid w:val="00FB2748"/>
    <w:rsid w:val="00FC4145"/>
    <w:rsid w:val="00FC54D9"/>
    <w:rsid w:val="00FD28A5"/>
    <w:rsid w:val="00FE7D5B"/>
    <w:rsid w:val="00FF1102"/>
    <w:rsid w:val="00FF7029"/>
    <w:rsid w:val="00FF7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8C3F2"/>
  <w15:docId w15:val="{BF85333B-BC7A-4A2F-B75F-E2389567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ED"/>
  </w:style>
  <w:style w:type="paragraph" w:styleId="Footer">
    <w:name w:val="footer"/>
    <w:basedOn w:val="Normal"/>
    <w:link w:val="FooterChar"/>
    <w:uiPriority w:val="99"/>
    <w:unhideWhenUsed/>
    <w:rsid w:val="00236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ED"/>
  </w:style>
  <w:style w:type="paragraph" w:styleId="ListParagraph">
    <w:name w:val="List Paragraph"/>
    <w:basedOn w:val="Normal"/>
    <w:uiPriority w:val="34"/>
    <w:qFormat/>
    <w:rsid w:val="00AF04E6"/>
    <w:pPr>
      <w:ind w:left="720"/>
      <w:contextualSpacing/>
    </w:pPr>
  </w:style>
  <w:style w:type="character" w:styleId="Hyperlink">
    <w:name w:val="Hyperlink"/>
    <w:basedOn w:val="DefaultParagraphFont"/>
    <w:uiPriority w:val="99"/>
    <w:unhideWhenUsed/>
    <w:rsid w:val="00D177B3"/>
    <w:rPr>
      <w:color w:val="0000FF" w:themeColor="hyperlink"/>
      <w:u w:val="single"/>
    </w:rPr>
  </w:style>
  <w:style w:type="paragraph" w:customStyle="1" w:styleId="EndNoteBibliographyTitle">
    <w:name w:val="EndNote Bibliography Title"/>
    <w:basedOn w:val="Normal"/>
    <w:link w:val="EndNoteBibliographyTitleChar"/>
    <w:rsid w:val="004B7DC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B7DC0"/>
    <w:rPr>
      <w:rFonts w:ascii="Calibri" w:hAnsi="Calibri" w:cs="Calibri"/>
      <w:noProof/>
      <w:lang w:val="en-US"/>
    </w:rPr>
  </w:style>
  <w:style w:type="paragraph" w:customStyle="1" w:styleId="EndNoteBibliography">
    <w:name w:val="EndNote Bibliography"/>
    <w:basedOn w:val="Normal"/>
    <w:link w:val="EndNoteBibliographyChar"/>
    <w:rsid w:val="004B7DC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B7DC0"/>
    <w:rPr>
      <w:rFonts w:ascii="Calibri" w:hAnsi="Calibri" w:cs="Calibri"/>
      <w:noProof/>
      <w:lang w:val="en-US"/>
    </w:rPr>
  </w:style>
  <w:style w:type="paragraph" w:styleId="BalloonText">
    <w:name w:val="Balloon Text"/>
    <w:basedOn w:val="Normal"/>
    <w:link w:val="BalloonTextChar"/>
    <w:uiPriority w:val="99"/>
    <w:semiHidden/>
    <w:unhideWhenUsed/>
    <w:rsid w:val="00704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FB"/>
    <w:rPr>
      <w:rFonts w:ascii="Segoe UI" w:hAnsi="Segoe UI" w:cs="Segoe UI"/>
      <w:sz w:val="18"/>
      <w:szCs w:val="18"/>
    </w:rPr>
  </w:style>
  <w:style w:type="character" w:styleId="CommentReference">
    <w:name w:val="annotation reference"/>
    <w:basedOn w:val="DefaultParagraphFont"/>
    <w:uiPriority w:val="99"/>
    <w:semiHidden/>
    <w:unhideWhenUsed/>
    <w:rsid w:val="00950B41"/>
    <w:rPr>
      <w:sz w:val="16"/>
      <w:szCs w:val="16"/>
    </w:rPr>
  </w:style>
  <w:style w:type="paragraph" w:styleId="CommentText">
    <w:name w:val="annotation text"/>
    <w:basedOn w:val="Normal"/>
    <w:link w:val="CommentTextChar"/>
    <w:uiPriority w:val="99"/>
    <w:semiHidden/>
    <w:unhideWhenUsed/>
    <w:rsid w:val="00950B41"/>
    <w:pPr>
      <w:spacing w:line="240" w:lineRule="auto"/>
    </w:pPr>
    <w:rPr>
      <w:sz w:val="20"/>
      <w:szCs w:val="20"/>
    </w:rPr>
  </w:style>
  <w:style w:type="character" w:customStyle="1" w:styleId="CommentTextChar">
    <w:name w:val="Comment Text Char"/>
    <w:basedOn w:val="DefaultParagraphFont"/>
    <w:link w:val="CommentText"/>
    <w:uiPriority w:val="99"/>
    <w:semiHidden/>
    <w:rsid w:val="00950B41"/>
    <w:rPr>
      <w:sz w:val="20"/>
      <w:szCs w:val="20"/>
    </w:rPr>
  </w:style>
  <w:style w:type="paragraph" w:styleId="CommentSubject">
    <w:name w:val="annotation subject"/>
    <w:basedOn w:val="CommentText"/>
    <w:next w:val="CommentText"/>
    <w:link w:val="CommentSubjectChar"/>
    <w:uiPriority w:val="99"/>
    <w:semiHidden/>
    <w:unhideWhenUsed/>
    <w:rsid w:val="00950B41"/>
    <w:rPr>
      <w:b/>
      <w:bCs/>
    </w:rPr>
  </w:style>
  <w:style w:type="character" w:customStyle="1" w:styleId="CommentSubjectChar">
    <w:name w:val="Comment Subject Char"/>
    <w:basedOn w:val="CommentTextChar"/>
    <w:link w:val="CommentSubject"/>
    <w:uiPriority w:val="99"/>
    <w:semiHidden/>
    <w:rsid w:val="00950B41"/>
    <w:rPr>
      <w:b/>
      <w:bCs/>
      <w:sz w:val="20"/>
      <w:szCs w:val="20"/>
    </w:rPr>
  </w:style>
  <w:style w:type="character" w:styleId="LineNumber">
    <w:name w:val="line number"/>
    <w:basedOn w:val="DefaultParagraphFont"/>
    <w:uiPriority w:val="99"/>
    <w:semiHidden/>
    <w:unhideWhenUsed/>
    <w:rsid w:val="004C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807">
      <w:bodyDiv w:val="1"/>
      <w:marLeft w:val="0"/>
      <w:marRight w:val="0"/>
      <w:marTop w:val="0"/>
      <w:marBottom w:val="0"/>
      <w:divBdr>
        <w:top w:val="none" w:sz="0" w:space="0" w:color="auto"/>
        <w:left w:val="none" w:sz="0" w:space="0" w:color="auto"/>
        <w:bottom w:val="none" w:sz="0" w:space="0" w:color="auto"/>
        <w:right w:val="none" w:sz="0" w:space="0" w:color="auto"/>
      </w:divBdr>
    </w:div>
    <w:div w:id="723218802">
      <w:bodyDiv w:val="1"/>
      <w:marLeft w:val="0"/>
      <w:marRight w:val="0"/>
      <w:marTop w:val="0"/>
      <w:marBottom w:val="0"/>
      <w:divBdr>
        <w:top w:val="none" w:sz="0" w:space="0" w:color="auto"/>
        <w:left w:val="none" w:sz="0" w:space="0" w:color="auto"/>
        <w:bottom w:val="none" w:sz="0" w:space="0" w:color="auto"/>
        <w:right w:val="none" w:sz="0" w:space="0" w:color="auto"/>
      </w:divBdr>
    </w:div>
    <w:div w:id="1343436397">
      <w:bodyDiv w:val="1"/>
      <w:marLeft w:val="0"/>
      <w:marRight w:val="0"/>
      <w:marTop w:val="0"/>
      <w:marBottom w:val="0"/>
      <w:divBdr>
        <w:top w:val="none" w:sz="0" w:space="0" w:color="auto"/>
        <w:left w:val="none" w:sz="0" w:space="0" w:color="auto"/>
        <w:bottom w:val="none" w:sz="0" w:space="0" w:color="auto"/>
        <w:right w:val="none" w:sz="0" w:space="0" w:color="auto"/>
      </w:divBdr>
    </w:div>
    <w:div w:id="17367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07EC-C9B0-46E1-ABD1-311A857C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7129</Words>
  <Characters>40638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Carter</dc:creator>
  <cp:lastModifiedBy>Karen Drake</cp:lastModifiedBy>
  <cp:revision>2</cp:revision>
  <cp:lastPrinted>2019-06-19T08:06:00Z</cp:lastPrinted>
  <dcterms:created xsi:type="dcterms:W3CDTF">2020-01-13T13:07:00Z</dcterms:created>
  <dcterms:modified xsi:type="dcterms:W3CDTF">2020-01-13T13:07:00Z</dcterms:modified>
</cp:coreProperties>
</file>