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B5D32" w14:textId="11AF7C07" w:rsidR="0006148A" w:rsidRPr="00DB2F1B" w:rsidRDefault="00201A10">
      <w:pPr>
        <w:rPr>
          <w:rFonts w:asciiTheme="minorHAnsi" w:hAnsiTheme="minorHAnsi" w:cstheme="minorHAnsi"/>
          <w:b/>
          <w:color w:val="000000" w:themeColor="text1"/>
        </w:rPr>
      </w:pPr>
      <w:r w:rsidRPr="00DB2F1B">
        <w:rPr>
          <w:rFonts w:asciiTheme="minorHAnsi" w:hAnsiTheme="minorHAnsi" w:cstheme="minorHAnsi"/>
          <w:b/>
          <w:color w:val="000000" w:themeColor="text1"/>
        </w:rPr>
        <w:t>Territory</w:t>
      </w:r>
      <w:r w:rsidR="002A703C" w:rsidRPr="00DB2F1B">
        <w:rPr>
          <w:rFonts w:asciiTheme="minorHAnsi" w:hAnsiTheme="minorHAnsi" w:cstheme="minorHAnsi"/>
          <w:b/>
          <w:color w:val="000000" w:themeColor="text1"/>
        </w:rPr>
        <w:t>, Islandness</w:t>
      </w:r>
      <w:r w:rsidR="002040E9" w:rsidRPr="00DB2F1B">
        <w:rPr>
          <w:rFonts w:asciiTheme="minorHAnsi" w:hAnsiTheme="minorHAnsi" w:cstheme="minorHAnsi"/>
          <w:b/>
          <w:color w:val="000000" w:themeColor="text1"/>
        </w:rPr>
        <w:t xml:space="preserve"> and the </w:t>
      </w:r>
      <w:r w:rsidR="002A703C" w:rsidRPr="00DB2F1B">
        <w:rPr>
          <w:rFonts w:asciiTheme="minorHAnsi" w:hAnsiTheme="minorHAnsi" w:cstheme="minorHAnsi"/>
          <w:b/>
          <w:color w:val="000000" w:themeColor="text1"/>
        </w:rPr>
        <w:t>Secessionist</w:t>
      </w:r>
      <w:r w:rsidR="002040E9" w:rsidRPr="00DB2F1B">
        <w:rPr>
          <w:rFonts w:asciiTheme="minorHAnsi" w:hAnsiTheme="minorHAnsi" w:cstheme="minorHAnsi"/>
          <w:b/>
          <w:color w:val="000000" w:themeColor="text1"/>
        </w:rPr>
        <w:t xml:space="preserve"> Imaginary: </w:t>
      </w:r>
      <w:r w:rsidR="00183889" w:rsidRPr="00DB2F1B">
        <w:rPr>
          <w:rFonts w:asciiTheme="minorHAnsi" w:hAnsiTheme="minorHAnsi" w:cstheme="minorHAnsi"/>
          <w:b/>
          <w:color w:val="000000" w:themeColor="text1"/>
        </w:rPr>
        <w:t>why do very small communities favour autonomy over integration?</w:t>
      </w:r>
    </w:p>
    <w:p w14:paraId="239226AA" w14:textId="77777777" w:rsidR="002040E9" w:rsidRPr="00DB2F1B" w:rsidRDefault="002040E9">
      <w:pPr>
        <w:rPr>
          <w:rFonts w:asciiTheme="minorHAnsi" w:hAnsiTheme="minorHAnsi" w:cstheme="minorHAnsi"/>
          <w:color w:val="000000" w:themeColor="text1"/>
        </w:rPr>
      </w:pPr>
    </w:p>
    <w:p w14:paraId="51B7999D" w14:textId="05292E5D" w:rsidR="002040E9" w:rsidRPr="00DB2F1B" w:rsidRDefault="002040E9">
      <w:pPr>
        <w:rPr>
          <w:rFonts w:asciiTheme="minorHAnsi" w:hAnsiTheme="minorHAnsi" w:cstheme="minorHAnsi"/>
          <w:b/>
          <w:color w:val="000000" w:themeColor="text1"/>
        </w:rPr>
      </w:pPr>
      <w:r w:rsidRPr="00DB2F1B">
        <w:rPr>
          <w:rFonts w:asciiTheme="minorHAnsi" w:hAnsiTheme="minorHAnsi" w:cstheme="minorHAnsi"/>
          <w:b/>
          <w:color w:val="000000" w:themeColor="text1"/>
        </w:rPr>
        <w:t>Abstract</w:t>
      </w:r>
    </w:p>
    <w:p w14:paraId="17E44914" w14:textId="2BD44CF3" w:rsidR="00D772ED" w:rsidRPr="00DB2F1B" w:rsidRDefault="00D772ED">
      <w:pPr>
        <w:rPr>
          <w:rFonts w:asciiTheme="minorHAnsi" w:hAnsiTheme="minorHAnsi" w:cstheme="minorHAnsi"/>
          <w:b/>
          <w:color w:val="000000" w:themeColor="text1"/>
        </w:rPr>
      </w:pPr>
    </w:p>
    <w:p w14:paraId="382A7D92" w14:textId="1381D8FB" w:rsidR="00AB57A3" w:rsidRPr="00DB2F1B" w:rsidRDefault="00B80BE2" w:rsidP="00AB57A3">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Small </w:t>
      </w:r>
      <w:r w:rsidR="0061274F" w:rsidRPr="00DB2F1B">
        <w:rPr>
          <w:rFonts w:asciiTheme="minorHAnsi" w:hAnsiTheme="minorHAnsi" w:cstheme="minorHAnsi"/>
          <w:color w:val="000000" w:themeColor="text1"/>
        </w:rPr>
        <w:t>communities</w:t>
      </w:r>
      <w:r w:rsidRPr="00DB2F1B">
        <w:rPr>
          <w:rFonts w:asciiTheme="minorHAnsi" w:hAnsiTheme="minorHAnsi" w:cstheme="minorHAnsi"/>
          <w:color w:val="000000" w:themeColor="text1"/>
        </w:rPr>
        <w:t xml:space="preserve"> </w:t>
      </w:r>
      <w:r w:rsidR="00E21A33" w:rsidRPr="00DB2F1B">
        <w:rPr>
          <w:rFonts w:asciiTheme="minorHAnsi" w:hAnsiTheme="minorHAnsi" w:cstheme="minorHAnsi"/>
          <w:color w:val="000000" w:themeColor="text1"/>
        </w:rPr>
        <w:t xml:space="preserve">should </w:t>
      </w:r>
      <w:r w:rsidRPr="00DB2F1B">
        <w:rPr>
          <w:rFonts w:asciiTheme="minorHAnsi" w:hAnsiTheme="minorHAnsi" w:cstheme="minorHAnsi"/>
          <w:color w:val="000000" w:themeColor="text1"/>
        </w:rPr>
        <w:t>have the most to gain from integration but</w:t>
      </w:r>
      <w:r w:rsidR="00AB57A3"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the average size of the state is </w:t>
      </w:r>
      <w:r w:rsidR="00D64043" w:rsidRPr="00DB2F1B">
        <w:rPr>
          <w:rFonts w:asciiTheme="minorHAnsi" w:hAnsiTheme="minorHAnsi" w:cstheme="minorHAnsi"/>
          <w:color w:val="000000" w:themeColor="text1"/>
        </w:rPr>
        <w:t>shrinking</w:t>
      </w:r>
      <w:r w:rsidRPr="00DB2F1B">
        <w:rPr>
          <w:rFonts w:asciiTheme="minorHAnsi" w:hAnsiTheme="minorHAnsi" w:cstheme="minorHAnsi"/>
          <w:color w:val="000000" w:themeColor="text1"/>
        </w:rPr>
        <w:t xml:space="preserve"> as i</w:t>
      </w:r>
      <w:r w:rsidR="00AB57A3" w:rsidRPr="00DB2F1B">
        <w:rPr>
          <w:rFonts w:asciiTheme="minorHAnsi" w:hAnsiTheme="minorHAnsi" w:cstheme="minorHAnsi"/>
          <w:color w:val="000000" w:themeColor="text1"/>
        </w:rPr>
        <w:t>sland nationalism creat</w:t>
      </w:r>
      <w:r w:rsidR="00A234E5" w:rsidRPr="00DB2F1B">
        <w:rPr>
          <w:rFonts w:asciiTheme="minorHAnsi" w:hAnsiTheme="minorHAnsi" w:cstheme="minorHAnsi"/>
          <w:color w:val="000000" w:themeColor="text1"/>
        </w:rPr>
        <w:t>e</w:t>
      </w:r>
      <w:r w:rsidRPr="00DB2F1B">
        <w:rPr>
          <w:rFonts w:asciiTheme="minorHAnsi" w:hAnsiTheme="minorHAnsi" w:cstheme="minorHAnsi"/>
          <w:color w:val="000000" w:themeColor="text1"/>
        </w:rPr>
        <w:t>s</w:t>
      </w:r>
      <w:r w:rsidR="00AB57A3" w:rsidRPr="00DB2F1B">
        <w:rPr>
          <w:rFonts w:asciiTheme="minorHAnsi" w:hAnsiTheme="minorHAnsi" w:cstheme="minorHAnsi"/>
          <w:color w:val="000000" w:themeColor="text1"/>
        </w:rPr>
        <w:t xml:space="preserve"> new, and very small, states out of </w:t>
      </w:r>
      <w:r w:rsidRPr="00DB2F1B">
        <w:rPr>
          <w:rFonts w:asciiTheme="minorHAnsi" w:hAnsiTheme="minorHAnsi" w:cstheme="minorHAnsi"/>
          <w:color w:val="000000" w:themeColor="text1"/>
        </w:rPr>
        <w:t xml:space="preserve">former colonies, and </w:t>
      </w:r>
      <w:r w:rsidR="00AB57A3" w:rsidRPr="00DB2F1B">
        <w:rPr>
          <w:rFonts w:asciiTheme="minorHAnsi" w:hAnsiTheme="minorHAnsi" w:cstheme="minorHAnsi"/>
          <w:color w:val="000000" w:themeColor="text1"/>
        </w:rPr>
        <w:t xml:space="preserve">federalised or autonomous territories. ‘Islandness’, as a proxy for territory, is employed as a resource to justify </w:t>
      </w:r>
      <w:r w:rsidR="001B533A" w:rsidRPr="00DB2F1B">
        <w:rPr>
          <w:rFonts w:asciiTheme="minorHAnsi" w:hAnsiTheme="minorHAnsi" w:cstheme="minorHAnsi"/>
          <w:color w:val="000000" w:themeColor="text1"/>
        </w:rPr>
        <w:t xml:space="preserve">secession </w:t>
      </w:r>
      <w:r w:rsidR="00AB57A3" w:rsidRPr="00DB2F1B">
        <w:rPr>
          <w:rFonts w:asciiTheme="minorHAnsi" w:hAnsiTheme="minorHAnsi" w:cstheme="minorHAnsi"/>
          <w:color w:val="000000" w:themeColor="text1"/>
        </w:rPr>
        <w:t xml:space="preserve">but </w:t>
      </w:r>
      <w:r w:rsidR="00741680" w:rsidRPr="00DB2F1B">
        <w:rPr>
          <w:rFonts w:asciiTheme="minorHAnsi" w:hAnsiTheme="minorHAnsi" w:cstheme="minorHAnsi"/>
          <w:color w:val="000000" w:themeColor="text1"/>
        </w:rPr>
        <w:t>mainstream</w:t>
      </w:r>
      <w:r w:rsidR="00AB57A3" w:rsidRPr="00DB2F1B">
        <w:rPr>
          <w:rFonts w:asciiTheme="minorHAnsi" w:hAnsiTheme="minorHAnsi" w:cstheme="minorHAnsi"/>
          <w:color w:val="000000" w:themeColor="text1"/>
        </w:rPr>
        <w:t xml:space="preserve"> studies subordinate this factor in accounts that privilege ethnic, religious, linguistic or economic drivers of identity. This </w:t>
      </w:r>
      <w:r w:rsidR="0047766B" w:rsidRPr="00DB2F1B">
        <w:rPr>
          <w:rFonts w:asciiTheme="minorHAnsi" w:hAnsiTheme="minorHAnsi" w:cstheme="minorHAnsi"/>
          <w:color w:val="000000" w:themeColor="text1"/>
        </w:rPr>
        <w:t>article</w:t>
      </w:r>
      <w:r w:rsidR="00AB57A3" w:rsidRPr="00DB2F1B">
        <w:rPr>
          <w:rFonts w:asciiTheme="minorHAnsi" w:hAnsiTheme="minorHAnsi" w:cstheme="minorHAnsi"/>
          <w:color w:val="000000" w:themeColor="text1"/>
        </w:rPr>
        <w:t xml:space="preserve"> adds to a small body of work that </w:t>
      </w:r>
      <w:r w:rsidR="007D09B4" w:rsidRPr="00DB2F1B">
        <w:rPr>
          <w:rFonts w:asciiTheme="minorHAnsi" w:hAnsiTheme="minorHAnsi" w:cstheme="minorHAnsi"/>
          <w:color w:val="000000" w:themeColor="text1"/>
        </w:rPr>
        <w:t>foregrounds</w:t>
      </w:r>
      <w:r w:rsidR="00AB57A3" w:rsidRPr="00DB2F1B">
        <w:rPr>
          <w:rFonts w:asciiTheme="minorHAnsi" w:hAnsiTheme="minorHAnsi" w:cstheme="minorHAnsi"/>
          <w:color w:val="000000" w:themeColor="text1"/>
        </w:rPr>
        <w:t xml:space="preserve"> territor</w:t>
      </w:r>
      <w:r w:rsidR="007D09B4" w:rsidRPr="00DB2F1B">
        <w:rPr>
          <w:rFonts w:asciiTheme="minorHAnsi" w:hAnsiTheme="minorHAnsi" w:cstheme="minorHAnsi"/>
          <w:color w:val="000000" w:themeColor="text1"/>
        </w:rPr>
        <w:t>y</w:t>
      </w:r>
      <w:r w:rsidR="00AB57A3" w:rsidRPr="00DB2F1B">
        <w:rPr>
          <w:rFonts w:asciiTheme="minorHAnsi" w:hAnsiTheme="minorHAnsi" w:cstheme="minorHAnsi"/>
          <w:color w:val="000000" w:themeColor="text1"/>
        </w:rPr>
        <w:t xml:space="preserve">. Drawing on an in-depth case study of Barbuda’s (population 1,600) attempt to secede from Antigua, it demonstrates how nationalists </w:t>
      </w:r>
      <w:r w:rsidR="003C36CB" w:rsidRPr="00DB2F1B">
        <w:rPr>
          <w:rFonts w:asciiTheme="minorHAnsi" w:hAnsiTheme="minorHAnsi" w:cstheme="minorHAnsi"/>
          <w:color w:val="000000" w:themeColor="text1"/>
        </w:rPr>
        <w:t>employ</w:t>
      </w:r>
      <w:r w:rsidR="00AB57A3" w:rsidRPr="00DB2F1B">
        <w:rPr>
          <w:rFonts w:asciiTheme="minorHAnsi" w:hAnsiTheme="minorHAnsi" w:cstheme="minorHAnsi"/>
          <w:color w:val="000000" w:themeColor="text1"/>
        </w:rPr>
        <w:t xml:space="preserve"> </w:t>
      </w:r>
      <w:r w:rsidR="004A63F2" w:rsidRPr="00DB2F1B">
        <w:rPr>
          <w:rFonts w:asciiTheme="minorHAnsi" w:hAnsiTheme="minorHAnsi" w:cstheme="minorHAnsi"/>
          <w:color w:val="000000" w:themeColor="text1"/>
        </w:rPr>
        <w:t xml:space="preserve">different meanings of </w:t>
      </w:r>
      <w:r w:rsidR="00AB57A3" w:rsidRPr="00DB2F1B">
        <w:rPr>
          <w:rFonts w:asciiTheme="minorHAnsi" w:hAnsiTheme="minorHAnsi" w:cstheme="minorHAnsi"/>
          <w:color w:val="000000" w:themeColor="text1"/>
        </w:rPr>
        <w:t>territory</w:t>
      </w:r>
      <w:r w:rsidR="004A63F2" w:rsidRPr="00DB2F1B">
        <w:rPr>
          <w:rFonts w:asciiTheme="minorHAnsi" w:hAnsiTheme="minorHAnsi" w:cstheme="minorHAnsi"/>
          <w:color w:val="000000" w:themeColor="text1"/>
        </w:rPr>
        <w:t xml:space="preserve">—legal, cultural and political—to </w:t>
      </w:r>
      <w:r w:rsidR="00AB57A3" w:rsidRPr="00DB2F1B">
        <w:rPr>
          <w:rFonts w:asciiTheme="minorHAnsi" w:hAnsiTheme="minorHAnsi" w:cstheme="minorHAnsi"/>
          <w:color w:val="000000" w:themeColor="text1"/>
        </w:rPr>
        <w:t xml:space="preserve">make the case for </w:t>
      </w:r>
      <w:r w:rsidR="002E5C85" w:rsidRPr="00DB2F1B">
        <w:rPr>
          <w:rFonts w:asciiTheme="minorHAnsi" w:hAnsiTheme="minorHAnsi" w:cstheme="minorHAnsi"/>
          <w:color w:val="000000" w:themeColor="text1"/>
        </w:rPr>
        <w:t>secession</w:t>
      </w:r>
      <w:r w:rsidR="00AB57A3" w:rsidRPr="00DB2F1B">
        <w:rPr>
          <w:rFonts w:asciiTheme="minorHAnsi" w:hAnsiTheme="minorHAnsi" w:cstheme="minorHAnsi"/>
          <w:color w:val="000000" w:themeColor="text1"/>
        </w:rPr>
        <w:t xml:space="preserve"> </w:t>
      </w:r>
      <w:r w:rsidR="00741680" w:rsidRPr="00DB2F1B">
        <w:rPr>
          <w:rFonts w:asciiTheme="minorHAnsi" w:hAnsiTheme="minorHAnsi" w:cstheme="minorHAnsi"/>
          <w:color w:val="000000" w:themeColor="text1"/>
        </w:rPr>
        <w:t xml:space="preserve">in the absence of factors </w:t>
      </w:r>
      <w:r w:rsidR="00AB57A3" w:rsidRPr="00DB2F1B">
        <w:rPr>
          <w:rFonts w:asciiTheme="minorHAnsi" w:hAnsiTheme="minorHAnsi" w:cstheme="minorHAnsi"/>
          <w:color w:val="000000" w:themeColor="text1"/>
        </w:rPr>
        <w:t xml:space="preserve">commonly theorised to drive identify formation. </w:t>
      </w:r>
      <w:proofErr w:type="spellStart"/>
      <w:r w:rsidR="003C36CB" w:rsidRPr="00DB2F1B">
        <w:rPr>
          <w:rFonts w:asciiTheme="minorHAnsi" w:hAnsiTheme="minorHAnsi" w:cstheme="minorHAnsi"/>
          <w:color w:val="000000" w:themeColor="text1"/>
        </w:rPr>
        <w:t>Barbudan</w:t>
      </w:r>
      <w:proofErr w:type="spellEnd"/>
      <w:r w:rsidR="003C36CB" w:rsidRPr="00DB2F1B">
        <w:rPr>
          <w:rFonts w:asciiTheme="minorHAnsi" w:hAnsiTheme="minorHAnsi" w:cstheme="minorHAnsi"/>
          <w:color w:val="000000" w:themeColor="text1"/>
        </w:rPr>
        <w:t xml:space="preserve"> </w:t>
      </w:r>
      <w:r w:rsidR="00AB57A3" w:rsidRPr="00DB2F1B">
        <w:rPr>
          <w:rFonts w:asciiTheme="minorHAnsi" w:hAnsiTheme="minorHAnsi" w:cstheme="minorHAnsi"/>
          <w:color w:val="000000" w:themeColor="text1"/>
        </w:rPr>
        <w:t>secession</w:t>
      </w:r>
      <w:r w:rsidR="003C36CB" w:rsidRPr="00DB2F1B">
        <w:rPr>
          <w:rFonts w:asciiTheme="minorHAnsi" w:hAnsiTheme="minorHAnsi" w:cstheme="minorHAnsi"/>
          <w:color w:val="000000" w:themeColor="text1"/>
        </w:rPr>
        <w:t>ism</w:t>
      </w:r>
      <w:r w:rsidR="00EF11AF" w:rsidRPr="00DB2F1B">
        <w:rPr>
          <w:rFonts w:asciiTheme="minorHAnsi" w:hAnsiTheme="minorHAnsi" w:cstheme="minorHAnsi"/>
          <w:color w:val="000000" w:themeColor="text1"/>
        </w:rPr>
        <w:t xml:space="preserve"> therefore</w:t>
      </w:r>
      <w:r w:rsidR="00AB57A3" w:rsidRPr="00DB2F1B">
        <w:rPr>
          <w:rFonts w:asciiTheme="minorHAnsi" w:hAnsiTheme="minorHAnsi" w:cstheme="minorHAnsi"/>
          <w:color w:val="000000" w:themeColor="text1"/>
        </w:rPr>
        <w:t xml:space="preserve"> </w:t>
      </w:r>
      <w:r w:rsidR="00DB2F1B">
        <w:rPr>
          <w:rFonts w:asciiTheme="minorHAnsi" w:hAnsiTheme="minorHAnsi" w:cstheme="minorHAnsi"/>
          <w:color w:val="000000" w:themeColor="text1"/>
        </w:rPr>
        <w:t>problematises</w:t>
      </w:r>
      <w:r w:rsidR="004A63F2" w:rsidRPr="00DB2F1B">
        <w:rPr>
          <w:rFonts w:asciiTheme="minorHAnsi" w:hAnsiTheme="minorHAnsi" w:cstheme="minorHAnsi"/>
          <w:color w:val="000000" w:themeColor="text1"/>
        </w:rPr>
        <w:t xml:space="preserve"> mainstream theory</w:t>
      </w:r>
      <w:r w:rsidR="00AB57A3" w:rsidRPr="00DB2F1B">
        <w:rPr>
          <w:rFonts w:asciiTheme="minorHAnsi" w:hAnsiTheme="minorHAnsi" w:cstheme="minorHAnsi"/>
          <w:color w:val="000000" w:themeColor="text1"/>
        </w:rPr>
        <w:t xml:space="preserve">. It concludes by </w:t>
      </w:r>
      <w:r w:rsidR="00EF11AF" w:rsidRPr="00DB2F1B">
        <w:rPr>
          <w:rFonts w:asciiTheme="minorHAnsi" w:hAnsiTheme="minorHAnsi" w:cstheme="minorHAnsi"/>
          <w:color w:val="000000" w:themeColor="text1"/>
        </w:rPr>
        <w:t>arguing</w:t>
      </w:r>
      <w:r w:rsidR="00AB57A3" w:rsidRPr="00DB2F1B">
        <w:rPr>
          <w:rFonts w:asciiTheme="minorHAnsi" w:hAnsiTheme="minorHAnsi" w:cstheme="minorHAnsi"/>
          <w:color w:val="000000" w:themeColor="text1"/>
        </w:rPr>
        <w:t xml:space="preserve"> that paying greater attention to how territory acts as a resource in the nationalist imaginary allows us to re-examine long-standing studies and cases in new and penetrating light.</w:t>
      </w:r>
    </w:p>
    <w:p w14:paraId="356C438B" w14:textId="1567ECB0" w:rsidR="002040E9" w:rsidRPr="00DB2F1B" w:rsidRDefault="002040E9">
      <w:pPr>
        <w:rPr>
          <w:rFonts w:asciiTheme="minorHAnsi" w:hAnsiTheme="minorHAnsi" w:cstheme="minorHAnsi"/>
          <w:i/>
          <w:color w:val="000000" w:themeColor="text1"/>
        </w:rPr>
      </w:pPr>
    </w:p>
    <w:p w14:paraId="4EEFD076" w14:textId="00541ACF" w:rsidR="002040E9" w:rsidRDefault="002040E9">
      <w:pPr>
        <w:rPr>
          <w:rFonts w:asciiTheme="minorHAnsi" w:hAnsiTheme="minorHAnsi" w:cstheme="minorHAnsi"/>
          <w:color w:val="000000" w:themeColor="text1"/>
        </w:rPr>
      </w:pPr>
      <w:r w:rsidRPr="00DB2F1B">
        <w:rPr>
          <w:rFonts w:asciiTheme="minorHAnsi" w:hAnsiTheme="minorHAnsi" w:cstheme="minorHAnsi"/>
          <w:b/>
          <w:color w:val="000000" w:themeColor="text1"/>
        </w:rPr>
        <w:t>Keywords</w:t>
      </w:r>
      <w:r w:rsidR="00D772ED" w:rsidRPr="00DB2F1B">
        <w:rPr>
          <w:rFonts w:asciiTheme="minorHAnsi" w:hAnsiTheme="minorHAnsi" w:cstheme="minorHAnsi"/>
          <w:b/>
          <w:color w:val="000000" w:themeColor="text1"/>
        </w:rPr>
        <w:t xml:space="preserve">: </w:t>
      </w:r>
      <w:r w:rsidR="00D772ED" w:rsidRPr="00DB2F1B">
        <w:rPr>
          <w:rFonts w:asciiTheme="minorHAnsi" w:hAnsiTheme="minorHAnsi" w:cstheme="minorHAnsi"/>
          <w:color w:val="000000" w:themeColor="text1"/>
        </w:rPr>
        <w:t>nationalism; secession; territory; islands; small states; Barbuda</w:t>
      </w:r>
    </w:p>
    <w:p w14:paraId="3595213C" w14:textId="3528D0D1" w:rsidR="00222B15" w:rsidRDefault="00222B15">
      <w:pPr>
        <w:rPr>
          <w:rFonts w:asciiTheme="minorHAnsi" w:hAnsiTheme="minorHAnsi" w:cstheme="minorHAnsi"/>
          <w:b/>
          <w:color w:val="000000" w:themeColor="text1"/>
        </w:rPr>
      </w:pPr>
    </w:p>
    <w:p w14:paraId="7A187347" w14:textId="594676CB" w:rsidR="002040E9" w:rsidRPr="00DB2F1B" w:rsidRDefault="002040E9">
      <w:pPr>
        <w:rPr>
          <w:rFonts w:asciiTheme="minorHAnsi" w:hAnsiTheme="minorHAnsi" w:cstheme="minorHAnsi"/>
          <w:b/>
          <w:color w:val="000000" w:themeColor="text1"/>
        </w:rPr>
      </w:pPr>
      <w:bookmarkStart w:id="0" w:name="_GoBack"/>
      <w:bookmarkEnd w:id="0"/>
      <w:r w:rsidRPr="00DB2F1B">
        <w:rPr>
          <w:rFonts w:asciiTheme="minorHAnsi" w:hAnsiTheme="minorHAnsi" w:cstheme="minorHAnsi"/>
          <w:b/>
          <w:color w:val="000000" w:themeColor="text1"/>
        </w:rPr>
        <w:t>Introduction</w:t>
      </w:r>
    </w:p>
    <w:p w14:paraId="730EC158" w14:textId="77777777" w:rsidR="00D611AB" w:rsidRPr="00DB2F1B" w:rsidRDefault="00D611AB">
      <w:pPr>
        <w:rPr>
          <w:rFonts w:asciiTheme="minorHAnsi" w:hAnsiTheme="minorHAnsi" w:cstheme="minorHAnsi"/>
          <w:b/>
          <w:color w:val="000000" w:themeColor="text1"/>
        </w:rPr>
      </w:pPr>
    </w:p>
    <w:p w14:paraId="30E75421" w14:textId="03A58194" w:rsidR="00D611AB" w:rsidRPr="00DB2F1B" w:rsidRDefault="00D611AB" w:rsidP="00D611AB">
      <w:pPr>
        <w:rPr>
          <w:rFonts w:asciiTheme="minorHAnsi" w:hAnsiTheme="minorHAnsi" w:cstheme="minorHAnsi"/>
          <w:color w:val="000000" w:themeColor="text1"/>
          <w:lang w:val="en-AU"/>
        </w:rPr>
      </w:pPr>
      <w:r w:rsidRPr="00DB2F1B">
        <w:rPr>
          <w:rFonts w:asciiTheme="minorHAnsi" w:hAnsiTheme="minorHAnsi" w:cstheme="minorHAnsi"/>
          <w:color w:val="000000" w:themeColor="text1"/>
          <w:lang w:val="en-AU"/>
        </w:rPr>
        <w:t xml:space="preserve">On 6 September 2017 Hurricane Irma tore across the Caribbean and completely flattened </w:t>
      </w:r>
      <w:r w:rsidR="006605B2" w:rsidRPr="00DB2F1B">
        <w:rPr>
          <w:rFonts w:asciiTheme="minorHAnsi" w:hAnsiTheme="minorHAnsi" w:cstheme="minorHAnsi"/>
          <w:color w:val="000000" w:themeColor="text1"/>
          <w:lang w:val="en-AU"/>
        </w:rPr>
        <w:t xml:space="preserve">the island of </w:t>
      </w:r>
      <w:r w:rsidRPr="00DB2F1B">
        <w:rPr>
          <w:rFonts w:asciiTheme="minorHAnsi" w:hAnsiTheme="minorHAnsi" w:cstheme="minorHAnsi"/>
          <w:color w:val="000000" w:themeColor="text1"/>
          <w:lang w:val="en-AU"/>
        </w:rPr>
        <w:t xml:space="preserve">Barbuda. The resident population </w:t>
      </w:r>
      <w:r w:rsidR="006605B2" w:rsidRPr="00DB2F1B">
        <w:rPr>
          <w:rFonts w:asciiTheme="minorHAnsi" w:hAnsiTheme="minorHAnsi" w:cstheme="minorHAnsi"/>
          <w:color w:val="000000" w:themeColor="text1"/>
          <w:lang w:val="en-AU"/>
        </w:rPr>
        <w:t xml:space="preserve">of 1600 </w:t>
      </w:r>
      <w:r w:rsidRPr="00DB2F1B">
        <w:rPr>
          <w:rFonts w:asciiTheme="minorHAnsi" w:hAnsiTheme="minorHAnsi" w:cstheme="minorHAnsi"/>
          <w:color w:val="000000" w:themeColor="text1"/>
          <w:lang w:val="en-AU"/>
        </w:rPr>
        <w:t xml:space="preserve">was </w:t>
      </w:r>
      <w:r w:rsidR="006605B2" w:rsidRPr="00DB2F1B">
        <w:rPr>
          <w:rFonts w:asciiTheme="minorHAnsi" w:hAnsiTheme="minorHAnsi" w:cstheme="minorHAnsi"/>
          <w:color w:val="000000" w:themeColor="text1"/>
          <w:lang w:val="en-AU"/>
        </w:rPr>
        <w:t xml:space="preserve">immediately </w:t>
      </w:r>
      <w:r w:rsidRPr="00DB2F1B">
        <w:rPr>
          <w:rFonts w:asciiTheme="minorHAnsi" w:hAnsiTheme="minorHAnsi" w:cstheme="minorHAnsi"/>
          <w:color w:val="000000" w:themeColor="text1"/>
          <w:lang w:val="en-AU"/>
        </w:rPr>
        <w:t xml:space="preserve">evacuated. Shortly after, an article in the </w:t>
      </w:r>
      <w:r w:rsidRPr="00DB2F1B">
        <w:rPr>
          <w:rFonts w:asciiTheme="minorHAnsi" w:hAnsiTheme="minorHAnsi" w:cstheme="minorHAnsi"/>
          <w:i/>
          <w:color w:val="000000" w:themeColor="text1"/>
          <w:lang w:val="en-AU"/>
        </w:rPr>
        <w:t>Antigua Observer</w:t>
      </w:r>
      <w:r w:rsidRPr="00DB2F1B">
        <w:rPr>
          <w:rFonts w:asciiTheme="minorHAnsi" w:hAnsiTheme="minorHAnsi" w:cstheme="minorHAnsi"/>
          <w:color w:val="000000" w:themeColor="text1"/>
          <w:lang w:val="en-AU"/>
        </w:rPr>
        <w:t xml:space="preserve"> outlined that </w:t>
      </w:r>
      <w:r w:rsidR="002E5C85" w:rsidRPr="00DB2F1B">
        <w:rPr>
          <w:rFonts w:asciiTheme="minorHAnsi" w:hAnsiTheme="minorHAnsi" w:cstheme="minorHAnsi"/>
          <w:color w:val="000000" w:themeColor="text1"/>
          <w:lang w:val="en-AU"/>
        </w:rPr>
        <w:t xml:space="preserve">Prime Minister </w:t>
      </w:r>
      <w:r w:rsidR="002E5C85" w:rsidRPr="00DB2F1B">
        <w:rPr>
          <w:rFonts w:asciiTheme="minorHAnsi" w:hAnsiTheme="minorHAnsi" w:cstheme="minorHAnsi"/>
          <w:color w:val="000000" w:themeColor="text1"/>
        </w:rPr>
        <w:t xml:space="preserve">Gaston </w:t>
      </w:r>
      <w:r w:rsidRPr="00DB2F1B">
        <w:rPr>
          <w:rFonts w:asciiTheme="minorHAnsi" w:hAnsiTheme="minorHAnsi" w:cstheme="minorHAnsi"/>
          <w:color w:val="000000" w:themeColor="text1"/>
          <w:lang w:val="en-AU"/>
        </w:rPr>
        <w:t>Browne intended to make changes</w:t>
      </w:r>
      <w:r w:rsidR="00F44A73" w:rsidRPr="00DB2F1B">
        <w:rPr>
          <w:rFonts w:asciiTheme="minorHAnsi" w:hAnsiTheme="minorHAnsi" w:cstheme="minorHAnsi"/>
          <w:color w:val="000000" w:themeColor="text1"/>
          <w:lang w:val="en-AU"/>
        </w:rPr>
        <w:t xml:space="preserve">, which have since been enacted, </w:t>
      </w:r>
      <w:r w:rsidRPr="00DB2F1B">
        <w:rPr>
          <w:rFonts w:asciiTheme="minorHAnsi" w:hAnsiTheme="minorHAnsi" w:cstheme="minorHAnsi"/>
          <w:color w:val="000000" w:themeColor="text1"/>
          <w:lang w:val="en-AU"/>
        </w:rPr>
        <w:t xml:space="preserve">to the 2007 </w:t>
      </w:r>
      <w:r w:rsidRPr="00DB2F1B">
        <w:rPr>
          <w:rFonts w:asciiTheme="minorHAnsi" w:hAnsiTheme="minorHAnsi" w:cstheme="minorHAnsi"/>
          <w:i/>
          <w:color w:val="000000" w:themeColor="text1"/>
          <w:lang w:val="en-AU"/>
        </w:rPr>
        <w:t>Barbuda Land Act</w:t>
      </w:r>
      <w:r w:rsidRPr="00DB2F1B">
        <w:rPr>
          <w:rFonts w:asciiTheme="minorHAnsi" w:hAnsiTheme="minorHAnsi" w:cstheme="minorHAnsi"/>
          <w:color w:val="000000" w:themeColor="text1"/>
          <w:lang w:val="en-AU"/>
        </w:rPr>
        <w:t xml:space="preserve">. He declared that: </w:t>
      </w:r>
    </w:p>
    <w:p w14:paraId="35933B26" w14:textId="77777777" w:rsidR="00D611AB" w:rsidRPr="00DB2F1B" w:rsidRDefault="00D611AB" w:rsidP="00D611AB">
      <w:pPr>
        <w:rPr>
          <w:rFonts w:asciiTheme="minorHAnsi" w:hAnsiTheme="minorHAnsi" w:cstheme="minorHAnsi"/>
          <w:color w:val="000000" w:themeColor="text1"/>
          <w:lang w:val="en-AU"/>
        </w:rPr>
      </w:pPr>
    </w:p>
    <w:p w14:paraId="6C50ED61" w14:textId="77777777" w:rsidR="00D611AB" w:rsidRPr="00DB2F1B" w:rsidRDefault="00D611AB" w:rsidP="00D611AB">
      <w:pPr>
        <w:ind w:left="720"/>
        <w:rPr>
          <w:rFonts w:asciiTheme="minorHAnsi" w:hAnsiTheme="minorHAnsi" w:cstheme="minorHAnsi"/>
          <w:color w:val="000000" w:themeColor="text1"/>
        </w:rPr>
      </w:pPr>
      <w:r w:rsidRPr="00DB2F1B">
        <w:rPr>
          <w:rFonts w:asciiTheme="minorHAnsi" w:hAnsiTheme="minorHAnsi" w:cstheme="minorHAnsi"/>
          <w:color w:val="000000" w:themeColor="text1"/>
        </w:rPr>
        <w:t>The new land ownership system would help development and pave the way for Barbudans to get mortgages to rebuild their homes and get insurance to protect them when the next disaster hits. Historically, Barbudans have constructed their homes incrementally and relied on savings rather than bank financing. Few if any have insurance following a negative experience after the last major storm, Hurricane Luis in 1995, when a fraudulent provider failed to make good on claims. (Scruggs 2017)</w:t>
      </w:r>
    </w:p>
    <w:p w14:paraId="77AF9480" w14:textId="77777777" w:rsidR="00D611AB" w:rsidRPr="00DB2F1B" w:rsidRDefault="00D611AB" w:rsidP="00D611AB">
      <w:pPr>
        <w:rPr>
          <w:rFonts w:asciiTheme="minorHAnsi" w:hAnsiTheme="minorHAnsi" w:cstheme="minorHAnsi"/>
          <w:color w:val="000000" w:themeColor="text1"/>
          <w:lang w:val="en-AU"/>
        </w:rPr>
      </w:pPr>
    </w:p>
    <w:p w14:paraId="0642864E" w14:textId="58B25CE0" w:rsidR="00D611AB" w:rsidRPr="00DB2F1B" w:rsidRDefault="00D611AB" w:rsidP="00D611AB">
      <w:pPr>
        <w:rPr>
          <w:rFonts w:asciiTheme="minorHAnsi" w:hAnsiTheme="minorHAnsi" w:cstheme="minorHAnsi"/>
          <w:color w:val="000000" w:themeColor="text1"/>
        </w:rPr>
      </w:pPr>
      <w:r w:rsidRPr="00DB2F1B">
        <w:rPr>
          <w:rFonts w:asciiTheme="minorHAnsi" w:hAnsiTheme="minorHAnsi" w:cstheme="minorHAnsi"/>
          <w:color w:val="000000" w:themeColor="text1"/>
          <w:lang w:val="en-AU"/>
        </w:rPr>
        <w:t xml:space="preserve">By contrast, </w:t>
      </w:r>
      <w:proofErr w:type="spellStart"/>
      <w:r w:rsidRPr="00DB2F1B">
        <w:rPr>
          <w:rFonts w:asciiTheme="minorHAnsi" w:hAnsiTheme="minorHAnsi" w:cstheme="minorHAnsi"/>
          <w:color w:val="000000" w:themeColor="text1"/>
          <w:lang w:val="en-AU"/>
        </w:rPr>
        <w:t>Barbudans</w:t>
      </w:r>
      <w:proofErr w:type="spellEnd"/>
      <w:r w:rsidR="00427F55" w:rsidRPr="00DB2F1B">
        <w:rPr>
          <w:rFonts w:asciiTheme="minorHAnsi" w:hAnsiTheme="minorHAnsi" w:cstheme="minorHAnsi"/>
          <w:color w:val="000000" w:themeColor="text1"/>
          <w:lang w:val="en-AU"/>
        </w:rPr>
        <w:t>, some of</w:t>
      </w:r>
      <w:r w:rsidRPr="00DB2F1B">
        <w:rPr>
          <w:rFonts w:asciiTheme="minorHAnsi" w:hAnsiTheme="minorHAnsi" w:cstheme="minorHAnsi"/>
          <w:color w:val="000000" w:themeColor="text1"/>
          <w:lang w:val="en-AU"/>
        </w:rPr>
        <w:t xml:space="preserve"> who</w:t>
      </w:r>
      <w:r w:rsidR="00427F55" w:rsidRPr="00DB2F1B">
        <w:rPr>
          <w:rFonts w:asciiTheme="minorHAnsi" w:hAnsiTheme="minorHAnsi" w:cstheme="minorHAnsi"/>
          <w:color w:val="000000" w:themeColor="text1"/>
          <w:lang w:val="en-AU"/>
        </w:rPr>
        <w:t>m</w:t>
      </w:r>
      <w:r w:rsidRPr="00DB2F1B">
        <w:rPr>
          <w:rFonts w:asciiTheme="minorHAnsi" w:hAnsiTheme="minorHAnsi" w:cstheme="minorHAnsi"/>
          <w:color w:val="000000" w:themeColor="text1"/>
          <w:lang w:val="en-AU"/>
        </w:rPr>
        <w:t xml:space="preserve"> returned to the island in 2018</w:t>
      </w:r>
      <w:r w:rsidR="00427F55" w:rsidRPr="00DB2F1B">
        <w:rPr>
          <w:rFonts w:asciiTheme="minorHAnsi" w:hAnsiTheme="minorHAnsi" w:cstheme="minorHAnsi"/>
          <w:color w:val="000000" w:themeColor="text1"/>
          <w:lang w:val="en-AU"/>
        </w:rPr>
        <w:t>,</w:t>
      </w:r>
      <w:r w:rsidRPr="00DB2F1B">
        <w:rPr>
          <w:rFonts w:asciiTheme="minorHAnsi" w:hAnsiTheme="minorHAnsi" w:cstheme="minorHAnsi"/>
          <w:color w:val="000000" w:themeColor="text1"/>
          <w:lang w:val="en-AU"/>
        </w:rPr>
        <w:t xml:space="preserve"> felt that the national government was </w:t>
      </w:r>
      <w:r w:rsidR="00D64043" w:rsidRPr="00DB2F1B">
        <w:rPr>
          <w:rFonts w:asciiTheme="minorHAnsi" w:hAnsiTheme="minorHAnsi" w:cstheme="minorHAnsi"/>
          <w:color w:val="000000" w:themeColor="text1"/>
        </w:rPr>
        <w:t>deliberately</w:t>
      </w:r>
      <w:r w:rsidRPr="00DB2F1B">
        <w:rPr>
          <w:rFonts w:asciiTheme="minorHAnsi" w:hAnsiTheme="minorHAnsi" w:cstheme="minorHAnsi"/>
          <w:color w:val="000000" w:themeColor="text1"/>
        </w:rPr>
        <w:t xml:space="preserve"> and </w:t>
      </w:r>
      <w:r w:rsidR="00D64043" w:rsidRPr="00DB2F1B">
        <w:rPr>
          <w:rFonts w:asciiTheme="minorHAnsi" w:hAnsiTheme="minorHAnsi" w:cstheme="minorHAnsi"/>
          <w:color w:val="000000" w:themeColor="text1"/>
        </w:rPr>
        <w:t>opportunistically</w:t>
      </w:r>
      <w:r w:rsidRPr="00DB2F1B">
        <w:rPr>
          <w:rFonts w:asciiTheme="minorHAnsi" w:hAnsiTheme="minorHAnsi" w:cstheme="minorHAnsi"/>
          <w:color w:val="000000" w:themeColor="text1"/>
        </w:rPr>
        <w:t xml:space="preserve"> obstructing the recovery effort</w:t>
      </w:r>
      <w:r w:rsidR="00A34711" w:rsidRPr="00DB2F1B">
        <w:rPr>
          <w:rFonts w:asciiTheme="minorHAnsi" w:hAnsiTheme="minorHAnsi" w:cstheme="minorHAnsi"/>
          <w:color w:val="000000" w:themeColor="text1"/>
        </w:rPr>
        <w:t xml:space="preserve">, including </w:t>
      </w:r>
      <w:r w:rsidRPr="00DB2F1B">
        <w:rPr>
          <w:rFonts w:asciiTheme="minorHAnsi" w:hAnsiTheme="minorHAnsi" w:cstheme="minorHAnsi"/>
          <w:color w:val="000000" w:themeColor="text1"/>
          <w:lang w:val="en-AU"/>
        </w:rPr>
        <w:t>delaying the restoration of electricity and running water</w:t>
      </w:r>
      <w:r w:rsidR="00A34711" w:rsidRPr="00DB2F1B">
        <w:rPr>
          <w:rFonts w:asciiTheme="minorHAnsi" w:hAnsiTheme="minorHAnsi" w:cstheme="minorHAnsi"/>
          <w:color w:val="000000" w:themeColor="text1"/>
          <w:lang w:val="en-AU"/>
        </w:rPr>
        <w:t>,</w:t>
      </w:r>
      <w:r w:rsidRPr="00DB2F1B">
        <w:rPr>
          <w:rFonts w:asciiTheme="minorHAnsi" w:hAnsiTheme="minorHAnsi" w:cstheme="minorHAnsi"/>
          <w:color w:val="000000" w:themeColor="text1"/>
          <w:lang w:val="en-AU"/>
        </w:rPr>
        <w:t xml:space="preserve"> to discourage </w:t>
      </w:r>
      <w:r w:rsidR="00A34711" w:rsidRPr="00DB2F1B">
        <w:rPr>
          <w:rFonts w:asciiTheme="minorHAnsi" w:hAnsiTheme="minorHAnsi" w:cstheme="minorHAnsi"/>
          <w:color w:val="000000" w:themeColor="text1"/>
          <w:lang w:val="en-AU"/>
        </w:rPr>
        <w:t xml:space="preserve">the </w:t>
      </w:r>
      <w:r w:rsidR="00427F55" w:rsidRPr="00DB2F1B">
        <w:rPr>
          <w:rFonts w:asciiTheme="minorHAnsi" w:hAnsiTheme="minorHAnsi" w:cstheme="minorHAnsi"/>
          <w:color w:val="000000" w:themeColor="text1"/>
          <w:lang w:val="en-AU"/>
        </w:rPr>
        <w:t xml:space="preserve">entire </w:t>
      </w:r>
      <w:r w:rsidR="00A34711" w:rsidRPr="00DB2F1B">
        <w:rPr>
          <w:rFonts w:asciiTheme="minorHAnsi" w:hAnsiTheme="minorHAnsi" w:cstheme="minorHAnsi"/>
          <w:color w:val="000000" w:themeColor="text1"/>
          <w:lang w:val="en-AU"/>
        </w:rPr>
        <w:t xml:space="preserve">community from </w:t>
      </w:r>
      <w:r w:rsidRPr="00DB2F1B">
        <w:rPr>
          <w:rFonts w:asciiTheme="minorHAnsi" w:hAnsiTheme="minorHAnsi" w:cstheme="minorHAnsi"/>
          <w:color w:val="000000" w:themeColor="text1"/>
          <w:lang w:val="en-AU"/>
        </w:rPr>
        <w:t xml:space="preserve">returning home </w:t>
      </w:r>
      <w:r w:rsidRPr="00DB2F1B">
        <w:rPr>
          <w:rFonts w:asciiTheme="minorHAnsi" w:hAnsiTheme="minorHAnsi" w:cstheme="minorHAnsi"/>
          <w:color w:val="000000" w:themeColor="text1"/>
        </w:rPr>
        <w:t xml:space="preserve">(Faiola 2018). </w:t>
      </w:r>
    </w:p>
    <w:p w14:paraId="10D521E7" w14:textId="77777777" w:rsidR="00D611AB" w:rsidRPr="00DB2F1B" w:rsidRDefault="00D611AB" w:rsidP="00D611AB">
      <w:pPr>
        <w:rPr>
          <w:rFonts w:asciiTheme="minorHAnsi" w:hAnsiTheme="minorHAnsi" w:cstheme="minorHAnsi"/>
          <w:color w:val="000000" w:themeColor="text1"/>
        </w:rPr>
      </w:pPr>
    </w:p>
    <w:p w14:paraId="07F93844" w14:textId="34F94EB3" w:rsidR="00D611AB" w:rsidRPr="00DB2F1B" w:rsidRDefault="00D611AB" w:rsidP="004A63F2">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The hospital is a mess, looks like it was bombed out and that was a deliberate act. The doctor's quarters, still not fixed. The post office, non-existent. Banking facilities, with the exception of a machine, non-existent. Police station, non-existent ... If it was left up to us, the Barbudans, we would have nearly finished, by ourselves. (interview with </w:t>
      </w:r>
      <w:proofErr w:type="spellStart"/>
      <w:r w:rsidRPr="00DB2F1B">
        <w:rPr>
          <w:rFonts w:asciiTheme="minorHAnsi" w:hAnsiTheme="minorHAnsi" w:cstheme="minorHAnsi"/>
          <w:color w:val="000000" w:themeColor="text1"/>
        </w:rPr>
        <w:t>Barbuda</w:t>
      </w:r>
      <w:r w:rsidR="00427F55" w:rsidRPr="00DB2F1B">
        <w:rPr>
          <w:rFonts w:asciiTheme="minorHAnsi" w:hAnsiTheme="minorHAnsi" w:cstheme="minorHAnsi"/>
          <w:color w:val="000000" w:themeColor="text1"/>
        </w:rPr>
        <w:t>n</w:t>
      </w:r>
      <w:proofErr w:type="spellEnd"/>
      <w:r w:rsidR="00427F55" w:rsidRPr="00DB2F1B">
        <w:rPr>
          <w:rFonts w:asciiTheme="minorHAnsi" w:hAnsiTheme="minorHAnsi" w:cstheme="minorHAnsi"/>
          <w:color w:val="000000" w:themeColor="text1"/>
        </w:rPr>
        <w:t xml:space="preserve"> </w:t>
      </w:r>
      <w:r w:rsidR="005D394A">
        <w:rPr>
          <w:rFonts w:asciiTheme="minorHAnsi" w:hAnsiTheme="minorHAnsi" w:cstheme="minorHAnsi"/>
          <w:color w:val="000000" w:themeColor="text1"/>
        </w:rPr>
        <w:t>activist</w:t>
      </w:r>
      <w:r w:rsidRPr="00DB2F1B">
        <w:rPr>
          <w:rFonts w:asciiTheme="minorHAnsi" w:hAnsiTheme="minorHAnsi" w:cstheme="minorHAnsi"/>
          <w:color w:val="000000" w:themeColor="text1"/>
        </w:rPr>
        <w:t>, 2018)</w:t>
      </w:r>
    </w:p>
    <w:p w14:paraId="6FFE4064" w14:textId="77777777" w:rsidR="00D611AB" w:rsidRPr="00DB2F1B" w:rsidRDefault="00D611AB" w:rsidP="00D611AB">
      <w:pPr>
        <w:rPr>
          <w:rFonts w:asciiTheme="minorHAnsi" w:hAnsiTheme="minorHAnsi" w:cstheme="minorHAnsi"/>
          <w:color w:val="000000" w:themeColor="text1"/>
        </w:rPr>
      </w:pPr>
    </w:p>
    <w:p w14:paraId="0ED99EF9" w14:textId="387CC3B7" w:rsidR="00384586" w:rsidRPr="00DB2F1B" w:rsidRDefault="00D611AB" w:rsidP="00384586">
      <w:pPr>
        <w:rPr>
          <w:color w:val="000000" w:themeColor="text1"/>
        </w:rPr>
      </w:pPr>
      <w:r w:rsidRPr="00DB2F1B">
        <w:rPr>
          <w:rFonts w:asciiTheme="minorHAnsi" w:hAnsiTheme="minorHAnsi" w:cstheme="minorHAnsi"/>
          <w:color w:val="000000" w:themeColor="text1"/>
        </w:rPr>
        <w:t xml:space="preserve">The </w:t>
      </w:r>
      <w:r w:rsidR="00A34711" w:rsidRPr="00DB2F1B">
        <w:rPr>
          <w:rFonts w:asciiTheme="minorHAnsi" w:hAnsiTheme="minorHAnsi" w:cstheme="minorHAnsi"/>
          <w:color w:val="000000" w:themeColor="text1"/>
        </w:rPr>
        <w:t xml:space="preserve">government’s </w:t>
      </w:r>
      <w:r w:rsidR="008E6445" w:rsidRPr="00DB2F1B">
        <w:rPr>
          <w:rFonts w:asciiTheme="minorHAnsi" w:hAnsiTheme="minorHAnsi" w:cstheme="minorHAnsi"/>
          <w:color w:val="000000" w:themeColor="text1"/>
        </w:rPr>
        <w:t xml:space="preserve">short-term </w:t>
      </w:r>
      <w:r w:rsidRPr="00DB2F1B">
        <w:rPr>
          <w:rFonts w:asciiTheme="minorHAnsi" w:hAnsiTheme="minorHAnsi" w:cstheme="minorHAnsi"/>
          <w:color w:val="000000" w:themeColor="text1"/>
        </w:rPr>
        <w:t xml:space="preserve">goal, they claim, </w:t>
      </w:r>
      <w:r w:rsidR="00C262C7" w:rsidRPr="00DB2F1B">
        <w:rPr>
          <w:rFonts w:asciiTheme="minorHAnsi" w:hAnsiTheme="minorHAnsi" w:cstheme="minorHAnsi"/>
          <w:color w:val="000000" w:themeColor="text1"/>
        </w:rPr>
        <w:t>wa</w:t>
      </w:r>
      <w:r w:rsidRPr="00DB2F1B">
        <w:rPr>
          <w:rFonts w:asciiTheme="minorHAnsi" w:hAnsiTheme="minorHAnsi" w:cstheme="minorHAnsi"/>
          <w:color w:val="000000" w:themeColor="text1"/>
        </w:rPr>
        <w:t xml:space="preserve">s </w:t>
      </w:r>
      <w:r w:rsidRPr="00DB2F1B">
        <w:rPr>
          <w:rFonts w:asciiTheme="minorHAnsi" w:hAnsiTheme="minorHAnsi" w:cstheme="minorHAnsi"/>
          <w:color w:val="000000" w:themeColor="text1"/>
          <w:lang w:val="en-AU"/>
        </w:rPr>
        <w:t>to</w:t>
      </w:r>
      <w:r w:rsidR="008E6445" w:rsidRPr="00DB2F1B">
        <w:rPr>
          <w:rFonts w:asciiTheme="minorHAnsi" w:hAnsiTheme="minorHAnsi" w:cstheme="minorHAnsi"/>
          <w:color w:val="000000" w:themeColor="text1"/>
          <w:lang w:val="en-AU"/>
        </w:rPr>
        <w:t xml:space="preserve"> </w:t>
      </w:r>
      <w:r w:rsidR="005046AB" w:rsidRPr="00DB2F1B">
        <w:rPr>
          <w:rFonts w:asciiTheme="minorHAnsi" w:hAnsiTheme="minorHAnsi" w:cstheme="minorHAnsi"/>
          <w:color w:val="000000" w:themeColor="text1"/>
          <w:lang w:val="en-AU"/>
        </w:rPr>
        <w:t xml:space="preserve">make returning home as unattractive as possible </w:t>
      </w:r>
      <w:r w:rsidR="008E6445" w:rsidRPr="00DB2F1B">
        <w:rPr>
          <w:rFonts w:asciiTheme="minorHAnsi" w:hAnsiTheme="minorHAnsi" w:cstheme="minorHAnsi"/>
          <w:color w:val="000000" w:themeColor="text1"/>
          <w:lang w:val="en-AU"/>
        </w:rPr>
        <w:t xml:space="preserve">in service of the longer term aim of </w:t>
      </w:r>
      <w:r w:rsidR="00A34711" w:rsidRPr="00DB2F1B">
        <w:rPr>
          <w:rFonts w:asciiTheme="minorHAnsi" w:hAnsiTheme="minorHAnsi" w:cstheme="minorHAnsi"/>
          <w:color w:val="000000" w:themeColor="text1"/>
          <w:lang w:val="en-AU"/>
        </w:rPr>
        <w:t>sell</w:t>
      </w:r>
      <w:r w:rsidR="008E6445" w:rsidRPr="00DB2F1B">
        <w:rPr>
          <w:rFonts w:asciiTheme="minorHAnsi" w:hAnsiTheme="minorHAnsi" w:cstheme="minorHAnsi"/>
          <w:color w:val="000000" w:themeColor="text1"/>
          <w:lang w:val="en-AU"/>
        </w:rPr>
        <w:t>ing</w:t>
      </w:r>
      <w:r w:rsidRPr="00DB2F1B">
        <w:rPr>
          <w:rFonts w:asciiTheme="minorHAnsi" w:hAnsiTheme="minorHAnsi" w:cstheme="minorHAnsi"/>
          <w:color w:val="000000" w:themeColor="text1"/>
          <w:lang w:val="en-AU"/>
        </w:rPr>
        <w:t xml:space="preserve"> communally held land to private inve</w:t>
      </w:r>
      <w:r w:rsidR="00C262C7" w:rsidRPr="00DB2F1B">
        <w:rPr>
          <w:rFonts w:asciiTheme="minorHAnsi" w:hAnsiTheme="minorHAnsi" w:cstheme="minorHAnsi"/>
          <w:color w:val="000000" w:themeColor="text1"/>
          <w:lang w:val="en-AU"/>
        </w:rPr>
        <w:t>s</w:t>
      </w:r>
      <w:r w:rsidRPr="00DB2F1B">
        <w:rPr>
          <w:rFonts w:asciiTheme="minorHAnsi" w:hAnsiTheme="minorHAnsi" w:cstheme="minorHAnsi"/>
          <w:color w:val="000000" w:themeColor="text1"/>
          <w:lang w:val="en-AU"/>
        </w:rPr>
        <w:t xml:space="preserve">tors </w:t>
      </w:r>
      <w:r w:rsidR="005046AB" w:rsidRPr="00DB2F1B">
        <w:rPr>
          <w:rFonts w:asciiTheme="minorHAnsi" w:hAnsiTheme="minorHAnsi" w:cstheme="minorHAnsi"/>
          <w:color w:val="000000" w:themeColor="text1"/>
          <w:lang w:val="en-AU"/>
        </w:rPr>
        <w:t>who could then</w:t>
      </w:r>
      <w:r w:rsidR="008E6445" w:rsidRPr="00DB2F1B">
        <w:rPr>
          <w:rFonts w:asciiTheme="minorHAnsi" w:hAnsiTheme="minorHAnsi" w:cstheme="minorHAnsi"/>
          <w:color w:val="000000" w:themeColor="text1"/>
          <w:lang w:val="en-AU"/>
        </w:rPr>
        <w:t xml:space="preserve"> develop tourist resorts</w:t>
      </w:r>
      <w:r w:rsidR="006605B2" w:rsidRPr="00DB2F1B">
        <w:rPr>
          <w:rFonts w:asciiTheme="minorHAnsi" w:hAnsiTheme="minorHAnsi" w:cstheme="minorHAnsi"/>
          <w:color w:val="000000" w:themeColor="text1"/>
        </w:rPr>
        <w:t>—a form of ‘disaster capitalism’ (Gould and Lewis 2018)</w:t>
      </w:r>
      <w:r w:rsidR="00A34711" w:rsidRPr="00DB2F1B">
        <w:rPr>
          <w:rFonts w:asciiTheme="minorHAnsi" w:hAnsiTheme="minorHAnsi" w:cstheme="minorHAnsi"/>
          <w:color w:val="000000" w:themeColor="text1"/>
        </w:rPr>
        <w:t>.</w:t>
      </w:r>
      <w:r w:rsidR="00384586" w:rsidRPr="00DB2F1B">
        <w:rPr>
          <w:rFonts w:asciiTheme="minorHAnsi" w:hAnsiTheme="minorHAnsi" w:cstheme="minorHAnsi"/>
          <w:color w:val="000000" w:themeColor="text1"/>
        </w:rPr>
        <w:t xml:space="preserve"> The perception that the government is exploiting the disaster to pursue land reform has stoked longstanding animosity between these two island communities and rekindled the desire, </w:t>
      </w:r>
      <w:r w:rsidR="008E6445" w:rsidRPr="00DB2F1B">
        <w:rPr>
          <w:rFonts w:asciiTheme="minorHAnsi" w:hAnsiTheme="minorHAnsi" w:cstheme="minorHAnsi"/>
          <w:color w:val="000000" w:themeColor="text1"/>
        </w:rPr>
        <w:t xml:space="preserve">seemingly </w:t>
      </w:r>
      <w:r w:rsidR="00384586" w:rsidRPr="00DB2F1B">
        <w:rPr>
          <w:rFonts w:asciiTheme="minorHAnsi" w:hAnsiTheme="minorHAnsi" w:cstheme="minorHAnsi"/>
          <w:color w:val="000000" w:themeColor="text1"/>
        </w:rPr>
        <w:t xml:space="preserve">dormant since the </w:t>
      </w:r>
      <w:r w:rsidR="00384586" w:rsidRPr="00DB2F1B">
        <w:rPr>
          <w:rFonts w:asciiTheme="minorHAnsi" w:hAnsiTheme="minorHAnsi" w:cstheme="minorHAnsi"/>
          <w:i/>
          <w:color w:val="000000" w:themeColor="text1"/>
        </w:rPr>
        <w:t>2007 Barbuda Land Act</w:t>
      </w:r>
      <w:r w:rsidR="00384586" w:rsidRPr="00DB2F1B">
        <w:rPr>
          <w:rFonts w:asciiTheme="minorHAnsi" w:hAnsiTheme="minorHAnsi" w:cstheme="minorHAnsi"/>
          <w:color w:val="000000" w:themeColor="text1"/>
        </w:rPr>
        <w:t>, for separation.</w:t>
      </w:r>
      <w:r w:rsidR="00384586" w:rsidRPr="00DB2F1B">
        <w:rPr>
          <w:rFonts w:ascii="-webkit-standard" w:hAnsi="-webkit-standard"/>
          <w:color w:val="000000" w:themeColor="text1"/>
          <w:sz w:val="27"/>
          <w:szCs w:val="27"/>
          <w:highlight w:val="yellow"/>
        </w:rPr>
        <w:t xml:space="preserve"> </w:t>
      </w:r>
    </w:p>
    <w:p w14:paraId="2E6B3385" w14:textId="28228555" w:rsidR="00D611AB" w:rsidRPr="00DB2F1B" w:rsidRDefault="00D611AB" w:rsidP="00D611AB">
      <w:pPr>
        <w:rPr>
          <w:rFonts w:asciiTheme="minorHAnsi" w:hAnsiTheme="minorHAnsi" w:cstheme="minorHAnsi"/>
          <w:color w:val="000000" w:themeColor="text1"/>
          <w:lang w:val="en-AU"/>
        </w:rPr>
      </w:pPr>
    </w:p>
    <w:p w14:paraId="5539FA67" w14:textId="77777777" w:rsidR="004902AD" w:rsidRPr="00DB2F1B" w:rsidRDefault="00D611AB" w:rsidP="00A34711">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This disagreement over who owns the land on Barbuda, and the purposes to which it should be put, is centuries old. </w:t>
      </w:r>
      <w:r w:rsidR="001C4825" w:rsidRPr="00DB2F1B">
        <w:rPr>
          <w:rFonts w:asciiTheme="minorHAnsi" w:hAnsiTheme="minorHAnsi" w:cstheme="minorHAnsi"/>
          <w:color w:val="000000" w:themeColor="text1"/>
        </w:rPr>
        <w:t xml:space="preserve">According to Lowenthal and Clarke (1980), </w:t>
      </w:r>
      <w:proofErr w:type="spellStart"/>
      <w:r w:rsidRPr="00DB2F1B">
        <w:rPr>
          <w:rFonts w:asciiTheme="minorHAnsi" w:hAnsiTheme="minorHAnsi" w:cstheme="minorHAnsi"/>
          <w:color w:val="000000" w:themeColor="text1"/>
        </w:rPr>
        <w:t xml:space="preserve">Barbudans have </w:t>
      </w:r>
      <w:proofErr w:type="spellEnd"/>
      <w:r w:rsidRPr="00DB2F1B">
        <w:rPr>
          <w:rFonts w:asciiTheme="minorHAnsi" w:hAnsiTheme="minorHAnsi" w:cstheme="minorHAnsi"/>
          <w:color w:val="000000" w:themeColor="text1"/>
        </w:rPr>
        <w:t>long resented ne</w:t>
      </w:r>
      <w:r w:rsidR="00932564" w:rsidRPr="00DB2F1B">
        <w:rPr>
          <w:rFonts w:asciiTheme="minorHAnsi" w:hAnsiTheme="minorHAnsi" w:cstheme="minorHAnsi"/>
          <w:color w:val="000000" w:themeColor="text1"/>
        </w:rPr>
        <w:t>i</w:t>
      </w:r>
      <w:r w:rsidRPr="00DB2F1B">
        <w:rPr>
          <w:rFonts w:asciiTheme="minorHAnsi" w:hAnsiTheme="minorHAnsi" w:cstheme="minorHAnsi"/>
          <w:color w:val="000000" w:themeColor="text1"/>
        </w:rPr>
        <w:t xml:space="preserve">ghbouring Antigua and many have stridently campaigned against what they call </w:t>
      </w:r>
      <w:r w:rsidR="00427F55" w:rsidRPr="00DB2F1B">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Antiguan </w:t>
      </w:r>
      <w:r w:rsidR="006605B2" w:rsidRPr="00DB2F1B">
        <w:rPr>
          <w:rFonts w:asciiTheme="minorHAnsi" w:hAnsiTheme="minorHAnsi" w:cstheme="minorHAnsi"/>
          <w:color w:val="000000" w:themeColor="text1"/>
        </w:rPr>
        <w:t>c</w:t>
      </w:r>
      <w:r w:rsidRPr="00DB2F1B">
        <w:rPr>
          <w:rFonts w:asciiTheme="minorHAnsi" w:hAnsiTheme="minorHAnsi" w:cstheme="minorHAnsi"/>
          <w:color w:val="000000" w:themeColor="text1"/>
        </w:rPr>
        <w:t>olonialism</w:t>
      </w:r>
      <w:r w:rsidR="00427F55" w:rsidRPr="00DB2F1B">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 </w:t>
      </w:r>
      <w:r w:rsidR="00A34711" w:rsidRPr="00DB2F1B">
        <w:rPr>
          <w:rFonts w:asciiTheme="minorHAnsi" w:hAnsiTheme="minorHAnsi" w:cstheme="minorHAnsi"/>
          <w:color w:val="000000" w:themeColor="text1"/>
        </w:rPr>
        <w:t xml:space="preserve">Their efforts have resulted in Barbuda enjoying considerable self-governing autonomy. In the aftermath of Irma, the Barbuda Council are insisting that further changes </w:t>
      </w:r>
      <w:r w:rsidR="00427F55" w:rsidRPr="00DB2F1B">
        <w:rPr>
          <w:rFonts w:asciiTheme="minorHAnsi" w:hAnsiTheme="minorHAnsi" w:cstheme="minorHAnsi"/>
          <w:color w:val="000000" w:themeColor="text1"/>
        </w:rPr>
        <w:t>to governance arrangements must occur</w:t>
      </w:r>
      <w:r w:rsidR="00A34711" w:rsidRPr="00DB2F1B">
        <w:rPr>
          <w:rFonts w:asciiTheme="minorHAnsi" w:hAnsiTheme="minorHAnsi" w:cstheme="minorHAnsi"/>
          <w:color w:val="000000" w:themeColor="text1"/>
        </w:rPr>
        <w:t xml:space="preserve"> “by any means necessary”. </w:t>
      </w:r>
    </w:p>
    <w:p w14:paraId="0E19D59E" w14:textId="77777777" w:rsidR="004902AD" w:rsidRPr="00DB2F1B" w:rsidRDefault="004902AD" w:rsidP="004902AD">
      <w:pPr>
        <w:rPr>
          <w:rFonts w:ascii="-webkit-standard" w:hAnsi="-webkit-standard"/>
          <w:color w:val="000000" w:themeColor="text1"/>
          <w:sz w:val="27"/>
          <w:szCs w:val="27"/>
        </w:rPr>
      </w:pPr>
    </w:p>
    <w:p w14:paraId="0864A764" w14:textId="4051B278" w:rsidR="00A34711" w:rsidRPr="00DB2F1B" w:rsidRDefault="00A34711" w:rsidP="00A34711">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As one </w:t>
      </w:r>
      <w:r w:rsidR="005D394A">
        <w:rPr>
          <w:rFonts w:asciiTheme="minorHAnsi" w:hAnsiTheme="minorHAnsi" w:cstheme="minorHAnsi"/>
          <w:color w:val="000000" w:themeColor="text1"/>
        </w:rPr>
        <w:t>activist</w:t>
      </w:r>
      <w:r w:rsidRPr="00DB2F1B">
        <w:rPr>
          <w:rFonts w:asciiTheme="minorHAnsi" w:hAnsiTheme="minorHAnsi" w:cstheme="minorHAnsi"/>
          <w:color w:val="000000" w:themeColor="text1"/>
        </w:rPr>
        <w:t xml:space="preserve"> argued:  </w:t>
      </w:r>
    </w:p>
    <w:p w14:paraId="1876654C" w14:textId="77777777" w:rsidR="00A34711" w:rsidRPr="00DB2F1B" w:rsidRDefault="00A34711" w:rsidP="00A34711">
      <w:pPr>
        <w:rPr>
          <w:rFonts w:asciiTheme="minorHAnsi" w:hAnsiTheme="minorHAnsi" w:cstheme="minorHAnsi"/>
          <w:color w:val="000000" w:themeColor="text1"/>
        </w:rPr>
      </w:pPr>
    </w:p>
    <w:p w14:paraId="1118D068" w14:textId="008B6D6E" w:rsidR="00A34711" w:rsidRPr="00DB2F1B" w:rsidRDefault="00A34711" w:rsidP="00A34711">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My father </w:t>
      </w:r>
      <w:r w:rsidR="00C32EFF">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 said to me, “This [island] is the only thing that we have”. He said, “my son, protect it with your life”, and I told him “I will Dad, I will” ... There is no place on earth that they could exchange me for Barbuda. (interview with </w:t>
      </w:r>
      <w:r w:rsidR="005D394A">
        <w:rPr>
          <w:rFonts w:asciiTheme="minorHAnsi" w:hAnsiTheme="minorHAnsi" w:cstheme="minorHAnsi"/>
          <w:color w:val="000000" w:themeColor="text1"/>
        </w:rPr>
        <w:t>activist</w:t>
      </w:r>
      <w:r w:rsidR="00427F55" w:rsidRPr="00DB2F1B">
        <w:rPr>
          <w:rFonts w:asciiTheme="minorHAnsi" w:hAnsiTheme="minorHAnsi" w:cstheme="minorHAnsi"/>
          <w:color w:val="000000" w:themeColor="text1"/>
        </w:rPr>
        <w:t xml:space="preserve"> from</w:t>
      </w:r>
      <w:r w:rsidRPr="00DB2F1B">
        <w:rPr>
          <w:rFonts w:asciiTheme="minorHAnsi" w:hAnsiTheme="minorHAnsi" w:cstheme="minorHAnsi"/>
          <w:color w:val="000000" w:themeColor="text1"/>
        </w:rPr>
        <w:t xml:space="preserve"> Barbuda, 2018)</w:t>
      </w:r>
    </w:p>
    <w:p w14:paraId="7FFFD74E" w14:textId="77777777" w:rsidR="00A34711" w:rsidRPr="00DB2F1B" w:rsidRDefault="00A34711" w:rsidP="00A34711">
      <w:pPr>
        <w:rPr>
          <w:rFonts w:asciiTheme="minorHAnsi" w:hAnsiTheme="minorHAnsi" w:cstheme="minorHAnsi"/>
          <w:color w:val="000000" w:themeColor="text1"/>
        </w:rPr>
      </w:pPr>
    </w:p>
    <w:p w14:paraId="14F3CE04" w14:textId="41B84895" w:rsidR="00A34711" w:rsidRPr="00DB2F1B" w:rsidRDefault="00A34711" w:rsidP="00A34711">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When asked whether an independent sovereign state of Barbuda would be economically viable he echoed the response of fellow activists: </w:t>
      </w:r>
    </w:p>
    <w:p w14:paraId="68331A89" w14:textId="77777777" w:rsidR="00A34711" w:rsidRPr="00DB2F1B" w:rsidRDefault="00A34711" w:rsidP="00A34711">
      <w:pPr>
        <w:rPr>
          <w:rFonts w:asciiTheme="minorHAnsi" w:hAnsiTheme="minorHAnsi" w:cstheme="minorHAnsi"/>
          <w:color w:val="000000" w:themeColor="text1"/>
        </w:rPr>
      </w:pPr>
    </w:p>
    <w:p w14:paraId="0B8DE49F" w14:textId="77777777" w:rsidR="00A34711" w:rsidRPr="00DB2F1B" w:rsidRDefault="00A34711" w:rsidP="00A34711">
      <w:pPr>
        <w:ind w:left="720"/>
        <w:rPr>
          <w:rFonts w:asciiTheme="minorHAnsi" w:hAnsiTheme="minorHAnsi" w:cstheme="minorHAnsi"/>
          <w:color w:val="000000" w:themeColor="text1"/>
        </w:rPr>
      </w:pPr>
      <w:r w:rsidRPr="00DB2F1B">
        <w:rPr>
          <w:rFonts w:asciiTheme="minorHAnsi" w:hAnsiTheme="minorHAnsi" w:cstheme="minorHAnsi"/>
          <w:color w:val="000000" w:themeColor="text1"/>
        </w:rPr>
        <w:t>Yes, we can. Where there is a will there's a way ... We can survive, we can survive ... if we have to eat grass we'll do it.</w:t>
      </w:r>
    </w:p>
    <w:p w14:paraId="09C08CF4" w14:textId="3150EB6E" w:rsidR="00D611AB" w:rsidRPr="00DB2F1B" w:rsidRDefault="00D611AB" w:rsidP="00D611AB">
      <w:pPr>
        <w:rPr>
          <w:rFonts w:asciiTheme="minorHAnsi" w:hAnsiTheme="minorHAnsi" w:cstheme="minorHAnsi"/>
          <w:color w:val="000000" w:themeColor="text1"/>
        </w:rPr>
      </w:pPr>
    </w:p>
    <w:p w14:paraId="41D174E1" w14:textId="6A33FEAB" w:rsidR="00D611AB" w:rsidRPr="00DB2F1B" w:rsidRDefault="00A34711" w:rsidP="004A63F2">
      <w:pPr>
        <w:jc w:val="center"/>
        <w:rPr>
          <w:rFonts w:asciiTheme="minorHAnsi" w:hAnsiTheme="minorHAnsi" w:cstheme="minorHAnsi"/>
          <w:color w:val="000000" w:themeColor="text1"/>
        </w:rPr>
      </w:pPr>
      <w:r w:rsidRPr="00DB2F1B">
        <w:rPr>
          <w:rFonts w:asciiTheme="minorHAnsi" w:hAnsiTheme="minorHAnsi" w:cstheme="minorHAnsi"/>
          <w:color w:val="000000" w:themeColor="text1"/>
        </w:rPr>
        <w:t>***</w:t>
      </w:r>
    </w:p>
    <w:p w14:paraId="0E56BEED" w14:textId="77777777" w:rsidR="00D611AB" w:rsidRPr="00DB2F1B" w:rsidRDefault="00D611AB">
      <w:pPr>
        <w:rPr>
          <w:rFonts w:asciiTheme="minorHAnsi" w:hAnsiTheme="minorHAnsi" w:cstheme="minorHAnsi"/>
          <w:b/>
          <w:color w:val="000000" w:themeColor="text1"/>
        </w:rPr>
      </w:pPr>
    </w:p>
    <w:p w14:paraId="31F3C2F3" w14:textId="500B5FCF" w:rsidR="00A34711" w:rsidRPr="00DB2F1B" w:rsidRDefault="00B80BE2" w:rsidP="00201A10">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Small states and territories </w:t>
      </w:r>
      <w:r w:rsidR="00384586" w:rsidRPr="00DB2F1B">
        <w:rPr>
          <w:rFonts w:asciiTheme="minorHAnsi" w:hAnsiTheme="minorHAnsi" w:cstheme="minorHAnsi"/>
          <w:color w:val="000000" w:themeColor="text1"/>
        </w:rPr>
        <w:t xml:space="preserve">would appear to </w:t>
      </w:r>
      <w:r w:rsidRPr="00DB2F1B">
        <w:rPr>
          <w:rFonts w:asciiTheme="minorHAnsi" w:hAnsiTheme="minorHAnsi" w:cstheme="minorHAnsi"/>
          <w:color w:val="000000" w:themeColor="text1"/>
        </w:rPr>
        <w:t xml:space="preserve">have the most to gain from integration within larger states or regional bodies; they rarely have the military capacity to defend </w:t>
      </w:r>
      <w:r w:rsidR="00D64043" w:rsidRPr="00DB2F1B">
        <w:rPr>
          <w:rFonts w:asciiTheme="minorHAnsi" w:hAnsiTheme="minorHAnsi" w:cstheme="minorHAnsi"/>
          <w:color w:val="000000" w:themeColor="text1"/>
        </w:rPr>
        <w:t>themselves</w:t>
      </w:r>
      <w:r w:rsidRPr="00DB2F1B">
        <w:rPr>
          <w:rFonts w:asciiTheme="minorHAnsi" w:hAnsiTheme="minorHAnsi" w:cstheme="minorHAnsi"/>
          <w:color w:val="000000" w:themeColor="text1"/>
        </w:rPr>
        <w:t xml:space="preserve"> </w:t>
      </w:r>
      <w:r w:rsidR="00CC7619" w:rsidRPr="00DB2F1B">
        <w:rPr>
          <w:rFonts w:asciiTheme="minorHAnsi" w:hAnsiTheme="minorHAnsi" w:cstheme="minorHAnsi"/>
          <w:color w:val="000000" w:themeColor="text1"/>
        </w:rPr>
        <w:t xml:space="preserve">and struggle to develop the </w:t>
      </w:r>
      <w:r w:rsidRPr="00DB2F1B">
        <w:rPr>
          <w:rFonts w:asciiTheme="minorHAnsi" w:hAnsiTheme="minorHAnsi" w:cstheme="minorHAnsi"/>
          <w:color w:val="000000" w:themeColor="text1"/>
        </w:rPr>
        <w:t>administrative capacity to meet the demands of modern statehood, either at home or abroad (</w:t>
      </w:r>
      <w:proofErr w:type="spellStart"/>
      <w:r w:rsidRPr="00DB2F1B">
        <w:rPr>
          <w:rFonts w:asciiTheme="minorHAnsi" w:hAnsiTheme="minorHAnsi" w:cstheme="minorHAnsi"/>
          <w:color w:val="000000" w:themeColor="text1"/>
        </w:rPr>
        <w:t>Maass</w:t>
      </w:r>
      <w:proofErr w:type="spellEnd"/>
      <w:r w:rsidRPr="00DB2F1B">
        <w:rPr>
          <w:rFonts w:asciiTheme="minorHAnsi" w:hAnsiTheme="minorHAnsi" w:cstheme="minorHAnsi"/>
          <w:color w:val="000000" w:themeColor="text1"/>
        </w:rPr>
        <w:t xml:space="preserve"> 2017). And yet, </w:t>
      </w:r>
      <w:r w:rsidR="001C4825" w:rsidRPr="00DB2F1B">
        <w:rPr>
          <w:rFonts w:asciiTheme="minorHAnsi" w:hAnsiTheme="minorHAnsi" w:cstheme="minorHAnsi"/>
          <w:color w:val="000000" w:themeColor="text1"/>
        </w:rPr>
        <w:t xml:space="preserve">since the end of the Second World War </w:t>
      </w:r>
      <w:r w:rsidRPr="00DB2F1B">
        <w:rPr>
          <w:rFonts w:asciiTheme="minorHAnsi" w:hAnsiTheme="minorHAnsi" w:cstheme="minorHAnsi"/>
          <w:color w:val="000000" w:themeColor="text1"/>
        </w:rPr>
        <w:t xml:space="preserve">the </w:t>
      </w:r>
      <w:r w:rsidR="00201A10" w:rsidRPr="00DB2F1B">
        <w:rPr>
          <w:rFonts w:asciiTheme="minorHAnsi" w:hAnsiTheme="minorHAnsi" w:cstheme="minorHAnsi"/>
          <w:color w:val="000000" w:themeColor="text1"/>
        </w:rPr>
        <w:t xml:space="preserve">average size of the state </w:t>
      </w:r>
      <w:r w:rsidR="001C4825" w:rsidRPr="00DB2F1B">
        <w:rPr>
          <w:rFonts w:asciiTheme="minorHAnsi" w:hAnsiTheme="minorHAnsi" w:cstheme="minorHAnsi"/>
          <w:color w:val="000000" w:themeColor="text1"/>
        </w:rPr>
        <w:t>has</w:t>
      </w:r>
      <w:r w:rsidR="00201A10" w:rsidRPr="00DB2F1B">
        <w:rPr>
          <w:rFonts w:asciiTheme="minorHAnsi" w:hAnsiTheme="minorHAnsi" w:cstheme="minorHAnsi"/>
          <w:color w:val="000000" w:themeColor="text1"/>
        </w:rPr>
        <w:t xml:space="preserve"> shr</w:t>
      </w:r>
      <w:r w:rsidR="001C4825" w:rsidRPr="00DB2F1B">
        <w:rPr>
          <w:rFonts w:asciiTheme="minorHAnsi" w:hAnsiTheme="minorHAnsi" w:cstheme="minorHAnsi"/>
          <w:color w:val="000000" w:themeColor="text1"/>
        </w:rPr>
        <w:t>u</w:t>
      </w:r>
      <w:r w:rsidR="00201A10" w:rsidRPr="00DB2F1B">
        <w:rPr>
          <w:rFonts w:asciiTheme="minorHAnsi" w:hAnsiTheme="minorHAnsi" w:cstheme="minorHAnsi"/>
          <w:color w:val="000000" w:themeColor="text1"/>
        </w:rPr>
        <w:t xml:space="preserve">nk despite substantial growth in the total global population (Lake and O’Mahony 2004). The main reason is the creation of new states. The United Nations had 51 members in 1945. Today it has 193. </w:t>
      </w:r>
      <w:r w:rsidR="00D0015B" w:rsidRPr="00DB2F1B">
        <w:rPr>
          <w:rFonts w:asciiTheme="minorHAnsi" w:hAnsiTheme="minorHAnsi" w:cstheme="minorHAnsi"/>
          <w:color w:val="000000" w:themeColor="text1"/>
        </w:rPr>
        <w:t xml:space="preserve">This pattern has recently been termed ‘the age of secession’ (Griffiths 2016). </w:t>
      </w:r>
      <w:r w:rsidR="00201A10" w:rsidRPr="00DB2F1B">
        <w:rPr>
          <w:rFonts w:asciiTheme="minorHAnsi" w:hAnsiTheme="minorHAnsi" w:cstheme="minorHAnsi"/>
          <w:color w:val="000000" w:themeColor="text1"/>
        </w:rPr>
        <w:t xml:space="preserve">Many of these new states are small; more than 100 have populations of less than 10 million while 39 have populations of less than 1 million. </w:t>
      </w:r>
      <w:r w:rsidR="00A34711" w:rsidRPr="00DB2F1B">
        <w:rPr>
          <w:rFonts w:asciiTheme="minorHAnsi" w:hAnsiTheme="minorHAnsi" w:cstheme="minorHAnsi"/>
          <w:color w:val="000000" w:themeColor="text1"/>
        </w:rPr>
        <w:t xml:space="preserve">This trend </w:t>
      </w:r>
      <w:r w:rsidR="00427F55" w:rsidRPr="00DB2F1B">
        <w:rPr>
          <w:rFonts w:asciiTheme="minorHAnsi" w:hAnsiTheme="minorHAnsi" w:cstheme="minorHAnsi"/>
          <w:color w:val="000000" w:themeColor="text1"/>
        </w:rPr>
        <w:t xml:space="preserve">may </w:t>
      </w:r>
      <w:r w:rsidR="00A34711" w:rsidRPr="00DB2F1B">
        <w:rPr>
          <w:rFonts w:asciiTheme="minorHAnsi" w:hAnsiTheme="minorHAnsi" w:cstheme="minorHAnsi"/>
          <w:color w:val="000000" w:themeColor="text1"/>
        </w:rPr>
        <w:t xml:space="preserve">continue, both because all 17 </w:t>
      </w:r>
      <w:r w:rsidR="009A1197" w:rsidRPr="00DB2F1B">
        <w:rPr>
          <w:rFonts w:asciiTheme="minorHAnsi" w:hAnsiTheme="minorHAnsi" w:cstheme="minorHAnsi"/>
          <w:color w:val="000000" w:themeColor="text1"/>
        </w:rPr>
        <w:t xml:space="preserve">of the remaining </w:t>
      </w:r>
      <w:r w:rsidR="00A34711" w:rsidRPr="00DB2F1B">
        <w:rPr>
          <w:rFonts w:asciiTheme="minorHAnsi" w:hAnsiTheme="minorHAnsi" w:cstheme="minorHAnsi"/>
          <w:color w:val="000000" w:themeColor="text1"/>
        </w:rPr>
        <w:t xml:space="preserve">countries on the UN decolonization list have populations of 500,000 or less, but also because of ongoing secessionist movements in larger states. </w:t>
      </w:r>
      <w:r w:rsidR="00427F55" w:rsidRPr="00DB2F1B">
        <w:rPr>
          <w:rFonts w:asciiTheme="minorHAnsi" w:hAnsiTheme="minorHAnsi" w:cstheme="minorHAnsi"/>
          <w:color w:val="000000" w:themeColor="text1"/>
        </w:rPr>
        <w:t xml:space="preserve">Secessionism </w:t>
      </w:r>
      <w:r w:rsidR="009A1197" w:rsidRPr="00DB2F1B">
        <w:rPr>
          <w:rFonts w:asciiTheme="minorHAnsi" w:hAnsiTheme="minorHAnsi" w:cstheme="minorHAnsi"/>
          <w:color w:val="000000" w:themeColor="text1"/>
        </w:rPr>
        <w:t>is especially pronounced among small islands</w:t>
      </w:r>
      <w:r w:rsidR="00427F55" w:rsidRPr="00DB2F1B">
        <w:rPr>
          <w:rFonts w:asciiTheme="minorHAnsi" w:hAnsiTheme="minorHAnsi" w:cstheme="minorHAnsi"/>
          <w:color w:val="000000" w:themeColor="text1"/>
        </w:rPr>
        <w:t xml:space="preserve"> (</w:t>
      </w:r>
      <w:proofErr w:type="spellStart"/>
      <w:r w:rsidR="00427F55" w:rsidRPr="00DB2F1B">
        <w:rPr>
          <w:rFonts w:asciiTheme="minorHAnsi" w:hAnsiTheme="minorHAnsi" w:cstheme="minorHAnsi"/>
          <w:color w:val="000000" w:themeColor="text1"/>
        </w:rPr>
        <w:t>Baldacchino</w:t>
      </w:r>
      <w:proofErr w:type="spellEnd"/>
      <w:r w:rsidR="00427F55" w:rsidRPr="00DB2F1B">
        <w:rPr>
          <w:rFonts w:asciiTheme="minorHAnsi" w:hAnsiTheme="minorHAnsi" w:cstheme="minorHAnsi"/>
          <w:color w:val="000000" w:themeColor="text1"/>
        </w:rPr>
        <w:t xml:space="preserve"> and Hepburn 2012)</w:t>
      </w:r>
      <w:r w:rsidR="009A1197" w:rsidRPr="00DB2F1B">
        <w:rPr>
          <w:rFonts w:asciiTheme="minorHAnsi" w:hAnsiTheme="minorHAnsi" w:cstheme="minorHAnsi"/>
          <w:color w:val="000000" w:themeColor="text1"/>
        </w:rPr>
        <w:t>;</w:t>
      </w:r>
      <w:r w:rsidR="00155FAF" w:rsidRPr="00DB2F1B">
        <w:rPr>
          <w:rFonts w:asciiTheme="minorHAnsi" w:hAnsiTheme="minorHAnsi" w:cstheme="minorHAnsi"/>
          <w:color w:val="000000" w:themeColor="text1"/>
        </w:rPr>
        <w:t xml:space="preserve"> 15 of the 17 countries on the UN decolonisation list are small islands while</w:t>
      </w:r>
      <w:r w:rsidR="00A34711" w:rsidRPr="00DB2F1B">
        <w:rPr>
          <w:rFonts w:asciiTheme="minorHAnsi" w:hAnsiTheme="minorHAnsi" w:cstheme="minorHAnsi"/>
          <w:color w:val="000000" w:themeColor="text1"/>
        </w:rPr>
        <w:t xml:space="preserve"> indep</w:t>
      </w:r>
      <w:r w:rsidR="00155FAF" w:rsidRPr="00DB2F1B">
        <w:rPr>
          <w:rFonts w:asciiTheme="minorHAnsi" w:hAnsiTheme="minorHAnsi" w:cstheme="minorHAnsi"/>
          <w:color w:val="000000" w:themeColor="text1"/>
        </w:rPr>
        <w:t>end</w:t>
      </w:r>
      <w:r w:rsidR="00A34711" w:rsidRPr="00DB2F1B">
        <w:rPr>
          <w:rFonts w:asciiTheme="minorHAnsi" w:hAnsiTheme="minorHAnsi" w:cstheme="minorHAnsi"/>
          <w:color w:val="000000" w:themeColor="text1"/>
        </w:rPr>
        <w:t xml:space="preserve">ence movements </w:t>
      </w:r>
      <w:r w:rsidR="00155FAF" w:rsidRPr="00DB2F1B">
        <w:rPr>
          <w:rFonts w:asciiTheme="minorHAnsi" w:hAnsiTheme="minorHAnsi" w:cstheme="minorHAnsi"/>
          <w:color w:val="000000" w:themeColor="text1"/>
        </w:rPr>
        <w:t>by island territories are common in recently decolonised nations (e.g. the potential ‘Balkanisation’ of Indonesia or Bougainv</w:t>
      </w:r>
      <w:r w:rsidR="00C262C7" w:rsidRPr="00DB2F1B">
        <w:rPr>
          <w:rFonts w:asciiTheme="minorHAnsi" w:hAnsiTheme="minorHAnsi" w:cstheme="minorHAnsi"/>
          <w:color w:val="000000" w:themeColor="text1"/>
        </w:rPr>
        <w:t>i</w:t>
      </w:r>
      <w:r w:rsidR="00155FAF" w:rsidRPr="00DB2F1B">
        <w:rPr>
          <w:rFonts w:asciiTheme="minorHAnsi" w:hAnsiTheme="minorHAnsi" w:cstheme="minorHAnsi"/>
          <w:color w:val="000000" w:themeColor="text1"/>
        </w:rPr>
        <w:t xml:space="preserve">lle’s </w:t>
      </w:r>
      <w:r w:rsidR="006605B2" w:rsidRPr="00DB2F1B">
        <w:rPr>
          <w:rFonts w:asciiTheme="minorHAnsi" w:hAnsiTheme="minorHAnsi" w:cstheme="minorHAnsi"/>
          <w:color w:val="000000" w:themeColor="text1"/>
        </w:rPr>
        <w:t>desire to secede</w:t>
      </w:r>
      <w:r w:rsidR="00155FAF" w:rsidRPr="00DB2F1B">
        <w:rPr>
          <w:rFonts w:asciiTheme="minorHAnsi" w:hAnsiTheme="minorHAnsi" w:cstheme="minorHAnsi"/>
          <w:color w:val="000000" w:themeColor="text1"/>
        </w:rPr>
        <w:t xml:space="preserve"> from Papua New Guinea</w:t>
      </w:r>
      <w:r w:rsidR="00A34711" w:rsidRPr="00DB2F1B">
        <w:rPr>
          <w:rFonts w:asciiTheme="minorHAnsi" w:hAnsiTheme="minorHAnsi" w:cstheme="minorHAnsi"/>
          <w:color w:val="000000" w:themeColor="text1"/>
        </w:rPr>
        <w:t>)</w:t>
      </w:r>
      <w:r w:rsidR="00155FAF" w:rsidRPr="00DB2F1B">
        <w:rPr>
          <w:rFonts w:asciiTheme="minorHAnsi" w:hAnsiTheme="minorHAnsi" w:cstheme="minorHAnsi"/>
          <w:color w:val="000000" w:themeColor="text1"/>
        </w:rPr>
        <w:t>. But the most acute example</w:t>
      </w:r>
      <w:r w:rsidR="001B659C" w:rsidRPr="00DB2F1B">
        <w:rPr>
          <w:rFonts w:asciiTheme="minorHAnsi" w:hAnsiTheme="minorHAnsi" w:cstheme="minorHAnsi"/>
          <w:color w:val="000000" w:themeColor="text1"/>
        </w:rPr>
        <w:t>s</w:t>
      </w:r>
      <w:r w:rsidR="00155FAF" w:rsidRPr="00DB2F1B">
        <w:rPr>
          <w:rFonts w:asciiTheme="minorHAnsi" w:hAnsiTheme="minorHAnsi" w:cstheme="minorHAnsi"/>
          <w:color w:val="000000" w:themeColor="text1"/>
        </w:rPr>
        <w:t xml:space="preserve"> of this trend are </w:t>
      </w:r>
      <w:r w:rsidR="00155FAF" w:rsidRPr="00DB2F1B">
        <w:rPr>
          <w:rFonts w:asciiTheme="minorHAnsi" w:hAnsiTheme="minorHAnsi" w:cstheme="minorHAnsi"/>
          <w:color w:val="000000" w:themeColor="text1"/>
        </w:rPr>
        <w:lastRenderedPageBreak/>
        <w:t xml:space="preserve">islands like Barbuda (population 1,600) that </w:t>
      </w:r>
      <w:r w:rsidR="009A1197" w:rsidRPr="00DB2F1B">
        <w:rPr>
          <w:rFonts w:asciiTheme="minorHAnsi" w:hAnsiTheme="minorHAnsi" w:cstheme="minorHAnsi"/>
          <w:color w:val="000000" w:themeColor="text1"/>
        </w:rPr>
        <w:t>is</w:t>
      </w:r>
      <w:r w:rsidR="00155FAF" w:rsidRPr="00DB2F1B">
        <w:rPr>
          <w:rFonts w:asciiTheme="minorHAnsi" w:hAnsiTheme="minorHAnsi" w:cstheme="minorHAnsi"/>
          <w:color w:val="000000" w:themeColor="text1"/>
        </w:rPr>
        <w:t xml:space="preserve"> seeking to </w:t>
      </w:r>
      <w:r w:rsidR="00932564" w:rsidRPr="00DB2F1B">
        <w:rPr>
          <w:rFonts w:asciiTheme="minorHAnsi" w:hAnsiTheme="minorHAnsi" w:cstheme="minorHAnsi"/>
          <w:color w:val="000000" w:themeColor="text1"/>
        </w:rPr>
        <w:t>secede</w:t>
      </w:r>
      <w:r w:rsidR="00155FAF" w:rsidRPr="00DB2F1B">
        <w:rPr>
          <w:rFonts w:asciiTheme="minorHAnsi" w:hAnsiTheme="minorHAnsi" w:cstheme="minorHAnsi"/>
          <w:color w:val="000000" w:themeColor="text1"/>
        </w:rPr>
        <w:t xml:space="preserve"> from already tiny states (the population of Antigua is 80,000). </w:t>
      </w:r>
    </w:p>
    <w:p w14:paraId="47C332ED" w14:textId="77777777" w:rsidR="00155FAF" w:rsidRPr="00DB2F1B" w:rsidRDefault="00155FAF" w:rsidP="00201A10">
      <w:pPr>
        <w:rPr>
          <w:rFonts w:asciiTheme="minorHAnsi" w:hAnsiTheme="minorHAnsi" w:cstheme="minorHAnsi"/>
          <w:color w:val="000000" w:themeColor="text1"/>
        </w:rPr>
      </w:pPr>
    </w:p>
    <w:p w14:paraId="3E4CDB63" w14:textId="1DC1D2EF" w:rsidR="00201A10" w:rsidRPr="00DB2F1B" w:rsidRDefault="009A1197" w:rsidP="00201A10">
      <w:pPr>
        <w:rPr>
          <w:rFonts w:asciiTheme="minorHAnsi" w:hAnsiTheme="minorHAnsi" w:cstheme="minorHAnsi"/>
          <w:color w:val="000000" w:themeColor="text1"/>
        </w:rPr>
      </w:pPr>
      <w:r w:rsidRPr="00DB2F1B">
        <w:rPr>
          <w:rFonts w:asciiTheme="minorHAnsi" w:hAnsiTheme="minorHAnsi" w:cstheme="minorHAnsi"/>
          <w:color w:val="000000" w:themeColor="text1"/>
        </w:rPr>
        <w:t>Barbuda is one example of this bro</w:t>
      </w:r>
      <w:r w:rsidR="004A63F2" w:rsidRPr="00DB2F1B">
        <w:rPr>
          <w:rFonts w:asciiTheme="minorHAnsi" w:hAnsiTheme="minorHAnsi" w:cstheme="minorHAnsi"/>
          <w:color w:val="000000" w:themeColor="text1"/>
        </w:rPr>
        <w:t>a</w:t>
      </w:r>
      <w:r w:rsidRPr="00DB2F1B">
        <w:rPr>
          <w:rFonts w:asciiTheme="minorHAnsi" w:hAnsiTheme="minorHAnsi" w:cstheme="minorHAnsi"/>
          <w:color w:val="000000" w:themeColor="text1"/>
        </w:rPr>
        <w:t>der trend</w:t>
      </w:r>
      <w:r w:rsidR="004A63F2" w:rsidRPr="00DB2F1B">
        <w:rPr>
          <w:rFonts w:asciiTheme="minorHAnsi" w:hAnsiTheme="minorHAnsi" w:cstheme="minorHAnsi"/>
          <w:color w:val="000000" w:themeColor="text1"/>
        </w:rPr>
        <w:t xml:space="preserve"> in which small islands seek greater political autonomy despite the fact that their economic</w:t>
      </w:r>
      <w:r w:rsidR="00B80BE2" w:rsidRPr="00DB2F1B">
        <w:rPr>
          <w:rFonts w:asciiTheme="minorHAnsi" w:hAnsiTheme="minorHAnsi" w:cstheme="minorHAnsi"/>
          <w:color w:val="000000" w:themeColor="text1"/>
        </w:rPr>
        <w:t xml:space="preserve"> and strategic</w:t>
      </w:r>
      <w:r w:rsidR="004A63F2" w:rsidRPr="00DB2F1B">
        <w:rPr>
          <w:rFonts w:asciiTheme="minorHAnsi" w:hAnsiTheme="minorHAnsi" w:cstheme="minorHAnsi"/>
          <w:color w:val="000000" w:themeColor="text1"/>
        </w:rPr>
        <w:t xml:space="preserve"> interests would </w:t>
      </w:r>
      <w:r w:rsidR="001B7F3C" w:rsidRPr="00DB2F1B">
        <w:rPr>
          <w:rFonts w:asciiTheme="minorHAnsi" w:hAnsiTheme="minorHAnsi" w:cstheme="minorHAnsi"/>
          <w:color w:val="000000" w:themeColor="text1"/>
        </w:rPr>
        <w:t xml:space="preserve">appear to </w:t>
      </w:r>
      <w:r w:rsidR="004A63F2" w:rsidRPr="00DB2F1B">
        <w:rPr>
          <w:rFonts w:asciiTheme="minorHAnsi" w:hAnsiTheme="minorHAnsi" w:cstheme="minorHAnsi"/>
          <w:color w:val="000000" w:themeColor="text1"/>
        </w:rPr>
        <w:t>be better served by integration, either in regional communities of small states or with larger neighbours</w:t>
      </w:r>
      <w:r w:rsidR="00427F55" w:rsidRPr="00DB2F1B">
        <w:rPr>
          <w:rFonts w:asciiTheme="minorHAnsi" w:hAnsiTheme="minorHAnsi" w:cstheme="minorHAnsi"/>
          <w:color w:val="000000" w:themeColor="text1"/>
        </w:rPr>
        <w:t xml:space="preserve"> (</w:t>
      </w:r>
      <w:proofErr w:type="spellStart"/>
      <w:r w:rsidR="00427F55" w:rsidRPr="00DB2F1B">
        <w:rPr>
          <w:rFonts w:asciiTheme="minorHAnsi" w:hAnsiTheme="minorHAnsi" w:cstheme="minorHAnsi"/>
          <w:color w:val="000000" w:themeColor="text1"/>
        </w:rPr>
        <w:t>Baldacchino</w:t>
      </w:r>
      <w:proofErr w:type="spellEnd"/>
      <w:r w:rsidR="00427F55" w:rsidRPr="00DB2F1B">
        <w:rPr>
          <w:rFonts w:asciiTheme="minorHAnsi" w:hAnsiTheme="minorHAnsi" w:cstheme="minorHAnsi"/>
          <w:color w:val="000000" w:themeColor="text1"/>
        </w:rPr>
        <w:t xml:space="preserve"> and Hepburn 2012)</w:t>
      </w:r>
      <w:r w:rsidRPr="00DB2F1B">
        <w:rPr>
          <w:rFonts w:asciiTheme="minorHAnsi" w:hAnsiTheme="minorHAnsi" w:cstheme="minorHAnsi"/>
          <w:color w:val="000000" w:themeColor="text1"/>
        </w:rPr>
        <w:t xml:space="preserve">. </w:t>
      </w:r>
      <w:r w:rsidR="00741680" w:rsidRPr="00DB2F1B">
        <w:rPr>
          <w:rFonts w:asciiTheme="minorHAnsi" w:hAnsiTheme="minorHAnsi" w:cstheme="minorHAnsi"/>
          <w:color w:val="000000" w:themeColor="text1"/>
        </w:rPr>
        <w:t>In the Caribbean, Anguilla (population 6,000) officially separated from St Kitts and Nevis in 1980 after a long running dispute while a</w:t>
      </w:r>
      <w:r w:rsidR="00201A10" w:rsidRPr="00DB2F1B">
        <w:rPr>
          <w:rFonts w:asciiTheme="minorHAnsi" w:hAnsiTheme="minorHAnsi" w:cstheme="minorHAnsi"/>
          <w:color w:val="000000" w:themeColor="text1"/>
        </w:rPr>
        <w:t xml:space="preserve"> 1998 referendum saw Nevis (population, 11,000) </w:t>
      </w:r>
      <w:r w:rsidR="004A63F2" w:rsidRPr="00DB2F1B">
        <w:rPr>
          <w:rFonts w:asciiTheme="minorHAnsi" w:hAnsiTheme="minorHAnsi" w:cstheme="minorHAnsi"/>
          <w:color w:val="000000" w:themeColor="text1"/>
        </w:rPr>
        <w:t>f</w:t>
      </w:r>
      <w:r w:rsidR="00201A10" w:rsidRPr="00DB2F1B">
        <w:rPr>
          <w:rFonts w:asciiTheme="minorHAnsi" w:hAnsiTheme="minorHAnsi" w:cstheme="minorHAnsi"/>
          <w:color w:val="000000" w:themeColor="text1"/>
        </w:rPr>
        <w:t xml:space="preserve">all just short of the required majority to separate from St Kitts (population, 40,000). </w:t>
      </w:r>
      <w:r w:rsidR="00741680" w:rsidRPr="00DB2F1B">
        <w:rPr>
          <w:rFonts w:asciiTheme="minorHAnsi" w:hAnsiTheme="minorHAnsi" w:cstheme="minorHAnsi"/>
          <w:color w:val="000000" w:themeColor="text1"/>
        </w:rPr>
        <w:t xml:space="preserve">Likewise, </w:t>
      </w:r>
      <w:r w:rsidR="009A18F5" w:rsidRPr="00DB2F1B">
        <w:rPr>
          <w:rFonts w:asciiTheme="minorHAnsi" w:hAnsiTheme="minorHAnsi" w:cstheme="minorHAnsi"/>
          <w:color w:val="000000" w:themeColor="text1"/>
        </w:rPr>
        <w:t>Tobago (population 60,000) has sought to s</w:t>
      </w:r>
      <w:r w:rsidR="009938FC" w:rsidRPr="00DB2F1B">
        <w:rPr>
          <w:rFonts w:asciiTheme="minorHAnsi" w:hAnsiTheme="minorHAnsi" w:cstheme="minorHAnsi"/>
          <w:color w:val="000000" w:themeColor="text1"/>
        </w:rPr>
        <w:t>e</w:t>
      </w:r>
      <w:r w:rsidR="009A18F5" w:rsidRPr="00DB2F1B">
        <w:rPr>
          <w:rFonts w:asciiTheme="minorHAnsi" w:hAnsiTheme="minorHAnsi" w:cstheme="minorHAnsi"/>
          <w:color w:val="000000" w:themeColor="text1"/>
        </w:rPr>
        <w:t>p</w:t>
      </w:r>
      <w:r w:rsidR="009938FC" w:rsidRPr="00DB2F1B">
        <w:rPr>
          <w:rFonts w:asciiTheme="minorHAnsi" w:hAnsiTheme="minorHAnsi" w:cstheme="minorHAnsi"/>
          <w:color w:val="000000" w:themeColor="text1"/>
        </w:rPr>
        <w:t>a</w:t>
      </w:r>
      <w:r w:rsidR="009A18F5" w:rsidRPr="00DB2F1B">
        <w:rPr>
          <w:rFonts w:asciiTheme="minorHAnsi" w:hAnsiTheme="minorHAnsi" w:cstheme="minorHAnsi"/>
          <w:color w:val="000000" w:themeColor="text1"/>
        </w:rPr>
        <w:t xml:space="preserve">rate from Trinidad (population 1.3 million). </w:t>
      </w:r>
      <w:r w:rsidR="00201A10" w:rsidRPr="00DB2F1B">
        <w:rPr>
          <w:rFonts w:asciiTheme="minorHAnsi" w:hAnsiTheme="minorHAnsi" w:cstheme="minorHAnsi"/>
          <w:color w:val="000000" w:themeColor="text1"/>
        </w:rPr>
        <w:t xml:space="preserve">In the </w:t>
      </w:r>
      <w:r w:rsidR="00741680" w:rsidRPr="00DB2F1B">
        <w:rPr>
          <w:rFonts w:asciiTheme="minorHAnsi" w:hAnsiTheme="minorHAnsi" w:cstheme="minorHAnsi"/>
          <w:color w:val="000000" w:themeColor="text1"/>
        </w:rPr>
        <w:t xml:space="preserve">Pacific, the </w:t>
      </w:r>
      <w:r w:rsidR="00201A10" w:rsidRPr="00DB2F1B">
        <w:rPr>
          <w:rFonts w:asciiTheme="minorHAnsi" w:hAnsiTheme="minorHAnsi" w:cstheme="minorHAnsi"/>
          <w:color w:val="000000" w:themeColor="text1"/>
        </w:rPr>
        <w:t>Federated State</w:t>
      </w:r>
      <w:r w:rsidR="00F32E69" w:rsidRPr="00DB2F1B">
        <w:rPr>
          <w:rFonts w:asciiTheme="minorHAnsi" w:hAnsiTheme="minorHAnsi" w:cstheme="minorHAnsi"/>
          <w:color w:val="000000" w:themeColor="text1"/>
        </w:rPr>
        <w:t>s</w:t>
      </w:r>
      <w:r w:rsidR="00201A10" w:rsidRPr="00DB2F1B">
        <w:rPr>
          <w:rFonts w:asciiTheme="minorHAnsi" w:hAnsiTheme="minorHAnsi" w:cstheme="minorHAnsi"/>
          <w:color w:val="000000" w:themeColor="text1"/>
        </w:rPr>
        <w:t xml:space="preserve"> of Micronesia (FSM, population 105,000)</w:t>
      </w:r>
      <w:r w:rsidR="00427F55" w:rsidRPr="00DB2F1B">
        <w:rPr>
          <w:rFonts w:asciiTheme="minorHAnsi" w:hAnsiTheme="minorHAnsi" w:cstheme="minorHAnsi"/>
          <w:color w:val="000000" w:themeColor="text1"/>
        </w:rPr>
        <w:t xml:space="preserve"> has </w:t>
      </w:r>
      <w:r w:rsidR="00F32E69" w:rsidRPr="00DB2F1B">
        <w:rPr>
          <w:rFonts w:asciiTheme="minorHAnsi" w:hAnsiTheme="minorHAnsi" w:cstheme="minorHAnsi"/>
          <w:color w:val="000000" w:themeColor="text1"/>
        </w:rPr>
        <w:t>faced</w:t>
      </w:r>
      <w:r w:rsidR="00427F55" w:rsidRPr="00DB2F1B">
        <w:rPr>
          <w:rFonts w:asciiTheme="minorHAnsi" w:hAnsiTheme="minorHAnsi" w:cstheme="minorHAnsi"/>
          <w:color w:val="000000" w:themeColor="text1"/>
        </w:rPr>
        <w:t xml:space="preserve"> a </w:t>
      </w:r>
      <w:r w:rsidR="00F32E69" w:rsidRPr="00DB2F1B">
        <w:rPr>
          <w:rFonts w:asciiTheme="minorHAnsi" w:hAnsiTheme="minorHAnsi" w:cstheme="minorHAnsi"/>
          <w:color w:val="000000" w:themeColor="text1"/>
        </w:rPr>
        <w:t>series</w:t>
      </w:r>
      <w:r w:rsidR="00427F55" w:rsidRPr="00DB2F1B">
        <w:rPr>
          <w:rFonts w:asciiTheme="minorHAnsi" w:hAnsiTheme="minorHAnsi" w:cstheme="minorHAnsi"/>
          <w:color w:val="000000" w:themeColor="text1"/>
        </w:rPr>
        <w:t xml:space="preserve"> of separatist movements, the most recent of which is an attempt by </w:t>
      </w:r>
      <w:r w:rsidR="00F32E69" w:rsidRPr="00DB2F1B">
        <w:rPr>
          <w:rFonts w:asciiTheme="minorHAnsi" w:hAnsiTheme="minorHAnsi" w:cstheme="minorHAnsi"/>
          <w:color w:val="000000" w:themeColor="text1"/>
        </w:rPr>
        <w:t xml:space="preserve">the State of </w:t>
      </w:r>
      <w:r w:rsidR="00427F55" w:rsidRPr="00DB2F1B">
        <w:rPr>
          <w:rFonts w:asciiTheme="minorHAnsi" w:hAnsiTheme="minorHAnsi" w:cstheme="minorHAnsi"/>
          <w:color w:val="000000" w:themeColor="text1"/>
        </w:rPr>
        <w:t>Chuuk to become independent</w:t>
      </w:r>
      <w:r w:rsidR="00201A10" w:rsidRPr="00DB2F1B">
        <w:rPr>
          <w:rFonts w:asciiTheme="minorHAnsi" w:hAnsiTheme="minorHAnsi" w:cstheme="minorHAnsi"/>
          <w:color w:val="000000" w:themeColor="text1"/>
        </w:rPr>
        <w:t xml:space="preserve">. </w:t>
      </w:r>
      <w:r w:rsidR="009A18F5" w:rsidRPr="00DB2F1B">
        <w:rPr>
          <w:rFonts w:asciiTheme="minorHAnsi" w:hAnsiTheme="minorHAnsi" w:cstheme="minorHAnsi"/>
          <w:color w:val="000000" w:themeColor="text1"/>
        </w:rPr>
        <w:t xml:space="preserve">FSM was created in 1986 after Marshall Islands (population 60,000) and Palau (population 20,000) split off </w:t>
      </w:r>
      <w:r w:rsidR="00F32E69" w:rsidRPr="00DB2F1B">
        <w:rPr>
          <w:rFonts w:asciiTheme="minorHAnsi" w:hAnsiTheme="minorHAnsi" w:cstheme="minorHAnsi"/>
          <w:color w:val="000000" w:themeColor="text1"/>
        </w:rPr>
        <w:t xml:space="preserve">from the United States Trust Territory of the Pacific Islands </w:t>
      </w:r>
      <w:r w:rsidR="009A18F5" w:rsidRPr="00DB2F1B">
        <w:rPr>
          <w:rFonts w:asciiTheme="minorHAnsi" w:hAnsiTheme="minorHAnsi" w:cstheme="minorHAnsi"/>
          <w:color w:val="000000" w:themeColor="text1"/>
        </w:rPr>
        <w:t xml:space="preserve">to form new states. </w:t>
      </w:r>
      <w:r w:rsidR="00741680" w:rsidRPr="00DB2F1B">
        <w:rPr>
          <w:rFonts w:asciiTheme="minorHAnsi" w:hAnsiTheme="minorHAnsi" w:cstheme="minorHAnsi"/>
          <w:color w:val="000000" w:themeColor="text1"/>
        </w:rPr>
        <w:t>The</w:t>
      </w:r>
      <w:r w:rsidR="00201A10" w:rsidRPr="00DB2F1B">
        <w:rPr>
          <w:rFonts w:asciiTheme="minorHAnsi" w:hAnsiTheme="minorHAnsi" w:cstheme="minorHAnsi"/>
          <w:color w:val="000000" w:themeColor="text1"/>
        </w:rPr>
        <w:t xml:space="preserve"> most successful </w:t>
      </w:r>
      <w:r w:rsidR="00741680" w:rsidRPr="00DB2F1B">
        <w:rPr>
          <w:rFonts w:asciiTheme="minorHAnsi" w:hAnsiTheme="minorHAnsi" w:cstheme="minorHAnsi"/>
          <w:color w:val="000000" w:themeColor="text1"/>
        </w:rPr>
        <w:t xml:space="preserve">Pacific </w:t>
      </w:r>
      <w:r w:rsidR="00201A10" w:rsidRPr="00DB2F1B">
        <w:rPr>
          <w:rFonts w:asciiTheme="minorHAnsi" w:hAnsiTheme="minorHAnsi" w:cstheme="minorHAnsi"/>
          <w:color w:val="000000" w:themeColor="text1"/>
        </w:rPr>
        <w:t xml:space="preserve">example, however, is the sovereign state of Tuvalu (population 10,000) </w:t>
      </w:r>
      <w:r w:rsidR="009A18F5" w:rsidRPr="00DB2F1B">
        <w:rPr>
          <w:rFonts w:asciiTheme="minorHAnsi" w:hAnsiTheme="minorHAnsi" w:cstheme="minorHAnsi"/>
          <w:color w:val="000000" w:themeColor="text1"/>
        </w:rPr>
        <w:t>which</w:t>
      </w:r>
      <w:r w:rsidR="00201A10" w:rsidRPr="00DB2F1B">
        <w:rPr>
          <w:rFonts w:asciiTheme="minorHAnsi" w:hAnsiTheme="minorHAnsi" w:cstheme="minorHAnsi"/>
          <w:color w:val="000000" w:themeColor="text1"/>
        </w:rPr>
        <w:t xml:space="preserve"> </w:t>
      </w:r>
      <w:r w:rsidR="005046AB" w:rsidRPr="00DB2F1B">
        <w:rPr>
          <w:rFonts w:asciiTheme="minorHAnsi" w:hAnsiTheme="minorHAnsi" w:cstheme="minorHAnsi"/>
          <w:color w:val="000000" w:themeColor="text1"/>
        </w:rPr>
        <w:t>voted to decolonise</w:t>
      </w:r>
      <w:r w:rsidR="00F32E69" w:rsidRPr="00DB2F1B">
        <w:rPr>
          <w:rFonts w:asciiTheme="minorHAnsi" w:hAnsiTheme="minorHAnsi" w:cstheme="minorHAnsi"/>
          <w:color w:val="000000" w:themeColor="text1"/>
        </w:rPr>
        <w:t xml:space="preserve"> separately</w:t>
      </w:r>
      <w:r w:rsidR="00201A10" w:rsidRPr="00DB2F1B">
        <w:rPr>
          <w:rFonts w:asciiTheme="minorHAnsi" w:hAnsiTheme="minorHAnsi" w:cstheme="minorHAnsi"/>
          <w:color w:val="000000" w:themeColor="text1"/>
        </w:rPr>
        <w:t xml:space="preserve"> </w:t>
      </w:r>
      <w:r w:rsidR="00F32E69" w:rsidRPr="00DB2F1B">
        <w:rPr>
          <w:rFonts w:asciiTheme="minorHAnsi" w:hAnsiTheme="minorHAnsi" w:cstheme="minorHAnsi"/>
          <w:color w:val="000000" w:themeColor="text1"/>
        </w:rPr>
        <w:t>to</w:t>
      </w:r>
      <w:r w:rsidR="00201A10" w:rsidRPr="00DB2F1B">
        <w:rPr>
          <w:rFonts w:asciiTheme="minorHAnsi" w:hAnsiTheme="minorHAnsi" w:cstheme="minorHAnsi"/>
          <w:color w:val="000000" w:themeColor="text1"/>
        </w:rPr>
        <w:t xml:space="preserve"> Kiribati (population 115,000) in 1978.</w:t>
      </w:r>
    </w:p>
    <w:p w14:paraId="36D886BD" w14:textId="2BB5D661" w:rsidR="00201A10" w:rsidRPr="00DB2F1B" w:rsidRDefault="00201A10" w:rsidP="00201A10">
      <w:pPr>
        <w:rPr>
          <w:rFonts w:asciiTheme="minorHAnsi" w:hAnsiTheme="minorHAnsi" w:cstheme="minorHAnsi"/>
          <w:color w:val="000000" w:themeColor="text1"/>
        </w:rPr>
      </w:pPr>
    </w:p>
    <w:p w14:paraId="783D6A78" w14:textId="3FC97214" w:rsidR="00155FAF" w:rsidRPr="00DB2F1B" w:rsidRDefault="009A18F5" w:rsidP="00201A10">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Secessionist movements in these </w:t>
      </w:r>
      <w:r w:rsidR="00201A10" w:rsidRPr="00DB2F1B">
        <w:rPr>
          <w:rFonts w:asciiTheme="minorHAnsi" w:hAnsiTheme="minorHAnsi" w:cstheme="minorHAnsi"/>
          <w:color w:val="000000" w:themeColor="text1"/>
        </w:rPr>
        <w:t xml:space="preserve">micro-polities raise important questions about the </w:t>
      </w:r>
      <w:r w:rsidRPr="00DB2F1B">
        <w:rPr>
          <w:rFonts w:asciiTheme="minorHAnsi" w:hAnsiTheme="minorHAnsi" w:cstheme="minorHAnsi"/>
          <w:color w:val="000000" w:themeColor="text1"/>
        </w:rPr>
        <w:t>territorial</w:t>
      </w:r>
      <w:r w:rsidR="00201A10" w:rsidRPr="00DB2F1B">
        <w:rPr>
          <w:rFonts w:asciiTheme="minorHAnsi" w:hAnsiTheme="minorHAnsi" w:cstheme="minorHAnsi"/>
          <w:color w:val="000000" w:themeColor="text1"/>
        </w:rPr>
        <w:t xml:space="preserve"> basis of contemporary nationalism. Existing theories and studies of nationalism recognise that a sense of belonging to a particular </w:t>
      </w:r>
      <w:r w:rsidR="00582E1F" w:rsidRPr="00DB2F1B">
        <w:rPr>
          <w:rFonts w:asciiTheme="minorHAnsi" w:hAnsiTheme="minorHAnsi" w:cstheme="minorHAnsi"/>
          <w:color w:val="000000" w:themeColor="text1"/>
        </w:rPr>
        <w:t>territory</w:t>
      </w:r>
      <w:r w:rsidR="00201A10" w:rsidRPr="00DB2F1B">
        <w:rPr>
          <w:rFonts w:asciiTheme="minorHAnsi" w:hAnsiTheme="minorHAnsi" w:cstheme="minorHAnsi"/>
          <w:color w:val="000000" w:themeColor="text1"/>
        </w:rPr>
        <w:t xml:space="preserve"> is central to nationalist discourse</w:t>
      </w:r>
      <w:r w:rsidR="00741680" w:rsidRPr="00DB2F1B">
        <w:rPr>
          <w:rFonts w:asciiTheme="minorHAnsi" w:hAnsiTheme="minorHAnsi" w:cstheme="minorHAnsi"/>
          <w:color w:val="000000" w:themeColor="text1"/>
        </w:rPr>
        <w:t xml:space="preserve">. But, they </w:t>
      </w:r>
      <w:r w:rsidR="00201A10" w:rsidRPr="00DB2F1B">
        <w:rPr>
          <w:rFonts w:asciiTheme="minorHAnsi" w:hAnsiTheme="minorHAnsi" w:cstheme="minorHAnsi"/>
          <w:color w:val="000000" w:themeColor="text1"/>
        </w:rPr>
        <w:t xml:space="preserve">generally see </w:t>
      </w:r>
      <w:r w:rsidR="009A1197" w:rsidRPr="00DB2F1B">
        <w:rPr>
          <w:rFonts w:asciiTheme="minorHAnsi" w:hAnsiTheme="minorHAnsi" w:cstheme="minorHAnsi"/>
          <w:color w:val="000000" w:themeColor="text1"/>
        </w:rPr>
        <w:t xml:space="preserve">territory </w:t>
      </w:r>
      <w:r w:rsidR="00201A10" w:rsidRPr="00DB2F1B">
        <w:rPr>
          <w:rFonts w:asciiTheme="minorHAnsi" w:hAnsiTheme="minorHAnsi" w:cstheme="minorHAnsi"/>
          <w:color w:val="000000" w:themeColor="text1"/>
        </w:rPr>
        <w:t>as subordinate to ethnic, religious</w:t>
      </w:r>
      <w:r w:rsidR="00C76927" w:rsidRPr="00DB2F1B">
        <w:rPr>
          <w:rFonts w:asciiTheme="minorHAnsi" w:hAnsiTheme="minorHAnsi" w:cstheme="minorHAnsi"/>
          <w:color w:val="000000" w:themeColor="text1"/>
        </w:rPr>
        <w:t>, linguistic</w:t>
      </w:r>
      <w:r w:rsidR="00201A10" w:rsidRPr="00DB2F1B">
        <w:rPr>
          <w:rFonts w:asciiTheme="minorHAnsi" w:hAnsiTheme="minorHAnsi" w:cstheme="minorHAnsi"/>
          <w:color w:val="000000" w:themeColor="text1"/>
        </w:rPr>
        <w:t xml:space="preserve"> or economic drivers of identity (for review see O’Leary 1997; Hearn 2006; Özkirimli 2017). </w:t>
      </w:r>
      <w:r w:rsidR="00F32E69" w:rsidRPr="00DB2F1B">
        <w:rPr>
          <w:rFonts w:asciiTheme="minorHAnsi" w:hAnsiTheme="minorHAnsi" w:cstheme="minorHAnsi"/>
          <w:color w:val="000000" w:themeColor="text1"/>
        </w:rPr>
        <w:t xml:space="preserve">Many </w:t>
      </w:r>
      <w:r w:rsidR="004A645B" w:rsidRPr="00DB2F1B">
        <w:rPr>
          <w:rFonts w:asciiTheme="minorHAnsi" w:hAnsiTheme="minorHAnsi" w:cstheme="minorHAnsi"/>
          <w:color w:val="000000" w:themeColor="text1"/>
        </w:rPr>
        <w:t xml:space="preserve">Caribbean </w:t>
      </w:r>
      <w:r w:rsidR="00F32E69" w:rsidRPr="00DB2F1B">
        <w:rPr>
          <w:rFonts w:asciiTheme="minorHAnsi" w:hAnsiTheme="minorHAnsi" w:cstheme="minorHAnsi"/>
          <w:color w:val="000000" w:themeColor="text1"/>
        </w:rPr>
        <w:t>seperatist</w:t>
      </w:r>
      <w:r w:rsidR="004A645B" w:rsidRPr="00DB2F1B">
        <w:rPr>
          <w:rFonts w:asciiTheme="minorHAnsi" w:hAnsiTheme="minorHAnsi" w:cstheme="minorHAnsi"/>
          <w:color w:val="000000" w:themeColor="text1"/>
        </w:rPr>
        <w:t xml:space="preserve"> movements </w:t>
      </w:r>
      <w:r w:rsidR="00F32E69" w:rsidRPr="00DB2F1B">
        <w:rPr>
          <w:rFonts w:asciiTheme="minorHAnsi" w:hAnsiTheme="minorHAnsi" w:cstheme="minorHAnsi"/>
          <w:color w:val="000000" w:themeColor="text1"/>
        </w:rPr>
        <w:t xml:space="preserve">do not to have </w:t>
      </w:r>
      <w:r w:rsidR="004A645B" w:rsidRPr="00DB2F1B">
        <w:rPr>
          <w:rFonts w:asciiTheme="minorHAnsi" w:hAnsiTheme="minorHAnsi" w:cstheme="minorHAnsi"/>
          <w:color w:val="000000" w:themeColor="text1"/>
        </w:rPr>
        <w:t xml:space="preserve">these </w:t>
      </w:r>
      <w:r w:rsidR="00741680" w:rsidRPr="00DB2F1B">
        <w:rPr>
          <w:rFonts w:asciiTheme="minorHAnsi" w:hAnsiTheme="minorHAnsi" w:cstheme="minorHAnsi"/>
          <w:color w:val="000000" w:themeColor="text1"/>
        </w:rPr>
        <w:t xml:space="preserve">well-theorised </w:t>
      </w:r>
      <w:r w:rsidR="004A645B" w:rsidRPr="00DB2F1B">
        <w:rPr>
          <w:rFonts w:asciiTheme="minorHAnsi" w:hAnsiTheme="minorHAnsi" w:cstheme="minorHAnsi"/>
          <w:color w:val="000000" w:themeColor="text1"/>
        </w:rPr>
        <w:t>points of differentiation:</w:t>
      </w:r>
      <w:r w:rsidR="00155FAF" w:rsidRPr="00DB2F1B">
        <w:rPr>
          <w:rFonts w:asciiTheme="minorHAnsi" w:hAnsiTheme="minorHAnsi" w:cstheme="minorHAnsi"/>
          <w:color w:val="000000" w:themeColor="text1"/>
        </w:rPr>
        <w:t xml:space="preserve"> </w:t>
      </w:r>
      <w:r w:rsidR="004A645B" w:rsidRPr="00DB2F1B">
        <w:rPr>
          <w:rFonts w:asciiTheme="minorHAnsi" w:hAnsiTheme="minorHAnsi" w:cstheme="minorHAnsi"/>
          <w:color w:val="000000" w:themeColor="text1"/>
        </w:rPr>
        <w:t>the majority of the population are the descendants of African slaves; there are no major religious or linguistic cleavages; and each</w:t>
      </w:r>
      <w:r w:rsidR="007D09B4" w:rsidRPr="00DB2F1B">
        <w:rPr>
          <w:rFonts w:asciiTheme="minorHAnsi" w:hAnsiTheme="minorHAnsi" w:cstheme="minorHAnsi"/>
          <w:color w:val="000000" w:themeColor="text1"/>
        </w:rPr>
        <w:t xml:space="preserve"> breakaway group </w:t>
      </w:r>
      <w:r w:rsidR="001C4825" w:rsidRPr="00DB2F1B">
        <w:rPr>
          <w:rFonts w:asciiTheme="minorHAnsi" w:hAnsiTheme="minorHAnsi" w:cstheme="minorHAnsi"/>
          <w:color w:val="000000" w:themeColor="text1"/>
        </w:rPr>
        <w:t>has to consider the prospect of increased economic hardship</w:t>
      </w:r>
      <w:r w:rsidR="004A645B" w:rsidRPr="00DB2F1B">
        <w:rPr>
          <w:rFonts w:asciiTheme="minorHAnsi" w:hAnsiTheme="minorHAnsi" w:cstheme="minorHAnsi"/>
          <w:color w:val="000000" w:themeColor="text1"/>
        </w:rPr>
        <w:t xml:space="preserve"> should they secede.</w:t>
      </w:r>
      <w:r w:rsidR="00DB2F1B">
        <w:rPr>
          <w:rStyle w:val="EndnoteReference"/>
          <w:rFonts w:asciiTheme="minorHAnsi" w:hAnsiTheme="minorHAnsi" w:cstheme="minorHAnsi"/>
          <w:color w:val="000000" w:themeColor="text1"/>
        </w:rPr>
        <w:endnoteReference w:id="1"/>
      </w:r>
      <w:r w:rsidR="004A645B" w:rsidRPr="00DB2F1B">
        <w:rPr>
          <w:rFonts w:asciiTheme="minorHAnsi" w:hAnsiTheme="minorHAnsi" w:cstheme="minorHAnsi"/>
          <w:color w:val="000000" w:themeColor="text1"/>
        </w:rPr>
        <w:t xml:space="preserve"> Indeed</w:t>
      </w:r>
      <w:r w:rsidR="00FC7B3D" w:rsidRPr="00DB2F1B">
        <w:rPr>
          <w:rFonts w:asciiTheme="minorHAnsi" w:hAnsiTheme="minorHAnsi" w:cstheme="minorHAnsi"/>
          <w:color w:val="000000" w:themeColor="text1"/>
        </w:rPr>
        <w:t>,</w:t>
      </w:r>
      <w:r w:rsidR="004A645B" w:rsidRPr="00DB2F1B">
        <w:rPr>
          <w:rFonts w:asciiTheme="minorHAnsi" w:hAnsiTheme="minorHAnsi" w:cstheme="minorHAnsi"/>
          <w:color w:val="000000" w:themeColor="text1"/>
        </w:rPr>
        <w:t xml:space="preserve"> for many, the viability of a </w:t>
      </w:r>
      <w:r w:rsidR="004707C1" w:rsidRPr="00DB2F1B">
        <w:rPr>
          <w:rFonts w:asciiTheme="minorHAnsi" w:hAnsiTheme="minorHAnsi" w:cstheme="minorHAnsi"/>
          <w:color w:val="000000" w:themeColor="text1"/>
        </w:rPr>
        <w:t xml:space="preserve">(very) small </w:t>
      </w:r>
      <w:r w:rsidR="004A645B" w:rsidRPr="00DB2F1B">
        <w:rPr>
          <w:rFonts w:asciiTheme="minorHAnsi" w:hAnsiTheme="minorHAnsi" w:cstheme="minorHAnsi"/>
          <w:color w:val="000000" w:themeColor="text1"/>
        </w:rPr>
        <w:t>political unit renders any move towards independent statehood absurd</w:t>
      </w:r>
      <w:r w:rsidR="00155FAF" w:rsidRPr="00DB2F1B">
        <w:rPr>
          <w:rFonts w:asciiTheme="minorHAnsi" w:hAnsiTheme="minorHAnsi" w:cstheme="minorHAnsi"/>
          <w:color w:val="000000" w:themeColor="text1"/>
        </w:rPr>
        <w:t>. This sentiment is captured by Lowenthal and Clarke (1980), advisers to the Barbudan delegation at Antigua and Barbuda</w:t>
      </w:r>
      <w:r w:rsidR="00F44A73" w:rsidRPr="00DB2F1B">
        <w:rPr>
          <w:rFonts w:asciiTheme="minorHAnsi" w:hAnsiTheme="minorHAnsi" w:cstheme="minorHAnsi"/>
          <w:color w:val="000000" w:themeColor="text1"/>
        </w:rPr>
        <w:t>’</w:t>
      </w:r>
      <w:r w:rsidR="00155FAF" w:rsidRPr="00DB2F1B">
        <w:rPr>
          <w:rFonts w:asciiTheme="minorHAnsi" w:hAnsiTheme="minorHAnsi" w:cstheme="minorHAnsi"/>
          <w:color w:val="000000" w:themeColor="text1"/>
        </w:rPr>
        <w:t xml:space="preserve">s </w:t>
      </w:r>
      <w:r w:rsidR="00932564" w:rsidRPr="00DB2F1B">
        <w:rPr>
          <w:rFonts w:asciiTheme="minorHAnsi" w:hAnsiTheme="minorHAnsi" w:cstheme="minorHAnsi"/>
          <w:color w:val="000000" w:themeColor="text1"/>
        </w:rPr>
        <w:t>independence</w:t>
      </w:r>
      <w:r w:rsidR="00155FAF" w:rsidRPr="00DB2F1B">
        <w:rPr>
          <w:rFonts w:asciiTheme="minorHAnsi" w:hAnsiTheme="minorHAnsi" w:cstheme="minorHAnsi"/>
          <w:color w:val="000000" w:themeColor="text1"/>
        </w:rPr>
        <w:t xml:space="preserve"> negotiations: </w:t>
      </w:r>
    </w:p>
    <w:p w14:paraId="65763DDA" w14:textId="77777777" w:rsidR="00155FAF" w:rsidRPr="00DB2F1B" w:rsidRDefault="00155FAF" w:rsidP="00201A10">
      <w:pPr>
        <w:rPr>
          <w:rFonts w:asciiTheme="minorHAnsi" w:hAnsiTheme="minorHAnsi" w:cstheme="minorHAnsi"/>
          <w:color w:val="000000" w:themeColor="text1"/>
        </w:rPr>
      </w:pPr>
    </w:p>
    <w:p w14:paraId="042FC93D" w14:textId="6E24280F" w:rsidR="00155FAF" w:rsidRPr="00DB2F1B" w:rsidRDefault="00155FAF" w:rsidP="00155FAF">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What could be more absurd than a demand by 1,200 islanders for administrative severance from their closest neighbour … Resource-poor, lacking expertise, commercially dependent on trade with Antigua, Barbuda would seem to have the worst case imaginable … To humour this small, deluded population in any way would seem quixotic folly. </w:t>
      </w:r>
    </w:p>
    <w:p w14:paraId="76860714" w14:textId="2505B2B2" w:rsidR="004A645B" w:rsidRPr="00DB2F1B" w:rsidRDefault="004A645B" w:rsidP="00201A10">
      <w:pPr>
        <w:rPr>
          <w:rFonts w:asciiTheme="minorHAnsi" w:hAnsiTheme="minorHAnsi" w:cstheme="minorHAnsi"/>
          <w:color w:val="000000" w:themeColor="text1"/>
        </w:rPr>
      </w:pPr>
    </w:p>
    <w:p w14:paraId="0725A460" w14:textId="2FC5DBCA" w:rsidR="00201A10" w:rsidRPr="00DB2F1B" w:rsidRDefault="004A645B" w:rsidP="005E419A">
      <w:pPr>
        <w:rPr>
          <w:color w:val="000000" w:themeColor="text1"/>
        </w:rPr>
      </w:pPr>
      <w:r w:rsidRPr="00DB2F1B">
        <w:rPr>
          <w:rFonts w:asciiTheme="minorHAnsi" w:hAnsiTheme="minorHAnsi" w:cstheme="minorHAnsi"/>
          <w:color w:val="000000" w:themeColor="text1"/>
        </w:rPr>
        <w:t xml:space="preserve">In the absence of ethnic, religious, linguistic or economic drivers of identity the primary discursive resource that secessionists draw on is </w:t>
      </w:r>
      <w:r w:rsidR="004707C1" w:rsidRPr="00DB2F1B">
        <w:rPr>
          <w:rFonts w:asciiTheme="minorHAnsi" w:hAnsiTheme="minorHAnsi" w:cstheme="minorHAnsi"/>
          <w:color w:val="000000" w:themeColor="text1"/>
        </w:rPr>
        <w:t>‘</w:t>
      </w:r>
      <w:proofErr w:type="spellStart"/>
      <w:r w:rsidRPr="00DB2F1B">
        <w:rPr>
          <w:rFonts w:asciiTheme="minorHAnsi" w:hAnsiTheme="minorHAnsi" w:cstheme="minorHAnsi"/>
          <w:color w:val="000000" w:themeColor="text1"/>
        </w:rPr>
        <w:t>islandness</w:t>
      </w:r>
      <w:proofErr w:type="spellEnd"/>
      <w:r w:rsidR="004707C1" w:rsidRPr="00DB2F1B">
        <w:rPr>
          <w:rFonts w:asciiTheme="minorHAnsi" w:hAnsiTheme="minorHAnsi" w:cstheme="minorHAnsi"/>
          <w:color w:val="000000" w:themeColor="text1"/>
        </w:rPr>
        <w:t>’</w:t>
      </w:r>
      <w:r w:rsidR="00B80BE2" w:rsidRPr="00DB2F1B">
        <w:rPr>
          <w:rFonts w:asciiTheme="minorHAnsi" w:hAnsiTheme="minorHAnsi" w:cstheme="minorHAnsi"/>
          <w:color w:val="000000" w:themeColor="text1"/>
        </w:rPr>
        <w:t>; the invocation of a distinct and geographically separate relationship with their land</w:t>
      </w:r>
      <w:r w:rsidRPr="00DB2F1B">
        <w:rPr>
          <w:rFonts w:asciiTheme="minorHAnsi" w:hAnsiTheme="minorHAnsi" w:cstheme="minorHAnsi"/>
          <w:color w:val="000000" w:themeColor="text1"/>
        </w:rPr>
        <w:t xml:space="preserve">. </w:t>
      </w:r>
      <w:r w:rsidR="00427F55" w:rsidRPr="00DB2F1B">
        <w:rPr>
          <w:rFonts w:asciiTheme="minorHAnsi" w:hAnsiTheme="minorHAnsi" w:cstheme="minorHAnsi"/>
          <w:color w:val="000000" w:themeColor="text1"/>
        </w:rPr>
        <w:t xml:space="preserve">As LaFlamme (1983) observed decades ago, a common feature of virtually all ‘archipelago states’ is that the component islands are much poorer than the main island and </w:t>
      </w:r>
      <w:r w:rsidR="00FF2558" w:rsidRPr="00DB2F1B">
        <w:rPr>
          <w:rFonts w:asciiTheme="minorHAnsi" w:hAnsiTheme="minorHAnsi" w:cstheme="minorHAnsi"/>
          <w:color w:val="000000" w:themeColor="text1"/>
        </w:rPr>
        <w:t xml:space="preserve">the </w:t>
      </w:r>
      <w:r w:rsidR="00345BE2" w:rsidRPr="00DB2F1B">
        <w:rPr>
          <w:rFonts w:asciiTheme="minorHAnsi" w:hAnsiTheme="minorHAnsi" w:cstheme="minorHAnsi"/>
          <w:color w:val="000000" w:themeColor="text1"/>
        </w:rPr>
        <w:t>inevitable</w:t>
      </w:r>
      <w:r w:rsidR="00427F55" w:rsidRPr="00DB2F1B">
        <w:rPr>
          <w:rFonts w:asciiTheme="minorHAnsi" w:hAnsiTheme="minorHAnsi" w:cstheme="minorHAnsi"/>
          <w:color w:val="000000" w:themeColor="text1"/>
        </w:rPr>
        <w:t xml:space="preserve"> </w:t>
      </w:r>
      <w:r w:rsidR="00345BE2" w:rsidRPr="00DB2F1B">
        <w:rPr>
          <w:rFonts w:asciiTheme="minorHAnsi" w:hAnsiTheme="minorHAnsi" w:cstheme="minorHAnsi"/>
          <w:color w:val="000000" w:themeColor="text1"/>
        </w:rPr>
        <w:t>consequence</w:t>
      </w:r>
      <w:r w:rsidR="00FF2558" w:rsidRPr="00DB2F1B">
        <w:rPr>
          <w:rFonts w:asciiTheme="minorHAnsi" w:hAnsiTheme="minorHAnsi" w:cstheme="minorHAnsi"/>
          <w:color w:val="000000" w:themeColor="text1"/>
        </w:rPr>
        <w:t xml:space="preserve"> of this </w:t>
      </w:r>
      <w:r w:rsidR="00D64043" w:rsidRPr="00DB2F1B">
        <w:rPr>
          <w:rFonts w:asciiTheme="minorHAnsi" w:hAnsiTheme="minorHAnsi" w:cstheme="minorHAnsi"/>
          <w:color w:val="000000" w:themeColor="text1"/>
        </w:rPr>
        <w:t>disparity</w:t>
      </w:r>
      <w:r w:rsidR="00FF2558" w:rsidRPr="00DB2F1B">
        <w:rPr>
          <w:rFonts w:asciiTheme="minorHAnsi" w:hAnsiTheme="minorHAnsi" w:cstheme="minorHAnsi"/>
          <w:color w:val="000000" w:themeColor="text1"/>
        </w:rPr>
        <w:t xml:space="preserve"> is</w:t>
      </w:r>
      <w:r w:rsidR="00427F55" w:rsidRPr="00DB2F1B">
        <w:rPr>
          <w:rFonts w:asciiTheme="minorHAnsi" w:hAnsiTheme="minorHAnsi" w:cstheme="minorHAnsi"/>
          <w:color w:val="000000" w:themeColor="text1"/>
        </w:rPr>
        <w:t xml:space="preserve"> </w:t>
      </w:r>
      <w:r w:rsidR="00D64043" w:rsidRPr="00DB2F1B">
        <w:rPr>
          <w:rFonts w:asciiTheme="minorHAnsi" w:hAnsiTheme="minorHAnsi" w:cstheme="minorHAnsi"/>
          <w:color w:val="000000" w:themeColor="text1"/>
        </w:rPr>
        <w:t>centrifugal</w:t>
      </w:r>
      <w:r w:rsidR="00427F55" w:rsidRPr="00DB2F1B">
        <w:rPr>
          <w:rFonts w:asciiTheme="minorHAnsi" w:hAnsiTheme="minorHAnsi" w:cstheme="minorHAnsi"/>
          <w:color w:val="000000" w:themeColor="text1"/>
        </w:rPr>
        <w:t xml:space="preserve"> </w:t>
      </w:r>
      <w:r w:rsidR="00FF2558" w:rsidRPr="00DB2F1B">
        <w:rPr>
          <w:rFonts w:asciiTheme="minorHAnsi" w:hAnsiTheme="minorHAnsi" w:cstheme="minorHAnsi"/>
          <w:color w:val="000000" w:themeColor="text1"/>
        </w:rPr>
        <w:t>tendencies and island nationalism. To be sure, while island communities openly espouse independence</w:t>
      </w:r>
      <w:r w:rsidR="005046AB" w:rsidRPr="00DB2F1B">
        <w:rPr>
          <w:rFonts w:asciiTheme="minorHAnsi" w:hAnsiTheme="minorHAnsi" w:cstheme="minorHAnsi"/>
          <w:color w:val="000000" w:themeColor="text1"/>
        </w:rPr>
        <w:t>,</w:t>
      </w:r>
      <w:r w:rsidR="00FF2558" w:rsidRPr="00DB2F1B">
        <w:rPr>
          <w:rFonts w:asciiTheme="minorHAnsi" w:hAnsiTheme="minorHAnsi" w:cstheme="minorHAnsi"/>
          <w:color w:val="000000" w:themeColor="text1"/>
        </w:rPr>
        <w:t xml:space="preserve"> many simply desire greater autonomy (</w:t>
      </w:r>
      <w:proofErr w:type="spellStart"/>
      <w:r w:rsidR="00FF2558" w:rsidRPr="00DB2F1B">
        <w:rPr>
          <w:rFonts w:asciiTheme="minorHAnsi" w:hAnsiTheme="minorHAnsi" w:cstheme="minorHAnsi"/>
          <w:color w:val="000000" w:themeColor="text1"/>
        </w:rPr>
        <w:t>Baldacchino</w:t>
      </w:r>
      <w:proofErr w:type="spellEnd"/>
      <w:r w:rsidR="00FF2558" w:rsidRPr="00DB2F1B">
        <w:rPr>
          <w:rFonts w:asciiTheme="minorHAnsi" w:hAnsiTheme="minorHAnsi" w:cstheme="minorHAnsi"/>
          <w:color w:val="000000" w:themeColor="text1"/>
        </w:rPr>
        <w:t xml:space="preserve"> and Hepburn 2012); some activists admitted Barbuda would prefer to revert to being an Overseas Territory of the UK rather than gain full independence. And, like separatist movements </w:t>
      </w:r>
      <w:r w:rsidR="00FF2558" w:rsidRPr="00DB2F1B">
        <w:rPr>
          <w:rFonts w:asciiTheme="minorHAnsi" w:hAnsiTheme="minorHAnsi" w:cstheme="minorHAnsi"/>
          <w:color w:val="000000" w:themeColor="text1"/>
        </w:rPr>
        <w:lastRenderedPageBreak/>
        <w:t>everywhere, island nationalists only rarely succeed. These caveats aside, the important conceptual point is that in the absence of other well theorised factors</w:t>
      </w:r>
      <w:r w:rsidR="00345BE2" w:rsidRPr="00DB2F1B">
        <w:rPr>
          <w:rFonts w:asciiTheme="minorHAnsi" w:hAnsiTheme="minorHAnsi" w:cstheme="minorHAnsi"/>
          <w:color w:val="000000" w:themeColor="text1"/>
        </w:rPr>
        <w:t>,</w:t>
      </w:r>
      <w:r w:rsidR="00FF2558" w:rsidRPr="00DB2F1B">
        <w:rPr>
          <w:rFonts w:asciiTheme="minorHAnsi" w:hAnsiTheme="minorHAnsi" w:cstheme="minorHAnsi"/>
          <w:color w:val="000000" w:themeColor="text1"/>
        </w:rPr>
        <w:t xml:space="preserve"> </w:t>
      </w:r>
      <w:r w:rsidR="00201A10" w:rsidRPr="00DB2F1B">
        <w:rPr>
          <w:rFonts w:asciiTheme="minorHAnsi" w:hAnsiTheme="minorHAnsi" w:cstheme="minorHAnsi"/>
          <w:color w:val="000000" w:themeColor="text1"/>
        </w:rPr>
        <w:t>‘</w:t>
      </w:r>
      <w:proofErr w:type="spellStart"/>
      <w:r w:rsidR="00FF2558" w:rsidRPr="00DB2F1B">
        <w:rPr>
          <w:rFonts w:asciiTheme="minorHAnsi" w:hAnsiTheme="minorHAnsi" w:cstheme="minorHAnsi"/>
          <w:color w:val="000000" w:themeColor="text1"/>
        </w:rPr>
        <w:t>i</w:t>
      </w:r>
      <w:r w:rsidR="00201A10" w:rsidRPr="00DB2F1B">
        <w:rPr>
          <w:rFonts w:asciiTheme="minorHAnsi" w:hAnsiTheme="minorHAnsi" w:cstheme="minorHAnsi"/>
          <w:color w:val="000000" w:themeColor="text1"/>
        </w:rPr>
        <w:t>slandness</w:t>
      </w:r>
      <w:proofErr w:type="spellEnd"/>
      <w:r w:rsidR="00201A10" w:rsidRPr="00DB2F1B">
        <w:rPr>
          <w:rFonts w:asciiTheme="minorHAnsi" w:hAnsiTheme="minorHAnsi" w:cstheme="minorHAnsi"/>
          <w:color w:val="000000" w:themeColor="text1"/>
        </w:rPr>
        <w:t>’</w:t>
      </w:r>
      <w:r w:rsidR="00582E1F" w:rsidRPr="00DB2F1B">
        <w:rPr>
          <w:rFonts w:asciiTheme="minorHAnsi" w:hAnsiTheme="minorHAnsi" w:cstheme="minorHAnsi"/>
          <w:color w:val="000000" w:themeColor="text1"/>
        </w:rPr>
        <w:t xml:space="preserve"> serves as a </w:t>
      </w:r>
      <w:r w:rsidR="00201A10" w:rsidRPr="00DB2F1B">
        <w:rPr>
          <w:rFonts w:asciiTheme="minorHAnsi" w:hAnsiTheme="minorHAnsi" w:cstheme="minorHAnsi"/>
          <w:color w:val="000000" w:themeColor="text1"/>
        </w:rPr>
        <w:t xml:space="preserve">proxy for </w:t>
      </w:r>
      <w:r w:rsidR="00582E1F" w:rsidRPr="00DB2F1B">
        <w:rPr>
          <w:rFonts w:asciiTheme="minorHAnsi" w:hAnsiTheme="minorHAnsi" w:cstheme="minorHAnsi"/>
          <w:color w:val="000000" w:themeColor="text1"/>
        </w:rPr>
        <w:t>how territory</w:t>
      </w:r>
      <w:r w:rsidR="004707C1" w:rsidRPr="00DB2F1B">
        <w:rPr>
          <w:rFonts w:asciiTheme="minorHAnsi" w:hAnsiTheme="minorHAnsi" w:cstheme="minorHAnsi"/>
          <w:color w:val="000000" w:themeColor="text1"/>
        </w:rPr>
        <w:t xml:space="preserve"> can function</w:t>
      </w:r>
      <w:r w:rsidR="00582E1F" w:rsidRPr="00DB2F1B">
        <w:rPr>
          <w:rFonts w:asciiTheme="minorHAnsi" w:hAnsiTheme="minorHAnsi" w:cstheme="minorHAnsi"/>
          <w:color w:val="000000" w:themeColor="text1"/>
        </w:rPr>
        <w:t xml:space="preserve"> </w:t>
      </w:r>
      <w:r w:rsidR="00201A10" w:rsidRPr="00DB2F1B">
        <w:rPr>
          <w:rFonts w:asciiTheme="minorHAnsi" w:hAnsiTheme="minorHAnsi" w:cstheme="minorHAnsi"/>
          <w:color w:val="000000" w:themeColor="text1"/>
        </w:rPr>
        <w:t xml:space="preserve">as a resource for the nationalist imaginary. </w:t>
      </w:r>
      <w:r w:rsidR="00FF2558" w:rsidRPr="00DB2F1B">
        <w:rPr>
          <w:rFonts w:asciiTheme="minorHAnsi" w:hAnsiTheme="minorHAnsi" w:cstheme="minorHAnsi"/>
          <w:color w:val="000000" w:themeColor="text1"/>
        </w:rPr>
        <w:t xml:space="preserve">Indeed, given there is little else to differentiate </w:t>
      </w:r>
      <w:r w:rsidR="00D64043" w:rsidRPr="00DB2F1B">
        <w:rPr>
          <w:rFonts w:asciiTheme="minorHAnsi" w:hAnsiTheme="minorHAnsi" w:cstheme="minorHAnsi"/>
          <w:color w:val="000000" w:themeColor="text1"/>
        </w:rPr>
        <w:t xml:space="preserve">these </w:t>
      </w:r>
      <w:r w:rsidR="00FF2558" w:rsidRPr="00DB2F1B">
        <w:rPr>
          <w:rFonts w:asciiTheme="minorHAnsi" w:hAnsiTheme="minorHAnsi" w:cstheme="minorHAnsi"/>
          <w:color w:val="000000" w:themeColor="text1"/>
        </w:rPr>
        <w:t>island communities from each other, territor</w:t>
      </w:r>
      <w:r w:rsidR="00D64043" w:rsidRPr="00DB2F1B">
        <w:rPr>
          <w:rFonts w:asciiTheme="minorHAnsi" w:hAnsiTheme="minorHAnsi" w:cstheme="minorHAnsi"/>
          <w:color w:val="000000" w:themeColor="text1"/>
        </w:rPr>
        <w:t xml:space="preserve">y </w:t>
      </w:r>
      <w:r w:rsidR="00345BE2" w:rsidRPr="00DB2F1B">
        <w:rPr>
          <w:rFonts w:asciiTheme="minorHAnsi" w:hAnsiTheme="minorHAnsi" w:cstheme="minorHAnsi"/>
          <w:color w:val="000000" w:themeColor="text1"/>
        </w:rPr>
        <w:t xml:space="preserve">is </w:t>
      </w:r>
      <w:r w:rsidR="00345BE2" w:rsidRPr="00DB2F1B">
        <w:rPr>
          <w:rFonts w:asciiTheme="minorHAnsi" w:hAnsiTheme="minorHAnsi" w:cstheme="minorHAnsi"/>
          <w:i/>
          <w:color w:val="000000" w:themeColor="text1"/>
        </w:rPr>
        <w:t>sine qua non</w:t>
      </w:r>
      <w:r w:rsidR="00345BE2" w:rsidRPr="00DB2F1B">
        <w:rPr>
          <w:rFonts w:asciiTheme="minorHAnsi" w:hAnsiTheme="minorHAnsi" w:cstheme="minorHAnsi"/>
          <w:color w:val="000000" w:themeColor="text1"/>
        </w:rPr>
        <w:t xml:space="preserve"> of such a narrative</w:t>
      </w:r>
      <w:r w:rsidR="00D64043" w:rsidRPr="00DB2F1B">
        <w:rPr>
          <w:rFonts w:asciiTheme="minorHAnsi" w:hAnsiTheme="minorHAnsi" w:cstheme="minorHAnsi"/>
          <w:color w:val="000000" w:themeColor="text1"/>
        </w:rPr>
        <w:t>.</w:t>
      </w:r>
      <w:r w:rsidR="00D64043" w:rsidRPr="00DB2F1B">
        <w:rPr>
          <w:color w:val="000000" w:themeColor="text1"/>
        </w:rPr>
        <w:t xml:space="preserve"> </w:t>
      </w:r>
      <w:r w:rsidR="007D09B4" w:rsidRPr="00DB2F1B">
        <w:rPr>
          <w:rFonts w:asciiTheme="minorHAnsi" w:hAnsiTheme="minorHAnsi" w:cstheme="minorHAnsi"/>
          <w:color w:val="000000" w:themeColor="text1"/>
        </w:rPr>
        <w:t xml:space="preserve">By examining how </w:t>
      </w:r>
      <w:r w:rsidR="00582E1F" w:rsidRPr="00DB2F1B">
        <w:rPr>
          <w:rFonts w:asciiTheme="minorHAnsi" w:hAnsiTheme="minorHAnsi" w:cstheme="minorHAnsi"/>
          <w:color w:val="000000" w:themeColor="text1"/>
        </w:rPr>
        <w:t xml:space="preserve">territory </w:t>
      </w:r>
      <w:r w:rsidR="007D09B4" w:rsidRPr="00DB2F1B">
        <w:rPr>
          <w:rFonts w:asciiTheme="minorHAnsi" w:hAnsiTheme="minorHAnsi" w:cstheme="minorHAnsi"/>
          <w:color w:val="000000" w:themeColor="text1"/>
        </w:rPr>
        <w:t xml:space="preserve">acts as a resource in the nationalist imaginary this article </w:t>
      </w:r>
      <w:r w:rsidR="009A18F5" w:rsidRPr="00DB2F1B">
        <w:rPr>
          <w:rFonts w:asciiTheme="minorHAnsi" w:hAnsiTheme="minorHAnsi" w:cstheme="minorHAnsi"/>
          <w:color w:val="000000" w:themeColor="text1"/>
        </w:rPr>
        <w:t xml:space="preserve">makes </w:t>
      </w:r>
      <w:r w:rsidR="005E419A" w:rsidRPr="00DB2F1B">
        <w:rPr>
          <w:rFonts w:asciiTheme="minorHAnsi" w:hAnsiTheme="minorHAnsi" w:cstheme="minorHAnsi"/>
          <w:color w:val="000000" w:themeColor="text1"/>
        </w:rPr>
        <w:t>the following contributions:</w:t>
      </w:r>
    </w:p>
    <w:p w14:paraId="4A1FA63B" w14:textId="77777777" w:rsidR="00201A10" w:rsidRPr="00DB2F1B" w:rsidRDefault="00201A10" w:rsidP="00201A10">
      <w:pPr>
        <w:rPr>
          <w:rFonts w:asciiTheme="minorHAnsi" w:hAnsiTheme="minorHAnsi" w:cstheme="minorHAnsi"/>
          <w:color w:val="000000" w:themeColor="text1"/>
        </w:rPr>
      </w:pPr>
    </w:p>
    <w:p w14:paraId="56CBE6A4" w14:textId="547E9348" w:rsidR="00582E1F" w:rsidRPr="00DB2F1B" w:rsidRDefault="00582E1F" w:rsidP="00E033D2">
      <w:pPr>
        <w:pStyle w:val="ListParagraph"/>
        <w:numPr>
          <w:ilvl w:val="0"/>
          <w:numId w:val="6"/>
        </w:numPr>
        <w:spacing w:after="0" w:line="240" w:lineRule="auto"/>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u w:val="single"/>
        </w:rPr>
        <w:t>Conceptually:</w:t>
      </w:r>
      <w:r w:rsidRPr="00DB2F1B">
        <w:rPr>
          <w:rFonts w:asciiTheme="minorHAnsi" w:hAnsiTheme="minorHAnsi" w:cstheme="minorHAnsi"/>
          <w:color w:val="000000" w:themeColor="text1"/>
          <w:sz w:val="24"/>
          <w:szCs w:val="24"/>
        </w:rPr>
        <w:t xml:space="preserve"> </w:t>
      </w:r>
      <w:r w:rsidR="007D09B4" w:rsidRPr="00DB2F1B">
        <w:rPr>
          <w:rFonts w:asciiTheme="minorHAnsi" w:hAnsiTheme="minorHAnsi" w:cstheme="minorHAnsi"/>
          <w:color w:val="000000" w:themeColor="text1"/>
          <w:sz w:val="24"/>
          <w:szCs w:val="24"/>
        </w:rPr>
        <w:t>it</w:t>
      </w:r>
      <w:r w:rsidRPr="00DB2F1B">
        <w:rPr>
          <w:rFonts w:asciiTheme="minorHAnsi" w:hAnsiTheme="minorHAnsi" w:cstheme="minorHAnsi"/>
          <w:color w:val="000000" w:themeColor="text1"/>
          <w:sz w:val="24"/>
          <w:szCs w:val="24"/>
        </w:rPr>
        <w:t xml:space="preserve"> add</w:t>
      </w:r>
      <w:r w:rsidR="00F44A73" w:rsidRPr="00DB2F1B">
        <w:rPr>
          <w:rFonts w:asciiTheme="minorHAnsi" w:hAnsiTheme="minorHAnsi" w:cstheme="minorHAnsi"/>
          <w:color w:val="000000" w:themeColor="text1"/>
          <w:sz w:val="24"/>
          <w:szCs w:val="24"/>
        </w:rPr>
        <w:t>s</w:t>
      </w:r>
      <w:r w:rsidRPr="00DB2F1B">
        <w:rPr>
          <w:rFonts w:asciiTheme="minorHAnsi" w:hAnsiTheme="minorHAnsi" w:cstheme="minorHAnsi"/>
          <w:color w:val="000000" w:themeColor="text1"/>
          <w:sz w:val="24"/>
          <w:szCs w:val="24"/>
        </w:rPr>
        <w:t xml:space="preserve"> to the small literature in </w:t>
      </w:r>
      <w:r w:rsidR="00F44A73" w:rsidRPr="00DB2F1B">
        <w:rPr>
          <w:rFonts w:asciiTheme="minorHAnsi" w:hAnsiTheme="minorHAnsi" w:cstheme="minorHAnsi"/>
          <w:color w:val="000000" w:themeColor="text1"/>
          <w:sz w:val="24"/>
          <w:szCs w:val="24"/>
        </w:rPr>
        <w:t xml:space="preserve">secession and </w:t>
      </w:r>
      <w:r w:rsidRPr="00DB2F1B">
        <w:rPr>
          <w:rFonts w:asciiTheme="minorHAnsi" w:hAnsiTheme="minorHAnsi" w:cstheme="minorHAnsi"/>
          <w:color w:val="000000" w:themeColor="text1"/>
          <w:sz w:val="24"/>
          <w:szCs w:val="24"/>
        </w:rPr>
        <w:t xml:space="preserve">nationalism studies </w:t>
      </w:r>
      <w:r w:rsidR="005E419A" w:rsidRPr="00DB2F1B">
        <w:rPr>
          <w:rFonts w:asciiTheme="minorHAnsi" w:hAnsiTheme="minorHAnsi" w:cstheme="minorHAnsi"/>
          <w:color w:val="000000" w:themeColor="text1"/>
          <w:sz w:val="24"/>
          <w:szCs w:val="24"/>
        </w:rPr>
        <w:t>which</w:t>
      </w:r>
      <w:r w:rsidRPr="00DB2F1B">
        <w:rPr>
          <w:rFonts w:asciiTheme="minorHAnsi" w:hAnsiTheme="minorHAnsi" w:cstheme="minorHAnsi"/>
          <w:color w:val="000000" w:themeColor="text1"/>
          <w:sz w:val="24"/>
          <w:szCs w:val="24"/>
        </w:rPr>
        <w:t xml:space="preserve"> argues that territory should be </w:t>
      </w:r>
      <w:r w:rsidR="007D09B4" w:rsidRPr="00DB2F1B">
        <w:rPr>
          <w:rFonts w:asciiTheme="minorHAnsi" w:hAnsiTheme="minorHAnsi" w:cstheme="minorHAnsi"/>
          <w:color w:val="000000" w:themeColor="text1"/>
          <w:sz w:val="24"/>
          <w:szCs w:val="24"/>
        </w:rPr>
        <w:t xml:space="preserve">afforded greater </w:t>
      </w:r>
      <w:r w:rsidRPr="00DB2F1B">
        <w:rPr>
          <w:rFonts w:asciiTheme="minorHAnsi" w:hAnsiTheme="minorHAnsi" w:cstheme="minorHAnsi"/>
          <w:color w:val="000000" w:themeColor="text1"/>
          <w:sz w:val="24"/>
          <w:szCs w:val="24"/>
        </w:rPr>
        <w:t xml:space="preserve">prominence </w:t>
      </w:r>
      <w:r w:rsidR="005E419A" w:rsidRPr="00DB2F1B">
        <w:rPr>
          <w:rFonts w:asciiTheme="minorHAnsi" w:hAnsiTheme="minorHAnsi" w:cstheme="minorHAnsi"/>
          <w:color w:val="000000" w:themeColor="text1"/>
          <w:sz w:val="24"/>
          <w:szCs w:val="24"/>
        </w:rPr>
        <w:t xml:space="preserve">in </w:t>
      </w:r>
      <w:r w:rsidR="00741680" w:rsidRPr="00DB2F1B">
        <w:rPr>
          <w:rFonts w:asciiTheme="minorHAnsi" w:hAnsiTheme="minorHAnsi" w:cstheme="minorHAnsi"/>
          <w:color w:val="000000" w:themeColor="text1"/>
          <w:sz w:val="24"/>
          <w:szCs w:val="24"/>
        </w:rPr>
        <w:t>mainstream accounts</w:t>
      </w:r>
      <w:r w:rsidR="005E419A" w:rsidRPr="00DB2F1B">
        <w:rPr>
          <w:rFonts w:asciiTheme="minorHAnsi" w:hAnsiTheme="minorHAnsi" w:cstheme="minorHAnsi"/>
          <w:color w:val="000000" w:themeColor="text1"/>
          <w:sz w:val="24"/>
          <w:szCs w:val="24"/>
        </w:rPr>
        <w:t xml:space="preserve"> </w:t>
      </w:r>
      <w:r w:rsidRPr="00DB2F1B">
        <w:rPr>
          <w:rFonts w:asciiTheme="minorHAnsi" w:hAnsiTheme="minorHAnsi" w:cstheme="minorHAnsi"/>
          <w:color w:val="000000" w:themeColor="text1"/>
          <w:sz w:val="24"/>
          <w:szCs w:val="24"/>
        </w:rPr>
        <w:t>(e.g. Penrose 2002; Etherington 2010; Kelle 2017).</w:t>
      </w:r>
      <w:r w:rsidR="005E419A" w:rsidRPr="00DB2F1B">
        <w:rPr>
          <w:rFonts w:asciiTheme="minorHAnsi" w:hAnsiTheme="minorHAnsi" w:cstheme="minorHAnsi"/>
          <w:color w:val="000000" w:themeColor="text1"/>
          <w:sz w:val="24"/>
          <w:szCs w:val="24"/>
        </w:rPr>
        <w:t xml:space="preserve"> This is especially true in extreme cases</w:t>
      </w:r>
      <w:r w:rsidR="007D09B4" w:rsidRPr="00DB2F1B">
        <w:rPr>
          <w:rFonts w:asciiTheme="minorHAnsi" w:hAnsiTheme="minorHAnsi" w:cstheme="minorHAnsi"/>
          <w:color w:val="000000" w:themeColor="text1"/>
          <w:sz w:val="24"/>
          <w:szCs w:val="24"/>
        </w:rPr>
        <w:t>, like small islands,</w:t>
      </w:r>
      <w:r w:rsidR="005E419A" w:rsidRPr="00DB2F1B">
        <w:rPr>
          <w:rFonts w:asciiTheme="minorHAnsi" w:hAnsiTheme="minorHAnsi" w:cstheme="minorHAnsi"/>
          <w:color w:val="000000" w:themeColor="text1"/>
          <w:sz w:val="24"/>
          <w:szCs w:val="24"/>
        </w:rPr>
        <w:t xml:space="preserve"> in which other well theorised factors are absent but </w:t>
      </w:r>
      <w:r w:rsidR="007D09B4" w:rsidRPr="00DB2F1B">
        <w:rPr>
          <w:rFonts w:asciiTheme="minorHAnsi" w:hAnsiTheme="minorHAnsi" w:cstheme="minorHAnsi"/>
          <w:color w:val="000000" w:themeColor="text1"/>
          <w:sz w:val="24"/>
          <w:szCs w:val="24"/>
        </w:rPr>
        <w:t>foreground</w:t>
      </w:r>
      <w:r w:rsidR="00741680" w:rsidRPr="00DB2F1B">
        <w:rPr>
          <w:rFonts w:asciiTheme="minorHAnsi" w:hAnsiTheme="minorHAnsi" w:cstheme="minorHAnsi"/>
          <w:color w:val="000000" w:themeColor="text1"/>
          <w:sz w:val="24"/>
          <w:szCs w:val="24"/>
        </w:rPr>
        <w:t>ing</w:t>
      </w:r>
      <w:r w:rsidR="007D09B4" w:rsidRPr="00DB2F1B">
        <w:rPr>
          <w:rFonts w:asciiTheme="minorHAnsi" w:hAnsiTheme="minorHAnsi" w:cstheme="minorHAnsi"/>
          <w:color w:val="000000" w:themeColor="text1"/>
          <w:sz w:val="24"/>
          <w:szCs w:val="24"/>
        </w:rPr>
        <w:t xml:space="preserve"> territory can </w:t>
      </w:r>
      <w:r w:rsidR="00741680" w:rsidRPr="00DB2F1B">
        <w:rPr>
          <w:rFonts w:asciiTheme="minorHAnsi" w:hAnsiTheme="minorHAnsi" w:cstheme="minorHAnsi"/>
          <w:color w:val="000000" w:themeColor="text1"/>
          <w:sz w:val="24"/>
          <w:szCs w:val="24"/>
        </w:rPr>
        <w:t xml:space="preserve">also </w:t>
      </w:r>
      <w:r w:rsidR="007D09B4" w:rsidRPr="00DB2F1B">
        <w:rPr>
          <w:rFonts w:asciiTheme="minorHAnsi" w:hAnsiTheme="minorHAnsi" w:cstheme="minorHAnsi"/>
          <w:color w:val="000000" w:themeColor="text1"/>
          <w:sz w:val="24"/>
          <w:szCs w:val="24"/>
        </w:rPr>
        <w:t xml:space="preserve">shed new and penetrating light on well-studied cases too. </w:t>
      </w:r>
      <w:r w:rsidR="008C66EA" w:rsidRPr="00DB2F1B">
        <w:rPr>
          <w:rFonts w:asciiTheme="minorHAnsi" w:hAnsiTheme="minorHAnsi" w:cstheme="minorHAnsi"/>
          <w:color w:val="000000" w:themeColor="text1"/>
          <w:sz w:val="24"/>
          <w:szCs w:val="24"/>
        </w:rPr>
        <w:t>Brexit, for example, has many drivers but a distinct sense of ‘islandness’ is surely one of them</w:t>
      </w:r>
      <w:r w:rsidR="009A1197" w:rsidRPr="00DB2F1B">
        <w:rPr>
          <w:rFonts w:asciiTheme="minorHAnsi" w:hAnsiTheme="minorHAnsi" w:cstheme="minorHAnsi"/>
          <w:color w:val="000000" w:themeColor="text1"/>
          <w:sz w:val="24"/>
          <w:szCs w:val="24"/>
        </w:rPr>
        <w:t xml:space="preserve">. To make the link between </w:t>
      </w:r>
      <w:r w:rsidR="00236A02" w:rsidRPr="00DB2F1B">
        <w:rPr>
          <w:rFonts w:asciiTheme="minorHAnsi" w:hAnsiTheme="minorHAnsi" w:cstheme="minorHAnsi"/>
          <w:color w:val="000000" w:themeColor="text1"/>
          <w:sz w:val="24"/>
          <w:szCs w:val="24"/>
        </w:rPr>
        <w:t xml:space="preserve">secession and islandness this article draws on scholarship by political geographers seeking to theorise territory </w:t>
      </w:r>
      <w:r w:rsidR="00932564" w:rsidRPr="00DB2F1B">
        <w:rPr>
          <w:rFonts w:asciiTheme="minorHAnsi" w:hAnsiTheme="minorHAnsi" w:cstheme="minorHAnsi"/>
          <w:color w:val="000000" w:themeColor="text1"/>
          <w:sz w:val="24"/>
          <w:szCs w:val="24"/>
        </w:rPr>
        <w:t>amidst</w:t>
      </w:r>
      <w:r w:rsidR="00236A02" w:rsidRPr="00DB2F1B">
        <w:rPr>
          <w:rFonts w:asciiTheme="minorHAnsi" w:hAnsiTheme="minorHAnsi" w:cstheme="minorHAnsi"/>
          <w:color w:val="000000" w:themeColor="text1"/>
          <w:sz w:val="24"/>
          <w:szCs w:val="24"/>
        </w:rPr>
        <w:t xml:space="preserve"> globalisation (i.e. Agnew 1994; Brenner 1999;</w:t>
      </w:r>
      <w:r w:rsidR="009E2D03" w:rsidRPr="00DB2F1B">
        <w:rPr>
          <w:rFonts w:asciiTheme="minorHAnsi" w:hAnsiTheme="minorHAnsi" w:cstheme="minorHAnsi"/>
          <w:color w:val="000000" w:themeColor="text1"/>
          <w:sz w:val="24"/>
          <w:szCs w:val="24"/>
        </w:rPr>
        <w:t xml:space="preserve"> Williams 2008;</w:t>
      </w:r>
      <w:r w:rsidR="00236A02" w:rsidRPr="00DB2F1B">
        <w:rPr>
          <w:rFonts w:asciiTheme="minorHAnsi" w:hAnsiTheme="minorHAnsi" w:cstheme="minorHAnsi"/>
          <w:color w:val="000000" w:themeColor="text1"/>
          <w:sz w:val="24"/>
          <w:szCs w:val="24"/>
        </w:rPr>
        <w:t xml:space="preserve"> Eldon 2009</w:t>
      </w:r>
      <w:r w:rsidR="009E2D03" w:rsidRPr="00DB2F1B">
        <w:rPr>
          <w:rFonts w:asciiTheme="minorHAnsi" w:hAnsiTheme="minorHAnsi" w:cstheme="minorHAnsi"/>
          <w:color w:val="000000" w:themeColor="text1"/>
          <w:sz w:val="24"/>
          <w:szCs w:val="24"/>
        </w:rPr>
        <w:t>; Shah 2012</w:t>
      </w:r>
      <w:r w:rsidR="00236A02" w:rsidRPr="00DB2F1B">
        <w:rPr>
          <w:rFonts w:asciiTheme="minorHAnsi" w:hAnsiTheme="minorHAnsi" w:cstheme="minorHAnsi"/>
          <w:color w:val="000000" w:themeColor="text1"/>
          <w:sz w:val="24"/>
          <w:szCs w:val="24"/>
        </w:rPr>
        <w:t>)</w:t>
      </w:r>
      <w:r w:rsidR="008C66EA" w:rsidRPr="00DB2F1B">
        <w:rPr>
          <w:rFonts w:asciiTheme="minorHAnsi" w:hAnsiTheme="minorHAnsi" w:cstheme="minorHAnsi"/>
          <w:color w:val="000000" w:themeColor="text1"/>
          <w:sz w:val="24"/>
          <w:szCs w:val="24"/>
        </w:rPr>
        <w:t xml:space="preserve">; </w:t>
      </w:r>
    </w:p>
    <w:p w14:paraId="71E04A3F" w14:textId="77777777" w:rsidR="008C66EA" w:rsidRPr="00DB2F1B" w:rsidRDefault="008C66EA" w:rsidP="008C66EA">
      <w:pPr>
        <w:pStyle w:val="ListParagraph"/>
        <w:spacing w:after="0" w:line="240" w:lineRule="auto"/>
        <w:ind w:left="784"/>
        <w:rPr>
          <w:rFonts w:asciiTheme="minorHAnsi" w:hAnsiTheme="minorHAnsi" w:cstheme="minorHAnsi"/>
          <w:color w:val="000000" w:themeColor="text1"/>
          <w:sz w:val="24"/>
          <w:szCs w:val="24"/>
        </w:rPr>
      </w:pPr>
    </w:p>
    <w:p w14:paraId="502F84CF" w14:textId="13829402" w:rsidR="00582E1F" w:rsidRPr="00DB2F1B" w:rsidRDefault="00582E1F" w:rsidP="00201A10">
      <w:pPr>
        <w:pStyle w:val="ListParagraph"/>
        <w:numPr>
          <w:ilvl w:val="0"/>
          <w:numId w:val="6"/>
        </w:numPr>
        <w:spacing w:after="0" w:line="240" w:lineRule="auto"/>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u w:val="single"/>
        </w:rPr>
        <w:t>Methodologically:</w:t>
      </w:r>
      <w:r w:rsidRPr="00DB2F1B">
        <w:rPr>
          <w:rFonts w:asciiTheme="minorHAnsi" w:hAnsiTheme="minorHAnsi" w:cstheme="minorHAnsi"/>
          <w:color w:val="000000" w:themeColor="text1"/>
          <w:sz w:val="24"/>
          <w:szCs w:val="24"/>
        </w:rPr>
        <w:t xml:space="preserve"> </w:t>
      </w:r>
      <w:r w:rsidR="008C66EA" w:rsidRPr="00DB2F1B">
        <w:rPr>
          <w:rFonts w:asciiTheme="minorHAnsi" w:hAnsiTheme="minorHAnsi" w:cstheme="minorHAnsi"/>
          <w:color w:val="000000" w:themeColor="text1"/>
          <w:sz w:val="24"/>
          <w:szCs w:val="24"/>
        </w:rPr>
        <w:t>it</w:t>
      </w:r>
      <w:r w:rsidR="005E419A" w:rsidRPr="00DB2F1B">
        <w:rPr>
          <w:rFonts w:asciiTheme="minorHAnsi" w:hAnsiTheme="minorHAnsi" w:cstheme="minorHAnsi"/>
          <w:color w:val="000000" w:themeColor="text1"/>
          <w:sz w:val="24"/>
          <w:szCs w:val="24"/>
        </w:rPr>
        <w:t xml:space="preserve"> </w:t>
      </w:r>
      <w:r w:rsidRPr="00DB2F1B">
        <w:rPr>
          <w:rFonts w:asciiTheme="minorHAnsi" w:hAnsiTheme="minorHAnsi" w:cstheme="minorHAnsi"/>
          <w:color w:val="000000" w:themeColor="text1"/>
          <w:sz w:val="24"/>
          <w:szCs w:val="24"/>
        </w:rPr>
        <w:t xml:space="preserve">extends these studies by providing an in-depth historical case study that highlights how a </w:t>
      </w:r>
      <w:r w:rsidR="008C66EA" w:rsidRPr="00DB2F1B">
        <w:rPr>
          <w:rFonts w:asciiTheme="minorHAnsi" w:hAnsiTheme="minorHAnsi" w:cstheme="minorHAnsi"/>
          <w:color w:val="000000" w:themeColor="text1"/>
          <w:sz w:val="24"/>
          <w:szCs w:val="24"/>
        </w:rPr>
        <w:t>breakaway</w:t>
      </w:r>
      <w:r w:rsidRPr="00DB2F1B">
        <w:rPr>
          <w:rFonts w:asciiTheme="minorHAnsi" w:hAnsiTheme="minorHAnsi" w:cstheme="minorHAnsi"/>
          <w:color w:val="000000" w:themeColor="text1"/>
          <w:sz w:val="24"/>
          <w:szCs w:val="24"/>
        </w:rPr>
        <w:t xml:space="preserve"> movement employs the distinctiveness of their territory to legitimise claims to secession in the absence of other, well theorised, factors</w:t>
      </w:r>
      <w:r w:rsidR="008C66EA" w:rsidRPr="00DB2F1B">
        <w:rPr>
          <w:rFonts w:asciiTheme="minorHAnsi" w:hAnsiTheme="minorHAnsi" w:cstheme="minorHAnsi"/>
          <w:color w:val="000000" w:themeColor="text1"/>
          <w:sz w:val="24"/>
          <w:szCs w:val="24"/>
        </w:rPr>
        <w:t>; and</w:t>
      </w:r>
    </w:p>
    <w:p w14:paraId="50C5D2A7" w14:textId="77777777" w:rsidR="00582E1F" w:rsidRPr="00DB2F1B" w:rsidRDefault="00582E1F" w:rsidP="00582E1F">
      <w:pPr>
        <w:rPr>
          <w:rFonts w:asciiTheme="minorHAnsi" w:hAnsiTheme="minorHAnsi" w:cstheme="minorHAnsi"/>
          <w:color w:val="000000" w:themeColor="text1"/>
        </w:rPr>
      </w:pPr>
    </w:p>
    <w:p w14:paraId="697B1371" w14:textId="548D9A5D" w:rsidR="00582E1F" w:rsidRPr="00DB2F1B" w:rsidRDefault="00582E1F" w:rsidP="00201A10">
      <w:pPr>
        <w:pStyle w:val="ListParagraph"/>
        <w:numPr>
          <w:ilvl w:val="0"/>
          <w:numId w:val="6"/>
        </w:numPr>
        <w:spacing w:after="0" w:line="240" w:lineRule="auto"/>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u w:val="single"/>
        </w:rPr>
        <w:t>Empirically</w:t>
      </w:r>
      <w:r w:rsidRPr="00DB2F1B">
        <w:rPr>
          <w:rFonts w:asciiTheme="minorHAnsi" w:hAnsiTheme="minorHAnsi" w:cstheme="minorHAnsi"/>
          <w:color w:val="000000" w:themeColor="text1"/>
          <w:sz w:val="24"/>
          <w:szCs w:val="24"/>
        </w:rPr>
        <w:t xml:space="preserve">: </w:t>
      </w:r>
      <w:r w:rsidR="005046AB" w:rsidRPr="00DB2F1B">
        <w:rPr>
          <w:rFonts w:asciiTheme="minorHAnsi" w:hAnsiTheme="minorHAnsi" w:cstheme="minorHAnsi"/>
          <w:color w:val="000000" w:themeColor="text1"/>
          <w:sz w:val="24"/>
          <w:szCs w:val="24"/>
        </w:rPr>
        <w:t xml:space="preserve">it </w:t>
      </w:r>
      <w:r w:rsidR="00820260" w:rsidRPr="00DB2F1B">
        <w:rPr>
          <w:rFonts w:asciiTheme="minorHAnsi" w:hAnsiTheme="minorHAnsi" w:cstheme="minorHAnsi"/>
          <w:color w:val="000000" w:themeColor="text1"/>
          <w:sz w:val="24"/>
          <w:szCs w:val="24"/>
        </w:rPr>
        <w:t>explores the multiple meanings of territory across time and in doing so adds to the</w:t>
      </w:r>
      <w:r w:rsidRPr="00DB2F1B">
        <w:rPr>
          <w:rFonts w:asciiTheme="minorHAnsi" w:hAnsiTheme="minorHAnsi" w:cstheme="minorHAnsi"/>
          <w:color w:val="000000" w:themeColor="text1"/>
          <w:sz w:val="24"/>
          <w:szCs w:val="24"/>
        </w:rPr>
        <w:t xml:space="preserve"> evidentiary base of secession studies by drawing together primary interviews</w:t>
      </w:r>
      <w:r w:rsidR="00B80BE2" w:rsidRPr="00DB2F1B">
        <w:rPr>
          <w:rFonts w:asciiTheme="minorHAnsi" w:hAnsiTheme="minorHAnsi" w:cstheme="minorHAnsi"/>
          <w:color w:val="000000" w:themeColor="text1"/>
          <w:sz w:val="24"/>
          <w:szCs w:val="24"/>
        </w:rPr>
        <w:t xml:space="preserve"> with senior political leaders and civil servants</w:t>
      </w:r>
      <w:r w:rsidRPr="00DB2F1B">
        <w:rPr>
          <w:rFonts w:asciiTheme="minorHAnsi" w:hAnsiTheme="minorHAnsi" w:cstheme="minorHAnsi"/>
          <w:color w:val="000000" w:themeColor="text1"/>
          <w:sz w:val="24"/>
          <w:szCs w:val="24"/>
        </w:rPr>
        <w:t>, substantial archival material and available secondary sources.</w:t>
      </w:r>
    </w:p>
    <w:p w14:paraId="52FA6278" w14:textId="77777777" w:rsidR="00201A10" w:rsidRPr="00DB2F1B" w:rsidRDefault="00201A10" w:rsidP="00201A10">
      <w:pPr>
        <w:rPr>
          <w:rFonts w:asciiTheme="minorHAnsi" w:hAnsiTheme="minorHAnsi" w:cstheme="minorHAnsi"/>
          <w:color w:val="000000" w:themeColor="text1"/>
        </w:rPr>
      </w:pPr>
    </w:p>
    <w:p w14:paraId="33C67137" w14:textId="026616CA" w:rsidR="00201A10" w:rsidRPr="00DB2F1B" w:rsidRDefault="005E419A" w:rsidP="005E419A">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To substantiate these claims the article </w:t>
      </w:r>
      <w:r w:rsidR="00236A02" w:rsidRPr="00DB2F1B">
        <w:rPr>
          <w:rFonts w:asciiTheme="minorHAnsi" w:hAnsiTheme="minorHAnsi" w:cstheme="minorHAnsi"/>
          <w:color w:val="000000" w:themeColor="text1"/>
        </w:rPr>
        <w:t xml:space="preserve">is structured </w:t>
      </w:r>
      <w:r w:rsidRPr="00DB2F1B">
        <w:rPr>
          <w:rFonts w:asciiTheme="minorHAnsi" w:hAnsiTheme="minorHAnsi" w:cstheme="minorHAnsi"/>
          <w:color w:val="000000" w:themeColor="text1"/>
        </w:rPr>
        <w:t xml:space="preserve">as follows. Next I discuss the treatment of territory in the literature on nationalism and secession. I find that while primordialist accounts foreground it as a factor, more recently it has been subordinated in favour of explanations that focus on ethnicity, religion, language or </w:t>
      </w:r>
      <w:r w:rsidR="001B659C" w:rsidRPr="00DB2F1B">
        <w:rPr>
          <w:rFonts w:asciiTheme="minorHAnsi" w:hAnsiTheme="minorHAnsi" w:cstheme="minorHAnsi"/>
          <w:color w:val="000000" w:themeColor="text1"/>
        </w:rPr>
        <w:t>economy</w:t>
      </w:r>
      <w:r w:rsidRPr="00DB2F1B">
        <w:rPr>
          <w:rFonts w:asciiTheme="minorHAnsi" w:hAnsiTheme="minorHAnsi" w:cstheme="minorHAnsi"/>
          <w:color w:val="000000" w:themeColor="text1"/>
        </w:rPr>
        <w:t xml:space="preserve">. To </w:t>
      </w:r>
      <w:r w:rsidR="008C66EA" w:rsidRPr="00DB2F1B">
        <w:rPr>
          <w:rFonts w:asciiTheme="minorHAnsi" w:hAnsiTheme="minorHAnsi" w:cstheme="minorHAnsi"/>
          <w:color w:val="000000" w:themeColor="text1"/>
        </w:rPr>
        <w:t xml:space="preserve">give </w:t>
      </w:r>
      <w:r w:rsidR="009A18F5" w:rsidRPr="00DB2F1B">
        <w:rPr>
          <w:rFonts w:asciiTheme="minorHAnsi" w:hAnsiTheme="minorHAnsi" w:cstheme="minorHAnsi"/>
          <w:color w:val="000000" w:themeColor="text1"/>
        </w:rPr>
        <w:t>territory</w:t>
      </w:r>
      <w:r w:rsidR="008C66EA" w:rsidRPr="00DB2F1B">
        <w:rPr>
          <w:rFonts w:asciiTheme="minorHAnsi" w:hAnsiTheme="minorHAnsi" w:cstheme="minorHAnsi"/>
          <w:color w:val="000000" w:themeColor="text1"/>
        </w:rPr>
        <w:t xml:space="preserve"> greater prominence</w:t>
      </w:r>
      <w:r w:rsidR="009A18F5"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I draw on the small body of work </w:t>
      </w:r>
      <w:r w:rsidR="00236A02" w:rsidRPr="00DB2F1B">
        <w:rPr>
          <w:rFonts w:asciiTheme="minorHAnsi" w:hAnsiTheme="minorHAnsi" w:cstheme="minorHAnsi"/>
          <w:color w:val="000000" w:themeColor="text1"/>
        </w:rPr>
        <w:t xml:space="preserve">in political science </w:t>
      </w:r>
      <w:r w:rsidRPr="00DB2F1B">
        <w:rPr>
          <w:rFonts w:asciiTheme="minorHAnsi" w:hAnsiTheme="minorHAnsi" w:cstheme="minorHAnsi"/>
          <w:color w:val="000000" w:themeColor="text1"/>
        </w:rPr>
        <w:t xml:space="preserve">that does take </w:t>
      </w:r>
      <w:r w:rsidR="009A18F5" w:rsidRPr="00DB2F1B">
        <w:rPr>
          <w:rFonts w:asciiTheme="minorHAnsi" w:hAnsiTheme="minorHAnsi" w:cstheme="minorHAnsi"/>
          <w:color w:val="000000" w:themeColor="text1"/>
        </w:rPr>
        <w:t>this factor</w:t>
      </w:r>
      <w:r w:rsidRPr="00DB2F1B">
        <w:rPr>
          <w:rFonts w:asciiTheme="minorHAnsi" w:hAnsiTheme="minorHAnsi" w:cstheme="minorHAnsi"/>
          <w:color w:val="000000" w:themeColor="text1"/>
        </w:rPr>
        <w:t xml:space="preserve"> seriously (e.g. Penrose 2002; Etherington 2010; Kelle 2017) and augment it with </w:t>
      </w:r>
      <w:r w:rsidR="00236A02" w:rsidRPr="00DB2F1B">
        <w:rPr>
          <w:rFonts w:asciiTheme="minorHAnsi" w:hAnsiTheme="minorHAnsi" w:cstheme="minorHAnsi"/>
          <w:color w:val="000000" w:themeColor="text1"/>
        </w:rPr>
        <w:t xml:space="preserve">scholarship by political geographers and </w:t>
      </w:r>
      <w:r w:rsidR="009A18F5" w:rsidRPr="00DB2F1B">
        <w:rPr>
          <w:rFonts w:asciiTheme="minorHAnsi" w:hAnsiTheme="minorHAnsi" w:cstheme="minorHAnsi"/>
          <w:color w:val="000000" w:themeColor="text1"/>
        </w:rPr>
        <w:t xml:space="preserve">a discussion of ‘islandness’ </w:t>
      </w:r>
      <w:r w:rsidR="008C66EA" w:rsidRPr="00DB2F1B">
        <w:rPr>
          <w:rFonts w:asciiTheme="minorHAnsi" w:hAnsiTheme="minorHAnsi" w:cstheme="minorHAnsi"/>
          <w:color w:val="000000" w:themeColor="text1"/>
        </w:rPr>
        <w:t xml:space="preserve">found in </w:t>
      </w:r>
      <w:r w:rsidR="009A18F5" w:rsidRPr="00DB2F1B">
        <w:rPr>
          <w:rFonts w:asciiTheme="minorHAnsi" w:hAnsiTheme="minorHAnsi" w:cstheme="minorHAnsi"/>
          <w:color w:val="000000" w:themeColor="text1"/>
        </w:rPr>
        <w:t>the</w:t>
      </w:r>
      <w:r w:rsidRPr="00DB2F1B">
        <w:rPr>
          <w:rFonts w:asciiTheme="minorHAnsi" w:hAnsiTheme="minorHAnsi" w:cstheme="minorHAnsi"/>
          <w:color w:val="000000" w:themeColor="text1"/>
        </w:rPr>
        <w:t xml:space="preserve"> nascent </w:t>
      </w:r>
      <w:r w:rsidR="008C66EA" w:rsidRPr="00DB2F1B">
        <w:rPr>
          <w:rFonts w:asciiTheme="minorHAnsi" w:hAnsiTheme="minorHAnsi" w:cstheme="minorHAnsi"/>
          <w:color w:val="000000" w:themeColor="text1"/>
        </w:rPr>
        <w:t>i</w:t>
      </w:r>
      <w:r w:rsidRPr="00DB2F1B">
        <w:rPr>
          <w:rFonts w:asciiTheme="minorHAnsi" w:hAnsiTheme="minorHAnsi" w:cstheme="minorHAnsi"/>
          <w:color w:val="000000" w:themeColor="text1"/>
        </w:rPr>
        <w:t xml:space="preserve">sland </w:t>
      </w:r>
      <w:r w:rsidR="008C66EA" w:rsidRPr="00DB2F1B">
        <w:rPr>
          <w:rFonts w:asciiTheme="minorHAnsi" w:hAnsiTheme="minorHAnsi" w:cstheme="minorHAnsi"/>
          <w:color w:val="000000" w:themeColor="text1"/>
        </w:rPr>
        <w:t>s</w:t>
      </w:r>
      <w:r w:rsidRPr="00DB2F1B">
        <w:rPr>
          <w:rFonts w:asciiTheme="minorHAnsi" w:hAnsiTheme="minorHAnsi" w:cstheme="minorHAnsi"/>
          <w:color w:val="000000" w:themeColor="text1"/>
        </w:rPr>
        <w:t>tudies literature. I then discuss the case selection and data I used to substantiate this argument empirically. In doing so I justify why Barbuda (population 1</w:t>
      </w:r>
      <w:r w:rsidR="009A18F5" w:rsidRPr="00DB2F1B">
        <w:rPr>
          <w:rFonts w:asciiTheme="minorHAnsi" w:hAnsiTheme="minorHAnsi" w:cstheme="minorHAnsi"/>
          <w:color w:val="000000" w:themeColor="text1"/>
        </w:rPr>
        <w:t>,6</w:t>
      </w:r>
      <w:r w:rsidRPr="00DB2F1B">
        <w:rPr>
          <w:rFonts w:asciiTheme="minorHAnsi" w:hAnsiTheme="minorHAnsi" w:cstheme="minorHAnsi"/>
          <w:color w:val="000000" w:themeColor="text1"/>
        </w:rPr>
        <w:t>00), as the most extreme example of this phenomen</w:t>
      </w:r>
      <w:r w:rsidR="001C4825" w:rsidRPr="00DB2F1B">
        <w:rPr>
          <w:rFonts w:asciiTheme="minorHAnsi" w:hAnsiTheme="minorHAnsi" w:cstheme="minorHAnsi"/>
          <w:color w:val="000000" w:themeColor="text1"/>
        </w:rPr>
        <w:t>on</w:t>
      </w:r>
      <w:r w:rsidRPr="00DB2F1B">
        <w:rPr>
          <w:rFonts w:asciiTheme="minorHAnsi" w:hAnsiTheme="minorHAnsi" w:cstheme="minorHAnsi"/>
          <w:color w:val="000000" w:themeColor="text1"/>
        </w:rPr>
        <w:t>, is an especially revealing case. The body of the article presents a</w:t>
      </w:r>
      <w:r w:rsidR="00236A02" w:rsidRPr="00DB2F1B">
        <w:rPr>
          <w:rFonts w:asciiTheme="minorHAnsi" w:hAnsiTheme="minorHAnsi" w:cstheme="minorHAnsi"/>
          <w:color w:val="000000" w:themeColor="text1"/>
        </w:rPr>
        <w:t xml:space="preserve">n analysis </w:t>
      </w:r>
      <w:r w:rsidRPr="00DB2F1B">
        <w:rPr>
          <w:rFonts w:asciiTheme="minorHAnsi" w:hAnsiTheme="minorHAnsi" w:cstheme="minorHAnsi"/>
          <w:color w:val="000000" w:themeColor="text1"/>
        </w:rPr>
        <w:t xml:space="preserve">of secessionist sentiment in Barbuda, highlighting how the relationship between the people and their </w:t>
      </w:r>
      <w:r w:rsidR="00236A02" w:rsidRPr="00DB2F1B">
        <w:rPr>
          <w:rFonts w:asciiTheme="minorHAnsi" w:hAnsiTheme="minorHAnsi" w:cstheme="minorHAnsi"/>
          <w:color w:val="000000" w:themeColor="text1"/>
        </w:rPr>
        <w:t xml:space="preserve">land </w:t>
      </w:r>
      <w:r w:rsidRPr="00DB2F1B">
        <w:rPr>
          <w:rFonts w:asciiTheme="minorHAnsi" w:hAnsiTheme="minorHAnsi" w:cstheme="minorHAnsi"/>
          <w:color w:val="000000" w:themeColor="text1"/>
        </w:rPr>
        <w:t xml:space="preserve">has been the primary </w:t>
      </w:r>
      <w:r w:rsidR="009A18F5" w:rsidRPr="00DB2F1B">
        <w:rPr>
          <w:rFonts w:asciiTheme="minorHAnsi" w:hAnsiTheme="minorHAnsi" w:cstheme="minorHAnsi"/>
          <w:color w:val="000000" w:themeColor="text1"/>
        </w:rPr>
        <w:t xml:space="preserve">discursive </w:t>
      </w:r>
      <w:r w:rsidRPr="00DB2F1B">
        <w:rPr>
          <w:rFonts w:asciiTheme="minorHAnsi" w:hAnsiTheme="minorHAnsi" w:cstheme="minorHAnsi"/>
          <w:color w:val="000000" w:themeColor="text1"/>
        </w:rPr>
        <w:t xml:space="preserve">means by which the desire for independence has been </w:t>
      </w:r>
      <w:r w:rsidR="009A18F5" w:rsidRPr="00DB2F1B">
        <w:rPr>
          <w:rFonts w:asciiTheme="minorHAnsi" w:hAnsiTheme="minorHAnsi" w:cstheme="minorHAnsi"/>
          <w:color w:val="000000" w:themeColor="text1"/>
        </w:rPr>
        <w:t>articulated</w:t>
      </w:r>
      <w:r w:rsidRPr="00DB2F1B">
        <w:rPr>
          <w:rFonts w:asciiTheme="minorHAnsi" w:hAnsiTheme="minorHAnsi" w:cstheme="minorHAnsi"/>
          <w:color w:val="000000" w:themeColor="text1"/>
        </w:rPr>
        <w:t xml:space="preserve">. I conclude by returning to the central argument of the article: that we should pay more attention to territory in our accounts of nationalism and secession, most obviously when seeking to explain </w:t>
      </w:r>
      <w:r w:rsidR="009A18F5" w:rsidRPr="00DB2F1B">
        <w:rPr>
          <w:rFonts w:asciiTheme="minorHAnsi" w:hAnsiTheme="minorHAnsi" w:cstheme="minorHAnsi"/>
          <w:color w:val="000000" w:themeColor="text1"/>
        </w:rPr>
        <w:t xml:space="preserve">small </w:t>
      </w:r>
      <w:r w:rsidRPr="00DB2F1B">
        <w:rPr>
          <w:rFonts w:asciiTheme="minorHAnsi" w:hAnsiTheme="minorHAnsi" w:cstheme="minorHAnsi"/>
          <w:color w:val="000000" w:themeColor="text1"/>
        </w:rPr>
        <w:t xml:space="preserve">islands but also </w:t>
      </w:r>
      <w:r w:rsidR="008C66EA" w:rsidRPr="00DB2F1B">
        <w:rPr>
          <w:rFonts w:asciiTheme="minorHAnsi" w:hAnsiTheme="minorHAnsi" w:cstheme="minorHAnsi"/>
          <w:color w:val="000000" w:themeColor="text1"/>
        </w:rPr>
        <w:t>because it has the potential to shed new and penetrating light on well-studied cases</w:t>
      </w:r>
      <w:r w:rsidR="00741680" w:rsidRPr="00DB2F1B">
        <w:rPr>
          <w:rFonts w:asciiTheme="minorHAnsi" w:hAnsiTheme="minorHAnsi" w:cstheme="minorHAnsi"/>
          <w:color w:val="000000" w:themeColor="text1"/>
        </w:rPr>
        <w:t xml:space="preserve"> too</w:t>
      </w:r>
      <w:r w:rsidR="00E64235" w:rsidRPr="00DB2F1B">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 </w:t>
      </w:r>
    </w:p>
    <w:p w14:paraId="1EC86545" w14:textId="77777777" w:rsidR="00242833" w:rsidRPr="00DB2F1B" w:rsidRDefault="00242833">
      <w:pPr>
        <w:rPr>
          <w:rFonts w:asciiTheme="minorHAnsi" w:hAnsiTheme="minorHAnsi" w:cstheme="minorHAnsi"/>
          <w:b/>
          <w:color w:val="000000" w:themeColor="text1"/>
        </w:rPr>
      </w:pPr>
    </w:p>
    <w:p w14:paraId="2270A6E8" w14:textId="77D98EC5" w:rsidR="002040E9" w:rsidRPr="00DB2F1B" w:rsidRDefault="002040E9">
      <w:pPr>
        <w:rPr>
          <w:rFonts w:asciiTheme="minorHAnsi" w:hAnsiTheme="minorHAnsi" w:cstheme="minorHAnsi"/>
          <w:b/>
          <w:color w:val="000000" w:themeColor="text1"/>
        </w:rPr>
      </w:pPr>
      <w:r w:rsidRPr="00DB2F1B">
        <w:rPr>
          <w:rFonts w:asciiTheme="minorHAnsi" w:hAnsiTheme="minorHAnsi" w:cstheme="minorHAnsi"/>
          <w:b/>
          <w:color w:val="000000" w:themeColor="text1"/>
        </w:rPr>
        <w:t>Nationalism</w:t>
      </w:r>
      <w:r w:rsidR="00093F30" w:rsidRPr="00DB2F1B">
        <w:rPr>
          <w:rFonts w:asciiTheme="minorHAnsi" w:hAnsiTheme="minorHAnsi" w:cstheme="minorHAnsi"/>
          <w:b/>
          <w:color w:val="000000" w:themeColor="text1"/>
        </w:rPr>
        <w:t xml:space="preserve"> and Territory </w:t>
      </w:r>
    </w:p>
    <w:p w14:paraId="563B2272" w14:textId="35A552D8" w:rsidR="002040E9" w:rsidRPr="00DB2F1B" w:rsidRDefault="002040E9">
      <w:pPr>
        <w:rPr>
          <w:rFonts w:asciiTheme="minorHAnsi" w:hAnsiTheme="minorHAnsi" w:cstheme="minorHAnsi"/>
          <w:i/>
          <w:color w:val="000000" w:themeColor="text1"/>
        </w:rPr>
      </w:pPr>
    </w:p>
    <w:p w14:paraId="6E29856A" w14:textId="49D2EA4C" w:rsidR="003620A0" w:rsidRPr="00DB2F1B" w:rsidRDefault="003620A0" w:rsidP="003620A0">
      <w:pPr>
        <w:rPr>
          <w:rFonts w:asciiTheme="minorHAnsi" w:hAnsiTheme="minorHAnsi" w:cstheme="minorHAnsi"/>
          <w:color w:val="000000" w:themeColor="text1"/>
        </w:rPr>
      </w:pPr>
      <w:r w:rsidRPr="00DB2F1B">
        <w:rPr>
          <w:rFonts w:asciiTheme="minorHAnsi" w:hAnsiTheme="minorHAnsi" w:cstheme="minorHAnsi"/>
          <w:color w:val="000000" w:themeColor="text1"/>
        </w:rPr>
        <w:lastRenderedPageBreak/>
        <w:t xml:space="preserve">Attempts at small island secession are </w:t>
      </w:r>
      <w:r w:rsidR="00E64235" w:rsidRPr="00DB2F1B">
        <w:rPr>
          <w:rFonts w:asciiTheme="minorHAnsi" w:hAnsiTheme="minorHAnsi" w:cstheme="minorHAnsi"/>
          <w:color w:val="000000" w:themeColor="text1"/>
        </w:rPr>
        <w:t>hard</w:t>
      </w:r>
      <w:r w:rsidRPr="00DB2F1B">
        <w:rPr>
          <w:rFonts w:asciiTheme="minorHAnsi" w:hAnsiTheme="minorHAnsi" w:cstheme="minorHAnsi"/>
          <w:color w:val="000000" w:themeColor="text1"/>
        </w:rPr>
        <w:t xml:space="preserve"> to explain </w:t>
      </w:r>
      <w:r w:rsidR="009A18F5" w:rsidRPr="00DB2F1B">
        <w:rPr>
          <w:rFonts w:asciiTheme="minorHAnsi" w:hAnsiTheme="minorHAnsi" w:cstheme="minorHAnsi"/>
          <w:color w:val="000000" w:themeColor="text1"/>
        </w:rPr>
        <w:t>using</w:t>
      </w:r>
      <w:r w:rsidRPr="00DB2F1B">
        <w:rPr>
          <w:rFonts w:asciiTheme="minorHAnsi" w:hAnsiTheme="minorHAnsi" w:cstheme="minorHAnsi"/>
          <w:color w:val="000000" w:themeColor="text1"/>
        </w:rPr>
        <w:t xml:space="preserve"> existing theory. This was not always the case. Primordialists saw nations as a natural bonding of people and territory (for review see O’Leary 1997; Hearn 2006; Özkirimli 2017)</w:t>
      </w:r>
      <w:r w:rsidR="009A18F5" w:rsidRPr="00DB2F1B">
        <w:rPr>
          <w:rFonts w:asciiTheme="minorHAnsi" w:hAnsiTheme="minorHAnsi" w:cstheme="minorHAnsi"/>
          <w:color w:val="000000" w:themeColor="text1"/>
        </w:rPr>
        <w:t xml:space="preserve"> and so could account for why </w:t>
      </w:r>
      <w:r w:rsidR="00AB0F2E" w:rsidRPr="00DB2F1B">
        <w:rPr>
          <w:rFonts w:asciiTheme="minorHAnsi" w:hAnsiTheme="minorHAnsi" w:cstheme="minorHAnsi"/>
          <w:color w:val="000000" w:themeColor="text1"/>
        </w:rPr>
        <w:t xml:space="preserve">a group of people would be prepared to </w:t>
      </w:r>
      <w:r w:rsidR="008C66EA" w:rsidRPr="00DB2F1B">
        <w:rPr>
          <w:rFonts w:asciiTheme="minorHAnsi" w:hAnsiTheme="minorHAnsi" w:cstheme="minorHAnsi"/>
          <w:color w:val="000000" w:themeColor="text1"/>
        </w:rPr>
        <w:t>forgo material benefits</w:t>
      </w:r>
      <w:r w:rsidR="00AB0F2E" w:rsidRPr="00DB2F1B">
        <w:rPr>
          <w:rFonts w:asciiTheme="minorHAnsi" w:hAnsiTheme="minorHAnsi" w:cstheme="minorHAnsi"/>
          <w:color w:val="000000" w:themeColor="text1"/>
        </w:rPr>
        <w:t xml:space="preserve"> in order to retain sovereign attachment to a ‘homeland’</w:t>
      </w:r>
      <w:r w:rsidRPr="00DB2F1B">
        <w:rPr>
          <w:rFonts w:asciiTheme="minorHAnsi" w:hAnsiTheme="minorHAnsi" w:cstheme="minorHAnsi"/>
          <w:color w:val="000000" w:themeColor="text1"/>
        </w:rPr>
        <w:t>. Herder (1968</w:t>
      </w:r>
      <w:r w:rsidR="00E64235"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[1784]: 10), for example, argued:</w:t>
      </w:r>
    </w:p>
    <w:p w14:paraId="49F03270" w14:textId="77777777" w:rsidR="003620A0" w:rsidRPr="00DB2F1B" w:rsidRDefault="003620A0" w:rsidP="003620A0">
      <w:pPr>
        <w:rPr>
          <w:rFonts w:asciiTheme="minorHAnsi" w:hAnsiTheme="minorHAnsi" w:cstheme="minorHAnsi"/>
          <w:color w:val="000000" w:themeColor="text1"/>
        </w:rPr>
      </w:pPr>
    </w:p>
    <w:p w14:paraId="1ECBC124" w14:textId="77777777" w:rsidR="003620A0" w:rsidRPr="00DB2F1B" w:rsidRDefault="003620A0" w:rsidP="003620A0">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it is obvious why all sensual people, fashioned to their country, are so much attached to the soil, and so inseparable from it. The constitution of their body, their way of life, the pleasure and occupations to which they have become accustomed from their infancy, and the whole circle of their ideas, are climatic. Deprive them of their country, you deprive them of everything. </w:t>
      </w:r>
    </w:p>
    <w:p w14:paraId="09BD3C60" w14:textId="77777777" w:rsidR="003620A0" w:rsidRPr="00DB2F1B" w:rsidRDefault="003620A0" w:rsidP="003620A0">
      <w:pPr>
        <w:rPr>
          <w:rFonts w:asciiTheme="minorHAnsi" w:hAnsiTheme="minorHAnsi" w:cstheme="minorHAnsi"/>
          <w:color w:val="000000" w:themeColor="text1"/>
        </w:rPr>
      </w:pPr>
    </w:p>
    <w:p w14:paraId="4644EF79" w14:textId="45C42603" w:rsidR="00B80BE2" w:rsidRPr="00DB2F1B" w:rsidRDefault="003620A0" w:rsidP="00201A10">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This view of the bond between people and place as ‘natural’ is common to much contemporary nationalist discourse (see Etherington 2010: </w:t>
      </w:r>
      <w:r w:rsidR="007B654D" w:rsidRPr="00DB2F1B">
        <w:rPr>
          <w:rFonts w:asciiTheme="minorHAnsi" w:hAnsiTheme="minorHAnsi" w:cstheme="minorHAnsi"/>
          <w:color w:val="000000" w:themeColor="text1"/>
        </w:rPr>
        <w:t>326-331</w:t>
      </w:r>
      <w:r w:rsidRPr="00DB2F1B">
        <w:rPr>
          <w:rFonts w:asciiTheme="minorHAnsi" w:hAnsiTheme="minorHAnsi" w:cstheme="minorHAnsi"/>
          <w:color w:val="000000" w:themeColor="text1"/>
        </w:rPr>
        <w:t>), albeit it has become increasingly discredited within the academy. Modernists argued that the primordial view only made sense when studying pre-</w:t>
      </w:r>
      <w:r w:rsidR="00E64235" w:rsidRPr="00DB2F1B">
        <w:rPr>
          <w:rFonts w:asciiTheme="minorHAnsi" w:hAnsiTheme="minorHAnsi" w:cstheme="minorHAnsi"/>
          <w:color w:val="000000" w:themeColor="text1"/>
        </w:rPr>
        <w:t>industrial</w:t>
      </w:r>
      <w:r w:rsidRPr="00DB2F1B">
        <w:rPr>
          <w:rFonts w:asciiTheme="minorHAnsi" w:hAnsiTheme="minorHAnsi" w:cstheme="minorHAnsi"/>
          <w:color w:val="000000" w:themeColor="text1"/>
        </w:rPr>
        <w:t xml:space="preserve"> societies. By contrast, their </w:t>
      </w:r>
      <w:r w:rsidR="00201A10" w:rsidRPr="00DB2F1B">
        <w:rPr>
          <w:rFonts w:asciiTheme="minorHAnsi" w:hAnsiTheme="minorHAnsi" w:cstheme="minorHAnsi"/>
          <w:color w:val="000000" w:themeColor="text1"/>
        </w:rPr>
        <w:t xml:space="preserve">functionalist accounts </w:t>
      </w:r>
      <w:r w:rsidR="00AB0F2E" w:rsidRPr="00DB2F1B">
        <w:rPr>
          <w:rFonts w:asciiTheme="minorHAnsi" w:hAnsiTheme="minorHAnsi" w:cstheme="minorHAnsi"/>
          <w:color w:val="000000" w:themeColor="text1"/>
        </w:rPr>
        <w:t>situated</w:t>
      </w:r>
      <w:r w:rsidR="00201A10" w:rsidRPr="00DB2F1B">
        <w:rPr>
          <w:rFonts w:asciiTheme="minorHAnsi" w:hAnsiTheme="minorHAnsi" w:cstheme="minorHAnsi"/>
          <w:color w:val="000000" w:themeColor="text1"/>
        </w:rPr>
        <w:t xml:space="preserve"> nationalism in successive waves of modernization</w:t>
      </w:r>
      <w:r w:rsidRPr="00DB2F1B">
        <w:rPr>
          <w:rFonts w:asciiTheme="minorHAnsi" w:hAnsiTheme="minorHAnsi" w:cstheme="minorHAnsi"/>
          <w:color w:val="000000" w:themeColor="text1"/>
        </w:rPr>
        <w:t xml:space="preserve"> </w:t>
      </w:r>
      <w:r w:rsidR="00E64235" w:rsidRPr="00DB2F1B">
        <w:rPr>
          <w:rFonts w:asciiTheme="minorHAnsi" w:hAnsiTheme="minorHAnsi" w:cstheme="minorHAnsi"/>
          <w:color w:val="000000" w:themeColor="text1"/>
        </w:rPr>
        <w:t xml:space="preserve">(e.g. </w:t>
      </w:r>
      <w:r w:rsidRPr="00DB2F1B">
        <w:rPr>
          <w:rFonts w:asciiTheme="minorHAnsi" w:hAnsiTheme="minorHAnsi" w:cstheme="minorHAnsi"/>
          <w:color w:val="000000" w:themeColor="text1"/>
        </w:rPr>
        <w:t>Gellner 1983, Anderson 1983 and Hobsbawm 1990)</w:t>
      </w:r>
      <w:r w:rsidR="00201A10"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Nationalist rhetoric about the significance of a ‘homeland’ was </w:t>
      </w:r>
      <w:r w:rsidR="00E64235" w:rsidRPr="00DB2F1B">
        <w:rPr>
          <w:rFonts w:asciiTheme="minorHAnsi" w:hAnsiTheme="minorHAnsi" w:cstheme="minorHAnsi"/>
          <w:color w:val="000000" w:themeColor="text1"/>
        </w:rPr>
        <w:t xml:space="preserve">therefore necessarily </w:t>
      </w:r>
      <w:r w:rsidRPr="00DB2F1B">
        <w:rPr>
          <w:rFonts w:asciiTheme="minorHAnsi" w:hAnsiTheme="minorHAnsi" w:cstheme="minorHAnsi"/>
          <w:color w:val="000000" w:themeColor="text1"/>
        </w:rPr>
        <w:t xml:space="preserve">‘imagined’; </w:t>
      </w:r>
      <w:r w:rsidR="00E64235" w:rsidRPr="00DB2F1B">
        <w:rPr>
          <w:rFonts w:asciiTheme="minorHAnsi" w:hAnsiTheme="minorHAnsi" w:cstheme="minorHAnsi"/>
          <w:color w:val="000000" w:themeColor="text1"/>
        </w:rPr>
        <w:t>people did not</w:t>
      </w:r>
      <w:r w:rsidRPr="00DB2F1B">
        <w:rPr>
          <w:rFonts w:asciiTheme="minorHAnsi" w:hAnsiTheme="minorHAnsi" w:cstheme="minorHAnsi"/>
          <w:color w:val="000000" w:themeColor="text1"/>
        </w:rPr>
        <w:t xml:space="preserve"> </w:t>
      </w:r>
      <w:r w:rsidR="00287BBC" w:rsidRPr="00DB2F1B">
        <w:rPr>
          <w:rFonts w:asciiTheme="minorHAnsi" w:hAnsiTheme="minorHAnsi" w:cstheme="minorHAnsi"/>
          <w:color w:val="000000" w:themeColor="text1"/>
        </w:rPr>
        <w:t xml:space="preserve">and indeed could not </w:t>
      </w:r>
      <w:r w:rsidRPr="00DB2F1B">
        <w:rPr>
          <w:rFonts w:asciiTheme="minorHAnsi" w:hAnsiTheme="minorHAnsi" w:cstheme="minorHAnsi"/>
          <w:color w:val="000000" w:themeColor="text1"/>
        </w:rPr>
        <w:t xml:space="preserve">experience the same intimate attachment </w:t>
      </w:r>
      <w:r w:rsidR="00E64235" w:rsidRPr="00DB2F1B">
        <w:rPr>
          <w:rFonts w:asciiTheme="minorHAnsi" w:hAnsiTheme="minorHAnsi" w:cstheme="minorHAnsi"/>
          <w:color w:val="000000" w:themeColor="text1"/>
        </w:rPr>
        <w:t>to</w:t>
      </w:r>
      <w:r w:rsidRPr="00DB2F1B">
        <w:rPr>
          <w:rFonts w:asciiTheme="minorHAnsi" w:hAnsiTheme="minorHAnsi" w:cstheme="minorHAnsi"/>
          <w:color w:val="000000" w:themeColor="text1"/>
        </w:rPr>
        <w:t xml:space="preserve"> an entire country in the way that a </w:t>
      </w:r>
      <w:r w:rsidR="00E64235" w:rsidRPr="00DB2F1B">
        <w:rPr>
          <w:rFonts w:asciiTheme="minorHAnsi" w:hAnsiTheme="minorHAnsi" w:cstheme="minorHAnsi"/>
          <w:color w:val="000000" w:themeColor="text1"/>
        </w:rPr>
        <w:t>pre-modern</w:t>
      </w:r>
      <w:r w:rsidRPr="00DB2F1B">
        <w:rPr>
          <w:rFonts w:asciiTheme="minorHAnsi" w:hAnsiTheme="minorHAnsi" w:cstheme="minorHAnsi"/>
          <w:color w:val="000000" w:themeColor="text1"/>
        </w:rPr>
        <w:t xml:space="preserve"> </w:t>
      </w:r>
      <w:r w:rsidR="00287BBC" w:rsidRPr="00DB2F1B">
        <w:rPr>
          <w:rFonts w:asciiTheme="minorHAnsi" w:hAnsiTheme="minorHAnsi" w:cstheme="minorHAnsi"/>
          <w:color w:val="000000" w:themeColor="text1"/>
        </w:rPr>
        <w:t>was</w:t>
      </w:r>
      <w:r w:rsidR="00E64235" w:rsidRPr="00DB2F1B">
        <w:rPr>
          <w:rFonts w:asciiTheme="minorHAnsi" w:hAnsiTheme="minorHAnsi" w:cstheme="minorHAnsi"/>
          <w:color w:val="000000" w:themeColor="text1"/>
        </w:rPr>
        <w:t xml:space="preserve"> bound to</w:t>
      </w:r>
      <w:r w:rsidRPr="00DB2F1B">
        <w:rPr>
          <w:rFonts w:asciiTheme="minorHAnsi" w:hAnsiTheme="minorHAnsi" w:cstheme="minorHAnsi"/>
          <w:color w:val="000000" w:themeColor="text1"/>
        </w:rPr>
        <w:t xml:space="preserve"> their village, valley or borough. </w:t>
      </w:r>
      <w:r w:rsidR="00287BBC" w:rsidRPr="00DB2F1B">
        <w:rPr>
          <w:rFonts w:asciiTheme="minorHAnsi" w:hAnsiTheme="minorHAnsi" w:cstheme="minorHAnsi"/>
          <w:color w:val="000000" w:themeColor="text1"/>
        </w:rPr>
        <w:t>The</w:t>
      </w:r>
      <w:r w:rsidRPr="00DB2F1B">
        <w:rPr>
          <w:rFonts w:asciiTheme="minorHAnsi" w:hAnsiTheme="minorHAnsi" w:cstheme="minorHAnsi"/>
          <w:color w:val="000000" w:themeColor="text1"/>
        </w:rPr>
        <w:t xml:space="preserve"> invocation of a </w:t>
      </w:r>
      <w:r w:rsidR="00AB0F2E" w:rsidRPr="00DB2F1B">
        <w:rPr>
          <w:rFonts w:asciiTheme="minorHAnsi" w:hAnsiTheme="minorHAnsi" w:cstheme="minorHAnsi"/>
          <w:color w:val="000000" w:themeColor="text1"/>
        </w:rPr>
        <w:t xml:space="preserve">territorial </w:t>
      </w:r>
      <w:r w:rsidRPr="00DB2F1B">
        <w:rPr>
          <w:rFonts w:asciiTheme="minorHAnsi" w:hAnsiTheme="minorHAnsi" w:cstheme="minorHAnsi"/>
          <w:color w:val="000000" w:themeColor="text1"/>
        </w:rPr>
        <w:t xml:space="preserve">‘homeland’ was </w:t>
      </w:r>
      <w:r w:rsidR="00287BBC" w:rsidRPr="00DB2F1B">
        <w:rPr>
          <w:rFonts w:asciiTheme="minorHAnsi" w:hAnsiTheme="minorHAnsi" w:cstheme="minorHAnsi"/>
          <w:color w:val="000000" w:themeColor="text1"/>
        </w:rPr>
        <w:t xml:space="preserve">thus primarily </w:t>
      </w:r>
      <w:r w:rsidRPr="00DB2F1B">
        <w:rPr>
          <w:rFonts w:asciiTheme="minorHAnsi" w:hAnsiTheme="minorHAnsi" w:cstheme="minorHAnsi"/>
          <w:color w:val="000000" w:themeColor="text1"/>
        </w:rPr>
        <w:t xml:space="preserve">an attempt to legitimate </w:t>
      </w:r>
      <w:r w:rsidR="0002367A" w:rsidRPr="00DB2F1B">
        <w:rPr>
          <w:rFonts w:asciiTheme="minorHAnsi" w:hAnsiTheme="minorHAnsi" w:cstheme="minorHAnsi"/>
          <w:color w:val="000000" w:themeColor="text1"/>
        </w:rPr>
        <w:t xml:space="preserve">material ownership </w:t>
      </w:r>
      <w:r w:rsidR="00287BBC" w:rsidRPr="00DB2F1B">
        <w:rPr>
          <w:rFonts w:asciiTheme="minorHAnsi" w:hAnsiTheme="minorHAnsi" w:cstheme="minorHAnsi"/>
          <w:color w:val="000000" w:themeColor="text1"/>
        </w:rPr>
        <w:t xml:space="preserve">of </w:t>
      </w:r>
      <w:r w:rsidR="00AB0F2E" w:rsidRPr="00DB2F1B">
        <w:rPr>
          <w:rFonts w:asciiTheme="minorHAnsi" w:hAnsiTheme="minorHAnsi" w:cstheme="minorHAnsi"/>
          <w:color w:val="000000" w:themeColor="text1"/>
        </w:rPr>
        <w:t>state</w:t>
      </w:r>
      <w:r w:rsidR="00287BBC" w:rsidRPr="00DB2F1B">
        <w:rPr>
          <w:rFonts w:asciiTheme="minorHAnsi" w:hAnsiTheme="minorHAnsi" w:cstheme="minorHAnsi"/>
          <w:color w:val="000000" w:themeColor="text1"/>
        </w:rPr>
        <w:t xml:space="preserve"> borders</w:t>
      </w:r>
      <w:r w:rsidR="0002367A" w:rsidRPr="00DB2F1B">
        <w:rPr>
          <w:rFonts w:asciiTheme="minorHAnsi" w:hAnsiTheme="minorHAnsi" w:cstheme="minorHAnsi"/>
          <w:color w:val="000000" w:themeColor="text1"/>
        </w:rPr>
        <w:t xml:space="preserve">. </w:t>
      </w:r>
      <w:r w:rsidR="00E64235" w:rsidRPr="00DB2F1B">
        <w:rPr>
          <w:rFonts w:asciiTheme="minorHAnsi" w:hAnsiTheme="minorHAnsi" w:cstheme="minorHAnsi"/>
          <w:color w:val="000000" w:themeColor="text1"/>
        </w:rPr>
        <w:t xml:space="preserve">Any emotional </w:t>
      </w:r>
      <w:r w:rsidR="00287BBC" w:rsidRPr="00DB2F1B">
        <w:rPr>
          <w:rFonts w:asciiTheme="minorHAnsi" w:hAnsiTheme="minorHAnsi" w:cstheme="minorHAnsi"/>
          <w:color w:val="000000" w:themeColor="text1"/>
        </w:rPr>
        <w:t>attachment this</w:t>
      </w:r>
      <w:r w:rsidR="00E64235" w:rsidRPr="00DB2F1B">
        <w:rPr>
          <w:rFonts w:asciiTheme="minorHAnsi" w:hAnsiTheme="minorHAnsi" w:cstheme="minorHAnsi"/>
          <w:color w:val="000000" w:themeColor="text1"/>
        </w:rPr>
        <w:t xml:space="preserve"> </w:t>
      </w:r>
      <w:r w:rsidR="00287BBC" w:rsidRPr="00DB2F1B">
        <w:rPr>
          <w:rFonts w:asciiTheme="minorHAnsi" w:hAnsiTheme="minorHAnsi" w:cstheme="minorHAnsi"/>
          <w:color w:val="000000" w:themeColor="text1"/>
        </w:rPr>
        <w:t>generated was</w:t>
      </w:r>
      <w:r w:rsidR="00AB0F2E" w:rsidRPr="00DB2F1B">
        <w:rPr>
          <w:rFonts w:asciiTheme="minorHAnsi" w:hAnsiTheme="minorHAnsi" w:cstheme="minorHAnsi"/>
          <w:color w:val="000000" w:themeColor="text1"/>
        </w:rPr>
        <w:t xml:space="preserve"> thus</w:t>
      </w:r>
      <w:r w:rsidR="00287BBC" w:rsidRPr="00DB2F1B">
        <w:rPr>
          <w:rFonts w:asciiTheme="minorHAnsi" w:hAnsiTheme="minorHAnsi" w:cstheme="minorHAnsi"/>
          <w:color w:val="000000" w:themeColor="text1"/>
        </w:rPr>
        <w:t xml:space="preserve"> subservient to the material drivers of nationalism</w:t>
      </w:r>
      <w:r w:rsidR="00E64235" w:rsidRPr="00DB2F1B">
        <w:rPr>
          <w:rFonts w:asciiTheme="minorHAnsi" w:hAnsiTheme="minorHAnsi" w:cstheme="minorHAnsi"/>
          <w:color w:val="000000" w:themeColor="text1"/>
        </w:rPr>
        <w:t xml:space="preserve">. </w:t>
      </w:r>
      <w:r w:rsidR="00201A10" w:rsidRPr="00DB2F1B">
        <w:rPr>
          <w:rFonts w:asciiTheme="minorHAnsi" w:hAnsiTheme="minorHAnsi" w:cstheme="minorHAnsi"/>
          <w:color w:val="000000" w:themeColor="text1"/>
        </w:rPr>
        <w:t>Later assessments of these seminal works rejected the modernist emphasis on economic development in favour of an ethno-symbolic account of nationalism (</w:t>
      </w:r>
      <w:r w:rsidR="00B24F21" w:rsidRPr="00DB2F1B">
        <w:rPr>
          <w:rFonts w:asciiTheme="minorHAnsi" w:hAnsiTheme="minorHAnsi" w:cstheme="minorHAnsi"/>
          <w:color w:val="000000" w:themeColor="text1"/>
        </w:rPr>
        <w:t xml:space="preserve">e.g. </w:t>
      </w:r>
      <w:r w:rsidR="00201A10" w:rsidRPr="00DB2F1B">
        <w:rPr>
          <w:rFonts w:asciiTheme="minorHAnsi" w:hAnsiTheme="minorHAnsi" w:cstheme="minorHAnsi"/>
          <w:color w:val="000000" w:themeColor="text1"/>
        </w:rPr>
        <w:t xml:space="preserve">Smith </w:t>
      </w:r>
      <w:r w:rsidR="00177C24" w:rsidRPr="00DB2F1B">
        <w:rPr>
          <w:rFonts w:asciiTheme="minorHAnsi" w:hAnsiTheme="minorHAnsi" w:cstheme="minorHAnsi"/>
          <w:color w:val="000000" w:themeColor="text1"/>
        </w:rPr>
        <w:t>1998</w:t>
      </w:r>
      <w:r w:rsidR="00201A10" w:rsidRPr="00DB2F1B">
        <w:rPr>
          <w:rFonts w:asciiTheme="minorHAnsi" w:hAnsiTheme="minorHAnsi" w:cstheme="minorHAnsi"/>
          <w:color w:val="000000" w:themeColor="text1"/>
        </w:rPr>
        <w:t xml:space="preserve">). </w:t>
      </w:r>
      <w:r w:rsidR="0002367A" w:rsidRPr="00DB2F1B">
        <w:rPr>
          <w:rFonts w:asciiTheme="minorHAnsi" w:hAnsiTheme="minorHAnsi" w:cstheme="minorHAnsi"/>
          <w:color w:val="000000" w:themeColor="text1"/>
        </w:rPr>
        <w:t>But, while Smith</w:t>
      </w:r>
      <w:r w:rsidR="00AB0F2E" w:rsidRPr="00DB2F1B">
        <w:rPr>
          <w:rFonts w:asciiTheme="minorHAnsi" w:hAnsiTheme="minorHAnsi" w:cstheme="minorHAnsi"/>
          <w:color w:val="000000" w:themeColor="text1"/>
        </w:rPr>
        <w:t xml:space="preserve"> </w:t>
      </w:r>
      <w:r w:rsidR="00177C24" w:rsidRPr="00DB2F1B">
        <w:rPr>
          <w:rFonts w:asciiTheme="minorHAnsi" w:hAnsiTheme="minorHAnsi" w:cstheme="minorHAnsi"/>
          <w:color w:val="000000" w:themeColor="text1"/>
        </w:rPr>
        <w:t xml:space="preserve">(1996) </w:t>
      </w:r>
      <w:r w:rsidR="00AB0F2E" w:rsidRPr="00DB2F1B">
        <w:rPr>
          <w:rFonts w:asciiTheme="minorHAnsi" w:hAnsiTheme="minorHAnsi" w:cstheme="minorHAnsi"/>
          <w:color w:val="000000" w:themeColor="text1"/>
        </w:rPr>
        <w:t>and others are</w:t>
      </w:r>
      <w:r w:rsidR="0002367A" w:rsidRPr="00DB2F1B">
        <w:rPr>
          <w:rFonts w:asciiTheme="minorHAnsi" w:hAnsiTheme="minorHAnsi" w:cstheme="minorHAnsi"/>
          <w:color w:val="000000" w:themeColor="text1"/>
        </w:rPr>
        <w:t xml:space="preserve"> sympathetic to the claim that territory is symbolically important, it remains subservient to the role of ethnicity in </w:t>
      </w:r>
      <w:r w:rsidR="00AB0F2E" w:rsidRPr="00DB2F1B">
        <w:rPr>
          <w:rFonts w:asciiTheme="minorHAnsi" w:hAnsiTheme="minorHAnsi" w:cstheme="minorHAnsi"/>
          <w:color w:val="000000" w:themeColor="text1"/>
        </w:rPr>
        <w:t>their</w:t>
      </w:r>
      <w:r w:rsidR="0002367A" w:rsidRPr="00DB2F1B">
        <w:rPr>
          <w:rFonts w:asciiTheme="minorHAnsi" w:hAnsiTheme="minorHAnsi" w:cstheme="minorHAnsi"/>
          <w:color w:val="000000" w:themeColor="text1"/>
        </w:rPr>
        <w:t xml:space="preserve"> explanation. </w:t>
      </w:r>
      <w:r w:rsidR="00E64235" w:rsidRPr="00DB2F1B">
        <w:rPr>
          <w:rFonts w:asciiTheme="minorHAnsi" w:hAnsiTheme="minorHAnsi" w:cstheme="minorHAnsi"/>
          <w:color w:val="000000" w:themeColor="text1"/>
        </w:rPr>
        <w:t>M</w:t>
      </w:r>
      <w:r w:rsidR="0002367A" w:rsidRPr="00DB2F1B">
        <w:rPr>
          <w:rFonts w:asciiTheme="minorHAnsi" w:hAnsiTheme="minorHAnsi" w:cstheme="minorHAnsi"/>
          <w:color w:val="000000" w:themeColor="text1"/>
        </w:rPr>
        <w:t xml:space="preserve">ore recent </w:t>
      </w:r>
      <w:r w:rsidR="00E64235" w:rsidRPr="00DB2F1B">
        <w:rPr>
          <w:rFonts w:asciiTheme="minorHAnsi" w:hAnsiTheme="minorHAnsi" w:cstheme="minorHAnsi"/>
          <w:color w:val="000000" w:themeColor="text1"/>
        </w:rPr>
        <w:t>constructivist</w:t>
      </w:r>
      <w:r w:rsidR="0002367A" w:rsidRPr="00DB2F1B">
        <w:rPr>
          <w:rFonts w:asciiTheme="minorHAnsi" w:hAnsiTheme="minorHAnsi" w:cstheme="minorHAnsi"/>
          <w:color w:val="000000" w:themeColor="text1"/>
        </w:rPr>
        <w:t xml:space="preserve"> scholarship acknowledges the varieties of nationalism and the socially constructed nature of</w:t>
      </w:r>
      <w:r w:rsidR="00E64235" w:rsidRPr="00DB2F1B">
        <w:rPr>
          <w:rFonts w:asciiTheme="minorHAnsi" w:hAnsiTheme="minorHAnsi" w:cstheme="minorHAnsi"/>
          <w:color w:val="000000" w:themeColor="text1"/>
        </w:rPr>
        <w:t xml:space="preserve"> all</w:t>
      </w:r>
      <w:r w:rsidR="0002367A" w:rsidRPr="00DB2F1B">
        <w:rPr>
          <w:rFonts w:asciiTheme="minorHAnsi" w:hAnsiTheme="minorHAnsi" w:cstheme="minorHAnsi"/>
          <w:color w:val="000000" w:themeColor="text1"/>
        </w:rPr>
        <w:t xml:space="preserve"> nationalist movements (for review see Özkirimli 2017). By arguing that there is no single cause of nationalism, these accounts have the potential to incorporate </w:t>
      </w:r>
      <w:r w:rsidR="00AB0F2E" w:rsidRPr="00DB2F1B">
        <w:rPr>
          <w:rFonts w:asciiTheme="minorHAnsi" w:hAnsiTheme="minorHAnsi" w:cstheme="minorHAnsi"/>
          <w:color w:val="000000" w:themeColor="text1"/>
        </w:rPr>
        <w:t>territory</w:t>
      </w:r>
      <w:r w:rsidR="0002367A" w:rsidRPr="00DB2F1B">
        <w:rPr>
          <w:rFonts w:asciiTheme="minorHAnsi" w:hAnsiTheme="minorHAnsi" w:cstheme="minorHAnsi"/>
          <w:color w:val="000000" w:themeColor="text1"/>
        </w:rPr>
        <w:t xml:space="preserve"> into their explanations. But they have rarely been applied to this purpose. </w:t>
      </w:r>
    </w:p>
    <w:p w14:paraId="70CB3392" w14:textId="77777777" w:rsidR="00B80BE2" w:rsidRPr="00DB2F1B" w:rsidRDefault="00B80BE2" w:rsidP="00201A10">
      <w:pPr>
        <w:rPr>
          <w:rFonts w:asciiTheme="minorHAnsi" w:hAnsiTheme="minorHAnsi" w:cstheme="minorHAnsi"/>
          <w:color w:val="000000" w:themeColor="text1"/>
        </w:rPr>
      </w:pPr>
    </w:p>
    <w:p w14:paraId="154E9759" w14:textId="5DA3D264" w:rsidR="0002367A" w:rsidRPr="00DB2F1B" w:rsidRDefault="00AB0F2E" w:rsidP="00201A10">
      <w:pPr>
        <w:rPr>
          <w:rFonts w:asciiTheme="minorHAnsi" w:hAnsiTheme="minorHAnsi" w:cstheme="minorHAnsi"/>
          <w:color w:val="000000" w:themeColor="text1"/>
        </w:rPr>
      </w:pPr>
      <w:r w:rsidRPr="00DB2F1B">
        <w:rPr>
          <w:rFonts w:asciiTheme="minorHAnsi" w:hAnsiTheme="minorHAnsi" w:cstheme="minorHAnsi"/>
          <w:color w:val="000000" w:themeColor="text1"/>
        </w:rPr>
        <w:t>In sum, with the exception of the widely discredited primordialist tradition, the different strands of</w:t>
      </w:r>
      <w:r w:rsidR="0002367A" w:rsidRPr="00DB2F1B">
        <w:rPr>
          <w:rFonts w:asciiTheme="minorHAnsi" w:hAnsiTheme="minorHAnsi" w:cstheme="minorHAnsi"/>
          <w:color w:val="000000" w:themeColor="text1"/>
        </w:rPr>
        <w:t xml:space="preserve"> mainstream nationalism scholarship acknowledge that</w:t>
      </w:r>
      <w:r w:rsidR="00201A10" w:rsidRPr="00DB2F1B">
        <w:rPr>
          <w:rFonts w:asciiTheme="minorHAnsi" w:hAnsiTheme="minorHAnsi" w:cstheme="minorHAnsi"/>
          <w:color w:val="000000" w:themeColor="text1"/>
        </w:rPr>
        <w:t xml:space="preserve"> </w:t>
      </w:r>
      <w:r w:rsidR="0002367A" w:rsidRPr="00DB2F1B">
        <w:rPr>
          <w:rFonts w:asciiTheme="minorHAnsi" w:hAnsiTheme="minorHAnsi" w:cstheme="minorHAnsi"/>
          <w:color w:val="000000" w:themeColor="text1"/>
        </w:rPr>
        <w:t>a sense of</w:t>
      </w:r>
      <w:r w:rsidR="00201A10" w:rsidRPr="00DB2F1B">
        <w:rPr>
          <w:rFonts w:asciiTheme="minorHAnsi" w:hAnsiTheme="minorHAnsi" w:cstheme="minorHAnsi"/>
          <w:color w:val="000000" w:themeColor="text1"/>
        </w:rPr>
        <w:t xml:space="preserve"> belonging to a specific </w:t>
      </w:r>
      <w:r w:rsidRPr="00DB2F1B">
        <w:rPr>
          <w:rFonts w:asciiTheme="minorHAnsi" w:hAnsiTheme="minorHAnsi" w:cstheme="minorHAnsi"/>
          <w:color w:val="000000" w:themeColor="text1"/>
        </w:rPr>
        <w:t>territory</w:t>
      </w:r>
      <w:r w:rsidR="00201A10" w:rsidRPr="00DB2F1B">
        <w:rPr>
          <w:rFonts w:asciiTheme="minorHAnsi" w:hAnsiTheme="minorHAnsi" w:cstheme="minorHAnsi"/>
          <w:color w:val="000000" w:themeColor="text1"/>
        </w:rPr>
        <w:t xml:space="preserve"> </w:t>
      </w:r>
      <w:r w:rsidR="0002367A" w:rsidRPr="00DB2F1B">
        <w:rPr>
          <w:rFonts w:asciiTheme="minorHAnsi" w:hAnsiTheme="minorHAnsi" w:cstheme="minorHAnsi"/>
          <w:color w:val="000000" w:themeColor="text1"/>
        </w:rPr>
        <w:t xml:space="preserve">is central to nationalist discourse, </w:t>
      </w:r>
      <w:r w:rsidR="008C66EA" w:rsidRPr="00DB2F1B">
        <w:rPr>
          <w:rFonts w:asciiTheme="minorHAnsi" w:hAnsiTheme="minorHAnsi" w:cstheme="minorHAnsi"/>
          <w:color w:val="000000" w:themeColor="text1"/>
        </w:rPr>
        <w:t xml:space="preserve">but </w:t>
      </w:r>
      <w:r w:rsidR="00201A10" w:rsidRPr="00DB2F1B">
        <w:rPr>
          <w:rFonts w:asciiTheme="minorHAnsi" w:hAnsiTheme="minorHAnsi" w:cstheme="minorHAnsi"/>
          <w:color w:val="000000" w:themeColor="text1"/>
        </w:rPr>
        <w:t>subordinate</w:t>
      </w:r>
      <w:r w:rsidR="008C66EA" w:rsidRPr="00DB2F1B">
        <w:rPr>
          <w:rFonts w:asciiTheme="minorHAnsi" w:hAnsiTheme="minorHAnsi" w:cstheme="minorHAnsi"/>
          <w:color w:val="000000" w:themeColor="text1"/>
        </w:rPr>
        <w:t xml:space="preserve"> it</w:t>
      </w:r>
      <w:r w:rsidR="00201A10" w:rsidRPr="00DB2F1B">
        <w:rPr>
          <w:rFonts w:asciiTheme="minorHAnsi" w:hAnsiTheme="minorHAnsi" w:cstheme="minorHAnsi"/>
          <w:color w:val="000000" w:themeColor="text1"/>
        </w:rPr>
        <w:t xml:space="preserve"> to the causal claim that ethnic, religious</w:t>
      </w:r>
      <w:r w:rsidR="007702C4" w:rsidRPr="00DB2F1B">
        <w:rPr>
          <w:rFonts w:asciiTheme="minorHAnsi" w:hAnsiTheme="minorHAnsi" w:cstheme="minorHAnsi"/>
          <w:color w:val="000000" w:themeColor="text1"/>
        </w:rPr>
        <w:t>, linguistic</w:t>
      </w:r>
      <w:r w:rsidR="00201A10" w:rsidRPr="00DB2F1B">
        <w:rPr>
          <w:rFonts w:asciiTheme="minorHAnsi" w:hAnsiTheme="minorHAnsi" w:cstheme="minorHAnsi"/>
          <w:color w:val="000000" w:themeColor="text1"/>
        </w:rPr>
        <w:t xml:space="preserve"> or economic factors drive identity formation. </w:t>
      </w:r>
    </w:p>
    <w:p w14:paraId="396EB326" w14:textId="1F6AF0B6" w:rsidR="0002367A" w:rsidRPr="00DB2F1B" w:rsidRDefault="0002367A" w:rsidP="00201A10">
      <w:pPr>
        <w:rPr>
          <w:rFonts w:asciiTheme="minorHAnsi" w:hAnsiTheme="minorHAnsi" w:cstheme="minorHAnsi"/>
          <w:color w:val="000000" w:themeColor="text1"/>
        </w:rPr>
      </w:pPr>
    </w:p>
    <w:p w14:paraId="3DD2C047" w14:textId="00470F45" w:rsidR="00B531E3" w:rsidRPr="00DB2F1B" w:rsidRDefault="0002367A" w:rsidP="00B531E3">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The literature on secession makes similar assumptions. </w:t>
      </w:r>
      <w:r w:rsidR="008A628C" w:rsidRPr="00DB2F1B">
        <w:rPr>
          <w:rFonts w:asciiTheme="minorHAnsi" w:hAnsiTheme="minorHAnsi" w:cstheme="minorHAnsi"/>
          <w:color w:val="000000" w:themeColor="text1"/>
        </w:rPr>
        <w:t>Territory is explicitly part of Coggins</w:t>
      </w:r>
      <w:r w:rsidR="001B659C" w:rsidRPr="00DB2F1B">
        <w:rPr>
          <w:rFonts w:asciiTheme="minorHAnsi" w:hAnsiTheme="minorHAnsi" w:cstheme="minorHAnsi"/>
          <w:color w:val="000000" w:themeColor="text1"/>
        </w:rPr>
        <w:t>’</w:t>
      </w:r>
      <w:r w:rsidR="008A628C" w:rsidRPr="00DB2F1B">
        <w:rPr>
          <w:rFonts w:asciiTheme="minorHAnsi" w:hAnsiTheme="minorHAnsi" w:cstheme="minorHAnsi"/>
          <w:color w:val="000000" w:themeColor="text1"/>
        </w:rPr>
        <w:t xml:space="preserve"> </w:t>
      </w:r>
      <w:r w:rsidR="00B531E3" w:rsidRPr="00DB2F1B">
        <w:rPr>
          <w:rFonts w:asciiTheme="minorHAnsi" w:hAnsiTheme="minorHAnsi" w:cstheme="minorHAnsi"/>
          <w:color w:val="000000" w:themeColor="text1"/>
        </w:rPr>
        <w:t xml:space="preserve">(2011) </w:t>
      </w:r>
      <w:r w:rsidR="008A628C" w:rsidRPr="00DB2F1B">
        <w:rPr>
          <w:rFonts w:asciiTheme="minorHAnsi" w:hAnsiTheme="minorHAnsi" w:cstheme="minorHAnsi"/>
          <w:color w:val="000000" w:themeColor="text1"/>
        </w:rPr>
        <w:t>criteria</w:t>
      </w:r>
      <w:r w:rsidR="00B531E3" w:rsidRPr="00DB2F1B">
        <w:rPr>
          <w:rFonts w:asciiTheme="minorHAnsi" w:hAnsiTheme="minorHAnsi" w:cstheme="minorHAnsi"/>
          <w:color w:val="000000" w:themeColor="text1"/>
        </w:rPr>
        <w:t xml:space="preserve"> for secession, and indeed nearly all studies assume secession as taking place in a specific territory</w:t>
      </w:r>
      <w:r w:rsidR="0043679F" w:rsidRPr="00DB2F1B">
        <w:rPr>
          <w:rFonts w:asciiTheme="minorHAnsi" w:hAnsiTheme="minorHAnsi" w:cstheme="minorHAnsi"/>
          <w:color w:val="000000" w:themeColor="text1"/>
        </w:rPr>
        <w:t xml:space="preserve">. Likewise, </w:t>
      </w:r>
      <w:r w:rsidR="00FA275A" w:rsidRPr="00DB2F1B">
        <w:rPr>
          <w:rFonts w:asciiTheme="minorHAnsi" w:hAnsiTheme="minorHAnsi" w:cstheme="minorHAnsi"/>
          <w:color w:val="000000" w:themeColor="text1"/>
        </w:rPr>
        <w:t xml:space="preserve">a key characteristic of </w:t>
      </w:r>
      <w:r w:rsidR="0043679F" w:rsidRPr="00DB2F1B">
        <w:rPr>
          <w:rFonts w:asciiTheme="minorHAnsi" w:hAnsiTheme="minorHAnsi" w:cstheme="minorHAnsi"/>
          <w:color w:val="000000" w:themeColor="text1"/>
        </w:rPr>
        <w:t xml:space="preserve">secession is </w:t>
      </w:r>
      <w:r w:rsidR="00FA275A" w:rsidRPr="00DB2F1B">
        <w:rPr>
          <w:rFonts w:asciiTheme="minorHAnsi" w:hAnsiTheme="minorHAnsi" w:cstheme="minorHAnsi"/>
          <w:color w:val="000000" w:themeColor="text1"/>
        </w:rPr>
        <w:t>that it</w:t>
      </w:r>
      <w:r w:rsidR="0043679F" w:rsidRPr="00DB2F1B">
        <w:rPr>
          <w:rFonts w:asciiTheme="minorHAnsi" w:hAnsiTheme="minorHAnsi" w:cstheme="minorHAnsi"/>
          <w:color w:val="000000" w:themeColor="text1"/>
        </w:rPr>
        <w:t xml:space="preserve"> violate</w:t>
      </w:r>
      <w:r w:rsidR="00FA275A" w:rsidRPr="00DB2F1B">
        <w:rPr>
          <w:rFonts w:asciiTheme="minorHAnsi" w:hAnsiTheme="minorHAnsi" w:cstheme="minorHAnsi"/>
          <w:color w:val="000000" w:themeColor="text1"/>
        </w:rPr>
        <w:t>s</w:t>
      </w:r>
      <w:r w:rsidR="0043679F" w:rsidRPr="00DB2F1B">
        <w:rPr>
          <w:rFonts w:asciiTheme="minorHAnsi" w:hAnsiTheme="minorHAnsi" w:cstheme="minorHAnsi"/>
          <w:color w:val="000000" w:themeColor="text1"/>
        </w:rPr>
        <w:t xml:space="preserve"> the principle of </w:t>
      </w:r>
      <w:r w:rsidR="00FA275A" w:rsidRPr="00DB2F1B">
        <w:rPr>
          <w:rFonts w:asciiTheme="minorHAnsi" w:hAnsiTheme="minorHAnsi" w:cstheme="minorHAnsi"/>
          <w:color w:val="000000" w:themeColor="text1"/>
        </w:rPr>
        <w:t>‘</w:t>
      </w:r>
      <w:r w:rsidR="0043679F" w:rsidRPr="00DB2F1B">
        <w:rPr>
          <w:rFonts w:asciiTheme="minorHAnsi" w:hAnsiTheme="minorHAnsi" w:cstheme="minorHAnsi"/>
          <w:color w:val="000000" w:themeColor="text1"/>
        </w:rPr>
        <w:t>territorial integrity</w:t>
      </w:r>
      <w:r w:rsidR="00FA275A" w:rsidRPr="00DB2F1B">
        <w:rPr>
          <w:rFonts w:asciiTheme="minorHAnsi" w:hAnsiTheme="minorHAnsi" w:cstheme="minorHAnsi"/>
          <w:color w:val="000000" w:themeColor="text1"/>
        </w:rPr>
        <w:t>’</w:t>
      </w:r>
      <w:r w:rsidR="0043679F" w:rsidRPr="00DB2F1B">
        <w:rPr>
          <w:rFonts w:asciiTheme="minorHAnsi" w:hAnsiTheme="minorHAnsi" w:cstheme="minorHAnsi"/>
          <w:color w:val="000000" w:themeColor="text1"/>
        </w:rPr>
        <w:t xml:space="preserve"> as enshrined in international law</w:t>
      </w:r>
      <w:r w:rsidR="008D0AB3" w:rsidRPr="00DB2F1B">
        <w:rPr>
          <w:rFonts w:asciiTheme="minorHAnsi" w:hAnsiTheme="minorHAnsi" w:cstheme="minorHAnsi"/>
          <w:color w:val="000000" w:themeColor="text1"/>
        </w:rPr>
        <w:t xml:space="preserve">, and this assumption is central to most international relations scholarship in this </w:t>
      </w:r>
      <w:r w:rsidR="00CC7619" w:rsidRPr="00DB2F1B">
        <w:rPr>
          <w:rFonts w:asciiTheme="minorHAnsi" w:hAnsiTheme="minorHAnsi" w:cstheme="minorHAnsi"/>
          <w:color w:val="000000" w:themeColor="text1"/>
        </w:rPr>
        <w:t xml:space="preserve">and related theorising about territorial disputes </w:t>
      </w:r>
      <w:r w:rsidR="008D0AB3" w:rsidRPr="00DB2F1B">
        <w:rPr>
          <w:rFonts w:asciiTheme="minorHAnsi" w:hAnsiTheme="minorHAnsi" w:cstheme="minorHAnsi"/>
          <w:color w:val="000000" w:themeColor="text1"/>
        </w:rPr>
        <w:t>(</w:t>
      </w:r>
      <w:proofErr w:type="spellStart"/>
      <w:r w:rsidR="00CC7619" w:rsidRPr="00DB2F1B">
        <w:rPr>
          <w:rFonts w:asciiTheme="minorHAnsi" w:hAnsiTheme="minorHAnsi" w:cstheme="minorHAnsi"/>
          <w:color w:val="000000" w:themeColor="text1"/>
        </w:rPr>
        <w:t>Kolers</w:t>
      </w:r>
      <w:proofErr w:type="spellEnd"/>
      <w:r w:rsidR="00CC7619" w:rsidRPr="00DB2F1B">
        <w:rPr>
          <w:rFonts w:asciiTheme="minorHAnsi" w:hAnsiTheme="minorHAnsi" w:cstheme="minorHAnsi"/>
          <w:color w:val="000000" w:themeColor="text1"/>
        </w:rPr>
        <w:t xml:space="preserve"> 2009; </w:t>
      </w:r>
      <w:r w:rsidR="008D0AB3" w:rsidRPr="00DB2F1B">
        <w:rPr>
          <w:rFonts w:asciiTheme="minorHAnsi" w:hAnsiTheme="minorHAnsi" w:cstheme="minorHAnsi"/>
          <w:color w:val="000000" w:themeColor="text1"/>
        </w:rPr>
        <w:t>Moore 2015)</w:t>
      </w:r>
      <w:r w:rsidR="0043679F" w:rsidRPr="00DB2F1B">
        <w:rPr>
          <w:rFonts w:asciiTheme="minorHAnsi" w:hAnsiTheme="minorHAnsi" w:cstheme="minorHAnsi"/>
          <w:color w:val="000000" w:themeColor="text1"/>
        </w:rPr>
        <w:t>. B</w:t>
      </w:r>
      <w:r w:rsidR="00B531E3" w:rsidRPr="00DB2F1B">
        <w:rPr>
          <w:rFonts w:asciiTheme="minorHAnsi" w:hAnsiTheme="minorHAnsi" w:cstheme="minorHAnsi"/>
          <w:color w:val="000000" w:themeColor="text1"/>
        </w:rPr>
        <w:t xml:space="preserve">ut beyond that </w:t>
      </w:r>
      <w:r w:rsidR="0043679F" w:rsidRPr="00DB2F1B">
        <w:rPr>
          <w:rFonts w:asciiTheme="minorHAnsi" w:hAnsiTheme="minorHAnsi" w:cstheme="minorHAnsi"/>
          <w:color w:val="000000" w:themeColor="text1"/>
        </w:rPr>
        <w:t>the literature on secession</w:t>
      </w:r>
      <w:r w:rsidR="00B531E3" w:rsidRPr="00DB2F1B">
        <w:rPr>
          <w:rFonts w:asciiTheme="minorHAnsi" w:hAnsiTheme="minorHAnsi" w:cstheme="minorHAnsi"/>
          <w:color w:val="000000" w:themeColor="text1"/>
        </w:rPr>
        <w:t xml:space="preserve"> tend</w:t>
      </w:r>
      <w:r w:rsidR="0043679F" w:rsidRPr="00DB2F1B">
        <w:rPr>
          <w:rFonts w:asciiTheme="minorHAnsi" w:hAnsiTheme="minorHAnsi" w:cstheme="minorHAnsi"/>
          <w:color w:val="000000" w:themeColor="text1"/>
        </w:rPr>
        <w:t>s</w:t>
      </w:r>
      <w:r w:rsidR="00B531E3" w:rsidRPr="00DB2F1B">
        <w:rPr>
          <w:rFonts w:asciiTheme="minorHAnsi" w:hAnsiTheme="minorHAnsi" w:cstheme="minorHAnsi"/>
          <w:color w:val="000000" w:themeColor="text1"/>
        </w:rPr>
        <w:t xml:space="preserve"> to highlight </w:t>
      </w:r>
      <w:r w:rsidR="00FA275A" w:rsidRPr="00DB2F1B">
        <w:rPr>
          <w:rFonts w:asciiTheme="minorHAnsi" w:hAnsiTheme="minorHAnsi" w:cstheme="minorHAnsi"/>
          <w:color w:val="000000" w:themeColor="text1"/>
        </w:rPr>
        <w:t>a similar</w:t>
      </w:r>
      <w:r w:rsidR="00B531E3" w:rsidRPr="00DB2F1B">
        <w:rPr>
          <w:rFonts w:asciiTheme="minorHAnsi" w:hAnsiTheme="minorHAnsi" w:cstheme="minorHAnsi"/>
          <w:color w:val="000000" w:themeColor="text1"/>
        </w:rPr>
        <w:t xml:space="preserve"> list of </w:t>
      </w:r>
      <w:r w:rsidR="0043679F" w:rsidRPr="00DB2F1B">
        <w:rPr>
          <w:rFonts w:asciiTheme="minorHAnsi" w:hAnsiTheme="minorHAnsi" w:cstheme="minorHAnsi"/>
          <w:color w:val="000000" w:themeColor="text1"/>
        </w:rPr>
        <w:t>motivations</w:t>
      </w:r>
      <w:r w:rsidR="00B531E3" w:rsidRPr="00DB2F1B">
        <w:rPr>
          <w:rFonts w:asciiTheme="minorHAnsi" w:hAnsiTheme="minorHAnsi" w:cstheme="minorHAnsi"/>
          <w:color w:val="000000" w:themeColor="text1"/>
        </w:rPr>
        <w:t xml:space="preserve">: </w:t>
      </w:r>
      <w:r w:rsidR="0043679F" w:rsidRPr="00DB2F1B">
        <w:rPr>
          <w:rFonts w:asciiTheme="minorHAnsi" w:hAnsiTheme="minorHAnsi" w:cstheme="minorHAnsi"/>
          <w:color w:val="000000" w:themeColor="text1"/>
        </w:rPr>
        <w:t>ethnic, linguistic or religious differences, or perceived economic injustice</w:t>
      </w:r>
      <w:r w:rsidR="00B531E3" w:rsidRPr="00DB2F1B">
        <w:rPr>
          <w:rFonts w:asciiTheme="minorHAnsi" w:hAnsiTheme="minorHAnsi" w:cstheme="minorHAnsi"/>
          <w:color w:val="000000" w:themeColor="text1"/>
        </w:rPr>
        <w:t>.</w:t>
      </w:r>
      <w:r w:rsidR="0043679F" w:rsidRPr="00DB2F1B">
        <w:rPr>
          <w:rFonts w:asciiTheme="minorHAnsi" w:hAnsiTheme="minorHAnsi" w:cstheme="minorHAnsi"/>
          <w:color w:val="000000" w:themeColor="text1"/>
        </w:rPr>
        <w:t xml:space="preserve"> In the case of the latter, economic cost benefit analysis weighs the efficiencies of large </w:t>
      </w:r>
      <w:r w:rsidR="00236A02" w:rsidRPr="00DB2F1B">
        <w:rPr>
          <w:rFonts w:asciiTheme="minorHAnsi" w:hAnsiTheme="minorHAnsi" w:cstheme="minorHAnsi"/>
          <w:color w:val="000000" w:themeColor="text1"/>
        </w:rPr>
        <w:t xml:space="preserve">state </w:t>
      </w:r>
      <w:r w:rsidR="0043679F" w:rsidRPr="00DB2F1B">
        <w:rPr>
          <w:rFonts w:asciiTheme="minorHAnsi" w:hAnsiTheme="minorHAnsi" w:cstheme="minorHAnsi"/>
          <w:color w:val="000000" w:themeColor="text1"/>
        </w:rPr>
        <w:t xml:space="preserve">size against the costs of </w:t>
      </w:r>
      <w:r w:rsidR="00932564" w:rsidRPr="00DB2F1B">
        <w:rPr>
          <w:rFonts w:asciiTheme="minorHAnsi" w:hAnsiTheme="minorHAnsi" w:cstheme="minorHAnsi"/>
          <w:color w:val="000000" w:themeColor="text1"/>
        </w:rPr>
        <w:t>heterogenous</w:t>
      </w:r>
      <w:r w:rsidR="0043679F" w:rsidRPr="00DB2F1B">
        <w:rPr>
          <w:rFonts w:asciiTheme="minorHAnsi" w:hAnsiTheme="minorHAnsi" w:cstheme="minorHAnsi"/>
          <w:color w:val="000000" w:themeColor="text1"/>
        </w:rPr>
        <w:t xml:space="preserve"> preferences (</w:t>
      </w:r>
      <w:r w:rsidR="00B24F21" w:rsidRPr="00DB2F1B">
        <w:rPr>
          <w:rFonts w:asciiTheme="minorHAnsi" w:hAnsiTheme="minorHAnsi" w:cstheme="minorHAnsi"/>
          <w:color w:val="000000" w:themeColor="text1"/>
        </w:rPr>
        <w:t xml:space="preserve">e.g. </w:t>
      </w:r>
      <w:r w:rsidR="0043679F" w:rsidRPr="00DB2F1B">
        <w:rPr>
          <w:rFonts w:asciiTheme="minorHAnsi" w:hAnsiTheme="minorHAnsi" w:cstheme="minorHAnsi"/>
          <w:color w:val="000000" w:themeColor="text1"/>
        </w:rPr>
        <w:lastRenderedPageBreak/>
        <w:t xml:space="preserve">Madies et al 2018). </w:t>
      </w:r>
      <w:r w:rsidR="00FA275A" w:rsidRPr="00DB2F1B">
        <w:rPr>
          <w:rFonts w:asciiTheme="minorHAnsi" w:hAnsiTheme="minorHAnsi" w:cstheme="minorHAnsi"/>
          <w:color w:val="000000" w:themeColor="text1"/>
        </w:rPr>
        <w:t>S</w:t>
      </w:r>
      <w:r w:rsidR="00D0015B" w:rsidRPr="00DB2F1B">
        <w:rPr>
          <w:rFonts w:asciiTheme="minorHAnsi" w:hAnsiTheme="minorHAnsi" w:cstheme="minorHAnsi"/>
          <w:color w:val="000000" w:themeColor="text1"/>
        </w:rPr>
        <w:t xml:space="preserve">ecession </w:t>
      </w:r>
      <w:r w:rsidR="0043679F" w:rsidRPr="00DB2F1B">
        <w:rPr>
          <w:rFonts w:asciiTheme="minorHAnsi" w:hAnsiTheme="minorHAnsi" w:cstheme="minorHAnsi"/>
          <w:color w:val="000000" w:themeColor="text1"/>
        </w:rPr>
        <w:t xml:space="preserve">should therefore only occur when economies of scale are unimportant but the costs of heterogeneity are high. </w:t>
      </w:r>
      <w:r w:rsidR="00D0015B" w:rsidRPr="00DB2F1B">
        <w:rPr>
          <w:rFonts w:asciiTheme="minorHAnsi" w:hAnsiTheme="minorHAnsi" w:cstheme="minorHAnsi"/>
          <w:color w:val="000000" w:themeColor="text1"/>
        </w:rPr>
        <w:t xml:space="preserve">Secessionist studies </w:t>
      </w:r>
      <w:r w:rsidR="00FA275A" w:rsidRPr="00DB2F1B">
        <w:rPr>
          <w:rFonts w:asciiTheme="minorHAnsi" w:hAnsiTheme="minorHAnsi" w:cstheme="minorHAnsi"/>
          <w:color w:val="000000" w:themeColor="text1"/>
        </w:rPr>
        <w:t xml:space="preserve">also </w:t>
      </w:r>
      <w:r w:rsidR="00B531E3" w:rsidRPr="00DB2F1B">
        <w:rPr>
          <w:rFonts w:asciiTheme="minorHAnsi" w:hAnsiTheme="minorHAnsi" w:cstheme="minorHAnsi"/>
          <w:color w:val="000000" w:themeColor="text1"/>
        </w:rPr>
        <w:t xml:space="preserve">add to this </w:t>
      </w:r>
      <w:r w:rsidR="00FA275A" w:rsidRPr="00DB2F1B">
        <w:rPr>
          <w:rFonts w:asciiTheme="minorHAnsi" w:hAnsiTheme="minorHAnsi" w:cstheme="minorHAnsi"/>
          <w:color w:val="000000" w:themeColor="text1"/>
        </w:rPr>
        <w:t xml:space="preserve">well-known </w:t>
      </w:r>
      <w:r w:rsidR="00B531E3" w:rsidRPr="00DB2F1B">
        <w:rPr>
          <w:rFonts w:asciiTheme="minorHAnsi" w:hAnsiTheme="minorHAnsi" w:cstheme="minorHAnsi"/>
          <w:color w:val="000000" w:themeColor="text1"/>
        </w:rPr>
        <w:t>list</w:t>
      </w:r>
      <w:r w:rsidR="00D0015B" w:rsidRPr="00DB2F1B">
        <w:rPr>
          <w:rFonts w:asciiTheme="minorHAnsi" w:hAnsiTheme="minorHAnsi" w:cstheme="minorHAnsi"/>
          <w:color w:val="000000" w:themeColor="text1"/>
        </w:rPr>
        <w:t>:</w:t>
      </w:r>
      <w:r w:rsidR="00B531E3" w:rsidRPr="00DB2F1B">
        <w:rPr>
          <w:rFonts w:asciiTheme="minorHAnsi" w:hAnsiTheme="minorHAnsi" w:cstheme="minorHAnsi"/>
          <w:color w:val="000000" w:themeColor="text1"/>
        </w:rPr>
        <w:t xml:space="preserve"> the institutional setting in which the secessionist movement takes place, the power of the movement vis a vis the state, </w:t>
      </w:r>
      <w:r w:rsidR="00FA275A" w:rsidRPr="00DB2F1B">
        <w:rPr>
          <w:rFonts w:asciiTheme="minorHAnsi" w:hAnsiTheme="minorHAnsi" w:cstheme="minorHAnsi"/>
          <w:color w:val="000000" w:themeColor="text1"/>
        </w:rPr>
        <w:t>its</w:t>
      </w:r>
      <w:r w:rsidR="0043679F" w:rsidRPr="00DB2F1B">
        <w:rPr>
          <w:rFonts w:asciiTheme="minorHAnsi" w:hAnsiTheme="minorHAnsi" w:cstheme="minorHAnsi"/>
          <w:color w:val="000000" w:themeColor="text1"/>
        </w:rPr>
        <w:t xml:space="preserve"> degree of administrative autonomy, </w:t>
      </w:r>
      <w:r w:rsidR="00B531E3" w:rsidRPr="00DB2F1B">
        <w:rPr>
          <w:rFonts w:asciiTheme="minorHAnsi" w:hAnsiTheme="minorHAnsi" w:cstheme="minorHAnsi"/>
          <w:color w:val="000000" w:themeColor="text1"/>
        </w:rPr>
        <w:t>and the international response (Coggins 2011; Griffiths 201</w:t>
      </w:r>
      <w:r w:rsidR="009F09F8" w:rsidRPr="00DB2F1B">
        <w:rPr>
          <w:rFonts w:asciiTheme="minorHAnsi" w:hAnsiTheme="minorHAnsi" w:cstheme="minorHAnsi"/>
          <w:color w:val="000000" w:themeColor="text1"/>
        </w:rPr>
        <w:t>6</w:t>
      </w:r>
      <w:r w:rsidR="0043679F" w:rsidRPr="00DB2F1B">
        <w:rPr>
          <w:rFonts w:asciiTheme="minorHAnsi" w:hAnsiTheme="minorHAnsi" w:cstheme="minorHAnsi"/>
          <w:color w:val="000000" w:themeColor="text1"/>
        </w:rPr>
        <w:t>; 2017; Siroky and Cuffe 2015</w:t>
      </w:r>
      <w:r w:rsidR="00B531E3" w:rsidRPr="00DB2F1B">
        <w:rPr>
          <w:rFonts w:asciiTheme="minorHAnsi" w:hAnsiTheme="minorHAnsi" w:cstheme="minorHAnsi"/>
          <w:color w:val="000000" w:themeColor="text1"/>
        </w:rPr>
        <w:t>)</w:t>
      </w:r>
      <w:r w:rsidR="0043679F" w:rsidRPr="00DB2F1B">
        <w:rPr>
          <w:rFonts w:asciiTheme="minorHAnsi" w:hAnsiTheme="minorHAnsi" w:cstheme="minorHAnsi"/>
          <w:color w:val="000000" w:themeColor="text1"/>
        </w:rPr>
        <w:t xml:space="preserve">. </w:t>
      </w:r>
      <w:r w:rsidR="00D0015B" w:rsidRPr="00DB2F1B">
        <w:rPr>
          <w:rFonts w:asciiTheme="minorHAnsi" w:hAnsiTheme="minorHAnsi" w:cstheme="minorHAnsi"/>
          <w:color w:val="000000" w:themeColor="text1"/>
        </w:rPr>
        <w:t xml:space="preserve">But, </w:t>
      </w:r>
      <w:r w:rsidR="00FA275A" w:rsidRPr="00DB2F1B">
        <w:rPr>
          <w:rFonts w:asciiTheme="minorHAnsi" w:hAnsiTheme="minorHAnsi" w:cstheme="minorHAnsi"/>
          <w:color w:val="000000" w:themeColor="text1"/>
        </w:rPr>
        <w:t xml:space="preserve">in virtually all cases, </w:t>
      </w:r>
      <w:r w:rsidR="00D0015B" w:rsidRPr="00DB2F1B">
        <w:rPr>
          <w:rFonts w:asciiTheme="minorHAnsi" w:hAnsiTheme="minorHAnsi" w:cstheme="minorHAnsi"/>
          <w:color w:val="000000" w:themeColor="text1"/>
        </w:rPr>
        <w:t xml:space="preserve">territory remains subordinate. </w:t>
      </w:r>
    </w:p>
    <w:p w14:paraId="312FE431" w14:textId="77777777" w:rsidR="00B531E3" w:rsidRPr="00DB2F1B" w:rsidRDefault="00B531E3" w:rsidP="00201A10">
      <w:pPr>
        <w:rPr>
          <w:rFonts w:asciiTheme="minorHAnsi" w:hAnsiTheme="minorHAnsi" w:cstheme="minorHAnsi"/>
          <w:color w:val="000000" w:themeColor="text1"/>
          <w:highlight w:val="yellow"/>
        </w:rPr>
      </w:pPr>
    </w:p>
    <w:p w14:paraId="44FD32B3" w14:textId="4CC5EE07" w:rsidR="007702C4" w:rsidRPr="00DB2F1B" w:rsidRDefault="0002367A" w:rsidP="00201A10">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There are exceptions to the mainstream neglect of territory. Penrose (2002) differentiates between material and emotional attachment to territory. </w:t>
      </w:r>
      <w:r w:rsidR="00B24F21" w:rsidRPr="00DB2F1B">
        <w:rPr>
          <w:rFonts w:asciiTheme="minorHAnsi" w:hAnsiTheme="minorHAnsi" w:cstheme="minorHAnsi"/>
          <w:color w:val="000000" w:themeColor="text1"/>
        </w:rPr>
        <w:t>She</w:t>
      </w:r>
      <w:r w:rsidRPr="00DB2F1B">
        <w:rPr>
          <w:rFonts w:asciiTheme="minorHAnsi" w:hAnsiTheme="minorHAnsi" w:cstheme="minorHAnsi"/>
          <w:color w:val="000000" w:themeColor="text1"/>
        </w:rPr>
        <w:t xml:space="preserve"> argues that </w:t>
      </w:r>
      <w:r w:rsidR="007702C4" w:rsidRPr="00DB2F1B">
        <w:rPr>
          <w:rFonts w:asciiTheme="minorHAnsi" w:hAnsiTheme="minorHAnsi" w:cstheme="minorHAnsi"/>
          <w:color w:val="000000" w:themeColor="text1"/>
        </w:rPr>
        <w:t xml:space="preserve">modernist accounts of nationalism favoured the former while </w:t>
      </w:r>
      <w:r w:rsidRPr="00DB2F1B">
        <w:rPr>
          <w:rFonts w:asciiTheme="minorHAnsi" w:hAnsiTheme="minorHAnsi" w:cstheme="minorHAnsi"/>
          <w:color w:val="000000" w:themeColor="text1"/>
        </w:rPr>
        <w:t>pr</w:t>
      </w:r>
      <w:r w:rsidR="008C66EA" w:rsidRPr="00DB2F1B">
        <w:rPr>
          <w:rFonts w:asciiTheme="minorHAnsi" w:hAnsiTheme="minorHAnsi" w:cstheme="minorHAnsi"/>
          <w:color w:val="000000" w:themeColor="text1"/>
        </w:rPr>
        <w:t>i</w:t>
      </w:r>
      <w:r w:rsidRPr="00DB2F1B">
        <w:rPr>
          <w:rFonts w:asciiTheme="minorHAnsi" w:hAnsiTheme="minorHAnsi" w:cstheme="minorHAnsi"/>
          <w:color w:val="000000" w:themeColor="text1"/>
        </w:rPr>
        <w:t xml:space="preserve">omordialist </w:t>
      </w:r>
      <w:r w:rsidR="007702C4" w:rsidRPr="00DB2F1B">
        <w:rPr>
          <w:rFonts w:asciiTheme="minorHAnsi" w:hAnsiTheme="minorHAnsi" w:cstheme="minorHAnsi"/>
          <w:color w:val="000000" w:themeColor="text1"/>
        </w:rPr>
        <w:t xml:space="preserve">accounts favoured the latter. </w:t>
      </w:r>
      <w:r w:rsidR="00B24F21" w:rsidRPr="00DB2F1B">
        <w:rPr>
          <w:rFonts w:asciiTheme="minorHAnsi" w:hAnsiTheme="minorHAnsi" w:cstheme="minorHAnsi"/>
          <w:color w:val="000000" w:themeColor="text1"/>
        </w:rPr>
        <w:t xml:space="preserve">She </w:t>
      </w:r>
      <w:r w:rsidR="007702C4" w:rsidRPr="00DB2F1B">
        <w:rPr>
          <w:rFonts w:asciiTheme="minorHAnsi" w:hAnsiTheme="minorHAnsi" w:cstheme="minorHAnsi"/>
          <w:color w:val="000000" w:themeColor="text1"/>
        </w:rPr>
        <w:t>advocates for a combining both perspectives to reinsert territoriality into the study of nationalism. Similarly, Etherington (2010) argues that the factors commonly said to explain nationalism only mediate the key relationship that is central to all nationalist accounts—between people and place. In this view, the preoccupation of nationalist scholars with ethnic, religious, linguistic or economic drive</w:t>
      </w:r>
      <w:r w:rsidR="00AB0F2E" w:rsidRPr="00DB2F1B">
        <w:rPr>
          <w:rFonts w:asciiTheme="minorHAnsi" w:hAnsiTheme="minorHAnsi" w:cstheme="minorHAnsi"/>
          <w:color w:val="000000" w:themeColor="text1"/>
        </w:rPr>
        <w:t>rs of</w:t>
      </w:r>
      <w:r w:rsidR="007702C4" w:rsidRPr="00DB2F1B">
        <w:rPr>
          <w:rFonts w:asciiTheme="minorHAnsi" w:hAnsiTheme="minorHAnsi" w:cstheme="minorHAnsi"/>
          <w:color w:val="000000" w:themeColor="text1"/>
        </w:rPr>
        <w:t xml:space="preserve"> identity formation obscures more than it reveals. Most recently, Kelle (2017) </w:t>
      </w:r>
      <w:r w:rsidR="00FB4149" w:rsidRPr="00DB2F1B">
        <w:rPr>
          <w:rFonts w:asciiTheme="minorHAnsi" w:hAnsiTheme="minorHAnsi" w:cstheme="minorHAnsi"/>
          <w:color w:val="000000" w:themeColor="text1"/>
        </w:rPr>
        <w:t>finds</w:t>
      </w:r>
      <w:r w:rsidR="007702C4" w:rsidRPr="00DB2F1B">
        <w:rPr>
          <w:rFonts w:asciiTheme="minorHAnsi" w:hAnsiTheme="minorHAnsi" w:cstheme="minorHAnsi"/>
          <w:color w:val="000000" w:themeColor="text1"/>
        </w:rPr>
        <w:t xml:space="preserve"> that symbolic attachments to territory are strongly predictive of demands for self-determination in sub-national units. </w:t>
      </w:r>
      <w:r w:rsidR="00FB4149" w:rsidRPr="00DB2F1B">
        <w:rPr>
          <w:rFonts w:asciiTheme="minorHAnsi" w:hAnsiTheme="minorHAnsi" w:cstheme="minorHAnsi"/>
          <w:color w:val="000000" w:themeColor="text1"/>
        </w:rPr>
        <w:t>Kelle (2017) argues that s</w:t>
      </w:r>
      <w:r w:rsidR="007702C4" w:rsidRPr="00DB2F1B">
        <w:rPr>
          <w:rFonts w:asciiTheme="minorHAnsi" w:hAnsiTheme="minorHAnsi" w:cstheme="minorHAnsi"/>
          <w:color w:val="000000" w:themeColor="text1"/>
        </w:rPr>
        <w:t>ymbolic territory has four distinct features:</w:t>
      </w:r>
    </w:p>
    <w:p w14:paraId="400174E9" w14:textId="77777777" w:rsidR="007702C4" w:rsidRPr="00DB2F1B" w:rsidRDefault="007702C4" w:rsidP="00201A10">
      <w:pPr>
        <w:rPr>
          <w:rFonts w:asciiTheme="minorHAnsi" w:hAnsiTheme="minorHAnsi" w:cstheme="minorHAnsi"/>
          <w:color w:val="000000" w:themeColor="text1"/>
        </w:rPr>
      </w:pPr>
    </w:p>
    <w:p w14:paraId="26334391" w14:textId="07AD21BD" w:rsidR="007702C4" w:rsidRPr="00DB2F1B" w:rsidRDefault="007702C4" w:rsidP="007702C4">
      <w:pPr>
        <w:pStyle w:val="ListParagraph"/>
        <w:numPr>
          <w:ilvl w:val="0"/>
          <w:numId w:val="8"/>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Political features, including dominance of historical kingdoms and lost autonomy;</w:t>
      </w:r>
    </w:p>
    <w:p w14:paraId="0CF931F2" w14:textId="614FFB60" w:rsidR="007702C4" w:rsidRPr="00DB2F1B" w:rsidRDefault="007702C4" w:rsidP="007702C4">
      <w:pPr>
        <w:pStyle w:val="ListParagraph"/>
        <w:numPr>
          <w:ilvl w:val="0"/>
          <w:numId w:val="8"/>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Religious features, including the presence of sacred sites;</w:t>
      </w:r>
    </w:p>
    <w:p w14:paraId="5ED8ABF8" w14:textId="77777777" w:rsidR="007702C4" w:rsidRPr="00DB2F1B" w:rsidRDefault="007702C4" w:rsidP="007702C4">
      <w:pPr>
        <w:pStyle w:val="ListParagraph"/>
        <w:numPr>
          <w:ilvl w:val="0"/>
          <w:numId w:val="8"/>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Cultural features, including the lifestyle the land provides for; and</w:t>
      </w:r>
    </w:p>
    <w:p w14:paraId="0FCC75AC" w14:textId="3F10265F" w:rsidR="0002367A" w:rsidRPr="00DB2F1B" w:rsidRDefault="007702C4" w:rsidP="00201A10">
      <w:pPr>
        <w:pStyle w:val="ListParagraph"/>
        <w:numPr>
          <w:ilvl w:val="0"/>
          <w:numId w:val="8"/>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 xml:space="preserve">Legal features, including land rights, dispossession and resettlement.    </w:t>
      </w:r>
    </w:p>
    <w:p w14:paraId="54D49923" w14:textId="74F4015C" w:rsidR="00236A02" w:rsidRPr="00DB2F1B" w:rsidRDefault="007B654D" w:rsidP="00201A10">
      <w:pPr>
        <w:rPr>
          <w:rFonts w:asciiTheme="minorHAnsi" w:hAnsiTheme="minorHAnsi" w:cstheme="minorHAnsi"/>
          <w:color w:val="000000" w:themeColor="text1"/>
        </w:rPr>
      </w:pPr>
      <w:r w:rsidRPr="00DB2F1B">
        <w:rPr>
          <w:rFonts w:asciiTheme="minorHAnsi" w:hAnsiTheme="minorHAnsi" w:cstheme="minorHAnsi"/>
          <w:color w:val="000000" w:themeColor="text1"/>
        </w:rPr>
        <w:t>These</w:t>
      </w:r>
      <w:r w:rsidR="007702C4" w:rsidRPr="00DB2F1B">
        <w:rPr>
          <w:rFonts w:asciiTheme="minorHAnsi" w:hAnsiTheme="minorHAnsi" w:cstheme="minorHAnsi"/>
          <w:color w:val="000000" w:themeColor="text1"/>
        </w:rPr>
        <w:t xml:space="preserve"> scholars </w:t>
      </w:r>
      <w:r w:rsidRPr="00DB2F1B">
        <w:rPr>
          <w:rFonts w:asciiTheme="minorHAnsi" w:hAnsiTheme="minorHAnsi" w:cstheme="minorHAnsi"/>
          <w:color w:val="000000" w:themeColor="text1"/>
        </w:rPr>
        <w:t xml:space="preserve">tend to </w:t>
      </w:r>
      <w:r w:rsidR="007702C4" w:rsidRPr="00DB2F1B">
        <w:rPr>
          <w:rFonts w:asciiTheme="minorHAnsi" w:hAnsiTheme="minorHAnsi" w:cstheme="minorHAnsi"/>
          <w:color w:val="000000" w:themeColor="text1"/>
        </w:rPr>
        <w:t>draw heavily on</w:t>
      </w:r>
      <w:r w:rsidR="00FB4149" w:rsidRPr="00DB2F1B">
        <w:rPr>
          <w:rFonts w:asciiTheme="minorHAnsi" w:hAnsiTheme="minorHAnsi" w:cstheme="minorHAnsi"/>
          <w:color w:val="000000" w:themeColor="text1"/>
        </w:rPr>
        <w:t xml:space="preserve"> thinking </w:t>
      </w:r>
      <w:r w:rsidRPr="00DB2F1B">
        <w:rPr>
          <w:rFonts w:asciiTheme="minorHAnsi" w:hAnsiTheme="minorHAnsi" w:cstheme="minorHAnsi"/>
          <w:color w:val="000000" w:themeColor="text1"/>
        </w:rPr>
        <w:t xml:space="preserve">by </w:t>
      </w:r>
      <w:r w:rsidR="007702C4" w:rsidRPr="00DB2F1B">
        <w:rPr>
          <w:rFonts w:asciiTheme="minorHAnsi" w:hAnsiTheme="minorHAnsi" w:cstheme="minorHAnsi"/>
          <w:color w:val="000000" w:themeColor="text1"/>
        </w:rPr>
        <w:t>political geograph</w:t>
      </w:r>
      <w:r w:rsidRPr="00DB2F1B">
        <w:rPr>
          <w:rFonts w:asciiTheme="minorHAnsi" w:hAnsiTheme="minorHAnsi" w:cstheme="minorHAnsi"/>
          <w:color w:val="000000" w:themeColor="text1"/>
        </w:rPr>
        <w:t xml:space="preserve">er </w:t>
      </w:r>
      <w:proofErr w:type="spellStart"/>
      <w:r w:rsidRPr="00DB2F1B">
        <w:rPr>
          <w:rFonts w:asciiTheme="minorHAnsi" w:hAnsiTheme="minorHAnsi" w:cstheme="minorHAnsi"/>
          <w:color w:val="000000" w:themeColor="text1"/>
        </w:rPr>
        <w:t>Anssi</w:t>
      </w:r>
      <w:proofErr w:type="spellEnd"/>
      <w:r w:rsidRPr="00DB2F1B">
        <w:rPr>
          <w:rFonts w:asciiTheme="minorHAnsi" w:hAnsiTheme="minorHAnsi" w:cstheme="minorHAnsi"/>
          <w:color w:val="000000" w:themeColor="text1"/>
        </w:rPr>
        <w:t xml:space="preserve"> </w:t>
      </w:r>
      <w:proofErr w:type="spellStart"/>
      <w:r w:rsidRPr="00DB2F1B">
        <w:rPr>
          <w:rFonts w:asciiTheme="minorHAnsi" w:hAnsiTheme="minorHAnsi" w:cstheme="minorHAnsi"/>
          <w:color w:val="000000" w:themeColor="text1"/>
        </w:rPr>
        <w:t>Paasi</w:t>
      </w:r>
      <w:proofErr w:type="spellEnd"/>
      <w:r w:rsidR="007702C4"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in particular </w:t>
      </w:r>
      <w:r w:rsidR="007702C4" w:rsidRPr="00DB2F1B">
        <w:rPr>
          <w:rFonts w:asciiTheme="minorHAnsi" w:hAnsiTheme="minorHAnsi" w:cstheme="minorHAnsi"/>
          <w:color w:val="000000" w:themeColor="text1"/>
        </w:rPr>
        <w:t>about the social construction of space</w:t>
      </w:r>
      <w:r w:rsidR="0071599D" w:rsidRPr="00DB2F1B">
        <w:rPr>
          <w:rFonts w:asciiTheme="minorHAnsi" w:hAnsiTheme="minorHAnsi" w:cstheme="minorHAnsi"/>
          <w:color w:val="000000" w:themeColor="text1"/>
        </w:rPr>
        <w:t>. Penrose</w:t>
      </w:r>
      <w:r w:rsidRPr="00DB2F1B">
        <w:rPr>
          <w:rFonts w:asciiTheme="minorHAnsi" w:hAnsiTheme="minorHAnsi" w:cstheme="minorHAnsi"/>
          <w:color w:val="000000" w:themeColor="text1"/>
        </w:rPr>
        <w:t xml:space="preserve"> (2002: 280)</w:t>
      </w:r>
      <w:r w:rsidR="0071599D" w:rsidRPr="00DB2F1B">
        <w:rPr>
          <w:rFonts w:asciiTheme="minorHAnsi" w:hAnsiTheme="minorHAnsi" w:cstheme="minorHAnsi"/>
          <w:color w:val="000000" w:themeColor="text1"/>
        </w:rPr>
        <w:t xml:space="preserve">, for example cites </w:t>
      </w:r>
      <w:r w:rsidRPr="00DB2F1B">
        <w:rPr>
          <w:rFonts w:asciiTheme="minorHAnsi" w:hAnsiTheme="minorHAnsi" w:cstheme="minorHAnsi"/>
          <w:color w:val="000000" w:themeColor="text1"/>
        </w:rPr>
        <w:t>Pa</w:t>
      </w:r>
      <w:r w:rsidR="009F09F8" w:rsidRPr="00DB2F1B">
        <w:rPr>
          <w:rFonts w:asciiTheme="minorHAnsi" w:hAnsiTheme="minorHAnsi" w:cstheme="minorHAnsi"/>
          <w:color w:val="000000" w:themeColor="text1"/>
        </w:rPr>
        <w:t>a</w:t>
      </w:r>
      <w:r w:rsidRPr="00DB2F1B">
        <w:rPr>
          <w:rFonts w:asciiTheme="minorHAnsi" w:hAnsiTheme="minorHAnsi" w:cstheme="minorHAnsi"/>
          <w:color w:val="000000" w:themeColor="text1"/>
        </w:rPr>
        <w:t xml:space="preserve">si’s </w:t>
      </w:r>
      <w:r w:rsidR="0071599D" w:rsidRPr="00DB2F1B">
        <w:rPr>
          <w:rFonts w:asciiTheme="minorHAnsi" w:hAnsiTheme="minorHAnsi" w:cstheme="minorHAnsi"/>
          <w:color w:val="000000" w:themeColor="text1"/>
        </w:rPr>
        <w:t>(1995:42) claim t</w:t>
      </w:r>
      <w:r w:rsidRPr="00DB2F1B">
        <w:rPr>
          <w:rFonts w:asciiTheme="minorHAnsi" w:hAnsiTheme="minorHAnsi" w:cstheme="minorHAnsi"/>
          <w:color w:val="000000" w:themeColor="text1"/>
        </w:rPr>
        <w:t>h</w:t>
      </w:r>
      <w:r w:rsidR="0071599D" w:rsidRPr="00DB2F1B">
        <w:rPr>
          <w:rFonts w:asciiTheme="minorHAnsi" w:hAnsiTheme="minorHAnsi" w:cstheme="minorHAnsi"/>
          <w:color w:val="000000" w:themeColor="text1"/>
        </w:rPr>
        <w:t xml:space="preserve">at ‘boundaries may be </w:t>
      </w:r>
      <w:r w:rsidRPr="00DB2F1B">
        <w:rPr>
          <w:rFonts w:asciiTheme="minorHAnsi" w:hAnsiTheme="minorHAnsi" w:cstheme="minorHAnsi"/>
          <w:color w:val="000000" w:themeColor="text1"/>
        </w:rPr>
        <w:t>simultaneously</w:t>
      </w:r>
      <w:r w:rsidR="0071599D" w:rsidRPr="00DB2F1B">
        <w:rPr>
          <w:rFonts w:asciiTheme="minorHAnsi" w:hAnsiTheme="minorHAnsi" w:cstheme="minorHAnsi"/>
          <w:color w:val="000000" w:themeColor="text1"/>
        </w:rPr>
        <w:t xml:space="preserve"> historical, natural, cultural, political</w:t>
      </w:r>
      <w:r w:rsidR="008C66EA" w:rsidRPr="00DB2F1B">
        <w:rPr>
          <w:rFonts w:asciiTheme="minorHAnsi" w:hAnsiTheme="minorHAnsi" w:cstheme="minorHAnsi"/>
          <w:color w:val="000000" w:themeColor="text1"/>
        </w:rPr>
        <w:t>,</w:t>
      </w:r>
      <w:r w:rsidR="0071599D" w:rsidRPr="00DB2F1B">
        <w:rPr>
          <w:rFonts w:asciiTheme="minorHAnsi" w:hAnsiTheme="minorHAnsi" w:cstheme="minorHAnsi"/>
          <w:color w:val="000000" w:themeColor="text1"/>
        </w:rPr>
        <w:t xml:space="preserve"> economic or symbolic </w:t>
      </w:r>
      <w:r w:rsidRPr="00DB2F1B">
        <w:rPr>
          <w:rFonts w:asciiTheme="minorHAnsi" w:hAnsiTheme="minorHAnsi" w:cstheme="minorHAnsi"/>
          <w:color w:val="000000" w:themeColor="text1"/>
        </w:rPr>
        <w:t>phenomena</w:t>
      </w:r>
      <w:r w:rsidR="0071599D" w:rsidRPr="00DB2F1B">
        <w:rPr>
          <w:rFonts w:asciiTheme="minorHAnsi" w:hAnsiTheme="minorHAnsi" w:cstheme="minorHAnsi"/>
          <w:color w:val="000000" w:themeColor="text1"/>
        </w:rPr>
        <w:t xml:space="preserve"> and each of these dimensions may be exploited in diverging ways in the construction of territoriality</w:t>
      </w:r>
      <w:r w:rsidRPr="00DB2F1B">
        <w:rPr>
          <w:rFonts w:asciiTheme="minorHAnsi" w:hAnsiTheme="minorHAnsi" w:cstheme="minorHAnsi"/>
          <w:color w:val="000000" w:themeColor="text1"/>
        </w:rPr>
        <w:t xml:space="preserve">’. Likewise, Etherington (2010: 325) draws on Paasi’s (1996: 3) conceptualisation of national territory as ‘historical products—not merely in their physical materiality but also in their socio-cultural meanings’. This conception of territory as socially constructed is distinct from the primordialist emphasis on a natural ‘homeland’ outlined above. </w:t>
      </w:r>
    </w:p>
    <w:p w14:paraId="599E55CE" w14:textId="77777777" w:rsidR="00236A02" w:rsidRPr="00DB2F1B" w:rsidRDefault="00236A02" w:rsidP="00201A10">
      <w:pPr>
        <w:rPr>
          <w:rFonts w:asciiTheme="minorHAnsi" w:hAnsiTheme="minorHAnsi" w:cstheme="minorHAnsi"/>
          <w:color w:val="000000" w:themeColor="text1"/>
        </w:rPr>
      </w:pPr>
    </w:p>
    <w:p w14:paraId="79D25473" w14:textId="53B797CF" w:rsidR="00717635" w:rsidRPr="00DB2F1B" w:rsidRDefault="00236A02" w:rsidP="00717635">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Paasi’s work is just one example of political scientists and international relations scholars being challenged by political geographers about their conceptualisation (or lack thereof) of territory. Most </w:t>
      </w:r>
      <w:r w:rsidR="001B533A">
        <w:rPr>
          <w:rFonts w:asciiTheme="minorHAnsi" w:hAnsiTheme="minorHAnsi" w:cstheme="minorHAnsi"/>
          <w:color w:val="000000" w:themeColor="text1"/>
        </w:rPr>
        <w:t>notably</w:t>
      </w:r>
      <w:r w:rsidRPr="00DB2F1B">
        <w:rPr>
          <w:rFonts w:asciiTheme="minorHAnsi" w:hAnsiTheme="minorHAnsi" w:cstheme="minorHAnsi"/>
          <w:color w:val="000000" w:themeColor="text1"/>
        </w:rPr>
        <w:t xml:space="preserve"> Agnew (1994) argued that </w:t>
      </w:r>
      <w:r w:rsidR="00182DBC" w:rsidRPr="00DB2F1B">
        <w:rPr>
          <w:rFonts w:asciiTheme="minorHAnsi" w:hAnsiTheme="minorHAnsi" w:cstheme="minorHAnsi"/>
          <w:color w:val="000000" w:themeColor="text1"/>
        </w:rPr>
        <w:t xml:space="preserve">conceptualising the world as the exclusively domain of nation states with an assumed territory made the discipline blind to globalising dynamics. </w:t>
      </w:r>
      <w:r w:rsidR="00932564" w:rsidRPr="00DB2F1B">
        <w:rPr>
          <w:rFonts w:asciiTheme="minorHAnsi" w:hAnsiTheme="minorHAnsi" w:cstheme="minorHAnsi"/>
          <w:color w:val="000000" w:themeColor="text1"/>
        </w:rPr>
        <w:t xml:space="preserve">This has led to a sharp debate about the extent to which globalisation can be conceived of as a process of deterritorialisation (e.g. Agnew 2009; Brenner 1999; </w:t>
      </w:r>
      <w:r w:rsidR="0051506C" w:rsidRPr="00DB2F1B">
        <w:rPr>
          <w:rFonts w:asciiTheme="minorHAnsi" w:hAnsiTheme="minorHAnsi" w:cstheme="minorHAnsi"/>
          <w:color w:val="000000" w:themeColor="text1"/>
        </w:rPr>
        <w:t xml:space="preserve">Williams 2008; </w:t>
      </w:r>
      <w:r w:rsidR="00932564" w:rsidRPr="00DB2F1B">
        <w:rPr>
          <w:rFonts w:asciiTheme="minorHAnsi" w:hAnsiTheme="minorHAnsi" w:cstheme="minorHAnsi"/>
          <w:color w:val="000000" w:themeColor="text1"/>
        </w:rPr>
        <w:t>Elden 2009</w:t>
      </w:r>
      <w:r w:rsidR="0051506C" w:rsidRPr="00DB2F1B">
        <w:rPr>
          <w:rFonts w:asciiTheme="minorHAnsi" w:hAnsiTheme="minorHAnsi" w:cstheme="minorHAnsi"/>
          <w:color w:val="000000" w:themeColor="text1"/>
        </w:rPr>
        <w:t>; Shah 2012</w:t>
      </w:r>
      <w:r w:rsidR="00932564" w:rsidRPr="00DB2F1B">
        <w:rPr>
          <w:rFonts w:asciiTheme="minorHAnsi" w:hAnsiTheme="minorHAnsi" w:cstheme="minorHAnsi"/>
          <w:color w:val="000000" w:themeColor="text1"/>
        </w:rPr>
        <w:t xml:space="preserve">). </w:t>
      </w:r>
      <w:r w:rsidR="00182DBC" w:rsidRPr="00DB2F1B">
        <w:rPr>
          <w:rFonts w:asciiTheme="minorHAnsi" w:hAnsiTheme="minorHAnsi" w:cstheme="minorHAnsi"/>
          <w:color w:val="000000" w:themeColor="text1"/>
        </w:rPr>
        <w:t xml:space="preserve">However, as Elden </w:t>
      </w:r>
      <w:r w:rsidR="001B533A">
        <w:rPr>
          <w:rFonts w:asciiTheme="minorHAnsi" w:hAnsiTheme="minorHAnsi" w:cstheme="minorHAnsi"/>
          <w:color w:val="000000" w:themeColor="text1"/>
        </w:rPr>
        <w:t xml:space="preserve">(2009) </w:t>
      </w:r>
      <w:r w:rsidR="00182DBC" w:rsidRPr="00DB2F1B">
        <w:rPr>
          <w:rFonts w:asciiTheme="minorHAnsi" w:hAnsiTheme="minorHAnsi" w:cstheme="minorHAnsi"/>
          <w:color w:val="000000" w:themeColor="text1"/>
        </w:rPr>
        <w:t xml:space="preserve">argues, recognition of the ‘territorial trap’ increases rather than decreases the centrality of territory because it foregrounds the social construction of a factor assumed to be </w:t>
      </w:r>
      <w:r w:rsidR="009E2D03" w:rsidRPr="00DB2F1B">
        <w:rPr>
          <w:rFonts w:asciiTheme="minorHAnsi" w:hAnsiTheme="minorHAnsi" w:cstheme="minorHAnsi"/>
          <w:color w:val="000000" w:themeColor="text1"/>
        </w:rPr>
        <w:t>static</w:t>
      </w:r>
      <w:r w:rsidR="00182DBC" w:rsidRPr="00DB2F1B">
        <w:rPr>
          <w:rFonts w:asciiTheme="minorHAnsi" w:hAnsiTheme="minorHAnsi" w:cstheme="minorHAnsi"/>
          <w:color w:val="000000" w:themeColor="text1"/>
        </w:rPr>
        <w:t xml:space="preserve">. </w:t>
      </w:r>
      <w:r w:rsidR="00CC7619" w:rsidRPr="00DB2F1B">
        <w:rPr>
          <w:rFonts w:asciiTheme="minorHAnsi" w:hAnsiTheme="minorHAnsi" w:cstheme="minorHAnsi"/>
          <w:color w:val="000000" w:themeColor="text1"/>
        </w:rPr>
        <w:t xml:space="preserve">Indeed, the claim to a distinct relationship with their land could be interpreted as a </w:t>
      </w:r>
      <w:proofErr w:type="spellStart"/>
      <w:r w:rsidR="00CC7619" w:rsidRPr="00DB2F1B">
        <w:rPr>
          <w:rFonts w:asciiTheme="minorHAnsi" w:hAnsiTheme="minorHAnsi" w:cstheme="minorHAnsi"/>
          <w:color w:val="000000" w:themeColor="text1"/>
        </w:rPr>
        <w:t>Barbudan</w:t>
      </w:r>
      <w:proofErr w:type="spellEnd"/>
      <w:r w:rsidR="00CC7619" w:rsidRPr="00DB2F1B">
        <w:rPr>
          <w:rFonts w:asciiTheme="minorHAnsi" w:hAnsiTheme="minorHAnsi" w:cstheme="minorHAnsi"/>
          <w:color w:val="000000" w:themeColor="text1"/>
        </w:rPr>
        <w:t xml:space="preserve"> protest against neo-liberal globalization (although it is rarely couched in these terms by secessionists themselves). </w:t>
      </w:r>
      <w:r w:rsidR="00182DBC" w:rsidRPr="00DB2F1B">
        <w:rPr>
          <w:rFonts w:asciiTheme="minorHAnsi" w:hAnsiTheme="minorHAnsi" w:cstheme="minorHAnsi"/>
          <w:color w:val="000000" w:themeColor="text1"/>
        </w:rPr>
        <w:t xml:space="preserve">We should therefore be asking questions about how territory is </w:t>
      </w:r>
      <w:r w:rsidR="009E2D03" w:rsidRPr="00DB2F1B">
        <w:rPr>
          <w:rFonts w:asciiTheme="minorHAnsi" w:hAnsiTheme="minorHAnsi" w:cstheme="minorHAnsi"/>
          <w:color w:val="000000" w:themeColor="text1"/>
        </w:rPr>
        <w:t xml:space="preserve">constituted </w:t>
      </w:r>
      <w:r w:rsidR="00182DBC" w:rsidRPr="00DB2F1B">
        <w:rPr>
          <w:rFonts w:asciiTheme="minorHAnsi" w:hAnsiTheme="minorHAnsi" w:cstheme="minorHAnsi"/>
          <w:color w:val="000000" w:themeColor="text1"/>
        </w:rPr>
        <w:t xml:space="preserve">in contemporary political discourse. </w:t>
      </w:r>
    </w:p>
    <w:p w14:paraId="0C964C3E" w14:textId="77777777" w:rsidR="00717635" w:rsidRPr="00DB2F1B" w:rsidRDefault="00717635" w:rsidP="00717635">
      <w:pPr>
        <w:rPr>
          <w:rFonts w:asciiTheme="minorHAnsi" w:hAnsiTheme="minorHAnsi" w:cstheme="minorHAnsi"/>
          <w:color w:val="000000" w:themeColor="text1"/>
        </w:rPr>
      </w:pPr>
    </w:p>
    <w:p w14:paraId="671828B7" w14:textId="225AD992" w:rsidR="00FB4149" w:rsidRPr="00DB2F1B" w:rsidRDefault="00717635" w:rsidP="00717635">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This paper takes </w:t>
      </w:r>
      <w:r w:rsidR="005046AB" w:rsidRPr="00DB2F1B">
        <w:rPr>
          <w:rFonts w:asciiTheme="minorHAnsi" w:hAnsiTheme="minorHAnsi" w:cstheme="minorHAnsi"/>
          <w:color w:val="000000" w:themeColor="text1"/>
        </w:rPr>
        <w:t>up this challenge</w:t>
      </w:r>
      <w:r w:rsidRPr="00DB2F1B">
        <w:rPr>
          <w:rFonts w:asciiTheme="minorHAnsi" w:hAnsiTheme="minorHAnsi" w:cstheme="minorHAnsi"/>
          <w:color w:val="000000" w:themeColor="text1"/>
        </w:rPr>
        <w:t xml:space="preserve"> by seeking to show how territory functions as a resource in the nationalist imaginary and in doing so underpins secessionist claims and the trend towards smaller and smaller states. </w:t>
      </w:r>
      <w:r w:rsidR="006006EE" w:rsidRPr="00DB2F1B">
        <w:rPr>
          <w:rFonts w:asciiTheme="minorHAnsi" w:hAnsiTheme="minorHAnsi" w:cstheme="minorHAnsi"/>
          <w:color w:val="000000" w:themeColor="text1"/>
        </w:rPr>
        <w:t>It</w:t>
      </w:r>
      <w:r w:rsidRPr="00DB2F1B">
        <w:rPr>
          <w:rFonts w:asciiTheme="minorHAnsi" w:hAnsiTheme="minorHAnsi" w:cstheme="minorHAnsi"/>
          <w:color w:val="000000" w:themeColor="text1"/>
        </w:rPr>
        <w:t xml:space="preserve"> follows authors such as Penrose, Etherington and Kelle </w:t>
      </w:r>
      <w:r w:rsidR="006006EE" w:rsidRPr="00DB2F1B">
        <w:rPr>
          <w:rFonts w:asciiTheme="minorHAnsi" w:hAnsiTheme="minorHAnsi" w:cstheme="minorHAnsi"/>
          <w:color w:val="000000" w:themeColor="text1"/>
        </w:rPr>
        <w:t xml:space="preserve">who </w:t>
      </w:r>
      <w:r w:rsidRPr="00DB2F1B">
        <w:rPr>
          <w:rFonts w:asciiTheme="minorHAnsi" w:hAnsiTheme="minorHAnsi" w:cstheme="minorHAnsi"/>
          <w:color w:val="000000" w:themeColor="text1"/>
        </w:rPr>
        <w:t>boldly state that symbolic meaning and emotional attachment to territory matters. T</w:t>
      </w:r>
      <w:r w:rsidR="00FB4149" w:rsidRPr="00DB2F1B">
        <w:rPr>
          <w:rFonts w:asciiTheme="minorHAnsi" w:hAnsiTheme="minorHAnsi" w:cstheme="minorHAnsi"/>
          <w:color w:val="000000" w:themeColor="text1"/>
        </w:rPr>
        <w:t xml:space="preserve">he problem that each </w:t>
      </w:r>
      <w:r w:rsidRPr="00DB2F1B">
        <w:rPr>
          <w:rFonts w:asciiTheme="minorHAnsi" w:hAnsiTheme="minorHAnsi" w:cstheme="minorHAnsi"/>
          <w:color w:val="000000" w:themeColor="text1"/>
        </w:rPr>
        <w:t xml:space="preserve">of these authors </w:t>
      </w:r>
      <w:r w:rsidR="00E64235" w:rsidRPr="00DB2F1B">
        <w:rPr>
          <w:rFonts w:asciiTheme="minorHAnsi" w:hAnsiTheme="minorHAnsi" w:cstheme="minorHAnsi"/>
          <w:color w:val="000000" w:themeColor="text1"/>
        </w:rPr>
        <w:t xml:space="preserve">confronts </w:t>
      </w:r>
      <w:r w:rsidR="00FB4149" w:rsidRPr="00DB2F1B">
        <w:rPr>
          <w:rFonts w:asciiTheme="minorHAnsi" w:hAnsiTheme="minorHAnsi" w:cstheme="minorHAnsi"/>
          <w:color w:val="000000" w:themeColor="text1"/>
        </w:rPr>
        <w:t>is demonstrating</w:t>
      </w:r>
      <w:r w:rsidR="008C66EA" w:rsidRPr="00DB2F1B">
        <w:rPr>
          <w:rFonts w:asciiTheme="minorHAnsi" w:hAnsiTheme="minorHAnsi" w:cstheme="minorHAnsi"/>
          <w:color w:val="000000" w:themeColor="text1"/>
        </w:rPr>
        <w:t xml:space="preserve"> this</w:t>
      </w:r>
      <w:r w:rsidR="00FB4149" w:rsidRPr="00DB2F1B">
        <w:rPr>
          <w:rFonts w:asciiTheme="minorHAnsi" w:hAnsiTheme="minorHAnsi" w:cstheme="minorHAnsi"/>
          <w:color w:val="000000" w:themeColor="text1"/>
        </w:rPr>
        <w:t xml:space="preserve"> </w:t>
      </w:r>
      <w:r w:rsidR="00E64235" w:rsidRPr="00DB2F1B">
        <w:rPr>
          <w:rFonts w:asciiTheme="minorHAnsi" w:hAnsiTheme="minorHAnsi" w:cstheme="minorHAnsi"/>
          <w:color w:val="000000" w:themeColor="text1"/>
        </w:rPr>
        <w:t>empirically</w:t>
      </w:r>
      <w:r w:rsidR="00FB4149" w:rsidRPr="00DB2F1B">
        <w:rPr>
          <w:rFonts w:asciiTheme="minorHAnsi" w:hAnsiTheme="minorHAnsi" w:cstheme="minorHAnsi"/>
          <w:color w:val="000000" w:themeColor="text1"/>
        </w:rPr>
        <w:t>. Kelle’s (2017) regression analysis of self-determination movements, which is based on 256 observations, comes closest. But, while quantitative analysis provides a general pattern that establish</w:t>
      </w:r>
      <w:r w:rsidR="00B24F21" w:rsidRPr="00DB2F1B">
        <w:rPr>
          <w:rFonts w:asciiTheme="minorHAnsi" w:hAnsiTheme="minorHAnsi" w:cstheme="minorHAnsi"/>
          <w:color w:val="000000" w:themeColor="text1"/>
        </w:rPr>
        <w:t>es</w:t>
      </w:r>
      <w:r w:rsidR="00FB4149" w:rsidRPr="00DB2F1B">
        <w:rPr>
          <w:rFonts w:asciiTheme="minorHAnsi" w:hAnsiTheme="minorHAnsi" w:cstheme="minorHAnsi"/>
          <w:color w:val="000000" w:themeColor="text1"/>
        </w:rPr>
        <w:t xml:space="preserve"> the salience of symbolic territory, it offers less detail about </w:t>
      </w:r>
      <w:r w:rsidR="00FB4149" w:rsidRPr="00DB2F1B">
        <w:rPr>
          <w:rFonts w:asciiTheme="minorHAnsi" w:hAnsiTheme="minorHAnsi" w:cstheme="minorHAnsi"/>
          <w:i/>
          <w:color w:val="000000" w:themeColor="text1"/>
        </w:rPr>
        <w:t>how</w:t>
      </w:r>
      <w:r w:rsidR="00FB4149" w:rsidRPr="00DB2F1B">
        <w:rPr>
          <w:rFonts w:asciiTheme="minorHAnsi" w:hAnsiTheme="minorHAnsi" w:cstheme="minorHAnsi"/>
          <w:color w:val="000000" w:themeColor="text1"/>
        </w:rPr>
        <w:t xml:space="preserve"> territory operates as a resource in the secessionist imaginary. </w:t>
      </w:r>
      <w:r w:rsidR="001D7C91" w:rsidRPr="00DB2F1B">
        <w:rPr>
          <w:rFonts w:asciiTheme="minorHAnsi" w:hAnsiTheme="minorHAnsi" w:cstheme="minorHAnsi"/>
          <w:color w:val="000000" w:themeColor="text1"/>
        </w:rPr>
        <w:t xml:space="preserve">Specifically, we do not know how it develops </w:t>
      </w:r>
      <w:r w:rsidR="00E64235" w:rsidRPr="00DB2F1B">
        <w:rPr>
          <w:rFonts w:asciiTheme="minorHAnsi" w:hAnsiTheme="minorHAnsi" w:cstheme="minorHAnsi"/>
          <w:color w:val="000000" w:themeColor="text1"/>
        </w:rPr>
        <w:t xml:space="preserve">and gathers salience </w:t>
      </w:r>
      <w:r w:rsidR="001D7C91" w:rsidRPr="00DB2F1B">
        <w:rPr>
          <w:rFonts w:asciiTheme="minorHAnsi" w:hAnsiTheme="minorHAnsi" w:cstheme="minorHAnsi"/>
          <w:color w:val="000000" w:themeColor="text1"/>
        </w:rPr>
        <w:t xml:space="preserve">over </w:t>
      </w:r>
      <w:r w:rsidR="001D7C91" w:rsidRPr="00DB2F1B">
        <w:rPr>
          <w:rFonts w:asciiTheme="minorHAnsi" w:hAnsiTheme="minorHAnsi" w:cstheme="minorHAnsi"/>
          <w:i/>
          <w:color w:val="000000" w:themeColor="text1"/>
        </w:rPr>
        <w:t>time</w:t>
      </w:r>
      <w:r w:rsidR="001D7C91" w:rsidRPr="00DB2F1B">
        <w:rPr>
          <w:rFonts w:asciiTheme="minorHAnsi" w:hAnsiTheme="minorHAnsi" w:cstheme="minorHAnsi"/>
          <w:color w:val="000000" w:themeColor="text1"/>
        </w:rPr>
        <w:t xml:space="preserve">. </w:t>
      </w:r>
      <w:r w:rsidR="00FB4149" w:rsidRPr="00DB2F1B">
        <w:rPr>
          <w:rFonts w:asciiTheme="minorHAnsi" w:hAnsiTheme="minorHAnsi" w:cstheme="minorHAnsi"/>
          <w:color w:val="000000" w:themeColor="text1"/>
        </w:rPr>
        <w:t>This paper fill</w:t>
      </w:r>
      <w:r w:rsidR="00E64235" w:rsidRPr="00DB2F1B">
        <w:rPr>
          <w:rFonts w:asciiTheme="minorHAnsi" w:hAnsiTheme="minorHAnsi" w:cstheme="minorHAnsi"/>
          <w:color w:val="000000" w:themeColor="text1"/>
        </w:rPr>
        <w:t>s</w:t>
      </w:r>
      <w:r w:rsidR="00FB4149" w:rsidRPr="00DB2F1B">
        <w:rPr>
          <w:rFonts w:asciiTheme="minorHAnsi" w:hAnsiTheme="minorHAnsi" w:cstheme="minorHAnsi"/>
          <w:color w:val="000000" w:themeColor="text1"/>
        </w:rPr>
        <w:t xml:space="preserve"> this gap by way of a</w:t>
      </w:r>
      <w:r w:rsidR="008C66EA" w:rsidRPr="00DB2F1B">
        <w:rPr>
          <w:rFonts w:asciiTheme="minorHAnsi" w:hAnsiTheme="minorHAnsi" w:cstheme="minorHAnsi"/>
          <w:color w:val="000000" w:themeColor="text1"/>
        </w:rPr>
        <w:t xml:space="preserve">n </w:t>
      </w:r>
      <w:r w:rsidR="00FB4149" w:rsidRPr="00DB2F1B">
        <w:rPr>
          <w:rFonts w:asciiTheme="minorHAnsi" w:hAnsiTheme="minorHAnsi" w:cstheme="minorHAnsi"/>
          <w:color w:val="000000" w:themeColor="text1"/>
        </w:rPr>
        <w:t xml:space="preserve">in-depth study of an extreme case in which none of </w:t>
      </w:r>
      <w:r w:rsidR="00C406C8" w:rsidRPr="00DB2F1B">
        <w:rPr>
          <w:rFonts w:asciiTheme="minorHAnsi" w:hAnsiTheme="minorHAnsi" w:cstheme="minorHAnsi"/>
          <w:color w:val="000000" w:themeColor="text1"/>
        </w:rPr>
        <w:t xml:space="preserve">the </w:t>
      </w:r>
      <w:r w:rsidR="00FB4149" w:rsidRPr="00DB2F1B">
        <w:rPr>
          <w:rFonts w:asciiTheme="minorHAnsi" w:hAnsiTheme="minorHAnsi" w:cstheme="minorHAnsi"/>
          <w:color w:val="000000" w:themeColor="text1"/>
        </w:rPr>
        <w:t>explanations</w:t>
      </w:r>
      <w:r w:rsidR="00F81AC7" w:rsidRPr="00DB2F1B">
        <w:rPr>
          <w:rFonts w:asciiTheme="minorHAnsi" w:hAnsiTheme="minorHAnsi" w:cstheme="minorHAnsi"/>
          <w:color w:val="000000" w:themeColor="text1"/>
        </w:rPr>
        <w:t xml:space="preserve"> championed in mainstream accounts</w:t>
      </w:r>
      <w:r w:rsidR="005046AB" w:rsidRPr="00DB2F1B">
        <w:rPr>
          <w:rFonts w:asciiTheme="minorHAnsi" w:hAnsiTheme="minorHAnsi" w:cstheme="minorHAnsi"/>
          <w:color w:val="000000" w:themeColor="text1"/>
        </w:rPr>
        <w:t xml:space="preserve"> </w:t>
      </w:r>
      <w:r w:rsidR="00F81AC7" w:rsidRPr="00DB2F1B">
        <w:rPr>
          <w:rFonts w:asciiTheme="minorHAnsi" w:hAnsiTheme="minorHAnsi" w:cstheme="minorHAnsi"/>
          <w:color w:val="000000" w:themeColor="text1"/>
        </w:rPr>
        <w:t xml:space="preserve">are present. </w:t>
      </w:r>
      <w:r w:rsidR="00FB4149" w:rsidRPr="00DB2F1B">
        <w:rPr>
          <w:rFonts w:asciiTheme="minorHAnsi" w:hAnsiTheme="minorHAnsi" w:cstheme="minorHAnsi"/>
          <w:color w:val="000000" w:themeColor="text1"/>
        </w:rPr>
        <w:t xml:space="preserve">  </w:t>
      </w:r>
    </w:p>
    <w:p w14:paraId="12E5CE3B" w14:textId="77777777" w:rsidR="00FB4149" w:rsidRPr="00DB2F1B" w:rsidRDefault="00FB4149" w:rsidP="00201A10">
      <w:pPr>
        <w:rPr>
          <w:rFonts w:asciiTheme="minorHAnsi" w:hAnsiTheme="minorHAnsi" w:cstheme="minorHAnsi"/>
          <w:color w:val="000000" w:themeColor="text1"/>
        </w:rPr>
      </w:pPr>
    </w:p>
    <w:p w14:paraId="513B30B9" w14:textId="3F8F3576" w:rsidR="002040E9" w:rsidRPr="00DB2F1B" w:rsidRDefault="00C31F9E">
      <w:pPr>
        <w:rPr>
          <w:rFonts w:asciiTheme="minorHAnsi" w:hAnsiTheme="minorHAnsi" w:cstheme="minorHAnsi"/>
          <w:b/>
          <w:color w:val="000000" w:themeColor="text1"/>
        </w:rPr>
      </w:pPr>
      <w:r w:rsidRPr="00DB2F1B">
        <w:rPr>
          <w:rFonts w:asciiTheme="minorHAnsi" w:hAnsiTheme="minorHAnsi" w:cstheme="minorHAnsi"/>
          <w:b/>
          <w:color w:val="000000" w:themeColor="text1"/>
        </w:rPr>
        <w:t>Island</w:t>
      </w:r>
      <w:r w:rsidR="003C36CB" w:rsidRPr="00DB2F1B">
        <w:rPr>
          <w:rFonts w:asciiTheme="minorHAnsi" w:hAnsiTheme="minorHAnsi" w:cstheme="minorHAnsi"/>
          <w:b/>
          <w:color w:val="000000" w:themeColor="text1"/>
        </w:rPr>
        <w:t xml:space="preserve">ness </w:t>
      </w:r>
      <w:r w:rsidRPr="00DB2F1B">
        <w:rPr>
          <w:rFonts w:asciiTheme="minorHAnsi" w:hAnsiTheme="minorHAnsi" w:cstheme="minorHAnsi"/>
          <w:b/>
          <w:color w:val="000000" w:themeColor="text1"/>
        </w:rPr>
        <w:t xml:space="preserve">and </w:t>
      </w:r>
      <w:r w:rsidR="00932564" w:rsidRPr="00DB2F1B">
        <w:rPr>
          <w:rFonts w:asciiTheme="minorHAnsi" w:hAnsiTheme="minorHAnsi" w:cstheme="minorHAnsi"/>
          <w:b/>
          <w:color w:val="000000" w:themeColor="text1"/>
        </w:rPr>
        <w:t>Secession</w:t>
      </w:r>
    </w:p>
    <w:p w14:paraId="395428F6" w14:textId="28AADBDB" w:rsidR="002040E9" w:rsidRPr="00DB2F1B" w:rsidRDefault="002040E9">
      <w:pPr>
        <w:rPr>
          <w:rFonts w:asciiTheme="minorHAnsi" w:hAnsiTheme="minorHAnsi" w:cstheme="minorHAnsi"/>
          <w:color w:val="000000" w:themeColor="text1"/>
        </w:rPr>
      </w:pPr>
    </w:p>
    <w:p w14:paraId="79F4E08C" w14:textId="04808666" w:rsidR="00166110" w:rsidRPr="00DB2F1B" w:rsidRDefault="00F81AC7">
      <w:pPr>
        <w:rPr>
          <w:rFonts w:asciiTheme="minorHAnsi" w:hAnsiTheme="minorHAnsi" w:cstheme="minorHAnsi"/>
          <w:color w:val="000000" w:themeColor="text1"/>
          <w:highlight w:val="yellow"/>
        </w:rPr>
      </w:pPr>
      <w:r w:rsidRPr="00DB2F1B">
        <w:rPr>
          <w:rFonts w:asciiTheme="minorHAnsi" w:hAnsiTheme="minorHAnsi" w:cstheme="minorHAnsi"/>
          <w:color w:val="000000" w:themeColor="text1"/>
        </w:rPr>
        <w:t>One of the reasons that studies of nationalism and secession have downplayed the importance of territory in their explanations is that, like much of political science, they tend to be wedded to the study of large</w:t>
      </w:r>
      <w:r w:rsidR="005046AB" w:rsidRPr="00DB2F1B">
        <w:rPr>
          <w:rFonts w:asciiTheme="minorHAnsi" w:hAnsiTheme="minorHAnsi" w:cstheme="minorHAnsi"/>
          <w:color w:val="000000" w:themeColor="text1"/>
        </w:rPr>
        <w:t xml:space="preserve"> (and usually rich) states (Corbett and </w:t>
      </w:r>
      <w:proofErr w:type="spellStart"/>
      <w:r w:rsidR="005046AB" w:rsidRPr="00DB2F1B">
        <w:rPr>
          <w:rFonts w:asciiTheme="minorHAnsi" w:hAnsiTheme="minorHAnsi" w:cstheme="minorHAnsi"/>
          <w:color w:val="000000" w:themeColor="text1"/>
        </w:rPr>
        <w:t>Veenendaal</w:t>
      </w:r>
      <w:proofErr w:type="spellEnd"/>
      <w:r w:rsidR="005046AB" w:rsidRPr="00DB2F1B">
        <w:rPr>
          <w:rFonts w:asciiTheme="minorHAnsi" w:hAnsiTheme="minorHAnsi" w:cstheme="minorHAnsi"/>
          <w:color w:val="000000" w:themeColor="text1"/>
        </w:rPr>
        <w:t xml:space="preserve"> 2018)</w:t>
      </w:r>
      <w:r w:rsidRPr="00DB2F1B">
        <w:rPr>
          <w:rFonts w:asciiTheme="minorHAnsi" w:hAnsiTheme="minorHAnsi" w:cstheme="minorHAnsi"/>
          <w:color w:val="000000" w:themeColor="text1"/>
        </w:rPr>
        <w:t>. This was particularly true of modernists (for review see O’Leary</w:t>
      </w:r>
      <w:r w:rsidR="007C0E3D"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1997). More recently, the evidentiary base has expanded beyond Europe and North America</w:t>
      </w:r>
      <w:r w:rsidR="00E64235" w:rsidRPr="00DB2F1B">
        <w:rPr>
          <w:rFonts w:asciiTheme="minorHAnsi" w:hAnsiTheme="minorHAnsi" w:cstheme="minorHAnsi"/>
          <w:color w:val="000000" w:themeColor="text1"/>
        </w:rPr>
        <w:t xml:space="preserve"> </w:t>
      </w:r>
      <w:r w:rsidR="008C66EA" w:rsidRPr="00DB2F1B">
        <w:rPr>
          <w:rFonts w:asciiTheme="minorHAnsi" w:hAnsiTheme="minorHAnsi" w:cstheme="minorHAnsi"/>
          <w:color w:val="000000" w:themeColor="text1"/>
        </w:rPr>
        <w:t xml:space="preserve">(for </w:t>
      </w:r>
      <w:r w:rsidR="007C0E3D" w:rsidRPr="00DB2F1B">
        <w:rPr>
          <w:rFonts w:asciiTheme="minorHAnsi" w:hAnsiTheme="minorHAnsi" w:cstheme="minorHAnsi"/>
          <w:color w:val="000000" w:themeColor="text1"/>
        </w:rPr>
        <w:t xml:space="preserve">a </w:t>
      </w:r>
      <w:r w:rsidR="008C66EA" w:rsidRPr="00DB2F1B">
        <w:rPr>
          <w:rFonts w:asciiTheme="minorHAnsi" w:hAnsiTheme="minorHAnsi" w:cstheme="minorHAnsi"/>
          <w:color w:val="000000" w:themeColor="text1"/>
        </w:rPr>
        <w:t xml:space="preserve">review see </w:t>
      </w:r>
      <w:proofErr w:type="spellStart"/>
      <w:r w:rsidR="008C66EA" w:rsidRPr="00DB2F1B">
        <w:rPr>
          <w:rFonts w:asciiTheme="minorHAnsi" w:hAnsiTheme="minorHAnsi" w:cstheme="minorHAnsi"/>
          <w:color w:val="000000" w:themeColor="text1"/>
        </w:rPr>
        <w:t>Özkirimli</w:t>
      </w:r>
      <w:proofErr w:type="spellEnd"/>
      <w:r w:rsidR="008C66EA" w:rsidRPr="00DB2F1B">
        <w:rPr>
          <w:rFonts w:asciiTheme="minorHAnsi" w:hAnsiTheme="minorHAnsi" w:cstheme="minorHAnsi"/>
          <w:color w:val="000000" w:themeColor="text1"/>
        </w:rPr>
        <w:t xml:space="preserve"> 2017) </w:t>
      </w:r>
      <w:r w:rsidRPr="00DB2F1B">
        <w:rPr>
          <w:rFonts w:asciiTheme="minorHAnsi" w:hAnsiTheme="minorHAnsi" w:cstheme="minorHAnsi"/>
          <w:color w:val="000000" w:themeColor="text1"/>
        </w:rPr>
        <w:t xml:space="preserve">but a group of countries—small states—have </w:t>
      </w:r>
      <w:r w:rsidR="00E64235" w:rsidRPr="00DB2F1B">
        <w:rPr>
          <w:rFonts w:asciiTheme="minorHAnsi" w:hAnsiTheme="minorHAnsi" w:cstheme="minorHAnsi"/>
          <w:color w:val="000000" w:themeColor="text1"/>
        </w:rPr>
        <w:t>nevertheless remained</w:t>
      </w:r>
      <w:r w:rsidRPr="00DB2F1B">
        <w:rPr>
          <w:rFonts w:asciiTheme="minorHAnsi" w:hAnsiTheme="minorHAnsi" w:cstheme="minorHAnsi"/>
          <w:color w:val="000000" w:themeColor="text1"/>
        </w:rPr>
        <w:t xml:space="preserve"> neglected. </w:t>
      </w:r>
      <w:r w:rsidR="008A628C" w:rsidRPr="00DB2F1B">
        <w:rPr>
          <w:rFonts w:asciiTheme="minorHAnsi" w:hAnsiTheme="minorHAnsi" w:cstheme="minorHAnsi"/>
          <w:color w:val="000000" w:themeColor="text1"/>
        </w:rPr>
        <w:t>Coggins</w:t>
      </w:r>
      <w:r w:rsidR="001B659C" w:rsidRPr="00DB2F1B">
        <w:rPr>
          <w:rFonts w:asciiTheme="minorHAnsi" w:hAnsiTheme="minorHAnsi" w:cstheme="minorHAnsi"/>
          <w:color w:val="000000" w:themeColor="text1"/>
        </w:rPr>
        <w:t>’</w:t>
      </w:r>
      <w:r w:rsidR="008A628C" w:rsidRPr="00DB2F1B">
        <w:rPr>
          <w:rFonts w:asciiTheme="minorHAnsi" w:hAnsiTheme="minorHAnsi" w:cstheme="minorHAnsi"/>
          <w:color w:val="000000" w:themeColor="text1"/>
        </w:rPr>
        <w:t xml:space="preserve"> </w:t>
      </w:r>
      <w:r w:rsidR="00FA275A" w:rsidRPr="00DB2F1B">
        <w:rPr>
          <w:rFonts w:asciiTheme="minorHAnsi" w:hAnsiTheme="minorHAnsi" w:cstheme="minorHAnsi"/>
          <w:color w:val="000000" w:themeColor="text1"/>
        </w:rPr>
        <w:t xml:space="preserve">(2011) </w:t>
      </w:r>
      <w:r w:rsidR="008A628C" w:rsidRPr="00DB2F1B">
        <w:rPr>
          <w:rFonts w:asciiTheme="minorHAnsi" w:hAnsiTheme="minorHAnsi" w:cstheme="minorHAnsi"/>
          <w:color w:val="000000" w:themeColor="text1"/>
        </w:rPr>
        <w:t>criteria for secession only include</w:t>
      </w:r>
      <w:r w:rsidR="001B659C" w:rsidRPr="00DB2F1B">
        <w:rPr>
          <w:rFonts w:asciiTheme="minorHAnsi" w:hAnsiTheme="minorHAnsi" w:cstheme="minorHAnsi"/>
          <w:color w:val="000000" w:themeColor="text1"/>
        </w:rPr>
        <w:t>s</w:t>
      </w:r>
      <w:r w:rsidR="008A628C" w:rsidRPr="00DB2F1B">
        <w:rPr>
          <w:rFonts w:asciiTheme="minorHAnsi" w:hAnsiTheme="minorHAnsi" w:cstheme="minorHAnsi"/>
          <w:color w:val="000000" w:themeColor="text1"/>
        </w:rPr>
        <w:t xml:space="preserve"> movements that lay claim to more than 100</w:t>
      </w:r>
      <w:r w:rsidR="007C0E3D" w:rsidRPr="00DB2F1B">
        <w:rPr>
          <w:rFonts w:asciiTheme="minorHAnsi" w:hAnsiTheme="minorHAnsi" w:cstheme="minorHAnsi"/>
          <w:color w:val="000000" w:themeColor="text1"/>
        </w:rPr>
        <w:t xml:space="preserve"> km2</w:t>
      </w:r>
      <w:r w:rsidR="008A628C" w:rsidRPr="00DB2F1B">
        <w:rPr>
          <w:rFonts w:asciiTheme="minorHAnsi" w:hAnsiTheme="minorHAnsi" w:cstheme="minorHAnsi"/>
          <w:color w:val="000000" w:themeColor="text1"/>
        </w:rPr>
        <w:t xml:space="preserve"> of territory, for example. </w:t>
      </w:r>
      <w:r w:rsidR="00E64235" w:rsidRPr="00DB2F1B">
        <w:rPr>
          <w:rFonts w:asciiTheme="minorHAnsi" w:hAnsiTheme="minorHAnsi" w:cstheme="minorHAnsi"/>
          <w:color w:val="000000" w:themeColor="text1"/>
        </w:rPr>
        <w:t>This is unfortunate</w:t>
      </w:r>
      <w:r w:rsidR="00AB0F2E" w:rsidRPr="00DB2F1B">
        <w:rPr>
          <w:rFonts w:asciiTheme="minorHAnsi" w:hAnsiTheme="minorHAnsi" w:cstheme="minorHAnsi"/>
          <w:color w:val="000000" w:themeColor="text1"/>
        </w:rPr>
        <w:t xml:space="preserve">, both because it means </w:t>
      </w:r>
      <w:r w:rsidR="005046AB" w:rsidRPr="00DB2F1B">
        <w:rPr>
          <w:rFonts w:asciiTheme="minorHAnsi" w:hAnsiTheme="minorHAnsi" w:cstheme="minorHAnsi"/>
          <w:color w:val="000000" w:themeColor="text1"/>
        </w:rPr>
        <w:t xml:space="preserve">secessionist movements </w:t>
      </w:r>
      <w:r w:rsidR="00B24F21" w:rsidRPr="00DB2F1B">
        <w:rPr>
          <w:rFonts w:asciiTheme="minorHAnsi" w:hAnsiTheme="minorHAnsi" w:cstheme="minorHAnsi"/>
          <w:color w:val="000000" w:themeColor="text1"/>
        </w:rPr>
        <w:t>on islands like Anguilla (91</w:t>
      </w:r>
      <w:r w:rsidR="007C0E3D" w:rsidRPr="00DB2F1B">
        <w:rPr>
          <w:rFonts w:asciiTheme="minorHAnsi" w:hAnsiTheme="minorHAnsi" w:cstheme="minorHAnsi"/>
          <w:color w:val="000000" w:themeColor="text1"/>
        </w:rPr>
        <w:t xml:space="preserve"> km2</w:t>
      </w:r>
      <w:r w:rsidR="00B24F21" w:rsidRPr="00DB2F1B">
        <w:rPr>
          <w:rFonts w:asciiTheme="minorHAnsi" w:hAnsiTheme="minorHAnsi" w:cstheme="minorHAnsi"/>
          <w:color w:val="000000" w:themeColor="text1"/>
        </w:rPr>
        <w:t xml:space="preserve">), Nevis </w:t>
      </w:r>
      <w:r w:rsidR="006006EE" w:rsidRPr="00DB2F1B">
        <w:rPr>
          <w:rFonts w:asciiTheme="minorHAnsi" w:hAnsiTheme="minorHAnsi" w:cstheme="minorHAnsi"/>
          <w:color w:val="000000" w:themeColor="text1"/>
        </w:rPr>
        <w:t>(</w:t>
      </w:r>
      <w:r w:rsidR="00B24F21" w:rsidRPr="00DB2F1B">
        <w:rPr>
          <w:rFonts w:asciiTheme="minorHAnsi" w:hAnsiTheme="minorHAnsi" w:cstheme="minorHAnsi"/>
          <w:color w:val="000000" w:themeColor="text1"/>
        </w:rPr>
        <w:t>93</w:t>
      </w:r>
      <w:r w:rsidR="007C0E3D" w:rsidRPr="00DB2F1B">
        <w:rPr>
          <w:rFonts w:asciiTheme="minorHAnsi" w:hAnsiTheme="minorHAnsi" w:cstheme="minorHAnsi"/>
          <w:color w:val="000000" w:themeColor="text1"/>
        </w:rPr>
        <w:t xml:space="preserve"> km2</w:t>
      </w:r>
      <w:r w:rsidR="00B24F21" w:rsidRPr="00DB2F1B">
        <w:rPr>
          <w:rFonts w:asciiTheme="minorHAnsi" w:hAnsiTheme="minorHAnsi" w:cstheme="minorHAnsi"/>
          <w:color w:val="000000" w:themeColor="text1"/>
        </w:rPr>
        <w:t>) and Tuvalu (26</w:t>
      </w:r>
      <w:r w:rsidR="007C0E3D" w:rsidRPr="00DB2F1B">
        <w:rPr>
          <w:rFonts w:asciiTheme="minorHAnsi" w:hAnsiTheme="minorHAnsi" w:cstheme="minorHAnsi"/>
          <w:color w:val="000000" w:themeColor="text1"/>
        </w:rPr>
        <w:t xml:space="preserve"> km2</w:t>
      </w:r>
      <w:r w:rsidR="00B24F21" w:rsidRPr="00DB2F1B">
        <w:rPr>
          <w:rFonts w:asciiTheme="minorHAnsi" w:hAnsiTheme="minorHAnsi" w:cstheme="minorHAnsi"/>
          <w:color w:val="000000" w:themeColor="text1"/>
        </w:rPr>
        <w:t>)</w:t>
      </w:r>
      <w:r w:rsidR="00AB0F2E" w:rsidRPr="00DB2F1B">
        <w:rPr>
          <w:rFonts w:asciiTheme="minorHAnsi" w:hAnsiTheme="minorHAnsi" w:cstheme="minorHAnsi"/>
          <w:color w:val="000000" w:themeColor="text1"/>
        </w:rPr>
        <w:t xml:space="preserve"> are excluded, despite being interesting in their own right, but also because we can often identify and analyse the mechanisms at work in any social or political phenomena more starkly in </w:t>
      </w:r>
      <w:r w:rsidR="00E64235" w:rsidRPr="00DB2F1B">
        <w:rPr>
          <w:rFonts w:asciiTheme="minorHAnsi" w:hAnsiTheme="minorHAnsi" w:cstheme="minorHAnsi"/>
          <w:color w:val="000000" w:themeColor="text1"/>
        </w:rPr>
        <w:t>small scale unit</w:t>
      </w:r>
      <w:r w:rsidR="00AB0F2E" w:rsidRPr="00DB2F1B">
        <w:rPr>
          <w:rFonts w:asciiTheme="minorHAnsi" w:hAnsiTheme="minorHAnsi" w:cstheme="minorHAnsi"/>
          <w:color w:val="000000" w:themeColor="text1"/>
        </w:rPr>
        <w:t xml:space="preserve">s. </w:t>
      </w:r>
      <w:r w:rsidR="005046AB" w:rsidRPr="00DB2F1B">
        <w:rPr>
          <w:rFonts w:asciiTheme="minorHAnsi" w:hAnsiTheme="minorHAnsi" w:cstheme="minorHAnsi"/>
          <w:color w:val="000000" w:themeColor="text1"/>
        </w:rPr>
        <w:t>In this sense small states are</w:t>
      </w:r>
      <w:r w:rsidR="00AB0F2E" w:rsidRPr="00DB2F1B">
        <w:rPr>
          <w:rFonts w:asciiTheme="minorHAnsi" w:hAnsiTheme="minorHAnsi" w:cstheme="minorHAnsi"/>
          <w:color w:val="000000" w:themeColor="text1"/>
        </w:rPr>
        <w:t xml:space="preserve"> ‘</w:t>
      </w:r>
      <w:r w:rsidR="00424A04" w:rsidRPr="00DB2F1B">
        <w:rPr>
          <w:rFonts w:asciiTheme="minorHAnsi" w:hAnsiTheme="minorHAnsi" w:cstheme="minorHAnsi"/>
          <w:color w:val="000000" w:themeColor="text1"/>
        </w:rPr>
        <w:t>laboratories</w:t>
      </w:r>
      <w:r w:rsidR="00AB0F2E" w:rsidRPr="00DB2F1B">
        <w:rPr>
          <w:rFonts w:asciiTheme="minorHAnsi" w:hAnsiTheme="minorHAnsi" w:cstheme="minorHAnsi"/>
          <w:color w:val="000000" w:themeColor="text1"/>
        </w:rPr>
        <w:t xml:space="preserve">’ </w:t>
      </w:r>
      <w:r w:rsidR="00C406C8" w:rsidRPr="00DB2F1B">
        <w:rPr>
          <w:rFonts w:asciiTheme="minorHAnsi" w:hAnsiTheme="minorHAnsi" w:cstheme="minorHAnsi"/>
          <w:color w:val="000000" w:themeColor="text1"/>
        </w:rPr>
        <w:t>(</w:t>
      </w:r>
      <w:r w:rsidR="00424A04" w:rsidRPr="00DB2F1B">
        <w:rPr>
          <w:rFonts w:asciiTheme="minorHAnsi" w:hAnsiTheme="minorHAnsi" w:cstheme="minorHAnsi"/>
          <w:color w:val="000000" w:themeColor="text1"/>
        </w:rPr>
        <w:t>Payne and Sutton 2001</w:t>
      </w:r>
      <w:r w:rsidR="00C406C8" w:rsidRPr="00DB2F1B">
        <w:rPr>
          <w:rFonts w:asciiTheme="minorHAnsi" w:hAnsiTheme="minorHAnsi" w:cstheme="minorHAnsi"/>
          <w:color w:val="000000" w:themeColor="text1"/>
        </w:rPr>
        <w:t xml:space="preserve">) </w:t>
      </w:r>
      <w:r w:rsidR="00AB0F2E" w:rsidRPr="00DB2F1B">
        <w:rPr>
          <w:rFonts w:asciiTheme="minorHAnsi" w:hAnsiTheme="minorHAnsi" w:cstheme="minorHAnsi"/>
          <w:color w:val="000000" w:themeColor="text1"/>
        </w:rPr>
        <w:t xml:space="preserve">for social science; they are of a similar size to a town or borough and can thus be studied with </w:t>
      </w:r>
      <w:r w:rsidR="008C66EA" w:rsidRPr="00DB2F1B">
        <w:rPr>
          <w:rFonts w:asciiTheme="minorHAnsi" w:hAnsiTheme="minorHAnsi" w:cstheme="minorHAnsi"/>
          <w:color w:val="000000" w:themeColor="text1"/>
        </w:rPr>
        <w:t>the same</w:t>
      </w:r>
      <w:r w:rsidR="00AB0F2E" w:rsidRPr="00DB2F1B">
        <w:rPr>
          <w:rFonts w:asciiTheme="minorHAnsi" w:hAnsiTheme="minorHAnsi" w:cstheme="minorHAnsi"/>
          <w:color w:val="000000" w:themeColor="text1"/>
        </w:rPr>
        <w:t xml:space="preserve"> intimacy, but they also have to fulfil </w:t>
      </w:r>
      <w:r w:rsidR="00BF1510" w:rsidRPr="00DB2F1B">
        <w:rPr>
          <w:rFonts w:asciiTheme="minorHAnsi" w:hAnsiTheme="minorHAnsi" w:cstheme="minorHAnsi"/>
          <w:color w:val="000000" w:themeColor="text1"/>
        </w:rPr>
        <w:t xml:space="preserve">the obligations and responsibilities </w:t>
      </w:r>
      <w:r w:rsidR="00C406C8" w:rsidRPr="00DB2F1B">
        <w:rPr>
          <w:rFonts w:asciiTheme="minorHAnsi" w:hAnsiTheme="minorHAnsi" w:cstheme="minorHAnsi"/>
          <w:color w:val="000000" w:themeColor="text1"/>
        </w:rPr>
        <w:t xml:space="preserve">of </w:t>
      </w:r>
      <w:r w:rsidR="00BF1510" w:rsidRPr="00DB2F1B">
        <w:rPr>
          <w:rFonts w:asciiTheme="minorHAnsi" w:hAnsiTheme="minorHAnsi" w:cstheme="minorHAnsi"/>
          <w:color w:val="000000" w:themeColor="text1"/>
        </w:rPr>
        <w:t xml:space="preserve">statehood </w:t>
      </w:r>
      <w:r w:rsidR="008C66EA" w:rsidRPr="00DB2F1B">
        <w:rPr>
          <w:rFonts w:asciiTheme="minorHAnsi" w:hAnsiTheme="minorHAnsi" w:cstheme="minorHAnsi"/>
          <w:color w:val="000000" w:themeColor="text1"/>
        </w:rPr>
        <w:t>in much the same way as</w:t>
      </w:r>
      <w:r w:rsidR="00BF1510" w:rsidRPr="00DB2F1B">
        <w:rPr>
          <w:rFonts w:asciiTheme="minorHAnsi" w:hAnsiTheme="minorHAnsi" w:cstheme="minorHAnsi"/>
          <w:color w:val="000000" w:themeColor="text1"/>
        </w:rPr>
        <w:t xml:space="preserve"> larger countries. </w:t>
      </w:r>
    </w:p>
    <w:p w14:paraId="2B5EB138" w14:textId="77777777" w:rsidR="00166110" w:rsidRPr="00DB2F1B" w:rsidRDefault="00166110">
      <w:pPr>
        <w:rPr>
          <w:rFonts w:asciiTheme="minorHAnsi" w:hAnsiTheme="minorHAnsi" w:cstheme="minorHAnsi"/>
          <w:color w:val="000000" w:themeColor="text1"/>
          <w:highlight w:val="yellow"/>
        </w:rPr>
      </w:pPr>
    </w:p>
    <w:p w14:paraId="1EF576E7" w14:textId="38381807" w:rsidR="007C4EF0" w:rsidRPr="00DB2F1B" w:rsidRDefault="00BF1510">
      <w:pPr>
        <w:rPr>
          <w:rFonts w:asciiTheme="minorHAnsi" w:hAnsiTheme="minorHAnsi" w:cstheme="minorHAnsi"/>
          <w:color w:val="000000" w:themeColor="text1"/>
        </w:rPr>
      </w:pPr>
      <w:r w:rsidRPr="00DB2F1B">
        <w:rPr>
          <w:rFonts w:asciiTheme="minorHAnsi" w:hAnsiTheme="minorHAnsi" w:cstheme="minorHAnsi"/>
          <w:color w:val="000000" w:themeColor="text1"/>
        </w:rPr>
        <w:t>Of the Caribbean and Pacific examples of secession mentioned in the introduction,</w:t>
      </w:r>
      <w:r w:rsidR="00166110" w:rsidRPr="00DB2F1B">
        <w:rPr>
          <w:rFonts w:asciiTheme="minorHAnsi" w:hAnsiTheme="minorHAnsi" w:cstheme="minorHAnsi"/>
          <w:color w:val="000000" w:themeColor="text1"/>
        </w:rPr>
        <w:t xml:space="preserve"> the Pacific cases</w:t>
      </w:r>
      <w:r w:rsidRPr="00DB2F1B">
        <w:rPr>
          <w:rFonts w:asciiTheme="minorHAnsi" w:hAnsiTheme="minorHAnsi" w:cstheme="minorHAnsi"/>
          <w:color w:val="000000" w:themeColor="text1"/>
        </w:rPr>
        <w:t xml:space="preserve"> can be more easily approximated within existing explanations as</w:t>
      </w:r>
      <w:r w:rsidR="00166110"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in each instance </w:t>
      </w:r>
      <w:r w:rsidR="00166110" w:rsidRPr="00DB2F1B">
        <w:rPr>
          <w:rFonts w:asciiTheme="minorHAnsi" w:hAnsiTheme="minorHAnsi" w:cstheme="minorHAnsi"/>
          <w:color w:val="000000" w:themeColor="text1"/>
        </w:rPr>
        <w:t xml:space="preserve">cultural and linguistic differences </w:t>
      </w:r>
      <w:r w:rsidR="00511DF4" w:rsidRPr="00DB2F1B">
        <w:rPr>
          <w:rFonts w:asciiTheme="minorHAnsi" w:hAnsiTheme="minorHAnsi" w:cstheme="minorHAnsi"/>
          <w:color w:val="000000" w:themeColor="text1"/>
        </w:rPr>
        <w:t>can and have been</w:t>
      </w:r>
      <w:r w:rsidR="00E64235" w:rsidRPr="00DB2F1B">
        <w:rPr>
          <w:rFonts w:asciiTheme="minorHAnsi" w:hAnsiTheme="minorHAnsi" w:cstheme="minorHAnsi"/>
          <w:color w:val="000000" w:themeColor="text1"/>
        </w:rPr>
        <w:t xml:space="preserve"> </w:t>
      </w:r>
      <w:r w:rsidR="00166110" w:rsidRPr="00DB2F1B">
        <w:rPr>
          <w:rFonts w:asciiTheme="minorHAnsi" w:hAnsiTheme="minorHAnsi" w:cstheme="minorHAnsi"/>
          <w:color w:val="000000" w:themeColor="text1"/>
        </w:rPr>
        <w:t>combined with territorial claims to legitimate secession. But</w:t>
      </w:r>
      <w:r w:rsidR="00C406C8" w:rsidRPr="00DB2F1B">
        <w:rPr>
          <w:rFonts w:asciiTheme="minorHAnsi" w:hAnsiTheme="minorHAnsi" w:cstheme="minorHAnsi"/>
          <w:color w:val="000000" w:themeColor="text1"/>
        </w:rPr>
        <w:t>, with the partial exception of Tobago,</w:t>
      </w:r>
      <w:r w:rsidR="00166110" w:rsidRPr="00DB2F1B">
        <w:rPr>
          <w:rFonts w:asciiTheme="minorHAnsi" w:hAnsiTheme="minorHAnsi" w:cstheme="minorHAnsi"/>
          <w:color w:val="000000" w:themeColor="text1"/>
        </w:rPr>
        <w:t xml:space="preserve"> </w:t>
      </w:r>
      <w:r w:rsidR="00C406C8" w:rsidRPr="00DB2F1B">
        <w:rPr>
          <w:rFonts w:asciiTheme="minorHAnsi" w:hAnsiTheme="minorHAnsi" w:cstheme="minorHAnsi"/>
          <w:color w:val="000000" w:themeColor="text1"/>
        </w:rPr>
        <w:t>most</w:t>
      </w:r>
      <w:r w:rsidR="00166110" w:rsidRPr="00DB2F1B">
        <w:rPr>
          <w:rFonts w:asciiTheme="minorHAnsi" w:hAnsiTheme="minorHAnsi" w:cstheme="minorHAnsi"/>
          <w:color w:val="000000" w:themeColor="text1"/>
        </w:rPr>
        <w:t xml:space="preserve"> Caribbean cases, whose population</w:t>
      </w:r>
      <w:r w:rsidR="00E64235" w:rsidRPr="00DB2F1B">
        <w:rPr>
          <w:rFonts w:asciiTheme="minorHAnsi" w:hAnsiTheme="minorHAnsi" w:cstheme="minorHAnsi"/>
          <w:color w:val="000000" w:themeColor="text1"/>
        </w:rPr>
        <w:t>s</w:t>
      </w:r>
      <w:r w:rsidR="00166110" w:rsidRPr="00DB2F1B">
        <w:rPr>
          <w:rFonts w:asciiTheme="minorHAnsi" w:hAnsiTheme="minorHAnsi" w:cstheme="minorHAnsi"/>
          <w:color w:val="000000" w:themeColor="text1"/>
        </w:rPr>
        <w:t xml:space="preserve"> </w:t>
      </w:r>
      <w:r w:rsidR="00E64235" w:rsidRPr="00DB2F1B">
        <w:rPr>
          <w:rFonts w:asciiTheme="minorHAnsi" w:hAnsiTheme="minorHAnsi" w:cstheme="minorHAnsi"/>
          <w:color w:val="000000" w:themeColor="text1"/>
        </w:rPr>
        <w:t>are</w:t>
      </w:r>
      <w:r w:rsidR="00166110" w:rsidRPr="00DB2F1B">
        <w:rPr>
          <w:rFonts w:asciiTheme="minorHAnsi" w:hAnsiTheme="minorHAnsi" w:cstheme="minorHAnsi"/>
          <w:color w:val="000000" w:themeColor="text1"/>
        </w:rPr>
        <w:t xml:space="preserve"> largely made up of the descendants of African slaves, </w:t>
      </w:r>
      <w:r w:rsidR="00C406C8" w:rsidRPr="00DB2F1B">
        <w:rPr>
          <w:rFonts w:asciiTheme="minorHAnsi" w:hAnsiTheme="minorHAnsi" w:cstheme="minorHAnsi"/>
          <w:color w:val="000000" w:themeColor="text1"/>
        </w:rPr>
        <w:t>are</w:t>
      </w:r>
      <w:r w:rsidR="00B24F21" w:rsidRPr="00DB2F1B">
        <w:rPr>
          <w:rFonts w:asciiTheme="minorHAnsi" w:hAnsiTheme="minorHAnsi" w:cstheme="minorHAnsi"/>
          <w:color w:val="000000" w:themeColor="text1"/>
        </w:rPr>
        <w:t xml:space="preserve"> </w:t>
      </w:r>
      <w:r w:rsidR="00166110" w:rsidRPr="00DB2F1B">
        <w:rPr>
          <w:rFonts w:asciiTheme="minorHAnsi" w:hAnsiTheme="minorHAnsi" w:cstheme="minorHAnsi"/>
          <w:color w:val="000000" w:themeColor="text1"/>
        </w:rPr>
        <w:t>ethnic</w:t>
      </w:r>
      <w:r w:rsidR="00B24F21" w:rsidRPr="00DB2F1B">
        <w:rPr>
          <w:rFonts w:asciiTheme="minorHAnsi" w:hAnsiTheme="minorHAnsi" w:cstheme="minorHAnsi"/>
          <w:color w:val="000000" w:themeColor="text1"/>
        </w:rPr>
        <w:t>ally</w:t>
      </w:r>
      <w:r w:rsidR="00511DF4" w:rsidRPr="00DB2F1B">
        <w:rPr>
          <w:rFonts w:asciiTheme="minorHAnsi" w:hAnsiTheme="minorHAnsi" w:cstheme="minorHAnsi"/>
          <w:color w:val="000000" w:themeColor="text1"/>
        </w:rPr>
        <w:t>,</w:t>
      </w:r>
      <w:r w:rsidR="00B24F21" w:rsidRPr="00DB2F1B">
        <w:rPr>
          <w:rFonts w:asciiTheme="minorHAnsi" w:hAnsiTheme="minorHAnsi" w:cstheme="minorHAnsi"/>
          <w:color w:val="000000" w:themeColor="text1"/>
        </w:rPr>
        <w:t xml:space="preserve"> linguistically</w:t>
      </w:r>
      <w:r w:rsidR="00511DF4" w:rsidRPr="00DB2F1B">
        <w:rPr>
          <w:rFonts w:asciiTheme="minorHAnsi" w:hAnsiTheme="minorHAnsi" w:cstheme="minorHAnsi"/>
          <w:color w:val="000000" w:themeColor="text1"/>
        </w:rPr>
        <w:t xml:space="preserve"> and religiously </w:t>
      </w:r>
      <w:r w:rsidR="00B24F21" w:rsidRPr="00DB2F1B">
        <w:rPr>
          <w:rFonts w:asciiTheme="minorHAnsi" w:hAnsiTheme="minorHAnsi" w:cstheme="minorHAnsi"/>
          <w:color w:val="000000" w:themeColor="text1"/>
        </w:rPr>
        <w:t>homogenous</w:t>
      </w:r>
      <w:r w:rsidR="00166110" w:rsidRPr="00DB2F1B">
        <w:rPr>
          <w:rFonts w:asciiTheme="minorHAnsi" w:hAnsiTheme="minorHAnsi" w:cstheme="minorHAnsi"/>
          <w:color w:val="000000" w:themeColor="text1"/>
        </w:rPr>
        <w:t xml:space="preserve">. </w:t>
      </w:r>
      <w:r w:rsidR="00A67A6F" w:rsidRPr="00DB2F1B">
        <w:rPr>
          <w:rFonts w:asciiTheme="minorHAnsi" w:hAnsiTheme="minorHAnsi" w:cstheme="minorHAnsi"/>
          <w:color w:val="000000" w:themeColor="text1"/>
        </w:rPr>
        <w:t>The other way a small territory might justify secession is if they had significant wealth, usually in minerals,</w:t>
      </w:r>
      <w:r w:rsidR="007C4EF0" w:rsidRPr="00DB2F1B">
        <w:rPr>
          <w:rFonts w:asciiTheme="minorHAnsi" w:hAnsiTheme="minorHAnsi" w:cstheme="minorHAnsi"/>
          <w:color w:val="000000" w:themeColor="text1"/>
        </w:rPr>
        <w:t xml:space="preserve"> </w:t>
      </w:r>
      <w:r w:rsidR="00A67A6F" w:rsidRPr="00DB2F1B">
        <w:rPr>
          <w:rFonts w:asciiTheme="minorHAnsi" w:hAnsiTheme="minorHAnsi" w:cstheme="minorHAnsi"/>
          <w:color w:val="000000" w:themeColor="text1"/>
        </w:rPr>
        <w:t xml:space="preserve">that would </w:t>
      </w:r>
      <w:r w:rsidR="00511DF4" w:rsidRPr="00DB2F1B">
        <w:rPr>
          <w:rFonts w:asciiTheme="minorHAnsi" w:hAnsiTheme="minorHAnsi" w:cstheme="minorHAnsi"/>
          <w:color w:val="000000" w:themeColor="text1"/>
        </w:rPr>
        <w:t>underwrite</w:t>
      </w:r>
      <w:r w:rsidR="00A67A6F" w:rsidRPr="00DB2F1B">
        <w:rPr>
          <w:rFonts w:asciiTheme="minorHAnsi" w:hAnsiTheme="minorHAnsi" w:cstheme="minorHAnsi"/>
          <w:color w:val="000000" w:themeColor="text1"/>
        </w:rPr>
        <w:t xml:space="preserve"> their viability</w:t>
      </w:r>
      <w:r w:rsidR="00511DF4" w:rsidRPr="00DB2F1B">
        <w:rPr>
          <w:rFonts w:asciiTheme="minorHAnsi" w:hAnsiTheme="minorHAnsi" w:cstheme="minorHAnsi"/>
          <w:color w:val="000000" w:themeColor="text1"/>
        </w:rPr>
        <w:t xml:space="preserve"> as an independent entity</w:t>
      </w:r>
      <w:r w:rsidR="00A67A6F" w:rsidRPr="00DB2F1B">
        <w:rPr>
          <w:rFonts w:asciiTheme="minorHAnsi" w:hAnsiTheme="minorHAnsi" w:cstheme="minorHAnsi"/>
          <w:color w:val="000000" w:themeColor="text1"/>
        </w:rPr>
        <w:t>. But Barbuda</w:t>
      </w:r>
      <w:r w:rsidR="00511DF4" w:rsidRPr="00DB2F1B">
        <w:rPr>
          <w:rFonts w:asciiTheme="minorHAnsi" w:hAnsiTheme="minorHAnsi" w:cstheme="minorHAnsi"/>
          <w:color w:val="000000" w:themeColor="text1"/>
        </w:rPr>
        <w:t xml:space="preserve"> </w:t>
      </w:r>
      <w:r w:rsidR="00A67A6F" w:rsidRPr="00DB2F1B">
        <w:rPr>
          <w:rFonts w:asciiTheme="minorHAnsi" w:hAnsiTheme="minorHAnsi" w:cstheme="minorHAnsi"/>
          <w:color w:val="000000" w:themeColor="text1"/>
        </w:rPr>
        <w:t xml:space="preserve">is currently </w:t>
      </w:r>
      <w:r w:rsidR="006006EE" w:rsidRPr="00DB2F1B">
        <w:rPr>
          <w:rFonts w:asciiTheme="minorHAnsi" w:hAnsiTheme="minorHAnsi" w:cstheme="minorHAnsi"/>
          <w:color w:val="000000" w:themeColor="text1"/>
        </w:rPr>
        <w:t xml:space="preserve">a net </w:t>
      </w:r>
      <w:r w:rsidR="00D64043" w:rsidRPr="00DB2F1B">
        <w:rPr>
          <w:rFonts w:asciiTheme="minorHAnsi" w:hAnsiTheme="minorHAnsi" w:cstheme="minorHAnsi"/>
          <w:color w:val="000000" w:themeColor="text1"/>
        </w:rPr>
        <w:t>recipient</w:t>
      </w:r>
      <w:r w:rsidR="006006EE" w:rsidRPr="00DB2F1B">
        <w:rPr>
          <w:rFonts w:asciiTheme="minorHAnsi" w:hAnsiTheme="minorHAnsi" w:cstheme="minorHAnsi"/>
          <w:color w:val="000000" w:themeColor="text1"/>
        </w:rPr>
        <w:t xml:space="preserve"> of Antiguan funds</w:t>
      </w:r>
      <w:r w:rsidR="00511DF4" w:rsidRPr="00DB2F1B">
        <w:rPr>
          <w:rFonts w:asciiTheme="minorHAnsi" w:hAnsiTheme="minorHAnsi" w:cstheme="minorHAnsi"/>
          <w:color w:val="000000" w:themeColor="text1"/>
        </w:rPr>
        <w:t xml:space="preserve"> with no known mineral wealth</w:t>
      </w:r>
      <w:r w:rsidR="007C4EF0" w:rsidRPr="00DB2F1B">
        <w:rPr>
          <w:rFonts w:asciiTheme="minorHAnsi" w:hAnsiTheme="minorHAnsi" w:cstheme="minorHAnsi"/>
          <w:color w:val="000000" w:themeColor="text1"/>
        </w:rPr>
        <w:t xml:space="preserve">. </w:t>
      </w:r>
      <w:r w:rsidR="00A67A6F" w:rsidRPr="00DB2F1B">
        <w:rPr>
          <w:rFonts w:asciiTheme="minorHAnsi" w:hAnsiTheme="minorHAnsi" w:cstheme="minorHAnsi"/>
          <w:color w:val="000000" w:themeColor="text1"/>
        </w:rPr>
        <w:t>In which case, all of the usual factors—ethnic, linguistic, religious and economic—are absent but</w:t>
      </w:r>
      <w:r w:rsidR="007C4EF0" w:rsidRPr="00DB2F1B">
        <w:rPr>
          <w:rFonts w:asciiTheme="minorHAnsi" w:hAnsiTheme="minorHAnsi" w:cstheme="minorHAnsi"/>
          <w:color w:val="000000" w:themeColor="text1"/>
        </w:rPr>
        <w:t xml:space="preserve"> </w:t>
      </w:r>
      <w:r w:rsidR="00A67A6F" w:rsidRPr="00DB2F1B">
        <w:rPr>
          <w:rFonts w:asciiTheme="minorHAnsi" w:hAnsiTheme="minorHAnsi" w:cstheme="minorHAnsi"/>
          <w:color w:val="000000" w:themeColor="text1"/>
        </w:rPr>
        <w:t>secessionist</w:t>
      </w:r>
      <w:r w:rsidR="007C4EF0" w:rsidRPr="00DB2F1B">
        <w:rPr>
          <w:rFonts w:asciiTheme="minorHAnsi" w:hAnsiTheme="minorHAnsi" w:cstheme="minorHAnsi"/>
          <w:color w:val="000000" w:themeColor="text1"/>
        </w:rPr>
        <w:t xml:space="preserve"> movement</w:t>
      </w:r>
      <w:r w:rsidR="00511DF4" w:rsidRPr="00DB2F1B">
        <w:rPr>
          <w:rFonts w:asciiTheme="minorHAnsi" w:hAnsiTheme="minorHAnsi" w:cstheme="minorHAnsi"/>
          <w:color w:val="000000" w:themeColor="text1"/>
        </w:rPr>
        <w:t xml:space="preserve">s </w:t>
      </w:r>
      <w:r w:rsidR="007C4EF0" w:rsidRPr="00DB2F1B">
        <w:rPr>
          <w:rFonts w:asciiTheme="minorHAnsi" w:hAnsiTheme="minorHAnsi" w:cstheme="minorHAnsi"/>
          <w:color w:val="000000" w:themeColor="text1"/>
        </w:rPr>
        <w:t>persist</w:t>
      </w:r>
      <w:r w:rsidR="00A67A6F" w:rsidRPr="00DB2F1B">
        <w:rPr>
          <w:rFonts w:asciiTheme="minorHAnsi" w:hAnsiTheme="minorHAnsi" w:cstheme="minorHAnsi"/>
          <w:color w:val="000000" w:themeColor="text1"/>
        </w:rPr>
        <w:t xml:space="preserve"> and in Barbuda ha</w:t>
      </w:r>
      <w:r w:rsidR="00511DF4" w:rsidRPr="00DB2F1B">
        <w:rPr>
          <w:rFonts w:asciiTheme="minorHAnsi" w:hAnsiTheme="minorHAnsi" w:cstheme="minorHAnsi"/>
          <w:color w:val="000000" w:themeColor="text1"/>
        </w:rPr>
        <w:t>ve</w:t>
      </w:r>
      <w:r w:rsidR="00A67A6F" w:rsidRPr="00DB2F1B">
        <w:rPr>
          <w:rFonts w:asciiTheme="minorHAnsi" w:hAnsiTheme="minorHAnsi" w:cstheme="minorHAnsi"/>
          <w:color w:val="000000" w:themeColor="text1"/>
        </w:rPr>
        <w:t xml:space="preserve"> gained strength</w:t>
      </w:r>
      <w:r w:rsidR="007C4EF0" w:rsidRPr="00DB2F1B">
        <w:rPr>
          <w:rFonts w:asciiTheme="minorHAnsi" w:hAnsiTheme="minorHAnsi" w:cstheme="minorHAnsi"/>
          <w:color w:val="000000" w:themeColor="text1"/>
        </w:rPr>
        <w:t xml:space="preserve">, albeit </w:t>
      </w:r>
      <w:r w:rsidRPr="00DB2F1B">
        <w:rPr>
          <w:rFonts w:asciiTheme="minorHAnsi" w:hAnsiTheme="minorHAnsi" w:cstheme="minorHAnsi"/>
          <w:color w:val="000000" w:themeColor="text1"/>
        </w:rPr>
        <w:t xml:space="preserve">on Nevis and Tobago </w:t>
      </w:r>
      <w:r w:rsidR="007C4EF0" w:rsidRPr="00DB2F1B">
        <w:rPr>
          <w:rFonts w:asciiTheme="minorHAnsi" w:hAnsiTheme="minorHAnsi" w:cstheme="minorHAnsi"/>
          <w:color w:val="000000" w:themeColor="text1"/>
        </w:rPr>
        <w:t xml:space="preserve">they have </w:t>
      </w:r>
      <w:r w:rsidR="003D3E75" w:rsidRPr="00DB2F1B">
        <w:rPr>
          <w:rFonts w:asciiTheme="minorHAnsi" w:hAnsiTheme="minorHAnsi" w:cstheme="minorHAnsi"/>
          <w:color w:val="000000" w:themeColor="text1"/>
        </w:rPr>
        <w:t>become</w:t>
      </w:r>
      <w:r w:rsidR="007C4EF0" w:rsidRPr="00DB2F1B">
        <w:rPr>
          <w:rFonts w:asciiTheme="minorHAnsi" w:hAnsiTheme="minorHAnsi" w:cstheme="minorHAnsi"/>
          <w:color w:val="000000" w:themeColor="text1"/>
        </w:rPr>
        <w:t xml:space="preserve"> somewhat dormant in recent years due to concessions made by central governments. </w:t>
      </w:r>
    </w:p>
    <w:p w14:paraId="139A0DD1" w14:textId="77777777" w:rsidR="007C4EF0" w:rsidRPr="00DB2F1B" w:rsidRDefault="007C4EF0">
      <w:pPr>
        <w:rPr>
          <w:rFonts w:asciiTheme="minorHAnsi" w:hAnsiTheme="minorHAnsi" w:cstheme="minorHAnsi"/>
          <w:color w:val="000000" w:themeColor="text1"/>
        </w:rPr>
      </w:pPr>
    </w:p>
    <w:p w14:paraId="5EBC8F70" w14:textId="171BF23D" w:rsidR="00556FFE" w:rsidRPr="00DB2F1B" w:rsidRDefault="007C4EF0" w:rsidP="00556FFE">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Each of these cases consist of countries with two main islands, one smaller, and one larger. The perception is that the larger dominates and exploits the smaller. And it is on the basis of </w:t>
      </w:r>
      <w:r w:rsidRPr="00DB2F1B">
        <w:rPr>
          <w:rFonts w:asciiTheme="minorHAnsi" w:hAnsiTheme="minorHAnsi" w:cstheme="minorHAnsi"/>
          <w:color w:val="000000" w:themeColor="text1"/>
        </w:rPr>
        <w:lastRenderedPageBreak/>
        <w:t xml:space="preserve">this distinctly </w:t>
      </w:r>
      <w:r w:rsidR="003D3E75" w:rsidRPr="00DB2F1B">
        <w:rPr>
          <w:rFonts w:asciiTheme="minorHAnsi" w:hAnsiTheme="minorHAnsi" w:cstheme="minorHAnsi"/>
          <w:color w:val="000000" w:themeColor="text1"/>
        </w:rPr>
        <w:t>territorial</w:t>
      </w:r>
      <w:r w:rsidRPr="00DB2F1B">
        <w:rPr>
          <w:rFonts w:asciiTheme="minorHAnsi" w:hAnsiTheme="minorHAnsi" w:cstheme="minorHAnsi"/>
          <w:color w:val="000000" w:themeColor="text1"/>
        </w:rPr>
        <w:t xml:space="preserve"> characteristic that claims to secession are constructed. </w:t>
      </w:r>
      <w:r w:rsidR="00556FFE" w:rsidRPr="00DB2F1B">
        <w:rPr>
          <w:rFonts w:asciiTheme="minorHAnsi" w:hAnsiTheme="minorHAnsi" w:cstheme="minorHAnsi"/>
          <w:color w:val="000000" w:themeColor="text1"/>
        </w:rPr>
        <w:t xml:space="preserve">As Sir Ronald Sanders, </w:t>
      </w:r>
      <w:r w:rsidR="0071599D" w:rsidRPr="00DB2F1B">
        <w:rPr>
          <w:rFonts w:asciiTheme="minorHAnsi" w:hAnsiTheme="minorHAnsi" w:cstheme="minorHAnsi"/>
          <w:color w:val="000000" w:themeColor="text1"/>
        </w:rPr>
        <w:t>formerly Antigua and Barbuda’s most senior diplomat</w:t>
      </w:r>
      <w:r w:rsidR="00556FFE" w:rsidRPr="00DB2F1B">
        <w:rPr>
          <w:rFonts w:asciiTheme="minorHAnsi" w:hAnsiTheme="minorHAnsi" w:cstheme="minorHAnsi"/>
          <w:color w:val="000000" w:themeColor="text1"/>
        </w:rPr>
        <w:t>, argues (2018: 86-87):</w:t>
      </w:r>
    </w:p>
    <w:p w14:paraId="02D7A3EB" w14:textId="77777777" w:rsidR="00556FFE" w:rsidRPr="00DB2F1B" w:rsidRDefault="00556FFE" w:rsidP="00556FFE">
      <w:pPr>
        <w:rPr>
          <w:rFonts w:asciiTheme="minorHAnsi" w:hAnsiTheme="minorHAnsi" w:cstheme="minorHAnsi"/>
          <w:color w:val="000000" w:themeColor="text1"/>
        </w:rPr>
      </w:pPr>
    </w:p>
    <w:p w14:paraId="593A44C7" w14:textId="77777777" w:rsidR="00556FFE" w:rsidRPr="00DB2F1B" w:rsidRDefault="00556FFE" w:rsidP="00556FFE">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in each case, the secessionists claimed ‘distinct communities’, expressed their dissatisfaction with being governed from ‘another island’, and demanded more autonomy even though objective analysis showed that the tiny islands could not pay for themselves ... In Barbuda’s case, it contributes less than 1 per cent of the GDP of Antigua and Barbuda and the local government is entirely dependent for all its financing on the Central government ... Despite this, the atavistic disposition for distinctiveness as a community and the objection to being governed from outside—even by a government in whose election they participate and which pays for their existence—is likely to continue … </w:t>
      </w:r>
    </w:p>
    <w:p w14:paraId="1E5886AA" w14:textId="77777777" w:rsidR="00556FFE" w:rsidRPr="00DB2F1B" w:rsidRDefault="00556FFE" w:rsidP="00556FFE">
      <w:pPr>
        <w:rPr>
          <w:rFonts w:asciiTheme="minorHAnsi" w:hAnsiTheme="minorHAnsi" w:cstheme="minorHAnsi"/>
          <w:color w:val="000000" w:themeColor="text1"/>
        </w:rPr>
      </w:pPr>
    </w:p>
    <w:p w14:paraId="1E4BB920" w14:textId="35DD5648" w:rsidR="001D7C91" w:rsidRPr="00DB2F1B" w:rsidRDefault="00EF6B9B">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Territory is typically defined as </w:t>
      </w:r>
      <w:r w:rsidR="00CC7619" w:rsidRPr="00DB2F1B">
        <w:rPr>
          <w:rFonts w:asciiTheme="minorHAnsi" w:hAnsiTheme="minorHAnsi" w:cstheme="minorHAnsi"/>
          <w:color w:val="000000" w:themeColor="text1"/>
        </w:rPr>
        <w:t>the demarcation of</w:t>
      </w:r>
      <w:r w:rsidRPr="00DB2F1B">
        <w:rPr>
          <w:rFonts w:asciiTheme="minorHAnsi" w:hAnsiTheme="minorHAnsi" w:cstheme="minorHAnsi"/>
          <w:color w:val="000000" w:themeColor="text1"/>
        </w:rPr>
        <w:t xml:space="preserve"> land </w:t>
      </w:r>
      <w:r w:rsidR="00CC7619" w:rsidRPr="00DB2F1B">
        <w:rPr>
          <w:rFonts w:asciiTheme="minorHAnsi" w:hAnsiTheme="minorHAnsi" w:cstheme="minorHAnsi"/>
          <w:color w:val="000000" w:themeColor="text1"/>
        </w:rPr>
        <w:t xml:space="preserve">on political grounds </w:t>
      </w:r>
      <w:r w:rsidRPr="00DB2F1B">
        <w:rPr>
          <w:rFonts w:asciiTheme="minorHAnsi" w:hAnsiTheme="minorHAnsi" w:cstheme="minorHAnsi"/>
          <w:color w:val="000000" w:themeColor="text1"/>
        </w:rPr>
        <w:t>(</w:t>
      </w:r>
      <w:proofErr w:type="spellStart"/>
      <w:r w:rsidR="008D0AB3" w:rsidRPr="00DB2F1B">
        <w:rPr>
          <w:rFonts w:asciiTheme="minorHAnsi" w:hAnsiTheme="minorHAnsi" w:cstheme="minorHAnsi"/>
          <w:color w:val="000000" w:themeColor="text1"/>
        </w:rPr>
        <w:t>Kolers</w:t>
      </w:r>
      <w:proofErr w:type="spellEnd"/>
      <w:r w:rsidR="00CC7619" w:rsidRPr="00DB2F1B">
        <w:rPr>
          <w:rFonts w:asciiTheme="minorHAnsi" w:hAnsiTheme="minorHAnsi" w:cstheme="minorHAnsi"/>
          <w:color w:val="000000" w:themeColor="text1"/>
        </w:rPr>
        <w:t xml:space="preserve"> 2009</w:t>
      </w:r>
      <w:r w:rsidR="008D0AB3"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Moore</w:t>
      </w:r>
      <w:r w:rsidR="00CC7619" w:rsidRPr="00DB2F1B">
        <w:rPr>
          <w:rFonts w:asciiTheme="minorHAnsi" w:hAnsiTheme="minorHAnsi" w:cstheme="minorHAnsi"/>
          <w:color w:val="000000" w:themeColor="text1"/>
        </w:rPr>
        <w:t xml:space="preserve"> 2015</w:t>
      </w:r>
      <w:r w:rsidRPr="00DB2F1B">
        <w:rPr>
          <w:rFonts w:asciiTheme="minorHAnsi" w:hAnsiTheme="minorHAnsi" w:cstheme="minorHAnsi"/>
          <w:color w:val="000000" w:themeColor="text1"/>
        </w:rPr>
        <w:t xml:space="preserve">). That is, a territory is </w:t>
      </w:r>
      <w:r w:rsidR="008D0AB3" w:rsidRPr="00DB2F1B">
        <w:rPr>
          <w:rFonts w:asciiTheme="minorHAnsi" w:hAnsiTheme="minorHAnsi" w:cstheme="minorHAnsi"/>
          <w:color w:val="000000" w:themeColor="text1"/>
        </w:rPr>
        <w:t>enacted</w:t>
      </w:r>
      <w:r w:rsidRPr="00DB2F1B">
        <w:rPr>
          <w:rFonts w:asciiTheme="minorHAnsi" w:hAnsiTheme="minorHAnsi" w:cstheme="minorHAnsi"/>
          <w:color w:val="000000" w:themeColor="text1"/>
        </w:rPr>
        <w:t xml:space="preserve"> when </w:t>
      </w:r>
      <w:r w:rsidR="00CC7619" w:rsidRPr="00DB2F1B">
        <w:rPr>
          <w:rFonts w:asciiTheme="minorHAnsi" w:hAnsiTheme="minorHAnsi" w:cstheme="minorHAnsi"/>
          <w:color w:val="000000" w:themeColor="text1"/>
        </w:rPr>
        <w:t xml:space="preserve">a piece of </w:t>
      </w:r>
      <w:r w:rsidRPr="00DB2F1B">
        <w:rPr>
          <w:rFonts w:asciiTheme="minorHAnsi" w:hAnsiTheme="minorHAnsi" w:cstheme="minorHAnsi"/>
          <w:color w:val="000000" w:themeColor="text1"/>
        </w:rPr>
        <w:t xml:space="preserve">land becomes </w:t>
      </w:r>
      <w:r w:rsidR="008D0AB3" w:rsidRPr="00DB2F1B">
        <w:rPr>
          <w:rFonts w:asciiTheme="minorHAnsi" w:hAnsiTheme="minorHAnsi" w:cstheme="minorHAnsi"/>
          <w:color w:val="000000" w:themeColor="text1"/>
        </w:rPr>
        <w:t xml:space="preserve">the </w:t>
      </w:r>
      <w:r w:rsidRPr="00DB2F1B">
        <w:rPr>
          <w:rFonts w:asciiTheme="minorHAnsi" w:hAnsiTheme="minorHAnsi" w:cstheme="minorHAnsi"/>
          <w:color w:val="000000" w:themeColor="text1"/>
        </w:rPr>
        <w:t xml:space="preserve">subject </w:t>
      </w:r>
      <w:r w:rsidR="008D0AB3" w:rsidRPr="00DB2F1B">
        <w:rPr>
          <w:rFonts w:asciiTheme="minorHAnsi" w:hAnsiTheme="minorHAnsi" w:cstheme="minorHAnsi"/>
          <w:color w:val="000000" w:themeColor="text1"/>
        </w:rPr>
        <w:t>of</w:t>
      </w:r>
      <w:r w:rsidRPr="00DB2F1B">
        <w:rPr>
          <w:rFonts w:asciiTheme="minorHAnsi" w:hAnsiTheme="minorHAnsi" w:cstheme="minorHAnsi"/>
          <w:color w:val="000000" w:themeColor="text1"/>
        </w:rPr>
        <w:t xml:space="preserve"> </w:t>
      </w:r>
      <w:r w:rsidR="008D0AB3" w:rsidRPr="00DB2F1B">
        <w:rPr>
          <w:rFonts w:asciiTheme="minorHAnsi" w:hAnsiTheme="minorHAnsi" w:cstheme="minorHAnsi"/>
          <w:color w:val="000000" w:themeColor="text1"/>
        </w:rPr>
        <w:t xml:space="preserve">a claim to </w:t>
      </w:r>
      <w:r w:rsidRPr="00DB2F1B">
        <w:rPr>
          <w:rFonts w:asciiTheme="minorHAnsi" w:hAnsiTheme="minorHAnsi" w:cstheme="minorHAnsi"/>
          <w:color w:val="000000" w:themeColor="text1"/>
        </w:rPr>
        <w:t xml:space="preserve">political authority. </w:t>
      </w:r>
      <w:r w:rsidR="001D7C91" w:rsidRPr="00DB2F1B">
        <w:rPr>
          <w:rFonts w:asciiTheme="minorHAnsi" w:hAnsiTheme="minorHAnsi" w:cstheme="minorHAnsi"/>
          <w:color w:val="000000" w:themeColor="text1"/>
        </w:rPr>
        <w:t>Island</w:t>
      </w:r>
      <w:r w:rsidR="00287BBC" w:rsidRPr="00DB2F1B">
        <w:rPr>
          <w:rFonts w:asciiTheme="minorHAnsi" w:hAnsiTheme="minorHAnsi" w:cstheme="minorHAnsi"/>
          <w:color w:val="000000" w:themeColor="text1"/>
        </w:rPr>
        <w:t>s</w:t>
      </w:r>
      <w:r w:rsidR="001D7C91" w:rsidRPr="00DB2F1B">
        <w:rPr>
          <w:rFonts w:asciiTheme="minorHAnsi" w:hAnsiTheme="minorHAnsi" w:cstheme="minorHAnsi"/>
          <w:color w:val="000000" w:themeColor="text1"/>
        </w:rPr>
        <w:t xml:space="preserve"> are often said to be the most distinctive example of ‘naturally’ occurring territories. Penrose (2002</w:t>
      </w:r>
      <w:r w:rsidR="00094270" w:rsidRPr="00DB2F1B">
        <w:rPr>
          <w:rFonts w:asciiTheme="minorHAnsi" w:hAnsiTheme="minorHAnsi" w:cstheme="minorHAnsi"/>
          <w:color w:val="000000" w:themeColor="text1"/>
        </w:rPr>
        <w:t>: 280</w:t>
      </w:r>
      <w:r w:rsidR="001D7C91" w:rsidRPr="00DB2F1B">
        <w:rPr>
          <w:rFonts w:asciiTheme="minorHAnsi" w:hAnsiTheme="minorHAnsi" w:cstheme="minorHAnsi"/>
          <w:color w:val="000000" w:themeColor="text1"/>
        </w:rPr>
        <w:t xml:space="preserve">), for example, </w:t>
      </w:r>
      <w:r w:rsidR="006D6735" w:rsidRPr="00DB2F1B">
        <w:rPr>
          <w:rFonts w:asciiTheme="minorHAnsi" w:hAnsiTheme="minorHAnsi" w:cstheme="minorHAnsi"/>
          <w:color w:val="000000" w:themeColor="text1"/>
        </w:rPr>
        <w:t xml:space="preserve">argues that </w:t>
      </w:r>
      <w:r w:rsidR="001502E4" w:rsidRPr="00DB2F1B">
        <w:rPr>
          <w:rFonts w:asciiTheme="minorHAnsi" w:hAnsiTheme="minorHAnsi" w:cstheme="minorHAnsi"/>
          <w:color w:val="000000" w:themeColor="text1"/>
        </w:rPr>
        <w:t>‘</w:t>
      </w:r>
      <w:r w:rsidR="00094270" w:rsidRPr="00DB2F1B">
        <w:rPr>
          <w:rFonts w:asciiTheme="minorHAnsi" w:hAnsiTheme="minorHAnsi" w:cstheme="minorHAnsi"/>
          <w:color w:val="000000" w:themeColor="text1"/>
        </w:rPr>
        <w:t>islands are frequently viewed as discrete geographical entities because the boundaries of the land are clearly marked by water</w:t>
      </w:r>
      <w:r w:rsidR="001502E4" w:rsidRPr="00DB2F1B">
        <w:rPr>
          <w:rFonts w:asciiTheme="minorHAnsi" w:hAnsiTheme="minorHAnsi" w:cstheme="minorHAnsi"/>
          <w:color w:val="000000" w:themeColor="text1"/>
        </w:rPr>
        <w:t>’</w:t>
      </w:r>
      <w:r w:rsidR="00BF1510" w:rsidRPr="00DB2F1B">
        <w:rPr>
          <w:rFonts w:asciiTheme="minorHAnsi" w:hAnsiTheme="minorHAnsi" w:cstheme="minorHAnsi"/>
          <w:color w:val="000000" w:themeColor="text1"/>
        </w:rPr>
        <w:t xml:space="preserve">. </w:t>
      </w:r>
      <w:r w:rsidR="00094270" w:rsidRPr="00DB2F1B">
        <w:rPr>
          <w:rFonts w:asciiTheme="minorHAnsi" w:hAnsiTheme="minorHAnsi" w:cstheme="minorHAnsi"/>
          <w:color w:val="000000" w:themeColor="text1"/>
        </w:rPr>
        <w:t>This distinct boundary both enacts and reinforces the symbolic distinction between islanders and mainlanders or continentals</w:t>
      </w:r>
      <w:r w:rsidR="003D3E75" w:rsidRPr="00DB2F1B">
        <w:rPr>
          <w:rFonts w:asciiTheme="minorHAnsi" w:hAnsiTheme="minorHAnsi" w:cstheme="minorHAnsi"/>
          <w:color w:val="000000" w:themeColor="text1"/>
        </w:rPr>
        <w:t>,</w:t>
      </w:r>
      <w:r w:rsidR="00094270" w:rsidRPr="00DB2F1B">
        <w:rPr>
          <w:rFonts w:asciiTheme="minorHAnsi" w:hAnsiTheme="minorHAnsi" w:cstheme="minorHAnsi"/>
          <w:color w:val="000000" w:themeColor="text1"/>
        </w:rPr>
        <w:t xml:space="preserve"> while at the same time reinforcing a sense of possession </w:t>
      </w:r>
      <w:r w:rsidR="008D0AB3" w:rsidRPr="00DB2F1B">
        <w:rPr>
          <w:rFonts w:asciiTheme="minorHAnsi" w:hAnsiTheme="minorHAnsi" w:cstheme="minorHAnsi"/>
          <w:color w:val="000000" w:themeColor="text1"/>
        </w:rPr>
        <w:t>or political control over</w:t>
      </w:r>
      <w:r w:rsidR="00094270" w:rsidRPr="00DB2F1B">
        <w:rPr>
          <w:rFonts w:asciiTheme="minorHAnsi" w:hAnsiTheme="minorHAnsi" w:cstheme="minorHAnsi"/>
          <w:color w:val="000000" w:themeColor="text1"/>
        </w:rPr>
        <w:t xml:space="preserve"> </w:t>
      </w:r>
      <w:r w:rsidR="003D3E75" w:rsidRPr="00DB2F1B">
        <w:rPr>
          <w:rFonts w:asciiTheme="minorHAnsi" w:hAnsiTheme="minorHAnsi" w:cstheme="minorHAnsi"/>
          <w:color w:val="000000" w:themeColor="text1"/>
        </w:rPr>
        <w:t xml:space="preserve">the island </w:t>
      </w:r>
      <w:r w:rsidR="00094270" w:rsidRPr="00DB2F1B">
        <w:rPr>
          <w:rFonts w:asciiTheme="minorHAnsi" w:hAnsiTheme="minorHAnsi" w:cstheme="minorHAnsi"/>
          <w:color w:val="000000" w:themeColor="text1"/>
        </w:rPr>
        <w:t xml:space="preserve">territory. Islanders thus come to see themselves as the natural custodians of that territory. </w:t>
      </w:r>
      <w:r w:rsidR="00BF1510" w:rsidRPr="00DB2F1B">
        <w:rPr>
          <w:rFonts w:asciiTheme="minorHAnsi" w:hAnsiTheme="minorHAnsi" w:cstheme="minorHAnsi"/>
          <w:color w:val="000000" w:themeColor="text1"/>
        </w:rPr>
        <w:t xml:space="preserve">In this sense their ‘islandness’ </w:t>
      </w:r>
      <w:r w:rsidR="00094270" w:rsidRPr="00DB2F1B">
        <w:rPr>
          <w:rFonts w:asciiTheme="minorHAnsi" w:hAnsiTheme="minorHAnsi" w:cstheme="minorHAnsi"/>
          <w:color w:val="000000" w:themeColor="text1"/>
        </w:rPr>
        <w:t xml:space="preserve">and the emotional attachment it implies </w:t>
      </w:r>
      <w:r w:rsidR="00BF1510" w:rsidRPr="00DB2F1B">
        <w:rPr>
          <w:rFonts w:asciiTheme="minorHAnsi" w:hAnsiTheme="minorHAnsi" w:cstheme="minorHAnsi"/>
          <w:color w:val="000000" w:themeColor="text1"/>
        </w:rPr>
        <w:t>serve</w:t>
      </w:r>
      <w:r w:rsidR="00094270" w:rsidRPr="00DB2F1B">
        <w:rPr>
          <w:rFonts w:asciiTheme="minorHAnsi" w:hAnsiTheme="minorHAnsi" w:cstheme="minorHAnsi"/>
          <w:color w:val="000000" w:themeColor="text1"/>
        </w:rPr>
        <w:t>s</w:t>
      </w:r>
      <w:r w:rsidR="00BF1510" w:rsidRPr="00DB2F1B">
        <w:rPr>
          <w:rFonts w:asciiTheme="minorHAnsi" w:hAnsiTheme="minorHAnsi" w:cstheme="minorHAnsi"/>
          <w:color w:val="000000" w:themeColor="text1"/>
        </w:rPr>
        <w:t xml:space="preserve"> as an ideal proxy to investigate how territory operates as a resource in the nationalist imaginary.  </w:t>
      </w:r>
    </w:p>
    <w:p w14:paraId="427A0DAB" w14:textId="77777777" w:rsidR="001D7C91" w:rsidRPr="00DB2F1B" w:rsidRDefault="001D7C91">
      <w:pPr>
        <w:rPr>
          <w:rFonts w:asciiTheme="minorHAnsi" w:hAnsiTheme="minorHAnsi" w:cstheme="minorHAnsi"/>
          <w:color w:val="000000" w:themeColor="text1"/>
        </w:rPr>
      </w:pPr>
    </w:p>
    <w:p w14:paraId="529C9F12" w14:textId="3D6C6963" w:rsidR="00112A2E" w:rsidRPr="00DB2F1B" w:rsidRDefault="001D7C91" w:rsidP="00F81AC7">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Island studies scholars </w:t>
      </w:r>
      <w:r w:rsidR="00112A2E" w:rsidRPr="00DB2F1B">
        <w:rPr>
          <w:rFonts w:asciiTheme="minorHAnsi" w:hAnsiTheme="minorHAnsi" w:cstheme="minorHAnsi"/>
          <w:color w:val="000000" w:themeColor="text1"/>
        </w:rPr>
        <w:t>define ‘islands’ as geographic spaces that are isolated from metropolitan centres due to distinct obstacles—</w:t>
      </w:r>
      <w:r w:rsidR="003D3E75" w:rsidRPr="00DB2F1B">
        <w:rPr>
          <w:rFonts w:asciiTheme="minorHAnsi" w:hAnsiTheme="minorHAnsi" w:cstheme="minorHAnsi"/>
          <w:color w:val="000000" w:themeColor="text1"/>
        </w:rPr>
        <w:t xml:space="preserve">typically </w:t>
      </w:r>
      <w:r w:rsidR="00112A2E" w:rsidRPr="00DB2F1B">
        <w:rPr>
          <w:rFonts w:asciiTheme="minorHAnsi" w:hAnsiTheme="minorHAnsi" w:cstheme="minorHAnsi"/>
          <w:color w:val="000000" w:themeColor="text1"/>
        </w:rPr>
        <w:t>sea,</w:t>
      </w:r>
      <w:r w:rsidR="003D3E75" w:rsidRPr="00DB2F1B">
        <w:rPr>
          <w:rFonts w:asciiTheme="minorHAnsi" w:hAnsiTheme="minorHAnsi" w:cstheme="minorHAnsi"/>
          <w:color w:val="000000" w:themeColor="text1"/>
        </w:rPr>
        <w:t xml:space="preserve"> but also</w:t>
      </w:r>
      <w:r w:rsidR="00112A2E" w:rsidRPr="00DB2F1B">
        <w:rPr>
          <w:rFonts w:asciiTheme="minorHAnsi" w:hAnsiTheme="minorHAnsi" w:cstheme="minorHAnsi"/>
          <w:color w:val="000000" w:themeColor="text1"/>
        </w:rPr>
        <w:t xml:space="preserve"> mountains, rainforests, </w:t>
      </w:r>
      <w:r w:rsidR="003D3E75" w:rsidRPr="00DB2F1B">
        <w:rPr>
          <w:rFonts w:asciiTheme="minorHAnsi" w:hAnsiTheme="minorHAnsi" w:cstheme="minorHAnsi"/>
          <w:color w:val="000000" w:themeColor="text1"/>
        </w:rPr>
        <w:t xml:space="preserve">or </w:t>
      </w:r>
      <w:r w:rsidR="00112A2E" w:rsidRPr="00DB2F1B">
        <w:rPr>
          <w:rFonts w:asciiTheme="minorHAnsi" w:hAnsiTheme="minorHAnsi" w:cstheme="minorHAnsi"/>
          <w:color w:val="000000" w:themeColor="text1"/>
        </w:rPr>
        <w:t>deserts—that render them relatively insular and inaccessible (Baldacchino 2004</w:t>
      </w:r>
      <w:r w:rsidR="00F31A7A" w:rsidRPr="00DB2F1B">
        <w:rPr>
          <w:rFonts w:asciiTheme="minorHAnsi" w:hAnsiTheme="minorHAnsi" w:cstheme="minorHAnsi"/>
          <w:color w:val="000000" w:themeColor="text1"/>
        </w:rPr>
        <w:t>; Lowenthal 2007</w:t>
      </w:r>
      <w:r w:rsidR="00112A2E" w:rsidRPr="00DB2F1B">
        <w:rPr>
          <w:rFonts w:asciiTheme="minorHAnsi" w:hAnsiTheme="minorHAnsi" w:cstheme="minorHAnsi"/>
          <w:color w:val="000000" w:themeColor="text1"/>
        </w:rPr>
        <w:t xml:space="preserve">). They therefore tend to be on the periphery of historical processes that </w:t>
      </w:r>
      <w:r w:rsidR="001B659C" w:rsidRPr="00DB2F1B">
        <w:rPr>
          <w:rFonts w:asciiTheme="minorHAnsi" w:hAnsiTheme="minorHAnsi" w:cstheme="minorHAnsi"/>
          <w:color w:val="000000" w:themeColor="text1"/>
        </w:rPr>
        <w:t>a</w:t>
      </w:r>
      <w:r w:rsidR="00112A2E" w:rsidRPr="00DB2F1B">
        <w:rPr>
          <w:rFonts w:asciiTheme="minorHAnsi" w:hAnsiTheme="minorHAnsi" w:cstheme="minorHAnsi"/>
          <w:color w:val="000000" w:themeColor="text1"/>
        </w:rPr>
        <w:t xml:space="preserve">ffect other states— many never industrialised and </w:t>
      </w:r>
      <w:r w:rsidR="00B24F21" w:rsidRPr="00DB2F1B">
        <w:rPr>
          <w:rFonts w:asciiTheme="minorHAnsi" w:hAnsiTheme="minorHAnsi" w:cstheme="minorHAnsi"/>
          <w:color w:val="000000" w:themeColor="text1"/>
        </w:rPr>
        <w:t>often</w:t>
      </w:r>
      <w:r w:rsidR="00112A2E" w:rsidRPr="00DB2F1B">
        <w:rPr>
          <w:rFonts w:asciiTheme="minorHAnsi" w:hAnsiTheme="minorHAnsi" w:cstheme="minorHAnsi"/>
          <w:color w:val="000000" w:themeColor="text1"/>
        </w:rPr>
        <w:t xml:space="preserve"> decolonise</w:t>
      </w:r>
      <w:r w:rsidR="00B24F21" w:rsidRPr="00DB2F1B">
        <w:rPr>
          <w:rFonts w:asciiTheme="minorHAnsi" w:hAnsiTheme="minorHAnsi" w:cstheme="minorHAnsi"/>
          <w:color w:val="000000" w:themeColor="text1"/>
        </w:rPr>
        <w:t>d</w:t>
      </w:r>
      <w:r w:rsidR="00112A2E" w:rsidRPr="00DB2F1B">
        <w:rPr>
          <w:rFonts w:asciiTheme="minorHAnsi" w:hAnsiTheme="minorHAnsi" w:cstheme="minorHAnsi"/>
          <w:color w:val="000000" w:themeColor="text1"/>
        </w:rPr>
        <w:t xml:space="preserve"> later than, say, African states due to a perception that independence was unviable—but they are not immune. Indeed, as we are </w:t>
      </w:r>
      <w:r w:rsidR="00BF1510" w:rsidRPr="00DB2F1B">
        <w:rPr>
          <w:rFonts w:asciiTheme="minorHAnsi" w:hAnsiTheme="minorHAnsi" w:cstheme="minorHAnsi"/>
          <w:color w:val="000000" w:themeColor="text1"/>
        </w:rPr>
        <w:t>currently witnessing</w:t>
      </w:r>
      <w:r w:rsidR="00112A2E" w:rsidRPr="00DB2F1B">
        <w:rPr>
          <w:rFonts w:asciiTheme="minorHAnsi" w:hAnsiTheme="minorHAnsi" w:cstheme="minorHAnsi"/>
          <w:color w:val="000000" w:themeColor="text1"/>
        </w:rPr>
        <w:t xml:space="preserve"> with climate change, they often experience the most acute effects of </w:t>
      </w:r>
      <w:r w:rsidR="00B24F21" w:rsidRPr="00DB2F1B">
        <w:rPr>
          <w:rFonts w:asciiTheme="minorHAnsi" w:hAnsiTheme="minorHAnsi" w:cstheme="minorHAnsi"/>
          <w:color w:val="000000" w:themeColor="text1"/>
        </w:rPr>
        <w:t>global processes</w:t>
      </w:r>
      <w:r w:rsidR="00112A2E" w:rsidRPr="00DB2F1B">
        <w:rPr>
          <w:rFonts w:asciiTheme="minorHAnsi" w:hAnsiTheme="minorHAnsi" w:cstheme="minorHAnsi"/>
          <w:color w:val="000000" w:themeColor="text1"/>
        </w:rPr>
        <w:t xml:space="preserve"> but have limited capacity to </w:t>
      </w:r>
      <w:r w:rsidR="00BF1510" w:rsidRPr="00DB2F1B">
        <w:rPr>
          <w:rFonts w:asciiTheme="minorHAnsi" w:hAnsiTheme="minorHAnsi" w:cstheme="minorHAnsi"/>
          <w:color w:val="000000" w:themeColor="text1"/>
        </w:rPr>
        <w:t xml:space="preserve">respond or </w:t>
      </w:r>
      <w:r w:rsidR="00112A2E" w:rsidRPr="00DB2F1B">
        <w:rPr>
          <w:rFonts w:asciiTheme="minorHAnsi" w:hAnsiTheme="minorHAnsi" w:cstheme="minorHAnsi"/>
          <w:color w:val="000000" w:themeColor="text1"/>
        </w:rPr>
        <w:t>alter their condition. In this sense</w:t>
      </w:r>
      <w:r w:rsidR="00EF6B9B" w:rsidRPr="00DB2F1B">
        <w:rPr>
          <w:rFonts w:asciiTheme="minorHAnsi" w:hAnsiTheme="minorHAnsi" w:cstheme="minorHAnsi"/>
          <w:color w:val="000000" w:themeColor="text1"/>
        </w:rPr>
        <w:t xml:space="preserve">, while they share affinities with </w:t>
      </w:r>
      <w:r w:rsidR="00F81AC7" w:rsidRPr="00DB2F1B">
        <w:rPr>
          <w:rFonts w:asciiTheme="minorHAnsi" w:hAnsiTheme="minorHAnsi" w:cstheme="minorHAnsi"/>
          <w:color w:val="000000" w:themeColor="text1"/>
        </w:rPr>
        <w:t>regional separatist movements in large states (e.g. Keating 1985)</w:t>
      </w:r>
      <w:r w:rsidR="00EF6B9B" w:rsidRPr="00DB2F1B">
        <w:rPr>
          <w:rFonts w:asciiTheme="minorHAnsi" w:hAnsiTheme="minorHAnsi" w:cstheme="minorHAnsi"/>
          <w:color w:val="000000" w:themeColor="text1"/>
        </w:rPr>
        <w:t>, the added perception of geographic separation makes them distinct</w:t>
      </w:r>
      <w:r w:rsidR="00F81AC7" w:rsidRPr="00DB2F1B">
        <w:rPr>
          <w:rFonts w:asciiTheme="minorHAnsi" w:hAnsiTheme="minorHAnsi" w:cstheme="minorHAnsi"/>
          <w:color w:val="000000" w:themeColor="text1"/>
        </w:rPr>
        <w:t>.</w:t>
      </w:r>
      <w:r w:rsidR="00112A2E" w:rsidRPr="00DB2F1B">
        <w:rPr>
          <w:rFonts w:asciiTheme="minorHAnsi" w:hAnsiTheme="minorHAnsi" w:cstheme="minorHAnsi"/>
          <w:color w:val="000000" w:themeColor="text1"/>
        </w:rPr>
        <w:t xml:space="preserve">  </w:t>
      </w:r>
    </w:p>
    <w:p w14:paraId="605A9196" w14:textId="77777777" w:rsidR="00112A2E" w:rsidRPr="00DB2F1B" w:rsidRDefault="00112A2E" w:rsidP="00F81AC7">
      <w:pPr>
        <w:rPr>
          <w:rFonts w:asciiTheme="minorHAnsi" w:hAnsiTheme="minorHAnsi" w:cstheme="minorHAnsi"/>
          <w:color w:val="000000" w:themeColor="text1"/>
        </w:rPr>
      </w:pPr>
    </w:p>
    <w:p w14:paraId="465FFD72" w14:textId="2EB22004" w:rsidR="00C31F9E" w:rsidRPr="00DB2F1B" w:rsidRDefault="00C31F9E" w:rsidP="00201A10">
      <w:pPr>
        <w:rPr>
          <w:rFonts w:asciiTheme="minorHAnsi" w:hAnsiTheme="minorHAnsi" w:cstheme="minorHAnsi"/>
          <w:b/>
          <w:color w:val="000000" w:themeColor="text1"/>
        </w:rPr>
      </w:pPr>
      <w:r w:rsidRPr="00DB2F1B">
        <w:rPr>
          <w:rFonts w:asciiTheme="minorHAnsi" w:hAnsiTheme="minorHAnsi" w:cstheme="minorHAnsi"/>
          <w:b/>
          <w:color w:val="000000" w:themeColor="text1"/>
        </w:rPr>
        <w:t>Data and Methods</w:t>
      </w:r>
    </w:p>
    <w:p w14:paraId="581B6797" w14:textId="77777777" w:rsidR="00201A10" w:rsidRPr="00DB2F1B" w:rsidRDefault="00201A10" w:rsidP="00201A10">
      <w:pPr>
        <w:rPr>
          <w:rFonts w:asciiTheme="minorHAnsi" w:hAnsiTheme="minorHAnsi" w:cstheme="minorHAnsi"/>
          <w:color w:val="000000" w:themeColor="text1"/>
        </w:rPr>
      </w:pPr>
    </w:p>
    <w:p w14:paraId="20E83718" w14:textId="441D3D15" w:rsidR="00AB2FEB" w:rsidRPr="00DB2F1B" w:rsidRDefault="00BF1510" w:rsidP="00BF1510">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To substantiate the argument that we should pay </w:t>
      </w:r>
      <w:r w:rsidR="00717635" w:rsidRPr="00DB2F1B">
        <w:rPr>
          <w:rFonts w:asciiTheme="minorHAnsi" w:hAnsiTheme="minorHAnsi" w:cstheme="minorHAnsi"/>
          <w:color w:val="000000" w:themeColor="text1"/>
        </w:rPr>
        <w:t xml:space="preserve">greater </w:t>
      </w:r>
      <w:r w:rsidRPr="00DB2F1B">
        <w:rPr>
          <w:rFonts w:asciiTheme="minorHAnsi" w:hAnsiTheme="minorHAnsi" w:cstheme="minorHAnsi"/>
          <w:color w:val="000000" w:themeColor="text1"/>
        </w:rPr>
        <w:t>attention to the way territory functions as a resource in the nationalist imaginary t</w:t>
      </w:r>
      <w:r w:rsidR="00112A2E" w:rsidRPr="00DB2F1B">
        <w:rPr>
          <w:rFonts w:asciiTheme="minorHAnsi" w:hAnsiTheme="minorHAnsi" w:cstheme="minorHAnsi"/>
          <w:color w:val="000000" w:themeColor="text1"/>
        </w:rPr>
        <w:t>his article provides an in-depth historical case study of Barbuda’s (population 1</w:t>
      </w:r>
      <w:r w:rsidRPr="00DB2F1B">
        <w:rPr>
          <w:rFonts w:asciiTheme="minorHAnsi" w:hAnsiTheme="minorHAnsi" w:cstheme="minorHAnsi"/>
          <w:color w:val="000000" w:themeColor="text1"/>
        </w:rPr>
        <w:t>6</w:t>
      </w:r>
      <w:r w:rsidR="00112A2E" w:rsidRPr="00DB2F1B">
        <w:rPr>
          <w:rFonts w:asciiTheme="minorHAnsi" w:hAnsiTheme="minorHAnsi" w:cstheme="minorHAnsi"/>
          <w:color w:val="000000" w:themeColor="text1"/>
        </w:rPr>
        <w:t xml:space="preserve">00) attempt to secede from Antigua. If secession were successful Barbuda would become </w:t>
      </w:r>
      <w:r w:rsidR="003D3E75" w:rsidRPr="00DB2F1B">
        <w:rPr>
          <w:rFonts w:asciiTheme="minorHAnsi" w:hAnsiTheme="minorHAnsi" w:cstheme="minorHAnsi"/>
          <w:color w:val="000000" w:themeColor="text1"/>
        </w:rPr>
        <w:t xml:space="preserve">one of </w:t>
      </w:r>
      <w:r w:rsidR="00112A2E" w:rsidRPr="00DB2F1B">
        <w:rPr>
          <w:rFonts w:asciiTheme="minorHAnsi" w:hAnsiTheme="minorHAnsi" w:cstheme="minorHAnsi"/>
          <w:color w:val="000000" w:themeColor="text1"/>
        </w:rPr>
        <w:t>the smallest sovereign state</w:t>
      </w:r>
      <w:r w:rsidR="003D3E75" w:rsidRPr="00DB2F1B">
        <w:rPr>
          <w:rFonts w:asciiTheme="minorHAnsi" w:hAnsiTheme="minorHAnsi" w:cstheme="minorHAnsi"/>
          <w:color w:val="000000" w:themeColor="text1"/>
        </w:rPr>
        <w:t>s</w:t>
      </w:r>
      <w:r w:rsidR="00112A2E" w:rsidRPr="00DB2F1B">
        <w:rPr>
          <w:rFonts w:asciiTheme="minorHAnsi" w:hAnsiTheme="minorHAnsi" w:cstheme="minorHAnsi"/>
          <w:color w:val="000000" w:themeColor="text1"/>
        </w:rPr>
        <w:t xml:space="preserve"> on earth</w:t>
      </w:r>
      <w:r w:rsidR="00B24F21" w:rsidRPr="00DB2F1B">
        <w:rPr>
          <w:rFonts w:asciiTheme="minorHAnsi" w:hAnsiTheme="minorHAnsi" w:cstheme="minorHAnsi"/>
          <w:color w:val="000000" w:themeColor="text1"/>
        </w:rPr>
        <w:t>.</w:t>
      </w:r>
      <w:r w:rsidR="003A5D54" w:rsidRPr="00DB2F1B">
        <w:rPr>
          <w:rFonts w:asciiTheme="minorHAnsi" w:hAnsiTheme="minorHAnsi" w:cstheme="minorHAnsi"/>
          <w:color w:val="000000" w:themeColor="text1"/>
        </w:rPr>
        <w:t xml:space="preserve"> In examining this case I do</w:t>
      </w:r>
      <w:r w:rsidR="00201A10" w:rsidRPr="00DB2F1B">
        <w:rPr>
          <w:rFonts w:asciiTheme="minorHAnsi" w:hAnsiTheme="minorHAnsi" w:cstheme="minorHAnsi"/>
          <w:color w:val="000000" w:themeColor="text1"/>
        </w:rPr>
        <w:t xml:space="preserve"> not </w:t>
      </w:r>
      <w:r w:rsidRPr="00DB2F1B">
        <w:rPr>
          <w:rFonts w:asciiTheme="minorHAnsi" w:hAnsiTheme="minorHAnsi" w:cstheme="minorHAnsi"/>
          <w:color w:val="000000" w:themeColor="text1"/>
        </w:rPr>
        <w:t>aim</w:t>
      </w:r>
      <w:r w:rsidR="00201A10" w:rsidRPr="00DB2F1B">
        <w:rPr>
          <w:rFonts w:asciiTheme="minorHAnsi" w:hAnsiTheme="minorHAnsi" w:cstheme="minorHAnsi"/>
          <w:color w:val="000000" w:themeColor="text1"/>
        </w:rPr>
        <w:t xml:space="preserve"> to prove that </w:t>
      </w:r>
      <w:r w:rsidR="003A5D54" w:rsidRPr="00DB2F1B">
        <w:rPr>
          <w:rFonts w:asciiTheme="minorHAnsi" w:hAnsiTheme="minorHAnsi" w:cstheme="minorHAnsi"/>
          <w:color w:val="000000" w:themeColor="text1"/>
        </w:rPr>
        <w:t>territory</w:t>
      </w:r>
      <w:r w:rsidR="00201A10" w:rsidRPr="00DB2F1B">
        <w:rPr>
          <w:rFonts w:asciiTheme="minorHAnsi" w:hAnsiTheme="minorHAnsi" w:cstheme="minorHAnsi"/>
          <w:color w:val="000000" w:themeColor="text1"/>
        </w:rPr>
        <w:t xml:space="preserve"> matters</w:t>
      </w:r>
      <w:r w:rsidR="003A5D54" w:rsidRPr="00DB2F1B">
        <w:rPr>
          <w:rFonts w:asciiTheme="minorHAnsi" w:hAnsiTheme="minorHAnsi" w:cstheme="minorHAnsi"/>
          <w:color w:val="000000" w:themeColor="text1"/>
        </w:rPr>
        <w:t>—as it is the only point of differentiation between Antigua and Barbuda</w:t>
      </w:r>
      <w:r w:rsidR="00B24F21" w:rsidRPr="00DB2F1B">
        <w:rPr>
          <w:rFonts w:asciiTheme="minorHAnsi" w:hAnsiTheme="minorHAnsi" w:cstheme="minorHAnsi"/>
          <w:color w:val="000000" w:themeColor="text1"/>
        </w:rPr>
        <w:t>,</w:t>
      </w:r>
      <w:r w:rsidR="003A5D54" w:rsidRPr="00DB2F1B">
        <w:rPr>
          <w:rFonts w:asciiTheme="minorHAnsi" w:hAnsiTheme="minorHAnsi" w:cstheme="minorHAnsi"/>
          <w:color w:val="000000" w:themeColor="text1"/>
        </w:rPr>
        <w:t xml:space="preserve"> this is a given—but </w:t>
      </w:r>
      <w:r w:rsidR="00201A10" w:rsidRPr="00DB2F1B">
        <w:rPr>
          <w:rFonts w:asciiTheme="minorHAnsi" w:hAnsiTheme="minorHAnsi" w:cstheme="minorHAnsi"/>
          <w:color w:val="000000" w:themeColor="text1"/>
        </w:rPr>
        <w:t xml:space="preserve">instead show </w:t>
      </w:r>
      <w:r w:rsidR="00201A10" w:rsidRPr="00DB2F1B">
        <w:rPr>
          <w:rFonts w:asciiTheme="minorHAnsi" w:hAnsiTheme="minorHAnsi" w:cstheme="minorHAnsi"/>
          <w:i/>
          <w:color w:val="000000" w:themeColor="text1"/>
        </w:rPr>
        <w:t xml:space="preserve">how </w:t>
      </w:r>
      <w:r w:rsidR="00201A10" w:rsidRPr="00DB2F1B">
        <w:rPr>
          <w:rFonts w:asciiTheme="minorHAnsi" w:hAnsiTheme="minorHAnsi" w:cstheme="minorHAnsi"/>
          <w:color w:val="000000" w:themeColor="text1"/>
        </w:rPr>
        <w:t xml:space="preserve">it can act as a resource </w:t>
      </w:r>
      <w:r w:rsidR="003A5D54" w:rsidRPr="00DB2F1B">
        <w:rPr>
          <w:rFonts w:asciiTheme="minorHAnsi" w:hAnsiTheme="minorHAnsi" w:cstheme="minorHAnsi"/>
          <w:color w:val="000000" w:themeColor="text1"/>
        </w:rPr>
        <w:t xml:space="preserve">in the </w:t>
      </w:r>
      <w:r w:rsidR="005046AB" w:rsidRPr="00DB2F1B">
        <w:rPr>
          <w:rFonts w:asciiTheme="minorHAnsi" w:hAnsiTheme="minorHAnsi" w:cstheme="minorHAnsi"/>
          <w:color w:val="000000" w:themeColor="text1"/>
        </w:rPr>
        <w:t>nationalist</w:t>
      </w:r>
      <w:r w:rsidR="003A5D54" w:rsidRPr="00DB2F1B">
        <w:rPr>
          <w:rFonts w:asciiTheme="minorHAnsi" w:hAnsiTheme="minorHAnsi" w:cstheme="minorHAnsi"/>
          <w:color w:val="000000" w:themeColor="text1"/>
        </w:rPr>
        <w:t xml:space="preserve"> imaginary</w:t>
      </w:r>
      <w:r w:rsidR="00717635" w:rsidRPr="00DB2F1B">
        <w:rPr>
          <w:rFonts w:asciiTheme="minorHAnsi" w:hAnsiTheme="minorHAnsi" w:cstheme="minorHAnsi"/>
          <w:color w:val="000000" w:themeColor="text1"/>
        </w:rPr>
        <w:t xml:space="preserve">, including its different </w:t>
      </w:r>
      <w:r w:rsidR="00A67A6F" w:rsidRPr="00DB2F1B">
        <w:rPr>
          <w:rFonts w:asciiTheme="minorHAnsi" w:hAnsiTheme="minorHAnsi" w:cstheme="minorHAnsi"/>
          <w:color w:val="000000" w:themeColor="text1"/>
        </w:rPr>
        <w:t xml:space="preserve">legal, cultural and political </w:t>
      </w:r>
      <w:r w:rsidR="00717635" w:rsidRPr="00DB2F1B">
        <w:rPr>
          <w:rFonts w:asciiTheme="minorHAnsi" w:hAnsiTheme="minorHAnsi" w:cstheme="minorHAnsi"/>
          <w:color w:val="000000" w:themeColor="text1"/>
        </w:rPr>
        <w:t>meanings</w:t>
      </w:r>
      <w:r w:rsidR="00201A10" w:rsidRPr="00DB2F1B">
        <w:rPr>
          <w:rFonts w:asciiTheme="minorHAnsi" w:hAnsiTheme="minorHAnsi" w:cstheme="minorHAnsi"/>
          <w:color w:val="000000" w:themeColor="text1"/>
        </w:rPr>
        <w:t xml:space="preserve">. </w:t>
      </w:r>
      <w:r w:rsidR="003A5D54" w:rsidRPr="00DB2F1B">
        <w:rPr>
          <w:rFonts w:asciiTheme="minorHAnsi" w:hAnsiTheme="minorHAnsi" w:cstheme="minorHAnsi"/>
          <w:color w:val="000000" w:themeColor="text1"/>
        </w:rPr>
        <w:t xml:space="preserve">The use of the </w:t>
      </w:r>
      <w:r w:rsidR="001B533A">
        <w:rPr>
          <w:rFonts w:asciiTheme="minorHAnsi" w:hAnsiTheme="minorHAnsi" w:cstheme="minorHAnsi"/>
          <w:color w:val="000000" w:themeColor="text1"/>
        </w:rPr>
        <w:t>term</w:t>
      </w:r>
      <w:r w:rsidR="003A5D54" w:rsidRPr="00DB2F1B">
        <w:rPr>
          <w:rFonts w:asciiTheme="minorHAnsi" w:hAnsiTheme="minorHAnsi" w:cstheme="minorHAnsi"/>
          <w:color w:val="000000" w:themeColor="text1"/>
        </w:rPr>
        <w:t xml:space="preserve"> </w:t>
      </w:r>
      <w:r w:rsidR="001B533A">
        <w:rPr>
          <w:rFonts w:asciiTheme="minorHAnsi" w:hAnsiTheme="minorHAnsi" w:cstheme="minorHAnsi"/>
          <w:color w:val="000000" w:themeColor="text1"/>
        </w:rPr>
        <w:t>‘</w:t>
      </w:r>
      <w:r w:rsidR="003A5D54" w:rsidRPr="00DB2F1B">
        <w:rPr>
          <w:rFonts w:asciiTheme="minorHAnsi" w:hAnsiTheme="minorHAnsi" w:cstheme="minorHAnsi"/>
          <w:color w:val="000000" w:themeColor="text1"/>
        </w:rPr>
        <w:t>imaginary</w:t>
      </w:r>
      <w:r w:rsidR="001B533A">
        <w:rPr>
          <w:rFonts w:asciiTheme="minorHAnsi" w:hAnsiTheme="minorHAnsi" w:cstheme="minorHAnsi"/>
          <w:color w:val="000000" w:themeColor="text1"/>
        </w:rPr>
        <w:t>’</w:t>
      </w:r>
      <w:r w:rsidR="003A5D54" w:rsidRPr="00DB2F1B">
        <w:rPr>
          <w:rFonts w:asciiTheme="minorHAnsi" w:hAnsiTheme="minorHAnsi" w:cstheme="minorHAnsi"/>
          <w:color w:val="000000" w:themeColor="text1"/>
        </w:rPr>
        <w:t xml:space="preserve"> alludes to the fact that I </w:t>
      </w:r>
      <w:r w:rsidR="001502E4" w:rsidRPr="00DB2F1B">
        <w:rPr>
          <w:rFonts w:asciiTheme="minorHAnsi" w:hAnsiTheme="minorHAnsi" w:cstheme="minorHAnsi"/>
          <w:color w:val="000000" w:themeColor="text1"/>
        </w:rPr>
        <w:t xml:space="preserve">follow the </w:t>
      </w:r>
      <w:r w:rsidR="003D3E75" w:rsidRPr="00DB2F1B">
        <w:rPr>
          <w:rFonts w:asciiTheme="minorHAnsi" w:hAnsiTheme="minorHAnsi" w:cstheme="minorHAnsi"/>
          <w:color w:val="000000" w:themeColor="text1"/>
        </w:rPr>
        <w:lastRenderedPageBreak/>
        <w:t xml:space="preserve">constructivist </w:t>
      </w:r>
      <w:r w:rsidR="001502E4" w:rsidRPr="00DB2F1B">
        <w:rPr>
          <w:rFonts w:asciiTheme="minorHAnsi" w:hAnsiTheme="minorHAnsi" w:cstheme="minorHAnsi"/>
          <w:color w:val="000000" w:themeColor="text1"/>
        </w:rPr>
        <w:t xml:space="preserve">conceptualisation of territory </w:t>
      </w:r>
      <w:r w:rsidR="003D3E75" w:rsidRPr="00DB2F1B">
        <w:rPr>
          <w:rFonts w:asciiTheme="minorHAnsi" w:hAnsiTheme="minorHAnsi" w:cstheme="minorHAnsi"/>
          <w:color w:val="000000" w:themeColor="text1"/>
        </w:rPr>
        <w:t xml:space="preserve">as outlined </w:t>
      </w:r>
      <w:r w:rsidR="001502E4" w:rsidRPr="00DB2F1B">
        <w:rPr>
          <w:rFonts w:asciiTheme="minorHAnsi" w:hAnsiTheme="minorHAnsi" w:cstheme="minorHAnsi"/>
          <w:color w:val="000000" w:themeColor="text1"/>
        </w:rPr>
        <w:t xml:space="preserve">by </w:t>
      </w:r>
      <w:r w:rsidR="00EF6B9B" w:rsidRPr="00DB2F1B">
        <w:rPr>
          <w:rFonts w:asciiTheme="minorHAnsi" w:hAnsiTheme="minorHAnsi" w:cstheme="minorHAnsi"/>
          <w:color w:val="000000" w:themeColor="text1"/>
        </w:rPr>
        <w:t>scholars</w:t>
      </w:r>
      <w:r w:rsidR="001502E4" w:rsidRPr="00DB2F1B">
        <w:rPr>
          <w:rFonts w:asciiTheme="minorHAnsi" w:hAnsiTheme="minorHAnsi" w:cstheme="minorHAnsi"/>
          <w:color w:val="000000" w:themeColor="text1"/>
        </w:rPr>
        <w:t xml:space="preserve"> like </w:t>
      </w:r>
      <w:r w:rsidR="00717635" w:rsidRPr="00DB2F1B">
        <w:rPr>
          <w:rFonts w:asciiTheme="minorHAnsi" w:hAnsiTheme="minorHAnsi" w:cstheme="minorHAnsi"/>
          <w:color w:val="000000" w:themeColor="text1"/>
        </w:rPr>
        <w:t xml:space="preserve">Agnew, </w:t>
      </w:r>
      <w:proofErr w:type="spellStart"/>
      <w:r w:rsidR="001502E4" w:rsidRPr="00DB2F1B">
        <w:rPr>
          <w:rFonts w:asciiTheme="minorHAnsi" w:hAnsiTheme="minorHAnsi" w:cstheme="minorHAnsi"/>
          <w:color w:val="000000" w:themeColor="text1"/>
        </w:rPr>
        <w:t>Paasi</w:t>
      </w:r>
      <w:proofErr w:type="spellEnd"/>
      <w:r w:rsidR="003D3E75" w:rsidRPr="00DB2F1B">
        <w:rPr>
          <w:rFonts w:asciiTheme="minorHAnsi" w:hAnsiTheme="minorHAnsi" w:cstheme="minorHAnsi"/>
          <w:color w:val="000000" w:themeColor="text1"/>
        </w:rPr>
        <w:t>,</w:t>
      </w:r>
      <w:r w:rsidR="001502E4" w:rsidRPr="00DB2F1B">
        <w:rPr>
          <w:rFonts w:asciiTheme="minorHAnsi" w:hAnsiTheme="minorHAnsi" w:cstheme="minorHAnsi"/>
          <w:color w:val="000000" w:themeColor="text1"/>
        </w:rPr>
        <w:t xml:space="preserve"> </w:t>
      </w:r>
      <w:r w:rsidR="00717635" w:rsidRPr="00DB2F1B">
        <w:rPr>
          <w:rFonts w:asciiTheme="minorHAnsi" w:hAnsiTheme="minorHAnsi" w:cstheme="minorHAnsi"/>
          <w:color w:val="000000" w:themeColor="text1"/>
        </w:rPr>
        <w:t xml:space="preserve">Elden and so forth, </w:t>
      </w:r>
      <w:r w:rsidR="001502E4" w:rsidRPr="00DB2F1B">
        <w:rPr>
          <w:rFonts w:asciiTheme="minorHAnsi" w:hAnsiTheme="minorHAnsi" w:cstheme="minorHAnsi"/>
          <w:color w:val="000000" w:themeColor="text1"/>
        </w:rPr>
        <w:t xml:space="preserve">and therefore </w:t>
      </w:r>
      <w:r w:rsidR="003A5D54" w:rsidRPr="00DB2F1B">
        <w:rPr>
          <w:rFonts w:asciiTheme="minorHAnsi" w:hAnsiTheme="minorHAnsi" w:cstheme="minorHAnsi"/>
          <w:color w:val="000000" w:themeColor="text1"/>
        </w:rPr>
        <w:t>do not see the relationship between territory and secession as deterministic. Clearly, there are numerous island populations that exist on the periphery of larger states th</w:t>
      </w:r>
      <w:r w:rsidR="00C406C8" w:rsidRPr="00DB2F1B">
        <w:rPr>
          <w:rFonts w:asciiTheme="minorHAnsi" w:hAnsiTheme="minorHAnsi" w:cstheme="minorHAnsi"/>
          <w:color w:val="000000" w:themeColor="text1"/>
        </w:rPr>
        <w:t>at</w:t>
      </w:r>
      <w:r w:rsidR="003A5D54" w:rsidRPr="00DB2F1B">
        <w:rPr>
          <w:rFonts w:asciiTheme="minorHAnsi" w:hAnsiTheme="minorHAnsi" w:cstheme="minorHAnsi"/>
          <w:color w:val="000000" w:themeColor="text1"/>
        </w:rPr>
        <w:t xml:space="preserve"> do not seek secession. I cannot and do not aim to show why some seek secession and some do</w:t>
      </w:r>
      <w:r w:rsidRPr="00DB2F1B">
        <w:rPr>
          <w:rFonts w:asciiTheme="minorHAnsi" w:hAnsiTheme="minorHAnsi" w:cstheme="minorHAnsi"/>
          <w:color w:val="000000" w:themeColor="text1"/>
        </w:rPr>
        <w:t xml:space="preserve"> </w:t>
      </w:r>
      <w:r w:rsidR="003A5D54" w:rsidRPr="00DB2F1B">
        <w:rPr>
          <w:rFonts w:asciiTheme="minorHAnsi" w:hAnsiTheme="minorHAnsi" w:cstheme="minorHAnsi"/>
          <w:color w:val="000000" w:themeColor="text1"/>
        </w:rPr>
        <w:t>n</w:t>
      </w:r>
      <w:r w:rsidRPr="00DB2F1B">
        <w:rPr>
          <w:rFonts w:asciiTheme="minorHAnsi" w:hAnsiTheme="minorHAnsi" w:cstheme="minorHAnsi"/>
          <w:color w:val="000000" w:themeColor="text1"/>
        </w:rPr>
        <w:t>o</w:t>
      </w:r>
      <w:r w:rsidR="003A5D54" w:rsidRPr="00DB2F1B">
        <w:rPr>
          <w:rFonts w:asciiTheme="minorHAnsi" w:hAnsiTheme="minorHAnsi" w:cstheme="minorHAnsi"/>
          <w:color w:val="000000" w:themeColor="text1"/>
        </w:rPr>
        <w:t>t with the empirical material presented here</w:t>
      </w:r>
      <w:r w:rsidRPr="00DB2F1B">
        <w:rPr>
          <w:rFonts w:asciiTheme="minorHAnsi" w:hAnsiTheme="minorHAnsi" w:cstheme="minorHAnsi"/>
          <w:color w:val="000000" w:themeColor="text1"/>
        </w:rPr>
        <w:t xml:space="preserve"> (but see Kelle 2017)</w:t>
      </w:r>
      <w:r w:rsidR="003A5D54" w:rsidRPr="00DB2F1B">
        <w:rPr>
          <w:rFonts w:asciiTheme="minorHAnsi" w:hAnsiTheme="minorHAnsi" w:cstheme="minorHAnsi"/>
          <w:color w:val="000000" w:themeColor="text1"/>
        </w:rPr>
        <w:t>. Rather, my more modest yet fundamental aim is to demonstrate that in cases where an island population seeks secession their</w:t>
      </w:r>
      <w:r w:rsidR="00EF6B9B" w:rsidRPr="00DB2F1B">
        <w:rPr>
          <w:rFonts w:asciiTheme="minorHAnsi" w:hAnsiTheme="minorHAnsi" w:cstheme="minorHAnsi"/>
          <w:color w:val="000000" w:themeColor="text1"/>
        </w:rPr>
        <w:t xml:space="preserve"> sense of a</w:t>
      </w:r>
      <w:r w:rsidR="003A5D54" w:rsidRPr="00DB2F1B">
        <w:rPr>
          <w:rFonts w:asciiTheme="minorHAnsi" w:hAnsiTheme="minorHAnsi" w:cstheme="minorHAnsi"/>
          <w:color w:val="000000" w:themeColor="text1"/>
        </w:rPr>
        <w:t xml:space="preserve"> distinctive relationship with </w:t>
      </w:r>
      <w:r w:rsidR="00EF6B9B" w:rsidRPr="00DB2F1B">
        <w:rPr>
          <w:rFonts w:asciiTheme="minorHAnsi" w:hAnsiTheme="minorHAnsi" w:cstheme="minorHAnsi"/>
          <w:color w:val="000000" w:themeColor="text1"/>
        </w:rPr>
        <w:t>their land</w:t>
      </w:r>
      <w:r w:rsidR="003A5D54" w:rsidRPr="00DB2F1B">
        <w:rPr>
          <w:rFonts w:asciiTheme="minorHAnsi" w:hAnsiTheme="minorHAnsi" w:cstheme="minorHAnsi"/>
          <w:color w:val="000000" w:themeColor="text1"/>
        </w:rPr>
        <w:t xml:space="preserve"> can serve to legitimise this claim</w:t>
      </w:r>
      <w:r w:rsidR="00EF6B9B" w:rsidRPr="00DB2F1B">
        <w:rPr>
          <w:rFonts w:asciiTheme="minorHAnsi" w:hAnsiTheme="minorHAnsi" w:cstheme="minorHAnsi"/>
          <w:color w:val="000000" w:themeColor="text1"/>
        </w:rPr>
        <w:t xml:space="preserve"> to create a distinct territory</w:t>
      </w:r>
      <w:r w:rsidR="003A5D54" w:rsidRPr="00DB2F1B">
        <w:rPr>
          <w:rFonts w:asciiTheme="minorHAnsi" w:hAnsiTheme="minorHAnsi" w:cstheme="minorHAnsi"/>
          <w:color w:val="000000" w:themeColor="text1"/>
        </w:rPr>
        <w:t xml:space="preserve"> in the absence of other well-theorised factors. </w:t>
      </w:r>
    </w:p>
    <w:p w14:paraId="2BEB32B1" w14:textId="77777777" w:rsidR="00AB2FEB" w:rsidRPr="00DB2F1B" w:rsidRDefault="00AB2FEB" w:rsidP="00201A10">
      <w:pPr>
        <w:rPr>
          <w:rFonts w:asciiTheme="minorHAnsi" w:hAnsiTheme="minorHAnsi" w:cstheme="minorHAnsi"/>
          <w:color w:val="000000" w:themeColor="text1"/>
        </w:rPr>
      </w:pPr>
    </w:p>
    <w:p w14:paraId="7021D7F2" w14:textId="7760618E" w:rsidR="003A5D54" w:rsidRPr="00DB2F1B" w:rsidRDefault="003A5D54" w:rsidP="003A5D54">
      <w:pPr>
        <w:rPr>
          <w:color w:val="000000" w:themeColor="text1"/>
        </w:rPr>
      </w:pPr>
      <w:r w:rsidRPr="00DB2F1B">
        <w:rPr>
          <w:rFonts w:asciiTheme="minorHAnsi" w:hAnsiTheme="minorHAnsi" w:cstheme="minorHAnsi"/>
          <w:color w:val="000000" w:themeColor="text1"/>
        </w:rPr>
        <w:t xml:space="preserve">To make this case I draw on </w:t>
      </w:r>
      <w:r w:rsidR="00EF6B9B" w:rsidRPr="00DB2F1B">
        <w:rPr>
          <w:rFonts w:asciiTheme="minorHAnsi" w:hAnsiTheme="minorHAnsi" w:cstheme="minorHAnsi"/>
          <w:color w:val="000000" w:themeColor="text1"/>
        </w:rPr>
        <w:t>12</w:t>
      </w:r>
      <w:r w:rsidRPr="00DB2F1B">
        <w:rPr>
          <w:rFonts w:asciiTheme="minorHAnsi" w:hAnsiTheme="minorHAnsi" w:cstheme="minorHAnsi"/>
          <w:color w:val="000000" w:themeColor="text1"/>
        </w:rPr>
        <w:t xml:space="preserve"> primary interviews</w:t>
      </w:r>
      <w:r w:rsidR="00EF6B9B" w:rsidRPr="00DB2F1B">
        <w:rPr>
          <w:rFonts w:asciiTheme="minorHAnsi" w:hAnsiTheme="minorHAnsi" w:cstheme="minorHAnsi"/>
          <w:color w:val="000000" w:themeColor="text1"/>
        </w:rPr>
        <w:t xml:space="preserve"> with </w:t>
      </w:r>
      <w:r w:rsidR="00C32EFF">
        <w:rPr>
          <w:rFonts w:asciiTheme="minorHAnsi" w:hAnsiTheme="minorHAnsi" w:cstheme="minorHAnsi"/>
          <w:color w:val="000000" w:themeColor="text1"/>
        </w:rPr>
        <w:t>political actors</w:t>
      </w:r>
      <w:r w:rsidRPr="00DB2F1B">
        <w:rPr>
          <w:rFonts w:asciiTheme="minorHAnsi" w:hAnsiTheme="minorHAnsi" w:cstheme="minorHAnsi"/>
          <w:color w:val="000000" w:themeColor="text1"/>
        </w:rPr>
        <w:t xml:space="preserve">, substantial archival research and secondary </w:t>
      </w:r>
      <w:r w:rsidR="00B24F21" w:rsidRPr="00DB2F1B">
        <w:rPr>
          <w:rFonts w:asciiTheme="minorHAnsi" w:hAnsiTheme="minorHAnsi" w:cstheme="minorHAnsi"/>
          <w:color w:val="000000" w:themeColor="text1"/>
        </w:rPr>
        <w:t>literature</w:t>
      </w:r>
      <w:r w:rsidRPr="00DB2F1B">
        <w:rPr>
          <w:rFonts w:asciiTheme="minorHAnsi" w:hAnsiTheme="minorHAnsi" w:cstheme="minorHAnsi"/>
          <w:color w:val="000000" w:themeColor="text1"/>
        </w:rPr>
        <w:t xml:space="preserve">. Interviews were conducted in Antigua and Barbuda in </w:t>
      </w:r>
      <w:r w:rsidR="00C32EFF">
        <w:rPr>
          <w:rFonts w:asciiTheme="minorHAnsi" w:hAnsiTheme="minorHAnsi" w:cstheme="minorHAnsi"/>
          <w:color w:val="000000" w:themeColor="text1"/>
        </w:rPr>
        <w:t>mid-</w:t>
      </w:r>
      <w:r w:rsidRPr="00DB2F1B">
        <w:rPr>
          <w:rFonts w:asciiTheme="minorHAnsi" w:hAnsiTheme="minorHAnsi" w:cstheme="minorHAnsi"/>
          <w:color w:val="000000" w:themeColor="text1"/>
        </w:rPr>
        <w:t>2018. I employ quotes where possible but in most instances supress the identity of interviewees.</w:t>
      </w:r>
      <w:r w:rsidR="008E6445" w:rsidRPr="00DB2F1B">
        <w:rPr>
          <w:rFonts w:asciiTheme="minorHAnsi" w:hAnsiTheme="minorHAnsi" w:cstheme="minorHAnsi"/>
          <w:color w:val="000000" w:themeColor="text1"/>
        </w:rPr>
        <w:t xml:space="preserve"> This is especially important in small communities where polit</w:t>
      </w:r>
      <w:r w:rsidR="00424A04" w:rsidRPr="00DB2F1B">
        <w:rPr>
          <w:rFonts w:asciiTheme="minorHAnsi" w:hAnsiTheme="minorHAnsi" w:cstheme="minorHAnsi"/>
          <w:color w:val="000000" w:themeColor="text1"/>
        </w:rPr>
        <w:t xml:space="preserve">ics is intensely personalised (Corbett and </w:t>
      </w:r>
      <w:proofErr w:type="spellStart"/>
      <w:r w:rsidR="00424A04" w:rsidRPr="00DB2F1B">
        <w:rPr>
          <w:rFonts w:asciiTheme="minorHAnsi" w:hAnsiTheme="minorHAnsi" w:cstheme="minorHAnsi"/>
          <w:color w:val="000000" w:themeColor="text1"/>
        </w:rPr>
        <w:t>Veenendaal</w:t>
      </w:r>
      <w:proofErr w:type="spellEnd"/>
      <w:r w:rsidR="00424A04" w:rsidRPr="00DB2F1B">
        <w:rPr>
          <w:rFonts w:asciiTheme="minorHAnsi" w:hAnsiTheme="minorHAnsi" w:cstheme="minorHAnsi"/>
          <w:color w:val="000000" w:themeColor="text1"/>
        </w:rPr>
        <w:t xml:space="preserve"> 2018</w:t>
      </w:r>
      <w:r w:rsidR="008E6445"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Archival material was drawn from the UK National Archives in London. </w:t>
      </w:r>
      <w:r w:rsidR="00BF1510" w:rsidRPr="00DB2F1B">
        <w:rPr>
          <w:rFonts w:asciiTheme="minorHAnsi" w:hAnsiTheme="minorHAnsi" w:cstheme="minorHAnsi"/>
          <w:color w:val="000000" w:themeColor="text1"/>
        </w:rPr>
        <w:t xml:space="preserve">Foreign and Commonwealth </w:t>
      </w:r>
      <w:r w:rsidR="00B24F21" w:rsidRPr="00DB2F1B">
        <w:rPr>
          <w:rFonts w:asciiTheme="minorHAnsi" w:hAnsiTheme="minorHAnsi" w:cstheme="minorHAnsi"/>
          <w:color w:val="000000" w:themeColor="text1"/>
        </w:rPr>
        <w:t>Office f</w:t>
      </w:r>
      <w:r w:rsidR="00BF1510" w:rsidRPr="00DB2F1B">
        <w:rPr>
          <w:rFonts w:asciiTheme="minorHAnsi" w:hAnsiTheme="minorHAnsi" w:cstheme="minorHAnsi"/>
          <w:color w:val="000000" w:themeColor="text1"/>
        </w:rPr>
        <w:t xml:space="preserve">iles </w:t>
      </w:r>
      <w:r w:rsidRPr="00DB2F1B">
        <w:rPr>
          <w:rFonts w:asciiTheme="minorHAnsi" w:hAnsiTheme="minorHAnsi" w:cstheme="minorHAnsi"/>
          <w:color w:val="000000" w:themeColor="text1"/>
        </w:rPr>
        <w:t xml:space="preserve">cover the </w:t>
      </w:r>
      <w:r w:rsidR="00B24F21" w:rsidRPr="00DB2F1B">
        <w:rPr>
          <w:rFonts w:asciiTheme="minorHAnsi" w:hAnsiTheme="minorHAnsi" w:cstheme="minorHAnsi"/>
          <w:color w:val="000000" w:themeColor="text1"/>
        </w:rPr>
        <w:t xml:space="preserve">period from associated statehood to </w:t>
      </w:r>
      <w:r w:rsidRPr="00DB2F1B">
        <w:rPr>
          <w:rFonts w:asciiTheme="minorHAnsi" w:hAnsiTheme="minorHAnsi" w:cstheme="minorHAnsi"/>
          <w:color w:val="000000" w:themeColor="text1"/>
        </w:rPr>
        <w:t xml:space="preserve">independence in particular. </w:t>
      </w:r>
    </w:p>
    <w:p w14:paraId="2CC5B046" w14:textId="77777777" w:rsidR="00201A10" w:rsidRPr="00DB2F1B" w:rsidRDefault="00201A10" w:rsidP="00201A10">
      <w:pPr>
        <w:rPr>
          <w:rFonts w:asciiTheme="minorHAnsi" w:hAnsiTheme="minorHAnsi" w:cstheme="minorHAnsi"/>
          <w:color w:val="000000" w:themeColor="text1"/>
        </w:rPr>
      </w:pPr>
    </w:p>
    <w:p w14:paraId="37083463" w14:textId="695FCEEF" w:rsidR="00201A10" w:rsidRPr="00DB2F1B" w:rsidRDefault="003A5D54" w:rsidP="00201A10">
      <w:pPr>
        <w:rPr>
          <w:rFonts w:asciiTheme="minorHAnsi" w:hAnsiTheme="minorHAnsi" w:cstheme="minorHAnsi"/>
          <w:color w:val="000000" w:themeColor="text1"/>
          <w:lang w:val="en-US"/>
        </w:rPr>
      </w:pPr>
      <w:r w:rsidRPr="00DB2F1B">
        <w:rPr>
          <w:rFonts w:asciiTheme="minorHAnsi" w:hAnsiTheme="minorHAnsi" w:cstheme="minorHAnsi"/>
          <w:color w:val="000000" w:themeColor="text1"/>
        </w:rPr>
        <w:t xml:space="preserve">The analysis follows the interpretive </w:t>
      </w:r>
      <w:r w:rsidR="00717635" w:rsidRPr="00DB2F1B">
        <w:rPr>
          <w:rFonts w:asciiTheme="minorHAnsi" w:hAnsiTheme="minorHAnsi" w:cstheme="minorHAnsi"/>
          <w:color w:val="000000" w:themeColor="text1"/>
        </w:rPr>
        <w:t xml:space="preserve">method </w:t>
      </w:r>
      <w:r w:rsidRPr="00DB2F1B">
        <w:rPr>
          <w:rFonts w:asciiTheme="minorHAnsi" w:hAnsiTheme="minorHAnsi" w:cstheme="minorHAnsi"/>
          <w:color w:val="000000" w:themeColor="text1"/>
        </w:rPr>
        <w:t xml:space="preserve">of </w:t>
      </w:r>
      <w:r w:rsidR="00201A10" w:rsidRPr="00DB2F1B">
        <w:rPr>
          <w:rFonts w:asciiTheme="minorHAnsi" w:hAnsiTheme="minorHAnsi" w:cstheme="minorHAnsi"/>
          <w:color w:val="000000" w:themeColor="text1"/>
        </w:rPr>
        <w:t xml:space="preserve">‘abduction’ </w:t>
      </w:r>
      <w:r w:rsidR="00201A10" w:rsidRPr="00DB2F1B">
        <w:rPr>
          <w:rFonts w:asciiTheme="minorHAnsi" w:hAnsiTheme="minorHAnsi" w:cstheme="minorHAnsi"/>
          <w:color w:val="000000" w:themeColor="text1"/>
          <w:lang w:val="en-US"/>
        </w:rPr>
        <w:t>(Schwartz-Shea and Yanow 2012: 46-49)</w:t>
      </w:r>
      <w:r w:rsidR="00717635" w:rsidRPr="00DB2F1B">
        <w:rPr>
          <w:rFonts w:asciiTheme="minorHAnsi" w:hAnsiTheme="minorHAnsi" w:cstheme="minorHAnsi"/>
          <w:color w:val="000000" w:themeColor="text1"/>
          <w:lang w:val="en-US"/>
        </w:rPr>
        <w:t>;</w:t>
      </w:r>
      <w:r w:rsidRPr="00DB2F1B">
        <w:rPr>
          <w:rFonts w:asciiTheme="minorHAnsi" w:hAnsiTheme="minorHAnsi" w:cstheme="minorHAnsi"/>
          <w:color w:val="000000" w:themeColor="text1"/>
          <w:lang w:val="en-US"/>
        </w:rPr>
        <w:t xml:space="preserve"> I moved back and forth between deskwork and fieldwork, seeking a holistic answer to the </w:t>
      </w:r>
      <w:r w:rsidR="00AB2FEB" w:rsidRPr="00DB2F1B">
        <w:rPr>
          <w:rFonts w:asciiTheme="minorHAnsi" w:hAnsiTheme="minorHAnsi" w:cstheme="minorHAnsi"/>
          <w:color w:val="000000" w:themeColor="text1"/>
          <w:lang w:val="en-US"/>
        </w:rPr>
        <w:t xml:space="preserve">research </w:t>
      </w:r>
      <w:r w:rsidRPr="00DB2F1B">
        <w:rPr>
          <w:rFonts w:asciiTheme="minorHAnsi" w:hAnsiTheme="minorHAnsi" w:cstheme="minorHAnsi"/>
          <w:color w:val="000000" w:themeColor="text1"/>
          <w:lang w:val="en-US"/>
        </w:rPr>
        <w:t>puzzle</w:t>
      </w:r>
      <w:r w:rsidR="00AB2FEB" w:rsidRPr="00DB2F1B">
        <w:rPr>
          <w:rFonts w:asciiTheme="minorHAnsi" w:hAnsiTheme="minorHAnsi" w:cstheme="minorHAnsi"/>
          <w:color w:val="000000" w:themeColor="text1"/>
          <w:lang w:val="en-US"/>
        </w:rPr>
        <w:t xml:space="preserve">: how secession is justified when the state is so small it </w:t>
      </w:r>
      <w:r w:rsidR="005046AB" w:rsidRPr="00DB2F1B">
        <w:rPr>
          <w:rFonts w:asciiTheme="minorHAnsi" w:hAnsiTheme="minorHAnsi" w:cstheme="minorHAnsi"/>
          <w:color w:val="000000" w:themeColor="text1"/>
          <w:lang w:val="en-US"/>
        </w:rPr>
        <w:t>appears un</w:t>
      </w:r>
      <w:r w:rsidR="00AB2FEB" w:rsidRPr="00DB2F1B">
        <w:rPr>
          <w:rFonts w:asciiTheme="minorHAnsi" w:hAnsiTheme="minorHAnsi" w:cstheme="minorHAnsi"/>
          <w:color w:val="000000" w:themeColor="text1"/>
          <w:lang w:val="en-US"/>
        </w:rPr>
        <w:t>viable</w:t>
      </w:r>
      <w:r w:rsidR="00201A10" w:rsidRPr="00DB2F1B">
        <w:rPr>
          <w:rFonts w:asciiTheme="minorHAnsi" w:hAnsiTheme="minorHAnsi" w:cstheme="minorHAnsi"/>
          <w:color w:val="000000" w:themeColor="text1"/>
          <w:lang w:val="en-US"/>
        </w:rPr>
        <w:t xml:space="preserve">. </w:t>
      </w:r>
      <w:r w:rsidRPr="00DB2F1B">
        <w:rPr>
          <w:rFonts w:asciiTheme="minorHAnsi" w:hAnsiTheme="minorHAnsi" w:cstheme="minorHAnsi"/>
          <w:color w:val="000000" w:themeColor="text1"/>
          <w:lang w:val="en-US"/>
        </w:rPr>
        <w:t>Thus, q</w:t>
      </w:r>
      <w:r w:rsidR="00201A10" w:rsidRPr="00DB2F1B">
        <w:rPr>
          <w:rFonts w:asciiTheme="minorHAnsi" w:hAnsiTheme="minorHAnsi" w:cstheme="minorHAnsi"/>
          <w:color w:val="000000" w:themeColor="text1"/>
          <w:lang w:val="en-US"/>
        </w:rPr>
        <w:t xml:space="preserve">uestions </w:t>
      </w:r>
      <w:r w:rsidR="00AB2FEB" w:rsidRPr="00DB2F1B">
        <w:rPr>
          <w:rFonts w:asciiTheme="minorHAnsi" w:hAnsiTheme="minorHAnsi" w:cstheme="minorHAnsi"/>
          <w:color w:val="000000" w:themeColor="text1"/>
          <w:lang w:val="en-US"/>
        </w:rPr>
        <w:t>were</w:t>
      </w:r>
      <w:r w:rsidR="00201A10" w:rsidRPr="00DB2F1B">
        <w:rPr>
          <w:rFonts w:asciiTheme="minorHAnsi" w:hAnsiTheme="minorHAnsi" w:cstheme="minorHAnsi"/>
          <w:color w:val="000000" w:themeColor="text1"/>
          <w:lang w:val="en-US"/>
        </w:rPr>
        <w:t xml:space="preserve"> not resolved in individual interviews or documents but rather findings will rest on patterned responses. Themes bec</w:t>
      </w:r>
      <w:r w:rsidRPr="00DB2F1B">
        <w:rPr>
          <w:rFonts w:asciiTheme="minorHAnsi" w:hAnsiTheme="minorHAnsi" w:cstheme="minorHAnsi"/>
          <w:color w:val="000000" w:themeColor="text1"/>
          <w:lang w:val="en-US"/>
        </w:rPr>
        <w:t>a</w:t>
      </w:r>
      <w:r w:rsidR="00201A10" w:rsidRPr="00DB2F1B">
        <w:rPr>
          <w:rFonts w:asciiTheme="minorHAnsi" w:hAnsiTheme="minorHAnsi" w:cstheme="minorHAnsi"/>
          <w:color w:val="000000" w:themeColor="text1"/>
          <w:lang w:val="en-US"/>
        </w:rPr>
        <w:t>me meaningful when they either emerge</w:t>
      </w:r>
      <w:r w:rsidRPr="00DB2F1B">
        <w:rPr>
          <w:rFonts w:asciiTheme="minorHAnsi" w:hAnsiTheme="minorHAnsi" w:cstheme="minorHAnsi"/>
          <w:color w:val="000000" w:themeColor="text1"/>
          <w:lang w:val="en-US"/>
        </w:rPr>
        <w:t>d</w:t>
      </w:r>
      <w:r w:rsidR="00201A10" w:rsidRPr="00DB2F1B">
        <w:rPr>
          <w:rFonts w:asciiTheme="minorHAnsi" w:hAnsiTheme="minorHAnsi" w:cstheme="minorHAnsi"/>
          <w:color w:val="000000" w:themeColor="text1"/>
          <w:lang w:val="en-US"/>
        </w:rPr>
        <w:t xml:space="preserve"> across different </w:t>
      </w:r>
      <w:r w:rsidRPr="00DB2F1B">
        <w:rPr>
          <w:rFonts w:asciiTheme="minorHAnsi" w:hAnsiTheme="minorHAnsi" w:cstheme="minorHAnsi"/>
          <w:color w:val="000000" w:themeColor="text1"/>
          <w:lang w:val="en-US"/>
        </w:rPr>
        <w:t>sources</w:t>
      </w:r>
      <w:r w:rsidR="00201A10" w:rsidRPr="00DB2F1B">
        <w:rPr>
          <w:rFonts w:asciiTheme="minorHAnsi" w:hAnsiTheme="minorHAnsi" w:cstheme="minorHAnsi"/>
          <w:color w:val="000000" w:themeColor="text1"/>
          <w:lang w:val="en-US"/>
        </w:rPr>
        <w:t xml:space="preserve"> or var</w:t>
      </w:r>
      <w:r w:rsidRPr="00DB2F1B">
        <w:rPr>
          <w:rFonts w:asciiTheme="minorHAnsi" w:hAnsiTheme="minorHAnsi" w:cstheme="minorHAnsi"/>
          <w:color w:val="000000" w:themeColor="text1"/>
          <w:lang w:val="en-US"/>
        </w:rPr>
        <w:t>ied</w:t>
      </w:r>
      <w:r w:rsidR="00201A10" w:rsidRPr="00DB2F1B">
        <w:rPr>
          <w:rFonts w:asciiTheme="minorHAnsi" w:hAnsiTheme="minorHAnsi" w:cstheme="minorHAnsi"/>
          <w:color w:val="000000" w:themeColor="text1"/>
          <w:lang w:val="en-US"/>
        </w:rPr>
        <w:t xml:space="preserve"> considerably between them. Following convention, this type of analysis does not aim to deduce law-like generalizations but rather to infer an explanation for the research puzzle based on deep immersion in multiple forms of data</w:t>
      </w:r>
      <w:r w:rsidR="008F4465">
        <w:rPr>
          <w:rFonts w:asciiTheme="minorHAnsi" w:hAnsiTheme="minorHAnsi" w:cstheme="minorHAnsi"/>
          <w:color w:val="000000" w:themeColor="text1"/>
          <w:lang w:val="en-US"/>
        </w:rPr>
        <w:t xml:space="preserve"> (Boswell et al 2019)</w:t>
      </w:r>
      <w:r w:rsidR="00201A10" w:rsidRPr="00DB2F1B">
        <w:rPr>
          <w:rFonts w:asciiTheme="minorHAnsi" w:hAnsiTheme="minorHAnsi" w:cstheme="minorHAnsi"/>
          <w:color w:val="000000" w:themeColor="text1"/>
          <w:lang w:val="en-US"/>
        </w:rPr>
        <w:t xml:space="preserve">. </w:t>
      </w:r>
    </w:p>
    <w:p w14:paraId="1147381A" w14:textId="6922DBF8" w:rsidR="002040E9" w:rsidRPr="00DB2F1B" w:rsidRDefault="002040E9">
      <w:pPr>
        <w:rPr>
          <w:rFonts w:asciiTheme="minorHAnsi" w:hAnsiTheme="minorHAnsi" w:cstheme="minorHAnsi"/>
          <w:i/>
          <w:color w:val="000000" w:themeColor="text1"/>
        </w:rPr>
      </w:pPr>
    </w:p>
    <w:p w14:paraId="795DAD87" w14:textId="50626F8F" w:rsidR="002040E9" w:rsidRPr="00DB2F1B" w:rsidRDefault="003C36CB">
      <w:pPr>
        <w:rPr>
          <w:rFonts w:asciiTheme="minorHAnsi" w:hAnsiTheme="minorHAnsi" w:cstheme="minorHAnsi"/>
          <w:b/>
          <w:color w:val="000000" w:themeColor="text1"/>
        </w:rPr>
      </w:pPr>
      <w:r w:rsidRPr="00DB2F1B">
        <w:rPr>
          <w:rFonts w:asciiTheme="minorHAnsi" w:hAnsiTheme="minorHAnsi" w:cstheme="minorHAnsi"/>
          <w:b/>
          <w:color w:val="000000" w:themeColor="text1"/>
        </w:rPr>
        <w:t>Island Secessionism: The Case of</w:t>
      </w:r>
      <w:r w:rsidR="002040E9" w:rsidRPr="00DB2F1B">
        <w:rPr>
          <w:rFonts w:asciiTheme="minorHAnsi" w:hAnsiTheme="minorHAnsi" w:cstheme="minorHAnsi"/>
          <w:b/>
          <w:color w:val="000000" w:themeColor="text1"/>
        </w:rPr>
        <w:t xml:space="preserve"> </w:t>
      </w:r>
      <w:r w:rsidR="007A16D6" w:rsidRPr="00DB2F1B">
        <w:rPr>
          <w:rFonts w:asciiTheme="minorHAnsi" w:hAnsiTheme="minorHAnsi" w:cstheme="minorHAnsi"/>
          <w:b/>
          <w:color w:val="000000" w:themeColor="text1"/>
        </w:rPr>
        <w:t>Barbuda</w:t>
      </w:r>
    </w:p>
    <w:p w14:paraId="554C50EC" w14:textId="77777777" w:rsidR="002040E9" w:rsidRPr="00DB2F1B" w:rsidRDefault="002040E9">
      <w:pPr>
        <w:rPr>
          <w:rFonts w:asciiTheme="minorHAnsi" w:hAnsiTheme="minorHAnsi" w:cstheme="minorHAnsi"/>
          <w:i/>
          <w:color w:val="000000" w:themeColor="text1"/>
        </w:rPr>
      </w:pPr>
    </w:p>
    <w:p w14:paraId="7D8C3B9E" w14:textId="08873A68" w:rsidR="001B659C" w:rsidRPr="00DB2F1B" w:rsidRDefault="008E6445">
      <w:pPr>
        <w:rPr>
          <w:rFonts w:asciiTheme="minorHAnsi" w:hAnsiTheme="minorHAnsi" w:cstheme="minorHAnsi"/>
          <w:i/>
          <w:color w:val="000000" w:themeColor="text1"/>
        </w:rPr>
      </w:pPr>
      <w:r w:rsidRPr="00DB2F1B">
        <w:rPr>
          <w:rFonts w:asciiTheme="minorHAnsi" w:hAnsiTheme="minorHAnsi" w:cstheme="minorHAnsi"/>
          <w:color w:val="000000" w:themeColor="text1"/>
        </w:rPr>
        <w:t xml:space="preserve">To structure the case material, </w:t>
      </w:r>
      <w:r w:rsidR="001B659C" w:rsidRPr="00DB2F1B">
        <w:rPr>
          <w:rFonts w:asciiTheme="minorHAnsi" w:hAnsiTheme="minorHAnsi" w:cstheme="minorHAnsi"/>
          <w:color w:val="000000" w:themeColor="text1"/>
        </w:rPr>
        <w:t xml:space="preserve">I </w:t>
      </w:r>
      <w:r w:rsidRPr="00DB2F1B">
        <w:rPr>
          <w:rFonts w:asciiTheme="minorHAnsi" w:hAnsiTheme="minorHAnsi" w:cstheme="minorHAnsi"/>
          <w:color w:val="000000" w:themeColor="text1"/>
        </w:rPr>
        <w:t xml:space="preserve">use </w:t>
      </w:r>
      <w:r w:rsidR="001B659C" w:rsidRPr="00DB2F1B">
        <w:rPr>
          <w:rFonts w:asciiTheme="minorHAnsi" w:hAnsiTheme="minorHAnsi" w:cstheme="minorHAnsi"/>
          <w:color w:val="000000" w:themeColor="text1"/>
        </w:rPr>
        <w:t xml:space="preserve">Kelle’s (2017) </w:t>
      </w:r>
      <w:r w:rsidRPr="00DB2F1B">
        <w:rPr>
          <w:rFonts w:asciiTheme="minorHAnsi" w:hAnsiTheme="minorHAnsi" w:cstheme="minorHAnsi"/>
          <w:color w:val="000000" w:themeColor="text1"/>
        </w:rPr>
        <w:t xml:space="preserve">distinction between </w:t>
      </w:r>
      <w:r w:rsidR="001B659C" w:rsidRPr="00DB2F1B">
        <w:rPr>
          <w:rFonts w:asciiTheme="minorHAnsi" w:hAnsiTheme="minorHAnsi" w:cstheme="minorHAnsi"/>
          <w:color w:val="000000" w:themeColor="text1"/>
        </w:rPr>
        <w:t>key features of symbolic territory—</w:t>
      </w:r>
      <w:r w:rsidRPr="00DB2F1B">
        <w:rPr>
          <w:rFonts w:asciiTheme="minorHAnsi" w:hAnsiTheme="minorHAnsi" w:cstheme="minorHAnsi"/>
          <w:color w:val="000000" w:themeColor="text1"/>
        </w:rPr>
        <w:t xml:space="preserve"> legal</w:t>
      </w:r>
      <w:r w:rsidR="001B659C" w:rsidRPr="00DB2F1B">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 </w:t>
      </w:r>
      <w:r w:rsidR="001B659C" w:rsidRPr="00DB2F1B">
        <w:rPr>
          <w:rFonts w:asciiTheme="minorHAnsi" w:hAnsiTheme="minorHAnsi" w:cstheme="minorHAnsi"/>
          <w:color w:val="000000" w:themeColor="text1"/>
        </w:rPr>
        <w:t>cultural</w:t>
      </w:r>
      <w:r w:rsidRPr="00DB2F1B">
        <w:rPr>
          <w:rFonts w:asciiTheme="minorHAnsi" w:hAnsiTheme="minorHAnsi" w:cstheme="minorHAnsi"/>
          <w:color w:val="000000" w:themeColor="text1"/>
        </w:rPr>
        <w:t xml:space="preserve"> and political. The aim is to show how ‘</w:t>
      </w:r>
      <w:proofErr w:type="spellStart"/>
      <w:r w:rsidRPr="00DB2F1B">
        <w:rPr>
          <w:rFonts w:asciiTheme="minorHAnsi" w:hAnsiTheme="minorHAnsi" w:cstheme="minorHAnsi"/>
          <w:color w:val="000000" w:themeColor="text1"/>
        </w:rPr>
        <w:t>islandness</w:t>
      </w:r>
      <w:proofErr w:type="spellEnd"/>
      <w:r w:rsidRPr="00DB2F1B">
        <w:rPr>
          <w:rFonts w:asciiTheme="minorHAnsi" w:hAnsiTheme="minorHAnsi" w:cstheme="minorHAnsi"/>
          <w:color w:val="000000" w:themeColor="text1"/>
        </w:rPr>
        <w:t xml:space="preserve">’ as a proxy for territory serves as the </w:t>
      </w:r>
      <w:r w:rsidRPr="00DB2F1B">
        <w:rPr>
          <w:rFonts w:asciiTheme="minorHAnsi" w:hAnsiTheme="minorHAnsi" w:cstheme="minorHAnsi"/>
          <w:i/>
          <w:color w:val="000000" w:themeColor="text1"/>
        </w:rPr>
        <w:t>sine qua non</w:t>
      </w:r>
      <w:r w:rsidRPr="00DB2F1B">
        <w:rPr>
          <w:rFonts w:asciiTheme="minorHAnsi" w:hAnsiTheme="minorHAnsi" w:cstheme="minorHAnsi"/>
          <w:color w:val="000000" w:themeColor="text1"/>
        </w:rPr>
        <w:t xml:space="preserve"> of secessionist claims. </w:t>
      </w:r>
    </w:p>
    <w:p w14:paraId="09E4E513" w14:textId="77777777" w:rsidR="001B659C" w:rsidRPr="00DB2F1B" w:rsidRDefault="001B659C">
      <w:pPr>
        <w:rPr>
          <w:rFonts w:asciiTheme="minorHAnsi" w:hAnsiTheme="minorHAnsi" w:cstheme="minorHAnsi"/>
          <w:i/>
          <w:color w:val="000000" w:themeColor="text1"/>
        </w:rPr>
      </w:pPr>
    </w:p>
    <w:p w14:paraId="7DF12943" w14:textId="07D823DF" w:rsidR="00CF0FDB" w:rsidRPr="00DB2F1B" w:rsidRDefault="007A16D6">
      <w:pPr>
        <w:rPr>
          <w:rFonts w:asciiTheme="minorHAnsi" w:hAnsiTheme="minorHAnsi" w:cstheme="minorHAnsi"/>
          <w:i/>
          <w:color w:val="000000" w:themeColor="text1"/>
        </w:rPr>
      </w:pPr>
      <w:r w:rsidRPr="00DB2F1B">
        <w:rPr>
          <w:rFonts w:asciiTheme="minorHAnsi" w:hAnsiTheme="minorHAnsi" w:cstheme="minorHAnsi"/>
          <w:i/>
          <w:color w:val="000000" w:themeColor="text1"/>
        </w:rPr>
        <w:t>Territory as Lawful Posses</w:t>
      </w:r>
      <w:r w:rsidR="00FE0623" w:rsidRPr="00DB2F1B">
        <w:rPr>
          <w:rFonts w:asciiTheme="minorHAnsi" w:hAnsiTheme="minorHAnsi" w:cstheme="minorHAnsi"/>
          <w:i/>
          <w:color w:val="000000" w:themeColor="text1"/>
        </w:rPr>
        <w:t>s</w:t>
      </w:r>
      <w:r w:rsidRPr="00DB2F1B">
        <w:rPr>
          <w:rFonts w:asciiTheme="minorHAnsi" w:hAnsiTheme="minorHAnsi" w:cstheme="minorHAnsi"/>
          <w:i/>
          <w:color w:val="000000" w:themeColor="text1"/>
        </w:rPr>
        <w:t xml:space="preserve">ion  </w:t>
      </w:r>
    </w:p>
    <w:p w14:paraId="6D30C89D" w14:textId="77A59117" w:rsidR="007A16D6" w:rsidRPr="00DB2F1B" w:rsidRDefault="007A16D6">
      <w:pPr>
        <w:rPr>
          <w:rFonts w:asciiTheme="minorHAnsi" w:hAnsiTheme="minorHAnsi" w:cstheme="minorHAnsi"/>
          <w:color w:val="000000" w:themeColor="text1"/>
        </w:rPr>
      </w:pPr>
    </w:p>
    <w:p w14:paraId="5A9A3FF2" w14:textId="040078C2" w:rsidR="00FE0623" w:rsidRPr="00DB2F1B" w:rsidRDefault="006D4BB7" w:rsidP="00BB7427">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The legal aspects of territory, as outlined by Kelle (2017), largely revolve around land rights, including dispossession and resettlement, both of which </w:t>
      </w:r>
      <w:r w:rsidR="005046AB" w:rsidRPr="00DB2F1B">
        <w:rPr>
          <w:rFonts w:asciiTheme="minorHAnsi" w:hAnsiTheme="minorHAnsi" w:cstheme="minorHAnsi"/>
          <w:color w:val="000000" w:themeColor="text1"/>
        </w:rPr>
        <w:t>are</w:t>
      </w:r>
      <w:r w:rsidRPr="00DB2F1B">
        <w:rPr>
          <w:rFonts w:asciiTheme="minorHAnsi" w:hAnsiTheme="minorHAnsi" w:cstheme="minorHAnsi"/>
          <w:color w:val="000000" w:themeColor="text1"/>
        </w:rPr>
        <w:t xml:space="preserve"> significant for Barbuda. </w:t>
      </w:r>
      <w:r w:rsidR="00CF0FDB" w:rsidRPr="00DB2F1B">
        <w:rPr>
          <w:rFonts w:asciiTheme="minorHAnsi" w:hAnsiTheme="minorHAnsi" w:cstheme="minorHAnsi"/>
          <w:color w:val="000000" w:themeColor="text1"/>
        </w:rPr>
        <w:t xml:space="preserve">From </w:t>
      </w:r>
      <w:r w:rsidR="00C11777" w:rsidRPr="00DB2F1B">
        <w:rPr>
          <w:rFonts w:asciiTheme="minorHAnsi" w:hAnsiTheme="minorHAnsi" w:cstheme="minorHAnsi"/>
          <w:color w:val="000000" w:themeColor="text1"/>
        </w:rPr>
        <w:t>1684</w:t>
      </w:r>
      <w:r w:rsidR="00CF0FDB" w:rsidRPr="00DB2F1B">
        <w:rPr>
          <w:rFonts w:asciiTheme="minorHAnsi" w:hAnsiTheme="minorHAnsi" w:cstheme="minorHAnsi"/>
          <w:color w:val="000000" w:themeColor="text1"/>
        </w:rPr>
        <w:t xml:space="preserve"> </w:t>
      </w:r>
      <w:r w:rsidR="00242833" w:rsidRPr="00DB2F1B">
        <w:rPr>
          <w:rFonts w:asciiTheme="minorHAnsi" w:hAnsiTheme="minorHAnsi" w:cstheme="minorHAnsi"/>
          <w:color w:val="000000" w:themeColor="text1"/>
        </w:rPr>
        <w:t xml:space="preserve">the </w:t>
      </w:r>
      <w:r w:rsidR="00B24F21" w:rsidRPr="00DB2F1B">
        <w:rPr>
          <w:rFonts w:asciiTheme="minorHAnsi" w:hAnsiTheme="minorHAnsi" w:cstheme="minorHAnsi"/>
          <w:color w:val="000000" w:themeColor="text1"/>
        </w:rPr>
        <w:t>160</w:t>
      </w:r>
      <w:r w:rsidR="007C0E3D" w:rsidRPr="00DB2F1B">
        <w:rPr>
          <w:rFonts w:asciiTheme="minorHAnsi" w:hAnsiTheme="minorHAnsi" w:cstheme="minorHAnsi"/>
          <w:color w:val="000000" w:themeColor="text1"/>
        </w:rPr>
        <w:t xml:space="preserve"> km2</w:t>
      </w:r>
      <w:r w:rsidR="00242833" w:rsidRPr="00DB2F1B">
        <w:rPr>
          <w:rFonts w:asciiTheme="minorHAnsi" w:hAnsiTheme="minorHAnsi" w:cstheme="minorHAnsi"/>
          <w:color w:val="000000" w:themeColor="text1"/>
        </w:rPr>
        <w:t xml:space="preserve"> </w:t>
      </w:r>
      <w:r w:rsidR="00CF0FDB" w:rsidRPr="00DB2F1B">
        <w:rPr>
          <w:rFonts w:asciiTheme="minorHAnsi" w:hAnsiTheme="minorHAnsi" w:cstheme="minorHAnsi"/>
          <w:color w:val="000000" w:themeColor="text1"/>
        </w:rPr>
        <w:t>island</w:t>
      </w:r>
      <w:r w:rsidR="00D4728C" w:rsidRPr="00DB2F1B">
        <w:rPr>
          <w:rFonts w:asciiTheme="minorHAnsi" w:hAnsiTheme="minorHAnsi" w:cstheme="minorHAnsi"/>
          <w:color w:val="000000" w:themeColor="text1"/>
        </w:rPr>
        <w:t xml:space="preserve"> </w:t>
      </w:r>
      <w:r w:rsidR="00CF0FDB" w:rsidRPr="00DB2F1B">
        <w:rPr>
          <w:rFonts w:asciiTheme="minorHAnsi" w:hAnsiTheme="minorHAnsi" w:cstheme="minorHAnsi"/>
          <w:color w:val="000000" w:themeColor="text1"/>
        </w:rPr>
        <w:t xml:space="preserve">was leased </w:t>
      </w:r>
      <w:r w:rsidR="00242833" w:rsidRPr="00DB2F1B">
        <w:rPr>
          <w:rFonts w:asciiTheme="minorHAnsi" w:hAnsiTheme="minorHAnsi" w:cstheme="minorHAnsi"/>
          <w:color w:val="000000" w:themeColor="text1"/>
        </w:rPr>
        <w:t xml:space="preserve">from the Crown </w:t>
      </w:r>
      <w:r w:rsidR="00C406C8" w:rsidRPr="00DB2F1B">
        <w:rPr>
          <w:rFonts w:asciiTheme="minorHAnsi" w:hAnsiTheme="minorHAnsi" w:cstheme="minorHAnsi"/>
          <w:color w:val="000000" w:themeColor="text1"/>
        </w:rPr>
        <w:t>to</w:t>
      </w:r>
      <w:r w:rsidR="00CF0FDB" w:rsidRPr="00DB2F1B">
        <w:rPr>
          <w:rFonts w:asciiTheme="minorHAnsi" w:hAnsiTheme="minorHAnsi" w:cstheme="minorHAnsi"/>
          <w:color w:val="000000" w:themeColor="text1"/>
        </w:rPr>
        <w:t xml:space="preserve"> the Codrington family who used it to raise livestock</w:t>
      </w:r>
      <w:r w:rsidR="00086CF2" w:rsidRPr="00DB2F1B">
        <w:rPr>
          <w:rFonts w:asciiTheme="minorHAnsi" w:hAnsiTheme="minorHAnsi" w:cstheme="minorHAnsi"/>
          <w:color w:val="000000" w:themeColor="text1"/>
        </w:rPr>
        <w:t xml:space="preserve"> and </w:t>
      </w:r>
      <w:r w:rsidR="00820260" w:rsidRPr="00DB2F1B">
        <w:rPr>
          <w:rFonts w:asciiTheme="minorHAnsi" w:hAnsiTheme="minorHAnsi" w:cstheme="minorHAnsi"/>
          <w:color w:val="000000" w:themeColor="text1"/>
        </w:rPr>
        <w:t xml:space="preserve">harvest </w:t>
      </w:r>
      <w:r w:rsidR="00086CF2" w:rsidRPr="00DB2F1B">
        <w:rPr>
          <w:rFonts w:asciiTheme="minorHAnsi" w:hAnsiTheme="minorHAnsi" w:cstheme="minorHAnsi"/>
          <w:color w:val="000000" w:themeColor="text1"/>
        </w:rPr>
        <w:t xml:space="preserve">timber and charcoal to provision </w:t>
      </w:r>
      <w:r w:rsidR="00D4728C" w:rsidRPr="00DB2F1B">
        <w:rPr>
          <w:rFonts w:asciiTheme="minorHAnsi" w:hAnsiTheme="minorHAnsi" w:cstheme="minorHAnsi"/>
          <w:color w:val="000000" w:themeColor="text1"/>
        </w:rPr>
        <w:t xml:space="preserve">their Antiguan </w:t>
      </w:r>
      <w:r w:rsidR="00086CF2" w:rsidRPr="00DB2F1B">
        <w:rPr>
          <w:rFonts w:asciiTheme="minorHAnsi" w:hAnsiTheme="minorHAnsi" w:cstheme="minorHAnsi"/>
          <w:color w:val="000000" w:themeColor="text1"/>
        </w:rPr>
        <w:t xml:space="preserve">sugar </w:t>
      </w:r>
      <w:r w:rsidR="00CF0FDB" w:rsidRPr="00DB2F1B">
        <w:rPr>
          <w:rFonts w:asciiTheme="minorHAnsi" w:hAnsiTheme="minorHAnsi" w:cstheme="minorHAnsi"/>
          <w:color w:val="000000" w:themeColor="text1"/>
        </w:rPr>
        <w:t>plant</w:t>
      </w:r>
      <w:r w:rsidR="00086CF2" w:rsidRPr="00DB2F1B">
        <w:rPr>
          <w:rFonts w:asciiTheme="minorHAnsi" w:hAnsiTheme="minorHAnsi" w:cstheme="minorHAnsi"/>
          <w:color w:val="000000" w:themeColor="text1"/>
        </w:rPr>
        <w:t>at</w:t>
      </w:r>
      <w:r w:rsidR="00CF0FDB" w:rsidRPr="00DB2F1B">
        <w:rPr>
          <w:rFonts w:asciiTheme="minorHAnsi" w:hAnsiTheme="minorHAnsi" w:cstheme="minorHAnsi"/>
          <w:color w:val="000000" w:themeColor="text1"/>
        </w:rPr>
        <w:t>ion</w:t>
      </w:r>
      <w:r w:rsidR="00086CF2" w:rsidRPr="00DB2F1B">
        <w:rPr>
          <w:rFonts w:asciiTheme="minorHAnsi" w:hAnsiTheme="minorHAnsi" w:cstheme="minorHAnsi"/>
          <w:color w:val="000000" w:themeColor="text1"/>
        </w:rPr>
        <w:t>s</w:t>
      </w:r>
      <w:r w:rsidR="00D4728C" w:rsidRPr="00DB2F1B">
        <w:rPr>
          <w:rFonts w:asciiTheme="minorHAnsi" w:hAnsiTheme="minorHAnsi" w:cstheme="minorHAnsi"/>
          <w:color w:val="000000" w:themeColor="text1"/>
        </w:rPr>
        <w:t xml:space="preserve"> (the two islands are </w:t>
      </w:r>
      <w:r w:rsidR="00D87FCD" w:rsidRPr="00DB2F1B">
        <w:rPr>
          <w:rFonts w:asciiTheme="minorHAnsi" w:hAnsiTheme="minorHAnsi" w:cstheme="minorHAnsi"/>
          <w:color w:val="000000" w:themeColor="text1"/>
        </w:rPr>
        <w:t>around 60</w:t>
      </w:r>
      <w:r w:rsidR="00D4728C" w:rsidRPr="00DB2F1B">
        <w:rPr>
          <w:rFonts w:asciiTheme="minorHAnsi" w:hAnsiTheme="minorHAnsi" w:cstheme="minorHAnsi"/>
          <w:color w:val="000000" w:themeColor="text1"/>
        </w:rPr>
        <w:t xml:space="preserve"> </w:t>
      </w:r>
      <w:r w:rsidR="00D87FCD" w:rsidRPr="00DB2F1B">
        <w:rPr>
          <w:rFonts w:asciiTheme="minorHAnsi" w:hAnsiTheme="minorHAnsi" w:cstheme="minorHAnsi"/>
          <w:color w:val="000000" w:themeColor="text1"/>
        </w:rPr>
        <w:t>kilometres</w:t>
      </w:r>
      <w:r w:rsidR="00D4728C" w:rsidRPr="00DB2F1B">
        <w:rPr>
          <w:rFonts w:asciiTheme="minorHAnsi" w:hAnsiTheme="minorHAnsi" w:cstheme="minorHAnsi"/>
          <w:color w:val="000000" w:themeColor="text1"/>
        </w:rPr>
        <w:t xml:space="preserve"> apart).</w:t>
      </w:r>
      <w:r w:rsidR="00CF0FDB" w:rsidRPr="00DB2F1B">
        <w:rPr>
          <w:rFonts w:asciiTheme="minorHAnsi" w:hAnsiTheme="minorHAnsi" w:cstheme="minorHAnsi"/>
          <w:color w:val="000000" w:themeColor="text1"/>
        </w:rPr>
        <w:t xml:space="preserve"> The </w:t>
      </w:r>
      <w:r w:rsidR="00086CF2" w:rsidRPr="00DB2F1B">
        <w:rPr>
          <w:rFonts w:asciiTheme="minorHAnsi" w:hAnsiTheme="minorHAnsi" w:cstheme="minorHAnsi"/>
          <w:color w:val="000000" w:themeColor="text1"/>
        </w:rPr>
        <w:t xml:space="preserve">island became a dependency of Antigua in 1860, albeit it remained leased </w:t>
      </w:r>
      <w:r w:rsidR="00C406C8" w:rsidRPr="00DB2F1B">
        <w:rPr>
          <w:rFonts w:asciiTheme="minorHAnsi" w:hAnsiTheme="minorHAnsi" w:cstheme="minorHAnsi"/>
          <w:color w:val="000000" w:themeColor="text1"/>
        </w:rPr>
        <w:t>to</w:t>
      </w:r>
      <w:r w:rsidR="00086CF2" w:rsidRPr="00DB2F1B">
        <w:rPr>
          <w:rFonts w:asciiTheme="minorHAnsi" w:hAnsiTheme="minorHAnsi" w:cstheme="minorHAnsi"/>
          <w:color w:val="000000" w:themeColor="text1"/>
        </w:rPr>
        <w:t xml:space="preserve"> the </w:t>
      </w:r>
      <w:proofErr w:type="spellStart"/>
      <w:r w:rsidR="00086CF2" w:rsidRPr="00DB2F1B">
        <w:rPr>
          <w:rFonts w:asciiTheme="minorHAnsi" w:hAnsiTheme="minorHAnsi" w:cstheme="minorHAnsi"/>
          <w:color w:val="000000" w:themeColor="text1"/>
        </w:rPr>
        <w:t>Codringtons</w:t>
      </w:r>
      <w:proofErr w:type="spellEnd"/>
      <w:r w:rsidR="00086CF2" w:rsidRPr="00DB2F1B">
        <w:rPr>
          <w:rFonts w:asciiTheme="minorHAnsi" w:hAnsiTheme="minorHAnsi" w:cstheme="minorHAnsi"/>
          <w:color w:val="000000" w:themeColor="text1"/>
        </w:rPr>
        <w:t xml:space="preserve"> and others until 1898</w:t>
      </w:r>
      <w:r w:rsidR="006D5B1C" w:rsidRPr="00DB2F1B">
        <w:rPr>
          <w:rFonts w:asciiTheme="minorHAnsi" w:hAnsiTheme="minorHAnsi" w:cstheme="minorHAnsi"/>
          <w:color w:val="000000" w:themeColor="text1"/>
        </w:rPr>
        <w:t xml:space="preserve"> when the population became</w:t>
      </w:r>
      <w:r w:rsidR="00086CF2" w:rsidRPr="00DB2F1B">
        <w:rPr>
          <w:rFonts w:asciiTheme="minorHAnsi" w:hAnsiTheme="minorHAnsi" w:cstheme="minorHAnsi"/>
          <w:color w:val="000000" w:themeColor="text1"/>
        </w:rPr>
        <w:t xml:space="preserve"> Crown tenants. </w:t>
      </w:r>
      <w:r w:rsidR="00FE0623" w:rsidRPr="00DB2F1B">
        <w:rPr>
          <w:rFonts w:asciiTheme="minorHAnsi" w:hAnsiTheme="minorHAnsi" w:cstheme="minorHAnsi"/>
          <w:color w:val="000000" w:themeColor="text1"/>
        </w:rPr>
        <w:t>According to the Antiguan state, and several court rulings, when the Codrington lease ended</w:t>
      </w:r>
      <w:r w:rsidR="00693219" w:rsidRPr="00DB2F1B">
        <w:rPr>
          <w:rFonts w:asciiTheme="minorHAnsi" w:hAnsiTheme="minorHAnsi" w:cstheme="minorHAnsi"/>
          <w:color w:val="000000" w:themeColor="text1"/>
        </w:rPr>
        <w:t>,</w:t>
      </w:r>
      <w:r w:rsidR="00FE0623" w:rsidRPr="00DB2F1B">
        <w:rPr>
          <w:rFonts w:asciiTheme="minorHAnsi" w:hAnsiTheme="minorHAnsi" w:cstheme="minorHAnsi"/>
          <w:color w:val="000000" w:themeColor="text1"/>
        </w:rPr>
        <w:t xml:space="preserve"> the </w:t>
      </w:r>
      <w:r w:rsidR="00693219" w:rsidRPr="00DB2F1B">
        <w:rPr>
          <w:rFonts w:asciiTheme="minorHAnsi" w:hAnsiTheme="minorHAnsi" w:cstheme="minorHAnsi"/>
          <w:color w:val="000000" w:themeColor="text1"/>
        </w:rPr>
        <w:t>island of</w:t>
      </w:r>
      <w:r w:rsidR="00FE0623" w:rsidRPr="00DB2F1B">
        <w:rPr>
          <w:rFonts w:asciiTheme="minorHAnsi" w:hAnsiTheme="minorHAnsi" w:cstheme="minorHAnsi"/>
          <w:color w:val="000000" w:themeColor="text1"/>
        </w:rPr>
        <w:t xml:space="preserve"> </w:t>
      </w:r>
      <w:r w:rsidR="00693219" w:rsidRPr="00DB2F1B">
        <w:rPr>
          <w:rFonts w:asciiTheme="minorHAnsi" w:hAnsiTheme="minorHAnsi" w:cstheme="minorHAnsi"/>
          <w:color w:val="000000" w:themeColor="text1"/>
        </w:rPr>
        <w:t xml:space="preserve">Barbuda </w:t>
      </w:r>
      <w:r w:rsidR="00FE0623" w:rsidRPr="00DB2F1B">
        <w:rPr>
          <w:rFonts w:asciiTheme="minorHAnsi" w:hAnsiTheme="minorHAnsi" w:cstheme="minorHAnsi"/>
          <w:color w:val="000000" w:themeColor="text1"/>
        </w:rPr>
        <w:t xml:space="preserve">returned to Crown ownership. Thus, when Antigua and Barbuda assumed independence in 1981, ownership of Barbuda passed from the Crown to the new government, forming a unitary state. The </w:t>
      </w:r>
      <w:r w:rsidR="00FE0623" w:rsidRPr="00DB2F1B">
        <w:rPr>
          <w:rFonts w:asciiTheme="minorHAnsi" w:hAnsiTheme="minorHAnsi" w:cstheme="minorHAnsi"/>
          <w:color w:val="000000" w:themeColor="text1"/>
        </w:rPr>
        <w:lastRenderedPageBreak/>
        <w:t>alternative claim, made by successive generations of Barbudan separatists</w:t>
      </w:r>
      <w:r w:rsidR="005046AB" w:rsidRPr="00DB2F1B">
        <w:rPr>
          <w:rFonts w:asciiTheme="minorHAnsi" w:hAnsiTheme="minorHAnsi" w:cstheme="minorHAnsi"/>
          <w:color w:val="000000" w:themeColor="text1"/>
        </w:rPr>
        <w:t>,</w:t>
      </w:r>
      <w:r w:rsidR="00FE0623" w:rsidRPr="00DB2F1B">
        <w:rPr>
          <w:rFonts w:asciiTheme="minorHAnsi" w:hAnsiTheme="minorHAnsi" w:cstheme="minorHAnsi"/>
          <w:color w:val="000000" w:themeColor="text1"/>
        </w:rPr>
        <w:t xml:space="preserve"> is that the </w:t>
      </w:r>
      <w:proofErr w:type="spellStart"/>
      <w:r w:rsidR="00FE0623" w:rsidRPr="00DB2F1B">
        <w:rPr>
          <w:rFonts w:asciiTheme="minorHAnsi" w:hAnsiTheme="minorHAnsi" w:cstheme="minorHAnsi"/>
          <w:color w:val="000000" w:themeColor="text1"/>
        </w:rPr>
        <w:t>Codringtons</w:t>
      </w:r>
      <w:proofErr w:type="spellEnd"/>
      <w:r w:rsidR="00FE0623" w:rsidRPr="00DB2F1B">
        <w:rPr>
          <w:rFonts w:asciiTheme="minorHAnsi" w:hAnsiTheme="minorHAnsi" w:cstheme="minorHAnsi"/>
          <w:color w:val="000000" w:themeColor="text1"/>
        </w:rPr>
        <w:t xml:space="preserve"> </w:t>
      </w:r>
      <w:r w:rsidR="00693219" w:rsidRPr="00DB2F1B">
        <w:rPr>
          <w:rFonts w:asciiTheme="minorHAnsi" w:hAnsiTheme="minorHAnsi" w:cstheme="minorHAnsi"/>
          <w:color w:val="000000" w:themeColor="text1"/>
        </w:rPr>
        <w:t>bequeathed</w:t>
      </w:r>
      <w:r w:rsidR="00FE0623" w:rsidRPr="00DB2F1B">
        <w:rPr>
          <w:rFonts w:asciiTheme="minorHAnsi" w:hAnsiTheme="minorHAnsi" w:cstheme="minorHAnsi"/>
          <w:color w:val="000000" w:themeColor="text1"/>
        </w:rPr>
        <w:t xml:space="preserve"> the island to the population of former slaves. </w:t>
      </w:r>
    </w:p>
    <w:p w14:paraId="4B91966A" w14:textId="77777777" w:rsidR="00FE0623" w:rsidRPr="00DB2F1B" w:rsidRDefault="00FE0623" w:rsidP="00FE0623">
      <w:pPr>
        <w:rPr>
          <w:rFonts w:asciiTheme="minorHAnsi" w:hAnsiTheme="minorHAnsi" w:cstheme="minorHAnsi"/>
          <w:color w:val="000000" w:themeColor="text1"/>
        </w:rPr>
      </w:pPr>
    </w:p>
    <w:p w14:paraId="04AEE7D8" w14:textId="77127EFB" w:rsidR="007A16D6" w:rsidRPr="00DB2F1B" w:rsidRDefault="00BB7427" w:rsidP="00FE0623">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When Caribbean decolonisation began in earnest in the 1960s, Antigua and Barbuda were considered, along with the other Leeward Islands of St Kitts- Nevis-Anguilla and Montserrat, too small in population, </w:t>
      </w:r>
      <w:r w:rsidR="00EF6B9B" w:rsidRPr="00DB2F1B">
        <w:rPr>
          <w:rFonts w:asciiTheme="minorHAnsi" w:hAnsiTheme="minorHAnsi" w:cstheme="minorHAnsi"/>
          <w:color w:val="000000" w:themeColor="text1"/>
        </w:rPr>
        <w:t>land</w:t>
      </w:r>
      <w:r w:rsidRPr="00DB2F1B">
        <w:rPr>
          <w:rFonts w:asciiTheme="minorHAnsi" w:hAnsiTheme="minorHAnsi" w:cstheme="minorHAnsi"/>
          <w:color w:val="000000" w:themeColor="text1"/>
        </w:rPr>
        <w:t xml:space="preserve"> and </w:t>
      </w:r>
      <w:r w:rsidR="00EF6B9B" w:rsidRPr="00DB2F1B">
        <w:rPr>
          <w:rFonts w:asciiTheme="minorHAnsi" w:hAnsiTheme="minorHAnsi" w:cstheme="minorHAnsi"/>
          <w:color w:val="000000" w:themeColor="text1"/>
        </w:rPr>
        <w:t>resources</w:t>
      </w:r>
      <w:r w:rsidRPr="00DB2F1B">
        <w:rPr>
          <w:rFonts w:asciiTheme="minorHAnsi" w:hAnsiTheme="minorHAnsi" w:cstheme="minorHAnsi"/>
          <w:color w:val="000000" w:themeColor="text1"/>
        </w:rPr>
        <w:t xml:space="preserve">, to make viable independent states. Antigua and Barbuda thus became an Associated State of the United Kingdom. In effect this meant </w:t>
      </w:r>
      <w:r w:rsidR="005046AB" w:rsidRPr="00DB2F1B">
        <w:rPr>
          <w:rFonts w:asciiTheme="minorHAnsi" w:hAnsiTheme="minorHAnsi" w:cstheme="minorHAnsi"/>
          <w:color w:val="000000" w:themeColor="text1"/>
        </w:rPr>
        <w:t>it</w:t>
      </w:r>
      <w:r w:rsidRPr="00DB2F1B">
        <w:rPr>
          <w:rFonts w:asciiTheme="minorHAnsi" w:hAnsiTheme="minorHAnsi" w:cstheme="minorHAnsi"/>
          <w:color w:val="000000" w:themeColor="text1"/>
        </w:rPr>
        <w:t xml:space="preserve"> had full autonomy over domestic affairs but external affairs and defence were largely managed by the UK, providing time for their economies to grow and assume the demands of full statehood (Thomas 1987). </w:t>
      </w:r>
    </w:p>
    <w:p w14:paraId="48349D74" w14:textId="77777777" w:rsidR="007A16D6" w:rsidRPr="00DB2F1B" w:rsidRDefault="007A16D6">
      <w:pPr>
        <w:rPr>
          <w:rFonts w:asciiTheme="minorHAnsi" w:hAnsiTheme="minorHAnsi" w:cstheme="minorHAnsi"/>
          <w:color w:val="000000" w:themeColor="text1"/>
        </w:rPr>
      </w:pPr>
    </w:p>
    <w:p w14:paraId="1FB5D174" w14:textId="018C1271"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t>In the decade following the advent of associated statehood, international norms about state viability shifted and so by the late 1970s the prospect of making Antigua and Barbuda, which had a population of 65,000 in 1970, an independent state had become less radical (precedents included Grenada, St Lucia, St Vincent and Dominica in the Caribbean). Impending independence exacerbated tensions between Antigua and Barbuda. The Barbudan preference was an arrangement similar to nearby Anguilla which controversially revolted against St Kitts and Nevis in the late 1960s, briefly declared itself an independent republic, until British authority was restored in 1971 (it officially became a British Crown Colony, now Overseas Territory, in 1980). The UK’s Foreign and Commonwealth Office was opposed to this option for Barbuda—indeed the Anguilla experience appears to have hardened their view about the creation of micro-polities (cf. Lowenthal and Clarke 1980). Barbuda sent delegations to the UN to try to prevent the acceptance of the two-island nation to the organisation. In their appeal to the UN they argued:</w:t>
      </w:r>
    </w:p>
    <w:p w14:paraId="1D310FBB" w14:textId="77777777" w:rsidR="007A16D6" w:rsidRPr="00DB2F1B" w:rsidRDefault="007A16D6" w:rsidP="007A16D6">
      <w:pPr>
        <w:rPr>
          <w:rFonts w:asciiTheme="minorHAnsi" w:hAnsiTheme="minorHAnsi" w:cstheme="minorHAnsi"/>
          <w:color w:val="000000" w:themeColor="text1"/>
        </w:rPr>
      </w:pPr>
    </w:p>
    <w:p w14:paraId="7E35426F" w14:textId="343B6CAA"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Under the former slave master … at least our bellies were full… Under British </w:t>
      </w:r>
      <w:r w:rsidR="007C0E3D" w:rsidRPr="00DB2F1B">
        <w:rPr>
          <w:rFonts w:asciiTheme="minorHAnsi" w:hAnsiTheme="minorHAnsi" w:cstheme="minorHAnsi"/>
          <w:color w:val="000000" w:themeColor="text1"/>
        </w:rPr>
        <w:t>c</w:t>
      </w:r>
      <w:r w:rsidRPr="00DB2F1B">
        <w:rPr>
          <w:rFonts w:asciiTheme="minorHAnsi" w:hAnsiTheme="minorHAnsi" w:cstheme="minorHAnsi"/>
          <w:color w:val="000000" w:themeColor="text1"/>
        </w:rPr>
        <w:t xml:space="preserve">olonialism we were neglected; but at least when our people made representations they were listened to and some effort was made to accede to our demands. The land was ours and there was minimal interference with our way of life. Under Antiguan </w:t>
      </w:r>
      <w:r w:rsidR="007C0E3D" w:rsidRPr="00DB2F1B">
        <w:rPr>
          <w:rFonts w:asciiTheme="minorHAnsi" w:hAnsiTheme="minorHAnsi" w:cstheme="minorHAnsi"/>
          <w:color w:val="000000" w:themeColor="text1"/>
        </w:rPr>
        <w:t>c</w:t>
      </w:r>
      <w:r w:rsidRPr="00DB2F1B">
        <w:rPr>
          <w:rFonts w:asciiTheme="minorHAnsi" w:hAnsiTheme="minorHAnsi" w:cstheme="minorHAnsi"/>
          <w:color w:val="000000" w:themeColor="text1"/>
        </w:rPr>
        <w:t>olonialism, the neglect remains, our bellies have become empty, suppression and repression have added to our unhappy lot (</w:t>
      </w:r>
      <w:r w:rsidR="001C4825" w:rsidRPr="00DB2F1B">
        <w:rPr>
          <w:rFonts w:asciiTheme="minorHAnsi" w:hAnsiTheme="minorHAnsi" w:cstheme="minorHAnsi"/>
          <w:color w:val="000000" w:themeColor="text1"/>
        </w:rPr>
        <w:t>c</w:t>
      </w:r>
      <w:r w:rsidRPr="00DB2F1B">
        <w:rPr>
          <w:rFonts w:asciiTheme="minorHAnsi" w:hAnsiTheme="minorHAnsi" w:cstheme="minorHAnsi"/>
          <w:color w:val="000000" w:themeColor="text1"/>
        </w:rPr>
        <w:t>ited in Lowenthal and Clarke 1980, p. 301).</w:t>
      </w:r>
    </w:p>
    <w:p w14:paraId="5C42A3CB" w14:textId="77777777" w:rsidR="007A16D6" w:rsidRPr="00DB2F1B" w:rsidRDefault="007A16D6" w:rsidP="007A16D6">
      <w:pPr>
        <w:rPr>
          <w:rFonts w:asciiTheme="minorHAnsi" w:hAnsiTheme="minorHAnsi" w:cstheme="minorHAnsi"/>
          <w:color w:val="000000" w:themeColor="text1"/>
        </w:rPr>
      </w:pPr>
    </w:p>
    <w:p w14:paraId="03928C2D" w14:textId="3300DC6A"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Representations were also made to the US and Canada to see if Barbuda could obtain a special territorial relationship with either of those countries (Minahan 2002). In part these representations were possible because immigration, primarily to Antigua, New York or Leicester, England, saw many young </w:t>
      </w:r>
      <w:proofErr w:type="spellStart"/>
      <w:r w:rsidRPr="00DB2F1B">
        <w:rPr>
          <w:rFonts w:asciiTheme="minorHAnsi" w:hAnsiTheme="minorHAnsi" w:cstheme="minorHAnsi"/>
          <w:color w:val="000000" w:themeColor="text1"/>
        </w:rPr>
        <w:t>Barbuda</w:t>
      </w:r>
      <w:r w:rsidR="00EF6B9B" w:rsidRPr="00DB2F1B">
        <w:rPr>
          <w:rFonts w:asciiTheme="minorHAnsi" w:hAnsiTheme="minorHAnsi" w:cstheme="minorHAnsi"/>
          <w:color w:val="000000" w:themeColor="text1"/>
        </w:rPr>
        <w:t>ns</w:t>
      </w:r>
      <w:proofErr w:type="spellEnd"/>
      <w:r w:rsidR="00EF6B9B" w:rsidRPr="00DB2F1B">
        <w:rPr>
          <w:rFonts w:asciiTheme="minorHAnsi" w:hAnsiTheme="minorHAnsi" w:cstheme="minorHAnsi"/>
          <w:color w:val="000000" w:themeColor="text1"/>
        </w:rPr>
        <w:t xml:space="preserve"> leave </w:t>
      </w:r>
      <w:r w:rsidRPr="00DB2F1B">
        <w:rPr>
          <w:rFonts w:asciiTheme="minorHAnsi" w:hAnsiTheme="minorHAnsi" w:cstheme="minorHAnsi"/>
          <w:color w:val="000000" w:themeColor="text1"/>
        </w:rPr>
        <w:t>but retain a strong connection with the island (Sir Thomas Hilbourne Frank, Chairman of the Barbuda Council from 1979 to 1985 and from 1989 to 1997, and Barbuda's sole member of the House of Representatives of Antigua and Barbuda between 1989 and 2004, principally resided in Leicester).</w:t>
      </w:r>
    </w:p>
    <w:p w14:paraId="28183D44" w14:textId="77777777" w:rsidR="007A16D6" w:rsidRPr="00DB2F1B" w:rsidRDefault="007A16D6" w:rsidP="007A16D6">
      <w:pPr>
        <w:rPr>
          <w:rFonts w:asciiTheme="minorHAnsi" w:hAnsiTheme="minorHAnsi" w:cstheme="minorHAnsi"/>
          <w:color w:val="000000" w:themeColor="text1"/>
        </w:rPr>
      </w:pPr>
    </w:p>
    <w:p w14:paraId="44F325E8" w14:textId="1701F3F2"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t>At the 1980 Antigua and Barbuda election both major parties campaigned for early independence, with the Antigua Labour Party (ALP) emerging victorious over the Progressive Labour Movement (PLM). The sole seat</w:t>
      </w:r>
      <w:r w:rsidR="0078476E" w:rsidRPr="00DB2F1B">
        <w:rPr>
          <w:rFonts w:asciiTheme="minorHAnsi" w:hAnsiTheme="minorHAnsi" w:cstheme="minorHAnsi"/>
          <w:color w:val="000000" w:themeColor="text1"/>
        </w:rPr>
        <w:t xml:space="preserve"> on the island of Barbuda</w:t>
      </w:r>
      <w:r w:rsidRPr="00DB2F1B">
        <w:rPr>
          <w:rFonts w:asciiTheme="minorHAnsi" w:hAnsiTheme="minorHAnsi" w:cstheme="minorHAnsi"/>
          <w:color w:val="000000" w:themeColor="text1"/>
        </w:rPr>
        <w:t xml:space="preserve"> was held by an independent, Eric Burton, who campaigned for separatism and won two-thirds of the </w:t>
      </w:r>
      <w:proofErr w:type="spellStart"/>
      <w:r w:rsidR="0078476E" w:rsidRPr="00DB2F1B">
        <w:rPr>
          <w:rFonts w:asciiTheme="minorHAnsi" w:hAnsiTheme="minorHAnsi" w:cstheme="minorHAnsi"/>
          <w:color w:val="000000" w:themeColor="text1"/>
        </w:rPr>
        <w:t>Barbudan</w:t>
      </w:r>
      <w:proofErr w:type="spellEnd"/>
      <w:r w:rsidR="0078476E"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vote. After the election a motion was passed in the Antigua House of Representatives requesting the British Government convene a constitutional conference in </w:t>
      </w:r>
      <w:r w:rsidRPr="00DB2F1B">
        <w:rPr>
          <w:rFonts w:asciiTheme="minorHAnsi" w:hAnsiTheme="minorHAnsi" w:cstheme="minorHAnsi"/>
          <w:color w:val="000000" w:themeColor="text1"/>
        </w:rPr>
        <w:lastRenderedPageBreak/>
        <w:t xml:space="preserve">accordance with Section 10(2) of the </w:t>
      </w:r>
      <w:r w:rsidRPr="00DB2F1B">
        <w:rPr>
          <w:rFonts w:asciiTheme="minorHAnsi" w:hAnsiTheme="minorHAnsi" w:cstheme="minorHAnsi"/>
          <w:i/>
          <w:color w:val="000000" w:themeColor="text1"/>
        </w:rPr>
        <w:t>West Indies Act 1967</w:t>
      </w:r>
      <w:r w:rsidRPr="00DB2F1B">
        <w:rPr>
          <w:rFonts w:asciiTheme="minorHAnsi" w:hAnsiTheme="minorHAnsi" w:cstheme="minorHAnsi"/>
          <w:color w:val="000000" w:themeColor="text1"/>
        </w:rPr>
        <w:t xml:space="preserve">. The Antigua Constitutional Conference, which was held at Lancaster House in London, was attended by members of the ALP, PLM, the MP for Barbuda and the Chairman of the Barbuda Council. Nearly half of the plenary sessions were devoted to the future status of Barbuda. </w:t>
      </w:r>
    </w:p>
    <w:p w14:paraId="3F0204B5" w14:textId="77777777" w:rsidR="007A16D6" w:rsidRPr="00DB2F1B" w:rsidRDefault="007A16D6" w:rsidP="007A16D6">
      <w:pPr>
        <w:rPr>
          <w:rFonts w:asciiTheme="minorHAnsi" w:hAnsiTheme="minorHAnsi" w:cstheme="minorHAnsi"/>
          <w:color w:val="000000" w:themeColor="text1"/>
        </w:rPr>
      </w:pPr>
    </w:p>
    <w:p w14:paraId="4B7B5BE9" w14:textId="66C47D89"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t>Antigua sought to retain Barbuda as part of a unitary state of Antigua and Barbuda. Premier and later Prime Minister of Antigua and Barbuda, V.C. Bird, argued that despite the cost to Antiguans</w:t>
      </w:r>
      <w:r w:rsidR="007C0E3D" w:rsidRPr="00DB2F1B">
        <w:rPr>
          <w:rFonts w:asciiTheme="minorHAnsi" w:hAnsiTheme="minorHAnsi" w:cstheme="minorHAnsi"/>
          <w:color w:val="000000" w:themeColor="text1"/>
        </w:rPr>
        <w:t>,</w:t>
      </w:r>
    </w:p>
    <w:p w14:paraId="5681D069" w14:textId="77777777" w:rsidR="007A16D6" w:rsidRPr="00DB2F1B" w:rsidRDefault="007A16D6" w:rsidP="007A16D6">
      <w:pPr>
        <w:rPr>
          <w:rFonts w:asciiTheme="minorHAnsi" w:hAnsiTheme="minorHAnsi" w:cstheme="minorHAnsi"/>
          <w:color w:val="000000" w:themeColor="text1"/>
        </w:rPr>
      </w:pPr>
    </w:p>
    <w:p w14:paraId="4D253305" w14:textId="77777777"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my Government will seek to unify the people of Antigua and Barbuda. We fully intend to be even-handed and fair in the development of all persons in our unitary State: we are, after all, one people with one culture; one history and with one destiny. This perception of discord between Antigua and Barbuda does not exist on the Antiguan side; we do not accept that there is any distinction between Antiguans and Barbudans. But, this is an internal matter which we have to resolve among ourselves … I can only assure you that my Government will continue to be sympathetic and constructive in matters related to Barbuda (Report of the Antigua Constitutional Conference, 1980, p. 34). </w:t>
      </w:r>
    </w:p>
    <w:p w14:paraId="27232FB8" w14:textId="77777777" w:rsidR="007A16D6" w:rsidRPr="00DB2F1B" w:rsidRDefault="007A16D6" w:rsidP="007A16D6">
      <w:pPr>
        <w:rPr>
          <w:rFonts w:asciiTheme="minorHAnsi" w:hAnsiTheme="minorHAnsi" w:cstheme="minorHAnsi"/>
          <w:color w:val="000000" w:themeColor="text1"/>
        </w:rPr>
      </w:pPr>
    </w:p>
    <w:p w14:paraId="0BEA64B6" w14:textId="740A915A"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Barbuda, by contrast, sought </w:t>
      </w:r>
      <w:r w:rsidR="007C0E3D" w:rsidRPr="00DB2F1B">
        <w:rPr>
          <w:rFonts w:asciiTheme="minorHAnsi" w:hAnsiTheme="minorHAnsi" w:cstheme="minorHAnsi"/>
          <w:color w:val="000000" w:themeColor="text1"/>
        </w:rPr>
        <w:t>separation</w:t>
      </w:r>
      <w:r w:rsidRPr="00DB2F1B">
        <w:rPr>
          <w:rFonts w:asciiTheme="minorHAnsi" w:hAnsiTheme="minorHAnsi" w:cstheme="minorHAnsi"/>
          <w:color w:val="000000" w:themeColor="text1"/>
        </w:rPr>
        <w:t>. Speaking in 1978, Burton argued</w:t>
      </w:r>
      <w:r w:rsidR="007C0E3D" w:rsidRPr="00DB2F1B">
        <w:rPr>
          <w:rFonts w:asciiTheme="minorHAnsi" w:hAnsiTheme="minorHAnsi" w:cstheme="minorHAnsi"/>
          <w:color w:val="000000" w:themeColor="text1"/>
        </w:rPr>
        <w:t xml:space="preserve"> that</w:t>
      </w:r>
    </w:p>
    <w:p w14:paraId="3A265CCE" w14:textId="77777777" w:rsidR="007A16D6" w:rsidRPr="00DB2F1B" w:rsidRDefault="007A16D6" w:rsidP="007A16D6">
      <w:pPr>
        <w:rPr>
          <w:rFonts w:asciiTheme="minorHAnsi" w:hAnsiTheme="minorHAnsi" w:cstheme="minorHAnsi"/>
          <w:color w:val="000000" w:themeColor="text1"/>
          <w:highlight w:val="yellow"/>
        </w:rPr>
      </w:pPr>
    </w:p>
    <w:p w14:paraId="6CC317A3" w14:textId="77777777"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the time has arrived when we should part company. We must of necessity continue to hold on to our mother country: Great Britain. As unlike Antigua, we are not nearly ready to take such a giant step; nor do we think it is fair to Antigua that we should be saddling a new struggling nation with our own problems which are many; and which will, without doubt hamper her and her people in their move toward economic and social self-sufficiency (cited in Lowenthal and Clarke, 1980, p. 298).</w:t>
      </w:r>
    </w:p>
    <w:p w14:paraId="136EA906" w14:textId="77777777" w:rsidR="007A16D6" w:rsidRPr="00DB2F1B" w:rsidRDefault="007A16D6" w:rsidP="007A16D6">
      <w:pPr>
        <w:rPr>
          <w:rFonts w:asciiTheme="minorHAnsi" w:hAnsiTheme="minorHAnsi" w:cstheme="minorHAnsi"/>
          <w:color w:val="000000" w:themeColor="text1"/>
        </w:rPr>
      </w:pPr>
    </w:p>
    <w:p w14:paraId="175718BC" w14:textId="547710B9"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t>In London, Burton, as head of the Barbuda delegation, further declared that</w:t>
      </w:r>
    </w:p>
    <w:p w14:paraId="035C97B4" w14:textId="77777777" w:rsidR="007A16D6" w:rsidRPr="00DB2F1B" w:rsidRDefault="007A16D6" w:rsidP="007A16D6">
      <w:pPr>
        <w:rPr>
          <w:rFonts w:asciiTheme="minorHAnsi" w:hAnsiTheme="minorHAnsi" w:cstheme="minorHAnsi"/>
          <w:color w:val="000000" w:themeColor="text1"/>
        </w:rPr>
      </w:pPr>
    </w:p>
    <w:p w14:paraId="123478BC" w14:textId="77777777"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We the representatives of Barbuda have been sent here by our people to seek separation from the administrative control of Antigua, to which we have been joined by Her Majesty’s Government by an Order in Council in the Isle of Wight on August 1</w:t>
      </w:r>
      <w:r w:rsidRPr="00DB2F1B">
        <w:rPr>
          <w:rFonts w:asciiTheme="minorHAnsi" w:hAnsiTheme="minorHAnsi" w:cstheme="minorHAnsi"/>
          <w:color w:val="000000" w:themeColor="text1"/>
          <w:vertAlign w:val="superscript"/>
        </w:rPr>
        <w:t>st</w:t>
      </w:r>
      <w:r w:rsidRPr="00DB2F1B">
        <w:rPr>
          <w:rFonts w:asciiTheme="minorHAnsi" w:hAnsiTheme="minorHAnsi" w:cstheme="minorHAnsi"/>
          <w:color w:val="000000" w:themeColor="text1"/>
        </w:rPr>
        <w:t xml:space="preserve">, 1860. </w:t>
      </w:r>
    </w:p>
    <w:p w14:paraId="02087B73" w14:textId="77777777" w:rsidR="007A16D6" w:rsidRPr="00DB2F1B" w:rsidRDefault="007A16D6" w:rsidP="007A16D6">
      <w:pPr>
        <w:rPr>
          <w:rFonts w:asciiTheme="minorHAnsi" w:hAnsiTheme="minorHAnsi" w:cstheme="minorHAnsi"/>
          <w:color w:val="000000" w:themeColor="text1"/>
        </w:rPr>
      </w:pPr>
    </w:p>
    <w:p w14:paraId="1A749244" w14:textId="77777777"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History shows that the consent of the people of Barbuda for this measure was then sought and refused. History also shows that at no other time were the wishes of the people of Barbuda sought to approve of this relationship of master and servant imposed upon them by a well-meaning but imperial nation …</w:t>
      </w:r>
    </w:p>
    <w:p w14:paraId="051C09FC" w14:textId="77777777" w:rsidR="007A16D6" w:rsidRPr="00DB2F1B" w:rsidRDefault="007A16D6" w:rsidP="007A16D6">
      <w:pPr>
        <w:ind w:left="720"/>
        <w:rPr>
          <w:rFonts w:asciiTheme="minorHAnsi" w:hAnsiTheme="minorHAnsi" w:cstheme="minorHAnsi"/>
          <w:color w:val="000000" w:themeColor="text1"/>
        </w:rPr>
      </w:pPr>
    </w:p>
    <w:p w14:paraId="1FB7B368" w14:textId="77777777"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the people of Barbuda have gone to the ballot box on three occasions and rejected the continuance of this relationship, with all the legal and constitutional means in their power, the Government of Antigua continues to ignore their known desires for a separate future and are making a last supreme effort with Her Majesty’s Government’s assistance, to continue our enslavement, and to keep us in a state of servitude for ever (Report of the Antigua Constitutional Conference, 1980, p. 25). </w:t>
      </w:r>
    </w:p>
    <w:p w14:paraId="45529066" w14:textId="77777777" w:rsidR="007A16D6" w:rsidRPr="00DB2F1B" w:rsidRDefault="007A16D6" w:rsidP="007A16D6">
      <w:pPr>
        <w:rPr>
          <w:rFonts w:asciiTheme="minorHAnsi" w:hAnsiTheme="minorHAnsi" w:cstheme="minorHAnsi"/>
          <w:color w:val="000000" w:themeColor="text1"/>
        </w:rPr>
      </w:pPr>
    </w:p>
    <w:p w14:paraId="0B7A7A2A" w14:textId="76C959C0"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lastRenderedPageBreak/>
        <w:t>Britain’s view, outlined by then Secretary of State for Foreign and Commonwealth Affairs, Peter Carrington, was</w:t>
      </w:r>
      <w:r w:rsidR="007C0E3D" w:rsidRPr="00DB2F1B">
        <w:rPr>
          <w:rFonts w:asciiTheme="minorHAnsi" w:hAnsiTheme="minorHAnsi" w:cstheme="minorHAnsi"/>
          <w:color w:val="000000" w:themeColor="text1"/>
        </w:rPr>
        <w:t xml:space="preserve"> that</w:t>
      </w:r>
    </w:p>
    <w:p w14:paraId="74AD6051" w14:textId="77777777" w:rsidR="007A16D6" w:rsidRPr="00DB2F1B" w:rsidRDefault="007A16D6" w:rsidP="007A16D6">
      <w:pPr>
        <w:rPr>
          <w:rFonts w:asciiTheme="minorHAnsi" w:hAnsiTheme="minorHAnsi" w:cstheme="minorHAnsi"/>
          <w:color w:val="000000" w:themeColor="text1"/>
          <w:highlight w:val="yellow"/>
        </w:rPr>
      </w:pPr>
    </w:p>
    <w:p w14:paraId="3A54F312" w14:textId="6C61891A"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 xml:space="preserve">I am satisfied that the interest of the Barbudans are more than adequately protected in the Legislation enacted by the Antiguan Parliament and by the provisions of the new Constitution and that there are no grounds on which we should accede to their request for a separate status. In any event, the West Indies Act of 1967 provides that separation can only be </w:t>
      </w:r>
      <w:r w:rsidR="00932564" w:rsidRPr="00DB2F1B">
        <w:rPr>
          <w:rFonts w:asciiTheme="minorHAnsi" w:hAnsiTheme="minorHAnsi" w:cstheme="minorHAnsi"/>
          <w:color w:val="000000" w:themeColor="text1"/>
        </w:rPr>
        <w:t>affected</w:t>
      </w:r>
      <w:r w:rsidRPr="00DB2F1B">
        <w:rPr>
          <w:rFonts w:asciiTheme="minorHAnsi" w:hAnsiTheme="minorHAnsi" w:cstheme="minorHAnsi"/>
          <w:color w:val="000000" w:themeColor="text1"/>
        </w:rPr>
        <w:t xml:space="preserve"> at the request and with the consent of the Antiguan Government. </w:t>
      </w:r>
    </w:p>
    <w:p w14:paraId="67FDC5E4" w14:textId="77777777" w:rsidR="007A16D6" w:rsidRPr="00DB2F1B" w:rsidRDefault="007A16D6" w:rsidP="007A16D6">
      <w:pPr>
        <w:ind w:left="720"/>
        <w:rPr>
          <w:rFonts w:asciiTheme="minorHAnsi" w:hAnsiTheme="minorHAnsi" w:cstheme="minorHAnsi"/>
          <w:color w:val="000000" w:themeColor="text1"/>
        </w:rPr>
      </w:pPr>
    </w:p>
    <w:p w14:paraId="0D9D9931" w14:textId="77777777" w:rsidR="007A16D6" w:rsidRPr="00DB2F1B" w:rsidRDefault="007A16D6" w:rsidP="007A16D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Should the Barbudans seek to take matters into their own hands before Independence and seek to secede either peacefully or violently the Antiguan Government may be expected to respond appropriately. The maintenance of law and order within the State including Barbuda is their responsibility and not ours. (Cabinet Memorandum, Defence and Overseas Policy Committee, 5 June 1981)</w:t>
      </w:r>
    </w:p>
    <w:p w14:paraId="720AACB6" w14:textId="77777777" w:rsidR="007A16D6" w:rsidRPr="00DB2F1B" w:rsidRDefault="007A16D6" w:rsidP="007A16D6">
      <w:pPr>
        <w:ind w:left="720"/>
        <w:rPr>
          <w:rFonts w:asciiTheme="minorHAnsi" w:hAnsiTheme="minorHAnsi" w:cstheme="minorHAnsi"/>
          <w:color w:val="000000" w:themeColor="text1"/>
        </w:rPr>
      </w:pPr>
    </w:p>
    <w:p w14:paraId="1E90C000" w14:textId="06D57F96" w:rsidR="007A16D6" w:rsidRPr="00DB2F1B" w:rsidRDefault="007A16D6" w:rsidP="007A16D6">
      <w:pPr>
        <w:rPr>
          <w:rFonts w:asciiTheme="minorHAnsi" w:hAnsiTheme="minorHAnsi" w:cstheme="minorHAnsi"/>
          <w:color w:val="000000" w:themeColor="text1"/>
        </w:rPr>
      </w:pPr>
      <w:r w:rsidRPr="00DB2F1B">
        <w:rPr>
          <w:rFonts w:asciiTheme="minorHAnsi" w:hAnsiTheme="minorHAnsi" w:cstheme="minorHAnsi"/>
          <w:color w:val="000000" w:themeColor="text1"/>
        </w:rPr>
        <w:t>Ultimately, the conference was unable to reach a</w:t>
      </w:r>
      <w:r w:rsidR="00ED4CF6" w:rsidRPr="00DB2F1B">
        <w:rPr>
          <w:rFonts w:asciiTheme="minorHAnsi" w:hAnsiTheme="minorHAnsi" w:cstheme="minorHAnsi"/>
          <w:color w:val="000000" w:themeColor="text1"/>
        </w:rPr>
        <w:t>n</w:t>
      </w:r>
      <w:r w:rsidRPr="00DB2F1B">
        <w:rPr>
          <w:rFonts w:asciiTheme="minorHAnsi" w:hAnsiTheme="minorHAnsi" w:cstheme="minorHAnsi"/>
          <w:color w:val="000000" w:themeColor="text1"/>
        </w:rPr>
        <w:t xml:space="preserve"> </w:t>
      </w:r>
      <w:r w:rsidR="00ED4CF6" w:rsidRPr="00DB2F1B">
        <w:rPr>
          <w:rFonts w:asciiTheme="minorHAnsi" w:hAnsiTheme="minorHAnsi" w:cstheme="minorHAnsi"/>
          <w:color w:val="000000" w:themeColor="text1"/>
        </w:rPr>
        <w:t>agreement</w:t>
      </w:r>
      <w:r w:rsidRPr="00DB2F1B">
        <w:rPr>
          <w:rFonts w:asciiTheme="minorHAnsi" w:hAnsiTheme="minorHAnsi" w:cstheme="minorHAnsi"/>
          <w:color w:val="000000" w:themeColor="text1"/>
        </w:rPr>
        <w:t xml:space="preserve"> over the future of Barbuda, with both sides instead </w:t>
      </w:r>
      <w:r w:rsidR="00ED4CF6" w:rsidRPr="00DB2F1B">
        <w:rPr>
          <w:rFonts w:asciiTheme="minorHAnsi" w:hAnsiTheme="minorHAnsi" w:cstheme="minorHAnsi"/>
          <w:color w:val="000000" w:themeColor="text1"/>
        </w:rPr>
        <w:t>approving</w:t>
      </w:r>
      <w:r w:rsidRPr="00DB2F1B">
        <w:rPr>
          <w:rFonts w:asciiTheme="minorHAnsi" w:hAnsiTheme="minorHAnsi" w:cstheme="minorHAnsi"/>
          <w:color w:val="000000" w:themeColor="text1"/>
        </w:rPr>
        <w:t xml:space="preserve"> an independent British adviser to consider special financial provisions between the central government and Barbuda after independence. On the basis of Frank Essex’s subsequent report, and the implementation of further devolution, the British government made it known it was satisfied that the constitutional framework guarded against Barbudan fears (official correspondence, NA FCO44/2283 and FCO44/2290). The </w:t>
      </w:r>
      <w:proofErr w:type="spellStart"/>
      <w:r w:rsidRPr="00DB2F1B">
        <w:rPr>
          <w:rFonts w:asciiTheme="minorHAnsi" w:hAnsiTheme="minorHAnsi" w:cstheme="minorHAnsi"/>
          <w:color w:val="000000" w:themeColor="text1"/>
        </w:rPr>
        <w:t>Barbudans</w:t>
      </w:r>
      <w:proofErr w:type="spellEnd"/>
      <w:r w:rsidRPr="00DB2F1B">
        <w:rPr>
          <w:rFonts w:asciiTheme="minorHAnsi" w:hAnsiTheme="minorHAnsi" w:cstheme="minorHAnsi"/>
          <w:color w:val="000000" w:themeColor="text1"/>
        </w:rPr>
        <w:t xml:space="preserve">, now calling themselves the Barbuda People’s Movement, published a declaration in early 1981 that they would establish a lawful separate territory should Antigua become independent, and continued to push for an Anguilla-type solution. But, the British government remained resolutely of the view that this option was not on the table and that under the </w:t>
      </w:r>
      <w:r w:rsidRPr="00DB2F1B">
        <w:rPr>
          <w:rFonts w:asciiTheme="minorHAnsi" w:hAnsiTheme="minorHAnsi" w:cstheme="minorHAnsi"/>
          <w:i/>
          <w:color w:val="000000" w:themeColor="text1"/>
        </w:rPr>
        <w:t>West Indies Act 1967</w:t>
      </w:r>
      <w:r w:rsidRPr="00DB2F1B">
        <w:rPr>
          <w:rFonts w:asciiTheme="minorHAnsi" w:hAnsiTheme="minorHAnsi" w:cstheme="minorHAnsi"/>
          <w:color w:val="000000" w:themeColor="text1"/>
        </w:rPr>
        <w:t xml:space="preserve"> they could not legally declare separation without Antiguan consent. </w:t>
      </w:r>
    </w:p>
    <w:p w14:paraId="32227979" w14:textId="77777777" w:rsidR="007A16D6" w:rsidRPr="00DB2F1B" w:rsidRDefault="007A16D6" w:rsidP="007A16D6">
      <w:pPr>
        <w:rPr>
          <w:rFonts w:asciiTheme="minorHAnsi" w:hAnsiTheme="minorHAnsi" w:cstheme="minorHAnsi"/>
          <w:color w:val="000000" w:themeColor="text1"/>
        </w:rPr>
      </w:pPr>
    </w:p>
    <w:p w14:paraId="6FE9009E" w14:textId="78704B53" w:rsidR="004902AD" w:rsidRPr="00DB2F1B" w:rsidRDefault="007A16D6">
      <w:pPr>
        <w:rPr>
          <w:rFonts w:asciiTheme="minorHAnsi" w:hAnsiTheme="minorHAnsi" w:cstheme="minorHAnsi"/>
          <w:i/>
          <w:color w:val="000000" w:themeColor="text1"/>
        </w:rPr>
      </w:pPr>
      <w:r w:rsidRPr="00DB2F1B">
        <w:rPr>
          <w:rFonts w:asciiTheme="minorHAnsi" w:hAnsiTheme="minorHAnsi" w:cstheme="minorHAnsi"/>
          <w:i/>
          <w:color w:val="000000" w:themeColor="text1"/>
        </w:rPr>
        <w:t>Territory as Cultural Practice</w:t>
      </w:r>
    </w:p>
    <w:p w14:paraId="4B6C263F" w14:textId="208547F6" w:rsidR="004902AD" w:rsidRPr="00DB2F1B" w:rsidRDefault="004902AD">
      <w:pPr>
        <w:rPr>
          <w:rFonts w:asciiTheme="minorHAnsi" w:hAnsiTheme="minorHAnsi" w:cstheme="minorHAnsi"/>
          <w:color w:val="000000" w:themeColor="text1"/>
        </w:rPr>
      </w:pPr>
    </w:p>
    <w:p w14:paraId="11D467DD" w14:textId="1369C5D0" w:rsidR="00FE0623" w:rsidRPr="00DB2F1B" w:rsidRDefault="006D4BB7" w:rsidP="00BB7427">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Despite being stymied by the British government’s decision to support Antigua and the legal arrangements contained in the </w:t>
      </w:r>
      <w:r w:rsidRPr="00DB2F1B">
        <w:rPr>
          <w:rFonts w:asciiTheme="minorHAnsi" w:hAnsiTheme="minorHAnsi" w:cstheme="minorHAnsi"/>
          <w:i/>
          <w:color w:val="000000" w:themeColor="text1"/>
        </w:rPr>
        <w:t>West Indies Act 1967</w:t>
      </w:r>
      <w:r w:rsidRPr="00DB2F1B">
        <w:rPr>
          <w:rFonts w:asciiTheme="minorHAnsi" w:hAnsiTheme="minorHAnsi" w:cstheme="minorHAnsi"/>
          <w:color w:val="000000" w:themeColor="text1"/>
        </w:rPr>
        <w:t xml:space="preserve">, </w:t>
      </w:r>
      <w:proofErr w:type="spellStart"/>
      <w:r w:rsidRPr="00DB2F1B">
        <w:rPr>
          <w:rFonts w:asciiTheme="minorHAnsi" w:hAnsiTheme="minorHAnsi" w:cstheme="minorHAnsi"/>
          <w:color w:val="000000" w:themeColor="text1"/>
        </w:rPr>
        <w:t>Barbudans</w:t>
      </w:r>
      <w:proofErr w:type="spellEnd"/>
      <w:r w:rsidRPr="00DB2F1B">
        <w:rPr>
          <w:rFonts w:asciiTheme="minorHAnsi" w:hAnsiTheme="minorHAnsi" w:cstheme="minorHAnsi"/>
          <w:color w:val="000000" w:themeColor="text1"/>
        </w:rPr>
        <w:t xml:space="preserve"> have continued to press their territorial claims on what Kelle (2017) terms ‘cultural’ grounds; that their lifestyle is built around their unique relationship with the land. </w:t>
      </w:r>
      <w:r w:rsidR="00B35DDD" w:rsidRPr="00DB2F1B">
        <w:rPr>
          <w:rFonts w:asciiTheme="minorHAnsi" w:hAnsiTheme="minorHAnsi" w:cstheme="minorHAnsi"/>
          <w:color w:val="000000" w:themeColor="text1"/>
        </w:rPr>
        <w:t xml:space="preserve">Because land </w:t>
      </w:r>
      <w:r w:rsidR="00511DF4" w:rsidRPr="00DB2F1B">
        <w:rPr>
          <w:rFonts w:asciiTheme="minorHAnsi" w:hAnsiTheme="minorHAnsi" w:cstheme="minorHAnsi"/>
          <w:color w:val="000000" w:themeColor="text1"/>
        </w:rPr>
        <w:t xml:space="preserve">is </w:t>
      </w:r>
      <w:r w:rsidR="00B35DDD" w:rsidRPr="00DB2F1B">
        <w:rPr>
          <w:rFonts w:asciiTheme="minorHAnsi" w:hAnsiTheme="minorHAnsi" w:cstheme="minorHAnsi"/>
          <w:color w:val="000000" w:themeColor="text1"/>
        </w:rPr>
        <w:t xml:space="preserve">such a scarce commodity, disputes about tenure are common </w:t>
      </w:r>
      <w:r w:rsidR="00424A04" w:rsidRPr="00DB2F1B">
        <w:rPr>
          <w:rFonts w:asciiTheme="minorHAnsi" w:hAnsiTheme="minorHAnsi" w:cstheme="minorHAnsi"/>
          <w:color w:val="000000" w:themeColor="text1"/>
        </w:rPr>
        <w:t>in</w:t>
      </w:r>
      <w:r w:rsidR="00B35DDD" w:rsidRPr="00DB2F1B">
        <w:rPr>
          <w:rFonts w:asciiTheme="minorHAnsi" w:hAnsiTheme="minorHAnsi" w:cstheme="minorHAnsi"/>
          <w:color w:val="000000" w:themeColor="text1"/>
        </w:rPr>
        <w:t xml:space="preserve"> small island </w:t>
      </w:r>
      <w:r w:rsidR="00424A04" w:rsidRPr="00DB2F1B">
        <w:rPr>
          <w:rFonts w:asciiTheme="minorHAnsi" w:hAnsiTheme="minorHAnsi" w:cstheme="minorHAnsi"/>
          <w:color w:val="000000" w:themeColor="text1"/>
        </w:rPr>
        <w:t>communities</w:t>
      </w:r>
      <w:r w:rsidR="00B35DDD" w:rsidRPr="00DB2F1B">
        <w:rPr>
          <w:rFonts w:asciiTheme="minorHAnsi" w:hAnsiTheme="minorHAnsi" w:cstheme="minorHAnsi"/>
          <w:color w:val="000000" w:themeColor="text1"/>
        </w:rPr>
        <w:t xml:space="preserve"> (</w:t>
      </w:r>
      <w:r w:rsidR="00424A04" w:rsidRPr="00DB2F1B">
        <w:rPr>
          <w:rFonts w:asciiTheme="minorHAnsi" w:hAnsiTheme="minorHAnsi" w:cstheme="minorHAnsi"/>
          <w:color w:val="000000" w:themeColor="text1"/>
        </w:rPr>
        <w:t>Ballard 2013</w:t>
      </w:r>
      <w:r w:rsidR="00B35DDD" w:rsidRPr="00DB2F1B">
        <w:rPr>
          <w:rFonts w:asciiTheme="minorHAnsi" w:hAnsiTheme="minorHAnsi" w:cstheme="minorHAnsi"/>
          <w:color w:val="000000" w:themeColor="text1"/>
        </w:rPr>
        <w:t xml:space="preserve">). </w:t>
      </w:r>
      <w:r w:rsidR="00FE0623" w:rsidRPr="00DB2F1B">
        <w:rPr>
          <w:rFonts w:asciiTheme="minorHAnsi" w:hAnsiTheme="minorHAnsi" w:cstheme="minorHAnsi"/>
          <w:color w:val="000000" w:themeColor="text1"/>
        </w:rPr>
        <w:t xml:space="preserve">Specifically, </w:t>
      </w:r>
      <w:proofErr w:type="spellStart"/>
      <w:r w:rsidR="00B35DDD" w:rsidRPr="00DB2F1B">
        <w:rPr>
          <w:rFonts w:asciiTheme="minorHAnsi" w:hAnsiTheme="minorHAnsi" w:cstheme="minorHAnsi"/>
          <w:color w:val="000000" w:themeColor="text1"/>
        </w:rPr>
        <w:t>Barbudan</w:t>
      </w:r>
      <w:proofErr w:type="spellEnd"/>
      <w:r w:rsidR="00B35DDD" w:rsidRPr="00DB2F1B">
        <w:rPr>
          <w:rFonts w:asciiTheme="minorHAnsi" w:hAnsiTheme="minorHAnsi" w:cstheme="minorHAnsi"/>
          <w:color w:val="000000" w:themeColor="text1"/>
        </w:rPr>
        <w:t xml:space="preserve"> </w:t>
      </w:r>
      <w:r w:rsidR="00932564" w:rsidRPr="00DB2F1B">
        <w:rPr>
          <w:rFonts w:asciiTheme="minorHAnsi" w:hAnsiTheme="minorHAnsi" w:cstheme="minorHAnsi"/>
          <w:color w:val="000000" w:themeColor="text1"/>
        </w:rPr>
        <w:t>separatists</w:t>
      </w:r>
      <w:r w:rsidR="00820260" w:rsidRPr="00DB2F1B">
        <w:rPr>
          <w:rFonts w:asciiTheme="minorHAnsi" w:hAnsiTheme="minorHAnsi" w:cstheme="minorHAnsi"/>
          <w:color w:val="000000" w:themeColor="text1"/>
        </w:rPr>
        <w:t xml:space="preserve"> highlight a </w:t>
      </w:r>
      <w:r w:rsidR="00FE0623" w:rsidRPr="00DB2F1B">
        <w:rPr>
          <w:rFonts w:asciiTheme="minorHAnsi" w:hAnsiTheme="minorHAnsi" w:cstheme="minorHAnsi"/>
          <w:color w:val="000000" w:themeColor="text1"/>
        </w:rPr>
        <w:t>disjuncture between the legal status of the island as Crown Land and centuries old social practices of free occupancy and communal land tenure</w:t>
      </w:r>
      <w:r w:rsidR="006605B2" w:rsidRPr="00DB2F1B">
        <w:rPr>
          <w:rFonts w:asciiTheme="minorHAnsi" w:hAnsiTheme="minorHAnsi" w:cstheme="minorHAnsi"/>
          <w:color w:val="000000" w:themeColor="text1"/>
        </w:rPr>
        <w:t xml:space="preserve"> (Potter and </w:t>
      </w:r>
      <w:proofErr w:type="spellStart"/>
      <w:r w:rsidR="006605B2" w:rsidRPr="00DB2F1B">
        <w:rPr>
          <w:rFonts w:asciiTheme="minorHAnsi" w:hAnsiTheme="minorHAnsi" w:cstheme="minorHAnsi"/>
          <w:color w:val="000000" w:themeColor="text1"/>
        </w:rPr>
        <w:t>Sluyter</w:t>
      </w:r>
      <w:proofErr w:type="spellEnd"/>
      <w:r w:rsidR="006605B2" w:rsidRPr="00DB2F1B">
        <w:rPr>
          <w:rFonts w:asciiTheme="minorHAnsi" w:hAnsiTheme="minorHAnsi" w:cstheme="minorHAnsi"/>
          <w:color w:val="000000" w:themeColor="text1"/>
        </w:rPr>
        <w:t xml:space="preserve"> 2010)</w:t>
      </w:r>
      <w:r w:rsidR="00FE0623" w:rsidRPr="00DB2F1B">
        <w:rPr>
          <w:rFonts w:asciiTheme="minorHAnsi" w:hAnsiTheme="minorHAnsi" w:cstheme="minorHAnsi"/>
          <w:color w:val="000000" w:themeColor="text1"/>
        </w:rPr>
        <w:t xml:space="preserve">. </w:t>
      </w:r>
      <w:r w:rsidR="00820260" w:rsidRPr="00DB2F1B">
        <w:rPr>
          <w:rFonts w:asciiTheme="minorHAnsi" w:hAnsiTheme="minorHAnsi" w:cstheme="minorHAnsi"/>
          <w:color w:val="000000" w:themeColor="text1"/>
        </w:rPr>
        <w:t>The argument is that because s</w:t>
      </w:r>
      <w:r w:rsidR="00BB7427" w:rsidRPr="00DB2F1B">
        <w:rPr>
          <w:rFonts w:asciiTheme="minorHAnsi" w:hAnsiTheme="minorHAnsi" w:cstheme="minorHAnsi"/>
          <w:color w:val="000000" w:themeColor="text1"/>
        </w:rPr>
        <w:t xml:space="preserve">uccessive generations of </w:t>
      </w:r>
      <w:proofErr w:type="spellStart"/>
      <w:r w:rsidR="00BB7427" w:rsidRPr="00DB2F1B">
        <w:rPr>
          <w:rFonts w:asciiTheme="minorHAnsi" w:hAnsiTheme="minorHAnsi" w:cstheme="minorHAnsi"/>
          <w:color w:val="000000" w:themeColor="text1"/>
        </w:rPr>
        <w:t>Codringtons</w:t>
      </w:r>
      <w:proofErr w:type="spellEnd"/>
      <w:r w:rsidR="00BB7427" w:rsidRPr="00DB2F1B">
        <w:rPr>
          <w:rFonts w:asciiTheme="minorHAnsi" w:hAnsiTheme="minorHAnsi" w:cstheme="minorHAnsi"/>
          <w:color w:val="000000" w:themeColor="text1"/>
        </w:rPr>
        <w:t xml:space="preserve"> were absentee landowners</w:t>
      </w:r>
      <w:r w:rsidR="00820260" w:rsidRPr="00DB2F1B">
        <w:rPr>
          <w:rFonts w:asciiTheme="minorHAnsi" w:hAnsiTheme="minorHAnsi" w:cstheme="minorHAnsi"/>
          <w:color w:val="000000" w:themeColor="text1"/>
        </w:rPr>
        <w:t xml:space="preserve">, </w:t>
      </w:r>
      <w:r w:rsidR="00BB7427" w:rsidRPr="00DB2F1B">
        <w:rPr>
          <w:rFonts w:asciiTheme="minorHAnsi" w:hAnsiTheme="minorHAnsi" w:cstheme="minorHAnsi"/>
          <w:color w:val="000000" w:themeColor="text1"/>
        </w:rPr>
        <w:t xml:space="preserve">a small, self-reliant slave population </w:t>
      </w:r>
      <w:r w:rsidR="00FE0623" w:rsidRPr="00DB2F1B">
        <w:rPr>
          <w:rFonts w:asciiTheme="minorHAnsi" w:hAnsiTheme="minorHAnsi" w:cstheme="minorHAnsi"/>
          <w:color w:val="000000" w:themeColor="text1"/>
        </w:rPr>
        <w:t>had</w:t>
      </w:r>
      <w:r w:rsidR="00BB7427" w:rsidRPr="00DB2F1B">
        <w:rPr>
          <w:rFonts w:asciiTheme="minorHAnsi" w:hAnsiTheme="minorHAnsi" w:cstheme="minorHAnsi"/>
          <w:color w:val="000000" w:themeColor="text1"/>
        </w:rPr>
        <w:t xml:space="preserve"> considerable autonomy</w:t>
      </w:r>
      <w:r w:rsidR="00FE0623" w:rsidRPr="00DB2F1B">
        <w:rPr>
          <w:rFonts w:asciiTheme="minorHAnsi" w:hAnsiTheme="minorHAnsi" w:cstheme="minorHAnsi"/>
          <w:color w:val="000000" w:themeColor="text1"/>
        </w:rPr>
        <w:t xml:space="preserve"> over how the</w:t>
      </w:r>
      <w:r w:rsidR="00820260" w:rsidRPr="00DB2F1B">
        <w:rPr>
          <w:rFonts w:asciiTheme="minorHAnsi" w:hAnsiTheme="minorHAnsi" w:cstheme="minorHAnsi"/>
          <w:color w:val="000000" w:themeColor="text1"/>
        </w:rPr>
        <w:t xml:space="preserve">y </w:t>
      </w:r>
      <w:r w:rsidR="00FE0623" w:rsidRPr="00DB2F1B">
        <w:rPr>
          <w:rFonts w:asciiTheme="minorHAnsi" w:hAnsiTheme="minorHAnsi" w:cstheme="minorHAnsi"/>
          <w:color w:val="000000" w:themeColor="text1"/>
        </w:rPr>
        <w:t>organised</w:t>
      </w:r>
      <w:r w:rsidR="00820260" w:rsidRPr="00DB2F1B">
        <w:rPr>
          <w:rFonts w:asciiTheme="minorHAnsi" w:hAnsiTheme="minorHAnsi" w:cstheme="minorHAnsi"/>
          <w:color w:val="000000" w:themeColor="text1"/>
        </w:rPr>
        <w:t xml:space="preserve"> community life</w:t>
      </w:r>
      <w:r w:rsidR="00BB7427" w:rsidRPr="00DB2F1B">
        <w:rPr>
          <w:rFonts w:asciiTheme="minorHAnsi" w:hAnsiTheme="minorHAnsi" w:cstheme="minorHAnsi"/>
          <w:color w:val="000000" w:themeColor="text1"/>
        </w:rPr>
        <w:t xml:space="preserve">. </w:t>
      </w:r>
      <w:r w:rsidR="00820260" w:rsidRPr="00DB2F1B">
        <w:rPr>
          <w:rFonts w:asciiTheme="minorHAnsi" w:hAnsiTheme="minorHAnsi" w:cstheme="minorHAnsi"/>
          <w:color w:val="000000" w:themeColor="text1"/>
        </w:rPr>
        <w:t xml:space="preserve">This argument is supported by </w:t>
      </w:r>
      <w:r w:rsidR="00BB7427" w:rsidRPr="00DB2F1B">
        <w:rPr>
          <w:rFonts w:asciiTheme="minorHAnsi" w:hAnsiTheme="minorHAnsi" w:cstheme="minorHAnsi"/>
          <w:color w:val="000000" w:themeColor="text1"/>
        </w:rPr>
        <w:t xml:space="preserve">Colonial Office records that </w:t>
      </w:r>
      <w:r w:rsidR="00820260" w:rsidRPr="00DB2F1B">
        <w:rPr>
          <w:rFonts w:asciiTheme="minorHAnsi" w:hAnsiTheme="minorHAnsi" w:cstheme="minorHAnsi"/>
          <w:color w:val="000000" w:themeColor="text1"/>
        </w:rPr>
        <w:t xml:space="preserve">reveal how after emancipation in 1834, </w:t>
      </w:r>
      <w:r w:rsidR="00BB7427" w:rsidRPr="00DB2F1B">
        <w:rPr>
          <w:rFonts w:asciiTheme="minorHAnsi" w:hAnsiTheme="minorHAnsi" w:cstheme="minorHAnsi"/>
          <w:color w:val="000000" w:themeColor="text1"/>
        </w:rPr>
        <w:t>Barbudan</w:t>
      </w:r>
      <w:r w:rsidR="00FE0623" w:rsidRPr="00DB2F1B">
        <w:rPr>
          <w:rFonts w:asciiTheme="minorHAnsi" w:hAnsiTheme="minorHAnsi" w:cstheme="minorHAnsi"/>
          <w:color w:val="000000" w:themeColor="text1"/>
        </w:rPr>
        <w:t>s</w:t>
      </w:r>
      <w:r w:rsidR="00BB7427" w:rsidRPr="00DB2F1B">
        <w:rPr>
          <w:rFonts w:asciiTheme="minorHAnsi" w:hAnsiTheme="minorHAnsi" w:cstheme="minorHAnsi"/>
          <w:color w:val="000000" w:themeColor="text1"/>
        </w:rPr>
        <w:t xml:space="preserve"> w</w:t>
      </w:r>
      <w:r w:rsidR="00FE0623" w:rsidRPr="00DB2F1B">
        <w:rPr>
          <w:rFonts w:asciiTheme="minorHAnsi" w:hAnsiTheme="minorHAnsi" w:cstheme="minorHAnsi"/>
          <w:color w:val="000000" w:themeColor="text1"/>
        </w:rPr>
        <w:t>ere</w:t>
      </w:r>
      <w:r w:rsidR="00BB7427" w:rsidRPr="00DB2F1B">
        <w:rPr>
          <w:rFonts w:asciiTheme="minorHAnsi" w:hAnsiTheme="minorHAnsi" w:cstheme="minorHAnsi"/>
          <w:color w:val="000000" w:themeColor="text1"/>
        </w:rPr>
        <w:t xml:space="preserve"> notorious for their claim that they should be able to hunt, harvest wood and raise livestock on a communal basis across the entire island (Lowenthal and Clarke 1980: 296). </w:t>
      </w:r>
    </w:p>
    <w:p w14:paraId="7065995B" w14:textId="77777777" w:rsidR="00FE0623" w:rsidRPr="00DB2F1B" w:rsidRDefault="00FE0623" w:rsidP="00BB7427">
      <w:pPr>
        <w:rPr>
          <w:rFonts w:asciiTheme="minorHAnsi" w:hAnsiTheme="minorHAnsi" w:cstheme="minorHAnsi"/>
          <w:color w:val="000000" w:themeColor="text1"/>
        </w:rPr>
      </w:pPr>
    </w:p>
    <w:p w14:paraId="717CB298" w14:textId="4C4A66E2" w:rsidR="00BB7427" w:rsidRPr="00DB2F1B" w:rsidRDefault="00FE0623" w:rsidP="00BB7427">
      <w:pPr>
        <w:rPr>
          <w:rFonts w:asciiTheme="minorHAnsi" w:hAnsiTheme="minorHAnsi" w:cstheme="minorHAnsi"/>
          <w:color w:val="000000" w:themeColor="text1"/>
        </w:rPr>
      </w:pPr>
      <w:r w:rsidRPr="00DB2F1B">
        <w:rPr>
          <w:rFonts w:asciiTheme="minorHAnsi" w:hAnsiTheme="minorHAnsi" w:cstheme="minorHAnsi"/>
          <w:color w:val="000000" w:themeColor="text1"/>
        </w:rPr>
        <w:t>This cultural practice was reinforced by a</w:t>
      </w:r>
      <w:r w:rsidR="00BB7427" w:rsidRPr="00DB2F1B">
        <w:rPr>
          <w:rFonts w:asciiTheme="minorHAnsi" w:hAnsiTheme="minorHAnsi" w:cstheme="minorHAnsi"/>
          <w:color w:val="000000" w:themeColor="text1"/>
        </w:rPr>
        <w:t xml:space="preserve"> 1904 </w:t>
      </w:r>
      <w:r w:rsidR="00BB7427" w:rsidRPr="00DB2F1B">
        <w:rPr>
          <w:rFonts w:asciiTheme="minorHAnsi" w:hAnsiTheme="minorHAnsi" w:cstheme="minorHAnsi"/>
          <w:i/>
          <w:color w:val="000000" w:themeColor="text1"/>
        </w:rPr>
        <w:t>Barbuda Ordinanc</w:t>
      </w:r>
      <w:r w:rsidR="00BB7427" w:rsidRPr="00DB2F1B">
        <w:rPr>
          <w:rFonts w:asciiTheme="minorHAnsi" w:hAnsiTheme="minorHAnsi" w:cstheme="minorHAnsi"/>
          <w:color w:val="000000" w:themeColor="text1"/>
        </w:rPr>
        <w:t xml:space="preserve">e, which remained in place until independence, </w:t>
      </w:r>
      <w:r w:rsidRPr="00DB2F1B">
        <w:rPr>
          <w:rFonts w:asciiTheme="minorHAnsi" w:hAnsiTheme="minorHAnsi" w:cstheme="minorHAnsi"/>
          <w:color w:val="000000" w:themeColor="text1"/>
        </w:rPr>
        <w:t xml:space="preserve">that </w:t>
      </w:r>
      <w:r w:rsidR="00BB7427" w:rsidRPr="00DB2F1B">
        <w:rPr>
          <w:rFonts w:asciiTheme="minorHAnsi" w:hAnsiTheme="minorHAnsi" w:cstheme="minorHAnsi"/>
          <w:color w:val="000000" w:themeColor="text1"/>
        </w:rPr>
        <w:t>left the land beyond the confines of the main village—</w:t>
      </w:r>
      <w:r w:rsidR="00BB7427" w:rsidRPr="00DB2F1B">
        <w:rPr>
          <w:rFonts w:asciiTheme="minorHAnsi" w:hAnsiTheme="minorHAnsi" w:cstheme="minorHAnsi"/>
          <w:color w:val="000000" w:themeColor="text1"/>
        </w:rPr>
        <w:lastRenderedPageBreak/>
        <w:t xml:space="preserve">Codrington—accessible to all Barbudans, effectively ensuring that the custom of free occupancy and communal tenure continued even if it was never enshrined in law. </w:t>
      </w:r>
      <w:r w:rsidR="00820260" w:rsidRPr="00DB2F1B">
        <w:rPr>
          <w:rFonts w:asciiTheme="minorHAnsi" w:hAnsiTheme="minorHAnsi" w:cstheme="minorHAnsi"/>
          <w:color w:val="000000" w:themeColor="text1"/>
        </w:rPr>
        <w:t>I</w:t>
      </w:r>
      <w:r w:rsidR="00BB7427" w:rsidRPr="00DB2F1B">
        <w:rPr>
          <w:rFonts w:asciiTheme="minorHAnsi" w:hAnsiTheme="minorHAnsi" w:cstheme="minorHAnsi"/>
          <w:color w:val="000000" w:themeColor="text1"/>
        </w:rPr>
        <w:t>n the lead-up to independence, Lowenthal and Clarke (1980: 298), who advised the Barbudans throughout their negotiations with the United Kingdom and Antigua, describe the situation as follows:</w:t>
      </w:r>
    </w:p>
    <w:p w14:paraId="57DC741E" w14:textId="77777777" w:rsidR="00BB7427" w:rsidRPr="00DB2F1B" w:rsidRDefault="00BB7427" w:rsidP="00BB7427">
      <w:pPr>
        <w:rPr>
          <w:rFonts w:asciiTheme="minorHAnsi" w:hAnsiTheme="minorHAnsi" w:cstheme="minorHAnsi"/>
          <w:color w:val="000000" w:themeColor="text1"/>
        </w:rPr>
      </w:pPr>
    </w:p>
    <w:p w14:paraId="3F5F8953" w14:textId="4F6426D5" w:rsidR="00BB7427" w:rsidRPr="00DB2F1B" w:rsidRDefault="00932564" w:rsidP="00BB7427">
      <w:pPr>
        <w:ind w:left="720"/>
        <w:rPr>
          <w:rFonts w:asciiTheme="minorHAnsi" w:hAnsiTheme="minorHAnsi" w:cstheme="minorHAnsi"/>
          <w:color w:val="000000" w:themeColor="text1"/>
        </w:rPr>
      </w:pPr>
      <w:r w:rsidRPr="00DB2F1B">
        <w:rPr>
          <w:rFonts w:asciiTheme="minorHAnsi" w:hAnsiTheme="minorHAnsi" w:cstheme="minorHAnsi"/>
          <w:color w:val="000000" w:themeColor="text1"/>
        </w:rPr>
        <w:t>Thus,</w:t>
      </w:r>
      <w:r w:rsidR="00BB7427" w:rsidRPr="00DB2F1B">
        <w:rPr>
          <w:rFonts w:asciiTheme="minorHAnsi" w:hAnsiTheme="minorHAnsi" w:cstheme="minorHAnsi"/>
          <w:color w:val="000000" w:themeColor="text1"/>
        </w:rPr>
        <w:t xml:space="preserve"> Barbudan history reveals how the islanders, through communal tenacity, have over time acquired the entire island to which their slave forebears were transported. To this day, except for the strip of land where Coco Point Hotel is sited, not a square mile of Barbudan land has been leased or sold.  </w:t>
      </w:r>
    </w:p>
    <w:p w14:paraId="77437216" w14:textId="77777777" w:rsidR="00BB7427" w:rsidRPr="00DB2F1B" w:rsidRDefault="00BB7427">
      <w:pPr>
        <w:rPr>
          <w:rFonts w:asciiTheme="minorHAnsi" w:hAnsiTheme="minorHAnsi" w:cstheme="minorHAnsi"/>
          <w:color w:val="000000" w:themeColor="text1"/>
        </w:rPr>
      </w:pPr>
    </w:p>
    <w:p w14:paraId="5ABDA60F" w14:textId="7C214E40" w:rsidR="00BB7427" w:rsidRPr="00DB2F1B" w:rsidRDefault="00BB7427" w:rsidP="00BB7427">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Barbuda </w:t>
      </w:r>
      <w:r w:rsidR="00FE0623" w:rsidRPr="00DB2F1B">
        <w:rPr>
          <w:rFonts w:asciiTheme="minorHAnsi" w:hAnsiTheme="minorHAnsi" w:cstheme="minorHAnsi"/>
          <w:color w:val="000000" w:themeColor="text1"/>
        </w:rPr>
        <w:t xml:space="preserve">thus </w:t>
      </w:r>
      <w:r w:rsidRPr="00DB2F1B">
        <w:rPr>
          <w:rFonts w:asciiTheme="minorHAnsi" w:hAnsiTheme="minorHAnsi" w:cstheme="minorHAnsi"/>
          <w:color w:val="000000" w:themeColor="text1"/>
        </w:rPr>
        <w:t>opposed the move to associated statehood and lobbied the British government on the grounds that they feared their culture and lifestyle would be destroyed if administered by Antigua. Specifically, they were concerned the island would become a tourist destination with private land ownership and casinos (and a high crime rate) (Minahan 2002).</w:t>
      </w:r>
    </w:p>
    <w:p w14:paraId="389863FE" w14:textId="77777777" w:rsidR="00BB7427" w:rsidRPr="00DB2F1B" w:rsidRDefault="00BB7427" w:rsidP="00BB7427">
      <w:pPr>
        <w:rPr>
          <w:rFonts w:asciiTheme="minorHAnsi" w:hAnsiTheme="minorHAnsi" w:cstheme="minorHAnsi"/>
          <w:color w:val="000000" w:themeColor="text1"/>
        </w:rPr>
      </w:pPr>
    </w:p>
    <w:p w14:paraId="4940D93F" w14:textId="562A22D4" w:rsidR="00BB7427" w:rsidRPr="00DB2F1B" w:rsidRDefault="00BB7427" w:rsidP="00BB7427">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In recognition of Barbudan concerns, in 1976 the Antigua Government introduced the </w:t>
      </w:r>
      <w:r w:rsidRPr="00DB2F1B">
        <w:rPr>
          <w:rFonts w:asciiTheme="minorHAnsi" w:hAnsiTheme="minorHAnsi" w:cstheme="minorHAnsi"/>
          <w:i/>
          <w:color w:val="000000" w:themeColor="text1"/>
        </w:rPr>
        <w:t>Barbuda Local Government Act</w:t>
      </w:r>
      <w:r w:rsidRPr="00DB2F1B">
        <w:rPr>
          <w:rFonts w:asciiTheme="minorHAnsi" w:hAnsiTheme="minorHAnsi" w:cstheme="minorHAnsi"/>
          <w:color w:val="000000" w:themeColor="text1"/>
        </w:rPr>
        <w:t xml:space="preserve"> under which the Barbuda Council was established. The Council was given wide ranging powers and financial responsibilities, with the promise that they would be enhanced after independence. However, dissatisfaction with the practice of devolution meant that many Barbudans remained staunchly opposed to their inclusion in any new state with Antigua and they continued to contest the legal claim that the two islands should be governed together right up until independence</w:t>
      </w:r>
      <w:r w:rsidR="00FE0623" w:rsidRPr="00DB2F1B">
        <w:rPr>
          <w:rFonts w:asciiTheme="minorHAnsi" w:hAnsiTheme="minorHAnsi" w:cstheme="minorHAnsi"/>
          <w:color w:val="000000" w:themeColor="text1"/>
        </w:rPr>
        <w:t xml:space="preserve"> on the grounds that it would threaten their way of life</w:t>
      </w:r>
      <w:r w:rsidRPr="00DB2F1B">
        <w:rPr>
          <w:rFonts w:asciiTheme="minorHAnsi" w:hAnsiTheme="minorHAnsi" w:cstheme="minorHAnsi"/>
          <w:color w:val="000000" w:themeColor="text1"/>
        </w:rPr>
        <w:t>.</w:t>
      </w:r>
    </w:p>
    <w:p w14:paraId="7FA4621B" w14:textId="77777777" w:rsidR="00BB7427" w:rsidRPr="00DB2F1B" w:rsidRDefault="00BB7427">
      <w:pPr>
        <w:rPr>
          <w:rFonts w:asciiTheme="minorHAnsi" w:hAnsiTheme="minorHAnsi" w:cstheme="minorHAnsi"/>
          <w:color w:val="000000" w:themeColor="text1"/>
        </w:rPr>
      </w:pPr>
    </w:p>
    <w:p w14:paraId="27DDD3F2" w14:textId="27546C89" w:rsidR="007A16D6" w:rsidRPr="00DB2F1B" w:rsidRDefault="007A16D6" w:rsidP="00FE0623">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Despite the </w:t>
      </w:r>
      <w:r w:rsidR="00FE0623" w:rsidRPr="00DB2F1B">
        <w:rPr>
          <w:rFonts w:asciiTheme="minorHAnsi" w:hAnsiTheme="minorHAnsi" w:cstheme="minorHAnsi"/>
          <w:color w:val="000000" w:themeColor="text1"/>
        </w:rPr>
        <w:t xml:space="preserve">failure of the </w:t>
      </w:r>
      <w:r w:rsidRPr="00DB2F1B">
        <w:rPr>
          <w:rFonts w:asciiTheme="minorHAnsi" w:hAnsiTheme="minorHAnsi" w:cstheme="minorHAnsi"/>
          <w:color w:val="000000" w:themeColor="text1"/>
        </w:rPr>
        <w:t>Barbudan</w:t>
      </w:r>
      <w:r w:rsidR="00FE0623" w:rsidRPr="00DB2F1B">
        <w:rPr>
          <w:rFonts w:asciiTheme="minorHAnsi" w:hAnsiTheme="minorHAnsi" w:cstheme="minorHAnsi"/>
          <w:color w:val="000000" w:themeColor="text1"/>
        </w:rPr>
        <w:t xml:space="preserve"> delegation to the Lancaster House conference to secure a legal status separate from Antigua, </w:t>
      </w:r>
      <w:r w:rsidRPr="00DB2F1B">
        <w:rPr>
          <w:rFonts w:asciiTheme="minorHAnsi" w:hAnsiTheme="minorHAnsi" w:cstheme="minorHAnsi"/>
          <w:color w:val="000000" w:themeColor="text1"/>
        </w:rPr>
        <w:t xml:space="preserve">the island remained in the international news because </w:t>
      </w:r>
      <w:r w:rsidR="00820260" w:rsidRPr="00DB2F1B">
        <w:rPr>
          <w:rFonts w:asciiTheme="minorHAnsi" w:hAnsiTheme="minorHAnsi" w:cstheme="minorHAnsi"/>
          <w:color w:val="000000" w:themeColor="text1"/>
        </w:rPr>
        <w:t>of its system of communal land tenure and</w:t>
      </w:r>
      <w:r w:rsidRPr="00DB2F1B">
        <w:rPr>
          <w:rFonts w:asciiTheme="minorHAnsi" w:hAnsiTheme="minorHAnsi" w:cstheme="minorHAnsi"/>
          <w:color w:val="000000" w:themeColor="text1"/>
        </w:rPr>
        <w:t xml:space="preserve"> successive attempts by private individuals to </w:t>
      </w:r>
      <w:r w:rsidR="00820260" w:rsidRPr="00DB2F1B">
        <w:rPr>
          <w:rFonts w:asciiTheme="minorHAnsi" w:hAnsiTheme="minorHAnsi" w:cstheme="minorHAnsi"/>
          <w:color w:val="000000" w:themeColor="text1"/>
        </w:rPr>
        <w:t>undermine it</w:t>
      </w:r>
      <w:r w:rsidRPr="00DB2F1B">
        <w:rPr>
          <w:rFonts w:asciiTheme="minorHAnsi" w:hAnsiTheme="minorHAnsi" w:cstheme="minorHAnsi"/>
          <w:color w:val="000000" w:themeColor="text1"/>
        </w:rPr>
        <w:t xml:space="preserve">. In 1982 a consortium that included several notorious characters attempted to buy half of the island to establish a sovereign state called “New Aragon”, which would have been managed by 400 knights. In 1989 two American businessmen wanted to build a zoo on Antigua and planned to export llamas to the United States to subsidise it. The government decided the llamas could be quarantined on Barbuda but the population, who already resented the American businessmen and their cement company who bought sand from the island, blockaded the barges with the animals onboard. In the late 1990s Unicorn Development Limited allegedly received government approval to build a hotel on Barbuda, but the islanders opposed the project. Many of these cases ended up in court and each time the Barbudans maintained that private land ownership was contra to </w:t>
      </w:r>
      <w:r w:rsidR="00693219" w:rsidRPr="00DB2F1B">
        <w:rPr>
          <w:rFonts w:asciiTheme="minorHAnsi" w:hAnsiTheme="minorHAnsi" w:cstheme="minorHAnsi"/>
          <w:color w:val="000000" w:themeColor="text1"/>
        </w:rPr>
        <w:t>cultural practices passed down by their ancestors over centuries</w:t>
      </w:r>
      <w:r w:rsidRPr="00DB2F1B">
        <w:rPr>
          <w:rFonts w:asciiTheme="minorHAnsi" w:hAnsiTheme="minorHAnsi" w:cstheme="minorHAnsi"/>
          <w:color w:val="000000" w:themeColor="text1"/>
        </w:rPr>
        <w:t>.</w:t>
      </w:r>
    </w:p>
    <w:p w14:paraId="68610C84" w14:textId="77777777" w:rsidR="00D71632" w:rsidRPr="00DB2F1B" w:rsidRDefault="00D71632">
      <w:pPr>
        <w:rPr>
          <w:rFonts w:asciiTheme="minorHAnsi" w:hAnsiTheme="minorHAnsi" w:cstheme="minorHAnsi"/>
          <w:color w:val="000000" w:themeColor="text1"/>
        </w:rPr>
      </w:pPr>
    </w:p>
    <w:p w14:paraId="2B374893" w14:textId="31D7D08E" w:rsidR="007A16D6" w:rsidRPr="00DB2F1B" w:rsidRDefault="007A16D6">
      <w:pPr>
        <w:rPr>
          <w:rFonts w:asciiTheme="minorHAnsi" w:hAnsiTheme="minorHAnsi" w:cstheme="minorHAnsi"/>
          <w:i/>
          <w:color w:val="000000" w:themeColor="text1"/>
        </w:rPr>
      </w:pPr>
      <w:r w:rsidRPr="00DB2F1B">
        <w:rPr>
          <w:rFonts w:asciiTheme="minorHAnsi" w:hAnsiTheme="minorHAnsi" w:cstheme="minorHAnsi"/>
          <w:i/>
          <w:color w:val="000000" w:themeColor="text1"/>
        </w:rPr>
        <w:t xml:space="preserve">Territory as a Political Autonomy </w:t>
      </w:r>
    </w:p>
    <w:p w14:paraId="1855FC9D" w14:textId="04AE95DC" w:rsidR="007A16D6" w:rsidRPr="00DB2F1B" w:rsidRDefault="007A16D6">
      <w:pPr>
        <w:rPr>
          <w:rFonts w:asciiTheme="minorHAnsi" w:hAnsiTheme="minorHAnsi" w:cstheme="minorHAnsi"/>
          <w:i/>
          <w:color w:val="000000" w:themeColor="text1"/>
        </w:rPr>
      </w:pPr>
    </w:p>
    <w:p w14:paraId="3F07CBE0" w14:textId="240B353B" w:rsidR="00CD66A6" w:rsidRPr="00DB2F1B" w:rsidRDefault="009817EC" w:rsidP="00820260">
      <w:pPr>
        <w:rPr>
          <w:rFonts w:asciiTheme="minorHAnsi" w:hAnsiTheme="minorHAnsi" w:cstheme="minorHAnsi"/>
          <w:color w:val="000000" w:themeColor="text1"/>
        </w:rPr>
      </w:pPr>
      <w:r w:rsidRPr="00DB2F1B">
        <w:rPr>
          <w:rFonts w:asciiTheme="minorHAnsi" w:hAnsiTheme="minorHAnsi" w:cstheme="minorHAnsi"/>
          <w:color w:val="000000" w:themeColor="text1"/>
        </w:rPr>
        <w:t>T</w:t>
      </w:r>
      <w:r w:rsidR="00693219" w:rsidRPr="00DB2F1B">
        <w:rPr>
          <w:rFonts w:asciiTheme="minorHAnsi" w:hAnsiTheme="minorHAnsi" w:cstheme="minorHAnsi"/>
          <w:color w:val="000000" w:themeColor="text1"/>
        </w:rPr>
        <w:t xml:space="preserve">he final argument for secession is made on </w:t>
      </w:r>
      <w:r w:rsidR="00B35DDD" w:rsidRPr="00DB2F1B">
        <w:rPr>
          <w:rFonts w:asciiTheme="minorHAnsi" w:hAnsiTheme="minorHAnsi" w:cstheme="minorHAnsi"/>
          <w:color w:val="000000" w:themeColor="text1"/>
        </w:rPr>
        <w:t xml:space="preserve">what Kelle (2017) calls ‘political’ </w:t>
      </w:r>
      <w:r w:rsidR="00693219" w:rsidRPr="00DB2F1B">
        <w:rPr>
          <w:rFonts w:asciiTheme="minorHAnsi" w:hAnsiTheme="minorHAnsi" w:cstheme="minorHAnsi"/>
          <w:color w:val="000000" w:themeColor="text1"/>
        </w:rPr>
        <w:t>grounds</w:t>
      </w:r>
      <w:r w:rsidR="00B35DDD" w:rsidRPr="00DB2F1B">
        <w:rPr>
          <w:rFonts w:asciiTheme="minorHAnsi" w:hAnsiTheme="minorHAnsi" w:cstheme="minorHAnsi"/>
          <w:color w:val="000000" w:themeColor="text1"/>
        </w:rPr>
        <w:t xml:space="preserve">. As we saw, the claim that Codrington absenteeism allowed Barbuda to develop a unique system of land tenure underscores the argument that the two islands are culturally distinct. But, this historical narrative can also be mobilised in service of an argument that being jointly </w:t>
      </w:r>
      <w:r w:rsidR="00B35DDD" w:rsidRPr="00DB2F1B">
        <w:rPr>
          <w:rFonts w:asciiTheme="minorHAnsi" w:hAnsiTheme="minorHAnsi" w:cstheme="minorHAnsi"/>
          <w:color w:val="000000" w:themeColor="text1"/>
        </w:rPr>
        <w:lastRenderedPageBreak/>
        <w:t>administered with Antigua, either as a colony or as part of a unitary state, has resulted in the loss of</w:t>
      </w:r>
      <w:r w:rsidR="00693219" w:rsidRPr="00DB2F1B">
        <w:rPr>
          <w:rFonts w:asciiTheme="minorHAnsi" w:hAnsiTheme="minorHAnsi" w:cstheme="minorHAnsi"/>
          <w:color w:val="000000" w:themeColor="text1"/>
        </w:rPr>
        <w:t xml:space="preserve"> political autonomy</w:t>
      </w:r>
      <w:r w:rsidR="00B35DDD" w:rsidRPr="00DB2F1B">
        <w:rPr>
          <w:rFonts w:asciiTheme="minorHAnsi" w:hAnsiTheme="minorHAnsi" w:cstheme="minorHAnsi"/>
          <w:color w:val="000000" w:themeColor="text1"/>
        </w:rPr>
        <w:t xml:space="preserve"> relative to that earlier period</w:t>
      </w:r>
      <w:r w:rsidR="00693219" w:rsidRPr="00DB2F1B">
        <w:rPr>
          <w:rFonts w:asciiTheme="minorHAnsi" w:hAnsiTheme="minorHAnsi" w:cstheme="minorHAnsi"/>
          <w:color w:val="000000" w:themeColor="text1"/>
        </w:rPr>
        <w:t xml:space="preserve">. </w:t>
      </w:r>
      <w:r w:rsidR="007528AD" w:rsidRPr="00DB2F1B">
        <w:rPr>
          <w:rFonts w:asciiTheme="minorHAnsi" w:hAnsiTheme="minorHAnsi" w:cstheme="minorHAnsi"/>
          <w:color w:val="000000" w:themeColor="text1"/>
        </w:rPr>
        <w:t>Due to ongoing tensions between the islands, t</w:t>
      </w:r>
      <w:r w:rsidR="00B35DDD" w:rsidRPr="00DB2F1B">
        <w:rPr>
          <w:rFonts w:asciiTheme="minorHAnsi" w:hAnsiTheme="minorHAnsi" w:cstheme="minorHAnsi"/>
          <w:color w:val="000000" w:themeColor="text1"/>
        </w:rPr>
        <w:t xml:space="preserve">he political status of Barbuda was revisited by the Commonwealth in the late 1990s. The resulting review </w:t>
      </w:r>
      <w:r w:rsidR="003B4B55" w:rsidRPr="00DB2F1B">
        <w:rPr>
          <w:rFonts w:asciiTheme="minorHAnsi" w:hAnsiTheme="minorHAnsi" w:cstheme="minorHAnsi"/>
          <w:color w:val="000000" w:themeColor="text1"/>
        </w:rPr>
        <w:t>(Benn and Bienvenu 2000</w:t>
      </w:r>
      <w:r w:rsidR="00B35DDD" w:rsidRPr="00DB2F1B">
        <w:rPr>
          <w:rFonts w:asciiTheme="minorHAnsi" w:hAnsiTheme="minorHAnsi" w:cstheme="minorHAnsi"/>
          <w:color w:val="000000" w:themeColor="text1"/>
        </w:rPr>
        <w:t>)</w:t>
      </w:r>
      <w:r w:rsidR="00CD66A6" w:rsidRPr="00DB2F1B">
        <w:rPr>
          <w:rFonts w:asciiTheme="minorHAnsi" w:hAnsiTheme="minorHAnsi" w:cstheme="minorHAnsi"/>
          <w:color w:val="000000" w:themeColor="text1"/>
        </w:rPr>
        <w:t xml:space="preserve"> was </w:t>
      </w:r>
      <w:r w:rsidR="00B35DDD" w:rsidRPr="00DB2F1B">
        <w:rPr>
          <w:rFonts w:asciiTheme="minorHAnsi" w:hAnsiTheme="minorHAnsi" w:cstheme="minorHAnsi"/>
          <w:color w:val="000000" w:themeColor="text1"/>
        </w:rPr>
        <w:t xml:space="preserve">undertaken </w:t>
      </w:r>
      <w:r w:rsidR="00CD66A6" w:rsidRPr="00DB2F1B">
        <w:rPr>
          <w:rFonts w:asciiTheme="minorHAnsi" w:hAnsiTheme="minorHAnsi" w:cstheme="minorHAnsi"/>
          <w:color w:val="000000" w:themeColor="text1"/>
        </w:rPr>
        <w:t>in accordance with a provision in the constitution that there would be a follow-up assessment of the relationship</w:t>
      </w:r>
      <w:r w:rsidR="00E46A0F" w:rsidRPr="00DB2F1B">
        <w:rPr>
          <w:rFonts w:asciiTheme="minorHAnsi" w:hAnsiTheme="minorHAnsi" w:cstheme="minorHAnsi"/>
          <w:color w:val="000000" w:themeColor="text1"/>
        </w:rPr>
        <w:t xml:space="preserve"> after independence</w:t>
      </w:r>
      <w:r w:rsidR="00CD66A6" w:rsidRPr="00DB2F1B">
        <w:rPr>
          <w:rFonts w:asciiTheme="minorHAnsi" w:hAnsiTheme="minorHAnsi" w:cstheme="minorHAnsi"/>
          <w:color w:val="000000" w:themeColor="text1"/>
        </w:rPr>
        <w:t xml:space="preserve">, albeit Barbudans </w:t>
      </w:r>
      <w:r w:rsidR="00A2093C" w:rsidRPr="00DB2F1B">
        <w:rPr>
          <w:rFonts w:asciiTheme="minorHAnsi" w:hAnsiTheme="minorHAnsi" w:cstheme="minorHAnsi"/>
          <w:color w:val="000000" w:themeColor="text1"/>
        </w:rPr>
        <w:t xml:space="preserve">were given guarantees </w:t>
      </w:r>
      <w:r w:rsidR="007528AD" w:rsidRPr="00DB2F1B">
        <w:rPr>
          <w:rFonts w:asciiTheme="minorHAnsi" w:hAnsiTheme="minorHAnsi" w:cstheme="minorHAnsi"/>
          <w:color w:val="000000" w:themeColor="text1"/>
        </w:rPr>
        <w:t xml:space="preserve">at the Lancaster Conference </w:t>
      </w:r>
      <w:r w:rsidR="00CD66A6" w:rsidRPr="00DB2F1B">
        <w:rPr>
          <w:rFonts w:asciiTheme="minorHAnsi" w:hAnsiTheme="minorHAnsi" w:cstheme="minorHAnsi"/>
          <w:color w:val="000000" w:themeColor="text1"/>
        </w:rPr>
        <w:t>that this assessment would have been undertaken much sooner</w:t>
      </w:r>
      <w:r w:rsidR="00A2093C" w:rsidRPr="00DB2F1B">
        <w:rPr>
          <w:rFonts w:asciiTheme="minorHAnsi" w:hAnsiTheme="minorHAnsi" w:cstheme="minorHAnsi"/>
          <w:color w:val="000000" w:themeColor="text1"/>
        </w:rPr>
        <w:t xml:space="preserve"> (see documents for the Antigua Constitutional Conference, Dec 1980, NA FC44/2174)</w:t>
      </w:r>
      <w:r w:rsidR="00E46A0F" w:rsidRPr="00DB2F1B">
        <w:rPr>
          <w:rFonts w:asciiTheme="minorHAnsi" w:hAnsiTheme="minorHAnsi" w:cstheme="minorHAnsi"/>
          <w:color w:val="000000" w:themeColor="text1"/>
        </w:rPr>
        <w:t>,</w:t>
      </w:r>
      <w:r w:rsidR="00CD66A6" w:rsidRPr="00DB2F1B">
        <w:rPr>
          <w:rFonts w:asciiTheme="minorHAnsi" w:hAnsiTheme="minorHAnsi" w:cstheme="minorHAnsi"/>
          <w:color w:val="000000" w:themeColor="text1"/>
        </w:rPr>
        <w:t xml:space="preserve"> as one </w:t>
      </w:r>
      <w:proofErr w:type="spellStart"/>
      <w:r w:rsidR="00CD66A6" w:rsidRPr="00DB2F1B">
        <w:rPr>
          <w:rFonts w:asciiTheme="minorHAnsi" w:hAnsiTheme="minorHAnsi" w:cstheme="minorHAnsi"/>
          <w:color w:val="000000" w:themeColor="text1"/>
        </w:rPr>
        <w:t>Barbudan</w:t>
      </w:r>
      <w:proofErr w:type="spellEnd"/>
      <w:r w:rsidR="00CD66A6" w:rsidRPr="00DB2F1B">
        <w:rPr>
          <w:rFonts w:asciiTheme="minorHAnsi" w:hAnsiTheme="minorHAnsi" w:cstheme="minorHAnsi"/>
          <w:color w:val="000000" w:themeColor="text1"/>
        </w:rPr>
        <w:t xml:space="preserve"> </w:t>
      </w:r>
      <w:r w:rsidR="005D394A">
        <w:rPr>
          <w:rFonts w:asciiTheme="minorHAnsi" w:hAnsiTheme="minorHAnsi" w:cstheme="minorHAnsi"/>
          <w:color w:val="000000" w:themeColor="text1"/>
        </w:rPr>
        <w:t>activist</w:t>
      </w:r>
      <w:r w:rsidR="00CD66A6" w:rsidRPr="00DB2F1B">
        <w:rPr>
          <w:rFonts w:asciiTheme="minorHAnsi" w:hAnsiTheme="minorHAnsi" w:cstheme="minorHAnsi"/>
          <w:color w:val="000000" w:themeColor="text1"/>
        </w:rPr>
        <w:t xml:space="preserve"> recounted: </w:t>
      </w:r>
    </w:p>
    <w:p w14:paraId="1055E2BA" w14:textId="49E7B37D" w:rsidR="00CD66A6" w:rsidRPr="00DB2F1B" w:rsidRDefault="00CD66A6" w:rsidP="00CD66A6">
      <w:pPr>
        <w:rPr>
          <w:rFonts w:asciiTheme="minorHAnsi" w:hAnsiTheme="minorHAnsi" w:cstheme="minorHAnsi"/>
          <w:color w:val="000000" w:themeColor="text1"/>
        </w:rPr>
      </w:pPr>
    </w:p>
    <w:p w14:paraId="2EA0C33B" w14:textId="0905A9B8" w:rsidR="00CD66A6" w:rsidRPr="00DB2F1B" w:rsidRDefault="00CD66A6" w:rsidP="00CD66A6">
      <w:pPr>
        <w:ind w:left="720"/>
        <w:rPr>
          <w:rFonts w:asciiTheme="minorHAnsi" w:hAnsiTheme="minorHAnsi" w:cstheme="minorHAnsi"/>
          <w:color w:val="000000" w:themeColor="text1"/>
        </w:rPr>
      </w:pPr>
      <w:r w:rsidRPr="00DB2F1B">
        <w:rPr>
          <w:rFonts w:asciiTheme="minorHAnsi" w:hAnsiTheme="minorHAnsi" w:cstheme="minorHAnsi"/>
          <w:color w:val="000000" w:themeColor="text1"/>
          <w:lang w:val="en-AU"/>
        </w:rPr>
        <w:t xml:space="preserve">The </w:t>
      </w:r>
      <w:r w:rsidRPr="00DB2F1B">
        <w:rPr>
          <w:rFonts w:asciiTheme="minorHAnsi" w:hAnsiTheme="minorHAnsi" w:cstheme="minorHAnsi"/>
          <w:color w:val="000000" w:themeColor="text1"/>
        </w:rPr>
        <w:t>British</w:t>
      </w:r>
      <w:r w:rsidRPr="00DB2F1B">
        <w:rPr>
          <w:rFonts w:asciiTheme="minorHAnsi" w:hAnsiTheme="minorHAnsi" w:cstheme="minorHAnsi"/>
          <w:color w:val="000000" w:themeColor="text1"/>
          <w:lang w:val="en-AU"/>
        </w:rPr>
        <w:t xml:space="preserve"> Government forced us [into independence with Antigua], and they tricked us to say that, okay we're putting you on a three-year trial. [But] nothing ever happened. We had to go to the United Nations twice to get the United Nations to tell the Commonwealth to come down here. The agreement that was put together [in 1980] the government never lived up to it. But they're trying everything in the book to get this land. </w:t>
      </w:r>
      <w:r w:rsidRPr="00DB2F1B">
        <w:rPr>
          <w:rFonts w:asciiTheme="minorHAnsi" w:hAnsiTheme="minorHAnsi" w:cstheme="minorHAnsi"/>
          <w:color w:val="000000" w:themeColor="text1"/>
        </w:rPr>
        <w:t>(</w:t>
      </w:r>
      <w:r w:rsidR="00D75C42" w:rsidRPr="00DB2F1B">
        <w:rPr>
          <w:rFonts w:asciiTheme="minorHAnsi" w:hAnsiTheme="minorHAnsi" w:cstheme="minorHAnsi"/>
          <w:color w:val="000000" w:themeColor="text1"/>
        </w:rPr>
        <w:t xml:space="preserve">interview with </w:t>
      </w:r>
      <w:r w:rsidR="005D394A">
        <w:rPr>
          <w:rFonts w:asciiTheme="minorHAnsi" w:hAnsiTheme="minorHAnsi" w:cstheme="minorHAnsi"/>
          <w:color w:val="000000" w:themeColor="text1"/>
        </w:rPr>
        <w:t>activist</w:t>
      </w:r>
      <w:r w:rsidR="00384586" w:rsidRPr="00DB2F1B">
        <w:rPr>
          <w:rFonts w:asciiTheme="minorHAnsi" w:hAnsiTheme="minorHAnsi" w:cstheme="minorHAnsi"/>
          <w:color w:val="000000" w:themeColor="text1"/>
        </w:rPr>
        <w:t xml:space="preserve"> from</w:t>
      </w:r>
      <w:r w:rsidR="00D75C42" w:rsidRPr="00DB2F1B">
        <w:rPr>
          <w:rFonts w:asciiTheme="minorHAnsi" w:hAnsiTheme="minorHAnsi" w:cstheme="minorHAnsi"/>
          <w:color w:val="000000" w:themeColor="text1"/>
        </w:rPr>
        <w:t xml:space="preserve"> Barbuda, 2018</w:t>
      </w:r>
      <w:r w:rsidRPr="00DB2F1B">
        <w:rPr>
          <w:rFonts w:asciiTheme="minorHAnsi" w:hAnsiTheme="minorHAnsi" w:cstheme="minorHAnsi"/>
          <w:color w:val="000000" w:themeColor="text1"/>
        </w:rPr>
        <w:t>)</w:t>
      </w:r>
    </w:p>
    <w:p w14:paraId="7AAC568B" w14:textId="77777777" w:rsidR="00CD66A6" w:rsidRPr="00DB2F1B" w:rsidRDefault="00CD66A6" w:rsidP="00CD66A6">
      <w:pPr>
        <w:rPr>
          <w:rFonts w:asciiTheme="minorHAnsi" w:hAnsiTheme="minorHAnsi" w:cstheme="minorHAnsi"/>
          <w:color w:val="000000" w:themeColor="text1"/>
        </w:rPr>
      </w:pPr>
    </w:p>
    <w:p w14:paraId="12F791E5" w14:textId="7AEF0174" w:rsidR="00CD66A6" w:rsidRPr="00DB2F1B" w:rsidRDefault="00CD66A6" w:rsidP="00CD66A6">
      <w:pPr>
        <w:rPr>
          <w:rFonts w:asciiTheme="minorHAnsi" w:hAnsiTheme="minorHAnsi" w:cstheme="minorHAnsi"/>
          <w:color w:val="000000" w:themeColor="text1"/>
          <w:highlight w:val="yellow"/>
        </w:rPr>
      </w:pPr>
      <w:r w:rsidRPr="00DB2F1B">
        <w:rPr>
          <w:rFonts w:asciiTheme="minorHAnsi" w:hAnsiTheme="minorHAnsi" w:cstheme="minorHAnsi"/>
          <w:color w:val="000000" w:themeColor="text1"/>
        </w:rPr>
        <w:t xml:space="preserve">The review concluded </w:t>
      </w:r>
      <w:r w:rsidR="00C11777" w:rsidRPr="00DB2F1B">
        <w:rPr>
          <w:rFonts w:asciiTheme="minorHAnsi" w:hAnsiTheme="minorHAnsi" w:cstheme="minorHAnsi"/>
          <w:color w:val="000000" w:themeColor="text1"/>
        </w:rPr>
        <w:t xml:space="preserve">that the Barbuda Council had been granted wide powers for a community of its size but these powers were difficult to realise given financial and human resource constraints. Most of the review’s recommendations therefore focused on these issues rather than the legal status of the island, including the creation of a Joint Consultative Committee and revised financial arrangements. But, for many Barbudans, the recommendations of the 2000 review were only partially implemented. </w:t>
      </w:r>
    </w:p>
    <w:p w14:paraId="69442DF4" w14:textId="77777777" w:rsidR="00CD66A6" w:rsidRPr="00DB2F1B" w:rsidRDefault="00CD66A6" w:rsidP="00CD66A6">
      <w:pPr>
        <w:rPr>
          <w:rFonts w:asciiTheme="minorHAnsi" w:hAnsiTheme="minorHAnsi" w:cstheme="minorHAnsi"/>
          <w:color w:val="000000" w:themeColor="text1"/>
        </w:rPr>
      </w:pPr>
    </w:p>
    <w:p w14:paraId="5A5CAFE9" w14:textId="760FBFB0" w:rsidR="00775A2D" w:rsidRPr="00DB2F1B" w:rsidRDefault="00CD66A6" w:rsidP="00CD66A6">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Frustrated by the Commonwealth, the Barbudans sought a political solution. </w:t>
      </w:r>
      <w:r w:rsidR="00D71632" w:rsidRPr="00DB2F1B">
        <w:rPr>
          <w:rFonts w:asciiTheme="minorHAnsi" w:hAnsiTheme="minorHAnsi" w:cstheme="minorHAnsi"/>
          <w:color w:val="000000" w:themeColor="text1"/>
        </w:rPr>
        <w:t xml:space="preserve">In 1999 the death of </w:t>
      </w:r>
      <w:r w:rsidR="00E46A0F" w:rsidRPr="00DB2F1B">
        <w:rPr>
          <w:rFonts w:asciiTheme="minorHAnsi" w:hAnsiTheme="minorHAnsi" w:cstheme="minorHAnsi"/>
          <w:color w:val="000000" w:themeColor="text1"/>
        </w:rPr>
        <w:t>V.C.</w:t>
      </w:r>
      <w:r w:rsidR="00D71632" w:rsidRPr="00DB2F1B">
        <w:rPr>
          <w:rFonts w:asciiTheme="minorHAnsi" w:hAnsiTheme="minorHAnsi" w:cstheme="minorHAnsi"/>
          <w:color w:val="000000" w:themeColor="text1"/>
        </w:rPr>
        <w:t xml:space="preserve"> Bird, who had been Prime Minister since independence, was a catalyst for change in Antiguan politics. His son Lester took over as Prime Minister but the opposition </w:t>
      </w:r>
      <w:r w:rsidR="00C11777" w:rsidRPr="00DB2F1B">
        <w:rPr>
          <w:rFonts w:asciiTheme="minorHAnsi" w:hAnsiTheme="minorHAnsi" w:cstheme="minorHAnsi"/>
          <w:color w:val="000000" w:themeColor="text1"/>
        </w:rPr>
        <w:t>United Progressive Party (UPP)</w:t>
      </w:r>
      <w:r w:rsidR="00D71632" w:rsidRPr="00DB2F1B">
        <w:rPr>
          <w:rFonts w:asciiTheme="minorHAnsi" w:hAnsiTheme="minorHAnsi" w:cstheme="minorHAnsi"/>
          <w:color w:val="000000" w:themeColor="text1"/>
        </w:rPr>
        <w:t xml:space="preserve"> was reenergised and would eventually win the 2004 election under the leadership of Baldwin Spencer. </w:t>
      </w:r>
      <w:r w:rsidRPr="00DB2F1B">
        <w:rPr>
          <w:rFonts w:asciiTheme="minorHAnsi" w:hAnsiTheme="minorHAnsi" w:cstheme="minorHAnsi"/>
          <w:color w:val="000000" w:themeColor="text1"/>
        </w:rPr>
        <w:t xml:space="preserve">In the lead-up to that election, Spencer and the </w:t>
      </w:r>
      <w:r w:rsidR="00C11777" w:rsidRPr="00DB2F1B">
        <w:rPr>
          <w:rFonts w:asciiTheme="minorHAnsi" w:hAnsiTheme="minorHAnsi" w:cstheme="minorHAnsi"/>
          <w:color w:val="000000" w:themeColor="text1"/>
        </w:rPr>
        <w:t>UPP</w:t>
      </w:r>
      <w:r w:rsidRPr="00DB2F1B">
        <w:rPr>
          <w:rFonts w:asciiTheme="minorHAnsi" w:hAnsiTheme="minorHAnsi" w:cstheme="minorHAnsi"/>
          <w:color w:val="000000" w:themeColor="text1"/>
        </w:rPr>
        <w:t xml:space="preserve">, promised to recognise the unique place of Barbuda if </w:t>
      </w:r>
      <w:r w:rsidR="00E46A0F" w:rsidRPr="00DB2F1B">
        <w:rPr>
          <w:rFonts w:asciiTheme="minorHAnsi" w:hAnsiTheme="minorHAnsi" w:cstheme="minorHAnsi"/>
          <w:color w:val="000000" w:themeColor="text1"/>
        </w:rPr>
        <w:t>they won</w:t>
      </w:r>
      <w:r w:rsidRPr="00DB2F1B">
        <w:rPr>
          <w:rFonts w:asciiTheme="minorHAnsi" w:hAnsiTheme="minorHAnsi" w:cstheme="minorHAnsi"/>
          <w:color w:val="000000" w:themeColor="text1"/>
        </w:rPr>
        <w:t xml:space="preserve">. </w:t>
      </w:r>
      <w:r w:rsidR="00C11777" w:rsidRPr="00DB2F1B">
        <w:rPr>
          <w:rFonts w:asciiTheme="minorHAnsi" w:hAnsiTheme="minorHAnsi" w:cstheme="minorHAnsi"/>
          <w:color w:val="000000" w:themeColor="text1"/>
        </w:rPr>
        <w:t xml:space="preserve">The campaign on Barbuda was split between the </w:t>
      </w:r>
      <w:r w:rsidR="00E46A0F" w:rsidRPr="00DB2F1B">
        <w:rPr>
          <w:rFonts w:asciiTheme="minorHAnsi" w:hAnsiTheme="minorHAnsi" w:cstheme="minorHAnsi"/>
          <w:color w:val="000000" w:themeColor="text1"/>
        </w:rPr>
        <w:t xml:space="preserve">UPP-aligned </w:t>
      </w:r>
      <w:r w:rsidR="00C11777" w:rsidRPr="00DB2F1B">
        <w:rPr>
          <w:rFonts w:asciiTheme="minorHAnsi" w:hAnsiTheme="minorHAnsi" w:cstheme="minorHAnsi"/>
          <w:color w:val="000000" w:themeColor="text1"/>
        </w:rPr>
        <w:t xml:space="preserve">Barbuda People’s Movement (BPM) and the </w:t>
      </w:r>
      <w:r w:rsidR="00E46A0F" w:rsidRPr="00DB2F1B">
        <w:rPr>
          <w:rFonts w:asciiTheme="minorHAnsi" w:hAnsiTheme="minorHAnsi" w:cstheme="minorHAnsi"/>
          <w:color w:val="000000" w:themeColor="text1"/>
        </w:rPr>
        <w:t xml:space="preserve">ALP-aligned </w:t>
      </w:r>
      <w:r w:rsidR="00C11777" w:rsidRPr="00DB2F1B">
        <w:rPr>
          <w:rFonts w:asciiTheme="minorHAnsi" w:hAnsiTheme="minorHAnsi" w:cstheme="minorHAnsi"/>
          <w:color w:val="000000" w:themeColor="text1"/>
        </w:rPr>
        <w:t>Barbuda People’s Movement for Change (BPMC</w:t>
      </w:r>
      <w:r w:rsidR="00E46A0F" w:rsidRPr="00DB2F1B">
        <w:rPr>
          <w:rFonts w:asciiTheme="minorHAnsi" w:hAnsiTheme="minorHAnsi" w:cstheme="minorHAnsi"/>
          <w:color w:val="000000" w:themeColor="text1"/>
        </w:rPr>
        <w:t>)</w:t>
      </w:r>
      <w:r w:rsidR="00C11777"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ALP critics argued </w:t>
      </w:r>
      <w:r w:rsidR="00C11777" w:rsidRPr="00DB2F1B">
        <w:rPr>
          <w:rFonts w:asciiTheme="minorHAnsi" w:hAnsiTheme="minorHAnsi" w:cstheme="minorHAnsi"/>
          <w:color w:val="000000" w:themeColor="text1"/>
        </w:rPr>
        <w:t>the</w:t>
      </w:r>
      <w:r w:rsidRPr="00DB2F1B">
        <w:rPr>
          <w:rFonts w:asciiTheme="minorHAnsi" w:hAnsiTheme="minorHAnsi" w:cstheme="minorHAnsi"/>
          <w:color w:val="000000" w:themeColor="text1"/>
        </w:rPr>
        <w:t xml:space="preserve"> </w:t>
      </w:r>
      <w:r w:rsidR="00C11777" w:rsidRPr="00DB2F1B">
        <w:rPr>
          <w:rFonts w:asciiTheme="minorHAnsi" w:hAnsiTheme="minorHAnsi" w:cstheme="minorHAnsi"/>
          <w:color w:val="000000" w:themeColor="text1"/>
        </w:rPr>
        <w:t xml:space="preserve">UPP </w:t>
      </w:r>
      <w:r w:rsidRPr="00DB2F1B">
        <w:rPr>
          <w:rFonts w:asciiTheme="minorHAnsi" w:hAnsiTheme="minorHAnsi" w:cstheme="minorHAnsi"/>
          <w:color w:val="000000" w:themeColor="text1"/>
        </w:rPr>
        <w:t>pander</w:t>
      </w:r>
      <w:r w:rsidR="00C11777" w:rsidRPr="00DB2F1B">
        <w:rPr>
          <w:rFonts w:asciiTheme="minorHAnsi" w:hAnsiTheme="minorHAnsi" w:cstheme="minorHAnsi"/>
          <w:color w:val="000000" w:themeColor="text1"/>
        </w:rPr>
        <w:t>ed</w:t>
      </w:r>
      <w:r w:rsidRPr="00DB2F1B">
        <w:rPr>
          <w:rFonts w:asciiTheme="minorHAnsi" w:hAnsiTheme="minorHAnsi" w:cstheme="minorHAnsi"/>
          <w:color w:val="000000" w:themeColor="text1"/>
        </w:rPr>
        <w:t xml:space="preserve"> to the </w:t>
      </w:r>
      <w:proofErr w:type="spellStart"/>
      <w:r w:rsidRPr="00DB2F1B">
        <w:rPr>
          <w:rFonts w:asciiTheme="minorHAnsi" w:hAnsiTheme="minorHAnsi" w:cstheme="minorHAnsi"/>
          <w:color w:val="000000" w:themeColor="text1"/>
        </w:rPr>
        <w:t>Barbudans</w:t>
      </w:r>
      <w:proofErr w:type="spellEnd"/>
      <w:r w:rsidRPr="00DB2F1B">
        <w:rPr>
          <w:rFonts w:asciiTheme="minorHAnsi" w:hAnsiTheme="minorHAnsi" w:cstheme="minorHAnsi"/>
          <w:color w:val="000000" w:themeColor="text1"/>
        </w:rPr>
        <w:t xml:space="preserve"> </w:t>
      </w:r>
      <w:r w:rsidR="00C11777" w:rsidRPr="00DB2F1B">
        <w:rPr>
          <w:rFonts w:asciiTheme="minorHAnsi" w:hAnsiTheme="minorHAnsi" w:cstheme="minorHAnsi"/>
          <w:color w:val="000000" w:themeColor="text1"/>
        </w:rPr>
        <w:t>in</w:t>
      </w:r>
      <w:r w:rsidRPr="00DB2F1B">
        <w:rPr>
          <w:rFonts w:asciiTheme="minorHAnsi" w:hAnsiTheme="minorHAnsi" w:cstheme="minorHAnsi"/>
          <w:color w:val="000000" w:themeColor="text1"/>
        </w:rPr>
        <w:t xml:space="preserve"> a cynical attempt to win votes </w:t>
      </w:r>
      <w:r w:rsidR="00C11777" w:rsidRPr="00DB2F1B">
        <w:rPr>
          <w:rFonts w:asciiTheme="minorHAnsi" w:hAnsiTheme="minorHAnsi" w:cstheme="minorHAnsi"/>
          <w:color w:val="000000" w:themeColor="text1"/>
        </w:rPr>
        <w:t>for the BPM</w:t>
      </w:r>
      <w:r w:rsidRPr="00DB2F1B">
        <w:rPr>
          <w:rFonts w:asciiTheme="minorHAnsi" w:hAnsiTheme="minorHAnsi" w:cstheme="minorHAnsi"/>
          <w:color w:val="000000" w:themeColor="text1"/>
        </w:rPr>
        <w:t xml:space="preserve">. </w:t>
      </w:r>
    </w:p>
    <w:p w14:paraId="5642D766" w14:textId="5D4E4CCE" w:rsidR="00C11777" w:rsidRPr="00DB2F1B" w:rsidRDefault="00C11777" w:rsidP="00CD66A6">
      <w:pPr>
        <w:rPr>
          <w:rFonts w:asciiTheme="minorHAnsi" w:hAnsiTheme="minorHAnsi" w:cstheme="minorHAnsi"/>
          <w:color w:val="000000" w:themeColor="text1"/>
        </w:rPr>
      </w:pPr>
    </w:p>
    <w:p w14:paraId="59D9B4E8" w14:textId="25852512" w:rsidR="0006148A" w:rsidRPr="00DB2F1B" w:rsidRDefault="00CD66A6">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Cynical or not, the </w:t>
      </w:r>
      <w:r w:rsidR="00C11777" w:rsidRPr="00DB2F1B">
        <w:rPr>
          <w:rFonts w:asciiTheme="minorHAnsi" w:hAnsiTheme="minorHAnsi" w:cstheme="minorHAnsi"/>
          <w:color w:val="000000" w:themeColor="text1"/>
        </w:rPr>
        <w:t>UPP</w:t>
      </w:r>
      <w:r w:rsidRPr="00DB2F1B">
        <w:rPr>
          <w:rFonts w:asciiTheme="minorHAnsi" w:hAnsiTheme="minorHAnsi" w:cstheme="minorHAnsi"/>
          <w:color w:val="000000" w:themeColor="text1"/>
        </w:rPr>
        <w:t xml:space="preserve"> </w:t>
      </w:r>
      <w:r w:rsidR="00C11777" w:rsidRPr="00DB2F1B">
        <w:rPr>
          <w:rFonts w:asciiTheme="minorHAnsi" w:hAnsiTheme="minorHAnsi" w:cstheme="minorHAnsi"/>
          <w:color w:val="000000" w:themeColor="text1"/>
        </w:rPr>
        <w:t xml:space="preserve">ostensibly sought to make </w:t>
      </w:r>
      <w:r w:rsidRPr="00DB2F1B">
        <w:rPr>
          <w:rFonts w:asciiTheme="minorHAnsi" w:hAnsiTheme="minorHAnsi" w:cstheme="minorHAnsi"/>
          <w:color w:val="000000" w:themeColor="text1"/>
        </w:rPr>
        <w:t>good on its promise</w:t>
      </w:r>
      <w:r w:rsidR="00C11777" w:rsidRPr="00DB2F1B">
        <w:rPr>
          <w:rFonts w:asciiTheme="minorHAnsi" w:hAnsiTheme="minorHAnsi" w:cstheme="minorHAnsi"/>
          <w:color w:val="000000" w:themeColor="text1"/>
        </w:rPr>
        <w:t>. The BPM MP for Barbuda, Trevor Walker, was appointed as a Minister of State in the Office of the Prime Minister. A follow-up review was undertaken by the same Commonwealth team. It found little reason to depart from the major recommendations made in its previous report. But, most significantly, the UPP</w:t>
      </w:r>
      <w:r w:rsidRPr="00DB2F1B">
        <w:rPr>
          <w:rFonts w:asciiTheme="minorHAnsi" w:hAnsiTheme="minorHAnsi" w:cstheme="minorHAnsi"/>
          <w:color w:val="000000" w:themeColor="text1"/>
        </w:rPr>
        <w:t xml:space="preserve"> deliver</w:t>
      </w:r>
      <w:r w:rsidR="00C11777" w:rsidRPr="00DB2F1B">
        <w:rPr>
          <w:rFonts w:asciiTheme="minorHAnsi" w:hAnsiTheme="minorHAnsi" w:cstheme="minorHAnsi"/>
          <w:color w:val="000000" w:themeColor="text1"/>
        </w:rPr>
        <w:t>ed</w:t>
      </w:r>
      <w:r w:rsidRPr="00DB2F1B">
        <w:rPr>
          <w:rFonts w:asciiTheme="minorHAnsi" w:hAnsiTheme="minorHAnsi" w:cstheme="minorHAnsi"/>
          <w:color w:val="000000" w:themeColor="text1"/>
        </w:rPr>
        <w:t xml:space="preserve"> the </w:t>
      </w:r>
      <w:r w:rsidR="0006148A" w:rsidRPr="00DB2F1B">
        <w:rPr>
          <w:rFonts w:asciiTheme="minorHAnsi" w:hAnsiTheme="minorHAnsi" w:cstheme="minorHAnsi"/>
          <w:i/>
          <w:color w:val="000000" w:themeColor="text1"/>
        </w:rPr>
        <w:t xml:space="preserve">2007 </w:t>
      </w:r>
      <w:r w:rsidRPr="00DB2F1B">
        <w:rPr>
          <w:rFonts w:asciiTheme="minorHAnsi" w:hAnsiTheme="minorHAnsi" w:cstheme="minorHAnsi"/>
          <w:i/>
          <w:color w:val="000000" w:themeColor="text1"/>
        </w:rPr>
        <w:t xml:space="preserve">Barbuda </w:t>
      </w:r>
      <w:r w:rsidR="0006148A" w:rsidRPr="00DB2F1B">
        <w:rPr>
          <w:rFonts w:asciiTheme="minorHAnsi" w:hAnsiTheme="minorHAnsi" w:cstheme="minorHAnsi"/>
          <w:i/>
          <w:color w:val="000000" w:themeColor="text1"/>
        </w:rPr>
        <w:t>Land Act</w:t>
      </w:r>
      <w:r w:rsidR="00723174" w:rsidRPr="00DB2F1B">
        <w:rPr>
          <w:rFonts w:asciiTheme="minorHAnsi" w:hAnsiTheme="minorHAnsi" w:cstheme="minorHAnsi"/>
          <w:color w:val="000000" w:themeColor="text1"/>
        </w:rPr>
        <w:t>, namely</w:t>
      </w:r>
    </w:p>
    <w:p w14:paraId="3BA9D70E" w14:textId="7DAC04EE" w:rsidR="00D71632" w:rsidRPr="00DB2F1B" w:rsidRDefault="00D71632">
      <w:pPr>
        <w:rPr>
          <w:rFonts w:asciiTheme="minorHAnsi" w:hAnsiTheme="minorHAnsi" w:cstheme="minorHAnsi"/>
          <w:color w:val="000000" w:themeColor="text1"/>
        </w:rPr>
      </w:pPr>
    </w:p>
    <w:p w14:paraId="4B461E4A" w14:textId="41901AED" w:rsidR="00D71632" w:rsidRPr="00DB2F1B" w:rsidRDefault="00D71632" w:rsidP="00CD66A6">
      <w:pPr>
        <w:ind w:left="720"/>
        <w:rPr>
          <w:rFonts w:asciiTheme="minorHAnsi" w:hAnsiTheme="minorHAnsi" w:cstheme="minorHAnsi"/>
          <w:color w:val="000000" w:themeColor="text1"/>
        </w:rPr>
      </w:pPr>
      <w:r w:rsidRPr="00DB2F1B">
        <w:rPr>
          <w:rFonts w:asciiTheme="minorHAnsi" w:hAnsiTheme="minorHAnsi" w:cstheme="minorHAnsi"/>
          <w:color w:val="000000" w:themeColor="text1"/>
        </w:rPr>
        <w:t>A</w:t>
      </w:r>
      <w:r w:rsidR="00CD66A6" w:rsidRPr="00DB2F1B">
        <w:rPr>
          <w:rFonts w:asciiTheme="minorHAnsi" w:hAnsiTheme="minorHAnsi" w:cstheme="minorHAnsi"/>
          <w:color w:val="000000" w:themeColor="text1"/>
        </w:rPr>
        <w:t>n Act</w:t>
      </w:r>
      <w:r w:rsidRPr="00DB2F1B">
        <w:rPr>
          <w:rFonts w:asciiTheme="minorHAnsi" w:hAnsiTheme="minorHAnsi" w:cstheme="minorHAnsi"/>
          <w:color w:val="000000" w:themeColor="text1"/>
        </w:rPr>
        <w:t xml:space="preserve"> to confirm that all land in Barbuda is owned in common by the people of Barbuda, to provide for the administration and development control of land in Barbuda, to provide for the confirmation or otherwise of certain leases of land in Barbuda, and for incidental and connected purposes</w:t>
      </w:r>
      <w:r w:rsidR="00CD66A6" w:rsidRPr="00DB2F1B">
        <w:rPr>
          <w:rFonts w:asciiTheme="minorHAnsi" w:hAnsiTheme="minorHAnsi" w:cstheme="minorHAnsi"/>
          <w:color w:val="000000" w:themeColor="text1"/>
        </w:rPr>
        <w:t>.</w:t>
      </w:r>
    </w:p>
    <w:p w14:paraId="20ADE7B1" w14:textId="79EE8F65" w:rsidR="00D71632" w:rsidRPr="00DB2F1B" w:rsidRDefault="00D71632">
      <w:pPr>
        <w:rPr>
          <w:rFonts w:asciiTheme="minorHAnsi" w:hAnsiTheme="minorHAnsi" w:cstheme="minorHAnsi"/>
          <w:color w:val="000000" w:themeColor="text1"/>
        </w:rPr>
      </w:pPr>
    </w:p>
    <w:p w14:paraId="4FFFFE84" w14:textId="7FEBE300" w:rsidR="00CD66A6" w:rsidRPr="00DB2F1B" w:rsidRDefault="00CD66A6">
      <w:pPr>
        <w:rPr>
          <w:rFonts w:asciiTheme="minorHAnsi" w:hAnsiTheme="minorHAnsi" w:cstheme="minorHAnsi"/>
          <w:color w:val="000000" w:themeColor="text1"/>
        </w:rPr>
      </w:pPr>
      <w:r w:rsidRPr="00DB2F1B">
        <w:rPr>
          <w:rFonts w:asciiTheme="minorHAnsi" w:hAnsiTheme="minorHAnsi" w:cstheme="minorHAnsi"/>
          <w:color w:val="000000" w:themeColor="text1"/>
        </w:rPr>
        <w:t>In effect</w:t>
      </w:r>
      <w:r w:rsidR="00C11777" w:rsidRPr="00DB2F1B">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 the Act </w:t>
      </w:r>
      <w:r w:rsidR="00C11777" w:rsidRPr="00DB2F1B">
        <w:rPr>
          <w:rFonts w:asciiTheme="minorHAnsi" w:hAnsiTheme="minorHAnsi" w:cstheme="minorHAnsi"/>
          <w:color w:val="000000" w:themeColor="text1"/>
        </w:rPr>
        <w:t>sought to resolve the land issue and further extend the Barbuda Council’s already considerable powers</w:t>
      </w:r>
      <w:r w:rsidRPr="00DB2F1B">
        <w:rPr>
          <w:rFonts w:asciiTheme="minorHAnsi" w:hAnsiTheme="minorHAnsi" w:cstheme="minorHAnsi"/>
          <w:color w:val="000000" w:themeColor="text1"/>
        </w:rPr>
        <w:t xml:space="preserve">. It was not quite the federal arrangement that </w:t>
      </w:r>
      <w:r w:rsidR="00E46A0F" w:rsidRPr="00DB2F1B">
        <w:rPr>
          <w:rFonts w:asciiTheme="minorHAnsi" w:hAnsiTheme="minorHAnsi" w:cstheme="minorHAnsi"/>
          <w:color w:val="000000" w:themeColor="text1"/>
        </w:rPr>
        <w:t xml:space="preserve">nearby </w:t>
      </w:r>
      <w:r w:rsidRPr="00DB2F1B">
        <w:rPr>
          <w:rFonts w:asciiTheme="minorHAnsi" w:hAnsiTheme="minorHAnsi" w:cstheme="minorHAnsi"/>
          <w:color w:val="000000" w:themeColor="text1"/>
        </w:rPr>
        <w:t xml:space="preserve">Nevis </w:t>
      </w:r>
      <w:r w:rsidR="00E46A0F" w:rsidRPr="00DB2F1B">
        <w:rPr>
          <w:rFonts w:asciiTheme="minorHAnsi" w:hAnsiTheme="minorHAnsi" w:cstheme="minorHAnsi"/>
          <w:color w:val="000000" w:themeColor="text1"/>
        </w:rPr>
        <w:lastRenderedPageBreak/>
        <w:t>ha</w:t>
      </w:r>
      <w:r w:rsidR="00754479" w:rsidRPr="00DB2F1B">
        <w:rPr>
          <w:rFonts w:asciiTheme="minorHAnsi" w:hAnsiTheme="minorHAnsi" w:cstheme="minorHAnsi"/>
          <w:color w:val="000000" w:themeColor="text1"/>
        </w:rPr>
        <w:t>s</w:t>
      </w:r>
      <w:r w:rsidR="00190069" w:rsidRPr="00DB2F1B">
        <w:rPr>
          <w:rFonts w:asciiTheme="minorHAnsi" w:hAnsiTheme="minorHAnsi" w:cstheme="minorHAnsi"/>
          <w:color w:val="000000" w:themeColor="text1"/>
        </w:rPr>
        <w:t xml:space="preserve"> with</w:t>
      </w:r>
      <w:r w:rsidRPr="00DB2F1B">
        <w:rPr>
          <w:rFonts w:asciiTheme="minorHAnsi" w:hAnsiTheme="minorHAnsi" w:cstheme="minorHAnsi"/>
          <w:color w:val="000000" w:themeColor="text1"/>
        </w:rPr>
        <w:t xml:space="preserve"> St Kitts</w:t>
      </w:r>
      <w:r w:rsidR="00754479" w:rsidRPr="00DB2F1B">
        <w:rPr>
          <w:rFonts w:asciiTheme="minorHAnsi" w:hAnsiTheme="minorHAnsi" w:cstheme="minorHAnsi"/>
          <w:color w:val="000000" w:themeColor="text1"/>
        </w:rPr>
        <w:t xml:space="preserve"> (</w:t>
      </w:r>
      <w:r w:rsidR="0047766B" w:rsidRPr="00DB2F1B">
        <w:rPr>
          <w:rFonts w:asciiTheme="minorHAnsi" w:hAnsiTheme="minorHAnsi" w:cstheme="minorHAnsi"/>
          <w:color w:val="000000" w:themeColor="text1"/>
        </w:rPr>
        <w:t>Griffiths 2002; Veenendaal 2013)</w:t>
      </w:r>
      <w:r w:rsidRPr="00DB2F1B">
        <w:rPr>
          <w:rFonts w:asciiTheme="minorHAnsi" w:hAnsiTheme="minorHAnsi" w:cstheme="minorHAnsi"/>
          <w:color w:val="000000" w:themeColor="text1"/>
        </w:rPr>
        <w:t>, but it was welcomed by the Barbudans nonetheless. Spencer</w:t>
      </w:r>
      <w:r w:rsidR="002C68F9" w:rsidRPr="00DB2F1B">
        <w:rPr>
          <w:rFonts w:asciiTheme="minorHAnsi" w:hAnsiTheme="minorHAnsi" w:cstheme="minorHAnsi"/>
          <w:color w:val="000000" w:themeColor="text1"/>
        </w:rPr>
        <w:t xml:space="preserve">, who </w:t>
      </w:r>
      <w:r w:rsidR="00E46A0F" w:rsidRPr="00DB2F1B">
        <w:rPr>
          <w:rFonts w:asciiTheme="minorHAnsi" w:hAnsiTheme="minorHAnsi" w:cstheme="minorHAnsi"/>
          <w:color w:val="000000" w:themeColor="text1"/>
        </w:rPr>
        <w:t>declared</w:t>
      </w:r>
      <w:r w:rsidR="002C68F9" w:rsidRPr="00DB2F1B">
        <w:rPr>
          <w:rFonts w:asciiTheme="minorHAnsi" w:hAnsiTheme="minorHAnsi" w:cstheme="minorHAnsi"/>
          <w:color w:val="000000" w:themeColor="text1"/>
        </w:rPr>
        <w:t xml:space="preserve"> in parliament that the legislation meant ‘we are settling this issue once and for all’,</w:t>
      </w:r>
      <w:r w:rsidRPr="00DB2F1B">
        <w:rPr>
          <w:rFonts w:asciiTheme="minorHAnsi" w:hAnsiTheme="minorHAnsi" w:cstheme="minorHAnsi"/>
          <w:color w:val="000000" w:themeColor="text1"/>
        </w:rPr>
        <w:t xml:space="preserve"> described his rationale for introducing the Act as</w:t>
      </w:r>
    </w:p>
    <w:p w14:paraId="6ED8457C" w14:textId="77777777" w:rsidR="00CD66A6" w:rsidRPr="00DB2F1B" w:rsidRDefault="00CD66A6">
      <w:pPr>
        <w:rPr>
          <w:rFonts w:asciiTheme="minorHAnsi" w:hAnsiTheme="minorHAnsi" w:cstheme="minorHAnsi"/>
          <w:color w:val="000000" w:themeColor="text1"/>
        </w:rPr>
      </w:pPr>
    </w:p>
    <w:p w14:paraId="3988F8BB" w14:textId="47BBFE10" w:rsidR="00D4728C" w:rsidRPr="00DB2F1B" w:rsidRDefault="00CD66A6" w:rsidP="00E01BCE">
      <w:pPr>
        <w:ind w:left="720"/>
        <w:rPr>
          <w:rFonts w:asciiTheme="minorHAnsi" w:hAnsiTheme="minorHAnsi" w:cstheme="minorHAnsi"/>
          <w:color w:val="000000" w:themeColor="text1"/>
        </w:rPr>
      </w:pPr>
      <w:r w:rsidRPr="00DB2F1B">
        <w:rPr>
          <w:rFonts w:asciiTheme="minorHAnsi" w:hAnsiTheme="minorHAnsi" w:cstheme="minorHAnsi"/>
          <w:color w:val="000000" w:themeColor="text1"/>
        </w:rPr>
        <w:t>W</w:t>
      </w:r>
      <w:r w:rsidR="00D4728C" w:rsidRPr="00DB2F1B">
        <w:rPr>
          <w:rFonts w:asciiTheme="minorHAnsi" w:hAnsiTheme="minorHAnsi" w:cstheme="minorHAnsi"/>
          <w:color w:val="000000" w:themeColor="text1"/>
        </w:rPr>
        <w:t xml:space="preserve">e tried during our tenure to develop a good relationship </w:t>
      </w:r>
      <w:r w:rsidRPr="00DB2F1B">
        <w:rPr>
          <w:rFonts w:asciiTheme="minorHAnsi" w:hAnsiTheme="minorHAnsi" w:cstheme="minorHAnsi"/>
          <w:color w:val="000000" w:themeColor="text1"/>
        </w:rPr>
        <w:t>…</w:t>
      </w:r>
      <w:r w:rsidR="00D4728C" w:rsidRPr="00DB2F1B">
        <w:rPr>
          <w:rFonts w:asciiTheme="minorHAnsi" w:hAnsiTheme="minorHAnsi" w:cstheme="minorHAnsi"/>
          <w:color w:val="000000" w:themeColor="text1"/>
        </w:rPr>
        <w:t xml:space="preserve"> I think we'd reached a point where there were certain givens in terms of how we would relate. Because at least we recognised quite early that although we are quote unquote a unitary state, there are in fact cultural and important behavioural differences between the two islands and that those things tend to drive the process in terms of how you relate to one another. It's not a question of saying, well look it's one state so whatever is applicable in Antigua should automatically be up there, you have to take certain cultural and other developments over time</w:t>
      </w:r>
      <w:r w:rsidR="00E01BCE" w:rsidRPr="00DB2F1B">
        <w:rPr>
          <w:rFonts w:asciiTheme="minorHAnsi" w:hAnsiTheme="minorHAnsi" w:cstheme="minorHAnsi"/>
          <w:color w:val="000000" w:themeColor="text1"/>
        </w:rPr>
        <w:t xml:space="preserve"> ..</w:t>
      </w:r>
      <w:r w:rsidR="00D4728C"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We had recognised </w:t>
      </w:r>
      <w:r w:rsidR="00E01BCE" w:rsidRPr="00DB2F1B">
        <w:rPr>
          <w:rFonts w:asciiTheme="minorHAnsi" w:hAnsiTheme="minorHAnsi" w:cstheme="minorHAnsi"/>
          <w:color w:val="000000" w:themeColor="text1"/>
        </w:rPr>
        <w:t>[the land issue]</w:t>
      </w:r>
      <w:r w:rsidRPr="00DB2F1B">
        <w:rPr>
          <w:rFonts w:asciiTheme="minorHAnsi" w:hAnsiTheme="minorHAnsi" w:cstheme="minorHAnsi"/>
          <w:color w:val="000000" w:themeColor="text1"/>
        </w:rPr>
        <w:t xml:space="preserve"> and sought to bring some degree of finality and clear understanding on the question of ownership of land on Barbuda. (Interview with </w:t>
      </w:r>
      <w:r w:rsidR="00E46A0F" w:rsidRPr="00DB2F1B">
        <w:rPr>
          <w:rFonts w:asciiTheme="minorHAnsi" w:hAnsiTheme="minorHAnsi" w:cstheme="minorHAnsi"/>
          <w:color w:val="000000" w:themeColor="text1"/>
        </w:rPr>
        <w:t>f</w:t>
      </w:r>
      <w:r w:rsidRPr="00DB2F1B">
        <w:rPr>
          <w:rFonts w:asciiTheme="minorHAnsi" w:hAnsiTheme="minorHAnsi" w:cstheme="minorHAnsi"/>
          <w:color w:val="000000" w:themeColor="text1"/>
        </w:rPr>
        <w:t>ormer Prime Minister Baldwin Spencer)</w:t>
      </w:r>
    </w:p>
    <w:p w14:paraId="2D5492C0" w14:textId="4D4B3A79" w:rsidR="00D4728C" w:rsidRPr="00DB2F1B" w:rsidRDefault="00D4728C">
      <w:pPr>
        <w:rPr>
          <w:rFonts w:asciiTheme="minorHAnsi" w:hAnsiTheme="minorHAnsi" w:cstheme="minorHAnsi"/>
          <w:color w:val="000000" w:themeColor="text1"/>
        </w:rPr>
      </w:pPr>
    </w:p>
    <w:p w14:paraId="0A3AB3A1" w14:textId="77777777" w:rsidR="00EF6B9B" w:rsidRPr="00DB2F1B" w:rsidRDefault="00D71632" w:rsidP="00CD66A6">
      <w:pPr>
        <w:rPr>
          <w:rFonts w:asciiTheme="minorHAnsi" w:hAnsiTheme="minorHAnsi" w:cstheme="minorHAnsi"/>
          <w:color w:val="000000" w:themeColor="text1"/>
          <w:lang w:val="en-AU"/>
        </w:rPr>
      </w:pPr>
      <w:r w:rsidRPr="00DB2F1B">
        <w:rPr>
          <w:rFonts w:asciiTheme="minorHAnsi" w:hAnsiTheme="minorHAnsi" w:cstheme="minorHAnsi"/>
          <w:color w:val="000000" w:themeColor="text1"/>
        </w:rPr>
        <w:t>In 2014 the ALP returned to office under the leadership of Gaston Browne</w:t>
      </w:r>
      <w:r w:rsidR="00CD66A6" w:rsidRPr="00DB2F1B">
        <w:rPr>
          <w:rFonts w:asciiTheme="minorHAnsi" w:hAnsiTheme="minorHAnsi" w:cstheme="minorHAnsi"/>
          <w:color w:val="000000" w:themeColor="text1"/>
        </w:rPr>
        <w:t>. S</w:t>
      </w:r>
      <w:r w:rsidR="00D4728C" w:rsidRPr="00DB2F1B">
        <w:rPr>
          <w:rFonts w:asciiTheme="minorHAnsi" w:hAnsiTheme="minorHAnsi" w:cstheme="minorHAnsi"/>
          <w:color w:val="000000" w:themeColor="text1"/>
        </w:rPr>
        <w:t xml:space="preserve">hortly after taking office he </w:t>
      </w:r>
      <w:r w:rsidRPr="00DB2F1B">
        <w:rPr>
          <w:rFonts w:asciiTheme="minorHAnsi" w:hAnsiTheme="minorHAnsi" w:cstheme="minorHAnsi"/>
          <w:color w:val="000000" w:themeColor="text1"/>
        </w:rPr>
        <w:t>sign</w:t>
      </w:r>
      <w:r w:rsidR="00D4728C" w:rsidRPr="00DB2F1B">
        <w:rPr>
          <w:rFonts w:asciiTheme="minorHAnsi" w:hAnsiTheme="minorHAnsi" w:cstheme="minorHAnsi"/>
          <w:color w:val="000000" w:themeColor="text1"/>
        </w:rPr>
        <w:t>ed</w:t>
      </w:r>
      <w:r w:rsidRPr="00DB2F1B">
        <w:rPr>
          <w:rFonts w:asciiTheme="minorHAnsi" w:hAnsiTheme="minorHAnsi" w:cstheme="minorHAnsi"/>
          <w:color w:val="000000" w:themeColor="text1"/>
        </w:rPr>
        <w:t xml:space="preserve"> off on a memorandum of agreement for a $1 billion resort to be built on Barbuda. The population </w:t>
      </w:r>
      <w:r w:rsidR="00CD66A6" w:rsidRPr="00DB2F1B">
        <w:rPr>
          <w:rFonts w:asciiTheme="minorHAnsi" w:hAnsiTheme="minorHAnsi" w:cstheme="minorHAnsi"/>
          <w:color w:val="000000" w:themeColor="text1"/>
        </w:rPr>
        <w:t>only found out about the plan via a leaked document</w:t>
      </w:r>
      <w:r w:rsidRPr="00DB2F1B">
        <w:rPr>
          <w:rFonts w:asciiTheme="minorHAnsi" w:hAnsiTheme="minorHAnsi" w:cstheme="minorHAnsi"/>
          <w:color w:val="000000" w:themeColor="text1"/>
        </w:rPr>
        <w:t>. Later in 2014 Browne appoint</w:t>
      </w:r>
      <w:r w:rsidR="00D4728C" w:rsidRPr="00DB2F1B">
        <w:rPr>
          <w:rFonts w:asciiTheme="minorHAnsi" w:hAnsiTheme="minorHAnsi" w:cstheme="minorHAnsi"/>
          <w:color w:val="000000" w:themeColor="text1"/>
        </w:rPr>
        <w:t>ed</w:t>
      </w:r>
      <w:r w:rsidRPr="00DB2F1B">
        <w:rPr>
          <w:rFonts w:asciiTheme="minorHAnsi" w:hAnsiTheme="minorHAnsi" w:cstheme="minorHAnsi"/>
          <w:color w:val="000000" w:themeColor="text1"/>
        </w:rPr>
        <w:t xml:space="preserve"> </w:t>
      </w:r>
      <w:r w:rsidR="00CD66A6" w:rsidRPr="00DB2F1B">
        <w:rPr>
          <w:rFonts w:asciiTheme="minorHAnsi" w:hAnsiTheme="minorHAnsi" w:cstheme="minorHAnsi"/>
          <w:color w:val="000000" w:themeColor="text1"/>
        </w:rPr>
        <w:t>US</w:t>
      </w:r>
      <w:r w:rsidRPr="00DB2F1B">
        <w:rPr>
          <w:rFonts w:asciiTheme="minorHAnsi" w:hAnsiTheme="minorHAnsi" w:cstheme="minorHAnsi"/>
          <w:color w:val="000000" w:themeColor="text1"/>
        </w:rPr>
        <w:t xml:space="preserve"> actor Robert De</w:t>
      </w:r>
      <w:r w:rsidR="004A6A37"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Niro </w:t>
      </w:r>
      <w:r w:rsidR="00E46A0F" w:rsidRPr="00DB2F1B">
        <w:rPr>
          <w:rFonts w:asciiTheme="minorHAnsi" w:hAnsiTheme="minorHAnsi" w:cstheme="minorHAnsi"/>
          <w:color w:val="000000" w:themeColor="text1"/>
        </w:rPr>
        <w:t>as</w:t>
      </w:r>
      <w:r w:rsidRPr="00DB2F1B">
        <w:rPr>
          <w:rFonts w:asciiTheme="minorHAnsi" w:hAnsiTheme="minorHAnsi" w:cstheme="minorHAnsi"/>
          <w:color w:val="000000" w:themeColor="text1"/>
        </w:rPr>
        <w:t xml:space="preserve"> a </w:t>
      </w:r>
      <w:r w:rsidRPr="00DB2F1B">
        <w:rPr>
          <w:rFonts w:asciiTheme="minorHAnsi" w:hAnsiTheme="minorHAnsi" w:cstheme="minorHAnsi"/>
          <w:color w:val="000000" w:themeColor="text1"/>
          <w:lang w:val="en-AU"/>
        </w:rPr>
        <w:t>special economic envoy</w:t>
      </w:r>
      <w:r w:rsidR="00E46A0F" w:rsidRPr="00DB2F1B">
        <w:rPr>
          <w:rFonts w:asciiTheme="minorHAnsi" w:hAnsiTheme="minorHAnsi" w:cstheme="minorHAnsi"/>
          <w:color w:val="000000" w:themeColor="text1"/>
          <w:lang w:val="en-AU"/>
        </w:rPr>
        <w:t xml:space="preserve"> and</w:t>
      </w:r>
      <w:r w:rsidRPr="00DB2F1B">
        <w:rPr>
          <w:rFonts w:asciiTheme="minorHAnsi" w:hAnsiTheme="minorHAnsi" w:cstheme="minorHAnsi"/>
          <w:color w:val="000000" w:themeColor="text1"/>
          <w:lang w:val="en-AU"/>
        </w:rPr>
        <w:t xml:space="preserve"> sign</w:t>
      </w:r>
      <w:r w:rsidR="00E46A0F" w:rsidRPr="00DB2F1B">
        <w:rPr>
          <w:rFonts w:asciiTheme="minorHAnsi" w:hAnsiTheme="minorHAnsi" w:cstheme="minorHAnsi"/>
          <w:color w:val="000000" w:themeColor="text1"/>
          <w:lang w:val="en-AU"/>
        </w:rPr>
        <w:t>ed</w:t>
      </w:r>
      <w:r w:rsidRPr="00DB2F1B">
        <w:rPr>
          <w:rFonts w:asciiTheme="minorHAnsi" w:hAnsiTheme="minorHAnsi" w:cstheme="minorHAnsi"/>
          <w:color w:val="000000" w:themeColor="text1"/>
          <w:lang w:val="en-AU"/>
        </w:rPr>
        <w:t xml:space="preserve"> </w:t>
      </w:r>
      <w:r w:rsidR="00E46A0F" w:rsidRPr="00DB2F1B">
        <w:rPr>
          <w:rFonts w:asciiTheme="minorHAnsi" w:hAnsiTheme="minorHAnsi" w:cstheme="minorHAnsi"/>
          <w:color w:val="000000" w:themeColor="text1"/>
          <w:lang w:val="en-AU"/>
        </w:rPr>
        <w:t xml:space="preserve">a </w:t>
      </w:r>
      <w:r w:rsidRPr="00DB2F1B">
        <w:rPr>
          <w:rFonts w:asciiTheme="minorHAnsi" w:hAnsiTheme="minorHAnsi" w:cstheme="minorHAnsi"/>
          <w:color w:val="000000" w:themeColor="text1"/>
          <w:lang w:val="en-AU"/>
        </w:rPr>
        <w:t>$250m memorandum of agreement with him and Australian billionaire James Packer to purchase the K-Club, a hotel on Barbuda which closed in 2004, as well as additional land</w:t>
      </w:r>
      <w:r w:rsidR="00E46A0F" w:rsidRPr="00DB2F1B">
        <w:rPr>
          <w:rFonts w:asciiTheme="minorHAnsi" w:hAnsiTheme="minorHAnsi" w:cstheme="minorHAnsi"/>
          <w:color w:val="000000" w:themeColor="text1"/>
          <w:lang w:val="en-AU"/>
        </w:rPr>
        <w:t xml:space="preserve"> (</w:t>
      </w:r>
      <w:r w:rsidRPr="00DB2F1B">
        <w:rPr>
          <w:rFonts w:asciiTheme="minorHAnsi" w:hAnsiTheme="minorHAnsi" w:cstheme="minorHAnsi"/>
          <w:color w:val="000000" w:themeColor="text1"/>
        </w:rPr>
        <w:t xml:space="preserve">140 acres in addition to the 251-acre footprint of the </w:t>
      </w:r>
      <w:r w:rsidR="00E46A0F" w:rsidRPr="00DB2F1B">
        <w:rPr>
          <w:rFonts w:asciiTheme="minorHAnsi" w:hAnsiTheme="minorHAnsi" w:cstheme="minorHAnsi"/>
          <w:color w:val="000000" w:themeColor="text1"/>
        </w:rPr>
        <w:t>existing</w:t>
      </w:r>
      <w:r w:rsidRPr="00DB2F1B">
        <w:rPr>
          <w:rFonts w:asciiTheme="minorHAnsi" w:hAnsiTheme="minorHAnsi" w:cstheme="minorHAnsi"/>
          <w:color w:val="000000" w:themeColor="text1"/>
        </w:rPr>
        <w:t xml:space="preserve"> K Club site</w:t>
      </w:r>
      <w:r w:rsidR="00E46A0F" w:rsidRPr="00DB2F1B">
        <w:rPr>
          <w:rFonts w:asciiTheme="minorHAnsi" w:hAnsiTheme="minorHAnsi" w:cstheme="minorHAnsi"/>
          <w:color w:val="000000" w:themeColor="text1"/>
        </w:rPr>
        <w:t>)</w:t>
      </w:r>
      <w:r w:rsidRPr="00DB2F1B">
        <w:rPr>
          <w:rFonts w:asciiTheme="minorHAnsi" w:hAnsiTheme="minorHAnsi" w:cstheme="minorHAnsi"/>
          <w:color w:val="000000" w:themeColor="text1"/>
          <w:lang w:val="en-AU"/>
        </w:rPr>
        <w:t>. In return for redeveloping the resort and the Barbuda airport the De</w:t>
      </w:r>
      <w:r w:rsidR="004A6A37" w:rsidRPr="00DB2F1B">
        <w:rPr>
          <w:rFonts w:asciiTheme="minorHAnsi" w:hAnsiTheme="minorHAnsi" w:cstheme="minorHAnsi"/>
          <w:color w:val="000000" w:themeColor="text1"/>
          <w:lang w:val="en-AU"/>
        </w:rPr>
        <w:t xml:space="preserve"> </w:t>
      </w:r>
      <w:r w:rsidRPr="00DB2F1B">
        <w:rPr>
          <w:rFonts w:asciiTheme="minorHAnsi" w:hAnsiTheme="minorHAnsi" w:cstheme="minorHAnsi"/>
          <w:color w:val="000000" w:themeColor="text1"/>
          <w:lang w:val="en-AU"/>
        </w:rPr>
        <w:t xml:space="preserve">Niro-Packer </w:t>
      </w:r>
      <w:r w:rsidR="00E46A0F" w:rsidRPr="00DB2F1B">
        <w:rPr>
          <w:rFonts w:asciiTheme="minorHAnsi" w:hAnsiTheme="minorHAnsi" w:cstheme="minorHAnsi"/>
          <w:color w:val="000000" w:themeColor="text1"/>
          <w:lang w:val="en-AU"/>
        </w:rPr>
        <w:t>consortium</w:t>
      </w:r>
      <w:r w:rsidRPr="00DB2F1B">
        <w:rPr>
          <w:rFonts w:asciiTheme="minorHAnsi" w:hAnsiTheme="minorHAnsi" w:cstheme="minorHAnsi"/>
          <w:color w:val="000000" w:themeColor="text1"/>
          <w:lang w:val="en-AU"/>
        </w:rPr>
        <w:t xml:space="preserve"> would not have to pay tax for 25 years. The redevelopment of the resort was submitted to a vote in 2015, where Barbudans were asked to stand in line and then write their name under a yes or no column depending on their opinions. The result was 206 in favour 176 against. However, </w:t>
      </w:r>
      <w:r w:rsidR="003F1C7F" w:rsidRPr="00DB2F1B">
        <w:rPr>
          <w:rFonts w:asciiTheme="minorHAnsi" w:hAnsiTheme="minorHAnsi" w:cstheme="minorHAnsi"/>
          <w:color w:val="000000" w:themeColor="text1"/>
          <w:lang w:val="en-AU"/>
        </w:rPr>
        <w:t xml:space="preserve">doubts </w:t>
      </w:r>
      <w:r w:rsidR="00CD66A6" w:rsidRPr="00DB2F1B">
        <w:rPr>
          <w:rFonts w:asciiTheme="minorHAnsi" w:hAnsiTheme="minorHAnsi" w:cstheme="minorHAnsi"/>
          <w:color w:val="000000" w:themeColor="text1"/>
          <w:lang w:val="en-AU"/>
        </w:rPr>
        <w:t>were</w:t>
      </w:r>
      <w:r w:rsidRPr="00DB2F1B">
        <w:rPr>
          <w:rFonts w:asciiTheme="minorHAnsi" w:hAnsiTheme="minorHAnsi" w:cstheme="minorHAnsi"/>
          <w:color w:val="000000" w:themeColor="text1"/>
          <w:lang w:val="en-AU"/>
        </w:rPr>
        <w:t xml:space="preserve"> raised that the </w:t>
      </w:r>
      <w:r w:rsidR="00CD66A6" w:rsidRPr="00DB2F1B">
        <w:rPr>
          <w:rFonts w:asciiTheme="minorHAnsi" w:hAnsiTheme="minorHAnsi" w:cstheme="minorHAnsi"/>
          <w:color w:val="000000" w:themeColor="text1"/>
          <w:lang w:val="en-AU"/>
        </w:rPr>
        <w:t>ballot</w:t>
      </w:r>
      <w:r w:rsidRPr="00DB2F1B">
        <w:rPr>
          <w:rFonts w:asciiTheme="minorHAnsi" w:hAnsiTheme="minorHAnsi" w:cstheme="minorHAnsi"/>
          <w:color w:val="000000" w:themeColor="text1"/>
          <w:lang w:val="en-AU"/>
        </w:rPr>
        <w:t xml:space="preserve"> should have been secret as in regular elections, and that </w:t>
      </w:r>
      <w:r w:rsidR="00CD66A6" w:rsidRPr="00DB2F1B">
        <w:rPr>
          <w:rFonts w:asciiTheme="minorHAnsi" w:hAnsiTheme="minorHAnsi" w:cstheme="minorHAnsi"/>
          <w:color w:val="000000" w:themeColor="text1"/>
          <w:lang w:val="en-AU"/>
        </w:rPr>
        <w:t>voters were</w:t>
      </w:r>
      <w:r w:rsidRPr="00DB2F1B">
        <w:rPr>
          <w:rFonts w:asciiTheme="minorHAnsi" w:hAnsiTheme="minorHAnsi" w:cstheme="minorHAnsi"/>
          <w:color w:val="000000" w:themeColor="text1"/>
          <w:lang w:val="en-AU"/>
        </w:rPr>
        <w:t xml:space="preserve"> intimidat</w:t>
      </w:r>
      <w:r w:rsidR="00CD66A6" w:rsidRPr="00DB2F1B">
        <w:rPr>
          <w:rFonts w:asciiTheme="minorHAnsi" w:hAnsiTheme="minorHAnsi" w:cstheme="minorHAnsi"/>
          <w:color w:val="000000" w:themeColor="text1"/>
          <w:lang w:val="en-AU"/>
        </w:rPr>
        <w:t>ed</w:t>
      </w:r>
      <w:r w:rsidRPr="00DB2F1B">
        <w:rPr>
          <w:rFonts w:asciiTheme="minorHAnsi" w:hAnsiTheme="minorHAnsi" w:cstheme="minorHAnsi"/>
          <w:color w:val="000000" w:themeColor="text1"/>
          <w:lang w:val="en-AU"/>
        </w:rPr>
        <w:t xml:space="preserve"> </w:t>
      </w:r>
      <w:r w:rsidR="00CD66A6" w:rsidRPr="00DB2F1B">
        <w:rPr>
          <w:rFonts w:asciiTheme="minorHAnsi" w:hAnsiTheme="minorHAnsi" w:cstheme="minorHAnsi"/>
          <w:color w:val="000000" w:themeColor="text1"/>
          <w:lang w:val="en-AU"/>
        </w:rPr>
        <w:t xml:space="preserve">as a result </w:t>
      </w:r>
      <w:r w:rsidRPr="00DB2F1B">
        <w:rPr>
          <w:rFonts w:asciiTheme="minorHAnsi" w:hAnsiTheme="minorHAnsi" w:cstheme="minorHAnsi"/>
          <w:color w:val="000000" w:themeColor="text1"/>
          <w:lang w:val="en-AU"/>
        </w:rPr>
        <w:t xml:space="preserve">(Antigua Observer, </w:t>
      </w:r>
      <w:r w:rsidR="003B4B55" w:rsidRPr="00DB2F1B">
        <w:rPr>
          <w:rFonts w:asciiTheme="minorHAnsi" w:hAnsiTheme="minorHAnsi" w:cstheme="minorHAnsi"/>
          <w:color w:val="000000" w:themeColor="text1"/>
          <w:lang w:val="en-AU"/>
        </w:rPr>
        <w:t xml:space="preserve">3 </w:t>
      </w:r>
      <w:r w:rsidRPr="00DB2F1B">
        <w:rPr>
          <w:rFonts w:asciiTheme="minorHAnsi" w:hAnsiTheme="minorHAnsi" w:cstheme="minorHAnsi"/>
          <w:color w:val="000000" w:themeColor="text1"/>
          <w:lang w:val="en-AU"/>
        </w:rPr>
        <w:t>March 2015)</w:t>
      </w:r>
      <w:r w:rsidR="00CD66A6" w:rsidRPr="00DB2F1B">
        <w:rPr>
          <w:rFonts w:asciiTheme="minorHAnsi" w:hAnsiTheme="minorHAnsi" w:cstheme="minorHAnsi"/>
          <w:color w:val="000000" w:themeColor="text1"/>
          <w:lang w:val="en-AU"/>
        </w:rPr>
        <w:t>. The</w:t>
      </w:r>
      <w:r w:rsidRPr="00DB2F1B">
        <w:rPr>
          <w:rFonts w:asciiTheme="minorHAnsi" w:hAnsiTheme="minorHAnsi" w:cstheme="minorHAnsi"/>
          <w:color w:val="000000" w:themeColor="text1"/>
          <w:lang w:val="en-AU"/>
        </w:rPr>
        <w:t xml:space="preserve"> plan </w:t>
      </w:r>
      <w:r w:rsidR="00CD66A6" w:rsidRPr="00DB2F1B">
        <w:rPr>
          <w:rFonts w:asciiTheme="minorHAnsi" w:hAnsiTheme="minorHAnsi" w:cstheme="minorHAnsi"/>
          <w:color w:val="000000" w:themeColor="text1"/>
          <w:lang w:val="en-AU"/>
        </w:rPr>
        <w:t xml:space="preserve">also </w:t>
      </w:r>
      <w:r w:rsidRPr="00DB2F1B">
        <w:rPr>
          <w:rFonts w:asciiTheme="minorHAnsi" w:hAnsiTheme="minorHAnsi" w:cstheme="minorHAnsi"/>
          <w:color w:val="000000" w:themeColor="text1"/>
          <w:lang w:val="en-AU"/>
        </w:rPr>
        <w:t>attracted considerable international media attention (</w:t>
      </w:r>
      <w:r w:rsidR="003B4B55" w:rsidRPr="00DB2F1B">
        <w:rPr>
          <w:rFonts w:asciiTheme="minorHAnsi" w:hAnsiTheme="minorHAnsi" w:cstheme="minorHAnsi"/>
          <w:color w:val="000000" w:themeColor="text1"/>
          <w:lang w:val="en-AU"/>
        </w:rPr>
        <w:t xml:space="preserve">e.g. articles in UK papers </w:t>
      </w:r>
      <w:r w:rsidR="003B4B55" w:rsidRPr="00DB2F1B">
        <w:rPr>
          <w:rFonts w:asciiTheme="minorHAnsi" w:hAnsiTheme="minorHAnsi" w:cstheme="minorHAnsi"/>
          <w:i/>
          <w:color w:val="000000" w:themeColor="text1"/>
          <w:lang w:val="en-AU"/>
        </w:rPr>
        <w:t>The</w:t>
      </w:r>
      <w:r w:rsidRPr="00DB2F1B">
        <w:rPr>
          <w:rFonts w:asciiTheme="minorHAnsi" w:hAnsiTheme="minorHAnsi" w:cstheme="minorHAnsi"/>
          <w:i/>
          <w:color w:val="000000" w:themeColor="text1"/>
          <w:lang w:val="en-AU"/>
        </w:rPr>
        <w:t xml:space="preserve"> Guardian</w:t>
      </w:r>
      <w:r w:rsidR="003B4B55" w:rsidRPr="00DB2F1B">
        <w:rPr>
          <w:rFonts w:asciiTheme="minorHAnsi" w:hAnsiTheme="minorHAnsi" w:cstheme="minorHAnsi"/>
          <w:color w:val="000000" w:themeColor="text1"/>
          <w:lang w:val="en-AU"/>
        </w:rPr>
        <w:t xml:space="preserve"> on 27 November 2015 and</w:t>
      </w:r>
      <w:r w:rsidRPr="00DB2F1B">
        <w:rPr>
          <w:rFonts w:asciiTheme="minorHAnsi" w:hAnsiTheme="minorHAnsi" w:cstheme="minorHAnsi"/>
          <w:color w:val="000000" w:themeColor="text1"/>
          <w:lang w:val="en-AU"/>
        </w:rPr>
        <w:t xml:space="preserve"> </w:t>
      </w:r>
      <w:r w:rsidRPr="00DB2F1B">
        <w:rPr>
          <w:rFonts w:asciiTheme="minorHAnsi" w:hAnsiTheme="minorHAnsi" w:cstheme="minorHAnsi"/>
          <w:i/>
          <w:color w:val="000000" w:themeColor="text1"/>
          <w:lang w:val="en-AU"/>
        </w:rPr>
        <w:t>Daily Mail</w:t>
      </w:r>
      <w:r w:rsidR="003B4B55" w:rsidRPr="00DB2F1B">
        <w:rPr>
          <w:rFonts w:asciiTheme="minorHAnsi" w:hAnsiTheme="minorHAnsi" w:cstheme="minorHAnsi"/>
          <w:color w:val="000000" w:themeColor="text1"/>
          <w:lang w:val="en-AU"/>
        </w:rPr>
        <w:t xml:space="preserve"> on 28 December 2016</w:t>
      </w:r>
      <w:r w:rsidRPr="00DB2F1B">
        <w:rPr>
          <w:rFonts w:asciiTheme="minorHAnsi" w:hAnsiTheme="minorHAnsi" w:cstheme="minorHAnsi"/>
          <w:color w:val="000000" w:themeColor="text1"/>
          <w:lang w:val="en-AU"/>
        </w:rPr>
        <w:t>)</w:t>
      </w:r>
      <w:r w:rsidR="00A97CB8" w:rsidRPr="00DB2F1B">
        <w:rPr>
          <w:rFonts w:asciiTheme="minorHAnsi" w:hAnsiTheme="minorHAnsi" w:cstheme="minorHAnsi"/>
          <w:color w:val="000000" w:themeColor="text1"/>
          <w:lang w:val="en-AU"/>
        </w:rPr>
        <w:t xml:space="preserve">. Many Barbudans </w:t>
      </w:r>
      <w:r w:rsidRPr="00DB2F1B">
        <w:rPr>
          <w:rFonts w:asciiTheme="minorHAnsi" w:hAnsiTheme="minorHAnsi" w:cstheme="minorHAnsi"/>
          <w:color w:val="000000" w:themeColor="text1"/>
          <w:lang w:val="en-AU"/>
        </w:rPr>
        <w:t xml:space="preserve">claimed they were not opposed to the redevelopment of the K-Club but rather the acquisition of additional land. </w:t>
      </w:r>
    </w:p>
    <w:p w14:paraId="5A1C47A9" w14:textId="77777777" w:rsidR="00EF6B9B" w:rsidRPr="00DB2F1B" w:rsidRDefault="00EF6B9B" w:rsidP="00CD66A6">
      <w:pPr>
        <w:rPr>
          <w:rFonts w:asciiTheme="minorHAnsi" w:hAnsiTheme="minorHAnsi" w:cstheme="minorHAnsi"/>
          <w:color w:val="000000" w:themeColor="text1"/>
          <w:lang w:val="en-AU"/>
        </w:rPr>
      </w:pPr>
    </w:p>
    <w:p w14:paraId="65F0549F" w14:textId="34C7973B" w:rsidR="00CD66A6" w:rsidRPr="00DB2F1B" w:rsidRDefault="00D71632" w:rsidP="00CD66A6">
      <w:pPr>
        <w:rPr>
          <w:rFonts w:asciiTheme="minorHAnsi" w:hAnsiTheme="minorHAnsi" w:cstheme="minorHAnsi"/>
          <w:color w:val="000000" w:themeColor="text1"/>
        </w:rPr>
      </w:pPr>
      <w:r w:rsidRPr="00DB2F1B">
        <w:rPr>
          <w:rFonts w:asciiTheme="minorHAnsi" w:hAnsiTheme="minorHAnsi" w:cstheme="minorHAnsi"/>
          <w:color w:val="000000" w:themeColor="text1"/>
          <w:lang w:val="en-AU"/>
        </w:rPr>
        <w:t xml:space="preserve">In 2016 (passed in 2017) the Government sought to amend the </w:t>
      </w:r>
      <w:r w:rsidRPr="00DB2F1B">
        <w:rPr>
          <w:rFonts w:asciiTheme="minorHAnsi" w:hAnsiTheme="minorHAnsi" w:cstheme="minorHAnsi"/>
          <w:i/>
          <w:color w:val="000000" w:themeColor="text1"/>
          <w:lang w:val="en-AU"/>
        </w:rPr>
        <w:t>200</w:t>
      </w:r>
      <w:r w:rsidR="00CD66A6" w:rsidRPr="00DB2F1B">
        <w:rPr>
          <w:rFonts w:asciiTheme="minorHAnsi" w:hAnsiTheme="minorHAnsi" w:cstheme="minorHAnsi"/>
          <w:i/>
          <w:color w:val="000000" w:themeColor="text1"/>
          <w:lang w:val="en-AU"/>
        </w:rPr>
        <w:t>7</w:t>
      </w:r>
      <w:r w:rsidRPr="00DB2F1B">
        <w:rPr>
          <w:rFonts w:asciiTheme="minorHAnsi" w:hAnsiTheme="minorHAnsi" w:cstheme="minorHAnsi"/>
          <w:i/>
          <w:color w:val="000000" w:themeColor="text1"/>
          <w:lang w:val="en-AU"/>
        </w:rPr>
        <w:t xml:space="preserve"> Barbuda Land Act</w:t>
      </w:r>
      <w:r w:rsidRPr="00DB2F1B">
        <w:rPr>
          <w:rFonts w:asciiTheme="minorHAnsi" w:hAnsiTheme="minorHAnsi" w:cstheme="minorHAnsi"/>
          <w:color w:val="000000" w:themeColor="text1"/>
          <w:lang w:val="en-AU"/>
        </w:rPr>
        <w:t xml:space="preserve"> to </w:t>
      </w:r>
      <w:r w:rsidR="00CD66A6" w:rsidRPr="00DB2F1B">
        <w:rPr>
          <w:rFonts w:asciiTheme="minorHAnsi" w:hAnsiTheme="minorHAnsi" w:cstheme="minorHAnsi"/>
          <w:color w:val="000000" w:themeColor="text1"/>
          <w:lang w:val="en-AU"/>
        </w:rPr>
        <w:t xml:space="preserve">increase </w:t>
      </w:r>
      <w:r w:rsidRPr="00DB2F1B">
        <w:rPr>
          <w:rFonts w:asciiTheme="minorHAnsi" w:hAnsiTheme="minorHAnsi" w:cstheme="minorHAnsi"/>
          <w:color w:val="000000" w:themeColor="text1"/>
        </w:rPr>
        <w:t xml:space="preserve">the maximum number of years that a lease can be granted from 50 to 99. </w:t>
      </w:r>
      <w:r w:rsidR="002040E9" w:rsidRPr="00DB2F1B">
        <w:rPr>
          <w:rFonts w:asciiTheme="minorHAnsi" w:hAnsiTheme="minorHAnsi" w:cstheme="minorHAnsi"/>
          <w:color w:val="000000" w:themeColor="text1"/>
          <w:lang w:val="en-AU"/>
        </w:rPr>
        <w:t xml:space="preserve">On 24 </w:t>
      </w:r>
      <w:r w:rsidR="00E01BCE" w:rsidRPr="00DB2F1B">
        <w:rPr>
          <w:rFonts w:asciiTheme="minorHAnsi" w:hAnsiTheme="minorHAnsi" w:cstheme="minorHAnsi"/>
          <w:color w:val="000000" w:themeColor="text1"/>
          <w:lang w:val="en-AU"/>
        </w:rPr>
        <w:t xml:space="preserve">February </w:t>
      </w:r>
      <w:r w:rsidR="002040E9" w:rsidRPr="00DB2F1B">
        <w:rPr>
          <w:rFonts w:asciiTheme="minorHAnsi" w:hAnsiTheme="minorHAnsi" w:cstheme="minorHAnsi"/>
          <w:color w:val="000000" w:themeColor="text1"/>
          <w:lang w:val="en-AU"/>
        </w:rPr>
        <w:t xml:space="preserve">2018, </w:t>
      </w:r>
      <w:r w:rsidR="00BB7427" w:rsidRPr="00DB2F1B">
        <w:rPr>
          <w:rFonts w:asciiTheme="minorHAnsi" w:hAnsiTheme="minorHAnsi" w:cstheme="minorHAnsi"/>
          <w:color w:val="000000" w:themeColor="text1"/>
          <w:lang w:val="en-AU"/>
        </w:rPr>
        <w:t xml:space="preserve">months after Hurricane Irma led to the complete evacuation of Barbuda and </w:t>
      </w:r>
      <w:r w:rsidR="00D229E3" w:rsidRPr="00DB2F1B">
        <w:rPr>
          <w:rFonts w:asciiTheme="minorHAnsi" w:hAnsiTheme="minorHAnsi" w:cstheme="minorHAnsi"/>
          <w:color w:val="000000" w:themeColor="text1"/>
          <w:lang w:val="en-AU"/>
        </w:rPr>
        <w:t>five days after the G</w:t>
      </w:r>
      <w:r w:rsidR="002040E9" w:rsidRPr="00DB2F1B">
        <w:rPr>
          <w:rFonts w:asciiTheme="minorHAnsi" w:hAnsiTheme="minorHAnsi" w:cstheme="minorHAnsi"/>
          <w:color w:val="000000" w:themeColor="text1"/>
          <w:lang w:val="en-AU"/>
        </w:rPr>
        <w:t xml:space="preserve">overnment lost a high court case brought by two Barbudans protesting against amendments to the </w:t>
      </w:r>
      <w:r w:rsidR="005046AB" w:rsidRPr="00DB2F1B">
        <w:rPr>
          <w:rFonts w:asciiTheme="minorHAnsi" w:hAnsiTheme="minorHAnsi" w:cstheme="minorHAnsi"/>
          <w:i/>
          <w:color w:val="000000" w:themeColor="text1"/>
          <w:lang w:val="en-AU"/>
        </w:rPr>
        <w:t xml:space="preserve">2007 </w:t>
      </w:r>
      <w:r w:rsidR="00A97CB8" w:rsidRPr="00DB2F1B">
        <w:rPr>
          <w:rFonts w:asciiTheme="minorHAnsi" w:hAnsiTheme="minorHAnsi" w:cstheme="minorHAnsi"/>
          <w:i/>
          <w:color w:val="000000" w:themeColor="text1"/>
          <w:lang w:val="en-AU"/>
        </w:rPr>
        <w:t>Barbuda</w:t>
      </w:r>
      <w:r w:rsidR="002040E9" w:rsidRPr="00DB2F1B">
        <w:rPr>
          <w:rFonts w:asciiTheme="minorHAnsi" w:hAnsiTheme="minorHAnsi" w:cstheme="minorHAnsi"/>
          <w:i/>
          <w:color w:val="000000" w:themeColor="text1"/>
          <w:lang w:val="en-AU"/>
        </w:rPr>
        <w:t xml:space="preserve"> </w:t>
      </w:r>
      <w:r w:rsidR="00CD66A6" w:rsidRPr="00DB2F1B">
        <w:rPr>
          <w:rFonts w:asciiTheme="minorHAnsi" w:hAnsiTheme="minorHAnsi" w:cstheme="minorHAnsi"/>
          <w:i/>
          <w:color w:val="000000" w:themeColor="text1"/>
          <w:lang w:val="en-AU"/>
        </w:rPr>
        <w:t>L</w:t>
      </w:r>
      <w:r w:rsidR="002040E9" w:rsidRPr="00DB2F1B">
        <w:rPr>
          <w:rFonts w:asciiTheme="minorHAnsi" w:hAnsiTheme="minorHAnsi" w:cstheme="minorHAnsi"/>
          <w:i/>
          <w:color w:val="000000" w:themeColor="text1"/>
          <w:lang w:val="en-AU"/>
        </w:rPr>
        <w:t xml:space="preserve">and </w:t>
      </w:r>
      <w:r w:rsidR="00CD66A6" w:rsidRPr="00DB2F1B">
        <w:rPr>
          <w:rFonts w:asciiTheme="minorHAnsi" w:hAnsiTheme="minorHAnsi" w:cstheme="minorHAnsi"/>
          <w:i/>
          <w:color w:val="000000" w:themeColor="text1"/>
          <w:lang w:val="en-AU"/>
        </w:rPr>
        <w:t>A</w:t>
      </w:r>
      <w:r w:rsidR="002040E9" w:rsidRPr="00DB2F1B">
        <w:rPr>
          <w:rFonts w:asciiTheme="minorHAnsi" w:hAnsiTheme="minorHAnsi" w:cstheme="minorHAnsi"/>
          <w:i/>
          <w:color w:val="000000" w:themeColor="text1"/>
          <w:lang w:val="en-AU"/>
        </w:rPr>
        <w:t>ct</w:t>
      </w:r>
      <w:r w:rsidR="002040E9" w:rsidRPr="00DB2F1B">
        <w:rPr>
          <w:rFonts w:asciiTheme="minorHAnsi" w:hAnsiTheme="minorHAnsi" w:cstheme="minorHAnsi"/>
          <w:color w:val="000000" w:themeColor="text1"/>
          <w:lang w:val="en-AU"/>
        </w:rPr>
        <w:t xml:space="preserve"> designed to facilitate the 391-acre De Niro-Packer scheme, Browne called a snap election, which he won. Barbudans who had returned home had to travel to Antigua to vote. When they did they voted overwhelmingly to replace </w:t>
      </w:r>
      <w:r w:rsidR="002023D5" w:rsidRPr="00DB2F1B">
        <w:rPr>
          <w:rFonts w:asciiTheme="minorHAnsi" w:hAnsiTheme="minorHAnsi" w:cstheme="minorHAnsi"/>
          <w:color w:val="000000" w:themeColor="text1"/>
          <w:lang w:val="en-AU"/>
        </w:rPr>
        <w:t>veteran politician and</w:t>
      </w:r>
      <w:r w:rsidR="002040E9" w:rsidRPr="00DB2F1B">
        <w:rPr>
          <w:rFonts w:asciiTheme="minorHAnsi" w:hAnsiTheme="minorHAnsi" w:cstheme="minorHAnsi"/>
          <w:color w:val="000000" w:themeColor="text1"/>
          <w:lang w:val="en-AU"/>
        </w:rPr>
        <w:t xml:space="preserve"> sitting ALP member, </w:t>
      </w:r>
      <w:r w:rsidR="00190069" w:rsidRPr="00DB2F1B">
        <w:rPr>
          <w:rFonts w:asciiTheme="minorHAnsi" w:hAnsiTheme="minorHAnsi" w:cstheme="minorHAnsi"/>
          <w:color w:val="000000" w:themeColor="text1"/>
          <w:lang w:val="en-AU"/>
        </w:rPr>
        <w:t>Arthur Nibbs</w:t>
      </w:r>
      <w:r w:rsidR="002040E9" w:rsidRPr="00DB2F1B">
        <w:rPr>
          <w:rFonts w:asciiTheme="minorHAnsi" w:hAnsiTheme="minorHAnsi" w:cstheme="minorHAnsi"/>
          <w:color w:val="000000" w:themeColor="text1"/>
          <w:lang w:val="en-AU"/>
        </w:rPr>
        <w:t xml:space="preserve">, with long-time </w:t>
      </w:r>
      <w:r w:rsidR="002023D5" w:rsidRPr="00DB2F1B">
        <w:rPr>
          <w:rFonts w:asciiTheme="minorHAnsi" w:hAnsiTheme="minorHAnsi" w:cstheme="minorHAnsi"/>
          <w:color w:val="000000" w:themeColor="text1"/>
          <w:lang w:val="en-AU"/>
        </w:rPr>
        <w:t xml:space="preserve">BPM </w:t>
      </w:r>
      <w:r w:rsidR="002040E9" w:rsidRPr="00DB2F1B">
        <w:rPr>
          <w:rFonts w:asciiTheme="minorHAnsi" w:hAnsiTheme="minorHAnsi" w:cstheme="minorHAnsi"/>
          <w:color w:val="000000" w:themeColor="text1"/>
          <w:lang w:val="en-AU"/>
        </w:rPr>
        <w:t xml:space="preserve">activist Trevor Walker. </w:t>
      </w:r>
      <w:r w:rsidR="00CD66A6" w:rsidRPr="00DB2F1B">
        <w:rPr>
          <w:rFonts w:asciiTheme="minorHAnsi" w:hAnsiTheme="minorHAnsi" w:cstheme="minorHAnsi"/>
          <w:color w:val="000000" w:themeColor="text1"/>
          <w:lang w:val="en-AU"/>
        </w:rPr>
        <w:t>T</w:t>
      </w:r>
      <w:r w:rsidR="00CD66A6" w:rsidRPr="00DB2F1B">
        <w:rPr>
          <w:rFonts w:asciiTheme="minorHAnsi" w:hAnsiTheme="minorHAnsi" w:cstheme="minorHAnsi"/>
          <w:color w:val="000000" w:themeColor="text1"/>
        </w:rPr>
        <w:t>he ALP also lost control of the Barbuda Council. This was interpreted as a clear signal of Barbudan</w:t>
      </w:r>
      <w:r w:rsidR="003F1C7F" w:rsidRPr="00DB2F1B">
        <w:rPr>
          <w:rFonts w:asciiTheme="minorHAnsi" w:hAnsiTheme="minorHAnsi" w:cstheme="minorHAnsi"/>
          <w:color w:val="000000" w:themeColor="text1"/>
        </w:rPr>
        <w:t xml:space="preserve"> dis-satisfaction with </w:t>
      </w:r>
      <w:r w:rsidR="00CD66A6" w:rsidRPr="00DB2F1B">
        <w:rPr>
          <w:rFonts w:asciiTheme="minorHAnsi" w:hAnsiTheme="minorHAnsi" w:cstheme="minorHAnsi"/>
          <w:color w:val="000000" w:themeColor="text1"/>
        </w:rPr>
        <w:t xml:space="preserve">the </w:t>
      </w:r>
      <w:r w:rsidR="003F1C7F" w:rsidRPr="00DB2F1B">
        <w:rPr>
          <w:rFonts w:asciiTheme="minorHAnsi" w:hAnsiTheme="minorHAnsi" w:cstheme="minorHAnsi"/>
          <w:color w:val="000000" w:themeColor="text1"/>
        </w:rPr>
        <w:t xml:space="preserve">government </w:t>
      </w:r>
      <w:r w:rsidR="00CD66A6" w:rsidRPr="00DB2F1B">
        <w:rPr>
          <w:rFonts w:asciiTheme="minorHAnsi" w:hAnsiTheme="minorHAnsi" w:cstheme="minorHAnsi"/>
          <w:color w:val="000000" w:themeColor="text1"/>
        </w:rPr>
        <w:t xml:space="preserve">handling of the disaster response and the perceived threat to their land.  </w:t>
      </w:r>
    </w:p>
    <w:p w14:paraId="0F811419" w14:textId="77777777" w:rsidR="00CD66A6" w:rsidRPr="00DB2F1B" w:rsidRDefault="00CD66A6" w:rsidP="00CD66A6">
      <w:pPr>
        <w:rPr>
          <w:rFonts w:asciiTheme="minorHAnsi" w:hAnsiTheme="minorHAnsi" w:cstheme="minorHAnsi"/>
          <w:color w:val="000000" w:themeColor="text1"/>
        </w:rPr>
      </w:pPr>
    </w:p>
    <w:p w14:paraId="799AD07C" w14:textId="2723B59B" w:rsidR="00D4728C" w:rsidRPr="00DB2F1B" w:rsidRDefault="00CD66A6">
      <w:pPr>
        <w:rPr>
          <w:rFonts w:asciiTheme="minorHAnsi" w:hAnsiTheme="minorHAnsi" w:cstheme="minorHAnsi"/>
          <w:color w:val="000000" w:themeColor="text1"/>
        </w:rPr>
      </w:pPr>
      <w:r w:rsidRPr="00DB2F1B">
        <w:rPr>
          <w:rFonts w:asciiTheme="minorHAnsi" w:hAnsiTheme="minorHAnsi" w:cstheme="minorHAnsi"/>
          <w:color w:val="000000" w:themeColor="text1"/>
        </w:rPr>
        <w:lastRenderedPageBreak/>
        <w:t xml:space="preserve">Later in 2018 the Browne Government moved to abolish the </w:t>
      </w:r>
      <w:r w:rsidR="005046AB" w:rsidRPr="00DB2F1B">
        <w:rPr>
          <w:rFonts w:asciiTheme="minorHAnsi" w:hAnsiTheme="minorHAnsi" w:cstheme="minorHAnsi"/>
          <w:i/>
          <w:color w:val="000000" w:themeColor="text1"/>
        </w:rPr>
        <w:t xml:space="preserve">2007 </w:t>
      </w:r>
      <w:r w:rsidRPr="00DB2F1B">
        <w:rPr>
          <w:rFonts w:asciiTheme="minorHAnsi" w:hAnsiTheme="minorHAnsi" w:cstheme="minorHAnsi"/>
          <w:i/>
          <w:color w:val="000000" w:themeColor="text1"/>
        </w:rPr>
        <w:t>Barbuda Land Act</w:t>
      </w:r>
      <w:r w:rsidRPr="00DB2F1B">
        <w:rPr>
          <w:rFonts w:asciiTheme="minorHAnsi" w:hAnsiTheme="minorHAnsi" w:cstheme="minorHAnsi"/>
          <w:color w:val="000000" w:themeColor="text1"/>
        </w:rPr>
        <w:t xml:space="preserve">. </w:t>
      </w:r>
      <w:r w:rsidR="00A97CB8" w:rsidRPr="00DB2F1B">
        <w:rPr>
          <w:rFonts w:asciiTheme="minorHAnsi" w:hAnsiTheme="minorHAnsi" w:cstheme="minorHAnsi"/>
          <w:color w:val="000000" w:themeColor="text1"/>
        </w:rPr>
        <w:t>His government’s</w:t>
      </w:r>
      <w:r w:rsidRPr="00DB2F1B">
        <w:rPr>
          <w:rFonts w:asciiTheme="minorHAnsi" w:hAnsiTheme="minorHAnsi" w:cstheme="minorHAnsi"/>
          <w:color w:val="000000" w:themeColor="text1"/>
        </w:rPr>
        <w:t xml:space="preserve"> justification for this move</w:t>
      </w:r>
      <w:r w:rsidR="00A97CB8" w:rsidRPr="00DB2F1B">
        <w:rPr>
          <w:rFonts w:asciiTheme="minorHAnsi" w:hAnsiTheme="minorHAnsi" w:cstheme="minorHAnsi"/>
          <w:color w:val="000000" w:themeColor="text1"/>
        </w:rPr>
        <w:t xml:space="preserve"> (see </w:t>
      </w:r>
      <w:r w:rsidR="00AF4921" w:rsidRPr="00DB2F1B">
        <w:rPr>
          <w:rFonts w:asciiTheme="minorHAnsi" w:hAnsiTheme="minorHAnsi" w:cstheme="minorHAnsi"/>
          <w:color w:val="000000" w:themeColor="text1"/>
        </w:rPr>
        <w:t xml:space="preserve">statements to parliament recorded in </w:t>
      </w:r>
      <w:r w:rsidR="00A97CB8" w:rsidRPr="00DB2F1B">
        <w:rPr>
          <w:rFonts w:asciiTheme="minorHAnsi" w:hAnsiTheme="minorHAnsi" w:cstheme="minorHAnsi"/>
          <w:color w:val="000000" w:themeColor="text1"/>
        </w:rPr>
        <w:t xml:space="preserve">Hansard </w:t>
      </w:r>
      <w:r w:rsidR="00AF4921" w:rsidRPr="00DB2F1B">
        <w:rPr>
          <w:rFonts w:asciiTheme="minorHAnsi" w:hAnsiTheme="minorHAnsi" w:cstheme="minorHAnsi"/>
          <w:color w:val="000000" w:themeColor="text1"/>
        </w:rPr>
        <w:t>28 December 2017 and 2 January 2018</w:t>
      </w:r>
      <w:r w:rsidR="00A97CB8" w:rsidRPr="00DB2F1B">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 was that:</w:t>
      </w:r>
    </w:p>
    <w:p w14:paraId="5E7E2E46" w14:textId="29C22D31" w:rsidR="00CD66A6" w:rsidRPr="00DB2F1B" w:rsidRDefault="00CD66A6">
      <w:pPr>
        <w:rPr>
          <w:rFonts w:asciiTheme="minorHAnsi" w:hAnsiTheme="minorHAnsi" w:cstheme="minorHAnsi"/>
          <w:color w:val="000000" w:themeColor="text1"/>
        </w:rPr>
      </w:pPr>
    </w:p>
    <w:p w14:paraId="194C6AA6" w14:textId="10ABB8A4" w:rsidR="00CD66A6" w:rsidRPr="00DB2F1B" w:rsidRDefault="00CD66A6" w:rsidP="00CD66A6">
      <w:pPr>
        <w:pStyle w:val="ListParagraph"/>
        <w:numPr>
          <w:ilvl w:val="0"/>
          <w:numId w:val="5"/>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 xml:space="preserve">The </w:t>
      </w:r>
      <w:r w:rsidRPr="00DB2F1B">
        <w:rPr>
          <w:rFonts w:asciiTheme="minorHAnsi" w:hAnsiTheme="minorHAnsi" w:cstheme="minorHAnsi"/>
          <w:i/>
          <w:color w:val="000000" w:themeColor="text1"/>
          <w:sz w:val="24"/>
          <w:szCs w:val="24"/>
        </w:rPr>
        <w:t>2007 Barbuda Land Act</w:t>
      </w:r>
      <w:r w:rsidRPr="00DB2F1B">
        <w:rPr>
          <w:rFonts w:asciiTheme="minorHAnsi" w:hAnsiTheme="minorHAnsi" w:cstheme="minorHAnsi"/>
          <w:color w:val="000000" w:themeColor="text1"/>
          <w:sz w:val="24"/>
          <w:szCs w:val="24"/>
        </w:rPr>
        <w:t xml:space="preserve"> was made on the basis of a false legal premise</w:t>
      </w:r>
      <w:r w:rsidR="00A97CB8" w:rsidRPr="00DB2F1B">
        <w:rPr>
          <w:rFonts w:asciiTheme="minorHAnsi" w:hAnsiTheme="minorHAnsi" w:cstheme="minorHAnsi"/>
          <w:color w:val="000000" w:themeColor="text1"/>
          <w:sz w:val="24"/>
          <w:szCs w:val="24"/>
        </w:rPr>
        <w:t>;</w:t>
      </w:r>
    </w:p>
    <w:p w14:paraId="0F1E75E5" w14:textId="7EA78440" w:rsidR="00CD66A6" w:rsidRPr="00DB2F1B" w:rsidRDefault="00CD66A6" w:rsidP="00CD66A6">
      <w:pPr>
        <w:pStyle w:val="ListParagraph"/>
        <w:numPr>
          <w:ilvl w:val="0"/>
          <w:numId w:val="5"/>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Re-building Barbuda after Hurricane Irma require</w:t>
      </w:r>
      <w:r w:rsidR="00A97CB8" w:rsidRPr="00DB2F1B">
        <w:rPr>
          <w:rFonts w:asciiTheme="minorHAnsi" w:hAnsiTheme="minorHAnsi" w:cstheme="minorHAnsi"/>
          <w:color w:val="000000" w:themeColor="text1"/>
          <w:sz w:val="24"/>
          <w:szCs w:val="24"/>
        </w:rPr>
        <w:t>d</w:t>
      </w:r>
      <w:r w:rsidRPr="00DB2F1B">
        <w:rPr>
          <w:rFonts w:asciiTheme="minorHAnsi" w:hAnsiTheme="minorHAnsi" w:cstheme="minorHAnsi"/>
          <w:color w:val="000000" w:themeColor="text1"/>
          <w:sz w:val="24"/>
          <w:szCs w:val="24"/>
        </w:rPr>
        <w:t xml:space="preserve"> </w:t>
      </w:r>
      <w:r w:rsidR="00D229E3" w:rsidRPr="00DB2F1B">
        <w:rPr>
          <w:rFonts w:asciiTheme="minorHAnsi" w:hAnsiTheme="minorHAnsi" w:cstheme="minorHAnsi"/>
          <w:color w:val="000000" w:themeColor="text1"/>
          <w:sz w:val="24"/>
          <w:szCs w:val="24"/>
        </w:rPr>
        <w:t>funds that an already indebted g</w:t>
      </w:r>
      <w:r w:rsidRPr="00DB2F1B">
        <w:rPr>
          <w:rFonts w:asciiTheme="minorHAnsi" w:hAnsiTheme="minorHAnsi" w:cstheme="minorHAnsi"/>
          <w:color w:val="000000" w:themeColor="text1"/>
          <w:sz w:val="24"/>
          <w:szCs w:val="24"/>
        </w:rPr>
        <w:t>overnment d</w:t>
      </w:r>
      <w:r w:rsidR="00A97CB8" w:rsidRPr="00DB2F1B">
        <w:rPr>
          <w:rFonts w:asciiTheme="minorHAnsi" w:hAnsiTheme="minorHAnsi" w:cstheme="minorHAnsi"/>
          <w:color w:val="000000" w:themeColor="text1"/>
          <w:sz w:val="24"/>
          <w:szCs w:val="24"/>
        </w:rPr>
        <w:t>id</w:t>
      </w:r>
      <w:r w:rsidRPr="00DB2F1B">
        <w:rPr>
          <w:rFonts w:asciiTheme="minorHAnsi" w:hAnsiTheme="minorHAnsi" w:cstheme="minorHAnsi"/>
          <w:color w:val="000000" w:themeColor="text1"/>
          <w:sz w:val="24"/>
          <w:szCs w:val="24"/>
        </w:rPr>
        <w:t xml:space="preserve"> not have</w:t>
      </w:r>
      <w:r w:rsidR="00A97CB8" w:rsidRPr="00DB2F1B">
        <w:rPr>
          <w:rFonts w:asciiTheme="minorHAnsi" w:hAnsiTheme="minorHAnsi" w:cstheme="minorHAnsi"/>
          <w:color w:val="000000" w:themeColor="text1"/>
          <w:sz w:val="24"/>
          <w:szCs w:val="24"/>
        </w:rPr>
        <w:t>;</w:t>
      </w:r>
      <w:r w:rsidRPr="00DB2F1B">
        <w:rPr>
          <w:rFonts w:asciiTheme="minorHAnsi" w:hAnsiTheme="minorHAnsi" w:cstheme="minorHAnsi"/>
          <w:color w:val="000000" w:themeColor="text1"/>
          <w:sz w:val="24"/>
          <w:szCs w:val="24"/>
        </w:rPr>
        <w:t xml:space="preserve"> </w:t>
      </w:r>
    </w:p>
    <w:p w14:paraId="24F9D2BF" w14:textId="2927C738" w:rsidR="00CD66A6" w:rsidRPr="00DB2F1B" w:rsidRDefault="00CD66A6" w:rsidP="00CD66A6">
      <w:pPr>
        <w:pStyle w:val="ListParagraph"/>
        <w:numPr>
          <w:ilvl w:val="0"/>
          <w:numId w:val="5"/>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Barbuda was a net-recipient of Antiguan funds and should therefore contribute more to the overall development of the nation</w:t>
      </w:r>
      <w:r w:rsidR="00A97CB8" w:rsidRPr="00DB2F1B">
        <w:rPr>
          <w:rFonts w:asciiTheme="minorHAnsi" w:hAnsiTheme="minorHAnsi" w:cstheme="minorHAnsi"/>
          <w:color w:val="000000" w:themeColor="text1"/>
          <w:sz w:val="24"/>
          <w:szCs w:val="24"/>
        </w:rPr>
        <w:t xml:space="preserve">; </w:t>
      </w:r>
    </w:p>
    <w:p w14:paraId="00E9B512" w14:textId="6C5B59FF" w:rsidR="00CD66A6" w:rsidRPr="00DB2F1B" w:rsidRDefault="00A97CB8" w:rsidP="00CD66A6">
      <w:pPr>
        <w:pStyle w:val="ListParagraph"/>
        <w:numPr>
          <w:ilvl w:val="0"/>
          <w:numId w:val="5"/>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T</w:t>
      </w:r>
      <w:r w:rsidR="00CD66A6" w:rsidRPr="00DB2F1B">
        <w:rPr>
          <w:rFonts w:asciiTheme="minorHAnsi" w:hAnsiTheme="minorHAnsi" w:cstheme="minorHAnsi"/>
          <w:color w:val="000000" w:themeColor="text1"/>
          <w:sz w:val="24"/>
          <w:szCs w:val="24"/>
        </w:rPr>
        <w:t>he Barbudan drain on Antiguan resources has been exacerbated by Hurricane Irma</w:t>
      </w:r>
      <w:r w:rsidRPr="00DB2F1B">
        <w:rPr>
          <w:rFonts w:asciiTheme="minorHAnsi" w:hAnsiTheme="minorHAnsi" w:cstheme="minorHAnsi"/>
          <w:color w:val="000000" w:themeColor="text1"/>
          <w:sz w:val="24"/>
          <w:szCs w:val="24"/>
        </w:rPr>
        <w:t>; and</w:t>
      </w:r>
      <w:r w:rsidR="00CD66A6" w:rsidRPr="00DB2F1B">
        <w:rPr>
          <w:rFonts w:asciiTheme="minorHAnsi" w:hAnsiTheme="minorHAnsi" w:cstheme="minorHAnsi"/>
          <w:color w:val="000000" w:themeColor="text1"/>
          <w:sz w:val="24"/>
          <w:szCs w:val="24"/>
        </w:rPr>
        <w:t xml:space="preserve"> </w:t>
      </w:r>
    </w:p>
    <w:p w14:paraId="3E2032BE" w14:textId="49B1AB82" w:rsidR="00CD66A6" w:rsidRPr="00DB2F1B" w:rsidRDefault="00CD66A6" w:rsidP="00CD66A6">
      <w:pPr>
        <w:pStyle w:val="ListParagraph"/>
        <w:numPr>
          <w:ilvl w:val="0"/>
          <w:numId w:val="5"/>
        </w:numPr>
        <w:rPr>
          <w:rFonts w:asciiTheme="minorHAnsi" w:hAnsiTheme="minorHAnsi" w:cstheme="minorHAnsi"/>
          <w:color w:val="000000" w:themeColor="text1"/>
          <w:sz w:val="24"/>
          <w:szCs w:val="24"/>
        </w:rPr>
      </w:pPr>
      <w:r w:rsidRPr="00DB2F1B">
        <w:rPr>
          <w:rFonts w:asciiTheme="minorHAnsi" w:hAnsiTheme="minorHAnsi" w:cstheme="minorHAnsi"/>
          <w:color w:val="000000" w:themeColor="text1"/>
          <w:sz w:val="24"/>
          <w:szCs w:val="24"/>
        </w:rPr>
        <w:t xml:space="preserve">The </w:t>
      </w:r>
      <w:r w:rsidRPr="00DB2F1B">
        <w:rPr>
          <w:rFonts w:asciiTheme="minorHAnsi" w:hAnsiTheme="minorHAnsi" w:cstheme="minorHAnsi"/>
          <w:i/>
          <w:color w:val="000000" w:themeColor="text1"/>
          <w:sz w:val="24"/>
          <w:szCs w:val="24"/>
        </w:rPr>
        <w:t>2007 Barbuda Land Act</w:t>
      </w:r>
      <w:r w:rsidRPr="00DB2F1B">
        <w:rPr>
          <w:rFonts w:asciiTheme="minorHAnsi" w:hAnsiTheme="minorHAnsi" w:cstheme="minorHAnsi"/>
          <w:color w:val="000000" w:themeColor="text1"/>
          <w:sz w:val="24"/>
          <w:szCs w:val="24"/>
        </w:rPr>
        <w:t xml:space="preserve"> created two classes of citizens in a </w:t>
      </w:r>
      <w:r w:rsidR="00A97CB8" w:rsidRPr="00DB2F1B">
        <w:rPr>
          <w:rFonts w:asciiTheme="minorHAnsi" w:hAnsiTheme="minorHAnsi" w:cstheme="minorHAnsi"/>
          <w:color w:val="000000" w:themeColor="text1"/>
          <w:sz w:val="24"/>
          <w:szCs w:val="24"/>
        </w:rPr>
        <w:t>u</w:t>
      </w:r>
      <w:r w:rsidRPr="00DB2F1B">
        <w:rPr>
          <w:rFonts w:asciiTheme="minorHAnsi" w:hAnsiTheme="minorHAnsi" w:cstheme="minorHAnsi"/>
          <w:color w:val="000000" w:themeColor="text1"/>
          <w:sz w:val="24"/>
          <w:szCs w:val="24"/>
        </w:rPr>
        <w:t>nitary state, which was unconstitutional.</w:t>
      </w:r>
    </w:p>
    <w:p w14:paraId="0CA863E8" w14:textId="1781672A" w:rsidR="00CD66A6" w:rsidRPr="00DB2F1B" w:rsidRDefault="00CD66A6" w:rsidP="00CD66A6">
      <w:pPr>
        <w:pStyle w:val="NormalWeb"/>
        <w:rPr>
          <w:rFonts w:asciiTheme="minorHAnsi" w:hAnsiTheme="minorHAnsi" w:cstheme="minorHAnsi"/>
          <w:color w:val="000000" w:themeColor="text1"/>
        </w:rPr>
      </w:pPr>
      <w:r w:rsidRPr="00DB2F1B">
        <w:rPr>
          <w:rFonts w:asciiTheme="minorHAnsi" w:hAnsiTheme="minorHAnsi" w:cstheme="minorHAnsi"/>
          <w:color w:val="000000" w:themeColor="text1"/>
        </w:rPr>
        <w:t>As a result</w:t>
      </w:r>
      <w:r w:rsidR="00BB7427" w:rsidRPr="00DB2F1B">
        <w:rPr>
          <w:rFonts w:asciiTheme="minorHAnsi" w:hAnsiTheme="minorHAnsi" w:cstheme="minorHAnsi"/>
          <w:color w:val="000000" w:themeColor="text1"/>
        </w:rPr>
        <w:t xml:space="preserve"> of Browne’s decision</w:t>
      </w:r>
      <w:r w:rsidRPr="00DB2F1B">
        <w:rPr>
          <w:rFonts w:asciiTheme="minorHAnsi" w:hAnsiTheme="minorHAnsi" w:cstheme="minorHAnsi"/>
          <w:color w:val="000000" w:themeColor="text1"/>
        </w:rPr>
        <w:t>, members of the Barbuda Council argue that they have a mandate to push for greater self-governing autonomy. This might include a federal arrangement like Nevis or full independent statehood. Indeed, they have drafted legislation along the lines of the St Kitts and Nevis model</w:t>
      </w:r>
      <w:r w:rsidR="00F32E69" w:rsidRPr="00DB2F1B">
        <w:rPr>
          <w:rFonts w:asciiTheme="minorHAnsi" w:hAnsiTheme="minorHAnsi" w:cstheme="minorHAnsi"/>
          <w:color w:val="000000" w:themeColor="text1"/>
        </w:rPr>
        <w:t>.</w:t>
      </w:r>
      <w:r w:rsidRPr="00DB2F1B">
        <w:rPr>
          <w:rFonts w:asciiTheme="minorHAnsi" w:hAnsiTheme="minorHAnsi" w:cstheme="minorHAnsi"/>
          <w:color w:val="000000" w:themeColor="text1"/>
        </w:rPr>
        <w:t xml:space="preserve"> </w:t>
      </w:r>
      <w:r w:rsidR="00F32E69" w:rsidRPr="00DB2F1B">
        <w:rPr>
          <w:rFonts w:asciiTheme="minorHAnsi" w:hAnsiTheme="minorHAnsi" w:cstheme="minorHAnsi"/>
          <w:color w:val="000000" w:themeColor="text1"/>
        </w:rPr>
        <w:t>B</w:t>
      </w:r>
      <w:r w:rsidRPr="00DB2F1B">
        <w:rPr>
          <w:rFonts w:asciiTheme="minorHAnsi" w:hAnsiTheme="minorHAnsi" w:cstheme="minorHAnsi"/>
          <w:color w:val="000000" w:themeColor="text1"/>
        </w:rPr>
        <w:t>ut they are also fully aware that constitutional change</w:t>
      </w:r>
      <w:r w:rsidR="00F32E69" w:rsidRPr="00DB2F1B">
        <w:rPr>
          <w:rFonts w:asciiTheme="minorHAnsi" w:hAnsiTheme="minorHAnsi" w:cstheme="minorHAnsi"/>
          <w:color w:val="000000" w:themeColor="text1"/>
        </w:rPr>
        <w:t xml:space="preserve"> has proven extremely difficult </w:t>
      </w:r>
      <w:r w:rsidRPr="00DB2F1B">
        <w:rPr>
          <w:rFonts w:asciiTheme="minorHAnsi" w:hAnsiTheme="minorHAnsi" w:cstheme="minorHAnsi"/>
          <w:color w:val="000000" w:themeColor="text1"/>
        </w:rPr>
        <w:t xml:space="preserve">in the </w:t>
      </w:r>
      <w:r w:rsidR="00F32E69" w:rsidRPr="00DB2F1B">
        <w:rPr>
          <w:rFonts w:asciiTheme="minorHAnsi" w:hAnsiTheme="minorHAnsi" w:cstheme="minorHAnsi"/>
          <w:color w:val="000000" w:themeColor="text1"/>
        </w:rPr>
        <w:t xml:space="preserve">independent </w:t>
      </w:r>
      <w:r w:rsidRPr="00DB2F1B">
        <w:rPr>
          <w:rFonts w:asciiTheme="minorHAnsi" w:hAnsiTheme="minorHAnsi" w:cstheme="minorHAnsi"/>
          <w:color w:val="000000" w:themeColor="text1"/>
        </w:rPr>
        <w:t xml:space="preserve">Caribbean </w:t>
      </w:r>
      <w:r w:rsidR="00F32E69" w:rsidRPr="00DB2F1B">
        <w:rPr>
          <w:rFonts w:asciiTheme="minorHAnsi" w:hAnsiTheme="minorHAnsi" w:cstheme="minorHAnsi"/>
          <w:color w:val="000000" w:themeColor="text1"/>
        </w:rPr>
        <w:t>(</w:t>
      </w:r>
      <w:r w:rsidR="00424A04" w:rsidRPr="00DB2F1B">
        <w:rPr>
          <w:rFonts w:asciiTheme="minorHAnsi" w:hAnsiTheme="minorHAnsi" w:cstheme="minorHAnsi"/>
          <w:color w:val="000000" w:themeColor="text1"/>
        </w:rPr>
        <w:t>Bishop 2011</w:t>
      </w:r>
      <w:r w:rsidR="00F32E69" w:rsidRPr="00DB2F1B">
        <w:rPr>
          <w:rFonts w:asciiTheme="minorHAnsi" w:hAnsiTheme="minorHAnsi" w:cstheme="minorHAnsi"/>
          <w:color w:val="000000" w:themeColor="text1"/>
        </w:rPr>
        <w:t>) and in their case is unlikely to succeed</w:t>
      </w:r>
      <w:r w:rsidR="00E01BCE" w:rsidRPr="00DB2F1B">
        <w:rPr>
          <w:rFonts w:asciiTheme="minorHAnsi" w:hAnsiTheme="minorHAnsi" w:cstheme="minorHAnsi"/>
          <w:color w:val="000000" w:themeColor="text1"/>
        </w:rPr>
        <w:t xml:space="preserve">. Legally, </w:t>
      </w:r>
      <w:r w:rsidRPr="00DB2F1B">
        <w:rPr>
          <w:rFonts w:asciiTheme="minorHAnsi" w:hAnsiTheme="minorHAnsi" w:cstheme="minorHAnsi"/>
          <w:color w:val="000000" w:themeColor="text1"/>
        </w:rPr>
        <w:t xml:space="preserve">they would have to convince two-thirds of Antiguans to see Barbuda as a burden that they would be better off without. </w:t>
      </w:r>
      <w:r w:rsidR="00E01BCE" w:rsidRPr="00DB2F1B">
        <w:rPr>
          <w:rFonts w:asciiTheme="minorHAnsi" w:hAnsiTheme="minorHAnsi" w:cstheme="minorHAnsi"/>
          <w:color w:val="000000" w:themeColor="text1"/>
        </w:rPr>
        <w:t xml:space="preserve">To gain that majority they </w:t>
      </w:r>
      <w:r w:rsidRPr="00DB2F1B">
        <w:rPr>
          <w:rFonts w:asciiTheme="minorHAnsi" w:hAnsiTheme="minorHAnsi" w:cstheme="minorHAnsi"/>
          <w:color w:val="000000" w:themeColor="text1"/>
        </w:rPr>
        <w:t xml:space="preserve">would also need the support of both political parties. </w:t>
      </w:r>
      <w:r w:rsidR="00EF6B9B" w:rsidRPr="00DB2F1B">
        <w:rPr>
          <w:rFonts w:asciiTheme="minorHAnsi" w:hAnsiTheme="minorHAnsi" w:cstheme="minorHAnsi"/>
          <w:color w:val="000000" w:themeColor="text1"/>
        </w:rPr>
        <w:t xml:space="preserve">This is unlikely given the economic potential of the island to Antigua were they able to enforce private property rights. </w:t>
      </w:r>
      <w:r w:rsidRPr="00DB2F1B">
        <w:rPr>
          <w:rFonts w:asciiTheme="minorHAnsi" w:hAnsiTheme="minorHAnsi" w:cstheme="minorHAnsi"/>
          <w:color w:val="000000" w:themeColor="text1"/>
        </w:rPr>
        <w:t>Alternatives include appealing to the UK Privy Council on the grounds that the initial 1981 constitution was made under false premises. Neither course seems viable in the short-term.</w:t>
      </w:r>
    </w:p>
    <w:p w14:paraId="1FDD581B" w14:textId="54DBD416" w:rsidR="002040E9" w:rsidRPr="00DB2F1B" w:rsidRDefault="002040E9">
      <w:pPr>
        <w:rPr>
          <w:rFonts w:asciiTheme="minorHAnsi" w:hAnsiTheme="minorHAnsi" w:cstheme="minorHAnsi"/>
          <w:b/>
          <w:color w:val="000000" w:themeColor="text1"/>
        </w:rPr>
      </w:pPr>
      <w:r w:rsidRPr="00DB2F1B">
        <w:rPr>
          <w:rFonts w:asciiTheme="minorHAnsi" w:hAnsiTheme="minorHAnsi" w:cstheme="minorHAnsi"/>
          <w:b/>
          <w:color w:val="000000" w:themeColor="text1"/>
        </w:rPr>
        <w:t>Conclusion</w:t>
      </w:r>
    </w:p>
    <w:p w14:paraId="1064391F" w14:textId="18454161" w:rsidR="00C11777" w:rsidRPr="00DB2F1B" w:rsidRDefault="00C11777">
      <w:pPr>
        <w:rPr>
          <w:rFonts w:asciiTheme="minorHAnsi" w:hAnsiTheme="minorHAnsi" w:cstheme="minorHAnsi"/>
          <w:b/>
          <w:color w:val="000000" w:themeColor="text1"/>
        </w:rPr>
      </w:pPr>
    </w:p>
    <w:p w14:paraId="33E9E3E8" w14:textId="0A3DBFAC" w:rsidR="00A97CB8" w:rsidRPr="00DB2F1B" w:rsidRDefault="002E00DC" w:rsidP="00E033D2">
      <w:pPr>
        <w:ind w:left="720"/>
        <w:rPr>
          <w:rFonts w:asciiTheme="minorHAnsi" w:hAnsiTheme="minorHAnsi" w:cstheme="minorHAnsi"/>
          <w:color w:val="000000" w:themeColor="text1"/>
        </w:rPr>
      </w:pPr>
      <w:r w:rsidRPr="00DB2F1B">
        <w:rPr>
          <w:rFonts w:asciiTheme="minorHAnsi" w:hAnsiTheme="minorHAnsi" w:cstheme="minorHAnsi"/>
          <w:color w:val="000000" w:themeColor="text1"/>
        </w:rPr>
        <w:t>Caribbean waterways have linked Europe with Latin</w:t>
      </w:r>
      <w:r w:rsidR="00E033D2" w:rsidRPr="00DB2F1B">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 xml:space="preserve">America, Spain with </w:t>
      </w:r>
      <w:r w:rsidR="00E033D2" w:rsidRPr="00DB2F1B">
        <w:rPr>
          <w:rFonts w:asciiTheme="minorHAnsi" w:hAnsiTheme="minorHAnsi" w:cstheme="minorHAnsi"/>
          <w:color w:val="000000" w:themeColor="text1"/>
        </w:rPr>
        <w:t>Philippines</w:t>
      </w:r>
      <w:r w:rsidRPr="00DB2F1B">
        <w:rPr>
          <w:rFonts w:asciiTheme="minorHAnsi" w:hAnsiTheme="minorHAnsi" w:cstheme="minorHAnsi"/>
          <w:color w:val="000000" w:themeColor="text1"/>
        </w:rPr>
        <w:t xml:space="preserve">, New England with </w:t>
      </w:r>
      <w:r w:rsidR="00E033D2" w:rsidRPr="00DB2F1B">
        <w:rPr>
          <w:rFonts w:asciiTheme="minorHAnsi" w:hAnsiTheme="minorHAnsi" w:cstheme="minorHAnsi"/>
          <w:color w:val="000000" w:themeColor="text1"/>
        </w:rPr>
        <w:t xml:space="preserve">California. They have divided Caribbean countries, shore from shore, and island from island (Sherlock 1956 cited in Lowenthal and Clarke 1980: 294). </w:t>
      </w:r>
    </w:p>
    <w:p w14:paraId="561DD9B0" w14:textId="2937F608" w:rsidR="00A97CB8" w:rsidRPr="00DB2F1B" w:rsidRDefault="00A97CB8">
      <w:pPr>
        <w:rPr>
          <w:rFonts w:asciiTheme="minorHAnsi" w:hAnsiTheme="minorHAnsi" w:cstheme="minorHAnsi"/>
          <w:b/>
          <w:color w:val="000000" w:themeColor="text1"/>
        </w:rPr>
      </w:pPr>
    </w:p>
    <w:p w14:paraId="6E085B6B" w14:textId="5734B3CB" w:rsidR="004A63F2" w:rsidRPr="00DB2F1B" w:rsidRDefault="00A877DC" w:rsidP="004A63F2">
      <w:pPr>
        <w:rPr>
          <w:rFonts w:asciiTheme="minorHAnsi" w:hAnsiTheme="minorHAnsi" w:cstheme="minorHAnsi"/>
          <w:color w:val="000000" w:themeColor="text1"/>
        </w:rPr>
      </w:pPr>
      <w:r w:rsidRPr="00DB2F1B">
        <w:rPr>
          <w:rFonts w:asciiTheme="minorHAnsi" w:hAnsiTheme="minorHAnsi" w:cstheme="minorHAnsi"/>
          <w:color w:val="000000" w:themeColor="text1"/>
        </w:rPr>
        <w:t>Small islands face a precarious economic and environmental future</w:t>
      </w:r>
      <w:r w:rsidR="00012856" w:rsidRPr="00DB2F1B">
        <w:rPr>
          <w:rFonts w:asciiTheme="minorHAnsi" w:hAnsiTheme="minorHAnsi" w:cstheme="minorHAnsi"/>
          <w:color w:val="000000" w:themeColor="text1"/>
        </w:rPr>
        <w:t xml:space="preserve"> (Connell 2013)</w:t>
      </w:r>
      <w:r w:rsidRPr="00DB2F1B">
        <w:rPr>
          <w:rFonts w:asciiTheme="minorHAnsi" w:hAnsiTheme="minorHAnsi" w:cstheme="minorHAnsi"/>
          <w:color w:val="000000" w:themeColor="text1"/>
        </w:rPr>
        <w:t>. In such circumstances we might expect that they would seek further integration, either in communities of small states or with larger states, in order to ensure survival and increase their standard of living. The Organisation of Eastern Caribbean States</w:t>
      </w:r>
      <w:r w:rsidR="0004511D" w:rsidRPr="00DB2F1B">
        <w:rPr>
          <w:rFonts w:asciiTheme="minorHAnsi" w:hAnsiTheme="minorHAnsi" w:cstheme="minorHAnsi"/>
          <w:color w:val="000000" w:themeColor="text1"/>
        </w:rPr>
        <w:t xml:space="preserve"> (OECS)</w:t>
      </w:r>
      <w:r w:rsidRPr="00DB2F1B">
        <w:rPr>
          <w:rFonts w:asciiTheme="minorHAnsi" w:hAnsiTheme="minorHAnsi" w:cstheme="minorHAnsi"/>
          <w:color w:val="000000" w:themeColor="text1"/>
        </w:rPr>
        <w:t>, which the state of Antigua and Barbuda is a constituent member, is an example of this type of integration</w:t>
      </w:r>
      <w:r w:rsidR="0004511D" w:rsidRPr="00DB2F1B">
        <w:rPr>
          <w:rFonts w:asciiTheme="minorHAnsi" w:hAnsiTheme="minorHAnsi" w:cstheme="minorHAnsi"/>
          <w:color w:val="000000" w:themeColor="text1"/>
        </w:rPr>
        <w:t>, and interviewees stated that they expected an independent Barbuda to remain part of the OECS</w:t>
      </w:r>
      <w:r w:rsidRPr="00DB2F1B">
        <w:rPr>
          <w:rFonts w:asciiTheme="minorHAnsi" w:hAnsiTheme="minorHAnsi" w:cstheme="minorHAnsi"/>
          <w:color w:val="000000" w:themeColor="text1"/>
        </w:rPr>
        <w:t>. But it is also the exception that proves the more common rule that when faced with a choice between integrating to increase capacity and separating to gain autonomy, small island</w:t>
      </w:r>
      <w:r w:rsidR="001B659C" w:rsidRPr="00DB2F1B">
        <w:rPr>
          <w:rFonts w:asciiTheme="minorHAnsi" w:hAnsiTheme="minorHAnsi" w:cstheme="minorHAnsi"/>
          <w:color w:val="000000" w:themeColor="text1"/>
        </w:rPr>
        <w:t xml:space="preserve"> communities </w:t>
      </w:r>
      <w:r w:rsidRPr="00DB2F1B">
        <w:rPr>
          <w:rFonts w:asciiTheme="minorHAnsi" w:hAnsiTheme="minorHAnsi" w:cstheme="minorHAnsi"/>
          <w:color w:val="000000" w:themeColor="text1"/>
        </w:rPr>
        <w:t xml:space="preserve">will choose the latter. </w:t>
      </w:r>
      <w:r w:rsidR="004A63F2" w:rsidRPr="00DB2F1B">
        <w:rPr>
          <w:rFonts w:asciiTheme="minorHAnsi" w:hAnsiTheme="minorHAnsi" w:cstheme="minorHAnsi"/>
          <w:color w:val="000000" w:themeColor="text1"/>
        </w:rPr>
        <w:t>Entrenched fear of island neighbours as competitors has been a central feature of 20</w:t>
      </w:r>
      <w:r w:rsidR="004A63F2" w:rsidRPr="00DB2F1B">
        <w:rPr>
          <w:rFonts w:asciiTheme="minorHAnsi" w:hAnsiTheme="minorHAnsi" w:cstheme="minorHAnsi"/>
          <w:color w:val="000000" w:themeColor="text1"/>
          <w:vertAlign w:val="superscript"/>
        </w:rPr>
        <w:t>th</w:t>
      </w:r>
      <w:r w:rsidR="004A63F2" w:rsidRPr="00DB2F1B">
        <w:rPr>
          <w:rFonts w:asciiTheme="minorHAnsi" w:hAnsiTheme="minorHAnsi" w:cstheme="minorHAnsi"/>
          <w:color w:val="000000" w:themeColor="text1"/>
        </w:rPr>
        <w:t xml:space="preserve"> Century Caribbean politics. Fear that the wealthier would have to support the weaker triggered the collapse of the West Indies Federation in the 1950s and 1960s. By contrast, the smallest islands fear the domination of their more powerful neighbours. Revolution on Anguilla is a case in point. St </w:t>
      </w:r>
      <w:r w:rsidR="004A63F2" w:rsidRPr="00DB2F1B">
        <w:rPr>
          <w:rFonts w:asciiTheme="minorHAnsi" w:hAnsiTheme="minorHAnsi" w:cstheme="minorHAnsi"/>
          <w:color w:val="000000" w:themeColor="text1"/>
        </w:rPr>
        <w:lastRenderedPageBreak/>
        <w:t>Kitts and Nevis eventually consented to this separation but within decades would face a democratic secessionist movement from Nevis, which narrowly missed the two-thirds majority required to make the latter an independent state (Nisbett 2004). Antigua seems even less amenable to losing Barbuda and so the prospects of secession succeeding in the immediate future is slim. The strength of feeling, however, and the tensions exacerbated by Hurricane Irma</w:t>
      </w:r>
      <w:r w:rsidR="001B659C" w:rsidRPr="00DB2F1B">
        <w:rPr>
          <w:rFonts w:asciiTheme="minorHAnsi" w:hAnsiTheme="minorHAnsi" w:cstheme="minorHAnsi"/>
          <w:color w:val="000000" w:themeColor="text1"/>
        </w:rPr>
        <w:t xml:space="preserve">, the evacuation of Barbuda, and the ongoing recovery effort, </w:t>
      </w:r>
      <w:r w:rsidR="004A63F2" w:rsidRPr="00DB2F1B">
        <w:rPr>
          <w:rFonts w:asciiTheme="minorHAnsi" w:hAnsiTheme="minorHAnsi" w:cstheme="minorHAnsi"/>
          <w:color w:val="000000" w:themeColor="text1"/>
        </w:rPr>
        <w:t xml:space="preserve">speak to the relevance of islandness as a proxy for </w:t>
      </w:r>
      <w:r w:rsidR="0004511D" w:rsidRPr="00DB2F1B">
        <w:rPr>
          <w:rFonts w:asciiTheme="minorHAnsi" w:hAnsiTheme="minorHAnsi" w:cstheme="minorHAnsi"/>
          <w:color w:val="000000" w:themeColor="text1"/>
        </w:rPr>
        <w:t xml:space="preserve">cultural, legal and political meanings of </w:t>
      </w:r>
      <w:r w:rsidR="004A63F2" w:rsidRPr="00DB2F1B">
        <w:rPr>
          <w:rFonts w:asciiTheme="minorHAnsi" w:hAnsiTheme="minorHAnsi" w:cstheme="minorHAnsi"/>
          <w:color w:val="000000" w:themeColor="text1"/>
        </w:rPr>
        <w:t xml:space="preserve">territory in the secessionist imaginary. </w:t>
      </w:r>
    </w:p>
    <w:p w14:paraId="153359CA" w14:textId="77777777" w:rsidR="004A63F2" w:rsidRPr="00DB2F1B" w:rsidRDefault="004A63F2">
      <w:pPr>
        <w:rPr>
          <w:rFonts w:asciiTheme="minorHAnsi" w:hAnsiTheme="minorHAnsi" w:cstheme="minorHAnsi"/>
          <w:color w:val="000000" w:themeColor="text1"/>
        </w:rPr>
      </w:pPr>
    </w:p>
    <w:p w14:paraId="4C37312E" w14:textId="27DC0BF9" w:rsidR="004A63F2" w:rsidRPr="00DB2F1B" w:rsidRDefault="00A877DC" w:rsidP="004A63F2">
      <w:pPr>
        <w:rPr>
          <w:rFonts w:asciiTheme="minorHAnsi" w:hAnsiTheme="minorHAnsi" w:cstheme="minorHAnsi"/>
          <w:color w:val="000000" w:themeColor="text1"/>
        </w:rPr>
      </w:pPr>
      <w:r w:rsidRPr="00DB2F1B">
        <w:rPr>
          <w:rFonts w:asciiTheme="minorHAnsi" w:hAnsiTheme="minorHAnsi" w:cstheme="minorHAnsi"/>
          <w:color w:val="000000" w:themeColor="text1"/>
        </w:rPr>
        <w:t>Historically this shift towards smaller and smaller states can be partially explained by the decolonisation of these island</w:t>
      </w:r>
      <w:r w:rsidR="00476D61" w:rsidRPr="00DB2F1B">
        <w:rPr>
          <w:rFonts w:asciiTheme="minorHAnsi" w:hAnsiTheme="minorHAnsi" w:cstheme="minorHAnsi"/>
          <w:color w:val="000000" w:themeColor="text1"/>
        </w:rPr>
        <w:t xml:space="preserve"> territories</w:t>
      </w:r>
      <w:r w:rsidRPr="00DB2F1B">
        <w:rPr>
          <w:rFonts w:asciiTheme="minorHAnsi" w:hAnsiTheme="minorHAnsi" w:cstheme="minorHAnsi"/>
          <w:color w:val="000000" w:themeColor="text1"/>
        </w:rPr>
        <w:t xml:space="preserve">. This trend may continue if the </w:t>
      </w:r>
      <w:r w:rsidR="00932564" w:rsidRPr="00DB2F1B">
        <w:rPr>
          <w:rFonts w:asciiTheme="minorHAnsi" w:hAnsiTheme="minorHAnsi" w:cstheme="minorHAnsi"/>
          <w:color w:val="000000" w:themeColor="text1"/>
        </w:rPr>
        <w:t>remaining</w:t>
      </w:r>
      <w:r w:rsidRPr="00DB2F1B">
        <w:rPr>
          <w:rFonts w:asciiTheme="minorHAnsi" w:hAnsiTheme="minorHAnsi" w:cstheme="minorHAnsi"/>
          <w:color w:val="000000" w:themeColor="text1"/>
        </w:rPr>
        <w:t xml:space="preserve"> countries on the UN decolonisation list achieve independence. Barbuda is an</w:t>
      </w:r>
      <w:r w:rsidR="001B659C" w:rsidRPr="00DB2F1B">
        <w:rPr>
          <w:rFonts w:asciiTheme="minorHAnsi" w:hAnsiTheme="minorHAnsi" w:cstheme="minorHAnsi"/>
          <w:color w:val="000000" w:themeColor="text1"/>
        </w:rPr>
        <w:t xml:space="preserve"> acute</w:t>
      </w:r>
      <w:r w:rsidRPr="00DB2F1B">
        <w:rPr>
          <w:rFonts w:asciiTheme="minorHAnsi" w:hAnsiTheme="minorHAnsi" w:cstheme="minorHAnsi"/>
          <w:color w:val="000000" w:themeColor="text1"/>
        </w:rPr>
        <w:t xml:space="preserve"> example of this trend because it is </w:t>
      </w:r>
      <w:r w:rsidR="0004511D" w:rsidRPr="00DB2F1B">
        <w:rPr>
          <w:rFonts w:asciiTheme="minorHAnsi" w:hAnsiTheme="minorHAnsi" w:cstheme="minorHAnsi"/>
          <w:color w:val="000000" w:themeColor="text1"/>
        </w:rPr>
        <w:t>a small island seeking to secede from another recently independent small island</w:t>
      </w:r>
      <w:r w:rsidR="00EF6B9B" w:rsidRPr="00DB2F1B">
        <w:rPr>
          <w:rFonts w:asciiTheme="minorHAnsi" w:hAnsiTheme="minorHAnsi" w:cstheme="minorHAnsi"/>
          <w:color w:val="000000" w:themeColor="text1"/>
        </w:rPr>
        <w:t xml:space="preserve">. But, </w:t>
      </w:r>
      <w:r w:rsidRPr="00DB2F1B">
        <w:rPr>
          <w:rFonts w:asciiTheme="minorHAnsi" w:hAnsiTheme="minorHAnsi" w:cstheme="minorHAnsi"/>
          <w:color w:val="000000" w:themeColor="text1"/>
        </w:rPr>
        <w:t>it is not unique.</w:t>
      </w:r>
      <w:r w:rsidR="004A63F2" w:rsidRPr="00DB2F1B">
        <w:rPr>
          <w:rFonts w:asciiTheme="minorHAnsi" w:hAnsiTheme="minorHAnsi" w:cstheme="minorHAnsi"/>
          <w:color w:val="000000" w:themeColor="text1"/>
        </w:rPr>
        <w:t xml:space="preserve"> Islandness as a proxy for territory is rarely employed to explain secession. Rather, the focus tends to be on either economic, ethnic, linguistic or religious differences as the basis for these movements. This blind spot has numerous consequences in practice, </w:t>
      </w:r>
      <w:r w:rsidR="00807C8D" w:rsidRPr="00DB2F1B">
        <w:rPr>
          <w:rFonts w:asciiTheme="minorHAnsi" w:hAnsiTheme="minorHAnsi" w:cstheme="minorHAnsi"/>
          <w:color w:val="000000" w:themeColor="text1"/>
        </w:rPr>
        <w:t>including the FCO’s assumption that</w:t>
      </w:r>
      <w:r w:rsidR="004A63F2" w:rsidRPr="00DB2F1B">
        <w:rPr>
          <w:rFonts w:asciiTheme="minorHAnsi" w:hAnsiTheme="minorHAnsi" w:cstheme="minorHAnsi"/>
          <w:color w:val="000000" w:themeColor="text1"/>
        </w:rPr>
        <w:t xml:space="preserve"> </w:t>
      </w:r>
      <w:proofErr w:type="spellStart"/>
      <w:r w:rsidR="004A63F2" w:rsidRPr="00DB2F1B">
        <w:rPr>
          <w:rFonts w:asciiTheme="minorHAnsi" w:hAnsiTheme="minorHAnsi" w:cstheme="minorHAnsi"/>
          <w:color w:val="000000" w:themeColor="text1"/>
        </w:rPr>
        <w:t>Barbuda</w:t>
      </w:r>
      <w:r w:rsidR="00807C8D" w:rsidRPr="00DB2F1B">
        <w:rPr>
          <w:rFonts w:asciiTheme="minorHAnsi" w:hAnsiTheme="minorHAnsi" w:cstheme="minorHAnsi"/>
          <w:color w:val="000000" w:themeColor="text1"/>
        </w:rPr>
        <w:t>ns</w:t>
      </w:r>
      <w:proofErr w:type="spellEnd"/>
      <w:r w:rsidR="00807C8D" w:rsidRPr="00DB2F1B">
        <w:rPr>
          <w:rFonts w:asciiTheme="minorHAnsi" w:hAnsiTheme="minorHAnsi" w:cstheme="minorHAnsi"/>
          <w:color w:val="000000" w:themeColor="text1"/>
        </w:rPr>
        <w:t xml:space="preserve"> would come to accept </w:t>
      </w:r>
      <w:r w:rsidR="00476D61" w:rsidRPr="00DB2F1B">
        <w:rPr>
          <w:rFonts w:asciiTheme="minorHAnsi" w:hAnsiTheme="minorHAnsi" w:cstheme="minorHAnsi"/>
          <w:color w:val="000000" w:themeColor="text1"/>
        </w:rPr>
        <w:t xml:space="preserve">the benefits of </w:t>
      </w:r>
      <w:r w:rsidR="00807C8D" w:rsidRPr="00DB2F1B">
        <w:rPr>
          <w:rFonts w:asciiTheme="minorHAnsi" w:hAnsiTheme="minorHAnsi" w:cstheme="minorHAnsi"/>
          <w:color w:val="000000" w:themeColor="text1"/>
        </w:rPr>
        <w:t>being one part of the unitary state of Antigua and Barbuda</w:t>
      </w:r>
      <w:r w:rsidR="004A63F2" w:rsidRPr="00DB2F1B">
        <w:rPr>
          <w:rFonts w:asciiTheme="minorHAnsi" w:hAnsiTheme="minorHAnsi" w:cstheme="minorHAnsi"/>
          <w:color w:val="000000" w:themeColor="text1"/>
        </w:rPr>
        <w:t xml:space="preserve">. </w:t>
      </w:r>
      <w:r w:rsidR="0004511D" w:rsidRPr="00DB2F1B">
        <w:rPr>
          <w:rFonts w:asciiTheme="minorHAnsi" w:hAnsiTheme="minorHAnsi" w:cstheme="minorHAnsi"/>
          <w:color w:val="000000" w:themeColor="text1"/>
        </w:rPr>
        <w:t>Th</w:t>
      </w:r>
      <w:r w:rsidR="00476D61" w:rsidRPr="00DB2F1B">
        <w:rPr>
          <w:rFonts w:asciiTheme="minorHAnsi" w:hAnsiTheme="minorHAnsi" w:cstheme="minorHAnsi"/>
          <w:color w:val="000000" w:themeColor="text1"/>
        </w:rPr>
        <w:t>eir assumption</w:t>
      </w:r>
      <w:r w:rsidR="0004511D" w:rsidRPr="00DB2F1B">
        <w:rPr>
          <w:rFonts w:asciiTheme="minorHAnsi" w:hAnsiTheme="minorHAnsi" w:cstheme="minorHAnsi"/>
          <w:color w:val="000000" w:themeColor="text1"/>
        </w:rPr>
        <w:t xml:space="preserve"> follows the well-worn logic that</w:t>
      </w:r>
      <w:r w:rsidR="00A67A6F" w:rsidRPr="00DB2F1B">
        <w:rPr>
          <w:rFonts w:asciiTheme="minorHAnsi" w:hAnsiTheme="minorHAnsi" w:cstheme="minorHAnsi"/>
          <w:color w:val="000000" w:themeColor="text1"/>
        </w:rPr>
        <w:t xml:space="preserve"> </w:t>
      </w:r>
      <w:r w:rsidR="0004511D" w:rsidRPr="00DB2F1B">
        <w:rPr>
          <w:rFonts w:asciiTheme="minorHAnsi" w:hAnsiTheme="minorHAnsi" w:cstheme="minorHAnsi"/>
          <w:color w:val="000000" w:themeColor="text1"/>
        </w:rPr>
        <w:t xml:space="preserve">when faced with a choice between integration and autonomy, small communities will inevitably choose the former to </w:t>
      </w:r>
      <w:r w:rsidR="00BA6BF0" w:rsidRPr="00DB2F1B">
        <w:rPr>
          <w:rFonts w:asciiTheme="minorHAnsi" w:hAnsiTheme="minorHAnsi" w:cstheme="minorHAnsi"/>
          <w:color w:val="000000" w:themeColor="text1"/>
        </w:rPr>
        <w:t xml:space="preserve">realise </w:t>
      </w:r>
      <w:r w:rsidR="0004511D" w:rsidRPr="00DB2F1B">
        <w:rPr>
          <w:rFonts w:asciiTheme="minorHAnsi" w:hAnsiTheme="minorHAnsi" w:cstheme="minorHAnsi"/>
          <w:color w:val="000000" w:themeColor="text1"/>
        </w:rPr>
        <w:t xml:space="preserve">economic advantages. </w:t>
      </w:r>
      <w:r w:rsidR="00A67A6F" w:rsidRPr="00DB2F1B">
        <w:rPr>
          <w:rFonts w:asciiTheme="minorHAnsi" w:hAnsiTheme="minorHAnsi" w:cstheme="minorHAnsi"/>
          <w:color w:val="000000" w:themeColor="text1"/>
        </w:rPr>
        <w:t xml:space="preserve">The only possible exception in this rationalist account are those small territories with substantial mineral wealth. </w:t>
      </w:r>
      <w:r w:rsidR="0004511D" w:rsidRPr="00DB2F1B">
        <w:rPr>
          <w:rFonts w:asciiTheme="minorHAnsi" w:hAnsiTheme="minorHAnsi" w:cstheme="minorHAnsi"/>
          <w:color w:val="000000" w:themeColor="text1"/>
        </w:rPr>
        <w:t xml:space="preserve">This case problematises that assumption. </w:t>
      </w:r>
      <w:r w:rsidR="00BA6BF0" w:rsidRPr="00DB2F1B">
        <w:rPr>
          <w:rFonts w:asciiTheme="minorHAnsi" w:hAnsiTheme="minorHAnsi" w:cstheme="minorHAnsi"/>
          <w:color w:val="000000" w:themeColor="text1"/>
        </w:rPr>
        <w:t xml:space="preserve">Some separatists concede their main aim is to become a British Overseas Territory again, thus supporting the economic arguments for integration, albeit with a larger metropolitan power rather than a small developing state. But when pressed they maintain that as this option appears unavailable, independence is better than the status quo. In which case, we can conclude that the </w:t>
      </w:r>
      <w:r w:rsidR="00476D61" w:rsidRPr="00DB2F1B">
        <w:rPr>
          <w:rFonts w:asciiTheme="minorHAnsi" w:hAnsiTheme="minorHAnsi" w:cstheme="minorHAnsi"/>
          <w:color w:val="000000" w:themeColor="text1"/>
        </w:rPr>
        <w:t xml:space="preserve">logic </w:t>
      </w:r>
      <w:r w:rsidR="00BA6BF0" w:rsidRPr="00DB2F1B">
        <w:rPr>
          <w:rFonts w:asciiTheme="minorHAnsi" w:hAnsiTheme="minorHAnsi" w:cstheme="minorHAnsi"/>
          <w:color w:val="000000" w:themeColor="text1"/>
        </w:rPr>
        <w:t xml:space="preserve">of integration </w:t>
      </w:r>
      <w:r w:rsidR="00476D61" w:rsidRPr="00DB2F1B">
        <w:rPr>
          <w:rFonts w:asciiTheme="minorHAnsi" w:hAnsiTheme="minorHAnsi" w:cstheme="minorHAnsi"/>
          <w:color w:val="000000" w:themeColor="text1"/>
        </w:rPr>
        <w:t xml:space="preserve">does not necessarily hold if the larger part of the unitary state is a small island with </w:t>
      </w:r>
      <w:r w:rsidR="00A67A6F" w:rsidRPr="00DB2F1B">
        <w:rPr>
          <w:rFonts w:asciiTheme="minorHAnsi" w:hAnsiTheme="minorHAnsi" w:cstheme="minorHAnsi"/>
          <w:color w:val="000000" w:themeColor="text1"/>
        </w:rPr>
        <w:t>a developing economy</w:t>
      </w:r>
      <w:r w:rsidR="00BA6BF0" w:rsidRPr="00DB2F1B">
        <w:rPr>
          <w:rFonts w:asciiTheme="minorHAnsi" w:hAnsiTheme="minorHAnsi" w:cstheme="minorHAnsi"/>
          <w:color w:val="000000" w:themeColor="text1"/>
        </w:rPr>
        <w:t xml:space="preserve"> rather than a metropolitan power</w:t>
      </w:r>
      <w:r w:rsidR="00476D61" w:rsidRPr="00DB2F1B">
        <w:rPr>
          <w:rFonts w:asciiTheme="minorHAnsi" w:hAnsiTheme="minorHAnsi" w:cstheme="minorHAnsi"/>
          <w:color w:val="000000" w:themeColor="text1"/>
        </w:rPr>
        <w:t xml:space="preserve">. Indeed, one explanation for why these secessionist movements regularly arise, both in the Caribbean and other small island </w:t>
      </w:r>
      <w:r w:rsidR="00BA6BF0" w:rsidRPr="00DB2F1B">
        <w:rPr>
          <w:rFonts w:asciiTheme="minorHAnsi" w:hAnsiTheme="minorHAnsi" w:cstheme="minorHAnsi"/>
          <w:color w:val="000000" w:themeColor="text1"/>
        </w:rPr>
        <w:t xml:space="preserve">developing </w:t>
      </w:r>
      <w:r w:rsidR="00476D61" w:rsidRPr="00DB2F1B">
        <w:rPr>
          <w:rFonts w:asciiTheme="minorHAnsi" w:hAnsiTheme="minorHAnsi" w:cstheme="minorHAnsi"/>
          <w:color w:val="000000" w:themeColor="text1"/>
        </w:rPr>
        <w:t xml:space="preserve">states, is that local political </w:t>
      </w:r>
      <w:r w:rsidR="00511DF4" w:rsidRPr="00DB2F1B">
        <w:rPr>
          <w:rFonts w:asciiTheme="minorHAnsi" w:hAnsiTheme="minorHAnsi" w:cstheme="minorHAnsi"/>
          <w:color w:val="000000" w:themeColor="text1"/>
        </w:rPr>
        <w:t xml:space="preserve">actors </w:t>
      </w:r>
      <w:r w:rsidR="00A67A6F" w:rsidRPr="00DB2F1B">
        <w:rPr>
          <w:rFonts w:asciiTheme="minorHAnsi" w:hAnsiTheme="minorHAnsi" w:cstheme="minorHAnsi"/>
          <w:color w:val="000000" w:themeColor="text1"/>
        </w:rPr>
        <w:t>perceive little material difference in being</w:t>
      </w:r>
      <w:r w:rsidR="00476D61" w:rsidRPr="00DB2F1B">
        <w:rPr>
          <w:rFonts w:asciiTheme="minorHAnsi" w:hAnsiTheme="minorHAnsi" w:cstheme="minorHAnsi"/>
          <w:color w:val="000000" w:themeColor="text1"/>
        </w:rPr>
        <w:t xml:space="preserve"> a component </w:t>
      </w:r>
      <w:r w:rsidR="00BA6BF0" w:rsidRPr="00DB2F1B">
        <w:rPr>
          <w:rFonts w:asciiTheme="minorHAnsi" w:hAnsiTheme="minorHAnsi" w:cstheme="minorHAnsi"/>
          <w:color w:val="000000" w:themeColor="text1"/>
        </w:rPr>
        <w:t xml:space="preserve">territory </w:t>
      </w:r>
      <w:r w:rsidR="00476D61" w:rsidRPr="00DB2F1B">
        <w:rPr>
          <w:rFonts w:asciiTheme="minorHAnsi" w:hAnsiTheme="minorHAnsi" w:cstheme="minorHAnsi"/>
          <w:color w:val="000000" w:themeColor="text1"/>
        </w:rPr>
        <w:t xml:space="preserve">of a small state or </w:t>
      </w:r>
      <w:r w:rsidR="00BA6BF0" w:rsidRPr="00DB2F1B">
        <w:rPr>
          <w:rFonts w:asciiTheme="minorHAnsi" w:hAnsiTheme="minorHAnsi" w:cstheme="minorHAnsi"/>
          <w:color w:val="000000" w:themeColor="text1"/>
        </w:rPr>
        <w:t>a very small independent state</w:t>
      </w:r>
      <w:r w:rsidR="00476D61" w:rsidRPr="00DB2F1B">
        <w:rPr>
          <w:rFonts w:asciiTheme="minorHAnsi" w:hAnsiTheme="minorHAnsi" w:cstheme="minorHAnsi"/>
          <w:color w:val="000000" w:themeColor="text1"/>
        </w:rPr>
        <w:t xml:space="preserve">. In which case, the </w:t>
      </w:r>
      <w:r w:rsidR="00A67A6F" w:rsidRPr="00DB2F1B">
        <w:rPr>
          <w:rFonts w:asciiTheme="minorHAnsi" w:hAnsiTheme="minorHAnsi" w:cstheme="minorHAnsi"/>
          <w:color w:val="000000" w:themeColor="text1"/>
        </w:rPr>
        <w:t xml:space="preserve">economic </w:t>
      </w:r>
      <w:r w:rsidR="00476D61" w:rsidRPr="00DB2F1B">
        <w:rPr>
          <w:rFonts w:asciiTheme="minorHAnsi" w:hAnsiTheme="minorHAnsi" w:cstheme="minorHAnsi"/>
          <w:color w:val="000000" w:themeColor="text1"/>
        </w:rPr>
        <w:t xml:space="preserve">costs of secession are actually relatively low even if, from the outside, the viability of </w:t>
      </w:r>
      <w:r w:rsidR="00A67A6F" w:rsidRPr="00DB2F1B">
        <w:rPr>
          <w:rFonts w:asciiTheme="minorHAnsi" w:hAnsiTheme="minorHAnsi" w:cstheme="minorHAnsi"/>
          <w:color w:val="000000" w:themeColor="text1"/>
        </w:rPr>
        <w:t>what would be one of the world’s smallest state</w:t>
      </w:r>
      <w:r w:rsidR="00476D61" w:rsidRPr="00DB2F1B">
        <w:rPr>
          <w:rFonts w:asciiTheme="minorHAnsi" w:hAnsiTheme="minorHAnsi" w:cstheme="minorHAnsi"/>
          <w:color w:val="000000" w:themeColor="text1"/>
        </w:rPr>
        <w:t xml:space="preserve"> entity appears marginal at best.   </w:t>
      </w:r>
    </w:p>
    <w:p w14:paraId="6971C9C7" w14:textId="4D56BD45" w:rsidR="0004511D" w:rsidRPr="00DB2F1B" w:rsidRDefault="0004511D" w:rsidP="004A63F2">
      <w:pPr>
        <w:rPr>
          <w:rFonts w:asciiTheme="minorHAnsi" w:hAnsiTheme="minorHAnsi" w:cstheme="minorHAnsi"/>
          <w:color w:val="000000" w:themeColor="text1"/>
          <w:highlight w:val="yellow"/>
        </w:rPr>
      </w:pPr>
    </w:p>
    <w:p w14:paraId="2FDD20BF" w14:textId="66673682" w:rsidR="00654841" w:rsidRPr="00DB2F1B" w:rsidRDefault="00A67A6F">
      <w:pPr>
        <w:rPr>
          <w:rFonts w:asciiTheme="minorHAnsi" w:hAnsiTheme="minorHAnsi" w:cstheme="minorHAnsi"/>
          <w:color w:val="000000" w:themeColor="text1"/>
        </w:rPr>
      </w:pPr>
      <w:r w:rsidRPr="00DB2F1B">
        <w:rPr>
          <w:rFonts w:asciiTheme="minorHAnsi" w:hAnsiTheme="minorHAnsi" w:cstheme="minorHAnsi"/>
          <w:color w:val="000000" w:themeColor="text1"/>
        </w:rPr>
        <w:t>Given the shortcomings of existing theorising,</w:t>
      </w:r>
      <w:r w:rsidR="00A877DC" w:rsidRPr="00DB2F1B">
        <w:rPr>
          <w:rFonts w:asciiTheme="minorHAnsi" w:hAnsiTheme="minorHAnsi" w:cstheme="minorHAnsi"/>
          <w:color w:val="000000" w:themeColor="text1"/>
        </w:rPr>
        <w:t xml:space="preserve"> this article has </w:t>
      </w:r>
      <w:r w:rsidR="004A63F2" w:rsidRPr="00DB2F1B">
        <w:rPr>
          <w:rFonts w:asciiTheme="minorHAnsi" w:hAnsiTheme="minorHAnsi" w:cstheme="minorHAnsi"/>
          <w:color w:val="000000" w:themeColor="text1"/>
        </w:rPr>
        <w:t>foregrounded</w:t>
      </w:r>
      <w:r w:rsidR="00A877DC" w:rsidRPr="00DB2F1B">
        <w:rPr>
          <w:rFonts w:asciiTheme="minorHAnsi" w:hAnsiTheme="minorHAnsi" w:cstheme="minorHAnsi"/>
          <w:color w:val="000000" w:themeColor="text1"/>
        </w:rPr>
        <w:t xml:space="preserve"> </w:t>
      </w:r>
      <w:r w:rsidR="008D0AB3" w:rsidRPr="00DB2F1B">
        <w:rPr>
          <w:rFonts w:asciiTheme="minorHAnsi" w:hAnsiTheme="minorHAnsi" w:cstheme="minorHAnsi"/>
          <w:color w:val="000000" w:themeColor="text1"/>
        </w:rPr>
        <w:t>how</w:t>
      </w:r>
      <w:r w:rsidR="004A63F2" w:rsidRPr="00DB2F1B">
        <w:rPr>
          <w:rFonts w:asciiTheme="minorHAnsi" w:hAnsiTheme="minorHAnsi" w:cstheme="minorHAnsi"/>
          <w:color w:val="000000" w:themeColor="text1"/>
        </w:rPr>
        <w:t xml:space="preserve"> </w:t>
      </w:r>
      <w:r w:rsidR="008D0AB3" w:rsidRPr="00DB2F1B">
        <w:rPr>
          <w:rFonts w:asciiTheme="minorHAnsi" w:hAnsiTheme="minorHAnsi" w:cstheme="minorHAnsi"/>
          <w:color w:val="000000" w:themeColor="text1"/>
        </w:rPr>
        <w:t>‘</w:t>
      </w:r>
      <w:proofErr w:type="spellStart"/>
      <w:r w:rsidR="004A63F2" w:rsidRPr="00DB2F1B">
        <w:rPr>
          <w:rFonts w:asciiTheme="minorHAnsi" w:hAnsiTheme="minorHAnsi" w:cstheme="minorHAnsi"/>
          <w:color w:val="000000" w:themeColor="text1"/>
        </w:rPr>
        <w:t>island</w:t>
      </w:r>
      <w:r w:rsidR="008D0AB3" w:rsidRPr="00DB2F1B">
        <w:rPr>
          <w:rFonts w:asciiTheme="minorHAnsi" w:hAnsiTheme="minorHAnsi" w:cstheme="minorHAnsi"/>
          <w:color w:val="000000" w:themeColor="text1"/>
        </w:rPr>
        <w:t>nes</w:t>
      </w:r>
      <w:r w:rsidR="004A63F2" w:rsidRPr="00DB2F1B">
        <w:rPr>
          <w:rFonts w:asciiTheme="minorHAnsi" w:hAnsiTheme="minorHAnsi" w:cstheme="minorHAnsi"/>
          <w:color w:val="000000" w:themeColor="text1"/>
        </w:rPr>
        <w:t>s</w:t>
      </w:r>
      <w:proofErr w:type="spellEnd"/>
      <w:r w:rsidR="008D0AB3" w:rsidRPr="00DB2F1B">
        <w:rPr>
          <w:rFonts w:asciiTheme="minorHAnsi" w:hAnsiTheme="minorHAnsi" w:cstheme="minorHAnsi"/>
          <w:color w:val="000000" w:themeColor="text1"/>
        </w:rPr>
        <w:t>’</w:t>
      </w:r>
      <w:r w:rsidR="00242833" w:rsidRPr="00DB2F1B">
        <w:rPr>
          <w:rFonts w:asciiTheme="minorHAnsi" w:hAnsiTheme="minorHAnsi" w:cstheme="minorHAnsi"/>
          <w:color w:val="000000" w:themeColor="text1"/>
        </w:rPr>
        <w:t>—</w:t>
      </w:r>
      <w:r w:rsidR="003F1C7F" w:rsidRPr="00DB2F1B">
        <w:rPr>
          <w:rFonts w:asciiTheme="minorHAnsi" w:hAnsiTheme="minorHAnsi" w:cstheme="minorHAnsi"/>
          <w:color w:val="000000" w:themeColor="text1"/>
        </w:rPr>
        <w:t>they are physically distinct from other territories by virtue of a clearly demarcated border and are thus relatively insular and inaccessible</w:t>
      </w:r>
      <w:r w:rsidR="00242833" w:rsidRPr="00DB2F1B">
        <w:rPr>
          <w:rFonts w:asciiTheme="minorHAnsi" w:hAnsiTheme="minorHAnsi" w:cstheme="minorHAnsi"/>
          <w:color w:val="000000" w:themeColor="text1"/>
        </w:rPr>
        <w:t>—</w:t>
      </w:r>
      <w:r w:rsidR="008D0AB3" w:rsidRPr="00DB2F1B">
        <w:rPr>
          <w:rFonts w:asciiTheme="minorHAnsi" w:hAnsiTheme="minorHAnsi" w:cstheme="minorHAnsi"/>
          <w:color w:val="000000" w:themeColor="text1"/>
        </w:rPr>
        <w:t xml:space="preserve">serves as a proxy for territory </w:t>
      </w:r>
      <w:r w:rsidR="004A63F2" w:rsidRPr="00DB2F1B">
        <w:rPr>
          <w:rFonts w:asciiTheme="minorHAnsi" w:hAnsiTheme="minorHAnsi" w:cstheme="minorHAnsi"/>
          <w:color w:val="000000" w:themeColor="text1"/>
        </w:rPr>
        <w:t xml:space="preserve">and demonstrated how </w:t>
      </w:r>
      <w:r w:rsidR="008D0AB3" w:rsidRPr="00DB2F1B">
        <w:rPr>
          <w:rFonts w:asciiTheme="minorHAnsi" w:hAnsiTheme="minorHAnsi" w:cstheme="minorHAnsi"/>
          <w:color w:val="000000" w:themeColor="text1"/>
        </w:rPr>
        <w:t>it</w:t>
      </w:r>
      <w:r w:rsidR="004A63F2" w:rsidRPr="00DB2F1B">
        <w:rPr>
          <w:rFonts w:asciiTheme="minorHAnsi" w:hAnsiTheme="minorHAnsi" w:cstheme="minorHAnsi"/>
          <w:color w:val="000000" w:themeColor="text1"/>
        </w:rPr>
        <w:t xml:space="preserve"> </w:t>
      </w:r>
      <w:r w:rsidR="003F1C7F" w:rsidRPr="00DB2F1B">
        <w:rPr>
          <w:rFonts w:asciiTheme="minorHAnsi" w:hAnsiTheme="minorHAnsi" w:cstheme="minorHAnsi"/>
          <w:color w:val="000000" w:themeColor="text1"/>
        </w:rPr>
        <w:t xml:space="preserve">can function as a resource in the nationalist imaginary. </w:t>
      </w:r>
      <w:r w:rsidR="00654841" w:rsidRPr="00DB2F1B">
        <w:rPr>
          <w:rFonts w:asciiTheme="minorHAnsi" w:hAnsiTheme="minorHAnsi" w:cstheme="minorHAnsi"/>
          <w:color w:val="000000" w:themeColor="text1"/>
        </w:rPr>
        <w:t xml:space="preserve">In the </w:t>
      </w:r>
      <w:r w:rsidR="003F1C7F" w:rsidRPr="00DB2F1B">
        <w:rPr>
          <w:rFonts w:asciiTheme="minorHAnsi" w:hAnsiTheme="minorHAnsi" w:cstheme="minorHAnsi"/>
          <w:color w:val="000000" w:themeColor="text1"/>
        </w:rPr>
        <w:t>Barbuda case</w:t>
      </w:r>
      <w:r w:rsidR="00654841" w:rsidRPr="00DB2F1B">
        <w:rPr>
          <w:rFonts w:asciiTheme="minorHAnsi" w:hAnsiTheme="minorHAnsi" w:cstheme="minorHAnsi"/>
          <w:color w:val="000000" w:themeColor="text1"/>
        </w:rPr>
        <w:t xml:space="preserve">, political, cultural and legal arguments about access to land are </w:t>
      </w:r>
      <w:r w:rsidR="00C41A2E" w:rsidRPr="00DB2F1B">
        <w:rPr>
          <w:rFonts w:asciiTheme="minorHAnsi" w:hAnsiTheme="minorHAnsi" w:cstheme="minorHAnsi"/>
          <w:color w:val="000000" w:themeColor="text1"/>
        </w:rPr>
        <w:t>the essence of</w:t>
      </w:r>
      <w:r w:rsidR="00654841" w:rsidRPr="00DB2F1B">
        <w:rPr>
          <w:rFonts w:asciiTheme="minorHAnsi" w:hAnsiTheme="minorHAnsi" w:cstheme="minorHAnsi"/>
          <w:color w:val="000000" w:themeColor="text1"/>
        </w:rPr>
        <w:t xml:space="preserve"> secessionist claims</w:t>
      </w:r>
      <w:r w:rsidR="003F1C7F" w:rsidRPr="00DB2F1B">
        <w:rPr>
          <w:rFonts w:asciiTheme="minorHAnsi" w:hAnsiTheme="minorHAnsi" w:cstheme="minorHAnsi"/>
          <w:color w:val="000000" w:themeColor="text1"/>
        </w:rPr>
        <w:t xml:space="preserve">. </w:t>
      </w:r>
      <w:r w:rsidR="00654841" w:rsidRPr="00DB2F1B">
        <w:rPr>
          <w:rFonts w:asciiTheme="minorHAnsi" w:hAnsiTheme="minorHAnsi" w:cstheme="minorHAnsi"/>
          <w:color w:val="000000" w:themeColor="text1"/>
        </w:rPr>
        <w:t>But, as Kelle (2017) illustrates, appeals to symbolic territory</w:t>
      </w:r>
      <w:r w:rsidR="00087951" w:rsidRPr="00DB2F1B">
        <w:rPr>
          <w:rFonts w:asciiTheme="minorHAnsi" w:hAnsiTheme="minorHAnsi" w:cstheme="minorHAnsi"/>
          <w:color w:val="000000" w:themeColor="text1"/>
        </w:rPr>
        <w:t xml:space="preserve"> </w:t>
      </w:r>
      <w:r w:rsidR="00087951" w:rsidRPr="00DB2F1B">
        <w:rPr>
          <w:rFonts w:asciiTheme="minorHAnsi" w:hAnsiTheme="minorHAnsi" w:cstheme="minorHAnsi"/>
          <w:color w:val="000000" w:themeColor="text1"/>
        </w:rPr>
        <w:lastRenderedPageBreak/>
        <w:t>and ‘sacred ground’</w:t>
      </w:r>
      <w:r w:rsidR="00654841" w:rsidRPr="00DB2F1B">
        <w:rPr>
          <w:rFonts w:asciiTheme="minorHAnsi" w:hAnsiTheme="minorHAnsi" w:cstheme="minorHAnsi"/>
          <w:color w:val="000000" w:themeColor="text1"/>
        </w:rPr>
        <w:t xml:space="preserve"> </w:t>
      </w:r>
      <w:r w:rsidR="00087951" w:rsidRPr="00DB2F1B">
        <w:rPr>
          <w:rFonts w:asciiTheme="minorHAnsi" w:hAnsiTheme="minorHAnsi" w:cstheme="minorHAnsi"/>
          <w:color w:val="000000" w:themeColor="text1"/>
        </w:rPr>
        <w:t>can</w:t>
      </w:r>
      <w:r w:rsidR="00654841" w:rsidRPr="00DB2F1B">
        <w:rPr>
          <w:rFonts w:asciiTheme="minorHAnsi" w:hAnsiTheme="minorHAnsi" w:cstheme="minorHAnsi"/>
          <w:color w:val="000000" w:themeColor="text1"/>
        </w:rPr>
        <w:t xml:space="preserve"> also </w:t>
      </w:r>
      <w:r w:rsidR="00087951" w:rsidRPr="00DB2F1B">
        <w:rPr>
          <w:rFonts w:asciiTheme="minorHAnsi" w:hAnsiTheme="minorHAnsi" w:cstheme="minorHAnsi"/>
          <w:color w:val="000000" w:themeColor="text1"/>
        </w:rPr>
        <w:t>be</w:t>
      </w:r>
      <w:r w:rsidR="00654841" w:rsidRPr="00DB2F1B">
        <w:rPr>
          <w:rFonts w:asciiTheme="minorHAnsi" w:hAnsiTheme="minorHAnsi" w:cstheme="minorHAnsi"/>
          <w:color w:val="000000" w:themeColor="text1"/>
        </w:rPr>
        <w:t xml:space="preserve"> made on religious grounds, with Jerusalem perhaps the most poignant</w:t>
      </w:r>
      <w:r w:rsidR="00087951" w:rsidRPr="00DB2F1B">
        <w:rPr>
          <w:rFonts w:asciiTheme="minorHAnsi" w:hAnsiTheme="minorHAnsi" w:cstheme="minorHAnsi"/>
          <w:color w:val="000000" w:themeColor="text1"/>
        </w:rPr>
        <w:t xml:space="preserve"> global</w:t>
      </w:r>
      <w:r w:rsidR="00654841" w:rsidRPr="00DB2F1B">
        <w:rPr>
          <w:rFonts w:asciiTheme="minorHAnsi" w:hAnsiTheme="minorHAnsi" w:cstheme="minorHAnsi"/>
          <w:color w:val="000000" w:themeColor="text1"/>
        </w:rPr>
        <w:t xml:space="preserve"> example. In which case, while islands are an extreme </w:t>
      </w:r>
      <w:r w:rsidR="00D229E3" w:rsidRPr="00DB2F1B">
        <w:rPr>
          <w:rFonts w:asciiTheme="minorHAnsi" w:hAnsiTheme="minorHAnsi" w:cstheme="minorHAnsi"/>
          <w:color w:val="000000" w:themeColor="text1"/>
        </w:rPr>
        <w:t>example</w:t>
      </w:r>
      <w:r w:rsidR="00654841" w:rsidRPr="00DB2F1B">
        <w:rPr>
          <w:rFonts w:asciiTheme="minorHAnsi" w:hAnsiTheme="minorHAnsi" w:cstheme="minorHAnsi"/>
          <w:color w:val="000000" w:themeColor="text1"/>
        </w:rPr>
        <w:t xml:space="preserve"> of the way territory can function as a resource in the nationalist imaginary, there is no reason to assume that this factor does not combine with other well theorised </w:t>
      </w:r>
      <w:r w:rsidR="004C2AA3" w:rsidRPr="00DB2F1B">
        <w:rPr>
          <w:rFonts w:asciiTheme="minorHAnsi" w:hAnsiTheme="minorHAnsi" w:cstheme="minorHAnsi"/>
          <w:color w:val="000000" w:themeColor="text1"/>
        </w:rPr>
        <w:t>causes</w:t>
      </w:r>
      <w:r w:rsidR="00654841" w:rsidRPr="00DB2F1B">
        <w:rPr>
          <w:rFonts w:asciiTheme="minorHAnsi" w:hAnsiTheme="minorHAnsi" w:cstheme="minorHAnsi"/>
          <w:color w:val="000000" w:themeColor="text1"/>
        </w:rPr>
        <w:t xml:space="preserve">, be they economic, ethnic, religious or linguistic, to drive nationalist </w:t>
      </w:r>
      <w:r w:rsidR="00087951" w:rsidRPr="00DB2F1B">
        <w:rPr>
          <w:rFonts w:asciiTheme="minorHAnsi" w:hAnsiTheme="minorHAnsi" w:cstheme="minorHAnsi"/>
          <w:color w:val="000000" w:themeColor="text1"/>
        </w:rPr>
        <w:t>identity formation</w:t>
      </w:r>
      <w:r w:rsidR="00654841" w:rsidRPr="00DB2F1B">
        <w:rPr>
          <w:rFonts w:asciiTheme="minorHAnsi" w:hAnsiTheme="minorHAnsi" w:cstheme="minorHAnsi"/>
          <w:color w:val="000000" w:themeColor="text1"/>
        </w:rPr>
        <w:t>. Indeed, as Etherington (2010) illustrates, nationalists have always foreground</w:t>
      </w:r>
      <w:r w:rsidR="00087951" w:rsidRPr="00DB2F1B">
        <w:rPr>
          <w:rFonts w:asciiTheme="minorHAnsi" w:hAnsiTheme="minorHAnsi" w:cstheme="minorHAnsi"/>
          <w:color w:val="000000" w:themeColor="text1"/>
        </w:rPr>
        <w:t>ed</w:t>
      </w:r>
      <w:r w:rsidR="00654841" w:rsidRPr="00DB2F1B">
        <w:rPr>
          <w:rFonts w:asciiTheme="minorHAnsi" w:hAnsiTheme="minorHAnsi" w:cstheme="minorHAnsi"/>
          <w:color w:val="000000" w:themeColor="text1"/>
        </w:rPr>
        <w:t xml:space="preserve"> territory in their rhetoric, but scholars tend to subordinate it nonetheless. This article </w:t>
      </w:r>
      <w:r w:rsidR="00A877DC" w:rsidRPr="00DB2F1B">
        <w:rPr>
          <w:rFonts w:asciiTheme="minorHAnsi" w:hAnsiTheme="minorHAnsi" w:cstheme="minorHAnsi"/>
          <w:color w:val="000000" w:themeColor="text1"/>
        </w:rPr>
        <w:t xml:space="preserve">has sought </w:t>
      </w:r>
      <w:r w:rsidR="00654841" w:rsidRPr="00DB2F1B">
        <w:rPr>
          <w:rFonts w:asciiTheme="minorHAnsi" w:hAnsiTheme="minorHAnsi" w:cstheme="minorHAnsi"/>
          <w:color w:val="000000" w:themeColor="text1"/>
        </w:rPr>
        <w:t xml:space="preserve">to rectify this situation. </w:t>
      </w:r>
      <w:r w:rsidR="004A63F2" w:rsidRPr="00DB2F1B">
        <w:rPr>
          <w:rFonts w:asciiTheme="minorHAnsi" w:hAnsiTheme="minorHAnsi" w:cstheme="minorHAnsi"/>
          <w:color w:val="000000" w:themeColor="text1"/>
        </w:rPr>
        <w:t>P</w:t>
      </w:r>
      <w:r w:rsidR="00654841" w:rsidRPr="00DB2F1B">
        <w:rPr>
          <w:rFonts w:asciiTheme="minorHAnsi" w:hAnsiTheme="minorHAnsi" w:cstheme="minorHAnsi"/>
          <w:color w:val="000000" w:themeColor="text1"/>
        </w:rPr>
        <w:t xml:space="preserve">aying greater attention </w:t>
      </w:r>
      <w:r w:rsidR="00087951" w:rsidRPr="00DB2F1B">
        <w:rPr>
          <w:rFonts w:asciiTheme="minorHAnsi" w:hAnsiTheme="minorHAnsi" w:cstheme="minorHAnsi"/>
          <w:color w:val="000000" w:themeColor="text1"/>
        </w:rPr>
        <w:t xml:space="preserve">to </w:t>
      </w:r>
      <w:r w:rsidR="00654841" w:rsidRPr="00DB2F1B">
        <w:rPr>
          <w:rFonts w:asciiTheme="minorHAnsi" w:hAnsiTheme="minorHAnsi" w:cstheme="minorHAnsi"/>
          <w:color w:val="000000" w:themeColor="text1"/>
        </w:rPr>
        <w:t>how territory acts as a resource in the nationalist imaginary can allow us to re-examine long-standing studies and cases in new and penetrating light. We do not have to return to a primordialist understanding of nationalism to do so; constructivist accounts are well equipped to account for territory</w:t>
      </w:r>
      <w:r w:rsidR="00AB57A3" w:rsidRPr="00DB2F1B">
        <w:rPr>
          <w:rFonts w:asciiTheme="minorHAnsi" w:hAnsiTheme="minorHAnsi" w:cstheme="minorHAnsi"/>
          <w:color w:val="000000" w:themeColor="text1"/>
        </w:rPr>
        <w:t>,</w:t>
      </w:r>
      <w:r w:rsidR="00654841" w:rsidRPr="00DB2F1B">
        <w:rPr>
          <w:rFonts w:asciiTheme="minorHAnsi" w:hAnsiTheme="minorHAnsi" w:cstheme="minorHAnsi"/>
          <w:color w:val="000000" w:themeColor="text1"/>
        </w:rPr>
        <w:t xml:space="preserve"> they are just rarely employed to that end. By studying nationalism and secession on small islands we can learn something about larger states too. </w:t>
      </w:r>
    </w:p>
    <w:p w14:paraId="27EF9A8A" w14:textId="10E8491B" w:rsidR="001D7C91" w:rsidRPr="00DB2F1B" w:rsidRDefault="001D7C91">
      <w:pPr>
        <w:rPr>
          <w:rFonts w:asciiTheme="minorHAnsi" w:hAnsiTheme="minorHAnsi" w:cstheme="minorHAnsi"/>
          <w:color w:val="000000" w:themeColor="text1"/>
        </w:rPr>
      </w:pPr>
    </w:p>
    <w:p w14:paraId="275D0611" w14:textId="77777777" w:rsidR="004902AD" w:rsidRPr="00DB2F1B" w:rsidRDefault="004902AD">
      <w:pPr>
        <w:rPr>
          <w:rFonts w:asciiTheme="minorHAnsi" w:hAnsiTheme="minorHAnsi" w:cstheme="minorHAnsi"/>
          <w:color w:val="000000" w:themeColor="text1"/>
        </w:rPr>
      </w:pPr>
    </w:p>
    <w:p w14:paraId="0C8D642C" w14:textId="77777777" w:rsidR="004902AD" w:rsidRPr="00DB2F1B" w:rsidRDefault="004902AD">
      <w:pPr>
        <w:rPr>
          <w:rFonts w:asciiTheme="minorHAnsi" w:hAnsiTheme="minorHAnsi" w:cstheme="minorHAnsi"/>
          <w:color w:val="000000" w:themeColor="text1"/>
        </w:rPr>
      </w:pPr>
    </w:p>
    <w:p w14:paraId="30598536" w14:textId="77777777" w:rsidR="00087951" w:rsidRPr="00DB2F1B" w:rsidRDefault="00087951">
      <w:pPr>
        <w:rPr>
          <w:rFonts w:asciiTheme="minorHAnsi" w:hAnsiTheme="minorHAnsi" w:cstheme="minorHAnsi"/>
          <w:b/>
          <w:color w:val="000000" w:themeColor="text1"/>
        </w:rPr>
      </w:pPr>
      <w:r w:rsidRPr="00DB2F1B">
        <w:rPr>
          <w:rFonts w:asciiTheme="minorHAnsi" w:hAnsiTheme="minorHAnsi" w:cstheme="minorHAnsi"/>
          <w:b/>
          <w:color w:val="000000" w:themeColor="text1"/>
        </w:rPr>
        <w:br w:type="page"/>
      </w:r>
    </w:p>
    <w:p w14:paraId="129B78F8" w14:textId="16C48BFE" w:rsidR="00AB57A3" w:rsidRPr="00DB2F1B" w:rsidRDefault="00AB57A3">
      <w:pPr>
        <w:rPr>
          <w:rFonts w:asciiTheme="minorHAnsi" w:hAnsiTheme="minorHAnsi" w:cstheme="minorHAnsi"/>
          <w:b/>
          <w:color w:val="000000" w:themeColor="text1"/>
        </w:rPr>
      </w:pPr>
      <w:r w:rsidRPr="00DB2F1B">
        <w:rPr>
          <w:rFonts w:asciiTheme="minorHAnsi" w:hAnsiTheme="minorHAnsi" w:cstheme="minorHAnsi"/>
          <w:b/>
          <w:color w:val="000000" w:themeColor="text1"/>
        </w:rPr>
        <w:lastRenderedPageBreak/>
        <w:t>Bibliography</w:t>
      </w:r>
    </w:p>
    <w:p w14:paraId="0D3B5569" w14:textId="3C6949B3" w:rsidR="00754479" w:rsidRPr="00DB2F1B" w:rsidRDefault="00754479">
      <w:pPr>
        <w:rPr>
          <w:rFonts w:asciiTheme="minorHAnsi" w:hAnsiTheme="minorHAnsi" w:cstheme="minorHAnsi"/>
          <w:b/>
          <w:color w:val="000000" w:themeColor="text1"/>
        </w:rPr>
      </w:pPr>
    </w:p>
    <w:p w14:paraId="5C7C937A" w14:textId="77777777" w:rsidR="00895368" w:rsidRPr="00DB2F1B" w:rsidRDefault="00895368" w:rsidP="00895368">
      <w:pPr>
        <w:rPr>
          <w:rFonts w:asciiTheme="minorHAnsi" w:hAnsiTheme="minorHAnsi" w:cstheme="minorHAnsi"/>
          <w:color w:val="000000" w:themeColor="text1"/>
        </w:rPr>
      </w:pPr>
      <w:r w:rsidRPr="00DB2F1B">
        <w:rPr>
          <w:rFonts w:asciiTheme="minorHAnsi" w:hAnsiTheme="minorHAnsi" w:cstheme="minorHAnsi"/>
          <w:color w:val="000000" w:themeColor="text1"/>
        </w:rPr>
        <w:t>Agnew, John. "The territorial trap: the geographical assumptions of international relations theory." </w:t>
      </w:r>
      <w:r w:rsidRPr="00DB2F1B">
        <w:rPr>
          <w:rFonts w:asciiTheme="minorHAnsi" w:hAnsiTheme="minorHAnsi" w:cstheme="minorHAnsi"/>
          <w:i/>
          <w:iCs/>
          <w:color w:val="000000" w:themeColor="text1"/>
        </w:rPr>
        <w:t>Review of international political economy</w:t>
      </w:r>
      <w:r w:rsidRPr="00DB2F1B">
        <w:rPr>
          <w:rFonts w:asciiTheme="minorHAnsi" w:hAnsiTheme="minorHAnsi" w:cstheme="minorHAnsi"/>
          <w:color w:val="000000" w:themeColor="text1"/>
        </w:rPr>
        <w:t> 1.1 (1994): 53-80</w:t>
      </w:r>
    </w:p>
    <w:p w14:paraId="7B2A838B" w14:textId="77777777" w:rsidR="00895368" w:rsidRPr="00DB2F1B" w:rsidRDefault="00895368" w:rsidP="00177C24">
      <w:pPr>
        <w:rPr>
          <w:rFonts w:asciiTheme="minorHAnsi" w:hAnsiTheme="minorHAnsi" w:cstheme="minorHAnsi"/>
          <w:color w:val="000000" w:themeColor="text1"/>
        </w:rPr>
      </w:pPr>
    </w:p>
    <w:p w14:paraId="4BCF6AE1" w14:textId="2905664E" w:rsidR="00177C24" w:rsidRPr="00DB2F1B" w:rsidRDefault="00177C24" w:rsidP="00177C24">
      <w:pPr>
        <w:rPr>
          <w:rFonts w:asciiTheme="minorHAnsi" w:hAnsiTheme="minorHAnsi" w:cstheme="minorHAnsi"/>
          <w:color w:val="000000" w:themeColor="text1"/>
        </w:rPr>
      </w:pPr>
      <w:r w:rsidRPr="00DB2F1B">
        <w:rPr>
          <w:rFonts w:asciiTheme="minorHAnsi" w:hAnsiTheme="minorHAnsi" w:cstheme="minorHAnsi"/>
          <w:color w:val="000000" w:themeColor="text1"/>
        </w:rPr>
        <w:t>Anderson, Benedict. </w:t>
      </w:r>
      <w:r w:rsidRPr="00DB2F1B">
        <w:rPr>
          <w:rFonts w:asciiTheme="minorHAnsi" w:hAnsiTheme="minorHAnsi" w:cstheme="minorHAnsi"/>
          <w:i/>
          <w:iCs/>
          <w:color w:val="000000" w:themeColor="text1"/>
        </w:rPr>
        <w:t>Imagined communities: Reflections on the origin and spread of nationalism</w:t>
      </w:r>
      <w:r w:rsidRPr="00DB2F1B">
        <w:rPr>
          <w:rFonts w:asciiTheme="minorHAnsi" w:hAnsiTheme="minorHAnsi" w:cstheme="minorHAnsi"/>
          <w:color w:val="000000" w:themeColor="text1"/>
        </w:rPr>
        <w:t>. London: Verso Books, 1983.</w:t>
      </w:r>
    </w:p>
    <w:p w14:paraId="4F4F768A" w14:textId="5265AED1" w:rsidR="009F09F8" w:rsidRPr="00DB2F1B" w:rsidRDefault="009F09F8" w:rsidP="00177C24">
      <w:pPr>
        <w:rPr>
          <w:rFonts w:asciiTheme="minorHAnsi" w:hAnsiTheme="minorHAnsi" w:cstheme="minorHAnsi"/>
          <w:color w:val="000000" w:themeColor="text1"/>
        </w:rPr>
      </w:pPr>
    </w:p>
    <w:p w14:paraId="1E44DA74" w14:textId="77777777" w:rsidR="00910DAB" w:rsidRPr="00DB2F1B" w:rsidRDefault="00910DAB" w:rsidP="00910DAB">
      <w:pPr>
        <w:rPr>
          <w:rFonts w:asciiTheme="minorHAnsi" w:hAnsiTheme="minorHAnsi" w:cstheme="minorHAnsi"/>
          <w:color w:val="000000" w:themeColor="text1"/>
        </w:rPr>
      </w:pPr>
      <w:r w:rsidRPr="00DB2F1B">
        <w:rPr>
          <w:rFonts w:asciiTheme="minorHAnsi" w:hAnsiTheme="minorHAnsi" w:cstheme="minorHAnsi"/>
          <w:color w:val="000000" w:themeColor="text1"/>
        </w:rPr>
        <w:t>Baldacchino, Godfrey. "The coming of age of island studies." </w:t>
      </w:r>
      <w:proofErr w:type="spellStart"/>
      <w:r w:rsidRPr="00DB2F1B">
        <w:rPr>
          <w:rFonts w:asciiTheme="minorHAnsi" w:hAnsiTheme="minorHAnsi" w:cstheme="minorHAnsi"/>
          <w:i/>
          <w:iCs/>
          <w:color w:val="000000" w:themeColor="text1"/>
        </w:rPr>
        <w:t>Tijdschrift</w:t>
      </w:r>
      <w:proofErr w:type="spellEnd"/>
      <w:r w:rsidRPr="00DB2F1B">
        <w:rPr>
          <w:rFonts w:asciiTheme="minorHAnsi" w:hAnsiTheme="minorHAnsi" w:cstheme="minorHAnsi"/>
          <w:i/>
          <w:iCs/>
          <w:color w:val="000000" w:themeColor="text1"/>
        </w:rPr>
        <w:t xml:space="preserve"> </w:t>
      </w:r>
      <w:proofErr w:type="spellStart"/>
      <w:r w:rsidRPr="00DB2F1B">
        <w:rPr>
          <w:rFonts w:asciiTheme="minorHAnsi" w:hAnsiTheme="minorHAnsi" w:cstheme="minorHAnsi"/>
          <w:i/>
          <w:iCs/>
          <w:color w:val="000000" w:themeColor="text1"/>
        </w:rPr>
        <w:t>voor</w:t>
      </w:r>
      <w:proofErr w:type="spellEnd"/>
      <w:r w:rsidRPr="00DB2F1B">
        <w:rPr>
          <w:rFonts w:asciiTheme="minorHAnsi" w:hAnsiTheme="minorHAnsi" w:cstheme="minorHAnsi"/>
          <w:i/>
          <w:iCs/>
          <w:color w:val="000000" w:themeColor="text1"/>
        </w:rPr>
        <w:t xml:space="preserve"> </w:t>
      </w:r>
      <w:proofErr w:type="spellStart"/>
      <w:r w:rsidRPr="00DB2F1B">
        <w:rPr>
          <w:rFonts w:asciiTheme="minorHAnsi" w:hAnsiTheme="minorHAnsi" w:cstheme="minorHAnsi"/>
          <w:i/>
          <w:iCs/>
          <w:color w:val="000000" w:themeColor="text1"/>
        </w:rPr>
        <w:t>economische</w:t>
      </w:r>
      <w:proofErr w:type="spellEnd"/>
      <w:r w:rsidRPr="00DB2F1B">
        <w:rPr>
          <w:rFonts w:asciiTheme="minorHAnsi" w:hAnsiTheme="minorHAnsi" w:cstheme="minorHAnsi"/>
          <w:i/>
          <w:iCs/>
          <w:color w:val="000000" w:themeColor="text1"/>
        </w:rPr>
        <w:t xml:space="preserve"> </w:t>
      </w:r>
      <w:proofErr w:type="spellStart"/>
      <w:r w:rsidRPr="00DB2F1B">
        <w:rPr>
          <w:rFonts w:asciiTheme="minorHAnsi" w:hAnsiTheme="minorHAnsi" w:cstheme="minorHAnsi"/>
          <w:i/>
          <w:iCs/>
          <w:color w:val="000000" w:themeColor="text1"/>
        </w:rPr>
        <w:t>en</w:t>
      </w:r>
      <w:proofErr w:type="spellEnd"/>
      <w:r w:rsidRPr="00DB2F1B">
        <w:rPr>
          <w:rFonts w:asciiTheme="minorHAnsi" w:hAnsiTheme="minorHAnsi" w:cstheme="minorHAnsi"/>
          <w:i/>
          <w:iCs/>
          <w:color w:val="000000" w:themeColor="text1"/>
        </w:rPr>
        <w:t xml:space="preserve"> </w:t>
      </w:r>
      <w:proofErr w:type="spellStart"/>
      <w:r w:rsidRPr="00DB2F1B">
        <w:rPr>
          <w:rFonts w:asciiTheme="minorHAnsi" w:hAnsiTheme="minorHAnsi" w:cstheme="minorHAnsi"/>
          <w:i/>
          <w:iCs/>
          <w:color w:val="000000" w:themeColor="text1"/>
        </w:rPr>
        <w:t>sociale</w:t>
      </w:r>
      <w:proofErr w:type="spellEnd"/>
      <w:r w:rsidRPr="00DB2F1B">
        <w:rPr>
          <w:rFonts w:asciiTheme="minorHAnsi" w:hAnsiTheme="minorHAnsi" w:cstheme="minorHAnsi"/>
          <w:i/>
          <w:iCs/>
          <w:color w:val="000000" w:themeColor="text1"/>
        </w:rPr>
        <w:t xml:space="preserve"> </w:t>
      </w:r>
      <w:proofErr w:type="spellStart"/>
      <w:r w:rsidRPr="00DB2F1B">
        <w:rPr>
          <w:rFonts w:asciiTheme="minorHAnsi" w:hAnsiTheme="minorHAnsi" w:cstheme="minorHAnsi"/>
          <w:i/>
          <w:iCs/>
          <w:color w:val="000000" w:themeColor="text1"/>
        </w:rPr>
        <w:t>geografie</w:t>
      </w:r>
      <w:proofErr w:type="spellEnd"/>
      <w:r w:rsidRPr="00DB2F1B">
        <w:rPr>
          <w:rFonts w:asciiTheme="minorHAnsi" w:hAnsiTheme="minorHAnsi" w:cstheme="minorHAnsi"/>
          <w:color w:val="000000" w:themeColor="text1"/>
        </w:rPr>
        <w:t> 95.3 (2004): 272-283</w:t>
      </w:r>
    </w:p>
    <w:p w14:paraId="14044532" w14:textId="77777777" w:rsidR="00424A04" w:rsidRPr="00DB2F1B" w:rsidRDefault="00424A04" w:rsidP="00910DAB">
      <w:pPr>
        <w:rPr>
          <w:rFonts w:asciiTheme="minorHAnsi" w:hAnsiTheme="minorHAnsi" w:cstheme="minorHAnsi"/>
          <w:color w:val="000000" w:themeColor="text1"/>
        </w:rPr>
      </w:pPr>
    </w:p>
    <w:p w14:paraId="41E8A7A7" w14:textId="77777777" w:rsidR="00424A04" w:rsidRPr="00DB2F1B" w:rsidRDefault="00424A04" w:rsidP="00424A04">
      <w:pPr>
        <w:rPr>
          <w:rFonts w:asciiTheme="minorHAnsi" w:hAnsiTheme="minorHAnsi" w:cstheme="minorHAnsi"/>
          <w:color w:val="000000" w:themeColor="text1"/>
        </w:rPr>
      </w:pPr>
      <w:proofErr w:type="spellStart"/>
      <w:r w:rsidRPr="00DB2F1B">
        <w:rPr>
          <w:rFonts w:asciiTheme="minorHAnsi" w:hAnsiTheme="minorHAnsi" w:cstheme="minorHAnsi"/>
          <w:color w:val="000000" w:themeColor="text1"/>
        </w:rPr>
        <w:t>Baldacchino</w:t>
      </w:r>
      <w:proofErr w:type="spellEnd"/>
      <w:r w:rsidRPr="00DB2F1B">
        <w:rPr>
          <w:rFonts w:asciiTheme="minorHAnsi" w:hAnsiTheme="minorHAnsi" w:cstheme="minorHAnsi"/>
          <w:color w:val="000000" w:themeColor="text1"/>
        </w:rPr>
        <w:t>, Godfrey, and Eve Hepburn. "A different appetite for sovereignty? Independence movements in subnational island jurisdictions." </w:t>
      </w:r>
      <w:r w:rsidRPr="00DB2F1B">
        <w:rPr>
          <w:rFonts w:asciiTheme="minorHAnsi" w:hAnsiTheme="minorHAnsi" w:cstheme="minorHAnsi"/>
          <w:i/>
          <w:iCs/>
          <w:color w:val="000000" w:themeColor="text1"/>
        </w:rPr>
        <w:t>Commonwealth &amp; Comparative Politics</w:t>
      </w:r>
      <w:r w:rsidRPr="00DB2F1B">
        <w:rPr>
          <w:rFonts w:asciiTheme="minorHAnsi" w:hAnsiTheme="minorHAnsi" w:cstheme="minorHAnsi"/>
          <w:color w:val="000000" w:themeColor="text1"/>
        </w:rPr>
        <w:t>50.4 (2012): 555-568</w:t>
      </w:r>
    </w:p>
    <w:p w14:paraId="34728CFF" w14:textId="77777777" w:rsidR="00910DAB" w:rsidRPr="00DB2F1B" w:rsidRDefault="00910DAB" w:rsidP="00177C24">
      <w:pPr>
        <w:rPr>
          <w:rFonts w:asciiTheme="minorHAnsi" w:hAnsiTheme="minorHAnsi" w:cstheme="minorHAnsi"/>
          <w:color w:val="000000" w:themeColor="text1"/>
        </w:rPr>
      </w:pPr>
    </w:p>
    <w:p w14:paraId="1552D7B2" w14:textId="5BD66DDD" w:rsidR="00424A04" w:rsidRPr="00DB2F1B" w:rsidRDefault="00424A04" w:rsidP="00424A04">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Ballard, Chris. "It's the land, stupid! The moral economy of resource ownership in Papua New Guinea."  In P. </w:t>
      </w:r>
      <w:proofErr w:type="spellStart"/>
      <w:r w:rsidRPr="00DB2F1B">
        <w:rPr>
          <w:rFonts w:asciiTheme="minorHAnsi" w:hAnsiTheme="minorHAnsi" w:cstheme="minorHAnsi"/>
          <w:color w:val="000000" w:themeColor="text1"/>
        </w:rPr>
        <w:t>Larmour</w:t>
      </w:r>
      <w:proofErr w:type="spellEnd"/>
      <w:r w:rsidRPr="00DB2F1B">
        <w:rPr>
          <w:rFonts w:asciiTheme="minorHAnsi" w:hAnsiTheme="minorHAnsi" w:cstheme="minorHAnsi"/>
          <w:color w:val="000000" w:themeColor="text1"/>
        </w:rPr>
        <w:t xml:space="preserve"> (ed.) </w:t>
      </w:r>
      <w:r w:rsidRPr="00DB2F1B">
        <w:rPr>
          <w:rFonts w:asciiTheme="minorHAnsi" w:hAnsiTheme="minorHAnsi" w:cstheme="minorHAnsi"/>
          <w:i/>
          <w:iCs/>
          <w:color w:val="000000" w:themeColor="text1"/>
        </w:rPr>
        <w:t>The governance of common property in the Pacific region</w:t>
      </w:r>
      <w:r w:rsidRPr="00DB2F1B">
        <w:rPr>
          <w:rFonts w:asciiTheme="minorHAnsi" w:hAnsiTheme="minorHAnsi" w:cstheme="minorHAnsi"/>
          <w:color w:val="000000" w:themeColor="text1"/>
        </w:rPr>
        <w:t xml:space="preserve">, pp. 47-65. Canberra: ANU E Press, 2013. </w:t>
      </w:r>
    </w:p>
    <w:p w14:paraId="11A7A328" w14:textId="672AE4A9" w:rsidR="003B4B55" w:rsidRPr="00DB2F1B" w:rsidRDefault="003B4B55" w:rsidP="009F09F8">
      <w:pPr>
        <w:rPr>
          <w:rFonts w:asciiTheme="minorHAnsi" w:hAnsiTheme="minorHAnsi" w:cstheme="minorHAnsi"/>
          <w:color w:val="000000" w:themeColor="text1"/>
        </w:rPr>
      </w:pPr>
    </w:p>
    <w:p w14:paraId="739321E6" w14:textId="75007837" w:rsidR="003B4B55" w:rsidRPr="00DB2F1B" w:rsidRDefault="003B4B55"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Benn, D., and P Bienvenu. </w:t>
      </w:r>
      <w:r w:rsidRPr="00DB2F1B">
        <w:rPr>
          <w:rFonts w:asciiTheme="minorHAnsi" w:hAnsiTheme="minorHAnsi" w:cstheme="minorHAnsi"/>
          <w:i/>
          <w:color w:val="000000" w:themeColor="text1"/>
        </w:rPr>
        <w:t xml:space="preserve">Review of the Relations between </w:t>
      </w:r>
      <w:r w:rsidR="00E06B84" w:rsidRPr="00DB2F1B">
        <w:rPr>
          <w:rFonts w:asciiTheme="minorHAnsi" w:hAnsiTheme="minorHAnsi" w:cstheme="minorHAnsi"/>
          <w:i/>
          <w:color w:val="000000" w:themeColor="text1"/>
        </w:rPr>
        <w:t>t</w:t>
      </w:r>
      <w:r w:rsidRPr="00DB2F1B">
        <w:rPr>
          <w:rFonts w:asciiTheme="minorHAnsi" w:hAnsiTheme="minorHAnsi" w:cstheme="minorHAnsi"/>
          <w:i/>
          <w:color w:val="000000" w:themeColor="text1"/>
        </w:rPr>
        <w:t>he Government of Antigua and Barbuda and the Barbuda Local Council: Report of the Commonwealth Review Team</w:t>
      </w:r>
      <w:r w:rsidR="00E06B84" w:rsidRPr="00DB2F1B">
        <w:rPr>
          <w:rFonts w:asciiTheme="minorHAnsi" w:hAnsiTheme="minorHAnsi" w:cstheme="minorHAnsi"/>
          <w:color w:val="000000" w:themeColor="text1"/>
        </w:rPr>
        <w:t>. London: Commonwealth Secretariat, 2000.</w:t>
      </w:r>
    </w:p>
    <w:p w14:paraId="5A5F71F9" w14:textId="77777777" w:rsidR="00424A04" w:rsidRPr="00DB2F1B" w:rsidRDefault="00424A04" w:rsidP="009F09F8">
      <w:pPr>
        <w:rPr>
          <w:rFonts w:asciiTheme="minorHAnsi" w:hAnsiTheme="minorHAnsi" w:cstheme="minorHAnsi"/>
          <w:color w:val="000000" w:themeColor="text1"/>
        </w:rPr>
      </w:pPr>
    </w:p>
    <w:p w14:paraId="4389A16C" w14:textId="374901EE" w:rsidR="00424A04" w:rsidRPr="00DB2F1B" w:rsidRDefault="00424A04" w:rsidP="00424A04">
      <w:pPr>
        <w:rPr>
          <w:rFonts w:asciiTheme="minorHAnsi" w:hAnsiTheme="minorHAnsi" w:cstheme="minorHAnsi"/>
          <w:color w:val="000000" w:themeColor="text1"/>
        </w:rPr>
      </w:pPr>
      <w:r w:rsidRPr="00DB2F1B">
        <w:rPr>
          <w:rFonts w:asciiTheme="minorHAnsi" w:hAnsiTheme="minorHAnsi" w:cstheme="minorHAnsi"/>
          <w:color w:val="000000" w:themeColor="text1"/>
        </w:rPr>
        <w:t>Bishop, Matthew Louis. "Slaying the ‘</w:t>
      </w:r>
      <w:proofErr w:type="spellStart"/>
      <w:r w:rsidRPr="00DB2F1B">
        <w:rPr>
          <w:rFonts w:asciiTheme="minorHAnsi" w:hAnsiTheme="minorHAnsi" w:cstheme="minorHAnsi"/>
          <w:color w:val="000000" w:themeColor="text1"/>
        </w:rPr>
        <w:t>Westmonster</w:t>
      </w:r>
      <w:proofErr w:type="spellEnd"/>
      <w:r w:rsidRPr="00DB2F1B">
        <w:rPr>
          <w:rFonts w:asciiTheme="minorHAnsi" w:hAnsiTheme="minorHAnsi" w:cstheme="minorHAnsi"/>
          <w:color w:val="000000" w:themeColor="text1"/>
        </w:rPr>
        <w:t>’</w:t>
      </w:r>
      <w:r w:rsidR="00C32EFF">
        <w:rPr>
          <w:rFonts w:asciiTheme="minorHAnsi" w:hAnsiTheme="minorHAnsi" w:cstheme="minorHAnsi"/>
          <w:color w:val="000000" w:themeColor="text1"/>
        </w:rPr>
        <w:t xml:space="preserve"> </w:t>
      </w:r>
      <w:r w:rsidRPr="00DB2F1B">
        <w:rPr>
          <w:rFonts w:asciiTheme="minorHAnsi" w:hAnsiTheme="minorHAnsi" w:cstheme="minorHAnsi"/>
          <w:color w:val="000000" w:themeColor="text1"/>
        </w:rPr>
        <w:t>in the Caribbean? Constitutional reform in St Vincent and the Grenadines." </w:t>
      </w:r>
      <w:r w:rsidRPr="00DB2F1B">
        <w:rPr>
          <w:rFonts w:asciiTheme="minorHAnsi" w:hAnsiTheme="minorHAnsi" w:cstheme="minorHAnsi"/>
          <w:i/>
          <w:iCs/>
          <w:color w:val="000000" w:themeColor="text1"/>
        </w:rPr>
        <w:t>The British Journal of Politics and International Relations</w:t>
      </w:r>
      <w:r w:rsidRPr="00DB2F1B">
        <w:rPr>
          <w:rFonts w:asciiTheme="minorHAnsi" w:hAnsiTheme="minorHAnsi" w:cstheme="minorHAnsi"/>
          <w:color w:val="000000" w:themeColor="text1"/>
        </w:rPr>
        <w:t> 13.3 (2011): 420-437</w:t>
      </w:r>
    </w:p>
    <w:p w14:paraId="2E3D3D7B" w14:textId="1B9284A3" w:rsidR="00754479" w:rsidRDefault="00754479">
      <w:pPr>
        <w:rPr>
          <w:rFonts w:asciiTheme="minorHAnsi" w:hAnsiTheme="minorHAnsi" w:cstheme="minorHAnsi"/>
          <w:b/>
          <w:color w:val="000000" w:themeColor="text1"/>
        </w:rPr>
      </w:pPr>
    </w:p>
    <w:p w14:paraId="5EF72493" w14:textId="5E042AFF" w:rsidR="008F4465" w:rsidRPr="008F4465" w:rsidRDefault="008F4465">
      <w:pPr>
        <w:rPr>
          <w:rFonts w:asciiTheme="minorHAnsi" w:hAnsiTheme="minorHAnsi" w:cstheme="minorHAnsi"/>
          <w:color w:val="000000" w:themeColor="text1"/>
        </w:rPr>
      </w:pPr>
      <w:r w:rsidRPr="008F4465">
        <w:rPr>
          <w:rFonts w:asciiTheme="minorHAnsi" w:hAnsiTheme="minorHAnsi" w:cstheme="minorHAnsi"/>
          <w:color w:val="000000" w:themeColor="text1"/>
        </w:rPr>
        <w:t>Boswell, John, Jack Corbett, and R. A. W. Rhodes. </w:t>
      </w:r>
      <w:r w:rsidRPr="008F4465">
        <w:rPr>
          <w:rFonts w:asciiTheme="minorHAnsi" w:hAnsiTheme="minorHAnsi" w:cstheme="minorHAnsi"/>
          <w:i/>
          <w:color w:val="000000" w:themeColor="text1"/>
        </w:rPr>
        <w:t>The Art and Craft of Comparison</w:t>
      </w:r>
      <w:r w:rsidRPr="008F446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Cambridge: </w:t>
      </w:r>
      <w:r w:rsidRPr="008F4465">
        <w:rPr>
          <w:rFonts w:asciiTheme="minorHAnsi" w:hAnsiTheme="minorHAnsi" w:cstheme="minorHAnsi"/>
          <w:color w:val="000000" w:themeColor="text1"/>
        </w:rPr>
        <w:t>Cambridge University Press, 2019</w:t>
      </w:r>
    </w:p>
    <w:p w14:paraId="077929AC" w14:textId="77777777" w:rsidR="008F4465" w:rsidRPr="00DB2F1B" w:rsidRDefault="008F4465">
      <w:pPr>
        <w:rPr>
          <w:rFonts w:asciiTheme="minorHAnsi" w:hAnsiTheme="minorHAnsi" w:cstheme="minorHAnsi"/>
          <w:b/>
          <w:color w:val="000000" w:themeColor="text1"/>
        </w:rPr>
      </w:pPr>
    </w:p>
    <w:p w14:paraId="655A7714" w14:textId="77777777" w:rsidR="009E2D03" w:rsidRPr="00DB2F1B" w:rsidRDefault="009E2D03" w:rsidP="009E2D03">
      <w:pPr>
        <w:rPr>
          <w:rFonts w:asciiTheme="minorHAnsi" w:hAnsiTheme="minorHAnsi" w:cstheme="minorHAnsi"/>
          <w:color w:val="000000" w:themeColor="text1"/>
        </w:rPr>
      </w:pPr>
      <w:r w:rsidRPr="00DB2F1B">
        <w:rPr>
          <w:rFonts w:asciiTheme="minorHAnsi" w:hAnsiTheme="minorHAnsi" w:cstheme="minorHAnsi"/>
          <w:color w:val="000000" w:themeColor="text1"/>
        </w:rPr>
        <w:t>Brenner, Neil. "Beyond state-centrism? Space, territoriality, and geographical scale in globalization studies." </w:t>
      </w:r>
      <w:r w:rsidRPr="00DB2F1B">
        <w:rPr>
          <w:rFonts w:asciiTheme="minorHAnsi" w:hAnsiTheme="minorHAnsi" w:cstheme="minorHAnsi"/>
          <w:i/>
          <w:iCs/>
          <w:color w:val="000000" w:themeColor="text1"/>
        </w:rPr>
        <w:t>Theory and society</w:t>
      </w:r>
      <w:r w:rsidRPr="00DB2F1B">
        <w:rPr>
          <w:rFonts w:asciiTheme="minorHAnsi" w:hAnsiTheme="minorHAnsi" w:cstheme="minorHAnsi"/>
          <w:color w:val="000000" w:themeColor="text1"/>
        </w:rPr>
        <w:t> 28.1 (1999): 39-78</w:t>
      </w:r>
    </w:p>
    <w:p w14:paraId="6FB52A4F" w14:textId="77777777" w:rsidR="00424A04" w:rsidRPr="00DB2F1B" w:rsidRDefault="00424A04" w:rsidP="009E2D03">
      <w:pPr>
        <w:rPr>
          <w:rFonts w:asciiTheme="minorHAnsi" w:hAnsiTheme="minorHAnsi" w:cstheme="minorHAnsi"/>
          <w:color w:val="000000" w:themeColor="text1"/>
        </w:rPr>
      </w:pPr>
    </w:p>
    <w:p w14:paraId="1559B17E" w14:textId="77777777" w:rsidR="00424A04" w:rsidRPr="00DB2F1B" w:rsidRDefault="00424A04" w:rsidP="00424A04">
      <w:pPr>
        <w:rPr>
          <w:rFonts w:asciiTheme="minorHAnsi" w:hAnsiTheme="minorHAnsi" w:cstheme="minorHAnsi"/>
          <w:color w:val="000000" w:themeColor="text1"/>
        </w:rPr>
      </w:pPr>
      <w:r w:rsidRPr="00DB2F1B">
        <w:rPr>
          <w:rFonts w:asciiTheme="minorHAnsi" w:hAnsiTheme="minorHAnsi" w:cstheme="minorHAnsi"/>
          <w:color w:val="000000" w:themeColor="text1"/>
        </w:rPr>
        <w:t>Connell, John. </w:t>
      </w:r>
      <w:r w:rsidRPr="00DB2F1B">
        <w:rPr>
          <w:rFonts w:asciiTheme="minorHAnsi" w:hAnsiTheme="minorHAnsi" w:cstheme="minorHAnsi"/>
          <w:i/>
          <w:iCs/>
          <w:color w:val="000000" w:themeColor="text1"/>
        </w:rPr>
        <w:t>Islands at risk?: environments, economies and contemporary change</w:t>
      </w:r>
      <w:r w:rsidRPr="00DB2F1B">
        <w:rPr>
          <w:rFonts w:asciiTheme="minorHAnsi" w:hAnsiTheme="minorHAnsi" w:cstheme="minorHAnsi"/>
          <w:color w:val="000000" w:themeColor="text1"/>
        </w:rPr>
        <w:t>. Edward Elgar Publishing, 2013</w:t>
      </w:r>
    </w:p>
    <w:p w14:paraId="5E65F25B" w14:textId="080F7EBB" w:rsidR="009E2D03" w:rsidRPr="00DB2F1B" w:rsidRDefault="009E2D03">
      <w:pPr>
        <w:rPr>
          <w:rFonts w:asciiTheme="minorHAnsi" w:hAnsiTheme="minorHAnsi" w:cstheme="minorHAnsi"/>
          <w:b/>
          <w:color w:val="000000" w:themeColor="text1"/>
        </w:rPr>
      </w:pPr>
    </w:p>
    <w:p w14:paraId="430AF3F2" w14:textId="77777777" w:rsidR="009F09F8" w:rsidRPr="00DB2F1B" w:rsidRDefault="009F09F8"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Coggins, Bridget. "Friends in high places: international politics and the emergence of states from secessionism." </w:t>
      </w:r>
      <w:r w:rsidRPr="00DB2F1B">
        <w:rPr>
          <w:rFonts w:asciiTheme="minorHAnsi" w:hAnsiTheme="minorHAnsi" w:cstheme="minorHAnsi"/>
          <w:i/>
          <w:iCs/>
          <w:color w:val="000000" w:themeColor="text1"/>
        </w:rPr>
        <w:t>International Organization</w:t>
      </w:r>
      <w:r w:rsidRPr="00DB2F1B">
        <w:rPr>
          <w:rFonts w:asciiTheme="minorHAnsi" w:hAnsiTheme="minorHAnsi" w:cstheme="minorHAnsi"/>
          <w:color w:val="000000" w:themeColor="text1"/>
        </w:rPr>
        <w:t> 65.3 (2011): 433-467</w:t>
      </w:r>
    </w:p>
    <w:p w14:paraId="2E5172F2" w14:textId="55F22DC4" w:rsidR="009F09F8" w:rsidRPr="00DB2F1B" w:rsidRDefault="009F09F8">
      <w:pPr>
        <w:rPr>
          <w:rFonts w:asciiTheme="minorHAnsi" w:hAnsiTheme="minorHAnsi" w:cstheme="minorHAnsi"/>
          <w:b/>
          <w:color w:val="000000" w:themeColor="text1"/>
        </w:rPr>
      </w:pPr>
    </w:p>
    <w:p w14:paraId="4D7C971B" w14:textId="45099353" w:rsidR="00424A04" w:rsidRPr="00DB2F1B" w:rsidRDefault="00424A04" w:rsidP="00424A04">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Corbett, Jack, and </w:t>
      </w:r>
      <w:proofErr w:type="spellStart"/>
      <w:r w:rsidRPr="00DB2F1B">
        <w:rPr>
          <w:rFonts w:asciiTheme="minorHAnsi" w:hAnsiTheme="minorHAnsi" w:cstheme="minorHAnsi"/>
          <w:color w:val="000000" w:themeColor="text1"/>
        </w:rPr>
        <w:t>Wouter</w:t>
      </w:r>
      <w:proofErr w:type="spellEnd"/>
      <w:r w:rsidRPr="00DB2F1B">
        <w:rPr>
          <w:rFonts w:asciiTheme="minorHAnsi" w:hAnsiTheme="minorHAnsi" w:cstheme="minorHAnsi"/>
          <w:color w:val="000000" w:themeColor="text1"/>
        </w:rPr>
        <w:t xml:space="preserve"> </w:t>
      </w:r>
      <w:proofErr w:type="spellStart"/>
      <w:r w:rsidRPr="00DB2F1B">
        <w:rPr>
          <w:rFonts w:asciiTheme="minorHAnsi" w:hAnsiTheme="minorHAnsi" w:cstheme="minorHAnsi"/>
          <w:color w:val="000000" w:themeColor="text1"/>
        </w:rPr>
        <w:t>Veenendaal</w:t>
      </w:r>
      <w:proofErr w:type="spellEnd"/>
      <w:r w:rsidRPr="00DB2F1B">
        <w:rPr>
          <w:rFonts w:asciiTheme="minorHAnsi" w:hAnsiTheme="minorHAnsi" w:cstheme="minorHAnsi"/>
          <w:color w:val="000000" w:themeColor="text1"/>
        </w:rPr>
        <w:t>. </w:t>
      </w:r>
      <w:r w:rsidRPr="00DB2F1B">
        <w:rPr>
          <w:rFonts w:asciiTheme="minorHAnsi" w:hAnsiTheme="minorHAnsi" w:cstheme="minorHAnsi"/>
          <w:i/>
          <w:iCs/>
          <w:color w:val="000000" w:themeColor="text1"/>
        </w:rPr>
        <w:t xml:space="preserve">Democracy in </w:t>
      </w:r>
      <w:r w:rsidR="00E97273">
        <w:rPr>
          <w:rFonts w:asciiTheme="minorHAnsi" w:hAnsiTheme="minorHAnsi" w:cstheme="minorHAnsi"/>
          <w:i/>
          <w:iCs/>
          <w:color w:val="000000" w:themeColor="text1"/>
        </w:rPr>
        <w:t>S</w:t>
      </w:r>
      <w:r w:rsidRPr="00DB2F1B">
        <w:rPr>
          <w:rFonts w:asciiTheme="minorHAnsi" w:hAnsiTheme="minorHAnsi" w:cstheme="minorHAnsi"/>
          <w:i/>
          <w:iCs/>
          <w:color w:val="000000" w:themeColor="text1"/>
        </w:rPr>
        <w:t xml:space="preserve">mall </w:t>
      </w:r>
      <w:r w:rsidR="00E97273">
        <w:rPr>
          <w:rFonts w:asciiTheme="minorHAnsi" w:hAnsiTheme="minorHAnsi" w:cstheme="minorHAnsi"/>
          <w:i/>
          <w:iCs/>
          <w:color w:val="000000" w:themeColor="text1"/>
        </w:rPr>
        <w:t>S</w:t>
      </w:r>
      <w:r w:rsidRPr="00DB2F1B">
        <w:rPr>
          <w:rFonts w:asciiTheme="minorHAnsi" w:hAnsiTheme="minorHAnsi" w:cstheme="minorHAnsi"/>
          <w:i/>
          <w:iCs/>
          <w:color w:val="000000" w:themeColor="text1"/>
        </w:rPr>
        <w:t xml:space="preserve">tates: </w:t>
      </w:r>
      <w:r w:rsidR="00E97273">
        <w:rPr>
          <w:rFonts w:asciiTheme="minorHAnsi" w:hAnsiTheme="minorHAnsi" w:cstheme="minorHAnsi"/>
          <w:i/>
          <w:iCs/>
          <w:color w:val="000000" w:themeColor="text1"/>
        </w:rPr>
        <w:t>P</w:t>
      </w:r>
      <w:r w:rsidRPr="00DB2F1B">
        <w:rPr>
          <w:rFonts w:asciiTheme="minorHAnsi" w:hAnsiTheme="minorHAnsi" w:cstheme="minorHAnsi"/>
          <w:i/>
          <w:iCs/>
          <w:color w:val="000000" w:themeColor="text1"/>
        </w:rPr>
        <w:t xml:space="preserve">ersisting </w:t>
      </w:r>
      <w:r w:rsidR="00E97273">
        <w:rPr>
          <w:rFonts w:asciiTheme="minorHAnsi" w:hAnsiTheme="minorHAnsi" w:cstheme="minorHAnsi"/>
          <w:i/>
          <w:iCs/>
          <w:color w:val="000000" w:themeColor="text1"/>
        </w:rPr>
        <w:t>A</w:t>
      </w:r>
      <w:r w:rsidRPr="00DB2F1B">
        <w:rPr>
          <w:rFonts w:asciiTheme="minorHAnsi" w:hAnsiTheme="minorHAnsi" w:cstheme="minorHAnsi"/>
          <w:i/>
          <w:iCs/>
          <w:color w:val="000000" w:themeColor="text1"/>
        </w:rPr>
        <w:t xml:space="preserve">gainst </w:t>
      </w:r>
      <w:r w:rsidR="00E97273">
        <w:rPr>
          <w:rFonts w:asciiTheme="minorHAnsi" w:hAnsiTheme="minorHAnsi" w:cstheme="minorHAnsi"/>
          <w:i/>
          <w:iCs/>
          <w:color w:val="000000" w:themeColor="text1"/>
        </w:rPr>
        <w:t>A</w:t>
      </w:r>
      <w:r w:rsidRPr="00DB2F1B">
        <w:rPr>
          <w:rFonts w:asciiTheme="minorHAnsi" w:hAnsiTheme="minorHAnsi" w:cstheme="minorHAnsi"/>
          <w:i/>
          <w:iCs/>
          <w:color w:val="000000" w:themeColor="text1"/>
        </w:rPr>
        <w:t xml:space="preserve">ll </w:t>
      </w:r>
      <w:r w:rsidR="00E97273">
        <w:rPr>
          <w:rFonts w:asciiTheme="minorHAnsi" w:hAnsiTheme="minorHAnsi" w:cstheme="minorHAnsi"/>
          <w:i/>
          <w:iCs/>
          <w:color w:val="000000" w:themeColor="text1"/>
        </w:rPr>
        <w:t>O</w:t>
      </w:r>
      <w:r w:rsidRPr="00DB2F1B">
        <w:rPr>
          <w:rFonts w:asciiTheme="minorHAnsi" w:hAnsiTheme="minorHAnsi" w:cstheme="minorHAnsi"/>
          <w:i/>
          <w:iCs/>
          <w:color w:val="000000" w:themeColor="text1"/>
        </w:rPr>
        <w:t>dds</w:t>
      </w:r>
      <w:r w:rsidRPr="00DB2F1B">
        <w:rPr>
          <w:rFonts w:asciiTheme="minorHAnsi" w:hAnsiTheme="minorHAnsi" w:cstheme="minorHAnsi"/>
          <w:color w:val="000000" w:themeColor="text1"/>
        </w:rPr>
        <w:t>. Oxford University Press, 2018.</w:t>
      </w:r>
    </w:p>
    <w:p w14:paraId="41B62F33" w14:textId="77777777" w:rsidR="00424A04" w:rsidRPr="00DB2F1B" w:rsidRDefault="00424A04" w:rsidP="009E2D03">
      <w:pPr>
        <w:rPr>
          <w:rFonts w:asciiTheme="minorHAnsi" w:hAnsiTheme="minorHAnsi" w:cstheme="minorHAnsi"/>
          <w:color w:val="000000" w:themeColor="text1"/>
        </w:rPr>
      </w:pPr>
    </w:p>
    <w:p w14:paraId="4E905436" w14:textId="77777777" w:rsidR="009E2D03" w:rsidRPr="00DB2F1B" w:rsidRDefault="009E2D03" w:rsidP="009E2D03">
      <w:pPr>
        <w:rPr>
          <w:rFonts w:asciiTheme="minorHAnsi" w:hAnsiTheme="minorHAnsi" w:cstheme="minorHAnsi"/>
          <w:color w:val="000000" w:themeColor="text1"/>
        </w:rPr>
      </w:pPr>
      <w:r w:rsidRPr="00DB2F1B">
        <w:rPr>
          <w:rFonts w:asciiTheme="minorHAnsi" w:hAnsiTheme="minorHAnsi" w:cstheme="minorHAnsi"/>
          <w:color w:val="000000" w:themeColor="text1"/>
        </w:rPr>
        <w:t>Elden, Stuart. </w:t>
      </w:r>
      <w:r w:rsidRPr="00DB2F1B">
        <w:rPr>
          <w:rFonts w:asciiTheme="minorHAnsi" w:hAnsiTheme="minorHAnsi" w:cstheme="minorHAnsi"/>
          <w:i/>
          <w:iCs/>
          <w:color w:val="000000" w:themeColor="text1"/>
        </w:rPr>
        <w:t>Terror and territory: The spatial extent of sovereignty</w:t>
      </w:r>
      <w:r w:rsidRPr="00DB2F1B">
        <w:rPr>
          <w:rFonts w:asciiTheme="minorHAnsi" w:hAnsiTheme="minorHAnsi" w:cstheme="minorHAnsi"/>
          <w:color w:val="000000" w:themeColor="text1"/>
        </w:rPr>
        <w:t>. U of Minnesota Press, 2009</w:t>
      </w:r>
    </w:p>
    <w:p w14:paraId="398A66CB" w14:textId="77777777" w:rsidR="009E2D03" w:rsidRPr="00DB2F1B" w:rsidRDefault="009E2D03">
      <w:pPr>
        <w:rPr>
          <w:rFonts w:asciiTheme="minorHAnsi" w:hAnsiTheme="minorHAnsi" w:cstheme="minorHAnsi"/>
          <w:b/>
          <w:color w:val="000000" w:themeColor="text1"/>
        </w:rPr>
      </w:pPr>
    </w:p>
    <w:p w14:paraId="5FA4199B" w14:textId="0AD655EB" w:rsidR="00570D79" w:rsidRPr="00DB2F1B" w:rsidRDefault="00570D79"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Etherington, John. "Nationalism, territoriality and national territorial belonging." </w:t>
      </w:r>
      <w:r w:rsidRPr="00DB2F1B">
        <w:rPr>
          <w:rFonts w:asciiTheme="minorHAnsi" w:hAnsiTheme="minorHAnsi" w:cstheme="minorHAnsi"/>
          <w:i/>
          <w:iCs/>
          <w:color w:val="000000" w:themeColor="text1"/>
        </w:rPr>
        <w:t>Papers. Revista de Sociologia</w:t>
      </w:r>
      <w:r w:rsidRPr="00DB2F1B">
        <w:rPr>
          <w:rFonts w:asciiTheme="minorHAnsi" w:hAnsiTheme="minorHAnsi" w:cstheme="minorHAnsi"/>
          <w:color w:val="000000" w:themeColor="text1"/>
        </w:rPr>
        <w:t> 95.2 (2010): 321-339</w:t>
      </w:r>
    </w:p>
    <w:p w14:paraId="5BAADDFA" w14:textId="4512B635" w:rsidR="00D75C42" w:rsidRPr="00DB2F1B" w:rsidRDefault="00D75C42" w:rsidP="00570D79">
      <w:pPr>
        <w:rPr>
          <w:rFonts w:asciiTheme="minorHAnsi" w:hAnsiTheme="minorHAnsi" w:cstheme="minorHAnsi"/>
          <w:color w:val="000000" w:themeColor="text1"/>
        </w:rPr>
      </w:pPr>
    </w:p>
    <w:p w14:paraId="79E4E8CA" w14:textId="1E577A3A" w:rsidR="00D75C42" w:rsidRPr="00DB2F1B" w:rsidRDefault="00D75C42"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Faiola, A. January 16, 2018. “After the Hurricane: In Barbuda, islanders fear their cherished lifestyle may be lost forever”. Washington Post. </w:t>
      </w:r>
      <w:hyperlink r:id="rId8" w:history="1">
        <w:r w:rsidRPr="00DB2F1B">
          <w:rPr>
            <w:rStyle w:val="Hyperlink"/>
            <w:rFonts w:asciiTheme="minorHAnsi" w:hAnsiTheme="minorHAnsi" w:cstheme="minorHAnsi"/>
            <w:color w:val="000000" w:themeColor="text1"/>
          </w:rPr>
          <w:t>https://www.washingtonpost.com/news/world/wp/2018/01/16/feature/photos-of-barbuda-after-hurricane-irma/?noredirect=on&amp;utm_term=.6009bf5c3bcf</w:t>
        </w:r>
      </w:hyperlink>
    </w:p>
    <w:p w14:paraId="243F51C9" w14:textId="2C315706" w:rsidR="00177C24" w:rsidRPr="00DB2F1B" w:rsidRDefault="00177C24" w:rsidP="00570D79">
      <w:pPr>
        <w:rPr>
          <w:rFonts w:asciiTheme="minorHAnsi" w:hAnsiTheme="minorHAnsi" w:cstheme="minorHAnsi"/>
          <w:color w:val="000000" w:themeColor="text1"/>
        </w:rPr>
      </w:pPr>
    </w:p>
    <w:p w14:paraId="7BE45432" w14:textId="447421C2" w:rsidR="00177C24" w:rsidRPr="00DB2F1B" w:rsidRDefault="00177C24"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Gellner, E. Nations and Nationalism,. Oxford: Blackwell, 1983. </w:t>
      </w:r>
    </w:p>
    <w:p w14:paraId="26EE0FF4" w14:textId="77777777" w:rsidR="00570D79" w:rsidRPr="00DB2F1B" w:rsidRDefault="00570D79">
      <w:pPr>
        <w:rPr>
          <w:rFonts w:asciiTheme="minorHAnsi" w:hAnsiTheme="minorHAnsi" w:cstheme="minorHAnsi"/>
          <w:b/>
          <w:color w:val="000000" w:themeColor="text1"/>
        </w:rPr>
      </w:pPr>
    </w:p>
    <w:p w14:paraId="6EF44985" w14:textId="4F61E086" w:rsidR="00754479" w:rsidRPr="00DB2F1B" w:rsidRDefault="00754479" w:rsidP="00754479">
      <w:pPr>
        <w:rPr>
          <w:rFonts w:asciiTheme="minorHAnsi" w:hAnsiTheme="minorHAnsi" w:cstheme="minorHAnsi"/>
          <w:color w:val="000000" w:themeColor="text1"/>
        </w:rPr>
      </w:pPr>
      <w:r w:rsidRPr="00DB2F1B">
        <w:rPr>
          <w:rFonts w:asciiTheme="minorHAnsi" w:hAnsiTheme="minorHAnsi" w:cstheme="minorHAnsi"/>
          <w:color w:val="000000" w:themeColor="text1"/>
        </w:rPr>
        <w:t>Griffiths, Ann L. "St. Kitts and Nevis." </w:t>
      </w:r>
      <w:r w:rsidRPr="00DB2F1B">
        <w:rPr>
          <w:rFonts w:asciiTheme="minorHAnsi" w:hAnsiTheme="minorHAnsi" w:cstheme="minorHAnsi"/>
          <w:i/>
          <w:iCs/>
          <w:color w:val="000000" w:themeColor="text1"/>
        </w:rPr>
        <w:t>Handbook of Federal Countries 2002</w:t>
      </w:r>
      <w:r w:rsidRPr="00DB2F1B">
        <w:rPr>
          <w:rFonts w:asciiTheme="minorHAnsi" w:hAnsiTheme="minorHAnsi" w:cstheme="minorHAnsi"/>
          <w:color w:val="000000" w:themeColor="text1"/>
        </w:rPr>
        <w:t> (2002): 269-281</w:t>
      </w:r>
    </w:p>
    <w:p w14:paraId="78EF5BED" w14:textId="11A69ED8" w:rsidR="006605B2" w:rsidRPr="00DB2F1B" w:rsidRDefault="006605B2" w:rsidP="00754479">
      <w:pPr>
        <w:rPr>
          <w:rFonts w:asciiTheme="minorHAnsi" w:hAnsiTheme="minorHAnsi" w:cstheme="minorHAnsi"/>
          <w:color w:val="000000" w:themeColor="text1"/>
        </w:rPr>
      </w:pPr>
    </w:p>
    <w:p w14:paraId="5211CC09" w14:textId="77777777" w:rsidR="006605B2" w:rsidRPr="00DB2F1B" w:rsidRDefault="006605B2" w:rsidP="006605B2">
      <w:pPr>
        <w:rPr>
          <w:rFonts w:asciiTheme="minorHAnsi" w:hAnsiTheme="minorHAnsi" w:cstheme="minorHAnsi"/>
          <w:color w:val="000000" w:themeColor="text1"/>
        </w:rPr>
      </w:pPr>
      <w:r w:rsidRPr="00DB2F1B">
        <w:rPr>
          <w:rFonts w:asciiTheme="minorHAnsi" w:hAnsiTheme="minorHAnsi" w:cstheme="minorHAnsi"/>
          <w:color w:val="000000" w:themeColor="text1"/>
        </w:rPr>
        <w:t>Gould, Kenneth A., and Tammy L. Lewis. "Green Gentrification and Disaster Capitalism in Barbuda: Barbuda has long exemplified an alternative to mainstream tourist development in the Caribbean. After Irma and Maria, that could change." </w:t>
      </w:r>
      <w:r w:rsidRPr="00DB2F1B">
        <w:rPr>
          <w:rFonts w:asciiTheme="minorHAnsi" w:hAnsiTheme="minorHAnsi" w:cstheme="minorHAnsi"/>
          <w:i/>
          <w:iCs/>
          <w:color w:val="000000" w:themeColor="text1"/>
        </w:rPr>
        <w:t>NACLA Report on the Americas</w:t>
      </w:r>
      <w:r w:rsidRPr="00DB2F1B">
        <w:rPr>
          <w:rFonts w:asciiTheme="minorHAnsi" w:hAnsiTheme="minorHAnsi" w:cstheme="minorHAnsi"/>
          <w:color w:val="000000" w:themeColor="text1"/>
        </w:rPr>
        <w:t> 50.2 (2018): 148-153</w:t>
      </w:r>
    </w:p>
    <w:p w14:paraId="7318C875" w14:textId="18CF2DB6" w:rsidR="00570D79" w:rsidRPr="00DB2F1B" w:rsidRDefault="00570D79" w:rsidP="00754479">
      <w:pPr>
        <w:rPr>
          <w:rFonts w:asciiTheme="minorHAnsi" w:hAnsiTheme="minorHAnsi" w:cstheme="minorHAnsi"/>
          <w:color w:val="000000" w:themeColor="text1"/>
        </w:rPr>
      </w:pPr>
    </w:p>
    <w:p w14:paraId="6E6512AF" w14:textId="6588341B" w:rsidR="00570D79" w:rsidRPr="00DB2F1B" w:rsidRDefault="00570D79"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Griffiths, Ryan D. </w:t>
      </w:r>
      <w:r w:rsidRPr="00DB2F1B">
        <w:rPr>
          <w:rFonts w:asciiTheme="minorHAnsi" w:hAnsiTheme="minorHAnsi" w:cstheme="minorHAnsi"/>
          <w:i/>
          <w:iCs/>
          <w:color w:val="000000" w:themeColor="text1"/>
        </w:rPr>
        <w:t>Age of Secession</w:t>
      </w:r>
      <w:r w:rsidRPr="00DB2F1B">
        <w:rPr>
          <w:rFonts w:asciiTheme="minorHAnsi" w:hAnsiTheme="minorHAnsi" w:cstheme="minorHAnsi"/>
          <w:color w:val="000000" w:themeColor="text1"/>
        </w:rPr>
        <w:t>. Cambridge University Press, 2016</w:t>
      </w:r>
    </w:p>
    <w:p w14:paraId="3543DA48" w14:textId="0719DA45" w:rsidR="009F09F8" w:rsidRPr="00DB2F1B" w:rsidRDefault="009F09F8" w:rsidP="00570D79">
      <w:pPr>
        <w:rPr>
          <w:rFonts w:asciiTheme="minorHAnsi" w:hAnsiTheme="minorHAnsi" w:cstheme="minorHAnsi"/>
          <w:color w:val="000000" w:themeColor="text1"/>
        </w:rPr>
      </w:pPr>
    </w:p>
    <w:p w14:paraId="7518CCCF" w14:textId="77777777" w:rsidR="009F09F8" w:rsidRPr="00DB2F1B" w:rsidRDefault="009F09F8"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Griffiths, Ryan D. "Admission to the sovereignty club: the past, present, and future of the international recognition regime." </w:t>
      </w:r>
      <w:r w:rsidRPr="00DB2F1B">
        <w:rPr>
          <w:rFonts w:asciiTheme="minorHAnsi" w:hAnsiTheme="minorHAnsi" w:cstheme="minorHAnsi"/>
          <w:i/>
          <w:iCs/>
          <w:color w:val="000000" w:themeColor="text1"/>
        </w:rPr>
        <w:t>Territory, Politics, Governance</w:t>
      </w:r>
      <w:r w:rsidRPr="00DB2F1B">
        <w:rPr>
          <w:rFonts w:asciiTheme="minorHAnsi" w:hAnsiTheme="minorHAnsi" w:cstheme="minorHAnsi"/>
          <w:color w:val="000000" w:themeColor="text1"/>
        </w:rPr>
        <w:t> 5.2 (2017): 177-189</w:t>
      </w:r>
    </w:p>
    <w:p w14:paraId="5F1966AC" w14:textId="77777777" w:rsidR="00570D79" w:rsidRPr="00DB2F1B" w:rsidRDefault="00570D79" w:rsidP="00754479">
      <w:pPr>
        <w:rPr>
          <w:rFonts w:asciiTheme="minorHAnsi" w:hAnsiTheme="minorHAnsi" w:cstheme="minorHAnsi"/>
          <w:color w:val="000000" w:themeColor="text1"/>
        </w:rPr>
      </w:pPr>
    </w:p>
    <w:p w14:paraId="1963D673" w14:textId="33C5302F" w:rsidR="00754479" w:rsidRPr="00DB2F1B" w:rsidRDefault="00570D79">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Hearn, J. </w:t>
      </w:r>
      <w:r w:rsidRPr="00DB2F1B">
        <w:rPr>
          <w:rFonts w:asciiTheme="minorHAnsi" w:hAnsiTheme="minorHAnsi" w:cstheme="minorHAnsi"/>
          <w:i/>
          <w:color w:val="000000" w:themeColor="text1"/>
        </w:rPr>
        <w:t>Rethinking Nationalism: A Critical Introduction</w:t>
      </w:r>
      <w:r w:rsidRPr="00DB2F1B">
        <w:rPr>
          <w:rFonts w:asciiTheme="minorHAnsi" w:hAnsiTheme="minorHAnsi" w:cstheme="minorHAnsi"/>
          <w:color w:val="000000" w:themeColor="text1"/>
        </w:rPr>
        <w:t>, Palgrave Macmillan, 2006.</w:t>
      </w:r>
    </w:p>
    <w:p w14:paraId="1F9ACFE8" w14:textId="41A996A6" w:rsidR="00570D79" w:rsidRPr="00DB2F1B" w:rsidRDefault="00570D79">
      <w:pPr>
        <w:rPr>
          <w:rFonts w:asciiTheme="minorHAnsi" w:hAnsiTheme="minorHAnsi" w:cstheme="minorHAnsi"/>
          <w:color w:val="000000" w:themeColor="text1"/>
        </w:rPr>
      </w:pPr>
    </w:p>
    <w:p w14:paraId="4E818329" w14:textId="03EF1B46" w:rsidR="00177C24" w:rsidRPr="00DB2F1B" w:rsidRDefault="00177C24" w:rsidP="00177C24">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Herder, Johann Gottfried. </w:t>
      </w:r>
      <w:r w:rsidRPr="00DB2F1B">
        <w:rPr>
          <w:rFonts w:asciiTheme="minorHAnsi" w:hAnsiTheme="minorHAnsi" w:cstheme="minorHAnsi"/>
          <w:i/>
          <w:color w:val="000000" w:themeColor="text1"/>
        </w:rPr>
        <w:t>Reflections on the Philosophy of the History of Mankind</w:t>
      </w:r>
      <w:r w:rsidRPr="00DB2F1B">
        <w:rPr>
          <w:rFonts w:asciiTheme="minorHAnsi" w:hAnsiTheme="minorHAnsi" w:cstheme="minorHAnsi"/>
          <w:color w:val="000000" w:themeColor="text1"/>
        </w:rPr>
        <w:t>. London and Chicago: University of Chicago Press, 1968 [1784].</w:t>
      </w:r>
    </w:p>
    <w:p w14:paraId="22052EDB" w14:textId="363FEBDD" w:rsidR="00177C24" w:rsidRPr="00DB2F1B" w:rsidRDefault="00177C24">
      <w:pPr>
        <w:rPr>
          <w:rFonts w:asciiTheme="minorHAnsi" w:hAnsiTheme="minorHAnsi" w:cstheme="minorHAnsi"/>
          <w:color w:val="000000" w:themeColor="text1"/>
        </w:rPr>
      </w:pPr>
    </w:p>
    <w:p w14:paraId="2661A796" w14:textId="294D7573" w:rsidR="00177C24" w:rsidRPr="00DB2F1B" w:rsidRDefault="00177C24" w:rsidP="00177C24">
      <w:pPr>
        <w:rPr>
          <w:rFonts w:asciiTheme="minorHAnsi" w:hAnsiTheme="minorHAnsi" w:cstheme="minorHAnsi"/>
          <w:color w:val="000000" w:themeColor="text1"/>
        </w:rPr>
      </w:pPr>
      <w:r w:rsidRPr="00DB2F1B">
        <w:rPr>
          <w:rFonts w:asciiTheme="minorHAnsi" w:hAnsiTheme="minorHAnsi" w:cstheme="minorHAnsi"/>
          <w:color w:val="000000" w:themeColor="text1"/>
        </w:rPr>
        <w:t>Hobsbawm, Eric J. </w:t>
      </w:r>
      <w:r w:rsidRPr="00DB2F1B">
        <w:rPr>
          <w:rFonts w:asciiTheme="minorHAnsi" w:hAnsiTheme="minorHAnsi" w:cstheme="minorHAnsi"/>
          <w:i/>
          <w:iCs/>
          <w:color w:val="000000" w:themeColor="text1"/>
        </w:rPr>
        <w:t>Nations and nationalism since 1780: Programme, myth, reality</w:t>
      </w:r>
      <w:r w:rsidRPr="00DB2F1B">
        <w:rPr>
          <w:rFonts w:asciiTheme="minorHAnsi" w:hAnsiTheme="minorHAnsi" w:cstheme="minorHAnsi"/>
          <w:color w:val="000000" w:themeColor="text1"/>
        </w:rPr>
        <w:t>. Cambridge: Cambridge University Press, 1990</w:t>
      </w:r>
    </w:p>
    <w:p w14:paraId="4B235B71" w14:textId="0F1852D7" w:rsidR="009F09F8" w:rsidRPr="00DB2F1B" w:rsidRDefault="009F09F8" w:rsidP="00177C24">
      <w:pPr>
        <w:rPr>
          <w:rFonts w:asciiTheme="minorHAnsi" w:hAnsiTheme="minorHAnsi" w:cstheme="minorHAnsi"/>
          <w:color w:val="000000" w:themeColor="text1"/>
        </w:rPr>
      </w:pPr>
    </w:p>
    <w:p w14:paraId="36373ACB" w14:textId="77777777" w:rsidR="00910DAB" w:rsidRPr="00DB2F1B" w:rsidRDefault="00910DAB" w:rsidP="00910DAB">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Keating, Michael. "The rise and decline of </w:t>
      </w:r>
      <w:proofErr w:type="spellStart"/>
      <w:r w:rsidRPr="00DB2F1B">
        <w:rPr>
          <w:rFonts w:asciiTheme="minorHAnsi" w:hAnsiTheme="minorHAnsi" w:cstheme="minorHAnsi"/>
          <w:color w:val="000000" w:themeColor="text1"/>
        </w:rPr>
        <w:t>micronationalism</w:t>
      </w:r>
      <w:proofErr w:type="spellEnd"/>
      <w:r w:rsidRPr="00DB2F1B">
        <w:rPr>
          <w:rFonts w:asciiTheme="minorHAnsi" w:hAnsiTheme="minorHAnsi" w:cstheme="minorHAnsi"/>
          <w:color w:val="000000" w:themeColor="text1"/>
        </w:rPr>
        <w:t xml:space="preserve"> in mainland France." </w:t>
      </w:r>
      <w:r w:rsidRPr="00DB2F1B">
        <w:rPr>
          <w:rFonts w:asciiTheme="minorHAnsi" w:hAnsiTheme="minorHAnsi" w:cstheme="minorHAnsi"/>
          <w:i/>
          <w:iCs/>
          <w:color w:val="000000" w:themeColor="text1"/>
        </w:rPr>
        <w:t>Political Studies</w:t>
      </w:r>
      <w:r w:rsidRPr="00DB2F1B">
        <w:rPr>
          <w:rFonts w:asciiTheme="minorHAnsi" w:hAnsiTheme="minorHAnsi" w:cstheme="minorHAnsi"/>
          <w:color w:val="000000" w:themeColor="text1"/>
        </w:rPr>
        <w:t> 33.1 (1985): 1-18</w:t>
      </w:r>
    </w:p>
    <w:p w14:paraId="17E1E106" w14:textId="77777777" w:rsidR="00910DAB" w:rsidRPr="00DB2F1B" w:rsidRDefault="00910DAB" w:rsidP="00177C24">
      <w:pPr>
        <w:rPr>
          <w:rFonts w:asciiTheme="minorHAnsi" w:hAnsiTheme="minorHAnsi" w:cstheme="minorHAnsi"/>
          <w:color w:val="000000" w:themeColor="text1"/>
        </w:rPr>
      </w:pPr>
    </w:p>
    <w:p w14:paraId="7B2F7FD6" w14:textId="21E6A637" w:rsidR="00570D79" w:rsidRPr="00DB2F1B" w:rsidRDefault="00570D79"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Kelle, </w:t>
      </w:r>
      <w:proofErr w:type="spellStart"/>
      <w:r w:rsidRPr="00DB2F1B">
        <w:rPr>
          <w:rFonts w:asciiTheme="minorHAnsi" w:hAnsiTheme="minorHAnsi" w:cstheme="minorHAnsi"/>
          <w:color w:val="000000" w:themeColor="text1"/>
        </w:rPr>
        <w:t>Friederike</w:t>
      </w:r>
      <w:proofErr w:type="spellEnd"/>
      <w:r w:rsidRPr="00DB2F1B">
        <w:rPr>
          <w:rFonts w:asciiTheme="minorHAnsi" w:hAnsiTheme="minorHAnsi" w:cstheme="minorHAnsi"/>
          <w:color w:val="000000" w:themeColor="text1"/>
        </w:rPr>
        <w:t xml:space="preserve"> </w:t>
      </w:r>
      <w:proofErr w:type="spellStart"/>
      <w:r w:rsidRPr="00DB2F1B">
        <w:rPr>
          <w:rFonts w:asciiTheme="minorHAnsi" w:hAnsiTheme="minorHAnsi" w:cstheme="minorHAnsi"/>
          <w:color w:val="000000" w:themeColor="text1"/>
        </w:rPr>
        <w:t>Luise</w:t>
      </w:r>
      <w:proofErr w:type="spellEnd"/>
      <w:r w:rsidRPr="00DB2F1B">
        <w:rPr>
          <w:rFonts w:asciiTheme="minorHAnsi" w:hAnsiTheme="minorHAnsi" w:cstheme="minorHAnsi"/>
          <w:color w:val="000000" w:themeColor="text1"/>
        </w:rPr>
        <w:t>. "To claim or not to claim? How territorial value shapes demands for self-determination." </w:t>
      </w:r>
      <w:r w:rsidRPr="00DB2F1B">
        <w:rPr>
          <w:rFonts w:asciiTheme="minorHAnsi" w:hAnsiTheme="minorHAnsi" w:cstheme="minorHAnsi"/>
          <w:i/>
          <w:iCs/>
          <w:color w:val="000000" w:themeColor="text1"/>
        </w:rPr>
        <w:t>Comparative Political Studies</w:t>
      </w:r>
      <w:r w:rsidRPr="00DB2F1B">
        <w:rPr>
          <w:rFonts w:asciiTheme="minorHAnsi" w:hAnsiTheme="minorHAnsi" w:cstheme="minorHAnsi"/>
          <w:color w:val="000000" w:themeColor="text1"/>
        </w:rPr>
        <w:t> 50.7 (2017): 992-1020</w:t>
      </w:r>
    </w:p>
    <w:p w14:paraId="288355C9" w14:textId="517ED6A3" w:rsidR="00CE680A" w:rsidRPr="00DB2F1B" w:rsidRDefault="00CE680A" w:rsidP="00570D79">
      <w:pPr>
        <w:rPr>
          <w:rFonts w:asciiTheme="minorHAnsi" w:hAnsiTheme="minorHAnsi" w:cstheme="minorHAnsi"/>
          <w:color w:val="000000" w:themeColor="text1"/>
        </w:rPr>
      </w:pPr>
    </w:p>
    <w:p w14:paraId="09FD0429" w14:textId="01F1FCA9" w:rsidR="00CE680A" w:rsidRPr="00DB2F1B" w:rsidRDefault="00CE680A" w:rsidP="00570D79">
      <w:pPr>
        <w:rPr>
          <w:rFonts w:asciiTheme="minorHAnsi" w:hAnsiTheme="minorHAnsi" w:cstheme="minorHAnsi"/>
          <w:color w:val="000000" w:themeColor="text1"/>
        </w:rPr>
      </w:pPr>
      <w:proofErr w:type="spellStart"/>
      <w:r w:rsidRPr="00DB2F1B">
        <w:rPr>
          <w:rFonts w:asciiTheme="minorHAnsi" w:hAnsiTheme="minorHAnsi" w:cstheme="minorHAnsi"/>
          <w:color w:val="000000" w:themeColor="text1"/>
        </w:rPr>
        <w:t>Kolers</w:t>
      </w:r>
      <w:proofErr w:type="spellEnd"/>
      <w:r w:rsidRPr="00DB2F1B">
        <w:rPr>
          <w:rFonts w:asciiTheme="minorHAnsi" w:hAnsiTheme="minorHAnsi" w:cstheme="minorHAnsi"/>
          <w:color w:val="000000" w:themeColor="text1"/>
        </w:rPr>
        <w:t>, Avery. Land, conflict, and justice: A political theory of territory. Cambridge University Press, 2009</w:t>
      </w:r>
    </w:p>
    <w:p w14:paraId="5EAFF21B" w14:textId="77777777" w:rsidR="00570D79" w:rsidRPr="00DB2F1B" w:rsidRDefault="00570D79">
      <w:pPr>
        <w:rPr>
          <w:rFonts w:asciiTheme="minorHAnsi" w:hAnsiTheme="minorHAnsi" w:cstheme="minorHAnsi"/>
          <w:color w:val="000000" w:themeColor="text1"/>
        </w:rPr>
      </w:pPr>
    </w:p>
    <w:p w14:paraId="23C460BB" w14:textId="77777777" w:rsidR="00424A04" w:rsidRPr="00DB2F1B" w:rsidRDefault="00424A04" w:rsidP="00424A04">
      <w:pPr>
        <w:rPr>
          <w:rFonts w:asciiTheme="minorHAnsi" w:hAnsiTheme="minorHAnsi" w:cstheme="minorHAnsi"/>
          <w:color w:val="000000" w:themeColor="text1"/>
        </w:rPr>
      </w:pPr>
      <w:r w:rsidRPr="00DB2F1B">
        <w:rPr>
          <w:rFonts w:asciiTheme="minorHAnsi" w:hAnsiTheme="minorHAnsi" w:cstheme="minorHAnsi"/>
          <w:color w:val="000000" w:themeColor="text1"/>
        </w:rPr>
        <w:t>LaFlamme, Alan G. "The archipelago state as a societal subtype." </w:t>
      </w:r>
      <w:r w:rsidRPr="00DB2F1B">
        <w:rPr>
          <w:rFonts w:asciiTheme="minorHAnsi" w:hAnsiTheme="minorHAnsi" w:cstheme="minorHAnsi"/>
          <w:i/>
          <w:iCs/>
          <w:color w:val="000000" w:themeColor="text1"/>
        </w:rPr>
        <w:t>Current Anthropology</w:t>
      </w:r>
      <w:r w:rsidRPr="00DB2F1B">
        <w:rPr>
          <w:rFonts w:asciiTheme="minorHAnsi" w:hAnsiTheme="minorHAnsi" w:cstheme="minorHAnsi"/>
          <w:color w:val="000000" w:themeColor="text1"/>
        </w:rPr>
        <w:t> 24.3 (1983): 361-362</w:t>
      </w:r>
    </w:p>
    <w:p w14:paraId="158DA214" w14:textId="77777777" w:rsidR="00424A04" w:rsidRPr="00DB2F1B" w:rsidRDefault="00424A04">
      <w:pPr>
        <w:rPr>
          <w:rFonts w:asciiTheme="minorHAnsi" w:hAnsiTheme="minorHAnsi" w:cstheme="minorHAnsi"/>
          <w:color w:val="000000" w:themeColor="text1"/>
        </w:rPr>
      </w:pPr>
    </w:p>
    <w:p w14:paraId="0223F001" w14:textId="6A186A34" w:rsidR="00570D79" w:rsidRPr="00DB2F1B" w:rsidRDefault="00570D79"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Lake, David A., and Angela </w:t>
      </w:r>
      <w:proofErr w:type="spellStart"/>
      <w:r w:rsidRPr="00DB2F1B">
        <w:rPr>
          <w:rFonts w:asciiTheme="minorHAnsi" w:hAnsiTheme="minorHAnsi" w:cstheme="minorHAnsi"/>
          <w:color w:val="000000" w:themeColor="text1"/>
        </w:rPr>
        <w:t>O’Mahony</w:t>
      </w:r>
      <w:proofErr w:type="spellEnd"/>
      <w:r w:rsidRPr="00DB2F1B">
        <w:rPr>
          <w:rFonts w:asciiTheme="minorHAnsi" w:hAnsiTheme="minorHAnsi" w:cstheme="minorHAnsi"/>
          <w:color w:val="000000" w:themeColor="text1"/>
        </w:rPr>
        <w:t>. "The incredible shrinking state: Explaining change in the territorial size of countries." </w:t>
      </w:r>
      <w:r w:rsidRPr="00DB2F1B">
        <w:rPr>
          <w:rFonts w:asciiTheme="minorHAnsi" w:hAnsiTheme="minorHAnsi" w:cstheme="minorHAnsi"/>
          <w:i/>
          <w:iCs/>
          <w:color w:val="000000" w:themeColor="text1"/>
        </w:rPr>
        <w:t>Journal of Conflict Resolution</w:t>
      </w:r>
      <w:r w:rsidRPr="00DB2F1B">
        <w:rPr>
          <w:rFonts w:asciiTheme="minorHAnsi" w:hAnsiTheme="minorHAnsi" w:cstheme="minorHAnsi"/>
          <w:color w:val="000000" w:themeColor="text1"/>
        </w:rPr>
        <w:t> 48.5 (2004): 699-722</w:t>
      </w:r>
    </w:p>
    <w:p w14:paraId="30A37637" w14:textId="77777777" w:rsidR="00570D79" w:rsidRPr="00DB2F1B" w:rsidRDefault="00570D79">
      <w:pPr>
        <w:rPr>
          <w:rFonts w:asciiTheme="minorHAnsi" w:hAnsiTheme="minorHAnsi" w:cstheme="minorHAnsi"/>
          <w:color w:val="000000" w:themeColor="text1"/>
        </w:rPr>
      </w:pPr>
    </w:p>
    <w:p w14:paraId="4575550E" w14:textId="65D7A604" w:rsidR="00685311" w:rsidRPr="00DB2F1B" w:rsidRDefault="00685311" w:rsidP="00685311">
      <w:pPr>
        <w:rPr>
          <w:rFonts w:asciiTheme="minorHAnsi" w:hAnsiTheme="minorHAnsi" w:cstheme="minorHAnsi"/>
          <w:color w:val="000000" w:themeColor="text1"/>
        </w:rPr>
      </w:pPr>
      <w:r w:rsidRPr="00DB2F1B">
        <w:rPr>
          <w:rFonts w:asciiTheme="minorHAnsi" w:hAnsiTheme="minorHAnsi" w:cstheme="minorHAnsi"/>
          <w:color w:val="000000" w:themeColor="text1"/>
        </w:rPr>
        <w:t>Lowenthal, David, and Colin G. Clarke. "Island orphans: Barbuda and the rest." </w:t>
      </w:r>
      <w:r w:rsidRPr="00DB2F1B">
        <w:rPr>
          <w:rFonts w:asciiTheme="minorHAnsi" w:hAnsiTheme="minorHAnsi" w:cstheme="minorHAnsi"/>
          <w:i/>
          <w:iCs/>
          <w:color w:val="000000" w:themeColor="text1"/>
        </w:rPr>
        <w:t>Journal of Commonwealth &amp; Comparative Politics</w:t>
      </w:r>
      <w:r w:rsidRPr="00DB2F1B">
        <w:rPr>
          <w:rFonts w:asciiTheme="minorHAnsi" w:hAnsiTheme="minorHAnsi" w:cstheme="minorHAnsi"/>
          <w:color w:val="000000" w:themeColor="text1"/>
        </w:rPr>
        <w:t> 18.3 (1980): 293-307</w:t>
      </w:r>
    </w:p>
    <w:p w14:paraId="1D08C617" w14:textId="0321D324" w:rsidR="009F09F8" w:rsidRPr="00DB2F1B" w:rsidRDefault="009F09F8" w:rsidP="00685311">
      <w:pPr>
        <w:rPr>
          <w:rFonts w:asciiTheme="minorHAnsi" w:hAnsiTheme="minorHAnsi" w:cstheme="minorHAnsi"/>
          <w:color w:val="000000" w:themeColor="text1"/>
        </w:rPr>
      </w:pPr>
    </w:p>
    <w:p w14:paraId="4D57084D" w14:textId="77777777" w:rsidR="00910DAB" w:rsidRPr="00DB2F1B" w:rsidRDefault="00910DAB" w:rsidP="00910DAB">
      <w:pPr>
        <w:rPr>
          <w:rFonts w:asciiTheme="minorHAnsi" w:hAnsiTheme="minorHAnsi" w:cstheme="minorHAnsi"/>
          <w:color w:val="000000" w:themeColor="text1"/>
        </w:rPr>
      </w:pPr>
      <w:r w:rsidRPr="00DB2F1B">
        <w:rPr>
          <w:rFonts w:asciiTheme="minorHAnsi" w:hAnsiTheme="minorHAnsi" w:cstheme="minorHAnsi"/>
          <w:color w:val="000000" w:themeColor="text1"/>
        </w:rPr>
        <w:t>Lowenthal, David. "Islands, lovers, and others." </w:t>
      </w:r>
      <w:r w:rsidRPr="00DB2F1B">
        <w:rPr>
          <w:rFonts w:asciiTheme="minorHAnsi" w:hAnsiTheme="minorHAnsi" w:cstheme="minorHAnsi"/>
          <w:i/>
          <w:iCs/>
          <w:color w:val="000000" w:themeColor="text1"/>
        </w:rPr>
        <w:t>Geographical review</w:t>
      </w:r>
      <w:r w:rsidRPr="00DB2F1B">
        <w:rPr>
          <w:rFonts w:asciiTheme="minorHAnsi" w:hAnsiTheme="minorHAnsi" w:cstheme="minorHAnsi"/>
          <w:color w:val="000000" w:themeColor="text1"/>
        </w:rPr>
        <w:t> 97.2 (2007): 202-229</w:t>
      </w:r>
    </w:p>
    <w:p w14:paraId="43ADB969" w14:textId="77777777" w:rsidR="00910DAB" w:rsidRPr="00DB2F1B" w:rsidRDefault="00910DAB" w:rsidP="00685311">
      <w:pPr>
        <w:rPr>
          <w:rFonts w:asciiTheme="minorHAnsi" w:hAnsiTheme="minorHAnsi" w:cstheme="minorHAnsi"/>
          <w:color w:val="000000" w:themeColor="text1"/>
        </w:rPr>
      </w:pPr>
    </w:p>
    <w:p w14:paraId="79AA1CE0" w14:textId="2E4C89AC" w:rsidR="009F09F8" w:rsidRPr="00DB2F1B" w:rsidRDefault="009F09F8" w:rsidP="009F09F8">
      <w:pPr>
        <w:rPr>
          <w:rFonts w:asciiTheme="minorHAnsi" w:hAnsiTheme="minorHAnsi" w:cstheme="minorHAnsi"/>
          <w:color w:val="000000" w:themeColor="text1"/>
        </w:rPr>
      </w:pPr>
      <w:proofErr w:type="spellStart"/>
      <w:r w:rsidRPr="00DB2F1B">
        <w:rPr>
          <w:rFonts w:asciiTheme="minorHAnsi" w:hAnsiTheme="minorHAnsi" w:cstheme="minorHAnsi"/>
          <w:color w:val="000000" w:themeColor="text1"/>
        </w:rPr>
        <w:t>Madiès</w:t>
      </w:r>
      <w:proofErr w:type="spellEnd"/>
      <w:r w:rsidRPr="00DB2F1B">
        <w:rPr>
          <w:rFonts w:asciiTheme="minorHAnsi" w:hAnsiTheme="minorHAnsi" w:cstheme="minorHAnsi"/>
          <w:color w:val="000000" w:themeColor="text1"/>
        </w:rPr>
        <w:t>, Thierry, et al. "The economics of secession: a review of legal, theoretical, and empirical aspects." </w:t>
      </w:r>
      <w:r w:rsidRPr="00DB2F1B">
        <w:rPr>
          <w:rFonts w:asciiTheme="minorHAnsi" w:hAnsiTheme="minorHAnsi" w:cstheme="minorHAnsi"/>
          <w:i/>
          <w:iCs/>
          <w:color w:val="000000" w:themeColor="text1"/>
        </w:rPr>
        <w:t>Swiss Journal of Economics and Statistics</w:t>
      </w:r>
      <w:r w:rsidRPr="00DB2F1B">
        <w:rPr>
          <w:rFonts w:asciiTheme="minorHAnsi" w:hAnsiTheme="minorHAnsi" w:cstheme="minorHAnsi"/>
          <w:color w:val="000000" w:themeColor="text1"/>
        </w:rPr>
        <w:t> 154.1 (2018): 19</w:t>
      </w:r>
    </w:p>
    <w:p w14:paraId="494A5716" w14:textId="43FBCB65" w:rsidR="00CE680A" w:rsidRPr="00DB2F1B" w:rsidRDefault="00CE680A" w:rsidP="009F09F8">
      <w:pPr>
        <w:rPr>
          <w:rFonts w:asciiTheme="minorHAnsi" w:hAnsiTheme="minorHAnsi" w:cstheme="minorHAnsi"/>
          <w:color w:val="000000" w:themeColor="text1"/>
        </w:rPr>
      </w:pPr>
    </w:p>
    <w:p w14:paraId="7D3AF808" w14:textId="26FCA2AC" w:rsidR="00CE680A" w:rsidRPr="00DB2F1B" w:rsidRDefault="00CE680A" w:rsidP="00CE680A">
      <w:pPr>
        <w:rPr>
          <w:rFonts w:asciiTheme="minorHAnsi" w:hAnsiTheme="minorHAnsi" w:cstheme="minorHAnsi"/>
          <w:color w:val="000000" w:themeColor="text1"/>
        </w:rPr>
      </w:pPr>
      <w:proofErr w:type="spellStart"/>
      <w:r w:rsidRPr="00DB2F1B">
        <w:rPr>
          <w:rFonts w:asciiTheme="minorHAnsi" w:hAnsiTheme="minorHAnsi" w:cstheme="minorHAnsi"/>
          <w:color w:val="000000" w:themeColor="text1"/>
        </w:rPr>
        <w:t>Maass</w:t>
      </w:r>
      <w:proofErr w:type="spellEnd"/>
      <w:r w:rsidRPr="00DB2F1B">
        <w:rPr>
          <w:rFonts w:asciiTheme="minorHAnsi" w:hAnsiTheme="minorHAnsi" w:cstheme="minorHAnsi"/>
          <w:color w:val="000000" w:themeColor="text1"/>
        </w:rPr>
        <w:t xml:space="preserve">, Matthias. </w:t>
      </w:r>
      <w:r w:rsidRPr="00DB2F1B">
        <w:rPr>
          <w:rFonts w:asciiTheme="minorHAnsi" w:hAnsiTheme="minorHAnsi" w:cstheme="minorHAnsi"/>
          <w:i/>
          <w:color w:val="000000" w:themeColor="text1"/>
        </w:rPr>
        <w:t>Small states in world politics: The story of small state survival, 1648–2016</w:t>
      </w:r>
      <w:r w:rsidRPr="00DB2F1B">
        <w:rPr>
          <w:rFonts w:asciiTheme="minorHAnsi" w:hAnsiTheme="minorHAnsi" w:cstheme="minorHAnsi"/>
          <w:color w:val="000000" w:themeColor="text1"/>
        </w:rPr>
        <w:t>. Manchester: Manchester University Press, 2017.</w:t>
      </w:r>
    </w:p>
    <w:p w14:paraId="06DF02F9" w14:textId="77777777" w:rsidR="00B50CBD" w:rsidRPr="00DB2F1B" w:rsidRDefault="00B50CBD" w:rsidP="009F09F8">
      <w:pPr>
        <w:rPr>
          <w:rFonts w:asciiTheme="minorHAnsi" w:hAnsiTheme="minorHAnsi" w:cstheme="minorHAnsi"/>
          <w:color w:val="000000" w:themeColor="text1"/>
        </w:rPr>
      </w:pPr>
    </w:p>
    <w:p w14:paraId="3481C9B3" w14:textId="3B7686CF" w:rsidR="00B50CBD" w:rsidRPr="00DB2F1B" w:rsidRDefault="00B50CBD"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Minahan, James. “Barbuda.” </w:t>
      </w:r>
      <w:proofErr w:type="spellStart"/>
      <w:r w:rsidRPr="00DB2F1B">
        <w:rPr>
          <w:rFonts w:asciiTheme="minorHAnsi" w:hAnsiTheme="minorHAnsi" w:cstheme="minorHAnsi"/>
          <w:i/>
          <w:color w:val="000000" w:themeColor="text1"/>
        </w:rPr>
        <w:t>Encyclopedia</w:t>
      </w:r>
      <w:proofErr w:type="spellEnd"/>
      <w:r w:rsidRPr="00DB2F1B">
        <w:rPr>
          <w:rFonts w:asciiTheme="minorHAnsi" w:hAnsiTheme="minorHAnsi" w:cstheme="minorHAnsi"/>
          <w:i/>
          <w:color w:val="000000" w:themeColor="text1"/>
        </w:rPr>
        <w:t xml:space="preserve"> of the stateless nations: ethnic and national groups around the world. </w:t>
      </w:r>
      <w:r w:rsidRPr="00DB2F1B">
        <w:rPr>
          <w:rFonts w:asciiTheme="minorHAnsi" w:hAnsiTheme="minorHAnsi" w:cstheme="minorHAnsi"/>
          <w:color w:val="000000" w:themeColor="text1"/>
        </w:rPr>
        <w:t>Westport: Greenwood Press. (2002): 267-270.</w:t>
      </w:r>
    </w:p>
    <w:p w14:paraId="4D1E8701" w14:textId="272E0DC0" w:rsidR="00CE680A" w:rsidRPr="00DB2F1B" w:rsidRDefault="00CE680A" w:rsidP="009F09F8">
      <w:pPr>
        <w:rPr>
          <w:rFonts w:asciiTheme="minorHAnsi" w:hAnsiTheme="minorHAnsi" w:cstheme="minorHAnsi"/>
          <w:color w:val="000000" w:themeColor="text1"/>
        </w:rPr>
      </w:pPr>
    </w:p>
    <w:p w14:paraId="58DE3541" w14:textId="77777777" w:rsidR="00CE680A" w:rsidRPr="00DB2F1B" w:rsidRDefault="00CE680A" w:rsidP="00CE680A">
      <w:pPr>
        <w:rPr>
          <w:rFonts w:asciiTheme="minorHAnsi" w:hAnsiTheme="minorHAnsi" w:cstheme="minorHAnsi"/>
          <w:color w:val="000000" w:themeColor="text1"/>
        </w:rPr>
      </w:pPr>
      <w:r w:rsidRPr="00DB2F1B">
        <w:rPr>
          <w:rFonts w:asciiTheme="minorHAnsi" w:hAnsiTheme="minorHAnsi" w:cstheme="minorHAnsi"/>
          <w:color w:val="000000" w:themeColor="text1"/>
        </w:rPr>
        <w:t>Moore, Margaret. </w:t>
      </w:r>
      <w:r w:rsidRPr="00DB2F1B">
        <w:rPr>
          <w:rFonts w:asciiTheme="minorHAnsi" w:hAnsiTheme="minorHAnsi" w:cstheme="minorHAnsi"/>
          <w:i/>
          <w:iCs/>
          <w:color w:val="000000" w:themeColor="text1"/>
        </w:rPr>
        <w:t>A political theory of territory</w:t>
      </w:r>
      <w:r w:rsidRPr="00DB2F1B">
        <w:rPr>
          <w:rFonts w:asciiTheme="minorHAnsi" w:hAnsiTheme="minorHAnsi" w:cstheme="minorHAnsi"/>
          <w:color w:val="000000" w:themeColor="text1"/>
        </w:rPr>
        <w:t>. Oxford University Press, 2015</w:t>
      </w:r>
    </w:p>
    <w:p w14:paraId="5967EF92" w14:textId="77777777" w:rsidR="00685311" w:rsidRPr="00DB2F1B" w:rsidRDefault="00685311">
      <w:pPr>
        <w:rPr>
          <w:rFonts w:asciiTheme="minorHAnsi" w:hAnsiTheme="minorHAnsi" w:cstheme="minorHAnsi"/>
          <w:color w:val="000000" w:themeColor="text1"/>
        </w:rPr>
      </w:pPr>
    </w:p>
    <w:p w14:paraId="5350620C" w14:textId="4E8F565F" w:rsidR="00754479" w:rsidRPr="00DB2F1B" w:rsidRDefault="00754479" w:rsidP="00754479">
      <w:pPr>
        <w:rPr>
          <w:rFonts w:asciiTheme="minorHAnsi" w:hAnsiTheme="minorHAnsi" w:cstheme="minorHAnsi"/>
          <w:color w:val="000000" w:themeColor="text1"/>
        </w:rPr>
      </w:pPr>
      <w:r w:rsidRPr="00DB2F1B">
        <w:rPr>
          <w:rFonts w:asciiTheme="minorHAnsi" w:hAnsiTheme="minorHAnsi" w:cstheme="minorHAnsi"/>
          <w:color w:val="000000" w:themeColor="text1"/>
        </w:rPr>
        <w:t>Nisbett, T. (2004) “</w:t>
      </w:r>
      <w:r w:rsidRPr="00DB2F1B">
        <w:rPr>
          <w:rFonts w:asciiTheme="minorHAnsi" w:eastAsiaTheme="minorHAnsi" w:hAnsiTheme="minorHAnsi" w:cstheme="minorHAnsi"/>
          <w:bCs/>
          <w:color w:val="000000" w:themeColor="text1"/>
        </w:rPr>
        <w:t xml:space="preserve">Will St. Kitts and Nevis break up? </w:t>
      </w:r>
      <w:r w:rsidRPr="00DB2F1B">
        <w:rPr>
          <w:rFonts w:asciiTheme="minorHAnsi" w:hAnsiTheme="minorHAnsi" w:cstheme="minorHAnsi"/>
          <w:bCs/>
          <w:iCs/>
          <w:color w:val="000000" w:themeColor="text1"/>
        </w:rPr>
        <w:t>Parties switch positions as the island of Nevis attempts to secede for a second time”</w:t>
      </w:r>
      <w:r w:rsidRPr="00DB2F1B">
        <w:rPr>
          <w:rFonts w:asciiTheme="minorHAnsi" w:hAnsiTheme="minorHAnsi" w:cstheme="minorHAnsi"/>
          <w:bCs/>
          <w:i/>
          <w:iCs/>
          <w:color w:val="000000" w:themeColor="text1"/>
        </w:rPr>
        <w:t>. Federations 4(2) 10-11</w:t>
      </w:r>
    </w:p>
    <w:p w14:paraId="4960B466" w14:textId="032C8A90" w:rsidR="00754479" w:rsidRPr="00DB2F1B" w:rsidRDefault="00754479">
      <w:pPr>
        <w:rPr>
          <w:rFonts w:asciiTheme="minorHAnsi" w:hAnsiTheme="minorHAnsi" w:cstheme="minorHAnsi"/>
          <w:b/>
          <w:color w:val="000000" w:themeColor="text1"/>
        </w:rPr>
      </w:pPr>
    </w:p>
    <w:p w14:paraId="18D7D538" w14:textId="684F17CE" w:rsidR="00570D79" w:rsidRPr="00DB2F1B" w:rsidRDefault="00570D79"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O'Leary, Brendan. "On the Nature of Nationalism: An Appraisal of Ernest Gellner's Writings on Nationalism." </w:t>
      </w:r>
      <w:r w:rsidRPr="00DB2F1B">
        <w:rPr>
          <w:rFonts w:asciiTheme="minorHAnsi" w:hAnsiTheme="minorHAnsi" w:cstheme="minorHAnsi"/>
          <w:i/>
          <w:iCs/>
          <w:color w:val="000000" w:themeColor="text1"/>
        </w:rPr>
        <w:t>British Journal of Political Science</w:t>
      </w:r>
      <w:r w:rsidRPr="00DB2F1B">
        <w:rPr>
          <w:rFonts w:asciiTheme="minorHAnsi" w:hAnsiTheme="minorHAnsi" w:cstheme="minorHAnsi"/>
          <w:color w:val="000000" w:themeColor="text1"/>
        </w:rPr>
        <w:t> 27.2 (1997): 191-222</w:t>
      </w:r>
    </w:p>
    <w:p w14:paraId="5ECC6C1C" w14:textId="3F90314D" w:rsidR="00570D79" w:rsidRPr="00DB2F1B" w:rsidRDefault="00570D79">
      <w:pPr>
        <w:rPr>
          <w:rFonts w:asciiTheme="minorHAnsi" w:hAnsiTheme="minorHAnsi" w:cstheme="minorHAnsi"/>
          <w:b/>
          <w:color w:val="000000" w:themeColor="text1"/>
        </w:rPr>
      </w:pPr>
    </w:p>
    <w:p w14:paraId="4082CB0B" w14:textId="77777777" w:rsidR="00570D79" w:rsidRPr="00DB2F1B" w:rsidRDefault="00570D79" w:rsidP="00570D79">
      <w:pPr>
        <w:rPr>
          <w:rFonts w:asciiTheme="minorHAnsi" w:eastAsiaTheme="minorHAnsi" w:hAnsiTheme="minorHAnsi" w:cstheme="minorHAnsi"/>
          <w:color w:val="000000" w:themeColor="text1"/>
        </w:rPr>
      </w:pPr>
      <w:proofErr w:type="spellStart"/>
      <w:r w:rsidRPr="00DB2F1B">
        <w:rPr>
          <w:rFonts w:asciiTheme="minorHAnsi" w:eastAsiaTheme="minorHAnsi" w:hAnsiTheme="minorHAnsi" w:cstheme="minorHAnsi"/>
          <w:color w:val="000000" w:themeColor="text1"/>
        </w:rPr>
        <w:t>Ozkirimli</w:t>
      </w:r>
      <w:proofErr w:type="spellEnd"/>
      <w:r w:rsidRPr="00DB2F1B">
        <w:rPr>
          <w:rFonts w:asciiTheme="minorHAnsi" w:eastAsiaTheme="minorHAnsi" w:hAnsiTheme="minorHAnsi" w:cstheme="minorHAnsi"/>
          <w:color w:val="000000" w:themeColor="text1"/>
        </w:rPr>
        <w:t xml:space="preserve">, </w:t>
      </w:r>
      <w:proofErr w:type="spellStart"/>
      <w:r w:rsidRPr="00DB2F1B">
        <w:rPr>
          <w:rFonts w:asciiTheme="minorHAnsi" w:eastAsiaTheme="minorHAnsi" w:hAnsiTheme="minorHAnsi" w:cstheme="minorHAnsi"/>
          <w:color w:val="000000" w:themeColor="text1"/>
        </w:rPr>
        <w:t>Umut</w:t>
      </w:r>
      <w:proofErr w:type="spellEnd"/>
      <w:r w:rsidRPr="00DB2F1B">
        <w:rPr>
          <w:rFonts w:asciiTheme="minorHAnsi" w:eastAsiaTheme="minorHAnsi" w:hAnsiTheme="minorHAnsi" w:cstheme="minorHAnsi"/>
          <w:color w:val="000000" w:themeColor="text1"/>
        </w:rPr>
        <w:t>. </w:t>
      </w:r>
      <w:r w:rsidRPr="00DB2F1B">
        <w:rPr>
          <w:rFonts w:asciiTheme="minorHAnsi" w:eastAsiaTheme="minorHAnsi" w:hAnsiTheme="minorHAnsi" w:cstheme="minorHAnsi"/>
          <w:i/>
          <w:iCs/>
          <w:color w:val="000000" w:themeColor="text1"/>
        </w:rPr>
        <w:t>Theories of nationalism: A critical introduction</w:t>
      </w:r>
      <w:r w:rsidRPr="00DB2F1B">
        <w:rPr>
          <w:rFonts w:asciiTheme="minorHAnsi" w:eastAsiaTheme="minorHAnsi" w:hAnsiTheme="minorHAnsi" w:cstheme="minorHAnsi"/>
          <w:color w:val="000000" w:themeColor="text1"/>
        </w:rPr>
        <w:t>. Palgrave, 2017</w:t>
      </w:r>
    </w:p>
    <w:p w14:paraId="19C03B9B" w14:textId="3BC59902" w:rsidR="00570D79" w:rsidRPr="00DB2F1B" w:rsidRDefault="00570D79">
      <w:pPr>
        <w:rPr>
          <w:rFonts w:asciiTheme="minorHAnsi" w:hAnsiTheme="minorHAnsi" w:cstheme="minorHAnsi"/>
          <w:b/>
          <w:color w:val="000000" w:themeColor="text1"/>
        </w:rPr>
      </w:pPr>
    </w:p>
    <w:p w14:paraId="78A28992" w14:textId="5F616524" w:rsidR="009F09F8" w:rsidRPr="00DB2F1B" w:rsidRDefault="009F09F8"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Paasi, A. "Constructing territories, boundaries and regional identities." In </w:t>
      </w:r>
      <w:r w:rsidRPr="00DB2F1B">
        <w:rPr>
          <w:rFonts w:asciiTheme="minorHAnsi" w:hAnsiTheme="minorHAnsi" w:cstheme="minorHAnsi"/>
          <w:i/>
          <w:iCs/>
          <w:color w:val="000000" w:themeColor="text1"/>
        </w:rPr>
        <w:t>T</w:t>
      </w:r>
      <w:r w:rsidRPr="00DB2F1B">
        <w:rPr>
          <w:rFonts w:asciiTheme="minorHAnsi" w:hAnsiTheme="minorHAnsi" w:cstheme="minorHAnsi"/>
          <w:iCs/>
          <w:color w:val="000000" w:themeColor="text1"/>
        </w:rPr>
        <w:t xml:space="preserve">homas Forsberg, </w:t>
      </w:r>
      <w:proofErr w:type="spellStart"/>
      <w:r w:rsidRPr="00DB2F1B">
        <w:rPr>
          <w:rFonts w:asciiTheme="minorHAnsi" w:hAnsiTheme="minorHAnsi" w:cstheme="minorHAnsi"/>
          <w:iCs/>
          <w:color w:val="000000" w:themeColor="text1"/>
        </w:rPr>
        <w:t>ed.</w:t>
      </w:r>
      <w:r w:rsidRPr="00DB2F1B">
        <w:rPr>
          <w:rFonts w:asciiTheme="minorHAnsi" w:hAnsiTheme="minorHAnsi" w:cstheme="minorHAnsi"/>
          <w:i/>
          <w:iCs/>
          <w:color w:val="000000" w:themeColor="text1"/>
        </w:rPr>
        <w:t>Contested</w:t>
      </w:r>
      <w:proofErr w:type="spellEnd"/>
      <w:r w:rsidRPr="00DB2F1B">
        <w:rPr>
          <w:rFonts w:asciiTheme="minorHAnsi" w:hAnsiTheme="minorHAnsi" w:cstheme="minorHAnsi"/>
          <w:i/>
          <w:iCs/>
          <w:color w:val="000000" w:themeColor="text1"/>
        </w:rPr>
        <w:t xml:space="preserve"> Territory. Border Disputes at the Edge of the Former Soviet Empire. Aldershot: Edward Elgar Publishing Limited,</w:t>
      </w:r>
      <w:r w:rsidRPr="00DB2F1B">
        <w:rPr>
          <w:rFonts w:asciiTheme="minorHAnsi" w:hAnsiTheme="minorHAnsi" w:cstheme="minorHAnsi"/>
          <w:color w:val="000000" w:themeColor="text1"/>
        </w:rPr>
        <w:t> 1995: 42-61</w:t>
      </w:r>
    </w:p>
    <w:p w14:paraId="6F585C38" w14:textId="2BD6CC34" w:rsidR="009F09F8" w:rsidRPr="00DB2F1B" w:rsidRDefault="009F09F8" w:rsidP="009F09F8">
      <w:pPr>
        <w:rPr>
          <w:rFonts w:asciiTheme="minorHAnsi" w:hAnsiTheme="minorHAnsi" w:cstheme="minorHAnsi"/>
          <w:color w:val="000000" w:themeColor="text1"/>
        </w:rPr>
      </w:pPr>
    </w:p>
    <w:p w14:paraId="7AC9A91E" w14:textId="15364E2A" w:rsidR="009F09F8" w:rsidRPr="00DB2F1B" w:rsidRDefault="009F09F8"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Paasi, A. </w:t>
      </w:r>
      <w:r w:rsidRPr="00DB2F1B">
        <w:rPr>
          <w:rFonts w:asciiTheme="minorHAnsi" w:hAnsiTheme="minorHAnsi" w:cstheme="minorHAnsi"/>
          <w:i/>
          <w:iCs/>
          <w:color w:val="000000" w:themeColor="text1"/>
        </w:rPr>
        <w:t>Territories, boundaries, and consciousness: The changing geographies of the Finnish-Russian boundary</w:t>
      </w:r>
      <w:r w:rsidRPr="00DB2F1B">
        <w:rPr>
          <w:rFonts w:asciiTheme="minorHAnsi" w:hAnsiTheme="minorHAnsi" w:cstheme="minorHAnsi"/>
          <w:color w:val="000000" w:themeColor="text1"/>
        </w:rPr>
        <w:t>. Chichester: John Wiley, 1996</w:t>
      </w:r>
    </w:p>
    <w:p w14:paraId="268BBFD7" w14:textId="5A4B53FA" w:rsidR="009F09F8" w:rsidRPr="00DB2F1B" w:rsidRDefault="009F09F8">
      <w:pPr>
        <w:rPr>
          <w:rFonts w:asciiTheme="minorHAnsi" w:hAnsiTheme="minorHAnsi" w:cstheme="minorHAnsi"/>
          <w:b/>
          <w:color w:val="000000" w:themeColor="text1"/>
        </w:rPr>
      </w:pPr>
    </w:p>
    <w:p w14:paraId="45A5B97F" w14:textId="77777777" w:rsidR="00424A04" w:rsidRPr="00DB2F1B" w:rsidRDefault="00424A04" w:rsidP="00424A04">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Payne, A. &amp; P. Sutton (2001) </w:t>
      </w:r>
      <w:r w:rsidRPr="00DB2F1B">
        <w:rPr>
          <w:rFonts w:asciiTheme="minorHAnsi" w:hAnsiTheme="minorHAnsi" w:cstheme="minorHAnsi"/>
          <w:i/>
          <w:color w:val="000000" w:themeColor="text1"/>
        </w:rPr>
        <w:t>Charting Caribbean Development</w:t>
      </w:r>
      <w:r w:rsidRPr="00DB2F1B">
        <w:rPr>
          <w:rFonts w:asciiTheme="minorHAnsi" w:hAnsiTheme="minorHAnsi" w:cstheme="minorHAnsi"/>
          <w:color w:val="000000" w:themeColor="text1"/>
        </w:rPr>
        <w:t>. London: Macmillan.</w:t>
      </w:r>
    </w:p>
    <w:p w14:paraId="156B04D9" w14:textId="77777777" w:rsidR="00424A04" w:rsidRPr="00DB2F1B" w:rsidRDefault="00424A04" w:rsidP="00570D79">
      <w:pPr>
        <w:rPr>
          <w:rFonts w:asciiTheme="minorHAnsi" w:hAnsiTheme="minorHAnsi" w:cstheme="minorHAnsi"/>
          <w:color w:val="000000" w:themeColor="text1"/>
        </w:rPr>
      </w:pPr>
    </w:p>
    <w:p w14:paraId="3E0D17B1" w14:textId="7EC9C8F1" w:rsidR="00570D79" w:rsidRPr="00DB2F1B" w:rsidRDefault="00570D79" w:rsidP="00570D79">
      <w:pPr>
        <w:rPr>
          <w:rFonts w:asciiTheme="minorHAnsi" w:hAnsiTheme="minorHAnsi" w:cstheme="minorHAnsi"/>
          <w:color w:val="000000" w:themeColor="text1"/>
        </w:rPr>
      </w:pPr>
      <w:r w:rsidRPr="00DB2F1B">
        <w:rPr>
          <w:rFonts w:asciiTheme="minorHAnsi" w:hAnsiTheme="minorHAnsi" w:cstheme="minorHAnsi"/>
          <w:color w:val="000000" w:themeColor="text1"/>
        </w:rPr>
        <w:t>Penrose, Jan. "Nations, states and homelands: territory and territoriality in nationalist thought." </w:t>
      </w:r>
      <w:r w:rsidRPr="00DB2F1B">
        <w:rPr>
          <w:rFonts w:asciiTheme="minorHAnsi" w:hAnsiTheme="minorHAnsi" w:cstheme="minorHAnsi"/>
          <w:i/>
          <w:iCs/>
          <w:color w:val="000000" w:themeColor="text1"/>
        </w:rPr>
        <w:t>Nations and nationalism</w:t>
      </w:r>
      <w:r w:rsidRPr="00DB2F1B">
        <w:rPr>
          <w:rFonts w:asciiTheme="minorHAnsi" w:hAnsiTheme="minorHAnsi" w:cstheme="minorHAnsi"/>
          <w:color w:val="000000" w:themeColor="text1"/>
        </w:rPr>
        <w:t> 8.3 (2002): 277-297.</w:t>
      </w:r>
    </w:p>
    <w:p w14:paraId="1E2EBE7D" w14:textId="344BA928" w:rsidR="00910DAB" w:rsidRPr="00DB2F1B" w:rsidRDefault="00910DAB" w:rsidP="00570D79">
      <w:pPr>
        <w:rPr>
          <w:rFonts w:asciiTheme="minorHAnsi" w:hAnsiTheme="minorHAnsi" w:cstheme="minorHAnsi"/>
          <w:color w:val="000000" w:themeColor="text1"/>
        </w:rPr>
      </w:pPr>
    </w:p>
    <w:p w14:paraId="49BAE40D" w14:textId="77777777" w:rsidR="00586223" w:rsidRPr="00DB2F1B" w:rsidRDefault="00586223" w:rsidP="00586223">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Potter, Amy E., and Andrew </w:t>
      </w:r>
      <w:proofErr w:type="spellStart"/>
      <w:r w:rsidRPr="00DB2F1B">
        <w:rPr>
          <w:rFonts w:asciiTheme="minorHAnsi" w:hAnsiTheme="minorHAnsi" w:cstheme="minorHAnsi"/>
          <w:color w:val="000000" w:themeColor="text1"/>
        </w:rPr>
        <w:t>Sluyter</w:t>
      </w:r>
      <w:proofErr w:type="spellEnd"/>
      <w:r w:rsidRPr="00DB2F1B">
        <w:rPr>
          <w:rFonts w:asciiTheme="minorHAnsi" w:hAnsiTheme="minorHAnsi" w:cstheme="minorHAnsi"/>
          <w:color w:val="000000" w:themeColor="text1"/>
        </w:rPr>
        <w:t>. "Renegotiating Barbuda's commons: recent changes in Barbudan open-range cattle herding." </w:t>
      </w:r>
      <w:r w:rsidRPr="00DB2F1B">
        <w:rPr>
          <w:rFonts w:asciiTheme="minorHAnsi" w:hAnsiTheme="minorHAnsi" w:cstheme="minorHAnsi"/>
          <w:i/>
          <w:iCs/>
          <w:color w:val="000000" w:themeColor="text1"/>
        </w:rPr>
        <w:t>Journal of Cultural Geography</w:t>
      </w:r>
      <w:r w:rsidRPr="00DB2F1B">
        <w:rPr>
          <w:rFonts w:asciiTheme="minorHAnsi" w:hAnsiTheme="minorHAnsi" w:cstheme="minorHAnsi"/>
          <w:color w:val="000000" w:themeColor="text1"/>
        </w:rPr>
        <w:t> 27.2 (2010): 129-150</w:t>
      </w:r>
    </w:p>
    <w:p w14:paraId="68E29F73" w14:textId="77777777" w:rsidR="00586223" w:rsidRPr="00DB2F1B" w:rsidRDefault="00586223" w:rsidP="00570D79">
      <w:pPr>
        <w:rPr>
          <w:rFonts w:asciiTheme="minorHAnsi" w:hAnsiTheme="minorHAnsi" w:cstheme="minorHAnsi"/>
          <w:color w:val="000000" w:themeColor="text1"/>
        </w:rPr>
      </w:pPr>
    </w:p>
    <w:p w14:paraId="1F0E5E8A" w14:textId="0E6AB92F" w:rsidR="00910DAB" w:rsidRPr="00DB2F1B" w:rsidRDefault="00910DAB" w:rsidP="00910DAB">
      <w:pPr>
        <w:rPr>
          <w:rFonts w:asciiTheme="minorHAnsi" w:hAnsiTheme="minorHAnsi" w:cstheme="minorHAnsi"/>
          <w:color w:val="000000" w:themeColor="text1"/>
        </w:rPr>
      </w:pPr>
      <w:r w:rsidRPr="00DB2F1B">
        <w:rPr>
          <w:rFonts w:asciiTheme="minorHAnsi" w:hAnsiTheme="minorHAnsi" w:cstheme="minorHAnsi"/>
          <w:color w:val="000000" w:themeColor="text1"/>
        </w:rPr>
        <w:t>Sanders, Ronald. "Caribbean Secession—Disruptive but not Definitive." </w:t>
      </w:r>
      <w:r w:rsidRPr="00DB2F1B">
        <w:rPr>
          <w:rFonts w:asciiTheme="minorHAnsi" w:hAnsiTheme="minorHAnsi" w:cstheme="minorHAnsi"/>
          <w:i/>
          <w:iCs/>
          <w:color w:val="000000" w:themeColor="text1"/>
        </w:rPr>
        <w:t>The Round Table</w:t>
      </w:r>
      <w:r w:rsidRPr="00DB2F1B">
        <w:rPr>
          <w:rFonts w:asciiTheme="minorHAnsi" w:hAnsiTheme="minorHAnsi" w:cstheme="minorHAnsi"/>
          <w:color w:val="000000" w:themeColor="text1"/>
        </w:rPr>
        <w:t> 107.1 (2018): 85-87</w:t>
      </w:r>
    </w:p>
    <w:p w14:paraId="2F4F02B0" w14:textId="0526DFC6" w:rsidR="00D75C42" w:rsidRPr="00DB2F1B" w:rsidRDefault="00D75C42" w:rsidP="00910DAB">
      <w:pPr>
        <w:rPr>
          <w:rFonts w:asciiTheme="minorHAnsi" w:hAnsiTheme="minorHAnsi" w:cstheme="minorHAnsi"/>
          <w:color w:val="000000" w:themeColor="text1"/>
        </w:rPr>
      </w:pPr>
    </w:p>
    <w:p w14:paraId="3F636D7F" w14:textId="42C7E6BA" w:rsidR="00D75C42" w:rsidRPr="00DB2F1B" w:rsidRDefault="00D75C42" w:rsidP="00910DAB">
      <w:pPr>
        <w:rPr>
          <w:rFonts w:asciiTheme="minorHAnsi" w:hAnsiTheme="minorHAnsi" w:cstheme="minorHAnsi"/>
          <w:color w:val="000000" w:themeColor="text1"/>
        </w:rPr>
      </w:pPr>
      <w:r w:rsidRPr="00DB2F1B">
        <w:rPr>
          <w:rFonts w:asciiTheme="minorHAnsi" w:hAnsiTheme="minorHAnsi" w:cstheme="minorHAnsi"/>
          <w:color w:val="000000" w:themeColor="text1"/>
        </w:rPr>
        <w:t xml:space="preserve">Scruggs, G. December 6, 2017. “Bitter land dispute hovers over Barbuda's post-hurricane reconstruction”. </w:t>
      </w:r>
      <w:r w:rsidRPr="00DB2F1B">
        <w:rPr>
          <w:rFonts w:asciiTheme="minorHAnsi" w:hAnsiTheme="minorHAnsi" w:cstheme="minorHAnsi"/>
          <w:i/>
          <w:color w:val="000000" w:themeColor="text1"/>
        </w:rPr>
        <w:t>Reuters</w:t>
      </w:r>
      <w:r w:rsidRPr="00DB2F1B">
        <w:rPr>
          <w:rFonts w:asciiTheme="minorHAnsi" w:hAnsiTheme="minorHAnsi" w:cstheme="minorHAnsi"/>
          <w:color w:val="000000" w:themeColor="text1"/>
        </w:rPr>
        <w:t xml:space="preserve"> (</w:t>
      </w:r>
      <w:hyperlink r:id="rId9" w:history="1">
        <w:r w:rsidRPr="00DB2F1B">
          <w:rPr>
            <w:rStyle w:val="Hyperlink"/>
            <w:rFonts w:asciiTheme="minorHAnsi" w:hAnsiTheme="minorHAnsi" w:cstheme="minorHAnsi"/>
            <w:color w:val="000000" w:themeColor="text1"/>
          </w:rPr>
          <w:t>https://www.reuters.com/article/us-barbuda-hurricane-landrights/bitter-land-dispute-hovers-over-barbudas-post-hurricane-reconstruction-idUSKBN1E029S</w:t>
        </w:r>
      </w:hyperlink>
    </w:p>
    <w:p w14:paraId="691C5C67" w14:textId="0011D45C" w:rsidR="00910DAB" w:rsidRPr="00DB2F1B" w:rsidRDefault="00910DAB" w:rsidP="00910DAB">
      <w:pPr>
        <w:rPr>
          <w:rFonts w:asciiTheme="minorHAnsi" w:hAnsiTheme="minorHAnsi" w:cstheme="minorHAnsi"/>
          <w:color w:val="000000" w:themeColor="text1"/>
        </w:rPr>
      </w:pPr>
    </w:p>
    <w:p w14:paraId="43B4BD2D" w14:textId="3AA8B93F" w:rsidR="00910DAB" w:rsidRPr="00DB2F1B" w:rsidRDefault="00910DAB" w:rsidP="00910DAB">
      <w:pPr>
        <w:rPr>
          <w:rFonts w:asciiTheme="minorHAnsi" w:hAnsiTheme="minorHAnsi" w:cstheme="minorHAnsi"/>
          <w:color w:val="000000" w:themeColor="text1"/>
        </w:rPr>
      </w:pPr>
      <w:proofErr w:type="spellStart"/>
      <w:r w:rsidRPr="00DB2F1B">
        <w:rPr>
          <w:rFonts w:asciiTheme="minorHAnsi" w:hAnsiTheme="minorHAnsi" w:cstheme="minorHAnsi"/>
          <w:color w:val="000000" w:themeColor="text1"/>
        </w:rPr>
        <w:t>Yanow</w:t>
      </w:r>
      <w:proofErr w:type="spellEnd"/>
      <w:r w:rsidRPr="00DB2F1B">
        <w:rPr>
          <w:rFonts w:asciiTheme="minorHAnsi" w:hAnsiTheme="minorHAnsi" w:cstheme="minorHAnsi"/>
          <w:color w:val="000000" w:themeColor="text1"/>
        </w:rPr>
        <w:t>, Dvora, and Peregrine Schwartz-Shea. Interpretation research design: Concepts and processes. London: Routledge, 2012</w:t>
      </w:r>
    </w:p>
    <w:p w14:paraId="5C9F8E63" w14:textId="574ACA44" w:rsidR="00570D79" w:rsidRPr="00DB2F1B" w:rsidRDefault="00570D79">
      <w:pPr>
        <w:rPr>
          <w:rFonts w:asciiTheme="minorHAnsi" w:hAnsiTheme="minorHAnsi" w:cstheme="minorHAnsi"/>
          <w:b/>
          <w:color w:val="000000" w:themeColor="text1"/>
        </w:rPr>
      </w:pPr>
    </w:p>
    <w:p w14:paraId="463BD648" w14:textId="77777777" w:rsidR="009E2D03" w:rsidRPr="00DB2F1B" w:rsidRDefault="009E2D03" w:rsidP="009E2D03">
      <w:pPr>
        <w:rPr>
          <w:rFonts w:asciiTheme="minorHAnsi" w:hAnsiTheme="minorHAnsi" w:cstheme="minorHAnsi"/>
          <w:color w:val="000000" w:themeColor="text1"/>
        </w:rPr>
      </w:pPr>
      <w:r w:rsidRPr="00DB2F1B">
        <w:rPr>
          <w:rFonts w:asciiTheme="minorHAnsi" w:hAnsiTheme="minorHAnsi" w:cstheme="minorHAnsi"/>
          <w:color w:val="000000" w:themeColor="text1"/>
        </w:rPr>
        <w:lastRenderedPageBreak/>
        <w:t>Shah, Nisha. "The Territorial Trap of the Territorial Trap: Global Transformation and the Problem of the State’s Two Territories 1." </w:t>
      </w:r>
      <w:r w:rsidRPr="00DB2F1B">
        <w:rPr>
          <w:rFonts w:asciiTheme="minorHAnsi" w:hAnsiTheme="minorHAnsi" w:cstheme="minorHAnsi"/>
          <w:i/>
          <w:iCs/>
          <w:color w:val="000000" w:themeColor="text1"/>
        </w:rPr>
        <w:t>International Political Sociology</w:t>
      </w:r>
      <w:r w:rsidRPr="00DB2F1B">
        <w:rPr>
          <w:rFonts w:asciiTheme="minorHAnsi" w:hAnsiTheme="minorHAnsi" w:cstheme="minorHAnsi"/>
          <w:color w:val="000000" w:themeColor="text1"/>
        </w:rPr>
        <w:t> 6.1 (2012): 57-76</w:t>
      </w:r>
    </w:p>
    <w:p w14:paraId="6B3E8185" w14:textId="57FBBDF5" w:rsidR="009E2D03" w:rsidRPr="00DB2F1B" w:rsidRDefault="009E2D03">
      <w:pPr>
        <w:rPr>
          <w:rFonts w:asciiTheme="minorHAnsi" w:hAnsiTheme="minorHAnsi" w:cstheme="minorHAnsi"/>
          <w:b/>
          <w:color w:val="000000" w:themeColor="text1"/>
        </w:rPr>
      </w:pPr>
    </w:p>
    <w:p w14:paraId="08CEE2FF" w14:textId="77777777" w:rsidR="009F09F8" w:rsidRPr="00DB2F1B" w:rsidRDefault="009F09F8"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Smith, Anthony D. "Culture, community and territory: the politics of ethnicity and nationalism." </w:t>
      </w:r>
      <w:r w:rsidRPr="00DB2F1B">
        <w:rPr>
          <w:rFonts w:asciiTheme="minorHAnsi" w:hAnsiTheme="minorHAnsi" w:cstheme="minorHAnsi"/>
          <w:i/>
          <w:iCs/>
          <w:color w:val="000000" w:themeColor="text1"/>
        </w:rPr>
        <w:t>International Affairs</w:t>
      </w:r>
      <w:r w:rsidRPr="00DB2F1B">
        <w:rPr>
          <w:rFonts w:asciiTheme="minorHAnsi" w:hAnsiTheme="minorHAnsi" w:cstheme="minorHAnsi"/>
          <w:color w:val="000000" w:themeColor="text1"/>
        </w:rPr>
        <w:t> 72.3 (1996): 445-458.</w:t>
      </w:r>
    </w:p>
    <w:p w14:paraId="28B77802" w14:textId="77777777" w:rsidR="009F09F8" w:rsidRPr="00DB2F1B" w:rsidRDefault="009F09F8" w:rsidP="00177C24">
      <w:pPr>
        <w:rPr>
          <w:rFonts w:asciiTheme="minorHAnsi" w:hAnsiTheme="minorHAnsi" w:cstheme="minorHAnsi"/>
          <w:color w:val="000000" w:themeColor="text1"/>
        </w:rPr>
      </w:pPr>
    </w:p>
    <w:p w14:paraId="19DEF3FC" w14:textId="6C3C7150" w:rsidR="00177C24" w:rsidRPr="00DB2F1B" w:rsidRDefault="00177C24" w:rsidP="00177C24">
      <w:pPr>
        <w:rPr>
          <w:rFonts w:asciiTheme="minorHAnsi" w:hAnsiTheme="minorHAnsi" w:cstheme="minorHAnsi"/>
          <w:color w:val="000000" w:themeColor="text1"/>
        </w:rPr>
      </w:pPr>
      <w:r w:rsidRPr="00DB2F1B">
        <w:rPr>
          <w:rFonts w:asciiTheme="minorHAnsi" w:hAnsiTheme="minorHAnsi" w:cstheme="minorHAnsi"/>
          <w:color w:val="000000" w:themeColor="text1"/>
        </w:rPr>
        <w:t>Smith, AD. </w:t>
      </w:r>
      <w:r w:rsidRPr="00DB2F1B">
        <w:rPr>
          <w:rFonts w:asciiTheme="minorHAnsi" w:hAnsiTheme="minorHAnsi" w:cstheme="minorHAnsi"/>
          <w:i/>
          <w:iCs/>
          <w:color w:val="000000" w:themeColor="text1"/>
        </w:rPr>
        <w:t>Nationalism and modernism: A Critical Survey of Theories of Nations and Nationalism</w:t>
      </w:r>
      <w:r w:rsidRPr="00DB2F1B">
        <w:rPr>
          <w:rFonts w:asciiTheme="minorHAnsi" w:hAnsiTheme="minorHAnsi" w:cstheme="minorHAnsi"/>
          <w:color w:val="000000" w:themeColor="text1"/>
        </w:rPr>
        <w:t xml:space="preserve">. London: Routledge, </w:t>
      </w:r>
      <w:r w:rsidR="009F09F8" w:rsidRPr="00DB2F1B">
        <w:rPr>
          <w:rFonts w:asciiTheme="minorHAnsi" w:hAnsiTheme="minorHAnsi" w:cstheme="minorHAnsi"/>
          <w:color w:val="000000" w:themeColor="text1"/>
        </w:rPr>
        <w:t>1998</w:t>
      </w:r>
      <w:r w:rsidRPr="00DB2F1B">
        <w:rPr>
          <w:rFonts w:asciiTheme="minorHAnsi" w:hAnsiTheme="minorHAnsi" w:cstheme="minorHAnsi"/>
          <w:color w:val="000000" w:themeColor="text1"/>
        </w:rPr>
        <w:t>.</w:t>
      </w:r>
    </w:p>
    <w:p w14:paraId="2797BF60" w14:textId="2D32B22B" w:rsidR="00177C24" w:rsidRPr="00DB2F1B" w:rsidRDefault="00177C24">
      <w:pPr>
        <w:rPr>
          <w:rFonts w:asciiTheme="minorHAnsi" w:hAnsiTheme="minorHAnsi" w:cstheme="minorHAnsi"/>
          <w:b/>
          <w:color w:val="000000" w:themeColor="text1"/>
        </w:rPr>
      </w:pPr>
    </w:p>
    <w:p w14:paraId="77188483" w14:textId="77777777" w:rsidR="009F09F8" w:rsidRPr="00DB2F1B" w:rsidRDefault="009F09F8" w:rsidP="009F09F8">
      <w:pPr>
        <w:rPr>
          <w:rFonts w:asciiTheme="minorHAnsi" w:hAnsiTheme="minorHAnsi" w:cstheme="minorHAnsi"/>
          <w:color w:val="000000" w:themeColor="text1"/>
        </w:rPr>
      </w:pPr>
      <w:r w:rsidRPr="00DB2F1B">
        <w:rPr>
          <w:rFonts w:asciiTheme="minorHAnsi" w:hAnsiTheme="minorHAnsi" w:cstheme="minorHAnsi"/>
          <w:color w:val="000000" w:themeColor="text1"/>
        </w:rPr>
        <w:t>Siroky, David S., and John Cuffe. "Lost autonomy, nationalism and separatism." </w:t>
      </w:r>
      <w:r w:rsidRPr="00DB2F1B">
        <w:rPr>
          <w:rFonts w:asciiTheme="minorHAnsi" w:hAnsiTheme="minorHAnsi" w:cstheme="minorHAnsi"/>
          <w:i/>
          <w:iCs/>
          <w:color w:val="000000" w:themeColor="text1"/>
        </w:rPr>
        <w:t>Comparative Political Studies</w:t>
      </w:r>
      <w:r w:rsidRPr="00DB2F1B">
        <w:rPr>
          <w:rFonts w:asciiTheme="minorHAnsi" w:hAnsiTheme="minorHAnsi" w:cstheme="minorHAnsi"/>
          <w:color w:val="000000" w:themeColor="text1"/>
        </w:rPr>
        <w:t> 48.1 (2015): 3-34</w:t>
      </w:r>
    </w:p>
    <w:p w14:paraId="0CE9EF52" w14:textId="6893857F" w:rsidR="00177C24" w:rsidRPr="00DB2F1B" w:rsidRDefault="00177C24">
      <w:pPr>
        <w:rPr>
          <w:rFonts w:asciiTheme="minorHAnsi" w:hAnsiTheme="minorHAnsi" w:cstheme="minorHAnsi"/>
          <w:b/>
          <w:color w:val="000000" w:themeColor="text1"/>
        </w:rPr>
      </w:pPr>
    </w:p>
    <w:p w14:paraId="4A8761A8" w14:textId="77777777" w:rsidR="00910DAB" w:rsidRPr="00DB2F1B" w:rsidRDefault="00910DAB" w:rsidP="00910DAB">
      <w:pPr>
        <w:rPr>
          <w:rFonts w:asciiTheme="minorHAnsi" w:hAnsiTheme="minorHAnsi" w:cstheme="minorHAnsi"/>
          <w:color w:val="000000" w:themeColor="text1"/>
        </w:rPr>
      </w:pPr>
      <w:r w:rsidRPr="00DB2F1B">
        <w:rPr>
          <w:rFonts w:asciiTheme="minorHAnsi" w:hAnsiTheme="minorHAnsi" w:cstheme="minorHAnsi"/>
          <w:color w:val="000000" w:themeColor="text1"/>
        </w:rPr>
        <w:t>Thomas, Arnold Norman. </w:t>
      </w:r>
      <w:r w:rsidRPr="00DB2F1B">
        <w:rPr>
          <w:rFonts w:asciiTheme="minorHAnsi" w:hAnsiTheme="minorHAnsi" w:cstheme="minorHAnsi"/>
          <w:i/>
          <w:iCs/>
          <w:color w:val="000000" w:themeColor="text1"/>
        </w:rPr>
        <w:t>Associated statehood in the Leeward and Windward islands: a phase in the transition to independence, 1967-1983</w:t>
      </w:r>
      <w:r w:rsidRPr="00DB2F1B">
        <w:rPr>
          <w:rFonts w:asciiTheme="minorHAnsi" w:hAnsiTheme="minorHAnsi" w:cstheme="minorHAnsi"/>
          <w:color w:val="000000" w:themeColor="text1"/>
        </w:rPr>
        <w:t>. Diss. City University of New York, 1987</w:t>
      </w:r>
    </w:p>
    <w:p w14:paraId="7E754F72" w14:textId="31569E0B" w:rsidR="00910DAB" w:rsidRPr="00DB2F1B" w:rsidRDefault="00910DAB">
      <w:pPr>
        <w:rPr>
          <w:rFonts w:asciiTheme="minorHAnsi" w:hAnsiTheme="minorHAnsi" w:cstheme="minorHAnsi"/>
          <w:color w:val="000000" w:themeColor="text1"/>
        </w:rPr>
      </w:pPr>
    </w:p>
    <w:p w14:paraId="62F9D340" w14:textId="76B35CBA" w:rsidR="00910DAB" w:rsidRPr="00DB2F1B" w:rsidRDefault="00910DAB">
      <w:pPr>
        <w:rPr>
          <w:rFonts w:asciiTheme="minorHAnsi" w:hAnsiTheme="minorHAnsi" w:cstheme="minorHAnsi"/>
          <w:color w:val="000000" w:themeColor="text1"/>
        </w:rPr>
      </w:pPr>
      <w:proofErr w:type="spellStart"/>
      <w:r w:rsidRPr="00DB2F1B">
        <w:rPr>
          <w:rFonts w:asciiTheme="minorHAnsi" w:hAnsiTheme="minorHAnsi" w:cstheme="minorHAnsi"/>
          <w:color w:val="000000" w:themeColor="text1"/>
        </w:rPr>
        <w:t>Veenendaal</w:t>
      </w:r>
      <w:proofErr w:type="spellEnd"/>
      <w:r w:rsidRPr="00DB2F1B">
        <w:rPr>
          <w:rFonts w:asciiTheme="minorHAnsi" w:hAnsiTheme="minorHAnsi" w:cstheme="minorHAnsi"/>
          <w:color w:val="000000" w:themeColor="text1"/>
        </w:rPr>
        <w:t xml:space="preserve">, </w:t>
      </w:r>
      <w:proofErr w:type="spellStart"/>
      <w:r w:rsidRPr="00DB2F1B">
        <w:rPr>
          <w:rFonts w:asciiTheme="minorHAnsi" w:hAnsiTheme="minorHAnsi" w:cstheme="minorHAnsi"/>
          <w:color w:val="000000" w:themeColor="text1"/>
        </w:rPr>
        <w:t>Wouter</w:t>
      </w:r>
      <w:proofErr w:type="spellEnd"/>
      <w:r w:rsidRPr="00DB2F1B">
        <w:rPr>
          <w:rFonts w:asciiTheme="minorHAnsi" w:hAnsiTheme="minorHAnsi" w:cstheme="minorHAnsi"/>
          <w:color w:val="000000" w:themeColor="text1"/>
        </w:rPr>
        <w:t>. "Size and institutional legitimacy: the case of St Kitts and Nevis." </w:t>
      </w:r>
      <w:r w:rsidRPr="00DB2F1B">
        <w:rPr>
          <w:rFonts w:asciiTheme="minorHAnsi" w:hAnsiTheme="minorHAnsi" w:cstheme="minorHAnsi"/>
          <w:i/>
          <w:iCs/>
          <w:color w:val="000000" w:themeColor="text1"/>
        </w:rPr>
        <w:t>Commonwealth &amp; Comparative Politics</w:t>
      </w:r>
      <w:r w:rsidRPr="00DB2F1B">
        <w:rPr>
          <w:rFonts w:asciiTheme="minorHAnsi" w:hAnsiTheme="minorHAnsi" w:cstheme="minorHAnsi"/>
          <w:color w:val="000000" w:themeColor="text1"/>
        </w:rPr>
        <w:t> 51.3 (2013): 343-361</w:t>
      </w:r>
    </w:p>
    <w:p w14:paraId="59F9300C" w14:textId="47B52C87" w:rsidR="009E2D03" w:rsidRPr="00DB2F1B" w:rsidRDefault="009E2D03">
      <w:pPr>
        <w:rPr>
          <w:rFonts w:asciiTheme="minorHAnsi" w:hAnsiTheme="minorHAnsi" w:cstheme="minorHAnsi"/>
          <w:b/>
          <w:color w:val="000000" w:themeColor="text1"/>
        </w:rPr>
      </w:pPr>
    </w:p>
    <w:p w14:paraId="426407AD" w14:textId="6F096A95" w:rsidR="009E2D03" w:rsidRPr="00DB2F1B" w:rsidRDefault="009E2D03" w:rsidP="009E2D03">
      <w:pPr>
        <w:rPr>
          <w:rFonts w:asciiTheme="minorHAnsi" w:hAnsiTheme="minorHAnsi" w:cstheme="minorHAnsi"/>
          <w:color w:val="000000" w:themeColor="text1"/>
        </w:rPr>
      </w:pPr>
      <w:r w:rsidRPr="00DB2F1B">
        <w:rPr>
          <w:rFonts w:asciiTheme="minorHAnsi" w:hAnsiTheme="minorHAnsi" w:cstheme="minorHAnsi"/>
          <w:color w:val="000000" w:themeColor="text1"/>
        </w:rPr>
        <w:t>Vaughan‐Williams, Nick. "Borders, Territory, Law" </w:t>
      </w:r>
      <w:r w:rsidRPr="00DB2F1B">
        <w:rPr>
          <w:rFonts w:asciiTheme="minorHAnsi" w:hAnsiTheme="minorHAnsi" w:cstheme="minorHAnsi"/>
          <w:i/>
          <w:iCs/>
          <w:color w:val="000000" w:themeColor="text1"/>
        </w:rPr>
        <w:t>International Political Sociology</w:t>
      </w:r>
      <w:r w:rsidRPr="00DB2F1B">
        <w:rPr>
          <w:rFonts w:asciiTheme="minorHAnsi" w:hAnsiTheme="minorHAnsi" w:cstheme="minorHAnsi"/>
          <w:color w:val="000000" w:themeColor="text1"/>
        </w:rPr>
        <w:t> 2.4 (2008): 322-338</w:t>
      </w:r>
    </w:p>
    <w:p w14:paraId="0C7A0DAA" w14:textId="77777777" w:rsidR="009E2D03" w:rsidRPr="00DB2F1B" w:rsidRDefault="009E2D03">
      <w:pPr>
        <w:rPr>
          <w:rFonts w:asciiTheme="minorHAnsi" w:hAnsiTheme="minorHAnsi" w:cstheme="minorHAnsi"/>
          <w:b/>
          <w:color w:val="000000" w:themeColor="text1"/>
        </w:rPr>
      </w:pPr>
    </w:p>
    <w:sectPr w:rsidR="009E2D03" w:rsidRPr="00DB2F1B" w:rsidSect="00E41DED">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3806" w14:textId="77777777" w:rsidR="006502E0" w:rsidRDefault="006502E0" w:rsidP="00112A2E">
      <w:r>
        <w:separator/>
      </w:r>
    </w:p>
  </w:endnote>
  <w:endnote w:type="continuationSeparator" w:id="0">
    <w:p w14:paraId="7C8C7F74" w14:textId="77777777" w:rsidR="006502E0" w:rsidRDefault="006502E0" w:rsidP="00112A2E">
      <w:r>
        <w:continuationSeparator/>
      </w:r>
    </w:p>
  </w:endnote>
  <w:endnote w:id="1">
    <w:p w14:paraId="2E2A3DF0" w14:textId="711D0522" w:rsidR="00DB2F1B" w:rsidRDefault="00DB2F1B">
      <w:pPr>
        <w:pStyle w:val="EndnoteText"/>
      </w:pPr>
      <w:r>
        <w:rPr>
          <w:rStyle w:val="EndnoteReference"/>
        </w:rPr>
        <w:endnoteRef/>
      </w:r>
      <w:r>
        <w:t xml:space="preserve"> </w:t>
      </w:r>
      <w:r>
        <w:rPr>
          <w:rFonts w:asciiTheme="minorHAnsi" w:hAnsiTheme="minorHAnsi" w:cstheme="minorHAnsi"/>
        </w:rPr>
        <w:t>Guyana, Trinidad and Tobago and Suriname are partial exceptions due to ethnic cleavages.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6661736"/>
      <w:docPartObj>
        <w:docPartGallery w:val="Page Numbers (Bottom of Page)"/>
        <w:docPartUnique/>
      </w:docPartObj>
    </w:sdtPr>
    <w:sdtEndPr>
      <w:rPr>
        <w:rStyle w:val="PageNumber"/>
      </w:rPr>
    </w:sdtEndPr>
    <w:sdtContent>
      <w:p w14:paraId="091555C5" w14:textId="0CF3EBCC" w:rsidR="008E6445" w:rsidRDefault="008E6445" w:rsidP="008E6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B3036" w14:textId="77777777" w:rsidR="008E6445" w:rsidRDefault="008E6445" w:rsidP="001C48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5019563"/>
      <w:docPartObj>
        <w:docPartGallery w:val="Page Numbers (Bottom of Page)"/>
        <w:docPartUnique/>
      </w:docPartObj>
    </w:sdtPr>
    <w:sdtEndPr>
      <w:rPr>
        <w:rStyle w:val="PageNumber"/>
      </w:rPr>
    </w:sdtEndPr>
    <w:sdtContent>
      <w:p w14:paraId="1471F5DF" w14:textId="2728A3E1" w:rsidR="008E6445" w:rsidRDefault="008E6445" w:rsidP="008E6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CD563B" w14:textId="77777777" w:rsidR="008E6445" w:rsidRDefault="008E6445" w:rsidP="001C48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04B2B" w14:textId="77777777" w:rsidR="006502E0" w:rsidRDefault="006502E0" w:rsidP="00112A2E">
      <w:r>
        <w:separator/>
      </w:r>
    </w:p>
  </w:footnote>
  <w:footnote w:type="continuationSeparator" w:id="0">
    <w:p w14:paraId="32E62AA8" w14:textId="77777777" w:rsidR="006502E0" w:rsidRDefault="006502E0" w:rsidP="00112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464"/>
    <w:multiLevelType w:val="hybridMultilevel"/>
    <w:tmpl w:val="F4D64FFE"/>
    <w:lvl w:ilvl="0" w:tplc="ED6CE8E4">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EE4088"/>
    <w:multiLevelType w:val="hybridMultilevel"/>
    <w:tmpl w:val="3E7A1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B6C94"/>
    <w:multiLevelType w:val="hybridMultilevel"/>
    <w:tmpl w:val="1AB4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56F0E"/>
    <w:multiLevelType w:val="hybridMultilevel"/>
    <w:tmpl w:val="74BE0D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97F11"/>
    <w:multiLevelType w:val="hybridMultilevel"/>
    <w:tmpl w:val="1AB4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35181"/>
    <w:multiLevelType w:val="hybridMultilevel"/>
    <w:tmpl w:val="1AB4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C2CC2"/>
    <w:multiLevelType w:val="hybridMultilevel"/>
    <w:tmpl w:val="B18CC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37974"/>
    <w:multiLevelType w:val="hybridMultilevel"/>
    <w:tmpl w:val="68366AE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694541CD"/>
    <w:multiLevelType w:val="hybridMultilevel"/>
    <w:tmpl w:val="C9B0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366B1"/>
    <w:multiLevelType w:val="hybridMultilevel"/>
    <w:tmpl w:val="1AB4E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C18E6"/>
    <w:multiLevelType w:val="multilevel"/>
    <w:tmpl w:val="F8DA8046"/>
    <w:lvl w:ilvl="0">
      <w:start w:val="4"/>
      <w:numFmt w:val="none"/>
      <w:lvlText w:val=""/>
      <w:lvlJc w:val="left"/>
      <w:pPr>
        <w:tabs>
          <w:tab w:val="num" w:pos="-1553"/>
        </w:tabs>
        <w:ind w:left="-1553" w:firstLine="1553"/>
      </w:pPr>
      <w:rPr>
        <w:rFonts w:hint="default"/>
      </w:rPr>
    </w:lvl>
    <w:lvl w:ilvl="1">
      <w:start w:val="1"/>
      <w:numFmt w:val="decimal"/>
      <w:pStyle w:val="FloatHead2"/>
      <w:lvlText w:val="%1%2."/>
      <w:lvlJc w:val="left"/>
      <w:pPr>
        <w:tabs>
          <w:tab w:val="num" w:pos="-1409"/>
        </w:tabs>
        <w:ind w:left="-1409" w:firstLine="1409"/>
      </w:pPr>
      <w:rPr>
        <w:rFonts w:hint="default"/>
      </w:rPr>
    </w:lvl>
    <w:lvl w:ilvl="2">
      <w:start w:val="1"/>
      <w:numFmt w:val="decimal"/>
      <w:pStyle w:val="FloatHead3"/>
      <w:lvlText w:val="%1%2.%3"/>
      <w:lvlJc w:val="left"/>
      <w:pPr>
        <w:tabs>
          <w:tab w:val="num" w:pos="-1265"/>
        </w:tabs>
        <w:ind w:left="-1265" w:firstLine="1265"/>
      </w:pPr>
      <w:rPr>
        <w:rFonts w:hint="default"/>
      </w:rPr>
    </w:lvl>
    <w:lvl w:ilvl="3">
      <w:start w:val="1"/>
      <w:numFmt w:val="decimal"/>
      <w:pStyle w:val="FloatHead4"/>
      <w:lvlText w:val="%4.%2.%3"/>
      <w:lvlJc w:val="left"/>
      <w:pPr>
        <w:tabs>
          <w:tab w:val="num" w:pos="-1264"/>
        </w:tabs>
        <w:ind w:left="-1264" w:firstLine="12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num w:numId="1">
    <w:abstractNumId w:val="0"/>
  </w:num>
  <w:num w:numId="2">
    <w:abstractNumId w:val="6"/>
  </w:num>
  <w:num w:numId="3">
    <w:abstractNumId w:val="10"/>
  </w:num>
  <w:num w:numId="4">
    <w:abstractNumId w:val="1"/>
  </w:num>
  <w:num w:numId="5">
    <w:abstractNumId w:val="3"/>
  </w:num>
  <w:num w:numId="6">
    <w:abstractNumId w:val="7"/>
  </w:num>
  <w:num w:numId="7">
    <w:abstractNumId w:val="8"/>
  </w:num>
  <w:num w:numId="8">
    <w:abstractNumId w:val="4"/>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8A"/>
    <w:rsid w:val="00011DB6"/>
    <w:rsid w:val="00012856"/>
    <w:rsid w:val="0002367A"/>
    <w:rsid w:val="000429C6"/>
    <w:rsid w:val="0004511D"/>
    <w:rsid w:val="0006148A"/>
    <w:rsid w:val="000660B1"/>
    <w:rsid w:val="00077928"/>
    <w:rsid w:val="00086CF2"/>
    <w:rsid w:val="00087951"/>
    <w:rsid w:val="00093F30"/>
    <w:rsid w:val="00094270"/>
    <w:rsid w:val="00095DF6"/>
    <w:rsid w:val="00097F4C"/>
    <w:rsid w:val="000B5AA8"/>
    <w:rsid w:val="000C2F59"/>
    <w:rsid w:val="000C6248"/>
    <w:rsid w:val="000D0F3C"/>
    <w:rsid w:val="000D3B58"/>
    <w:rsid w:val="00112A2E"/>
    <w:rsid w:val="00140648"/>
    <w:rsid w:val="001502E4"/>
    <w:rsid w:val="00155FAF"/>
    <w:rsid w:val="00166110"/>
    <w:rsid w:val="00166570"/>
    <w:rsid w:val="00177C24"/>
    <w:rsid w:val="00182DBC"/>
    <w:rsid w:val="00183731"/>
    <w:rsid w:val="00183889"/>
    <w:rsid w:val="00190069"/>
    <w:rsid w:val="001A1749"/>
    <w:rsid w:val="001B533A"/>
    <w:rsid w:val="001B6213"/>
    <w:rsid w:val="001B659C"/>
    <w:rsid w:val="001B7F3C"/>
    <w:rsid w:val="001C1CF8"/>
    <w:rsid w:val="001C4825"/>
    <w:rsid w:val="001D614B"/>
    <w:rsid w:val="001D7C91"/>
    <w:rsid w:val="00201A10"/>
    <w:rsid w:val="002023D5"/>
    <w:rsid w:val="002040E9"/>
    <w:rsid w:val="002077B3"/>
    <w:rsid w:val="00222B15"/>
    <w:rsid w:val="00236A02"/>
    <w:rsid w:val="00242833"/>
    <w:rsid w:val="00247F33"/>
    <w:rsid w:val="002534B5"/>
    <w:rsid w:val="00256BAD"/>
    <w:rsid w:val="00287BBC"/>
    <w:rsid w:val="002A703C"/>
    <w:rsid w:val="002C68F9"/>
    <w:rsid w:val="002D2134"/>
    <w:rsid w:val="002E00DC"/>
    <w:rsid w:val="002E5C85"/>
    <w:rsid w:val="003005F7"/>
    <w:rsid w:val="00345BE2"/>
    <w:rsid w:val="003620A0"/>
    <w:rsid w:val="00384586"/>
    <w:rsid w:val="003A4FFF"/>
    <w:rsid w:val="003A5D54"/>
    <w:rsid w:val="003B4B55"/>
    <w:rsid w:val="003C36CB"/>
    <w:rsid w:val="003C44AC"/>
    <w:rsid w:val="003D3E75"/>
    <w:rsid w:val="003D5DE3"/>
    <w:rsid w:val="003F1C7F"/>
    <w:rsid w:val="00424A04"/>
    <w:rsid w:val="00427F55"/>
    <w:rsid w:val="0043679F"/>
    <w:rsid w:val="00457B08"/>
    <w:rsid w:val="00467858"/>
    <w:rsid w:val="004707C1"/>
    <w:rsid w:val="00476D61"/>
    <w:rsid w:val="0047766B"/>
    <w:rsid w:val="004902AD"/>
    <w:rsid w:val="004960F8"/>
    <w:rsid w:val="004A63F2"/>
    <w:rsid w:val="004A645B"/>
    <w:rsid w:val="004A6A37"/>
    <w:rsid w:val="004C2AA3"/>
    <w:rsid w:val="004F2B27"/>
    <w:rsid w:val="005046AB"/>
    <w:rsid w:val="00510A92"/>
    <w:rsid w:val="00511DF4"/>
    <w:rsid w:val="0051506C"/>
    <w:rsid w:val="00537712"/>
    <w:rsid w:val="00556FFE"/>
    <w:rsid w:val="00562CBD"/>
    <w:rsid w:val="00570D79"/>
    <w:rsid w:val="00582E1F"/>
    <w:rsid w:val="00586223"/>
    <w:rsid w:val="005B74EB"/>
    <w:rsid w:val="005C5398"/>
    <w:rsid w:val="005D394A"/>
    <w:rsid w:val="005E419A"/>
    <w:rsid w:val="006006EE"/>
    <w:rsid w:val="0061274F"/>
    <w:rsid w:val="00616462"/>
    <w:rsid w:val="00632D79"/>
    <w:rsid w:val="006362B5"/>
    <w:rsid w:val="006502E0"/>
    <w:rsid w:val="00654841"/>
    <w:rsid w:val="006605B2"/>
    <w:rsid w:val="00670268"/>
    <w:rsid w:val="00673121"/>
    <w:rsid w:val="00683BD0"/>
    <w:rsid w:val="00685311"/>
    <w:rsid w:val="00693219"/>
    <w:rsid w:val="0069335B"/>
    <w:rsid w:val="006D4BB7"/>
    <w:rsid w:val="006D5B1C"/>
    <w:rsid w:val="006D6735"/>
    <w:rsid w:val="006F0795"/>
    <w:rsid w:val="006F6A77"/>
    <w:rsid w:val="007079EB"/>
    <w:rsid w:val="0071599D"/>
    <w:rsid w:val="00717635"/>
    <w:rsid w:val="00723174"/>
    <w:rsid w:val="00737A62"/>
    <w:rsid w:val="00741680"/>
    <w:rsid w:val="007528AD"/>
    <w:rsid w:val="00754163"/>
    <w:rsid w:val="00754479"/>
    <w:rsid w:val="007702C4"/>
    <w:rsid w:val="00774C78"/>
    <w:rsid w:val="00775A2D"/>
    <w:rsid w:val="0078476E"/>
    <w:rsid w:val="00785043"/>
    <w:rsid w:val="007A16D6"/>
    <w:rsid w:val="007B654D"/>
    <w:rsid w:val="007C0E3D"/>
    <w:rsid w:val="007C4EF0"/>
    <w:rsid w:val="007D09B4"/>
    <w:rsid w:val="008056B3"/>
    <w:rsid w:val="00807C8D"/>
    <w:rsid w:val="00820260"/>
    <w:rsid w:val="0084632F"/>
    <w:rsid w:val="00851415"/>
    <w:rsid w:val="00885425"/>
    <w:rsid w:val="00890A91"/>
    <w:rsid w:val="00895368"/>
    <w:rsid w:val="008A628C"/>
    <w:rsid w:val="008B5889"/>
    <w:rsid w:val="008B6A9C"/>
    <w:rsid w:val="008C0EE3"/>
    <w:rsid w:val="008C66EA"/>
    <w:rsid w:val="008C7C83"/>
    <w:rsid w:val="008D0AB3"/>
    <w:rsid w:val="008E16FA"/>
    <w:rsid w:val="008E6445"/>
    <w:rsid w:val="008E7DF4"/>
    <w:rsid w:val="008F443B"/>
    <w:rsid w:val="008F4465"/>
    <w:rsid w:val="00910DAB"/>
    <w:rsid w:val="00932564"/>
    <w:rsid w:val="00941A20"/>
    <w:rsid w:val="009638A2"/>
    <w:rsid w:val="009752DE"/>
    <w:rsid w:val="009817EC"/>
    <w:rsid w:val="0098573A"/>
    <w:rsid w:val="009938FC"/>
    <w:rsid w:val="009A1197"/>
    <w:rsid w:val="009A18F5"/>
    <w:rsid w:val="009E2D03"/>
    <w:rsid w:val="009F09F8"/>
    <w:rsid w:val="00A15BC3"/>
    <w:rsid w:val="00A2093C"/>
    <w:rsid w:val="00A234E5"/>
    <w:rsid w:val="00A34711"/>
    <w:rsid w:val="00A4716B"/>
    <w:rsid w:val="00A67A6F"/>
    <w:rsid w:val="00A877DC"/>
    <w:rsid w:val="00A97CB8"/>
    <w:rsid w:val="00AA6E58"/>
    <w:rsid w:val="00AB0F2E"/>
    <w:rsid w:val="00AB1E3B"/>
    <w:rsid w:val="00AB2FEB"/>
    <w:rsid w:val="00AB57A3"/>
    <w:rsid w:val="00AC7C79"/>
    <w:rsid w:val="00AD2364"/>
    <w:rsid w:val="00AE4F37"/>
    <w:rsid w:val="00AF4921"/>
    <w:rsid w:val="00AF74CD"/>
    <w:rsid w:val="00B05C0D"/>
    <w:rsid w:val="00B24F21"/>
    <w:rsid w:val="00B35468"/>
    <w:rsid w:val="00B35DDD"/>
    <w:rsid w:val="00B50CBD"/>
    <w:rsid w:val="00B531E3"/>
    <w:rsid w:val="00B57A1A"/>
    <w:rsid w:val="00B80BE2"/>
    <w:rsid w:val="00BA6BF0"/>
    <w:rsid w:val="00BB7427"/>
    <w:rsid w:val="00BD5A37"/>
    <w:rsid w:val="00BF1510"/>
    <w:rsid w:val="00C11777"/>
    <w:rsid w:val="00C262C7"/>
    <w:rsid w:val="00C31F9E"/>
    <w:rsid w:val="00C32EFF"/>
    <w:rsid w:val="00C36222"/>
    <w:rsid w:val="00C40006"/>
    <w:rsid w:val="00C406C8"/>
    <w:rsid w:val="00C41A2E"/>
    <w:rsid w:val="00C61651"/>
    <w:rsid w:val="00C76927"/>
    <w:rsid w:val="00C968E6"/>
    <w:rsid w:val="00CC7619"/>
    <w:rsid w:val="00CD66A6"/>
    <w:rsid w:val="00CE680A"/>
    <w:rsid w:val="00CF0FDB"/>
    <w:rsid w:val="00D0015B"/>
    <w:rsid w:val="00D229E3"/>
    <w:rsid w:val="00D43191"/>
    <w:rsid w:val="00D4728C"/>
    <w:rsid w:val="00D611AB"/>
    <w:rsid w:val="00D64043"/>
    <w:rsid w:val="00D71632"/>
    <w:rsid w:val="00D75C42"/>
    <w:rsid w:val="00D772ED"/>
    <w:rsid w:val="00D87FCD"/>
    <w:rsid w:val="00D90806"/>
    <w:rsid w:val="00DA4285"/>
    <w:rsid w:val="00DB2F1B"/>
    <w:rsid w:val="00DD370A"/>
    <w:rsid w:val="00DE0750"/>
    <w:rsid w:val="00E01BCE"/>
    <w:rsid w:val="00E033D2"/>
    <w:rsid w:val="00E06B84"/>
    <w:rsid w:val="00E148BC"/>
    <w:rsid w:val="00E14A15"/>
    <w:rsid w:val="00E21A33"/>
    <w:rsid w:val="00E41C1F"/>
    <w:rsid w:val="00E41DED"/>
    <w:rsid w:val="00E46A0F"/>
    <w:rsid w:val="00E56A51"/>
    <w:rsid w:val="00E64235"/>
    <w:rsid w:val="00E97273"/>
    <w:rsid w:val="00ED4CF6"/>
    <w:rsid w:val="00EF11AF"/>
    <w:rsid w:val="00EF6B9B"/>
    <w:rsid w:val="00EF735F"/>
    <w:rsid w:val="00F16889"/>
    <w:rsid w:val="00F31A7A"/>
    <w:rsid w:val="00F32E69"/>
    <w:rsid w:val="00F340F8"/>
    <w:rsid w:val="00F36C84"/>
    <w:rsid w:val="00F44A73"/>
    <w:rsid w:val="00F45FF2"/>
    <w:rsid w:val="00F81AC7"/>
    <w:rsid w:val="00F821DA"/>
    <w:rsid w:val="00F92EE9"/>
    <w:rsid w:val="00FA275A"/>
    <w:rsid w:val="00FB0304"/>
    <w:rsid w:val="00FB4149"/>
    <w:rsid w:val="00FC5DB0"/>
    <w:rsid w:val="00FC7B3D"/>
    <w:rsid w:val="00FE0623"/>
    <w:rsid w:val="00FE675F"/>
    <w:rsid w:val="00FF2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3B2D"/>
  <w15:chartTrackingRefBased/>
  <w15:docId w15:val="{12564E2A-7853-A745-B5B2-25E57371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465"/>
    <w:rPr>
      <w:rFonts w:ascii="Times New Roman" w:eastAsia="Times New Roman" w:hAnsi="Times New Roman" w:cs="Times New Roman"/>
    </w:rPr>
  </w:style>
  <w:style w:type="paragraph" w:styleId="Heading1">
    <w:name w:val="heading 1"/>
    <w:basedOn w:val="Normal"/>
    <w:next w:val="Normal"/>
    <w:link w:val="Heading1Char"/>
    <w:uiPriority w:val="9"/>
    <w:qFormat/>
    <w:rsid w:val="00D75C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632"/>
    <w:pPr>
      <w:spacing w:after="160" w:line="259" w:lineRule="auto"/>
      <w:ind w:left="720"/>
      <w:contextualSpacing/>
    </w:pPr>
    <w:rPr>
      <w:rFonts w:eastAsiaTheme="minorEastAsia"/>
      <w:sz w:val="22"/>
      <w:szCs w:val="22"/>
      <w:lang w:val="en-AU" w:eastAsia="zh-CN"/>
    </w:rPr>
  </w:style>
  <w:style w:type="character" w:styleId="Hyperlink">
    <w:name w:val="Hyperlink"/>
    <w:basedOn w:val="DefaultParagraphFont"/>
    <w:uiPriority w:val="99"/>
    <w:unhideWhenUsed/>
    <w:rsid w:val="002040E9"/>
    <w:rPr>
      <w:color w:val="0563C1" w:themeColor="hyperlink"/>
      <w:u w:val="single"/>
    </w:rPr>
  </w:style>
  <w:style w:type="paragraph" w:styleId="NormalWeb">
    <w:name w:val="Normal (Web)"/>
    <w:basedOn w:val="Normal"/>
    <w:uiPriority w:val="99"/>
    <w:unhideWhenUsed/>
    <w:rsid w:val="00D4728C"/>
    <w:pPr>
      <w:spacing w:before="100" w:beforeAutospacing="1" w:after="100" w:afterAutospacing="1"/>
    </w:pPr>
  </w:style>
  <w:style w:type="paragraph" w:customStyle="1" w:styleId="FloatHead2">
    <w:name w:val="FloatHead2"/>
    <w:basedOn w:val="Normal"/>
    <w:autoRedefine/>
    <w:rsid w:val="00D4728C"/>
    <w:pPr>
      <w:numPr>
        <w:ilvl w:val="1"/>
        <w:numId w:val="3"/>
      </w:numPr>
      <w:tabs>
        <w:tab w:val="left" w:pos="3118"/>
      </w:tabs>
      <w:spacing w:before="240" w:after="240" w:line="360" w:lineRule="auto"/>
      <w:jc w:val="both"/>
    </w:pPr>
    <w:rPr>
      <w:rFonts w:ascii="Arial" w:hAnsi="Arial"/>
      <w:b/>
      <w:sz w:val="28"/>
      <w:szCs w:val="20"/>
      <w:lang w:val="en-AU"/>
    </w:rPr>
  </w:style>
  <w:style w:type="paragraph" w:customStyle="1" w:styleId="FloatHead3">
    <w:name w:val="FloatHead3"/>
    <w:basedOn w:val="FloatHead2"/>
    <w:next w:val="Normal"/>
    <w:autoRedefine/>
    <w:rsid w:val="00D4728C"/>
    <w:pPr>
      <w:numPr>
        <w:ilvl w:val="2"/>
      </w:numPr>
    </w:pPr>
  </w:style>
  <w:style w:type="paragraph" w:customStyle="1" w:styleId="FloatHead4">
    <w:name w:val="FloatHead4"/>
    <w:basedOn w:val="FloatHead3"/>
    <w:next w:val="Normal"/>
    <w:autoRedefine/>
    <w:rsid w:val="00D4728C"/>
    <w:pPr>
      <w:numPr>
        <w:ilvl w:val="3"/>
      </w:numPr>
      <w:tabs>
        <w:tab w:val="clear" w:pos="3118"/>
        <w:tab w:val="left" w:pos="0"/>
        <w:tab w:val="left" w:pos="731"/>
      </w:tabs>
    </w:pPr>
    <w:rPr>
      <w:sz w:val="22"/>
      <w:szCs w:val="22"/>
      <w:lang w:val="en-US"/>
    </w:rPr>
  </w:style>
  <w:style w:type="paragraph" w:styleId="FootnoteText">
    <w:name w:val="footnote text"/>
    <w:basedOn w:val="Normal"/>
    <w:link w:val="FootnoteTextChar"/>
    <w:uiPriority w:val="99"/>
    <w:semiHidden/>
    <w:unhideWhenUsed/>
    <w:rsid w:val="00112A2E"/>
    <w:rPr>
      <w:sz w:val="20"/>
      <w:szCs w:val="20"/>
    </w:rPr>
  </w:style>
  <w:style w:type="character" w:customStyle="1" w:styleId="FootnoteTextChar">
    <w:name w:val="Footnote Text Char"/>
    <w:basedOn w:val="DefaultParagraphFont"/>
    <w:link w:val="FootnoteText"/>
    <w:uiPriority w:val="99"/>
    <w:semiHidden/>
    <w:rsid w:val="00112A2E"/>
    <w:rPr>
      <w:sz w:val="20"/>
      <w:szCs w:val="20"/>
    </w:rPr>
  </w:style>
  <w:style w:type="character" w:styleId="FootnoteReference">
    <w:name w:val="footnote reference"/>
    <w:basedOn w:val="DefaultParagraphFont"/>
    <w:uiPriority w:val="99"/>
    <w:semiHidden/>
    <w:unhideWhenUsed/>
    <w:rsid w:val="00112A2E"/>
    <w:rPr>
      <w:vertAlign w:val="superscript"/>
    </w:rPr>
  </w:style>
  <w:style w:type="character" w:customStyle="1" w:styleId="UnresolvedMention1">
    <w:name w:val="Unresolved Mention1"/>
    <w:basedOn w:val="DefaultParagraphFont"/>
    <w:uiPriority w:val="99"/>
    <w:rsid w:val="003A4FFF"/>
    <w:rPr>
      <w:color w:val="605E5C"/>
      <w:shd w:val="clear" w:color="auto" w:fill="E1DFDD"/>
    </w:rPr>
  </w:style>
  <w:style w:type="character" w:customStyle="1" w:styleId="apple-converted-space">
    <w:name w:val="apple-converted-space"/>
    <w:basedOn w:val="DefaultParagraphFont"/>
    <w:rsid w:val="00754479"/>
  </w:style>
  <w:style w:type="character" w:styleId="FollowedHyperlink">
    <w:name w:val="FollowedHyperlink"/>
    <w:basedOn w:val="DefaultParagraphFont"/>
    <w:uiPriority w:val="99"/>
    <w:semiHidden/>
    <w:unhideWhenUsed/>
    <w:rsid w:val="00D75C42"/>
    <w:rPr>
      <w:color w:val="954F72" w:themeColor="followedHyperlink"/>
      <w:u w:val="single"/>
    </w:rPr>
  </w:style>
  <w:style w:type="character" w:customStyle="1" w:styleId="Heading1Char">
    <w:name w:val="Heading 1 Char"/>
    <w:basedOn w:val="DefaultParagraphFont"/>
    <w:link w:val="Heading1"/>
    <w:uiPriority w:val="9"/>
    <w:rsid w:val="00D75C4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11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5425"/>
    <w:rPr>
      <w:sz w:val="16"/>
      <w:szCs w:val="16"/>
    </w:rPr>
  </w:style>
  <w:style w:type="paragraph" w:styleId="CommentText">
    <w:name w:val="annotation text"/>
    <w:basedOn w:val="Normal"/>
    <w:link w:val="CommentTextChar"/>
    <w:uiPriority w:val="99"/>
    <w:semiHidden/>
    <w:unhideWhenUsed/>
    <w:rsid w:val="00885425"/>
    <w:rPr>
      <w:sz w:val="20"/>
      <w:szCs w:val="20"/>
    </w:rPr>
  </w:style>
  <w:style w:type="character" w:customStyle="1" w:styleId="CommentTextChar">
    <w:name w:val="Comment Text Char"/>
    <w:basedOn w:val="DefaultParagraphFont"/>
    <w:link w:val="CommentText"/>
    <w:uiPriority w:val="99"/>
    <w:semiHidden/>
    <w:rsid w:val="008854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425"/>
    <w:rPr>
      <w:b/>
      <w:bCs/>
    </w:rPr>
  </w:style>
  <w:style w:type="character" w:customStyle="1" w:styleId="CommentSubjectChar">
    <w:name w:val="Comment Subject Char"/>
    <w:basedOn w:val="CommentTextChar"/>
    <w:link w:val="CommentSubject"/>
    <w:uiPriority w:val="99"/>
    <w:semiHidden/>
    <w:rsid w:val="0088542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1C4825"/>
    <w:pPr>
      <w:tabs>
        <w:tab w:val="center" w:pos="4513"/>
        <w:tab w:val="right" w:pos="9026"/>
      </w:tabs>
    </w:pPr>
  </w:style>
  <w:style w:type="character" w:customStyle="1" w:styleId="FooterChar">
    <w:name w:val="Footer Char"/>
    <w:basedOn w:val="DefaultParagraphFont"/>
    <w:link w:val="Footer"/>
    <w:uiPriority w:val="99"/>
    <w:rsid w:val="001C4825"/>
    <w:rPr>
      <w:rFonts w:ascii="Times New Roman" w:eastAsia="Times New Roman" w:hAnsi="Times New Roman" w:cs="Times New Roman"/>
    </w:rPr>
  </w:style>
  <w:style w:type="character" w:styleId="PageNumber">
    <w:name w:val="page number"/>
    <w:basedOn w:val="DefaultParagraphFont"/>
    <w:uiPriority w:val="99"/>
    <w:semiHidden/>
    <w:unhideWhenUsed/>
    <w:rsid w:val="001C4825"/>
  </w:style>
  <w:style w:type="paragraph" w:styleId="EndnoteText">
    <w:name w:val="endnote text"/>
    <w:basedOn w:val="Normal"/>
    <w:link w:val="EndnoteTextChar"/>
    <w:uiPriority w:val="99"/>
    <w:semiHidden/>
    <w:unhideWhenUsed/>
    <w:rsid w:val="00DB2F1B"/>
    <w:rPr>
      <w:sz w:val="20"/>
      <w:szCs w:val="20"/>
    </w:rPr>
  </w:style>
  <w:style w:type="character" w:customStyle="1" w:styleId="EndnoteTextChar">
    <w:name w:val="Endnote Text Char"/>
    <w:basedOn w:val="DefaultParagraphFont"/>
    <w:link w:val="EndnoteText"/>
    <w:uiPriority w:val="99"/>
    <w:semiHidden/>
    <w:rsid w:val="00DB2F1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2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2506">
      <w:bodyDiv w:val="1"/>
      <w:marLeft w:val="0"/>
      <w:marRight w:val="0"/>
      <w:marTop w:val="0"/>
      <w:marBottom w:val="0"/>
      <w:divBdr>
        <w:top w:val="none" w:sz="0" w:space="0" w:color="auto"/>
        <w:left w:val="none" w:sz="0" w:space="0" w:color="auto"/>
        <w:bottom w:val="none" w:sz="0" w:space="0" w:color="auto"/>
        <w:right w:val="none" w:sz="0" w:space="0" w:color="auto"/>
      </w:divBdr>
    </w:div>
    <w:div w:id="101999834">
      <w:bodyDiv w:val="1"/>
      <w:marLeft w:val="0"/>
      <w:marRight w:val="0"/>
      <w:marTop w:val="0"/>
      <w:marBottom w:val="0"/>
      <w:divBdr>
        <w:top w:val="none" w:sz="0" w:space="0" w:color="auto"/>
        <w:left w:val="none" w:sz="0" w:space="0" w:color="auto"/>
        <w:bottom w:val="none" w:sz="0" w:space="0" w:color="auto"/>
        <w:right w:val="none" w:sz="0" w:space="0" w:color="auto"/>
      </w:divBdr>
      <w:divsChild>
        <w:div w:id="976186666">
          <w:marLeft w:val="0"/>
          <w:marRight w:val="0"/>
          <w:marTop w:val="0"/>
          <w:marBottom w:val="0"/>
          <w:divBdr>
            <w:top w:val="none" w:sz="0" w:space="0" w:color="auto"/>
            <w:left w:val="none" w:sz="0" w:space="0" w:color="auto"/>
            <w:bottom w:val="none" w:sz="0" w:space="0" w:color="auto"/>
            <w:right w:val="none" w:sz="0" w:space="0" w:color="auto"/>
          </w:divBdr>
          <w:divsChild>
            <w:div w:id="293490555">
              <w:marLeft w:val="0"/>
              <w:marRight w:val="0"/>
              <w:marTop w:val="0"/>
              <w:marBottom w:val="0"/>
              <w:divBdr>
                <w:top w:val="none" w:sz="0" w:space="0" w:color="auto"/>
                <w:left w:val="none" w:sz="0" w:space="0" w:color="auto"/>
                <w:bottom w:val="none" w:sz="0" w:space="0" w:color="auto"/>
                <w:right w:val="none" w:sz="0" w:space="0" w:color="auto"/>
              </w:divBdr>
              <w:divsChild>
                <w:div w:id="11678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800">
      <w:bodyDiv w:val="1"/>
      <w:marLeft w:val="0"/>
      <w:marRight w:val="0"/>
      <w:marTop w:val="0"/>
      <w:marBottom w:val="0"/>
      <w:divBdr>
        <w:top w:val="none" w:sz="0" w:space="0" w:color="auto"/>
        <w:left w:val="none" w:sz="0" w:space="0" w:color="auto"/>
        <w:bottom w:val="none" w:sz="0" w:space="0" w:color="auto"/>
        <w:right w:val="none" w:sz="0" w:space="0" w:color="auto"/>
      </w:divBdr>
    </w:div>
    <w:div w:id="213086583">
      <w:bodyDiv w:val="1"/>
      <w:marLeft w:val="0"/>
      <w:marRight w:val="0"/>
      <w:marTop w:val="0"/>
      <w:marBottom w:val="0"/>
      <w:divBdr>
        <w:top w:val="none" w:sz="0" w:space="0" w:color="auto"/>
        <w:left w:val="none" w:sz="0" w:space="0" w:color="auto"/>
        <w:bottom w:val="none" w:sz="0" w:space="0" w:color="auto"/>
        <w:right w:val="none" w:sz="0" w:space="0" w:color="auto"/>
      </w:divBdr>
    </w:div>
    <w:div w:id="254293283">
      <w:bodyDiv w:val="1"/>
      <w:marLeft w:val="0"/>
      <w:marRight w:val="0"/>
      <w:marTop w:val="0"/>
      <w:marBottom w:val="0"/>
      <w:divBdr>
        <w:top w:val="none" w:sz="0" w:space="0" w:color="auto"/>
        <w:left w:val="none" w:sz="0" w:space="0" w:color="auto"/>
        <w:bottom w:val="none" w:sz="0" w:space="0" w:color="auto"/>
        <w:right w:val="none" w:sz="0" w:space="0" w:color="auto"/>
      </w:divBdr>
    </w:div>
    <w:div w:id="274605585">
      <w:bodyDiv w:val="1"/>
      <w:marLeft w:val="0"/>
      <w:marRight w:val="0"/>
      <w:marTop w:val="0"/>
      <w:marBottom w:val="0"/>
      <w:divBdr>
        <w:top w:val="none" w:sz="0" w:space="0" w:color="auto"/>
        <w:left w:val="none" w:sz="0" w:space="0" w:color="auto"/>
        <w:bottom w:val="none" w:sz="0" w:space="0" w:color="auto"/>
        <w:right w:val="none" w:sz="0" w:space="0" w:color="auto"/>
      </w:divBdr>
    </w:div>
    <w:div w:id="330763281">
      <w:bodyDiv w:val="1"/>
      <w:marLeft w:val="0"/>
      <w:marRight w:val="0"/>
      <w:marTop w:val="0"/>
      <w:marBottom w:val="0"/>
      <w:divBdr>
        <w:top w:val="none" w:sz="0" w:space="0" w:color="auto"/>
        <w:left w:val="none" w:sz="0" w:space="0" w:color="auto"/>
        <w:bottom w:val="none" w:sz="0" w:space="0" w:color="auto"/>
        <w:right w:val="none" w:sz="0" w:space="0" w:color="auto"/>
      </w:divBdr>
    </w:div>
    <w:div w:id="352343766">
      <w:bodyDiv w:val="1"/>
      <w:marLeft w:val="0"/>
      <w:marRight w:val="0"/>
      <w:marTop w:val="0"/>
      <w:marBottom w:val="0"/>
      <w:divBdr>
        <w:top w:val="none" w:sz="0" w:space="0" w:color="auto"/>
        <w:left w:val="none" w:sz="0" w:space="0" w:color="auto"/>
        <w:bottom w:val="none" w:sz="0" w:space="0" w:color="auto"/>
        <w:right w:val="none" w:sz="0" w:space="0" w:color="auto"/>
      </w:divBdr>
    </w:div>
    <w:div w:id="382295506">
      <w:bodyDiv w:val="1"/>
      <w:marLeft w:val="0"/>
      <w:marRight w:val="0"/>
      <w:marTop w:val="0"/>
      <w:marBottom w:val="0"/>
      <w:divBdr>
        <w:top w:val="none" w:sz="0" w:space="0" w:color="auto"/>
        <w:left w:val="none" w:sz="0" w:space="0" w:color="auto"/>
        <w:bottom w:val="none" w:sz="0" w:space="0" w:color="auto"/>
        <w:right w:val="none" w:sz="0" w:space="0" w:color="auto"/>
      </w:divBdr>
    </w:div>
    <w:div w:id="382339981">
      <w:bodyDiv w:val="1"/>
      <w:marLeft w:val="0"/>
      <w:marRight w:val="0"/>
      <w:marTop w:val="0"/>
      <w:marBottom w:val="0"/>
      <w:divBdr>
        <w:top w:val="none" w:sz="0" w:space="0" w:color="auto"/>
        <w:left w:val="none" w:sz="0" w:space="0" w:color="auto"/>
        <w:bottom w:val="none" w:sz="0" w:space="0" w:color="auto"/>
        <w:right w:val="none" w:sz="0" w:space="0" w:color="auto"/>
      </w:divBdr>
      <w:divsChild>
        <w:div w:id="361170627">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1096905664">
                  <w:marLeft w:val="0"/>
                  <w:marRight w:val="0"/>
                  <w:marTop w:val="0"/>
                  <w:marBottom w:val="0"/>
                  <w:divBdr>
                    <w:top w:val="none" w:sz="0" w:space="0" w:color="auto"/>
                    <w:left w:val="none" w:sz="0" w:space="0" w:color="auto"/>
                    <w:bottom w:val="none" w:sz="0" w:space="0" w:color="auto"/>
                    <w:right w:val="none" w:sz="0" w:space="0" w:color="auto"/>
                  </w:divBdr>
                </w:div>
              </w:divsChild>
            </w:div>
            <w:div w:id="864370373">
              <w:marLeft w:val="0"/>
              <w:marRight w:val="0"/>
              <w:marTop w:val="0"/>
              <w:marBottom w:val="0"/>
              <w:divBdr>
                <w:top w:val="none" w:sz="0" w:space="0" w:color="auto"/>
                <w:left w:val="none" w:sz="0" w:space="0" w:color="auto"/>
                <w:bottom w:val="none" w:sz="0" w:space="0" w:color="auto"/>
                <w:right w:val="none" w:sz="0" w:space="0" w:color="auto"/>
              </w:divBdr>
              <w:divsChild>
                <w:div w:id="143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5785">
          <w:marLeft w:val="0"/>
          <w:marRight w:val="0"/>
          <w:marTop w:val="0"/>
          <w:marBottom w:val="0"/>
          <w:divBdr>
            <w:top w:val="none" w:sz="0" w:space="0" w:color="auto"/>
            <w:left w:val="none" w:sz="0" w:space="0" w:color="auto"/>
            <w:bottom w:val="none" w:sz="0" w:space="0" w:color="auto"/>
            <w:right w:val="none" w:sz="0" w:space="0" w:color="auto"/>
          </w:divBdr>
          <w:divsChild>
            <w:div w:id="743067197">
              <w:marLeft w:val="0"/>
              <w:marRight w:val="0"/>
              <w:marTop w:val="0"/>
              <w:marBottom w:val="0"/>
              <w:divBdr>
                <w:top w:val="none" w:sz="0" w:space="0" w:color="auto"/>
                <w:left w:val="none" w:sz="0" w:space="0" w:color="auto"/>
                <w:bottom w:val="none" w:sz="0" w:space="0" w:color="auto"/>
                <w:right w:val="none" w:sz="0" w:space="0" w:color="auto"/>
              </w:divBdr>
              <w:divsChild>
                <w:div w:id="17849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4035">
      <w:bodyDiv w:val="1"/>
      <w:marLeft w:val="0"/>
      <w:marRight w:val="0"/>
      <w:marTop w:val="0"/>
      <w:marBottom w:val="0"/>
      <w:divBdr>
        <w:top w:val="none" w:sz="0" w:space="0" w:color="auto"/>
        <w:left w:val="none" w:sz="0" w:space="0" w:color="auto"/>
        <w:bottom w:val="none" w:sz="0" w:space="0" w:color="auto"/>
        <w:right w:val="none" w:sz="0" w:space="0" w:color="auto"/>
      </w:divBdr>
      <w:divsChild>
        <w:div w:id="1989821432">
          <w:marLeft w:val="0"/>
          <w:marRight w:val="0"/>
          <w:marTop w:val="0"/>
          <w:marBottom w:val="0"/>
          <w:divBdr>
            <w:top w:val="none" w:sz="0" w:space="0" w:color="auto"/>
            <w:left w:val="none" w:sz="0" w:space="0" w:color="auto"/>
            <w:bottom w:val="none" w:sz="0" w:space="0" w:color="auto"/>
            <w:right w:val="none" w:sz="0" w:space="0" w:color="auto"/>
          </w:divBdr>
          <w:divsChild>
            <w:div w:id="376784090">
              <w:marLeft w:val="0"/>
              <w:marRight w:val="0"/>
              <w:marTop w:val="0"/>
              <w:marBottom w:val="0"/>
              <w:divBdr>
                <w:top w:val="none" w:sz="0" w:space="0" w:color="auto"/>
                <w:left w:val="none" w:sz="0" w:space="0" w:color="auto"/>
                <w:bottom w:val="none" w:sz="0" w:space="0" w:color="auto"/>
                <w:right w:val="none" w:sz="0" w:space="0" w:color="auto"/>
              </w:divBdr>
              <w:divsChild>
                <w:div w:id="12577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6445">
      <w:bodyDiv w:val="1"/>
      <w:marLeft w:val="0"/>
      <w:marRight w:val="0"/>
      <w:marTop w:val="0"/>
      <w:marBottom w:val="0"/>
      <w:divBdr>
        <w:top w:val="none" w:sz="0" w:space="0" w:color="auto"/>
        <w:left w:val="none" w:sz="0" w:space="0" w:color="auto"/>
        <w:bottom w:val="none" w:sz="0" w:space="0" w:color="auto"/>
        <w:right w:val="none" w:sz="0" w:space="0" w:color="auto"/>
      </w:divBdr>
    </w:div>
    <w:div w:id="535049116">
      <w:bodyDiv w:val="1"/>
      <w:marLeft w:val="0"/>
      <w:marRight w:val="0"/>
      <w:marTop w:val="0"/>
      <w:marBottom w:val="0"/>
      <w:divBdr>
        <w:top w:val="none" w:sz="0" w:space="0" w:color="auto"/>
        <w:left w:val="none" w:sz="0" w:space="0" w:color="auto"/>
        <w:bottom w:val="none" w:sz="0" w:space="0" w:color="auto"/>
        <w:right w:val="none" w:sz="0" w:space="0" w:color="auto"/>
      </w:divBdr>
    </w:div>
    <w:div w:id="540677935">
      <w:bodyDiv w:val="1"/>
      <w:marLeft w:val="0"/>
      <w:marRight w:val="0"/>
      <w:marTop w:val="0"/>
      <w:marBottom w:val="0"/>
      <w:divBdr>
        <w:top w:val="none" w:sz="0" w:space="0" w:color="auto"/>
        <w:left w:val="none" w:sz="0" w:space="0" w:color="auto"/>
        <w:bottom w:val="none" w:sz="0" w:space="0" w:color="auto"/>
        <w:right w:val="none" w:sz="0" w:space="0" w:color="auto"/>
      </w:divBdr>
    </w:div>
    <w:div w:id="542526288">
      <w:bodyDiv w:val="1"/>
      <w:marLeft w:val="0"/>
      <w:marRight w:val="0"/>
      <w:marTop w:val="0"/>
      <w:marBottom w:val="0"/>
      <w:divBdr>
        <w:top w:val="none" w:sz="0" w:space="0" w:color="auto"/>
        <w:left w:val="none" w:sz="0" w:space="0" w:color="auto"/>
        <w:bottom w:val="none" w:sz="0" w:space="0" w:color="auto"/>
        <w:right w:val="none" w:sz="0" w:space="0" w:color="auto"/>
      </w:divBdr>
      <w:divsChild>
        <w:div w:id="2139951570">
          <w:marLeft w:val="0"/>
          <w:marRight w:val="0"/>
          <w:marTop w:val="0"/>
          <w:marBottom w:val="0"/>
          <w:divBdr>
            <w:top w:val="none" w:sz="0" w:space="0" w:color="auto"/>
            <w:left w:val="none" w:sz="0" w:space="0" w:color="auto"/>
            <w:bottom w:val="none" w:sz="0" w:space="0" w:color="auto"/>
            <w:right w:val="none" w:sz="0" w:space="0" w:color="auto"/>
          </w:divBdr>
          <w:divsChild>
            <w:div w:id="1009022864">
              <w:marLeft w:val="0"/>
              <w:marRight w:val="0"/>
              <w:marTop w:val="0"/>
              <w:marBottom w:val="0"/>
              <w:divBdr>
                <w:top w:val="none" w:sz="0" w:space="0" w:color="auto"/>
                <w:left w:val="none" w:sz="0" w:space="0" w:color="auto"/>
                <w:bottom w:val="none" w:sz="0" w:space="0" w:color="auto"/>
                <w:right w:val="none" w:sz="0" w:space="0" w:color="auto"/>
              </w:divBdr>
              <w:divsChild>
                <w:div w:id="15467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5824">
      <w:bodyDiv w:val="1"/>
      <w:marLeft w:val="0"/>
      <w:marRight w:val="0"/>
      <w:marTop w:val="0"/>
      <w:marBottom w:val="0"/>
      <w:divBdr>
        <w:top w:val="none" w:sz="0" w:space="0" w:color="auto"/>
        <w:left w:val="none" w:sz="0" w:space="0" w:color="auto"/>
        <w:bottom w:val="none" w:sz="0" w:space="0" w:color="auto"/>
        <w:right w:val="none" w:sz="0" w:space="0" w:color="auto"/>
      </w:divBdr>
    </w:div>
    <w:div w:id="599096653">
      <w:bodyDiv w:val="1"/>
      <w:marLeft w:val="0"/>
      <w:marRight w:val="0"/>
      <w:marTop w:val="0"/>
      <w:marBottom w:val="0"/>
      <w:divBdr>
        <w:top w:val="none" w:sz="0" w:space="0" w:color="auto"/>
        <w:left w:val="none" w:sz="0" w:space="0" w:color="auto"/>
        <w:bottom w:val="none" w:sz="0" w:space="0" w:color="auto"/>
        <w:right w:val="none" w:sz="0" w:space="0" w:color="auto"/>
      </w:divBdr>
    </w:div>
    <w:div w:id="662047290">
      <w:bodyDiv w:val="1"/>
      <w:marLeft w:val="0"/>
      <w:marRight w:val="0"/>
      <w:marTop w:val="0"/>
      <w:marBottom w:val="0"/>
      <w:divBdr>
        <w:top w:val="none" w:sz="0" w:space="0" w:color="auto"/>
        <w:left w:val="none" w:sz="0" w:space="0" w:color="auto"/>
        <w:bottom w:val="none" w:sz="0" w:space="0" w:color="auto"/>
        <w:right w:val="none" w:sz="0" w:space="0" w:color="auto"/>
      </w:divBdr>
    </w:div>
    <w:div w:id="664482160">
      <w:bodyDiv w:val="1"/>
      <w:marLeft w:val="0"/>
      <w:marRight w:val="0"/>
      <w:marTop w:val="0"/>
      <w:marBottom w:val="0"/>
      <w:divBdr>
        <w:top w:val="none" w:sz="0" w:space="0" w:color="auto"/>
        <w:left w:val="none" w:sz="0" w:space="0" w:color="auto"/>
        <w:bottom w:val="none" w:sz="0" w:space="0" w:color="auto"/>
        <w:right w:val="none" w:sz="0" w:space="0" w:color="auto"/>
      </w:divBdr>
    </w:div>
    <w:div w:id="669067030">
      <w:bodyDiv w:val="1"/>
      <w:marLeft w:val="0"/>
      <w:marRight w:val="0"/>
      <w:marTop w:val="0"/>
      <w:marBottom w:val="0"/>
      <w:divBdr>
        <w:top w:val="none" w:sz="0" w:space="0" w:color="auto"/>
        <w:left w:val="none" w:sz="0" w:space="0" w:color="auto"/>
        <w:bottom w:val="none" w:sz="0" w:space="0" w:color="auto"/>
        <w:right w:val="none" w:sz="0" w:space="0" w:color="auto"/>
      </w:divBdr>
    </w:div>
    <w:div w:id="675616893">
      <w:bodyDiv w:val="1"/>
      <w:marLeft w:val="0"/>
      <w:marRight w:val="0"/>
      <w:marTop w:val="0"/>
      <w:marBottom w:val="0"/>
      <w:divBdr>
        <w:top w:val="none" w:sz="0" w:space="0" w:color="auto"/>
        <w:left w:val="none" w:sz="0" w:space="0" w:color="auto"/>
        <w:bottom w:val="none" w:sz="0" w:space="0" w:color="auto"/>
        <w:right w:val="none" w:sz="0" w:space="0" w:color="auto"/>
      </w:divBdr>
    </w:div>
    <w:div w:id="690762422">
      <w:bodyDiv w:val="1"/>
      <w:marLeft w:val="0"/>
      <w:marRight w:val="0"/>
      <w:marTop w:val="0"/>
      <w:marBottom w:val="0"/>
      <w:divBdr>
        <w:top w:val="none" w:sz="0" w:space="0" w:color="auto"/>
        <w:left w:val="none" w:sz="0" w:space="0" w:color="auto"/>
        <w:bottom w:val="none" w:sz="0" w:space="0" w:color="auto"/>
        <w:right w:val="none" w:sz="0" w:space="0" w:color="auto"/>
      </w:divBdr>
    </w:div>
    <w:div w:id="701170568">
      <w:bodyDiv w:val="1"/>
      <w:marLeft w:val="0"/>
      <w:marRight w:val="0"/>
      <w:marTop w:val="0"/>
      <w:marBottom w:val="0"/>
      <w:divBdr>
        <w:top w:val="none" w:sz="0" w:space="0" w:color="auto"/>
        <w:left w:val="none" w:sz="0" w:space="0" w:color="auto"/>
        <w:bottom w:val="none" w:sz="0" w:space="0" w:color="auto"/>
        <w:right w:val="none" w:sz="0" w:space="0" w:color="auto"/>
      </w:divBdr>
      <w:divsChild>
        <w:div w:id="1120761688">
          <w:marLeft w:val="0"/>
          <w:marRight w:val="0"/>
          <w:marTop w:val="0"/>
          <w:marBottom w:val="0"/>
          <w:divBdr>
            <w:top w:val="none" w:sz="0" w:space="0" w:color="auto"/>
            <w:left w:val="none" w:sz="0" w:space="0" w:color="auto"/>
            <w:bottom w:val="none" w:sz="0" w:space="0" w:color="auto"/>
            <w:right w:val="none" w:sz="0" w:space="0" w:color="auto"/>
          </w:divBdr>
          <w:divsChild>
            <w:div w:id="400951563">
              <w:marLeft w:val="0"/>
              <w:marRight w:val="0"/>
              <w:marTop w:val="0"/>
              <w:marBottom w:val="0"/>
              <w:divBdr>
                <w:top w:val="none" w:sz="0" w:space="0" w:color="auto"/>
                <w:left w:val="none" w:sz="0" w:space="0" w:color="auto"/>
                <w:bottom w:val="none" w:sz="0" w:space="0" w:color="auto"/>
                <w:right w:val="none" w:sz="0" w:space="0" w:color="auto"/>
              </w:divBdr>
              <w:divsChild>
                <w:div w:id="516848012">
                  <w:marLeft w:val="0"/>
                  <w:marRight w:val="0"/>
                  <w:marTop w:val="0"/>
                  <w:marBottom w:val="0"/>
                  <w:divBdr>
                    <w:top w:val="none" w:sz="0" w:space="0" w:color="auto"/>
                    <w:left w:val="none" w:sz="0" w:space="0" w:color="auto"/>
                    <w:bottom w:val="none" w:sz="0" w:space="0" w:color="auto"/>
                    <w:right w:val="none" w:sz="0" w:space="0" w:color="auto"/>
                  </w:divBdr>
                </w:div>
              </w:divsChild>
            </w:div>
            <w:div w:id="1123231615">
              <w:marLeft w:val="0"/>
              <w:marRight w:val="0"/>
              <w:marTop w:val="0"/>
              <w:marBottom w:val="0"/>
              <w:divBdr>
                <w:top w:val="none" w:sz="0" w:space="0" w:color="auto"/>
                <w:left w:val="none" w:sz="0" w:space="0" w:color="auto"/>
                <w:bottom w:val="none" w:sz="0" w:space="0" w:color="auto"/>
                <w:right w:val="none" w:sz="0" w:space="0" w:color="auto"/>
              </w:divBdr>
              <w:divsChild>
                <w:div w:id="2132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126">
          <w:marLeft w:val="0"/>
          <w:marRight w:val="0"/>
          <w:marTop w:val="0"/>
          <w:marBottom w:val="0"/>
          <w:divBdr>
            <w:top w:val="none" w:sz="0" w:space="0" w:color="auto"/>
            <w:left w:val="none" w:sz="0" w:space="0" w:color="auto"/>
            <w:bottom w:val="none" w:sz="0" w:space="0" w:color="auto"/>
            <w:right w:val="none" w:sz="0" w:space="0" w:color="auto"/>
          </w:divBdr>
          <w:divsChild>
            <w:div w:id="748190270">
              <w:marLeft w:val="0"/>
              <w:marRight w:val="0"/>
              <w:marTop w:val="0"/>
              <w:marBottom w:val="0"/>
              <w:divBdr>
                <w:top w:val="none" w:sz="0" w:space="0" w:color="auto"/>
                <w:left w:val="none" w:sz="0" w:space="0" w:color="auto"/>
                <w:bottom w:val="none" w:sz="0" w:space="0" w:color="auto"/>
                <w:right w:val="none" w:sz="0" w:space="0" w:color="auto"/>
              </w:divBdr>
              <w:divsChild>
                <w:div w:id="4276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6650">
      <w:bodyDiv w:val="1"/>
      <w:marLeft w:val="0"/>
      <w:marRight w:val="0"/>
      <w:marTop w:val="0"/>
      <w:marBottom w:val="0"/>
      <w:divBdr>
        <w:top w:val="none" w:sz="0" w:space="0" w:color="auto"/>
        <w:left w:val="none" w:sz="0" w:space="0" w:color="auto"/>
        <w:bottom w:val="none" w:sz="0" w:space="0" w:color="auto"/>
        <w:right w:val="none" w:sz="0" w:space="0" w:color="auto"/>
      </w:divBdr>
    </w:div>
    <w:div w:id="772359458">
      <w:bodyDiv w:val="1"/>
      <w:marLeft w:val="0"/>
      <w:marRight w:val="0"/>
      <w:marTop w:val="0"/>
      <w:marBottom w:val="0"/>
      <w:divBdr>
        <w:top w:val="none" w:sz="0" w:space="0" w:color="auto"/>
        <w:left w:val="none" w:sz="0" w:space="0" w:color="auto"/>
        <w:bottom w:val="none" w:sz="0" w:space="0" w:color="auto"/>
        <w:right w:val="none" w:sz="0" w:space="0" w:color="auto"/>
      </w:divBdr>
    </w:div>
    <w:div w:id="779109507">
      <w:bodyDiv w:val="1"/>
      <w:marLeft w:val="0"/>
      <w:marRight w:val="0"/>
      <w:marTop w:val="0"/>
      <w:marBottom w:val="0"/>
      <w:divBdr>
        <w:top w:val="none" w:sz="0" w:space="0" w:color="auto"/>
        <w:left w:val="none" w:sz="0" w:space="0" w:color="auto"/>
        <w:bottom w:val="none" w:sz="0" w:space="0" w:color="auto"/>
        <w:right w:val="none" w:sz="0" w:space="0" w:color="auto"/>
      </w:divBdr>
    </w:div>
    <w:div w:id="815612250">
      <w:bodyDiv w:val="1"/>
      <w:marLeft w:val="0"/>
      <w:marRight w:val="0"/>
      <w:marTop w:val="0"/>
      <w:marBottom w:val="0"/>
      <w:divBdr>
        <w:top w:val="none" w:sz="0" w:space="0" w:color="auto"/>
        <w:left w:val="none" w:sz="0" w:space="0" w:color="auto"/>
        <w:bottom w:val="none" w:sz="0" w:space="0" w:color="auto"/>
        <w:right w:val="none" w:sz="0" w:space="0" w:color="auto"/>
      </w:divBdr>
    </w:div>
    <w:div w:id="825825132">
      <w:bodyDiv w:val="1"/>
      <w:marLeft w:val="0"/>
      <w:marRight w:val="0"/>
      <w:marTop w:val="0"/>
      <w:marBottom w:val="0"/>
      <w:divBdr>
        <w:top w:val="none" w:sz="0" w:space="0" w:color="auto"/>
        <w:left w:val="none" w:sz="0" w:space="0" w:color="auto"/>
        <w:bottom w:val="none" w:sz="0" w:space="0" w:color="auto"/>
        <w:right w:val="none" w:sz="0" w:space="0" w:color="auto"/>
      </w:divBdr>
    </w:div>
    <w:div w:id="826895336">
      <w:bodyDiv w:val="1"/>
      <w:marLeft w:val="0"/>
      <w:marRight w:val="0"/>
      <w:marTop w:val="0"/>
      <w:marBottom w:val="0"/>
      <w:divBdr>
        <w:top w:val="none" w:sz="0" w:space="0" w:color="auto"/>
        <w:left w:val="none" w:sz="0" w:space="0" w:color="auto"/>
        <w:bottom w:val="none" w:sz="0" w:space="0" w:color="auto"/>
        <w:right w:val="none" w:sz="0" w:space="0" w:color="auto"/>
      </w:divBdr>
    </w:div>
    <w:div w:id="872764599">
      <w:bodyDiv w:val="1"/>
      <w:marLeft w:val="0"/>
      <w:marRight w:val="0"/>
      <w:marTop w:val="0"/>
      <w:marBottom w:val="0"/>
      <w:divBdr>
        <w:top w:val="none" w:sz="0" w:space="0" w:color="auto"/>
        <w:left w:val="none" w:sz="0" w:space="0" w:color="auto"/>
        <w:bottom w:val="none" w:sz="0" w:space="0" w:color="auto"/>
        <w:right w:val="none" w:sz="0" w:space="0" w:color="auto"/>
      </w:divBdr>
    </w:div>
    <w:div w:id="910892399">
      <w:bodyDiv w:val="1"/>
      <w:marLeft w:val="0"/>
      <w:marRight w:val="0"/>
      <w:marTop w:val="0"/>
      <w:marBottom w:val="0"/>
      <w:divBdr>
        <w:top w:val="none" w:sz="0" w:space="0" w:color="auto"/>
        <w:left w:val="none" w:sz="0" w:space="0" w:color="auto"/>
        <w:bottom w:val="none" w:sz="0" w:space="0" w:color="auto"/>
        <w:right w:val="none" w:sz="0" w:space="0" w:color="auto"/>
      </w:divBdr>
    </w:div>
    <w:div w:id="913930822">
      <w:bodyDiv w:val="1"/>
      <w:marLeft w:val="0"/>
      <w:marRight w:val="0"/>
      <w:marTop w:val="0"/>
      <w:marBottom w:val="0"/>
      <w:divBdr>
        <w:top w:val="none" w:sz="0" w:space="0" w:color="auto"/>
        <w:left w:val="none" w:sz="0" w:space="0" w:color="auto"/>
        <w:bottom w:val="none" w:sz="0" w:space="0" w:color="auto"/>
        <w:right w:val="none" w:sz="0" w:space="0" w:color="auto"/>
      </w:divBdr>
    </w:div>
    <w:div w:id="923144173">
      <w:bodyDiv w:val="1"/>
      <w:marLeft w:val="0"/>
      <w:marRight w:val="0"/>
      <w:marTop w:val="0"/>
      <w:marBottom w:val="0"/>
      <w:divBdr>
        <w:top w:val="none" w:sz="0" w:space="0" w:color="auto"/>
        <w:left w:val="none" w:sz="0" w:space="0" w:color="auto"/>
        <w:bottom w:val="none" w:sz="0" w:space="0" w:color="auto"/>
        <w:right w:val="none" w:sz="0" w:space="0" w:color="auto"/>
      </w:divBdr>
    </w:div>
    <w:div w:id="972440615">
      <w:bodyDiv w:val="1"/>
      <w:marLeft w:val="0"/>
      <w:marRight w:val="0"/>
      <w:marTop w:val="0"/>
      <w:marBottom w:val="0"/>
      <w:divBdr>
        <w:top w:val="none" w:sz="0" w:space="0" w:color="auto"/>
        <w:left w:val="none" w:sz="0" w:space="0" w:color="auto"/>
        <w:bottom w:val="none" w:sz="0" w:space="0" w:color="auto"/>
        <w:right w:val="none" w:sz="0" w:space="0" w:color="auto"/>
      </w:divBdr>
      <w:divsChild>
        <w:div w:id="941188531">
          <w:marLeft w:val="0"/>
          <w:marRight w:val="0"/>
          <w:marTop w:val="0"/>
          <w:marBottom w:val="0"/>
          <w:divBdr>
            <w:top w:val="none" w:sz="0" w:space="0" w:color="auto"/>
            <w:left w:val="none" w:sz="0" w:space="0" w:color="auto"/>
            <w:bottom w:val="none" w:sz="0" w:space="0" w:color="auto"/>
            <w:right w:val="none" w:sz="0" w:space="0" w:color="auto"/>
          </w:divBdr>
          <w:divsChild>
            <w:div w:id="375931652">
              <w:marLeft w:val="0"/>
              <w:marRight w:val="0"/>
              <w:marTop w:val="0"/>
              <w:marBottom w:val="0"/>
              <w:divBdr>
                <w:top w:val="none" w:sz="0" w:space="0" w:color="auto"/>
                <w:left w:val="none" w:sz="0" w:space="0" w:color="auto"/>
                <w:bottom w:val="none" w:sz="0" w:space="0" w:color="auto"/>
                <w:right w:val="none" w:sz="0" w:space="0" w:color="auto"/>
              </w:divBdr>
              <w:divsChild>
                <w:div w:id="2130664378">
                  <w:marLeft w:val="0"/>
                  <w:marRight w:val="0"/>
                  <w:marTop w:val="0"/>
                  <w:marBottom w:val="0"/>
                  <w:divBdr>
                    <w:top w:val="none" w:sz="0" w:space="0" w:color="auto"/>
                    <w:left w:val="none" w:sz="0" w:space="0" w:color="auto"/>
                    <w:bottom w:val="none" w:sz="0" w:space="0" w:color="auto"/>
                    <w:right w:val="none" w:sz="0" w:space="0" w:color="auto"/>
                  </w:divBdr>
                </w:div>
              </w:divsChild>
            </w:div>
            <w:div w:id="879786738">
              <w:marLeft w:val="0"/>
              <w:marRight w:val="0"/>
              <w:marTop w:val="0"/>
              <w:marBottom w:val="0"/>
              <w:divBdr>
                <w:top w:val="none" w:sz="0" w:space="0" w:color="auto"/>
                <w:left w:val="none" w:sz="0" w:space="0" w:color="auto"/>
                <w:bottom w:val="none" w:sz="0" w:space="0" w:color="auto"/>
                <w:right w:val="none" w:sz="0" w:space="0" w:color="auto"/>
              </w:divBdr>
              <w:divsChild>
                <w:div w:id="5289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7521">
          <w:marLeft w:val="0"/>
          <w:marRight w:val="0"/>
          <w:marTop w:val="0"/>
          <w:marBottom w:val="0"/>
          <w:divBdr>
            <w:top w:val="none" w:sz="0" w:space="0" w:color="auto"/>
            <w:left w:val="none" w:sz="0" w:space="0" w:color="auto"/>
            <w:bottom w:val="none" w:sz="0" w:space="0" w:color="auto"/>
            <w:right w:val="none" w:sz="0" w:space="0" w:color="auto"/>
          </w:divBdr>
          <w:divsChild>
            <w:div w:id="2009601958">
              <w:marLeft w:val="0"/>
              <w:marRight w:val="0"/>
              <w:marTop w:val="0"/>
              <w:marBottom w:val="0"/>
              <w:divBdr>
                <w:top w:val="none" w:sz="0" w:space="0" w:color="auto"/>
                <w:left w:val="none" w:sz="0" w:space="0" w:color="auto"/>
                <w:bottom w:val="none" w:sz="0" w:space="0" w:color="auto"/>
                <w:right w:val="none" w:sz="0" w:space="0" w:color="auto"/>
              </w:divBdr>
              <w:divsChild>
                <w:div w:id="4414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8885">
      <w:bodyDiv w:val="1"/>
      <w:marLeft w:val="0"/>
      <w:marRight w:val="0"/>
      <w:marTop w:val="0"/>
      <w:marBottom w:val="0"/>
      <w:divBdr>
        <w:top w:val="none" w:sz="0" w:space="0" w:color="auto"/>
        <w:left w:val="none" w:sz="0" w:space="0" w:color="auto"/>
        <w:bottom w:val="none" w:sz="0" w:space="0" w:color="auto"/>
        <w:right w:val="none" w:sz="0" w:space="0" w:color="auto"/>
      </w:divBdr>
    </w:div>
    <w:div w:id="1043137629">
      <w:bodyDiv w:val="1"/>
      <w:marLeft w:val="0"/>
      <w:marRight w:val="0"/>
      <w:marTop w:val="0"/>
      <w:marBottom w:val="0"/>
      <w:divBdr>
        <w:top w:val="none" w:sz="0" w:space="0" w:color="auto"/>
        <w:left w:val="none" w:sz="0" w:space="0" w:color="auto"/>
        <w:bottom w:val="none" w:sz="0" w:space="0" w:color="auto"/>
        <w:right w:val="none" w:sz="0" w:space="0" w:color="auto"/>
      </w:divBdr>
      <w:divsChild>
        <w:div w:id="207496664">
          <w:marLeft w:val="0"/>
          <w:marRight w:val="0"/>
          <w:marTop w:val="0"/>
          <w:marBottom w:val="0"/>
          <w:divBdr>
            <w:top w:val="none" w:sz="0" w:space="0" w:color="auto"/>
            <w:left w:val="none" w:sz="0" w:space="0" w:color="auto"/>
            <w:bottom w:val="none" w:sz="0" w:space="0" w:color="auto"/>
            <w:right w:val="none" w:sz="0" w:space="0" w:color="auto"/>
          </w:divBdr>
          <w:divsChild>
            <w:div w:id="1468358378">
              <w:marLeft w:val="0"/>
              <w:marRight w:val="0"/>
              <w:marTop w:val="0"/>
              <w:marBottom w:val="0"/>
              <w:divBdr>
                <w:top w:val="none" w:sz="0" w:space="0" w:color="auto"/>
                <w:left w:val="none" w:sz="0" w:space="0" w:color="auto"/>
                <w:bottom w:val="none" w:sz="0" w:space="0" w:color="auto"/>
                <w:right w:val="none" w:sz="0" w:space="0" w:color="auto"/>
              </w:divBdr>
              <w:divsChild>
                <w:div w:id="747077196">
                  <w:marLeft w:val="0"/>
                  <w:marRight w:val="0"/>
                  <w:marTop w:val="0"/>
                  <w:marBottom w:val="0"/>
                  <w:divBdr>
                    <w:top w:val="none" w:sz="0" w:space="0" w:color="auto"/>
                    <w:left w:val="none" w:sz="0" w:space="0" w:color="auto"/>
                    <w:bottom w:val="none" w:sz="0" w:space="0" w:color="auto"/>
                    <w:right w:val="none" w:sz="0" w:space="0" w:color="auto"/>
                  </w:divBdr>
                </w:div>
              </w:divsChild>
            </w:div>
            <w:div w:id="1731727008">
              <w:marLeft w:val="0"/>
              <w:marRight w:val="0"/>
              <w:marTop w:val="0"/>
              <w:marBottom w:val="0"/>
              <w:divBdr>
                <w:top w:val="none" w:sz="0" w:space="0" w:color="auto"/>
                <w:left w:val="none" w:sz="0" w:space="0" w:color="auto"/>
                <w:bottom w:val="none" w:sz="0" w:space="0" w:color="auto"/>
                <w:right w:val="none" w:sz="0" w:space="0" w:color="auto"/>
              </w:divBdr>
              <w:divsChild>
                <w:div w:id="1456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9475">
          <w:marLeft w:val="0"/>
          <w:marRight w:val="0"/>
          <w:marTop w:val="0"/>
          <w:marBottom w:val="0"/>
          <w:divBdr>
            <w:top w:val="none" w:sz="0" w:space="0" w:color="auto"/>
            <w:left w:val="none" w:sz="0" w:space="0" w:color="auto"/>
            <w:bottom w:val="none" w:sz="0" w:space="0" w:color="auto"/>
            <w:right w:val="none" w:sz="0" w:space="0" w:color="auto"/>
          </w:divBdr>
          <w:divsChild>
            <w:div w:id="4287582">
              <w:marLeft w:val="0"/>
              <w:marRight w:val="0"/>
              <w:marTop w:val="0"/>
              <w:marBottom w:val="0"/>
              <w:divBdr>
                <w:top w:val="none" w:sz="0" w:space="0" w:color="auto"/>
                <w:left w:val="none" w:sz="0" w:space="0" w:color="auto"/>
                <w:bottom w:val="none" w:sz="0" w:space="0" w:color="auto"/>
                <w:right w:val="none" w:sz="0" w:space="0" w:color="auto"/>
              </w:divBdr>
              <w:divsChild>
                <w:div w:id="13392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27703">
      <w:bodyDiv w:val="1"/>
      <w:marLeft w:val="0"/>
      <w:marRight w:val="0"/>
      <w:marTop w:val="0"/>
      <w:marBottom w:val="0"/>
      <w:divBdr>
        <w:top w:val="none" w:sz="0" w:space="0" w:color="auto"/>
        <w:left w:val="none" w:sz="0" w:space="0" w:color="auto"/>
        <w:bottom w:val="none" w:sz="0" w:space="0" w:color="auto"/>
        <w:right w:val="none" w:sz="0" w:space="0" w:color="auto"/>
      </w:divBdr>
      <w:divsChild>
        <w:div w:id="635644933">
          <w:marLeft w:val="0"/>
          <w:marRight w:val="0"/>
          <w:marTop w:val="0"/>
          <w:marBottom w:val="0"/>
          <w:divBdr>
            <w:top w:val="none" w:sz="0" w:space="0" w:color="auto"/>
            <w:left w:val="none" w:sz="0" w:space="0" w:color="auto"/>
            <w:bottom w:val="none" w:sz="0" w:space="0" w:color="auto"/>
            <w:right w:val="none" w:sz="0" w:space="0" w:color="auto"/>
          </w:divBdr>
          <w:divsChild>
            <w:div w:id="209852128">
              <w:marLeft w:val="0"/>
              <w:marRight w:val="0"/>
              <w:marTop w:val="0"/>
              <w:marBottom w:val="0"/>
              <w:divBdr>
                <w:top w:val="none" w:sz="0" w:space="0" w:color="auto"/>
                <w:left w:val="none" w:sz="0" w:space="0" w:color="auto"/>
                <w:bottom w:val="none" w:sz="0" w:space="0" w:color="auto"/>
                <w:right w:val="none" w:sz="0" w:space="0" w:color="auto"/>
              </w:divBdr>
              <w:divsChild>
                <w:div w:id="9492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196">
      <w:bodyDiv w:val="1"/>
      <w:marLeft w:val="0"/>
      <w:marRight w:val="0"/>
      <w:marTop w:val="0"/>
      <w:marBottom w:val="0"/>
      <w:divBdr>
        <w:top w:val="none" w:sz="0" w:space="0" w:color="auto"/>
        <w:left w:val="none" w:sz="0" w:space="0" w:color="auto"/>
        <w:bottom w:val="none" w:sz="0" w:space="0" w:color="auto"/>
        <w:right w:val="none" w:sz="0" w:space="0" w:color="auto"/>
      </w:divBdr>
    </w:div>
    <w:div w:id="1105613969">
      <w:bodyDiv w:val="1"/>
      <w:marLeft w:val="0"/>
      <w:marRight w:val="0"/>
      <w:marTop w:val="0"/>
      <w:marBottom w:val="0"/>
      <w:divBdr>
        <w:top w:val="none" w:sz="0" w:space="0" w:color="auto"/>
        <w:left w:val="none" w:sz="0" w:space="0" w:color="auto"/>
        <w:bottom w:val="none" w:sz="0" w:space="0" w:color="auto"/>
        <w:right w:val="none" w:sz="0" w:space="0" w:color="auto"/>
      </w:divBdr>
    </w:div>
    <w:div w:id="1110277987">
      <w:bodyDiv w:val="1"/>
      <w:marLeft w:val="0"/>
      <w:marRight w:val="0"/>
      <w:marTop w:val="0"/>
      <w:marBottom w:val="0"/>
      <w:divBdr>
        <w:top w:val="none" w:sz="0" w:space="0" w:color="auto"/>
        <w:left w:val="none" w:sz="0" w:space="0" w:color="auto"/>
        <w:bottom w:val="none" w:sz="0" w:space="0" w:color="auto"/>
        <w:right w:val="none" w:sz="0" w:space="0" w:color="auto"/>
      </w:divBdr>
    </w:div>
    <w:div w:id="1111167049">
      <w:bodyDiv w:val="1"/>
      <w:marLeft w:val="0"/>
      <w:marRight w:val="0"/>
      <w:marTop w:val="0"/>
      <w:marBottom w:val="0"/>
      <w:divBdr>
        <w:top w:val="none" w:sz="0" w:space="0" w:color="auto"/>
        <w:left w:val="none" w:sz="0" w:space="0" w:color="auto"/>
        <w:bottom w:val="none" w:sz="0" w:space="0" w:color="auto"/>
        <w:right w:val="none" w:sz="0" w:space="0" w:color="auto"/>
      </w:divBdr>
    </w:div>
    <w:div w:id="1118913670">
      <w:bodyDiv w:val="1"/>
      <w:marLeft w:val="0"/>
      <w:marRight w:val="0"/>
      <w:marTop w:val="0"/>
      <w:marBottom w:val="0"/>
      <w:divBdr>
        <w:top w:val="none" w:sz="0" w:space="0" w:color="auto"/>
        <w:left w:val="none" w:sz="0" w:space="0" w:color="auto"/>
        <w:bottom w:val="none" w:sz="0" w:space="0" w:color="auto"/>
        <w:right w:val="none" w:sz="0" w:space="0" w:color="auto"/>
      </w:divBdr>
    </w:div>
    <w:div w:id="1153373794">
      <w:bodyDiv w:val="1"/>
      <w:marLeft w:val="0"/>
      <w:marRight w:val="0"/>
      <w:marTop w:val="0"/>
      <w:marBottom w:val="0"/>
      <w:divBdr>
        <w:top w:val="none" w:sz="0" w:space="0" w:color="auto"/>
        <w:left w:val="none" w:sz="0" w:space="0" w:color="auto"/>
        <w:bottom w:val="none" w:sz="0" w:space="0" w:color="auto"/>
        <w:right w:val="none" w:sz="0" w:space="0" w:color="auto"/>
      </w:divBdr>
    </w:div>
    <w:div w:id="1156846665">
      <w:bodyDiv w:val="1"/>
      <w:marLeft w:val="0"/>
      <w:marRight w:val="0"/>
      <w:marTop w:val="0"/>
      <w:marBottom w:val="0"/>
      <w:divBdr>
        <w:top w:val="none" w:sz="0" w:space="0" w:color="auto"/>
        <w:left w:val="none" w:sz="0" w:space="0" w:color="auto"/>
        <w:bottom w:val="none" w:sz="0" w:space="0" w:color="auto"/>
        <w:right w:val="none" w:sz="0" w:space="0" w:color="auto"/>
      </w:divBdr>
    </w:div>
    <w:div w:id="1171066325">
      <w:bodyDiv w:val="1"/>
      <w:marLeft w:val="0"/>
      <w:marRight w:val="0"/>
      <w:marTop w:val="0"/>
      <w:marBottom w:val="0"/>
      <w:divBdr>
        <w:top w:val="none" w:sz="0" w:space="0" w:color="auto"/>
        <w:left w:val="none" w:sz="0" w:space="0" w:color="auto"/>
        <w:bottom w:val="none" w:sz="0" w:space="0" w:color="auto"/>
        <w:right w:val="none" w:sz="0" w:space="0" w:color="auto"/>
      </w:divBdr>
    </w:div>
    <w:div w:id="1175536577">
      <w:bodyDiv w:val="1"/>
      <w:marLeft w:val="0"/>
      <w:marRight w:val="0"/>
      <w:marTop w:val="0"/>
      <w:marBottom w:val="0"/>
      <w:divBdr>
        <w:top w:val="none" w:sz="0" w:space="0" w:color="auto"/>
        <w:left w:val="none" w:sz="0" w:space="0" w:color="auto"/>
        <w:bottom w:val="none" w:sz="0" w:space="0" w:color="auto"/>
        <w:right w:val="none" w:sz="0" w:space="0" w:color="auto"/>
      </w:divBdr>
    </w:div>
    <w:div w:id="1177385561">
      <w:bodyDiv w:val="1"/>
      <w:marLeft w:val="0"/>
      <w:marRight w:val="0"/>
      <w:marTop w:val="0"/>
      <w:marBottom w:val="0"/>
      <w:divBdr>
        <w:top w:val="none" w:sz="0" w:space="0" w:color="auto"/>
        <w:left w:val="none" w:sz="0" w:space="0" w:color="auto"/>
        <w:bottom w:val="none" w:sz="0" w:space="0" w:color="auto"/>
        <w:right w:val="none" w:sz="0" w:space="0" w:color="auto"/>
      </w:divBdr>
      <w:divsChild>
        <w:div w:id="435519352">
          <w:marLeft w:val="0"/>
          <w:marRight w:val="0"/>
          <w:marTop w:val="0"/>
          <w:marBottom w:val="0"/>
          <w:divBdr>
            <w:top w:val="none" w:sz="0" w:space="0" w:color="auto"/>
            <w:left w:val="none" w:sz="0" w:space="0" w:color="auto"/>
            <w:bottom w:val="none" w:sz="0" w:space="0" w:color="auto"/>
            <w:right w:val="none" w:sz="0" w:space="0" w:color="auto"/>
          </w:divBdr>
          <w:divsChild>
            <w:div w:id="275911729">
              <w:marLeft w:val="0"/>
              <w:marRight w:val="0"/>
              <w:marTop w:val="0"/>
              <w:marBottom w:val="0"/>
              <w:divBdr>
                <w:top w:val="none" w:sz="0" w:space="0" w:color="auto"/>
                <w:left w:val="none" w:sz="0" w:space="0" w:color="auto"/>
                <w:bottom w:val="none" w:sz="0" w:space="0" w:color="auto"/>
                <w:right w:val="none" w:sz="0" w:space="0" w:color="auto"/>
              </w:divBdr>
              <w:divsChild>
                <w:div w:id="8878416">
                  <w:marLeft w:val="0"/>
                  <w:marRight w:val="0"/>
                  <w:marTop w:val="0"/>
                  <w:marBottom w:val="0"/>
                  <w:divBdr>
                    <w:top w:val="none" w:sz="0" w:space="0" w:color="auto"/>
                    <w:left w:val="none" w:sz="0" w:space="0" w:color="auto"/>
                    <w:bottom w:val="none" w:sz="0" w:space="0" w:color="auto"/>
                    <w:right w:val="none" w:sz="0" w:space="0" w:color="auto"/>
                  </w:divBdr>
                  <w:divsChild>
                    <w:div w:id="11107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031092">
      <w:bodyDiv w:val="1"/>
      <w:marLeft w:val="0"/>
      <w:marRight w:val="0"/>
      <w:marTop w:val="0"/>
      <w:marBottom w:val="0"/>
      <w:divBdr>
        <w:top w:val="none" w:sz="0" w:space="0" w:color="auto"/>
        <w:left w:val="none" w:sz="0" w:space="0" w:color="auto"/>
        <w:bottom w:val="none" w:sz="0" w:space="0" w:color="auto"/>
        <w:right w:val="none" w:sz="0" w:space="0" w:color="auto"/>
      </w:divBdr>
    </w:div>
    <w:div w:id="1391927040">
      <w:bodyDiv w:val="1"/>
      <w:marLeft w:val="0"/>
      <w:marRight w:val="0"/>
      <w:marTop w:val="0"/>
      <w:marBottom w:val="0"/>
      <w:divBdr>
        <w:top w:val="none" w:sz="0" w:space="0" w:color="auto"/>
        <w:left w:val="none" w:sz="0" w:space="0" w:color="auto"/>
        <w:bottom w:val="none" w:sz="0" w:space="0" w:color="auto"/>
        <w:right w:val="none" w:sz="0" w:space="0" w:color="auto"/>
      </w:divBdr>
    </w:div>
    <w:div w:id="1399666268">
      <w:bodyDiv w:val="1"/>
      <w:marLeft w:val="0"/>
      <w:marRight w:val="0"/>
      <w:marTop w:val="0"/>
      <w:marBottom w:val="0"/>
      <w:divBdr>
        <w:top w:val="none" w:sz="0" w:space="0" w:color="auto"/>
        <w:left w:val="none" w:sz="0" w:space="0" w:color="auto"/>
        <w:bottom w:val="none" w:sz="0" w:space="0" w:color="auto"/>
        <w:right w:val="none" w:sz="0" w:space="0" w:color="auto"/>
      </w:divBdr>
    </w:div>
    <w:div w:id="1455638586">
      <w:bodyDiv w:val="1"/>
      <w:marLeft w:val="0"/>
      <w:marRight w:val="0"/>
      <w:marTop w:val="0"/>
      <w:marBottom w:val="0"/>
      <w:divBdr>
        <w:top w:val="none" w:sz="0" w:space="0" w:color="auto"/>
        <w:left w:val="none" w:sz="0" w:space="0" w:color="auto"/>
        <w:bottom w:val="none" w:sz="0" w:space="0" w:color="auto"/>
        <w:right w:val="none" w:sz="0" w:space="0" w:color="auto"/>
      </w:divBdr>
    </w:div>
    <w:div w:id="1472866069">
      <w:bodyDiv w:val="1"/>
      <w:marLeft w:val="0"/>
      <w:marRight w:val="0"/>
      <w:marTop w:val="0"/>
      <w:marBottom w:val="0"/>
      <w:divBdr>
        <w:top w:val="none" w:sz="0" w:space="0" w:color="auto"/>
        <w:left w:val="none" w:sz="0" w:space="0" w:color="auto"/>
        <w:bottom w:val="none" w:sz="0" w:space="0" w:color="auto"/>
        <w:right w:val="none" w:sz="0" w:space="0" w:color="auto"/>
      </w:divBdr>
    </w:div>
    <w:div w:id="1498687246">
      <w:bodyDiv w:val="1"/>
      <w:marLeft w:val="0"/>
      <w:marRight w:val="0"/>
      <w:marTop w:val="0"/>
      <w:marBottom w:val="0"/>
      <w:divBdr>
        <w:top w:val="none" w:sz="0" w:space="0" w:color="auto"/>
        <w:left w:val="none" w:sz="0" w:space="0" w:color="auto"/>
        <w:bottom w:val="none" w:sz="0" w:space="0" w:color="auto"/>
        <w:right w:val="none" w:sz="0" w:space="0" w:color="auto"/>
      </w:divBdr>
    </w:div>
    <w:div w:id="1516261136">
      <w:bodyDiv w:val="1"/>
      <w:marLeft w:val="0"/>
      <w:marRight w:val="0"/>
      <w:marTop w:val="0"/>
      <w:marBottom w:val="0"/>
      <w:divBdr>
        <w:top w:val="none" w:sz="0" w:space="0" w:color="auto"/>
        <w:left w:val="none" w:sz="0" w:space="0" w:color="auto"/>
        <w:bottom w:val="none" w:sz="0" w:space="0" w:color="auto"/>
        <w:right w:val="none" w:sz="0" w:space="0" w:color="auto"/>
      </w:divBdr>
    </w:div>
    <w:div w:id="1531870169">
      <w:bodyDiv w:val="1"/>
      <w:marLeft w:val="0"/>
      <w:marRight w:val="0"/>
      <w:marTop w:val="0"/>
      <w:marBottom w:val="0"/>
      <w:divBdr>
        <w:top w:val="none" w:sz="0" w:space="0" w:color="auto"/>
        <w:left w:val="none" w:sz="0" w:space="0" w:color="auto"/>
        <w:bottom w:val="none" w:sz="0" w:space="0" w:color="auto"/>
        <w:right w:val="none" w:sz="0" w:space="0" w:color="auto"/>
      </w:divBdr>
      <w:divsChild>
        <w:div w:id="173956205">
          <w:marLeft w:val="0"/>
          <w:marRight w:val="0"/>
          <w:marTop w:val="0"/>
          <w:marBottom w:val="0"/>
          <w:divBdr>
            <w:top w:val="none" w:sz="0" w:space="0" w:color="auto"/>
            <w:left w:val="none" w:sz="0" w:space="0" w:color="auto"/>
            <w:bottom w:val="none" w:sz="0" w:space="0" w:color="auto"/>
            <w:right w:val="none" w:sz="0" w:space="0" w:color="auto"/>
          </w:divBdr>
          <w:divsChild>
            <w:div w:id="186216656">
              <w:marLeft w:val="0"/>
              <w:marRight w:val="0"/>
              <w:marTop w:val="0"/>
              <w:marBottom w:val="0"/>
              <w:divBdr>
                <w:top w:val="none" w:sz="0" w:space="0" w:color="auto"/>
                <w:left w:val="none" w:sz="0" w:space="0" w:color="auto"/>
                <w:bottom w:val="none" w:sz="0" w:space="0" w:color="auto"/>
                <w:right w:val="none" w:sz="0" w:space="0" w:color="auto"/>
              </w:divBdr>
              <w:divsChild>
                <w:div w:id="7459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728">
      <w:bodyDiv w:val="1"/>
      <w:marLeft w:val="0"/>
      <w:marRight w:val="0"/>
      <w:marTop w:val="0"/>
      <w:marBottom w:val="0"/>
      <w:divBdr>
        <w:top w:val="none" w:sz="0" w:space="0" w:color="auto"/>
        <w:left w:val="none" w:sz="0" w:space="0" w:color="auto"/>
        <w:bottom w:val="none" w:sz="0" w:space="0" w:color="auto"/>
        <w:right w:val="none" w:sz="0" w:space="0" w:color="auto"/>
      </w:divBdr>
    </w:div>
    <w:div w:id="1547334754">
      <w:bodyDiv w:val="1"/>
      <w:marLeft w:val="0"/>
      <w:marRight w:val="0"/>
      <w:marTop w:val="0"/>
      <w:marBottom w:val="0"/>
      <w:divBdr>
        <w:top w:val="none" w:sz="0" w:space="0" w:color="auto"/>
        <w:left w:val="none" w:sz="0" w:space="0" w:color="auto"/>
        <w:bottom w:val="none" w:sz="0" w:space="0" w:color="auto"/>
        <w:right w:val="none" w:sz="0" w:space="0" w:color="auto"/>
      </w:divBdr>
      <w:divsChild>
        <w:div w:id="487403772">
          <w:marLeft w:val="0"/>
          <w:marRight w:val="0"/>
          <w:marTop w:val="0"/>
          <w:marBottom w:val="0"/>
          <w:divBdr>
            <w:top w:val="none" w:sz="0" w:space="0" w:color="auto"/>
            <w:left w:val="none" w:sz="0" w:space="0" w:color="auto"/>
            <w:bottom w:val="none" w:sz="0" w:space="0" w:color="auto"/>
            <w:right w:val="none" w:sz="0" w:space="0" w:color="auto"/>
          </w:divBdr>
          <w:divsChild>
            <w:div w:id="51344930">
              <w:marLeft w:val="0"/>
              <w:marRight w:val="0"/>
              <w:marTop w:val="0"/>
              <w:marBottom w:val="0"/>
              <w:divBdr>
                <w:top w:val="none" w:sz="0" w:space="0" w:color="auto"/>
                <w:left w:val="none" w:sz="0" w:space="0" w:color="auto"/>
                <w:bottom w:val="none" w:sz="0" w:space="0" w:color="auto"/>
                <w:right w:val="none" w:sz="0" w:space="0" w:color="auto"/>
              </w:divBdr>
              <w:divsChild>
                <w:div w:id="2493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2037">
      <w:bodyDiv w:val="1"/>
      <w:marLeft w:val="0"/>
      <w:marRight w:val="0"/>
      <w:marTop w:val="0"/>
      <w:marBottom w:val="0"/>
      <w:divBdr>
        <w:top w:val="none" w:sz="0" w:space="0" w:color="auto"/>
        <w:left w:val="none" w:sz="0" w:space="0" w:color="auto"/>
        <w:bottom w:val="none" w:sz="0" w:space="0" w:color="auto"/>
        <w:right w:val="none" w:sz="0" w:space="0" w:color="auto"/>
      </w:divBdr>
    </w:div>
    <w:div w:id="1591769101">
      <w:bodyDiv w:val="1"/>
      <w:marLeft w:val="0"/>
      <w:marRight w:val="0"/>
      <w:marTop w:val="0"/>
      <w:marBottom w:val="0"/>
      <w:divBdr>
        <w:top w:val="none" w:sz="0" w:space="0" w:color="auto"/>
        <w:left w:val="none" w:sz="0" w:space="0" w:color="auto"/>
        <w:bottom w:val="none" w:sz="0" w:space="0" w:color="auto"/>
        <w:right w:val="none" w:sz="0" w:space="0" w:color="auto"/>
      </w:divBdr>
      <w:divsChild>
        <w:div w:id="420571586">
          <w:marLeft w:val="0"/>
          <w:marRight w:val="0"/>
          <w:marTop w:val="0"/>
          <w:marBottom w:val="0"/>
          <w:divBdr>
            <w:top w:val="none" w:sz="0" w:space="0" w:color="auto"/>
            <w:left w:val="none" w:sz="0" w:space="0" w:color="auto"/>
            <w:bottom w:val="none" w:sz="0" w:space="0" w:color="auto"/>
            <w:right w:val="none" w:sz="0" w:space="0" w:color="auto"/>
          </w:divBdr>
          <w:divsChild>
            <w:div w:id="1086727591">
              <w:marLeft w:val="0"/>
              <w:marRight w:val="0"/>
              <w:marTop w:val="0"/>
              <w:marBottom w:val="0"/>
              <w:divBdr>
                <w:top w:val="none" w:sz="0" w:space="0" w:color="auto"/>
                <w:left w:val="none" w:sz="0" w:space="0" w:color="auto"/>
                <w:bottom w:val="none" w:sz="0" w:space="0" w:color="auto"/>
                <w:right w:val="none" w:sz="0" w:space="0" w:color="auto"/>
              </w:divBdr>
              <w:divsChild>
                <w:div w:id="6302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79241">
      <w:bodyDiv w:val="1"/>
      <w:marLeft w:val="0"/>
      <w:marRight w:val="0"/>
      <w:marTop w:val="0"/>
      <w:marBottom w:val="0"/>
      <w:divBdr>
        <w:top w:val="none" w:sz="0" w:space="0" w:color="auto"/>
        <w:left w:val="none" w:sz="0" w:space="0" w:color="auto"/>
        <w:bottom w:val="none" w:sz="0" w:space="0" w:color="auto"/>
        <w:right w:val="none" w:sz="0" w:space="0" w:color="auto"/>
      </w:divBdr>
    </w:div>
    <w:div w:id="1641112091">
      <w:bodyDiv w:val="1"/>
      <w:marLeft w:val="0"/>
      <w:marRight w:val="0"/>
      <w:marTop w:val="0"/>
      <w:marBottom w:val="0"/>
      <w:divBdr>
        <w:top w:val="none" w:sz="0" w:space="0" w:color="auto"/>
        <w:left w:val="none" w:sz="0" w:space="0" w:color="auto"/>
        <w:bottom w:val="none" w:sz="0" w:space="0" w:color="auto"/>
        <w:right w:val="none" w:sz="0" w:space="0" w:color="auto"/>
      </w:divBdr>
      <w:divsChild>
        <w:div w:id="1281380630">
          <w:marLeft w:val="0"/>
          <w:marRight w:val="0"/>
          <w:marTop w:val="0"/>
          <w:marBottom w:val="0"/>
          <w:divBdr>
            <w:top w:val="none" w:sz="0" w:space="0" w:color="auto"/>
            <w:left w:val="none" w:sz="0" w:space="0" w:color="auto"/>
            <w:bottom w:val="none" w:sz="0" w:space="0" w:color="auto"/>
            <w:right w:val="none" w:sz="0" w:space="0" w:color="auto"/>
          </w:divBdr>
          <w:divsChild>
            <w:div w:id="730032891">
              <w:marLeft w:val="0"/>
              <w:marRight w:val="0"/>
              <w:marTop w:val="0"/>
              <w:marBottom w:val="0"/>
              <w:divBdr>
                <w:top w:val="none" w:sz="0" w:space="0" w:color="auto"/>
                <w:left w:val="none" w:sz="0" w:space="0" w:color="auto"/>
                <w:bottom w:val="none" w:sz="0" w:space="0" w:color="auto"/>
                <w:right w:val="none" w:sz="0" w:space="0" w:color="auto"/>
              </w:divBdr>
              <w:divsChild>
                <w:div w:id="694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41325">
      <w:bodyDiv w:val="1"/>
      <w:marLeft w:val="0"/>
      <w:marRight w:val="0"/>
      <w:marTop w:val="0"/>
      <w:marBottom w:val="0"/>
      <w:divBdr>
        <w:top w:val="none" w:sz="0" w:space="0" w:color="auto"/>
        <w:left w:val="none" w:sz="0" w:space="0" w:color="auto"/>
        <w:bottom w:val="none" w:sz="0" w:space="0" w:color="auto"/>
        <w:right w:val="none" w:sz="0" w:space="0" w:color="auto"/>
      </w:divBdr>
      <w:divsChild>
        <w:div w:id="563420105">
          <w:marLeft w:val="0"/>
          <w:marRight w:val="0"/>
          <w:marTop w:val="0"/>
          <w:marBottom w:val="0"/>
          <w:divBdr>
            <w:top w:val="none" w:sz="0" w:space="0" w:color="auto"/>
            <w:left w:val="none" w:sz="0" w:space="0" w:color="auto"/>
            <w:bottom w:val="none" w:sz="0" w:space="0" w:color="auto"/>
            <w:right w:val="none" w:sz="0" w:space="0" w:color="auto"/>
          </w:divBdr>
          <w:divsChild>
            <w:div w:id="577255078">
              <w:marLeft w:val="0"/>
              <w:marRight w:val="0"/>
              <w:marTop w:val="0"/>
              <w:marBottom w:val="0"/>
              <w:divBdr>
                <w:top w:val="none" w:sz="0" w:space="0" w:color="auto"/>
                <w:left w:val="none" w:sz="0" w:space="0" w:color="auto"/>
                <w:bottom w:val="none" w:sz="0" w:space="0" w:color="auto"/>
                <w:right w:val="none" w:sz="0" w:space="0" w:color="auto"/>
              </w:divBdr>
              <w:divsChild>
                <w:div w:id="981273191">
                  <w:marLeft w:val="0"/>
                  <w:marRight w:val="0"/>
                  <w:marTop w:val="0"/>
                  <w:marBottom w:val="0"/>
                  <w:divBdr>
                    <w:top w:val="none" w:sz="0" w:space="0" w:color="auto"/>
                    <w:left w:val="none" w:sz="0" w:space="0" w:color="auto"/>
                    <w:bottom w:val="none" w:sz="0" w:space="0" w:color="auto"/>
                    <w:right w:val="none" w:sz="0" w:space="0" w:color="auto"/>
                  </w:divBdr>
                </w:div>
              </w:divsChild>
            </w:div>
            <w:div w:id="1028795199">
              <w:marLeft w:val="0"/>
              <w:marRight w:val="0"/>
              <w:marTop w:val="0"/>
              <w:marBottom w:val="0"/>
              <w:divBdr>
                <w:top w:val="none" w:sz="0" w:space="0" w:color="auto"/>
                <w:left w:val="none" w:sz="0" w:space="0" w:color="auto"/>
                <w:bottom w:val="none" w:sz="0" w:space="0" w:color="auto"/>
                <w:right w:val="none" w:sz="0" w:space="0" w:color="auto"/>
              </w:divBdr>
              <w:divsChild>
                <w:div w:id="2197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8995">
          <w:marLeft w:val="0"/>
          <w:marRight w:val="0"/>
          <w:marTop w:val="0"/>
          <w:marBottom w:val="0"/>
          <w:divBdr>
            <w:top w:val="none" w:sz="0" w:space="0" w:color="auto"/>
            <w:left w:val="none" w:sz="0" w:space="0" w:color="auto"/>
            <w:bottom w:val="none" w:sz="0" w:space="0" w:color="auto"/>
            <w:right w:val="none" w:sz="0" w:space="0" w:color="auto"/>
          </w:divBdr>
          <w:divsChild>
            <w:div w:id="342166028">
              <w:marLeft w:val="0"/>
              <w:marRight w:val="0"/>
              <w:marTop w:val="0"/>
              <w:marBottom w:val="0"/>
              <w:divBdr>
                <w:top w:val="none" w:sz="0" w:space="0" w:color="auto"/>
                <w:left w:val="none" w:sz="0" w:space="0" w:color="auto"/>
                <w:bottom w:val="none" w:sz="0" w:space="0" w:color="auto"/>
                <w:right w:val="none" w:sz="0" w:space="0" w:color="auto"/>
              </w:divBdr>
              <w:divsChild>
                <w:div w:id="18844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59715">
      <w:bodyDiv w:val="1"/>
      <w:marLeft w:val="0"/>
      <w:marRight w:val="0"/>
      <w:marTop w:val="0"/>
      <w:marBottom w:val="0"/>
      <w:divBdr>
        <w:top w:val="none" w:sz="0" w:space="0" w:color="auto"/>
        <w:left w:val="none" w:sz="0" w:space="0" w:color="auto"/>
        <w:bottom w:val="none" w:sz="0" w:space="0" w:color="auto"/>
        <w:right w:val="none" w:sz="0" w:space="0" w:color="auto"/>
      </w:divBdr>
    </w:div>
    <w:div w:id="1698853105">
      <w:bodyDiv w:val="1"/>
      <w:marLeft w:val="0"/>
      <w:marRight w:val="0"/>
      <w:marTop w:val="0"/>
      <w:marBottom w:val="0"/>
      <w:divBdr>
        <w:top w:val="none" w:sz="0" w:space="0" w:color="auto"/>
        <w:left w:val="none" w:sz="0" w:space="0" w:color="auto"/>
        <w:bottom w:val="none" w:sz="0" w:space="0" w:color="auto"/>
        <w:right w:val="none" w:sz="0" w:space="0" w:color="auto"/>
      </w:divBdr>
    </w:div>
    <w:div w:id="1699308067">
      <w:bodyDiv w:val="1"/>
      <w:marLeft w:val="0"/>
      <w:marRight w:val="0"/>
      <w:marTop w:val="0"/>
      <w:marBottom w:val="0"/>
      <w:divBdr>
        <w:top w:val="none" w:sz="0" w:space="0" w:color="auto"/>
        <w:left w:val="none" w:sz="0" w:space="0" w:color="auto"/>
        <w:bottom w:val="none" w:sz="0" w:space="0" w:color="auto"/>
        <w:right w:val="none" w:sz="0" w:space="0" w:color="auto"/>
      </w:divBdr>
    </w:div>
    <w:div w:id="1714621699">
      <w:bodyDiv w:val="1"/>
      <w:marLeft w:val="0"/>
      <w:marRight w:val="0"/>
      <w:marTop w:val="0"/>
      <w:marBottom w:val="0"/>
      <w:divBdr>
        <w:top w:val="none" w:sz="0" w:space="0" w:color="auto"/>
        <w:left w:val="none" w:sz="0" w:space="0" w:color="auto"/>
        <w:bottom w:val="none" w:sz="0" w:space="0" w:color="auto"/>
        <w:right w:val="none" w:sz="0" w:space="0" w:color="auto"/>
      </w:divBdr>
    </w:div>
    <w:div w:id="1719278229">
      <w:bodyDiv w:val="1"/>
      <w:marLeft w:val="0"/>
      <w:marRight w:val="0"/>
      <w:marTop w:val="0"/>
      <w:marBottom w:val="0"/>
      <w:divBdr>
        <w:top w:val="none" w:sz="0" w:space="0" w:color="auto"/>
        <w:left w:val="none" w:sz="0" w:space="0" w:color="auto"/>
        <w:bottom w:val="none" w:sz="0" w:space="0" w:color="auto"/>
        <w:right w:val="none" w:sz="0" w:space="0" w:color="auto"/>
      </w:divBdr>
    </w:div>
    <w:div w:id="1754012076">
      <w:bodyDiv w:val="1"/>
      <w:marLeft w:val="0"/>
      <w:marRight w:val="0"/>
      <w:marTop w:val="0"/>
      <w:marBottom w:val="0"/>
      <w:divBdr>
        <w:top w:val="none" w:sz="0" w:space="0" w:color="auto"/>
        <w:left w:val="none" w:sz="0" w:space="0" w:color="auto"/>
        <w:bottom w:val="none" w:sz="0" w:space="0" w:color="auto"/>
        <w:right w:val="none" w:sz="0" w:space="0" w:color="auto"/>
      </w:divBdr>
    </w:div>
    <w:div w:id="1762290857">
      <w:bodyDiv w:val="1"/>
      <w:marLeft w:val="0"/>
      <w:marRight w:val="0"/>
      <w:marTop w:val="0"/>
      <w:marBottom w:val="0"/>
      <w:divBdr>
        <w:top w:val="none" w:sz="0" w:space="0" w:color="auto"/>
        <w:left w:val="none" w:sz="0" w:space="0" w:color="auto"/>
        <w:bottom w:val="none" w:sz="0" w:space="0" w:color="auto"/>
        <w:right w:val="none" w:sz="0" w:space="0" w:color="auto"/>
      </w:divBdr>
    </w:div>
    <w:div w:id="1812868461">
      <w:bodyDiv w:val="1"/>
      <w:marLeft w:val="0"/>
      <w:marRight w:val="0"/>
      <w:marTop w:val="0"/>
      <w:marBottom w:val="0"/>
      <w:divBdr>
        <w:top w:val="none" w:sz="0" w:space="0" w:color="auto"/>
        <w:left w:val="none" w:sz="0" w:space="0" w:color="auto"/>
        <w:bottom w:val="none" w:sz="0" w:space="0" w:color="auto"/>
        <w:right w:val="none" w:sz="0" w:space="0" w:color="auto"/>
      </w:divBdr>
    </w:div>
    <w:div w:id="1834830215">
      <w:bodyDiv w:val="1"/>
      <w:marLeft w:val="0"/>
      <w:marRight w:val="0"/>
      <w:marTop w:val="0"/>
      <w:marBottom w:val="0"/>
      <w:divBdr>
        <w:top w:val="none" w:sz="0" w:space="0" w:color="auto"/>
        <w:left w:val="none" w:sz="0" w:space="0" w:color="auto"/>
        <w:bottom w:val="none" w:sz="0" w:space="0" w:color="auto"/>
        <w:right w:val="none" w:sz="0" w:space="0" w:color="auto"/>
      </w:divBdr>
    </w:div>
    <w:div w:id="1844008903">
      <w:bodyDiv w:val="1"/>
      <w:marLeft w:val="0"/>
      <w:marRight w:val="0"/>
      <w:marTop w:val="0"/>
      <w:marBottom w:val="0"/>
      <w:divBdr>
        <w:top w:val="none" w:sz="0" w:space="0" w:color="auto"/>
        <w:left w:val="none" w:sz="0" w:space="0" w:color="auto"/>
        <w:bottom w:val="none" w:sz="0" w:space="0" w:color="auto"/>
        <w:right w:val="none" w:sz="0" w:space="0" w:color="auto"/>
      </w:divBdr>
    </w:div>
    <w:div w:id="1859805505">
      <w:bodyDiv w:val="1"/>
      <w:marLeft w:val="0"/>
      <w:marRight w:val="0"/>
      <w:marTop w:val="0"/>
      <w:marBottom w:val="0"/>
      <w:divBdr>
        <w:top w:val="none" w:sz="0" w:space="0" w:color="auto"/>
        <w:left w:val="none" w:sz="0" w:space="0" w:color="auto"/>
        <w:bottom w:val="none" w:sz="0" w:space="0" w:color="auto"/>
        <w:right w:val="none" w:sz="0" w:space="0" w:color="auto"/>
      </w:divBdr>
    </w:div>
    <w:div w:id="1861234737">
      <w:bodyDiv w:val="1"/>
      <w:marLeft w:val="0"/>
      <w:marRight w:val="0"/>
      <w:marTop w:val="0"/>
      <w:marBottom w:val="0"/>
      <w:divBdr>
        <w:top w:val="none" w:sz="0" w:space="0" w:color="auto"/>
        <w:left w:val="none" w:sz="0" w:space="0" w:color="auto"/>
        <w:bottom w:val="none" w:sz="0" w:space="0" w:color="auto"/>
        <w:right w:val="none" w:sz="0" w:space="0" w:color="auto"/>
      </w:divBdr>
    </w:div>
    <w:div w:id="1879931283">
      <w:bodyDiv w:val="1"/>
      <w:marLeft w:val="0"/>
      <w:marRight w:val="0"/>
      <w:marTop w:val="0"/>
      <w:marBottom w:val="0"/>
      <w:divBdr>
        <w:top w:val="none" w:sz="0" w:space="0" w:color="auto"/>
        <w:left w:val="none" w:sz="0" w:space="0" w:color="auto"/>
        <w:bottom w:val="none" w:sz="0" w:space="0" w:color="auto"/>
        <w:right w:val="none" w:sz="0" w:space="0" w:color="auto"/>
      </w:divBdr>
    </w:div>
    <w:div w:id="1924414085">
      <w:bodyDiv w:val="1"/>
      <w:marLeft w:val="0"/>
      <w:marRight w:val="0"/>
      <w:marTop w:val="0"/>
      <w:marBottom w:val="0"/>
      <w:divBdr>
        <w:top w:val="none" w:sz="0" w:space="0" w:color="auto"/>
        <w:left w:val="none" w:sz="0" w:space="0" w:color="auto"/>
        <w:bottom w:val="none" w:sz="0" w:space="0" w:color="auto"/>
        <w:right w:val="none" w:sz="0" w:space="0" w:color="auto"/>
      </w:divBdr>
    </w:div>
    <w:div w:id="1924759376">
      <w:bodyDiv w:val="1"/>
      <w:marLeft w:val="0"/>
      <w:marRight w:val="0"/>
      <w:marTop w:val="0"/>
      <w:marBottom w:val="0"/>
      <w:divBdr>
        <w:top w:val="none" w:sz="0" w:space="0" w:color="auto"/>
        <w:left w:val="none" w:sz="0" w:space="0" w:color="auto"/>
        <w:bottom w:val="none" w:sz="0" w:space="0" w:color="auto"/>
        <w:right w:val="none" w:sz="0" w:space="0" w:color="auto"/>
      </w:divBdr>
      <w:divsChild>
        <w:div w:id="1120607374">
          <w:marLeft w:val="0"/>
          <w:marRight w:val="0"/>
          <w:marTop w:val="0"/>
          <w:marBottom w:val="0"/>
          <w:divBdr>
            <w:top w:val="none" w:sz="0" w:space="0" w:color="auto"/>
            <w:left w:val="none" w:sz="0" w:space="0" w:color="auto"/>
            <w:bottom w:val="none" w:sz="0" w:space="0" w:color="auto"/>
            <w:right w:val="none" w:sz="0" w:space="0" w:color="auto"/>
          </w:divBdr>
          <w:divsChild>
            <w:div w:id="1329746775">
              <w:marLeft w:val="0"/>
              <w:marRight w:val="0"/>
              <w:marTop w:val="0"/>
              <w:marBottom w:val="0"/>
              <w:divBdr>
                <w:top w:val="none" w:sz="0" w:space="0" w:color="auto"/>
                <w:left w:val="none" w:sz="0" w:space="0" w:color="auto"/>
                <w:bottom w:val="none" w:sz="0" w:space="0" w:color="auto"/>
                <w:right w:val="none" w:sz="0" w:space="0" w:color="auto"/>
              </w:divBdr>
              <w:divsChild>
                <w:div w:id="9191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5903">
      <w:bodyDiv w:val="1"/>
      <w:marLeft w:val="0"/>
      <w:marRight w:val="0"/>
      <w:marTop w:val="0"/>
      <w:marBottom w:val="0"/>
      <w:divBdr>
        <w:top w:val="none" w:sz="0" w:space="0" w:color="auto"/>
        <w:left w:val="none" w:sz="0" w:space="0" w:color="auto"/>
        <w:bottom w:val="none" w:sz="0" w:space="0" w:color="auto"/>
        <w:right w:val="none" w:sz="0" w:space="0" w:color="auto"/>
      </w:divBdr>
      <w:divsChild>
        <w:div w:id="1542009172">
          <w:marLeft w:val="0"/>
          <w:marRight w:val="0"/>
          <w:marTop w:val="0"/>
          <w:marBottom w:val="0"/>
          <w:divBdr>
            <w:top w:val="none" w:sz="0" w:space="0" w:color="auto"/>
            <w:left w:val="none" w:sz="0" w:space="0" w:color="auto"/>
            <w:bottom w:val="none" w:sz="0" w:space="0" w:color="auto"/>
            <w:right w:val="none" w:sz="0" w:space="0" w:color="auto"/>
          </w:divBdr>
          <w:divsChild>
            <w:div w:id="1456561034">
              <w:marLeft w:val="0"/>
              <w:marRight w:val="0"/>
              <w:marTop w:val="0"/>
              <w:marBottom w:val="0"/>
              <w:divBdr>
                <w:top w:val="none" w:sz="0" w:space="0" w:color="auto"/>
                <w:left w:val="none" w:sz="0" w:space="0" w:color="auto"/>
                <w:bottom w:val="none" w:sz="0" w:space="0" w:color="auto"/>
                <w:right w:val="none" w:sz="0" w:space="0" w:color="auto"/>
              </w:divBdr>
              <w:divsChild>
                <w:div w:id="16981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25862">
      <w:bodyDiv w:val="1"/>
      <w:marLeft w:val="0"/>
      <w:marRight w:val="0"/>
      <w:marTop w:val="0"/>
      <w:marBottom w:val="0"/>
      <w:divBdr>
        <w:top w:val="none" w:sz="0" w:space="0" w:color="auto"/>
        <w:left w:val="none" w:sz="0" w:space="0" w:color="auto"/>
        <w:bottom w:val="none" w:sz="0" w:space="0" w:color="auto"/>
        <w:right w:val="none" w:sz="0" w:space="0" w:color="auto"/>
      </w:divBdr>
    </w:div>
    <w:div w:id="1959488991">
      <w:bodyDiv w:val="1"/>
      <w:marLeft w:val="0"/>
      <w:marRight w:val="0"/>
      <w:marTop w:val="0"/>
      <w:marBottom w:val="0"/>
      <w:divBdr>
        <w:top w:val="none" w:sz="0" w:space="0" w:color="auto"/>
        <w:left w:val="none" w:sz="0" w:space="0" w:color="auto"/>
        <w:bottom w:val="none" w:sz="0" w:space="0" w:color="auto"/>
        <w:right w:val="none" w:sz="0" w:space="0" w:color="auto"/>
      </w:divBdr>
    </w:div>
    <w:div w:id="1965114182">
      <w:bodyDiv w:val="1"/>
      <w:marLeft w:val="0"/>
      <w:marRight w:val="0"/>
      <w:marTop w:val="0"/>
      <w:marBottom w:val="0"/>
      <w:divBdr>
        <w:top w:val="none" w:sz="0" w:space="0" w:color="auto"/>
        <w:left w:val="none" w:sz="0" w:space="0" w:color="auto"/>
        <w:bottom w:val="none" w:sz="0" w:space="0" w:color="auto"/>
        <w:right w:val="none" w:sz="0" w:space="0" w:color="auto"/>
      </w:divBdr>
      <w:divsChild>
        <w:div w:id="75978714">
          <w:marLeft w:val="0"/>
          <w:marRight w:val="0"/>
          <w:marTop w:val="0"/>
          <w:marBottom w:val="0"/>
          <w:divBdr>
            <w:top w:val="none" w:sz="0" w:space="0" w:color="auto"/>
            <w:left w:val="none" w:sz="0" w:space="0" w:color="auto"/>
            <w:bottom w:val="none" w:sz="0" w:space="0" w:color="auto"/>
            <w:right w:val="none" w:sz="0" w:space="0" w:color="auto"/>
          </w:divBdr>
          <w:divsChild>
            <w:div w:id="1840384701">
              <w:marLeft w:val="0"/>
              <w:marRight w:val="0"/>
              <w:marTop w:val="0"/>
              <w:marBottom w:val="0"/>
              <w:divBdr>
                <w:top w:val="none" w:sz="0" w:space="0" w:color="auto"/>
                <w:left w:val="none" w:sz="0" w:space="0" w:color="auto"/>
                <w:bottom w:val="none" w:sz="0" w:space="0" w:color="auto"/>
                <w:right w:val="none" w:sz="0" w:space="0" w:color="auto"/>
              </w:divBdr>
              <w:divsChild>
                <w:div w:id="14874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4466">
      <w:bodyDiv w:val="1"/>
      <w:marLeft w:val="0"/>
      <w:marRight w:val="0"/>
      <w:marTop w:val="0"/>
      <w:marBottom w:val="0"/>
      <w:divBdr>
        <w:top w:val="none" w:sz="0" w:space="0" w:color="auto"/>
        <w:left w:val="none" w:sz="0" w:space="0" w:color="auto"/>
        <w:bottom w:val="none" w:sz="0" w:space="0" w:color="auto"/>
        <w:right w:val="none" w:sz="0" w:space="0" w:color="auto"/>
      </w:divBdr>
    </w:div>
    <w:div w:id="1993870158">
      <w:bodyDiv w:val="1"/>
      <w:marLeft w:val="0"/>
      <w:marRight w:val="0"/>
      <w:marTop w:val="0"/>
      <w:marBottom w:val="0"/>
      <w:divBdr>
        <w:top w:val="none" w:sz="0" w:space="0" w:color="auto"/>
        <w:left w:val="none" w:sz="0" w:space="0" w:color="auto"/>
        <w:bottom w:val="none" w:sz="0" w:space="0" w:color="auto"/>
        <w:right w:val="none" w:sz="0" w:space="0" w:color="auto"/>
      </w:divBdr>
    </w:div>
    <w:div w:id="1995450967">
      <w:bodyDiv w:val="1"/>
      <w:marLeft w:val="0"/>
      <w:marRight w:val="0"/>
      <w:marTop w:val="0"/>
      <w:marBottom w:val="0"/>
      <w:divBdr>
        <w:top w:val="none" w:sz="0" w:space="0" w:color="auto"/>
        <w:left w:val="none" w:sz="0" w:space="0" w:color="auto"/>
        <w:bottom w:val="none" w:sz="0" w:space="0" w:color="auto"/>
        <w:right w:val="none" w:sz="0" w:space="0" w:color="auto"/>
      </w:divBdr>
    </w:div>
    <w:div w:id="1995642108">
      <w:bodyDiv w:val="1"/>
      <w:marLeft w:val="0"/>
      <w:marRight w:val="0"/>
      <w:marTop w:val="0"/>
      <w:marBottom w:val="0"/>
      <w:divBdr>
        <w:top w:val="none" w:sz="0" w:space="0" w:color="auto"/>
        <w:left w:val="none" w:sz="0" w:space="0" w:color="auto"/>
        <w:bottom w:val="none" w:sz="0" w:space="0" w:color="auto"/>
        <w:right w:val="none" w:sz="0" w:space="0" w:color="auto"/>
      </w:divBdr>
    </w:div>
    <w:div w:id="2005668205">
      <w:bodyDiv w:val="1"/>
      <w:marLeft w:val="0"/>
      <w:marRight w:val="0"/>
      <w:marTop w:val="0"/>
      <w:marBottom w:val="0"/>
      <w:divBdr>
        <w:top w:val="none" w:sz="0" w:space="0" w:color="auto"/>
        <w:left w:val="none" w:sz="0" w:space="0" w:color="auto"/>
        <w:bottom w:val="none" w:sz="0" w:space="0" w:color="auto"/>
        <w:right w:val="none" w:sz="0" w:space="0" w:color="auto"/>
      </w:divBdr>
    </w:div>
    <w:div w:id="2079014382">
      <w:bodyDiv w:val="1"/>
      <w:marLeft w:val="0"/>
      <w:marRight w:val="0"/>
      <w:marTop w:val="0"/>
      <w:marBottom w:val="0"/>
      <w:divBdr>
        <w:top w:val="none" w:sz="0" w:space="0" w:color="auto"/>
        <w:left w:val="none" w:sz="0" w:space="0" w:color="auto"/>
        <w:bottom w:val="none" w:sz="0" w:space="0" w:color="auto"/>
        <w:right w:val="none" w:sz="0" w:space="0" w:color="auto"/>
      </w:divBdr>
    </w:div>
    <w:div w:id="2084716445">
      <w:bodyDiv w:val="1"/>
      <w:marLeft w:val="0"/>
      <w:marRight w:val="0"/>
      <w:marTop w:val="0"/>
      <w:marBottom w:val="0"/>
      <w:divBdr>
        <w:top w:val="none" w:sz="0" w:space="0" w:color="auto"/>
        <w:left w:val="none" w:sz="0" w:space="0" w:color="auto"/>
        <w:bottom w:val="none" w:sz="0" w:space="0" w:color="auto"/>
        <w:right w:val="none" w:sz="0" w:space="0" w:color="auto"/>
      </w:divBdr>
    </w:div>
    <w:div w:id="2101484146">
      <w:bodyDiv w:val="1"/>
      <w:marLeft w:val="0"/>
      <w:marRight w:val="0"/>
      <w:marTop w:val="0"/>
      <w:marBottom w:val="0"/>
      <w:divBdr>
        <w:top w:val="none" w:sz="0" w:space="0" w:color="auto"/>
        <w:left w:val="none" w:sz="0" w:space="0" w:color="auto"/>
        <w:bottom w:val="none" w:sz="0" w:space="0" w:color="auto"/>
        <w:right w:val="none" w:sz="0" w:space="0" w:color="auto"/>
      </w:divBdr>
    </w:div>
    <w:div w:id="2114203779">
      <w:bodyDiv w:val="1"/>
      <w:marLeft w:val="0"/>
      <w:marRight w:val="0"/>
      <w:marTop w:val="0"/>
      <w:marBottom w:val="0"/>
      <w:divBdr>
        <w:top w:val="none" w:sz="0" w:space="0" w:color="auto"/>
        <w:left w:val="none" w:sz="0" w:space="0" w:color="auto"/>
        <w:bottom w:val="none" w:sz="0" w:space="0" w:color="auto"/>
        <w:right w:val="none" w:sz="0" w:space="0" w:color="auto"/>
      </w:divBdr>
      <w:divsChild>
        <w:div w:id="201600680">
          <w:marLeft w:val="0"/>
          <w:marRight w:val="0"/>
          <w:marTop w:val="0"/>
          <w:marBottom w:val="0"/>
          <w:divBdr>
            <w:top w:val="none" w:sz="0" w:space="0" w:color="auto"/>
            <w:left w:val="none" w:sz="0" w:space="0" w:color="auto"/>
            <w:bottom w:val="none" w:sz="0" w:space="0" w:color="auto"/>
            <w:right w:val="none" w:sz="0" w:space="0" w:color="auto"/>
          </w:divBdr>
          <w:divsChild>
            <w:div w:id="1518038554">
              <w:marLeft w:val="0"/>
              <w:marRight w:val="0"/>
              <w:marTop w:val="0"/>
              <w:marBottom w:val="0"/>
              <w:divBdr>
                <w:top w:val="none" w:sz="0" w:space="0" w:color="auto"/>
                <w:left w:val="none" w:sz="0" w:space="0" w:color="auto"/>
                <w:bottom w:val="none" w:sz="0" w:space="0" w:color="auto"/>
                <w:right w:val="none" w:sz="0" w:space="0" w:color="auto"/>
              </w:divBdr>
              <w:divsChild>
                <w:div w:id="19548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9722">
      <w:bodyDiv w:val="1"/>
      <w:marLeft w:val="0"/>
      <w:marRight w:val="0"/>
      <w:marTop w:val="0"/>
      <w:marBottom w:val="0"/>
      <w:divBdr>
        <w:top w:val="none" w:sz="0" w:space="0" w:color="auto"/>
        <w:left w:val="none" w:sz="0" w:space="0" w:color="auto"/>
        <w:bottom w:val="none" w:sz="0" w:space="0" w:color="auto"/>
        <w:right w:val="none" w:sz="0" w:space="0" w:color="auto"/>
      </w:divBdr>
    </w:div>
    <w:div w:id="21414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news/world/wp/2018/01/16/feature/photos-of-barbuda-after-hurricane-irma/?noredirect=on&amp;utm_term=.6009bf5c3bc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uters.com/article/us-barbuda-hurricane-landrights/bitter-land-dispute-hovers-over-barbudas-post-hurricane-reconstruction-idUSKBN1E02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BCDF-B0A9-C94B-A9A1-EC0A5A1A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12549</Words>
  <Characters>53335</Characters>
  <Application>Microsoft Office Word</Application>
  <DocSecurity>0</DocSecurity>
  <Lines>761</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J.</dc:creator>
  <cp:keywords/>
  <dc:description/>
  <cp:lastModifiedBy>Microsoft Office User</cp:lastModifiedBy>
  <cp:revision>10</cp:revision>
  <cp:lastPrinted>2019-10-01T15:12:00Z</cp:lastPrinted>
  <dcterms:created xsi:type="dcterms:W3CDTF">2019-12-17T09:18:00Z</dcterms:created>
  <dcterms:modified xsi:type="dcterms:W3CDTF">2019-12-17T13:34:00Z</dcterms:modified>
</cp:coreProperties>
</file>