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01754" w14:textId="7F7D7372" w:rsidR="00E7699C" w:rsidRPr="00F84943" w:rsidRDefault="00E7699C" w:rsidP="00AD086F">
      <w:pPr>
        <w:pStyle w:val="Heading1"/>
      </w:pPr>
      <w:bookmarkStart w:id="0" w:name="_GoBack"/>
      <w:bookmarkEnd w:id="0"/>
      <w:r w:rsidRPr="00F84943">
        <w:t>Biological Individuality</w:t>
      </w:r>
      <w:r w:rsidR="006229F9" w:rsidRPr="00F84943">
        <w:t xml:space="preserve">, Pregnancy and </w:t>
      </w:r>
      <w:r w:rsidRPr="00F84943">
        <w:t>(Mammalian) Reproduction</w:t>
      </w:r>
    </w:p>
    <w:p w14:paraId="38CBDEFD" w14:textId="77777777" w:rsidR="00E7699C" w:rsidRPr="00F84943" w:rsidRDefault="00E7699C" w:rsidP="00F84943">
      <w:pPr>
        <w:spacing w:line="480" w:lineRule="auto"/>
        <w:rPr>
          <w:rFonts w:ascii="Times New Roman" w:hAnsi="Times New Roman" w:cs="Times New Roman"/>
          <w:i/>
        </w:rPr>
      </w:pPr>
    </w:p>
    <w:p w14:paraId="0CC444A0" w14:textId="1F0EB9DB" w:rsidR="000A428F" w:rsidRPr="00F84943" w:rsidRDefault="000A428F" w:rsidP="00F84943">
      <w:pPr>
        <w:pStyle w:val="Heading1"/>
      </w:pPr>
      <w:r w:rsidRPr="00F84943">
        <w:t>Abstract</w:t>
      </w:r>
    </w:p>
    <w:p w14:paraId="6579645E" w14:textId="77777777" w:rsidR="00F84943" w:rsidRPr="00F84943" w:rsidRDefault="00F84943" w:rsidP="00F84943">
      <w:pPr>
        <w:spacing w:line="480" w:lineRule="auto"/>
        <w:rPr>
          <w:rFonts w:ascii="Times New Roman" w:hAnsi="Times New Roman" w:cs="Times New Roman"/>
        </w:rPr>
      </w:pPr>
      <w:r w:rsidRPr="00F84943">
        <w:rPr>
          <w:rFonts w:ascii="Times New Roman" w:hAnsi="Times New Roman" w:cs="Times New Roman"/>
        </w:rPr>
        <w:t xml:space="preserve">Mammals are usually considered unproblematic as biological individuals. This paper </w:t>
      </w:r>
      <w:r>
        <w:rPr>
          <w:rFonts w:ascii="Times New Roman" w:hAnsi="Times New Roman" w:cs="Times New Roman"/>
        </w:rPr>
        <w:t xml:space="preserve">contends </w:t>
      </w:r>
      <w:r w:rsidRPr="00F84943">
        <w:rPr>
          <w:rFonts w:ascii="Times New Roman" w:hAnsi="Times New Roman" w:cs="Times New Roman"/>
        </w:rPr>
        <w:t>the opposite. Once we consider pregnancy, criteria for biological individuality are not eas</w:t>
      </w:r>
      <w:r>
        <w:rPr>
          <w:rFonts w:ascii="Times New Roman" w:hAnsi="Times New Roman" w:cs="Times New Roman"/>
        </w:rPr>
        <w:t>ily applicable in mammals</w:t>
      </w:r>
      <w:r w:rsidRPr="00F84943">
        <w:rPr>
          <w:rFonts w:ascii="Times New Roman" w:hAnsi="Times New Roman" w:cs="Times New Roman"/>
        </w:rPr>
        <w:t xml:space="preserve"> and give conflicting results: </w:t>
      </w:r>
      <w:r>
        <w:rPr>
          <w:rFonts w:ascii="Times New Roman" w:hAnsi="Times New Roman" w:cs="Times New Roman"/>
        </w:rPr>
        <w:t xml:space="preserve">mammalian </w:t>
      </w:r>
      <w:r w:rsidRPr="00F84943">
        <w:rPr>
          <w:rFonts w:ascii="Times New Roman" w:hAnsi="Times New Roman" w:cs="Times New Roman"/>
        </w:rPr>
        <w:t xml:space="preserve">pregnancy poses a problem for biological individuality. This may open fruitful new approaches to biological individuality, and is of relevance to metaphysicians interested in (human) organisms. </w:t>
      </w:r>
    </w:p>
    <w:p w14:paraId="2F7B9881" w14:textId="77777777" w:rsidR="004B0722" w:rsidRPr="00F84943" w:rsidRDefault="004B0722" w:rsidP="00F84943">
      <w:pPr>
        <w:spacing w:line="480" w:lineRule="auto"/>
        <w:rPr>
          <w:rFonts w:ascii="Times New Roman" w:hAnsi="Times New Roman" w:cs="Times New Roman"/>
        </w:rPr>
      </w:pPr>
    </w:p>
    <w:p w14:paraId="7D0C65B4" w14:textId="77777777" w:rsidR="00F84943" w:rsidRDefault="004B0722" w:rsidP="00F84943">
      <w:pPr>
        <w:pStyle w:val="Heading1"/>
      </w:pPr>
      <w:r w:rsidRPr="00F84943">
        <w:t xml:space="preserve">Keywords: </w:t>
      </w:r>
    </w:p>
    <w:p w14:paraId="3D10D92A" w14:textId="36A029AD" w:rsidR="004B0722" w:rsidRPr="00F84943" w:rsidRDefault="00F63D0B" w:rsidP="00F84943">
      <w:pPr>
        <w:rPr>
          <w:b/>
        </w:rPr>
      </w:pPr>
      <w:r>
        <w:t>Organism, Biological Individual, Pregnancy, Mammal, Metaphysics, R</w:t>
      </w:r>
      <w:r w:rsidR="004B0722" w:rsidRPr="00F84943">
        <w:t>eproduction</w:t>
      </w:r>
    </w:p>
    <w:p w14:paraId="5933D974" w14:textId="77777777" w:rsidR="001A6809" w:rsidRPr="00F84943" w:rsidRDefault="001A6809" w:rsidP="00F84943">
      <w:pPr>
        <w:spacing w:line="480" w:lineRule="auto"/>
        <w:ind w:firstLine="284"/>
        <w:rPr>
          <w:rFonts w:ascii="Times New Roman" w:hAnsi="Times New Roman" w:cs="Times New Roman"/>
        </w:rPr>
      </w:pPr>
    </w:p>
    <w:p w14:paraId="0958BDA0" w14:textId="5784C158" w:rsidR="00AD086F" w:rsidRDefault="00AD086F">
      <w:pPr>
        <w:rPr>
          <w:rFonts w:ascii="Times New Roman" w:hAnsi="Times New Roman" w:cs="Times New Roman"/>
          <w:b/>
          <w:u w:val="single"/>
        </w:rPr>
      </w:pPr>
    </w:p>
    <w:p w14:paraId="383DD94D" w14:textId="4518321A" w:rsidR="001A6809" w:rsidRPr="00F84943" w:rsidRDefault="00F84943" w:rsidP="00F84943">
      <w:pPr>
        <w:pStyle w:val="Heading1"/>
      </w:pPr>
      <w:r>
        <w:t>1</w:t>
      </w:r>
      <w:r w:rsidR="00AD086F">
        <w:t xml:space="preserve">. Pregnancy and the Problem of </w:t>
      </w:r>
      <w:r w:rsidR="001A6809" w:rsidRPr="00F84943">
        <w:t>Biological Individuality.</w:t>
      </w:r>
    </w:p>
    <w:p w14:paraId="09ACB7D9" w14:textId="4C80EA71" w:rsidR="001A6809" w:rsidRPr="00F84943" w:rsidRDefault="001A6809" w:rsidP="00F84943">
      <w:pPr>
        <w:spacing w:line="480" w:lineRule="auto"/>
        <w:ind w:firstLine="284"/>
        <w:rPr>
          <w:rFonts w:ascii="Times New Roman" w:hAnsi="Times New Roman" w:cs="Times New Roman"/>
        </w:rPr>
      </w:pPr>
      <w:r w:rsidRPr="00F84943">
        <w:rPr>
          <w:rFonts w:ascii="Times New Roman" w:hAnsi="Times New Roman" w:cs="Times New Roman"/>
        </w:rPr>
        <w:t>What is the problem of biological individuality? Organisms</w:t>
      </w:r>
      <w:r w:rsidRPr="00F84943">
        <w:rPr>
          <w:rStyle w:val="FootnoteReference"/>
          <w:rFonts w:ascii="Times New Roman" w:hAnsi="Times New Roman" w:cs="Times New Roman"/>
        </w:rPr>
        <w:footnoteReference w:id="1"/>
      </w:r>
      <w:r w:rsidRPr="00F84943">
        <w:rPr>
          <w:rFonts w:ascii="Times New Roman" w:hAnsi="Times New Roman" w:cs="Times New Roman"/>
        </w:rPr>
        <w:t xml:space="preserve"> are amongst the central entities </w:t>
      </w:r>
      <w:r w:rsidR="00AD086F">
        <w:rPr>
          <w:rFonts w:ascii="Times New Roman" w:hAnsi="Times New Roman" w:cs="Times New Roman"/>
        </w:rPr>
        <w:t xml:space="preserve">with which </w:t>
      </w:r>
      <w:r w:rsidRPr="00F84943">
        <w:rPr>
          <w:rFonts w:ascii="Times New Roman" w:hAnsi="Times New Roman" w:cs="Times New Roman"/>
        </w:rPr>
        <w:t xml:space="preserve">the biological sciences are concerned. They develop, move, eat, fight, copulate and raise offspring; they have traits that biologists describe; and they are the entities that population biologists count. Even so it is not always clear which entities are organisms. </w:t>
      </w:r>
      <w:r w:rsidRPr="00F84943">
        <w:rPr>
          <w:rFonts w:ascii="Times New Roman" w:hAnsi="Times New Roman" w:cs="Times New Roman"/>
          <w:iCs/>
          <w:color w:val="201F1E"/>
        </w:rPr>
        <w:t xml:space="preserve">In mammals, birds and reptiles things appear straightforward enough: here is a horse, there another. But in plants, insects and many other </w:t>
      </w:r>
      <w:r w:rsidR="00AD086F" w:rsidRPr="00F84943">
        <w:rPr>
          <w:rFonts w:ascii="Times New Roman" w:hAnsi="Times New Roman" w:cs="Times New Roman"/>
          <w:iCs/>
          <w:color w:val="201F1E"/>
        </w:rPr>
        <w:t>life forms</w:t>
      </w:r>
      <w:r w:rsidRPr="00F84943">
        <w:rPr>
          <w:rFonts w:ascii="Times New Roman" w:hAnsi="Times New Roman" w:cs="Times New Roman"/>
          <w:iCs/>
          <w:color w:val="201F1E"/>
        </w:rPr>
        <w:t xml:space="preserve">, </w:t>
      </w:r>
      <w:r w:rsidR="00460A44" w:rsidRPr="00F84943">
        <w:rPr>
          <w:rFonts w:ascii="Times New Roman" w:hAnsi="Times New Roman" w:cs="Times New Roman"/>
          <w:iCs/>
          <w:color w:val="201F1E"/>
        </w:rPr>
        <w:t>complications arise</w:t>
      </w:r>
      <w:r w:rsidRPr="00F84943">
        <w:rPr>
          <w:rFonts w:ascii="Times New Roman" w:hAnsi="Times New Roman" w:cs="Times New Roman"/>
          <w:i/>
          <w:iCs/>
          <w:color w:val="201F1E"/>
        </w:rPr>
        <w:t>. </w:t>
      </w:r>
      <w:r w:rsidRPr="00F84943">
        <w:rPr>
          <w:rFonts w:ascii="Times New Roman" w:hAnsi="Times New Roman" w:cs="Times New Roman"/>
          <w:color w:val="201F1E"/>
        </w:rPr>
        <w:t xml:space="preserve">Is the organism the individual ant or the ant </w:t>
      </w:r>
      <w:r w:rsidRPr="00F84943">
        <w:rPr>
          <w:rFonts w:ascii="Times New Roman" w:hAnsi="Times New Roman" w:cs="Times New Roman"/>
          <w:color w:val="201F1E"/>
        </w:rPr>
        <w:lastRenderedPageBreak/>
        <w:t xml:space="preserve">colony? Is every individually rooted strawberry-clump a plant, or is the plant the entire patch stemming from one beginning? </w:t>
      </w:r>
      <w:r w:rsidRPr="00F84943">
        <w:rPr>
          <w:rFonts w:ascii="Times New Roman" w:hAnsi="Times New Roman" w:cs="Times New Roman"/>
        </w:rPr>
        <w:t>It is now well-described that biology lacks a single concept of or set of criteria for the organism that appears to give the correct, or even consistent answers to such questions across all taxa. This is the problem of biological individuality</w:t>
      </w:r>
      <w:r w:rsidR="00460A44" w:rsidRPr="00F84943">
        <w:rPr>
          <w:rFonts w:ascii="Times New Roman" w:hAnsi="Times New Roman" w:cs="Times New Roman"/>
        </w:rPr>
        <w:t xml:space="preserve"> that, so </w:t>
      </w:r>
      <w:r w:rsidRPr="00F84943">
        <w:rPr>
          <w:rFonts w:ascii="Times New Roman" w:hAnsi="Times New Roman" w:cs="Times New Roman"/>
        </w:rPr>
        <w:t>far, has not been resolved</w:t>
      </w:r>
      <w:r w:rsidR="00AD086F">
        <w:rPr>
          <w:rFonts w:ascii="Times New Roman" w:hAnsi="Times New Roman" w:cs="Times New Roman"/>
        </w:rPr>
        <w:t>. (Pradeu</w:t>
      </w:r>
      <w:r w:rsidR="00460A44" w:rsidRPr="00F84943">
        <w:rPr>
          <w:rFonts w:ascii="Times New Roman" w:hAnsi="Times New Roman" w:cs="Times New Roman"/>
        </w:rPr>
        <w:t xml:space="preserve"> 2016b) N</w:t>
      </w:r>
      <w:r w:rsidRPr="00F84943">
        <w:rPr>
          <w:rFonts w:ascii="Times New Roman" w:hAnsi="Times New Roman" w:cs="Times New Roman"/>
        </w:rPr>
        <w:t>o set of criteria have gained widespread support for delivering the right, or trustworthy, results across all of the natural world.</w:t>
      </w:r>
      <w:r w:rsidR="00AE501B" w:rsidRPr="00F84943">
        <w:rPr>
          <w:rFonts w:ascii="Times New Roman" w:hAnsi="Times New Roman" w:cs="Times New Roman"/>
        </w:rPr>
        <w:t xml:space="preserve"> </w:t>
      </w:r>
    </w:p>
    <w:p w14:paraId="4215A91E" w14:textId="3C1BB5D0" w:rsidR="001A6809" w:rsidRPr="00F84943" w:rsidRDefault="001A6809" w:rsidP="00F84943">
      <w:pPr>
        <w:spacing w:line="480" w:lineRule="auto"/>
        <w:ind w:firstLine="284"/>
        <w:rPr>
          <w:rFonts w:ascii="Times New Roman" w:hAnsi="Times New Roman" w:cs="Times New Roman"/>
        </w:rPr>
      </w:pPr>
      <w:r w:rsidRPr="00F84943">
        <w:rPr>
          <w:rFonts w:ascii="Times New Roman" w:hAnsi="Times New Roman" w:cs="Times New Roman"/>
          <w:color w:val="201F1E"/>
        </w:rPr>
        <w:t>Even so</w:t>
      </w:r>
      <w:r w:rsidR="008E40D5" w:rsidRPr="00F84943">
        <w:rPr>
          <w:rFonts w:ascii="Times New Roman" w:hAnsi="Times New Roman" w:cs="Times New Roman"/>
          <w:color w:val="201F1E"/>
        </w:rPr>
        <w:t xml:space="preserve"> this problem is </w:t>
      </w:r>
      <w:r w:rsidR="008E40D5" w:rsidRPr="00F84943">
        <w:rPr>
          <w:rFonts w:ascii="Times New Roman" w:hAnsi="Times New Roman" w:cs="Times New Roman"/>
        </w:rPr>
        <w:t xml:space="preserve">generally discussed for </w:t>
      </w:r>
      <w:r w:rsidR="00AD086F" w:rsidRPr="00F84943">
        <w:rPr>
          <w:rFonts w:ascii="Times New Roman" w:hAnsi="Times New Roman" w:cs="Times New Roman"/>
        </w:rPr>
        <w:t>life forms</w:t>
      </w:r>
      <w:r w:rsidR="008E40D5" w:rsidRPr="00F84943">
        <w:rPr>
          <w:rFonts w:ascii="Times New Roman" w:hAnsi="Times New Roman" w:cs="Times New Roman"/>
        </w:rPr>
        <w:t xml:space="preserve"> that appear very different from us: e.g. slime moulds; fungi; and eusocial insects. </w:t>
      </w:r>
      <w:r w:rsidR="008E40D5" w:rsidRPr="00F84943">
        <w:rPr>
          <w:rFonts w:ascii="Times New Roman" w:hAnsi="Times New Roman" w:cs="Times New Roman"/>
          <w:color w:val="201F1E"/>
        </w:rPr>
        <w:t>T</w:t>
      </w:r>
      <w:r w:rsidRPr="00F84943">
        <w:rPr>
          <w:rFonts w:ascii="Times New Roman" w:hAnsi="Times New Roman" w:cs="Times New Roman"/>
          <w:color w:val="201F1E"/>
        </w:rPr>
        <w:t>he contested case of t</w:t>
      </w:r>
      <w:r w:rsidRPr="00F84943">
        <w:rPr>
          <w:rFonts w:ascii="Times New Roman" w:hAnsi="Times New Roman" w:cs="Times New Roman"/>
        </w:rPr>
        <w:t>heir microbiome aside</w:t>
      </w:r>
      <w:r w:rsidRPr="00F84943">
        <w:rPr>
          <w:rStyle w:val="FootnoteReference"/>
          <w:rFonts w:ascii="Times New Roman" w:hAnsi="Times New Roman" w:cs="Times New Roman"/>
        </w:rPr>
        <w:footnoteReference w:id="2"/>
      </w:r>
      <w:r w:rsidR="00AE501B" w:rsidRPr="00F84943">
        <w:rPr>
          <w:rFonts w:ascii="Times New Roman" w:hAnsi="Times New Roman" w:cs="Times New Roman"/>
        </w:rPr>
        <w:t>,</w:t>
      </w:r>
      <w:r w:rsidRPr="00F84943">
        <w:rPr>
          <w:rFonts w:ascii="Times New Roman" w:hAnsi="Times New Roman" w:cs="Times New Roman"/>
        </w:rPr>
        <w:t xml:space="preserve"> </w:t>
      </w:r>
      <w:r w:rsidRPr="00F84943">
        <w:rPr>
          <w:rFonts w:ascii="Times New Roman" w:hAnsi="Times New Roman" w:cs="Times New Roman"/>
          <w:color w:val="201F1E"/>
        </w:rPr>
        <w:t xml:space="preserve">this is not generally considered a problem in mammals and other higher metazoans, such as birds and reptiles. </w:t>
      </w:r>
      <w:r w:rsidR="008E40D5" w:rsidRPr="00F84943">
        <w:rPr>
          <w:rFonts w:ascii="Times New Roman" w:hAnsi="Times New Roman" w:cs="Times New Roman"/>
          <w:color w:val="201F1E"/>
        </w:rPr>
        <w:t xml:space="preserve">These organisms </w:t>
      </w:r>
      <w:r w:rsidRPr="00F84943">
        <w:rPr>
          <w:rFonts w:ascii="Times New Roman" w:hAnsi="Times New Roman" w:cs="Times New Roman"/>
          <w:color w:val="201F1E"/>
        </w:rPr>
        <w:t>remain easily and uncontroversially identifiable, both on the face of it, and in theory.</w:t>
      </w:r>
      <w:r w:rsidR="00FF75D8" w:rsidRPr="00F84943">
        <w:rPr>
          <w:rFonts w:ascii="Times New Roman" w:hAnsi="Times New Roman" w:cs="Times New Roman"/>
        </w:rPr>
        <w:t xml:space="preserve"> </w:t>
      </w:r>
      <w:r w:rsidRPr="00F84943">
        <w:rPr>
          <w:rFonts w:ascii="Times New Roman" w:hAnsi="Times New Roman" w:cs="Times New Roman"/>
        </w:rPr>
        <w:t xml:space="preserve">Recently, however, </w:t>
      </w:r>
      <w:r w:rsidR="00AD086F">
        <w:rPr>
          <w:rFonts w:ascii="Times New Roman" w:hAnsi="Times New Roman" w:cs="Times New Roman"/>
        </w:rPr>
        <w:t xml:space="preserve">I </w:t>
      </w:r>
      <w:r w:rsidR="003C7848">
        <w:rPr>
          <w:rFonts w:ascii="Times New Roman" w:hAnsi="Times New Roman" w:cs="Times New Roman"/>
        </w:rPr>
        <w:t xml:space="preserve"> </w:t>
      </w:r>
      <w:r w:rsidRPr="00F84943">
        <w:rPr>
          <w:rFonts w:ascii="Times New Roman" w:hAnsi="Times New Roman" w:cs="Times New Roman"/>
        </w:rPr>
        <w:t>ha</w:t>
      </w:r>
      <w:r w:rsidR="00AD086F">
        <w:rPr>
          <w:rFonts w:ascii="Times New Roman" w:hAnsi="Times New Roman" w:cs="Times New Roman"/>
        </w:rPr>
        <w:t>ve</w:t>
      </w:r>
      <w:r w:rsidR="003C7848">
        <w:rPr>
          <w:rFonts w:ascii="Times New Roman" w:hAnsi="Times New Roman" w:cs="Times New Roman"/>
        </w:rPr>
        <w:t xml:space="preserve"> </w:t>
      </w:r>
      <w:r w:rsidR="008E40D5" w:rsidRPr="00F84943">
        <w:rPr>
          <w:rFonts w:ascii="Times New Roman" w:hAnsi="Times New Roman" w:cs="Times New Roman"/>
        </w:rPr>
        <w:t xml:space="preserve">suggested that pregnancy </w:t>
      </w:r>
      <w:r w:rsidRPr="00F84943">
        <w:rPr>
          <w:rFonts w:ascii="Times New Roman" w:hAnsi="Times New Roman" w:cs="Times New Roman"/>
          <w:color w:val="201F1E"/>
        </w:rPr>
        <w:t>“presents a genuine and possibly novel set of questions for current debates surrounding biological individuality”</w:t>
      </w:r>
      <w:r w:rsidR="008E40D5" w:rsidRPr="00F84943">
        <w:rPr>
          <w:rFonts w:ascii="Times New Roman" w:hAnsi="Times New Roman" w:cs="Times New Roman"/>
          <w:color w:val="201F1E"/>
        </w:rPr>
        <w:t xml:space="preserve"> in mammals</w:t>
      </w:r>
      <w:r w:rsidRPr="00F84943">
        <w:rPr>
          <w:rFonts w:ascii="Times New Roman" w:hAnsi="Times New Roman" w:cs="Times New Roman"/>
          <w:color w:val="201F1E"/>
        </w:rPr>
        <w:t>.</w:t>
      </w:r>
      <w:r w:rsidR="00AD086F">
        <w:rPr>
          <w:rFonts w:ascii="Times New Roman" w:hAnsi="Times New Roman" w:cs="Times New Roman"/>
          <w:color w:val="201F1E"/>
        </w:rPr>
        <w:t xml:space="preserve"> (Kingma 2019,</w:t>
      </w:r>
      <w:r w:rsidRPr="00F84943">
        <w:rPr>
          <w:rFonts w:ascii="Times New Roman" w:hAnsi="Times New Roman" w:cs="Times New Roman"/>
        </w:rPr>
        <w:t xml:space="preserve"> </w:t>
      </w:r>
      <w:r w:rsidR="00AD086F">
        <w:rPr>
          <w:rFonts w:ascii="Times New Roman" w:hAnsi="Times New Roman" w:cs="Times New Roman"/>
        </w:rPr>
        <w:t>633)</w:t>
      </w:r>
    </w:p>
    <w:p w14:paraId="5405C0F5" w14:textId="124EA889" w:rsidR="001A6809" w:rsidRPr="00F84943" w:rsidRDefault="00AD086F" w:rsidP="00F84943">
      <w:pPr>
        <w:spacing w:line="480" w:lineRule="auto"/>
        <w:ind w:firstLine="284"/>
        <w:rPr>
          <w:rFonts w:ascii="Times New Roman" w:hAnsi="Times New Roman" w:cs="Times New Roman"/>
        </w:rPr>
      </w:pPr>
      <w:r>
        <w:rPr>
          <w:rFonts w:ascii="Times New Roman" w:hAnsi="Times New Roman" w:cs="Times New Roman"/>
        </w:rPr>
        <w:t xml:space="preserve">I </w:t>
      </w:r>
      <w:r w:rsidR="001A6809" w:rsidRPr="00F84943">
        <w:rPr>
          <w:rFonts w:ascii="Times New Roman" w:hAnsi="Times New Roman" w:cs="Times New Roman"/>
        </w:rPr>
        <w:t>arrive</w:t>
      </w:r>
      <w:r>
        <w:rPr>
          <w:rFonts w:ascii="Times New Roman" w:hAnsi="Times New Roman" w:cs="Times New Roman"/>
        </w:rPr>
        <w:t xml:space="preserve">d at that </w:t>
      </w:r>
      <w:r w:rsidR="001A6809" w:rsidRPr="00F84943">
        <w:rPr>
          <w:rFonts w:ascii="Times New Roman" w:hAnsi="Times New Roman" w:cs="Times New Roman"/>
        </w:rPr>
        <w:t xml:space="preserve">position, not by considering biological individuality directly, but in the context of investigating the relationship between the fetus and the maternal organism. </w:t>
      </w:r>
      <w:r>
        <w:rPr>
          <w:rFonts w:ascii="Times New Roman" w:hAnsi="Times New Roman" w:cs="Times New Roman"/>
        </w:rPr>
        <w:t>I drew</w:t>
      </w:r>
      <w:r w:rsidR="001A6809" w:rsidRPr="00F84943">
        <w:rPr>
          <w:rFonts w:ascii="Times New Roman" w:hAnsi="Times New Roman" w:cs="Times New Roman"/>
        </w:rPr>
        <w:t xml:space="preserve"> upon four criteria for being an organism “frequently appealed to” (ibid) in philosophy of biology to argue that the fetus </w:t>
      </w:r>
      <w:r w:rsidR="008E40D5" w:rsidRPr="00F84943">
        <w:rPr>
          <w:rFonts w:ascii="Times New Roman" w:hAnsi="Times New Roman" w:cs="Times New Roman"/>
        </w:rPr>
        <w:t xml:space="preserve">is </w:t>
      </w:r>
      <w:r w:rsidR="001A6809" w:rsidRPr="00F84943">
        <w:rPr>
          <w:rFonts w:ascii="Times New Roman" w:hAnsi="Times New Roman" w:cs="Times New Roman"/>
        </w:rPr>
        <w:t xml:space="preserve">part of the maternal mammal. Although </w:t>
      </w:r>
      <w:r>
        <w:rPr>
          <w:rFonts w:ascii="Times New Roman" w:hAnsi="Times New Roman" w:cs="Times New Roman"/>
        </w:rPr>
        <w:t xml:space="preserve">I </w:t>
      </w:r>
      <w:r w:rsidR="001A6809" w:rsidRPr="00F84943">
        <w:rPr>
          <w:rFonts w:ascii="Times New Roman" w:hAnsi="Times New Roman" w:cs="Times New Roman"/>
        </w:rPr>
        <w:t>ultimately d</w:t>
      </w:r>
      <w:r>
        <w:rPr>
          <w:rFonts w:ascii="Times New Roman" w:hAnsi="Times New Roman" w:cs="Times New Roman"/>
        </w:rPr>
        <w:t>id</w:t>
      </w:r>
      <w:r w:rsidR="001A6809" w:rsidRPr="00F84943">
        <w:rPr>
          <w:rFonts w:ascii="Times New Roman" w:hAnsi="Times New Roman" w:cs="Times New Roman"/>
        </w:rPr>
        <w:t xml:space="preserve"> not state that pregnancy poses a problem of biological </w:t>
      </w:r>
      <w:r w:rsidR="001A6809" w:rsidRPr="00F84943">
        <w:rPr>
          <w:rFonts w:ascii="Times New Roman" w:hAnsi="Times New Roman" w:cs="Times New Roman"/>
        </w:rPr>
        <w:lastRenderedPageBreak/>
        <w:t xml:space="preserve">individuality – a case where criteria for individuality give conflicting results – </w:t>
      </w:r>
      <w:r>
        <w:rPr>
          <w:rFonts w:ascii="Times New Roman" w:hAnsi="Times New Roman" w:cs="Times New Roman"/>
        </w:rPr>
        <w:t xml:space="preserve">I did </w:t>
      </w:r>
      <w:r w:rsidR="001A6809" w:rsidRPr="00F84943">
        <w:rPr>
          <w:rFonts w:ascii="Times New Roman" w:hAnsi="Times New Roman" w:cs="Times New Roman"/>
        </w:rPr>
        <w:t xml:space="preserve">suggest very strongly that pregnancy makes the biological individuality of mammals much more complicated than it is generally taken to be. </w:t>
      </w:r>
    </w:p>
    <w:p w14:paraId="08EFBBD2" w14:textId="0B3B9703" w:rsidR="001A6809" w:rsidRPr="00F84943" w:rsidRDefault="001A6809" w:rsidP="00F84943">
      <w:pPr>
        <w:spacing w:line="480" w:lineRule="auto"/>
        <w:ind w:firstLine="284"/>
        <w:rPr>
          <w:rFonts w:ascii="Times New Roman" w:hAnsi="Times New Roman" w:cs="Times New Roman"/>
        </w:rPr>
      </w:pPr>
      <w:r w:rsidRPr="00F84943">
        <w:rPr>
          <w:rFonts w:ascii="Times New Roman" w:hAnsi="Times New Roman" w:cs="Times New Roman"/>
        </w:rPr>
        <w:t xml:space="preserve">This paper picks up where </w:t>
      </w:r>
      <w:r w:rsidR="003C7848">
        <w:rPr>
          <w:rFonts w:ascii="Times New Roman" w:hAnsi="Times New Roman" w:cs="Times New Roman"/>
        </w:rPr>
        <w:t xml:space="preserve">I </w:t>
      </w:r>
      <w:r w:rsidRPr="00F84943">
        <w:rPr>
          <w:rFonts w:ascii="Times New Roman" w:hAnsi="Times New Roman" w:cs="Times New Roman"/>
        </w:rPr>
        <w:t>left of</w:t>
      </w:r>
      <w:r w:rsidR="003C7848">
        <w:rPr>
          <w:rFonts w:ascii="Times New Roman" w:hAnsi="Times New Roman" w:cs="Times New Roman"/>
        </w:rPr>
        <w:t xml:space="preserve"> in my (2019)</w:t>
      </w:r>
      <w:r w:rsidRPr="00F84943">
        <w:rPr>
          <w:rFonts w:ascii="Times New Roman" w:hAnsi="Times New Roman" w:cs="Times New Roman"/>
        </w:rPr>
        <w:t xml:space="preserve">. It examines (1) whether pregnancy is indeed such a complicating case and (2) whether that results in a problem of individuality for mammals. There are at least two reasons for doing so. One is that it these are interesting questions, which </w:t>
      </w:r>
      <w:r w:rsidR="00AD086F">
        <w:rPr>
          <w:rFonts w:ascii="Times New Roman" w:hAnsi="Times New Roman" w:cs="Times New Roman"/>
        </w:rPr>
        <w:t>I did</w:t>
      </w:r>
      <w:r w:rsidRPr="00F84943">
        <w:rPr>
          <w:rFonts w:ascii="Times New Roman" w:hAnsi="Times New Roman" w:cs="Times New Roman"/>
        </w:rPr>
        <w:t xml:space="preserve"> not quite answer</w:t>
      </w:r>
      <w:r w:rsidR="00AD086F">
        <w:rPr>
          <w:rFonts w:ascii="Times New Roman" w:hAnsi="Times New Roman" w:cs="Times New Roman"/>
        </w:rPr>
        <w:t xml:space="preserve"> before</w:t>
      </w:r>
      <w:r w:rsidRPr="00F84943">
        <w:rPr>
          <w:rFonts w:ascii="Times New Roman" w:hAnsi="Times New Roman" w:cs="Times New Roman"/>
        </w:rPr>
        <w:t xml:space="preserve">. But, second, insofar as </w:t>
      </w:r>
      <w:r w:rsidR="00AD086F">
        <w:rPr>
          <w:rFonts w:ascii="Times New Roman" w:hAnsi="Times New Roman" w:cs="Times New Roman"/>
        </w:rPr>
        <w:t xml:space="preserve">I did </w:t>
      </w:r>
      <w:r w:rsidRPr="00F84943">
        <w:rPr>
          <w:rFonts w:ascii="Times New Roman" w:hAnsi="Times New Roman" w:cs="Times New Roman"/>
        </w:rPr>
        <w:t xml:space="preserve">answer these questions, </w:t>
      </w:r>
      <w:r w:rsidR="003C7848">
        <w:rPr>
          <w:rFonts w:ascii="Times New Roman" w:hAnsi="Times New Roman" w:cs="Times New Roman"/>
        </w:rPr>
        <w:t>my earlier</w:t>
      </w:r>
      <w:r w:rsidR="00AD086F">
        <w:rPr>
          <w:rFonts w:ascii="Times New Roman" w:hAnsi="Times New Roman" w:cs="Times New Roman"/>
        </w:rPr>
        <w:t xml:space="preserve"> </w:t>
      </w:r>
      <w:r w:rsidRPr="00F84943">
        <w:rPr>
          <w:rFonts w:ascii="Times New Roman" w:hAnsi="Times New Roman" w:cs="Times New Roman"/>
        </w:rPr>
        <w:t xml:space="preserve">attempt can be improved upon: two of </w:t>
      </w:r>
      <w:r w:rsidR="00AD086F">
        <w:rPr>
          <w:rFonts w:ascii="Times New Roman" w:hAnsi="Times New Roman" w:cs="Times New Roman"/>
        </w:rPr>
        <w:t xml:space="preserve">the </w:t>
      </w:r>
      <w:r w:rsidRPr="00F84943">
        <w:rPr>
          <w:rFonts w:ascii="Times New Roman" w:hAnsi="Times New Roman" w:cs="Times New Roman"/>
        </w:rPr>
        <w:t>four criteria</w:t>
      </w:r>
      <w:r w:rsidR="00AD086F">
        <w:rPr>
          <w:rFonts w:ascii="Times New Roman" w:hAnsi="Times New Roman" w:cs="Times New Roman"/>
        </w:rPr>
        <w:t xml:space="preserve"> I used</w:t>
      </w:r>
      <w:r w:rsidR="003C7848">
        <w:rPr>
          <w:rFonts w:ascii="Times New Roman" w:hAnsi="Times New Roman" w:cs="Times New Roman"/>
        </w:rPr>
        <w:t xml:space="preserve"> in Kingma (2019)</w:t>
      </w:r>
      <w:r w:rsidRPr="00F84943">
        <w:rPr>
          <w:rFonts w:ascii="Times New Roman" w:hAnsi="Times New Roman" w:cs="Times New Roman"/>
        </w:rPr>
        <w:t xml:space="preserve"> – physiological autonomy and functional integration – are amongst the four rejected by Clarke (2010) </w:t>
      </w:r>
      <w:r w:rsidR="00FF75D8" w:rsidRPr="00F84943">
        <w:rPr>
          <w:rFonts w:ascii="Times New Roman" w:hAnsi="Times New Roman" w:cs="Times New Roman"/>
        </w:rPr>
        <w:t>as</w:t>
      </w:r>
      <w:r w:rsidRPr="00F84943">
        <w:rPr>
          <w:rFonts w:ascii="Times New Roman" w:hAnsi="Times New Roman" w:cs="Times New Roman"/>
        </w:rPr>
        <w:t xml:space="preserve"> serious candidates </w:t>
      </w:r>
      <w:r w:rsidR="008E40D5" w:rsidRPr="00F84943">
        <w:rPr>
          <w:rFonts w:ascii="Times New Roman" w:hAnsi="Times New Roman" w:cs="Times New Roman"/>
        </w:rPr>
        <w:t xml:space="preserve">for defining biological individuality </w:t>
      </w:r>
      <w:r w:rsidRPr="00F84943">
        <w:rPr>
          <w:rFonts w:ascii="Times New Roman" w:hAnsi="Times New Roman" w:cs="Times New Roman"/>
        </w:rPr>
        <w:t>(even in the context of Clarke’s otherwise very permissive approach).</w:t>
      </w:r>
      <w:r w:rsidRPr="00F84943">
        <w:rPr>
          <w:rStyle w:val="FootnoteReference"/>
          <w:rFonts w:ascii="Times New Roman" w:hAnsi="Times New Roman" w:cs="Times New Roman"/>
        </w:rPr>
        <w:footnoteReference w:id="3"/>
      </w:r>
      <w:r w:rsidRPr="00F84943">
        <w:rPr>
          <w:rFonts w:ascii="Times New Roman" w:hAnsi="Times New Roman" w:cs="Times New Roman"/>
        </w:rPr>
        <w:t xml:space="preserve"> We can, and will, do much better than that. In section two I test </w:t>
      </w:r>
      <w:r w:rsidR="003C7848">
        <w:rPr>
          <w:rFonts w:ascii="Times New Roman" w:hAnsi="Times New Roman" w:cs="Times New Roman"/>
        </w:rPr>
        <w:t xml:space="preserve">my </w:t>
      </w:r>
      <w:r w:rsidRPr="00F84943">
        <w:rPr>
          <w:rFonts w:ascii="Times New Roman" w:hAnsi="Times New Roman" w:cs="Times New Roman"/>
        </w:rPr>
        <w:t xml:space="preserve">suggestion by applying eight criteria for biological individuality to the </w:t>
      </w:r>
      <w:r w:rsidR="00A57195" w:rsidRPr="00F84943">
        <w:rPr>
          <w:rFonts w:ascii="Times New Roman" w:hAnsi="Times New Roman" w:cs="Times New Roman"/>
        </w:rPr>
        <w:t>entities</w:t>
      </w:r>
      <w:r w:rsidRPr="00F84943">
        <w:rPr>
          <w:rFonts w:ascii="Times New Roman" w:hAnsi="Times New Roman" w:cs="Times New Roman"/>
        </w:rPr>
        <w:t xml:space="preserve"> involved in mammalian pregnancy. Section three concludes and identifies questions for further work. </w:t>
      </w:r>
    </w:p>
    <w:p w14:paraId="283A3E1E" w14:textId="6C2A00CF" w:rsidR="00031D23" w:rsidRPr="00F84943" w:rsidRDefault="00A079F4" w:rsidP="00F84943">
      <w:pPr>
        <w:spacing w:line="480" w:lineRule="auto"/>
        <w:ind w:firstLine="284"/>
        <w:rPr>
          <w:rFonts w:ascii="Times New Roman" w:hAnsi="Times New Roman" w:cs="Times New Roman"/>
        </w:rPr>
      </w:pPr>
      <w:r w:rsidRPr="00F84943">
        <w:rPr>
          <w:rFonts w:ascii="Times New Roman" w:hAnsi="Times New Roman" w:cs="Times New Roman"/>
        </w:rPr>
        <w:t>The problem of biological individuality is already well-described</w:t>
      </w:r>
      <w:r w:rsidR="00C40AE4" w:rsidRPr="00F84943">
        <w:rPr>
          <w:rFonts w:ascii="Times New Roman" w:hAnsi="Times New Roman" w:cs="Times New Roman"/>
        </w:rPr>
        <w:t>. T</w:t>
      </w:r>
      <w:r w:rsidRPr="00F84943">
        <w:rPr>
          <w:rFonts w:ascii="Times New Roman" w:hAnsi="Times New Roman" w:cs="Times New Roman"/>
        </w:rPr>
        <w:t>his paper makes an important contribution in critically questioning assumptions we tend to make about so-called ‘easy’ cases</w:t>
      </w:r>
      <w:r w:rsidR="00C40AE4" w:rsidRPr="00F84943">
        <w:rPr>
          <w:rFonts w:ascii="Times New Roman" w:hAnsi="Times New Roman" w:cs="Times New Roman"/>
        </w:rPr>
        <w:t>: mammals</w:t>
      </w:r>
      <w:r w:rsidRPr="00F84943">
        <w:rPr>
          <w:rFonts w:ascii="Times New Roman" w:hAnsi="Times New Roman" w:cs="Times New Roman"/>
        </w:rPr>
        <w:t>. Th</w:t>
      </w:r>
      <w:r w:rsidR="00C40AE4" w:rsidRPr="00F84943">
        <w:rPr>
          <w:rFonts w:ascii="Times New Roman" w:hAnsi="Times New Roman" w:cs="Times New Roman"/>
        </w:rPr>
        <w:t>is is</w:t>
      </w:r>
      <w:r w:rsidRPr="00F84943">
        <w:rPr>
          <w:rFonts w:ascii="Times New Roman" w:hAnsi="Times New Roman" w:cs="Times New Roman"/>
        </w:rPr>
        <w:t>, first, of special relevance to us</w:t>
      </w:r>
      <w:r w:rsidR="001A6809" w:rsidRPr="00F84943">
        <w:rPr>
          <w:rFonts w:ascii="Times New Roman" w:hAnsi="Times New Roman" w:cs="Times New Roman"/>
        </w:rPr>
        <w:t xml:space="preserve">: we are mammals. If there is no single account of what the mammalian organism is, then this is not just important for (the philosophy of) biology, but also for other </w:t>
      </w:r>
      <w:r w:rsidR="001A6809" w:rsidRPr="00F84943">
        <w:rPr>
          <w:rFonts w:ascii="Times New Roman" w:hAnsi="Times New Roman" w:cs="Times New Roman"/>
        </w:rPr>
        <w:lastRenderedPageBreak/>
        <w:t>branches of philosophy: for example for animalists who defend the c</w:t>
      </w:r>
      <w:r w:rsidR="003C7848">
        <w:rPr>
          <w:rFonts w:ascii="Times New Roman" w:hAnsi="Times New Roman" w:cs="Times New Roman"/>
        </w:rPr>
        <w:t>laim that we are animals (Olson 1997; Snowdon</w:t>
      </w:r>
      <w:r w:rsidR="001A6809" w:rsidRPr="00F84943">
        <w:rPr>
          <w:rFonts w:ascii="Times New Roman" w:hAnsi="Times New Roman" w:cs="Times New Roman"/>
        </w:rPr>
        <w:t xml:space="preserve"> 2014), or </w:t>
      </w:r>
      <w:r w:rsidR="003C7848">
        <w:rPr>
          <w:rFonts w:ascii="Times New Roman" w:hAnsi="Times New Roman" w:cs="Times New Roman"/>
        </w:rPr>
        <w:t>metaphysicians</w:t>
      </w:r>
      <w:r w:rsidR="001A6809" w:rsidRPr="00F84943">
        <w:rPr>
          <w:rFonts w:ascii="Times New Roman" w:hAnsi="Times New Roman" w:cs="Times New Roman"/>
        </w:rPr>
        <w:t xml:space="preserve"> who wish to question when human organis</w:t>
      </w:r>
      <w:r w:rsidR="003C7848">
        <w:rPr>
          <w:rFonts w:ascii="Times New Roman" w:hAnsi="Times New Roman" w:cs="Times New Roman"/>
        </w:rPr>
        <w:t>ms begin (e.g. Smith &amp; Brogaard</w:t>
      </w:r>
      <w:r w:rsidR="001A6809" w:rsidRPr="00F84943">
        <w:rPr>
          <w:rFonts w:ascii="Times New Roman" w:hAnsi="Times New Roman" w:cs="Times New Roman"/>
        </w:rPr>
        <w:t xml:space="preserve"> 2003). Second, pregnant mammals – a </w:t>
      </w:r>
      <w:r w:rsidR="003C7848" w:rsidRPr="00F84943">
        <w:rPr>
          <w:rFonts w:ascii="Times New Roman" w:hAnsi="Times New Roman" w:cs="Times New Roman"/>
        </w:rPr>
        <w:t>life form</w:t>
      </w:r>
      <w:r w:rsidR="001A6809" w:rsidRPr="00F84943">
        <w:rPr>
          <w:rFonts w:ascii="Times New Roman" w:hAnsi="Times New Roman" w:cs="Times New Roman"/>
        </w:rPr>
        <w:t xml:space="preserve"> that is very familiar to us – may help us investigate the problem of biological individuality in new and fruitful ways. Third, the paper extends questions about biological individuality to gametes. This suggests that biological reproduction in higher metazoans in general may incur problems of biological individuality. That warrants further research.</w:t>
      </w:r>
    </w:p>
    <w:p w14:paraId="7D57735A" w14:textId="77777777" w:rsidR="001A6809" w:rsidRPr="00F84943" w:rsidRDefault="001A6809" w:rsidP="00F84943">
      <w:pPr>
        <w:spacing w:line="480" w:lineRule="auto"/>
        <w:ind w:firstLine="284"/>
        <w:rPr>
          <w:rFonts w:ascii="Times New Roman" w:hAnsi="Times New Roman" w:cs="Times New Roman"/>
          <w:b/>
          <w:u w:val="single"/>
        </w:rPr>
      </w:pPr>
    </w:p>
    <w:p w14:paraId="5D6DBAB2" w14:textId="7ECBC396" w:rsidR="00031D23" w:rsidRPr="00F84943" w:rsidRDefault="00F84943" w:rsidP="00F84943">
      <w:pPr>
        <w:pStyle w:val="Heading1"/>
      </w:pPr>
      <w:r>
        <w:t xml:space="preserve">2. </w:t>
      </w:r>
      <w:r w:rsidR="00031D23" w:rsidRPr="00F84943">
        <w:t>Testi</w:t>
      </w:r>
      <w:r w:rsidR="006715D7" w:rsidRPr="00F84943">
        <w:t>ng Pregnancy against C</w:t>
      </w:r>
      <w:r w:rsidR="00031D23" w:rsidRPr="00F84943">
        <w:t>riteria for Biological Individuality.</w:t>
      </w:r>
    </w:p>
    <w:p w14:paraId="268E8F81" w14:textId="50BCC5EE" w:rsidR="00031D23" w:rsidRPr="00F84943" w:rsidRDefault="00031D23" w:rsidP="00F84943">
      <w:pPr>
        <w:spacing w:line="480" w:lineRule="auto"/>
        <w:ind w:firstLine="284"/>
        <w:rPr>
          <w:rFonts w:ascii="Times New Roman" w:hAnsi="Times New Roman" w:cs="Times New Roman"/>
        </w:rPr>
      </w:pPr>
      <w:r w:rsidRPr="00F84943">
        <w:rPr>
          <w:rFonts w:ascii="Times New Roman" w:hAnsi="Times New Roman" w:cs="Times New Roman"/>
        </w:rPr>
        <w:t xml:space="preserve">Clarke (2010) gives an overview of 13 criteria that appear to be – and have been used or defended as – serious contenders for defining biological individuality. She applies </w:t>
      </w:r>
      <w:r w:rsidR="00243FB5" w:rsidRPr="00F84943">
        <w:rPr>
          <w:rFonts w:ascii="Times New Roman" w:hAnsi="Times New Roman" w:cs="Times New Roman"/>
        </w:rPr>
        <w:t xml:space="preserve">some of </w:t>
      </w:r>
      <w:r w:rsidR="00F50365" w:rsidRPr="00F84943">
        <w:rPr>
          <w:rFonts w:ascii="Times New Roman" w:hAnsi="Times New Roman" w:cs="Times New Roman"/>
        </w:rPr>
        <w:t>these criteria to six</w:t>
      </w:r>
      <w:r w:rsidRPr="00F84943">
        <w:rPr>
          <w:rFonts w:ascii="Times New Roman" w:hAnsi="Times New Roman" w:cs="Times New Roman"/>
        </w:rPr>
        <w:t xml:space="preserve"> candidates for being a biological individual, which on intuitive – or, rather, naïve or first – appearances range from parts of organisms (</w:t>
      </w:r>
      <w:r w:rsidR="006715D7" w:rsidRPr="00F84943">
        <w:rPr>
          <w:rFonts w:ascii="Times New Roman" w:hAnsi="Times New Roman" w:cs="Times New Roman"/>
        </w:rPr>
        <w:t>a</w:t>
      </w:r>
      <w:r w:rsidRPr="00F84943">
        <w:rPr>
          <w:rFonts w:ascii="Times New Roman" w:hAnsi="Times New Roman" w:cs="Times New Roman"/>
        </w:rPr>
        <w:t xml:space="preserve"> lobster’s claw) to groups of organisms (a bee colony). Clarke </w:t>
      </w:r>
      <w:r w:rsidR="00871FDE" w:rsidRPr="00F84943">
        <w:rPr>
          <w:rFonts w:ascii="Times New Roman" w:hAnsi="Times New Roman" w:cs="Times New Roman"/>
        </w:rPr>
        <w:t xml:space="preserve">uses </w:t>
      </w:r>
      <w:r w:rsidRPr="00F84943">
        <w:rPr>
          <w:rFonts w:ascii="Times New Roman" w:hAnsi="Times New Roman" w:cs="Times New Roman"/>
        </w:rPr>
        <w:t xml:space="preserve">this exercise to demonstrate that the criteria give different, non-overlapping </w:t>
      </w:r>
      <w:r w:rsidR="006715D7" w:rsidRPr="00F84943">
        <w:rPr>
          <w:rFonts w:ascii="Times New Roman" w:hAnsi="Times New Roman" w:cs="Times New Roman"/>
        </w:rPr>
        <w:t xml:space="preserve">verdicts </w:t>
      </w:r>
      <w:r w:rsidRPr="00F84943">
        <w:rPr>
          <w:rFonts w:ascii="Times New Roman" w:hAnsi="Times New Roman" w:cs="Times New Roman"/>
        </w:rPr>
        <w:t xml:space="preserve">for these different </w:t>
      </w:r>
      <w:r w:rsidR="006715D7" w:rsidRPr="00F84943">
        <w:rPr>
          <w:rFonts w:ascii="Times New Roman" w:hAnsi="Times New Roman" w:cs="Times New Roman"/>
        </w:rPr>
        <w:t xml:space="preserve">candidates, concluding </w:t>
      </w:r>
      <w:r w:rsidRPr="00F84943">
        <w:rPr>
          <w:rFonts w:ascii="Times New Roman" w:hAnsi="Times New Roman" w:cs="Times New Roman"/>
        </w:rPr>
        <w:t xml:space="preserve">that the problem of biological individuality is </w:t>
      </w:r>
      <w:r w:rsidR="006715D7" w:rsidRPr="00F84943">
        <w:rPr>
          <w:rFonts w:ascii="Times New Roman" w:hAnsi="Times New Roman" w:cs="Times New Roman"/>
        </w:rPr>
        <w:t xml:space="preserve">a genuine problem. </w:t>
      </w:r>
    </w:p>
    <w:p w14:paraId="1A369925" w14:textId="5CE6C107" w:rsidR="00C434C6" w:rsidRPr="00F84943" w:rsidRDefault="00031D23" w:rsidP="00F84943">
      <w:pPr>
        <w:spacing w:line="480" w:lineRule="auto"/>
        <w:ind w:firstLine="284"/>
        <w:rPr>
          <w:rFonts w:ascii="Times New Roman" w:hAnsi="Times New Roman" w:cs="Times New Roman"/>
        </w:rPr>
      </w:pPr>
      <w:r w:rsidRPr="00F84943">
        <w:rPr>
          <w:rFonts w:ascii="Times New Roman" w:hAnsi="Times New Roman" w:cs="Times New Roman"/>
        </w:rPr>
        <w:t xml:space="preserve">I </w:t>
      </w:r>
      <w:r w:rsidR="00243FB5" w:rsidRPr="00F84943">
        <w:rPr>
          <w:rFonts w:ascii="Times New Roman" w:hAnsi="Times New Roman" w:cs="Times New Roman"/>
        </w:rPr>
        <w:t xml:space="preserve">use </w:t>
      </w:r>
      <w:r w:rsidRPr="00F84943">
        <w:rPr>
          <w:rFonts w:ascii="Times New Roman" w:hAnsi="Times New Roman" w:cs="Times New Roman"/>
        </w:rPr>
        <w:t xml:space="preserve">Clarke’s exercise to a slightly different end: </w:t>
      </w:r>
      <w:r w:rsidR="006715D7" w:rsidRPr="00F84943">
        <w:rPr>
          <w:rFonts w:ascii="Times New Roman" w:hAnsi="Times New Roman" w:cs="Times New Roman"/>
        </w:rPr>
        <w:t xml:space="preserve">by </w:t>
      </w:r>
      <w:r w:rsidRPr="00F84943">
        <w:rPr>
          <w:rFonts w:ascii="Times New Roman" w:hAnsi="Times New Roman" w:cs="Times New Roman"/>
        </w:rPr>
        <w:t>apply</w:t>
      </w:r>
      <w:r w:rsidR="006715D7" w:rsidRPr="00F84943">
        <w:rPr>
          <w:rFonts w:ascii="Times New Roman" w:hAnsi="Times New Roman" w:cs="Times New Roman"/>
        </w:rPr>
        <w:t>ing</w:t>
      </w:r>
      <w:r w:rsidRPr="00F84943">
        <w:rPr>
          <w:rFonts w:ascii="Times New Roman" w:hAnsi="Times New Roman" w:cs="Times New Roman"/>
        </w:rPr>
        <w:t xml:space="preserve"> </w:t>
      </w:r>
      <w:r w:rsidR="00243FB5" w:rsidRPr="00F84943">
        <w:rPr>
          <w:rFonts w:ascii="Times New Roman" w:hAnsi="Times New Roman" w:cs="Times New Roman"/>
        </w:rPr>
        <w:t xml:space="preserve">a selection of her criteria </w:t>
      </w:r>
      <w:r w:rsidRPr="00F84943">
        <w:rPr>
          <w:rFonts w:ascii="Times New Roman" w:hAnsi="Times New Roman" w:cs="Times New Roman"/>
        </w:rPr>
        <w:t>to different candidate entities involved in mammalian reproduction</w:t>
      </w:r>
      <w:r w:rsidR="00B464EB" w:rsidRPr="00F84943">
        <w:rPr>
          <w:rFonts w:ascii="Times New Roman" w:hAnsi="Times New Roman" w:cs="Times New Roman"/>
        </w:rPr>
        <w:t xml:space="preserve">, I </w:t>
      </w:r>
      <w:r w:rsidRPr="00F84943">
        <w:rPr>
          <w:rFonts w:ascii="Times New Roman" w:hAnsi="Times New Roman" w:cs="Times New Roman"/>
        </w:rPr>
        <w:t xml:space="preserve">show that </w:t>
      </w:r>
      <w:r w:rsidR="0069477C" w:rsidRPr="00F84943">
        <w:rPr>
          <w:rFonts w:ascii="Times New Roman" w:hAnsi="Times New Roman" w:cs="Times New Roman"/>
        </w:rPr>
        <w:t xml:space="preserve">some of these candidates </w:t>
      </w:r>
      <w:r w:rsidRPr="00F84943">
        <w:rPr>
          <w:rFonts w:ascii="Times New Roman" w:hAnsi="Times New Roman" w:cs="Times New Roman"/>
        </w:rPr>
        <w:t xml:space="preserve">also </w:t>
      </w:r>
      <w:r w:rsidR="00B464EB" w:rsidRPr="00F84943">
        <w:rPr>
          <w:rFonts w:ascii="Times New Roman" w:hAnsi="Times New Roman" w:cs="Times New Roman"/>
        </w:rPr>
        <w:t xml:space="preserve">constitute </w:t>
      </w:r>
      <w:r w:rsidRPr="00F84943">
        <w:rPr>
          <w:rFonts w:ascii="Times New Roman" w:hAnsi="Times New Roman" w:cs="Times New Roman"/>
        </w:rPr>
        <w:t>problem cases</w:t>
      </w:r>
      <w:r w:rsidR="00B464EB" w:rsidRPr="00F84943">
        <w:rPr>
          <w:rFonts w:ascii="Times New Roman" w:hAnsi="Times New Roman" w:cs="Times New Roman"/>
        </w:rPr>
        <w:t xml:space="preserve">, as different </w:t>
      </w:r>
      <w:r w:rsidRPr="00F84943">
        <w:rPr>
          <w:rFonts w:ascii="Times New Roman" w:hAnsi="Times New Roman" w:cs="Times New Roman"/>
        </w:rPr>
        <w:t xml:space="preserve">criteria generate different results. This is interesting because </w:t>
      </w:r>
      <w:r w:rsidR="00243FB5" w:rsidRPr="00F84943">
        <w:rPr>
          <w:rFonts w:ascii="Times New Roman" w:hAnsi="Times New Roman" w:cs="Times New Roman"/>
        </w:rPr>
        <w:t xml:space="preserve">in </w:t>
      </w:r>
      <w:r w:rsidRPr="00F84943">
        <w:rPr>
          <w:rFonts w:ascii="Times New Roman" w:hAnsi="Times New Roman" w:cs="Times New Roman"/>
        </w:rPr>
        <w:t>her original exercise</w:t>
      </w:r>
      <w:r w:rsidR="00B464EB" w:rsidRPr="00F84943">
        <w:rPr>
          <w:rFonts w:ascii="Times New Roman" w:hAnsi="Times New Roman" w:cs="Times New Roman"/>
        </w:rPr>
        <w:t>,</w:t>
      </w:r>
      <w:r w:rsidR="00243FB5" w:rsidRPr="00F84943">
        <w:rPr>
          <w:rFonts w:ascii="Times New Roman" w:hAnsi="Times New Roman" w:cs="Times New Roman"/>
        </w:rPr>
        <w:t xml:space="preserve"> Clarke </w:t>
      </w:r>
      <w:r w:rsidR="00243FB5" w:rsidRPr="00F84943">
        <w:rPr>
          <w:rFonts w:ascii="Times New Roman" w:hAnsi="Times New Roman" w:cs="Times New Roman"/>
        </w:rPr>
        <w:lastRenderedPageBreak/>
        <w:t>returned the verdict that mammals are wholly un</w:t>
      </w:r>
      <w:r w:rsidR="00871FDE" w:rsidRPr="00F84943">
        <w:rPr>
          <w:rFonts w:ascii="Times New Roman" w:hAnsi="Times New Roman" w:cs="Times New Roman"/>
        </w:rPr>
        <w:t>problematic</w:t>
      </w:r>
      <w:r w:rsidR="00243FB5" w:rsidRPr="00F84943">
        <w:rPr>
          <w:rStyle w:val="FootnoteReference"/>
          <w:rFonts w:ascii="Times New Roman" w:hAnsi="Times New Roman" w:cs="Times New Roman"/>
        </w:rPr>
        <w:footnoteReference w:id="4"/>
      </w:r>
      <w:r w:rsidR="00243FB5" w:rsidRPr="00F84943">
        <w:rPr>
          <w:rFonts w:ascii="Times New Roman" w:hAnsi="Times New Roman" w:cs="Times New Roman"/>
        </w:rPr>
        <w:t xml:space="preserve">: </w:t>
      </w:r>
      <w:r w:rsidRPr="00F84943">
        <w:rPr>
          <w:rFonts w:ascii="Times New Roman" w:hAnsi="Times New Roman" w:cs="Times New Roman"/>
        </w:rPr>
        <w:t>“</w:t>
      </w:r>
      <w:r w:rsidRPr="00F84943">
        <w:rPr>
          <w:rFonts w:ascii="Times New Roman" w:hAnsi="Times New Roman" w:cs="Times New Roman"/>
          <w:lang w:val="en-US"/>
        </w:rPr>
        <w:t>the puppy passed every single test.”</w:t>
      </w:r>
      <w:r w:rsidR="006A020D" w:rsidRPr="00F84943">
        <w:rPr>
          <w:rFonts w:ascii="Times New Roman" w:hAnsi="Times New Roman" w:cs="Times New Roman"/>
          <w:lang w:val="en-US"/>
        </w:rPr>
        <w:t xml:space="preserve"> </w:t>
      </w:r>
      <w:r w:rsidRPr="00F84943">
        <w:rPr>
          <w:rFonts w:ascii="Times New Roman" w:hAnsi="Times New Roman" w:cs="Times New Roman"/>
          <w:lang w:val="en-US"/>
        </w:rPr>
        <w:t>(Clarke 2010</w:t>
      </w:r>
      <w:r w:rsidR="003C7848">
        <w:rPr>
          <w:rFonts w:ascii="Times New Roman" w:hAnsi="Times New Roman" w:cs="Times New Roman"/>
          <w:lang w:val="en-US"/>
        </w:rPr>
        <w:t>,</w:t>
      </w:r>
      <w:r w:rsidR="006A020D" w:rsidRPr="00F84943">
        <w:rPr>
          <w:rFonts w:ascii="Times New Roman" w:hAnsi="Times New Roman" w:cs="Times New Roman"/>
          <w:lang w:val="en-US"/>
        </w:rPr>
        <w:t xml:space="preserve"> 322</w:t>
      </w:r>
      <w:r w:rsidR="00B464EB" w:rsidRPr="00F84943">
        <w:rPr>
          <w:rFonts w:ascii="Times New Roman" w:hAnsi="Times New Roman" w:cs="Times New Roman"/>
          <w:lang w:val="en-US"/>
        </w:rPr>
        <w:t>)</w:t>
      </w:r>
      <w:r w:rsidRPr="00F84943">
        <w:rPr>
          <w:rFonts w:ascii="Times New Roman" w:hAnsi="Times New Roman" w:cs="Times New Roman"/>
          <w:lang w:val="en-US"/>
        </w:rPr>
        <w:t xml:space="preserve"> </w:t>
      </w:r>
    </w:p>
    <w:p w14:paraId="5DABC3D7" w14:textId="1033C6D3" w:rsidR="0069477C" w:rsidRPr="00F84943" w:rsidRDefault="00871FDE" w:rsidP="00F84943">
      <w:pPr>
        <w:spacing w:line="480" w:lineRule="auto"/>
        <w:ind w:firstLine="284"/>
        <w:rPr>
          <w:rFonts w:ascii="Times New Roman" w:hAnsi="Times New Roman" w:cs="Times New Roman"/>
        </w:rPr>
      </w:pPr>
      <w:r w:rsidRPr="00F84943">
        <w:rPr>
          <w:rFonts w:ascii="Times New Roman" w:hAnsi="Times New Roman" w:cs="Times New Roman"/>
        </w:rPr>
        <w:t xml:space="preserve">The entities that I will consider are the following: </w:t>
      </w:r>
      <w:r w:rsidR="00243FB5" w:rsidRPr="00F84943">
        <w:rPr>
          <w:rFonts w:ascii="Times New Roman" w:hAnsi="Times New Roman" w:cs="Times New Roman"/>
        </w:rPr>
        <w:t>First, a</w:t>
      </w:r>
      <w:r w:rsidR="00031D23" w:rsidRPr="00F84943">
        <w:rPr>
          <w:rFonts w:ascii="Times New Roman" w:hAnsi="Times New Roman" w:cs="Times New Roman"/>
        </w:rPr>
        <w:t>nd for comparison</w:t>
      </w:r>
      <w:r w:rsidR="00243FB5" w:rsidRPr="00F84943">
        <w:rPr>
          <w:rFonts w:ascii="Times New Roman" w:hAnsi="Times New Roman" w:cs="Times New Roman"/>
        </w:rPr>
        <w:t xml:space="preserve">, the </w:t>
      </w:r>
      <w:r w:rsidR="00031D23" w:rsidRPr="00F84943">
        <w:rPr>
          <w:rFonts w:ascii="Times New Roman" w:hAnsi="Times New Roman" w:cs="Times New Roman"/>
        </w:rPr>
        <w:t>male puppy</w:t>
      </w:r>
      <w:r w:rsidR="00243FB5" w:rsidRPr="00F84943">
        <w:rPr>
          <w:rFonts w:ascii="Times New Roman" w:hAnsi="Times New Roman" w:cs="Times New Roman"/>
        </w:rPr>
        <w:t xml:space="preserve"> that Clarke considered </w:t>
      </w:r>
      <w:r w:rsidR="00B464EB" w:rsidRPr="00F84943">
        <w:rPr>
          <w:rFonts w:ascii="Times New Roman" w:hAnsi="Times New Roman" w:cs="Times New Roman"/>
        </w:rPr>
        <w:t xml:space="preserve">a </w:t>
      </w:r>
      <w:r w:rsidR="00243FB5" w:rsidRPr="00F84943">
        <w:rPr>
          <w:rFonts w:ascii="Times New Roman" w:hAnsi="Times New Roman" w:cs="Times New Roman"/>
        </w:rPr>
        <w:t xml:space="preserve">prime example of </w:t>
      </w:r>
      <w:r w:rsidR="00B464EB" w:rsidRPr="00F84943">
        <w:rPr>
          <w:rFonts w:ascii="Times New Roman" w:hAnsi="Times New Roman" w:cs="Times New Roman"/>
        </w:rPr>
        <w:t>a</w:t>
      </w:r>
    </w:p>
    <w:p w14:paraId="3C36DABC" w14:textId="4BB19B60" w:rsidR="0069477C" w:rsidRPr="00F84943" w:rsidRDefault="00C434C6" w:rsidP="00F84943">
      <w:pPr>
        <w:spacing w:line="480" w:lineRule="auto"/>
        <w:ind w:left="284"/>
        <w:rPr>
          <w:rFonts w:ascii="Times New Roman" w:hAnsi="Times New Roman" w:cs="Times New Roman"/>
        </w:rPr>
      </w:pPr>
      <w:r w:rsidRPr="00F84943">
        <w:rPr>
          <w:rFonts w:ascii="Times New Roman" w:hAnsi="Times New Roman" w:cs="Times New Roman"/>
        </w:rPr>
        <w:t>“p</w:t>
      </w:r>
      <w:r w:rsidRPr="00F84943">
        <w:rPr>
          <w:rFonts w:ascii="Times New Roman" w:hAnsi="Times New Roman" w:cs="Times New Roman"/>
          <w:lang w:val="en-US"/>
        </w:rPr>
        <w:t>aradigmatic higher metazoan</w:t>
      </w:r>
      <w:r w:rsidR="003C7848">
        <w:rPr>
          <w:rFonts w:ascii="Times New Roman" w:hAnsi="Times New Roman" w:cs="Times New Roman"/>
          <w:lang w:val="en-US"/>
        </w:rPr>
        <w:t xml:space="preserve"> </w:t>
      </w:r>
      <w:r w:rsidR="00B464EB" w:rsidRPr="00F84943">
        <w:rPr>
          <w:rFonts w:ascii="Times New Roman" w:hAnsi="Times New Roman" w:cs="Times New Roman"/>
          <w:lang w:val="en-US"/>
        </w:rPr>
        <w:t>[</w:t>
      </w:r>
      <w:r w:rsidR="003C7848">
        <w:rPr>
          <w:rFonts w:ascii="Times New Roman" w:hAnsi="Times New Roman" w:cs="Times New Roman"/>
          <w:lang w:val="en-US"/>
        </w:rPr>
        <w:t>…</w:t>
      </w:r>
      <w:r w:rsidR="00B464EB" w:rsidRPr="00F84943">
        <w:rPr>
          <w:rFonts w:ascii="Times New Roman" w:hAnsi="Times New Roman" w:cs="Times New Roman"/>
          <w:lang w:val="en-US"/>
        </w:rPr>
        <w:t>]</w:t>
      </w:r>
      <w:r w:rsidRPr="00F84943">
        <w:rPr>
          <w:rFonts w:ascii="Times New Roman" w:hAnsi="Times New Roman" w:cs="Times New Roman"/>
          <w:lang w:val="en-US"/>
        </w:rPr>
        <w:t>. The</w:t>
      </w:r>
      <w:r w:rsidR="00B464EB" w:rsidRPr="00F84943">
        <w:rPr>
          <w:rFonts w:ascii="Times New Roman" w:hAnsi="Times New Roman" w:cs="Times New Roman"/>
          <w:lang w:val="en-US"/>
        </w:rPr>
        <w:t>[se]</w:t>
      </w:r>
      <w:r w:rsidRPr="00F84943">
        <w:rPr>
          <w:rFonts w:ascii="Times New Roman" w:hAnsi="Times New Roman" w:cs="Times New Roman"/>
          <w:lang w:val="en-US"/>
        </w:rPr>
        <w:t xml:space="preserve"> share with humans all of the features that have been historically taken to be reliable hallmarks of individuality. Any definition </w:t>
      </w:r>
      <w:r w:rsidR="00B464EB" w:rsidRPr="00F84943">
        <w:rPr>
          <w:rFonts w:ascii="Times New Roman" w:hAnsi="Times New Roman" w:cs="Times New Roman"/>
          <w:lang w:val="en-US"/>
        </w:rPr>
        <w:t xml:space="preserve">[of biological individuality] </w:t>
      </w:r>
      <w:r w:rsidRPr="00F84943">
        <w:rPr>
          <w:rFonts w:ascii="Times New Roman" w:hAnsi="Times New Roman" w:cs="Times New Roman"/>
          <w:lang w:val="en-US"/>
        </w:rPr>
        <w:t>that excludes this example will be strongly counterintuitive.”</w:t>
      </w:r>
      <w:r w:rsidR="006A020D" w:rsidRPr="00F84943">
        <w:rPr>
          <w:rFonts w:ascii="Times New Roman" w:hAnsi="Times New Roman" w:cs="Times New Roman"/>
          <w:lang w:val="en-US"/>
        </w:rPr>
        <w:t xml:space="preserve"> (</w:t>
      </w:r>
      <w:r w:rsidR="003C7848">
        <w:rPr>
          <w:rFonts w:ascii="Times New Roman" w:hAnsi="Times New Roman" w:cs="Times New Roman"/>
          <w:lang w:val="en-US"/>
        </w:rPr>
        <w:t xml:space="preserve">Clarke, 2010, </w:t>
      </w:r>
      <w:r w:rsidR="006A020D" w:rsidRPr="00F84943">
        <w:rPr>
          <w:rFonts w:ascii="Times New Roman" w:hAnsi="Times New Roman" w:cs="Times New Roman"/>
          <w:lang w:val="en-US"/>
        </w:rPr>
        <w:t>321)</w:t>
      </w:r>
      <w:r w:rsidRPr="00F84943">
        <w:rPr>
          <w:rFonts w:ascii="Times New Roman" w:hAnsi="Times New Roman" w:cs="Times New Roman"/>
        </w:rPr>
        <w:t xml:space="preserve"> </w:t>
      </w:r>
    </w:p>
    <w:p w14:paraId="7DB2136F" w14:textId="7B49C30D" w:rsidR="0069477C" w:rsidRPr="00F84943" w:rsidRDefault="00243FB5" w:rsidP="00F84943">
      <w:pPr>
        <w:spacing w:line="480" w:lineRule="auto"/>
        <w:ind w:firstLine="284"/>
        <w:rPr>
          <w:rFonts w:ascii="Times New Roman" w:hAnsi="Times New Roman" w:cs="Times New Roman"/>
        </w:rPr>
      </w:pPr>
      <w:r w:rsidRPr="00F84943">
        <w:rPr>
          <w:rFonts w:ascii="Times New Roman" w:hAnsi="Times New Roman" w:cs="Times New Roman"/>
        </w:rPr>
        <w:t>Second</w:t>
      </w:r>
      <w:r w:rsidR="00B464EB" w:rsidRPr="00F84943">
        <w:rPr>
          <w:rFonts w:ascii="Times New Roman" w:hAnsi="Times New Roman" w:cs="Times New Roman"/>
        </w:rPr>
        <w:t>,</w:t>
      </w:r>
      <w:r w:rsidRPr="00F84943">
        <w:rPr>
          <w:rFonts w:ascii="Times New Roman" w:hAnsi="Times New Roman" w:cs="Times New Roman"/>
        </w:rPr>
        <w:t xml:space="preserve"> a gamete</w:t>
      </w:r>
      <w:r w:rsidR="00C434C6" w:rsidRPr="00F84943">
        <w:rPr>
          <w:rFonts w:ascii="Times New Roman" w:hAnsi="Times New Roman" w:cs="Times New Roman"/>
        </w:rPr>
        <w:t>: a (canine) sperm or egg cell.</w:t>
      </w:r>
      <w:r w:rsidRPr="00F84943">
        <w:rPr>
          <w:rFonts w:ascii="Times New Roman" w:hAnsi="Times New Roman" w:cs="Times New Roman"/>
        </w:rPr>
        <w:t xml:space="preserve"> This is included because</w:t>
      </w:r>
      <w:r w:rsidR="00C434C6" w:rsidRPr="00F84943">
        <w:rPr>
          <w:rFonts w:ascii="Times New Roman" w:hAnsi="Times New Roman" w:cs="Times New Roman"/>
        </w:rPr>
        <w:t>, in the course of applying this exercise, I came to realise that gametes</w:t>
      </w:r>
      <w:r w:rsidR="006229F9" w:rsidRPr="00F84943">
        <w:rPr>
          <w:rFonts w:ascii="Times New Roman" w:hAnsi="Times New Roman" w:cs="Times New Roman"/>
        </w:rPr>
        <w:t xml:space="preserve"> too</w:t>
      </w:r>
      <w:r w:rsidR="00C434C6" w:rsidRPr="00F84943">
        <w:rPr>
          <w:rFonts w:ascii="Times New Roman" w:hAnsi="Times New Roman" w:cs="Times New Roman"/>
        </w:rPr>
        <w:t xml:space="preserve"> seem to be problematic. Since our interest here is </w:t>
      </w:r>
      <w:r w:rsidR="006229F9" w:rsidRPr="00F84943">
        <w:rPr>
          <w:rFonts w:ascii="Times New Roman" w:hAnsi="Times New Roman" w:cs="Times New Roman"/>
        </w:rPr>
        <w:t xml:space="preserve">in </w:t>
      </w:r>
      <w:r w:rsidR="00C434C6" w:rsidRPr="00F84943">
        <w:rPr>
          <w:rFonts w:ascii="Times New Roman" w:hAnsi="Times New Roman" w:cs="Times New Roman"/>
        </w:rPr>
        <w:t xml:space="preserve">reproduction by pregnancy, and gametes are key entities involved in </w:t>
      </w:r>
      <w:r w:rsidR="0069477C" w:rsidRPr="00F84943">
        <w:rPr>
          <w:rFonts w:ascii="Times New Roman" w:hAnsi="Times New Roman" w:cs="Times New Roman"/>
        </w:rPr>
        <w:t xml:space="preserve">mammalian </w:t>
      </w:r>
      <w:r w:rsidR="00C434C6" w:rsidRPr="00F84943">
        <w:rPr>
          <w:rFonts w:ascii="Times New Roman" w:hAnsi="Times New Roman" w:cs="Times New Roman"/>
        </w:rPr>
        <w:t xml:space="preserve">reproduction, it is apt to include them. </w:t>
      </w:r>
    </w:p>
    <w:p w14:paraId="7DD0B167" w14:textId="4415FCB3" w:rsidR="00031D23" w:rsidRPr="00F84943" w:rsidRDefault="00C434C6" w:rsidP="00F84943">
      <w:pPr>
        <w:spacing w:line="480" w:lineRule="auto"/>
        <w:ind w:firstLine="284"/>
        <w:rPr>
          <w:rFonts w:ascii="Times New Roman" w:hAnsi="Times New Roman" w:cs="Times New Roman"/>
        </w:rPr>
      </w:pPr>
      <w:r w:rsidRPr="00F84943">
        <w:rPr>
          <w:rFonts w:ascii="Times New Roman" w:hAnsi="Times New Roman" w:cs="Times New Roman"/>
        </w:rPr>
        <w:t>Third</w:t>
      </w:r>
      <w:r w:rsidR="00B464EB" w:rsidRPr="00F84943">
        <w:rPr>
          <w:rFonts w:ascii="Times New Roman" w:hAnsi="Times New Roman" w:cs="Times New Roman"/>
        </w:rPr>
        <w:t xml:space="preserve"> and fourth, </w:t>
      </w:r>
      <w:r w:rsidRPr="00F84943">
        <w:rPr>
          <w:rFonts w:ascii="Times New Roman" w:hAnsi="Times New Roman" w:cs="Times New Roman"/>
        </w:rPr>
        <w:t xml:space="preserve">a </w:t>
      </w:r>
      <w:r w:rsidR="00031D23" w:rsidRPr="00F84943">
        <w:rPr>
          <w:rFonts w:ascii="Times New Roman" w:hAnsi="Times New Roman" w:cs="Times New Roman"/>
        </w:rPr>
        <w:t>fetal dog</w:t>
      </w:r>
      <w:r w:rsidR="00B464EB" w:rsidRPr="00F84943">
        <w:rPr>
          <w:rFonts w:ascii="Times New Roman" w:hAnsi="Times New Roman" w:cs="Times New Roman"/>
        </w:rPr>
        <w:t xml:space="preserve"> and</w:t>
      </w:r>
      <w:r w:rsidRPr="00F84943">
        <w:rPr>
          <w:rFonts w:ascii="Times New Roman" w:hAnsi="Times New Roman" w:cs="Times New Roman"/>
        </w:rPr>
        <w:t xml:space="preserve"> a pregnant dog. </w:t>
      </w:r>
      <w:r w:rsidR="00243FB5" w:rsidRPr="00F84943">
        <w:rPr>
          <w:rFonts w:ascii="Times New Roman" w:hAnsi="Times New Roman" w:cs="Times New Roman"/>
        </w:rPr>
        <w:t>These are included because they appear t</w:t>
      </w:r>
      <w:r w:rsidR="00B464EB" w:rsidRPr="00F84943">
        <w:rPr>
          <w:rFonts w:ascii="Times New Roman" w:hAnsi="Times New Roman" w:cs="Times New Roman"/>
        </w:rPr>
        <w:t>o be t</w:t>
      </w:r>
      <w:r w:rsidR="00243FB5" w:rsidRPr="00F84943">
        <w:rPr>
          <w:rFonts w:ascii="Times New Roman" w:hAnsi="Times New Roman" w:cs="Times New Roman"/>
        </w:rPr>
        <w:t>he cen</w:t>
      </w:r>
      <w:r w:rsidRPr="00F84943">
        <w:rPr>
          <w:rFonts w:ascii="Times New Roman" w:hAnsi="Times New Roman" w:cs="Times New Roman"/>
        </w:rPr>
        <w:t>tr</w:t>
      </w:r>
      <w:r w:rsidR="00243FB5" w:rsidRPr="00F84943">
        <w:rPr>
          <w:rFonts w:ascii="Times New Roman" w:hAnsi="Times New Roman" w:cs="Times New Roman"/>
        </w:rPr>
        <w:t>al entities in</w:t>
      </w:r>
      <w:r w:rsidRPr="00F84943">
        <w:rPr>
          <w:rFonts w:ascii="Times New Roman" w:hAnsi="Times New Roman" w:cs="Times New Roman"/>
        </w:rPr>
        <w:t xml:space="preserve">volved in </w:t>
      </w:r>
      <w:r w:rsidR="00B464EB" w:rsidRPr="00F84943">
        <w:rPr>
          <w:rFonts w:ascii="Times New Roman" w:hAnsi="Times New Roman" w:cs="Times New Roman"/>
        </w:rPr>
        <w:t xml:space="preserve">(canine) </w:t>
      </w:r>
      <w:r w:rsidRPr="00F84943">
        <w:rPr>
          <w:rFonts w:ascii="Times New Roman" w:hAnsi="Times New Roman" w:cs="Times New Roman"/>
        </w:rPr>
        <w:t xml:space="preserve">pregnancy, which </w:t>
      </w:r>
      <w:r w:rsidR="003C7848">
        <w:rPr>
          <w:rFonts w:ascii="Times New Roman" w:hAnsi="Times New Roman" w:cs="Times New Roman"/>
        </w:rPr>
        <w:t xml:space="preserve">I suggested </w:t>
      </w:r>
      <w:r w:rsidRPr="00F84943">
        <w:rPr>
          <w:rFonts w:ascii="Times New Roman" w:hAnsi="Times New Roman" w:cs="Times New Roman"/>
        </w:rPr>
        <w:t>present</w:t>
      </w:r>
      <w:r w:rsidR="00B464EB" w:rsidRPr="00F84943">
        <w:rPr>
          <w:rFonts w:ascii="Times New Roman" w:hAnsi="Times New Roman" w:cs="Times New Roman"/>
        </w:rPr>
        <w:t>s</w:t>
      </w:r>
      <w:r w:rsidRPr="00F84943">
        <w:rPr>
          <w:rFonts w:ascii="Times New Roman" w:hAnsi="Times New Roman" w:cs="Times New Roman"/>
        </w:rPr>
        <w:t xml:space="preserve"> problem</w:t>
      </w:r>
      <w:r w:rsidR="00D27C36" w:rsidRPr="00F84943">
        <w:rPr>
          <w:rFonts w:ascii="Times New Roman" w:hAnsi="Times New Roman" w:cs="Times New Roman"/>
        </w:rPr>
        <w:t>s</w:t>
      </w:r>
      <w:r w:rsidRPr="00F84943">
        <w:rPr>
          <w:rFonts w:ascii="Times New Roman" w:hAnsi="Times New Roman" w:cs="Times New Roman"/>
        </w:rPr>
        <w:t xml:space="preserve"> for biological individuality in mammals</w:t>
      </w:r>
      <w:r w:rsidR="003C7848">
        <w:rPr>
          <w:rFonts w:ascii="Times New Roman" w:hAnsi="Times New Roman" w:cs="Times New Roman"/>
        </w:rPr>
        <w:t xml:space="preserve"> (Kingma 2019)</w:t>
      </w:r>
      <w:r w:rsidRPr="00F84943">
        <w:rPr>
          <w:rFonts w:ascii="Times New Roman" w:hAnsi="Times New Roman" w:cs="Times New Roman"/>
        </w:rPr>
        <w:t xml:space="preserve">. </w:t>
      </w:r>
      <w:r w:rsidR="00031D23" w:rsidRPr="00F84943">
        <w:rPr>
          <w:rFonts w:ascii="Times New Roman" w:hAnsi="Times New Roman" w:cs="Times New Roman"/>
        </w:rPr>
        <w:t>But</w:t>
      </w:r>
      <w:r w:rsidR="003C7848">
        <w:rPr>
          <w:rFonts w:ascii="Times New Roman" w:hAnsi="Times New Roman" w:cs="Times New Roman"/>
        </w:rPr>
        <w:t xml:space="preserve"> in that paper I also noted</w:t>
      </w:r>
      <w:r w:rsidR="00031D23" w:rsidRPr="00F84943">
        <w:rPr>
          <w:rFonts w:ascii="Times New Roman" w:hAnsi="Times New Roman" w:cs="Times New Roman"/>
        </w:rPr>
        <w:t xml:space="preserve"> an important ques</w:t>
      </w:r>
      <w:r w:rsidR="00B464EB" w:rsidRPr="00F84943">
        <w:rPr>
          <w:rFonts w:ascii="Times New Roman" w:hAnsi="Times New Roman" w:cs="Times New Roman"/>
        </w:rPr>
        <w:t>tion about pregnant dogs: does the</w:t>
      </w:r>
      <w:r w:rsidR="00031D23" w:rsidRPr="00F84943">
        <w:rPr>
          <w:rFonts w:ascii="Times New Roman" w:hAnsi="Times New Roman" w:cs="Times New Roman"/>
        </w:rPr>
        <w:t xml:space="preserve"> pregnant dog include or exclude </w:t>
      </w:r>
      <w:r w:rsidR="00B464EB" w:rsidRPr="00F84943">
        <w:rPr>
          <w:rFonts w:ascii="Times New Roman" w:hAnsi="Times New Roman" w:cs="Times New Roman"/>
        </w:rPr>
        <w:t xml:space="preserve">the </w:t>
      </w:r>
      <w:r w:rsidR="00031D23" w:rsidRPr="00F84943">
        <w:rPr>
          <w:rFonts w:ascii="Times New Roman" w:hAnsi="Times New Roman" w:cs="Times New Roman"/>
        </w:rPr>
        <w:t>fetal dog(s)</w:t>
      </w:r>
      <w:r w:rsidR="00B464EB" w:rsidRPr="00F84943">
        <w:rPr>
          <w:rFonts w:ascii="Times New Roman" w:hAnsi="Times New Roman" w:cs="Times New Roman"/>
        </w:rPr>
        <w:t xml:space="preserve"> it gestates</w:t>
      </w:r>
      <w:r w:rsidR="00031D23" w:rsidRPr="00F84943">
        <w:rPr>
          <w:rFonts w:ascii="Times New Roman" w:hAnsi="Times New Roman" w:cs="Times New Roman"/>
        </w:rPr>
        <w:t>? Which answer we take to be true affects how pregnant dogs fare against the different criteria</w:t>
      </w:r>
      <w:r w:rsidRPr="00F84943">
        <w:rPr>
          <w:rFonts w:ascii="Times New Roman" w:hAnsi="Times New Roman" w:cs="Times New Roman"/>
        </w:rPr>
        <w:t xml:space="preserve"> in this exercise</w:t>
      </w:r>
      <w:r w:rsidR="00031D23" w:rsidRPr="00F84943">
        <w:rPr>
          <w:rFonts w:ascii="Times New Roman" w:hAnsi="Times New Roman" w:cs="Times New Roman"/>
        </w:rPr>
        <w:t xml:space="preserve">. </w:t>
      </w:r>
      <w:r w:rsidRPr="00F84943">
        <w:rPr>
          <w:rFonts w:ascii="Times New Roman" w:hAnsi="Times New Roman" w:cs="Times New Roman"/>
        </w:rPr>
        <w:t xml:space="preserve">Because </w:t>
      </w:r>
      <w:r w:rsidR="00031D23" w:rsidRPr="00F84943">
        <w:rPr>
          <w:rFonts w:ascii="Times New Roman" w:hAnsi="Times New Roman" w:cs="Times New Roman"/>
        </w:rPr>
        <w:t xml:space="preserve">I want to remain non-committal </w:t>
      </w:r>
      <w:r w:rsidRPr="00F84943">
        <w:rPr>
          <w:rFonts w:ascii="Times New Roman" w:hAnsi="Times New Roman" w:cs="Times New Roman"/>
        </w:rPr>
        <w:t xml:space="preserve">in this paper </w:t>
      </w:r>
      <w:r w:rsidR="00031D23" w:rsidRPr="00F84943">
        <w:rPr>
          <w:rFonts w:ascii="Times New Roman" w:hAnsi="Times New Roman" w:cs="Times New Roman"/>
        </w:rPr>
        <w:t>about the correct answer</w:t>
      </w:r>
      <w:r w:rsidRPr="00F84943">
        <w:rPr>
          <w:rFonts w:ascii="Times New Roman" w:hAnsi="Times New Roman" w:cs="Times New Roman"/>
        </w:rPr>
        <w:t xml:space="preserve"> to </w:t>
      </w:r>
      <w:r w:rsidR="003C7848">
        <w:rPr>
          <w:rFonts w:ascii="Times New Roman" w:hAnsi="Times New Roman" w:cs="Times New Roman"/>
        </w:rPr>
        <w:t xml:space="preserve">my (2019) </w:t>
      </w:r>
      <w:r w:rsidRPr="00F84943">
        <w:rPr>
          <w:rFonts w:ascii="Times New Roman" w:hAnsi="Times New Roman" w:cs="Times New Roman"/>
        </w:rPr>
        <w:lastRenderedPageBreak/>
        <w:t>question, w</w:t>
      </w:r>
      <w:r w:rsidR="00031D23" w:rsidRPr="00F84943">
        <w:rPr>
          <w:rFonts w:ascii="Times New Roman" w:hAnsi="Times New Roman" w:cs="Times New Roman"/>
        </w:rPr>
        <w:t>e shall consider both possible understandings of pregnant dogs</w:t>
      </w:r>
      <w:r w:rsidRPr="00F84943">
        <w:rPr>
          <w:rFonts w:ascii="Times New Roman" w:hAnsi="Times New Roman" w:cs="Times New Roman"/>
        </w:rPr>
        <w:t>:</w:t>
      </w:r>
      <w:r w:rsidR="00031D23" w:rsidRPr="00F84943">
        <w:rPr>
          <w:rFonts w:ascii="Times New Roman" w:hAnsi="Times New Roman" w:cs="Times New Roman"/>
        </w:rPr>
        <w:t xml:space="preserve"> </w:t>
      </w:r>
      <w:r w:rsidR="00B464EB" w:rsidRPr="00F84943">
        <w:rPr>
          <w:rFonts w:ascii="Times New Roman" w:hAnsi="Times New Roman" w:cs="Times New Roman"/>
        </w:rPr>
        <w:t xml:space="preserve">PDinc </w:t>
      </w:r>
      <w:r w:rsidR="00031D23" w:rsidRPr="00F84943">
        <w:rPr>
          <w:rFonts w:ascii="Times New Roman" w:hAnsi="Times New Roman" w:cs="Times New Roman"/>
        </w:rPr>
        <w:t xml:space="preserve">for the pregnant doc </w:t>
      </w:r>
      <w:r w:rsidR="00031D23" w:rsidRPr="00F84943">
        <w:rPr>
          <w:rFonts w:ascii="Times New Roman" w:hAnsi="Times New Roman" w:cs="Times New Roman"/>
          <w:i/>
        </w:rPr>
        <w:t xml:space="preserve">inclusive </w:t>
      </w:r>
      <w:r w:rsidR="00031D23" w:rsidRPr="00F84943">
        <w:rPr>
          <w:rFonts w:ascii="Times New Roman" w:hAnsi="Times New Roman" w:cs="Times New Roman"/>
        </w:rPr>
        <w:t>of the fetus</w:t>
      </w:r>
      <w:r w:rsidR="00B464EB" w:rsidRPr="00F84943">
        <w:rPr>
          <w:rFonts w:ascii="Times New Roman" w:hAnsi="Times New Roman" w:cs="Times New Roman"/>
        </w:rPr>
        <w:t xml:space="preserve"> and PDex </w:t>
      </w:r>
      <w:r w:rsidR="00031D23" w:rsidRPr="00F84943">
        <w:rPr>
          <w:rFonts w:ascii="Times New Roman" w:hAnsi="Times New Roman" w:cs="Times New Roman"/>
        </w:rPr>
        <w:t xml:space="preserve">for Pregnant Dog </w:t>
      </w:r>
      <w:r w:rsidR="00031D23" w:rsidRPr="00F84943">
        <w:rPr>
          <w:rFonts w:ascii="Times New Roman" w:hAnsi="Times New Roman" w:cs="Times New Roman"/>
          <w:i/>
        </w:rPr>
        <w:t xml:space="preserve">exclusive </w:t>
      </w:r>
      <w:r w:rsidR="00031D23" w:rsidRPr="00F84943">
        <w:rPr>
          <w:rFonts w:ascii="Times New Roman" w:hAnsi="Times New Roman" w:cs="Times New Roman"/>
        </w:rPr>
        <w:t>of the fetus</w:t>
      </w:r>
      <w:r w:rsidR="00F67F75" w:rsidRPr="00F84943">
        <w:rPr>
          <w:rFonts w:ascii="Times New Roman" w:hAnsi="Times New Roman" w:cs="Times New Roman"/>
        </w:rPr>
        <w:t>.</w:t>
      </w:r>
      <w:r w:rsidR="00F67F75" w:rsidRPr="00F84943">
        <w:rPr>
          <w:rStyle w:val="FootnoteReference"/>
          <w:rFonts w:ascii="Times New Roman" w:hAnsi="Times New Roman" w:cs="Times New Roman"/>
        </w:rPr>
        <w:footnoteReference w:id="5"/>
      </w:r>
      <w:r w:rsidR="00031D23" w:rsidRPr="00F84943">
        <w:rPr>
          <w:rFonts w:ascii="Times New Roman" w:hAnsi="Times New Roman" w:cs="Times New Roman"/>
        </w:rPr>
        <w:t xml:space="preserve"> </w:t>
      </w:r>
    </w:p>
    <w:p w14:paraId="277F281D" w14:textId="0A4C7243" w:rsidR="00031D23" w:rsidRPr="00F84943" w:rsidRDefault="00C434C6" w:rsidP="00F84943">
      <w:pPr>
        <w:spacing w:line="480" w:lineRule="auto"/>
        <w:ind w:firstLine="284"/>
        <w:rPr>
          <w:rFonts w:ascii="Times New Roman" w:hAnsi="Times New Roman" w:cs="Times New Roman"/>
        </w:rPr>
      </w:pPr>
      <w:r w:rsidRPr="00F84943">
        <w:rPr>
          <w:rFonts w:ascii="Times New Roman" w:hAnsi="Times New Roman" w:cs="Times New Roman"/>
        </w:rPr>
        <w:t xml:space="preserve">I </w:t>
      </w:r>
      <w:r w:rsidR="00166D0E" w:rsidRPr="00F84943">
        <w:rPr>
          <w:rFonts w:ascii="Times New Roman" w:hAnsi="Times New Roman" w:cs="Times New Roman"/>
        </w:rPr>
        <w:t xml:space="preserve">apply to these candidates only </w:t>
      </w:r>
      <w:r w:rsidRPr="00F84943">
        <w:rPr>
          <w:rFonts w:ascii="Times New Roman" w:hAnsi="Times New Roman" w:cs="Times New Roman"/>
        </w:rPr>
        <w:t xml:space="preserve">a subset of Clarke’s </w:t>
      </w:r>
      <w:r w:rsidR="003C7848">
        <w:rPr>
          <w:rFonts w:ascii="Times New Roman" w:hAnsi="Times New Roman" w:cs="Times New Roman"/>
        </w:rPr>
        <w:t xml:space="preserve">(2010) </w:t>
      </w:r>
      <w:r w:rsidRPr="00F84943">
        <w:rPr>
          <w:rFonts w:ascii="Times New Roman" w:hAnsi="Times New Roman" w:cs="Times New Roman"/>
        </w:rPr>
        <w:t>13 criteria of individuality</w:t>
      </w:r>
      <w:r w:rsidR="00166D0E" w:rsidRPr="00F84943">
        <w:rPr>
          <w:rFonts w:ascii="Times New Roman" w:hAnsi="Times New Roman" w:cs="Times New Roman"/>
        </w:rPr>
        <w:t xml:space="preserve"> befo</w:t>
      </w:r>
      <w:r w:rsidR="009F1ECC">
        <w:rPr>
          <w:rFonts w:ascii="Times New Roman" w:hAnsi="Times New Roman" w:cs="Times New Roman"/>
        </w:rPr>
        <w:t>re summarising the results in figure 1</w:t>
      </w:r>
      <w:r w:rsidRPr="00F84943">
        <w:rPr>
          <w:rFonts w:ascii="Times New Roman" w:hAnsi="Times New Roman" w:cs="Times New Roman"/>
        </w:rPr>
        <w:t>.</w:t>
      </w:r>
      <w:r w:rsidR="0028645C" w:rsidRPr="00F84943">
        <w:rPr>
          <w:rStyle w:val="FootnoteReference"/>
          <w:rFonts w:ascii="Times New Roman" w:hAnsi="Times New Roman" w:cs="Times New Roman"/>
        </w:rPr>
        <w:footnoteReference w:id="6"/>
      </w:r>
      <w:r w:rsidRPr="00F84943">
        <w:rPr>
          <w:rFonts w:ascii="Times New Roman" w:hAnsi="Times New Roman" w:cs="Times New Roman"/>
        </w:rPr>
        <w:t xml:space="preserve"> </w:t>
      </w:r>
      <w:r w:rsidR="00031D23" w:rsidRPr="00F84943">
        <w:rPr>
          <w:rFonts w:ascii="Times New Roman" w:hAnsi="Times New Roman" w:cs="Times New Roman"/>
        </w:rPr>
        <w:t xml:space="preserve">For each </w:t>
      </w:r>
      <w:r w:rsidRPr="00F84943">
        <w:rPr>
          <w:rFonts w:ascii="Times New Roman" w:hAnsi="Times New Roman" w:cs="Times New Roman"/>
        </w:rPr>
        <w:t xml:space="preserve">of these </w:t>
      </w:r>
      <w:r w:rsidR="00166D0E" w:rsidRPr="00F84943">
        <w:rPr>
          <w:rFonts w:ascii="Times New Roman" w:hAnsi="Times New Roman" w:cs="Times New Roman"/>
        </w:rPr>
        <w:t xml:space="preserve">criteria </w:t>
      </w:r>
      <w:r w:rsidR="0028645C" w:rsidRPr="00F84943">
        <w:rPr>
          <w:rFonts w:ascii="Times New Roman" w:hAnsi="Times New Roman" w:cs="Times New Roman"/>
        </w:rPr>
        <w:t xml:space="preserve">I </w:t>
      </w:r>
      <w:r w:rsidR="00166D0E" w:rsidRPr="00F84943">
        <w:rPr>
          <w:rFonts w:ascii="Times New Roman" w:hAnsi="Times New Roman" w:cs="Times New Roman"/>
        </w:rPr>
        <w:t>give no more than a</w:t>
      </w:r>
      <w:r w:rsidR="00434A7D" w:rsidRPr="00F84943">
        <w:rPr>
          <w:rFonts w:ascii="Times New Roman" w:hAnsi="Times New Roman" w:cs="Times New Roman"/>
        </w:rPr>
        <w:t xml:space="preserve"> </w:t>
      </w:r>
      <w:r w:rsidR="00031D23" w:rsidRPr="00F84943">
        <w:rPr>
          <w:rFonts w:ascii="Times New Roman" w:hAnsi="Times New Roman" w:cs="Times New Roman"/>
        </w:rPr>
        <w:t>brief introduction</w:t>
      </w:r>
      <w:r w:rsidR="00434A7D" w:rsidRPr="00F84943">
        <w:rPr>
          <w:rFonts w:ascii="Times New Roman" w:hAnsi="Times New Roman" w:cs="Times New Roman"/>
        </w:rPr>
        <w:t>; m</w:t>
      </w:r>
      <w:r w:rsidR="0028645C" w:rsidRPr="00F84943">
        <w:rPr>
          <w:rFonts w:ascii="Times New Roman" w:hAnsi="Times New Roman" w:cs="Times New Roman"/>
        </w:rPr>
        <w:t>ore detail and references can be found in Clarke (2010)</w:t>
      </w:r>
      <w:r w:rsidR="00B464EB" w:rsidRPr="00F84943">
        <w:rPr>
          <w:rFonts w:ascii="Times New Roman" w:hAnsi="Times New Roman" w:cs="Times New Roman"/>
        </w:rPr>
        <w:t xml:space="preserve">. Following </w:t>
      </w:r>
      <w:r w:rsidR="00031D23" w:rsidRPr="00F84943">
        <w:rPr>
          <w:rFonts w:ascii="Times New Roman" w:hAnsi="Times New Roman" w:cs="Times New Roman"/>
        </w:rPr>
        <w:t>Clarke, I don’t defend the criteria</w:t>
      </w:r>
      <w:r w:rsidR="0028645C" w:rsidRPr="00F84943">
        <w:rPr>
          <w:rFonts w:ascii="Times New Roman" w:hAnsi="Times New Roman" w:cs="Times New Roman"/>
        </w:rPr>
        <w:t>, or my application of them</w:t>
      </w:r>
      <w:r w:rsidR="00031D23" w:rsidRPr="00F84943">
        <w:rPr>
          <w:rFonts w:ascii="Times New Roman" w:hAnsi="Times New Roman" w:cs="Times New Roman"/>
        </w:rPr>
        <w:t xml:space="preserve">. The merit of the exercise is </w:t>
      </w:r>
      <w:r w:rsidR="00434A7D" w:rsidRPr="00F84943">
        <w:rPr>
          <w:rFonts w:ascii="Times New Roman" w:hAnsi="Times New Roman" w:cs="Times New Roman"/>
        </w:rPr>
        <w:t>in raising</w:t>
      </w:r>
      <w:r w:rsidR="004805E3" w:rsidRPr="00F84943">
        <w:rPr>
          <w:rFonts w:ascii="Times New Roman" w:hAnsi="Times New Roman" w:cs="Times New Roman"/>
        </w:rPr>
        <w:t xml:space="preserve"> the</w:t>
      </w:r>
      <w:r w:rsidR="00434A7D" w:rsidRPr="00F84943">
        <w:rPr>
          <w:rFonts w:ascii="Times New Roman" w:hAnsi="Times New Roman" w:cs="Times New Roman"/>
        </w:rPr>
        <w:t xml:space="preserve"> </w:t>
      </w:r>
      <w:r w:rsidR="004805E3" w:rsidRPr="00F84943">
        <w:rPr>
          <w:rFonts w:ascii="Times New Roman" w:hAnsi="Times New Roman" w:cs="Times New Roman"/>
        </w:rPr>
        <w:t>question</w:t>
      </w:r>
      <w:r w:rsidR="00434A7D" w:rsidRPr="00F84943">
        <w:rPr>
          <w:rFonts w:ascii="Times New Roman" w:hAnsi="Times New Roman" w:cs="Times New Roman"/>
        </w:rPr>
        <w:t xml:space="preserve"> and taking a </w:t>
      </w:r>
      <w:r w:rsidR="00166D0E" w:rsidRPr="00F84943">
        <w:rPr>
          <w:rFonts w:ascii="Times New Roman" w:hAnsi="Times New Roman" w:cs="Times New Roman"/>
        </w:rPr>
        <w:t>first stab at answering</w:t>
      </w:r>
      <w:r w:rsidR="00434A7D" w:rsidRPr="00F84943">
        <w:rPr>
          <w:rFonts w:ascii="Times New Roman" w:hAnsi="Times New Roman" w:cs="Times New Roman"/>
        </w:rPr>
        <w:t xml:space="preserve"> </w:t>
      </w:r>
      <w:r w:rsidR="004805E3" w:rsidRPr="00F84943">
        <w:rPr>
          <w:rFonts w:ascii="Times New Roman" w:hAnsi="Times New Roman" w:cs="Times New Roman"/>
        </w:rPr>
        <w:t>it,</w:t>
      </w:r>
      <w:r w:rsidR="00434A7D" w:rsidRPr="00F84943">
        <w:rPr>
          <w:rFonts w:ascii="Times New Roman" w:hAnsi="Times New Roman" w:cs="Times New Roman"/>
        </w:rPr>
        <w:t xml:space="preserve"> in a way </w:t>
      </w:r>
      <w:r w:rsidR="00166D0E" w:rsidRPr="00F84943">
        <w:rPr>
          <w:rFonts w:ascii="Times New Roman" w:hAnsi="Times New Roman" w:cs="Times New Roman"/>
        </w:rPr>
        <w:t>that can form the basis for further discussion.</w:t>
      </w:r>
      <w:r w:rsidR="00031D23" w:rsidRPr="00F84943">
        <w:rPr>
          <w:rFonts w:ascii="Times New Roman" w:hAnsi="Times New Roman" w:cs="Times New Roman"/>
        </w:rPr>
        <w:t xml:space="preserve"> </w:t>
      </w:r>
    </w:p>
    <w:p w14:paraId="024EE636" w14:textId="77777777" w:rsidR="00243FB5" w:rsidRDefault="00243FB5" w:rsidP="00F84943">
      <w:pPr>
        <w:spacing w:line="480" w:lineRule="auto"/>
        <w:ind w:firstLine="284"/>
        <w:rPr>
          <w:rFonts w:ascii="Times New Roman" w:hAnsi="Times New Roman" w:cs="Times New Roman"/>
        </w:rPr>
      </w:pPr>
    </w:p>
    <w:p w14:paraId="7AB2B3CD" w14:textId="77777777" w:rsidR="007106F6" w:rsidRDefault="007106F6" w:rsidP="007106F6">
      <w:pPr>
        <w:spacing w:line="480" w:lineRule="auto"/>
      </w:pPr>
    </w:p>
    <w:p w14:paraId="34A8A766" w14:textId="77777777" w:rsidR="007106F6" w:rsidRDefault="007106F6" w:rsidP="007106F6">
      <w:pPr>
        <w:spacing w:line="480" w:lineRule="auto"/>
      </w:pPr>
    </w:p>
    <w:p w14:paraId="452ACB7F" w14:textId="77777777" w:rsidR="007106F6" w:rsidRDefault="007106F6" w:rsidP="007106F6">
      <w:pPr>
        <w:spacing w:line="480" w:lineRule="auto"/>
      </w:pPr>
    </w:p>
    <w:p w14:paraId="15CDA001" w14:textId="77777777" w:rsidR="007106F6" w:rsidRDefault="007106F6" w:rsidP="007106F6">
      <w:pPr>
        <w:spacing w:line="480" w:lineRule="auto"/>
      </w:pPr>
    </w:p>
    <w:p w14:paraId="0C800A2D" w14:textId="77777777" w:rsidR="007106F6" w:rsidRDefault="007106F6" w:rsidP="007106F6">
      <w:pPr>
        <w:spacing w:line="480" w:lineRule="auto"/>
      </w:pPr>
    </w:p>
    <w:p w14:paraId="27132296" w14:textId="77777777" w:rsidR="007106F6" w:rsidRDefault="007106F6" w:rsidP="007106F6">
      <w:pPr>
        <w:spacing w:line="480" w:lineRule="auto"/>
      </w:pPr>
    </w:p>
    <w:p w14:paraId="24229DD9" w14:textId="77777777" w:rsidR="007106F6" w:rsidRDefault="007106F6" w:rsidP="007106F6">
      <w:pPr>
        <w:spacing w:line="480" w:lineRule="auto"/>
      </w:pPr>
    </w:p>
    <w:p w14:paraId="5F0E6100" w14:textId="77777777" w:rsidR="007106F6" w:rsidRDefault="007106F6" w:rsidP="007106F6">
      <w:pPr>
        <w:spacing w:line="480" w:lineRule="auto"/>
      </w:pPr>
    </w:p>
    <w:p w14:paraId="77EB0495" w14:textId="77777777" w:rsidR="007106F6" w:rsidRPr="00F84943" w:rsidRDefault="007106F6" w:rsidP="007106F6">
      <w:pPr>
        <w:spacing w:line="480" w:lineRule="auto"/>
        <w:rPr>
          <w:rFonts w:ascii="Times New Roman" w:hAnsi="Times New Roman" w:cs="Times New Roman"/>
        </w:rPr>
      </w:pPr>
      <w:r>
        <w:t xml:space="preserve">Figure 1: </w:t>
      </w:r>
      <w:r>
        <w:rPr>
          <w:rFonts w:ascii="Times New Roman" w:hAnsi="Times New Roman" w:cs="Times New Roman"/>
        </w:rPr>
        <w:t>Application of 8 criteria for biological individuality to 5 candidate entities in the mammalian lifecycle.</w:t>
      </w:r>
    </w:p>
    <w:p w14:paraId="0E1BB54E" w14:textId="77777777" w:rsidR="007106F6" w:rsidRDefault="007106F6" w:rsidP="007106F6"/>
    <w:p w14:paraId="58071779" w14:textId="77777777" w:rsidR="007106F6" w:rsidRDefault="007106F6" w:rsidP="007106F6"/>
    <w:tbl>
      <w:tblPr>
        <w:tblStyle w:val="LightShading"/>
        <w:tblW w:w="8330" w:type="dxa"/>
        <w:tblLayout w:type="fixed"/>
        <w:tblLook w:val="06A0" w:firstRow="1" w:lastRow="0" w:firstColumn="1" w:lastColumn="0" w:noHBand="1" w:noVBand="1"/>
      </w:tblPr>
      <w:tblGrid>
        <w:gridCol w:w="3085"/>
        <w:gridCol w:w="992"/>
        <w:gridCol w:w="1134"/>
        <w:gridCol w:w="1276"/>
        <w:gridCol w:w="851"/>
        <w:gridCol w:w="992"/>
      </w:tblGrid>
      <w:tr w:rsidR="007106F6" w:rsidRPr="00D428F9" w14:paraId="3C42900C" w14:textId="77777777" w:rsidTr="00CC3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31C6842" w14:textId="77777777" w:rsidR="007106F6" w:rsidRPr="00D428F9" w:rsidRDefault="007106F6" w:rsidP="00CC36EF">
            <w:pPr>
              <w:spacing w:line="480" w:lineRule="auto"/>
              <w:rPr>
                <w:rFonts w:ascii="Times New Roman" w:hAnsi="Times New Roman" w:cs="Times New Roman"/>
                <w:b w:val="0"/>
              </w:rPr>
            </w:pPr>
          </w:p>
        </w:tc>
        <w:tc>
          <w:tcPr>
            <w:tcW w:w="992" w:type="dxa"/>
          </w:tcPr>
          <w:p w14:paraId="13D863A7" w14:textId="77777777" w:rsidR="007106F6" w:rsidRPr="00D428F9" w:rsidRDefault="007106F6" w:rsidP="00CC36E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28F9">
              <w:rPr>
                <w:rFonts w:ascii="Times New Roman" w:hAnsi="Times New Roman" w:cs="Times New Roman"/>
                <w:b w:val="0"/>
              </w:rPr>
              <w:t>Puppy</w:t>
            </w:r>
          </w:p>
        </w:tc>
        <w:tc>
          <w:tcPr>
            <w:tcW w:w="1134" w:type="dxa"/>
          </w:tcPr>
          <w:p w14:paraId="6F73AF91" w14:textId="77777777" w:rsidR="007106F6" w:rsidRPr="00D428F9" w:rsidRDefault="007106F6" w:rsidP="00CC36E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28F9">
              <w:rPr>
                <w:rFonts w:ascii="Times New Roman" w:hAnsi="Times New Roman" w:cs="Times New Roman"/>
                <w:b w:val="0"/>
              </w:rPr>
              <w:t>Gamete</w:t>
            </w:r>
          </w:p>
        </w:tc>
        <w:tc>
          <w:tcPr>
            <w:tcW w:w="1276" w:type="dxa"/>
          </w:tcPr>
          <w:p w14:paraId="44234CD4" w14:textId="77777777" w:rsidR="007106F6" w:rsidRPr="00D428F9" w:rsidRDefault="007106F6" w:rsidP="00CC36EF">
            <w:pPr>
              <w:spacing w:line="480" w:lineRule="auto"/>
              <w:ind w:left="-72" w:right="47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28F9">
              <w:rPr>
                <w:rFonts w:ascii="Times New Roman" w:hAnsi="Times New Roman" w:cs="Times New Roman"/>
                <w:b w:val="0"/>
              </w:rPr>
              <w:t>Fetus</w:t>
            </w:r>
          </w:p>
        </w:tc>
        <w:tc>
          <w:tcPr>
            <w:tcW w:w="851" w:type="dxa"/>
          </w:tcPr>
          <w:p w14:paraId="1947444C" w14:textId="77777777" w:rsidR="007106F6" w:rsidRPr="00D428F9" w:rsidRDefault="007106F6" w:rsidP="00CC36E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28F9">
              <w:rPr>
                <w:rFonts w:ascii="Times New Roman" w:hAnsi="Times New Roman" w:cs="Times New Roman"/>
                <w:b w:val="0"/>
              </w:rPr>
              <w:t>PDex</w:t>
            </w:r>
          </w:p>
        </w:tc>
        <w:tc>
          <w:tcPr>
            <w:tcW w:w="992" w:type="dxa"/>
          </w:tcPr>
          <w:p w14:paraId="5E13E4EF" w14:textId="77777777" w:rsidR="007106F6" w:rsidRPr="00D428F9" w:rsidRDefault="007106F6" w:rsidP="00CC36E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428F9">
              <w:rPr>
                <w:rFonts w:ascii="Times New Roman" w:hAnsi="Times New Roman" w:cs="Times New Roman"/>
                <w:b w:val="0"/>
              </w:rPr>
              <w:t>PDinc</w:t>
            </w:r>
          </w:p>
        </w:tc>
      </w:tr>
      <w:tr w:rsidR="007106F6" w:rsidRPr="00D428F9" w14:paraId="1A7F2885" w14:textId="77777777" w:rsidTr="00CC36EF">
        <w:tc>
          <w:tcPr>
            <w:cnfStyle w:val="001000000000" w:firstRow="0" w:lastRow="0" w:firstColumn="1" w:lastColumn="0" w:oddVBand="0" w:evenVBand="0" w:oddHBand="0" w:evenHBand="0" w:firstRowFirstColumn="0" w:firstRowLastColumn="0" w:lastRowFirstColumn="0" w:lastRowLastColumn="0"/>
            <w:tcW w:w="3085" w:type="dxa"/>
          </w:tcPr>
          <w:p w14:paraId="609CF36D" w14:textId="77777777" w:rsidR="007106F6" w:rsidRPr="00D428F9" w:rsidRDefault="007106F6" w:rsidP="00CC36EF">
            <w:pPr>
              <w:spacing w:line="480" w:lineRule="auto"/>
              <w:rPr>
                <w:rFonts w:ascii="Times New Roman" w:hAnsi="Times New Roman" w:cs="Times New Roman"/>
                <w:b w:val="0"/>
              </w:rPr>
            </w:pPr>
            <w:r w:rsidRPr="00D428F9">
              <w:rPr>
                <w:rFonts w:ascii="Times New Roman" w:hAnsi="Times New Roman" w:cs="Times New Roman"/>
                <w:b w:val="0"/>
              </w:rPr>
              <w:t xml:space="preserve">1. Genetics </w:t>
            </w:r>
          </w:p>
        </w:tc>
        <w:tc>
          <w:tcPr>
            <w:tcW w:w="992" w:type="dxa"/>
          </w:tcPr>
          <w:p w14:paraId="003378FD"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134" w:type="dxa"/>
          </w:tcPr>
          <w:p w14:paraId="51B533F6"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276" w:type="dxa"/>
          </w:tcPr>
          <w:p w14:paraId="2F974B19"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851" w:type="dxa"/>
          </w:tcPr>
          <w:p w14:paraId="5A28C111"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992" w:type="dxa"/>
          </w:tcPr>
          <w:p w14:paraId="688391D9"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N</w:t>
            </w:r>
          </w:p>
        </w:tc>
      </w:tr>
      <w:tr w:rsidR="007106F6" w:rsidRPr="00D428F9" w14:paraId="7F8945E8" w14:textId="77777777" w:rsidTr="00CC36EF">
        <w:tc>
          <w:tcPr>
            <w:cnfStyle w:val="001000000000" w:firstRow="0" w:lastRow="0" w:firstColumn="1" w:lastColumn="0" w:oddVBand="0" w:evenVBand="0" w:oddHBand="0" w:evenHBand="0" w:firstRowFirstColumn="0" w:firstRowLastColumn="0" w:lastRowFirstColumn="0" w:lastRowLastColumn="0"/>
            <w:tcW w:w="3085" w:type="dxa"/>
          </w:tcPr>
          <w:p w14:paraId="1B42455E" w14:textId="77777777" w:rsidR="007106F6" w:rsidRPr="00D428F9" w:rsidRDefault="007106F6" w:rsidP="00CC36EF">
            <w:pPr>
              <w:spacing w:line="480" w:lineRule="auto"/>
              <w:rPr>
                <w:rFonts w:ascii="Times New Roman" w:hAnsi="Times New Roman" w:cs="Times New Roman"/>
                <w:b w:val="0"/>
              </w:rPr>
            </w:pPr>
            <w:r w:rsidRPr="00D428F9">
              <w:rPr>
                <w:rFonts w:ascii="Times New Roman" w:hAnsi="Times New Roman" w:cs="Times New Roman"/>
                <w:b w:val="0"/>
              </w:rPr>
              <w:t>2. Spatial Boundary</w:t>
            </w:r>
          </w:p>
        </w:tc>
        <w:tc>
          <w:tcPr>
            <w:tcW w:w="992" w:type="dxa"/>
          </w:tcPr>
          <w:p w14:paraId="586BF2D3"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134" w:type="dxa"/>
          </w:tcPr>
          <w:p w14:paraId="404F7406"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 (?)</w:t>
            </w:r>
          </w:p>
        </w:tc>
        <w:tc>
          <w:tcPr>
            <w:tcW w:w="1276" w:type="dxa"/>
          </w:tcPr>
          <w:p w14:paraId="4322EF2F"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N</w:t>
            </w:r>
          </w:p>
        </w:tc>
        <w:tc>
          <w:tcPr>
            <w:tcW w:w="851" w:type="dxa"/>
          </w:tcPr>
          <w:p w14:paraId="2E3EB238" w14:textId="77777777" w:rsidR="007106F6" w:rsidRPr="00D428F9" w:rsidRDefault="007106F6" w:rsidP="00CC36EF">
            <w:pPr>
              <w:tabs>
                <w:tab w:val="left" w:pos="1024"/>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N</w:t>
            </w:r>
          </w:p>
        </w:tc>
        <w:tc>
          <w:tcPr>
            <w:tcW w:w="992" w:type="dxa"/>
          </w:tcPr>
          <w:p w14:paraId="3647E782"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r>
      <w:tr w:rsidR="007106F6" w:rsidRPr="00D428F9" w14:paraId="4B3E5DCD" w14:textId="77777777" w:rsidTr="00CC36EF">
        <w:tc>
          <w:tcPr>
            <w:cnfStyle w:val="001000000000" w:firstRow="0" w:lastRow="0" w:firstColumn="1" w:lastColumn="0" w:oddVBand="0" w:evenVBand="0" w:oddHBand="0" w:evenHBand="0" w:firstRowFirstColumn="0" w:firstRowLastColumn="0" w:lastRowFirstColumn="0" w:lastRowLastColumn="0"/>
            <w:tcW w:w="3085" w:type="dxa"/>
          </w:tcPr>
          <w:p w14:paraId="504BD3C2" w14:textId="77777777" w:rsidR="007106F6" w:rsidRPr="00D428F9" w:rsidRDefault="007106F6" w:rsidP="00CC36EF">
            <w:pPr>
              <w:spacing w:line="480" w:lineRule="auto"/>
              <w:rPr>
                <w:rFonts w:ascii="Times New Roman" w:hAnsi="Times New Roman" w:cs="Times New Roman"/>
                <w:b w:val="0"/>
              </w:rPr>
            </w:pPr>
            <w:r w:rsidRPr="00D428F9">
              <w:rPr>
                <w:rFonts w:ascii="Times New Roman" w:hAnsi="Times New Roman" w:cs="Times New Roman"/>
                <w:b w:val="0"/>
              </w:rPr>
              <w:t>3. Sex</w:t>
            </w:r>
          </w:p>
        </w:tc>
        <w:tc>
          <w:tcPr>
            <w:tcW w:w="992" w:type="dxa"/>
          </w:tcPr>
          <w:p w14:paraId="0807AAB2"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134" w:type="dxa"/>
          </w:tcPr>
          <w:p w14:paraId="292C33C0"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N</w:t>
            </w:r>
          </w:p>
        </w:tc>
        <w:tc>
          <w:tcPr>
            <w:tcW w:w="1276" w:type="dxa"/>
          </w:tcPr>
          <w:p w14:paraId="1FCA125C"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851" w:type="dxa"/>
          </w:tcPr>
          <w:p w14:paraId="262F2372"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992" w:type="dxa"/>
          </w:tcPr>
          <w:p w14:paraId="796FA5F3"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N</w:t>
            </w:r>
          </w:p>
        </w:tc>
      </w:tr>
      <w:tr w:rsidR="007106F6" w:rsidRPr="00D428F9" w14:paraId="336ACE84" w14:textId="77777777" w:rsidTr="00CC36EF">
        <w:tc>
          <w:tcPr>
            <w:cnfStyle w:val="001000000000" w:firstRow="0" w:lastRow="0" w:firstColumn="1" w:lastColumn="0" w:oddVBand="0" w:evenVBand="0" w:oddHBand="0" w:evenHBand="0" w:firstRowFirstColumn="0" w:firstRowLastColumn="0" w:lastRowFirstColumn="0" w:lastRowLastColumn="0"/>
            <w:tcW w:w="3085" w:type="dxa"/>
          </w:tcPr>
          <w:p w14:paraId="32A16B7F" w14:textId="77777777" w:rsidR="007106F6" w:rsidRPr="00D428F9" w:rsidRDefault="007106F6" w:rsidP="00CC36EF">
            <w:pPr>
              <w:spacing w:line="480" w:lineRule="auto"/>
              <w:rPr>
                <w:rFonts w:ascii="Times New Roman" w:hAnsi="Times New Roman" w:cs="Times New Roman"/>
                <w:b w:val="0"/>
              </w:rPr>
            </w:pPr>
            <w:r w:rsidRPr="00D428F9">
              <w:rPr>
                <w:rFonts w:ascii="Times New Roman" w:hAnsi="Times New Roman" w:cs="Times New Roman"/>
                <w:b w:val="0"/>
              </w:rPr>
              <w:t>4. Bottleneck</w:t>
            </w:r>
          </w:p>
        </w:tc>
        <w:tc>
          <w:tcPr>
            <w:tcW w:w="992" w:type="dxa"/>
          </w:tcPr>
          <w:p w14:paraId="75A5C1CC"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134" w:type="dxa"/>
          </w:tcPr>
          <w:p w14:paraId="7308A711"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276" w:type="dxa"/>
          </w:tcPr>
          <w:p w14:paraId="2DFE3009"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851" w:type="dxa"/>
          </w:tcPr>
          <w:p w14:paraId="0B85A2AA"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992" w:type="dxa"/>
          </w:tcPr>
          <w:p w14:paraId="20BDFB9F"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N</w:t>
            </w:r>
          </w:p>
        </w:tc>
      </w:tr>
      <w:tr w:rsidR="007106F6" w:rsidRPr="00D428F9" w14:paraId="518B3863" w14:textId="77777777" w:rsidTr="00CC36EF">
        <w:tc>
          <w:tcPr>
            <w:cnfStyle w:val="001000000000" w:firstRow="0" w:lastRow="0" w:firstColumn="1" w:lastColumn="0" w:oddVBand="0" w:evenVBand="0" w:oddHBand="0" w:evenHBand="0" w:firstRowFirstColumn="0" w:firstRowLastColumn="0" w:lastRowFirstColumn="0" w:lastRowLastColumn="0"/>
            <w:tcW w:w="3085" w:type="dxa"/>
          </w:tcPr>
          <w:p w14:paraId="238169EF" w14:textId="77777777" w:rsidR="007106F6" w:rsidRPr="00D428F9" w:rsidRDefault="007106F6" w:rsidP="00CC36EF">
            <w:pPr>
              <w:spacing w:line="480" w:lineRule="auto"/>
              <w:rPr>
                <w:rFonts w:ascii="Times New Roman" w:hAnsi="Times New Roman" w:cs="Times New Roman"/>
                <w:b w:val="0"/>
              </w:rPr>
            </w:pPr>
            <w:r w:rsidRPr="00D428F9">
              <w:rPr>
                <w:rFonts w:ascii="Times New Roman" w:hAnsi="Times New Roman" w:cs="Times New Roman"/>
                <w:b w:val="0"/>
              </w:rPr>
              <w:t xml:space="preserve">5. Immunity </w:t>
            </w:r>
          </w:p>
        </w:tc>
        <w:tc>
          <w:tcPr>
            <w:tcW w:w="992" w:type="dxa"/>
          </w:tcPr>
          <w:p w14:paraId="36C9B058"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134" w:type="dxa"/>
          </w:tcPr>
          <w:p w14:paraId="727EF47C"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N</w:t>
            </w:r>
          </w:p>
        </w:tc>
        <w:tc>
          <w:tcPr>
            <w:tcW w:w="1276" w:type="dxa"/>
          </w:tcPr>
          <w:p w14:paraId="0B76350F"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 xml:space="preserve">N </w:t>
            </w:r>
          </w:p>
        </w:tc>
        <w:tc>
          <w:tcPr>
            <w:tcW w:w="851" w:type="dxa"/>
          </w:tcPr>
          <w:p w14:paraId="50DE253D"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N</w:t>
            </w:r>
          </w:p>
        </w:tc>
        <w:tc>
          <w:tcPr>
            <w:tcW w:w="992" w:type="dxa"/>
          </w:tcPr>
          <w:p w14:paraId="7547761D"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r>
      <w:tr w:rsidR="007106F6" w:rsidRPr="00D428F9" w14:paraId="122D9A60" w14:textId="77777777" w:rsidTr="00CC36EF">
        <w:tc>
          <w:tcPr>
            <w:cnfStyle w:val="001000000000" w:firstRow="0" w:lastRow="0" w:firstColumn="1" w:lastColumn="0" w:oddVBand="0" w:evenVBand="0" w:oddHBand="0" w:evenHBand="0" w:firstRowFirstColumn="0" w:firstRowLastColumn="0" w:lastRowFirstColumn="0" w:lastRowLastColumn="0"/>
            <w:tcW w:w="3085" w:type="dxa"/>
          </w:tcPr>
          <w:p w14:paraId="64FEFF8F" w14:textId="77777777" w:rsidR="007106F6" w:rsidRPr="00D428F9" w:rsidRDefault="007106F6" w:rsidP="00CC36EF">
            <w:pPr>
              <w:spacing w:line="480" w:lineRule="auto"/>
              <w:rPr>
                <w:rFonts w:ascii="Times New Roman" w:hAnsi="Times New Roman" w:cs="Times New Roman"/>
                <w:b w:val="0"/>
              </w:rPr>
            </w:pPr>
            <w:r w:rsidRPr="00D428F9">
              <w:rPr>
                <w:rFonts w:ascii="Times New Roman" w:hAnsi="Times New Roman" w:cs="Times New Roman"/>
                <w:b w:val="0"/>
              </w:rPr>
              <w:t>6. Germ-Soma Separation</w:t>
            </w:r>
          </w:p>
        </w:tc>
        <w:tc>
          <w:tcPr>
            <w:tcW w:w="992" w:type="dxa"/>
          </w:tcPr>
          <w:p w14:paraId="259F09BC"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134" w:type="dxa"/>
          </w:tcPr>
          <w:p w14:paraId="614543A4"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N</w:t>
            </w:r>
          </w:p>
        </w:tc>
        <w:tc>
          <w:tcPr>
            <w:tcW w:w="1276" w:type="dxa"/>
          </w:tcPr>
          <w:p w14:paraId="3940DC52"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851" w:type="dxa"/>
          </w:tcPr>
          <w:p w14:paraId="0851054B"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992" w:type="dxa"/>
          </w:tcPr>
          <w:p w14:paraId="2744B702"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 xml:space="preserve">Y (?) </w:t>
            </w:r>
          </w:p>
        </w:tc>
      </w:tr>
      <w:tr w:rsidR="007106F6" w:rsidRPr="00D428F9" w14:paraId="4ECA2C0D" w14:textId="77777777" w:rsidTr="00CC36EF">
        <w:tc>
          <w:tcPr>
            <w:cnfStyle w:val="001000000000" w:firstRow="0" w:lastRow="0" w:firstColumn="1" w:lastColumn="0" w:oddVBand="0" w:evenVBand="0" w:oddHBand="0" w:evenHBand="0" w:firstRowFirstColumn="0" w:firstRowLastColumn="0" w:lastRowFirstColumn="0" w:lastRowLastColumn="0"/>
            <w:tcW w:w="3085" w:type="dxa"/>
          </w:tcPr>
          <w:p w14:paraId="7A8815C2" w14:textId="77777777" w:rsidR="007106F6" w:rsidRPr="00D428F9" w:rsidRDefault="007106F6" w:rsidP="00CC36EF">
            <w:pPr>
              <w:spacing w:line="480" w:lineRule="auto"/>
              <w:rPr>
                <w:rFonts w:ascii="Times New Roman" w:hAnsi="Times New Roman" w:cs="Times New Roman"/>
                <w:b w:val="0"/>
              </w:rPr>
            </w:pPr>
            <w:r w:rsidRPr="00D428F9">
              <w:rPr>
                <w:rFonts w:ascii="Times New Roman" w:hAnsi="Times New Roman" w:cs="Times New Roman"/>
                <w:b w:val="0"/>
              </w:rPr>
              <w:t>7. Policing Mechanisms</w:t>
            </w:r>
          </w:p>
        </w:tc>
        <w:tc>
          <w:tcPr>
            <w:tcW w:w="992" w:type="dxa"/>
          </w:tcPr>
          <w:p w14:paraId="51B7BF38"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134" w:type="dxa"/>
          </w:tcPr>
          <w:p w14:paraId="112F980B"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276" w:type="dxa"/>
          </w:tcPr>
          <w:p w14:paraId="69E8A986"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851" w:type="dxa"/>
          </w:tcPr>
          <w:p w14:paraId="1DBC571E"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992" w:type="dxa"/>
          </w:tcPr>
          <w:p w14:paraId="5D66E0C7"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r>
      <w:tr w:rsidR="007106F6" w:rsidRPr="00D428F9" w14:paraId="15576B71" w14:textId="77777777" w:rsidTr="00CC36EF">
        <w:tc>
          <w:tcPr>
            <w:cnfStyle w:val="001000000000" w:firstRow="0" w:lastRow="0" w:firstColumn="1" w:lastColumn="0" w:oddVBand="0" w:evenVBand="0" w:oddHBand="0" w:evenHBand="0" w:firstRowFirstColumn="0" w:firstRowLastColumn="0" w:lastRowFirstColumn="0" w:lastRowLastColumn="0"/>
            <w:tcW w:w="3085" w:type="dxa"/>
          </w:tcPr>
          <w:p w14:paraId="3D08CEEE" w14:textId="77777777" w:rsidR="007106F6" w:rsidRPr="00D428F9" w:rsidRDefault="007106F6" w:rsidP="00CC36EF">
            <w:pPr>
              <w:spacing w:line="480" w:lineRule="auto"/>
              <w:rPr>
                <w:rFonts w:ascii="Times New Roman" w:hAnsi="Times New Roman" w:cs="Times New Roman"/>
                <w:b w:val="0"/>
              </w:rPr>
            </w:pPr>
            <w:r w:rsidRPr="00D428F9">
              <w:rPr>
                <w:rFonts w:ascii="Times New Roman" w:hAnsi="Times New Roman" w:cs="Times New Roman"/>
                <w:b w:val="0"/>
              </w:rPr>
              <w:t>8. Fitness Maximisation</w:t>
            </w:r>
          </w:p>
        </w:tc>
        <w:tc>
          <w:tcPr>
            <w:tcW w:w="992" w:type="dxa"/>
          </w:tcPr>
          <w:p w14:paraId="15F762FF"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1134" w:type="dxa"/>
          </w:tcPr>
          <w:p w14:paraId="4E9D7EA4"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N (?)</w:t>
            </w:r>
          </w:p>
        </w:tc>
        <w:tc>
          <w:tcPr>
            <w:tcW w:w="1276" w:type="dxa"/>
          </w:tcPr>
          <w:p w14:paraId="0B1047A7"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851" w:type="dxa"/>
          </w:tcPr>
          <w:p w14:paraId="0A997EA1"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w:t>
            </w:r>
          </w:p>
        </w:tc>
        <w:tc>
          <w:tcPr>
            <w:tcW w:w="992" w:type="dxa"/>
          </w:tcPr>
          <w:p w14:paraId="3D9B995D" w14:textId="77777777" w:rsidR="007106F6" w:rsidRPr="00D428F9" w:rsidRDefault="007106F6" w:rsidP="00CC36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8F9">
              <w:rPr>
                <w:rFonts w:ascii="Times New Roman" w:hAnsi="Times New Roman" w:cs="Times New Roman"/>
              </w:rPr>
              <w:t>Y (?)</w:t>
            </w:r>
          </w:p>
        </w:tc>
      </w:tr>
    </w:tbl>
    <w:p w14:paraId="55C17BAE" w14:textId="77777777" w:rsidR="007106F6" w:rsidRPr="00D428F9" w:rsidRDefault="007106F6" w:rsidP="007106F6"/>
    <w:p w14:paraId="3FA3546F" w14:textId="77777777" w:rsidR="007106F6" w:rsidRDefault="007106F6" w:rsidP="00F84943">
      <w:pPr>
        <w:spacing w:line="480" w:lineRule="auto"/>
        <w:ind w:firstLine="284"/>
        <w:rPr>
          <w:rFonts w:ascii="Times New Roman" w:hAnsi="Times New Roman" w:cs="Times New Roman"/>
        </w:rPr>
      </w:pPr>
    </w:p>
    <w:p w14:paraId="6880D984" w14:textId="77777777" w:rsidR="009F1ECC" w:rsidRPr="00F84943" w:rsidRDefault="009F1ECC" w:rsidP="009F1ECC">
      <w:pPr>
        <w:spacing w:line="480" w:lineRule="auto"/>
        <w:rPr>
          <w:rFonts w:ascii="Times New Roman" w:hAnsi="Times New Roman" w:cs="Times New Roman"/>
        </w:rPr>
      </w:pPr>
    </w:p>
    <w:p w14:paraId="6393DB96" w14:textId="3D49D921" w:rsidR="00031D23" w:rsidRPr="00F84943" w:rsidRDefault="000C04E1" w:rsidP="00F84943">
      <w:pPr>
        <w:pStyle w:val="Heading2"/>
      </w:pPr>
      <w:r w:rsidRPr="00F84943">
        <w:t>2.</w:t>
      </w:r>
      <w:r w:rsidR="00243FB5" w:rsidRPr="00F84943">
        <w:t>1</w:t>
      </w:r>
      <w:r w:rsidR="00031D23" w:rsidRPr="00F84943">
        <w:t xml:space="preserve"> Genetics </w:t>
      </w:r>
    </w:p>
    <w:p w14:paraId="02D3EA3D" w14:textId="2B0E8CFA" w:rsidR="00031D23" w:rsidRPr="00F84943" w:rsidRDefault="003C7848" w:rsidP="00F84943">
      <w:pPr>
        <w:spacing w:line="480" w:lineRule="auto"/>
        <w:ind w:firstLine="284"/>
        <w:rPr>
          <w:rFonts w:ascii="Times New Roman" w:hAnsi="Times New Roman" w:cs="Times New Roman"/>
        </w:rPr>
      </w:pPr>
      <w:r>
        <w:rPr>
          <w:rFonts w:ascii="Times New Roman" w:hAnsi="Times New Roman" w:cs="Times New Roman"/>
        </w:rPr>
        <w:t>According to this criterion, biological i</w:t>
      </w:r>
      <w:r w:rsidR="00031D23" w:rsidRPr="00F84943">
        <w:rPr>
          <w:rFonts w:ascii="Times New Roman" w:hAnsi="Times New Roman" w:cs="Times New Roman"/>
        </w:rPr>
        <w:t>ndividuals have unique or homogeneous genotypes, so that</w:t>
      </w:r>
      <w:r w:rsidR="00B464EB" w:rsidRPr="00F84943">
        <w:rPr>
          <w:rFonts w:ascii="Times New Roman" w:hAnsi="Times New Roman" w:cs="Times New Roman"/>
        </w:rPr>
        <w:t xml:space="preserve"> their</w:t>
      </w:r>
      <w:r w:rsidR="00031D23" w:rsidRPr="00F84943">
        <w:rPr>
          <w:rFonts w:ascii="Times New Roman" w:hAnsi="Times New Roman" w:cs="Times New Roman"/>
        </w:rPr>
        <w:t xml:space="preserve"> parts are maximally related. Of our </w:t>
      </w:r>
      <w:r w:rsidR="004805E3" w:rsidRPr="00F84943">
        <w:rPr>
          <w:rFonts w:ascii="Times New Roman" w:hAnsi="Times New Roman" w:cs="Times New Roman"/>
        </w:rPr>
        <w:t xml:space="preserve">five </w:t>
      </w:r>
      <w:r w:rsidR="00031D23" w:rsidRPr="00F84943">
        <w:rPr>
          <w:rFonts w:ascii="Times New Roman" w:hAnsi="Times New Roman" w:cs="Times New Roman"/>
        </w:rPr>
        <w:t xml:space="preserve">candidates, the </w:t>
      </w:r>
      <w:r w:rsidR="00243FB5" w:rsidRPr="00F84943">
        <w:rPr>
          <w:rFonts w:ascii="Times New Roman" w:hAnsi="Times New Roman" w:cs="Times New Roman"/>
        </w:rPr>
        <w:t xml:space="preserve">gamete, </w:t>
      </w:r>
      <w:r w:rsidR="00B464EB" w:rsidRPr="00F84943">
        <w:rPr>
          <w:rFonts w:ascii="Times New Roman" w:hAnsi="Times New Roman" w:cs="Times New Roman"/>
        </w:rPr>
        <w:t xml:space="preserve">the </w:t>
      </w:r>
      <w:r w:rsidR="00243FB5" w:rsidRPr="00F84943">
        <w:rPr>
          <w:rFonts w:ascii="Times New Roman" w:hAnsi="Times New Roman" w:cs="Times New Roman"/>
        </w:rPr>
        <w:t>p</w:t>
      </w:r>
      <w:r w:rsidR="00031D23" w:rsidRPr="00F84943">
        <w:rPr>
          <w:rFonts w:ascii="Times New Roman" w:hAnsi="Times New Roman" w:cs="Times New Roman"/>
        </w:rPr>
        <w:t xml:space="preserve">uppy, </w:t>
      </w:r>
      <w:r w:rsidR="00EF266C" w:rsidRPr="00F84943">
        <w:rPr>
          <w:rFonts w:ascii="Times New Roman" w:hAnsi="Times New Roman" w:cs="Times New Roman"/>
        </w:rPr>
        <w:t>PDex</w:t>
      </w:r>
      <w:r w:rsidR="00C40AE4" w:rsidRPr="00F84943">
        <w:rPr>
          <w:rFonts w:ascii="Times New Roman" w:hAnsi="Times New Roman" w:cs="Times New Roman"/>
        </w:rPr>
        <w:t xml:space="preserve"> </w:t>
      </w:r>
      <w:r w:rsidR="00031D23" w:rsidRPr="00F84943">
        <w:rPr>
          <w:rFonts w:ascii="Times New Roman" w:hAnsi="Times New Roman" w:cs="Times New Roman"/>
        </w:rPr>
        <w:t xml:space="preserve">and </w:t>
      </w:r>
      <w:r w:rsidR="00B464EB" w:rsidRPr="00F84943">
        <w:rPr>
          <w:rFonts w:ascii="Times New Roman" w:hAnsi="Times New Roman" w:cs="Times New Roman"/>
        </w:rPr>
        <w:t xml:space="preserve">the </w:t>
      </w:r>
      <w:r w:rsidR="008C45BF" w:rsidRPr="00F84943">
        <w:rPr>
          <w:rFonts w:ascii="Times New Roman" w:hAnsi="Times New Roman" w:cs="Times New Roman"/>
        </w:rPr>
        <w:t>f</w:t>
      </w:r>
      <w:r w:rsidR="00031D23" w:rsidRPr="00F84943">
        <w:rPr>
          <w:rFonts w:ascii="Times New Roman" w:hAnsi="Times New Roman" w:cs="Times New Roman"/>
        </w:rPr>
        <w:t xml:space="preserve">etus </w:t>
      </w:r>
      <w:r w:rsidR="000C04E1" w:rsidRPr="00F84943">
        <w:rPr>
          <w:rFonts w:ascii="Times New Roman" w:hAnsi="Times New Roman" w:cs="Times New Roman"/>
        </w:rPr>
        <w:t xml:space="preserve">all </w:t>
      </w:r>
      <w:r w:rsidR="00031D23" w:rsidRPr="00F84943">
        <w:rPr>
          <w:rFonts w:ascii="Times New Roman" w:hAnsi="Times New Roman" w:cs="Times New Roman"/>
        </w:rPr>
        <w:t>have genotypes that are</w:t>
      </w:r>
      <w:r w:rsidR="009E266F" w:rsidRPr="00F84943">
        <w:rPr>
          <w:rFonts w:ascii="Times New Roman" w:hAnsi="Times New Roman" w:cs="Times New Roman"/>
        </w:rPr>
        <w:t xml:space="preserve"> sufficiently</w:t>
      </w:r>
      <w:r w:rsidR="00031D23" w:rsidRPr="00F84943">
        <w:rPr>
          <w:rFonts w:ascii="Times New Roman" w:hAnsi="Times New Roman" w:cs="Times New Roman"/>
        </w:rPr>
        <w:t xml:space="preserve"> homogeneous to meet this criterion.</w:t>
      </w:r>
      <w:r w:rsidR="00031D23" w:rsidRPr="00F84943">
        <w:rPr>
          <w:rStyle w:val="FootnoteReference"/>
          <w:rFonts w:ascii="Times New Roman" w:hAnsi="Times New Roman" w:cs="Times New Roman"/>
        </w:rPr>
        <w:footnoteReference w:id="7"/>
      </w:r>
      <w:r w:rsidR="00031D23" w:rsidRPr="00F84943">
        <w:rPr>
          <w:rFonts w:ascii="Times New Roman" w:hAnsi="Times New Roman" w:cs="Times New Roman"/>
        </w:rPr>
        <w:t xml:space="preserve"> The clear</w:t>
      </w:r>
      <w:r w:rsidR="001A0739" w:rsidRPr="00F84943">
        <w:rPr>
          <w:rFonts w:ascii="Times New Roman" w:hAnsi="Times New Roman" w:cs="Times New Roman"/>
        </w:rPr>
        <w:t xml:space="preserve"> exception</w:t>
      </w:r>
      <w:r w:rsidR="00031D23" w:rsidRPr="00F84943">
        <w:rPr>
          <w:rFonts w:ascii="Times New Roman" w:hAnsi="Times New Roman" w:cs="Times New Roman"/>
        </w:rPr>
        <w:t xml:space="preserve"> </w:t>
      </w:r>
      <w:r w:rsidR="009E266F" w:rsidRPr="00F84943">
        <w:rPr>
          <w:rFonts w:ascii="Times New Roman" w:hAnsi="Times New Roman" w:cs="Times New Roman"/>
        </w:rPr>
        <w:t>is</w:t>
      </w:r>
      <w:r w:rsidR="000C04E1" w:rsidRPr="00F84943">
        <w:rPr>
          <w:rFonts w:ascii="Times New Roman" w:hAnsi="Times New Roman" w:cs="Times New Roman"/>
        </w:rPr>
        <w:t xml:space="preserve"> </w:t>
      </w:r>
      <w:r w:rsidR="00031D23" w:rsidRPr="00F84943">
        <w:rPr>
          <w:rFonts w:ascii="Times New Roman" w:hAnsi="Times New Roman" w:cs="Times New Roman"/>
        </w:rPr>
        <w:t>PDinc, wh</w:t>
      </w:r>
      <w:r w:rsidR="00B464EB" w:rsidRPr="00F84943">
        <w:rPr>
          <w:rFonts w:ascii="Times New Roman" w:hAnsi="Times New Roman" w:cs="Times New Roman"/>
        </w:rPr>
        <w:t xml:space="preserve">ich </w:t>
      </w:r>
      <w:r w:rsidR="00031D23" w:rsidRPr="00F84943">
        <w:rPr>
          <w:rFonts w:ascii="Times New Roman" w:hAnsi="Times New Roman" w:cs="Times New Roman"/>
        </w:rPr>
        <w:t xml:space="preserve">is </w:t>
      </w:r>
      <w:r w:rsidR="00332E7D" w:rsidRPr="00F84943">
        <w:rPr>
          <w:rFonts w:ascii="Times New Roman" w:hAnsi="Times New Roman" w:cs="Times New Roman"/>
        </w:rPr>
        <w:t xml:space="preserve">not </w:t>
      </w:r>
      <w:r w:rsidR="00B464EB" w:rsidRPr="00F84943">
        <w:rPr>
          <w:rFonts w:ascii="Times New Roman" w:hAnsi="Times New Roman" w:cs="Times New Roman"/>
        </w:rPr>
        <w:t>homogeneous; the fetal and maternal</w:t>
      </w:r>
      <w:r w:rsidR="00031D23" w:rsidRPr="00F84943">
        <w:rPr>
          <w:rFonts w:ascii="Times New Roman" w:hAnsi="Times New Roman" w:cs="Times New Roman"/>
        </w:rPr>
        <w:t xml:space="preserve"> portions </w:t>
      </w:r>
      <w:r w:rsidR="00DB2386" w:rsidRPr="00F84943">
        <w:rPr>
          <w:rFonts w:ascii="Times New Roman" w:hAnsi="Times New Roman" w:cs="Times New Roman"/>
        </w:rPr>
        <w:t xml:space="preserve">are genotypically only 50% related. </w:t>
      </w:r>
    </w:p>
    <w:p w14:paraId="27F25BC9" w14:textId="77777777" w:rsidR="001A0739" w:rsidRPr="00F84943" w:rsidRDefault="001A0739" w:rsidP="00F84943">
      <w:pPr>
        <w:spacing w:line="480" w:lineRule="auto"/>
        <w:rPr>
          <w:rFonts w:ascii="Times New Roman" w:hAnsi="Times New Roman" w:cs="Times New Roman"/>
          <w:i/>
        </w:rPr>
      </w:pPr>
    </w:p>
    <w:p w14:paraId="04B1728B" w14:textId="7F8E1687" w:rsidR="001A0739" w:rsidRPr="00F84943" w:rsidRDefault="001A0739" w:rsidP="00F84943">
      <w:pPr>
        <w:pStyle w:val="Heading2"/>
      </w:pPr>
      <w:r w:rsidRPr="00F84943">
        <w:t>2.2 Spatial Boundaries</w:t>
      </w:r>
    </w:p>
    <w:p w14:paraId="6768F3D2" w14:textId="52D32F00" w:rsidR="00332E7D" w:rsidRPr="00F84943" w:rsidRDefault="00B464EB" w:rsidP="00F84943">
      <w:pPr>
        <w:spacing w:line="480" w:lineRule="auto"/>
        <w:ind w:firstLine="284"/>
        <w:rPr>
          <w:rFonts w:ascii="Times New Roman" w:hAnsi="Times New Roman" w:cs="Times New Roman"/>
        </w:rPr>
      </w:pPr>
      <w:r w:rsidRPr="00F84943">
        <w:rPr>
          <w:rFonts w:ascii="Times New Roman" w:hAnsi="Times New Roman" w:cs="Times New Roman"/>
        </w:rPr>
        <w:t>According to this criterion, biological i</w:t>
      </w:r>
      <w:r w:rsidR="001A0739" w:rsidRPr="00F84943">
        <w:rPr>
          <w:rFonts w:ascii="Times New Roman" w:hAnsi="Times New Roman" w:cs="Times New Roman"/>
        </w:rPr>
        <w:t>ndividuals should be “physiologically discrete”, “spatially bounded” and/or</w:t>
      </w:r>
      <w:r w:rsidR="003C7848">
        <w:rPr>
          <w:rFonts w:ascii="Times New Roman" w:hAnsi="Times New Roman" w:cs="Times New Roman"/>
        </w:rPr>
        <w:t xml:space="preserve"> “spatially localised”. (Clarke</w:t>
      </w:r>
      <w:r w:rsidR="001A0739" w:rsidRPr="00F84943">
        <w:rPr>
          <w:rFonts w:ascii="Times New Roman" w:hAnsi="Times New Roman" w:cs="Times New Roman"/>
        </w:rPr>
        <w:t xml:space="preserve"> 2010</w:t>
      </w:r>
      <w:r w:rsidR="003C7848">
        <w:rPr>
          <w:rFonts w:ascii="Times New Roman" w:hAnsi="Times New Roman" w:cs="Times New Roman"/>
        </w:rPr>
        <w:t>,</w:t>
      </w:r>
      <w:r w:rsidR="001A0739" w:rsidRPr="00F84943">
        <w:rPr>
          <w:rFonts w:ascii="Times New Roman" w:hAnsi="Times New Roman" w:cs="Times New Roman"/>
        </w:rPr>
        <w:t xml:space="preserve"> 318). The puppy is physiologically discrete and spatially bounded, as is PDinc. But the fetus is not: it is physiologically integrated in the maternal organism and spatially indistinct from</w:t>
      </w:r>
      <w:r w:rsidRPr="00F84943">
        <w:rPr>
          <w:rFonts w:ascii="Times New Roman" w:hAnsi="Times New Roman" w:cs="Times New Roman"/>
        </w:rPr>
        <w:t xml:space="preserve"> it</w:t>
      </w:r>
      <w:r w:rsidR="001A0739" w:rsidRPr="00F84943">
        <w:rPr>
          <w:rFonts w:ascii="Times New Roman" w:hAnsi="Times New Roman" w:cs="Times New Roman"/>
        </w:rPr>
        <w:t xml:space="preserve">. Granted, </w:t>
      </w:r>
      <w:r w:rsidRPr="00F84943">
        <w:rPr>
          <w:rFonts w:ascii="Times New Roman" w:hAnsi="Times New Roman" w:cs="Times New Roman"/>
        </w:rPr>
        <w:t>the fetus</w:t>
      </w:r>
      <w:r w:rsidR="001A0739" w:rsidRPr="00F84943">
        <w:rPr>
          <w:rFonts w:ascii="Times New Roman" w:hAnsi="Times New Roman" w:cs="Times New Roman"/>
        </w:rPr>
        <w:t xml:space="preserve"> has boundaries such that we can </w:t>
      </w:r>
      <w:r w:rsidRPr="00F84943">
        <w:rPr>
          <w:rFonts w:ascii="Times New Roman" w:hAnsi="Times New Roman" w:cs="Times New Roman"/>
        </w:rPr>
        <w:t xml:space="preserve">distinguish </w:t>
      </w:r>
      <w:r w:rsidR="001A0739" w:rsidRPr="00F84943">
        <w:rPr>
          <w:rFonts w:ascii="Times New Roman" w:hAnsi="Times New Roman" w:cs="Times New Roman"/>
        </w:rPr>
        <w:t xml:space="preserve">it from other parts of the </w:t>
      </w:r>
      <w:r w:rsidR="00332E7D" w:rsidRPr="00F84943">
        <w:rPr>
          <w:rFonts w:ascii="Times New Roman" w:hAnsi="Times New Roman" w:cs="Times New Roman"/>
        </w:rPr>
        <w:t>PDinc</w:t>
      </w:r>
      <w:r w:rsidR="001A0739" w:rsidRPr="00F84943">
        <w:rPr>
          <w:rFonts w:ascii="Times New Roman" w:hAnsi="Times New Roman" w:cs="Times New Roman"/>
        </w:rPr>
        <w:t xml:space="preserve"> – but so does your kidney. The point is that</w:t>
      </w:r>
      <w:r w:rsidR="006A508E" w:rsidRPr="00F84943">
        <w:rPr>
          <w:rFonts w:ascii="Times New Roman" w:hAnsi="Times New Roman" w:cs="Times New Roman"/>
        </w:rPr>
        <w:t>, like the kidney,</w:t>
      </w:r>
      <w:r w:rsidR="001A0739" w:rsidRPr="00F84943">
        <w:rPr>
          <w:rFonts w:ascii="Times New Roman" w:hAnsi="Times New Roman" w:cs="Times New Roman"/>
        </w:rPr>
        <w:t xml:space="preserve"> it is not </w:t>
      </w:r>
      <w:r w:rsidR="008C45BF" w:rsidRPr="00F84943">
        <w:rPr>
          <w:rFonts w:ascii="Times New Roman" w:hAnsi="Times New Roman" w:cs="Times New Roman"/>
        </w:rPr>
        <w:t xml:space="preserve">completely </w:t>
      </w:r>
      <w:r w:rsidR="001A0739" w:rsidRPr="00F84943">
        <w:rPr>
          <w:rFonts w:ascii="Times New Roman" w:hAnsi="Times New Roman" w:cs="Times New Roman"/>
        </w:rPr>
        <w:t>physiologically</w:t>
      </w:r>
      <w:r w:rsidR="006A508E" w:rsidRPr="00F84943">
        <w:rPr>
          <w:rFonts w:ascii="Times New Roman" w:hAnsi="Times New Roman" w:cs="Times New Roman"/>
        </w:rPr>
        <w:t xml:space="preserve"> or </w:t>
      </w:r>
      <w:r w:rsidR="008C45BF" w:rsidRPr="00F84943">
        <w:rPr>
          <w:rFonts w:ascii="Times New Roman" w:hAnsi="Times New Roman" w:cs="Times New Roman"/>
        </w:rPr>
        <w:t>topologically demarcated:</w:t>
      </w:r>
      <w:r w:rsidR="001A0739" w:rsidRPr="00F84943">
        <w:rPr>
          <w:rFonts w:ascii="Times New Roman" w:hAnsi="Times New Roman" w:cs="Times New Roman"/>
        </w:rPr>
        <w:t xml:space="preserve"> through the umbilical cord and placenta there is a direct topological and physiological connection.</w:t>
      </w:r>
      <w:r w:rsidR="00166D0E" w:rsidRPr="00F84943">
        <w:rPr>
          <w:rStyle w:val="FootnoteReference"/>
          <w:rFonts w:ascii="Times New Roman" w:hAnsi="Times New Roman" w:cs="Times New Roman"/>
        </w:rPr>
        <w:t xml:space="preserve"> </w:t>
      </w:r>
      <w:r w:rsidR="003C7848">
        <w:rPr>
          <w:rFonts w:ascii="Times New Roman" w:hAnsi="Times New Roman" w:cs="Times New Roman"/>
        </w:rPr>
        <w:t>(Kingma, 2018; forthcoming</w:t>
      </w:r>
      <w:r w:rsidR="00434A7D" w:rsidRPr="00F84943">
        <w:rPr>
          <w:rFonts w:ascii="Times New Roman" w:hAnsi="Times New Roman" w:cs="Times New Roman"/>
        </w:rPr>
        <w:t>)</w:t>
      </w:r>
      <w:r w:rsidR="00166D0E" w:rsidRPr="00F84943">
        <w:rPr>
          <w:rStyle w:val="FootnoteReference"/>
          <w:rFonts w:ascii="Times New Roman" w:hAnsi="Times New Roman" w:cs="Times New Roman"/>
        </w:rPr>
        <w:footnoteReference w:id="8"/>
      </w:r>
      <w:r w:rsidR="00166D0E" w:rsidRPr="00F84943">
        <w:rPr>
          <w:rFonts w:ascii="Times New Roman" w:hAnsi="Times New Roman" w:cs="Times New Roman"/>
        </w:rPr>
        <w:t xml:space="preserve"> </w:t>
      </w:r>
      <w:r w:rsidR="001A0739" w:rsidRPr="00F84943">
        <w:rPr>
          <w:rFonts w:ascii="Times New Roman" w:hAnsi="Times New Roman" w:cs="Times New Roman"/>
        </w:rPr>
        <w:t xml:space="preserve"> Nor, and for the same reason, is the </w:t>
      </w:r>
      <w:r w:rsidR="00EF266C" w:rsidRPr="00F84943">
        <w:rPr>
          <w:rFonts w:ascii="Times New Roman" w:hAnsi="Times New Roman" w:cs="Times New Roman"/>
        </w:rPr>
        <w:t>PDex</w:t>
      </w:r>
      <w:r w:rsidR="00674E30" w:rsidRPr="00F84943">
        <w:rPr>
          <w:rFonts w:ascii="Times New Roman" w:hAnsi="Times New Roman" w:cs="Times New Roman"/>
        </w:rPr>
        <w:t xml:space="preserve"> </w:t>
      </w:r>
      <w:r w:rsidR="001A0739" w:rsidRPr="00F84943">
        <w:rPr>
          <w:rFonts w:ascii="Times New Roman" w:hAnsi="Times New Roman" w:cs="Times New Roman"/>
        </w:rPr>
        <w:t>spatially bounded and physiologically discrete</w:t>
      </w:r>
      <w:r w:rsidR="008C45BF" w:rsidRPr="00F84943">
        <w:rPr>
          <w:rFonts w:ascii="Times New Roman" w:hAnsi="Times New Roman" w:cs="Times New Roman"/>
        </w:rPr>
        <w:t>: it</w:t>
      </w:r>
      <w:r w:rsidR="00674E30" w:rsidRPr="00F84943">
        <w:rPr>
          <w:rFonts w:ascii="Times New Roman" w:hAnsi="Times New Roman" w:cs="Times New Roman"/>
        </w:rPr>
        <w:t xml:space="preserve"> </w:t>
      </w:r>
      <w:r w:rsidR="001A0739" w:rsidRPr="00F84943">
        <w:rPr>
          <w:rFonts w:ascii="Times New Roman" w:hAnsi="Times New Roman" w:cs="Times New Roman"/>
        </w:rPr>
        <w:t>is with respect to most other mammals, but not with respect to the fetus.</w:t>
      </w:r>
      <w:r w:rsidR="006A508E" w:rsidRPr="00F84943">
        <w:rPr>
          <w:rStyle w:val="FootnoteReference"/>
          <w:rFonts w:ascii="Times New Roman" w:hAnsi="Times New Roman" w:cs="Times New Roman"/>
        </w:rPr>
        <w:t xml:space="preserve"> </w:t>
      </w:r>
    </w:p>
    <w:p w14:paraId="268402FC" w14:textId="6FFFC7BB" w:rsidR="001A0739" w:rsidRPr="00F84943" w:rsidRDefault="00332E7D" w:rsidP="00F84943">
      <w:pPr>
        <w:spacing w:line="480" w:lineRule="auto"/>
        <w:ind w:firstLine="284"/>
        <w:rPr>
          <w:rFonts w:ascii="Times New Roman" w:hAnsi="Times New Roman" w:cs="Times New Roman"/>
        </w:rPr>
      </w:pPr>
      <w:r w:rsidRPr="00F84943">
        <w:rPr>
          <w:rFonts w:ascii="Times New Roman" w:hAnsi="Times New Roman" w:cs="Times New Roman"/>
        </w:rPr>
        <w:t>The gamete is a bit more difficult to judge</w:t>
      </w:r>
      <w:r w:rsidR="008C45BF" w:rsidRPr="00F84943">
        <w:rPr>
          <w:rFonts w:ascii="Times New Roman" w:hAnsi="Times New Roman" w:cs="Times New Roman"/>
        </w:rPr>
        <w:t>. O</w:t>
      </w:r>
      <w:r w:rsidRPr="00F84943">
        <w:rPr>
          <w:rFonts w:ascii="Times New Roman" w:hAnsi="Times New Roman" w:cs="Times New Roman"/>
        </w:rPr>
        <w:t>n the one hand</w:t>
      </w:r>
      <w:r w:rsidR="008C45BF" w:rsidRPr="00F84943">
        <w:rPr>
          <w:rFonts w:ascii="Times New Roman" w:hAnsi="Times New Roman" w:cs="Times New Roman"/>
        </w:rPr>
        <w:t xml:space="preserve"> it has</w:t>
      </w:r>
      <w:r w:rsidR="006A508E" w:rsidRPr="00F84943">
        <w:rPr>
          <w:rFonts w:ascii="Times New Roman" w:hAnsi="Times New Roman" w:cs="Times New Roman"/>
        </w:rPr>
        <w:t xml:space="preserve"> a complete, external boundary: its cell membrane. On the other hand, the egg remains inside the </w:t>
      </w:r>
      <w:r w:rsidR="00C644F0" w:rsidRPr="00F84943">
        <w:rPr>
          <w:rFonts w:ascii="Times New Roman" w:hAnsi="Times New Roman" w:cs="Times New Roman"/>
        </w:rPr>
        <w:t xml:space="preserve">parental </w:t>
      </w:r>
      <w:r w:rsidR="006A508E" w:rsidRPr="00F84943">
        <w:rPr>
          <w:rFonts w:ascii="Times New Roman" w:hAnsi="Times New Roman" w:cs="Times New Roman"/>
        </w:rPr>
        <w:t>body</w:t>
      </w:r>
      <w:r w:rsidR="008C45BF" w:rsidRPr="00F84943">
        <w:rPr>
          <w:rFonts w:ascii="Times New Roman" w:hAnsi="Times New Roman" w:cs="Times New Roman"/>
        </w:rPr>
        <w:t>. On another hand again, th</w:t>
      </w:r>
      <w:r w:rsidR="003C7848">
        <w:rPr>
          <w:rFonts w:ascii="Times New Roman" w:hAnsi="Times New Roman" w:cs="Times New Roman"/>
        </w:rPr>
        <w:t>e sperm does not remain in</w:t>
      </w:r>
      <w:r w:rsidR="008C45BF" w:rsidRPr="00F84943">
        <w:rPr>
          <w:rFonts w:ascii="Times New Roman" w:hAnsi="Times New Roman" w:cs="Times New Roman"/>
        </w:rPr>
        <w:t xml:space="preserve"> the parental body, and the </w:t>
      </w:r>
      <w:r w:rsidR="006A508E" w:rsidRPr="00F84943">
        <w:rPr>
          <w:rFonts w:ascii="Times New Roman" w:hAnsi="Times New Roman" w:cs="Times New Roman"/>
        </w:rPr>
        <w:t>e</w:t>
      </w:r>
      <w:r w:rsidR="00E33F6E" w:rsidRPr="00F84943">
        <w:rPr>
          <w:rFonts w:ascii="Times New Roman" w:hAnsi="Times New Roman" w:cs="Times New Roman"/>
        </w:rPr>
        <w:t xml:space="preserve">gg could </w:t>
      </w:r>
      <w:r w:rsidR="006A508E" w:rsidRPr="00F84943">
        <w:rPr>
          <w:rFonts w:ascii="Times New Roman" w:hAnsi="Times New Roman" w:cs="Times New Roman"/>
        </w:rPr>
        <w:t>be moved to a petri-dish</w:t>
      </w:r>
      <w:r w:rsidR="00C644F0" w:rsidRPr="00F84943">
        <w:rPr>
          <w:rFonts w:ascii="Times New Roman" w:hAnsi="Times New Roman" w:cs="Times New Roman"/>
        </w:rPr>
        <w:t xml:space="preserve">. </w:t>
      </w:r>
      <w:r w:rsidR="008C45BF" w:rsidRPr="00F84943">
        <w:rPr>
          <w:rFonts w:ascii="Times New Roman" w:hAnsi="Times New Roman" w:cs="Times New Roman"/>
        </w:rPr>
        <w:t xml:space="preserve">On yet another hand, </w:t>
      </w:r>
      <w:r w:rsidR="00C644F0" w:rsidRPr="00F84943">
        <w:rPr>
          <w:rFonts w:ascii="Times New Roman" w:hAnsi="Times New Roman" w:cs="Times New Roman"/>
        </w:rPr>
        <w:t xml:space="preserve">we could </w:t>
      </w:r>
      <w:r w:rsidR="008C45BF" w:rsidRPr="00F84943">
        <w:rPr>
          <w:rFonts w:ascii="Times New Roman" w:hAnsi="Times New Roman" w:cs="Times New Roman"/>
        </w:rPr>
        <w:t xml:space="preserve">perhaps </w:t>
      </w:r>
      <w:r w:rsidR="00C644F0" w:rsidRPr="00F84943">
        <w:rPr>
          <w:rFonts w:ascii="Times New Roman" w:hAnsi="Times New Roman" w:cs="Times New Roman"/>
        </w:rPr>
        <w:t xml:space="preserve">say of the individual </w:t>
      </w:r>
      <w:r w:rsidR="006A508E" w:rsidRPr="00F84943">
        <w:rPr>
          <w:rFonts w:ascii="Times New Roman" w:hAnsi="Times New Roman" w:cs="Times New Roman"/>
        </w:rPr>
        <w:t xml:space="preserve">sperm </w:t>
      </w:r>
      <w:r w:rsidR="00C644F0" w:rsidRPr="00F84943">
        <w:rPr>
          <w:rFonts w:ascii="Times New Roman" w:hAnsi="Times New Roman" w:cs="Times New Roman"/>
        </w:rPr>
        <w:t xml:space="preserve">that it </w:t>
      </w:r>
      <w:r w:rsidR="006A508E" w:rsidRPr="00F84943">
        <w:rPr>
          <w:rFonts w:ascii="Times New Roman" w:hAnsi="Times New Roman" w:cs="Times New Roman"/>
        </w:rPr>
        <w:t>is physiolog</w:t>
      </w:r>
      <w:r w:rsidR="00C644F0" w:rsidRPr="00F84943">
        <w:rPr>
          <w:rFonts w:ascii="Times New Roman" w:hAnsi="Times New Roman" w:cs="Times New Roman"/>
        </w:rPr>
        <w:t>ically integrated in the seminal</w:t>
      </w:r>
      <w:r w:rsidR="006A508E" w:rsidRPr="00F84943">
        <w:rPr>
          <w:rFonts w:ascii="Times New Roman" w:hAnsi="Times New Roman" w:cs="Times New Roman"/>
        </w:rPr>
        <w:t xml:space="preserve"> fluid that also contains other sperm, nutrients, and so on.</w:t>
      </w:r>
      <w:r w:rsidR="00166D0E" w:rsidRPr="00F84943">
        <w:rPr>
          <w:rStyle w:val="FootnoteReference"/>
          <w:rFonts w:ascii="Times New Roman" w:hAnsi="Times New Roman" w:cs="Times New Roman"/>
        </w:rPr>
        <w:footnoteReference w:id="9"/>
      </w:r>
      <w:r w:rsidR="006A508E" w:rsidRPr="00F84943">
        <w:rPr>
          <w:rFonts w:ascii="Times New Roman" w:hAnsi="Times New Roman" w:cs="Times New Roman"/>
        </w:rPr>
        <w:t xml:space="preserve"> </w:t>
      </w:r>
      <w:r w:rsidR="00166D0E" w:rsidRPr="00F84943">
        <w:rPr>
          <w:rFonts w:ascii="Times New Roman" w:hAnsi="Times New Roman" w:cs="Times New Roman"/>
        </w:rPr>
        <w:t>All of this motivates me to</w:t>
      </w:r>
      <w:r w:rsidR="00674E30" w:rsidRPr="00F84943">
        <w:rPr>
          <w:rFonts w:ascii="Times New Roman" w:hAnsi="Times New Roman" w:cs="Times New Roman"/>
        </w:rPr>
        <w:t xml:space="preserve">wards </w:t>
      </w:r>
      <w:r w:rsidR="00166D0E" w:rsidRPr="00F84943">
        <w:rPr>
          <w:rFonts w:ascii="Times New Roman" w:hAnsi="Times New Roman" w:cs="Times New Roman"/>
        </w:rPr>
        <w:lastRenderedPageBreak/>
        <w:t xml:space="preserve">a </w:t>
      </w:r>
      <w:r w:rsidR="006A508E" w:rsidRPr="00F84943">
        <w:rPr>
          <w:rFonts w:ascii="Times New Roman" w:hAnsi="Times New Roman" w:cs="Times New Roman"/>
        </w:rPr>
        <w:t>tentative yes</w:t>
      </w:r>
      <w:r w:rsidR="00674E30" w:rsidRPr="00F84943">
        <w:rPr>
          <w:rFonts w:ascii="Times New Roman" w:hAnsi="Times New Roman" w:cs="Times New Roman"/>
        </w:rPr>
        <w:t xml:space="preserve"> only</w:t>
      </w:r>
      <w:r w:rsidR="00C644F0" w:rsidRPr="00F84943">
        <w:rPr>
          <w:rFonts w:ascii="Times New Roman" w:hAnsi="Times New Roman" w:cs="Times New Roman"/>
        </w:rPr>
        <w:t xml:space="preserve">, </w:t>
      </w:r>
      <w:r w:rsidR="008C45BF" w:rsidRPr="00F84943">
        <w:rPr>
          <w:rFonts w:ascii="Times New Roman" w:hAnsi="Times New Roman" w:cs="Times New Roman"/>
        </w:rPr>
        <w:t xml:space="preserve">and a ‘yes’ </w:t>
      </w:r>
      <w:r w:rsidR="00C644F0" w:rsidRPr="00F84943">
        <w:rPr>
          <w:rFonts w:ascii="Times New Roman" w:hAnsi="Times New Roman" w:cs="Times New Roman"/>
        </w:rPr>
        <w:t>that it is a bit more confident for the sperm than it is for the egg.</w:t>
      </w:r>
      <w:r w:rsidR="006A508E" w:rsidRPr="00F84943">
        <w:rPr>
          <w:rFonts w:ascii="Times New Roman" w:hAnsi="Times New Roman" w:cs="Times New Roman"/>
        </w:rPr>
        <w:t xml:space="preserve"> </w:t>
      </w:r>
    </w:p>
    <w:p w14:paraId="17B7E3F8" w14:textId="77777777" w:rsidR="001A0739" w:rsidRPr="00F84943" w:rsidRDefault="001A0739" w:rsidP="00F84943">
      <w:pPr>
        <w:spacing w:line="480" w:lineRule="auto"/>
        <w:rPr>
          <w:rFonts w:ascii="Times New Roman" w:hAnsi="Times New Roman" w:cs="Times New Roman"/>
          <w:i/>
        </w:rPr>
      </w:pPr>
    </w:p>
    <w:p w14:paraId="71907A7B" w14:textId="0903453D" w:rsidR="00031D23" w:rsidRPr="00F84943" w:rsidRDefault="000C04E1" w:rsidP="00F84943">
      <w:pPr>
        <w:pStyle w:val="Heading2"/>
      </w:pPr>
      <w:r w:rsidRPr="00F84943">
        <w:t>2.</w:t>
      </w:r>
      <w:r w:rsidR="001A0739" w:rsidRPr="00F84943">
        <w:t>3</w:t>
      </w:r>
      <w:r w:rsidR="00031D23" w:rsidRPr="00F84943">
        <w:t xml:space="preserve"> Sex</w:t>
      </w:r>
    </w:p>
    <w:p w14:paraId="57F2641F" w14:textId="09B2931F" w:rsidR="00B7115B" w:rsidRPr="00F84943" w:rsidRDefault="008C45BF" w:rsidP="00F84943">
      <w:pPr>
        <w:spacing w:line="480" w:lineRule="auto"/>
        <w:ind w:firstLine="284"/>
        <w:rPr>
          <w:rFonts w:ascii="Times New Roman" w:hAnsi="Times New Roman" w:cs="Times New Roman"/>
        </w:rPr>
      </w:pPr>
      <w:r w:rsidRPr="00F84943">
        <w:rPr>
          <w:rFonts w:ascii="Times New Roman" w:hAnsi="Times New Roman" w:cs="Times New Roman"/>
        </w:rPr>
        <w:t>According to this criterion, the biological i</w:t>
      </w:r>
      <w:r w:rsidR="00031D23" w:rsidRPr="00F84943">
        <w:rPr>
          <w:rFonts w:ascii="Times New Roman" w:hAnsi="Times New Roman" w:cs="Times New Roman"/>
        </w:rPr>
        <w:t xml:space="preserve">ndividual is </w:t>
      </w:r>
      <w:r w:rsidR="00B7115B" w:rsidRPr="00F84943">
        <w:rPr>
          <w:rFonts w:ascii="Times New Roman" w:hAnsi="Times New Roman" w:cs="Times New Roman"/>
        </w:rPr>
        <w:t xml:space="preserve">all of </w:t>
      </w:r>
      <w:r w:rsidR="00031D23" w:rsidRPr="00F84943">
        <w:rPr>
          <w:rFonts w:ascii="Times New Roman" w:hAnsi="Times New Roman" w:cs="Times New Roman"/>
        </w:rPr>
        <w:t>the mitotic</w:t>
      </w:r>
      <w:r w:rsidR="00031D23" w:rsidRPr="00F84943">
        <w:rPr>
          <w:rStyle w:val="FootnoteReference"/>
          <w:rFonts w:ascii="Times New Roman" w:hAnsi="Times New Roman" w:cs="Times New Roman"/>
        </w:rPr>
        <w:footnoteReference w:id="10"/>
      </w:r>
      <w:r w:rsidR="00031D23" w:rsidRPr="00F84943">
        <w:rPr>
          <w:rFonts w:ascii="Times New Roman" w:hAnsi="Times New Roman" w:cs="Times New Roman"/>
        </w:rPr>
        <w:t xml:space="preserve"> product of a sexually fertilised zygote. </w:t>
      </w:r>
      <w:r w:rsidR="00B7115B" w:rsidRPr="00F84943">
        <w:rPr>
          <w:rFonts w:ascii="Times New Roman" w:hAnsi="Times New Roman" w:cs="Times New Roman"/>
        </w:rPr>
        <w:t>T</w:t>
      </w:r>
      <w:r w:rsidR="00031D23" w:rsidRPr="00F84943">
        <w:rPr>
          <w:rFonts w:ascii="Times New Roman" w:hAnsi="Times New Roman" w:cs="Times New Roman"/>
        </w:rPr>
        <w:t xml:space="preserve">his </w:t>
      </w:r>
      <w:r w:rsidR="00B7115B" w:rsidRPr="00F84943">
        <w:rPr>
          <w:rFonts w:ascii="Times New Roman" w:hAnsi="Times New Roman" w:cs="Times New Roman"/>
        </w:rPr>
        <w:t xml:space="preserve">applies </w:t>
      </w:r>
      <w:r w:rsidR="00390B5F" w:rsidRPr="00F84943">
        <w:rPr>
          <w:rFonts w:ascii="Times New Roman" w:hAnsi="Times New Roman" w:cs="Times New Roman"/>
        </w:rPr>
        <w:t>to</w:t>
      </w:r>
      <w:r w:rsidR="00B7115B" w:rsidRPr="00F84943">
        <w:rPr>
          <w:rFonts w:ascii="Times New Roman" w:hAnsi="Times New Roman" w:cs="Times New Roman"/>
        </w:rPr>
        <w:t xml:space="preserve"> </w:t>
      </w:r>
      <w:r w:rsidR="00031D23" w:rsidRPr="00F84943">
        <w:rPr>
          <w:rFonts w:ascii="Times New Roman" w:hAnsi="Times New Roman" w:cs="Times New Roman"/>
        </w:rPr>
        <w:t xml:space="preserve">the puppy, </w:t>
      </w:r>
      <w:r w:rsidR="00EF266C" w:rsidRPr="00F84943">
        <w:rPr>
          <w:rFonts w:ascii="Times New Roman" w:hAnsi="Times New Roman" w:cs="Times New Roman"/>
        </w:rPr>
        <w:t>PDex</w:t>
      </w:r>
      <w:r w:rsidR="00674E30" w:rsidRPr="00F84943">
        <w:rPr>
          <w:rFonts w:ascii="Times New Roman" w:hAnsi="Times New Roman" w:cs="Times New Roman"/>
        </w:rPr>
        <w:t xml:space="preserve"> </w:t>
      </w:r>
      <w:r w:rsidR="00031D23" w:rsidRPr="00F84943">
        <w:rPr>
          <w:rFonts w:ascii="Times New Roman" w:hAnsi="Times New Roman" w:cs="Times New Roman"/>
        </w:rPr>
        <w:t xml:space="preserve">and </w:t>
      </w:r>
      <w:r w:rsidR="00390B5F" w:rsidRPr="00F84943">
        <w:rPr>
          <w:rFonts w:ascii="Times New Roman" w:hAnsi="Times New Roman" w:cs="Times New Roman"/>
        </w:rPr>
        <w:t>the f</w:t>
      </w:r>
      <w:r w:rsidR="00031D23" w:rsidRPr="00F84943">
        <w:rPr>
          <w:rFonts w:ascii="Times New Roman" w:hAnsi="Times New Roman" w:cs="Times New Roman"/>
        </w:rPr>
        <w:t>etus.</w:t>
      </w:r>
      <w:r w:rsidR="00D2754D" w:rsidRPr="00F84943">
        <w:rPr>
          <w:rFonts w:ascii="Times New Roman" w:hAnsi="Times New Roman" w:cs="Times New Roman"/>
        </w:rPr>
        <w:t xml:space="preserve"> </w:t>
      </w:r>
      <w:r w:rsidR="00390B5F" w:rsidRPr="00F84943">
        <w:rPr>
          <w:rFonts w:ascii="Times New Roman" w:hAnsi="Times New Roman" w:cs="Times New Roman"/>
        </w:rPr>
        <w:t>PD</w:t>
      </w:r>
      <w:r w:rsidR="00674E30" w:rsidRPr="00F84943">
        <w:rPr>
          <w:rFonts w:ascii="Times New Roman" w:hAnsi="Times New Roman" w:cs="Times New Roman"/>
        </w:rPr>
        <w:t>inc</w:t>
      </w:r>
      <w:r w:rsidR="00031D23" w:rsidRPr="00F84943">
        <w:rPr>
          <w:rFonts w:ascii="Times New Roman" w:hAnsi="Times New Roman" w:cs="Times New Roman"/>
        </w:rPr>
        <w:t xml:space="preserve"> </w:t>
      </w:r>
      <w:r w:rsidR="00B7115B" w:rsidRPr="00F84943">
        <w:rPr>
          <w:rFonts w:ascii="Times New Roman" w:hAnsi="Times New Roman" w:cs="Times New Roman"/>
        </w:rPr>
        <w:t>is excluded by this criterion</w:t>
      </w:r>
      <w:r w:rsidR="00390B5F" w:rsidRPr="00F84943">
        <w:rPr>
          <w:rFonts w:ascii="Times New Roman" w:hAnsi="Times New Roman" w:cs="Times New Roman"/>
        </w:rPr>
        <w:t xml:space="preserve"> as</w:t>
      </w:r>
      <w:r w:rsidR="00B7115B" w:rsidRPr="00F84943">
        <w:rPr>
          <w:rFonts w:ascii="Times New Roman" w:hAnsi="Times New Roman" w:cs="Times New Roman"/>
        </w:rPr>
        <w:t xml:space="preserve"> it is the product of two (or more) different sexual events: one for the mother; one (or more) for the fetus(es). </w:t>
      </w:r>
    </w:p>
    <w:p w14:paraId="18E2FFCD" w14:textId="3E354EC7" w:rsidR="00B7115B" w:rsidRPr="00F84943" w:rsidRDefault="00B7115B" w:rsidP="00F84943">
      <w:pPr>
        <w:spacing w:line="480" w:lineRule="auto"/>
        <w:ind w:firstLine="284"/>
        <w:rPr>
          <w:rFonts w:ascii="Times New Roman" w:hAnsi="Times New Roman" w:cs="Times New Roman"/>
        </w:rPr>
      </w:pPr>
      <w:r w:rsidRPr="00F84943">
        <w:rPr>
          <w:rFonts w:ascii="Times New Roman" w:hAnsi="Times New Roman" w:cs="Times New Roman"/>
        </w:rPr>
        <w:t>Gametes are not the mitotic product of a sexual event, but the (eventual) meiotic product of one, and the ingredient for a new zygote. They are therefore excluded by this criterion. Note the implication</w:t>
      </w:r>
      <w:r w:rsidR="00D2754D" w:rsidRPr="00F84943">
        <w:rPr>
          <w:rFonts w:ascii="Times New Roman" w:hAnsi="Times New Roman" w:cs="Times New Roman"/>
        </w:rPr>
        <w:t xml:space="preserve"> of this: </w:t>
      </w:r>
      <w:r w:rsidRPr="00F84943">
        <w:rPr>
          <w:rFonts w:ascii="Times New Roman" w:hAnsi="Times New Roman" w:cs="Times New Roman"/>
        </w:rPr>
        <w:t xml:space="preserve">gametes are not part of the adult organism (for they are not part of the </w:t>
      </w:r>
      <w:r w:rsidRPr="00F84943">
        <w:rPr>
          <w:rFonts w:ascii="Times New Roman" w:hAnsi="Times New Roman" w:cs="Times New Roman"/>
          <w:i/>
        </w:rPr>
        <w:t>mitotic</w:t>
      </w:r>
      <w:r w:rsidRPr="00F84943">
        <w:rPr>
          <w:rFonts w:ascii="Times New Roman" w:hAnsi="Times New Roman" w:cs="Times New Roman"/>
        </w:rPr>
        <w:t xml:space="preserve"> product of a sexual recombination event).</w:t>
      </w:r>
      <w:r w:rsidR="00390B5F" w:rsidRPr="00F84943">
        <w:rPr>
          <w:rFonts w:ascii="Times New Roman" w:hAnsi="Times New Roman" w:cs="Times New Roman"/>
        </w:rPr>
        <w:t xml:space="preserve"> </w:t>
      </w:r>
    </w:p>
    <w:p w14:paraId="40069234" w14:textId="77777777" w:rsidR="00DE6415" w:rsidRPr="00F84943" w:rsidRDefault="00DE6415" w:rsidP="00F84943">
      <w:pPr>
        <w:spacing w:line="480" w:lineRule="auto"/>
        <w:ind w:firstLine="284"/>
        <w:rPr>
          <w:rFonts w:ascii="Times New Roman" w:hAnsi="Times New Roman" w:cs="Times New Roman"/>
        </w:rPr>
      </w:pPr>
    </w:p>
    <w:p w14:paraId="5723A4B0" w14:textId="7890C214" w:rsidR="00DE6415" w:rsidRPr="00F84943" w:rsidRDefault="00DE6415" w:rsidP="00F84943">
      <w:pPr>
        <w:pStyle w:val="Heading2"/>
      </w:pPr>
      <w:r w:rsidRPr="00F84943">
        <w:t>2.4 Bottleneck</w:t>
      </w:r>
    </w:p>
    <w:p w14:paraId="0D71DEF0" w14:textId="7CDF2E1E" w:rsidR="00DE6415" w:rsidRPr="00F84943" w:rsidRDefault="00390B5F" w:rsidP="00F84943">
      <w:pPr>
        <w:spacing w:line="480" w:lineRule="auto"/>
        <w:ind w:firstLine="284"/>
        <w:rPr>
          <w:rFonts w:ascii="Times New Roman" w:hAnsi="Times New Roman" w:cs="Times New Roman"/>
        </w:rPr>
      </w:pPr>
      <w:r w:rsidRPr="00F84943">
        <w:rPr>
          <w:rFonts w:ascii="Times New Roman" w:hAnsi="Times New Roman" w:cs="Times New Roman"/>
        </w:rPr>
        <w:t xml:space="preserve">According to this criterion, the biological individual </w:t>
      </w:r>
      <w:r w:rsidR="00DE6415" w:rsidRPr="00F84943">
        <w:rPr>
          <w:rFonts w:ascii="Times New Roman" w:hAnsi="Times New Roman" w:cs="Times New Roman"/>
        </w:rPr>
        <w:t>is the mitotic product of a bottleneck stage in the lifecycle, in which the organism effectively ‘shrinks down’ to just one – or a few – cells. In mammals that bottleneck is the zygote; this criterion thus gives the same result as sex. With one exception: the gamete also appears to be an individual on this view</w:t>
      </w:r>
      <w:r w:rsidRPr="00F84943">
        <w:rPr>
          <w:rFonts w:ascii="Times New Roman" w:hAnsi="Times New Roman" w:cs="Times New Roman"/>
        </w:rPr>
        <w:t xml:space="preserve">. For </w:t>
      </w:r>
      <w:r w:rsidR="00DE6415" w:rsidRPr="00F84943">
        <w:rPr>
          <w:rFonts w:ascii="Times New Roman" w:hAnsi="Times New Roman" w:cs="Times New Roman"/>
        </w:rPr>
        <w:t>meiosis – the process by which diploid cells form haploid gametes – produces a bottleneck</w:t>
      </w:r>
      <w:r w:rsidR="00D2754D" w:rsidRPr="00F84943">
        <w:rPr>
          <w:rFonts w:ascii="Times New Roman" w:hAnsi="Times New Roman" w:cs="Times New Roman"/>
        </w:rPr>
        <w:t>;</w:t>
      </w:r>
      <w:r w:rsidR="00DE6415" w:rsidRPr="00F84943">
        <w:rPr>
          <w:rFonts w:ascii="Times New Roman" w:hAnsi="Times New Roman" w:cs="Times New Roman"/>
        </w:rPr>
        <w:t xml:space="preserve"> the gamete </w:t>
      </w:r>
      <w:r w:rsidR="00DE6415" w:rsidRPr="00F84943">
        <w:rPr>
          <w:rFonts w:ascii="Times New Roman" w:hAnsi="Times New Roman" w:cs="Times New Roman"/>
          <w:i/>
        </w:rPr>
        <w:t>is</w:t>
      </w:r>
      <w:r w:rsidR="00DE6415" w:rsidRPr="00F84943">
        <w:rPr>
          <w:rFonts w:ascii="Times New Roman" w:hAnsi="Times New Roman" w:cs="Times New Roman"/>
        </w:rPr>
        <w:t xml:space="preserve"> this bottleneck. </w:t>
      </w:r>
    </w:p>
    <w:p w14:paraId="20D98B25" w14:textId="77777777" w:rsidR="000C04E1" w:rsidRPr="00F84943" w:rsidRDefault="000C04E1" w:rsidP="00F84943">
      <w:pPr>
        <w:spacing w:line="480" w:lineRule="auto"/>
        <w:rPr>
          <w:rFonts w:ascii="Times New Roman" w:hAnsi="Times New Roman" w:cs="Times New Roman"/>
          <w:i/>
        </w:rPr>
      </w:pPr>
    </w:p>
    <w:p w14:paraId="310969E0" w14:textId="281E061F" w:rsidR="000C04E1" w:rsidRPr="00F84943" w:rsidRDefault="000C04E1" w:rsidP="00F84943">
      <w:pPr>
        <w:pStyle w:val="Heading2"/>
      </w:pPr>
      <w:r w:rsidRPr="00F84943">
        <w:lastRenderedPageBreak/>
        <w:t>2.</w:t>
      </w:r>
      <w:r w:rsidR="00DE6415" w:rsidRPr="00F84943">
        <w:t>5</w:t>
      </w:r>
      <w:r w:rsidRPr="00F84943">
        <w:t xml:space="preserve"> Histocompatibility or Immunity</w:t>
      </w:r>
    </w:p>
    <w:p w14:paraId="512F892C" w14:textId="710269CF" w:rsidR="000C04E1" w:rsidRPr="00F84943" w:rsidRDefault="00A53725" w:rsidP="00F84943">
      <w:pPr>
        <w:spacing w:line="480" w:lineRule="auto"/>
        <w:ind w:firstLine="284"/>
        <w:rPr>
          <w:rFonts w:ascii="Times New Roman" w:hAnsi="Times New Roman" w:cs="Times New Roman"/>
        </w:rPr>
      </w:pPr>
      <w:r w:rsidRPr="00F84943">
        <w:rPr>
          <w:rFonts w:ascii="Times New Roman" w:hAnsi="Times New Roman" w:cs="Times New Roman"/>
        </w:rPr>
        <w:t>According to this criterion, p</w:t>
      </w:r>
      <w:r w:rsidR="000C04E1" w:rsidRPr="00F84943">
        <w:rPr>
          <w:rFonts w:ascii="Times New Roman" w:hAnsi="Times New Roman" w:cs="Times New Roman"/>
        </w:rPr>
        <w:t>arents are distinguished from other organisms,</w:t>
      </w:r>
      <w:r w:rsidR="00C644F0" w:rsidRPr="00F84943">
        <w:rPr>
          <w:rFonts w:ascii="Times New Roman" w:hAnsi="Times New Roman" w:cs="Times New Roman"/>
        </w:rPr>
        <w:t xml:space="preserve"> </w:t>
      </w:r>
      <w:r w:rsidR="00BC6C89" w:rsidRPr="00F84943">
        <w:rPr>
          <w:rFonts w:ascii="Times New Roman" w:hAnsi="Times New Roman" w:cs="Times New Roman"/>
        </w:rPr>
        <w:t xml:space="preserve">including their offspring, </w:t>
      </w:r>
      <w:r w:rsidR="000C04E1" w:rsidRPr="00F84943">
        <w:rPr>
          <w:rFonts w:ascii="Times New Roman" w:hAnsi="Times New Roman" w:cs="Times New Roman"/>
        </w:rPr>
        <w:t>by immune responses. Or, to follow a recent refinement of this view</w:t>
      </w:r>
      <w:r w:rsidR="00BC6C89" w:rsidRPr="00F84943">
        <w:rPr>
          <w:rFonts w:ascii="Times New Roman" w:hAnsi="Times New Roman" w:cs="Times New Roman"/>
        </w:rPr>
        <w:t>:</w:t>
      </w:r>
      <w:r w:rsidR="000C04E1" w:rsidRPr="00F84943">
        <w:rPr>
          <w:rFonts w:ascii="Times New Roman" w:hAnsi="Times New Roman" w:cs="Times New Roman"/>
        </w:rPr>
        <w:t xml:space="preserve"> biological individuals are characterised by the continuity of ongoing immunogenic interactions between their parts.</w:t>
      </w:r>
      <w:r w:rsidRPr="00F84943">
        <w:rPr>
          <w:rFonts w:ascii="Times New Roman" w:hAnsi="Times New Roman" w:cs="Times New Roman"/>
        </w:rPr>
        <w:t xml:space="preserve"> </w:t>
      </w:r>
      <w:r w:rsidR="009D4CEB">
        <w:rPr>
          <w:rFonts w:ascii="Times New Roman" w:hAnsi="Times New Roman" w:cs="Times New Roman"/>
        </w:rPr>
        <w:t>(Pradeu</w:t>
      </w:r>
      <w:r w:rsidR="00BC6C89" w:rsidRPr="00F84943">
        <w:rPr>
          <w:rFonts w:ascii="Times New Roman" w:hAnsi="Times New Roman" w:cs="Times New Roman"/>
        </w:rPr>
        <w:t xml:space="preserve"> </w:t>
      </w:r>
      <w:r w:rsidR="00A41380" w:rsidRPr="00F84943">
        <w:rPr>
          <w:rFonts w:ascii="Times New Roman" w:hAnsi="Times New Roman" w:cs="Times New Roman"/>
        </w:rPr>
        <w:t>2010; 2012</w:t>
      </w:r>
      <w:r w:rsidR="00BC6C89" w:rsidRPr="00F84943">
        <w:rPr>
          <w:rFonts w:ascii="Times New Roman" w:hAnsi="Times New Roman" w:cs="Times New Roman"/>
        </w:rPr>
        <w:t xml:space="preserve">) </w:t>
      </w:r>
    </w:p>
    <w:p w14:paraId="5FD38155" w14:textId="2050879E" w:rsidR="000C04E1" w:rsidRPr="00F84943" w:rsidRDefault="00126D1E" w:rsidP="00F84943">
      <w:pPr>
        <w:spacing w:line="480" w:lineRule="auto"/>
        <w:ind w:firstLine="284"/>
        <w:rPr>
          <w:rFonts w:ascii="Times New Roman" w:hAnsi="Times New Roman" w:cs="Times New Roman"/>
        </w:rPr>
      </w:pPr>
      <w:r w:rsidRPr="00F84943">
        <w:rPr>
          <w:rFonts w:ascii="Times New Roman" w:hAnsi="Times New Roman" w:cs="Times New Roman"/>
        </w:rPr>
        <w:t>The p</w:t>
      </w:r>
      <w:r w:rsidR="000C04E1" w:rsidRPr="00F84943">
        <w:rPr>
          <w:rFonts w:ascii="Times New Roman" w:hAnsi="Times New Roman" w:cs="Times New Roman"/>
        </w:rPr>
        <w:t xml:space="preserve">uppy is straightforward: it meets this criterion, as does </w:t>
      </w:r>
      <w:r w:rsidR="00657887" w:rsidRPr="00F84943">
        <w:rPr>
          <w:rFonts w:ascii="Times New Roman" w:hAnsi="Times New Roman" w:cs="Times New Roman"/>
        </w:rPr>
        <w:t>PD</w:t>
      </w:r>
      <w:r w:rsidR="000C04E1" w:rsidRPr="00F84943">
        <w:rPr>
          <w:rFonts w:ascii="Times New Roman" w:hAnsi="Times New Roman" w:cs="Times New Roman"/>
        </w:rPr>
        <w:t>inc</w:t>
      </w:r>
      <w:r w:rsidR="00BC6C89" w:rsidRPr="00F84943">
        <w:rPr>
          <w:rFonts w:ascii="Times New Roman" w:hAnsi="Times New Roman" w:cs="Times New Roman"/>
        </w:rPr>
        <w:t xml:space="preserve">. </w:t>
      </w:r>
      <w:r w:rsidR="000C04E1" w:rsidRPr="00F84943">
        <w:rPr>
          <w:rFonts w:ascii="Times New Roman" w:hAnsi="Times New Roman" w:cs="Times New Roman"/>
        </w:rPr>
        <w:t>“</w:t>
      </w:r>
      <w:r w:rsidR="00A53725" w:rsidRPr="00F84943">
        <w:rPr>
          <w:rFonts w:ascii="Times New Roman" w:hAnsi="Times New Roman" w:cs="Times New Roman"/>
        </w:rPr>
        <w:t>M</w:t>
      </w:r>
      <w:r w:rsidR="000C04E1" w:rsidRPr="00F84943">
        <w:rPr>
          <w:rFonts w:ascii="Times New Roman" w:hAnsi="Times New Roman" w:cs="Times New Roman"/>
        </w:rPr>
        <w:t>ammals are actively set up so that, on the whole, the foster</w:t>
      </w:r>
      <w:r w:rsidR="00A53725" w:rsidRPr="00F84943">
        <w:rPr>
          <w:rStyle w:val="FootnoteReference"/>
          <w:rFonts w:ascii="Times New Roman" w:hAnsi="Times New Roman" w:cs="Times New Roman"/>
        </w:rPr>
        <w:footnoteReference w:id="11"/>
      </w:r>
      <w:r w:rsidR="000C04E1" w:rsidRPr="00F84943">
        <w:rPr>
          <w:rFonts w:ascii="Times New Roman" w:hAnsi="Times New Roman" w:cs="Times New Roman"/>
        </w:rPr>
        <w:t xml:space="preserve"> is not attacked by the gravida’s</w:t>
      </w:r>
      <w:r w:rsidR="00A57195" w:rsidRPr="00F84943">
        <w:rPr>
          <w:rStyle w:val="FootnoteReference"/>
          <w:rFonts w:ascii="Times New Roman" w:hAnsi="Times New Roman" w:cs="Times New Roman"/>
        </w:rPr>
        <w:footnoteReference w:id="12"/>
      </w:r>
      <w:r w:rsidR="000C04E1" w:rsidRPr="00F84943">
        <w:rPr>
          <w:rFonts w:ascii="Times New Roman" w:hAnsi="Times New Roman" w:cs="Times New Roman"/>
        </w:rPr>
        <w:t xml:space="preserve"> immune system during pregnancy. [..] And this active immunological non-rejection signals acceptance by the gravida of the fos</w:t>
      </w:r>
      <w:r w:rsidR="009D4CEB">
        <w:rPr>
          <w:rFonts w:ascii="Times New Roman" w:hAnsi="Times New Roman" w:cs="Times New Roman"/>
        </w:rPr>
        <w:t>ter as one of its parts (Pradeu 2012; Howes</w:t>
      </w:r>
      <w:r w:rsidR="000C04E1" w:rsidRPr="00F84943">
        <w:rPr>
          <w:rFonts w:ascii="Times New Roman" w:hAnsi="Times New Roman" w:cs="Times New Roman"/>
        </w:rPr>
        <w:t xml:space="preserve"> 2007).”</w:t>
      </w:r>
      <w:r w:rsidR="00A41380" w:rsidRPr="00F84943">
        <w:rPr>
          <w:rFonts w:ascii="Times New Roman" w:hAnsi="Times New Roman" w:cs="Times New Roman"/>
        </w:rPr>
        <w:t xml:space="preserve"> (</w:t>
      </w:r>
      <w:r w:rsidR="009D4CEB">
        <w:rPr>
          <w:rFonts w:ascii="Times New Roman" w:hAnsi="Times New Roman" w:cs="Times New Roman"/>
        </w:rPr>
        <w:t>Kingma</w:t>
      </w:r>
      <w:r w:rsidR="00A53725" w:rsidRPr="00F84943">
        <w:rPr>
          <w:rFonts w:ascii="Times New Roman" w:hAnsi="Times New Roman" w:cs="Times New Roman"/>
        </w:rPr>
        <w:t xml:space="preserve"> </w:t>
      </w:r>
      <w:r w:rsidR="009D4CEB">
        <w:rPr>
          <w:rFonts w:ascii="Times New Roman" w:hAnsi="Times New Roman" w:cs="Times New Roman"/>
        </w:rPr>
        <w:t>2019, 629)</w:t>
      </w:r>
      <w:r w:rsidR="000C04E1" w:rsidRPr="00F84943">
        <w:rPr>
          <w:rFonts w:ascii="Times New Roman" w:hAnsi="Times New Roman" w:cs="Times New Roman"/>
        </w:rPr>
        <w:t xml:space="preserve"> It follows that the </w:t>
      </w:r>
      <w:r w:rsidR="00EF266C" w:rsidRPr="00F84943">
        <w:rPr>
          <w:rFonts w:ascii="Times New Roman" w:hAnsi="Times New Roman" w:cs="Times New Roman"/>
        </w:rPr>
        <w:t>PDex</w:t>
      </w:r>
      <w:r w:rsidR="000C04E1" w:rsidRPr="00F84943">
        <w:rPr>
          <w:rFonts w:ascii="Times New Roman" w:hAnsi="Times New Roman" w:cs="Times New Roman"/>
        </w:rPr>
        <w:t xml:space="preserve">is not a biological individual; </w:t>
      </w:r>
      <w:r w:rsidR="00A53725" w:rsidRPr="00F84943">
        <w:rPr>
          <w:rFonts w:ascii="Times New Roman" w:hAnsi="Times New Roman" w:cs="Times New Roman"/>
        </w:rPr>
        <w:t xml:space="preserve">it </w:t>
      </w:r>
      <w:r w:rsidR="000C04E1" w:rsidRPr="00F84943">
        <w:rPr>
          <w:rFonts w:ascii="Times New Roman" w:hAnsi="Times New Roman" w:cs="Times New Roman"/>
        </w:rPr>
        <w:t xml:space="preserve">does not distinguish </w:t>
      </w:r>
      <w:r w:rsidR="00A53725" w:rsidRPr="00F84943">
        <w:rPr>
          <w:rFonts w:ascii="Times New Roman" w:hAnsi="Times New Roman" w:cs="Times New Roman"/>
        </w:rPr>
        <w:t>it</w:t>
      </w:r>
      <w:r w:rsidR="000C04E1" w:rsidRPr="00F84943">
        <w:rPr>
          <w:rFonts w:ascii="Times New Roman" w:hAnsi="Times New Roman" w:cs="Times New Roman"/>
        </w:rPr>
        <w:t>self from the f</w:t>
      </w:r>
      <w:r w:rsidR="00A53725" w:rsidRPr="00F84943">
        <w:rPr>
          <w:rFonts w:ascii="Times New Roman" w:hAnsi="Times New Roman" w:cs="Times New Roman"/>
        </w:rPr>
        <w:t>etus. I suspect this means</w:t>
      </w:r>
      <w:r w:rsidR="000C04E1" w:rsidRPr="00F84943">
        <w:rPr>
          <w:rFonts w:ascii="Times New Roman" w:hAnsi="Times New Roman" w:cs="Times New Roman"/>
        </w:rPr>
        <w:t xml:space="preserve"> that the f</w:t>
      </w:r>
      <w:r w:rsidR="00A53725" w:rsidRPr="00F84943">
        <w:rPr>
          <w:rFonts w:ascii="Times New Roman" w:hAnsi="Times New Roman" w:cs="Times New Roman"/>
        </w:rPr>
        <w:t>etus</w:t>
      </w:r>
      <w:r w:rsidR="000C04E1" w:rsidRPr="00F84943">
        <w:rPr>
          <w:rFonts w:ascii="Times New Roman" w:hAnsi="Times New Roman" w:cs="Times New Roman"/>
        </w:rPr>
        <w:t xml:space="preserve"> does not sufficiently distinguish itself from its mother either, </w:t>
      </w:r>
      <w:r w:rsidR="00A53725" w:rsidRPr="00F84943">
        <w:rPr>
          <w:rFonts w:ascii="Times New Roman" w:hAnsi="Times New Roman" w:cs="Times New Roman"/>
        </w:rPr>
        <w:t>but I do not know whether the fetus</w:t>
      </w:r>
      <w:r w:rsidR="000C04E1" w:rsidRPr="00F84943">
        <w:rPr>
          <w:rFonts w:ascii="Times New Roman" w:hAnsi="Times New Roman" w:cs="Times New Roman"/>
        </w:rPr>
        <w:t xml:space="preserve"> should be thought of as having its own immune response at all. </w:t>
      </w:r>
    </w:p>
    <w:p w14:paraId="6ED369AD" w14:textId="7A4E6189" w:rsidR="00BC6C89" w:rsidRPr="00F84943" w:rsidRDefault="00BC6C89" w:rsidP="00F84943">
      <w:pPr>
        <w:spacing w:line="480" w:lineRule="auto"/>
        <w:ind w:firstLine="284"/>
        <w:rPr>
          <w:rFonts w:ascii="Times New Roman" w:hAnsi="Times New Roman" w:cs="Times New Roman"/>
        </w:rPr>
      </w:pPr>
      <w:r w:rsidRPr="00F84943">
        <w:rPr>
          <w:rFonts w:ascii="Times New Roman" w:hAnsi="Times New Roman" w:cs="Times New Roman"/>
        </w:rPr>
        <w:t>I am not completely confident about the application of th</w:t>
      </w:r>
      <w:r w:rsidR="00A41380" w:rsidRPr="00F84943">
        <w:rPr>
          <w:rFonts w:ascii="Times New Roman" w:hAnsi="Times New Roman" w:cs="Times New Roman"/>
        </w:rPr>
        <w:t>is view to gametes; Pradeu (2012</w:t>
      </w:r>
      <w:r w:rsidRPr="00F84943">
        <w:rPr>
          <w:rFonts w:ascii="Times New Roman" w:hAnsi="Times New Roman" w:cs="Times New Roman"/>
        </w:rPr>
        <w:t xml:space="preserve">) has a very broad concept of the </w:t>
      </w:r>
      <w:r w:rsidR="00A53725" w:rsidRPr="00F84943">
        <w:rPr>
          <w:rFonts w:ascii="Times New Roman" w:hAnsi="Times New Roman" w:cs="Times New Roman"/>
        </w:rPr>
        <w:t>immune system</w:t>
      </w:r>
      <w:r w:rsidRPr="00F84943">
        <w:rPr>
          <w:rFonts w:ascii="Times New Roman" w:hAnsi="Times New Roman" w:cs="Times New Roman"/>
        </w:rPr>
        <w:t xml:space="preserve"> that allows for its application to unicellular life. This means we could consider the oocyte and sperm </w:t>
      </w:r>
      <w:r w:rsidR="00A53725" w:rsidRPr="00F84943">
        <w:rPr>
          <w:rFonts w:ascii="Times New Roman" w:hAnsi="Times New Roman" w:cs="Times New Roman"/>
        </w:rPr>
        <w:t>as having</w:t>
      </w:r>
      <w:r w:rsidRPr="00F84943">
        <w:rPr>
          <w:rFonts w:ascii="Times New Roman" w:hAnsi="Times New Roman" w:cs="Times New Roman"/>
        </w:rPr>
        <w:t xml:space="preserve"> something that counts as an immune response; </w:t>
      </w:r>
      <w:r w:rsidR="00A53725" w:rsidRPr="00F84943">
        <w:rPr>
          <w:rFonts w:ascii="Times New Roman" w:hAnsi="Times New Roman" w:cs="Times New Roman"/>
        </w:rPr>
        <w:t>e</w:t>
      </w:r>
      <w:r w:rsidRPr="00F84943">
        <w:rPr>
          <w:rFonts w:ascii="Times New Roman" w:hAnsi="Times New Roman" w:cs="Times New Roman"/>
        </w:rPr>
        <w:t xml:space="preserve">vidence of selection </w:t>
      </w:r>
      <w:r w:rsidR="00FF20C3" w:rsidRPr="00F84943">
        <w:rPr>
          <w:rFonts w:ascii="Times New Roman" w:hAnsi="Times New Roman" w:cs="Times New Roman"/>
        </w:rPr>
        <w:t xml:space="preserve">amongst sperm </w:t>
      </w:r>
      <w:r w:rsidRPr="00F84943">
        <w:rPr>
          <w:rFonts w:ascii="Times New Roman" w:hAnsi="Times New Roman" w:cs="Times New Roman"/>
        </w:rPr>
        <w:t>by the oocyte</w:t>
      </w:r>
      <w:r w:rsidR="00A53725" w:rsidRPr="00F84943">
        <w:rPr>
          <w:rFonts w:ascii="Times New Roman" w:hAnsi="Times New Roman" w:cs="Times New Roman"/>
        </w:rPr>
        <w:t xml:space="preserve"> is</w:t>
      </w:r>
      <w:r w:rsidR="00FF20C3" w:rsidRPr="00F84943">
        <w:rPr>
          <w:rFonts w:ascii="Times New Roman" w:hAnsi="Times New Roman" w:cs="Times New Roman"/>
        </w:rPr>
        <w:t xml:space="preserve"> an example. </w:t>
      </w:r>
      <w:r w:rsidRPr="00F84943">
        <w:rPr>
          <w:rFonts w:ascii="Times New Roman" w:hAnsi="Times New Roman" w:cs="Times New Roman"/>
        </w:rPr>
        <w:t xml:space="preserve">But there is </w:t>
      </w:r>
      <w:r w:rsidR="009E5B67" w:rsidRPr="00F84943">
        <w:rPr>
          <w:rFonts w:ascii="Times New Roman" w:hAnsi="Times New Roman" w:cs="Times New Roman"/>
        </w:rPr>
        <w:t xml:space="preserve">also </w:t>
      </w:r>
      <w:r w:rsidR="00A53725" w:rsidRPr="00F84943">
        <w:rPr>
          <w:rFonts w:ascii="Times New Roman" w:hAnsi="Times New Roman" w:cs="Times New Roman"/>
        </w:rPr>
        <w:t>immunogen</w:t>
      </w:r>
      <w:r w:rsidRPr="00F84943">
        <w:rPr>
          <w:rFonts w:ascii="Times New Roman" w:hAnsi="Times New Roman" w:cs="Times New Roman"/>
        </w:rPr>
        <w:t>ic interaction between the maternal</w:t>
      </w:r>
      <w:r w:rsidR="00126D1E" w:rsidRPr="00F84943">
        <w:rPr>
          <w:rFonts w:ascii="Times New Roman" w:hAnsi="Times New Roman" w:cs="Times New Roman"/>
        </w:rPr>
        <w:t xml:space="preserve"> organism and </w:t>
      </w:r>
      <w:r w:rsidR="00A53725" w:rsidRPr="00F84943">
        <w:rPr>
          <w:rFonts w:ascii="Times New Roman" w:hAnsi="Times New Roman" w:cs="Times New Roman"/>
        </w:rPr>
        <w:t>its</w:t>
      </w:r>
      <w:r w:rsidR="00126D1E" w:rsidRPr="00F84943">
        <w:rPr>
          <w:rFonts w:ascii="Times New Roman" w:hAnsi="Times New Roman" w:cs="Times New Roman"/>
        </w:rPr>
        <w:t xml:space="preserve"> oocytes</w:t>
      </w:r>
      <w:r w:rsidRPr="00F84943">
        <w:rPr>
          <w:rFonts w:ascii="Times New Roman" w:hAnsi="Times New Roman" w:cs="Times New Roman"/>
        </w:rPr>
        <w:t>. This appears to suggest the</w:t>
      </w:r>
      <w:r w:rsidR="009D4CEB">
        <w:rPr>
          <w:rFonts w:ascii="Times New Roman" w:hAnsi="Times New Roman" w:cs="Times New Roman"/>
        </w:rPr>
        <w:t xml:space="preserve"> latter are part of the former</w:t>
      </w:r>
      <w:r w:rsidRPr="00F84943">
        <w:rPr>
          <w:rFonts w:ascii="Times New Roman" w:hAnsi="Times New Roman" w:cs="Times New Roman"/>
        </w:rPr>
        <w:t xml:space="preserve">. </w:t>
      </w:r>
      <w:r w:rsidR="00674E30" w:rsidRPr="00F84943">
        <w:rPr>
          <w:rFonts w:ascii="Times New Roman" w:hAnsi="Times New Roman" w:cs="Times New Roman"/>
        </w:rPr>
        <w:t>S</w:t>
      </w:r>
      <w:r w:rsidRPr="00F84943">
        <w:rPr>
          <w:rFonts w:ascii="Times New Roman" w:hAnsi="Times New Roman" w:cs="Times New Roman"/>
        </w:rPr>
        <w:t xml:space="preserve">perm may </w:t>
      </w:r>
      <w:r w:rsidR="00674E30" w:rsidRPr="00F84943">
        <w:rPr>
          <w:rFonts w:ascii="Times New Roman" w:hAnsi="Times New Roman" w:cs="Times New Roman"/>
        </w:rPr>
        <w:t xml:space="preserve">then </w:t>
      </w:r>
      <w:r w:rsidRPr="00F84943">
        <w:rPr>
          <w:rFonts w:ascii="Times New Roman" w:hAnsi="Times New Roman" w:cs="Times New Roman"/>
        </w:rPr>
        <w:t xml:space="preserve">become part of </w:t>
      </w:r>
      <w:r w:rsidR="00A53725" w:rsidRPr="00F84943">
        <w:rPr>
          <w:rFonts w:ascii="Times New Roman" w:hAnsi="Times New Roman" w:cs="Times New Roman"/>
        </w:rPr>
        <w:t>the maternal organism</w:t>
      </w:r>
      <w:r w:rsidR="009D4CEB">
        <w:rPr>
          <w:rFonts w:ascii="Times New Roman" w:hAnsi="Times New Roman" w:cs="Times New Roman"/>
        </w:rPr>
        <w:t>,</w:t>
      </w:r>
      <w:r w:rsidR="00A53725" w:rsidRPr="00F84943">
        <w:rPr>
          <w:rFonts w:ascii="Times New Roman" w:hAnsi="Times New Roman" w:cs="Times New Roman"/>
        </w:rPr>
        <w:t xml:space="preserve"> either</w:t>
      </w:r>
      <w:r w:rsidR="00674E30" w:rsidRPr="00F84943">
        <w:rPr>
          <w:rFonts w:ascii="Times New Roman" w:hAnsi="Times New Roman" w:cs="Times New Roman"/>
        </w:rPr>
        <w:t>, and transitively,</w:t>
      </w:r>
      <w:r w:rsidR="00A53725" w:rsidRPr="00F84943">
        <w:rPr>
          <w:rFonts w:ascii="Times New Roman" w:hAnsi="Times New Roman" w:cs="Times New Roman"/>
        </w:rPr>
        <w:t xml:space="preserve"> </w:t>
      </w:r>
      <w:r w:rsidR="009E5B67" w:rsidRPr="00F84943">
        <w:rPr>
          <w:rFonts w:ascii="Times New Roman" w:hAnsi="Times New Roman" w:cs="Times New Roman"/>
        </w:rPr>
        <w:t>due to immu</w:t>
      </w:r>
      <w:r w:rsidR="00126D1E" w:rsidRPr="00F84943">
        <w:rPr>
          <w:rFonts w:ascii="Times New Roman" w:hAnsi="Times New Roman" w:cs="Times New Roman"/>
        </w:rPr>
        <w:t>no</w:t>
      </w:r>
      <w:r w:rsidR="00A53725" w:rsidRPr="00F84943">
        <w:rPr>
          <w:rFonts w:ascii="Times New Roman" w:hAnsi="Times New Roman" w:cs="Times New Roman"/>
        </w:rPr>
        <w:t>gen</w:t>
      </w:r>
      <w:r w:rsidR="009E5B67" w:rsidRPr="00F84943">
        <w:rPr>
          <w:rFonts w:ascii="Times New Roman" w:hAnsi="Times New Roman" w:cs="Times New Roman"/>
        </w:rPr>
        <w:t>ic interaction with the egg</w:t>
      </w:r>
      <w:r w:rsidR="00A53725" w:rsidRPr="00F84943">
        <w:rPr>
          <w:rFonts w:ascii="Times New Roman" w:hAnsi="Times New Roman" w:cs="Times New Roman"/>
        </w:rPr>
        <w:t xml:space="preserve">, or directly though </w:t>
      </w:r>
      <w:r w:rsidR="00FF20C3" w:rsidRPr="00F84943">
        <w:rPr>
          <w:rFonts w:ascii="Times New Roman" w:hAnsi="Times New Roman" w:cs="Times New Roman"/>
        </w:rPr>
        <w:lastRenderedPageBreak/>
        <w:t>immunogen</w:t>
      </w:r>
      <w:r w:rsidR="00A53725" w:rsidRPr="00F84943">
        <w:rPr>
          <w:rFonts w:ascii="Times New Roman" w:hAnsi="Times New Roman" w:cs="Times New Roman"/>
        </w:rPr>
        <w:t xml:space="preserve">ic interaction within other parts of the mother’s </w:t>
      </w:r>
      <w:r w:rsidR="00FF20C3" w:rsidRPr="00F84943">
        <w:rPr>
          <w:rFonts w:ascii="Times New Roman" w:hAnsi="Times New Roman" w:cs="Times New Roman"/>
        </w:rPr>
        <w:t xml:space="preserve">reproductive tract. </w:t>
      </w:r>
      <w:r w:rsidR="00674E30" w:rsidRPr="00F84943">
        <w:rPr>
          <w:rFonts w:ascii="Times New Roman" w:hAnsi="Times New Roman" w:cs="Times New Roman"/>
        </w:rPr>
        <w:t>T</w:t>
      </w:r>
      <w:r w:rsidR="00FF20C3" w:rsidRPr="00F84943">
        <w:rPr>
          <w:rFonts w:ascii="Times New Roman" w:hAnsi="Times New Roman" w:cs="Times New Roman"/>
        </w:rPr>
        <w:t xml:space="preserve">he sperm </w:t>
      </w:r>
      <w:r w:rsidR="009E5B67" w:rsidRPr="00F84943">
        <w:rPr>
          <w:rFonts w:ascii="Times New Roman" w:hAnsi="Times New Roman" w:cs="Times New Roman"/>
        </w:rPr>
        <w:t>(at least</w:t>
      </w:r>
      <w:r w:rsidR="00FF20C3" w:rsidRPr="00F84943">
        <w:rPr>
          <w:rFonts w:ascii="Times New Roman" w:hAnsi="Times New Roman" w:cs="Times New Roman"/>
        </w:rPr>
        <w:t xml:space="preserve"> until the point of leaving</w:t>
      </w:r>
      <w:r w:rsidR="00A53725" w:rsidRPr="00F84943">
        <w:rPr>
          <w:rStyle w:val="FootnoteReference"/>
          <w:rFonts w:ascii="Times New Roman" w:hAnsi="Times New Roman" w:cs="Times New Roman"/>
        </w:rPr>
        <w:footnoteReference w:id="13"/>
      </w:r>
      <w:r w:rsidR="00FF20C3" w:rsidRPr="00F84943">
        <w:rPr>
          <w:rFonts w:ascii="Times New Roman" w:hAnsi="Times New Roman" w:cs="Times New Roman"/>
        </w:rPr>
        <w:t xml:space="preserve">) </w:t>
      </w:r>
      <w:r w:rsidR="009E5B67" w:rsidRPr="00F84943">
        <w:rPr>
          <w:rFonts w:ascii="Times New Roman" w:hAnsi="Times New Roman" w:cs="Times New Roman"/>
        </w:rPr>
        <w:t xml:space="preserve">was part of the </w:t>
      </w:r>
      <w:r w:rsidRPr="00F84943">
        <w:rPr>
          <w:rFonts w:ascii="Times New Roman" w:hAnsi="Times New Roman" w:cs="Times New Roman"/>
        </w:rPr>
        <w:t>parental organism</w:t>
      </w:r>
      <w:r w:rsidR="009E5B67" w:rsidRPr="00F84943">
        <w:rPr>
          <w:rFonts w:ascii="Times New Roman" w:hAnsi="Times New Roman" w:cs="Times New Roman"/>
        </w:rPr>
        <w:t>.</w:t>
      </w:r>
      <w:r w:rsidR="00DB2386" w:rsidRPr="00F84943">
        <w:rPr>
          <w:rFonts w:ascii="Times New Roman" w:hAnsi="Times New Roman" w:cs="Times New Roman"/>
        </w:rPr>
        <w:t xml:space="preserve"> </w:t>
      </w:r>
    </w:p>
    <w:p w14:paraId="491E42C1" w14:textId="77777777" w:rsidR="001A0739" w:rsidRPr="00F84943" w:rsidRDefault="001A0739" w:rsidP="00F84943">
      <w:pPr>
        <w:spacing w:line="480" w:lineRule="auto"/>
        <w:rPr>
          <w:rFonts w:ascii="Times New Roman" w:hAnsi="Times New Roman" w:cs="Times New Roman"/>
          <w:i/>
        </w:rPr>
      </w:pPr>
    </w:p>
    <w:p w14:paraId="065A6C96" w14:textId="77777777" w:rsidR="009E5B67" w:rsidRPr="00F84943" w:rsidRDefault="009E5B67" w:rsidP="00F84943">
      <w:pPr>
        <w:pStyle w:val="Heading2"/>
      </w:pPr>
      <w:r w:rsidRPr="00F84943">
        <w:t>2.6. Germ-Soma separation</w:t>
      </w:r>
    </w:p>
    <w:p w14:paraId="56047A27" w14:textId="2C00B5EA" w:rsidR="009E5B67" w:rsidRPr="00F84943" w:rsidRDefault="00657887" w:rsidP="00F84943">
      <w:pPr>
        <w:spacing w:line="480" w:lineRule="auto"/>
        <w:ind w:firstLine="284"/>
        <w:rPr>
          <w:rFonts w:ascii="Times New Roman" w:hAnsi="Times New Roman" w:cs="Times New Roman"/>
          <w:lang w:val="en-US"/>
        </w:rPr>
      </w:pPr>
      <w:r w:rsidRPr="00F84943">
        <w:rPr>
          <w:rFonts w:ascii="Times New Roman" w:hAnsi="Times New Roman" w:cs="Times New Roman"/>
          <w:lang w:val="en-US"/>
        </w:rPr>
        <w:t>According to this criterion, the</w:t>
      </w:r>
      <w:r w:rsidR="009E5B67" w:rsidRPr="00F84943">
        <w:rPr>
          <w:rFonts w:ascii="Times New Roman" w:hAnsi="Times New Roman" w:cs="Times New Roman"/>
          <w:lang w:val="en-US"/>
        </w:rPr>
        <w:t xml:space="preserve"> biological individual has a reproductive division of labor so that some </w:t>
      </w:r>
      <w:r w:rsidR="00DB2386" w:rsidRPr="00F84943">
        <w:rPr>
          <w:rFonts w:ascii="Times New Roman" w:hAnsi="Times New Roman" w:cs="Times New Roman"/>
          <w:lang w:val="en-US"/>
        </w:rPr>
        <w:t xml:space="preserve">cells </w:t>
      </w:r>
      <w:r w:rsidR="009E5B67" w:rsidRPr="00F84943">
        <w:rPr>
          <w:rFonts w:ascii="Times New Roman" w:hAnsi="Times New Roman" w:cs="Times New Roman"/>
          <w:lang w:val="en-US"/>
        </w:rPr>
        <w:t>are sterile and carry out only somatic functions</w:t>
      </w:r>
      <w:r w:rsidR="009D4CEB">
        <w:rPr>
          <w:rFonts w:ascii="Times New Roman" w:hAnsi="Times New Roman" w:cs="Times New Roman"/>
          <w:lang w:val="en-US"/>
        </w:rPr>
        <w:t>, whereas</w:t>
      </w:r>
      <w:r w:rsidRPr="00F84943">
        <w:rPr>
          <w:rFonts w:ascii="Times New Roman" w:hAnsi="Times New Roman" w:cs="Times New Roman"/>
          <w:lang w:val="en-US"/>
        </w:rPr>
        <w:t xml:space="preserve"> other</w:t>
      </w:r>
      <w:r w:rsidR="00DB2386" w:rsidRPr="00F84943">
        <w:rPr>
          <w:rFonts w:ascii="Times New Roman" w:hAnsi="Times New Roman" w:cs="Times New Roman"/>
          <w:lang w:val="en-US"/>
        </w:rPr>
        <w:t xml:space="preserve"> cells contribute genetic material to the next generation: </w:t>
      </w:r>
      <w:r w:rsidR="009E5B67" w:rsidRPr="00F84943">
        <w:rPr>
          <w:rFonts w:ascii="Times New Roman" w:hAnsi="Times New Roman" w:cs="Times New Roman"/>
          <w:lang w:val="en-US"/>
        </w:rPr>
        <w:t xml:space="preserve">the germ-line. This is true for the Puppy, </w:t>
      </w:r>
      <w:r w:rsidR="00EF266C" w:rsidRPr="00F84943">
        <w:rPr>
          <w:rFonts w:ascii="Times New Roman" w:hAnsi="Times New Roman" w:cs="Times New Roman"/>
          <w:lang w:val="en-US"/>
        </w:rPr>
        <w:t>PDex</w:t>
      </w:r>
      <w:r w:rsidR="00674E30" w:rsidRPr="00F84943">
        <w:rPr>
          <w:rFonts w:ascii="Times New Roman" w:hAnsi="Times New Roman" w:cs="Times New Roman"/>
          <w:lang w:val="en-US"/>
        </w:rPr>
        <w:t xml:space="preserve"> </w:t>
      </w:r>
      <w:r w:rsidR="009E5B67" w:rsidRPr="00F84943">
        <w:rPr>
          <w:rFonts w:ascii="Times New Roman" w:hAnsi="Times New Roman" w:cs="Times New Roman"/>
          <w:lang w:val="en-US"/>
        </w:rPr>
        <w:t>and</w:t>
      </w:r>
      <w:r w:rsidR="00674E30" w:rsidRPr="00F84943">
        <w:rPr>
          <w:rFonts w:ascii="Times New Roman" w:hAnsi="Times New Roman" w:cs="Times New Roman"/>
          <w:lang w:val="en-US"/>
        </w:rPr>
        <w:t xml:space="preserve"> the f</w:t>
      </w:r>
      <w:r w:rsidR="009E5B67" w:rsidRPr="00F84943">
        <w:rPr>
          <w:rFonts w:ascii="Times New Roman" w:hAnsi="Times New Roman" w:cs="Times New Roman"/>
          <w:lang w:val="en-US"/>
        </w:rPr>
        <w:t xml:space="preserve">etus (except, if we wish to be precise, the very early stages of the embryo when there is not yet a germ-soma division). All of these have sterile somatic cells and a germ line. This criterion excludes gametes, which are all germ-line. </w:t>
      </w:r>
    </w:p>
    <w:p w14:paraId="04CF04D6" w14:textId="315EA519" w:rsidR="009E5B67" w:rsidRPr="00F84943" w:rsidRDefault="009E5B67" w:rsidP="00F84943">
      <w:pPr>
        <w:spacing w:line="480" w:lineRule="auto"/>
        <w:ind w:firstLine="284"/>
        <w:rPr>
          <w:rFonts w:ascii="Times New Roman" w:hAnsi="Times New Roman" w:cs="Times New Roman"/>
          <w:lang w:val="en-US"/>
        </w:rPr>
      </w:pPr>
      <w:r w:rsidRPr="00F84943">
        <w:rPr>
          <w:rFonts w:ascii="Times New Roman" w:hAnsi="Times New Roman" w:cs="Times New Roman"/>
          <w:lang w:val="en-US"/>
        </w:rPr>
        <w:t xml:space="preserve"> I am not entirely sure what </w:t>
      </w:r>
      <w:r w:rsidR="00657887" w:rsidRPr="00F84943">
        <w:rPr>
          <w:rFonts w:ascii="Times New Roman" w:hAnsi="Times New Roman" w:cs="Times New Roman"/>
          <w:lang w:val="en-US"/>
        </w:rPr>
        <w:t>this criterion</w:t>
      </w:r>
      <w:r w:rsidRPr="00F84943">
        <w:rPr>
          <w:rFonts w:ascii="Times New Roman" w:hAnsi="Times New Roman" w:cs="Times New Roman"/>
          <w:lang w:val="en-US"/>
        </w:rPr>
        <w:t xml:space="preserve"> says about the </w:t>
      </w:r>
      <w:r w:rsidR="00657887" w:rsidRPr="00F84943">
        <w:rPr>
          <w:rFonts w:ascii="Times New Roman" w:hAnsi="Times New Roman" w:cs="Times New Roman"/>
          <w:lang w:val="en-US"/>
        </w:rPr>
        <w:t>PD</w:t>
      </w:r>
      <w:r w:rsidRPr="00F84943">
        <w:rPr>
          <w:rFonts w:ascii="Times New Roman" w:hAnsi="Times New Roman" w:cs="Times New Roman"/>
          <w:lang w:val="en-US"/>
        </w:rPr>
        <w:t>inc. Strictly speaking this has</w:t>
      </w:r>
      <w:r w:rsidR="009D4CEB">
        <w:rPr>
          <w:rFonts w:ascii="Times New Roman" w:hAnsi="Times New Roman" w:cs="Times New Roman"/>
          <w:lang w:val="en-US"/>
        </w:rPr>
        <w:t xml:space="preserve"> a division between</w:t>
      </w:r>
      <w:r w:rsidRPr="00F84943">
        <w:rPr>
          <w:rFonts w:ascii="Times New Roman" w:hAnsi="Times New Roman" w:cs="Times New Roman"/>
          <w:lang w:val="en-US"/>
        </w:rPr>
        <w:t xml:space="preserve"> sterile parts an</w:t>
      </w:r>
      <w:r w:rsidR="00657887" w:rsidRPr="00F84943">
        <w:rPr>
          <w:rFonts w:ascii="Times New Roman" w:hAnsi="Times New Roman" w:cs="Times New Roman"/>
          <w:lang w:val="en-US"/>
        </w:rPr>
        <w:t xml:space="preserve">d </w:t>
      </w:r>
      <w:r w:rsidRPr="00F84943">
        <w:rPr>
          <w:rFonts w:ascii="Times New Roman" w:hAnsi="Times New Roman" w:cs="Times New Roman"/>
          <w:lang w:val="en-US"/>
        </w:rPr>
        <w:t>germ-line. It is just that it has two germ lines: o</w:t>
      </w:r>
      <w:r w:rsidR="00657887" w:rsidRPr="00F84943">
        <w:rPr>
          <w:rFonts w:ascii="Times New Roman" w:hAnsi="Times New Roman" w:cs="Times New Roman"/>
          <w:lang w:val="en-US"/>
        </w:rPr>
        <w:t>ne in the ovaries; one in the fetus’</w:t>
      </w:r>
      <w:r w:rsidRPr="00F84943">
        <w:rPr>
          <w:rFonts w:ascii="Times New Roman" w:hAnsi="Times New Roman" w:cs="Times New Roman"/>
          <w:lang w:val="en-US"/>
        </w:rPr>
        <w:t xml:space="preserve"> ovaries/testicular buds. One might think this rather undermines the spirit of the view, which – perhaps – was about having </w:t>
      </w:r>
      <w:r w:rsidRPr="00F84943">
        <w:rPr>
          <w:rFonts w:ascii="Times New Roman" w:hAnsi="Times New Roman" w:cs="Times New Roman"/>
          <w:i/>
          <w:lang w:val="en-US"/>
        </w:rPr>
        <w:t xml:space="preserve">one </w:t>
      </w:r>
      <w:r w:rsidRPr="00F84943">
        <w:rPr>
          <w:rFonts w:ascii="Times New Roman" w:hAnsi="Times New Roman" w:cs="Times New Roman"/>
          <w:lang w:val="en-US"/>
        </w:rPr>
        <w:t>germ line. But a</w:t>
      </w:r>
      <w:r w:rsidR="00657887" w:rsidRPr="00F84943">
        <w:rPr>
          <w:rFonts w:ascii="Times New Roman" w:hAnsi="Times New Roman" w:cs="Times New Roman"/>
          <w:lang w:val="en-US"/>
        </w:rPr>
        <w:t>nother way of thinking about it</w:t>
      </w:r>
      <w:r w:rsidRPr="00F84943">
        <w:rPr>
          <w:rFonts w:ascii="Times New Roman" w:hAnsi="Times New Roman" w:cs="Times New Roman"/>
          <w:lang w:val="en-US"/>
        </w:rPr>
        <w:t xml:space="preserve"> is that the f</w:t>
      </w:r>
      <w:r w:rsidR="00657887" w:rsidRPr="00F84943">
        <w:rPr>
          <w:rFonts w:ascii="Times New Roman" w:hAnsi="Times New Roman" w:cs="Times New Roman"/>
          <w:lang w:val="en-US"/>
        </w:rPr>
        <w:t>etus</w:t>
      </w:r>
      <w:r w:rsidR="00E05A63" w:rsidRPr="00F84943">
        <w:rPr>
          <w:rFonts w:ascii="Times New Roman" w:hAnsi="Times New Roman" w:cs="Times New Roman"/>
          <w:lang w:val="en-US"/>
        </w:rPr>
        <w:t>, including its germ-line,</w:t>
      </w:r>
      <w:r w:rsidRPr="00F84943">
        <w:rPr>
          <w:rFonts w:ascii="Times New Roman" w:hAnsi="Times New Roman" w:cs="Times New Roman"/>
          <w:lang w:val="en-US"/>
        </w:rPr>
        <w:t xml:space="preserve"> </w:t>
      </w:r>
      <w:r w:rsidRPr="00F84943">
        <w:rPr>
          <w:rFonts w:ascii="Times New Roman" w:hAnsi="Times New Roman" w:cs="Times New Roman"/>
          <w:i/>
          <w:lang w:val="en-US"/>
        </w:rPr>
        <w:t xml:space="preserve">is </w:t>
      </w:r>
      <w:r w:rsidRPr="00F84943">
        <w:rPr>
          <w:rFonts w:ascii="Times New Roman" w:hAnsi="Times New Roman" w:cs="Times New Roman"/>
          <w:lang w:val="en-US"/>
        </w:rPr>
        <w:t xml:space="preserve">still part of </w:t>
      </w:r>
      <w:r w:rsidR="00A57195" w:rsidRPr="00F84943">
        <w:rPr>
          <w:rFonts w:ascii="Times New Roman" w:hAnsi="Times New Roman" w:cs="Times New Roman"/>
          <w:lang w:val="en-US"/>
        </w:rPr>
        <w:t>mother</w:t>
      </w:r>
      <w:r w:rsidRPr="00F84943">
        <w:rPr>
          <w:rFonts w:ascii="Times New Roman" w:hAnsi="Times New Roman" w:cs="Times New Roman"/>
          <w:lang w:val="en-US"/>
        </w:rPr>
        <w:t xml:space="preserve">’s germ line – after all, it directly grew out of her germ-line. On that view we get a nesting of germ-lines. On the whole, then, I think the answer is yes, but I am less confident than </w:t>
      </w:r>
      <w:r w:rsidR="00657887" w:rsidRPr="00F84943">
        <w:rPr>
          <w:rFonts w:ascii="Times New Roman" w:hAnsi="Times New Roman" w:cs="Times New Roman"/>
          <w:lang w:val="en-US"/>
        </w:rPr>
        <w:t xml:space="preserve">I am about </w:t>
      </w:r>
      <w:r w:rsidRPr="00F84943">
        <w:rPr>
          <w:rFonts w:ascii="Times New Roman" w:hAnsi="Times New Roman" w:cs="Times New Roman"/>
          <w:lang w:val="en-US"/>
        </w:rPr>
        <w:t xml:space="preserve">the other </w:t>
      </w:r>
      <w:r w:rsidR="00657887" w:rsidRPr="00F84943">
        <w:rPr>
          <w:rFonts w:ascii="Times New Roman" w:hAnsi="Times New Roman" w:cs="Times New Roman"/>
          <w:lang w:val="en-US"/>
        </w:rPr>
        <w:t>verdicts</w:t>
      </w:r>
      <w:r w:rsidRPr="00F84943">
        <w:rPr>
          <w:rFonts w:ascii="Times New Roman" w:hAnsi="Times New Roman" w:cs="Times New Roman"/>
          <w:lang w:val="en-US"/>
        </w:rPr>
        <w:t xml:space="preserve">. </w:t>
      </w:r>
    </w:p>
    <w:p w14:paraId="78E8E847" w14:textId="77777777" w:rsidR="009E5B67" w:rsidRPr="00F84943" w:rsidRDefault="009E5B67" w:rsidP="00F84943">
      <w:pPr>
        <w:spacing w:line="480" w:lineRule="auto"/>
        <w:ind w:firstLine="284"/>
        <w:rPr>
          <w:rFonts w:ascii="Times New Roman" w:hAnsi="Times New Roman" w:cs="Times New Roman"/>
          <w:i/>
        </w:rPr>
      </w:pPr>
    </w:p>
    <w:p w14:paraId="1D34A57D" w14:textId="77777777" w:rsidR="009E5B67" w:rsidRPr="00F84943" w:rsidRDefault="009E5B67" w:rsidP="00F84943">
      <w:pPr>
        <w:pStyle w:val="Heading2"/>
      </w:pPr>
      <w:r w:rsidRPr="00F84943">
        <w:t>2.7. Policing Devices</w:t>
      </w:r>
    </w:p>
    <w:p w14:paraId="3990A6BC" w14:textId="70E361F1" w:rsidR="009E5B67" w:rsidRPr="00F84943" w:rsidRDefault="00657887" w:rsidP="00F84943">
      <w:pPr>
        <w:widowControl w:val="0"/>
        <w:autoSpaceDE w:val="0"/>
        <w:autoSpaceDN w:val="0"/>
        <w:adjustRightInd w:val="0"/>
        <w:spacing w:line="480" w:lineRule="auto"/>
        <w:ind w:firstLine="284"/>
        <w:rPr>
          <w:rFonts w:ascii="Times New Roman" w:hAnsi="Times New Roman" w:cs="Times New Roman"/>
          <w:lang w:val="en-US"/>
        </w:rPr>
      </w:pPr>
      <w:r w:rsidRPr="00F84943">
        <w:rPr>
          <w:rFonts w:ascii="Times New Roman" w:hAnsi="Times New Roman" w:cs="Times New Roman"/>
          <w:lang w:val="en-US"/>
        </w:rPr>
        <w:t>According to this criterion, biological individual</w:t>
      </w:r>
      <w:r w:rsidR="00EF266C" w:rsidRPr="00F84943">
        <w:rPr>
          <w:rFonts w:ascii="Times New Roman" w:hAnsi="Times New Roman" w:cs="Times New Roman"/>
          <w:lang w:val="en-US"/>
        </w:rPr>
        <w:t>s</w:t>
      </w:r>
      <w:r w:rsidRPr="00F84943">
        <w:rPr>
          <w:rFonts w:ascii="Times New Roman" w:hAnsi="Times New Roman" w:cs="Times New Roman"/>
          <w:lang w:val="en-US"/>
        </w:rPr>
        <w:t xml:space="preserve"> </w:t>
      </w:r>
      <w:r w:rsidR="00674E30" w:rsidRPr="00F84943">
        <w:rPr>
          <w:rFonts w:ascii="Times New Roman" w:hAnsi="Times New Roman" w:cs="Times New Roman"/>
        </w:rPr>
        <w:t>possess</w:t>
      </w:r>
      <w:r w:rsidR="009E5B67" w:rsidRPr="00F84943">
        <w:rPr>
          <w:rFonts w:ascii="Times New Roman" w:hAnsi="Times New Roman" w:cs="Times New Roman"/>
        </w:rPr>
        <w:t xml:space="preserve"> ‘policing devices’, ‘anti-</w:t>
      </w:r>
      <w:r w:rsidR="009E5B67" w:rsidRPr="00F84943">
        <w:rPr>
          <w:rFonts w:ascii="Times New Roman" w:hAnsi="Times New Roman" w:cs="Times New Roman"/>
        </w:rPr>
        <w:lastRenderedPageBreak/>
        <w:t>subversion devices’; or ‘conflict modifiers’. There is room for disagreement on how precisely to apply this criterion to our cases, which I cannot fully address here. On the face of it, the gamete has policing mechanisms – i</w:t>
      </w:r>
      <w:r w:rsidRPr="00F84943">
        <w:rPr>
          <w:rFonts w:ascii="Times New Roman" w:hAnsi="Times New Roman" w:cs="Times New Roman"/>
        </w:rPr>
        <w:t>t holds itself together so that</w:t>
      </w:r>
      <w:r w:rsidR="0037228D" w:rsidRPr="00F84943">
        <w:rPr>
          <w:rFonts w:ascii="Times New Roman" w:hAnsi="Times New Roman" w:cs="Times New Roman"/>
        </w:rPr>
        <w:t xml:space="preserve">, for example, the potential intra-genomic conflict between its </w:t>
      </w:r>
      <w:r w:rsidRPr="00F84943">
        <w:rPr>
          <w:rFonts w:ascii="Times New Roman" w:hAnsi="Times New Roman" w:cs="Times New Roman"/>
        </w:rPr>
        <w:t>nuclear</w:t>
      </w:r>
      <w:r w:rsidR="0037228D" w:rsidRPr="00F84943">
        <w:rPr>
          <w:rFonts w:ascii="Times New Roman" w:hAnsi="Times New Roman" w:cs="Times New Roman"/>
        </w:rPr>
        <w:t xml:space="preserve"> and mitochondrial DNA is </w:t>
      </w:r>
      <w:r w:rsidRPr="00F84943">
        <w:rPr>
          <w:rFonts w:ascii="Times New Roman" w:hAnsi="Times New Roman" w:cs="Times New Roman"/>
        </w:rPr>
        <w:t>suppressed</w:t>
      </w:r>
      <w:r w:rsidR="0037228D" w:rsidRPr="00F84943">
        <w:rPr>
          <w:rFonts w:ascii="Times New Roman" w:hAnsi="Times New Roman" w:cs="Times New Roman"/>
        </w:rPr>
        <w:t>.</w:t>
      </w:r>
      <w:r w:rsidR="00DB2386" w:rsidRPr="00F84943">
        <w:rPr>
          <w:rStyle w:val="FootnoteReference"/>
          <w:rFonts w:ascii="Times New Roman" w:hAnsi="Times New Roman" w:cs="Times New Roman"/>
        </w:rPr>
        <w:footnoteReference w:id="14"/>
      </w:r>
      <w:r w:rsidR="009E5B67" w:rsidRPr="00F84943">
        <w:rPr>
          <w:rFonts w:ascii="Times New Roman" w:hAnsi="Times New Roman" w:cs="Times New Roman"/>
        </w:rPr>
        <w:t xml:space="preserve"> The puppy</w:t>
      </w:r>
      <w:r w:rsidRPr="00F84943">
        <w:rPr>
          <w:rFonts w:ascii="Times New Roman" w:hAnsi="Times New Roman" w:cs="Times New Roman"/>
        </w:rPr>
        <w:t>,</w:t>
      </w:r>
      <w:r w:rsidR="009E5B67" w:rsidRPr="00F84943">
        <w:rPr>
          <w:rFonts w:ascii="Times New Roman" w:hAnsi="Times New Roman" w:cs="Times New Roman"/>
        </w:rPr>
        <w:t xml:space="preserve"> </w:t>
      </w:r>
      <w:r w:rsidR="00EF266C" w:rsidRPr="00F84943">
        <w:rPr>
          <w:rFonts w:ascii="Times New Roman" w:hAnsi="Times New Roman" w:cs="Times New Roman"/>
        </w:rPr>
        <w:t>PDex</w:t>
      </w:r>
      <w:r w:rsidR="009D4CEB">
        <w:rPr>
          <w:rFonts w:ascii="Times New Roman" w:hAnsi="Times New Roman" w:cs="Times New Roman"/>
        </w:rPr>
        <w:t xml:space="preserve"> </w:t>
      </w:r>
      <w:r w:rsidR="009E5B67" w:rsidRPr="00F84943">
        <w:rPr>
          <w:rFonts w:ascii="Times New Roman" w:hAnsi="Times New Roman" w:cs="Times New Roman"/>
        </w:rPr>
        <w:t>and fetu</w:t>
      </w:r>
      <w:r w:rsidR="009D4CEB">
        <w:rPr>
          <w:rFonts w:ascii="Times New Roman" w:hAnsi="Times New Roman" w:cs="Times New Roman"/>
        </w:rPr>
        <w:t>s also have policing mechanisms:</w:t>
      </w:r>
      <w:r w:rsidR="009E5B67" w:rsidRPr="00F84943">
        <w:rPr>
          <w:rFonts w:ascii="Times New Roman" w:hAnsi="Times New Roman" w:cs="Times New Roman"/>
        </w:rPr>
        <w:t xml:space="preserve"> some of the mechanism we already discussed, such as germ-soma separation and the </w:t>
      </w:r>
      <w:r w:rsidR="009D4CEB" w:rsidRPr="00F84943">
        <w:rPr>
          <w:rFonts w:ascii="Times New Roman" w:hAnsi="Times New Roman" w:cs="Times New Roman"/>
        </w:rPr>
        <w:t>immune system</w:t>
      </w:r>
      <w:r w:rsidRPr="00F84943">
        <w:rPr>
          <w:rFonts w:ascii="Times New Roman" w:hAnsi="Times New Roman" w:cs="Times New Roman"/>
        </w:rPr>
        <w:t>,</w:t>
      </w:r>
      <w:r w:rsidR="009E5B67" w:rsidRPr="00F84943">
        <w:rPr>
          <w:rFonts w:ascii="Times New Roman" w:hAnsi="Times New Roman" w:cs="Times New Roman"/>
        </w:rPr>
        <w:t xml:space="preserve"> function as such devices. The existence of controlled cell apoptosis is another</w:t>
      </w:r>
      <w:r w:rsidRPr="00F84943">
        <w:rPr>
          <w:rFonts w:ascii="Times New Roman" w:hAnsi="Times New Roman" w:cs="Times New Roman"/>
        </w:rPr>
        <w:t xml:space="preserve"> example</w:t>
      </w:r>
      <w:r w:rsidR="009E5B67" w:rsidRPr="00F84943">
        <w:rPr>
          <w:rFonts w:ascii="Times New Roman" w:hAnsi="Times New Roman" w:cs="Times New Roman"/>
        </w:rPr>
        <w:t xml:space="preserve">; this </w:t>
      </w:r>
      <w:r w:rsidR="0037228D" w:rsidRPr="00F84943">
        <w:rPr>
          <w:rFonts w:ascii="Times New Roman" w:hAnsi="Times New Roman" w:cs="Times New Roman"/>
        </w:rPr>
        <w:t xml:space="preserve">prevents cells from </w:t>
      </w:r>
      <w:r w:rsidR="009E5B67" w:rsidRPr="00F84943">
        <w:rPr>
          <w:rFonts w:ascii="Times New Roman" w:hAnsi="Times New Roman" w:cs="Times New Roman"/>
        </w:rPr>
        <w:t>‘defect</w:t>
      </w:r>
      <w:r w:rsidR="0037228D" w:rsidRPr="00F84943">
        <w:rPr>
          <w:rFonts w:ascii="Times New Roman" w:hAnsi="Times New Roman" w:cs="Times New Roman"/>
        </w:rPr>
        <w:t>ing</w:t>
      </w:r>
      <w:r w:rsidR="009E5B67" w:rsidRPr="00F84943">
        <w:rPr>
          <w:rFonts w:ascii="Times New Roman" w:hAnsi="Times New Roman" w:cs="Times New Roman"/>
        </w:rPr>
        <w:t xml:space="preserve">’ and reproducing </w:t>
      </w:r>
      <w:r w:rsidR="0037228D" w:rsidRPr="00F84943">
        <w:rPr>
          <w:rFonts w:ascii="Times New Roman" w:hAnsi="Times New Roman" w:cs="Times New Roman"/>
        </w:rPr>
        <w:t xml:space="preserve">uncontrollably </w:t>
      </w:r>
      <w:r w:rsidR="009E5B67" w:rsidRPr="00F84943">
        <w:rPr>
          <w:rFonts w:ascii="Times New Roman" w:hAnsi="Times New Roman" w:cs="Times New Roman"/>
        </w:rPr>
        <w:t xml:space="preserve">(e.g. as cancer). </w:t>
      </w:r>
    </w:p>
    <w:p w14:paraId="053A5825" w14:textId="26547F2F" w:rsidR="009E5B67" w:rsidRPr="00F84943" w:rsidRDefault="00657887" w:rsidP="00F84943">
      <w:pPr>
        <w:spacing w:line="480" w:lineRule="auto"/>
        <w:ind w:firstLine="284"/>
        <w:rPr>
          <w:rFonts w:ascii="Times New Roman" w:hAnsi="Times New Roman" w:cs="Times New Roman"/>
        </w:rPr>
      </w:pPr>
      <w:r w:rsidRPr="00F84943">
        <w:rPr>
          <w:rFonts w:ascii="Times New Roman" w:hAnsi="Times New Roman" w:cs="Times New Roman"/>
        </w:rPr>
        <w:t>The PD</w:t>
      </w:r>
      <w:r w:rsidR="009E5B67" w:rsidRPr="00F84943">
        <w:rPr>
          <w:rFonts w:ascii="Times New Roman" w:hAnsi="Times New Roman" w:cs="Times New Roman"/>
        </w:rPr>
        <w:t xml:space="preserve">inc also has several such mechanisms – if only because the </w:t>
      </w:r>
      <w:r w:rsidRPr="00F84943">
        <w:rPr>
          <w:rFonts w:ascii="Times New Roman" w:hAnsi="Times New Roman" w:cs="Times New Roman"/>
        </w:rPr>
        <w:t>PD</w:t>
      </w:r>
      <w:r w:rsidR="009E5B67" w:rsidRPr="00F84943">
        <w:rPr>
          <w:rFonts w:ascii="Times New Roman" w:hAnsi="Times New Roman" w:cs="Times New Roman"/>
        </w:rPr>
        <w:t>ex and fetus, of which it is composed, possess them. But surely the key question for this entity is whether it is policed in its entirety – which would make it an individual – or whether only its fetal and ‘</w:t>
      </w:r>
      <w:r w:rsidR="00EF266C" w:rsidRPr="00F84943">
        <w:rPr>
          <w:rFonts w:ascii="Times New Roman" w:hAnsi="Times New Roman" w:cs="Times New Roman"/>
        </w:rPr>
        <w:t>PDex</w:t>
      </w:r>
      <w:r w:rsidR="009E5B67" w:rsidRPr="00F84943">
        <w:rPr>
          <w:rFonts w:ascii="Times New Roman" w:hAnsi="Times New Roman" w:cs="Times New Roman"/>
        </w:rPr>
        <w:t>’ parts are policed separately, which makes it a (tiny) group? There is certainly some evidence</w:t>
      </w:r>
      <w:r w:rsidR="00EF266C" w:rsidRPr="00F84943">
        <w:rPr>
          <w:rFonts w:ascii="Times New Roman" w:hAnsi="Times New Roman" w:cs="Times New Roman"/>
        </w:rPr>
        <w:t xml:space="preserve"> of the former: </w:t>
      </w:r>
      <w:r w:rsidR="009E5B67" w:rsidRPr="00F84943">
        <w:rPr>
          <w:rFonts w:ascii="Times New Roman" w:hAnsi="Times New Roman" w:cs="Times New Roman"/>
        </w:rPr>
        <w:t xml:space="preserve">in many mammals the mother can selectively abort or reabsorb fetuses or control their early development. This controls and suppresses the conflict that she faces from having different genomes within her. </w:t>
      </w:r>
      <w:r w:rsidR="00DB2386" w:rsidRPr="00F84943">
        <w:rPr>
          <w:rFonts w:ascii="Times New Roman" w:hAnsi="Times New Roman" w:cs="Times New Roman"/>
        </w:rPr>
        <w:t>For t</w:t>
      </w:r>
      <w:r w:rsidR="009E5B67" w:rsidRPr="00F84943">
        <w:rPr>
          <w:rFonts w:ascii="Times New Roman" w:hAnsi="Times New Roman" w:cs="Times New Roman"/>
        </w:rPr>
        <w:t xml:space="preserve">he fetus – or at least the paternal half of its genome – rarely has an interest in </w:t>
      </w:r>
      <w:r w:rsidR="009E5B67" w:rsidRPr="00F84943">
        <w:rPr>
          <w:rFonts w:ascii="Times New Roman" w:hAnsi="Times New Roman" w:cs="Times New Roman"/>
        </w:rPr>
        <w:lastRenderedPageBreak/>
        <w:t>being reabsorbed</w:t>
      </w:r>
      <w:r w:rsidR="009E5B67" w:rsidRPr="00F84943">
        <w:rPr>
          <w:rStyle w:val="FootnoteReference"/>
          <w:rFonts w:ascii="Times New Roman" w:hAnsi="Times New Roman" w:cs="Times New Roman"/>
        </w:rPr>
        <w:footnoteReference w:id="15"/>
      </w:r>
      <w:r w:rsidR="009E5B67" w:rsidRPr="00F84943">
        <w:rPr>
          <w:rFonts w:ascii="Times New Roman" w:hAnsi="Times New Roman" w:cs="Times New Roman"/>
        </w:rPr>
        <w:t xml:space="preserve">. Its mother and the maternal part of </w:t>
      </w:r>
      <w:r w:rsidR="00DB2386" w:rsidRPr="00F84943">
        <w:rPr>
          <w:rFonts w:ascii="Times New Roman" w:hAnsi="Times New Roman" w:cs="Times New Roman"/>
        </w:rPr>
        <w:t xml:space="preserve">its genome </w:t>
      </w:r>
      <w:r w:rsidR="00674E30" w:rsidRPr="00F84943">
        <w:rPr>
          <w:rFonts w:ascii="Times New Roman" w:hAnsi="Times New Roman" w:cs="Times New Roman"/>
        </w:rPr>
        <w:t xml:space="preserve">more often has such an interest: </w:t>
      </w:r>
      <w:r w:rsidR="00DB2386" w:rsidRPr="00F84943">
        <w:rPr>
          <w:rFonts w:ascii="Times New Roman" w:hAnsi="Times New Roman" w:cs="Times New Roman"/>
        </w:rPr>
        <w:t xml:space="preserve">the circumstances under which reabsorption is (statistically) </w:t>
      </w:r>
      <w:r w:rsidR="00A41380" w:rsidRPr="00F84943">
        <w:rPr>
          <w:rFonts w:ascii="Times New Roman" w:hAnsi="Times New Roman" w:cs="Times New Roman"/>
        </w:rPr>
        <w:t>preferred</w:t>
      </w:r>
      <w:r w:rsidR="00DB2386" w:rsidRPr="00F84943">
        <w:rPr>
          <w:rFonts w:ascii="Times New Roman" w:hAnsi="Times New Roman" w:cs="Times New Roman"/>
        </w:rPr>
        <w:t xml:space="preserve">, are </w:t>
      </w:r>
      <w:r w:rsidR="00A41380" w:rsidRPr="00F84943">
        <w:rPr>
          <w:rFonts w:ascii="Times New Roman" w:hAnsi="Times New Roman" w:cs="Times New Roman"/>
        </w:rPr>
        <w:t>different for the maternal and paternal parts of the fetal genome</w:t>
      </w:r>
      <w:r w:rsidR="00DB2386" w:rsidRPr="00F84943">
        <w:rPr>
          <w:rFonts w:ascii="Times New Roman" w:hAnsi="Times New Roman" w:cs="Times New Roman"/>
        </w:rPr>
        <w:t xml:space="preserve">. </w:t>
      </w:r>
      <w:r w:rsidR="009D4CEB">
        <w:rPr>
          <w:rFonts w:ascii="Times New Roman" w:hAnsi="Times New Roman" w:cs="Times New Roman"/>
        </w:rPr>
        <w:t>(Haig</w:t>
      </w:r>
      <w:r w:rsidR="00674E30" w:rsidRPr="00F84943">
        <w:rPr>
          <w:rFonts w:ascii="Times New Roman" w:hAnsi="Times New Roman" w:cs="Times New Roman"/>
        </w:rPr>
        <w:t xml:space="preserve"> 1993) </w:t>
      </w:r>
      <w:r w:rsidR="009E5B67" w:rsidRPr="00F84943">
        <w:rPr>
          <w:rFonts w:ascii="Times New Roman" w:hAnsi="Times New Roman" w:cs="Times New Roman"/>
        </w:rPr>
        <w:t xml:space="preserve">By retaining some control of the fetus, the </w:t>
      </w:r>
      <w:r w:rsidRPr="00F84943">
        <w:rPr>
          <w:rFonts w:ascii="Times New Roman" w:hAnsi="Times New Roman" w:cs="Times New Roman"/>
        </w:rPr>
        <w:t>PD</w:t>
      </w:r>
      <w:r w:rsidR="009E5B67" w:rsidRPr="00F84943">
        <w:rPr>
          <w:rFonts w:ascii="Times New Roman" w:hAnsi="Times New Roman" w:cs="Times New Roman"/>
        </w:rPr>
        <w:t>inc effectively polices the</w:t>
      </w:r>
      <w:r w:rsidR="00EF266C" w:rsidRPr="00F84943">
        <w:rPr>
          <w:rFonts w:ascii="Times New Roman" w:hAnsi="Times New Roman" w:cs="Times New Roman"/>
        </w:rPr>
        <w:t>se</w:t>
      </w:r>
      <w:r w:rsidR="009E5B67" w:rsidRPr="00F84943">
        <w:rPr>
          <w:rFonts w:ascii="Times New Roman" w:hAnsi="Times New Roman" w:cs="Times New Roman"/>
        </w:rPr>
        <w:t xml:space="preserve"> </w:t>
      </w:r>
      <w:r w:rsidR="000073C6" w:rsidRPr="00F84943">
        <w:rPr>
          <w:rFonts w:ascii="Times New Roman" w:hAnsi="Times New Roman" w:cs="Times New Roman"/>
        </w:rPr>
        <w:t>potential</w:t>
      </w:r>
      <w:r w:rsidR="00EF266C" w:rsidRPr="00F84943">
        <w:rPr>
          <w:rFonts w:ascii="Times New Roman" w:hAnsi="Times New Roman" w:cs="Times New Roman"/>
        </w:rPr>
        <w:t>ly</w:t>
      </w:r>
      <w:r w:rsidR="000073C6" w:rsidRPr="00F84943">
        <w:rPr>
          <w:rFonts w:ascii="Times New Roman" w:hAnsi="Times New Roman" w:cs="Times New Roman"/>
        </w:rPr>
        <w:t xml:space="preserve"> </w:t>
      </w:r>
      <w:r w:rsidR="009E5B67" w:rsidRPr="00F84943">
        <w:rPr>
          <w:rFonts w:ascii="Times New Roman" w:hAnsi="Times New Roman" w:cs="Times New Roman"/>
        </w:rPr>
        <w:t xml:space="preserve">conflicting interests </w:t>
      </w:r>
      <w:r w:rsidR="000073C6" w:rsidRPr="00F84943">
        <w:rPr>
          <w:rFonts w:ascii="Times New Roman" w:hAnsi="Times New Roman" w:cs="Times New Roman"/>
        </w:rPr>
        <w:t>within her</w:t>
      </w:r>
      <w:r w:rsidR="009E5B67" w:rsidRPr="00F84943">
        <w:rPr>
          <w:rFonts w:ascii="Times New Roman" w:hAnsi="Times New Roman" w:cs="Times New Roman"/>
        </w:rPr>
        <w:t xml:space="preserve">. As </w:t>
      </w:r>
      <w:r w:rsidR="009D4CEB">
        <w:rPr>
          <w:rFonts w:ascii="Times New Roman" w:hAnsi="Times New Roman" w:cs="Times New Roman"/>
        </w:rPr>
        <w:t>I wrote elsewhere:</w:t>
      </w:r>
      <w:r w:rsidR="009E5B67" w:rsidRPr="00F84943">
        <w:rPr>
          <w:rFonts w:ascii="Times New Roman" w:hAnsi="Times New Roman" w:cs="Times New Roman"/>
        </w:rPr>
        <w:t xml:space="preserve"> “(g)iven the genetic heterogeneity involved in the case of the foster and the gravida, the high degree of successful regulation and suppression of competition between them—itself a key indicator of organismic individuality—is what stands out as particularly impressive.” </w:t>
      </w:r>
      <w:r w:rsidR="00A41380" w:rsidRPr="00F84943">
        <w:rPr>
          <w:rFonts w:ascii="Times New Roman" w:hAnsi="Times New Roman" w:cs="Times New Roman"/>
        </w:rPr>
        <w:t>(</w:t>
      </w:r>
      <w:r w:rsidR="009D4CEB">
        <w:rPr>
          <w:rFonts w:ascii="Times New Roman" w:hAnsi="Times New Roman" w:cs="Times New Roman"/>
        </w:rPr>
        <w:t>Kingma 2019, 627</w:t>
      </w:r>
      <w:r w:rsidR="00A41380" w:rsidRPr="00F84943">
        <w:rPr>
          <w:rFonts w:ascii="Times New Roman" w:hAnsi="Times New Roman" w:cs="Times New Roman"/>
        </w:rPr>
        <w:t xml:space="preserve">) </w:t>
      </w:r>
      <w:r w:rsidR="009E5B67" w:rsidRPr="00F84943">
        <w:rPr>
          <w:rFonts w:ascii="Times New Roman" w:hAnsi="Times New Roman" w:cs="Times New Roman"/>
        </w:rPr>
        <w:t xml:space="preserve">That said, this is a first judgment; I suspect a lot more can be said about this criterion than I have space for here. </w:t>
      </w:r>
    </w:p>
    <w:p w14:paraId="022C4802" w14:textId="77777777" w:rsidR="009E5B67" w:rsidRPr="00F84943" w:rsidRDefault="009E5B67" w:rsidP="00F84943">
      <w:pPr>
        <w:spacing w:line="480" w:lineRule="auto"/>
        <w:rPr>
          <w:rFonts w:ascii="Times New Roman" w:hAnsi="Times New Roman" w:cs="Times New Roman"/>
          <w:i/>
        </w:rPr>
      </w:pPr>
    </w:p>
    <w:p w14:paraId="103806F7" w14:textId="7697F787" w:rsidR="009E5B67" w:rsidRPr="00F84943" w:rsidRDefault="00367564" w:rsidP="00F84943">
      <w:pPr>
        <w:pStyle w:val="Heading2"/>
      </w:pPr>
      <w:r w:rsidRPr="00F84943">
        <w:t>2.8</w:t>
      </w:r>
      <w:r w:rsidR="009E5B67" w:rsidRPr="00F84943">
        <w:t xml:space="preserve"> Fitness Maximisation</w:t>
      </w:r>
    </w:p>
    <w:p w14:paraId="7154016E" w14:textId="1BD88D5A" w:rsidR="009E5B67" w:rsidRPr="00F84943" w:rsidRDefault="00EF266C" w:rsidP="00F84943">
      <w:pPr>
        <w:spacing w:line="480" w:lineRule="auto"/>
        <w:ind w:firstLine="284"/>
        <w:rPr>
          <w:rFonts w:ascii="Times New Roman" w:hAnsi="Times New Roman" w:cs="Times New Roman"/>
        </w:rPr>
      </w:pPr>
      <w:r w:rsidRPr="00F84943">
        <w:rPr>
          <w:rFonts w:ascii="Times New Roman" w:hAnsi="Times New Roman" w:cs="Times New Roman"/>
          <w:lang w:val="en-US"/>
        </w:rPr>
        <w:t xml:space="preserve">According to this criterion, a biological individual </w:t>
      </w:r>
      <w:r w:rsidR="009E5B67" w:rsidRPr="00F84943">
        <w:rPr>
          <w:rFonts w:ascii="Times New Roman" w:hAnsi="Times New Roman" w:cs="Times New Roman"/>
        </w:rPr>
        <w:t xml:space="preserve">is a unit whose parts are all under selection to maximise the unit’s inclusive fitness. With the exception of the puppy, which gets a clear ‘yes’, this criterion is not easy to apply in our cases. Take gametes first. One could argue that all parts of the gametes are under selection to maximise the fitness of the gamete. But one could also argue that gametes are under </w:t>
      </w:r>
      <w:r w:rsidR="009E5B67" w:rsidRPr="00F84943">
        <w:rPr>
          <w:rFonts w:ascii="Times New Roman" w:hAnsi="Times New Roman" w:cs="Times New Roman"/>
        </w:rPr>
        <w:lastRenderedPageBreak/>
        <w:t xml:space="preserve">selection to maximise the fitness of the organism </w:t>
      </w:r>
      <w:r w:rsidR="006D0669" w:rsidRPr="00F84943">
        <w:rPr>
          <w:rFonts w:ascii="Times New Roman" w:hAnsi="Times New Roman" w:cs="Times New Roman"/>
        </w:rPr>
        <w:t xml:space="preserve">of which </w:t>
      </w:r>
      <w:r w:rsidRPr="00F84943">
        <w:rPr>
          <w:rFonts w:ascii="Times New Roman" w:hAnsi="Times New Roman" w:cs="Times New Roman"/>
        </w:rPr>
        <w:t>they are gametes</w:t>
      </w:r>
      <w:r w:rsidR="009E5B67" w:rsidRPr="00F84943">
        <w:rPr>
          <w:rFonts w:ascii="Times New Roman" w:hAnsi="Times New Roman" w:cs="Times New Roman"/>
        </w:rPr>
        <w:t>.</w:t>
      </w:r>
      <w:r w:rsidR="009E5B67" w:rsidRPr="00F84943">
        <w:rPr>
          <w:rStyle w:val="FootnoteReference"/>
          <w:rFonts w:ascii="Times New Roman" w:hAnsi="Times New Roman" w:cs="Times New Roman"/>
        </w:rPr>
        <w:footnoteReference w:id="16"/>
      </w:r>
      <w:r w:rsidR="009E5B67" w:rsidRPr="00F84943">
        <w:rPr>
          <w:rFonts w:ascii="Times New Roman" w:hAnsi="Times New Roman" w:cs="Times New Roman"/>
        </w:rPr>
        <w:t xml:space="preserve">  I’ll go with the latter</w:t>
      </w:r>
      <w:r w:rsidR="00E05A63" w:rsidRPr="00F84943">
        <w:rPr>
          <w:rFonts w:ascii="Times New Roman" w:hAnsi="Times New Roman" w:cs="Times New Roman"/>
        </w:rPr>
        <w:t xml:space="preserve">, but a question mark too. </w:t>
      </w:r>
    </w:p>
    <w:p w14:paraId="3EC7CADA" w14:textId="093DA008" w:rsidR="009E5B67" w:rsidRPr="00F84943" w:rsidRDefault="009E5B67" w:rsidP="00F84943">
      <w:pPr>
        <w:spacing w:line="480" w:lineRule="auto"/>
        <w:ind w:firstLine="284"/>
        <w:rPr>
          <w:rFonts w:ascii="Times New Roman" w:hAnsi="Times New Roman" w:cs="Times New Roman"/>
        </w:rPr>
      </w:pPr>
      <w:r w:rsidRPr="00F84943">
        <w:rPr>
          <w:rFonts w:ascii="Times New Roman" w:hAnsi="Times New Roman" w:cs="Times New Roman"/>
        </w:rPr>
        <w:t>It is even less clear what this view says about the f</w:t>
      </w:r>
      <w:r w:rsidR="00367564" w:rsidRPr="00F84943">
        <w:rPr>
          <w:rFonts w:ascii="Times New Roman" w:hAnsi="Times New Roman" w:cs="Times New Roman"/>
        </w:rPr>
        <w:t>etus</w:t>
      </w:r>
      <w:r w:rsidRPr="00F84943">
        <w:rPr>
          <w:rFonts w:ascii="Times New Roman" w:hAnsi="Times New Roman" w:cs="Times New Roman"/>
        </w:rPr>
        <w:t xml:space="preserve">, the </w:t>
      </w:r>
      <w:r w:rsidR="00657887" w:rsidRPr="00F84943">
        <w:rPr>
          <w:rFonts w:ascii="Times New Roman" w:hAnsi="Times New Roman" w:cs="Times New Roman"/>
        </w:rPr>
        <w:t>PD</w:t>
      </w:r>
      <w:r w:rsidRPr="00F84943">
        <w:rPr>
          <w:rFonts w:ascii="Times New Roman" w:hAnsi="Times New Roman" w:cs="Times New Roman"/>
        </w:rPr>
        <w:t xml:space="preserve">inc and the </w:t>
      </w:r>
      <w:r w:rsidR="00657887" w:rsidRPr="00F84943">
        <w:rPr>
          <w:rFonts w:ascii="Times New Roman" w:hAnsi="Times New Roman" w:cs="Times New Roman"/>
        </w:rPr>
        <w:t>PD</w:t>
      </w:r>
      <w:r w:rsidR="00EF266C" w:rsidRPr="00F84943">
        <w:rPr>
          <w:rFonts w:ascii="Times New Roman" w:hAnsi="Times New Roman" w:cs="Times New Roman"/>
        </w:rPr>
        <w:t>ex</w:t>
      </w:r>
      <w:r w:rsidRPr="00F84943">
        <w:rPr>
          <w:rFonts w:ascii="Times New Roman" w:hAnsi="Times New Roman" w:cs="Times New Roman"/>
        </w:rPr>
        <w:t xml:space="preserve">. There are certainly ways in which the parts of the </w:t>
      </w:r>
      <w:r w:rsidR="00657887" w:rsidRPr="00F84943">
        <w:rPr>
          <w:rFonts w:ascii="Times New Roman" w:hAnsi="Times New Roman" w:cs="Times New Roman"/>
        </w:rPr>
        <w:t>fetus</w:t>
      </w:r>
      <w:r w:rsidRPr="00F84943">
        <w:rPr>
          <w:rFonts w:ascii="Times New Roman" w:hAnsi="Times New Roman" w:cs="Times New Roman"/>
        </w:rPr>
        <w:t xml:space="preserve"> and </w:t>
      </w:r>
      <w:r w:rsidR="00657887" w:rsidRPr="00F84943">
        <w:rPr>
          <w:rFonts w:ascii="Times New Roman" w:hAnsi="Times New Roman" w:cs="Times New Roman"/>
        </w:rPr>
        <w:t>PD</w:t>
      </w:r>
      <w:r w:rsidRPr="00F84943">
        <w:rPr>
          <w:rFonts w:ascii="Times New Roman" w:hAnsi="Times New Roman" w:cs="Times New Roman"/>
        </w:rPr>
        <w:t xml:space="preserve">ex are under selection to maximise the fitness of the respective whole. But now take the placenta – and suppose this is at least a part of the </w:t>
      </w:r>
      <w:r w:rsidR="00657887" w:rsidRPr="00F84943">
        <w:rPr>
          <w:rFonts w:ascii="Times New Roman" w:hAnsi="Times New Roman" w:cs="Times New Roman"/>
        </w:rPr>
        <w:t>fetus</w:t>
      </w:r>
      <w:r w:rsidRPr="00F84943">
        <w:rPr>
          <w:rFonts w:ascii="Times New Roman" w:hAnsi="Times New Roman" w:cs="Times New Roman"/>
        </w:rPr>
        <w:t xml:space="preserve">. This part is not </w:t>
      </w:r>
      <w:r w:rsidRPr="00F84943">
        <w:rPr>
          <w:rFonts w:ascii="Times New Roman" w:hAnsi="Times New Roman" w:cs="Times New Roman"/>
          <w:i/>
        </w:rPr>
        <w:t xml:space="preserve">just </w:t>
      </w:r>
      <w:r w:rsidRPr="00F84943">
        <w:rPr>
          <w:rFonts w:ascii="Times New Roman" w:hAnsi="Times New Roman" w:cs="Times New Roman"/>
        </w:rPr>
        <w:t xml:space="preserve">under selective pressure to maximise the inclusive fitness of the </w:t>
      </w:r>
      <w:r w:rsidR="00657887" w:rsidRPr="00F84943">
        <w:rPr>
          <w:rFonts w:ascii="Times New Roman" w:hAnsi="Times New Roman" w:cs="Times New Roman"/>
        </w:rPr>
        <w:t>fetus</w:t>
      </w:r>
      <w:r w:rsidRPr="00F84943">
        <w:rPr>
          <w:rFonts w:ascii="Times New Roman" w:hAnsi="Times New Roman" w:cs="Times New Roman"/>
        </w:rPr>
        <w:t xml:space="preserve">; it is also under selective pressure to maximise the inclusive fitness of the </w:t>
      </w:r>
      <w:r w:rsidR="00EF266C" w:rsidRPr="00F84943">
        <w:rPr>
          <w:rFonts w:ascii="Times New Roman" w:hAnsi="Times New Roman" w:cs="Times New Roman"/>
        </w:rPr>
        <w:t>PDex</w:t>
      </w:r>
      <w:r w:rsidRPr="00F84943">
        <w:rPr>
          <w:rFonts w:ascii="Times New Roman" w:hAnsi="Times New Roman" w:cs="Times New Roman"/>
        </w:rPr>
        <w:t xml:space="preserve">. The inclusive fitness of the </w:t>
      </w:r>
      <w:r w:rsidR="00657887" w:rsidRPr="00F84943">
        <w:rPr>
          <w:rFonts w:ascii="Times New Roman" w:hAnsi="Times New Roman" w:cs="Times New Roman"/>
        </w:rPr>
        <w:t>fetus</w:t>
      </w:r>
      <w:r w:rsidRPr="00F84943">
        <w:rPr>
          <w:rFonts w:ascii="Times New Roman" w:hAnsi="Times New Roman" w:cs="Times New Roman"/>
        </w:rPr>
        <w:t xml:space="preserve"> alone demands that the placenta is slightly more invasive, claiming more of the maternal resources than the mother (in fitness-maximising terms) wants to give. But the inclusive fitness of the mother demands that the placenta is slightly less invasive, leaving more of her resources for other offspring. We know that both these evolutionary pressures play out in the placenta.</w:t>
      </w:r>
      <w:r w:rsidR="009F1ECC">
        <w:rPr>
          <w:rFonts w:ascii="Times New Roman" w:hAnsi="Times New Roman" w:cs="Times New Roman"/>
        </w:rPr>
        <w:t xml:space="preserve"> (Haig</w:t>
      </w:r>
      <w:r w:rsidR="00C9524E" w:rsidRPr="00F84943">
        <w:rPr>
          <w:rFonts w:ascii="Times New Roman" w:hAnsi="Times New Roman" w:cs="Times New Roman"/>
        </w:rPr>
        <w:t xml:space="preserve"> 1993)</w:t>
      </w:r>
      <w:r w:rsidRPr="00F84943">
        <w:rPr>
          <w:rFonts w:ascii="Times New Roman" w:hAnsi="Times New Roman" w:cs="Times New Roman"/>
        </w:rPr>
        <w:t xml:space="preserve"> We also know that depending on life history, these pressures have resulted in different forms of placentation in different mammalian species</w:t>
      </w:r>
      <w:r w:rsidR="009F1ECC">
        <w:rPr>
          <w:rFonts w:ascii="Times New Roman" w:hAnsi="Times New Roman" w:cs="Times New Roman"/>
        </w:rPr>
        <w:t>.</w:t>
      </w:r>
      <w:r w:rsidR="000073C6" w:rsidRPr="00F84943">
        <w:rPr>
          <w:rFonts w:ascii="Times New Roman" w:hAnsi="Times New Roman" w:cs="Times New Roman"/>
        </w:rPr>
        <w:t xml:space="preserve"> (Garrat et al</w:t>
      </w:r>
      <w:r w:rsidR="009F1ECC">
        <w:rPr>
          <w:rFonts w:ascii="Times New Roman" w:hAnsi="Times New Roman" w:cs="Times New Roman"/>
        </w:rPr>
        <w:t>.</w:t>
      </w:r>
      <w:r w:rsidR="000073C6" w:rsidRPr="00F84943">
        <w:rPr>
          <w:rFonts w:ascii="Times New Roman" w:hAnsi="Times New Roman" w:cs="Times New Roman"/>
        </w:rPr>
        <w:t xml:space="preserve"> 2013). </w:t>
      </w:r>
      <w:r w:rsidRPr="00F84943">
        <w:rPr>
          <w:rFonts w:ascii="Times New Roman" w:hAnsi="Times New Roman" w:cs="Times New Roman"/>
        </w:rPr>
        <w:t xml:space="preserve">One way of understanding what goes on here is that parts of the </w:t>
      </w:r>
      <w:r w:rsidR="00EF266C" w:rsidRPr="00F84943">
        <w:rPr>
          <w:rFonts w:ascii="Times New Roman" w:hAnsi="Times New Roman" w:cs="Times New Roman"/>
        </w:rPr>
        <w:t xml:space="preserve">PDex </w:t>
      </w:r>
      <w:r w:rsidRPr="00F84943">
        <w:rPr>
          <w:rFonts w:ascii="Times New Roman" w:hAnsi="Times New Roman" w:cs="Times New Roman"/>
        </w:rPr>
        <w:t xml:space="preserve">and fetus are under selective pressure to promote the inclusive fitness of all of the PDinc. This suggests that the </w:t>
      </w:r>
      <w:r w:rsidR="00657887" w:rsidRPr="00F84943">
        <w:rPr>
          <w:rFonts w:ascii="Times New Roman" w:hAnsi="Times New Roman" w:cs="Times New Roman"/>
        </w:rPr>
        <w:t>PD</w:t>
      </w:r>
      <w:r w:rsidRPr="00F84943">
        <w:rPr>
          <w:rFonts w:ascii="Times New Roman" w:hAnsi="Times New Roman" w:cs="Times New Roman"/>
        </w:rPr>
        <w:t xml:space="preserve">inc as a whole – as well as the fetus and the </w:t>
      </w:r>
      <w:r w:rsidR="00EF266C" w:rsidRPr="00F84943">
        <w:rPr>
          <w:rFonts w:ascii="Times New Roman" w:hAnsi="Times New Roman" w:cs="Times New Roman"/>
        </w:rPr>
        <w:t xml:space="preserve">PDex – </w:t>
      </w:r>
      <w:r w:rsidRPr="00F84943">
        <w:rPr>
          <w:rFonts w:ascii="Times New Roman" w:hAnsi="Times New Roman" w:cs="Times New Roman"/>
        </w:rPr>
        <w:t>undergo</w:t>
      </w:r>
      <w:r w:rsidR="00EF266C" w:rsidRPr="00F84943">
        <w:rPr>
          <w:rFonts w:ascii="Times New Roman" w:hAnsi="Times New Roman" w:cs="Times New Roman"/>
        </w:rPr>
        <w:t>es</w:t>
      </w:r>
      <w:r w:rsidRPr="00F84943">
        <w:rPr>
          <w:rFonts w:ascii="Times New Roman" w:hAnsi="Times New Roman" w:cs="Times New Roman"/>
        </w:rPr>
        <w:t xml:space="preserve"> selection to maximse the unit’s inclusive fitness. </w:t>
      </w:r>
    </w:p>
    <w:p w14:paraId="11BDEAA2" w14:textId="6DDA3F68" w:rsidR="009E5B67" w:rsidRPr="00F84943" w:rsidRDefault="009E5B67" w:rsidP="00F84943">
      <w:pPr>
        <w:spacing w:line="480" w:lineRule="auto"/>
        <w:ind w:firstLine="284"/>
        <w:rPr>
          <w:rFonts w:ascii="Times New Roman" w:hAnsi="Times New Roman" w:cs="Times New Roman"/>
        </w:rPr>
      </w:pPr>
      <w:r w:rsidRPr="00F84943">
        <w:rPr>
          <w:rFonts w:ascii="Times New Roman" w:hAnsi="Times New Roman" w:cs="Times New Roman"/>
        </w:rPr>
        <w:t xml:space="preserve">But another way of viewing this is that the placenta is a part </w:t>
      </w:r>
      <w:r w:rsidR="00726410" w:rsidRPr="00F84943">
        <w:rPr>
          <w:rFonts w:ascii="Times New Roman" w:hAnsi="Times New Roman" w:cs="Times New Roman"/>
        </w:rPr>
        <w:t xml:space="preserve">either of the fetus or the </w:t>
      </w:r>
      <w:r w:rsidR="00EF266C" w:rsidRPr="00F84943">
        <w:rPr>
          <w:rFonts w:ascii="Times New Roman" w:hAnsi="Times New Roman" w:cs="Times New Roman"/>
        </w:rPr>
        <w:t xml:space="preserve">PDex </w:t>
      </w:r>
      <w:r w:rsidRPr="00F84943">
        <w:rPr>
          <w:rFonts w:ascii="Times New Roman" w:hAnsi="Times New Roman" w:cs="Times New Roman"/>
        </w:rPr>
        <w:t xml:space="preserve">that facilitates a particular form of cooperation between fetus and </w:t>
      </w:r>
      <w:r w:rsidR="00EF266C" w:rsidRPr="00F84943">
        <w:rPr>
          <w:rFonts w:ascii="Times New Roman" w:hAnsi="Times New Roman" w:cs="Times New Roman"/>
        </w:rPr>
        <w:t>PDex</w:t>
      </w:r>
      <w:r w:rsidRPr="00F84943">
        <w:rPr>
          <w:rFonts w:ascii="Times New Roman" w:hAnsi="Times New Roman" w:cs="Times New Roman"/>
        </w:rPr>
        <w:t xml:space="preserve">, </w:t>
      </w:r>
      <w:r w:rsidR="00EF266C" w:rsidRPr="00F84943">
        <w:rPr>
          <w:rFonts w:ascii="Times New Roman" w:hAnsi="Times New Roman" w:cs="Times New Roman"/>
        </w:rPr>
        <w:t xml:space="preserve">just </w:t>
      </w:r>
      <w:r w:rsidRPr="00F84943">
        <w:rPr>
          <w:rFonts w:ascii="Times New Roman" w:hAnsi="Times New Roman" w:cs="Times New Roman"/>
        </w:rPr>
        <w:lastRenderedPageBreak/>
        <w:t xml:space="preserve">as a flower is a part of the plant that promotes cooperation with bees, in a way that promotes its inclusive fitness. </w:t>
      </w:r>
    </w:p>
    <w:p w14:paraId="3CBE5696" w14:textId="396BB102" w:rsidR="00674E30" w:rsidRPr="00F63D0B" w:rsidRDefault="009E5B67" w:rsidP="00F63D0B">
      <w:pPr>
        <w:spacing w:line="480" w:lineRule="auto"/>
        <w:ind w:firstLine="284"/>
        <w:rPr>
          <w:rFonts w:ascii="Times New Roman" w:hAnsi="Times New Roman" w:cs="Times New Roman"/>
        </w:rPr>
      </w:pPr>
      <w:r w:rsidRPr="00F84943">
        <w:rPr>
          <w:rFonts w:ascii="Times New Roman" w:hAnsi="Times New Roman" w:cs="Times New Roman"/>
        </w:rPr>
        <w:t>I am inclined</w:t>
      </w:r>
      <w:r w:rsidR="00367564" w:rsidRPr="00F84943">
        <w:rPr>
          <w:rFonts w:ascii="Times New Roman" w:hAnsi="Times New Roman" w:cs="Times New Roman"/>
        </w:rPr>
        <w:t xml:space="preserve"> to give all candidates a yes, </w:t>
      </w:r>
      <w:r w:rsidRPr="00F84943">
        <w:rPr>
          <w:rFonts w:ascii="Times New Roman" w:hAnsi="Times New Roman" w:cs="Times New Roman"/>
        </w:rPr>
        <w:t xml:space="preserve">but this is an initial judgment only. </w:t>
      </w:r>
      <w:r w:rsidR="00EF266C" w:rsidRPr="00F84943">
        <w:rPr>
          <w:rFonts w:ascii="Times New Roman" w:hAnsi="Times New Roman" w:cs="Times New Roman"/>
        </w:rPr>
        <w:t>T</w:t>
      </w:r>
      <w:r w:rsidRPr="00F84943">
        <w:rPr>
          <w:rFonts w:ascii="Times New Roman" w:hAnsi="Times New Roman" w:cs="Times New Roman"/>
        </w:rPr>
        <w:t xml:space="preserve">his is a criterion on which much more can – and hopefully will – be said than I have space for here. </w:t>
      </w:r>
      <w:r w:rsidR="00EF266C" w:rsidRPr="00F84943">
        <w:rPr>
          <w:rFonts w:ascii="Times New Roman" w:hAnsi="Times New Roman" w:cs="Times New Roman"/>
        </w:rPr>
        <w:t xml:space="preserve">I </w:t>
      </w:r>
      <w:r w:rsidR="009F1ECC">
        <w:rPr>
          <w:rFonts w:ascii="Times New Roman" w:hAnsi="Times New Roman" w:cs="Times New Roman"/>
        </w:rPr>
        <w:t xml:space="preserve">t confirms my earlier judgment that </w:t>
      </w:r>
      <w:r w:rsidR="00EF266C" w:rsidRPr="00F84943">
        <w:rPr>
          <w:rFonts w:ascii="Times New Roman" w:hAnsi="Times New Roman" w:cs="Times New Roman"/>
        </w:rPr>
        <w:t xml:space="preserve">considerations such as these </w:t>
      </w:r>
      <w:r w:rsidRPr="00F84943">
        <w:rPr>
          <w:rFonts w:ascii="Times New Roman" w:hAnsi="Times New Roman" w:cs="Times New Roman"/>
        </w:rPr>
        <w:t>“take(s) us straight to the heart of contemporary debates over levels of selection, biological individuality and the nature of organisms”.</w:t>
      </w:r>
      <w:r w:rsidR="006D0669" w:rsidRPr="00F84943">
        <w:rPr>
          <w:rFonts w:ascii="Times New Roman" w:hAnsi="Times New Roman" w:cs="Times New Roman"/>
        </w:rPr>
        <w:t xml:space="preserve"> (</w:t>
      </w:r>
      <w:r w:rsidR="009F1ECC">
        <w:rPr>
          <w:rFonts w:ascii="Times New Roman" w:hAnsi="Times New Roman" w:cs="Times New Roman"/>
        </w:rPr>
        <w:t>Kingma 2019, 632)</w:t>
      </w:r>
      <w:r w:rsidR="006D0669" w:rsidRPr="00F84943">
        <w:rPr>
          <w:rFonts w:ascii="Times New Roman" w:hAnsi="Times New Roman" w:cs="Times New Roman"/>
        </w:rPr>
        <w:t>.</w:t>
      </w:r>
    </w:p>
    <w:p w14:paraId="6D0C897D" w14:textId="77777777" w:rsidR="00674E30" w:rsidRPr="00F84943" w:rsidRDefault="00674E30" w:rsidP="00F84943">
      <w:pPr>
        <w:spacing w:line="480" w:lineRule="auto"/>
        <w:ind w:firstLine="284"/>
        <w:rPr>
          <w:rFonts w:ascii="Times New Roman" w:hAnsi="Times New Roman" w:cs="Times New Roman"/>
          <w:b/>
          <w:u w:val="single"/>
        </w:rPr>
      </w:pPr>
    </w:p>
    <w:p w14:paraId="333C9EA2" w14:textId="32F2043E" w:rsidR="00031D23" w:rsidRPr="00F84943" w:rsidRDefault="00F84943" w:rsidP="00F84943">
      <w:pPr>
        <w:pStyle w:val="Heading1"/>
      </w:pPr>
      <w:r>
        <w:t xml:space="preserve">3. </w:t>
      </w:r>
      <w:r w:rsidR="00031D23" w:rsidRPr="00F84943">
        <w:t>Conclusion and Further Questions.</w:t>
      </w:r>
    </w:p>
    <w:p w14:paraId="2D483349" w14:textId="24FA507E" w:rsidR="00367564" w:rsidRPr="00F84943" w:rsidRDefault="00031D23" w:rsidP="00F84943">
      <w:pPr>
        <w:spacing w:line="480" w:lineRule="auto"/>
        <w:ind w:firstLine="284"/>
        <w:rPr>
          <w:rFonts w:ascii="Times New Roman" w:hAnsi="Times New Roman" w:cs="Times New Roman"/>
        </w:rPr>
      </w:pPr>
      <w:r w:rsidRPr="00F84943">
        <w:rPr>
          <w:rFonts w:ascii="Times New Roman" w:hAnsi="Times New Roman" w:cs="Times New Roman"/>
        </w:rPr>
        <w:t>What can we conclude from all this? First,</w:t>
      </w:r>
      <w:r w:rsidR="00367564" w:rsidRPr="00F84943">
        <w:rPr>
          <w:rFonts w:ascii="Times New Roman" w:hAnsi="Times New Roman" w:cs="Times New Roman"/>
        </w:rPr>
        <w:t xml:space="preserve"> </w:t>
      </w:r>
      <w:r w:rsidR="00EC2346" w:rsidRPr="00F84943">
        <w:rPr>
          <w:rFonts w:ascii="Times New Roman" w:hAnsi="Times New Roman" w:cs="Times New Roman"/>
        </w:rPr>
        <w:t xml:space="preserve">that </w:t>
      </w:r>
      <w:r w:rsidR="00367564" w:rsidRPr="00F84943">
        <w:rPr>
          <w:rFonts w:ascii="Times New Roman" w:hAnsi="Times New Roman" w:cs="Times New Roman"/>
        </w:rPr>
        <w:t xml:space="preserve">there is a problem of biological individuality, not just for more ‘exotic’ (from our perspective) </w:t>
      </w:r>
      <w:r w:rsidR="009F1ECC" w:rsidRPr="00F84943">
        <w:rPr>
          <w:rFonts w:ascii="Times New Roman" w:hAnsi="Times New Roman" w:cs="Times New Roman"/>
        </w:rPr>
        <w:t>life forms</w:t>
      </w:r>
      <w:r w:rsidR="00367564" w:rsidRPr="00F84943">
        <w:rPr>
          <w:rFonts w:ascii="Times New Roman" w:hAnsi="Times New Roman" w:cs="Times New Roman"/>
        </w:rPr>
        <w:t xml:space="preserve">, but for </w:t>
      </w:r>
      <w:r w:rsidR="00674E30" w:rsidRPr="00F84943">
        <w:rPr>
          <w:rFonts w:ascii="Times New Roman" w:hAnsi="Times New Roman" w:cs="Times New Roman"/>
        </w:rPr>
        <w:t xml:space="preserve">those that are most familiar: </w:t>
      </w:r>
      <w:r w:rsidR="00367564" w:rsidRPr="00F84943">
        <w:rPr>
          <w:rFonts w:ascii="Times New Roman" w:hAnsi="Times New Roman" w:cs="Times New Roman"/>
        </w:rPr>
        <w:t>mammals.</w:t>
      </w:r>
      <w:r w:rsidR="00367564" w:rsidRPr="00F84943">
        <w:rPr>
          <w:rStyle w:val="FootnoteReference"/>
          <w:rFonts w:ascii="Times New Roman" w:hAnsi="Times New Roman" w:cs="Times New Roman"/>
        </w:rPr>
        <w:footnoteReference w:id="17"/>
      </w:r>
      <w:r w:rsidR="00367564" w:rsidRPr="00F84943">
        <w:rPr>
          <w:rFonts w:ascii="Times New Roman" w:hAnsi="Times New Roman" w:cs="Times New Roman"/>
        </w:rPr>
        <w:t xml:space="preserve"> As </w:t>
      </w:r>
      <w:r w:rsidR="009F1ECC">
        <w:rPr>
          <w:rFonts w:ascii="Times New Roman" w:hAnsi="Times New Roman" w:cs="Times New Roman"/>
        </w:rPr>
        <w:t xml:space="preserve">figure 1 </w:t>
      </w:r>
      <w:r w:rsidR="00367564" w:rsidRPr="00F84943">
        <w:rPr>
          <w:rFonts w:ascii="Times New Roman" w:hAnsi="Times New Roman" w:cs="Times New Roman"/>
        </w:rPr>
        <w:t xml:space="preserve">illustrates, different </w:t>
      </w:r>
      <w:r w:rsidR="009F1ECC">
        <w:rPr>
          <w:rFonts w:ascii="Times New Roman" w:hAnsi="Times New Roman" w:cs="Times New Roman"/>
        </w:rPr>
        <w:t>criteria give different answers</w:t>
      </w:r>
      <w:r w:rsidR="00EC2346" w:rsidRPr="00F84943">
        <w:rPr>
          <w:rFonts w:ascii="Times New Roman" w:hAnsi="Times New Roman" w:cs="Times New Roman"/>
        </w:rPr>
        <w:t>: r</w:t>
      </w:r>
      <w:r w:rsidR="00D2754D" w:rsidRPr="00F84943">
        <w:rPr>
          <w:rFonts w:ascii="Times New Roman" w:hAnsi="Times New Roman" w:cs="Times New Roman"/>
        </w:rPr>
        <w:t xml:space="preserve">ead horizontally, our first seven criteria </w:t>
      </w:r>
      <w:r w:rsidR="009F1ECC">
        <w:rPr>
          <w:rFonts w:ascii="Times New Roman" w:hAnsi="Times New Roman" w:cs="Times New Roman"/>
        </w:rPr>
        <w:t xml:space="preserve">for biological individuality </w:t>
      </w:r>
      <w:r w:rsidR="00D2754D" w:rsidRPr="00F84943">
        <w:rPr>
          <w:rFonts w:ascii="Times New Roman" w:hAnsi="Times New Roman" w:cs="Times New Roman"/>
        </w:rPr>
        <w:t>give six</w:t>
      </w:r>
      <w:r w:rsidR="00367564" w:rsidRPr="00F84943">
        <w:rPr>
          <w:rFonts w:ascii="Times New Roman" w:hAnsi="Times New Roman" w:cs="Times New Roman"/>
        </w:rPr>
        <w:t xml:space="preserve"> different</w:t>
      </w:r>
      <w:r w:rsidR="00726410" w:rsidRPr="00F84943">
        <w:rPr>
          <w:rFonts w:ascii="Times New Roman" w:hAnsi="Times New Roman" w:cs="Times New Roman"/>
        </w:rPr>
        <w:t xml:space="preserve"> distributions of Y/N over our five</w:t>
      </w:r>
      <w:r w:rsidR="009F1ECC">
        <w:rPr>
          <w:rFonts w:ascii="Times New Roman" w:hAnsi="Times New Roman" w:cs="Times New Roman"/>
        </w:rPr>
        <w:t xml:space="preserve"> candidate entities</w:t>
      </w:r>
      <w:r w:rsidR="00367564" w:rsidRPr="00F84943">
        <w:rPr>
          <w:rFonts w:ascii="Times New Roman" w:hAnsi="Times New Roman" w:cs="Times New Roman"/>
        </w:rPr>
        <w:t>.</w:t>
      </w:r>
      <w:r w:rsidR="00D2754D" w:rsidRPr="00F84943">
        <w:rPr>
          <w:rFonts w:ascii="Times New Roman" w:hAnsi="Times New Roman" w:cs="Times New Roman"/>
        </w:rPr>
        <w:t xml:space="preserve"> Only ‘genetics’ and ‘bottleneck’ give the same result. </w:t>
      </w:r>
      <w:r w:rsidR="00126D1E" w:rsidRPr="00F84943">
        <w:rPr>
          <w:rFonts w:ascii="Times New Roman" w:hAnsi="Times New Roman" w:cs="Times New Roman"/>
        </w:rPr>
        <w:t>Read vertic</w:t>
      </w:r>
      <w:r w:rsidR="00415F9D" w:rsidRPr="00F84943">
        <w:rPr>
          <w:rFonts w:ascii="Times New Roman" w:hAnsi="Times New Roman" w:cs="Times New Roman"/>
        </w:rPr>
        <w:t xml:space="preserve">ally, </w:t>
      </w:r>
      <w:r w:rsidR="00EC2346" w:rsidRPr="00F84943">
        <w:rPr>
          <w:rFonts w:ascii="Times New Roman" w:hAnsi="Times New Roman" w:cs="Times New Roman"/>
        </w:rPr>
        <w:t xml:space="preserve">this leaves </w:t>
      </w:r>
      <w:r w:rsidR="009F1ECC">
        <w:rPr>
          <w:rFonts w:ascii="Times New Roman" w:hAnsi="Times New Roman" w:cs="Times New Roman"/>
        </w:rPr>
        <w:t xml:space="preserve">the biological individuality of all but one </w:t>
      </w:r>
      <w:r w:rsidR="00EC2346" w:rsidRPr="00F84943">
        <w:rPr>
          <w:rFonts w:ascii="Times New Roman" w:hAnsi="Times New Roman" w:cs="Times New Roman"/>
        </w:rPr>
        <w:t xml:space="preserve">of our candidates </w:t>
      </w:r>
      <w:r w:rsidR="009F1ECC">
        <w:rPr>
          <w:rFonts w:ascii="Times New Roman" w:hAnsi="Times New Roman" w:cs="Times New Roman"/>
        </w:rPr>
        <w:t xml:space="preserve">in some doubt; only </w:t>
      </w:r>
      <w:r w:rsidR="00367564" w:rsidRPr="00F84943">
        <w:rPr>
          <w:rFonts w:ascii="Times New Roman" w:hAnsi="Times New Roman" w:cs="Times New Roman"/>
        </w:rPr>
        <w:t xml:space="preserve">he puppy </w:t>
      </w:r>
      <w:r w:rsidR="009F1ECC">
        <w:rPr>
          <w:rFonts w:ascii="Times New Roman" w:hAnsi="Times New Roman" w:cs="Times New Roman"/>
        </w:rPr>
        <w:t>appears to stand</w:t>
      </w:r>
      <w:r w:rsidR="00367564" w:rsidRPr="00F84943">
        <w:rPr>
          <w:rFonts w:ascii="Times New Roman" w:hAnsi="Times New Roman" w:cs="Times New Roman"/>
        </w:rPr>
        <w:t xml:space="preserve"> unassailed, consistent with Clarke’s earlier </w:t>
      </w:r>
      <w:r w:rsidR="009F1ECC">
        <w:rPr>
          <w:rFonts w:ascii="Times New Roman" w:hAnsi="Times New Roman" w:cs="Times New Roman"/>
        </w:rPr>
        <w:t xml:space="preserve">(2010) </w:t>
      </w:r>
      <w:r w:rsidR="00367564" w:rsidRPr="00F84943">
        <w:rPr>
          <w:rFonts w:ascii="Times New Roman" w:hAnsi="Times New Roman" w:cs="Times New Roman"/>
        </w:rPr>
        <w:t xml:space="preserve">verdict. </w:t>
      </w:r>
      <w:r w:rsidR="00415F9D" w:rsidRPr="00F84943">
        <w:rPr>
          <w:rFonts w:ascii="Times New Roman" w:hAnsi="Times New Roman" w:cs="Times New Roman"/>
        </w:rPr>
        <w:t xml:space="preserve">Until we remember that </w:t>
      </w:r>
      <w:r w:rsidR="00367564" w:rsidRPr="00F84943">
        <w:rPr>
          <w:rFonts w:ascii="Times New Roman" w:hAnsi="Times New Roman" w:cs="Times New Roman"/>
        </w:rPr>
        <w:t xml:space="preserve">– of course – puppys were once fetuses, and pregnant dogs were once puppies. </w:t>
      </w:r>
      <w:r w:rsidR="00FF7D58" w:rsidRPr="00F84943">
        <w:rPr>
          <w:rFonts w:ascii="Times New Roman" w:hAnsi="Times New Roman" w:cs="Times New Roman"/>
        </w:rPr>
        <w:t xml:space="preserve">Further consideration of that point will have to await future work. Meanwhile </w:t>
      </w:r>
      <w:r w:rsidR="00EC2346" w:rsidRPr="00F84943">
        <w:rPr>
          <w:rFonts w:ascii="Times New Roman" w:hAnsi="Times New Roman" w:cs="Times New Roman"/>
        </w:rPr>
        <w:t>c</w:t>
      </w:r>
      <w:r w:rsidR="00367564" w:rsidRPr="00F84943">
        <w:rPr>
          <w:rFonts w:ascii="Times New Roman" w:hAnsi="Times New Roman" w:cs="Times New Roman"/>
        </w:rPr>
        <w:t>onsiderations of mammalian reproduction</w:t>
      </w:r>
      <w:r w:rsidR="00FF7D58" w:rsidRPr="00F84943">
        <w:rPr>
          <w:rFonts w:ascii="Times New Roman" w:hAnsi="Times New Roman" w:cs="Times New Roman"/>
        </w:rPr>
        <w:t xml:space="preserve"> </w:t>
      </w:r>
      <w:r w:rsidR="00367564" w:rsidRPr="00F84943">
        <w:rPr>
          <w:rFonts w:ascii="Times New Roman" w:hAnsi="Times New Roman" w:cs="Times New Roman"/>
        </w:rPr>
        <w:t>should at least b</w:t>
      </w:r>
      <w:r w:rsidR="00FF7D58" w:rsidRPr="00F84943">
        <w:rPr>
          <w:rFonts w:ascii="Times New Roman" w:hAnsi="Times New Roman" w:cs="Times New Roman"/>
        </w:rPr>
        <w:t>e considered alongside other so-called problem cases</w:t>
      </w:r>
      <w:r w:rsidR="00367564" w:rsidRPr="00F84943">
        <w:rPr>
          <w:rFonts w:ascii="Times New Roman" w:hAnsi="Times New Roman" w:cs="Times New Roman"/>
        </w:rPr>
        <w:t xml:space="preserve"> in the literature</w:t>
      </w:r>
      <w:r w:rsidR="009F1ECC">
        <w:rPr>
          <w:rFonts w:ascii="Times New Roman" w:hAnsi="Times New Roman" w:cs="Times New Roman"/>
        </w:rPr>
        <w:t xml:space="preserve"> on biological individuality</w:t>
      </w:r>
      <w:r w:rsidR="00367564" w:rsidRPr="00F84943">
        <w:rPr>
          <w:rFonts w:ascii="Times New Roman" w:hAnsi="Times New Roman" w:cs="Times New Roman"/>
        </w:rPr>
        <w:t xml:space="preserve">, and may offer new and fruitful ways of </w:t>
      </w:r>
      <w:r w:rsidR="00FF7D58" w:rsidRPr="00F84943">
        <w:rPr>
          <w:rFonts w:ascii="Times New Roman" w:hAnsi="Times New Roman" w:cs="Times New Roman"/>
        </w:rPr>
        <w:t>evaluating</w:t>
      </w:r>
      <w:r w:rsidR="00367564" w:rsidRPr="00F84943">
        <w:rPr>
          <w:rFonts w:ascii="Times New Roman" w:hAnsi="Times New Roman" w:cs="Times New Roman"/>
        </w:rPr>
        <w:t xml:space="preserve"> them. </w:t>
      </w:r>
    </w:p>
    <w:p w14:paraId="18C71A4C" w14:textId="2FB3CE3F" w:rsidR="00E031A4" w:rsidRPr="00F84943" w:rsidRDefault="00367564" w:rsidP="00F84943">
      <w:pPr>
        <w:spacing w:line="480" w:lineRule="auto"/>
        <w:ind w:firstLine="284"/>
        <w:rPr>
          <w:rFonts w:ascii="Times New Roman" w:hAnsi="Times New Roman" w:cs="Times New Roman"/>
        </w:rPr>
      </w:pPr>
      <w:r w:rsidRPr="00F84943">
        <w:rPr>
          <w:rFonts w:ascii="Times New Roman" w:hAnsi="Times New Roman" w:cs="Times New Roman"/>
        </w:rPr>
        <w:lastRenderedPageBreak/>
        <w:t xml:space="preserve">Second, the application of these criteria was not always </w:t>
      </w:r>
      <w:r w:rsidR="00415F9D" w:rsidRPr="00F84943">
        <w:rPr>
          <w:rFonts w:ascii="Times New Roman" w:hAnsi="Times New Roman" w:cs="Times New Roman"/>
        </w:rPr>
        <w:t>straightforward</w:t>
      </w:r>
      <w:r w:rsidRPr="00F84943">
        <w:rPr>
          <w:rFonts w:ascii="Times New Roman" w:hAnsi="Times New Roman" w:cs="Times New Roman"/>
        </w:rPr>
        <w:t xml:space="preserve">. </w:t>
      </w:r>
      <w:r w:rsidR="00D2754D" w:rsidRPr="00F84943">
        <w:rPr>
          <w:rFonts w:ascii="Times New Roman" w:hAnsi="Times New Roman" w:cs="Times New Roman"/>
        </w:rPr>
        <w:t xml:space="preserve">Clarke wrote: </w:t>
      </w:r>
      <w:r w:rsidR="00E031A4" w:rsidRPr="00F84943">
        <w:rPr>
          <w:rFonts w:ascii="Times New Roman" w:hAnsi="Times New Roman" w:cs="Times New Roman"/>
        </w:rPr>
        <w:t>“H</w:t>
      </w:r>
      <w:r w:rsidRPr="00F84943">
        <w:rPr>
          <w:rFonts w:ascii="Times New Roman" w:hAnsi="Times New Roman" w:cs="Times New Roman"/>
          <w:lang w:val="en-US"/>
        </w:rPr>
        <w:t>igher metazoans are in general relatively easy to individuate, most tests agree on their individuation, and give or take a few worries about parthenogenesis or regenerative abilities, there aren’t real probl</w:t>
      </w:r>
      <w:r w:rsidR="00D2754D" w:rsidRPr="00F84943">
        <w:rPr>
          <w:rFonts w:ascii="Times New Roman" w:hAnsi="Times New Roman" w:cs="Times New Roman"/>
          <w:lang w:val="en-US"/>
        </w:rPr>
        <w:t>ems regarding these organisms</w:t>
      </w:r>
      <w:r w:rsidR="009F1ECC">
        <w:rPr>
          <w:rFonts w:ascii="Times New Roman" w:hAnsi="Times New Roman" w:cs="Times New Roman"/>
          <w:lang w:val="en-US"/>
        </w:rPr>
        <w:t>.</w:t>
      </w:r>
      <w:r w:rsidR="00D2754D" w:rsidRPr="00F84943">
        <w:rPr>
          <w:rFonts w:ascii="Times New Roman" w:hAnsi="Times New Roman" w:cs="Times New Roman"/>
          <w:lang w:val="en-US"/>
        </w:rPr>
        <w:t xml:space="preserve">” </w:t>
      </w:r>
      <w:r w:rsidR="009F1ECC">
        <w:rPr>
          <w:rFonts w:ascii="Times New Roman" w:hAnsi="Times New Roman" w:cs="Times New Roman"/>
        </w:rPr>
        <w:t xml:space="preserve">(2010, </w:t>
      </w:r>
      <w:r w:rsidR="009F1ECC" w:rsidRPr="00F84943">
        <w:rPr>
          <w:rFonts w:ascii="Times New Roman" w:hAnsi="Times New Roman" w:cs="Times New Roman"/>
        </w:rPr>
        <w:t xml:space="preserve">323) </w:t>
      </w:r>
      <w:r w:rsidR="00D2754D" w:rsidRPr="00F84943">
        <w:rPr>
          <w:rFonts w:ascii="Times New Roman" w:hAnsi="Times New Roman" w:cs="Times New Roman"/>
          <w:lang w:val="en-US"/>
        </w:rPr>
        <w:t>But w</w:t>
      </w:r>
      <w:r w:rsidR="00E031A4" w:rsidRPr="00F84943">
        <w:rPr>
          <w:rFonts w:ascii="Times New Roman" w:hAnsi="Times New Roman" w:cs="Times New Roman"/>
        </w:rPr>
        <w:t>h</w:t>
      </w:r>
      <w:r w:rsidR="00415F9D" w:rsidRPr="00F84943">
        <w:rPr>
          <w:rFonts w:ascii="Times New Roman" w:hAnsi="Times New Roman" w:cs="Times New Roman"/>
        </w:rPr>
        <w:t xml:space="preserve">ereas </w:t>
      </w:r>
      <w:r w:rsidR="00FF7D58" w:rsidRPr="00F84943">
        <w:rPr>
          <w:rFonts w:ascii="Times New Roman" w:hAnsi="Times New Roman" w:cs="Times New Roman"/>
        </w:rPr>
        <w:t>all</w:t>
      </w:r>
      <w:r w:rsidR="00415F9D" w:rsidRPr="00F84943">
        <w:rPr>
          <w:rFonts w:ascii="Times New Roman" w:hAnsi="Times New Roman" w:cs="Times New Roman"/>
        </w:rPr>
        <w:t xml:space="preserve"> criteria were</w:t>
      </w:r>
      <w:r w:rsidR="00674E30" w:rsidRPr="00F84943">
        <w:rPr>
          <w:rFonts w:ascii="Times New Roman" w:hAnsi="Times New Roman" w:cs="Times New Roman"/>
        </w:rPr>
        <w:t xml:space="preserve"> indeed</w:t>
      </w:r>
      <w:r w:rsidR="00415F9D" w:rsidRPr="00F84943">
        <w:rPr>
          <w:rFonts w:ascii="Times New Roman" w:hAnsi="Times New Roman" w:cs="Times New Roman"/>
        </w:rPr>
        <w:t xml:space="preserve"> easy to apply to puppies, </w:t>
      </w:r>
      <w:r w:rsidRPr="00F84943">
        <w:rPr>
          <w:rFonts w:ascii="Times New Roman" w:hAnsi="Times New Roman" w:cs="Times New Roman"/>
          <w:lang w:val="en-US"/>
        </w:rPr>
        <w:t>consider</w:t>
      </w:r>
      <w:r w:rsidR="00415F9D" w:rsidRPr="00F84943">
        <w:rPr>
          <w:rFonts w:ascii="Times New Roman" w:hAnsi="Times New Roman" w:cs="Times New Roman"/>
          <w:lang w:val="en-US"/>
        </w:rPr>
        <w:t xml:space="preserve">ing the entities involved in pregnancy </w:t>
      </w:r>
      <w:r w:rsidRPr="00F84943">
        <w:rPr>
          <w:rFonts w:ascii="Times New Roman" w:hAnsi="Times New Roman" w:cs="Times New Roman"/>
          <w:lang w:val="en-US"/>
        </w:rPr>
        <w:t>resulted in real difficult</w:t>
      </w:r>
      <w:r w:rsidR="00FF7D58" w:rsidRPr="00F84943">
        <w:rPr>
          <w:rFonts w:ascii="Times New Roman" w:hAnsi="Times New Roman" w:cs="Times New Roman"/>
          <w:lang w:val="en-US"/>
        </w:rPr>
        <w:t xml:space="preserve">ies </w:t>
      </w:r>
      <w:r w:rsidR="009F1ECC">
        <w:rPr>
          <w:rFonts w:ascii="Times New Roman" w:hAnsi="Times New Roman" w:cs="Times New Roman"/>
          <w:lang w:val="en-US"/>
        </w:rPr>
        <w:t xml:space="preserve">for </w:t>
      </w:r>
      <w:r w:rsidRPr="00F84943">
        <w:rPr>
          <w:rFonts w:ascii="Times New Roman" w:hAnsi="Times New Roman" w:cs="Times New Roman"/>
          <w:lang w:val="en-US"/>
        </w:rPr>
        <w:t>applying some of these criteria</w:t>
      </w:r>
      <w:r w:rsidR="00FF7D58" w:rsidRPr="00F84943">
        <w:rPr>
          <w:rFonts w:ascii="Times New Roman" w:hAnsi="Times New Roman" w:cs="Times New Roman"/>
          <w:lang w:val="en-US"/>
        </w:rPr>
        <w:t>. In particular, ‘policing mechan</w:t>
      </w:r>
      <w:r w:rsidRPr="00F84943">
        <w:rPr>
          <w:rFonts w:ascii="Times New Roman" w:hAnsi="Times New Roman" w:cs="Times New Roman"/>
          <w:lang w:val="en-US"/>
        </w:rPr>
        <w:t>i</w:t>
      </w:r>
      <w:r w:rsidR="00FF7D58" w:rsidRPr="00F84943">
        <w:rPr>
          <w:rFonts w:ascii="Times New Roman" w:hAnsi="Times New Roman" w:cs="Times New Roman"/>
          <w:lang w:val="en-US"/>
        </w:rPr>
        <w:t>s</w:t>
      </w:r>
      <w:r w:rsidRPr="00F84943">
        <w:rPr>
          <w:rFonts w:ascii="Times New Roman" w:hAnsi="Times New Roman" w:cs="Times New Roman"/>
          <w:lang w:val="en-US"/>
        </w:rPr>
        <w:t>ms’ and ‘fitness maximisation’ could</w:t>
      </w:r>
      <w:r w:rsidR="00415F9D" w:rsidRPr="00F84943">
        <w:rPr>
          <w:rFonts w:ascii="Times New Roman" w:hAnsi="Times New Roman" w:cs="Times New Roman"/>
          <w:lang w:val="en-US"/>
        </w:rPr>
        <w:t xml:space="preserve"> </w:t>
      </w:r>
      <w:r w:rsidR="00FF7D58" w:rsidRPr="00F84943">
        <w:rPr>
          <w:rFonts w:ascii="Times New Roman" w:hAnsi="Times New Roman" w:cs="Times New Roman"/>
          <w:lang w:val="en-US"/>
        </w:rPr>
        <w:t xml:space="preserve">in some cases </w:t>
      </w:r>
      <w:r w:rsidR="00415F9D" w:rsidRPr="00F84943">
        <w:rPr>
          <w:rFonts w:ascii="Times New Roman" w:hAnsi="Times New Roman" w:cs="Times New Roman"/>
          <w:lang w:val="en-US"/>
        </w:rPr>
        <w:t>be argued to</w:t>
      </w:r>
      <w:r w:rsidRPr="00F84943">
        <w:rPr>
          <w:rFonts w:ascii="Times New Roman" w:hAnsi="Times New Roman" w:cs="Times New Roman"/>
          <w:lang w:val="en-US"/>
        </w:rPr>
        <w:t xml:space="preserve"> go </w:t>
      </w:r>
      <w:r w:rsidR="00FF7D58" w:rsidRPr="00F84943">
        <w:rPr>
          <w:rFonts w:ascii="Times New Roman" w:hAnsi="Times New Roman" w:cs="Times New Roman"/>
          <w:lang w:val="en-US"/>
        </w:rPr>
        <w:t>either</w:t>
      </w:r>
      <w:r w:rsidR="00460A44" w:rsidRPr="00F84943">
        <w:rPr>
          <w:rFonts w:ascii="Times New Roman" w:hAnsi="Times New Roman" w:cs="Times New Roman"/>
          <w:lang w:val="en-US"/>
        </w:rPr>
        <w:t xml:space="preserve"> way</w:t>
      </w:r>
      <w:r w:rsidR="00415F9D" w:rsidRPr="00F84943">
        <w:rPr>
          <w:rFonts w:ascii="Times New Roman" w:hAnsi="Times New Roman" w:cs="Times New Roman"/>
          <w:lang w:val="en-US"/>
        </w:rPr>
        <w:t>.</w:t>
      </w:r>
      <w:r w:rsidR="00415F9D" w:rsidRPr="00F84943">
        <w:rPr>
          <w:rStyle w:val="FootnoteReference"/>
          <w:rFonts w:ascii="Times New Roman" w:hAnsi="Times New Roman" w:cs="Times New Roman"/>
          <w:lang w:val="en-US"/>
        </w:rPr>
        <w:footnoteReference w:id="18"/>
      </w:r>
      <w:r w:rsidR="00415F9D" w:rsidRPr="00F84943">
        <w:rPr>
          <w:rFonts w:ascii="Times New Roman" w:hAnsi="Times New Roman" w:cs="Times New Roman"/>
          <w:lang w:val="en-US"/>
        </w:rPr>
        <w:t xml:space="preserve"> The application of these criteria</w:t>
      </w:r>
      <w:r w:rsidR="00FF7D58" w:rsidRPr="00F84943">
        <w:rPr>
          <w:rFonts w:ascii="Times New Roman" w:hAnsi="Times New Roman" w:cs="Times New Roman"/>
          <w:lang w:val="en-US"/>
        </w:rPr>
        <w:t xml:space="preserve"> in mammalian pregnancy is </w:t>
      </w:r>
      <w:r w:rsidR="00674E30" w:rsidRPr="00F84943">
        <w:rPr>
          <w:rFonts w:ascii="Times New Roman" w:hAnsi="Times New Roman" w:cs="Times New Roman"/>
          <w:lang w:val="en-US"/>
        </w:rPr>
        <w:t xml:space="preserve">therefore </w:t>
      </w:r>
      <w:r w:rsidR="00FF7D58" w:rsidRPr="00F84943">
        <w:rPr>
          <w:rFonts w:ascii="Times New Roman" w:hAnsi="Times New Roman" w:cs="Times New Roman"/>
          <w:lang w:val="en-US"/>
        </w:rPr>
        <w:t>less straightforward than we might have thought, and s</w:t>
      </w:r>
      <w:r w:rsidR="00415F9D" w:rsidRPr="00F84943">
        <w:rPr>
          <w:rFonts w:ascii="Times New Roman" w:hAnsi="Times New Roman" w:cs="Times New Roman"/>
          <w:lang w:val="en-US"/>
        </w:rPr>
        <w:t xml:space="preserve">tands in need of further work. </w:t>
      </w:r>
      <w:r w:rsidRPr="00F84943">
        <w:rPr>
          <w:rFonts w:ascii="Times New Roman" w:hAnsi="Times New Roman" w:cs="Times New Roman"/>
          <w:lang w:val="en-US"/>
        </w:rPr>
        <w:t xml:space="preserve"> </w:t>
      </w:r>
    </w:p>
    <w:p w14:paraId="3D472A9B" w14:textId="7582EE02" w:rsidR="00E031A4" w:rsidRPr="00F84943" w:rsidRDefault="00E031A4" w:rsidP="00F84943">
      <w:pPr>
        <w:spacing w:line="480" w:lineRule="auto"/>
        <w:ind w:firstLine="284"/>
        <w:rPr>
          <w:rFonts w:ascii="Times New Roman" w:hAnsi="Times New Roman" w:cs="Times New Roman"/>
        </w:rPr>
      </w:pPr>
      <w:r w:rsidRPr="00F84943">
        <w:rPr>
          <w:rFonts w:ascii="Times New Roman" w:hAnsi="Times New Roman" w:cs="Times New Roman"/>
        </w:rPr>
        <w:t>Third, what a</w:t>
      </w:r>
      <w:r w:rsidR="00FF7D58" w:rsidRPr="00F84943">
        <w:rPr>
          <w:rFonts w:ascii="Times New Roman" w:hAnsi="Times New Roman" w:cs="Times New Roman"/>
        </w:rPr>
        <w:t xml:space="preserve">re the implications for </w:t>
      </w:r>
      <w:r w:rsidR="009F1ECC">
        <w:rPr>
          <w:rFonts w:ascii="Times New Roman" w:hAnsi="Times New Roman" w:cs="Times New Roman"/>
        </w:rPr>
        <w:t xml:space="preserve">my (2019) </w:t>
      </w:r>
      <w:r w:rsidRPr="00F84943">
        <w:rPr>
          <w:rFonts w:ascii="Times New Roman" w:hAnsi="Times New Roman" w:cs="Times New Roman"/>
        </w:rPr>
        <w:t>question</w:t>
      </w:r>
      <w:r w:rsidR="00D2754D" w:rsidRPr="00F84943">
        <w:rPr>
          <w:rFonts w:ascii="Times New Roman" w:hAnsi="Times New Roman" w:cs="Times New Roman"/>
        </w:rPr>
        <w:t xml:space="preserve"> about the </w:t>
      </w:r>
      <w:r w:rsidR="00FF7D58" w:rsidRPr="00F84943">
        <w:rPr>
          <w:rFonts w:ascii="Times New Roman" w:hAnsi="Times New Roman" w:cs="Times New Roman"/>
        </w:rPr>
        <w:t xml:space="preserve">mereological </w:t>
      </w:r>
      <w:r w:rsidR="00D2754D" w:rsidRPr="00F84943">
        <w:rPr>
          <w:rFonts w:ascii="Times New Roman" w:hAnsi="Times New Roman" w:cs="Times New Roman"/>
        </w:rPr>
        <w:t>relationship between the fetus and the maternal organism?</w:t>
      </w:r>
      <w:r w:rsidRPr="00F84943">
        <w:rPr>
          <w:rFonts w:ascii="Times New Roman" w:hAnsi="Times New Roman" w:cs="Times New Roman"/>
        </w:rPr>
        <w:t xml:space="preserve"> Some of the</w:t>
      </w:r>
      <w:r w:rsidR="009F1ECC">
        <w:rPr>
          <w:rFonts w:ascii="Times New Roman" w:hAnsi="Times New Roman" w:cs="Times New Roman"/>
        </w:rPr>
        <w:t xml:space="preserve"> present </w:t>
      </w:r>
      <w:r w:rsidRPr="00F84943">
        <w:rPr>
          <w:rFonts w:ascii="Times New Roman" w:hAnsi="Times New Roman" w:cs="Times New Roman"/>
        </w:rPr>
        <w:t xml:space="preserve">results appear to have direct bearing on </w:t>
      </w:r>
      <w:r w:rsidR="00FF7D58" w:rsidRPr="00F84943">
        <w:rPr>
          <w:rFonts w:ascii="Times New Roman" w:hAnsi="Times New Roman" w:cs="Times New Roman"/>
        </w:rPr>
        <w:t>it</w:t>
      </w:r>
      <w:r w:rsidRPr="00F84943">
        <w:rPr>
          <w:rFonts w:ascii="Times New Roman" w:hAnsi="Times New Roman" w:cs="Times New Roman"/>
        </w:rPr>
        <w:t xml:space="preserve">. </w:t>
      </w:r>
      <w:r w:rsidR="009F1ECC">
        <w:rPr>
          <w:rFonts w:ascii="Times New Roman" w:hAnsi="Times New Roman" w:cs="Times New Roman"/>
        </w:rPr>
        <w:t xml:space="preserve">In </w:t>
      </w:r>
      <w:r w:rsidRPr="00F84943">
        <w:rPr>
          <w:rFonts w:ascii="Times New Roman" w:hAnsi="Times New Roman" w:cs="Times New Roman"/>
        </w:rPr>
        <w:t>Kingma</w:t>
      </w:r>
      <w:r w:rsidR="00831CAB">
        <w:rPr>
          <w:rFonts w:ascii="Times New Roman" w:hAnsi="Times New Roman" w:cs="Times New Roman"/>
        </w:rPr>
        <w:t xml:space="preserve"> (2019) I</w:t>
      </w:r>
      <w:r w:rsidRPr="00F84943">
        <w:rPr>
          <w:rFonts w:ascii="Times New Roman" w:hAnsi="Times New Roman" w:cs="Times New Roman"/>
        </w:rPr>
        <w:t xml:space="preserve"> argued that the </w:t>
      </w:r>
      <w:r w:rsidR="00657887" w:rsidRPr="00F84943">
        <w:rPr>
          <w:rFonts w:ascii="Times New Roman" w:hAnsi="Times New Roman" w:cs="Times New Roman"/>
        </w:rPr>
        <w:t>fetus</w:t>
      </w:r>
      <w:r w:rsidRPr="00F84943">
        <w:rPr>
          <w:rFonts w:ascii="Times New Roman" w:hAnsi="Times New Roman" w:cs="Times New Roman"/>
        </w:rPr>
        <w:t xml:space="preserve"> is a part of the maternal organism, according to four criteria for biological individuality. </w:t>
      </w:r>
      <w:r w:rsidR="00674E30" w:rsidRPr="00F84943">
        <w:rPr>
          <w:rFonts w:ascii="Times New Roman" w:hAnsi="Times New Roman" w:cs="Times New Roman"/>
        </w:rPr>
        <w:t>C</w:t>
      </w:r>
      <w:r w:rsidRPr="00F84943">
        <w:rPr>
          <w:rFonts w:ascii="Times New Roman" w:hAnsi="Times New Roman" w:cs="Times New Roman"/>
        </w:rPr>
        <w:t xml:space="preserve">riteria that recognise the </w:t>
      </w:r>
      <w:r w:rsidR="00657887" w:rsidRPr="00F84943">
        <w:rPr>
          <w:rFonts w:ascii="Times New Roman" w:hAnsi="Times New Roman" w:cs="Times New Roman"/>
        </w:rPr>
        <w:t>PD</w:t>
      </w:r>
      <w:r w:rsidRPr="00F84943">
        <w:rPr>
          <w:rFonts w:ascii="Times New Roman" w:hAnsi="Times New Roman" w:cs="Times New Roman"/>
        </w:rPr>
        <w:t xml:space="preserve">inc, but not the </w:t>
      </w:r>
      <w:r w:rsidR="00657887" w:rsidRPr="00F84943">
        <w:rPr>
          <w:rFonts w:ascii="Times New Roman" w:hAnsi="Times New Roman" w:cs="Times New Roman"/>
        </w:rPr>
        <w:t>PD</w:t>
      </w:r>
      <w:r w:rsidRPr="00F84943">
        <w:rPr>
          <w:rFonts w:ascii="Times New Roman" w:hAnsi="Times New Roman" w:cs="Times New Roman"/>
        </w:rPr>
        <w:t>ex, as an organism</w:t>
      </w:r>
      <w:r w:rsidR="00674E30" w:rsidRPr="00F84943">
        <w:rPr>
          <w:rFonts w:ascii="Times New Roman" w:hAnsi="Times New Roman" w:cs="Times New Roman"/>
        </w:rPr>
        <w:t xml:space="preserve"> </w:t>
      </w:r>
      <w:r w:rsidR="009F1ECC">
        <w:rPr>
          <w:rFonts w:ascii="Times New Roman" w:hAnsi="Times New Roman" w:cs="Times New Roman"/>
        </w:rPr>
        <w:t xml:space="preserve">appear to </w:t>
      </w:r>
      <w:r w:rsidR="00674E30" w:rsidRPr="00F84943">
        <w:rPr>
          <w:rFonts w:ascii="Times New Roman" w:hAnsi="Times New Roman" w:cs="Times New Roman"/>
        </w:rPr>
        <w:t>corroborate that view. They</w:t>
      </w:r>
      <w:r w:rsidRPr="00F84943">
        <w:rPr>
          <w:rFonts w:ascii="Times New Roman" w:hAnsi="Times New Roman" w:cs="Times New Roman"/>
        </w:rPr>
        <w:t xml:space="preserve"> effectively decree that the fetus i</w:t>
      </w:r>
      <w:r w:rsidR="00415F9D" w:rsidRPr="00F84943">
        <w:rPr>
          <w:rFonts w:ascii="Times New Roman" w:hAnsi="Times New Roman" w:cs="Times New Roman"/>
        </w:rPr>
        <w:t xml:space="preserve">s part of the pregnant organism. </w:t>
      </w:r>
      <w:r w:rsidR="00FF7D58" w:rsidRPr="00F84943">
        <w:rPr>
          <w:rFonts w:ascii="Times New Roman" w:hAnsi="Times New Roman" w:cs="Times New Roman"/>
        </w:rPr>
        <w:t xml:space="preserve">(These </w:t>
      </w:r>
      <w:r w:rsidR="009F1ECC">
        <w:rPr>
          <w:rFonts w:ascii="Times New Roman" w:hAnsi="Times New Roman" w:cs="Times New Roman"/>
        </w:rPr>
        <w:t xml:space="preserve">criteria </w:t>
      </w:r>
      <w:r w:rsidR="00FF7D58" w:rsidRPr="00F84943">
        <w:rPr>
          <w:rFonts w:ascii="Times New Roman" w:hAnsi="Times New Roman" w:cs="Times New Roman"/>
        </w:rPr>
        <w:t>are ‘spatial b</w:t>
      </w:r>
      <w:r w:rsidRPr="00F84943">
        <w:rPr>
          <w:rFonts w:ascii="Times New Roman" w:hAnsi="Times New Roman" w:cs="Times New Roman"/>
        </w:rPr>
        <w:t>o</w:t>
      </w:r>
      <w:r w:rsidR="00415F9D" w:rsidRPr="00F84943">
        <w:rPr>
          <w:rFonts w:ascii="Times New Roman" w:hAnsi="Times New Roman" w:cs="Times New Roman"/>
        </w:rPr>
        <w:t>undaries</w:t>
      </w:r>
      <w:r w:rsidR="00FF7D58" w:rsidRPr="00F84943">
        <w:rPr>
          <w:rFonts w:ascii="Times New Roman" w:hAnsi="Times New Roman" w:cs="Times New Roman"/>
        </w:rPr>
        <w:t>’</w:t>
      </w:r>
      <w:r w:rsidRPr="00F84943">
        <w:rPr>
          <w:rFonts w:ascii="Times New Roman" w:hAnsi="Times New Roman" w:cs="Times New Roman"/>
        </w:rPr>
        <w:t xml:space="preserve"> and </w:t>
      </w:r>
      <w:r w:rsidR="00FF7D58" w:rsidRPr="00F84943">
        <w:rPr>
          <w:rFonts w:ascii="Times New Roman" w:hAnsi="Times New Roman" w:cs="Times New Roman"/>
        </w:rPr>
        <w:t>‘i</w:t>
      </w:r>
      <w:r w:rsidR="00415F9D" w:rsidRPr="00F84943">
        <w:rPr>
          <w:rFonts w:ascii="Times New Roman" w:hAnsi="Times New Roman" w:cs="Times New Roman"/>
        </w:rPr>
        <w:t>mmunity</w:t>
      </w:r>
      <w:r w:rsidR="00FF7D58" w:rsidRPr="00F84943">
        <w:rPr>
          <w:rFonts w:ascii="Times New Roman" w:hAnsi="Times New Roman" w:cs="Times New Roman"/>
        </w:rPr>
        <w:t xml:space="preserve">’, </w:t>
      </w:r>
      <w:r w:rsidRPr="00F84943">
        <w:rPr>
          <w:rFonts w:ascii="Times New Roman" w:hAnsi="Times New Roman" w:cs="Times New Roman"/>
        </w:rPr>
        <w:t xml:space="preserve">both of which were discussed </w:t>
      </w:r>
      <w:r w:rsidR="009F1ECC">
        <w:rPr>
          <w:rFonts w:ascii="Times New Roman" w:hAnsi="Times New Roman" w:cs="Times New Roman"/>
        </w:rPr>
        <w:t>in my (2019)</w:t>
      </w:r>
      <w:r w:rsidRPr="00F84943">
        <w:rPr>
          <w:rFonts w:ascii="Times New Roman" w:hAnsi="Times New Roman" w:cs="Times New Roman"/>
        </w:rPr>
        <w:t>). But</w:t>
      </w:r>
      <w:r w:rsidR="00415F9D" w:rsidRPr="00F84943">
        <w:rPr>
          <w:rFonts w:ascii="Times New Roman" w:hAnsi="Times New Roman" w:cs="Times New Roman"/>
        </w:rPr>
        <w:t xml:space="preserve"> others count against </w:t>
      </w:r>
      <w:r w:rsidR="00831CAB">
        <w:rPr>
          <w:rFonts w:ascii="Times New Roman" w:hAnsi="Times New Roman" w:cs="Times New Roman"/>
        </w:rPr>
        <w:t xml:space="preserve">my (2019) </w:t>
      </w:r>
      <w:r w:rsidR="00415F9D" w:rsidRPr="00F84943">
        <w:rPr>
          <w:rFonts w:ascii="Times New Roman" w:hAnsi="Times New Roman" w:cs="Times New Roman"/>
        </w:rPr>
        <w:t>claim</w:t>
      </w:r>
      <w:r w:rsidR="00FF7D58" w:rsidRPr="00F84943">
        <w:rPr>
          <w:rFonts w:ascii="Times New Roman" w:hAnsi="Times New Roman" w:cs="Times New Roman"/>
        </w:rPr>
        <w:t>: t</w:t>
      </w:r>
      <w:r w:rsidRPr="00F84943">
        <w:rPr>
          <w:rFonts w:ascii="Times New Roman" w:hAnsi="Times New Roman" w:cs="Times New Roman"/>
        </w:rPr>
        <w:t xml:space="preserve">hose that </w:t>
      </w:r>
      <w:r w:rsidRPr="00F84943">
        <w:rPr>
          <w:rFonts w:ascii="Times New Roman" w:hAnsi="Times New Roman" w:cs="Times New Roman"/>
        </w:rPr>
        <w:lastRenderedPageBreak/>
        <w:t xml:space="preserve">recognise </w:t>
      </w:r>
      <w:r w:rsidR="00657887" w:rsidRPr="00F84943">
        <w:rPr>
          <w:rFonts w:ascii="Times New Roman" w:hAnsi="Times New Roman" w:cs="Times New Roman"/>
        </w:rPr>
        <w:t>PD</w:t>
      </w:r>
      <w:r w:rsidR="00FF7D58" w:rsidRPr="00F84943">
        <w:rPr>
          <w:rFonts w:ascii="Times New Roman" w:hAnsi="Times New Roman" w:cs="Times New Roman"/>
        </w:rPr>
        <w:t>ex</w:t>
      </w:r>
      <w:r w:rsidRPr="00F84943">
        <w:rPr>
          <w:rFonts w:ascii="Times New Roman" w:hAnsi="Times New Roman" w:cs="Times New Roman"/>
        </w:rPr>
        <w:t xml:space="preserve">, but not </w:t>
      </w:r>
      <w:r w:rsidR="00EF266C" w:rsidRPr="00F84943">
        <w:rPr>
          <w:rFonts w:ascii="Times New Roman" w:hAnsi="Times New Roman" w:cs="Times New Roman"/>
        </w:rPr>
        <w:t>PD</w:t>
      </w:r>
      <w:r w:rsidR="00FF7D58" w:rsidRPr="00F84943">
        <w:rPr>
          <w:rFonts w:ascii="Times New Roman" w:hAnsi="Times New Roman" w:cs="Times New Roman"/>
        </w:rPr>
        <w:t xml:space="preserve">inc </w:t>
      </w:r>
      <w:r w:rsidRPr="00F84943">
        <w:rPr>
          <w:rFonts w:ascii="Times New Roman" w:hAnsi="Times New Roman" w:cs="Times New Roman"/>
        </w:rPr>
        <w:t>as an organism decree that the fetus is not part of the maternal organism</w:t>
      </w:r>
      <w:r w:rsidR="00FF7D58" w:rsidRPr="00F84943">
        <w:rPr>
          <w:rFonts w:ascii="Times New Roman" w:hAnsi="Times New Roman" w:cs="Times New Roman"/>
        </w:rPr>
        <w:t>. (These are  ‘g</w:t>
      </w:r>
      <w:r w:rsidRPr="00F84943">
        <w:rPr>
          <w:rFonts w:ascii="Times New Roman" w:hAnsi="Times New Roman" w:cs="Times New Roman"/>
        </w:rPr>
        <w:t>enetics</w:t>
      </w:r>
      <w:r w:rsidR="00FF7D58" w:rsidRPr="00F84943">
        <w:rPr>
          <w:rFonts w:ascii="Times New Roman" w:hAnsi="Times New Roman" w:cs="Times New Roman"/>
        </w:rPr>
        <w:t>’, ‘s</w:t>
      </w:r>
      <w:r w:rsidR="00415F9D" w:rsidRPr="00F84943">
        <w:rPr>
          <w:rFonts w:ascii="Times New Roman" w:hAnsi="Times New Roman" w:cs="Times New Roman"/>
        </w:rPr>
        <w:t>ex</w:t>
      </w:r>
      <w:r w:rsidR="00FF7D58" w:rsidRPr="00F84943">
        <w:rPr>
          <w:rFonts w:ascii="Times New Roman" w:hAnsi="Times New Roman" w:cs="Times New Roman"/>
        </w:rPr>
        <w:t>’</w:t>
      </w:r>
      <w:r w:rsidR="00415F9D" w:rsidRPr="00F84943">
        <w:rPr>
          <w:rFonts w:ascii="Times New Roman" w:hAnsi="Times New Roman" w:cs="Times New Roman"/>
        </w:rPr>
        <w:t xml:space="preserve"> and </w:t>
      </w:r>
      <w:r w:rsidR="00FF7D58" w:rsidRPr="00F84943">
        <w:rPr>
          <w:rFonts w:ascii="Times New Roman" w:hAnsi="Times New Roman" w:cs="Times New Roman"/>
        </w:rPr>
        <w:t>‘b</w:t>
      </w:r>
      <w:r w:rsidRPr="00F84943">
        <w:rPr>
          <w:rFonts w:ascii="Times New Roman" w:hAnsi="Times New Roman" w:cs="Times New Roman"/>
        </w:rPr>
        <w:t>ottleneck</w:t>
      </w:r>
      <w:r w:rsidR="00FF7D58" w:rsidRPr="00F84943">
        <w:rPr>
          <w:rFonts w:ascii="Times New Roman" w:hAnsi="Times New Roman" w:cs="Times New Roman"/>
        </w:rPr>
        <w:t>’)</w:t>
      </w:r>
      <w:r w:rsidR="00415F9D" w:rsidRPr="00F84943">
        <w:rPr>
          <w:rFonts w:ascii="Times New Roman" w:hAnsi="Times New Roman" w:cs="Times New Roman"/>
        </w:rPr>
        <w:t>.</w:t>
      </w:r>
      <w:r w:rsidRPr="00F84943">
        <w:rPr>
          <w:rFonts w:ascii="Times New Roman" w:hAnsi="Times New Roman" w:cs="Times New Roman"/>
        </w:rPr>
        <w:t xml:space="preserve"> The </w:t>
      </w:r>
      <w:r w:rsidR="00831CAB" w:rsidRPr="00F84943">
        <w:rPr>
          <w:rFonts w:ascii="Times New Roman" w:hAnsi="Times New Roman" w:cs="Times New Roman"/>
        </w:rPr>
        <w:t>rema</w:t>
      </w:r>
      <w:r w:rsidR="00831CAB">
        <w:rPr>
          <w:rFonts w:ascii="Times New Roman" w:hAnsi="Times New Roman" w:cs="Times New Roman"/>
        </w:rPr>
        <w:t>in</w:t>
      </w:r>
      <w:r w:rsidR="00831CAB" w:rsidRPr="00F84943">
        <w:rPr>
          <w:rFonts w:ascii="Times New Roman" w:hAnsi="Times New Roman" w:cs="Times New Roman"/>
        </w:rPr>
        <w:t>ing</w:t>
      </w:r>
      <w:r w:rsidR="00674E30" w:rsidRPr="00F84943">
        <w:rPr>
          <w:rFonts w:ascii="Times New Roman" w:hAnsi="Times New Roman" w:cs="Times New Roman"/>
        </w:rPr>
        <w:t xml:space="preserve"> </w:t>
      </w:r>
      <w:r w:rsidRPr="00F84943">
        <w:rPr>
          <w:rFonts w:ascii="Times New Roman" w:hAnsi="Times New Roman" w:cs="Times New Roman"/>
        </w:rPr>
        <w:t xml:space="preserve">criteria appear to underdetermine </w:t>
      </w:r>
      <w:r w:rsidR="00831CAB">
        <w:rPr>
          <w:rFonts w:ascii="Times New Roman" w:hAnsi="Times New Roman" w:cs="Times New Roman"/>
        </w:rPr>
        <w:t xml:space="preserve">my (2019) </w:t>
      </w:r>
      <w:r w:rsidRPr="00F84943">
        <w:rPr>
          <w:rFonts w:ascii="Times New Roman" w:hAnsi="Times New Roman" w:cs="Times New Roman"/>
        </w:rPr>
        <w:t xml:space="preserve">question; both the </w:t>
      </w:r>
      <w:r w:rsidR="00657887" w:rsidRPr="00F84943">
        <w:rPr>
          <w:rFonts w:ascii="Times New Roman" w:hAnsi="Times New Roman" w:cs="Times New Roman"/>
        </w:rPr>
        <w:t>PD</w:t>
      </w:r>
      <w:r w:rsidRPr="00F84943">
        <w:rPr>
          <w:rFonts w:ascii="Times New Roman" w:hAnsi="Times New Roman" w:cs="Times New Roman"/>
        </w:rPr>
        <w:t xml:space="preserve">inc and </w:t>
      </w:r>
      <w:r w:rsidR="00657887" w:rsidRPr="00F84943">
        <w:rPr>
          <w:rFonts w:ascii="Times New Roman" w:hAnsi="Times New Roman" w:cs="Times New Roman"/>
        </w:rPr>
        <w:t>PD</w:t>
      </w:r>
      <w:r w:rsidRPr="00F84943">
        <w:rPr>
          <w:rFonts w:ascii="Times New Roman" w:hAnsi="Times New Roman" w:cs="Times New Roman"/>
        </w:rPr>
        <w:t>ex lay claim to being an organism, which leaves open the question wh</w:t>
      </w:r>
      <w:r w:rsidR="00460A44" w:rsidRPr="00F84943">
        <w:rPr>
          <w:rFonts w:ascii="Times New Roman" w:hAnsi="Times New Roman" w:cs="Times New Roman"/>
        </w:rPr>
        <w:t xml:space="preserve">ich is </w:t>
      </w:r>
      <w:r w:rsidR="00460A44" w:rsidRPr="00F84943">
        <w:rPr>
          <w:rFonts w:ascii="Times New Roman" w:hAnsi="Times New Roman" w:cs="Times New Roman"/>
          <w:i/>
        </w:rPr>
        <w:t xml:space="preserve">the </w:t>
      </w:r>
      <w:r w:rsidRPr="00F84943">
        <w:rPr>
          <w:rFonts w:ascii="Times New Roman" w:hAnsi="Times New Roman" w:cs="Times New Roman"/>
        </w:rPr>
        <w:t>pregnant dog</w:t>
      </w:r>
      <w:r w:rsidR="00460A44" w:rsidRPr="00F84943">
        <w:rPr>
          <w:rFonts w:ascii="Times New Roman" w:hAnsi="Times New Roman" w:cs="Times New Roman"/>
        </w:rPr>
        <w:t xml:space="preserve">. </w:t>
      </w:r>
      <w:r w:rsidRPr="00F84943">
        <w:rPr>
          <w:rFonts w:ascii="Times New Roman" w:hAnsi="Times New Roman" w:cs="Times New Roman"/>
        </w:rPr>
        <w:t xml:space="preserve">Many of these criteria warranted further discussion, however, as their application was itself difficult to judge. </w:t>
      </w:r>
    </w:p>
    <w:p w14:paraId="04FCC42D" w14:textId="7560354F" w:rsidR="00E031A4" w:rsidRPr="00F84943" w:rsidRDefault="00E031A4" w:rsidP="00F84943">
      <w:pPr>
        <w:spacing w:line="480" w:lineRule="auto"/>
        <w:ind w:firstLine="284"/>
        <w:rPr>
          <w:rFonts w:ascii="Times New Roman" w:hAnsi="Times New Roman" w:cs="Times New Roman"/>
        </w:rPr>
      </w:pPr>
      <w:r w:rsidRPr="00F84943">
        <w:rPr>
          <w:rFonts w:ascii="Times New Roman" w:hAnsi="Times New Roman" w:cs="Times New Roman"/>
        </w:rPr>
        <w:t>What is also notable is that</w:t>
      </w:r>
      <w:r w:rsidR="00415F9D" w:rsidRPr="00F84943">
        <w:rPr>
          <w:rFonts w:ascii="Times New Roman" w:hAnsi="Times New Roman" w:cs="Times New Roman"/>
        </w:rPr>
        <w:t>, if we</w:t>
      </w:r>
      <w:r w:rsidR="00344696" w:rsidRPr="00F84943">
        <w:rPr>
          <w:rFonts w:ascii="Times New Roman" w:hAnsi="Times New Roman" w:cs="Times New Roman"/>
        </w:rPr>
        <w:t xml:space="preserve"> read the table vertically</w:t>
      </w:r>
      <w:r w:rsidR="00415F9D" w:rsidRPr="00F84943">
        <w:rPr>
          <w:rFonts w:ascii="Times New Roman" w:hAnsi="Times New Roman" w:cs="Times New Roman"/>
        </w:rPr>
        <w:t>,</w:t>
      </w:r>
      <w:r w:rsidRPr="00F84943">
        <w:rPr>
          <w:rFonts w:ascii="Times New Roman" w:hAnsi="Times New Roman" w:cs="Times New Roman"/>
        </w:rPr>
        <w:t xml:space="preserve"> the fetus and the PDinc </w:t>
      </w:r>
      <w:r w:rsidR="00415F9D" w:rsidRPr="00F84943">
        <w:rPr>
          <w:rFonts w:ascii="Times New Roman" w:hAnsi="Times New Roman" w:cs="Times New Roman"/>
        </w:rPr>
        <w:t xml:space="preserve">get the same result for all criteria: </w:t>
      </w:r>
      <w:r w:rsidRPr="00F84943">
        <w:rPr>
          <w:rFonts w:ascii="Times New Roman" w:hAnsi="Times New Roman" w:cs="Times New Roman"/>
        </w:rPr>
        <w:t xml:space="preserve">where </w:t>
      </w:r>
      <w:r w:rsidR="008029AC" w:rsidRPr="00F84943">
        <w:rPr>
          <w:rFonts w:ascii="Times New Roman" w:hAnsi="Times New Roman" w:cs="Times New Roman"/>
        </w:rPr>
        <w:t xml:space="preserve">one </w:t>
      </w:r>
      <w:r w:rsidR="00460A44" w:rsidRPr="00F84943">
        <w:rPr>
          <w:rFonts w:ascii="Times New Roman" w:hAnsi="Times New Roman" w:cs="Times New Roman"/>
        </w:rPr>
        <w:t>is denied individuality, so is the other</w:t>
      </w:r>
      <w:r w:rsidRPr="00F84943">
        <w:rPr>
          <w:rFonts w:ascii="Times New Roman" w:hAnsi="Times New Roman" w:cs="Times New Roman"/>
        </w:rPr>
        <w:t>; and where one is</w:t>
      </w:r>
      <w:r w:rsidR="00460A44" w:rsidRPr="00F84943">
        <w:rPr>
          <w:rFonts w:ascii="Times New Roman" w:hAnsi="Times New Roman" w:cs="Times New Roman"/>
        </w:rPr>
        <w:t xml:space="preserve"> granted</w:t>
      </w:r>
      <w:r w:rsidRPr="00F84943">
        <w:rPr>
          <w:rFonts w:ascii="Times New Roman" w:hAnsi="Times New Roman" w:cs="Times New Roman"/>
        </w:rPr>
        <w:t xml:space="preserve"> individual</w:t>
      </w:r>
      <w:r w:rsidR="00460A44" w:rsidRPr="00F84943">
        <w:rPr>
          <w:rFonts w:ascii="Times New Roman" w:hAnsi="Times New Roman" w:cs="Times New Roman"/>
        </w:rPr>
        <w:t>ity</w:t>
      </w:r>
      <w:r w:rsidRPr="00F84943">
        <w:rPr>
          <w:rFonts w:ascii="Times New Roman" w:hAnsi="Times New Roman" w:cs="Times New Roman"/>
        </w:rPr>
        <w:t xml:space="preserve">, the other is too. </w:t>
      </w:r>
      <w:r w:rsidR="00415F9D" w:rsidRPr="00F84943">
        <w:rPr>
          <w:rFonts w:ascii="Times New Roman" w:hAnsi="Times New Roman" w:cs="Times New Roman"/>
        </w:rPr>
        <w:t xml:space="preserve">This </w:t>
      </w:r>
      <w:r w:rsidR="008029AC" w:rsidRPr="00F84943">
        <w:rPr>
          <w:rFonts w:ascii="Times New Roman" w:hAnsi="Times New Roman" w:cs="Times New Roman"/>
        </w:rPr>
        <w:t>may suggest</w:t>
      </w:r>
      <w:r w:rsidR="00415F9D" w:rsidRPr="00F84943">
        <w:rPr>
          <w:rFonts w:ascii="Times New Roman" w:hAnsi="Times New Roman" w:cs="Times New Roman"/>
        </w:rPr>
        <w:t xml:space="preserve"> </w:t>
      </w:r>
      <w:r w:rsidR="0087223E" w:rsidRPr="00F84943">
        <w:rPr>
          <w:rFonts w:ascii="Times New Roman" w:hAnsi="Times New Roman" w:cs="Times New Roman"/>
        </w:rPr>
        <w:t xml:space="preserve">that the fetus is not an individual on these criteria only when (or because?) it is taken to be part of the </w:t>
      </w:r>
      <w:r w:rsidR="00EF266C" w:rsidRPr="00F84943">
        <w:rPr>
          <w:rFonts w:ascii="Times New Roman" w:hAnsi="Times New Roman" w:cs="Times New Roman"/>
        </w:rPr>
        <w:t>PDex</w:t>
      </w:r>
      <w:r w:rsidR="0087223E" w:rsidRPr="00F84943">
        <w:rPr>
          <w:rFonts w:ascii="Times New Roman" w:hAnsi="Times New Roman" w:cs="Times New Roman"/>
        </w:rPr>
        <w:t xml:space="preserve">. </w:t>
      </w:r>
      <w:r w:rsidR="008029AC" w:rsidRPr="00F84943">
        <w:rPr>
          <w:rFonts w:ascii="Times New Roman" w:hAnsi="Times New Roman" w:cs="Times New Roman"/>
        </w:rPr>
        <w:t>T</w:t>
      </w:r>
      <w:r w:rsidR="0087223E" w:rsidRPr="00F84943">
        <w:rPr>
          <w:rFonts w:ascii="Times New Roman" w:hAnsi="Times New Roman" w:cs="Times New Roman"/>
        </w:rPr>
        <w:t xml:space="preserve">hat suggestion needs further defence. It </w:t>
      </w:r>
      <w:r w:rsidR="008029AC" w:rsidRPr="00F84943">
        <w:rPr>
          <w:rFonts w:ascii="Times New Roman" w:hAnsi="Times New Roman" w:cs="Times New Roman"/>
        </w:rPr>
        <w:t xml:space="preserve">also stands out that </w:t>
      </w:r>
      <w:r w:rsidR="0087223E" w:rsidRPr="00F84943">
        <w:rPr>
          <w:rFonts w:ascii="Times New Roman" w:hAnsi="Times New Roman" w:cs="Times New Roman"/>
        </w:rPr>
        <w:t>that t</w:t>
      </w:r>
      <w:r w:rsidRPr="00F84943">
        <w:rPr>
          <w:rFonts w:ascii="Times New Roman" w:hAnsi="Times New Roman" w:cs="Times New Roman"/>
        </w:rPr>
        <w:t xml:space="preserve">he fetus and the </w:t>
      </w:r>
      <w:r w:rsidR="0087223E" w:rsidRPr="00F84943">
        <w:rPr>
          <w:rFonts w:ascii="Times New Roman" w:hAnsi="Times New Roman" w:cs="Times New Roman"/>
        </w:rPr>
        <w:t>gamete do not get the same results, even though both, arguably, are the</w:t>
      </w:r>
      <w:r w:rsidR="008029AC" w:rsidRPr="00F84943">
        <w:rPr>
          <w:rFonts w:ascii="Times New Roman" w:hAnsi="Times New Roman" w:cs="Times New Roman"/>
        </w:rPr>
        <w:t xml:space="preserve"> maternal org</w:t>
      </w:r>
      <w:r w:rsidR="0087223E" w:rsidRPr="00F84943">
        <w:rPr>
          <w:rFonts w:ascii="Times New Roman" w:hAnsi="Times New Roman" w:cs="Times New Roman"/>
        </w:rPr>
        <w:t>a</w:t>
      </w:r>
      <w:r w:rsidR="008029AC" w:rsidRPr="00F84943">
        <w:rPr>
          <w:rFonts w:ascii="Times New Roman" w:hAnsi="Times New Roman" w:cs="Times New Roman"/>
        </w:rPr>
        <w:t>n</w:t>
      </w:r>
      <w:r w:rsidR="0087223E" w:rsidRPr="00F84943">
        <w:rPr>
          <w:rFonts w:ascii="Times New Roman" w:hAnsi="Times New Roman" w:cs="Times New Roman"/>
        </w:rPr>
        <w:t>i</w:t>
      </w:r>
      <w:r w:rsidR="008029AC" w:rsidRPr="00F84943">
        <w:rPr>
          <w:rFonts w:ascii="Times New Roman" w:hAnsi="Times New Roman" w:cs="Times New Roman"/>
        </w:rPr>
        <w:t>s</w:t>
      </w:r>
      <w:r w:rsidR="0087223E" w:rsidRPr="00F84943">
        <w:rPr>
          <w:rFonts w:ascii="Times New Roman" w:hAnsi="Times New Roman" w:cs="Times New Roman"/>
        </w:rPr>
        <w:t xml:space="preserve">m’s effort at starting a next generation. </w:t>
      </w:r>
      <w:r w:rsidRPr="00F84943">
        <w:rPr>
          <w:rFonts w:ascii="Times New Roman" w:hAnsi="Times New Roman" w:cs="Times New Roman"/>
        </w:rPr>
        <w:t xml:space="preserve">I emphasise once again that </w:t>
      </w:r>
      <w:r w:rsidR="00344696" w:rsidRPr="00F84943">
        <w:rPr>
          <w:rFonts w:ascii="Times New Roman" w:hAnsi="Times New Roman" w:cs="Times New Roman"/>
        </w:rPr>
        <w:t>this is an initial result</w:t>
      </w:r>
      <w:r w:rsidR="00831CAB">
        <w:rPr>
          <w:rFonts w:ascii="Times New Roman" w:hAnsi="Times New Roman" w:cs="Times New Roman"/>
        </w:rPr>
        <w:t>. A</w:t>
      </w:r>
      <w:r w:rsidRPr="00F84943">
        <w:rPr>
          <w:rFonts w:ascii="Times New Roman" w:hAnsi="Times New Roman" w:cs="Times New Roman"/>
        </w:rPr>
        <w:t xml:space="preserve"> more detailed treatment of these criteria </w:t>
      </w:r>
      <w:r w:rsidR="0087223E" w:rsidRPr="00F84943">
        <w:rPr>
          <w:rFonts w:ascii="Times New Roman" w:hAnsi="Times New Roman" w:cs="Times New Roman"/>
        </w:rPr>
        <w:t xml:space="preserve">is needed. </w:t>
      </w:r>
      <w:r w:rsidRPr="00F84943">
        <w:rPr>
          <w:rFonts w:ascii="Times New Roman" w:hAnsi="Times New Roman" w:cs="Times New Roman"/>
        </w:rPr>
        <w:t>Indeed</w:t>
      </w:r>
      <w:r w:rsidR="0005568F" w:rsidRPr="00F84943">
        <w:rPr>
          <w:rFonts w:ascii="Times New Roman" w:hAnsi="Times New Roman" w:cs="Times New Roman"/>
        </w:rPr>
        <w:t>,</w:t>
      </w:r>
      <w:r w:rsidRPr="00F84943">
        <w:rPr>
          <w:rFonts w:ascii="Times New Roman" w:hAnsi="Times New Roman" w:cs="Times New Roman"/>
        </w:rPr>
        <w:t xml:space="preserve"> some of the judgments made about the application of these criteria are not independent</w:t>
      </w:r>
      <w:r w:rsidR="0005568F" w:rsidRPr="00F84943">
        <w:rPr>
          <w:rFonts w:ascii="Times New Roman" w:hAnsi="Times New Roman" w:cs="Times New Roman"/>
        </w:rPr>
        <w:t xml:space="preserve"> of </w:t>
      </w:r>
      <w:r w:rsidRPr="00F84943">
        <w:rPr>
          <w:rFonts w:ascii="Times New Roman" w:hAnsi="Times New Roman" w:cs="Times New Roman"/>
        </w:rPr>
        <w:t xml:space="preserve">an answer to </w:t>
      </w:r>
      <w:r w:rsidR="00831CAB">
        <w:rPr>
          <w:rFonts w:ascii="Times New Roman" w:hAnsi="Times New Roman" w:cs="Times New Roman"/>
        </w:rPr>
        <w:t xml:space="preserve">my (2019) </w:t>
      </w:r>
      <w:r w:rsidRPr="00F84943">
        <w:rPr>
          <w:rFonts w:ascii="Times New Roman" w:hAnsi="Times New Roman" w:cs="Times New Roman"/>
        </w:rPr>
        <w:t xml:space="preserve">question about the metaphysics of pregnancy. </w:t>
      </w:r>
      <w:r w:rsidR="008029AC" w:rsidRPr="00F84943">
        <w:rPr>
          <w:rFonts w:ascii="Times New Roman" w:hAnsi="Times New Roman" w:cs="Times New Roman"/>
        </w:rPr>
        <w:t>For it</w:t>
      </w:r>
      <w:r w:rsidR="0087223E" w:rsidRPr="00F84943">
        <w:rPr>
          <w:rFonts w:ascii="Times New Roman" w:hAnsi="Times New Roman" w:cs="Times New Roman"/>
        </w:rPr>
        <w:t xml:space="preserve"> seems that for some criteria, such as spatial boundaries</w:t>
      </w:r>
      <w:r w:rsidR="0005568F" w:rsidRPr="00F84943">
        <w:rPr>
          <w:rFonts w:ascii="Times New Roman" w:hAnsi="Times New Roman" w:cs="Times New Roman"/>
        </w:rPr>
        <w:t xml:space="preserve"> and, perhaps, fitness maximisation</w:t>
      </w:r>
      <w:r w:rsidR="0087223E" w:rsidRPr="00F84943">
        <w:rPr>
          <w:rFonts w:ascii="Times New Roman" w:hAnsi="Times New Roman" w:cs="Times New Roman"/>
        </w:rPr>
        <w:t xml:space="preserve">, </w:t>
      </w:r>
      <w:r w:rsidRPr="00F84943">
        <w:rPr>
          <w:rFonts w:ascii="Times New Roman" w:hAnsi="Times New Roman" w:cs="Times New Roman"/>
        </w:rPr>
        <w:t xml:space="preserve">either the </w:t>
      </w:r>
      <w:r w:rsidR="00657887" w:rsidRPr="00F84943">
        <w:rPr>
          <w:rFonts w:ascii="Times New Roman" w:hAnsi="Times New Roman" w:cs="Times New Roman"/>
        </w:rPr>
        <w:t>PD</w:t>
      </w:r>
      <w:r w:rsidRPr="00F84943">
        <w:rPr>
          <w:rFonts w:ascii="Times New Roman" w:hAnsi="Times New Roman" w:cs="Times New Roman"/>
        </w:rPr>
        <w:t xml:space="preserve">inc or the </w:t>
      </w:r>
      <w:r w:rsidR="00EF266C" w:rsidRPr="00F84943">
        <w:rPr>
          <w:rFonts w:ascii="Times New Roman" w:hAnsi="Times New Roman" w:cs="Times New Roman"/>
        </w:rPr>
        <w:t>PDex</w:t>
      </w:r>
      <w:r w:rsidRPr="00F84943">
        <w:rPr>
          <w:rFonts w:ascii="Times New Roman" w:hAnsi="Times New Roman" w:cs="Times New Roman"/>
        </w:rPr>
        <w:t>– but not both – could be a biological individual.</w:t>
      </w:r>
      <w:r w:rsidR="0087223E" w:rsidRPr="00F84943">
        <w:rPr>
          <w:rStyle w:val="FootnoteReference"/>
          <w:rFonts w:ascii="Times New Roman" w:hAnsi="Times New Roman" w:cs="Times New Roman"/>
        </w:rPr>
        <w:footnoteReference w:id="19"/>
      </w:r>
      <w:r w:rsidRPr="00F84943">
        <w:rPr>
          <w:rFonts w:ascii="Times New Roman" w:hAnsi="Times New Roman" w:cs="Times New Roman"/>
        </w:rPr>
        <w:t xml:space="preserve"> </w:t>
      </w:r>
      <w:r w:rsidR="008029AC" w:rsidRPr="00F84943">
        <w:rPr>
          <w:rFonts w:ascii="Times New Roman" w:hAnsi="Times New Roman" w:cs="Times New Roman"/>
        </w:rPr>
        <w:t>T</w:t>
      </w:r>
      <w:r w:rsidR="0087223E" w:rsidRPr="00F84943">
        <w:rPr>
          <w:rFonts w:ascii="Times New Roman" w:hAnsi="Times New Roman" w:cs="Times New Roman"/>
        </w:rPr>
        <w:t xml:space="preserve">he resolution of some </w:t>
      </w:r>
      <w:r w:rsidR="00831CAB">
        <w:rPr>
          <w:rFonts w:ascii="Times New Roman" w:hAnsi="Times New Roman" w:cs="Times New Roman"/>
        </w:rPr>
        <w:t>question</w:t>
      </w:r>
      <w:r w:rsidR="00831CAB" w:rsidRPr="00F84943">
        <w:rPr>
          <w:rFonts w:ascii="Times New Roman" w:hAnsi="Times New Roman" w:cs="Times New Roman"/>
        </w:rPr>
        <w:t xml:space="preserve"> marks</w:t>
      </w:r>
      <w:r w:rsidR="0087223E" w:rsidRPr="00F84943">
        <w:rPr>
          <w:rFonts w:ascii="Times New Roman" w:hAnsi="Times New Roman" w:cs="Times New Roman"/>
        </w:rPr>
        <w:t xml:space="preserve"> </w:t>
      </w:r>
      <w:r w:rsidR="00831CAB">
        <w:rPr>
          <w:rFonts w:ascii="Times New Roman" w:hAnsi="Times New Roman" w:cs="Times New Roman"/>
        </w:rPr>
        <w:t xml:space="preserve">in figure 1 </w:t>
      </w:r>
      <w:r w:rsidR="0087223E" w:rsidRPr="00F84943">
        <w:rPr>
          <w:rFonts w:ascii="Times New Roman" w:hAnsi="Times New Roman" w:cs="Times New Roman"/>
        </w:rPr>
        <w:t xml:space="preserve">may </w:t>
      </w:r>
      <w:r w:rsidR="00831CAB">
        <w:rPr>
          <w:rFonts w:ascii="Times New Roman" w:hAnsi="Times New Roman" w:cs="Times New Roman"/>
        </w:rPr>
        <w:t xml:space="preserve">thus </w:t>
      </w:r>
      <w:r w:rsidR="0087223E" w:rsidRPr="00F84943">
        <w:rPr>
          <w:rFonts w:ascii="Times New Roman" w:hAnsi="Times New Roman" w:cs="Times New Roman"/>
        </w:rPr>
        <w:t xml:space="preserve">necessitate judgment on one of the other candidates. </w:t>
      </w:r>
      <w:r w:rsidRPr="00F84943">
        <w:rPr>
          <w:rFonts w:ascii="Times New Roman" w:hAnsi="Times New Roman" w:cs="Times New Roman"/>
        </w:rPr>
        <w:t xml:space="preserve">The correct application of </w:t>
      </w:r>
      <w:r w:rsidR="0087223E" w:rsidRPr="00F84943">
        <w:rPr>
          <w:rFonts w:ascii="Times New Roman" w:hAnsi="Times New Roman" w:cs="Times New Roman"/>
        </w:rPr>
        <w:t xml:space="preserve">some </w:t>
      </w:r>
      <w:r w:rsidRPr="00F84943">
        <w:rPr>
          <w:rFonts w:ascii="Times New Roman" w:hAnsi="Times New Roman" w:cs="Times New Roman"/>
        </w:rPr>
        <w:t>criteria may then depend on which is, ultimately, the pregnant dog</w:t>
      </w:r>
      <w:r w:rsidR="0005568F" w:rsidRPr="00F84943">
        <w:rPr>
          <w:rFonts w:ascii="Times New Roman" w:hAnsi="Times New Roman" w:cs="Times New Roman"/>
        </w:rPr>
        <w:t xml:space="preserve"> – and </w:t>
      </w:r>
      <w:r w:rsidR="0005568F" w:rsidRPr="00F84943">
        <w:rPr>
          <w:rFonts w:ascii="Times New Roman" w:hAnsi="Times New Roman" w:cs="Times New Roman"/>
          <w:i/>
        </w:rPr>
        <w:t xml:space="preserve">this </w:t>
      </w:r>
      <w:r w:rsidRPr="00F84943">
        <w:rPr>
          <w:rFonts w:ascii="Times New Roman" w:hAnsi="Times New Roman" w:cs="Times New Roman"/>
        </w:rPr>
        <w:t xml:space="preserve">depends on whether the fetus is or is not part of the pregnant organism. If that in turn is to be determined </w:t>
      </w:r>
      <w:r w:rsidRPr="00F84943">
        <w:rPr>
          <w:rFonts w:ascii="Times New Roman" w:hAnsi="Times New Roman" w:cs="Times New Roman"/>
        </w:rPr>
        <w:lastRenderedPageBreak/>
        <w:t xml:space="preserve">by the correct application for </w:t>
      </w:r>
      <w:r w:rsidR="0087223E" w:rsidRPr="00F84943">
        <w:rPr>
          <w:rFonts w:ascii="Times New Roman" w:hAnsi="Times New Roman" w:cs="Times New Roman"/>
        </w:rPr>
        <w:t xml:space="preserve">some </w:t>
      </w:r>
      <w:r w:rsidRPr="00F84943">
        <w:rPr>
          <w:rFonts w:ascii="Times New Roman" w:hAnsi="Times New Roman" w:cs="Times New Roman"/>
        </w:rPr>
        <w:t xml:space="preserve">criteria of biological individuality, then we may be led into a circle. </w:t>
      </w:r>
      <w:r w:rsidR="008029AC" w:rsidRPr="00F84943">
        <w:rPr>
          <w:rFonts w:ascii="Times New Roman" w:hAnsi="Times New Roman" w:cs="Times New Roman"/>
        </w:rPr>
        <w:t xml:space="preserve">This means that </w:t>
      </w:r>
      <w:r w:rsidR="00DD6623" w:rsidRPr="00F84943">
        <w:rPr>
          <w:rFonts w:ascii="Times New Roman" w:hAnsi="Times New Roman" w:cs="Times New Roman"/>
        </w:rPr>
        <w:t>a</w:t>
      </w:r>
      <w:r w:rsidR="00831CAB">
        <w:rPr>
          <w:rFonts w:ascii="Times New Roman" w:hAnsi="Times New Roman" w:cs="Times New Roman"/>
        </w:rPr>
        <w:t xml:space="preserve"> </w:t>
      </w:r>
      <w:r w:rsidR="0087223E" w:rsidRPr="00F84943">
        <w:rPr>
          <w:rFonts w:ascii="Times New Roman" w:hAnsi="Times New Roman" w:cs="Times New Roman"/>
        </w:rPr>
        <w:t>resolution of t</w:t>
      </w:r>
      <w:r w:rsidRPr="00F84943">
        <w:rPr>
          <w:rFonts w:ascii="Times New Roman" w:hAnsi="Times New Roman" w:cs="Times New Roman"/>
        </w:rPr>
        <w:t>he</w:t>
      </w:r>
      <w:r w:rsidR="00344696" w:rsidRPr="00F84943">
        <w:rPr>
          <w:rFonts w:ascii="Times New Roman" w:hAnsi="Times New Roman" w:cs="Times New Roman"/>
        </w:rPr>
        <w:t xml:space="preserve"> metaphysics of pregnancy, in the way </w:t>
      </w:r>
      <w:r w:rsidR="00831CAB">
        <w:rPr>
          <w:rFonts w:ascii="Times New Roman" w:hAnsi="Times New Roman" w:cs="Times New Roman"/>
        </w:rPr>
        <w:t>I approached it in my (2019)</w:t>
      </w:r>
      <w:r w:rsidR="00344696" w:rsidRPr="00F84943">
        <w:rPr>
          <w:rFonts w:ascii="Times New Roman" w:hAnsi="Times New Roman" w:cs="Times New Roman"/>
        </w:rPr>
        <w:t>, and the problem of bi</w:t>
      </w:r>
      <w:r w:rsidR="0087223E" w:rsidRPr="00F84943">
        <w:rPr>
          <w:rFonts w:ascii="Times New Roman" w:hAnsi="Times New Roman" w:cs="Times New Roman"/>
        </w:rPr>
        <w:t xml:space="preserve">ological </w:t>
      </w:r>
      <w:r w:rsidR="00DD6623" w:rsidRPr="00F84943">
        <w:rPr>
          <w:rFonts w:ascii="Times New Roman" w:hAnsi="Times New Roman" w:cs="Times New Roman"/>
        </w:rPr>
        <w:t>individuality</w:t>
      </w:r>
      <w:r w:rsidR="0087223E" w:rsidRPr="00F84943">
        <w:rPr>
          <w:rFonts w:ascii="Times New Roman" w:hAnsi="Times New Roman" w:cs="Times New Roman"/>
        </w:rPr>
        <w:t xml:space="preserve"> in mammals</w:t>
      </w:r>
      <w:r w:rsidR="008029AC" w:rsidRPr="00F84943">
        <w:rPr>
          <w:rFonts w:ascii="Times New Roman" w:hAnsi="Times New Roman" w:cs="Times New Roman"/>
        </w:rPr>
        <w:t>,</w:t>
      </w:r>
      <w:r w:rsidR="0087223E" w:rsidRPr="00F84943">
        <w:rPr>
          <w:rFonts w:ascii="Times New Roman" w:hAnsi="Times New Roman" w:cs="Times New Roman"/>
        </w:rPr>
        <w:t xml:space="preserve"> may have to be considered jointly. </w:t>
      </w:r>
      <w:r w:rsidR="00344696" w:rsidRPr="00F84943">
        <w:rPr>
          <w:rFonts w:ascii="Times New Roman" w:hAnsi="Times New Roman" w:cs="Times New Roman"/>
        </w:rPr>
        <w:t xml:space="preserve"> </w:t>
      </w:r>
    </w:p>
    <w:p w14:paraId="79FFE0E4" w14:textId="0A97C357" w:rsidR="00031D23" w:rsidRPr="00F84943" w:rsidRDefault="00031D23" w:rsidP="00F84943">
      <w:pPr>
        <w:spacing w:line="480" w:lineRule="auto"/>
        <w:ind w:firstLine="284"/>
        <w:rPr>
          <w:rFonts w:ascii="Times New Roman" w:hAnsi="Times New Roman" w:cs="Times New Roman"/>
        </w:rPr>
      </w:pPr>
      <w:r w:rsidRPr="00F84943">
        <w:rPr>
          <w:rFonts w:ascii="Times New Roman" w:hAnsi="Times New Roman" w:cs="Times New Roman"/>
        </w:rPr>
        <w:t xml:space="preserve">Fifth, and finally, gametes lay claim to being an individual/organism on </w:t>
      </w:r>
      <w:r w:rsidR="0087223E" w:rsidRPr="00F84943">
        <w:rPr>
          <w:rFonts w:ascii="Times New Roman" w:hAnsi="Times New Roman" w:cs="Times New Roman"/>
        </w:rPr>
        <w:t xml:space="preserve">several of the </w:t>
      </w:r>
      <w:r w:rsidRPr="00F84943">
        <w:rPr>
          <w:rFonts w:ascii="Times New Roman" w:hAnsi="Times New Roman" w:cs="Times New Roman"/>
        </w:rPr>
        <w:t xml:space="preserve">criteria above. </w:t>
      </w:r>
      <w:r w:rsidR="008029AC" w:rsidRPr="00F84943">
        <w:rPr>
          <w:rFonts w:ascii="Times New Roman" w:hAnsi="Times New Roman" w:cs="Times New Roman"/>
        </w:rPr>
        <w:t xml:space="preserve">The application of some of these criteria also contradicts our ordinary idea that </w:t>
      </w:r>
      <w:r w:rsidRPr="00F84943">
        <w:rPr>
          <w:rFonts w:ascii="Times New Roman" w:hAnsi="Times New Roman" w:cs="Times New Roman"/>
        </w:rPr>
        <w:t xml:space="preserve">gametes as part of the </w:t>
      </w:r>
      <w:r w:rsidR="008029AC" w:rsidRPr="00F84943">
        <w:rPr>
          <w:rFonts w:ascii="Times New Roman" w:hAnsi="Times New Roman" w:cs="Times New Roman"/>
        </w:rPr>
        <w:t>parental organism (at least</w:t>
      </w:r>
      <w:r w:rsidRPr="00F84943">
        <w:rPr>
          <w:rFonts w:ascii="Times New Roman" w:hAnsi="Times New Roman" w:cs="Times New Roman"/>
        </w:rPr>
        <w:t xml:space="preserve"> until they are ‘expelled’).</w:t>
      </w:r>
      <w:r w:rsidR="008029AC" w:rsidRPr="00F84943">
        <w:rPr>
          <w:rFonts w:ascii="Times New Roman" w:hAnsi="Times New Roman" w:cs="Times New Roman"/>
        </w:rPr>
        <w:t xml:space="preserve"> A further complication, as we saw, is that egg and sperm may not fare exactly the same on all criteria. These matters warrant further research. </w:t>
      </w:r>
      <w:r w:rsidRPr="00F84943">
        <w:rPr>
          <w:rFonts w:ascii="Times New Roman" w:hAnsi="Times New Roman" w:cs="Times New Roman"/>
        </w:rPr>
        <w:t>If gametes are in f</w:t>
      </w:r>
      <w:r w:rsidR="0087223E" w:rsidRPr="00F84943">
        <w:rPr>
          <w:rFonts w:ascii="Times New Roman" w:hAnsi="Times New Roman" w:cs="Times New Roman"/>
        </w:rPr>
        <w:t>act individuals the</w:t>
      </w:r>
      <w:r w:rsidRPr="00F84943">
        <w:rPr>
          <w:rFonts w:ascii="Times New Roman" w:hAnsi="Times New Roman" w:cs="Times New Roman"/>
        </w:rPr>
        <w:t xml:space="preserve">n this suggests – not wholly implausibly – that reproductive efforts may raise complications about biological individuality </w:t>
      </w:r>
      <w:r w:rsidR="0087223E" w:rsidRPr="00F84943">
        <w:rPr>
          <w:rFonts w:ascii="Times New Roman" w:hAnsi="Times New Roman" w:cs="Times New Roman"/>
        </w:rPr>
        <w:t xml:space="preserve">in higher metazoans </w:t>
      </w:r>
      <w:r w:rsidRPr="00F84943">
        <w:rPr>
          <w:rFonts w:ascii="Times New Roman" w:hAnsi="Times New Roman" w:cs="Times New Roman"/>
        </w:rPr>
        <w:t>more generally</w:t>
      </w:r>
      <w:r w:rsidR="00831CAB">
        <w:rPr>
          <w:rFonts w:ascii="Times New Roman" w:hAnsi="Times New Roman" w:cs="Times New Roman"/>
        </w:rPr>
        <w:t>,</w:t>
      </w:r>
      <w:r w:rsidR="0087223E" w:rsidRPr="00F84943">
        <w:rPr>
          <w:rFonts w:ascii="Times New Roman" w:hAnsi="Times New Roman" w:cs="Times New Roman"/>
        </w:rPr>
        <w:t xml:space="preserve"> with or without pregnancy</w:t>
      </w:r>
      <w:r w:rsidRPr="00F84943">
        <w:rPr>
          <w:rFonts w:ascii="Times New Roman" w:hAnsi="Times New Roman" w:cs="Times New Roman"/>
        </w:rPr>
        <w:t xml:space="preserve">. </w:t>
      </w:r>
      <w:r w:rsidR="00E031A4" w:rsidRPr="00F84943">
        <w:rPr>
          <w:rFonts w:ascii="Times New Roman" w:hAnsi="Times New Roman" w:cs="Times New Roman"/>
        </w:rPr>
        <w:t xml:space="preserve">We are already familiar </w:t>
      </w:r>
      <w:r w:rsidR="0087223E" w:rsidRPr="00F84943">
        <w:rPr>
          <w:rFonts w:ascii="Times New Roman" w:hAnsi="Times New Roman" w:cs="Times New Roman"/>
        </w:rPr>
        <w:t>with some such proble</w:t>
      </w:r>
      <w:r w:rsidR="00E031A4" w:rsidRPr="00F84943">
        <w:rPr>
          <w:rFonts w:ascii="Times New Roman" w:hAnsi="Times New Roman" w:cs="Times New Roman"/>
        </w:rPr>
        <w:t>m</w:t>
      </w:r>
      <w:r w:rsidR="0087223E" w:rsidRPr="00F84943">
        <w:rPr>
          <w:rFonts w:ascii="Times New Roman" w:hAnsi="Times New Roman" w:cs="Times New Roman"/>
        </w:rPr>
        <w:t>s</w:t>
      </w:r>
      <w:r w:rsidR="00E031A4" w:rsidRPr="00F84943">
        <w:rPr>
          <w:rFonts w:ascii="Times New Roman" w:hAnsi="Times New Roman" w:cs="Times New Roman"/>
        </w:rPr>
        <w:t xml:space="preserve"> in </w:t>
      </w:r>
      <w:r w:rsidR="0087223E" w:rsidRPr="00F84943">
        <w:rPr>
          <w:rFonts w:ascii="Times New Roman" w:hAnsi="Times New Roman" w:cs="Times New Roman"/>
        </w:rPr>
        <w:t>the</w:t>
      </w:r>
      <w:r w:rsidR="008029AC" w:rsidRPr="00F84943">
        <w:rPr>
          <w:rFonts w:ascii="Times New Roman" w:hAnsi="Times New Roman" w:cs="Times New Roman"/>
        </w:rPr>
        <w:t xml:space="preserve"> context of</w:t>
      </w:r>
      <w:r w:rsidR="0087223E" w:rsidRPr="00F84943">
        <w:rPr>
          <w:rFonts w:ascii="Times New Roman" w:hAnsi="Times New Roman" w:cs="Times New Roman"/>
        </w:rPr>
        <w:t xml:space="preserve"> distinguishing reproduction and growth in asexual reproduction.</w:t>
      </w:r>
      <w:r w:rsidR="00831CAB">
        <w:rPr>
          <w:rFonts w:ascii="Times New Roman" w:hAnsi="Times New Roman" w:cs="Times New Roman"/>
        </w:rPr>
        <w:t xml:space="preserve"> (Janzen</w:t>
      </w:r>
      <w:r w:rsidR="00F561C2" w:rsidRPr="00F84943">
        <w:rPr>
          <w:rFonts w:ascii="Times New Roman" w:hAnsi="Times New Roman" w:cs="Times New Roman"/>
        </w:rPr>
        <w:t xml:space="preserve"> 1977)</w:t>
      </w:r>
      <w:r w:rsidR="0087223E" w:rsidRPr="00F84943">
        <w:rPr>
          <w:rFonts w:ascii="Times New Roman" w:hAnsi="Times New Roman" w:cs="Times New Roman"/>
        </w:rPr>
        <w:t xml:space="preserve"> </w:t>
      </w:r>
      <w:r w:rsidRPr="00F84943">
        <w:rPr>
          <w:rFonts w:ascii="Times New Roman" w:hAnsi="Times New Roman" w:cs="Times New Roman"/>
        </w:rPr>
        <w:t xml:space="preserve">Some of the issues described here, then, are prompted by, but </w:t>
      </w:r>
      <w:r w:rsidR="00831CAB">
        <w:rPr>
          <w:rFonts w:ascii="Times New Roman" w:hAnsi="Times New Roman" w:cs="Times New Roman"/>
        </w:rPr>
        <w:t xml:space="preserve">may not be </w:t>
      </w:r>
      <w:r w:rsidRPr="00F84943">
        <w:rPr>
          <w:rFonts w:ascii="Times New Roman" w:hAnsi="Times New Roman" w:cs="Times New Roman"/>
        </w:rPr>
        <w:t>restricted to, mammalian pregnancy.</w:t>
      </w:r>
      <w:r w:rsidR="00C83CC8" w:rsidRPr="00F84943">
        <w:rPr>
          <w:rStyle w:val="FootnoteReference"/>
          <w:rFonts w:ascii="Times New Roman" w:hAnsi="Times New Roman" w:cs="Times New Roman"/>
        </w:rPr>
        <w:footnoteReference w:id="20"/>
      </w:r>
      <w:r w:rsidRPr="00F84943">
        <w:rPr>
          <w:rFonts w:ascii="Times New Roman" w:hAnsi="Times New Roman" w:cs="Times New Roman"/>
        </w:rPr>
        <w:t xml:space="preserve"> </w:t>
      </w:r>
    </w:p>
    <w:p w14:paraId="391FF3D8" w14:textId="77777777" w:rsidR="00031D23" w:rsidRPr="00F84943" w:rsidRDefault="00031D23" w:rsidP="00F84943">
      <w:pPr>
        <w:spacing w:line="480" w:lineRule="auto"/>
        <w:ind w:firstLine="284"/>
        <w:rPr>
          <w:rFonts w:ascii="Times New Roman" w:hAnsi="Times New Roman" w:cs="Times New Roman"/>
        </w:rPr>
      </w:pPr>
    </w:p>
    <w:p w14:paraId="176F25C0" w14:textId="77777777" w:rsidR="00031D23" w:rsidRPr="00F84943" w:rsidRDefault="00031D23" w:rsidP="00F84943">
      <w:pPr>
        <w:spacing w:line="480" w:lineRule="auto"/>
        <w:ind w:firstLine="284"/>
        <w:rPr>
          <w:rFonts w:ascii="Times New Roman" w:hAnsi="Times New Roman" w:cs="Times New Roman"/>
        </w:rPr>
      </w:pPr>
    </w:p>
    <w:p w14:paraId="1E080820" w14:textId="17EC24E4" w:rsidR="00031D23" w:rsidRPr="00F84943" w:rsidRDefault="00031D23" w:rsidP="00F84943">
      <w:pPr>
        <w:spacing w:line="480" w:lineRule="auto"/>
        <w:ind w:firstLine="284"/>
        <w:rPr>
          <w:rFonts w:ascii="Times New Roman" w:hAnsi="Times New Roman" w:cs="Times New Roman"/>
          <w:b/>
          <w:i/>
        </w:rPr>
      </w:pPr>
      <w:r w:rsidRPr="00F84943">
        <w:rPr>
          <w:rFonts w:ascii="Times New Roman" w:hAnsi="Times New Roman" w:cs="Times New Roman"/>
          <w:b/>
          <w:i/>
        </w:rPr>
        <w:t xml:space="preserve">References </w:t>
      </w:r>
    </w:p>
    <w:p w14:paraId="57B3560B" w14:textId="77777777" w:rsidR="005B0CF5" w:rsidRPr="00F84943" w:rsidRDefault="005B0CF5" w:rsidP="00F84943">
      <w:pPr>
        <w:spacing w:line="480" w:lineRule="auto"/>
        <w:ind w:left="709" w:hanging="709"/>
        <w:rPr>
          <w:rFonts w:ascii="Times New Roman" w:hAnsi="Times New Roman" w:cs="Times New Roman"/>
        </w:rPr>
      </w:pPr>
    </w:p>
    <w:p w14:paraId="7CFD833B" w14:textId="5345AEFA" w:rsidR="00B75734" w:rsidRPr="00B75734" w:rsidRDefault="00FE05F4" w:rsidP="00B75734">
      <w:pPr>
        <w:spacing w:line="480" w:lineRule="auto"/>
        <w:ind w:left="709" w:hanging="709"/>
        <w:rPr>
          <w:rFonts w:ascii="Times New Roman" w:hAnsi="Times New Roman" w:cs="Times New Roman"/>
          <w:i/>
        </w:rPr>
      </w:pPr>
      <w:r w:rsidRPr="00F84943">
        <w:rPr>
          <w:rFonts w:ascii="Times New Roman" w:hAnsi="Times New Roman" w:cs="Times New Roman"/>
        </w:rPr>
        <w:t>Chan, W</w:t>
      </w:r>
      <w:r w:rsidR="00B75734">
        <w:rPr>
          <w:rFonts w:ascii="Times New Roman" w:hAnsi="Times New Roman" w:cs="Times New Roman"/>
        </w:rPr>
        <w:t xml:space="preserve">illiam </w:t>
      </w:r>
      <w:r w:rsidRPr="00F84943">
        <w:rPr>
          <w:rFonts w:ascii="Times New Roman" w:hAnsi="Times New Roman" w:cs="Times New Roman"/>
        </w:rPr>
        <w:t xml:space="preserve">F.N., </w:t>
      </w:r>
      <w:r w:rsidR="00B75734">
        <w:rPr>
          <w:rFonts w:ascii="Times New Roman" w:hAnsi="Times New Roman" w:cs="Times New Roman"/>
        </w:rPr>
        <w:t>C</w:t>
      </w:r>
      <w:r w:rsidR="00B75734" w:rsidRPr="00B373EC">
        <w:rPr>
          <w:rFonts w:ascii="Times New Roman" w:hAnsi="Times New Roman" w:cs="Times New Roman"/>
          <w:color w:val="000000"/>
        </w:rPr>
        <w:t>é</w:t>
      </w:r>
      <w:r w:rsidR="00B75734">
        <w:rPr>
          <w:rFonts w:ascii="Times New Roman" w:hAnsi="Times New Roman" w:cs="Times New Roman"/>
        </w:rPr>
        <w:t xml:space="preserve">cile </w:t>
      </w:r>
      <w:r w:rsidRPr="00F84943">
        <w:rPr>
          <w:rFonts w:ascii="Times New Roman" w:hAnsi="Times New Roman" w:cs="Times New Roman"/>
        </w:rPr>
        <w:t xml:space="preserve">Gurnot, </w:t>
      </w:r>
      <w:r w:rsidR="00B75734">
        <w:rPr>
          <w:rFonts w:ascii="Times New Roman" w:hAnsi="Times New Roman" w:cs="Times New Roman"/>
        </w:rPr>
        <w:t xml:space="preserve">Thomas J. </w:t>
      </w:r>
      <w:r w:rsidRPr="00F84943">
        <w:rPr>
          <w:rFonts w:ascii="Times New Roman" w:hAnsi="Times New Roman" w:cs="Times New Roman"/>
        </w:rPr>
        <w:t xml:space="preserve">Montine, </w:t>
      </w:r>
      <w:r w:rsidR="00B75734">
        <w:rPr>
          <w:rFonts w:ascii="Times New Roman" w:hAnsi="Times New Roman" w:cs="Times New Roman"/>
        </w:rPr>
        <w:t>Joshua A.</w:t>
      </w:r>
      <w:r w:rsidRPr="00F84943">
        <w:rPr>
          <w:rFonts w:ascii="Times New Roman" w:hAnsi="Times New Roman" w:cs="Times New Roman"/>
        </w:rPr>
        <w:t xml:space="preserve"> Sonnen, </w:t>
      </w:r>
      <w:r w:rsidR="00B75734">
        <w:rPr>
          <w:rFonts w:ascii="Times New Roman" w:hAnsi="Times New Roman" w:cs="Times New Roman"/>
        </w:rPr>
        <w:t xml:space="preserve">Katherine A. </w:t>
      </w:r>
      <w:r w:rsidRPr="00F84943">
        <w:rPr>
          <w:rFonts w:ascii="Times New Roman" w:hAnsi="Times New Roman" w:cs="Times New Roman"/>
        </w:rPr>
        <w:t>Guthrie,</w:t>
      </w:r>
      <w:r w:rsidR="00B75734">
        <w:rPr>
          <w:rFonts w:ascii="Times New Roman" w:hAnsi="Times New Roman" w:cs="Times New Roman"/>
        </w:rPr>
        <w:t xml:space="preserve"> </w:t>
      </w:r>
      <w:r w:rsidR="00B75734" w:rsidRPr="00B75734">
        <w:rPr>
          <w:rFonts w:ascii="Times New Roman" w:hAnsi="Times New Roman" w:cs="Times New Roman"/>
        </w:rPr>
        <w:t>J. Lee Nelson</w:t>
      </w:r>
      <w:r w:rsidRPr="00B75734">
        <w:rPr>
          <w:rFonts w:ascii="Times New Roman" w:hAnsi="Times New Roman" w:cs="Times New Roman"/>
        </w:rPr>
        <w:t>. “Male Microchimerism in the Human Female Brain</w:t>
      </w:r>
      <w:r w:rsidR="00B75734" w:rsidRPr="00B75734">
        <w:rPr>
          <w:rFonts w:ascii="Times New Roman" w:hAnsi="Times New Roman" w:cs="Times New Roman"/>
        </w:rPr>
        <w:t>.”</w:t>
      </w:r>
      <w:r w:rsidRPr="00B75734">
        <w:rPr>
          <w:rFonts w:ascii="Times New Roman" w:hAnsi="Times New Roman" w:cs="Times New Roman"/>
        </w:rPr>
        <w:t xml:space="preserve"> </w:t>
      </w:r>
      <w:r w:rsidRPr="00B75734">
        <w:rPr>
          <w:rFonts w:ascii="Times New Roman" w:hAnsi="Times New Roman" w:cs="Times New Roman"/>
          <w:i/>
        </w:rPr>
        <w:t>PLOS One</w:t>
      </w:r>
      <w:r w:rsidR="00B75734" w:rsidRPr="00B75734">
        <w:rPr>
          <w:rFonts w:ascii="Times New Roman" w:hAnsi="Times New Roman" w:cs="Times New Roman"/>
          <w:i/>
        </w:rPr>
        <w:t xml:space="preserve"> </w:t>
      </w:r>
      <w:r w:rsidR="00B75734" w:rsidRPr="00B75734">
        <w:rPr>
          <w:rFonts w:ascii="Times New Roman" w:eastAsia="Times New Roman" w:hAnsi="Times New Roman" w:cs="Times New Roman"/>
          <w:color w:val="202020"/>
          <w:shd w:val="clear" w:color="auto" w:fill="FFFFFF"/>
        </w:rPr>
        <w:t>7(9): e45592. https://doi.org/10.1371/journal.pone.0045592</w:t>
      </w:r>
    </w:p>
    <w:p w14:paraId="3D30F736" w14:textId="77777777" w:rsidR="00B75734" w:rsidRPr="00F84943" w:rsidRDefault="00B75734" w:rsidP="00B75734">
      <w:pPr>
        <w:spacing w:line="480" w:lineRule="auto"/>
        <w:rPr>
          <w:rFonts w:ascii="Times New Roman" w:hAnsi="Times New Roman" w:cs="Times New Roman"/>
        </w:rPr>
      </w:pPr>
    </w:p>
    <w:p w14:paraId="17E6E50F" w14:textId="0D3E3274" w:rsidR="00AE501B" w:rsidRPr="00F84943" w:rsidRDefault="005B0CF5" w:rsidP="00F84943">
      <w:pPr>
        <w:spacing w:line="480" w:lineRule="auto"/>
        <w:ind w:left="709" w:hanging="709"/>
        <w:rPr>
          <w:rFonts w:ascii="Times New Roman" w:hAnsi="Times New Roman" w:cs="Times New Roman"/>
        </w:rPr>
      </w:pPr>
      <w:r w:rsidRPr="00F84943">
        <w:rPr>
          <w:rFonts w:ascii="Times New Roman" w:hAnsi="Times New Roman" w:cs="Times New Roman"/>
        </w:rPr>
        <w:t>Clarke, E</w:t>
      </w:r>
      <w:r w:rsidR="00E37990">
        <w:rPr>
          <w:rFonts w:ascii="Times New Roman" w:hAnsi="Times New Roman" w:cs="Times New Roman"/>
        </w:rPr>
        <w:t>llen</w:t>
      </w:r>
      <w:r w:rsidRPr="00F84943">
        <w:rPr>
          <w:rFonts w:ascii="Times New Roman" w:hAnsi="Times New Roman" w:cs="Times New Roman"/>
        </w:rPr>
        <w:t>.  2010</w:t>
      </w:r>
      <w:r w:rsidR="00E37990">
        <w:rPr>
          <w:rFonts w:ascii="Times New Roman" w:hAnsi="Times New Roman" w:cs="Times New Roman"/>
        </w:rPr>
        <w:t>.</w:t>
      </w:r>
      <w:r w:rsidRPr="00F84943">
        <w:rPr>
          <w:rFonts w:ascii="Times New Roman" w:hAnsi="Times New Roman" w:cs="Times New Roman"/>
        </w:rPr>
        <w:t xml:space="preserve"> “The Problem of Biological</w:t>
      </w:r>
      <w:r w:rsidR="00E37990">
        <w:rPr>
          <w:rFonts w:ascii="Times New Roman" w:hAnsi="Times New Roman" w:cs="Times New Roman"/>
        </w:rPr>
        <w:t xml:space="preserve"> </w:t>
      </w:r>
      <w:r w:rsidRPr="00F84943">
        <w:rPr>
          <w:rFonts w:ascii="Times New Roman" w:hAnsi="Times New Roman" w:cs="Times New Roman"/>
        </w:rPr>
        <w:t>Individuality</w:t>
      </w:r>
      <w:r w:rsidR="00E37990">
        <w:rPr>
          <w:rFonts w:ascii="Times New Roman" w:hAnsi="Times New Roman" w:cs="Times New Roman"/>
        </w:rPr>
        <w:t>.</w:t>
      </w:r>
      <w:r w:rsidRPr="00F84943">
        <w:rPr>
          <w:rFonts w:ascii="Times New Roman" w:hAnsi="Times New Roman" w:cs="Times New Roman"/>
        </w:rPr>
        <w:t xml:space="preserve">” </w:t>
      </w:r>
      <w:r w:rsidRPr="00F84943">
        <w:rPr>
          <w:rFonts w:ascii="Times New Roman" w:hAnsi="Times New Roman" w:cs="Times New Roman"/>
          <w:i/>
        </w:rPr>
        <w:t>Biological Theory</w:t>
      </w:r>
      <w:r w:rsidR="00E37990">
        <w:rPr>
          <w:rFonts w:ascii="Times New Roman" w:hAnsi="Times New Roman" w:cs="Times New Roman"/>
        </w:rPr>
        <w:t xml:space="preserve"> </w:t>
      </w:r>
      <w:r w:rsidRPr="00F84943">
        <w:rPr>
          <w:rFonts w:ascii="Times New Roman" w:hAnsi="Times New Roman" w:cs="Times New Roman"/>
        </w:rPr>
        <w:t>5</w:t>
      </w:r>
      <w:r w:rsidR="00E37990">
        <w:rPr>
          <w:rFonts w:ascii="Times New Roman" w:hAnsi="Times New Roman" w:cs="Times New Roman"/>
        </w:rPr>
        <w:t>:</w:t>
      </w:r>
      <w:r w:rsidRPr="00F84943">
        <w:rPr>
          <w:rFonts w:ascii="Times New Roman" w:hAnsi="Times New Roman" w:cs="Times New Roman"/>
        </w:rPr>
        <w:t>312-325</w:t>
      </w:r>
      <w:r w:rsidR="00E37990">
        <w:rPr>
          <w:rFonts w:ascii="Times New Roman" w:hAnsi="Times New Roman" w:cs="Times New Roman"/>
        </w:rPr>
        <w:t>.</w:t>
      </w:r>
    </w:p>
    <w:p w14:paraId="217A2B7F" w14:textId="77777777" w:rsidR="00FF75D8" w:rsidRPr="00F84943" w:rsidRDefault="00FF75D8" w:rsidP="00F84943">
      <w:pPr>
        <w:spacing w:line="480" w:lineRule="auto"/>
        <w:ind w:left="709" w:hanging="709"/>
        <w:rPr>
          <w:rFonts w:ascii="Times New Roman" w:hAnsi="Times New Roman" w:cs="Times New Roman"/>
        </w:rPr>
      </w:pPr>
    </w:p>
    <w:p w14:paraId="216B03B6" w14:textId="47FD32A5" w:rsidR="00FF75D8" w:rsidRPr="00F84943" w:rsidRDefault="00E37990" w:rsidP="00F84943">
      <w:pPr>
        <w:spacing w:line="480" w:lineRule="auto"/>
        <w:ind w:left="709" w:hanging="709"/>
        <w:rPr>
          <w:rFonts w:ascii="Times New Roman" w:hAnsi="Times New Roman" w:cs="Times New Roman"/>
        </w:rPr>
      </w:pPr>
      <w:r>
        <w:rPr>
          <w:rFonts w:ascii="Times New Roman" w:hAnsi="Times New Roman" w:cs="Times New Roman"/>
        </w:rPr>
        <w:t>–––</w:t>
      </w:r>
      <w:r w:rsidR="00FF75D8" w:rsidRPr="00F84943">
        <w:rPr>
          <w:rFonts w:ascii="Times New Roman" w:hAnsi="Times New Roman" w:cs="Times New Roman"/>
        </w:rPr>
        <w:t xml:space="preserve"> 2012</w:t>
      </w:r>
      <w:r>
        <w:rPr>
          <w:rFonts w:ascii="Times New Roman" w:hAnsi="Times New Roman" w:cs="Times New Roman"/>
        </w:rPr>
        <w:t>.</w:t>
      </w:r>
      <w:r w:rsidR="00FF75D8" w:rsidRPr="00F84943">
        <w:rPr>
          <w:rFonts w:ascii="Times New Roman" w:hAnsi="Times New Roman" w:cs="Times New Roman"/>
        </w:rPr>
        <w:t xml:space="preserve">  “Plant individuality: a solution to the demographer’s dilemma</w:t>
      </w:r>
      <w:r>
        <w:rPr>
          <w:rFonts w:ascii="Times New Roman" w:hAnsi="Times New Roman" w:cs="Times New Roman"/>
        </w:rPr>
        <w:t>.”</w:t>
      </w:r>
      <w:r w:rsidR="00FF75D8" w:rsidRPr="00F84943">
        <w:rPr>
          <w:rFonts w:ascii="Times New Roman" w:hAnsi="Times New Roman" w:cs="Times New Roman"/>
        </w:rPr>
        <w:t xml:space="preserve">  </w:t>
      </w:r>
      <w:r w:rsidR="00FF75D8" w:rsidRPr="00F84943">
        <w:rPr>
          <w:rFonts w:ascii="Times New Roman" w:hAnsi="Times New Roman" w:cs="Times New Roman"/>
          <w:i/>
        </w:rPr>
        <w:t xml:space="preserve">Biology and Philosophy </w:t>
      </w:r>
      <w:r w:rsidR="00FF75D8" w:rsidRPr="00F84943">
        <w:rPr>
          <w:rFonts w:ascii="Times New Roman" w:hAnsi="Times New Roman" w:cs="Times New Roman"/>
        </w:rPr>
        <w:t>27</w:t>
      </w:r>
      <w:r>
        <w:rPr>
          <w:rFonts w:ascii="Times New Roman" w:hAnsi="Times New Roman" w:cs="Times New Roman"/>
        </w:rPr>
        <w:t>:</w:t>
      </w:r>
      <w:r w:rsidR="00FF75D8" w:rsidRPr="00F84943">
        <w:rPr>
          <w:rFonts w:ascii="Times New Roman" w:hAnsi="Times New Roman" w:cs="Times New Roman"/>
        </w:rPr>
        <w:t xml:space="preserve"> 321-361</w:t>
      </w:r>
      <w:r>
        <w:rPr>
          <w:rFonts w:ascii="Times New Roman" w:hAnsi="Times New Roman" w:cs="Times New Roman"/>
        </w:rPr>
        <w:t>.</w:t>
      </w:r>
    </w:p>
    <w:p w14:paraId="3ECDF94C" w14:textId="77777777" w:rsidR="00AE501B" w:rsidRPr="00F84943" w:rsidRDefault="00AE501B" w:rsidP="00F84943">
      <w:pPr>
        <w:spacing w:line="480" w:lineRule="auto"/>
        <w:ind w:left="709" w:hanging="709"/>
        <w:rPr>
          <w:rFonts w:ascii="Times New Roman" w:hAnsi="Times New Roman" w:cs="Times New Roman"/>
        </w:rPr>
      </w:pPr>
    </w:p>
    <w:p w14:paraId="56687EBD" w14:textId="63BF99D5" w:rsidR="00AE501B" w:rsidRPr="00F84943" w:rsidRDefault="00E37990" w:rsidP="00F84943">
      <w:pPr>
        <w:spacing w:line="480" w:lineRule="auto"/>
        <w:ind w:left="709" w:hanging="709"/>
        <w:rPr>
          <w:rFonts w:ascii="Times New Roman" w:hAnsi="Times New Roman" w:cs="Times New Roman"/>
        </w:rPr>
      </w:pPr>
      <w:r>
        <w:rPr>
          <w:rFonts w:ascii="Times New Roman" w:hAnsi="Times New Roman" w:cs="Times New Roman"/>
        </w:rPr>
        <w:t>–––</w:t>
      </w:r>
      <w:r w:rsidR="00AE501B" w:rsidRPr="00F84943">
        <w:rPr>
          <w:rFonts w:ascii="Times New Roman" w:hAnsi="Times New Roman" w:cs="Times New Roman"/>
        </w:rPr>
        <w:t xml:space="preserve"> 2013. “The multiple realizability of biological individuals.” </w:t>
      </w:r>
      <w:r w:rsidR="00AE501B" w:rsidRPr="00F84943">
        <w:rPr>
          <w:rFonts w:ascii="Times New Roman" w:hAnsi="Times New Roman" w:cs="Times New Roman"/>
          <w:i/>
        </w:rPr>
        <w:t>The Journal of Philosophy</w:t>
      </w:r>
      <w:r>
        <w:rPr>
          <w:rFonts w:ascii="Times New Roman" w:hAnsi="Times New Roman" w:cs="Times New Roman"/>
        </w:rPr>
        <w:t xml:space="preserve"> </w:t>
      </w:r>
      <w:r w:rsidR="00AE501B" w:rsidRPr="00F84943">
        <w:rPr>
          <w:rFonts w:ascii="Times New Roman" w:hAnsi="Times New Roman" w:cs="Times New Roman"/>
        </w:rPr>
        <w:t>110</w:t>
      </w:r>
      <w:r>
        <w:rPr>
          <w:rFonts w:ascii="Times New Roman" w:hAnsi="Times New Roman" w:cs="Times New Roman"/>
        </w:rPr>
        <w:t>:</w:t>
      </w:r>
      <w:r w:rsidR="00AE501B" w:rsidRPr="00F84943">
        <w:rPr>
          <w:rFonts w:ascii="Times New Roman" w:hAnsi="Times New Roman" w:cs="Times New Roman"/>
        </w:rPr>
        <w:t xml:space="preserve"> 413-435.</w:t>
      </w:r>
    </w:p>
    <w:p w14:paraId="65791A32" w14:textId="77777777" w:rsidR="00A079F4" w:rsidRPr="00F84943" w:rsidRDefault="00A079F4" w:rsidP="00F84943">
      <w:pPr>
        <w:spacing w:line="480" w:lineRule="auto"/>
        <w:ind w:left="709" w:hanging="709"/>
        <w:rPr>
          <w:rFonts w:ascii="Times New Roman" w:hAnsi="Times New Roman" w:cs="Times New Roman"/>
        </w:rPr>
      </w:pPr>
    </w:p>
    <w:p w14:paraId="1D69233A" w14:textId="39FDC1FB" w:rsidR="00A079F4" w:rsidRPr="00F84943" w:rsidRDefault="00A079F4" w:rsidP="00F84943">
      <w:pPr>
        <w:spacing w:line="480" w:lineRule="auto"/>
        <w:ind w:left="709" w:hanging="709"/>
        <w:rPr>
          <w:rFonts w:ascii="Times New Roman" w:hAnsi="Times New Roman" w:cs="Times New Roman"/>
        </w:rPr>
      </w:pPr>
      <w:r w:rsidRPr="00F84943">
        <w:rPr>
          <w:rFonts w:ascii="Times New Roman" w:hAnsi="Times New Roman" w:cs="Times New Roman"/>
        </w:rPr>
        <w:t>Dupré, J</w:t>
      </w:r>
      <w:r w:rsidR="00E37990">
        <w:rPr>
          <w:rFonts w:ascii="Times New Roman" w:hAnsi="Times New Roman" w:cs="Times New Roman"/>
        </w:rPr>
        <w:t>ohn</w:t>
      </w:r>
      <w:r w:rsidRPr="00F84943">
        <w:rPr>
          <w:rFonts w:ascii="Times New Roman" w:hAnsi="Times New Roman" w:cs="Times New Roman"/>
        </w:rPr>
        <w:t xml:space="preserve"> and </w:t>
      </w:r>
      <w:r w:rsidR="007C0E56">
        <w:rPr>
          <w:rFonts w:ascii="Times New Roman" w:hAnsi="Times New Roman" w:cs="Times New Roman"/>
        </w:rPr>
        <w:t xml:space="preserve">Maureen </w:t>
      </w:r>
      <w:r w:rsidRPr="00F84943">
        <w:rPr>
          <w:rFonts w:ascii="Times New Roman" w:hAnsi="Times New Roman" w:cs="Times New Roman"/>
        </w:rPr>
        <w:t xml:space="preserve">O'Malley. 2009. “Varieties of Living Things: </w:t>
      </w:r>
      <w:r w:rsidR="007C0E56">
        <w:rPr>
          <w:rFonts w:ascii="Times New Roman" w:hAnsi="Times New Roman" w:cs="Times New Roman"/>
        </w:rPr>
        <w:t>life at the intersection of lineage and m</w:t>
      </w:r>
      <w:r w:rsidRPr="00F84943">
        <w:rPr>
          <w:rFonts w:ascii="Times New Roman" w:hAnsi="Times New Roman" w:cs="Times New Roman"/>
        </w:rPr>
        <w:t>etabolism</w:t>
      </w:r>
      <w:r w:rsidR="007C0E56">
        <w:rPr>
          <w:rFonts w:ascii="Times New Roman" w:hAnsi="Times New Roman" w:cs="Times New Roman"/>
        </w:rPr>
        <w:t>.”</w:t>
      </w:r>
      <w:r w:rsidRPr="00F84943">
        <w:rPr>
          <w:rFonts w:ascii="Times New Roman" w:hAnsi="Times New Roman" w:cs="Times New Roman"/>
        </w:rPr>
        <w:t xml:space="preserve"> </w:t>
      </w:r>
      <w:r w:rsidRPr="007C0E56">
        <w:rPr>
          <w:rFonts w:ascii="Times New Roman" w:hAnsi="Times New Roman" w:cs="Times New Roman"/>
          <w:i/>
        </w:rPr>
        <w:t>Philosophy and Theory in Biology</w:t>
      </w:r>
      <w:r w:rsidRPr="00F84943">
        <w:rPr>
          <w:rFonts w:ascii="Times New Roman" w:hAnsi="Times New Roman" w:cs="Times New Roman"/>
        </w:rPr>
        <w:t xml:space="preserve"> 1</w:t>
      </w:r>
      <w:r w:rsidR="007C0E56">
        <w:rPr>
          <w:rFonts w:ascii="Times New Roman" w:hAnsi="Times New Roman" w:cs="Times New Roman"/>
        </w:rPr>
        <w:t>:</w:t>
      </w:r>
      <w:r w:rsidRPr="00F84943">
        <w:rPr>
          <w:rFonts w:ascii="Times New Roman" w:hAnsi="Times New Roman" w:cs="Times New Roman"/>
        </w:rPr>
        <w:t>1-25.</w:t>
      </w:r>
    </w:p>
    <w:p w14:paraId="15F8B5BF" w14:textId="77777777" w:rsidR="005B0CF5" w:rsidRPr="00F84943" w:rsidRDefault="005B0CF5" w:rsidP="00F84943">
      <w:pPr>
        <w:widowControl w:val="0"/>
        <w:autoSpaceDE w:val="0"/>
        <w:autoSpaceDN w:val="0"/>
        <w:adjustRightInd w:val="0"/>
        <w:spacing w:line="480" w:lineRule="auto"/>
        <w:ind w:left="221" w:hanging="221"/>
        <w:jc w:val="both"/>
        <w:rPr>
          <w:rFonts w:ascii="Times New Roman" w:hAnsi="Times New Roman" w:cs="Times New Roman"/>
        </w:rPr>
      </w:pPr>
    </w:p>
    <w:p w14:paraId="683847A3" w14:textId="650F3CD9" w:rsidR="000073C6" w:rsidRPr="00F84943" w:rsidRDefault="000073C6" w:rsidP="00F84943">
      <w:pPr>
        <w:spacing w:line="480" w:lineRule="auto"/>
        <w:ind w:left="709" w:hanging="709"/>
        <w:rPr>
          <w:rFonts w:ascii="Times New Roman" w:hAnsi="Times New Roman" w:cs="Times New Roman"/>
        </w:rPr>
      </w:pPr>
      <w:r w:rsidRPr="00F84943">
        <w:rPr>
          <w:rFonts w:ascii="Times New Roman" w:hAnsi="Times New Roman" w:cs="Times New Roman"/>
        </w:rPr>
        <w:t xml:space="preserve">Garrat, </w:t>
      </w:r>
      <w:r w:rsidR="00E37AFE" w:rsidRPr="00F84943">
        <w:rPr>
          <w:rFonts w:ascii="Times New Roman" w:hAnsi="Times New Roman" w:cs="Times New Roman"/>
        </w:rPr>
        <w:t>M</w:t>
      </w:r>
      <w:r w:rsidR="00B75734">
        <w:rPr>
          <w:rFonts w:ascii="Times New Roman" w:hAnsi="Times New Roman" w:cs="Times New Roman"/>
        </w:rPr>
        <w:t>ichael,</w:t>
      </w:r>
      <w:r w:rsidR="00E37AFE" w:rsidRPr="00F84943">
        <w:rPr>
          <w:rFonts w:ascii="Times New Roman" w:hAnsi="Times New Roman" w:cs="Times New Roman"/>
        </w:rPr>
        <w:t xml:space="preserve"> J</w:t>
      </w:r>
      <w:r w:rsidR="00B75734">
        <w:rPr>
          <w:rFonts w:ascii="Times New Roman" w:hAnsi="Times New Roman" w:cs="Times New Roman"/>
        </w:rPr>
        <w:t>ean-</w:t>
      </w:r>
      <w:r w:rsidR="00E37AFE" w:rsidRPr="00F84943">
        <w:rPr>
          <w:rFonts w:ascii="Times New Roman" w:hAnsi="Times New Roman" w:cs="Times New Roman"/>
        </w:rPr>
        <w:t>M</w:t>
      </w:r>
      <w:r w:rsidR="00B75734">
        <w:rPr>
          <w:rFonts w:ascii="Times New Roman" w:hAnsi="Times New Roman" w:cs="Times New Roman"/>
        </w:rPr>
        <w:t xml:space="preserve">ichel </w:t>
      </w:r>
      <w:r w:rsidR="00B75734" w:rsidRPr="00F84943">
        <w:rPr>
          <w:rFonts w:ascii="Times New Roman" w:hAnsi="Times New Roman" w:cs="Times New Roman"/>
        </w:rPr>
        <w:t>Gaillard,</w:t>
      </w:r>
      <w:r w:rsidR="00B75734">
        <w:rPr>
          <w:rFonts w:ascii="Times New Roman" w:hAnsi="Times New Roman" w:cs="Times New Roman"/>
        </w:rPr>
        <w:t xml:space="preserve"> Robert C.</w:t>
      </w:r>
      <w:r w:rsidR="00E37AFE" w:rsidRPr="00F84943">
        <w:rPr>
          <w:rFonts w:ascii="Times New Roman" w:hAnsi="Times New Roman" w:cs="Times New Roman"/>
        </w:rPr>
        <w:t xml:space="preserve"> Brooks, </w:t>
      </w:r>
      <w:r w:rsidR="00B75734">
        <w:rPr>
          <w:rFonts w:ascii="Times New Roman" w:hAnsi="Times New Roman" w:cs="Times New Roman"/>
        </w:rPr>
        <w:t>Jean-</w:t>
      </w:r>
      <w:r w:rsidR="00B75734" w:rsidRPr="00B373EC">
        <w:rPr>
          <w:rFonts w:ascii="Times New Roman" w:hAnsi="Times New Roman" w:cs="Times New Roman"/>
        </w:rPr>
        <w:t>François</w:t>
      </w:r>
      <w:r w:rsidR="00B75734" w:rsidRPr="00F84943">
        <w:rPr>
          <w:rFonts w:ascii="Times New Roman" w:hAnsi="Times New Roman" w:cs="Times New Roman"/>
        </w:rPr>
        <w:t xml:space="preserve"> </w:t>
      </w:r>
      <w:r w:rsidR="00E37AFE" w:rsidRPr="00B75734">
        <w:rPr>
          <w:rFonts w:ascii="Times New Roman" w:hAnsi="Times New Roman" w:cs="Times New Roman"/>
        </w:rPr>
        <w:t>Letma</w:t>
      </w:r>
      <w:r w:rsidR="00B75734" w:rsidRPr="00B75734">
        <w:rPr>
          <w:rFonts w:ascii="Times New Roman" w:hAnsi="Times New Roman" w:cs="Times New Roman"/>
          <w:color w:val="000000"/>
        </w:rPr>
        <w:t>î</w:t>
      </w:r>
      <w:r w:rsidR="00E37AFE" w:rsidRPr="00B75734">
        <w:rPr>
          <w:rFonts w:ascii="Times New Roman" w:hAnsi="Times New Roman" w:cs="Times New Roman"/>
        </w:rPr>
        <w:t>tre</w:t>
      </w:r>
      <w:r w:rsidR="00B75734">
        <w:rPr>
          <w:rFonts w:ascii="Times New Roman" w:hAnsi="Times New Roman" w:cs="Times New Roman"/>
        </w:rPr>
        <w:t xml:space="preserve">. </w:t>
      </w:r>
      <w:r w:rsidR="00E37AFE" w:rsidRPr="00F84943">
        <w:rPr>
          <w:rFonts w:ascii="Times New Roman" w:hAnsi="Times New Roman" w:cs="Times New Roman"/>
        </w:rPr>
        <w:t xml:space="preserve">2013. “Diversification of the eutherian placenta is associated with changes in the pace of life.” </w:t>
      </w:r>
      <w:r w:rsidR="003E66D3" w:rsidRPr="00F84943">
        <w:rPr>
          <w:rFonts w:ascii="Times New Roman" w:hAnsi="Times New Roman" w:cs="Times New Roman"/>
          <w:i/>
        </w:rPr>
        <w:t>Proceedings of the National Academy of Sciences</w:t>
      </w:r>
      <w:r w:rsidR="00B75734">
        <w:rPr>
          <w:rFonts w:ascii="Times New Roman" w:hAnsi="Times New Roman" w:cs="Times New Roman"/>
          <w:i/>
        </w:rPr>
        <w:t xml:space="preserve"> </w:t>
      </w:r>
      <w:r w:rsidR="00B75734">
        <w:rPr>
          <w:rFonts w:ascii="Times New Roman" w:hAnsi="Times New Roman" w:cs="Times New Roman"/>
        </w:rPr>
        <w:t xml:space="preserve">110:7760-7765. </w:t>
      </w:r>
    </w:p>
    <w:p w14:paraId="5221271C" w14:textId="77777777" w:rsidR="000073C6" w:rsidRPr="00F84943" w:rsidRDefault="000073C6" w:rsidP="00F84943">
      <w:pPr>
        <w:spacing w:line="480" w:lineRule="auto"/>
        <w:ind w:left="709" w:hanging="709"/>
        <w:rPr>
          <w:rFonts w:ascii="Times New Roman" w:hAnsi="Times New Roman" w:cs="Times New Roman"/>
        </w:rPr>
      </w:pPr>
    </w:p>
    <w:p w14:paraId="05C47893" w14:textId="20ADE3F0" w:rsidR="005B0CF5" w:rsidRPr="00F84943" w:rsidRDefault="005B0CF5" w:rsidP="00F84943">
      <w:pPr>
        <w:spacing w:line="480" w:lineRule="auto"/>
        <w:ind w:left="709" w:hanging="709"/>
        <w:rPr>
          <w:rFonts w:ascii="Times New Roman" w:hAnsi="Times New Roman" w:cs="Times New Roman"/>
        </w:rPr>
      </w:pPr>
      <w:r w:rsidRPr="00F84943">
        <w:rPr>
          <w:rFonts w:ascii="Times New Roman" w:hAnsi="Times New Roman" w:cs="Times New Roman"/>
        </w:rPr>
        <w:t>Haig, D</w:t>
      </w:r>
      <w:r w:rsidR="007C0E56">
        <w:rPr>
          <w:rFonts w:ascii="Times New Roman" w:hAnsi="Times New Roman" w:cs="Times New Roman"/>
        </w:rPr>
        <w:t>avid</w:t>
      </w:r>
      <w:r w:rsidRPr="00F84943">
        <w:rPr>
          <w:rFonts w:ascii="Times New Roman" w:hAnsi="Times New Roman" w:cs="Times New Roman"/>
        </w:rPr>
        <w:t>. 1993. “Genetic conflicts in human pregnancy</w:t>
      </w:r>
      <w:r w:rsidR="007C0E56">
        <w:rPr>
          <w:rFonts w:ascii="Times New Roman" w:hAnsi="Times New Roman" w:cs="Times New Roman"/>
        </w:rPr>
        <w:t>.”</w:t>
      </w:r>
      <w:r w:rsidRPr="00F84943">
        <w:rPr>
          <w:rFonts w:ascii="Times New Roman" w:hAnsi="Times New Roman" w:cs="Times New Roman"/>
        </w:rPr>
        <w:t xml:space="preserve"> </w:t>
      </w:r>
      <w:r w:rsidRPr="00F84943">
        <w:rPr>
          <w:rFonts w:ascii="Times New Roman" w:hAnsi="Times New Roman" w:cs="Times New Roman"/>
          <w:i/>
        </w:rPr>
        <w:t>Quarterly Review of Biology</w:t>
      </w:r>
      <w:r w:rsidRPr="00F84943">
        <w:rPr>
          <w:rFonts w:ascii="Times New Roman" w:hAnsi="Times New Roman" w:cs="Times New Roman"/>
        </w:rPr>
        <w:t xml:space="preserve"> 68</w:t>
      </w:r>
      <w:r w:rsidR="007C0E56">
        <w:rPr>
          <w:rFonts w:ascii="Times New Roman" w:hAnsi="Times New Roman" w:cs="Times New Roman"/>
        </w:rPr>
        <w:t>:</w:t>
      </w:r>
      <w:r w:rsidRPr="00F84943">
        <w:rPr>
          <w:rFonts w:ascii="Times New Roman" w:hAnsi="Times New Roman" w:cs="Times New Roman"/>
        </w:rPr>
        <w:t>495-532.</w:t>
      </w:r>
    </w:p>
    <w:p w14:paraId="053DEBB6" w14:textId="77777777" w:rsidR="005B0CF5" w:rsidRPr="00F84943" w:rsidRDefault="005B0CF5" w:rsidP="00F84943">
      <w:pPr>
        <w:spacing w:line="480" w:lineRule="auto"/>
        <w:ind w:left="709" w:hanging="709"/>
        <w:rPr>
          <w:rFonts w:ascii="Times New Roman" w:hAnsi="Times New Roman" w:cs="Times New Roman"/>
        </w:rPr>
      </w:pPr>
    </w:p>
    <w:p w14:paraId="0D250335" w14:textId="0A940BA4" w:rsidR="005B0CF5" w:rsidRPr="00F84943" w:rsidRDefault="005B0CF5" w:rsidP="00F84943">
      <w:pPr>
        <w:spacing w:line="480" w:lineRule="auto"/>
        <w:ind w:left="709" w:hanging="709"/>
        <w:rPr>
          <w:rFonts w:ascii="Times New Roman" w:hAnsi="Times New Roman" w:cs="Times New Roman"/>
        </w:rPr>
      </w:pPr>
      <w:r w:rsidRPr="00F84943">
        <w:rPr>
          <w:rFonts w:ascii="Times New Roman" w:hAnsi="Times New Roman" w:cs="Times New Roman"/>
        </w:rPr>
        <w:t>Howes, M</w:t>
      </w:r>
      <w:r w:rsidR="007C0E56">
        <w:rPr>
          <w:rFonts w:ascii="Times New Roman" w:hAnsi="Times New Roman" w:cs="Times New Roman"/>
        </w:rPr>
        <w:t>oira</w:t>
      </w:r>
      <w:r w:rsidRPr="00F84943">
        <w:rPr>
          <w:rFonts w:ascii="Times New Roman" w:hAnsi="Times New Roman" w:cs="Times New Roman"/>
        </w:rPr>
        <w:t>. 2007. “</w:t>
      </w:r>
      <w:r w:rsidRPr="00F84943">
        <w:rPr>
          <w:rFonts w:ascii="Times New Roman" w:hAnsi="Times New Roman" w:cs="Times New Roman"/>
          <w:color w:val="262626"/>
          <w:lang w:val="en-US"/>
        </w:rPr>
        <w:t>Maternal Agency and the Immunological Paradox of Pregnancy</w:t>
      </w:r>
      <w:r w:rsidR="007C0E56">
        <w:rPr>
          <w:rFonts w:ascii="Times New Roman" w:hAnsi="Times New Roman" w:cs="Times New Roman"/>
          <w:color w:val="262626"/>
          <w:lang w:val="en-US"/>
        </w:rPr>
        <w:t>.” In</w:t>
      </w:r>
      <w:r w:rsidRPr="00F84943">
        <w:rPr>
          <w:rFonts w:ascii="Times New Roman" w:hAnsi="Times New Roman" w:cs="Times New Roman"/>
          <w:color w:val="262626"/>
          <w:lang w:val="en-US"/>
        </w:rPr>
        <w:t xml:space="preserve"> </w:t>
      </w:r>
      <w:r w:rsidR="007C0E56" w:rsidRPr="00F84943">
        <w:rPr>
          <w:rFonts w:ascii="Times New Roman" w:hAnsi="Times New Roman" w:cs="Times New Roman"/>
          <w:i/>
          <w:color w:val="262626"/>
          <w:lang w:val="en-US"/>
        </w:rPr>
        <w:t>Establishing Medical Reality: Essays in the Metaphysics and Epistemology of Biomedical Science</w:t>
      </w:r>
      <w:r w:rsidR="007C0E56">
        <w:rPr>
          <w:rFonts w:ascii="Times New Roman" w:hAnsi="Times New Roman" w:cs="Times New Roman"/>
          <w:color w:val="262626"/>
          <w:lang w:val="en-US"/>
        </w:rPr>
        <w:t>, ed</w:t>
      </w:r>
      <w:r w:rsidR="007C0E56" w:rsidRPr="00F84943">
        <w:rPr>
          <w:rFonts w:ascii="Times New Roman" w:hAnsi="Times New Roman" w:cs="Times New Roman"/>
          <w:color w:val="262626"/>
          <w:lang w:val="en-US"/>
        </w:rPr>
        <w:t xml:space="preserve"> </w:t>
      </w:r>
      <w:r w:rsidR="007C0E56">
        <w:rPr>
          <w:rFonts w:ascii="Times New Roman" w:hAnsi="Times New Roman" w:cs="Times New Roman"/>
          <w:color w:val="262626"/>
          <w:lang w:val="en-US"/>
        </w:rPr>
        <w:t xml:space="preserve">Harold </w:t>
      </w:r>
      <w:r w:rsidRPr="00F84943">
        <w:rPr>
          <w:rFonts w:ascii="Times New Roman" w:hAnsi="Times New Roman" w:cs="Times New Roman"/>
          <w:color w:val="262626"/>
          <w:lang w:val="en-US"/>
        </w:rPr>
        <w:t>Kincaid, and</w:t>
      </w:r>
      <w:r w:rsidR="007C0E56">
        <w:rPr>
          <w:rFonts w:ascii="Times New Roman" w:hAnsi="Times New Roman" w:cs="Times New Roman"/>
          <w:color w:val="262626"/>
          <w:lang w:val="en-US"/>
        </w:rPr>
        <w:t xml:space="preserve"> Jennifer</w:t>
      </w:r>
      <w:r w:rsidRPr="00F84943">
        <w:rPr>
          <w:rFonts w:ascii="Times New Roman" w:hAnsi="Times New Roman" w:cs="Times New Roman"/>
          <w:color w:val="262626"/>
          <w:lang w:val="en-US"/>
        </w:rPr>
        <w:t xml:space="preserve"> McKitric</w:t>
      </w:r>
      <w:r w:rsidR="007C0E56">
        <w:rPr>
          <w:rFonts w:ascii="Times New Roman" w:hAnsi="Times New Roman" w:cs="Times New Roman"/>
          <w:color w:val="262626"/>
          <w:lang w:val="en-US"/>
        </w:rPr>
        <w:t>k</w:t>
      </w:r>
      <w:r w:rsidRPr="00F84943">
        <w:rPr>
          <w:rFonts w:ascii="Times New Roman" w:hAnsi="Times New Roman" w:cs="Times New Roman"/>
          <w:color w:val="262626"/>
          <w:lang w:val="en-US"/>
        </w:rPr>
        <w:t xml:space="preserve">, </w:t>
      </w:r>
      <w:r w:rsidR="007C0E56">
        <w:rPr>
          <w:rFonts w:ascii="Times New Roman" w:hAnsi="Times New Roman" w:cs="Times New Roman"/>
          <w:lang w:val="en-US"/>
        </w:rPr>
        <w:t>179-</w:t>
      </w:r>
      <w:r w:rsidR="007C0E56" w:rsidRPr="00F84943">
        <w:rPr>
          <w:rFonts w:ascii="Times New Roman" w:hAnsi="Times New Roman" w:cs="Times New Roman"/>
          <w:lang w:val="en-US"/>
        </w:rPr>
        <w:t>198</w:t>
      </w:r>
      <w:r w:rsidR="007C0E56">
        <w:rPr>
          <w:rFonts w:ascii="Times New Roman" w:hAnsi="Times New Roman" w:cs="Times New Roman"/>
          <w:lang w:val="en-US"/>
        </w:rPr>
        <w:t xml:space="preserve">. </w:t>
      </w:r>
      <w:r w:rsidRPr="00F84943">
        <w:rPr>
          <w:rFonts w:ascii="Times New Roman" w:hAnsi="Times New Roman" w:cs="Times New Roman"/>
          <w:color w:val="262626"/>
          <w:lang w:val="en-US"/>
        </w:rPr>
        <w:t>Dordrecht: Springer.</w:t>
      </w:r>
    </w:p>
    <w:p w14:paraId="33884AE2" w14:textId="77777777" w:rsidR="005B0CF5" w:rsidRPr="00F84943" w:rsidRDefault="005B0CF5" w:rsidP="00F84943">
      <w:pPr>
        <w:widowControl w:val="0"/>
        <w:autoSpaceDE w:val="0"/>
        <w:autoSpaceDN w:val="0"/>
        <w:adjustRightInd w:val="0"/>
        <w:spacing w:line="480" w:lineRule="auto"/>
        <w:ind w:left="720" w:hanging="720"/>
        <w:rPr>
          <w:rFonts w:ascii="Times New Roman" w:hAnsi="Times New Roman" w:cs="Times New Roman"/>
        </w:rPr>
      </w:pPr>
    </w:p>
    <w:p w14:paraId="7ED44A7D" w14:textId="53BBCD1E" w:rsidR="005B0CF5" w:rsidRPr="00F84943" w:rsidRDefault="005B0CF5" w:rsidP="00B373EC">
      <w:pPr>
        <w:widowControl w:val="0"/>
        <w:autoSpaceDE w:val="0"/>
        <w:autoSpaceDN w:val="0"/>
        <w:adjustRightInd w:val="0"/>
        <w:spacing w:line="480" w:lineRule="auto"/>
        <w:ind w:left="720" w:hanging="720"/>
        <w:rPr>
          <w:rFonts w:ascii="Times New Roman" w:hAnsi="Times New Roman" w:cs="Times New Roman"/>
        </w:rPr>
      </w:pPr>
      <w:r w:rsidRPr="00F84943">
        <w:rPr>
          <w:rFonts w:ascii="Times New Roman" w:hAnsi="Times New Roman" w:cs="Times New Roman"/>
        </w:rPr>
        <w:t>Hutter, T</w:t>
      </w:r>
      <w:r w:rsidR="007C0E56">
        <w:rPr>
          <w:rFonts w:ascii="Times New Roman" w:hAnsi="Times New Roman" w:cs="Times New Roman"/>
        </w:rPr>
        <w:t>hiago</w:t>
      </w:r>
      <w:r w:rsidRPr="00F84943">
        <w:rPr>
          <w:rFonts w:ascii="Times New Roman" w:hAnsi="Times New Roman" w:cs="Times New Roman"/>
        </w:rPr>
        <w:t xml:space="preserve">, </w:t>
      </w:r>
      <w:r w:rsidR="007C0E56">
        <w:rPr>
          <w:rFonts w:ascii="Times New Roman" w:hAnsi="Times New Roman" w:cs="Times New Roman"/>
        </w:rPr>
        <w:t xml:space="preserve">Carine </w:t>
      </w:r>
      <w:r w:rsidRPr="00B373EC">
        <w:rPr>
          <w:rFonts w:ascii="Times New Roman" w:hAnsi="Times New Roman" w:cs="Times New Roman"/>
        </w:rPr>
        <w:t xml:space="preserve">Gimbert, </w:t>
      </w:r>
      <w:r w:rsidR="007C0E56" w:rsidRPr="00B373EC">
        <w:rPr>
          <w:rFonts w:ascii="Times New Roman" w:hAnsi="Times New Roman" w:cs="Times New Roman"/>
        </w:rPr>
        <w:t>Fr</w:t>
      </w:r>
      <w:r w:rsidR="007C0E56" w:rsidRPr="00B373EC">
        <w:rPr>
          <w:rFonts w:ascii="Times New Roman" w:hAnsi="Times New Roman" w:cs="Times New Roman"/>
          <w:color w:val="000000"/>
        </w:rPr>
        <w:t>édéric</w:t>
      </w:r>
      <w:r w:rsidR="007C0E56" w:rsidRPr="00B373EC">
        <w:rPr>
          <w:rFonts w:ascii="Times New Roman" w:hAnsi="Times New Roman" w:cs="Times New Roman"/>
          <w:b/>
          <w:color w:val="000000"/>
        </w:rPr>
        <w:t xml:space="preserve"> </w:t>
      </w:r>
      <w:r w:rsidR="007C0E56" w:rsidRPr="00B373EC">
        <w:rPr>
          <w:rFonts w:ascii="Times New Roman" w:hAnsi="Times New Roman" w:cs="Times New Roman"/>
        </w:rPr>
        <w:t xml:space="preserve">Bouchard, </w:t>
      </w:r>
      <w:r w:rsidRPr="00B373EC">
        <w:rPr>
          <w:rFonts w:ascii="Times New Roman" w:hAnsi="Times New Roman" w:cs="Times New Roman"/>
        </w:rPr>
        <w:t xml:space="preserve">and </w:t>
      </w:r>
      <w:r w:rsidR="007C0E56" w:rsidRPr="00B373EC">
        <w:rPr>
          <w:rFonts w:ascii="Times New Roman" w:hAnsi="Times New Roman" w:cs="Times New Roman"/>
        </w:rPr>
        <w:t>Fran</w:t>
      </w:r>
      <w:r w:rsidR="00B373EC" w:rsidRPr="00B373EC">
        <w:rPr>
          <w:rFonts w:ascii="Times New Roman" w:hAnsi="Times New Roman" w:cs="Times New Roman"/>
        </w:rPr>
        <w:t>ç</w:t>
      </w:r>
      <w:r w:rsidR="007C0E56" w:rsidRPr="00B373EC">
        <w:rPr>
          <w:rFonts w:ascii="Times New Roman" w:hAnsi="Times New Roman" w:cs="Times New Roman"/>
        </w:rPr>
        <w:t>ois</w:t>
      </w:r>
      <w:r w:rsidR="00B373EC" w:rsidRPr="00B373EC">
        <w:rPr>
          <w:rFonts w:ascii="Times New Roman" w:hAnsi="Times New Roman" w:cs="Times New Roman"/>
        </w:rPr>
        <w:t>-</w:t>
      </w:r>
      <w:r w:rsidR="007C0E56" w:rsidRPr="00B373EC">
        <w:rPr>
          <w:rFonts w:ascii="Times New Roman" w:hAnsi="Times New Roman" w:cs="Times New Roman"/>
        </w:rPr>
        <w:t xml:space="preserve">Joseph </w:t>
      </w:r>
      <w:r w:rsidRPr="00B373EC">
        <w:rPr>
          <w:rFonts w:ascii="Times New Roman" w:hAnsi="Times New Roman" w:cs="Times New Roman"/>
        </w:rPr>
        <w:t xml:space="preserve">Lapointe. 2015. </w:t>
      </w:r>
      <w:r w:rsidR="00B373EC">
        <w:rPr>
          <w:rFonts w:ascii="Times New Roman" w:hAnsi="Times New Roman" w:cs="Times New Roman"/>
        </w:rPr>
        <w:t>“</w:t>
      </w:r>
      <w:r w:rsidRPr="00B373EC">
        <w:rPr>
          <w:rFonts w:ascii="Times New Roman" w:hAnsi="Times New Roman" w:cs="Times New Roman"/>
        </w:rPr>
        <w:t>Being Human is a Gut Feeling</w:t>
      </w:r>
      <w:r w:rsidR="00B373EC">
        <w:rPr>
          <w:rFonts w:ascii="Times New Roman" w:hAnsi="Times New Roman" w:cs="Times New Roman"/>
        </w:rPr>
        <w:t>.”</w:t>
      </w:r>
      <w:r w:rsidRPr="00F84943">
        <w:rPr>
          <w:rFonts w:ascii="Times New Roman" w:hAnsi="Times New Roman" w:cs="Times New Roman"/>
        </w:rPr>
        <w:t xml:space="preserve"> </w:t>
      </w:r>
      <w:r w:rsidRPr="00F84943">
        <w:rPr>
          <w:rFonts w:ascii="Times New Roman" w:hAnsi="Times New Roman" w:cs="Times New Roman"/>
          <w:i/>
        </w:rPr>
        <w:t xml:space="preserve">Microbiome </w:t>
      </w:r>
      <w:r w:rsidRPr="00F84943">
        <w:rPr>
          <w:rFonts w:ascii="Times New Roman" w:hAnsi="Times New Roman" w:cs="Times New Roman"/>
        </w:rPr>
        <w:t>3:</w:t>
      </w:r>
      <w:r w:rsidR="00B373EC">
        <w:rPr>
          <w:rFonts w:ascii="Times New Roman" w:hAnsi="Times New Roman" w:cs="Times New Roman"/>
        </w:rPr>
        <w:t>9.</w:t>
      </w:r>
    </w:p>
    <w:p w14:paraId="0EAD940F" w14:textId="77777777" w:rsidR="005B0CF5" w:rsidRPr="00F84943" w:rsidRDefault="005B0CF5" w:rsidP="00F84943">
      <w:pPr>
        <w:spacing w:line="480" w:lineRule="auto"/>
        <w:ind w:left="709" w:hanging="709"/>
        <w:rPr>
          <w:rFonts w:ascii="Times New Roman" w:hAnsi="Times New Roman" w:cs="Times New Roman"/>
        </w:rPr>
      </w:pPr>
    </w:p>
    <w:p w14:paraId="4AFADEED" w14:textId="45D9ED43" w:rsidR="0067194D" w:rsidRPr="00F84943" w:rsidRDefault="0067194D" w:rsidP="00F84943">
      <w:pPr>
        <w:spacing w:line="480" w:lineRule="auto"/>
        <w:ind w:left="709" w:hanging="709"/>
        <w:rPr>
          <w:rFonts w:ascii="Times New Roman" w:hAnsi="Times New Roman" w:cs="Times New Roman"/>
        </w:rPr>
      </w:pPr>
      <w:r w:rsidRPr="00F84943">
        <w:rPr>
          <w:rFonts w:ascii="Times New Roman" w:hAnsi="Times New Roman" w:cs="Times New Roman"/>
        </w:rPr>
        <w:t>Janzen, D</w:t>
      </w:r>
      <w:r w:rsidR="00B373EC">
        <w:rPr>
          <w:rFonts w:ascii="Times New Roman" w:hAnsi="Times New Roman" w:cs="Times New Roman"/>
        </w:rPr>
        <w:t>aniel H.</w:t>
      </w:r>
      <w:r w:rsidRPr="00F84943">
        <w:rPr>
          <w:rFonts w:ascii="Times New Roman" w:hAnsi="Times New Roman" w:cs="Times New Roman"/>
        </w:rPr>
        <w:t xml:space="preserve"> 1977.  "What Are Dandelions and Aphids?" </w:t>
      </w:r>
      <w:r w:rsidRPr="00F84943">
        <w:rPr>
          <w:rFonts w:ascii="Times New Roman" w:hAnsi="Times New Roman" w:cs="Times New Roman"/>
          <w:i/>
        </w:rPr>
        <w:t>The American Naturalist</w:t>
      </w:r>
      <w:r w:rsidRPr="00F84943">
        <w:rPr>
          <w:rFonts w:ascii="Times New Roman" w:hAnsi="Times New Roman" w:cs="Times New Roman"/>
        </w:rPr>
        <w:t xml:space="preserve"> 111</w:t>
      </w:r>
      <w:r w:rsidR="00B373EC">
        <w:rPr>
          <w:rFonts w:ascii="Times New Roman" w:hAnsi="Times New Roman" w:cs="Times New Roman"/>
        </w:rPr>
        <w:t>:</w:t>
      </w:r>
      <w:r w:rsidRPr="00F84943">
        <w:rPr>
          <w:rFonts w:ascii="Times New Roman" w:hAnsi="Times New Roman" w:cs="Times New Roman"/>
        </w:rPr>
        <w:t>586-589.</w:t>
      </w:r>
    </w:p>
    <w:p w14:paraId="154718AD" w14:textId="77777777" w:rsidR="0067194D" w:rsidRPr="00F84943" w:rsidRDefault="0067194D" w:rsidP="00F84943">
      <w:pPr>
        <w:spacing w:line="480" w:lineRule="auto"/>
        <w:ind w:left="709" w:hanging="709"/>
        <w:rPr>
          <w:rFonts w:ascii="Times New Roman" w:hAnsi="Times New Roman" w:cs="Times New Roman"/>
        </w:rPr>
      </w:pPr>
    </w:p>
    <w:p w14:paraId="3415B05F" w14:textId="5563499A" w:rsidR="005B0CF5" w:rsidRDefault="005B0CF5" w:rsidP="00B373EC">
      <w:pPr>
        <w:spacing w:line="480" w:lineRule="auto"/>
        <w:ind w:left="709" w:hanging="709"/>
        <w:rPr>
          <w:rFonts w:ascii="Times New Roman" w:hAnsi="Times New Roman" w:cs="Times New Roman"/>
        </w:rPr>
      </w:pPr>
      <w:r w:rsidRPr="00F84943">
        <w:rPr>
          <w:rFonts w:ascii="Times New Roman" w:hAnsi="Times New Roman" w:cs="Times New Roman"/>
        </w:rPr>
        <w:t>Kingma, E</w:t>
      </w:r>
      <w:r w:rsidR="00B373EC">
        <w:rPr>
          <w:rFonts w:ascii="Times New Roman" w:hAnsi="Times New Roman" w:cs="Times New Roman"/>
        </w:rPr>
        <w:t xml:space="preserve">lselijn. 2018. </w:t>
      </w:r>
      <w:r w:rsidRPr="00F84943">
        <w:rPr>
          <w:rFonts w:ascii="Times New Roman" w:hAnsi="Times New Roman" w:cs="Times New Roman"/>
        </w:rPr>
        <w:t>“Lady Parts: The Metaphysics of Pregnancy</w:t>
      </w:r>
      <w:r w:rsidR="00B373EC">
        <w:rPr>
          <w:rFonts w:ascii="Times New Roman" w:hAnsi="Times New Roman" w:cs="Times New Roman"/>
        </w:rPr>
        <w:t>.”</w:t>
      </w:r>
      <w:r w:rsidRPr="00F84943">
        <w:rPr>
          <w:rFonts w:ascii="Times New Roman" w:hAnsi="Times New Roman" w:cs="Times New Roman"/>
        </w:rPr>
        <w:t> </w:t>
      </w:r>
      <w:r w:rsidRPr="00F84943">
        <w:rPr>
          <w:rFonts w:ascii="Times New Roman" w:hAnsi="Times New Roman" w:cs="Times New Roman"/>
          <w:i/>
          <w:iCs/>
        </w:rPr>
        <w:t>Royal Institute of Philosophy Supplement</w:t>
      </w:r>
      <w:r w:rsidRPr="00F84943">
        <w:rPr>
          <w:rFonts w:ascii="Times New Roman" w:hAnsi="Times New Roman" w:cs="Times New Roman"/>
        </w:rPr>
        <w:t> </w:t>
      </w:r>
      <w:r w:rsidRPr="00B373EC">
        <w:rPr>
          <w:rFonts w:ascii="Times New Roman" w:hAnsi="Times New Roman" w:cs="Times New Roman"/>
          <w:iCs/>
        </w:rPr>
        <w:t>82</w:t>
      </w:r>
      <w:r w:rsidR="00B373EC">
        <w:rPr>
          <w:rFonts w:ascii="Times New Roman" w:hAnsi="Times New Roman" w:cs="Times New Roman"/>
        </w:rPr>
        <w:t>:</w:t>
      </w:r>
      <w:r w:rsidRPr="00F84943">
        <w:rPr>
          <w:rFonts w:ascii="Times New Roman" w:hAnsi="Times New Roman" w:cs="Times New Roman"/>
        </w:rPr>
        <w:t>165-187</w:t>
      </w:r>
      <w:r w:rsidR="00B373EC">
        <w:rPr>
          <w:rFonts w:ascii="Times New Roman" w:hAnsi="Times New Roman" w:cs="Times New Roman"/>
        </w:rPr>
        <w:t>.</w:t>
      </w:r>
    </w:p>
    <w:p w14:paraId="5D0B8EE2" w14:textId="77777777" w:rsidR="00B373EC" w:rsidRPr="00F84943" w:rsidRDefault="00B373EC" w:rsidP="00B373EC">
      <w:pPr>
        <w:spacing w:line="480" w:lineRule="auto"/>
        <w:ind w:left="709" w:hanging="709"/>
        <w:rPr>
          <w:rFonts w:ascii="Times New Roman" w:hAnsi="Times New Roman" w:cs="Times New Roman"/>
        </w:rPr>
      </w:pPr>
    </w:p>
    <w:p w14:paraId="31167DD9" w14:textId="065449C7" w:rsidR="005B0CF5" w:rsidRPr="00F84943" w:rsidRDefault="00B373EC" w:rsidP="00F84943">
      <w:pPr>
        <w:spacing w:line="480" w:lineRule="auto"/>
        <w:ind w:left="709" w:hanging="709"/>
        <w:rPr>
          <w:rFonts w:ascii="Times New Roman" w:hAnsi="Times New Roman" w:cs="Times New Roman"/>
        </w:rPr>
      </w:pPr>
      <w:r>
        <w:rPr>
          <w:rFonts w:ascii="Times New Roman" w:hAnsi="Times New Roman" w:cs="Times New Roman"/>
        </w:rPr>
        <w:t xml:space="preserve">––– </w:t>
      </w:r>
      <w:r w:rsidR="00AD086F">
        <w:rPr>
          <w:rFonts w:ascii="Times New Roman" w:hAnsi="Times New Roman" w:cs="Times New Roman"/>
        </w:rPr>
        <w:t>2019</w:t>
      </w:r>
      <w:r w:rsidR="005B0CF5" w:rsidRPr="00F84943">
        <w:rPr>
          <w:rFonts w:ascii="Times New Roman" w:hAnsi="Times New Roman" w:cs="Times New Roman"/>
        </w:rPr>
        <w:t>. “Were you a part of your mother?</w:t>
      </w:r>
      <w:r>
        <w:rPr>
          <w:rFonts w:ascii="Times New Roman" w:hAnsi="Times New Roman" w:cs="Times New Roman"/>
        </w:rPr>
        <w:t xml:space="preserve"> The Metaphysics of Pregnancy.”</w:t>
      </w:r>
      <w:r w:rsidR="005B0CF5" w:rsidRPr="00F84943">
        <w:rPr>
          <w:rFonts w:ascii="Times New Roman" w:hAnsi="Times New Roman" w:cs="Times New Roman"/>
        </w:rPr>
        <w:t xml:space="preserve"> </w:t>
      </w:r>
      <w:r w:rsidR="005B0CF5" w:rsidRPr="00F84943">
        <w:rPr>
          <w:rFonts w:ascii="Times New Roman" w:hAnsi="Times New Roman" w:cs="Times New Roman"/>
          <w:i/>
        </w:rPr>
        <w:t>Mind</w:t>
      </w:r>
      <w:r>
        <w:rPr>
          <w:rFonts w:ascii="Times New Roman" w:hAnsi="Times New Roman" w:cs="Times New Roman"/>
          <w:i/>
        </w:rPr>
        <w:t xml:space="preserve"> </w:t>
      </w:r>
      <w:r>
        <w:rPr>
          <w:rFonts w:ascii="Times New Roman" w:hAnsi="Times New Roman" w:cs="Times New Roman"/>
        </w:rPr>
        <w:t>128:609-646</w:t>
      </w:r>
      <w:r>
        <w:rPr>
          <w:rFonts w:ascii="Times" w:hAnsi="Times" w:cs="Times New Roman"/>
          <w:color w:val="000000" w:themeColor="text1"/>
          <w:sz w:val="20"/>
          <w:szCs w:val="20"/>
        </w:rPr>
        <w:t>.</w:t>
      </w:r>
    </w:p>
    <w:p w14:paraId="3F1BEF16" w14:textId="77777777" w:rsidR="005B0CF5" w:rsidRPr="00F84943" w:rsidRDefault="005B0CF5" w:rsidP="00F84943">
      <w:pPr>
        <w:pStyle w:val="FootnoteText"/>
        <w:spacing w:line="480" w:lineRule="auto"/>
        <w:ind w:left="720" w:hanging="720"/>
        <w:rPr>
          <w:rFonts w:ascii="Times New Roman" w:hAnsi="Times New Roman" w:cs="Times New Roman"/>
        </w:rPr>
      </w:pPr>
    </w:p>
    <w:p w14:paraId="393F3B64" w14:textId="797312A7" w:rsidR="005B0CF5" w:rsidRPr="00F84943" w:rsidRDefault="00B373EC" w:rsidP="00F84943">
      <w:pPr>
        <w:pStyle w:val="FootnoteText"/>
        <w:spacing w:line="480" w:lineRule="auto"/>
        <w:ind w:left="720" w:hanging="720"/>
        <w:rPr>
          <w:rFonts w:ascii="Times New Roman" w:hAnsi="Times New Roman" w:cs="Times New Roman"/>
          <w:color w:val="000000" w:themeColor="text1"/>
        </w:rPr>
      </w:pPr>
      <w:r>
        <w:rPr>
          <w:rFonts w:ascii="Times New Roman" w:hAnsi="Times New Roman" w:cs="Times New Roman"/>
        </w:rPr>
        <w:t xml:space="preserve">––– </w:t>
      </w:r>
      <w:r w:rsidR="00AD086F">
        <w:rPr>
          <w:rFonts w:ascii="Times New Roman" w:hAnsi="Times New Roman" w:cs="Times New Roman"/>
        </w:rPr>
        <w:t>(forthcoming</w:t>
      </w:r>
      <w:r w:rsidR="005B0CF5" w:rsidRPr="00F84943">
        <w:rPr>
          <w:rFonts w:ascii="Times New Roman" w:hAnsi="Times New Roman" w:cs="Times New Roman"/>
        </w:rPr>
        <w:t>) “Nine months</w:t>
      </w:r>
      <w:r>
        <w:rPr>
          <w:rFonts w:ascii="Times New Roman" w:hAnsi="Times New Roman" w:cs="Times New Roman"/>
        </w:rPr>
        <w:t>.”</w:t>
      </w:r>
      <w:r w:rsidR="005B0CF5" w:rsidRPr="00F84943">
        <w:rPr>
          <w:rFonts w:ascii="Times New Roman" w:hAnsi="Times New Roman" w:cs="Times New Roman"/>
        </w:rPr>
        <w:t xml:space="preserve"> </w:t>
      </w:r>
      <w:r w:rsidR="005B0CF5" w:rsidRPr="00F84943">
        <w:rPr>
          <w:rFonts w:ascii="Times New Roman" w:hAnsi="Times New Roman" w:cs="Times New Roman"/>
          <w:i/>
        </w:rPr>
        <w:t>The Jou</w:t>
      </w:r>
      <w:r>
        <w:rPr>
          <w:rFonts w:ascii="Times New Roman" w:hAnsi="Times New Roman" w:cs="Times New Roman"/>
          <w:i/>
        </w:rPr>
        <w:t>rnal of Medicine and Philosophy</w:t>
      </w:r>
      <w:r w:rsidR="005B0CF5" w:rsidRPr="00F84943">
        <w:rPr>
          <w:rFonts w:ascii="Times New Roman" w:hAnsi="Times New Roman" w:cs="Times New Roman"/>
          <w:i/>
        </w:rPr>
        <w:t xml:space="preserve"> </w:t>
      </w:r>
      <w:r w:rsidR="005B0CF5" w:rsidRPr="00F84943">
        <w:rPr>
          <w:rFonts w:ascii="Times New Roman" w:hAnsi="Times New Roman" w:cs="Times New Roman"/>
        </w:rPr>
        <w:t>-:--.</w:t>
      </w:r>
      <w:r w:rsidR="005B0CF5" w:rsidRPr="00F84943">
        <w:rPr>
          <w:rFonts w:ascii="Times New Roman" w:hAnsi="Times New Roman" w:cs="Times New Roman"/>
          <w:color w:val="000000" w:themeColor="text1"/>
        </w:rPr>
        <w:t xml:space="preserve"> </w:t>
      </w:r>
    </w:p>
    <w:p w14:paraId="2DAFF486" w14:textId="77777777" w:rsidR="005B0CF5" w:rsidRPr="00F84943" w:rsidRDefault="005B0CF5" w:rsidP="00F84943">
      <w:pPr>
        <w:pStyle w:val="FootnoteText"/>
        <w:spacing w:line="480" w:lineRule="auto"/>
        <w:ind w:left="720" w:hanging="720"/>
        <w:rPr>
          <w:rFonts w:ascii="Times New Roman" w:hAnsi="Times New Roman" w:cs="Times New Roman"/>
        </w:rPr>
      </w:pPr>
    </w:p>
    <w:p w14:paraId="6DBB8641" w14:textId="33D31A6A" w:rsidR="00FE05F4" w:rsidRPr="00F84943" w:rsidRDefault="00FE05F4" w:rsidP="00F84943">
      <w:pPr>
        <w:spacing w:line="480" w:lineRule="auto"/>
        <w:ind w:left="709" w:hanging="709"/>
        <w:rPr>
          <w:rFonts w:ascii="Times New Roman" w:hAnsi="Times New Roman" w:cs="Times New Roman"/>
        </w:rPr>
      </w:pPr>
      <w:r w:rsidRPr="00F84943">
        <w:rPr>
          <w:rFonts w:ascii="Times New Roman" w:hAnsi="Times New Roman" w:cs="Times New Roman"/>
        </w:rPr>
        <w:t>O’Donoghue, K</w:t>
      </w:r>
      <w:r w:rsidR="00B373EC">
        <w:rPr>
          <w:rFonts w:ascii="Times New Roman" w:hAnsi="Times New Roman" w:cs="Times New Roman"/>
        </w:rPr>
        <w:t>eelin</w:t>
      </w:r>
      <w:r w:rsidRPr="00F84943">
        <w:rPr>
          <w:rFonts w:ascii="Times New Roman" w:hAnsi="Times New Roman" w:cs="Times New Roman"/>
        </w:rPr>
        <w:t xml:space="preserve">. 2008. “Fetal microchimerism and maternal health during and after pregnancy.” </w:t>
      </w:r>
      <w:r w:rsidRPr="00F84943">
        <w:rPr>
          <w:rFonts w:ascii="Times New Roman" w:hAnsi="Times New Roman" w:cs="Times New Roman"/>
          <w:i/>
        </w:rPr>
        <w:t>Obste</w:t>
      </w:r>
      <w:r w:rsidR="00B373EC">
        <w:rPr>
          <w:rFonts w:ascii="Times New Roman" w:hAnsi="Times New Roman" w:cs="Times New Roman"/>
          <w:i/>
        </w:rPr>
        <w:t>t</w:t>
      </w:r>
      <w:r w:rsidRPr="00F84943">
        <w:rPr>
          <w:rFonts w:ascii="Times New Roman" w:hAnsi="Times New Roman" w:cs="Times New Roman"/>
          <w:i/>
        </w:rPr>
        <w:t xml:space="preserve">rical Medicine </w:t>
      </w:r>
      <w:r w:rsidR="00B373EC">
        <w:rPr>
          <w:rFonts w:ascii="Times New Roman" w:hAnsi="Times New Roman" w:cs="Times New Roman"/>
        </w:rPr>
        <w:t>1:</w:t>
      </w:r>
      <w:r w:rsidRPr="00F84943">
        <w:rPr>
          <w:rFonts w:ascii="Times New Roman" w:hAnsi="Times New Roman" w:cs="Times New Roman"/>
        </w:rPr>
        <w:t>56-64.</w:t>
      </w:r>
    </w:p>
    <w:p w14:paraId="4E5E9EA0" w14:textId="77777777" w:rsidR="00FE05F4" w:rsidRPr="00F84943" w:rsidRDefault="00FE05F4" w:rsidP="00F84943">
      <w:pPr>
        <w:spacing w:line="480" w:lineRule="auto"/>
        <w:ind w:left="709" w:hanging="709"/>
        <w:rPr>
          <w:rFonts w:ascii="Times New Roman" w:hAnsi="Times New Roman" w:cs="Times New Roman"/>
        </w:rPr>
      </w:pPr>
    </w:p>
    <w:p w14:paraId="4502BFE2" w14:textId="707CC6E0" w:rsidR="005B0CF5" w:rsidRPr="00F84943" w:rsidRDefault="005B0CF5" w:rsidP="00F84943">
      <w:pPr>
        <w:pStyle w:val="FootnoteText"/>
        <w:spacing w:line="480" w:lineRule="auto"/>
        <w:ind w:left="720" w:hanging="720"/>
        <w:rPr>
          <w:rFonts w:ascii="Times New Roman" w:hAnsi="Times New Roman" w:cs="Times New Roman"/>
        </w:rPr>
      </w:pPr>
      <w:r w:rsidRPr="00F84943">
        <w:rPr>
          <w:rFonts w:ascii="Times New Roman" w:hAnsi="Times New Roman" w:cs="Times New Roman"/>
        </w:rPr>
        <w:t>Olson, E</w:t>
      </w:r>
      <w:r w:rsidR="00B373EC">
        <w:rPr>
          <w:rFonts w:ascii="Times New Roman" w:hAnsi="Times New Roman" w:cs="Times New Roman"/>
        </w:rPr>
        <w:t>ric</w:t>
      </w:r>
      <w:r w:rsidRPr="00F84943">
        <w:rPr>
          <w:rFonts w:ascii="Times New Roman" w:hAnsi="Times New Roman" w:cs="Times New Roman"/>
        </w:rPr>
        <w:t>. T. 1997</w:t>
      </w:r>
      <w:r w:rsidR="00B373EC">
        <w:rPr>
          <w:rFonts w:ascii="Times New Roman" w:hAnsi="Times New Roman" w:cs="Times New Roman"/>
        </w:rPr>
        <w:t xml:space="preserve">, </w:t>
      </w:r>
      <w:r w:rsidRPr="00F84943">
        <w:rPr>
          <w:rFonts w:ascii="Times New Roman" w:hAnsi="Times New Roman" w:cs="Times New Roman"/>
          <w:i/>
        </w:rPr>
        <w:t>The Human Animal: Personal Identity without Psychology</w:t>
      </w:r>
      <w:r w:rsidR="00B373EC">
        <w:rPr>
          <w:rFonts w:ascii="Times New Roman" w:hAnsi="Times New Roman" w:cs="Times New Roman"/>
          <w:i/>
        </w:rPr>
        <w:t>.</w:t>
      </w:r>
      <w:r w:rsidRPr="00F84943">
        <w:rPr>
          <w:rFonts w:ascii="Times New Roman" w:hAnsi="Times New Roman" w:cs="Times New Roman"/>
        </w:rPr>
        <w:t xml:space="preserve"> Oxford: Oxford University Press.</w:t>
      </w:r>
    </w:p>
    <w:p w14:paraId="52448C73" w14:textId="77777777" w:rsidR="005B0CF5" w:rsidRPr="00F84943" w:rsidRDefault="005B0CF5" w:rsidP="00F84943">
      <w:pPr>
        <w:pStyle w:val="FootnoteText"/>
        <w:spacing w:line="480" w:lineRule="auto"/>
        <w:ind w:left="720" w:hanging="720"/>
        <w:rPr>
          <w:rFonts w:ascii="Times New Roman" w:hAnsi="Times New Roman" w:cs="Times New Roman"/>
          <w:color w:val="141414"/>
          <w:lang w:val="en-US"/>
        </w:rPr>
      </w:pPr>
    </w:p>
    <w:p w14:paraId="4BB8F431" w14:textId="5CBDA5BC" w:rsidR="005B0CF5" w:rsidRPr="00F84943" w:rsidRDefault="005B0CF5" w:rsidP="00F84943">
      <w:pPr>
        <w:pStyle w:val="FootnoteText"/>
        <w:spacing w:line="480" w:lineRule="auto"/>
        <w:ind w:left="720" w:hanging="720"/>
        <w:rPr>
          <w:rFonts w:ascii="Times New Roman" w:hAnsi="Times New Roman" w:cs="Times New Roman"/>
          <w:lang w:val="en-US"/>
        </w:rPr>
      </w:pPr>
      <w:r w:rsidRPr="00F84943">
        <w:rPr>
          <w:rFonts w:ascii="Times New Roman" w:hAnsi="Times New Roman" w:cs="Times New Roman"/>
          <w:color w:val="141414"/>
          <w:lang w:val="en-US"/>
        </w:rPr>
        <w:t>Pradeu, T</w:t>
      </w:r>
      <w:r w:rsidR="00B373EC">
        <w:rPr>
          <w:rFonts w:ascii="Times New Roman" w:hAnsi="Times New Roman" w:cs="Times New Roman"/>
          <w:color w:val="141414"/>
          <w:lang w:val="en-US"/>
        </w:rPr>
        <w:t>homas</w:t>
      </w:r>
      <w:r w:rsidRPr="00F84943">
        <w:rPr>
          <w:rFonts w:ascii="Times New Roman" w:hAnsi="Times New Roman" w:cs="Times New Roman"/>
          <w:color w:val="141414"/>
          <w:lang w:val="en-US"/>
        </w:rPr>
        <w:t>. 2010</w:t>
      </w:r>
      <w:r w:rsidR="00B373EC">
        <w:rPr>
          <w:rFonts w:ascii="Times New Roman" w:hAnsi="Times New Roman" w:cs="Times New Roman"/>
          <w:color w:val="141414"/>
          <w:lang w:val="en-US"/>
        </w:rPr>
        <w:t>. “What Is an Organism? An I</w:t>
      </w:r>
      <w:r w:rsidRPr="00F84943">
        <w:rPr>
          <w:rFonts w:ascii="Times New Roman" w:hAnsi="Times New Roman" w:cs="Times New Roman"/>
          <w:color w:val="141414"/>
          <w:lang w:val="en-US"/>
        </w:rPr>
        <w:t>mmunological Answer</w:t>
      </w:r>
      <w:r w:rsidR="00B373EC">
        <w:rPr>
          <w:rFonts w:ascii="Times New Roman" w:hAnsi="Times New Roman" w:cs="Times New Roman"/>
          <w:color w:val="141414"/>
          <w:lang w:val="en-US"/>
        </w:rPr>
        <w:t>.”</w:t>
      </w:r>
      <w:r w:rsidRPr="00F84943">
        <w:rPr>
          <w:rFonts w:ascii="Times New Roman" w:hAnsi="Times New Roman" w:cs="Times New Roman"/>
          <w:color w:val="141414"/>
          <w:lang w:val="en-US"/>
        </w:rPr>
        <w:t xml:space="preserve"> </w:t>
      </w:r>
      <w:r w:rsidRPr="00F84943">
        <w:rPr>
          <w:rFonts w:ascii="Times New Roman" w:hAnsi="Times New Roman" w:cs="Times New Roman"/>
          <w:i/>
          <w:iCs/>
          <w:color w:val="141414"/>
          <w:lang w:val="en-US"/>
        </w:rPr>
        <w:t>History and Philosophy of the Life Sciences</w:t>
      </w:r>
      <w:r w:rsidR="00B373EC">
        <w:rPr>
          <w:rFonts w:ascii="Times New Roman" w:hAnsi="Times New Roman" w:cs="Times New Roman"/>
          <w:color w:val="141414"/>
          <w:lang w:val="en-US"/>
        </w:rPr>
        <w:t xml:space="preserve"> 32:247-</w:t>
      </w:r>
      <w:r w:rsidRPr="00F84943">
        <w:rPr>
          <w:rFonts w:ascii="Times New Roman" w:hAnsi="Times New Roman" w:cs="Times New Roman"/>
          <w:color w:val="141414"/>
          <w:lang w:val="en-US"/>
        </w:rPr>
        <w:t>267.</w:t>
      </w:r>
    </w:p>
    <w:p w14:paraId="2ACCF477" w14:textId="77777777" w:rsidR="005B0CF5" w:rsidRPr="00F84943" w:rsidRDefault="005B0CF5" w:rsidP="00F84943">
      <w:pPr>
        <w:spacing w:line="480" w:lineRule="auto"/>
        <w:ind w:left="709" w:hanging="709"/>
        <w:rPr>
          <w:rFonts w:ascii="Times New Roman" w:hAnsi="Times New Roman" w:cs="Times New Roman"/>
        </w:rPr>
      </w:pPr>
    </w:p>
    <w:p w14:paraId="6E93064D" w14:textId="1993F489" w:rsidR="005B0CF5" w:rsidRPr="00F84943" w:rsidRDefault="00B373EC" w:rsidP="00F84943">
      <w:pPr>
        <w:spacing w:line="480" w:lineRule="auto"/>
        <w:ind w:left="709" w:hanging="709"/>
        <w:rPr>
          <w:rFonts w:ascii="Times New Roman" w:hAnsi="Times New Roman" w:cs="Times New Roman"/>
        </w:rPr>
      </w:pPr>
      <w:r>
        <w:rPr>
          <w:rFonts w:ascii="Times New Roman" w:hAnsi="Times New Roman" w:cs="Times New Roman"/>
        </w:rPr>
        <w:t>–––</w:t>
      </w:r>
      <w:r w:rsidR="005B0CF5" w:rsidRPr="00F84943">
        <w:rPr>
          <w:rFonts w:ascii="Times New Roman" w:hAnsi="Times New Roman" w:cs="Times New Roman"/>
        </w:rPr>
        <w:t xml:space="preserve"> 2012. </w:t>
      </w:r>
      <w:r w:rsidR="005B0CF5" w:rsidRPr="00F84943">
        <w:rPr>
          <w:rFonts w:ascii="Times New Roman" w:hAnsi="Times New Roman" w:cs="Times New Roman"/>
          <w:i/>
        </w:rPr>
        <w:t>The limits of the self: immunology and biological identity</w:t>
      </w:r>
      <w:r w:rsidR="005B0CF5" w:rsidRPr="00F84943">
        <w:rPr>
          <w:rFonts w:ascii="Times New Roman" w:hAnsi="Times New Roman" w:cs="Times New Roman"/>
        </w:rPr>
        <w:t>. Oxford: Oxford University Press.</w:t>
      </w:r>
    </w:p>
    <w:p w14:paraId="7D0F5AA9" w14:textId="77777777" w:rsidR="00AE501B" w:rsidRPr="00F84943" w:rsidRDefault="00AE501B" w:rsidP="00F84943">
      <w:pPr>
        <w:spacing w:line="480" w:lineRule="auto"/>
        <w:ind w:left="709" w:hanging="709"/>
        <w:rPr>
          <w:rFonts w:ascii="Times New Roman" w:hAnsi="Times New Roman" w:cs="Times New Roman"/>
        </w:rPr>
      </w:pPr>
    </w:p>
    <w:p w14:paraId="78DE23C6" w14:textId="78C31B8F" w:rsidR="00AE501B" w:rsidRPr="00F84943" w:rsidRDefault="00B373EC" w:rsidP="00F84943">
      <w:pPr>
        <w:spacing w:line="480" w:lineRule="auto"/>
        <w:ind w:left="709" w:hanging="709"/>
        <w:rPr>
          <w:rFonts w:ascii="Times New Roman" w:hAnsi="Times New Roman" w:cs="Times New Roman"/>
        </w:rPr>
      </w:pPr>
      <w:r>
        <w:rPr>
          <w:rFonts w:ascii="Times New Roman" w:hAnsi="Times New Roman" w:cs="Times New Roman"/>
        </w:rPr>
        <w:t>–––</w:t>
      </w:r>
      <w:r w:rsidR="00AE501B" w:rsidRPr="00F84943">
        <w:rPr>
          <w:rFonts w:ascii="Times New Roman" w:hAnsi="Times New Roman" w:cs="Times New Roman"/>
        </w:rPr>
        <w:t xml:space="preserve"> 2016a</w:t>
      </w:r>
      <w:r>
        <w:rPr>
          <w:rFonts w:ascii="Times New Roman" w:hAnsi="Times New Roman" w:cs="Times New Roman"/>
        </w:rPr>
        <w:t>.</w:t>
      </w:r>
      <w:r w:rsidR="00AE501B" w:rsidRPr="00F84943">
        <w:rPr>
          <w:rFonts w:ascii="Times New Roman" w:hAnsi="Times New Roman" w:cs="Times New Roman"/>
        </w:rPr>
        <w:t xml:space="preserve"> “Organisms or biological individuals? Combining physiological and evolutionary individuality</w:t>
      </w:r>
      <w:r>
        <w:rPr>
          <w:rFonts w:ascii="Times New Roman" w:hAnsi="Times New Roman" w:cs="Times New Roman"/>
        </w:rPr>
        <w:t>.”</w:t>
      </w:r>
      <w:r w:rsidR="00AE501B" w:rsidRPr="00F84943">
        <w:rPr>
          <w:rFonts w:ascii="Times New Roman" w:hAnsi="Times New Roman" w:cs="Times New Roman"/>
        </w:rPr>
        <w:t xml:space="preserve"> </w:t>
      </w:r>
      <w:r>
        <w:rPr>
          <w:rFonts w:ascii="Times New Roman" w:hAnsi="Times New Roman" w:cs="Times New Roman"/>
          <w:i/>
        </w:rPr>
        <w:t>Biology and Philosophy</w:t>
      </w:r>
      <w:r w:rsidR="00AE501B" w:rsidRPr="00F84943">
        <w:rPr>
          <w:rFonts w:ascii="Times New Roman" w:hAnsi="Times New Roman" w:cs="Times New Roman"/>
          <w:i/>
        </w:rPr>
        <w:t xml:space="preserve"> </w:t>
      </w:r>
      <w:r w:rsidR="00AE501B" w:rsidRPr="00F84943">
        <w:rPr>
          <w:rFonts w:ascii="Times New Roman" w:hAnsi="Times New Roman" w:cs="Times New Roman"/>
        </w:rPr>
        <w:t>31</w:t>
      </w:r>
      <w:r>
        <w:rPr>
          <w:rFonts w:ascii="Times New Roman" w:hAnsi="Times New Roman" w:cs="Times New Roman"/>
        </w:rPr>
        <w:t>:797-</w:t>
      </w:r>
      <w:r w:rsidR="00AE501B" w:rsidRPr="00F84943">
        <w:rPr>
          <w:rFonts w:ascii="Times New Roman" w:hAnsi="Times New Roman" w:cs="Times New Roman"/>
        </w:rPr>
        <w:t>817</w:t>
      </w:r>
      <w:r>
        <w:rPr>
          <w:rFonts w:ascii="Times New Roman" w:hAnsi="Times New Roman" w:cs="Times New Roman"/>
        </w:rPr>
        <w:t>.</w:t>
      </w:r>
    </w:p>
    <w:p w14:paraId="4C3484A7" w14:textId="77777777" w:rsidR="00AE501B" w:rsidRPr="00F84943" w:rsidRDefault="00AE501B" w:rsidP="00F84943">
      <w:pPr>
        <w:spacing w:line="480" w:lineRule="auto"/>
        <w:ind w:left="709" w:hanging="709"/>
        <w:rPr>
          <w:rFonts w:ascii="Times New Roman" w:hAnsi="Times New Roman" w:cs="Times New Roman"/>
        </w:rPr>
      </w:pPr>
    </w:p>
    <w:p w14:paraId="10EC16D4" w14:textId="0EDC1AD5" w:rsidR="00AE501B" w:rsidRPr="00F84943" w:rsidRDefault="00B373EC" w:rsidP="00F84943">
      <w:pPr>
        <w:spacing w:line="480" w:lineRule="auto"/>
        <w:ind w:left="709" w:hanging="709"/>
        <w:rPr>
          <w:rFonts w:ascii="Times New Roman" w:hAnsi="Times New Roman" w:cs="Times New Roman"/>
        </w:rPr>
      </w:pPr>
      <w:r>
        <w:rPr>
          <w:rFonts w:ascii="Times New Roman" w:hAnsi="Times New Roman" w:cs="Times New Roman"/>
        </w:rPr>
        <w:t xml:space="preserve">––– </w:t>
      </w:r>
      <w:r w:rsidR="00AE501B" w:rsidRPr="00F84943">
        <w:rPr>
          <w:rFonts w:ascii="Times New Roman" w:hAnsi="Times New Roman" w:cs="Times New Roman"/>
        </w:rPr>
        <w:t>2016b</w:t>
      </w:r>
      <w:r>
        <w:rPr>
          <w:rFonts w:ascii="Times New Roman" w:hAnsi="Times New Roman" w:cs="Times New Roman"/>
        </w:rPr>
        <w:t>.</w:t>
      </w:r>
      <w:r w:rsidR="00AE501B" w:rsidRPr="00F84943">
        <w:rPr>
          <w:rFonts w:ascii="Times New Roman" w:hAnsi="Times New Roman" w:cs="Times New Roman"/>
        </w:rPr>
        <w:t xml:space="preserve"> “The many faces of biological individuality</w:t>
      </w:r>
      <w:r>
        <w:rPr>
          <w:rFonts w:ascii="Times New Roman" w:hAnsi="Times New Roman" w:cs="Times New Roman"/>
        </w:rPr>
        <w:t>.</w:t>
      </w:r>
      <w:r w:rsidR="00AE501B" w:rsidRPr="00F84943">
        <w:rPr>
          <w:rFonts w:ascii="Times New Roman" w:hAnsi="Times New Roman" w:cs="Times New Roman"/>
        </w:rPr>
        <w:t xml:space="preserve">” </w:t>
      </w:r>
      <w:r w:rsidR="00AE501B" w:rsidRPr="00F84943">
        <w:rPr>
          <w:rFonts w:ascii="Times New Roman" w:hAnsi="Times New Roman" w:cs="Times New Roman"/>
          <w:i/>
        </w:rPr>
        <w:t>Biology and Philosophy</w:t>
      </w:r>
      <w:r w:rsidR="00AE501B" w:rsidRPr="00F84943">
        <w:rPr>
          <w:rFonts w:ascii="Times New Roman" w:hAnsi="Times New Roman" w:cs="Times New Roman"/>
        </w:rPr>
        <w:t xml:space="preserve"> 31</w:t>
      </w:r>
      <w:r>
        <w:rPr>
          <w:rFonts w:ascii="Times New Roman" w:hAnsi="Times New Roman" w:cs="Times New Roman"/>
        </w:rPr>
        <w:t>:</w:t>
      </w:r>
      <w:r w:rsidR="00AE501B" w:rsidRPr="00F84943">
        <w:rPr>
          <w:rFonts w:ascii="Times New Roman" w:hAnsi="Times New Roman" w:cs="Times New Roman"/>
        </w:rPr>
        <w:t>761-773</w:t>
      </w:r>
      <w:r>
        <w:rPr>
          <w:rFonts w:ascii="Times New Roman" w:hAnsi="Times New Roman" w:cs="Times New Roman"/>
        </w:rPr>
        <w:t>.</w:t>
      </w:r>
    </w:p>
    <w:p w14:paraId="13CB4729" w14:textId="77777777" w:rsidR="005B0CF5" w:rsidRPr="00F84943" w:rsidRDefault="005B0CF5" w:rsidP="00F84943">
      <w:pPr>
        <w:spacing w:line="480" w:lineRule="auto"/>
        <w:ind w:left="709" w:hanging="709"/>
        <w:rPr>
          <w:rFonts w:ascii="Times New Roman" w:hAnsi="Times New Roman" w:cs="Times New Roman"/>
        </w:rPr>
      </w:pPr>
    </w:p>
    <w:p w14:paraId="7BCF0CAA" w14:textId="479F0C37" w:rsidR="00A079F4" w:rsidRPr="00F84943" w:rsidRDefault="00A079F4" w:rsidP="00F84943">
      <w:pPr>
        <w:spacing w:line="480" w:lineRule="auto"/>
        <w:ind w:left="709" w:hanging="709"/>
        <w:rPr>
          <w:rFonts w:ascii="Times New Roman" w:hAnsi="Times New Roman" w:cs="Times New Roman"/>
        </w:rPr>
      </w:pPr>
      <w:r w:rsidRPr="00F84943">
        <w:rPr>
          <w:rFonts w:ascii="Times New Roman" w:hAnsi="Times New Roman" w:cs="Times New Roman"/>
        </w:rPr>
        <w:t>Skillings, D</w:t>
      </w:r>
      <w:r w:rsidR="00B373EC">
        <w:rPr>
          <w:rFonts w:ascii="Times New Roman" w:hAnsi="Times New Roman" w:cs="Times New Roman"/>
        </w:rPr>
        <w:t>erek. 2016.</w:t>
      </w:r>
      <w:r w:rsidRPr="00F84943">
        <w:rPr>
          <w:rFonts w:ascii="Times New Roman" w:hAnsi="Times New Roman" w:cs="Times New Roman"/>
        </w:rPr>
        <w:t xml:space="preserve"> “Holobionts and the Ecology of Organisms – Multi-Species Communit</w:t>
      </w:r>
      <w:r w:rsidR="00B373EC">
        <w:rPr>
          <w:rFonts w:ascii="Times New Roman" w:hAnsi="Times New Roman" w:cs="Times New Roman"/>
        </w:rPr>
        <w:t>ies or Integrated Individuals?”</w:t>
      </w:r>
      <w:r w:rsidRPr="00F84943">
        <w:rPr>
          <w:rFonts w:ascii="Times New Roman" w:hAnsi="Times New Roman" w:cs="Times New Roman"/>
        </w:rPr>
        <w:t xml:space="preserve"> </w:t>
      </w:r>
      <w:r w:rsidRPr="00F84943">
        <w:rPr>
          <w:rFonts w:ascii="Times New Roman" w:hAnsi="Times New Roman" w:cs="Times New Roman"/>
          <w:i/>
        </w:rPr>
        <w:t>Biology and Philosophy</w:t>
      </w:r>
      <w:r w:rsidRPr="00F84943">
        <w:rPr>
          <w:rFonts w:ascii="Times New Roman" w:hAnsi="Times New Roman" w:cs="Times New Roman"/>
        </w:rPr>
        <w:t xml:space="preserve"> 31</w:t>
      </w:r>
      <w:r w:rsidR="00B373EC">
        <w:rPr>
          <w:rFonts w:ascii="Times New Roman" w:hAnsi="Times New Roman" w:cs="Times New Roman"/>
        </w:rPr>
        <w:t>:</w:t>
      </w:r>
      <w:r w:rsidRPr="00F84943">
        <w:rPr>
          <w:rFonts w:ascii="Times New Roman" w:hAnsi="Times New Roman" w:cs="Times New Roman"/>
        </w:rPr>
        <w:t>875-892.</w:t>
      </w:r>
    </w:p>
    <w:p w14:paraId="5125D057" w14:textId="77777777" w:rsidR="00A079F4" w:rsidRPr="00F84943" w:rsidRDefault="00A079F4" w:rsidP="00F84943">
      <w:pPr>
        <w:spacing w:line="480" w:lineRule="auto"/>
        <w:ind w:left="709" w:hanging="709"/>
        <w:rPr>
          <w:rFonts w:ascii="Times New Roman" w:hAnsi="Times New Roman" w:cs="Times New Roman"/>
          <w:color w:val="000000" w:themeColor="text1"/>
          <w:kern w:val="24"/>
          <w:lang w:val="en-US" w:eastAsia="en-GB"/>
        </w:rPr>
      </w:pPr>
    </w:p>
    <w:p w14:paraId="017560F4" w14:textId="7F34E09B" w:rsidR="005B0CF5" w:rsidRPr="00F84943" w:rsidRDefault="005B0CF5" w:rsidP="00F84943">
      <w:pPr>
        <w:spacing w:line="480" w:lineRule="auto"/>
        <w:ind w:left="709" w:hanging="709"/>
        <w:rPr>
          <w:rFonts w:ascii="Times New Roman" w:hAnsi="Times New Roman" w:cs="Times New Roman"/>
        </w:rPr>
      </w:pPr>
      <w:r w:rsidRPr="00F84943">
        <w:rPr>
          <w:rFonts w:ascii="Times New Roman" w:hAnsi="Times New Roman" w:cs="Times New Roman"/>
        </w:rPr>
        <w:t>Smith, B</w:t>
      </w:r>
      <w:r w:rsidR="00B373EC">
        <w:rPr>
          <w:rFonts w:ascii="Times New Roman" w:hAnsi="Times New Roman" w:cs="Times New Roman"/>
        </w:rPr>
        <w:t>arry and Berit Brogaard.</w:t>
      </w:r>
      <w:r w:rsidRPr="00F84943">
        <w:rPr>
          <w:rFonts w:ascii="Times New Roman" w:hAnsi="Times New Roman" w:cs="Times New Roman"/>
        </w:rPr>
        <w:t xml:space="preserve"> 2003</w:t>
      </w:r>
      <w:r w:rsidR="00B373EC">
        <w:rPr>
          <w:rFonts w:ascii="Times New Roman" w:hAnsi="Times New Roman" w:cs="Times New Roman"/>
        </w:rPr>
        <w:t>.</w:t>
      </w:r>
      <w:r w:rsidRPr="00F84943">
        <w:rPr>
          <w:rFonts w:ascii="Times New Roman" w:hAnsi="Times New Roman" w:cs="Times New Roman"/>
        </w:rPr>
        <w:t xml:space="preserve"> “Sixteen Days</w:t>
      </w:r>
      <w:r w:rsidR="00B373EC">
        <w:rPr>
          <w:rFonts w:ascii="Times New Roman" w:hAnsi="Times New Roman" w:cs="Times New Roman"/>
        </w:rPr>
        <w:t>.”</w:t>
      </w:r>
      <w:r w:rsidRPr="00F84943">
        <w:rPr>
          <w:rFonts w:ascii="Times New Roman" w:hAnsi="Times New Roman" w:cs="Times New Roman"/>
        </w:rPr>
        <w:t xml:space="preserve"> </w:t>
      </w:r>
      <w:r w:rsidRPr="00F84943">
        <w:rPr>
          <w:rFonts w:ascii="Times New Roman" w:hAnsi="Times New Roman" w:cs="Times New Roman"/>
          <w:i/>
        </w:rPr>
        <w:t>Journal of Medicine and Philosophy</w:t>
      </w:r>
      <w:r w:rsidR="00B373EC">
        <w:rPr>
          <w:rFonts w:ascii="Times New Roman" w:hAnsi="Times New Roman" w:cs="Times New Roman"/>
        </w:rPr>
        <w:t xml:space="preserve"> 28:</w:t>
      </w:r>
      <w:r w:rsidRPr="00F84943">
        <w:rPr>
          <w:rFonts w:ascii="Times New Roman" w:hAnsi="Times New Roman" w:cs="Times New Roman"/>
        </w:rPr>
        <w:t>45</w:t>
      </w:r>
      <w:r w:rsidR="00B373EC">
        <w:rPr>
          <w:rFonts w:ascii="Times New Roman" w:hAnsi="Times New Roman" w:cs="Times New Roman"/>
        </w:rPr>
        <w:t>-</w:t>
      </w:r>
      <w:r w:rsidRPr="00F84943">
        <w:rPr>
          <w:rFonts w:ascii="Times New Roman" w:hAnsi="Times New Roman" w:cs="Times New Roman"/>
        </w:rPr>
        <w:t>78.</w:t>
      </w:r>
    </w:p>
    <w:p w14:paraId="151F5A78" w14:textId="77777777" w:rsidR="005B0CF5" w:rsidRPr="00F84943" w:rsidRDefault="005B0CF5" w:rsidP="00F84943">
      <w:pPr>
        <w:spacing w:line="480" w:lineRule="auto"/>
        <w:ind w:left="709" w:hanging="709"/>
        <w:rPr>
          <w:rFonts w:ascii="Times New Roman" w:hAnsi="Times New Roman" w:cs="Times New Roman"/>
          <w:color w:val="141414"/>
          <w:lang w:val="en-US"/>
        </w:rPr>
      </w:pPr>
    </w:p>
    <w:p w14:paraId="0F150E9E" w14:textId="4262DCC7" w:rsidR="005B0CF5" w:rsidRPr="00F84943" w:rsidRDefault="005B0CF5" w:rsidP="00F84943">
      <w:pPr>
        <w:spacing w:line="480" w:lineRule="auto"/>
        <w:ind w:left="709" w:hanging="709"/>
        <w:rPr>
          <w:rFonts w:ascii="Times New Roman" w:hAnsi="Times New Roman" w:cs="Times New Roman"/>
          <w:color w:val="000000" w:themeColor="text1"/>
          <w:kern w:val="24"/>
          <w:lang w:val="en-US" w:eastAsia="en-GB"/>
        </w:rPr>
      </w:pPr>
      <w:r w:rsidRPr="00F84943">
        <w:rPr>
          <w:rFonts w:ascii="Times New Roman" w:hAnsi="Times New Roman" w:cs="Times New Roman"/>
          <w:color w:val="141414"/>
          <w:lang w:val="en-US"/>
        </w:rPr>
        <w:t>Snowdon, P</w:t>
      </w:r>
      <w:r w:rsidR="00B373EC">
        <w:rPr>
          <w:rFonts w:ascii="Times New Roman" w:hAnsi="Times New Roman" w:cs="Times New Roman"/>
          <w:color w:val="141414"/>
          <w:lang w:val="en-US"/>
        </w:rPr>
        <w:t>aul</w:t>
      </w:r>
      <w:r w:rsidRPr="00F84943">
        <w:rPr>
          <w:rFonts w:ascii="Times New Roman" w:hAnsi="Times New Roman" w:cs="Times New Roman"/>
          <w:color w:val="141414"/>
          <w:lang w:val="en-US"/>
        </w:rPr>
        <w:t>. F. 2014</w:t>
      </w:r>
      <w:r w:rsidR="00B373EC">
        <w:rPr>
          <w:rFonts w:ascii="Times New Roman" w:hAnsi="Times New Roman" w:cs="Times New Roman"/>
          <w:color w:val="141414"/>
          <w:lang w:val="en-US"/>
        </w:rPr>
        <w:t>.</w:t>
      </w:r>
      <w:r w:rsidRPr="00F84943">
        <w:rPr>
          <w:rFonts w:ascii="Times New Roman" w:hAnsi="Times New Roman" w:cs="Times New Roman"/>
          <w:color w:val="141414"/>
          <w:lang w:val="en-US"/>
        </w:rPr>
        <w:t xml:space="preserve"> </w:t>
      </w:r>
      <w:r w:rsidRPr="00F84943">
        <w:rPr>
          <w:rFonts w:ascii="Times New Roman" w:hAnsi="Times New Roman" w:cs="Times New Roman"/>
          <w:i/>
          <w:color w:val="141414"/>
          <w:lang w:val="en-US"/>
        </w:rPr>
        <w:t>Persons, Animals, Ourselves</w:t>
      </w:r>
      <w:r w:rsidR="00B373EC">
        <w:rPr>
          <w:rFonts w:ascii="Times New Roman" w:hAnsi="Times New Roman" w:cs="Times New Roman"/>
          <w:i/>
          <w:color w:val="141414"/>
          <w:lang w:val="en-US"/>
        </w:rPr>
        <w:t>.</w:t>
      </w:r>
      <w:r w:rsidRPr="00F84943">
        <w:rPr>
          <w:rFonts w:ascii="Times New Roman" w:hAnsi="Times New Roman" w:cs="Times New Roman"/>
          <w:color w:val="141414"/>
          <w:lang w:val="en-US"/>
        </w:rPr>
        <w:t xml:space="preserve"> Oxford: Oxford University Press.</w:t>
      </w:r>
    </w:p>
    <w:p w14:paraId="40F75F0C" w14:textId="77777777" w:rsidR="005B0CF5" w:rsidRPr="00F84943" w:rsidRDefault="005B0CF5" w:rsidP="00F84943">
      <w:pPr>
        <w:spacing w:line="480" w:lineRule="auto"/>
        <w:ind w:left="709" w:hanging="709"/>
        <w:rPr>
          <w:rFonts w:ascii="Times New Roman" w:hAnsi="Times New Roman" w:cs="Times New Roman"/>
          <w:i/>
        </w:rPr>
      </w:pPr>
    </w:p>
    <w:p w14:paraId="4661859D" w14:textId="77777777" w:rsidR="00031D23" w:rsidRPr="00F84943" w:rsidRDefault="00031D23" w:rsidP="00682023">
      <w:pPr>
        <w:spacing w:line="480" w:lineRule="auto"/>
        <w:rPr>
          <w:rFonts w:ascii="Times New Roman" w:hAnsi="Times New Roman" w:cs="Times New Roman"/>
        </w:rPr>
      </w:pPr>
    </w:p>
    <w:p w14:paraId="75F1DDB7" w14:textId="49B940B6" w:rsidR="00A53F29" w:rsidRDefault="00A53F29" w:rsidP="00F84943">
      <w:pPr>
        <w:spacing w:line="480" w:lineRule="auto"/>
        <w:rPr>
          <w:rFonts w:ascii="Times New Roman" w:hAnsi="Times New Roman" w:cs="Times New Roman"/>
        </w:rPr>
      </w:pPr>
      <w:r w:rsidRPr="00F84943">
        <w:rPr>
          <w:rFonts w:ascii="Times New Roman" w:hAnsi="Times New Roman" w:cs="Times New Roman"/>
        </w:rPr>
        <w:t xml:space="preserve"> </w:t>
      </w:r>
    </w:p>
    <w:p w14:paraId="1985E9B3" w14:textId="77777777" w:rsidR="00F84943" w:rsidRPr="00F84943" w:rsidRDefault="00F84943" w:rsidP="00F84943">
      <w:pPr>
        <w:spacing w:line="480" w:lineRule="auto"/>
        <w:rPr>
          <w:rFonts w:ascii="Times New Roman" w:hAnsi="Times New Roman" w:cs="Times New Roman"/>
        </w:rPr>
      </w:pPr>
    </w:p>
    <w:sectPr w:rsidR="00F84943" w:rsidRPr="00F84943" w:rsidSect="00C14F22">
      <w:headerReference w:type="default" r:id="rId8"/>
      <w:footerReference w:type="even" r:id="rId9"/>
      <w:footerReference w:type="default" r:id="rId10"/>
      <w:endnotePr>
        <w:numFmt w:val="decimal"/>
      </w:endnotePr>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DD80E" w14:textId="77777777" w:rsidR="00F63D0B" w:rsidRDefault="00F63D0B" w:rsidP="00856A96">
      <w:r>
        <w:separator/>
      </w:r>
    </w:p>
  </w:endnote>
  <w:endnote w:type="continuationSeparator" w:id="0">
    <w:p w14:paraId="63095C6C" w14:textId="77777777" w:rsidR="00F63D0B" w:rsidRDefault="00F63D0B" w:rsidP="0085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4D09" w14:textId="77777777" w:rsidR="00F63D0B" w:rsidRDefault="00F63D0B" w:rsidP="00F849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2C3BA7" w14:textId="77777777" w:rsidR="00F63D0B" w:rsidRDefault="00F63D0B" w:rsidP="00F849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0272" w14:textId="77777777" w:rsidR="00F63D0B" w:rsidRDefault="00F63D0B" w:rsidP="00F849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06F6">
      <w:rPr>
        <w:rStyle w:val="PageNumber"/>
        <w:noProof/>
      </w:rPr>
      <w:t>1</w:t>
    </w:r>
    <w:r>
      <w:rPr>
        <w:rStyle w:val="PageNumber"/>
      </w:rPr>
      <w:fldChar w:fldCharType="end"/>
    </w:r>
  </w:p>
  <w:p w14:paraId="34314D8E" w14:textId="77777777" w:rsidR="00F63D0B" w:rsidRDefault="00F63D0B" w:rsidP="00F849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39B62" w14:textId="77777777" w:rsidR="00F63D0B" w:rsidRDefault="00F63D0B" w:rsidP="00856A96">
      <w:r>
        <w:separator/>
      </w:r>
    </w:p>
  </w:footnote>
  <w:footnote w:type="continuationSeparator" w:id="0">
    <w:p w14:paraId="393636A7" w14:textId="77777777" w:rsidR="00F63D0B" w:rsidRDefault="00F63D0B" w:rsidP="00856A96">
      <w:r>
        <w:continuationSeparator/>
      </w:r>
    </w:p>
  </w:footnote>
  <w:footnote w:id="1">
    <w:p w14:paraId="6DF06F7A" w14:textId="1A00FBF8"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I use terms ‘biological individual’ and ‘organism’ interchangeably. Not everyone</w:t>
      </w:r>
      <w:r>
        <w:rPr>
          <w:rFonts w:ascii="Times New Roman" w:hAnsi="Times New Roman" w:cs="Times New Roman"/>
          <w:lang w:val="en-US"/>
        </w:rPr>
        <w:t xml:space="preserve"> agrees with that usage (Pradeu</w:t>
      </w:r>
      <w:r w:rsidRPr="00F84943">
        <w:rPr>
          <w:rFonts w:ascii="Times New Roman" w:hAnsi="Times New Roman" w:cs="Times New Roman"/>
          <w:lang w:val="en-US"/>
        </w:rPr>
        <w:t xml:space="preserve"> 2016a) but my terminology is consistent with that of Clarke (2010, 2013).</w:t>
      </w:r>
    </w:p>
  </w:footnote>
  <w:footnote w:id="2">
    <w:p w14:paraId="6639666B" w14:textId="0C289077"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Some argue that the close cooperation between higher metazoans and their symbiotic bacteria should cause us to view the multi-species ‘holobiont’ as the organism (Dupre &amp; O’Malley 2009; Hutter et al. 2015) Others disagree (Queller &amp; Strassman, 2016; Skillings, 2016 ). </w:t>
      </w:r>
    </w:p>
  </w:footnote>
  <w:footnote w:id="3">
    <w:p w14:paraId="431AFC8D" w14:textId="6432C559" w:rsidR="00F63D0B" w:rsidRPr="00F84943" w:rsidRDefault="00F63D0B" w:rsidP="00F84943">
      <w:pPr>
        <w:pStyle w:val="FootnoteText"/>
        <w:spacing w:line="480" w:lineRule="auto"/>
        <w:rPr>
          <w:rFonts w:ascii="Times New Roman" w:hAnsi="Times New Roman" w:cs="Times New Roman"/>
          <w:i/>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3C7848">
        <w:rPr>
          <w:rFonts w:ascii="Times New Roman" w:hAnsi="Times New Roman" w:cs="Times New Roman"/>
        </w:rPr>
        <w:t>I am grateful to Jonathan Grose for alerting me to this. In my defence defence, Clarke does not consider these criteria to be irrelevant; rather she considers them to be too vague. Any</w:t>
      </w:r>
      <w:r w:rsidRPr="00F84943">
        <w:rPr>
          <w:rFonts w:ascii="Times New Roman" w:hAnsi="Times New Roman" w:cs="Times New Roman"/>
        </w:rPr>
        <w:t xml:space="preserve"> usefully fleshed out notion of them is subsumed under one of her other criteria. </w:t>
      </w:r>
    </w:p>
  </w:footnote>
  <w:footnote w:id="4">
    <w:p w14:paraId="758B5573" w14:textId="7A031FED"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This verdict is in conflict with some discussions about holobionts and the microbiome (footnote 2). Perhaps this is unsurprising: Clarke’s interest is primarily in counting individuals (Clarke 2010, 2012, 2013). Whether the puppy is a multi-species holobiont or </w:t>
      </w:r>
      <w:r>
        <w:rPr>
          <w:rFonts w:ascii="Times New Roman" w:hAnsi="Times New Roman" w:cs="Times New Roman"/>
        </w:rPr>
        <w:t xml:space="preserve">only composed by mammalian cells, </w:t>
      </w:r>
      <w:r w:rsidRPr="00F84943">
        <w:rPr>
          <w:rFonts w:ascii="Times New Roman" w:hAnsi="Times New Roman" w:cs="Times New Roman"/>
        </w:rPr>
        <w:t xml:space="preserve">in </w:t>
      </w:r>
      <w:r>
        <w:rPr>
          <w:rFonts w:ascii="Times New Roman" w:hAnsi="Times New Roman" w:cs="Times New Roman"/>
        </w:rPr>
        <w:t>either case</w:t>
      </w:r>
      <w:r w:rsidRPr="00F84943">
        <w:rPr>
          <w:rFonts w:ascii="Times New Roman" w:hAnsi="Times New Roman" w:cs="Times New Roman"/>
        </w:rPr>
        <w:t xml:space="preserve"> there is only one puppy bouncing around</w:t>
      </w:r>
      <w:r>
        <w:rPr>
          <w:rFonts w:ascii="Times New Roman" w:hAnsi="Times New Roman" w:cs="Times New Roman"/>
        </w:rPr>
        <w:t xml:space="preserve"> the living room</w:t>
      </w:r>
      <w:r w:rsidRPr="00F84943">
        <w:rPr>
          <w:rFonts w:ascii="Times New Roman" w:hAnsi="Times New Roman" w:cs="Times New Roman"/>
        </w:rPr>
        <w:t xml:space="preserve">. </w:t>
      </w:r>
    </w:p>
  </w:footnote>
  <w:footnote w:id="5">
    <w:p w14:paraId="48A09651" w14:textId="12FAF0F7"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If </w:t>
      </w:r>
      <w:r>
        <w:rPr>
          <w:rFonts w:ascii="Times New Roman" w:hAnsi="Times New Roman" w:cs="Times New Roman"/>
        </w:rPr>
        <w:t xml:space="preserve">my (2019) </w:t>
      </w:r>
      <w:r w:rsidRPr="00F84943">
        <w:rPr>
          <w:rFonts w:ascii="Times New Roman" w:hAnsi="Times New Roman" w:cs="Times New Roman"/>
        </w:rPr>
        <w:t>‘parthood view’ of the relation between a gestating organism and its fetus(es) is correct, then PDinc is the dog, and PDex is the dog minus the fetus(es). If not, PDex is the dog, and PDinc is the sum of</w:t>
      </w:r>
      <w:r w:rsidRPr="00F84943">
        <w:rPr>
          <w:rFonts w:ascii="Times New Roman" w:hAnsi="Times New Roman" w:cs="Times New Roman"/>
          <w:i/>
          <w:iCs/>
        </w:rPr>
        <w:t xml:space="preserve"> </w:t>
      </w:r>
      <w:r w:rsidRPr="00F84943">
        <w:rPr>
          <w:rFonts w:ascii="Times New Roman" w:hAnsi="Times New Roman" w:cs="Times New Roman"/>
        </w:rPr>
        <w:t>the dog and the fetus(es).</w:t>
      </w:r>
      <w:r w:rsidRPr="00F84943">
        <w:rPr>
          <w:rFonts w:ascii="Times New Roman" w:hAnsi="Times New Roman" w:cs="Times New Roman"/>
          <w:lang w:val="en-US"/>
        </w:rPr>
        <w:t xml:space="preserve"> </w:t>
      </w:r>
    </w:p>
  </w:footnote>
  <w:footnote w:id="6">
    <w:p w14:paraId="26A866E3" w14:textId="48A80022"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 xml:space="preserve">The subset was chosen based on ease and interest of application. Since my conclusion is that they give varied results, rather than that they show a particular result, applying a subset is not a problem: the conclusion does not depend on my cherry-picking these criteria. </w:t>
      </w:r>
    </w:p>
  </w:footnote>
  <w:footnote w:id="7">
    <w:p w14:paraId="46A0B374" w14:textId="2852D6B1"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The idea that they are completely homogeneous is a myth. Due to processes such as mutational build-up with age and microchimeris</w:t>
      </w:r>
      <w:r>
        <w:rPr>
          <w:rFonts w:ascii="Times New Roman" w:hAnsi="Times New Roman" w:cs="Times New Roman"/>
        </w:rPr>
        <w:t>m (Chan et al. 2012; O’Donoghue</w:t>
      </w:r>
      <w:r w:rsidRPr="00F84943">
        <w:rPr>
          <w:rFonts w:ascii="Times New Roman" w:hAnsi="Times New Roman" w:cs="Times New Roman"/>
        </w:rPr>
        <w:t xml:space="preserve"> 2008). there exists variation amongst the cellular genomes in a mammal’s body. The order of homogeneity is: gamete</w:t>
      </w:r>
      <w:r>
        <w:rPr>
          <w:rFonts w:ascii="Times New Roman" w:hAnsi="Times New Roman" w:cs="Times New Roman"/>
        </w:rPr>
        <w:t xml:space="preserve"> </w:t>
      </w:r>
      <w:r w:rsidRPr="00F84943">
        <w:rPr>
          <w:rFonts w:ascii="Times New Roman" w:hAnsi="Times New Roman" w:cs="Times New Roman"/>
        </w:rPr>
        <w:t>&gt;</w:t>
      </w:r>
      <w:r>
        <w:rPr>
          <w:rFonts w:ascii="Times New Roman" w:hAnsi="Times New Roman" w:cs="Times New Roman"/>
        </w:rPr>
        <w:t xml:space="preserve"> </w:t>
      </w:r>
      <w:r w:rsidRPr="00F84943">
        <w:rPr>
          <w:rFonts w:ascii="Times New Roman" w:hAnsi="Times New Roman" w:cs="Times New Roman"/>
        </w:rPr>
        <w:t xml:space="preserve">fetus &gt; puppy &gt; PDex. </w:t>
      </w:r>
    </w:p>
  </w:footnote>
  <w:footnote w:id="8">
    <w:p w14:paraId="49E3E18A" w14:textId="30FB654B" w:rsidR="00F63D0B" w:rsidRPr="00F84943" w:rsidRDefault="00F63D0B" w:rsidP="00F84943">
      <w:pPr>
        <w:widowControl w:val="0"/>
        <w:autoSpaceDE w:val="0"/>
        <w:autoSpaceDN w:val="0"/>
        <w:adjustRightInd w:val="0"/>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 xml:space="preserve">Note also </w:t>
      </w:r>
      <w:r>
        <w:rPr>
          <w:rFonts w:ascii="Times New Roman" w:hAnsi="Times New Roman" w:cs="Times New Roman"/>
          <w:lang w:val="en-US"/>
        </w:rPr>
        <w:t xml:space="preserve">a prescient </w:t>
      </w:r>
      <w:r w:rsidRPr="00F84943">
        <w:rPr>
          <w:rFonts w:ascii="Times New Roman" w:hAnsi="Times New Roman" w:cs="Times New Roman"/>
          <w:lang w:val="en-US"/>
        </w:rPr>
        <w:t>Clarke (2010</w:t>
      </w:r>
      <w:r>
        <w:rPr>
          <w:rFonts w:ascii="Times New Roman" w:hAnsi="Times New Roman" w:cs="Times New Roman"/>
          <w:lang w:val="en-US"/>
        </w:rPr>
        <w:t>,</w:t>
      </w:r>
      <w:r w:rsidRPr="00F84943">
        <w:rPr>
          <w:rFonts w:ascii="Times New Roman" w:hAnsi="Times New Roman" w:cs="Times New Roman"/>
          <w:lang w:val="en-US"/>
        </w:rPr>
        <w:t xml:space="preserve"> 321) on spatial boundaries: “The puppy easily passes this test after it has been born, though not before.” </w:t>
      </w:r>
    </w:p>
  </w:footnote>
  <w:footnote w:id="9">
    <w:p w14:paraId="6EAA6614" w14:textId="561094C2"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Pr>
          <w:rFonts w:ascii="Times New Roman" w:hAnsi="Times New Roman" w:cs="Times New Roman"/>
        </w:rPr>
        <w:t xml:space="preserve">I am grateful to Jonathan Grose for helping me think more carefully about gametes. </w:t>
      </w:r>
    </w:p>
  </w:footnote>
  <w:footnote w:id="10">
    <w:p w14:paraId="5245B245" w14:textId="374C7E46"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 xml:space="preserve">Mitosis, in lay-terms, is ‘normal’ cell division. This is to be contrasted with meiosis, which is a special, gamete-producing form of cell-division (that halves the number of chromosomes in the cell). </w:t>
      </w:r>
    </w:p>
  </w:footnote>
  <w:footnote w:id="11">
    <w:p w14:paraId="6DBB5D4D" w14:textId="39A7DC8D"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‘Foster’ is </w:t>
      </w:r>
      <w:r>
        <w:rPr>
          <w:rFonts w:ascii="Times New Roman" w:hAnsi="Times New Roman" w:cs="Times New Roman"/>
        </w:rPr>
        <w:t xml:space="preserve">my </w:t>
      </w:r>
      <w:r>
        <w:rPr>
          <w:rFonts w:ascii="Times New Roman" w:hAnsi="Times New Roman" w:cs="Times New Roman"/>
          <w:lang w:val="en-US"/>
        </w:rPr>
        <w:t>(2019)</w:t>
      </w:r>
      <w:r w:rsidRPr="00F84943">
        <w:rPr>
          <w:rFonts w:ascii="Times New Roman" w:hAnsi="Times New Roman" w:cs="Times New Roman"/>
          <w:lang w:val="en-US"/>
        </w:rPr>
        <w:t xml:space="preserve"> term for </w:t>
      </w:r>
      <w:r>
        <w:rPr>
          <w:rFonts w:ascii="Times New Roman" w:hAnsi="Times New Roman" w:cs="Times New Roman"/>
          <w:lang w:val="en-US"/>
        </w:rPr>
        <w:t xml:space="preserve">all of the pregnant material – which here we can treat as indicating the </w:t>
      </w:r>
      <w:r w:rsidRPr="00F84943">
        <w:rPr>
          <w:rFonts w:ascii="Times New Roman" w:hAnsi="Times New Roman" w:cs="Times New Roman"/>
          <w:lang w:val="en-US"/>
        </w:rPr>
        <w:t>fetus.</w:t>
      </w:r>
    </w:p>
  </w:footnote>
  <w:footnote w:id="12">
    <w:p w14:paraId="480435A8" w14:textId="547749CC"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 xml:space="preserve">‘Gravida’ is </w:t>
      </w:r>
      <w:r>
        <w:rPr>
          <w:rFonts w:ascii="Times New Roman" w:hAnsi="Times New Roman" w:cs="Times New Roman"/>
          <w:lang w:val="en-US"/>
        </w:rPr>
        <w:t xml:space="preserve">my (2019) term </w:t>
      </w:r>
      <w:r w:rsidRPr="00F84943">
        <w:rPr>
          <w:rFonts w:ascii="Times New Roman" w:hAnsi="Times New Roman" w:cs="Times New Roman"/>
          <w:lang w:val="en-US"/>
        </w:rPr>
        <w:t>for the pregnant mammal.</w:t>
      </w:r>
    </w:p>
  </w:footnote>
  <w:footnote w:id="13">
    <w:p w14:paraId="4346D591" w14:textId="6CD4379A"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 xml:space="preserve">But see my earlier comment on the relationship between individual sperm and the surrounding seminal fluid. </w:t>
      </w:r>
    </w:p>
  </w:footnote>
  <w:footnote w:id="14">
    <w:p w14:paraId="0796B7C6" w14:textId="577E693F"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Mitochondrial DNA is only transmitted to the next generation by females. This means nuclear and mitochondrial DNA have different evolutionary interests: the nuclear DNA in an oocyte does not care whether it combines with an X</w:t>
      </w:r>
      <w:r>
        <w:rPr>
          <w:rFonts w:ascii="Times New Roman" w:hAnsi="Times New Roman" w:cs="Times New Roman"/>
          <w:lang w:val="en-US"/>
        </w:rPr>
        <w:t>-</w:t>
      </w:r>
      <w:r w:rsidRPr="00F84943">
        <w:rPr>
          <w:rFonts w:ascii="Times New Roman" w:hAnsi="Times New Roman" w:cs="Times New Roman"/>
          <w:lang w:val="en-US"/>
        </w:rPr>
        <w:t xml:space="preserve"> or Y-chromosome carrying sperm. </w:t>
      </w:r>
      <w:r>
        <w:rPr>
          <w:rFonts w:ascii="Times New Roman" w:hAnsi="Times New Roman" w:cs="Times New Roman"/>
          <w:lang w:val="en-US"/>
        </w:rPr>
        <w:t>But m</w:t>
      </w:r>
      <w:r w:rsidRPr="00F84943">
        <w:rPr>
          <w:rFonts w:ascii="Times New Roman" w:hAnsi="Times New Roman" w:cs="Times New Roman"/>
          <w:lang w:val="en-US"/>
        </w:rPr>
        <w:t xml:space="preserve">itochondrial DNA will only be passed down the generations if the oocyte pairs up with an </w:t>
      </w:r>
      <w:r>
        <w:rPr>
          <w:rFonts w:ascii="Times New Roman" w:hAnsi="Times New Roman" w:cs="Times New Roman"/>
          <w:lang w:val="en-US"/>
        </w:rPr>
        <w:t>X-carrying sperm, and therefore has an evolutionary interest in doing so</w:t>
      </w:r>
      <w:r w:rsidRPr="00F84943">
        <w:rPr>
          <w:rFonts w:ascii="Times New Roman" w:hAnsi="Times New Roman" w:cs="Times New Roman"/>
          <w:lang w:val="en-US"/>
        </w:rPr>
        <w:t xml:space="preserve">. </w:t>
      </w:r>
    </w:p>
  </w:footnote>
  <w:footnote w:id="15">
    <w:p w14:paraId="661A3585" w14:textId="0AE8A600"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 xml:space="preserve">One might think it never has such an interest, but that is incorrect if we consider inclusive fitness: where partner fidelity is high or multiple fetuses are fathered at once, this particular fetus’ reabsorption could benefit contemporary or past/future siblings that share </w:t>
      </w:r>
      <w:r>
        <w:rPr>
          <w:rFonts w:ascii="Times New Roman" w:hAnsi="Times New Roman" w:cs="Times New Roman"/>
          <w:lang w:val="en-US"/>
        </w:rPr>
        <w:t xml:space="preserve">50% of </w:t>
      </w:r>
      <w:r w:rsidRPr="00F84943">
        <w:rPr>
          <w:rFonts w:ascii="Times New Roman" w:hAnsi="Times New Roman" w:cs="Times New Roman"/>
          <w:lang w:val="en-US"/>
        </w:rPr>
        <w:t>the same pa</w:t>
      </w:r>
      <w:r>
        <w:rPr>
          <w:rFonts w:ascii="Times New Roman" w:hAnsi="Times New Roman" w:cs="Times New Roman"/>
          <w:lang w:val="en-US"/>
        </w:rPr>
        <w:t xml:space="preserve">ternal (as well as maternal) </w:t>
      </w:r>
      <w:r w:rsidRPr="00F84943">
        <w:rPr>
          <w:rFonts w:ascii="Times New Roman" w:hAnsi="Times New Roman" w:cs="Times New Roman"/>
          <w:lang w:val="en-US"/>
        </w:rPr>
        <w:t>genome.</w:t>
      </w:r>
    </w:p>
  </w:footnote>
  <w:footnote w:id="16">
    <w:p w14:paraId="021BD083" w14:textId="442F98A1"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 xml:space="preserve">For example because </w:t>
      </w:r>
      <w:r>
        <w:rPr>
          <w:rFonts w:ascii="Times New Roman" w:hAnsi="Times New Roman" w:cs="Times New Roman"/>
          <w:lang w:val="en-US"/>
        </w:rPr>
        <w:t xml:space="preserve">the </w:t>
      </w:r>
      <w:r w:rsidRPr="00F84943">
        <w:rPr>
          <w:rFonts w:ascii="Times New Roman" w:hAnsi="Times New Roman" w:cs="Times New Roman"/>
          <w:lang w:val="en-US"/>
        </w:rPr>
        <w:t xml:space="preserve">sperm originating in one male cooperate in competition with </w:t>
      </w:r>
      <w:r>
        <w:rPr>
          <w:rFonts w:ascii="Times New Roman" w:hAnsi="Times New Roman" w:cs="Times New Roman"/>
          <w:lang w:val="en-US"/>
        </w:rPr>
        <w:t xml:space="preserve">the sperm from </w:t>
      </w:r>
      <w:r w:rsidRPr="00F84943">
        <w:rPr>
          <w:rFonts w:ascii="Times New Roman" w:hAnsi="Times New Roman" w:cs="Times New Roman"/>
          <w:lang w:val="en-US"/>
        </w:rPr>
        <w:t>other male</w:t>
      </w:r>
      <w:r>
        <w:rPr>
          <w:rFonts w:ascii="Times New Roman" w:hAnsi="Times New Roman" w:cs="Times New Roman"/>
          <w:lang w:val="en-US"/>
        </w:rPr>
        <w:t>s</w:t>
      </w:r>
      <w:r w:rsidRPr="00F84943">
        <w:rPr>
          <w:rFonts w:ascii="Times New Roman" w:hAnsi="Times New Roman" w:cs="Times New Roman"/>
          <w:lang w:val="en-US"/>
        </w:rPr>
        <w:t xml:space="preserve">. </w:t>
      </w:r>
    </w:p>
  </w:footnote>
  <w:footnote w:id="17">
    <w:p w14:paraId="65442C28" w14:textId="47FB2DDE" w:rsidR="00F63D0B" w:rsidRPr="00F84943" w:rsidRDefault="00F63D0B" w:rsidP="00F84943">
      <w:pPr>
        <w:pStyle w:val="FootnoteText"/>
        <w:spacing w:line="480" w:lineRule="auto"/>
        <w:rPr>
          <w:rFonts w:ascii="Times New Roman" w:hAnsi="Times New Roman" w:cs="Times New Roman"/>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 xml:space="preserve">If one takes the gut microbiome to already generate one such problem, then this is a further one. </w:t>
      </w:r>
    </w:p>
  </w:footnote>
  <w:footnote w:id="18">
    <w:p w14:paraId="08D8016C" w14:textId="6B8E7231" w:rsidR="00F63D0B" w:rsidRPr="00F84943" w:rsidRDefault="00F63D0B" w:rsidP="00F84943">
      <w:pPr>
        <w:pStyle w:val="FootnoteText"/>
        <w:spacing w:line="480" w:lineRule="auto"/>
        <w:rPr>
          <w:rFonts w:ascii="Times New Roman" w:hAnsi="Times New Roman" w:cs="Times New Roman"/>
          <w:highlight w:val="yellow"/>
          <w:lang w:val="en-US"/>
        </w:rPr>
      </w:pPr>
      <w:r w:rsidRPr="00F84943">
        <w:rPr>
          <w:rStyle w:val="FootnoteReference"/>
          <w:rFonts w:ascii="Times New Roman" w:hAnsi="Times New Roman" w:cs="Times New Roman"/>
        </w:rPr>
        <w:footnoteRef/>
      </w:r>
      <w:r w:rsidRPr="00F84943">
        <w:rPr>
          <w:rFonts w:ascii="Times New Roman" w:hAnsi="Times New Roman" w:cs="Times New Roman"/>
        </w:rPr>
        <w:t xml:space="preserve"> </w:t>
      </w:r>
      <w:r w:rsidRPr="00F84943">
        <w:rPr>
          <w:rFonts w:ascii="Times New Roman" w:hAnsi="Times New Roman" w:cs="Times New Roman"/>
          <w:lang w:val="en-US"/>
        </w:rPr>
        <w:t xml:space="preserve">Problems also arise for two </w:t>
      </w:r>
      <w:r>
        <w:rPr>
          <w:rFonts w:ascii="Times New Roman" w:hAnsi="Times New Roman" w:cs="Times New Roman"/>
          <w:lang w:val="en-US"/>
        </w:rPr>
        <w:t xml:space="preserve">of Clarke’s (2010) </w:t>
      </w:r>
      <w:r w:rsidRPr="00F84943">
        <w:rPr>
          <w:rFonts w:ascii="Times New Roman" w:hAnsi="Times New Roman" w:cs="Times New Roman"/>
          <w:lang w:val="en-US"/>
        </w:rPr>
        <w:t xml:space="preserve">criteria I did not discuss: adaptation and conflict/ cooperation. </w:t>
      </w:r>
      <w:r w:rsidRPr="00F84943">
        <w:rPr>
          <w:rFonts w:ascii="Times New Roman" w:hAnsi="Times New Roman" w:cs="Times New Roman"/>
        </w:rPr>
        <w:t>“T</w:t>
      </w:r>
      <w:r w:rsidRPr="00F84943">
        <w:rPr>
          <w:rFonts w:ascii="Times New Roman" w:hAnsi="Times New Roman" w:cs="Times New Roman"/>
          <w:lang w:val="en-US"/>
        </w:rPr>
        <w:t>he organism must display adaptations at the level of the whole that are not present at the level of the components.” (Clarke: 2010: 320) But whose adaptation is the placenta? As for conflict/cooperation: the presence of both conflict and cooperation between fetus and pregnant organism makes this</w:t>
      </w:r>
      <w:r>
        <w:rPr>
          <w:rFonts w:ascii="Times New Roman" w:hAnsi="Times New Roman" w:cs="Times New Roman"/>
          <w:lang w:val="en-US"/>
        </w:rPr>
        <w:t>, too,</w:t>
      </w:r>
      <w:r w:rsidRPr="00F84943">
        <w:rPr>
          <w:rFonts w:ascii="Times New Roman" w:hAnsi="Times New Roman" w:cs="Times New Roman"/>
          <w:lang w:val="en-US"/>
        </w:rPr>
        <w:t xml:space="preserve"> difficult to assess.</w:t>
      </w:r>
    </w:p>
  </w:footnote>
  <w:footnote w:id="19">
    <w:p w14:paraId="73CFEB27" w14:textId="38AF5629" w:rsidR="00F63D0B" w:rsidRPr="00F84943" w:rsidRDefault="00F63D0B" w:rsidP="00F84943">
      <w:pPr>
        <w:pStyle w:val="FootnoteText"/>
        <w:spacing w:line="480" w:lineRule="auto"/>
        <w:rPr>
          <w:rFonts w:ascii="Times New Roman" w:hAnsi="Times New Roman" w:cs="Times New Roman"/>
        </w:rPr>
      </w:pPr>
      <w:r w:rsidRPr="00F84943">
        <w:rPr>
          <w:rStyle w:val="FootnoteReference"/>
          <w:rFonts w:ascii="Times New Roman" w:hAnsi="Times New Roman" w:cs="Times New Roman"/>
        </w:rPr>
        <w:footnoteRef/>
      </w:r>
      <w:r w:rsidRPr="00F84943">
        <w:rPr>
          <w:rFonts w:ascii="Times New Roman" w:hAnsi="Times New Roman" w:cs="Times New Roman"/>
        </w:rPr>
        <w:t xml:space="preserve"> This may also be the case for some of Clarke’s </w:t>
      </w:r>
      <w:r>
        <w:rPr>
          <w:rFonts w:ascii="Times New Roman" w:hAnsi="Times New Roman" w:cs="Times New Roman"/>
        </w:rPr>
        <w:t xml:space="preserve">(2010) </w:t>
      </w:r>
      <w:r w:rsidRPr="00F84943">
        <w:rPr>
          <w:rFonts w:ascii="Times New Roman" w:hAnsi="Times New Roman" w:cs="Times New Roman"/>
        </w:rPr>
        <w:t xml:space="preserve">criteria that I did not discuss, such as conflict/cooperation. </w:t>
      </w:r>
      <w:r w:rsidRPr="00F84943">
        <w:rPr>
          <w:rFonts w:ascii="Times New Roman" w:hAnsi="Times New Roman" w:cs="Times New Roman"/>
          <w:lang w:val="en-US"/>
        </w:rPr>
        <w:t xml:space="preserve"> </w:t>
      </w:r>
    </w:p>
  </w:footnote>
  <w:footnote w:id="20">
    <w:p w14:paraId="1247A3DB" w14:textId="77777777" w:rsidR="00F63D0B" w:rsidRPr="00FF6B87" w:rsidRDefault="00F63D0B" w:rsidP="00E277DA">
      <w:pPr>
        <w:spacing w:line="480" w:lineRule="auto"/>
        <w:rPr>
          <w:rFonts w:ascii="Times New Roman" w:hAnsi="Times New Roman" w:cs="Times New Roman"/>
        </w:rPr>
      </w:pPr>
      <w:r w:rsidRPr="00E277DA">
        <w:rPr>
          <w:rStyle w:val="FootnoteReference"/>
          <w:rFonts w:ascii="Times New Roman" w:hAnsi="Times New Roman" w:cs="Times New Roman"/>
        </w:rPr>
        <w:footnoteRef/>
      </w:r>
      <w:r w:rsidRPr="00E277DA">
        <w:rPr>
          <w:rFonts w:ascii="Times New Roman" w:hAnsi="Times New Roman" w:cs="Times New Roman"/>
        </w:rPr>
        <w:t xml:space="preserve"> </w:t>
      </w:r>
      <w:r w:rsidRPr="00FF6B87">
        <w:rPr>
          <w:rFonts w:ascii="Times New Roman" w:hAnsi="Times New Roman" w:cs="Times New Roman"/>
        </w:rPr>
        <w:t>I am grateful to Ellen Clarke</w:t>
      </w:r>
      <w:r>
        <w:rPr>
          <w:rFonts w:ascii="Times New Roman" w:hAnsi="Times New Roman" w:cs="Times New Roman"/>
        </w:rPr>
        <w:t xml:space="preserve">, all </w:t>
      </w:r>
      <w:r w:rsidRPr="00FF6B87">
        <w:rPr>
          <w:rFonts w:ascii="Times New Roman" w:hAnsi="Times New Roman" w:cs="Times New Roman"/>
        </w:rPr>
        <w:t>members of the BUMP project group</w:t>
      </w:r>
      <w:r>
        <w:rPr>
          <w:rFonts w:ascii="Times New Roman" w:hAnsi="Times New Roman" w:cs="Times New Roman"/>
        </w:rPr>
        <w:t xml:space="preserve"> – </w:t>
      </w:r>
      <w:r w:rsidRPr="00FF6B87">
        <w:rPr>
          <w:rFonts w:ascii="Times New Roman" w:hAnsi="Times New Roman" w:cs="Times New Roman"/>
        </w:rPr>
        <w:t>Teresa Baron, Suki Finn, Alex Geddes,</w:t>
      </w:r>
      <w:r>
        <w:rPr>
          <w:rFonts w:ascii="Times New Roman" w:hAnsi="Times New Roman" w:cs="Times New Roman"/>
        </w:rPr>
        <w:t xml:space="preserve"> Anne Sophie Meincke, </w:t>
      </w:r>
      <w:r w:rsidRPr="00FF6B87">
        <w:rPr>
          <w:rFonts w:ascii="Times New Roman" w:hAnsi="Times New Roman" w:cs="Times New Roman"/>
        </w:rPr>
        <w:t xml:space="preserve">Ziggy Schilpzand </w:t>
      </w:r>
      <w:r>
        <w:rPr>
          <w:rFonts w:ascii="Times New Roman" w:hAnsi="Times New Roman" w:cs="Times New Roman"/>
        </w:rPr>
        <w:t xml:space="preserve">and especially Jonathan Grose – and organisers. participants and audiences at the following occasions – </w:t>
      </w:r>
      <w:r w:rsidRPr="00FF6B87">
        <w:rPr>
          <w:rFonts w:ascii="Times New Roman" w:hAnsi="Times New Roman" w:cs="Times New Roman"/>
        </w:rPr>
        <w:t xml:space="preserve">for helpful </w:t>
      </w:r>
      <w:r>
        <w:rPr>
          <w:rFonts w:ascii="Times New Roman" w:hAnsi="Times New Roman" w:cs="Times New Roman"/>
        </w:rPr>
        <w:t xml:space="preserve">discussion and advice on the ideas expressed in this paper. Symbiosis Workshop, Exeter, UK, Nov 2015; PhilBioUK Conference, Bristol, UK, June 2016; Visiting Speaker Talk, Dpt of Philosophy, Leeds, UK, February 2018; </w:t>
      </w:r>
      <w:r w:rsidRPr="00FF6B87">
        <w:rPr>
          <w:rFonts w:ascii="Times New Roman" w:hAnsi="Times New Roman" w:cs="Times New Roman"/>
        </w:rPr>
        <w:t xml:space="preserve">Metaphysics of Pregnancy </w:t>
      </w:r>
      <w:r>
        <w:rPr>
          <w:rFonts w:ascii="Times New Roman" w:hAnsi="Times New Roman" w:cs="Times New Roman"/>
        </w:rPr>
        <w:t xml:space="preserve">Symposium </w:t>
      </w:r>
      <w:r w:rsidRPr="00FF6B87">
        <w:rPr>
          <w:rFonts w:ascii="Times New Roman" w:hAnsi="Times New Roman" w:cs="Times New Roman"/>
        </w:rPr>
        <w:t>at the BSPS conference</w:t>
      </w:r>
      <w:r>
        <w:rPr>
          <w:rFonts w:ascii="Times New Roman" w:hAnsi="Times New Roman" w:cs="Times New Roman"/>
        </w:rPr>
        <w:t xml:space="preserve">, </w:t>
      </w:r>
      <w:r w:rsidRPr="00FF6B87">
        <w:rPr>
          <w:rFonts w:ascii="Times New Roman" w:hAnsi="Times New Roman" w:cs="Times New Roman"/>
        </w:rPr>
        <w:t>Oxford</w:t>
      </w:r>
      <w:r>
        <w:rPr>
          <w:rFonts w:ascii="Times New Roman" w:hAnsi="Times New Roman" w:cs="Times New Roman"/>
        </w:rPr>
        <w:t xml:space="preserve">, UK, June 2018; Metaphysics of Mammalian Reproduction Symposium, </w:t>
      </w:r>
      <w:r w:rsidRPr="00FF6B87">
        <w:rPr>
          <w:rFonts w:ascii="Times New Roman" w:hAnsi="Times New Roman" w:cs="Times New Roman"/>
        </w:rPr>
        <w:t>PSA conference</w:t>
      </w:r>
      <w:r>
        <w:rPr>
          <w:rFonts w:ascii="Times New Roman" w:hAnsi="Times New Roman" w:cs="Times New Roman"/>
        </w:rPr>
        <w:t xml:space="preserve">, Seattle, USA, Nov 2019. </w:t>
      </w:r>
    </w:p>
    <w:p w14:paraId="7D3FE954" w14:textId="194FBB66" w:rsidR="00F63D0B" w:rsidRPr="00F84943" w:rsidRDefault="00F63D0B" w:rsidP="00E277DA">
      <w:pPr>
        <w:pStyle w:val="FootnoteText"/>
        <w:spacing w:line="480" w:lineRule="auto"/>
        <w:rPr>
          <w:rFonts w:ascii="Times New Roman" w:hAnsi="Times New Roman" w:cs="Times New Roman"/>
          <w:lang w:val="en-US"/>
        </w:rPr>
      </w:pPr>
      <w:r w:rsidRPr="00FF6B87">
        <w:rPr>
          <w:rFonts w:ascii="Times New Roman" w:hAnsi="Times New Roman" w:cs="Times New Roman"/>
        </w:rPr>
        <w:t>This paper is part of a project, “Better Understanding the Metaphysics of Pregnancy”, that has received funding from the European Research Council (ERC) under the European Union’s Horizon 2020 research and innovation programme, under grant agreement number 679586.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6465F" w14:textId="77777777" w:rsidR="00F63D0B" w:rsidRDefault="00F63D0B" w:rsidP="00927E53">
    <w:pPr>
      <w:pStyle w:val="Header"/>
      <w:jc w:val="center"/>
      <w:rPr>
        <w:i/>
      </w:rPr>
    </w:pPr>
    <w:r>
      <w:rPr>
        <w:i/>
      </w:rPr>
      <w:t xml:space="preserve">This paper has been accepted for publication by the Journal ‘Philosophy of Science’. This is the final accepted version. For updates on its publication status and citation info: </w:t>
    </w:r>
    <w:hyperlink r:id="rId1" w:history="1">
      <w:r w:rsidRPr="00A767BC">
        <w:rPr>
          <w:rStyle w:val="Hyperlink"/>
          <w:i/>
        </w:rPr>
        <w:t>e.m.kingma@soton.ac.uk</w:t>
      </w:r>
    </w:hyperlink>
  </w:p>
  <w:p w14:paraId="7311E3CD" w14:textId="77777777" w:rsidR="00F63D0B" w:rsidRDefault="00F63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B4995"/>
    <w:multiLevelType w:val="hybridMultilevel"/>
    <w:tmpl w:val="A38471FA"/>
    <w:lvl w:ilvl="0" w:tplc="450AFDF8">
      <w:start w:val="6"/>
      <w:numFmt w:val="bullet"/>
      <w:lvlText w:val=""/>
      <w:lvlJc w:val="left"/>
      <w:pPr>
        <w:ind w:left="644" w:hanging="360"/>
      </w:pPr>
      <w:rPr>
        <w:rFonts w:ascii="Symbol" w:eastAsiaTheme="minorEastAsia" w:hAnsi="Symbol" w:cstheme="minorBidi"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6361549E"/>
    <w:multiLevelType w:val="hybridMultilevel"/>
    <w:tmpl w:val="46AEFA4E"/>
    <w:lvl w:ilvl="0" w:tplc="FD984D98">
      <w:start w:val="1"/>
      <w:numFmt w:val="bullet"/>
      <w:lvlText w:val="-"/>
      <w:lvlJc w:val="left"/>
      <w:pPr>
        <w:ind w:left="644" w:hanging="360"/>
      </w:pPr>
      <w:rPr>
        <w:rFonts w:ascii="Cambria" w:eastAsiaTheme="minorEastAsia" w:hAnsi="Cambria" w:cstheme="minorBidi"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E7E0BA0"/>
    <w:multiLevelType w:val="hybridMultilevel"/>
    <w:tmpl w:val="AE8480FE"/>
    <w:lvl w:ilvl="0" w:tplc="466E6CDC">
      <w:start w:val="2"/>
      <w:numFmt w:val="bullet"/>
      <w:lvlText w:val="-"/>
      <w:lvlJc w:val="left"/>
      <w:pPr>
        <w:ind w:left="644" w:hanging="360"/>
      </w:pPr>
      <w:rPr>
        <w:rFonts w:ascii="Cambria" w:eastAsiaTheme="minorEastAsia" w:hAnsi="Cambria" w:cstheme="minorBidi"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96"/>
    <w:rsid w:val="000063E4"/>
    <w:rsid w:val="000073C6"/>
    <w:rsid w:val="00014092"/>
    <w:rsid w:val="00025154"/>
    <w:rsid w:val="00031D23"/>
    <w:rsid w:val="00037DC2"/>
    <w:rsid w:val="0005568F"/>
    <w:rsid w:val="000A428F"/>
    <w:rsid w:val="000B4BD1"/>
    <w:rsid w:val="000C04E1"/>
    <w:rsid w:val="000C5227"/>
    <w:rsid w:val="000F0D96"/>
    <w:rsid w:val="00126D1E"/>
    <w:rsid w:val="001608B8"/>
    <w:rsid w:val="00166D0E"/>
    <w:rsid w:val="001A0739"/>
    <w:rsid w:val="001A54F7"/>
    <w:rsid w:val="001A6809"/>
    <w:rsid w:val="001C5997"/>
    <w:rsid w:val="00210BA2"/>
    <w:rsid w:val="00243FB5"/>
    <w:rsid w:val="002631D8"/>
    <w:rsid w:val="0028645C"/>
    <w:rsid w:val="002B0123"/>
    <w:rsid w:val="002C5EFE"/>
    <w:rsid w:val="002D73FA"/>
    <w:rsid w:val="002F2C17"/>
    <w:rsid w:val="00314E5D"/>
    <w:rsid w:val="00332E7D"/>
    <w:rsid w:val="00344696"/>
    <w:rsid w:val="00367564"/>
    <w:rsid w:val="00371C2A"/>
    <w:rsid w:val="0037228D"/>
    <w:rsid w:val="003800D3"/>
    <w:rsid w:val="00390B5F"/>
    <w:rsid w:val="003A35F8"/>
    <w:rsid w:val="003A5012"/>
    <w:rsid w:val="003C7848"/>
    <w:rsid w:val="003D6E84"/>
    <w:rsid w:val="003E66D3"/>
    <w:rsid w:val="003F6670"/>
    <w:rsid w:val="003F7D15"/>
    <w:rsid w:val="00415F9D"/>
    <w:rsid w:val="00434A7D"/>
    <w:rsid w:val="00452D8F"/>
    <w:rsid w:val="00460A44"/>
    <w:rsid w:val="004805E3"/>
    <w:rsid w:val="0048653A"/>
    <w:rsid w:val="004A501D"/>
    <w:rsid w:val="004B0722"/>
    <w:rsid w:val="004D39D7"/>
    <w:rsid w:val="005211C3"/>
    <w:rsid w:val="005307F3"/>
    <w:rsid w:val="00571224"/>
    <w:rsid w:val="005B0CF5"/>
    <w:rsid w:val="005B7EA1"/>
    <w:rsid w:val="005E3C67"/>
    <w:rsid w:val="006229F9"/>
    <w:rsid w:val="0063168F"/>
    <w:rsid w:val="00632D95"/>
    <w:rsid w:val="00657887"/>
    <w:rsid w:val="00662AA0"/>
    <w:rsid w:val="00667A7E"/>
    <w:rsid w:val="006715D7"/>
    <w:rsid w:val="0067194D"/>
    <w:rsid w:val="00672B45"/>
    <w:rsid w:val="00674E30"/>
    <w:rsid w:val="00682023"/>
    <w:rsid w:val="006871A5"/>
    <w:rsid w:val="0069477C"/>
    <w:rsid w:val="006A020D"/>
    <w:rsid w:val="006A508E"/>
    <w:rsid w:val="006D0669"/>
    <w:rsid w:val="006E60FA"/>
    <w:rsid w:val="007106F6"/>
    <w:rsid w:val="00726410"/>
    <w:rsid w:val="00726BA5"/>
    <w:rsid w:val="00751DD6"/>
    <w:rsid w:val="00752E59"/>
    <w:rsid w:val="0079437D"/>
    <w:rsid w:val="00794E6C"/>
    <w:rsid w:val="007C0E56"/>
    <w:rsid w:val="007C584F"/>
    <w:rsid w:val="007F2D1D"/>
    <w:rsid w:val="008029AC"/>
    <w:rsid w:val="008235A3"/>
    <w:rsid w:val="00831CAB"/>
    <w:rsid w:val="00856A96"/>
    <w:rsid w:val="00866687"/>
    <w:rsid w:val="00871FDE"/>
    <w:rsid w:val="0087223E"/>
    <w:rsid w:val="00893D44"/>
    <w:rsid w:val="008A2B20"/>
    <w:rsid w:val="008A4A4B"/>
    <w:rsid w:val="008A53A1"/>
    <w:rsid w:val="008C45BF"/>
    <w:rsid w:val="008E19E5"/>
    <w:rsid w:val="008E40D5"/>
    <w:rsid w:val="008E62F4"/>
    <w:rsid w:val="00927E53"/>
    <w:rsid w:val="009343C9"/>
    <w:rsid w:val="00942266"/>
    <w:rsid w:val="00945F1E"/>
    <w:rsid w:val="009A5C34"/>
    <w:rsid w:val="009D13D7"/>
    <w:rsid w:val="009D4CEB"/>
    <w:rsid w:val="009E266F"/>
    <w:rsid w:val="009E5B67"/>
    <w:rsid w:val="009F1ECC"/>
    <w:rsid w:val="00A079F4"/>
    <w:rsid w:val="00A24AD0"/>
    <w:rsid w:val="00A3711C"/>
    <w:rsid w:val="00A41380"/>
    <w:rsid w:val="00A53725"/>
    <w:rsid w:val="00A53F29"/>
    <w:rsid w:val="00A540E1"/>
    <w:rsid w:val="00A57195"/>
    <w:rsid w:val="00A57F13"/>
    <w:rsid w:val="00A90774"/>
    <w:rsid w:val="00A92A26"/>
    <w:rsid w:val="00A970FB"/>
    <w:rsid w:val="00AB7E43"/>
    <w:rsid w:val="00AD086F"/>
    <w:rsid w:val="00AE3A04"/>
    <w:rsid w:val="00AE501B"/>
    <w:rsid w:val="00B067E5"/>
    <w:rsid w:val="00B373EC"/>
    <w:rsid w:val="00B464EB"/>
    <w:rsid w:val="00B56360"/>
    <w:rsid w:val="00B7115B"/>
    <w:rsid w:val="00B75734"/>
    <w:rsid w:val="00BB57AF"/>
    <w:rsid w:val="00BC3352"/>
    <w:rsid w:val="00BC6C89"/>
    <w:rsid w:val="00BC6EC9"/>
    <w:rsid w:val="00C14F22"/>
    <w:rsid w:val="00C405BD"/>
    <w:rsid w:val="00C40AE4"/>
    <w:rsid w:val="00C41317"/>
    <w:rsid w:val="00C434C6"/>
    <w:rsid w:val="00C43BEA"/>
    <w:rsid w:val="00C62E08"/>
    <w:rsid w:val="00C644F0"/>
    <w:rsid w:val="00C83CC8"/>
    <w:rsid w:val="00C9524E"/>
    <w:rsid w:val="00CA2F17"/>
    <w:rsid w:val="00CB6B52"/>
    <w:rsid w:val="00CB7FA4"/>
    <w:rsid w:val="00CE4A18"/>
    <w:rsid w:val="00D23D8E"/>
    <w:rsid w:val="00D2754D"/>
    <w:rsid w:val="00D27C36"/>
    <w:rsid w:val="00DB2386"/>
    <w:rsid w:val="00DD6623"/>
    <w:rsid w:val="00DE1032"/>
    <w:rsid w:val="00DE6415"/>
    <w:rsid w:val="00DF167A"/>
    <w:rsid w:val="00DF193C"/>
    <w:rsid w:val="00E031A4"/>
    <w:rsid w:val="00E05A63"/>
    <w:rsid w:val="00E277DA"/>
    <w:rsid w:val="00E33F6E"/>
    <w:rsid w:val="00E37990"/>
    <w:rsid w:val="00E37AFE"/>
    <w:rsid w:val="00E41B18"/>
    <w:rsid w:val="00E7699C"/>
    <w:rsid w:val="00E801E6"/>
    <w:rsid w:val="00E8741E"/>
    <w:rsid w:val="00E90030"/>
    <w:rsid w:val="00EC2346"/>
    <w:rsid w:val="00EC238C"/>
    <w:rsid w:val="00ED09CE"/>
    <w:rsid w:val="00EF266C"/>
    <w:rsid w:val="00F11113"/>
    <w:rsid w:val="00F17F9E"/>
    <w:rsid w:val="00F36EED"/>
    <w:rsid w:val="00F47AC2"/>
    <w:rsid w:val="00F50365"/>
    <w:rsid w:val="00F561C2"/>
    <w:rsid w:val="00F63D0B"/>
    <w:rsid w:val="00F67F75"/>
    <w:rsid w:val="00F84943"/>
    <w:rsid w:val="00F9059C"/>
    <w:rsid w:val="00F92634"/>
    <w:rsid w:val="00FE05F4"/>
    <w:rsid w:val="00FE3E21"/>
    <w:rsid w:val="00FF20C3"/>
    <w:rsid w:val="00FF6B87"/>
    <w:rsid w:val="00FF75D8"/>
    <w:rsid w:val="00FF7D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D8591"/>
  <w14:defaultImageDpi w14:val="300"/>
  <w15:docId w15:val="{8BAC11FE-1BE2-48A5-BA0C-E61A9445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6A96"/>
  </w:style>
  <w:style w:type="paragraph" w:styleId="Heading1">
    <w:name w:val="heading 1"/>
    <w:basedOn w:val="Normal"/>
    <w:next w:val="Normal"/>
    <w:link w:val="Heading1Char"/>
    <w:uiPriority w:val="9"/>
    <w:qFormat/>
    <w:rsid w:val="00F84943"/>
    <w:pPr>
      <w:spacing w:line="480" w:lineRule="auto"/>
      <w:ind w:firstLine="284"/>
      <w:outlineLvl w:val="0"/>
    </w:pPr>
    <w:rPr>
      <w:rFonts w:ascii="Times New Roman" w:hAnsi="Times New Roman" w:cs="Times New Roman"/>
      <w:b/>
      <w:u w:val="single"/>
    </w:rPr>
  </w:style>
  <w:style w:type="paragraph" w:styleId="Heading2">
    <w:name w:val="heading 2"/>
    <w:basedOn w:val="Normal"/>
    <w:next w:val="Normal"/>
    <w:link w:val="Heading2Char"/>
    <w:uiPriority w:val="9"/>
    <w:unhideWhenUsed/>
    <w:qFormat/>
    <w:rsid w:val="00F84943"/>
    <w:pPr>
      <w:spacing w:line="480" w:lineRule="auto"/>
      <w:ind w:firstLine="284"/>
      <w:outlineLvl w:val="1"/>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E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6EC9"/>
    <w:rPr>
      <w:rFonts w:ascii="Lucida Grande" w:hAnsi="Lucida Grande" w:cs="Lucida Grande"/>
      <w:sz w:val="18"/>
      <w:szCs w:val="18"/>
    </w:rPr>
  </w:style>
  <w:style w:type="character" w:styleId="FootnoteReference">
    <w:name w:val="footnote reference"/>
    <w:basedOn w:val="DefaultParagraphFont"/>
    <w:uiPriority w:val="99"/>
    <w:unhideWhenUsed/>
    <w:rsid w:val="00856A96"/>
    <w:rPr>
      <w:vertAlign w:val="superscript"/>
    </w:rPr>
  </w:style>
  <w:style w:type="paragraph" w:styleId="FootnoteText">
    <w:name w:val="footnote text"/>
    <w:basedOn w:val="Normal"/>
    <w:link w:val="FootnoteTextChar"/>
    <w:uiPriority w:val="99"/>
    <w:unhideWhenUsed/>
    <w:rsid w:val="00856A96"/>
  </w:style>
  <w:style w:type="character" w:customStyle="1" w:styleId="FootnoteTextChar">
    <w:name w:val="Footnote Text Char"/>
    <w:basedOn w:val="DefaultParagraphFont"/>
    <w:link w:val="FootnoteText"/>
    <w:uiPriority w:val="99"/>
    <w:rsid w:val="00856A96"/>
  </w:style>
  <w:style w:type="table" w:styleId="TableGrid">
    <w:name w:val="Table Grid"/>
    <w:basedOn w:val="TableNormal"/>
    <w:uiPriority w:val="59"/>
    <w:rsid w:val="0085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360"/>
    <w:pPr>
      <w:ind w:left="720"/>
      <w:contextualSpacing/>
    </w:pPr>
  </w:style>
  <w:style w:type="paragraph" w:styleId="EndnoteText">
    <w:name w:val="endnote text"/>
    <w:basedOn w:val="Normal"/>
    <w:link w:val="EndnoteTextChar"/>
    <w:uiPriority w:val="99"/>
    <w:unhideWhenUsed/>
    <w:rsid w:val="003800D3"/>
  </w:style>
  <w:style w:type="character" w:customStyle="1" w:styleId="EndnoteTextChar">
    <w:name w:val="Endnote Text Char"/>
    <w:basedOn w:val="DefaultParagraphFont"/>
    <w:link w:val="EndnoteText"/>
    <w:uiPriority w:val="99"/>
    <w:rsid w:val="003800D3"/>
  </w:style>
  <w:style w:type="character" w:styleId="EndnoteReference">
    <w:name w:val="endnote reference"/>
    <w:basedOn w:val="DefaultParagraphFont"/>
    <w:uiPriority w:val="99"/>
    <w:unhideWhenUsed/>
    <w:rsid w:val="003800D3"/>
    <w:rPr>
      <w:vertAlign w:val="superscript"/>
    </w:rPr>
  </w:style>
  <w:style w:type="character" w:styleId="CommentReference">
    <w:name w:val="annotation reference"/>
    <w:basedOn w:val="DefaultParagraphFont"/>
    <w:uiPriority w:val="99"/>
    <w:semiHidden/>
    <w:unhideWhenUsed/>
    <w:rsid w:val="00F67F75"/>
    <w:rPr>
      <w:sz w:val="18"/>
      <w:szCs w:val="18"/>
    </w:rPr>
  </w:style>
  <w:style w:type="paragraph" w:styleId="CommentText">
    <w:name w:val="annotation text"/>
    <w:basedOn w:val="Normal"/>
    <w:link w:val="CommentTextChar"/>
    <w:uiPriority w:val="99"/>
    <w:semiHidden/>
    <w:unhideWhenUsed/>
    <w:rsid w:val="00F67F75"/>
  </w:style>
  <w:style w:type="character" w:customStyle="1" w:styleId="CommentTextChar">
    <w:name w:val="Comment Text Char"/>
    <w:basedOn w:val="DefaultParagraphFont"/>
    <w:link w:val="CommentText"/>
    <w:uiPriority w:val="99"/>
    <w:semiHidden/>
    <w:rsid w:val="00F67F75"/>
  </w:style>
  <w:style w:type="paragraph" w:styleId="CommentSubject">
    <w:name w:val="annotation subject"/>
    <w:basedOn w:val="CommentText"/>
    <w:next w:val="CommentText"/>
    <w:link w:val="CommentSubjectChar"/>
    <w:uiPriority w:val="99"/>
    <w:semiHidden/>
    <w:unhideWhenUsed/>
    <w:rsid w:val="00F67F75"/>
    <w:rPr>
      <w:b/>
      <w:bCs/>
      <w:sz w:val="20"/>
      <w:szCs w:val="20"/>
    </w:rPr>
  </w:style>
  <w:style w:type="character" w:customStyle="1" w:styleId="CommentSubjectChar">
    <w:name w:val="Comment Subject Char"/>
    <w:basedOn w:val="CommentTextChar"/>
    <w:link w:val="CommentSubject"/>
    <w:uiPriority w:val="99"/>
    <w:semiHidden/>
    <w:rsid w:val="00F67F75"/>
    <w:rPr>
      <w:b/>
      <w:bCs/>
      <w:sz w:val="20"/>
      <w:szCs w:val="20"/>
    </w:rPr>
  </w:style>
  <w:style w:type="character" w:styleId="Hyperlink">
    <w:name w:val="Hyperlink"/>
    <w:basedOn w:val="DefaultParagraphFont"/>
    <w:uiPriority w:val="99"/>
    <w:unhideWhenUsed/>
    <w:rsid w:val="00F84943"/>
    <w:rPr>
      <w:color w:val="0000FF" w:themeColor="hyperlink"/>
      <w:u w:val="single"/>
    </w:rPr>
  </w:style>
  <w:style w:type="paragraph" w:styleId="Footer">
    <w:name w:val="footer"/>
    <w:basedOn w:val="Normal"/>
    <w:link w:val="FooterChar"/>
    <w:uiPriority w:val="99"/>
    <w:unhideWhenUsed/>
    <w:rsid w:val="00F84943"/>
    <w:pPr>
      <w:tabs>
        <w:tab w:val="center" w:pos="4320"/>
        <w:tab w:val="right" w:pos="8640"/>
      </w:tabs>
    </w:pPr>
  </w:style>
  <w:style w:type="character" w:customStyle="1" w:styleId="FooterChar">
    <w:name w:val="Footer Char"/>
    <w:basedOn w:val="DefaultParagraphFont"/>
    <w:link w:val="Footer"/>
    <w:uiPriority w:val="99"/>
    <w:rsid w:val="00F84943"/>
  </w:style>
  <w:style w:type="character" w:styleId="PageNumber">
    <w:name w:val="page number"/>
    <w:basedOn w:val="DefaultParagraphFont"/>
    <w:uiPriority w:val="99"/>
    <w:semiHidden/>
    <w:unhideWhenUsed/>
    <w:rsid w:val="00F84943"/>
  </w:style>
  <w:style w:type="character" w:customStyle="1" w:styleId="Heading1Char">
    <w:name w:val="Heading 1 Char"/>
    <w:basedOn w:val="DefaultParagraphFont"/>
    <w:link w:val="Heading1"/>
    <w:uiPriority w:val="9"/>
    <w:rsid w:val="00F84943"/>
    <w:rPr>
      <w:rFonts w:ascii="Times New Roman" w:hAnsi="Times New Roman" w:cs="Times New Roman"/>
      <w:b/>
      <w:u w:val="single"/>
    </w:rPr>
  </w:style>
  <w:style w:type="character" w:customStyle="1" w:styleId="Heading2Char">
    <w:name w:val="Heading 2 Char"/>
    <w:basedOn w:val="DefaultParagraphFont"/>
    <w:link w:val="Heading2"/>
    <w:uiPriority w:val="9"/>
    <w:rsid w:val="00F84943"/>
    <w:rPr>
      <w:rFonts w:ascii="Times New Roman" w:hAnsi="Times New Roman" w:cs="Times New Roman"/>
      <w:i/>
    </w:rPr>
  </w:style>
  <w:style w:type="paragraph" w:styleId="Header">
    <w:name w:val="header"/>
    <w:basedOn w:val="Normal"/>
    <w:link w:val="HeaderChar"/>
    <w:uiPriority w:val="99"/>
    <w:unhideWhenUsed/>
    <w:rsid w:val="00927E53"/>
    <w:pPr>
      <w:tabs>
        <w:tab w:val="center" w:pos="4320"/>
        <w:tab w:val="right" w:pos="8640"/>
      </w:tabs>
    </w:pPr>
  </w:style>
  <w:style w:type="character" w:customStyle="1" w:styleId="HeaderChar">
    <w:name w:val="Header Char"/>
    <w:basedOn w:val="DefaultParagraphFont"/>
    <w:link w:val="Header"/>
    <w:uiPriority w:val="99"/>
    <w:rsid w:val="00927E53"/>
  </w:style>
  <w:style w:type="table" w:styleId="LightShading">
    <w:name w:val="Light Shading"/>
    <w:basedOn w:val="TableNormal"/>
    <w:uiPriority w:val="60"/>
    <w:rsid w:val="007106F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76867">
      <w:bodyDiv w:val="1"/>
      <w:marLeft w:val="0"/>
      <w:marRight w:val="0"/>
      <w:marTop w:val="0"/>
      <w:marBottom w:val="0"/>
      <w:divBdr>
        <w:top w:val="none" w:sz="0" w:space="0" w:color="auto"/>
        <w:left w:val="none" w:sz="0" w:space="0" w:color="auto"/>
        <w:bottom w:val="none" w:sz="0" w:space="0" w:color="auto"/>
        <w:right w:val="none" w:sz="0" w:space="0" w:color="auto"/>
      </w:divBdr>
    </w:div>
    <w:div w:id="1161655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e.m.kingma@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A1B53-C066-45AC-BDC4-356660EA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Elselijn Kingma</dc:creator>
  <cp:keywords/>
  <dc:description/>
  <cp:lastModifiedBy>de Montfalcon S.P.</cp:lastModifiedBy>
  <cp:revision>2</cp:revision>
  <cp:lastPrinted>2019-05-13T10:03:00Z</cp:lastPrinted>
  <dcterms:created xsi:type="dcterms:W3CDTF">2020-01-31T12:02:00Z</dcterms:created>
  <dcterms:modified xsi:type="dcterms:W3CDTF">2020-01-31T12:02:00Z</dcterms:modified>
</cp:coreProperties>
</file>