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717CF" w14:textId="3F8DFC57" w:rsidR="007D5586" w:rsidRPr="00B7774E" w:rsidRDefault="007D5586" w:rsidP="00407694">
      <w:pPr>
        <w:pStyle w:val="Heading2"/>
        <w:spacing w:line="480" w:lineRule="auto"/>
      </w:pPr>
      <w:r w:rsidRPr="00B7774E">
        <w:t xml:space="preserve">Original </w:t>
      </w:r>
      <w:r w:rsidRPr="006B2502">
        <w:t>Paper</w:t>
      </w:r>
    </w:p>
    <w:p w14:paraId="430137AC" w14:textId="77777777" w:rsidR="007D5586" w:rsidRPr="007D5586" w:rsidRDefault="007D5586" w:rsidP="00407694">
      <w:pPr>
        <w:spacing w:line="480" w:lineRule="auto"/>
      </w:pPr>
    </w:p>
    <w:p w14:paraId="0BCFD2A5" w14:textId="1C860ACF" w:rsidR="00CA3B26" w:rsidRPr="00B7774E" w:rsidRDefault="0058474C" w:rsidP="00407694">
      <w:pPr>
        <w:pStyle w:val="Heading1"/>
        <w:spacing w:line="480" w:lineRule="auto"/>
        <w:jc w:val="both"/>
      </w:pPr>
      <w:r w:rsidRPr="00B7774E">
        <w:t xml:space="preserve">A </w:t>
      </w:r>
      <w:r w:rsidR="00D2079A" w:rsidRPr="00B7774E">
        <w:t xml:space="preserve">longitudinal </w:t>
      </w:r>
      <w:r w:rsidRPr="00B7774E">
        <w:t xml:space="preserve">study </w:t>
      </w:r>
      <w:r w:rsidR="00D2079A" w:rsidRPr="00B7774E">
        <w:t>on</w:t>
      </w:r>
      <w:r w:rsidRPr="00B7774E">
        <w:t xml:space="preserve"> </w:t>
      </w:r>
      <w:r w:rsidR="000D7CAF" w:rsidRPr="00B7774E">
        <w:t xml:space="preserve">the variation of </w:t>
      </w:r>
      <w:r w:rsidRPr="00B7774E">
        <w:t>p</w:t>
      </w:r>
      <w:r w:rsidR="000047DD" w:rsidRPr="00B7774E">
        <w:t>atient</w:t>
      </w:r>
      <w:r w:rsidRPr="00B7774E">
        <w:t xml:space="preserve"> </w:t>
      </w:r>
      <w:r w:rsidR="00316F46" w:rsidRPr="00B7774E">
        <w:t>turnover</w:t>
      </w:r>
      <w:r w:rsidR="0060608A" w:rsidRPr="00B7774E">
        <w:t xml:space="preserve"> </w:t>
      </w:r>
      <w:r w:rsidR="00604CED" w:rsidRPr="00B7774E">
        <w:t>and</w:t>
      </w:r>
      <w:r w:rsidRPr="00B7774E">
        <w:t xml:space="preserve"> </w:t>
      </w:r>
      <w:r w:rsidR="00604CED" w:rsidRPr="00B7774E">
        <w:t>patient-to-nurse ratio</w:t>
      </w:r>
      <w:r w:rsidR="000D7CAF" w:rsidRPr="00B7774E">
        <w:t xml:space="preserve">: </w:t>
      </w:r>
      <w:r w:rsidR="00BB38B1" w:rsidRPr="006B2502">
        <w:t>Descriptive</w:t>
      </w:r>
      <w:r w:rsidR="00BB38B1" w:rsidRPr="00B7774E">
        <w:t xml:space="preserve"> analysis of </w:t>
      </w:r>
      <w:r w:rsidR="00DA333A" w:rsidRPr="00B7774E">
        <w:t>a Swiss University Hospital</w:t>
      </w:r>
    </w:p>
    <w:p w14:paraId="60144EDF" w14:textId="77777777" w:rsidR="00061496" w:rsidRPr="00D815CB" w:rsidRDefault="00061496" w:rsidP="00407694">
      <w:pPr>
        <w:tabs>
          <w:tab w:val="left" w:pos="426"/>
        </w:tabs>
        <w:spacing w:line="480" w:lineRule="auto"/>
        <w:rPr>
          <w:rFonts w:cstheme="majorHAnsi"/>
          <w:sz w:val="20"/>
          <w:szCs w:val="20"/>
          <w:lang w:val="en-GB"/>
        </w:rPr>
      </w:pPr>
    </w:p>
    <w:p w14:paraId="0622A3D9" w14:textId="77777777" w:rsidR="00000BE2" w:rsidRPr="00322870" w:rsidRDefault="00000BE2" w:rsidP="00407694">
      <w:pPr>
        <w:tabs>
          <w:tab w:val="left" w:pos="426"/>
        </w:tabs>
        <w:spacing w:line="480" w:lineRule="auto"/>
        <w:rPr>
          <w:rFonts w:asciiTheme="minorHAnsi" w:hAnsiTheme="minorHAnsi" w:cstheme="minorHAnsi"/>
          <w:vertAlign w:val="superscript"/>
          <w:lang w:val="de-CH"/>
        </w:rPr>
      </w:pPr>
      <w:r w:rsidRPr="00322870">
        <w:rPr>
          <w:rFonts w:asciiTheme="minorHAnsi" w:hAnsiTheme="minorHAnsi" w:cstheme="minorHAnsi"/>
          <w:lang w:val="de-CH"/>
        </w:rPr>
        <w:t>Sarah N. Musy</w:t>
      </w:r>
      <w:r w:rsidRPr="00322870">
        <w:rPr>
          <w:rFonts w:asciiTheme="minorHAnsi" w:hAnsiTheme="minorHAnsi" w:cstheme="minorHAnsi"/>
          <w:vertAlign w:val="superscript"/>
          <w:lang w:val="de-CH"/>
        </w:rPr>
        <w:t>1,2</w:t>
      </w:r>
      <w:r w:rsidRPr="00322870">
        <w:rPr>
          <w:rFonts w:asciiTheme="minorHAnsi" w:hAnsiTheme="minorHAnsi" w:cstheme="minorHAnsi"/>
          <w:lang w:val="de-CH"/>
        </w:rPr>
        <w:t>; Olga Endrich</w:t>
      </w:r>
      <w:r w:rsidRPr="00322870">
        <w:rPr>
          <w:rFonts w:asciiTheme="minorHAnsi" w:hAnsiTheme="minorHAnsi" w:cstheme="minorHAnsi"/>
          <w:vertAlign w:val="superscript"/>
          <w:lang w:val="de-CH"/>
        </w:rPr>
        <w:t>3</w:t>
      </w:r>
      <w:r w:rsidRPr="00322870">
        <w:rPr>
          <w:rFonts w:asciiTheme="minorHAnsi" w:hAnsiTheme="minorHAnsi" w:cstheme="minorHAnsi"/>
          <w:lang w:val="de-CH"/>
        </w:rPr>
        <w:t>; Alexander B. Leichtle</w:t>
      </w:r>
      <w:r w:rsidRPr="00322870">
        <w:rPr>
          <w:rFonts w:asciiTheme="minorHAnsi" w:hAnsiTheme="minorHAnsi" w:cstheme="minorHAnsi"/>
          <w:vertAlign w:val="superscript"/>
          <w:lang w:val="de-CH"/>
        </w:rPr>
        <w:t>4</w:t>
      </w:r>
      <w:r w:rsidR="00B0126D" w:rsidRPr="00322870">
        <w:rPr>
          <w:rFonts w:asciiTheme="minorHAnsi" w:hAnsiTheme="minorHAnsi" w:cstheme="minorHAnsi"/>
          <w:vertAlign w:val="superscript"/>
          <w:lang w:val="de-CH"/>
        </w:rPr>
        <w:t>, 5</w:t>
      </w:r>
      <w:r w:rsidRPr="00322870">
        <w:rPr>
          <w:rFonts w:asciiTheme="minorHAnsi" w:hAnsiTheme="minorHAnsi" w:cstheme="minorHAnsi"/>
          <w:lang w:val="de-CH"/>
        </w:rPr>
        <w:t>; Peter Griffiths</w:t>
      </w:r>
      <w:r w:rsidRPr="00322870">
        <w:rPr>
          <w:rFonts w:asciiTheme="minorHAnsi" w:hAnsiTheme="minorHAnsi" w:cstheme="minorHAnsi"/>
          <w:vertAlign w:val="superscript"/>
          <w:lang w:val="de-CH"/>
        </w:rPr>
        <w:t>6, 7</w:t>
      </w:r>
      <w:r w:rsidR="00B0126D" w:rsidRPr="00322870">
        <w:rPr>
          <w:rFonts w:asciiTheme="minorHAnsi" w:hAnsiTheme="minorHAnsi" w:cstheme="minorHAnsi"/>
          <w:vertAlign w:val="superscript"/>
          <w:lang w:val="de-CH"/>
        </w:rPr>
        <w:t>, 8</w:t>
      </w:r>
      <w:r w:rsidRPr="00322870">
        <w:rPr>
          <w:rFonts w:asciiTheme="minorHAnsi" w:hAnsiTheme="minorHAnsi" w:cstheme="minorHAnsi"/>
          <w:lang w:val="de-CH"/>
        </w:rPr>
        <w:t>; Christos T. Nakas</w:t>
      </w:r>
      <w:r w:rsidRPr="00322870">
        <w:rPr>
          <w:rFonts w:asciiTheme="minorHAnsi" w:hAnsiTheme="minorHAnsi" w:cstheme="minorHAnsi"/>
          <w:vertAlign w:val="superscript"/>
          <w:lang w:val="de-CH"/>
        </w:rPr>
        <w:t>4,</w:t>
      </w:r>
      <w:r w:rsidR="00B0126D" w:rsidRPr="00322870">
        <w:rPr>
          <w:rFonts w:asciiTheme="minorHAnsi" w:hAnsiTheme="minorHAnsi" w:cstheme="minorHAnsi"/>
          <w:vertAlign w:val="superscript"/>
          <w:lang w:val="de-CH"/>
        </w:rPr>
        <w:t>9</w:t>
      </w:r>
      <w:r w:rsidRPr="00322870">
        <w:rPr>
          <w:rFonts w:asciiTheme="minorHAnsi" w:hAnsiTheme="minorHAnsi" w:cstheme="minorHAnsi"/>
          <w:lang w:val="de-CH"/>
        </w:rPr>
        <w:t>; Michael Simon</w:t>
      </w:r>
      <w:r w:rsidRPr="00322870">
        <w:rPr>
          <w:rFonts w:asciiTheme="minorHAnsi" w:hAnsiTheme="minorHAnsi" w:cstheme="minorHAnsi"/>
          <w:vertAlign w:val="superscript"/>
          <w:lang w:val="de-CH"/>
        </w:rPr>
        <w:t>1,2</w:t>
      </w:r>
    </w:p>
    <w:p w14:paraId="79F45F58" w14:textId="77777777" w:rsidR="00000BE2" w:rsidRPr="00322870" w:rsidRDefault="00E5309B" w:rsidP="00407694">
      <w:pPr>
        <w:tabs>
          <w:tab w:val="left" w:pos="426"/>
        </w:tabs>
        <w:spacing w:line="480" w:lineRule="auto"/>
        <w:rPr>
          <w:rFonts w:asciiTheme="minorHAnsi" w:hAnsiTheme="minorHAnsi" w:cstheme="minorHAnsi"/>
          <w:lang w:val="de-CH"/>
        </w:rPr>
      </w:pPr>
      <w:r w:rsidRPr="00322870">
        <w:rPr>
          <w:rFonts w:asciiTheme="minorHAnsi" w:hAnsiTheme="minorHAnsi" w:cstheme="minorHAnsi"/>
          <w:lang w:val="de-CH"/>
        </w:rPr>
        <w:t xml:space="preserve"> </w:t>
      </w:r>
    </w:p>
    <w:p w14:paraId="2EFAB6EB" w14:textId="77777777" w:rsidR="00000BE2" w:rsidRPr="00322870" w:rsidRDefault="00000BE2" w:rsidP="00AE3E5C">
      <w:pPr>
        <w:tabs>
          <w:tab w:val="left" w:pos="426"/>
        </w:tabs>
        <w:spacing w:line="360" w:lineRule="auto"/>
        <w:rPr>
          <w:rFonts w:asciiTheme="minorHAnsi" w:hAnsiTheme="minorHAnsi" w:cstheme="minorHAnsi"/>
          <w:i/>
          <w:sz w:val="18"/>
          <w:szCs w:val="22"/>
          <w:lang w:val="en-GB"/>
        </w:rPr>
      </w:pPr>
      <w:r w:rsidRPr="00322870">
        <w:rPr>
          <w:rFonts w:asciiTheme="minorHAnsi" w:hAnsiTheme="minorHAnsi" w:cstheme="minorHAnsi"/>
          <w:i/>
          <w:sz w:val="18"/>
          <w:szCs w:val="22"/>
          <w:vertAlign w:val="superscript"/>
          <w:lang w:val="en-GB"/>
        </w:rPr>
        <w:t>1</w:t>
      </w:r>
      <w:r w:rsidRPr="00322870">
        <w:rPr>
          <w:rFonts w:asciiTheme="minorHAnsi" w:hAnsiTheme="minorHAnsi" w:cstheme="minorHAnsi"/>
          <w:i/>
          <w:sz w:val="18"/>
          <w:szCs w:val="22"/>
          <w:lang w:val="en-GB"/>
        </w:rPr>
        <w:t xml:space="preserve"> Institute of Nursing Science, University of Basel, </w:t>
      </w:r>
      <w:r w:rsidR="00B0126D" w:rsidRPr="00322870">
        <w:rPr>
          <w:rFonts w:asciiTheme="minorHAnsi" w:hAnsiTheme="minorHAnsi" w:cstheme="minorHAnsi"/>
          <w:i/>
          <w:sz w:val="18"/>
          <w:szCs w:val="22"/>
          <w:lang w:val="en-GB"/>
        </w:rPr>
        <w:t xml:space="preserve">Basel, </w:t>
      </w:r>
      <w:r w:rsidRPr="00322870">
        <w:rPr>
          <w:rFonts w:asciiTheme="minorHAnsi" w:hAnsiTheme="minorHAnsi" w:cstheme="minorHAnsi"/>
          <w:i/>
          <w:sz w:val="18"/>
          <w:szCs w:val="22"/>
          <w:lang w:val="en-GB"/>
        </w:rPr>
        <w:t xml:space="preserve">Switzerland </w:t>
      </w:r>
    </w:p>
    <w:p w14:paraId="63482A43" w14:textId="77777777" w:rsidR="00000BE2" w:rsidRPr="00322870" w:rsidRDefault="00000BE2" w:rsidP="00AE3E5C">
      <w:pPr>
        <w:tabs>
          <w:tab w:val="left" w:pos="426"/>
        </w:tabs>
        <w:spacing w:line="360" w:lineRule="auto"/>
        <w:rPr>
          <w:rFonts w:asciiTheme="minorHAnsi" w:hAnsiTheme="minorHAnsi" w:cstheme="minorHAnsi"/>
          <w:i/>
          <w:sz w:val="18"/>
          <w:szCs w:val="22"/>
          <w:lang w:val="en-GB"/>
        </w:rPr>
      </w:pPr>
      <w:r w:rsidRPr="00322870">
        <w:rPr>
          <w:rFonts w:asciiTheme="minorHAnsi" w:hAnsiTheme="minorHAnsi" w:cstheme="minorHAnsi"/>
          <w:i/>
          <w:sz w:val="18"/>
          <w:szCs w:val="22"/>
          <w:vertAlign w:val="superscript"/>
          <w:lang w:val="en-GB"/>
        </w:rPr>
        <w:t>2</w:t>
      </w:r>
      <w:r w:rsidRPr="00322870">
        <w:rPr>
          <w:rFonts w:asciiTheme="minorHAnsi" w:hAnsiTheme="minorHAnsi" w:cstheme="minorHAnsi"/>
          <w:i/>
          <w:sz w:val="18"/>
          <w:szCs w:val="22"/>
          <w:lang w:val="en-GB"/>
        </w:rPr>
        <w:t xml:space="preserve"> Nursing &amp; Midwifery Research Unit, </w:t>
      </w:r>
      <w:r w:rsidR="001B30D0" w:rsidRPr="00322870">
        <w:rPr>
          <w:rFonts w:asciiTheme="minorHAnsi" w:hAnsiTheme="minorHAnsi" w:cstheme="minorHAnsi"/>
          <w:i/>
          <w:sz w:val="18"/>
          <w:szCs w:val="22"/>
          <w:lang w:val="en-GB"/>
        </w:rPr>
        <w:t xml:space="preserve">Inselspital, </w:t>
      </w:r>
      <w:r w:rsidRPr="00322870">
        <w:rPr>
          <w:rFonts w:asciiTheme="minorHAnsi" w:hAnsiTheme="minorHAnsi" w:cstheme="minorHAnsi"/>
          <w:i/>
          <w:sz w:val="18"/>
          <w:szCs w:val="22"/>
          <w:lang w:val="en-GB"/>
        </w:rPr>
        <w:t xml:space="preserve">Bern University Hospital, </w:t>
      </w:r>
      <w:r w:rsidR="00B0126D" w:rsidRPr="00322870">
        <w:rPr>
          <w:rFonts w:asciiTheme="minorHAnsi" w:hAnsiTheme="minorHAnsi" w:cstheme="minorHAnsi"/>
          <w:i/>
          <w:sz w:val="18"/>
          <w:szCs w:val="22"/>
          <w:lang w:val="en-GB"/>
        </w:rPr>
        <w:t xml:space="preserve">University of Bern, </w:t>
      </w:r>
      <w:r w:rsidRPr="00322870">
        <w:rPr>
          <w:rFonts w:asciiTheme="minorHAnsi" w:hAnsiTheme="minorHAnsi" w:cstheme="minorHAnsi"/>
          <w:i/>
          <w:sz w:val="18"/>
          <w:szCs w:val="22"/>
          <w:lang w:val="en-GB"/>
        </w:rPr>
        <w:t xml:space="preserve">Bern, Switzerland </w:t>
      </w:r>
    </w:p>
    <w:p w14:paraId="628A44D3" w14:textId="77777777" w:rsidR="00000BE2" w:rsidRPr="00322870" w:rsidRDefault="00000BE2" w:rsidP="00AE3E5C">
      <w:pPr>
        <w:tabs>
          <w:tab w:val="left" w:pos="426"/>
        </w:tabs>
        <w:spacing w:line="360" w:lineRule="auto"/>
        <w:rPr>
          <w:rFonts w:asciiTheme="minorHAnsi" w:hAnsiTheme="minorHAnsi" w:cstheme="minorHAnsi"/>
          <w:i/>
          <w:sz w:val="18"/>
          <w:szCs w:val="22"/>
          <w:lang w:val="en-GB"/>
        </w:rPr>
      </w:pPr>
      <w:r w:rsidRPr="00322870">
        <w:rPr>
          <w:rFonts w:asciiTheme="minorHAnsi" w:hAnsiTheme="minorHAnsi" w:cstheme="minorHAnsi"/>
          <w:i/>
          <w:sz w:val="18"/>
          <w:szCs w:val="22"/>
          <w:vertAlign w:val="superscript"/>
          <w:lang w:val="en-GB"/>
        </w:rPr>
        <w:t>3</w:t>
      </w:r>
      <w:r w:rsidRPr="00322870">
        <w:rPr>
          <w:rFonts w:asciiTheme="minorHAnsi" w:hAnsiTheme="minorHAnsi" w:cstheme="minorHAnsi"/>
          <w:i/>
          <w:sz w:val="18"/>
          <w:szCs w:val="22"/>
          <w:lang w:val="en-GB"/>
        </w:rPr>
        <w:t xml:space="preserve"> Medical Directorate, Inselspital, </w:t>
      </w:r>
      <w:r w:rsidR="005B7A74" w:rsidRPr="00322870">
        <w:rPr>
          <w:rFonts w:asciiTheme="minorHAnsi" w:hAnsiTheme="minorHAnsi" w:cstheme="minorHAnsi"/>
          <w:i/>
          <w:sz w:val="18"/>
          <w:szCs w:val="22"/>
          <w:lang w:val="en-GB"/>
        </w:rPr>
        <w:t xml:space="preserve">Bern </w:t>
      </w:r>
      <w:r w:rsidRPr="00322870">
        <w:rPr>
          <w:rFonts w:asciiTheme="minorHAnsi" w:hAnsiTheme="minorHAnsi" w:cstheme="minorHAnsi"/>
          <w:i/>
          <w:sz w:val="18"/>
          <w:szCs w:val="22"/>
          <w:lang w:val="en-GB"/>
        </w:rPr>
        <w:t xml:space="preserve">University Hospital, </w:t>
      </w:r>
      <w:r w:rsidR="00B0126D" w:rsidRPr="00322870">
        <w:rPr>
          <w:rFonts w:asciiTheme="minorHAnsi" w:hAnsiTheme="minorHAnsi" w:cstheme="minorHAnsi"/>
          <w:i/>
          <w:sz w:val="18"/>
          <w:szCs w:val="22"/>
          <w:lang w:val="en-GB"/>
        </w:rPr>
        <w:t xml:space="preserve">University of Bern, </w:t>
      </w:r>
      <w:r w:rsidRPr="00322870">
        <w:rPr>
          <w:rFonts w:asciiTheme="minorHAnsi" w:hAnsiTheme="minorHAnsi" w:cstheme="minorHAnsi"/>
          <w:i/>
          <w:sz w:val="18"/>
          <w:szCs w:val="22"/>
          <w:lang w:val="en-GB"/>
        </w:rPr>
        <w:t>Bern, Switzerland</w:t>
      </w:r>
    </w:p>
    <w:p w14:paraId="6D7F2F7C" w14:textId="77777777" w:rsidR="00B0126D" w:rsidRPr="00322870" w:rsidRDefault="00000BE2" w:rsidP="00AE3E5C">
      <w:pPr>
        <w:tabs>
          <w:tab w:val="left" w:pos="426"/>
        </w:tabs>
        <w:spacing w:line="360" w:lineRule="auto"/>
        <w:rPr>
          <w:rFonts w:asciiTheme="minorHAnsi" w:hAnsiTheme="minorHAnsi" w:cstheme="minorHAnsi"/>
          <w:i/>
          <w:sz w:val="18"/>
          <w:szCs w:val="22"/>
        </w:rPr>
      </w:pPr>
      <w:r w:rsidRPr="00322870">
        <w:rPr>
          <w:rFonts w:asciiTheme="minorHAnsi" w:hAnsiTheme="minorHAnsi" w:cstheme="minorHAnsi"/>
          <w:i/>
          <w:sz w:val="18"/>
          <w:szCs w:val="22"/>
          <w:vertAlign w:val="superscript"/>
        </w:rPr>
        <w:t>4</w:t>
      </w:r>
      <w:r w:rsidRPr="00322870">
        <w:rPr>
          <w:rFonts w:asciiTheme="minorHAnsi" w:hAnsiTheme="minorHAnsi" w:cstheme="minorHAnsi"/>
          <w:i/>
          <w:sz w:val="18"/>
          <w:szCs w:val="22"/>
        </w:rPr>
        <w:t xml:space="preserve"> Institute of Clinical Chemistry, Inselspital, Bern University Hospital, University of Bern, Bern, Switzerland</w:t>
      </w:r>
    </w:p>
    <w:p w14:paraId="434DAA46" w14:textId="77777777" w:rsidR="00B0126D" w:rsidRPr="00322870" w:rsidRDefault="00B0126D" w:rsidP="00AE3E5C">
      <w:pPr>
        <w:tabs>
          <w:tab w:val="left" w:pos="426"/>
        </w:tabs>
        <w:spacing w:line="360" w:lineRule="auto"/>
        <w:rPr>
          <w:rFonts w:asciiTheme="minorHAnsi" w:hAnsiTheme="minorHAnsi" w:cstheme="minorHAnsi"/>
          <w:i/>
          <w:sz w:val="18"/>
          <w:szCs w:val="22"/>
        </w:rPr>
      </w:pPr>
      <w:r w:rsidRPr="00322870">
        <w:rPr>
          <w:rFonts w:asciiTheme="minorHAnsi" w:hAnsiTheme="minorHAnsi" w:cstheme="minorHAnsi"/>
          <w:i/>
          <w:sz w:val="18"/>
          <w:szCs w:val="22"/>
          <w:vertAlign w:val="superscript"/>
        </w:rPr>
        <w:t>5</w:t>
      </w:r>
      <w:r w:rsidRPr="00322870">
        <w:rPr>
          <w:rFonts w:asciiTheme="minorHAnsi" w:hAnsiTheme="minorHAnsi" w:cstheme="minorHAnsi"/>
          <w:i/>
          <w:sz w:val="18"/>
          <w:szCs w:val="22"/>
        </w:rPr>
        <w:t xml:space="preserve"> Insel Data Science Center (IDSC), Inselspital, Bern University Hospital, University of Bern, Bern, Switzerland</w:t>
      </w:r>
    </w:p>
    <w:p w14:paraId="158A0D95" w14:textId="77777777" w:rsidR="00000BE2" w:rsidRPr="00322870" w:rsidRDefault="00B0126D" w:rsidP="00AE3E5C">
      <w:pPr>
        <w:tabs>
          <w:tab w:val="left" w:pos="426"/>
        </w:tabs>
        <w:spacing w:line="360" w:lineRule="auto"/>
        <w:rPr>
          <w:rFonts w:asciiTheme="minorHAnsi" w:hAnsiTheme="minorHAnsi" w:cstheme="minorHAnsi"/>
          <w:b/>
          <w:i/>
          <w:sz w:val="18"/>
        </w:rPr>
      </w:pPr>
      <w:r w:rsidRPr="00322870">
        <w:rPr>
          <w:rFonts w:asciiTheme="minorHAnsi" w:hAnsiTheme="minorHAnsi" w:cstheme="minorHAnsi"/>
          <w:i/>
          <w:sz w:val="18"/>
          <w:szCs w:val="22"/>
          <w:vertAlign w:val="superscript"/>
        </w:rPr>
        <w:t>6</w:t>
      </w:r>
      <w:r w:rsidR="00000BE2" w:rsidRPr="00322870">
        <w:rPr>
          <w:rFonts w:asciiTheme="minorHAnsi" w:hAnsiTheme="minorHAnsi" w:cstheme="minorHAnsi"/>
          <w:i/>
          <w:sz w:val="18"/>
          <w:szCs w:val="22"/>
        </w:rPr>
        <w:t xml:space="preserve"> </w:t>
      </w:r>
      <w:r w:rsidR="00000BE2" w:rsidRPr="00322870">
        <w:rPr>
          <w:rFonts w:asciiTheme="minorHAnsi" w:hAnsiTheme="minorHAnsi" w:cstheme="minorHAnsi"/>
          <w:i/>
          <w:sz w:val="18"/>
        </w:rPr>
        <w:t>Health Sciences, University of Southampton, Southampton, UK</w:t>
      </w:r>
    </w:p>
    <w:p w14:paraId="6C37D1E9" w14:textId="77777777" w:rsidR="00000BE2" w:rsidRPr="00322870" w:rsidRDefault="00B0126D" w:rsidP="00AE3E5C">
      <w:pPr>
        <w:tabs>
          <w:tab w:val="left" w:pos="426"/>
        </w:tabs>
        <w:spacing w:line="360" w:lineRule="auto"/>
        <w:rPr>
          <w:rFonts w:asciiTheme="minorHAnsi" w:hAnsiTheme="minorHAnsi" w:cstheme="minorHAnsi"/>
          <w:i/>
          <w:sz w:val="18"/>
          <w:szCs w:val="22"/>
        </w:rPr>
      </w:pPr>
      <w:r w:rsidRPr="00322870">
        <w:rPr>
          <w:rFonts w:asciiTheme="minorHAnsi" w:hAnsiTheme="minorHAnsi" w:cstheme="minorHAnsi"/>
          <w:i/>
          <w:sz w:val="18"/>
          <w:szCs w:val="22"/>
          <w:vertAlign w:val="superscript"/>
        </w:rPr>
        <w:t>7</w:t>
      </w:r>
      <w:r w:rsidR="00000BE2" w:rsidRPr="00322870">
        <w:rPr>
          <w:rFonts w:asciiTheme="minorHAnsi" w:hAnsiTheme="minorHAnsi" w:cstheme="minorHAnsi"/>
          <w:i/>
          <w:sz w:val="18"/>
          <w:szCs w:val="22"/>
        </w:rPr>
        <w:t xml:space="preserve"> University of Southampton National Institute for Health Research Collaboration for Leadership in Applied Health Research &amp; Care Wessex, Southampton, UK</w:t>
      </w:r>
    </w:p>
    <w:p w14:paraId="347CCE1B" w14:textId="77777777" w:rsidR="00000BE2" w:rsidRPr="00322870" w:rsidRDefault="00B0126D" w:rsidP="00AE3E5C">
      <w:pPr>
        <w:tabs>
          <w:tab w:val="left" w:pos="426"/>
        </w:tabs>
        <w:spacing w:line="360" w:lineRule="auto"/>
        <w:rPr>
          <w:rFonts w:asciiTheme="minorHAnsi" w:hAnsiTheme="minorHAnsi" w:cstheme="minorHAnsi"/>
          <w:i/>
          <w:sz w:val="18"/>
          <w:szCs w:val="22"/>
        </w:rPr>
      </w:pPr>
      <w:r w:rsidRPr="00322870">
        <w:rPr>
          <w:rFonts w:asciiTheme="minorHAnsi" w:hAnsiTheme="minorHAnsi" w:cstheme="minorHAnsi"/>
          <w:i/>
          <w:sz w:val="18"/>
          <w:szCs w:val="22"/>
          <w:vertAlign w:val="superscript"/>
        </w:rPr>
        <w:t>8</w:t>
      </w:r>
      <w:r w:rsidR="00000BE2" w:rsidRPr="00322870">
        <w:rPr>
          <w:rFonts w:asciiTheme="minorHAnsi" w:hAnsiTheme="minorHAnsi" w:cstheme="minorHAnsi"/>
          <w:i/>
          <w:sz w:val="18"/>
          <w:szCs w:val="22"/>
        </w:rPr>
        <w:t xml:space="preserve"> LIME Karolinska Institutet, Stockholm, Sweden</w:t>
      </w:r>
    </w:p>
    <w:p w14:paraId="32FBC264" w14:textId="77777777" w:rsidR="00000BE2" w:rsidRPr="00322870" w:rsidRDefault="00B0126D" w:rsidP="00AE3E5C">
      <w:pPr>
        <w:tabs>
          <w:tab w:val="left" w:pos="426"/>
        </w:tabs>
        <w:spacing w:line="360" w:lineRule="auto"/>
        <w:rPr>
          <w:rFonts w:asciiTheme="minorHAnsi" w:hAnsiTheme="minorHAnsi" w:cstheme="minorHAnsi"/>
          <w:i/>
          <w:sz w:val="18"/>
          <w:szCs w:val="22"/>
        </w:rPr>
      </w:pPr>
      <w:r w:rsidRPr="00322870">
        <w:rPr>
          <w:rFonts w:asciiTheme="minorHAnsi" w:hAnsiTheme="minorHAnsi" w:cstheme="minorHAnsi"/>
          <w:i/>
          <w:sz w:val="18"/>
          <w:szCs w:val="22"/>
          <w:vertAlign w:val="superscript"/>
        </w:rPr>
        <w:t>9</w:t>
      </w:r>
      <w:r w:rsidR="00000BE2" w:rsidRPr="00322870">
        <w:rPr>
          <w:rFonts w:asciiTheme="minorHAnsi" w:hAnsiTheme="minorHAnsi" w:cstheme="minorHAnsi"/>
          <w:i/>
          <w:sz w:val="18"/>
          <w:szCs w:val="22"/>
          <w:vertAlign w:val="superscript"/>
        </w:rPr>
        <w:t xml:space="preserve"> </w:t>
      </w:r>
      <w:r w:rsidR="00000BE2" w:rsidRPr="00322870">
        <w:rPr>
          <w:rFonts w:asciiTheme="minorHAnsi" w:hAnsiTheme="minorHAnsi" w:cstheme="minorHAnsi"/>
          <w:i/>
          <w:sz w:val="18"/>
          <w:szCs w:val="22"/>
        </w:rPr>
        <w:t>Laboratory of Biometry, University of Thessaly, Volos, Greece</w:t>
      </w:r>
    </w:p>
    <w:p w14:paraId="7F5D5555" w14:textId="77777777" w:rsidR="00CA5099" w:rsidRPr="00D815CB" w:rsidRDefault="00CA5099" w:rsidP="00407694">
      <w:pPr>
        <w:tabs>
          <w:tab w:val="left" w:pos="426"/>
        </w:tabs>
        <w:spacing w:line="480" w:lineRule="auto"/>
        <w:rPr>
          <w:rFonts w:cstheme="majorHAnsi"/>
          <w:i/>
          <w:szCs w:val="22"/>
          <w:lang w:val="en-GB"/>
        </w:rPr>
      </w:pPr>
    </w:p>
    <w:p w14:paraId="3A9FAA5F" w14:textId="77777777" w:rsidR="00637C47" w:rsidRPr="00322870" w:rsidRDefault="008F6732" w:rsidP="00AE3E5C">
      <w:pPr>
        <w:tabs>
          <w:tab w:val="left" w:pos="426"/>
        </w:tabs>
        <w:spacing w:line="360" w:lineRule="auto"/>
        <w:rPr>
          <w:rFonts w:asciiTheme="minorHAnsi" w:hAnsiTheme="minorHAnsi" w:cstheme="minorHAnsi"/>
          <w:b/>
          <w:szCs w:val="22"/>
          <w:lang w:val="en-GB"/>
        </w:rPr>
      </w:pPr>
      <w:r w:rsidRPr="00322870">
        <w:rPr>
          <w:rFonts w:asciiTheme="minorHAnsi" w:hAnsiTheme="minorHAnsi" w:cstheme="minorHAnsi"/>
          <w:b/>
          <w:szCs w:val="22"/>
          <w:lang w:val="en-GB"/>
        </w:rPr>
        <w:t>Corresponding A</w:t>
      </w:r>
      <w:r w:rsidR="000C76CA" w:rsidRPr="00322870">
        <w:rPr>
          <w:rFonts w:asciiTheme="minorHAnsi" w:hAnsiTheme="minorHAnsi" w:cstheme="minorHAnsi"/>
          <w:b/>
          <w:szCs w:val="22"/>
          <w:lang w:val="en-GB"/>
        </w:rPr>
        <w:t xml:space="preserve">uthor: </w:t>
      </w:r>
    </w:p>
    <w:p w14:paraId="1A57C82B" w14:textId="77777777" w:rsidR="00637C47" w:rsidRPr="00322870" w:rsidRDefault="00637C47"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 xml:space="preserve">Prof. Dr. </w:t>
      </w:r>
      <w:r w:rsidR="000C76CA" w:rsidRPr="00322870">
        <w:rPr>
          <w:rFonts w:asciiTheme="minorHAnsi" w:hAnsiTheme="minorHAnsi" w:cstheme="minorHAnsi"/>
          <w:szCs w:val="22"/>
          <w:lang w:val="en-GB"/>
        </w:rPr>
        <w:t>Michael Simon</w:t>
      </w:r>
    </w:p>
    <w:p w14:paraId="34A6E24D" w14:textId="77777777" w:rsidR="008F6732" w:rsidRPr="00322870" w:rsidRDefault="008F6732"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Institute of Nursing Science</w:t>
      </w:r>
    </w:p>
    <w:p w14:paraId="01448529" w14:textId="77777777" w:rsidR="008F6732" w:rsidRPr="00322870" w:rsidRDefault="008F6732"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Faculty of Medicine, Department of Public Health</w:t>
      </w:r>
    </w:p>
    <w:p w14:paraId="3CB51990" w14:textId="77777777" w:rsidR="008F6732" w:rsidRPr="00322870" w:rsidRDefault="008F6732"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University of Basel</w:t>
      </w:r>
    </w:p>
    <w:p w14:paraId="0AA26E7A" w14:textId="77777777" w:rsidR="00637C47" w:rsidRPr="00322870" w:rsidRDefault="00637C47"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Bernoullistrasse 28</w:t>
      </w:r>
    </w:p>
    <w:p w14:paraId="1474F000" w14:textId="77777777" w:rsidR="00637C47" w:rsidRPr="00322870" w:rsidRDefault="00637C47"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4057 Basel</w:t>
      </w:r>
    </w:p>
    <w:p w14:paraId="6527F3E2" w14:textId="77777777" w:rsidR="008F6732" w:rsidRPr="00322870" w:rsidRDefault="008F6732"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Switzerland</w:t>
      </w:r>
    </w:p>
    <w:p w14:paraId="48C414AB" w14:textId="77777777" w:rsidR="00F73F52" w:rsidRPr="00322870" w:rsidRDefault="008F6732" w:rsidP="00AE3E5C">
      <w:pPr>
        <w:tabs>
          <w:tab w:val="left" w:pos="426"/>
        </w:tabs>
        <w:spacing w:line="360" w:lineRule="auto"/>
        <w:rPr>
          <w:rFonts w:asciiTheme="minorHAnsi" w:hAnsiTheme="minorHAnsi" w:cstheme="minorHAnsi"/>
          <w:szCs w:val="22"/>
          <w:lang w:val="en-GB"/>
        </w:rPr>
      </w:pPr>
      <w:r w:rsidRPr="00322870">
        <w:rPr>
          <w:rFonts w:asciiTheme="minorHAnsi" w:hAnsiTheme="minorHAnsi" w:cstheme="minorHAnsi"/>
          <w:szCs w:val="22"/>
          <w:lang w:val="en-GB"/>
        </w:rPr>
        <w:t>Phone</w:t>
      </w:r>
      <w:r w:rsidR="00637C47" w:rsidRPr="00322870">
        <w:rPr>
          <w:rFonts w:asciiTheme="minorHAnsi" w:hAnsiTheme="minorHAnsi" w:cstheme="minorHAnsi"/>
          <w:szCs w:val="22"/>
          <w:lang w:val="en-GB"/>
        </w:rPr>
        <w:t>: +41 61 267 09 12</w:t>
      </w:r>
      <w:r w:rsidR="00F73F52" w:rsidRPr="00322870">
        <w:rPr>
          <w:rFonts w:asciiTheme="minorHAnsi" w:hAnsiTheme="minorHAnsi" w:cstheme="minorHAnsi"/>
          <w:szCs w:val="22"/>
          <w:lang w:val="en-GB"/>
        </w:rPr>
        <w:t xml:space="preserve"> </w:t>
      </w:r>
    </w:p>
    <w:p w14:paraId="2559CFB8" w14:textId="7A8E1335" w:rsidR="00C34DE0" w:rsidRPr="00D815CB" w:rsidRDefault="008F6732" w:rsidP="00AE3E5C">
      <w:pPr>
        <w:tabs>
          <w:tab w:val="left" w:pos="426"/>
        </w:tabs>
        <w:spacing w:line="360" w:lineRule="auto"/>
        <w:rPr>
          <w:rFonts w:cstheme="majorHAnsi"/>
          <w:szCs w:val="22"/>
          <w:lang w:val="it-IT"/>
        </w:rPr>
      </w:pPr>
      <w:r w:rsidRPr="00322870">
        <w:rPr>
          <w:rFonts w:asciiTheme="minorHAnsi" w:hAnsiTheme="minorHAnsi" w:cstheme="minorHAnsi"/>
          <w:szCs w:val="22"/>
          <w:lang w:val="it-IT"/>
        </w:rPr>
        <w:t>E-mail</w:t>
      </w:r>
      <w:r w:rsidR="000C76CA" w:rsidRPr="00322870">
        <w:rPr>
          <w:rFonts w:asciiTheme="minorHAnsi" w:hAnsiTheme="minorHAnsi" w:cstheme="minorHAnsi"/>
          <w:szCs w:val="22"/>
          <w:lang w:val="it-IT"/>
        </w:rPr>
        <w:t xml:space="preserve">: </w:t>
      </w:r>
      <w:r w:rsidR="00D1179F" w:rsidRPr="002F03A8">
        <w:rPr>
          <w:rFonts w:asciiTheme="minorHAnsi" w:hAnsiTheme="minorHAnsi" w:cstheme="minorHAnsi"/>
          <w:szCs w:val="22"/>
          <w:lang w:val="it-IT"/>
        </w:rPr>
        <w:t>m.simon@unibas.ch</w:t>
      </w:r>
      <w:r w:rsidR="00C34DE0" w:rsidRPr="00D815CB">
        <w:rPr>
          <w:rFonts w:cstheme="majorHAnsi"/>
          <w:lang w:val="it-IT"/>
        </w:rPr>
        <w:br w:type="page"/>
      </w:r>
    </w:p>
    <w:p w14:paraId="01829965" w14:textId="3CB56932" w:rsidR="00241ED3" w:rsidRPr="00D815CB" w:rsidRDefault="005D0997" w:rsidP="006B2502">
      <w:pPr>
        <w:pStyle w:val="Heading2"/>
        <w:spacing w:line="480" w:lineRule="auto"/>
        <w:rPr>
          <w:rFonts w:cstheme="majorHAnsi"/>
        </w:rPr>
      </w:pPr>
      <w:r w:rsidRPr="00B7774E">
        <w:lastRenderedPageBreak/>
        <w:t>Abstract</w:t>
      </w:r>
      <w:r w:rsidR="00787573" w:rsidRPr="00D815CB">
        <w:rPr>
          <w:rFonts w:cstheme="majorHAnsi"/>
        </w:rPr>
        <w:t xml:space="preserve"> </w:t>
      </w:r>
    </w:p>
    <w:p w14:paraId="54BE6176" w14:textId="40A9CCCB" w:rsidR="00C777F8" w:rsidRDefault="001878FF" w:rsidP="006B2502">
      <w:pPr>
        <w:spacing w:line="480" w:lineRule="auto"/>
        <w:jc w:val="both"/>
        <w:rPr>
          <w:rFonts w:cstheme="majorHAnsi"/>
          <w:spacing w:val="-1"/>
        </w:rPr>
      </w:pPr>
      <w:r w:rsidRPr="006B2502">
        <w:rPr>
          <w:rFonts w:eastAsiaTheme="minorEastAsia"/>
          <w:b/>
          <w:szCs w:val="26"/>
        </w:rPr>
        <w:t>Background</w:t>
      </w:r>
      <w:r w:rsidR="00B7774E" w:rsidRPr="00DA55DA">
        <w:rPr>
          <w:szCs w:val="26"/>
        </w:rPr>
        <w:t xml:space="preserve">: </w:t>
      </w:r>
      <w:r w:rsidR="00B24075" w:rsidRPr="00B7774E">
        <w:t xml:space="preserve">Variations in patient demand increase the challenge of balancing </w:t>
      </w:r>
      <w:r w:rsidR="008A2142" w:rsidRPr="00B7774E">
        <w:t>high-quality</w:t>
      </w:r>
      <w:r w:rsidR="00B24075" w:rsidRPr="00B7774E">
        <w:t xml:space="preserve"> nursing skill mix</w:t>
      </w:r>
      <w:r w:rsidR="009413FB" w:rsidRPr="00B7774E">
        <w:t>es</w:t>
      </w:r>
      <w:r w:rsidR="00B24075" w:rsidRPr="00B7774E">
        <w:t xml:space="preserve"> against budgetary constraints</w:t>
      </w:r>
      <w:r w:rsidR="009413FB" w:rsidRPr="00B7774E">
        <w:t>.</w:t>
      </w:r>
      <w:r w:rsidR="00B24075" w:rsidRPr="00B7774E">
        <w:t xml:space="preserve"> Developing staffing guidelines that will </w:t>
      </w:r>
      <w:r w:rsidR="009413FB" w:rsidRPr="00B7774E">
        <w:t>allow</w:t>
      </w:r>
      <w:r w:rsidR="00B24075" w:rsidRPr="00B7774E">
        <w:t xml:space="preserve"> </w:t>
      </w:r>
      <w:r w:rsidR="009413FB" w:rsidRPr="00B7774E">
        <w:t xml:space="preserve">high </w:t>
      </w:r>
      <w:r w:rsidR="003D629A" w:rsidRPr="00B7774E">
        <w:t xml:space="preserve">quality </w:t>
      </w:r>
      <w:r w:rsidR="00B24075" w:rsidRPr="00B7774E">
        <w:t>care at minimal cost requires first exploring</w:t>
      </w:r>
      <w:r w:rsidR="00DF708B" w:rsidRPr="00B7774E">
        <w:rPr>
          <w:rFonts w:cstheme="majorHAnsi"/>
          <w:spacing w:val="-1"/>
        </w:rPr>
        <w:t xml:space="preserve"> the dynamic changes in nursing workload over the course of a day. </w:t>
      </w:r>
    </w:p>
    <w:p w14:paraId="05AB7B89" w14:textId="050E9AF7" w:rsidR="00077653" w:rsidRPr="00DA55DA" w:rsidRDefault="00077653" w:rsidP="006B2502">
      <w:pPr>
        <w:spacing w:line="480" w:lineRule="auto"/>
        <w:jc w:val="both"/>
      </w:pPr>
      <w:r w:rsidRPr="006B2502">
        <w:rPr>
          <w:b/>
        </w:rPr>
        <w:t>Objectives</w:t>
      </w:r>
      <w:r w:rsidRPr="00DA55DA">
        <w:t>: Accordingly, this longitudinal study analyzed nursing care supply and demand in 30-minute increments over a period of three years. We assessed five care factors: 1) patient count (care demand); 2) nurse count (care supply); 3) patient-to-nurse ratio for each nurse group; 4) extreme supply-demand mismatches; and 5) patient turnover, i.e., number of admissions, discharges, and transfers.</w:t>
      </w:r>
    </w:p>
    <w:p w14:paraId="1C5BA31A" w14:textId="6D8E2274" w:rsidR="00077653" w:rsidRPr="00DA55DA" w:rsidRDefault="00077653" w:rsidP="006B2502">
      <w:pPr>
        <w:spacing w:line="480" w:lineRule="auto"/>
        <w:jc w:val="both"/>
      </w:pPr>
      <w:r w:rsidRPr="006B2502">
        <w:rPr>
          <w:b/>
        </w:rPr>
        <w:t>Methods</w:t>
      </w:r>
      <w:r w:rsidRPr="00DA55DA">
        <w:t xml:space="preserve">: </w:t>
      </w:r>
      <w:r w:rsidRPr="00DA55DA">
        <w:rPr>
          <w:rFonts w:cstheme="majorHAnsi"/>
          <w:lang w:val="en-GB"/>
        </w:rPr>
        <w:t>Our retrospective analysis of data from the Inselspital University Hospital Bern, Switzerland included all inpatients and nurses working on their units from 1 January 2015 to 31 December 2017. Two data sources were used: 1) The nurse staffing system (tacs®) (including information about nurses and all care they provided to patients, alongside their working time and admission, discharge, and transfer dates/times); and 2) medical discharge data (including patient demographics, further admission/discharge details, and diagnoses). Based on several identifiers, these two data sources were linked.</w:t>
      </w:r>
    </w:p>
    <w:p w14:paraId="2A560C5E" w14:textId="27033497" w:rsidR="00077653" w:rsidRPr="00DA55DA" w:rsidRDefault="00077653" w:rsidP="006B2502">
      <w:pPr>
        <w:spacing w:line="480" w:lineRule="auto"/>
        <w:jc w:val="both"/>
      </w:pPr>
      <w:r w:rsidRPr="006B2502">
        <w:rPr>
          <w:b/>
        </w:rPr>
        <w:t>Results</w:t>
      </w:r>
      <w:r w:rsidRPr="00DA55DA">
        <w:t xml:space="preserve">: </w:t>
      </w:r>
      <w:r w:rsidRPr="00DA55DA">
        <w:rPr>
          <w:rFonts w:cstheme="majorHAnsi"/>
          <w:lang w:val="en-GB"/>
        </w:rPr>
        <w:t>Our final dataset included more than 58 million data points on 128,484 patients and 4,633 nurses across 70 units. Compared with patient turnover, fluctuations in the number of nurses were less pronounced: differences mainly coincided with shifts (night, morning, afternoon). While the percentage of shifts with extreme staffing fluctuations ranged from fewer than 3%</w:t>
      </w:r>
      <w:r w:rsidRPr="00DA55DA">
        <w:rPr>
          <w:lang w:val="en-GB"/>
        </w:rPr>
        <w:t xml:space="preserve"> (mornings) to 30% (evenings and nights), the percentage lying within “normal” ranges ranged from fewer than 50% to more than 80%. </w:t>
      </w:r>
      <w:r w:rsidRPr="00DA55DA">
        <w:rPr>
          <w:rFonts w:cstheme="majorHAnsi"/>
          <w:lang w:val="en-GB"/>
        </w:rPr>
        <w:t xml:space="preserve">Patient turnover occurred throughout the measurement period, but was lowest at night. </w:t>
      </w:r>
    </w:p>
    <w:p w14:paraId="3EB723FE" w14:textId="77777777" w:rsidR="00997D06" w:rsidRPr="00997D06" w:rsidRDefault="00077653" w:rsidP="006B2502">
      <w:pPr>
        <w:spacing w:line="480" w:lineRule="auto"/>
        <w:jc w:val="both"/>
        <w:rPr>
          <w:rFonts w:eastAsiaTheme="majorEastAsia" w:cstheme="majorHAnsi"/>
        </w:rPr>
      </w:pPr>
      <w:r w:rsidRPr="006B2502">
        <w:rPr>
          <w:b/>
        </w:rPr>
        <w:lastRenderedPageBreak/>
        <w:t>Conclusions</w:t>
      </w:r>
      <w:r w:rsidRPr="00DA55DA">
        <w:t xml:space="preserve">: </w:t>
      </w:r>
      <w:r w:rsidRPr="00DA55DA">
        <w:rPr>
          <w:rFonts w:eastAsiaTheme="majorEastAsia" w:cstheme="majorHAnsi"/>
        </w:rPr>
        <w:t>Based on measurements of patient-to-nurse ratio and patient turnover at 30-minute intervals</w:t>
      </w:r>
      <w:r w:rsidRPr="00077653">
        <w:rPr>
          <w:rFonts w:eastAsiaTheme="majorEastAsia" w:cstheme="majorHAnsi"/>
        </w:rPr>
        <w:t>, our findings indicate that the patient count, which varies considerably through the day, is the key driver of patient-to-nurse ratio changes. This demand-side variability challenges the supply-side mandate to provide safe and reliable care. Detecting and describing variability patterns such as these are key to appropriate staffing planning. This descriptive analysis was a first step towards identifying time-</w:t>
      </w:r>
      <w:r w:rsidRPr="00997D06">
        <w:rPr>
          <w:rFonts w:eastAsiaTheme="majorEastAsia" w:cstheme="majorHAnsi"/>
        </w:rPr>
        <w:t>related variables to be considered for a predictive nurse staffing model.</w:t>
      </w:r>
    </w:p>
    <w:p w14:paraId="56BCACAA" w14:textId="77777777" w:rsidR="00997D06" w:rsidRPr="00997D06" w:rsidRDefault="00997D06" w:rsidP="006B2502">
      <w:pPr>
        <w:spacing w:line="480" w:lineRule="auto"/>
        <w:jc w:val="both"/>
        <w:rPr>
          <w:rFonts w:cstheme="majorHAnsi"/>
          <w:lang w:val="en-GB"/>
        </w:rPr>
      </w:pPr>
    </w:p>
    <w:p w14:paraId="786683A5" w14:textId="44B845F7" w:rsidR="003530F8" w:rsidRPr="00077653" w:rsidRDefault="00997D06" w:rsidP="006B2502">
      <w:pPr>
        <w:spacing w:line="480" w:lineRule="auto"/>
        <w:jc w:val="both"/>
      </w:pPr>
      <w:r w:rsidRPr="006B2502">
        <w:rPr>
          <w:rFonts w:cstheme="majorHAnsi"/>
          <w:b/>
          <w:lang w:val="en-GB"/>
        </w:rPr>
        <w:t>Keywords</w:t>
      </w:r>
      <w:r w:rsidRPr="00997D06">
        <w:rPr>
          <w:rFonts w:cstheme="majorHAnsi"/>
          <w:lang w:val="en-GB"/>
        </w:rPr>
        <w:t>: patient safety; electronic health records; nurse staffing; workload; routine data</w:t>
      </w:r>
      <w:r w:rsidRPr="00D815CB">
        <w:rPr>
          <w:rFonts w:cstheme="majorHAnsi"/>
          <w:lang w:val="en-GB"/>
        </w:rPr>
        <w:t xml:space="preserve"> </w:t>
      </w:r>
      <w:r w:rsidR="003530F8" w:rsidRPr="00D815CB">
        <w:rPr>
          <w:rFonts w:cstheme="majorHAnsi"/>
          <w:lang w:val="en-GB"/>
        </w:rPr>
        <w:br w:type="page"/>
      </w:r>
    </w:p>
    <w:p w14:paraId="3A8DCBB6" w14:textId="77777777" w:rsidR="007E7723" w:rsidRPr="00D815CB" w:rsidRDefault="00B527B7" w:rsidP="00AE3E5C">
      <w:pPr>
        <w:pStyle w:val="Heading2"/>
        <w:spacing w:line="480" w:lineRule="auto"/>
        <w:jc w:val="both"/>
        <w:rPr>
          <w:lang w:val="en-GB"/>
        </w:rPr>
      </w:pPr>
      <w:r w:rsidRPr="00D815CB">
        <w:lastRenderedPageBreak/>
        <w:t>Introduction</w:t>
      </w:r>
    </w:p>
    <w:p w14:paraId="6CCCD823" w14:textId="3DEE5A81" w:rsidR="00086349" w:rsidRPr="00A74952" w:rsidRDefault="00D7535D" w:rsidP="00AE3E5C">
      <w:pPr>
        <w:spacing w:line="480" w:lineRule="auto"/>
        <w:jc w:val="both"/>
        <w:rPr>
          <w:rFonts w:asciiTheme="minorHAnsi" w:hAnsiTheme="minorHAnsi" w:cstheme="minorHAnsi"/>
          <w:spacing w:val="2"/>
        </w:rPr>
      </w:pPr>
      <w:r w:rsidRPr="00A74952">
        <w:rPr>
          <w:rFonts w:asciiTheme="minorHAnsi" w:hAnsiTheme="minorHAnsi" w:cstheme="minorHAnsi"/>
        </w:rPr>
        <w:t>Determining a</w:t>
      </w:r>
      <w:r w:rsidR="003D6F38" w:rsidRPr="00A74952">
        <w:rPr>
          <w:rFonts w:asciiTheme="minorHAnsi" w:hAnsiTheme="minorHAnsi" w:cstheme="minorHAnsi"/>
        </w:rPr>
        <w:t>ppropriate</w:t>
      </w:r>
      <w:r w:rsidR="0052256C" w:rsidRPr="00A74952">
        <w:rPr>
          <w:rFonts w:asciiTheme="minorHAnsi" w:hAnsiTheme="minorHAnsi" w:cstheme="minorHAnsi"/>
        </w:rPr>
        <w:t xml:space="preserve"> </w:t>
      </w:r>
      <w:r w:rsidR="00EE5629" w:rsidRPr="00A74952">
        <w:rPr>
          <w:rFonts w:asciiTheme="minorHAnsi" w:hAnsiTheme="minorHAnsi" w:cstheme="minorHAnsi"/>
        </w:rPr>
        <w:t xml:space="preserve">nursing staff </w:t>
      </w:r>
      <w:r w:rsidR="003D6F38" w:rsidRPr="00A74952">
        <w:rPr>
          <w:rFonts w:asciiTheme="minorHAnsi" w:hAnsiTheme="minorHAnsi" w:cstheme="minorHAnsi"/>
        </w:rPr>
        <w:t>number</w:t>
      </w:r>
      <w:r w:rsidR="0007444B" w:rsidRPr="00A74952">
        <w:rPr>
          <w:rFonts w:asciiTheme="minorHAnsi" w:hAnsiTheme="minorHAnsi" w:cstheme="minorHAnsi"/>
        </w:rPr>
        <w:t>s</w:t>
      </w:r>
      <w:r w:rsidR="003D6F38" w:rsidRPr="00A74952">
        <w:rPr>
          <w:rFonts w:asciiTheme="minorHAnsi" w:hAnsiTheme="minorHAnsi" w:cstheme="minorHAnsi"/>
        </w:rPr>
        <w:t xml:space="preserve"> </w:t>
      </w:r>
      <w:r w:rsidRPr="00A74952">
        <w:rPr>
          <w:rFonts w:asciiTheme="minorHAnsi" w:hAnsiTheme="minorHAnsi" w:cstheme="minorHAnsi"/>
        </w:rPr>
        <w:t xml:space="preserve">and </w:t>
      </w:r>
      <w:r w:rsidR="003D6F38" w:rsidRPr="00A74952">
        <w:rPr>
          <w:rFonts w:asciiTheme="minorHAnsi" w:hAnsiTheme="minorHAnsi" w:cstheme="minorHAnsi"/>
        </w:rPr>
        <w:t>skill mix</w:t>
      </w:r>
      <w:r w:rsidR="0007444B" w:rsidRPr="00A74952">
        <w:rPr>
          <w:rFonts w:asciiTheme="minorHAnsi" w:hAnsiTheme="minorHAnsi" w:cstheme="minorHAnsi"/>
        </w:rPr>
        <w:t>es</w:t>
      </w:r>
      <w:r w:rsidR="003D6F38" w:rsidRPr="00A74952">
        <w:rPr>
          <w:rFonts w:asciiTheme="minorHAnsi" w:hAnsiTheme="minorHAnsi" w:cstheme="minorHAnsi"/>
        </w:rPr>
        <w:t xml:space="preserve"> </w:t>
      </w:r>
      <w:r w:rsidR="00557E2C" w:rsidRPr="00A74952">
        <w:rPr>
          <w:rFonts w:asciiTheme="minorHAnsi" w:hAnsiTheme="minorHAnsi" w:cstheme="minorHAnsi"/>
        </w:rPr>
        <w:t xml:space="preserve">in hospital </w:t>
      </w:r>
      <w:r w:rsidR="003D6F38" w:rsidRPr="00A74952">
        <w:rPr>
          <w:rFonts w:asciiTheme="minorHAnsi" w:hAnsiTheme="minorHAnsi" w:cstheme="minorHAnsi"/>
        </w:rPr>
        <w:t>unit</w:t>
      </w:r>
      <w:r w:rsidR="00557E2C" w:rsidRPr="00A74952">
        <w:rPr>
          <w:rFonts w:asciiTheme="minorHAnsi" w:hAnsiTheme="minorHAnsi" w:cstheme="minorHAnsi"/>
        </w:rPr>
        <w:t>s</w:t>
      </w:r>
      <w:r w:rsidR="003D6F38" w:rsidRPr="00A74952">
        <w:rPr>
          <w:rFonts w:asciiTheme="minorHAnsi" w:hAnsiTheme="minorHAnsi" w:cstheme="minorHAnsi"/>
        </w:rPr>
        <w:t xml:space="preserve"> </w:t>
      </w:r>
      <w:r w:rsidRPr="00A74952">
        <w:rPr>
          <w:rFonts w:asciiTheme="minorHAnsi" w:hAnsiTheme="minorHAnsi" w:cstheme="minorHAnsi"/>
        </w:rPr>
        <w:t>is</w:t>
      </w:r>
      <w:r w:rsidR="007B19C1" w:rsidRPr="00A74952">
        <w:rPr>
          <w:rFonts w:asciiTheme="minorHAnsi" w:hAnsiTheme="minorHAnsi" w:cstheme="minorHAnsi"/>
        </w:rPr>
        <w:t xml:space="preserve"> vital both </w:t>
      </w:r>
      <w:r w:rsidR="008A2142" w:rsidRPr="00A74952">
        <w:rPr>
          <w:rFonts w:asciiTheme="minorHAnsi" w:hAnsiTheme="minorHAnsi" w:cstheme="minorHAnsi"/>
        </w:rPr>
        <w:t>to ensure quality of care</w:t>
      </w:r>
      <w:r w:rsidR="008A2142" w:rsidRPr="00A74952">
        <w:rPr>
          <w:rFonts w:asciiTheme="minorHAnsi" w:hAnsiTheme="minorHAnsi" w:cstheme="minorHAnsi"/>
          <w:spacing w:val="2"/>
        </w:rPr>
        <w:t xml:space="preserve"> </w:t>
      </w:r>
      <w:r w:rsidR="00CF394B">
        <w:rPr>
          <w:rFonts w:asciiTheme="minorHAnsi" w:hAnsiTheme="minorHAnsi" w:cstheme="minorHAnsi"/>
          <w:noProof/>
          <w:spacing w:val="2"/>
        </w:rPr>
        <w:t>[1-4]</w:t>
      </w:r>
      <w:r w:rsidR="008A2142" w:rsidRPr="00A74952">
        <w:rPr>
          <w:rFonts w:asciiTheme="minorHAnsi" w:hAnsiTheme="minorHAnsi" w:cstheme="minorHAnsi"/>
          <w:spacing w:val="2"/>
        </w:rPr>
        <w:t xml:space="preserve"> and</w:t>
      </w:r>
      <w:r w:rsidR="007B19C1" w:rsidRPr="00A74952">
        <w:rPr>
          <w:rFonts w:asciiTheme="minorHAnsi" w:hAnsiTheme="minorHAnsi" w:cstheme="minorHAnsi"/>
          <w:spacing w:val="2"/>
        </w:rPr>
        <w:t xml:space="preserve"> </w:t>
      </w:r>
      <w:r w:rsidR="007B19C1" w:rsidRPr="00A74952">
        <w:rPr>
          <w:rFonts w:asciiTheme="minorHAnsi" w:hAnsiTheme="minorHAnsi" w:cstheme="minorHAnsi"/>
        </w:rPr>
        <w:t xml:space="preserve">to </w:t>
      </w:r>
      <w:r w:rsidR="005818AB" w:rsidRPr="00A74952">
        <w:rPr>
          <w:rFonts w:asciiTheme="minorHAnsi" w:hAnsiTheme="minorHAnsi" w:cstheme="minorHAnsi"/>
        </w:rPr>
        <w:t xml:space="preserve">maintain </w:t>
      </w:r>
      <w:r w:rsidRPr="00A74952">
        <w:rPr>
          <w:rFonts w:asciiTheme="minorHAnsi" w:hAnsiTheme="minorHAnsi" w:cstheme="minorHAnsi"/>
        </w:rPr>
        <w:t xml:space="preserve">healthcare </w:t>
      </w:r>
      <w:r w:rsidR="007B19C1" w:rsidRPr="00A74952">
        <w:rPr>
          <w:rFonts w:asciiTheme="minorHAnsi" w:hAnsiTheme="minorHAnsi" w:cstheme="minorHAnsi"/>
        </w:rPr>
        <w:t xml:space="preserve">budgets </w:t>
      </w:r>
      <w:r w:rsidR="008C72CA" w:rsidRPr="00A74952">
        <w:rPr>
          <w:rFonts w:asciiTheme="minorHAnsi" w:hAnsiTheme="minorHAnsi" w:cstheme="minorHAnsi"/>
          <w:noProof/>
        </w:rPr>
        <w:t>[5]</w:t>
      </w:r>
      <w:r w:rsidR="005818AB" w:rsidRPr="00A74952">
        <w:rPr>
          <w:rFonts w:asciiTheme="minorHAnsi" w:hAnsiTheme="minorHAnsi" w:cstheme="minorHAnsi"/>
        </w:rPr>
        <w:t>.</w:t>
      </w:r>
      <w:r w:rsidR="007638A3" w:rsidRPr="00A74952">
        <w:rPr>
          <w:rFonts w:asciiTheme="minorHAnsi" w:hAnsiTheme="minorHAnsi" w:cstheme="minorHAnsi"/>
        </w:rPr>
        <w:t xml:space="preserve"> </w:t>
      </w:r>
      <w:r w:rsidR="005818AB" w:rsidRPr="00A74952">
        <w:rPr>
          <w:rFonts w:asciiTheme="minorHAnsi" w:hAnsiTheme="minorHAnsi" w:cstheme="minorHAnsi"/>
        </w:rPr>
        <w:t>U</w:t>
      </w:r>
      <w:r w:rsidR="007638A3" w:rsidRPr="00A74952">
        <w:rPr>
          <w:rFonts w:asciiTheme="minorHAnsi" w:hAnsiTheme="minorHAnsi" w:cstheme="minorHAnsi"/>
        </w:rPr>
        <w:t>nder</w:t>
      </w:r>
      <w:r w:rsidR="00515A9C" w:rsidRPr="00A74952">
        <w:rPr>
          <w:rFonts w:asciiTheme="minorHAnsi" w:hAnsiTheme="minorHAnsi" w:cstheme="minorHAnsi"/>
        </w:rPr>
        <w:t xml:space="preserve">staffing </w:t>
      </w:r>
      <w:r w:rsidR="007638A3" w:rsidRPr="00A74952">
        <w:rPr>
          <w:rFonts w:asciiTheme="minorHAnsi" w:hAnsiTheme="minorHAnsi" w:cstheme="minorHAnsi"/>
        </w:rPr>
        <w:t xml:space="preserve">or poor skill mixes </w:t>
      </w:r>
      <w:r w:rsidRPr="00A74952">
        <w:rPr>
          <w:rFonts w:asciiTheme="minorHAnsi" w:hAnsiTheme="minorHAnsi" w:cstheme="minorHAnsi"/>
          <w:spacing w:val="1"/>
        </w:rPr>
        <w:t>can</w:t>
      </w:r>
      <w:r w:rsidRPr="00A74952">
        <w:rPr>
          <w:rFonts w:asciiTheme="minorHAnsi" w:hAnsiTheme="minorHAnsi" w:cstheme="minorHAnsi"/>
          <w:spacing w:val="-3"/>
        </w:rPr>
        <w:t xml:space="preserve"> </w:t>
      </w:r>
      <w:r w:rsidR="003D6F38" w:rsidRPr="00A74952">
        <w:rPr>
          <w:rFonts w:asciiTheme="minorHAnsi" w:hAnsiTheme="minorHAnsi" w:cstheme="minorHAnsi"/>
        </w:rPr>
        <w:t>lead to</w:t>
      </w:r>
      <w:r w:rsidR="003D6F38" w:rsidRPr="00A74952">
        <w:rPr>
          <w:rFonts w:asciiTheme="minorHAnsi" w:hAnsiTheme="minorHAnsi" w:cstheme="minorHAnsi"/>
          <w:spacing w:val="-2"/>
        </w:rPr>
        <w:t xml:space="preserve"> </w:t>
      </w:r>
      <w:r w:rsidR="003D6F38" w:rsidRPr="00A74952">
        <w:rPr>
          <w:rFonts w:asciiTheme="minorHAnsi" w:hAnsiTheme="minorHAnsi" w:cstheme="minorHAnsi"/>
        </w:rPr>
        <w:t>adverse</w:t>
      </w:r>
      <w:r w:rsidR="003D6F38" w:rsidRPr="00A74952">
        <w:rPr>
          <w:rFonts w:asciiTheme="minorHAnsi" w:hAnsiTheme="minorHAnsi" w:cstheme="minorHAnsi"/>
          <w:spacing w:val="-2"/>
        </w:rPr>
        <w:t xml:space="preserve"> </w:t>
      </w:r>
      <w:r w:rsidR="003D6F38" w:rsidRPr="00A74952">
        <w:rPr>
          <w:rFonts w:asciiTheme="minorHAnsi" w:hAnsiTheme="minorHAnsi" w:cstheme="minorHAnsi"/>
        </w:rPr>
        <w:t>patient</w:t>
      </w:r>
      <w:r w:rsidR="003D6F38" w:rsidRPr="00A74952">
        <w:rPr>
          <w:rFonts w:asciiTheme="minorHAnsi" w:hAnsiTheme="minorHAnsi" w:cstheme="minorHAnsi"/>
          <w:spacing w:val="1"/>
        </w:rPr>
        <w:t xml:space="preserve"> </w:t>
      </w:r>
      <w:r w:rsidR="003D6F38" w:rsidRPr="00A74952">
        <w:rPr>
          <w:rFonts w:asciiTheme="minorHAnsi" w:hAnsiTheme="minorHAnsi" w:cstheme="minorHAnsi"/>
        </w:rPr>
        <w:t>outcomes</w:t>
      </w:r>
      <w:r w:rsidR="007638A3" w:rsidRPr="00A74952">
        <w:rPr>
          <w:rFonts w:asciiTheme="minorHAnsi" w:hAnsiTheme="minorHAnsi" w:cstheme="minorHAnsi"/>
        </w:rPr>
        <w:t xml:space="preserve">; </w:t>
      </w:r>
      <w:r w:rsidR="00BE551C" w:rsidRPr="00A74952">
        <w:rPr>
          <w:rFonts w:asciiTheme="minorHAnsi" w:hAnsiTheme="minorHAnsi" w:cstheme="minorHAnsi"/>
        </w:rPr>
        <w:t>overstaffing</w:t>
      </w:r>
      <w:r w:rsidR="00782447" w:rsidRPr="00A74952">
        <w:rPr>
          <w:rFonts w:asciiTheme="minorHAnsi" w:hAnsiTheme="minorHAnsi" w:cstheme="minorHAnsi"/>
        </w:rPr>
        <w:t xml:space="preserve"> </w:t>
      </w:r>
      <w:r w:rsidR="00BE551C" w:rsidRPr="00A74952">
        <w:rPr>
          <w:rFonts w:asciiTheme="minorHAnsi" w:hAnsiTheme="minorHAnsi" w:cstheme="minorHAnsi"/>
        </w:rPr>
        <w:t xml:space="preserve">–leading to </w:t>
      </w:r>
      <w:r w:rsidR="007638A3" w:rsidRPr="00A74952">
        <w:rPr>
          <w:rFonts w:asciiTheme="minorHAnsi" w:hAnsiTheme="minorHAnsi" w:cstheme="minorHAnsi"/>
        </w:rPr>
        <w:t>budgetary overruns</w:t>
      </w:r>
      <w:r w:rsidR="00BE551C" w:rsidRPr="00A74952">
        <w:rPr>
          <w:rFonts w:asciiTheme="minorHAnsi" w:hAnsiTheme="minorHAnsi" w:cstheme="minorHAnsi"/>
        </w:rPr>
        <w:t>–</w:t>
      </w:r>
      <w:r w:rsidR="00782447" w:rsidRPr="00A74952">
        <w:rPr>
          <w:rFonts w:asciiTheme="minorHAnsi" w:hAnsiTheme="minorHAnsi" w:cstheme="minorHAnsi"/>
        </w:rPr>
        <w:t xml:space="preserve"> </w:t>
      </w:r>
      <w:r w:rsidR="007638A3" w:rsidRPr="00A74952">
        <w:rPr>
          <w:rFonts w:asciiTheme="minorHAnsi" w:hAnsiTheme="minorHAnsi" w:cstheme="minorHAnsi"/>
        </w:rPr>
        <w:t xml:space="preserve">can </w:t>
      </w:r>
      <w:r w:rsidR="00BE551C" w:rsidRPr="00A74952">
        <w:rPr>
          <w:rFonts w:asciiTheme="minorHAnsi" w:hAnsiTheme="minorHAnsi" w:cstheme="minorHAnsi"/>
        </w:rPr>
        <w:t xml:space="preserve">ultimately </w:t>
      </w:r>
      <w:r w:rsidR="005818AB" w:rsidRPr="00A74952">
        <w:rPr>
          <w:rFonts w:asciiTheme="minorHAnsi" w:hAnsiTheme="minorHAnsi" w:cstheme="minorHAnsi"/>
        </w:rPr>
        <w:t>close hospitals</w:t>
      </w:r>
      <w:r w:rsidR="00233D99" w:rsidRPr="00A74952">
        <w:rPr>
          <w:rFonts w:asciiTheme="minorHAnsi" w:hAnsiTheme="minorHAnsi" w:cstheme="minorHAnsi"/>
        </w:rPr>
        <w:t>.</w:t>
      </w:r>
      <w:r w:rsidR="0052256C" w:rsidRPr="00A74952">
        <w:rPr>
          <w:rFonts w:asciiTheme="minorHAnsi" w:hAnsiTheme="minorHAnsi" w:cstheme="minorHAnsi"/>
        </w:rPr>
        <w:t xml:space="preserve"> </w:t>
      </w:r>
      <w:r w:rsidR="00BE551C" w:rsidRPr="00A74952">
        <w:rPr>
          <w:rFonts w:asciiTheme="minorHAnsi" w:hAnsiTheme="minorHAnsi" w:cstheme="minorHAnsi"/>
          <w:spacing w:val="2"/>
        </w:rPr>
        <w:t>In economic terms, the</w:t>
      </w:r>
      <w:r w:rsidR="004A03D7" w:rsidRPr="00A74952">
        <w:rPr>
          <w:rFonts w:asciiTheme="minorHAnsi" w:hAnsiTheme="minorHAnsi" w:cstheme="minorHAnsi"/>
          <w:spacing w:val="2"/>
        </w:rPr>
        <w:t xml:space="preserve"> </w:t>
      </w:r>
      <w:r w:rsidR="00BE551C" w:rsidRPr="00A74952">
        <w:rPr>
          <w:rFonts w:asciiTheme="minorHAnsi" w:hAnsiTheme="minorHAnsi" w:cstheme="minorHAnsi"/>
          <w:spacing w:val="2"/>
        </w:rPr>
        <w:t>relationship</w:t>
      </w:r>
      <w:r w:rsidR="004A03D7" w:rsidRPr="00A74952">
        <w:rPr>
          <w:rFonts w:asciiTheme="minorHAnsi" w:hAnsiTheme="minorHAnsi" w:cstheme="minorHAnsi"/>
          <w:spacing w:val="2"/>
        </w:rPr>
        <w:t xml:space="preserve"> </w:t>
      </w:r>
      <w:r w:rsidR="00BE551C" w:rsidRPr="00A74952">
        <w:rPr>
          <w:rFonts w:asciiTheme="minorHAnsi" w:hAnsiTheme="minorHAnsi" w:cstheme="minorHAnsi"/>
          <w:spacing w:val="2"/>
        </w:rPr>
        <w:t>between patients and nurses is</w:t>
      </w:r>
      <w:r w:rsidR="000A2CCA" w:rsidRPr="00A74952">
        <w:rPr>
          <w:rFonts w:asciiTheme="minorHAnsi" w:hAnsiTheme="minorHAnsi" w:cstheme="minorHAnsi"/>
          <w:spacing w:val="2"/>
        </w:rPr>
        <w:t xml:space="preserve"> </w:t>
      </w:r>
      <w:r w:rsidR="00BE551C" w:rsidRPr="00A74952">
        <w:rPr>
          <w:rFonts w:asciiTheme="minorHAnsi" w:hAnsiTheme="minorHAnsi" w:cstheme="minorHAnsi"/>
          <w:spacing w:val="2"/>
        </w:rPr>
        <w:t xml:space="preserve">one respectively of </w:t>
      </w:r>
      <w:r w:rsidR="004A03D7" w:rsidRPr="00A74952">
        <w:rPr>
          <w:rFonts w:asciiTheme="minorHAnsi" w:hAnsiTheme="minorHAnsi" w:cstheme="minorHAnsi"/>
          <w:spacing w:val="2"/>
        </w:rPr>
        <w:t>supply</w:t>
      </w:r>
      <w:r w:rsidR="00BE551C" w:rsidRPr="00A74952">
        <w:rPr>
          <w:rFonts w:asciiTheme="minorHAnsi" w:hAnsiTheme="minorHAnsi" w:cstheme="minorHAnsi"/>
          <w:spacing w:val="2"/>
        </w:rPr>
        <w:t xml:space="preserve"> and </w:t>
      </w:r>
      <w:r w:rsidR="004A03D7" w:rsidRPr="00A74952">
        <w:rPr>
          <w:rFonts w:asciiTheme="minorHAnsi" w:hAnsiTheme="minorHAnsi" w:cstheme="minorHAnsi"/>
          <w:spacing w:val="2"/>
        </w:rPr>
        <w:t>demand</w:t>
      </w:r>
      <w:r w:rsidR="00BE551C" w:rsidRPr="00A74952">
        <w:rPr>
          <w:rFonts w:asciiTheme="minorHAnsi" w:hAnsiTheme="minorHAnsi" w:cstheme="minorHAnsi"/>
          <w:spacing w:val="2"/>
        </w:rPr>
        <w:t>:</w:t>
      </w:r>
      <w:r w:rsidR="004A03D7" w:rsidRPr="00A74952">
        <w:rPr>
          <w:rFonts w:asciiTheme="minorHAnsi" w:hAnsiTheme="minorHAnsi" w:cstheme="minorHAnsi"/>
          <w:spacing w:val="2"/>
        </w:rPr>
        <w:t xml:space="preserve"> the amount of care required by the patients</w:t>
      </w:r>
      <w:r w:rsidR="003717D8" w:rsidRPr="00A74952">
        <w:rPr>
          <w:rFonts w:asciiTheme="minorHAnsi" w:hAnsiTheme="minorHAnsi" w:cstheme="minorHAnsi"/>
          <w:spacing w:val="2"/>
        </w:rPr>
        <w:t xml:space="preserve"> versus the</w:t>
      </w:r>
      <w:r w:rsidR="004A03D7" w:rsidRPr="00A74952">
        <w:rPr>
          <w:rFonts w:asciiTheme="minorHAnsi" w:hAnsiTheme="minorHAnsi" w:cstheme="minorHAnsi"/>
          <w:spacing w:val="2"/>
        </w:rPr>
        <w:t xml:space="preserve"> </w:t>
      </w:r>
      <w:r w:rsidR="00BE551C" w:rsidRPr="00A74952">
        <w:rPr>
          <w:rFonts w:asciiTheme="minorHAnsi" w:hAnsiTheme="minorHAnsi" w:cstheme="minorHAnsi"/>
          <w:spacing w:val="2"/>
        </w:rPr>
        <w:t xml:space="preserve">nursing </w:t>
      </w:r>
      <w:r w:rsidR="004A03D7" w:rsidRPr="00A74952">
        <w:rPr>
          <w:rFonts w:asciiTheme="minorHAnsi" w:hAnsiTheme="minorHAnsi" w:cstheme="minorHAnsi"/>
          <w:spacing w:val="2"/>
        </w:rPr>
        <w:t>staff</w:t>
      </w:r>
      <w:r w:rsidR="003717D8" w:rsidRPr="00A74952">
        <w:rPr>
          <w:rFonts w:asciiTheme="minorHAnsi" w:hAnsiTheme="minorHAnsi" w:cstheme="minorHAnsi"/>
          <w:spacing w:val="2"/>
        </w:rPr>
        <w:t>’s</w:t>
      </w:r>
      <w:r w:rsidR="004A03D7" w:rsidRPr="00A74952">
        <w:rPr>
          <w:rFonts w:asciiTheme="minorHAnsi" w:hAnsiTheme="minorHAnsi" w:cstheme="minorHAnsi"/>
          <w:spacing w:val="2"/>
        </w:rPr>
        <w:t xml:space="preserve"> </w:t>
      </w:r>
      <w:r w:rsidR="003717D8" w:rsidRPr="00A74952">
        <w:rPr>
          <w:rFonts w:asciiTheme="minorHAnsi" w:hAnsiTheme="minorHAnsi" w:cstheme="minorHAnsi"/>
          <w:spacing w:val="2"/>
        </w:rPr>
        <w:t xml:space="preserve">capacity to provide </w:t>
      </w:r>
      <w:r w:rsidR="00BE551C" w:rsidRPr="00A74952">
        <w:rPr>
          <w:rFonts w:asciiTheme="minorHAnsi" w:hAnsiTheme="minorHAnsi" w:cstheme="minorHAnsi"/>
          <w:spacing w:val="2"/>
        </w:rPr>
        <w:t xml:space="preserve">that </w:t>
      </w:r>
      <w:r w:rsidR="004A03D7" w:rsidRPr="00A74952">
        <w:rPr>
          <w:rFonts w:asciiTheme="minorHAnsi" w:hAnsiTheme="minorHAnsi" w:cstheme="minorHAnsi"/>
          <w:spacing w:val="2"/>
        </w:rPr>
        <w:t>care.</w:t>
      </w:r>
    </w:p>
    <w:p w14:paraId="098C9A73" w14:textId="71552D43" w:rsidR="00F801F9" w:rsidRPr="00A74952" w:rsidRDefault="00B73753" w:rsidP="00AE3E5C">
      <w:pPr>
        <w:spacing w:line="480" w:lineRule="auto"/>
        <w:jc w:val="both"/>
        <w:rPr>
          <w:rFonts w:asciiTheme="minorHAnsi" w:hAnsiTheme="minorHAnsi" w:cstheme="minorHAnsi"/>
        </w:rPr>
      </w:pPr>
      <w:r w:rsidRPr="00A74952">
        <w:rPr>
          <w:rFonts w:asciiTheme="minorHAnsi" w:hAnsiTheme="minorHAnsi" w:cstheme="minorHAnsi"/>
        </w:rPr>
        <w:t>Undoubtedly</w:t>
      </w:r>
      <w:r w:rsidR="003717D8" w:rsidRPr="00A74952">
        <w:rPr>
          <w:rFonts w:asciiTheme="minorHAnsi" w:hAnsiTheme="minorHAnsi" w:cstheme="minorHAnsi"/>
        </w:rPr>
        <w:t xml:space="preserve">, </w:t>
      </w:r>
      <w:r w:rsidR="009B6ECC" w:rsidRPr="00A74952">
        <w:rPr>
          <w:rFonts w:asciiTheme="minorHAnsi" w:hAnsiTheme="minorHAnsi" w:cstheme="minorHAnsi"/>
        </w:rPr>
        <w:t>care demands</w:t>
      </w:r>
      <w:r w:rsidR="00782447" w:rsidRPr="00A74952">
        <w:rPr>
          <w:rFonts w:asciiTheme="minorHAnsi" w:hAnsiTheme="minorHAnsi" w:cstheme="minorHAnsi"/>
        </w:rPr>
        <w:t xml:space="preserve"> </w:t>
      </w:r>
      <w:r w:rsidR="007178F8" w:rsidRPr="00A74952">
        <w:rPr>
          <w:rFonts w:asciiTheme="minorHAnsi" w:hAnsiTheme="minorHAnsi" w:cstheme="minorHAnsi"/>
        </w:rPr>
        <w:t>–and staffing requirements–</w:t>
      </w:r>
      <w:r w:rsidR="009B6ECC" w:rsidRPr="00A74952">
        <w:rPr>
          <w:rFonts w:asciiTheme="minorHAnsi" w:hAnsiTheme="minorHAnsi" w:cstheme="minorHAnsi"/>
        </w:rPr>
        <w:t xml:space="preserve"> </w:t>
      </w:r>
      <w:r w:rsidR="003717D8" w:rsidRPr="00A74952">
        <w:rPr>
          <w:rFonts w:asciiTheme="minorHAnsi" w:hAnsiTheme="minorHAnsi" w:cstheme="minorHAnsi"/>
        </w:rPr>
        <w:t>vary widely across</w:t>
      </w:r>
      <w:r w:rsidR="00A651A3" w:rsidRPr="00A74952">
        <w:rPr>
          <w:rFonts w:asciiTheme="minorHAnsi" w:hAnsiTheme="minorHAnsi" w:cstheme="minorHAnsi"/>
        </w:rPr>
        <w:t xml:space="preserve"> departments, units,</w:t>
      </w:r>
      <w:r w:rsidR="00515A9C" w:rsidRPr="00A74952">
        <w:rPr>
          <w:rFonts w:asciiTheme="minorHAnsi" w:hAnsiTheme="minorHAnsi" w:cstheme="minorHAnsi"/>
        </w:rPr>
        <w:t xml:space="preserve"> seasons, months</w:t>
      </w:r>
      <w:r w:rsidR="000D36D4" w:rsidRPr="00A74952">
        <w:rPr>
          <w:rFonts w:asciiTheme="minorHAnsi" w:hAnsiTheme="minorHAnsi" w:cstheme="minorHAnsi"/>
        </w:rPr>
        <w:t xml:space="preserve">, days of the week, </w:t>
      </w:r>
      <w:r w:rsidR="009B6ECC" w:rsidRPr="00A74952">
        <w:rPr>
          <w:rFonts w:asciiTheme="minorHAnsi" w:hAnsiTheme="minorHAnsi" w:cstheme="minorHAnsi"/>
        </w:rPr>
        <w:t xml:space="preserve">shifts (morning vs </w:t>
      </w:r>
      <w:r w:rsidR="003717D8" w:rsidRPr="00A74952">
        <w:rPr>
          <w:rFonts w:asciiTheme="minorHAnsi" w:hAnsiTheme="minorHAnsi" w:cstheme="minorHAnsi"/>
        </w:rPr>
        <w:t>evening</w:t>
      </w:r>
      <w:r w:rsidR="009B6ECC" w:rsidRPr="00A74952">
        <w:rPr>
          <w:rFonts w:asciiTheme="minorHAnsi" w:hAnsiTheme="minorHAnsi" w:cstheme="minorHAnsi"/>
        </w:rPr>
        <w:t xml:space="preserve"> vs night) and </w:t>
      </w:r>
      <w:r w:rsidR="000D36D4" w:rsidRPr="00A74952">
        <w:rPr>
          <w:rFonts w:asciiTheme="minorHAnsi" w:hAnsiTheme="minorHAnsi" w:cstheme="minorHAnsi"/>
        </w:rPr>
        <w:t>even hours</w:t>
      </w:r>
      <w:r w:rsidR="009B6ECC" w:rsidRPr="00A74952">
        <w:rPr>
          <w:rFonts w:asciiTheme="minorHAnsi" w:hAnsiTheme="minorHAnsi" w:cstheme="minorHAnsi"/>
        </w:rPr>
        <w:t xml:space="preserve"> </w:t>
      </w:r>
      <w:r w:rsidR="008C72CA" w:rsidRPr="00A74952">
        <w:rPr>
          <w:rFonts w:asciiTheme="minorHAnsi" w:hAnsiTheme="minorHAnsi" w:cstheme="minorHAnsi"/>
          <w:noProof/>
        </w:rPr>
        <w:t>[6-8]</w:t>
      </w:r>
      <w:r w:rsidR="009B6ECC" w:rsidRPr="00A74952">
        <w:rPr>
          <w:rFonts w:asciiTheme="minorHAnsi" w:hAnsiTheme="minorHAnsi" w:cstheme="minorHAnsi"/>
        </w:rPr>
        <w:t>.</w:t>
      </w:r>
      <w:r w:rsidR="000D36D4" w:rsidRPr="00A74952">
        <w:rPr>
          <w:rFonts w:asciiTheme="minorHAnsi" w:hAnsiTheme="minorHAnsi" w:cstheme="minorHAnsi"/>
        </w:rPr>
        <w:t xml:space="preserve"> </w:t>
      </w:r>
      <w:r w:rsidR="007178F8" w:rsidRPr="00A74952">
        <w:rPr>
          <w:rFonts w:asciiTheme="minorHAnsi" w:hAnsiTheme="minorHAnsi" w:cstheme="minorHAnsi"/>
        </w:rPr>
        <w:t xml:space="preserve">Each unit’s </w:t>
      </w:r>
      <w:r w:rsidR="000D36D4" w:rsidRPr="00A74952">
        <w:rPr>
          <w:rFonts w:asciiTheme="minorHAnsi" w:hAnsiTheme="minorHAnsi" w:cstheme="minorHAnsi"/>
        </w:rPr>
        <w:t>patient</w:t>
      </w:r>
      <w:r w:rsidR="007178F8" w:rsidRPr="00A74952">
        <w:rPr>
          <w:rFonts w:asciiTheme="minorHAnsi" w:hAnsiTheme="minorHAnsi" w:cstheme="minorHAnsi"/>
        </w:rPr>
        <w:t xml:space="preserve"> count</w:t>
      </w:r>
      <w:r w:rsidR="000D36D4" w:rsidRPr="00A74952">
        <w:rPr>
          <w:rFonts w:asciiTheme="minorHAnsi" w:hAnsiTheme="minorHAnsi" w:cstheme="minorHAnsi"/>
        </w:rPr>
        <w:t xml:space="preserve"> </w:t>
      </w:r>
      <w:r w:rsidR="00E74494" w:rsidRPr="00A74952">
        <w:rPr>
          <w:rFonts w:asciiTheme="minorHAnsi" w:hAnsiTheme="minorHAnsi" w:cstheme="minorHAnsi"/>
        </w:rPr>
        <w:t>fluctuates</w:t>
      </w:r>
      <w:r w:rsidR="006E2D0E" w:rsidRPr="00A74952">
        <w:rPr>
          <w:rFonts w:asciiTheme="minorHAnsi" w:hAnsiTheme="minorHAnsi" w:cstheme="minorHAnsi"/>
        </w:rPr>
        <w:t xml:space="preserve"> </w:t>
      </w:r>
      <w:r w:rsidR="007178F8" w:rsidRPr="00A74952">
        <w:rPr>
          <w:rFonts w:asciiTheme="minorHAnsi" w:hAnsiTheme="minorHAnsi" w:cstheme="minorHAnsi"/>
        </w:rPr>
        <w:t>with</w:t>
      </w:r>
      <w:r w:rsidR="00483611" w:rsidRPr="00A74952">
        <w:rPr>
          <w:rFonts w:asciiTheme="minorHAnsi" w:hAnsiTheme="minorHAnsi" w:cstheme="minorHAnsi"/>
        </w:rPr>
        <w:t xml:space="preserve"> </w:t>
      </w:r>
      <w:r w:rsidR="0012028E" w:rsidRPr="00A74952">
        <w:rPr>
          <w:rFonts w:asciiTheme="minorHAnsi" w:hAnsiTheme="minorHAnsi" w:cstheme="minorHAnsi"/>
        </w:rPr>
        <w:t>patient turnover (</w:t>
      </w:r>
      <w:r w:rsidR="00483611" w:rsidRPr="00A74952">
        <w:rPr>
          <w:rFonts w:asciiTheme="minorHAnsi" w:hAnsiTheme="minorHAnsi" w:cstheme="minorHAnsi"/>
        </w:rPr>
        <w:t>admissions, discharges and transfers within and between units</w:t>
      </w:r>
      <w:r w:rsidR="0012028E" w:rsidRPr="00A74952">
        <w:rPr>
          <w:rFonts w:asciiTheme="minorHAnsi" w:hAnsiTheme="minorHAnsi" w:cstheme="minorHAnsi"/>
        </w:rPr>
        <w:t>)</w:t>
      </w:r>
      <w:r w:rsidR="00483611" w:rsidRPr="00A74952">
        <w:rPr>
          <w:rFonts w:asciiTheme="minorHAnsi" w:hAnsiTheme="minorHAnsi" w:cstheme="minorHAnsi"/>
        </w:rPr>
        <w:t xml:space="preserve"> </w:t>
      </w:r>
      <w:r w:rsidR="008C72CA" w:rsidRPr="00A74952">
        <w:rPr>
          <w:rFonts w:asciiTheme="minorHAnsi" w:hAnsiTheme="minorHAnsi" w:cstheme="minorHAnsi"/>
          <w:noProof/>
        </w:rPr>
        <w:t>[9-12]</w:t>
      </w:r>
      <w:r w:rsidR="0012028E" w:rsidRPr="00A74952">
        <w:rPr>
          <w:rFonts w:asciiTheme="minorHAnsi" w:hAnsiTheme="minorHAnsi" w:cstheme="minorHAnsi"/>
        </w:rPr>
        <w:t>. In turn, turnover affects</w:t>
      </w:r>
      <w:r w:rsidR="006E2D0E" w:rsidRPr="00A74952">
        <w:rPr>
          <w:rFonts w:asciiTheme="minorHAnsi" w:hAnsiTheme="minorHAnsi" w:cstheme="minorHAnsi"/>
        </w:rPr>
        <w:t xml:space="preserve"> </w:t>
      </w:r>
      <w:r w:rsidR="0012028E" w:rsidRPr="00A74952">
        <w:rPr>
          <w:rFonts w:asciiTheme="minorHAnsi" w:hAnsiTheme="minorHAnsi" w:cstheme="minorHAnsi"/>
        </w:rPr>
        <w:t xml:space="preserve">the volume of </w:t>
      </w:r>
      <w:r w:rsidR="006E2D0E" w:rsidRPr="00A74952">
        <w:rPr>
          <w:rFonts w:asciiTheme="minorHAnsi" w:hAnsiTheme="minorHAnsi" w:cstheme="minorHAnsi"/>
        </w:rPr>
        <w:t>nurse</w:t>
      </w:r>
      <w:r w:rsidR="0012028E" w:rsidRPr="00A74952">
        <w:rPr>
          <w:rFonts w:asciiTheme="minorHAnsi" w:hAnsiTheme="minorHAnsi" w:cstheme="minorHAnsi"/>
        </w:rPr>
        <w:t>s’</w:t>
      </w:r>
      <w:r w:rsidR="006E2D0E" w:rsidRPr="00A74952">
        <w:rPr>
          <w:rFonts w:asciiTheme="minorHAnsi" w:hAnsiTheme="minorHAnsi" w:cstheme="minorHAnsi"/>
        </w:rPr>
        <w:t xml:space="preserve"> clinical and administrative </w:t>
      </w:r>
      <w:r w:rsidR="0012028E" w:rsidRPr="00A74952">
        <w:rPr>
          <w:rFonts w:asciiTheme="minorHAnsi" w:hAnsiTheme="minorHAnsi" w:cstheme="minorHAnsi"/>
        </w:rPr>
        <w:t xml:space="preserve">duties </w:t>
      </w:r>
      <w:r w:rsidR="008C72CA" w:rsidRPr="00A74952">
        <w:rPr>
          <w:rFonts w:asciiTheme="minorHAnsi" w:hAnsiTheme="minorHAnsi" w:cstheme="minorHAnsi"/>
          <w:noProof/>
        </w:rPr>
        <w:t>[13, 14]</w:t>
      </w:r>
      <w:r w:rsidR="006E2D0E" w:rsidRPr="00A74952">
        <w:rPr>
          <w:rFonts w:asciiTheme="minorHAnsi" w:hAnsiTheme="minorHAnsi" w:cstheme="minorHAnsi"/>
        </w:rPr>
        <w:t xml:space="preserve">. </w:t>
      </w:r>
    </w:p>
    <w:p w14:paraId="720DD842" w14:textId="2EF73B44" w:rsidR="009B6ECC" w:rsidRPr="00A74952" w:rsidRDefault="00F801F9" w:rsidP="00AE3E5C">
      <w:pPr>
        <w:spacing w:line="480" w:lineRule="auto"/>
        <w:jc w:val="both"/>
        <w:rPr>
          <w:rFonts w:asciiTheme="minorHAnsi" w:hAnsiTheme="minorHAnsi" w:cstheme="minorHAnsi"/>
        </w:rPr>
      </w:pPr>
      <w:r w:rsidRPr="00A74952">
        <w:rPr>
          <w:rFonts w:asciiTheme="minorHAnsi" w:hAnsiTheme="minorHAnsi" w:cstheme="minorHAnsi"/>
        </w:rPr>
        <w:t xml:space="preserve">Another notable factor is patient acuity, i.e. the amount of time each </w:t>
      </w:r>
      <w:r w:rsidR="008A2142" w:rsidRPr="00A74952">
        <w:rPr>
          <w:rFonts w:asciiTheme="minorHAnsi" w:hAnsiTheme="minorHAnsi" w:cstheme="minorHAnsi"/>
        </w:rPr>
        <w:t xml:space="preserve">patient </w:t>
      </w:r>
      <w:r w:rsidRPr="00A74952">
        <w:rPr>
          <w:rFonts w:asciiTheme="minorHAnsi" w:hAnsiTheme="minorHAnsi" w:cstheme="minorHAnsi"/>
        </w:rPr>
        <w:t>requires. As n</w:t>
      </w:r>
      <w:r w:rsidR="006E2D0E" w:rsidRPr="00A74952">
        <w:rPr>
          <w:rFonts w:asciiTheme="minorHAnsi" w:hAnsiTheme="minorHAnsi" w:cstheme="minorHAnsi"/>
        </w:rPr>
        <w:t xml:space="preserve">ewly admitted </w:t>
      </w:r>
      <w:r w:rsidR="008007D1" w:rsidRPr="00A74952">
        <w:rPr>
          <w:rFonts w:asciiTheme="minorHAnsi" w:hAnsiTheme="minorHAnsi" w:cstheme="minorHAnsi"/>
        </w:rPr>
        <w:t xml:space="preserve">or transferred </w:t>
      </w:r>
      <w:r w:rsidR="0012028E" w:rsidRPr="00A74952">
        <w:rPr>
          <w:rFonts w:asciiTheme="minorHAnsi" w:hAnsiTheme="minorHAnsi" w:cstheme="minorHAnsi"/>
        </w:rPr>
        <w:t xml:space="preserve">patients tend to </w:t>
      </w:r>
      <w:r w:rsidR="00BF699D" w:rsidRPr="00A74952">
        <w:rPr>
          <w:rFonts w:asciiTheme="minorHAnsi" w:hAnsiTheme="minorHAnsi" w:cstheme="minorHAnsi"/>
        </w:rPr>
        <w:t xml:space="preserve">require baseline assessments and treatments, they </w:t>
      </w:r>
      <w:r w:rsidR="0012028E" w:rsidRPr="00A74952">
        <w:rPr>
          <w:rFonts w:asciiTheme="minorHAnsi" w:hAnsiTheme="minorHAnsi" w:cstheme="minorHAnsi"/>
        </w:rPr>
        <w:t xml:space="preserve">have high levels of acuity </w:t>
      </w:r>
      <w:r w:rsidR="008C72CA" w:rsidRPr="00A74952">
        <w:rPr>
          <w:rFonts w:asciiTheme="minorHAnsi" w:hAnsiTheme="minorHAnsi" w:cstheme="minorHAnsi"/>
          <w:noProof/>
        </w:rPr>
        <w:t>[15, 16]</w:t>
      </w:r>
      <w:r w:rsidR="006E2D0E" w:rsidRPr="00A74952">
        <w:rPr>
          <w:rFonts w:asciiTheme="minorHAnsi" w:hAnsiTheme="minorHAnsi" w:cstheme="minorHAnsi"/>
        </w:rPr>
        <w:t>.</w:t>
      </w:r>
      <w:r w:rsidR="00FF5C94" w:rsidRPr="00A74952">
        <w:rPr>
          <w:rFonts w:asciiTheme="minorHAnsi" w:hAnsiTheme="minorHAnsi" w:cstheme="minorHAnsi"/>
        </w:rPr>
        <w:t xml:space="preserve"> </w:t>
      </w:r>
      <w:r w:rsidR="00BF699D" w:rsidRPr="00A74952">
        <w:rPr>
          <w:rFonts w:asciiTheme="minorHAnsi" w:hAnsiTheme="minorHAnsi" w:cstheme="minorHAnsi"/>
        </w:rPr>
        <w:t>S</w:t>
      </w:r>
      <w:r w:rsidRPr="00A74952">
        <w:rPr>
          <w:rFonts w:asciiTheme="minorHAnsi" w:hAnsiTheme="minorHAnsi" w:cstheme="minorHAnsi"/>
        </w:rPr>
        <w:t xml:space="preserve">pecific </w:t>
      </w:r>
      <w:r w:rsidR="00BF699D" w:rsidRPr="00A74952">
        <w:rPr>
          <w:rFonts w:asciiTheme="minorHAnsi" w:hAnsiTheme="minorHAnsi" w:cstheme="minorHAnsi"/>
        </w:rPr>
        <w:t xml:space="preserve">patient </w:t>
      </w:r>
      <w:r w:rsidR="00517070" w:rsidRPr="00A74952">
        <w:rPr>
          <w:rFonts w:asciiTheme="minorHAnsi" w:hAnsiTheme="minorHAnsi" w:cstheme="minorHAnsi"/>
        </w:rPr>
        <w:t>characteristics</w:t>
      </w:r>
      <w:r w:rsidR="00BF699D" w:rsidRPr="00A74952">
        <w:rPr>
          <w:rFonts w:asciiTheme="minorHAnsi" w:hAnsiTheme="minorHAnsi" w:cstheme="minorHAnsi"/>
        </w:rPr>
        <w:t>,</w:t>
      </w:r>
      <w:r w:rsidR="00517070" w:rsidRPr="00A74952">
        <w:rPr>
          <w:rFonts w:asciiTheme="minorHAnsi" w:hAnsiTheme="minorHAnsi" w:cstheme="minorHAnsi"/>
        </w:rPr>
        <w:t xml:space="preserve"> </w:t>
      </w:r>
      <w:r w:rsidR="00BF699D" w:rsidRPr="00A74952">
        <w:rPr>
          <w:rFonts w:asciiTheme="minorHAnsi" w:hAnsiTheme="minorHAnsi" w:cstheme="minorHAnsi"/>
        </w:rPr>
        <w:t>including</w:t>
      </w:r>
      <w:r w:rsidR="007074B3" w:rsidRPr="00A74952">
        <w:rPr>
          <w:rFonts w:asciiTheme="minorHAnsi" w:hAnsiTheme="minorHAnsi" w:cstheme="minorHAnsi"/>
        </w:rPr>
        <w:t xml:space="preserve"> demographics</w:t>
      </w:r>
      <w:r w:rsidR="00BF699D" w:rsidRPr="00A74952">
        <w:rPr>
          <w:rFonts w:asciiTheme="minorHAnsi" w:hAnsiTheme="minorHAnsi" w:cstheme="minorHAnsi"/>
        </w:rPr>
        <w:t xml:space="preserve"> </w:t>
      </w:r>
      <w:r w:rsidR="007074B3" w:rsidRPr="00A74952">
        <w:rPr>
          <w:rFonts w:asciiTheme="minorHAnsi" w:hAnsiTheme="minorHAnsi" w:cstheme="minorHAnsi"/>
        </w:rPr>
        <w:t xml:space="preserve">(e.g. age, gender, family support, socioeconomic factors), </w:t>
      </w:r>
      <w:r w:rsidR="00BF699D" w:rsidRPr="00A74952">
        <w:rPr>
          <w:rFonts w:asciiTheme="minorHAnsi" w:hAnsiTheme="minorHAnsi" w:cstheme="minorHAnsi"/>
        </w:rPr>
        <w:t>personal background, diagnoses</w:t>
      </w:r>
      <w:r w:rsidR="007074B3" w:rsidRPr="00A74952">
        <w:rPr>
          <w:rFonts w:asciiTheme="minorHAnsi" w:hAnsiTheme="minorHAnsi" w:cstheme="minorHAnsi"/>
        </w:rPr>
        <w:t>, and treatment regimes</w:t>
      </w:r>
      <w:r w:rsidR="001C4D57" w:rsidRPr="00A74952">
        <w:rPr>
          <w:rFonts w:asciiTheme="minorHAnsi" w:hAnsiTheme="minorHAnsi" w:cstheme="minorHAnsi"/>
        </w:rPr>
        <w:t xml:space="preserve"> can also </w:t>
      </w:r>
      <w:r w:rsidR="00FD5B41" w:rsidRPr="00A74952">
        <w:rPr>
          <w:rFonts w:asciiTheme="minorHAnsi" w:hAnsiTheme="minorHAnsi" w:cstheme="minorHAnsi"/>
        </w:rPr>
        <w:t>increase acuity</w:t>
      </w:r>
      <w:r w:rsidR="007074B3" w:rsidRPr="00A74952">
        <w:rPr>
          <w:rFonts w:asciiTheme="minorHAnsi" w:hAnsiTheme="minorHAnsi" w:cstheme="minorHAnsi"/>
        </w:rPr>
        <w:t xml:space="preserve">. </w:t>
      </w:r>
      <w:r w:rsidR="001C4D57" w:rsidRPr="00A74952">
        <w:rPr>
          <w:rFonts w:asciiTheme="minorHAnsi" w:hAnsiTheme="minorHAnsi" w:cstheme="minorHAnsi"/>
        </w:rPr>
        <w:t>For example,</w:t>
      </w:r>
      <w:r w:rsidR="007074B3" w:rsidRPr="00A74952">
        <w:rPr>
          <w:rFonts w:asciiTheme="minorHAnsi" w:hAnsiTheme="minorHAnsi" w:cstheme="minorHAnsi"/>
        </w:rPr>
        <w:t xml:space="preserve"> </w:t>
      </w:r>
      <w:r w:rsidR="001C4D57" w:rsidRPr="00A74952">
        <w:rPr>
          <w:rFonts w:asciiTheme="minorHAnsi" w:hAnsiTheme="minorHAnsi" w:cstheme="minorHAnsi"/>
        </w:rPr>
        <w:t xml:space="preserve">those with advanced age </w:t>
      </w:r>
      <w:r w:rsidR="008C72CA" w:rsidRPr="00A74952">
        <w:rPr>
          <w:rFonts w:asciiTheme="minorHAnsi" w:hAnsiTheme="minorHAnsi" w:cstheme="minorHAnsi"/>
          <w:noProof/>
        </w:rPr>
        <w:t>[17-19]</w:t>
      </w:r>
      <w:r w:rsidR="001C4D57" w:rsidRPr="00A74952">
        <w:rPr>
          <w:rFonts w:asciiTheme="minorHAnsi" w:hAnsiTheme="minorHAnsi" w:cstheme="minorHAnsi"/>
        </w:rPr>
        <w:t>,</w:t>
      </w:r>
      <w:r w:rsidR="007074B3" w:rsidRPr="00A74952">
        <w:rPr>
          <w:rFonts w:asciiTheme="minorHAnsi" w:hAnsiTheme="minorHAnsi" w:cstheme="minorHAnsi"/>
        </w:rPr>
        <w:t xml:space="preserve"> </w:t>
      </w:r>
      <w:r w:rsidR="001C4D57" w:rsidRPr="00A74952">
        <w:rPr>
          <w:rFonts w:asciiTheme="minorHAnsi" w:hAnsiTheme="minorHAnsi" w:cstheme="minorHAnsi"/>
        </w:rPr>
        <w:t xml:space="preserve">a </w:t>
      </w:r>
      <w:r w:rsidR="007074B3" w:rsidRPr="00A74952">
        <w:rPr>
          <w:rFonts w:asciiTheme="minorHAnsi" w:hAnsiTheme="minorHAnsi" w:cstheme="minorHAnsi"/>
        </w:rPr>
        <w:t xml:space="preserve">lack </w:t>
      </w:r>
      <w:r w:rsidR="001C4D57" w:rsidRPr="00A74952">
        <w:rPr>
          <w:rFonts w:asciiTheme="minorHAnsi" w:hAnsiTheme="minorHAnsi" w:cstheme="minorHAnsi"/>
        </w:rPr>
        <w:t xml:space="preserve">of </w:t>
      </w:r>
      <w:r w:rsidR="007074B3" w:rsidRPr="00A74952">
        <w:rPr>
          <w:rFonts w:asciiTheme="minorHAnsi" w:hAnsiTheme="minorHAnsi" w:cstheme="minorHAnsi"/>
        </w:rPr>
        <w:t xml:space="preserve">family support </w:t>
      </w:r>
      <w:r w:rsidR="008C72CA" w:rsidRPr="00A74952">
        <w:rPr>
          <w:rFonts w:asciiTheme="minorHAnsi" w:hAnsiTheme="minorHAnsi" w:cstheme="minorHAnsi"/>
          <w:noProof/>
        </w:rPr>
        <w:t>[18]</w:t>
      </w:r>
      <w:r w:rsidR="007074B3" w:rsidRPr="00A74952">
        <w:rPr>
          <w:rFonts w:asciiTheme="minorHAnsi" w:hAnsiTheme="minorHAnsi" w:cstheme="minorHAnsi"/>
        </w:rPr>
        <w:t xml:space="preserve">, and/or </w:t>
      </w:r>
      <w:r w:rsidR="001C4D57" w:rsidRPr="00A74952">
        <w:rPr>
          <w:rFonts w:asciiTheme="minorHAnsi" w:hAnsiTheme="minorHAnsi" w:cstheme="minorHAnsi"/>
        </w:rPr>
        <w:t xml:space="preserve">limited </w:t>
      </w:r>
      <w:r w:rsidR="007074B3" w:rsidRPr="00A74952">
        <w:rPr>
          <w:rFonts w:asciiTheme="minorHAnsi" w:hAnsiTheme="minorHAnsi" w:cstheme="minorHAnsi"/>
        </w:rPr>
        <w:t xml:space="preserve">knowledge of </w:t>
      </w:r>
      <w:r w:rsidR="001C4D57" w:rsidRPr="00A74952">
        <w:rPr>
          <w:rFonts w:asciiTheme="minorHAnsi" w:hAnsiTheme="minorHAnsi" w:cstheme="minorHAnsi"/>
        </w:rPr>
        <w:t xml:space="preserve">their </w:t>
      </w:r>
      <w:r w:rsidR="007074B3" w:rsidRPr="00A74952">
        <w:rPr>
          <w:rFonts w:asciiTheme="minorHAnsi" w:hAnsiTheme="minorHAnsi" w:cstheme="minorHAnsi"/>
        </w:rPr>
        <w:t>health condition</w:t>
      </w:r>
      <w:r w:rsidR="001C4D57" w:rsidRPr="00A74952">
        <w:rPr>
          <w:rFonts w:asciiTheme="minorHAnsi" w:hAnsiTheme="minorHAnsi" w:cstheme="minorHAnsi"/>
        </w:rPr>
        <w:t>s</w:t>
      </w:r>
      <w:r w:rsidR="007074B3" w:rsidRPr="00A74952">
        <w:rPr>
          <w:rFonts w:asciiTheme="minorHAnsi" w:hAnsiTheme="minorHAnsi" w:cstheme="minorHAnsi"/>
        </w:rPr>
        <w:t xml:space="preserve"> </w:t>
      </w:r>
      <w:r w:rsidR="008C72CA" w:rsidRPr="00A74952">
        <w:rPr>
          <w:rFonts w:asciiTheme="minorHAnsi" w:hAnsiTheme="minorHAnsi" w:cstheme="minorHAnsi"/>
          <w:noProof/>
        </w:rPr>
        <w:t>[20]</w:t>
      </w:r>
      <w:r w:rsidR="007074B3" w:rsidRPr="00A74952">
        <w:rPr>
          <w:rFonts w:asciiTheme="minorHAnsi" w:hAnsiTheme="minorHAnsi" w:cstheme="minorHAnsi"/>
        </w:rPr>
        <w:t xml:space="preserve"> </w:t>
      </w:r>
      <w:r w:rsidR="001C4D57" w:rsidRPr="00A74952">
        <w:rPr>
          <w:rFonts w:asciiTheme="minorHAnsi" w:hAnsiTheme="minorHAnsi" w:cstheme="minorHAnsi"/>
        </w:rPr>
        <w:t xml:space="preserve">have </w:t>
      </w:r>
      <w:r w:rsidR="00FD5B41" w:rsidRPr="00A74952">
        <w:rPr>
          <w:rFonts w:asciiTheme="minorHAnsi" w:hAnsiTheme="minorHAnsi" w:cstheme="minorHAnsi"/>
        </w:rPr>
        <w:t>more</w:t>
      </w:r>
      <w:r w:rsidR="007074B3" w:rsidRPr="00A74952">
        <w:rPr>
          <w:rFonts w:asciiTheme="minorHAnsi" w:hAnsiTheme="minorHAnsi" w:cstheme="minorHAnsi"/>
        </w:rPr>
        <w:t xml:space="preserve"> complex care</w:t>
      </w:r>
      <w:r w:rsidR="00FD5B41" w:rsidRPr="00A74952">
        <w:rPr>
          <w:rFonts w:asciiTheme="minorHAnsi" w:hAnsiTheme="minorHAnsi" w:cstheme="minorHAnsi"/>
        </w:rPr>
        <w:t xml:space="preserve"> needs</w:t>
      </w:r>
      <w:r w:rsidR="001C4D57" w:rsidRPr="00A74952">
        <w:rPr>
          <w:rFonts w:asciiTheme="minorHAnsi" w:hAnsiTheme="minorHAnsi" w:cstheme="minorHAnsi"/>
        </w:rPr>
        <w:t>,</w:t>
      </w:r>
      <w:r w:rsidR="007074B3" w:rsidRPr="00A74952">
        <w:rPr>
          <w:rFonts w:asciiTheme="minorHAnsi" w:hAnsiTheme="minorHAnsi" w:cstheme="minorHAnsi"/>
        </w:rPr>
        <w:t xml:space="preserve"> </w:t>
      </w:r>
      <w:r w:rsidR="001C4D57" w:rsidRPr="00A74952">
        <w:rPr>
          <w:rFonts w:asciiTheme="minorHAnsi" w:hAnsiTheme="minorHAnsi" w:cstheme="minorHAnsi"/>
        </w:rPr>
        <w:t>with strong</w:t>
      </w:r>
      <w:r w:rsidR="007074B3" w:rsidRPr="00A74952">
        <w:rPr>
          <w:rFonts w:asciiTheme="minorHAnsi" w:hAnsiTheme="minorHAnsi" w:cstheme="minorHAnsi"/>
        </w:rPr>
        <w:t xml:space="preserve"> implications for nurse staffing. </w:t>
      </w:r>
      <w:r w:rsidR="00517070" w:rsidRPr="00A74952">
        <w:rPr>
          <w:rFonts w:asciiTheme="minorHAnsi" w:hAnsiTheme="minorHAnsi" w:cstheme="minorHAnsi"/>
        </w:rPr>
        <w:t xml:space="preserve"> </w:t>
      </w:r>
      <w:r w:rsidR="00FD5B41" w:rsidRPr="00A74952">
        <w:rPr>
          <w:rFonts w:asciiTheme="minorHAnsi" w:hAnsiTheme="minorHAnsi" w:cstheme="minorHAnsi"/>
        </w:rPr>
        <w:t xml:space="preserve">Depending on each shift’s patient </w:t>
      </w:r>
      <w:r w:rsidR="00230DB8" w:rsidRPr="00A74952">
        <w:rPr>
          <w:rFonts w:asciiTheme="minorHAnsi" w:hAnsiTheme="minorHAnsi" w:cstheme="minorHAnsi"/>
        </w:rPr>
        <w:t>numbers and combined acuity</w:t>
      </w:r>
      <w:r w:rsidR="00FD5B41" w:rsidRPr="00A74952">
        <w:rPr>
          <w:rFonts w:asciiTheme="minorHAnsi" w:hAnsiTheme="minorHAnsi" w:cstheme="minorHAnsi"/>
        </w:rPr>
        <w:t xml:space="preserve">, nursing workloads </w:t>
      </w:r>
      <w:r w:rsidR="00230DB8" w:rsidRPr="00A74952">
        <w:rPr>
          <w:rFonts w:asciiTheme="minorHAnsi" w:hAnsiTheme="minorHAnsi" w:cstheme="minorHAnsi"/>
        </w:rPr>
        <w:t xml:space="preserve">can </w:t>
      </w:r>
      <w:r w:rsidR="00FD5B41" w:rsidRPr="00A74952">
        <w:rPr>
          <w:rFonts w:asciiTheme="minorHAnsi" w:hAnsiTheme="minorHAnsi" w:cstheme="minorHAnsi"/>
        </w:rPr>
        <w:t>vary across</w:t>
      </w:r>
      <w:r w:rsidR="000C15F6" w:rsidRPr="00A74952">
        <w:rPr>
          <w:rFonts w:asciiTheme="minorHAnsi" w:hAnsiTheme="minorHAnsi" w:cstheme="minorHAnsi"/>
        </w:rPr>
        <w:t xml:space="preserve"> and within wards</w:t>
      </w:r>
      <w:r w:rsidR="00230DB8" w:rsidRPr="00A74952">
        <w:rPr>
          <w:rFonts w:asciiTheme="minorHAnsi" w:hAnsiTheme="minorHAnsi" w:cstheme="minorHAnsi"/>
        </w:rPr>
        <w:t>.</w:t>
      </w:r>
      <w:r w:rsidR="00483611" w:rsidRPr="00A74952">
        <w:rPr>
          <w:rFonts w:asciiTheme="minorHAnsi" w:hAnsiTheme="minorHAnsi" w:cstheme="minorHAnsi"/>
        </w:rPr>
        <w:t xml:space="preserve"> </w:t>
      </w:r>
      <w:r w:rsidR="00230DB8" w:rsidRPr="00A74952">
        <w:rPr>
          <w:rFonts w:asciiTheme="minorHAnsi" w:hAnsiTheme="minorHAnsi" w:cstheme="minorHAnsi"/>
        </w:rPr>
        <w:t>Meeting their specific needs requires an</w:t>
      </w:r>
      <w:r w:rsidR="00371519" w:rsidRPr="00A74952">
        <w:rPr>
          <w:rFonts w:asciiTheme="minorHAnsi" w:hAnsiTheme="minorHAnsi" w:cstheme="minorHAnsi"/>
        </w:rPr>
        <w:t xml:space="preserve"> </w:t>
      </w:r>
      <w:r w:rsidR="00483611" w:rsidRPr="00A74952">
        <w:rPr>
          <w:rFonts w:asciiTheme="minorHAnsi" w:hAnsiTheme="minorHAnsi" w:cstheme="minorHAnsi"/>
        </w:rPr>
        <w:t>appropriate number and skill mix of nurses</w:t>
      </w:r>
      <w:r w:rsidR="005704D7" w:rsidRPr="00A74952">
        <w:rPr>
          <w:rFonts w:asciiTheme="minorHAnsi" w:hAnsiTheme="minorHAnsi" w:cstheme="minorHAnsi"/>
        </w:rPr>
        <w:t>, i.e.</w:t>
      </w:r>
      <w:r w:rsidR="00230DB8" w:rsidRPr="00A74952">
        <w:rPr>
          <w:rFonts w:asciiTheme="minorHAnsi" w:hAnsiTheme="minorHAnsi" w:cstheme="minorHAnsi"/>
        </w:rPr>
        <w:t>,</w:t>
      </w:r>
      <w:r w:rsidR="005704D7" w:rsidRPr="00A74952">
        <w:rPr>
          <w:rFonts w:asciiTheme="minorHAnsi" w:hAnsiTheme="minorHAnsi" w:cstheme="minorHAnsi"/>
        </w:rPr>
        <w:t xml:space="preserve"> registered nurses (RNs), licensed practical nurses (LPNs), and unlicensed </w:t>
      </w:r>
      <w:r w:rsidR="00940AA4" w:rsidRPr="00A74952">
        <w:rPr>
          <w:rFonts w:asciiTheme="minorHAnsi" w:hAnsiTheme="minorHAnsi" w:cstheme="minorHAnsi"/>
        </w:rPr>
        <w:t>personal</w:t>
      </w:r>
      <w:r w:rsidR="00483611" w:rsidRPr="00A74952">
        <w:rPr>
          <w:rFonts w:asciiTheme="minorHAnsi" w:hAnsiTheme="minorHAnsi" w:cstheme="minorHAnsi"/>
        </w:rPr>
        <w:t>.</w:t>
      </w:r>
      <w:r w:rsidR="00FF556E" w:rsidRPr="00A74952">
        <w:rPr>
          <w:rFonts w:asciiTheme="minorHAnsi" w:hAnsiTheme="minorHAnsi" w:cstheme="minorHAnsi"/>
        </w:rPr>
        <w:t xml:space="preserve"> </w:t>
      </w:r>
      <w:r w:rsidR="00EB6858" w:rsidRPr="00A74952">
        <w:rPr>
          <w:rFonts w:asciiTheme="minorHAnsi" w:hAnsiTheme="minorHAnsi" w:cstheme="minorHAnsi"/>
        </w:rPr>
        <w:t xml:space="preserve">Some studies </w:t>
      </w:r>
      <w:r w:rsidR="00230DB8" w:rsidRPr="00A74952">
        <w:rPr>
          <w:rFonts w:asciiTheme="minorHAnsi" w:hAnsiTheme="minorHAnsi" w:cstheme="minorHAnsi"/>
        </w:rPr>
        <w:t xml:space="preserve">have </w:t>
      </w:r>
      <w:r w:rsidR="00EB6858" w:rsidRPr="00A74952">
        <w:rPr>
          <w:rFonts w:asciiTheme="minorHAnsi" w:hAnsiTheme="minorHAnsi" w:cstheme="minorHAnsi"/>
        </w:rPr>
        <w:t xml:space="preserve">used nursing staff with or without qualification in their </w:t>
      </w:r>
      <w:r w:rsidR="00230DB8" w:rsidRPr="00A74952">
        <w:rPr>
          <w:rFonts w:asciiTheme="minorHAnsi" w:hAnsiTheme="minorHAnsi" w:cstheme="minorHAnsi"/>
        </w:rPr>
        <w:t xml:space="preserve">analyses </w:t>
      </w:r>
      <w:r w:rsidR="008C72CA" w:rsidRPr="00A74952">
        <w:rPr>
          <w:rFonts w:asciiTheme="minorHAnsi" w:hAnsiTheme="minorHAnsi" w:cstheme="minorHAnsi"/>
          <w:noProof/>
        </w:rPr>
        <w:t>[21, 22]</w:t>
      </w:r>
      <w:r w:rsidR="00EB6858" w:rsidRPr="00A74952">
        <w:rPr>
          <w:rFonts w:asciiTheme="minorHAnsi" w:hAnsiTheme="minorHAnsi" w:cstheme="minorHAnsi"/>
        </w:rPr>
        <w:t xml:space="preserve">. </w:t>
      </w:r>
      <w:r w:rsidR="00230DB8" w:rsidRPr="00A74952">
        <w:rPr>
          <w:rFonts w:asciiTheme="minorHAnsi" w:hAnsiTheme="minorHAnsi" w:cstheme="minorHAnsi"/>
        </w:rPr>
        <w:t xml:space="preserve">In Switzerland, </w:t>
      </w:r>
      <w:r w:rsidR="006F2A32" w:rsidRPr="00A74952">
        <w:rPr>
          <w:rFonts w:asciiTheme="minorHAnsi" w:hAnsiTheme="minorHAnsi" w:cstheme="minorHAnsi"/>
        </w:rPr>
        <w:t xml:space="preserve">RNs </w:t>
      </w:r>
      <w:r w:rsidR="001565D4" w:rsidRPr="00A74952">
        <w:rPr>
          <w:rFonts w:asciiTheme="minorHAnsi" w:hAnsiTheme="minorHAnsi" w:cstheme="minorHAnsi"/>
        </w:rPr>
        <w:t>typically represent</w:t>
      </w:r>
      <w:r w:rsidR="006F2A32" w:rsidRPr="00A74952">
        <w:rPr>
          <w:rFonts w:asciiTheme="minorHAnsi" w:hAnsiTheme="minorHAnsi" w:cstheme="minorHAnsi"/>
        </w:rPr>
        <w:t xml:space="preserve"> the major proportion of </w:t>
      </w:r>
      <w:r w:rsidR="00230DB8" w:rsidRPr="00A74952">
        <w:rPr>
          <w:rFonts w:asciiTheme="minorHAnsi" w:hAnsiTheme="minorHAnsi" w:cstheme="minorHAnsi"/>
        </w:rPr>
        <w:t xml:space="preserve">hospital </w:t>
      </w:r>
      <w:r w:rsidR="008A2142" w:rsidRPr="00A74952">
        <w:rPr>
          <w:rFonts w:asciiTheme="minorHAnsi" w:hAnsiTheme="minorHAnsi" w:cstheme="minorHAnsi"/>
        </w:rPr>
        <w:t>nursing staff</w:t>
      </w:r>
      <w:r w:rsidR="00230DB8" w:rsidRPr="00A74952">
        <w:rPr>
          <w:rFonts w:asciiTheme="minorHAnsi" w:hAnsiTheme="minorHAnsi" w:cstheme="minorHAnsi"/>
        </w:rPr>
        <w:t>;</w:t>
      </w:r>
      <w:r w:rsidR="006F2A32" w:rsidRPr="00A74952">
        <w:rPr>
          <w:rFonts w:asciiTheme="minorHAnsi" w:hAnsiTheme="minorHAnsi" w:cstheme="minorHAnsi"/>
        </w:rPr>
        <w:t xml:space="preserve"> </w:t>
      </w:r>
      <w:r w:rsidR="00230DB8" w:rsidRPr="00A74952">
        <w:rPr>
          <w:rFonts w:asciiTheme="minorHAnsi" w:hAnsiTheme="minorHAnsi" w:cstheme="minorHAnsi"/>
        </w:rPr>
        <w:lastRenderedPageBreak/>
        <w:t>however, patient care</w:t>
      </w:r>
      <w:r w:rsidR="00693929" w:rsidRPr="00A74952">
        <w:rPr>
          <w:rFonts w:asciiTheme="minorHAnsi" w:hAnsiTheme="minorHAnsi" w:cstheme="minorHAnsi"/>
        </w:rPr>
        <w:t xml:space="preserve"> </w:t>
      </w:r>
      <w:r w:rsidR="0064742B" w:rsidRPr="00A74952">
        <w:rPr>
          <w:rFonts w:asciiTheme="minorHAnsi" w:hAnsiTheme="minorHAnsi" w:cstheme="minorHAnsi"/>
        </w:rPr>
        <w:t xml:space="preserve">–whether direct </w:t>
      </w:r>
      <w:r w:rsidR="002111AA" w:rsidRPr="00A74952">
        <w:rPr>
          <w:rFonts w:asciiTheme="minorHAnsi" w:hAnsiTheme="minorHAnsi" w:cstheme="minorHAnsi"/>
        </w:rPr>
        <w:t>or</w:t>
      </w:r>
      <w:r w:rsidR="0064742B" w:rsidRPr="00A74952">
        <w:rPr>
          <w:rFonts w:asciiTheme="minorHAnsi" w:hAnsiTheme="minorHAnsi" w:cstheme="minorHAnsi"/>
        </w:rPr>
        <w:t xml:space="preserve"> indirect–</w:t>
      </w:r>
      <w:r w:rsidR="00693929" w:rsidRPr="00A74952">
        <w:rPr>
          <w:rFonts w:asciiTheme="minorHAnsi" w:hAnsiTheme="minorHAnsi" w:cstheme="minorHAnsi"/>
        </w:rPr>
        <w:t xml:space="preserve"> </w:t>
      </w:r>
      <w:r w:rsidR="0064742B" w:rsidRPr="00A74952">
        <w:rPr>
          <w:rFonts w:asciiTheme="minorHAnsi" w:hAnsiTheme="minorHAnsi" w:cstheme="minorHAnsi"/>
        </w:rPr>
        <w:t>typically involves</w:t>
      </w:r>
      <w:r w:rsidR="00FA5A72" w:rsidRPr="00A74952">
        <w:rPr>
          <w:rFonts w:asciiTheme="minorHAnsi" w:hAnsiTheme="minorHAnsi" w:cstheme="minorHAnsi"/>
        </w:rPr>
        <w:t xml:space="preserve"> </w:t>
      </w:r>
      <w:r w:rsidR="008F5FF6" w:rsidRPr="00A74952">
        <w:rPr>
          <w:rFonts w:asciiTheme="minorHAnsi" w:hAnsiTheme="minorHAnsi" w:cstheme="minorHAnsi"/>
        </w:rPr>
        <w:t>collaboration</w:t>
      </w:r>
      <w:r w:rsidR="0064742B" w:rsidRPr="00A74952">
        <w:rPr>
          <w:rFonts w:asciiTheme="minorHAnsi" w:hAnsiTheme="minorHAnsi" w:cstheme="minorHAnsi"/>
        </w:rPr>
        <w:t>s</w:t>
      </w:r>
      <w:r w:rsidR="00FA5A72" w:rsidRPr="00A74952">
        <w:rPr>
          <w:rFonts w:asciiTheme="minorHAnsi" w:hAnsiTheme="minorHAnsi" w:cstheme="minorHAnsi"/>
        </w:rPr>
        <w:t xml:space="preserve"> </w:t>
      </w:r>
      <w:r w:rsidR="0064742B" w:rsidRPr="00A74952">
        <w:rPr>
          <w:rFonts w:asciiTheme="minorHAnsi" w:hAnsiTheme="minorHAnsi" w:cstheme="minorHAnsi"/>
        </w:rPr>
        <w:t xml:space="preserve">between </w:t>
      </w:r>
      <w:r w:rsidR="00FA5A72" w:rsidRPr="00A74952">
        <w:rPr>
          <w:rFonts w:asciiTheme="minorHAnsi" w:hAnsiTheme="minorHAnsi" w:cstheme="minorHAnsi"/>
        </w:rPr>
        <w:t>nurses</w:t>
      </w:r>
      <w:r w:rsidR="00230DB8" w:rsidRPr="00A74952">
        <w:rPr>
          <w:rFonts w:asciiTheme="minorHAnsi" w:hAnsiTheme="minorHAnsi" w:cstheme="minorHAnsi"/>
        </w:rPr>
        <w:t xml:space="preserve"> with</w:t>
      </w:r>
      <w:r w:rsidR="00FA5A72" w:rsidRPr="00A74952">
        <w:rPr>
          <w:rFonts w:asciiTheme="minorHAnsi" w:hAnsiTheme="minorHAnsi" w:cstheme="minorHAnsi"/>
        </w:rPr>
        <w:t xml:space="preserve"> </w:t>
      </w:r>
      <w:r w:rsidR="0064742B" w:rsidRPr="00A74952">
        <w:rPr>
          <w:rFonts w:asciiTheme="minorHAnsi" w:hAnsiTheme="minorHAnsi" w:cstheme="minorHAnsi"/>
        </w:rPr>
        <w:t>a broad range</w:t>
      </w:r>
      <w:r w:rsidR="00230DB8" w:rsidRPr="00A74952">
        <w:rPr>
          <w:rFonts w:asciiTheme="minorHAnsi" w:hAnsiTheme="minorHAnsi" w:cstheme="minorHAnsi"/>
        </w:rPr>
        <w:t xml:space="preserve"> of </w:t>
      </w:r>
      <w:r w:rsidR="00FA5A72" w:rsidRPr="00A74952">
        <w:rPr>
          <w:rFonts w:asciiTheme="minorHAnsi" w:hAnsiTheme="minorHAnsi" w:cstheme="minorHAnsi"/>
        </w:rPr>
        <w:t>qualification</w:t>
      </w:r>
      <w:r w:rsidR="00230DB8" w:rsidRPr="00A74952">
        <w:rPr>
          <w:rFonts w:asciiTheme="minorHAnsi" w:hAnsiTheme="minorHAnsi" w:cstheme="minorHAnsi"/>
        </w:rPr>
        <w:t>s</w:t>
      </w:r>
      <w:r w:rsidR="00FA5A72" w:rsidRPr="00A74952">
        <w:rPr>
          <w:rFonts w:asciiTheme="minorHAnsi" w:hAnsiTheme="minorHAnsi" w:cstheme="minorHAnsi"/>
        </w:rPr>
        <w:t>.</w:t>
      </w:r>
      <w:r w:rsidR="006F2A32" w:rsidRPr="00A74952">
        <w:rPr>
          <w:rFonts w:asciiTheme="minorHAnsi" w:hAnsiTheme="minorHAnsi" w:cstheme="minorHAnsi"/>
        </w:rPr>
        <w:t xml:space="preserve"> </w:t>
      </w:r>
    </w:p>
    <w:p w14:paraId="182E5BCF" w14:textId="3C8FD8F6" w:rsidR="008A0ED4" w:rsidRPr="00A74952" w:rsidRDefault="00371519" w:rsidP="00AE3E5C">
      <w:pPr>
        <w:spacing w:line="480" w:lineRule="auto"/>
        <w:jc w:val="both"/>
        <w:rPr>
          <w:rFonts w:asciiTheme="minorHAnsi" w:hAnsiTheme="minorHAnsi" w:cstheme="minorHAnsi"/>
        </w:rPr>
      </w:pPr>
      <w:r w:rsidRPr="00A74952">
        <w:rPr>
          <w:rFonts w:asciiTheme="minorHAnsi" w:hAnsiTheme="minorHAnsi" w:cstheme="minorHAnsi"/>
        </w:rPr>
        <w:t>T</w:t>
      </w:r>
      <w:r w:rsidR="0064742B" w:rsidRPr="00A74952">
        <w:rPr>
          <w:rFonts w:asciiTheme="minorHAnsi" w:hAnsiTheme="minorHAnsi" w:cstheme="minorHAnsi"/>
        </w:rPr>
        <w:t>o date, t</w:t>
      </w:r>
      <w:r w:rsidR="00A55C9C" w:rsidRPr="00A74952">
        <w:rPr>
          <w:rFonts w:asciiTheme="minorHAnsi" w:hAnsiTheme="minorHAnsi" w:cstheme="minorHAnsi"/>
        </w:rPr>
        <w:t xml:space="preserve">he majority of research </w:t>
      </w:r>
      <w:r w:rsidR="00641488" w:rsidRPr="00A74952">
        <w:rPr>
          <w:rFonts w:asciiTheme="minorHAnsi" w:hAnsiTheme="minorHAnsi" w:cstheme="minorHAnsi"/>
        </w:rPr>
        <w:t>about nurse staffing</w:t>
      </w:r>
      <w:r w:rsidR="00A55C9C" w:rsidRPr="00A74952">
        <w:rPr>
          <w:rFonts w:asciiTheme="minorHAnsi" w:hAnsiTheme="minorHAnsi" w:cstheme="minorHAnsi"/>
        </w:rPr>
        <w:t xml:space="preserve"> </w:t>
      </w:r>
      <w:r w:rsidR="0064742B" w:rsidRPr="00A74952">
        <w:rPr>
          <w:rFonts w:asciiTheme="minorHAnsi" w:hAnsiTheme="minorHAnsi" w:cstheme="minorHAnsi"/>
        </w:rPr>
        <w:t xml:space="preserve">has </w:t>
      </w:r>
      <w:r w:rsidR="001C3B5A" w:rsidRPr="00A74952">
        <w:rPr>
          <w:rFonts w:asciiTheme="minorHAnsi" w:hAnsiTheme="minorHAnsi" w:cstheme="minorHAnsi"/>
        </w:rPr>
        <w:t>fit into two categories</w:t>
      </w:r>
      <w:r w:rsidR="000C6AAD" w:rsidRPr="00A74952">
        <w:rPr>
          <w:rFonts w:asciiTheme="minorHAnsi" w:hAnsiTheme="minorHAnsi" w:cstheme="minorHAnsi"/>
        </w:rPr>
        <w:t>:</w:t>
      </w:r>
      <w:r w:rsidR="00D728AA" w:rsidRPr="00A74952">
        <w:rPr>
          <w:rFonts w:asciiTheme="minorHAnsi" w:hAnsiTheme="minorHAnsi" w:cstheme="minorHAnsi"/>
        </w:rPr>
        <w:t xml:space="preserve"> 1)</w:t>
      </w:r>
      <w:r w:rsidR="00A55C9C" w:rsidRPr="00A74952">
        <w:rPr>
          <w:rFonts w:asciiTheme="minorHAnsi" w:hAnsiTheme="minorHAnsi" w:cstheme="minorHAnsi"/>
        </w:rPr>
        <w:t xml:space="preserve"> </w:t>
      </w:r>
      <w:r w:rsidR="001C3B5A" w:rsidRPr="00A74952">
        <w:rPr>
          <w:rFonts w:asciiTheme="minorHAnsi" w:hAnsiTheme="minorHAnsi" w:cstheme="minorHAnsi"/>
        </w:rPr>
        <w:t>longitudinal studies</w:t>
      </w:r>
      <w:r w:rsidR="0064742B" w:rsidRPr="00A74952">
        <w:rPr>
          <w:rFonts w:asciiTheme="minorHAnsi" w:hAnsiTheme="minorHAnsi" w:cstheme="minorHAnsi"/>
        </w:rPr>
        <w:t xml:space="preserve"> </w:t>
      </w:r>
      <w:r w:rsidR="001C3B5A" w:rsidRPr="00A74952">
        <w:rPr>
          <w:rFonts w:asciiTheme="minorHAnsi" w:hAnsiTheme="minorHAnsi" w:cstheme="minorHAnsi"/>
        </w:rPr>
        <w:t xml:space="preserve">conducted </w:t>
      </w:r>
      <w:r w:rsidR="009B6ECC" w:rsidRPr="00A74952">
        <w:rPr>
          <w:rFonts w:asciiTheme="minorHAnsi" w:hAnsiTheme="minorHAnsi" w:cstheme="minorHAnsi"/>
        </w:rPr>
        <w:t xml:space="preserve">over </w:t>
      </w:r>
      <w:r w:rsidR="000C6AAD" w:rsidRPr="00A74952">
        <w:rPr>
          <w:rFonts w:asciiTheme="minorHAnsi" w:hAnsiTheme="minorHAnsi" w:cstheme="minorHAnsi"/>
        </w:rPr>
        <w:t xml:space="preserve">relatively long periods </w:t>
      </w:r>
      <w:r w:rsidR="009B6ECC" w:rsidRPr="00A74952">
        <w:rPr>
          <w:rFonts w:asciiTheme="minorHAnsi" w:hAnsiTheme="minorHAnsi" w:cstheme="minorHAnsi"/>
        </w:rPr>
        <w:t>(e.g.</w:t>
      </w:r>
      <w:r w:rsidR="0064742B" w:rsidRPr="00A74952">
        <w:rPr>
          <w:rFonts w:asciiTheme="minorHAnsi" w:hAnsiTheme="minorHAnsi" w:cstheme="minorHAnsi"/>
        </w:rPr>
        <w:t>,</w:t>
      </w:r>
      <w:r w:rsidR="009B6ECC" w:rsidRPr="00A74952">
        <w:rPr>
          <w:rFonts w:asciiTheme="minorHAnsi" w:hAnsiTheme="minorHAnsi" w:cstheme="minorHAnsi"/>
        </w:rPr>
        <w:t xml:space="preserve"> years) </w:t>
      </w:r>
      <w:r w:rsidR="000C6AAD" w:rsidRPr="00A74952">
        <w:rPr>
          <w:rFonts w:asciiTheme="minorHAnsi" w:hAnsiTheme="minorHAnsi" w:cstheme="minorHAnsi"/>
        </w:rPr>
        <w:t>and/</w:t>
      </w:r>
      <w:r w:rsidR="009B6ECC" w:rsidRPr="00A74952">
        <w:rPr>
          <w:rFonts w:asciiTheme="minorHAnsi" w:hAnsiTheme="minorHAnsi" w:cstheme="minorHAnsi"/>
        </w:rPr>
        <w:t xml:space="preserve">or </w:t>
      </w:r>
      <w:r w:rsidR="0064742B" w:rsidRPr="00A74952">
        <w:rPr>
          <w:rFonts w:asciiTheme="minorHAnsi" w:hAnsiTheme="minorHAnsi" w:cstheme="minorHAnsi"/>
        </w:rPr>
        <w:t>across locations</w:t>
      </w:r>
      <w:r w:rsidR="00D728AA" w:rsidRPr="00A74952">
        <w:rPr>
          <w:rFonts w:asciiTheme="minorHAnsi" w:hAnsiTheme="minorHAnsi" w:cstheme="minorHAnsi"/>
        </w:rPr>
        <w:t xml:space="preserve">; and 2) </w:t>
      </w:r>
      <w:r w:rsidR="00FE3BDA" w:rsidRPr="00A74952">
        <w:rPr>
          <w:rFonts w:asciiTheme="minorHAnsi" w:hAnsiTheme="minorHAnsi" w:cstheme="minorHAnsi"/>
        </w:rPr>
        <w:t xml:space="preserve">cross-sectional </w:t>
      </w:r>
      <w:r w:rsidR="001C3B5A" w:rsidRPr="00A74952">
        <w:rPr>
          <w:rFonts w:asciiTheme="minorHAnsi" w:hAnsiTheme="minorHAnsi" w:cstheme="minorHAnsi"/>
        </w:rPr>
        <w:t>studies, often across multiple locations</w:t>
      </w:r>
      <w:r w:rsidR="00A55C9C" w:rsidRPr="00A74952">
        <w:rPr>
          <w:rFonts w:asciiTheme="minorHAnsi" w:hAnsiTheme="minorHAnsi" w:cstheme="minorHAnsi"/>
        </w:rPr>
        <w:t>.</w:t>
      </w:r>
      <w:r w:rsidR="009B6ECC" w:rsidRPr="00A74952">
        <w:rPr>
          <w:rFonts w:asciiTheme="minorHAnsi" w:hAnsiTheme="minorHAnsi" w:cstheme="minorHAnsi"/>
        </w:rPr>
        <w:t xml:space="preserve"> </w:t>
      </w:r>
      <w:r w:rsidR="002E166A" w:rsidRPr="00A74952">
        <w:rPr>
          <w:rFonts w:asciiTheme="minorHAnsi" w:hAnsiTheme="minorHAnsi" w:cstheme="minorHAnsi"/>
        </w:rPr>
        <w:t>However, in both cases, large-scale views</w:t>
      </w:r>
      <w:r w:rsidR="00A55C9C" w:rsidRPr="00A74952">
        <w:rPr>
          <w:rFonts w:asciiTheme="minorHAnsi" w:hAnsiTheme="minorHAnsi" w:cstheme="minorHAnsi"/>
        </w:rPr>
        <w:t xml:space="preserve"> </w:t>
      </w:r>
      <w:r w:rsidR="00372E5A" w:rsidRPr="00A74952">
        <w:rPr>
          <w:rFonts w:asciiTheme="minorHAnsi" w:hAnsiTheme="minorHAnsi" w:cstheme="minorHAnsi"/>
        </w:rPr>
        <w:t>fail to</w:t>
      </w:r>
      <w:r w:rsidR="002E166A" w:rsidRPr="00A74952">
        <w:rPr>
          <w:rFonts w:asciiTheme="minorHAnsi" w:hAnsiTheme="minorHAnsi" w:cstheme="minorHAnsi"/>
        </w:rPr>
        <w:t xml:space="preserve"> capture </w:t>
      </w:r>
      <w:r w:rsidR="009B6ECC" w:rsidRPr="00A74952">
        <w:rPr>
          <w:rFonts w:asciiTheme="minorHAnsi" w:hAnsiTheme="minorHAnsi" w:cstheme="minorHAnsi"/>
        </w:rPr>
        <w:t>shift</w:t>
      </w:r>
      <w:r w:rsidR="002E166A" w:rsidRPr="00A74952">
        <w:rPr>
          <w:rFonts w:asciiTheme="minorHAnsi" w:hAnsiTheme="minorHAnsi" w:cstheme="minorHAnsi"/>
        </w:rPr>
        <w:t>-level</w:t>
      </w:r>
      <w:r w:rsidR="00A55C9C" w:rsidRPr="00A74952">
        <w:rPr>
          <w:rFonts w:asciiTheme="minorHAnsi" w:hAnsiTheme="minorHAnsi" w:cstheme="minorHAnsi"/>
        </w:rPr>
        <w:t xml:space="preserve"> or daily</w:t>
      </w:r>
      <w:r w:rsidR="009B6ECC" w:rsidRPr="00A74952">
        <w:rPr>
          <w:rFonts w:asciiTheme="minorHAnsi" w:hAnsiTheme="minorHAnsi" w:cstheme="minorHAnsi"/>
        </w:rPr>
        <w:t xml:space="preserve"> </w:t>
      </w:r>
      <w:r w:rsidR="002E166A" w:rsidRPr="00A74952">
        <w:rPr>
          <w:rFonts w:asciiTheme="minorHAnsi" w:hAnsiTheme="minorHAnsi" w:cstheme="minorHAnsi"/>
        </w:rPr>
        <w:t>variations</w:t>
      </w:r>
      <w:r w:rsidR="00372E5A" w:rsidRPr="00A74952">
        <w:rPr>
          <w:rFonts w:asciiTheme="minorHAnsi" w:hAnsiTheme="minorHAnsi" w:cstheme="minorHAnsi"/>
        </w:rPr>
        <w:t xml:space="preserve"> in either supply or demand</w:t>
      </w:r>
      <w:r w:rsidR="002E166A" w:rsidRPr="00A74952">
        <w:rPr>
          <w:rFonts w:asciiTheme="minorHAnsi" w:hAnsiTheme="minorHAnsi" w:cstheme="minorHAnsi"/>
        </w:rPr>
        <w:t xml:space="preserve">. This </w:t>
      </w:r>
      <w:r w:rsidR="00372E5A" w:rsidRPr="00A74952">
        <w:rPr>
          <w:rFonts w:asciiTheme="minorHAnsi" w:hAnsiTheme="minorHAnsi" w:cstheme="minorHAnsi"/>
        </w:rPr>
        <w:t xml:space="preserve">lack of detail limits </w:t>
      </w:r>
      <w:r w:rsidR="000A2CCA" w:rsidRPr="00A74952">
        <w:rPr>
          <w:rFonts w:asciiTheme="minorHAnsi" w:hAnsiTheme="minorHAnsi" w:cstheme="minorHAnsi"/>
        </w:rPr>
        <w:t xml:space="preserve">the </w:t>
      </w:r>
      <w:r w:rsidR="009B6ECC" w:rsidRPr="00A74952">
        <w:rPr>
          <w:rFonts w:asciiTheme="minorHAnsi" w:hAnsiTheme="minorHAnsi" w:cstheme="minorHAnsi"/>
        </w:rPr>
        <w:t>understand</w:t>
      </w:r>
      <w:r w:rsidR="00BE2008" w:rsidRPr="00A74952">
        <w:rPr>
          <w:rFonts w:asciiTheme="minorHAnsi" w:hAnsiTheme="minorHAnsi" w:cstheme="minorHAnsi"/>
        </w:rPr>
        <w:t>ing of</w:t>
      </w:r>
      <w:r w:rsidR="009B6ECC" w:rsidRPr="00A74952">
        <w:rPr>
          <w:rFonts w:asciiTheme="minorHAnsi" w:hAnsiTheme="minorHAnsi" w:cstheme="minorHAnsi"/>
        </w:rPr>
        <w:t xml:space="preserve"> the association between staffing</w:t>
      </w:r>
      <w:r w:rsidR="004A03D7" w:rsidRPr="00A74952">
        <w:rPr>
          <w:rFonts w:asciiTheme="minorHAnsi" w:hAnsiTheme="minorHAnsi" w:cstheme="minorHAnsi"/>
        </w:rPr>
        <w:t>, patient turnover</w:t>
      </w:r>
      <w:r w:rsidR="001565D4" w:rsidRPr="00A74952">
        <w:rPr>
          <w:rFonts w:asciiTheme="minorHAnsi" w:hAnsiTheme="minorHAnsi" w:cstheme="minorHAnsi"/>
        </w:rPr>
        <w:t xml:space="preserve"> and </w:t>
      </w:r>
      <w:r w:rsidR="00372E5A" w:rsidRPr="00A74952">
        <w:rPr>
          <w:rFonts w:asciiTheme="minorHAnsi" w:hAnsiTheme="minorHAnsi" w:cstheme="minorHAnsi"/>
        </w:rPr>
        <w:t xml:space="preserve">relevant human and economic </w:t>
      </w:r>
      <w:r w:rsidR="009B6ECC" w:rsidRPr="00A74952">
        <w:rPr>
          <w:rFonts w:asciiTheme="minorHAnsi" w:hAnsiTheme="minorHAnsi" w:cstheme="minorHAnsi"/>
        </w:rPr>
        <w:t xml:space="preserve">outcomes </w:t>
      </w:r>
      <w:r w:rsidR="008C72CA" w:rsidRPr="00A74952">
        <w:rPr>
          <w:rFonts w:asciiTheme="minorHAnsi" w:hAnsiTheme="minorHAnsi" w:cstheme="minorHAnsi"/>
          <w:noProof/>
        </w:rPr>
        <w:t>[7]</w:t>
      </w:r>
      <w:r w:rsidR="009B6ECC" w:rsidRPr="00A74952">
        <w:rPr>
          <w:rFonts w:asciiTheme="minorHAnsi" w:hAnsiTheme="minorHAnsi" w:cstheme="minorHAnsi"/>
        </w:rPr>
        <w:t xml:space="preserve">. </w:t>
      </w:r>
      <w:r w:rsidR="00401F59" w:rsidRPr="00A74952">
        <w:rPr>
          <w:rFonts w:asciiTheme="minorHAnsi" w:hAnsiTheme="minorHAnsi" w:cstheme="minorHAnsi"/>
        </w:rPr>
        <w:t xml:space="preserve">Noting that these limitations </w:t>
      </w:r>
      <w:r w:rsidR="00814FB2" w:rsidRPr="00A74952">
        <w:rPr>
          <w:rFonts w:asciiTheme="minorHAnsi" w:hAnsiTheme="minorHAnsi" w:cstheme="minorHAnsi"/>
        </w:rPr>
        <w:t>severely limit the value of</w:t>
      </w:r>
      <w:r w:rsidR="00401F59" w:rsidRPr="00A74952">
        <w:rPr>
          <w:rFonts w:asciiTheme="minorHAnsi" w:hAnsiTheme="minorHAnsi" w:cstheme="minorHAnsi"/>
        </w:rPr>
        <w:t xml:space="preserve"> research findings </w:t>
      </w:r>
      <w:r w:rsidR="00814FB2" w:rsidRPr="00A74952">
        <w:rPr>
          <w:rFonts w:asciiTheme="minorHAnsi" w:hAnsiTheme="minorHAnsi" w:cstheme="minorHAnsi"/>
        </w:rPr>
        <w:t>vis à vis</w:t>
      </w:r>
      <w:r w:rsidR="00401F59" w:rsidRPr="00A74952">
        <w:rPr>
          <w:rFonts w:asciiTheme="minorHAnsi" w:hAnsiTheme="minorHAnsi" w:cstheme="minorHAnsi"/>
        </w:rPr>
        <w:t xml:space="preserve"> staffing guidelines </w:t>
      </w:r>
      <w:r w:rsidR="008C72CA" w:rsidRPr="00A74952">
        <w:rPr>
          <w:rFonts w:asciiTheme="minorHAnsi" w:hAnsiTheme="minorHAnsi" w:cstheme="minorHAnsi"/>
          <w:noProof/>
        </w:rPr>
        <w:t>[22]</w:t>
      </w:r>
      <w:r w:rsidR="00814FB2" w:rsidRPr="00A74952">
        <w:rPr>
          <w:rFonts w:asciiTheme="minorHAnsi" w:hAnsiTheme="minorHAnsi" w:cstheme="minorHAnsi"/>
        </w:rPr>
        <w:t xml:space="preserve">, </w:t>
      </w:r>
      <w:r w:rsidR="00372E5A" w:rsidRPr="00A74952">
        <w:rPr>
          <w:rFonts w:asciiTheme="minorHAnsi" w:hAnsiTheme="minorHAnsi" w:cstheme="minorHAnsi"/>
        </w:rPr>
        <w:t xml:space="preserve">studies </w:t>
      </w:r>
      <w:r w:rsidR="009B6ECC" w:rsidRPr="00A74952">
        <w:rPr>
          <w:rFonts w:asciiTheme="minorHAnsi" w:hAnsiTheme="minorHAnsi" w:cstheme="minorHAnsi"/>
        </w:rPr>
        <w:t xml:space="preserve">have </w:t>
      </w:r>
      <w:r w:rsidR="00814FB2" w:rsidRPr="00A74952">
        <w:rPr>
          <w:rFonts w:asciiTheme="minorHAnsi" w:hAnsiTheme="minorHAnsi" w:cstheme="minorHAnsi"/>
        </w:rPr>
        <w:t xml:space="preserve">begun to </w:t>
      </w:r>
      <w:r w:rsidR="009B6ECC" w:rsidRPr="00A74952">
        <w:rPr>
          <w:rFonts w:asciiTheme="minorHAnsi" w:hAnsiTheme="minorHAnsi" w:cstheme="minorHAnsi"/>
        </w:rPr>
        <w:t xml:space="preserve">highlight the </w:t>
      </w:r>
      <w:r w:rsidR="00814FB2" w:rsidRPr="00A74952">
        <w:rPr>
          <w:rFonts w:asciiTheme="minorHAnsi" w:hAnsiTheme="minorHAnsi" w:cstheme="minorHAnsi"/>
        </w:rPr>
        <w:t xml:space="preserve">advantages </w:t>
      </w:r>
      <w:r w:rsidR="00401F59" w:rsidRPr="00A74952">
        <w:rPr>
          <w:rFonts w:asciiTheme="minorHAnsi" w:hAnsiTheme="minorHAnsi" w:cstheme="minorHAnsi"/>
        </w:rPr>
        <w:t>both</w:t>
      </w:r>
      <w:r w:rsidR="009B6ECC" w:rsidRPr="00A74952">
        <w:rPr>
          <w:rFonts w:asciiTheme="minorHAnsi" w:hAnsiTheme="minorHAnsi" w:cstheme="minorHAnsi"/>
        </w:rPr>
        <w:t xml:space="preserve"> </w:t>
      </w:r>
      <w:r w:rsidR="00814FB2" w:rsidRPr="00A74952">
        <w:rPr>
          <w:rFonts w:asciiTheme="minorHAnsi" w:hAnsiTheme="minorHAnsi" w:cstheme="minorHAnsi"/>
        </w:rPr>
        <w:t xml:space="preserve">of </w:t>
      </w:r>
      <w:r w:rsidR="009B6ECC" w:rsidRPr="00A74952">
        <w:rPr>
          <w:rFonts w:asciiTheme="minorHAnsi" w:hAnsiTheme="minorHAnsi" w:cstheme="minorHAnsi"/>
        </w:rPr>
        <w:t>focus</w:t>
      </w:r>
      <w:r w:rsidR="00814FB2" w:rsidRPr="00A74952">
        <w:rPr>
          <w:rFonts w:asciiTheme="minorHAnsi" w:hAnsiTheme="minorHAnsi" w:cstheme="minorHAnsi"/>
        </w:rPr>
        <w:t>ing</w:t>
      </w:r>
      <w:r w:rsidR="009B6ECC" w:rsidRPr="00A74952">
        <w:rPr>
          <w:rFonts w:asciiTheme="minorHAnsi" w:hAnsiTheme="minorHAnsi" w:cstheme="minorHAnsi"/>
        </w:rPr>
        <w:t xml:space="preserve"> </w:t>
      </w:r>
      <w:r w:rsidR="00401F59" w:rsidRPr="00A74952">
        <w:rPr>
          <w:rFonts w:asciiTheme="minorHAnsi" w:hAnsiTheme="minorHAnsi" w:cstheme="minorHAnsi"/>
        </w:rPr>
        <w:t>on</w:t>
      </w:r>
      <w:r w:rsidR="009B6ECC" w:rsidRPr="00A74952">
        <w:rPr>
          <w:rFonts w:asciiTheme="minorHAnsi" w:hAnsiTheme="minorHAnsi" w:cstheme="minorHAnsi"/>
        </w:rPr>
        <w:t xml:space="preserve"> unit</w:t>
      </w:r>
      <w:r w:rsidR="00401F59" w:rsidRPr="00A74952">
        <w:rPr>
          <w:rFonts w:asciiTheme="minorHAnsi" w:hAnsiTheme="minorHAnsi" w:cstheme="minorHAnsi"/>
        </w:rPr>
        <w:t>-</w:t>
      </w:r>
      <w:r w:rsidR="009B6ECC" w:rsidRPr="00A74952">
        <w:rPr>
          <w:rFonts w:asciiTheme="minorHAnsi" w:hAnsiTheme="minorHAnsi" w:cstheme="minorHAnsi"/>
        </w:rPr>
        <w:t>level</w:t>
      </w:r>
      <w:r w:rsidR="00401F59" w:rsidRPr="00A74952">
        <w:rPr>
          <w:rFonts w:asciiTheme="minorHAnsi" w:hAnsiTheme="minorHAnsi" w:cstheme="minorHAnsi"/>
        </w:rPr>
        <w:t xml:space="preserve"> dynamics</w:t>
      </w:r>
      <w:r w:rsidR="009B6ECC" w:rsidRPr="00A74952">
        <w:rPr>
          <w:rFonts w:asciiTheme="minorHAnsi" w:hAnsiTheme="minorHAnsi" w:cstheme="minorHAnsi"/>
        </w:rPr>
        <w:t xml:space="preserve"> and </w:t>
      </w:r>
      <w:r w:rsidR="00814FB2" w:rsidRPr="00A74952">
        <w:rPr>
          <w:rFonts w:asciiTheme="minorHAnsi" w:hAnsiTheme="minorHAnsi" w:cstheme="minorHAnsi"/>
        </w:rPr>
        <w:t>of using</w:t>
      </w:r>
      <w:r w:rsidR="00401F59" w:rsidRPr="00A74952">
        <w:rPr>
          <w:rFonts w:asciiTheme="minorHAnsi" w:hAnsiTheme="minorHAnsi" w:cstheme="minorHAnsi"/>
        </w:rPr>
        <w:t xml:space="preserve"> </w:t>
      </w:r>
      <w:r w:rsidR="00814FB2" w:rsidRPr="00A74952">
        <w:rPr>
          <w:rFonts w:asciiTheme="minorHAnsi" w:hAnsiTheme="minorHAnsi" w:cstheme="minorHAnsi"/>
        </w:rPr>
        <w:t xml:space="preserve">hospital </w:t>
      </w:r>
      <w:r w:rsidR="009B6ECC" w:rsidRPr="00A74952">
        <w:rPr>
          <w:rFonts w:asciiTheme="minorHAnsi" w:hAnsiTheme="minorHAnsi" w:cstheme="minorHAnsi"/>
        </w:rPr>
        <w:t xml:space="preserve">record data </w:t>
      </w:r>
      <w:r w:rsidR="00401F59" w:rsidRPr="00A74952">
        <w:rPr>
          <w:rFonts w:asciiTheme="minorHAnsi" w:hAnsiTheme="minorHAnsi" w:cstheme="minorHAnsi"/>
        </w:rPr>
        <w:t xml:space="preserve">longitudinally rather than </w:t>
      </w:r>
      <w:r w:rsidR="009B6ECC" w:rsidRPr="00A74952">
        <w:rPr>
          <w:rFonts w:asciiTheme="minorHAnsi" w:hAnsiTheme="minorHAnsi" w:cstheme="minorHAnsi"/>
        </w:rPr>
        <w:t>cross-sectional</w:t>
      </w:r>
      <w:r w:rsidR="00401F59" w:rsidRPr="00A74952">
        <w:rPr>
          <w:rFonts w:asciiTheme="minorHAnsi" w:hAnsiTheme="minorHAnsi" w:cstheme="minorHAnsi"/>
        </w:rPr>
        <w:t>ly</w:t>
      </w:r>
      <w:r w:rsidR="009B6ECC" w:rsidRPr="00A74952">
        <w:rPr>
          <w:rFonts w:asciiTheme="minorHAnsi" w:hAnsiTheme="minorHAnsi" w:cstheme="minorHAnsi"/>
        </w:rPr>
        <w:t xml:space="preserve"> </w:t>
      </w:r>
      <w:r w:rsidR="008C72CA" w:rsidRPr="00A74952">
        <w:rPr>
          <w:rFonts w:asciiTheme="minorHAnsi" w:hAnsiTheme="minorHAnsi" w:cstheme="minorHAnsi"/>
          <w:noProof/>
        </w:rPr>
        <w:t>[21, 23, 24]</w:t>
      </w:r>
      <w:r w:rsidR="009B6ECC" w:rsidRPr="00A74952">
        <w:rPr>
          <w:rFonts w:asciiTheme="minorHAnsi" w:hAnsiTheme="minorHAnsi" w:cstheme="minorHAnsi"/>
        </w:rPr>
        <w:t>.</w:t>
      </w:r>
      <w:r w:rsidR="00401401" w:rsidRPr="00A74952">
        <w:rPr>
          <w:rFonts w:asciiTheme="minorHAnsi" w:hAnsiTheme="minorHAnsi" w:cstheme="minorHAnsi"/>
        </w:rPr>
        <w:t xml:space="preserve"> </w:t>
      </w:r>
    </w:p>
    <w:p w14:paraId="4584C32E" w14:textId="3B75F7C0" w:rsidR="00DF443E" w:rsidRPr="00A74952" w:rsidRDefault="0083361F" w:rsidP="00AE3E5C">
      <w:pPr>
        <w:spacing w:line="480" w:lineRule="auto"/>
        <w:jc w:val="both"/>
        <w:rPr>
          <w:rFonts w:asciiTheme="minorHAnsi" w:hAnsiTheme="minorHAnsi" w:cstheme="minorHAnsi"/>
        </w:rPr>
      </w:pPr>
      <w:r w:rsidRPr="00A74952">
        <w:rPr>
          <w:rFonts w:asciiTheme="minorHAnsi" w:hAnsiTheme="minorHAnsi" w:cstheme="minorHAnsi"/>
        </w:rPr>
        <w:t>E</w:t>
      </w:r>
      <w:r w:rsidR="00E72C2D" w:rsidRPr="00A74952">
        <w:rPr>
          <w:rFonts w:asciiTheme="minorHAnsi" w:hAnsiTheme="minorHAnsi" w:cstheme="minorHAnsi"/>
        </w:rPr>
        <w:t xml:space="preserve">very </w:t>
      </w:r>
      <w:r w:rsidR="003A4609" w:rsidRPr="00A74952">
        <w:rPr>
          <w:rFonts w:asciiTheme="minorHAnsi" w:hAnsiTheme="minorHAnsi" w:cstheme="minorHAnsi"/>
        </w:rPr>
        <w:t>nursing unit</w:t>
      </w:r>
      <w:r w:rsidR="00E72C2D" w:rsidRPr="00A74952">
        <w:rPr>
          <w:rFonts w:asciiTheme="minorHAnsi" w:hAnsiTheme="minorHAnsi" w:cstheme="minorHAnsi"/>
        </w:rPr>
        <w:t xml:space="preserve"> manager</w:t>
      </w:r>
      <w:r w:rsidRPr="00A74952">
        <w:rPr>
          <w:rFonts w:asciiTheme="minorHAnsi" w:hAnsiTheme="minorHAnsi" w:cstheme="minorHAnsi"/>
        </w:rPr>
        <w:t>’s</w:t>
      </w:r>
      <w:r w:rsidR="003A4609" w:rsidRPr="00A74952">
        <w:rPr>
          <w:rFonts w:asciiTheme="minorHAnsi" w:hAnsiTheme="minorHAnsi" w:cstheme="minorHAnsi"/>
        </w:rPr>
        <w:t xml:space="preserve"> </w:t>
      </w:r>
      <w:r w:rsidRPr="00A74952">
        <w:rPr>
          <w:rFonts w:asciiTheme="minorHAnsi" w:hAnsiTheme="minorHAnsi" w:cstheme="minorHAnsi"/>
        </w:rPr>
        <w:t>job includes</w:t>
      </w:r>
      <w:r w:rsidR="003A4609" w:rsidRPr="00A74952">
        <w:rPr>
          <w:rFonts w:asciiTheme="minorHAnsi" w:hAnsiTheme="minorHAnsi" w:cstheme="minorHAnsi"/>
        </w:rPr>
        <w:t xml:space="preserve"> </w:t>
      </w:r>
      <w:r w:rsidRPr="00A74952">
        <w:rPr>
          <w:rFonts w:asciiTheme="minorHAnsi" w:hAnsiTheme="minorHAnsi" w:cstheme="minorHAnsi"/>
        </w:rPr>
        <w:t xml:space="preserve">assuring </w:t>
      </w:r>
      <w:r w:rsidR="003A4609" w:rsidRPr="00A74952">
        <w:rPr>
          <w:rFonts w:asciiTheme="minorHAnsi" w:hAnsiTheme="minorHAnsi" w:cstheme="minorHAnsi"/>
        </w:rPr>
        <w:t>patient safety and quality of care</w:t>
      </w:r>
      <w:r w:rsidR="00E72C2D" w:rsidRPr="00A74952">
        <w:rPr>
          <w:rFonts w:asciiTheme="minorHAnsi" w:hAnsiTheme="minorHAnsi" w:cstheme="minorHAnsi"/>
        </w:rPr>
        <w:t xml:space="preserve"> every hour of the day</w:t>
      </w:r>
      <w:r w:rsidR="003A4609" w:rsidRPr="00A74952">
        <w:rPr>
          <w:rFonts w:asciiTheme="minorHAnsi" w:hAnsiTheme="minorHAnsi" w:cstheme="minorHAnsi"/>
        </w:rPr>
        <w:t xml:space="preserve">. </w:t>
      </w:r>
      <w:r w:rsidR="00897677" w:rsidRPr="00A74952">
        <w:rPr>
          <w:rFonts w:asciiTheme="minorHAnsi" w:hAnsiTheme="minorHAnsi" w:cstheme="minorHAnsi"/>
        </w:rPr>
        <w:t xml:space="preserve">However, due </w:t>
      </w:r>
      <w:r w:rsidR="003A4609" w:rsidRPr="00A74952">
        <w:rPr>
          <w:rFonts w:asciiTheme="minorHAnsi" w:hAnsiTheme="minorHAnsi" w:cstheme="minorHAnsi"/>
        </w:rPr>
        <w:t xml:space="preserve">to the limitations </w:t>
      </w:r>
      <w:r w:rsidR="00897677" w:rsidRPr="00A74952">
        <w:rPr>
          <w:rFonts w:asciiTheme="minorHAnsi" w:hAnsiTheme="minorHAnsi" w:cstheme="minorHAnsi"/>
        </w:rPr>
        <w:t xml:space="preserve">noted above, </w:t>
      </w:r>
      <w:r w:rsidR="00552E3F" w:rsidRPr="00A74952">
        <w:rPr>
          <w:rFonts w:asciiTheme="minorHAnsi" w:hAnsiTheme="minorHAnsi" w:cstheme="minorHAnsi"/>
        </w:rPr>
        <w:t xml:space="preserve">and considering the principle that nurse-patient relationships occur on the individual level </w:t>
      </w:r>
      <w:r w:rsidR="008C72CA" w:rsidRPr="00A74952">
        <w:rPr>
          <w:rFonts w:asciiTheme="minorHAnsi" w:hAnsiTheme="minorHAnsi" w:cstheme="minorHAnsi"/>
          <w:noProof/>
        </w:rPr>
        <w:t>[25]</w:t>
      </w:r>
      <w:r w:rsidR="00552E3F" w:rsidRPr="00A74952">
        <w:rPr>
          <w:rFonts w:asciiTheme="minorHAnsi" w:hAnsiTheme="minorHAnsi" w:cstheme="minorHAnsi"/>
        </w:rPr>
        <w:t xml:space="preserve">, previous </w:t>
      </w:r>
      <w:r w:rsidR="00CB5A63" w:rsidRPr="00A74952">
        <w:rPr>
          <w:rFonts w:asciiTheme="minorHAnsi" w:hAnsiTheme="minorHAnsi" w:cstheme="minorHAnsi"/>
        </w:rPr>
        <w:t xml:space="preserve">studies </w:t>
      </w:r>
      <w:r w:rsidR="00552E3F" w:rsidRPr="00A74952">
        <w:rPr>
          <w:rFonts w:asciiTheme="minorHAnsi" w:hAnsiTheme="minorHAnsi" w:cstheme="minorHAnsi"/>
        </w:rPr>
        <w:t xml:space="preserve">have </w:t>
      </w:r>
      <w:r w:rsidR="00CB5A63" w:rsidRPr="00A74952">
        <w:rPr>
          <w:rFonts w:asciiTheme="minorHAnsi" w:hAnsiTheme="minorHAnsi" w:cstheme="minorHAnsi"/>
        </w:rPr>
        <w:t>offer</w:t>
      </w:r>
      <w:r w:rsidR="00552E3F" w:rsidRPr="00A74952">
        <w:rPr>
          <w:rFonts w:asciiTheme="minorHAnsi" w:hAnsiTheme="minorHAnsi" w:cstheme="minorHAnsi"/>
        </w:rPr>
        <w:t>ed</w:t>
      </w:r>
      <w:r w:rsidR="00CB5A63" w:rsidRPr="00A74952">
        <w:rPr>
          <w:rFonts w:asciiTheme="minorHAnsi" w:hAnsiTheme="minorHAnsi" w:cstheme="minorHAnsi"/>
        </w:rPr>
        <w:t xml:space="preserve"> a limited view </w:t>
      </w:r>
      <w:r w:rsidR="00897677" w:rsidRPr="00A74952">
        <w:rPr>
          <w:rFonts w:asciiTheme="minorHAnsi" w:hAnsiTheme="minorHAnsi" w:cstheme="minorHAnsi"/>
        </w:rPr>
        <w:t xml:space="preserve">of </w:t>
      </w:r>
      <w:r w:rsidR="00CB5A63" w:rsidRPr="00A74952">
        <w:rPr>
          <w:rFonts w:asciiTheme="minorHAnsi" w:hAnsiTheme="minorHAnsi" w:cstheme="minorHAnsi"/>
        </w:rPr>
        <w:t xml:space="preserve">the </w:t>
      </w:r>
      <w:r w:rsidR="00552E3F" w:rsidRPr="00A74952">
        <w:rPr>
          <w:rFonts w:asciiTheme="minorHAnsi" w:hAnsiTheme="minorHAnsi" w:cstheme="minorHAnsi"/>
        </w:rPr>
        <w:t xml:space="preserve">small-scale </w:t>
      </w:r>
      <w:r w:rsidR="00CB5A63" w:rsidRPr="00A74952">
        <w:rPr>
          <w:rFonts w:asciiTheme="minorHAnsi" w:hAnsiTheme="minorHAnsi" w:cstheme="minorHAnsi"/>
        </w:rPr>
        <w:t>supply</w:t>
      </w:r>
      <w:r w:rsidR="00897677" w:rsidRPr="00A74952">
        <w:rPr>
          <w:rFonts w:asciiTheme="minorHAnsi" w:hAnsiTheme="minorHAnsi" w:cstheme="minorHAnsi"/>
        </w:rPr>
        <w:t>/demand</w:t>
      </w:r>
      <w:r w:rsidR="00CB5A63" w:rsidRPr="00A74952">
        <w:rPr>
          <w:rFonts w:asciiTheme="minorHAnsi" w:hAnsiTheme="minorHAnsi" w:cstheme="minorHAnsi"/>
        </w:rPr>
        <w:t xml:space="preserve"> dynamic of nursing workload. </w:t>
      </w:r>
      <w:r w:rsidR="00897677" w:rsidRPr="00A74952">
        <w:rPr>
          <w:rFonts w:asciiTheme="minorHAnsi" w:hAnsiTheme="minorHAnsi" w:cstheme="minorHAnsi"/>
        </w:rPr>
        <w:t>N</w:t>
      </w:r>
      <w:r w:rsidR="003A4609" w:rsidRPr="00A74952">
        <w:rPr>
          <w:rFonts w:asciiTheme="minorHAnsi" w:hAnsiTheme="minorHAnsi" w:cstheme="minorHAnsi"/>
        </w:rPr>
        <w:t>urse staffing</w:t>
      </w:r>
      <w:r w:rsidR="00AC1567" w:rsidRPr="00A74952">
        <w:rPr>
          <w:rFonts w:asciiTheme="minorHAnsi" w:hAnsiTheme="minorHAnsi" w:cstheme="minorHAnsi"/>
        </w:rPr>
        <w:t xml:space="preserve"> </w:t>
      </w:r>
      <w:r w:rsidR="00897677" w:rsidRPr="00A74952">
        <w:rPr>
          <w:rFonts w:asciiTheme="minorHAnsi" w:hAnsiTheme="minorHAnsi" w:cstheme="minorHAnsi"/>
        </w:rPr>
        <w:t xml:space="preserve">planners are particularly </w:t>
      </w:r>
      <w:r w:rsidR="00AC1567" w:rsidRPr="00A74952">
        <w:rPr>
          <w:rFonts w:asciiTheme="minorHAnsi" w:hAnsiTheme="minorHAnsi" w:cstheme="minorHAnsi"/>
        </w:rPr>
        <w:t xml:space="preserve">challenged by </w:t>
      </w:r>
      <w:r w:rsidR="00897677" w:rsidRPr="00A74952">
        <w:rPr>
          <w:rFonts w:asciiTheme="minorHAnsi" w:hAnsiTheme="minorHAnsi" w:cstheme="minorHAnsi"/>
        </w:rPr>
        <w:t>demand</w:t>
      </w:r>
      <w:r w:rsidR="00033504" w:rsidRPr="00A74952">
        <w:rPr>
          <w:rFonts w:asciiTheme="minorHAnsi" w:hAnsiTheme="minorHAnsi" w:cstheme="minorHAnsi"/>
        </w:rPr>
        <w:t>-</w:t>
      </w:r>
      <w:r w:rsidR="00897677" w:rsidRPr="00A74952">
        <w:rPr>
          <w:rFonts w:asciiTheme="minorHAnsi" w:hAnsiTheme="minorHAnsi" w:cstheme="minorHAnsi"/>
        </w:rPr>
        <w:t xml:space="preserve">side </w:t>
      </w:r>
      <w:r w:rsidR="00AC1567" w:rsidRPr="00A74952">
        <w:rPr>
          <w:rFonts w:asciiTheme="minorHAnsi" w:hAnsiTheme="minorHAnsi" w:cstheme="minorHAnsi"/>
        </w:rPr>
        <w:t>variability</w:t>
      </w:r>
      <w:r w:rsidR="00311389" w:rsidRPr="00A74952">
        <w:rPr>
          <w:rFonts w:asciiTheme="minorHAnsi" w:hAnsiTheme="minorHAnsi" w:cstheme="minorHAnsi"/>
        </w:rPr>
        <w:t>, which occurs over very short periods</w:t>
      </w:r>
      <w:r w:rsidR="00AC1567" w:rsidRPr="00A74952">
        <w:rPr>
          <w:rFonts w:asciiTheme="minorHAnsi" w:hAnsiTheme="minorHAnsi" w:cstheme="minorHAnsi"/>
        </w:rPr>
        <w:t>.</w:t>
      </w:r>
      <w:r w:rsidR="00CB5A63" w:rsidRPr="00A74952">
        <w:rPr>
          <w:rFonts w:asciiTheme="minorHAnsi" w:hAnsiTheme="minorHAnsi" w:cstheme="minorHAnsi"/>
        </w:rPr>
        <w:t xml:space="preserve"> </w:t>
      </w:r>
      <w:r w:rsidR="00311389" w:rsidRPr="00A74952">
        <w:rPr>
          <w:rFonts w:asciiTheme="minorHAnsi" w:hAnsiTheme="minorHAnsi" w:cstheme="minorHAnsi"/>
        </w:rPr>
        <w:t>Therefore, b</w:t>
      </w:r>
      <w:r w:rsidR="00897677" w:rsidRPr="00A74952">
        <w:rPr>
          <w:rFonts w:asciiTheme="minorHAnsi" w:hAnsiTheme="minorHAnsi" w:cstheme="minorHAnsi"/>
        </w:rPr>
        <w:t xml:space="preserve">oth </w:t>
      </w:r>
      <w:r w:rsidR="008F5FF6" w:rsidRPr="00A74952">
        <w:rPr>
          <w:rFonts w:asciiTheme="minorHAnsi" w:hAnsiTheme="minorHAnsi" w:cstheme="minorHAnsi"/>
        </w:rPr>
        <w:t xml:space="preserve">to </w:t>
      </w:r>
      <w:r w:rsidR="00DB58E1" w:rsidRPr="00A74952">
        <w:rPr>
          <w:rFonts w:asciiTheme="minorHAnsi" w:hAnsiTheme="minorHAnsi" w:cstheme="minorHAnsi"/>
        </w:rPr>
        <w:t>optimize</w:t>
      </w:r>
      <w:r w:rsidR="00311389" w:rsidRPr="00A74952">
        <w:rPr>
          <w:rFonts w:asciiTheme="minorHAnsi" w:hAnsiTheme="minorHAnsi" w:cstheme="minorHAnsi"/>
        </w:rPr>
        <w:t xml:space="preserve"> </w:t>
      </w:r>
      <w:r w:rsidR="008F5FF6" w:rsidRPr="00A74952">
        <w:rPr>
          <w:rFonts w:asciiTheme="minorHAnsi" w:hAnsiTheme="minorHAnsi" w:cstheme="minorHAnsi"/>
        </w:rPr>
        <w:t xml:space="preserve">staffing </w:t>
      </w:r>
      <w:r w:rsidR="004D3225" w:rsidRPr="00A74952">
        <w:rPr>
          <w:rFonts w:asciiTheme="minorHAnsi" w:hAnsiTheme="minorHAnsi" w:cstheme="minorHAnsi"/>
        </w:rPr>
        <w:t xml:space="preserve">levels </w:t>
      </w:r>
      <w:r w:rsidR="00311389" w:rsidRPr="00A74952">
        <w:rPr>
          <w:rFonts w:asciiTheme="minorHAnsi" w:hAnsiTheme="minorHAnsi" w:cstheme="minorHAnsi"/>
        </w:rPr>
        <w:t xml:space="preserve">(i.e., </w:t>
      </w:r>
      <w:r w:rsidR="00DB58E1" w:rsidRPr="00A74952">
        <w:rPr>
          <w:rFonts w:asciiTheme="minorHAnsi" w:hAnsiTheme="minorHAnsi" w:cstheme="minorHAnsi"/>
        </w:rPr>
        <w:t xml:space="preserve">to maintain </w:t>
      </w:r>
      <w:r w:rsidR="00311389" w:rsidRPr="00A74952">
        <w:rPr>
          <w:rFonts w:asciiTheme="minorHAnsi" w:hAnsiTheme="minorHAnsi" w:cstheme="minorHAnsi"/>
        </w:rPr>
        <w:t xml:space="preserve">levels </w:t>
      </w:r>
      <w:r w:rsidR="004D3225" w:rsidRPr="00A74952">
        <w:rPr>
          <w:rFonts w:asciiTheme="minorHAnsi" w:hAnsiTheme="minorHAnsi" w:cstheme="minorHAnsi"/>
        </w:rPr>
        <w:t xml:space="preserve">that will </w:t>
      </w:r>
      <w:r w:rsidR="00311389" w:rsidRPr="00A74952">
        <w:rPr>
          <w:rFonts w:asciiTheme="minorHAnsi" w:hAnsiTheme="minorHAnsi" w:cstheme="minorHAnsi"/>
        </w:rPr>
        <w:t>allow</w:t>
      </w:r>
      <w:r w:rsidR="004D3225" w:rsidRPr="00A74952">
        <w:rPr>
          <w:rFonts w:asciiTheme="minorHAnsi" w:hAnsiTheme="minorHAnsi" w:cstheme="minorHAnsi"/>
        </w:rPr>
        <w:t xml:space="preserve"> </w:t>
      </w:r>
      <w:r w:rsidR="008F5FF6" w:rsidRPr="00A74952">
        <w:rPr>
          <w:rFonts w:asciiTheme="minorHAnsi" w:hAnsiTheme="minorHAnsi" w:cstheme="minorHAnsi"/>
        </w:rPr>
        <w:t>safe patient care</w:t>
      </w:r>
      <w:r w:rsidR="00DB58E1" w:rsidRPr="00A74952">
        <w:rPr>
          <w:rFonts w:asciiTheme="minorHAnsi" w:hAnsiTheme="minorHAnsi" w:cstheme="minorHAnsi"/>
        </w:rPr>
        <w:t xml:space="preserve"> while minimizing personnel costs</w:t>
      </w:r>
      <w:r w:rsidR="00311389" w:rsidRPr="00A74952">
        <w:rPr>
          <w:rFonts w:asciiTheme="minorHAnsi" w:hAnsiTheme="minorHAnsi" w:cstheme="minorHAnsi"/>
        </w:rPr>
        <w:t>)</w:t>
      </w:r>
      <w:r w:rsidR="00C34584" w:rsidRPr="00A74952">
        <w:rPr>
          <w:rFonts w:asciiTheme="minorHAnsi" w:hAnsiTheme="minorHAnsi" w:cstheme="minorHAnsi"/>
        </w:rPr>
        <w:t xml:space="preserve"> </w:t>
      </w:r>
      <w:r w:rsidR="001565D4" w:rsidRPr="00A74952">
        <w:rPr>
          <w:rFonts w:asciiTheme="minorHAnsi" w:hAnsiTheme="minorHAnsi" w:cstheme="minorHAnsi"/>
        </w:rPr>
        <w:t>and</w:t>
      </w:r>
      <w:r w:rsidR="00C34584" w:rsidRPr="00A74952">
        <w:rPr>
          <w:rFonts w:asciiTheme="minorHAnsi" w:hAnsiTheme="minorHAnsi" w:cstheme="minorHAnsi"/>
        </w:rPr>
        <w:t xml:space="preserve"> </w:t>
      </w:r>
      <w:r w:rsidR="004D3225" w:rsidRPr="00A74952">
        <w:rPr>
          <w:rFonts w:asciiTheme="minorHAnsi" w:hAnsiTheme="minorHAnsi" w:cstheme="minorHAnsi"/>
        </w:rPr>
        <w:t xml:space="preserve">to </w:t>
      </w:r>
      <w:r w:rsidR="000B3AF9" w:rsidRPr="00A74952">
        <w:rPr>
          <w:rFonts w:asciiTheme="minorHAnsi" w:hAnsiTheme="minorHAnsi" w:cstheme="minorHAnsi"/>
        </w:rPr>
        <w:t xml:space="preserve">develop </w:t>
      </w:r>
      <w:r w:rsidR="00311389" w:rsidRPr="00A74952">
        <w:rPr>
          <w:rFonts w:asciiTheme="minorHAnsi" w:hAnsiTheme="minorHAnsi" w:cstheme="minorHAnsi"/>
        </w:rPr>
        <w:t xml:space="preserve">reliable </w:t>
      </w:r>
      <w:r w:rsidR="00C34584" w:rsidRPr="00A74952">
        <w:rPr>
          <w:rFonts w:asciiTheme="minorHAnsi" w:hAnsiTheme="minorHAnsi" w:cstheme="minorHAnsi"/>
        </w:rPr>
        <w:t>staffing guideline</w:t>
      </w:r>
      <w:r w:rsidR="001565D4" w:rsidRPr="00A74952">
        <w:rPr>
          <w:rFonts w:asciiTheme="minorHAnsi" w:hAnsiTheme="minorHAnsi" w:cstheme="minorHAnsi"/>
        </w:rPr>
        <w:t>s</w:t>
      </w:r>
      <w:r w:rsidR="008F5FF6" w:rsidRPr="00A74952">
        <w:rPr>
          <w:rFonts w:asciiTheme="minorHAnsi" w:hAnsiTheme="minorHAnsi" w:cstheme="minorHAnsi"/>
        </w:rPr>
        <w:t xml:space="preserve">, it is </w:t>
      </w:r>
      <w:r w:rsidR="004D3225" w:rsidRPr="00A74952">
        <w:rPr>
          <w:rFonts w:asciiTheme="minorHAnsi" w:hAnsiTheme="minorHAnsi" w:cstheme="minorHAnsi"/>
        </w:rPr>
        <w:t xml:space="preserve">necessary </w:t>
      </w:r>
      <w:r w:rsidR="008F5FF6" w:rsidRPr="00A74952">
        <w:rPr>
          <w:rFonts w:asciiTheme="minorHAnsi" w:hAnsiTheme="minorHAnsi" w:cstheme="minorHAnsi"/>
        </w:rPr>
        <w:t xml:space="preserve">to </w:t>
      </w:r>
      <w:r w:rsidR="00311389" w:rsidRPr="00A74952">
        <w:rPr>
          <w:rFonts w:asciiTheme="minorHAnsi" w:hAnsiTheme="minorHAnsi" w:cstheme="minorHAnsi"/>
        </w:rPr>
        <w:t xml:space="preserve">record and </w:t>
      </w:r>
      <w:r w:rsidR="008F5FF6" w:rsidRPr="00A74952">
        <w:rPr>
          <w:rFonts w:asciiTheme="minorHAnsi" w:hAnsiTheme="minorHAnsi" w:cstheme="minorHAnsi"/>
        </w:rPr>
        <w:t xml:space="preserve">explore </w:t>
      </w:r>
      <w:r w:rsidR="004D3225" w:rsidRPr="00A74952">
        <w:rPr>
          <w:rFonts w:asciiTheme="minorHAnsi" w:hAnsiTheme="minorHAnsi" w:cstheme="minorHAnsi"/>
        </w:rPr>
        <w:t>fluctuation</w:t>
      </w:r>
      <w:r w:rsidR="00795E26" w:rsidRPr="00A74952">
        <w:rPr>
          <w:rFonts w:asciiTheme="minorHAnsi" w:hAnsiTheme="minorHAnsi" w:cstheme="minorHAnsi"/>
        </w:rPr>
        <w:t>s</w:t>
      </w:r>
      <w:r w:rsidR="008F5FF6" w:rsidRPr="00A74952">
        <w:rPr>
          <w:rFonts w:asciiTheme="minorHAnsi" w:hAnsiTheme="minorHAnsi" w:cstheme="minorHAnsi"/>
        </w:rPr>
        <w:t xml:space="preserve"> in nursing work</w:t>
      </w:r>
      <w:r w:rsidR="003D782D" w:rsidRPr="00A74952">
        <w:rPr>
          <w:rFonts w:asciiTheme="minorHAnsi" w:hAnsiTheme="minorHAnsi" w:cstheme="minorHAnsi"/>
        </w:rPr>
        <w:t>load</w:t>
      </w:r>
      <w:r w:rsidR="00311389" w:rsidRPr="00A74952">
        <w:rPr>
          <w:rFonts w:asciiTheme="minorHAnsi" w:hAnsiTheme="minorHAnsi" w:cstheme="minorHAnsi"/>
        </w:rPr>
        <w:t xml:space="preserve"> </w:t>
      </w:r>
      <w:r w:rsidR="00625CE9" w:rsidRPr="00A74952">
        <w:rPr>
          <w:rFonts w:asciiTheme="minorHAnsi" w:hAnsiTheme="minorHAnsi" w:cstheme="minorHAnsi"/>
        </w:rPr>
        <w:t>throughout the day rather than simply considering daily or shift averages</w:t>
      </w:r>
      <w:r w:rsidR="008F5FF6" w:rsidRPr="00A74952">
        <w:rPr>
          <w:rFonts w:asciiTheme="minorHAnsi" w:hAnsiTheme="minorHAnsi" w:cstheme="minorHAnsi"/>
        </w:rPr>
        <w:t xml:space="preserve">. </w:t>
      </w:r>
    </w:p>
    <w:p w14:paraId="11409148" w14:textId="6CFC15FA" w:rsidR="00CE6ECC" w:rsidRPr="00D815CB" w:rsidRDefault="002B22E5" w:rsidP="00AE3E5C">
      <w:pPr>
        <w:spacing w:line="480" w:lineRule="auto"/>
        <w:jc w:val="both"/>
      </w:pPr>
      <w:r w:rsidRPr="00A74952">
        <w:rPr>
          <w:rFonts w:asciiTheme="minorHAnsi" w:hAnsiTheme="minorHAnsi" w:cstheme="minorHAnsi"/>
        </w:rPr>
        <w:t>Therefore, this</w:t>
      </w:r>
      <w:r w:rsidR="00DF443E" w:rsidRPr="00A74952">
        <w:rPr>
          <w:rFonts w:asciiTheme="minorHAnsi" w:hAnsiTheme="minorHAnsi" w:cstheme="minorHAnsi"/>
        </w:rPr>
        <w:t xml:space="preserve"> study’s</w:t>
      </w:r>
      <w:r w:rsidR="002D6AEA" w:rsidRPr="00A74952">
        <w:rPr>
          <w:rFonts w:asciiTheme="minorHAnsi" w:hAnsiTheme="minorHAnsi" w:cstheme="minorHAnsi"/>
        </w:rPr>
        <w:t xml:space="preserve"> overall aim</w:t>
      </w:r>
      <w:r w:rsidR="00552E3F" w:rsidRPr="00A74952">
        <w:rPr>
          <w:rFonts w:asciiTheme="minorHAnsi" w:hAnsiTheme="minorHAnsi" w:cstheme="minorHAnsi"/>
        </w:rPr>
        <w:t>s</w:t>
      </w:r>
      <w:r w:rsidR="002D6AEA" w:rsidRPr="00A74952">
        <w:rPr>
          <w:rFonts w:asciiTheme="minorHAnsi" w:hAnsiTheme="minorHAnsi" w:cstheme="minorHAnsi"/>
        </w:rPr>
        <w:t xml:space="preserve"> </w:t>
      </w:r>
      <w:r w:rsidR="00552E3F" w:rsidRPr="00A74952">
        <w:rPr>
          <w:rFonts w:asciiTheme="minorHAnsi" w:hAnsiTheme="minorHAnsi" w:cstheme="minorHAnsi"/>
        </w:rPr>
        <w:t>are</w:t>
      </w:r>
      <w:r w:rsidR="002D6AEA" w:rsidRPr="00A74952">
        <w:rPr>
          <w:rFonts w:asciiTheme="minorHAnsi" w:hAnsiTheme="minorHAnsi" w:cstheme="minorHAnsi"/>
        </w:rPr>
        <w:t xml:space="preserve"> to describe</w:t>
      </w:r>
      <w:r w:rsidR="003A4609" w:rsidRPr="00A74952">
        <w:rPr>
          <w:rFonts w:asciiTheme="minorHAnsi" w:hAnsiTheme="minorHAnsi" w:cstheme="minorHAnsi"/>
        </w:rPr>
        <w:t xml:space="preserve"> the </w:t>
      </w:r>
      <w:r w:rsidR="00DB58E1" w:rsidRPr="00A74952">
        <w:rPr>
          <w:rFonts w:asciiTheme="minorHAnsi" w:hAnsiTheme="minorHAnsi" w:cstheme="minorHAnsi"/>
        </w:rPr>
        <w:t xml:space="preserve">supply and </w:t>
      </w:r>
      <w:r w:rsidR="003A4609" w:rsidRPr="00A74952">
        <w:rPr>
          <w:rFonts w:asciiTheme="minorHAnsi" w:hAnsiTheme="minorHAnsi" w:cstheme="minorHAnsi"/>
        </w:rPr>
        <w:t>demand dynamics</w:t>
      </w:r>
      <w:r w:rsidR="00AC1567" w:rsidRPr="00A74952">
        <w:rPr>
          <w:rFonts w:asciiTheme="minorHAnsi" w:hAnsiTheme="minorHAnsi" w:cstheme="minorHAnsi"/>
        </w:rPr>
        <w:t xml:space="preserve"> </w:t>
      </w:r>
      <w:r w:rsidR="002D6AEA" w:rsidRPr="00A74952">
        <w:rPr>
          <w:rFonts w:asciiTheme="minorHAnsi" w:hAnsiTheme="minorHAnsi" w:cstheme="minorHAnsi"/>
        </w:rPr>
        <w:t xml:space="preserve">of nursing care and to </w:t>
      </w:r>
      <w:r w:rsidR="00AC1567" w:rsidRPr="00A74952">
        <w:rPr>
          <w:rFonts w:asciiTheme="minorHAnsi" w:hAnsiTheme="minorHAnsi" w:cstheme="minorHAnsi"/>
        </w:rPr>
        <w:t>identify mismatch</w:t>
      </w:r>
      <w:r w:rsidR="00552E3F" w:rsidRPr="00A74952">
        <w:rPr>
          <w:rFonts w:asciiTheme="minorHAnsi" w:hAnsiTheme="minorHAnsi" w:cstheme="minorHAnsi"/>
        </w:rPr>
        <w:t>es</w:t>
      </w:r>
      <w:r w:rsidR="00AC1567" w:rsidRPr="00A74952">
        <w:rPr>
          <w:rFonts w:asciiTheme="minorHAnsi" w:hAnsiTheme="minorHAnsi" w:cstheme="minorHAnsi"/>
        </w:rPr>
        <w:t xml:space="preserve"> between them </w:t>
      </w:r>
      <w:r w:rsidR="00552E3F" w:rsidRPr="00A74952">
        <w:rPr>
          <w:rFonts w:asciiTheme="minorHAnsi" w:hAnsiTheme="minorHAnsi" w:cstheme="minorHAnsi"/>
        </w:rPr>
        <w:t xml:space="preserve">from </w:t>
      </w:r>
      <w:r w:rsidR="00AC1567" w:rsidRPr="00A74952">
        <w:rPr>
          <w:rFonts w:asciiTheme="minorHAnsi" w:hAnsiTheme="minorHAnsi" w:cstheme="minorHAnsi"/>
        </w:rPr>
        <w:t xml:space="preserve">a </w:t>
      </w:r>
      <w:r w:rsidR="00CB5A63" w:rsidRPr="00A74952">
        <w:rPr>
          <w:rFonts w:asciiTheme="minorHAnsi" w:hAnsiTheme="minorHAnsi" w:cstheme="minorHAnsi"/>
        </w:rPr>
        <w:t>longitudinal perspective</w:t>
      </w:r>
      <w:r w:rsidR="00AC1567" w:rsidRPr="00A74952">
        <w:rPr>
          <w:rFonts w:asciiTheme="minorHAnsi" w:hAnsiTheme="minorHAnsi" w:cstheme="minorHAnsi"/>
        </w:rPr>
        <w:t xml:space="preserve">. </w:t>
      </w:r>
      <w:r w:rsidR="002D6AEA" w:rsidRPr="00A74952">
        <w:rPr>
          <w:rFonts w:asciiTheme="minorHAnsi" w:hAnsiTheme="minorHAnsi" w:cstheme="minorHAnsi"/>
        </w:rPr>
        <w:t>Specifically</w:t>
      </w:r>
      <w:r w:rsidR="00552E3F" w:rsidRPr="00A74952">
        <w:rPr>
          <w:rFonts w:asciiTheme="minorHAnsi" w:hAnsiTheme="minorHAnsi" w:cstheme="minorHAnsi"/>
        </w:rPr>
        <w:t>,</w:t>
      </w:r>
      <w:r w:rsidR="002D6AEA" w:rsidRPr="00A74952">
        <w:rPr>
          <w:rFonts w:asciiTheme="minorHAnsi" w:hAnsiTheme="minorHAnsi" w:cstheme="minorHAnsi"/>
        </w:rPr>
        <w:t xml:space="preserve"> </w:t>
      </w:r>
      <w:r w:rsidR="00903079" w:rsidRPr="00A74952">
        <w:rPr>
          <w:rFonts w:asciiTheme="minorHAnsi" w:hAnsiTheme="minorHAnsi" w:cstheme="minorHAnsi"/>
        </w:rPr>
        <w:t xml:space="preserve">in 30-minute increments, across a range of units in a Swiss University Hospital (Inselspital, Bern), </w:t>
      </w:r>
      <w:r w:rsidR="002D6AEA" w:rsidRPr="00A74952">
        <w:rPr>
          <w:rFonts w:asciiTheme="minorHAnsi" w:hAnsiTheme="minorHAnsi" w:cstheme="minorHAnsi"/>
        </w:rPr>
        <w:t xml:space="preserve">we describe </w:t>
      </w:r>
      <w:r w:rsidR="00903079" w:rsidRPr="00A74952">
        <w:rPr>
          <w:rFonts w:asciiTheme="minorHAnsi" w:hAnsiTheme="minorHAnsi" w:cstheme="minorHAnsi"/>
        </w:rPr>
        <w:t>every recorded change</w:t>
      </w:r>
      <w:r w:rsidRPr="00A74952">
        <w:rPr>
          <w:rFonts w:asciiTheme="minorHAnsi" w:hAnsiTheme="minorHAnsi" w:cstheme="minorHAnsi"/>
        </w:rPr>
        <w:t xml:space="preserve"> in</w:t>
      </w:r>
      <w:r w:rsidR="00AC1567" w:rsidRPr="00A74952">
        <w:rPr>
          <w:rFonts w:asciiTheme="minorHAnsi" w:hAnsiTheme="minorHAnsi" w:cstheme="minorHAnsi"/>
        </w:rPr>
        <w:t xml:space="preserve"> 1) </w:t>
      </w:r>
      <w:r w:rsidR="00131206" w:rsidRPr="00A74952">
        <w:rPr>
          <w:rFonts w:asciiTheme="minorHAnsi" w:hAnsiTheme="minorHAnsi" w:cstheme="minorHAnsi"/>
        </w:rPr>
        <w:t>patient</w:t>
      </w:r>
      <w:r w:rsidRPr="00A74952">
        <w:rPr>
          <w:rFonts w:asciiTheme="minorHAnsi" w:hAnsiTheme="minorHAnsi" w:cstheme="minorHAnsi"/>
        </w:rPr>
        <w:t xml:space="preserve"> numbers,</w:t>
      </w:r>
      <w:r w:rsidR="00131206" w:rsidRPr="00A74952">
        <w:rPr>
          <w:rFonts w:asciiTheme="minorHAnsi" w:hAnsiTheme="minorHAnsi" w:cstheme="minorHAnsi"/>
        </w:rPr>
        <w:t xml:space="preserve"> </w:t>
      </w:r>
      <w:r w:rsidRPr="00A74952">
        <w:rPr>
          <w:rFonts w:asciiTheme="minorHAnsi" w:hAnsiTheme="minorHAnsi" w:cstheme="minorHAnsi"/>
        </w:rPr>
        <w:t>i.e.</w:t>
      </w:r>
      <w:r w:rsidR="00131206" w:rsidRPr="00A74952">
        <w:rPr>
          <w:rFonts w:asciiTheme="minorHAnsi" w:hAnsiTheme="minorHAnsi" w:cstheme="minorHAnsi"/>
        </w:rPr>
        <w:t xml:space="preserve"> </w:t>
      </w:r>
      <w:r w:rsidRPr="00A74952">
        <w:rPr>
          <w:rFonts w:asciiTheme="minorHAnsi" w:hAnsiTheme="minorHAnsi" w:cstheme="minorHAnsi"/>
        </w:rPr>
        <w:t xml:space="preserve">care </w:t>
      </w:r>
      <w:r w:rsidR="00131206" w:rsidRPr="00A74952">
        <w:rPr>
          <w:rFonts w:asciiTheme="minorHAnsi" w:hAnsiTheme="minorHAnsi" w:cstheme="minorHAnsi"/>
        </w:rPr>
        <w:t>demand</w:t>
      </w:r>
      <w:r w:rsidR="00AC1567" w:rsidRPr="00A74952">
        <w:rPr>
          <w:rFonts w:asciiTheme="minorHAnsi" w:hAnsiTheme="minorHAnsi" w:cstheme="minorHAnsi"/>
        </w:rPr>
        <w:t xml:space="preserve">; </w:t>
      </w:r>
      <w:r w:rsidR="00AC1567" w:rsidRPr="00A74952">
        <w:rPr>
          <w:rFonts w:asciiTheme="minorHAnsi" w:hAnsiTheme="minorHAnsi" w:cstheme="minorHAnsi"/>
        </w:rPr>
        <w:lastRenderedPageBreak/>
        <w:t>2)</w:t>
      </w:r>
      <w:r w:rsidR="00131206" w:rsidRPr="00A74952">
        <w:rPr>
          <w:rFonts w:asciiTheme="minorHAnsi" w:hAnsiTheme="minorHAnsi" w:cstheme="minorHAnsi"/>
        </w:rPr>
        <w:t xml:space="preserve"> nurse</w:t>
      </w:r>
      <w:r w:rsidRPr="00A74952">
        <w:rPr>
          <w:rFonts w:asciiTheme="minorHAnsi" w:hAnsiTheme="minorHAnsi" w:cstheme="minorHAnsi"/>
        </w:rPr>
        <w:t xml:space="preserve"> numbers</w:t>
      </w:r>
      <w:r w:rsidR="00903079" w:rsidRPr="00A74952">
        <w:rPr>
          <w:rFonts w:asciiTheme="minorHAnsi" w:hAnsiTheme="minorHAnsi" w:cstheme="minorHAnsi"/>
        </w:rPr>
        <w:t>,</w:t>
      </w:r>
      <w:r w:rsidR="00131206" w:rsidRPr="00A74952">
        <w:rPr>
          <w:rFonts w:asciiTheme="minorHAnsi" w:hAnsiTheme="minorHAnsi" w:cstheme="minorHAnsi"/>
        </w:rPr>
        <w:t xml:space="preserve"> </w:t>
      </w:r>
      <w:r w:rsidRPr="00A74952">
        <w:rPr>
          <w:rFonts w:asciiTheme="minorHAnsi" w:hAnsiTheme="minorHAnsi" w:cstheme="minorHAnsi"/>
        </w:rPr>
        <w:t xml:space="preserve">i.e. </w:t>
      </w:r>
      <w:r w:rsidR="00131206" w:rsidRPr="00A74952">
        <w:rPr>
          <w:rFonts w:asciiTheme="minorHAnsi" w:hAnsiTheme="minorHAnsi" w:cstheme="minorHAnsi"/>
        </w:rPr>
        <w:t>supply</w:t>
      </w:r>
      <w:r w:rsidR="00AC1567" w:rsidRPr="00A74952">
        <w:rPr>
          <w:rFonts w:asciiTheme="minorHAnsi" w:hAnsiTheme="minorHAnsi" w:cstheme="minorHAnsi"/>
        </w:rPr>
        <w:t xml:space="preserve">; 3) </w:t>
      </w:r>
      <w:r w:rsidRPr="00A74952">
        <w:rPr>
          <w:rFonts w:asciiTheme="minorHAnsi" w:hAnsiTheme="minorHAnsi" w:cstheme="minorHAnsi"/>
        </w:rPr>
        <w:t>p</w:t>
      </w:r>
      <w:r w:rsidR="00AC1567" w:rsidRPr="00A74952">
        <w:rPr>
          <w:rFonts w:asciiTheme="minorHAnsi" w:hAnsiTheme="minorHAnsi" w:cstheme="minorHAnsi"/>
        </w:rPr>
        <w:t>atient-to-nurse ratio</w:t>
      </w:r>
      <w:r w:rsidR="00903079" w:rsidRPr="00A74952">
        <w:rPr>
          <w:rFonts w:asciiTheme="minorHAnsi" w:hAnsiTheme="minorHAnsi" w:cstheme="minorHAnsi"/>
        </w:rPr>
        <w:t>s</w:t>
      </w:r>
      <w:r w:rsidR="00AC1567" w:rsidRPr="00A74952">
        <w:rPr>
          <w:rFonts w:asciiTheme="minorHAnsi" w:hAnsiTheme="minorHAnsi" w:cstheme="minorHAnsi"/>
        </w:rPr>
        <w:t xml:space="preserve"> for </w:t>
      </w:r>
      <w:r w:rsidR="00903079" w:rsidRPr="00A74952">
        <w:rPr>
          <w:rFonts w:asciiTheme="minorHAnsi" w:hAnsiTheme="minorHAnsi" w:cstheme="minorHAnsi"/>
        </w:rPr>
        <w:t xml:space="preserve">the various </w:t>
      </w:r>
      <w:r w:rsidRPr="00A74952">
        <w:rPr>
          <w:rFonts w:asciiTheme="minorHAnsi" w:hAnsiTheme="minorHAnsi" w:cstheme="minorHAnsi"/>
        </w:rPr>
        <w:t xml:space="preserve">nurse </w:t>
      </w:r>
      <w:r w:rsidR="00AC1567" w:rsidRPr="00A74952">
        <w:rPr>
          <w:rFonts w:asciiTheme="minorHAnsi" w:hAnsiTheme="minorHAnsi" w:cstheme="minorHAnsi"/>
        </w:rPr>
        <w:t>groups; 4)</w:t>
      </w:r>
      <w:r w:rsidR="00930FD4" w:rsidRPr="00A74952">
        <w:rPr>
          <w:rFonts w:asciiTheme="minorHAnsi" w:hAnsiTheme="minorHAnsi" w:cstheme="minorHAnsi"/>
        </w:rPr>
        <w:t xml:space="preserve"> </w:t>
      </w:r>
      <w:r w:rsidRPr="00A74952">
        <w:rPr>
          <w:rFonts w:asciiTheme="minorHAnsi" w:hAnsiTheme="minorHAnsi" w:cstheme="minorHAnsi"/>
        </w:rPr>
        <w:t>e</w:t>
      </w:r>
      <w:r w:rsidR="00930FD4" w:rsidRPr="00A74952">
        <w:rPr>
          <w:rFonts w:asciiTheme="minorHAnsi" w:hAnsiTheme="minorHAnsi" w:cstheme="minorHAnsi"/>
        </w:rPr>
        <w:t xml:space="preserve">xtreme </w:t>
      </w:r>
      <w:r w:rsidRPr="00A74952">
        <w:rPr>
          <w:rFonts w:asciiTheme="minorHAnsi" w:hAnsiTheme="minorHAnsi" w:cstheme="minorHAnsi"/>
        </w:rPr>
        <w:t xml:space="preserve">supply-demand </w:t>
      </w:r>
      <w:r w:rsidR="00930FD4" w:rsidRPr="00A74952">
        <w:rPr>
          <w:rFonts w:asciiTheme="minorHAnsi" w:hAnsiTheme="minorHAnsi" w:cstheme="minorHAnsi"/>
        </w:rPr>
        <w:t>mismatch</w:t>
      </w:r>
      <w:r w:rsidRPr="00A74952">
        <w:rPr>
          <w:rFonts w:asciiTheme="minorHAnsi" w:hAnsiTheme="minorHAnsi" w:cstheme="minorHAnsi"/>
        </w:rPr>
        <w:t>es</w:t>
      </w:r>
      <w:r w:rsidR="00AC1567" w:rsidRPr="00A74952">
        <w:rPr>
          <w:rFonts w:asciiTheme="minorHAnsi" w:hAnsiTheme="minorHAnsi" w:cstheme="minorHAnsi"/>
        </w:rPr>
        <w:t xml:space="preserve">; and 5) </w:t>
      </w:r>
      <w:r w:rsidRPr="00A74952">
        <w:rPr>
          <w:rFonts w:asciiTheme="minorHAnsi" w:hAnsiTheme="minorHAnsi" w:cstheme="minorHAnsi"/>
        </w:rPr>
        <w:t>patient turnover, i.e. n</w:t>
      </w:r>
      <w:r w:rsidR="00930FD4" w:rsidRPr="00A74952">
        <w:rPr>
          <w:rFonts w:asciiTheme="minorHAnsi" w:hAnsiTheme="minorHAnsi" w:cstheme="minorHAnsi"/>
        </w:rPr>
        <w:t>umber</w:t>
      </w:r>
      <w:r w:rsidRPr="00A74952">
        <w:rPr>
          <w:rFonts w:asciiTheme="minorHAnsi" w:hAnsiTheme="minorHAnsi" w:cstheme="minorHAnsi"/>
        </w:rPr>
        <w:t>s</w:t>
      </w:r>
      <w:r w:rsidR="00930FD4" w:rsidRPr="00A74952">
        <w:rPr>
          <w:rFonts w:asciiTheme="minorHAnsi" w:hAnsiTheme="minorHAnsi" w:cstheme="minorHAnsi"/>
        </w:rPr>
        <w:t xml:space="preserve"> of admissions, discharges, and transfers</w:t>
      </w:r>
      <w:r w:rsidR="00AC1567" w:rsidRPr="00A74952">
        <w:rPr>
          <w:rFonts w:asciiTheme="minorHAnsi" w:hAnsiTheme="minorHAnsi" w:cstheme="minorHAnsi"/>
        </w:rPr>
        <w:t>.</w:t>
      </w:r>
      <w:r w:rsidR="003D764C">
        <w:t xml:space="preserve"> </w:t>
      </w:r>
      <w:r w:rsidR="00CE6ECC" w:rsidRPr="00D815CB">
        <w:br w:type="page"/>
      </w:r>
    </w:p>
    <w:p w14:paraId="75123B43" w14:textId="77777777" w:rsidR="00DB1906" w:rsidRPr="00D815CB" w:rsidRDefault="00F34042" w:rsidP="00A74952">
      <w:pPr>
        <w:pStyle w:val="Heading2"/>
      </w:pPr>
      <w:r w:rsidRPr="00D815CB">
        <w:lastRenderedPageBreak/>
        <w:t>Methods</w:t>
      </w:r>
    </w:p>
    <w:p w14:paraId="57787DD0" w14:textId="77777777" w:rsidR="00737AA6" w:rsidRPr="00D815CB" w:rsidRDefault="00ED6CB8" w:rsidP="00A74952">
      <w:pPr>
        <w:pStyle w:val="Heading3"/>
      </w:pPr>
      <w:r w:rsidRPr="00D815CB">
        <w:t xml:space="preserve">Study </w:t>
      </w:r>
      <w:r w:rsidR="00753E85" w:rsidRPr="00D815CB">
        <w:t>Design</w:t>
      </w:r>
      <w:r w:rsidR="00C1574C" w:rsidRPr="00D815CB">
        <w:t xml:space="preserve"> and S</w:t>
      </w:r>
      <w:r w:rsidR="00953B05" w:rsidRPr="00D815CB">
        <w:t>etting</w:t>
      </w:r>
    </w:p>
    <w:p w14:paraId="447F73CC" w14:textId="2C028ACF" w:rsidR="00642631" w:rsidRPr="00A74952" w:rsidRDefault="00F72256" w:rsidP="008A2B5E">
      <w:pPr>
        <w:spacing w:line="480" w:lineRule="auto"/>
        <w:jc w:val="both"/>
        <w:rPr>
          <w:rFonts w:asciiTheme="minorHAnsi" w:hAnsiTheme="minorHAnsi" w:cstheme="minorHAnsi"/>
        </w:rPr>
      </w:pPr>
      <w:r w:rsidRPr="00A74952">
        <w:rPr>
          <w:rFonts w:asciiTheme="minorHAnsi" w:hAnsiTheme="minorHAnsi" w:cstheme="minorHAnsi"/>
        </w:rPr>
        <w:t>This</w:t>
      </w:r>
      <w:r w:rsidR="00BB53EE" w:rsidRPr="00A74952">
        <w:rPr>
          <w:rFonts w:asciiTheme="minorHAnsi" w:hAnsiTheme="minorHAnsi" w:cstheme="minorHAnsi"/>
        </w:rPr>
        <w:t xml:space="preserve"> </w:t>
      </w:r>
      <w:r w:rsidR="00D2079A" w:rsidRPr="00A74952">
        <w:rPr>
          <w:rFonts w:asciiTheme="minorHAnsi" w:hAnsiTheme="minorHAnsi" w:cstheme="minorHAnsi"/>
        </w:rPr>
        <w:t>is a r</w:t>
      </w:r>
      <w:r w:rsidR="004160EE" w:rsidRPr="00A74952">
        <w:rPr>
          <w:rFonts w:asciiTheme="minorHAnsi" w:hAnsiTheme="minorHAnsi" w:cstheme="minorHAnsi"/>
        </w:rPr>
        <w:t>etrospective</w:t>
      </w:r>
      <w:r w:rsidR="00953B05" w:rsidRPr="00A74952">
        <w:rPr>
          <w:rFonts w:asciiTheme="minorHAnsi" w:hAnsiTheme="minorHAnsi" w:cstheme="minorHAnsi"/>
        </w:rPr>
        <w:t xml:space="preserve"> </w:t>
      </w:r>
      <w:r w:rsidR="00755428" w:rsidRPr="00A74952">
        <w:rPr>
          <w:rFonts w:asciiTheme="minorHAnsi" w:hAnsiTheme="minorHAnsi" w:cstheme="minorHAnsi"/>
        </w:rPr>
        <w:t xml:space="preserve">descriptive observational study using </w:t>
      </w:r>
      <w:r w:rsidR="00953B05" w:rsidRPr="00A74952">
        <w:rPr>
          <w:rFonts w:asciiTheme="minorHAnsi" w:hAnsiTheme="minorHAnsi" w:cstheme="minorHAnsi"/>
        </w:rPr>
        <w:t>routine</w:t>
      </w:r>
      <w:r w:rsidR="00BB53EE" w:rsidRPr="00A74952">
        <w:rPr>
          <w:rFonts w:asciiTheme="minorHAnsi" w:hAnsiTheme="minorHAnsi" w:cstheme="minorHAnsi"/>
        </w:rPr>
        <w:t>ly collected</w:t>
      </w:r>
      <w:r w:rsidR="00953B05" w:rsidRPr="00A74952">
        <w:rPr>
          <w:rFonts w:asciiTheme="minorHAnsi" w:hAnsiTheme="minorHAnsi" w:cstheme="minorHAnsi"/>
        </w:rPr>
        <w:t xml:space="preserve"> </w:t>
      </w:r>
      <w:r w:rsidRPr="00A74952">
        <w:rPr>
          <w:rFonts w:asciiTheme="minorHAnsi" w:hAnsiTheme="minorHAnsi" w:cstheme="minorHAnsi"/>
        </w:rPr>
        <w:t xml:space="preserve">patient </w:t>
      </w:r>
      <w:r w:rsidR="00953B05" w:rsidRPr="00A74952">
        <w:rPr>
          <w:rFonts w:asciiTheme="minorHAnsi" w:hAnsiTheme="minorHAnsi" w:cstheme="minorHAnsi"/>
        </w:rPr>
        <w:t>data from the Inselspital University Hospital</w:t>
      </w:r>
      <w:r w:rsidR="00785CC9" w:rsidRPr="00A74952">
        <w:rPr>
          <w:rFonts w:asciiTheme="minorHAnsi" w:hAnsiTheme="minorHAnsi" w:cstheme="minorHAnsi"/>
        </w:rPr>
        <w:t>,</w:t>
      </w:r>
      <w:r w:rsidR="00953B05" w:rsidRPr="00A74952">
        <w:rPr>
          <w:rFonts w:asciiTheme="minorHAnsi" w:hAnsiTheme="minorHAnsi" w:cstheme="minorHAnsi"/>
        </w:rPr>
        <w:t xml:space="preserve"> Bern in Switzerland. </w:t>
      </w:r>
      <w:r w:rsidRPr="00A74952">
        <w:rPr>
          <w:rFonts w:asciiTheme="minorHAnsi" w:hAnsiTheme="minorHAnsi" w:cstheme="minorHAnsi"/>
        </w:rPr>
        <w:t>A</w:t>
      </w:r>
      <w:r w:rsidR="005A2F83" w:rsidRPr="00A74952">
        <w:rPr>
          <w:rFonts w:asciiTheme="minorHAnsi" w:hAnsiTheme="minorHAnsi" w:cstheme="minorHAnsi"/>
        </w:rPr>
        <w:t xml:space="preserve">s one of </w:t>
      </w:r>
      <w:r w:rsidRPr="00A74952">
        <w:rPr>
          <w:rFonts w:asciiTheme="minorHAnsi" w:hAnsiTheme="minorHAnsi" w:cstheme="minorHAnsi"/>
        </w:rPr>
        <w:t xml:space="preserve">Switzerland’s </w:t>
      </w:r>
      <w:r w:rsidR="005A2F83" w:rsidRPr="00A74952">
        <w:rPr>
          <w:rFonts w:asciiTheme="minorHAnsi" w:hAnsiTheme="minorHAnsi" w:cstheme="minorHAnsi"/>
        </w:rPr>
        <w:t>five University Hospital</w:t>
      </w:r>
      <w:r w:rsidR="00D2079A" w:rsidRPr="00A74952">
        <w:rPr>
          <w:rFonts w:asciiTheme="minorHAnsi" w:hAnsiTheme="minorHAnsi" w:cstheme="minorHAnsi"/>
        </w:rPr>
        <w:t>s</w:t>
      </w:r>
      <w:r w:rsidRPr="00A74952">
        <w:rPr>
          <w:rFonts w:asciiTheme="minorHAnsi" w:hAnsiTheme="minorHAnsi" w:cstheme="minorHAnsi"/>
        </w:rPr>
        <w:t xml:space="preserve">, the Inselspital </w:t>
      </w:r>
      <w:r w:rsidR="008509B9" w:rsidRPr="00A74952">
        <w:rPr>
          <w:rFonts w:asciiTheme="minorHAnsi" w:hAnsiTheme="minorHAnsi" w:cstheme="minorHAnsi"/>
        </w:rPr>
        <w:t>treats</w:t>
      </w:r>
      <w:r w:rsidR="005A2F83" w:rsidRPr="00A74952">
        <w:rPr>
          <w:rFonts w:asciiTheme="minorHAnsi" w:hAnsiTheme="minorHAnsi" w:cstheme="minorHAnsi"/>
        </w:rPr>
        <w:t xml:space="preserve"> </w:t>
      </w:r>
      <w:r w:rsidR="00F33FCF" w:rsidRPr="00A74952">
        <w:rPr>
          <w:rFonts w:asciiTheme="minorHAnsi" w:hAnsiTheme="minorHAnsi" w:cstheme="minorHAnsi"/>
        </w:rPr>
        <w:t>approximately</w:t>
      </w:r>
      <w:r w:rsidR="008D6BAE" w:rsidRPr="00A74952">
        <w:rPr>
          <w:rFonts w:asciiTheme="minorHAnsi" w:hAnsiTheme="minorHAnsi" w:cstheme="minorHAnsi"/>
        </w:rPr>
        <w:t xml:space="preserve"> </w:t>
      </w:r>
      <w:r w:rsidR="009422FE" w:rsidRPr="00A74952">
        <w:rPr>
          <w:rFonts w:asciiTheme="minorHAnsi" w:hAnsiTheme="minorHAnsi" w:cstheme="minorHAnsi"/>
        </w:rPr>
        <w:t>4</w:t>
      </w:r>
      <w:r w:rsidR="00421683" w:rsidRPr="00A74952">
        <w:rPr>
          <w:rFonts w:asciiTheme="minorHAnsi" w:hAnsiTheme="minorHAnsi" w:cstheme="minorHAnsi"/>
        </w:rPr>
        <w:t>8</w:t>
      </w:r>
      <w:r w:rsidR="009422FE" w:rsidRPr="00A74952">
        <w:rPr>
          <w:rFonts w:asciiTheme="minorHAnsi" w:hAnsiTheme="minorHAnsi" w:cstheme="minorHAnsi"/>
        </w:rPr>
        <w:t xml:space="preserve">,000 inpatients </w:t>
      </w:r>
      <w:r w:rsidRPr="00A74952">
        <w:rPr>
          <w:rFonts w:asciiTheme="minorHAnsi" w:hAnsiTheme="minorHAnsi" w:cstheme="minorHAnsi"/>
        </w:rPr>
        <w:t>annually</w:t>
      </w:r>
      <w:r w:rsidR="0035284E" w:rsidRPr="00A74952">
        <w:rPr>
          <w:rFonts w:asciiTheme="minorHAnsi" w:hAnsiTheme="minorHAnsi" w:cstheme="minorHAnsi"/>
        </w:rPr>
        <w:t xml:space="preserve"> </w:t>
      </w:r>
      <w:r w:rsidR="008C72CA" w:rsidRPr="00A74952">
        <w:rPr>
          <w:rFonts w:asciiTheme="minorHAnsi" w:hAnsiTheme="minorHAnsi" w:cstheme="minorHAnsi"/>
          <w:noProof/>
        </w:rPr>
        <w:t>[26]</w:t>
      </w:r>
      <w:r w:rsidR="008D6BAE" w:rsidRPr="00A74952">
        <w:rPr>
          <w:rFonts w:asciiTheme="minorHAnsi" w:hAnsiTheme="minorHAnsi" w:cstheme="minorHAnsi"/>
        </w:rPr>
        <w:t>.</w:t>
      </w:r>
      <w:r w:rsidR="00046414" w:rsidRPr="00A74952">
        <w:rPr>
          <w:rFonts w:asciiTheme="minorHAnsi" w:hAnsiTheme="minorHAnsi" w:cstheme="minorHAnsi"/>
        </w:rPr>
        <w:t xml:space="preserve"> </w:t>
      </w:r>
      <w:r w:rsidR="005D3C9F" w:rsidRPr="00A74952">
        <w:rPr>
          <w:rFonts w:asciiTheme="minorHAnsi" w:hAnsiTheme="minorHAnsi" w:cstheme="minorHAnsi"/>
        </w:rPr>
        <w:t>Only</w:t>
      </w:r>
      <w:r w:rsidR="00CB075C" w:rsidRPr="00A74952">
        <w:rPr>
          <w:rFonts w:asciiTheme="minorHAnsi" w:hAnsiTheme="minorHAnsi" w:cstheme="minorHAnsi"/>
        </w:rPr>
        <w:t xml:space="preserve"> inpatient</w:t>
      </w:r>
      <w:r w:rsidR="005D3C9F" w:rsidRPr="00A74952">
        <w:rPr>
          <w:rFonts w:asciiTheme="minorHAnsi" w:hAnsiTheme="minorHAnsi" w:cstheme="minorHAnsi"/>
        </w:rPr>
        <w:t xml:space="preserve"> units with data for the </w:t>
      </w:r>
      <w:r w:rsidR="00CB075C" w:rsidRPr="00A74952">
        <w:rPr>
          <w:rFonts w:asciiTheme="minorHAnsi" w:hAnsiTheme="minorHAnsi" w:cstheme="minorHAnsi"/>
        </w:rPr>
        <w:t xml:space="preserve">full </w:t>
      </w:r>
      <w:r w:rsidR="005D3C9F" w:rsidRPr="00A74952">
        <w:rPr>
          <w:rFonts w:asciiTheme="minorHAnsi" w:hAnsiTheme="minorHAnsi" w:cstheme="minorHAnsi"/>
        </w:rPr>
        <w:t xml:space="preserve">three years </w:t>
      </w:r>
      <w:r w:rsidR="00CB075C" w:rsidRPr="00A74952">
        <w:rPr>
          <w:rFonts w:asciiTheme="minorHAnsi" w:hAnsiTheme="minorHAnsi" w:cstheme="minorHAnsi"/>
        </w:rPr>
        <w:t>were</w:t>
      </w:r>
      <w:r w:rsidR="005D3C9F" w:rsidRPr="00A74952">
        <w:rPr>
          <w:rFonts w:asciiTheme="minorHAnsi" w:hAnsiTheme="minorHAnsi" w:cstheme="minorHAnsi"/>
        </w:rPr>
        <w:t xml:space="preserve"> </w:t>
      </w:r>
      <w:r w:rsidR="004F772C" w:rsidRPr="00A74952">
        <w:rPr>
          <w:rFonts w:asciiTheme="minorHAnsi" w:hAnsiTheme="minorHAnsi" w:cstheme="minorHAnsi"/>
        </w:rPr>
        <w:t>included</w:t>
      </w:r>
      <w:r w:rsidR="00CB075C" w:rsidRPr="00A74952">
        <w:rPr>
          <w:rFonts w:asciiTheme="minorHAnsi" w:hAnsiTheme="minorHAnsi" w:cstheme="minorHAnsi"/>
        </w:rPr>
        <w:t xml:space="preserve">. </w:t>
      </w:r>
      <w:r w:rsidR="008509B9" w:rsidRPr="00A74952">
        <w:rPr>
          <w:rFonts w:asciiTheme="minorHAnsi" w:hAnsiTheme="minorHAnsi" w:cstheme="minorHAnsi"/>
        </w:rPr>
        <w:t>Our data were drawn from</w:t>
      </w:r>
      <w:r w:rsidR="001010AF" w:rsidRPr="00A74952">
        <w:rPr>
          <w:rFonts w:asciiTheme="minorHAnsi" w:hAnsiTheme="minorHAnsi" w:cstheme="minorHAnsi"/>
        </w:rPr>
        <w:t xml:space="preserve"> 10 </w:t>
      </w:r>
      <w:r w:rsidR="008509B9" w:rsidRPr="00A74952">
        <w:rPr>
          <w:rFonts w:asciiTheme="minorHAnsi" w:hAnsiTheme="minorHAnsi" w:cstheme="minorHAnsi"/>
        </w:rPr>
        <w:t>departments</w:t>
      </w:r>
      <w:r w:rsidR="001010AF" w:rsidRPr="00A74952">
        <w:rPr>
          <w:rFonts w:asciiTheme="minorHAnsi" w:hAnsiTheme="minorHAnsi" w:cstheme="minorHAnsi"/>
        </w:rPr>
        <w:t xml:space="preserve">: 1) </w:t>
      </w:r>
      <w:r w:rsidR="006F0DA8" w:rsidRPr="00A74952">
        <w:rPr>
          <w:rFonts w:asciiTheme="minorHAnsi" w:hAnsiTheme="minorHAnsi" w:cstheme="minorHAnsi"/>
        </w:rPr>
        <w:t xml:space="preserve">Internal Medicine; 2) Cardiology </w:t>
      </w:r>
      <w:r w:rsidR="005841D4" w:rsidRPr="00A74952">
        <w:rPr>
          <w:rFonts w:asciiTheme="minorHAnsi" w:hAnsiTheme="minorHAnsi" w:cstheme="minorHAnsi"/>
        </w:rPr>
        <w:t>&amp;</w:t>
      </w:r>
      <w:r w:rsidR="006F0DA8" w:rsidRPr="00A74952">
        <w:rPr>
          <w:rFonts w:asciiTheme="minorHAnsi" w:hAnsiTheme="minorHAnsi" w:cstheme="minorHAnsi"/>
        </w:rPr>
        <w:t xml:space="preserve"> Cardiovascular Surgery; 3) Orthopaedics </w:t>
      </w:r>
      <w:r w:rsidR="005841D4" w:rsidRPr="00A74952">
        <w:rPr>
          <w:rFonts w:asciiTheme="minorHAnsi" w:hAnsiTheme="minorHAnsi" w:cstheme="minorHAnsi"/>
        </w:rPr>
        <w:t>&amp;</w:t>
      </w:r>
      <w:r w:rsidR="006F0DA8" w:rsidRPr="00A74952">
        <w:rPr>
          <w:rFonts w:asciiTheme="minorHAnsi" w:hAnsiTheme="minorHAnsi" w:cstheme="minorHAnsi"/>
        </w:rPr>
        <w:t xml:space="preserve"> Plastic Surgery; 4) </w:t>
      </w:r>
      <w:r w:rsidR="00E723B2" w:rsidRPr="00A74952">
        <w:rPr>
          <w:rFonts w:asciiTheme="minorHAnsi" w:hAnsiTheme="minorHAnsi" w:cstheme="minorHAnsi"/>
        </w:rPr>
        <w:t xml:space="preserve">Neurology, Neurosurgery, Otolaryngology, Head and Neck Surgery, </w:t>
      </w:r>
      <w:r w:rsidR="005841D4" w:rsidRPr="00A74952">
        <w:rPr>
          <w:rFonts w:asciiTheme="minorHAnsi" w:hAnsiTheme="minorHAnsi" w:cstheme="minorHAnsi"/>
        </w:rPr>
        <w:t xml:space="preserve">&amp; </w:t>
      </w:r>
      <w:r w:rsidR="00E723B2" w:rsidRPr="00A74952">
        <w:rPr>
          <w:rFonts w:asciiTheme="minorHAnsi" w:hAnsiTheme="minorHAnsi" w:cstheme="minorHAnsi"/>
        </w:rPr>
        <w:t>Ophthalmology</w:t>
      </w:r>
      <w:r w:rsidR="006F0DA8" w:rsidRPr="00A74952">
        <w:rPr>
          <w:rFonts w:asciiTheme="minorHAnsi" w:hAnsiTheme="minorHAnsi" w:cstheme="minorHAnsi"/>
        </w:rPr>
        <w:t xml:space="preserve">; 5) </w:t>
      </w:r>
      <w:r w:rsidR="00E723B2" w:rsidRPr="00A74952">
        <w:rPr>
          <w:rFonts w:asciiTheme="minorHAnsi" w:hAnsiTheme="minorHAnsi" w:cstheme="minorHAnsi"/>
        </w:rPr>
        <w:t>Visceral Surgery and Medicine, Gastroenterology, Thoracic Surgery</w:t>
      </w:r>
      <w:r w:rsidR="005841D4" w:rsidRPr="00A74952">
        <w:rPr>
          <w:rFonts w:asciiTheme="minorHAnsi" w:hAnsiTheme="minorHAnsi" w:cstheme="minorHAnsi"/>
        </w:rPr>
        <w:t>,</w:t>
      </w:r>
      <w:r w:rsidR="00E723B2" w:rsidRPr="00A74952">
        <w:rPr>
          <w:rFonts w:asciiTheme="minorHAnsi" w:hAnsiTheme="minorHAnsi" w:cstheme="minorHAnsi"/>
        </w:rPr>
        <w:t xml:space="preserve"> </w:t>
      </w:r>
      <w:r w:rsidR="005841D4" w:rsidRPr="00A74952">
        <w:rPr>
          <w:rFonts w:asciiTheme="minorHAnsi" w:hAnsiTheme="minorHAnsi" w:cstheme="minorHAnsi"/>
        </w:rPr>
        <w:t>&amp;</w:t>
      </w:r>
      <w:r w:rsidR="00E723B2" w:rsidRPr="00A74952">
        <w:rPr>
          <w:rFonts w:asciiTheme="minorHAnsi" w:hAnsiTheme="minorHAnsi" w:cstheme="minorHAnsi"/>
        </w:rPr>
        <w:t xml:space="preserve"> Pulmonology</w:t>
      </w:r>
      <w:r w:rsidR="006F0DA8" w:rsidRPr="00A74952">
        <w:rPr>
          <w:rFonts w:asciiTheme="minorHAnsi" w:hAnsiTheme="minorHAnsi" w:cstheme="minorHAnsi"/>
        </w:rPr>
        <w:t xml:space="preserve">; 6) </w:t>
      </w:r>
      <w:r w:rsidR="00E723B2" w:rsidRPr="00A74952">
        <w:rPr>
          <w:rFonts w:asciiTheme="minorHAnsi" w:hAnsiTheme="minorHAnsi" w:cstheme="minorHAnsi"/>
        </w:rPr>
        <w:t xml:space="preserve">Dermatology, Urology, Rheumatology, </w:t>
      </w:r>
      <w:r w:rsidR="005841D4" w:rsidRPr="00A74952">
        <w:rPr>
          <w:rFonts w:asciiTheme="minorHAnsi" w:hAnsiTheme="minorHAnsi" w:cstheme="minorHAnsi"/>
        </w:rPr>
        <w:t>&amp;</w:t>
      </w:r>
      <w:r w:rsidR="00E723B2" w:rsidRPr="00A74952">
        <w:rPr>
          <w:rFonts w:asciiTheme="minorHAnsi" w:hAnsiTheme="minorHAnsi" w:cstheme="minorHAnsi"/>
        </w:rPr>
        <w:t xml:space="preserve"> Nephrology</w:t>
      </w:r>
      <w:r w:rsidR="006F0DA8" w:rsidRPr="00A74952">
        <w:rPr>
          <w:rFonts w:asciiTheme="minorHAnsi" w:hAnsiTheme="minorHAnsi" w:cstheme="minorHAnsi"/>
        </w:rPr>
        <w:t xml:space="preserve">; 7) </w:t>
      </w:r>
      <w:r w:rsidR="00E723B2" w:rsidRPr="00A74952">
        <w:rPr>
          <w:rFonts w:asciiTheme="minorHAnsi" w:hAnsiTheme="minorHAnsi" w:cstheme="minorHAnsi"/>
        </w:rPr>
        <w:t>Haematology &amp; Oncology</w:t>
      </w:r>
      <w:r w:rsidR="006F0DA8" w:rsidRPr="00A74952">
        <w:rPr>
          <w:rFonts w:asciiTheme="minorHAnsi" w:hAnsiTheme="minorHAnsi" w:cstheme="minorHAnsi"/>
        </w:rPr>
        <w:t xml:space="preserve">; 8) </w:t>
      </w:r>
      <w:r w:rsidR="00104F6E" w:rsidRPr="00A74952">
        <w:rPr>
          <w:rFonts w:asciiTheme="minorHAnsi" w:hAnsiTheme="minorHAnsi" w:cstheme="minorHAnsi"/>
        </w:rPr>
        <w:t>Maternity &amp; Gyn</w:t>
      </w:r>
      <w:r w:rsidR="0067036B" w:rsidRPr="00A74952">
        <w:rPr>
          <w:rFonts w:asciiTheme="minorHAnsi" w:hAnsiTheme="minorHAnsi" w:cstheme="minorHAnsi"/>
        </w:rPr>
        <w:t>a</w:t>
      </w:r>
      <w:r w:rsidR="00104F6E" w:rsidRPr="00A74952">
        <w:rPr>
          <w:rFonts w:asciiTheme="minorHAnsi" w:hAnsiTheme="minorHAnsi" w:cstheme="minorHAnsi"/>
        </w:rPr>
        <w:t>ecology</w:t>
      </w:r>
      <w:r w:rsidR="006F0DA8" w:rsidRPr="00A74952">
        <w:rPr>
          <w:rFonts w:asciiTheme="minorHAnsi" w:hAnsiTheme="minorHAnsi" w:cstheme="minorHAnsi"/>
        </w:rPr>
        <w:t xml:space="preserve">; 9) </w:t>
      </w:r>
      <w:r w:rsidR="006A505D" w:rsidRPr="00A74952">
        <w:rPr>
          <w:rFonts w:asciiTheme="minorHAnsi" w:hAnsiTheme="minorHAnsi" w:cstheme="minorHAnsi"/>
        </w:rPr>
        <w:t>Paediatrics</w:t>
      </w:r>
      <w:r w:rsidR="006F0DA8" w:rsidRPr="00A74952">
        <w:rPr>
          <w:rFonts w:asciiTheme="minorHAnsi" w:hAnsiTheme="minorHAnsi" w:cstheme="minorHAnsi"/>
        </w:rPr>
        <w:t xml:space="preserve">; and 10) </w:t>
      </w:r>
      <w:r w:rsidR="00686231" w:rsidRPr="00A74952">
        <w:rPr>
          <w:rFonts w:asciiTheme="minorHAnsi" w:hAnsiTheme="minorHAnsi" w:cstheme="minorHAnsi"/>
        </w:rPr>
        <w:t>Intensive Care</w:t>
      </w:r>
      <w:r w:rsidR="00C13E2F" w:rsidRPr="00A74952">
        <w:rPr>
          <w:rFonts w:asciiTheme="minorHAnsi" w:hAnsiTheme="minorHAnsi" w:cstheme="minorHAnsi"/>
        </w:rPr>
        <w:t>.</w:t>
      </w:r>
      <w:r w:rsidR="00B5646E" w:rsidRPr="00A74952">
        <w:rPr>
          <w:rFonts w:asciiTheme="minorHAnsi" w:hAnsiTheme="minorHAnsi" w:cstheme="minorHAnsi"/>
        </w:rPr>
        <w:t xml:space="preserve"> </w:t>
      </w:r>
      <w:r w:rsidR="00414F68" w:rsidRPr="00A74952">
        <w:rPr>
          <w:rFonts w:asciiTheme="minorHAnsi" w:hAnsiTheme="minorHAnsi" w:cstheme="minorHAnsi"/>
        </w:rPr>
        <w:t>Full</w:t>
      </w:r>
      <w:r w:rsidR="008C2EBA" w:rsidRPr="00A74952">
        <w:rPr>
          <w:rFonts w:asciiTheme="minorHAnsi" w:hAnsiTheme="minorHAnsi" w:cstheme="minorHAnsi"/>
        </w:rPr>
        <w:t xml:space="preserve"> data (2015–2017) were </w:t>
      </w:r>
      <w:r w:rsidR="00414F68" w:rsidRPr="00A74952">
        <w:rPr>
          <w:rFonts w:asciiTheme="minorHAnsi" w:hAnsiTheme="minorHAnsi" w:cstheme="minorHAnsi"/>
        </w:rPr>
        <w:t>available for all of these departments for the full study period</w:t>
      </w:r>
      <w:r w:rsidR="008C2EBA" w:rsidRPr="00A74952">
        <w:rPr>
          <w:rFonts w:asciiTheme="minorHAnsi" w:hAnsiTheme="minorHAnsi" w:cstheme="minorHAnsi"/>
        </w:rPr>
        <w:t xml:space="preserve">. </w:t>
      </w:r>
    </w:p>
    <w:p w14:paraId="688A2DC7" w14:textId="77777777" w:rsidR="009422FE" w:rsidRPr="00D815CB" w:rsidRDefault="009422FE" w:rsidP="00A74952">
      <w:pPr>
        <w:pStyle w:val="Heading3"/>
      </w:pPr>
      <w:r w:rsidRPr="00D815CB">
        <w:t>Participants</w:t>
      </w:r>
    </w:p>
    <w:p w14:paraId="6910CF91" w14:textId="77777777" w:rsidR="00A74952" w:rsidRDefault="009422FE" w:rsidP="00A74952">
      <w:pPr>
        <w:pStyle w:val="Heading4"/>
      </w:pPr>
      <w:r w:rsidRPr="00D815CB">
        <w:t>Patients</w:t>
      </w:r>
    </w:p>
    <w:p w14:paraId="180B0EE0" w14:textId="512DE757" w:rsidR="009422FE" w:rsidRPr="00D815CB" w:rsidRDefault="009422FE" w:rsidP="006616CC">
      <w:pPr>
        <w:pStyle w:val="Heading3"/>
        <w:spacing w:line="480" w:lineRule="auto"/>
        <w:jc w:val="both"/>
        <w:rPr>
          <w:b w:val="0"/>
        </w:rPr>
      </w:pPr>
      <w:r w:rsidRPr="00D815CB">
        <w:rPr>
          <w:b w:val="0"/>
        </w:rPr>
        <w:t>All inpatients were included. No further specific eligibility criteria were applied</w:t>
      </w:r>
      <w:r w:rsidR="006616CC" w:rsidRPr="00D815CB">
        <w:rPr>
          <w:b w:val="0"/>
        </w:rPr>
        <w:t>.</w:t>
      </w:r>
    </w:p>
    <w:p w14:paraId="38FD086F" w14:textId="77777777" w:rsidR="00A74952" w:rsidRDefault="006616CC" w:rsidP="00A74952">
      <w:pPr>
        <w:pStyle w:val="Heading4"/>
      </w:pPr>
      <w:r w:rsidRPr="00D815CB">
        <w:t>Nurses</w:t>
      </w:r>
    </w:p>
    <w:p w14:paraId="7B466A35" w14:textId="7E9E1C36" w:rsidR="006616CC" w:rsidRPr="00D815CB" w:rsidRDefault="00755428" w:rsidP="00E02A68">
      <w:pPr>
        <w:pStyle w:val="Heading3"/>
        <w:spacing w:line="480" w:lineRule="auto"/>
        <w:jc w:val="both"/>
        <w:rPr>
          <w:rFonts w:cstheme="majorHAnsi"/>
          <w:b w:val="0"/>
          <w:spacing w:val="-1"/>
        </w:rPr>
      </w:pPr>
      <w:r w:rsidRPr="00D815CB">
        <w:rPr>
          <w:rFonts w:cstheme="majorHAnsi"/>
          <w:b w:val="0"/>
          <w:spacing w:val="-1"/>
        </w:rPr>
        <w:t>A</w:t>
      </w:r>
      <w:r w:rsidR="006616CC" w:rsidRPr="00D815CB">
        <w:rPr>
          <w:rFonts w:cstheme="majorHAnsi"/>
          <w:b w:val="0"/>
          <w:spacing w:val="-1"/>
        </w:rPr>
        <w:t xml:space="preserve">ll </w:t>
      </w:r>
      <w:r w:rsidRPr="00D815CB">
        <w:rPr>
          <w:rFonts w:cstheme="majorHAnsi"/>
          <w:b w:val="0"/>
          <w:spacing w:val="-1"/>
        </w:rPr>
        <w:t xml:space="preserve">staff </w:t>
      </w:r>
      <w:r w:rsidR="006616CC" w:rsidRPr="00D815CB">
        <w:rPr>
          <w:rFonts w:cstheme="majorHAnsi"/>
          <w:b w:val="0"/>
          <w:spacing w:val="-1"/>
        </w:rPr>
        <w:t xml:space="preserve">providing direct </w:t>
      </w:r>
      <w:r w:rsidR="008F672B" w:rsidRPr="00D815CB">
        <w:rPr>
          <w:rFonts w:cstheme="majorHAnsi"/>
          <w:b w:val="0"/>
          <w:spacing w:val="-1"/>
        </w:rPr>
        <w:t>and/</w:t>
      </w:r>
      <w:r w:rsidR="00C7431A" w:rsidRPr="00D815CB">
        <w:rPr>
          <w:rFonts w:cstheme="majorHAnsi"/>
          <w:b w:val="0"/>
          <w:spacing w:val="-1"/>
        </w:rPr>
        <w:t>or</w:t>
      </w:r>
      <w:r w:rsidR="006616CC" w:rsidRPr="00D815CB">
        <w:rPr>
          <w:rFonts w:cstheme="majorHAnsi"/>
          <w:b w:val="0"/>
          <w:spacing w:val="-1"/>
        </w:rPr>
        <w:t xml:space="preserve"> indirect </w:t>
      </w:r>
      <w:r w:rsidR="004F772C" w:rsidRPr="00D815CB">
        <w:rPr>
          <w:rFonts w:cstheme="majorHAnsi"/>
          <w:b w:val="0"/>
          <w:spacing w:val="-1"/>
        </w:rPr>
        <w:t xml:space="preserve">nursing </w:t>
      </w:r>
      <w:r w:rsidR="006616CC" w:rsidRPr="00D815CB">
        <w:rPr>
          <w:rFonts w:cstheme="majorHAnsi"/>
          <w:b w:val="0"/>
          <w:spacing w:val="-1"/>
        </w:rPr>
        <w:t xml:space="preserve">care </w:t>
      </w:r>
      <w:r w:rsidR="00E02A68" w:rsidRPr="00D815CB">
        <w:rPr>
          <w:rFonts w:cstheme="majorHAnsi"/>
          <w:b w:val="0"/>
          <w:spacing w:val="-1"/>
        </w:rPr>
        <w:t>were</w:t>
      </w:r>
      <w:r w:rsidR="006616CC" w:rsidRPr="00D815CB">
        <w:rPr>
          <w:rFonts w:cstheme="majorHAnsi"/>
          <w:b w:val="0"/>
          <w:spacing w:val="-1"/>
        </w:rPr>
        <w:t xml:space="preserve"> </w:t>
      </w:r>
      <w:r w:rsidR="008F672B" w:rsidRPr="00D815CB">
        <w:rPr>
          <w:rFonts w:cstheme="majorHAnsi"/>
          <w:b w:val="0"/>
          <w:spacing w:val="-1"/>
        </w:rPr>
        <w:t xml:space="preserve">considered in </w:t>
      </w:r>
      <w:r w:rsidR="006616CC" w:rsidRPr="00D815CB">
        <w:rPr>
          <w:rFonts w:cstheme="majorHAnsi"/>
          <w:b w:val="0"/>
          <w:spacing w:val="-1"/>
        </w:rPr>
        <w:t>the analysis</w:t>
      </w:r>
      <w:r w:rsidR="00727FDC" w:rsidRPr="00D815CB">
        <w:rPr>
          <w:rFonts w:cstheme="majorHAnsi"/>
          <w:b w:val="0"/>
          <w:spacing w:val="-1"/>
        </w:rPr>
        <w:t xml:space="preserve">, </w:t>
      </w:r>
      <w:r w:rsidR="004F772C" w:rsidRPr="00D815CB">
        <w:rPr>
          <w:rFonts w:cstheme="majorHAnsi"/>
          <w:b w:val="0"/>
          <w:spacing w:val="-1"/>
        </w:rPr>
        <w:t xml:space="preserve">independent of educational </w:t>
      </w:r>
      <w:r w:rsidR="00C77EA8" w:rsidRPr="00D815CB">
        <w:rPr>
          <w:rFonts w:cstheme="majorHAnsi"/>
          <w:b w:val="0"/>
          <w:spacing w:val="-1"/>
        </w:rPr>
        <w:t>background</w:t>
      </w:r>
      <w:r w:rsidR="00727FDC" w:rsidRPr="00D815CB">
        <w:rPr>
          <w:rFonts w:cstheme="majorHAnsi"/>
          <w:b w:val="0"/>
          <w:spacing w:val="-1"/>
        </w:rPr>
        <w:t xml:space="preserve">. </w:t>
      </w:r>
      <w:r w:rsidR="000946DC" w:rsidRPr="00D815CB">
        <w:rPr>
          <w:rFonts w:cstheme="majorHAnsi"/>
          <w:b w:val="0"/>
          <w:spacing w:val="-1"/>
        </w:rPr>
        <w:t xml:space="preserve">We </w:t>
      </w:r>
      <w:r w:rsidR="008C2EBA">
        <w:rPr>
          <w:rFonts w:cstheme="majorHAnsi"/>
          <w:b w:val="0"/>
          <w:spacing w:val="-1"/>
        </w:rPr>
        <w:t>divided nursing staff into</w:t>
      </w:r>
      <w:r w:rsidR="000946DC" w:rsidRPr="00D815CB">
        <w:rPr>
          <w:rFonts w:cstheme="majorHAnsi"/>
          <w:b w:val="0"/>
          <w:spacing w:val="-1"/>
        </w:rPr>
        <w:t xml:space="preserve"> f</w:t>
      </w:r>
      <w:r w:rsidR="00E02A68" w:rsidRPr="00D815CB">
        <w:rPr>
          <w:rFonts w:cstheme="majorHAnsi"/>
          <w:b w:val="0"/>
          <w:spacing w:val="-1"/>
        </w:rPr>
        <w:t xml:space="preserve">ive groups: 1) RNs, </w:t>
      </w:r>
      <w:r w:rsidR="00727FDC" w:rsidRPr="00D815CB">
        <w:rPr>
          <w:rFonts w:cstheme="majorHAnsi"/>
          <w:b w:val="0"/>
          <w:spacing w:val="-1"/>
        </w:rPr>
        <w:t>including</w:t>
      </w:r>
      <w:r w:rsidR="00E02A68" w:rsidRPr="00D815CB">
        <w:rPr>
          <w:rFonts w:cstheme="majorHAnsi"/>
          <w:b w:val="0"/>
          <w:spacing w:val="-1"/>
        </w:rPr>
        <w:t xml:space="preserve"> nurses</w:t>
      </w:r>
      <w:r w:rsidR="000946DC" w:rsidRPr="00D815CB">
        <w:rPr>
          <w:rFonts w:cstheme="majorHAnsi"/>
          <w:b w:val="0"/>
          <w:spacing w:val="-1"/>
        </w:rPr>
        <w:t xml:space="preserve"> in </w:t>
      </w:r>
      <w:r w:rsidR="008C2EBA" w:rsidRPr="00D815CB">
        <w:rPr>
          <w:rFonts w:cstheme="majorHAnsi"/>
          <w:b w:val="0"/>
          <w:spacing w:val="-1"/>
        </w:rPr>
        <w:t>supervis</w:t>
      </w:r>
      <w:r w:rsidR="008C2EBA">
        <w:rPr>
          <w:rFonts w:cstheme="majorHAnsi"/>
          <w:b w:val="0"/>
          <w:spacing w:val="-1"/>
        </w:rPr>
        <w:t>ory</w:t>
      </w:r>
      <w:r w:rsidR="008C2EBA" w:rsidRPr="00D815CB">
        <w:rPr>
          <w:rFonts w:cstheme="majorHAnsi"/>
          <w:b w:val="0"/>
          <w:spacing w:val="-1"/>
        </w:rPr>
        <w:t xml:space="preserve"> </w:t>
      </w:r>
      <w:r w:rsidR="000946DC" w:rsidRPr="00D815CB">
        <w:rPr>
          <w:rFonts w:cstheme="majorHAnsi"/>
          <w:b w:val="0"/>
          <w:spacing w:val="-1"/>
        </w:rPr>
        <w:t>positions</w:t>
      </w:r>
      <w:r w:rsidR="00713786" w:rsidRPr="00D815CB">
        <w:rPr>
          <w:rFonts w:cstheme="majorHAnsi"/>
          <w:b w:val="0"/>
          <w:spacing w:val="-1"/>
        </w:rPr>
        <w:t>;</w:t>
      </w:r>
      <w:r w:rsidR="00E02A68" w:rsidRPr="00D815CB">
        <w:rPr>
          <w:rFonts w:cstheme="majorHAnsi"/>
          <w:b w:val="0"/>
          <w:spacing w:val="-1"/>
        </w:rPr>
        <w:t xml:space="preserve"> 2) </w:t>
      </w:r>
      <w:r w:rsidR="00814C1F" w:rsidRPr="00D815CB">
        <w:rPr>
          <w:rFonts w:cstheme="majorHAnsi"/>
          <w:b w:val="0"/>
          <w:spacing w:val="-1"/>
        </w:rPr>
        <w:t>LPNs</w:t>
      </w:r>
      <w:r w:rsidR="00E02A68" w:rsidRPr="00D815CB">
        <w:rPr>
          <w:rFonts w:cstheme="majorHAnsi"/>
          <w:b w:val="0"/>
          <w:spacing w:val="-1"/>
        </w:rPr>
        <w:t xml:space="preserve">; 3) Others, </w:t>
      </w:r>
      <w:r w:rsidR="00727FDC" w:rsidRPr="00D815CB">
        <w:rPr>
          <w:rFonts w:cstheme="majorHAnsi"/>
          <w:b w:val="0"/>
          <w:spacing w:val="-1"/>
        </w:rPr>
        <w:t>including</w:t>
      </w:r>
      <w:r w:rsidR="00E02A68" w:rsidRPr="00D815CB">
        <w:rPr>
          <w:rFonts w:cstheme="majorHAnsi"/>
          <w:b w:val="0"/>
          <w:spacing w:val="-1"/>
        </w:rPr>
        <w:t xml:space="preserve"> unlicensed </w:t>
      </w:r>
      <w:r w:rsidR="0008061C" w:rsidRPr="00D815CB">
        <w:rPr>
          <w:rFonts w:cstheme="majorHAnsi"/>
          <w:b w:val="0"/>
          <w:spacing w:val="-1"/>
        </w:rPr>
        <w:t xml:space="preserve">and administrative </w:t>
      </w:r>
      <w:r w:rsidR="00E02A68" w:rsidRPr="00D815CB">
        <w:rPr>
          <w:rFonts w:cstheme="majorHAnsi"/>
          <w:b w:val="0"/>
          <w:spacing w:val="-1"/>
        </w:rPr>
        <w:t>person</w:t>
      </w:r>
      <w:r w:rsidR="00713786" w:rsidRPr="00D815CB">
        <w:rPr>
          <w:rFonts w:cstheme="majorHAnsi"/>
          <w:b w:val="0"/>
          <w:spacing w:val="-1"/>
        </w:rPr>
        <w:t>ne</w:t>
      </w:r>
      <w:r w:rsidR="00E02A68" w:rsidRPr="00D815CB">
        <w:rPr>
          <w:rFonts w:cstheme="majorHAnsi"/>
          <w:b w:val="0"/>
          <w:spacing w:val="-1"/>
        </w:rPr>
        <w:t>l; 4) Students; and 5) External nurses</w:t>
      </w:r>
      <w:r w:rsidR="00713786" w:rsidRPr="00D815CB">
        <w:rPr>
          <w:rFonts w:cstheme="majorHAnsi"/>
          <w:b w:val="0"/>
          <w:spacing w:val="-1"/>
        </w:rPr>
        <w:t xml:space="preserve"> (agency staff)</w:t>
      </w:r>
      <w:r w:rsidR="00E02A68" w:rsidRPr="00D815CB">
        <w:rPr>
          <w:rFonts w:cstheme="majorHAnsi"/>
          <w:b w:val="0"/>
          <w:spacing w:val="-1"/>
        </w:rPr>
        <w:t xml:space="preserve">. </w:t>
      </w:r>
      <w:r w:rsidR="00713786" w:rsidRPr="00D815CB">
        <w:rPr>
          <w:rFonts w:cstheme="majorHAnsi"/>
          <w:b w:val="0"/>
          <w:spacing w:val="-1"/>
        </w:rPr>
        <w:t>In Switzerland</w:t>
      </w:r>
      <w:r w:rsidR="008C2EBA">
        <w:rPr>
          <w:rFonts w:cstheme="majorHAnsi"/>
          <w:b w:val="0"/>
          <w:spacing w:val="-1"/>
        </w:rPr>
        <w:t>,</w:t>
      </w:r>
      <w:r w:rsidR="00713786" w:rsidRPr="00D815CB">
        <w:rPr>
          <w:rFonts w:cstheme="majorHAnsi"/>
          <w:b w:val="0"/>
          <w:spacing w:val="-1"/>
        </w:rPr>
        <w:t xml:space="preserve"> RNs </w:t>
      </w:r>
      <w:r w:rsidR="008C2EBA">
        <w:rPr>
          <w:rFonts w:cstheme="majorHAnsi"/>
          <w:b w:val="0"/>
          <w:spacing w:val="-1"/>
        </w:rPr>
        <w:t>complete</w:t>
      </w:r>
      <w:r w:rsidR="008C2EBA" w:rsidRPr="00D815CB">
        <w:rPr>
          <w:rFonts w:cstheme="majorHAnsi"/>
          <w:b w:val="0"/>
          <w:spacing w:val="-1"/>
        </w:rPr>
        <w:t xml:space="preserve"> </w:t>
      </w:r>
      <w:r w:rsidR="00713786" w:rsidRPr="00D815CB">
        <w:rPr>
          <w:rFonts w:cstheme="majorHAnsi"/>
          <w:b w:val="0"/>
          <w:spacing w:val="-1"/>
        </w:rPr>
        <w:t>a 3-4 year tertiary professional or university-based education (group 1)</w:t>
      </w:r>
      <w:r w:rsidR="005A12C2" w:rsidRPr="00D815CB">
        <w:rPr>
          <w:rFonts w:cstheme="majorHAnsi"/>
          <w:b w:val="0"/>
          <w:spacing w:val="-1"/>
        </w:rPr>
        <w:t xml:space="preserve">. Unlike </w:t>
      </w:r>
      <w:r w:rsidR="00AA073C" w:rsidRPr="00D815CB">
        <w:rPr>
          <w:rFonts w:cstheme="majorHAnsi"/>
          <w:b w:val="0"/>
          <w:spacing w:val="-1"/>
        </w:rPr>
        <w:t>in</w:t>
      </w:r>
      <w:r w:rsidR="005A12C2" w:rsidRPr="00D815CB">
        <w:rPr>
          <w:rFonts w:cstheme="majorHAnsi"/>
          <w:b w:val="0"/>
          <w:spacing w:val="-1"/>
        </w:rPr>
        <w:t xml:space="preserve"> other countries</w:t>
      </w:r>
      <w:r w:rsidR="003D782D" w:rsidRPr="00D815CB">
        <w:rPr>
          <w:rFonts w:cstheme="majorHAnsi"/>
          <w:b w:val="0"/>
          <w:spacing w:val="-1"/>
        </w:rPr>
        <w:t>,</w:t>
      </w:r>
      <w:r w:rsidR="005A12C2" w:rsidRPr="00D815CB">
        <w:rPr>
          <w:rFonts w:cstheme="majorHAnsi"/>
          <w:b w:val="0"/>
          <w:spacing w:val="-1"/>
        </w:rPr>
        <w:t xml:space="preserve"> Switzerland also offers </w:t>
      </w:r>
      <w:r w:rsidR="008C2EBA" w:rsidRPr="00D815CB">
        <w:rPr>
          <w:rFonts w:cstheme="majorHAnsi"/>
          <w:b w:val="0"/>
          <w:spacing w:val="-1"/>
        </w:rPr>
        <w:t>3</w:t>
      </w:r>
      <w:r w:rsidR="008C2EBA">
        <w:rPr>
          <w:rFonts w:cstheme="majorHAnsi"/>
          <w:b w:val="0"/>
          <w:spacing w:val="-1"/>
        </w:rPr>
        <w:t xml:space="preserve"> </w:t>
      </w:r>
      <w:r w:rsidR="008C2EBA" w:rsidRPr="00D815CB">
        <w:rPr>
          <w:rFonts w:cstheme="majorHAnsi"/>
          <w:b w:val="0"/>
          <w:spacing w:val="-1"/>
        </w:rPr>
        <w:t>year</w:t>
      </w:r>
      <w:r w:rsidR="008C2EBA">
        <w:rPr>
          <w:rFonts w:cstheme="majorHAnsi"/>
          <w:b w:val="0"/>
          <w:spacing w:val="-1"/>
        </w:rPr>
        <w:t>s of</w:t>
      </w:r>
      <w:r w:rsidR="008C2EBA" w:rsidRPr="00D815CB">
        <w:rPr>
          <w:rFonts w:cstheme="majorHAnsi"/>
          <w:b w:val="0"/>
          <w:spacing w:val="-1"/>
        </w:rPr>
        <w:t xml:space="preserve"> secondary</w:t>
      </w:r>
      <w:r w:rsidR="008C2EBA">
        <w:rPr>
          <w:rFonts w:cstheme="majorHAnsi"/>
          <w:b w:val="0"/>
          <w:spacing w:val="-1"/>
        </w:rPr>
        <w:t>-</w:t>
      </w:r>
      <w:r w:rsidR="005A12C2" w:rsidRPr="00D815CB">
        <w:rPr>
          <w:rFonts w:cstheme="majorHAnsi"/>
          <w:b w:val="0"/>
          <w:spacing w:val="-1"/>
        </w:rPr>
        <w:t>level professional training for nursing assistants</w:t>
      </w:r>
      <w:r w:rsidR="00713786" w:rsidRPr="00D815CB">
        <w:rPr>
          <w:rFonts w:cstheme="majorHAnsi"/>
          <w:b w:val="0"/>
          <w:spacing w:val="-1"/>
        </w:rPr>
        <w:t xml:space="preserve"> (group 2)</w:t>
      </w:r>
      <w:r w:rsidR="005A12C2" w:rsidRPr="00D815CB">
        <w:rPr>
          <w:rFonts w:cstheme="majorHAnsi"/>
          <w:b w:val="0"/>
          <w:spacing w:val="-1"/>
        </w:rPr>
        <w:t>.</w:t>
      </w:r>
      <w:r w:rsidR="00E85C0D" w:rsidRPr="00D815CB">
        <w:rPr>
          <w:rFonts w:cstheme="majorHAnsi"/>
          <w:b w:val="0"/>
          <w:spacing w:val="-1"/>
        </w:rPr>
        <w:t xml:space="preserve"> </w:t>
      </w:r>
      <w:r w:rsidR="00713786" w:rsidRPr="00D815CB">
        <w:rPr>
          <w:rFonts w:cstheme="majorHAnsi"/>
          <w:b w:val="0"/>
          <w:spacing w:val="-1"/>
        </w:rPr>
        <w:t>Group 3 contains unlicensed personnel</w:t>
      </w:r>
      <w:r w:rsidR="009236CA">
        <w:rPr>
          <w:rFonts w:cstheme="majorHAnsi"/>
          <w:b w:val="0"/>
          <w:spacing w:val="-1"/>
        </w:rPr>
        <w:t>,</w:t>
      </w:r>
      <w:r w:rsidR="00713786" w:rsidRPr="00D815CB">
        <w:rPr>
          <w:rFonts w:cstheme="majorHAnsi"/>
          <w:b w:val="0"/>
          <w:spacing w:val="-1"/>
        </w:rPr>
        <w:t xml:space="preserve"> includ</w:t>
      </w:r>
      <w:r w:rsidR="0008061C" w:rsidRPr="00D815CB">
        <w:rPr>
          <w:rFonts w:cstheme="majorHAnsi"/>
          <w:b w:val="0"/>
          <w:spacing w:val="-1"/>
        </w:rPr>
        <w:t>ing</w:t>
      </w:r>
      <w:r w:rsidR="00713786" w:rsidRPr="00D815CB">
        <w:rPr>
          <w:rFonts w:cstheme="majorHAnsi"/>
          <w:b w:val="0"/>
          <w:spacing w:val="-1"/>
        </w:rPr>
        <w:t xml:space="preserve"> nursing aides </w:t>
      </w:r>
      <w:r w:rsidR="00713786" w:rsidRPr="00D815CB">
        <w:rPr>
          <w:rFonts w:cstheme="majorHAnsi"/>
          <w:b w:val="0"/>
          <w:spacing w:val="-1"/>
        </w:rPr>
        <w:lastRenderedPageBreak/>
        <w:t>with minimal education</w:t>
      </w:r>
      <w:r w:rsidR="009236CA">
        <w:rPr>
          <w:rFonts w:cstheme="majorHAnsi"/>
          <w:b w:val="0"/>
          <w:spacing w:val="-1"/>
        </w:rPr>
        <w:t>/training</w:t>
      </w:r>
      <w:r w:rsidR="00AA073C" w:rsidRPr="00D815CB">
        <w:rPr>
          <w:rFonts w:cstheme="majorHAnsi"/>
          <w:b w:val="0"/>
          <w:spacing w:val="-1"/>
        </w:rPr>
        <w:t>,</w:t>
      </w:r>
      <w:r w:rsidR="00713786" w:rsidRPr="00D815CB">
        <w:rPr>
          <w:rFonts w:cstheme="majorHAnsi"/>
          <w:b w:val="0"/>
          <w:spacing w:val="-1"/>
        </w:rPr>
        <w:t xml:space="preserve"> and administrative staff. Group 4</w:t>
      </w:r>
      <w:r w:rsidR="003D782D" w:rsidRPr="00D815CB">
        <w:rPr>
          <w:rFonts w:cstheme="majorHAnsi"/>
          <w:b w:val="0"/>
          <w:spacing w:val="-1"/>
        </w:rPr>
        <w:t>,</w:t>
      </w:r>
      <w:r w:rsidR="00713786" w:rsidRPr="00D815CB">
        <w:rPr>
          <w:rFonts w:cstheme="majorHAnsi"/>
          <w:b w:val="0"/>
          <w:spacing w:val="-1"/>
        </w:rPr>
        <w:t xml:space="preserve"> students</w:t>
      </w:r>
      <w:r w:rsidR="003D782D" w:rsidRPr="00D815CB">
        <w:rPr>
          <w:rFonts w:cstheme="majorHAnsi"/>
          <w:b w:val="0"/>
          <w:spacing w:val="-1"/>
        </w:rPr>
        <w:t>,</w:t>
      </w:r>
      <w:r w:rsidR="00713786" w:rsidRPr="00D815CB">
        <w:rPr>
          <w:rFonts w:cstheme="majorHAnsi"/>
          <w:b w:val="0"/>
          <w:spacing w:val="-1"/>
        </w:rPr>
        <w:t xml:space="preserve"> </w:t>
      </w:r>
      <w:r w:rsidR="009236CA">
        <w:rPr>
          <w:rFonts w:cstheme="majorHAnsi"/>
          <w:b w:val="0"/>
          <w:spacing w:val="-1"/>
        </w:rPr>
        <w:t>includes both</w:t>
      </w:r>
      <w:r w:rsidR="00713786" w:rsidRPr="00D815CB">
        <w:rPr>
          <w:rFonts w:cstheme="majorHAnsi"/>
          <w:b w:val="0"/>
          <w:spacing w:val="-1"/>
        </w:rPr>
        <w:t xml:space="preserve"> nursing </w:t>
      </w:r>
      <w:r w:rsidR="009236CA">
        <w:rPr>
          <w:rFonts w:cstheme="majorHAnsi"/>
          <w:b w:val="0"/>
          <w:spacing w:val="-1"/>
        </w:rPr>
        <w:t xml:space="preserve">and </w:t>
      </w:r>
      <w:r w:rsidR="00713786" w:rsidRPr="00D815CB">
        <w:rPr>
          <w:rFonts w:cstheme="majorHAnsi"/>
          <w:b w:val="0"/>
          <w:spacing w:val="-1"/>
        </w:rPr>
        <w:t xml:space="preserve">medical students working as nursing aides. </w:t>
      </w:r>
    </w:p>
    <w:p w14:paraId="5765745B" w14:textId="77777777" w:rsidR="00CE0AF8" w:rsidRPr="00D815CB" w:rsidRDefault="006777E0" w:rsidP="008A2B5E">
      <w:pPr>
        <w:pStyle w:val="Heading3"/>
      </w:pPr>
      <w:r w:rsidRPr="00D815CB">
        <w:t>Data sources</w:t>
      </w:r>
      <w:r w:rsidR="004047E9" w:rsidRPr="00D815CB">
        <w:t xml:space="preserve"> and variables</w:t>
      </w:r>
    </w:p>
    <w:p w14:paraId="6A2D9FB2" w14:textId="6CC89119" w:rsidR="00C27558" w:rsidRPr="008A2B5E" w:rsidRDefault="009236CA" w:rsidP="00BB47E1">
      <w:pPr>
        <w:pStyle w:val="BodyText"/>
        <w:tabs>
          <w:tab w:val="left" w:pos="426"/>
        </w:tabs>
        <w:spacing w:line="480" w:lineRule="auto"/>
        <w:ind w:left="0" w:right="112"/>
        <w:jc w:val="both"/>
        <w:rPr>
          <w:rFonts w:asciiTheme="minorHAnsi" w:hAnsiTheme="minorHAnsi" w:cstheme="minorHAnsi"/>
          <w:spacing w:val="-2"/>
          <w:szCs w:val="22"/>
        </w:rPr>
      </w:pPr>
      <w:r w:rsidRPr="008A2B5E">
        <w:rPr>
          <w:rFonts w:asciiTheme="minorHAnsi" w:hAnsiTheme="minorHAnsi" w:cstheme="minorHAnsi"/>
          <w:spacing w:val="-1"/>
        </w:rPr>
        <w:t xml:space="preserve">We </w:t>
      </w:r>
      <w:r w:rsidR="00E94BD4" w:rsidRPr="008A2B5E">
        <w:rPr>
          <w:rFonts w:asciiTheme="minorHAnsi" w:hAnsiTheme="minorHAnsi" w:cstheme="minorHAnsi"/>
          <w:spacing w:val="-1"/>
        </w:rPr>
        <w:t>extracted</w:t>
      </w:r>
      <w:r w:rsidRPr="008A2B5E">
        <w:rPr>
          <w:rFonts w:asciiTheme="minorHAnsi" w:hAnsiTheme="minorHAnsi" w:cstheme="minorHAnsi"/>
          <w:spacing w:val="-1"/>
        </w:rPr>
        <w:t xml:space="preserve"> our </w:t>
      </w:r>
      <w:r w:rsidR="00C30091" w:rsidRPr="008A2B5E">
        <w:rPr>
          <w:rFonts w:asciiTheme="minorHAnsi" w:hAnsiTheme="minorHAnsi" w:cstheme="minorHAnsi"/>
          <w:bCs/>
          <w:color w:val="000000" w:themeColor="text1"/>
          <w:spacing w:val="-1"/>
          <w:szCs w:val="27"/>
          <w:lang w:eastAsia="de-CH"/>
        </w:rPr>
        <w:t xml:space="preserve">data </w:t>
      </w:r>
      <w:r w:rsidRPr="008A2B5E">
        <w:rPr>
          <w:rFonts w:asciiTheme="minorHAnsi" w:hAnsiTheme="minorHAnsi" w:cstheme="minorHAnsi"/>
          <w:bCs/>
          <w:color w:val="000000" w:themeColor="text1"/>
          <w:spacing w:val="-1"/>
          <w:szCs w:val="27"/>
          <w:lang w:eastAsia="de-CH"/>
        </w:rPr>
        <w:t xml:space="preserve">from two </w:t>
      </w:r>
      <w:r w:rsidR="00C30091" w:rsidRPr="008A2B5E">
        <w:rPr>
          <w:rFonts w:asciiTheme="minorHAnsi" w:hAnsiTheme="minorHAnsi" w:cstheme="minorHAnsi"/>
          <w:bCs/>
          <w:color w:val="000000" w:themeColor="text1"/>
          <w:spacing w:val="-1"/>
          <w:szCs w:val="27"/>
          <w:lang w:eastAsia="de-CH"/>
        </w:rPr>
        <w:t xml:space="preserve">sources: 1) </w:t>
      </w:r>
      <w:r w:rsidR="006A5546" w:rsidRPr="008A2B5E">
        <w:rPr>
          <w:rFonts w:asciiTheme="minorHAnsi" w:hAnsiTheme="minorHAnsi" w:cstheme="minorHAnsi"/>
          <w:bCs/>
          <w:color w:val="000000" w:themeColor="text1"/>
          <w:spacing w:val="-1"/>
          <w:szCs w:val="27"/>
          <w:lang w:eastAsia="de-CH"/>
        </w:rPr>
        <w:t xml:space="preserve">The </w:t>
      </w:r>
      <w:r w:rsidR="00E94BD4" w:rsidRPr="008A2B5E">
        <w:rPr>
          <w:rFonts w:asciiTheme="minorHAnsi" w:hAnsiTheme="minorHAnsi" w:cstheme="minorHAnsi"/>
          <w:bCs/>
          <w:color w:val="000000" w:themeColor="text1"/>
          <w:spacing w:val="-1"/>
          <w:szCs w:val="27"/>
          <w:lang w:eastAsia="de-CH"/>
        </w:rPr>
        <w:t xml:space="preserve">tacs® </w:t>
      </w:r>
      <w:r w:rsidR="006A5546" w:rsidRPr="008A2B5E">
        <w:rPr>
          <w:rFonts w:asciiTheme="minorHAnsi" w:hAnsiTheme="minorHAnsi" w:cstheme="minorHAnsi"/>
          <w:bCs/>
          <w:color w:val="000000" w:themeColor="text1"/>
          <w:spacing w:val="-1"/>
          <w:szCs w:val="27"/>
          <w:lang w:eastAsia="de-CH"/>
        </w:rPr>
        <w:t>n</w:t>
      </w:r>
      <w:r w:rsidR="00C30091" w:rsidRPr="008A2B5E">
        <w:rPr>
          <w:rFonts w:asciiTheme="minorHAnsi" w:hAnsiTheme="minorHAnsi" w:cstheme="minorHAnsi"/>
          <w:bCs/>
          <w:color w:val="000000" w:themeColor="text1"/>
          <w:spacing w:val="-1"/>
          <w:szCs w:val="27"/>
          <w:lang w:eastAsia="de-CH"/>
        </w:rPr>
        <w:t>urse staffing system</w:t>
      </w:r>
      <w:r w:rsidR="00E94BD4" w:rsidRPr="008A2B5E">
        <w:rPr>
          <w:rFonts w:asciiTheme="minorHAnsi" w:hAnsiTheme="minorHAnsi" w:cstheme="minorHAnsi"/>
          <w:bCs/>
          <w:color w:val="000000" w:themeColor="text1"/>
          <w:spacing w:val="-1"/>
          <w:szCs w:val="27"/>
          <w:lang w:eastAsia="de-CH"/>
        </w:rPr>
        <w:t>, i.e.</w:t>
      </w:r>
      <w:r w:rsidR="00C30091" w:rsidRPr="008A2B5E">
        <w:rPr>
          <w:rFonts w:asciiTheme="minorHAnsi" w:hAnsiTheme="minorHAnsi" w:cstheme="minorHAnsi"/>
          <w:bCs/>
          <w:color w:val="000000" w:themeColor="text1"/>
          <w:spacing w:val="-1"/>
          <w:szCs w:val="27"/>
          <w:lang w:eastAsia="de-CH"/>
        </w:rPr>
        <w:t xml:space="preserve"> </w:t>
      </w:r>
      <w:r w:rsidR="006A6BB6" w:rsidRPr="008A2B5E">
        <w:rPr>
          <w:rFonts w:asciiTheme="minorHAnsi" w:hAnsiTheme="minorHAnsi" w:cstheme="minorHAnsi"/>
          <w:bCs/>
          <w:color w:val="000000" w:themeColor="text1"/>
          <w:spacing w:val="-1"/>
          <w:szCs w:val="27"/>
          <w:lang w:eastAsia="de-CH"/>
        </w:rPr>
        <w:t>data</w:t>
      </w:r>
      <w:r w:rsidR="00713786" w:rsidRPr="008A2B5E">
        <w:rPr>
          <w:rFonts w:asciiTheme="minorHAnsi" w:hAnsiTheme="minorHAnsi" w:cstheme="minorHAnsi"/>
          <w:bCs/>
          <w:color w:val="000000" w:themeColor="text1"/>
          <w:spacing w:val="-1"/>
          <w:szCs w:val="27"/>
          <w:lang w:eastAsia="de-CH"/>
        </w:rPr>
        <w:t xml:space="preserve">sheets organized in a </w:t>
      </w:r>
      <w:r w:rsidR="0008061C" w:rsidRPr="008A2B5E">
        <w:rPr>
          <w:rFonts w:asciiTheme="minorHAnsi" w:hAnsiTheme="minorHAnsi" w:cstheme="minorHAnsi"/>
          <w:bCs/>
          <w:color w:val="000000" w:themeColor="text1"/>
          <w:spacing w:val="-1"/>
          <w:szCs w:val="27"/>
          <w:lang w:eastAsia="de-CH"/>
        </w:rPr>
        <w:t xml:space="preserve">relational </w:t>
      </w:r>
      <w:r w:rsidR="00713786" w:rsidRPr="008A2B5E">
        <w:rPr>
          <w:rFonts w:asciiTheme="minorHAnsi" w:hAnsiTheme="minorHAnsi" w:cstheme="minorHAnsi"/>
          <w:bCs/>
          <w:color w:val="000000" w:themeColor="text1"/>
          <w:spacing w:val="-1"/>
          <w:szCs w:val="27"/>
          <w:lang w:eastAsia="de-CH"/>
        </w:rPr>
        <w:t>database</w:t>
      </w:r>
      <w:r w:rsidR="000527F2" w:rsidRPr="008A2B5E">
        <w:rPr>
          <w:rFonts w:asciiTheme="minorHAnsi" w:hAnsiTheme="minorHAnsi" w:cstheme="minorHAnsi"/>
          <w:bCs/>
          <w:color w:val="000000" w:themeColor="text1"/>
          <w:spacing w:val="-1"/>
          <w:szCs w:val="27"/>
          <w:lang w:eastAsia="de-CH"/>
        </w:rPr>
        <w:t>, and 2) medical discharges.</w:t>
      </w:r>
      <w:r w:rsidR="00713786" w:rsidRPr="008A2B5E">
        <w:rPr>
          <w:rFonts w:asciiTheme="minorHAnsi" w:hAnsiTheme="minorHAnsi" w:cstheme="minorHAnsi"/>
          <w:bCs/>
          <w:color w:val="000000" w:themeColor="text1"/>
          <w:spacing w:val="-1"/>
          <w:szCs w:val="27"/>
          <w:lang w:eastAsia="de-CH"/>
        </w:rPr>
        <w:t xml:space="preserve"> </w:t>
      </w:r>
      <w:r w:rsidR="00E20DB9" w:rsidRPr="008A2B5E">
        <w:rPr>
          <w:rFonts w:asciiTheme="minorHAnsi" w:hAnsiTheme="minorHAnsi" w:cstheme="minorHAnsi"/>
          <w:bCs/>
          <w:color w:val="000000" w:themeColor="text1"/>
          <w:spacing w:val="-1"/>
          <w:szCs w:val="27"/>
          <w:lang w:eastAsia="de-CH"/>
        </w:rPr>
        <w:t xml:space="preserve">From </w:t>
      </w:r>
      <w:r w:rsidR="000527F2" w:rsidRPr="008A2B5E">
        <w:rPr>
          <w:rFonts w:asciiTheme="minorHAnsi" w:hAnsiTheme="minorHAnsi" w:cstheme="minorHAnsi"/>
          <w:bCs/>
          <w:color w:val="000000" w:themeColor="text1"/>
          <w:spacing w:val="-1"/>
          <w:szCs w:val="27"/>
          <w:lang w:eastAsia="de-CH"/>
        </w:rPr>
        <w:t>tacs®</w:t>
      </w:r>
      <w:r w:rsidR="00E20DB9" w:rsidRPr="008A2B5E">
        <w:rPr>
          <w:rFonts w:asciiTheme="minorHAnsi" w:hAnsiTheme="minorHAnsi" w:cstheme="minorHAnsi"/>
          <w:bCs/>
          <w:color w:val="000000" w:themeColor="text1"/>
          <w:spacing w:val="-1"/>
          <w:szCs w:val="27"/>
          <w:lang w:eastAsia="de-CH"/>
        </w:rPr>
        <w:t xml:space="preserve">, </w:t>
      </w:r>
      <w:r w:rsidR="005446E0" w:rsidRPr="008A2B5E">
        <w:rPr>
          <w:rFonts w:asciiTheme="minorHAnsi" w:hAnsiTheme="minorHAnsi" w:cstheme="minorHAnsi"/>
          <w:bCs/>
          <w:color w:val="000000" w:themeColor="text1"/>
          <w:spacing w:val="-1"/>
          <w:szCs w:val="27"/>
          <w:lang w:eastAsia="de-CH"/>
        </w:rPr>
        <w:t>we extracted</w:t>
      </w:r>
      <w:r w:rsidR="00675447" w:rsidRPr="008A2B5E">
        <w:rPr>
          <w:rFonts w:asciiTheme="minorHAnsi" w:hAnsiTheme="minorHAnsi" w:cstheme="minorHAnsi"/>
          <w:bCs/>
          <w:color w:val="000000" w:themeColor="text1"/>
          <w:spacing w:val="-1"/>
          <w:szCs w:val="27"/>
          <w:lang w:eastAsia="de-CH"/>
        </w:rPr>
        <w:t xml:space="preserve"> </w:t>
      </w:r>
      <w:r w:rsidR="000D1F46" w:rsidRPr="008A2B5E">
        <w:rPr>
          <w:rFonts w:asciiTheme="minorHAnsi" w:hAnsiTheme="minorHAnsi" w:cstheme="minorHAnsi"/>
          <w:bCs/>
          <w:color w:val="000000" w:themeColor="text1"/>
          <w:spacing w:val="-1"/>
          <w:szCs w:val="27"/>
          <w:lang w:eastAsia="de-CH"/>
        </w:rPr>
        <w:t xml:space="preserve">four </w:t>
      </w:r>
      <w:r w:rsidR="00675447" w:rsidRPr="008A2B5E">
        <w:rPr>
          <w:rFonts w:asciiTheme="minorHAnsi" w:hAnsiTheme="minorHAnsi" w:cstheme="minorHAnsi"/>
          <w:bCs/>
          <w:color w:val="000000" w:themeColor="text1"/>
          <w:spacing w:val="-1"/>
          <w:szCs w:val="27"/>
          <w:lang w:eastAsia="de-CH"/>
        </w:rPr>
        <w:t>care</w:t>
      </w:r>
      <w:r w:rsidR="00EE5BC6" w:rsidRPr="008A2B5E">
        <w:rPr>
          <w:rFonts w:asciiTheme="minorHAnsi" w:hAnsiTheme="minorHAnsi" w:cstheme="minorHAnsi"/>
          <w:bCs/>
          <w:color w:val="000000" w:themeColor="text1"/>
          <w:spacing w:val="-1"/>
          <w:szCs w:val="27"/>
          <w:lang w:eastAsia="de-CH"/>
        </w:rPr>
        <w:t>-relevant factors</w:t>
      </w:r>
      <w:r w:rsidR="00675447" w:rsidRPr="008A2B5E">
        <w:rPr>
          <w:rFonts w:asciiTheme="minorHAnsi" w:hAnsiTheme="minorHAnsi" w:cstheme="minorHAnsi"/>
          <w:bCs/>
          <w:color w:val="000000" w:themeColor="text1"/>
          <w:spacing w:val="-1"/>
          <w:szCs w:val="27"/>
          <w:lang w:eastAsia="de-CH"/>
        </w:rPr>
        <w:t xml:space="preserve"> (</w:t>
      </w:r>
      <w:r w:rsidR="00AC6FD8" w:rsidRPr="008A2B5E">
        <w:rPr>
          <w:rFonts w:asciiTheme="minorHAnsi" w:hAnsiTheme="minorHAnsi" w:cstheme="minorHAnsi"/>
          <w:bCs/>
          <w:color w:val="000000" w:themeColor="text1"/>
          <w:spacing w:val="-1"/>
          <w:szCs w:val="27"/>
          <w:lang w:eastAsia="de-CH"/>
        </w:rPr>
        <w:t xml:space="preserve">a) </w:t>
      </w:r>
      <w:r w:rsidR="00E94BD4" w:rsidRPr="008A2B5E">
        <w:rPr>
          <w:rFonts w:asciiTheme="minorHAnsi" w:hAnsiTheme="minorHAnsi" w:cstheme="minorHAnsi"/>
          <w:bCs/>
          <w:color w:val="000000" w:themeColor="text1"/>
          <w:spacing w:val="-1"/>
          <w:szCs w:val="27"/>
          <w:lang w:eastAsia="de-CH"/>
        </w:rPr>
        <w:t>n</w:t>
      </w:r>
      <w:r w:rsidR="00AC6FD8" w:rsidRPr="008A2B5E">
        <w:rPr>
          <w:rFonts w:asciiTheme="minorHAnsi" w:hAnsiTheme="minorHAnsi" w:cstheme="minorHAnsi"/>
          <w:bCs/>
          <w:color w:val="000000" w:themeColor="text1"/>
          <w:spacing w:val="-1"/>
          <w:szCs w:val="27"/>
          <w:lang w:eastAsia="de-CH"/>
        </w:rPr>
        <w:t>urse</w:t>
      </w:r>
      <w:r w:rsidR="00E20DB9" w:rsidRPr="008A2B5E">
        <w:rPr>
          <w:rFonts w:asciiTheme="minorHAnsi" w:hAnsiTheme="minorHAnsi" w:cstheme="minorHAnsi"/>
          <w:bCs/>
          <w:color w:val="000000" w:themeColor="text1"/>
          <w:spacing w:val="-1"/>
          <w:szCs w:val="27"/>
          <w:lang w:eastAsia="de-CH"/>
        </w:rPr>
        <w:t>s</w:t>
      </w:r>
      <w:r w:rsidR="00C30091" w:rsidRPr="008A2B5E">
        <w:rPr>
          <w:rFonts w:asciiTheme="minorHAnsi" w:hAnsiTheme="minorHAnsi" w:cstheme="minorHAnsi"/>
          <w:bCs/>
          <w:color w:val="000000" w:themeColor="text1"/>
          <w:spacing w:val="-1"/>
          <w:szCs w:val="27"/>
          <w:lang w:eastAsia="de-CH"/>
        </w:rPr>
        <w:t>,</w:t>
      </w:r>
      <w:r w:rsidR="00AC6FD8" w:rsidRPr="008A2B5E">
        <w:rPr>
          <w:rFonts w:asciiTheme="minorHAnsi" w:hAnsiTheme="minorHAnsi" w:cstheme="minorHAnsi"/>
          <w:bCs/>
          <w:color w:val="000000" w:themeColor="text1"/>
          <w:spacing w:val="-1"/>
          <w:szCs w:val="27"/>
          <w:lang w:eastAsia="de-CH"/>
        </w:rPr>
        <w:t xml:space="preserve"> b)</w:t>
      </w:r>
      <w:r w:rsidR="00C30091" w:rsidRPr="008A2B5E">
        <w:rPr>
          <w:rFonts w:asciiTheme="minorHAnsi" w:hAnsiTheme="minorHAnsi" w:cstheme="minorHAnsi"/>
          <w:bCs/>
          <w:color w:val="000000" w:themeColor="text1"/>
          <w:spacing w:val="-1"/>
          <w:szCs w:val="27"/>
          <w:lang w:eastAsia="de-CH"/>
        </w:rPr>
        <w:t xml:space="preserve"> </w:t>
      </w:r>
      <w:r w:rsidR="00E94BD4" w:rsidRPr="008A2B5E">
        <w:rPr>
          <w:rFonts w:asciiTheme="minorHAnsi" w:hAnsiTheme="minorHAnsi" w:cstheme="minorHAnsi"/>
          <w:bCs/>
          <w:color w:val="000000" w:themeColor="text1"/>
          <w:spacing w:val="-1"/>
          <w:szCs w:val="27"/>
          <w:lang w:eastAsia="de-CH"/>
        </w:rPr>
        <w:t>p</w:t>
      </w:r>
      <w:r w:rsidR="00C30091" w:rsidRPr="008A2B5E">
        <w:rPr>
          <w:rFonts w:asciiTheme="minorHAnsi" w:hAnsiTheme="minorHAnsi" w:cstheme="minorHAnsi"/>
          <w:bCs/>
          <w:color w:val="000000" w:themeColor="text1"/>
          <w:spacing w:val="-1"/>
          <w:szCs w:val="27"/>
          <w:lang w:eastAsia="de-CH"/>
        </w:rPr>
        <w:t>atient</w:t>
      </w:r>
      <w:r w:rsidR="00E20DB9" w:rsidRPr="008A2B5E">
        <w:rPr>
          <w:rFonts w:asciiTheme="minorHAnsi" w:hAnsiTheme="minorHAnsi" w:cstheme="minorHAnsi"/>
          <w:bCs/>
          <w:color w:val="000000" w:themeColor="text1"/>
          <w:spacing w:val="-1"/>
          <w:szCs w:val="27"/>
          <w:lang w:eastAsia="de-CH"/>
        </w:rPr>
        <w:t>s</w:t>
      </w:r>
      <w:r w:rsidR="006A6BB6" w:rsidRPr="008A2B5E">
        <w:rPr>
          <w:rFonts w:asciiTheme="minorHAnsi" w:hAnsiTheme="minorHAnsi" w:cstheme="minorHAnsi"/>
          <w:bCs/>
          <w:color w:val="000000" w:themeColor="text1"/>
          <w:spacing w:val="-1"/>
          <w:szCs w:val="27"/>
          <w:lang w:eastAsia="de-CH"/>
        </w:rPr>
        <w:t>,</w:t>
      </w:r>
      <w:r w:rsidR="00AC6FD8" w:rsidRPr="008A2B5E">
        <w:rPr>
          <w:rFonts w:asciiTheme="minorHAnsi" w:hAnsiTheme="minorHAnsi" w:cstheme="minorHAnsi"/>
          <w:bCs/>
          <w:color w:val="000000" w:themeColor="text1"/>
          <w:spacing w:val="-1"/>
          <w:szCs w:val="27"/>
          <w:lang w:eastAsia="de-CH"/>
        </w:rPr>
        <w:t xml:space="preserve"> c) </w:t>
      </w:r>
      <w:r w:rsidR="00E94BD4" w:rsidRPr="008A2B5E">
        <w:rPr>
          <w:rFonts w:asciiTheme="minorHAnsi" w:hAnsiTheme="minorHAnsi" w:cstheme="minorHAnsi"/>
          <w:bCs/>
          <w:color w:val="000000" w:themeColor="text1"/>
          <w:spacing w:val="-1"/>
          <w:szCs w:val="27"/>
          <w:lang w:eastAsia="de-CH"/>
        </w:rPr>
        <w:t>a</w:t>
      </w:r>
      <w:r w:rsidR="00AC6FD8" w:rsidRPr="008A2B5E">
        <w:rPr>
          <w:rFonts w:asciiTheme="minorHAnsi" w:hAnsiTheme="minorHAnsi" w:cstheme="minorHAnsi"/>
          <w:bCs/>
          <w:color w:val="000000" w:themeColor="text1"/>
          <w:spacing w:val="-1"/>
          <w:szCs w:val="27"/>
          <w:lang w:eastAsia="de-CH"/>
        </w:rPr>
        <w:t>ctivities</w:t>
      </w:r>
      <w:r w:rsidR="000527F2" w:rsidRPr="008A2B5E">
        <w:rPr>
          <w:rFonts w:asciiTheme="minorHAnsi" w:hAnsiTheme="minorHAnsi" w:cstheme="minorHAnsi"/>
          <w:bCs/>
          <w:color w:val="000000" w:themeColor="text1"/>
          <w:spacing w:val="-1"/>
          <w:szCs w:val="27"/>
          <w:lang w:eastAsia="de-CH"/>
        </w:rPr>
        <w:t>,</w:t>
      </w:r>
      <w:r w:rsidR="006A6BB6" w:rsidRPr="008A2B5E">
        <w:rPr>
          <w:rFonts w:asciiTheme="minorHAnsi" w:hAnsiTheme="minorHAnsi" w:cstheme="minorHAnsi"/>
          <w:bCs/>
          <w:color w:val="000000" w:themeColor="text1"/>
          <w:spacing w:val="-1"/>
          <w:szCs w:val="27"/>
          <w:lang w:eastAsia="de-CH"/>
        </w:rPr>
        <w:t xml:space="preserve"> and</w:t>
      </w:r>
      <w:r w:rsidR="00AC6FD8" w:rsidRPr="008A2B5E">
        <w:rPr>
          <w:rFonts w:asciiTheme="minorHAnsi" w:hAnsiTheme="minorHAnsi" w:cstheme="minorHAnsi"/>
          <w:bCs/>
          <w:color w:val="000000" w:themeColor="text1"/>
          <w:spacing w:val="-1"/>
          <w:szCs w:val="27"/>
          <w:lang w:eastAsia="de-CH"/>
        </w:rPr>
        <w:t xml:space="preserve"> d)</w:t>
      </w:r>
      <w:r w:rsidR="00C30091" w:rsidRPr="008A2B5E">
        <w:rPr>
          <w:rFonts w:asciiTheme="minorHAnsi" w:hAnsiTheme="minorHAnsi" w:cstheme="minorHAnsi"/>
          <w:bCs/>
          <w:color w:val="000000" w:themeColor="text1"/>
          <w:spacing w:val="-1"/>
          <w:szCs w:val="27"/>
          <w:lang w:eastAsia="de-CH"/>
        </w:rPr>
        <w:t xml:space="preserve"> </w:t>
      </w:r>
      <w:r w:rsidR="00E20DB9" w:rsidRPr="008A2B5E">
        <w:rPr>
          <w:rFonts w:asciiTheme="minorHAnsi" w:hAnsiTheme="minorHAnsi" w:cstheme="minorHAnsi"/>
          <w:bCs/>
          <w:color w:val="000000" w:themeColor="text1"/>
          <w:spacing w:val="-1"/>
          <w:szCs w:val="27"/>
          <w:lang w:eastAsia="de-CH"/>
        </w:rPr>
        <w:t xml:space="preserve">care-related working </w:t>
      </w:r>
      <w:r w:rsidR="00AC6FD8" w:rsidRPr="008A2B5E">
        <w:rPr>
          <w:rFonts w:asciiTheme="minorHAnsi" w:hAnsiTheme="minorHAnsi" w:cstheme="minorHAnsi"/>
          <w:bCs/>
          <w:color w:val="000000" w:themeColor="text1"/>
          <w:spacing w:val="-1"/>
          <w:szCs w:val="27"/>
          <w:lang w:eastAsia="de-CH"/>
        </w:rPr>
        <w:t>hours</w:t>
      </w:r>
      <w:r w:rsidR="002F1AA9" w:rsidRPr="008A2B5E">
        <w:rPr>
          <w:rFonts w:asciiTheme="minorHAnsi" w:hAnsiTheme="minorHAnsi" w:cstheme="minorHAnsi"/>
          <w:bCs/>
          <w:color w:val="000000" w:themeColor="text1"/>
          <w:spacing w:val="-1"/>
          <w:szCs w:val="27"/>
          <w:lang w:eastAsia="de-CH"/>
        </w:rPr>
        <w:t>.</w:t>
      </w:r>
      <w:r w:rsidR="006A6BB6" w:rsidRPr="008A2B5E">
        <w:rPr>
          <w:rFonts w:asciiTheme="minorHAnsi" w:hAnsiTheme="minorHAnsi" w:cstheme="minorHAnsi"/>
          <w:bCs/>
          <w:color w:val="000000" w:themeColor="text1"/>
          <w:spacing w:val="-1"/>
          <w:szCs w:val="27"/>
          <w:lang w:eastAsia="de-CH"/>
        </w:rPr>
        <w:t xml:space="preserve"> </w:t>
      </w:r>
      <w:r w:rsidR="00713786" w:rsidRPr="008A2B5E">
        <w:rPr>
          <w:rFonts w:asciiTheme="minorHAnsi" w:hAnsiTheme="minorHAnsi" w:cstheme="minorHAnsi"/>
          <w:bCs/>
          <w:color w:val="000000" w:themeColor="text1"/>
          <w:spacing w:val="-1"/>
          <w:szCs w:val="27"/>
          <w:lang w:eastAsia="de-CH"/>
        </w:rPr>
        <w:t xml:space="preserve">The </w:t>
      </w:r>
      <w:r w:rsidR="00EE5BC6" w:rsidRPr="008A2B5E">
        <w:rPr>
          <w:rFonts w:asciiTheme="minorHAnsi" w:hAnsiTheme="minorHAnsi" w:cstheme="minorHAnsi"/>
          <w:bCs/>
          <w:color w:val="000000" w:themeColor="text1"/>
          <w:spacing w:val="-1"/>
          <w:szCs w:val="27"/>
          <w:lang w:eastAsia="de-CH"/>
        </w:rPr>
        <w:t>tacs®</w:t>
      </w:r>
      <w:r w:rsidR="00C77EA8" w:rsidRPr="008A2B5E">
        <w:rPr>
          <w:rFonts w:asciiTheme="minorHAnsi" w:hAnsiTheme="minorHAnsi" w:cstheme="minorHAnsi"/>
          <w:bCs/>
          <w:color w:val="000000" w:themeColor="text1"/>
          <w:spacing w:val="-1"/>
          <w:szCs w:val="27"/>
          <w:lang w:eastAsia="de-CH"/>
        </w:rPr>
        <w:t xml:space="preserve"> system </w:t>
      </w:r>
      <w:r w:rsidR="0073131C" w:rsidRPr="008A2B5E">
        <w:rPr>
          <w:rFonts w:asciiTheme="minorHAnsi" w:hAnsiTheme="minorHAnsi" w:cstheme="minorHAnsi"/>
          <w:bCs/>
          <w:color w:val="000000" w:themeColor="text1"/>
          <w:spacing w:val="-1"/>
          <w:szCs w:val="27"/>
          <w:lang w:eastAsia="de-CH"/>
        </w:rPr>
        <w:t>records time</w:t>
      </w:r>
      <w:r w:rsidR="005446E0" w:rsidRPr="008A2B5E">
        <w:rPr>
          <w:rFonts w:asciiTheme="minorHAnsi" w:hAnsiTheme="minorHAnsi" w:cstheme="minorHAnsi"/>
          <w:bCs/>
          <w:color w:val="000000" w:themeColor="text1"/>
          <w:spacing w:val="-1"/>
          <w:szCs w:val="27"/>
          <w:lang w:eastAsia="de-CH"/>
        </w:rPr>
        <w:t xml:space="preserve"> allocations</w:t>
      </w:r>
      <w:r w:rsidR="0073131C" w:rsidRPr="008A2B5E">
        <w:rPr>
          <w:rFonts w:asciiTheme="minorHAnsi" w:hAnsiTheme="minorHAnsi" w:cstheme="minorHAnsi"/>
          <w:bCs/>
          <w:color w:val="000000" w:themeColor="text1"/>
          <w:spacing w:val="-1"/>
          <w:szCs w:val="27"/>
          <w:lang w:eastAsia="de-CH"/>
        </w:rPr>
        <w:t xml:space="preserve"> provided by </w:t>
      </w:r>
      <w:r w:rsidR="00C77EA8" w:rsidRPr="008A2B5E">
        <w:rPr>
          <w:rFonts w:asciiTheme="minorHAnsi" w:hAnsiTheme="minorHAnsi" w:cstheme="minorHAnsi"/>
          <w:bCs/>
          <w:color w:val="000000" w:themeColor="text1"/>
          <w:spacing w:val="-1"/>
          <w:szCs w:val="27"/>
          <w:lang w:eastAsia="de-CH"/>
        </w:rPr>
        <w:t xml:space="preserve">every nurse at the end of </w:t>
      </w:r>
      <w:r w:rsidR="005446E0" w:rsidRPr="008A2B5E">
        <w:rPr>
          <w:rFonts w:asciiTheme="minorHAnsi" w:hAnsiTheme="minorHAnsi" w:cstheme="minorHAnsi"/>
          <w:bCs/>
          <w:color w:val="000000" w:themeColor="text1"/>
          <w:spacing w:val="-1"/>
          <w:szCs w:val="27"/>
          <w:lang w:eastAsia="de-CH"/>
        </w:rPr>
        <w:t>every</w:t>
      </w:r>
      <w:r w:rsidR="00EE5BC6" w:rsidRPr="008A2B5E">
        <w:rPr>
          <w:rFonts w:asciiTheme="minorHAnsi" w:hAnsiTheme="minorHAnsi" w:cstheme="minorHAnsi"/>
          <w:bCs/>
          <w:color w:val="000000" w:themeColor="text1"/>
          <w:spacing w:val="-1"/>
          <w:szCs w:val="27"/>
          <w:lang w:eastAsia="de-CH"/>
        </w:rPr>
        <w:t xml:space="preserve"> </w:t>
      </w:r>
      <w:r w:rsidR="00C77EA8" w:rsidRPr="008A2B5E">
        <w:rPr>
          <w:rFonts w:asciiTheme="minorHAnsi" w:hAnsiTheme="minorHAnsi" w:cstheme="minorHAnsi"/>
          <w:bCs/>
          <w:color w:val="000000" w:themeColor="text1"/>
          <w:spacing w:val="-1"/>
          <w:szCs w:val="27"/>
          <w:lang w:eastAsia="de-CH"/>
        </w:rPr>
        <w:t xml:space="preserve">shift. </w:t>
      </w:r>
      <w:r w:rsidR="005446E0" w:rsidRPr="008A2B5E">
        <w:rPr>
          <w:rFonts w:asciiTheme="minorHAnsi" w:hAnsiTheme="minorHAnsi" w:cstheme="minorHAnsi"/>
          <w:bCs/>
          <w:color w:val="000000" w:themeColor="text1"/>
          <w:spacing w:val="-1"/>
          <w:szCs w:val="27"/>
          <w:lang w:eastAsia="de-CH"/>
        </w:rPr>
        <w:t>In addition to administrative work, teaching duties, and continuous education, e</w:t>
      </w:r>
      <w:r w:rsidR="00EE5BC6" w:rsidRPr="008A2B5E">
        <w:rPr>
          <w:rFonts w:asciiTheme="minorHAnsi" w:hAnsiTheme="minorHAnsi" w:cstheme="minorHAnsi"/>
          <w:bCs/>
          <w:color w:val="000000" w:themeColor="text1"/>
          <w:spacing w:val="-1"/>
          <w:szCs w:val="27"/>
          <w:lang w:eastAsia="de-CH"/>
        </w:rPr>
        <w:t xml:space="preserve">ach record specifies </w:t>
      </w:r>
      <w:r w:rsidR="0073131C" w:rsidRPr="008A2B5E">
        <w:rPr>
          <w:rFonts w:asciiTheme="minorHAnsi" w:hAnsiTheme="minorHAnsi" w:cstheme="minorHAnsi"/>
          <w:bCs/>
          <w:color w:val="000000" w:themeColor="text1"/>
          <w:spacing w:val="-1"/>
          <w:szCs w:val="27"/>
          <w:lang w:eastAsia="de-CH"/>
        </w:rPr>
        <w:t>time</w:t>
      </w:r>
      <w:r w:rsidR="00C77EA8" w:rsidRPr="008A2B5E">
        <w:rPr>
          <w:rFonts w:asciiTheme="minorHAnsi" w:hAnsiTheme="minorHAnsi" w:cstheme="minorHAnsi"/>
          <w:bCs/>
          <w:color w:val="000000" w:themeColor="text1"/>
          <w:spacing w:val="-1"/>
          <w:szCs w:val="27"/>
          <w:lang w:eastAsia="de-CH"/>
        </w:rPr>
        <w:t xml:space="preserve"> </w:t>
      </w:r>
      <w:r w:rsidR="00EE5BC6" w:rsidRPr="008A2B5E">
        <w:rPr>
          <w:rFonts w:asciiTheme="minorHAnsi" w:hAnsiTheme="minorHAnsi" w:cstheme="minorHAnsi"/>
          <w:bCs/>
          <w:color w:val="000000" w:themeColor="text1"/>
          <w:spacing w:val="-1"/>
          <w:szCs w:val="27"/>
          <w:lang w:eastAsia="de-CH"/>
        </w:rPr>
        <w:t xml:space="preserve">devoted to </w:t>
      </w:r>
      <w:r w:rsidR="005446E0" w:rsidRPr="008A2B5E">
        <w:rPr>
          <w:rFonts w:asciiTheme="minorHAnsi" w:hAnsiTheme="minorHAnsi" w:cstheme="minorHAnsi"/>
          <w:bCs/>
          <w:color w:val="000000" w:themeColor="text1"/>
          <w:spacing w:val="-1"/>
          <w:szCs w:val="27"/>
          <w:lang w:eastAsia="de-CH"/>
        </w:rPr>
        <w:t xml:space="preserve">each patient’s </w:t>
      </w:r>
      <w:r w:rsidR="00C77EA8" w:rsidRPr="008A2B5E">
        <w:rPr>
          <w:rFonts w:asciiTheme="minorHAnsi" w:hAnsiTheme="minorHAnsi" w:cstheme="minorHAnsi"/>
          <w:bCs/>
          <w:color w:val="000000" w:themeColor="text1"/>
          <w:spacing w:val="-1"/>
          <w:szCs w:val="27"/>
          <w:lang w:eastAsia="de-CH"/>
        </w:rPr>
        <w:t>direct</w:t>
      </w:r>
      <w:r w:rsidR="002A2B4C" w:rsidRPr="008A2B5E">
        <w:rPr>
          <w:rFonts w:asciiTheme="minorHAnsi" w:hAnsiTheme="minorHAnsi" w:cstheme="minorHAnsi"/>
          <w:bCs/>
          <w:color w:val="000000" w:themeColor="text1"/>
          <w:spacing w:val="-1"/>
          <w:szCs w:val="27"/>
          <w:lang w:eastAsia="de-CH"/>
        </w:rPr>
        <w:t xml:space="preserve"> and </w:t>
      </w:r>
      <w:r w:rsidR="005446E0" w:rsidRPr="008A2B5E">
        <w:rPr>
          <w:rFonts w:asciiTheme="minorHAnsi" w:hAnsiTheme="minorHAnsi" w:cstheme="minorHAnsi"/>
          <w:bCs/>
          <w:color w:val="000000" w:themeColor="text1"/>
          <w:spacing w:val="-1"/>
          <w:szCs w:val="27"/>
          <w:lang w:eastAsia="de-CH"/>
        </w:rPr>
        <w:t>in</w:t>
      </w:r>
      <w:r w:rsidR="002A2B4C" w:rsidRPr="008A2B5E">
        <w:rPr>
          <w:rFonts w:asciiTheme="minorHAnsi" w:hAnsiTheme="minorHAnsi" w:cstheme="minorHAnsi"/>
          <w:bCs/>
          <w:color w:val="000000" w:themeColor="text1"/>
          <w:spacing w:val="-1"/>
          <w:szCs w:val="27"/>
          <w:lang w:eastAsia="de-CH"/>
        </w:rPr>
        <w:t>direct</w:t>
      </w:r>
      <w:r w:rsidR="00C77EA8" w:rsidRPr="008A2B5E">
        <w:rPr>
          <w:rFonts w:asciiTheme="minorHAnsi" w:hAnsiTheme="minorHAnsi" w:cstheme="minorHAnsi"/>
          <w:bCs/>
          <w:color w:val="000000" w:themeColor="text1"/>
          <w:spacing w:val="-1"/>
          <w:szCs w:val="27"/>
          <w:lang w:eastAsia="de-CH"/>
        </w:rPr>
        <w:t xml:space="preserve"> care. </w:t>
      </w:r>
      <w:r w:rsidR="00D9546E" w:rsidRPr="00D9546E">
        <w:rPr>
          <w:rFonts w:asciiTheme="minorHAnsi" w:hAnsiTheme="minorHAnsi" w:cstheme="minorHAnsi"/>
          <w:bCs/>
          <w:color w:val="000000" w:themeColor="text1"/>
          <w:spacing w:val="-1"/>
          <w:szCs w:val="27"/>
          <w:lang w:eastAsia="de-CH"/>
        </w:rPr>
        <w:t>No further details about the type of activity such as medication, mobility, respiratory therapy, etc. are currently available</w:t>
      </w:r>
      <w:r w:rsidR="00D9546E">
        <w:rPr>
          <w:rFonts w:asciiTheme="minorHAnsi" w:hAnsiTheme="minorHAnsi" w:cstheme="minorHAnsi"/>
          <w:bCs/>
          <w:color w:val="000000" w:themeColor="text1"/>
          <w:spacing w:val="-1"/>
          <w:szCs w:val="27"/>
          <w:lang w:eastAsia="de-CH"/>
        </w:rPr>
        <w:t>.</w:t>
      </w:r>
      <w:r w:rsidR="00F80D10">
        <w:rPr>
          <w:rFonts w:asciiTheme="minorHAnsi" w:hAnsiTheme="minorHAnsi" w:cstheme="minorHAnsi"/>
          <w:bCs/>
          <w:color w:val="000000" w:themeColor="text1"/>
          <w:spacing w:val="-1"/>
          <w:szCs w:val="27"/>
          <w:lang w:eastAsia="de-CH"/>
        </w:rPr>
        <w:t xml:space="preserve"> </w:t>
      </w:r>
      <w:r w:rsidR="00EE5BC6" w:rsidRPr="008A2B5E">
        <w:rPr>
          <w:rFonts w:asciiTheme="minorHAnsi" w:hAnsiTheme="minorHAnsi" w:cstheme="minorHAnsi"/>
          <w:bCs/>
          <w:color w:val="000000" w:themeColor="text1"/>
          <w:spacing w:val="-1"/>
          <w:szCs w:val="27"/>
          <w:lang w:eastAsia="de-CH"/>
        </w:rPr>
        <w:t xml:space="preserve">Nurses’ absences </w:t>
      </w:r>
      <w:r w:rsidR="00C77EA8" w:rsidRPr="008A2B5E">
        <w:rPr>
          <w:rFonts w:asciiTheme="minorHAnsi" w:hAnsiTheme="minorHAnsi" w:cstheme="minorHAnsi"/>
          <w:bCs/>
          <w:color w:val="000000" w:themeColor="text1"/>
          <w:spacing w:val="-1"/>
          <w:szCs w:val="27"/>
          <w:lang w:eastAsia="de-CH"/>
        </w:rPr>
        <w:t xml:space="preserve">such as holidays, illnesses, or accidents are </w:t>
      </w:r>
      <w:r w:rsidR="00EE5BC6" w:rsidRPr="008A2B5E">
        <w:rPr>
          <w:rFonts w:asciiTheme="minorHAnsi" w:hAnsiTheme="minorHAnsi" w:cstheme="minorHAnsi"/>
          <w:bCs/>
          <w:color w:val="000000" w:themeColor="text1"/>
          <w:spacing w:val="-1"/>
          <w:szCs w:val="27"/>
          <w:lang w:eastAsia="de-CH"/>
        </w:rPr>
        <w:t xml:space="preserve">also </w:t>
      </w:r>
      <w:r w:rsidR="0008061C" w:rsidRPr="008A2B5E">
        <w:rPr>
          <w:rFonts w:asciiTheme="minorHAnsi" w:hAnsiTheme="minorHAnsi" w:cstheme="minorHAnsi"/>
          <w:bCs/>
          <w:color w:val="000000" w:themeColor="text1"/>
          <w:spacing w:val="-1"/>
          <w:szCs w:val="27"/>
          <w:lang w:eastAsia="de-CH"/>
        </w:rPr>
        <w:t>recorded</w:t>
      </w:r>
      <w:r w:rsidR="00C77EA8" w:rsidRPr="008A2B5E">
        <w:rPr>
          <w:rFonts w:asciiTheme="minorHAnsi" w:hAnsiTheme="minorHAnsi" w:cstheme="minorHAnsi"/>
          <w:bCs/>
          <w:color w:val="000000" w:themeColor="text1"/>
          <w:spacing w:val="-1"/>
          <w:szCs w:val="27"/>
          <w:lang w:eastAsia="de-CH"/>
        </w:rPr>
        <w:t xml:space="preserve">. Patient turnover information </w:t>
      </w:r>
      <w:r w:rsidR="0055316F" w:rsidRPr="008A2B5E">
        <w:rPr>
          <w:rFonts w:asciiTheme="minorHAnsi" w:hAnsiTheme="minorHAnsi" w:cstheme="minorHAnsi"/>
          <w:bCs/>
          <w:color w:val="000000" w:themeColor="text1"/>
          <w:spacing w:val="-1"/>
          <w:szCs w:val="27"/>
          <w:lang w:eastAsia="de-CH"/>
        </w:rPr>
        <w:t>is</w:t>
      </w:r>
      <w:r w:rsidR="00C77EA8" w:rsidRPr="008A2B5E">
        <w:rPr>
          <w:rFonts w:asciiTheme="minorHAnsi" w:hAnsiTheme="minorHAnsi" w:cstheme="minorHAnsi"/>
          <w:bCs/>
          <w:color w:val="000000" w:themeColor="text1"/>
          <w:spacing w:val="-1"/>
          <w:szCs w:val="27"/>
          <w:lang w:eastAsia="de-CH"/>
        </w:rPr>
        <w:t xml:space="preserve"> </w:t>
      </w:r>
      <w:r w:rsidR="000D1F46" w:rsidRPr="008A2B5E">
        <w:rPr>
          <w:rFonts w:asciiTheme="minorHAnsi" w:hAnsiTheme="minorHAnsi" w:cstheme="minorHAnsi"/>
          <w:bCs/>
          <w:color w:val="000000" w:themeColor="text1"/>
          <w:spacing w:val="-1"/>
          <w:szCs w:val="27"/>
          <w:lang w:eastAsia="de-CH"/>
        </w:rPr>
        <w:t xml:space="preserve">provided </w:t>
      </w:r>
      <w:r w:rsidR="00C77EA8" w:rsidRPr="008A2B5E">
        <w:rPr>
          <w:rFonts w:asciiTheme="minorHAnsi" w:hAnsiTheme="minorHAnsi" w:cstheme="minorHAnsi"/>
          <w:bCs/>
          <w:color w:val="000000" w:themeColor="text1"/>
          <w:spacing w:val="-1"/>
          <w:szCs w:val="27"/>
          <w:lang w:eastAsia="de-CH"/>
        </w:rPr>
        <w:t xml:space="preserve">with the </w:t>
      </w:r>
      <w:r w:rsidR="000D1F46" w:rsidRPr="008A2B5E">
        <w:rPr>
          <w:rFonts w:asciiTheme="minorHAnsi" w:hAnsiTheme="minorHAnsi" w:cstheme="minorHAnsi"/>
          <w:bCs/>
          <w:color w:val="000000" w:themeColor="text1"/>
          <w:spacing w:val="-1"/>
          <w:szCs w:val="27"/>
          <w:lang w:eastAsia="de-CH"/>
        </w:rPr>
        <w:t xml:space="preserve">nursing </w:t>
      </w:r>
      <w:r w:rsidR="00C77EA8" w:rsidRPr="008A2B5E">
        <w:rPr>
          <w:rFonts w:asciiTheme="minorHAnsi" w:hAnsiTheme="minorHAnsi" w:cstheme="minorHAnsi"/>
          <w:bCs/>
          <w:color w:val="000000" w:themeColor="text1"/>
          <w:spacing w:val="-1"/>
          <w:szCs w:val="27"/>
          <w:lang w:eastAsia="de-CH"/>
        </w:rPr>
        <w:t>unit, date, and time</w:t>
      </w:r>
      <w:r w:rsidR="000D1F46" w:rsidRPr="008A2B5E">
        <w:rPr>
          <w:rFonts w:asciiTheme="minorHAnsi" w:hAnsiTheme="minorHAnsi" w:cstheme="minorHAnsi"/>
          <w:bCs/>
          <w:color w:val="000000" w:themeColor="text1"/>
          <w:spacing w:val="-1"/>
          <w:szCs w:val="27"/>
          <w:lang w:eastAsia="de-CH"/>
        </w:rPr>
        <w:t>,</w:t>
      </w:r>
      <w:r w:rsidR="00C77EA8" w:rsidRPr="008A2B5E">
        <w:rPr>
          <w:rFonts w:asciiTheme="minorHAnsi" w:hAnsiTheme="minorHAnsi" w:cstheme="minorHAnsi"/>
          <w:bCs/>
          <w:color w:val="000000" w:themeColor="text1"/>
          <w:spacing w:val="-1"/>
          <w:szCs w:val="27"/>
          <w:lang w:eastAsia="de-CH"/>
        </w:rPr>
        <w:t xml:space="preserve"> as well as </w:t>
      </w:r>
      <w:r w:rsidR="000D1F46" w:rsidRPr="008A2B5E">
        <w:rPr>
          <w:rFonts w:asciiTheme="minorHAnsi" w:hAnsiTheme="minorHAnsi" w:cstheme="minorHAnsi"/>
          <w:bCs/>
          <w:color w:val="000000" w:themeColor="text1"/>
          <w:spacing w:val="-1"/>
          <w:szCs w:val="27"/>
          <w:lang w:eastAsia="de-CH"/>
        </w:rPr>
        <w:t xml:space="preserve">whether </w:t>
      </w:r>
      <w:r w:rsidR="00C77EA8" w:rsidRPr="008A2B5E">
        <w:rPr>
          <w:rFonts w:asciiTheme="minorHAnsi" w:hAnsiTheme="minorHAnsi" w:cstheme="minorHAnsi"/>
          <w:bCs/>
          <w:color w:val="000000" w:themeColor="text1"/>
          <w:spacing w:val="-1"/>
          <w:szCs w:val="27"/>
          <w:lang w:eastAsia="de-CH"/>
        </w:rPr>
        <w:t>in- or outpatient</w:t>
      </w:r>
      <w:r w:rsidR="000D1F46" w:rsidRPr="008A2B5E">
        <w:rPr>
          <w:rFonts w:asciiTheme="minorHAnsi" w:hAnsiTheme="minorHAnsi" w:cstheme="minorHAnsi"/>
          <w:bCs/>
          <w:color w:val="000000" w:themeColor="text1"/>
          <w:spacing w:val="-1"/>
          <w:szCs w:val="27"/>
          <w:lang w:eastAsia="de-CH"/>
        </w:rPr>
        <w:t xml:space="preserve"> services were </w:t>
      </w:r>
      <w:r w:rsidR="00CC7A67" w:rsidRPr="008A2B5E">
        <w:rPr>
          <w:rFonts w:asciiTheme="minorHAnsi" w:hAnsiTheme="minorHAnsi" w:cstheme="minorHAnsi"/>
          <w:bCs/>
          <w:color w:val="000000" w:themeColor="text1"/>
          <w:spacing w:val="-1"/>
          <w:szCs w:val="27"/>
          <w:lang w:eastAsia="de-CH"/>
        </w:rPr>
        <w:t>provided</w:t>
      </w:r>
      <w:r w:rsidR="00C77EA8" w:rsidRPr="008A2B5E">
        <w:rPr>
          <w:rFonts w:asciiTheme="minorHAnsi" w:hAnsiTheme="minorHAnsi" w:cstheme="minorHAnsi"/>
          <w:bCs/>
          <w:color w:val="000000" w:themeColor="text1"/>
          <w:spacing w:val="-1"/>
          <w:szCs w:val="27"/>
          <w:lang w:eastAsia="de-CH"/>
        </w:rPr>
        <w:t xml:space="preserve">. Finally, medical discharge data </w:t>
      </w:r>
      <w:r w:rsidR="000D1F46" w:rsidRPr="008A2B5E">
        <w:rPr>
          <w:rFonts w:asciiTheme="minorHAnsi" w:hAnsiTheme="minorHAnsi" w:cstheme="minorHAnsi"/>
          <w:bCs/>
          <w:color w:val="000000" w:themeColor="text1"/>
          <w:spacing w:val="-1"/>
          <w:szCs w:val="27"/>
          <w:lang w:eastAsia="de-CH"/>
        </w:rPr>
        <w:t xml:space="preserve">include </w:t>
      </w:r>
      <w:r w:rsidR="00C77EA8" w:rsidRPr="008A2B5E">
        <w:rPr>
          <w:rFonts w:asciiTheme="minorHAnsi" w:hAnsiTheme="minorHAnsi" w:cstheme="minorHAnsi"/>
          <w:bCs/>
          <w:color w:val="000000" w:themeColor="text1"/>
          <w:spacing w:val="-1"/>
          <w:szCs w:val="27"/>
          <w:lang w:eastAsia="de-CH"/>
        </w:rPr>
        <w:t>patient demographics, admission and discharge details, and diagnos</w:t>
      </w:r>
      <w:r w:rsidR="00AD7F17" w:rsidRPr="008A2B5E">
        <w:rPr>
          <w:rFonts w:asciiTheme="minorHAnsi" w:hAnsiTheme="minorHAnsi" w:cstheme="minorHAnsi"/>
          <w:bCs/>
          <w:color w:val="000000" w:themeColor="text1"/>
          <w:spacing w:val="-1"/>
          <w:szCs w:val="27"/>
          <w:lang w:eastAsia="de-CH"/>
        </w:rPr>
        <w:t>e</w:t>
      </w:r>
      <w:r w:rsidR="00C77EA8" w:rsidRPr="008A2B5E">
        <w:rPr>
          <w:rFonts w:asciiTheme="minorHAnsi" w:hAnsiTheme="minorHAnsi" w:cstheme="minorHAnsi"/>
          <w:bCs/>
          <w:color w:val="000000" w:themeColor="text1"/>
          <w:spacing w:val="-1"/>
          <w:szCs w:val="27"/>
          <w:lang w:eastAsia="de-CH"/>
        </w:rPr>
        <w:t xml:space="preserve">s. </w:t>
      </w:r>
      <w:r w:rsidR="006A6BB6" w:rsidRPr="008A2B5E">
        <w:rPr>
          <w:rFonts w:asciiTheme="minorHAnsi" w:hAnsiTheme="minorHAnsi" w:cstheme="minorHAnsi"/>
          <w:bCs/>
          <w:color w:val="000000" w:themeColor="text1"/>
          <w:spacing w:val="-1"/>
          <w:szCs w:val="27"/>
          <w:lang w:eastAsia="de-CH"/>
        </w:rPr>
        <w:t>Each data</w:t>
      </w:r>
      <w:r w:rsidR="0073131C" w:rsidRPr="008A2B5E">
        <w:rPr>
          <w:rFonts w:asciiTheme="minorHAnsi" w:hAnsiTheme="minorHAnsi" w:cstheme="minorHAnsi"/>
          <w:bCs/>
          <w:color w:val="000000" w:themeColor="text1"/>
          <w:spacing w:val="-1"/>
          <w:szCs w:val="27"/>
          <w:lang w:eastAsia="de-CH"/>
        </w:rPr>
        <w:t xml:space="preserve"> </w:t>
      </w:r>
      <w:r w:rsidR="00CC2757" w:rsidRPr="008A2B5E">
        <w:rPr>
          <w:rFonts w:asciiTheme="minorHAnsi" w:hAnsiTheme="minorHAnsi" w:cstheme="minorHAnsi"/>
          <w:bCs/>
          <w:color w:val="000000" w:themeColor="text1"/>
          <w:spacing w:val="-1"/>
          <w:szCs w:val="27"/>
          <w:lang w:eastAsia="de-CH"/>
        </w:rPr>
        <w:t xml:space="preserve">record </w:t>
      </w:r>
      <w:r w:rsidR="008A183E" w:rsidRPr="008A2B5E">
        <w:rPr>
          <w:rFonts w:asciiTheme="minorHAnsi" w:hAnsiTheme="minorHAnsi" w:cstheme="minorHAnsi"/>
          <w:bCs/>
          <w:color w:val="000000" w:themeColor="text1"/>
          <w:spacing w:val="-1"/>
          <w:szCs w:val="27"/>
          <w:lang w:eastAsia="de-CH"/>
        </w:rPr>
        <w:t>identifie</w:t>
      </w:r>
      <w:r w:rsidR="00CC2757" w:rsidRPr="008A2B5E">
        <w:rPr>
          <w:rFonts w:asciiTheme="minorHAnsi" w:hAnsiTheme="minorHAnsi" w:cstheme="minorHAnsi"/>
          <w:bCs/>
          <w:color w:val="000000" w:themeColor="text1"/>
          <w:spacing w:val="-1"/>
          <w:szCs w:val="27"/>
          <w:lang w:eastAsia="de-CH"/>
        </w:rPr>
        <w:t>s</w:t>
      </w:r>
      <w:r w:rsidR="008A183E" w:rsidRPr="008A2B5E">
        <w:rPr>
          <w:rFonts w:asciiTheme="minorHAnsi" w:hAnsiTheme="minorHAnsi" w:cstheme="minorHAnsi"/>
          <w:bCs/>
          <w:color w:val="000000" w:themeColor="text1"/>
          <w:spacing w:val="-1"/>
          <w:szCs w:val="27"/>
          <w:lang w:eastAsia="de-CH"/>
        </w:rPr>
        <w:t xml:space="preserve"> </w:t>
      </w:r>
      <w:r w:rsidR="00CC2757" w:rsidRPr="008A2B5E">
        <w:rPr>
          <w:rFonts w:asciiTheme="minorHAnsi" w:hAnsiTheme="minorHAnsi" w:cstheme="minorHAnsi"/>
          <w:bCs/>
          <w:color w:val="000000" w:themeColor="text1"/>
          <w:spacing w:val="-1"/>
          <w:szCs w:val="27"/>
          <w:lang w:eastAsia="de-CH"/>
        </w:rPr>
        <w:t xml:space="preserve">the relevant unit, and includes identifiers for the nurse (and her/his contract) </w:t>
      </w:r>
      <w:r w:rsidR="00CC7A67" w:rsidRPr="008A2B5E">
        <w:rPr>
          <w:rFonts w:asciiTheme="minorHAnsi" w:hAnsiTheme="minorHAnsi" w:cstheme="minorHAnsi"/>
          <w:bCs/>
          <w:color w:val="000000" w:themeColor="text1"/>
          <w:spacing w:val="-1"/>
          <w:szCs w:val="27"/>
          <w:lang w:eastAsia="de-CH"/>
        </w:rPr>
        <w:t>and/</w:t>
      </w:r>
      <w:r w:rsidR="008A183E" w:rsidRPr="008A2B5E">
        <w:rPr>
          <w:rFonts w:asciiTheme="minorHAnsi" w:hAnsiTheme="minorHAnsi" w:cstheme="minorHAnsi"/>
          <w:bCs/>
          <w:color w:val="000000" w:themeColor="text1"/>
          <w:spacing w:val="-1"/>
          <w:szCs w:val="27"/>
          <w:lang w:eastAsia="de-CH"/>
        </w:rPr>
        <w:t xml:space="preserve">or </w:t>
      </w:r>
      <w:r w:rsidR="00CC2757" w:rsidRPr="008A2B5E">
        <w:rPr>
          <w:rFonts w:asciiTheme="minorHAnsi" w:hAnsiTheme="minorHAnsi" w:cstheme="minorHAnsi"/>
          <w:bCs/>
          <w:color w:val="000000" w:themeColor="text1"/>
          <w:spacing w:val="-1"/>
          <w:szCs w:val="27"/>
          <w:lang w:eastAsia="de-CH"/>
        </w:rPr>
        <w:t>each case (patient) dealt with</w:t>
      </w:r>
      <w:r w:rsidR="003A2045" w:rsidRPr="008A2B5E">
        <w:rPr>
          <w:rFonts w:asciiTheme="minorHAnsi" w:hAnsiTheme="minorHAnsi" w:cstheme="minorHAnsi"/>
          <w:bCs/>
          <w:color w:val="000000" w:themeColor="text1"/>
          <w:spacing w:val="-1"/>
          <w:szCs w:val="27"/>
          <w:lang w:eastAsia="de-CH"/>
        </w:rPr>
        <w:t xml:space="preserve"> during that shift</w:t>
      </w:r>
      <w:r w:rsidR="008A183E" w:rsidRPr="008A2B5E">
        <w:rPr>
          <w:rFonts w:asciiTheme="minorHAnsi" w:hAnsiTheme="minorHAnsi" w:cstheme="minorHAnsi"/>
          <w:bCs/>
          <w:color w:val="000000" w:themeColor="text1"/>
          <w:spacing w:val="-1"/>
          <w:szCs w:val="27"/>
          <w:lang w:eastAsia="de-CH"/>
        </w:rPr>
        <w:t xml:space="preserve">. Based on </w:t>
      </w:r>
      <w:r w:rsidR="0073131C" w:rsidRPr="008A2B5E">
        <w:rPr>
          <w:rFonts w:asciiTheme="minorHAnsi" w:hAnsiTheme="minorHAnsi" w:cstheme="minorHAnsi"/>
          <w:bCs/>
          <w:color w:val="000000" w:themeColor="text1"/>
          <w:spacing w:val="-1"/>
          <w:szCs w:val="27"/>
          <w:lang w:eastAsia="de-CH"/>
        </w:rPr>
        <w:t>the</w:t>
      </w:r>
      <w:r w:rsidR="00707E29" w:rsidRPr="008A2B5E">
        <w:rPr>
          <w:rFonts w:asciiTheme="minorHAnsi" w:hAnsiTheme="minorHAnsi" w:cstheme="minorHAnsi"/>
          <w:bCs/>
          <w:color w:val="000000" w:themeColor="text1"/>
          <w:spacing w:val="-1"/>
          <w:szCs w:val="27"/>
          <w:lang w:eastAsia="de-CH"/>
        </w:rPr>
        <w:t>se</w:t>
      </w:r>
      <w:r w:rsidR="006A5546" w:rsidRPr="008A2B5E">
        <w:rPr>
          <w:rFonts w:asciiTheme="minorHAnsi" w:hAnsiTheme="minorHAnsi" w:cstheme="minorHAnsi"/>
          <w:bCs/>
          <w:color w:val="000000" w:themeColor="text1"/>
          <w:spacing w:val="-1"/>
          <w:szCs w:val="27"/>
          <w:lang w:eastAsia="de-CH"/>
        </w:rPr>
        <w:t xml:space="preserve"> </w:t>
      </w:r>
      <w:r w:rsidR="008A183E" w:rsidRPr="008A2B5E">
        <w:rPr>
          <w:rFonts w:asciiTheme="minorHAnsi" w:hAnsiTheme="minorHAnsi" w:cstheme="minorHAnsi"/>
          <w:bCs/>
          <w:color w:val="000000" w:themeColor="text1"/>
          <w:spacing w:val="-1"/>
          <w:szCs w:val="27"/>
          <w:lang w:eastAsia="de-CH"/>
        </w:rPr>
        <w:t>identifiers, the five data</w:t>
      </w:r>
      <w:r w:rsidR="0073131C" w:rsidRPr="008A2B5E">
        <w:rPr>
          <w:rFonts w:asciiTheme="minorHAnsi" w:hAnsiTheme="minorHAnsi" w:cstheme="minorHAnsi"/>
          <w:bCs/>
          <w:color w:val="000000" w:themeColor="text1"/>
          <w:spacing w:val="-1"/>
          <w:szCs w:val="27"/>
          <w:lang w:eastAsia="de-CH"/>
        </w:rPr>
        <w:t xml:space="preserve">sheets </w:t>
      </w:r>
      <w:r w:rsidR="008A183E" w:rsidRPr="008A2B5E">
        <w:rPr>
          <w:rFonts w:asciiTheme="minorHAnsi" w:hAnsiTheme="minorHAnsi" w:cstheme="minorHAnsi"/>
          <w:bCs/>
          <w:color w:val="000000" w:themeColor="text1"/>
          <w:spacing w:val="-1"/>
          <w:szCs w:val="27"/>
          <w:lang w:eastAsia="de-CH"/>
        </w:rPr>
        <w:t xml:space="preserve">were linked </w:t>
      </w:r>
      <w:r w:rsidR="003A2045" w:rsidRPr="008A2B5E">
        <w:rPr>
          <w:rFonts w:asciiTheme="minorHAnsi" w:hAnsiTheme="minorHAnsi" w:cstheme="minorHAnsi"/>
          <w:bCs/>
          <w:color w:val="000000" w:themeColor="text1"/>
          <w:spacing w:val="-1"/>
          <w:szCs w:val="27"/>
          <w:lang w:eastAsia="de-CH"/>
        </w:rPr>
        <w:t>at the</w:t>
      </w:r>
      <w:r w:rsidR="00C87DBF" w:rsidRPr="008A2B5E">
        <w:rPr>
          <w:rFonts w:asciiTheme="minorHAnsi" w:hAnsiTheme="minorHAnsi" w:cstheme="minorHAnsi"/>
          <w:bCs/>
          <w:color w:val="000000" w:themeColor="text1"/>
          <w:spacing w:val="-1"/>
          <w:szCs w:val="27"/>
          <w:lang w:eastAsia="de-CH"/>
        </w:rPr>
        <w:t xml:space="preserve"> patient, nurse, and unit</w:t>
      </w:r>
      <w:r w:rsidR="003A2045" w:rsidRPr="008A2B5E">
        <w:rPr>
          <w:rFonts w:asciiTheme="minorHAnsi" w:hAnsiTheme="minorHAnsi" w:cstheme="minorHAnsi"/>
          <w:bCs/>
          <w:color w:val="000000" w:themeColor="text1"/>
          <w:spacing w:val="-1"/>
          <w:szCs w:val="27"/>
          <w:lang w:eastAsia="de-CH"/>
        </w:rPr>
        <w:t xml:space="preserve"> </w:t>
      </w:r>
      <w:r w:rsidR="00C87DBF" w:rsidRPr="008A2B5E">
        <w:rPr>
          <w:rFonts w:asciiTheme="minorHAnsi" w:hAnsiTheme="minorHAnsi" w:cstheme="minorHAnsi"/>
          <w:bCs/>
          <w:color w:val="000000" w:themeColor="text1"/>
          <w:spacing w:val="-1"/>
          <w:szCs w:val="27"/>
          <w:lang w:eastAsia="de-CH"/>
        </w:rPr>
        <w:t>level</w:t>
      </w:r>
      <w:r w:rsidR="003A2045" w:rsidRPr="008A2B5E">
        <w:rPr>
          <w:rFonts w:asciiTheme="minorHAnsi" w:hAnsiTheme="minorHAnsi" w:cstheme="minorHAnsi"/>
          <w:bCs/>
          <w:color w:val="000000" w:themeColor="text1"/>
          <w:spacing w:val="-1"/>
          <w:szCs w:val="27"/>
          <w:lang w:eastAsia="de-CH"/>
        </w:rPr>
        <w:t>s</w:t>
      </w:r>
      <w:r w:rsidR="008A183E" w:rsidRPr="008A2B5E">
        <w:rPr>
          <w:rFonts w:asciiTheme="minorHAnsi" w:hAnsiTheme="minorHAnsi" w:cstheme="minorHAnsi"/>
          <w:bCs/>
          <w:color w:val="000000" w:themeColor="text1"/>
          <w:spacing w:val="-1"/>
          <w:szCs w:val="27"/>
          <w:lang w:eastAsia="de-CH"/>
        </w:rPr>
        <w:t xml:space="preserve"> in </w:t>
      </w:r>
      <w:r w:rsidR="006A5546" w:rsidRPr="008A2B5E">
        <w:rPr>
          <w:rFonts w:asciiTheme="minorHAnsi" w:hAnsiTheme="minorHAnsi" w:cstheme="minorHAnsi"/>
          <w:bCs/>
          <w:color w:val="000000" w:themeColor="text1"/>
          <w:spacing w:val="-1"/>
          <w:szCs w:val="27"/>
          <w:lang w:eastAsia="de-CH"/>
        </w:rPr>
        <w:t xml:space="preserve">a </w:t>
      </w:r>
      <w:r w:rsidR="008A183E" w:rsidRPr="008A2B5E">
        <w:rPr>
          <w:rFonts w:asciiTheme="minorHAnsi" w:hAnsiTheme="minorHAnsi" w:cstheme="minorHAnsi"/>
          <w:bCs/>
          <w:color w:val="000000" w:themeColor="text1"/>
          <w:spacing w:val="-1"/>
          <w:szCs w:val="27"/>
          <w:lang w:eastAsia="de-CH"/>
        </w:rPr>
        <w:t>single dataset</w:t>
      </w:r>
      <w:r w:rsidR="003A2045" w:rsidRPr="008A2B5E">
        <w:rPr>
          <w:rFonts w:asciiTheme="minorHAnsi" w:hAnsiTheme="minorHAnsi" w:cstheme="minorHAnsi"/>
          <w:bCs/>
          <w:color w:val="000000" w:themeColor="text1"/>
          <w:spacing w:val="-1"/>
          <w:szCs w:val="27"/>
          <w:lang w:eastAsia="de-CH"/>
        </w:rPr>
        <w:t>;</w:t>
      </w:r>
      <w:r w:rsidR="008A183E" w:rsidRPr="008A2B5E">
        <w:rPr>
          <w:rFonts w:asciiTheme="minorHAnsi" w:hAnsiTheme="minorHAnsi" w:cstheme="minorHAnsi"/>
          <w:bCs/>
          <w:color w:val="000000" w:themeColor="text1"/>
          <w:spacing w:val="-1"/>
          <w:szCs w:val="27"/>
          <w:lang w:eastAsia="de-CH"/>
        </w:rPr>
        <w:t xml:space="preserve"> </w:t>
      </w:r>
      <w:r w:rsidR="003A2045" w:rsidRPr="008A2B5E">
        <w:rPr>
          <w:rFonts w:asciiTheme="minorHAnsi" w:hAnsiTheme="minorHAnsi" w:cstheme="minorHAnsi"/>
          <w:bCs/>
          <w:color w:val="000000" w:themeColor="text1"/>
          <w:spacing w:val="-1"/>
          <w:szCs w:val="27"/>
          <w:lang w:eastAsia="de-CH"/>
        </w:rPr>
        <w:t>then</w:t>
      </w:r>
      <w:r w:rsidR="008A183E" w:rsidRPr="008A2B5E">
        <w:rPr>
          <w:rFonts w:asciiTheme="minorHAnsi" w:hAnsiTheme="minorHAnsi" w:cstheme="minorHAnsi"/>
          <w:bCs/>
          <w:color w:val="000000" w:themeColor="text1"/>
          <w:spacing w:val="-1"/>
          <w:szCs w:val="27"/>
          <w:lang w:eastAsia="de-CH"/>
        </w:rPr>
        <w:t xml:space="preserve"> all </w:t>
      </w:r>
      <w:r w:rsidR="003A2045" w:rsidRPr="008A2B5E">
        <w:rPr>
          <w:rFonts w:asciiTheme="minorHAnsi" w:hAnsiTheme="minorHAnsi" w:cstheme="minorHAnsi"/>
          <w:bCs/>
          <w:color w:val="000000" w:themeColor="text1"/>
          <w:spacing w:val="-1"/>
          <w:szCs w:val="27"/>
          <w:lang w:eastAsia="de-CH"/>
        </w:rPr>
        <w:t xml:space="preserve">patient, nurse and unit </w:t>
      </w:r>
      <w:r w:rsidR="008A183E" w:rsidRPr="008A2B5E">
        <w:rPr>
          <w:rFonts w:asciiTheme="minorHAnsi" w:hAnsiTheme="minorHAnsi" w:cstheme="minorHAnsi"/>
          <w:bCs/>
          <w:color w:val="000000" w:themeColor="text1"/>
          <w:spacing w:val="-1"/>
          <w:szCs w:val="27"/>
          <w:lang w:eastAsia="de-CH"/>
        </w:rPr>
        <w:t xml:space="preserve">identifiers were </w:t>
      </w:r>
      <w:r w:rsidR="00621BDA" w:rsidRPr="008A2B5E">
        <w:rPr>
          <w:rFonts w:asciiTheme="minorHAnsi" w:hAnsiTheme="minorHAnsi" w:cstheme="minorHAnsi"/>
          <w:bCs/>
          <w:color w:val="000000" w:themeColor="text1"/>
          <w:spacing w:val="-1"/>
          <w:szCs w:val="27"/>
          <w:lang w:eastAsia="de-CH"/>
        </w:rPr>
        <w:t>deidentified</w:t>
      </w:r>
      <w:r w:rsidR="00707E29" w:rsidRPr="008A2B5E">
        <w:rPr>
          <w:rFonts w:asciiTheme="minorHAnsi" w:hAnsiTheme="minorHAnsi" w:cstheme="minorHAnsi"/>
          <w:bCs/>
          <w:color w:val="000000" w:themeColor="text1"/>
          <w:spacing w:val="-1"/>
          <w:szCs w:val="27"/>
          <w:lang w:eastAsia="de-CH"/>
        </w:rPr>
        <w:t>,</w:t>
      </w:r>
      <w:r w:rsidR="00692EC7" w:rsidRPr="008A2B5E">
        <w:rPr>
          <w:rFonts w:asciiTheme="minorHAnsi" w:hAnsiTheme="minorHAnsi" w:cstheme="minorHAnsi"/>
          <w:bCs/>
          <w:color w:val="000000" w:themeColor="text1"/>
          <w:spacing w:val="-1"/>
          <w:szCs w:val="27"/>
          <w:lang w:eastAsia="de-CH"/>
        </w:rPr>
        <w:t xml:space="preserve"> </w:t>
      </w:r>
      <w:r w:rsidR="00707E29" w:rsidRPr="008A2B5E">
        <w:rPr>
          <w:rFonts w:asciiTheme="minorHAnsi" w:hAnsiTheme="minorHAnsi" w:cstheme="minorHAnsi"/>
          <w:bCs/>
          <w:color w:val="000000" w:themeColor="text1"/>
          <w:spacing w:val="-1"/>
          <w:szCs w:val="27"/>
          <w:lang w:eastAsia="de-CH"/>
        </w:rPr>
        <w:t xml:space="preserve">leaving only </w:t>
      </w:r>
      <w:r w:rsidR="003A2045" w:rsidRPr="008A2B5E">
        <w:rPr>
          <w:rFonts w:asciiTheme="minorHAnsi" w:hAnsiTheme="minorHAnsi" w:cstheme="minorHAnsi"/>
          <w:bCs/>
          <w:color w:val="000000" w:themeColor="text1"/>
          <w:spacing w:val="-1"/>
          <w:szCs w:val="27"/>
          <w:lang w:eastAsia="de-CH"/>
        </w:rPr>
        <w:t xml:space="preserve">department </w:t>
      </w:r>
      <w:r w:rsidR="00692EC7" w:rsidRPr="008A2B5E">
        <w:rPr>
          <w:rFonts w:asciiTheme="minorHAnsi" w:hAnsiTheme="minorHAnsi" w:cstheme="minorHAnsi"/>
          <w:bCs/>
          <w:color w:val="000000" w:themeColor="text1"/>
          <w:spacing w:val="-1"/>
          <w:szCs w:val="27"/>
          <w:lang w:eastAsia="de-CH"/>
        </w:rPr>
        <w:t>names.</w:t>
      </w:r>
      <w:r w:rsidR="009422FE" w:rsidRPr="008A2B5E">
        <w:rPr>
          <w:rFonts w:asciiTheme="minorHAnsi" w:hAnsiTheme="minorHAnsi" w:cstheme="minorHAnsi"/>
          <w:bCs/>
          <w:color w:val="000000" w:themeColor="text1"/>
          <w:spacing w:val="-1"/>
          <w:szCs w:val="27"/>
          <w:lang w:eastAsia="de-CH"/>
        </w:rPr>
        <w:t xml:space="preserve"> </w:t>
      </w:r>
      <w:r w:rsidR="0073131C" w:rsidRPr="008A2B5E">
        <w:rPr>
          <w:rFonts w:asciiTheme="minorHAnsi" w:hAnsiTheme="minorHAnsi" w:cstheme="minorHAnsi"/>
          <w:bCs/>
          <w:color w:val="000000" w:themeColor="text1"/>
          <w:spacing w:val="-1"/>
          <w:szCs w:val="27"/>
          <w:lang w:eastAsia="de-CH"/>
        </w:rPr>
        <w:t xml:space="preserve">Table 1 describes </w:t>
      </w:r>
      <w:r w:rsidR="00C051AC" w:rsidRPr="008A2B5E">
        <w:rPr>
          <w:rFonts w:asciiTheme="minorHAnsi" w:hAnsiTheme="minorHAnsi" w:cstheme="minorHAnsi"/>
          <w:bCs/>
          <w:color w:val="000000" w:themeColor="text1"/>
          <w:spacing w:val="-1"/>
          <w:szCs w:val="27"/>
          <w:lang w:eastAsia="de-CH"/>
        </w:rPr>
        <w:t xml:space="preserve">the </w:t>
      </w:r>
      <w:r w:rsidR="001D13EC" w:rsidRPr="008A2B5E">
        <w:rPr>
          <w:rFonts w:asciiTheme="minorHAnsi" w:hAnsiTheme="minorHAnsi" w:cstheme="minorHAnsi"/>
          <w:bCs/>
          <w:color w:val="000000" w:themeColor="text1"/>
          <w:spacing w:val="-1"/>
          <w:szCs w:val="27"/>
          <w:lang w:eastAsia="de-CH"/>
        </w:rPr>
        <w:t>17</w:t>
      </w:r>
      <w:r w:rsidR="00C051AC" w:rsidRPr="008A2B5E">
        <w:rPr>
          <w:rFonts w:asciiTheme="minorHAnsi" w:hAnsiTheme="minorHAnsi" w:cstheme="minorHAnsi"/>
          <w:bCs/>
          <w:color w:val="000000" w:themeColor="text1"/>
          <w:spacing w:val="-1"/>
          <w:szCs w:val="27"/>
          <w:lang w:eastAsia="de-CH"/>
        </w:rPr>
        <w:t xml:space="preserve"> variables used </w:t>
      </w:r>
      <w:r w:rsidR="0073131C" w:rsidRPr="008A2B5E">
        <w:rPr>
          <w:rFonts w:asciiTheme="minorHAnsi" w:hAnsiTheme="minorHAnsi" w:cstheme="minorHAnsi"/>
          <w:bCs/>
          <w:color w:val="000000" w:themeColor="text1"/>
          <w:spacing w:val="-1"/>
          <w:szCs w:val="27"/>
          <w:lang w:eastAsia="de-CH"/>
        </w:rPr>
        <w:t xml:space="preserve">in </w:t>
      </w:r>
      <w:r w:rsidR="00C051AC" w:rsidRPr="008A2B5E">
        <w:rPr>
          <w:rFonts w:asciiTheme="minorHAnsi" w:hAnsiTheme="minorHAnsi" w:cstheme="minorHAnsi"/>
          <w:bCs/>
          <w:color w:val="000000" w:themeColor="text1"/>
          <w:spacing w:val="-1"/>
          <w:szCs w:val="27"/>
          <w:lang w:eastAsia="de-CH"/>
        </w:rPr>
        <w:t>the analysis.</w:t>
      </w:r>
      <w:r w:rsidR="00C27558" w:rsidRPr="008A2B5E">
        <w:rPr>
          <w:rFonts w:asciiTheme="minorHAnsi" w:hAnsiTheme="minorHAnsi" w:cstheme="minorHAnsi"/>
        </w:rPr>
        <w:br w:type="page"/>
      </w:r>
    </w:p>
    <w:p w14:paraId="73546B4B" w14:textId="1D62374D" w:rsidR="00C27558" w:rsidRPr="00D03F62" w:rsidRDefault="00C27558" w:rsidP="00C27558">
      <w:pPr>
        <w:pStyle w:val="Caption"/>
        <w:keepNext/>
        <w:rPr>
          <w:rFonts w:asciiTheme="minorHAnsi" w:hAnsiTheme="minorHAnsi" w:cstheme="minorHAnsi"/>
          <w:i w:val="0"/>
          <w:sz w:val="22"/>
        </w:rPr>
      </w:pPr>
      <w:r w:rsidRPr="00D03F62">
        <w:rPr>
          <w:rFonts w:asciiTheme="minorHAnsi" w:hAnsiTheme="minorHAnsi" w:cstheme="minorHAnsi"/>
          <w:i w:val="0"/>
          <w:color w:val="auto"/>
          <w:sz w:val="24"/>
        </w:rPr>
        <w:lastRenderedPageBreak/>
        <w:t xml:space="preserve">Table </w:t>
      </w:r>
      <w:r w:rsidR="00F6358C" w:rsidRPr="00D03F62">
        <w:rPr>
          <w:rFonts w:asciiTheme="minorHAnsi" w:hAnsiTheme="minorHAnsi" w:cstheme="minorHAnsi"/>
          <w:i w:val="0"/>
          <w:noProof/>
          <w:color w:val="auto"/>
          <w:sz w:val="24"/>
        </w:rPr>
        <w:t>1</w:t>
      </w:r>
      <w:r w:rsidR="007F63F3" w:rsidRPr="00D03F62">
        <w:rPr>
          <w:rFonts w:asciiTheme="minorHAnsi" w:hAnsiTheme="minorHAnsi" w:cstheme="minorHAnsi"/>
          <w:i w:val="0"/>
          <w:color w:val="auto"/>
          <w:sz w:val="24"/>
        </w:rPr>
        <w:t>.</w:t>
      </w:r>
      <w:r w:rsidRPr="00D03F62">
        <w:rPr>
          <w:rFonts w:asciiTheme="minorHAnsi" w:hAnsiTheme="minorHAnsi" w:cstheme="minorHAnsi"/>
          <w:i w:val="0"/>
          <w:color w:val="auto"/>
          <w:sz w:val="24"/>
        </w:rPr>
        <w:t xml:space="preserve"> Description of the </w:t>
      </w:r>
      <w:r w:rsidR="008D3215" w:rsidRPr="00D03F62">
        <w:rPr>
          <w:rFonts w:asciiTheme="minorHAnsi" w:hAnsiTheme="minorHAnsi" w:cstheme="minorHAnsi"/>
          <w:i w:val="0"/>
          <w:color w:val="auto"/>
          <w:sz w:val="24"/>
        </w:rPr>
        <w:t>17</w:t>
      </w:r>
      <w:r w:rsidRPr="00D03F62">
        <w:rPr>
          <w:rFonts w:asciiTheme="minorHAnsi" w:hAnsiTheme="minorHAnsi" w:cstheme="minorHAnsi"/>
          <w:i w:val="0"/>
          <w:color w:val="auto"/>
          <w:sz w:val="24"/>
        </w:rPr>
        <w:t xml:space="preserve"> variables used for the current analysis </w:t>
      </w:r>
      <w:r w:rsidR="00A33D57" w:rsidRPr="00D03F62">
        <w:rPr>
          <w:rFonts w:asciiTheme="minorHAnsi" w:hAnsiTheme="minorHAnsi" w:cstheme="minorHAnsi"/>
          <w:i w:val="0"/>
          <w:color w:val="auto"/>
          <w:sz w:val="24"/>
        </w:rPr>
        <w:t>(</w:t>
      </w:r>
      <w:r w:rsidRPr="00D03F62">
        <w:rPr>
          <w:rFonts w:asciiTheme="minorHAnsi" w:hAnsiTheme="minorHAnsi" w:cstheme="minorHAnsi"/>
          <w:i w:val="0"/>
          <w:color w:val="auto"/>
          <w:sz w:val="24"/>
        </w:rPr>
        <w:t>alphabetical</w:t>
      </w:r>
      <w:r w:rsidR="00A33D57" w:rsidRPr="00D03F62">
        <w:rPr>
          <w:rFonts w:asciiTheme="minorHAnsi" w:hAnsiTheme="minorHAnsi" w:cstheme="minorHAnsi"/>
          <w:i w:val="0"/>
          <w:color w:val="auto"/>
          <w:sz w:val="24"/>
        </w:rPr>
        <w:t>ly)</w:t>
      </w:r>
    </w:p>
    <w:tbl>
      <w:tblPr>
        <w:tblStyle w:val="TableGrid"/>
        <w:tblpPr w:leftFromText="180" w:rightFromText="180" w:vertAnchor="text" w:horzAnchor="margin" w:tblpY="104"/>
        <w:tblW w:w="5000" w:type="pct"/>
        <w:tblLook w:val="04A0" w:firstRow="1" w:lastRow="0" w:firstColumn="1" w:lastColumn="0" w:noHBand="0" w:noVBand="1"/>
      </w:tblPr>
      <w:tblGrid>
        <w:gridCol w:w="2818"/>
        <w:gridCol w:w="5234"/>
        <w:gridCol w:w="1010"/>
      </w:tblGrid>
      <w:tr w:rsidR="00DD4EFA" w:rsidRPr="00DD4EFA" w14:paraId="55F90D52" w14:textId="28700510" w:rsidTr="00350C05">
        <w:trPr>
          <w:trHeight w:val="227"/>
        </w:trPr>
        <w:tc>
          <w:tcPr>
            <w:tcW w:w="1555" w:type="pct"/>
          </w:tcPr>
          <w:p w14:paraId="08A51136"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Variable</w:t>
            </w:r>
          </w:p>
        </w:tc>
        <w:tc>
          <w:tcPr>
            <w:tcW w:w="2888" w:type="pct"/>
          </w:tcPr>
          <w:p w14:paraId="3F920CEC" w14:textId="77777777" w:rsidR="00DD4EFA" w:rsidRPr="00DD4EFA" w:rsidRDefault="00DD4EFA" w:rsidP="00DD4EFA">
            <w:pPr>
              <w:pStyle w:val="BodyText"/>
              <w:tabs>
                <w:tab w:val="left" w:pos="426"/>
              </w:tabs>
              <w:ind w:left="0" w:right="112"/>
              <w:jc w:val="center"/>
              <w:rPr>
                <w:rFonts w:asciiTheme="minorHAnsi" w:hAnsiTheme="minorHAnsi" w:cstheme="minorHAnsi"/>
                <w:spacing w:val="-2"/>
                <w:sz w:val="20"/>
                <w:szCs w:val="20"/>
              </w:rPr>
            </w:pPr>
            <w:r w:rsidRPr="00DD4EFA">
              <w:rPr>
                <w:rFonts w:asciiTheme="minorHAnsi" w:hAnsiTheme="minorHAnsi" w:cstheme="minorHAnsi"/>
                <w:spacing w:val="-2"/>
                <w:sz w:val="20"/>
                <w:szCs w:val="20"/>
              </w:rPr>
              <w:t>Short description</w:t>
            </w:r>
          </w:p>
        </w:tc>
        <w:tc>
          <w:tcPr>
            <w:tcW w:w="557" w:type="pct"/>
          </w:tcPr>
          <w:p w14:paraId="6C7F1239" w14:textId="36A90E3B" w:rsidR="00DD4EFA" w:rsidRPr="00DD4EFA" w:rsidRDefault="00350C05" w:rsidP="00DD4EFA">
            <w:pPr>
              <w:pStyle w:val="BodyText"/>
              <w:tabs>
                <w:tab w:val="left" w:pos="426"/>
              </w:tabs>
              <w:ind w:left="0" w:right="112"/>
              <w:jc w:val="center"/>
              <w:rPr>
                <w:rFonts w:asciiTheme="minorHAnsi" w:hAnsiTheme="minorHAnsi" w:cstheme="minorHAnsi"/>
                <w:spacing w:val="-2"/>
                <w:sz w:val="20"/>
                <w:szCs w:val="20"/>
              </w:rPr>
            </w:pPr>
            <w:r w:rsidRPr="00350C05">
              <w:rPr>
                <w:rFonts w:asciiTheme="minorHAnsi" w:hAnsiTheme="minorHAnsi" w:cstheme="minorHAnsi"/>
                <w:spacing w:val="-2"/>
                <w:sz w:val="20"/>
                <w:szCs w:val="20"/>
                <w:vertAlign w:val="superscript"/>
              </w:rPr>
              <w:t>a</w:t>
            </w:r>
            <w:r w:rsidR="00DD4EFA" w:rsidRPr="00DD4EFA">
              <w:rPr>
                <w:rFonts w:asciiTheme="minorHAnsi" w:hAnsiTheme="minorHAnsi" w:cstheme="minorHAnsi"/>
                <w:spacing w:val="-2"/>
                <w:sz w:val="20"/>
                <w:szCs w:val="20"/>
              </w:rPr>
              <w:t>Sources</w:t>
            </w:r>
          </w:p>
        </w:tc>
      </w:tr>
      <w:tr w:rsidR="00DD4EFA" w:rsidRPr="00DD4EFA" w14:paraId="35DB6D6C" w14:textId="77777777" w:rsidTr="00350C05">
        <w:trPr>
          <w:trHeight w:val="207"/>
        </w:trPr>
        <w:tc>
          <w:tcPr>
            <w:tcW w:w="1555" w:type="pct"/>
          </w:tcPr>
          <w:p w14:paraId="20D64158"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p>
        </w:tc>
        <w:tc>
          <w:tcPr>
            <w:tcW w:w="2888" w:type="pct"/>
          </w:tcPr>
          <w:p w14:paraId="5695902E" w14:textId="77777777" w:rsidR="00DD4EFA" w:rsidRPr="00DD4EFA" w:rsidRDefault="00DD4EFA" w:rsidP="00DD4EFA">
            <w:pPr>
              <w:pStyle w:val="BodyText"/>
              <w:tabs>
                <w:tab w:val="left" w:pos="426"/>
              </w:tabs>
              <w:ind w:left="0" w:right="112"/>
              <w:jc w:val="center"/>
              <w:rPr>
                <w:rFonts w:asciiTheme="minorHAnsi" w:hAnsiTheme="minorHAnsi" w:cstheme="minorHAnsi"/>
                <w:spacing w:val="-2"/>
                <w:sz w:val="20"/>
                <w:szCs w:val="20"/>
              </w:rPr>
            </w:pPr>
          </w:p>
        </w:tc>
        <w:tc>
          <w:tcPr>
            <w:tcW w:w="557" w:type="pct"/>
          </w:tcPr>
          <w:p w14:paraId="42C90BED" w14:textId="77777777" w:rsidR="00DD4EFA" w:rsidRPr="00DD4EFA" w:rsidRDefault="00DD4EFA" w:rsidP="00DD4EFA">
            <w:pPr>
              <w:pStyle w:val="BodyText"/>
              <w:tabs>
                <w:tab w:val="left" w:pos="426"/>
              </w:tabs>
              <w:ind w:left="0" w:right="112"/>
              <w:jc w:val="center"/>
              <w:rPr>
                <w:rFonts w:asciiTheme="minorHAnsi" w:hAnsiTheme="minorHAnsi" w:cstheme="minorHAnsi"/>
                <w:spacing w:val="-2"/>
                <w:sz w:val="20"/>
                <w:szCs w:val="20"/>
              </w:rPr>
            </w:pPr>
          </w:p>
        </w:tc>
      </w:tr>
      <w:tr w:rsidR="00DD4EFA" w:rsidRPr="00DD4EFA" w14:paraId="0B36C89A" w14:textId="0C957AFE" w:rsidTr="00350C05">
        <w:tc>
          <w:tcPr>
            <w:tcW w:w="1555" w:type="pct"/>
          </w:tcPr>
          <w:p w14:paraId="4EC7C505" w14:textId="4EB1FBAD" w:rsidR="00DD4EFA" w:rsidRPr="00D46AA1" w:rsidRDefault="00D46AA1" w:rsidP="00DD4EFA">
            <w:pPr>
              <w:pStyle w:val="BodyText"/>
              <w:tabs>
                <w:tab w:val="left" w:pos="426"/>
              </w:tabs>
              <w:ind w:left="0" w:right="112"/>
              <w:jc w:val="both"/>
              <w:rPr>
                <w:rFonts w:asciiTheme="minorHAnsi" w:hAnsiTheme="minorHAnsi" w:cstheme="minorHAnsi"/>
                <w:b/>
                <w:spacing w:val="-2"/>
                <w:sz w:val="20"/>
                <w:szCs w:val="20"/>
              </w:rPr>
            </w:pPr>
            <w:r w:rsidRPr="00D46AA1">
              <w:rPr>
                <w:rFonts w:asciiTheme="minorHAnsi" w:hAnsiTheme="minorHAnsi" w:cstheme="minorHAnsi"/>
                <w:b/>
                <w:spacing w:val="-2"/>
                <w:sz w:val="20"/>
                <w:szCs w:val="20"/>
              </w:rPr>
              <w:t>Type of activity performed by the nurse</w:t>
            </w:r>
          </w:p>
        </w:tc>
        <w:tc>
          <w:tcPr>
            <w:tcW w:w="2888" w:type="pct"/>
          </w:tcPr>
          <w:p w14:paraId="02EFD21B" w14:textId="7F2D14CF" w:rsidR="00DD4EFA" w:rsidRPr="00DD4EFA" w:rsidRDefault="00D46AA1" w:rsidP="00D46AA1">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 xml:space="preserve"> </w:t>
            </w:r>
          </w:p>
        </w:tc>
        <w:tc>
          <w:tcPr>
            <w:tcW w:w="557" w:type="pct"/>
          </w:tcPr>
          <w:p w14:paraId="5D9C2CAD" w14:textId="0DAB442B"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p>
        </w:tc>
      </w:tr>
      <w:tr w:rsidR="00D46AA1" w:rsidRPr="00DD4EFA" w14:paraId="6BBEEF01" w14:textId="77777777" w:rsidTr="00350C05">
        <w:tc>
          <w:tcPr>
            <w:tcW w:w="1555" w:type="pct"/>
          </w:tcPr>
          <w:p w14:paraId="4D2F8E24" w14:textId="77777777" w:rsidR="00D46AA1" w:rsidRPr="00D46AA1"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346CEA6C" w14:textId="3D4C7F42"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Indirect and direct care</w:t>
            </w:r>
          </w:p>
        </w:tc>
        <w:tc>
          <w:tcPr>
            <w:tcW w:w="557" w:type="pct"/>
          </w:tcPr>
          <w:p w14:paraId="516A07ED" w14:textId="7E62E741" w:rsidR="00D46AA1"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w:t>
            </w:r>
          </w:p>
        </w:tc>
      </w:tr>
      <w:tr w:rsidR="00D46AA1" w:rsidRPr="00DD4EFA" w14:paraId="01921904" w14:textId="77777777" w:rsidTr="00350C05">
        <w:tc>
          <w:tcPr>
            <w:tcW w:w="1555" w:type="pct"/>
          </w:tcPr>
          <w:p w14:paraId="7EF156D0" w14:textId="77777777" w:rsidR="00D46AA1" w:rsidRPr="00D46AA1"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0B9C6B91" w14:textId="390289E3"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Administrative work</w:t>
            </w:r>
          </w:p>
        </w:tc>
        <w:tc>
          <w:tcPr>
            <w:tcW w:w="557" w:type="pct"/>
          </w:tcPr>
          <w:p w14:paraId="0AD752DA" w14:textId="6C5BA3E9" w:rsidR="00D46AA1"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w:t>
            </w:r>
          </w:p>
        </w:tc>
      </w:tr>
      <w:tr w:rsidR="00D46AA1" w:rsidRPr="00DD4EFA" w14:paraId="19A629BE" w14:textId="77777777" w:rsidTr="00350C05">
        <w:tc>
          <w:tcPr>
            <w:tcW w:w="1555" w:type="pct"/>
          </w:tcPr>
          <w:p w14:paraId="450A9624" w14:textId="77777777" w:rsidR="00D46AA1" w:rsidRPr="00D46AA1"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422EAFA8" w14:textId="2FC40565"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Teaching assignment</w:t>
            </w:r>
            <w:r>
              <w:rPr>
                <w:rFonts w:asciiTheme="minorHAnsi" w:hAnsiTheme="minorHAnsi" w:cstheme="minorHAnsi"/>
                <w:spacing w:val="-2"/>
                <w:sz w:val="20"/>
                <w:szCs w:val="20"/>
              </w:rPr>
              <w:t>s</w:t>
            </w:r>
          </w:p>
        </w:tc>
        <w:tc>
          <w:tcPr>
            <w:tcW w:w="557" w:type="pct"/>
          </w:tcPr>
          <w:p w14:paraId="14158BF0" w14:textId="6F0605E3" w:rsidR="00D46AA1"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w:t>
            </w:r>
          </w:p>
        </w:tc>
      </w:tr>
      <w:tr w:rsidR="00D46AA1" w:rsidRPr="00DD4EFA" w14:paraId="0712553E" w14:textId="77777777" w:rsidTr="00350C05">
        <w:tc>
          <w:tcPr>
            <w:tcW w:w="1555" w:type="pct"/>
          </w:tcPr>
          <w:p w14:paraId="6CA08FEE" w14:textId="77777777" w:rsidR="00D46AA1" w:rsidRPr="00D46AA1"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6BE823D" w14:textId="2F1552BE"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46AA1">
              <w:rPr>
                <w:rFonts w:asciiTheme="minorHAnsi" w:hAnsiTheme="minorHAnsi" w:cstheme="minorHAnsi"/>
                <w:spacing w:val="-2"/>
                <w:sz w:val="20"/>
                <w:szCs w:val="20"/>
              </w:rPr>
              <w:t>Continuous education</w:t>
            </w:r>
          </w:p>
        </w:tc>
        <w:tc>
          <w:tcPr>
            <w:tcW w:w="557" w:type="pct"/>
          </w:tcPr>
          <w:p w14:paraId="359743D7" w14:textId="4B5B142E" w:rsidR="00D46AA1"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w:t>
            </w:r>
          </w:p>
        </w:tc>
      </w:tr>
      <w:tr w:rsidR="00D46AA1" w:rsidRPr="00DD4EFA" w14:paraId="722B914A" w14:textId="77777777" w:rsidTr="00350C05">
        <w:tc>
          <w:tcPr>
            <w:tcW w:w="1555" w:type="pct"/>
          </w:tcPr>
          <w:p w14:paraId="1FF310CD" w14:textId="77777777" w:rsidR="00D46AA1" w:rsidRPr="00D46AA1"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4AD83EF2" w14:textId="35B65D3A" w:rsidR="00D46AA1" w:rsidRPr="00D46AA1" w:rsidRDefault="00D46AA1"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Absences (i.e. holidays, illnesses, accidents)</w:t>
            </w:r>
          </w:p>
        </w:tc>
        <w:tc>
          <w:tcPr>
            <w:tcW w:w="557" w:type="pct"/>
          </w:tcPr>
          <w:p w14:paraId="64F3A5C6" w14:textId="338C4F9D" w:rsidR="00D46AA1"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w:t>
            </w:r>
          </w:p>
        </w:tc>
      </w:tr>
      <w:tr w:rsidR="00DD4EFA" w:rsidRPr="00DD4EFA" w14:paraId="70F16993" w14:textId="4B6AD0D9" w:rsidTr="00350C05">
        <w:tc>
          <w:tcPr>
            <w:tcW w:w="1555" w:type="pct"/>
          </w:tcPr>
          <w:p w14:paraId="4FBA75F0"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Admission date</w:t>
            </w:r>
          </w:p>
        </w:tc>
        <w:tc>
          <w:tcPr>
            <w:tcW w:w="2888" w:type="pct"/>
          </w:tcPr>
          <w:p w14:paraId="3F4B68A8"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The patient’s admission date at the hospital</w:t>
            </w:r>
          </w:p>
        </w:tc>
        <w:tc>
          <w:tcPr>
            <w:tcW w:w="557" w:type="pct"/>
          </w:tcPr>
          <w:p w14:paraId="5BDAF32A" w14:textId="23D51033"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w:t>
            </w:r>
          </w:p>
        </w:tc>
      </w:tr>
      <w:tr w:rsidR="00DD4EFA" w:rsidRPr="00DD4EFA" w14:paraId="19105EF2" w14:textId="79AF8665" w:rsidTr="00350C05">
        <w:tc>
          <w:tcPr>
            <w:tcW w:w="1555" w:type="pct"/>
          </w:tcPr>
          <w:p w14:paraId="786C0FC1"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Admission time</w:t>
            </w:r>
          </w:p>
        </w:tc>
        <w:tc>
          <w:tcPr>
            <w:tcW w:w="2888" w:type="pct"/>
          </w:tcPr>
          <w:p w14:paraId="64A559EB"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The patient’s admission time at the hospital</w:t>
            </w:r>
          </w:p>
        </w:tc>
        <w:tc>
          <w:tcPr>
            <w:tcW w:w="557" w:type="pct"/>
          </w:tcPr>
          <w:p w14:paraId="5DC3BF5C" w14:textId="3FDB3351"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w:t>
            </w:r>
          </w:p>
        </w:tc>
      </w:tr>
      <w:tr w:rsidR="00DD4EFA" w:rsidRPr="00DD4EFA" w14:paraId="377314A5" w14:textId="39911133" w:rsidTr="00350C05">
        <w:tc>
          <w:tcPr>
            <w:tcW w:w="1555" w:type="pct"/>
          </w:tcPr>
          <w:p w14:paraId="24171BBF"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Age</w:t>
            </w:r>
          </w:p>
        </w:tc>
        <w:tc>
          <w:tcPr>
            <w:tcW w:w="2888" w:type="pct"/>
          </w:tcPr>
          <w:p w14:paraId="25902837"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The patient’s age at admission</w:t>
            </w:r>
          </w:p>
        </w:tc>
        <w:tc>
          <w:tcPr>
            <w:tcW w:w="557" w:type="pct"/>
          </w:tcPr>
          <w:p w14:paraId="0D4DB722" w14:textId="574C8C81"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M</w:t>
            </w:r>
          </w:p>
        </w:tc>
      </w:tr>
      <w:tr w:rsidR="00DD4EFA" w:rsidRPr="00DD4EFA" w14:paraId="5AE24512" w14:textId="79775283" w:rsidTr="00350C05">
        <w:tc>
          <w:tcPr>
            <w:tcW w:w="1555" w:type="pct"/>
          </w:tcPr>
          <w:p w14:paraId="54EBD6CE"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Case identifier</w:t>
            </w:r>
          </w:p>
        </w:tc>
        <w:tc>
          <w:tcPr>
            <w:tcW w:w="2888" w:type="pct"/>
          </w:tcPr>
          <w:p w14:paraId="6DF44053" w14:textId="590B2D48"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Unique code for a patient’s case</w:t>
            </w:r>
            <w:r>
              <w:rPr>
                <w:rFonts w:asciiTheme="minorHAnsi" w:hAnsiTheme="minorHAnsi" w:cstheme="minorHAnsi"/>
                <w:spacing w:val="-2"/>
                <w:sz w:val="20"/>
                <w:szCs w:val="20"/>
              </w:rPr>
              <w:t xml:space="preserve"> (</w:t>
            </w:r>
            <w:r w:rsidRPr="00DD4EFA">
              <w:rPr>
                <w:rFonts w:asciiTheme="minorHAnsi" w:hAnsiTheme="minorHAnsi" w:cstheme="minorHAnsi"/>
                <w:spacing w:val="-2"/>
                <w:sz w:val="20"/>
                <w:szCs w:val="20"/>
              </w:rPr>
              <w:t>deidentified into “Patient1”, “Patient2”, …</w:t>
            </w:r>
            <w:r>
              <w:rPr>
                <w:rFonts w:asciiTheme="minorHAnsi" w:hAnsiTheme="minorHAnsi" w:cstheme="minorHAnsi"/>
                <w:spacing w:val="-2"/>
                <w:sz w:val="20"/>
                <w:szCs w:val="20"/>
              </w:rPr>
              <w:t>)</w:t>
            </w:r>
          </w:p>
        </w:tc>
        <w:tc>
          <w:tcPr>
            <w:tcW w:w="557" w:type="pct"/>
          </w:tcPr>
          <w:p w14:paraId="71A57083" w14:textId="11689850"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P and M</w:t>
            </w:r>
          </w:p>
        </w:tc>
      </w:tr>
      <w:tr w:rsidR="00DD4EFA" w:rsidRPr="00DD4EFA" w14:paraId="5CB7F87F" w14:textId="72DA346B" w:rsidTr="00350C05">
        <w:tc>
          <w:tcPr>
            <w:tcW w:w="1555" w:type="pct"/>
          </w:tcPr>
          <w:p w14:paraId="3580BBF3" w14:textId="52B9E0A1"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Departments</w:t>
            </w:r>
            <w:r w:rsidR="00D46AA1" w:rsidRPr="00DD4EFA">
              <w:rPr>
                <w:rFonts w:asciiTheme="minorHAnsi" w:hAnsiTheme="minorHAnsi" w:cstheme="minorHAnsi"/>
                <w:spacing w:val="-2"/>
                <w:sz w:val="20"/>
                <w:szCs w:val="20"/>
              </w:rPr>
              <w:t xml:space="preserve"> </w:t>
            </w:r>
            <w:r w:rsidR="00D46AA1" w:rsidRPr="00D46AA1">
              <w:rPr>
                <w:rFonts w:asciiTheme="minorHAnsi" w:hAnsiTheme="minorHAnsi" w:cstheme="minorHAnsi"/>
                <w:b/>
                <w:spacing w:val="-2"/>
                <w:sz w:val="20"/>
                <w:szCs w:val="20"/>
              </w:rPr>
              <w:t>of the Inselspital, Bern University Hospital</w:t>
            </w:r>
          </w:p>
        </w:tc>
        <w:tc>
          <w:tcPr>
            <w:tcW w:w="2888" w:type="pct"/>
          </w:tcPr>
          <w:p w14:paraId="517B4ED1" w14:textId="039B4F13" w:rsidR="00DD4EFA" w:rsidRPr="00D46AA1" w:rsidRDefault="00DD4EFA" w:rsidP="00ED1BD3">
            <w:pPr>
              <w:pStyle w:val="BodyText"/>
              <w:tabs>
                <w:tab w:val="left" w:pos="426"/>
              </w:tabs>
              <w:ind w:right="112"/>
              <w:jc w:val="both"/>
              <w:rPr>
                <w:rFonts w:asciiTheme="minorHAnsi" w:hAnsiTheme="minorHAnsi" w:cstheme="minorHAnsi"/>
                <w:spacing w:val="-2"/>
                <w:sz w:val="20"/>
                <w:szCs w:val="20"/>
              </w:rPr>
            </w:pPr>
          </w:p>
        </w:tc>
        <w:tc>
          <w:tcPr>
            <w:tcW w:w="557" w:type="pct"/>
          </w:tcPr>
          <w:p w14:paraId="3819DD30" w14:textId="6765344C"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p>
        </w:tc>
      </w:tr>
      <w:tr w:rsidR="00D46AA1" w:rsidRPr="00DD4EFA" w14:paraId="5A779FB2" w14:textId="77777777" w:rsidTr="00350C05">
        <w:tc>
          <w:tcPr>
            <w:tcW w:w="1555" w:type="pct"/>
          </w:tcPr>
          <w:p w14:paraId="75B7704F"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195C7093" w14:textId="170C9775"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Cardiology &amp; Cardiovascular Surgery</w:t>
            </w:r>
          </w:p>
        </w:tc>
        <w:tc>
          <w:tcPr>
            <w:tcW w:w="557" w:type="pct"/>
          </w:tcPr>
          <w:p w14:paraId="0A578435" w14:textId="30942FD6"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26A18867" w14:textId="77777777" w:rsidTr="00350C05">
        <w:tc>
          <w:tcPr>
            <w:tcW w:w="1555" w:type="pct"/>
          </w:tcPr>
          <w:p w14:paraId="4149B0F2"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43161B77" w14:textId="25B6B05D"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Neurology, Neurosurgery, Otolaryngology, head and neck surgery, &amp; Ophthalmology</w:t>
            </w:r>
          </w:p>
        </w:tc>
        <w:tc>
          <w:tcPr>
            <w:tcW w:w="557" w:type="pct"/>
          </w:tcPr>
          <w:p w14:paraId="42287F1E" w14:textId="3F71222D"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4C68F44E" w14:textId="77777777" w:rsidTr="00350C05">
        <w:tc>
          <w:tcPr>
            <w:tcW w:w="1555" w:type="pct"/>
          </w:tcPr>
          <w:p w14:paraId="4C0587CE"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0B37CEEB" w14:textId="71DC6AA2"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Intensive Care</w:t>
            </w:r>
          </w:p>
        </w:tc>
        <w:tc>
          <w:tcPr>
            <w:tcW w:w="557" w:type="pct"/>
          </w:tcPr>
          <w:p w14:paraId="7709C21E" w14:textId="0B3A696F"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5B63AA22" w14:textId="77777777" w:rsidTr="00350C05">
        <w:tc>
          <w:tcPr>
            <w:tcW w:w="1555" w:type="pct"/>
          </w:tcPr>
          <w:p w14:paraId="399D5B41"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4C29B5C" w14:textId="585B7153"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Paediatrics</w:t>
            </w:r>
          </w:p>
        </w:tc>
        <w:tc>
          <w:tcPr>
            <w:tcW w:w="557" w:type="pct"/>
          </w:tcPr>
          <w:p w14:paraId="18CF14F5" w14:textId="19C9BA01"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0AE844F6" w14:textId="77777777" w:rsidTr="00350C05">
        <w:tc>
          <w:tcPr>
            <w:tcW w:w="1555" w:type="pct"/>
          </w:tcPr>
          <w:p w14:paraId="6C5872B6"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1835A84E" w14:textId="7727278B"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Dermatology, Urology, Rheumatology, &amp; Nephrology</w:t>
            </w:r>
          </w:p>
        </w:tc>
        <w:tc>
          <w:tcPr>
            <w:tcW w:w="557" w:type="pct"/>
          </w:tcPr>
          <w:p w14:paraId="5D86794C" w14:textId="4E607F22"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772DA5D8" w14:textId="77777777" w:rsidTr="00350C05">
        <w:tc>
          <w:tcPr>
            <w:tcW w:w="1555" w:type="pct"/>
          </w:tcPr>
          <w:p w14:paraId="29418FBA"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5333AB5C" w14:textId="11C0037A"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ED1BD3">
              <w:rPr>
                <w:rFonts w:asciiTheme="minorHAnsi" w:hAnsiTheme="minorHAnsi" w:cstheme="minorHAnsi"/>
                <w:spacing w:val="-2"/>
                <w:sz w:val="20"/>
                <w:szCs w:val="20"/>
              </w:rPr>
              <w:t>Visceral Surgery and Medicine, Gastroenterology, Thoracic Surgery &amp; Pulmonology</w:t>
            </w:r>
          </w:p>
        </w:tc>
        <w:tc>
          <w:tcPr>
            <w:tcW w:w="557" w:type="pct"/>
          </w:tcPr>
          <w:p w14:paraId="0041CBA2" w14:textId="25563018"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6BA7E9B3" w14:textId="77777777" w:rsidTr="00350C05">
        <w:tc>
          <w:tcPr>
            <w:tcW w:w="1555" w:type="pct"/>
          </w:tcPr>
          <w:p w14:paraId="002E1759"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03426B08" w14:textId="69784FD3" w:rsidR="00D46AA1" w:rsidRPr="00DD4EFA" w:rsidRDefault="00ED1BD3" w:rsidP="00DD4EFA">
            <w:pPr>
              <w:pStyle w:val="BodyText"/>
              <w:tabs>
                <w:tab w:val="left" w:pos="426"/>
              </w:tabs>
              <w:ind w:left="0" w:right="112"/>
              <w:jc w:val="both"/>
              <w:rPr>
                <w:rFonts w:asciiTheme="minorHAnsi" w:hAnsiTheme="minorHAnsi" w:cstheme="minorHAnsi"/>
                <w:spacing w:val="-2"/>
                <w:sz w:val="20"/>
                <w:szCs w:val="20"/>
              </w:rPr>
            </w:pPr>
            <w:r w:rsidRPr="00ED1BD3">
              <w:rPr>
                <w:rFonts w:asciiTheme="minorHAnsi" w:hAnsiTheme="minorHAnsi" w:cstheme="minorHAnsi"/>
                <w:spacing w:val="-2"/>
                <w:sz w:val="20"/>
                <w:szCs w:val="20"/>
              </w:rPr>
              <w:t>Internal Medicine</w:t>
            </w:r>
          </w:p>
        </w:tc>
        <w:tc>
          <w:tcPr>
            <w:tcW w:w="557" w:type="pct"/>
          </w:tcPr>
          <w:p w14:paraId="2610C024" w14:textId="1DD0D6ED"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4D4609CA" w14:textId="77777777" w:rsidTr="00350C05">
        <w:tc>
          <w:tcPr>
            <w:tcW w:w="1555" w:type="pct"/>
          </w:tcPr>
          <w:p w14:paraId="4398C3D2"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569D169F" w14:textId="152020D3"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46AA1">
              <w:rPr>
                <w:rFonts w:asciiTheme="minorHAnsi" w:hAnsiTheme="minorHAnsi" w:cstheme="minorHAnsi"/>
                <w:spacing w:val="-2"/>
                <w:sz w:val="20"/>
                <w:szCs w:val="20"/>
              </w:rPr>
              <w:t>Maternity &amp; Gynecology</w:t>
            </w:r>
          </w:p>
        </w:tc>
        <w:tc>
          <w:tcPr>
            <w:tcW w:w="557" w:type="pct"/>
          </w:tcPr>
          <w:p w14:paraId="6379A89A" w14:textId="643CE048"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17F27275" w14:textId="77777777" w:rsidTr="00350C05">
        <w:tc>
          <w:tcPr>
            <w:tcW w:w="1555" w:type="pct"/>
          </w:tcPr>
          <w:p w14:paraId="3BB67665"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1E8C40D" w14:textId="65CC823C"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Orthopaedics &amp; Plastic Surgery</w:t>
            </w:r>
          </w:p>
        </w:tc>
        <w:tc>
          <w:tcPr>
            <w:tcW w:w="557" w:type="pct"/>
          </w:tcPr>
          <w:p w14:paraId="39B60BE0" w14:textId="3B01957B"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46AA1" w:rsidRPr="00DD4EFA" w14:paraId="4AD62A75" w14:textId="77777777" w:rsidTr="00350C05">
        <w:tc>
          <w:tcPr>
            <w:tcW w:w="1555" w:type="pct"/>
          </w:tcPr>
          <w:p w14:paraId="1975B131" w14:textId="77777777" w:rsidR="00D46AA1" w:rsidRPr="00DD4EFA" w:rsidRDefault="00D46AA1"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531B6DA1" w14:textId="78354332" w:rsidR="00D46AA1" w:rsidRPr="00DD4EFA" w:rsidRDefault="00D46AA1"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Haematology &amp; Oncology</w:t>
            </w:r>
          </w:p>
        </w:tc>
        <w:tc>
          <w:tcPr>
            <w:tcW w:w="557" w:type="pct"/>
          </w:tcPr>
          <w:p w14:paraId="5E49A89B" w14:textId="436A56FE" w:rsidR="00D46AA1" w:rsidRDefault="00ED1BD3"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M</w:t>
            </w:r>
          </w:p>
        </w:tc>
      </w:tr>
      <w:tr w:rsidR="00DD4EFA" w:rsidRPr="00DD4EFA" w14:paraId="13398F08" w14:textId="53475F11" w:rsidTr="00350C05">
        <w:tc>
          <w:tcPr>
            <w:tcW w:w="1555" w:type="pct"/>
          </w:tcPr>
          <w:p w14:paraId="18C51481"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Contract identifier</w:t>
            </w:r>
          </w:p>
        </w:tc>
        <w:tc>
          <w:tcPr>
            <w:tcW w:w="2888" w:type="pct"/>
          </w:tcPr>
          <w:p w14:paraId="15EED176" w14:textId="2831439E"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Unique code for each nursing position/contract (a nurse can have multiple contracts within the hospital involving various qualifications or working units)</w:t>
            </w:r>
            <w:r>
              <w:rPr>
                <w:rFonts w:asciiTheme="minorHAnsi" w:hAnsiTheme="minorHAnsi" w:cstheme="minorHAnsi"/>
                <w:spacing w:val="-2"/>
                <w:sz w:val="20"/>
                <w:szCs w:val="20"/>
              </w:rPr>
              <w:t>. D</w:t>
            </w:r>
            <w:r w:rsidRPr="00DD4EFA">
              <w:rPr>
                <w:rFonts w:asciiTheme="minorHAnsi" w:hAnsiTheme="minorHAnsi" w:cstheme="minorHAnsi"/>
                <w:spacing w:val="-2"/>
                <w:sz w:val="20"/>
                <w:szCs w:val="20"/>
              </w:rPr>
              <w:t>eleted after merging</w:t>
            </w:r>
            <w:r>
              <w:rPr>
                <w:rFonts w:asciiTheme="minorHAnsi" w:hAnsiTheme="minorHAnsi" w:cstheme="minorHAnsi"/>
                <w:spacing w:val="-2"/>
                <w:sz w:val="20"/>
                <w:szCs w:val="20"/>
              </w:rPr>
              <w:t>.</w:t>
            </w:r>
          </w:p>
        </w:tc>
        <w:tc>
          <w:tcPr>
            <w:tcW w:w="557" w:type="pct"/>
          </w:tcPr>
          <w:p w14:paraId="7416E6D7" w14:textId="2BDF2D7B"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N, W and M</w:t>
            </w:r>
          </w:p>
        </w:tc>
      </w:tr>
      <w:tr w:rsidR="00DD4EFA" w:rsidRPr="00DD4EFA" w14:paraId="35B3C7E8" w14:textId="2DA2B3E0" w:rsidTr="00350C05">
        <w:tc>
          <w:tcPr>
            <w:tcW w:w="1555" w:type="pct"/>
          </w:tcPr>
          <w:p w14:paraId="2230DDE1"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Date</w:t>
            </w:r>
          </w:p>
        </w:tc>
        <w:tc>
          <w:tcPr>
            <w:tcW w:w="2888" w:type="pct"/>
          </w:tcPr>
          <w:p w14:paraId="47BCCE84"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Working date of the nurse</w:t>
            </w:r>
          </w:p>
        </w:tc>
        <w:tc>
          <w:tcPr>
            <w:tcW w:w="557" w:type="pct"/>
          </w:tcPr>
          <w:p w14:paraId="55DB7642" w14:textId="2A383F97"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and W</w:t>
            </w:r>
          </w:p>
        </w:tc>
      </w:tr>
      <w:tr w:rsidR="00DD4EFA" w:rsidRPr="00DD4EFA" w14:paraId="5B35ED55" w14:textId="5F54B2AB" w:rsidTr="00350C05">
        <w:tc>
          <w:tcPr>
            <w:tcW w:w="1555" w:type="pct"/>
          </w:tcPr>
          <w:p w14:paraId="4D08E6CC"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Discharge date</w:t>
            </w:r>
          </w:p>
        </w:tc>
        <w:tc>
          <w:tcPr>
            <w:tcW w:w="2888" w:type="pct"/>
          </w:tcPr>
          <w:p w14:paraId="698AFFF1"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The patient’s discharge date from the hospital</w:t>
            </w:r>
          </w:p>
        </w:tc>
        <w:tc>
          <w:tcPr>
            <w:tcW w:w="557" w:type="pct"/>
          </w:tcPr>
          <w:p w14:paraId="4F572B27" w14:textId="294BADC1"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 and M</w:t>
            </w:r>
          </w:p>
        </w:tc>
      </w:tr>
      <w:tr w:rsidR="00DD4EFA" w:rsidRPr="00DD4EFA" w14:paraId="5CC907CC" w14:textId="5E1F599F" w:rsidTr="00350C05">
        <w:tc>
          <w:tcPr>
            <w:tcW w:w="1555" w:type="pct"/>
          </w:tcPr>
          <w:p w14:paraId="3EDEB530"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Discharge time</w:t>
            </w:r>
          </w:p>
        </w:tc>
        <w:tc>
          <w:tcPr>
            <w:tcW w:w="2888" w:type="pct"/>
          </w:tcPr>
          <w:p w14:paraId="00D9CE14"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The patient’s discharge time from the hospital</w:t>
            </w:r>
          </w:p>
        </w:tc>
        <w:tc>
          <w:tcPr>
            <w:tcW w:w="557" w:type="pct"/>
          </w:tcPr>
          <w:p w14:paraId="73BE1C86" w14:textId="5EA5D16F"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w:t>
            </w:r>
          </w:p>
        </w:tc>
      </w:tr>
      <w:tr w:rsidR="00DD4EFA" w:rsidRPr="00DD4EFA" w14:paraId="788137B9" w14:textId="5F5932DE" w:rsidTr="00350C05">
        <w:tc>
          <w:tcPr>
            <w:tcW w:w="1555" w:type="pct"/>
          </w:tcPr>
          <w:p w14:paraId="273D160C"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End time</w:t>
            </w:r>
          </w:p>
        </w:tc>
        <w:tc>
          <w:tcPr>
            <w:tcW w:w="2888" w:type="pct"/>
          </w:tcPr>
          <w:p w14:paraId="6D838447"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 xml:space="preserve">Time at which the nurse stopped work for the shift or started a break </w:t>
            </w:r>
          </w:p>
        </w:tc>
        <w:tc>
          <w:tcPr>
            <w:tcW w:w="557" w:type="pct"/>
          </w:tcPr>
          <w:p w14:paraId="7C0167F4" w14:textId="57559356"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W</w:t>
            </w:r>
          </w:p>
        </w:tc>
      </w:tr>
      <w:tr w:rsidR="00DD4EFA" w:rsidRPr="00DD4EFA" w14:paraId="0562B9D7" w14:textId="5CFDFEC4" w:rsidTr="00350C05">
        <w:tc>
          <w:tcPr>
            <w:tcW w:w="1555" w:type="pct"/>
          </w:tcPr>
          <w:p w14:paraId="10439DC9" w14:textId="2EB02025"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Group</w:t>
            </w:r>
            <w:r w:rsidR="00680137">
              <w:rPr>
                <w:rFonts w:asciiTheme="minorHAnsi" w:hAnsiTheme="minorHAnsi" w:cstheme="minorHAnsi"/>
                <w:b/>
                <w:spacing w:val="-2"/>
                <w:sz w:val="20"/>
                <w:szCs w:val="20"/>
              </w:rPr>
              <w:t xml:space="preserve"> (</w:t>
            </w:r>
            <w:r w:rsidR="00680137" w:rsidRPr="00DD4EFA">
              <w:rPr>
                <w:rFonts w:asciiTheme="minorHAnsi" w:hAnsiTheme="minorHAnsi" w:cstheme="minorHAnsi"/>
                <w:spacing w:val="-2"/>
                <w:sz w:val="20"/>
                <w:szCs w:val="20"/>
              </w:rPr>
              <w:t xml:space="preserve"> </w:t>
            </w:r>
            <w:r w:rsidR="00680137" w:rsidRPr="00680137">
              <w:rPr>
                <w:rFonts w:asciiTheme="minorHAnsi" w:hAnsiTheme="minorHAnsi" w:cstheme="minorHAnsi"/>
                <w:b/>
                <w:spacing w:val="-2"/>
                <w:sz w:val="20"/>
                <w:szCs w:val="20"/>
              </w:rPr>
              <w:t>classifications of nurse qualifications)</w:t>
            </w:r>
          </w:p>
        </w:tc>
        <w:tc>
          <w:tcPr>
            <w:tcW w:w="2888" w:type="pct"/>
          </w:tcPr>
          <w:p w14:paraId="0E2FB8CD" w14:textId="18E7A09A" w:rsidR="00DD4EFA" w:rsidRPr="00DD4EFA" w:rsidRDefault="00DD4EFA" w:rsidP="00680137">
            <w:pPr>
              <w:pStyle w:val="BodyText"/>
              <w:tabs>
                <w:tab w:val="left" w:pos="426"/>
              </w:tabs>
              <w:ind w:left="0" w:right="112"/>
              <w:jc w:val="both"/>
              <w:rPr>
                <w:rFonts w:asciiTheme="minorHAnsi" w:hAnsiTheme="minorHAnsi" w:cstheme="minorHAnsi"/>
                <w:spacing w:val="-2"/>
                <w:sz w:val="20"/>
                <w:szCs w:val="20"/>
              </w:rPr>
            </w:pPr>
          </w:p>
        </w:tc>
        <w:tc>
          <w:tcPr>
            <w:tcW w:w="557" w:type="pct"/>
          </w:tcPr>
          <w:p w14:paraId="17237A40" w14:textId="7B386BA3"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p>
        </w:tc>
      </w:tr>
      <w:tr w:rsidR="00680137" w:rsidRPr="00DD4EFA" w14:paraId="6E25352F" w14:textId="77777777" w:rsidTr="00350C05">
        <w:tc>
          <w:tcPr>
            <w:tcW w:w="1555" w:type="pct"/>
          </w:tcPr>
          <w:p w14:paraId="0A521891" w14:textId="77777777" w:rsidR="00680137" w:rsidRPr="00DD4EFA" w:rsidRDefault="00680137"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0A8530A5" w14:textId="7FCBE2A5" w:rsidR="00680137" w:rsidRPr="00DD4EFA" w:rsidRDefault="00680137" w:rsidP="00680137">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Registered nurses (RNs)</w:t>
            </w:r>
          </w:p>
        </w:tc>
        <w:tc>
          <w:tcPr>
            <w:tcW w:w="557" w:type="pct"/>
          </w:tcPr>
          <w:p w14:paraId="32A7E5BC" w14:textId="3E864317" w:rsidR="00680137" w:rsidRDefault="0068013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N</w:t>
            </w:r>
          </w:p>
        </w:tc>
      </w:tr>
      <w:tr w:rsidR="00680137" w:rsidRPr="00DD4EFA" w14:paraId="229CDC0E" w14:textId="77777777" w:rsidTr="00350C05">
        <w:tc>
          <w:tcPr>
            <w:tcW w:w="1555" w:type="pct"/>
          </w:tcPr>
          <w:p w14:paraId="08B3A2B2" w14:textId="77777777" w:rsidR="00680137" w:rsidRPr="00DD4EFA" w:rsidRDefault="00680137"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E75447A" w14:textId="447E9C60" w:rsidR="00680137" w:rsidRPr="00DD4EFA" w:rsidRDefault="00680137" w:rsidP="00680137">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Licensed practical nurses (LPNs)</w:t>
            </w:r>
          </w:p>
        </w:tc>
        <w:tc>
          <w:tcPr>
            <w:tcW w:w="557" w:type="pct"/>
          </w:tcPr>
          <w:p w14:paraId="23D0F6E8" w14:textId="0D4C5C4F" w:rsidR="00680137" w:rsidRDefault="0068013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N</w:t>
            </w:r>
          </w:p>
        </w:tc>
      </w:tr>
      <w:tr w:rsidR="00680137" w:rsidRPr="00DD4EFA" w14:paraId="6F6ADD82" w14:textId="77777777" w:rsidTr="00350C05">
        <w:tc>
          <w:tcPr>
            <w:tcW w:w="1555" w:type="pct"/>
          </w:tcPr>
          <w:p w14:paraId="2A890EDE" w14:textId="77777777" w:rsidR="00680137" w:rsidRPr="00DD4EFA" w:rsidRDefault="00680137"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70C287F" w14:textId="33891C5E" w:rsidR="00680137" w:rsidRPr="00DD4EFA" w:rsidRDefault="00680137" w:rsidP="00680137">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Others (e.g., unlicensed &amp; administrative personnel)</w:t>
            </w:r>
          </w:p>
        </w:tc>
        <w:tc>
          <w:tcPr>
            <w:tcW w:w="557" w:type="pct"/>
          </w:tcPr>
          <w:p w14:paraId="587A85C6" w14:textId="0B5179EC" w:rsidR="00680137" w:rsidRDefault="0068013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N</w:t>
            </w:r>
          </w:p>
        </w:tc>
      </w:tr>
      <w:tr w:rsidR="00680137" w:rsidRPr="00DD4EFA" w14:paraId="6467581C" w14:textId="77777777" w:rsidTr="00350C05">
        <w:tc>
          <w:tcPr>
            <w:tcW w:w="1555" w:type="pct"/>
          </w:tcPr>
          <w:p w14:paraId="4F9E3903" w14:textId="77777777" w:rsidR="00680137" w:rsidRPr="00DD4EFA" w:rsidRDefault="00680137"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03FE1B09" w14:textId="39E1499D" w:rsidR="00680137" w:rsidRPr="00DD4EFA" w:rsidRDefault="00680137" w:rsidP="00680137">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Students</w:t>
            </w:r>
          </w:p>
        </w:tc>
        <w:tc>
          <w:tcPr>
            <w:tcW w:w="557" w:type="pct"/>
          </w:tcPr>
          <w:p w14:paraId="465FCDCF" w14:textId="6DA05FD2" w:rsidR="00680137" w:rsidRDefault="0068013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N</w:t>
            </w:r>
          </w:p>
        </w:tc>
      </w:tr>
      <w:tr w:rsidR="00680137" w:rsidRPr="00DD4EFA" w14:paraId="70F30CF0" w14:textId="77777777" w:rsidTr="00350C05">
        <w:tc>
          <w:tcPr>
            <w:tcW w:w="1555" w:type="pct"/>
          </w:tcPr>
          <w:p w14:paraId="23FAE813" w14:textId="77777777" w:rsidR="00680137" w:rsidRPr="00DD4EFA" w:rsidRDefault="00680137" w:rsidP="00DD4EFA">
            <w:pPr>
              <w:pStyle w:val="BodyText"/>
              <w:tabs>
                <w:tab w:val="left" w:pos="426"/>
              </w:tabs>
              <w:ind w:left="0" w:right="112"/>
              <w:jc w:val="both"/>
              <w:rPr>
                <w:rFonts w:asciiTheme="minorHAnsi" w:hAnsiTheme="minorHAnsi" w:cstheme="minorHAnsi"/>
                <w:b/>
                <w:spacing w:val="-2"/>
                <w:sz w:val="20"/>
                <w:szCs w:val="20"/>
              </w:rPr>
            </w:pPr>
          </w:p>
        </w:tc>
        <w:tc>
          <w:tcPr>
            <w:tcW w:w="2888" w:type="pct"/>
          </w:tcPr>
          <w:p w14:paraId="6BA5D520" w14:textId="0908FE6D" w:rsidR="00680137" w:rsidRPr="00DD4EFA" w:rsidRDefault="00680137" w:rsidP="00680137">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External nurses</w:t>
            </w:r>
          </w:p>
        </w:tc>
        <w:tc>
          <w:tcPr>
            <w:tcW w:w="557" w:type="pct"/>
          </w:tcPr>
          <w:p w14:paraId="53EE1D9E" w14:textId="6E97DD58" w:rsidR="00680137" w:rsidRDefault="0068013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N</w:t>
            </w:r>
          </w:p>
        </w:tc>
      </w:tr>
      <w:tr w:rsidR="00DD4EFA" w:rsidRPr="00DD4EFA" w14:paraId="51FB3E78" w14:textId="4715A2F2" w:rsidTr="00350C05">
        <w:tc>
          <w:tcPr>
            <w:tcW w:w="1555" w:type="pct"/>
          </w:tcPr>
          <w:p w14:paraId="37801318"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Main diagnosis</w:t>
            </w:r>
          </w:p>
        </w:tc>
        <w:tc>
          <w:tcPr>
            <w:tcW w:w="2888" w:type="pct"/>
          </w:tcPr>
          <w:p w14:paraId="47695D14" w14:textId="2C1A2672"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ICD-10-GM codes for the main diagnosis of the patients</w:t>
            </w:r>
          </w:p>
        </w:tc>
        <w:tc>
          <w:tcPr>
            <w:tcW w:w="557" w:type="pct"/>
          </w:tcPr>
          <w:p w14:paraId="2418F283" w14:textId="35D26166"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M</w:t>
            </w:r>
          </w:p>
        </w:tc>
      </w:tr>
      <w:tr w:rsidR="00DD4EFA" w:rsidRPr="00DD4EFA" w14:paraId="194DC750" w14:textId="6C1C41D6" w:rsidTr="00350C05">
        <w:tc>
          <w:tcPr>
            <w:tcW w:w="1555" w:type="pct"/>
          </w:tcPr>
          <w:p w14:paraId="2E986686"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Nurse identifier</w:t>
            </w:r>
          </w:p>
        </w:tc>
        <w:tc>
          <w:tcPr>
            <w:tcW w:w="2888" w:type="pct"/>
          </w:tcPr>
          <w:p w14:paraId="0A7B81D9" w14:textId="097C17DC"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Unique code for a nurse</w:t>
            </w:r>
            <w:r>
              <w:rPr>
                <w:rFonts w:asciiTheme="minorHAnsi" w:hAnsiTheme="minorHAnsi" w:cstheme="minorHAnsi"/>
                <w:spacing w:val="-2"/>
                <w:sz w:val="20"/>
                <w:szCs w:val="20"/>
              </w:rPr>
              <w:t xml:space="preserve"> (</w:t>
            </w:r>
            <w:r w:rsidRPr="00DD4EFA">
              <w:rPr>
                <w:rFonts w:asciiTheme="minorHAnsi" w:hAnsiTheme="minorHAnsi" w:cstheme="minorHAnsi"/>
                <w:spacing w:val="-2"/>
                <w:sz w:val="20"/>
                <w:szCs w:val="20"/>
              </w:rPr>
              <w:t>deidentified into “Nurse1”, “Nurse2”,…</w:t>
            </w:r>
            <w:r>
              <w:rPr>
                <w:rFonts w:asciiTheme="minorHAnsi" w:hAnsiTheme="minorHAnsi" w:cstheme="minorHAnsi"/>
                <w:spacing w:val="-2"/>
                <w:sz w:val="20"/>
                <w:szCs w:val="20"/>
              </w:rPr>
              <w:t>)</w:t>
            </w:r>
          </w:p>
        </w:tc>
        <w:tc>
          <w:tcPr>
            <w:tcW w:w="557" w:type="pct"/>
          </w:tcPr>
          <w:p w14:paraId="13169C11" w14:textId="159ED6D7"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N, and W</w:t>
            </w:r>
          </w:p>
        </w:tc>
      </w:tr>
      <w:tr w:rsidR="00DD4EFA" w:rsidRPr="00DD4EFA" w14:paraId="542817C8" w14:textId="656DEC40" w:rsidTr="00350C05">
        <w:tc>
          <w:tcPr>
            <w:tcW w:w="1555" w:type="pct"/>
          </w:tcPr>
          <w:p w14:paraId="57E4183C"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Start time</w:t>
            </w:r>
          </w:p>
        </w:tc>
        <w:tc>
          <w:tcPr>
            <w:tcW w:w="2888" w:type="pct"/>
          </w:tcPr>
          <w:p w14:paraId="64829D45"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 xml:space="preserve">Time at which the nurse begins work or returns from a break </w:t>
            </w:r>
          </w:p>
        </w:tc>
        <w:tc>
          <w:tcPr>
            <w:tcW w:w="557" w:type="pct"/>
          </w:tcPr>
          <w:p w14:paraId="450D364E" w14:textId="09A4AD8E"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W</w:t>
            </w:r>
          </w:p>
        </w:tc>
      </w:tr>
      <w:tr w:rsidR="00DD4EFA" w:rsidRPr="00DD4EFA" w14:paraId="12630CE9" w14:textId="26E92D1F" w:rsidTr="00350C05">
        <w:tc>
          <w:tcPr>
            <w:tcW w:w="1555" w:type="pct"/>
          </w:tcPr>
          <w:p w14:paraId="212540E7"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Transfer date</w:t>
            </w:r>
          </w:p>
        </w:tc>
        <w:tc>
          <w:tcPr>
            <w:tcW w:w="2888" w:type="pct"/>
          </w:tcPr>
          <w:p w14:paraId="2D37B151" w14:textId="77777777"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Transfer date of the patient within and between departments</w:t>
            </w:r>
          </w:p>
        </w:tc>
        <w:tc>
          <w:tcPr>
            <w:tcW w:w="557" w:type="pct"/>
          </w:tcPr>
          <w:p w14:paraId="5A74CF7C" w14:textId="0DA2E3F3"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w:t>
            </w:r>
          </w:p>
        </w:tc>
      </w:tr>
      <w:tr w:rsidR="00DD4EFA" w:rsidRPr="00DD4EFA" w14:paraId="092C414D" w14:textId="4E489DFD" w:rsidTr="00350C05">
        <w:tc>
          <w:tcPr>
            <w:tcW w:w="1555" w:type="pct"/>
          </w:tcPr>
          <w:p w14:paraId="7CF30701"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Transfer time</w:t>
            </w:r>
          </w:p>
        </w:tc>
        <w:tc>
          <w:tcPr>
            <w:tcW w:w="2888" w:type="pct"/>
          </w:tcPr>
          <w:p w14:paraId="1260B2B1" w14:textId="6F61C262"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Transfer time of the patient within and between departments</w:t>
            </w:r>
          </w:p>
        </w:tc>
        <w:tc>
          <w:tcPr>
            <w:tcW w:w="557" w:type="pct"/>
          </w:tcPr>
          <w:p w14:paraId="52E1D9DC" w14:textId="3D0FA011"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P</w:t>
            </w:r>
          </w:p>
        </w:tc>
      </w:tr>
      <w:tr w:rsidR="00DD4EFA" w:rsidRPr="00DD4EFA" w14:paraId="3098A574" w14:textId="3D6FBCCA" w:rsidTr="00350C05">
        <w:tc>
          <w:tcPr>
            <w:tcW w:w="1555" w:type="pct"/>
          </w:tcPr>
          <w:p w14:paraId="01D1D98E" w14:textId="77777777" w:rsidR="00DD4EFA" w:rsidRPr="00DD4EFA" w:rsidRDefault="00DD4EFA" w:rsidP="00DD4EFA">
            <w:pPr>
              <w:pStyle w:val="BodyText"/>
              <w:tabs>
                <w:tab w:val="left" w:pos="426"/>
              </w:tabs>
              <w:ind w:left="0" w:right="112"/>
              <w:jc w:val="both"/>
              <w:rPr>
                <w:rFonts w:asciiTheme="minorHAnsi" w:hAnsiTheme="minorHAnsi" w:cstheme="minorHAnsi"/>
                <w:b/>
                <w:spacing w:val="-2"/>
                <w:sz w:val="20"/>
                <w:szCs w:val="20"/>
              </w:rPr>
            </w:pPr>
            <w:r w:rsidRPr="00DD4EFA">
              <w:rPr>
                <w:rFonts w:asciiTheme="minorHAnsi" w:hAnsiTheme="minorHAnsi" w:cstheme="minorHAnsi"/>
                <w:b/>
                <w:spacing w:val="-2"/>
                <w:sz w:val="20"/>
                <w:szCs w:val="20"/>
              </w:rPr>
              <w:t>Unit identifier</w:t>
            </w:r>
          </w:p>
        </w:tc>
        <w:tc>
          <w:tcPr>
            <w:tcW w:w="2888" w:type="pct"/>
          </w:tcPr>
          <w:p w14:paraId="4160017B" w14:textId="75D974F9" w:rsidR="00DD4EFA" w:rsidRPr="00DD4EFA" w:rsidRDefault="00DD4EFA" w:rsidP="00DD4EFA">
            <w:pPr>
              <w:pStyle w:val="BodyText"/>
              <w:tabs>
                <w:tab w:val="left" w:pos="426"/>
              </w:tabs>
              <w:ind w:left="0" w:right="112"/>
              <w:jc w:val="both"/>
              <w:rPr>
                <w:rFonts w:asciiTheme="minorHAnsi" w:hAnsiTheme="minorHAnsi" w:cstheme="minorHAnsi"/>
                <w:spacing w:val="-2"/>
                <w:sz w:val="20"/>
                <w:szCs w:val="20"/>
              </w:rPr>
            </w:pPr>
            <w:r w:rsidRPr="00DD4EFA">
              <w:rPr>
                <w:rFonts w:asciiTheme="minorHAnsi" w:hAnsiTheme="minorHAnsi" w:cstheme="minorHAnsi"/>
                <w:spacing w:val="-2"/>
                <w:sz w:val="20"/>
                <w:szCs w:val="20"/>
              </w:rPr>
              <w:t>Unique code for the unit</w:t>
            </w:r>
            <w:r>
              <w:rPr>
                <w:rFonts w:asciiTheme="minorHAnsi" w:hAnsiTheme="minorHAnsi" w:cstheme="minorHAnsi"/>
                <w:spacing w:val="-2"/>
                <w:sz w:val="20"/>
                <w:szCs w:val="20"/>
              </w:rPr>
              <w:t xml:space="preserve"> (</w:t>
            </w:r>
            <w:r w:rsidRPr="00DD4EFA">
              <w:rPr>
                <w:rFonts w:asciiTheme="minorHAnsi" w:hAnsiTheme="minorHAnsi" w:cstheme="minorHAnsi"/>
                <w:spacing w:val="-2"/>
                <w:sz w:val="20"/>
                <w:szCs w:val="20"/>
              </w:rPr>
              <w:t>deidentified into “Unit1”, “Unit2”, … within each department</w:t>
            </w:r>
            <w:r>
              <w:rPr>
                <w:rFonts w:asciiTheme="minorHAnsi" w:hAnsiTheme="minorHAnsi" w:cstheme="minorHAnsi"/>
                <w:spacing w:val="-2"/>
                <w:sz w:val="20"/>
                <w:szCs w:val="20"/>
              </w:rPr>
              <w:t>)</w:t>
            </w:r>
          </w:p>
        </w:tc>
        <w:tc>
          <w:tcPr>
            <w:tcW w:w="557" w:type="pct"/>
          </w:tcPr>
          <w:p w14:paraId="02AA727E" w14:textId="051D5168" w:rsidR="00DD4EFA" w:rsidRPr="00DD4EFA" w:rsidRDefault="00050B17" w:rsidP="00DD4EFA">
            <w:pPr>
              <w:pStyle w:val="BodyText"/>
              <w:tabs>
                <w:tab w:val="left" w:pos="426"/>
              </w:tabs>
              <w:ind w:left="0" w:right="112"/>
              <w:jc w:val="both"/>
              <w:rPr>
                <w:rFonts w:asciiTheme="minorHAnsi" w:hAnsiTheme="minorHAnsi" w:cstheme="minorHAnsi"/>
                <w:spacing w:val="-2"/>
                <w:sz w:val="20"/>
                <w:szCs w:val="20"/>
              </w:rPr>
            </w:pPr>
            <w:r>
              <w:rPr>
                <w:rFonts w:asciiTheme="minorHAnsi" w:hAnsiTheme="minorHAnsi" w:cstheme="minorHAnsi"/>
                <w:spacing w:val="-2"/>
                <w:sz w:val="20"/>
                <w:szCs w:val="20"/>
              </w:rPr>
              <w:t>A, N, and P</w:t>
            </w:r>
          </w:p>
        </w:tc>
      </w:tr>
    </w:tbl>
    <w:p w14:paraId="6B10208A" w14:textId="04B6CDF3" w:rsidR="007716A3" w:rsidRPr="00350C05" w:rsidRDefault="00350C05" w:rsidP="00350C05">
      <w:pPr>
        <w:jc w:val="both"/>
        <w:rPr>
          <w:rFonts w:asciiTheme="minorHAnsi" w:hAnsiTheme="minorHAnsi" w:cstheme="minorHAnsi"/>
        </w:rPr>
      </w:pPr>
      <w:r w:rsidRPr="00350C05">
        <w:rPr>
          <w:rFonts w:asciiTheme="minorHAnsi" w:hAnsiTheme="minorHAnsi" w:cstheme="minorHAnsi"/>
          <w:spacing w:val="-2"/>
          <w:sz w:val="20"/>
          <w:szCs w:val="20"/>
          <w:vertAlign w:val="superscript"/>
        </w:rPr>
        <w:t>a</w:t>
      </w:r>
      <w:r>
        <w:rPr>
          <w:rFonts w:asciiTheme="minorHAnsi" w:hAnsiTheme="minorHAnsi" w:cstheme="minorHAnsi"/>
        </w:rPr>
        <w:t xml:space="preserve">Sources: 1) </w:t>
      </w:r>
      <w:r w:rsidR="003825E5" w:rsidRPr="00350C05">
        <w:rPr>
          <w:rFonts w:asciiTheme="minorHAnsi" w:hAnsiTheme="minorHAnsi" w:cstheme="minorHAnsi"/>
        </w:rPr>
        <w:t>Nurse staffing system (tacs®): A = activity data; N = nurse data; P = patient d</w:t>
      </w:r>
      <w:r w:rsidR="007F63F3" w:rsidRPr="00350C05">
        <w:rPr>
          <w:rFonts w:asciiTheme="minorHAnsi" w:hAnsiTheme="minorHAnsi" w:cstheme="minorHAnsi"/>
        </w:rPr>
        <w:t xml:space="preserve">ata; and W = working hours data; 2) </w:t>
      </w:r>
      <w:r w:rsidR="005002A6" w:rsidRPr="00350C05">
        <w:rPr>
          <w:rFonts w:asciiTheme="minorHAnsi" w:hAnsiTheme="minorHAnsi" w:cstheme="minorHAnsi"/>
        </w:rPr>
        <w:t>M</w:t>
      </w:r>
      <w:r w:rsidR="003825E5" w:rsidRPr="00350C05">
        <w:rPr>
          <w:rFonts w:asciiTheme="minorHAnsi" w:hAnsiTheme="minorHAnsi" w:cstheme="minorHAnsi"/>
        </w:rPr>
        <w:t>edical discharge data</w:t>
      </w:r>
      <w:r w:rsidR="005002A6" w:rsidRPr="00350C05">
        <w:rPr>
          <w:rFonts w:asciiTheme="minorHAnsi" w:hAnsiTheme="minorHAnsi" w:cstheme="minorHAnsi"/>
        </w:rPr>
        <w:t xml:space="preserve"> = M</w:t>
      </w:r>
      <w:r w:rsidR="003825E5" w:rsidRPr="00350C05">
        <w:rPr>
          <w:rFonts w:asciiTheme="minorHAnsi" w:hAnsiTheme="minorHAnsi" w:cstheme="minorHAnsi"/>
        </w:rPr>
        <w:t>.</w:t>
      </w:r>
    </w:p>
    <w:p w14:paraId="03F2C9FB" w14:textId="6EE74C8E" w:rsidR="00FC06C9" w:rsidRDefault="0068193D" w:rsidP="00FC06C9">
      <w:pPr>
        <w:pStyle w:val="Heading4"/>
        <w:rPr>
          <w:rFonts w:cstheme="majorHAnsi"/>
        </w:rPr>
      </w:pPr>
      <w:r w:rsidRPr="00D815CB">
        <w:lastRenderedPageBreak/>
        <w:t>Ethical considerations</w:t>
      </w:r>
      <w:r w:rsidR="00E61FE4" w:rsidRPr="00D815CB">
        <w:rPr>
          <w:rFonts w:cstheme="majorHAnsi"/>
        </w:rPr>
        <w:tab/>
      </w:r>
    </w:p>
    <w:p w14:paraId="64BD4052" w14:textId="4923F820" w:rsidR="0068193D" w:rsidRPr="00D815CB" w:rsidRDefault="00A06F23" w:rsidP="008A7355">
      <w:pPr>
        <w:pStyle w:val="Heading3"/>
        <w:spacing w:line="480" w:lineRule="auto"/>
        <w:jc w:val="both"/>
        <w:rPr>
          <w:rFonts w:cstheme="majorHAnsi"/>
          <w:b w:val="0"/>
          <w:spacing w:val="-1"/>
        </w:rPr>
      </w:pPr>
      <w:r>
        <w:rPr>
          <w:rFonts w:cstheme="majorHAnsi"/>
          <w:b w:val="0"/>
        </w:rPr>
        <w:t>Our</w:t>
      </w:r>
      <w:r w:rsidRPr="00D815CB">
        <w:rPr>
          <w:rFonts w:cstheme="majorHAnsi"/>
          <w:b w:val="0"/>
        </w:rPr>
        <w:t xml:space="preserve"> </w:t>
      </w:r>
      <w:r w:rsidR="0068193D" w:rsidRPr="00D815CB">
        <w:rPr>
          <w:rFonts w:cstheme="majorHAnsi"/>
          <w:b w:val="0"/>
          <w:spacing w:val="-1"/>
        </w:rPr>
        <w:t>acquisition</w:t>
      </w:r>
      <w:r w:rsidR="0068193D" w:rsidRPr="00D815CB">
        <w:rPr>
          <w:rFonts w:cstheme="majorHAnsi"/>
          <w:b w:val="0"/>
          <w:spacing w:val="2"/>
        </w:rPr>
        <w:t xml:space="preserve"> </w:t>
      </w:r>
      <w:r w:rsidR="0068193D" w:rsidRPr="00D815CB">
        <w:rPr>
          <w:rFonts w:cstheme="majorHAnsi"/>
          <w:b w:val="0"/>
          <w:spacing w:val="-2"/>
        </w:rPr>
        <w:t>of</w:t>
      </w:r>
      <w:r w:rsidR="0068193D" w:rsidRPr="00D815CB">
        <w:rPr>
          <w:rFonts w:cstheme="majorHAnsi"/>
          <w:b w:val="0"/>
        </w:rPr>
        <w:t xml:space="preserve"> </w:t>
      </w:r>
      <w:r w:rsidR="0068193D" w:rsidRPr="00D815CB">
        <w:rPr>
          <w:rFonts w:cstheme="majorHAnsi"/>
          <w:b w:val="0"/>
          <w:spacing w:val="-1"/>
        </w:rPr>
        <w:t>data</w:t>
      </w:r>
      <w:r w:rsidR="0068193D" w:rsidRPr="00D815CB">
        <w:rPr>
          <w:rFonts w:cstheme="majorHAnsi"/>
          <w:b w:val="0"/>
          <w:spacing w:val="-2"/>
        </w:rPr>
        <w:t xml:space="preserve"> </w:t>
      </w:r>
      <w:r w:rsidR="0068193D" w:rsidRPr="00D815CB">
        <w:rPr>
          <w:rFonts w:cstheme="majorHAnsi"/>
          <w:b w:val="0"/>
        </w:rPr>
        <w:t>from</w:t>
      </w:r>
      <w:r w:rsidR="0068193D" w:rsidRPr="00D815CB">
        <w:rPr>
          <w:rFonts w:cstheme="majorHAnsi"/>
          <w:b w:val="0"/>
          <w:spacing w:val="-2"/>
        </w:rPr>
        <w:t xml:space="preserve"> </w:t>
      </w:r>
      <w:r w:rsidR="0068193D" w:rsidRPr="00D815CB">
        <w:rPr>
          <w:rFonts w:cstheme="majorHAnsi"/>
          <w:b w:val="0"/>
        </w:rPr>
        <w:t xml:space="preserve">the </w:t>
      </w:r>
      <w:r w:rsidR="005002A6" w:rsidRPr="00D815CB">
        <w:rPr>
          <w:rFonts w:cstheme="majorHAnsi"/>
          <w:b w:val="0"/>
        </w:rPr>
        <w:t xml:space="preserve">Inselspital </w:t>
      </w:r>
      <w:r w:rsidR="003104DD">
        <w:rPr>
          <w:rFonts w:cstheme="majorHAnsi"/>
          <w:b w:val="0"/>
        </w:rPr>
        <w:t>(</w:t>
      </w:r>
      <w:r w:rsidR="0068193D" w:rsidRPr="00D815CB">
        <w:rPr>
          <w:rFonts w:cstheme="majorHAnsi"/>
          <w:b w:val="0"/>
          <w:spacing w:val="-1"/>
        </w:rPr>
        <w:t>University Hospital</w:t>
      </w:r>
      <w:r w:rsidR="0068193D" w:rsidRPr="00D815CB">
        <w:rPr>
          <w:rFonts w:cstheme="majorHAnsi"/>
          <w:b w:val="0"/>
          <w:spacing w:val="3"/>
        </w:rPr>
        <w:t xml:space="preserve"> </w:t>
      </w:r>
      <w:r w:rsidR="0068193D" w:rsidRPr="00D815CB">
        <w:rPr>
          <w:rFonts w:cstheme="majorHAnsi"/>
          <w:b w:val="0"/>
          <w:spacing w:val="-2"/>
        </w:rPr>
        <w:t>of</w:t>
      </w:r>
      <w:r w:rsidR="0068193D" w:rsidRPr="00D815CB">
        <w:rPr>
          <w:rFonts w:cstheme="majorHAnsi"/>
          <w:b w:val="0"/>
          <w:spacing w:val="3"/>
        </w:rPr>
        <w:t xml:space="preserve"> </w:t>
      </w:r>
      <w:r w:rsidR="0068193D" w:rsidRPr="00D815CB">
        <w:rPr>
          <w:rFonts w:cstheme="majorHAnsi"/>
          <w:b w:val="0"/>
          <w:spacing w:val="-1"/>
        </w:rPr>
        <w:t>Bern</w:t>
      </w:r>
      <w:r w:rsidR="003104DD">
        <w:rPr>
          <w:rFonts w:cstheme="majorHAnsi"/>
          <w:b w:val="0"/>
          <w:spacing w:val="-1"/>
        </w:rPr>
        <w:t>)</w:t>
      </w:r>
      <w:r w:rsidR="0068193D" w:rsidRPr="00D815CB">
        <w:rPr>
          <w:rFonts w:cstheme="majorHAnsi"/>
          <w:b w:val="0"/>
          <w:spacing w:val="-1"/>
        </w:rPr>
        <w:t xml:space="preserve"> </w:t>
      </w:r>
      <w:r w:rsidR="0047174D" w:rsidRPr="00D815CB">
        <w:rPr>
          <w:rFonts w:cstheme="majorHAnsi"/>
          <w:b w:val="0"/>
          <w:spacing w:val="-1"/>
        </w:rPr>
        <w:t xml:space="preserve">was </w:t>
      </w:r>
      <w:r>
        <w:rPr>
          <w:rFonts w:cstheme="majorHAnsi"/>
          <w:b w:val="0"/>
          <w:spacing w:val="-1"/>
        </w:rPr>
        <w:t>outside</w:t>
      </w:r>
      <w:r w:rsidR="0068193D" w:rsidRPr="00D815CB">
        <w:rPr>
          <w:rFonts w:cstheme="majorHAnsi"/>
          <w:b w:val="0"/>
          <w:spacing w:val="-1"/>
        </w:rPr>
        <w:t xml:space="preserve"> the </w:t>
      </w:r>
      <w:r w:rsidR="003104DD">
        <w:rPr>
          <w:rFonts w:cstheme="majorHAnsi"/>
          <w:b w:val="0"/>
          <w:spacing w:val="-1"/>
        </w:rPr>
        <w:t xml:space="preserve">purview of the </w:t>
      </w:r>
      <w:r w:rsidR="0068193D" w:rsidRPr="00D815CB">
        <w:rPr>
          <w:rFonts w:cstheme="majorHAnsi"/>
          <w:b w:val="0"/>
          <w:spacing w:val="-1"/>
        </w:rPr>
        <w:t>Cantonal Ethic Commission of Bern</w:t>
      </w:r>
      <w:r w:rsidR="00090D15">
        <w:rPr>
          <w:rFonts w:cstheme="majorHAnsi"/>
          <w:b w:val="0"/>
          <w:spacing w:val="-1"/>
        </w:rPr>
        <w:t xml:space="preserve"> based on</w:t>
      </w:r>
      <w:r w:rsidRPr="00D815CB">
        <w:rPr>
          <w:rFonts w:cstheme="majorHAnsi"/>
          <w:b w:val="0"/>
          <w:spacing w:val="-1"/>
        </w:rPr>
        <w:t xml:space="preserve"> </w:t>
      </w:r>
      <w:r w:rsidR="0073131C" w:rsidRPr="00D815CB">
        <w:rPr>
          <w:rFonts w:cstheme="majorHAnsi"/>
          <w:b w:val="0"/>
          <w:spacing w:val="-1"/>
        </w:rPr>
        <w:t xml:space="preserve">the </w:t>
      </w:r>
      <w:r w:rsidRPr="00D815CB">
        <w:rPr>
          <w:rFonts w:cstheme="majorHAnsi"/>
          <w:b w:val="0"/>
          <w:spacing w:val="-1"/>
        </w:rPr>
        <w:t xml:space="preserve">Swiss legislation </w:t>
      </w:r>
      <w:r>
        <w:rPr>
          <w:rFonts w:cstheme="majorHAnsi"/>
          <w:b w:val="0"/>
          <w:spacing w:val="-1"/>
        </w:rPr>
        <w:t>on</w:t>
      </w:r>
      <w:r w:rsidRPr="00D815CB">
        <w:rPr>
          <w:rFonts w:cstheme="majorHAnsi"/>
          <w:b w:val="0"/>
          <w:spacing w:val="-1"/>
        </w:rPr>
        <w:t xml:space="preserve"> research with humans (Req-2016-00618)</w:t>
      </w:r>
      <w:r w:rsidR="0047174D" w:rsidRPr="00D815CB">
        <w:rPr>
          <w:rFonts w:cstheme="majorHAnsi"/>
          <w:b w:val="0"/>
          <w:spacing w:val="-1"/>
        </w:rPr>
        <w:t>.</w:t>
      </w:r>
      <w:r w:rsidR="00D23092" w:rsidRPr="00D815CB">
        <w:rPr>
          <w:rFonts w:cstheme="majorHAnsi"/>
          <w:b w:val="0"/>
          <w:spacing w:val="-1"/>
        </w:rPr>
        <w:t xml:space="preserve"> A</w:t>
      </w:r>
      <w:r w:rsidR="00C330B4" w:rsidRPr="00D815CB">
        <w:rPr>
          <w:rFonts w:cstheme="majorHAnsi"/>
          <w:b w:val="0"/>
          <w:spacing w:val="-1"/>
        </w:rPr>
        <w:t xml:space="preserve">ll </w:t>
      </w:r>
      <w:r w:rsidR="00227908" w:rsidRPr="00D815CB">
        <w:rPr>
          <w:rFonts w:cstheme="majorHAnsi"/>
          <w:b w:val="0"/>
          <w:spacing w:val="-1"/>
        </w:rPr>
        <w:t xml:space="preserve">data </w:t>
      </w:r>
      <w:r>
        <w:rPr>
          <w:rFonts w:cstheme="majorHAnsi"/>
          <w:b w:val="0"/>
          <w:spacing w:val="-1"/>
        </w:rPr>
        <w:t>involving</w:t>
      </w:r>
      <w:r w:rsidR="00C330B4" w:rsidRPr="00D815CB">
        <w:rPr>
          <w:rFonts w:cstheme="majorHAnsi"/>
          <w:b w:val="0"/>
          <w:spacing w:val="-1"/>
        </w:rPr>
        <w:t xml:space="preserve"> patients, nurses, and unit</w:t>
      </w:r>
      <w:r>
        <w:rPr>
          <w:rFonts w:cstheme="majorHAnsi"/>
          <w:b w:val="0"/>
          <w:spacing w:val="-1"/>
        </w:rPr>
        <w:t>s</w:t>
      </w:r>
      <w:r w:rsidR="005002A6" w:rsidRPr="00D815CB">
        <w:rPr>
          <w:rFonts w:cstheme="majorHAnsi"/>
          <w:b w:val="0"/>
          <w:spacing w:val="-1"/>
        </w:rPr>
        <w:t xml:space="preserve"> were </w:t>
      </w:r>
      <w:r w:rsidR="002D6AEA" w:rsidRPr="00D815CB">
        <w:rPr>
          <w:rFonts w:cstheme="majorHAnsi"/>
          <w:b w:val="0"/>
          <w:spacing w:val="-1"/>
        </w:rPr>
        <w:t>deidentified</w:t>
      </w:r>
      <w:r w:rsidR="00C330B4" w:rsidRPr="00D815CB">
        <w:rPr>
          <w:rFonts w:cstheme="majorHAnsi"/>
          <w:b w:val="0"/>
          <w:spacing w:val="-1"/>
        </w:rPr>
        <w:t xml:space="preserve">. </w:t>
      </w:r>
    </w:p>
    <w:p w14:paraId="4B598319" w14:textId="77777777" w:rsidR="00EB1E22" w:rsidRPr="00D815CB" w:rsidRDefault="00EB1E22" w:rsidP="00FC06C9">
      <w:pPr>
        <w:pStyle w:val="Heading3"/>
      </w:pPr>
      <w:r w:rsidRPr="00D815CB">
        <w:t>Statistical analyses</w:t>
      </w:r>
    </w:p>
    <w:p w14:paraId="440732D8" w14:textId="126B98C8" w:rsidR="00394CE1" w:rsidRPr="00D815CB" w:rsidRDefault="009034A5" w:rsidP="000C10B1">
      <w:pPr>
        <w:pStyle w:val="BodyText"/>
        <w:tabs>
          <w:tab w:val="left" w:pos="426"/>
        </w:tabs>
        <w:spacing w:before="20" w:line="480" w:lineRule="auto"/>
        <w:ind w:left="0"/>
        <w:jc w:val="both"/>
        <w:rPr>
          <w:rFonts w:cstheme="majorHAnsi"/>
        </w:rPr>
      </w:pPr>
      <w:r w:rsidRPr="00D815CB">
        <w:rPr>
          <w:rFonts w:cstheme="majorHAnsi"/>
          <w:spacing w:val="-1"/>
        </w:rPr>
        <w:t>A</w:t>
      </w:r>
      <w:r w:rsidR="00B540F4" w:rsidRPr="00D815CB">
        <w:rPr>
          <w:rFonts w:cstheme="majorHAnsi"/>
          <w:spacing w:val="-1"/>
        </w:rPr>
        <w:t xml:space="preserve">ll statistical analyses </w:t>
      </w:r>
      <w:r w:rsidR="00505BEF" w:rsidRPr="00D815CB">
        <w:rPr>
          <w:rFonts w:cstheme="majorHAnsi"/>
          <w:spacing w:val="-1"/>
        </w:rPr>
        <w:t>were</w:t>
      </w:r>
      <w:r w:rsidR="00B540F4" w:rsidRPr="00D815CB">
        <w:rPr>
          <w:rFonts w:cstheme="majorHAnsi"/>
          <w:spacing w:val="-1"/>
        </w:rPr>
        <w:t xml:space="preserve"> conducted </w:t>
      </w:r>
      <w:r w:rsidR="003031CD" w:rsidRPr="00D815CB">
        <w:rPr>
          <w:rFonts w:cstheme="majorHAnsi"/>
          <w:spacing w:val="-1"/>
        </w:rPr>
        <w:t xml:space="preserve">using </w:t>
      </w:r>
      <w:r w:rsidR="00B540F4" w:rsidRPr="00D815CB">
        <w:rPr>
          <w:rFonts w:cstheme="majorHAnsi"/>
          <w:spacing w:val="-1"/>
        </w:rPr>
        <w:t>R</w:t>
      </w:r>
      <w:r w:rsidR="006A5546" w:rsidRPr="00D815CB">
        <w:rPr>
          <w:rFonts w:cstheme="majorHAnsi"/>
          <w:spacing w:val="-1"/>
        </w:rPr>
        <w:t xml:space="preserve">, </w:t>
      </w:r>
      <w:r w:rsidR="00B540F4" w:rsidRPr="00D815CB">
        <w:rPr>
          <w:rFonts w:cstheme="majorHAnsi"/>
          <w:spacing w:val="-1"/>
        </w:rPr>
        <w:t>version 3.</w:t>
      </w:r>
      <w:r w:rsidR="00C2632F" w:rsidRPr="00D815CB">
        <w:rPr>
          <w:rFonts w:cstheme="majorHAnsi"/>
          <w:spacing w:val="-1"/>
        </w:rPr>
        <w:t>5</w:t>
      </w:r>
      <w:r w:rsidR="00B540F4" w:rsidRPr="00D815CB">
        <w:rPr>
          <w:rFonts w:cstheme="majorHAnsi"/>
          <w:spacing w:val="-1"/>
        </w:rPr>
        <w:t>.</w:t>
      </w:r>
      <w:r w:rsidR="00FE08A4" w:rsidRPr="00D815CB">
        <w:rPr>
          <w:rFonts w:cstheme="majorHAnsi"/>
          <w:spacing w:val="-1"/>
        </w:rPr>
        <w:t>1</w:t>
      </w:r>
      <w:r w:rsidR="00B540F4" w:rsidRPr="00D815CB">
        <w:rPr>
          <w:rFonts w:cstheme="majorHAnsi"/>
          <w:spacing w:val="-1"/>
        </w:rPr>
        <w:t xml:space="preserve"> for Mac </w:t>
      </w:r>
      <w:r w:rsidR="003031CD" w:rsidRPr="00D815CB">
        <w:rPr>
          <w:rFonts w:cstheme="majorHAnsi"/>
          <w:spacing w:val="-1"/>
        </w:rPr>
        <w:t xml:space="preserve">OS </w:t>
      </w:r>
      <w:r w:rsidR="00B540F4" w:rsidRPr="00D815CB">
        <w:rPr>
          <w:rFonts w:cstheme="majorHAnsi"/>
          <w:spacing w:val="-1"/>
        </w:rPr>
        <w:t>and Linux</w:t>
      </w:r>
      <w:r w:rsidR="006A5546" w:rsidRPr="00D815CB">
        <w:rPr>
          <w:rFonts w:cstheme="majorHAnsi"/>
          <w:spacing w:val="-1"/>
        </w:rPr>
        <w:t xml:space="preserve"> </w:t>
      </w:r>
      <w:r w:rsidR="008C72CA">
        <w:rPr>
          <w:rFonts w:cstheme="majorHAnsi"/>
          <w:noProof/>
          <w:spacing w:val="-1"/>
        </w:rPr>
        <w:t>[27]</w:t>
      </w:r>
      <w:r w:rsidR="00B540F4" w:rsidRPr="00D815CB">
        <w:rPr>
          <w:rFonts w:cstheme="majorHAnsi"/>
          <w:spacing w:val="-1"/>
        </w:rPr>
        <w:t>.</w:t>
      </w:r>
      <w:r w:rsidR="00BB7F3E" w:rsidRPr="00D815CB">
        <w:rPr>
          <w:rFonts w:cstheme="majorHAnsi"/>
          <w:spacing w:val="-1"/>
        </w:rPr>
        <w:t xml:space="preserve"> </w:t>
      </w:r>
      <w:r w:rsidRPr="00D815CB">
        <w:rPr>
          <w:rFonts w:cstheme="majorHAnsi"/>
          <w:spacing w:val="-1"/>
        </w:rPr>
        <w:t xml:space="preserve">The </w:t>
      </w:r>
      <w:r w:rsidR="005002A6" w:rsidRPr="00D815CB">
        <w:rPr>
          <w:rFonts w:cstheme="majorHAnsi"/>
          <w:spacing w:val="-1"/>
        </w:rPr>
        <w:t xml:space="preserve">following </w:t>
      </w:r>
      <w:r w:rsidRPr="00D815CB">
        <w:rPr>
          <w:rFonts w:cstheme="majorHAnsi"/>
          <w:spacing w:val="-1"/>
        </w:rPr>
        <w:t>packages</w:t>
      </w:r>
      <w:r w:rsidR="005002A6" w:rsidRPr="00D815CB">
        <w:rPr>
          <w:rFonts w:cstheme="majorHAnsi"/>
          <w:spacing w:val="-1"/>
        </w:rPr>
        <w:t xml:space="preserve"> were used to: 1) </w:t>
      </w:r>
      <w:r w:rsidR="001B6FBD">
        <w:rPr>
          <w:rFonts w:cstheme="majorHAnsi"/>
          <w:spacing w:val="-1"/>
        </w:rPr>
        <w:t>h</w:t>
      </w:r>
      <w:r w:rsidR="001B6FBD" w:rsidRPr="00D815CB">
        <w:rPr>
          <w:rFonts w:cstheme="majorHAnsi"/>
          <w:spacing w:val="-1"/>
        </w:rPr>
        <w:t xml:space="preserve">andle </w:t>
      </w:r>
      <w:r w:rsidR="005002A6" w:rsidRPr="00D815CB">
        <w:rPr>
          <w:rFonts w:cstheme="majorHAnsi"/>
          <w:spacing w:val="-1"/>
        </w:rPr>
        <w:t xml:space="preserve">and manipulate data: purrr </w:t>
      </w:r>
      <w:r w:rsidR="008C72CA">
        <w:rPr>
          <w:rFonts w:cstheme="majorHAnsi"/>
          <w:noProof/>
          <w:spacing w:val="-1"/>
        </w:rPr>
        <w:t>[28]</w:t>
      </w:r>
      <w:r w:rsidR="005002A6" w:rsidRPr="00D815CB">
        <w:rPr>
          <w:rFonts w:cstheme="majorHAnsi"/>
          <w:spacing w:val="-1"/>
        </w:rPr>
        <w:t xml:space="preserve">, dplyr </w:t>
      </w:r>
      <w:r w:rsidR="008C72CA">
        <w:rPr>
          <w:rFonts w:cstheme="majorHAnsi"/>
          <w:noProof/>
          <w:spacing w:val="-1"/>
        </w:rPr>
        <w:t>[29]</w:t>
      </w:r>
      <w:r w:rsidR="005002A6" w:rsidRPr="00D815CB">
        <w:rPr>
          <w:rFonts w:cstheme="majorHAnsi"/>
          <w:spacing w:val="-1"/>
        </w:rPr>
        <w:t xml:space="preserve">, tidyr </w:t>
      </w:r>
      <w:r w:rsidR="008C72CA">
        <w:rPr>
          <w:rFonts w:cstheme="majorHAnsi"/>
          <w:noProof/>
          <w:spacing w:val="-1"/>
        </w:rPr>
        <w:t>[30]</w:t>
      </w:r>
      <w:r w:rsidR="005002A6" w:rsidRPr="00D815CB">
        <w:rPr>
          <w:rFonts w:cstheme="majorHAnsi"/>
          <w:spacing w:val="-1"/>
        </w:rPr>
        <w:t xml:space="preserve">, and data.table </w:t>
      </w:r>
      <w:r w:rsidR="008C72CA">
        <w:rPr>
          <w:rFonts w:cstheme="majorHAnsi"/>
          <w:noProof/>
          <w:spacing w:val="-1"/>
        </w:rPr>
        <w:t>[31]</w:t>
      </w:r>
      <w:r w:rsidR="005002A6" w:rsidRPr="00D815CB">
        <w:rPr>
          <w:rFonts w:cstheme="majorHAnsi"/>
          <w:spacing w:val="-1"/>
        </w:rPr>
        <w:t xml:space="preserve">; 2) </w:t>
      </w:r>
      <w:r w:rsidR="001B6FBD">
        <w:rPr>
          <w:rFonts w:cstheme="majorHAnsi"/>
          <w:spacing w:val="-1"/>
        </w:rPr>
        <w:t>m</w:t>
      </w:r>
      <w:r w:rsidR="001B6FBD" w:rsidRPr="00D815CB">
        <w:rPr>
          <w:rFonts w:cstheme="majorHAnsi"/>
          <w:spacing w:val="-1"/>
        </w:rPr>
        <w:t xml:space="preserve">anipulate </w:t>
      </w:r>
      <w:r w:rsidR="005002A6" w:rsidRPr="00D815CB">
        <w:rPr>
          <w:rFonts w:cstheme="majorHAnsi"/>
          <w:spacing w:val="-1"/>
        </w:rPr>
        <w:t>time an</w:t>
      </w:r>
      <w:r w:rsidR="005002A6" w:rsidRPr="00D815CB">
        <w:rPr>
          <w:rFonts w:cstheme="majorHAnsi"/>
        </w:rPr>
        <w:t xml:space="preserve">d date: lubridate </w:t>
      </w:r>
      <w:r w:rsidR="008C72CA">
        <w:rPr>
          <w:rFonts w:cstheme="majorHAnsi"/>
          <w:noProof/>
        </w:rPr>
        <w:t>[32]</w:t>
      </w:r>
      <w:r w:rsidR="005002A6" w:rsidRPr="00D815CB">
        <w:rPr>
          <w:rFonts w:cstheme="majorHAnsi"/>
        </w:rPr>
        <w:t xml:space="preserve">, chron </w:t>
      </w:r>
      <w:r w:rsidR="008C72CA">
        <w:rPr>
          <w:rFonts w:cstheme="majorHAnsi"/>
          <w:noProof/>
        </w:rPr>
        <w:t>[33]</w:t>
      </w:r>
      <w:r w:rsidR="005002A6" w:rsidRPr="00D815CB">
        <w:rPr>
          <w:rFonts w:cstheme="majorHAnsi"/>
          <w:lang w:val="en-GB"/>
        </w:rPr>
        <w:t>,</w:t>
      </w:r>
      <w:r w:rsidR="00417E18" w:rsidRPr="00D815CB">
        <w:rPr>
          <w:rFonts w:cstheme="majorHAnsi"/>
          <w:lang w:val="en-GB"/>
        </w:rPr>
        <w:t xml:space="preserve"> and</w:t>
      </w:r>
      <w:r w:rsidR="005002A6" w:rsidRPr="00D815CB">
        <w:rPr>
          <w:rFonts w:cstheme="majorHAnsi"/>
          <w:lang w:val="en-GB"/>
        </w:rPr>
        <w:t xml:space="preserve"> padr </w:t>
      </w:r>
      <w:r w:rsidR="008C72CA">
        <w:rPr>
          <w:rFonts w:cstheme="majorHAnsi"/>
          <w:noProof/>
        </w:rPr>
        <w:t>[3</w:t>
      </w:r>
      <w:bookmarkStart w:id="0" w:name="_GoBack"/>
      <w:bookmarkEnd w:id="0"/>
      <w:r w:rsidR="008C72CA">
        <w:rPr>
          <w:rFonts w:cstheme="majorHAnsi"/>
          <w:noProof/>
        </w:rPr>
        <w:t>4]</w:t>
      </w:r>
      <w:r w:rsidR="005002A6" w:rsidRPr="00D815CB">
        <w:rPr>
          <w:rFonts w:cstheme="majorHAnsi"/>
          <w:lang w:val="en-GB"/>
        </w:rPr>
        <w:t xml:space="preserve">; and 3) </w:t>
      </w:r>
      <w:r w:rsidR="001B6FBD">
        <w:rPr>
          <w:rFonts w:cstheme="majorHAnsi"/>
          <w:lang w:val="en-GB"/>
        </w:rPr>
        <w:t>c</w:t>
      </w:r>
      <w:r w:rsidR="005002A6" w:rsidRPr="00D815CB">
        <w:rPr>
          <w:rFonts w:cstheme="majorHAnsi"/>
          <w:lang w:val="en-GB"/>
        </w:rPr>
        <w:t>reate plots:</w:t>
      </w:r>
      <w:r w:rsidRPr="00D815CB">
        <w:rPr>
          <w:rFonts w:cstheme="majorHAnsi"/>
          <w:lang w:val="en-GB"/>
        </w:rPr>
        <w:t xml:space="preserve"> ggplot2</w:t>
      </w:r>
      <w:r w:rsidR="00B916DF" w:rsidRPr="00D815CB">
        <w:rPr>
          <w:rFonts w:cstheme="majorHAnsi"/>
          <w:lang w:val="en-GB"/>
        </w:rPr>
        <w:t xml:space="preserve"> </w:t>
      </w:r>
      <w:r w:rsidR="008C72CA">
        <w:rPr>
          <w:rFonts w:cstheme="majorHAnsi"/>
          <w:noProof/>
        </w:rPr>
        <w:t>[35]</w:t>
      </w:r>
      <w:r w:rsidR="00417E18" w:rsidRPr="00D815CB">
        <w:rPr>
          <w:rFonts w:cstheme="majorHAnsi"/>
        </w:rPr>
        <w:t xml:space="preserve"> and</w:t>
      </w:r>
      <w:r w:rsidRPr="00D815CB">
        <w:rPr>
          <w:rFonts w:cstheme="majorHAnsi"/>
        </w:rPr>
        <w:t xml:space="preserve"> scales</w:t>
      </w:r>
      <w:r w:rsidR="008C6017" w:rsidRPr="00D815CB">
        <w:rPr>
          <w:rFonts w:cstheme="majorHAnsi"/>
        </w:rPr>
        <w:t xml:space="preserve"> </w:t>
      </w:r>
      <w:r w:rsidR="008C72CA">
        <w:rPr>
          <w:rFonts w:cstheme="majorHAnsi"/>
          <w:noProof/>
        </w:rPr>
        <w:t>[36]</w:t>
      </w:r>
      <w:r w:rsidR="007D12E2" w:rsidRPr="00D815CB">
        <w:rPr>
          <w:rFonts w:cstheme="majorHAnsi"/>
        </w:rPr>
        <w:t>.</w:t>
      </w:r>
    </w:p>
    <w:p w14:paraId="2C4023EF" w14:textId="169D1353" w:rsidR="00FC06C9" w:rsidRDefault="001B6FBD" w:rsidP="00FC06C9">
      <w:pPr>
        <w:pStyle w:val="Heading4"/>
      </w:pPr>
      <w:r w:rsidRPr="00D815CB">
        <w:t>Link</w:t>
      </w:r>
      <w:r>
        <w:t>ing</w:t>
      </w:r>
      <w:r w:rsidRPr="00D815CB">
        <w:t xml:space="preserve"> </w:t>
      </w:r>
      <w:r w:rsidR="00394CE1" w:rsidRPr="00D815CB">
        <w:t xml:space="preserve">procedure </w:t>
      </w:r>
    </w:p>
    <w:p w14:paraId="63365D5C" w14:textId="03C80A4F" w:rsidR="00E61FE4" w:rsidRPr="00D815CB" w:rsidRDefault="00505BEF" w:rsidP="0085763B">
      <w:pPr>
        <w:pStyle w:val="Heading3"/>
        <w:spacing w:line="480" w:lineRule="auto"/>
        <w:jc w:val="both"/>
        <w:rPr>
          <w:rFonts w:cstheme="majorHAnsi"/>
          <w:b w:val="0"/>
        </w:rPr>
      </w:pPr>
      <w:r w:rsidRPr="00D815CB">
        <w:rPr>
          <w:rFonts w:cstheme="majorHAnsi"/>
          <w:b w:val="0"/>
        </w:rPr>
        <w:t>D</w:t>
      </w:r>
      <w:r w:rsidR="00E16009" w:rsidRPr="00D815CB">
        <w:rPr>
          <w:rFonts w:cstheme="majorHAnsi"/>
          <w:b w:val="0"/>
        </w:rPr>
        <w:t xml:space="preserve">ata </w:t>
      </w:r>
      <w:r w:rsidR="005F43C8" w:rsidRPr="00D815CB">
        <w:rPr>
          <w:rFonts w:cstheme="majorHAnsi"/>
          <w:b w:val="0"/>
        </w:rPr>
        <w:t>w</w:t>
      </w:r>
      <w:r w:rsidR="00D85B96" w:rsidRPr="00D815CB">
        <w:rPr>
          <w:rFonts w:cstheme="majorHAnsi"/>
          <w:b w:val="0"/>
        </w:rPr>
        <w:t>ere</w:t>
      </w:r>
      <w:r w:rsidR="005F43C8" w:rsidRPr="00D815CB">
        <w:rPr>
          <w:rFonts w:cstheme="majorHAnsi"/>
          <w:b w:val="0"/>
        </w:rPr>
        <w:t xml:space="preserve"> </w:t>
      </w:r>
      <w:r w:rsidR="00E16009" w:rsidRPr="00D815CB">
        <w:rPr>
          <w:rFonts w:cstheme="majorHAnsi"/>
          <w:b w:val="0"/>
        </w:rPr>
        <w:t xml:space="preserve">merged based on </w:t>
      </w:r>
      <w:r w:rsidR="009E0CD1">
        <w:rPr>
          <w:rFonts w:cstheme="majorHAnsi"/>
          <w:b w:val="0"/>
        </w:rPr>
        <w:t>six</w:t>
      </w:r>
      <w:r w:rsidR="0052661E">
        <w:rPr>
          <w:rFonts w:cstheme="majorHAnsi"/>
          <w:b w:val="0"/>
        </w:rPr>
        <w:t xml:space="preserve"> </w:t>
      </w:r>
      <w:r w:rsidR="006A5546" w:rsidRPr="00D815CB">
        <w:rPr>
          <w:rFonts w:cstheme="majorHAnsi"/>
          <w:b w:val="0"/>
        </w:rPr>
        <w:t>key</w:t>
      </w:r>
      <w:r w:rsidR="00E16009" w:rsidRPr="00D815CB">
        <w:rPr>
          <w:rFonts w:cstheme="majorHAnsi"/>
          <w:b w:val="0"/>
        </w:rPr>
        <w:t xml:space="preserve"> variables</w:t>
      </w:r>
      <w:r w:rsidR="00BB7F3E" w:rsidRPr="00D815CB">
        <w:rPr>
          <w:rFonts w:cstheme="majorHAnsi"/>
          <w:b w:val="0"/>
        </w:rPr>
        <w:t xml:space="preserve">: </w:t>
      </w:r>
      <w:r w:rsidR="00BE61DF" w:rsidRPr="00D815CB">
        <w:rPr>
          <w:rFonts w:cstheme="majorHAnsi"/>
          <w:b w:val="0"/>
        </w:rPr>
        <w:t xml:space="preserve">patient identifier, nurse identifier, contract identifier, unit identifier, </w:t>
      </w:r>
      <w:r w:rsidR="00FE08A4" w:rsidRPr="00D815CB">
        <w:rPr>
          <w:rFonts w:cstheme="majorHAnsi"/>
          <w:b w:val="0"/>
        </w:rPr>
        <w:t xml:space="preserve">time, </w:t>
      </w:r>
      <w:r w:rsidR="00BE61DF" w:rsidRPr="00D815CB">
        <w:rPr>
          <w:rFonts w:cstheme="majorHAnsi"/>
          <w:b w:val="0"/>
        </w:rPr>
        <w:t>and date</w:t>
      </w:r>
      <w:r w:rsidR="00E16009" w:rsidRPr="00D815CB">
        <w:rPr>
          <w:rFonts w:cstheme="majorHAnsi"/>
          <w:b w:val="0"/>
        </w:rPr>
        <w:t>.</w:t>
      </w:r>
      <w:r w:rsidR="00E16009" w:rsidRPr="00D815CB">
        <w:rPr>
          <w:rFonts w:cstheme="majorHAnsi"/>
        </w:rPr>
        <w:t xml:space="preserve"> </w:t>
      </w:r>
      <w:r w:rsidR="00515788" w:rsidRPr="00D815CB">
        <w:rPr>
          <w:rFonts w:cstheme="majorHAnsi"/>
          <w:b w:val="0"/>
        </w:rPr>
        <w:t xml:space="preserve">First, </w:t>
      </w:r>
      <w:r w:rsidR="005910B0" w:rsidRPr="00D815CB">
        <w:rPr>
          <w:rFonts w:cstheme="majorHAnsi"/>
          <w:b w:val="0"/>
        </w:rPr>
        <w:t xml:space="preserve">a subset of </w:t>
      </w:r>
      <w:r w:rsidR="005F43C8" w:rsidRPr="00D815CB">
        <w:rPr>
          <w:rFonts w:cstheme="majorHAnsi"/>
          <w:b w:val="0"/>
        </w:rPr>
        <w:t>a</w:t>
      </w:r>
      <w:r w:rsidR="00515788" w:rsidRPr="00D815CB">
        <w:rPr>
          <w:rFonts w:cstheme="majorHAnsi"/>
          <w:b w:val="0"/>
        </w:rPr>
        <w:t xml:space="preserve">ctivity data was </w:t>
      </w:r>
      <w:r w:rsidR="005910B0" w:rsidRPr="00D815CB">
        <w:rPr>
          <w:rFonts w:cstheme="majorHAnsi"/>
          <w:b w:val="0"/>
        </w:rPr>
        <w:t xml:space="preserve">created </w:t>
      </w:r>
      <w:r w:rsidR="0052661E">
        <w:rPr>
          <w:rFonts w:cstheme="majorHAnsi"/>
          <w:b w:val="0"/>
        </w:rPr>
        <w:t>for data on</w:t>
      </w:r>
      <w:r w:rsidR="0052661E" w:rsidRPr="00D815CB">
        <w:rPr>
          <w:rFonts w:cstheme="majorHAnsi"/>
          <w:b w:val="0"/>
        </w:rPr>
        <w:t xml:space="preserve"> </w:t>
      </w:r>
      <w:r w:rsidR="005F43C8" w:rsidRPr="00D815CB">
        <w:rPr>
          <w:rFonts w:cstheme="majorHAnsi"/>
          <w:b w:val="0"/>
        </w:rPr>
        <w:t>in</w:t>
      </w:r>
      <w:r w:rsidR="00515788" w:rsidRPr="00D815CB">
        <w:rPr>
          <w:rFonts w:cstheme="majorHAnsi"/>
          <w:b w:val="0"/>
        </w:rPr>
        <w:t>patient units and</w:t>
      </w:r>
      <w:r w:rsidR="00C11360" w:rsidRPr="00D815CB">
        <w:t xml:space="preserve"> </w:t>
      </w:r>
      <w:r w:rsidR="00C11360" w:rsidRPr="00D815CB">
        <w:rPr>
          <w:rFonts w:cstheme="majorHAnsi"/>
          <w:b w:val="0"/>
        </w:rPr>
        <w:t>direct and indirect care</w:t>
      </w:r>
      <w:r w:rsidR="00515788" w:rsidRPr="00D815CB">
        <w:rPr>
          <w:rFonts w:cstheme="majorHAnsi"/>
          <w:b w:val="0"/>
        </w:rPr>
        <w:t xml:space="preserve">. </w:t>
      </w:r>
      <w:r w:rsidR="0052661E" w:rsidRPr="00D815CB">
        <w:rPr>
          <w:rFonts w:cstheme="majorHAnsi"/>
          <w:b w:val="0"/>
        </w:rPr>
        <w:t>Th</w:t>
      </w:r>
      <w:r w:rsidR="0052661E">
        <w:rPr>
          <w:rFonts w:cstheme="majorHAnsi"/>
          <w:b w:val="0"/>
        </w:rPr>
        <w:t>is</w:t>
      </w:r>
      <w:r w:rsidR="0052661E" w:rsidRPr="00D815CB">
        <w:rPr>
          <w:rFonts w:cstheme="majorHAnsi"/>
          <w:b w:val="0"/>
        </w:rPr>
        <w:t xml:space="preserve"> </w:t>
      </w:r>
      <w:r w:rsidR="00515788" w:rsidRPr="00D815CB">
        <w:rPr>
          <w:rFonts w:cstheme="majorHAnsi"/>
          <w:b w:val="0"/>
        </w:rPr>
        <w:t>subset was then divided in</w:t>
      </w:r>
      <w:r w:rsidR="00D9124D" w:rsidRPr="00D815CB">
        <w:rPr>
          <w:rFonts w:cstheme="majorHAnsi"/>
          <w:b w:val="0"/>
        </w:rPr>
        <w:t>to</w:t>
      </w:r>
      <w:r w:rsidR="00515788" w:rsidRPr="00D815CB">
        <w:rPr>
          <w:rFonts w:cstheme="majorHAnsi"/>
          <w:b w:val="0"/>
        </w:rPr>
        <w:t xml:space="preserve"> nurse and patient </w:t>
      </w:r>
      <w:r w:rsidR="00EC7091" w:rsidRPr="00D815CB">
        <w:rPr>
          <w:rFonts w:cstheme="majorHAnsi"/>
          <w:b w:val="0"/>
        </w:rPr>
        <w:t>activit</w:t>
      </w:r>
      <w:r w:rsidR="00EC7091">
        <w:rPr>
          <w:rFonts w:cstheme="majorHAnsi"/>
          <w:b w:val="0"/>
        </w:rPr>
        <w:t>y fields, and any</w:t>
      </w:r>
      <w:r w:rsidR="00EC7091" w:rsidRPr="00D815CB">
        <w:rPr>
          <w:rFonts w:cstheme="majorHAnsi"/>
          <w:b w:val="0"/>
        </w:rPr>
        <w:t xml:space="preserve"> </w:t>
      </w:r>
      <w:r w:rsidR="00515788" w:rsidRPr="00D815CB">
        <w:rPr>
          <w:rFonts w:cstheme="majorHAnsi"/>
          <w:b w:val="0"/>
        </w:rPr>
        <w:t>duplicate</w:t>
      </w:r>
      <w:r w:rsidR="00EC7091">
        <w:rPr>
          <w:rFonts w:cstheme="majorHAnsi"/>
          <w:b w:val="0"/>
        </w:rPr>
        <w:t xml:space="preserve"> records</w:t>
      </w:r>
      <w:r w:rsidR="00515788" w:rsidRPr="00D815CB">
        <w:rPr>
          <w:rFonts w:cstheme="majorHAnsi"/>
          <w:b w:val="0"/>
        </w:rPr>
        <w:t xml:space="preserve"> deleted</w:t>
      </w:r>
      <w:r w:rsidR="007406F7" w:rsidRPr="00D815CB">
        <w:rPr>
          <w:rFonts w:cstheme="majorHAnsi"/>
          <w:b w:val="0"/>
        </w:rPr>
        <w:t xml:space="preserve">. </w:t>
      </w:r>
      <w:r w:rsidR="002B1552">
        <w:rPr>
          <w:rFonts w:cstheme="majorHAnsi"/>
          <w:b w:val="0"/>
        </w:rPr>
        <w:t>Each n</w:t>
      </w:r>
      <w:r w:rsidR="007406F7" w:rsidRPr="00D815CB">
        <w:rPr>
          <w:rFonts w:cstheme="majorHAnsi"/>
          <w:b w:val="0"/>
        </w:rPr>
        <w:t>urse</w:t>
      </w:r>
      <w:r w:rsidR="002B1552">
        <w:rPr>
          <w:rFonts w:cstheme="majorHAnsi"/>
          <w:b w:val="0"/>
        </w:rPr>
        <w:t>’s</w:t>
      </w:r>
      <w:r w:rsidR="007406F7" w:rsidRPr="00D815CB">
        <w:rPr>
          <w:rFonts w:cstheme="majorHAnsi"/>
          <w:b w:val="0"/>
        </w:rPr>
        <w:t xml:space="preserve"> </w:t>
      </w:r>
      <w:r w:rsidR="00D9124D" w:rsidRPr="00D815CB">
        <w:rPr>
          <w:rFonts w:cstheme="majorHAnsi"/>
          <w:b w:val="0"/>
        </w:rPr>
        <w:t xml:space="preserve">activities were </w:t>
      </w:r>
      <w:r w:rsidR="007406F7" w:rsidRPr="00D815CB">
        <w:rPr>
          <w:rFonts w:cstheme="majorHAnsi"/>
          <w:b w:val="0"/>
        </w:rPr>
        <w:t xml:space="preserve">merged </w:t>
      </w:r>
      <w:r w:rsidR="00EC7091" w:rsidRPr="00D815CB">
        <w:rPr>
          <w:rFonts w:cstheme="majorHAnsi"/>
          <w:b w:val="0"/>
        </w:rPr>
        <w:t xml:space="preserve">first </w:t>
      </w:r>
      <w:r w:rsidR="007406F7" w:rsidRPr="00D815CB">
        <w:rPr>
          <w:rFonts w:cstheme="majorHAnsi"/>
          <w:b w:val="0"/>
        </w:rPr>
        <w:t xml:space="preserve">with </w:t>
      </w:r>
      <w:r w:rsidR="002B1552">
        <w:rPr>
          <w:rFonts w:cstheme="majorHAnsi"/>
          <w:b w:val="0"/>
        </w:rPr>
        <w:t xml:space="preserve">her/his </w:t>
      </w:r>
      <w:r w:rsidR="00EC7091">
        <w:rPr>
          <w:rFonts w:cstheme="majorHAnsi"/>
          <w:b w:val="0"/>
        </w:rPr>
        <w:t xml:space="preserve">other </w:t>
      </w:r>
      <w:r w:rsidR="007406F7" w:rsidRPr="00D815CB">
        <w:rPr>
          <w:rFonts w:cstheme="majorHAnsi"/>
          <w:b w:val="0"/>
        </w:rPr>
        <w:t>data</w:t>
      </w:r>
      <w:r w:rsidR="00EC7091">
        <w:rPr>
          <w:rFonts w:cstheme="majorHAnsi"/>
          <w:b w:val="0"/>
        </w:rPr>
        <w:t>,</w:t>
      </w:r>
      <w:r w:rsidR="007406F7" w:rsidRPr="00D815CB">
        <w:rPr>
          <w:rFonts w:cstheme="majorHAnsi"/>
          <w:b w:val="0"/>
        </w:rPr>
        <w:t xml:space="preserve"> then with </w:t>
      </w:r>
      <w:r w:rsidR="00EC7091">
        <w:rPr>
          <w:rFonts w:cstheme="majorHAnsi"/>
          <w:b w:val="0"/>
        </w:rPr>
        <w:t xml:space="preserve">the </w:t>
      </w:r>
      <w:r w:rsidR="002B1552">
        <w:rPr>
          <w:rFonts w:cstheme="majorHAnsi"/>
          <w:b w:val="0"/>
        </w:rPr>
        <w:t xml:space="preserve">data she/he </w:t>
      </w:r>
      <w:r w:rsidR="00EC7091">
        <w:rPr>
          <w:rFonts w:cstheme="majorHAnsi"/>
          <w:b w:val="0"/>
        </w:rPr>
        <w:t xml:space="preserve">supplied </w:t>
      </w:r>
      <w:r w:rsidR="002B1552">
        <w:rPr>
          <w:rFonts w:cstheme="majorHAnsi"/>
          <w:b w:val="0"/>
        </w:rPr>
        <w:t>regarding</w:t>
      </w:r>
      <w:r w:rsidR="00EC7091">
        <w:rPr>
          <w:rFonts w:cstheme="majorHAnsi"/>
          <w:b w:val="0"/>
        </w:rPr>
        <w:t xml:space="preserve"> </w:t>
      </w:r>
      <w:r w:rsidR="002B1552">
        <w:rPr>
          <w:rFonts w:cstheme="majorHAnsi"/>
          <w:b w:val="0"/>
        </w:rPr>
        <w:t>time use</w:t>
      </w:r>
      <w:r w:rsidR="00FC2B78">
        <w:rPr>
          <w:rFonts w:cstheme="majorHAnsi"/>
          <w:b w:val="0"/>
        </w:rPr>
        <w:t>,</w:t>
      </w:r>
      <w:r w:rsidR="007406F7" w:rsidRPr="00D815CB">
        <w:rPr>
          <w:rFonts w:cstheme="majorHAnsi"/>
          <w:b w:val="0"/>
        </w:rPr>
        <w:t xml:space="preserve"> contract identifier and date.</w:t>
      </w:r>
      <w:r w:rsidR="009E4F8E" w:rsidRPr="00D815CB">
        <w:rPr>
          <w:rFonts w:cstheme="majorHAnsi"/>
          <w:b w:val="0"/>
        </w:rPr>
        <w:t xml:space="preserve"> Contract identifiers were </w:t>
      </w:r>
      <w:r w:rsidR="00090822" w:rsidRPr="00D815CB">
        <w:rPr>
          <w:rFonts w:cstheme="majorHAnsi"/>
          <w:b w:val="0"/>
        </w:rPr>
        <w:t>deleted</w:t>
      </w:r>
      <w:r w:rsidR="009E4F8E" w:rsidRPr="00D815CB">
        <w:rPr>
          <w:rFonts w:cstheme="majorHAnsi"/>
          <w:b w:val="0"/>
        </w:rPr>
        <w:t xml:space="preserve"> and nurse</w:t>
      </w:r>
      <w:r w:rsidR="00FC2B78">
        <w:rPr>
          <w:rFonts w:cstheme="majorHAnsi"/>
          <w:b w:val="0"/>
        </w:rPr>
        <w:t>s</w:t>
      </w:r>
      <w:r w:rsidR="009E4F8E" w:rsidRPr="00D815CB">
        <w:rPr>
          <w:rFonts w:cstheme="majorHAnsi"/>
          <w:b w:val="0"/>
        </w:rPr>
        <w:t xml:space="preserve"> and unit</w:t>
      </w:r>
      <w:r w:rsidR="00FC2B78">
        <w:rPr>
          <w:rFonts w:cstheme="majorHAnsi"/>
          <w:b w:val="0"/>
        </w:rPr>
        <w:t>s</w:t>
      </w:r>
      <w:r w:rsidR="009E4F8E" w:rsidRPr="00D815CB">
        <w:rPr>
          <w:rFonts w:cstheme="majorHAnsi"/>
          <w:b w:val="0"/>
        </w:rPr>
        <w:t xml:space="preserve"> </w:t>
      </w:r>
      <w:r w:rsidR="00F62389">
        <w:rPr>
          <w:rFonts w:cstheme="majorHAnsi"/>
          <w:b w:val="0"/>
        </w:rPr>
        <w:t>deidentified</w:t>
      </w:r>
      <w:r w:rsidR="009E4F8E" w:rsidRPr="00D815CB">
        <w:rPr>
          <w:rFonts w:cstheme="majorHAnsi"/>
          <w:b w:val="0"/>
        </w:rPr>
        <w:t xml:space="preserve">. </w:t>
      </w:r>
      <w:r w:rsidR="00D9124D" w:rsidRPr="00D815CB">
        <w:rPr>
          <w:rFonts w:cstheme="majorHAnsi"/>
          <w:b w:val="0"/>
        </w:rPr>
        <w:t>Similarly,</w:t>
      </w:r>
      <w:r w:rsidR="009E4F8E" w:rsidRPr="00D815CB">
        <w:rPr>
          <w:rFonts w:cstheme="majorHAnsi"/>
          <w:b w:val="0"/>
        </w:rPr>
        <w:t xml:space="preserve"> </w:t>
      </w:r>
      <w:r w:rsidR="001A63C1">
        <w:rPr>
          <w:rFonts w:cstheme="majorHAnsi"/>
          <w:b w:val="0"/>
        </w:rPr>
        <w:t xml:space="preserve">each </w:t>
      </w:r>
      <w:r w:rsidR="009E4F8E" w:rsidRPr="00D815CB">
        <w:rPr>
          <w:rFonts w:cstheme="majorHAnsi"/>
          <w:b w:val="0"/>
        </w:rPr>
        <w:t>patient</w:t>
      </w:r>
      <w:r w:rsidR="001A63C1">
        <w:rPr>
          <w:rFonts w:cstheme="majorHAnsi"/>
          <w:b w:val="0"/>
        </w:rPr>
        <w:t>’s</w:t>
      </w:r>
      <w:r w:rsidR="009E4F8E" w:rsidRPr="00D815CB">
        <w:rPr>
          <w:rFonts w:cstheme="majorHAnsi"/>
          <w:b w:val="0"/>
        </w:rPr>
        <w:t xml:space="preserve"> </w:t>
      </w:r>
      <w:r w:rsidR="00D9124D" w:rsidRPr="00D815CB">
        <w:rPr>
          <w:rFonts w:cstheme="majorHAnsi"/>
          <w:b w:val="0"/>
        </w:rPr>
        <w:t xml:space="preserve">activity </w:t>
      </w:r>
      <w:r w:rsidR="009E4F8E" w:rsidRPr="00D815CB">
        <w:rPr>
          <w:rFonts w:cstheme="majorHAnsi"/>
          <w:b w:val="0"/>
        </w:rPr>
        <w:t xml:space="preserve">data </w:t>
      </w:r>
      <w:r w:rsidR="001A63C1">
        <w:rPr>
          <w:rFonts w:cstheme="majorHAnsi"/>
          <w:b w:val="0"/>
        </w:rPr>
        <w:t>were</w:t>
      </w:r>
      <w:r w:rsidR="001A63C1" w:rsidRPr="00D815CB">
        <w:rPr>
          <w:rFonts w:cstheme="majorHAnsi"/>
          <w:b w:val="0"/>
        </w:rPr>
        <w:t xml:space="preserve"> </w:t>
      </w:r>
      <w:r w:rsidR="009E4F8E" w:rsidRPr="00D815CB">
        <w:rPr>
          <w:rFonts w:cstheme="majorHAnsi"/>
          <w:b w:val="0"/>
        </w:rPr>
        <w:t xml:space="preserve">merged </w:t>
      </w:r>
      <w:r w:rsidR="001A63C1" w:rsidRPr="00D815CB">
        <w:rPr>
          <w:rFonts w:cstheme="majorHAnsi"/>
          <w:b w:val="0"/>
        </w:rPr>
        <w:t xml:space="preserve">first </w:t>
      </w:r>
      <w:r w:rsidR="009E4F8E" w:rsidRPr="00D815CB">
        <w:rPr>
          <w:rFonts w:cstheme="majorHAnsi"/>
          <w:b w:val="0"/>
        </w:rPr>
        <w:t xml:space="preserve">with </w:t>
      </w:r>
      <w:r w:rsidR="001A63C1">
        <w:rPr>
          <w:rFonts w:cstheme="majorHAnsi"/>
          <w:b w:val="0"/>
        </w:rPr>
        <w:t>their</w:t>
      </w:r>
      <w:r w:rsidR="001A63C1" w:rsidRPr="00D815CB">
        <w:rPr>
          <w:rFonts w:cstheme="majorHAnsi"/>
          <w:b w:val="0"/>
        </w:rPr>
        <w:t xml:space="preserve"> </w:t>
      </w:r>
      <w:r w:rsidR="001A63C1">
        <w:rPr>
          <w:rFonts w:cstheme="majorHAnsi"/>
          <w:b w:val="0"/>
        </w:rPr>
        <w:t xml:space="preserve">other </w:t>
      </w:r>
      <w:r w:rsidR="009E4F8E" w:rsidRPr="00D815CB">
        <w:rPr>
          <w:rFonts w:cstheme="majorHAnsi"/>
          <w:b w:val="0"/>
        </w:rPr>
        <w:t>data</w:t>
      </w:r>
      <w:r w:rsidR="001A63C1">
        <w:rPr>
          <w:rFonts w:cstheme="majorHAnsi"/>
          <w:b w:val="0"/>
        </w:rPr>
        <w:t>,</w:t>
      </w:r>
      <w:r w:rsidR="009E4F8E" w:rsidRPr="00D815CB">
        <w:rPr>
          <w:rFonts w:cstheme="majorHAnsi"/>
          <w:b w:val="0"/>
        </w:rPr>
        <w:t xml:space="preserve"> then </w:t>
      </w:r>
      <w:r w:rsidR="001A63C1">
        <w:rPr>
          <w:rFonts w:cstheme="majorHAnsi"/>
          <w:b w:val="0"/>
        </w:rPr>
        <w:t xml:space="preserve">with </w:t>
      </w:r>
      <w:r w:rsidR="00D9124D" w:rsidRPr="00D815CB">
        <w:rPr>
          <w:rFonts w:cstheme="majorHAnsi"/>
          <w:b w:val="0"/>
        </w:rPr>
        <w:t xml:space="preserve">medical </w:t>
      </w:r>
      <w:r w:rsidR="009E4F8E" w:rsidRPr="00D815CB">
        <w:rPr>
          <w:rFonts w:cstheme="majorHAnsi"/>
          <w:b w:val="0"/>
        </w:rPr>
        <w:t xml:space="preserve">controlling data by case identifier. To </w:t>
      </w:r>
      <w:r w:rsidR="00D9124D" w:rsidRPr="00D815CB">
        <w:rPr>
          <w:rFonts w:cstheme="majorHAnsi"/>
          <w:b w:val="0"/>
        </w:rPr>
        <w:t>maintain consistent patient counts</w:t>
      </w:r>
      <w:r w:rsidR="009E4F8E" w:rsidRPr="00D815CB">
        <w:rPr>
          <w:rFonts w:cstheme="majorHAnsi"/>
          <w:b w:val="0"/>
        </w:rPr>
        <w:t xml:space="preserve">, </w:t>
      </w:r>
      <w:r w:rsidR="00F62389">
        <w:rPr>
          <w:rFonts w:cstheme="majorHAnsi"/>
          <w:b w:val="0"/>
        </w:rPr>
        <w:t xml:space="preserve">healthy </w:t>
      </w:r>
      <w:r w:rsidR="009E4F8E" w:rsidRPr="00D815CB">
        <w:rPr>
          <w:rFonts w:cstheme="majorHAnsi"/>
          <w:b w:val="0"/>
        </w:rPr>
        <w:t>newborn babies</w:t>
      </w:r>
      <w:r w:rsidR="00D9124D" w:rsidRPr="00D815CB">
        <w:rPr>
          <w:rFonts w:cstheme="majorHAnsi"/>
          <w:b w:val="0"/>
        </w:rPr>
        <w:t xml:space="preserve"> in the </w:t>
      </w:r>
      <w:r w:rsidR="00104F6E" w:rsidRPr="00AD3410">
        <w:rPr>
          <w:rFonts w:cstheme="majorHAnsi"/>
          <w:b w:val="0"/>
          <w:i/>
        </w:rPr>
        <w:t>Maternity &amp; Gynecology</w:t>
      </w:r>
      <w:r w:rsidR="00D9124D" w:rsidRPr="00D815CB">
        <w:rPr>
          <w:rFonts w:cstheme="majorHAnsi"/>
          <w:b w:val="0"/>
        </w:rPr>
        <w:t xml:space="preserve"> </w:t>
      </w:r>
      <w:r w:rsidR="00104F6E">
        <w:rPr>
          <w:rFonts w:cstheme="majorHAnsi"/>
          <w:b w:val="0"/>
        </w:rPr>
        <w:t xml:space="preserve">department </w:t>
      </w:r>
      <w:r w:rsidR="00D9124D" w:rsidRPr="00D815CB">
        <w:rPr>
          <w:rFonts w:cstheme="majorHAnsi"/>
          <w:b w:val="0"/>
        </w:rPr>
        <w:t xml:space="preserve">were </w:t>
      </w:r>
      <w:r w:rsidR="001A63C1">
        <w:rPr>
          <w:rFonts w:cstheme="majorHAnsi"/>
          <w:b w:val="0"/>
        </w:rPr>
        <w:t>excluded</w:t>
      </w:r>
      <w:r w:rsidR="00FE08A4" w:rsidRPr="00D815CB">
        <w:rPr>
          <w:rFonts w:cstheme="majorHAnsi"/>
          <w:b w:val="0"/>
        </w:rPr>
        <w:t xml:space="preserve">. </w:t>
      </w:r>
      <w:r w:rsidR="001A63C1">
        <w:rPr>
          <w:rFonts w:cstheme="majorHAnsi"/>
          <w:b w:val="0"/>
        </w:rPr>
        <w:t>P</w:t>
      </w:r>
      <w:r w:rsidR="009E4F8E" w:rsidRPr="00D815CB">
        <w:rPr>
          <w:rFonts w:cstheme="majorHAnsi"/>
          <w:b w:val="0"/>
        </w:rPr>
        <w:t>atient</w:t>
      </w:r>
      <w:r w:rsidR="00570419">
        <w:rPr>
          <w:rFonts w:cstheme="majorHAnsi"/>
          <w:b w:val="0"/>
        </w:rPr>
        <w:t>s</w:t>
      </w:r>
      <w:r w:rsidR="009E4F8E" w:rsidRPr="00D815CB">
        <w:rPr>
          <w:rFonts w:cstheme="majorHAnsi"/>
          <w:b w:val="0"/>
        </w:rPr>
        <w:t xml:space="preserve"> and unit</w:t>
      </w:r>
      <w:r w:rsidR="001A63C1">
        <w:rPr>
          <w:rFonts w:cstheme="majorHAnsi"/>
          <w:b w:val="0"/>
        </w:rPr>
        <w:t>s</w:t>
      </w:r>
      <w:r w:rsidR="009E4F8E" w:rsidRPr="00D815CB">
        <w:rPr>
          <w:rFonts w:cstheme="majorHAnsi"/>
          <w:b w:val="0"/>
        </w:rPr>
        <w:t xml:space="preserve"> were </w:t>
      </w:r>
      <w:r w:rsidR="001A63C1">
        <w:rPr>
          <w:rFonts w:cstheme="majorHAnsi"/>
          <w:b w:val="0"/>
        </w:rPr>
        <w:t xml:space="preserve">then </w:t>
      </w:r>
      <w:r w:rsidR="005019B1">
        <w:rPr>
          <w:rFonts w:cstheme="majorHAnsi"/>
          <w:b w:val="0"/>
        </w:rPr>
        <w:t>deidentified</w:t>
      </w:r>
      <w:r w:rsidR="009E4F8E" w:rsidRPr="00D815CB">
        <w:rPr>
          <w:rFonts w:cstheme="majorHAnsi"/>
          <w:b w:val="0"/>
        </w:rPr>
        <w:t>. Final</w:t>
      </w:r>
      <w:r w:rsidR="00D9124D" w:rsidRPr="00D815CB">
        <w:rPr>
          <w:rFonts w:cstheme="majorHAnsi"/>
          <w:b w:val="0"/>
        </w:rPr>
        <w:t>ly</w:t>
      </w:r>
      <w:r w:rsidR="006A5546" w:rsidRPr="00D815CB">
        <w:rPr>
          <w:rFonts w:cstheme="majorHAnsi"/>
          <w:b w:val="0"/>
        </w:rPr>
        <w:t>, the</w:t>
      </w:r>
      <w:r w:rsidR="009E4F8E" w:rsidRPr="00D815CB">
        <w:rPr>
          <w:rFonts w:cstheme="majorHAnsi"/>
          <w:b w:val="0"/>
        </w:rPr>
        <w:t xml:space="preserve"> merge</w:t>
      </w:r>
      <w:r w:rsidR="00D9124D" w:rsidRPr="00D815CB">
        <w:rPr>
          <w:rFonts w:cstheme="majorHAnsi"/>
          <w:b w:val="0"/>
        </w:rPr>
        <w:t>d</w:t>
      </w:r>
      <w:r w:rsidR="009E4F8E" w:rsidRPr="00D815CB">
        <w:rPr>
          <w:rFonts w:cstheme="majorHAnsi"/>
          <w:b w:val="0"/>
        </w:rPr>
        <w:t xml:space="preserve"> nurse and patient </w:t>
      </w:r>
      <w:r w:rsidR="00D9124D" w:rsidRPr="00D815CB">
        <w:rPr>
          <w:rFonts w:cstheme="majorHAnsi"/>
          <w:b w:val="0"/>
        </w:rPr>
        <w:t xml:space="preserve">data </w:t>
      </w:r>
      <w:r w:rsidR="009E4F8E" w:rsidRPr="00D815CB">
        <w:rPr>
          <w:rFonts w:cstheme="majorHAnsi"/>
          <w:b w:val="0"/>
        </w:rPr>
        <w:t xml:space="preserve">were </w:t>
      </w:r>
      <w:r w:rsidR="00BE7DC6" w:rsidRPr="00D815CB">
        <w:rPr>
          <w:rFonts w:cstheme="majorHAnsi"/>
          <w:b w:val="0"/>
        </w:rPr>
        <w:t xml:space="preserve">expanded </w:t>
      </w:r>
      <w:r w:rsidR="009E4F8E" w:rsidRPr="00D815CB">
        <w:rPr>
          <w:rFonts w:cstheme="majorHAnsi"/>
          <w:b w:val="0"/>
        </w:rPr>
        <w:t xml:space="preserve">to </w:t>
      </w:r>
      <w:r w:rsidR="001A63C1">
        <w:rPr>
          <w:rFonts w:cstheme="majorHAnsi"/>
          <w:b w:val="0"/>
        </w:rPr>
        <w:t xml:space="preserve">allow </w:t>
      </w:r>
      <w:r w:rsidR="0008061C" w:rsidRPr="00D815CB">
        <w:rPr>
          <w:rFonts w:cstheme="majorHAnsi"/>
          <w:b w:val="0"/>
        </w:rPr>
        <w:t>assess</w:t>
      </w:r>
      <w:r w:rsidR="001A63C1">
        <w:rPr>
          <w:rFonts w:cstheme="majorHAnsi"/>
          <w:b w:val="0"/>
        </w:rPr>
        <w:t>ment of</w:t>
      </w:r>
      <w:r w:rsidR="0008061C" w:rsidRPr="00D815CB">
        <w:rPr>
          <w:rFonts w:cstheme="majorHAnsi"/>
          <w:b w:val="0"/>
        </w:rPr>
        <w:t xml:space="preserve"> the number of </w:t>
      </w:r>
      <w:r w:rsidR="009E4F8E" w:rsidRPr="00D815CB">
        <w:rPr>
          <w:rFonts w:cstheme="majorHAnsi"/>
          <w:b w:val="0"/>
        </w:rPr>
        <w:t>nurses</w:t>
      </w:r>
      <w:r w:rsidR="0008061C" w:rsidRPr="00D815CB">
        <w:rPr>
          <w:rFonts w:cstheme="majorHAnsi"/>
          <w:b w:val="0"/>
        </w:rPr>
        <w:t xml:space="preserve">, </w:t>
      </w:r>
      <w:r w:rsidR="009E4F8E" w:rsidRPr="00D815CB">
        <w:rPr>
          <w:rFonts w:cstheme="majorHAnsi"/>
          <w:b w:val="0"/>
        </w:rPr>
        <w:t>patients</w:t>
      </w:r>
      <w:r w:rsidR="0008061C" w:rsidRPr="00D815CB">
        <w:rPr>
          <w:rFonts w:cstheme="majorHAnsi"/>
          <w:b w:val="0"/>
        </w:rPr>
        <w:t>, admissions</w:t>
      </w:r>
      <w:r w:rsidR="009E0CD1">
        <w:rPr>
          <w:rFonts w:cstheme="majorHAnsi"/>
          <w:b w:val="0"/>
        </w:rPr>
        <w:t>, discharges</w:t>
      </w:r>
      <w:r w:rsidR="001A63C1">
        <w:rPr>
          <w:rFonts w:cstheme="majorHAnsi"/>
          <w:b w:val="0"/>
        </w:rPr>
        <w:t xml:space="preserve"> and</w:t>
      </w:r>
      <w:r w:rsidR="0008061C" w:rsidRPr="00D815CB">
        <w:rPr>
          <w:rFonts w:cstheme="majorHAnsi"/>
          <w:b w:val="0"/>
        </w:rPr>
        <w:t xml:space="preserve"> </w:t>
      </w:r>
      <w:r w:rsidR="009E0CD1">
        <w:rPr>
          <w:rFonts w:cstheme="majorHAnsi"/>
          <w:b w:val="0"/>
        </w:rPr>
        <w:t>transfers</w:t>
      </w:r>
      <w:r w:rsidR="0008061C" w:rsidRPr="00D815CB">
        <w:rPr>
          <w:rFonts w:cstheme="majorHAnsi"/>
          <w:b w:val="0"/>
        </w:rPr>
        <w:t xml:space="preserve"> in </w:t>
      </w:r>
      <w:r w:rsidR="009E4F8E" w:rsidRPr="00D815CB">
        <w:rPr>
          <w:rFonts w:cstheme="majorHAnsi"/>
          <w:b w:val="0"/>
        </w:rPr>
        <w:t>30</w:t>
      </w:r>
      <w:r w:rsidR="001A63C1">
        <w:rPr>
          <w:rFonts w:cstheme="majorHAnsi"/>
          <w:b w:val="0"/>
        </w:rPr>
        <w:t>-</w:t>
      </w:r>
      <w:r w:rsidR="009E4F8E" w:rsidRPr="00D815CB">
        <w:rPr>
          <w:rFonts w:cstheme="majorHAnsi"/>
          <w:b w:val="0"/>
        </w:rPr>
        <w:t>minute</w:t>
      </w:r>
      <w:r w:rsidR="0008061C" w:rsidRPr="00D815CB">
        <w:rPr>
          <w:rFonts w:cstheme="majorHAnsi"/>
          <w:b w:val="0"/>
        </w:rPr>
        <w:t xml:space="preserve"> increments</w:t>
      </w:r>
      <w:r w:rsidR="009E4F8E" w:rsidRPr="00D815CB">
        <w:rPr>
          <w:rFonts w:cstheme="majorHAnsi"/>
          <w:b w:val="0"/>
        </w:rPr>
        <w:t>.</w:t>
      </w:r>
      <w:r w:rsidR="00957DCF" w:rsidRPr="00D815CB">
        <w:rPr>
          <w:rFonts w:cstheme="majorHAnsi"/>
          <w:b w:val="0"/>
        </w:rPr>
        <w:t xml:space="preserve"> </w:t>
      </w:r>
    </w:p>
    <w:p w14:paraId="7C5ADA0F" w14:textId="77777777" w:rsidR="00FC06C9" w:rsidRDefault="008A7355" w:rsidP="00FC06C9">
      <w:pPr>
        <w:pStyle w:val="Heading4"/>
      </w:pPr>
      <w:r w:rsidRPr="00D815CB">
        <w:lastRenderedPageBreak/>
        <w:t>Descri</w:t>
      </w:r>
      <w:r w:rsidR="00394CE1" w:rsidRPr="00D815CB">
        <w:t>ptive overview</w:t>
      </w:r>
    </w:p>
    <w:p w14:paraId="37A88AE8" w14:textId="2DF71E87" w:rsidR="00663BC5" w:rsidRPr="00D815CB" w:rsidRDefault="009E4F8E" w:rsidP="0085763B">
      <w:pPr>
        <w:pStyle w:val="Heading3"/>
        <w:spacing w:line="480" w:lineRule="auto"/>
        <w:jc w:val="both"/>
        <w:rPr>
          <w:rFonts w:cstheme="majorHAnsi"/>
        </w:rPr>
      </w:pPr>
      <w:r w:rsidRPr="00D815CB">
        <w:rPr>
          <w:rFonts w:cstheme="majorHAnsi"/>
          <w:b w:val="0"/>
        </w:rPr>
        <w:t>F</w:t>
      </w:r>
      <w:r w:rsidR="009B27AE" w:rsidRPr="00D815CB">
        <w:rPr>
          <w:rFonts w:cstheme="majorHAnsi"/>
          <w:b w:val="0"/>
        </w:rPr>
        <w:t xml:space="preserve">or each </w:t>
      </w:r>
      <w:r w:rsidR="001A63C1">
        <w:rPr>
          <w:rFonts w:cstheme="majorHAnsi"/>
          <w:b w:val="0"/>
        </w:rPr>
        <w:t>department</w:t>
      </w:r>
      <w:r w:rsidR="00050070" w:rsidRPr="00D815CB">
        <w:rPr>
          <w:rFonts w:cstheme="majorHAnsi"/>
          <w:b w:val="0"/>
        </w:rPr>
        <w:t>, total number</w:t>
      </w:r>
      <w:r w:rsidR="001A63C1">
        <w:rPr>
          <w:rFonts w:cstheme="majorHAnsi"/>
          <w:b w:val="0"/>
        </w:rPr>
        <w:t>s</w:t>
      </w:r>
      <w:r w:rsidR="00050070" w:rsidRPr="00D815CB">
        <w:rPr>
          <w:rFonts w:cstheme="majorHAnsi"/>
          <w:b w:val="0"/>
        </w:rPr>
        <w:t xml:space="preserve"> of </w:t>
      </w:r>
      <w:r w:rsidR="009B27AE" w:rsidRPr="00D815CB">
        <w:rPr>
          <w:rFonts w:cstheme="majorHAnsi"/>
          <w:b w:val="0"/>
        </w:rPr>
        <w:t>unit</w:t>
      </w:r>
      <w:r w:rsidR="00050070" w:rsidRPr="00D815CB">
        <w:rPr>
          <w:rFonts w:cstheme="majorHAnsi"/>
          <w:b w:val="0"/>
        </w:rPr>
        <w:t xml:space="preserve">s and </w:t>
      </w:r>
      <w:r w:rsidR="00BB7F3E" w:rsidRPr="00D815CB">
        <w:rPr>
          <w:rFonts w:cstheme="majorHAnsi"/>
          <w:b w:val="0"/>
        </w:rPr>
        <w:t>patient</w:t>
      </w:r>
      <w:r w:rsidR="00050070" w:rsidRPr="00D815CB">
        <w:rPr>
          <w:rFonts w:cstheme="majorHAnsi"/>
          <w:b w:val="0"/>
        </w:rPr>
        <w:t xml:space="preserve">s were </w:t>
      </w:r>
      <w:r w:rsidR="004D4401">
        <w:rPr>
          <w:rFonts w:cstheme="majorHAnsi"/>
          <w:b w:val="0"/>
        </w:rPr>
        <w:t>recorded</w:t>
      </w:r>
      <w:r w:rsidR="00050070" w:rsidRPr="00D815CB">
        <w:rPr>
          <w:rFonts w:cstheme="majorHAnsi"/>
          <w:b w:val="0"/>
        </w:rPr>
        <w:t xml:space="preserve">. </w:t>
      </w:r>
      <w:r w:rsidR="004D4401">
        <w:rPr>
          <w:rFonts w:cstheme="majorHAnsi"/>
          <w:b w:val="0"/>
        </w:rPr>
        <w:t>M</w:t>
      </w:r>
      <w:r w:rsidR="00050070" w:rsidRPr="00D815CB">
        <w:rPr>
          <w:rFonts w:cstheme="majorHAnsi"/>
          <w:b w:val="0"/>
        </w:rPr>
        <w:t>ean</w:t>
      </w:r>
      <w:r w:rsidR="004D4401">
        <w:rPr>
          <w:rFonts w:cstheme="majorHAnsi"/>
          <w:b w:val="0"/>
        </w:rPr>
        <w:t>s</w:t>
      </w:r>
      <w:r w:rsidR="00050070" w:rsidRPr="00D815CB">
        <w:rPr>
          <w:rFonts w:cstheme="majorHAnsi"/>
          <w:b w:val="0"/>
        </w:rPr>
        <w:t xml:space="preserve"> </w:t>
      </w:r>
      <w:r w:rsidR="004D4401">
        <w:rPr>
          <w:rFonts w:cstheme="majorHAnsi"/>
          <w:b w:val="0"/>
        </w:rPr>
        <w:t>(</w:t>
      </w:r>
      <w:r w:rsidR="00050070" w:rsidRPr="00D815CB">
        <w:rPr>
          <w:rFonts w:cstheme="majorHAnsi"/>
          <w:b w:val="0"/>
        </w:rPr>
        <w:t>with standard deviation</w:t>
      </w:r>
      <w:r w:rsidR="004D4401">
        <w:rPr>
          <w:rFonts w:cstheme="majorHAnsi"/>
          <w:b w:val="0"/>
        </w:rPr>
        <w:t>s)</w:t>
      </w:r>
      <w:r w:rsidR="00050070" w:rsidRPr="00D815CB">
        <w:rPr>
          <w:rFonts w:cstheme="majorHAnsi"/>
          <w:b w:val="0"/>
        </w:rPr>
        <w:t xml:space="preserve"> and median</w:t>
      </w:r>
      <w:r w:rsidR="004D4401">
        <w:rPr>
          <w:rFonts w:cstheme="majorHAnsi"/>
          <w:b w:val="0"/>
        </w:rPr>
        <w:t>s</w:t>
      </w:r>
      <w:r w:rsidR="00050070" w:rsidRPr="00D815CB">
        <w:rPr>
          <w:rFonts w:cstheme="majorHAnsi"/>
          <w:b w:val="0"/>
        </w:rPr>
        <w:t xml:space="preserve"> </w:t>
      </w:r>
      <w:r w:rsidR="004D4401">
        <w:rPr>
          <w:rFonts w:cstheme="majorHAnsi"/>
          <w:b w:val="0"/>
        </w:rPr>
        <w:t>(</w:t>
      </w:r>
      <w:r w:rsidR="00050070" w:rsidRPr="00D815CB">
        <w:rPr>
          <w:rFonts w:cstheme="majorHAnsi"/>
          <w:b w:val="0"/>
        </w:rPr>
        <w:t>with interquartile range</w:t>
      </w:r>
      <w:r w:rsidR="004D4401">
        <w:rPr>
          <w:rFonts w:cstheme="majorHAnsi"/>
          <w:b w:val="0"/>
        </w:rPr>
        <w:t>s</w:t>
      </w:r>
      <w:r w:rsidR="009E0CD1">
        <w:rPr>
          <w:rFonts w:cstheme="majorHAnsi"/>
          <w:b w:val="0"/>
        </w:rPr>
        <w:t xml:space="preserve"> (IQR)</w:t>
      </w:r>
      <w:r w:rsidR="004D4401">
        <w:rPr>
          <w:rFonts w:cstheme="majorHAnsi"/>
          <w:b w:val="0"/>
        </w:rPr>
        <w:t>)</w:t>
      </w:r>
      <w:r w:rsidR="00050070" w:rsidRPr="00D815CB">
        <w:rPr>
          <w:rFonts w:cstheme="majorHAnsi"/>
          <w:b w:val="0"/>
        </w:rPr>
        <w:t xml:space="preserve"> were calculated for </w:t>
      </w:r>
      <w:r w:rsidR="004D4401">
        <w:rPr>
          <w:rFonts w:cstheme="majorHAnsi"/>
          <w:b w:val="0"/>
        </w:rPr>
        <w:t>patient</w:t>
      </w:r>
      <w:r w:rsidR="004D4401" w:rsidRPr="00D815CB">
        <w:rPr>
          <w:rFonts w:cstheme="majorHAnsi"/>
          <w:b w:val="0"/>
        </w:rPr>
        <w:t xml:space="preserve"> </w:t>
      </w:r>
      <w:r w:rsidR="00050070" w:rsidRPr="00D815CB">
        <w:rPr>
          <w:rFonts w:cstheme="majorHAnsi"/>
          <w:b w:val="0"/>
        </w:rPr>
        <w:t>age</w:t>
      </w:r>
      <w:r w:rsidR="004D4401">
        <w:rPr>
          <w:rFonts w:cstheme="majorHAnsi"/>
          <w:b w:val="0"/>
        </w:rPr>
        <w:t>s</w:t>
      </w:r>
      <w:r w:rsidR="00050070" w:rsidRPr="00D815CB">
        <w:rPr>
          <w:rFonts w:cstheme="majorHAnsi"/>
          <w:b w:val="0"/>
        </w:rPr>
        <w:t xml:space="preserve">. Length of stay (LOS) </w:t>
      </w:r>
      <w:r w:rsidR="004D4401">
        <w:rPr>
          <w:rFonts w:cstheme="majorHAnsi"/>
          <w:b w:val="0"/>
        </w:rPr>
        <w:t xml:space="preserve">in days </w:t>
      </w:r>
      <w:r w:rsidR="00050070" w:rsidRPr="00D815CB">
        <w:rPr>
          <w:rFonts w:cstheme="majorHAnsi"/>
          <w:b w:val="0"/>
        </w:rPr>
        <w:t xml:space="preserve">was computed by subtracting the discharge date </w:t>
      </w:r>
      <w:r w:rsidR="006A5546" w:rsidRPr="00D815CB">
        <w:rPr>
          <w:rFonts w:cstheme="majorHAnsi"/>
          <w:b w:val="0"/>
        </w:rPr>
        <w:t xml:space="preserve">from </w:t>
      </w:r>
      <w:r w:rsidR="00050070" w:rsidRPr="00D815CB">
        <w:rPr>
          <w:rFonts w:cstheme="majorHAnsi"/>
          <w:b w:val="0"/>
        </w:rPr>
        <w:t xml:space="preserve">the admission date. </w:t>
      </w:r>
      <w:r w:rsidR="004D4401">
        <w:rPr>
          <w:rFonts w:cstheme="majorHAnsi"/>
          <w:b w:val="0"/>
        </w:rPr>
        <w:t>M</w:t>
      </w:r>
      <w:r w:rsidR="00050070" w:rsidRPr="00D815CB">
        <w:rPr>
          <w:rFonts w:cstheme="majorHAnsi"/>
          <w:b w:val="0"/>
        </w:rPr>
        <w:t xml:space="preserve">edian and </w:t>
      </w:r>
      <w:r w:rsidR="002A2B98" w:rsidRPr="00D815CB">
        <w:rPr>
          <w:rFonts w:cstheme="majorHAnsi"/>
          <w:b w:val="0"/>
        </w:rPr>
        <w:t>IQR</w:t>
      </w:r>
      <w:r w:rsidR="00050070" w:rsidRPr="00D815CB">
        <w:rPr>
          <w:rFonts w:cstheme="majorHAnsi"/>
          <w:b w:val="0"/>
        </w:rPr>
        <w:t xml:space="preserve"> </w:t>
      </w:r>
      <w:r w:rsidR="006A5546" w:rsidRPr="00D815CB">
        <w:rPr>
          <w:rFonts w:cstheme="majorHAnsi"/>
          <w:b w:val="0"/>
        </w:rPr>
        <w:t xml:space="preserve">were </w:t>
      </w:r>
      <w:r w:rsidR="00050070" w:rsidRPr="00D815CB">
        <w:rPr>
          <w:rFonts w:cstheme="majorHAnsi"/>
          <w:b w:val="0"/>
        </w:rPr>
        <w:t>calculated for LOS</w:t>
      </w:r>
      <w:r w:rsidR="004D4401">
        <w:rPr>
          <w:rFonts w:cstheme="majorHAnsi"/>
          <w:b w:val="0"/>
        </w:rPr>
        <w:t>s</w:t>
      </w:r>
      <w:r w:rsidR="00050070" w:rsidRPr="00D815CB">
        <w:rPr>
          <w:rFonts w:cstheme="majorHAnsi"/>
          <w:b w:val="0"/>
        </w:rPr>
        <w:t xml:space="preserve"> and for the number of patient</w:t>
      </w:r>
      <w:r w:rsidR="00643175" w:rsidRPr="00D815CB">
        <w:rPr>
          <w:rFonts w:cstheme="majorHAnsi"/>
          <w:b w:val="0"/>
        </w:rPr>
        <w:t>s</w:t>
      </w:r>
      <w:r w:rsidR="00050070" w:rsidRPr="00D815CB">
        <w:rPr>
          <w:rFonts w:cstheme="majorHAnsi"/>
          <w:b w:val="0"/>
        </w:rPr>
        <w:t xml:space="preserve"> per day per unit.</w:t>
      </w:r>
      <w:r w:rsidR="00BB7F3E" w:rsidRPr="00D815CB">
        <w:rPr>
          <w:rFonts w:cstheme="majorHAnsi"/>
          <w:b w:val="0"/>
        </w:rPr>
        <w:t xml:space="preserve"> </w:t>
      </w:r>
      <w:r w:rsidR="00050070" w:rsidRPr="00D815CB">
        <w:rPr>
          <w:rFonts w:cstheme="majorHAnsi"/>
          <w:b w:val="0"/>
        </w:rPr>
        <w:t xml:space="preserve">Finally, </w:t>
      </w:r>
      <w:r w:rsidR="004D4401" w:rsidRPr="00D815CB">
        <w:rPr>
          <w:rFonts w:cstheme="majorHAnsi"/>
          <w:b w:val="0"/>
        </w:rPr>
        <w:t xml:space="preserve">for each </w:t>
      </w:r>
      <w:r w:rsidR="004D4401">
        <w:rPr>
          <w:rFonts w:cstheme="majorHAnsi"/>
          <w:b w:val="0"/>
        </w:rPr>
        <w:t>department</w:t>
      </w:r>
      <w:r w:rsidR="007C3C5F">
        <w:rPr>
          <w:rFonts w:cstheme="majorHAnsi"/>
          <w:b w:val="0"/>
        </w:rPr>
        <w:t>,</w:t>
      </w:r>
      <w:r w:rsidR="004D4401" w:rsidRPr="00D815CB">
        <w:rPr>
          <w:rFonts w:cstheme="majorHAnsi"/>
          <w:b w:val="0"/>
        </w:rPr>
        <w:t xml:space="preserve"> </w:t>
      </w:r>
      <w:r w:rsidR="007C3C5F">
        <w:rPr>
          <w:rFonts w:cstheme="majorHAnsi"/>
          <w:b w:val="0"/>
        </w:rPr>
        <w:t xml:space="preserve">we identified </w:t>
      </w:r>
      <w:r w:rsidR="00050070" w:rsidRPr="00D815CB">
        <w:rPr>
          <w:rFonts w:cstheme="majorHAnsi"/>
          <w:b w:val="0"/>
        </w:rPr>
        <w:t xml:space="preserve">the </w:t>
      </w:r>
      <w:r w:rsidR="004D4401">
        <w:rPr>
          <w:rFonts w:cstheme="majorHAnsi"/>
          <w:b w:val="0"/>
        </w:rPr>
        <w:t xml:space="preserve">two </w:t>
      </w:r>
      <w:r w:rsidR="00050070" w:rsidRPr="00D815CB">
        <w:rPr>
          <w:rFonts w:cstheme="majorHAnsi"/>
          <w:b w:val="0"/>
        </w:rPr>
        <w:t>most common diagnos</w:t>
      </w:r>
      <w:r w:rsidR="006A5546" w:rsidRPr="00D815CB">
        <w:rPr>
          <w:rFonts w:cstheme="majorHAnsi"/>
          <w:b w:val="0"/>
        </w:rPr>
        <w:t>e</w:t>
      </w:r>
      <w:r w:rsidR="00050070" w:rsidRPr="00D815CB">
        <w:rPr>
          <w:rFonts w:cstheme="majorHAnsi"/>
          <w:b w:val="0"/>
        </w:rPr>
        <w:t>s</w:t>
      </w:r>
      <w:r w:rsidR="007C3C5F">
        <w:rPr>
          <w:rFonts w:cstheme="majorHAnsi"/>
          <w:b w:val="0"/>
        </w:rPr>
        <w:t xml:space="preserve"> by percentage incidence</w:t>
      </w:r>
      <w:r w:rsidR="00050070" w:rsidRPr="00D815CB">
        <w:rPr>
          <w:rFonts w:cstheme="majorHAnsi"/>
          <w:b w:val="0"/>
        </w:rPr>
        <w:t>.</w:t>
      </w:r>
    </w:p>
    <w:p w14:paraId="2EDA2012" w14:textId="77777777" w:rsidR="00FC06C9" w:rsidRDefault="004F5F7E" w:rsidP="00FC06C9">
      <w:pPr>
        <w:pStyle w:val="Heading4"/>
      </w:pPr>
      <w:r>
        <w:t xml:space="preserve">Number of patients </w:t>
      </w:r>
      <w:r w:rsidR="0055764C">
        <w:t>(</w:t>
      </w:r>
      <w:r w:rsidR="007C3C5F">
        <w:t>i.e.</w:t>
      </w:r>
      <w:r w:rsidR="0055764C">
        <w:t xml:space="preserve"> demand)</w:t>
      </w:r>
    </w:p>
    <w:p w14:paraId="57E5C31E" w14:textId="2F6ACA28" w:rsidR="00627316" w:rsidRDefault="00755428" w:rsidP="0085763B">
      <w:pPr>
        <w:pStyle w:val="Heading3"/>
        <w:spacing w:line="480" w:lineRule="auto"/>
        <w:jc w:val="both"/>
        <w:rPr>
          <w:rFonts w:cstheme="majorHAnsi"/>
          <w:b w:val="0"/>
          <w:spacing w:val="-1"/>
        </w:rPr>
      </w:pPr>
      <w:r w:rsidRPr="00D815CB">
        <w:rPr>
          <w:b w:val="0"/>
        </w:rPr>
        <w:t>In</w:t>
      </w:r>
      <w:r w:rsidR="007E0E6D" w:rsidRPr="00D815CB">
        <w:rPr>
          <w:b w:val="0"/>
        </w:rPr>
        <w:t xml:space="preserve"> order </w:t>
      </w:r>
      <w:r w:rsidR="00643175" w:rsidRPr="00D815CB">
        <w:rPr>
          <w:b w:val="0"/>
        </w:rPr>
        <w:t>to keep computation</w:t>
      </w:r>
      <w:r w:rsidR="007E0E6D" w:rsidRPr="00D815CB">
        <w:rPr>
          <w:b w:val="0"/>
        </w:rPr>
        <w:t>al complexity to a</w:t>
      </w:r>
      <w:r w:rsidR="00643175" w:rsidRPr="00D815CB">
        <w:rPr>
          <w:b w:val="0"/>
        </w:rPr>
        <w:t xml:space="preserve"> reasonable </w:t>
      </w:r>
      <w:r w:rsidR="007E0E6D" w:rsidRPr="00D815CB">
        <w:rPr>
          <w:b w:val="0"/>
        </w:rPr>
        <w:t xml:space="preserve">limit, </w:t>
      </w:r>
      <w:r w:rsidR="00B5057C">
        <w:rPr>
          <w:b w:val="0"/>
        </w:rPr>
        <w:t xml:space="preserve">patient </w:t>
      </w:r>
      <w:r w:rsidR="00627316">
        <w:rPr>
          <w:b w:val="0"/>
        </w:rPr>
        <w:t>number</w:t>
      </w:r>
      <w:r w:rsidR="00B5057C">
        <w:rPr>
          <w:b w:val="0"/>
        </w:rPr>
        <w:t>s</w:t>
      </w:r>
      <w:r w:rsidR="00627316">
        <w:rPr>
          <w:b w:val="0"/>
        </w:rPr>
        <w:t xml:space="preserve"> </w:t>
      </w:r>
      <w:r w:rsidRPr="00D815CB">
        <w:rPr>
          <w:b w:val="0"/>
        </w:rPr>
        <w:t xml:space="preserve">were calculated </w:t>
      </w:r>
      <w:r w:rsidR="00B5057C">
        <w:rPr>
          <w:b w:val="0"/>
        </w:rPr>
        <w:t>at</w:t>
      </w:r>
      <w:r w:rsidRPr="00D815CB">
        <w:rPr>
          <w:b w:val="0"/>
        </w:rPr>
        <w:t xml:space="preserve"> </w:t>
      </w:r>
      <w:r w:rsidR="00D91D8E" w:rsidRPr="00D815CB">
        <w:rPr>
          <w:b w:val="0"/>
        </w:rPr>
        <w:t xml:space="preserve">30-minute </w:t>
      </w:r>
      <w:r w:rsidR="00B5057C">
        <w:rPr>
          <w:b w:val="0"/>
        </w:rPr>
        <w:t>intervals</w:t>
      </w:r>
      <w:r w:rsidR="00CF38CD" w:rsidRPr="00D815CB">
        <w:rPr>
          <w:b w:val="0"/>
        </w:rPr>
        <w:t>.</w:t>
      </w:r>
      <w:r w:rsidRPr="00D815CB">
        <w:rPr>
          <w:b w:val="0"/>
        </w:rPr>
        <w:t xml:space="preserve"> Alternative</w:t>
      </w:r>
      <w:r w:rsidR="00CF38CD" w:rsidRPr="00D815CB">
        <w:rPr>
          <w:b w:val="0"/>
        </w:rPr>
        <w:t xml:space="preserve"> </w:t>
      </w:r>
      <w:r w:rsidR="00CC0A9A" w:rsidRPr="00D815CB">
        <w:rPr>
          <w:b w:val="0"/>
        </w:rPr>
        <w:t>increments (</w:t>
      </w:r>
      <w:r w:rsidR="00933636" w:rsidRPr="00D815CB">
        <w:rPr>
          <w:b w:val="0"/>
        </w:rPr>
        <w:t>20</w:t>
      </w:r>
      <w:r w:rsidR="00CF38CD" w:rsidRPr="00D815CB">
        <w:rPr>
          <w:b w:val="0"/>
        </w:rPr>
        <w:t xml:space="preserve">, </w:t>
      </w:r>
      <w:r w:rsidR="00933636" w:rsidRPr="00D815CB">
        <w:rPr>
          <w:b w:val="0"/>
        </w:rPr>
        <w:t>4</w:t>
      </w:r>
      <w:r w:rsidR="00CF38CD" w:rsidRPr="00D815CB">
        <w:rPr>
          <w:b w:val="0"/>
        </w:rPr>
        <w:t xml:space="preserve">0, </w:t>
      </w:r>
      <w:r w:rsidR="00933636" w:rsidRPr="00D815CB">
        <w:rPr>
          <w:b w:val="0"/>
        </w:rPr>
        <w:t>60</w:t>
      </w:r>
      <w:r w:rsidR="00B5057C">
        <w:rPr>
          <w:b w:val="0"/>
        </w:rPr>
        <w:t xml:space="preserve"> minutes</w:t>
      </w:r>
      <w:r w:rsidR="00CF38CD" w:rsidRPr="00D815CB">
        <w:rPr>
          <w:b w:val="0"/>
        </w:rPr>
        <w:t>)</w:t>
      </w:r>
      <w:r w:rsidR="002E6168" w:rsidRPr="00D815CB">
        <w:rPr>
          <w:b w:val="0"/>
        </w:rPr>
        <w:t xml:space="preserve"> </w:t>
      </w:r>
      <w:r w:rsidR="00B5057C">
        <w:rPr>
          <w:b w:val="0"/>
        </w:rPr>
        <w:t xml:space="preserve">had no </w:t>
      </w:r>
      <w:r w:rsidR="00785CC9">
        <w:rPr>
          <w:b w:val="0"/>
        </w:rPr>
        <w:t xml:space="preserve">relevant </w:t>
      </w:r>
      <w:r w:rsidR="00B5057C">
        <w:rPr>
          <w:b w:val="0"/>
        </w:rPr>
        <w:t xml:space="preserve">effect on the </w:t>
      </w:r>
      <w:r w:rsidR="00CF38CD" w:rsidRPr="00D815CB">
        <w:rPr>
          <w:b w:val="0"/>
        </w:rPr>
        <w:t>results</w:t>
      </w:r>
      <w:r w:rsidR="00D91D8E" w:rsidRPr="00D815CB">
        <w:rPr>
          <w:b w:val="0"/>
        </w:rPr>
        <w:t>.</w:t>
      </w:r>
      <w:r w:rsidR="00A46031" w:rsidRPr="00D815CB">
        <w:rPr>
          <w:b w:val="0"/>
        </w:rPr>
        <w:t xml:space="preserve"> </w:t>
      </w:r>
      <w:r w:rsidR="00B5057C">
        <w:rPr>
          <w:b w:val="0"/>
        </w:rPr>
        <w:t>However, as</w:t>
      </w:r>
      <w:r w:rsidR="00B5057C" w:rsidRPr="00D815CB">
        <w:rPr>
          <w:rFonts w:cstheme="majorHAnsi"/>
          <w:b w:val="0"/>
          <w:spacing w:val="-1"/>
        </w:rPr>
        <w:t xml:space="preserve"> patients </w:t>
      </w:r>
      <w:r w:rsidR="001E1B4A">
        <w:rPr>
          <w:rFonts w:cstheme="majorHAnsi"/>
          <w:b w:val="0"/>
          <w:spacing w:val="-1"/>
        </w:rPr>
        <w:t xml:space="preserve">rarely arrive or leave at shift divisions, and some do </w:t>
      </w:r>
      <w:r w:rsidR="001E1B4A" w:rsidRPr="00D815CB">
        <w:rPr>
          <w:rFonts w:cstheme="majorHAnsi"/>
          <w:b w:val="0"/>
          <w:spacing w:val="-1"/>
        </w:rPr>
        <w:t xml:space="preserve">not stay </w:t>
      </w:r>
      <w:r w:rsidR="001E1B4A">
        <w:rPr>
          <w:rFonts w:cstheme="majorHAnsi"/>
          <w:b w:val="0"/>
          <w:spacing w:val="-1"/>
        </w:rPr>
        <w:t>on the unit one</w:t>
      </w:r>
      <w:r w:rsidR="001E1B4A" w:rsidRPr="00D815CB">
        <w:rPr>
          <w:rFonts w:cstheme="majorHAnsi"/>
          <w:b w:val="0"/>
          <w:spacing w:val="-1"/>
        </w:rPr>
        <w:t xml:space="preserve"> full shift</w:t>
      </w:r>
      <w:r w:rsidR="001E1B4A">
        <w:rPr>
          <w:rFonts w:cstheme="majorHAnsi"/>
          <w:b w:val="0"/>
          <w:spacing w:val="-1"/>
        </w:rPr>
        <w:t xml:space="preserve">, </w:t>
      </w:r>
      <w:r w:rsidR="00B5057C">
        <w:rPr>
          <w:b w:val="0"/>
        </w:rPr>
        <w:t xml:space="preserve">a short interval length </w:t>
      </w:r>
      <w:r w:rsidR="001E1B4A">
        <w:rPr>
          <w:b w:val="0"/>
        </w:rPr>
        <w:t xml:space="preserve">ensures </w:t>
      </w:r>
      <w:r w:rsidR="00C11360" w:rsidRPr="00D815CB">
        <w:rPr>
          <w:b w:val="0"/>
        </w:rPr>
        <w:t xml:space="preserve">precise </w:t>
      </w:r>
      <w:r w:rsidR="001E1B4A">
        <w:rPr>
          <w:b w:val="0"/>
        </w:rPr>
        <w:t xml:space="preserve">patient </w:t>
      </w:r>
      <w:r w:rsidR="00C11360" w:rsidRPr="00D815CB">
        <w:rPr>
          <w:b w:val="0"/>
        </w:rPr>
        <w:t>number</w:t>
      </w:r>
      <w:r w:rsidR="001E1B4A">
        <w:rPr>
          <w:b w:val="0"/>
        </w:rPr>
        <w:t>s</w:t>
      </w:r>
      <w:r w:rsidR="003A7337" w:rsidRPr="00D815CB">
        <w:rPr>
          <w:rFonts w:cstheme="majorHAnsi"/>
          <w:b w:val="0"/>
          <w:spacing w:val="-1"/>
        </w:rPr>
        <w:t>.</w:t>
      </w:r>
      <w:r w:rsidR="00A46031" w:rsidRPr="00D815CB">
        <w:rPr>
          <w:rFonts w:cstheme="majorHAnsi"/>
          <w:b w:val="0"/>
          <w:spacing w:val="-1"/>
        </w:rPr>
        <w:t xml:space="preserve"> </w:t>
      </w:r>
      <w:r w:rsidR="003A39A9">
        <w:rPr>
          <w:b w:val="0"/>
        </w:rPr>
        <w:t xml:space="preserve">Unit-level calculations </w:t>
      </w:r>
      <w:r w:rsidR="00B54B9D">
        <w:rPr>
          <w:b w:val="0"/>
        </w:rPr>
        <w:t>correspond to every</w:t>
      </w:r>
      <w:r w:rsidR="00A46031" w:rsidRPr="00D815CB">
        <w:rPr>
          <w:b w:val="0"/>
        </w:rPr>
        <w:t xml:space="preserve"> </w:t>
      </w:r>
      <w:r w:rsidR="00B54B9D" w:rsidRPr="00D815CB">
        <w:rPr>
          <w:b w:val="0"/>
        </w:rPr>
        <w:t>30</w:t>
      </w:r>
      <w:r w:rsidR="00B54B9D">
        <w:rPr>
          <w:b w:val="0"/>
        </w:rPr>
        <w:t>-</w:t>
      </w:r>
      <w:r w:rsidR="00A46031" w:rsidRPr="00D815CB">
        <w:rPr>
          <w:b w:val="0"/>
        </w:rPr>
        <w:t>minute</w:t>
      </w:r>
      <w:r w:rsidR="00B54B9D">
        <w:rPr>
          <w:b w:val="0"/>
        </w:rPr>
        <w:t xml:space="preserve"> interval</w:t>
      </w:r>
      <w:r w:rsidR="003A39A9" w:rsidRPr="00D815CB">
        <w:rPr>
          <w:b w:val="0"/>
        </w:rPr>
        <w:t xml:space="preserve">, </w:t>
      </w:r>
      <w:r w:rsidR="003A39A9">
        <w:rPr>
          <w:b w:val="0"/>
        </w:rPr>
        <w:t xml:space="preserve">i.e., </w:t>
      </w:r>
      <w:r w:rsidR="003A39A9" w:rsidRPr="00D815CB">
        <w:rPr>
          <w:b w:val="0"/>
        </w:rPr>
        <w:t xml:space="preserve">48 data points </w:t>
      </w:r>
      <w:r w:rsidR="00B54B9D">
        <w:rPr>
          <w:b w:val="0"/>
        </w:rPr>
        <w:t>per</w:t>
      </w:r>
      <w:r w:rsidR="003A39A9" w:rsidRPr="00D815CB">
        <w:rPr>
          <w:b w:val="0"/>
        </w:rPr>
        <w:t xml:space="preserve"> day</w:t>
      </w:r>
      <w:r w:rsidR="003A39A9">
        <w:rPr>
          <w:b w:val="0"/>
        </w:rPr>
        <w:t xml:space="preserve">, </w:t>
      </w:r>
      <w:r w:rsidR="00785CC9">
        <w:rPr>
          <w:b w:val="0"/>
        </w:rPr>
        <w:t xml:space="preserve">totaling </w:t>
      </w:r>
      <w:r w:rsidR="00C46690" w:rsidRPr="00C46690">
        <w:rPr>
          <w:b w:val="0"/>
        </w:rPr>
        <w:t>153</w:t>
      </w:r>
      <w:r w:rsidR="00C46690">
        <w:rPr>
          <w:b w:val="0"/>
        </w:rPr>
        <w:t>,</w:t>
      </w:r>
      <w:r w:rsidR="00C46690" w:rsidRPr="00C46690">
        <w:rPr>
          <w:b w:val="0"/>
        </w:rPr>
        <w:t>792</w:t>
      </w:r>
      <w:r w:rsidR="00C46690">
        <w:rPr>
          <w:b w:val="0"/>
        </w:rPr>
        <w:t xml:space="preserve"> </w:t>
      </w:r>
      <w:r w:rsidR="00785CC9">
        <w:rPr>
          <w:b w:val="0"/>
        </w:rPr>
        <w:t xml:space="preserve">points </w:t>
      </w:r>
      <w:r w:rsidR="00C46690">
        <w:rPr>
          <w:b w:val="0"/>
        </w:rPr>
        <w:t xml:space="preserve">per unit </w:t>
      </w:r>
      <w:r w:rsidR="00785CC9">
        <w:rPr>
          <w:b w:val="0"/>
        </w:rPr>
        <w:t xml:space="preserve">during </w:t>
      </w:r>
      <w:r w:rsidR="003A39A9">
        <w:rPr>
          <w:b w:val="0"/>
        </w:rPr>
        <w:t>the study period</w:t>
      </w:r>
      <w:r w:rsidR="00A46031" w:rsidRPr="00D815CB">
        <w:rPr>
          <w:b w:val="0"/>
        </w:rPr>
        <w:t>.</w:t>
      </w:r>
    </w:p>
    <w:p w14:paraId="72D50AB2" w14:textId="77777777" w:rsidR="00FC06C9" w:rsidRDefault="0055764C" w:rsidP="00FC06C9">
      <w:pPr>
        <w:pStyle w:val="Heading4"/>
      </w:pPr>
      <w:r w:rsidRPr="0055764C">
        <w:t>Number of nurses (</w:t>
      </w:r>
      <w:r w:rsidR="00B54B9D">
        <w:t>i.e.</w:t>
      </w:r>
      <w:r w:rsidRPr="0055764C">
        <w:t xml:space="preserve"> supply)</w:t>
      </w:r>
    </w:p>
    <w:p w14:paraId="247B31C3" w14:textId="22CECE82" w:rsidR="0055764C" w:rsidRDefault="00B54B9D" w:rsidP="0085763B">
      <w:pPr>
        <w:pStyle w:val="Heading3"/>
        <w:spacing w:line="480" w:lineRule="auto"/>
        <w:jc w:val="both"/>
        <w:rPr>
          <w:b w:val="0"/>
        </w:rPr>
      </w:pPr>
      <w:r>
        <w:rPr>
          <w:b w:val="0"/>
        </w:rPr>
        <w:t xml:space="preserve">As with </w:t>
      </w:r>
      <w:r w:rsidR="0055764C">
        <w:rPr>
          <w:b w:val="0"/>
        </w:rPr>
        <w:t xml:space="preserve">the number of patients, </w:t>
      </w:r>
      <w:r>
        <w:rPr>
          <w:b w:val="0"/>
        </w:rPr>
        <w:t xml:space="preserve">the </w:t>
      </w:r>
      <w:r w:rsidR="0055764C">
        <w:rPr>
          <w:b w:val="0"/>
        </w:rPr>
        <w:t xml:space="preserve">number of nurses </w:t>
      </w:r>
      <w:r>
        <w:rPr>
          <w:b w:val="0"/>
        </w:rPr>
        <w:t xml:space="preserve">in </w:t>
      </w:r>
      <w:r w:rsidR="0055764C">
        <w:rPr>
          <w:b w:val="0"/>
        </w:rPr>
        <w:t>each group</w:t>
      </w:r>
      <w:r w:rsidR="0055764C" w:rsidRPr="00D815CB">
        <w:rPr>
          <w:b w:val="0"/>
        </w:rPr>
        <w:t xml:space="preserve"> </w:t>
      </w:r>
      <w:r>
        <w:rPr>
          <w:b w:val="0"/>
        </w:rPr>
        <w:t>was</w:t>
      </w:r>
      <w:r w:rsidRPr="00D815CB">
        <w:rPr>
          <w:b w:val="0"/>
        </w:rPr>
        <w:t xml:space="preserve"> </w:t>
      </w:r>
      <w:r w:rsidR="0055764C" w:rsidRPr="00D815CB">
        <w:rPr>
          <w:b w:val="0"/>
        </w:rPr>
        <w:t>calculated for each 30-minute increment</w:t>
      </w:r>
      <w:r>
        <w:rPr>
          <w:b w:val="0"/>
        </w:rPr>
        <w:t>.</w:t>
      </w:r>
      <w:r w:rsidR="0055764C">
        <w:rPr>
          <w:b w:val="0"/>
        </w:rPr>
        <w:t xml:space="preserve"> </w:t>
      </w:r>
      <w:r>
        <w:rPr>
          <w:b w:val="0"/>
        </w:rPr>
        <w:t>A</w:t>
      </w:r>
      <w:r w:rsidR="0055764C">
        <w:rPr>
          <w:b w:val="0"/>
        </w:rPr>
        <w:t xml:space="preserve">s </w:t>
      </w:r>
      <w:r w:rsidR="0055764C" w:rsidRPr="00D815CB">
        <w:rPr>
          <w:rFonts w:cstheme="majorHAnsi"/>
          <w:b w:val="0"/>
          <w:spacing w:val="-1"/>
        </w:rPr>
        <w:t xml:space="preserve">nurses </w:t>
      </w:r>
      <w:r>
        <w:rPr>
          <w:rFonts w:cstheme="majorHAnsi"/>
          <w:b w:val="0"/>
          <w:spacing w:val="-1"/>
        </w:rPr>
        <w:t xml:space="preserve">may </w:t>
      </w:r>
      <w:r w:rsidR="0055764C" w:rsidRPr="00D815CB">
        <w:rPr>
          <w:rFonts w:cstheme="majorHAnsi"/>
          <w:b w:val="0"/>
          <w:spacing w:val="-1"/>
        </w:rPr>
        <w:t>work only half shifts or overlapping shifts</w:t>
      </w:r>
      <w:r>
        <w:rPr>
          <w:rFonts w:cstheme="majorHAnsi"/>
          <w:b w:val="0"/>
          <w:spacing w:val="-1"/>
        </w:rPr>
        <w:t>, this increment length ensured precise numbers</w:t>
      </w:r>
      <w:r w:rsidR="0055764C" w:rsidRPr="00D815CB">
        <w:rPr>
          <w:rFonts w:cstheme="majorHAnsi"/>
          <w:b w:val="0"/>
          <w:spacing w:val="-1"/>
        </w:rPr>
        <w:t xml:space="preserve">. </w:t>
      </w:r>
      <w:r w:rsidR="0055764C" w:rsidRPr="00D815CB">
        <w:rPr>
          <w:b w:val="0"/>
        </w:rPr>
        <w:t xml:space="preserve">For each of the 48 </w:t>
      </w:r>
      <w:r>
        <w:rPr>
          <w:b w:val="0"/>
        </w:rPr>
        <w:t xml:space="preserve">daily </w:t>
      </w:r>
      <w:r w:rsidR="0055764C" w:rsidRPr="00D815CB">
        <w:rPr>
          <w:b w:val="0"/>
        </w:rPr>
        <w:t>data points for the three years</w:t>
      </w:r>
      <w:r>
        <w:rPr>
          <w:b w:val="0"/>
        </w:rPr>
        <w:t xml:space="preserve"> covered by the study</w:t>
      </w:r>
      <w:r w:rsidR="0055764C" w:rsidRPr="00D815CB">
        <w:rPr>
          <w:b w:val="0"/>
        </w:rPr>
        <w:t>, the number</w:t>
      </w:r>
      <w:r w:rsidR="0024275C">
        <w:rPr>
          <w:b w:val="0"/>
        </w:rPr>
        <w:t>s</w:t>
      </w:r>
      <w:r w:rsidR="0055764C" w:rsidRPr="00D815CB">
        <w:rPr>
          <w:b w:val="0"/>
        </w:rPr>
        <w:t xml:space="preserve"> of </w:t>
      </w:r>
      <w:r w:rsidR="0055764C">
        <w:rPr>
          <w:b w:val="0"/>
        </w:rPr>
        <w:t xml:space="preserve">RNs, LPNs, and </w:t>
      </w:r>
      <w:r w:rsidR="00602060">
        <w:rPr>
          <w:b w:val="0"/>
        </w:rPr>
        <w:t>O</w:t>
      </w:r>
      <w:r w:rsidR="0055764C">
        <w:rPr>
          <w:b w:val="0"/>
        </w:rPr>
        <w:t>ther</w:t>
      </w:r>
      <w:r w:rsidR="00602060">
        <w:rPr>
          <w:b w:val="0"/>
        </w:rPr>
        <w:t>s</w:t>
      </w:r>
      <w:r w:rsidR="0055764C" w:rsidRPr="00D815CB">
        <w:rPr>
          <w:b w:val="0"/>
        </w:rPr>
        <w:t xml:space="preserve"> </w:t>
      </w:r>
      <w:r w:rsidR="0024275C">
        <w:rPr>
          <w:b w:val="0"/>
        </w:rPr>
        <w:t xml:space="preserve">staff </w:t>
      </w:r>
      <w:r w:rsidR="0055764C" w:rsidRPr="00D815CB">
        <w:rPr>
          <w:b w:val="0"/>
        </w:rPr>
        <w:t xml:space="preserve">were calculated. </w:t>
      </w:r>
      <w:r w:rsidR="0055764C" w:rsidRPr="00D815CB">
        <w:rPr>
          <w:rFonts w:cstheme="majorHAnsi"/>
          <w:b w:val="0"/>
          <w:spacing w:val="-1"/>
        </w:rPr>
        <w:t xml:space="preserve">Unfortunately, </w:t>
      </w:r>
      <w:r w:rsidR="0024275C" w:rsidRPr="00D815CB">
        <w:rPr>
          <w:rFonts w:cstheme="majorHAnsi"/>
          <w:b w:val="0"/>
          <w:spacing w:val="-1"/>
        </w:rPr>
        <w:t xml:space="preserve">as external nurses </w:t>
      </w:r>
      <w:r w:rsidR="0024275C">
        <w:rPr>
          <w:rFonts w:cstheme="majorHAnsi"/>
          <w:b w:val="0"/>
          <w:spacing w:val="-1"/>
        </w:rPr>
        <w:t>and</w:t>
      </w:r>
      <w:r w:rsidR="0024275C" w:rsidRPr="00D815CB">
        <w:rPr>
          <w:rFonts w:cstheme="majorHAnsi"/>
          <w:b w:val="0"/>
          <w:spacing w:val="-1"/>
        </w:rPr>
        <w:t xml:space="preserve"> students are not </w:t>
      </w:r>
      <w:r w:rsidR="0024275C">
        <w:rPr>
          <w:rFonts w:cstheme="majorHAnsi"/>
          <w:b w:val="0"/>
          <w:spacing w:val="-1"/>
        </w:rPr>
        <w:t>class</w:t>
      </w:r>
      <w:r w:rsidR="00F04C36">
        <w:rPr>
          <w:rFonts w:cstheme="majorHAnsi"/>
          <w:b w:val="0"/>
          <w:spacing w:val="-1"/>
        </w:rPr>
        <w:t>ifi</w:t>
      </w:r>
      <w:r w:rsidR="0024275C">
        <w:rPr>
          <w:rFonts w:cstheme="majorHAnsi"/>
          <w:b w:val="0"/>
          <w:spacing w:val="-1"/>
        </w:rPr>
        <w:t xml:space="preserve">ed as </w:t>
      </w:r>
      <w:r w:rsidR="0024275C" w:rsidRPr="00D815CB">
        <w:rPr>
          <w:rFonts w:cstheme="majorHAnsi"/>
          <w:b w:val="0"/>
          <w:spacing w:val="-1"/>
        </w:rPr>
        <w:t>typical employees</w:t>
      </w:r>
      <w:r w:rsidR="0024275C">
        <w:rPr>
          <w:rFonts w:cstheme="majorHAnsi"/>
          <w:b w:val="0"/>
          <w:spacing w:val="-1"/>
        </w:rPr>
        <w:t xml:space="preserve">, our datasets included </w:t>
      </w:r>
      <w:r w:rsidR="0055764C" w:rsidRPr="00D815CB">
        <w:rPr>
          <w:rFonts w:cstheme="majorHAnsi"/>
          <w:b w:val="0"/>
          <w:spacing w:val="-1"/>
        </w:rPr>
        <w:t xml:space="preserve">no </w:t>
      </w:r>
      <w:r w:rsidR="0024275C">
        <w:rPr>
          <w:rFonts w:cstheme="majorHAnsi"/>
          <w:b w:val="0"/>
          <w:spacing w:val="-1"/>
        </w:rPr>
        <w:t xml:space="preserve">breakdown of their </w:t>
      </w:r>
      <w:r w:rsidR="0055764C" w:rsidRPr="00D815CB">
        <w:rPr>
          <w:rFonts w:cstheme="majorHAnsi"/>
          <w:b w:val="0"/>
          <w:spacing w:val="-1"/>
        </w:rPr>
        <w:t xml:space="preserve">time </w:t>
      </w:r>
      <w:r w:rsidR="0024275C">
        <w:rPr>
          <w:rFonts w:cstheme="majorHAnsi"/>
          <w:b w:val="0"/>
          <w:spacing w:val="-1"/>
        </w:rPr>
        <w:t>allocation</w:t>
      </w:r>
      <w:r w:rsidR="0055764C" w:rsidRPr="00D815CB">
        <w:rPr>
          <w:rFonts w:cstheme="majorHAnsi"/>
          <w:b w:val="0"/>
          <w:spacing w:val="-1"/>
        </w:rPr>
        <w:t xml:space="preserve">. </w:t>
      </w:r>
      <w:r w:rsidR="0024275C">
        <w:rPr>
          <w:rFonts w:cstheme="majorHAnsi"/>
          <w:b w:val="0"/>
          <w:spacing w:val="-1"/>
        </w:rPr>
        <w:t>A</w:t>
      </w:r>
      <w:r w:rsidR="00A30458">
        <w:rPr>
          <w:rFonts w:cstheme="majorHAnsi"/>
          <w:b w:val="0"/>
          <w:spacing w:val="-1"/>
        </w:rPr>
        <w:t>s</w:t>
      </w:r>
      <w:r w:rsidR="0055764C" w:rsidRPr="00D815CB">
        <w:rPr>
          <w:rFonts w:cstheme="majorHAnsi"/>
          <w:b w:val="0"/>
          <w:spacing w:val="-1"/>
        </w:rPr>
        <w:t xml:space="preserve"> only daily information was available</w:t>
      </w:r>
      <w:r w:rsidR="0024275C">
        <w:rPr>
          <w:rFonts w:cstheme="majorHAnsi"/>
          <w:b w:val="0"/>
          <w:spacing w:val="-1"/>
        </w:rPr>
        <w:t xml:space="preserve"> for these groups</w:t>
      </w:r>
      <w:r w:rsidR="0055764C" w:rsidRPr="00D815CB">
        <w:rPr>
          <w:rFonts w:cstheme="majorHAnsi"/>
          <w:b w:val="0"/>
          <w:spacing w:val="-1"/>
        </w:rPr>
        <w:t>, the</w:t>
      </w:r>
      <w:r w:rsidR="0024275C">
        <w:rPr>
          <w:rFonts w:cstheme="majorHAnsi"/>
          <w:b w:val="0"/>
          <w:spacing w:val="-1"/>
        </w:rPr>
        <w:t>ir</w:t>
      </w:r>
      <w:r w:rsidR="0055764C" w:rsidRPr="00D815CB">
        <w:rPr>
          <w:rFonts w:cstheme="majorHAnsi"/>
          <w:b w:val="0"/>
          <w:spacing w:val="-1"/>
        </w:rPr>
        <w:t xml:space="preserve"> total number</w:t>
      </w:r>
      <w:r w:rsidR="0024275C">
        <w:rPr>
          <w:rFonts w:cstheme="majorHAnsi"/>
          <w:b w:val="0"/>
          <w:spacing w:val="-1"/>
        </w:rPr>
        <w:t>s</w:t>
      </w:r>
      <w:r w:rsidR="0055764C" w:rsidRPr="00D815CB">
        <w:rPr>
          <w:rFonts w:cstheme="majorHAnsi"/>
          <w:b w:val="0"/>
          <w:spacing w:val="-1"/>
        </w:rPr>
        <w:t xml:space="preserve"> </w:t>
      </w:r>
      <w:r w:rsidR="0024275C">
        <w:rPr>
          <w:rFonts w:cstheme="majorHAnsi"/>
          <w:b w:val="0"/>
          <w:spacing w:val="-1"/>
        </w:rPr>
        <w:t>over</w:t>
      </w:r>
      <w:r w:rsidR="0024275C" w:rsidRPr="00D815CB">
        <w:rPr>
          <w:rFonts w:cstheme="majorHAnsi"/>
          <w:b w:val="0"/>
          <w:spacing w:val="-1"/>
        </w:rPr>
        <w:t xml:space="preserve"> </w:t>
      </w:r>
      <w:r w:rsidR="0055764C" w:rsidRPr="00D815CB">
        <w:rPr>
          <w:rFonts w:cstheme="majorHAnsi"/>
          <w:b w:val="0"/>
          <w:spacing w:val="-1"/>
        </w:rPr>
        <w:t xml:space="preserve">the </w:t>
      </w:r>
      <w:r w:rsidR="0024275C" w:rsidRPr="00D815CB">
        <w:rPr>
          <w:rFonts w:cstheme="majorHAnsi"/>
          <w:b w:val="0"/>
          <w:spacing w:val="-1"/>
        </w:rPr>
        <w:t>three</w:t>
      </w:r>
      <w:r w:rsidR="0024275C">
        <w:rPr>
          <w:rFonts w:cstheme="majorHAnsi"/>
          <w:b w:val="0"/>
          <w:spacing w:val="-1"/>
        </w:rPr>
        <w:t>-</w:t>
      </w:r>
      <w:r w:rsidR="0055764C" w:rsidRPr="00D815CB">
        <w:rPr>
          <w:rFonts w:cstheme="majorHAnsi"/>
          <w:b w:val="0"/>
          <w:spacing w:val="-1"/>
        </w:rPr>
        <w:t>year</w:t>
      </w:r>
      <w:r w:rsidR="0024275C">
        <w:rPr>
          <w:rFonts w:cstheme="majorHAnsi"/>
          <w:b w:val="0"/>
          <w:spacing w:val="-1"/>
        </w:rPr>
        <w:t xml:space="preserve"> study period, as well as</w:t>
      </w:r>
      <w:r w:rsidR="0055764C" w:rsidRPr="00D815CB">
        <w:rPr>
          <w:rFonts w:cstheme="majorHAnsi"/>
          <w:b w:val="0"/>
          <w:spacing w:val="-1"/>
        </w:rPr>
        <w:t xml:space="preserve"> </w:t>
      </w:r>
      <w:r w:rsidR="0024275C">
        <w:rPr>
          <w:rFonts w:cstheme="majorHAnsi"/>
          <w:b w:val="0"/>
          <w:spacing w:val="-1"/>
        </w:rPr>
        <w:t xml:space="preserve">their </w:t>
      </w:r>
      <w:r w:rsidR="00A30458">
        <w:rPr>
          <w:rFonts w:cstheme="majorHAnsi"/>
          <w:b w:val="0"/>
          <w:spacing w:val="-1"/>
        </w:rPr>
        <w:t xml:space="preserve">daily </w:t>
      </w:r>
      <w:r w:rsidR="0055764C" w:rsidRPr="00D815CB">
        <w:rPr>
          <w:rFonts w:cstheme="majorHAnsi"/>
          <w:b w:val="0"/>
          <w:spacing w:val="-1"/>
        </w:rPr>
        <w:t>mean</w:t>
      </w:r>
      <w:r w:rsidR="0024275C">
        <w:rPr>
          <w:rFonts w:cstheme="majorHAnsi"/>
          <w:b w:val="0"/>
          <w:spacing w:val="-1"/>
        </w:rPr>
        <w:t>s</w:t>
      </w:r>
      <w:r w:rsidR="0055764C" w:rsidRPr="00D815CB">
        <w:rPr>
          <w:rFonts w:cstheme="majorHAnsi"/>
          <w:b w:val="0"/>
          <w:spacing w:val="-1"/>
        </w:rPr>
        <w:t xml:space="preserve"> </w:t>
      </w:r>
      <w:r w:rsidR="0024275C">
        <w:rPr>
          <w:rFonts w:cstheme="majorHAnsi"/>
          <w:b w:val="0"/>
          <w:spacing w:val="-1"/>
        </w:rPr>
        <w:t xml:space="preserve">and </w:t>
      </w:r>
      <w:r w:rsidR="0055764C" w:rsidRPr="00D815CB">
        <w:rPr>
          <w:rFonts w:cstheme="majorHAnsi"/>
          <w:b w:val="0"/>
          <w:spacing w:val="-1"/>
        </w:rPr>
        <w:t>median</w:t>
      </w:r>
      <w:r w:rsidR="0024275C">
        <w:rPr>
          <w:rFonts w:cstheme="majorHAnsi"/>
          <w:b w:val="0"/>
          <w:spacing w:val="-1"/>
        </w:rPr>
        <w:t>s</w:t>
      </w:r>
      <w:r w:rsidR="00613285">
        <w:rPr>
          <w:rFonts w:cstheme="majorHAnsi"/>
          <w:b w:val="0"/>
          <w:spacing w:val="-1"/>
        </w:rPr>
        <w:t>,</w:t>
      </w:r>
      <w:r w:rsidR="0055764C" w:rsidRPr="00D815CB">
        <w:rPr>
          <w:rFonts w:cstheme="majorHAnsi"/>
          <w:b w:val="0"/>
          <w:spacing w:val="-1"/>
        </w:rPr>
        <w:t xml:space="preserve"> were calculated to </w:t>
      </w:r>
      <w:r w:rsidR="00A30458">
        <w:rPr>
          <w:rFonts w:cstheme="majorHAnsi"/>
          <w:b w:val="0"/>
          <w:spacing w:val="-1"/>
        </w:rPr>
        <w:t>provide</w:t>
      </w:r>
      <w:r w:rsidR="00A30458" w:rsidRPr="00D815CB">
        <w:rPr>
          <w:rFonts w:cstheme="majorHAnsi"/>
          <w:b w:val="0"/>
          <w:spacing w:val="-1"/>
        </w:rPr>
        <w:t xml:space="preserve"> </w:t>
      </w:r>
      <w:r w:rsidR="0055764C" w:rsidRPr="00D815CB">
        <w:rPr>
          <w:rFonts w:cstheme="majorHAnsi"/>
          <w:b w:val="0"/>
          <w:spacing w:val="-1"/>
        </w:rPr>
        <w:t xml:space="preserve">an </w:t>
      </w:r>
      <w:r w:rsidR="00A30458">
        <w:rPr>
          <w:rFonts w:cstheme="majorHAnsi"/>
          <w:b w:val="0"/>
          <w:spacing w:val="-1"/>
        </w:rPr>
        <w:t>image</w:t>
      </w:r>
      <w:r w:rsidR="00A30458" w:rsidRPr="00D815CB">
        <w:rPr>
          <w:rFonts w:cstheme="majorHAnsi"/>
          <w:b w:val="0"/>
          <w:spacing w:val="-1"/>
        </w:rPr>
        <w:t xml:space="preserve"> </w:t>
      </w:r>
      <w:r w:rsidR="0055764C" w:rsidRPr="00D815CB">
        <w:rPr>
          <w:rFonts w:cstheme="majorHAnsi"/>
          <w:b w:val="0"/>
          <w:spacing w:val="-1"/>
        </w:rPr>
        <w:t xml:space="preserve">of their </w:t>
      </w:r>
      <w:r w:rsidR="00A30458">
        <w:rPr>
          <w:rFonts w:cstheme="majorHAnsi"/>
          <w:b w:val="0"/>
          <w:spacing w:val="-1"/>
        </w:rPr>
        <w:t>effects</w:t>
      </w:r>
      <w:r w:rsidR="00A30458" w:rsidRPr="00D815CB">
        <w:rPr>
          <w:rFonts w:cstheme="majorHAnsi"/>
          <w:b w:val="0"/>
          <w:spacing w:val="-1"/>
        </w:rPr>
        <w:t xml:space="preserve"> </w:t>
      </w:r>
      <w:r w:rsidR="00A30458">
        <w:rPr>
          <w:rFonts w:cstheme="majorHAnsi"/>
          <w:b w:val="0"/>
          <w:spacing w:val="-1"/>
        </w:rPr>
        <w:t>across</w:t>
      </w:r>
      <w:r w:rsidR="00A30458" w:rsidRPr="00D815CB">
        <w:rPr>
          <w:rFonts w:cstheme="majorHAnsi"/>
          <w:b w:val="0"/>
          <w:spacing w:val="-1"/>
        </w:rPr>
        <w:t xml:space="preserve"> </w:t>
      </w:r>
      <w:r w:rsidR="00A30458">
        <w:rPr>
          <w:rFonts w:cstheme="majorHAnsi"/>
          <w:b w:val="0"/>
          <w:spacing w:val="-1"/>
        </w:rPr>
        <w:t>each</w:t>
      </w:r>
      <w:r w:rsidR="00A30458" w:rsidRPr="00D815CB">
        <w:rPr>
          <w:rFonts w:cstheme="majorHAnsi"/>
          <w:b w:val="0"/>
          <w:spacing w:val="-1"/>
        </w:rPr>
        <w:t xml:space="preserve"> </w:t>
      </w:r>
      <w:r w:rsidR="0055764C" w:rsidRPr="00D815CB">
        <w:rPr>
          <w:rFonts w:cstheme="majorHAnsi"/>
          <w:b w:val="0"/>
          <w:spacing w:val="-1"/>
        </w:rPr>
        <w:t>unit.</w:t>
      </w:r>
    </w:p>
    <w:p w14:paraId="6BB43A2B" w14:textId="77777777" w:rsidR="00FC06C9" w:rsidRDefault="00627316" w:rsidP="00FC06C9">
      <w:pPr>
        <w:pStyle w:val="Heading4"/>
      </w:pPr>
      <w:r w:rsidRPr="00D815CB">
        <w:lastRenderedPageBreak/>
        <w:t>Patient-to-Nurse ratio</w:t>
      </w:r>
    </w:p>
    <w:p w14:paraId="2530D3D8" w14:textId="7BD9C053" w:rsidR="004F5F7E" w:rsidRDefault="00663BC5" w:rsidP="0085763B">
      <w:pPr>
        <w:pStyle w:val="Heading3"/>
        <w:spacing w:line="480" w:lineRule="auto"/>
        <w:jc w:val="both"/>
        <w:rPr>
          <w:rFonts w:cstheme="majorHAnsi"/>
          <w:b w:val="0"/>
          <w:spacing w:val="-1"/>
        </w:rPr>
      </w:pPr>
      <w:r w:rsidRPr="00D815CB">
        <w:rPr>
          <w:rFonts w:cstheme="majorHAnsi"/>
          <w:b w:val="0"/>
          <w:spacing w:val="-1"/>
        </w:rPr>
        <w:t>The patient-to-nurse ratio</w:t>
      </w:r>
      <w:r w:rsidR="00A46031" w:rsidRPr="00D815CB">
        <w:rPr>
          <w:rFonts w:cstheme="majorHAnsi"/>
          <w:b w:val="0"/>
          <w:spacing w:val="-1"/>
        </w:rPr>
        <w:t xml:space="preserve"> was computed by dividing</w:t>
      </w:r>
      <w:r w:rsidRPr="00D815CB">
        <w:rPr>
          <w:rFonts w:cstheme="majorHAnsi"/>
          <w:b w:val="0"/>
          <w:spacing w:val="-1"/>
        </w:rPr>
        <w:t xml:space="preserve"> </w:t>
      </w:r>
      <w:r w:rsidR="00A46031" w:rsidRPr="00D815CB">
        <w:rPr>
          <w:rFonts w:cstheme="majorHAnsi"/>
          <w:b w:val="0"/>
          <w:spacing w:val="-1"/>
        </w:rPr>
        <w:t>t</w:t>
      </w:r>
      <w:r w:rsidRPr="00D815CB">
        <w:rPr>
          <w:rFonts w:cstheme="majorHAnsi"/>
          <w:b w:val="0"/>
          <w:spacing w:val="-1"/>
        </w:rPr>
        <w:t xml:space="preserve">he number of patients </w:t>
      </w:r>
      <w:r w:rsidR="00F42647" w:rsidRPr="00D815CB">
        <w:rPr>
          <w:rFonts w:cstheme="majorHAnsi"/>
          <w:b w:val="0"/>
          <w:spacing w:val="-1"/>
        </w:rPr>
        <w:t xml:space="preserve">by </w:t>
      </w:r>
      <w:r w:rsidRPr="00D815CB">
        <w:rPr>
          <w:rFonts w:cstheme="majorHAnsi"/>
          <w:b w:val="0"/>
          <w:spacing w:val="-1"/>
        </w:rPr>
        <w:t>the number of nurses</w:t>
      </w:r>
      <w:r w:rsidR="007E0E6D" w:rsidRPr="00D815CB">
        <w:rPr>
          <w:rFonts w:cstheme="majorHAnsi"/>
          <w:b w:val="0"/>
          <w:spacing w:val="-1"/>
        </w:rPr>
        <w:t xml:space="preserve"> at </w:t>
      </w:r>
      <w:r w:rsidR="0049339C" w:rsidRPr="00D815CB">
        <w:rPr>
          <w:rFonts w:cstheme="majorHAnsi"/>
          <w:b w:val="0"/>
          <w:spacing w:val="-1"/>
        </w:rPr>
        <w:t xml:space="preserve">every </w:t>
      </w:r>
      <w:r w:rsidR="00890B6E">
        <w:rPr>
          <w:rFonts w:cstheme="majorHAnsi"/>
          <w:b w:val="0"/>
          <w:spacing w:val="-1"/>
        </w:rPr>
        <w:t>data</w:t>
      </w:r>
      <w:r w:rsidR="00890B6E" w:rsidRPr="00D815CB">
        <w:rPr>
          <w:rFonts w:cstheme="majorHAnsi"/>
          <w:b w:val="0"/>
          <w:spacing w:val="-1"/>
        </w:rPr>
        <w:t xml:space="preserve"> </w:t>
      </w:r>
      <w:r w:rsidR="0049339C" w:rsidRPr="00D815CB">
        <w:rPr>
          <w:rFonts w:cstheme="majorHAnsi"/>
          <w:b w:val="0"/>
          <w:spacing w:val="-1"/>
        </w:rPr>
        <w:t>point.</w:t>
      </w:r>
      <w:r w:rsidR="007E0E6D" w:rsidRPr="00D815CB">
        <w:rPr>
          <w:rFonts w:cstheme="majorHAnsi"/>
          <w:b w:val="0"/>
          <w:spacing w:val="-1"/>
        </w:rPr>
        <w:t xml:space="preserve"> </w:t>
      </w:r>
      <w:r w:rsidR="00537E22">
        <w:rPr>
          <w:rFonts w:cstheme="majorHAnsi"/>
          <w:b w:val="0"/>
          <w:spacing w:val="-1"/>
        </w:rPr>
        <w:t>Along with n</w:t>
      </w:r>
      <w:r w:rsidR="00E032EE" w:rsidRPr="00D815CB">
        <w:rPr>
          <w:rFonts w:cstheme="majorHAnsi"/>
          <w:b w:val="0"/>
          <w:spacing w:val="-1"/>
        </w:rPr>
        <w:t>umber</w:t>
      </w:r>
      <w:r w:rsidR="00890B6E">
        <w:rPr>
          <w:rFonts w:cstheme="majorHAnsi"/>
          <w:b w:val="0"/>
          <w:spacing w:val="-1"/>
        </w:rPr>
        <w:t>s</w:t>
      </w:r>
      <w:r w:rsidR="00E032EE" w:rsidRPr="00D815CB">
        <w:rPr>
          <w:rFonts w:cstheme="majorHAnsi"/>
          <w:b w:val="0"/>
          <w:spacing w:val="-1"/>
        </w:rPr>
        <w:t xml:space="preserve"> of patients and nurses</w:t>
      </w:r>
      <w:r w:rsidR="00537E22">
        <w:rPr>
          <w:rFonts w:cstheme="majorHAnsi"/>
          <w:b w:val="0"/>
          <w:spacing w:val="-1"/>
        </w:rPr>
        <w:t>,</w:t>
      </w:r>
      <w:r w:rsidR="00E032EE" w:rsidRPr="00D815CB">
        <w:rPr>
          <w:rFonts w:cstheme="majorHAnsi"/>
          <w:b w:val="0"/>
          <w:spacing w:val="-1"/>
        </w:rPr>
        <w:t xml:space="preserve"> patient-to-nurse ratio</w:t>
      </w:r>
      <w:r w:rsidR="00537E22">
        <w:rPr>
          <w:rFonts w:cstheme="majorHAnsi"/>
          <w:b w:val="0"/>
          <w:spacing w:val="-1"/>
        </w:rPr>
        <w:t>s</w:t>
      </w:r>
      <w:r w:rsidR="00E032EE" w:rsidRPr="00D815CB">
        <w:rPr>
          <w:rFonts w:cstheme="majorHAnsi"/>
          <w:b w:val="0"/>
          <w:spacing w:val="-1"/>
        </w:rPr>
        <w:t xml:space="preserve"> were plotted </w:t>
      </w:r>
      <w:r w:rsidR="00537E22">
        <w:rPr>
          <w:rFonts w:cstheme="majorHAnsi"/>
          <w:b w:val="0"/>
          <w:spacing w:val="-1"/>
        </w:rPr>
        <w:t>separately for</w:t>
      </w:r>
      <w:r w:rsidR="00537E22" w:rsidRPr="00D815CB">
        <w:rPr>
          <w:rFonts w:cstheme="majorHAnsi"/>
          <w:b w:val="0"/>
          <w:spacing w:val="-1"/>
        </w:rPr>
        <w:t xml:space="preserve"> </w:t>
      </w:r>
      <w:r w:rsidR="00537E22">
        <w:rPr>
          <w:rFonts w:cstheme="majorHAnsi"/>
          <w:b w:val="0"/>
          <w:spacing w:val="-1"/>
        </w:rPr>
        <w:t xml:space="preserve">each day’s </w:t>
      </w:r>
      <w:r w:rsidR="00E032EE" w:rsidRPr="00D815CB">
        <w:rPr>
          <w:rFonts w:cstheme="majorHAnsi"/>
          <w:b w:val="0"/>
          <w:spacing w:val="-1"/>
        </w:rPr>
        <w:t xml:space="preserve">48 data points and </w:t>
      </w:r>
      <w:r w:rsidR="00537E22">
        <w:rPr>
          <w:rFonts w:cstheme="majorHAnsi"/>
          <w:b w:val="0"/>
          <w:spacing w:val="-1"/>
        </w:rPr>
        <w:t xml:space="preserve">for </w:t>
      </w:r>
      <w:r w:rsidR="00E032EE" w:rsidRPr="00D815CB">
        <w:rPr>
          <w:rFonts w:cstheme="majorHAnsi"/>
          <w:b w:val="0"/>
          <w:spacing w:val="-1"/>
        </w:rPr>
        <w:t>each day of the week</w:t>
      </w:r>
      <w:r w:rsidR="0049339C" w:rsidRPr="00D815CB">
        <w:rPr>
          <w:rFonts w:cstheme="majorHAnsi"/>
          <w:b w:val="0"/>
          <w:spacing w:val="-1"/>
        </w:rPr>
        <w:t xml:space="preserve"> using </w:t>
      </w:r>
      <w:r w:rsidR="00537E22">
        <w:rPr>
          <w:rFonts w:cstheme="majorHAnsi"/>
          <w:b w:val="0"/>
          <w:spacing w:val="-1"/>
        </w:rPr>
        <w:t>each unit’s and each department’s</w:t>
      </w:r>
      <w:r w:rsidR="00537E22" w:rsidRPr="00D815CB">
        <w:rPr>
          <w:rFonts w:cstheme="majorHAnsi"/>
          <w:b w:val="0"/>
          <w:spacing w:val="-1"/>
        </w:rPr>
        <w:t xml:space="preserve"> </w:t>
      </w:r>
      <w:r w:rsidR="000A2049" w:rsidRPr="00D815CB">
        <w:rPr>
          <w:rFonts w:cstheme="majorHAnsi"/>
          <w:b w:val="0"/>
          <w:spacing w:val="-1"/>
        </w:rPr>
        <w:t>mean</w:t>
      </w:r>
      <w:r w:rsidR="003A7337" w:rsidRPr="00D815CB">
        <w:rPr>
          <w:rFonts w:cstheme="majorHAnsi"/>
          <w:b w:val="0"/>
          <w:spacing w:val="-1"/>
        </w:rPr>
        <w:t xml:space="preserve"> with confidence intervals</w:t>
      </w:r>
      <w:r w:rsidR="00E032EE" w:rsidRPr="00D815CB">
        <w:rPr>
          <w:rFonts w:cstheme="majorHAnsi"/>
          <w:b w:val="0"/>
          <w:spacing w:val="-1"/>
        </w:rPr>
        <w:t xml:space="preserve">. </w:t>
      </w:r>
    </w:p>
    <w:p w14:paraId="65CF04F5" w14:textId="77777777" w:rsidR="00FC06C9" w:rsidRDefault="0055764C" w:rsidP="00FC06C9">
      <w:pPr>
        <w:pStyle w:val="Heading4"/>
      </w:pPr>
      <w:r w:rsidRPr="0055764C">
        <w:t>E</w:t>
      </w:r>
      <w:r w:rsidR="004F5F7E" w:rsidRPr="0055764C">
        <w:t xml:space="preserve">xtreme </w:t>
      </w:r>
      <w:r w:rsidRPr="0055764C">
        <w:t>mismatch between supply-demand</w:t>
      </w:r>
    </w:p>
    <w:p w14:paraId="5D3BBC51" w14:textId="514882CE" w:rsidR="00663BC5" w:rsidRPr="00D815CB" w:rsidRDefault="004E208E" w:rsidP="0085763B">
      <w:pPr>
        <w:pStyle w:val="Heading3"/>
        <w:spacing w:line="480" w:lineRule="auto"/>
        <w:jc w:val="both"/>
        <w:rPr>
          <w:rFonts w:cstheme="majorHAnsi"/>
        </w:rPr>
      </w:pPr>
      <w:r w:rsidRPr="00D815CB">
        <w:rPr>
          <w:rFonts w:cstheme="majorHAnsi"/>
          <w:b w:val="0"/>
          <w:spacing w:val="-1"/>
        </w:rPr>
        <w:t xml:space="preserve">Additionally, for three key time points of </w:t>
      </w:r>
      <w:r w:rsidR="00A576C6">
        <w:rPr>
          <w:rFonts w:cstheme="majorHAnsi"/>
          <w:b w:val="0"/>
          <w:spacing w:val="-1"/>
        </w:rPr>
        <w:t>each</w:t>
      </w:r>
      <w:r w:rsidR="00A576C6" w:rsidRPr="00D815CB">
        <w:rPr>
          <w:rFonts w:cstheme="majorHAnsi"/>
          <w:b w:val="0"/>
          <w:spacing w:val="-1"/>
        </w:rPr>
        <w:t xml:space="preserve"> </w:t>
      </w:r>
      <w:r w:rsidRPr="00D815CB">
        <w:rPr>
          <w:rFonts w:cstheme="majorHAnsi"/>
          <w:b w:val="0"/>
          <w:spacing w:val="-1"/>
        </w:rPr>
        <w:t>day, namely at 2am, 10am, and 6pm, t</w:t>
      </w:r>
      <w:r w:rsidRPr="00D815CB">
        <w:rPr>
          <w:rFonts w:cstheme="majorHAnsi"/>
          <w:b w:val="0"/>
        </w:rPr>
        <w:t xml:space="preserve">he </w:t>
      </w:r>
      <w:r w:rsidR="00A576C6">
        <w:rPr>
          <w:rFonts w:cstheme="majorHAnsi"/>
          <w:b w:val="0"/>
        </w:rPr>
        <w:t xml:space="preserve">unit-level </w:t>
      </w:r>
      <w:r w:rsidRPr="00D815CB">
        <w:rPr>
          <w:rFonts w:cstheme="majorHAnsi"/>
          <w:b w:val="0"/>
        </w:rPr>
        <w:t>m</w:t>
      </w:r>
      <w:r w:rsidRPr="00D815CB">
        <w:rPr>
          <w:rFonts w:cstheme="majorHAnsi"/>
          <w:b w:val="0"/>
          <w:spacing w:val="-1"/>
        </w:rPr>
        <w:t xml:space="preserve">edian </w:t>
      </w:r>
      <w:r w:rsidR="00A576C6">
        <w:rPr>
          <w:rFonts w:cstheme="majorHAnsi"/>
          <w:b w:val="0"/>
          <w:spacing w:val="-1"/>
        </w:rPr>
        <w:t>and</w:t>
      </w:r>
      <w:r w:rsidR="00A576C6" w:rsidRPr="00D815CB">
        <w:rPr>
          <w:rFonts w:cstheme="majorHAnsi"/>
          <w:b w:val="0"/>
          <w:spacing w:val="-1"/>
        </w:rPr>
        <w:t xml:space="preserve"> </w:t>
      </w:r>
      <w:r w:rsidRPr="00D815CB">
        <w:rPr>
          <w:rFonts w:cstheme="majorHAnsi"/>
          <w:b w:val="0"/>
          <w:spacing w:val="-1"/>
        </w:rPr>
        <w:t>IQR</w:t>
      </w:r>
      <w:r>
        <w:rPr>
          <w:rFonts w:cstheme="majorHAnsi"/>
          <w:b w:val="0"/>
          <w:spacing w:val="-1"/>
        </w:rPr>
        <w:t xml:space="preserve"> of </w:t>
      </w:r>
      <w:r w:rsidR="00A576C6">
        <w:rPr>
          <w:rFonts w:cstheme="majorHAnsi"/>
          <w:b w:val="0"/>
          <w:spacing w:val="-1"/>
        </w:rPr>
        <w:t xml:space="preserve">the </w:t>
      </w:r>
      <w:r>
        <w:rPr>
          <w:rFonts w:cstheme="majorHAnsi"/>
          <w:b w:val="0"/>
          <w:spacing w:val="-1"/>
        </w:rPr>
        <w:t>patient-to-nurse ratio</w:t>
      </w:r>
      <w:r w:rsidRPr="00D815CB">
        <w:rPr>
          <w:rFonts w:cstheme="majorHAnsi"/>
          <w:b w:val="0"/>
          <w:spacing w:val="-1"/>
        </w:rPr>
        <w:t xml:space="preserve"> were calculated for weekdays and weekends and </w:t>
      </w:r>
      <w:r w:rsidR="00A576C6">
        <w:rPr>
          <w:rFonts w:cstheme="majorHAnsi"/>
          <w:b w:val="0"/>
          <w:spacing w:val="-1"/>
        </w:rPr>
        <w:t>divided by</w:t>
      </w:r>
      <w:r w:rsidRPr="00D815CB">
        <w:rPr>
          <w:rFonts w:cstheme="majorHAnsi"/>
          <w:b w:val="0"/>
          <w:spacing w:val="-1"/>
        </w:rPr>
        <w:t xml:space="preserve"> </w:t>
      </w:r>
      <w:r w:rsidR="00A576C6">
        <w:rPr>
          <w:rFonts w:cstheme="majorHAnsi"/>
          <w:b w:val="0"/>
          <w:spacing w:val="-1"/>
        </w:rPr>
        <w:t>department</w:t>
      </w:r>
      <w:r w:rsidRPr="00D815CB">
        <w:rPr>
          <w:rFonts w:cstheme="majorHAnsi"/>
          <w:b w:val="0"/>
          <w:spacing w:val="-1"/>
        </w:rPr>
        <w:t>.</w:t>
      </w:r>
      <w:r>
        <w:rPr>
          <w:rFonts w:cstheme="majorHAnsi"/>
          <w:b w:val="0"/>
          <w:spacing w:val="-1"/>
        </w:rPr>
        <w:t xml:space="preserve"> </w:t>
      </w:r>
      <w:r w:rsidR="0049339C" w:rsidRPr="00D815CB">
        <w:rPr>
          <w:rFonts w:cstheme="majorHAnsi"/>
          <w:b w:val="0"/>
          <w:spacing w:val="-1"/>
        </w:rPr>
        <w:t xml:space="preserve">Further, calculations were made to compute </w:t>
      </w:r>
      <w:r w:rsidR="00A576C6">
        <w:rPr>
          <w:rFonts w:cstheme="majorHAnsi"/>
          <w:b w:val="0"/>
          <w:spacing w:val="-1"/>
        </w:rPr>
        <w:t xml:space="preserve">when </w:t>
      </w:r>
      <w:r w:rsidR="002B2901" w:rsidRPr="00D815CB">
        <w:rPr>
          <w:rFonts w:cstheme="majorHAnsi"/>
          <w:b w:val="0"/>
          <w:spacing w:val="-1"/>
        </w:rPr>
        <w:t>50%</w:t>
      </w:r>
      <w:r w:rsidR="0049339C" w:rsidRPr="00D815CB">
        <w:rPr>
          <w:rFonts w:cstheme="majorHAnsi"/>
          <w:b w:val="0"/>
          <w:spacing w:val="-1"/>
        </w:rPr>
        <w:t xml:space="preserve"> more or less </w:t>
      </w:r>
      <w:r w:rsidR="009F357D" w:rsidRPr="00D815CB">
        <w:rPr>
          <w:rFonts w:cstheme="majorHAnsi"/>
          <w:b w:val="0"/>
          <w:spacing w:val="-1"/>
        </w:rPr>
        <w:t>work</w:t>
      </w:r>
      <w:r w:rsidR="0049339C" w:rsidRPr="00D815CB">
        <w:rPr>
          <w:rFonts w:cstheme="majorHAnsi"/>
          <w:b w:val="0"/>
          <w:spacing w:val="-1"/>
        </w:rPr>
        <w:t xml:space="preserve"> </w:t>
      </w:r>
      <w:r w:rsidR="00A576C6">
        <w:rPr>
          <w:rFonts w:cstheme="majorHAnsi"/>
          <w:b w:val="0"/>
          <w:spacing w:val="-1"/>
        </w:rPr>
        <w:t xml:space="preserve">was required </w:t>
      </w:r>
      <w:r w:rsidR="0049339C" w:rsidRPr="00D815CB">
        <w:rPr>
          <w:rFonts w:cstheme="majorHAnsi"/>
          <w:b w:val="0"/>
          <w:spacing w:val="-1"/>
        </w:rPr>
        <w:t xml:space="preserve">per nurse for every </w:t>
      </w:r>
      <w:r w:rsidR="00A576C6">
        <w:rPr>
          <w:rFonts w:cstheme="majorHAnsi"/>
          <w:b w:val="0"/>
          <w:spacing w:val="-1"/>
        </w:rPr>
        <w:t>data</w:t>
      </w:r>
      <w:r w:rsidR="00A576C6" w:rsidRPr="00D815CB">
        <w:rPr>
          <w:rFonts w:cstheme="majorHAnsi"/>
          <w:b w:val="0"/>
          <w:spacing w:val="-1"/>
        </w:rPr>
        <w:t xml:space="preserve"> </w:t>
      </w:r>
      <w:r w:rsidR="0049339C" w:rsidRPr="00D815CB">
        <w:rPr>
          <w:rFonts w:cstheme="majorHAnsi"/>
          <w:b w:val="0"/>
          <w:spacing w:val="-1"/>
        </w:rPr>
        <w:t xml:space="preserve">point and unit based on the </w:t>
      </w:r>
      <w:r>
        <w:rPr>
          <w:rFonts w:cstheme="majorHAnsi"/>
          <w:b w:val="0"/>
          <w:spacing w:val="-1"/>
        </w:rPr>
        <w:t xml:space="preserve">above </w:t>
      </w:r>
      <w:r w:rsidR="0049339C" w:rsidRPr="00D815CB">
        <w:rPr>
          <w:rFonts w:cstheme="majorHAnsi"/>
          <w:b w:val="0"/>
          <w:spacing w:val="-1"/>
        </w:rPr>
        <w:t>median</w:t>
      </w:r>
      <w:r w:rsidR="009E0CD1">
        <w:rPr>
          <w:rFonts w:cstheme="majorHAnsi"/>
          <w:b w:val="0"/>
          <w:spacing w:val="-1"/>
        </w:rPr>
        <w:t>. Two variables were created, where once the median divided by two was added to the median (= extreme lower threshold) and once subtracted to the median (= extreme higher threshold).</w:t>
      </w:r>
      <w:r w:rsidR="00573240" w:rsidRPr="00D815CB">
        <w:rPr>
          <w:rFonts w:cstheme="majorHAnsi"/>
          <w:b w:val="0"/>
        </w:rPr>
        <w:t xml:space="preserve"> This </w:t>
      </w:r>
      <w:r w:rsidR="0096765E">
        <w:rPr>
          <w:rFonts w:cstheme="majorHAnsi"/>
          <w:b w:val="0"/>
        </w:rPr>
        <w:t xml:space="preserve">arbitrary </w:t>
      </w:r>
      <w:r w:rsidR="00573240" w:rsidRPr="00D815CB">
        <w:rPr>
          <w:rFonts w:cstheme="majorHAnsi"/>
          <w:b w:val="0"/>
        </w:rPr>
        <w:t xml:space="preserve">cut-off is </w:t>
      </w:r>
      <w:r w:rsidR="00135407" w:rsidRPr="00D815CB">
        <w:rPr>
          <w:rFonts w:cstheme="majorHAnsi"/>
          <w:b w:val="0"/>
        </w:rPr>
        <w:t xml:space="preserve">set </w:t>
      </w:r>
      <w:r w:rsidR="00DA378E" w:rsidRPr="00D815CB">
        <w:rPr>
          <w:rFonts w:cstheme="majorHAnsi"/>
          <w:b w:val="0"/>
        </w:rPr>
        <w:t>to</w:t>
      </w:r>
      <w:r w:rsidR="00135407" w:rsidRPr="00D815CB">
        <w:rPr>
          <w:rFonts w:cstheme="majorHAnsi"/>
          <w:b w:val="0"/>
        </w:rPr>
        <w:t xml:space="preserve"> illustrat</w:t>
      </w:r>
      <w:r w:rsidR="00DA378E" w:rsidRPr="00D815CB">
        <w:rPr>
          <w:rFonts w:cstheme="majorHAnsi"/>
          <w:b w:val="0"/>
        </w:rPr>
        <w:t>e extreme staffing</w:t>
      </w:r>
      <w:r w:rsidR="0096765E">
        <w:rPr>
          <w:rFonts w:cstheme="majorHAnsi"/>
          <w:b w:val="0"/>
        </w:rPr>
        <w:t xml:space="preserve"> situations</w:t>
      </w:r>
      <w:r w:rsidR="00573240" w:rsidRPr="00D815CB">
        <w:rPr>
          <w:rFonts w:cstheme="majorHAnsi"/>
          <w:b w:val="0"/>
        </w:rPr>
        <w:t>.</w:t>
      </w:r>
      <w:r w:rsidR="00135407" w:rsidRPr="00D815CB">
        <w:rPr>
          <w:rFonts w:cstheme="majorHAnsi"/>
          <w:b w:val="0"/>
        </w:rPr>
        <w:t xml:space="preserve"> </w:t>
      </w:r>
      <w:r w:rsidR="00C46690" w:rsidRPr="00C46690">
        <w:rPr>
          <w:rFonts w:cstheme="majorHAnsi"/>
          <w:b w:val="0"/>
        </w:rPr>
        <w:t xml:space="preserve">Extreme staffing situations are important to detect to </w:t>
      </w:r>
      <w:r w:rsidR="00C46690">
        <w:rPr>
          <w:rFonts w:cstheme="majorHAnsi"/>
          <w:b w:val="0"/>
        </w:rPr>
        <w:t xml:space="preserve">identify times </w:t>
      </w:r>
      <w:r w:rsidR="00C46690" w:rsidRPr="00C46690">
        <w:rPr>
          <w:rFonts w:cstheme="majorHAnsi"/>
          <w:b w:val="0"/>
        </w:rPr>
        <w:t xml:space="preserve">where supply </w:t>
      </w:r>
      <w:r w:rsidR="00C46690">
        <w:rPr>
          <w:rFonts w:cstheme="majorHAnsi"/>
          <w:b w:val="0"/>
        </w:rPr>
        <w:t>and</w:t>
      </w:r>
      <w:r w:rsidR="00C46690" w:rsidRPr="00C46690">
        <w:rPr>
          <w:rFonts w:cstheme="majorHAnsi"/>
          <w:b w:val="0"/>
        </w:rPr>
        <w:t xml:space="preserve"> demand </w:t>
      </w:r>
      <w:r w:rsidR="00C46690">
        <w:rPr>
          <w:rFonts w:cstheme="majorHAnsi"/>
          <w:b w:val="0"/>
        </w:rPr>
        <w:t xml:space="preserve">do not match, </w:t>
      </w:r>
      <w:r w:rsidR="00BB3749">
        <w:rPr>
          <w:rFonts w:cstheme="majorHAnsi"/>
          <w:b w:val="0"/>
        </w:rPr>
        <w:t>e.g.</w:t>
      </w:r>
      <w:r w:rsidR="00C46690">
        <w:rPr>
          <w:rFonts w:cstheme="majorHAnsi"/>
          <w:b w:val="0"/>
        </w:rPr>
        <w:t xml:space="preserve"> the demand </w:t>
      </w:r>
      <w:r w:rsidR="00BB3749">
        <w:rPr>
          <w:rFonts w:cstheme="majorHAnsi"/>
          <w:b w:val="0"/>
        </w:rPr>
        <w:t xml:space="preserve">is </w:t>
      </w:r>
      <w:r w:rsidR="00C46690" w:rsidRPr="00C46690">
        <w:rPr>
          <w:rFonts w:cstheme="majorHAnsi"/>
          <w:b w:val="0"/>
        </w:rPr>
        <w:t>too high</w:t>
      </w:r>
      <w:r w:rsidR="00BB3749">
        <w:rPr>
          <w:rFonts w:cstheme="majorHAnsi"/>
          <w:b w:val="0"/>
        </w:rPr>
        <w:t xml:space="preserve"> for the given supply or vice versa</w:t>
      </w:r>
      <w:r w:rsidR="00C46690" w:rsidRPr="00C46690">
        <w:rPr>
          <w:rFonts w:cstheme="majorHAnsi"/>
          <w:b w:val="0"/>
        </w:rPr>
        <w:t>. This is an indicator to see how supply-demand is staying within “normal” range throughout the year.</w:t>
      </w:r>
      <w:r w:rsidR="00BB3749">
        <w:rPr>
          <w:rFonts w:cstheme="majorHAnsi"/>
          <w:b w:val="0"/>
        </w:rPr>
        <w:t xml:space="preserve"> </w:t>
      </w:r>
      <w:r w:rsidR="00DE6DC0" w:rsidRPr="00D815CB">
        <w:rPr>
          <w:rFonts w:cstheme="majorHAnsi"/>
          <w:b w:val="0"/>
        </w:rPr>
        <w:t>For the three years</w:t>
      </w:r>
      <w:r w:rsidR="0096765E">
        <w:rPr>
          <w:rFonts w:cstheme="majorHAnsi"/>
          <w:b w:val="0"/>
        </w:rPr>
        <w:t xml:space="preserve"> of the study period</w:t>
      </w:r>
      <w:r w:rsidR="00DE6DC0" w:rsidRPr="00D815CB">
        <w:rPr>
          <w:rFonts w:cstheme="majorHAnsi"/>
          <w:b w:val="0"/>
        </w:rPr>
        <w:t>, p</w:t>
      </w:r>
      <w:r w:rsidR="00080728" w:rsidRPr="00D815CB">
        <w:rPr>
          <w:rFonts w:cstheme="majorHAnsi"/>
          <w:b w:val="0"/>
        </w:rPr>
        <w:t xml:space="preserve">ercentages of </w:t>
      </w:r>
      <w:r w:rsidR="0096765E">
        <w:rPr>
          <w:rFonts w:cstheme="majorHAnsi"/>
          <w:b w:val="0"/>
        </w:rPr>
        <w:t>data</w:t>
      </w:r>
      <w:r w:rsidR="0096765E" w:rsidRPr="00D815CB">
        <w:rPr>
          <w:rFonts w:cstheme="majorHAnsi"/>
          <w:b w:val="0"/>
        </w:rPr>
        <w:t xml:space="preserve"> </w:t>
      </w:r>
      <w:r w:rsidR="00080728" w:rsidRPr="00D815CB">
        <w:rPr>
          <w:rFonts w:cstheme="majorHAnsi"/>
          <w:b w:val="0"/>
        </w:rPr>
        <w:t>point</w:t>
      </w:r>
      <w:r w:rsidR="0096765E">
        <w:rPr>
          <w:rFonts w:cstheme="majorHAnsi"/>
          <w:b w:val="0"/>
        </w:rPr>
        <w:t>s</w:t>
      </w:r>
      <w:r w:rsidR="00080728" w:rsidRPr="00D815CB">
        <w:rPr>
          <w:rFonts w:cstheme="majorHAnsi"/>
          <w:b w:val="0"/>
        </w:rPr>
        <w:t xml:space="preserve"> falling </w:t>
      </w:r>
      <w:r w:rsidR="0096765E">
        <w:rPr>
          <w:rFonts w:cstheme="majorHAnsi"/>
          <w:b w:val="0"/>
        </w:rPr>
        <w:t>far</w:t>
      </w:r>
      <w:r w:rsidR="0096765E" w:rsidRPr="00D815CB">
        <w:rPr>
          <w:rFonts w:cstheme="majorHAnsi"/>
          <w:b w:val="0"/>
        </w:rPr>
        <w:t xml:space="preserve"> </w:t>
      </w:r>
      <w:r w:rsidR="00080728" w:rsidRPr="00D815CB">
        <w:rPr>
          <w:rFonts w:cstheme="majorHAnsi"/>
          <w:b w:val="0"/>
        </w:rPr>
        <w:t xml:space="preserve">below or </w:t>
      </w:r>
      <w:r w:rsidR="0096765E">
        <w:rPr>
          <w:rFonts w:cstheme="majorHAnsi"/>
          <w:b w:val="0"/>
        </w:rPr>
        <w:t>far</w:t>
      </w:r>
      <w:r w:rsidR="0096765E" w:rsidRPr="00D815CB">
        <w:rPr>
          <w:rFonts w:cstheme="majorHAnsi"/>
          <w:b w:val="0"/>
        </w:rPr>
        <w:t xml:space="preserve"> </w:t>
      </w:r>
      <w:r w:rsidR="00080728" w:rsidRPr="00D815CB">
        <w:rPr>
          <w:rFonts w:cstheme="majorHAnsi"/>
          <w:b w:val="0"/>
        </w:rPr>
        <w:t xml:space="preserve">above </w:t>
      </w:r>
      <w:r w:rsidR="00DE6DC0" w:rsidRPr="00D815CB">
        <w:rPr>
          <w:rFonts w:cstheme="majorHAnsi"/>
          <w:b w:val="0"/>
        </w:rPr>
        <w:t>the aforementioned thresholds were calculated</w:t>
      </w:r>
      <w:r w:rsidR="00080728" w:rsidRPr="00D815CB">
        <w:rPr>
          <w:rFonts w:cstheme="majorHAnsi"/>
          <w:b w:val="0"/>
        </w:rPr>
        <w:t>.</w:t>
      </w:r>
      <w:r w:rsidR="00DE6DC0" w:rsidRPr="00D815CB">
        <w:rPr>
          <w:rFonts w:cstheme="majorHAnsi"/>
          <w:b w:val="0"/>
        </w:rPr>
        <w:t xml:space="preserve"> </w:t>
      </w:r>
      <w:r w:rsidR="006E25FB">
        <w:rPr>
          <w:rFonts w:cstheme="majorHAnsi"/>
          <w:b w:val="0"/>
        </w:rPr>
        <w:t>M</w:t>
      </w:r>
      <w:r w:rsidR="00DE6DC0" w:rsidRPr="00D815CB">
        <w:rPr>
          <w:rFonts w:cstheme="majorHAnsi"/>
          <w:b w:val="0"/>
        </w:rPr>
        <w:t>edian</w:t>
      </w:r>
      <w:r w:rsidR="006E25FB">
        <w:rPr>
          <w:rFonts w:cstheme="majorHAnsi"/>
          <w:b w:val="0"/>
        </w:rPr>
        <w:t>s</w:t>
      </w:r>
      <w:r w:rsidR="00DE6DC0" w:rsidRPr="00D815CB">
        <w:rPr>
          <w:rFonts w:cstheme="majorHAnsi"/>
          <w:b w:val="0"/>
        </w:rPr>
        <w:t xml:space="preserve"> </w:t>
      </w:r>
      <w:r w:rsidR="006E25FB">
        <w:rPr>
          <w:rFonts w:cstheme="majorHAnsi"/>
          <w:b w:val="0"/>
        </w:rPr>
        <w:t>(</w:t>
      </w:r>
      <w:r w:rsidR="00DE6DC0" w:rsidRPr="00D815CB">
        <w:rPr>
          <w:rFonts w:cstheme="majorHAnsi"/>
          <w:b w:val="0"/>
        </w:rPr>
        <w:t>with IQR</w:t>
      </w:r>
      <w:r w:rsidR="006E25FB">
        <w:rPr>
          <w:rFonts w:cstheme="majorHAnsi"/>
          <w:b w:val="0"/>
        </w:rPr>
        <w:t>s)</w:t>
      </w:r>
      <w:r w:rsidR="00DE6DC0" w:rsidRPr="00D815CB">
        <w:rPr>
          <w:rFonts w:cstheme="majorHAnsi"/>
          <w:b w:val="0"/>
        </w:rPr>
        <w:t xml:space="preserve"> and extreme higher and lower thresholds </w:t>
      </w:r>
      <w:r w:rsidR="006E25FB">
        <w:rPr>
          <w:rFonts w:cstheme="majorHAnsi"/>
          <w:b w:val="0"/>
        </w:rPr>
        <w:t>(</w:t>
      </w:r>
      <w:r w:rsidR="00DE6DC0" w:rsidRPr="00D815CB">
        <w:rPr>
          <w:rFonts w:cstheme="majorHAnsi"/>
          <w:b w:val="0"/>
        </w:rPr>
        <w:t>with percentages</w:t>
      </w:r>
      <w:r w:rsidR="006E25FB">
        <w:rPr>
          <w:rFonts w:cstheme="majorHAnsi"/>
          <w:b w:val="0"/>
        </w:rPr>
        <w:t>)</w:t>
      </w:r>
      <w:r w:rsidR="00DE6DC0" w:rsidRPr="00D815CB">
        <w:rPr>
          <w:rFonts w:cstheme="majorHAnsi"/>
          <w:b w:val="0"/>
        </w:rPr>
        <w:t xml:space="preserve"> were plotted </w:t>
      </w:r>
      <w:r w:rsidR="008C6C5F" w:rsidRPr="00D815CB">
        <w:rPr>
          <w:rFonts w:cstheme="majorHAnsi"/>
          <w:b w:val="0"/>
        </w:rPr>
        <w:t xml:space="preserve">with bar charts to </w:t>
      </w:r>
      <w:r w:rsidR="006E25FB">
        <w:rPr>
          <w:rFonts w:cstheme="majorHAnsi"/>
          <w:b w:val="0"/>
        </w:rPr>
        <w:t>highlight</w:t>
      </w:r>
      <w:r w:rsidR="006E25FB" w:rsidRPr="00D815CB">
        <w:rPr>
          <w:rFonts w:cstheme="majorHAnsi"/>
          <w:b w:val="0"/>
        </w:rPr>
        <w:t xml:space="preserve"> </w:t>
      </w:r>
      <w:r w:rsidR="008C6C5F" w:rsidRPr="00D815CB">
        <w:rPr>
          <w:rFonts w:cstheme="majorHAnsi"/>
          <w:b w:val="0"/>
        </w:rPr>
        <w:t>variation</w:t>
      </w:r>
      <w:r w:rsidR="006E25FB">
        <w:rPr>
          <w:rFonts w:cstheme="majorHAnsi"/>
          <w:b w:val="0"/>
        </w:rPr>
        <w:t>s</w:t>
      </w:r>
      <w:r w:rsidR="008C6C5F" w:rsidRPr="00D815CB">
        <w:rPr>
          <w:rFonts w:cstheme="majorHAnsi"/>
          <w:b w:val="0"/>
        </w:rPr>
        <w:t xml:space="preserve"> </w:t>
      </w:r>
      <w:r w:rsidR="006E25FB">
        <w:rPr>
          <w:rFonts w:cstheme="majorHAnsi"/>
          <w:b w:val="0"/>
        </w:rPr>
        <w:t>in</w:t>
      </w:r>
      <w:r w:rsidR="006E25FB" w:rsidRPr="00D815CB">
        <w:rPr>
          <w:rFonts w:cstheme="majorHAnsi"/>
          <w:b w:val="0"/>
        </w:rPr>
        <w:t xml:space="preserve"> </w:t>
      </w:r>
      <w:r w:rsidR="008C6C5F" w:rsidRPr="00D815CB">
        <w:rPr>
          <w:rFonts w:cstheme="majorHAnsi"/>
          <w:b w:val="0"/>
        </w:rPr>
        <w:t>patient-to-nurse ratio</w:t>
      </w:r>
      <w:r w:rsidR="006E25FB">
        <w:rPr>
          <w:rFonts w:cstheme="majorHAnsi"/>
          <w:b w:val="0"/>
        </w:rPr>
        <w:t>s</w:t>
      </w:r>
      <w:r w:rsidR="008C6C5F" w:rsidRPr="00D815CB">
        <w:rPr>
          <w:rFonts w:cstheme="majorHAnsi"/>
          <w:b w:val="0"/>
        </w:rPr>
        <w:t>.</w:t>
      </w:r>
      <w:r w:rsidR="00080728" w:rsidRPr="00D815CB">
        <w:rPr>
          <w:rFonts w:cstheme="majorHAnsi"/>
          <w:b w:val="0"/>
        </w:rPr>
        <w:t xml:space="preserve"> </w:t>
      </w:r>
      <w:r w:rsidR="00F42647" w:rsidRPr="00D815CB">
        <w:rPr>
          <w:rFonts w:cstheme="majorHAnsi"/>
          <w:b w:val="0"/>
          <w:spacing w:val="-1"/>
        </w:rPr>
        <w:t>G</w:t>
      </w:r>
      <w:r w:rsidR="00E032EE" w:rsidRPr="00D815CB">
        <w:rPr>
          <w:rFonts w:cstheme="majorHAnsi"/>
          <w:b w:val="0"/>
          <w:spacing w:val="-1"/>
        </w:rPr>
        <w:t xml:space="preserve">raphics and </w:t>
      </w:r>
      <w:r w:rsidR="00A46031" w:rsidRPr="00D815CB">
        <w:rPr>
          <w:rFonts w:cstheme="majorHAnsi"/>
          <w:b w:val="0"/>
          <w:spacing w:val="-1"/>
        </w:rPr>
        <w:t xml:space="preserve">calculations were </w:t>
      </w:r>
      <w:r w:rsidR="00F42647" w:rsidRPr="00D815CB">
        <w:rPr>
          <w:rFonts w:cstheme="majorHAnsi"/>
          <w:b w:val="0"/>
          <w:spacing w:val="-1"/>
        </w:rPr>
        <w:t xml:space="preserve">computed </w:t>
      </w:r>
      <w:r w:rsidR="006E25FB" w:rsidRPr="00D815CB">
        <w:rPr>
          <w:rFonts w:cstheme="majorHAnsi"/>
          <w:b w:val="0"/>
          <w:spacing w:val="-1"/>
        </w:rPr>
        <w:t>separately</w:t>
      </w:r>
      <w:r w:rsidR="006E25FB">
        <w:rPr>
          <w:rFonts w:cstheme="majorHAnsi"/>
          <w:b w:val="0"/>
          <w:spacing w:val="-1"/>
        </w:rPr>
        <w:t xml:space="preserve"> </w:t>
      </w:r>
      <w:r w:rsidR="00663BC5" w:rsidRPr="00D815CB">
        <w:rPr>
          <w:rFonts w:cstheme="majorHAnsi"/>
          <w:b w:val="0"/>
          <w:spacing w:val="-1"/>
        </w:rPr>
        <w:t xml:space="preserve">for </w:t>
      </w:r>
      <w:r w:rsidR="006E25FB">
        <w:rPr>
          <w:rFonts w:cstheme="majorHAnsi"/>
          <w:b w:val="0"/>
          <w:spacing w:val="-1"/>
        </w:rPr>
        <w:t xml:space="preserve">each of </w:t>
      </w:r>
      <w:r w:rsidR="00663BC5" w:rsidRPr="00D815CB">
        <w:rPr>
          <w:rFonts w:cstheme="majorHAnsi"/>
          <w:b w:val="0"/>
          <w:spacing w:val="-1"/>
        </w:rPr>
        <w:t xml:space="preserve">the </w:t>
      </w:r>
      <w:r w:rsidR="00A46031" w:rsidRPr="00D815CB">
        <w:rPr>
          <w:rFonts w:cstheme="majorHAnsi"/>
          <w:b w:val="0"/>
          <w:spacing w:val="-1"/>
        </w:rPr>
        <w:t>three</w:t>
      </w:r>
      <w:r w:rsidR="00663BC5" w:rsidRPr="00D815CB">
        <w:rPr>
          <w:rFonts w:cstheme="majorHAnsi"/>
          <w:b w:val="0"/>
          <w:spacing w:val="-1"/>
        </w:rPr>
        <w:t xml:space="preserve"> </w:t>
      </w:r>
      <w:r w:rsidR="006E25FB">
        <w:rPr>
          <w:rFonts w:cstheme="majorHAnsi"/>
          <w:b w:val="0"/>
          <w:spacing w:val="-1"/>
        </w:rPr>
        <w:t xml:space="preserve">nurse </w:t>
      </w:r>
      <w:r w:rsidR="00663BC5" w:rsidRPr="00D815CB">
        <w:rPr>
          <w:rFonts w:cstheme="majorHAnsi"/>
          <w:b w:val="0"/>
          <w:spacing w:val="-1"/>
        </w:rPr>
        <w:t>groups</w:t>
      </w:r>
      <w:r w:rsidR="008C6C5F" w:rsidRPr="00D815CB">
        <w:rPr>
          <w:rFonts w:cstheme="majorHAnsi"/>
          <w:b w:val="0"/>
          <w:spacing w:val="-1"/>
        </w:rPr>
        <w:t xml:space="preserve"> </w:t>
      </w:r>
      <w:r w:rsidR="006E25FB">
        <w:rPr>
          <w:rFonts w:cstheme="majorHAnsi"/>
          <w:b w:val="0"/>
          <w:spacing w:val="-1"/>
        </w:rPr>
        <w:t>(</w:t>
      </w:r>
      <w:r w:rsidR="00A46031" w:rsidRPr="00D815CB">
        <w:rPr>
          <w:rFonts w:cstheme="majorHAnsi"/>
          <w:b w:val="0"/>
          <w:spacing w:val="-1"/>
        </w:rPr>
        <w:t xml:space="preserve">RNs, </w:t>
      </w:r>
      <w:r w:rsidR="008C6C5F" w:rsidRPr="00D815CB">
        <w:rPr>
          <w:rFonts w:cstheme="majorHAnsi"/>
          <w:b w:val="0"/>
          <w:spacing w:val="-1"/>
        </w:rPr>
        <w:t>LPNs</w:t>
      </w:r>
      <w:r w:rsidR="00A46031" w:rsidRPr="00D815CB">
        <w:rPr>
          <w:rFonts w:cstheme="majorHAnsi"/>
          <w:b w:val="0"/>
          <w:spacing w:val="-1"/>
        </w:rPr>
        <w:t xml:space="preserve">, and </w:t>
      </w:r>
      <w:r w:rsidR="00602060">
        <w:rPr>
          <w:rFonts w:cstheme="majorHAnsi"/>
          <w:b w:val="0"/>
          <w:spacing w:val="-1"/>
        </w:rPr>
        <w:t>O</w:t>
      </w:r>
      <w:r w:rsidR="00A46031" w:rsidRPr="00D815CB">
        <w:rPr>
          <w:rFonts w:cstheme="majorHAnsi"/>
          <w:b w:val="0"/>
          <w:spacing w:val="-1"/>
        </w:rPr>
        <w:t>thers</w:t>
      </w:r>
      <w:r w:rsidR="006E25FB">
        <w:rPr>
          <w:rFonts w:cstheme="majorHAnsi"/>
          <w:b w:val="0"/>
          <w:spacing w:val="-1"/>
        </w:rPr>
        <w:t>)</w:t>
      </w:r>
      <w:r w:rsidR="00A46031" w:rsidRPr="00D815CB">
        <w:rPr>
          <w:rFonts w:cstheme="majorHAnsi"/>
          <w:b w:val="0"/>
          <w:spacing w:val="-1"/>
        </w:rPr>
        <w:t xml:space="preserve">. </w:t>
      </w:r>
    </w:p>
    <w:p w14:paraId="3E245090" w14:textId="77777777" w:rsidR="00FC06C9" w:rsidRDefault="00394CE1" w:rsidP="00FC06C9">
      <w:pPr>
        <w:pStyle w:val="Heading4"/>
      </w:pPr>
      <w:r w:rsidRPr="00D815CB">
        <w:lastRenderedPageBreak/>
        <w:t>Patient turnover</w:t>
      </w:r>
    </w:p>
    <w:p w14:paraId="57B447C4" w14:textId="7633D94D" w:rsidR="00E16009" w:rsidRPr="00D815CB" w:rsidRDefault="00C00BF9" w:rsidP="0085763B">
      <w:pPr>
        <w:pStyle w:val="Heading3"/>
        <w:spacing w:line="480" w:lineRule="auto"/>
        <w:jc w:val="both"/>
        <w:rPr>
          <w:rFonts w:cstheme="majorHAnsi"/>
          <w:spacing w:val="-1"/>
        </w:rPr>
      </w:pPr>
      <w:r w:rsidRPr="00D815CB">
        <w:rPr>
          <w:rFonts w:cstheme="majorHAnsi"/>
          <w:b w:val="0"/>
          <w:spacing w:val="-1"/>
        </w:rPr>
        <w:t xml:space="preserve">For every </w:t>
      </w:r>
      <w:r w:rsidR="000A2049" w:rsidRPr="00D815CB">
        <w:rPr>
          <w:rFonts w:cstheme="majorHAnsi"/>
          <w:b w:val="0"/>
          <w:spacing w:val="-1"/>
        </w:rPr>
        <w:t>unit</w:t>
      </w:r>
      <w:r w:rsidRPr="00D815CB">
        <w:rPr>
          <w:rFonts w:cstheme="majorHAnsi"/>
          <w:b w:val="0"/>
          <w:spacing w:val="-1"/>
        </w:rPr>
        <w:t>, the number</w:t>
      </w:r>
      <w:r w:rsidR="006A23B3">
        <w:rPr>
          <w:rFonts w:cstheme="majorHAnsi"/>
          <w:b w:val="0"/>
          <w:spacing w:val="-1"/>
        </w:rPr>
        <w:t>s</w:t>
      </w:r>
      <w:r w:rsidRPr="00D815CB">
        <w:rPr>
          <w:rFonts w:cstheme="majorHAnsi"/>
          <w:b w:val="0"/>
          <w:spacing w:val="-1"/>
        </w:rPr>
        <w:t xml:space="preserve"> of admissions, discharges, and </w:t>
      </w:r>
      <w:r w:rsidR="009B27AE" w:rsidRPr="00D815CB">
        <w:rPr>
          <w:rFonts w:cstheme="majorHAnsi"/>
          <w:b w:val="0"/>
          <w:spacing w:val="-1"/>
        </w:rPr>
        <w:t xml:space="preserve">transfers </w:t>
      </w:r>
      <w:r w:rsidRPr="00D815CB">
        <w:rPr>
          <w:rFonts w:cstheme="majorHAnsi"/>
          <w:b w:val="0"/>
          <w:spacing w:val="-1"/>
        </w:rPr>
        <w:t xml:space="preserve">were </w:t>
      </w:r>
      <w:r w:rsidR="009B27AE" w:rsidRPr="00D815CB">
        <w:rPr>
          <w:rFonts w:cstheme="majorHAnsi"/>
          <w:b w:val="0"/>
          <w:spacing w:val="-1"/>
        </w:rPr>
        <w:t xml:space="preserve">computed </w:t>
      </w:r>
      <w:r w:rsidR="006A23B3">
        <w:rPr>
          <w:rFonts w:cstheme="majorHAnsi"/>
          <w:b w:val="0"/>
          <w:spacing w:val="-1"/>
        </w:rPr>
        <w:t xml:space="preserve">for </w:t>
      </w:r>
      <w:r w:rsidR="009B27AE" w:rsidRPr="00D815CB">
        <w:rPr>
          <w:rFonts w:cstheme="majorHAnsi"/>
          <w:b w:val="0"/>
          <w:spacing w:val="-1"/>
        </w:rPr>
        <w:t xml:space="preserve">every </w:t>
      </w:r>
      <w:r w:rsidR="006A23B3" w:rsidRPr="00D815CB">
        <w:rPr>
          <w:rFonts w:cstheme="majorHAnsi"/>
          <w:b w:val="0"/>
          <w:spacing w:val="-1"/>
        </w:rPr>
        <w:t>30</w:t>
      </w:r>
      <w:r w:rsidR="006A23B3">
        <w:rPr>
          <w:rFonts w:cstheme="majorHAnsi"/>
          <w:b w:val="0"/>
          <w:spacing w:val="-1"/>
        </w:rPr>
        <w:t>-</w:t>
      </w:r>
      <w:r w:rsidRPr="00D815CB">
        <w:rPr>
          <w:rFonts w:cstheme="majorHAnsi"/>
          <w:b w:val="0"/>
          <w:spacing w:val="-1"/>
        </w:rPr>
        <w:t>minute</w:t>
      </w:r>
      <w:r w:rsidR="006A23B3">
        <w:rPr>
          <w:rFonts w:cstheme="majorHAnsi"/>
          <w:b w:val="0"/>
          <w:spacing w:val="-1"/>
        </w:rPr>
        <w:t xml:space="preserve"> data point</w:t>
      </w:r>
      <w:r w:rsidR="005E275A" w:rsidRPr="00D815CB">
        <w:rPr>
          <w:rFonts w:cstheme="majorHAnsi"/>
          <w:b w:val="0"/>
          <w:spacing w:val="-1"/>
        </w:rPr>
        <w:t xml:space="preserve"> </w:t>
      </w:r>
      <w:r w:rsidR="006A23B3">
        <w:rPr>
          <w:rFonts w:cstheme="majorHAnsi"/>
          <w:b w:val="0"/>
          <w:spacing w:val="-1"/>
        </w:rPr>
        <w:t>of</w:t>
      </w:r>
      <w:r w:rsidR="006A23B3" w:rsidRPr="00D815CB">
        <w:rPr>
          <w:rFonts w:cstheme="majorHAnsi"/>
          <w:b w:val="0"/>
          <w:spacing w:val="-1"/>
        </w:rPr>
        <w:t xml:space="preserve"> </w:t>
      </w:r>
      <w:r w:rsidRPr="00D815CB">
        <w:rPr>
          <w:rFonts w:cstheme="majorHAnsi"/>
          <w:b w:val="0"/>
          <w:spacing w:val="-1"/>
        </w:rPr>
        <w:t xml:space="preserve">the </w:t>
      </w:r>
      <w:r w:rsidR="006A23B3" w:rsidRPr="00D815CB">
        <w:rPr>
          <w:rFonts w:cstheme="majorHAnsi"/>
          <w:b w:val="0"/>
          <w:spacing w:val="-1"/>
        </w:rPr>
        <w:t>three</w:t>
      </w:r>
      <w:r w:rsidR="006A23B3">
        <w:rPr>
          <w:rFonts w:cstheme="majorHAnsi"/>
          <w:b w:val="0"/>
          <w:spacing w:val="-1"/>
        </w:rPr>
        <w:t>-</w:t>
      </w:r>
      <w:r w:rsidRPr="00D815CB">
        <w:rPr>
          <w:rFonts w:cstheme="majorHAnsi"/>
          <w:b w:val="0"/>
          <w:spacing w:val="-1"/>
        </w:rPr>
        <w:t>year</w:t>
      </w:r>
      <w:r w:rsidR="00505BEF" w:rsidRPr="00D815CB">
        <w:rPr>
          <w:rFonts w:cstheme="majorHAnsi"/>
          <w:b w:val="0"/>
          <w:spacing w:val="-1"/>
        </w:rPr>
        <w:t xml:space="preserve"> study</w:t>
      </w:r>
      <w:r w:rsidR="006A23B3">
        <w:rPr>
          <w:rFonts w:cstheme="majorHAnsi"/>
          <w:b w:val="0"/>
          <w:spacing w:val="-1"/>
        </w:rPr>
        <w:t xml:space="preserve"> period</w:t>
      </w:r>
      <w:r w:rsidRPr="00D815CB">
        <w:rPr>
          <w:rFonts w:cstheme="majorHAnsi"/>
          <w:b w:val="0"/>
          <w:spacing w:val="-1"/>
        </w:rPr>
        <w:t>.</w:t>
      </w:r>
      <w:r w:rsidR="005E275A" w:rsidRPr="00D815CB">
        <w:rPr>
          <w:rFonts w:cstheme="majorHAnsi"/>
          <w:b w:val="0"/>
          <w:spacing w:val="-1"/>
        </w:rPr>
        <w:t xml:space="preserve"> Admission corresponds to any entry of </w:t>
      </w:r>
      <w:r w:rsidR="006A23B3">
        <w:rPr>
          <w:rFonts w:cstheme="majorHAnsi"/>
          <w:b w:val="0"/>
          <w:spacing w:val="-1"/>
        </w:rPr>
        <w:t>a</w:t>
      </w:r>
      <w:r w:rsidR="006A23B3" w:rsidRPr="00D815CB">
        <w:rPr>
          <w:rFonts w:cstheme="majorHAnsi"/>
          <w:b w:val="0"/>
          <w:spacing w:val="-1"/>
        </w:rPr>
        <w:t xml:space="preserve"> </w:t>
      </w:r>
      <w:r w:rsidR="005E275A" w:rsidRPr="00D815CB">
        <w:rPr>
          <w:rFonts w:cstheme="majorHAnsi"/>
          <w:b w:val="0"/>
          <w:spacing w:val="-1"/>
        </w:rPr>
        <w:t xml:space="preserve">patient </w:t>
      </w:r>
      <w:r w:rsidR="007E0E6D" w:rsidRPr="00D815CB">
        <w:rPr>
          <w:rFonts w:cstheme="majorHAnsi"/>
          <w:b w:val="0"/>
          <w:spacing w:val="-1"/>
        </w:rPr>
        <w:t xml:space="preserve">to </w:t>
      </w:r>
      <w:r w:rsidR="005E275A" w:rsidRPr="00D815CB">
        <w:rPr>
          <w:rFonts w:cstheme="majorHAnsi"/>
          <w:b w:val="0"/>
          <w:spacing w:val="-1"/>
        </w:rPr>
        <w:t xml:space="preserve">the </w:t>
      </w:r>
      <w:r w:rsidR="0008061C" w:rsidRPr="00D815CB">
        <w:rPr>
          <w:rFonts w:cstheme="majorHAnsi"/>
          <w:b w:val="0"/>
          <w:spacing w:val="-1"/>
        </w:rPr>
        <w:t>hospital</w:t>
      </w:r>
      <w:r w:rsidR="005E275A" w:rsidRPr="00D815CB">
        <w:rPr>
          <w:rFonts w:cstheme="majorHAnsi"/>
          <w:b w:val="0"/>
          <w:spacing w:val="-1"/>
        </w:rPr>
        <w:t xml:space="preserve"> and discharge to any exit </w:t>
      </w:r>
      <w:r w:rsidR="007E0E6D" w:rsidRPr="00D815CB">
        <w:rPr>
          <w:rFonts w:cstheme="majorHAnsi"/>
          <w:b w:val="0"/>
          <w:spacing w:val="-1"/>
        </w:rPr>
        <w:t xml:space="preserve">from </w:t>
      </w:r>
      <w:r w:rsidR="0008061C" w:rsidRPr="00D815CB">
        <w:rPr>
          <w:rFonts w:cstheme="majorHAnsi"/>
          <w:b w:val="0"/>
          <w:spacing w:val="-1"/>
        </w:rPr>
        <w:t>the hospital</w:t>
      </w:r>
      <w:r w:rsidR="005E275A" w:rsidRPr="00D815CB">
        <w:rPr>
          <w:rFonts w:cstheme="majorHAnsi"/>
          <w:b w:val="0"/>
          <w:spacing w:val="-1"/>
        </w:rPr>
        <w:t>. Transfer</w:t>
      </w:r>
      <w:r w:rsidR="0008061C" w:rsidRPr="00D815CB">
        <w:rPr>
          <w:rFonts w:cstheme="majorHAnsi"/>
          <w:b w:val="0"/>
          <w:spacing w:val="-1"/>
        </w:rPr>
        <w:t>s</w:t>
      </w:r>
      <w:r w:rsidR="006A23B3">
        <w:rPr>
          <w:rFonts w:cstheme="majorHAnsi"/>
          <w:b w:val="0"/>
          <w:spacing w:val="-1"/>
        </w:rPr>
        <w:t>,</w:t>
      </w:r>
      <w:r w:rsidR="005E275A" w:rsidRPr="00D815CB">
        <w:rPr>
          <w:rFonts w:cstheme="majorHAnsi"/>
          <w:b w:val="0"/>
          <w:spacing w:val="-1"/>
        </w:rPr>
        <w:t xml:space="preserve"> correspond</w:t>
      </w:r>
      <w:r w:rsidR="006A23B3">
        <w:rPr>
          <w:rFonts w:cstheme="majorHAnsi"/>
          <w:b w:val="0"/>
          <w:spacing w:val="-1"/>
        </w:rPr>
        <w:t>ing</w:t>
      </w:r>
      <w:r w:rsidR="005E275A" w:rsidRPr="00D815CB">
        <w:rPr>
          <w:rFonts w:cstheme="majorHAnsi"/>
          <w:b w:val="0"/>
          <w:spacing w:val="-1"/>
        </w:rPr>
        <w:t xml:space="preserve"> to movement of admitted patients from </w:t>
      </w:r>
      <w:r w:rsidR="00C75632" w:rsidRPr="00D815CB">
        <w:rPr>
          <w:rFonts w:cstheme="majorHAnsi"/>
          <w:b w:val="0"/>
          <w:spacing w:val="-1"/>
        </w:rPr>
        <w:t xml:space="preserve">one </w:t>
      </w:r>
      <w:r w:rsidR="005E275A" w:rsidRPr="00D815CB">
        <w:rPr>
          <w:rFonts w:cstheme="majorHAnsi"/>
          <w:b w:val="0"/>
          <w:spacing w:val="-1"/>
        </w:rPr>
        <w:t>unit</w:t>
      </w:r>
      <w:r w:rsidR="007E0E6D" w:rsidRPr="00D815CB">
        <w:rPr>
          <w:rFonts w:cstheme="majorHAnsi"/>
          <w:b w:val="0"/>
          <w:spacing w:val="-1"/>
        </w:rPr>
        <w:t xml:space="preserve"> to another</w:t>
      </w:r>
      <w:r w:rsidR="006A23B3">
        <w:rPr>
          <w:rFonts w:cstheme="majorHAnsi"/>
          <w:b w:val="0"/>
          <w:spacing w:val="-1"/>
        </w:rPr>
        <w:t>,</w:t>
      </w:r>
      <w:r w:rsidR="006A23B3" w:rsidRPr="00D815CB">
        <w:rPr>
          <w:rFonts w:cstheme="majorHAnsi"/>
          <w:b w:val="0"/>
          <w:spacing w:val="-1"/>
        </w:rPr>
        <w:t xml:space="preserve"> </w:t>
      </w:r>
      <w:r w:rsidR="005E275A" w:rsidRPr="00D815CB">
        <w:rPr>
          <w:rFonts w:cstheme="majorHAnsi"/>
          <w:b w:val="0"/>
          <w:spacing w:val="-1"/>
        </w:rPr>
        <w:t xml:space="preserve">were </w:t>
      </w:r>
      <w:r w:rsidR="006A23B3">
        <w:rPr>
          <w:rFonts w:cstheme="majorHAnsi"/>
          <w:b w:val="0"/>
          <w:spacing w:val="-1"/>
        </w:rPr>
        <w:t>divided</w:t>
      </w:r>
      <w:r w:rsidR="006A23B3" w:rsidRPr="00D815CB">
        <w:rPr>
          <w:rFonts w:cstheme="majorHAnsi"/>
          <w:b w:val="0"/>
          <w:spacing w:val="-1"/>
        </w:rPr>
        <w:t xml:space="preserve"> </w:t>
      </w:r>
      <w:r w:rsidR="005E275A" w:rsidRPr="00D815CB">
        <w:rPr>
          <w:rFonts w:cstheme="majorHAnsi"/>
          <w:b w:val="0"/>
          <w:spacing w:val="-1"/>
        </w:rPr>
        <w:t xml:space="preserve">into “Transfers in” and “Transfers out” of </w:t>
      </w:r>
      <w:r w:rsidR="006A23B3">
        <w:rPr>
          <w:rFonts w:cstheme="majorHAnsi"/>
          <w:b w:val="0"/>
          <w:spacing w:val="-1"/>
        </w:rPr>
        <w:t>each relevant</w:t>
      </w:r>
      <w:r w:rsidR="006A23B3" w:rsidRPr="00D815CB">
        <w:rPr>
          <w:rFonts w:cstheme="majorHAnsi"/>
          <w:b w:val="0"/>
          <w:spacing w:val="-1"/>
        </w:rPr>
        <w:t xml:space="preserve"> </w:t>
      </w:r>
      <w:r w:rsidR="005E275A" w:rsidRPr="00D815CB">
        <w:rPr>
          <w:rFonts w:cstheme="majorHAnsi"/>
          <w:b w:val="0"/>
          <w:spacing w:val="-1"/>
        </w:rPr>
        <w:t>unit. As the units have different sizes, the number of admissions, discharges, transfers in and out were divided by the number of patients</w:t>
      </w:r>
      <w:r w:rsidR="003A7337" w:rsidRPr="00D815CB">
        <w:rPr>
          <w:rFonts w:cstheme="majorHAnsi"/>
          <w:b w:val="0"/>
          <w:spacing w:val="-1"/>
        </w:rPr>
        <w:t xml:space="preserve"> present </w:t>
      </w:r>
      <w:r w:rsidR="00D14BA9">
        <w:rPr>
          <w:rFonts w:cstheme="majorHAnsi"/>
          <w:b w:val="0"/>
          <w:spacing w:val="-1"/>
        </w:rPr>
        <w:t>at</w:t>
      </w:r>
      <w:r w:rsidR="00D14BA9" w:rsidRPr="00D815CB">
        <w:rPr>
          <w:rFonts w:cstheme="majorHAnsi"/>
          <w:b w:val="0"/>
          <w:spacing w:val="-1"/>
        </w:rPr>
        <w:t xml:space="preserve"> </w:t>
      </w:r>
      <w:r w:rsidR="00D14BA9">
        <w:rPr>
          <w:rFonts w:cstheme="majorHAnsi"/>
          <w:b w:val="0"/>
          <w:spacing w:val="-1"/>
        </w:rPr>
        <w:t>each</w:t>
      </w:r>
      <w:r w:rsidR="00D14BA9" w:rsidRPr="00D815CB">
        <w:rPr>
          <w:rFonts w:cstheme="majorHAnsi"/>
          <w:b w:val="0"/>
          <w:spacing w:val="-1"/>
        </w:rPr>
        <w:t xml:space="preserve"> </w:t>
      </w:r>
      <w:r w:rsidR="003A7337" w:rsidRPr="00D815CB">
        <w:rPr>
          <w:rFonts w:cstheme="majorHAnsi"/>
          <w:b w:val="0"/>
          <w:spacing w:val="-1"/>
        </w:rPr>
        <w:t>specific data point</w:t>
      </w:r>
      <w:r w:rsidR="005E275A" w:rsidRPr="00D815CB">
        <w:rPr>
          <w:rFonts w:cstheme="majorHAnsi"/>
          <w:b w:val="0"/>
          <w:spacing w:val="-1"/>
        </w:rPr>
        <w:t xml:space="preserve">. This allowed us to </w:t>
      </w:r>
      <w:r w:rsidR="00F46E12" w:rsidRPr="00D815CB">
        <w:rPr>
          <w:rFonts w:cstheme="majorHAnsi"/>
          <w:b w:val="0"/>
          <w:spacing w:val="-1"/>
        </w:rPr>
        <w:t>obtain</w:t>
      </w:r>
      <w:r w:rsidR="00C14383" w:rsidRPr="00D815CB">
        <w:rPr>
          <w:rFonts w:cstheme="majorHAnsi"/>
          <w:b w:val="0"/>
          <w:spacing w:val="-1"/>
        </w:rPr>
        <w:t xml:space="preserve"> a ratio for patient turnover </w:t>
      </w:r>
      <w:r w:rsidR="00D14BA9">
        <w:rPr>
          <w:rFonts w:cstheme="majorHAnsi"/>
          <w:b w:val="0"/>
          <w:spacing w:val="-1"/>
        </w:rPr>
        <w:t xml:space="preserve">that could be plotted </w:t>
      </w:r>
      <w:r w:rsidR="00C14383" w:rsidRPr="00D815CB">
        <w:rPr>
          <w:rFonts w:cstheme="majorHAnsi"/>
          <w:b w:val="0"/>
          <w:spacing w:val="-1"/>
        </w:rPr>
        <w:t>on the same scale for all the units. Finally, vertical bar charts were created for weekdays and weekends</w:t>
      </w:r>
      <w:r w:rsidR="003A7337" w:rsidRPr="00D815CB">
        <w:rPr>
          <w:rFonts w:cstheme="majorHAnsi"/>
          <w:b w:val="0"/>
          <w:spacing w:val="-1"/>
        </w:rPr>
        <w:t xml:space="preserve"> by taking the mean of the units for the </w:t>
      </w:r>
      <w:r w:rsidR="00D14BA9">
        <w:rPr>
          <w:rFonts w:cstheme="majorHAnsi"/>
          <w:b w:val="0"/>
          <w:spacing w:val="-1"/>
        </w:rPr>
        <w:t>departments</w:t>
      </w:r>
      <w:r w:rsidR="00C14383" w:rsidRPr="00D815CB">
        <w:rPr>
          <w:rFonts w:cstheme="majorHAnsi"/>
          <w:b w:val="0"/>
          <w:spacing w:val="-1"/>
        </w:rPr>
        <w:t>. The left side of the vertical bar charts represent</w:t>
      </w:r>
      <w:r w:rsidR="00782447">
        <w:rPr>
          <w:rFonts w:cstheme="majorHAnsi"/>
          <w:b w:val="0"/>
          <w:spacing w:val="-1"/>
        </w:rPr>
        <w:t>s</w:t>
      </w:r>
      <w:r w:rsidR="00C14383" w:rsidRPr="00D815CB">
        <w:rPr>
          <w:rFonts w:cstheme="majorHAnsi"/>
          <w:b w:val="0"/>
          <w:spacing w:val="-1"/>
        </w:rPr>
        <w:t xml:space="preserve"> patients </w:t>
      </w:r>
      <w:r w:rsidR="00277FAD" w:rsidRPr="00D815CB">
        <w:rPr>
          <w:rFonts w:cstheme="majorHAnsi"/>
          <w:b w:val="0"/>
          <w:spacing w:val="-1"/>
        </w:rPr>
        <w:t>leaving</w:t>
      </w:r>
      <w:r w:rsidR="00C14383" w:rsidRPr="00D815CB">
        <w:rPr>
          <w:rFonts w:cstheme="majorHAnsi"/>
          <w:b w:val="0"/>
          <w:spacing w:val="-1"/>
        </w:rPr>
        <w:t xml:space="preserve"> the unit (i.e.</w:t>
      </w:r>
      <w:r w:rsidR="00D14BA9">
        <w:rPr>
          <w:rFonts w:cstheme="majorHAnsi"/>
          <w:b w:val="0"/>
          <w:spacing w:val="-1"/>
        </w:rPr>
        <w:t>,</w:t>
      </w:r>
      <w:r w:rsidR="00C14383" w:rsidRPr="00D815CB">
        <w:rPr>
          <w:rFonts w:cstheme="majorHAnsi"/>
          <w:b w:val="0"/>
          <w:spacing w:val="-1"/>
        </w:rPr>
        <w:t xml:space="preserve"> di</w:t>
      </w:r>
      <w:r w:rsidR="003A7337" w:rsidRPr="00D815CB">
        <w:rPr>
          <w:rFonts w:cstheme="majorHAnsi"/>
          <w:b w:val="0"/>
          <w:spacing w:val="-1"/>
        </w:rPr>
        <w:t>s</w:t>
      </w:r>
      <w:r w:rsidR="00C14383" w:rsidRPr="00D815CB">
        <w:rPr>
          <w:rFonts w:cstheme="majorHAnsi"/>
          <w:b w:val="0"/>
          <w:spacing w:val="-1"/>
        </w:rPr>
        <w:t>charges and transfers out)</w:t>
      </w:r>
      <w:r w:rsidR="00D14BA9">
        <w:rPr>
          <w:rFonts w:cstheme="majorHAnsi"/>
          <w:b w:val="0"/>
          <w:spacing w:val="-1"/>
        </w:rPr>
        <w:t>; those on</w:t>
      </w:r>
      <w:r w:rsidR="00C14383" w:rsidRPr="00D815CB">
        <w:rPr>
          <w:rFonts w:cstheme="majorHAnsi"/>
          <w:b w:val="0"/>
          <w:spacing w:val="-1"/>
        </w:rPr>
        <w:t xml:space="preserve"> the right side </w:t>
      </w:r>
      <w:r w:rsidR="00651D17" w:rsidRPr="00D815CB">
        <w:rPr>
          <w:rFonts w:cstheme="majorHAnsi"/>
          <w:b w:val="0"/>
          <w:spacing w:val="-1"/>
        </w:rPr>
        <w:t xml:space="preserve">represent incoming </w:t>
      </w:r>
      <w:r w:rsidR="00C14383" w:rsidRPr="00D815CB">
        <w:rPr>
          <w:rFonts w:cstheme="majorHAnsi"/>
          <w:b w:val="0"/>
          <w:spacing w:val="-1"/>
        </w:rPr>
        <w:t>patients (i.e.</w:t>
      </w:r>
      <w:r w:rsidR="00D14BA9">
        <w:rPr>
          <w:rFonts w:cstheme="majorHAnsi"/>
          <w:b w:val="0"/>
          <w:spacing w:val="-1"/>
        </w:rPr>
        <w:t>,</w:t>
      </w:r>
      <w:r w:rsidR="00C14383" w:rsidRPr="00D815CB">
        <w:rPr>
          <w:rFonts w:cstheme="majorHAnsi"/>
          <w:b w:val="0"/>
          <w:spacing w:val="-1"/>
        </w:rPr>
        <w:t xml:space="preserve"> admissions and transfers in). </w:t>
      </w:r>
    </w:p>
    <w:p w14:paraId="3A3209F6" w14:textId="77777777" w:rsidR="00C00BF9" w:rsidRPr="00D815CB" w:rsidRDefault="00C00BF9" w:rsidP="00394CE1">
      <w:pPr>
        <w:pStyle w:val="Heading3"/>
        <w:spacing w:line="480" w:lineRule="auto"/>
        <w:jc w:val="both"/>
        <w:rPr>
          <w:rFonts w:cstheme="majorHAnsi"/>
          <w:spacing w:val="-1"/>
        </w:rPr>
        <w:sectPr w:rsidR="00C00BF9" w:rsidRPr="00D815CB" w:rsidSect="00061496">
          <w:footerReference w:type="even" r:id="rId8"/>
          <w:footerReference w:type="default" r:id="rId9"/>
          <w:footerReference w:type="first" r:id="rId10"/>
          <w:pgSz w:w="11906" w:h="16838"/>
          <w:pgMar w:top="1417" w:right="1417" w:bottom="1134" w:left="1417" w:header="708" w:footer="708" w:gutter="0"/>
          <w:lnNumType w:countBy="1" w:restart="continuous"/>
          <w:cols w:space="708"/>
          <w:docGrid w:linePitch="360"/>
        </w:sectPr>
      </w:pPr>
    </w:p>
    <w:p w14:paraId="2CB50174" w14:textId="77777777" w:rsidR="00D351CC" w:rsidRPr="00D815CB" w:rsidRDefault="00AE5C17" w:rsidP="00FC06C9">
      <w:pPr>
        <w:pStyle w:val="Heading2"/>
      </w:pPr>
      <w:r w:rsidRPr="00D815CB">
        <w:lastRenderedPageBreak/>
        <w:t>Results</w:t>
      </w:r>
    </w:p>
    <w:p w14:paraId="370585E0" w14:textId="77777777" w:rsidR="003709D3" w:rsidRPr="00D815CB" w:rsidRDefault="00447607" w:rsidP="00FC06C9">
      <w:pPr>
        <w:pStyle w:val="Heading3"/>
      </w:pPr>
      <w:r w:rsidRPr="00D815CB">
        <w:t>Linkage procedure</w:t>
      </w:r>
    </w:p>
    <w:p w14:paraId="69EDA7D5" w14:textId="230EE7DC" w:rsidR="00BB47E1" w:rsidRPr="00D815CB" w:rsidRDefault="00CE52B4" w:rsidP="00447607">
      <w:pPr>
        <w:pStyle w:val="Heading3"/>
        <w:spacing w:line="480" w:lineRule="auto"/>
        <w:jc w:val="both"/>
        <w:rPr>
          <w:rFonts w:cstheme="majorHAnsi"/>
          <w:b w:val="0"/>
          <w:lang w:val="en-GB"/>
        </w:rPr>
      </w:pPr>
      <w:r w:rsidRPr="00D815CB">
        <w:rPr>
          <w:rFonts w:cstheme="majorHAnsi"/>
          <w:b w:val="0"/>
          <w:lang w:val="en-GB"/>
        </w:rPr>
        <w:t xml:space="preserve">The main </w:t>
      </w:r>
      <w:r w:rsidR="00605492" w:rsidRPr="00D815CB">
        <w:rPr>
          <w:rFonts w:cstheme="majorHAnsi"/>
          <w:b w:val="0"/>
          <w:lang w:val="en-GB"/>
        </w:rPr>
        <w:t>a</w:t>
      </w:r>
      <w:r w:rsidRPr="00D815CB">
        <w:rPr>
          <w:rFonts w:cstheme="majorHAnsi"/>
          <w:b w:val="0"/>
          <w:lang w:val="en-GB"/>
        </w:rPr>
        <w:t xml:space="preserve">ctivity </w:t>
      </w:r>
      <w:r w:rsidR="006F0E01" w:rsidRPr="00D815CB">
        <w:rPr>
          <w:rFonts w:cstheme="majorHAnsi"/>
          <w:b w:val="0"/>
          <w:lang w:val="en-GB"/>
        </w:rPr>
        <w:t xml:space="preserve">data </w:t>
      </w:r>
      <w:r w:rsidR="00AC5B01">
        <w:rPr>
          <w:rFonts w:cstheme="majorHAnsi"/>
          <w:b w:val="0"/>
          <w:lang w:val="en-GB"/>
        </w:rPr>
        <w:t xml:space="preserve">were </w:t>
      </w:r>
      <w:r w:rsidR="006D1403">
        <w:rPr>
          <w:rFonts w:cstheme="majorHAnsi"/>
          <w:b w:val="0"/>
          <w:lang w:val="en-GB"/>
        </w:rPr>
        <w:t>drawn from</w:t>
      </w:r>
      <w:r w:rsidR="005E033C" w:rsidRPr="00D815CB">
        <w:rPr>
          <w:rFonts w:cstheme="majorHAnsi"/>
          <w:b w:val="0"/>
          <w:lang w:val="en-GB"/>
        </w:rPr>
        <w:t xml:space="preserve"> </w:t>
      </w:r>
      <w:r w:rsidR="006F0E01" w:rsidRPr="00D815CB">
        <w:rPr>
          <w:rFonts w:cstheme="majorHAnsi"/>
          <w:b w:val="0"/>
          <w:lang w:val="en-GB"/>
        </w:rPr>
        <w:t>688,730 cases</w:t>
      </w:r>
      <w:r w:rsidR="006D1403">
        <w:rPr>
          <w:rFonts w:cstheme="majorHAnsi"/>
          <w:b w:val="0"/>
          <w:lang w:val="en-GB"/>
        </w:rPr>
        <w:t xml:space="preserve"> and</w:t>
      </w:r>
      <w:r w:rsidR="006F0E01" w:rsidRPr="00D815CB">
        <w:rPr>
          <w:rFonts w:cstheme="majorHAnsi"/>
          <w:b w:val="0"/>
          <w:lang w:val="en-GB"/>
        </w:rPr>
        <w:t xml:space="preserve"> 6,834 nurses </w:t>
      </w:r>
      <w:r w:rsidR="006D1403">
        <w:rPr>
          <w:rFonts w:cstheme="majorHAnsi"/>
          <w:b w:val="0"/>
          <w:lang w:val="en-GB"/>
        </w:rPr>
        <w:t>on</w:t>
      </w:r>
      <w:r w:rsidR="006D1403" w:rsidRPr="00D815CB">
        <w:rPr>
          <w:rFonts w:cstheme="majorHAnsi"/>
          <w:b w:val="0"/>
          <w:lang w:val="en-GB"/>
        </w:rPr>
        <w:t xml:space="preserve"> </w:t>
      </w:r>
      <w:r w:rsidR="006F0E01" w:rsidRPr="00D815CB">
        <w:rPr>
          <w:rFonts w:cstheme="majorHAnsi"/>
          <w:b w:val="0"/>
          <w:lang w:val="en-GB"/>
        </w:rPr>
        <w:t>152 units. After the exclusion of outpatient uni</w:t>
      </w:r>
      <w:r w:rsidR="00754912" w:rsidRPr="00D815CB">
        <w:rPr>
          <w:rFonts w:cstheme="majorHAnsi"/>
          <w:b w:val="0"/>
          <w:lang w:val="en-GB"/>
        </w:rPr>
        <w:t xml:space="preserve">ts and </w:t>
      </w:r>
      <w:r w:rsidR="006D1403">
        <w:rPr>
          <w:rFonts w:cstheme="majorHAnsi"/>
          <w:b w:val="0"/>
          <w:lang w:val="en-GB"/>
        </w:rPr>
        <w:t>non-care</w:t>
      </w:r>
      <w:r w:rsidR="006D1403" w:rsidRPr="00D815CB">
        <w:rPr>
          <w:rFonts w:cstheme="majorHAnsi"/>
          <w:b w:val="0"/>
          <w:lang w:val="en-GB"/>
        </w:rPr>
        <w:t xml:space="preserve"> </w:t>
      </w:r>
      <w:r w:rsidR="00754912" w:rsidRPr="00D815CB">
        <w:rPr>
          <w:rFonts w:cstheme="majorHAnsi"/>
          <w:b w:val="0"/>
          <w:lang w:val="en-GB"/>
        </w:rPr>
        <w:t xml:space="preserve">activities </w:t>
      </w:r>
      <w:r w:rsidR="006D1403">
        <w:rPr>
          <w:rFonts w:cstheme="majorHAnsi"/>
          <w:b w:val="0"/>
          <w:lang w:val="en-GB"/>
        </w:rPr>
        <w:t xml:space="preserve">(whether </w:t>
      </w:r>
      <w:r w:rsidR="00754912" w:rsidRPr="00D815CB">
        <w:rPr>
          <w:rFonts w:cstheme="majorHAnsi"/>
          <w:b w:val="0"/>
          <w:lang w:val="en-GB"/>
        </w:rPr>
        <w:t xml:space="preserve">direct </w:t>
      </w:r>
      <w:r w:rsidR="006D1403">
        <w:rPr>
          <w:rFonts w:cstheme="majorHAnsi"/>
          <w:b w:val="0"/>
          <w:lang w:val="en-GB"/>
        </w:rPr>
        <w:t>or</w:t>
      </w:r>
      <w:r w:rsidR="00754912" w:rsidRPr="00D815CB">
        <w:rPr>
          <w:rFonts w:cstheme="majorHAnsi"/>
          <w:b w:val="0"/>
          <w:lang w:val="en-GB"/>
        </w:rPr>
        <w:t xml:space="preserve"> </w:t>
      </w:r>
      <w:r w:rsidR="006D1403">
        <w:rPr>
          <w:rFonts w:cstheme="majorHAnsi"/>
          <w:b w:val="0"/>
          <w:lang w:val="en-GB"/>
        </w:rPr>
        <w:t>in</w:t>
      </w:r>
      <w:r w:rsidR="006F0E01" w:rsidRPr="00D815CB">
        <w:rPr>
          <w:rFonts w:cstheme="majorHAnsi"/>
          <w:b w:val="0"/>
          <w:lang w:val="en-GB"/>
        </w:rPr>
        <w:t>direct</w:t>
      </w:r>
      <w:r w:rsidR="006D1403">
        <w:rPr>
          <w:rFonts w:cstheme="majorHAnsi"/>
          <w:b w:val="0"/>
          <w:lang w:val="en-GB"/>
        </w:rPr>
        <w:t>)</w:t>
      </w:r>
      <w:r w:rsidR="006F0E01" w:rsidRPr="00D815CB">
        <w:rPr>
          <w:rFonts w:cstheme="majorHAnsi"/>
          <w:b w:val="0"/>
          <w:lang w:val="en-GB"/>
        </w:rPr>
        <w:t xml:space="preserve">, the </w:t>
      </w:r>
      <w:r w:rsidR="001A6348" w:rsidRPr="00D815CB">
        <w:rPr>
          <w:rFonts w:cstheme="majorHAnsi"/>
          <w:b w:val="0"/>
          <w:lang w:val="en-GB"/>
        </w:rPr>
        <w:t xml:space="preserve">activity </w:t>
      </w:r>
      <w:r w:rsidR="006F0E01" w:rsidRPr="00D815CB">
        <w:rPr>
          <w:rFonts w:cstheme="majorHAnsi"/>
          <w:b w:val="0"/>
          <w:lang w:val="en-GB"/>
        </w:rPr>
        <w:t xml:space="preserve">data </w:t>
      </w:r>
      <w:r w:rsidR="00E840EA">
        <w:rPr>
          <w:rFonts w:cstheme="majorHAnsi"/>
          <w:b w:val="0"/>
          <w:lang w:val="en-GB"/>
        </w:rPr>
        <w:t>reflected</w:t>
      </w:r>
      <w:r w:rsidR="005E033C" w:rsidRPr="00D815CB">
        <w:rPr>
          <w:rFonts w:cstheme="majorHAnsi"/>
          <w:b w:val="0"/>
          <w:lang w:val="en-GB"/>
        </w:rPr>
        <w:t xml:space="preserve"> </w:t>
      </w:r>
      <w:r w:rsidR="006F0E01" w:rsidRPr="00D815CB">
        <w:rPr>
          <w:rFonts w:cstheme="majorHAnsi"/>
          <w:b w:val="0"/>
          <w:lang w:val="en-GB"/>
        </w:rPr>
        <w:t>153,456 cases (22.2%)</w:t>
      </w:r>
      <w:r w:rsidR="00E840EA">
        <w:rPr>
          <w:rFonts w:cstheme="majorHAnsi"/>
          <w:b w:val="0"/>
          <w:lang w:val="en-GB"/>
        </w:rPr>
        <w:t xml:space="preserve"> and</w:t>
      </w:r>
      <w:r w:rsidR="006F0E01" w:rsidRPr="00D815CB">
        <w:rPr>
          <w:rFonts w:cstheme="majorHAnsi"/>
          <w:b w:val="0"/>
          <w:lang w:val="en-GB"/>
        </w:rPr>
        <w:t xml:space="preserve"> 5,736 nurses (83.9%), </w:t>
      </w:r>
      <w:r w:rsidR="00E840EA">
        <w:rPr>
          <w:rFonts w:cstheme="majorHAnsi"/>
          <w:b w:val="0"/>
          <w:lang w:val="en-GB"/>
        </w:rPr>
        <w:t>on</w:t>
      </w:r>
      <w:r w:rsidR="00E840EA" w:rsidRPr="00D815CB">
        <w:rPr>
          <w:rFonts w:cstheme="majorHAnsi"/>
          <w:b w:val="0"/>
          <w:lang w:val="en-GB"/>
        </w:rPr>
        <w:t xml:space="preserve"> </w:t>
      </w:r>
      <w:r w:rsidR="006F0E01" w:rsidRPr="00D815CB">
        <w:rPr>
          <w:rFonts w:cstheme="majorHAnsi"/>
          <w:b w:val="0"/>
          <w:lang w:val="en-GB"/>
        </w:rPr>
        <w:t xml:space="preserve">70 units (46.1%). </w:t>
      </w:r>
      <w:r w:rsidR="00F74010" w:rsidRPr="00D815CB">
        <w:rPr>
          <w:rFonts w:cstheme="majorHAnsi"/>
          <w:b w:val="0"/>
          <w:lang w:val="en-GB"/>
        </w:rPr>
        <w:t xml:space="preserve">Of the remaining 5,736 nurses, </w:t>
      </w:r>
      <w:r w:rsidR="00E840EA">
        <w:rPr>
          <w:rFonts w:cstheme="majorHAnsi"/>
          <w:b w:val="0"/>
          <w:lang w:val="en-GB"/>
        </w:rPr>
        <w:t xml:space="preserve">data from </w:t>
      </w:r>
      <w:r w:rsidR="00F74010" w:rsidRPr="00D815CB">
        <w:rPr>
          <w:rFonts w:cstheme="majorHAnsi"/>
          <w:b w:val="0"/>
          <w:lang w:val="en-GB"/>
        </w:rPr>
        <w:t xml:space="preserve">4,633 (80.8%) </w:t>
      </w:r>
      <w:r w:rsidR="00E840EA">
        <w:rPr>
          <w:rFonts w:cstheme="majorHAnsi"/>
          <w:b w:val="0"/>
          <w:lang w:val="en-GB"/>
        </w:rPr>
        <w:t>were usable</w:t>
      </w:r>
      <w:r w:rsidR="00F74010" w:rsidRPr="00D815CB">
        <w:rPr>
          <w:rFonts w:cstheme="majorHAnsi"/>
          <w:b w:val="0"/>
          <w:lang w:val="en-GB"/>
        </w:rPr>
        <w:t xml:space="preserve"> </w:t>
      </w:r>
      <w:r w:rsidR="00E840EA">
        <w:rPr>
          <w:rFonts w:cstheme="majorHAnsi"/>
          <w:b w:val="0"/>
          <w:lang w:val="en-GB"/>
        </w:rPr>
        <w:t>for</w:t>
      </w:r>
      <w:r w:rsidR="00E840EA" w:rsidRPr="00D815CB">
        <w:rPr>
          <w:rFonts w:cstheme="majorHAnsi"/>
          <w:b w:val="0"/>
          <w:lang w:val="en-GB"/>
        </w:rPr>
        <w:t xml:space="preserve"> </w:t>
      </w:r>
      <w:r w:rsidR="00F74010" w:rsidRPr="00D815CB">
        <w:rPr>
          <w:rFonts w:cstheme="majorHAnsi"/>
          <w:b w:val="0"/>
          <w:lang w:val="en-GB"/>
        </w:rPr>
        <w:t xml:space="preserve">the final </w:t>
      </w:r>
      <w:r w:rsidR="00E840EA" w:rsidRPr="00D815CB">
        <w:rPr>
          <w:rFonts w:cstheme="majorHAnsi"/>
          <w:b w:val="0"/>
          <w:lang w:val="en-GB"/>
        </w:rPr>
        <w:t>analys</w:t>
      </w:r>
      <w:r w:rsidR="00E840EA">
        <w:rPr>
          <w:rFonts w:cstheme="majorHAnsi"/>
          <w:b w:val="0"/>
          <w:lang w:val="en-GB"/>
        </w:rPr>
        <w:t>e</w:t>
      </w:r>
      <w:r w:rsidR="00E840EA" w:rsidRPr="00D815CB">
        <w:rPr>
          <w:rFonts w:cstheme="majorHAnsi"/>
          <w:b w:val="0"/>
          <w:lang w:val="en-GB"/>
        </w:rPr>
        <w:t>s</w:t>
      </w:r>
      <w:r w:rsidR="00F74010" w:rsidRPr="00D815CB">
        <w:rPr>
          <w:rFonts w:cstheme="majorHAnsi"/>
          <w:b w:val="0"/>
          <w:lang w:val="en-GB"/>
        </w:rPr>
        <w:t xml:space="preserve">. </w:t>
      </w:r>
      <w:r w:rsidR="00E840EA">
        <w:rPr>
          <w:rFonts w:cstheme="majorHAnsi"/>
          <w:b w:val="0"/>
          <w:lang w:val="en-GB"/>
        </w:rPr>
        <w:t>A number of</w:t>
      </w:r>
      <w:r w:rsidR="00E840EA" w:rsidRPr="00D815CB">
        <w:rPr>
          <w:rFonts w:cstheme="majorHAnsi"/>
          <w:b w:val="0"/>
          <w:lang w:val="en-GB"/>
        </w:rPr>
        <w:t xml:space="preserve"> </w:t>
      </w:r>
      <w:r w:rsidR="00F74010" w:rsidRPr="00D815CB">
        <w:rPr>
          <w:rFonts w:cstheme="majorHAnsi"/>
          <w:b w:val="0"/>
          <w:lang w:val="en-GB"/>
        </w:rPr>
        <w:t xml:space="preserve">nurses (1,270) were excluded for specific days only, as they </w:t>
      </w:r>
      <w:r w:rsidR="00E840EA">
        <w:rPr>
          <w:rFonts w:cstheme="majorHAnsi"/>
          <w:b w:val="0"/>
          <w:lang w:val="en-GB"/>
        </w:rPr>
        <w:t>had recorded no</w:t>
      </w:r>
      <w:r w:rsidR="00F74010" w:rsidRPr="00D815CB">
        <w:rPr>
          <w:rFonts w:cstheme="majorHAnsi"/>
          <w:b w:val="0"/>
          <w:lang w:val="en-GB"/>
        </w:rPr>
        <w:t xml:space="preserve"> working time</w:t>
      </w:r>
      <w:r w:rsidR="001424DB" w:rsidRPr="00D815CB">
        <w:rPr>
          <w:rFonts w:cstheme="majorHAnsi"/>
          <w:b w:val="0"/>
          <w:lang w:val="en-GB"/>
        </w:rPr>
        <w:t xml:space="preserve"> data</w:t>
      </w:r>
      <w:r w:rsidR="00E840EA">
        <w:rPr>
          <w:rFonts w:cstheme="majorHAnsi"/>
          <w:b w:val="0"/>
          <w:lang w:val="en-GB"/>
        </w:rPr>
        <w:t>.</w:t>
      </w:r>
      <w:r w:rsidR="00F74010" w:rsidRPr="00D815CB">
        <w:rPr>
          <w:rFonts w:cstheme="majorHAnsi"/>
          <w:b w:val="0"/>
          <w:lang w:val="en-GB"/>
        </w:rPr>
        <w:t xml:space="preserve"> </w:t>
      </w:r>
      <w:r w:rsidR="00E840EA">
        <w:rPr>
          <w:rFonts w:cstheme="majorHAnsi"/>
          <w:b w:val="0"/>
          <w:lang w:val="en-GB"/>
        </w:rPr>
        <w:t>Th</w:t>
      </w:r>
      <w:r w:rsidR="009B77DB">
        <w:rPr>
          <w:rFonts w:cstheme="majorHAnsi"/>
          <w:b w:val="0"/>
          <w:lang w:val="en-GB"/>
        </w:rPr>
        <w:t>ose exclusions</w:t>
      </w:r>
      <w:r w:rsidR="00E840EA" w:rsidRPr="00D815CB">
        <w:rPr>
          <w:rFonts w:cstheme="majorHAnsi"/>
          <w:b w:val="0"/>
          <w:lang w:val="en-GB"/>
        </w:rPr>
        <w:t xml:space="preserve"> </w:t>
      </w:r>
      <w:r w:rsidR="00F74010" w:rsidRPr="00D815CB">
        <w:rPr>
          <w:rFonts w:cstheme="majorHAnsi"/>
          <w:b w:val="0"/>
          <w:lang w:val="en-GB"/>
        </w:rPr>
        <w:t>correspond to 11,251</w:t>
      </w:r>
      <w:r w:rsidR="00754912" w:rsidRPr="00D815CB">
        <w:rPr>
          <w:rFonts w:cstheme="majorHAnsi"/>
          <w:b w:val="0"/>
          <w:lang w:val="en-GB"/>
        </w:rPr>
        <w:t xml:space="preserve"> (1.5%)</w:t>
      </w:r>
      <w:r w:rsidR="00F74010" w:rsidRPr="00D815CB">
        <w:rPr>
          <w:rFonts w:cstheme="majorHAnsi"/>
          <w:b w:val="0"/>
          <w:lang w:val="en-GB"/>
        </w:rPr>
        <w:t xml:space="preserve"> </w:t>
      </w:r>
      <w:r w:rsidR="009B77DB">
        <w:rPr>
          <w:rFonts w:cstheme="majorHAnsi"/>
          <w:b w:val="0"/>
          <w:lang w:val="en-GB"/>
        </w:rPr>
        <w:t>person-</w:t>
      </w:r>
      <w:r w:rsidR="00F74010" w:rsidRPr="00D815CB">
        <w:rPr>
          <w:rFonts w:cstheme="majorHAnsi"/>
          <w:b w:val="0"/>
          <w:lang w:val="en-GB"/>
        </w:rPr>
        <w:t xml:space="preserve">days. Another main reason </w:t>
      </w:r>
      <w:r w:rsidR="005E033C" w:rsidRPr="00D815CB">
        <w:rPr>
          <w:rFonts w:cstheme="majorHAnsi"/>
          <w:b w:val="0"/>
          <w:lang w:val="en-GB"/>
        </w:rPr>
        <w:t xml:space="preserve">for </w:t>
      </w:r>
      <w:r w:rsidR="00F74010" w:rsidRPr="00D815CB">
        <w:rPr>
          <w:rFonts w:cstheme="majorHAnsi"/>
          <w:b w:val="0"/>
          <w:lang w:val="en-GB"/>
        </w:rPr>
        <w:t xml:space="preserve">exclusion </w:t>
      </w:r>
      <w:r w:rsidR="009B77DB">
        <w:rPr>
          <w:rFonts w:cstheme="majorHAnsi"/>
          <w:b w:val="0"/>
          <w:lang w:val="en-GB"/>
        </w:rPr>
        <w:t>was</w:t>
      </w:r>
      <w:r w:rsidR="009B77DB" w:rsidRPr="00D815CB">
        <w:rPr>
          <w:rFonts w:cstheme="majorHAnsi"/>
          <w:b w:val="0"/>
          <w:lang w:val="en-GB"/>
        </w:rPr>
        <w:t xml:space="preserve"> th</w:t>
      </w:r>
      <w:r w:rsidR="009B77DB">
        <w:rPr>
          <w:rFonts w:cstheme="majorHAnsi"/>
          <w:b w:val="0"/>
          <w:lang w:val="en-GB"/>
        </w:rPr>
        <w:t>at</w:t>
      </w:r>
      <w:r w:rsidR="009B77DB" w:rsidRPr="00D815CB">
        <w:rPr>
          <w:rFonts w:cstheme="majorHAnsi"/>
          <w:b w:val="0"/>
          <w:lang w:val="en-GB"/>
        </w:rPr>
        <w:t xml:space="preserve"> </w:t>
      </w:r>
      <w:r w:rsidR="00F74010" w:rsidRPr="00D815CB">
        <w:rPr>
          <w:rFonts w:cstheme="majorHAnsi"/>
          <w:b w:val="0"/>
          <w:lang w:val="en-GB"/>
        </w:rPr>
        <w:t xml:space="preserve">1,109 students and 227 external nurses </w:t>
      </w:r>
      <w:r w:rsidR="009B77DB">
        <w:rPr>
          <w:rFonts w:cstheme="majorHAnsi"/>
          <w:b w:val="0"/>
          <w:lang w:val="en-GB"/>
        </w:rPr>
        <w:t>did</w:t>
      </w:r>
      <w:r w:rsidR="00F74010" w:rsidRPr="00D815CB">
        <w:rPr>
          <w:rFonts w:cstheme="majorHAnsi"/>
          <w:b w:val="0"/>
          <w:lang w:val="en-GB"/>
        </w:rPr>
        <w:t xml:space="preserve"> not have </w:t>
      </w:r>
      <w:r w:rsidR="001A6348" w:rsidRPr="00D815CB">
        <w:rPr>
          <w:rFonts w:cstheme="majorHAnsi"/>
          <w:b w:val="0"/>
          <w:lang w:val="en-GB"/>
        </w:rPr>
        <w:t xml:space="preserve">exact </w:t>
      </w:r>
      <w:r w:rsidR="00F74010" w:rsidRPr="00D815CB">
        <w:rPr>
          <w:rFonts w:cstheme="majorHAnsi"/>
          <w:b w:val="0"/>
          <w:lang w:val="en-GB"/>
        </w:rPr>
        <w:t xml:space="preserve">working </w:t>
      </w:r>
      <w:r w:rsidR="001424DB" w:rsidRPr="00D815CB">
        <w:rPr>
          <w:rFonts w:cstheme="majorHAnsi"/>
          <w:b w:val="0"/>
          <w:lang w:val="en-GB"/>
        </w:rPr>
        <w:t>hours</w:t>
      </w:r>
      <w:r w:rsidR="00F74010" w:rsidRPr="00D815CB">
        <w:rPr>
          <w:rFonts w:cstheme="majorHAnsi"/>
          <w:b w:val="0"/>
          <w:lang w:val="en-GB"/>
        </w:rPr>
        <w:t xml:space="preserve">. </w:t>
      </w:r>
      <w:r w:rsidR="009B77DB">
        <w:rPr>
          <w:rFonts w:cstheme="majorHAnsi"/>
          <w:b w:val="0"/>
          <w:lang w:val="en-GB"/>
        </w:rPr>
        <w:t>However, both</w:t>
      </w:r>
      <w:r w:rsidR="009B77DB" w:rsidRPr="00D815CB">
        <w:rPr>
          <w:rFonts w:cstheme="majorHAnsi"/>
          <w:b w:val="0"/>
          <w:lang w:val="en-GB"/>
        </w:rPr>
        <w:t xml:space="preserve"> </w:t>
      </w:r>
      <w:r w:rsidR="00F74010" w:rsidRPr="00D815CB">
        <w:rPr>
          <w:rFonts w:cstheme="majorHAnsi"/>
          <w:b w:val="0"/>
          <w:lang w:val="en-GB"/>
        </w:rPr>
        <w:t>groups</w:t>
      </w:r>
      <w:r w:rsidR="00782447">
        <w:rPr>
          <w:rFonts w:cstheme="majorHAnsi"/>
          <w:b w:val="0"/>
          <w:lang w:val="en-GB"/>
        </w:rPr>
        <w:t xml:space="preserve">’ </w:t>
      </w:r>
      <w:r w:rsidR="009B77DB">
        <w:rPr>
          <w:rFonts w:cstheme="majorHAnsi"/>
          <w:b w:val="0"/>
          <w:lang w:val="en-GB"/>
        </w:rPr>
        <w:t>data</w:t>
      </w:r>
      <w:r w:rsidR="00F74010" w:rsidRPr="00D815CB">
        <w:rPr>
          <w:rFonts w:cstheme="majorHAnsi"/>
          <w:b w:val="0"/>
          <w:lang w:val="en-GB"/>
        </w:rPr>
        <w:t xml:space="preserve"> </w:t>
      </w:r>
      <w:r w:rsidR="009B77DB">
        <w:rPr>
          <w:rFonts w:cstheme="majorHAnsi"/>
          <w:b w:val="0"/>
          <w:lang w:val="en-GB"/>
        </w:rPr>
        <w:t>were</w:t>
      </w:r>
      <w:r w:rsidR="009B77DB" w:rsidRPr="00D815CB">
        <w:rPr>
          <w:rFonts w:cstheme="majorHAnsi"/>
          <w:b w:val="0"/>
          <w:lang w:val="en-GB"/>
        </w:rPr>
        <w:t xml:space="preserve"> </w:t>
      </w:r>
      <w:r w:rsidR="009B77DB">
        <w:rPr>
          <w:rFonts w:cstheme="majorHAnsi"/>
          <w:b w:val="0"/>
          <w:lang w:val="en-GB"/>
        </w:rPr>
        <w:t>usable</w:t>
      </w:r>
      <w:r w:rsidR="009B77DB" w:rsidRPr="00D815CB">
        <w:rPr>
          <w:rFonts w:cstheme="majorHAnsi"/>
          <w:b w:val="0"/>
          <w:lang w:val="en-GB"/>
        </w:rPr>
        <w:t xml:space="preserve"> </w:t>
      </w:r>
      <w:r w:rsidR="00F74010" w:rsidRPr="00D815CB">
        <w:rPr>
          <w:rFonts w:cstheme="majorHAnsi"/>
          <w:b w:val="0"/>
          <w:lang w:val="en-GB"/>
        </w:rPr>
        <w:t xml:space="preserve">for </w:t>
      </w:r>
      <w:r w:rsidR="009B77DB">
        <w:rPr>
          <w:rFonts w:cstheme="majorHAnsi"/>
          <w:b w:val="0"/>
          <w:lang w:val="en-GB"/>
        </w:rPr>
        <w:t xml:space="preserve">our </w:t>
      </w:r>
      <w:r w:rsidR="00F74010" w:rsidRPr="00D815CB">
        <w:rPr>
          <w:rFonts w:cstheme="majorHAnsi"/>
          <w:b w:val="0"/>
          <w:lang w:val="en-GB"/>
        </w:rPr>
        <w:t xml:space="preserve">descriptive </w:t>
      </w:r>
      <w:r w:rsidR="009B77DB" w:rsidRPr="00D815CB">
        <w:rPr>
          <w:rFonts w:cstheme="majorHAnsi"/>
          <w:b w:val="0"/>
          <w:lang w:val="en-GB"/>
        </w:rPr>
        <w:t>analys</w:t>
      </w:r>
      <w:r w:rsidR="009B77DB">
        <w:rPr>
          <w:rFonts w:cstheme="majorHAnsi"/>
          <w:b w:val="0"/>
          <w:lang w:val="en-GB"/>
        </w:rPr>
        <w:t>e</w:t>
      </w:r>
      <w:r w:rsidR="009B77DB" w:rsidRPr="00D815CB">
        <w:rPr>
          <w:rFonts w:cstheme="majorHAnsi"/>
          <w:b w:val="0"/>
          <w:lang w:val="en-GB"/>
        </w:rPr>
        <w:t>s</w:t>
      </w:r>
      <w:r w:rsidR="00F74010" w:rsidRPr="00D815CB">
        <w:rPr>
          <w:rFonts w:cstheme="majorHAnsi"/>
          <w:b w:val="0"/>
          <w:lang w:val="en-GB"/>
        </w:rPr>
        <w:t xml:space="preserve">. </w:t>
      </w:r>
      <w:r w:rsidR="002E3C47">
        <w:rPr>
          <w:rFonts w:cstheme="majorHAnsi"/>
          <w:b w:val="0"/>
          <w:lang w:val="en-GB"/>
        </w:rPr>
        <w:t>Numerous</w:t>
      </w:r>
      <w:r w:rsidR="009B77DB">
        <w:rPr>
          <w:rFonts w:cstheme="majorHAnsi"/>
          <w:b w:val="0"/>
          <w:lang w:val="en-GB"/>
        </w:rPr>
        <w:t xml:space="preserve"> s</w:t>
      </w:r>
      <w:r w:rsidR="00F74010" w:rsidRPr="00D815CB">
        <w:rPr>
          <w:rFonts w:cstheme="majorHAnsi"/>
          <w:b w:val="0"/>
          <w:lang w:val="en-GB"/>
        </w:rPr>
        <w:t xml:space="preserve">tudents and external nurses </w:t>
      </w:r>
      <w:r w:rsidR="002E3C47">
        <w:rPr>
          <w:rFonts w:cstheme="majorHAnsi"/>
          <w:b w:val="0"/>
          <w:lang w:val="en-GB"/>
        </w:rPr>
        <w:t>became RNs</w:t>
      </w:r>
      <w:r w:rsidR="00F74010" w:rsidRPr="00D815CB">
        <w:rPr>
          <w:rFonts w:cstheme="majorHAnsi"/>
          <w:b w:val="0"/>
          <w:lang w:val="en-GB"/>
        </w:rPr>
        <w:t xml:space="preserve"> over the three years </w:t>
      </w:r>
      <w:r w:rsidR="009B77DB">
        <w:rPr>
          <w:rFonts w:cstheme="majorHAnsi"/>
          <w:b w:val="0"/>
          <w:lang w:val="en-GB"/>
        </w:rPr>
        <w:t>of the study period</w:t>
      </w:r>
      <w:r w:rsidR="00F74010" w:rsidRPr="00D815CB">
        <w:rPr>
          <w:rFonts w:cstheme="majorHAnsi"/>
          <w:b w:val="0"/>
          <w:lang w:val="en-GB"/>
        </w:rPr>
        <w:t xml:space="preserve">. This </w:t>
      </w:r>
      <w:r w:rsidR="002E3C47">
        <w:rPr>
          <w:rFonts w:cstheme="majorHAnsi"/>
          <w:b w:val="0"/>
          <w:lang w:val="en-GB"/>
        </w:rPr>
        <w:t>largely explains</w:t>
      </w:r>
      <w:r w:rsidR="002E3C47" w:rsidRPr="00D815CB">
        <w:rPr>
          <w:rFonts w:cstheme="majorHAnsi"/>
          <w:b w:val="0"/>
          <w:lang w:val="en-GB"/>
        </w:rPr>
        <w:t xml:space="preserve"> </w:t>
      </w:r>
      <w:r w:rsidR="00F74010" w:rsidRPr="00D815CB">
        <w:rPr>
          <w:rFonts w:cstheme="majorHAnsi"/>
          <w:b w:val="0"/>
          <w:lang w:val="en-GB"/>
        </w:rPr>
        <w:t xml:space="preserve">why the </w:t>
      </w:r>
      <w:r w:rsidR="002E3C47">
        <w:rPr>
          <w:rFonts w:cstheme="majorHAnsi"/>
          <w:b w:val="0"/>
          <w:lang w:val="en-GB"/>
        </w:rPr>
        <w:t>final</w:t>
      </w:r>
      <w:r w:rsidR="002E3C47" w:rsidRPr="00D815CB">
        <w:rPr>
          <w:rFonts w:cstheme="majorHAnsi"/>
          <w:b w:val="0"/>
          <w:lang w:val="en-GB"/>
        </w:rPr>
        <w:t xml:space="preserve"> </w:t>
      </w:r>
      <w:r w:rsidR="001A6348" w:rsidRPr="00D815CB">
        <w:rPr>
          <w:rFonts w:cstheme="majorHAnsi"/>
          <w:b w:val="0"/>
          <w:lang w:val="en-GB"/>
        </w:rPr>
        <w:t xml:space="preserve">number </w:t>
      </w:r>
      <w:r w:rsidR="00F74010" w:rsidRPr="00D815CB">
        <w:rPr>
          <w:rFonts w:cstheme="majorHAnsi"/>
          <w:b w:val="0"/>
          <w:lang w:val="en-GB"/>
        </w:rPr>
        <w:t xml:space="preserve">of nurses </w:t>
      </w:r>
      <w:r w:rsidR="002E3C47">
        <w:rPr>
          <w:rFonts w:cstheme="majorHAnsi"/>
          <w:b w:val="0"/>
          <w:lang w:val="en-GB"/>
        </w:rPr>
        <w:t>was</w:t>
      </w:r>
      <w:r w:rsidR="002E3C47" w:rsidRPr="00D815CB">
        <w:rPr>
          <w:rFonts w:cstheme="majorHAnsi"/>
          <w:b w:val="0"/>
          <w:lang w:val="en-GB"/>
        </w:rPr>
        <w:t xml:space="preserve"> </w:t>
      </w:r>
      <w:r w:rsidR="00F74010" w:rsidRPr="00D815CB">
        <w:rPr>
          <w:rFonts w:cstheme="majorHAnsi"/>
          <w:b w:val="0"/>
          <w:lang w:val="en-GB"/>
        </w:rPr>
        <w:t xml:space="preserve">higher than 5,736. </w:t>
      </w:r>
      <w:r w:rsidR="002E3C47">
        <w:rPr>
          <w:rFonts w:cstheme="majorHAnsi"/>
          <w:b w:val="0"/>
          <w:lang w:val="en-GB"/>
        </w:rPr>
        <w:t>Regarding</w:t>
      </w:r>
      <w:r w:rsidR="002E3C47" w:rsidRPr="00D815CB">
        <w:rPr>
          <w:rFonts w:cstheme="majorHAnsi"/>
          <w:b w:val="0"/>
          <w:lang w:val="en-GB"/>
        </w:rPr>
        <w:t xml:space="preserve"> </w:t>
      </w:r>
      <w:r w:rsidR="00A524FF" w:rsidRPr="00D815CB">
        <w:rPr>
          <w:rFonts w:cstheme="majorHAnsi"/>
          <w:b w:val="0"/>
          <w:lang w:val="en-GB"/>
        </w:rPr>
        <w:t xml:space="preserve">the number of cases, </w:t>
      </w:r>
      <w:r w:rsidR="0086339E">
        <w:rPr>
          <w:rFonts w:cstheme="majorHAnsi"/>
          <w:b w:val="0"/>
          <w:lang w:val="en-GB"/>
        </w:rPr>
        <w:t xml:space="preserve">a total of </w:t>
      </w:r>
      <w:r w:rsidR="00A0225A" w:rsidRPr="00D815CB">
        <w:rPr>
          <w:rFonts w:cstheme="majorHAnsi"/>
          <w:b w:val="0"/>
          <w:lang w:val="en-GB"/>
        </w:rPr>
        <w:t>128,484 (83.7%)</w:t>
      </w:r>
      <w:r w:rsidR="00C175EA">
        <w:rPr>
          <w:rFonts w:cstheme="majorHAnsi"/>
          <w:b w:val="0"/>
          <w:lang w:val="en-GB"/>
        </w:rPr>
        <w:t xml:space="preserve"> </w:t>
      </w:r>
      <w:r w:rsidR="0086339E">
        <w:rPr>
          <w:rFonts w:cstheme="majorHAnsi"/>
          <w:b w:val="0"/>
          <w:lang w:val="en-GB"/>
        </w:rPr>
        <w:t>were used</w:t>
      </w:r>
      <w:r w:rsidR="00A0225A" w:rsidRPr="00D815CB">
        <w:rPr>
          <w:rFonts w:cstheme="majorHAnsi"/>
          <w:b w:val="0"/>
          <w:lang w:val="en-GB"/>
        </w:rPr>
        <w:t xml:space="preserve">. </w:t>
      </w:r>
      <w:r w:rsidR="00F868EE">
        <w:rPr>
          <w:rFonts w:cstheme="majorHAnsi"/>
          <w:b w:val="0"/>
          <w:lang w:val="en-GB"/>
        </w:rPr>
        <w:t>T</w:t>
      </w:r>
      <w:r w:rsidR="00A524FF" w:rsidRPr="00D815CB">
        <w:rPr>
          <w:rFonts w:cstheme="majorHAnsi"/>
          <w:b w:val="0"/>
          <w:lang w:val="en-GB"/>
        </w:rPr>
        <w:t xml:space="preserve">wo main </w:t>
      </w:r>
      <w:r w:rsidR="00F868EE">
        <w:rPr>
          <w:rFonts w:cstheme="majorHAnsi"/>
          <w:b w:val="0"/>
          <w:lang w:val="en-GB"/>
        </w:rPr>
        <w:t>factors explain</w:t>
      </w:r>
      <w:r w:rsidR="00F868EE" w:rsidRPr="00D815CB">
        <w:rPr>
          <w:rFonts w:cstheme="majorHAnsi"/>
          <w:b w:val="0"/>
          <w:lang w:val="en-GB"/>
        </w:rPr>
        <w:t xml:space="preserve"> </w:t>
      </w:r>
      <w:r w:rsidR="00A524FF" w:rsidRPr="00D815CB">
        <w:rPr>
          <w:rFonts w:cstheme="majorHAnsi"/>
          <w:b w:val="0"/>
          <w:lang w:val="en-GB"/>
        </w:rPr>
        <w:t xml:space="preserve">this reduction: 1) Outpatients (19,442 cases; 12.7%); and 2) </w:t>
      </w:r>
      <w:r w:rsidR="00754912" w:rsidRPr="00D815CB">
        <w:rPr>
          <w:rFonts w:cstheme="majorHAnsi"/>
          <w:b w:val="0"/>
          <w:lang w:val="en-GB"/>
        </w:rPr>
        <w:t>Healthy n</w:t>
      </w:r>
      <w:r w:rsidR="00A524FF" w:rsidRPr="00D815CB">
        <w:rPr>
          <w:rFonts w:cstheme="majorHAnsi"/>
          <w:b w:val="0"/>
          <w:lang w:val="en-GB"/>
        </w:rPr>
        <w:t xml:space="preserve">ewborn babies (3,779 cases; 2.5%) from the </w:t>
      </w:r>
      <w:r w:rsidR="0067036B" w:rsidRPr="00390ECA">
        <w:rPr>
          <w:rFonts w:cstheme="majorHAnsi"/>
          <w:b w:val="0"/>
          <w:i/>
          <w:lang w:val="en-GB"/>
        </w:rPr>
        <w:t xml:space="preserve">Maternity </w:t>
      </w:r>
      <w:r w:rsidR="00A524FF" w:rsidRPr="00390ECA">
        <w:rPr>
          <w:rFonts w:cstheme="majorHAnsi"/>
          <w:b w:val="0"/>
          <w:i/>
          <w:lang w:val="en-GB"/>
        </w:rPr>
        <w:t xml:space="preserve">&amp; </w:t>
      </w:r>
      <w:r w:rsidR="006D7E48" w:rsidRPr="00390ECA">
        <w:rPr>
          <w:rFonts w:cstheme="majorHAnsi"/>
          <w:b w:val="0"/>
          <w:i/>
          <w:lang w:val="en-GB"/>
        </w:rPr>
        <w:t>Gynaecology</w:t>
      </w:r>
      <w:r w:rsidR="001A6348" w:rsidRPr="00D815CB">
        <w:rPr>
          <w:rFonts w:cstheme="majorHAnsi"/>
          <w:b w:val="0"/>
          <w:lang w:val="en-GB"/>
        </w:rPr>
        <w:t xml:space="preserve"> </w:t>
      </w:r>
      <w:r w:rsidR="00F868EE">
        <w:rPr>
          <w:rFonts w:cstheme="majorHAnsi"/>
          <w:b w:val="0"/>
          <w:lang w:val="en-GB"/>
        </w:rPr>
        <w:t>department</w:t>
      </w:r>
      <w:r w:rsidR="00A524FF" w:rsidRPr="00D815CB">
        <w:rPr>
          <w:rFonts w:cstheme="majorHAnsi"/>
          <w:b w:val="0"/>
          <w:lang w:val="en-GB"/>
        </w:rPr>
        <w:t xml:space="preserve">. Further details of the </w:t>
      </w:r>
      <w:r w:rsidR="006C72EE" w:rsidRPr="00D815CB">
        <w:rPr>
          <w:rFonts w:cstheme="majorHAnsi"/>
          <w:b w:val="0"/>
          <w:lang w:val="en-GB"/>
        </w:rPr>
        <w:t>link</w:t>
      </w:r>
      <w:r w:rsidR="006C72EE">
        <w:rPr>
          <w:rFonts w:cstheme="majorHAnsi"/>
          <w:b w:val="0"/>
          <w:lang w:val="en-GB"/>
        </w:rPr>
        <w:t>ing</w:t>
      </w:r>
      <w:r w:rsidR="006C72EE" w:rsidRPr="00D815CB">
        <w:rPr>
          <w:rFonts w:cstheme="majorHAnsi"/>
          <w:b w:val="0"/>
          <w:lang w:val="en-GB"/>
        </w:rPr>
        <w:t xml:space="preserve"> </w:t>
      </w:r>
      <w:r w:rsidR="00A524FF" w:rsidRPr="00D815CB">
        <w:rPr>
          <w:rFonts w:cstheme="majorHAnsi"/>
          <w:b w:val="0"/>
          <w:lang w:val="en-GB"/>
        </w:rPr>
        <w:t>procedure are shown in Figure 1. For patient-to-nurse ratio</w:t>
      </w:r>
      <w:r w:rsidR="00F868EE">
        <w:rPr>
          <w:rFonts w:cstheme="majorHAnsi"/>
          <w:b w:val="0"/>
          <w:lang w:val="en-GB"/>
        </w:rPr>
        <w:t>s</w:t>
      </w:r>
      <w:r w:rsidR="00A524FF" w:rsidRPr="00D815CB">
        <w:rPr>
          <w:rFonts w:cstheme="majorHAnsi"/>
          <w:b w:val="0"/>
          <w:lang w:val="en-GB"/>
        </w:rPr>
        <w:t xml:space="preserve"> and patient turnover </w:t>
      </w:r>
      <w:r w:rsidR="00F868EE" w:rsidRPr="00D815CB">
        <w:rPr>
          <w:rFonts w:cstheme="majorHAnsi"/>
          <w:b w:val="0"/>
          <w:lang w:val="en-GB"/>
        </w:rPr>
        <w:t>analys</w:t>
      </w:r>
      <w:r w:rsidR="00F868EE">
        <w:rPr>
          <w:rFonts w:cstheme="majorHAnsi"/>
          <w:b w:val="0"/>
          <w:lang w:val="en-GB"/>
        </w:rPr>
        <w:t>e</w:t>
      </w:r>
      <w:r w:rsidR="00F868EE" w:rsidRPr="00D815CB">
        <w:rPr>
          <w:rFonts w:cstheme="majorHAnsi"/>
          <w:b w:val="0"/>
          <w:lang w:val="en-GB"/>
        </w:rPr>
        <w:t>s</w:t>
      </w:r>
      <w:r w:rsidR="00A524FF" w:rsidRPr="00D815CB">
        <w:rPr>
          <w:rFonts w:cstheme="majorHAnsi"/>
          <w:b w:val="0"/>
          <w:lang w:val="en-GB"/>
        </w:rPr>
        <w:t xml:space="preserve">, </w:t>
      </w:r>
      <w:r w:rsidR="006C72EE">
        <w:rPr>
          <w:rFonts w:cstheme="majorHAnsi"/>
          <w:b w:val="0"/>
          <w:lang w:val="en-GB"/>
        </w:rPr>
        <w:t xml:space="preserve">we included </w:t>
      </w:r>
      <w:r w:rsidR="00A524FF" w:rsidRPr="00D815CB">
        <w:rPr>
          <w:rFonts w:cstheme="majorHAnsi"/>
          <w:b w:val="0"/>
          <w:lang w:val="en-GB"/>
        </w:rPr>
        <w:t xml:space="preserve">10 </w:t>
      </w:r>
      <w:r w:rsidR="00F868EE">
        <w:rPr>
          <w:rFonts w:cstheme="majorHAnsi"/>
          <w:b w:val="0"/>
          <w:lang w:val="en-GB"/>
        </w:rPr>
        <w:t>departments</w:t>
      </w:r>
      <w:r w:rsidR="00982B3F">
        <w:rPr>
          <w:rFonts w:cstheme="majorHAnsi"/>
          <w:b w:val="0"/>
          <w:lang w:val="en-GB"/>
        </w:rPr>
        <w:t>,</w:t>
      </w:r>
      <w:r w:rsidR="00F868EE" w:rsidRPr="00D815CB">
        <w:rPr>
          <w:rFonts w:cstheme="majorHAnsi"/>
          <w:b w:val="0"/>
          <w:lang w:val="en-GB"/>
        </w:rPr>
        <w:t xml:space="preserve"> </w:t>
      </w:r>
      <w:r w:rsidR="00982B3F">
        <w:rPr>
          <w:rFonts w:cstheme="majorHAnsi"/>
          <w:b w:val="0"/>
          <w:lang w:val="en-GB"/>
        </w:rPr>
        <w:t>including</w:t>
      </w:r>
      <w:r w:rsidR="00982B3F" w:rsidRPr="00D815CB">
        <w:rPr>
          <w:rFonts w:cstheme="majorHAnsi"/>
          <w:b w:val="0"/>
          <w:lang w:val="en-GB"/>
        </w:rPr>
        <w:t xml:space="preserve"> </w:t>
      </w:r>
      <w:r w:rsidR="00A524FF" w:rsidRPr="00D815CB">
        <w:rPr>
          <w:rFonts w:cstheme="majorHAnsi"/>
          <w:b w:val="0"/>
          <w:lang w:val="en-GB"/>
        </w:rPr>
        <w:t>70 inpatient units</w:t>
      </w:r>
      <w:r w:rsidR="002B7398">
        <w:rPr>
          <w:rFonts w:cstheme="majorHAnsi"/>
          <w:b w:val="0"/>
          <w:lang w:val="en-GB"/>
        </w:rPr>
        <w:t>, in which</w:t>
      </w:r>
      <w:r w:rsidR="00982B3F" w:rsidRPr="00D815CB">
        <w:rPr>
          <w:rFonts w:cstheme="majorHAnsi"/>
          <w:b w:val="0"/>
          <w:lang w:val="en-GB"/>
        </w:rPr>
        <w:t xml:space="preserve"> </w:t>
      </w:r>
      <w:r w:rsidR="00A524FF" w:rsidRPr="00D815CB">
        <w:rPr>
          <w:rFonts w:cstheme="majorHAnsi"/>
          <w:b w:val="0"/>
          <w:lang w:val="en-GB"/>
        </w:rPr>
        <w:t xml:space="preserve">4,633 nurses </w:t>
      </w:r>
      <w:r w:rsidR="007C4DFA" w:rsidRPr="00D815CB">
        <w:rPr>
          <w:rFonts w:cstheme="majorHAnsi"/>
          <w:b w:val="0"/>
          <w:lang w:val="en-GB"/>
        </w:rPr>
        <w:t>(&gt; 22 million data points)</w:t>
      </w:r>
      <w:r w:rsidR="00982B3F">
        <w:rPr>
          <w:rFonts w:cstheme="majorHAnsi"/>
          <w:b w:val="0"/>
          <w:lang w:val="en-GB"/>
        </w:rPr>
        <w:t xml:space="preserve"> provided care </w:t>
      </w:r>
      <w:r w:rsidR="002B7398">
        <w:rPr>
          <w:rFonts w:cstheme="majorHAnsi"/>
          <w:b w:val="0"/>
          <w:lang w:val="en-GB"/>
        </w:rPr>
        <w:t>to</w:t>
      </w:r>
      <w:r w:rsidR="007C4DFA" w:rsidRPr="00D815CB">
        <w:rPr>
          <w:rFonts w:cstheme="majorHAnsi"/>
          <w:b w:val="0"/>
          <w:lang w:val="en-GB"/>
        </w:rPr>
        <w:t xml:space="preserve"> </w:t>
      </w:r>
      <w:r w:rsidR="00A524FF" w:rsidRPr="00D815CB">
        <w:rPr>
          <w:rFonts w:cstheme="majorHAnsi"/>
          <w:b w:val="0"/>
          <w:lang w:val="en-GB"/>
        </w:rPr>
        <w:t>128,484 cases</w:t>
      </w:r>
      <w:r w:rsidR="007C4DFA" w:rsidRPr="00D815CB">
        <w:rPr>
          <w:rFonts w:cstheme="majorHAnsi"/>
          <w:b w:val="0"/>
          <w:lang w:val="en-GB"/>
        </w:rPr>
        <w:t xml:space="preserve"> (&gt; 35 million data points)</w:t>
      </w:r>
      <w:r w:rsidR="00A524FF" w:rsidRPr="00D815CB">
        <w:rPr>
          <w:rFonts w:cstheme="majorHAnsi"/>
          <w:b w:val="0"/>
          <w:lang w:val="en-GB"/>
        </w:rPr>
        <w:t xml:space="preserve">. </w:t>
      </w:r>
      <w:r w:rsidR="000E008F" w:rsidRPr="00D815CB">
        <w:rPr>
          <w:rFonts w:cstheme="majorHAnsi"/>
          <w:b w:val="0"/>
          <w:lang w:val="en-GB"/>
        </w:rPr>
        <w:t xml:space="preserve"> </w:t>
      </w:r>
    </w:p>
    <w:p w14:paraId="5D4C7ED4" w14:textId="4B7BB83E" w:rsidR="00BB47E1" w:rsidRPr="00D815CB" w:rsidRDefault="00732D57" w:rsidP="008512F4">
      <w:pPr>
        <w:pStyle w:val="Heading3"/>
        <w:keepNext/>
        <w:jc w:val="both"/>
      </w:pPr>
      <w:r>
        <w:rPr>
          <w:noProof/>
        </w:rPr>
        <w:lastRenderedPageBreak/>
        <w:drawing>
          <wp:inline distT="0" distB="0" distL="0" distR="0" wp14:anchorId="64580E91" wp14:editId="0724F2B1">
            <wp:extent cx="5731510" cy="7994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_V2.jpg"/>
                    <pic:cNvPicPr/>
                  </pic:nvPicPr>
                  <pic:blipFill>
                    <a:blip r:embed="rId11"/>
                    <a:stretch>
                      <a:fillRect/>
                    </a:stretch>
                  </pic:blipFill>
                  <pic:spPr>
                    <a:xfrm>
                      <a:off x="0" y="0"/>
                      <a:ext cx="5731510" cy="7994015"/>
                    </a:xfrm>
                    <a:prstGeom prst="rect">
                      <a:avLst/>
                    </a:prstGeom>
                  </pic:spPr>
                </pic:pic>
              </a:graphicData>
            </a:graphic>
          </wp:inline>
        </w:drawing>
      </w:r>
    </w:p>
    <w:p w14:paraId="5AAA6CCC" w14:textId="040F8024" w:rsidR="00BB47E1" w:rsidRPr="00F948BC" w:rsidRDefault="00BB47E1" w:rsidP="00BB47E1">
      <w:pPr>
        <w:pStyle w:val="Caption"/>
        <w:jc w:val="both"/>
        <w:rPr>
          <w:rFonts w:asciiTheme="minorHAnsi" w:hAnsiTheme="minorHAnsi" w:cstheme="minorHAnsi"/>
          <w:b/>
          <w:i w:val="0"/>
          <w:color w:val="auto"/>
          <w:sz w:val="22"/>
          <w:szCs w:val="22"/>
          <w:lang w:val="en-GB"/>
        </w:rPr>
      </w:pPr>
      <w:r w:rsidRPr="00732D57">
        <w:rPr>
          <w:rFonts w:asciiTheme="minorHAnsi" w:hAnsiTheme="minorHAnsi" w:cstheme="minorHAnsi"/>
          <w:i w:val="0"/>
          <w:color w:val="auto"/>
          <w:sz w:val="22"/>
          <w:szCs w:val="22"/>
        </w:rPr>
        <w:t>Fig</w:t>
      </w:r>
      <w:r w:rsidR="00DD4EFA" w:rsidRPr="00732D57">
        <w:rPr>
          <w:rFonts w:asciiTheme="minorHAnsi" w:hAnsiTheme="minorHAnsi" w:cstheme="minorHAnsi"/>
          <w:i w:val="0"/>
          <w:color w:val="auto"/>
          <w:sz w:val="22"/>
          <w:szCs w:val="22"/>
        </w:rPr>
        <w:t>ure</w:t>
      </w:r>
      <w:r w:rsidRPr="00732D57">
        <w:rPr>
          <w:rFonts w:asciiTheme="minorHAnsi" w:hAnsiTheme="minorHAnsi" w:cstheme="minorHAnsi"/>
          <w:i w:val="0"/>
          <w:color w:val="auto"/>
          <w:sz w:val="22"/>
          <w:szCs w:val="22"/>
        </w:rPr>
        <w:t xml:space="preserve"> </w:t>
      </w:r>
      <w:r w:rsidR="00F6358C" w:rsidRPr="00732D57">
        <w:rPr>
          <w:rFonts w:asciiTheme="minorHAnsi" w:hAnsiTheme="minorHAnsi" w:cstheme="minorHAnsi"/>
          <w:i w:val="0"/>
          <w:noProof/>
          <w:color w:val="auto"/>
          <w:sz w:val="22"/>
          <w:szCs w:val="22"/>
        </w:rPr>
        <w:t>1</w:t>
      </w:r>
      <w:r w:rsidR="00F1633A" w:rsidRPr="00732D57">
        <w:rPr>
          <w:rFonts w:asciiTheme="minorHAnsi" w:hAnsiTheme="minorHAnsi" w:cstheme="minorHAnsi"/>
          <w:i w:val="0"/>
          <w:color w:val="auto"/>
          <w:sz w:val="22"/>
          <w:szCs w:val="22"/>
        </w:rPr>
        <w:t>. L</w:t>
      </w:r>
      <w:r w:rsidRPr="00732D57">
        <w:rPr>
          <w:rFonts w:asciiTheme="minorHAnsi" w:hAnsiTheme="minorHAnsi" w:cstheme="minorHAnsi"/>
          <w:i w:val="0"/>
          <w:color w:val="auto"/>
          <w:sz w:val="22"/>
          <w:szCs w:val="22"/>
        </w:rPr>
        <w:t>inkage process with the two datasets and variables used for the analysis.</w:t>
      </w:r>
      <w:r w:rsidR="00F1633A" w:rsidRPr="00F948BC">
        <w:rPr>
          <w:rFonts w:asciiTheme="minorHAnsi" w:hAnsiTheme="minorHAnsi" w:cstheme="minorHAnsi"/>
          <w:i w:val="0"/>
          <w:color w:val="auto"/>
          <w:sz w:val="22"/>
          <w:szCs w:val="22"/>
        </w:rPr>
        <w:t xml:space="preserve"> Nn = number of nurses; Np = number of patients; PNR = patient-to-nurse ratio; Na = number of admissions; Nd = number of discharges; Nti = number of transfers in; Nto = number of transfers out</w:t>
      </w:r>
      <w:r w:rsidR="00216177" w:rsidRPr="00F948BC">
        <w:rPr>
          <w:rFonts w:asciiTheme="minorHAnsi" w:hAnsiTheme="minorHAnsi" w:cstheme="minorHAnsi"/>
          <w:i w:val="0"/>
          <w:color w:val="auto"/>
          <w:sz w:val="22"/>
          <w:szCs w:val="22"/>
        </w:rPr>
        <w:t>; RN = registered nurse; LPN = licensed practical nurse.</w:t>
      </w:r>
    </w:p>
    <w:p w14:paraId="571CA985" w14:textId="77777777" w:rsidR="00207A2C" w:rsidRPr="00D815CB" w:rsidRDefault="00207A2C" w:rsidP="00FC06C9">
      <w:pPr>
        <w:pStyle w:val="Heading3"/>
        <w:rPr>
          <w:lang w:val="en-GB"/>
        </w:rPr>
      </w:pPr>
      <w:r w:rsidRPr="00D815CB">
        <w:rPr>
          <w:lang w:val="en-GB"/>
        </w:rPr>
        <w:lastRenderedPageBreak/>
        <w:t>Descriptive overview</w:t>
      </w:r>
    </w:p>
    <w:p w14:paraId="01A0443D" w14:textId="1AE04F13" w:rsidR="00B31B59" w:rsidRPr="00481581" w:rsidRDefault="009714BA" w:rsidP="00CA2825">
      <w:pPr>
        <w:tabs>
          <w:tab w:val="left" w:pos="426"/>
        </w:tabs>
        <w:spacing w:line="480" w:lineRule="auto"/>
        <w:jc w:val="both"/>
        <w:rPr>
          <w:rFonts w:asciiTheme="minorHAnsi" w:hAnsiTheme="minorHAnsi" w:cstheme="minorHAnsi"/>
          <w:lang w:val="en-GB"/>
        </w:rPr>
      </w:pPr>
      <w:r w:rsidRPr="00481581">
        <w:rPr>
          <w:rFonts w:asciiTheme="minorHAnsi" w:hAnsiTheme="minorHAnsi" w:cstheme="minorHAnsi"/>
          <w:lang w:val="en-GB"/>
        </w:rPr>
        <w:t>The number of patient</w:t>
      </w:r>
      <w:r w:rsidR="00490F4A" w:rsidRPr="00481581">
        <w:rPr>
          <w:rFonts w:asciiTheme="minorHAnsi" w:hAnsiTheme="minorHAnsi" w:cstheme="minorHAnsi"/>
          <w:lang w:val="en-GB"/>
        </w:rPr>
        <w:t xml:space="preserve"> case</w:t>
      </w:r>
      <w:r w:rsidRPr="00481581">
        <w:rPr>
          <w:rFonts w:asciiTheme="minorHAnsi" w:hAnsiTheme="minorHAnsi" w:cstheme="minorHAnsi"/>
          <w:lang w:val="en-GB"/>
        </w:rPr>
        <w:t xml:space="preserve">s </w:t>
      </w:r>
      <w:r w:rsidR="00490F4A" w:rsidRPr="00481581">
        <w:rPr>
          <w:rFonts w:asciiTheme="minorHAnsi" w:hAnsiTheme="minorHAnsi" w:cstheme="minorHAnsi"/>
          <w:lang w:val="en-GB"/>
        </w:rPr>
        <w:t>on the included units over the study period</w:t>
      </w:r>
      <w:r w:rsidR="00762950" w:rsidRPr="00481581">
        <w:rPr>
          <w:rFonts w:asciiTheme="minorHAnsi" w:hAnsiTheme="minorHAnsi" w:cstheme="minorHAnsi"/>
          <w:lang w:val="en-GB"/>
        </w:rPr>
        <w:t xml:space="preserve"> </w:t>
      </w:r>
      <w:r w:rsidR="00490F4A" w:rsidRPr="00481581">
        <w:rPr>
          <w:rFonts w:asciiTheme="minorHAnsi" w:hAnsiTheme="minorHAnsi" w:cstheme="minorHAnsi"/>
          <w:lang w:val="en-GB"/>
        </w:rPr>
        <w:t>(</w:t>
      </w:r>
      <w:r w:rsidR="00762950" w:rsidRPr="00481581">
        <w:rPr>
          <w:rFonts w:asciiTheme="minorHAnsi" w:hAnsiTheme="minorHAnsi" w:cstheme="minorHAnsi"/>
          <w:lang w:val="en-GB"/>
        </w:rPr>
        <w:t>2015 to 2017</w:t>
      </w:r>
      <w:r w:rsidR="00490F4A" w:rsidRPr="00481581">
        <w:rPr>
          <w:rFonts w:asciiTheme="minorHAnsi" w:hAnsiTheme="minorHAnsi" w:cstheme="minorHAnsi"/>
          <w:lang w:val="en-GB"/>
        </w:rPr>
        <w:t>)</w:t>
      </w:r>
      <w:r w:rsidR="00762950" w:rsidRPr="00481581">
        <w:rPr>
          <w:rFonts w:asciiTheme="minorHAnsi" w:hAnsiTheme="minorHAnsi" w:cstheme="minorHAnsi"/>
          <w:lang w:val="en-GB"/>
        </w:rPr>
        <w:t xml:space="preserve"> for each </w:t>
      </w:r>
      <w:r w:rsidR="00490F4A" w:rsidRPr="00481581">
        <w:rPr>
          <w:rFonts w:asciiTheme="minorHAnsi" w:hAnsiTheme="minorHAnsi" w:cstheme="minorHAnsi"/>
          <w:lang w:val="en-GB"/>
        </w:rPr>
        <w:t xml:space="preserve">department </w:t>
      </w:r>
      <w:r w:rsidR="008A254C" w:rsidRPr="00481581">
        <w:rPr>
          <w:rFonts w:asciiTheme="minorHAnsi" w:hAnsiTheme="minorHAnsi" w:cstheme="minorHAnsi"/>
          <w:lang w:val="en-GB"/>
        </w:rPr>
        <w:t>ranged</w:t>
      </w:r>
      <w:r w:rsidRPr="00481581">
        <w:rPr>
          <w:rFonts w:asciiTheme="minorHAnsi" w:hAnsiTheme="minorHAnsi" w:cstheme="minorHAnsi"/>
          <w:lang w:val="en-GB"/>
        </w:rPr>
        <w:t xml:space="preserve"> from </w:t>
      </w:r>
      <w:r w:rsidR="00F61F98" w:rsidRPr="00481581">
        <w:rPr>
          <w:rFonts w:asciiTheme="minorHAnsi" w:hAnsiTheme="minorHAnsi" w:cstheme="minorHAnsi"/>
          <w:lang w:val="en-GB"/>
        </w:rPr>
        <w:t>5,007</w:t>
      </w:r>
      <w:r w:rsidR="006D6F35" w:rsidRPr="00481581">
        <w:rPr>
          <w:rFonts w:asciiTheme="minorHAnsi" w:hAnsiTheme="minorHAnsi" w:cstheme="minorHAnsi"/>
          <w:lang w:val="en-GB"/>
        </w:rPr>
        <w:t xml:space="preserve"> </w:t>
      </w:r>
      <w:r w:rsidR="00762950" w:rsidRPr="00481581">
        <w:rPr>
          <w:rFonts w:asciiTheme="minorHAnsi" w:hAnsiTheme="minorHAnsi" w:cstheme="minorHAnsi"/>
          <w:lang w:val="en-GB"/>
        </w:rPr>
        <w:t xml:space="preserve">for </w:t>
      </w:r>
      <w:r w:rsidR="00AC7DA8" w:rsidRPr="00481581">
        <w:rPr>
          <w:rFonts w:asciiTheme="minorHAnsi" w:hAnsiTheme="minorHAnsi" w:cstheme="minorHAnsi"/>
          <w:i/>
          <w:lang w:val="en-GB"/>
        </w:rPr>
        <w:t xml:space="preserve">Haematology </w:t>
      </w:r>
      <w:r w:rsidR="00792922" w:rsidRPr="00481581">
        <w:rPr>
          <w:rFonts w:asciiTheme="minorHAnsi" w:hAnsiTheme="minorHAnsi" w:cstheme="minorHAnsi"/>
          <w:i/>
          <w:lang w:val="en-GB"/>
        </w:rPr>
        <w:t>&amp; Oncology</w:t>
      </w:r>
      <w:r w:rsidR="00762950" w:rsidRPr="00481581">
        <w:rPr>
          <w:rFonts w:asciiTheme="minorHAnsi" w:hAnsiTheme="minorHAnsi" w:cstheme="minorHAnsi"/>
          <w:lang w:val="en-GB"/>
        </w:rPr>
        <w:t xml:space="preserve"> </w:t>
      </w:r>
      <w:r w:rsidR="00AC7DA8" w:rsidRPr="00481581">
        <w:rPr>
          <w:rFonts w:asciiTheme="minorHAnsi" w:hAnsiTheme="minorHAnsi" w:cstheme="minorHAnsi"/>
          <w:lang w:val="en-GB"/>
        </w:rPr>
        <w:t xml:space="preserve">to </w:t>
      </w:r>
      <w:r w:rsidR="00F61F98" w:rsidRPr="00481581">
        <w:rPr>
          <w:rFonts w:asciiTheme="minorHAnsi" w:hAnsiTheme="minorHAnsi" w:cstheme="minorHAnsi"/>
          <w:lang w:val="en-GB"/>
        </w:rPr>
        <w:t>28,377</w:t>
      </w:r>
      <w:r w:rsidR="00AC7DA8" w:rsidRPr="00481581">
        <w:rPr>
          <w:rFonts w:asciiTheme="minorHAnsi" w:hAnsiTheme="minorHAnsi" w:cstheme="minorHAnsi"/>
          <w:lang w:val="en-GB"/>
        </w:rPr>
        <w:t xml:space="preserve"> for </w:t>
      </w:r>
      <w:r w:rsidR="00F61F98" w:rsidRPr="00481581">
        <w:rPr>
          <w:rFonts w:asciiTheme="minorHAnsi" w:hAnsiTheme="minorHAnsi" w:cstheme="minorHAnsi"/>
          <w:i/>
          <w:lang w:val="en-GB"/>
        </w:rPr>
        <w:t>Cardiology &amp; Cardiovascular Surgery</w:t>
      </w:r>
      <w:r w:rsidR="00762950" w:rsidRPr="00481581">
        <w:rPr>
          <w:rFonts w:asciiTheme="minorHAnsi" w:hAnsiTheme="minorHAnsi" w:cstheme="minorHAnsi"/>
          <w:lang w:val="en-GB"/>
        </w:rPr>
        <w:t xml:space="preserve">. </w:t>
      </w:r>
      <w:r w:rsidR="00C255B5" w:rsidRPr="00481581">
        <w:rPr>
          <w:rFonts w:asciiTheme="minorHAnsi" w:hAnsiTheme="minorHAnsi" w:cstheme="minorHAnsi"/>
          <w:lang w:val="en-GB"/>
        </w:rPr>
        <w:t xml:space="preserve">In almost </w:t>
      </w:r>
      <w:r w:rsidR="00762950" w:rsidRPr="00481581">
        <w:rPr>
          <w:rFonts w:asciiTheme="minorHAnsi" w:hAnsiTheme="minorHAnsi" w:cstheme="minorHAnsi"/>
          <w:lang w:val="en-GB"/>
        </w:rPr>
        <w:t xml:space="preserve">all </w:t>
      </w:r>
      <w:r w:rsidR="00AC7DA8" w:rsidRPr="00481581">
        <w:rPr>
          <w:rFonts w:asciiTheme="minorHAnsi" w:hAnsiTheme="minorHAnsi" w:cstheme="minorHAnsi"/>
          <w:lang w:val="en-GB"/>
        </w:rPr>
        <w:t>departments</w:t>
      </w:r>
      <w:r w:rsidR="00567E4F" w:rsidRPr="00481581">
        <w:rPr>
          <w:rFonts w:asciiTheme="minorHAnsi" w:hAnsiTheme="minorHAnsi" w:cstheme="minorHAnsi"/>
          <w:lang w:val="en-GB"/>
        </w:rPr>
        <w:t>,</w:t>
      </w:r>
      <w:r w:rsidR="00762950" w:rsidRPr="00481581">
        <w:rPr>
          <w:rFonts w:asciiTheme="minorHAnsi" w:hAnsiTheme="minorHAnsi" w:cstheme="minorHAnsi"/>
          <w:lang w:val="en-GB"/>
        </w:rPr>
        <w:t xml:space="preserve"> </w:t>
      </w:r>
      <w:r w:rsidR="00AC7DA8" w:rsidRPr="00481581">
        <w:rPr>
          <w:rFonts w:asciiTheme="minorHAnsi" w:hAnsiTheme="minorHAnsi" w:cstheme="minorHAnsi"/>
          <w:lang w:val="en-GB"/>
        </w:rPr>
        <w:t xml:space="preserve">patients’ </w:t>
      </w:r>
      <w:r w:rsidR="00762950" w:rsidRPr="00481581">
        <w:rPr>
          <w:rFonts w:asciiTheme="minorHAnsi" w:hAnsiTheme="minorHAnsi" w:cstheme="minorHAnsi"/>
          <w:lang w:val="en-GB"/>
        </w:rPr>
        <w:t>mean and median age</w:t>
      </w:r>
      <w:r w:rsidR="00AC7DA8" w:rsidRPr="00481581">
        <w:rPr>
          <w:rFonts w:asciiTheme="minorHAnsi" w:hAnsiTheme="minorHAnsi" w:cstheme="minorHAnsi"/>
          <w:lang w:val="en-GB"/>
        </w:rPr>
        <w:t>s</w:t>
      </w:r>
      <w:r w:rsidR="00762950" w:rsidRPr="00481581">
        <w:rPr>
          <w:rFonts w:asciiTheme="minorHAnsi" w:hAnsiTheme="minorHAnsi" w:cstheme="minorHAnsi"/>
          <w:lang w:val="en-GB"/>
        </w:rPr>
        <w:t xml:space="preserve"> </w:t>
      </w:r>
      <w:r w:rsidR="00F74BAB" w:rsidRPr="00481581">
        <w:rPr>
          <w:rFonts w:asciiTheme="minorHAnsi" w:hAnsiTheme="minorHAnsi" w:cstheme="minorHAnsi"/>
          <w:lang w:val="en-GB"/>
        </w:rPr>
        <w:t xml:space="preserve">were </w:t>
      </w:r>
      <w:r w:rsidR="003A2EC0" w:rsidRPr="00481581">
        <w:rPr>
          <w:rFonts w:asciiTheme="minorHAnsi" w:hAnsiTheme="minorHAnsi" w:cstheme="minorHAnsi"/>
          <w:lang w:val="en-GB"/>
        </w:rPr>
        <w:t>above</w:t>
      </w:r>
      <w:r w:rsidR="00762950" w:rsidRPr="00481581">
        <w:rPr>
          <w:rFonts w:asciiTheme="minorHAnsi" w:hAnsiTheme="minorHAnsi" w:cstheme="minorHAnsi"/>
          <w:lang w:val="en-GB"/>
        </w:rPr>
        <w:t xml:space="preserve"> 5</w:t>
      </w:r>
      <w:r w:rsidR="00F61F98" w:rsidRPr="00481581">
        <w:rPr>
          <w:rFonts w:asciiTheme="minorHAnsi" w:hAnsiTheme="minorHAnsi" w:cstheme="minorHAnsi"/>
          <w:lang w:val="en-GB"/>
        </w:rPr>
        <w:t>4</w:t>
      </w:r>
      <w:r w:rsidR="00762950" w:rsidRPr="00481581">
        <w:rPr>
          <w:rFonts w:asciiTheme="minorHAnsi" w:hAnsiTheme="minorHAnsi" w:cstheme="minorHAnsi"/>
          <w:lang w:val="en-GB"/>
        </w:rPr>
        <w:t xml:space="preserve"> years</w:t>
      </w:r>
      <w:r w:rsidR="00AC7DA8" w:rsidRPr="00481581">
        <w:rPr>
          <w:rFonts w:asciiTheme="minorHAnsi" w:hAnsiTheme="minorHAnsi" w:cstheme="minorHAnsi"/>
          <w:lang w:val="en-GB"/>
        </w:rPr>
        <w:t>. The</w:t>
      </w:r>
      <w:r w:rsidR="007E1CE7" w:rsidRPr="00481581">
        <w:rPr>
          <w:rFonts w:asciiTheme="minorHAnsi" w:hAnsiTheme="minorHAnsi" w:cstheme="minorHAnsi"/>
          <w:lang w:val="en-GB"/>
        </w:rPr>
        <w:t xml:space="preserve"> </w:t>
      </w:r>
      <w:r w:rsidR="00C255B5" w:rsidRPr="00481581">
        <w:rPr>
          <w:rFonts w:asciiTheme="minorHAnsi" w:hAnsiTheme="minorHAnsi" w:cstheme="minorHAnsi"/>
          <w:lang w:val="en-GB"/>
        </w:rPr>
        <w:t>except</w:t>
      </w:r>
      <w:r w:rsidR="00AC7DA8" w:rsidRPr="00481581">
        <w:rPr>
          <w:rFonts w:asciiTheme="minorHAnsi" w:hAnsiTheme="minorHAnsi" w:cstheme="minorHAnsi"/>
          <w:lang w:val="en-GB"/>
        </w:rPr>
        <w:t>ions were</w:t>
      </w:r>
      <w:r w:rsidR="00C255B5" w:rsidRPr="00481581">
        <w:rPr>
          <w:rFonts w:asciiTheme="minorHAnsi" w:hAnsiTheme="minorHAnsi" w:cstheme="minorHAnsi"/>
          <w:lang w:val="en-GB"/>
        </w:rPr>
        <w:t xml:space="preserve"> </w:t>
      </w:r>
      <w:r w:rsidR="00792922" w:rsidRPr="00481581">
        <w:rPr>
          <w:rFonts w:asciiTheme="minorHAnsi" w:hAnsiTheme="minorHAnsi" w:cstheme="minorHAnsi"/>
          <w:i/>
          <w:lang w:val="en-GB"/>
        </w:rPr>
        <w:t>M</w:t>
      </w:r>
      <w:r w:rsidR="00C255B5" w:rsidRPr="00481581">
        <w:rPr>
          <w:rFonts w:asciiTheme="minorHAnsi" w:hAnsiTheme="minorHAnsi" w:cstheme="minorHAnsi"/>
          <w:i/>
          <w:lang w:val="en-GB"/>
        </w:rPr>
        <w:t xml:space="preserve">aternity </w:t>
      </w:r>
      <w:r w:rsidR="00792922" w:rsidRPr="00481581">
        <w:rPr>
          <w:rFonts w:asciiTheme="minorHAnsi" w:hAnsiTheme="minorHAnsi" w:cstheme="minorHAnsi"/>
          <w:i/>
          <w:lang w:val="en-GB"/>
        </w:rPr>
        <w:t>&amp; Gynaecology</w:t>
      </w:r>
      <w:r w:rsidR="00F734C0" w:rsidRPr="00481581">
        <w:rPr>
          <w:rFonts w:asciiTheme="minorHAnsi" w:hAnsiTheme="minorHAnsi" w:cstheme="minorHAnsi"/>
          <w:i/>
          <w:lang w:val="en-GB"/>
        </w:rPr>
        <w:t>,</w:t>
      </w:r>
      <w:r w:rsidR="007E1CE7" w:rsidRPr="00481581">
        <w:rPr>
          <w:rFonts w:asciiTheme="minorHAnsi" w:hAnsiTheme="minorHAnsi" w:cstheme="minorHAnsi"/>
          <w:lang w:val="en-GB"/>
        </w:rPr>
        <w:t xml:space="preserve"> </w:t>
      </w:r>
      <w:r w:rsidR="00F734C0" w:rsidRPr="00481581">
        <w:rPr>
          <w:rFonts w:asciiTheme="minorHAnsi" w:hAnsiTheme="minorHAnsi" w:cstheme="minorHAnsi"/>
          <w:lang w:val="en-GB"/>
        </w:rPr>
        <w:t>with a</w:t>
      </w:r>
      <w:r w:rsidR="007E1CE7" w:rsidRPr="00481581">
        <w:rPr>
          <w:rFonts w:asciiTheme="minorHAnsi" w:hAnsiTheme="minorHAnsi" w:cstheme="minorHAnsi"/>
          <w:lang w:val="en-GB"/>
        </w:rPr>
        <w:t xml:space="preserve"> mean </w:t>
      </w:r>
      <w:r w:rsidR="00AC7DA8" w:rsidRPr="00481581">
        <w:rPr>
          <w:rFonts w:asciiTheme="minorHAnsi" w:hAnsiTheme="minorHAnsi" w:cstheme="minorHAnsi"/>
          <w:lang w:val="en-GB"/>
        </w:rPr>
        <w:t xml:space="preserve">patient age </w:t>
      </w:r>
      <w:r w:rsidR="007E1CE7" w:rsidRPr="00481581">
        <w:rPr>
          <w:rFonts w:asciiTheme="minorHAnsi" w:hAnsiTheme="minorHAnsi" w:cstheme="minorHAnsi"/>
          <w:lang w:val="en-GB"/>
        </w:rPr>
        <w:t>of 3</w:t>
      </w:r>
      <w:r w:rsidR="00F61F98" w:rsidRPr="00481581">
        <w:rPr>
          <w:rFonts w:asciiTheme="minorHAnsi" w:hAnsiTheme="minorHAnsi" w:cstheme="minorHAnsi"/>
          <w:lang w:val="en-GB"/>
        </w:rPr>
        <w:t>6.5</w:t>
      </w:r>
      <w:r w:rsidR="007E1CE7" w:rsidRPr="00481581">
        <w:rPr>
          <w:rFonts w:asciiTheme="minorHAnsi" w:hAnsiTheme="minorHAnsi" w:cstheme="minorHAnsi"/>
          <w:lang w:val="en-GB"/>
        </w:rPr>
        <w:t xml:space="preserve"> (±</w:t>
      </w:r>
      <w:r w:rsidR="00F61F98" w:rsidRPr="00481581">
        <w:rPr>
          <w:rFonts w:asciiTheme="minorHAnsi" w:hAnsiTheme="minorHAnsi" w:cstheme="minorHAnsi"/>
          <w:lang w:val="en-GB"/>
        </w:rPr>
        <w:t>15.4</w:t>
      </w:r>
      <w:r w:rsidR="007E1CE7" w:rsidRPr="00481581">
        <w:rPr>
          <w:rFonts w:asciiTheme="minorHAnsi" w:hAnsiTheme="minorHAnsi" w:cstheme="minorHAnsi"/>
          <w:lang w:val="en-GB"/>
        </w:rPr>
        <w:t xml:space="preserve">) and </w:t>
      </w:r>
      <w:r w:rsidR="00F734C0" w:rsidRPr="00481581">
        <w:rPr>
          <w:rFonts w:asciiTheme="minorHAnsi" w:hAnsiTheme="minorHAnsi" w:cstheme="minorHAnsi"/>
          <w:lang w:val="en-GB"/>
        </w:rPr>
        <w:t>a median ages of 3</w:t>
      </w:r>
      <w:r w:rsidR="00F61F98" w:rsidRPr="00481581">
        <w:rPr>
          <w:rFonts w:asciiTheme="minorHAnsi" w:hAnsiTheme="minorHAnsi" w:cstheme="minorHAnsi"/>
          <w:lang w:val="en-GB"/>
        </w:rPr>
        <w:t>3</w:t>
      </w:r>
      <w:r w:rsidR="00F734C0" w:rsidRPr="00481581">
        <w:rPr>
          <w:rFonts w:asciiTheme="minorHAnsi" w:hAnsiTheme="minorHAnsi" w:cstheme="minorHAnsi"/>
          <w:lang w:val="en-GB"/>
        </w:rPr>
        <w:t xml:space="preserve"> [2</w:t>
      </w:r>
      <w:r w:rsidR="00F61F98" w:rsidRPr="00481581">
        <w:rPr>
          <w:rFonts w:asciiTheme="minorHAnsi" w:hAnsiTheme="minorHAnsi" w:cstheme="minorHAnsi"/>
          <w:lang w:val="en-GB"/>
        </w:rPr>
        <w:t>8</w:t>
      </w:r>
      <w:r w:rsidR="00F734C0" w:rsidRPr="00481581">
        <w:rPr>
          <w:rFonts w:asciiTheme="minorHAnsi" w:hAnsiTheme="minorHAnsi" w:cstheme="minorHAnsi"/>
          <w:lang w:val="en-GB"/>
        </w:rPr>
        <w:t>-4</w:t>
      </w:r>
      <w:r w:rsidR="00F61F98" w:rsidRPr="00481581">
        <w:rPr>
          <w:rFonts w:asciiTheme="minorHAnsi" w:hAnsiTheme="minorHAnsi" w:cstheme="minorHAnsi"/>
          <w:lang w:val="en-GB"/>
        </w:rPr>
        <w:t>0</w:t>
      </w:r>
      <w:r w:rsidR="00F734C0" w:rsidRPr="00481581">
        <w:rPr>
          <w:rFonts w:asciiTheme="minorHAnsi" w:hAnsiTheme="minorHAnsi" w:cstheme="minorHAnsi"/>
          <w:lang w:val="en-GB"/>
        </w:rPr>
        <w:t xml:space="preserve">] and </w:t>
      </w:r>
      <w:r w:rsidR="006A505D" w:rsidRPr="00481581">
        <w:rPr>
          <w:rFonts w:asciiTheme="minorHAnsi" w:hAnsiTheme="minorHAnsi" w:cstheme="minorHAnsi"/>
          <w:i/>
          <w:lang w:val="en-GB"/>
        </w:rPr>
        <w:t>Paediatrics</w:t>
      </w:r>
      <w:r w:rsidR="00F734C0" w:rsidRPr="00481581">
        <w:rPr>
          <w:rFonts w:asciiTheme="minorHAnsi" w:hAnsiTheme="minorHAnsi" w:cstheme="minorHAnsi"/>
          <w:lang w:val="en-GB"/>
        </w:rPr>
        <w:t xml:space="preserve">, with mean and median ages respectively of </w:t>
      </w:r>
      <w:r w:rsidR="00F61F98" w:rsidRPr="00481581">
        <w:rPr>
          <w:rFonts w:asciiTheme="minorHAnsi" w:hAnsiTheme="minorHAnsi" w:cstheme="minorHAnsi"/>
          <w:lang w:val="en-GB"/>
        </w:rPr>
        <w:t>3.8</w:t>
      </w:r>
      <w:r w:rsidR="007E1CE7" w:rsidRPr="00481581">
        <w:rPr>
          <w:rFonts w:asciiTheme="minorHAnsi" w:hAnsiTheme="minorHAnsi" w:cstheme="minorHAnsi"/>
          <w:lang w:val="en-GB"/>
        </w:rPr>
        <w:t xml:space="preserve"> (±5)</w:t>
      </w:r>
      <w:r w:rsidR="005E033C" w:rsidRPr="00481581">
        <w:rPr>
          <w:rFonts w:asciiTheme="minorHAnsi" w:hAnsiTheme="minorHAnsi" w:cstheme="minorHAnsi"/>
          <w:lang w:val="en-GB"/>
        </w:rPr>
        <w:t xml:space="preserve"> </w:t>
      </w:r>
      <w:r w:rsidR="007E1CE7" w:rsidRPr="00481581">
        <w:rPr>
          <w:rFonts w:asciiTheme="minorHAnsi" w:hAnsiTheme="minorHAnsi" w:cstheme="minorHAnsi"/>
          <w:lang w:val="en-GB"/>
        </w:rPr>
        <w:t xml:space="preserve">and </w:t>
      </w:r>
      <w:r w:rsidR="00F61F98" w:rsidRPr="00481581">
        <w:rPr>
          <w:rFonts w:asciiTheme="minorHAnsi" w:hAnsiTheme="minorHAnsi" w:cstheme="minorHAnsi"/>
          <w:lang w:val="en-GB"/>
        </w:rPr>
        <w:t>1</w:t>
      </w:r>
      <w:r w:rsidR="007E1CE7" w:rsidRPr="00481581">
        <w:rPr>
          <w:rFonts w:asciiTheme="minorHAnsi" w:hAnsiTheme="minorHAnsi" w:cstheme="minorHAnsi"/>
          <w:lang w:val="en-GB"/>
        </w:rPr>
        <w:t xml:space="preserve"> [0-</w:t>
      </w:r>
      <w:r w:rsidR="00F61F98" w:rsidRPr="00481581">
        <w:rPr>
          <w:rFonts w:asciiTheme="minorHAnsi" w:hAnsiTheme="minorHAnsi" w:cstheme="minorHAnsi"/>
          <w:lang w:val="en-GB"/>
        </w:rPr>
        <w:t>7</w:t>
      </w:r>
      <w:r w:rsidR="007E1CE7" w:rsidRPr="00481581">
        <w:rPr>
          <w:rFonts w:asciiTheme="minorHAnsi" w:hAnsiTheme="minorHAnsi" w:cstheme="minorHAnsi"/>
          <w:lang w:val="en-GB"/>
        </w:rPr>
        <w:t>].</w:t>
      </w:r>
      <w:r w:rsidR="00B123D8" w:rsidRPr="00481581">
        <w:rPr>
          <w:rFonts w:asciiTheme="minorHAnsi" w:hAnsiTheme="minorHAnsi" w:cstheme="minorHAnsi"/>
          <w:lang w:val="en-GB"/>
        </w:rPr>
        <w:t xml:space="preserve"> </w:t>
      </w:r>
      <w:r w:rsidRPr="00481581">
        <w:rPr>
          <w:rFonts w:asciiTheme="minorHAnsi" w:hAnsiTheme="minorHAnsi" w:cstheme="minorHAnsi"/>
          <w:lang w:val="en-GB"/>
        </w:rPr>
        <w:t xml:space="preserve">The highest </w:t>
      </w:r>
      <w:r w:rsidR="00656504" w:rsidRPr="00481581">
        <w:rPr>
          <w:rFonts w:asciiTheme="minorHAnsi" w:hAnsiTheme="minorHAnsi" w:cstheme="minorHAnsi"/>
          <w:lang w:val="en-GB"/>
        </w:rPr>
        <w:t xml:space="preserve">median </w:t>
      </w:r>
      <w:r w:rsidR="00F44DB3" w:rsidRPr="00481581">
        <w:rPr>
          <w:rFonts w:asciiTheme="minorHAnsi" w:hAnsiTheme="minorHAnsi" w:cstheme="minorHAnsi"/>
          <w:lang w:val="en-GB"/>
        </w:rPr>
        <w:t>LOS</w:t>
      </w:r>
      <w:r w:rsidR="004065B2" w:rsidRPr="00481581">
        <w:rPr>
          <w:rFonts w:asciiTheme="minorHAnsi" w:hAnsiTheme="minorHAnsi" w:cstheme="minorHAnsi"/>
          <w:lang w:val="en-GB"/>
        </w:rPr>
        <w:t>s</w:t>
      </w:r>
      <w:r w:rsidR="00043B11" w:rsidRPr="00481581">
        <w:rPr>
          <w:rFonts w:asciiTheme="minorHAnsi" w:hAnsiTheme="minorHAnsi" w:cstheme="minorHAnsi"/>
          <w:lang w:val="en-GB"/>
        </w:rPr>
        <w:t xml:space="preserve"> </w:t>
      </w:r>
      <w:r w:rsidR="004065B2" w:rsidRPr="00481581">
        <w:rPr>
          <w:rFonts w:asciiTheme="minorHAnsi" w:hAnsiTheme="minorHAnsi" w:cstheme="minorHAnsi"/>
          <w:lang w:val="en-GB"/>
        </w:rPr>
        <w:t xml:space="preserve">were </w:t>
      </w:r>
      <w:r w:rsidR="00656504" w:rsidRPr="00481581">
        <w:rPr>
          <w:rFonts w:asciiTheme="minorHAnsi" w:hAnsiTheme="minorHAnsi" w:cstheme="minorHAnsi"/>
          <w:lang w:val="en-GB"/>
        </w:rPr>
        <w:t xml:space="preserve">in </w:t>
      </w:r>
      <w:r w:rsidR="00792922" w:rsidRPr="00481581">
        <w:rPr>
          <w:rFonts w:asciiTheme="minorHAnsi" w:hAnsiTheme="minorHAnsi" w:cstheme="minorHAnsi"/>
          <w:i/>
          <w:lang w:val="en-GB"/>
        </w:rPr>
        <w:t>Haematology &amp; Oncology</w:t>
      </w:r>
      <w:r w:rsidR="00792922" w:rsidRPr="00481581">
        <w:rPr>
          <w:rFonts w:asciiTheme="minorHAnsi" w:hAnsiTheme="minorHAnsi" w:cstheme="minorHAnsi"/>
          <w:lang w:val="en-GB"/>
        </w:rPr>
        <w:t xml:space="preserve">, </w:t>
      </w:r>
      <w:r w:rsidR="00792922" w:rsidRPr="00481581">
        <w:rPr>
          <w:rFonts w:asciiTheme="minorHAnsi" w:hAnsiTheme="minorHAnsi" w:cstheme="minorHAnsi"/>
          <w:i/>
          <w:lang w:val="en-GB"/>
        </w:rPr>
        <w:t>Internal Medicine</w:t>
      </w:r>
      <w:r w:rsidR="004065B2" w:rsidRPr="00481581">
        <w:rPr>
          <w:rFonts w:asciiTheme="minorHAnsi" w:hAnsiTheme="minorHAnsi" w:cstheme="minorHAnsi"/>
          <w:i/>
          <w:lang w:val="en-GB"/>
        </w:rPr>
        <w:t>,</w:t>
      </w:r>
      <w:r w:rsidR="00F61F98" w:rsidRPr="00481581">
        <w:rPr>
          <w:rFonts w:asciiTheme="minorHAnsi" w:hAnsiTheme="minorHAnsi" w:cstheme="minorHAnsi"/>
          <w:i/>
          <w:lang w:val="en-GB"/>
        </w:rPr>
        <w:t xml:space="preserve"> </w:t>
      </w:r>
      <w:r w:rsidR="00F61F98" w:rsidRPr="00481581">
        <w:rPr>
          <w:rFonts w:asciiTheme="minorHAnsi" w:hAnsiTheme="minorHAnsi" w:cstheme="minorHAnsi"/>
          <w:lang w:val="en-GB"/>
        </w:rPr>
        <w:t>and</w:t>
      </w:r>
      <w:r w:rsidR="00F61F98" w:rsidRPr="00481581">
        <w:rPr>
          <w:rFonts w:asciiTheme="minorHAnsi" w:hAnsiTheme="minorHAnsi" w:cstheme="minorHAnsi"/>
          <w:i/>
          <w:lang w:val="en-GB"/>
        </w:rPr>
        <w:t xml:space="preserve"> Orthopaedics &amp; Plastic Surgery</w:t>
      </w:r>
      <w:r w:rsidR="00656504" w:rsidRPr="00481581">
        <w:rPr>
          <w:rFonts w:asciiTheme="minorHAnsi" w:hAnsiTheme="minorHAnsi" w:cstheme="minorHAnsi"/>
          <w:lang w:val="en-GB"/>
        </w:rPr>
        <w:t xml:space="preserve"> with 7 </w:t>
      </w:r>
      <w:r w:rsidR="008A254C" w:rsidRPr="00481581">
        <w:rPr>
          <w:rFonts w:asciiTheme="minorHAnsi" w:hAnsiTheme="minorHAnsi" w:cstheme="minorHAnsi"/>
          <w:lang w:val="en-GB"/>
        </w:rPr>
        <w:t xml:space="preserve">days </w:t>
      </w:r>
      <w:r w:rsidR="00656504" w:rsidRPr="00481581">
        <w:rPr>
          <w:rFonts w:asciiTheme="minorHAnsi" w:hAnsiTheme="minorHAnsi" w:cstheme="minorHAnsi"/>
          <w:lang w:val="en-GB"/>
        </w:rPr>
        <w:t>[</w:t>
      </w:r>
      <w:r w:rsidR="00F61F98" w:rsidRPr="00481581">
        <w:rPr>
          <w:rFonts w:asciiTheme="minorHAnsi" w:hAnsiTheme="minorHAnsi" w:cstheme="minorHAnsi"/>
          <w:lang w:val="en-GB"/>
        </w:rPr>
        <w:t>4</w:t>
      </w:r>
      <w:r w:rsidR="00656504" w:rsidRPr="00481581">
        <w:rPr>
          <w:rFonts w:asciiTheme="minorHAnsi" w:hAnsiTheme="minorHAnsi" w:cstheme="minorHAnsi"/>
          <w:lang w:val="en-GB"/>
        </w:rPr>
        <w:t>-1</w:t>
      </w:r>
      <w:r w:rsidR="00F61F98" w:rsidRPr="00481581">
        <w:rPr>
          <w:rFonts w:asciiTheme="minorHAnsi" w:hAnsiTheme="minorHAnsi" w:cstheme="minorHAnsi"/>
          <w:lang w:val="en-GB"/>
        </w:rPr>
        <w:t>4</w:t>
      </w:r>
      <w:r w:rsidR="00656504" w:rsidRPr="00481581">
        <w:rPr>
          <w:rFonts w:asciiTheme="minorHAnsi" w:hAnsiTheme="minorHAnsi" w:cstheme="minorHAnsi"/>
          <w:lang w:val="en-GB"/>
        </w:rPr>
        <w:t xml:space="preserve">], 6 </w:t>
      </w:r>
      <w:r w:rsidR="008A254C" w:rsidRPr="00481581">
        <w:rPr>
          <w:rFonts w:asciiTheme="minorHAnsi" w:hAnsiTheme="minorHAnsi" w:cstheme="minorHAnsi"/>
          <w:lang w:val="en-GB"/>
        </w:rPr>
        <w:t xml:space="preserve">days </w:t>
      </w:r>
      <w:r w:rsidR="00656504" w:rsidRPr="00481581">
        <w:rPr>
          <w:rFonts w:asciiTheme="minorHAnsi" w:hAnsiTheme="minorHAnsi" w:cstheme="minorHAnsi"/>
          <w:lang w:val="en-GB"/>
        </w:rPr>
        <w:t>[3-1</w:t>
      </w:r>
      <w:r w:rsidR="00F61F98" w:rsidRPr="00481581">
        <w:rPr>
          <w:rFonts w:asciiTheme="minorHAnsi" w:hAnsiTheme="minorHAnsi" w:cstheme="minorHAnsi"/>
          <w:lang w:val="en-GB"/>
        </w:rPr>
        <w:t>0</w:t>
      </w:r>
      <w:r w:rsidR="00656504" w:rsidRPr="00481581">
        <w:rPr>
          <w:rFonts w:asciiTheme="minorHAnsi" w:hAnsiTheme="minorHAnsi" w:cstheme="minorHAnsi"/>
          <w:lang w:val="en-GB"/>
        </w:rPr>
        <w:t>]</w:t>
      </w:r>
      <w:r w:rsidR="00F61F98" w:rsidRPr="00481581">
        <w:rPr>
          <w:rFonts w:asciiTheme="minorHAnsi" w:hAnsiTheme="minorHAnsi" w:cstheme="minorHAnsi"/>
          <w:lang w:val="en-GB"/>
        </w:rPr>
        <w:t>, and 5 days [3-9]</w:t>
      </w:r>
      <w:r w:rsidR="00656504" w:rsidRPr="00481581">
        <w:rPr>
          <w:rFonts w:asciiTheme="minorHAnsi" w:hAnsiTheme="minorHAnsi" w:cstheme="minorHAnsi"/>
          <w:lang w:val="en-GB"/>
        </w:rPr>
        <w:t>, respectively</w:t>
      </w:r>
      <w:r w:rsidR="00043B11" w:rsidRPr="00481581">
        <w:rPr>
          <w:rFonts w:asciiTheme="minorHAnsi" w:hAnsiTheme="minorHAnsi" w:cstheme="minorHAnsi"/>
          <w:lang w:val="en-GB"/>
        </w:rPr>
        <w:t>.</w:t>
      </w:r>
      <w:r w:rsidR="00EE3AC3" w:rsidRPr="00481581">
        <w:rPr>
          <w:rFonts w:asciiTheme="minorHAnsi" w:hAnsiTheme="minorHAnsi" w:cstheme="minorHAnsi"/>
          <w:lang w:val="en-GB"/>
        </w:rPr>
        <w:t xml:space="preserve"> </w:t>
      </w:r>
      <w:r w:rsidR="00BB0378" w:rsidRPr="00481581">
        <w:rPr>
          <w:rFonts w:asciiTheme="minorHAnsi" w:hAnsiTheme="minorHAnsi" w:cstheme="minorHAnsi"/>
          <w:lang w:val="en-GB"/>
        </w:rPr>
        <w:t>The lowest</w:t>
      </w:r>
      <w:r w:rsidR="0022288F" w:rsidRPr="00481581">
        <w:rPr>
          <w:rFonts w:asciiTheme="minorHAnsi" w:hAnsiTheme="minorHAnsi" w:cstheme="minorHAnsi"/>
          <w:lang w:val="en-GB"/>
        </w:rPr>
        <w:t xml:space="preserve"> LOS</w:t>
      </w:r>
      <w:r w:rsidR="00F61F98" w:rsidRPr="00481581">
        <w:rPr>
          <w:rFonts w:asciiTheme="minorHAnsi" w:hAnsiTheme="minorHAnsi" w:cstheme="minorHAnsi"/>
          <w:lang w:val="en-GB"/>
        </w:rPr>
        <w:t>s</w:t>
      </w:r>
      <w:r w:rsidR="0022288F" w:rsidRPr="00481581">
        <w:rPr>
          <w:rFonts w:asciiTheme="minorHAnsi" w:hAnsiTheme="minorHAnsi" w:cstheme="minorHAnsi"/>
          <w:lang w:val="en-GB"/>
        </w:rPr>
        <w:t xml:space="preserve"> w</w:t>
      </w:r>
      <w:r w:rsidR="00F61F98" w:rsidRPr="00481581">
        <w:rPr>
          <w:rFonts w:asciiTheme="minorHAnsi" w:hAnsiTheme="minorHAnsi" w:cstheme="minorHAnsi"/>
          <w:lang w:val="en-GB"/>
        </w:rPr>
        <w:t>ere</w:t>
      </w:r>
      <w:r w:rsidR="00BB0378" w:rsidRPr="00481581">
        <w:rPr>
          <w:rFonts w:asciiTheme="minorHAnsi" w:hAnsiTheme="minorHAnsi" w:cstheme="minorHAnsi"/>
          <w:lang w:val="en-GB"/>
        </w:rPr>
        <w:t xml:space="preserve"> in </w:t>
      </w:r>
      <w:r w:rsidR="00792922" w:rsidRPr="00481581">
        <w:rPr>
          <w:rFonts w:asciiTheme="minorHAnsi" w:hAnsiTheme="minorHAnsi" w:cstheme="minorHAnsi"/>
          <w:i/>
          <w:lang w:val="en-GB"/>
        </w:rPr>
        <w:t xml:space="preserve">Cardiology </w:t>
      </w:r>
      <w:r w:rsidR="00414F68" w:rsidRPr="00481581">
        <w:rPr>
          <w:rFonts w:asciiTheme="minorHAnsi" w:hAnsiTheme="minorHAnsi" w:cstheme="minorHAnsi"/>
          <w:i/>
          <w:lang w:val="en-GB"/>
        </w:rPr>
        <w:t>&amp; Cardiovascular Surgery</w:t>
      </w:r>
      <w:r w:rsidR="004065B2" w:rsidRPr="00481581">
        <w:rPr>
          <w:rFonts w:asciiTheme="minorHAnsi" w:hAnsiTheme="minorHAnsi" w:cstheme="minorHAnsi"/>
          <w:i/>
          <w:lang w:val="en-GB"/>
        </w:rPr>
        <w:t>,</w:t>
      </w:r>
      <w:r w:rsidR="0022288F" w:rsidRPr="00481581">
        <w:rPr>
          <w:rFonts w:asciiTheme="minorHAnsi" w:hAnsiTheme="minorHAnsi" w:cstheme="minorHAnsi"/>
          <w:lang w:val="en-GB"/>
        </w:rPr>
        <w:t xml:space="preserve"> </w:t>
      </w:r>
      <w:r w:rsidR="00BB0378" w:rsidRPr="00481581">
        <w:rPr>
          <w:rFonts w:asciiTheme="minorHAnsi" w:hAnsiTheme="minorHAnsi" w:cstheme="minorHAnsi"/>
          <w:lang w:val="en-GB"/>
        </w:rPr>
        <w:t>with a median of 2 [1-7] days</w:t>
      </w:r>
      <w:r w:rsidR="00F61F98" w:rsidRPr="00481581">
        <w:rPr>
          <w:rFonts w:asciiTheme="minorHAnsi" w:hAnsiTheme="minorHAnsi" w:cstheme="minorHAnsi"/>
          <w:lang w:val="en-GB"/>
        </w:rPr>
        <w:t xml:space="preserve"> and in </w:t>
      </w:r>
      <w:r w:rsidR="00F61F98" w:rsidRPr="00481581">
        <w:rPr>
          <w:rFonts w:asciiTheme="minorHAnsi" w:hAnsiTheme="minorHAnsi" w:cstheme="minorHAnsi"/>
          <w:i/>
          <w:lang w:val="en-GB"/>
        </w:rPr>
        <w:t>Intensive Care</w:t>
      </w:r>
      <w:r w:rsidR="00F61F98" w:rsidRPr="00481581">
        <w:rPr>
          <w:rFonts w:asciiTheme="minorHAnsi" w:hAnsiTheme="minorHAnsi" w:cstheme="minorHAnsi"/>
          <w:lang w:val="en-GB"/>
        </w:rPr>
        <w:t>, with a median of 2 [2-3]</w:t>
      </w:r>
      <w:r w:rsidR="00BB0378" w:rsidRPr="00481581">
        <w:rPr>
          <w:rFonts w:asciiTheme="minorHAnsi" w:hAnsiTheme="minorHAnsi" w:cstheme="minorHAnsi"/>
          <w:lang w:val="en-GB"/>
        </w:rPr>
        <w:t>. The most common diagnos</w:t>
      </w:r>
      <w:r w:rsidR="00222BA7" w:rsidRPr="00481581">
        <w:rPr>
          <w:rFonts w:asciiTheme="minorHAnsi" w:hAnsiTheme="minorHAnsi" w:cstheme="minorHAnsi"/>
          <w:lang w:val="en-GB"/>
        </w:rPr>
        <w:t>e</w:t>
      </w:r>
      <w:r w:rsidR="00BB0378" w:rsidRPr="00481581">
        <w:rPr>
          <w:rFonts w:asciiTheme="minorHAnsi" w:hAnsiTheme="minorHAnsi" w:cstheme="minorHAnsi"/>
          <w:lang w:val="en-GB"/>
        </w:rPr>
        <w:t xml:space="preserve">s </w:t>
      </w:r>
      <w:r w:rsidR="00A0225A" w:rsidRPr="00481581">
        <w:rPr>
          <w:rFonts w:asciiTheme="minorHAnsi" w:hAnsiTheme="minorHAnsi" w:cstheme="minorHAnsi"/>
          <w:lang w:val="en-GB"/>
        </w:rPr>
        <w:t xml:space="preserve">were: 1) </w:t>
      </w:r>
      <w:r w:rsidR="00B24D4F" w:rsidRPr="00481581">
        <w:rPr>
          <w:rFonts w:asciiTheme="minorHAnsi" w:hAnsiTheme="minorHAnsi" w:cstheme="minorHAnsi"/>
          <w:lang w:val="en-GB"/>
        </w:rPr>
        <w:t>tumours</w:t>
      </w:r>
      <w:r w:rsidR="004065B2" w:rsidRPr="00481581">
        <w:rPr>
          <w:rFonts w:asciiTheme="minorHAnsi" w:hAnsiTheme="minorHAnsi" w:cstheme="minorHAnsi"/>
          <w:lang w:val="en-GB"/>
        </w:rPr>
        <w:t>, predominantly</w:t>
      </w:r>
      <w:r w:rsidR="00B24D4F" w:rsidRPr="00481581">
        <w:rPr>
          <w:rFonts w:asciiTheme="minorHAnsi" w:hAnsiTheme="minorHAnsi" w:cstheme="minorHAnsi"/>
          <w:lang w:val="en-GB"/>
        </w:rPr>
        <w:t xml:space="preserve"> </w:t>
      </w:r>
      <w:r w:rsidR="00A0225A" w:rsidRPr="00481581">
        <w:rPr>
          <w:rFonts w:asciiTheme="minorHAnsi" w:hAnsiTheme="minorHAnsi" w:cstheme="minorHAnsi"/>
          <w:lang w:val="en-GB"/>
        </w:rPr>
        <w:t xml:space="preserve">in </w:t>
      </w:r>
      <w:r w:rsidR="00414F68" w:rsidRPr="00481581">
        <w:rPr>
          <w:rFonts w:asciiTheme="minorHAnsi" w:hAnsiTheme="minorHAnsi" w:cstheme="minorHAnsi"/>
          <w:i/>
          <w:lang w:val="en-GB"/>
        </w:rPr>
        <w:t>Haematology &amp; Oncology</w:t>
      </w:r>
      <w:r w:rsidR="00451CB1" w:rsidRPr="00481581">
        <w:rPr>
          <w:rFonts w:asciiTheme="minorHAnsi" w:hAnsiTheme="minorHAnsi" w:cstheme="minorHAnsi"/>
          <w:lang w:val="en-GB"/>
        </w:rPr>
        <w:t xml:space="preserve"> </w:t>
      </w:r>
      <w:r w:rsidR="004065B2" w:rsidRPr="00481581">
        <w:rPr>
          <w:rFonts w:asciiTheme="minorHAnsi" w:hAnsiTheme="minorHAnsi" w:cstheme="minorHAnsi"/>
          <w:lang w:val="en-GB"/>
        </w:rPr>
        <w:t>(</w:t>
      </w:r>
      <w:r w:rsidR="00A0225A" w:rsidRPr="00481581">
        <w:rPr>
          <w:rFonts w:asciiTheme="minorHAnsi" w:hAnsiTheme="minorHAnsi" w:cstheme="minorHAnsi"/>
          <w:lang w:val="en-GB"/>
        </w:rPr>
        <w:t>8</w:t>
      </w:r>
      <w:r w:rsidR="00F61F98" w:rsidRPr="00481581">
        <w:rPr>
          <w:rFonts w:asciiTheme="minorHAnsi" w:hAnsiTheme="minorHAnsi" w:cstheme="minorHAnsi"/>
          <w:lang w:val="en-GB"/>
        </w:rPr>
        <w:t>3.1</w:t>
      </w:r>
      <w:r w:rsidR="00A0225A" w:rsidRPr="00481581">
        <w:rPr>
          <w:rFonts w:asciiTheme="minorHAnsi" w:hAnsiTheme="minorHAnsi" w:cstheme="minorHAnsi"/>
          <w:lang w:val="en-GB"/>
        </w:rPr>
        <w:t>% of patients</w:t>
      </w:r>
      <w:r w:rsidR="004065B2" w:rsidRPr="00481581">
        <w:rPr>
          <w:rFonts w:asciiTheme="minorHAnsi" w:hAnsiTheme="minorHAnsi" w:cstheme="minorHAnsi"/>
          <w:lang w:val="en-GB"/>
        </w:rPr>
        <w:t>)</w:t>
      </w:r>
      <w:r w:rsidR="00A0225A" w:rsidRPr="00481581">
        <w:rPr>
          <w:rFonts w:asciiTheme="minorHAnsi" w:hAnsiTheme="minorHAnsi" w:cstheme="minorHAnsi"/>
          <w:lang w:val="en-GB"/>
        </w:rPr>
        <w:t xml:space="preserve">; 2) </w:t>
      </w:r>
      <w:r w:rsidR="00B24D4F" w:rsidRPr="00481581">
        <w:rPr>
          <w:rFonts w:asciiTheme="minorHAnsi" w:hAnsiTheme="minorHAnsi" w:cstheme="minorHAnsi"/>
          <w:lang w:val="en-GB"/>
        </w:rPr>
        <w:t xml:space="preserve">circulatory </w:t>
      </w:r>
      <w:r w:rsidR="00BB0378" w:rsidRPr="00481581">
        <w:rPr>
          <w:rFonts w:asciiTheme="minorHAnsi" w:hAnsiTheme="minorHAnsi" w:cstheme="minorHAnsi"/>
          <w:lang w:val="en-GB"/>
        </w:rPr>
        <w:t>system diseases</w:t>
      </w:r>
      <w:r w:rsidR="00A0225A" w:rsidRPr="00481581">
        <w:rPr>
          <w:rFonts w:asciiTheme="minorHAnsi" w:hAnsiTheme="minorHAnsi" w:cstheme="minorHAnsi"/>
          <w:lang w:val="en-GB"/>
        </w:rPr>
        <w:t xml:space="preserve"> </w:t>
      </w:r>
      <w:r w:rsidR="004065B2" w:rsidRPr="00481581">
        <w:rPr>
          <w:rFonts w:asciiTheme="minorHAnsi" w:hAnsiTheme="minorHAnsi" w:cstheme="minorHAnsi"/>
          <w:lang w:val="en-GB"/>
        </w:rPr>
        <w:t xml:space="preserve">mainly </w:t>
      </w:r>
      <w:r w:rsidR="00A0225A" w:rsidRPr="00481581">
        <w:rPr>
          <w:rFonts w:asciiTheme="minorHAnsi" w:hAnsiTheme="minorHAnsi" w:cstheme="minorHAnsi"/>
          <w:lang w:val="en-GB"/>
        </w:rPr>
        <w:t xml:space="preserve">in </w:t>
      </w:r>
      <w:r w:rsidR="00414F68" w:rsidRPr="00481581">
        <w:rPr>
          <w:rFonts w:asciiTheme="minorHAnsi" w:hAnsiTheme="minorHAnsi" w:cstheme="minorHAnsi"/>
          <w:i/>
          <w:lang w:val="en-GB"/>
        </w:rPr>
        <w:t>Cardiology &amp; Cardiovascular Surgery</w:t>
      </w:r>
      <w:r w:rsidR="00451CB1" w:rsidRPr="00481581">
        <w:rPr>
          <w:rFonts w:asciiTheme="minorHAnsi" w:hAnsiTheme="minorHAnsi" w:cstheme="minorHAnsi"/>
          <w:lang w:val="en-GB"/>
        </w:rPr>
        <w:t xml:space="preserve"> </w:t>
      </w:r>
      <w:r w:rsidR="004065B2" w:rsidRPr="00481581">
        <w:rPr>
          <w:rFonts w:asciiTheme="minorHAnsi" w:hAnsiTheme="minorHAnsi" w:cstheme="minorHAnsi"/>
          <w:lang w:val="en-GB"/>
        </w:rPr>
        <w:t>(</w:t>
      </w:r>
      <w:r w:rsidR="00A0225A" w:rsidRPr="00481581">
        <w:rPr>
          <w:rFonts w:asciiTheme="minorHAnsi" w:hAnsiTheme="minorHAnsi" w:cstheme="minorHAnsi"/>
          <w:lang w:val="en-GB"/>
        </w:rPr>
        <w:t>85.</w:t>
      </w:r>
      <w:r w:rsidR="00F61F98" w:rsidRPr="00481581">
        <w:rPr>
          <w:rFonts w:asciiTheme="minorHAnsi" w:hAnsiTheme="minorHAnsi" w:cstheme="minorHAnsi"/>
          <w:lang w:val="en-GB"/>
        </w:rPr>
        <w:t>3</w:t>
      </w:r>
      <w:r w:rsidR="00A0225A" w:rsidRPr="00481581">
        <w:rPr>
          <w:rFonts w:asciiTheme="minorHAnsi" w:hAnsiTheme="minorHAnsi" w:cstheme="minorHAnsi"/>
          <w:lang w:val="en-GB"/>
        </w:rPr>
        <w:t>% of patients</w:t>
      </w:r>
      <w:r w:rsidR="004065B2" w:rsidRPr="00481581">
        <w:rPr>
          <w:rFonts w:asciiTheme="minorHAnsi" w:hAnsiTheme="minorHAnsi" w:cstheme="minorHAnsi"/>
          <w:lang w:val="en-GB"/>
        </w:rPr>
        <w:t>)</w:t>
      </w:r>
      <w:r w:rsidR="00A0225A" w:rsidRPr="00481581">
        <w:rPr>
          <w:rFonts w:asciiTheme="minorHAnsi" w:hAnsiTheme="minorHAnsi" w:cstheme="minorHAnsi"/>
          <w:lang w:val="en-GB"/>
        </w:rPr>
        <w:t xml:space="preserve">; and 3) </w:t>
      </w:r>
      <w:r w:rsidR="00B24D4F" w:rsidRPr="00481581">
        <w:rPr>
          <w:rFonts w:asciiTheme="minorHAnsi" w:hAnsiTheme="minorHAnsi" w:cstheme="minorHAnsi"/>
          <w:lang w:val="en-GB"/>
        </w:rPr>
        <w:t xml:space="preserve">traumatic </w:t>
      </w:r>
      <w:r w:rsidR="00BB0378" w:rsidRPr="00481581">
        <w:rPr>
          <w:rFonts w:asciiTheme="minorHAnsi" w:hAnsiTheme="minorHAnsi" w:cstheme="minorHAnsi"/>
          <w:lang w:val="en-GB"/>
        </w:rPr>
        <w:t>injuries, poisonings and other consequences of external causes</w:t>
      </w:r>
      <w:r w:rsidR="00A0225A" w:rsidRPr="00481581">
        <w:rPr>
          <w:rFonts w:asciiTheme="minorHAnsi" w:hAnsiTheme="minorHAnsi" w:cstheme="minorHAnsi"/>
          <w:lang w:val="en-GB"/>
        </w:rPr>
        <w:t xml:space="preserve">, </w:t>
      </w:r>
      <w:r w:rsidR="004065B2" w:rsidRPr="00481581">
        <w:rPr>
          <w:rFonts w:asciiTheme="minorHAnsi" w:hAnsiTheme="minorHAnsi" w:cstheme="minorHAnsi"/>
          <w:lang w:val="en-GB"/>
        </w:rPr>
        <w:t xml:space="preserve">which were </w:t>
      </w:r>
      <w:r w:rsidR="00A0225A" w:rsidRPr="00481581">
        <w:rPr>
          <w:rFonts w:asciiTheme="minorHAnsi" w:hAnsiTheme="minorHAnsi" w:cstheme="minorHAnsi"/>
          <w:lang w:val="en-GB"/>
        </w:rPr>
        <w:t xml:space="preserve">highest in </w:t>
      </w:r>
      <w:r w:rsidR="00792922" w:rsidRPr="00481581">
        <w:rPr>
          <w:rFonts w:asciiTheme="minorHAnsi" w:hAnsiTheme="minorHAnsi" w:cstheme="minorHAnsi"/>
          <w:i/>
          <w:lang w:val="en-GB"/>
        </w:rPr>
        <w:t xml:space="preserve">Orthopaedics </w:t>
      </w:r>
      <w:r w:rsidR="00414F68" w:rsidRPr="00481581">
        <w:rPr>
          <w:rFonts w:asciiTheme="minorHAnsi" w:hAnsiTheme="minorHAnsi" w:cstheme="minorHAnsi"/>
          <w:i/>
          <w:lang w:val="en-GB"/>
        </w:rPr>
        <w:t>&amp; Surgery</w:t>
      </w:r>
      <w:r w:rsidR="00451CB1" w:rsidRPr="00481581">
        <w:rPr>
          <w:rFonts w:asciiTheme="minorHAnsi" w:hAnsiTheme="minorHAnsi" w:cstheme="minorHAnsi"/>
          <w:lang w:val="en-GB"/>
        </w:rPr>
        <w:t xml:space="preserve"> </w:t>
      </w:r>
      <w:r w:rsidR="004065B2" w:rsidRPr="00481581">
        <w:rPr>
          <w:rFonts w:asciiTheme="minorHAnsi" w:hAnsiTheme="minorHAnsi" w:cstheme="minorHAnsi"/>
          <w:lang w:val="en-GB"/>
        </w:rPr>
        <w:t>(</w:t>
      </w:r>
      <w:r w:rsidR="00774CE5" w:rsidRPr="00481581">
        <w:rPr>
          <w:rFonts w:asciiTheme="minorHAnsi" w:hAnsiTheme="minorHAnsi" w:cstheme="minorHAnsi"/>
          <w:lang w:val="en-GB"/>
        </w:rPr>
        <w:t>49</w:t>
      </w:r>
      <w:r w:rsidR="00F61F98" w:rsidRPr="00481581">
        <w:rPr>
          <w:rFonts w:asciiTheme="minorHAnsi" w:hAnsiTheme="minorHAnsi" w:cstheme="minorHAnsi"/>
          <w:lang w:val="en-GB"/>
        </w:rPr>
        <w:t>.7</w:t>
      </w:r>
      <w:r w:rsidR="00774CE5" w:rsidRPr="00481581">
        <w:rPr>
          <w:rFonts w:asciiTheme="minorHAnsi" w:hAnsiTheme="minorHAnsi" w:cstheme="minorHAnsi"/>
          <w:lang w:val="en-GB"/>
        </w:rPr>
        <w:t>% of patients</w:t>
      </w:r>
      <w:r w:rsidR="004065B2" w:rsidRPr="00481581">
        <w:rPr>
          <w:rFonts w:asciiTheme="minorHAnsi" w:hAnsiTheme="minorHAnsi" w:cstheme="minorHAnsi"/>
          <w:lang w:val="en-GB"/>
        </w:rPr>
        <w:t>)</w:t>
      </w:r>
      <w:r w:rsidR="00A0225A" w:rsidRPr="00481581">
        <w:rPr>
          <w:rFonts w:asciiTheme="minorHAnsi" w:hAnsiTheme="minorHAnsi" w:cstheme="minorHAnsi"/>
          <w:lang w:val="en-GB"/>
        </w:rPr>
        <w:t>.</w:t>
      </w:r>
      <w:r w:rsidR="007959A3" w:rsidRPr="00481581">
        <w:rPr>
          <w:rFonts w:asciiTheme="minorHAnsi" w:hAnsiTheme="minorHAnsi" w:cstheme="minorHAnsi"/>
          <w:lang w:val="en-GB"/>
        </w:rPr>
        <w:t xml:space="preserve"> </w:t>
      </w:r>
      <w:r w:rsidR="00DB6358" w:rsidRPr="00481581">
        <w:rPr>
          <w:rFonts w:asciiTheme="minorHAnsi" w:hAnsiTheme="minorHAnsi" w:cstheme="minorHAnsi"/>
          <w:lang w:val="en-GB"/>
        </w:rPr>
        <w:t>F</w:t>
      </w:r>
      <w:r w:rsidR="00EE3AC3" w:rsidRPr="00481581">
        <w:rPr>
          <w:rFonts w:asciiTheme="minorHAnsi" w:hAnsiTheme="minorHAnsi" w:cstheme="minorHAnsi"/>
          <w:lang w:val="en-GB"/>
        </w:rPr>
        <w:t xml:space="preserve">urther details are </w:t>
      </w:r>
      <w:r w:rsidR="00B24D4F" w:rsidRPr="00481581">
        <w:rPr>
          <w:rFonts w:asciiTheme="minorHAnsi" w:hAnsiTheme="minorHAnsi" w:cstheme="minorHAnsi"/>
          <w:lang w:val="en-GB"/>
        </w:rPr>
        <w:t xml:space="preserve">provided </w:t>
      </w:r>
      <w:r w:rsidR="00EE3AC3" w:rsidRPr="00481581">
        <w:rPr>
          <w:rFonts w:asciiTheme="minorHAnsi" w:hAnsiTheme="minorHAnsi" w:cstheme="minorHAnsi"/>
          <w:lang w:val="en-GB"/>
        </w:rPr>
        <w:t xml:space="preserve">in </w:t>
      </w:r>
      <w:r w:rsidR="002978AC" w:rsidRPr="00481581">
        <w:rPr>
          <w:rFonts w:asciiTheme="minorHAnsi" w:hAnsiTheme="minorHAnsi" w:cstheme="minorHAnsi"/>
          <w:lang w:val="en-GB"/>
        </w:rPr>
        <w:t>T</w:t>
      </w:r>
      <w:r w:rsidR="00B24D4F" w:rsidRPr="00481581">
        <w:rPr>
          <w:rFonts w:asciiTheme="minorHAnsi" w:hAnsiTheme="minorHAnsi" w:cstheme="minorHAnsi"/>
          <w:lang w:val="en-GB"/>
        </w:rPr>
        <w:t xml:space="preserve">able </w:t>
      </w:r>
      <w:r w:rsidR="00785A2F" w:rsidRPr="00481581">
        <w:rPr>
          <w:rFonts w:asciiTheme="minorHAnsi" w:hAnsiTheme="minorHAnsi" w:cstheme="minorHAnsi"/>
          <w:lang w:val="en-GB"/>
        </w:rPr>
        <w:t>2</w:t>
      </w:r>
      <w:r w:rsidR="00EE3AC3" w:rsidRPr="00481581">
        <w:rPr>
          <w:rFonts w:asciiTheme="minorHAnsi" w:hAnsiTheme="minorHAnsi" w:cstheme="minorHAnsi"/>
          <w:lang w:val="en-GB"/>
        </w:rPr>
        <w:t>.</w:t>
      </w:r>
      <w:r w:rsidR="00B31B59" w:rsidRPr="00481581">
        <w:rPr>
          <w:rFonts w:asciiTheme="minorHAnsi" w:hAnsiTheme="minorHAnsi" w:cstheme="minorHAnsi"/>
          <w:lang w:val="en-GB"/>
        </w:rPr>
        <w:br w:type="page"/>
      </w:r>
    </w:p>
    <w:p w14:paraId="7C66815E" w14:textId="7A5F537C" w:rsidR="000F696D" w:rsidRPr="00722B16" w:rsidRDefault="000F696D" w:rsidP="0033009A">
      <w:pPr>
        <w:pStyle w:val="Caption"/>
        <w:keepNext/>
        <w:jc w:val="both"/>
        <w:rPr>
          <w:rFonts w:asciiTheme="minorHAnsi" w:hAnsiTheme="minorHAnsi" w:cstheme="minorHAnsi"/>
          <w:i w:val="0"/>
          <w:color w:val="000000" w:themeColor="text1"/>
          <w:sz w:val="22"/>
        </w:rPr>
      </w:pPr>
      <w:r w:rsidRPr="00722B16">
        <w:rPr>
          <w:rFonts w:asciiTheme="minorHAnsi" w:hAnsiTheme="minorHAnsi" w:cstheme="minorHAnsi"/>
          <w:i w:val="0"/>
          <w:color w:val="000000" w:themeColor="text1"/>
          <w:sz w:val="22"/>
        </w:rPr>
        <w:lastRenderedPageBreak/>
        <w:t xml:space="preserve">Table </w:t>
      </w:r>
      <w:r w:rsidR="00F6358C" w:rsidRPr="00722B16">
        <w:rPr>
          <w:rFonts w:asciiTheme="minorHAnsi" w:hAnsiTheme="minorHAnsi" w:cstheme="minorHAnsi"/>
          <w:i w:val="0"/>
          <w:noProof/>
          <w:color w:val="000000" w:themeColor="text1"/>
          <w:sz w:val="22"/>
        </w:rPr>
        <w:t>2</w:t>
      </w:r>
      <w:r w:rsidR="00451CB1" w:rsidRPr="00722B16">
        <w:rPr>
          <w:rFonts w:asciiTheme="minorHAnsi" w:hAnsiTheme="minorHAnsi" w:cstheme="minorHAnsi"/>
          <w:i w:val="0"/>
          <w:color w:val="000000" w:themeColor="text1"/>
          <w:sz w:val="22"/>
        </w:rPr>
        <w:t>.</w:t>
      </w:r>
      <w:r w:rsidRPr="00722B16">
        <w:rPr>
          <w:rFonts w:asciiTheme="minorHAnsi" w:hAnsiTheme="minorHAnsi" w:cstheme="minorHAnsi"/>
          <w:i w:val="0"/>
          <w:color w:val="000000" w:themeColor="text1"/>
          <w:sz w:val="22"/>
        </w:rPr>
        <w:t xml:space="preserve"> Descriptive overview of each </w:t>
      </w:r>
      <w:r w:rsidR="00AC78B3">
        <w:rPr>
          <w:rFonts w:asciiTheme="minorHAnsi" w:hAnsiTheme="minorHAnsi" w:cstheme="minorHAnsi"/>
          <w:i w:val="0"/>
          <w:color w:val="000000" w:themeColor="text1"/>
          <w:sz w:val="22"/>
        </w:rPr>
        <w:t>department</w:t>
      </w:r>
      <w:r w:rsidR="00762950" w:rsidRPr="00722B16">
        <w:rPr>
          <w:rFonts w:asciiTheme="minorHAnsi" w:hAnsiTheme="minorHAnsi" w:cstheme="minorHAnsi"/>
          <w:i w:val="0"/>
          <w:color w:val="000000" w:themeColor="text1"/>
          <w:sz w:val="22"/>
        </w:rPr>
        <w:t xml:space="preserve">, classified by the </w:t>
      </w:r>
      <w:r w:rsidR="001206EE">
        <w:rPr>
          <w:rFonts w:asciiTheme="minorHAnsi" w:hAnsiTheme="minorHAnsi" w:cstheme="minorHAnsi"/>
          <w:i w:val="0"/>
          <w:color w:val="000000" w:themeColor="text1"/>
          <w:sz w:val="22"/>
        </w:rPr>
        <w:t>overall</w:t>
      </w:r>
      <w:r w:rsidR="00762950" w:rsidRPr="00722B16">
        <w:rPr>
          <w:rFonts w:asciiTheme="minorHAnsi" w:hAnsiTheme="minorHAnsi" w:cstheme="minorHAnsi"/>
          <w:i w:val="0"/>
          <w:color w:val="000000" w:themeColor="text1"/>
          <w:sz w:val="22"/>
        </w:rPr>
        <w:t xml:space="preserve"> number of patients for 2015 to 2017</w:t>
      </w:r>
      <w:r w:rsidRPr="00722B16">
        <w:rPr>
          <w:rFonts w:asciiTheme="minorHAnsi" w:hAnsiTheme="minorHAnsi" w:cstheme="minorHAnsi"/>
          <w:i w:val="0"/>
          <w:color w:val="000000" w:themeColor="text1"/>
          <w:sz w:val="22"/>
        </w:rPr>
        <w:t>.</w:t>
      </w:r>
    </w:p>
    <w:tbl>
      <w:tblPr>
        <w:tblStyle w:val="TableGrid"/>
        <w:tblW w:w="5000" w:type="pct"/>
        <w:tblLook w:val="04A0" w:firstRow="1" w:lastRow="0" w:firstColumn="1" w:lastColumn="0" w:noHBand="0" w:noVBand="1"/>
      </w:tblPr>
      <w:tblGrid>
        <w:gridCol w:w="3130"/>
        <w:gridCol w:w="696"/>
        <w:gridCol w:w="842"/>
        <w:gridCol w:w="842"/>
        <w:gridCol w:w="963"/>
        <w:gridCol w:w="2543"/>
      </w:tblGrid>
      <w:tr w:rsidR="00584530" w:rsidRPr="00F948BC" w14:paraId="3C127B1A" w14:textId="77777777" w:rsidTr="00AC78B3">
        <w:tc>
          <w:tcPr>
            <w:tcW w:w="1736" w:type="pct"/>
            <w:vAlign w:val="bottom"/>
          </w:tcPr>
          <w:p w14:paraId="037DEF9C" w14:textId="10AE4E50" w:rsidR="00584530" w:rsidRPr="00F948BC" w:rsidRDefault="00584530" w:rsidP="00E90D4D">
            <w:pPr>
              <w:jc w:val="center"/>
              <w:rPr>
                <w:rFonts w:asciiTheme="minorHAnsi" w:hAnsiTheme="minorHAnsi" w:cstheme="minorHAnsi"/>
                <w:sz w:val="20"/>
                <w:szCs w:val="20"/>
              </w:rPr>
            </w:pPr>
          </w:p>
        </w:tc>
        <w:tc>
          <w:tcPr>
            <w:tcW w:w="386" w:type="pct"/>
          </w:tcPr>
          <w:p w14:paraId="3841AC33" w14:textId="77777777" w:rsidR="00584530" w:rsidRPr="00F948BC" w:rsidRDefault="00584530" w:rsidP="00E90D4D">
            <w:pPr>
              <w:tabs>
                <w:tab w:val="left" w:pos="599"/>
              </w:tabs>
              <w:jc w:val="center"/>
              <w:rPr>
                <w:rFonts w:asciiTheme="minorHAnsi" w:hAnsiTheme="minorHAnsi" w:cstheme="minorHAnsi"/>
                <w:sz w:val="20"/>
                <w:szCs w:val="20"/>
              </w:rPr>
            </w:pPr>
            <w:r w:rsidRPr="00F948BC">
              <w:rPr>
                <w:rFonts w:asciiTheme="minorHAnsi" w:hAnsiTheme="minorHAnsi" w:cstheme="minorHAnsi"/>
                <w:sz w:val="20"/>
                <w:szCs w:val="20"/>
              </w:rPr>
              <w:t>Mean Age</w:t>
            </w:r>
          </w:p>
          <w:p w14:paraId="4A77E6CF" w14:textId="74B407A8" w:rsidR="00584530" w:rsidRPr="00F948BC" w:rsidRDefault="00584530" w:rsidP="00E90D4D">
            <w:pPr>
              <w:tabs>
                <w:tab w:val="left" w:pos="599"/>
              </w:tabs>
              <w:jc w:val="center"/>
              <w:rPr>
                <w:rFonts w:asciiTheme="minorHAnsi" w:hAnsiTheme="minorHAnsi" w:cstheme="minorHAnsi"/>
                <w:sz w:val="20"/>
                <w:szCs w:val="20"/>
              </w:rPr>
            </w:pPr>
            <w:r w:rsidRPr="00F948BC">
              <w:rPr>
                <w:rFonts w:asciiTheme="minorHAnsi" w:hAnsiTheme="minorHAnsi" w:cstheme="minorHAnsi"/>
                <w:sz w:val="20"/>
                <w:szCs w:val="20"/>
              </w:rPr>
              <w:t>(</w:t>
            </w:r>
            <w:r w:rsidRPr="00722B16">
              <w:rPr>
                <w:rFonts w:asciiTheme="minorHAnsi" w:hAnsiTheme="minorHAnsi" w:cstheme="minorHAnsi"/>
                <w:sz w:val="20"/>
                <w:szCs w:val="20"/>
                <w:vertAlign w:val="superscript"/>
              </w:rPr>
              <w:t>b</w:t>
            </w:r>
            <w:r w:rsidRPr="00F948BC">
              <w:rPr>
                <w:rFonts w:asciiTheme="minorHAnsi" w:hAnsiTheme="minorHAnsi" w:cstheme="minorHAnsi"/>
                <w:sz w:val="20"/>
                <w:szCs w:val="20"/>
              </w:rPr>
              <w:t>SD)</w:t>
            </w:r>
          </w:p>
        </w:tc>
        <w:tc>
          <w:tcPr>
            <w:tcW w:w="467" w:type="pct"/>
          </w:tcPr>
          <w:p w14:paraId="74DE7B92" w14:textId="77777777" w:rsidR="00584530" w:rsidRPr="00F948BC" w:rsidRDefault="00584530" w:rsidP="00E90D4D">
            <w:pPr>
              <w:tabs>
                <w:tab w:val="left" w:pos="599"/>
              </w:tabs>
              <w:jc w:val="center"/>
              <w:rPr>
                <w:rFonts w:asciiTheme="minorHAnsi" w:hAnsiTheme="minorHAnsi" w:cstheme="minorHAnsi"/>
                <w:sz w:val="20"/>
                <w:szCs w:val="20"/>
              </w:rPr>
            </w:pPr>
            <w:r w:rsidRPr="00F948BC">
              <w:rPr>
                <w:rFonts w:asciiTheme="minorHAnsi" w:hAnsiTheme="minorHAnsi" w:cstheme="minorHAnsi"/>
                <w:sz w:val="20"/>
                <w:szCs w:val="20"/>
              </w:rPr>
              <w:t>Median Age</w:t>
            </w:r>
          </w:p>
          <w:p w14:paraId="16379138" w14:textId="3996A727" w:rsidR="00584530" w:rsidRPr="00F948BC" w:rsidRDefault="00584530" w:rsidP="00E90D4D">
            <w:pPr>
              <w:tabs>
                <w:tab w:val="left" w:pos="599"/>
              </w:tabs>
              <w:jc w:val="center"/>
              <w:rPr>
                <w:rFonts w:asciiTheme="minorHAnsi" w:hAnsiTheme="minorHAnsi" w:cstheme="minorHAnsi"/>
                <w:sz w:val="20"/>
                <w:szCs w:val="20"/>
              </w:rPr>
            </w:pPr>
            <w:r w:rsidRPr="00F948BC">
              <w:rPr>
                <w:rFonts w:asciiTheme="minorHAnsi" w:hAnsiTheme="minorHAnsi" w:cstheme="minorHAnsi"/>
                <w:sz w:val="20"/>
                <w:szCs w:val="20"/>
              </w:rPr>
              <w:t>[</w:t>
            </w:r>
            <w:r w:rsidRPr="00722B16">
              <w:rPr>
                <w:rFonts w:asciiTheme="minorHAnsi" w:hAnsiTheme="minorHAnsi" w:cstheme="minorHAnsi"/>
                <w:sz w:val="20"/>
                <w:szCs w:val="20"/>
                <w:vertAlign w:val="superscript"/>
              </w:rPr>
              <w:t>c</w:t>
            </w:r>
            <w:r w:rsidRPr="00F948BC">
              <w:rPr>
                <w:rFonts w:asciiTheme="minorHAnsi" w:hAnsiTheme="minorHAnsi" w:cstheme="minorHAnsi"/>
                <w:sz w:val="20"/>
                <w:szCs w:val="20"/>
              </w:rPr>
              <w:t>IQR]</w:t>
            </w:r>
          </w:p>
        </w:tc>
        <w:tc>
          <w:tcPr>
            <w:tcW w:w="467" w:type="pct"/>
          </w:tcPr>
          <w:p w14:paraId="6CCACA83" w14:textId="5CD5062A"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 xml:space="preserve">Median </w:t>
            </w:r>
            <w:r w:rsidRPr="00722B16">
              <w:rPr>
                <w:rFonts w:asciiTheme="minorHAnsi" w:hAnsiTheme="minorHAnsi" w:cstheme="minorHAnsi"/>
                <w:sz w:val="20"/>
                <w:szCs w:val="20"/>
                <w:vertAlign w:val="superscript"/>
              </w:rPr>
              <w:t>d</w:t>
            </w:r>
            <w:r w:rsidRPr="00F948BC">
              <w:rPr>
                <w:rFonts w:asciiTheme="minorHAnsi" w:hAnsiTheme="minorHAnsi" w:cstheme="minorHAnsi"/>
                <w:sz w:val="20"/>
                <w:szCs w:val="20"/>
              </w:rPr>
              <w:t>LOS</w:t>
            </w:r>
          </w:p>
          <w:p w14:paraId="3AC7F422" w14:textId="5DD0B06E"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w:t>
            </w:r>
            <w:r w:rsidRPr="00722B16">
              <w:rPr>
                <w:rFonts w:asciiTheme="minorHAnsi" w:hAnsiTheme="minorHAnsi" w:cstheme="minorHAnsi"/>
                <w:sz w:val="20"/>
                <w:szCs w:val="20"/>
                <w:vertAlign w:val="superscript"/>
              </w:rPr>
              <w:t>c</w:t>
            </w:r>
            <w:r w:rsidRPr="00F948BC">
              <w:rPr>
                <w:rFonts w:asciiTheme="minorHAnsi" w:hAnsiTheme="minorHAnsi" w:cstheme="minorHAnsi"/>
                <w:sz w:val="20"/>
                <w:szCs w:val="20"/>
              </w:rPr>
              <w:t>IQR]</w:t>
            </w:r>
          </w:p>
        </w:tc>
        <w:tc>
          <w:tcPr>
            <w:tcW w:w="534" w:type="pct"/>
          </w:tcPr>
          <w:p w14:paraId="23ED8F99"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Median patients/ day/unit</w:t>
            </w:r>
          </w:p>
          <w:p w14:paraId="6BAAB2DA" w14:textId="5D85D540"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w:t>
            </w:r>
            <w:r w:rsidRPr="00722B16">
              <w:rPr>
                <w:rFonts w:asciiTheme="minorHAnsi" w:hAnsiTheme="minorHAnsi" w:cstheme="minorHAnsi"/>
                <w:sz w:val="20"/>
                <w:szCs w:val="20"/>
                <w:vertAlign w:val="superscript"/>
              </w:rPr>
              <w:t>c</w:t>
            </w:r>
            <w:r w:rsidRPr="00F948BC">
              <w:rPr>
                <w:rFonts w:asciiTheme="minorHAnsi" w:hAnsiTheme="minorHAnsi" w:cstheme="minorHAnsi"/>
                <w:sz w:val="20"/>
                <w:szCs w:val="20"/>
              </w:rPr>
              <w:t>IQR]</w:t>
            </w:r>
          </w:p>
        </w:tc>
        <w:tc>
          <w:tcPr>
            <w:tcW w:w="1410" w:type="pct"/>
          </w:tcPr>
          <w:p w14:paraId="0E9C3FF9"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Diagnoses (top 2)</w:t>
            </w:r>
          </w:p>
          <w:p w14:paraId="1B4EE0CB"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w:t>
            </w:r>
          </w:p>
        </w:tc>
      </w:tr>
      <w:tr w:rsidR="00584530" w:rsidRPr="00F948BC" w14:paraId="6215AD2E" w14:textId="77777777" w:rsidTr="00AC78B3">
        <w:tc>
          <w:tcPr>
            <w:tcW w:w="1736" w:type="pct"/>
            <w:vAlign w:val="bottom"/>
          </w:tcPr>
          <w:p w14:paraId="1380657A" w14:textId="77777777" w:rsidR="00584530" w:rsidRPr="00F948BC" w:rsidRDefault="00584530" w:rsidP="00E90D4D">
            <w:pPr>
              <w:jc w:val="center"/>
              <w:rPr>
                <w:rFonts w:asciiTheme="minorHAnsi" w:hAnsiTheme="minorHAnsi" w:cstheme="minorHAnsi"/>
                <w:sz w:val="20"/>
                <w:szCs w:val="20"/>
              </w:rPr>
            </w:pPr>
          </w:p>
        </w:tc>
        <w:tc>
          <w:tcPr>
            <w:tcW w:w="386" w:type="pct"/>
          </w:tcPr>
          <w:p w14:paraId="0C691EFB" w14:textId="77777777" w:rsidR="00584530" w:rsidRPr="00F948BC" w:rsidRDefault="00584530" w:rsidP="00E90D4D">
            <w:pPr>
              <w:tabs>
                <w:tab w:val="left" w:pos="599"/>
              </w:tabs>
              <w:jc w:val="center"/>
              <w:rPr>
                <w:rFonts w:asciiTheme="minorHAnsi" w:hAnsiTheme="minorHAnsi" w:cstheme="minorHAnsi"/>
                <w:sz w:val="20"/>
                <w:szCs w:val="20"/>
              </w:rPr>
            </w:pPr>
          </w:p>
        </w:tc>
        <w:tc>
          <w:tcPr>
            <w:tcW w:w="467" w:type="pct"/>
          </w:tcPr>
          <w:p w14:paraId="37D63F47" w14:textId="77777777" w:rsidR="00584530" w:rsidRPr="00F948BC" w:rsidRDefault="00584530" w:rsidP="00E90D4D">
            <w:pPr>
              <w:tabs>
                <w:tab w:val="left" w:pos="599"/>
              </w:tabs>
              <w:jc w:val="center"/>
              <w:rPr>
                <w:rFonts w:asciiTheme="minorHAnsi" w:hAnsiTheme="minorHAnsi" w:cstheme="minorHAnsi"/>
                <w:sz w:val="20"/>
                <w:szCs w:val="20"/>
              </w:rPr>
            </w:pPr>
          </w:p>
        </w:tc>
        <w:tc>
          <w:tcPr>
            <w:tcW w:w="467" w:type="pct"/>
          </w:tcPr>
          <w:p w14:paraId="31465432" w14:textId="77777777" w:rsidR="00584530" w:rsidRPr="00F948BC" w:rsidRDefault="00584530" w:rsidP="00E90D4D">
            <w:pPr>
              <w:jc w:val="center"/>
              <w:rPr>
                <w:rFonts w:asciiTheme="minorHAnsi" w:hAnsiTheme="minorHAnsi" w:cstheme="minorHAnsi"/>
                <w:sz w:val="20"/>
                <w:szCs w:val="20"/>
              </w:rPr>
            </w:pPr>
          </w:p>
        </w:tc>
        <w:tc>
          <w:tcPr>
            <w:tcW w:w="534" w:type="pct"/>
          </w:tcPr>
          <w:p w14:paraId="7218CDFD" w14:textId="77777777" w:rsidR="00584530" w:rsidRPr="00F948BC" w:rsidRDefault="00584530" w:rsidP="00E90D4D">
            <w:pPr>
              <w:jc w:val="center"/>
              <w:rPr>
                <w:rFonts w:asciiTheme="minorHAnsi" w:hAnsiTheme="minorHAnsi" w:cstheme="minorHAnsi"/>
                <w:sz w:val="20"/>
                <w:szCs w:val="20"/>
              </w:rPr>
            </w:pPr>
          </w:p>
        </w:tc>
        <w:tc>
          <w:tcPr>
            <w:tcW w:w="1410" w:type="pct"/>
          </w:tcPr>
          <w:p w14:paraId="3CA35C38" w14:textId="77777777" w:rsidR="00584530" w:rsidRPr="00F948BC" w:rsidRDefault="00584530" w:rsidP="00E90D4D">
            <w:pPr>
              <w:jc w:val="center"/>
              <w:rPr>
                <w:rFonts w:asciiTheme="minorHAnsi" w:hAnsiTheme="minorHAnsi" w:cstheme="minorHAnsi"/>
                <w:sz w:val="20"/>
                <w:szCs w:val="20"/>
              </w:rPr>
            </w:pPr>
          </w:p>
        </w:tc>
      </w:tr>
      <w:tr w:rsidR="00584530" w:rsidRPr="00F948BC" w14:paraId="4F4B9DDD" w14:textId="77777777" w:rsidTr="00AC78B3">
        <w:tc>
          <w:tcPr>
            <w:tcW w:w="1736" w:type="pct"/>
            <w:vAlign w:val="center"/>
          </w:tcPr>
          <w:p w14:paraId="50FAEFB4" w14:textId="3952C1B5" w:rsidR="00584530" w:rsidRPr="001206EE" w:rsidRDefault="00584530" w:rsidP="00E90D4D">
            <w:pPr>
              <w:jc w:val="center"/>
              <w:rPr>
                <w:rFonts w:asciiTheme="minorHAnsi" w:hAnsiTheme="minorHAnsi" w:cstheme="minorHAnsi"/>
                <w:b/>
                <w:sz w:val="20"/>
                <w:szCs w:val="20"/>
              </w:rPr>
            </w:pPr>
            <w:r w:rsidRPr="001206EE">
              <w:rPr>
                <w:rFonts w:asciiTheme="minorHAnsi" w:hAnsiTheme="minorHAnsi" w:cstheme="minorHAnsi"/>
                <w:b/>
                <w:sz w:val="20"/>
                <w:szCs w:val="20"/>
              </w:rPr>
              <w:t xml:space="preserve">Cardiology &amp; Cardiovascular Surgery (28,377 </w:t>
            </w:r>
            <w:r>
              <w:rPr>
                <w:rFonts w:asciiTheme="minorHAnsi" w:hAnsiTheme="minorHAnsi" w:cstheme="minorHAnsi"/>
                <w:b/>
                <w:sz w:val="20"/>
                <w:szCs w:val="20"/>
              </w:rPr>
              <w:t xml:space="preserve">patients </w:t>
            </w:r>
            <w:r w:rsidRPr="001206EE">
              <w:rPr>
                <w:rFonts w:asciiTheme="minorHAnsi" w:hAnsiTheme="minorHAnsi" w:cstheme="minorHAnsi"/>
                <w:b/>
                <w:sz w:val="20"/>
                <w:szCs w:val="20"/>
              </w:rPr>
              <w:t>and 12 units)</w:t>
            </w:r>
          </w:p>
        </w:tc>
        <w:tc>
          <w:tcPr>
            <w:tcW w:w="386" w:type="pct"/>
          </w:tcPr>
          <w:p w14:paraId="0D62F410" w14:textId="77777777" w:rsidR="00584530" w:rsidRPr="00F948BC" w:rsidRDefault="00584530" w:rsidP="00E90D4D">
            <w:pPr>
              <w:jc w:val="center"/>
              <w:rPr>
                <w:rFonts w:asciiTheme="minorHAnsi" w:hAnsiTheme="minorHAnsi" w:cstheme="minorHAnsi"/>
                <w:sz w:val="20"/>
                <w:szCs w:val="20"/>
              </w:rPr>
            </w:pPr>
          </w:p>
        </w:tc>
        <w:tc>
          <w:tcPr>
            <w:tcW w:w="467" w:type="pct"/>
          </w:tcPr>
          <w:p w14:paraId="2839B892" w14:textId="77777777" w:rsidR="00584530" w:rsidRPr="00F948BC" w:rsidRDefault="00584530" w:rsidP="00E90D4D">
            <w:pPr>
              <w:jc w:val="center"/>
              <w:rPr>
                <w:rFonts w:asciiTheme="minorHAnsi" w:hAnsiTheme="minorHAnsi" w:cstheme="minorHAnsi"/>
                <w:sz w:val="20"/>
                <w:szCs w:val="20"/>
              </w:rPr>
            </w:pPr>
          </w:p>
        </w:tc>
        <w:tc>
          <w:tcPr>
            <w:tcW w:w="467" w:type="pct"/>
          </w:tcPr>
          <w:p w14:paraId="496A79B4" w14:textId="77777777" w:rsidR="00584530" w:rsidRPr="00F948BC" w:rsidRDefault="00584530" w:rsidP="00E90D4D">
            <w:pPr>
              <w:jc w:val="center"/>
              <w:rPr>
                <w:rFonts w:asciiTheme="minorHAnsi" w:hAnsiTheme="minorHAnsi" w:cstheme="minorHAnsi"/>
                <w:sz w:val="20"/>
                <w:szCs w:val="20"/>
              </w:rPr>
            </w:pPr>
          </w:p>
        </w:tc>
        <w:tc>
          <w:tcPr>
            <w:tcW w:w="534" w:type="pct"/>
          </w:tcPr>
          <w:p w14:paraId="14CBBEDE" w14:textId="77777777" w:rsidR="00584530" w:rsidRPr="00F948BC" w:rsidRDefault="00584530" w:rsidP="00E90D4D">
            <w:pPr>
              <w:jc w:val="center"/>
              <w:rPr>
                <w:rFonts w:asciiTheme="minorHAnsi" w:hAnsiTheme="minorHAnsi" w:cstheme="minorHAnsi"/>
                <w:sz w:val="20"/>
                <w:szCs w:val="20"/>
              </w:rPr>
            </w:pPr>
          </w:p>
        </w:tc>
        <w:tc>
          <w:tcPr>
            <w:tcW w:w="1410" w:type="pct"/>
          </w:tcPr>
          <w:p w14:paraId="67660145" w14:textId="77777777" w:rsidR="00584530" w:rsidRPr="00F948BC" w:rsidRDefault="00584530" w:rsidP="00CD2011">
            <w:pPr>
              <w:rPr>
                <w:rFonts w:asciiTheme="minorHAnsi" w:hAnsiTheme="minorHAnsi" w:cstheme="minorHAnsi"/>
                <w:sz w:val="20"/>
                <w:szCs w:val="20"/>
              </w:rPr>
            </w:pPr>
          </w:p>
        </w:tc>
      </w:tr>
      <w:tr w:rsidR="00584530" w:rsidRPr="00F948BC" w14:paraId="41684899" w14:textId="77777777" w:rsidTr="00AC78B3">
        <w:tc>
          <w:tcPr>
            <w:tcW w:w="1736" w:type="pct"/>
            <w:vAlign w:val="center"/>
          </w:tcPr>
          <w:p w14:paraId="395EBC2B" w14:textId="471D8038" w:rsidR="00584530" w:rsidRPr="00F948BC" w:rsidRDefault="00584530" w:rsidP="00E90D4D">
            <w:pPr>
              <w:jc w:val="center"/>
              <w:rPr>
                <w:rFonts w:asciiTheme="minorHAnsi" w:hAnsiTheme="minorHAnsi" w:cstheme="minorHAnsi"/>
                <w:sz w:val="20"/>
                <w:szCs w:val="20"/>
              </w:rPr>
            </w:pPr>
          </w:p>
        </w:tc>
        <w:tc>
          <w:tcPr>
            <w:tcW w:w="386" w:type="pct"/>
          </w:tcPr>
          <w:p w14:paraId="7D5690AB" w14:textId="14643271"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67.3</w:t>
            </w:r>
          </w:p>
          <w:p w14:paraId="7CF8E54E"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(14.4)</w:t>
            </w:r>
          </w:p>
        </w:tc>
        <w:tc>
          <w:tcPr>
            <w:tcW w:w="467" w:type="pct"/>
          </w:tcPr>
          <w:p w14:paraId="7381E4D5" w14:textId="0D2F6AF1"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70</w:t>
            </w:r>
          </w:p>
          <w:p w14:paraId="5934B730" w14:textId="2BF0095B"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[59-78]</w:t>
            </w:r>
          </w:p>
        </w:tc>
        <w:tc>
          <w:tcPr>
            <w:tcW w:w="467" w:type="pct"/>
          </w:tcPr>
          <w:p w14:paraId="5664975C"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2</w:t>
            </w:r>
          </w:p>
          <w:p w14:paraId="6C0F85FA" w14:textId="186239E3"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[2-5]</w:t>
            </w:r>
          </w:p>
        </w:tc>
        <w:tc>
          <w:tcPr>
            <w:tcW w:w="534" w:type="pct"/>
          </w:tcPr>
          <w:p w14:paraId="2A93B4B1"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10</w:t>
            </w:r>
          </w:p>
          <w:p w14:paraId="7F87C14A" w14:textId="77777777" w:rsidR="00584530" w:rsidRPr="00F948BC" w:rsidRDefault="00584530" w:rsidP="00E90D4D">
            <w:pPr>
              <w:jc w:val="center"/>
              <w:rPr>
                <w:rFonts w:asciiTheme="minorHAnsi" w:hAnsiTheme="minorHAnsi" w:cstheme="minorHAnsi"/>
                <w:sz w:val="20"/>
                <w:szCs w:val="20"/>
              </w:rPr>
            </w:pPr>
            <w:r w:rsidRPr="00F948BC">
              <w:rPr>
                <w:rFonts w:asciiTheme="minorHAnsi" w:hAnsiTheme="minorHAnsi" w:cstheme="minorHAnsi"/>
                <w:sz w:val="20"/>
                <w:szCs w:val="20"/>
              </w:rPr>
              <w:t>[7-12]</w:t>
            </w:r>
          </w:p>
        </w:tc>
        <w:tc>
          <w:tcPr>
            <w:tcW w:w="1410" w:type="pct"/>
          </w:tcPr>
          <w:p w14:paraId="5FA4694B" w14:textId="02367F10" w:rsidR="00584530" w:rsidRPr="00F948BC" w:rsidRDefault="00584530" w:rsidP="00CD2011">
            <w:pPr>
              <w:rPr>
                <w:rFonts w:asciiTheme="minorHAnsi" w:hAnsiTheme="minorHAnsi" w:cstheme="minorHAnsi"/>
                <w:sz w:val="20"/>
                <w:szCs w:val="20"/>
              </w:rPr>
            </w:pPr>
            <w:r w:rsidRPr="00F948BC">
              <w:rPr>
                <w:rFonts w:asciiTheme="minorHAnsi" w:hAnsiTheme="minorHAnsi" w:cstheme="minorHAnsi"/>
                <w:sz w:val="20"/>
                <w:szCs w:val="20"/>
              </w:rPr>
              <w:t>85.3% Circulatory system diseases</w:t>
            </w:r>
          </w:p>
        </w:tc>
      </w:tr>
      <w:tr w:rsidR="00584530" w:rsidRPr="00F948BC" w14:paraId="5DFE52F2" w14:textId="77777777" w:rsidTr="00AC78B3">
        <w:tc>
          <w:tcPr>
            <w:tcW w:w="1736" w:type="pct"/>
            <w:vAlign w:val="center"/>
          </w:tcPr>
          <w:p w14:paraId="026CB18C" w14:textId="77777777" w:rsidR="00584530" w:rsidRPr="00F948BC" w:rsidRDefault="00584530" w:rsidP="00E90D4D">
            <w:pPr>
              <w:jc w:val="center"/>
              <w:rPr>
                <w:rFonts w:asciiTheme="minorHAnsi" w:hAnsiTheme="minorHAnsi" w:cstheme="minorHAnsi"/>
                <w:sz w:val="20"/>
                <w:szCs w:val="20"/>
              </w:rPr>
            </w:pPr>
          </w:p>
        </w:tc>
        <w:tc>
          <w:tcPr>
            <w:tcW w:w="386" w:type="pct"/>
          </w:tcPr>
          <w:p w14:paraId="2CFF8EF8" w14:textId="77777777" w:rsidR="00584530" w:rsidRPr="00F948BC" w:rsidRDefault="00584530" w:rsidP="00E90D4D">
            <w:pPr>
              <w:jc w:val="center"/>
              <w:rPr>
                <w:rFonts w:asciiTheme="minorHAnsi" w:hAnsiTheme="minorHAnsi" w:cstheme="minorHAnsi"/>
                <w:sz w:val="20"/>
                <w:szCs w:val="20"/>
              </w:rPr>
            </w:pPr>
          </w:p>
        </w:tc>
        <w:tc>
          <w:tcPr>
            <w:tcW w:w="467" w:type="pct"/>
          </w:tcPr>
          <w:p w14:paraId="631C7AB0" w14:textId="77777777" w:rsidR="00584530" w:rsidRPr="00F948BC" w:rsidRDefault="00584530" w:rsidP="00E90D4D">
            <w:pPr>
              <w:jc w:val="center"/>
              <w:rPr>
                <w:rFonts w:asciiTheme="minorHAnsi" w:hAnsiTheme="minorHAnsi" w:cstheme="minorHAnsi"/>
                <w:sz w:val="20"/>
                <w:szCs w:val="20"/>
              </w:rPr>
            </w:pPr>
          </w:p>
        </w:tc>
        <w:tc>
          <w:tcPr>
            <w:tcW w:w="467" w:type="pct"/>
          </w:tcPr>
          <w:p w14:paraId="569B8D6D" w14:textId="77777777" w:rsidR="00584530" w:rsidRPr="00F948BC" w:rsidRDefault="00584530" w:rsidP="00E90D4D">
            <w:pPr>
              <w:jc w:val="center"/>
              <w:rPr>
                <w:rFonts w:asciiTheme="minorHAnsi" w:hAnsiTheme="minorHAnsi" w:cstheme="minorHAnsi"/>
                <w:sz w:val="20"/>
                <w:szCs w:val="20"/>
              </w:rPr>
            </w:pPr>
          </w:p>
        </w:tc>
        <w:tc>
          <w:tcPr>
            <w:tcW w:w="534" w:type="pct"/>
          </w:tcPr>
          <w:p w14:paraId="288D601F" w14:textId="77777777" w:rsidR="00584530" w:rsidRPr="00F948BC" w:rsidRDefault="00584530" w:rsidP="00E90D4D">
            <w:pPr>
              <w:jc w:val="center"/>
              <w:rPr>
                <w:rFonts w:asciiTheme="minorHAnsi" w:hAnsiTheme="minorHAnsi" w:cstheme="minorHAnsi"/>
                <w:sz w:val="20"/>
                <w:szCs w:val="20"/>
              </w:rPr>
            </w:pPr>
          </w:p>
        </w:tc>
        <w:tc>
          <w:tcPr>
            <w:tcW w:w="1410" w:type="pct"/>
          </w:tcPr>
          <w:p w14:paraId="52AD50B7" w14:textId="03CFB402" w:rsidR="00584530" w:rsidRPr="00F948BC" w:rsidRDefault="00584530" w:rsidP="00CD2011">
            <w:pPr>
              <w:rPr>
                <w:rFonts w:asciiTheme="minorHAnsi" w:hAnsiTheme="minorHAnsi" w:cstheme="minorHAnsi"/>
                <w:sz w:val="20"/>
                <w:szCs w:val="20"/>
              </w:rPr>
            </w:pPr>
            <w:r w:rsidRPr="00F948BC">
              <w:rPr>
                <w:rFonts w:asciiTheme="minorHAnsi" w:hAnsiTheme="minorHAnsi" w:cstheme="minorHAnsi"/>
                <w:sz w:val="20"/>
                <w:szCs w:val="20"/>
              </w:rPr>
              <w:t>4.3% Traumatic injuries, poisonings and other consequences of external causes</w:t>
            </w:r>
          </w:p>
        </w:tc>
      </w:tr>
      <w:tr w:rsidR="00584530" w:rsidRPr="00F948BC" w14:paraId="13A5C775" w14:textId="77777777" w:rsidTr="00AC78B3">
        <w:tc>
          <w:tcPr>
            <w:tcW w:w="1736" w:type="pct"/>
            <w:vAlign w:val="center"/>
          </w:tcPr>
          <w:p w14:paraId="44DBF9EE" w14:textId="59E4ED6D" w:rsidR="00584530" w:rsidRPr="001206EE" w:rsidRDefault="00584530" w:rsidP="00E90D4D">
            <w:pPr>
              <w:jc w:val="center"/>
              <w:rPr>
                <w:rFonts w:asciiTheme="minorHAnsi" w:hAnsiTheme="minorHAnsi" w:cstheme="minorHAnsi"/>
                <w:b/>
                <w:sz w:val="20"/>
                <w:szCs w:val="20"/>
              </w:rPr>
            </w:pPr>
            <w:r w:rsidRPr="001206EE">
              <w:rPr>
                <w:rFonts w:asciiTheme="minorHAnsi" w:hAnsiTheme="minorHAnsi" w:cstheme="minorHAnsi"/>
                <w:b/>
                <w:sz w:val="20"/>
                <w:szCs w:val="20"/>
              </w:rPr>
              <w:t>Neurology, Neurosurgery, Otolaryngology,  Head and Neck Surgery, &amp; Ophthalmology (27,916 patients and 10 units)</w:t>
            </w:r>
          </w:p>
        </w:tc>
        <w:tc>
          <w:tcPr>
            <w:tcW w:w="386" w:type="pct"/>
          </w:tcPr>
          <w:p w14:paraId="6E548B36" w14:textId="77777777" w:rsidR="00584530" w:rsidRPr="00F948BC" w:rsidRDefault="00584530" w:rsidP="00E90D4D">
            <w:pPr>
              <w:jc w:val="center"/>
              <w:rPr>
                <w:rFonts w:asciiTheme="minorHAnsi" w:hAnsiTheme="minorHAnsi" w:cstheme="minorHAnsi"/>
                <w:sz w:val="20"/>
                <w:szCs w:val="20"/>
              </w:rPr>
            </w:pPr>
          </w:p>
        </w:tc>
        <w:tc>
          <w:tcPr>
            <w:tcW w:w="467" w:type="pct"/>
          </w:tcPr>
          <w:p w14:paraId="3C6D82BD" w14:textId="77777777" w:rsidR="00584530" w:rsidRPr="00F948BC" w:rsidRDefault="00584530" w:rsidP="00E90D4D">
            <w:pPr>
              <w:jc w:val="center"/>
              <w:rPr>
                <w:rFonts w:asciiTheme="minorHAnsi" w:hAnsiTheme="minorHAnsi" w:cstheme="minorHAnsi"/>
                <w:sz w:val="20"/>
                <w:szCs w:val="20"/>
              </w:rPr>
            </w:pPr>
          </w:p>
        </w:tc>
        <w:tc>
          <w:tcPr>
            <w:tcW w:w="467" w:type="pct"/>
          </w:tcPr>
          <w:p w14:paraId="503D6AB2" w14:textId="77777777" w:rsidR="00584530" w:rsidRPr="00F948BC" w:rsidRDefault="00584530" w:rsidP="00E90D4D">
            <w:pPr>
              <w:jc w:val="center"/>
              <w:rPr>
                <w:rFonts w:asciiTheme="minorHAnsi" w:hAnsiTheme="minorHAnsi" w:cstheme="minorHAnsi"/>
                <w:sz w:val="20"/>
                <w:szCs w:val="20"/>
              </w:rPr>
            </w:pPr>
          </w:p>
        </w:tc>
        <w:tc>
          <w:tcPr>
            <w:tcW w:w="534" w:type="pct"/>
          </w:tcPr>
          <w:p w14:paraId="5F3306EE" w14:textId="77777777" w:rsidR="00584530" w:rsidRPr="00F948BC" w:rsidRDefault="00584530" w:rsidP="00E90D4D">
            <w:pPr>
              <w:jc w:val="center"/>
              <w:rPr>
                <w:rFonts w:asciiTheme="minorHAnsi" w:hAnsiTheme="minorHAnsi" w:cstheme="minorHAnsi"/>
                <w:sz w:val="20"/>
                <w:szCs w:val="20"/>
              </w:rPr>
            </w:pPr>
          </w:p>
        </w:tc>
        <w:tc>
          <w:tcPr>
            <w:tcW w:w="1410" w:type="pct"/>
          </w:tcPr>
          <w:p w14:paraId="439DB140" w14:textId="77777777" w:rsidR="00584530" w:rsidRPr="00F948BC" w:rsidRDefault="00584530" w:rsidP="00CD2011">
            <w:pPr>
              <w:rPr>
                <w:rFonts w:asciiTheme="minorHAnsi" w:hAnsiTheme="minorHAnsi" w:cstheme="minorHAnsi"/>
                <w:sz w:val="20"/>
                <w:szCs w:val="20"/>
              </w:rPr>
            </w:pPr>
          </w:p>
        </w:tc>
      </w:tr>
      <w:tr w:rsidR="00584530" w:rsidRPr="00F948BC" w14:paraId="36230F84" w14:textId="77777777" w:rsidTr="00AC78B3">
        <w:tc>
          <w:tcPr>
            <w:tcW w:w="1736" w:type="pct"/>
            <w:vAlign w:val="center"/>
          </w:tcPr>
          <w:p w14:paraId="2011D6CD" w14:textId="38CD892C" w:rsidR="00584530" w:rsidRPr="00F948BC" w:rsidRDefault="00584530" w:rsidP="001206EE">
            <w:pPr>
              <w:jc w:val="center"/>
              <w:rPr>
                <w:rFonts w:asciiTheme="minorHAnsi" w:hAnsiTheme="minorHAnsi" w:cstheme="minorHAnsi"/>
                <w:sz w:val="20"/>
                <w:szCs w:val="20"/>
              </w:rPr>
            </w:pPr>
          </w:p>
        </w:tc>
        <w:tc>
          <w:tcPr>
            <w:tcW w:w="386" w:type="pct"/>
          </w:tcPr>
          <w:p w14:paraId="13260075" w14:textId="77777777"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58.5</w:t>
            </w:r>
          </w:p>
          <w:p w14:paraId="72367A26" w14:textId="33EC45A5"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(18.5)</w:t>
            </w:r>
          </w:p>
        </w:tc>
        <w:tc>
          <w:tcPr>
            <w:tcW w:w="467" w:type="pct"/>
          </w:tcPr>
          <w:p w14:paraId="0A38AD2D" w14:textId="77777777"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61</w:t>
            </w:r>
          </w:p>
          <w:p w14:paraId="2EF8FADE" w14:textId="3B584FD8"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[47-73]</w:t>
            </w:r>
          </w:p>
        </w:tc>
        <w:tc>
          <w:tcPr>
            <w:tcW w:w="467" w:type="pct"/>
          </w:tcPr>
          <w:p w14:paraId="45FBE9A9" w14:textId="77777777"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4</w:t>
            </w:r>
          </w:p>
          <w:p w14:paraId="20BCE241" w14:textId="6C3FCA37"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[3-6]</w:t>
            </w:r>
          </w:p>
        </w:tc>
        <w:tc>
          <w:tcPr>
            <w:tcW w:w="534" w:type="pct"/>
          </w:tcPr>
          <w:p w14:paraId="663D874E" w14:textId="77777777"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13</w:t>
            </w:r>
          </w:p>
          <w:p w14:paraId="094095A8" w14:textId="617CA7C1" w:rsidR="00584530" w:rsidRPr="00F948BC" w:rsidRDefault="00584530" w:rsidP="001206EE">
            <w:pPr>
              <w:jc w:val="center"/>
              <w:rPr>
                <w:rFonts w:asciiTheme="minorHAnsi" w:hAnsiTheme="minorHAnsi" w:cstheme="minorHAnsi"/>
                <w:sz w:val="20"/>
                <w:szCs w:val="20"/>
              </w:rPr>
            </w:pPr>
            <w:r w:rsidRPr="00F948BC">
              <w:rPr>
                <w:rFonts w:asciiTheme="minorHAnsi" w:hAnsiTheme="minorHAnsi" w:cstheme="minorHAnsi"/>
                <w:sz w:val="20"/>
                <w:szCs w:val="20"/>
              </w:rPr>
              <w:t>[11-17]</w:t>
            </w:r>
          </w:p>
        </w:tc>
        <w:tc>
          <w:tcPr>
            <w:tcW w:w="1410" w:type="pct"/>
          </w:tcPr>
          <w:p w14:paraId="0DBA10CC" w14:textId="37479357" w:rsidR="00584530" w:rsidRPr="00F948BC" w:rsidRDefault="00584530" w:rsidP="001206EE">
            <w:pPr>
              <w:rPr>
                <w:rFonts w:asciiTheme="minorHAnsi" w:hAnsiTheme="minorHAnsi" w:cstheme="minorHAnsi"/>
                <w:sz w:val="20"/>
                <w:szCs w:val="20"/>
              </w:rPr>
            </w:pPr>
            <w:r w:rsidRPr="00CE431B">
              <w:rPr>
                <w:rFonts w:asciiTheme="minorHAnsi" w:hAnsiTheme="minorHAnsi" w:cstheme="minorHAnsi"/>
                <w:sz w:val="20"/>
                <w:szCs w:val="20"/>
              </w:rPr>
              <w:t>23% Circulatory system diseases</w:t>
            </w:r>
          </w:p>
        </w:tc>
      </w:tr>
      <w:tr w:rsidR="00584530" w:rsidRPr="00F948BC" w14:paraId="560C4883" w14:textId="77777777" w:rsidTr="00AC78B3">
        <w:tc>
          <w:tcPr>
            <w:tcW w:w="1736" w:type="pct"/>
            <w:vAlign w:val="center"/>
          </w:tcPr>
          <w:p w14:paraId="0315FD05" w14:textId="65842345" w:rsidR="00584530" w:rsidRPr="00F948BC" w:rsidRDefault="00584530" w:rsidP="001206EE">
            <w:pPr>
              <w:jc w:val="center"/>
              <w:rPr>
                <w:rFonts w:asciiTheme="minorHAnsi" w:hAnsiTheme="minorHAnsi" w:cstheme="minorHAnsi"/>
                <w:sz w:val="20"/>
                <w:szCs w:val="20"/>
              </w:rPr>
            </w:pPr>
          </w:p>
        </w:tc>
        <w:tc>
          <w:tcPr>
            <w:tcW w:w="386" w:type="pct"/>
          </w:tcPr>
          <w:p w14:paraId="341E2036" w14:textId="5C8C3CF5" w:rsidR="00584530" w:rsidRPr="00F948BC" w:rsidRDefault="00584530" w:rsidP="001206EE">
            <w:pPr>
              <w:jc w:val="center"/>
              <w:rPr>
                <w:rFonts w:asciiTheme="minorHAnsi" w:hAnsiTheme="minorHAnsi" w:cstheme="minorHAnsi"/>
                <w:sz w:val="20"/>
                <w:szCs w:val="20"/>
              </w:rPr>
            </w:pPr>
          </w:p>
        </w:tc>
        <w:tc>
          <w:tcPr>
            <w:tcW w:w="467" w:type="pct"/>
          </w:tcPr>
          <w:p w14:paraId="02C68373" w14:textId="235DB241" w:rsidR="00584530" w:rsidRPr="00F948BC" w:rsidRDefault="00584530" w:rsidP="001206EE">
            <w:pPr>
              <w:jc w:val="center"/>
              <w:rPr>
                <w:rFonts w:asciiTheme="minorHAnsi" w:hAnsiTheme="minorHAnsi" w:cstheme="minorHAnsi"/>
                <w:sz w:val="20"/>
                <w:szCs w:val="20"/>
              </w:rPr>
            </w:pPr>
          </w:p>
        </w:tc>
        <w:tc>
          <w:tcPr>
            <w:tcW w:w="467" w:type="pct"/>
          </w:tcPr>
          <w:p w14:paraId="14AD7F5D" w14:textId="6B39CC40" w:rsidR="00584530" w:rsidRPr="00F948BC" w:rsidRDefault="00584530" w:rsidP="001206EE">
            <w:pPr>
              <w:jc w:val="center"/>
              <w:rPr>
                <w:rFonts w:asciiTheme="minorHAnsi" w:hAnsiTheme="minorHAnsi" w:cstheme="minorHAnsi"/>
                <w:sz w:val="20"/>
                <w:szCs w:val="20"/>
              </w:rPr>
            </w:pPr>
          </w:p>
        </w:tc>
        <w:tc>
          <w:tcPr>
            <w:tcW w:w="534" w:type="pct"/>
          </w:tcPr>
          <w:p w14:paraId="5EFBC92F" w14:textId="755C2664" w:rsidR="00584530" w:rsidRPr="00F948BC" w:rsidRDefault="00584530" w:rsidP="001206EE">
            <w:pPr>
              <w:jc w:val="center"/>
              <w:rPr>
                <w:rFonts w:asciiTheme="minorHAnsi" w:hAnsiTheme="minorHAnsi" w:cstheme="minorHAnsi"/>
                <w:sz w:val="20"/>
                <w:szCs w:val="20"/>
              </w:rPr>
            </w:pPr>
          </w:p>
        </w:tc>
        <w:tc>
          <w:tcPr>
            <w:tcW w:w="1410" w:type="pct"/>
          </w:tcPr>
          <w:p w14:paraId="7C61FBF8" w14:textId="4DE0D207" w:rsidR="00584530" w:rsidRPr="00CE431B" w:rsidRDefault="00584530" w:rsidP="001206EE">
            <w:pPr>
              <w:rPr>
                <w:rFonts w:asciiTheme="minorHAnsi" w:hAnsiTheme="minorHAnsi" w:cstheme="minorHAnsi"/>
                <w:sz w:val="20"/>
                <w:szCs w:val="20"/>
              </w:rPr>
            </w:pPr>
            <w:r w:rsidRPr="00CE431B">
              <w:rPr>
                <w:rFonts w:asciiTheme="minorHAnsi" w:hAnsiTheme="minorHAnsi" w:cstheme="minorHAnsi"/>
                <w:sz w:val="20"/>
                <w:szCs w:val="20"/>
              </w:rPr>
              <w:t>15.5% Nervous system diseases</w:t>
            </w:r>
          </w:p>
        </w:tc>
      </w:tr>
      <w:tr w:rsidR="00584530" w:rsidRPr="00F948BC" w14:paraId="0C383E80" w14:textId="77777777" w:rsidTr="00AC78B3">
        <w:tc>
          <w:tcPr>
            <w:tcW w:w="1736" w:type="pct"/>
            <w:vAlign w:val="center"/>
          </w:tcPr>
          <w:p w14:paraId="58B5F411" w14:textId="199BB0BF" w:rsidR="00584530" w:rsidRPr="003443A0" w:rsidRDefault="00584530" w:rsidP="001206EE">
            <w:pPr>
              <w:jc w:val="center"/>
              <w:rPr>
                <w:rFonts w:asciiTheme="minorHAnsi" w:hAnsiTheme="minorHAnsi" w:cstheme="minorHAnsi"/>
                <w:b/>
                <w:sz w:val="20"/>
                <w:szCs w:val="20"/>
              </w:rPr>
            </w:pPr>
            <w:r w:rsidRPr="003443A0">
              <w:rPr>
                <w:rFonts w:asciiTheme="minorHAnsi" w:hAnsiTheme="minorHAnsi" w:cstheme="minorHAnsi"/>
                <w:b/>
                <w:sz w:val="20"/>
                <w:szCs w:val="20"/>
              </w:rPr>
              <w:t>Intensive Care (21,359 patients and 8 units)</w:t>
            </w:r>
          </w:p>
        </w:tc>
        <w:tc>
          <w:tcPr>
            <w:tcW w:w="386" w:type="pct"/>
          </w:tcPr>
          <w:p w14:paraId="1EA562C0" w14:textId="4C07088D" w:rsidR="00584530" w:rsidRPr="00F948BC" w:rsidRDefault="00584530" w:rsidP="001206EE">
            <w:pPr>
              <w:jc w:val="center"/>
              <w:rPr>
                <w:rFonts w:asciiTheme="minorHAnsi" w:hAnsiTheme="minorHAnsi" w:cstheme="minorHAnsi"/>
                <w:sz w:val="20"/>
                <w:szCs w:val="20"/>
              </w:rPr>
            </w:pPr>
          </w:p>
        </w:tc>
        <w:tc>
          <w:tcPr>
            <w:tcW w:w="467" w:type="pct"/>
          </w:tcPr>
          <w:p w14:paraId="6A41B35E" w14:textId="66A466C2" w:rsidR="00584530" w:rsidRPr="00F948BC" w:rsidRDefault="00584530" w:rsidP="001206EE">
            <w:pPr>
              <w:jc w:val="center"/>
              <w:rPr>
                <w:rFonts w:asciiTheme="minorHAnsi" w:hAnsiTheme="minorHAnsi" w:cstheme="minorHAnsi"/>
                <w:sz w:val="20"/>
                <w:szCs w:val="20"/>
              </w:rPr>
            </w:pPr>
          </w:p>
        </w:tc>
        <w:tc>
          <w:tcPr>
            <w:tcW w:w="467" w:type="pct"/>
          </w:tcPr>
          <w:p w14:paraId="71851ECF" w14:textId="4A382306" w:rsidR="00584530" w:rsidRPr="00F948BC" w:rsidRDefault="00584530" w:rsidP="001206EE">
            <w:pPr>
              <w:jc w:val="center"/>
              <w:rPr>
                <w:rFonts w:asciiTheme="minorHAnsi" w:hAnsiTheme="minorHAnsi" w:cstheme="minorHAnsi"/>
                <w:sz w:val="20"/>
                <w:szCs w:val="20"/>
              </w:rPr>
            </w:pPr>
          </w:p>
        </w:tc>
        <w:tc>
          <w:tcPr>
            <w:tcW w:w="534" w:type="pct"/>
          </w:tcPr>
          <w:p w14:paraId="4C187076" w14:textId="3C37F829" w:rsidR="00584530" w:rsidRPr="00F948BC" w:rsidRDefault="00584530" w:rsidP="001206EE">
            <w:pPr>
              <w:jc w:val="center"/>
              <w:rPr>
                <w:rFonts w:asciiTheme="minorHAnsi" w:hAnsiTheme="minorHAnsi" w:cstheme="minorHAnsi"/>
                <w:sz w:val="20"/>
                <w:szCs w:val="20"/>
              </w:rPr>
            </w:pPr>
          </w:p>
        </w:tc>
        <w:tc>
          <w:tcPr>
            <w:tcW w:w="1410" w:type="pct"/>
          </w:tcPr>
          <w:p w14:paraId="559D3CF4" w14:textId="6CE8DB75" w:rsidR="00584530" w:rsidRPr="00CE431B" w:rsidRDefault="00584530" w:rsidP="001206EE">
            <w:pPr>
              <w:rPr>
                <w:rFonts w:asciiTheme="minorHAnsi" w:hAnsiTheme="minorHAnsi" w:cstheme="minorHAnsi"/>
                <w:sz w:val="20"/>
                <w:szCs w:val="20"/>
              </w:rPr>
            </w:pPr>
          </w:p>
        </w:tc>
      </w:tr>
      <w:tr w:rsidR="00584530" w:rsidRPr="00F948BC" w14:paraId="30473E4B" w14:textId="77777777" w:rsidTr="00AC78B3">
        <w:tc>
          <w:tcPr>
            <w:tcW w:w="1736" w:type="pct"/>
            <w:vAlign w:val="center"/>
          </w:tcPr>
          <w:p w14:paraId="48AB6AB1" w14:textId="77777777" w:rsidR="00584530" w:rsidRPr="00F948BC" w:rsidRDefault="00584530" w:rsidP="000F1267">
            <w:pPr>
              <w:jc w:val="center"/>
              <w:rPr>
                <w:rFonts w:asciiTheme="minorHAnsi" w:hAnsiTheme="minorHAnsi" w:cstheme="minorHAnsi"/>
                <w:sz w:val="20"/>
                <w:szCs w:val="20"/>
              </w:rPr>
            </w:pPr>
          </w:p>
        </w:tc>
        <w:tc>
          <w:tcPr>
            <w:tcW w:w="386" w:type="pct"/>
          </w:tcPr>
          <w:p w14:paraId="3C26EF7C" w14:textId="77777777"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61.6</w:t>
            </w:r>
          </w:p>
          <w:p w14:paraId="00C36469" w14:textId="3CBE45C8"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(16.6)</w:t>
            </w:r>
          </w:p>
        </w:tc>
        <w:tc>
          <w:tcPr>
            <w:tcW w:w="467" w:type="pct"/>
          </w:tcPr>
          <w:p w14:paraId="6A87EC69" w14:textId="77777777"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64</w:t>
            </w:r>
          </w:p>
          <w:p w14:paraId="62EFCFE8" w14:textId="7B85616A"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[52-74]</w:t>
            </w:r>
          </w:p>
        </w:tc>
        <w:tc>
          <w:tcPr>
            <w:tcW w:w="467" w:type="pct"/>
          </w:tcPr>
          <w:p w14:paraId="46F72794" w14:textId="77777777"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2</w:t>
            </w:r>
          </w:p>
          <w:p w14:paraId="2507E73A" w14:textId="12B62D37"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[2-3]</w:t>
            </w:r>
          </w:p>
        </w:tc>
        <w:tc>
          <w:tcPr>
            <w:tcW w:w="534" w:type="pct"/>
          </w:tcPr>
          <w:p w14:paraId="71F13F4A" w14:textId="77777777"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8</w:t>
            </w:r>
          </w:p>
          <w:p w14:paraId="3B3E693F" w14:textId="4F15EF72" w:rsidR="00584530" w:rsidRPr="00F948BC" w:rsidRDefault="00584530" w:rsidP="000F1267">
            <w:pPr>
              <w:jc w:val="center"/>
              <w:rPr>
                <w:rFonts w:asciiTheme="minorHAnsi" w:hAnsiTheme="minorHAnsi" w:cstheme="minorHAnsi"/>
                <w:sz w:val="20"/>
                <w:szCs w:val="20"/>
              </w:rPr>
            </w:pPr>
            <w:r w:rsidRPr="00F948BC">
              <w:rPr>
                <w:rFonts w:asciiTheme="minorHAnsi" w:hAnsiTheme="minorHAnsi" w:cstheme="minorHAnsi"/>
                <w:sz w:val="20"/>
                <w:szCs w:val="20"/>
              </w:rPr>
              <w:t>[7-10]</w:t>
            </w:r>
          </w:p>
        </w:tc>
        <w:tc>
          <w:tcPr>
            <w:tcW w:w="1410" w:type="pct"/>
          </w:tcPr>
          <w:p w14:paraId="6458732C" w14:textId="243AFBD1" w:rsidR="00584530" w:rsidRPr="00CE431B" w:rsidRDefault="00584530" w:rsidP="000F1267">
            <w:pPr>
              <w:rPr>
                <w:rFonts w:asciiTheme="minorHAnsi" w:hAnsiTheme="minorHAnsi" w:cstheme="minorHAnsi"/>
                <w:sz w:val="20"/>
                <w:szCs w:val="20"/>
              </w:rPr>
            </w:pPr>
            <w:r w:rsidRPr="00CE431B">
              <w:rPr>
                <w:rFonts w:asciiTheme="minorHAnsi" w:hAnsiTheme="minorHAnsi" w:cstheme="minorHAnsi"/>
                <w:sz w:val="20"/>
                <w:szCs w:val="20"/>
              </w:rPr>
              <w:t>37.9% Circulatory system diseases</w:t>
            </w:r>
          </w:p>
        </w:tc>
      </w:tr>
      <w:tr w:rsidR="00584530" w:rsidRPr="00F948BC" w14:paraId="7A3C7661" w14:textId="77777777" w:rsidTr="00AC78B3">
        <w:tc>
          <w:tcPr>
            <w:tcW w:w="1736" w:type="pct"/>
            <w:vAlign w:val="center"/>
          </w:tcPr>
          <w:p w14:paraId="4EA0AA68" w14:textId="77777777" w:rsidR="00584530" w:rsidRPr="00F948BC" w:rsidRDefault="00584530" w:rsidP="000F1267">
            <w:pPr>
              <w:jc w:val="center"/>
              <w:rPr>
                <w:rFonts w:asciiTheme="minorHAnsi" w:hAnsiTheme="minorHAnsi" w:cstheme="minorHAnsi"/>
                <w:sz w:val="20"/>
                <w:szCs w:val="20"/>
              </w:rPr>
            </w:pPr>
          </w:p>
        </w:tc>
        <w:tc>
          <w:tcPr>
            <w:tcW w:w="386" w:type="pct"/>
          </w:tcPr>
          <w:p w14:paraId="5F54F301" w14:textId="77777777" w:rsidR="00584530" w:rsidRPr="00F948BC" w:rsidRDefault="00584530" w:rsidP="000F1267">
            <w:pPr>
              <w:jc w:val="center"/>
              <w:rPr>
                <w:rFonts w:asciiTheme="minorHAnsi" w:hAnsiTheme="minorHAnsi" w:cstheme="minorHAnsi"/>
                <w:sz w:val="20"/>
                <w:szCs w:val="20"/>
              </w:rPr>
            </w:pPr>
          </w:p>
        </w:tc>
        <w:tc>
          <w:tcPr>
            <w:tcW w:w="467" w:type="pct"/>
          </w:tcPr>
          <w:p w14:paraId="58FB6925" w14:textId="77777777" w:rsidR="00584530" w:rsidRPr="00F948BC" w:rsidRDefault="00584530" w:rsidP="000F1267">
            <w:pPr>
              <w:jc w:val="center"/>
              <w:rPr>
                <w:rFonts w:asciiTheme="minorHAnsi" w:hAnsiTheme="minorHAnsi" w:cstheme="minorHAnsi"/>
                <w:sz w:val="20"/>
                <w:szCs w:val="20"/>
              </w:rPr>
            </w:pPr>
          </w:p>
        </w:tc>
        <w:tc>
          <w:tcPr>
            <w:tcW w:w="467" w:type="pct"/>
          </w:tcPr>
          <w:p w14:paraId="3FFD8CFA" w14:textId="77777777" w:rsidR="00584530" w:rsidRPr="00F948BC" w:rsidRDefault="00584530" w:rsidP="000F1267">
            <w:pPr>
              <w:jc w:val="center"/>
              <w:rPr>
                <w:rFonts w:asciiTheme="minorHAnsi" w:hAnsiTheme="minorHAnsi" w:cstheme="minorHAnsi"/>
                <w:sz w:val="20"/>
                <w:szCs w:val="20"/>
              </w:rPr>
            </w:pPr>
          </w:p>
        </w:tc>
        <w:tc>
          <w:tcPr>
            <w:tcW w:w="534" w:type="pct"/>
          </w:tcPr>
          <w:p w14:paraId="7D16392B" w14:textId="77777777" w:rsidR="00584530" w:rsidRPr="00F948BC" w:rsidRDefault="00584530" w:rsidP="000F1267">
            <w:pPr>
              <w:jc w:val="center"/>
              <w:rPr>
                <w:rFonts w:asciiTheme="minorHAnsi" w:hAnsiTheme="minorHAnsi" w:cstheme="minorHAnsi"/>
                <w:sz w:val="20"/>
                <w:szCs w:val="20"/>
              </w:rPr>
            </w:pPr>
          </w:p>
        </w:tc>
        <w:tc>
          <w:tcPr>
            <w:tcW w:w="1410" w:type="pct"/>
          </w:tcPr>
          <w:p w14:paraId="589C2B78" w14:textId="2738697E" w:rsidR="00584530" w:rsidRPr="00CE431B" w:rsidRDefault="00584530" w:rsidP="000F1267">
            <w:pPr>
              <w:rPr>
                <w:rFonts w:asciiTheme="minorHAnsi" w:hAnsiTheme="minorHAnsi" w:cstheme="minorHAnsi"/>
                <w:sz w:val="20"/>
                <w:szCs w:val="20"/>
              </w:rPr>
            </w:pPr>
            <w:r w:rsidRPr="00CE431B">
              <w:rPr>
                <w:rFonts w:asciiTheme="minorHAnsi" w:hAnsiTheme="minorHAnsi" w:cstheme="minorHAnsi"/>
                <w:sz w:val="20"/>
                <w:szCs w:val="20"/>
              </w:rPr>
              <w:t>16.4% Tumors</w:t>
            </w:r>
          </w:p>
        </w:tc>
      </w:tr>
      <w:tr w:rsidR="00584530" w:rsidRPr="00F948BC" w14:paraId="7343DF4B" w14:textId="77777777" w:rsidTr="00AC78B3">
        <w:tc>
          <w:tcPr>
            <w:tcW w:w="1736" w:type="pct"/>
            <w:vAlign w:val="center"/>
          </w:tcPr>
          <w:p w14:paraId="64C27084" w14:textId="1F2C74DD" w:rsidR="00584530" w:rsidRPr="003A7BC9" w:rsidRDefault="00584530" w:rsidP="000F1267">
            <w:pPr>
              <w:jc w:val="center"/>
              <w:rPr>
                <w:rFonts w:asciiTheme="minorHAnsi" w:hAnsiTheme="minorHAnsi" w:cstheme="minorHAnsi"/>
                <w:b/>
                <w:sz w:val="20"/>
                <w:szCs w:val="20"/>
              </w:rPr>
            </w:pPr>
            <w:r w:rsidRPr="003A7BC9">
              <w:rPr>
                <w:rFonts w:asciiTheme="minorHAnsi" w:hAnsiTheme="minorHAnsi" w:cstheme="minorHAnsi"/>
                <w:b/>
                <w:sz w:val="20"/>
                <w:szCs w:val="20"/>
              </w:rPr>
              <w:t>Paediatrics (19,543 patients and 10 units)</w:t>
            </w:r>
          </w:p>
        </w:tc>
        <w:tc>
          <w:tcPr>
            <w:tcW w:w="386" w:type="pct"/>
          </w:tcPr>
          <w:p w14:paraId="7AC0AFDD" w14:textId="3592EAB2" w:rsidR="00584530" w:rsidRPr="00F948BC" w:rsidRDefault="00584530" w:rsidP="000F1267">
            <w:pPr>
              <w:jc w:val="center"/>
              <w:rPr>
                <w:rFonts w:asciiTheme="minorHAnsi" w:hAnsiTheme="minorHAnsi" w:cstheme="minorHAnsi"/>
                <w:sz w:val="20"/>
                <w:szCs w:val="20"/>
              </w:rPr>
            </w:pPr>
          </w:p>
        </w:tc>
        <w:tc>
          <w:tcPr>
            <w:tcW w:w="467" w:type="pct"/>
          </w:tcPr>
          <w:p w14:paraId="0369E146" w14:textId="62536D3F" w:rsidR="00584530" w:rsidRPr="00F948BC" w:rsidRDefault="00584530" w:rsidP="000F1267">
            <w:pPr>
              <w:jc w:val="center"/>
              <w:rPr>
                <w:rFonts w:asciiTheme="minorHAnsi" w:hAnsiTheme="minorHAnsi" w:cstheme="minorHAnsi"/>
                <w:sz w:val="20"/>
                <w:szCs w:val="20"/>
              </w:rPr>
            </w:pPr>
          </w:p>
        </w:tc>
        <w:tc>
          <w:tcPr>
            <w:tcW w:w="467" w:type="pct"/>
          </w:tcPr>
          <w:p w14:paraId="19516D9B" w14:textId="294BF71A" w:rsidR="00584530" w:rsidRPr="00F948BC" w:rsidRDefault="00584530" w:rsidP="000F1267">
            <w:pPr>
              <w:jc w:val="center"/>
              <w:rPr>
                <w:rFonts w:asciiTheme="minorHAnsi" w:hAnsiTheme="minorHAnsi" w:cstheme="minorHAnsi"/>
                <w:sz w:val="20"/>
                <w:szCs w:val="20"/>
              </w:rPr>
            </w:pPr>
          </w:p>
        </w:tc>
        <w:tc>
          <w:tcPr>
            <w:tcW w:w="534" w:type="pct"/>
          </w:tcPr>
          <w:p w14:paraId="205FE114" w14:textId="21E6AB72" w:rsidR="00584530" w:rsidRPr="00F948BC" w:rsidRDefault="00584530" w:rsidP="000F1267">
            <w:pPr>
              <w:jc w:val="center"/>
              <w:rPr>
                <w:rFonts w:asciiTheme="minorHAnsi" w:hAnsiTheme="minorHAnsi" w:cstheme="minorHAnsi"/>
                <w:sz w:val="20"/>
                <w:szCs w:val="20"/>
              </w:rPr>
            </w:pPr>
          </w:p>
        </w:tc>
        <w:tc>
          <w:tcPr>
            <w:tcW w:w="1410" w:type="pct"/>
          </w:tcPr>
          <w:p w14:paraId="59E9A3F5" w14:textId="19DF2DA4" w:rsidR="00584530" w:rsidRPr="00CE431B" w:rsidRDefault="00584530" w:rsidP="000F1267">
            <w:pPr>
              <w:rPr>
                <w:rFonts w:asciiTheme="minorHAnsi" w:hAnsiTheme="minorHAnsi" w:cstheme="minorHAnsi"/>
                <w:sz w:val="20"/>
                <w:szCs w:val="20"/>
              </w:rPr>
            </w:pPr>
          </w:p>
        </w:tc>
      </w:tr>
      <w:tr w:rsidR="00584530" w:rsidRPr="00F948BC" w14:paraId="1AE08744" w14:textId="77777777" w:rsidTr="00AC78B3">
        <w:tc>
          <w:tcPr>
            <w:tcW w:w="1736" w:type="pct"/>
            <w:vAlign w:val="center"/>
          </w:tcPr>
          <w:p w14:paraId="1033E1F4" w14:textId="77777777" w:rsidR="00584530" w:rsidRPr="00F948BC" w:rsidRDefault="00584530" w:rsidP="003443A0">
            <w:pPr>
              <w:jc w:val="center"/>
              <w:rPr>
                <w:rFonts w:asciiTheme="minorHAnsi" w:hAnsiTheme="minorHAnsi" w:cstheme="minorHAnsi"/>
                <w:sz w:val="20"/>
                <w:szCs w:val="20"/>
              </w:rPr>
            </w:pPr>
          </w:p>
        </w:tc>
        <w:tc>
          <w:tcPr>
            <w:tcW w:w="386" w:type="pct"/>
          </w:tcPr>
          <w:p w14:paraId="668289EE"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3.8</w:t>
            </w:r>
          </w:p>
          <w:p w14:paraId="31212AFC" w14:textId="38F26613"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(5)</w:t>
            </w:r>
          </w:p>
        </w:tc>
        <w:tc>
          <w:tcPr>
            <w:tcW w:w="467" w:type="pct"/>
          </w:tcPr>
          <w:p w14:paraId="4642AEFC"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1</w:t>
            </w:r>
          </w:p>
          <w:p w14:paraId="607AD93D" w14:textId="073FC959"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[0-7]</w:t>
            </w:r>
          </w:p>
        </w:tc>
        <w:tc>
          <w:tcPr>
            <w:tcW w:w="467" w:type="pct"/>
          </w:tcPr>
          <w:p w14:paraId="351C1FF8"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3</w:t>
            </w:r>
          </w:p>
          <w:p w14:paraId="63ECF53D" w14:textId="13032F42"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[2-7]</w:t>
            </w:r>
          </w:p>
        </w:tc>
        <w:tc>
          <w:tcPr>
            <w:tcW w:w="534" w:type="pct"/>
          </w:tcPr>
          <w:p w14:paraId="7C38B95C"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11</w:t>
            </w:r>
          </w:p>
          <w:p w14:paraId="14891D93" w14:textId="272BFC14"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[8-14]</w:t>
            </w:r>
          </w:p>
        </w:tc>
        <w:tc>
          <w:tcPr>
            <w:tcW w:w="1410" w:type="pct"/>
          </w:tcPr>
          <w:p w14:paraId="6B403FE8" w14:textId="23E60EEC" w:rsidR="00584530" w:rsidRPr="00CE431B" w:rsidRDefault="00584530" w:rsidP="003443A0">
            <w:pPr>
              <w:rPr>
                <w:rFonts w:asciiTheme="minorHAnsi" w:hAnsiTheme="minorHAnsi" w:cstheme="minorHAnsi"/>
                <w:sz w:val="20"/>
                <w:szCs w:val="20"/>
              </w:rPr>
            </w:pPr>
            <w:r w:rsidRPr="00CE431B">
              <w:rPr>
                <w:rFonts w:asciiTheme="minorHAnsi" w:hAnsiTheme="minorHAnsi" w:cstheme="minorHAnsi"/>
                <w:sz w:val="20"/>
                <w:szCs w:val="20"/>
              </w:rPr>
              <w:t>20.4% Some conditions whose origin is the perinatal period</w:t>
            </w:r>
          </w:p>
        </w:tc>
      </w:tr>
      <w:tr w:rsidR="00584530" w:rsidRPr="00F948BC" w14:paraId="5ABCD944" w14:textId="77777777" w:rsidTr="00AC78B3">
        <w:tc>
          <w:tcPr>
            <w:tcW w:w="1736" w:type="pct"/>
            <w:vAlign w:val="center"/>
          </w:tcPr>
          <w:p w14:paraId="066A2082" w14:textId="77777777" w:rsidR="00584530" w:rsidRPr="00F948BC" w:rsidRDefault="00584530" w:rsidP="003443A0">
            <w:pPr>
              <w:jc w:val="center"/>
              <w:rPr>
                <w:rFonts w:asciiTheme="minorHAnsi" w:hAnsiTheme="minorHAnsi" w:cstheme="minorHAnsi"/>
                <w:sz w:val="20"/>
                <w:szCs w:val="20"/>
              </w:rPr>
            </w:pPr>
          </w:p>
        </w:tc>
        <w:tc>
          <w:tcPr>
            <w:tcW w:w="386" w:type="pct"/>
          </w:tcPr>
          <w:p w14:paraId="01600CE4" w14:textId="77777777" w:rsidR="00584530" w:rsidRPr="00F948BC" w:rsidRDefault="00584530" w:rsidP="003443A0">
            <w:pPr>
              <w:jc w:val="center"/>
              <w:rPr>
                <w:rFonts w:asciiTheme="minorHAnsi" w:hAnsiTheme="minorHAnsi" w:cstheme="minorHAnsi"/>
                <w:sz w:val="20"/>
                <w:szCs w:val="20"/>
              </w:rPr>
            </w:pPr>
          </w:p>
        </w:tc>
        <w:tc>
          <w:tcPr>
            <w:tcW w:w="467" w:type="pct"/>
          </w:tcPr>
          <w:p w14:paraId="5CDB4325" w14:textId="77777777" w:rsidR="00584530" w:rsidRPr="00F948BC" w:rsidRDefault="00584530" w:rsidP="003443A0">
            <w:pPr>
              <w:jc w:val="center"/>
              <w:rPr>
                <w:rFonts w:asciiTheme="minorHAnsi" w:hAnsiTheme="minorHAnsi" w:cstheme="minorHAnsi"/>
                <w:sz w:val="20"/>
                <w:szCs w:val="20"/>
              </w:rPr>
            </w:pPr>
          </w:p>
        </w:tc>
        <w:tc>
          <w:tcPr>
            <w:tcW w:w="467" w:type="pct"/>
          </w:tcPr>
          <w:p w14:paraId="62ABC4BF" w14:textId="77777777" w:rsidR="00584530" w:rsidRPr="00F948BC" w:rsidRDefault="00584530" w:rsidP="003443A0">
            <w:pPr>
              <w:jc w:val="center"/>
              <w:rPr>
                <w:rFonts w:asciiTheme="minorHAnsi" w:hAnsiTheme="minorHAnsi" w:cstheme="minorHAnsi"/>
                <w:sz w:val="20"/>
                <w:szCs w:val="20"/>
              </w:rPr>
            </w:pPr>
          </w:p>
        </w:tc>
        <w:tc>
          <w:tcPr>
            <w:tcW w:w="534" w:type="pct"/>
          </w:tcPr>
          <w:p w14:paraId="72A7C4AD" w14:textId="77777777" w:rsidR="00584530" w:rsidRPr="00F948BC" w:rsidRDefault="00584530" w:rsidP="003443A0">
            <w:pPr>
              <w:jc w:val="center"/>
              <w:rPr>
                <w:rFonts w:asciiTheme="minorHAnsi" w:hAnsiTheme="minorHAnsi" w:cstheme="minorHAnsi"/>
                <w:sz w:val="20"/>
                <w:szCs w:val="20"/>
              </w:rPr>
            </w:pPr>
          </w:p>
        </w:tc>
        <w:tc>
          <w:tcPr>
            <w:tcW w:w="1410" w:type="pct"/>
          </w:tcPr>
          <w:p w14:paraId="29311344" w14:textId="14A144FC" w:rsidR="00584530" w:rsidRPr="00CE431B" w:rsidRDefault="00584530" w:rsidP="003443A0">
            <w:pPr>
              <w:rPr>
                <w:rFonts w:asciiTheme="minorHAnsi" w:hAnsiTheme="minorHAnsi" w:cstheme="minorHAnsi"/>
                <w:sz w:val="20"/>
                <w:szCs w:val="20"/>
              </w:rPr>
            </w:pPr>
            <w:r w:rsidRPr="00CE431B">
              <w:rPr>
                <w:rFonts w:asciiTheme="minorHAnsi" w:hAnsiTheme="minorHAnsi" w:cstheme="minorHAnsi"/>
                <w:sz w:val="20"/>
                <w:szCs w:val="20"/>
              </w:rPr>
              <w:t>17.8% Respiratory system diseases</w:t>
            </w:r>
          </w:p>
        </w:tc>
      </w:tr>
      <w:tr w:rsidR="00584530" w:rsidRPr="00F948BC" w14:paraId="1C6ACE9A" w14:textId="77777777" w:rsidTr="00AC78B3">
        <w:tc>
          <w:tcPr>
            <w:tcW w:w="1736" w:type="pct"/>
            <w:vAlign w:val="center"/>
          </w:tcPr>
          <w:p w14:paraId="0DDA32AA" w14:textId="2AC2A6A3" w:rsidR="00584530" w:rsidRPr="003A7BC9" w:rsidRDefault="00584530" w:rsidP="003443A0">
            <w:pPr>
              <w:jc w:val="center"/>
              <w:rPr>
                <w:rFonts w:asciiTheme="minorHAnsi" w:hAnsiTheme="minorHAnsi" w:cstheme="minorHAnsi"/>
                <w:b/>
                <w:sz w:val="20"/>
                <w:szCs w:val="20"/>
              </w:rPr>
            </w:pPr>
            <w:r w:rsidRPr="003A7BC9">
              <w:rPr>
                <w:rFonts w:asciiTheme="minorHAnsi" w:hAnsiTheme="minorHAnsi" w:cstheme="minorHAnsi"/>
                <w:b/>
                <w:sz w:val="20"/>
                <w:szCs w:val="20"/>
              </w:rPr>
              <w:t>Dermatology, Urology, Rheumatology, &amp; Nephrology (16,381 patients and 7 units)</w:t>
            </w:r>
          </w:p>
        </w:tc>
        <w:tc>
          <w:tcPr>
            <w:tcW w:w="386" w:type="pct"/>
          </w:tcPr>
          <w:p w14:paraId="0F02B5E5" w14:textId="172CC5F4" w:rsidR="00584530" w:rsidRPr="00F948BC" w:rsidRDefault="00584530" w:rsidP="003443A0">
            <w:pPr>
              <w:jc w:val="center"/>
              <w:rPr>
                <w:rFonts w:asciiTheme="minorHAnsi" w:hAnsiTheme="minorHAnsi" w:cstheme="minorHAnsi"/>
                <w:sz w:val="20"/>
                <w:szCs w:val="20"/>
              </w:rPr>
            </w:pPr>
          </w:p>
        </w:tc>
        <w:tc>
          <w:tcPr>
            <w:tcW w:w="467" w:type="pct"/>
          </w:tcPr>
          <w:p w14:paraId="4BBBE9F6" w14:textId="33E299A3" w:rsidR="00584530" w:rsidRPr="00F948BC" w:rsidRDefault="00584530" w:rsidP="003443A0">
            <w:pPr>
              <w:jc w:val="center"/>
              <w:rPr>
                <w:rFonts w:asciiTheme="minorHAnsi" w:hAnsiTheme="minorHAnsi" w:cstheme="minorHAnsi"/>
                <w:sz w:val="20"/>
                <w:szCs w:val="20"/>
              </w:rPr>
            </w:pPr>
          </w:p>
        </w:tc>
        <w:tc>
          <w:tcPr>
            <w:tcW w:w="467" w:type="pct"/>
          </w:tcPr>
          <w:p w14:paraId="67F9969C" w14:textId="6361A422" w:rsidR="00584530" w:rsidRPr="00F948BC" w:rsidRDefault="00584530" w:rsidP="003443A0">
            <w:pPr>
              <w:jc w:val="center"/>
              <w:rPr>
                <w:rFonts w:asciiTheme="minorHAnsi" w:hAnsiTheme="minorHAnsi" w:cstheme="minorHAnsi"/>
                <w:sz w:val="20"/>
                <w:szCs w:val="20"/>
              </w:rPr>
            </w:pPr>
          </w:p>
        </w:tc>
        <w:tc>
          <w:tcPr>
            <w:tcW w:w="534" w:type="pct"/>
          </w:tcPr>
          <w:p w14:paraId="2D296DC3" w14:textId="10ECB17C" w:rsidR="00584530" w:rsidRPr="00F948BC" w:rsidRDefault="00584530" w:rsidP="003443A0">
            <w:pPr>
              <w:jc w:val="center"/>
              <w:rPr>
                <w:rFonts w:asciiTheme="minorHAnsi" w:hAnsiTheme="minorHAnsi" w:cstheme="minorHAnsi"/>
                <w:sz w:val="20"/>
                <w:szCs w:val="20"/>
              </w:rPr>
            </w:pPr>
          </w:p>
        </w:tc>
        <w:tc>
          <w:tcPr>
            <w:tcW w:w="1410" w:type="pct"/>
          </w:tcPr>
          <w:p w14:paraId="112A3CCA" w14:textId="01540FBF" w:rsidR="00584530" w:rsidRPr="00CE431B" w:rsidRDefault="00584530" w:rsidP="003443A0">
            <w:pPr>
              <w:rPr>
                <w:rFonts w:asciiTheme="minorHAnsi" w:hAnsiTheme="minorHAnsi" w:cstheme="minorHAnsi"/>
                <w:sz w:val="20"/>
                <w:szCs w:val="20"/>
              </w:rPr>
            </w:pPr>
          </w:p>
        </w:tc>
      </w:tr>
      <w:tr w:rsidR="00584530" w:rsidRPr="00F948BC" w14:paraId="31CF0BFE" w14:textId="77777777" w:rsidTr="00AC78B3">
        <w:tc>
          <w:tcPr>
            <w:tcW w:w="1736" w:type="pct"/>
            <w:vAlign w:val="center"/>
          </w:tcPr>
          <w:p w14:paraId="581512B7" w14:textId="77777777" w:rsidR="00584530" w:rsidRPr="00F948BC" w:rsidRDefault="00584530" w:rsidP="003443A0">
            <w:pPr>
              <w:jc w:val="center"/>
              <w:rPr>
                <w:rFonts w:asciiTheme="minorHAnsi" w:hAnsiTheme="minorHAnsi" w:cstheme="minorHAnsi"/>
                <w:sz w:val="20"/>
                <w:szCs w:val="20"/>
              </w:rPr>
            </w:pPr>
          </w:p>
        </w:tc>
        <w:tc>
          <w:tcPr>
            <w:tcW w:w="386" w:type="pct"/>
          </w:tcPr>
          <w:p w14:paraId="52B9F082"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59.6</w:t>
            </w:r>
          </w:p>
          <w:p w14:paraId="1B2406BC" w14:textId="424C995F"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(17.3)</w:t>
            </w:r>
          </w:p>
        </w:tc>
        <w:tc>
          <w:tcPr>
            <w:tcW w:w="467" w:type="pct"/>
          </w:tcPr>
          <w:p w14:paraId="0FA4ABCE"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62</w:t>
            </w:r>
          </w:p>
          <w:p w14:paraId="50232034" w14:textId="3B5FAC98"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[48-73]</w:t>
            </w:r>
          </w:p>
        </w:tc>
        <w:tc>
          <w:tcPr>
            <w:tcW w:w="467" w:type="pct"/>
          </w:tcPr>
          <w:p w14:paraId="606D03E1"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4</w:t>
            </w:r>
          </w:p>
          <w:p w14:paraId="6E9756C9" w14:textId="513AC593"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[3-7]</w:t>
            </w:r>
          </w:p>
        </w:tc>
        <w:tc>
          <w:tcPr>
            <w:tcW w:w="534" w:type="pct"/>
          </w:tcPr>
          <w:p w14:paraId="56BA7563" w14:textId="77777777"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12</w:t>
            </w:r>
          </w:p>
          <w:p w14:paraId="3EE94C70" w14:textId="4A3640C3" w:rsidR="00584530" w:rsidRPr="00F948BC" w:rsidRDefault="00584530" w:rsidP="003443A0">
            <w:pPr>
              <w:jc w:val="center"/>
              <w:rPr>
                <w:rFonts w:asciiTheme="minorHAnsi" w:hAnsiTheme="minorHAnsi" w:cstheme="minorHAnsi"/>
                <w:sz w:val="20"/>
                <w:szCs w:val="20"/>
              </w:rPr>
            </w:pPr>
            <w:r w:rsidRPr="00F948BC">
              <w:rPr>
                <w:rFonts w:asciiTheme="minorHAnsi" w:hAnsiTheme="minorHAnsi" w:cstheme="minorHAnsi"/>
                <w:sz w:val="20"/>
                <w:szCs w:val="20"/>
              </w:rPr>
              <w:t>[6-17]</w:t>
            </w:r>
          </w:p>
        </w:tc>
        <w:tc>
          <w:tcPr>
            <w:tcW w:w="1410" w:type="pct"/>
          </w:tcPr>
          <w:p w14:paraId="1726426D" w14:textId="01DBD9AC" w:rsidR="00584530" w:rsidRPr="00CE431B" w:rsidRDefault="00584530" w:rsidP="003443A0">
            <w:pPr>
              <w:rPr>
                <w:rFonts w:asciiTheme="minorHAnsi" w:hAnsiTheme="minorHAnsi" w:cstheme="minorHAnsi"/>
                <w:sz w:val="20"/>
                <w:szCs w:val="20"/>
              </w:rPr>
            </w:pPr>
            <w:r w:rsidRPr="00CE431B">
              <w:rPr>
                <w:rFonts w:asciiTheme="minorHAnsi" w:hAnsiTheme="minorHAnsi" w:cstheme="minorHAnsi"/>
                <w:sz w:val="20"/>
                <w:szCs w:val="20"/>
              </w:rPr>
              <w:t>31.5% Genitourinary system diseases</w:t>
            </w:r>
          </w:p>
        </w:tc>
      </w:tr>
      <w:tr w:rsidR="00584530" w:rsidRPr="00F948BC" w14:paraId="740066BB" w14:textId="77777777" w:rsidTr="00AC78B3">
        <w:tc>
          <w:tcPr>
            <w:tcW w:w="1736" w:type="pct"/>
            <w:vAlign w:val="center"/>
          </w:tcPr>
          <w:p w14:paraId="24362DB9" w14:textId="77777777" w:rsidR="00584530" w:rsidRPr="00F948BC" w:rsidRDefault="00584530" w:rsidP="003443A0">
            <w:pPr>
              <w:jc w:val="center"/>
              <w:rPr>
                <w:rFonts w:asciiTheme="minorHAnsi" w:hAnsiTheme="minorHAnsi" w:cstheme="minorHAnsi"/>
                <w:sz w:val="20"/>
                <w:szCs w:val="20"/>
              </w:rPr>
            </w:pPr>
          </w:p>
        </w:tc>
        <w:tc>
          <w:tcPr>
            <w:tcW w:w="386" w:type="pct"/>
          </w:tcPr>
          <w:p w14:paraId="7C697C2B" w14:textId="77777777" w:rsidR="00584530" w:rsidRPr="00F948BC" w:rsidRDefault="00584530" w:rsidP="003443A0">
            <w:pPr>
              <w:jc w:val="center"/>
              <w:rPr>
                <w:rFonts w:asciiTheme="minorHAnsi" w:hAnsiTheme="minorHAnsi" w:cstheme="minorHAnsi"/>
                <w:sz w:val="20"/>
                <w:szCs w:val="20"/>
              </w:rPr>
            </w:pPr>
          </w:p>
        </w:tc>
        <w:tc>
          <w:tcPr>
            <w:tcW w:w="467" w:type="pct"/>
          </w:tcPr>
          <w:p w14:paraId="75CD8B28" w14:textId="77777777" w:rsidR="00584530" w:rsidRPr="00F948BC" w:rsidRDefault="00584530" w:rsidP="003443A0">
            <w:pPr>
              <w:jc w:val="center"/>
              <w:rPr>
                <w:rFonts w:asciiTheme="minorHAnsi" w:hAnsiTheme="minorHAnsi" w:cstheme="minorHAnsi"/>
                <w:sz w:val="20"/>
                <w:szCs w:val="20"/>
              </w:rPr>
            </w:pPr>
          </w:p>
        </w:tc>
        <w:tc>
          <w:tcPr>
            <w:tcW w:w="467" w:type="pct"/>
          </w:tcPr>
          <w:p w14:paraId="69608260" w14:textId="77777777" w:rsidR="00584530" w:rsidRPr="00F948BC" w:rsidRDefault="00584530" w:rsidP="003443A0">
            <w:pPr>
              <w:jc w:val="center"/>
              <w:rPr>
                <w:rFonts w:asciiTheme="minorHAnsi" w:hAnsiTheme="minorHAnsi" w:cstheme="minorHAnsi"/>
                <w:sz w:val="20"/>
                <w:szCs w:val="20"/>
              </w:rPr>
            </w:pPr>
          </w:p>
        </w:tc>
        <w:tc>
          <w:tcPr>
            <w:tcW w:w="534" w:type="pct"/>
          </w:tcPr>
          <w:p w14:paraId="36769F07" w14:textId="77777777" w:rsidR="00584530" w:rsidRPr="00F948BC" w:rsidRDefault="00584530" w:rsidP="003443A0">
            <w:pPr>
              <w:jc w:val="center"/>
              <w:rPr>
                <w:rFonts w:asciiTheme="minorHAnsi" w:hAnsiTheme="minorHAnsi" w:cstheme="minorHAnsi"/>
                <w:sz w:val="20"/>
                <w:szCs w:val="20"/>
              </w:rPr>
            </w:pPr>
          </w:p>
        </w:tc>
        <w:tc>
          <w:tcPr>
            <w:tcW w:w="1410" w:type="pct"/>
          </w:tcPr>
          <w:p w14:paraId="7FBF9692" w14:textId="58C83A79" w:rsidR="00584530" w:rsidRPr="00CE431B" w:rsidRDefault="00584530" w:rsidP="003443A0">
            <w:pPr>
              <w:rPr>
                <w:rFonts w:asciiTheme="minorHAnsi" w:hAnsiTheme="minorHAnsi" w:cstheme="minorHAnsi"/>
                <w:sz w:val="20"/>
                <w:szCs w:val="20"/>
              </w:rPr>
            </w:pPr>
            <w:r w:rsidRPr="00CE431B">
              <w:rPr>
                <w:rFonts w:asciiTheme="minorHAnsi" w:hAnsiTheme="minorHAnsi" w:cstheme="minorHAnsi"/>
                <w:sz w:val="20"/>
                <w:szCs w:val="20"/>
              </w:rPr>
              <w:t>21.2% Tumors</w:t>
            </w:r>
          </w:p>
        </w:tc>
      </w:tr>
      <w:tr w:rsidR="00584530" w:rsidRPr="00F948BC" w14:paraId="576D9E7F" w14:textId="77777777" w:rsidTr="00AC78B3">
        <w:tc>
          <w:tcPr>
            <w:tcW w:w="1736" w:type="pct"/>
            <w:vAlign w:val="center"/>
          </w:tcPr>
          <w:p w14:paraId="4884ACC8" w14:textId="17217B21" w:rsidR="00584530" w:rsidRPr="00150ACA" w:rsidRDefault="00584530" w:rsidP="003443A0">
            <w:pPr>
              <w:jc w:val="center"/>
              <w:rPr>
                <w:rFonts w:asciiTheme="minorHAnsi" w:hAnsiTheme="minorHAnsi" w:cstheme="minorHAnsi"/>
                <w:b/>
                <w:sz w:val="20"/>
                <w:szCs w:val="20"/>
              </w:rPr>
            </w:pPr>
            <w:r w:rsidRPr="00150ACA">
              <w:rPr>
                <w:rFonts w:asciiTheme="minorHAnsi" w:hAnsiTheme="minorHAnsi" w:cstheme="minorHAnsi"/>
                <w:b/>
                <w:sz w:val="20"/>
                <w:szCs w:val="20"/>
              </w:rPr>
              <w:t>Visceral Surgery and Medicine, Gastroenterology, Thoracic Surgery, &amp; Pulmonology (14,250 patients and 5 units)</w:t>
            </w:r>
          </w:p>
        </w:tc>
        <w:tc>
          <w:tcPr>
            <w:tcW w:w="386" w:type="pct"/>
          </w:tcPr>
          <w:p w14:paraId="023BBE85" w14:textId="7772EB15" w:rsidR="00584530" w:rsidRPr="00F948BC" w:rsidRDefault="00584530" w:rsidP="003443A0">
            <w:pPr>
              <w:jc w:val="center"/>
              <w:rPr>
                <w:rFonts w:asciiTheme="minorHAnsi" w:hAnsiTheme="minorHAnsi" w:cstheme="minorHAnsi"/>
                <w:sz w:val="20"/>
                <w:szCs w:val="20"/>
              </w:rPr>
            </w:pPr>
          </w:p>
        </w:tc>
        <w:tc>
          <w:tcPr>
            <w:tcW w:w="467" w:type="pct"/>
          </w:tcPr>
          <w:p w14:paraId="69680775" w14:textId="7B834ECC" w:rsidR="00584530" w:rsidRPr="00F948BC" w:rsidRDefault="00584530" w:rsidP="003443A0">
            <w:pPr>
              <w:jc w:val="center"/>
              <w:rPr>
                <w:rFonts w:asciiTheme="minorHAnsi" w:hAnsiTheme="minorHAnsi" w:cstheme="minorHAnsi"/>
                <w:sz w:val="20"/>
                <w:szCs w:val="20"/>
              </w:rPr>
            </w:pPr>
          </w:p>
        </w:tc>
        <w:tc>
          <w:tcPr>
            <w:tcW w:w="467" w:type="pct"/>
          </w:tcPr>
          <w:p w14:paraId="42A76233" w14:textId="3077B5B9" w:rsidR="00584530" w:rsidRPr="00F948BC" w:rsidRDefault="00584530" w:rsidP="003443A0">
            <w:pPr>
              <w:jc w:val="center"/>
              <w:rPr>
                <w:rFonts w:asciiTheme="minorHAnsi" w:hAnsiTheme="minorHAnsi" w:cstheme="minorHAnsi"/>
                <w:sz w:val="20"/>
                <w:szCs w:val="20"/>
              </w:rPr>
            </w:pPr>
          </w:p>
        </w:tc>
        <w:tc>
          <w:tcPr>
            <w:tcW w:w="534" w:type="pct"/>
          </w:tcPr>
          <w:p w14:paraId="0137D4A5" w14:textId="7EF24CC2" w:rsidR="00584530" w:rsidRPr="00F948BC" w:rsidRDefault="00584530" w:rsidP="003443A0">
            <w:pPr>
              <w:jc w:val="center"/>
              <w:rPr>
                <w:rFonts w:asciiTheme="minorHAnsi" w:hAnsiTheme="minorHAnsi" w:cstheme="minorHAnsi"/>
                <w:sz w:val="20"/>
                <w:szCs w:val="20"/>
              </w:rPr>
            </w:pPr>
          </w:p>
        </w:tc>
        <w:tc>
          <w:tcPr>
            <w:tcW w:w="1410" w:type="pct"/>
          </w:tcPr>
          <w:p w14:paraId="5FDDB4CA" w14:textId="167AC55D" w:rsidR="00584530" w:rsidRPr="00CE431B" w:rsidRDefault="00584530" w:rsidP="003443A0">
            <w:pPr>
              <w:rPr>
                <w:rFonts w:asciiTheme="minorHAnsi" w:hAnsiTheme="minorHAnsi" w:cstheme="minorHAnsi"/>
                <w:sz w:val="20"/>
                <w:szCs w:val="20"/>
              </w:rPr>
            </w:pPr>
          </w:p>
        </w:tc>
      </w:tr>
      <w:tr w:rsidR="00584530" w:rsidRPr="00F948BC" w14:paraId="6CFB5DAD" w14:textId="77777777" w:rsidTr="00AC78B3">
        <w:tc>
          <w:tcPr>
            <w:tcW w:w="1736" w:type="pct"/>
            <w:vAlign w:val="center"/>
          </w:tcPr>
          <w:p w14:paraId="33883F14" w14:textId="77777777" w:rsidR="00584530" w:rsidRPr="00F948BC" w:rsidRDefault="00584530" w:rsidP="00080CDD">
            <w:pPr>
              <w:jc w:val="center"/>
              <w:rPr>
                <w:rFonts w:asciiTheme="minorHAnsi" w:hAnsiTheme="minorHAnsi" w:cstheme="minorHAnsi"/>
                <w:sz w:val="20"/>
                <w:szCs w:val="20"/>
              </w:rPr>
            </w:pPr>
          </w:p>
        </w:tc>
        <w:tc>
          <w:tcPr>
            <w:tcW w:w="386" w:type="pct"/>
          </w:tcPr>
          <w:p w14:paraId="53046E31" w14:textId="77777777"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58.2</w:t>
            </w:r>
          </w:p>
          <w:p w14:paraId="5803A3CA" w14:textId="6C0440BD"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(17.1)</w:t>
            </w:r>
          </w:p>
        </w:tc>
        <w:tc>
          <w:tcPr>
            <w:tcW w:w="467" w:type="pct"/>
          </w:tcPr>
          <w:p w14:paraId="7A3484EC" w14:textId="77777777"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61</w:t>
            </w:r>
          </w:p>
          <w:p w14:paraId="1EAF6044" w14:textId="4BDC5216"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[48-71]</w:t>
            </w:r>
          </w:p>
        </w:tc>
        <w:tc>
          <w:tcPr>
            <w:tcW w:w="467" w:type="pct"/>
          </w:tcPr>
          <w:p w14:paraId="5E45F5AD" w14:textId="77777777"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4</w:t>
            </w:r>
          </w:p>
          <w:p w14:paraId="490CC90D" w14:textId="3CEEC5F7"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[3-7]</w:t>
            </w:r>
          </w:p>
        </w:tc>
        <w:tc>
          <w:tcPr>
            <w:tcW w:w="534" w:type="pct"/>
          </w:tcPr>
          <w:p w14:paraId="2F2D5F96" w14:textId="77777777"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17</w:t>
            </w:r>
          </w:p>
          <w:p w14:paraId="0A89C1FB" w14:textId="7AB8C293" w:rsidR="00584530" w:rsidRPr="00F948BC" w:rsidRDefault="00584530" w:rsidP="00080CDD">
            <w:pPr>
              <w:jc w:val="center"/>
              <w:rPr>
                <w:rFonts w:asciiTheme="minorHAnsi" w:hAnsiTheme="minorHAnsi" w:cstheme="minorHAnsi"/>
                <w:sz w:val="20"/>
                <w:szCs w:val="20"/>
              </w:rPr>
            </w:pPr>
            <w:r w:rsidRPr="00F948BC">
              <w:rPr>
                <w:rFonts w:asciiTheme="minorHAnsi" w:hAnsiTheme="minorHAnsi" w:cstheme="minorHAnsi"/>
                <w:sz w:val="20"/>
                <w:szCs w:val="20"/>
              </w:rPr>
              <w:t>[12-21]</w:t>
            </w:r>
          </w:p>
        </w:tc>
        <w:tc>
          <w:tcPr>
            <w:tcW w:w="1410" w:type="pct"/>
          </w:tcPr>
          <w:p w14:paraId="61E36DE2" w14:textId="52B8EF27" w:rsidR="00584530" w:rsidRPr="00CE431B" w:rsidRDefault="00584530" w:rsidP="00080CDD">
            <w:pPr>
              <w:rPr>
                <w:rFonts w:asciiTheme="minorHAnsi" w:hAnsiTheme="minorHAnsi" w:cstheme="minorHAnsi"/>
                <w:sz w:val="20"/>
                <w:szCs w:val="20"/>
              </w:rPr>
            </w:pPr>
            <w:r w:rsidRPr="00CE431B">
              <w:rPr>
                <w:rFonts w:asciiTheme="minorHAnsi" w:hAnsiTheme="minorHAnsi" w:cstheme="minorHAnsi"/>
                <w:sz w:val="20"/>
                <w:szCs w:val="20"/>
              </w:rPr>
              <w:t>35.6% Digestive system diseases</w:t>
            </w:r>
          </w:p>
        </w:tc>
      </w:tr>
      <w:tr w:rsidR="00584530" w:rsidRPr="00F948BC" w14:paraId="76280DEC" w14:textId="77777777" w:rsidTr="00AC78B3">
        <w:tc>
          <w:tcPr>
            <w:tcW w:w="1736" w:type="pct"/>
            <w:vAlign w:val="center"/>
          </w:tcPr>
          <w:p w14:paraId="735F3532" w14:textId="77777777" w:rsidR="00584530" w:rsidRPr="00F948BC" w:rsidRDefault="00584530" w:rsidP="00080CDD">
            <w:pPr>
              <w:jc w:val="center"/>
              <w:rPr>
                <w:rFonts w:asciiTheme="minorHAnsi" w:hAnsiTheme="minorHAnsi" w:cstheme="minorHAnsi"/>
                <w:sz w:val="20"/>
                <w:szCs w:val="20"/>
              </w:rPr>
            </w:pPr>
          </w:p>
        </w:tc>
        <w:tc>
          <w:tcPr>
            <w:tcW w:w="386" w:type="pct"/>
          </w:tcPr>
          <w:p w14:paraId="631D3931" w14:textId="77777777" w:rsidR="00584530" w:rsidRPr="00F948BC" w:rsidRDefault="00584530" w:rsidP="00080CDD">
            <w:pPr>
              <w:jc w:val="center"/>
              <w:rPr>
                <w:rFonts w:asciiTheme="minorHAnsi" w:hAnsiTheme="minorHAnsi" w:cstheme="minorHAnsi"/>
                <w:sz w:val="20"/>
                <w:szCs w:val="20"/>
              </w:rPr>
            </w:pPr>
          </w:p>
        </w:tc>
        <w:tc>
          <w:tcPr>
            <w:tcW w:w="467" w:type="pct"/>
          </w:tcPr>
          <w:p w14:paraId="7327FEB0" w14:textId="77777777" w:rsidR="00584530" w:rsidRPr="00F948BC" w:rsidRDefault="00584530" w:rsidP="00080CDD">
            <w:pPr>
              <w:jc w:val="center"/>
              <w:rPr>
                <w:rFonts w:asciiTheme="minorHAnsi" w:hAnsiTheme="minorHAnsi" w:cstheme="minorHAnsi"/>
                <w:sz w:val="20"/>
                <w:szCs w:val="20"/>
              </w:rPr>
            </w:pPr>
          </w:p>
        </w:tc>
        <w:tc>
          <w:tcPr>
            <w:tcW w:w="467" w:type="pct"/>
          </w:tcPr>
          <w:p w14:paraId="6062A9BC" w14:textId="77777777" w:rsidR="00584530" w:rsidRPr="00F948BC" w:rsidRDefault="00584530" w:rsidP="00080CDD">
            <w:pPr>
              <w:jc w:val="center"/>
              <w:rPr>
                <w:rFonts w:asciiTheme="minorHAnsi" w:hAnsiTheme="minorHAnsi" w:cstheme="minorHAnsi"/>
                <w:sz w:val="20"/>
                <w:szCs w:val="20"/>
              </w:rPr>
            </w:pPr>
          </w:p>
        </w:tc>
        <w:tc>
          <w:tcPr>
            <w:tcW w:w="534" w:type="pct"/>
          </w:tcPr>
          <w:p w14:paraId="44167E9E" w14:textId="77777777" w:rsidR="00584530" w:rsidRPr="00F948BC" w:rsidRDefault="00584530" w:rsidP="00080CDD">
            <w:pPr>
              <w:jc w:val="center"/>
              <w:rPr>
                <w:rFonts w:asciiTheme="minorHAnsi" w:hAnsiTheme="minorHAnsi" w:cstheme="minorHAnsi"/>
                <w:sz w:val="20"/>
                <w:szCs w:val="20"/>
              </w:rPr>
            </w:pPr>
          </w:p>
        </w:tc>
        <w:tc>
          <w:tcPr>
            <w:tcW w:w="1410" w:type="pct"/>
          </w:tcPr>
          <w:p w14:paraId="2E044DC3" w14:textId="38B7EBB2" w:rsidR="00584530" w:rsidRPr="00CE431B" w:rsidRDefault="00584530" w:rsidP="00080CDD">
            <w:pPr>
              <w:rPr>
                <w:rFonts w:asciiTheme="minorHAnsi" w:hAnsiTheme="minorHAnsi" w:cstheme="minorHAnsi"/>
                <w:sz w:val="20"/>
                <w:szCs w:val="20"/>
              </w:rPr>
            </w:pPr>
            <w:r w:rsidRPr="00CE431B">
              <w:rPr>
                <w:rFonts w:asciiTheme="minorHAnsi" w:hAnsiTheme="minorHAnsi" w:cstheme="minorHAnsi"/>
                <w:sz w:val="20"/>
                <w:szCs w:val="20"/>
              </w:rPr>
              <w:t>29.4% Tumors</w:t>
            </w:r>
          </w:p>
        </w:tc>
      </w:tr>
      <w:tr w:rsidR="00584530" w:rsidRPr="00F948BC" w14:paraId="418A6BAB" w14:textId="77777777" w:rsidTr="00AC78B3">
        <w:tc>
          <w:tcPr>
            <w:tcW w:w="1736" w:type="pct"/>
            <w:vAlign w:val="center"/>
          </w:tcPr>
          <w:p w14:paraId="2366444E" w14:textId="0A96FB9E" w:rsidR="00584530" w:rsidRPr="00584530" w:rsidRDefault="00584530" w:rsidP="00080CDD">
            <w:pPr>
              <w:jc w:val="center"/>
              <w:rPr>
                <w:rFonts w:asciiTheme="minorHAnsi" w:hAnsiTheme="minorHAnsi" w:cstheme="minorHAnsi"/>
                <w:b/>
                <w:sz w:val="20"/>
                <w:szCs w:val="20"/>
              </w:rPr>
            </w:pPr>
            <w:r w:rsidRPr="00584530">
              <w:rPr>
                <w:rFonts w:asciiTheme="minorHAnsi" w:hAnsiTheme="minorHAnsi" w:cstheme="minorHAnsi"/>
                <w:b/>
                <w:sz w:val="20"/>
                <w:szCs w:val="20"/>
              </w:rPr>
              <w:t>Internal Medicine (12,506 patients and 6 units)</w:t>
            </w:r>
          </w:p>
        </w:tc>
        <w:tc>
          <w:tcPr>
            <w:tcW w:w="386" w:type="pct"/>
          </w:tcPr>
          <w:p w14:paraId="55416EB8" w14:textId="15C5F784" w:rsidR="00584530" w:rsidRPr="00F948BC" w:rsidRDefault="00584530" w:rsidP="00080CDD">
            <w:pPr>
              <w:jc w:val="center"/>
              <w:rPr>
                <w:rFonts w:asciiTheme="minorHAnsi" w:hAnsiTheme="minorHAnsi" w:cstheme="minorHAnsi"/>
                <w:sz w:val="20"/>
                <w:szCs w:val="20"/>
              </w:rPr>
            </w:pPr>
          </w:p>
        </w:tc>
        <w:tc>
          <w:tcPr>
            <w:tcW w:w="467" w:type="pct"/>
          </w:tcPr>
          <w:p w14:paraId="49346817" w14:textId="45277525" w:rsidR="00584530" w:rsidRPr="00F948BC" w:rsidRDefault="00584530" w:rsidP="00080CDD">
            <w:pPr>
              <w:jc w:val="center"/>
              <w:rPr>
                <w:rFonts w:asciiTheme="minorHAnsi" w:hAnsiTheme="minorHAnsi" w:cstheme="minorHAnsi"/>
                <w:sz w:val="20"/>
                <w:szCs w:val="20"/>
              </w:rPr>
            </w:pPr>
          </w:p>
        </w:tc>
        <w:tc>
          <w:tcPr>
            <w:tcW w:w="467" w:type="pct"/>
          </w:tcPr>
          <w:p w14:paraId="203AFC8F" w14:textId="7A77132C" w:rsidR="00584530" w:rsidRPr="00F948BC" w:rsidRDefault="00584530" w:rsidP="00080CDD">
            <w:pPr>
              <w:jc w:val="center"/>
              <w:rPr>
                <w:rFonts w:asciiTheme="minorHAnsi" w:hAnsiTheme="minorHAnsi" w:cstheme="minorHAnsi"/>
                <w:sz w:val="20"/>
                <w:szCs w:val="20"/>
              </w:rPr>
            </w:pPr>
          </w:p>
        </w:tc>
        <w:tc>
          <w:tcPr>
            <w:tcW w:w="534" w:type="pct"/>
          </w:tcPr>
          <w:p w14:paraId="698AD4D0" w14:textId="5BA595F7" w:rsidR="00584530" w:rsidRPr="00F948BC" w:rsidRDefault="00584530" w:rsidP="00080CDD">
            <w:pPr>
              <w:jc w:val="center"/>
              <w:rPr>
                <w:rFonts w:asciiTheme="minorHAnsi" w:hAnsiTheme="minorHAnsi" w:cstheme="minorHAnsi"/>
                <w:sz w:val="20"/>
                <w:szCs w:val="20"/>
              </w:rPr>
            </w:pPr>
          </w:p>
        </w:tc>
        <w:tc>
          <w:tcPr>
            <w:tcW w:w="1410" w:type="pct"/>
          </w:tcPr>
          <w:p w14:paraId="10810ADD" w14:textId="239D1118" w:rsidR="00584530" w:rsidRPr="00CE431B" w:rsidRDefault="00584530" w:rsidP="00080CDD">
            <w:pPr>
              <w:rPr>
                <w:rFonts w:asciiTheme="minorHAnsi" w:hAnsiTheme="minorHAnsi" w:cstheme="minorHAnsi"/>
                <w:sz w:val="20"/>
                <w:szCs w:val="20"/>
              </w:rPr>
            </w:pPr>
          </w:p>
        </w:tc>
      </w:tr>
      <w:tr w:rsidR="00584530" w:rsidRPr="00F948BC" w14:paraId="052D6CC3" w14:textId="77777777" w:rsidTr="00AC78B3">
        <w:tc>
          <w:tcPr>
            <w:tcW w:w="1736" w:type="pct"/>
            <w:vAlign w:val="center"/>
          </w:tcPr>
          <w:p w14:paraId="63BE8D49" w14:textId="77777777" w:rsidR="00584530" w:rsidRPr="00F948BC" w:rsidRDefault="00584530" w:rsidP="00150ACA">
            <w:pPr>
              <w:jc w:val="center"/>
              <w:rPr>
                <w:rFonts w:asciiTheme="minorHAnsi" w:hAnsiTheme="minorHAnsi" w:cstheme="minorHAnsi"/>
                <w:sz w:val="20"/>
                <w:szCs w:val="20"/>
              </w:rPr>
            </w:pPr>
          </w:p>
        </w:tc>
        <w:tc>
          <w:tcPr>
            <w:tcW w:w="386" w:type="pct"/>
          </w:tcPr>
          <w:p w14:paraId="604DAA5C"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66</w:t>
            </w:r>
          </w:p>
          <w:p w14:paraId="2DA44442" w14:textId="1E8D81E3"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(18.3)</w:t>
            </w:r>
          </w:p>
        </w:tc>
        <w:tc>
          <w:tcPr>
            <w:tcW w:w="467" w:type="pct"/>
          </w:tcPr>
          <w:p w14:paraId="35BC9B9C"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70</w:t>
            </w:r>
          </w:p>
          <w:p w14:paraId="11DB5E6A" w14:textId="1FAA87B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[54-80]</w:t>
            </w:r>
          </w:p>
        </w:tc>
        <w:tc>
          <w:tcPr>
            <w:tcW w:w="467" w:type="pct"/>
          </w:tcPr>
          <w:p w14:paraId="6C253B5D"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6</w:t>
            </w:r>
          </w:p>
          <w:p w14:paraId="27C1B218" w14:textId="6B634E5A"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[3-10]</w:t>
            </w:r>
          </w:p>
        </w:tc>
        <w:tc>
          <w:tcPr>
            <w:tcW w:w="534" w:type="pct"/>
          </w:tcPr>
          <w:p w14:paraId="5BC1BE5E"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15</w:t>
            </w:r>
          </w:p>
          <w:p w14:paraId="4CDA154A" w14:textId="32B0F6BD"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[13-18]</w:t>
            </w:r>
          </w:p>
        </w:tc>
        <w:tc>
          <w:tcPr>
            <w:tcW w:w="1410" w:type="pct"/>
          </w:tcPr>
          <w:p w14:paraId="656F982A" w14:textId="669A915F"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19.1% Circulatory system diseases</w:t>
            </w:r>
          </w:p>
        </w:tc>
      </w:tr>
      <w:tr w:rsidR="00584530" w:rsidRPr="00F948BC" w14:paraId="7922D119" w14:textId="77777777" w:rsidTr="00AC78B3">
        <w:tc>
          <w:tcPr>
            <w:tcW w:w="1736" w:type="pct"/>
            <w:vAlign w:val="center"/>
          </w:tcPr>
          <w:p w14:paraId="4ED0913E" w14:textId="77777777" w:rsidR="00584530" w:rsidRPr="00F948BC" w:rsidRDefault="00584530" w:rsidP="00150ACA">
            <w:pPr>
              <w:jc w:val="center"/>
              <w:rPr>
                <w:rFonts w:asciiTheme="minorHAnsi" w:hAnsiTheme="minorHAnsi" w:cstheme="minorHAnsi"/>
                <w:sz w:val="20"/>
                <w:szCs w:val="20"/>
              </w:rPr>
            </w:pPr>
          </w:p>
        </w:tc>
        <w:tc>
          <w:tcPr>
            <w:tcW w:w="386" w:type="pct"/>
          </w:tcPr>
          <w:p w14:paraId="49663646" w14:textId="77777777" w:rsidR="00584530" w:rsidRPr="00F948BC" w:rsidRDefault="00584530" w:rsidP="00150ACA">
            <w:pPr>
              <w:jc w:val="center"/>
              <w:rPr>
                <w:rFonts w:asciiTheme="minorHAnsi" w:hAnsiTheme="minorHAnsi" w:cstheme="minorHAnsi"/>
                <w:sz w:val="20"/>
                <w:szCs w:val="20"/>
              </w:rPr>
            </w:pPr>
          </w:p>
        </w:tc>
        <w:tc>
          <w:tcPr>
            <w:tcW w:w="467" w:type="pct"/>
          </w:tcPr>
          <w:p w14:paraId="713CF172" w14:textId="77777777" w:rsidR="00584530" w:rsidRPr="00F948BC" w:rsidRDefault="00584530" w:rsidP="00150ACA">
            <w:pPr>
              <w:jc w:val="center"/>
              <w:rPr>
                <w:rFonts w:asciiTheme="minorHAnsi" w:hAnsiTheme="minorHAnsi" w:cstheme="minorHAnsi"/>
                <w:sz w:val="20"/>
                <w:szCs w:val="20"/>
              </w:rPr>
            </w:pPr>
          </w:p>
        </w:tc>
        <w:tc>
          <w:tcPr>
            <w:tcW w:w="467" w:type="pct"/>
          </w:tcPr>
          <w:p w14:paraId="4A079055" w14:textId="77777777" w:rsidR="00584530" w:rsidRPr="00F948BC" w:rsidRDefault="00584530" w:rsidP="00150ACA">
            <w:pPr>
              <w:jc w:val="center"/>
              <w:rPr>
                <w:rFonts w:asciiTheme="minorHAnsi" w:hAnsiTheme="minorHAnsi" w:cstheme="minorHAnsi"/>
                <w:sz w:val="20"/>
                <w:szCs w:val="20"/>
              </w:rPr>
            </w:pPr>
          </w:p>
        </w:tc>
        <w:tc>
          <w:tcPr>
            <w:tcW w:w="534" w:type="pct"/>
          </w:tcPr>
          <w:p w14:paraId="1F38F8B4" w14:textId="77777777" w:rsidR="00584530" w:rsidRPr="00F948BC" w:rsidRDefault="00584530" w:rsidP="00150ACA">
            <w:pPr>
              <w:jc w:val="center"/>
              <w:rPr>
                <w:rFonts w:asciiTheme="minorHAnsi" w:hAnsiTheme="minorHAnsi" w:cstheme="minorHAnsi"/>
                <w:sz w:val="20"/>
                <w:szCs w:val="20"/>
              </w:rPr>
            </w:pPr>
          </w:p>
        </w:tc>
        <w:tc>
          <w:tcPr>
            <w:tcW w:w="1410" w:type="pct"/>
          </w:tcPr>
          <w:p w14:paraId="67A9D37A" w14:textId="5061CD1A"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9.3% Infectious and parasitic diseases</w:t>
            </w:r>
          </w:p>
        </w:tc>
      </w:tr>
      <w:tr w:rsidR="00584530" w:rsidRPr="00F948BC" w14:paraId="19B9DD41" w14:textId="77777777" w:rsidTr="00AC78B3">
        <w:tc>
          <w:tcPr>
            <w:tcW w:w="1736" w:type="pct"/>
            <w:vAlign w:val="center"/>
          </w:tcPr>
          <w:p w14:paraId="76515F7A" w14:textId="2662A7A5" w:rsidR="00584530" w:rsidRPr="00584530" w:rsidRDefault="00584530" w:rsidP="00150ACA">
            <w:pPr>
              <w:jc w:val="center"/>
              <w:rPr>
                <w:rFonts w:asciiTheme="minorHAnsi" w:hAnsiTheme="minorHAnsi" w:cstheme="minorHAnsi"/>
                <w:b/>
                <w:sz w:val="20"/>
                <w:szCs w:val="20"/>
              </w:rPr>
            </w:pPr>
            <w:r w:rsidRPr="00584530">
              <w:rPr>
                <w:rFonts w:asciiTheme="minorHAnsi" w:hAnsiTheme="minorHAnsi" w:cstheme="minorHAnsi"/>
                <w:b/>
                <w:sz w:val="20"/>
                <w:szCs w:val="20"/>
              </w:rPr>
              <w:lastRenderedPageBreak/>
              <w:t>Maternity &amp; Gynaecology (11,894 patients and 3 units)</w:t>
            </w:r>
          </w:p>
        </w:tc>
        <w:tc>
          <w:tcPr>
            <w:tcW w:w="386" w:type="pct"/>
          </w:tcPr>
          <w:p w14:paraId="4C388487" w14:textId="226D8C0E" w:rsidR="00584530" w:rsidRPr="00F948BC" w:rsidRDefault="00584530" w:rsidP="00150ACA">
            <w:pPr>
              <w:jc w:val="center"/>
              <w:rPr>
                <w:rFonts w:asciiTheme="minorHAnsi" w:hAnsiTheme="minorHAnsi" w:cstheme="minorHAnsi"/>
                <w:sz w:val="20"/>
                <w:szCs w:val="20"/>
              </w:rPr>
            </w:pPr>
          </w:p>
        </w:tc>
        <w:tc>
          <w:tcPr>
            <w:tcW w:w="467" w:type="pct"/>
          </w:tcPr>
          <w:p w14:paraId="6C88BD13" w14:textId="26E10AF1" w:rsidR="00584530" w:rsidRPr="00F948BC" w:rsidRDefault="00584530" w:rsidP="00150ACA">
            <w:pPr>
              <w:jc w:val="center"/>
              <w:rPr>
                <w:rFonts w:asciiTheme="minorHAnsi" w:hAnsiTheme="minorHAnsi" w:cstheme="minorHAnsi"/>
                <w:sz w:val="20"/>
                <w:szCs w:val="20"/>
              </w:rPr>
            </w:pPr>
          </w:p>
        </w:tc>
        <w:tc>
          <w:tcPr>
            <w:tcW w:w="467" w:type="pct"/>
          </w:tcPr>
          <w:p w14:paraId="74701FB3" w14:textId="78D88E89" w:rsidR="00584530" w:rsidRPr="00F948BC" w:rsidRDefault="00584530" w:rsidP="00150ACA">
            <w:pPr>
              <w:jc w:val="center"/>
              <w:rPr>
                <w:rFonts w:asciiTheme="minorHAnsi" w:hAnsiTheme="minorHAnsi" w:cstheme="minorHAnsi"/>
                <w:sz w:val="20"/>
                <w:szCs w:val="20"/>
              </w:rPr>
            </w:pPr>
          </w:p>
        </w:tc>
        <w:tc>
          <w:tcPr>
            <w:tcW w:w="534" w:type="pct"/>
          </w:tcPr>
          <w:p w14:paraId="32526F38" w14:textId="0E83FEF4" w:rsidR="00584530" w:rsidRPr="00F948BC" w:rsidRDefault="00584530" w:rsidP="00150ACA">
            <w:pPr>
              <w:jc w:val="center"/>
              <w:rPr>
                <w:rFonts w:asciiTheme="minorHAnsi" w:hAnsiTheme="minorHAnsi" w:cstheme="minorHAnsi"/>
                <w:sz w:val="20"/>
                <w:szCs w:val="20"/>
              </w:rPr>
            </w:pPr>
          </w:p>
        </w:tc>
        <w:tc>
          <w:tcPr>
            <w:tcW w:w="1410" w:type="pct"/>
          </w:tcPr>
          <w:p w14:paraId="460DC7E1" w14:textId="2131CCA1" w:rsidR="00584530" w:rsidRPr="00CE431B" w:rsidRDefault="00584530" w:rsidP="00150ACA">
            <w:pPr>
              <w:rPr>
                <w:rFonts w:asciiTheme="minorHAnsi" w:hAnsiTheme="minorHAnsi" w:cstheme="minorHAnsi"/>
                <w:sz w:val="20"/>
                <w:szCs w:val="20"/>
              </w:rPr>
            </w:pPr>
          </w:p>
        </w:tc>
      </w:tr>
      <w:tr w:rsidR="00584530" w:rsidRPr="00F948BC" w14:paraId="48359728" w14:textId="77777777" w:rsidTr="00AC78B3">
        <w:tc>
          <w:tcPr>
            <w:tcW w:w="1736" w:type="pct"/>
            <w:vAlign w:val="center"/>
          </w:tcPr>
          <w:p w14:paraId="09517E9F" w14:textId="77777777" w:rsidR="00584530" w:rsidRPr="00F948BC" w:rsidRDefault="00584530" w:rsidP="00150ACA">
            <w:pPr>
              <w:jc w:val="center"/>
              <w:rPr>
                <w:rFonts w:asciiTheme="minorHAnsi" w:hAnsiTheme="minorHAnsi" w:cstheme="minorHAnsi"/>
                <w:sz w:val="20"/>
                <w:szCs w:val="20"/>
              </w:rPr>
            </w:pPr>
          </w:p>
        </w:tc>
        <w:tc>
          <w:tcPr>
            <w:tcW w:w="386" w:type="pct"/>
          </w:tcPr>
          <w:p w14:paraId="185DB410"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36.5</w:t>
            </w:r>
          </w:p>
          <w:p w14:paraId="5F86B8EB" w14:textId="5DD18F58"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(15.4)</w:t>
            </w:r>
          </w:p>
        </w:tc>
        <w:tc>
          <w:tcPr>
            <w:tcW w:w="467" w:type="pct"/>
          </w:tcPr>
          <w:p w14:paraId="4B751263"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33</w:t>
            </w:r>
          </w:p>
          <w:p w14:paraId="4E70F74C" w14:textId="654F3DA0"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[28-40]</w:t>
            </w:r>
          </w:p>
        </w:tc>
        <w:tc>
          <w:tcPr>
            <w:tcW w:w="467" w:type="pct"/>
          </w:tcPr>
          <w:p w14:paraId="2BFBFEEA"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4</w:t>
            </w:r>
          </w:p>
          <w:p w14:paraId="5ECBF5F9" w14:textId="7D6F1E09"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[3-5]</w:t>
            </w:r>
          </w:p>
        </w:tc>
        <w:tc>
          <w:tcPr>
            <w:tcW w:w="534" w:type="pct"/>
          </w:tcPr>
          <w:p w14:paraId="2AE046F7"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18</w:t>
            </w:r>
          </w:p>
          <w:p w14:paraId="51A849B7" w14:textId="790F49C5"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[14-21]</w:t>
            </w:r>
          </w:p>
        </w:tc>
        <w:tc>
          <w:tcPr>
            <w:tcW w:w="1410" w:type="pct"/>
          </w:tcPr>
          <w:p w14:paraId="4020DFC6" w14:textId="0E5FF0C6"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60.3% Pregnancy, childbirth and the puerperium</w:t>
            </w:r>
          </w:p>
        </w:tc>
      </w:tr>
      <w:tr w:rsidR="00584530" w:rsidRPr="00F948BC" w14:paraId="4A0554D6" w14:textId="77777777" w:rsidTr="00AC78B3">
        <w:tc>
          <w:tcPr>
            <w:tcW w:w="1736" w:type="pct"/>
            <w:vAlign w:val="center"/>
          </w:tcPr>
          <w:p w14:paraId="529F2781" w14:textId="77777777" w:rsidR="00584530" w:rsidRPr="00F948BC" w:rsidRDefault="00584530" w:rsidP="00150ACA">
            <w:pPr>
              <w:jc w:val="center"/>
              <w:rPr>
                <w:rFonts w:asciiTheme="minorHAnsi" w:hAnsiTheme="minorHAnsi" w:cstheme="minorHAnsi"/>
                <w:sz w:val="20"/>
                <w:szCs w:val="20"/>
              </w:rPr>
            </w:pPr>
          </w:p>
        </w:tc>
        <w:tc>
          <w:tcPr>
            <w:tcW w:w="386" w:type="pct"/>
          </w:tcPr>
          <w:p w14:paraId="32D4F26E" w14:textId="77777777" w:rsidR="00584530" w:rsidRPr="00F948BC" w:rsidRDefault="00584530" w:rsidP="00150ACA">
            <w:pPr>
              <w:jc w:val="center"/>
              <w:rPr>
                <w:rFonts w:asciiTheme="minorHAnsi" w:hAnsiTheme="minorHAnsi" w:cstheme="minorHAnsi"/>
                <w:sz w:val="20"/>
                <w:szCs w:val="20"/>
              </w:rPr>
            </w:pPr>
          </w:p>
        </w:tc>
        <w:tc>
          <w:tcPr>
            <w:tcW w:w="467" w:type="pct"/>
          </w:tcPr>
          <w:p w14:paraId="2E6522BB" w14:textId="77777777" w:rsidR="00584530" w:rsidRPr="00F948BC" w:rsidRDefault="00584530" w:rsidP="00150ACA">
            <w:pPr>
              <w:jc w:val="center"/>
              <w:rPr>
                <w:rFonts w:asciiTheme="minorHAnsi" w:hAnsiTheme="minorHAnsi" w:cstheme="minorHAnsi"/>
                <w:sz w:val="20"/>
                <w:szCs w:val="20"/>
              </w:rPr>
            </w:pPr>
          </w:p>
        </w:tc>
        <w:tc>
          <w:tcPr>
            <w:tcW w:w="467" w:type="pct"/>
          </w:tcPr>
          <w:p w14:paraId="78F21F52" w14:textId="77777777" w:rsidR="00584530" w:rsidRPr="00F948BC" w:rsidRDefault="00584530" w:rsidP="00150ACA">
            <w:pPr>
              <w:jc w:val="center"/>
              <w:rPr>
                <w:rFonts w:asciiTheme="minorHAnsi" w:hAnsiTheme="minorHAnsi" w:cstheme="minorHAnsi"/>
                <w:sz w:val="20"/>
                <w:szCs w:val="20"/>
              </w:rPr>
            </w:pPr>
          </w:p>
        </w:tc>
        <w:tc>
          <w:tcPr>
            <w:tcW w:w="534" w:type="pct"/>
          </w:tcPr>
          <w:p w14:paraId="7BA88040" w14:textId="77777777" w:rsidR="00584530" w:rsidRPr="00F948BC" w:rsidRDefault="00584530" w:rsidP="00150ACA">
            <w:pPr>
              <w:jc w:val="center"/>
              <w:rPr>
                <w:rFonts w:asciiTheme="minorHAnsi" w:hAnsiTheme="minorHAnsi" w:cstheme="minorHAnsi"/>
                <w:sz w:val="20"/>
                <w:szCs w:val="20"/>
              </w:rPr>
            </w:pPr>
          </w:p>
        </w:tc>
        <w:tc>
          <w:tcPr>
            <w:tcW w:w="1410" w:type="pct"/>
          </w:tcPr>
          <w:p w14:paraId="0A4D1402" w14:textId="468A260E"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16.8% Tumors</w:t>
            </w:r>
          </w:p>
        </w:tc>
      </w:tr>
      <w:tr w:rsidR="00584530" w:rsidRPr="00F948BC" w14:paraId="6EAD01E1" w14:textId="77777777" w:rsidTr="00AC78B3">
        <w:tc>
          <w:tcPr>
            <w:tcW w:w="1736" w:type="pct"/>
            <w:vAlign w:val="center"/>
          </w:tcPr>
          <w:p w14:paraId="0A69CA47" w14:textId="02B94573" w:rsidR="00584530" w:rsidRPr="00584530" w:rsidRDefault="00584530" w:rsidP="00150ACA">
            <w:pPr>
              <w:jc w:val="center"/>
              <w:rPr>
                <w:rFonts w:asciiTheme="minorHAnsi" w:hAnsiTheme="minorHAnsi" w:cstheme="minorHAnsi"/>
                <w:b/>
                <w:sz w:val="20"/>
                <w:szCs w:val="20"/>
              </w:rPr>
            </w:pPr>
            <w:r w:rsidRPr="00584530">
              <w:rPr>
                <w:rFonts w:asciiTheme="minorHAnsi" w:hAnsiTheme="minorHAnsi" w:cstheme="minorHAnsi"/>
                <w:b/>
                <w:sz w:val="20"/>
                <w:szCs w:val="20"/>
              </w:rPr>
              <w:t>Orthopaedics &amp; Plastic Surgery (10,489 patients and 5 units)</w:t>
            </w:r>
          </w:p>
        </w:tc>
        <w:tc>
          <w:tcPr>
            <w:tcW w:w="386" w:type="pct"/>
          </w:tcPr>
          <w:p w14:paraId="389A342E" w14:textId="220D9B80" w:rsidR="00584530" w:rsidRPr="00F948BC" w:rsidRDefault="00584530" w:rsidP="00150ACA">
            <w:pPr>
              <w:jc w:val="center"/>
              <w:rPr>
                <w:rFonts w:asciiTheme="minorHAnsi" w:hAnsiTheme="minorHAnsi" w:cstheme="minorHAnsi"/>
                <w:sz w:val="20"/>
                <w:szCs w:val="20"/>
              </w:rPr>
            </w:pPr>
          </w:p>
        </w:tc>
        <w:tc>
          <w:tcPr>
            <w:tcW w:w="467" w:type="pct"/>
          </w:tcPr>
          <w:p w14:paraId="72CE05DA" w14:textId="627E4AEF" w:rsidR="00584530" w:rsidRPr="00F948BC" w:rsidRDefault="00584530" w:rsidP="00150ACA">
            <w:pPr>
              <w:jc w:val="center"/>
              <w:rPr>
                <w:rFonts w:asciiTheme="minorHAnsi" w:hAnsiTheme="minorHAnsi" w:cstheme="minorHAnsi"/>
                <w:sz w:val="20"/>
                <w:szCs w:val="20"/>
              </w:rPr>
            </w:pPr>
          </w:p>
        </w:tc>
        <w:tc>
          <w:tcPr>
            <w:tcW w:w="467" w:type="pct"/>
          </w:tcPr>
          <w:p w14:paraId="38ED1939" w14:textId="2796E28F" w:rsidR="00584530" w:rsidRPr="00F948BC" w:rsidRDefault="00584530" w:rsidP="00150ACA">
            <w:pPr>
              <w:jc w:val="center"/>
              <w:rPr>
                <w:rFonts w:asciiTheme="minorHAnsi" w:hAnsiTheme="minorHAnsi" w:cstheme="minorHAnsi"/>
                <w:sz w:val="20"/>
                <w:szCs w:val="20"/>
              </w:rPr>
            </w:pPr>
          </w:p>
        </w:tc>
        <w:tc>
          <w:tcPr>
            <w:tcW w:w="534" w:type="pct"/>
          </w:tcPr>
          <w:p w14:paraId="7F9F8C98" w14:textId="0F3CB921" w:rsidR="00584530" w:rsidRPr="00F948BC" w:rsidRDefault="00584530" w:rsidP="00150ACA">
            <w:pPr>
              <w:jc w:val="center"/>
              <w:rPr>
                <w:rFonts w:asciiTheme="minorHAnsi" w:hAnsiTheme="minorHAnsi" w:cstheme="minorHAnsi"/>
                <w:sz w:val="20"/>
                <w:szCs w:val="20"/>
              </w:rPr>
            </w:pPr>
          </w:p>
        </w:tc>
        <w:tc>
          <w:tcPr>
            <w:tcW w:w="1410" w:type="pct"/>
          </w:tcPr>
          <w:p w14:paraId="37E887C2" w14:textId="77F50E91" w:rsidR="00584530" w:rsidRPr="00CE431B" w:rsidRDefault="00584530" w:rsidP="00150ACA">
            <w:pPr>
              <w:rPr>
                <w:rFonts w:asciiTheme="minorHAnsi" w:hAnsiTheme="minorHAnsi" w:cstheme="minorHAnsi"/>
                <w:sz w:val="20"/>
                <w:szCs w:val="20"/>
              </w:rPr>
            </w:pPr>
          </w:p>
        </w:tc>
      </w:tr>
      <w:tr w:rsidR="00584530" w:rsidRPr="00F948BC" w14:paraId="22A29058" w14:textId="77777777" w:rsidTr="00AC78B3">
        <w:tc>
          <w:tcPr>
            <w:tcW w:w="1736" w:type="pct"/>
            <w:vAlign w:val="center"/>
          </w:tcPr>
          <w:p w14:paraId="3506D39C" w14:textId="77777777" w:rsidR="00584530" w:rsidRPr="00F948BC" w:rsidRDefault="00584530" w:rsidP="00150ACA">
            <w:pPr>
              <w:jc w:val="center"/>
              <w:rPr>
                <w:rFonts w:asciiTheme="minorHAnsi" w:hAnsiTheme="minorHAnsi" w:cstheme="minorHAnsi"/>
                <w:sz w:val="20"/>
                <w:szCs w:val="20"/>
              </w:rPr>
            </w:pPr>
          </w:p>
        </w:tc>
        <w:tc>
          <w:tcPr>
            <w:tcW w:w="386" w:type="pct"/>
          </w:tcPr>
          <w:p w14:paraId="4A8CD266"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52.9</w:t>
            </w:r>
          </w:p>
          <w:p w14:paraId="6E564F4C" w14:textId="17708074"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(19.6)</w:t>
            </w:r>
          </w:p>
        </w:tc>
        <w:tc>
          <w:tcPr>
            <w:tcW w:w="467" w:type="pct"/>
          </w:tcPr>
          <w:p w14:paraId="51FC9D1C"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54</w:t>
            </w:r>
          </w:p>
          <w:p w14:paraId="002D0DF9" w14:textId="63241323"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[37-68]</w:t>
            </w:r>
          </w:p>
        </w:tc>
        <w:tc>
          <w:tcPr>
            <w:tcW w:w="467" w:type="pct"/>
          </w:tcPr>
          <w:p w14:paraId="79FF08FE"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w:t>
            </w:r>
          </w:p>
          <w:p w14:paraId="5B7DCA92" w14:textId="4808EBF6"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[3-9]</w:t>
            </w:r>
          </w:p>
        </w:tc>
        <w:tc>
          <w:tcPr>
            <w:tcW w:w="534" w:type="pct"/>
          </w:tcPr>
          <w:p w14:paraId="19512798"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14</w:t>
            </w:r>
          </w:p>
          <w:p w14:paraId="03D116F7" w14:textId="5968A2EC"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[12-16]</w:t>
            </w:r>
          </w:p>
        </w:tc>
        <w:tc>
          <w:tcPr>
            <w:tcW w:w="1410" w:type="pct"/>
          </w:tcPr>
          <w:p w14:paraId="076AAE04" w14:textId="45C5E08B"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49.7% Traumatic injuries, poisonings and some other consequences of external causes</w:t>
            </w:r>
          </w:p>
        </w:tc>
      </w:tr>
      <w:tr w:rsidR="00584530" w:rsidRPr="00F948BC" w14:paraId="10049492" w14:textId="77777777" w:rsidTr="00AC78B3">
        <w:tc>
          <w:tcPr>
            <w:tcW w:w="1736" w:type="pct"/>
            <w:vAlign w:val="center"/>
          </w:tcPr>
          <w:p w14:paraId="4105CEF8" w14:textId="77777777" w:rsidR="00584530" w:rsidRPr="00F948BC" w:rsidRDefault="00584530" w:rsidP="00150ACA">
            <w:pPr>
              <w:jc w:val="center"/>
              <w:rPr>
                <w:rFonts w:asciiTheme="minorHAnsi" w:hAnsiTheme="minorHAnsi" w:cstheme="minorHAnsi"/>
                <w:sz w:val="20"/>
                <w:szCs w:val="20"/>
              </w:rPr>
            </w:pPr>
          </w:p>
        </w:tc>
        <w:tc>
          <w:tcPr>
            <w:tcW w:w="386" w:type="pct"/>
          </w:tcPr>
          <w:p w14:paraId="6E3F3C5A" w14:textId="77777777" w:rsidR="00584530" w:rsidRPr="00F948BC" w:rsidRDefault="00584530" w:rsidP="00150ACA">
            <w:pPr>
              <w:jc w:val="center"/>
              <w:rPr>
                <w:rFonts w:asciiTheme="minorHAnsi" w:hAnsiTheme="minorHAnsi" w:cstheme="minorHAnsi"/>
                <w:sz w:val="20"/>
                <w:szCs w:val="20"/>
              </w:rPr>
            </w:pPr>
          </w:p>
        </w:tc>
        <w:tc>
          <w:tcPr>
            <w:tcW w:w="467" w:type="pct"/>
          </w:tcPr>
          <w:p w14:paraId="0AFB39B1" w14:textId="77777777" w:rsidR="00584530" w:rsidRPr="00F948BC" w:rsidRDefault="00584530" w:rsidP="00150ACA">
            <w:pPr>
              <w:jc w:val="center"/>
              <w:rPr>
                <w:rFonts w:asciiTheme="minorHAnsi" w:hAnsiTheme="minorHAnsi" w:cstheme="minorHAnsi"/>
                <w:sz w:val="20"/>
                <w:szCs w:val="20"/>
              </w:rPr>
            </w:pPr>
          </w:p>
        </w:tc>
        <w:tc>
          <w:tcPr>
            <w:tcW w:w="467" w:type="pct"/>
          </w:tcPr>
          <w:p w14:paraId="62E0EB7A" w14:textId="77777777" w:rsidR="00584530" w:rsidRPr="00F948BC" w:rsidRDefault="00584530" w:rsidP="00150ACA">
            <w:pPr>
              <w:jc w:val="center"/>
              <w:rPr>
                <w:rFonts w:asciiTheme="minorHAnsi" w:hAnsiTheme="minorHAnsi" w:cstheme="minorHAnsi"/>
                <w:sz w:val="20"/>
                <w:szCs w:val="20"/>
              </w:rPr>
            </w:pPr>
          </w:p>
        </w:tc>
        <w:tc>
          <w:tcPr>
            <w:tcW w:w="534" w:type="pct"/>
          </w:tcPr>
          <w:p w14:paraId="69B69FA7" w14:textId="77777777" w:rsidR="00584530" w:rsidRPr="00F948BC" w:rsidRDefault="00584530" w:rsidP="00150ACA">
            <w:pPr>
              <w:jc w:val="center"/>
              <w:rPr>
                <w:rFonts w:asciiTheme="minorHAnsi" w:hAnsiTheme="minorHAnsi" w:cstheme="minorHAnsi"/>
                <w:sz w:val="20"/>
                <w:szCs w:val="20"/>
              </w:rPr>
            </w:pPr>
          </w:p>
        </w:tc>
        <w:tc>
          <w:tcPr>
            <w:tcW w:w="1410" w:type="pct"/>
          </w:tcPr>
          <w:p w14:paraId="1E17BEEF" w14:textId="5C4CCCC7"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31.9% Diseases of the osteo-articular system, muscles and connective tissue</w:t>
            </w:r>
          </w:p>
        </w:tc>
      </w:tr>
      <w:tr w:rsidR="00584530" w:rsidRPr="00F948BC" w14:paraId="601F353D" w14:textId="77777777" w:rsidTr="00AC78B3">
        <w:tc>
          <w:tcPr>
            <w:tcW w:w="1736" w:type="pct"/>
            <w:vAlign w:val="center"/>
          </w:tcPr>
          <w:p w14:paraId="7E2DFDDC" w14:textId="28D0ECF2" w:rsidR="00584530" w:rsidRPr="00584530" w:rsidRDefault="00584530" w:rsidP="00150ACA">
            <w:pPr>
              <w:jc w:val="center"/>
              <w:rPr>
                <w:rFonts w:asciiTheme="minorHAnsi" w:hAnsiTheme="minorHAnsi" w:cstheme="minorHAnsi"/>
                <w:b/>
                <w:sz w:val="20"/>
                <w:szCs w:val="20"/>
              </w:rPr>
            </w:pPr>
            <w:r w:rsidRPr="00584530">
              <w:rPr>
                <w:rFonts w:asciiTheme="minorHAnsi" w:hAnsiTheme="minorHAnsi" w:cstheme="minorHAnsi"/>
                <w:b/>
                <w:sz w:val="20"/>
                <w:szCs w:val="20"/>
              </w:rPr>
              <w:t>Haematology &amp; Oncology (5007 patients and 4 units)</w:t>
            </w:r>
          </w:p>
        </w:tc>
        <w:tc>
          <w:tcPr>
            <w:tcW w:w="386" w:type="pct"/>
          </w:tcPr>
          <w:p w14:paraId="550FFAE5" w14:textId="5FDBA86D" w:rsidR="00584530" w:rsidRPr="00F948BC" w:rsidRDefault="00584530" w:rsidP="00150ACA">
            <w:pPr>
              <w:jc w:val="center"/>
              <w:rPr>
                <w:rFonts w:asciiTheme="minorHAnsi" w:hAnsiTheme="minorHAnsi" w:cstheme="minorHAnsi"/>
                <w:sz w:val="20"/>
                <w:szCs w:val="20"/>
              </w:rPr>
            </w:pPr>
          </w:p>
        </w:tc>
        <w:tc>
          <w:tcPr>
            <w:tcW w:w="467" w:type="pct"/>
          </w:tcPr>
          <w:p w14:paraId="169BCE7C" w14:textId="59424EF3" w:rsidR="00584530" w:rsidRPr="00F948BC" w:rsidRDefault="00584530" w:rsidP="00150ACA">
            <w:pPr>
              <w:jc w:val="center"/>
              <w:rPr>
                <w:rFonts w:asciiTheme="minorHAnsi" w:hAnsiTheme="minorHAnsi" w:cstheme="minorHAnsi"/>
                <w:sz w:val="20"/>
                <w:szCs w:val="20"/>
              </w:rPr>
            </w:pPr>
          </w:p>
        </w:tc>
        <w:tc>
          <w:tcPr>
            <w:tcW w:w="467" w:type="pct"/>
          </w:tcPr>
          <w:p w14:paraId="17DA3B57" w14:textId="660497D9" w:rsidR="00584530" w:rsidRPr="00F948BC" w:rsidRDefault="00584530" w:rsidP="00150ACA">
            <w:pPr>
              <w:jc w:val="center"/>
              <w:rPr>
                <w:rFonts w:asciiTheme="minorHAnsi" w:hAnsiTheme="minorHAnsi" w:cstheme="minorHAnsi"/>
                <w:sz w:val="20"/>
                <w:szCs w:val="20"/>
              </w:rPr>
            </w:pPr>
          </w:p>
        </w:tc>
        <w:tc>
          <w:tcPr>
            <w:tcW w:w="534" w:type="pct"/>
          </w:tcPr>
          <w:p w14:paraId="23F720F0" w14:textId="78F18EEA" w:rsidR="00584530" w:rsidRPr="00F948BC" w:rsidRDefault="00584530" w:rsidP="00150ACA">
            <w:pPr>
              <w:jc w:val="center"/>
              <w:rPr>
                <w:rFonts w:asciiTheme="minorHAnsi" w:hAnsiTheme="minorHAnsi" w:cstheme="minorHAnsi"/>
                <w:sz w:val="20"/>
                <w:szCs w:val="20"/>
              </w:rPr>
            </w:pPr>
          </w:p>
        </w:tc>
        <w:tc>
          <w:tcPr>
            <w:tcW w:w="1410" w:type="pct"/>
          </w:tcPr>
          <w:p w14:paraId="48F0FCCE" w14:textId="50A22EFD" w:rsidR="00584530" w:rsidRPr="00CE431B" w:rsidRDefault="00584530" w:rsidP="00150ACA">
            <w:pPr>
              <w:rPr>
                <w:rFonts w:asciiTheme="minorHAnsi" w:hAnsiTheme="minorHAnsi" w:cstheme="minorHAnsi"/>
                <w:sz w:val="20"/>
                <w:szCs w:val="20"/>
              </w:rPr>
            </w:pPr>
          </w:p>
        </w:tc>
      </w:tr>
      <w:tr w:rsidR="00584530" w:rsidRPr="00F948BC" w14:paraId="68BAAEA0" w14:textId="77777777" w:rsidTr="00AC78B3">
        <w:tc>
          <w:tcPr>
            <w:tcW w:w="1736" w:type="pct"/>
            <w:vAlign w:val="center"/>
          </w:tcPr>
          <w:p w14:paraId="29639D4B" w14:textId="77777777" w:rsidR="00584530" w:rsidRPr="00F948BC" w:rsidRDefault="00584530" w:rsidP="00150ACA">
            <w:pPr>
              <w:jc w:val="center"/>
              <w:rPr>
                <w:rFonts w:asciiTheme="minorHAnsi" w:hAnsiTheme="minorHAnsi" w:cstheme="minorHAnsi"/>
                <w:sz w:val="20"/>
                <w:szCs w:val="20"/>
              </w:rPr>
            </w:pPr>
          </w:p>
        </w:tc>
        <w:tc>
          <w:tcPr>
            <w:tcW w:w="386" w:type="pct"/>
          </w:tcPr>
          <w:p w14:paraId="7F1BB8E0"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59.2</w:t>
            </w:r>
          </w:p>
          <w:p w14:paraId="32964676" w14:textId="6590682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(15.5)</w:t>
            </w:r>
          </w:p>
        </w:tc>
        <w:tc>
          <w:tcPr>
            <w:tcW w:w="467" w:type="pct"/>
          </w:tcPr>
          <w:p w14:paraId="6FF886E4"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61</w:t>
            </w:r>
          </w:p>
          <w:p w14:paraId="4A19DBBB" w14:textId="2C5BDA28"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[51-70]</w:t>
            </w:r>
          </w:p>
        </w:tc>
        <w:tc>
          <w:tcPr>
            <w:tcW w:w="467" w:type="pct"/>
          </w:tcPr>
          <w:p w14:paraId="5ACCF7C9"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7</w:t>
            </w:r>
          </w:p>
          <w:p w14:paraId="5D0F7DFB" w14:textId="044AD043"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[4-14]</w:t>
            </w:r>
          </w:p>
        </w:tc>
        <w:tc>
          <w:tcPr>
            <w:tcW w:w="534" w:type="pct"/>
          </w:tcPr>
          <w:p w14:paraId="45243F94" w14:textId="77777777"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11</w:t>
            </w:r>
          </w:p>
          <w:p w14:paraId="3660F959" w14:textId="1AA7F52C" w:rsidR="00584530" w:rsidRPr="00F948BC" w:rsidRDefault="00584530" w:rsidP="00150ACA">
            <w:pPr>
              <w:jc w:val="center"/>
              <w:rPr>
                <w:rFonts w:asciiTheme="minorHAnsi" w:hAnsiTheme="minorHAnsi" w:cstheme="minorHAnsi"/>
                <w:sz w:val="20"/>
                <w:szCs w:val="20"/>
              </w:rPr>
            </w:pPr>
            <w:r w:rsidRPr="00F948BC">
              <w:rPr>
                <w:rFonts w:asciiTheme="minorHAnsi" w:hAnsiTheme="minorHAnsi" w:cstheme="minorHAnsi"/>
                <w:sz w:val="20"/>
                <w:szCs w:val="20"/>
              </w:rPr>
              <w:t>[7-18]</w:t>
            </w:r>
          </w:p>
        </w:tc>
        <w:tc>
          <w:tcPr>
            <w:tcW w:w="1410" w:type="pct"/>
          </w:tcPr>
          <w:p w14:paraId="414AAC24" w14:textId="2D8480A8"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83.1% Tumors</w:t>
            </w:r>
          </w:p>
        </w:tc>
      </w:tr>
      <w:tr w:rsidR="00584530" w:rsidRPr="00F948BC" w14:paraId="409295E1" w14:textId="77777777" w:rsidTr="00AC78B3">
        <w:tc>
          <w:tcPr>
            <w:tcW w:w="1736" w:type="pct"/>
            <w:vAlign w:val="center"/>
          </w:tcPr>
          <w:p w14:paraId="7E0C1007" w14:textId="77777777" w:rsidR="00584530" w:rsidRPr="00F948BC" w:rsidRDefault="00584530" w:rsidP="00150ACA">
            <w:pPr>
              <w:jc w:val="center"/>
              <w:rPr>
                <w:rFonts w:asciiTheme="minorHAnsi" w:hAnsiTheme="minorHAnsi" w:cstheme="minorHAnsi"/>
                <w:sz w:val="20"/>
                <w:szCs w:val="20"/>
              </w:rPr>
            </w:pPr>
          </w:p>
        </w:tc>
        <w:tc>
          <w:tcPr>
            <w:tcW w:w="386" w:type="pct"/>
          </w:tcPr>
          <w:p w14:paraId="556B3083" w14:textId="77777777" w:rsidR="00584530" w:rsidRPr="00F948BC" w:rsidRDefault="00584530" w:rsidP="00150ACA">
            <w:pPr>
              <w:jc w:val="center"/>
              <w:rPr>
                <w:rFonts w:asciiTheme="minorHAnsi" w:hAnsiTheme="minorHAnsi" w:cstheme="minorHAnsi"/>
                <w:sz w:val="20"/>
                <w:szCs w:val="20"/>
              </w:rPr>
            </w:pPr>
          </w:p>
        </w:tc>
        <w:tc>
          <w:tcPr>
            <w:tcW w:w="467" w:type="pct"/>
          </w:tcPr>
          <w:p w14:paraId="0C31013D" w14:textId="77777777" w:rsidR="00584530" w:rsidRPr="00F948BC" w:rsidRDefault="00584530" w:rsidP="00150ACA">
            <w:pPr>
              <w:jc w:val="center"/>
              <w:rPr>
                <w:rFonts w:asciiTheme="minorHAnsi" w:hAnsiTheme="minorHAnsi" w:cstheme="minorHAnsi"/>
                <w:sz w:val="20"/>
                <w:szCs w:val="20"/>
              </w:rPr>
            </w:pPr>
          </w:p>
        </w:tc>
        <w:tc>
          <w:tcPr>
            <w:tcW w:w="467" w:type="pct"/>
          </w:tcPr>
          <w:p w14:paraId="4F092700" w14:textId="77777777" w:rsidR="00584530" w:rsidRPr="00F948BC" w:rsidRDefault="00584530" w:rsidP="00150ACA">
            <w:pPr>
              <w:jc w:val="center"/>
              <w:rPr>
                <w:rFonts w:asciiTheme="minorHAnsi" w:hAnsiTheme="minorHAnsi" w:cstheme="minorHAnsi"/>
                <w:sz w:val="20"/>
                <w:szCs w:val="20"/>
              </w:rPr>
            </w:pPr>
          </w:p>
        </w:tc>
        <w:tc>
          <w:tcPr>
            <w:tcW w:w="534" w:type="pct"/>
          </w:tcPr>
          <w:p w14:paraId="2D29FA6D" w14:textId="77777777" w:rsidR="00584530" w:rsidRPr="00F948BC" w:rsidRDefault="00584530" w:rsidP="00150ACA">
            <w:pPr>
              <w:jc w:val="center"/>
              <w:rPr>
                <w:rFonts w:asciiTheme="minorHAnsi" w:hAnsiTheme="minorHAnsi" w:cstheme="minorHAnsi"/>
                <w:sz w:val="20"/>
                <w:szCs w:val="20"/>
              </w:rPr>
            </w:pPr>
          </w:p>
        </w:tc>
        <w:tc>
          <w:tcPr>
            <w:tcW w:w="1410" w:type="pct"/>
          </w:tcPr>
          <w:p w14:paraId="3E78EFC1" w14:textId="31608965" w:rsidR="00584530" w:rsidRPr="00CE431B" w:rsidRDefault="00584530" w:rsidP="00150ACA">
            <w:pPr>
              <w:rPr>
                <w:rFonts w:asciiTheme="minorHAnsi" w:hAnsiTheme="minorHAnsi" w:cstheme="minorHAnsi"/>
                <w:sz w:val="20"/>
                <w:szCs w:val="20"/>
              </w:rPr>
            </w:pPr>
            <w:r w:rsidRPr="00CE431B">
              <w:rPr>
                <w:rFonts w:asciiTheme="minorHAnsi" w:hAnsiTheme="minorHAnsi" w:cstheme="minorHAnsi"/>
                <w:sz w:val="20"/>
                <w:szCs w:val="20"/>
              </w:rPr>
              <w:t>4.5% Endocrine, nutritional, and metabolic diseases</w:t>
            </w:r>
          </w:p>
        </w:tc>
      </w:tr>
    </w:tbl>
    <w:p w14:paraId="284A4D2A" w14:textId="6FC35F2C" w:rsidR="00D6543E" w:rsidRPr="00722B16" w:rsidRDefault="00722B16" w:rsidP="00E61FE4">
      <w:pPr>
        <w:tabs>
          <w:tab w:val="left" w:pos="426"/>
        </w:tabs>
        <w:spacing w:line="480" w:lineRule="auto"/>
        <w:rPr>
          <w:rFonts w:asciiTheme="minorHAnsi" w:hAnsiTheme="minorHAnsi" w:cstheme="minorHAnsi"/>
          <w:szCs w:val="22"/>
          <w:lang w:val="en-GB"/>
        </w:rPr>
      </w:pPr>
      <w:r w:rsidRPr="00722B16">
        <w:rPr>
          <w:rFonts w:asciiTheme="minorHAnsi" w:hAnsiTheme="minorHAnsi" w:cstheme="minorHAnsi"/>
          <w:szCs w:val="22"/>
          <w:vertAlign w:val="superscript"/>
          <w:lang w:val="en-GB"/>
        </w:rPr>
        <w:t>a</w:t>
      </w:r>
      <w:r w:rsidR="000F696D" w:rsidRPr="00722B16">
        <w:rPr>
          <w:rFonts w:asciiTheme="minorHAnsi" w:hAnsiTheme="minorHAnsi" w:cstheme="minorHAnsi"/>
          <w:szCs w:val="22"/>
          <w:lang w:val="en-GB"/>
        </w:rPr>
        <w:t xml:space="preserve">n = number; </w:t>
      </w:r>
      <w:r>
        <w:rPr>
          <w:rFonts w:asciiTheme="minorHAnsi" w:hAnsiTheme="minorHAnsi" w:cstheme="minorHAnsi"/>
          <w:sz w:val="20"/>
          <w:szCs w:val="20"/>
          <w:vertAlign w:val="superscript"/>
        </w:rPr>
        <w:t>b</w:t>
      </w:r>
      <w:r w:rsidR="000F696D" w:rsidRPr="00722B16">
        <w:rPr>
          <w:rFonts w:asciiTheme="minorHAnsi" w:hAnsiTheme="minorHAnsi" w:cstheme="minorHAnsi"/>
          <w:szCs w:val="22"/>
          <w:lang w:val="en-GB"/>
        </w:rPr>
        <w:t xml:space="preserve">SD = standard deviation; </w:t>
      </w:r>
      <w:r w:rsidRPr="00722B16">
        <w:rPr>
          <w:rFonts w:asciiTheme="minorHAnsi" w:hAnsiTheme="minorHAnsi" w:cstheme="minorHAnsi"/>
          <w:sz w:val="20"/>
          <w:szCs w:val="20"/>
          <w:vertAlign w:val="superscript"/>
        </w:rPr>
        <w:t>c</w:t>
      </w:r>
      <w:r w:rsidR="00584A2D" w:rsidRPr="00722B16">
        <w:rPr>
          <w:rFonts w:asciiTheme="minorHAnsi" w:hAnsiTheme="minorHAnsi" w:cstheme="minorHAnsi"/>
          <w:szCs w:val="22"/>
          <w:lang w:val="en-GB"/>
        </w:rPr>
        <w:t xml:space="preserve">IQR = interquartile range; </w:t>
      </w:r>
      <w:r w:rsidRPr="00722B16">
        <w:rPr>
          <w:rFonts w:asciiTheme="minorHAnsi" w:hAnsiTheme="minorHAnsi" w:cstheme="minorHAnsi"/>
          <w:sz w:val="20"/>
          <w:szCs w:val="20"/>
          <w:vertAlign w:val="superscript"/>
        </w:rPr>
        <w:t>d</w:t>
      </w:r>
      <w:r w:rsidR="000F696D" w:rsidRPr="00722B16">
        <w:rPr>
          <w:rFonts w:asciiTheme="minorHAnsi" w:hAnsiTheme="minorHAnsi" w:cstheme="minorHAnsi"/>
          <w:szCs w:val="22"/>
          <w:lang w:val="en-GB"/>
        </w:rPr>
        <w:t>LOS = length of stay</w:t>
      </w:r>
      <w:r w:rsidR="00584A2D" w:rsidRPr="00722B16">
        <w:rPr>
          <w:rFonts w:asciiTheme="minorHAnsi" w:hAnsiTheme="minorHAnsi" w:cstheme="minorHAnsi"/>
          <w:szCs w:val="22"/>
          <w:lang w:val="en-GB"/>
        </w:rPr>
        <w:t>.</w:t>
      </w:r>
    </w:p>
    <w:p w14:paraId="457EFC3B" w14:textId="77777777" w:rsidR="00BD504F" w:rsidRPr="00D815CB" w:rsidRDefault="00BD504F" w:rsidP="00B7774E">
      <w:pPr>
        <w:pStyle w:val="Heading2"/>
        <w:rPr>
          <w:lang w:val="en-GB"/>
        </w:rPr>
      </w:pPr>
    </w:p>
    <w:p w14:paraId="339F3136" w14:textId="77777777" w:rsidR="00C50569" w:rsidRDefault="008A254C" w:rsidP="00FC06C9">
      <w:pPr>
        <w:pStyle w:val="Heading3"/>
        <w:rPr>
          <w:lang w:val="en-GB"/>
        </w:rPr>
      </w:pPr>
      <w:r>
        <w:rPr>
          <w:lang w:val="en-GB"/>
        </w:rPr>
        <w:t>Number of patients</w:t>
      </w:r>
    </w:p>
    <w:p w14:paraId="2909BE71" w14:textId="07E747D1" w:rsidR="009328E2" w:rsidRPr="00481581" w:rsidRDefault="009A45B7" w:rsidP="009328E2">
      <w:pPr>
        <w:spacing w:line="480" w:lineRule="auto"/>
        <w:jc w:val="both"/>
        <w:rPr>
          <w:rFonts w:asciiTheme="minorHAnsi" w:hAnsiTheme="minorHAnsi" w:cstheme="minorHAnsi"/>
          <w:lang w:val="en-GB"/>
        </w:rPr>
      </w:pPr>
      <w:r w:rsidRPr="00481581">
        <w:rPr>
          <w:rFonts w:asciiTheme="minorHAnsi" w:hAnsiTheme="minorHAnsi" w:cstheme="minorHAnsi"/>
          <w:lang w:val="en-GB"/>
        </w:rPr>
        <w:t>N</w:t>
      </w:r>
      <w:r w:rsidR="009328E2" w:rsidRPr="00481581">
        <w:rPr>
          <w:rFonts w:asciiTheme="minorHAnsi" w:hAnsiTheme="minorHAnsi" w:cstheme="minorHAnsi"/>
          <w:lang w:val="en-GB"/>
        </w:rPr>
        <w:t>umber</w:t>
      </w:r>
      <w:r w:rsidRPr="00481581">
        <w:rPr>
          <w:rFonts w:asciiTheme="minorHAnsi" w:hAnsiTheme="minorHAnsi" w:cstheme="minorHAnsi"/>
          <w:lang w:val="en-GB"/>
        </w:rPr>
        <w:t>s</w:t>
      </w:r>
      <w:r w:rsidR="009328E2" w:rsidRPr="00481581">
        <w:rPr>
          <w:rFonts w:asciiTheme="minorHAnsi" w:hAnsiTheme="minorHAnsi" w:cstheme="minorHAnsi"/>
          <w:lang w:val="en-GB"/>
        </w:rPr>
        <w:t xml:space="preserve"> of patients and nurses and patient-to-nurse ratio</w:t>
      </w:r>
      <w:r w:rsidRPr="00481581">
        <w:rPr>
          <w:rFonts w:asciiTheme="minorHAnsi" w:hAnsiTheme="minorHAnsi" w:cstheme="minorHAnsi"/>
          <w:lang w:val="en-GB"/>
        </w:rPr>
        <w:t>s</w:t>
      </w:r>
      <w:r w:rsidR="009328E2" w:rsidRPr="00481581">
        <w:rPr>
          <w:rFonts w:asciiTheme="minorHAnsi" w:hAnsiTheme="minorHAnsi" w:cstheme="minorHAnsi"/>
          <w:lang w:val="en-GB"/>
        </w:rPr>
        <w:t xml:space="preserve"> were plotted against the 48 </w:t>
      </w:r>
      <w:r w:rsidRPr="00481581">
        <w:rPr>
          <w:rFonts w:asciiTheme="minorHAnsi" w:hAnsiTheme="minorHAnsi" w:cstheme="minorHAnsi"/>
          <w:lang w:val="en-GB"/>
        </w:rPr>
        <w:t xml:space="preserve">data </w:t>
      </w:r>
      <w:r w:rsidR="009328E2" w:rsidRPr="00481581">
        <w:rPr>
          <w:rFonts w:asciiTheme="minorHAnsi" w:hAnsiTheme="minorHAnsi" w:cstheme="minorHAnsi"/>
          <w:lang w:val="en-GB"/>
        </w:rPr>
        <w:t xml:space="preserve">points per day for each day of the week, for each of the 10 </w:t>
      </w:r>
      <w:r w:rsidR="00621FC0">
        <w:rPr>
          <w:rFonts w:asciiTheme="minorHAnsi" w:hAnsiTheme="minorHAnsi" w:cstheme="minorHAnsi"/>
          <w:lang w:val="en-GB"/>
        </w:rPr>
        <w:t>departments</w:t>
      </w:r>
      <w:r w:rsidR="009328E2" w:rsidRPr="00481581">
        <w:rPr>
          <w:rFonts w:asciiTheme="minorHAnsi" w:hAnsiTheme="minorHAnsi" w:cstheme="minorHAnsi"/>
          <w:lang w:val="en-GB"/>
        </w:rPr>
        <w:t xml:space="preserve"> and for each of the three groups of nurses. </w:t>
      </w:r>
      <w:r w:rsidRPr="00481581">
        <w:rPr>
          <w:rFonts w:asciiTheme="minorHAnsi" w:hAnsiTheme="minorHAnsi" w:cstheme="minorHAnsi"/>
          <w:lang w:val="en-GB"/>
        </w:rPr>
        <w:t>Considering</w:t>
      </w:r>
      <w:r w:rsidR="009328E2" w:rsidRPr="00481581">
        <w:rPr>
          <w:rFonts w:asciiTheme="minorHAnsi" w:hAnsiTheme="minorHAnsi" w:cstheme="minorHAnsi"/>
          <w:lang w:val="en-GB"/>
        </w:rPr>
        <w:t xml:space="preserve"> the large number of plots</w:t>
      </w:r>
      <w:r w:rsidRPr="00481581">
        <w:rPr>
          <w:rFonts w:asciiTheme="minorHAnsi" w:hAnsiTheme="minorHAnsi" w:cstheme="minorHAnsi"/>
          <w:lang w:val="en-GB"/>
        </w:rPr>
        <w:t xml:space="preserve"> this generated</w:t>
      </w:r>
      <w:r w:rsidR="009328E2" w:rsidRPr="00481581">
        <w:rPr>
          <w:rFonts w:asciiTheme="minorHAnsi" w:hAnsiTheme="minorHAnsi" w:cstheme="minorHAnsi"/>
          <w:lang w:val="en-GB"/>
        </w:rPr>
        <w:t xml:space="preserve">, </w:t>
      </w:r>
      <w:r w:rsidR="006409B3" w:rsidRPr="00481581">
        <w:rPr>
          <w:rFonts w:asciiTheme="minorHAnsi" w:hAnsiTheme="minorHAnsi" w:cstheme="minorHAnsi"/>
          <w:lang w:val="en-GB"/>
        </w:rPr>
        <w:t xml:space="preserve">we </w:t>
      </w:r>
      <w:r w:rsidR="009328E2" w:rsidRPr="00481581">
        <w:rPr>
          <w:rFonts w:asciiTheme="minorHAnsi" w:hAnsiTheme="minorHAnsi" w:cstheme="minorHAnsi"/>
          <w:lang w:val="en-GB"/>
        </w:rPr>
        <w:t xml:space="preserve">show </w:t>
      </w:r>
      <w:r w:rsidRPr="00481581">
        <w:rPr>
          <w:rFonts w:asciiTheme="minorHAnsi" w:hAnsiTheme="minorHAnsi" w:cstheme="minorHAnsi"/>
          <w:lang w:val="en-GB"/>
        </w:rPr>
        <w:t xml:space="preserve">only </w:t>
      </w:r>
      <w:r w:rsidR="009328E2" w:rsidRPr="00481581">
        <w:rPr>
          <w:rFonts w:asciiTheme="minorHAnsi" w:hAnsiTheme="minorHAnsi" w:cstheme="minorHAnsi"/>
          <w:lang w:val="en-GB"/>
        </w:rPr>
        <w:t xml:space="preserve">three plots </w:t>
      </w:r>
      <w:r w:rsidR="006409B3" w:rsidRPr="00481581">
        <w:rPr>
          <w:rFonts w:asciiTheme="minorHAnsi" w:hAnsiTheme="minorHAnsi" w:cstheme="minorHAnsi"/>
          <w:lang w:val="en-GB"/>
        </w:rPr>
        <w:t xml:space="preserve">here: </w:t>
      </w:r>
      <w:r w:rsidR="009328E2" w:rsidRPr="00481581">
        <w:rPr>
          <w:rFonts w:asciiTheme="minorHAnsi" w:hAnsiTheme="minorHAnsi" w:cstheme="minorHAnsi"/>
          <w:lang w:val="en-GB"/>
        </w:rPr>
        <w:t>the RN group</w:t>
      </w:r>
      <w:r w:rsidR="006409B3" w:rsidRPr="00481581">
        <w:rPr>
          <w:rFonts w:asciiTheme="minorHAnsi" w:hAnsiTheme="minorHAnsi" w:cstheme="minorHAnsi"/>
          <w:lang w:val="en-GB"/>
        </w:rPr>
        <w:t>s</w:t>
      </w:r>
      <w:r w:rsidR="009328E2" w:rsidRPr="00481581">
        <w:rPr>
          <w:rFonts w:asciiTheme="minorHAnsi" w:hAnsiTheme="minorHAnsi" w:cstheme="minorHAnsi"/>
          <w:lang w:val="en-GB"/>
        </w:rPr>
        <w:t xml:space="preserve"> for </w:t>
      </w:r>
      <w:r w:rsidR="00686231" w:rsidRPr="00481581">
        <w:rPr>
          <w:rFonts w:asciiTheme="minorHAnsi" w:hAnsiTheme="minorHAnsi" w:cstheme="minorHAnsi"/>
          <w:i/>
          <w:lang w:val="en-GB"/>
        </w:rPr>
        <w:t>Intensive Care</w:t>
      </w:r>
      <w:r w:rsidR="009328E2" w:rsidRPr="00481581">
        <w:rPr>
          <w:rFonts w:asciiTheme="minorHAnsi" w:hAnsiTheme="minorHAnsi" w:cstheme="minorHAnsi"/>
          <w:lang w:val="en-GB"/>
        </w:rPr>
        <w:t xml:space="preserve">, </w:t>
      </w:r>
      <w:r w:rsidR="0067036B" w:rsidRPr="00481581">
        <w:rPr>
          <w:rFonts w:asciiTheme="minorHAnsi" w:hAnsiTheme="minorHAnsi" w:cstheme="minorHAnsi"/>
          <w:i/>
          <w:lang w:val="en-GB"/>
        </w:rPr>
        <w:t xml:space="preserve">Maternity </w:t>
      </w:r>
      <w:r w:rsidR="009328E2" w:rsidRPr="00481581">
        <w:rPr>
          <w:rFonts w:asciiTheme="minorHAnsi" w:hAnsiTheme="minorHAnsi" w:cstheme="minorHAnsi"/>
          <w:i/>
          <w:lang w:val="en-GB"/>
        </w:rPr>
        <w:t xml:space="preserve">&amp; </w:t>
      </w:r>
      <w:r w:rsidR="006D7E48" w:rsidRPr="00481581">
        <w:rPr>
          <w:rFonts w:asciiTheme="minorHAnsi" w:hAnsiTheme="minorHAnsi" w:cstheme="minorHAnsi"/>
          <w:i/>
          <w:lang w:val="en-GB"/>
        </w:rPr>
        <w:t>Gynaecology</w:t>
      </w:r>
      <w:r w:rsidR="009328E2" w:rsidRPr="00481581">
        <w:rPr>
          <w:rFonts w:asciiTheme="minorHAnsi" w:hAnsiTheme="minorHAnsi" w:cstheme="minorHAnsi"/>
          <w:lang w:val="en-GB"/>
        </w:rPr>
        <w:t xml:space="preserve">, and </w:t>
      </w:r>
      <w:r w:rsidR="006F0DA8" w:rsidRPr="00481581">
        <w:rPr>
          <w:rFonts w:asciiTheme="minorHAnsi" w:hAnsiTheme="minorHAnsi" w:cstheme="minorHAnsi"/>
          <w:i/>
          <w:lang w:val="en-GB"/>
        </w:rPr>
        <w:t>Internal Medicine</w:t>
      </w:r>
      <w:r w:rsidR="009328E2" w:rsidRPr="00481581">
        <w:rPr>
          <w:rFonts w:asciiTheme="minorHAnsi" w:hAnsiTheme="minorHAnsi" w:cstheme="minorHAnsi"/>
          <w:lang w:val="en-GB"/>
        </w:rPr>
        <w:t xml:space="preserve">, as they </w:t>
      </w:r>
      <w:r w:rsidR="006409B3" w:rsidRPr="00481581">
        <w:rPr>
          <w:rFonts w:asciiTheme="minorHAnsi" w:hAnsiTheme="minorHAnsi" w:cstheme="minorHAnsi"/>
          <w:lang w:val="en-GB"/>
        </w:rPr>
        <w:t xml:space="preserve">show </w:t>
      </w:r>
      <w:r w:rsidR="009328E2" w:rsidRPr="00481581">
        <w:rPr>
          <w:rFonts w:asciiTheme="minorHAnsi" w:hAnsiTheme="minorHAnsi" w:cstheme="minorHAnsi"/>
          <w:lang w:val="en-GB"/>
        </w:rPr>
        <w:t>key characteristic patterns (see Fig</w:t>
      </w:r>
      <w:r w:rsidR="0033009A">
        <w:rPr>
          <w:rFonts w:asciiTheme="minorHAnsi" w:hAnsiTheme="minorHAnsi" w:cstheme="minorHAnsi"/>
          <w:lang w:val="en-GB"/>
        </w:rPr>
        <w:t>ure</w:t>
      </w:r>
      <w:r w:rsidR="009328E2" w:rsidRPr="00481581">
        <w:rPr>
          <w:rFonts w:asciiTheme="minorHAnsi" w:hAnsiTheme="minorHAnsi" w:cstheme="minorHAnsi"/>
          <w:lang w:val="en-GB"/>
        </w:rPr>
        <w:t xml:space="preserve"> 2). All plots can be found in </w:t>
      </w:r>
      <w:r w:rsidR="0033009A">
        <w:rPr>
          <w:rFonts w:asciiTheme="minorHAnsi" w:hAnsiTheme="minorHAnsi" w:cstheme="minorHAnsi"/>
          <w:lang w:val="en-GB"/>
        </w:rPr>
        <w:t xml:space="preserve">Multimedia Appendix </w:t>
      </w:r>
      <w:r w:rsidR="009328E2" w:rsidRPr="00481581">
        <w:rPr>
          <w:rFonts w:asciiTheme="minorHAnsi" w:hAnsiTheme="minorHAnsi" w:cstheme="minorHAnsi"/>
          <w:lang w:val="en-GB"/>
        </w:rPr>
        <w:t>1</w:t>
      </w:r>
      <w:r w:rsidR="0033009A">
        <w:rPr>
          <w:rFonts w:asciiTheme="minorHAnsi" w:hAnsiTheme="minorHAnsi" w:cstheme="minorHAnsi"/>
          <w:lang w:val="en-GB"/>
        </w:rPr>
        <w:t>, 2, and 3</w:t>
      </w:r>
      <w:r w:rsidR="009328E2" w:rsidRPr="00481581">
        <w:rPr>
          <w:rFonts w:asciiTheme="minorHAnsi" w:hAnsiTheme="minorHAnsi" w:cstheme="minorHAnsi"/>
          <w:lang w:val="en-GB"/>
        </w:rPr>
        <w:t xml:space="preserve"> for RNs, LPNs, and </w:t>
      </w:r>
      <w:r w:rsidR="00602060" w:rsidRPr="00481581">
        <w:rPr>
          <w:rFonts w:asciiTheme="minorHAnsi" w:hAnsiTheme="minorHAnsi" w:cstheme="minorHAnsi"/>
          <w:lang w:val="en-GB"/>
        </w:rPr>
        <w:t>O</w:t>
      </w:r>
      <w:r w:rsidR="009328E2" w:rsidRPr="00481581">
        <w:rPr>
          <w:rFonts w:asciiTheme="minorHAnsi" w:hAnsiTheme="minorHAnsi" w:cstheme="minorHAnsi"/>
          <w:lang w:val="en-GB"/>
        </w:rPr>
        <w:t>thers, respectively.</w:t>
      </w:r>
    </w:p>
    <w:p w14:paraId="75DBAD52" w14:textId="71911A61" w:rsidR="00B368A7" w:rsidRDefault="00225050" w:rsidP="00670986">
      <w:pPr>
        <w:spacing w:line="480" w:lineRule="auto"/>
        <w:jc w:val="both"/>
        <w:rPr>
          <w:lang w:val="en-GB"/>
        </w:rPr>
      </w:pPr>
      <w:r w:rsidRPr="00481581">
        <w:rPr>
          <w:rFonts w:asciiTheme="minorHAnsi" w:hAnsiTheme="minorHAnsi" w:cstheme="minorHAnsi"/>
          <w:lang w:val="en-GB"/>
        </w:rPr>
        <w:t>On</w:t>
      </w:r>
      <w:r w:rsidR="008A254C" w:rsidRPr="00481581">
        <w:rPr>
          <w:rFonts w:asciiTheme="minorHAnsi" w:hAnsiTheme="minorHAnsi" w:cstheme="minorHAnsi"/>
          <w:lang w:val="en-GB"/>
        </w:rPr>
        <w:t xml:space="preserve"> the demand side, </w:t>
      </w:r>
      <w:r w:rsidR="00A002FB" w:rsidRPr="00481581">
        <w:rPr>
          <w:rFonts w:asciiTheme="minorHAnsi" w:hAnsiTheme="minorHAnsi" w:cstheme="minorHAnsi"/>
          <w:lang w:val="en-GB"/>
        </w:rPr>
        <w:t xml:space="preserve">a number of </w:t>
      </w:r>
      <w:r w:rsidR="008A254C" w:rsidRPr="00481581">
        <w:rPr>
          <w:rFonts w:asciiTheme="minorHAnsi" w:hAnsiTheme="minorHAnsi" w:cstheme="minorHAnsi"/>
          <w:lang w:val="en-GB"/>
        </w:rPr>
        <w:t>broad patterns emerged</w:t>
      </w:r>
      <w:r w:rsidRPr="00481581">
        <w:rPr>
          <w:rFonts w:asciiTheme="minorHAnsi" w:hAnsiTheme="minorHAnsi" w:cstheme="minorHAnsi"/>
          <w:lang w:val="en-GB"/>
        </w:rPr>
        <w:t>,</w:t>
      </w:r>
      <w:r w:rsidR="008A254C" w:rsidRPr="00481581">
        <w:rPr>
          <w:rFonts w:asciiTheme="minorHAnsi" w:hAnsiTheme="minorHAnsi" w:cstheme="minorHAnsi"/>
          <w:lang w:val="en-GB"/>
        </w:rPr>
        <w:t xml:space="preserve"> </w:t>
      </w:r>
      <w:r w:rsidRPr="00481581">
        <w:rPr>
          <w:rFonts w:asciiTheme="minorHAnsi" w:hAnsiTheme="minorHAnsi" w:cstheme="minorHAnsi"/>
          <w:lang w:val="en-GB"/>
        </w:rPr>
        <w:t>several</w:t>
      </w:r>
      <w:r w:rsidR="008A254C" w:rsidRPr="00481581">
        <w:rPr>
          <w:rFonts w:asciiTheme="minorHAnsi" w:hAnsiTheme="minorHAnsi" w:cstheme="minorHAnsi"/>
          <w:lang w:val="en-GB"/>
        </w:rPr>
        <w:t xml:space="preserve"> of </w:t>
      </w:r>
      <w:r w:rsidRPr="00481581">
        <w:rPr>
          <w:rFonts w:asciiTheme="minorHAnsi" w:hAnsiTheme="minorHAnsi" w:cstheme="minorHAnsi"/>
          <w:lang w:val="en-GB"/>
        </w:rPr>
        <w:t>which occurred</w:t>
      </w:r>
      <w:r w:rsidR="008A254C" w:rsidRPr="00481581">
        <w:rPr>
          <w:rFonts w:asciiTheme="minorHAnsi" w:hAnsiTheme="minorHAnsi" w:cstheme="minorHAnsi"/>
          <w:lang w:val="en-GB"/>
        </w:rPr>
        <w:t xml:space="preserve"> </w:t>
      </w:r>
      <w:r w:rsidRPr="00481581">
        <w:rPr>
          <w:rFonts w:asciiTheme="minorHAnsi" w:hAnsiTheme="minorHAnsi" w:cstheme="minorHAnsi"/>
          <w:lang w:val="en-GB"/>
        </w:rPr>
        <w:t>across departments</w:t>
      </w:r>
      <w:r w:rsidR="008A254C" w:rsidRPr="00481581">
        <w:rPr>
          <w:rFonts w:asciiTheme="minorHAnsi" w:hAnsiTheme="minorHAnsi" w:cstheme="minorHAnsi"/>
          <w:lang w:val="en-GB"/>
        </w:rPr>
        <w:t>. Demand fluctuat</w:t>
      </w:r>
      <w:r w:rsidRPr="00481581">
        <w:rPr>
          <w:rFonts w:asciiTheme="minorHAnsi" w:hAnsiTheme="minorHAnsi" w:cstheme="minorHAnsi"/>
          <w:lang w:val="en-GB"/>
        </w:rPr>
        <w:t>ed</w:t>
      </w:r>
      <w:r w:rsidR="008A254C" w:rsidRPr="00481581">
        <w:rPr>
          <w:rFonts w:asciiTheme="minorHAnsi" w:hAnsiTheme="minorHAnsi" w:cstheme="minorHAnsi"/>
          <w:lang w:val="en-GB"/>
        </w:rPr>
        <w:t xml:space="preserve"> </w:t>
      </w:r>
      <w:r w:rsidRPr="00481581">
        <w:rPr>
          <w:rFonts w:asciiTheme="minorHAnsi" w:hAnsiTheme="minorHAnsi" w:cstheme="minorHAnsi"/>
          <w:lang w:val="en-GB"/>
        </w:rPr>
        <w:t xml:space="preserve">not only </w:t>
      </w:r>
      <w:r w:rsidR="008A254C" w:rsidRPr="00481581">
        <w:rPr>
          <w:rFonts w:asciiTheme="minorHAnsi" w:hAnsiTheme="minorHAnsi" w:cstheme="minorHAnsi"/>
          <w:lang w:val="en-GB"/>
        </w:rPr>
        <w:t xml:space="preserve">throughout the day </w:t>
      </w:r>
      <w:r w:rsidRPr="00481581">
        <w:rPr>
          <w:rFonts w:asciiTheme="minorHAnsi" w:hAnsiTheme="minorHAnsi" w:cstheme="minorHAnsi"/>
          <w:lang w:val="en-GB"/>
        </w:rPr>
        <w:t>(</w:t>
      </w:r>
      <w:r w:rsidR="008A254C" w:rsidRPr="00481581">
        <w:rPr>
          <w:rFonts w:asciiTheme="minorHAnsi" w:hAnsiTheme="minorHAnsi" w:cstheme="minorHAnsi"/>
          <w:lang w:val="en-GB"/>
        </w:rPr>
        <w:t xml:space="preserve">with </w:t>
      </w:r>
      <w:r w:rsidRPr="00481581">
        <w:rPr>
          <w:rFonts w:asciiTheme="minorHAnsi" w:hAnsiTheme="minorHAnsi" w:cstheme="minorHAnsi"/>
          <w:lang w:val="en-GB"/>
        </w:rPr>
        <w:t xml:space="preserve">various </w:t>
      </w:r>
      <w:r w:rsidR="008A254C" w:rsidRPr="00481581">
        <w:rPr>
          <w:rFonts w:asciiTheme="minorHAnsi" w:hAnsiTheme="minorHAnsi" w:cstheme="minorHAnsi"/>
          <w:lang w:val="en-GB"/>
        </w:rPr>
        <w:t>clear peaks</w:t>
      </w:r>
      <w:r w:rsidRPr="00481581">
        <w:rPr>
          <w:rFonts w:asciiTheme="minorHAnsi" w:hAnsiTheme="minorHAnsi" w:cstheme="minorHAnsi"/>
          <w:lang w:val="en-GB"/>
        </w:rPr>
        <w:t>)</w:t>
      </w:r>
      <w:r w:rsidR="008A254C" w:rsidRPr="00481581">
        <w:rPr>
          <w:rFonts w:asciiTheme="minorHAnsi" w:hAnsiTheme="minorHAnsi" w:cstheme="minorHAnsi"/>
          <w:lang w:val="en-GB"/>
        </w:rPr>
        <w:t xml:space="preserve">, but also </w:t>
      </w:r>
      <w:r w:rsidRPr="00481581">
        <w:rPr>
          <w:rFonts w:asciiTheme="minorHAnsi" w:hAnsiTheme="minorHAnsi" w:cstheme="minorHAnsi"/>
          <w:lang w:val="en-GB"/>
        </w:rPr>
        <w:t xml:space="preserve">through </w:t>
      </w:r>
      <w:r w:rsidR="008A254C" w:rsidRPr="00481581">
        <w:rPr>
          <w:rFonts w:asciiTheme="minorHAnsi" w:hAnsiTheme="minorHAnsi" w:cstheme="minorHAnsi"/>
          <w:lang w:val="en-GB"/>
        </w:rPr>
        <w:t xml:space="preserve">the week as shown by </w:t>
      </w:r>
      <w:r w:rsidR="0067036B" w:rsidRPr="00481581">
        <w:rPr>
          <w:rFonts w:asciiTheme="minorHAnsi" w:hAnsiTheme="minorHAnsi" w:cstheme="minorHAnsi"/>
          <w:i/>
          <w:lang w:val="en-GB"/>
        </w:rPr>
        <w:t xml:space="preserve">Maternity </w:t>
      </w:r>
      <w:r w:rsidR="008A254C" w:rsidRPr="00481581">
        <w:rPr>
          <w:rFonts w:asciiTheme="minorHAnsi" w:hAnsiTheme="minorHAnsi" w:cstheme="minorHAnsi"/>
          <w:i/>
          <w:lang w:val="en-GB"/>
        </w:rPr>
        <w:t xml:space="preserve">&amp; </w:t>
      </w:r>
      <w:r w:rsidR="006D7E48" w:rsidRPr="00481581">
        <w:rPr>
          <w:rFonts w:asciiTheme="minorHAnsi" w:hAnsiTheme="minorHAnsi" w:cstheme="minorHAnsi"/>
          <w:i/>
          <w:lang w:val="en-GB"/>
        </w:rPr>
        <w:t>Gynaecology</w:t>
      </w:r>
      <w:r w:rsidRPr="00481581">
        <w:rPr>
          <w:rFonts w:asciiTheme="minorHAnsi" w:hAnsiTheme="minorHAnsi" w:cstheme="minorHAnsi"/>
          <w:lang w:val="en-GB"/>
        </w:rPr>
        <w:t>,</w:t>
      </w:r>
      <w:r w:rsidR="008A254C" w:rsidRPr="00481581">
        <w:rPr>
          <w:rFonts w:asciiTheme="minorHAnsi" w:hAnsiTheme="minorHAnsi" w:cstheme="minorHAnsi"/>
          <w:lang w:val="en-GB"/>
        </w:rPr>
        <w:t xml:space="preserve"> </w:t>
      </w:r>
      <w:r w:rsidRPr="00481581">
        <w:rPr>
          <w:rFonts w:asciiTheme="minorHAnsi" w:hAnsiTheme="minorHAnsi" w:cstheme="minorHAnsi"/>
          <w:lang w:val="en-GB"/>
        </w:rPr>
        <w:t>where</w:t>
      </w:r>
      <w:r w:rsidR="008A254C" w:rsidRPr="00481581">
        <w:rPr>
          <w:rFonts w:asciiTheme="minorHAnsi" w:hAnsiTheme="minorHAnsi" w:cstheme="minorHAnsi"/>
          <w:lang w:val="en-GB"/>
        </w:rPr>
        <w:t xml:space="preserve"> patient</w:t>
      </w:r>
      <w:r w:rsidRPr="00481581">
        <w:rPr>
          <w:rFonts w:asciiTheme="minorHAnsi" w:hAnsiTheme="minorHAnsi" w:cstheme="minorHAnsi"/>
          <w:lang w:val="en-GB"/>
        </w:rPr>
        <w:t xml:space="preserve"> number</w:t>
      </w:r>
      <w:r w:rsidR="008A254C" w:rsidRPr="00481581">
        <w:rPr>
          <w:rFonts w:asciiTheme="minorHAnsi" w:hAnsiTheme="minorHAnsi" w:cstheme="minorHAnsi"/>
          <w:lang w:val="en-GB"/>
        </w:rPr>
        <w:t xml:space="preserve">s </w:t>
      </w:r>
      <w:r w:rsidRPr="00481581">
        <w:rPr>
          <w:rFonts w:asciiTheme="minorHAnsi" w:hAnsiTheme="minorHAnsi" w:cstheme="minorHAnsi"/>
          <w:lang w:val="en-GB"/>
        </w:rPr>
        <w:t xml:space="preserve">peeked </w:t>
      </w:r>
      <w:r w:rsidR="008A254C" w:rsidRPr="00481581">
        <w:rPr>
          <w:rFonts w:asciiTheme="minorHAnsi" w:hAnsiTheme="minorHAnsi" w:cstheme="minorHAnsi"/>
          <w:lang w:val="en-GB"/>
        </w:rPr>
        <w:t>Thursday and Friday. Overall</w:t>
      </w:r>
      <w:r w:rsidRPr="00481581">
        <w:rPr>
          <w:rFonts w:asciiTheme="minorHAnsi" w:hAnsiTheme="minorHAnsi" w:cstheme="minorHAnsi"/>
          <w:lang w:val="en-GB"/>
        </w:rPr>
        <w:t>,</w:t>
      </w:r>
      <w:r w:rsidR="008A254C" w:rsidRPr="00481581">
        <w:rPr>
          <w:rFonts w:asciiTheme="minorHAnsi" w:hAnsiTheme="minorHAnsi" w:cstheme="minorHAnsi"/>
          <w:lang w:val="en-GB"/>
        </w:rPr>
        <w:t xml:space="preserve"> </w:t>
      </w:r>
      <w:r w:rsidR="00865E56" w:rsidRPr="00481581">
        <w:rPr>
          <w:rFonts w:asciiTheme="minorHAnsi" w:hAnsiTheme="minorHAnsi" w:cstheme="minorHAnsi"/>
          <w:lang w:val="en-GB"/>
        </w:rPr>
        <w:t>6</w:t>
      </w:r>
      <w:r w:rsidR="006E414C" w:rsidRPr="00481581">
        <w:rPr>
          <w:rFonts w:asciiTheme="minorHAnsi" w:hAnsiTheme="minorHAnsi" w:cstheme="minorHAnsi"/>
          <w:lang w:val="en-GB"/>
        </w:rPr>
        <w:t xml:space="preserve"> departments’ (</w:t>
      </w:r>
      <w:r w:rsidR="00865E56" w:rsidRPr="00481581">
        <w:rPr>
          <w:rFonts w:asciiTheme="minorHAnsi" w:hAnsiTheme="minorHAnsi" w:cstheme="minorHAnsi"/>
          <w:lang w:val="en-GB"/>
        </w:rPr>
        <w:t>60</w:t>
      </w:r>
      <w:r w:rsidR="006E414C" w:rsidRPr="00481581">
        <w:rPr>
          <w:rFonts w:asciiTheme="minorHAnsi" w:hAnsiTheme="minorHAnsi" w:cstheme="minorHAnsi"/>
          <w:lang w:val="en-GB"/>
        </w:rPr>
        <w:t xml:space="preserve">%) </w:t>
      </w:r>
      <w:r w:rsidR="008A254C" w:rsidRPr="00481581">
        <w:rPr>
          <w:rFonts w:asciiTheme="minorHAnsi" w:hAnsiTheme="minorHAnsi" w:cstheme="minorHAnsi"/>
          <w:lang w:val="en-GB"/>
        </w:rPr>
        <w:t>patient</w:t>
      </w:r>
      <w:r w:rsidRPr="00481581">
        <w:rPr>
          <w:rFonts w:asciiTheme="minorHAnsi" w:hAnsiTheme="minorHAnsi" w:cstheme="minorHAnsi"/>
          <w:lang w:val="en-GB"/>
        </w:rPr>
        <w:t xml:space="preserve"> numbers</w:t>
      </w:r>
      <w:r w:rsidR="008A254C" w:rsidRPr="00481581">
        <w:rPr>
          <w:rFonts w:asciiTheme="minorHAnsi" w:hAnsiTheme="minorHAnsi" w:cstheme="minorHAnsi"/>
          <w:lang w:val="en-GB"/>
        </w:rPr>
        <w:t xml:space="preserve"> increase</w:t>
      </w:r>
      <w:r w:rsidRPr="00481581">
        <w:rPr>
          <w:rFonts w:asciiTheme="minorHAnsi" w:hAnsiTheme="minorHAnsi" w:cstheme="minorHAnsi"/>
          <w:lang w:val="en-GB"/>
        </w:rPr>
        <w:t>d</w:t>
      </w:r>
      <w:r w:rsidR="008A254C" w:rsidRPr="00481581">
        <w:rPr>
          <w:rFonts w:asciiTheme="minorHAnsi" w:hAnsiTheme="minorHAnsi" w:cstheme="minorHAnsi"/>
          <w:lang w:val="en-GB"/>
        </w:rPr>
        <w:t xml:space="preserve"> from Monday to Thursday or Friday</w:t>
      </w:r>
      <w:r w:rsidR="00865E56" w:rsidRPr="00481581">
        <w:rPr>
          <w:rFonts w:asciiTheme="minorHAnsi" w:hAnsiTheme="minorHAnsi" w:cstheme="minorHAnsi"/>
          <w:lang w:val="en-GB"/>
        </w:rPr>
        <w:t>; and</w:t>
      </w:r>
      <w:r w:rsidR="008A254C" w:rsidRPr="00481581">
        <w:rPr>
          <w:rFonts w:asciiTheme="minorHAnsi" w:hAnsiTheme="minorHAnsi" w:cstheme="minorHAnsi"/>
          <w:lang w:val="en-GB"/>
        </w:rPr>
        <w:t xml:space="preserve"> patient</w:t>
      </w:r>
      <w:r w:rsidR="000F0D5B" w:rsidRPr="00481581">
        <w:rPr>
          <w:rFonts w:asciiTheme="minorHAnsi" w:hAnsiTheme="minorHAnsi" w:cstheme="minorHAnsi"/>
          <w:lang w:val="en-GB"/>
        </w:rPr>
        <w:t xml:space="preserve"> numbers peaked</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 xml:space="preserve">daily </w:t>
      </w:r>
      <w:r w:rsidR="008A254C" w:rsidRPr="00481581">
        <w:rPr>
          <w:rFonts w:asciiTheme="minorHAnsi" w:hAnsiTheme="minorHAnsi" w:cstheme="minorHAnsi"/>
          <w:lang w:val="en-GB"/>
        </w:rPr>
        <w:t xml:space="preserve">between </w:t>
      </w:r>
      <w:r w:rsidR="0052736F" w:rsidRPr="00481581">
        <w:rPr>
          <w:rFonts w:asciiTheme="minorHAnsi" w:hAnsiTheme="minorHAnsi" w:cstheme="minorHAnsi"/>
          <w:lang w:val="en-GB"/>
        </w:rPr>
        <w:t>0</w:t>
      </w:r>
      <w:r w:rsidR="008A254C" w:rsidRPr="00481581">
        <w:rPr>
          <w:rFonts w:asciiTheme="minorHAnsi" w:hAnsiTheme="minorHAnsi" w:cstheme="minorHAnsi"/>
          <w:lang w:val="en-GB"/>
        </w:rPr>
        <w:t>8:00</w:t>
      </w:r>
      <w:r w:rsidR="000F0D5B" w:rsidRPr="00481581">
        <w:rPr>
          <w:rFonts w:asciiTheme="minorHAnsi" w:hAnsiTheme="minorHAnsi" w:cstheme="minorHAnsi"/>
          <w:lang w:val="en-GB"/>
        </w:rPr>
        <w:t xml:space="preserve"> and </w:t>
      </w:r>
      <w:r w:rsidR="008A254C" w:rsidRPr="00481581">
        <w:rPr>
          <w:rFonts w:asciiTheme="minorHAnsi" w:hAnsiTheme="minorHAnsi" w:cstheme="minorHAnsi"/>
          <w:lang w:val="en-GB"/>
        </w:rPr>
        <w:t>10:00</w:t>
      </w:r>
      <w:r w:rsidR="00D440C9" w:rsidRPr="00481581">
        <w:rPr>
          <w:rFonts w:asciiTheme="minorHAnsi" w:hAnsiTheme="minorHAnsi" w:cstheme="minorHAnsi"/>
          <w:lang w:val="en-GB"/>
        </w:rPr>
        <w:t>,</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then</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 xml:space="preserve">either stabilized </w:t>
      </w:r>
      <w:r w:rsidR="008A254C" w:rsidRPr="00481581">
        <w:rPr>
          <w:rFonts w:asciiTheme="minorHAnsi" w:hAnsiTheme="minorHAnsi" w:cstheme="minorHAnsi"/>
          <w:lang w:val="en-GB"/>
        </w:rPr>
        <w:t>or decrease</w:t>
      </w:r>
      <w:r w:rsidR="00D440C9" w:rsidRPr="00481581">
        <w:rPr>
          <w:rFonts w:asciiTheme="minorHAnsi" w:hAnsiTheme="minorHAnsi" w:cstheme="minorHAnsi"/>
          <w:lang w:val="en-GB"/>
        </w:rPr>
        <w:t>d</w:t>
      </w:r>
      <w:r w:rsidR="008A254C" w:rsidRPr="00481581">
        <w:rPr>
          <w:rFonts w:asciiTheme="minorHAnsi" w:hAnsiTheme="minorHAnsi" w:cstheme="minorHAnsi"/>
          <w:lang w:val="en-GB"/>
        </w:rPr>
        <w:t xml:space="preserve">. Friday mornings, </w:t>
      </w:r>
      <w:r w:rsidR="00D440C9" w:rsidRPr="00481581">
        <w:rPr>
          <w:rFonts w:asciiTheme="minorHAnsi" w:hAnsiTheme="minorHAnsi" w:cstheme="minorHAnsi"/>
          <w:lang w:val="en-GB"/>
        </w:rPr>
        <w:t>patient numbers</w:t>
      </w:r>
      <w:r w:rsidR="008A254C" w:rsidRPr="00481581">
        <w:rPr>
          <w:rFonts w:asciiTheme="minorHAnsi" w:hAnsiTheme="minorHAnsi" w:cstheme="minorHAnsi"/>
          <w:lang w:val="en-GB"/>
        </w:rPr>
        <w:t xml:space="preserve"> decrease</w:t>
      </w:r>
      <w:r w:rsidR="00D440C9" w:rsidRPr="00481581">
        <w:rPr>
          <w:rFonts w:asciiTheme="minorHAnsi" w:hAnsiTheme="minorHAnsi" w:cstheme="minorHAnsi"/>
          <w:lang w:val="en-GB"/>
        </w:rPr>
        <w:t>d</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 xml:space="preserve">in preparation </w:t>
      </w:r>
      <w:r w:rsidR="008A254C" w:rsidRPr="00481581">
        <w:rPr>
          <w:rFonts w:asciiTheme="minorHAnsi" w:hAnsiTheme="minorHAnsi" w:cstheme="minorHAnsi"/>
          <w:lang w:val="en-GB"/>
        </w:rPr>
        <w:lastRenderedPageBreak/>
        <w:t>for the weekend</w:t>
      </w:r>
      <w:r w:rsidR="00D440C9" w:rsidRPr="00481581">
        <w:rPr>
          <w:rFonts w:asciiTheme="minorHAnsi" w:hAnsiTheme="minorHAnsi" w:cstheme="minorHAnsi"/>
          <w:lang w:val="en-GB"/>
        </w:rPr>
        <w:t>.</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 xml:space="preserve">The </w:t>
      </w:r>
      <w:r w:rsidR="008A254C" w:rsidRPr="00481581">
        <w:rPr>
          <w:rFonts w:asciiTheme="minorHAnsi" w:hAnsiTheme="minorHAnsi" w:cstheme="minorHAnsi"/>
          <w:lang w:val="en-GB"/>
        </w:rPr>
        <w:t xml:space="preserve">exception </w:t>
      </w:r>
      <w:r w:rsidR="00D440C9" w:rsidRPr="00481581">
        <w:rPr>
          <w:rFonts w:asciiTheme="minorHAnsi" w:hAnsiTheme="minorHAnsi" w:cstheme="minorHAnsi"/>
          <w:lang w:val="en-GB"/>
        </w:rPr>
        <w:t xml:space="preserve">was in </w:t>
      </w:r>
      <w:r w:rsidR="00602E61" w:rsidRPr="00481581">
        <w:rPr>
          <w:rFonts w:asciiTheme="minorHAnsi" w:hAnsiTheme="minorHAnsi" w:cstheme="minorHAnsi"/>
          <w:lang w:val="en-GB"/>
        </w:rPr>
        <w:t>Internal Medicine</w:t>
      </w:r>
      <w:r w:rsidR="008A254C" w:rsidRPr="00481581">
        <w:rPr>
          <w:rFonts w:asciiTheme="minorHAnsi" w:hAnsiTheme="minorHAnsi" w:cstheme="minorHAnsi"/>
          <w:lang w:val="en-GB"/>
        </w:rPr>
        <w:t xml:space="preserve">, </w:t>
      </w:r>
      <w:r w:rsidR="00D440C9" w:rsidRPr="00481581">
        <w:rPr>
          <w:rFonts w:asciiTheme="minorHAnsi" w:hAnsiTheme="minorHAnsi" w:cstheme="minorHAnsi"/>
          <w:lang w:val="en-GB"/>
        </w:rPr>
        <w:t>where</w:t>
      </w:r>
      <w:r w:rsidR="008A254C" w:rsidRPr="00481581">
        <w:rPr>
          <w:rFonts w:asciiTheme="minorHAnsi" w:hAnsiTheme="minorHAnsi" w:cstheme="minorHAnsi"/>
          <w:lang w:val="en-GB"/>
        </w:rPr>
        <w:t xml:space="preserve"> the number of patients increas</w:t>
      </w:r>
      <w:r w:rsidR="00D440C9" w:rsidRPr="00481581">
        <w:rPr>
          <w:rFonts w:asciiTheme="minorHAnsi" w:hAnsiTheme="minorHAnsi" w:cstheme="minorHAnsi"/>
          <w:lang w:val="en-GB"/>
        </w:rPr>
        <w:t>ed continuously</w:t>
      </w:r>
      <w:r w:rsidR="008A254C" w:rsidRPr="00481581">
        <w:rPr>
          <w:rFonts w:asciiTheme="minorHAnsi" w:hAnsiTheme="minorHAnsi" w:cstheme="minorHAnsi"/>
          <w:lang w:val="en-GB"/>
        </w:rPr>
        <w:t xml:space="preserve"> from Friday evening until Monday morning (see Fig</w:t>
      </w:r>
      <w:r w:rsidR="0033009A">
        <w:rPr>
          <w:rFonts w:asciiTheme="minorHAnsi" w:hAnsiTheme="minorHAnsi" w:cstheme="minorHAnsi"/>
          <w:lang w:val="en-GB"/>
        </w:rPr>
        <w:t>ure</w:t>
      </w:r>
      <w:r w:rsidR="008A254C" w:rsidRPr="00481581">
        <w:rPr>
          <w:rFonts w:asciiTheme="minorHAnsi" w:hAnsiTheme="minorHAnsi" w:cstheme="minorHAnsi"/>
          <w:lang w:val="en-GB"/>
        </w:rPr>
        <w:t xml:space="preserve"> 2).</w:t>
      </w:r>
      <w:r w:rsidR="008A254C" w:rsidRPr="008A254C">
        <w:rPr>
          <w:lang w:val="en-GB"/>
        </w:rPr>
        <w:t xml:space="preserve"> </w:t>
      </w:r>
    </w:p>
    <w:p w14:paraId="00EB369C" w14:textId="77777777" w:rsidR="00602060" w:rsidRPr="008A254C" w:rsidRDefault="00602060" w:rsidP="00670986">
      <w:pPr>
        <w:spacing w:line="480" w:lineRule="auto"/>
        <w:jc w:val="both"/>
        <w:rPr>
          <w:rFonts w:cstheme="majorHAnsi"/>
          <w:lang w:val="en-GB"/>
        </w:rPr>
      </w:pPr>
    </w:p>
    <w:p w14:paraId="07950C71" w14:textId="77777777" w:rsidR="008A254C" w:rsidRPr="00D815CB" w:rsidRDefault="00BB611A" w:rsidP="00FC06C9">
      <w:pPr>
        <w:pStyle w:val="Heading3"/>
        <w:rPr>
          <w:lang w:val="en-GB"/>
        </w:rPr>
      </w:pPr>
      <w:r>
        <w:rPr>
          <w:lang w:val="en-GB"/>
        </w:rPr>
        <w:t>Number of nurses</w:t>
      </w:r>
    </w:p>
    <w:p w14:paraId="7C0B0305" w14:textId="0BD32EAF" w:rsidR="0052736F" w:rsidRPr="00481581" w:rsidRDefault="00BB611A" w:rsidP="008A254C">
      <w:pPr>
        <w:spacing w:line="480" w:lineRule="auto"/>
        <w:jc w:val="both"/>
        <w:rPr>
          <w:rFonts w:asciiTheme="minorHAnsi" w:hAnsiTheme="minorHAnsi" w:cstheme="minorHAnsi"/>
          <w:lang w:val="en-GB"/>
        </w:rPr>
      </w:pPr>
      <w:r w:rsidRPr="00481581">
        <w:rPr>
          <w:rFonts w:asciiTheme="minorHAnsi" w:hAnsiTheme="minorHAnsi" w:cstheme="minorHAnsi"/>
          <w:lang w:val="en-GB"/>
        </w:rPr>
        <w:t xml:space="preserve">From the </w:t>
      </w:r>
      <w:r w:rsidR="006C5560" w:rsidRPr="00481581">
        <w:rPr>
          <w:rFonts w:asciiTheme="minorHAnsi" w:hAnsiTheme="minorHAnsi" w:cstheme="minorHAnsi"/>
          <w:lang w:val="en-GB"/>
        </w:rPr>
        <w:t xml:space="preserve">care </w:t>
      </w:r>
      <w:r w:rsidRPr="00481581">
        <w:rPr>
          <w:rFonts w:asciiTheme="minorHAnsi" w:hAnsiTheme="minorHAnsi" w:cstheme="minorHAnsi"/>
          <w:lang w:val="en-GB"/>
        </w:rPr>
        <w:t xml:space="preserve">supply perspective, variation was </w:t>
      </w:r>
      <w:r w:rsidR="006C5560" w:rsidRPr="00481581">
        <w:rPr>
          <w:rFonts w:asciiTheme="minorHAnsi" w:hAnsiTheme="minorHAnsi" w:cstheme="minorHAnsi"/>
          <w:lang w:val="en-GB"/>
        </w:rPr>
        <w:t>far less pronounced than on</w:t>
      </w:r>
      <w:r w:rsidRPr="00481581">
        <w:rPr>
          <w:rFonts w:asciiTheme="minorHAnsi" w:hAnsiTheme="minorHAnsi" w:cstheme="minorHAnsi"/>
          <w:lang w:val="en-GB"/>
        </w:rPr>
        <w:t xml:space="preserve"> the demand side. </w:t>
      </w:r>
      <w:r w:rsidR="006C5560" w:rsidRPr="00481581">
        <w:rPr>
          <w:rFonts w:asciiTheme="minorHAnsi" w:hAnsiTheme="minorHAnsi" w:cstheme="minorHAnsi"/>
          <w:lang w:val="en-GB"/>
        </w:rPr>
        <w:t>T</w:t>
      </w:r>
      <w:r w:rsidRPr="00481581">
        <w:rPr>
          <w:rFonts w:asciiTheme="minorHAnsi" w:hAnsiTheme="minorHAnsi" w:cstheme="minorHAnsi"/>
          <w:lang w:val="en-GB"/>
        </w:rPr>
        <w:t>hree main variations</w:t>
      </w:r>
      <w:r w:rsidR="006C5560" w:rsidRPr="00481581">
        <w:rPr>
          <w:rFonts w:asciiTheme="minorHAnsi" w:hAnsiTheme="minorHAnsi" w:cstheme="minorHAnsi"/>
          <w:lang w:val="en-GB"/>
        </w:rPr>
        <w:t xml:space="preserve"> were apparent</w:t>
      </w:r>
      <w:r w:rsidRPr="00481581">
        <w:rPr>
          <w:rFonts w:asciiTheme="minorHAnsi" w:hAnsiTheme="minorHAnsi" w:cstheme="minorHAnsi"/>
          <w:lang w:val="en-GB"/>
        </w:rPr>
        <w:t xml:space="preserve">: 1) </w:t>
      </w:r>
      <w:r w:rsidR="006C5560" w:rsidRPr="00481581">
        <w:rPr>
          <w:rFonts w:asciiTheme="minorHAnsi" w:hAnsiTheme="minorHAnsi" w:cstheme="minorHAnsi"/>
          <w:lang w:val="en-GB"/>
        </w:rPr>
        <w:t xml:space="preserve">fewer </w:t>
      </w:r>
      <w:r w:rsidRPr="00481581">
        <w:rPr>
          <w:rFonts w:asciiTheme="minorHAnsi" w:hAnsiTheme="minorHAnsi" w:cstheme="minorHAnsi"/>
          <w:lang w:val="en-GB"/>
        </w:rPr>
        <w:t xml:space="preserve">nurses </w:t>
      </w:r>
      <w:r w:rsidR="006C5560" w:rsidRPr="00481581">
        <w:rPr>
          <w:rFonts w:asciiTheme="minorHAnsi" w:hAnsiTheme="minorHAnsi" w:cstheme="minorHAnsi"/>
          <w:lang w:val="en-GB"/>
        </w:rPr>
        <w:t xml:space="preserve">were present through </w:t>
      </w:r>
      <w:r w:rsidRPr="00481581">
        <w:rPr>
          <w:rFonts w:asciiTheme="minorHAnsi" w:hAnsiTheme="minorHAnsi" w:cstheme="minorHAnsi"/>
          <w:lang w:val="en-GB"/>
        </w:rPr>
        <w:t xml:space="preserve">the weekends (and </w:t>
      </w:r>
      <w:r w:rsidR="006C5560" w:rsidRPr="00481581">
        <w:rPr>
          <w:rFonts w:asciiTheme="minorHAnsi" w:hAnsiTheme="minorHAnsi" w:cstheme="minorHAnsi"/>
          <w:lang w:val="en-GB"/>
        </w:rPr>
        <w:t xml:space="preserve">occasionally </w:t>
      </w:r>
      <w:r w:rsidRPr="00481581">
        <w:rPr>
          <w:rFonts w:asciiTheme="minorHAnsi" w:hAnsiTheme="minorHAnsi" w:cstheme="minorHAnsi"/>
          <w:lang w:val="en-GB"/>
        </w:rPr>
        <w:t xml:space="preserve">on Friday </w:t>
      </w:r>
      <w:r w:rsidR="006C5560" w:rsidRPr="00481581">
        <w:rPr>
          <w:rFonts w:asciiTheme="minorHAnsi" w:hAnsiTheme="minorHAnsi" w:cstheme="minorHAnsi"/>
          <w:lang w:val="en-GB"/>
        </w:rPr>
        <w:t>as well</w:t>
      </w:r>
      <w:r w:rsidRPr="00481581">
        <w:rPr>
          <w:rFonts w:asciiTheme="minorHAnsi" w:hAnsiTheme="minorHAnsi" w:cstheme="minorHAnsi"/>
          <w:lang w:val="en-GB"/>
        </w:rPr>
        <w:t xml:space="preserve">); 2) Sundays generally </w:t>
      </w:r>
      <w:r w:rsidR="006C5560" w:rsidRPr="00481581">
        <w:rPr>
          <w:rFonts w:asciiTheme="minorHAnsi" w:hAnsiTheme="minorHAnsi" w:cstheme="minorHAnsi"/>
          <w:lang w:val="en-GB"/>
        </w:rPr>
        <w:t xml:space="preserve">had lower </w:t>
      </w:r>
      <w:r w:rsidRPr="00481581">
        <w:rPr>
          <w:rFonts w:asciiTheme="minorHAnsi" w:hAnsiTheme="minorHAnsi" w:cstheme="minorHAnsi"/>
          <w:lang w:val="en-GB"/>
        </w:rPr>
        <w:t>staff</w:t>
      </w:r>
      <w:r w:rsidR="006C5560" w:rsidRPr="00481581">
        <w:rPr>
          <w:rFonts w:asciiTheme="minorHAnsi" w:hAnsiTheme="minorHAnsi" w:cstheme="minorHAnsi"/>
          <w:lang w:val="en-GB"/>
        </w:rPr>
        <w:t xml:space="preserve"> numbers</w:t>
      </w:r>
      <w:r w:rsidRPr="00481581">
        <w:rPr>
          <w:rFonts w:asciiTheme="minorHAnsi" w:hAnsiTheme="minorHAnsi" w:cstheme="minorHAnsi"/>
          <w:lang w:val="en-GB"/>
        </w:rPr>
        <w:t xml:space="preserve"> (i.e.</w:t>
      </w:r>
      <w:r w:rsidR="006C5560" w:rsidRPr="00481581">
        <w:rPr>
          <w:rFonts w:asciiTheme="minorHAnsi" w:hAnsiTheme="minorHAnsi" w:cstheme="minorHAnsi"/>
          <w:lang w:val="en-GB"/>
        </w:rPr>
        <w:t>,</w:t>
      </w:r>
      <w:r w:rsidRPr="00481581">
        <w:rPr>
          <w:rFonts w:asciiTheme="minorHAnsi" w:hAnsiTheme="minorHAnsi" w:cstheme="minorHAnsi"/>
          <w:lang w:val="en-GB"/>
        </w:rPr>
        <w:t xml:space="preserve"> </w:t>
      </w:r>
      <w:r w:rsidR="006C5560" w:rsidRPr="00481581">
        <w:rPr>
          <w:rFonts w:asciiTheme="minorHAnsi" w:hAnsiTheme="minorHAnsi" w:cstheme="minorHAnsi"/>
          <w:lang w:val="en-GB"/>
        </w:rPr>
        <w:t xml:space="preserve">fewer </w:t>
      </w:r>
      <w:r w:rsidRPr="00481581">
        <w:rPr>
          <w:rFonts w:asciiTheme="minorHAnsi" w:hAnsiTheme="minorHAnsi" w:cstheme="minorHAnsi"/>
          <w:lang w:val="en-GB"/>
        </w:rPr>
        <w:t xml:space="preserve">nurses) than Saturdays; and 3) </w:t>
      </w:r>
      <w:r w:rsidR="009B6A55" w:rsidRPr="00481581">
        <w:rPr>
          <w:rFonts w:asciiTheme="minorHAnsi" w:hAnsiTheme="minorHAnsi" w:cstheme="minorHAnsi"/>
          <w:lang w:val="en-GB"/>
        </w:rPr>
        <w:t xml:space="preserve">nurse numbers were highest in the </w:t>
      </w:r>
      <w:r w:rsidRPr="00481581">
        <w:rPr>
          <w:rFonts w:asciiTheme="minorHAnsi" w:hAnsiTheme="minorHAnsi" w:cstheme="minorHAnsi"/>
          <w:lang w:val="en-GB"/>
        </w:rPr>
        <w:t>morning</w:t>
      </w:r>
      <w:r w:rsidR="009B6A55" w:rsidRPr="00481581">
        <w:rPr>
          <w:rFonts w:asciiTheme="minorHAnsi" w:hAnsiTheme="minorHAnsi" w:cstheme="minorHAnsi"/>
          <w:lang w:val="en-GB"/>
        </w:rPr>
        <w:t>,</w:t>
      </w:r>
      <w:r w:rsidRPr="00481581">
        <w:rPr>
          <w:rFonts w:asciiTheme="minorHAnsi" w:hAnsiTheme="minorHAnsi" w:cstheme="minorHAnsi"/>
          <w:lang w:val="en-GB"/>
        </w:rPr>
        <w:t xml:space="preserve"> </w:t>
      </w:r>
      <w:r w:rsidR="009B6A55" w:rsidRPr="00481581">
        <w:rPr>
          <w:rFonts w:asciiTheme="minorHAnsi" w:hAnsiTheme="minorHAnsi" w:cstheme="minorHAnsi"/>
          <w:lang w:val="en-GB"/>
        </w:rPr>
        <w:t>then dropped for</w:t>
      </w:r>
      <w:r w:rsidRPr="00481581">
        <w:rPr>
          <w:rFonts w:asciiTheme="minorHAnsi" w:hAnsiTheme="minorHAnsi" w:cstheme="minorHAnsi"/>
          <w:lang w:val="en-GB"/>
        </w:rPr>
        <w:t xml:space="preserve"> </w:t>
      </w:r>
      <w:r w:rsidR="009B6A55" w:rsidRPr="00481581">
        <w:rPr>
          <w:rFonts w:asciiTheme="minorHAnsi" w:hAnsiTheme="minorHAnsi" w:cstheme="minorHAnsi"/>
          <w:lang w:val="en-GB"/>
        </w:rPr>
        <w:t xml:space="preserve">the </w:t>
      </w:r>
      <w:r w:rsidRPr="00481581">
        <w:rPr>
          <w:rFonts w:asciiTheme="minorHAnsi" w:hAnsiTheme="minorHAnsi" w:cstheme="minorHAnsi"/>
          <w:lang w:val="en-GB"/>
        </w:rPr>
        <w:t xml:space="preserve">afternoon and </w:t>
      </w:r>
      <w:r w:rsidR="009B6A55" w:rsidRPr="00481581">
        <w:rPr>
          <w:rFonts w:asciiTheme="minorHAnsi" w:hAnsiTheme="minorHAnsi" w:cstheme="minorHAnsi"/>
          <w:lang w:val="en-GB"/>
        </w:rPr>
        <w:t xml:space="preserve">again for the </w:t>
      </w:r>
      <w:r w:rsidRPr="00481581">
        <w:rPr>
          <w:rFonts w:asciiTheme="minorHAnsi" w:hAnsiTheme="minorHAnsi" w:cstheme="minorHAnsi"/>
          <w:lang w:val="en-GB"/>
        </w:rPr>
        <w:t xml:space="preserve">night shifts. </w:t>
      </w:r>
      <w:r w:rsidR="009B6A55" w:rsidRPr="00481581">
        <w:rPr>
          <w:rFonts w:asciiTheme="minorHAnsi" w:hAnsiTheme="minorHAnsi" w:cstheme="minorHAnsi"/>
          <w:lang w:val="en-GB"/>
        </w:rPr>
        <w:t>These</w:t>
      </w:r>
      <w:r w:rsidRPr="00481581">
        <w:rPr>
          <w:rFonts w:asciiTheme="minorHAnsi" w:hAnsiTheme="minorHAnsi" w:cstheme="minorHAnsi"/>
          <w:lang w:val="en-GB"/>
        </w:rPr>
        <w:t xml:space="preserve"> pattern</w:t>
      </w:r>
      <w:r w:rsidR="009B6A55" w:rsidRPr="00481581">
        <w:rPr>
          <w:rFonts w:asciiTheme="minorHAnsi" w:hAnsiTheme="minorHAnsi" w:cstheme="minorHAnsi"/>
          <w:lang w:val="en-GB"/>
        </w:rPr>
        <w:t>s</w:t>
      </w:r>
      <w:r w:rsidRPr="00481581">
        <w:rPr>
          <w:rFonts w:asciiTheme="minorHAnsi" w:hAnsiTheme="minorHAnsi" w:cstheme="minorHAnsi"/>
          <w:lang w:val="en-GB"/>
        </w:rPr>
        <w:t xml:space="preserve"> </w:t>
      </w:r>
      <w:r w:rsidR="009B6A55" w:rsidRPr="00481581">
        <w:rPr>
          <w:rFonts w:asciiTheme="minorHAnsi" w:hAnsiTheme="minorHAnsi" w:cstheme="minorHAnsi"/>
          <w:lang w:val="en-GB"/>
        </w:rPr>
        <w:t>where quite stable</w:t>
      </w:r>
      <w:r w:rsidRPr="00481581">
        <w:rPr>
          <w:rFonts w:asciiTheme="minorHAnsi" w:hAnsiTheme="minorHAnsi" w:cstheme="minorHAnsi"/>
          <w:lang w:val="en-GB"/>
        </w:rPr>
        <w:t xml:space="preserve"> throughout the week. </w:t>
      </w:r>
      <w:r w:rsidR="009B6A55" w:rsidRPr="00481581">
        <w:rPr>
          <w:rFonts w:asciiTheme="minorHAnsi" w:hAnsiTheme="minorHAnsi" w:cstheme="minorHAnsi"/>
          <w:lang w:val="en-GB"/>
        </w:rPr>
        <w:t>In 6 (</w:t>
      </w:r>
      <w:r w:rsidR="00405A36" w:rsidRPr="00481581">
        <w:rPr>
          <w:rFonts w:asciiTheme="minorHAnsi" w:hAnsiTheme="minorHAnsi" w:cstheme="minorHAnsi"/>
          <w:lang w:val="en-GB"/>
        </w:rPr>
        <w:t>60</w:t>
      </w:r>
      <w:r w:rsidR="009B6A55" w:rsidRPr="00481581">
        <w:rPr>
          <w:rFonts w:asciiTheme="minorHAnsi" w:hAnsiTheme="minorHAnsi" w:cstheme="minorHAnsi"/>
          <w:lang w:val="en-GB"/>
        </w:rPr>
        <w:t>%) of the departments, g</w:t>
      </w:r>
      <w:r w:rsidRPr="00481581">
        <w:rPr>
          <w:rFonts w:asciiTheme="minorHAnsi" w:hAnsiTheme="minorHAnsi" w:cstheme="minorHAnsi"/>
          <w:lang w:val="en-GB"/>
        </w:rPr>
        <w:t>ap</w:t>
      </w:r>
      <w:r w:rsidR="009B6A55" w:rsidRPr="00481581">
        <w:rPr>
          <w:rFonts w:asciiTheme="minorHAnsi" w:hAnsiTheme="minorHAnsi" w:cstheme="minorHAnsi"/>
          <w:lang w:val="en-GB"/>
        </w:rPr>
        <w:t>s</w:t>
      </w:r>
      <w:r w:rsidRPr="00481581">
        <w:rPr>
          <w:rFonts w:asciiTheme="minorHAnsi" w:hAnsiTheme="minorHAnsi" w:cstheme="minorHAnsi"/>
          <w:lang w:val="en-GB"/>
        </w:rPr>
        <w:t xml:space="preserve"> of one or two nurses </w:t>
      </w:r>
      <w:r w:rsidR="009B6A55" w:rsidRPr="00481581">
        <w:rPr>
          <w:rFonts w:asciiTheme="minorHAnsi" w:hAnsiTheme="minorHAnsi" w:cstheme="minorHAnsi"/>
          <w:lang w:val="en-GB"/>
        </w:rPr>
        <w:t xml:space="preserve">were </w:t>
      </w:r>
      <w:r w:rsidRPr="00481581">
        <w:rPr>
          <w:rFonts w:asciiTheme="minorHAnsi" w:hAnsiTheme="minorHAnsi" w:cstheme="minorHAnsi"/>
          <w:lang w:val="en-GB"/>
        </w:rPr>
        <w:t xml:space="preserve">clearly </w:t>
      </w:r>
      <w:r w:rsidR="0052736F" w:rsidRPr="00481581">
        <w:rPr>
          <w:rFonts w:asciiTheme="minorHAnsi" w:hAnsiTheme="minorHAnsi" w:cstheme="minorHAnsi"/>
          <w:lang w:val="en-GB"/>
        </w:rPr>
        <w:t xml:space="preserve">discernible </w:t>
      </w:r>
      <w:r w:rsidRPr="00481581">
        <w:rPr>
          <w:rFonts w:asciiTheme="minorHAnsi" w:hAnsiTheme="minorHAnsi" w:cstheme="minorHAnsi"/>
          <w:lang w:val="en-GB"/>
        </w:rPr>
        <w:t xml:space="preserve">between 11:00 and 13:00. </w:t>
      </w:r>
    </w:p>
    <w:p w14:paraId="4D7FCAF4" w14:textId="248E6E7C" w:rsidR="008A254C" w:rsidRPr="00481581" w:rsidRDefault="00BB611A" w:rsidP="008A254C">
      <w:pPr>
        <w:spacing w:line="480" w:lineRule="auto"/>
        <w:jc w:val="both"/>
        <w:rPr>
          <w:rFonts w:asciiTheme="minorHAnsi" w:hAnsiTheme="minorHAnsi" w:cstheme="minorHAnsi"/>
          <w:lang w:val="en-GB"/>
        </w:rPr>
      </w:pPr>
      <w:r w:rsidRPr="00481581">
        <w:rPr>
          <w:rFonts w:asciiTheme="minorHAnsi" w:hAnsiTheme="minorHAnsi" w:cstheme="minorHAnsi"/>
          <w:lang w:val="en-GB"/>
        </w:rPr>
        <w:t xml:space="preserve">LPNs </w:t>
      </w:r>
      <w:r w:rsidR="0052736F" w:rsidRPr="00481581">
        <w:rPr>
          <w:rFonts w:asciiTheme="minorHAnsi" w:hAnsiTheme="minorHAnsi" w:cstheme="minorHAnsi"/>
          <w:lang w:val="en-GB"/>
        </w:rPr>
        <w:t xml:space="preserve">were </w:t>
      </w:r>
      <w:r w:rsidRPr="00481581">
        <w:rPr>
          <w:rFonts w:asciiTheme="minorHAnsi" w:hAnsiTheme="minorHAnsi" w:cstheme="minorHAnsi"/>
          <w:lang w:val="en-GB"/>
        </w:rPr>
        <w:t xml:space="preserve">mainly present between 06:00 </w:t>
      </w:r>
      <w:r w:rsidR="0052736F" w:rsidRPr="00481581">
        <w:rPr>
          <w:rFonts w:asciiTheme="minorHAnsi" w:hAnsiTheme="minorHAnsi" w:cstheme="minorHAnsi"/>
          <w:lang w:val="en-GB"/>
        </w:rPr>
        <w:t xml:space="preserve">and </w:t>
      </w:r>
      <w:r w:rsidRPr="00481581">
        <w:rPr>
          <w:rFonts w:asciiTheme="minorHAnsi" w:hAnsiTheme="minorHAnsi" w:cstheme="minorHAnsi"/>
          <w:lang w:val="en-GB"/>
        </w:rPr>
        <w:t xml:space="preserve">17:00 </w:t>
      </w:r>
      <w:r w:rsidR="0052736F" w:rsidRPr="00481581">
        <w:rPr>
          <w:rFonts w:asciiTheme="minorHAnsi" w:hAnsiTheme="minorHAnsi" w:cstheme="minorHAnsi"/>
          <w:lang w:val="en-GB"/>
        </w:rPr>
        <w:t>in</w:t>
      </w:r>
      <w:r w:rsidRPr="00481581">
        <w:rPr>
          <w:rFonts w:asciiTheme="minorHAnsi" w:hAnsiTheme="minorHAnsi" w:cstheme="minorHAnsi"/>
          <w:lang w:val="en-GB"/>
        </w:rPr>
        <w:t xml:space="preserve"> number</w:t>
      </w:r>
      <w:r w:rsidR="0052736F" w:rsidRPr="00481581">
        <w:rPr>
          <w:rFonts w:asciiTheme="minorHAnsi" w:hAnsiTheme="minorHAnsi" w:cstheme="minorHAnsi"/>
          <w:lang w:val="en-GB"/>
        </w:rPr>
        <w:t>s</w:t>
      </w:r>
      <w:r w:rsidRPr="00481581">
        <w:rPr>
          <w:rFonts w:asciiTheme="minorHAnsi" w:hAnsiTheme="minorHAnsi" w:cstheme="minorHAnsi"/>
          <w:lang w:val="en-GB"/>
        </w:rPr>
        <w:t xml:space="preserve"> </w:t>
      </w:r>
      <w:r w:rsidR="0052736F" w:rsidRPr="00481581">
        <w:rPr>
          <w:rFonts w:asciiTheme="minorHAnsi" w:hAnsiTheme="minorHAnsi" w:cstheme="minorHAnsi"/>
          <w:lang w:val="en-GB"/>
        </w:rPr>
        <w:t xml:space="preserve">varying </w:t>
      </w:r>
      <w:r w:rsidRPr="00481581">
        <w:rPr>
          <w:rFonts w:asciiTheme="minorHAnsi" w:hAnsiTheme="minorHAnsi" w:cstheme="minorHAnsi"/>
          <w:lang w:val="en-GB"/>
        </w:rPr>
        <w:t xml:space="preserve">from one to two, except for 3 (30%) of the </w:t>
      </w:r>
      <w:r w:rsidR="00621FC0">
        <w:rPr>
          <w:rFonts w:asciiTheme="minorHAnsi" w:hAnsiTheme="minorHAnsi" w:cstheme="minorHAnsi"/>
          <w:lang w:val="en-GB"/>
        </w:rPr>
        <w:t>departments</w:t>
      </w:r>
      <w:r w:rsidR="00405A36" w:rsidRPr="00481581">
        <w:rPr>
          <w:rFonts w:asciiTheme="minorHAnsi" w:hAnsiTheme="minorHAnsi" w:cstheme="minorHAnsi"/>
          <w:lang w:val="en-GB"/>
        </w:rPr>
        <w:t xml:space="preserve"> </w:t>
      </w:r>
      <w:r w:rsidRPr="00481581">
        <w:rPr>
          <w:rFonts w:asciiTheme="minorHAnsi" w:hAnsiTheme="minorHAnsi" w:cstheme="minorHAnsi"/>
          <w:lang w:val="en-GB"/>
        </w:rPr>
        <w:t xml:space="preserve">with almost none </w:t>
      </w:r>
      <w:r w:rsidR="0052736F" w:rsidRPr="00481581">
        <w:rPr>
          <w:rFonts w:asciiTheme="minorHAnsi" w:hAnsiTheme="minorHAnsi" w:cstheme="minorHAnsi"/>
          <w:lang w:val="en-GB"/>
        </w:rPr>
        <w:t xml:space="preserve">on staff </w:t>
      </w:r>
      <w:r w:rsidRPr="00481581">
        <w:rPr>
          <w:rFonts w:asciiTheme="minorHAnsi" w:hAnsiTheme="minorHAnsi" w:cstheme="minorHAnsi"/>
          <w:lang w:val="en-GB"/>
        </w:rPr>
        <w:t xml:space="preserve">weekends. The </w:t>
      </w:r>
      <w:r w:rsidR="00602060" w:rsidRPr="00481581">
        <w:rPr>
          <w:rFonts w:asciiTheme="minorHAnsi" w:hAnsiTheme="minorHAnsi" w:cstheme="minorHAnsi"/>
          <w:lang w:val="en-GB"/>
        </w:rPr>
        <w:t>O</w:t>
      </w:r>
      <w:r w:rsidRPr="00481581">
        <w:rPr>
          <w:rFonts w:asciiTheme="minorHAnsi" w:hAnsiTheme="minorHAnsi" w:cstheme="minorHAnsi"/>
          <w:lang w:val="en-GB"/>
        </w:rPr>
        <w:t xml:space="preserve">thers </w:t>
      </w:r>
      <w:r w:rsidR="0052736F" w:rsidRPr="00481581">
        <w:rPr>
          <w:rFonts w:asciiTheme="minorHAnsi" w:hAnsiTheme="minorHAnsi" w:cstheme="minorHAnsi"/>
          <w:lang w:val="en-GB"/>
        </w:rPr>
        <w:t xml:space="preserve">group </w:t>
      </w:r>
      <w:r w:rsidRPr="00481581">
        <w:rPr>
          <w:rFonts w:asciiTheme="minorHAnsi" w:hAnsiTheme="minorHAnsi" w:cstheme="minorHAnsi"/>
          <w:lang w:val="en-GB"/>
        </w:rPr>
        <w:t>(e.g.</w:t>
      </w:r>
      <w:r w:rsidR="0052736F" w:rsidRPr="00481581">
        <w:rPr>
          <w:rFonts w:asciiTheme="minorHAnsi" w:hAnsiTheme="minorHAnsi" w:cstheme="minorHAnsi"/>
          <w:lang w:val="en-GB"/>
        </w:rPr>
        <w:t>,</w:t>
      </w:r>
      <w:r w:rsidRPr="00481581">
        <w:rPr>
          <w:rFonts w:asciiTheme="minorHAnsi" w:hAnsiTheme="minorHAnsi" w:cstheme="minorHAnsi"/>
          <w:lang w:val="en-GB"/>
        </w:rPr>
        <w:t xml:space="preserve"> unlicensed &amp; administrative personnel) </w:t>
      </w:r>
      <w:r w:rsidR="0052736F" w:rsidRPr="00481581">
        <w:rPr>
          <w:rFonts w:asciiTheme="minorHAnsi" w:hAnsiTheme="minorHAnsi" w:cstheme="minorHAnsi"/>
          <w:lang w:val="en-GB"/>
        </w:rPr>
        <w:t xml:space="preserve">showed </w:t>
      </w:r>
      <w:r w:rsidRPr="00481581">
        <w:rPr>
          <w:rFonts w:asciiTheme="minorHAnsi" w:hAnsiTheme="minorHAnsi" w:cstheme="minorHAnsi"/>
          <w:lang w:val="en-GB"/>
        </w:rPr>
        <w:t xml:space="preserve">a pattern </w:t>
      </w:r>
      <w:r w:rsidR="0052736F" w:rsidRPr="00481581">
        <w:rPr>
          <w:rFonts w:asciiTheme="minorHAnsi" w:hAnsiTheme="minorHAnsi" w:cstheme="minorHAnsi"/>
          <w:lang w:val="en-GB"/>
        </w:rPr>
        <w:t xml:space="preserve">similar </w:t>
      </w:r>
      <w:r w:rsidRPr="00481581">
        <w:rPr>
          <w:rFonts w:asciiTheme="minorHAnsi" w:hAnsiTheme="minorHAnsi" w:cstheme="minorHAnsi"/>
          <w:lang w:val="en-GB"/>
        </w:rPr>
        <w:t>to</w:t>
      </w:r>
      <w:r w:rsidR="0052736F" w:rsidRPr="00481581">
        <w:rPr>
          <w:rFonts w:asciiTheme="minorHAnsi" w:hAnsiTheme="minorHAnsi" w:cstheme="minorHAnsi"/>
          <w:lang w:val="en-GB"/>
        </w:rPr>
        <w:t xml:space="preserve"> that of</w:t>
      </w:r>
      <w:r w:rsidRPr="00481581">
        <w:rPr>
          <w:rFonts w:asciiTheme="minorHAnsi" w:hAnsiTheme="minorHAnsi" w:cstheme="minorHAnsi"/>
          <w:lang w:val="en-GB"/>
        </w:rPr>
        <w:t xml:space="preserve"> LPNs</w:t>
      </w:r>
      <w:r w:rsidR="0052736F" w:rsidRPr="00481581">
        <w:rPr>
          <w:rFonts w:asciiTheme="minorHAnsi" w:hAnsiTheme="minorHAnsi" w:cstheme="minorHAnsi"/>
          <w:lang w:val="en-GB"/>
        </w:rPr>
        <w:t>,</w:t>
      </w:r>
      <w:r w:rsidRPr="00481581">
        <w:rPr>
          <w:rFonts w:asciiTheme="minorHAnsi" w:hAnsiTheme="minorHAnsi" w:cstheme="minorHAnsi"/>
          <w:lang w:val="en-GB"/>
        </w:rPr>
        <w:t xml:space="preserve"> </w:t>
      </w:r>
      <w:r w:rsidR="0052736F" w:rsidRPr="00481581">
        <w:rPr>
          <w:rFonts w:asciiTheme="minorHAnsi" w:hAnsiTheme="minorHAnsi" w:cstheme="minorHAnsi"/>
          <w:lang w:val="en-GB"/>
        </w:rPr>
        <w:t>though</w:t>
      </w:r>
      <w:r w:rsidRPr="00481581">
        <w:rPr>
          <w:rFonts w:asciiTheme="minorHAnsi" w:hAnsiTheme="minorHAnsi" w:cstheme="minorHAnsi"/>
          <w:lang w:val="en-GB"/>
        </w:rPr>
        <w:t xml:space="preserve"> general</w:t>
      </w:r>
      <w:r w:rsidR="0052736F" w:rsidRPr="00481581">
        <w:rPr>
          <w:rFonts w:asciiTheme="minorHAnsi" w:hAnsiTheme="minorHAnsi" w:cstheme="minorHAnsi"/>
          <w:lang w:val="en-GB"/>
        </w:rPr>
        <w:t>ly</w:t>
      </w:r>
      <w:r w:rsidRPr="00481581">
        <w:rPr>
          <w:rFonts w:asciiTheme="minorHAnsi" w:hAnsiTheme="minorHAnsi" w:cstheme="minorHAnsi"/>
          <w:lang w:val="en-GB"/>
        </w:rPr>
        <w:t xml:space="preserve"> with </w:t>
      </w:r>
      <w:r w:rsidR="0052736F" w:rsidRPr="00481581">
        <w:rPr>
          <w:rFonts w:asciiTheme="minorHAnsi" w:hAnsiTheme="minorHAnsi" w:cstheme="minorHAnsi"/>
          <w:lang w:val="en-GB"/>
        </w:rPr>
        <w:t xml:space="preserve">roughly </w:t>
      </w:r>
      <w:r w:rsidRPr="00481581">
        <w:rPr>
          <w:rFonts w:asciiTheme="minorHAnsi" w:hAnsiTheme="minorHAnsi" w:cstheme="minorHAnsi"/>
          <w:lang w:val="en-GB"/>
        </w:rPr>
        <w:t xml:space="preserve">one </w:t>
      </w:r>
      <w:r w:rsidR="00D45386" w:rsidRPr="00481581">
        <w:rPr>
          <w:rFonts w:asciiTheme="minorHAnsi" w:hAnsiTheme="minorHAnsi" w:cstheme="minorHAnsi"/>
          <w:lang w:val="en-GB"/>
        </w:rPr>
        <w:t xml:space="preserve">care staff </w:t>
      </w:r>
      <w:r w:rsidRPr="00481581">
        <w:rPr>
          <w:rFonts w:asciiTheme="minorHAnsi" w:hAnsiTheme="minorHAnsi" w:cstheme="minorHAnsi"/>
          <w:lang w:val="en-GB"/>
        </w:rPr>
        <w:t xml:space="preserve">more. All </w:t>
      </w:r>
      <w:r w:rsidR="00405A36" w:rsidRPr="00481581">
        <w:rPr>
          <w:rFonts w:asciiTheme="minorHAnsi" w:hAnsiTheme="minorHAnsi" w:cstheme="minorHAnsi"/>
          <w:lang w:val="en-GB"/>
        </w:rPr>
        <w:t>departments</w:t>
      </w:r>
      <w:r w:rsidRPr="00481581">
        <w:rPr>
          <w:rFonts w:asciiTheme="minorHAnsi" w:hAnsiTheme="minorHAnsi" w:cstheme="minorHAnsi"/>
          <w:lang w:val="en-GB"/>
        </w:rPr>
        <w:t xml:space="preserve"> had </w:t>
      </w:r>
      <w:r w:rsidR="002D7510" w:rsidRPr="00481581">
        <w:rPr>
          <w:rFonts w:asciiTheme="minorHAnsi" w:hAnsiTheme="minorHAnsi" w:cstheme="minorHAnsi"/>
          <w:lang w:val="en-GB"/>
        </w:rPr>
        <w:t xml:space="preserve">increases </w:t>
      </w:r>
      <w:r w:rsidRPr="00481581">
        <w:rPr>
          <w:rFonts w:asciiTheme="minorHAnsi" w:hAnsiTheme="minorHAnsi" w:cstheme="minorHAnsi"/>
          <w:lang w:val="en-GB"/>
        </w:rPr>
        <w:t xml:space="preserve">of </w:t>
      </w:r>
      <w:r w:rsidR="002D7510" w:rsidRPr="00481581">
        <w:rPr>
          <w:rFonts w:asciiTheme="minorHAnsi" w:hAnsiTheme="minorHAnsi" w:cstheme="minorHAnsi"/>
          <w:lang w:val="en-GB"/>
        </w:rPr>
        <w:t xml:space="preserve">approximately </w:t>
      </w:r>
      <w:r w:rsidRPr="00481581">
        <w:rPr>
          <w:rFonts w:asciiTheme="minorHAnsi" w:hAnsiTheme="minorHAnsi" w:cstheme="minorHAnsi"/>
          <w:lang w:val="en-GB"/>
        </w:rPr>
        <w:t xml:space="preserve">one to three nurses </w:t>
      </w:r>
      <w:r w:rsidR="002D7510" w:rsidRPr="00481581">
        <w:rPr>
          <w:rFonts w:asciiTheme="minorHAnsi" w:hAnsiTheme="minorHAnsi" w:cstheme="minorHAnsi"/>
          <w:lang w:val="en-GB"/>
        </w:rPr>
        <w:t>for</w:t>
      </w:r>
      <w:r w:rsidRPr="00481581">
        <w:rPr>
          <w:rFonts w:asciiTheme="minorHAnsi" w:hAnsiTheme="minorHAnsi" w:cstheme="minorHAnsi"/>
          <w:lang w:val="en-GB"/>
        </w:rPr>
        <w:t xml:space="preserve"> all or </w:t>
      </w:r>
      <w:r w:rsidR="002D7510" w:rsidRPr="00481581">
        <w:rPr>
          <w:rFonts w:asciiTheme="minorHAnsi" w:hAnsiTheme="minorHAnsi" w:cstheme="minorHAnsi"/>
          <w:lang w:val="en-GB"/>
        </w:rPr>
        <w:t xml:space="preserve">several </w:t>
      </w:r>
      <w:r w:rsidRPr="00481581">
        <w:rPr>
          <w:rFonts w:asciiTheme="minorHAnsi" w:hAnsiTheme="minorHAnsi" w:cstheme="minorHAnsi"/>
          <w:lang w:val="en-GB"/>
        </w:rPr>
        <w:t>of the following times: 07:00-08:00, 14:00-16:30, and 22:00-00:00 (see Fig</w:t>
      </w:r>
      <w:r w:rsidR="0033009A">
        <w:rPr>
          <w:rFonts w:asciiTheme="minorHAnsi" w:hAnsiTheme="minorHAnsi" w:cstheme="minorHAnsi"/>
          <w:lang w:val="en-GB"/>
        </w:rPr>
        <w:t>ure</w:t>
      </w:r>
      <w:r w:rsidRPr="00481581">
        <w:rPr>
          <w:rFonts w:asciiTheme="minorHAnsi" w:hAnsiTheme="minorHAnsi" w:cstheme="minorHAnsi"/>
          <w:lang w:val="en-GB"/>
        </w:rPr>
        <w:t xml:space="preserve"> 2). As mentioned </w:t>
      </w:r>
      <w:r w:rsidR="002D7510" w:rsidRPr="00481581">
        <w:rPr>
          <w:rFonts w:asciiTheme="minorHAnsi" w:hAnsiTheme="minorHAnsi" w:cstheme="minorHAnsi"/>
          <w:lang w:val="en-GB"/>
        </w:rPr>
        <w:t>above</w:t>
      </w:r>
      <w:r w:rsidRPr="00481581">
        <w:rPr>
          <w:rFonts w:asciiTheme="minorHAnsi" w:hAnsiTheme="minorHAnsi" w:cstheme="minorHAnsi"/>
          <w:lang w:val="en-GB"/>
        </w:rPr>
        <w:t xml:space="preserve">, </w:t>
      </w:r>
      <w:r w:rsidR="002D7510" w:rsidRPr="00481581">
        <w:rPr>
          <w:rFonts w:asciiTheme="minorHAnsi" w:hAnsiTheme="minorHAnsi" w:cstheme="minorHAnsi"/>
          <w:lang w:val="en-GB"/>
        </w:rPr>
        <w:t xml:space="preserve">apart from daily information, </w:t>
      </w:r>
      <w:r w:rsidRPr="00481581">
        <w:rPr>
          <w:rFonts w:asciiTheme="minorHAnsi" w:hAnsiTheme="minorHAnsi" w:cstheme="minorHAnsi"/>
          <w:lang w:val="en-GB"/>
        </w:rPr>
        <w:t xml:space="preserve">no </w:t>
      </w:r>
      <w:r w:rsidR="002D7510" w:rsidRPr="00481581">
        <w:rPr>
          <w:rFonts w:asciiTheme="minorHAnsi" w:hAnsiTheme="minorHAnsi" w:cstheme="minorHAnsi"/>
          <w:lang w:val="en-GB"/>
        </w:rPr>
        <w:t xml:space="preserve">records of </w:t>
      </w:r>
      <w:r w:rsidRPr="00481581">
        <w:rPr>
          <w:rFonts w:asciiTheme="minorHAnsi" w:hAnsiTheme="minorHAnsi" w:cstheme="minorHAnsi"/>
          <w:lang w:val="en-GB"/>
        </w:rPr>
        <w:t xml:space="preserve">working time </w:t>
      </w:r>
      <w:r w:rsidR="002D7510" w:rsidRPr="00481581">
        <w:rPr>
          <w:rFonts w:asciiTheme="minorHAnsi" w:hAnsiTheme="minorHAnsi" w:cstheme="minorHAnsi"/>
          <w:lang w:val="en-GB"/>
        </w:rPr>
        <w:t xml:space="preserve">were </w:t>
      </w:r>
      <w:r w:rsidRPr="00481581">
        <w:rPr>
          <w:rFonts w:asciiTheme="minorHAnsi" w:hAnsiTheme="minorHAnsi" w:cstheme="minorHAnsi"/>
          <w:lang w:val="en-GB"/>
        </w:rPr>
        <w:t xml:space="preserve">available </w:t>
      </w:r>
      <w:r w:rsidR="002D7510" w:rsidRPr="00481581">
        <w:rPr>
          <w:rFonts w:asciiTheme="minorHAnsi" w:hAnsiTheme="minorHAnsi" w:cstheme="minorHAnsi"/>
          <w:lang w:val="en-GB"/>
        </w:rPr>
        <w:t xml:space="preserve">either </w:t>
      </w:r>
      <w:r w:rsidRPr="00481581">
        <w:rPr>
          <w:rFonts w:asciiTheme="minorHAnsi" w:hAnsiTheme="minorHAnsi" w:cstheme="minorHAnsi"/>
          <w:lang w:val="en-GB"/>
        </w:rPr>
        <w:t xml:space="preserve">for students </w:t>
      </w:r>
      <w:r w:rsidR="002D7510" w:rsidRPr="00481581">
        <w:rPr>
          <w:rFonts w:asciiTheme="minorHAnsi" w:hAnsiTheme="minorHAnsi" w:cstheme="minorHAnsi"/>
          <w:lang w:val="en-GB"/>
        </w:rPr>
        <w:t xml:space="preserve">or for </w:t>
      </w:r>
      <w:r w:rsidRPr="00481581">
        <w:rPr>
          <w:rFonts w:asciiTheme="minorHAnsi" w:hAnsiTheme="minorHAnsi" w:cstheme="minorHAnsi"/>
          <w:lang w:val="en-GB"/>
        </w:rPr>
        <w:t>external nurses.</w:t>
      </w:r>
      <w:r w:rsidR="002D7510" w:rsidRPr="00481581">
        <w:rPr>
          <w:rFonts w:asciiTheme="minorHAnsi" w:hAnsiTheme="minorHAnsi" w:cstheme="minorHAnsi"/>
          <w:lang w:val="en-GB"/>
        </w:rPr>
        <w:t xml:space="preserve"> F</w:t>
      </w:r>
      <w:r w:rsidRPr="00481581">
        <w:rPr>
          <w:rFonts w:asciiTheme="minorHAnsi" w:hAnsiTheme="minorHAnsi" w:cstheme="minorHAnsi"/>
          <w:lang w:val="en-GB"/>
        </w:rPr>
        <w:t>or external nurses and students</w:t>
      </w:r>
      <w:r w:rsidR="002D7510" w:rsidRPr="00481581">
        <w:rPr>
          <w:rFonts w:asciiTheme="minorHAnsi" w:hAnsiTheme="minorHAnsi" w:cstheme="minorHAnsi"/>
          <w:lang w:val="en-GB"/>
        </w:rPr>
        <w:t>, the daily median number</w:t>
      </w:r>
      <w:r w:rsidRPr="00481581">
        <w:rPr>
          <w:rFonts w:asciiTheme="minorHAnsi" w:hAnsiTheme="minorHAnsi" w:cstheme="minorHAnsi"/>
          <w:lang w:val="en-GB"/>
        </w:rPr>
        <w:t xml:space="preserve"> was 0, except </w:t>
      </w:r>
      <w:r w:rsidR="002D7510" w:rsidRPr="00481581">
        <w:rPr>
          <w:rFonts w:asciiTheme="minorHAnsi" w:hAnsiTheme="minorHAnsi" w:cstheme="minorHAnsi"/>
          <w:lang w:val="en-GB"/>
        </w:rPr>
        <w:t xml:space="preserve">in </w:t>
      </w:r>
      <w:r w:rsidR="006F0DA8" w:rsidRPr="00481581">
        <w:rPr>
          <w:rFonts w:asciiTheme="minorHAnsi" w:hAnsiTheme="minorHAnsi" w:cstheme="minorHAnsi"/>
          <w:i/>
          <w:lang w:val="en-GB"/>
        </w:rPr>
        <w:t>Internal Medicine</w:t>
      </w:r>
      <w:r w:rsidR="00131172" w:rsidRPr="00481581">
        <w:rPr>
          <w:rFonts w:asciiTheme="minorHAnsi" w:hAnsiTheme="minorHAnsi" w:cstheme="minorHAnsi"/>
          <w:i/>
          <w:lang w:val="en-GB"/>
        </w:rPr>
        <w:t>,</w:t>
      </w:r>
      <w:r w:rsidRPr="00481581">
        <w:rPr>
          <w:rFonts w:asciiTheme="minorHAnsi" w:hAnsiTheme="minorHAnsi" w:cstheme="minorHAnsi"/>
          <w:lang w:val="en-GB"/>
        </w:rPr>
        <w:t xml:space="preserve"> where the median for students was one. The daily </w:t>
      </w:r>
      <w:r w:rsidR="008B70D7" w:rsidRPr="00481581">
        <w:rPr>
          <w:rFonts w:asciiTheme="minorHAnsi" w:hAnsiTheme="minorHAnsi" w:cstheme="minorHAnsi"/>
          <w:lang w:val="en-GB"/>
        </w:rPr>
        <w:t xml:space="preserve">number of </w:t>
      </w:r>
      <w:r w:rsidRPr="00481581">
        <w:rPr>
          <w:rFonts w:asciiTheme="minorHAnsi" w:hAnsiTheme="minorHAnsi" w:cstheme="minorHAnsi"/>
          <w:lang w:val="en-GB"/>
        </w:rPr>
        <w:t xml:space="preserve">external nurses </w:t>
      </w:r>
      <w:r w:rsidR="008B70D7" w:rsidRPr="00481581">
        <w:rPr>
          <w:rFonts w:asciiTheme="minorHAnsi" w:hAnsiTheme="minorHAnsi" w:cstheme="minorHAnsi"/>
          <w:lang w:val="en-GB"/>
        </w:rPr>
        <w:t xml:space="preserve">ranged </w:t>
      </w:r>
      <w:r w:rsidRPr="00481581">
        <w:rPr>
          <w:rFonts w:asciiTheme="minorHAnsi" w:hAnsiTheme="minorHAnsi" w:cstheme="minorHAnsi"/>
          <w:lang w:val="en-GB"/>
        </w:rPr>
        <w:t>from 0-9 and for students from 0-12</w:t>
      </w:r>
      <w:r w:rsidR="008B70D7" w:rsidRPr="00481581">
        <w:rPr>
          <w:rFonts w:asciiTheme="minorHAnsi" w:hAnsiTheme="minorHAnsi" w:cstheme="minorHAnsi"/>
          <w:lang w:val="en-GB"/>
        </w:rPr>
        <w:t>.</w:t>
      </w:r>
      <w:r w:rsidRPr="00481581">
        <w:rPr>
          <w:rFonts w:asciiTheme="minorHAnsi" w:hAnsiTheme="minorHAnsi" w:cstheme="minorHAnsi"/>
          <w:lang w:val="en-GB"/>
        </w:rPr>
        <w:t xml:space="preserve"> </w:t>
      </w:r>
      <w:r w:rsidR="008B70D7" w:rsidRPr="00481581">
        <w:rPr>
          <w:rFonts w:asciiTheme="minorHAnsi" w:hAnsiTheme="minorHAnsi" w:cstheme="minorHAnsi"/>
          <w:lang w:val="en-GB"/>
        </w:rPr>
        <w:t xml:space="preserve">For </w:t>
      </w:r>
      <w:r w:rsidRPr="00481581">
        <w:rPr>
          <w:rFonts w:asciiTheme="minorHAnsi" w:hAnsiTheme="minorHAnsi" w:cstheme="minorHAnsi"/>
          <w:lang w:val="en-GB"/>
        </w:rPr>
        <w:t>both</w:t>
      </w:r>
      <w:r w:rsidR="008B70D7" w:rsidRPr="00481581">
        <w:rPr>
          <w:rFonts w:asciiTheme="minorHAnsi" w:hAnsiTheme="minorHAnsi" w:cstheme="minorHAnsi"/>
          <w:lang w:val="en-GB"/>
        </w:rPr>
        <w:t>, the</w:t>
      </w:r>
      <w:r w:rsidRPr="00481581">
        <w:rPr>
          <w:rFonts w:asciiTheme="minorHAnsi" w:hAnsiTheme="minorHAnsi" w:cstheme="minorHAnsi"/>
          <w:lang w:val="en-GB"/>
        </w:rPr>
        <w:t xml:space="preserve"> maxima occurred only once</w:t>
      </w:r>
      <w:r w:rsidR="008B70D7" w:rsidRPr="00481581">
        <w:rPr>
          <w:rFonts w:asciiTheme="minorHAnsi" w:hAnsiTheme="minorHAnsi" w:cstheme="minorHAnsi"/>
          <w:lang w:val="en-GB"/>
        </w:rPr>
        <w:t>, on a Sunday,</w:t>
      </w:r>
      <w:r w:rsidRPr="00481581">
        <w:rPr>
          <w:rFonts w:asciiTheme="minorHAnsi" w:hAnsiTheme="minorHAnsi" w:cstheme="minorHAnsi"/>
          <w:lang w:val="en-GB"/>
        </w:rPr>
        <w:t xml:space="preserve"> during the three years studied.</w:t>
      </w:r>
      <w:r w:rsidR="008A254C" w:rsidRPr="00481581">
        <w:rPr>
          <w:rFonts w:asciiTheme="minorHAnsi" w:hAnsiTheme="minorHAnsi" w:cstheme="minorHAnsi"/>
          <w:lang w:val="en-GB"/>
        </w:rPr>
        <w:t xml:space="preserve"> </w:t>
      </w:r>
    </w:p>
    <w:p w14:paraId="3A99E176" w14:textId="77777777" w:rsidR="00BB611A" w:rsidRPr="00D815CB" w:rsidRDefault="00BB611A" w:rsidP="00FC06C9">
      <w:pPr>
        <w:pStyle w:val="Heading3"/>
        <w:rPr>
          <w:lang w:val="en-GB"/>
        </w:rPr>
      </w:pPr>
      <w:r w:rsidRPr="00D815CB">
        <w:rPr>
          <w:lang w:val="en-GB"/>
        </w:rPr>
        <w:t>Patient-to-Nurse ratio</w:t>
      </w:r>
    </w:p>
    <w:p w14:paraId="3C6B3825" w14:textId="5D1A3986" w:rsidR="00B368A7" w:rsidRPr="00481581" w:rsidRDefault="0076616A" w:rsidP="0077204A">
      <w:pPr>
        <w:spacing w:line="480" w:lineRule="auto"/>
        <w:jc w:val="both"/>
        <w:rPr>
          <w:rFonts w:asciiTheme="minorHAnsi" w:hAnsiTheme="minorHAnsi" w:cstheme="minorHAnsi"/>
          <w:lang w:val="en-GB"/>
        </w:rPr>
      </w:pPr>
      <w:r w:rsidRPr="00481581">
        <w:rPr>
          <w:rFonts w:asciiTheme="minorHAnsi" w:hAnsiTheme="minorHAnsi" w:cstheme="minorHAnsi"/>
          <w:lang w:val="en-GB"/>
        </w:rPr>
        <w:lastRenderedPageBreak/>
        <w:t>Fig</w:t>
      </w:r>
      <w:r w:rsidR="0033009A">
        <w:rPr>
          <w:rFonts w:asciiTheme="minorHAnsi" w:hAnsiTheme="minorHAnsi" w:cstheme="minorHAnsi"/>
          <w:lang w:val="en-GB"/>
        </w:rPr>
        <w:t>ure</w:t>
      </w:r>
      <w:r w:rsidRPr="00481581">
        <w:rPr>
          <w:rFonts w:asciiTheme="minorHAnsi" w:hAnsiTheme="minorHAnsi" w:cstheme="minorHAnsi"/>
          <w:lang w:val="en-GB"/>
        </w:rPr>
        <w:t xml:space="preserve"> 2 </w:t>
      </w:r>
      <w:r w:rsidR="008B70D7" w:rsidRPr="00481581">
        <w:rPr>
          <w:rFonts w:asciiTheme="minorHAnsi" w:hAnsiTheme="minorHAnsi" w:cstheme="minorHAnsi"/>
          <w:lang w:val="en-GB"/>
        </w:rPr>
        <w:t xml:space="preserve">shows </w:t>
      </w:r>
      <w:r w:rsidRPr="00481581">
        <w:rPr>
          <w:rFonts w:asciiTheme="minorHAnsi" w:hAnsiTheme="minorHAnsi" w:cstheme="minorHAnsi"/>
          <w:lang w:val="en-GB"/>
        </w:rPr>
        <w:t>the plots and Fig</w:t>
      </w:r>
      <w:r w:rsidR="0033009A">
        <w:rPr>
          <w:rFonts w:asciiTheme="minorHAnsi" w:hAnsiTheme="minorHAnsi" w:cstheme="minorHAnsi"/>
          <w:lang w:val="en-GB"/>
        </w:rPr>
        <w:t>ure</w:t>
      </w:r>
      <w:r w:rsidRPr="00481581">
        <w:rPr>
          <w:rFonts w:asciiTheme="minorHAnsi" w:hAnsiTheme="minorHAnsi" w:cstheme="minorHAnsi"/>
          <w:lang w:val="en-GB"/>
        </w:rPr>
        <w:t xml:space="preserve"> 3 the median </w:t>
      </w:r>
      <w:r w:rsidR="008B70D7" w:rsidRPr="00481581">
        <w:rPr>
          <w:rFonts w:asciiTheme="minorHAnsi" w:hAnsiTheme="minorHAnsi" w:cstheme="minorHAnsi"/>
          <w:lang w:val="en-GB"/>
        </w:rPr>
        <w:t>and</w:t>
      </w:r>
      <w:r w:rsidRPr="00481581">
        <w:rPr>
          <w:rFonts w:asciiTheme="minorHAnsi" w:hAnsiTheme="minorHAnsi" w:cstheme="minorHAnsi"/>
          <w:lang w:val="en-GB"/>
        </w:rPr>
        <w:t xml:space="preserve"> IQR of</w:t>
      </w:r>
      <w:r w:rsidR="008B70D7" w:rsidRPr="00481581">
        <w:rPr>
          <w:rFonts w:asciiTheme="minorHAnsi" w:hAnsiTheme="minorHAnsi" w:cstheme="minorHAnsi"/>
          <w:lang w:val="en-GB"/>
        </w:rPr>
        <w:t xml:space="preserve"> the</w:t>
      </w:r>
      <w:r w:rsidRPr="00481581">
        <w:rPr>
          <w:rFonts w:asciiTheme="minorHAnsi" w:hAnsiTheme="minorHAnsi" w:cstheme="minorHAnsi"/>
          <w:lang w:val="en-GB"/>
        </w:rPr>
        <w:t xml:space="preserve"> patient-to-RN ratio for</w:t>
      </w:r>
      <w:r w:rsidR="008B70D7" w:rsidRPr="00481581">
        <w:rPr>
          <w:rFonts w:asciiTheme="minorHAnsi" w:hAnsiTheme="minorHAnsi" w:cstheme="minorHAnsi"/>
          <w:lang w:val="en-GB"/>
        </w:rPr>
        <w:t xml:space="preserve"> three key time points</w:t>
      </w:r>
      <w:r w:rsidRPr="00481581">
        <w:rPr>
          <w:rFonts w:asciiTheme="minorHAnsi" w:hAnsiTheme="minorHAnsi" w:cstheme="minorHAnsi"/>
          <w:lang w:val="en-GB"/>
        </w:rPr>
        <w:t xml:space="preserve"> weekdays and weekends. </w:t>
      </w:r>
      <w:r w:rsidR="009328E2" w:rsidRPr="00481581">
        <w:rPr>
          <w:rFonts w:asciiTheme="minorHAnsi" w:hAnsiTheme="minorHAnsi" w:cstheme="minorHAnsi"/>
          <w:lang w:val="en-GB"/>
        </w:rPr>
        <w:t xml:space="preserve">For RNs, the ratio was highest at night and the lowest in the morning. During the night the median ratio was between 4 to 11 patients per RN, </w:t>
      </w:r>
      <w:r w:rsidR="008B70D7" w:rsidRPr="00481581">
        <w:rPr>
          <w:rFonts w:asciiTheme="minorHAnsi" w:hAnsiTheme="minorHAnsi" w:cstheme="minorHAnsi"/>
          <w:lang w:val="en-GB"/>
        </w:rPr>
        <w:t xml:space="preserve">except in </w:t>
      </w:r>
      <w:r w:rsidR="00686231" w:rsidRPr="00481581">
        <w:rPr>
          <w:rFonts w:asciiTheme="minorHAnsi" w:hAnsiTheme="minorHAnsi" w:cstheme="minorHAnsi"/>
          <w:i/>
          <w:lang w:val="en-GB"/>
        </w:rPr>
        <w:t>Intensive Care</w:t>
      </w:r>
      <w:r w:rsidR="008B70D7" w:rsidRPr="00481581">
        <w:rPr>
          <w:rFonts w:asciiTheme="minorHAnsi" w:hAnsiTheme="minorHAnsi" w:cstheme="minorHAnsi"/>
          <w:lang w:val="en-GB"/>
        </w:rPr>
        <w:t>,</w:t>
      </w:r>
      <w:r w:rsidR="009328E2" w:rsidRPr="00481581">
        <w:rPr>
          <w:rFonts w:asciiTheme="minorHAnsi" w:hAnsiTheme="minorHAnsi" w:cstheme="minorHAnsi"/>
          <w:lang w:val="en-GB"/>
        </w:rPr>
        <w:t xml:space="preserve"> </w:t>
      </w:r>
      <w:r w:rsidR="008B70D7" w:rsidRPr="00481581">
        <w:rPr>
          <w:rFonts w:asciiTheme="minorHAnsi" w:hAnsiTheme="minorHAnsi" w:cstheme="minorHAnsi"/>
          <w:lang w:val="en-GB"/>
        </w:rPr>
        <w:t xml:space="preserve">which </w:t>
      </w:r>
      <w:r w:rsidR="009328E2" w:rsidRPr="00481581">
        <w:rPr>
          <w:rFonts w:asciiTheme="minorHAnsi" w:hAnsiTheme="minorHAnsi" w:cstheme="minorHAnsi"/>
          <w:lang w:val="en-GB"/>
        </w:rPr>
        <w:t xml:space="preserve">had </w:t>
      </w:r>
      <w:r w:rsidR="00395434" w:rsidRPr="00481581">
        <w:rPr>
          <w:rFonts w:asciiTheme="minorHAnsi" w:hAnsiTheme="minorHAnsi" w:cstheme="minorHAnsi"/>
          <w:lang w:val="en-GB"/>
        </w:rPr>
        <w:t xml:space="preserve">a ratio of </w:t>
      </w:r>
      <w:r w:rsidR="009328E2" w:rsidRPr="00481581">
        <w:rPr>
          <w:rFonts w:asciiTheme="minorHAnsi" w:hAnsiTheme="minorHAnsi" w:cstheme="minorHAnsi"/>
          <w:lang w:val="en-GB"/>
        </w:rPr>
        <w:t>1.1</w:t>
      </w:r>
      <w:r w:rsidR="00395434" w:rsidRPr="00481581">
        <w:rPr>
          <w:rFonts w:asciiTheme="minorHAnsi" w:hAnsiTheme="minorHAnsi" w:cstheme="minorHAnsi"/>
          <w:lang w:val="en-GB"/>
        </w:rPr>
        <w:t xml:space="preserve"> patients per nurse</w:t>
      </w:r>
      <w:r w:rsidR="009328E2" w:rsidRPr="00481581">
        <w:rPr>
          <w:rFonts w:asciiTheme="minorHAnsi" w:hAnsiTheme="minorHAnsi" w:cstheme="minorHAnsi"/>
          <w:lang w:val="en-GB"/>
        </w:rPr>
        <w:t>. In the morning, the ratio ranged from 0.6 [</w:t>
      </w:r>
      <w:r w:rsidR="00BB3749" w:rsidRPr="00481581">
        <w:rPr>
          <w:rFonts w:asciiTheme="minorHAnsi" w:hAnsiTheme="minorHAnsi" w:cstheme="minorHAnsi"/>
          <w:lang w:val="en-GB"/>
        </w:rPr>
        <w:t xml:space="preserve">IQR: </w:t>
      </w:r>
      <w:r w:rsidR="009328E2" w:rsidRPr="00481581">
        <w:rPr>
          <w:rFonts w:asciiTheme="minorHAnsi" w:hAnsiTheme="minorHAnsi" w:cstheme="minorHAnsi"/>
          <w:lang w:val="en-GB"/>
        </w:rPr>
        <w:t>0.4-0.8] and 0.8 [</w:t>
      </w:r>
      <w:r w:rsidR="00D42343" w:rsidRPr="00481581">
        <w:rPr>
          <w:rFonts w:asciiTheme="minorHAnsi" w:hAnsiTheme="minorHAnsi" w:cstheme="minorHAnsi"/>
          <w:lang w:val="en-GB"/>
        </w:rPr>
        <w:t xml:space="preserve">IQR: </w:t>
      </w:r>
      <w:r w:rsidR="009328E2" w:rsidRPr="00481581">
        <w:rPr>
          <w:rFonts w:asciiTheme="minorHAnsi" w:hAnsiTheme="minorHAnsi" w:cstheme="minorHAnsi"/>
          <w:lang w:val="en-GB"/>
        </w:rPr>
        <w:t xml:space="preserve">0.6-1] </w:t>
      </w:r>
      <w:r w:rsidR="00395434" w:rsidRPr="00481581">
        <w:rPr>
          <w:rFonts w:asciiTheme="minorHAnsi" w:hAnsiTheme="minorHAnsi" w:cstheme="minorHAnsi"/>
          <w:lang w:val="en-GB"/>
        </w:rPr>
        <w:t xml:space="preserve">in </w:t>
      </w:r>
      <w:r w:rsidR="00686231" w:rsidRPr="00481581">
        <w:rPr>
          <w:rFonts w:asciiTheme="minorHAnsi" w:hAnsiTheme="minorHAnsi" w:cstheme="minorHAnsi"/>
          <w:i/>
          <w:lang w:val="en-GB"/>
        </w:rPr>
        <w:t>Intensive Care</w:t>
      </w:r>
      <w:r w:rsidR="009328E2" w:rsidRPr="00481581">
        <w:rPr>
          <w:rFonts w:asciiTheme="minorHAnsi" w:hAnsiTheme="minorHAnsi" w:cstheme="minorHAnsi"/>
          <w:lang w:val="en-GB"/>
        </w:rPr>
        <w:t xml:space="preserve"> to 2.8 [</w:t>
      </w:r>
      <w:r w:rsidR="00D42343" w:rsidRPr="00481581">
        <w:rPr>
          <w:rFonts w:asciiTheme="minorHAnsi" w:hAnsiTheme="minorHAnsi" w:cstheme="minorHAnsi"/>
          <w:lang w:val="en-GB"/>
        </w:rPr>
        <w:t xml:space="preserve">IQR: </w:t>
      </w:r>
      <w:r w:rsidR="009328E2" w:rsidRPr="00481581">
        <w:rPr>
          <w:rFonts w:asciiTheme="minorHAnsi" w:hAnsiTheme="minorHAnsi" w:cstheme="minorHAnsi"/>
          <w:lang w:val="en-GB"/>
        </w:rPr>
        <w:t>2-3.5] and 4 [</w:t>
      </w:r>
      <w:r w:rsidR="00D42343" w:rsidRPr="00481581">
        <w:rPr>
          <w:rFonts w:asciiTheme="minorHAnsi" w:hAnsiTheme="minorHAnsi" w:cstheme="minorHAnsi"/>
          <w:lang w:val="en-GB"/>
        </w:rPr>
        <w:t xml:space="preserve">IQR: </w:t>
      </w:r>
      <w:r w:rsidR="009328E2" w:rsidRPr="00481581">
        <w:rPr>
          <w:rFonts w:asciiTheme="minorHAnsi" w:hAnsiTheme="minorHAnsi" w:cstheme="minorHAnsi"/>
          <w:lang w:val="en-GB"/>
        </w:rPr>
        <w:t xml:space="preserve">3-5] </w:t>
      </w:r>
      <w:r w:rsidR="00395434" w:rsidRPr="00481581">
        <w:rPr>
          <w:rFonts w:asciiTheme="minorHAnsi" w:hAnsiTheme="minorHAnsi" w:cstheme="minorHAnsi"/>
          <w:lang w:val="en-GB"/>
        </w:rPr>
        <w:t xml:space="preserve">in </w:t>
      </w:r>
      <w:r w:rsidR="00395434" w:rsidRPr="00481581">
        <w:rPr>
          <w:rFonts w:asciiTheme="minorHAnsi" w:hAnsiTheme="minorHAnsi" w:cstheme="minorHAnsi"/>
          <w:i/>
          <w:lang w:val="en-GB"/>
        </w:rPr>
        <w:t>M</w:t>
      </w:r>
      <w:r w:rsidR="009328E2" w:rsidRPr="00481581">
        <w:rPr>
          <w:rFonts w:asciiTheme="minorHAnsi" w:hAnsiTheme="minorHAnsi" w:cstheme="minorHAnsi"/>
          <w:i/>
          <w:lang w:val="en-GB"/>
        </w:rPr>
        <w:t xml:space="preserve">aternity &amp; </w:t>
      </w:r>
      <w:r w:rsidR="006D7E48" w:rsidRPr="00481581">
        <w:rPr>
          <w:rFonts w:asciiTheme="minorHAnsi" w:hAnsiTheme="minorHAnsi" w:cstheme="minorHAnsi"/>
          <w:i/>
          <w:lang w:val="en-GB"/>
        </w:rPr>
        <w:t>Gynaecology</w:t>
      </w:r>
      <w:r w:rsidR="009328E2" w:rsidRPr="00481581">
        <w:rPr>
          <w:rFonts w:asciiTheme="minorHAnsi" w:hAnsiTheme="minorHAnsi" w:cstheme="minorHAnsi"/>
          <w:lang w:val="en-GB"/>
        </w:rPr>
        <w:t xml:space="preserve"> for weekdays and weekends, respectively.</w:t>
      </w:r>
      <w:r w:rsidR="0077204A" w:rsidRPr="00481581">
        <w:rPr>
          <w:rFonts w:asciiTheme="minorHAnsi" w:hAnsiTheme="minorHAnsi" w:cstheme="minorHAnsi"/>
          <w:lang w:val="en-GB"/>
        </w:rPr>
        <w:t xml:space="preserve"> </w:t>
      </w:r>
      <w:r w:rsidR="004D2DFA" w:rsidRPr="00481581">
        <w:rPr>
          <w:rFonts w:asciiTheme="minorHAnsi" w:hAnsiTheme="minorHAnsi" w:cstheme="minorHAnsi"/>
          <w:lang w:val="en-GB"/>
        </w:rPr>
        <w:t>For LPNs, the median was always 0 [</w:t>
      </w:r>
      <w:r w:rsidR="00D42343" w:rsidRPr="00481581">
        <w:rPr>
          <w:rFonts w:asciiTheme="minorHAnsi" w:hAnsiTheme="minorHAnsi" w:cstheme="minorHAnsi"/>
          <w:lang w:val="en-GB"/>
        </w:rPr>
        <w:t xml:space="preserve">IQR: </w:t>
      </w:r>
      <w:r w:rsidR="004D2DFA" w:rsidRPr="00481581">
        <w:rPr>
          <w:rFonts w:asciiTheme="minorHAnsi" w:hAnsiTheme="minorHAnsi" w:cstheme="minorHAnsi"/>
          <w:lang w:val="en-GB"/>
        </w:rPr>
        <w:t>0-0] at night</w:t>
      </w:r>
      <w:r w:rsidR="00395434" w:rsidRPr="00481581">
        <w:rPr>
          <w:rFonts w:asciiTheme="minorHAnsi" w:hAnsiTheme="minorHAnsi" w:cstheme="minorHAnsi"/>
          <w:lang w:val="en-GB"/>
        </w:rPr>
        <w:t>;</w:t>
      </w:r>
      <w:r w:rsidR="004D2DFA" w:rsidRPr="00481581">
        <w:rPr>
          <w:rFonts w:asciiTheme="minorHAnsi" w:hAnsiTheme="minorHAnsi" w:cstheme="minorHAnsi"/>
          <w:lang w:val="en-GB"/>
        </w:rPr>
        <w:t xml:space="preserve"> the morning median ranged between </w:t>
      </w:r>
      <w:r w:rsidR="00DC27A5" w:rsidRPr="00481581">
        <w:rPr>
          <w:rFonts w:asciiTheme="minorHAnsi" w:hAnsiTheme="minorHAnsi" w:cstheme="minorHAnsi"/>
          <w:lang w:val="en-GB"/>
        </w:rPr>
        <w:t>3</w:t>
      </w:r>
      <w:r w:rsidR="004D2DFA" w:rsidRPr="00481581">
        <w:rPr>
          <w:rFonts w:asciiTheme="minorHAnsi" w:hAnsiTheme="minorHAnsi" w:cstheme="minorHAnsi"/>
          <w:lang w:val="en-GB"/>
        </w:rPr>
        <w:t xml:space="preserve"> </w:t>
      </w:r>
      <w:r w:rsidR="00395434" w:rsidRPr="00481581">
        <w:rPr>
          <w:rFonts w:asciiTheme="minorHAnsi" w:hAnsiTheme="minorHAnsi" w:cstheme="minorHAnsi"/>
          <w:lang w:val="en-GB"/>
        </w:rPr>
        <w:t xml:space="preserve">and </w:t>
      </w:r>
      <w:r w:rsidR="00DC27A5" w:rsidRPr="00481581">
        <w:rPr>
          <w:rFonts w:asciiTheme="minorHAnsi" w:hAnsiTheme="minorHAnsi" w:cstheme="minorHAnsi"/>
          <w:lang w:val="en-GB"/>
        </w:rPr>
        <w:t>8</w:t>
      </w:r>
      <w:r w:rsidR="004D2DFA" w:rsidRPr="00481581">
        <w:rPr>
          <w:rFonts w:asciiTheme="minorHAnsi" w:hAnsiTheme="minorHAnsi" w:cstheme="minorHAnsi"/>
          <w:lang w:val="en-GB"/>
        </w:rPr>
        <w:t xml:space="preserve">. For the </w:t>
      </w:r>
      <w:r w:rsidR="00602060" w:rsidRPr="00481581">
        <w:rPr>
          <w:rFonts w:asciiTheme="minorHAnsi" w:hAnsiTheme="minorHAnsi" w:cstheme="minorHAnsi"/>
          <w:lang w:val="en-GB"/>
        </w:rPr>
        <w:t>O</w:t>
      </w:r>
      <w:r w:rsidR="004D2DFA" w:rsidRPr="00481581">
        <w:rPr>
          <w:rFonts w:asciiTheme="minorHAnsi" w:hAnsiTheme="minorHAnsi" w:cstheme="minorHAnsi"/>
          <w:lang w:val="en-GB"/>
        </w:rPr>
        <w:t xml:space="preserve">thers group, a </w:t>
      </w:r>
      <w:r w:rsidR="00A04C03" w:rsidRPr="00481581">
        <w:rPr>
          <w:rFonts w:asciiTheme="minorHAnsi" w:hAnsiTheme="minorHAnsi" w:cstheme="minorHAnsi"/>
          <w:lang w:val="en-GB"/>
        </w:rPr>
        <w:t xml:space="preserve">night-shift </w:t>
      </w:r>
      <w:r w:rsidR="004D2DFA" w:rsidRPr="00481581">
        <w:rPr>
          <w:rFonts w:asciiTheme="minorHAnsi" w:hAnsiTheme="minorHAnsi" w:cstheme="minorHAnsi"/>
          <w:lang w:val="en-GB"/>
        </w:rPr>
        <w:t xml:space="preserve">median </w:t>
      </w:r>
      <w:r w:rsidR="00A04C03" w:rsidRPr="00481581">
        <w:rPr>
          <w:rFonts w:asciiTheme="minorHAnsi" w:hAnsiTheme="minorHAnsi" w:cstheme="minorHAnsi"/>
          <w:lang w:val="en-GB"/>
        </w:rPr>
        <w:t xml:space="preserve">of </w:t>
      </w:r>
      <w:r w:rsidR="004D2DFA" w:rsidRPr="00481581">
        <w:rPr>
          <w:rFonts w:asciiTheme="minorHAnsi" w:hAnsiTheme="minorHAnsi" w:cstheme="minorHAnsi"/>
          <w:lang w:val="en-GB"/>
        </w:rPr>
        <w:t>0 [</w:t>
      </w:r>
      <w:r w:rsidR="00D42343" w:rsidRPr="00481581">
        <w:rPr>
          <w:rFonts w:asciiTheme="minorHAnsi" w:hAnsiTheme="minorHAnsi" w:cstheme="minorHAnsi"/>
          <w:lang w:val="en-GB"/>
        </w:rPr>
        <w:t xml:space="preserve">IQR: </w:t>
      </w:r>
      <w:r w:rsidR="004D2DFA" w:rsidRPr="00481581">
        <w:rPr>
          <w:rFonts w:asciiTheme="minorHAnsi" w:hAnsiTheme="minorHAnsi" w:cstheme="minorHAnsi"/>
          <w:lang w:val="en-GB"/>
        </w:rPr>
        <w:t xml:space="preserve">0,0] </w:t>
      </w:r>
      <w:r w:rsidR="003844D1" w:rsidRPr="00481581">
        <w:rPr>
          <w:rFonts w:asciiTheme="minorHAnsi" w:hAnsiTheme="minorHAnsi" w:cstheme="minorHAnsi"/>
          <w:lang w:val="en-GB"/>
        </w:rPr>
        <w:t xml:space="preserve">was </w:t>
      </w:r>
      <w:r w:rsidR="00395434" w:rsidRPr="00481581">
        <w:rPr>
          <w:rFonts w:asciiTheme="minorHAnsi" w:hAnsiTheme="minorHAnsi" w:cstheme="minorHAnsi"/>
          <w:lang w:val="en-GB"/>
        </w:rPr>
        <w:t>generally</w:t>
      </w:r>
      <w:r w:rsidR="004D2DFA" w:rsidRPr="00481581">
        <w:rPr>
          <w:rFonts w:asciiTheme="minorHAnsi" w:hAnsiTheme="minorHAnsi" w:cstheme="minorHAnsi"/>
          <w:lang w:val="en-GB"/>
        </w:rPr>
        <w:t xml:space="preserve"> present. </w:t>
      </w:r>
      <w:r w:rsidR="00851591" w:rsidRPr="00481581">
        <w:rPr>
          <w:rFonts w:asciiTheme="minorHAnsi" w:hAnsiTheme="minorHAnsi" w:cstheme="minorHAnsi"/>
          <w:lang w:val="en-GB"/>
        </w:rPr>
        <w:t xml:space="preserve">In the </w:t>
      </w:r>
      <w:r w:rsidR="00760AEF" w:rsidRPr="00481581">
        <w:rPr>
          <w:rFonts w:asciiTheme="minorHAnsi" w:hAnsiTheme="minorHAnsi" w:cstheme="minorHAnsi"/>
          <w:lang w:val="en-GB"/>
        </w:rPr>
        <w:t>m</w:t>
      </w:r>
      <w:r w:rsidR="004D2DFA" w:rsidRPr="00481581">
        <w:rPr>
          <w:rFonts w:asciiTheme="minorHAnsi" w:hAnsiTheme="minorHAnsi" w:cstheme="minorHAnsi"/>
          <w:lang w:val="en-GB"/>
        </w:rPr>
        <w:t>orning</w:t>
      </w:r>
      <w:r w:rsidR="00851591" w:rsidRPr="00481581">
        <w:rPr>
          <w:rFonts w:asciiTheme="minorHAnsi" w:hAnsiTheme="minorHAnsi" w:cstheme="minorHAnsi"/>
          <w:lang w:val="en-GB"/>
        </w:rPr>
        <w:t xml:space="preserve"> </w:t>
      </w:r>
      <w:r w:rsidR="00A04C03" w:rsidRPr="00481581">
        <w:rPr>
          <w:rFonts w:asciiTheme="minorHAnsi" w:hAnsiTheme="minorHAnsi" w:cstheme="minorHAnsi"/>
          <w:lang w:val="en-GB"/>
        </w:rPr>
        <w:t>s</w:t>
      </w:r>
      <w:r w:rsidR="00851591" w:rsidRPr="00481581">
        <w:rPr>
          <w:rFonts w:asciiTheme="minorHAnsi" w:hAnsiTheme="minorHAnsi" w:cstheme="minorHAnsi"/>
          <w:lang w:val="en-GB"/>
        </w:rPr>
        <w:t>hifts</w:t>
      </w:r>
      <w:r w:rsidR="004D2DFA" w:rsidRPr="00481581">
        <w:rPr>
          <w:rFonts w:asciiTheme="minorHAnsi" w:hAnsiTheme="minorHAnsi" w:cstheme="minorHAnsi"/>
          <w:lang w:val="en-GB"/>
        </w:rPr>
        <w:t xml:space="preserve">, the </w:t>
      </w:r>
      <w:r w:rsidR="00A04C03" w:rsidRPr="00481581">
        <w:rPr>
          <w:rFonts w:asciiTheme="minorHAnsi" w:hAnsiTheme="minorHAnsi" w:cstheme="minorHAnsi"/>
          <w:lang w:val="en-GB"/>
        </w:rPr>
        <w:t xml:space="preserve">7 </w:t>
      </w:r>
      <w:r w:rsidR="00621FC0">
        <w:rPr>
          <w:rFonts w:asciiTheme="minorHAnsi" w:hAnsiTheme="minorHAnsi" w:cstheme="minorHAnsi"/>
          <w:lang w:val="en-GB"/>
        </w:rPr>
        <w:t>departments</w:t>
      </w:r>
      <w:r w:rsidR="00A04C03" w:rsidRPr="00481581">
        <w:rPr>
          <w:rFonts w:asciiTheme="minorHAnsi" w:hAnsiTheme="minorHAnsi" w:cstheme="minorHAnsi"/>
          <w:lang w:val="en-GB"/>
        </w:rPr>
        <w:t xml:space="preserve">’ (70%) </w:t>
      </w:r>
      <w:r w:rsidR="004D2DFA" w:rsidRPr="00481581">
        <w:rPr>
          <w:rFonts w:asciiTheme="minorHAnsi" w:hAnsiTheme="minorHAnsi" w:cstheme="minorHAnsi"/>
          <w:lang w:val="en-GB"/>
        </w:rPr>
        <w:t>median ratio</w:t>
      </w:r>
      <w:r w:rsidR="00A04C03" w:rsidRPr="00481581">
        <w:rPr>
          <w:rFonts w:asciiTheme="minorHAnsi" w:hAnsiTheme="minorHAnsi" w:cstheme="minorHAnsi"/>
          <w:lang w:val="en-GB"/>
        </w:rPr>
        <w:t>s</w:t>
      </w:r>
      <w:r w:rsidR="004D2DFA" w:rsidRPr="00481581">
        <w:rPr>
          <w:rFonts w:asciiTheme="minorHAnsi" w:hAnsiTheme="minorHAnsi" w:cstheme="minorHAnsi"/>
          <w:lang w:val="en-GB"/>
        </w:rPr>
        <w:t xml:space="preserve"> increased </w:t>
      </w:r>
      <w:r w:rsidR="00A04C03" w:rsidRPr="00481581">
        <w:rPr>
          <w:rFonts w:asciiTheme="minorHAnsi" w:hAnsiTheme="minorHAnsi" w:cstheme="minorHAnsi"/>
          <w:lang w:val="en-GB"/>
        </w:rPr>
        <w:t xml:space="preserve">for this group </w:t>
      </w:r>
      <w:r w:rsidR="004D2DFA" w:rsidRPr="00481581">
        <w:rPr>
          <w:rFonts w:asciiTheme="minorHAnsi" w:hAnsiTheme="minorHAnsi" w:cstheme="minorHAnsi"/>
          <w:lang w:val="en-GB"/>
        </w:rPr>
        <w:t xml:space="preserve">from weekdays (4.3 to 8) to weekends (6 to 12). </w:t>
      </w:r>
      <w:r w:rsidR="00130838" w:rsidRPr="00481581">
        <w:rPr>
          <w:rFonts w:asciiTheme="minorHAnsi" w:hAnsiTheme="minorHAnsi" w:cstheme="minorHAnsi"/>
          <w:lang w:val="en-GB"/>
        </w:rPr>
        <w:t xml:space="preserve">In the </w:t>
      </w:r>
      <w:r w:rsidR="00760AEF" w:rsidRPr="00481581">
        <w:rPr>
          <w:rFonts w:asciiTheme="minorHAnsi" w:hAnsiTheme="minorHAnsi" w:cstheme="minorHAnsi"/>
          <w:lang w:val="en-GB"/>
        </w:rPr>
        <w:t>a</w:t>
      </w:r>
      <w:r w:rsidR="004D2DFA" w:rsidRPr="00481581">
        <w:rPr>
          <w:rFonts w:asciiTheme="minorHAnsi" w:hAnsiTheme="minorHAnsi" w:cstheme="minorHAnsi"/>
          <w:lang w:val="en-GB"/>
        </w:rPr>
        <w:t>fternoon</w:t>
      </w:r>
      <w:r w:rsidR="00130838" w:rsidRPr="00481581">
        <w:rPr>
          <w:rFonts w:asciiTheme="minorHAnsi" w:hAnsiTheme="minorHAnsi" w:cstheme="minorHAnsi"/>
          <w:lang w:val="en-GB"/>
        </w:rPr>
        <w:t xml:space="preserve"> shifts</w:t>
      </w:r>
      <w:r w:rsidR="004D2DFA" w:rsidRPr="00481581">
        <w:rPr>
          <w:rFonts w:asciiTheme="minorHAnsi" w:hAnsiTheme="minorHAnsi" w:cstheme="minorHAnsi"/>
          <w:lang w:val="en-GB"/>
        </w:rPr>
        <w:t>, all medians decreased</w:t>
      </w:r>
      <w:r w:rsidR="00853DF5" w:rsidRPr="00481581">
        <w:rPr>
          <w:rFonts w:asciiTheme="minorHAnsi" w:hAnsiTheme="minorHAnsi" w:cstheme="minorHAnsi"/>
          <w:lang w:val="en-GB"/>
        </w:rPr>
        <w:t xml:space="preserve"> (</w:t>
      </w:r>
      <w:r w:rsidR="00E11889" w:rsidRPr="00481581">
        <w:rPr>
          <w:rFonts w:asciiTheme="minorHAnsi" w:hAnsiTheme="minorHAnsi" w:cstheme="minorHAnsi"/>
          <w:lang w:val="en-GB"/>
        </w:rPr>
        <w:t xml:space="preserve">see </w:t>
      </w:r>
      <w:r w:rsidR="0033009A">
        <w:rPr>
          <w:rFonts w:asciiTheme="minorHAnsi" w:hAnsiTheme="minorHAnsi" w:cstheme="minorHAnsi"/>
          <w:lang w:val="en-GB"/>
        </w:rPr>
        <w:t xml:space="preserve">Multimedia Appendix </w:t>
      </w:r>
      <w:r w:rsidR="00E11889" w:rsidRPr="00481581">
        <w:rPr>
          <w:rFonts w:asciiTheme="minorHAnsi" w:hAnsiTheme="minorHAnsi" w:cstheme="minorHAnsi"/>
          <w:lang w:val="en-GB"/>
        </w:rPr>
        <w:t>4</w:t>
      </w:r>
      <w:r w:rsidR="00853DF5" w:rsidRPr="00481581">
        <w:rPr>
          <w:rFonts w:asciiTheme="minorHAnsi" w:hAnsiTheme="minorHAnsi" w:cstheme="minorHAnsi"/>
          <w:lang w:val="en-GB"/>
        </w:rPr>
        <w:t>)</w:t>
      </w:r>
      <w:r w:rsidR="00E11889" w:rsidRPr="00481581">
        <w:rPr>
          <w:rFonts w:asciiTheme="minorHAnsi" w:hAnsiTheme="minorHAnsi" w:cstheme="minorHAnsi"/>
          <w:lang w:val="en-GB"/>
        </w:rPr>
        <w:t>.</w:t>
      </w:r>
      <w:r w:rsidR="00B368A7" w:rsidRPr="00481581">
        <w:rPr>
          <w:rFonts w:asciiTheme="minorHAnsi" w:hAnsiTheme="minorHAnsi" w:cstheme="minorHAnsi"/>
          <w:lang w:val="en-GB"/>
        </w:rPr>
        <w:br w:type="page"/>
      </w:r>
    </w:p>
    <w:p w14:paraId="7855B9D5" w14:textId="54F7FC65" w:rsidR="00C50569" w:rsidRPr="00D815CB" w:rsidRDefault="00647A44" w:rsidP="00670986">
      <w:pPr>
        <w:spacing w:line="480" w:lineRule="auto"/>
        <w:jc w:val="both"/>
        <w:rPr>
          <w:rFonts w:cstheme="majorHAnsi"/>
          <w:lang w:val="en-GB"/>
        </w:rPr>
      </w:pPr>
      <w:r w:rsidRPr="007B37C1">
        <w:rPr>
          <w:noProof/>
          <w:lang w:val="en-GB"/>
        </w:rPr>
        <w:lastRenderedPageBreak/>
        <w:drawing>
          <wp:inline distT="0" distB="0" distL="0" distR="0" wp14:anchorId="489A9D49" wp14:editId="4A452F5C">
            <wp:extent cx="5774048" cy="750603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jpg"/>
                    <pic:cNvPicPr/>
                  </pic:nvPicPr>
                  <pic:blipFill>
                    <a:blip r:embed="rId12"/>
                    <a:stretch>
                      <a:fillRect/>
                    </a:stretch>
                  </pic:blipFill>
                  <pic:spPr>
                    <a:xfrm>
                      <a:off x="0" y="0"/>
                      <a:ext cx="5784950" cy="7520203"/>
                    </a:xfrm>
                    <a:prstGeom prst="rect">
                      <a:avLst/>
                    </a:prstGeom>
                  </pic:spPr>
                </pic:pic>
              </a:graphicData>
            </a:graphic>
          </wp:inline>
        </w:drawing>
      </w:r>
    </w:p>
    <w:p w14:paraId="0BC70AC8" w14:textId="766A3FFE" w:rsidR="00B368A7" w:rsidRPr="0033009A" w:rsidRDefault="00B368A7" w:rsidP="00B368A7">
      <w:pPr>
        <w:spacing w:after="160" w:line="259" w:lineRule="auto"/>
        <w:jc w:val="both"/>
        <w:rPr>
          <w:rFonts w:asciiTheme="minorHAnsi" w:hAnsiTheme="minorHAnsi" w:cstheme="minorHAnsi"/>
          <w:lang w:val="en-GB"/>
        </w:rPr>
      </w:pPr>
      <w:r w:rsidRPr="0033009A">
        <w:rPr>
          <w:rFonts w:asciiTheme="minorHAnsi" w:hAnsiTheme="minorHAnsi" w:cstheme="minorHAnsi"/>
          <w:color w:val="000000" w:themeColor="text1"/>
          <w:sz w:val="22"/>
        </w:rPr>
        <w:t xml:space="preserve">Fig </w:t>
      </w:r>
      <w:r w:rsidR="00F6358C" w:rsidRPr="0033009A">
        <w:rPr>
          <w:rFonts w:asciiTheme="minorHAnsi" w:hAnsiTheme="minorHAnsi" w:cstheme="minorHAnsi"/>
          <w:noProof/>
          <w:color w:val="000000" w:themeColor="text1"/>
          <w:sz w:val="22"/>
        </w:rPr>
        <w:t>2</w:t>
      </w:r>
      <w:r w:rsidRPr="0033009A">
        <w:rPr>
          <w:rFonts w:asciiTheme="minorHAnsi" w:hAnsiTheme="minorHAnsi" w:cstheme="minorHAnsi"/>
          <w:color w:val="000000" w:themeColor="text1"/>
          <w:sz w:val="22"/>
        </w:rPr>
        <w:t xml:space="preserve">. Number of patients and nurses with patient-to-nurse ratio plotted with confidence intervals for RNs group. </w:t>
      </w:r>
      <w:r w:rsidRPr="0033009A">
        <w:rPr>
          <w:rFonts w:asciiTheme="minorHAnsi" w:eastAsiaTheme="majorEastAsia" w:hAnsiTheme="minorHAnsi" w:cstheme="minorHAnsi"/>
          <w:sz w:val="22"/>
        </w:rPr>
        <w:t xml:space="preserve">X-axis showed the 48 time points of the day split for each day of the week (Monday to Sunday), where y-axis represented the mean number of units for each of the ten </w:t>
      </w:r>
      <w:r w:rsidR="00AD01AB" w:rsidRPr="0033009A">
        <w:rPr>
          <w:rFonts w:asciiTheme="minorHAnsi" w:eastAsiaTheme="majorEastAsia" w:hAnsiTheme="minorHAnsi" w:cstheme="minorHAnsi"/>
          <w:sz w:val="22"/>
        </w:rPr>
        <w:t>department</w:t>
      </w:r>
      <w:r w:rsidRPr="0033009A">
        <w:rPr>
          <w:rFonts w:asciiTheme="minorHAnsi" w:eastAsiaTheme="majorEastAsia" w:hAnsiTheme="minorHAnsi" w:cstheme="minorHAnsi"/>
          <w:sz w:val="22"/>
        </w:rPr>
        <w:t>s.</w:t>
      </w:r>
      <w:r w:rsidRPr="0033009A">
        <w:rPr>
          <w:rFonts w:asciiTheme="minorHAnsi" w:hAnsiTheme="minorHAnsi" w:cstheme="minorHAnsi"/>
          <w:lang w:val="en-GB"/>
        </w:rPr>
        <w:br w:type="page"/>
      </w:r>
    </w:p>
    <w:p w14:paraId="6DF54B6F" w14:textId="77777777" w:rsidR="00056190" w:rsidRPr="00AC136C" w:rsidRDefault="00056190" w:rsidP="00FC06C9">
      <w:pPr>
        <w:pStyle w:val="Heading3"/>
        <w:rPr>
          <w:lang w:val="en-GB"/>
        </w:rPr>
      </w:pPr>
      <w:r w:rsidRPr="00AC136C">
        <w:rPr>
          <w:lang w:val="en-GB"/>
        </w:rPr>
        <w:lastRenderedPageBreak/>
        <w:t>Extreme mismatch between supply-demand</w:t>
      </w:r>
    </w:p>
    <w:p w14:paraId="765BC4AD" w14:textId="625A7507" w:rsidR="00A1178A" w:rsidRPr="00EB4365" w:rsidRDefault="009328E2" w:rsidP="002D647F">
      <w:pPr>
        <w:spacing w:line="480" w:lineRule="auto"/>
        <w:jc w:val="both"/>
        <w:rPr>
          <w:rFonts w:asciiTheme="minorHAnsi" w:hAnsiTheme="minorHAnsi" w:cstheme="minorHAnsi"/>
          <w:lang w:val="en-GB"/>
        </w:rPr>
      </w:pPr>
      <w:r w:rsidRPr="00EB4365">
        <w:rPr>
          <w:rFonts w:asciiTheme="minorHAnsi" w:hAnsiTheme="minorHAnsi" w:cstheme="minorHAnsi"/>
          <w:lang w:val="en-GB"/>
        </w:rPr>
        <w:t>Fig</w:t>
      </w:r>
      <w:r w:rsidR="00D07091">
        <w:rPr>
          <w:rFonts w:asciiTheme="minorHAnsi" w:hAnsiTheme="minorHAnsi" w:cstheme="minorHAnsi"/>
          <w:lang w:val="en-GB"/>
        </w:rPr>
        <w:t>ure</w:t>
      </w:r>
      <w:r w:rsidRPr="00EB4365">
        <w:rPr>
          <w:rFonts w:asciiTheme="minorHAnsi" w:hAnsiTheme="minorHAnsi" w:cstheme="minorHAnsi"/>
          <w:lang w:val="en-GB"/>
        </w:rPr>
        <w:t xml:space="preserve"> 3 shows</w:t>
      </w:r>
      <w:r w:rsidR="00C66FFD" w:rsidRPr="00EB4365">
        <w:rPr>
          <w:rFonts w:asciiTheme="minorHAnsi" w:hAnsiTheme="minorHAnsi" w:cstheme="minorHAnsi"/>
          <w:lang w:val="en-GB"/>
        </w:rPr>
        <w:t xml:space="preserve"> not only</w:t>
      </w:r>
      <w:r w:rsidRPr="00EB4365">
        <w:rPr>
          <w:rFonts w:asciiTheme="minorHAnsi" w:hAnsiTheme="minorHAnsi" w:cstheme="minorHAnsi"/>
          <w:lang w:val="en-GB"/>
        </w:rPr>
        <w:t xml:space="preserve"> the </w:t>
      </w:r>
      <w:r w:rsidR="002D4965" w:rsidRPr="00EB4365">
        <w:rPr>
          <w:rFonts w:asciiTheme="minorHAnsi" w:hAnsiTheme="minorHAnsi" w:cstheme="minorHAnsi"/>
          <w:lang w:val="en-GB"/>
        </w:rPr>
        <w:t xml:space="preserve">weekday and weekend </w:t>
      </w:r>
      <w:r w:rsidRPr="00EB4365">
        <w:rPr>
          <w:rFonts w:asciiTheme="minorHAnsi" w:hAnsiTheme="minorHAnsi" w:cstheme="minorHAnsi"/>
          <w:lang w:val="en-GB"/>
        </w:rPr>
        <w:t>median</w:t>
      </w:r>
      <w:r w:rsidR="00686231" w:rsidRPr="00EB4365">
        <w:rPr>
          <w:rFonts w:asciiTheme="minorHAnsi" w:hAnsiTheme="minorHAnsi" w:cstheme="minorHAnsi"/>
          <w:lang w:val="en-GB"/>
        </w:rPr>
        <w:t>s</w:t>
      </w:r>
      <w:r w:rsidRPr="00EB4365">
        <w:rPr>
          <w:rFonts w:asciiTheme="minorHAnsi" w:hAnsiTheme="minorHAnsi" w:cstheme="minorHAnsi"/>
          <w:lang w:val="en-GB"/>
        </w:rPr>
        <w:t xml:space="preserve"> </w:t>
      </w:r>
      <w:r w:rsidR="00686231" w:rsidRPr="00EB4365">
        <w:rPr>
          <w:rFonts w:asciiTheme="minorHAnsi" w:hAnsiTheme="minorHAnsi" w:cstheme="minorHAnsi"/>
          <w:lang w:val="en-GB"/>
        </w:rPr>
        <w:t xml:space="preserve">and </w:t>
      </w:r>
      <w:r w:rsidRPr="00EB4365">
        <w:rPr>
          <w:rFonts w:asciiTheme="minorHAnsi" w:hAnsiTheme="minorHAnsi" w:cstheme="minorHAnsi"/>
          <w:lang w:val="en-GB"/>
        </w:rPr>
        <w:t>IQR</w:t>
      </w:r>
      <w:r w:rsidR="00686231" w:rsidRPr="00EB4365">
        <w:rPr>
          <w:rFonts w:asciiTheme="minorHAnsi" w:hAnsiTheme="minorHAnsi" w:cstheme="minorHAnsi"/>
          <w:lang w:val="en-GB"/>
        </w:rPr>
        <w:t>s</w:t>
      </w:r>
      <w:r w:rsidRPr="00EB4365">
        <w:rPr>
          <w:rFonts w:asciiTheme="minorHAnsi" w:hAnsiTheme="minorHAnsi" w:cstheme="minorHAnsi"/>
          <w:lang w:val="en-GB"/>
        </w:rPr>
        <w:t xml:space="preserve"> of patient-to-RN ratio</w:t>
      </w:r>
      <w:r w:rsidR="002D4965" w:rsidRPr="00EB4365">
        <w:rPr>
          <w:rFonts w:asciiTheme="minorHAnsi" w:hAnsiTheme="minorHAnsi" w:cstheme="minorHAnsi"/>
          <w:lang w:val="en-GB"/>
        </w:rPr>
        <w:t>s</w:t>
      </w:r>
      <w:r w:rsidRPr="00EB4365">
        <w:rPr>
          <w:rFonts w:asciiTheme="minorHAnsi" w:hAnsiTheme="minorHAnsi" w:cstheme="minorHAnsi"/>
          <w:lang w:val="en-GB"/>
        </w:rPr>
        <w:t xml:space="preserve"> for three key time points</w:t>
      </w:r>
      <w:r w:rsidR="00E25F3B" w:rsidRPr="00EB4365">
        <w:rPr>
          <w:rFonts w:asciiTheme="minorHAnsi" w:hAnsiTheme="minorHAnsi" w:cstheme="minorHAnsi"/>
          <w:lang w:val="en-GB"/>
        </w:rPr>
        <w:t xml:space="preserve"> (namely at 2am, 10am, and 6pm),</w:t>
      </w:r>
      <w:r w:rsidR="00C66FFD" w:rsidRPr="00EB4365">
        <w:rPr>
          <w:rFonts w:asciiTheme="minorHAnsi" w:hAnsiTheme="minorHAnsi" w:cstheme="minorHAnsi"/>
          <w:lang w:val="en-GB"/>
        </w:rPr>
        <w:t xml:space="preserve"> but</w:t>
      </w:r>
      <w:r w:rsidRPr="00EB4365">
        <w:rPr>
          <w:rFonts w:asciiTheme="minorHAnsi" w:hAnsiTheme="minorHAnsi" w:cstheme="minorHAnsi"/>
          <w:lang w:val="en-GB"/>
        </w:rPr>
        <w:t xml:space="preserve"> </w:t>
      </w:r>
      <w:r w:rsidR="00C66FFD" w:rsidRPr="00EB4365">
        <w:rPr>
          <w:rFonts w:asciiTheme="minorHAnsi" w:hAnsiTheme="minorHAnsi" w:cstheme="minorHAnsi"/>
          <w:lang w:val="en-GB"/>
        </w:rPr>
        <w:t>also</w:t>
      </w:r>
      <w:r w:rsidRPr="00EB4365">
        <w:rPr>
          <w:rFonts w:asciiTheme="minorHAnsi" w:hAnsiTheme="minorHAnsi" w:cstheme="minorHAnsi"/>
          <w:lang w:val="en-GB"/>
        </w:rPr>
        <w:t xml:space="preserve"> threshold values and percentages of shifts with extreme </w:t>
      </w:r>
      <w:r w:rsidR="007034AF" w:rsidRPr="00EB4365">
        <w:rPr>
          <w:rFonts w:asciiTheme="minorHAnsi" w:hAnsiTheme="minorHAnsi" w:cstheme="minorHAnsi"/>
          <w:lang w:val="en-GB"/>
        </w:rPr>
        <w:t>supply-demand mismatches</w:t>
      </w:r>
      <w:r w:rsidRPr="00EB4365">
        <w:rPr>
          <w:rFonts w:asciiTheme="minorHAnsi" w:hAnsiTheme="minorHAnsi" w:cstheme="minorHAnsi"/>
          <w:lang w:val="en-GB"/>
        </w:rPr>
        <w:t xml:space="preserve">. Complete results can be found in </w:t>
      </w:r>
      <w:r w:rsidR="0033009A">
        <w:rPr>
          <w:rFonts w:asciiTheme="minorHAnsi" w:hAnsiTheme="minorHAnsi" w:cstheme="minorHAnsi"/>
          <w:lang w:val="en-GB"/>
        </w:rPr>
        <w:t xml:space="preserve">Multimedia Appendix </w:t>
      </w:r>
      <w:r w:rsidRPr="00EB4365">
        <w:rPr>
          <w:rFonts w:asciiTheme="minorHAnsi" w:hAnsiTheme="minorHAnsi" w:cstheme="minorHAnsi"/>
          <w:lang w:val="en-GB"/>
        </w:rPr>
        <w:t xml:space="preserve">4. </w:t>
      </w:r>
      <w:r w:rsidR="0016018F" w:rsidRPr="00EB4365">
        <w:rPr>
          <w:rFonts w:asciiTheme="minorHAnsi" w:hAnsiTheme="minorHAnsi" w:cstheme="minorHAnsi"/>
          <w:lang w:val="en-GB"/>
        </w:rPr>
        <w:t xml:space="preserve">For 7 </w:t>
      </w:r>
      <w:r w:rsidR="007034AF" w:rsidRPr="00EB4365">
        <w:rPr>
          <w:rFonts w:asciiTheme="minorHAnsi" w:hAnsiTheme="minorHAnsi" w:cstheme="minorHAnsi"/>
          <w:lang w:val="en-GB"/>
        </w:rPr>
        <w:t xml:space="preserve">departments </w:t>
      </w:r>
      <w:r w:rsidR="0016018F" w:rsidRPr="00EB4365">
        <w:rPr>
          <w:rFonts w:asciiTheme="minorHAnsi" w:hAnsiTheme="minorHAnsi" w:cstheme="minorHAnsi"/>
          <w:lang w:val="en-GB"/>
        </w:rPr>
        <w:t xml:space="preserve">(70%), </w:t>
      </w:r>
      <w:r w:rsidR="009C5057" w:rsidRPr="00EB4365">
        <w:rPr>
          <w:rFonts w:asciiTheme="minorHAnsi" w:hAnsiTheme="minorHAnsi" w:cstheme="minorHAnsi"/>
          <w:lang w:val="en-GB"/>
        </w:rPr>
        <w:t xml:space="preserve">percentages of shifts </w:t>
      </w:r>
      <w:r w:rsidR="00955729" w:rsidRPr="00EB4365">
        <w:rPr>
          <w:rFonts w:asciiTheme="minorHAnsi" w:hAnsiTheme="minorHAnsi" w:cstheme="minorHAnsi"/>
          <w:lang w:val="en-GB"/>
        </w:rPr>
        <w:t xml:space="preserve">with extreme staffing </w:t>
      </w:r>
      <w:r w:rsidR="009C5057" w:rsidRPr="00EB4365">
        <w:rPr>
          <w:rFonts w:asciiTheme="minorHAnsi" w:hAnsiTheme="minorHAnsi" w:cstheme="minorHAnsi"/>
          <w:lang w:val="en-GB"/>
        </w:rPr>
        <w:t>increased from morning to night and from weekdays to weekends</w:t>
      </w:r>
      <w:r w:rsidR="00025C8F" w:rsidRPr="00EB4365">
        <w:rPr>
          <w:rFonts w:asciiTheme="minorHAnsi" w:hAnsiTheme="minorHAnsi" w:cstheme="minorHAnsi"/>
          <w:lang w:val="en-GB"/>
        </w:rPr>
        <w:t xml:space="preserve">. </w:t>
      </w:r>
      <w:r w:rsidR="00625C6B" w:rsidRPr="00EB4365">
        <w:rPr>
          <w:rFonts w:asciiTheme="minorHAnsi" w:hAnsiTheme="minorHAnsi" w:cstheme="minorHAnsi"/>
          <w:lang w:val="en-GB"/>
        </w:rPr>
        <w:t>For the RNs, t</w:t>
      </w:r>
      <w:r w:rsidR="009C5057" w:rsidRPr="00EB4365">
        <w:rPr>
          <w:rFonts w:asciiTheme="minorHAnsi" w:hAnsiTheme="minorHAnsi" w:cstheme="minorHAnsi"/>
          <w:lang w:val="en-GB"/>
        </w:rPr>
        <w:t>he lowest</w:t>
      </w:r>
      <w:r w:rsidR="00746575" w:rsidRPr="00EB4365">
        <w:rPr>
          <w:rFonts w:asciiTheme="minorHAnsi" w:hAnsiTheme="minorHAnsi" w:cstheme="minorHAnsi"/>
          <w:lang w:val="en-GB"/>
        </w:rPr>
        <w:t xml:space="preserve"> percentages of </w:t>
      </w:r>
      <w:r w:rsidR="002D4965" w:rsidRPr="00EB4365">
        <w:rPr>
          <w:rFonts w:asciiTheme="minorHAnsi" w:hAnsiTheme="minorHAnsi" w:cstheme="minorHAnsi"/>
          <w:lang w:val="en-GB"/>
        </w:rPr>
        <w:t xml:space="preserve">extreme under- and over-staffing </w:t>
      </w:r>
      <w:r w:rsidR="00746575" w:rsidRPr="00EB4365">
        <w:rPr>
          <w:rFonts w:asciiTheme="minorHAnsi" w:hAnsiTheme="minorHAnsi" w:cstheme="minorHAnsi"/>
          <w:lang w:val="en-GB"/>
        </w:rPr>
        <w:t xml:space="preserve">happened on </w:t>
      </w:r>
      <w:r w:rsidR="007034AF" w:rsidRPr="00EB4365">
        <w:rPr>
          <w:rFonts w:asciiTheme="minorHAnsi" w:hAnsiTheme="minorHAnsi" w:cstheme="minorHAnsi"/>
          <w:lang w:val="en-GB"/>
        </w:rPr>
        <w:t xml:space="preserve">2.5% and </w:t>
      </w:r>
      <w:r w:rsidR="009C44B9" w:rsidRPr="00EB4365">
        <w:rPr>
          <w:rFonts w:asciiTheme="minorHAnsi" w:hAnsiTheme="minorHAnsi" w:cstheme="minorHAnsi"/>
          <w:lang w:val="en-GB"/>
        </w:rPr>
        <w:t>0.1</w:t>
      </w:r>
      <w:r w:rsidR="007034AF" w:rsidRPr="00EB4365">
        <w:rPr>
          <w:rFonts w:asciiTheme="minorHAnsi" w:hAnsiTheme="minorHAnsi" w:cstheme="minorHAnsi"/>
          <w:lang w:val="en-GB"/>
        </w:rPr>
        <w:t xml:space="preserve">% of </w:t>
      </w:r>
      <w:r w:rsidR="00746575" w:rsidRPr="00EB4365">
        <w:rPr>
          <w:rFonts w:asciiTheme="minorHAnsi" w:hAnsiTheme="minorHAnsi" w:cstheme="minorHAnsi"/>
          <w:lang w:val="en-GB"/>
        </w:rPr>
        <w:t>weekday</w:t>
      </w:r>
      <w:r w:rsidR="009C44B9" w:rsidRPr="00EB4365">
        <w:rPr>
          <w:rFonts w:asciiTheme="minorHAnsi" w:hAnsiTheme="minorHAnsi" w:cstheme="minorHAnsi"/>
          <w:lang w:val="en-GB"/>
        </w:rPr>
        <w:t xml:space="preserve"> and weekend</w:t>
      </w:r>
      <w:r w:rsidR="00DA378E" w:rsidRPr="00EB4365">
        <w:rPr>
          <w:rFonts w:asciiTheme="minorHAnsi" w:hAnsiTheme="minorHAnsi" w:cstheme="minorHAnsi"/>
          <w:lang w:val="en-GB"/>
        </w:rPr>
        <w:t xml:space="preserve"> mornings</w:t>
      </w:r>
      <w:r w:rsidR="00746575" w:rsidRPr="00EB4365">
        <w:rPr>
          <w:rFonts w:asciiTheme="minorHAnsi" w:hAnsiTheme="minorHAnsi" w:cstheme="minorHAnsi"/>
          <w:lang w:val="en-GB"/>
        </w:rPr>
        <w:t>, respectively.</w:t>
      </w:r>
      <w:r w:rsidR="009C5057" w:rsidRPr="00EB4365">
        <w:rPr>
          <w:rFonts w:asciiTheme="minorHAnsi" w:hAnsiTheme="minorHAnsi" w:cstheme="minorHAnsi"/>
          <w:lang w:val="en-GB"/>
        </w:rPr>
        <w:t xml:space="preserve"> </w:t>
      </w:r>
      <w:r w:rsidR="00A11DF7" w:rsidRPr="00EB4365">
        <w:rPr>
          <w:rFonts w:asciiTheme="minorHAnsi" w:hAnsiTheme="minorHAnsi" w:cstheme="minorHAnsi"/>
          <w:lang w:val="en-GB"/>
        </w:rPr>
        <w:t>For both extremely high and extremely low patient/nurse ratios, t</w:t>
      </w:r>
      <w:r w:rsidR="00746575" w:rsidRPr="00EB4365">
        <w:rPr>
          <w:rFonts w:asciiTheme="minorHAnsi" w:hAnsiTheme="minorHAnsi" w:cstheme="minorHAnsi"/>
          <w:lang w:val="en-GB"/>
        </w:rPr>
        <w:t xml:space="preserve">he highest </w:t>
      </w:r>
      <w:r w:rsidR="00A11DF7" w:rsidRPr="00EB4365">
        <w:rPr>
          <w:rFonts w:asciiTheme="minorHAnsi" w:hAnsiTheme="minorHAnsi" w:cstheme="minorHAnsi"/>
          <w:lang w:val="en-GB"/>
        </w:rPr>
        <w:t xml:space="preserve">incidence </w:t>
      </w:r>
      <w:r w:rsidR="007034AF" w:rsidRPr="00EB4365">
        <w:rPr>
          <w:rFonts w:asciiTheme="minorHAnsi" w:hAnsiTheme="minorHAnsi" w:cstheme="minorHAnsi"/>
          <w:lang w:val="en-GB"/>
        </w:rPr>
        <w:t>(</w:t>
      </w:r>
      <w:r w:rsidR="009C44B9" w:rsidRPr="00EB4365">
        <w:rPr>
          <w:rFonts w:asciiTheme="minorHAnsi" w:hAnsiTheme="minorHAnsi" w:cstheme="minorHAnsi"/>
          <w:lang w:val="en-GB"/>
        </w:rPr>
        <w:t>around 30</w:t>
      </w:r>
      <w:r w:rsidR="00746575" w:rsidRPr="00EB4365">
        <w:rPr>
          <w:rFonts w:asciiTheme="minorHAnsi" w:hAnsiTheme="minorHAnsi" w:cstheme="minorHAnsi"/>
          <w:lang w:val="en-GB"/>
        </w:rPr>
        <w:t>% of shifts</w:t>
      </w:r>
      <w:r w:rsidR="007034AF" w:rsidRPr="00EB4365">
        <w:rPr>
          <w:rFonts w:asciiTheme="minorHAnsi" w:hAnsiTheme="minorHAnsi" w:cstheme="minorHAnsi"/>
          <w:lang w:val="en-GB"/>
        </w:rPr>
        <w:t>)</w:t>
      </w:r>
      <w:r w:rsidR="00746575" w:rsidRPr="00EB4365">
        <w:rPr>
          <w:rFonts w:asciiTheme="minorHAnsi" w:hAnsiTheme="minorHAnsi" w:cstheme="minorHAnsi"/>
          <w:lang w:val="en-GB"/>
        </w:rPr>
        <w:t xml:space="preserve"> </w:t>
      </w:r>
      <w:r w:rsidR="00A11DF7" w:rsidRPr="00EB4365">
        <w:rPr>
          <w:rFonts w:asciiTheme="minorHAnsi" w:hAnsiTheme="minorHAnsi" w:cstheme="minorHAnsi"/>
          <w:lang w:val="en-GB"/>
        </w:rPr>
        <w:t xml:space="preserve">occurred </w:t>
      </w:r>
      <w:r w:rsidR="00E268FA" w:rsidRPr="00EB4365">
        <w:rPr>
          <w:rFonts w:asciiTheme="minorHAnsi" w:hAnsiTheme="minorHAnsi" w:cstheme="minorHAnsi"/>
          <w:lang w:val="en-GB"/>
        </w:rPr>
        <w:t xml:space="preserve">in the evening and </w:t>
      </w:r>
      <w:r w:rsidR="00746575" w:rsidRPr="00EB4365">
        <w:rPr>
          <w:rFonts w:asciiTheme="minorHAnsi" w:hAnsiTheme="minorHAnsi" w:cstheme="minorHAnsi"/>
          <w:lang w:val="en-GB"/>
        </w:rPr>
        <w:t xml:space="preserve">at night on weekends. </w:t>
      </w:r>
      <w:r w:rsidR="00A11DF7" w:rsidRPr="00EB4365">
        <w:rPr>
          <w:rFonts w:asciiTheme="minorHAnsi" w:hAnsiTheme="minorHAnsi" w:cstheme="minorHAnsi"/>
          <w:lang w:val="en-GB"/>
        </w:rPr>
        <w:t>The</w:t>
      </w:r>
      <w:r w:rsidR="000517C3" w:rsidRPr="00EB4365">
        <w:rPr>
          <w:rFonts w:asciiTheme="minorHAnsi" w:hAnsiTheme="minorHAnsi" w:cstheme="minorHAnsi"/>
          <w:lang w:val="en-GB"/>
        </w:rPr>
        <w:t>y</w:t>
      </w:r>
      <w:r w:rsidR="00A11DF7" w:rsidRPr="00EB4365">
        <w:rPr>
          <w:rFonts w:asciiTheme="minorHAnsi" w:hAnsiTheme="minorHAnsi" w:cstheme="minorHAnsi"/>
          <w:lang w:val="en-GB"/>
        </w:rPr>
        <w:t xml:space="preserve"> </w:t>
      </w:r>
      <w:r w:rsidR="000517C3" w:rsidRPr="00EB4365">
        <w:rPr>
          <w:rFonts w:asciiTheme="minorHAnsi" w:hAnsiTheme="minorHAnsi" w:cstheme="minorHAnsi"/>
          <w:lang w:val="en-GB"/>
        </w:rPr>
        <w:t>took place in</w:t>
      </w:r>
      <w:r w:rsidR="00625C6B" w:rsidRPr="00EB4365">
        <w:rPr>
          <w:rFonts w:asciiTheme="minorHAnsi" w:hAnsiTheme="minorHAnsi" w:cstheme="minorHAnsi"/>
          <w:lang w:val="en-GB"/>
        </w:rPr>
        <w:t xml:space="preserve"> the </w:t>
      </w:r>
      <w:r w:rsidR="00A11DF7" w:rsidRPr="00EB4365">
        <w:rPr>
          <w:rFonts w:asciiTheme="minorHAnsi" w:hAnsiTheme="minorHAnsi" w:cstheme="minorHAnsi"/>
          <w:lang w:val="en-GB"/>
        </w:rPr>
        <w:t xml:space="preserve">departments of </w:t>
      </w:r>
      <w:r w:rsidR="00A11DF7" w:rsidRPr="00EB4365">
        <w:rPr>
          <w:rFonts w:asciiTheme="minorHAnsi" w:hAnsiTheme="minorHAnsi" w:cstheme="minorHAnsi"/>
          <w:i/>
          <w:lang w:val="en-GB"/>
        </w:rPr>
        <w:t>C</w:t>
      </w:r>
      <w:r w:rsidR="00625C6B" w:rsidRPr="00EB4365">
        <w:rPr>
          <w:rFonts w:asciiTheme="minorHAnsi" w:hAnsiTheme="minorHAnsi" w:cstheme="minorHAnsi"/>
          <w:i/>
          <w:lang w:val="en-GB"/>
        </w:rPr>
        <w:t xml:space="preserve">ardiology &amp; </w:t>
      </w:r>
      <w:r w:rsidR="00A11DF7" w:rsidRPr="00EB4365">
        <w:rPr>
          <w:rFonts w:asciiTheme="minorHAnsi" w:hAnsiTheme="minorHAnsi" w:cstheme="minorHAnsi"/>
          <w:i/>
          <w:lang w:val="en-GB"/>
        </w:rPr>
        <w:t>Cardiovascular Surgery</w:t>
      </w:r>
      <w:r w:rsidR="00A11DF7" w:rsidRPr="00EB4365">
        <w:rPr>
          <w:rFonts w:asciiTheme="minorHAnsi" w:hAnsiTheme="minorHAnsi" w:cstheme="minorHAnsi"/>
          <w:lang w:val="en-GB"/>
        </w:rPr>
        <w:t xml:space="preserve"> </w:t>
      </w:r>
      <w:r w:rsidR="00625C6B" w:rsidRPr="00EB4365">
        <w:rPr>
          <w:rFonts w:asciiTheme="minorHAnsi" w:hAnsiTheme="minorHAnsi" w:cstheme="minorHAnsi"/>
          <w:lang w:val="en-GB"/>
        </w:rPr>
        <w:t>(lower)</w:t>
      </w:r>
      <w:r w:rsidR="00E268FA" w:rsidRPr="00EB4365">
        <w:rPr>
          <w:rFonts w:asciiTheme="minorHAnsi" w:hAnsiTheme="minorHAnsi" w:cstheme="minorHAnsi"/>
          <w:lang w:val="en-GB"/>
        </w:rPr>
        <w:t xml:space="preserve">, </w:t>
      </w:r>
      <w:r w:rsidR="00E268FA" w:rsidRPr="00EB4365">
        <w:rPr>
          <w:rFonts w:asciiTheme="minorHAnsi" w:hAnsiTheme="minorHAnsi" w:cstheme="minorHAnsi"/>
          <w:i/>
          <w:lang w:val="en-GB"/>
        </w:rPr>
        <w:t>Dermatology, Urology, Rheumatology, &amp; Nephrology</w:t>
      </w:r>
      <w:r w:rsidR="00E268FA" w:rsidRPr="00EB4365">
        <w:rPr>
          <w:rFonts w:asciiTheme="minorHAnsi" w:hAnsiTheme="minorHAnsi" w:cstheme="minorHAnsi"/>
          <w:lang w:val="en-GB"/>
        </w:rPr>
        <w:t xml:space="preserve"> (lower),</w:t>
      </w:r>
      <w:r w:rsidR="00625C6B" w:rsidRPr="00EB4365">
        <w:rPr>
          <w:rFonts w:asciiTheme="minorHAnsi" w:hAnsiTheme="minorHAnsi" w:cstheme="minorHAnsi"/>
          <w:lang w:val="en-GB"/>
        </w:rPr>
        <w:t xml:space="preserve"> and </w:t>
      </w:r>
      <w:r w:rsidR="00E723B2" w:rsidRPr="00EB4365">
        <w:rPr>
          <w:rFonts w:asciiTheme="minorHAnsi" w:hAnsiTheme="minorHAnsi" w:cstheme="minorHAnsi"/>
          <w:i/>
          <w:lang w:val="en-GB"/>
        </w:rPr>
        <w:t>Haematology &amp; Oncology</w:t>
      </w:r>
      <w:r w:rsidR="004C5CF9" w:rsidRPr="00EB4365">
        <w:rPr>
          <w:rFonts w:asciiTheme="minorHAnsi" w:hAnsiTheme="minorHAnsi" w:cstheme="minorHAnsi"/>
          <w:lang w:val="en-GB"/>
        </w:rPr>
        <w:t xml:space="preserve"> (higher).</w:t>
      </w:r>
      <w:r w:rsidR="00EF446A" w:rsidRPr="00EB4365">
        <w:rPr>
          <w:rFonts w:asciiTheme="minorHAnsi" w:hAnsiTheme="minorHAnsi" w:cstheme="minorHAnsi"/>
          <w:lang w:val="en-GB"/>
        </w:rPr>
        <w:t xml:space="preserve"> </w:t>
      </w:r>
      <w:r w:rsidR="00BF2762" w:rsidRPr="00EB4365">
        <w:rPr>
          <w:rFonts w:asciiTheme="minorHAnsi" w:hAnsiTheme="minorHAnsi" w:cstheme="minorHAnsi"/>
          <w:lang w:val="en-GB"/>
        </w:rPr>
        <w:t xml:space="preserve">The same </w:t>
      </w:r>
      <w:r w:rsidR="00E268FA" w:rsidRPr="00EB4365">
        <w:rPr>
          <w:rFonts w:asciiTheme="minorHAnsi" w:hAnsiTheme="minorHAnsi" w:cstheme="minorHAnsi"/>
          <w:lang w:val="en-GB"/>
        </w:rPr>
        <w:t>three</w:t>
      </w:r>
      <w:r w:rsidR="00EF446A" w:rsidRPr="00EB4365">
        <w:rPr>
          <w:rFonts w:asciiTheme="minorHAnsi" w:hAnsiTheme="minorHAnsi" w:cstheme="minorHAnsi"/>
          <w:lang w:val="en-GB"/>
        </w:rPr>
        <w:t xml:space="preserve"> </w:t>
      </w:r>
      <w:r w:rsidR="00A11DF7" w:rsidRPr="00EB4365">
        <w:rPr>
          <w:rFonts w:asciiTheme="minorHAnsi" w:hAnsiTheme="minorHAnsi" w:cstheme="minorHAnsi"/>
          <w:lang w:val="en-GB"/>
        </w:rPr>
        <w:t>departments</w:t>
      </w:r>
      <w:r w:rsidR="00EF446A" w:rsidRPr="00EB4365">
        <w:rPr>
          <w:rFonts w:asciiTheme="minorHAnsi" w:hAnsiTheme="minorHAnsi" w:cstheme="minorHAnsi"/>
          <w:lang w:val="en-GB"/>
        </w:rPr>
        <w:t xml:space="preserve"> had the lowest </w:t>
      </w:r>
      <w:r w:rsidR="00A11DF7" w:rsidRPr="00EB4365">
        <w:rPr>
          <w:rFonts w:asciiTheme="minorHAnsi" w:hAnsiTheme="minorHAnsi" w:cstheme="minorHAnsi"/>
          <w:lang w:val="en-GB"/>
        </w:rPr>
        <w:t xml:space="preserve">incidence </w:t>
      </w:r>
      <w:r w:rsidR="00EF446A" w:rsidRPr="00EB4365">
        <w:rPr>
          <w:rFonts w:asciiTheme="minorHAnsi" w:hAnsiTheme="minorHAnsi" w:cstheme="minorHAnsi"/>
          <w:lang w:val="en-GB"/>
        </w:rPr>
        <w:t xml:space="preserve">of shifts with “normal” staffing levels (below </w:t>
      </w:r>
      <w:r w:rsidR="00E268FA" w:rsidRPr="00EB4365">
        <w:rPr>
          <w:rFonts w:asciiTheme="minorHAnsi" w:hAnsiTheme="minorHAnsi" w:cstheme="minorHAnsi"/>
          <w:lang w:val="en-GB"/>
        </w:rPr>
        <w:t>55%</w:t>
      </w:r>
      <w:r w:rsidR="00EF446A" w:rsidRPr="00EB4365">
        <w:rPr>
          <w:rFonts w:asciiTheme="minorHAnsi" w:hAnsiTheme="minorHAnsi" w:cstheme="minorHAnsi"/>
          <w:lang w:val="en-GB"/>
        </w:rPr>
        <w:t>) for weekend night</w:t>
      </w:r>
      <w:r w:rsidR="000517C3" w:rsidRPr="00EB4365">
        <w:rPr>
          <w:rFonts w:asciiTheme="minorHAnsi" w:hAnsiTheme="minorHAnsi" w:cstheme="minorHAnsi"/>
          <w:lang w:val="en-GB"/>
        </w:rPr>
        <w:t>s</w:t>
      </w:r>
      <w:r w:rsidR="00EF446A" w:rsidRPr="00EB4365">
        <w:rPr>
          <w:rFonts w:asciiTheme="minorHAnsi" w:hAnsiTheme="minorHAnsi" w:cstheme="minorHAnsi"/>
          <w:lang w:val="en-GB"/>
        </w:rPr>
        <w:t xml:space="preserve">. On the other hand, more than 80% of all </w:t>
      </w:r>
      <w:r w:rsidR="000517C3" w:rsidRPr="00EB4365">
        <w:rPr>
          <w:rFonts w:asciiTheme="minorHAnsi" w:hAnsiTheme="minorHAnsi" w:cstheme="minorHAnsi"/>
          <w:i/>
          <w:lang w:val="en-GB"/>
        </w:rPr>
        <w:t xml:space="preserve">Orthopaedics &amp; </w:t>
      </w:r>
      <w:r w:rsidR="00E268FA" w:rsidRPr="00EB4365">
        <w:rPr>
          <w:rFonts w:asciiTheme="minorHAnsi" w:hAnsiTheme="minorHAnsi" w:cstheme="minorHAnsi"/>
          <w:i/>
          <w:lang w:val="en-GB"/>
        </w:rPr>
        <w:t xml:space="preserve">Plastic </w:t>
      </w:r>
      <w:r w:rsidR="000517C3" w:rsidRPr="00EB4365">
        <w:rPr>
          <w:rFonts w:asciiTheme="minorHAnsi" w:hAnsiTheme="minorHAnsi" w:cstheme="minorHAnsi"/>
          <w:i/>
          <w:lang w:val="en-GB"/>
        </w:rPr>
        <w:t>Surgery</w:t>
      </w:r>
      <w:r w:rsidR="000517C3" w:rsidRPr="00EB4365">
        <w:rPr>
          <w:rFonts w:asciiTheme="minorHAnsi" w:hAnsiTheme="minorHAnsi" w:cstheme="minorHAnsi"/>
          <w:lang w:val="en-GB"/>
        </w:rPr>
        <w:t xml:space="preserve"> </w:t>
      </w:r>
      <w:r w:rsidR="00EF446A" w:rsidRPr="00EB4365">
        <w:rPr>
          <w:rFonts w:asciiTheme="minorHAnsi" w:hAnsiTheme="minorHAnsi" w:cstheme="minorHAnsi"/>
          <w:lang w:val="en-GB"/>
        </w:rPr>
        <w:t xml:space="preserve">shifts </w:t>
      </w:r>
      <w:r w:rsidR="000517C3" w:rsidRPr="00EB4365">
        <w:rPr>
          <w:rFonts w:asciiTheme="minorHAnsi" w:hAnsiTheme="minorHAnsi" w:cstheme="minorHAnsi"/>
          <w:lang w:val="en-GB"/>
        </w:rPr>
        <w:t>fell with</w:t>
      </w:r>
      <w:r w:rsidR="00EF446A" w:rsidRPr="00EB4365">
        <w:rPr>
          <w:rFonts w:asciiTheme="minorHAnsi" w:hAnsiTheme="minorHAnsi" w:cstheme="minorHAnsi"/>
          <w:lang w:val="en-GB"/>
        </w:rPr>
        <w:t>in “normal” staffing levels</w:t>
      </w:r>
      <w:r w:rsidR="000517C3" w:rsidRPr="00EB4365">
        <w:rPr>
          <w:rFonts w:asciiTheme="minorHAnsi" w:hAnsiTheme="minorHAnsi" w:cstheme="minorHAnsi"/>
          <w:lang w:val="en-GB"/>
        </w:rPr>
        <w:t>.</w:t>
      </w:r>
      <w:r w:rsidR="00EF446A" w:rsidRPr="00EB4365">
        <w:rPr>
          <w:rFonts w:asciiTheme="minorHAnsi" w:hAnsiTheme="minorHAnsi" w:cstheme="minorHAnsi"/>
          <w:lang w:val="en-GB"/>
        </w:rPr>
        <w:t xml:space="preserve"> </w:t>
      </w:r>
      <w:r w:rsidR="00222741" w:rsidRPr="00EB4365">
        <w:rPr>
          <w:rFonts w:asciiTheme="minorHAnsi" w:hAnsiTheme="minorHAnsi" w:cstheme="minorHAnsi"/>
          <w:lang w:val="en-GB"/>
        </w:rPr>
        <w:t xml:space="preserve">For </w:t>
      </w:r>
      <w:r w:rsidR="000517C3" w:rsidRPr="00EB4365">
        <w:rPr>
          <w:rFonts w:asciiTheme="minorHAnsi" w:hAnsiTheme="minorHAnsi" w:cstheme="minorHAnsi"/>
          <w:lang w:val="en-GB"/>
        </w:rPr>
        <w:t xml:space="preserve">LPNs </w:t>
      </w:r>
      <w:r w:rsidR="00222741" w:rsidRPr="00EB4365">
        <w:rPr>
          <w:rFonts w:asciiTheme="minorHAnsi" w:hAnsiTheme="minorHAnsi" w:cstheme="minorHAnsi"/>
          <w:lang w:val="en-GB"/>
        </w:rPr>
        <w:t xml:space="preserve">and </w:t>
      </w:r>
      <w:r w:rsidR="00602060" w:rsidRPr="00EB4365">
        <w:rPr>
          <w:rFonts w:asciiTheme="minorHAnsi" w:hAnsiTheme="minorHAnsi" w:cstheme="minorHAnsi"/>
          <w:lang w:val="en-GB"/>
        </w:rPr>
        <w:t>O</w:t>
      </w:r>
      <w:r w:rsidR="00222741" w:rsidRPr="00EB4365">
        <w:rPr>
          <w:rFonts w:asciiTheme="minorHAnsi" w:hAnsiTheme="minorHAnsi" w:cstheme="minorHAnsi"/>
          <w:lang w:val="en-GB"/>
        </w:rPr>
        <w:t xml:space="preserve">thers, </w:t>
      </w:r>
      <w:r w:rsidR="000517C3" w:rsidRPr="00EB4365">
        <w:rPr>
          <w:rFonts w:asciiTheme="minorHAnsi" w:hAnsiTheme="minorHAnsi" w:cstheme="minorHAnsi"/>
          <w:lang w:val="en-GB"/>
        </w:rPr>
        <w:t xml:space="preserve">the incidence of </w:t>
      </w:r>
      <w:r w:rsidR="00222741" w:rsidRPr="00EB4365">
        <w:rPr>
          <w:rFonts w:asciiTheme="minorHAnsi" w:hAnsiTheme="minorHAnsi" w:cstheme="minorHAnsi"/>
          <w:lang w:val="en-GB"/>
        </w:rPr>
        <w:t xml:space="preserve">extreme staffing </w:t>
      </w:r>
      <w:r w:rsidR="000517C3" w:rsidRPr="00EB4365">
        <w:rPr>
          <w:rFonts w:asciiTheme="minorHAnsi" w:hAnsiTheme="minorHAnsi" w:cstheme="minorHAnsi"/>
          <w:lang w:val="en-GB"/>
        </w:rPr>
        <w:t xml:space="preserve">ranged </w:t>
      </w:r>
      <w:r w:rsidR="00222741" w:rsidRPr="00EB4365">
        <w:rPr>
          <w:rFonts w:asciiTheme="minorHAnsi" w:hAnsiTheme="minorHAnsi" w:cstheme="minorHAnsi"/>
          <w:lang w:val="en-GB"/>
        </w:rPr>
        <w:t>from very high (49.5%) to very low (</w:t>
      </w:r>
      <w:r w:rsidR="00E268FA" w:rsidRPr="00EB4365">
        <w:rPr>
          <w:rFonts w:asciiTheme="minorHAnsi" w:hAnsiTheme="minorHAnsi" w:cstheme="minorHAnsi"/>
          <w:lang w:val="en-GB"/>
        </w:rPr>
        <w:t>1.5</w:t>
      </w:r>
      <w:r w:rsidR="00222741" w:rsidRPr="00EB4365">
        <w:rPr>
          <w:rFonts w:asciiTheme="minorHAnsi" w:hAnsiTheme="minorHAnsi" w:cstheme="minorHAnsi"/>
          <w:lang w:val="en-GB"/>
        </w:rPr>
        <w:t xml:space="preserve">%) to none (0%). </w:t>
      </w:r>
      <w:r w:rsidR="006348AD" w:rsidRPr="00EB4365">
        <w:rPr>
          <w:rFonts w:asciiTheme="minorHAnsi" w:hAnsiTheme="minorHAnsi" w:cstheme="minorHAnsi"/>
          <w:lang w:val="en-GB"/>
        </w:rPr>
        <w:t>Possibly because of these groups’ low numbers, no</w:t>
      </w:r>
      <w:r w:rsidR="00222741" w:rsidRPr="00EB4365">
        <w:rPr>
          <w:rFonts w:asciiTheme="minorHAnsi" w:hAnsiTheme="minorHAnsi" w:cstheme="minorHAnsi"/>
          <w:lang w:val="en-GB"/>
        </w:rPr>
        <w:t xml:space="preserve"> clear pattern</w:t>
      </w:r>
      <w:r w:rsidR="006348AD" w:rsidRPr="00EB4365">
        <w:rPr>
          <w:rFonts w:asciiTheme="minorHAnsi" w:hAnsiTheme="minorHAnsi" w:cstheme="minorHAnsi"/>
          <w:lang w:val="en-GB"/>
        </w:rPr>
        <w:t>s</w:t>
      </w:r>
      <w:r w:rsidR="00222741" w:rsidRPr="00EB4365">
        <w:rPr>
          <w:rFonts w:asciiTheme="minorHAnsi" w:hAnsiTheme="minorHAnsi" w:cstheme="minorHAnsi"/>
          <w:lang w:val="en-GB"/>
        </w:rPr>
        <w:t xml:space="preserve"> were </w:t>
      </w:r>
      <w:r w:rsidR="0078442F" w:rsidRPr="00EB4365">
        <w:rPr>
          <w:rFonts w:asciiTheme="minorHAnsi" w:hAnsiTheme="minorHAnsi" w:cstheme="minorHAnsi"/>
          <w:lang w:val="en-GB"/>
        </w:rPr>
        <w:t>apparent</w:t>
      </w:r>
      <w:r w:rsidR="00222741" w:rsidRPr="00EB4365">
        <w:rPr>
          <w:rFonts w:asciiTheme="minorHAnsi" w:hAnsiTheme="minorHAnsi" w:cstheme="minorHAnsi"/>
          <w:lang w:val="en-GB"/>
        </w:rPr>
        <w:t>.</w:t>
      </w:r>
    </w:p>
    <w:p w14:paraId="5ED0BC13" w14:textId="707EB2F0" w:rsidR="00A32A0E" w:rsidRDefault="00A32A0E">
      <w:pPr>
        <w:spacing w:after="160" w:line="259" w:lineRule="auto"/>
        <w:rPr>
          <w:rFonts w:asciiTheme="minorHAnsi" w:hAnsiTheme="minorHAnsi" w:cstheme="minorHAnsi"/>
          <w:iCs/>
          <w:color w:val="44546A" w:themeColor="text2"/>
          <w:szCs w:val="18"/>
          <w:lang w:val="en-GB"/>
        </w:rPr>
      </w:pPr>
      <w:r>
        <w:rPr>
          <w:rFonts w:asciiTheme="minorHAnsi" w:hAnsiTheme="minorHAnsi" w:cstheme="minorHAnsi"/>
          <w:i/>
          <w:lang w:val="en-GB"/>
        </w:rPr>
        <w:br w:type="page"/>
      </w:r>
    </w:p>
    <w:p w14:paraId="47A39759" w14:textId="684A54EB" w:rsidR="00230E45" w:rsidRPr="00A32A0E" w:rsidRDefault="00D527FE" w:rsidP="00492487">
      <w:pPr>
        <w:pStyle w:val="Caption"/>
        <w:rPr>
          <w:rFonts w:asciiTheme="minorHAnsi" w:hAnsiTheme="minorHAnsi" w:cstheme="minorHAnsi"/>
          <w:i w:val="0"/>
          <w:sz w:val="24"/>
          <w:lang w:val="en-GB"/>
        </w:rPr>
      </w:pPr>
      <w:r>
        <w:rPr>
          <w:rFonts w:asciiTheme="minorHAnsi" w:hAnsiTheme="minorHAnsi" w:cstheme="minorHAnsi"/>
          <w:i w:val="0"/>
          <w:noProof/>
          <w:sz w:val="24"/>
          <w:lang w:val="en-GB"/>
        </w:rPr>
        <w:lastRenderedPageBreak/>
        <w:drawing>
          <wp:inline distT="0" distB="0" distL="0" distR="0" wp14:anchorId="06A8AEFD" wp14:editId="1DE040B8">
            <wp:extent cx="5731510" cy="7451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_V2.jpg"/>
                    <pic:cNvPicPr/>
                  </pic:nvPicPr>
                  <pic:blipFill>
                    <a:blip r:embed="rId13"/>
                    <a:stretch>
                      <a:fillRect/>
                    </a:stretch>
                  </pic:blipFill>
                  <pic:spPr>
                    <a:xfrm>
                      <a:off x="0" y="0"/>
                      <a:ext cx="5731510" cy="7451090"/>
                    </a:xfrm>
                    <a:prstGeom prst="rect">
                      <a:avLst/>
                    </a:prstGeom>
                  </pic:spPr>
                </pic:pic>
              </a:graphicData>
            </a:graphic>
          </wp:inline>
        </w:drawing>
      </w:r>
    </w:p>
    <w:p w14:paraId="00D8BE9F" w14:textId="69822C43" w:rsidR="00A32A0E" w:rsidRPr="0033009A" w:rsidRDefault="00A32A0E" w:rsidP="00A32A0E">
      <w:pPr>
        <w:pStyle w:val="Caption"/>
        <w:keepNext/>
        <w:jc w:val="both"/>
        <w:rPr>
          <w:rFonts w:asciiTheme="minorHAnsi" w:hAnsiTheme="minorHAnsi" w:cstheme="minorHAnsi"/>
          <w:sz w:val="16"/>
          <w:lang w:val="en-GB"/>
        </w:rPr>
      </w:pPr>
      <w:r w:rsidRPr="0033009A">
        <w:rPr>
          <w:rFonts w:asciiTheme="minorHAnsi" w:hAnsiTheme="minorHAnsi" w:cstheme="minorHAnsi"/>
          <w:i w:val="0"/>
          <w:color w:val="000000" w:themeColor="text1"/>
          <w:sz w:val="22"/>
          <w:szCs w:val="24"/>
        </w:rPr>
        <w:t>Figure 3. Median patient−to−RN ratios for key time points with percentages of shifts with extremes.</w:t>
      </w:r>
      <w:r w:rsidRPr="0033009A">
        <w:rPr>
          <w:rFonts w:asciiTheme="minorHAnsi" w:hAnsiTheme="minorHAnsi" w:cstheme="minorHAnsi"/>
          <w:b/>
          <w:color w:val="000000" w:themeColor="text1"/>
          <w:sz w:val="22"/>
          <w:szCs w:val="24"/>
        </w:rPr>
        <w:t xml:space="preserve"> </w:t>
      </w:r>
      <w:r w:rsidRPr="0033009A">
        <w:rPr>
          <w:rFonts w:asciiTheme="minorHAnsi" w:hAnsiTheme="minorHAnsi" w:cstheme="minorHAnsi"/>
          <w:i w:val="0"/>
          <w:color w:val="000000" w:themeColor="text1"/>
          <w:sz w:val="22"/>
          <w:szCs w:val="24"/>
        </w:rPr>
        <w:t>Three departments are displayed split by weekdays and weekends.</w:t>
      </w:r>
      <w:r w:rsidRPr="0033009A">
        <w:rPr>
          <w:rFonts w:asciiTheme="minorHAnsi" w:hAnsiTheme="minorHAnsi" w:cstheme="minorHAnsi"/>
          <w:b/>
          <w:color w:val="000000" w:themeColor="text1"/>
          <w:sz w:val="22"/>
          <w:szCs w:val="24"/>
        </w:rPr>
        <w:t xml:space="preserve"> </w:t>
      </w:r>
      <w:r w:rsidRPr="0033009A">
        <w:rPr>
          <w:rFonts w:asciiTheme="minorHAnsi" w:hAnsiTheme="minorHAnsi" w:cstheme="minorHAnsi"/>
          <w:i w:val="0"/>
          <w:sz w:val="22"/>
          <w:szCs w:val="24"/>
          <w:lang w:val="en-GB"/>
        </w:rPr>
        <w:t>IQR = interquartile range</w:t>
      </w:r>
      <w:r w:rsidR="00D527FE" w:rsidRPr="0033009A">
        <w:rPr>
          <w:rFonts w:asciiTheme="minorHAnsi" w:hAnsiTheme="minorHAnsi" w:cstheme="minorHAnsi"/>
          <w:i w:val="0"/>
          <w:sz w:val="22"/>
          <w:szCs w:val="24"/>
          <w:lang w:val="en-GB"/>
        </w:rPr>
        <w:t>; EHT = extreme higher threshold; ELT = extreme lower threshold.</w:t>
      </w:r>
    </w:p>
    <w:p w14:paraId="39951BA8" w14:textId="3C9C9A1A" w:rsidR="00A32A0E" w:rsidRPr="00A32A0E" w:rsidRDefault="00A32A0E" w:rsidP="00A32A0E">
      <w:pPr>
        <w:rPr>
          <w:lang w:val="en-GB"/>
        </w:rPr>
        <w:sectPr w:rsidR="00A32A0E" w:rsidRPr="00A32A0E" w:rsidSect="00481581">
          <w:pgSz w:w="11906" w:h="16838"/>
          <w:pgMar w:top="1440" w:right="1440" w:bottom="1440" w:left="1440" w:header="709" w:footer="709" w:gutter="0"/>
          <w:lnNumType w:countBy="1" w:restart="continuous"/>
          <w:cols w:space="708"/>
          <w:docGrid w:linePitch="360"/>
        </w:sectPr>
      </w:pPr>
    </w:p>
    <w:p w14:paraId="299042F3" w14:textId="77777777" w:rsidR="00D6543E" w:rsidRPr="00D815CB" w:rsidRDefault="00B95F83" w:rsidP="00EB4365">
      <w:pPr>
        <w:pStyle w:val="Heading3"/>
        <w:rPr>
          <w:lang w:val="en-GB"/>
        </w:rPr>
      </w:pPr>
      <w:r w:rsidRPr="00D815CB">
        <w:rPr>
          <w:lang w:val="en-GB"/>
        </w:rPr>
        <w:lastRenderedPageBreak/>
        <w:t>Patient turnover</w:t>
      </w:r>
    </w:p>
    <w:p w14:paraId="1E652026" w14:textId="3C4D83B3" w:rsidR="0071254E" w:rsidRPr="00EB4365" w:rsidRDefault="00D45386" w:rsidP="00E61FE4">
      <w:pPr>
        <w:tabs>
          <w:tab w:val="left" w:pos="426"/>
        </w:tabs>
        <w:spacing w:line="480" w:lineRule="auto"/>
        <w:jc w:val="both"/>
        <w:rPr>
          <w:rFonts w:asciiTheme="minorHAnsi" w:hAnsiTheme="minorHAnsi" w:cstheme="minorHAnsi"/>
          <w:lang w:val="en-GB"/>
        </w:rPr>
      </w:pPr>
      <w:r w:rsidRPr="00EB4365">
        <w:rPr>
          <w:rFonts w:asciiTheme="minorHAnsi" w:hAnsiTheme="minorHAnsi" w:cstheme="minorHAnsi"/>
          <w:lang w:val="en-GB"/>
        </w:rPr>
        <w:t>Similarly,</w:t>
      </w:r>
      <w:r w:rsidR="0047766B" w:rsidRPr="00EB4365">
        <w:rPr>
          <w:rFonts w:asciiTheme="minorHAnsi" w:hAnsiTheme="minorHAnsi" w:cstheme="minorHAnsi"/>
          <w:lang w:val="en-GB"/>
        </w:rPr>
        <w:t xml:space="preserve"> </w:t>
      </w:r>
      <w:r w:rsidR="003C623F" w:rsidRPr="00EB4365">
        <w:rPr>
          <w:rFonts w:asciiTheme="minorHAnsi" w:hAnsiTheme="minorHAnsi" w:cstheme="minorHAnsi"/>
          <w:lang w:val="en-GB"/>
        </w:rPr>
        <w:t xml:space="preserve">to the </w:t>
      </w:r>
      <w:r w:rsidR="0047766B" w:rsidRPr="00EB4365">
        <w:rPr>
          <w:rFonts w:asciiTheme="minorHAnsi" w:hAnsiTheme="minorHAnsi" w:cstheme="minorHAnsi"/>
          <w:lang w:val="en-GB"/>
        </w:rPr>
        <w:t>patient-to-nurse ratio,</w:t>
      </w:r>
      <w:r w:rsidR="00816201" w:rsidRPr="00EB4365">
        <w:rPr>
          <w:rFonts w:asciiTheme="minorHAnsi" w:hAnsiTheme="minorHAnsi" w:cstheme="minorHAnsi"/>
          <w:lang w:val="en-GB"/>
        </w:rPr>
        <w:t xml:space="preserve"> bar charts are displayed</w:t>
      </w:r>
      <w:r w:rsidR="00263454" w:rsidRPr="00EB4365">
        <w:rPr>
          <w:rFonts w:asciiTheme="minorHAnsi" w:hAnsiTheme="minorHAnsi" w:cstheme="minorHAnsi"/>
          <w:lang w:val="en-GB"/>
        </w:rPr>
        <w:t xml:space="preserve"> for</w:t>
      </w:r>
      <w:r w:rsidR="00507B81" w:rsidRPr="00EB4365">
        <w:rPr>
          <w:rFonts w:asciiTheme="minorHAnsi" w:hAnsiTheme="minorHAnsi" w:cstheme="minorHAnsi"/>
          <w:lang w:val="en-GB"/>
        </w:rPr>
        <w:t xml:space="preserve"> </w:t>
      </w:r>
      <w:r w:rsidR="00686231" w:rsidRPr="00EB4365">
        <w:rPr>
          <w:rFonts w:asciiTheme="minorHAnsi" w:hAnsiTheme="minorHAnsi" w:cstheme="minorHAnsi"/>
          <w:i/>
          <w:lang w:val="en-GB"/>
        </w:rPr>
        <w:t>Intensive Care</w:t>
      </w:r>
      <w:r w:rsidR="00507B81" w:rsidRPr="00EB4365">
        <w:rPr>
          <w:rFonts w:asciiTheme="minorHAnsi" w:hAnsiTheme="minorHAnsi" w:cstheme="minorHAnsi"/>
          <w:lang w:val="en-GB"/>
        </w:rPr>
        <w:t xml:space="preserve">, </w:t>
      </w:r>
      <w:r w:rsidR="0067036B" w:rsidRPr="00EB4365">
        <w:rPr>
          <w:rFonts w:asciiTheme="minorHAnsi" w:hAnsiTheme="minorHAnsi" w:cstheme="minorHAnsi"/>
          <w:i/>
          <w:lang w:val="en-GB"/>
        </w:rPr>
        <w:t xml:space="preserve">Maternity </w:t>
      </w:r>
      <w:r w:rsidR="00507B81" w:rsidRPr="00EB4365">
        <w:rPr>
          <w:rFonts w:asciiTheme="minorHAnsi" w:hAnsiTheme="minorHAnsi" w:cstheme="minorHAnsi"/>
          <w:i/>
          <w:lang w:val="en-GB"/>
        </w:rPr>
        <w:t xml:space="preserve">&amp; </w:t>
      </w:r>
      <w:r w:rsidR="006D7E48" w:rsidRPr="00EB4365">
        <w:rPr>
          <w:rFonts w:asciiTheme="minorHAnsi" w:hAnsiTheme="minorHAnsi" w:cstheme="minorHAnsi"/>
          <w:i/>
          <w:lang w:val="en-GB"/>
        </w:rPr>
        <w:t>Gynaecology</w:t>
      </w:r>
      <w:r w:rsidR="00507B81" w:rsidRPr="00EB4365">
        <w:rPr>
          <w:rFonts w:asciiTheme="minorHAnsi" w:hAnsiTheme="minorHAnsi" w:cstheme="minorHAnsi"/>
          <w:lang w:val="en-GB"/>
        </w:rPr>
        <w:t xml:space="preserve">, and </w:t>
      </w:r>
      <w:r w:rsidR="006F0DA8" w:rsidRPr="00EB4365">
        <w:rPr>
          <w:rFonts w:asciiTheme="minorHAnsi" w:hAnsiTheme="minorHAnsi" w:cstheme="minorHAnsi"/>
          <w:i/>
          <w:lang w:val="en-GB"/>
        </w:rPr>
        <w:t>Internal Medicine</w:t>
      </w:r>
      <w:r w:rsidR="00816201" w:rsidRPr="00EB4365">
        <w:rPr>
          <w:rFonts w:asciiTheme="minorHAnsi" w:hAnsiTheme="minorHAnsi" w:cstheme="minorHAnsi"/>
          <w:lang w:val="en-GB"/>
        </w:rPr>
        <w:t xml:space="preserve"> </w:t>
      </w:r>
      <w:r w:rsidR="00FB4796" w:rsidRPr="00EB4365">
        <w:rPr>
          <w:rFonts w:asciiTheme="minorHAnsi" w:hAnsiTheme="minorHAnsi" w:cstheme="minorHAnsi"/>
          <w:lang w:val="en-GB"/>
        </w:rPr>
        <w:t xml:space="preserve">only </w:t>
      </w:r>
      <w:r w:rsidR="00816201" w:rsidRPr="00EB4365">
        <w:rPr>
          <w:rFonts w:asciiTheme="minorHAnsi" w:hAnsiTheme="minorHAnsi" w:cstheme="minorHAnsi"/>
          <w:lang w:val="en-GB"/>
        </w:rPr>
        <w:t>(see</w:t>
      </w:r>
      <w:r w:rsidR="00471049" w:rsidRPr="00EB4365">
        <w:rPr>
          <w:rFonts w:asciiTheme="minorHAnsi" w:hAnsiTheme="minorHAnsi" w:cstheme="minorHAnsi"/>
          <w:lang w:val="en-GB"/>
        </w:rPr>
        <w:t xml:space="preserve"> Fig</w:t>
      </w:r>
      <w:r w:rsidR="00D07091">
        <w:rPr>
          <w:rFonts w:asciiTheme="minorHAnsi" w:hAnsiTheme="minorHAnsi" w:cstheme="minorHAnsi"/>
          <w:lang w:val="en-GB"/>
        </w:rPr>
        <w:t>ure</w:t>
      </w:r>
      <w:r w:rsidR="00471049" w:rsidRPr="00EB4365">
        <w:rPr>
          <w:rFonts w:asciiTheme="minorHAnsi" w:hAnsiTheme="minorHAnsi" w:cstheme="minorHAnsi"/>
          <w:lang w:val="en-GB"/>
        </w:rPr>
        <w:t xml:space="preserve"> </w:t>
      </w:r>
      <w:r w:rsidR="002E6154" w:rsidRPr="00EB4365">
        <w:rPr>
          <w:rFonts w:asciiTheme="minorHAnsi" w:hAnsiTheme="minorHAnsi" w:cstheme="minorHAnsi"/>
          <w:lang w:val="en-GB"/>
        </w:rPr>
        <w:t>4</w:t>
      </w:r>
      <w:r w:rsidR="00816201" w:rsidRPr="00EB4365">
        <w:rPr>
          <w:rFonts w:asciiTheme="minorHAnsi" w:hAnsiTheme="minorHAnsi" w:cstheme="minorHAnsi"/>
          <w:lang w:val="en-GB"/>
        </w:rPr>
        <w:t>)</w:t>
      </w:r>
      <w:r w:rsidR="00507B81" w:rsidRPr="00EB4365">
        <w:rPr>
          <w:rFonts w:asciiTheme="minorHAnsi" w:hAnsiTheme="minorHAnsi" w:cstheme="minorHAnsi"/>
          <w:lang w:val="en-GB"/>
        </w:rPr>
        <w:t>.</w:t>
      </w:r>
      <w:r w:rsidR="00816201" w:rsidRPr="00EB4365">
        <w:rPr>
          <w:rFonts w:asciiTheme="minorHAnsi" w:hAnsiTheme="minorHAnsi" w:cstheme="minorHAnsi"/>
          <w:lang w:val="en-GB"/>
        </w:rPr>
        <w:t xml:space="preserve"> </w:t>
      </w:r>
      <w:r w:rsidR="00FB4796" w:rsidRPr="00EB4365">
        <w:rPr>
          <w:rFonts w:asciiTheme="minorHAnsi" w:hAnsiTheme="minorHAnsi" w:cstheme="minorHAnsi"/>
          <w:lang w:val="en-GB"/>
        </w:rPr>
        <w:t>B</w:t>
      </w:r>
      <w:r w:rsidR="00816201" w:rsidRPr="00EB4365">
        <w:rPr>
          <w:rFonts w:asciiTheme="minorHAnsi" w:hAnsiTheme="minorHAnsi" w:cstheme="minorHAnsi"/>
          <w:lang w:val="en-GB"/>
        </w:rPr>
        <w:t xml:space="preserve">ar charts for the ten </w:t>
      </w:r>
      <w:r w:rsidR="0047766B" w:rsidRPr="00EB4365">
        <w:rPr>
          <w:rFonts w:asciiTheme="minorHAnsi" w:hAnsiTheme="minorHAnsi" w:cstheme="minorHAnsi"/>
          <w:lang w:val="en-GB"/>
        </w:rPr>
        <w:t>departments</w:t>
      </w:r>
      <w:r w:rsidR="00816201" w:rsidRPr="00EB4365">
        <w:rPr>
          <w:rFonts w:asciiTheme="minorHAnsi" w:hAnsiTheme="minorHAnsi" w:cstheme="minorHAnsi"/>
          <w:lang w:val="en-GB"/>
        </w:rPr>
        <w:t xml:space="preserve"> are displayed in </w:t>
      </w:r>
      <w:r w:rsidR="0033009A">
        <w:rPr>
          <w:rFonts w:asciiTheme="minorHAnsi" w:hAnsiTheme="minorHAnsi" w:cstheme="minorHAnsi"/>
          <w:lang w:val="en-GB"/>
        </w:rPr>
        <w:t xml:space="preserve">Multimedia Appendix </w:t>
      </w:r>
      <w:r w:rsidR="0089494F" w:rsidRPr="00EB4365">
        <w:rPr>
          <w:rFonts w:asciiTheme="minorHAnsi" w:hAnsiTheme="minorHAnsi" w:cstheme="minorHAnsi"/>
          <w:lang w:val="en-GB"/>
        </w:rPr>
        <w:t>5</w:t>
      </w:r>
      <w:r w:rsidR="00816201" w:rsidRPr="00EB4365">
        <w:rPr>
          <w:rFonts w:asciiTheme="minorHAnsi" w:hAnsiTheme="minorHAnsi" w:cstheme="minorHAnsi"/>
          <w:lang w:val="en-GB"/>
        </w:rPr>
        <w:t>.</w:t>
      </w:r>
      <w:r w:rsidR="00D55380" w:rsidRPr="00EB4365">
        <w:rPr>
          <w:rFonts w:asciiTheme="minorHAnsi" w:hAnsiTheme="minorHAnsi" w:cstheme="minorHAnsi"/>
          <w:lang w:val="en-GB"/>
        </w:rPr>
        <w:t xml:space="preserve"> All </w:t>
      </w:r>
      <w:r w:rsidR="0047766B" w:rsidRPr="00EB4365">
        <w:rPr>
          <w:rFonts w:asciiTheme="minorHAnsi" w:hAnsiTheme="minorHAnsi" w:cstheme="minorHAnsi"/>
          <w:lang w:val="en-GB"/>
        </w:rPr>
        <w:t>departments</w:t>
      </w:r>
      <w:r w:rsidR="00D55380" w:rsidRPr="00EB4365">
        <w:rPr>
          <w:rFonts w:asciiTheme="minorHAnsi" w:hAnsiTheme="minorHAnsi" w:cstheme="minorHAnsi"/>
          <w:lang w:val="en-GB"/>
        </w:rPr>
        <w:t xml:space="preserve"> </w:t>
      </w:r>
      <w:r w:rsidR="00FB4796" w:rsidRPr="00EB4365">
        <w:rPr>
          <w:rFonts w:asciiTheme="minorHAnsi" w:hAnsiTheme="minorHAnsi" w:cstheme="minorHAnsi"/>
          <w:lang w:val="en-GB"/>
        </w:rPr>
        <w:t xml:space="preserve">showed </w:t>
      </w:r>
      <w:r w:rsidR="00507B81" w:rsidRPr="00EB4365">
        <w:rPr>
          <w:rFonts w:asciiTheme="minorHAnsi" w:hAnsiTheme="minorHAnsi" w:cstheme="minorHAnsi"/>
          <w:lang w:val="en-GB"/>
        </w:rPr>
        <w:t>reduction</w:t>
      </w:r>
      <w:r w:rsidR="00FB4796" w:rsidRPr="00EB4365">
        <w:rPr>
          <w:rFonts w:asciiTheme="minorHAnsi" w:hAnsiTheme="minorHAnsi" w:cstheme="minorHAnsi"/>
          <w:lang w:val="en-GB"/>
        </w:rPr>
        <w:t>s</w:t>
      </w:r>
      <w:r w:rsidR="00507B81" w:rsidRPr="00EB4365">
        <w:rPr>
          <w:rFonts w:asciiTheme="minorHAnsi" w:hAnsiTheme="minorHAnsi" w:cstheme="minorHAnsi"/>
          <w:lang w:val="en-GB"/>
        </w:rPr>
        <w:t xml:space="preserve"> </w:t>
      </w:r>
      <w:r w:rsidR="00FB4796" w:rsidRPr="00EB4365">
        <w:rPr>
          <w:rFonts w:asciiTheme="minorHAnsi" w:hAnsiTheme="minorHAnsi" w:cstheme="minorHAnsi"/>
          <w:lang w:val="en-GB"/>
        </w:rPr>
        <w:t xml:space="preserve">in </w:t>
      </w:r>
      <w:r w:rsidR="00507B81" w:rsidRPr="00EB4365">
        <w:rPr>
          <w:rFonts w:asciiTheme="minorHAnsi" w:hAnsiTheme="minorHAnsi" w:cstheme="minorHAnsi"/>
          <w:lang w:val="en-GB"/>
        </w:rPr>
        <w:t xml:space="preserve">patient </w:t>
      </w:r>
      <w:r w:rsidR="00D55380" w:rsidRPr="00EB4365">
        <w:rPr>
          <w:rFonts w:asciiTheme="minorHAnsi" w:hAnsiTheme="minorHAnsi" w:cstheme="minorHAnsi"/>
          <w:lang w:val="en-GB"/>
        </w:rPr>
        <w:t>turnover</w:t>
      </w:r>
      <w:r w:rsidR="00507B81" w:rsidRPr="00EB4365">
        <w:rPr>
          <w:rFonts w:asciiTheme="minorHAnsi" w:hAnsiTheme="minorHAnsi" w:cstheme="minorHAnsi"/>
          <w:lang w:val="en-GB"/>
        </w:rPr>
        <w:t xml:space="preserve"> during weekends.</w:t>
      </w:r>
      <w:r w:rsidR="00066423" w:rsidRPr="00EB4365">
        <w:rPr>
          <w:rFonts w:asciiTheme="minorHAnsi" w:hAnsiTheme="minorHAnsi" w:cstheme="minorHAnsi"/>
          <w:lang w:val="en-GB"/>
        </w:rPr>
        <w:t xml:space="preserve"> </w:t>
      </w:r>
      <w:r w:rsidR="00DE42DF" w:rsidRPr="00EB4365">
        <w:rPr>
          <w:rFonts w:asciiTheme="minorHAnsi" w:hAnsiTheme="minorHAnsi" w:cstheme="minorHAnsi"/>
          <w:lang w:val="en-GB"/>
        </w:rPr>
        <w:t>Entries (admissions and tran</w:t>
      </w:r>
      <w:r w:rsidR="00263454" w:rsidRPr="00EB4365">
        <w:rPr>
          <w:rFonts w:asciiTheme="minorHAnsi" w:hAnsiTheme="minorHAnsi" w:cstheme="minorHAnsi"/>
          <w:lang w:val="en-GB"/>
        </w:rPr>
        <w:t>s</w:t>
      </w:r>
      <w:r w:rsidR="00DE42DF" w:rsidRPr="00EB4365">
        <w:rPr>
          <w:rFonts w:asciiTheme="minorHAnsi" w:hAnsiTheme="minorHAnsi" w:cstheme="minorHAnsi"/>
          <w:lang w:val="en-GB"/>
        </w:rPr>
        <w:t xml:space="preserve">fers in) and exits (discharges and transfers out) of patients </w:t>
      </w:r>
      <w:r w:rsidR="00FB4796" w:rsidRPr="00EB4365">
        <w:rPr>
          <w:rFonts w:asciiTheme="minorHAnsi" w:hAnsiTheme="minorHAnsi" w:cstheme="minorHAnsi"/>
          <w:lang w:val="en-GB"/>
        </w:rPr>
        <w:t>occurred at very similar</w:t>
      </w:r>
      <w:r w:rsidR="00DE42DF" w:rsidRPr="00EB4365">
        <w:rPr>
          <w:rFonts w:asciiTheme="minorHAnsi" w:hAnsiTheme="minorHAnsi" w:cstheme="minorHAnsi"/>
          <w:lang w:val="en-GB"/>
        </w:rPr>
        <w:t xml:space="preserve"> time</w:t>
      </w:r>
      <w:r w:rsidR="00FB4796" w:rsidRPr="00EB4365">
        <w:rPr>
          <w:rFonts w:asciiTheme="minorHAnsi" w:hAnsiTheme="minorHAnsi" w:cstheme="minorHAnsi"/>
          <w:lang w:val="en-GB"/>
        </w:rPr>
        <w:t>s</w:t>
      </w:r>
      <w:r w:rsidR="00DE42DF" w:rsidRPr="00EB4365">
        <w:rPr>
          <w:rFonts w:asciiTheme="minorHAnsi" w:hAnsiTheme="minorHAnsi" w:cstheme="minorHAnsi"/>
          <w:lang w:val="en-GB"/>
        </w:rPr>
        <w:t xml:space="preserve"> for all </w:t>
      </w:r>
      <w:r w:rsidR="00FB4796" w:rsidRPr="00EB4365">
        <w:rPr>
          <w:rFonts w:asciiTheme="minorHAnsi" w:hAnsiTheme="minorHAnsi" w:cstheme="minorHAnsi"/>
          <w:lang w:val="en-GB"/>
        </w:rPr>
        <w:t>departments:</w:t>
      </w:r>
      <w:r w:rsidR="0022356A" w:rsidRPr="00EB4365">
        <w:rPr>
          <w:rFonts w:asciiTheme="minorHAnsi" w:hAnsiTheme="minorHAnsi" w:cstheme="minorHAnsi"/>
          <w:lang w:val="en-GB"/>
        </w:rPr>
        <w:t xml:space="preserve"> 09:00-11:00 and 13:00-15:00</w:t>
      </w:r>
      <w:r w:rsidR="00DE42DF" w:rsidRPr="00EB4365">
        <w:rPr>
          <w:rFonts w:asciiTheme="minorHAnsi" w:hAnsiTheme="minorHAnsi" w:cstheme="minorHAnsi"/>
          <w:lang w:val="en-GB"/>
        </w:rPr>
        <w:t xml:space="preserve">. </w:t>
      </w:r>
      <w:r w:rsidR="00686231" w:rsidRPr="00EB4365">
        <w:rPr>
          <w:rFonts w:asciiTheme="minorHAnsi" w:hAnsiTheme="minorHAnsi" w:cstheme="minorHAnsi"/>
          <w:i/>
          <w:lang w:val="en-GB"/>
        </w:rPr>
        <w:t>Intensive Care</w:t>
      </w:r>
      <w:r w:rsidR="00E912F4" w:rsidRPr="00EB4365">
        <w:rPr>
          <w:rFonts w:asciiTheme="minorHAnsi" w:hAnsiTheme="minorHAnsi" w:cstheme="minorHAnsi"/>
          <w:lang w:val="en-GB"/>
        </w:rPr>
        <w:t xml:space="preserve"> </w:t>
      </w:r>
      <w:r w:rsidR="00FB4796" w:rsidRPr="00EB4365">
        <w:rPr>
          <w:rFonts w:asciiTheme="minorHAnsi" w:hAnsiTheme="minorHAnsi" w:cstheme="minorHAnsi"/>
          <w:lang w:val="en-GB"/>
        </w:rPr>
        <w:t>had</w:t>
      </w:r>
      <w:r w:rsidR="00D55380" w:rsidRPr="00EB4365">
        <w:rPr>
          <w:rFonts w:asciiTheme="minorHAnsi" w:hAnsiTheme="minorHAnsi" w:cstheme="minorHAnsi"/>
          <w:lang w:val="en-GB"/>
        </w:rPr>
        <w:t xml:space="preserve"> the highest </w:t>
      </w:r>
      <w:r w:rsidR="00391E80" w:rsidRPr="00EB4365">
        <w:rPr>
          <w:rFonts w:asciiTheme="minorHAnsi" w:hAnsiTheme="minorHAnsi" w:cstheme="minorHAnsi"/>
          <w:lang w:val="en-GB"/>
        </w:rPr>
        <w:t>percentage</w:t>
      </w:r>
      <w:r w:rsidR="00FB4796" w:rsidRPr="00EB4365">
        <w:rPr>
          <w:rFonts w:asciiTheme="minorHAnsi" w:hAnsiTheme="minorHAnsi" w:cstheme="minorHAnsi"/>
          <w:lang w:val="en-GB"/>
        </w:rPr>
        <w:t xml:space="preserve"> </w:t>
      </w:r>
      <w:r w:rsidR="00D55380" w:rsidRPr="00EB4365">
        <w:rPr>
          <w:rFonts w:asciiTheme="minorHAnsi" w:hAnsiTheme="minorHAnsi" w:cstheme="minorHAnsi"/>
          <w:lang w:val="en-GB"/>
        </w:rPr>
        <w:t>of</w:t>
      </w:r>
      <w:r w:rsidR="00635CEF" w:rsidRPr="00EB4365">
        <w:rPr>
          <w:rFonts w:asciiTheme="minorHAnsi" w:hAnsiTheme="minorHAnsi" w:cstheme="minorHAnsi"/>
          <w:lang w:val="en-GB"/>
        </w:rPr>
        <w:t xml:space="preserve"> transfers</w:t>
      </w:r>
      <w:r w:rsidR="00734BA9" w:rsidRPr="00EB4365">
        <w:rPr>
          <w:rFonts w:asciiTheme="minorHAnsi" w:hAnsiTheme="minorHAnsi" w:cstheme="minorHAnsi"/>
          <w:lang w:val="en-GB"/>
        </w:rPr>
        <w:t xml:space="preserve"> (peak</w:t>
      </w:r>
      <w:r w:rsidR="00391E80" w:rsidRPr="00EB4365">
        <w:rPr>
          <w:rFonts w:asciiTheme="minorHAnsi" w:hAnsiTheme="minorHAnsi" w:cstheme="minorHAnsi"/>
          <w:lang w:val="en-GB"/>
        </w:rPr>
        <w:t>ing</w:t>
      </w:r>
      <w:r w:rsidR="00734BA9" w:rsidRPr="00EB4365">
        <w:rPr>
          <w:rFonts w:asciiTheme="minorHAnsi" w:hAnsiTheme="minorHAnsi" w:cstheme="minorHAnsi"/>
          <w:lang w:val="en-GB"/>
        </w:rPr>
        <w:t xml:space="preserve"> at almost 13% at 09:30)</w:t>
      </w:r>
      <w:r w:rsidR="00E912F4" w:rsidRPr="00EB4365">
        <w:rPr>
          <w:rFonts w:asciiTheme="minorHAnsi" w:hAnsiTheme="minorHAnsi" w:cstheme="minorHAnsi"/>
          <w:lang w:val="en-GB"/>
        </w:rPr>
        <w:t>.</w:t>
      </w:r>
      <w:r w:rsidR="00734BA9" w:rsidRPr="00EB4365">
        <w:rPr>
          <w:rFonts w:asciiTheme="minorHAnsi" w:hAnsiTheme="minorHAnsi" w:cstheme="minorHAnsi"/>
          <w:lang w:val="en-GB"/>
        </w:rPr>
        <w:t xml:space="preserve"> </w:t>
      </w:r>
      <w:r w:rsidR="00F346E6" w:rsidRPr="00EB4365">
        <w:rPr>
          <w:rFonts w:asciiTheme="minorHAnsi" w:hAnsiTheme="minorHAnsi" w:cstheme="minorHAnsi"/>
          <w:lang w:val="en-GB"/>
        </w:rPr>
        <w:t xml:space="preserve">As shown </w:t>
      </w:r>
      <w:r w:rsidR="00391E80" w:rsidRPr="00EB4365">
        <w:rPr>
          <w:rFonts w:asciiTheme="minorHAnsi" w:hAnsiTheme="minorHAnsi" w:cstheme="minorHAnsi"/>
          <w:lang w:val="en-GB"/>
        </w:rPr>
        <w:t xml:space="preserve">in </w:t>
      </w:r>
      <w:r w:rsidR="00F346E6" w:rsidRPr="00EB4365">
        <w:rPr>
          <w:rFonts w:asciiTheme="minorHAnsi" w:hAnsiTheme="minorHAnsi" w:cstheme="minorHAnsi"/>
          <w:lang w:val="en-GB"/>
        </w:rPr>
        <w:t>Fig</w:t>
      </w:r>
      <w:r w:rsidR="00D07091">
        <w:rPr>
          <w:rFonts w:asciiTheme="minorHAnsi" w:hAnsiTheme="minorHAnsi" w:cstheme="minorHAnsi"/>
          <w:lang w:val="en-GB"/>
        </w:rPr>
        <w:t>ure</w:t>
      </w:r>
      <w:r w:rsidR="00F346E6" w:rsidRPr="00EB4365">
        <w:rPr>
          <w:rFonts w:asciiTheme="minorHAnsi" w:hAnsiTheme="minorHAnsi" w:cstheme="minorHAnsi"/>
          <w:lang w:val="en-GB"/>
        </w:rPr>
        <w:t xml:space="preserve"> 3, the </w:t>
      </w:r>
      <w:r w:rsidR="00391E80" w:rsidRPr="00EB4365">
        <w:rPr>
          <w:rFonts w:asciiTheme="minorHAnsi" w:hAnsiTheme="minorHAnsi" w:cstheme="minorHAnsi"/>
          <w:lang w:val="en-GB"/>
        </w:rPr>
        <w:t xml:space="preserve">numbers </w:t>
      </w:r>
      <w:r w:rsidR="00F346E6" w:rsidRPr="00EB4365">
        <w:rPr>
          <w:rFonts w:asciiTheme="minorHAnsi" w:hAnsiTheme="minorHAnsi" w:cstheme="minorHAnsi"/>
          <w:lang w:val="en-GB"/>
        </w:rPr>
        <w:t xml:space="preserve">of extreme staffing </w:t>
      </w:r>
      <w:r w:rsidR="00391E80" w:rsidRPr="00EB4365">
        <w:rPr>
          <w:rFonts w:asciiTheme="minorHAnsi" w:hAnsiTheme="minorHAnsi" w:cstheme="minorHAnsi"/>
          <w:lang w:val="en-GB"/>
        </w:rPr>
        <w:t xml:space="preserve">mismatches </w:t>
      </w:r>
      <w:r w:rsidR="00F346E6" w:rsidRPr="00EB4365">
        <w:rPr>
          <w:rFonts w:asciiTheme="minorHAnsi" w:hAnsiTheme="minorHAnsi" w:cstheme="minorHAnsi"/>
          <w:lang w:val="en-GB"/>
        </w:rPr>
        <w:t xml:space="preserve">also </w:t>
      </w:r>
      <w:r w:rsidR="00391E80" w:rsidRPr="00EB4365">
        <w:rPr>
          <w:rFonts w:asciiTheme="minorHAnsi" w:hAnsiTheme="minorHAnsi" w:cstheme="minorHAnsi"/>
          <w:lang w:val="en-GB"/>
        </w:rPr>
        <w:t>fluctuated as a result</w:t>
      </w:r>
      <w:r w:rsidR="00F346E6" w:rsidRPr="00EB4365">
        <w:rPr>
          <w:rFonts w:asciiTheme="minorHAnsi" w:hAnsiTheme="minorHAnsi" w:cstheme="minorHAnsi"/>
          <w:lang w:val="en-GB"/>
        </w:rPr>
        <w:t xml:space="preserve"> </w:t>
      </w:r>
      <w:r w:rsidR="00391E80" w:rsidRPr="00EB4365">
        <w:rPr>
          <w:rFonts w:asciiTheme="minorHAnsi" w:hAnsiTheme="minorHAnsi" w:cstheme="minorHAnsi"/>
          <w:lang w:val="en-GB"/>
        </w:rPr>
        <w:t xml:space="preserve">of </w:t>
      </w:r>
      <w:r w:rsidR="00F346E6" w:rsidRPr="00EB4365">
        <w:rPr>
          <w:rFonts w:asciiTheme="minorHAnsi" w:hAnsiTheme="minorHAnsi" w:cstheme="minorHAnsi"/>
          <w:lang w:val="en-GB"/>
        </w:rPr>
        <w:t xml:space="preserve">the </w:t>
      </w:r>
      <w:r w:rsidR="002228F2" w:rsidRPr="00EB4365">
        <w:rPr>
          <w:rFonts w:asciiTheme="minorHAnsi" w:hAnsiTheme="minorHAnsi" w:cstheme="minorHAnsi"/>
          <w:lang w:val="en-GB"/>
        </w:rPr>
        <w:t>number</w:t>
      </w:r>
      <w:r w:rsidR="00F346E6" w:rsidRPr="00EB4365">
        <w:rPr>
          <w:rFonts w:asciiTheme="minorHAnsi" w:hAnsiTheme="minorHAnsi" w:cstheme="minorHAnsi"/>
          <w:lang w:val="en-GB"/>
        </w:rPr>
        <w:t xml:space="preserve"> </w:t>
      </w:r>
      <w:r w:rsidR="00391E80" w:rsidRPr="00EB4365">
        <w:rPr>
          <w:rFonts w:asciiTheme="minorHAnsi" w:hAnsiTheme="minorHAnsi" w:cstheme="minorHAnsi"/>
          <w:lang w:val="en-GB"/>
        </w:rPr>
        <w:t xml:space="preserve">either </w:t>
      </w:r>
      <w:r w:rsidR="00F346E6" w:rsidRPr="00EB4365">
        <w:rPr>
          <w:rFonts w:asciiTheme="minorHAnsi" w:hAnsiTheme="minorHAnsi" w:cstheme="minorHAnsi"/>
          <w:lang w:val="en-GB"/>
        </w:rPr>
        <w:t xml:space="preserve">of nurses or </w:t>
      </w:r>
      <w:r w:rsidR="00391E80" w:rsidRPr="00EB4365">
        <w:rPr>
          <w:rFonts w:asciiTheme="minorHAnsi" w:hAnsiTheme="minorHAnsi" w:cstheme="minorHAnsi"/>
          <w:lang w:val="en-GB"/>
        </w:rPr>
        <w:t xml:space="preserve">of </w:t>
      </w:r>
      <w:r w:rsidR="00F346E6" w:rsidRPr="00EB4365">
        <w:rPr>
          <w:rFonts w:asciiTheme="minorHAnsi" w:hAnsiTheme="minorHAnsi" w:cstheme="minorHAnsi"/>
          <w:lang w:val="en-GB"/>
        </w:rPr>
        <w:t>patients present. Nevertheless, Fig</w:t>
      </w:r>
      <w:r w:rsidR="00D07091">
        <w:rPr>
          <w:rFonts w:asciiTheme="minorHAnsi" w:hAnsiTheme="minorHAnsi" w:cstheme="minorHAnsi"/>
          <w:lang w:val="en-GB"/>
        </w:rPr>
        <w:t>ure</w:t>
      </w:r>
      <w:r w:rsidR="00F346E6" w:rsidRPr="00EB4365">
        <w:rPr>
          <w:rFonts w:asciiTheme="minorHAnsi" w:hAnsiTheme="minorHAnsi" w:cstheme="minorHAnsi"/>
          <w:lang w:val="en-GB"/>
        </w:rPr>
        <w:t xml:space="preserve"> 4 </w:t>
      </w:r>
      <w:r w:rsidR="000F60C4" w:rsidRPr="00EB4365">
        <w:rPr>
          <w:rFonts w:asciiTheme="minorHAnsi" w:hAnsiTheme="minorHAnsi" w:cstheme="minorHAnsi"/>
          <w:lang w:val="en-GB"/>
        </w:rPr>
        <w:t xml:space="preserve">shows </w:t>
      </w:r>
      <w:r w:rsidR="00F346E6" w:rsidRPr="00EB4365">
        <w:rPr>
          <w:rFonts w:asciiTheme="minorHAnsi" w:hAnsiTheme="minorHAnsi" w:cstheme="minorHAnsi"/>
          <w:lang w:val="en-GB"/>
        </w:rPr>
        <w:t xml:space="preserve">variation of patterns throughout the day influencing patient-to-nurse ratio. For example, if on </w:t>
      </w:r>
      <w:r w:rsidR="000F60C4" w:rsidRPr="00EB4365">
        <w:rPr>
          <w:rFonts w:asciiTheme="minorHAnsi" w:hAnsiTheme="minorHAnsi" w:cstheme="minorHAnsi"/>
          <w:lang w:val="en-GB"/>
        </w:rPr>
        <w:t xml:space="preserve">a given </w:t>
      </w:r>
      <w:r w:rsidR="00F346E6" w:rsidRPr="00EB4365">
        <w:rPr>
          <w:rFonts w:asciiTheme="minorHAnsi" w:hAnsiTheme="minorHAnsi" w:cstheme="minorHAnsi"/>
          <w:lang w:val="en-GB"/>
        </w:rPr>
        <w:t xml:space="preserve">day a peak of discharges </w:t>
      </w:r>
      <w:r w:rsidR="000F60C4" w:rsidRPr="00EB4365">
        <w:rPr>
          <w:rFonts w:asciiTheme="minorHAnsi" w:hAnsiTheme="minorHAnsi" w:cstheme="minorHAnsi"/>
          <w:lang w:val="en-GB"/>
        </w:rPr>
        <w:t xml:space="preserve">occurs at 10:00 </w:t>
      </w:r>
      <w:r w:rsidR="00F346E6" w:rsidRPr="00EB4365">
        <w:rPr>
          <w:rFonts w:asciiTheme="minorHAnsi" w:hAnsiTheme="minorHAnsi" w:cstheme="minorHAnsi"/>
          <w:lang w:val="en-GB"/>
        </w:rPr>
        <w:t xml:space="preserve">with no </w:t>
      </w:r>
      <w:r w:rsidR="000F60C4" w:rsidRPr="00EB4365">
        <w:rPr>
          <w:rFonts w:asciiTheme="minorHAnsi" w:hAnsiTheme="minorHAnsi" w:cstheme="minorHAnsi"/>
          <w:lang w:val="en-GB"/>
        </w:rPr>
        <w:t xml:space="preserve">or few </w:t>
      </w:r>
      <w:r w:rsidR="00F346E6" w:rsidRPr="00EB4365">
        <w:rPr>
          <w:rFonts w:asciiTheme="minorHAnsi" w:hAnsiTheme="minorHAnsi" w:cstheme="minorHAnsi"/>
          <w:lang w:val="en-GB"/>
        </w:rPr>
        <w:t>admissions or transfers in, the patient-to-nurse ratio will decrease</w:t>
      </w:r>
      <w:r w:rsidR="002228F2" w:rsidRPr="00EB4365">
        <w:rPr>
          <w:rFonts w:asciiTheme="minorHAnsi" w:hAnsiTheme="minorHAnsi" w:cstheme="minorHAnsi"/>
          <w:lang w:val="en-GB"/>
        </w:rPr>
        <w:t>,</w:t>
      </w:r>
      <w:r w:rsidR="00F346E6" w:rsidRPr="00EB4365">
        <w:rPr>
          <w:rFonts w:asciiTheme="minorHAnsi" w:hAnsiTheme="minorHAnsi" w:cstheme="minorHAnsi"/>
          <w:lang w:val="en-GB"/>
        </w:rPr>
        <w:t xml:space="preserve"> potentially </w:t>
      </w:r>
      <w:r w:rsidR="000F60C4" w:rsidRPr="00EB4365">
        <w:rPr>
          <w:rFonts w:asciiTheme="minorHAnsi" w:hAnsiTheme="minorHAnsi" w:cstheme="minorHAnsi"/>
          <w:lang w:val="en-GB"/>
        </w:rPr>
        <w:t>leading to</w:t>
      </w:r>
      <w:r w:rsidR="00F346E6" w:rsidRPr="00EB4365">
        <w:rPr>
          <w:rFonts w:asciiTheme="minorHAnsi" w:hAnsiTheme="minorHAnsi" w:cstheme="minorHAnsi"/>
          <w:lang w:val="en-GB"/>
        </w:rPr>
        <w:t xml:space="preserve"> extreme </w:t>
      </w:r>
      <w:r w:rsidR="000F60C4" w:rsidRPr="00EB4365">
        <w:rPr>
          <w:rFonts w:asciiTheme="minorHAnsi" w:hAnsiTheme="minorHAnsi" w:cstheme="minorHAnsi"/>
          <w:lang w:val="en-GB"/>
        </w:rPr>
        <w:t>over-</w:t>
      </w:r>
      <w:r w:rsidR="00F346E6" w:rsidRPr="00EB4365">
        <w:rPr>
          <w:rFonts w:asciiTheme="minorHAnsi" w:hAnsiTheme="minorHAnsi" w:cstheme="minorHAnsi"/>
          <w:lang w:val="en-GB"/>
        </w:rPr>
        <w:t>staffing.</w:t>
      </w:r>
      <w:r w:rsidR="004A62AF" w:rsidRPr="00EB4365">
        <w:rPr>
          <w:rFonts w:asciiTheme="minorHAnsi" w:hAnsiTheme="minorHAnsi" w:cstheme="minorHAnsi"/>
          <w:lang w:val="en-GB"/>
        </w:rPr>
        <w:t xml:space="preserve"> </w:t>
      </w:r>
      <w:r w:rsidR="000F60C4" w:rsidRPr="00EB4365">
        <w:rPr>
          <w:rFonts w:asciiTheme="minorHAnsi" w:hAnsiTheme="minorHAnsi" w:cstheme="minorHAnsi"/>
          <w:lang w:val="en-GB"/>
        </w:rPr>
        <w:t xml:space="preserve">The same is true </w:t>
      </w:r>
      <w:r w:rsidR="004A62AF" w:rsidRPr="00EB4365">
        <w:rPr>
          <w:rFonts w:asciiTheme="minorHAnsi" w:hAnsiTheme="minorHAnsi" w:cstheme="minorHAnsi"/>
          <w:lang w:val="en-GB"/>
        </w:rPr>
        <w:t>for the inverse</w:t>
      </w:r>
      <w:r w:rsidR="000F60C4" w:rsidRPr="00EB4365">
        <w:rPr>
          <w:rFonts w:asciiTheme="minorHAnsi" w:hAnsiTheme="minorHAnsi" w:cstheme="minorHAnsi"/>
          <w:lang w:val="en-GB"/>
        </w:rPr>
        <w:t>:</w:t>
      </w:r>
      <w:r w:rsidR="004A62AF" w:rsidRPr="00EB4365">
        <w:rPr>
          <w:rFonts w:asciiTheme="minorHAnsi" w:hAnsiTheme="minorHAnsi" w:cstheme="minorHAnsi"/>
          <w:lang w:val="en-GB"/>
        </w:rPr>
        <w:t xml:space="preserve"> a peak of admissions or transfers in </w:t>
      </w:r>
      <w:r w:rsidR="000F60C4" w:rsidRPr="00EB4365">
        <w:rPr>
          <w:rFonts w:asciiTheme="minorHAnsi" w:hAnsiTheme="minorHAnsi" w:cstheme="minorHAnsi"/>
          <w:lang w:val="en-GB"/>
        </w:rPr>
        <w:t>can</w:t>
      </w:r>
      <w:r w:rsidR="004A62AF" w:rsidRPr="00EB4365">
        <w:rPr>
          <w:rFonts w:asciiTheme="minorHAnsi" w:hAnsiTheme="minorHAnsi" w:cstheme="minorHAnsi"/>
          <w:lang w:val="en-GB"/>
        </w:rPr>
        <w:t xml:space="preserve"> increase the patient-to-nurse ratio</w:t>
      </w:r>
      <w:r w:rsidR="000F60C4" w:rsidRPr="00EB4365">
        <w:rPr>
          <w:rFonts w:asciiTheme="minorHAnsi" w:hAnsiTheme="minorHAnsi" w:cstheme="minorHAnsi"/>
          <w:lang w:val="en-GB"/>
        </w:rPr>
        <w:t>,</w:t>
      </w:r>
      <w:r w:rsidR="00CE7187" w:rsidRPr="00EB4365">
        <w:rPr>
          <w:rFonts w:asciiTheme="minorHAnsi" w:hAnsiTheme="minorHAnsi" w:cstheme="minorHAnsi"/>
          <w:lang w:val="en-GB"/>
        </w:rPr>
        <w:t xml:space="preserve"> </w:t>
      </w:r>
      <w:r w:rsidR="000F60C4" w:rsidRPr="00EB4365">
        <w:rPr>
          <w:rFonts w:asciiTheme="minorHAnsi" w:hAnsiTheme="minorHAnsi" w:cstheme="minorHAnsi"/>
          <w:lang w:val="en-GB"/>
        </w:rPr>
        <w:t>leading to</w:t>
      </w:r>
      <w:r w:rsidR="00CE7187" w:rsidRPr="00EB4365">
        <w:rPr>
          <w:rFonts w:asciiTheme="minorHAnsi" w:hAnsiTheme="minorHAnsi" w:cstheme="minorHAnsi"/>
          <w:lang w:val="en-GB"/>
        </w:rPr>
        <w:t xml:space="preserve"> extreme </w:t>
      </w:r>
      <w:r w:rsidR="000F60C4" w:rsidRPr="00EB4365">
        <w:rPr>
          <w:rFonts w:asciiTheme="minorHAnsi" w:hAnsiTheme="minorHAnsi" w:cstheme="minorHAnsi"/>
          <w:lang w:val="en-GB"/>
        </w:rPr>
        <w:t>under-</w:t>
      </w:r>
      <w:r w:rsidR="00CE7187" w:rsidRPr="00EB4365">
        <w:rPr>
          <w:rFonts w:asciiTheme="minorHAnsi" w:hAnsiTheme="minorHAnsi" w:cstheme="minorHAnsi"/>
          <w:lang w:val="en-GB"/>
        </w:rPr>
        <w:t>staffing</w:t>
      </w:r>
      <w:r w:rsidR="004A62AF" w:rsidRPr="00EB4365">
        <w:rPr>
          <w:rFonts w:asciiTheme="minorHAnsi" w:hAnsiTheme="minorHAnsi" w:cstheme="minorHAnsi"/>
          <w:lang w:val="en-GB"/>
        </w:rPr>
        <w:t>.</w:t>
      </w:r>
    </w:p>
    <w:p w14:paraId="288F0A4D" w14:textId="3080604F" w:rsidR="0075254D" w:rsidRPr="00D815CB" w:rsidRDefault="00647A44" w:rsidP="0075254D">
      <w:pPr>
        <w:keepNext/>
        <w:tabs>
          <w:tab w:val="left" w:pos="426"/>
        </w:tabs>
        <w:spacing w:line="480" w:lineRule="auto"/>
        <w:jc w:val="both"/>
      </w:pPr>
      <w:r w:rsidRPr="00E25F3B">
        <w:rPr>
          <w:noProof/>
          <w:lang w:val="en-GB"/>
        </w:rPr>
        <w:lastRenderedPageBreak/>
        <w:drawing>
          <wp:inline distT="0" distB="0" distL="0" distR="0" wp14:anchorId="47FB8526" wp14:editId="729CF546">
            <wp:extent cx="6336030" cy="82365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4"/>
                    <a:stretch>
                      <a:fillRect/>
                    </a:stretch>
                  </pic:blipFill>
                  <pic:spPr>
                    <a:xfrm>
                      <a:off x="0" y="0"/>
                      <a:ext cx="6336030" cy="8236585"/>
                    </a:xfrm>
                    <a:prstGeom prst="rect">
                      <a:avLst/>
                    </a:prstGeom>
                  </pic:spPr>
                </pic:pic>
              </a:graphicData>
            </a:graphic>
          </wp:inline>
        </w:drawing>
      </w:r>
    </w:p>
    <w:p w14:paraId="128B042B" w14:textId="43A4F44A" w:rsidR="00872BC6" w:rsidRPr="00A32A0E" w:rsidRDefault="0075254D" w:rsidP="0075254D">
      <w:pPr>
        <w:pStyle w:val="Caption"/>
        <w:jc w:val="both"/>
        <w:rPr>
          <w:rFonts w:asciiTheme="minorHAnsi" w:hAnsiTheme="minorHAnsi" w:cstheme="minorHAnsi"/>
          <w:i w:val="0"/>
          <w:color w:val="auto"/>
          <w:sz w:val="22"/>
          <w:lang w:val="en-GB"/>
        </w:rPr>
      </w:pPr>
      <w:r w:rsidRPr="00A32A0E">
        <w:rPr>
          <w:rFonts w:asciiTheme="minorHAnsi" w:hAnsiTheme="minorHAnsi" w:cstheme="minorHAnsi"/>
          <w:i w:val="0"/>
          <w:color w:val="auto"/>
          <w:sz w:val="22"/>
        </w:rPr>
        <w:t>Fig</w:t>
      </w:r>
      <w:r w:rsidR="00D07091" w:rsidRPr="00A32A0E">
        <w:rPr>
          <w:rFonts w:asciiTheme="minorHAnsi" w:hAnsiTheme="minorHAnsi" w:cstheme="minorHAnsi"/>
          <w:i w:val="0"/>
          <w:color w:val="auto"/>
          <w:sz w:val="22"/>
        </w:rPr>
        <w:t>ure</w:t>
      </w:r>
      <w:r w:rsidRPr="00A32A0E">
        <w:rPr>
          <w:rFonts w:asciiTheme="minorHAnsi" w:hAnsiTheme="minorHAnsi" w:cstheme="minorHAnsi"/>
          <w:i w:val="0"/>
          <w:color w:val="auto"/>
          <w:sz w:val="22"/>
        </w:rPr>
        <w:t xml:space="preserve"> </w:t>
      </w:r>
      <w:r w:rsidR="002E6154" w:rsidRPr="00A32A0E">
        <w:rPr>
          <w:rFonts w:asciiTheme="minorHAnsi" w:hAnsiTheme="minorHAnsi" w:cstheme="minorHAnsi"/>
          <w:i w:val="0"/>
          <w:color w:val="auto"/>
          <w:sz w:val="22"/>
        </w:rPr>
        <w:t>4</w:t>
      </w:r>
      <w:r w:rsidR="000F4A95" w:rsidRPr="00A32A0E">
        <w:rPr>
          <w:rFonts w:asciiTheme="minorHAnsi" w:hAnsiTheme="minorHAnsi" w:cstheme="minorHAnsi"/>
          <w:i w:val="0"/>
          <w:color w:val="auto"/>
          <w:sz w:val="22"/>
        </w:rPr>
        <w:t>. Patient turnover percentages for the 48 data points split for weekdays and weekends.</w:t>
      </w:r>
    </w:p>
    <w:p w14:paraId="7A2B9114" w14:textId="77777777" w:rsidR="00872BC6" w:rsidRPr="00D815CB" w:rsidRDefault="00872BC6" w:rsidP="00E61FE4">
      <w:pPr>
        <w:tabs>
          <w:tab w:val="left" w:pos="426"/>
        </w:tabs>
        <w:spacing w:line="480" w:lineRule="auto"/>
        <w:jc w:val="both"/>
        <w:rPr>
          <w:rFonts w:cstheme="majorHAnsi"/>
          <w:lang w:val="en-GB"/>
        </w:rPr>
      </w:pPr>
    </w:p>
    <w:p w14:paraId="74699397" w14:textId="77777777" w:rsidR="00872BC6" w:rsidRPr="00D815CB" w:rsidRDefault="00872BC6" w:rsidP="00E61FE4">
      <w:pPr>
        <w:tabs>
          <w:tab w:val="left" w:pos="426"/>
        </w:tabs>
        <w:spacing w:line="480" w:lineRule="auto"/>
        <w:jc w:val="both"/>
        <w:rPr>
          <w:rFonts w:cstheme="majorHAnsi"/>
          <w:lang w:val="en-GB"/>
        </w:rPr>
        <w:sectPr w:rsidR="00872BC6" w:rsidRPr="00D815CB" w:rsidSect="00AB6433">
          <w:pgSz w:w="11906" w:h="16838"/>
          <w:pgMar w:top="1418" w:right="964" w:bottom="1134" w:left="964" w:header="709" w:footer="709" w:gutter="0"/>
          <w:lnNumType w:countBy="1" w:restart="continuous"/>
          <w:cols w:space="708"/>
          <w:docGrid w:linePitch="360"/>
        </w:sectPr>
      </w:pPr>
    </w:p>
    <w:p w14:paraId="114FF448" w14:textId="77777777" w:rsidR="00DB1906" w:rsidRPr="00D815CB" w:rsidRDefault="0010070B" w:rsidP="00EB4365">
      <w:pPr>
        <w:pStyle w:val="Heading2"/>
      </w:pPr>
      <w:r w:rsidRPr="00D815CB">
        <w:lastRenderedPageBreak/>
        <w:t>D</w:t>
      </w:r>
      <w:r w:rsidR="00117A18" w:rsidRPr="00D815CB">
        <w:t>iscussion</w:t>
      </w:r>
    </w:p>
    <w:p w14:paraId="435B1B57" w14:textId="77777777" w:rsidR="00046D3B" w:rsidRPr="00D815CB" w:rsidRDefault="007865EA" w:rsidP="00EB4365">
      <w:pPr>
        <w:pStyle w:val="Heading3"/>
      </w:pPr>
      <w:r w:rsidRPr="00D815CB">
        <w:t xml:space="preserve">Main </w:t>
      </w:r>
      <w:r w:rsidR="00046D3B" w:rsidRPr="00D815CB">
        <w:t>Results</w:t>
      </w:r>
    </w:p>
    <w:p w14:paraId="1934A064" w14:textId="790766A8" w:rsidR="0021714C" w:rsidRPr="00EB4365" w:rsidRDefault="00C654C9" w:rsidP="0021714C">
      <w:pPr>
        <w:pStyle w:val="BodyText"/>
        <w:spacing w:line="480" w:lineRule="auto"/>
        <w:ind w:left="0"/>
        <w:jc w:val="both"/>
        <w:rPr>
          <w:rFonts w:asciiTheme="minorHAnsi" w:eastAsiaTheme="majorEastAsia" w:hAnsiTheme="minorHAnsi" w:cstheme="minorHAnsi"/>
        </w:rPr>
      </w:pPr>
      <w:r w:rsidRPr="00EB4365">
        <w:rPr>
          <w:rFonts w:asciiTheme="minorHAnsi" w:eastAsiaTheme="majorEastAsia" w:hAnsiTheme="minorHAnsi" w:cstheme="minorHAnsi"/>
        </w:rPr>
        <w:t xml:space="preserve">For the first time, </w:t>
      </w:r>
      <w:r w:rsidR="004670B7" w:rsidRPr="00EB4365">
        <w:rPr>
          <w:rFonts w:asciiTheme="minorHAnsi" w:eastAsiaTheme="majorEastAsia" w:hAnsiTheme="minorHAnsi" w:cstheme="minorHAnsi"/>
        </w:rPr>
        <w:t>we analyzed care demand and supply longitudinally in 30-minute intervals 24 hours per day over a period of three years in a large University Hospital. D</w:t>
      </w:r>
      <w:r w:rsidRPr="00EB4365">
        <w:rPr>
          <w:rFonts w:asciiTheme="minorHAnsi" w:eastAsiaTheme="majorEastAsia" w:hAnsiTheme="minorHAnsi" w:cstheme="minorHAnsi"/>
        </w:rPr>
        <w:t>ata from the n</w:t>
      </w:r>
      <w:r w:rsidR="00263454" w:rsidRPr="00EB4365">
        <w:rPr>
          <w:rFonts w:asciiTheme="minorHAnsi" w:eastAsiaTheme="majorEastAsia" w:hAnsiTheme="minorHAnsi" w:cstheme="minorHAnsi"/>
        </w:rPr>
        <w:t xml:space="preserve">urse </w:t>
      </w:r>
      <w:r w:rsidR="00065879" w:rsidRPr="00EB4365">
        <w:rPr>
          <w:rFonts w:asciiTheme="minorHAnsi" w:eastAsiaTheme="majorEastAsia" w:hAnsiTheme="minorHAnsi" w:cstheme="minorHAnsi"/>
        </w:rPr>
        <w:t>staffing system (tacs®)</w:t>
      </w:r>
      <w:r w:rsidRPr="00EB4365">
        <w:rPr>
          <w:rFonts w:asciiTheme="minorHAnsi" w:eastAsiaTheme="majorEastAsia" w:hAnsiTheme="minorHAnsi" w:cstheme="minorHAnsi"/>
        </w:rPr>
        <w:t xml:space="preserve"> and</w:t>
      </w:r>
      <w:r w:rsidR="00065879" w:rsidRPr="00EB4365">
        <w:rPr>
          <w:rFonts w:asciiTheme="minorHAnsi" w:eastAsiaTheme="majorEastAsia" w:hAnsiTheme="minorHAnsi" w:cstheme="minorHAnsi"/>
        </w:rPr>
        <w:t xml:space="preserve"> medical discharge </w:t>
      </w:r>
      <w:r w:rsidRPr="00EB4365">
        <w:rPr>
          <w:rFonts w:asciiTheme="minorHAnsi" w:eastAsiaTheme="majorEastAsia" w:hAnsiTheme="minorHAnsi" w:cstheme="minorHAnsi"/>
        </w:rPr>
        <w:t xml:space="preserve">records </w:t>
      </w:r>
      <w:r w:rsidR="00065879" w:rsidRPr="00EB4365">
        <w:rPr>
          <w:rFonts w:asciiTheme="minorHAnsi" w:eastAsiaTheme="majorEastAsia" w:hAnsiTheme="minorHAnsi" w:cstheme="minorHAnsi"/>
        </w:rPr>
        <w:t>were used to explore patient-to-nurse ratio and patient turnover.</w:t>
      </w:r>
      <w:r w:rsidR="005E1706" w:rsidRPr="00EB4365">
        <w:rPr>
          <w:rFonts w:asciiTheme="minorHAnsi" w:eastAsiaTheme="majorEastAsia" w:hAnsiTheme="minorHAnsi" w:cstheme="minorHAnsi"/>
        </w:rPr>
        <w:t xml:space="preserve"> </w:t>
      </w:r>
      <w:r w:rsidR="00F26480" w:rsidRPr="00EB4365">
        <w:rPr>
          <w:rFonts w:asciiTheme="minorHAnsi" w:eastAsiaTheme="majorEastAsia" w:hAnsiTheme="minorHAnsi" w:cstheme="minorHAnsi"/>
        </w:rPr>
        <w:t xml:space="preserve">The </w:t>
      </w:r>
      <w:r w:rsidR="00131DDE" w:rsidRPr="00EB4365">
        <w:rPr>
          <w:rFonts w:asciiTheme="minorHAnsi" w:eastAsiaTheme="majorEastAsia" w:hAnsiTheme="minorHAnsi" w:cstheme="minorHAnsi"/>
        </w:rPr>
        <w:t>1</w:t>
      </w:r>
      <w:r w:rsidR="00684E96" w:rsidRPr="00EB4365">
        <w:rPr>
          <w:rFonts w:asciiTheme="minorHAnsi" w:eastAsiaTheme="majorEastAsia" w:hAnsiTheme="minorHAnsi" w:cstheme="minorHAnsi"/>
        </w:rPr>
        <w:t>0</w:t>
      </w:r>
      <w:r w:rsidR="00131DDE" w:rsidRPr="00EB4365">
        <w:rPr>
          <w:rFonts w:asciiTheme="minorHAnsi" w:eastAsiaTheme="majorEastAsia" w:hAnsiTheme="minorHAnsi" w:cstheme="minorHAnsi"/>
        </w:rPr>
        <w:t xml:space="preserve"> included</w:t>
      </w:r>
      <w:r w:rsidR="00F26480" w:rsidRPr="00EB4365">
        <w:rPr>
          <w:rFonts w:asciiTheme="minorHAnsi" w:eastAsiaTheme="majorEastAsia" w:hAnsiTheme="minorHAnsi" w:cstheme="minorHAnsi"/>
        </w:rPr>
        <w:t xml:space="preserve"> </w:t>
      </w:r>
      <w:r w:rsidR="00131DDE" w:rsidRPr="00EB4365">
        <w:rPr>
          <w:rFonts w:asciiTheme="minorHAnsi" w:eastAsiaTheme="majorEastAsia" w:hAnsiTheme="minorHAnsi" w:cstheme="minorHAnsi"/>
        </w:rPr>
        <w:t>departments</w:t>
      </w:r>
      <w:r w:rsidR="002E1D0F" w:rsidRPr="00EB4365">
        <w:rPr>
          <w:rFonts w:asciiTheme="minorHAnsi" w:eastAsiaTheme="majorEastAsia" w:hAnsiTheme="minorHAnsi" w:cstheme="minorHAnsi"/>
        </w:rPr>
        <w:t xml:space="preserve"> belonged to</w:t>
      </w:r>
      <w:r w:rsidR="00131DDE" w:rsidRPr="00EB4365">
        <w:rPr>
          <w:rFonts w:asciiTheme="minorHAnsi" w:eastAsiaTheme="majorEastAsia" w:hAnsiTheme="minorHAnsi" w:cstheme="minorHAnsi"/>
        </w:rPr>
        <w:t xml:space="preserve"> the Inselspital (Bern University Hospital),</w:t>
      </w:r>
      <w:r w:rsidR="002E1D0F" w:rsidRPr="00EB4365">
        <w:rPr>
          <w:rFonts w:asciiTheme="minorHAnsi" w:eastAsiaTheme="majorEastAsia" w:hAnsiTheme="minorHAnsi" w:cstheme="minorHAnsi"/>
        </w:rPr>
        <w:t xml:space="preserve"> and</w:t>
      </w:r>
      <w:r w:rsidR="00131DDE" w:rsidRPr="00EB4365">
        <w:rPr>
          <w:rFonts w:asciiTheme="minorHAnsi" w:eastAsiaTheme="majorEastAsia" w:hAnsiTheme="minorHAnsi" w:cstheme="minorHAnsi"/>
        </w:rPr>
        <w:t xml:space="preserve"> varied by </w:t>
      </w:r>
      <w:r w:rsidR="002E1D0F" w:rsidRPr="00EB4365">
        <w:rPr>
          <w:rFonts w:asciiTheme="minorHAnsi" w:eastAsiaTheme="majorEastAsia" w:hAnsiTheme="minorHAnsi" w:cstheme="minorHAnsi"/>
        </w:rPr>
        <w:t xml:space="preserve">purpose, </w:t>
      </w:r>
      <w:r w:rsidR="00F26480" w:rsidRPr="00EB4365">
        <w:rPr>
          <w:rFonts w:asciiTheme="minorHAnsi" w:eastAsiaTheme="majorEastAsia" w:hAnsiTheme="minorHAnsi" w:cstheme="minorHAnsi"/>
        </w:rPr>
        <w:t xml:space="preserve">size, number of units, and patient population. </w:t>
      </w:r>
    </w:p>
    <w:p w14:paraId="12F9D042" w14:textId="41187F17" w:rsidR="004265C7" w:rsidRPr="00EB4365" w:rsidRDefault="00871CC7" w:rsidP="0021714C">
      <w:pPr>
        <w:pStyle w:val="Heading3"/>
        <w:spacing w:line="480" w:lineRule="auto"/>
        <w:jc w:val="both"/>
        <w:rPr>
          <w:rStyle w:val="BodyTextChar"/>
          <w:rFonts w:eastAsiaTheme="majorEastAsia" w:cstheme="minorHAnsi"/>
          <w:b w:val="0"/>
        </w:rPr>
      </w:pPr>
      <w:r w:rsidRPr="00EB4365">
        <w:rPr>
          <w:rStyle w:val="BodyTextChar"/>
          <w:rFonts w:eastAsiaTheme="majorEastAsia" w:cstheme="minorHAnsi"/>
          <w:b w:val="0"/>
        </w:rPr>
        <w:t>From</w:t>
      </w:r>
      <w:r w:rsidR="00263454" w:rsidRPr="00EB4365">
        <w:rPr>
          <w:rStyle w:val="BodyTextChar"/>
          <w:rFonts w:eastAsiaTheme="majorEastAsia" w:cstheme="minorHAnsi"/>
          <w:b w:val="0"/>
        </w:rPr>
        <w:t xml:space="preserve"> </w:t>
      </w:r>
      <w:r w:rsidR="00A42444" w:rsidRPr="00EB4365">
        <w:rPr>
          <w:rStyle w:val="BodyTextChar"/>
          <w:rFonts w:eastAsiaTheme="majorEastAsia" w:cstheme="minorHAnsi"/>
          <w:b w:val="0"/>
        </w:rPr>
        <w:t xml:space="preserve">the demand side, </w:t>
      </w:r>
      <w:r w:rsidR="00BE356C" w:rsidRPr="00EB4365">
        <w:rPr>
          <w:rStyle w:val="BodyTextChar"/>
          <w:rFonts w:eastAsiaTheme="majorEastAsia" w:cstheme="minorHAnsi"/>
          <w:b w:val="0"/>
        </w:rPr>
        <w:t xml:space="preserve">continuous turnover meant patient </w:t>
      </w:r>
      <w:r w:rsidR="0097473A" w:rsidRPr="00EB4365">
        <w:rPr>
          <w:rStyle w:val="BodyTextChar"/>
          <w:rFonts w:eastAsiaTheme="majorEastAsia" w:cstheme="minorHAnsi"/>
          <w:b w:val="0"/>
        </w:rPr>
        <w:t>number</w:t>
      </w:r>
      <w:r w:rsidR="002E1D0F" w:rsidRPr="00EB4365">
        <w:rPr>
          <w:rStyle w:val="BodyTextChar"/>
          <w:rFonts w:eastAsiaTheme="majorEastAsia" w:cstheme="minorHAnsi"/>
          <w:b w:val="0"/>
        </w:rPr>
        <w:t>s</w:t>
      </w:r>
      <w:r w:rsidR="0097473A" w:rsidRPr="00EB4365">
        <w:rPr>
          <w:rStyle w:val="BodyTextChar"/>
          <w:rFonts w:eastAsiaTheme="majorEastAsia" w:cstheme="minorHAnsi"/>
          <w:b w:val="0"/>
        </w:rPr>
        <w:t xml:space="preserve"> </w:t>
      </w:r>
      <w:r w:rsidR="002E1D0F" w:rsidRPr="00EB4365">
        <w:rPr>
          <w:rStyle w:val="BodyTextChar"/>
          <w:rFonts w:eastAsiaTheme="majorEastAsia" w:cstheme="minorHAnsi"/>
          <w:b w:val="0"/>
        </w:rPr>
        <w:t xml:space="preserve">fluctuated across each </w:t>
      </w:r>
      <w:r w:rsidR="0097473A" w:rsidRPr="00EB4365">
        <w:rPr>
          <w:rStyle w:val="BodyTextChar"/>
          <w:rFonts w:eastAsiaTheme="majorEastAsia" w:cstheme="minorHAnsi"/>
          <w:b w:val="0"/>
        </w:rPr>
        <w:t xml:space="preserve">day and </w:t>
      </w:r>
      <w:r w:rsidR="002E1D0F" w:rsidRPr="00EB4365">
        <w:rPr>
          <w:rStyle w:val="BodyTextChar"/>
          <w:rFonts w:eastAsiaTheme="majorEastAsia" w:cstheme="minorHAnsi"/>
          <w:b w:val="0"/>
        </w:rPr>
        <w:t xml:space="preserve">varied across </w:t>
      </w:r>
      <w:r w:rsidR="0097473A" w:rsidRPr="00EB4365">
        <w:rPr>
          <w:rStyle w:val="BodyTextChar"/>
          <w:rFonts w:eastAsiaTheme="majorEastAsia" w:cstheme="minorHAnsi"/>
          <w:b w:val="0"/>
        </w:rPr>
        <w:t>unit</w:t>
      </w:r>
      <w:r w:rsidR="0060169D" w:rsidRPr="00EB4365">
        <w:rPr>
          <w:rStyle w:val="BodyTextChar"/>
          <w:rFonts w:eastAsiaTheme="majorEastAsia" w:cstheme="minorHAnsi"/>
          <w:b w:val="0"/>
        </w:rPr>
        <w:t>s</w:t>
      </w:r>
      <w:r w:rsidR="0097473A" w:rsidRPr="00EB4365">
        <w:rPr>
          <w:rStyle w:val="BodyTextChar"/>
          <w:rFonts w:eastAsiaTheme="majorEastAsia" w:cstheme="minorHAnsi"/>
          <w:b w:val="0"/>
        </w:rPr>
        <w:t xml:space="preserve">. Less variation was seen </w:t>
      </w:r>
      <w:r w:rsidR="00BE356C" w:rsidRPr="00EB4365">
        <w:rPr>
          <w:rStyle w:val="BodyTextChar"/>
          <w:rFonts w:eastAsiaTheme="majorEastAsia" w:cstheme="minorHAnsi"/>
          <w:b w:val="0"/>
        </w:rPr>
        <w:t xml:space="preserve">in </w:t>
      </w:r>
      <w:r w:rsidR="0097473A" w:rsidRPr="00EB4365">
        <w:rPr>
          <w:rStyle w:val="BodyTextChar"/>
          <w:rFonts w:eastAsiaTheme="majorEastAsia" w:cstheme="minorHAnsi"/>
          <w:b w:val="0"/>
        </w:rPr>
        <w:t xml:space="preserve">the </w:t>
      </w:r>
      <w:r w:rsidR="00F639A5" w:rsidRPr="00EB4365">
        <w:rPr>
          <w:rStyle w:val="BodyTextChar"/>
          <w:rFonts w:eastAsiaTheme="majorEastAsia" w:cstheme="minorHAnsi"/>
          <w:b w:val="0"/>
        </w:rPr>
        <w:t>supply side</w:t>
      </w:r>
      <w:r w:rsidR="0097473A" w:rsidRPr="00EB4365">
        <w:rPr>
          <w:rStyle w:val="BodyTextChar"/>
          <w:rFonts w:eastAsiaTheme="majorEastAsia" w:cstheme="minorHAnsi"/>
          <w:b w:val="0"/>
        </w:rPr>
        <w:t xml:space="preserve">, where change </w:t>
      </w:r>
      <w:r w:rsidR="00BE356C" w:rsidRPr="00EB4365">
        <w:rPr>
          <w:rStyle w:val="BodyTextChar"/>
          <w:rFonts w:eastAsiaTheme="majorEastAsia" w:cstheme="minorHAnsi"/>
          <w:b w:val="0"/>
        </w:rPr>
        <w:t xml:space="preserve">in </w:t>
      </w:r>
      <w:r w:rsidR="0097473A" w:rsidRPr="00EB4365">
        <w:rPr>
          <w:rStyle w:val="BodyTextChar"/>
          <w:rFonts w:eastAsiaTheme="majorEastAsia" w:cstheme="minorHAnsi"/>
          <w:b w:val="0"/>
        </w:rPr>
        <w:t>the number</w:t>
      </w:r>
      <w:r w:rsidR="00F639A5" w:rsidRPr="00EB4365">
        <w:rPr>
          <w:rStyle w:val="BodyTextChar"/>
          <w:rFonts w:eastAsiaTheme="majorEastAsia" w:cstheme="minorHAnsi"/>
          <w:b w:val="0"/>
        </w:rPr>
        <w:t xml:space="preserve"> of nurses</w:t>
      </w:r>
      <w:r w:rsidR="0097473A" w:rsidRPr="00EB4365">
        <w:rPr>
          <w:rStyle w:val="BodyTextChar"/>
          <w:rFonts w:eastAsiaTheme="majorEastAsia" w:cstheme="minorHAnsi"/>
          <w:b w:val="0"/>
        </w:rPr>
        <w:t xml:space="preserve"> occurred mainly for each shift (night, morning, afternoon). </w:t>
      </w:r>
      <w:r w:rsidR="00BE356C" w:rsidRPr="00EB4365">
        <w:rPr>
          <w:rStyle w:val="BodyTextChar"/>
          <w:rFonts w:eastAsiaTheme="majorEastAsia" w:cstheme="minorHAnsi"/>
          <w:b w:val="0"/>
        </w:rPr>
        <w:t>RNs accounted for roughly</w:t>
      </w:r>
      <w:r w:rsidR="0060169D" w:rsidRPr="00EB4365">
        <w:rPr>
          <w:rStyle w:val="BodyTextChar"/>
          <w:rFonts w:eastAsiaTheme="majorEastAsia" w:cstheme="minorHAnsi"/>
          <w:b w:val="0"/>
        </w:rPr>
        <w:t xml:space="preserve"> </w:t>
      </w:r>
      <w:r w:rsidR="00D63997" w:rsidRPr="00EB4365">
        <w:rPr>
          <w:rStyle w:val="BodyTextChar"/>
          <w:rFonts w:eastAsiaTheme="majorEastAsia" w:cstheme="minorHAnsi"/>
          <w:b w:val="0"/>
        </w:rPr>
        <w:t>three-quarters</w:t>
      </w:r>
      <w:r w:rsidR="000B0C90" w:rsidRPr="00EB4365">
        <w:rPr>
          <w:rStyle w:val="BodyTextChar"/>
          <w:rFonts w:eastAsiaTheme="majorEastAsia" w:cstheme="minorHAnsi"/>
          <w:b w:val="0"/>
        </w:rPr>
        <w:t xml:space="preserve"> </w:t>
      </w:r>
      <w:r w:rsidR="00BE356C" w:rsidRPr="00EB4365">
        <w:rPr>
          <w:rStyle w:val="BodyTextChar"/>
          <w:rFonts w:eastAsiaTheme="majorEastAsia" w:cstheme="minorHAnsi"/>
          <w:b w:val="0"/>
        </w:rPr>
        <w:t>of the nurse workforce, making them</w:t>
      </w:r>
      <w:r w:rsidR="0097473A" w:rsidRPr="00EB4365">
        <w:rPr>
          <w:rStyle w:val="BodyTextChar"/>
          <w:rFonts w:eastAsiaTheme="majorEastAsia" w:cstheme="minorHAnsi"/>
          <w:b w:val="0"/>
        </w:rPr>
        <w:t xml:space="preserve"> the</w:t>
      </w:r>
      <w:r w:rsidR="00BA1ADE" w:rsidRPr="00EB4365">
        <w:rPr>
          <w:rStyle w:val="BodyTextChar"/>
          <w:rFonts w:eastAsiaTheme="majorEastAsia" w:cstheme="minorHAnsi"/>
          <w:b w:val="0"/>
        </w:rPr>
        <w:t xml:space="preserve"> </w:t>
      </w:r>
      <w:r w:rsidR="00263454" w:rsidRPr="00EB4365">
        <w:rPr>
          <w:rStyle w:val="BodyTextChar"/>
          <w:rFonts w:eastAsiaTheme="majorEastAsia" w:cstheme="minorHAnsi"/>
          <w:b w:val="0"/>
        </w:rPr>
        <w:t xml:space="preserve">largest </w:t>
      </w:r>
      <w:r w:rsidR="00BE356C" w:rsidRPr="00EB4365">
        <w:rPr>
          <w:rStyle w:val="BodyTextChar"/>
          <w:rFonts w:eastAsiaTheme="majorEastAsia" w:cstheme="minorHAnsi"/>
          <w:b w:val="0"/>
        </w:rPr>
        <w:t>staff subgroup involved with patient care.</w:t>
      </w:r>
      <w:r w:rsidR="00D63997" w:rsidRPr="00EB4365">
        <w:rPr>
          <w:rStyle w:val="BodyTextChar"/>
          <w:rFonts w:eastAsiaTheme="majorEastAsia" w:cstheme="minorHAnsi"/>
          <w:b w:val="0"/>
        </w:rPr>
        <w:t xml:space="preserve"> The remaining quarter</w:t>
      </w:r>
      <w:r w:rsidR="00BE356C" w:rsidRPr="00EB4365">
        <w:rPr>
          <w:rStyle w:val="BodyTextChar"/>
          <w:rFonts w:eastAsiaTheme="majorEastAsia" w:cstheme="minorHAnsi"/>
          <w:b w:val="0"/>
        </w:rPr>
        <w:t xml:space="preserve"> </w:t>
      </w:r>
      <w:r w:rsidR="00D63997" w:rsidRPr="00EB4365">
        <w:rPr>
          <w:rStyle w:val="BodyTextChar"/>
          <w:rFonts w:eastAsiaTheme="majorEastAsia" w:cstheme="minorHAnsi"/>
          <w:b w:val="0"/>
        </w:rPr>
        <w:t xml:space="preserve">was comprised of </w:t>
      </w:r>
      <w:r w:rsidR="00BE356C" w:rsidRPr="00EB4365">
        <w:rPr>
          <w:rStyle w:val="BodyTextChar"/>
          <w:rFonts w:eastAsiaTheme="majorEastAsia" w:cstheme="minorHAnsi"/>
          <w:b w:val="0"/>
        </w:rPr>
        <w:t>Others</w:t>
      </w:r>
      <w:r w:rsidR="0097473A" w:rsidRPr="00EB4365">
        <w:rPr>
          <w:rStyle w:val="BodyTextChar"/>
          <w:rFonts w:eastAsiaTheme="majorEastAsia" w:cstheme="minorHAnsi"/>
          <w:b w:val="0"/>
        </w:rPr>
        <w:t xml:space="preserve"> </w:t>
      </w:r>
      <w:r w:rsidR="00D63997" w:rsidRPr="00EB4365">
        <w:rPr>
          <w:rStyle w:val="BodyTextChar"/>
          <w:rFonts w:eastAsiaTheme="majorEastAsia" w:cstheme="minorHAnsi"/>
          <w:b w:val="0"/>
        </w:rPr>
        <w:t xml:space="preserve">(including </w:t>
      </w:r>
      <w:r w:rsidR="00E231C2" w:rsidRPr="00EB4365">
        <w:rPr>
          <w:rFonts w:cstheme="minorHAnsi"/>
          <w:b w:val="0"/>
          <w:spacing w:val="-1"/>
        </w:rPr>
        <w:t>unlicensed personnel and administrative staff</w:t>
      </w:r>
      <w:r w:rsidR="00D63997" w:rsidRPr="00EB4365">
        <w:rPr>
          <w:rStyle w:val="BodyTextChar"/>
          <w:rFonts w:eastAsiaTheme="majorEastAsia" w:cstheme="minorHAnsi"/>
          <w:b w:val="0"/>
        </w:rPr>
        <w:t xml:space="preserve">) </w:t>
      </w:r>
      <w:r w:rsidR="0097473A" w:rsidRPr="00EB4365">
        <w:rPr>
          <w:rStyle w:val="BodyTextChar"/>
          <w:rFonts w:eastAsiaTheme="majorEastAsia" w:cstheme="minorHAnsi"/>
          <w:b w:val="0"/>
        </w:rPr>
        <w:t xml:space="preserve">and </w:t>
      </w:r>
      <w:r w:rsidR="00C80161" w:rsidRPr="00EB4365">
        <w:rPr>
          <w:rStyle w:val="BodyTextChar"/>
          <w:rFonts w:eastAsiaTheme="majorEastAsia" w:cstheme="minorHAnsi"/>
          <w:b w:val="0"/>
        </w:rPr>
        <w:t>LPNs</w:t>
      </w:r>
      <w:r w:rsidR="0097473A" w:rsidRPr="00EB4365">
        <w:rPr>
          <w:rStyle w:val="BodyTextChar"/>
          <w:rFonts w:eastAsiaTheme="majorEastAsia" w:cstheme="minorHAnsi"/>
          <w:b w:val="0"/>
        </w:rPr>
        <w:t xml:space="preserve">. </w:t>
      </w:r>
      <w:r w:rsidR="00D63997" w:rsidRPr="00EB4365">
        <w:rPr>
          <w:rStyle w:val="BodyTextChar"/>
          <w:rFonts w:eastAsiaTheme="majorEastAsia" w:cstheme="minorHAnsi"/>
          <w:b w:val="0"/>
        </w:rPr>
        <w:t xml:space="preserve">These smaller groups </w:t>
      </w:r>
      <w:r w:rsidR="0097473A" w:rsidRPr="00EB4365">
        <w:rPr>
          <w:rStyle w:val="BodyTextChar"/>
          <w:rFonts w:eastAsiaTheme="majorEastAsia" w:cstheme="minorHAnsi"/>
          <w:b w:val="0"/>
        </w:rPr>
        <w:t>were mainly present during day</w:t>
      </w:r>
      <w:r w:rsidR="00D63997" w:rsidRPr="00EB4365">
        <w:rPr>
          <w:rStyle w:val="BodyTextChar"/>
          <w:rFonts w:eastAsiaTheme="majorEastAsia" w:cstheme="minorHAnsi"/>
          <w:b w:val="0"/>
        </w:rPr>
        <w:t xml:space="preserve"> shifts on</w:t>
      </w:r>
      <w:r w:rsidR="0097473A" w:rsidRPr="00EB4365">
        <w:rPr>
          <w:rStyle w:val="BodyTextChar"/>
          <w:rFonts w:eastAsiaTheme="majorEastAsia" w:cstheme="minorHAnsi"/>
          <w:b w:val="0"/>
        </w:rPr>
        <w:t xml:space="preserve"> weekdays. </w:t>
      </w:r>
    </w:p>
    <w:p w14:paraId="14B722BC" w14:textId="52A1E05E" w:rsidR="009251FC" w:rsidRPr="00EB4365" w:rsidRDefault="004265C7" w:rsidP="0021714C">
      <w:pPr>
        <w:pStyle w:val="Heading3"/>
        <w:spacing w:line="480" w:lineRule="auto"/>
        <w:jc w:val="both"/>
        <w:rPr>
          <w:rStyle w:val="BodyTextChar"/>
          <w:rFonts w:eastAsiaTheme="majorEastAsia" w:cstheme="minorHAnsi"/>
          <w:b w:val="0"/>
        </w:rPr>
      </w:pPr>
      <w:r w:rsidRPr="00EB4365">
        <w:rPr>
          <w:rStyle w:val="BodyTextChar"/>
          <w:rFonts w:eastAsiaTheme="majorEastAsia" w:cstheme="minorHAnsi"/>
          <w:b w:val="0"/>
        </w:rPr>
        <w:t>Simultaneous longitudinal data on</w:t>
      </w:r>
      <w:r w:rsidR="0097473A" w:rsidRPr="00EB4365">
        <w:rPr>
          <w:rStyle w:val="BodyTextChar"/>
          <w:rFonts w:eastAsiaTheme="majorEastAsia" w:cstheme="minorHAnsi"/>
          <w:b w:val="0"/>
        </w:rPr>
        <w:t xml:space="preserve"> patient and nurse</w:t>
      </w:r>
      <w:r w:rsidRPr="00EB4365">
        <w:rPr>
          <w:rStyle w:val="BodyTextChar"/>
          <w:rFonts w:eastAsiaTheme="majorEastAsia" w:cstheme="minorHAnsi"/>
          <w:b w:val="0"/>
        </w:rPr>
        <w:t xml:space="preserve"> numbers</w:t>
      </w:r>
      <w:r w:rsidR="0097473A" w:rsidRPr="00EB4365">
        <w:rPr>
          <w:rStyle w:val="BodyTextChar"/>
          <w:rFonts w:eastAsiaTheme="majorEastAsia" w:cstheme="minorHAnsi"/>
          <w:b w:val="0"/>
        </w:rPr>
        <w:t xml:space="preserve"> allowed us to </w:t>
      </w:r>
      <w:r w:rsidR="00BD6C63" w:rsidRPr="00EB4365">
        <w:rPr>
          <w:rStyle w:val="BodyTextChar"/>
          <w:rFonts w:eastAsiaTheme="majorEastAsia" w:cstheme="minorHAnsi"/>
          <w:b w:val="0"/>
        </w:rPr>
        <w:t xml:space="preserve">determine which had the greater influence on </w:t>
      </w:r>
      <w:r w:rsidR="000B0C90" w:rsidRPr="00EB4365">
        <w:rPr>
          <w:rStyle w:val="BodyTextChar"/>
          <w:rFonts w:eastAsiaTheme="majorEastAsia" w:cstheme="minorHAnsi"/>
          <w:b w:val="0"/>
        </w:rPr>
        <w:t>patient-to-nurse ratio</w:t>
      </w:r>
      <w:r w:rsidRPr="00EB4365">
        <w:rPr>
          <w:rStyle w:val="BodyTextChar"/>
          <w:rFonts w:eastAsiaTheme="majorEastAsia" w:cstheme="minorHAnsi"/>
          <w:b w:val="0"/>
        </w:rPr>
        <w:t>s</w:t>
      </w:r>
      <w:r w:rsidR="00BD6C63" w:rsidRPr="00EB4365">
        <w:rPr>
          <w:rStyle w:val="BodyTextChar"/>
          <w:rFonts w:eastAsiaTheme="majorEastAsia" w:cstheme="minorHAnsi"/>
          <w:b w:val="0"/>
        </w:rPr>
        <w:t xml:space="preserve">; i.e. the effects variations in the </w:t>
      </w:r>
      <w:r w:rsidR="00871CC7" w:rsidRPr="00EB4365">
        <w:rPr>
          <w:rStyle w:val="BodyTextChar"/>
          <w:rFonts w:eastAsiaTheme="majorEastAsia" w:cstheme="minorHAnsi"/>
          <w:b w:val="0"/>
        </w:rPr>
        <w:t>number</w:t>
      </w:r>
      <w:r w:rsidRPr="00EB4365">
        <w:rPr>
          <w:rStyle w:val="BodyTextChar"/>
          <w:rFonts w:eastAsiaTheme="majorEastAsia" w:cstheme="minorHAnsi"/>
          <w:b w:val="0"/>
        </w:rPr>
        <w:t>s</w:t>
      </w:r>
      <w:r w:rsidR="000B0C90" w:rsidRPr="00EB4365">
        <w:rPr>
          <w:rStyle w:val="BodyTextChar"/>
          <w:rFonts w:eastAsiaTheme="majorEastAsia" w:cstheme="minorHAnsi"/>
          <w:b w:val="0"/>
        </w:rPr>
        <w:t xml:space="preserve"> of nurses</w:t>
      </w:r>
      <w:r w:rsidR="00BD6C63" w:rsidRPr="00EB4365">
        <w:rPr>
          <w:rStyle w:val="BodyTextChar"/>
          <w:rFonts w:eastAsiaTheme="majorEastAsia" w:cstheme="minorHAnsi"/>
          <w:b w:val="0"/>
        </w:rPr>
        <w:t xml:space="preserve"> and of patients had on nurse workload</w:t>
      </w:r>
      <w:r w:rsidR="000B0C90" w:rsidRPr="00EB4365">
        <w:rPr>
          <w:rStyle w:val="BodyTextChar"/>
          <w:rFonts w:eastAsiaTheme="majorEastAsia" w:cstheme="minorHAnsi"/>
          <w:b w:val="0"/>
        </w:rPr>
        <w:t xml:space="preserve">. </w:t>
      </w:r>
      <w:r w:rsidR="0097473A" w:rsidRPr="00EB4365">
        <w:rPr>
          <w:rStyle w:val="BodyTextChar"/>
          <w:rFonts w:eastAsiaTheme="majorEastAsia" w:cstheme="minorHAnsi"/>
          <w:b w:val="0"/>
        </w:rPr>
        <w:t xml:space="preserve">Most </w:t>
      </w:r>
      <w:r w:rsidR="00B258CC" w:rsidRPr="00EB4365">
        <w:rPr>
          <w:rStyle w:val="BodyTextChar"/>
          <w:rFonts w:eastAsiaTheme="majorEastAsia" w:cstheme="minorHAnsi"/>
          <w:b w:val="0"/>
        </w:rPr>
        <w:t>published</w:t>
      </w:r>
      <w:r w:rsidR="0097473A" w:rsidRPr="00EB4365">
        <w:rPr>
          <w:rStyle w:val="BodyTextChar"/>
          <w:rFonts w:eastAsiaTheme="majorEastAsia" w:cstheme="minorHAnsi"/>
          <w:b w:val="0"/>
        </w:rPr>
        <w:t xml:space="preserve"> studies have shown that during weekend</w:t>
      </w:r>
      <w:r w:rsidR="00B258CC" w:rsidRPr="00EB4365">
        <w:rPr>
          <w:rStyle w:val="BodyTextChar"/>
          <w:rFonts w:eastAsiaTheme="majorEastAsia" w:cstheme="minorHAnsi"/>
          <w:b w:val="0"/>
        </w:rPr>
        <w:t>s</w:t>
      </w:r>
      <w:r w:rsidR="0097473A" w:rsidRPr="00EB4365">
        <w:rPr>
          <w:rStyle w:val="BodyTextChar"/>
          <w:rFonts w:eastAsiaTheme="majorEastAsia" w:cstheme="minorHAnsi"/>
          <w:b w:val="0"/>
        </w:rPr>
        <w:t xml:space="preserve"> patient-to-nurse ratio</w:t>
      </w:r>
      <w:r w:rsidR="00B258CC" w:rsidRPr="00EB4365">
        <w:rPr>
          <w:rStyle w:val="BodyTextChar"/>
          <w:rFonts w:eastAsiaTheme="majorEastAsia" w:cstheme="minorHAnsi"/>
          <w:b w:val="0"/>
        </w:rPr>
        <w:t>s tend to</w:t>
      </w:r>
      <w:r w:rsidR="0097473A" w:rsidRPr="00EB4365">
        <w:rPr>
          <w:rStyle w:val="BodyTextChar"/>
          <w:rFonts w:eastAsiaTheme="majorEastAsia" w:cstheme="minorHAnsi"/>
          <w:b w:val="0"/>
        </w:rPr>
        <w:t xml:space="preserve"> </w:t>
      </w:r>
      <w:r w:rsidR="00B258CC" w:rsidRPr="00EB4365">
        <w:rPr>
          <w:rStyle w:val="BodyTextChar"/>
          <w:rFonts w:eastAsiaTheme="majorEastAsia" w:cstheme="minorHAnsi"/>
          <w:b w:val="0"/>
        </w:rPr>
        <w:t>increase</w:t>
      </w:r>
      <w:r w:rsidR="00B32DEC" w:rsidRPr="00EB4365">
        <w:rPr>
          <w:rStyle w:val="BodyTextChar"/>
          <w:rFonts w:eastAsiaTheme="majorEastAsia" w:cstheme="minorHAnsi"/>
          <w:b w:val="0"/>
        </w:rPr>
        <w:t xml:space="preserve"> </w:t>
      </w:r>
      <w:r w:rsidR="008C72CA" w:rsidRPr="00EB4365">
        <w:rPr>
          <w:rStyle w:val="BodyTextChar"/>
          <w:rFonts w:eastAsiaTheme="majorEastAsia" w:cstheme="minorHAnsi"/>
          <w:b w:val="0"/>
          <w:noProof/>
        </w:rPr>
        <w:t>[6, 7]</w:t>
      </w:r>
      <w:r w:rsidR="0097473A" w:rsidRPr="00EB4365">
        <w:rPr>
          <w:rStyle w:val="BodyTextChar"/>
          <w:rFonts w:eastAsiaTheme="majorEastAsia" w:cstheme="minorHAnsi"/>
          <w:b w:val="0"/>
        </w:rPr>
        <w:t xml:space="preserve">. We </w:t>
      </w:r>
      <w:r w:rsidR="00B258CC" w:rsidRPr="00EB4365">
        <w:rPr>
          <w:rStyle w:val="BodyTextChar"/>
          <w:rFonts w:eastAsiaTheme="majorEastAsia" w:cstheme="minorHAnsi"/>
          <w:b w:val="0"/>
        </w:rPr>
        <w:t>confirmed this</w:t>
      </w:r>
      <w:r w:rsidR="0097473A" w:rsidRPr="00EB4365">
        <w:rPr>
          <w:rStyle w:val="BodyTextChar"/>
          <w:rFonts w:eastAsiaTheme="majorEastAsia" w:cstheme="minorHAnsi"/>
          <w:b w:val="0"/>
        </w:rPr>
        <w:t xml:space="preserve"> </w:t>
      </w:r>
      <w:r w:rsidR="00B258CC" w:rsidRPr="00EB4365">
        <w:rPr>
          <w:rStyle w:val="BodyTextChar"/>
          <w:rFonts w:eastAsiaTheme="majorEastAsia" w:cstheme="minorHAnsi"/>
          <w:b w:val="0"/>
        </w:rPr>
        <w:t>observation</w:t>
      </w:r>
      <w:r w:rsidR="0097473A" w:rsidRPr="00EB4365">
        <w:rPr>
          <w:rStyle w:val="BodyTextChar"/>
          <w:rFonts w:eastAsiaTheme="majorEastAsia" w:cstheme="minorHAnsi"/>
          <w:b w:val="0"/>
        </w:rPr>
        <w:t xml:space="preserve">, not only because the </w:t>
      </w:r>
      <w:r w:rsidR="00B258CC" w:rsidRPr="00EB4365">
        <w:rPr>
          <w:rStyle w:val="BodyTextChar"/>
          <w:rFonts w:eastAsiaTheme="majorEastAsia" w:cstheme="minorHAnsi"/>
          <w:b w:val="0"/>
        </w:rPr>
        <w:t xml:space="preserve">nursing staff </w:t>
      </w:r>
      <w:r w:rsidR="0097473A" w:rsidRPr="00EB4365">
        <w:rPr>
          <w:rStyle w:val="BodyTextChar"/>
          <w:rFonts w:eastAsiaTheme="majorEastAsia" w:cstheme="minorHAnsi"/>
          <w:b w:val="0"/>
        </w:rPr>
        <w:t xml:space="preserve">was </w:t>
      </w:r>
      <w:r w:rsidR="00B258CC" w:rsidRPr="00EB4365">
        <w:rPr>
          <w:rStyle w:val="BodyTextChar"/>
          <w:rFonts w:eastAsiaTheme="majorEastAsia" w:cstheme="minorHAnsi"/>
          <w:b w:val="0"/>
        </w:rPr>
        <w:t>reduced over weekends</w:t>
      </w:r>
      <w:r w:rsidR="0097473A" w:rsidRPr="00EB4365">
        <w:rPr>
          <w:rStyle w:val="BodyTextChar"/>
          <w:rFonts w:eastAsiaTheme="majorEastAsia" w:cstheme="minorHAnsi"/>
          <w:b w:val="0"/>
        </w:rPr>
        <w:t>, but also because</w:t>
      </w:r>
      <w:r w:rsidR="00B258CC" w:rsidRPr="00EB4365">
        <w:rPr>
          <w:rStyle w:val="BodyTextChar"/>
          <w:rFonts w:eastAsiaTheme="majorEastAsia" w:cstheme="minorHAnsi"/>
          <w:b w:val="0"/>
        </w:rPr>
        <w:t xml:space="preserve"> in many departments (e.g. Internal Medicine),</w:t>
      </w:r>
      <w:r w:rsidR="0097473A" w:rsidRPr="00EB4365">
        <w:rPr>
          <w:rStyle w:val="BodyTextChar"/>
          <w:rFonts w:eastAsiaTheme="majorEastAsia" w:cstheme="minorHAnsi"/>
          <w:b w:val="0"/>
        </w:rPr>
        <w:t xml:space="preserve"> </w:t>
      </w:r>
      <w:r w:rsidR="00B258CC" w:rsidRPr="00EB4365">
        <w:rPr>
          <w:rStyle w:val="BodyTextChar"/>
          <w:rFonts w:eastAsiaTheme="majorEastAsia" w:cstheme="minorHAnsi"/>
          <w:b w:val="0"/>
        </w:rPr>
        <w:t xml:space="preserve">patient </w:t>
      </w:r>
      <w:r w:rsidR="0097473A" w:rsidRPr="00EB4365">
        <w:rPr>
          <w:rStyle w:val="BodyTextChar"/>
          <w:rFonts w:eastAsiaTheme="majorEastAsia" w:cstheme="minorHAnsi"/>
          <w:b w:val="0"/>
        </w:rPr>
        <w:t>number</w:t>
      </w:r>
      <w:r w:rsidR="00B258CC" w:rsidRPr="00EB4365">
        <w:rPr>
          <w:rStyle w:val="BodyTextChar"/>
          <w:rFonts w:eastAsiaTheme="majorEastAsia" w:cstheme="minorHAnsi"/>
          <w:b w:val="0"/>
        </w:rPr>
        <w:t>s</w:t>
      </w:r>
      <w:r w:rsidR="0097473A" w:rsidRPr="00EB4365">
        <w:rPr>
          <w:rStyle w:val="BodyTextChar"/>
          <w:rFonts w:eastAsiaTheme="majorEastAsia" w:cstheme="minorHAnsi"/>
          <w:b w:val="0"/>
        </w:rPr>
        <w:t xml:space="preserve"> </w:t>
      </w:r>
      <w:r w:rsidR="00B258CC" w:rsidRPr="00EB4365">
        <w:rPr>
          <w:rStyle w:val="BodyTextChar"/>
          <w:rFonts w:eastAsiaTheme="majorEastAsia" w:cstheme="minorHAnsi"/>
          <w:b w:val="0"/>
        </w:rPr>
        <w:t>tended to increase Saturday and Sunday</w:t>
      </w:r>
      <w:r w:rsidR="0097473A" w:rsidRPr="00EB4365">
        <w:rPr>
          <w:rStyle w:val="BodyTextChar"/>
          <w:rFonts w:eastAsiaTheme="majorEastAsia" w:cstheme="minorHAnsi"/>
          <w:b w:val="0"/>
        </w:rPr>
        <w:t xml:space="preserve">. </w:t>
      </w:r>
      <w:r w:rsidR="009251FC" w:rsidRPr="00EB4365">
        <w:rPr>
          <w:rStyle w:val="BodyTextChar"/>
          <w:rFonts w:eastAsiaTheme="majorEastAsia" w:cstheme="minorHAnsi"/>
          <w:b w:val="0"/>
        </w:rPr>
        <w:t xml:space="preserve">In fact, we </w:t>
      </w:r>
      <w:r w:rsidR="009251FC" w:rsidRPr="00EB4365">
        <w:rPr>
          <w:rStyle w:val="BodyTextChar"/>
          <w:rFonts w:eastAsiaTheme="majorEastAsia" w:cstheme="minorHAnsi"/>
          <w:b w:val="0"/>
        </w:rPr>
        <w:lastRenderedPageBreak/>
        <w:t xml:space="preserve">found that </w:t>
      </w:r>
      <w:r w:rsidR="00BA1ADE" w:rsidRPr="00EB4365">
        <w:rPr>
          <w:rStyle w:val="BodyTextChar"/>
          <w:rFonts w:eastAsiaTheme="majorEastAsia" w:cstheme="minorHAnsi"/>
          <w:b w:val="0"/>
        </w:rPr>
        <w:t xml:space="preserve">the supply side </w:t>
      </w:r>
      <w:r w:rsidR="009251FC" w:rsidRPr="00EB4365">
        <w:rPr>
          <w:rStyle w:val="BodyTextChar"/>
          <w:rFonts w:eastAsiaTheme="majorEastAsia" w:cstheme="minorHAnsi"/>
          <w:b w:val="0"/>
        </w:rPr>
        <w:t>remained quite</w:t>
      </w:r>
      <w:r w:rsidR="00BA1ADE" w:rsidRPr="00EB4365">
        <w:rPr>
          <w:rStyle w:val="BodyTextChar"/>
          <w:rFonts w:eastAsiaTheme="majorEastAsia" w:cstheme="minorHAnsi"/>
          <w:b w:val="0"/>
        </w:rPr>
        <w:t xml:space="preserve"> constant</w:t>
      </w:r>
      <w:r w:rsidR="009251FC" w:rsidRPr="00EB4365">
        <w:rPr>
          <w:rStyle w:val="BodyTextChar"/>
          <w:rFonts w:eastAsiaTheme="majorEastAsia" w:cstheme="minorHAnsi"/>
          <w:b w:val="0"/>
        </w:rPr>
        <w:t>;</w:t>
      </w:r>
      <w:r w:rsidR="00BA1ADE" w:rsidRPr="00EB4365">
        <w:rPr>
          <w:rStyle w:val="BodyTextChar"/>
          <w:rFonts w:eastAsiaTheme="majorEastAsia" w:cstheme="minorHAnsi"/>
          <w:b w:val="0"/>
        </w:rPr>
        <w:t xml:space="preserve"> it </w:t>
      </w:r>
      <w:r w:rsidR="009251FC" w:rsidRPr="00EB4365">
        <w:rPr>
          <w:rStyle w:val="BodyTextChar"/>
          <w:rFonts w:eastAsiaTheme="majorEastAsia" w:cstheme="minorHAnsi"/>
          <w:b w:val="0"/>
        </w:rPr>
        <w:t xml:space="preserve">was </w:t>
      </w:r>
      <w:r w:rsidR="00BA1ADE" w:rsidRPr="00EB4365">
        <w:rPr>
          <w:rStyle w:val="BodyTextChar"/>
          <w:rFonts w:eastAsiaTheme="majorEastAsia" w:cstheme="minorHAnsi"/>
          <w:b w:val="0"/>
        </w:rPr>
        <w:t xml:space="preserve">mainly the demand side </w:t>
      </w:r>
      <w:r w:rsidR="009251FC" w:rsidRPr="00EB4365">
        <w:rPr>
          <w:rStyle w:val="BodyTextChar"/>
          <w:rFonts w:eastAsiaTheme="majorEastAsia" w:cstheme="minorHAnsi"/>
          <w:b w:val="0"/>
        </w:rPr>
        <w:t xml:space="preserve">that drove </w:t>
      </w:r>
      <w:r w:rsidR="00BA1ADE" w:rsidRPr="00EB4365">
        <w:rPr>
          <w:rStyle w:val="BodyTextChar"/>
          <w:rFonts w:eastAsiaTheme="majorEastAsia" w:cstheme="minorHAnsi"/>
          <w:b w:val="0"/>
        </w:rPr>
        <w:t>patient-to-nurse ratio</w:t>
      </w:r>
      <w:r w:rsidR="009251FC" w:rsidRPr="00EB4365">
        <w:rPr>
          <w:rStyle w:val="BodyTextChar"/>
          <w:rFonts w:eastAsiaTheme="majorEastAsia" w:cstheme="minorHAnsi"/>
          <w:b w:val="0"/>
        </w:rPr>
        <w:t>s</w:t>
      </w:r>
      <w:r w:rsidR="00BA1ADE" w:rsidRPr="00EB4365">
        <w:rPr>
          <w:rStyle w:val="BodyTextChar"/>
          <w:rFonts w:eastAsiaTheme="majorEastAsia" w:cstheme="minorHAnsi"/>
          <w:b w:val="0"/>
        </w:rPr>
        <w:t>.</w:t>
      </w:r>
      <w:r w:rsidR="002C2557" w:rsidRPr="00EB4365">
        <w:rPr>
          <w:rStyle w:val="BodyTextChar"/>
          <w:rFonts w:eastAsiaTheme="majorEastAsia" w:cstheme="minorHAnsi"/>
          <w:b w:val="0"/>
        </w:rPr>
        <w:t xml:space="preserve"> </w:t>
      </w:r>
    </w:p>
    <w:p w14:paraId="50BC46F6" w14:textId="15AB27D7" w:rsidR="00236580" w:rsidRPr="00EB4365" w:rsidRDefault="009251FC" w:rsidP="0021714C">
      <w:pPr>
        <w:pStyle w:val="Heading3"/>
        <w:spacing w:line="480" w:lineRule="auto"/>
        <w:jc w:val="both"/>
        <w:rPr>
          <w:rStyle w:val="BodyTextChar"/>
          <w:rFonts w:eastAsiaTheme="majorEastAsia" w:cstheme="minorHAnsi"/>
          <w:b w:val="0"/>
        </w:rPr>
      </w:pPr>
      <w:r w:rsidRPr="00EB4365">
        <w:rPr>
          <w:rStyle w:val="BodyTextChar"/>
          <w:rFonts w:eastAsiaTheme="majorEastAsia" w:cstheme="minorHAnsi"/>
          <w:b w:val="0"/>
        </w:rPr>
        <w:t xml:space="preserve">The ramifications of a demand-driven workload are particularly clear regarding weekend staff planning. </w:t>
      </w:r>
      <w:r w:rsidR="009D3E8B" w:rsidRPr="00EB4365">
        <w:rPr>
          <w:rStyle w:val="BodyTextChar"/>
          <w:rFonts w:eastAsiaTheme="majorEastAsia" w:cstheme="minorHAnsi"/>
          <w:b w:val="0"/>
        </w:rPr>
        <w:t>Reducing</w:t>
      </w:r>
      <w:r w:rsidR="002C2557" w:rsidRPr="00EB4365">
        <w:rPr>
          <w:rStyle w:val="BodyTextChar"/>
          <w:rFonts w:eastAsiaTheme="majorEastAsia" w:cstheme="minorHAnsi"/>
          <w:b w:val="0"/>
        </w:rPr>
        <w:t xml:space="preserve"> </w:t>
      </w:r>
      <w:r w:rsidRPr="00EB4365">
        <w:rPr>
          <w:rStyle w:val="BodyTextChar"/>
          <w:rFonts w:eastAsiaTheme="majorEastAsia" w:cstheme="minorHAnsi"/>
          <w:b w:val="0"/>
        </w:rPr>
        <w:t xml:space="preserve">staffing for reduced </w:t>
      </w:r>
      <w:r w:rsidR="002C2557" w:rsidRPr="00EB4365">
        <w:rPr>
          <w:rStyle w:val="BodyTextChar"/>
          <w:rFonts w:eastAsiaTheme="majorEastAsia" w:cstheme="minorHAnsi"/>
          <w:b w:val="0"/>
        </w:rPr>
        <w:t>weekend</w:t>
      </w:r>
      <w:r w:rsidR="009D3E8B" w:rsidRPr="00EB4365">
        <w:rPr>
          <w:rStyle w:val="BodyTextChar"/>
          <w:rFonts w:eastAsiaTheme="majorEastAsia" w:cstheme="minorHAnsi"/>
          <w:b w:val="0"/>
        </w:rPr>
        <w:t xml:space="preserve"> demand</w:t>
      </w:r>
      <w:r w:rsidRPr="00EB4365">
        <w:rPr>
          <w:rStyle w:val="BodyTextChar"/>
          <w:rFonts w:eastAsiaTheme="majorEastAsia" w:cstheme="minorHAnsi"/>
          <w:b w:val="0"/>
        </w:rPr>
        <w:t xml:space="preserve"> </w:t>
      </w:r>
      <w:r w:rsidR="002C2557" w:rsidRPr="00EB4365">
        <w:rPr>
          <w:rStyle w:val="BodyTextChar"/>
          <w:rFonts w:eastAsiaTheme="majorEastAsia" w:cstheme="minorHAnsi"/>
          <w:b w:val="0"/>
        </w:rPr>
        <w:t xml:space="preserve">might be justified on Friday nights, </w:t>
      </w:r>
      <w:r w:rsidR="009D3E8B" w:rsidRPr="00EB4365">
        <w:rPr>
          <w:rStyle w:val="BodyTextChar"/>
          <w:rFonts w:eastAsiaTheme="majorEastAsia" w:cstheme="minorHAnsi"/>
          <w:b w:val="0"/>
        </w:rPr>
        <w:t xml:space="preserve">as a surge in discharges Thursday and Friday exerts a downward force on the patient </w:t>
      </w:r>
      <w:r w:rsidR="002C2557" w:rsidRPr="00EB4365">
        <w:rPr>
          <w:rStyle w:val="BodyTextChar"/>
          <w:rFonts w:eastAsiaTheme="majorEastAsia" w:cstheme="minorHAnsi"/>
          <w:b w:val="0"/>
        </w:rPr>
        <w:t>census</w:t>
      </w:r>
      <w:r w:rsidR="008B549B" w:rsidRPr="00EB4365">
        <w:rPr>
          <w:rStyle w:val="BodyTextChar"/>
          <w:rFonts w:eastAsiaTheme="majorEastAsia" w:cstheme="minorHAnsi"/>
          <w:b w:val="0"/>
        </w:rPr>
        <w:t xml:space="preserve">. </w:t>
      </w:r>
      <w:r w:rsidR="009D3E8B" w:rsidRPr="00EB4365">
        <w:rPr>
          <w:rStyle w:val="BodyTextChar"/>
          <w:rFonts w:eastAsiaTheme="majorEastAsia" w:cstheme="minorHAnsi"/>
          <w:b w:val="0"/>
        </w:rPr>
        <w:t>However</w:t>
      </w:r>
      <w:r w:rsidR="008B549B" w:rsidRPr="00EB4365">
        <w:rPr>
          <w:rStyle w:val="BodyTextChar"/>
          <w:rFonts w:eastAsiaTheme="majorEastAsia" w:cstheme="minorHAnsi"/>
          <w:b w:val="0"/>
        </w:rPr>
        <w:t xml:space="preserve">, </w:t>
      </w:r>
      <w:r w:rsidR="00236580" w:rsidRPr="00EB4365">
        <w:rPr>
          <w:rStyle w:val="BodyTextChar"/>
          <w:rFonts w:eastAsiaTheme="majorEastAsia" w:cstheme="minorHAnsi"/>
          <w:b w:val="0"/>
        </w:rPr>
        <w:t>several departments showed</w:t>
      </w:r>
      <w:r w:rsidR="008B549B" w:rsidRPr="00EB4365">
        <w:rPr>
          <w:rStyle w:val="BodyTextChar"/>
          <w:rFonts w:eastAsiaTheme="majorEastAsia" w:cstheme="minorHAnsi"/>
          <w:b w:val="0"/>
        </w:rPr>
        <w:t xml:space="preserve"> increase</w:t>
      </w:r>
      <w:r w:rsidR="009D3E8B" w:rsidRPr="00EB4365">
        <w:rPr>
          <w:rStyle w:val="BodyTextChar"/>
          <w:rFonts w:eastAsiaTheme="majorEastAsia" w:cstheme="minorHAnsi"/>
          <w:b w:val="0"/>
        </w:rPr>
        <w:t>s</w:t>
      </w:r>
      <w:r w:rsidR="008B549B" w:rsidRPr="00EB4365">
        <w:rPr>
          <w:rStyle w:val="BodyTextChar"/>
          <w:rFonts w:eastAsiaTheme="majorEastAsia" w:cstheme="minorHAnsi"/>
          <w:b w:val="0"/>
        </w:rPr>
        <w:t xml:space="preserve"> </w:t>
      </w:r>
      <w:r w:rsidR="009D3E8B" w:rsidRPr="00EB4365">
        <w:rPr>
          <w:rStyle w:val="BodyTextChar"/>
          <w:rFonts w:eastAsiaTheme="majorEastAsia" w:cstheme="minorHAnsi"/>
          <w:b w:val="0"/>
        </w:rPr>
        <w:t xml:space="preserve">in </w:t>
      </w:r>
      <w:r w:rsidR="008B549B" w:rsidRPr="00EB4365">
        <w:rPr>
          <w:rStyle w:val="BodyTextChar"/>
          <w:rFonts w:eastAsiaTheme="majorEastAsia" w:cstheme="minorHAnsi"/>
          <w:b w:val="0"/>
        </w:rPr>
        <w:t>patient</w:t>
      </w:r>
      <w:r w:rsidR="009F52D1" w:rsidRPr="00EB4365">
        <w:rPr>
          <w:rStyle w:val="BodyTextChar"/>
          <w:rFonts w:eastAsiaTheme="majorEastAsia" w:cstheme="minorHAnsi"/>
          <w:b w:val="0"/>
        </w:rPr>
        <w:t xml:space="preserve"> numbers</w:t>
      </w:r>
      <w:r w:rsidR="008B549B" w:rsidRPr="00EB4365">
        <w:rPr>
          <w:rStyle w:val="BodyTextChar"/>
          <w:rFonts w:eastAsiaTheme="majorEastAsia" w:cstheme="minorHAnsi"/>
          <w:b w:val="0"/>
        </w:rPr>
        <w:t xml:space="preserve"> over weekend</w:t>
      </w:r>
      <w:r w:rsidR="009D3E8B" w:rsidRPr="00EB4365">
        <w:rPr>
          <w:rStyle w:val="BodyTextChar"/>
          <w:rFonts w:eastAsiaTheme="majorEastAsia" w:cstheme="minorHAnsi"/>
          <w:b w:val="0"/>
        </w:rPr>
        <w:t>s</w:t>
      </w:r>
      <w:r w:rsidR="009F52D1" w:rsidRPr="00EB4365">
        <w:rPr>
          <w:rStyle w:val="BodyTextChar"/>
          <w:rFonts w:eastAsiaTheme="majorEastAsia" w:cstheme="minorHAnsi"/>
          <w:b w:val="0"/>
        </w:rPr>
        <w:t xml:space="preserve">, as </w:t>
      </w:r>
      <w:r w:rsidR="00942B89" w:rsidRPr="00EB4365">
        <w:rPr>
          <w:rStyle w:val="BodyTextChar"/>
          <w:rFonts w:eastAsiaTheme="majorEastAsia" w:cstheme="minorHAnsi"/>
          <w:b w:val="0"/>
        </w:rPr>
        <w:t>patient entries</w:t>
      </w:r>
      <w:r w:rsidR="009F52D1" w:rsidRPr="00EB4365">
        <w:rPr>
          <w:rStyle w:val="BodyTextChar"/>
          <w:rFonts w:eastAsiaTheme="majorEastAsia" w:cstheme="minorHAnsi"/>
          <w:b w:val="0"/>
        </w:rPr>
        <w:t xml:space="preserve"> outnumber</w:t>
      </w:r>
      <w:r w:rsidR="00236580" w:rsidRPr="00EB4365">
        <w:rPr>
          <w:rStyle w:val="BodyTextChar"/>
          <w:rFonts w:eastAsiaTheme="majorEastAsia" w:cstheme="minorHAnsi"/>
          <w:b w:val="0"/>
        </w:rPr>
        <w:t>ed</w:t>
      </w:r>
      <w:r w:rsidR="009F52D1" w:rsidRPr="00EB4365">
        <w:rPr>
          <w:rStyle w:val="BodyTextChar"/>
          <w:rFonts w:eastAsiaTheme="majorEastAsia" w:cstheme="minorHAnsi"/>
          <w:b w:val="0"/>
        </w:rPr>
        <w:t xml:space="preserve"> </w:t>
      </w:r>
      <w:r w:rsidR="00942B89" w:rsidRPr="00EB4365">
        <w:rPr>
          <w:rStyle w:val="BodyTextChar"/>
          <w:rFonts w:eastAsiaTheme="majorEastAsia" w:cstheme="minorHAnsi"/>
          <w:b w:val="0"/>
        </w:rPr>
        <w:t>exits</w:t>
      </w:r>
      <w:r w:rsidR="008B549B" w:rsidRPr="00EB4365">
        <w:rPr>
          <w:rStyle w:val="BodyTextChar"/>
          <w:rFonts w:eastAsiaTheme="majorEastAsia" w:cstheme="minorHAnsi"/>
          <w:b w:val="0"/>
        </w:rPr>
        <w:t>.</w:t>
      </w:r>
      <w:r w:rsidR="00BA1ADE" w:rsidRPr="00EB4365">
        <w:rPr>
          <w:rStyle w:val="BodyTextChar"/>
          <w:rFonts w:eastAsiaTheme="majorEastAsia" w:cstheme="minorHAnsi"/>
          <w:b w:val="0"/>
        </w:rPr>
        <w:t xml:space="preserve"> </w:t>
      </w:r>
    </w:p>
    <w:p w14:paraId="61FB1BD7" w14:textId="743E4D99" w:rsidR="004E0CA4" w:rsidRPr="00EB4365" w:rsidRDefault="00A5203C" w:rsidP="0021714C">
      <w:pPr>
        <w:pStyle w:val="Heading3"/>
        <w:spacing w:line="480" w:lineRule="auto"/>
        <w:jc w:val="both"/>
        <w:rPr>
          <w:rFonts w:cstheme="minorHAnsi"/>
          <w:b w:val="0"/>
        </w:rPr>
      </w:pPr>
      <w:r w:rsidRPr="00A5203C">
        <w:rPr>
          <w:rFonts w:eastAsiaTheme="majorEastAsia" w:cstheme="minorHAnsi"/>
          <w:b w:val="0"/>
        </w:rPr>
        <w:t>To set the patient-to-nurse ratios we report into context, the European cross-sectional study RN4CAST, which was conducted in 2009 to 2011 with 35 Swiss acute care hospitals  reported an average of 7.9 patients per nurse in medical and surgical units</w:t>
      </w:r>
      <w:r>
        <w:rPr>
          <w:rFonts w:eastAsiaTheme="majorEastAsia" w:cstheme="minorHAnsi"/>
          <w:b w:val="0"/>
        </w:rPr>
        <w:t xml:space="preserve"> </w:t>
      </w:r>
      <w:r>
        <w:rPr>
          <w:rFonts w:eastAsiaTheme="majorEastAsia" w:cstheme="minorHAnsi"/>
          <w:b w:val="0"/>
          <w:noProof/>
        </w:rPr>
        <w:t>[37, 38]</w:t>
      </w:r>
      <w:r w:rsidRPr="00A5203C">
        <w:rPr>
          <w:rFonts w:eastAsiaTheme="majorEastAsia" w:cstheme="minorHAnsi"/>
          <w:b w:val="0"/>
        </w:rPr>
        <w:t>. However, the reported ratios are aggregated on the hospital level ignoring ratios per shift. In 2015, the Swiss cross-sectional Match</w:t>
      </w:r>
      <w:r w:rsidRPr="00A5203C">
        <w:rPr>
          <w:rFonts w:eastAsiaTheme="majorEastAsia" w:cstheme="minorHAnsi"/>
          <w:b w:val="0"/>
          <w:vertAlign w:val="superscript"/>
        </w:rPr>
        <w:t>RN</w:t>
      </w:r>
      <w:r w:rsidRPr="00A5203C">
        <w:rPr>
          <w:rFonts w:eastAsiaTheme="majorEastAsia" w:cstheme="minorHAnsi"/>
          <w:b w:val="0"/>
        </w:rPr>
        <w:t xml:space="preserve"> study followed up the same hospitals that participated in RN4CAST</w:t>
      </w:r>
      <w:r>
        <w:rPr>
          <w:rFonts w:eastAsiaTheme="majorEastAsia" w:cstheme="minorHAnsi"/>
          <w:b w:val="0"/>
        </w:rPr>
        <w:t xml:space="preserve"> </w:t>
      </w:r>
      <w:r>
        <w:rPr>
          <w:rFonts w:eastAsiaTheme="majorEastAsia" w:cstheme="minorHAnsi"/>
          <w:b w:val="0"/>
          <w:noProof/>
        </w:rPr>
        <w:t>[39]</w:t>
      </w:r>
      <w:r w:rsidRPr="00A5203C">
        <w:rPr>
          <w:rFonts w:eastAsiaTheme="majorEastAsia" w:cstheme="minorHAnsi"/>
          <w:b w:val="0"/>
        </w:rPr>
        <w:t xml:space="preserve">. The overall average of patient-to-nurse ratio of the 23 participating hospitals was 7.8 and the shift average was 5.9 for the morning, 7.3 for the evening, and 14.2 for the night shift </w:t>
      </w:r>
      <w:r>
        <w:rPr>
          <w:rFonts w:eastAsiaTheme="majorEastAsia" w:cstheme="minorHAnsi"/>
          <w:b w:val="0"/>
          <w:noProof/>
        </w:rPr>
        <w:t>[40, 41]</w:t>
      </w:r>
      <w:r w:rsidRPr="00A5203C">
        <w:rPr>
          <w:rFonts w:eastAsiaTheme="majorEastAsia" w:cstheme="minorHAnsi"/>
          <w:b w:val="0"/>
        </w:rPr>
        <w:t xml:space="preserve">. Both cross-sectional studies surveyed only RNs. From our study, the median patient-to-nurse ratio for RNs ranged between 2-3 for morning, 3-5 for evening, and 4-10 for night shifts (excluding </w:t>
      </w:r>
      <w:r w:rsidRPr="00A5203C">
        <w:rPr>
          <w:rFonts w:eastAsiaTheme="majorEastAsia" w:cstheme="minorHAnsi"/>
          <w:b w:val="0"/>
          <w:i/>
        </w:rPr>
        <w:t>Paediatrics</w:t>
      </w:r>
      <w:r w:rsidRPr="00A5203C">
        <w:rPr>
          <w:rFonts w:eastAsiaTheme="majorEastAsia" w:cstheme="minorHAnsi"/>
          <w:b w:val="0"/>
        </w:rPr>
        <w:t xml:space="preserve">, </w:t>
      </w:r>
      <w:r w:rsidRPr="00A5203C">
        <w:rPr>
          <w:rFonts w:eastAsiaTheme="majorEastAsia" w:cstheme="minorHAnsi"/>
          <w:b w:val="0"/>
          <w:i/>
        </w:rPr>
        <w:t>Maternity &amp; Gynaecology</w:t>
      </w:r>
      <w:r w:rsidRPr="00A5203C">
        <w:rPr>
          <w:rFonts w:eastAsiaTheme="majorEastAsia" w:cstheme="minorHAnsi"/>
          <w:b w:val="0"/>
        </w:rPr>
        <w:t xml:space="preserve">, and </w:t>
      </w:r>
      <w:r w:rsidRPr="00A5203C">
        <w:rPr>
          <w:rFonts w:eastAsiaTheme="majorEastAsia" w:cstheme="minorHAnsi"/>
          <w:b w:val="0"/>
          <w:i/>
        </w:rPr>
        <w:t>Intensive Care</w:t>
      </w:r>
      <w:r w:rsidRPr="00A5203C">
        <w:rPr>
          <w:rFonts w:eastAsiaTheme="majorEastAsia" w:cstheme="minorHAnsi"/>
          <w:b w:val="0"/>
        </w:rPr>
        <w:t>). The ratios are difficult to compare with the overall average of RN4CAST and Match</w:t>
      </w:r>
      <w:r w:rsidRPr="00A5203C">
        <w:rPr>
          <w:rFonts w:eastAsiaTheme="majorEastAsia" w:cstheme="minorHAnsi"/>
          <w:b w:val="0"/>
          <w:vertAlign w:val="superscript"/>
        </w:rPr>
        <w:t>RN</w:t>
      </w:r>
      <w:r w:rsidRPr="00A5203C">
        <w:rPr>
          <w:rFonts w:eastAsiaTheme="majorEastAsia" w:cstheme="minorHAnsi"/>
          <w:b w:val="0"/>
        </w:rPr>
        <w:t>. On shift-level, our patient-to-nurse ratios are below the Match</w:t>
      </w:r>
      <w:r w:rsidRPr="00A5203C">
        <w:rPr>
          <w:rFonts w:eastAsiaTheme="majorEastAsia" w:cstheme="minorHAnsi"/>
          <w:b w:val="0"/>
          <w:vertAlign w:val="superscript"/>
        </w:rPr>
        <w:t>RN</w:t>
      </w:r>
      <w:r w:rsidRPr="00A5203C">
        <w:rPr>
          <w:rFonts w:eastAsiaTheme="majorEastAsia" w:cstheme="minorHAnsi"/>
          <w:b w:val="0"/>
        </w:rPr>
        <w:t xml:space="preserve"> ratios, suggesting an above average staffed hospital.</w:t>
      </w:r>
      <w:r>
        <w:rPr>
          <w:rFonts w:eastAsiaTheme="majorEastAsia" w:cstheme="minorHAnsi"/>
          <w:b w:val="0"/>
        </w:rPr>
        <w:t xml:space="preserve"> </w:t>
      </w:r>
      <w:r w:rsidR="009F52D1" w:rsidRPr="00EB4365">
        <w:rPr>
          <w:rStyle w:val="BodyTextChar"/>
          <w:rFonts w:eastAsiaTheme="majorEastAsia" w:cstheme="minorHAnsi"/>
          <w:b w:val="0"/>
        </w:rPr>
        <w:t>H</w:t>
      </w:r>
      <w:r w:rsidR="000B0C90" w:rsidRPr="00EB4365">
        <w:rPr>
          <w:rStyle w:val="BodyTextChar"/>
          <w:rFonts w:eastAsiaTheme="majorEastAsia" w:cstheme="minorHAnsi"/>
          <w:b w:val="0"/>
        </w:rPr>
        <w:t>igh patient-to-nurse ratio</w:t>
      </w:r>
      <w:r w:rsidR="009F52D1" w:rsidRPr="00EB4365">
        <w:rPr>
          <w:rStyle w:val="BodyTextChar"/>
          <w:rFonts w:eastAsiaTheme="majorEastAsia" w:cstheme="minorHAnsi"/>
          <w:b w:val="0"/>
        </w:rPr>
        <w:t>s have been associated</w:t>
      </w:r>
      <w:r w:rsidR="000B0C90" w:rsidRPr="00EB4365">
        <w:rPr>
          <w:rStyle w:val="BodyTextChar"/>
          <w:rFonts w:eastAsiaTheme="majorEastAsia" w:cstheme="minorHAnsi"/>
          <w:b w:val="0"/>
        </w:rPr>
        <w:t xml:space="preserve"> with worse patient outcomes, but with </w:t>
      </w:r>
      <w:r w:rsidR="00236580" w:rsidRPr="00EB4365">
        <w:rPr>
          <w:rStyle w:val="BodyTextChar"/>
          <w:rFonts w:eastAsiaTheme="majorEastAsia" w:cstheme="minorHAnsi"/>
          <w:b w:val="0"/>
        </w:rPr>
        <w:t xml:space="preserve">conflicting </w:t>
      </w:r>
      <w:r w:rsidR="000B0C90" w:rsidRPr="00EB4365">
        <w:rPr>
          <w:rStyle w:val="BodyTextChar"/>
          <w:rFonts w:eastAsiaTheme="majorEastAsia" w:cstheme="minorHAnsi"/>
          <w:b w:val="0"/>
        </w:rPr>
        <w:t>results</w:t>
      </w:r>
      <w:r w:rsidR="00236580" w:rsidRPr="00EB4365">
        <w:rPr>
          <w:rStyle w:val="BodyTextChar"/>
          <w:rFonts w:eastAsiaTheme="majorEastAsia" w:cstheme="minorHAnsi"/>
          <w:b w:val="0"/>
        </w:rPr>
        <w:t>:</w:t>
      </w:r>
      <w:r w:rsidR="000B0C90" w:rsidRPr="00EB4365">
        <w:rPr>
          <w:rStyle w:val="BodyTextChar"/>
          <w:rFonts w:eastAsiaTheme="majorEastAsia" w:cstheme="minorHAnsi"/>
          <w:b w:val="0"/>
        </w:rPr>
        <w:t xml:space="preserve"> </w:t>
      </w:r>
      <w:r w:rsidR="00236580" w:rsidRPr="00EB4365">
        <w:rPr>
          <w:rStyle w:val="BodyTextChar"/>
          <w:rFonts w:eastAsiaTheme="majorEastAsia" w:cstheme="minorHAnsi"/>
          <w:b w:val="0"/>
        </w:rPr>
        <w:t>the</w:t>
      </w:r>
      <w:r w:rsidR="000B0C90" w:rsidRPr="00EB4365">
        <w:rPr>
          <w:rStyle w:val="BodyTextChar"/>
          <w:rFonts w:eastAsiaTheme="majorEastAsia" w:cstheme="minorHAnsi"/>
          <w:b w:val="0"/>
        </w:rPr>
        <w:t xml:space="preserve"> relationship </w:t>
      </w:r>
      <w:r w:rsidR="00236580" w:rsidRPr="00EB4365">
        <w:rPr>
          <w:rStyle w:val="BodyTextChar"/>
          <w:rFonts w:eastAsiaTheme="majorEastAsia" w:cstheme="minorHAnsi"/>
          <w:b w:val="0"/>
        </w:rPr>
        <w:t>remains</w:t>
      </w:r>
      <w:r w:rsidR="000B0C90" w:rsidRPr="00EB4365">
        <w:rPr>
          <w:rStyle w:val="BodyTextChar"/>
          <w:rFonts w:eastAsiaTheme="majorEastAsia" w:cstheme="minorHAnsi"/>
          <w:b w:val="0"/>
        </w:rPr>
        <w:t xml:space="preserve"> unclear</w:t>
      </w:r>
      <w:r w:rsidR="00462BFB" w:rsidRPr="00EB4365">
        <w:rPr>
          <w:rStyle w:val="BodyTextChar"/>
          <w:rFonts w:eastAsiaTheme="majorEastAsia" w:cstheme="minorHAnsi"/>
          <w:b w:val="0"/>
        </w:rPr>
        <w:t xml:space="preserve"> </w:t>
      </w:r>
      <w:r>
        <w:rPr>
          <w:rStyle w:val="BodyTextChar"/>
          <w:rFonts w:eastAsiaTheme="majorEastAsia" w:cstheme="minorHAnsi"/>
          <w:b w:val="0"/>
          <w:noProof/>
        </w:rPr>
        <w:t>[42, 43]</w:t>
      </w:r>
      <w:r w:rsidR="000B0C90" w:rsidRPr="00EB4365">
        <w:rPr>
          <w:rStyle w:val="BodyTextChar"/>
          <w:rFonts w:eastAsiaTheme="majorEastAsia" w:cstheme="minorHAnsi"/>
          <w:b w:val="0"/>
        </w:rPr>
        <w:t xml:space="preserve">. One main reason </w:t>
      </w:r>
      <w:r w:rsidR="00236580" w:rsidRPr="00EB4365">
        <w:rPr>
          <w:rStyle w:val="BodyTextChar"/>
          <w:rFonts w:eastAsiaTheme="majorEastAsia" w:cstheme="minorHAnsi"/>
          <w:b w:val="0"/>
        </w:rPr>
        <w:t xml:space="preserve">for the lack of conclusive evidence </w:t>
      </w:r>
      <w:r w:rsidR="000B0C90" w:rsidRPr="00EB4365">
        <w:rPr>
          <w:rStyle w:val="BodyTextChar"/>
          <w:rFonts w:eastAsiaTheme="majorEastAsia" w:cstheme="minorHAnsi"/>
          <w:b w:val="0"/>
        </w:rPr>
        <w:t xml:space="preserve">is </w:t>
      </w:r>
      <w:r w:rsidR="00236580" w:rsidRPr="00EB4365">
        <w:rPr>
          <w:rStyle w:val="BodyTextChar"/>
          <w:rFonts w:eastAsiaTheme="majorEastAsia" w:cstheme="minorHAnsi"/>
          <w:b w:val="0"/>
        </w:rPr>
        <w:lastRenderedPageBreak/>
        <w:t xml:space="preserve">researchers’ tendency to seek </w:t>
      </w:r>
      <w:r w:rsidR="000B0C90" w:rsidRPr="00EB4365">
        <w:rPr>
          <w:rStyle w:val="BodyTextChar"/>
          <w:rFonts w:eastAsiaTheme="majorEastAsia" w:cstheme="minorHAnsi"/>
          <w:b w:val="0"/>
        </w:rPr>
        <w:t xml:space="preserve">associations between </w:t>
      </w:r>
      <w:r w:rsidR="00236580" w:rsidRPr="00EB4365">
        <w:rPr>
          <w:rStyle w:val="BodyTextChar"/>
          <w:rFonts w:eastAsiaTheme="majorEastAsia" w:cstheme="minorHAnsi"/>
          <w:b w:val="0"/>
        </w:rPr>
        <w:t xml:space="preserve">mean </w:t>
      </w:r>
      <w:r w:rsidR="000B0C90" w:rsidRPr="00EB4365">
        <w:rPr>
          <w:rStyle w:val="BodyTextChar"/>
          <w:rFonts w:eastAsiaTheme="majorEastAsia" w:cstheme="minorHAnsi"/>
          <w:b w:val="0"/>
        </w:rPr>
        <w:t>patient-to-nurse ratio</w:t>
      </w:r>
      <w:r w:rsidR="00236580" w:rsidRPr="00EB4365">
        <w:rPr>
          <w:rStyle w:val="BodyTextChar"/>
          <w:rFonts w:eastAsiaTheme="majorEastAsia" w:cstheme="minorHAnsi"/>
          <w:b w:val="0"/>
        </w:rPr>
        <w:t>s</w:t>
      </w:r>
      <w:r w:rsidR="000B0C90" w:rsidRPr="00EB4365">
        <w:rPr>
          <w:rStyle w:val="BodyTextChar"/>
          <w:rFonts w:eastAsiaTheme="majorEastAsia" w:cstheme="minorHAnsi"/>
          <w:b w:val="0"/>
        </w:rPr>
        <w:t xml:space="preserve"> and patient outcomes</w:t>
      </w:r>
      <w:r w:rsidR="0021714C" w:rsidRPr="00EB4365">
        <w:rPr>
          <w:rStyle w:val="BodyTextChar"/>
          <w:rFonts w:eastAsiaTheme="majorEastAsia" w:cstheme="minorHAnsi"/>
          <w:b w:val="0"/>
        </w:rPr>
        <w:t xml:space="preserve"> </w:t>
      </w:r>
      <w:r>
        <w:rPr>
          <w:rStyle w:val="BodyTextChar"/>
          <w:rFonts w:eastAsiaTheme="majorEastAsia" w:cstheme="minorHAnsi"/>
          <w:b w:val="0"/>
          <w:noProof/>
        </w:rPr>
        <w:t>[44]</w:t>
      </w:r>
      <w:r w:rsidR="00236580" w:rsidRPr="00EB4365">
        <w:rPr>
          <w:rStyle w:val="BodyTextChar"/>
          <w:rFonts w:eastAsiaTheme="majorEastAsia" w:cstheme="minorHAnsi"/>
          <w:b w:val="0"/>
        </w:rPr>
        <w:t xml:space="preserve">; but means </w:t>
      </w:r>
      <w:r w:rsidR="00232C89" w:rsidRPr="00EB4365">
        <w:rPr>
          <w:rStyle w:val="BodyTextChar"/>
          <w:rFonts w:eastAsiaTheme="majorEastAsia" w:cstheme="minorHAnsi"/>
          <w:b w:val="0"/>
        </w:rPr>
        <w:t>obscure</w:t>
      </w:r>
      <w:r w:rsidR="000B0C90" w:rsidRPr="00EB4365">
        <w:rPr>
          <w:rStyle w:val="BodyTextChar"/>
          <w:rFonts w:eastAsiaTheme="majorEastAsia" w:cstheme="minorHAnsi"/>
          <w:b w:val="0"/>
        </w:rPr>
        <w:t xml:space="preserve"> </w:t>
      </w:r>
      <w:r w:rsidR="00232C89" w:rsidRPr="00EB4365">
        <w:rPr>
          <w:rStyle w:val="BodyTextChar"/>
          <w:rFonts w:eastAsiaTheme="majorEastAsia" w:cstheme="minorHAnsi"/>
          <w:b w:val="0"/>
        </w:rPr>
        <w:t xml:space="preserve">sharp changes in </w:t>
      </w:r>
      <w:r w:rsidR="000B0C90" w:rsidRPr="00EB4365">
        <w:rPr>
          <w:rStyle w:val="BodyTextChar"/>
          <w:rFonts w:eastAsiaTheme="majorEastAsia" w:cstheme="minorHAnsi"/>
          <w:b w:val="0"/>
        </w:rPr>
        <w:t xml:space="preserve">supply and demand, </w:t>
      </w:r>
      <w:r w:rsidR="00232C89" w:rsidRPr="00EB4365">
        <w:rPr>
          <w:rStyle w:val="BodyTextChar"/>
          <w:rFonts w:eastAsiaTheme="majorEastAsia" w:cstheme="minorHAnsi"/>
          <w:b w:val="0"/>
        </w:rPr>
        <w:t>thereby</w:t>
      </w:r>
      <w:r w:rsidR="000B0C90" w:rsidRPr="00EB4365">
        <w:rPr>
          <w:rStyle w:val="BodyTextChar"/>
          <w:rFonts w:eastAsiaTheme="majorEastAsia" w:cstheme="minorHAnsi"/>
          <w:b w:val="0"/>
        </w:rPr>
        <w:t xml:space="preserve"> </w:t>
      </w:r>
      <w:r w:rsidR="00232C89" w:rsidRPr="00EB4365">
        <w:rPr>
          <w:rStyle w:val="BodyTextChar"/>
          <w:rFonts w:eastAsiaTheme="majorEastAsia" w:cstheme="minorHAnsi"/>
          <w:b w:val="0"/>
        </w:rPr>
        <w:t xml:space="preserve">concealing periods when </w:t>
      </w:r>
      <w:r w:rsidR="000B0C90" w:rsidRPr="00EB4365">
        <w:rPr>
          <w:rStyle w:val="BodyTextChar"/>
          <w:rFonts w:eastAsiaTheme="majorEastAsia" w:cstheme="minorHAnsi"/>
          <w:b w:val="0"/>
        </w:rPr>
        <w:t>staffing levels</w:t>
      </w:r>
      <w:r w:rsidR="00232C89" w:rsidRPr="00EB4365">
        <w:rPr>
          <w:rStyle w:val="BodyTextChar"/>
          <w:rFonts w:eastAsiaTheme="majorEastAsia" w:cstheme="minorHAnsi"/>
          <w:b w:val="0"/>
        </w:rPr>
        <w:t xml:space="preserve"> are low</w:t>
      </w:r>
      <w:r w:rsidR="000B0C90" w:rsidRPr="00EB4365">
        <w:rPr>
          <w:rStyle w:val="BodyTextChar"/>
          <w:rFonts w:eastAsiaTheme="majorEastAsia" w:cstheme="minorHAnsi"/>
          <w:b w:val="0"/>
        </w:rPr>
        <w:t xml:space="preserve">. </w:t>
      </w:r>
      <w:r w:rsidR="00963CDE" w:rsidRPr="00EB4365">
        <w:rPr>
          <w:rStyle w:val="BodyTextChar"/>
          <w:rFonts w:eastAsiaTheme="majorEastAsia" w:cstheme="minorHAnsi"/>
          <w:b w:val="0"/>
        </w:rPr>
        <w:t>As no consensus exist</w:t>
      </w:r>
      <w:r w:rsidR="00F9278A" w:rsidRPr="00EB4365">
        <w:rPr>
          <w:rStyle w:val="BodyTextChar"/>
          <w:rFonts w:eastAsiaTheme="majorEastAsia" w:cstheme="minorHAnsi"/>
          <w:b w:val="0"/>
        </w:rPr>
        <w:t>s</w:t>
      </w:r>
      <w:r w:rsidR="00963CDE" w:rsidRPr="00EB4365">
        <w:rPr>
          <w:rStyle w:val="BodyTextChar"/>
          <w:rFonts w:eastAsiaTheme="majorEastAsia" w:cstheme="minorHAnsi"/>
          <w:b w:val="0"/>
        </w:rPr>
        <w:t xml:space="preserve"> </w:t>
      </w:r>
      <w:r w:rsidR="00232C89" w:rsidRPr="00EB4365">
        <w:rPr>
          <w:rStyle w:val="BodyTextChar"/>
          <w:rFonts w:eastAsiaTheme="majorEastAsia" w:cstheme="minorHAnsi"/>
          <w:b w:val="0"/>
        </w:rPr>
        <w:t xml:space="preserve">concerning the definition of an </w:t>
      </w:r>
      <w:r w:rsidR="003E2B9A" w:rsidRPr="00EB4365">
        <w:rPr>
          <w:rStyle w:val="BodyTextChar"/>
          <w:rFonts w:eastAsiaTheme="majorEastAsia" w:cstheme="minorHAnsi"/>
          <w:b w:val="0"/>
        </w:rPr>
        <w:t xml:space="preserve">extreme </w:t>
      </w:r>
      <w:r w:rsidR="00963CDE" w:rsidRPr="00EB4365">
        <w:rPr>
          <w:rStyle w:val="BodyTextChar"/>
          <w:rFonts w:eastAsiaTheme="majorEastAsia" w:cstheme="minorHAnsi"/>
          <w:b w:val="0"/>
        </w:rPr>
        <w:t xml:space="preserve">staffing situation, we </w:t>
      </w:r>
      <w:r w:rsidR="00232C89" w:rsidRPr="00EB4365">
        <w:rPr>
          <w:rStyle w:val="BodyTextChar"/>
          <w:rFonts w:eastAsiaTheme="majorEastAsia" w:cstheme="minorHAnsi"/>
          <w:b w:val="0"/>
        </w:rPr>
        <w:t xml:space="preserve">chose </w:t>
      </w:r>
      <w:r w:rsidR="002C2557" w:rsidRPr="00EB4365">
        <w:rPr>
          <w:rStyle w:val="BodyTextChar"/>
          <w:rFonts w:eastAsiaTheme="majorEastAsia" w:cstheme="minorHAnsi"/>
          <w:b w:val="0"/>
        </w:rPr>
        <w:t>an</w:t>
      </w:r>
      <w:r w:rsidR="00547C75" w:rsidRPr="00EB4365">
        <w:rPr>
          <w:rStyle w:val="BodyTextChar"/>
          <w:rFonts w:eastAsiaTheme="majorEastAsia" w:cstheme="minorHAnsi"/>
          <w:b w:val="0"/>
        </w:rPr>
        <w:t xml:space="preserve"> </w:t>
      </w:r>
      <w:r w:rsidR="00490774" w:rsidRPr="00EB4365">
        <w:rPr>
          <w:rStyle w:val="BodyTextChar"/>
          <w:rFonts w:eastAsiaTheme="majorEastAsia" w:cstheme="minorHAnsi"/>
          <w:b w:val="0"/>
        </w:rPr>
        <w:t xml:space="preserve">arbitrary cut-off of </w:t>
      </w:r>
      <w:r w:rsidR="00232C89" w:rsidRPr="00EB4365">
        <w:rPr>
          <w:rFonts w:cstheme="minorHAnsi"/>
          <w:b w:val="0"/>
        </w:rPr>
        <w:t xml:space="preserve">double </w:t>
      </w:r>
      <w:r w:rsidR="00963CDE" w:rsidRPr="00EB4365">
        <w:rPr>
          <w:rFonts w:cstheme="minorHAnsi"/>
          <w:b w:val="0"/>
        </w:rPr>
        <w:t xml:space="preserve">or </w:t>
      </w:r>
      <w:r w:rsidR="00BA1ADE" w:rsidRPr="00EB4365">
        <w:rPr>
          <w:rFonts w:cstheme="minorHAnsi"/>
          <w:b w:val="0"/>
        </w:rPr>
        <w:t>half</w:t>
      </w:r>
      <w:r w:rsidR="00963CDE" w:rsidRPr="00EB4365">
        <w:rPr>
          <w:rFonts w:cstheme="minorHAnsi"/>
          <w:b w:val="0"/>
        </w:rPr>
        <w:t xml:space="preserve"> </w:t>
      </w:r>
      <w:r w:rsidR="002C2557" w:rsidRPr="00EB4365">
        <w:rPr>
          <w:rFonts w:cstheme="minorHAnsi"/>
          <w:b w:val="0"/>
        </w:rPr>
        <w:t xml:space="preserve">of the </w:t>
      </w:r>
      <w:r w:rsidR="00232C89" w:rsidRPr="00EB4365">
        <w:rPr>
          <w:rFonts w:cstheme="minorHAnsi"/>
          <w:b w:val="0"/>
        </w:rPr>
        <w:t xml:space="preserve">median </w:t>
      </w:r>
      <w:r w:rsidR="00963CDE" w:rsidRPr="00EB4365">
        <w:rPr>
          <w:rFonts w:cstheme="minorHAnsi"/>
          <w:b w:val="0"/>
        </w:rPr>
        <w:t xml:space="preserve">work per nurse based to </w:t>
      </w:r>
      <w:r w:rsidR="00041872" w:rsidRPr="00EB4365">
        <w:rPr>
          <w:rFonts w:cstheme="minorHAnsi"/>
          <w:b w:val="0"/>
        </w:rPr>
        <w:t xml:space="preserve">define </w:t>
      </w:r>
      <w:r w:rsidR="00963CDE" w:rsidRPr="00EB4365">
        <w:rPr>
          <w:rFonts w:cstheme="minorHAnsi"/>
          <w:b w:val="0"/>
        </w:rPr>
        <w:t>extreme</w:t>
      </w:r>
      <w:r w:rsidR="004E0CA4" w:rsidRPr="00EB4365">
        <w:rPr>
          <w:rFonts w:cstheme="minorHAnsi"/>
          <w:b w:val="0"/>
        </w:rPr>
        <w:t>ly</w:t>
      </w:r>
      <w:r w:rsidR="00963CDE" w:rsidRPr="00EB4365">
        <w:rPr>
          <w:rFonts w:cstheme="minorHAnsi"/>
          <w:b w:val="0"/>
        </w:rPr>
        <w:t xml:space="preserve"> high or low patient-to-nurse ratio</w:t>
      </w:r>
      <w:r w:rsidR="004E0CA4" w:rsidRPr="00EB4365">
        <w:rPr>
          <w:rFonts w:cstheme="minorHAnsi"/>
          <w:b w:val="0"/>
        </w:rPr>
        <w:t>s</w:t>
      </w:r>
      <w:r w:rsidR="00963CDE" w:rsidRPr="00EB4365">
        <w:rPr>
          <w:rFonts w:cstheme="minorHAnsi"/>
          <w:b w:val="0"/>
        </w:rPr>
        <w:t>.</w:t>
      </w:r>
      <w:r w:rsidR="00490774" w:rsidRPr="00EB4365">
        <w:rPr>
          <w:rFonts w:cstheme="minorHAnsi"/>
          <w:b w:val="0"/>
        </w:rPr>
        <w:t xml:space="preserve"> These cut-offs </w:t>
      </w:r>
      <w:r w:rsidR="00963CDE" w:rsidRPr="00EB4365">
        <w:rPr>
          <w:rFonts w:cstheme="minorHAnsi"/>
          <w:b w:val="0"/>
        </w:rPr>
        <w:t xml:space="preserve">showed </w:t>
      </w:r>
      <w:r w:rsidR="00490774" w:rsidRPr="00EB4365">
        <w:rPr>
          <w:rFonts w:cstheme="minorHAnsi"/>
          <w:b w:val="0"/>
        </w:rPr>
        <w:t xml:space="preserve">that </w:t>
      </w:r>
      <w:r w:rsidR="00FE601D" w:rsidRPr="00EB4365">
        <w:rPr>
          <w:rFonts w:cstheme="minorHAnsi"/>
          <w:b w:val="0"/>
        </w:rPr>
        <w:t xml:space="preserve">our </w:t>
      </w:r>
      <w:r w:rsidR="00963CDE" w:rsidRPr="00EB4365">
        <w:rPr>
          <w:rFonts w:cstheme="minorHAnsi"/>
          <w:b w:val="0"/>
        </w:rPr>
        <w:t>extreme threshold</w:t>
      </w:r>
      <w:r w:rsidR="00490774" w:rsidRPr="00EB4365">
        <w:rPr>
          <w:rFonts w:cstheme="minorHAnsi"/>
          <w:b w:val="0"/>
        </w:rPr>
        <w:t>s</w:t>
      </w:r>
      <w:r w:rsidR="00963CDE" w:rsidRPr="00EB4365">
        <w:rPr>
          <w:rFonts w:cstheme="minorHAnsi"/>
          <w:b w:val="0"/>
        </w:rPr>
        <w:t xml:space="preserve"> </w:t>
      </w:r>
      <w:r w:rsidR="004E0CA4" w:rsidRPr="00EB4365">
        <w:rPr>
          <w:rFonts w:cstheme="minorHAnsi"/>
          <w:b w:val="0"/>
        </w:rPr>
        <w:t>were commonly crossed during certain</w:t>
      </w:r>
      <w:r w:rsidR="00963CDE" w:rsidRPr="00EB4365">
        <w:rPr>
          <w:rFonts w:cstheme="minorHAnsi"/>
          <w:b w:val="0"/>
        </w:rPr>
        <w:t xml:space="preserve"> shifts </w:t>
      </w:r>
      <w:r w:rsidR="004E0CA4" w:rsidRPr="00EB4365">
        <w:rPr>
          <w:rFonts w:cstheme="minorHAnsi"/>
          <w:b w:val="0"/>
        </w:rPr>
        <w:t>and in certain departments.</w:t>
      </w:r>
      <w:r w:rsidR="00963CDE" w:rsidRPr="00EB4365">
        <w:rPr>
          <w:rFonts w:cstheme="minorHAnsi"/>
          <w:b w:val="0"/>
        </w:rPr>
        <w:t xml:space="preserve"> </w:t>
      </w:r>
    </w:p>
    <w:p w14:paraId="7967E417" w14:textId="37F19C26" w:rsidR="00B32DEC" w:rsidRPr="00EB4365" w:rsidRDefault="004E0CA4" w:rsidP="0021714C">
      <w:pPr>
        <w:pStyle w:val="Heading3"/>
        <w:spacing w:line="480" w:lineRule="auto"/>
        <w:jc w:val="both"/>
        <w:rPr>
          <w:rFonts w:eastAsiaTheme="majorEastAsia" w:cstheme="minorHAnsi"/>
        </w:rPr>
      </w:pPr>
      <w:r w:rsidRPr="00EB4365">
        <w:rPr>
          <w:rFonts w:cstheme="minorHAnsi"/>
          <w:b w:val="0"/>
        </w:rPr>
        <w:t xml:space="preserve">This observation underscores </w:t>
      </w:r>
      <w:r w:rsidR="00963CDE" w:rsidRPr="00EB4365">
        <w:rPr>
          <w:rFonts w:cstheme="minorHAnsi"/>
          <w:b w:val="0"/>
        </w:rPr>
        <w:t xml:space="preserve">the </w:t>
      </w:r>
      <w:r w:rsidR="00FE601D" w:rsidRPr="00EB4365">
        <w:rPr>
          <w:rFonts w:cstheme="minorHAnsi"/>
          <w:b w:val="0"/>
        </w:rPr>
        <w:t xml:space="preserve">potential volatility </w:t>
      </w:r>
      <w:r w:rsidRPr="00EB4365">
        <w:rPr>
          <w:rFonts w:cstheme="minorHAnsi"/>
          <w:b w:val="0"/>
        </w:rPr>
        <w:t>of nurse workload–even over a single shift–</w:t>
      </w:r>
      <w:r w:rsidR="00963CDE" w:rsidRPr="00EB4365">
        <w:rPr>
          <w:rFonts w:cstheme="minorHAnsi"/>
          <w:b w:val="0"/>
        </w:rPr>
        <w:t xml:space="preserve">and the need </w:t>
      </w:r>
      <w:r w:rsidR="00B67539" w:rsidRPr="00EB4365">
        <w:rPr>
          <w:rFonts w:cstheme="minorHAnsi"/>
          <w:b w:val="0"/>
        </w:rPr>
        <w:t xml:space="preserve">for </w:t>
      </w:r>
      <w:r w:rsidR="00963CDE" w:rsidRPr="00EB4365">
        <w:rPr>
          <w:rFonts w:cstheme="minorHAnsi"/>
          <w:b w:val="0"/>
        </w:rPr>
        <w:t xml:space="preserve">longitudinal approaches </w:t>
      </w:r>
      <w:r w:rsidRPr="00EB4365">
        <w:rPr>
          <w:rFonts w:cstheme="minorHAnsi"/>
          <w:b w:val="0"/>
        </w:rPr>
        <w:t xml:space="preserve">to </w:t>
      </w:r>
      <w:r w:rsidR="00963CDE" w:rsidRPr="00EB4365">
        <w:rPr>
          <w:rFonts w:cstheme="minorHAnsi"/>
          <w:b w:val="0"/>
        </w:rPr>
        <w:t>staffing research</w:t>
      </w:r>
      <w:r w:rsidR="00F417B0" w:rsidRPr="00EB4365">
        <w:rPr>
          <w:rFonts w:cstheme="minorHAnsi"/>
          <w:b w:val="0"/>
        </w:rPr>
        <w:t xml:space="preserve"> </w:t>
      </w:r>
      <w:r w:rsidR="00FE601D" w:rsidRPr="00EB4365">
        <w:rPr>
          <w:rFonts w:cstheme="minorHAnsi"/>
          <w:b w:val="0"/>
        </w:rPr>
        <w:t xml:space="preserve">to help identify and counter it </w:t>
      </w:r>
      <w:r w:rsidR="00A5203C">
        <w:rPr>
          <w:rStyle w:val="BodyTextChar"/>
          <w:rFonts w:eastAsiaTheme="majorEastAsia" w:cstheme="minorHAnsi"/>
          <w:b w:val="0"/>
          <w:noProof/>
        </w:rPr>
        <w:t>[45]</w:t>
      </w:r>
      <w:r w:rsidR="00B32DEC" w:rsidRPr="00EB4365">
        <w:rPr>
          <w:rStyle w:val="BodyTextChar"/>
          <w:rFonts w:eastAsiaTheme="majorEastAsia" w:cstheme="minorHAnsi"/>
          <w:b w:val="0"/>
        </w:rPr>
        <w:t>.</w:t>
      </w:r>
      <w:r w:rsidR="0037305E" w:rsidRPr="00EB4365">
        <w:rPr>
          <w:rStyle w:val="BodyTextChar"/>
          <w:rFonts w:eastAsiaTheme="majorEastAsia" w:cstheme="minorHAnsi"/>
          <w:b w:val="0"/>
        </w:rPr>
        <w:t xml:space="preserve"> </w:t>
      </w:r>
      <w:r w:rsidRPr="00EB4365">
        <w:rPr>
          <w:rStyle w:val="BodyTextChar"/>
          <w:rFonts w:eastAsiaTheme="majorEastAsia" w:cstheme="minorHAnsi"/>
          <w:b w:val="0"/>
        </w:rPr>
        <w:t xml:space="preserve">The distribution of </w:t>
      </w:r>
      <w:r w:rsidR="00F908C5" w:rsidRPr="00EB4365">
        <w:rPr>
          <w:rStyle w:val="BodyTextChar"/>
          <w:rFonts w:eastAsiaTheme="majorEastAsia" w:cstheme="minorHAnsi"/>
          <w:b w:val="0"/>
        </w:rPr>
        <w:t xml:space="preserve">extreme shifts also </w:t>
      </w:r>
      <w:r w:rsidRPr="00EB4365">
        <w:rPr>
          <w:rStyle w:val="BodyTextChar"/>
          <w:rFonts w:eastAsiaTheme="majorEastAsia" w:cstheme="minorHAnsi"/>
          <w:b w:val="0"/>
        </w:rPr>
        <w:t xml:space="preserve">indicated </w:t>
      </w:r>
      <w:r w:rsidR="00F908C5" w:rsidRPr="00EB4365">
        <w:rPr>
          <w:rStyle w:val="BodyTextChar"/>
          <w:rFonts w:eastAsiaTheme="majorEastAsia" w:cstheme="minorHAnsi"/>
          <w:b w:val="0"/>
        </w:rPr>
        <w:t xml:space="preserve">that </w:t>
      </w:r>
      <w:r w:rsidRPr="00EB4365">
        <w:rPr>
          <w:rStyle w:val="BodyTextChar"/>
          <w:rFonts w:eastAsiaTheme="majorEastAsia" w:cstheme="minorHAnsi"/>
          <w:b w:val="0"/>
        </w:rPr>
        <w:t>individual departments, e.g.,</w:t>
      </w:r>
      <w:r w:rsidR="002169A7" w:rsidRPr="00EB4365">
        <w:rPr>
          <w:rStyle w:val="BodyTextChar"/>
          <w:rFonts w:eastAsiaTheme="majorEastAsia" w:cstheme="minorHAnsi"/>
          <w:b w:val="0"/>
        </w:rPr>
        <w:t xml:space="preserve"> </w:t>
      </w:r>
      <w:r w:rsidR="002169A7" w:rsidRPr="00EB4365">
        <w:rPr>
          <w:rFonts w:cstheme="minorHAnsi"/>
          <w:b w:val="0"/>
          <w:i/>
          <w:lang w:val="en-GB"/>
        </w:rPr>
        <w:t>Orthopaedics &amp; Surgery (</w:t>
      </w:r>
      <w:r w:rsidR="002169A7" w:rsidRPr="00EB4365">
        <w:rPr>
          <w:rStyle w:val="BodyTextChar"/>
          <w:rFonts w:eastAsiaTheme="majorEastAsia" w:cstheme="minorHAnsi"/>
          <w:b w:val="0"/>
        </w:rPr>
        <w:t>with more than 80% of units and shifts staffed falling within the “normal” range</w:t>
      </w:r>
      <w:r w:rsidR="002169A7" w:rsidRPr="00EB4365">
        <w:rPr>
          <w:rFonts w:cstheme="minorHAnsi"/>
          <w:b w:val="0"/>
          <w:i/>
          <w:lang w:val="en-GB"/>
        </w:rPr>
        <w:t>)</w:t>
      </w:r>
      <w:r w:rsidR="002169A7" w:rsidRPr="00EB4365">
        <w:rPr>
          <w:rStyle w:val="BodyTextChar"/>
          <w:rFonts w:eastAsiaTheme="majorEastAsia" w:cstheme="minorHAnsi"/>
          <w:b w:val="0"/>
        </w:rPr>
        <w:t>,</w:t>
      </w:r>
      <w:r w:rsidRPr="00EB4365">
        <w:rPr>
          <w:rStyle w:val="BodyTextChar"/>
          <w:rFonts w:eastAsiaTheme="majorEastAsia" w:cstheme="minorHAnsi"/>
          <w:b w:val="0"/>
        </w:rPr>
        <w:t xml:space="preserve"> </w:t>
      </w:r>
      <w:r w:rsidR="00F908C5" w:rsidRPr="00EB4365">
        <w:rPr>
          <w:rStyle w:val="BodyTextChar"/>
          <w:rFonts w:eastAsiaTheme="majorEastAsia" w:cstheme="minorHAnsi"/>
          <w:b w:val="0"/>
        </w:rPr>
        <w:t xml:space="preserve">can maintain their patient-to-nurse ratio quite </w:t>
      </w:r>
      <w:r w:rsidR="002169A7" w:rsidRPr="00EB4365">
        <w:rPr>
          <w:rStyle w:val="BodyTextChar"/>
          <w:rFonts w:eastAsiaTheme="majorEastAsia" w:cstheme="minorHAnsi"/>
          <w:b w:val="0"/>
        </w:rPr>
        <w:t>effectively</w:t>
      </w:r>
      <w:r w:rsidR="00F908C5" w:rsidRPr="00EB4365">
        <w:rPr>
          <w:rStyle w:val="BodyTextChar"/>
          <w:rFonts w:eastAsiaTheme="majorEastAsia" w:cstheme="minorHAnsi"/>
          <w:b w:val="0"/>
        </w:rPr>
        <w:t xml:space="preserve">. </w:t>
      </w:r>
      <w:r w:rsidR="002169A7" w:rsidRPr="00EB4365">
        <w:rPr>
          <w:rStyle w:val="BodyTextChar"/>
          <w:rFonts w:eastAsiaTheme="majorEastAsia" w:cstheme="minorHAnsi"/>
          <w:b w:val="0"/>
        </w:rPr>
        <w:t xml:space="preserve">Identifying the most meaningful </w:t>
      </w:r>
      <w:r w:rsidR="00942B89" w:rsidRPr="00EB4365">
        <w:rPr>
          <w:rStyle w:val="BodyTextChar"/>
          <w:rFonts w:eastAsiaTheme="majorEastAsia" w:cstheme="minorHAnsi"/>
          <w:b w:val="0"/>
        </w:rPr>
        <w:t xml:space="preserve">thresholds to define </w:t>
      </w:r>
      <w:r w:rsidR="002169A7" w:rsidRPr="00EB4365">
        <w:rPr>
          <w:rStyle w:val="BodyTextChar"/>
          <w:rFonts w:eastAsiaTheme="majorEastAsia" w:cstheme="minorHAnsi"/>
          <w:b w:val="0"/>
        </w:rPr>
        <w:t xml:space="preserve">extreme staffing will require further </w:t>
      </w:r>
      <w:r w:rsidR="00F417B0" w:rsidRPr="00EB4365">
        <w:rPr>
          <w:rStyle w:val="BodyTextChar"/>
          <w:rFonts w:eastAsiaTheme="majorEastAsia" w:cstheme="minorHAnsi"/>
          <w:b w:val="0"/>
        </w:rPr>
        <w:t>research.</w:t>
      </w:r>
    </w:p>
    <w:p w14:paraId="21A63028" w14:textId="71056F3E" w:rsidR="00352E8F" w:rsidRPr="00EB4365" w:rsidRDefault="007057BB" w:rsidP="00607454">
      <w:pPr>
        <w:pStyle w:val="Heading3"/>
        <w:spacing w:line="480" w:lineRule="auto"/>
        <w:jc w:val="both"/>
        <w:rPr>
          <w:rFonts w:eastAsiaTheme="majorEastAsia" w:cstheme="minorHAnsi"/>
          <w:b w:val="0"/>
        </w:rPr>
      </w:pPr>
      <w:r w:rsidRPr="00EB4365">
        <w:rPr>
          <w:rFonts w:eastAsiaTheme="majorEastAsia" w:cstheme="minorHAnsi"/>
          <w:b w:val="0"/>
        </w:rPr>
        <w:t xml:space="preserve">As </w:t>
      </w:r>
      <w:r w:rsidR="00FE601D" w:rsidRPr="00EB4365">
        <w:rPr>
          <w:rFonts w:eastAsiaTheme="majorEastAsia" w:cstheme="minorHAnsi"/>
          <w:b w:val="0"/>
        </w:rPr>
        <w:t xml:space="preserve">illustrated </w:t>
      </w:r>
      <w:r w:rsidRPr="00EB4365">
        <w:rPr>
          <w:rFonts w:eastAsiaTheme="majorEastAsia" w:cstheme="minorHAnsi"/>
          <w:b w:val="0"/>
        </w:rPr>
        <w:t xml:space="preserve">by </w:t>
      </w:r>
      <w:r w:rsidR="00E231C2" w:rsidRPr="00EB4365">
        <w:rPr>
          <w:rFonts w:eastAsiaTheme="majorEastAsia" w:cstheme="minorHAnsi"/>
          <w:b w:val="0"/>
        </w:rPr>
        <w:t>Fig</w:t>
      </w:r>
      <w:r w:rsidR="00D07091">
        <w:rPr>
          <w:rFonts w:eastAsiaTheme="majorEastAsia" w:cstheme="minorHAnsi"/>
          <w:b w:val="0"/>
        </w:rPr>
        <w:t>ure</w:t>
      </w:r>
      <w:r w:rsidR="00E231C2" w:rsidRPr="00EB4365">
        <w:rPr>
          <w:rFonts w:eastAsiaTheme="majorEastAsia" w:cstheme="minorHAnsi"/>
          <w:b w:val="0"/>
        </w:rPr>
        <w:t xml:space="preserve"> 4</w:t>
      </w:r>
      <w:r w:rsidRPr="00EB4365">
        <w:rPr>
          <w:rFonts w:eastAsiaTheme="majorEastAsia" w:cstheme="minorHAnsi"/>
          <w:b w:val="0"/>
        </w:rPr>
        <w:t xml:space="preserve">, </w:t>
      </w:r>
      <w:r w:rsidR="00942B89" w:rsidRPr="00EB4365">
        <w:rPr>
          <w:rFonts w:eastAsiaTheme="majorEastAsia" w:cstheme="minorHAnsi"/>
          <w:b w:val="0"/>
        </w:rPr>
        <w:t xml:space="preserve">while </w:t>
      </w:r>
      <w:r w:rsidRPr="00EB4365">
        <w:rPr>
          <w:rFonts w:eastAsiaTheme="majorEastAsia" w:cstheme="minorHAnsi"/>
          <w:b w:val="0"/>
        </w:rPr>
        <w:t xml:space="preserve">patient turnover </w:t>
      </w:r>
      <w:r w:rsidR="00942B89" w:rsidRPr="00EB4365">
        <w:rPr>
          <w:rFonts w:eastAsiaTheme="majorEastAsia" w:cstheme="minorHAnsi"/>
          <w:b w:val="0"/>
        </w:rPr>
        <w:t xml:space="preserve">was continuous, it was concentrated </w:t>
      </w:r>
      <w:r w:rsidRPr="00EB4365">
        <w:rPr>
          <w:rFonts w:eastAsiaTheme="majorEastAsia" w:cstheme="minorHAnsi"/>
          <w:b w:val="0"/>
        </w:rPr>
        <w:t xml:space="preserve">at various times throughout the day. </w:t>
      </w:r>
      <w:r w:rsidR="00942B89" w:rsidRPr="00EB4365">
        <w:rPr>
          <w:rFonts w:eastAsiaTheme="majorEastAsia" w:cstheme="minorHAnsi"/>
          <w:b w:val="0"/>
        </w:rPr>
        <w:t xml:space="preserve">Consistent with previous findings, </w:t>
      </w:r>
      <w:r w:rsidR="00C95757" w:rsidRPr="00EB4365">
        <w:rPr>
          <w:rFonts w:eastAsiaTheme="majorEastAsia" w:cstheme="minorHAnsi"/>
          <w:b w:val="0"/>
        </w:rPr>
        <w:t xml:space="preserve">entries </w:t>
      </w:r>
      <w:r w:rsidR="00942B89" w:rsidRPr="00EB4365">
        <w:rPr>
          <w:rFonts w:eastAsiaTheme="majorEastAsia" w:cstheme="minorHAnsi"/>
          <w:b w:val="0"/>
        </w:rPr>
        <w:t xml:space="preserve">and </w:t>
      </w:r>
      <w:r w:rsidR="00C95757" w:rsidRPr="00EB4365">
        <w:rPr>
          <w:rFonts w:eastAsiaTheme="majorEastAsia" w:cstheme="minorHAnsi"/>
          <w:b w:val="0"/>
        </w:rPr>
        <w:t xml:space="preserve">exits </w:t>
      </w:r>
      <w:r w:rsidR="00942B89" w:rsidRPr="00EB4365">
        <w:rPr>
          <w:rFonts w:eastAsiaTheme="majorEastAsia" w:cstheme="minorHAnsi"/>
          <w:b w:val="0"/>
        </w:rPr>
        <w:t xml:space="preserve">were both rare </w:t>
      </w:r>
      <w:r w:rsidR="00C95757" w:rsidRPr="00EB4365">
        <w:rPr>
          <w:rFonts w:eastAsiaTheme="majorEastAsia" w:cstheme="minorHAnsi"/>
          <w:b w:val="0"/>
        </w:rPr>
        <w:t>during the night</w:t>
      </w:r>
      <w:r w:rsidR="00942B89" w:rsidRPr="00EB4365">
        <w:rPr>
          <w:rFonts w:eastAsiaTheme="majorEastAsia" w:cstheme="minorHAnsi"/>
          <w:b w:val="0"/>
        </w:rPr>
        <w:t xml:space="preserve"> </w:t>
      </w:r>
      <w:r w:rsidR="00A5203C">
        <w:rPr>
          <w:rFonts w:eastAsiaTheme="majorEastAsia" w:cstheme="minorHAnsi"/>
          <w:b w:val="0"/>
          <w:noProof/>
        </w:rPr>
        <w:t>[46, 47]</w:t>
      </w:r>
      <w:r w:rsidR="00C95757" w:rsidRPr="00EB4365">
        <w:rPr>
          <w:rFonts w:eastAsiaTheme="majorEastAsia" w:cstheme="minorHAnsi"/>
          <w:b w:val="0"/>
        </w:rPr>
        <w:t xml:space="preserve">. </w:t>
      </w:r>
      <w:r w:rsidR="00E43190" w:rsidRPr="00EB4365">
        <w:rPr>
          <w:rFonts w:eastAsiaTheme="majorEastAsia" w:cstheme="minorHAnsi"/>
          <w:b w:val="0"/>
        </w:rPr>
        <w:t>M</w:t>
      </w:r>
      <w:r w:rsidR="007C2707" w:rsidRPr="00EB4365">
        <w:rPr>
          <w:rFonts w:eastAsiaTheme="majorEastAsia" w:cstheme="minorHAnsi"/>
          <w:b w:val="0"/>
        </w:rPr>
        <w:t>ov</w:t>
      </w:r>
      <w:r w:rsidR="00E43190" w:rsidRPr="00EB4365">
        <w:rPr>
          <w:rFonts w:eastAsiaTheme="majorEastAsia" w:cstheme="minorHAnsi"/>
          <w:b w:val="0"/>
        </w:rPr>
        <w:t>ing</w:t>
      </w:r>
      <w:r w:rsidR="007C2707" w:rsidRPr="00EB4365">
        <w:rPr>
          <w:rFonts w:eastAsiaTheme="majorEastAsia" w:cstheme="minorHAnsi"/>
          <w:b w:val="0"/>
        </w:rPr>
        <w:t xml:space="preserve"> patient</w:t>
      </w:r>
      <w:r w:rsidR="00E43190" w:rsidRPr="00EB4365">
        <w:rPr>
          <w:rFonts w:eastAsiaTheme="majorEastAsia" w:cstheme="minorHAnsi"/>
          <w:b w:val="0"/>
        </w:rPr>
        <w:t>s</w:t>
      </w:r>
      <w:r w:rsidR="007C2707" w:rsidRPr="00EB4365">
        <w:rPr>
          <w:rFonts w:eastAsiaTheme="majorEastAsia" w:cstheme="minorHAnsi"/>
          <w:b w:val="0"/>
        </w:rPr>
        <w:t xml:space="preserve"> to </w:t>
      </w:r>
      <w:r w:rsidR="00081C0D" w:rsidRPr="00EB4365">
        <w:rPr>
          <w:rFonts w:eastAsiaTheme="majorEastAsia" w:cstheme="minorHAnsi"/>
          <w:b w:val="0"/>
        </w:rPr>
        <w:t xml:space="preserve">the </w:t>
      </w:r>
      <w:r w:rsidR="007C2707" w:rsidRPr="00EB4365">
        <w:rPr>
          <w:rFonts w:eastAsiaTheme="majorEastAsia" w:cstheme="minorHAnsi"/>
          <w:b w:val="0"/>
        </w:rPr>
        <w:t>unit</w:t>
      </w:r>
      <w:r w:rsidR="00942B89" w:rsidRPr="00EB4365">
        <w:rPr>
          <w:rFonts w:eastAsiaTheme="majorEastAsia" w:cstheme="minorHAnsi"/>
          <w:b w:val="0"/>
        </w:rPr>
        <w:t>s</w:t>
      </w:r>
      <w:r w:rsidR="007C2707" w:rsidRPr="00EB4365">
        <w:rPr>
          <w:rFonts w:eastAsiaTheme="majorEastAsia" w:cstheme="minorHAnsi"/>
          <w:b w:val="0"/>
        </w:rPr>
        <w:t xml:space="preserve"> </w:t>
      </w:r>
      <w:r w:rsidR="00081C0D" w:rsidRPr="00EB4365">
        <w:rPr>
          <w:rFonts w:eastAsiaTheme="majorEastAsia" w:cstheme="minorHAnsi"/>
          <w:b w:val="0"/>
        </w:rPr>
        <w:t>where they</w:t>
      </w:r>
      <w:r w:rsidR="007C2707" w:rsidRPr="00EB4365">
        <w:rPr>
          <w:rFonts w:eastAsiaTheme="majorEastAsia" w:cstheme="minorHAnsi"/>
          <w:b w:val="0"/>
        </w:rPr>
        <w:t xml:space="preserve"> </w:t>
      </w:r>
      <w:r w:rsidR="00081C0D" w:rsidRPr="00EB4365">
        <w:rPr>
          <w:rFonts w:eastAsiaTheme="majorEastAsia" w:cstheme="minorHAnsi"/>
          <w:b w:val="0"/>
        </w:rPr>
        <w:t xml:space="preserve">can receive </w:t>
      </w:r>
      <w:r w:rsidR="007C2707" w:rsidRPr="00EB4365">
        <w:rPr>
          <w:rFonts w:eastAsiaTheme="majorEastAsia" w:cstheme="minorHAnsi"/>
          <w:b w:val="0"/>
        </w:rPr>
        <w:t>the most appropriate care</w:t>
      </w:r>
      <w:r w:rsidR="00E43190" w:rsidRPr="00EB4365">
        <w:rPr>
          <w:rFonts w:eastAsiaTheme="majorEastAsia" w:cstheme="minorHAnsi"/>
          <w:b w:val="0"/>
        </w:rPr>
        <w:t xml:space="preserve"> is essential for their recovery. </w:t>
      </w:r>
      <w:r w:rsidR="00081C0D" w:rsidRPr="00EB4365">
        <w:rPr>
          <w:rFonts w:eastAsiaTheme="majorEastAsia" w:cstheme="minorHAnsi"/>
          <w:b w:val="0"/>
        </w:rPr>
        <w:t>Also, as demand is independent of available resources, p</w:t>
      </w:r>
      <w:r w:rsidR="00E43190" w:rsidRPr="00EB4365">
        <w:rPr>
          <w:rFonts w:eastAsiaTheme="majorEastAsia" w:cstheme="minorHAnsi"/>
          <w:b w:val="0"/>
        </w:rPr>
        <w:t xml:space="preserve">atient turnover occurs when units are short </w:t>
      </w:r>
      <w:r w:rsidR="00081C0D" w:rsidRPr="00EB4365">
        <w:rPr>
          <w:rFonts w:eastAsiaTheme="majorEastAsia" w:cstheme="minorHAnsi"/>
          <w:b w:val="0"/>
        </w:rPr>
        <w:t>either</w:t>
      </w:r>
      <w:r w:rsidR="00E43190" w:rsidRPr="00EB4365">
        <w:rPr>
          <w:rFonts w:eastAsiaTheme="majorEastAsia" w:cstheme="minorHAnsi"/>
          <w:b w:val="0"/>
        </w:rPr>
        <w:t xml:space="preserve"> on staff</w:t>
      </w:r>
      <w:r w:rsidR="00081C0D" w:rsidRPr="00EB4365">
        <w:rPr>
          <w:rFonts w:eastAsiaTheme="majorEastAsia" w:cstheme="minorHAnsi"/>
          <w:b w:val="0"/>
        </w:rPr>
        <w:t xml:space="preserve"> or on beds.</w:t>
      </w:r>
      <w:r w:rsidR="00E43190" w:rsidRPr="00EB4365">
        <w:rPr>
          <w:rFonts w:eastAsiaTheme="majorEastAsia" w:cstheme="minorHAnsi"/>
          <w:b w:val="0"/>
        </w:rPr>
        <w:t xml:space="preserve"> </w:t>
      </w:r>
      <w:r w:rsidR="0014580C" w:rsidRPr="00EB4365">
        <w:rPr>
          <w:rFonts w:eastAsiaTheme="majorEastAsia" w:cstheme="minorHAnsi"/>
          <w:b w:val="0"/>
        </w:rPr>
        <w:t>For the former</w:t>
      </w:r>
      <w:r w:rsidR="00081C0D" w:rsidRPr="00EB4365">
        <w:rPr>
          <w:rFonts w:eastAsiaTheme="majorEastAsia" w:cstheme="minorHAnsi"/>
          <w:b w:val="0"/>
        </w:rPr>
        <w:t xml:space="preserve">, </w:t>
      </w:r>
      <w:r w:rsidR="00E43190" w:rsidRPr="00EB4365">
        <w:rPr>
          <w:rFonts w:eastAsiaTheme="majorEastAsia" w:cstheme="minorHAnsi"/>
          <w:b w:val="0"/>
        </w:rPr>
        <w:t xml:space="preserve">the unit is closed and the patient moved to </w:t>
      </w:r>
      <w:r w:rsidR="00081C0D" w:rsidRPr="00EB4365">
        <w:rPr>
          <w:rFonts w:eastAsiaTheme="majorEastAsia" w:cstheme="minorHAnsi"/>
          <w:b w:val="0"/>
        </w:rPr>
        <w:t xml:space="preserve">a </w:t>
      </w:r>
      <w:r w:rsidR="00E43190" w:rsidRPr="00EB4365">
        <w:rPr>
          <w:rFonts w:eastAsiaTheme="majorEastAsia" w:cstheme="minorHAnsi"/>
          <w:b w:val="0"/>
        </w:rPr>
        <w:t xml:space="preserve">similar </w:t>
      </w:r>
      <w:r w:rsidR="00081C0D" w:rsidRPr="00EB4365">
        <w:rPr>
          <w:rFonts w:eastAsiaTheme="majorEastAsia" w:cstheme="minorHAnsi"/>
          <w:b w:val="0"/>
        </w:rPr>
        <w:t>one</w:t>
      </w:r>
      <w:r w:rsidR="00E43190" w:rsidRPr="00EB4365">
        <w:rPr>
          <w:rFonts w:eastAsiaTheme="majorEastAsia" w:cstheme="minorHAnsi"/>
          <w:b w:val="0"/>
        </w:rPr>
        <w:t xml:space="preserve">; </w:t>
      </w:r>
      <w:r w:rsidR="0014580C" w:rsidRPr="00EB4365">
        <w:rPr>
          <w:rFonts w:eastAsiaTheme="majorEastAsia" w:cstheme="minorHAnsi"/>
          <w:b w:val="0"/>
        </w:rPr>
        <w:t>for the latter</w:t>
      </w:r>
      <w:r w:rsidR="00081C0D" w:rsidRPr="00EB4365">
        <w:rPr>
          <w:rFonts w:eastAsiaTheme="majorEastAsia" w:cstheme="minorHAnsi"/>
          <w:b w:val="0"/>
        </w:rPr>
        <w:t xml:space="preserve">, </w:t>
      </w:r>
      <w:r w:rsidR="00E43190" w:rsidRPr="00EB4365">
        <w:rPr>
          <w:rFonts w:eastAsiaTheme="majorEastAsia" w:cstheme="minorHAnsi"/>
          <w:b w:val="0"/>
        </w:rPr>
        <w:t xml:space="preserve">the patient is </w:t>
      </w:r>
      <w:r w:rsidR="00081C0D" w:rsidRPr="00EB4365">
        <w:rPr>
          <w:rFonts w:eastAsiaTheme="majorEastAsia" w:cstheme="minorHAnsi"/>
          <w:b w:val="0"/>
        </w:rPr>
        <w:t xml:space="preserve">placed </w:t>
      </w:r>
      <w:r w:rsidR="00E43190" w:rsidRPr="00EB4365">
        <w:rPr>
          <w:rFonts w:eastAsiaTheme="majorEastAsia" w:cstheme="minorHAnsi"/>
          <w:b w:val="0"/>
        </w:rPr>
        <w:t xml:space="preserve">on an intermediate unit until a bed </w:t>
      </w:r>
      <w:r w:rsidR="0014580C" w:rsidRPr="00EB4365">
        <w:rPr>
          <w:rFonts w:eastAsiaTheme="majorEastAsia" w:cstheme="minorHAnsi"/>
          <w:b w:val="0"/>
        </w:rPr>
        <w:t xml:space="preserve">becomes </w:t>
      </w:r>
      <w:r w:rsidR="00550571" w:rsidRPr="00EB4365">
        <w:rPr>
          <w:rFonts w:eastAsiaTheme="majorEastAsia" w:cstheme="minorHAnsi"/>
          <w:b w:val="0"/>
        </w:rPr>
        <w:t>available</w:t>
      </w:r>
      <w:r w:rsidR="00081C0D" w:rsidRPr="00EB4365">
        <w:rPr>
          <w:rFonts w:eastAsiaTheme="majorEastAsia" w:cstheme="minorHAnsi"/>
          <w:b w:val="0"/>
        </w:rPr>
        <w:t xml:space="preserve"> </w:t>
      </w:r>
      <w:r w:rsidR="00A5203C">
        <w:rPr>
          <w:rFonts w:eastAsiaTheme="majorEastAsia" w:cstheme="minorHAnsi"/>
          <w:b w:val="0"/>
          <w:noProof/>
        </w:rPr>
        <w:t>[48]</w:t>
      </w:r>
      <w:r w:rsidR="00E43190" w:rsidRPr="00EB4365">
        <w:rPr>
          <w:rFonts w:eastAsiaTheme="majorEastAsia" w:cstheme="minorHAnsi"/>
          <w:b w:val="0"/>
        </w:rPr>
        <w:t xml:space="preserve">. </w:t>
      </w:r>
      <w:r w:rsidR="0014580C" w:rsidRPr="00EB4365">
        <w:rPr>
          <w:rFonts w:eastAsiaTheme="majorEastAsia" w:cstheme="minorHAnsi"/>
          <w:b w:val="0"/>
        </w:rPr>
        <w:t xml:space="preserve">However, both cases lead to increases in administrative work; and even where beds are available and staff sufficient, </w:t>
      </w:r>
      <w:r w:rsidR="00550571" w:rsidRPr="00EB4365">
        <w:rPr>
          <w:rFonts w:eastAsiaTheme="majorEastAsia" w:cstheme="minorHAnsi"/>
          <w:b w:val="0"/>
        </w:rPr>
        <w:t>transfers</w:t>
      </w:r>
      <w:r w:rsidR="0014580C" w:rsidRPr="00EB4365">
        <w:rPr>
          <w:rFonts w:eastAsiaTheme="majorEastAsia" w:cstheme="minorHAnsi"/>
          <w:b w:val="0"/>
        </w:rPr>
        <w:t>,</w:t>
      </w:r>
      <w:r w:rsidR="00550571" w:rsidRPr="00EB4365">
        <w:rPr>
          <w:rFonts w:eastAsiaTheme="majorEastAsia" w:cstheme="minorHAnsi"/>
          <w:b w:val="0"/>
        </w:rPr>
        <w:t xml:space="preserve"> admissions</w:t>
      </w:r>
      <w:r w:rsidR="0014580C" w:rsidRPr="00EB4365">
        <w:rPr>
          <w:rFonts w:eastAsiaTheme="majorEastAsia" w:cstheme="minorHAnsi"/>
          <w:b w:val="0"/>
        </w:rPr>
        <w:t xml:space="preserve"> and discharges all</w:t>
      </w:r>
      <w:r w:rsidR="00550571" w:rsidRPr="00EB4365">
        <w:rPr>
          <w:rFonts w:eastAsiaTheme="majorEastAsia" w:cstheme="minorHAnsi"/>
          <w:b w:val="0"/>
        </w:rPr>
        <w:t xml:space="preserve"> entail higher volumes of administrative requirements and patient </w:t>
      </w:r>
      <w:r w:rsidR="00550571" w:rsidRPr="00EB4365">
        <w:rPr>
          <w:rFonts w:eastAsiaTheme="majorEastAsia" w:cstheme="minorHAnsi"/>
          <w:b w:val="0"/>
        </w:rPr>
        <w:lastRenderedPageBreak/>
        <w:t>care needs</w:t>
      </w:r>
      <w:r w:rsidR="00352E8F" w:rsidRPr="00EB4365">
        <w:rPr>
          <w:rFonts w:eastAsiaTheme="majorEastAsia" w:cstheme="minorHAnsi"/>
          <w:b w:val="0"/>
        </w:rPr>
        <w:t>;</w:t>
      </w:r>
      <w:r w:rsidR="00550571" w:rsidRPr="00EB4365">
        <w:rPr>
          <w:rFonts w:eastAsiaTheme="majorEastAsia" w:cstheme="minorHAnsi"/>
          <w:b w:val="0"/>
        </w:rPr>
        <w:t xml:space="preserve"> </w:t>
      </w:r>
      <w:r w:rsidR="00352E8F" w:rsidRPr="00EB4365">
        <w:rPr>
          <w:rFonts w:eastAsiaTheme="majorEastAsia" w:cstheme="minorHAnsi"/>
          <w:b w:val="0"/>
        </w:rPr>
        <w:t>therefore, our analyses</w:t>
      </w:r>
      <w:r w:rsidR="00081C0D" w:rsidRPr="00EB4365">
        <w:rPr>
          <w:rFonts w:eastAsiaTheme="majorEastAsia" w:cstheme="minorHAnsi"/>
          <w:b w:val="0"/>
        </w:rPr>
        <w:t xml:space="preserve"> </w:t>
      </w:r>
      <w:r w:rsidR="00352E8F" w:rsidRPr="00EB4365">
        <w:rPr>
          <w:rFonts w:eastAsiaTheme="majorEastAsia" w:cstheme="minorHAnsi"/>
          <w:b w:val="0"/>
        </w:rPr>
        <w:t xml:space="preserve">confirmed that </w:t>
      </w:r>
      <w:r w:rsidR="00550571" w:rsidRPr="00EB4365">
        <w:rPr>
          <w:rFonts w:eastAsiaTheme="majorEastAsia" w:cstheme="minorHAnsi"/>
          <w:b w:val="0"/>
        </w:rPr>
        <w:t xml:space="preserve">patient </w:t>
      </w:r>
      <w:r w:rsidR="00AD1A8D" w:rsidRPr="00EB4365">
        <w:rPr>
          <w:rFonts w:eastAsiaTheme="majorEastAsia" w:cstheme="minorHAnsi"/>
          <w:b w:val="0"/>
        </w:rPr>
        <w:t>turnover</w:t>
      </w:r>
      <w:r w:rsidR="00352E8F" w:rsidRPr="00EB4365">
        <w:rPr>
          <w:rFonts w:eastAsiaTheme="majorEastAsia" w:cstheme="minorHAnsi"/>
          <w:b w:val="0"/>
        </w:rPr>
        <w:t xml:space="preserve"> is</w:t>
      </w:r>
      <w:r w:rsidR="00AD1A8D" w:rsidRPr="00EB4365">
        <w:rPr>
          <w:rFonts w:eastAsiaTheme="majorEastAsia" w:cstheme="minorHAnsi"/>
          <w:b w:val="0"/>
        </w:rPr>
        <w:t xml:space="preserve"> </w:t>
      </w:r>
      <w:r w:rsidR="00EC3C21" w:rsidRPr="00EB4365">
        <w:rPr>
          <w:rFonts w:eastAsiaTheme="majorEastAsia" w:cstheme="minorHAnsi"/>
          <w:b w:val="0"/>
        </w:rPr>
        <w:t xml:space="preserve">one </w:t>
      </w:r>
      <w:r w:rsidR="00AD1A8D" w:rsidRPr="00EB4365">
        <w:rPr>
          <w:rFonts w:eastAsiaTheme="majorEastAsia" w:cstheme="minorHAnsi"/>
          <w:b w:val="0"/>
        </w:rPr>
        <w:t xml:space="preserve">factor </w:t>
      </w:r>
      <w:r w:rsidR="00550571" w:rsidRPr="00EB4365">
        <w:rPr>
          <w:rFonts w:eastAsiaTheme="majorEastAsia" w:cstheme="minorHAnsi"/>
          <w:b w:val="0"/>
        </w:rPr>
        <w:t xml:space="preserve">of </w:t>
      </w:r>
      <w:r w:rsidR="00AD1A8D" w:rsidRPr="00EB4365">
        <w:rPr>
          <w:rFonts w:eastAsiaTheme="majorEastAsia" w:cstheme="minorHAnsi"/>
          <w:b w:val="0"/>
        </w:rPr>
        <w:t xml:space="preserve">nursing workload </w:t>
      </w:r>
      <w:r w:rsidR="00A5203C">
        <w:rPr>
          <w:rFonts w:eastAsiaTheme="majorEastAsia" w:cstheme="minorHAnsi"/>
          <w:b w:val="0"/>
          <w:noProof/>
        </w:rPr>
        <w:t>[5, 47, 49]</w:t>
      </w:r>
      <w:r w:rsidR="00AD1A8D" w:rsidRPr="00EB4365">
        <w:rPr>
          <w:rFonts w:eastAsiaTheme="majorEastAsia" w:cstheme="minorHAnsi"/>
          <w:b w:val="0"/>
        </w:rPr>
        <w:t xml:space="preserve">. </w:t>
      </w:r>
    </w:p>
    <w:p w14:paraId="7F923449" w14:textId="1E2BAA3D" w:rsidR="00466EBA" w:rsidRPr="00D815CB" w:rsidRDefault="00205F94" w:rsidP="00607454">
      <w:pPr>
        <w:pStyle w:val="Heading3"/>
        <w:spacing w:line="480" w:lineRule="auto"/>
        <w:jc w:val="both"/>
        <w:rPr>
          <w:rFonts w:eastAsiaTheme="majorEastAsia"/>
          <w:b w:val="0"/>
        </w:rPr>
      </w:pPr>
      <w:r w:rsidRPr="00EB4365">
        <w:rPr>
          <w:rFonts w:eastAsiaTheme="majorEastAsia" w:cstheme="minorHAnsi"/>
          <w:b w:val="0"/>
        </w:rPr>
        <w:t xml:space="preserve">The impact </w:t>
      </w:r>
      <w:r w:rsidR="00352E8F" w:rsidRPr="00EB4365">
        <w:rPr>
          <w:rFonts w:eastAsiaTheme="majorEastAsia" w:cstheme="minorHAnsi"/>
          <w:b w:val="0"/>
        </w:rPr>
        <w:t xml:space="preserve">of turnover </w:t>
      </w:r>
      <w:r w:rsidRPr="00EB4365">
        <w:rPr>
          <w:rFonts w:eastAsiaTheme="majorEastAsia" w:cstheme="minorHAnsi"/>
          <w:b w:val="0"/>
        </w:rPr>
        <w:t xml:space="preserve">can be greater when entries and </w:t>
      </w:r>
      <w:r w:rsidR="00352E8F" w:rsidRPr="00EB4365">
        <w:rPr>
          <w:rFonts w:eastAsiaTheme="majorEastAsia" w:cstheme="minorHAnsi"/>
          <w:b w:val="0"/>
        </w:rPr>
        <w:t xml:space="preserve">exits </w:t>
      </w:r>
      <w:r w:rsidRPr="00EB4365">
        <w:rPr>
          <w:rFonts w:eastAsiaTheme="majorEastAsia" w:cstheme="minorHAnsi"/>
          <w:b w:val="0"/>
        </w:rPr>
        <w:t xml:space="preserve">occur at the same time, </w:t>
      </w:r>
      <w:r w:rsidR="00FB76D7" w:rsidRPr="00EB4365">
        <w:rPr>
          <w:rFonts w:eastAsiaTheme="majorEastAsia" w:cstheme="minorHAnsi"/>
          <w:b w:val="0"/>
        </w:rPr>
        <w:t>as illustrated in Fig</w:t>
      </w:r>
      <w:r w:rsidR="00D07091">
        <w:rPr>
          <w:rFonts w:eastAsiaTheme="majorEastAsia" w:cstheme="minorHAnsi"/>
          <w:b w:val="0"/>
        </w:rPr>
        <w:t>ure</w:t>
      </w:r>
      <w:r w:rsidR="00C80161" w:rsidRPr="00EB4365">
        <w:rPr>
          <w:rFonts w:eastAsiaTheme="majorEastAsia" w:cstheme="minorHAnsi"/>
          <w:b w:val="0"/>
        </w:rPr>
        <w:t xml:space="preserve"> 4</w:t>
      </w:r>
      <w:r w:rsidR="00352E8F" w:rsidRPr="00EB4365">
        <w:rPr>
          <w:rFonts w:eastAsiaTheme="majorEastAsia" w:cstheme="minorHAnsi"/>
          <w:b w:val="0"/>
        </w:rPr>
        <w:t>,</w:t>
      </w:r>
      <w:r w:rsidR="00B63B93" w:rsidRPr="00EB4365">
        <w:rPr>
          <w:rFonts w:eastAsiaTheme="majorEastAsia" w:cstheme="minorHAnsi"/>
          <w:b w:val="0"/>
        </w:rPr>
        <w:t xml:space="preserve"> first row</w:t>
      </w:r>
      <w:r w:rsidR="000B0C90" w:rsidRPr="00EB4365">
        <w:rPr>
          <w:rFonts w:eastAsiaTheme="majorEastAsia" w:cstheme="minorHAnsi"/>
          <w:b w:val="0"/>
        </w:rPr>
        <w:t xml:space="preserve"> </w:t>
      </w:r>
      <w:r w:rsidR="00B63B93" w:rsidRPr="00EB4365">
        <w:rPr>
          <w:rFonts w:eastAsiaTheme="majorEastAsia" w:cstheme="minorHAnsi"/>
          <w:b w:val="0"/>
        </w:rPr>
        <w:t>(</w:t>
      </w:r>
      <w:r w:rsidR="00686231" w:rsidRPr="00EB4365">
        <w:rPr>
          <w:rFonts w:eastAsiaTheme="majorEastAsia" w:cstheme="minorHAnsi"/>
          <w:b w:val="0"/>
          <w:i/>
        </w:rPr>
        <w:t>Intensive Care</w:t>
      </w:r>
      <w:r w:rsidR="00B63B93" w:rsidRPr="00EB4365">
        <w:rPr>
          <w:rFonts w:eastAsiaTheme="majorEastAsia" w:cstheme="minorHAnsi"/>
          <w:b w:val="0"/>
          <w:iCs/>
        </w:rPr>
        <w:t>)</w:t>
      </w:r>
      <w:r w:rsidRPr="00EB4365">
        <w:rPr>
          <w:rFonts w:eastAsiaTheme="majorEastAsia" w:cstheme="minorHAnsi"/>
          <w:b w:val="0"/>
        </w:rPr>
        <w:t xml:space="preserve">. </w:t>
      </w:r>
      <w:r w:rsidR="00BB0720" w:rsidRPr="00EB4365">
        <w:rPr>
          <w:rFonts w:eastAsiaTheme="majorEastAsia" w:cstheme="minorHAnsi"/>
          <w:b w:val="0"/>
        </w:rPr>
        <w:t xml:space="preserve">Between 1.6% </w:t>
      </w:r>
      <w:r w:rsidR="0054473C" w:rsidRPr="00EB4365">
        <w:rPr>
          <w:rFonts w:eastAsiaTheme="majorEastAsia" w:cstheme="minorHAnsi"/>
          <w:b w:val="0"/>
        </w:rPr>
        <w:t xml:space="preserve">and </w:t>
      </w:r>
      <w:r w:rsidR="00BB0720" w:rsidRPr="00EB4365">
        <w:rPr>
          <w:rFonts w:eastAsiaTheme="majorEastAsia" w:cstheme="minorHAnsi"/>
          <w:b w:val="0"/>
        </w:rPr>
        <w:t xml:space="preserve">32.3% of nursing time is </w:t>
      </w:r>
      <w:r w:rsidR="0054473C" w:rsidRPr="00EB4365">
        <w:rPr>
          <w:rFonts w:eastAsiaTheme="majorEastAsia" w:cstheme="minorHAnsi"/>
          <w:b w:val="0"/>
        </w:rPr>
        <w:t>spent on</w:t>
      </w:r>
      <w:r w:rsidR="00BB0720" w:rsidRPr="00EB4365">
        <w:rPr>
          <w:rFonts w:eastAsiaTheme="majorEastAsia" w:cstheme="minorHAnsi"/>
          <w:b w:val="0"/>
        </w:rPr>
        <w:t xml:space="preserve"> patient turnover</w:t>
      </w:r>
      <w:r w:rsidR="0054473C" w:rsidRPr="00EB4365">
        <w:rPr>
          <w:rFonts w:eastAsiaTheme="majorEastAsia" w:cstheme="minorHAnsi"/>
          <w:b w:val="0"/>
        </w:rPr>
        <w:t>-related</w:t>
      </w:r>
      <w:r w:rsidR="00BB0720" w:rsidRPr="00EB4365">
        <w:rPr>
          <w:rFonts w:eastAsiaTheme="majorEastAsia" w:cstheme="minorHAnsi"/>
          <w:b w:val="0"/>
        </w:rPr>
        <w:t xml:space="preserve"> activities </w:t>
      </w:r>
      <w:r w:rsidR="00A5203C">
        <w:rPr>
          <w:rFonts w:eastAsiaTheme="majorEastAsia" w:cstheme="minorHAnsi"/>
          <w:b w:val="0"/>
          <w:noProof/>
        </w:rPr>
        <w:t>[50, 51]</w:t>
      </w:r>
      <w:r w:rsidR="00BB0720" w:rsidRPr="00EB4365">
        <w:rPr>
          <w:rFonts w:eastAsiaTheme="majorEastAsia" w:cstheme="minorHAnsi"/>
          <w:b w:val="0"/>
        </w:rPr>
        <w:t>.</w:t>
      </w:r>
      <w:r w:rsidR="00AD1A8D" w:rsidRPr="00EB4365">
        <w:rPr>
          <w:rFonts w:eastAsiaTheme="majorEastAsia" w:cstheme="minorHAnsi"/>
          <w:b w:val="0"/>
        </w:rPr>
        <w:t xml:space="preserve"> </w:t>
      </w:r>
      <w:r w:rsidR="000124E9" w:rsidRPr="00EB4365">
        <w:rPr>
          <w:rFonts w:eastAsiaTheme="majorEastAsia" w:cstheme="minorHAnsi"/>
          <w:b w:val="0"/>
        </w:rPr>
        <w:t xml:space="preserve">Associations between patient turnover and nursing care quality </w:t>
      </w:r>
      <w:r w:rsidR="0054473C" w:rsidRPr="00EB4365">
        <w:rPr>
          <w:rFonts w:eastAsiaTheme="majorEastAsia" w:cstheme="minorHAnsi"/>
          <w:b w:val="0"/>
        </w:rPr>
        <w:t xml:space="preserve">have been </w:t>
      </w:r>
      <w:r w:rsidR="000124E9" w:rsidRPr="00EB4365">
        <w:rPr>
          <w:rFonts w:eastAsiaTheme="majorEastAsia" w:cstheme="minorHAnsi"/>
          <w:b w:val="0"/>
        </w:rPr>
        <w:t>documented</w:t>
      </w:r>
      <w:r w:rsidRPr="00EB4365">
        <w:rPr>
          <w:rFonts w:eastAsiaTheme="majorEastAsia" w:cstheme="minorHAnsi"/>
          <w:b w:val="0"/>
        </w:rPr>
        <w:t xml:space="preserve">, where higher turnover led to higher nursing workload, </w:t>
      </w:r>
      <w:r w:rsidR="0054473C" w:rsidRPr="00EB4365">
        <w:rPr>
          <w:rFonts w:eastAsiaTheme="majorEastAsia" w:cstheme="minorHAnsi"/>
          <w:b w:val="0"/>
        </w:rPr>
        <w:t>possibly compromising</w:t>
      </w:r>
      <w:r w:rsidRPr="00EB4365">
        <w:rPr>
          <w:rFonts w:eastAsiaTheme="majorEastAsia" w:cstheme="minorHAnsi"/>
          <w:b w:val="0"/>
        </w:rPr>
        <w:t xml:space="preserve"> nursing care quality </w:t>
      </w:r>
      <w:r w:rsidR="00A5203C">
        <w:rPr>
          <w:rFonts w:eastAsiaTheme="majorEastAsia" w:cstheme="minorHAnsi"/>
          <w:b w:val="0"/>
          <w:noProof/>
        </w:rPr>
        <w:t>[13, 38, 52]</w:t>
      </w:r>
      <w:r w:rsidRPr="00EB4365">
        <w:rPr>
          <w:rFonts w:eastAsiaTheme="majorEastAsia" w:cstheme="minorHAnsi"/>
          <w:b w:val="0"/>
        </w:rPr>
        <w:t xml:space="preserve">. </w:t>
      </w:r>
      <w:r w:rsidR="00FB76D7" w:rsidRPr="00EB4365">
        <w:rPr>
          <w:rFonts w:eastAsiaTheme="majorEastAsia" w:cstheme="minorHAnsi"/>
          <w:b w:val="0"/>
        </w:rPr>
        <w:t>H</w:t>
      </w:r>
      <w:r w:rsidR="007057BB" w:rsidRPr="00EB4365">
        <w:rPr>
          <w:rFonts w:eastAsiaTheme="majorEastAsia" w:cstheme="minorHAnsi"/>
          <w:b w:val="0"/>
        </w:rPr>
        <w:t xml:space="preserve">igh patient turnover is associated with: 1) </w:t>
      </w:r>
      <w:r w:rsidR="00DF5A3F" w:rsidRPr="00EB4365">
        <w:rPr>
          <w:rFonts w:eastAsiaTheme="majorEastAsia" w:cstheme="minorHAnsi"/>
          <w:b w:val="0"/>
        </w:rPr>
        <w:t xml:space="preserve">more </w:t>
      </w:r>
      <w:r w:rsidR="007057BB" w:rsidRPr="00EB4365">
        <w:rPr>
          <w:rFonts w:eastAsiaTheme="majorEastAsia" w:cstheme="minorHAnsi"/>
          <w:b w:val="0"/>
        </w:rPr>
        <w:t>adverse events</w:t>
      </w:r>
      <w:r w:rsidR="00DF5A3F" w:rsidRPr="00EB4365">
        <w:rPr>
          <w:rFonts w:eastAsiaTheme="majorEastAsia" w:cstheme="minorHAnsi"/>
          <w:b w:val="0"/>
        </w:rPr>
        <w:t>,</w:t>
      </w:r>
      <w:r w:rsidR="007057BB" w:rsidRPr="00EB4365">
        <w:rPr>
          <w:rFonts w:eastAsiaTheme="majorEastAsia" w:cstheme="minorHAnsi"/>
          <w:b w:val="0"/>
        </w:rPr>
        <w:t xml:space="preserve"> </w:t>
      </w:r>
      <w:r w:rsidR="00DF5A3F" w:rsidRPr="00EB4365">
        <w:rPr>
          <w:rFonts w:eastAsiaTheme="majorEastAsia" w:cstheme="minorHAnsi"/>
          <w:b w:val="0"/>
        </w:rPr>
        <w:t>including</w:t>
      </w:r>
      <w:r w:rsidR="007057BB" w:rsidRPr="00EB4365">
        <w:rPr>
          <w:rFonts w:eastAsiaTheme="majorEastAsia" w:cstheme="minorHAnsi"/>
          <w:b w:val="0"/>
        </w:rPr>
        <w:t xml:space="preserve"> mortality</w:t>
      </w:r>
      <w:r w:rsidR="009C4DA2" w:rsidRPr="00EB4365">
        <w:rPr>
          <w:rFonts w:eastAsiaTheme="majorEastAsia" w:cstheme="minorHAnsi"/>
          <w:b w:val="0"/>
        </w:rPr>
        <w:t xml:space="preserve"> </w:t>
      </w:r>
      <w:r w:rsidR="00A5203C">
        <w:rPr>
          <w:rFonts w:eastAsiaTheme="majorEastAsia" w:cstheme="minorHAnsi"/>
          <w:b w:val="0"/>
          <w:noProof/>
        </w:rPr>
        <w:t>[53]</w:t>
      </w:r>
      <w:r w:rsidR="007057BB" w:rsidRPr="00EB4365">
        <w:rPr>
          <w:rFonts w:eastAsiaTheme="majorEastAsia" w:cstheme="minorHAnsi"/>
          <w:b w:val="0"/>
        </w:rPr>
        <w:t>, nosocomial infections</w:t>
      </w:r>
      <w:r w:rsidR="009C4DA2" w:rsidRPr="00EB4365">
        <w:rPr>
          <w:rFonts w:eastAsiaTheme="majorEastAsia" w:cstheme="minorHAnsi"/>
          <w:b w:val="0"/>
        </w:rPr>
        <w:t xml:space="preserve"> </w:t>
      </w:r>
      <w:r w:rsidR="00A5203C">
        <w:rPr>
          <w:rFonts w:eastAsiaTheme="majorEastAsia" w:cstheme="minorHAnsi"/>
          <w:b w:val="0"/>
          <w:noProof/>
        </w:rPr>
        <w:t>[54]</w:t>
      </w:r>
      <w:r w:rsidR="007057BB" w:rsidRPr="00EB4365">
        <w:rPr>
          <w:rFonts w:eastAsiaTheme="majorEastAsia" w:cstheme="minorHAnsi"/>
          <w:b w:val="0"/>
        </w:rPr>
        <w:t>, and medication errors</w:t>
      </w:r>
      <w:r w:rsidR="009C4DA2" w:rsidRPr="00EB4365">
        <w:rPr>
          <w:rFonts w:eastAsiaTheme="majorEastAsia" w:cstheme="minorHAnsi"/>
          <w:b w:val="0"/>
        </w:rPr>
        <w:t xml:space="preserve"> </w:t>
      </w:r>
      <w:r w:rsidR="00A5203C">
        <w:rPr>
          <w:rFonts w:eastAsiaTheme="majorEastAsia" w:cstheme="minorHAnsi"/>
          <w:b w:val="0"/>
          <w:noProof/>
        </w:rPr>
        <w:t>[52]</w:t>
      </w:r>
      <w:r w:rsidR="007057BB" w:rsidRPr="00EB4365">
        <w:rPr>
          <w:rFonts w:eastAsiaTheme="majorEastAsia" w:cstheme="minorHAnsi"/>
          <w:b w:val="0"/>
        </w:rPr>
        <w:t>; and 2)</w:t>
      </w:r>
      <w:r w:rsidR="007057BB" w:rsidRPr="00EB4365">
        <w:rPr>
          <w:rFonts w:eastAsiaTheme="majorEastAsia" w:cstheme="minorHAnsi"/>
        </w:rPr>
        <w:t xml:space="preserve"> </w:t>
      </w:r>
      <w:r w:rsidR="00DF5A3F" w:rsidRPr="00EB4365">
        <w:rPr>
          <w:rFonts w:eastAsiaTheme="majorEastAsia" w:cstheme="minorHAnsi"/>
          <w:b w:val="0"/>
        </w:rPr>
        <w:t xml:space="preserve">more </w:t>
      </w:r>
      <w:r w:rsidR="009C4DA2" w:rsidRPr="00EB4365">
        <w:rPr>
          <w:rFonts w:eastAsiaTheme="majorEastAsia" w:cstheme="minorHAnsi"/>
          <w:b w:val="0"/>
        </w:rPr>
        <w:t xml:space="preserve">readmissions </w:t>
      </w:r>
      <w:r w:rsidR="00A5203C">
        <w:rPr>
          <w:rFonts w:eastAsiaTheme="majorEastAsia" w:cstheme="minorHAnsi"/>
          <w:b w:val="0"/>
          <w:noProof/>
        </w:rPr>
        <w:t>[55, 56]</w:t>
      </w:r>
      <w:r w:rsidR="009C4DA2" w:rsidRPr="00EB4365">
        <w:rPr>
          <w:rFonts w:eastAsiaTheme="majorEastAsia" w:cstheme="minorHAnsi"/>
          <w:b w:val="0"/>
        </w:rPr>
        <w:t>.</w:t>
      </w:r>
      <w:r w:rsidR="00EF7D3F" w:rsidRPr="00EB4365">
        <w:rPr>
          <w:rFonts w:eastAsiaTheme="majorEastAsia" w:cstheme="minorHAnsi"/>
          <w:b w:val="0"/>
        </w:rPr>
        <w:t xml:space="preserve"> The current approach </w:t>
      </w:r>
      <w:r w:rsidR="00DF5A3F" w:rsidRPr="00EB4365">
        <w:rPr>
          <w:rFonts w:eastAsiaTheme="majorEastAsia" w:cstheme="minorHAnsi"/>
          <w:b w:val="0"/>
        </w:rPr>
        <w:t xml:space="preserve">is somewhat unrealistic: where each patient case or event is rooted in a unique context, much of the current literature </w:t>
      </w:r>
      <w:r w:rsidR="0060169D" w:rsidRPr="00EB4365">
        <w:rPr>
          <w:rFonts w:eastAsiaTheme="majorEastAsia" w:cstheme="minorHAnsi"/>
          <w:b w:val="0"/>
        </w:rPr>
        <w:t xml:space="preserve">treats </w:t>
      </w:r>
      <w:r w:rsidR="00EF7D3F" w:rsidRPr="00EB4365">
        <w:rPr>
          <w:rFonts w:eastAsiaTheme="majorEastAsia" w:cstheme="minorHAnsi"/>
          <w:b w:val="0"/>
        </w:rPr>
        <w:t xml:space="preserve">all patient turnover and patients </w:t>
      </w:r>
      <w:r w:rsidR="005C6650" w:rsidRPr="00EB4365">
        <w:rPr>
          <w:rFonts w:eastAsiaTheme="majorEastAsia" w:cstheme="minorHAnsi"/>
          <w:b w:val="0"/>
        </w:rPr>
        <w:t xml:space="preserve">as </w:t>
      </w:r>
      <w:r w:rsidR="00EF7D3F" w:rsidRPr="00EB4365">
        <w:rPr>
          <w:rFonts w:eastAsiaTheme="majorEastAsia" w:cstheme="minorHAnsi"/>
          <w:b w:val="0"/>
        </w:rPr>
        <w:t xml:space="preserve">the same </w:t>
      </w:r>
      <w:r w:rsidR="00A5203C">
        <w:rPr>
          <w:rFonts w:eastAsiaTheme="majorEastAsia" w:cstheme="minorHAnsi"/>
          <w:b w:val="0"/>
          <w:noProof/>
        </w:rPr>
        <w:t>[47, 57]</w:t>
      </w:r>
      <w:r w:rsidR="00EF7D3F" w:rsidRPr="00EB4365">
        <w:rPr>
          <w:rFonts w:eastAsiaTheme="majorEastAsia" w:cstheme="minorHAnsi"/>
          <w:b w:val="0"/>
        </w:rPr>
        <w:t xml:space="preserve">. </w:t>
      </w:r>
      <w:r w:rsidR="007C2534" w:rsidRPr="00EB4365">
        <w:rPr>
          <w:rFonts w:eastAsiaTheme="majorEastAsia" w:cstheme="minorHAnsi"/>
          <w:b w:val="0"/>
        </w:rPr>
        <w:t>Against</w:t>
      </w:r>
      <w:r w:rsidR="005C6650" w:rsidRPr="00EB4365">
        <w:rPr>
          <w:rFonts w:eastAsiaTheme="majorEastAsia" w:cstheme="minorHAnsi"/>
          <w:b w:val="0"/>
        </w:rPr>
        <w:t xml:space="preserve"> this trend, </w:t>
      </w:r>
      <w:r w:rsidR="00A5203C">
        <w:rPr>
          <w:rFonts w:eastAsiaTheme="majorEastAsia" w:cstheme="minorHAnsi"/>
          <w:b w:val="0"/>
          <w:noProof/>
        </w:rPr>
        <w:t>Tierney, Seymour-Route [58]</w:t>
      </w:r>
      <w:r w:rsidR="00EF7D3F" w:rsidRPr="00EB4365">
        <w:rPr>
          <w:rFonts w:eastAsiaTheme="majorEastAsia" w:cstheme="minorHAnsi"/>
          <w:b w:val="0"/>
        </w:rPr>
        <w:t xml:space="preserve"> used weighted patient acuity and patient turnover variables</w:t>
      </w:r>
      <w:r w:rsidR="005C6650" w:rsidRPr="00EB4365">
        <w:rPr>
          <w:rFonts w:eastAsiaTheme="majorEastAsia" w:cstheme="minorHAnsi"/>
          <w:b w:val="0"/>
        </w:rPr>
        <w:t xml:space="preserve"> to account for inter-case variation</w:t>
      </w:r>
      <w:r w:rsidR="00EF7D3F" w:rsidRPr="00EB4365">
        <w:rPr>
          <w:rFonts w:eastAsiaTheme="majorEastAsia" w:cstheme="minorHAnsi"/>
          <w:b w:val="0"/>
        </w:rPr>
        <w:t>.</w:t>
      </w:r>
      <w:r w:rsidR="00963CDE" w:rsidRPr="00EB4365">
        <w:rPr>
          <w:rFonts w:eastAsiaTheme="majorEastAsia" w:cstheme="minorHAnsi"/>
          <w:b w:val="0"/>
        </w:rPr>
        <w:t xml:space="preserve"> </w:t>
      </w:r>
      <w:r w:rsidR="00636EDC" w:rsidRPr="00EB4365">
        <w:rPr>
          <w:rFonts w:eastAsiaTheme="majorEastAsia" w:cstheme="minorHAnsi"/>
          <w:b w:val="0"/>
        </w:rPr>
        <w:t>S</w:t>
      </w:r>
      <w:r w:rsidR="00963CDE" w:rsidRPr="00EB4365">
        <w:rPr>
          <w:rFonts w:eastAsiaTheme="majorEastAsia" w:cstheme="minorHAnsi"/>
          <w:b w:val="0"/>
        </w:rPr>
        <w:t>tud</w:t>
      </w:r>
      <w:r w:rsidR="00636EDC" w:rsidRPr="00EB4365">
        <w:rPr>
          <w:rFonts w:eastAsiaTheme="majorEastAsia" w:cstheme="minorHAnsi"/>
          <w:b w:val="0"/>
        </w:rPr>
        <w:t>ies</w:t>
      </w:r>
      <w:r w:rsidR="00963CDE" w:rsidRPr="00EB4365">
        <w:rPr>
          <w:rFonts w:eastAsiaTheme="majorEastAsia" w:cstheme="minorHAnsi"/>
          <w:b w:val="0"/>
        </w:rPr>
        <w:t xml:space="preserve"> also showed that </w:t>
      </w:r>
      <w:r w:rsidR="00636BEB" w:rsidRPr="00EB4365">
        <w:rPr>
          <w:rFonts w:eastAsiaTheme="majorEastAsia" w:cstheme="minorHAnsi"/>
          <w:b w:val="0"/>
        </w:rPr>
        <w:t xml:space="preserve">death </w:t>
      </w:r>
      <w:r w:rsidR="00963CDE" w:rsidRPr="00EB4365">
        <w:rPr>
          <w:rFonts w:eastAsiaTheme="majorEastAsia" w:cstheme="minorHAnsi"/>
          <w:b w:val="0"/>
        </w:rPr>
        <w:t xml:space="preserve">was </w:t>
      </w:r>
      <w:r w:rsidR="00636BEB" w:rsidRPr="00EB4365">
        <w:rPr>
          <w:rFonts w:eastAsiaTheme="majorEastAsia" w:cstheme="minorHAnsi"/>
          <w:b w:val="0"/>
        </w:rPr>
        <w:t xml:space="preserve">a </w:t>
      </w:r>
      <w:r w:rsidR="00963CDE" w:rsidRPr="00EB4365">
        <w:rPr>
          <w:rFonts w:eastAsiaTheme="majorEastAsia" w:cstheme="minorHAnsi"/>
          <w:b w:val="0"/>
        </w:rPr>
        <w:t xml:space="preserve">more likely </w:t>
      </w:r>
      <w:r w:rsidR="00636BEB" w:rsidRPr="00EB4365">
        <w:rPr>
          <w:rFonts w:eastAsiaTheme="majorEastAsia" w:cstheme="minorHAnsi"/>
          <w:b w:val="0"/>
        </w:rPr>
        <w:t>outcome</w:t>
      </w:r>
      <w:r w:rsidR="00963CDE" w:rsidRPr="00EB4365">
        <w:rPr>
          <w:rFonts w:eastAsiaTheme="majorEastAsia" w:cstheme="minorHAnsi"/>
          <w:b w:val="0"/>
        </w:rPr>
        <w:t xml:space="preserve"> </w:t>
      </w:r>
      <w:r w:rsidR="00636BEB" w:rsidRPr="00EB4365">
        <w:rPr>
          <w:rFonts w:eastAsiaTheme="majorEastAsia" w:cstheme="minorHAnsi"/>
          <w:b w:val="0"/>
        </w:rPr>
        <w:t xml:space="preserve">in contexts featuring high </w:t>
      </w:r>
      <w:r w:rsidR="00963CDE" w:rsidRPr="00EB4365">
        <w:rPr>
          <w:rFonts w:eastAsiaTheme="majorEastAsia" w:cstheme="minorHAnsi"/>
          <w:b w:val="0"/>
        </w:rPr>
        <w:t>patient-to-nurse ratio</w:t>
      </w:r>
      <w:r w:rsidR="00636BEB" w:rsidRPr="00EB4365">
        <w:rPr>
          <w:rFonts w:eastAsiaTheme="majorEastAsia" w:cstheme="minorHAnsi"/>
          <w:b w:val="0"/>
        </w:rPr>
        <w:t>s</w:t>
      </w:r>
      <w:r w:rsidR="00963CDE" w:rsidRPr="00EB4365">
        <w:rPr>
          <w:rFonts w:eastAsiaTheme="majorEastAsia" w:cstheme="minorHAnsi"/>
          <w:b w:val="0"/>
        </w:rPr>
        <w:t xml:space="preserve"> and patient turnover</w:t>
      </w:r>
      <w:r w:rsidR="00462BFB" w:rsidRPr="00EB4365">
        <w:rPr>
          <w:rFonts w:eastAsiaTheme="majorEastAsia" w:cstheme="minorHAnsi"/>
          <w:b w:val="0"/>
        </w:rPr>
        <w:t xml:space="preserve"> </w:t>
      </w:r>
      <w:r w:rsidR="00A5203C">
        <w:rPr>
          <w:rFonts w:eastAsiaTheme="majorEastAsia" w:cstheme="minorHAnsi"/>
          <w:b w:val="0"/>
          <w:noProof/>
        </w:rPr>
        <w:t>[13, 59, 60]</w:t>
      </w:r>
      <w:r w:rsidR="00462BFB" w:rsidRPr="00EB4365">
        <w:rPr>
          <w:rFonts w:eastAsiaTheme="majorEastAsia" w:cstheme="minorHAnsi"/>
          <w:b w:val="0"/>
        </w:rPr>
        <w:t>.</w:t>
      </w:r>
    </w:p>
    <w:p w14:paraId="26ECD8D8" w14:textId="77777777" w:rsidR="00F02C4F" w:rsidRPr="00D815CB" w:rsidRDefault="00F02C4F" w:rsidP="00EB4365">
      <w:pPr>
        <w:pStyle w:val="Heading3"/>
      </w:pPr>
      <w:r w:rsidRPr="00D815CB">
        <w:t>Potential implications</w:t>
      </w:r>
    </w:p>
    <w:p w14:paraId="6747A7EA" w14:textId="77777777" w:rsidR="00846EFA" w:rsidRPr="00EB4365" w:rsidRDefault="00525ACA" w:rsidP="00615454">
      <w:pPr>
        <w:pStyle w:val="BodyText"/>
        <w:tabs>
          <w:tab w:val="left" w:pos="426"/>
        </w:tabs>
        <w:spacing w:before="1" w:line="480" w:lineRule="auto"/>
        <w:ind w:left="0" w:right="112"/>
        <w:jc w:val="both"/>
        <w:rPr>
          <w:rFonts w:asciiTheme="minorHAnsi" w:eastAsiaTheme="majorEastAsia" w:hAnsiTheme="minorHAnsi" w:cstheme="minorHAnsi"/>
        </w:rPr>
      </w:pPr>
      <w:r w:rsidRPr="00EB4365">
        <w:rPr>
          <w:rFonts w:asciiTheme="minorHAnsi" w:eastAsiaTheme="majorEastAsia" w:hAnsiTheme="minorHAnsi" w:cstheme="minorHAnsi"/>
        </w:rPr>
        <w:t>Because of the granularity of the analysis</w:t>
      </w:r>
      <w:r w:rsidR="00636BEB" w:rsidRPr="00EB4365">
        <w:rPr>
          <w:rFonts w:asciiTheme="minorHAnsi" w:eastAsiaTheme="majorEastAsia" w:hAnsiTheme="minorHAnsi" w:cstheme="minorHAnsi"/>
        </w:rPr>
        <w:t>,</w:t>
      </w:r>
      <w:r w:rsidRPr="00EB4365">
        <w:rPr>
          <w:rFonts w:asciiTheme="minorHAnsi" w:eastAsiaTheme="majorEastAsia" w:hAnsiTheme="minorHAnsi" w:cstheme="minorHAnsi"/>
        </w:rPr>
        <w:t xml:space="preserve"> </w:t>
      </w:r>
      <w:r w:rsidR="00065879" w:rsidRPr="00EB4365">
        <w:rPr>
          <w:rFonts w:asciiTheme="minorHAnsi" w:eastAsiaTheme="majorEastAsia" w:hAnsiTheme="minorHAnsi" w:cstheme="minorHAnsi"/>
        </w:rPr>
        <w:t>patient-to-nurse ratio</w:t>
      </w:r>
      <w:r w:rsidR="00636BEB" w:rsidRPr="00EB4365">
        <w:rPr>
          <w:rFonts w:asciiTheme="minorHAnsi" w:eastAsiaTheme="majorEastAsia" w:hAnsiTheme="minorHAnsi" w:cstheme="minorHAnsi"/>
        </w:rPr>
        <w:t>s</w:t>
      </w:r>
      <w:r w:rsidR="0060169D" w:rsidRPr="00EB4365">
        <w:rPr>
          <w:rFonts w:asciiTheme="minorHAnsi" w:eastAsiaTheme="majorEastAsia" w:hAnsiTheme="minorHAnsi" w:cstheme="minorHAnsi"/>
        </w:rPr>
        <w:t xml:space="preserve"> </w:t>
      </w:r>
      <w:r w:rsidR="00E91F49" w:rsidRPr="00EB4365">
        <w:rPr>
          <w:rFonts w:asciiTheme="minorHAnsi" w:eastAsiaTheme="majorEastAsia" w:hAnsiTheme="minorHAnsi" w:cstheme="minorHAnsi"/>
        </w:rPr>
        <w:t>were analyzed</w:t>
      </w:r>
      <w:r w:rsidR="00D512ED" w:rsidRPr="00EB4365">
        <w:rPr>
          <w:rFonts w:asciiTheme="minorHAnsi" w:eastAsiaTheme="majorEastAsia" w:hAnsiTheme="minorHAnsi" w:cstheme="minorHAnsi"/>
        </w:rPr>
        <w:t xml:space="preserve"> </w:t>
      </w:r>
      <w:r w:rsidR="00636BEB" w:rsidRPr="00EB4365">
        <w:rPr>
          <w:rFonts w:asciiTheme="minorHAnsi" w:eastAsiaTheme="majorEastAsia" w:hAnsiTheme="minorHAnsi" w:cstheme="minorHAnsi"/>
        </w:rPr>
        <w:t>alongside patient turnover</w:t>
      </w:r>
      <w:r w:rsidR="00F6088D" w:rsidRPr="00EB4365">
        <w:rPr>
          <w:rFonts w:asciiTheme="minorHAnsi" w:eastAsiaTheme="majorEastAsia" w:hAnsiTheme="minorHAnsi" w:cstheme="minorHAnsi"/>
        </w:rPr>
        <w:t xml:space="preserve">, as even in cases where the patient-to-nurse ratio might appear normal, both entries and exits </w:t>
      </w:r>
      <w:r w:rsidR="00065879" w:rsidRPr="00EB4365">
        <w:rPr>
          <w:rFonts w:asciiTheme="minorHAnsi" w:eastAsiaTheme="majorEastAsia" w:hAnsiTheme="minorHAnsi" w:cstheme="minorHAnsi"/>
        </w:rPr>
        <w:t xml:space="preserve">increase </w:t>
      </w:r>
      <w:r w:rsidR="00F6088D" w:rsidRPr="00EB4365">
        <w:rPr>
          <w:rFonts w:asciiTheme="minorHAnsi" w:eastAsiaTheme="majorEastAsia" w:hAnsiTheme="minorHAnsi" w:cstheme="minorHAnsi"/>
        </w:rPr>
        <w:t xml:space="preserve">nurse </w:t>
      </w:r>
      <w:r w:rsidR="00065879" w:rsidRPr="00EB4365">
        <w:rPr>
          <w:rFonts w:asciiTheme="minorHAnsi" w:eastAsiaTheme="majorEastAsia" w:hAnsiTheme="minorHAnsi" w:cstheme="minorHAnsi"/>
        </w:rPr>
        <w:t>workload</w:t>
      </w:r>
      <w:r w:rsidR="00F6088D" w:rsidRPr="00EB4365">
        <w:rPr>
          <w:rFonts w:asciiTheme="minorHAnsi" w:eastAsiaTheme="majorEastAsia" w:hAnsiTheme="minorHAnsi" w:cstheme="minorHAnsi"/>
        </w:rPr>
        <w:t>.</w:t>
      </w:r>
      <w:r w:rsidR="00065879" w:rsidRPr="00EB4365">
        <w:rPr>
          <w:rFonts w:asciiTheme="minorHAnsi" w:eastAsiaTheme="majorEastAsia" w:hAnsiTheme="minorHAnsi" w:cstheme="minorHAnsi"/>
        </w:rPr>
        <w:t xml:space="preserve"> </w:t>
      </w:r>
      <w:r w:rsidR="00F6088D" w:rsidRPr="00EB4365">
        <w:rPr>
          <w:rFonts w:asciiTheme="minorHAnsi" w:eastAsiaTheme="majorEastAsia" w:hAnsiTheme="minorHAnsi" w:cstheme="minorHAnsi"/>
        </w:rPr>
        <w:t>During periods of high turnover</w:t>
      </w:r>
      <w:r w:rsidR="00065879" w:rsidRPr="00EB4365">
        <w:rPr>
          <w:rFonts w:asciiTheme="minorHAnsi" w:eastAsiaTheme="majorEastAsia" w:hAnsiTheme="minorHAnsi" w:cstheme="minorHAnsi"/>
        </w:rPr>
        <w:t xml:space="preserve">, </w:t>
      </w:r>
      <w:r w:rsidR="00F6088D" w:rsidRPr="00EB4365">
        <w:rPr>
          <w:rFonts w:asciiTheme="minorHAnsi" w:eastAsiaTheme="majorEastAsia" w:hAnsiTheme="minorHAnsi" w:cstheme="minorHAnsi"/>
        </w:rPr>
        <w:t xml:space="preserve">then, </w:t>
      </w:r>
      <w:r w:rsidR="00065879" w:rsidRPr="00EB4365">
        <w:rPr>
          <w:rFonts w:asciiTheme="minorHAnsi" w:eastAsiaTheme="majorEastAsia" w:hAnsiTheme="minorHAnsi" w:cstheme="minorHAnsi"/>
        </w:rPr>
        <w:t xml:space="preserve">the time </w:t>
      </w:r>
      <w:r w:rsidR="00F6088D" w:rsidRPr="00EB4365">
        <w:rPr>
          <w:rFonts w:asciiTheme="minorHAnsi" w:eastAsiaTheme="majorEastAsia" w:hAnsiTheme="minorHAnsi" w:cstheme="minorHAnsi"/>
        </w:rPr>
        <w:t xml:space="preserve">available </w:t>
      </w:r>
      <w:r w:rsidR="00065879" w:rsidRPr="00EB4365">
        <w:rPr>
          <w:rFonts w:asciiTheme="minorHAnsi" w:eastAsiaTheme="majorEastAsia" w:hAnsiTheme="minorHAnsi" w:cstheme="minorHAnsi"/>
        </w:rPr>
        <w:t>for patient</w:t>
      </w:r>
      <w:r w:rsidR="00F6088D" w:rsidRPr="00EB4365">
        <w:rPr>
          <w:rFonts w:asciiTheme="minorHAnsi" w:eastAsiaTheme="majorEastAsia" w:hAnsiTheme="minorHAnsi" w:cstheme="minorHAnsi"/>
        </w:rPr>
        <w:t xml:space="preserve"> care</w:t>
      </w:r>
      <w:r w:rsidR="00065879" w:rsidRPr="00EB4365">
        <w:rPr>
          <w:rFonts w:asciiTheme="minorHAnsi" w:eastAsiaTheme="majorEastAsia" w:hAnsiTheme="minorHAnsi" w:cstheme="minorHAnsi"/>
        </w:rPr>
        <w:t xml:space="preserve"> </w:t>
      </w:r>
      <w:r w:rsidR="00F6088D" w:rsidRPr="00EB4365">
        <w:rPr>
          <w:rFonts w:asciiTheme="minorHAnsi" w:eastAsiaTheme="majorEastAsia" w:hAnsiTheme="minorHAnsi" w:cstheme="minorHAnsi"/>
        </w:rPr>
        <w:t>can be severely reduced</w:t>
      </w:r>
      <w:r w:rsidR="00065879" w:rsidRPr="00EB4365">
        <w:rPr>
          <w:rFonts w:asciiTheme="minorHAnsi" w:eastAsiaTheme="majorEastAsia" w:hAnsiTheme="minorHAnsi" w:cstheme="minorHAnsi"/>
        </w:rPr>
        <w:t>.</w:t>
      </w:r>
      <w:r w:rsidR="00CF46BE" w:rsidRPr="00EB4365">
        <w:rPr>
          <w:rFonts w:asciiTheme="minorHAnsi" w:eastAsiaTheme="majorEastAsia" w:hAnsiTheme="minorHAnsi" w:cstheme="minorHAnsi"/>
        </w:rPr>
        <w:t xml:space="preserve"> </w:t>
      </w:r>
      <w:r w:rsidR="00846EFA" w:rsidRPr="00EB4365">
        <w:rPr>
          <w:rFonts w:asciiTheme="minorHAnsi" w:eastAsiaTheme="majorEastAsia" w:hAnsiTheme="minorHAnsi" w:cstheme="minorHAnsi"/>
        </w:rPr>
        <w:t xml:space="preserve">Hospitals or departments that fail to account for this additional burden commonly </w:t>
      </w:r>
      <w:r w:rsidR="00CF46BE" w:rsidRPr="00EB4365">
        <w:rPr>
          <w:rFonts w:asciiTheme="minorHAnsi" w:eastAsiaTheme="majorEastAsia" w:hAnsiTheme="minorHAnsi" w:cstheme="minorHAnsi"/>
        </w:rPr>
        <w:t xml:space="preserve">operate with suboptimal nursing staff levels [51-53]. </w:t>
      </w:r>
    </w:p>
    <w:p w14:paraId="4301A6DB" w14:textId="5283DC32" w:rsidR="002B1664" w:rsidRPr="00EB4365" w:rsidRDefault="00846EFA" w:rsidP="00615454">
      <w:pPr>
        <w:pStyle w:val="BodyText"/>
        <w:tabs>
          <w:tab w:val="left" w:pos="426"/>
        </w:tabs>
        <w:spacing w:before="1" w:line="480" w:lineRule="auto"/>
        <w:ind w:left="0" w:right="112"/>
        <w:jc w:val="both"/>
        <w:rPr>
          <w:rFonts w:asciiTheme="minorHAnsi" w:eastAsiaTheme="majorEastAsia" w:hAnsiTheme="minorHAnsi" w:cstheme="minorHAnsi"/>
        </w:rPr>
      </w:pPr>
      <w:r w:rsidRPr="00EB4365">
        <w:rPr>
          <w:rFonts w:asciiTheme="minorHAnsi" w:eastAsiaTheme="majorEastAsia" w:hAnsiTheme="minorHAnsi" w:cstheme="minorHAnsi"/>
        </w:rPr>
        <w:t xml:space="preserve">Previous </w:t>
      </w:r>
      <w:r w:rsidR="00CF46BE" w:rsidRPr="00EB4365">
        <w:rPr>
          <w:rFonts w:asciiTheme="minorHAnsi" w:eastAsiaTheme="majorEastAsia" w:hAnsiTheme="minorHAnsi" w:cstheme="minorHAnsi"/>
        </w:rPr>
        <w:t xml:space="preserve">research </w:t>
      </w:r>
      <w:r w:rsidRPr="00EB4365">
        <w:rPr>
          <w:rFonts w:asciiTheme="minorHAnsi" w:eastAsiaTheme="majorEastAsia" w:hAnsiTheme="minorHAnsi" w:cstheme="minorHAnsi"/>
        </w:rPr>
        <w:t xml:space="preserve">has </w:t>
      </w:r>
      <w:r w:rsidR="00CF46BE" w:rsidRPr="00EB4365">
        <w:rPr>
          <w:rFonts w:asciiTheme="minorHAnsi" w:eastAsiaTheme="majorEastAsia" w:hAnsiTheme="minorHAnsi" w:cstheme="minorHAnsi"/>
        </w:rPr>
        <w:t xml:space="preserve">suggested </w:t>
      </w:r>
      <w:r w:rsidRPr="00EB4365">
        <w:rPr>
          <w:rFonts w:asciiTheme="minorHAnsi" w:eastAsiaTheme="majorEastAsia" w:hAnsiTheme="minorHAnsi" w:cstheme="minorHAnsi"/>
        </w:rPr>
        <w:t xml:space="preserve">a relationship between </w:t>
      </w:r>
      <w:r w:rsidR="00CF46BE" w:rsidRPr="00EB4365">
        <w:rPr>
          <w:rFonts w:asciiTheme="minorHAnsi" w:eastAsiaTheme="majorEastAsia" w:hAnsiTheme="minorHAnsi" w:cstheme="minorHAnsi"/>
        </w:rPr>
        <w:t>higher patient-to-nurse ratio</w:t>
      </w:r>
      <w:r w:rsidRPr="00EB4365">
        <w:rPr>
          <w:rFonts w:asciiTheme="minorHAnsi" w:eastAsiaTheme="majorEastAsia" w:hAnsiTheme="minorHAnsi" w:cstheme="minorHAnsi"/>
        </w:rPr>
        <w:t>s</w:t>
      </w:r>
      <w:r w:rsidR="00CF46BE" w:rsidRPr="00EB4365">
        <w:rPr>
          <w:rFonts w:asciiTheme="minorHAnsi" w:eastAsiaTheme="majorEastAsia" w:hAnsiTheme="minorHAnsi" w:cstheme="minorHAnsi"/>
        </w:rPr>
        <w:t xml:space="preserve"> </w:t>
      </w:r>
      <w:r w:rsidRPr="00EB4365">
        <w:rPr>
          <w:rFonts w:asciiTheme="minorHAnsi" w:eastAsiaTheme="majorEastAsia" w:hAnsiTheme="minorHAnsi" w:cstheme="minorHAnsi"/>
        </w:rPr>
        <w:t xml:space="preserve">and </w:t>
      </w:r>
      <w:r w:rsidR="00CF46BE" w:rsidRPr="00EB4365">
        <w:rPr>
          <w:rFonts w:asciiTheme="minorHAnsi" w:eastAsiaTheme="majorEastAsia" w:hAnsiTheme="minorHAnsi" w:cstheme="minorHAnsi"/>
        </w:rPr>
        <w:lastRenderedPageBreak/>
        <w:t xml:space="preserve">worse patient outcomes </w:t>
      </w:r>
      <w:r w:rsidR="00A5203C">
        <w:rPr>
          <w:rFonts w:asciiTheme="minorHAnsi" w:eastAsiaTheme="majorEastAsia" w:hAnsiTheme="minorHAnsi" w:cstheme="minorHAnsi"/>
          <w:noProof/>
        </w:rPr>
        <w:t>[61-66]</w:t>
      </w:r>
      <w:r w:rsidR="00CF46BE" w:rsidRPr="00EB4365">
        <w:rPr>
          <w:rFonts w:asciiTheme="minorHAnsi" w:eastAsiaTheme="majorEastAsia" w:hAnsiTheme="minorHAnsi" w:cstheme="minorHAnsi"/>
        </w:rPr>
        <w:t>.</w:t>
      </w:r>
      <w:r w:rsidR="00EF770F" w:rsidRPr="00EB4365">
        <w:rPr>
          <w:rFonts w:asciiTheme="minorHAnsi" w:eastAsiaTheme="majorEastAsia" w:hAnsiTheme="minorHAnsi" w:cstheme="minorHAnsi"/>
        </w:rPr>
        <w:t xml:space="preserve"> </w:t>
      </w:r>
      <w:r w:rsidR="00CC4327" w:rsidRPr="00EB4365">
        <w:rPr>
          <w:rFonts w:asciiTheme="minorHAnsi" w:eastAsiaTheme="majorEastAsia" w:hAnsiTheme="minorHAnsi" w:cstheme="minorHAnsi"/>
        </w:rPr>
        <w:t>Mandatory m</w:t>
      </w:r>
      <w:r w:rsidR="00EF770F" w:rsidRPr="00EB4365">
        <w:rPr>
          <w:rFonts w:asciiTheme="minorHAnsi" w:eastAsiaTheme="majorEastAsia" w:hAnsiTheme="minorHAnsi" w:cstheme="minorHAnsi"/>
        </w:rPr>
        <w:t>inimum patient-to-nurse ratio</w:t>
      </w:r>
      <w:r w:rsidR="00CC4327" w:rsidRPr="00EB4365">
        <w:rPr>
          <w:rFonts w:asciiTheme="minorHAnsi" w:eastAsiaTheme="majorEastAsia" w:hAnsiTheme="minorHAnsi" w:cstheme="minorHAnsi"/>
        </w:rPr>
        <w:t>s</w:t>
      </w:r>
      <w:r w:rsidR="00EF770F" w:rsidRPr="00EB4365">
        <w:rPr>
          <w:rFonts w:asciiTheme="minorHAnsi" w:eastAsiaTheme="majorEastAsia" w:hAnsiTheme="minorHAnsi" w:cstheme="minorHAnsi"/>
        </w:rPr>
        <w:t xml:space="preserve"> </w:t>
      </w:r>
      <w:r w:rsidR="00CC4327" w:rsidRPr="00EB4365">
        <w:rPr>
          <w:rFonts w:asciiTheme="minorHAnsi" w:eastAsiaTheme="majorEastAsia" w:hAnsiTheme="minorHAnsi" w:cstheme="minorHAnsi"/>
        </w:rPr>
        <w:t xml:space="preserve">are </w:t>
      </w:r>
      <w:r w:rsidR="00EF770F" w:rsidRPr="00EB4365">
        <w:rPr>
          <w:rFonts w:asciiTheme="minorHAnsi" w:eastAsiaTheme="majorEastAsia" w:hAnsiTheme="minorHAnsi" w:cstheme="minorHAnsi"/>
        </w:rPr>
        <w:t xml:space="preserve">often suggested as an approach to </w:t>
      </w:r>
      <w:r w:rsidR="00CC4327" w:rsidRPr="00EB4365">
        <w:rPr>
          <w:rFonts w:asciiTheme="minorHAnsi" w:eastAsiaTheme="majorEastAsia" w:hAnsiTheme="minorHAnsi" w:cstheme="minorHAnsi"/>
        </w:rPr>
        <w:t xml:space="preserve">ensure </w:t>
      </w:r>
      <w:r w:rsidR="00EF770F" w:rsidRPr="00EB4365">
        <w:rPr>
          <w:rFonts w:asciiTheme="minorHAnsi" w:eastAsiaTheme="majorEastAsia" w:hAnsiTheme="minorHAnsi" w:cstheme="minorHAnsi"/>
        </w:rPr>
        <w:t xml:space="preserve">safe staffing levels. </w:t>
      </w:r>
      <w:r w:rsidR="00016DFB" w:rsidRPr="00EB4365">
        <w:rPr>
          <w:rFonts w:asciiTheme="minorHAnsi" w:eastAsiaTheme="majorEastAsia" w:hAnsiTheme="minorHAnsi" w:cstheme="minorHAnsi"/>
        </w:rPr>
        <w:t xml:space="preserve">As </w:t>
      </w:r>
      <w:r w:rsidR="00446DA0" w:rsidRPr="00EB4365">
        <w:rPr>
          <w:rFonts w:asciiTheme="minorHAnsi" w:eastAsiaTheme="majorEastAsia" w:hAnsiTheme="minorHAnsi" w:cstheme="minorHAnsi"/>
        </w:rPr>
        <w:t xml:space="preserve">the nursing </w:t>
      </w:r>
      <w:r w:rsidR="00016DFB" w:rsidRPr="00EB4365">
        <w:rPr>
          <w:rFonts w:asciiTheme="minorHAnsi" w:eastAsiaTheme="majorEastAsia" w:hAnsiTheme="minorHAnsi" w:cstheme="minorHAnsi"/>
        </w:rPr>
        <w:t xml:space="preserve">supply is quite constant </w:t>
      </w:r>
      <w:r w:rsidR="00446DA0" w:rsidRPr="00EB4365">
        <w:rPr>
          <w:rFonts w:asciiTheme="minorHAnsi" w:eastAsiaTheme="majorEastAsia" w:hAnsiTheme="minorHAnsi" w:cstheme="minorHAnsi"/>
        </w:rPr>
        <w:t>at the level of individual shifts</w:t>
      </w:r>
      <w:r w:rsidR="00016DFB" w:rsidRPr="00EB4365">
        <w:rPr>
          <w:rFonts w:asciiTheme="minorHAnsi" w:eastAsiaTheme="majorEastAsia" w:hAnsiTheme="minorHAnsi" w:cstheme="minorHAnsi"/>
        </w:rPr>
        <w:t xml:space="preserve">, the question may </w:t>
      </w:r>
      <w:r w:rsidR="00F24EFF" w:rsidRPr="00EB4365">
        <w:rPr>
          <w:rFonts w:asciiTheme="minorHAnsi" w:eastAsiaTheme="majorEastAsia" w:hAnsiTheme="minorHAnsi" w:cstheme="minorHAnsi"/>
        </w:rPr>
        <w:t>a</w:t>
      </w:r>
      <w:r w:rsidR="00016DFB" w:rsidRPr="00EB4365">
        <w:rPr>
          <w:rFonts w:asciiTheme="minorHAnsi" w:eastAsiaTheme="majorEastAsia" w:hAnsiTheme="minorHAnsi" w:cstheme="minorHAnsi"/>
        </w:rPr>
        <w:t xml:space="preserve">rise </w:t>
      </w:r>
      <w:r w:rsidR="00CC4327" w:rsidRPr="00EB4365">
        <w:rPr>
          <w:rFonts w:asciiTheme="minorHAnsi" w:eastAsiaTheme="majorEastAsia" w:hAnsiTheme="minorHAnsi" w:cstheme="minorHAnsi"/>
        </w:rPr>
        <w:t xml:space="preserve">as to whether that supply can </w:t>
      </w:r>
      <w:r w:rsidR="00446DA0" w:rsidRPr="00EB4365">
        <w:rPr>
          <w:rFonts w:asciiTheme="minorHAnsi" w:eastAsiaTheme="majorEastAsia" w:hAnsiTheme="minorHAnsi" w:cstheme="minorHAnsi"/>
        </w:rPr>
        <w:t xml:space="preserve">realistically </w:t>
      </w:r>
      <w:r w:rsidR="00CC4327" w:rsidRPr="00EB4365">
        <w:rPr>
          <w:rFonts w:asciiTheme="minorHAnsi" w:eastAsiaTheme="majorEastAsia" w:hAnsiTheme="minorHAnsi" w:cstheme="minorHAnsi"/>
        </w:rPr>
        <w:t xml:space="preserve">be </w:t>
      </w:r>
      <w:r w:rsidR="00446DA0" w:rsidRPr="00EB4365">
        <w:rPr>
          <w:rFonts w:asciiTheme="minorHAnsi" w:eastAsiaTheme="majorEastAsia" w:hAnsiTheme="minorHAnsi" w:cstheme="minorHAnsi"/>
        </w:rPr>
        <w:t xml:space="preserve">changed in </w:t>
      </w:r>
      <w:r w:rsidR="00CC4327" w:rsidRPr="00EB4365">
        <w:rPr>
          <w:rFonts w:asciiTheme="minorHAnsi" w:eastAsiaTheme="majorEastAsia" w:hAnsiTheme="minorHAnsi" w:cstheme="minorHAnsi"/>
        </w:rPr>
        <w:t>respon</w:t>
      </w:r>
      <w:r w:rsidR="00446DA0" w:rsidRPr="00EB4365">
        <w:rPr>
          <w:rFonts w:asciiTheme="minorHAnsi" w:eastAsiaTheme="majorEastAsia" w:hAnsiTheme="minorHAnsi" w:cstheme="minorHAnsi"/>
        </w:rPr>
        <w:t>se</w:t>
      </w:r>
      <w:r w:rsidR="00CC4327" w:rsidRPr="00EB4365">
        <w:rPr>
          <w:rFonts w:asciiTheme="minorHAnsi" w:eastAsiaTheme="majorEastAsia" w:hAnsiTheme="minorHAnsi" w:cstheme="minorHAnsi"/>
        </w:rPr>
        <w:t xml:space="preserve"> to mid-shift </w:t>
      </w:r>
      <w:r w:rsidR="00016DFB" w:rsidRPr="00EB4365">
        <w:rPr>
          <w:rFonts w:asciiTheme="minorHAnsi" w:eastAsiaTheme="majorEastAsia" w:hAnsiTheme="minorHAnsi" w:cstheme="minorHAnsi"/>
        </w:rPr>
        <w:t xml:space="preserve">fluctuations in demand. The patient turnover </w:t>
      </w:r>
      <w:r w:rsidR="00446DA0" w:rsidRPr="00EB4365">
        <w:rPr>
          <w:rFonts w:asciiTheme="minorHAnsi" w:eastAsiaTheme="majorEastAsia" w:hAnsiTheme="minorHAnsi" w:cstheme="minorHAnsi"/>
        </w:rPr>
        <w:t xml:space="preserve">variability </w:t>
      </w:r>
      <w:r w:rsidR="00016DFB" w:rsidRPr="00EB4365">
        <w:rPr>
          <w:rFonts w:asciiTheme="minorHAnsi" w:eastAsiaTheme="majorEastAsia" w:hAnsiTheme="minorHAnsi" w:cstheme="minorHAnsi"/>
        </w:rPr>
        <w:t xml:space="preserve">illustrated in this study showed: 1) </w:t>
      </w:r>
      <w:r w:rsidR="003135B9" w:rsidRPr="00EB4365">
        <w:rPr>
          <w:rFonts w:asciiTheme="minorHAnsi" w:eastAsiaTheme="majorEastAsia" w:hAnsiTheme="minorHAnsi" w:cstheme="minorHAnsi"/>
        </w:rPr>
        <w:t xml:space="preserve">Where entries matched exits, patient </w:t>
      </w:r>
      <w:r w:rsidR="00016DFB" w:rsidRPr="00EB4365">
        <w:rPr>
          <w:rFonts w:asciiTheme="minorHAnsi" w:eastAsiaTheme="majorEastAsia" w:hAnsiTheme="minorHAnsi" w:cstheme="minorHAnsi"/>
        </w:rPr>
        <w:t>number</w:t>
      </w:r>
      <w:r w:rsidR="003135B9" w:rsidRPr="00EB4365">
        <w:rPr>
          <w:rFonts w:asciiTheme="minorHAnsi" w:eastAsiaTheme="majorEastAsia" w:hAnsiTheme="minorHAnsi" w:cstheme="minorHAnsi"/>
        </w:rPr>
        <w:t>s</w:t>
      </w:r>
      <w:r w:rsidR="00016DFB" w:rsidRPr="00EB4365">
        <w:rPr>
          <w:rFonts w:asciiTheme="minorHAnsi" w:eastAsiaTheme="majorEastAsia" w:hAnsiTheme="minorHAnsi" w:cstheme="minorHAnsi"/>
        </w:rPr>
        <w:t xml:space="preserve"> </w:t>
      </w:r>
      <w:r w:rsidR="003135B9" w:rsidRPr="00EB4365">
        <w:rPr>
          <w:rFonts w:asciiTheme="minorHAnsi" w:eastAsiaTheme="majorEastAsia" w:hAnsiTheme="minorHAnsi" w:cstheme="minorHAnsi"/>
        </w:rPr>
        <w:t>remained</w:t>
      </w:r>
      <w:r w:rsidR="00016DFB" w:rsidRPr="00EB4365">
        <w:rPr>
          <w:rFonts w:asciiTheme="minorHAnsi" w:eastAsiaTheme="majorEastAsia" w:hAnsiTheme="minorHAnsi" w:cstheme="minorHAnsi"/>
        </w:rPr>
        <w:t xml:space="preserve"> </w:t>
      </w:r>
      <w:r w:rsidR="003135B9" w:rsidRPr="00EB4365">
        <w:rPr>
          <w:rFonts w:asciiTheme="minorHAnsi" w:eastAsiaTheme="majorEastAsia" w:hAnsiTheme="minorHAnsi" w:cstheme="minorHAnsi"/>
        </w:rPr>
        <w:t xml:space="preserve">reasonably </w:t>
      </w:r>
      <w:r w:rsidR="00016DFB" w:rsidRPr="00EB4365">
        <w:rPr>
          <w:rFonts w:asciiTheme="minorHAnsi" w:eastAsiaTheme="majorEastAsia" w:hAnsiTheme="minorHAnsi" w:cstheme="minorHAnsi"/>
        </w:rPr>
        <w:t xml:space="preserve">constant; and 2) </w:t>
      </w:r>
      <w:r w:rsidR="003135B9" w:rsidRPr="00EB4365">
        <w:rPr>
          <w:rFonts w:asciiTheme="minorHAnsi" w:eastAsiaTheme="majorEastAsia" w:hAnsiTheme="minorHAnsi" w:cstheme="minorHAnsi"/>
        </w:rPr>
        <w:t>Where imbalances occurred between entries and exits, patient numbers fluctuated</w:t>
      </w:r>
      <w:r w:rsidR="00016DFB" w:rsidRPr="00EB4365">
        <w:rPr>
          <w:rFonts w:asciiTheme="minorHAnsi" w:eastAsiaTheme="majorEastAsia" w:hAnsiTheme="minorHAnsi" w:cstheme="minorHAnsi"/>
        </w:rPr>
        <w:t xml:space="preserve">. </w:t>
      </w:r>
    </w:p>
    <w:p w14:paraId="316AFA26" w14:textId="0054436B" w:rsidR="009450E5" w:rsidRPr="00EB4365" w:rsidRDefault="003135B9" w:rsidP="00615454">
      <w:pPr>
        <w:pStyle w:val="BodyText"/>
        <w:tabs>
          <w:tab w:val="left" w:pos="426"/>
        </w:tabs>
        <w:spacing w:before="1" w:line="480" w:lineRule="auto"/>
        <w:ind w:left="0" w:right="112"/>
        <w:jc w:val="both"/>
        <w:rPr>
          <w:rFonts w:asciiTheme="minorHAnsi" w:eastAsiaTheme="majorEastAsia" w:hAnsiTheme="minorHAnsi" w:cstheme="minorHAnsi"/>
        </w:rPr>
      </w:pPr>
      <w:r w:rsidRPr="00EB4365">
        <w:rPr>
          <w:rFonts w:asciiTheme="minorHAnsi" w:eastAsiaTheme="majorEastAsia" w:hAnsiTheme="minorHAnsi" w:cstheme="minorHAnsi"/>
        </w:rPr>
        <w:t>However, neither of these cases adequately reflect</w:t>
      </w:r>
      <w:r w:rsidR="002B1664" w:rsidRPr="00EB4365">
        <w:rPr>
          <w:rFonts w:asciiTheme="minorHAnsi" w:eastAsiaTheme="majorEastAsia" w:hAnsiTheme="minorHAnsi" w:cstheme="minorHAnsi"/>
        </w:rPr>
        <w:t>s</w:t>
      </w:r>
      <w:r w:rsidRPr="00EB4365">
        <w:rPr>
          <w:rFonts w:asciiTheme="minorHAnsi" w:eastAsiaTheme="majorEastAsia" w:hAnsiTheme="minorHAnsi" w:cstheme="minorHAnsi"/>
        </w:rPr>
        <w:t xml:space="preserve"> nurse workload</w:t>
      </w:r>
      <w:r w:rsidR="002B1664" w:rsidRPr="00EB4365">
        <w:rPr>
          <w:rFonts w:asciiTheme="minorHAnsi" w:eastAsiaTheme="majorEastAsia" w:hAnsiTheme="minorHAnsi" w:cstheme="minorHAnsi"/>
        </w:rPr>
        <w:t>.</w:t>
      </w:r>
      <w:r w:rsidRPr="00EB4365">
        <w:rPr>
          <w:rFonts w:asciiTheme="minorHAnsi" w:eastAsiaTheme="majorEastAsia" w:hAnsiTheme="minorHAnsi" w:cstheme="minorHAnsi"/>
        </w:rPr>
        <w:t xml:space="preserve"> </w:t>
      </w:r>
      <w:r w:rsidR="002B1664" w:rsidRPr="00EB4365">
        <w:rPr>
          <w:rFonts w:asciiTheme="minorHAnsi" w:eastAsiaTheme="majorEastAsia" w:hAnsiTheme="minorHAnsi" w:cstheme="minorHAnsi"/>
        </w:rPr>
        <w:t>I</w:t>
      </w:r>
      <w:r w:rsidRPr="00EB4365">
        <w:rPr>
          <w:rFonts w:asciiTheme="minorHAnsi" w:eastAsiaTheme="majorEastAsia" w:hAnsiTheme="minorHAnsi" w:cstheme="minorHAnsi"/>
        </w:rPr>
        <w:t xml:space="preserve">n </w:t>
      </w:r>
      <w:r w:rsidR="00016DFB" w:rsidRPr="00EB4365">
        <w:rPr>
          <w:rFonts w:asciiTheme="minorHAnsi" w:eastAsiaTheme="majorEastAsia" w:hAnsiTheme="minorHAnsi" w:cstheme="minorHAnsi"/>
        </w:rPr>
        <w:t xml:space="preserve">the first, </w:t>
      </w:r>
      <w:r w:rsidR="002B1664" w:rsidRPr="00EB4365">
        <w:rPr>
          <w:rFonts w:asciiTheme="minorHAnsi" w:eastAsiaTheme="majorEastAsia" w:hAnsiTheme="minorHAnsi" w:cstheme="minorHAnsi"/>
        </w:rPr>
        <w:t>even while</w:t>
      </w:r>
      <w:r w:rsidRPr="00EB4365">
        <w:rPr>
          <w:rFonts w:asciiTheme="minorHAnsi" w:eastAsiaTheme="majorEastAsia" w:hAnsiTheme="minorHAnsi" w:cstheme="minorHAnsi"/>
        </w:rPr>
        <w:t xml:space="preserve"> </w:t>
      </w:r>
      <w:r w:rsidR="00016DFB" w:rsidRPr="00EB4365">
        <w:rPr>
          <w:rFonts w:asciiTheme="minorHAnsi" w:eastAsiaTheme="majorEastAsia" w:hAnsiTheme="minorHAnsi" w:cstheme="minorHAnsi"/>
        </w:rPr>
        <w:t>a</w:t>
      </w:r>
      <w:r w:rsidR="002B1664" w:rsidRPr="00EB4365">
        <w:rPr>
          <w:rFonts w:asciiTheme="minorHAnsi" w:eastAsiaTheme="majorEastAsia" w:hAnsiTheme="minorHAnsi" w:cstheme="minorHAnsi"/>
        </w:rPr>
        <w:t xml:space="preserve"> balanced turnover result</w:t>
      </w:r>
      <w:r w:rsidR="000F14A1" w:rsidRPr="00EB4365">
        <w:rPr>
          <w:rFonts w:asciiTheme="minorHAnsi" w:eastAsiaTheme="majorEastAsia" w:hAnsiTheme="minorHAnsi" w:cstheme="minorHAnsi"/>
        </w:rPr>
        <w:t>ed</w:t>
      </w:r>
      <w:r w:rsidR="002B1664" w:rsidRPr="00EB4365">
        <w:rPr>
          <w:rFonts w:asciiTheme="minorHAnsi" w:eastAsiaTheme="majorEastAsia" w:hAnsiTheme="minorHAnsi" w:cstheme="minorHAnsi"/>
        </w:rPr>
        <w:t xml:space="preserve"> in a </w:t>
      </w:r>
      <w:r w:rsidR="00016DFB" w:rsidRPr="00EB4365">
        <w:rPr>
          <w:rFonts w:asciiTheme="minorHAnsi" w:eastAsiaTheme="majorEastAsia" w:hAnsiTheme="minorHAnsi" w:cstheme="minorHAnsi"/>
        </w:rPr>
        <w:t xml:space="preserve">constant patient-to-nurse ratio, </w:t>
      </w:r>
      <w:r w:rsidR="000F14A1" w:rsidRPr="00EB4365">
        <w:rPr>
          <w:rFonts w:asciiTheme="minorHAnsi" w:eastAsiaTheme="majorEastAsia" w:hAnsiTheme="minorHAnsi" w:cstheme="minorHAnsi"/>
        </w:rPr>
        <w:t xml:space="preserve">if both sides were elevated, </w:t>
      </w:r>
      <w:r w:rsidR="002B1664" w:rsidRPr="00EB4365">
        <w:rPr>
          <w:rFonts w:asciiTheme="minorHAnsi" w:eastAsiaTheme="majorEastAsia" w:hAnsiTheme="minorHAnsi" w:cstheme="minorHAnsi"/>
        </w:rPr>
        <w:t>the add</w:t>
      </w:r>
      <w:r w:rsidR="000F14A1" w:rsidRPr="00EB4365">
        <w:rPr>
          <w:rFonts w:asciiTheme="minorHAnsi" w:eastAsiaTheme="majorEastAsia" w:hAnsiTheme="minorHAnsi" w:cstheme="minorHAnsi"/>
        </w:rPr>
        <w:t>itional</w:t>
      </w:r>
      <w:r w:rsidR="002B1664" w:rsidRPr="00EB4365">
        <w:rPr>
          <w:rFonts w:asciiTheme="minorHAnsi" w:eastAsiaTheme="majorEastAsia" w:hAnsiTheme="minorHAnsi" w:cstheme="minorHAnsi"/>
        </w:rPr>
        <w:t xml:space="preserve"> work required for each incoming and outgoing case </w:t>
      </w:r>
      <w:r w:rsidR="000F14A1" w:rsidRPr="00EB4365">
        <w:rPr>
          <w:rFonts w:asciiTheme="minorHAnsi" w:eastAsiaTheme="majorEastAsia" w:hAnsiTheme="minorHAnsi" w:cstheme="minorHAnsi"/>
        </w:rPr>
        <w:t xml:space="preserve">would </w:t>
      </w:r>
      <w:r w:rsidR="003A09EE" w:rsidRPr="00EB4365">
        <w:rPr>
          <w:rFonts w:asciiTheme="minorHAnsi" w:eastAsiaTheme="majorEastAsia" w:hAnsiTheme="minorHAnsi" w:cstheme="minorHAnsi"/>
        </w:rPr>
        <w:t>represent a considerable burden</w:t>
      </w:r>
      <w:r w:rsidR="002B1664" w:rsidRPr="00EB4365">
        <w:rPr>
          <w:rFonts w:asciiTheme="minorHAnsi" w:eastAsiaTheme="majorEastAsia" w:hAnsiTheme="minorHAnsi" w:cstheme="minorHAnsi"/>
        </w:rPr>
        <w:t>.</w:t>
      </w:r>
      <w:r w:rsidR="00016DFB" w:rsidRPr="00EB4365">
        <w:rPr>
          <w:rFonts w:asciiTheme="minorHAnsi" w:eastAsiaTheme="majorEastAsia" w:hAnsiTheme="minorHAnsi" w:cstheme="minorHAnsi"/>
        </w:rPr>
        <w:t xml:space="preserve"> </w:t>
      </w:r>
      <w:r w:rsidR="002B1664" w:rsidRPr="00EB4365">
        <w:rPr>
          <w:rFonts w:asciiTheme="minorHAnsi" w:eastAsiaTheme="majorEastAsia" w:hAnsiTheme="minorHAnsi" w:cstheme="minorHAnsi"/>
        </w:rPr>
        <w:t xml:space="preserve">In </w:t>
      </w:r>
      <w:r w:rsidR="00016DFB" w:rsidRPr="00EB4365">
        <w:rPr>
          <w:rFonts w:asciiTheme="minorHAnsi" w:eastAsiaTheme="majorEastAsia" w:hAnsiTheme="minorHAnsi" w:cstheme="minorHAnsi"/>
        </w:rPr>
        <w:t xml:space="preserve">the second, </w:t>
      </w:r>
      <w:r w:rsidR="009450E5" w:rsidRPr="00EB4365">
        <w:rPr>
          <w:rFonts w:asciiTheme="minorHAnsi" w:eastAsiaTheme="majorEastAsia" w:hAnsiTheme="minorHAnsi" w:cstheme="minorHAnsi"/>
        </w:rPr>
        <w:t>records of</w:t>
      </w:r>
      <w:r w:rsidR="00016DFB" w:rsidRPr="00EB4365">
        <w:rPr>
          <w:rFonts w:asciiTheme="minorHAnsi" w:eastAsiaTheme="majorEastAsia" w:hAnsiTheme="minorHAnsi" w:cstheme="minorHAnsi"/>
        </w:rPr>
        <w:t xml:space="preserve"> patient </w:t>
      </w:r>
      <w:r w:rsidR="000F14A1" w:rsidRPr="00EB4365">
        <w:rPr>
          <w:rFonts w:asciiTheme="minorHAnsi" w:eastAsiaTheme="majorEastAsia" w:hAnsiTheme="minorHAnsi" w:cstheme="minorHAnsi"/>
        </w:rPr>
        <w:t>numbers alone</w:t>
      </w:r>
      <w:r w:rsidR="00016DFB" w:rsidRPr="00EB4365">
        <w:rPr>
          <w:rFonts w:asciiTheme="minorHAnsi" w:eastAsiaTheme="majorEastAsia" w:hAnsiTheme="minorHAnsi" w:cstheme="minorHAnsi"/>
        </w:rPr>
        <w:t xml:space="preserve"> </w:t>
      </w:r>
      <w:r w:rsidR="009450E5" w:rsidRPr="00EB4365">
        <w:rPr>
          <w:rFonts w:asciiTheme="minorHAnsi" w:eastAsiaTheme="majorEastAsia" w:hAnsiTheme="minorHAnsi" w:cstheme="minorHAnsi"/>
        </w:rPr>
        <w:t>give</w:t>
      </w:r>
      <w:r w:rsidR="003A09EE" w:rsidRPr="00EB4365">
        <w:rPr>
          <w:rFonts w:asciiTheme="minorHAnsi" w:eastAsiaTheme="majorEastAsia" w:hAnsiTheme="minorHAnsi" w:cstheme="minorHAnsi"/>
        </w:rPr>
        <w:t xml:space="preserve"> </w:t>
      </w:r>
      <w:r w:rsidR="000F14A1" w:rsidRPr="00EB4365">
        <w:rPr>
          <w:rFonts w:asciiTheme="minorHAnsi" w:eastAsiaTheme="majorEastAsia" w:hAnsiTheme="minorHAnsi" w:cstheme="minorHAnsi"/>
        </w:rPr>
        <w:t>no</w:t>
      </w:r>
      <w:r w:rsidR="003A09EE" w:rsidRPr="00EB4365">
        <w:rPr>
          <w:rFonts w:asciiTheme="minorHAnsi" w:eastAsiaTheme="majorEastAsia" w:hAnsiTheme="minorHAnsi" w:cstheme="minorHAnsi"/>
        </w:rPr>
        <w:t xml:space="preserve"> indication </w:t>
      </w:r>
      <w:r w:rsidR="009450E5" w:rsidRPr="00EB4365">
        <w:rPr>
          <w:rFonts w:asciiTheme="minorHAnsi" w:eastAsiaTheme="majorEastAsia" w:hAnsiTheme="minorHAnsi" w:cstheme="minorHAnsi"/>
        </w:rPr>
        <w:t>as to whether the supply of nurses was adjusted accordingly</w:t>
      </w:r>
      <w:r w:rsidR="00016DFB" w:rsidRPr="00EB4365">
        <w:rPr>
          <w:rFonts w:asciiTheme="minorHAnsi" w:eastAsiaTheme="majorEastAsia" w:hAnsiTheme="minorHAnsi" w:cstheme="minorHAnsi"/>
        </w:rPr>
        <w:t xml:space="preserve">. </w:t>
      </w:r>
      <w:r w:rsidR="009450E5" w:rsidRPr="00EB4365">
        <w:rPr>
          <w:rFonts w:asciiTheme="minorHAnsi" w:eastAsiaTheme="majorEastAsia" w:hAnsiTheme="minorHAnsi" w:cstheme="minorHAnsi"/>
        </w:rPr>
        <w:t>These two examples illustrate the necessity</w:t>
      </w:r>
      <w:r w:rsidR="00E371B4" w:rsidRPr="00EB4365">
        <w:rPr>
          <w:rFonts w:asciiTheme="minorHAnsi" w:eastAsiaTheme="majorEastAsia" w:hAnsiTheme="minorHAnsi" w:cstheme="minorHAnsi"/>
        </w:rPr>
        <w:t xml:space="preserve"> </w:t>
      </w:r>
      <w:r w:rsidR="009450E5" w:rsidRPr="00EB4365">
        <w:rPr>
          <w:rFonts w:asciiTheme="minorHAnsi" w:eastAsiaTheme="majorEastAsia" w:hAnsiTheme="minorHAnsi" w:cstheme="minorHAnsi"/>
        </w:rPr>
        <w:t xml:space="preserve">of </w:t>
      </w:r>
      <w:r w:rsidR="00601762" w:rsidRPr="00EB4365">
        <w:rPr>
          <w:rFonts w:asciiTheme="minorHAnsi" w:eastAsiaTheme="majorEastAsia" w:hAnsiTheme="minorHAnsi" w:cstheme="minorHAnsi"/>
        </w:rPr>
        <w:t xml:space="preserve">considering </w:t>
      </w:r>
      <w:r w:rsidR="00E371B4" w:rsidRPr="00EB4365">
        <w:rPr>
          <w:rFonts w:asciiTheme="minorHAnsi" w:eastAsiaTheme="majorEastAsia" w:hAnsiTheme="minorHAnsi" w:cstheme="minorHAnsi"/>
        </w:rPr>
        <w:t xml:space="preserve">data of </w:t>
      </w:r>
      <w:r w:rsidR="009450E5" w:rsidRPr="00EB4365">
        <w:rPr>
          <w:rFonts w:asciiTheme="minorHAnsi" w:eastAsiaTheme="majorEastAsia" w:hAnsiTheme="minorHAnsi" w:cstheme="minorHAnsi"/>
        </w:rPr>
        <w:t>both supply and demand</w:t>
      </w:r>
      <w:r w:rsidR="00E371B4" w:rsidRPr="00EB4365">
        <w:rPr>
          <w:rFonts w:asciiTheme="minorHAnsi" w:eastAsiaTheme="majorEastAsia" w:hAnsiTheme="minorHAnsi" w:cstheme="minorHAnsi"/>
        </w:rPr>
        <w:t xml:space="preserve"> for staffing purposes</w:t>
      </w:r>
      <w:r w:rsidR="009450E5" w:rsidRPr="00EB4365">
        <w:rPr>
          <w:rFonts w:asciiTheme="minorHAnsi" w:eastAsiaTheme="majorEastAsia" w:hAnsiTheme="minorHAnsi" w:cstheme="minorHAnsi"/>
        </w:rPr>
        <w:t xml:space="preserve">. </w:t>
      </w:r>
    </w:p>
    <w:p w14:paraId="700B4E6E" w14:textId="5F0F46A4" w:rsidR="00BD6705" w:rsidRPr="00EB4365" w:rsidRDefault="009450E5" w:rsidP="00615454">
      <w:pPr>
        <w:pStyle w:val="BodyText"/>
        <w:tabs>
          <w:tab w:val="left" w:pos="426"/>
        </w:tabs>
        <w:spacing w:before="1" w:line="480" w:lineRule="auto"/>
        <w:ind w:left="0" w:right="112"/>
        <w:jc w:val="both"/>
        <w:rPr>
          <w:rFonts w:asciiTheme="minorHAnsi" w:hAnsiTheme="minorHAnsi" w:cstheme="minorHAnsi"/>
          <w:spacing w:val="-1"/>
        </w:rPr>
      </w:pPr>
      <w:r w:rsidRPr="00EB4365">
        <w:rPr>
          <w:rFonts w:asciiTheme="minorHAnsi" w:hAnsiTheme="minorHAnsi" w:cstheme="minorHAnsi"/>
          <w:spacing w:val="-1"/>
        </w:rPr>
        <w:t xml:space="preserve">Certain </w:t>
      </w:r>
      <w:r w:rsidR="00BD6705" w:rsidRPr="00EB4365">
        <w:rPr>
          <w:rFonts w:asciiTheme="minorHAnsi" w:hAnsiTheme="minorHAnsi" w:cstheme="minorHAnsi"/>
          <w:spacing w:val="-1"/>
        </w:rPr>
        <w:t xml:space="preserve">patterns </w:t>
      </w:r>
      <w:r w:rsidRPr="00EB4365">
        <w:rPr>
          <w:rFonts w:asciiTheme="minorHAnsi" w:hAnsiTheme="minorHAnsi" w:cstheme="minorHAnsi"/>
          <w:spacing w:val="-1"/>
        </w:rPr>
        <w:t xml:space="preserve">were </w:t>
      </w:r>
      <w:r w:rsidR="00BD6705" w:rsidRPr="00EB4365">
        <w:rPr>
          <w:rFonts w:asciiTheme="minorHAnsi" w:hAnsiTheme="minorHAnsi" w:cstheme="minorHAnsi"/>
          <w:spacing w:val="-1"/>
        </w:rPr>
        <w:t xml:space="preserve">clearly associated with </w:t>
      </w:r>
      <w:r w:rsidRPr="00EB4365">
        <w:rPr>
          <w:rFonts w:asciiTheme="minorHAnsi" w:hAnsiTheme="minorHAnsi" w:cstheme="minorHAnsi"/>
          <w:spacing w:val="-1"/>
        </w:rPr>
        <w:t>routines that applied to</w:t>
      </w:r>
      <w:r w:rsidR="00BD6705" w:rsidRPr="00EB4365">
        <w:rPr>
          <w:rFonts w:asciiTheme="minorHAnsi" w:hAnsiTheme="minorHAnsi" w:cstheme="minorHAnsi"/>
          <w:spacing w:val="-1"/>
        </w:rPr>
        <w:t xml:space="preserve"> specific days and time</w:t>
      </w:r>
      <w:r w:rsidR="00621339" w:rsidRPr="00EB4365">
        <w:rPr>
          <w:rFonts w:asciiTheme="minorHAnsi" w:hAnsiTheme="minorHAnsi" w:cstheme="minorHAnsi"/>
          <w:spacing w:val="-1"/>
        </w:rPr>
        <w:t>s</w:t>
      </w:r>
      <w:r w:rsidR="00BD6705" w:rsidRPr="00EB4365">
        <w:rPr>
          <w:rFonts w:asciiTheme="minorHAnsi" w:hAnsiTheme="minorHAnsi" w:cstheme="minorHAnsi"/>
          <w:spacing w:val="-1"/>
        </w:rPr>
        <w:t xml:space="preserve"> of the week. Defining and clarifying those periods for each unit would help </w:t>
      </w:r>
      <w:r w:rsidR="00621339" w:rsidRPr="00EB4365">
        <w:rPr>
          <w:rFonts w:asciiTheme="minorHAnsi" w:hAnsiTheme="minorHAnsi" w:cstheme="minorHAnsi"/>
          <w:spacing w:val="-1"/>
        </w:rPr>
        <w:t xml:space="preserve">improve </w:t>
      </w:r>
      <w:r w:rsidR="00BD6705" w:rsidRPr="00EB4365">
        <w:rPr>
          <w:rFonts w:asciiTheme="minorHAnsi" w:hAnsiTheme="minorHAnsi" w:cstheme="minorHAnsi"/>
          <w:spacing w:val="-1"/>
        </w:rPr>
        <w:t>assessment of staffing levels.</w:t>
      </w:r>
      <w:r w:rsidR="00CB675E">
        <w:rPr>
          <w:rFonts w:asciiTheme="minorHAnsi" w:hAnsiTheme="minorHAnsi" w:cstheme="minorHAnsi"/>
          <w:spacing w:val="-1"/>
        </w:rPr>
        <w:t xml:space="preserve"> </w:t>
      </w:r>
      <w:r w:rsidR="00561E55" w:rsidRPr="00561E55">
        <w:rPr>
          <w:rFonts w:asciiTheme="minorHAnsi" w:hAnsiTheme="minorHAnsi" w:cstheme="minorHAnsi"/>
          <w:spacing w:val="-1"/>
        </w:rPr>
        <w:t>Given that some hospital departments do not operate at weekends, further detailed analysis of weekend work for nurses is needed in order to determine how the workload increases.</w:t>
      </w:r>
      <w:r w:rsidR="00BD6705" w:rsidRPr="00EB4365">
        <w:rPr>
          <w:rFonts w:asciiTheme="minorHAnsi" w:hAnsiTheme="minorHAnsi" w:cstheme="minorHAnsi"/>
          <w:spacing w:val="-1"/>
        </w:rPr>
        <w:t xml:space="preserve"> </w:t>
      </w:r>
      <w:r w:rsidR="00621339" w:rsidRPr="00EB4365">
        <w:rPr>
          <w:rFonts w:asciiTheme="minorHAnsi" w:hAnsiTheme="minorHAnsi" w:cstheme="minorHAnsi"/>
          <w:spacing w:val="-1"/>
        </w:rPr>
        <w:t>Current</w:t>
      </w:r>
      <w:r w:rsidR="00BD6705" w:rsidRPr="00EB4365">
        <w:rPr>
          <w:rFonts w:asciiTheme="minorHAnsi" w:hAnsiTheme="minorHAnsi" w:cstheme="minorHAnsi"/>
          <w:spacing w:val="-1"/>
        </w:rPr>
        <w:t xml:space="preserve"> </w:t>
      </w:r>
      <w:r w:rsidR="008A371F" w:rsidRPr="00EB4365">
        <w:rPr>
          <w:rFonts w:asciiTheme="minorHAnsi" w:eastAsiaTheme="majorEastAsia" w:hAnsiTheme="minorHAnsi" w:cstheme="minorHAnsi"/>
        </w:rPr>
        <w:t xml:space="preserve">research </w:t>
      </w:r>
      <w:r w:rsidR="00621339" w:rsidRPr="00EB4365">
        <w:rPr>
          <w:rFonts w:asciiTheme="minorHAnsi" w:eastAsiaTheme="majorEastAsia" w:hAnsiTheme="minorHAnsi" w:cstheme="minorHAnsi"/>
        </w:rPr>
        <w:t>on hospital staffing</w:t>
      </w:r>
      <w:r w:rsidR="008A371F" w:rsidRPr="00EB4365">
        <w:rPr>
          <w:rFonts w:asciiTheme="minorHAnsi" w:eastAsiaTheme="majorEastAsia" w:hAnsiTheme="minorHAnsi" w:cstheme="minorHAnsi"/>
        </w:rPr>
        <w:t xml:space="preserve"> is </w:t>
      </w:r>
      <w:r w:rsidR="00621339" w:rsidRPr="00EB4365">
        <w:rPr>
          <w:rFonts w:asciiTheme="minorHAnsi" w:eastAsiaTheme="majorEastAsia" w:hAnsiTheme="minorHAnsi" w:cstheme="minorHAnsi"/>
        </w:rPr>
        <w:t xml:space="preserve">predominantly </w:t>
      </w:r>
      <w:r w:rsidR="00CF46BE" w:rsidRPr="00EB4365">
        <w:rPr>
          <w:rFonts w:asciiTheme="minorHAnsi" w:eastAsiaTheme="majorEastAsia" w:hAnsiTheme="minorHAnsi" w:cstheme="minorHAnsi"/>
        </w:rPr>
        <w:t>based on cross-sectional data</w:t>
      </w:r>
      <w:r w:rsidR="00621339" w:rsidRPr="00EB4365">
        <w:rPr>
          <w:rFonts w:asciiTheme="minorHAnsi" w:eastAsiaTheme="majorEastAsia" w:hAnsiTheme="minorHAnsi" w:cstheme="minorHAnsi"/>
        </w:rPr>
        <w:t>,</w:t>
      </w:r>
      <w:r w:rsidR="00CF46BE" w:rsidRPr="00EB4365">
        <w:rPr>
          <w:rFonts w:asciiTheme="minorHAnsi" w:eastAsiaTheme="majorEastAsia" w:hAnsiTheme="minorHAnsi" w:cstheme="minorHAnsi"/>
        </w:rPr>
        <w:t xml:space="preserve"> </w:t>
      </w:r>
      <w:r w:rsidR="00621339" w:rsidRPr="00EB4365">
        <w:rPr>
          <w:rFonts w:asciiTheme="minorHAnsi" w:eastAsiaTheme="majorEastAsia" w:hAnsiTheme="minorHAnsi" w:cstheme="minorHAnsi"/>
        </w:rPr>
        <w:t>which cannot</w:t>
      </w:r>
      <w:r w:rsidR="008A371F" w:rsidRPr="00EB4365">
        <w:rPr>
          <w:rFonts w:asciiTheme="minorHAnsi" w:eastAsiaTheme="majorEastAsia" w:hAnsiTheme="minorHAnsi" w:cstheme="minorHAnsi"/>
        </w:rPr>
        <w:t xml:space="preserve"> </w:t>
      </w:r>
      <w:r w:rsidR="00621339" w:rsidRPr="00EB4365">
        <w:rPr>
          <w:rFonts w:asciiTheme="minorHAnsi" w:eastAsiaTheme="majorEastAsia" w:hAnsiTheme="minorHAnsi" w:cstheme="minorHAnsi"/>
        </w:rPr>
        <w:t xml:space="preserve">show </w:t>
      </w:r>
      <w:r w:rsidR="00CF46BE" w:rsidRPr="00EB4365">
        <w:rPr>
          <w:rFonts w:asciiTheme="minorHAnsi" w:eastAsiaTheme="majorEastAsia" w:hAnsiTheme="minorHAnsi" w:cstheme="minorHAnsi"/>
        </w:rPr>
        <w:t>fluctuation</w:t>
      </w:r>
      <w:r w:rsidR="00621339" w:rsidRPr="00EB4365">
        <w:rPr>
          <w:rFonts w:asciiTheme="minorHAnsi" w:eastAsiaTheme="majorEastAsia" w:hAnsiTheme="minorHAnsi" w:cstheme="minorHAnsi"/>
        </w:rPr>
        <w:t>s</w:t>
      </w:r>
      <w:r w:rsidR="00CF46BE" w:rsidRPr="00EB4365">
        <w:rPr>
          <w:rFonts w:asciiTheme="minorHAnsi" w:eastAsiaTheme="majorEastAsia" w:hAnsiTheme="minorHAnsi" w:cstheme="minorHAnsi"/>
        </w:rPr>
        <w:t xml:space="preserve"> of patient turnover</w:t>
      </w:r>
      <w:r w:rsidR="00621339" w:rsidRPr="00EB4365">
        <w:rPr>
          <w:rFonts w:asciiTheme="minorHAnsi" w:eastAsiaTheme="majorEastAsia" w:hAnsiTheme="minorHAnsi" w:cstheme="minorHAnsi"/>
        </w:rPr>
        <w:t xml:space="preserve"> </w:t>
      </w:r>
      <w:r w:rsidR="00A5203C">
        <w:rPr>
          <w:rFonts w:asciiTheme="minorHAnsi" w:hAnsiTheme="minorHAnsi" w:cstheme="minorHAnsi"/>
          <w:noProof/>
          <w:spacing w:val="-1"/>
        </w:rPr>
        <w:t>[67]</w:t>
      </w:r>
      <w:r w:rsidR="00C71979" w:rsidRPr="00EB4365">
        <w:rPr>
          <w:rFonts w:asciiTheme="minorHAnsi" w:hAnsiTheme="minorHAnsi" w:cstheme="minorHAnsi"/>
          <w:spacing w:val="-1"/>
        </w:rPr>
        <w:t>.</w:t>
      </w:r>
      <w:r w:rsidR="00BD6705" w:rsidRPr="00EB4365">
        <w:rPr>
          <w:rFonts w:asciiTheme="minorHAnsi" w:hAnsiTheme="minorHAnsi" w:cstheme="minorHAnsi"/>
          <w:spacing w:val="-1"/>
        </w:rPr>
        <w:t xml:space="preserve"> </w:t>
      </w:r>
      <w:r w:rsidR="00621339" w:rsidRPr="00EB4365">
        <w:rPr>
          <w:rFonts w:asciiTheme="minorHAnsi" w:hAnsiTheme="minorHAnsi" w:cstheme="minorHAnsi"/>
          <w:spacing w:val="-1"/>
        </w:rPr>
        <w:t>Lacking longitudinal data, it is</w:t>
      </w:r>
      <w:r w:rsidR="00BD6705" w:rsidRPr="00EB4365">
        <w:rPr>
          <w:rFonts w:asciiTheme="minorHAnsi" w:hAnsiTheme="minorHAnsi" w:cstheme="minorHAnsi"/>
          <w:spacing w:val="-1"/>
        </w:rPr>
        <w:t xml:space="preserve"> </w:t>
      </w:r>
      <w:r w:rsidR="00621339" w:rsidRPr="00EB4365">
        <w:rPr>
          <w:rFonts w:asciiTheme="minorHAnsi" w:hAnsiTheme="minorHAnsi" w:cstheme="minorHAnsi"/>
          <w:spacing w:val="-1"/>
        </w:rPr>
        <w:t xml:space="preserve">extremely </w:t>
      </w:r>
      <w:r w:rsidR="00BD6705" w:rsidRPr="00EB4365">
        <w:rPr>
          <w:rFonts w:asciiTheme="minorHAnsi" w:hAnsiTheme="minorHAnsi" w:cstheme="minorHAnsi"/>
          <w:spacing w:val="-1"/>
        </w:rPr>
        <w:t xml:space="preserve">difficult to </w:t>
      </w:r>
      <w:r w:rsidR="00471224" w:rsidRPr="00EB4365">
        <w:rPr>
          <w:rFonts w:asciiTheme="minorHAnsi" w:hAnsiTheme="minorHAnsi" w:cstheme="minorHAnsi"/>
          <w:spacing w:val="-1"/>
        </w:rPr>
        <w:t xml:space="preserve">match the </w:t>
      </w:r>
      <w:r w:rsidR="00780B4F" w:rsidRPr="00EB4365">
        <w:rPr>
          <w:rFonts w:asciiTheme="minorHAnsi" w:hAnsiTheme="minorHAnsi" w:cstheme="minorHAnsi"/>
          <w:spacing w:val="-1"/>
        </w:rPr>
        <w:t xml:space="preserve">rather constant nurse </w:t>
      </w:r>
      <w:r w:rsidR="00471224" w:rsidRPr="00EB4365">
        <w:rPr>
          <w:rFonts w:asciiTheme="minorHAnsi" w:hAnsiTheme="minorHAnsi" w:cstheme="minorHAnsi"/>
          <w:spacing w:val="-1"/>
        </w:rPr>
        <w:t>supply to the</w:t>
      </w:r>
      <w:r w:rsidR="00FC7F98" w:rsidRPr="00EB4365">
        <w:rPr>
          <w:rFonts w:asciiTheme="minorHAnsi" w:hAnsiTheme="minorHAnsi" w:cstheme="minorHAnsi"/>
          <w:spacing w:val="-1"/>
        </w:rPr>
        <w:t xml:space="preserve"> varying </w:t>
      </w:r>
      <w:r w:rsidR="00BD6705" w:rsidRPr="00EB4365">
        <w:rPr>
          <w:rFonts w:asciiTheme="minorHAnsi" w:hAnsiTheme="minorHAnsi" w:cstheme="minorHAnsi"/>
          <w:spacing w:val="-1"/>
        </w:rPr>
        <w:t>patterns</w:t>
      </w:r>
      <w:r w:rsidR="00780B4F" w:rsidRPr="00EB4365">
        <w:rPr>
          <w:rFonts w:asciiTheme="minorHAnsi" w:hAnsiTheme="minorHAnsi" w:cstheme="minorHAnsi"/>
          <w:spacing w:val="-1"/>
        </w:rPr>
        <w:t xml:space="preserve"> of patient demand</w:t>
      </w:r>
      <w:r w:rsidR="00BD6705" w:rsidRPr="00EB4365">
        <w:rPr>
          <w:rFonts w:asciiTheme="minorHAnsi" w:hAnsiTheme="minorHAnsi" w:cstheme="minorHAnsi"/>
          <w:spacing w:val="-1"/>
        </w:rPr>
        <w:t>.</w:t>
      </w:r>
      <w:r w:rsidR="00EF770F" w:rsidRPr="00EB4365">
        <w:rPr>
          <w:rFonts w:asciiTheme="minorHAnsi" w:hAnsiTheme="minorHAnsi" w:cstheme="minorHAnsi"/>
          <w:spacing w:val="-1"/>
        </w:rPr>
        <w:t xml:space="preserve"> </w:t>
      </w:r>
    </w:p>
    <w:p w14:paraId="7CCCCEDD" w14:textId="4122F539" w:rsidR="00F02C4F" w:rsidRPr="00D815CB" w:rsidRDefault="00615454" w:rsidP="00615454">
      <w:pPr>
        <w:pStyle w:val="BodyText"/>
        <w:tabs>
          <w:tab w:val="left" w:pos="426"/>
        </w:tabs>
        <w:spacing w:before="1" w:line="480" w:lineRule="auto"/>
        <w:ind w:left="0" w:right="112"/>
        <w:jc w:val="both"/>
        <w:rPr>
          <w:rFonts w:cstheme="majorHAnsi"/>
          <w:spacing w:val="-1"/>
        </w:rPr>
      </w:pPr>
      <w:r w:rsidRPr="00EB4365">
        <w:rPr>
          <w:rFonts w:asciiTheme="minorHAnsi" w:hAnsiTheme="minorHAnsi" w:cstheme="minorHAnsi"/>
          <w:spacing w:val="-1"/>
        </w:rPr>
        <w:t xml:space="preserve">To our knowledge, </w:t>
      </w:r>
      <w:r w:rsidR="00923D3E" w:rsidRPr="00EB4365">
        <w:rPr>
          <w:rFonts w:asciiTheme="minorHAnsi" w:hAnsiTheme="minorHAnsi" w:cstheme="minorHAnsi"/>
          <w:spacing w:val="-1"/>
        </w:rPr>
        <w:t>only</w:t>
      </w:r>
      <w:r w:rsidRPr="00EB4365">
        <w:rPr>
          <w:rFonts w:asciiTheme="minorHAnsi" w:hAnsiTheme="minorHAnsi" w:cstheme="minorHAnsi"/>
          <w:spacing w:val="-1"/>
        </w:rPr>
        <w:t xml:space="preserve"> one </w:t>
      </w:r>
      <w:r w:rsidR="00B361FA" w:rsidRPr="00EB4365">
        <w:rPr>
          <w:rFonts w:asciiTheme="minorHAnsi" w:hAnsiTheme="minorHAnsi" w:cstheme="minorHAnsi"/>
          <w:spacing w:val="-1"/>
        </w:rPr>
        <w:t xml:space="preserve">previous </w:t>
      </w:r>
      <w:r w:rsidRPr="00EB4365">
        <w:rPr>
          <w:rFonts w:asciiTheme="minorHAnsi" w:hAnsiTheme="minorHAnsi" w:cstheme="minorHAnsi"/>
          <w:spacing w:val="-1"/>
        </w:rPr>
        <w:t xml:space="preserve">study </w:t>
      </w:r>
      <w:r w:rsidR="00B361FA" w:rsidRPr="00EB4365">
        <w:rPr>
          <w:rFonts w:asciiTheme="minorHAnsi" w:hAnsiTheme="minorHAnsi" w:cstheme="minorHAnsi"/>
          <w:spacing w:val="-1"/>
        </w:rPr>
        <w:t xml:space="preserve">has </w:t>
      </w:r>
      <w:r w:rsidRPr="00EB4365">
        <w:rPr>
          <w:rFonts w:asciiTheme="minorHAnsi" w:hAnsiTheme="minorHAnsi" w:cstheme="minorHAnsi"/>
          <w:spacing w:val="-1"/>
        </w:rPr>
        <w:t xml:space="preserve">examined the longitudinal associations between </w:t>
      </w:r>
      <w:r w:rsidRPr="00EB4365">
        <w:rPr>
          <w:rFonts w:asciiTheme="minorHAnsi" w:hAnsiTheme="minorHAnsi" w:cstheme="minorHAnsi"/>
          <w:spacing w:val="-1"/>
        </w:rPr>
        <w:lastRenderedPageBreak/>
        <w:t xml:space="preserve">nurse staffing and patient </w:t>
      </w:r>
      <w:r w:rsidR="00C80161" w:rsidRPr="00EB4365">
        <w:rPr>
          <w:rFonts w:asciiTheme="minorHAnsi" w:hAnsiTheme="minorHAnsi" w:cstheme="minorHAnsi"/>
          <w:spacing w:val="-1"/>
        </w:rPr>
        <w:t>turnover</w:t>
      </w:r>
      <w:r w:rsidR="00B361FA" w:rsidRPr="00EB4365">
        <w:rPr>
          <w:rFonts w:asciiTheme="minorHAnsi" w:hAnsiTheme="minorHAnsi" w:cstheme="minorHAnsi"/>
          <w:spacing w:val="-1"/>
        </w:rPr>
        <w:t>. Its findings indicated</w:t>
      </w:r>
      <w:r w:rsidRPr="00EB4365">
        <w:rPr>
          <w:rFonts w:asciiTheme="minorHAnsi" w:hAnsiTheme="minorHAnsi" w:cstheme="minorHAnsi"/>
          <w:spacing w:val="-1"/>
        </w:rPr>
        <w:t xml:space="preserve"> large variations in patient </w:t>
      </w:r>
      <w:r w:rsidR="00C80161" w:rsidRPr="00EB4365">
        <w:rPr>
          <w:rFonts w:asciiTheme="minorHAnsi" w:hAnsiTheme="minorHAnsi" w:cstheme="minorHAnsi"/>
          <w:spacing w:val="-1"/>
        </w:rPr>
        <w:t>turnover</w:t>
      </w:r>
      <w:r w:rsidRPr="00EB4365">
        <w:rPr>
          <w:rFonts w:asciiTheme="minorHAnsi" w:hAnsiTheme="minorHAnsi" w:cstheme="minorHAnsi"/>
          <w:spacing w:val="-1"/>
        </w:rPr>
        <w:t xml:space="preserve"> </w:t>
      </w:r>
      <w:r w:rsidR="00A5203C">
        <w:rPr>
          <w:rFonts w:asciiTheme="minorHAnsi" w:hAnsiTheme="minorHAnsi" w:cstheme="minorHAnsi"/>
          <w:noProof/>
          <w:spacing w:val="-1"/>
        </w:rPr>
        <w:t>[68]</w:t>
      </w:r>
      <w:r w:rsidRPr="00EB4365">
        <w:rPr>
          <w:rFonts w:asciiTheme="minorHAnsi" w:hAnsiTheme="minorHAnsi" w:cstheme="minorHAnsi"/>
          <w:spacing w:val="-1"/>
        </w:rPr>
        <w:t>.</w:t>
      </w:r>
      <w:r w:rsidR="00EF770F" w:rsidRPr="00EB4365">
        <w:rPr>
          <w:rFonts w:asciiTheme="minorHAnsi" w:hAnsiTheme="minorHAnsi" w:cstheme="minorHAnsi"/>
          <w:spacing w:val="-1"/>
        </w:rPr>
        <w:t xml:space="preserve"> As the demand side is quite volatile, </w:t>
      </w:r>
      <w:r w:rsidR="005E30B1" w:rsidRPr="00EB4365">
        <w:rPr>
          <w:rFonts w:asciiTheme="minorHAnsi" w:hAnsiTheme="minorHAnsi" w:cstheme="minorHAnsi"/>
          <w:spacing w:val="-1"/>
        </w:rPr>
        <w:t xml:space="preserve">anticipating when the nurse supply should be changed to match changes in workload, </w:t>
      </w:r>
      <w:r w:rsidR="00EF770F" w:rsidRPr="00EB4365">
        <w:rPr>
          <w:rFonts w:asciiTheme="minorHAnsi" w:hAnsiTheme="minorHAnsi" w:cstheme="minorHAnsi"/>
          <w:spacing w:val="-1"/>
        </w:rPr>
        <w:t xml:space="preserve">it is important to identify </w:t>
      </w:r>
      <w:r w:rsidR="00B361FA" w:rsidRPr="00EB4365">
        <w:rPr>
          <w:rFonts w:asciiTheme="minorHAnsi" w:hAnsiTheme="minorHAnsi" w:cstheme="minorHAnsi"/>
          <w:spacing w:val="-1"/>
        </w:rPr>
        <w:t xml:space="preserve">the </w:t>
      </w:r>
      <w:r w:rsidR="00EF770F" w:rsidRPr="00EB4365">
        <w:rPr>
          <w:rFonts w:asciiTheme="minorHAnsi" w:hAnsiTheme="minorHAnsi" w:cstheme="minorHAnsi"/>
          <w:spacing w:val="-1"/>
        </w:rPr>
        <w:t>time</w:t>
      </w:r>
      <w:r w:rsidR="005E30B1" w:rsidRPr="00EB4365">
        <w:rPr>
          <w:rFonts w:asciiTheme="minorHAnsi" w:hAnsiTheme="minorHAnsi" w:cstheme="minorHAnsi"/>
          <w:spacing w:val="-1"/>
        </w:rPr>
        <w:t>s</w:t>
      </w:r>
      <w:r w:rsidR="00EF770F" w:rsidRPr="00EB4365">
        <w:rPr>
          <w:rFonts w:asciiTheme="minorHAnsi" w:hAnsiTheme="minorHAnsi" w:cstheme="minorHAnsi"/>
          <w:spacing w:val="-1"/>
        </w:rPr>
        <w:t xml:space="preserve"> of day, days of the week, and even months </w:t>
      </w:r>
      <w:r w:rsidR="005E30B1" w:rsidRPr="00EB4365">
        <w:rPr>
          <w:rFonts w:asciiTheme="minorHAnsi" w:hAnsiTheme="minorHAnsi" w:cstheme="minorHAnsi"/>
          <w:spacing w:val="-1"/>
        </w:rPr>
        <w:t xml:space="preserve">during </w:t>
      </w:r>
      <w:r w:rsidR="00EF770F" w:rsidRPr="00EB4365">
        <w:rPr>
          <w:rFonts w:asciiTheme="minorHAnsi" w:hAnsiTheme="minorHAnsi" w:cstheme="minorHAnsi"/>
          <w:spacing w:val="-1"/>
        </w:rPr>
        <w:t xml:space="preserve">which specific </w:t>
      </w:r>
      <w:r w:rsidR="005E30B1" w:rsidRPr="00EB4365">
        <w:rPr>
          <w:rFonts w:asciiTheme="minorHAnsi" w:hAnsiTheme="minorHAnsi" w:cstheme="minorHAnsi"/>
          <w:spacing w:val="-1"/>
        </w:rPr>
        <w:t xml:space="preserve">entry and exit </w:t>
      </w:r>
      <w:r w:rsidR="00EF770F" w:rsidRPr="00EB4365">
        <w:rPr>
          <w:rFonts w:asciiTheme="minorHAnsi" w:hAnsiTheme="minorHAnsi" w:cstheme="minorHAnsi"/>
          <w:spacing w:val="-1"/>
        </w:rPr>
        <w:t>pattern</w:t>
      </w:r>
      <w:r w:rsidR="005E30B1" w:rsidRPr="00EB4365">
        <w:rPr>
          <w:rFonts w:asciiTheme="minorHAnsi" w:hAnsiTheme="minorHAnsi" w:cstheme="minorHAnsi"/>
          <w:spacing w:val="-1"/>
        </w:rPr>
        <w:t>s occur</w:t>
      </w:r>
      <w:r w:rsidR="00EF770F" w:rsidRPr="00EB4365">
        <w:rPr>
          <w:rFonts w:asciiTheme="minorHAnsi" w:hAnsiTheme="minorHAnsi" w:cstheme="minorHAnsi"/>
          <w:spacing w:val="-1"/>
        </w:rPr>
        <w:t>.</w:t>
      </w:r>
      <w:r w:rsidRPr="00EB4365">
        <w:rPr>
          <w:rFonts w:asciiTheme="minorHAnsi" w:hAnsiTheme="minorHAnsi" w:cstheme="minorHAnsi"/>
          <w:spacing w:val="-1"/>
        </w:rPr>
        <w:t xml:space="preserve"> </w:t>
      </w:r>
      <w:r w:rsidR="005E30B1" w:rsidRPr="00EB4365">
        <w:rPr>
          <w:rFonts w:asciiTheme="minorHAnsi" w:hAnsiTheme="minorHAnsi" w:cstheme="minorHAnsi"/>
          <w:spacing w:val="-1"/>
        </w:rPr>
        <w:t xml:space="preserve">Armed with this information, staffing </w:t>
      </w:r>
      <w:r w:rsidR="00EF770F" w:rsidRPr="00EB4365">
        <w:rPr>
          <w:rFonts w:asciiTheme="minorHAnsi" w:hAnsiTheme="minorHAnsi" w:cstheme="minorHAnsi"/>
          <w:spacing w:val="-1"/>
        </w:rPr>
        <w:t xml:space="preserve">levels might differ </w:t>
      </w:r>
      <w:r w:rsidR="005E30B1" w:rsidRPr="00EB4365">
        <w:rPr>
          <w:rFonts w:asciiTheme="minorHAnsi" w:hAnsiTheme="minorHAnsi" w:cstheme="minorHAnsi"/>
          <w:spacing w:val="-1"/>
        </w:rPr>
        <w:t xml:space="preserve">not only </w:t>
      </w:r>
      <w:r w:rsidR="00EF770F" w:rsidRPr="00EB4365">
        <w:rPr>
          <w:rFonts w:asciiTheme="minorHAnsi" w:hAnsiTheme="minorHAnsi" w:cstheme="minorHAnsi"/>
          <w:spacing w:val="-1"/>
        </w:rPr>
        <w:t xml:space="preserve">across units and hospitals, but also across countries. Thus, unit-level analysis </w:t>
      </w:r>
      <w:r w:rsidR="005E30B1" w:rsidRPr="00EB4365">
        <w:rPr>
          <w:rFonts w:asciiTheme="minorHAnsi" w:hAnsiTheme="minorHAnsi" w:cstheme="minorHAnsi"/>
          <w:spacing w:val="-1"/>
        </w:rPr>
        <w:t xml:space="preserve">offers </w:t>
      </w:r>
      <w:r w:rsidR="00EF770F" w:rsidRPr="00EB4365">
        <w:rPr>
          <w:rFonts w:asciiTheme="minorHAnsi" w:hAnsiTheme="minorHAnsi" w:cstheme="minorHAnsi"/>
          <w:spacing w:val="-1"/>
        </w:rPr>
        <w:t xml:space="preserve">the best </w:t>
      </w:r>
      <w:r w:rsidR="005E30B1" w:rsidRPr="00EB4365">
        <w:rPr>
          <w:rFonts w:asciiTheme="minorHAnsi" w:hAnsiTheme="minorHAnsi" w:cstheme="minorHAnsi"/>
          <w:spacing w:val="-1"/>
        </w:rPr>
        <w:t xml:space="preserve">chance </w:t>
      </w:r>
      <w:r w:rsidR="00EF770F" w:rsidRPr="00EB4365">
        <w:rPr>
          <w:rFonts w:asciiTheme="minorHAnsi" w:hAnsiTheme="minorHAnsi" w:cstheme="minorHAnsi"/>
          <w:spacing w:val="-1"/>
        </w:rPr>
        <w:t>to detect patterns</w:t>
      </w:r>
      <w:r w:rsidR="00277ABC" w:rsidRPr="00EB4365">
        <w:rPr>
          <w:rFonts w:asciiTheme="minorHAnsi" w:hAnsiTheme="minorHAnsi" w:cstheme="minorHAnsi"/>
          <w:spacing w:val="-1"/>
        </w:rPr>
        <w:t xml:space="preserve"> of supply and demand</w:t>
      </w:r>
      <w:r w:rsidR="00EF770F" w:rsidRPr="00EB4365">
        <w:rPr>
          <w:rFonts w:asciiTheme="minorHAnsi" w:hAnsiTheme="minorHAnsi" w:cstheme="minorHAnsi"/>
          <w:spacing w:val="-1"/>
        </w:rPr>
        <w:t>.</w:t>
      </w:r>
      <w:r w:rsidR="008A763D" w:rsidRPr="00EB4365">
        <w:rPr>
          <w:rFonts w:asciiTheme="minorHAnsi" w:hAnsiTheme="minorHAnsi" w:cstheme="minorHAnsi"/>
          <w:spacing w:val="-1"/>
        </w:rPr>
        <w:t xml:space="preserve"> </w:t>
      </w:r>
      <w:r w:rsidR="00155A43" w:rsidRPr="00EB4365">
        <w:rPr>
          <w:rFonts w:asciiTheme="minorHAnsi" w:hAnsiTheme="minorHAnsi" w:cstheme="minorHAnsi"/>
          <w:spacing w:val="-1"/>
        </w:rPr>
        <w:t>First i</w:t>
      </w:r>
      <w:r w:rsidR="008A763D" w:rsidRPr="00EB4365">
        <w:rPr>
          <w:rFonts w:asciiTheme="minorHAnsi" w:hAnsiTheme="minorHAnsi" w:cstheme="minorHAnsi"/>
          <w:spacing w:val="-1"/>
        </w:rPr>
        <w:t>dentifying the complex relationships involved</w:t>
      </w:r>
      <w:r w:rsidR="00155A43" w:rsidRPr="00EB4365">
        <w:rPr>
          <w:rFonts w:asciiTheme="minorHAnsi" w:hAnsiTheme="minorHAnsi" w:cstheme="minorHAnsi"/>
          <w:spacing w:val="-1"/>
        </w:rPr>
        <w:t>,</w:t>
      </w:r>
      <w:r w:rsidR="008A763D" w:rsidRPr="00EB4365">
        <w:rPr>
          <w:rFonts w:asciiTheme="minorHAnsi" w:hAnsiTheme="minorHAnsi" w:cstheme="minorHAnsi"/>
          <w:spacing w:val="-1"/>
        </w:rPr>
        <w:t xml:space="preserve"> </w:t>
      </w:r>
      <w:r w:rsidR="00155A43" w:rsidRPr="00EB4365">
        <w:rPr>
          <w:rFonts w:asciiTheme="minorHAnsi" w:hAnsiTheme="minorHAnsi" w:cstheme="minorHAnsi"/>
          <w:spacing w:val="-1"/>
        </w:rPr>
        <w:t>then</w:t>
      </w:r>
      <w:r w:rsidR="008A763D" w:rsidRPr="00EB4365">
        <w:rPr>
          <w:rFonts w:asciiTheme="minorHAnsi" w:hAnsiTheme="minorHAnsi" w:cstheme="minorHAnsi"/>
          <w:spacing w:val="-1"/>
        </w:rPr>
        <w:t xml:space="preserve"> building more efficient predictive models that capture all meaningful variations will require</w:t>
      </w:r>
      <w:r w:rsidR="00EF770F" w:rsidRPr="00EB4365">
        <w:rPr>
          <w:rFonts w:asciiTheme="minorHAnsi" w:hAnsiTheme="minorHAnsi" w:cstheme="minorHAnsi"/>
          <w:spacing w:val="-1"/>
        </w:rPr>
        <w:t xml:space="preserve"> </w:t>
      </w:r>
      <w:r w:rsidR="008A763D" w:rsidRPr="00EB4365">
        <w:rPr>
          <w:rFonts w:asciiTheme="minorHAnsi" w:hAnsiTheme="minorHAnsi" w:cstheme="minorHAnsi"/>
          <w:spacing w:val="-1"/>
        </w:rPr>
        <w:t>f</w:t>
      </w:r>
      <w:r w:rsidRPr="00EB4365">
        <w:rPr>
          <w:rFonts w:asciiTheme="minorHAnsi" w:hAnsiTheme="minorHAnsi" w:cstheme="minorHAnsi"/>
          <w:spacing w:val="-1"/>
        </w:rPr>
        <w:t xml:space="preserve">urther studies </w:t>
      </w:r>
      <w:r w:rsidR="008A763D" w:rsidRPr="00EB4365">
        <w:rPr>
          <w:rFonts w:asciiTheme="minorHAnsi" w:hAnsiTheme="minorHAnsi" w:cstheme="minorHAnsi"/>
          <w:spacing w:val="-1"/>
        </w:rPr>
        <w:t>examining</w:t>
      </w:r>
      <w:r w:rsidRPr="00EB4365">
        <w:rPr>
          <w:rFonts w:asciiTheme="minorHAnsi" w:hAnsiTheme="minorHAnsi" w:cstheme="minorHAnsi"/>
          <w:spacing w:val="-1"/>
        </w:rPr>
        <w:t xml:space="preserve"> longitudinal nurse and </w:t>
      </w:r>
      <w:r w:rsidR="00923D3E" w:rsidRPr="00EB4365">
        <w:rPr>
          <w:rFonts w:asciiTheme="minorHAnsi" w:hAnsiTheme="minorHAnsi" w:cstheme="minorHAnsi"/>
          <w:spacing w:val="-1"/>
        </w:rPr>
        <w:t>patient</w:t>
      </w:r>
      <w:r w:rsidRPr="00EB4365">
        <w:rPr>
          <w:rFonts w:asciiTheme="minorHAnsi" w:hAnsiTheme="minorHAnsi" w:cstheme="minorHAnsi"/>
          <w:spacing w:val="-1"/>
        </w:rPr>
        <w:t xml:space="preserve"> data</w:t>
      </w:r>
      <w:r w:rsidR="008A763D" w:rsidRPr="00EB4365">
        <w:rPr>
          <w:rFonts w:asciiTheme="minorHAnsi" w:hAnsiTheme="minorHAnsi" w:cstheme="minorHAnsi"/>
          <w:spacing w:val="-1"/>
        </w:rPr>
        <w:t>.</w:t>
      </w:r>
      <w:r w:rsidRPr="00D815CB">
        <w:rPr>
          <w:rFonts w:cstheme="majorHAnsi"/>
          <w:spacing w:val="-1"/>
        </w:rPr>
        <w:t xml:space="preserve"> </w:t>
      </w:r>
      <w:r w:rsidRPr="00D815CB">
        <w:rPr>
          <w:rFonts w:cstheme="majorHAnsi"/>
          <w:spacing w:val="48"/>
        </w:rPr>
        <w:t xml:space="preserve"> </w:t>
      </w:r>
    </w:p>
    <w:p w14:paraId="5828ECB2" w14:textId="77777777" w:rsidR="00B73BFC" w:rsidRPr="00D815CB" w:rsidRDefault="00FA1FEF" w:rsidP="00EB4365">
      <w:pPr>
        <w:pStyle w:val="Heading3"/>
      </w:pPr>
      <w:r w:rsidRPr="00D815CB">
        <w:t>Limitations</w:t>
      </w:r>
      <w:r w:rsidR="00852A20" w:rsidRPr="00D815CB">
        <w:t xml:space="preserve"> </w:t>
      </w:r>
    </w:p>
    <w:p w14:paraId="350D3E9C" w14:textId="77777777" w:rsidR="00152769" w:rsidRPr="00EB4365" w:rsidRDefault="00155A43" w:rsidP="0011034A">
      <w:pPr>
        <w:pStyle w:val="Heading3"/>
        <w:spacing w:line="480" w:lineRule="auto"/>
        <w:jc w:val="both"/>
        <w:rPr>
          <w:rFonts w:ascii="Calibri" w:eastAsiaTheme="majorEastAsia" w:hAnsi="Calibri" w:cs="Calibri"/>
          <w:b w:val="0"/>
          <w:szCs w:val="24"/>
          <w:lang w:eastAsia="en-US"/>
        </w:rPr>
      </w:pPr>
      <w:r w:rsidRPr="00EB4365">
        <w:rPr>
          <w:rFonts w:ascii="Calibri" w:eastAsiaTheme="majorEastAsia" w:hAnsi="Calibri" w:cs="Calibri"/>
          <w:b w:val="0"/>
          <w:szCs w:val="24"/>
          <w:lang w:eastAsia="en-US"/>
        </w:rPr>
        <w:t xml:space="preserve">Certain </w:t>
      </w:r>
      <w:r w:rsidR="00852A20" w:rsidRPr="00EB4365">
        <w:rPr>
          <w:rFonts w:ascii="Calibri" w:eastAsiaTheme="majorEastAsia" w:hAnsi="Calibri" w:cs="Calibri"/>
          <w:b w:val="0"/>
          <w:szCs w:val="24"/>
          <w:lang w:eastAsia="en-US"/>
        </w:rPr>
        <w:t xml:space="preserve">limitations were encountered during </w:t>
      </w:r>
      <w:r w:rsidRPr="00EB4365">
        <w:rPr>
          <w:rFonts w:ascii="Calibri" w:eastAsiaTheme="majorEastAsia" w:hAnsi="Calibri" w:cs="Calibri"/>
          <w:b w:val="0"/>
          <w:szCs w:val="24"/>
          <w:lang w:eastAsia="en-US"/>
        </w:rPr>
        <w:t>our analyses</w:t>
      </w:r>
      <w:r w:rsidR="00852A20" w:rsidRPr="00EB4365">
        <w:rPr>
          <w:rFonts w:ascii="Calibri" w:eastAsiaTheme="majorEastAsia" w:hAnsi="Calibri" w:cs="Calibri"/>
          <w:b w:val="0"/>
          <w:szCs w:val="24"/>
          <w:lang w:eastAsia="en-US"/>
        </w:rPr>
        <w:t xml:space="preserve">. One </w:t>
      </w:r>
      <w:r w:rsidRPr="00EB4365">
        <w:rPr>
          <w:rFonts w:ascii="Calibri" w:eastAsiaTheme="majorEastAsia" w:hAnsi="Calibri" w:cs="Calibri"/>
          <w:b w:val="0"/>
          <w:szCs w:val="24"/>
          <w:lang w:eastAsia="en-US"/>
        </w:rPr>
        <w:t xml:space="preserve">of these </w:t>
      </w:r>
      <w:r w:rsidR="00852A20" w:rsidRPr="00EB4365">
        <w:rPr>
          <w:rFonts w:ascii="Calibri" w:eastAsiaTheme="majorEastAsia" w:hAnsi="Calibri" w:cs="Calibri"/>
          <w:b w:val="0"/>
          <w:szCs w:val="24"/>
          <w:lang w:eastAsia="en-US"/>
        </w:rPr>
        <w:t>concerned the</w:t>
      </w:r>
      <w:r w:rsidRPr="00EB4365">
        <w:rPr>
          <w:rFonts w:ascii="Calibri" w:eastAsiaTheme="majorEastAsia" w:hAnsi="Calibri" w:cs="Calibri"/>
          <w:b w:val="0"/>
          <w:szCs w:val="24"/>
          <w:lang w:eastAsia="en-US"/>
        </w:rPr>
        <w:t xml:space="preserve"> tacs®</w:t>
      </w:r>
      <w:r w:rsidR="00852A20" w:rsidRPr="00EB4365">
        <w:rPr>
          <w:rFonts w:ascii="Calibri" w:eastAsiaTheme="majorEastAsia" w:hAnsi="Calibri" w:cs="Calibri"/>
          <w:b w:val="0"/>
          <w:szCs w:val="24"/>
          <w:lang w:eastAsia="en-US"/>
        </w:rPr>
        <w:t xml:space="preserve"> nurse staffing system</w:t>
      </w:r>
      <w:r w:rsidR="00B73BFC" w:rsidRPr="00EB4365">
        <w:rPr>
          <w:rFonts w:ascii="Calibri" w:eastAsiaTheme="majorEastAsia" w:hAnsi="Calibri" w:cs="Calibri"/>
          <w:b w:val="0"/>
          <w:szCs w:val="24"/>
          <w:lang w:eastAsia="en-US"/>
        </w:rPr>
        <w:t xml:space="preserve">, as </w:t>
      </w:r>
      <w:r w:rsidRPr="00EB4365">
        <w:rPr>
          <w:rFonts w:ascii="Calibri" w:eastAsiaTheme="majorEastAsia" w:hAnsi="Calibri" w:cs="Calibri"/>
          <w:b w:val="0"/>
          <w:szCs w:val="24"/>
          <w:lang w:eastAsia="en-US"/>
        </w:rPr>
        <w:t xml:space="preserve">this was </w:t>
      </w:r>
      <w:r w:rsidR="00B73BFC" w:rsidRPr="00EB4365">
        <w:rPr>
          <w:rFonts w:ascii="Calibri" w:eastAsiaTheme="majorEastAsia" w:hAnsi="Calibri" w:cs="Calibri"/>
          <w:b w:val="0"/>
          <w:szCs w:val="24"/>
          <w:lang w:eastAsia="en-US"/>
        </w:rPr>
        <w:t>the first time th</w:t>
      </w:r>
      <w:r w:rsidR="004F7398" w:rsidRPr="00EB4365">
        <w:rPr>
          <w:rFonts w:ascii="Calibri" w:eastAsiaTheme="majorEastAsia" w:hAnsi="Calibri" w:cs="Calibri"/>
          <w:b w:val="0"/>
          <w:szCs w:val="24"/>
          <w:lang w:eastAsia="en-US"/>
        </w:rPr>
        <w:t>at</w:t>
      </w:r>
      <w:r w:rsidR="00B73BFC" w:rsidRPr="00EB4365">
        <w:rPr>
          <w:rFonts w:ascii="Calibri" w:eastAsiaTheme="majorEastAsia" w:hAnsi="Calibri" w:cs="Calibri"/>
          <w:b w:val="0"/>
          <w:szCs w:val="24"/>
          <w:lang w:eastAsia="en-US"/>
        </w:rPr>
        <w:t xml:space="preserve"> routine data </w:t>
      </w:r>
      <w:r w:rsidR="00510667" w:rsidRPr="00EB4365">
        <w:rPr>
          <w:rFonts w:ascii="Calibri" w:eastAsiaTheme="majorEastAsia" w:hAnsi="Calibri" w:cs="Calibri"/>
          <w:b w:val="0"/>
          <w:szCs w:val="24"/>
          <w:lang w:eastAsia="en-US"/>
        </w:rPr>
        <w:t>were</w:t>
      </w:r>
      <w:r w:rsidR="00B73BFC" w:rsidRPr="00EB4365">
        <w:rPr>
          <w:rFonts w:ascii="Calibri" w:eastAsiaTheme="majorEastAsia" w:hAnsi="Calibri" w:cs="Calibri"/>
          <w:b w:val="0"/>
          <w:szCs w:val="24"/>
          <w:lang w:eastAsia="en-US"/>
        </w:rPr>
        <w:t xml:space="preserve"> used for research and linkage</w:t>
      </w:r>
      <w:r w:rsidR="00B85979" w:rsidRPr="00EB4365">
        <w:rPr>
          <w:rFonts w:ascii="Calibri" w:eastAsiaTheme="majorEastAsia" w:hAnsi="Calibri" w:cs="Calibri"/>
          <w:b w:val="0"/>
          <w:szCs w:val="24"/>
          <w:lang w:eastAsia="en-US"/>
        </w:rPr>
        <w:t xml:space="preserve"> purposes</w:t>
      </w:r>
      <w:r w:rsidR="00852A20"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D</w:t>
      </w:r>
      <w:r w:rsidR="00510667" w:rsidRPr="00EB4365">
        <w:rPr>
          <w:rFonts w:ascii="Calibri" w:eastAsiaTheme="majorEastAsia" w:hAnsi="Calibri" w:cs="Calibri"/>
          <w:b w:val="0"/>
          <w:szCs w:val="24"/>
          <w:lang w:eastAsia="en-US"/>
        </w:rPr>
        <w:t xml:space="preserve">uring </w:t>
      </w:r>
      <w:r w:rsidR="00311047" w:rsidRPr="00EB4365">
        <w:rPr>
          <w:rFonts w:ascii="Calibri" w:eastAsiaTheme="majorEastAsia" w:hAnsi="Calibri" w:cs="Calibri"/>
          <w:b w:val="0"/>
          <w:szCs w:val="24"/>
          <w:lang w:eastAsia="en-US"/>
        </w:rPr>
        <w:t xml:space="preserve">the process, </w:t>
      </w:r>
      <w:r w:rsidRPr="00EB4365">
        <w:rPr>
          <w:rFonts w:ascii="Calibri" w:eastAsiaTheme="majorEastAsia" w:hAnsi="Calibri" w:cs="Calibri"/>
          <w:b w:val="0"/>
          <w:szCs w:val="24"/>
          <w:lang w:eastAsia="en-US"/>
        </w:rPr>
        <w:t xml:space="preserve">we found </w:t>
      </w:r>
      <w:r w:rsidR="00311047" w:rsidRPr="00EB4365">
        <w:rPr>
          <w:rFonts w:ascii="Calibri" w:eastAsiaTheme="majorEastAsia" w:hAnsi="Calibri" w:cs="Calibri"/>
          <w:b w:val="0"/>
          <w:szCs w:val="24"/>
          <w:lang w:eastAsia="en-US"/>
        </w:rPr>
        <w:t xml:space="preserve">that </w:t>
      </w:r>
      <w:r w:rsidRPr="00EB4365">
        <w:rPr>
          <w:rFonts w:ascii="Calibri" w:eastAsiaTheme="majorEastAsia" w:hAnsi="Calibri" w:cs="Calibri"/>
          <w:b w:val="0"/>
          <w:szCs w:val="24"/>
          <w:lang w:eastAsia="en-US"/>
        </w:rPr>
        <w:t>a small minority of</w:t>
      </w:r>
      <w:r w:rsidR="00F5342D" w:rsidRPr="00EB4365">
        <w:rPr>
          <w:rFonts w:ascii="Calibri" w:eastAsiaTheme="majorEastAsia" w:hAnsi="Calibri" w:cs="Calibri"/>
          <w:b w:val="0"/>
          <w:szCs w:val="24"/>
          <w:lang w:eastAsia="en-US"/>
        </w:rPr>
        <w:t xml:space="preserve"> nurses </w:t>
      </w:r>
      <w:r w:rsidRPr="00EB4365">
        <w:rPr>
          <w:rFonts w:ascii="Calibri" w:eastAsiaTheme="majorEastAsia" w:hAnsi="Calibri" w:cs="Calibri"/>
          <w:b w:val="0"/>
          <w:szCs w:val="24"/>
          <w:lang w:eastAsia="en-US"/>
        </w:rPr>
        <w:t xml:space="preserve">(ca. 1%) </w:t>
      </w:r>
      <w:r w:rsidR="00311047" w:rsidRPr="00EB4365">
        <w:rPr>
          <w:rFonts w:ascii="Calibri" w:eastAsiaTheme="majorEastAsia" w:hAnsi="Calibri" w:cs="Calibri"/>
          <w:b w:val="0"/>
          <w:szCs w:val="24"/>
          <w:lang w:eastAsia="en-US"/>
        </w:rPr>
        <w:t>were</w:t>
      </w:r>
      <w:r w:rsidR="00F5342D"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 xml:space="preserve">not </w:t>
      </w:r>
      <w:r w:rsidR="00CF4717" w:rsidRPr="00EB4365">
        <w:rPr>
          <w:rFonts w:ascii="Calibri" w:eastAsiaTheme="majorEastAsia" w:hAnsi="Calibri" w:cs="Calibri"/>
          <w:b w:val="0"/>
          <w:szCs w:val="24"/>
          <w:lang w:eastAsia="en-US"/>
        </w:rPr>
        <w:t>using the</w:t>
      </w:r>
      <w:r w:rsidR="00F5342D" w:rsidRPr="00EB4365">
        <w:rPr>
          <w:rFonts w:ascii="Calibri" w:eastAsiaTheme="majorEastAsia" w:hAnsi="Calibri" w:cs="Calibri"/>
          <w:b w:val="0"/>
          <w:szCs w:val="24"/>
          <w:lang w:eastAsia="en-US"/>
        </w:rPr>
        <w:t xml:space="preserve"> system</w:t>
      </w:r>
      <w:r w:rsidRPr="00EB4365">
        <w:rPr>
          <w:rFonts w:ascii="Calibri" w:eastAsiaTheme="majorEastAsia" w:hAnsi="Calibri" w:cs="Calibri"/>
          <w:b w:val="0"/>
          <w:szCs w:val="24"/>
          <w:lang w:eastAsia="en-US"/>
        </w:rPr>
        <w:t xml:space="preserve"> consistently</w:t>
      </w:r>
      <w:r w:rsidR="00852A20"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Also, due to issues with data merging, a number of</w:t>
      </w:r>
      <w:r w:rsidR="00F5342D" w:rsidRPr="00EB4365">
        <w:rPr>
          <w:rFonts w:ascii="Calibri" w:eastAsiaTheme="majorEastAsia" w:hAnsi="Calibri" w:cs="Calibri"/>
          <w:b w:val="0"/>
          <w:szCs w:val="24"/>
          <w:lang w:eastAsia="en-US"/>
        </w:rPr>
        <w:t xml:space="preserve"> nurses and patients were excluded </w:t>
      </w:r>
      <w:r w:rsidR="00D43405" w:rsidRPr="00EB4365">
        <w:rPr>
          <w:rFonts w:ascii="Calibri" w:eastAsiaTheme="majorEastAsia" w:hAnsi="Calibri" w:cs="Calibri"/>
          <w:b w:val="0"/>
          <w:szCs w:val="24"/>
          <w:lang w:eastAsia="en-US"/>
        </w:rPr>
        <w:t xml:space="preserve">from </w:t>
      </w:r>
      <w:r w:rsidR="00F5342D" w:rsidRPr="00EB4365">
        <w:rPr>
          <w:rFonts w:ascii="Calibri" w:eastAsiaTheme="majorEastAsia" w:hAnsi="Calibri" w:cs="Calibri"/>
          <w:b w:val="0"/>
          <w:szCs w:val="24"/>
          <w:lang w:eastAsia="en-US"/>
        </w:rPr>
        <w:t>the analysis</w:t>
      </w:r>
      <w:r w:rsidR="00B73BFC"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 xml:space="preserve">To </w:t>
      </w:r>
      <w:r w:rsidR="00DB1ADF" w:rsidRPr="00EB4365">
        <w:rPr>
          <w:rFonts w:ascii="Calibri" w:eastAsiaTheme="majorEastAsia" w:hAnsi="Calibri" w:cs="Calibri"/>
          <w:b w:val="0"/>
          <w:szCs w:val="24"/>
          <w:lang w:eastAsia="en-US"/>
        </w:rPr>
        <w:t>maximize</w:t>
      </w:r>
      <w:r w:rsidRPr="00EB4365">
        <w:rPr>
          <w:rFonts w:ascii="Calibri" w:eastAsiaTheme="majorEastAsia" w:hAnsi="Calibri" w:cs="Calibri"/>
          <w:b w:val="0"/>
          <w:szCs w:val="24"/>
          <w:lang w:eastAsia="en-US"/>
        </w:rPr>
        <w:t xml:space="preserve"> the quality of the data</w:t>
      </w:r>
      <w:r w:rsidR="00DB1ADF" w:rsidRPr="00EB4365">
        <w:rPr>
          <w:rFonts w:ascii="Calibri" w:eastAsiaTheme="majorEastAsia" w:hAnsi="Calibri" w:cs="Calibri"/>
          <w:b w:val="0"/>
          <w:szCs w:val="24"/>
          <w:lang w:eastAsia="en-US"/>
        </w:rPr>
        <w:t xml:space="preserve"> for this and future studies</w:t>
      </w:r>
      <w:r w:rsidRPr="00EB4365">
        <w:rPr>
          <w:rFonts w:ascii="Calibri" w:eastAsiaTheme="majorEastAsia" w:hAnsi="Calibri" w:cs="Calibri"/>
          <w:b w:val="0"/>
          <w:szCs w:val="24"/>
          <w:lang w:eastAsia="en-US"/>
        </w:rPr>
        <w:t xml:space="preserve">, </w:t>
      </w:r>
      <w:r w:rsidR="00152769" w:rsidRPr="00EB4365">
        <w:rPr>
          <w:rFonts w:ascii="Calibri" w:eastAsiaTheme="majorEastAsia" w:hAnsi="Calibri" w:cs="Calibri"/>
          <w:b w:val="0"/>
          <w:szCs w:val="24"/>
          <w:lang w:eastAsia="en-US"/>
        </w:rPr>
        <w:t xml:space="preserve">these issues were </w:t>
      </w:r>
      <w:r w:rsidRPr="00EB4365">
        <w:rPr>
          <w:rFonts w:ascii="Calibri" w:eastAsiaTheme="majorEastAsia" w:hAnsi="Calibri" w:cs="Calibri"/>
          <w:b w:val="0"/>
          <w:szCs w:val="24"/>
          <w:lang w:eastAsia="en-US"/>
        </w:rPr>
        <w:t>d</w:t>
      </w:r>
      <w:r w:rsidR="00B73BFC" w:rsidRPr="00EB4365">
        <w:rPr>
          <w:rFonts w:ascii="Calibri" w:eastAsiaTheme="majorEastAsia" w:hAnsi="Calibri" w:cs="Calibri"/>
          <w:b w:val="0"/>
          <w:szCs w:val="24"/>
          <w:lang w:eastAsia="en-US"/>
        </w:rPr>
        <w:t>iscuss</w:t>
      </w:r>
      <w:r w:rsidR="00152769" w:rsidRPr="00EB4365">
        <w:rPr>
          <w:rFonts w:ascii="Calibri" w:eastAsiaTheme="majorEastAsia" w:hAnsi="Calibri" w:cs="Calibri"/>
          <w:b w:val="0"/>
          <w:szCs w:val="24"/>
          <w:lang w:eastAsia="en-US"/>
        </w:rPr>
        <w:t>ed</w:t>
      </w:r>
      <w:r w:rsidR="00B73BFC" w:rsidRPr="00EB4365">
        <w:rPr>
          <w:rFonts w:ascii="Calibri" w:eastAsiaTheme="majorEastAsia" w:hAnsi="Calibri" w:cs="Calibri"/>
          <w:b w:val="0"/>
          <w:szCs w:val="24"/>
          <w:lang w:eastAsia="en-US"/>
        </w:rPr>
        <w:t xml:space="preserve"> with </w:t>
      </w:r>
      <w:r w:rsidR="00DB1ADF" w:rsidRPr="00EB4365">
        <w:rPr>
          <w:rFonts w:ascii="Calibri" w:eastAsiaTheme="majorEastAsia" w:hAnsi="Calibri" w:cs="Calibri"/>
          <w:b w:val="0"/>
          <w:szCs w:val="24"/>
          <w:lang w:eastAsia="en-US"/>
        </w:rPr>
        <w:t xml:space="preserve">the </w:t>
      </w:r>
      <w:r w:rsidR="00B73BFC" w:rsidRPr="00EB4365">
        <w:rPr>
          <w:rFonts w:ascii="Calibri" w:eastAsiaTheme="majorEastAsia" w:hAnsi="Calibri" w:cs="Calibri"/>
          <w:b w:val="0"/>
          <w:szCs w:val="24"/>
          <w:lang w:eastAsia="en-US"/>
        </w:rPr>
        <w:t>nurse staffing system</w:t>
      </w:r>
      <w:r w:rsidR="00DB1ADF" w:rsidRPr="00EB4365">
        <w:rPr>
          <w:rFonts w:ascii="Calibri" w:eastAsiaTheme="majorEastAsia" w:hAnsi="Calibri" w:cs="Calibri"/>
          <w:b w:val="0"/>
          <w:szCs w:val="24"/>
          <w:lang w:eastAsia="en-US"/>
        </w:rPr>
        <w:t xml:space="preserve"> software developers</w:t>
      </w:r>
      <w:r w:rsidR="00B73BFC" w:rsidRPr="00EB4365">
        <w:rPr>
          <w:rFonts w:ascii="Calibri" w:eastAsiaTheme="majorEastAsia" w:hAnsi="Calibri" w:cs="Calibri"/>
          <w:b w:val="0"/>
          <w:szCs w:val="24"/>
          <w:lang w:eastAsia="en-US"/>
        </w:rPr>
        <w:t xml:space="preserve">. </w:t>
      </w:r>
    </w:p>
    <w:p w14:paraId="5827A742" w14:textId="6966D367" w:rsidR="00714B0C" w:rsidRPr="00EB4365" w:rsidRDefault="00152769" w:rsidP="0011034A">
      <w:pPr>
        <w:pStyle w:val="Heading3"/>
        <w:spacing w:line="480" w:lineRule="auto"/>
        <w:jc w:val="both"/>
        <w:rPr>
          <w:rFonts w:ascii="Calibri" w:eastAsiaTheme="majorEastAsia" w:hAnsi="Calibri" w:cs="Calibri"/>
          <w:b w:val="0"/>
          <w:szCs w:val="24"/>
          <w:lang w:eastAsia="en-US"/>
        </w:rPr>
      </w:pPr>
      <w:r w:rsidRPr="00EB4365">
        <w:rPr>
          <w:rFonts w:ascii="Calibri" w:eastAsiaTheme="majorEastAsia" w:hAnsi="Calibri" w:cs="Calibri"/>
          <w:b w:val="0"/>
          <w:szCs w:val="24"/>
          <w:lang w:eastAsia="en-US"/>
        </w:rPr>
        <w:t xml:space="preserve">Also, while we selected persons </w:t>
      </w:r>
      <w:r w:rsidR="005A3225" w:rsidRPr="00EB4365">
        <w:rPr>
          <w:rFonts w:ascii="Calibri" w:eastAsiaTheme="majorEastAsia" w:hAnsi="Calibri" w:cs="Calibri"/>
          <w:b w:val="0"/>
          <w:szCs w:val="24"/>
          <w:lang w:eastAsia="en-US"/>
        </w:rPr>
        <w:t>providing direct or indirect care for the analysis</w:t>
      </w:r>
      <w:r w:rsidRPr="00EB4365">
        <w:rPr>
          <w:rFonts w:ascii="Calibri" w:eastAsiaTheme="majorEastAsia" w:hAnsi="Calibri" w:cs="Calibri"/>
          <w:b w:val="0"/>
          <w:szCs w:val="24"/>
          <w:lang w:eastAsia="en-US"/>
        </w:rPr>
        <w:t>,</w:t>
      </w:r>
      <w:r w:rsidR="005A3225" w:rsidRPr="00EB4365">
        <w:rPr>
          <w:rFonts w:ascii="Calibri" w:eastAsiaTheme="majorEastAsia" w:hAnsi="Calibri" w:cs="Calibri"/>
          <w:b w:val="0"/>
          <w:szCs w:val="24"/>
          <w:lang w:eastAsia="en-US"/>
        </w:rPr>
        <w:t xml:space="preserve"> it was </w:t>
      </w:r>
      <w:r w:rsidRPr="00EB4365">
        <w:rPr>
          <w:rFonts w:ascii="Calibri" w:eastAsiaTheme="majorEastAsia" w:hAnsi="Calibri" w:cs="Calibri"/>
          <w:b w:val="0"/>
          <w:szCs w:val="24"/>
          <w:lang w:eastAsia="en-US"/>
        </w:rPr>
        <w:t>im</w:t>
      </w:r>
      <w:r w:rsidR="005A3225" w:rsidRPr="00EB4365">
        <w:rPr>
          <w:rFonts w:ascii="Calibri" w:eastAsiaTheme="majorEastAsia" w:hAnsi="Calibri" w:cs="Calibri"/>
          <w:b w:val="0"/>
          <w:szCs w:val="24"/>
          <w:lang w:eastAsia="en-US"/>
        </w:rPr>
        <w:t xml:space="preserve">possible </w:t>
      </w:r>
      <w:r w:rsidR="00FB754E" w:rsidRPr="00EB4365">
        <w:rPr>
          <w:rFonts w:ascii="Calibri" w:eastAsiaTheme="majorEastAsia" w:hAnsi="Calibri" w:cs="Calibri"/>
          <w:b w:val="0"/>
          <w:szCs w:val="24"/>
          <w:lang w:eastAsia="en-US"/>
        </w:rPr>
        <w:t xml:space="preserve">to know </w:t>
      </w:r>
      <w:r w:rsidRPr="00EB4365">
        <w:rPr>
          <w:rFonts w:ascii="Calibri" w:eastAsiaTheme="majorEastAsia" w:hAnsi="Calibri" w:cs="Calibri"/>
          <w:b w:val="0"/>
          <w:szCs w:val="24"/>
          <w:lang w:eastAsia="en-US"/>
        </w:rPr>
        <w:t>whether those people</w:t>
      </w:r>
      <w:r w:rsidR="00FB754E"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also performed tasks not associated with patient</w:t>
      </w:r>
      <w:r w:rsidR="00FB754E" w:rsidRPr="00EB4365">
        <w:rPr>
          <w:rFonts w:ascii="Calibri" w:eastAsiaTheme="majorEastAsia" w:hAnsi="Calibri" w:cs="Calibri"/>
          <w:b w:val="0"/>
          <w:szCs w:val="24"/>
          <w:lang w:eastAsia="en-US"/>
        </w:rPr>
        <w:t xml:space="preserve"> care</w:t>
      </w:r>
      <w:r w:rsidRPr="00EB4365">
        <w:rPr>
          <w:rFonts w:ascii="Calibri" w:eastAsiaTheme="majorEastAsia" w:hAnsi="Calibri" w:cs="Calibri"/>
          <w:b w:val="0"/>
          <w:szCs w:val="24"/>
          <w:lang w:eastAsia="en-US"/>
        </w:rPr>
        <w:t>,</w:t>
      </w:r>
      <w:r w:rsidR="00FB754E"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e.g</w:t>
      </w:r>
      <w:r w:rsidR="00782447" w:rsidRPr="00EB4365">
        <w:rPr>
          <w:rFonts w:ascii="Calibri" w:eastAsiaTheme="majorEastAsia" w:hAnsi="Calibri" w:cs="Calibri"/>
          <w:b w:val="0"/>
          <w:szCs w:val="24"/>
          <w:lang w:eastAsia="en-US"/>
        </w:rPr>
        <w:t>.</w:t>
      </w:r>
      <w:r w:rsidRPr="00EB4365">
        <w:rPr>
          <w:rFonts w:ascii="Calibri" w:eastAsiaTheme="majorEastAsia" w:hAnsi="Calibri" w:cs="Calibri"/>
          <w:b w:val="0"/>
          <w:szCs w:val="24"/>
          <w:lang w:eastAsia="en-US"/>
        </w:rPr>
        <w:t xml:space="preserve"> </w:t>
      </w:r>
      <w:r w:rsidR="00FB754E" w:rsidRPr="00EB4365">
        <w:rPr>
          <w:rFonts w:ascii="Calibri" w:eastAsiaTheme="majorEastAsia" w:hAnsi="Calibri" w:cs="Calibri"/>
          <w:b w:val="0"/>
          <w:szCs w:val="24"/>
          <w:lang w:eastAsia="en-US"/>
        </w:rPr>
        <w:t>organization</w:t>
      </w:r>
      <w:r w:rsidRPr="00EB4365">
        <w:rPr>
          <w:rFonts w:ascii="Calibri" w:eastAsiaTheme="majorEastAsia" w:hAnsi="Calibri" w:cs="Calibri"/>
          <w:b w:val="0"/>
          <w:szCs w:val="24"/>
          <w:lang w:eastAsia="en-US"/>
        </w:rPr>
        <w:t>al</w:t>
      </w:r>
      <w:r w:rsidR="00FB754E" w:rsidRPr="00EB4365">
        <w:rPr>
          <w:rFonts w:ascii="Calibri" w:eastAsiaTheme="majorEastAsia" w:hAnsi="Calibri" w:cs="Calibri"/>
          <w:b w:val="0"/>
          <w:szCs w:val="24"/>
          <w:lang w:eastAsia="en-US"/>
        </w:rPr>
        <w:t xml:space="preserve"> tasks</w:t>
      </w:r>
      <w:r w:rsidR="00782447" w:rsidRPr="00EB4365">
        <w:rPr>
          <w:rFonts w:ascii="Calibri" w:eastAsiaTheme="majorEastAsia" w:hAnsi="Calibri" w:cs="Calibri"/>
          <w:b w:val="0"/>
          <w:szCs w:val="24"/>
          <w:lang w:eastAsia="en-US"/>
        </w:rPr>
        <w:t xml:space="preserve"> or</w:t>
      </w:r>
      <w:r w:rsidR="00FB754E" w:rsidRPr="00EB4365">
        <w:rPr>
          <w:rFonts w:ascii="Calibri" w:eastAsiaTheme="majorEastAsia" w:hAnsi="Calibri" w:cs="Calibri"/>
          <w:b w:val="0"/>
          <w:szCs w:val="24"/>
          <w:lang w:eastAsia="en-US"/>
        </w:rPr>
        <w:t xml:space="preserve"> teaching. </w:t>
      </w:r>
      <w:r w:rsidR="00EE404F" w:rsidRPr="00EB4365">
        <w:rPr>
          <w:rFonts w:ascii="Calibri" w:eastAsiaTheme="majorEastAsia" w:hAnsi="Calibri" w:cs="Calibri"/>
          <w:b w:val="0"/>
          <w:szCs w:val="24"/>
          <w:lang w:eastAsia="en-US"/>
        </w:rPr>
        <w:t xml:space="preserve">Patient-nurse </w:t>
      </w:r>
      <w:r w:rsidR="00FB754E" w:rsidRPr="00EB4365">
        <w:rPr>
          <w:rFonts w:ascii="Calibri" w:eastAsiaTheme="majorEastAsia" w:hAnsi="Calibri" w:cs="Calibri"/>
          <w:b w:val="0"/>
          <w:szCs w:val="24"/>
          <w:lang w:eastAsia="en-US"/>
        </w:rPr>
        <w:t>ratio</w:t>
      </w:r>
      <w:r w:rsidR="00EE404F" w:rsidRPr="00EB4365">
        <w:rPr>
          <w:rFonts w:ascii="Calibri" w:eastAsiaTheme="majorEastAsia" w:hAnsi="Calibri" w:cs="Calibri"/>
          <w:b w:val="0"/>
          <w:szCs w:val="24"/>
          <w:lang w:eastAsia="en-US"/>
        </w:rPr>
        <w:t>s</w:t>
      </w:r>
      <w:r w:rsidR="00FB754E" w:rsidRPr="00EB4365">
        <w:rPr>
          <w:rFonts w:ascii="Calibri" w:eastAsiaTheme="majorEastAsia" w:hAnsi="Calibri" w:cs="Calibri"/>
          <w:b w:val="0"/>
          <w:szCs w:val="24"/>
          <w:lang w:eastAsia="en-US"/>
        </w:rPr>
        <w:t xml:space="preserve"> </w:t>
      </w:r>
      <w:r w:rsidR="00EE404F" w:rsidRPr="00EB4365">
        <w:rPr>
          <w:rFonts w:ascii="Calibri" w:eastAsiaTheme="majorEastAsia" w:hAnsi="Calibri" w:cs="Calibri"/>
          <w:b w:val="0"/>
          <w:szCs w:val="24"/>
          <w:lang w:eastAsia="en-US"/>
        </w:rPr>
        <w:t xml:space="preserve">were </w:t>
      </w:r>
      <w:r w:rsidR="00FB754E" w:rsidRPr="00EB4365">
        <w:rPr>
          <w:rFonts w:ascii="Calibri" w:eastAsiaTheme="majorEastAsia" w:hAnsi="Calibri" w:cs="Calibri"/>
          <w:b w:val="0"/>
          <w:szCs w:val="24"/>
          <w:lang w:eastAsia="en-US"/>
        </w:rPr>
        <w:t xml:space="preserve">calculated for </w:t>
      </w:r>
      <w:r w:rsidR="00EE404F" w:rsidRPr="00EB4365">
        <w:rPr>
          <w:rFonts w:ascii="Calibri" w:eastAsiaTheme="majorEastAsia" w:hAnsi="Calibri" w:cs="Calibri"/>
          <w:b w:val="0"/>
          <w:szCs w:val="24"/>
          <w:lang w:eastAsia="en-US"/>
        </w:rPr>
        <w:t xml:space="preserve">all </w:t>
      </w:r>
      <w:r w:rsidR="00FB754E" w:rsidRPr="00EB4365">
        <w:rPr>
          <w:rFonts w:ascii="Calibri" w:eastAsiaTheme="majorEastAsia" w:hAnsi="Calibri" w:cs="Calibri"/>
          <w:b w:val="0"/>
          <w:szCs w:val="24"/>
          <w:lang w:eastAsia="en-US"/>
        </w:rPr>
        <w:t>persons present</w:t>
      </w:r>
      <w:r w:rsidR="00EE404F" w:rsidRPr="00EB4365">
        <w:rPr>
          <w:rFonts w:ascii="Calibri" w:eastAsiaTheme="majorEastAsia" w:hAnsi="Calibri" w:cs="Calibri"/>
          <w:b w:val="0"/>
          <w:szCs w:val="24"/>
          <w:lang w:eastAsia="en-US"/>
        </w:rPr>
        <w:t xml:space="preserve"> on each unit studied</w:t>
      </w:r>
      <w:r w:rsidR="00FB754E" w:rsidRPr="00EB4365">
        <w:rPr>
          <w:rFonts w:ascii="Calibri" w:eastAsiaTheme="majorEastAsia" w:hAnsi="Calibri" w:cs="Calibri"/>
          <w:b w:val="0"/>
          <w:szCs w:val="24"/>
          <w:lang w:eastAsia="en-US"/>
        </w:rPr>
        <w:t>.</w:t>
      </w:r>
      <w:r w:rsidR="003C7D3E">
        <w:rPr>
          <w:rFonts w:ascii="Calibri" w:eastAsiaTheme="majorEastAsia" w:hAnsi="Calibri" w:cs="Calibri"/>
          <w:b w:val="0"/>
          <w:szCs w:val="24"/>
          <w:lang w:eastAsia="en-US"/>
        </w:rPr>
        <w:t xml:space="preserve"> </w:t>
      </w:r>
      <w:r w:rsidR="00D9546E" w:rsidRPr="00D9546E">
        <w:rPr>
          <w:rFonts w:ascii="Calibri" w:eastAsiaTheme="majorEastAsia" w:hAnsi="Calibri" w:cs="Calibri"/>
          <w:b w:val="0"/>
          <w:szCs w:val="24"/>
          <w:lang w:eastAsia="en-US"/>
        </w:rPr>
        <w:t xml:space="preserve">Although we measure variation in nurses workload with a high level of granularity the significance of the short peaks in demand relative to supply over short periods is </w:t>
      </w:r>
      <w:r w:rsidR="00D9546E" w:rsidRPr="00D9546E">
        <w:rPr>
          <w:rFonts w:ascii="Calibri" w:eastAsiaTheme="majorEastAsia" w:hAnsi="Calibri" w:cs="Calibri"/>
          <w:b w:val="0"/>
          <w:szCs w:val="24"/>
          <w:lang w:eastAsia="en-US"/>
        </w:rPr>
        <w:lastRenderedPageBreak/>
        <w:t>hard to judge because nurses’ work involves multitasking and they can prioritize urgent tasks and delay others without necessarily harming patients</w:t>
      </w:r>
      <w:r w:rsidR="003C7D3E">
        <w:rPr>
          <w:rFonts w:ascii="Calibri" w:eastAsiaTheme="majorEastAsia" w:hAnsi="Calibri" w:cs="Calibri"/>
          <w:b w:val="0"/>
          <w:szCs w:val="24"/>
          <w:lang w:eastAsia="en-US"/>
        </w:rPr>
        <w:t xml:space="preserve"> </w:t>
      </w:r>
      <w:r w:rsidR="00A5203C">
        <w:rPr>
          <w:rFonts w:ascii="Calibri" w:eastAsiaTheme="majorEastAsia" w:hAnsi="Calibri" w:cs="Calibri"/>
          <w:b w:val="0"/>
          <w:noProof/>
          <w:szCs w:val="24"/>
          <w:lang w:eastAsia="en-US"/>
        </w:rPr>
        <w:t>[69]</w:t>
      </w:r>
      <w:r w:rsidR="003C7D3E">
        <w:rPr>
          <w:rFonts w:ascii="Calibri" w:eastAsiaTheme="majorEastAsia" w:hAnsi="Calibri" w:cs="Calibri"/>
          <w:b w:val="0"/>
          <w:szCs w:val="24"/>
          <w:lang w:eastAsia="en-US"/>
        </w:rPr>
        <w:t>.</w:t>
      </w:r>
      <w:r w:rsidR="0011034A" w:rsidRPr="00EB4365">
        <w:rPr>
          <w:rFonts w:ascii="Calibri" w:eastAsiaTheme="majorEastAsia" w:hAnsi="Calibri" w:cs="Calibri"/>
          <w:b w:val="0"/>
          <w:szCs w:val="24"/>
          <w:lang w:eastAsia="en-US"/>
        </w:rPr>
        <w:t xml:space="preserve"> </w:t>
      </w:r>
      <w:r w:rsidR="00FB754E" w:rsidRPr="00EB4365">
        <w:rPr>
          <w:rFonts w:ascii="Calibri" w:eastAsiaTheme="majorEastAsia" w:hAnsi="Calibri" w:cs="Calibri"/>
          <w:b w:val="0"/>
          <w:szCs w:val="24"/>
          <w:lang w:eastAsia="en-US"/>
        </w:rPr>
        <w:t>Minutes of care were also available from the data</w:t>
      </w:r>
      <w:r w:rsidR="00EE404F" w:rsidRPr="00EB4365">
        <w:rPr>
          <w:rFonts w:ascii="Calibri" w:eastAsiaTheme="majorEastAsia" w:hAnsi="Calibri" w:cs="Calibri"/>
          <w:b w:val="0"/>
          <w:szCs w:val="24"/>
          <w:lang w:eastAsia="en-US"/>
        </w:rPr>
        <w:t>;</w:t>
      </w:r>
      <w:r w:rsidR="00FB754E" w:rsidRPr="00EB4365">
        <w:rPr>
          <w:rFonts w:ascii="Calibri" w:eastAsiaTheme="majorEastAsia" w:hAnsi="Calibri" w:cs="Calibri"/>
          <w:b w:val="0"/>
          <w:szCs w:val="24"/>
          <w:lang w:eastAsia="en-US"/>
        </w:rPr>
        <w:t xml:space="preserve"> </w:t>
      </w:r>
      <w:r w:rsidR="00EE404F" w:rsidRPr="00EB4365">
        <w:rPr>
          <w:rFonts w:ascii="Calibri" w:eastAsiaTheme="majorEastAsia" w:hAnsi="Calibri" w:cs="Calibri"/>
          <w:b w:val="0"/>
          <w:szCs w:val="24"/>
          <w:lang w:eastAsia="en-US"/>
        </w:rPr>
        <w:t xml:space="preserve">however, </w:t>
      </w:r>
      <w:r w:rsidR="00FB754E" w:rsidRPr="00EB4365">
        <w:rPr>
          <w:rFonts w:ascii="Calibri" w:eastAsiaTheme="majorEastAsia" w:hAnsi="Calibri" w:cs="Calibri"/>
          <w:b w:val="0"/>
          <w:szCs w:val="24"/>
          <w:lang w:eastAsia="en-US"/>
        </w:rPr>
        <w:t xml:space="preserve">due to </w:t>
      </w:r>
      <w:r w:rsidR="00EE404F" w:rsidRPr="00EB4365">
        <w:rPr>
          <w:rFonts w:ascii="Calibri" w:eastAsiaTheme="majorEastAsia" w:hAnsi="Calibri" w:cs="Calibri"/>
          <w:b w:val="0"/>
          <w:szCs w:val="24"/>
          <w:lang w:eastAsia="en-US"/>
        </w:rPr>
        <w:t xml:space="preserve">data </w:t>
      </w:r>
      <w:r w:rsidR="00FB754E" w:rsidRPr="00EB4365">
        <w:rPr>
          <w:rFonts w:ascii="Calibri" w:eastAsiaTheme="majorEastAsia" w:hAnsi="Calibri" w:cs="Calibri"/>
          <w:b w:val="0"/>
          <w:szCs w:val="24"/>
          <w:lang w:eastAsia="en-US"/>
        </w:rPr>
        <w:t xml:space="preserve">quality </w:t>
      </w:r>
      <w:r w:rsidR="004D4978" w:rsidRPr="00EB4365">
        <w:rPr>
          <w:rFonts w:ascii="Calibri" w:eastAsiaTheme="majorEastAsia" w:hAnsi="Calibri" w:cs="Calibri"/>
          <w:b w:val="0"/>
          <w:szCs w:val="24"/>
          <w:lang w:eastAsia="en-US"/>
        </w:rPr>
        <w:t xml:space="preserve">concerns </w:t>
      </w:r>
      <w:r w:rsidR="00EE404F" w:rsidRPr="00EB4365">
        <w:rPr>
          <w:rFonts w:ascii="Calibri" w:eastAsiaTheme="majorEastAsia" w:hAnsi="Calibri" w:cs="Calibri"/>
          <w:b w:val="0"/>
          <w:szCs w:val="24"/>
          <w:lang w:eastAsia="en-US"/>
        </w:rPr>
        <w:t xml:space="preserve">regarding </w:t>
      </w:r>
      <w:r w:rsidR="004D4978" w:rsidRPr="00EB4365">
        <w:rPr>
          <w:rFonts w:ascii="Calibri" w:eastAsiaTheme="majorEastAsia" w:hAnsi="Calibri" w:cs="Calibri"/>
          <w:b w:val="0"/>
          <w:szCs w:val="24"/>
          <w:lang w:eastAsia="en-US"/>
        </w:rPr>
        <w:t xml:space="preserve">the time allocated </w:t>
      </w:r>
      <w:r w:rsidR="00EE404F" w:rsidRPr="00EB4365">
        <w:rPr>
          <w:rFonts w:ascii="Calibri" w:eastAsiaTheme="majorEastAsia" w:hAnsi="Calibri" w:cs="Calibri"/>
          <w:b w:val="0"/>
          <w:szCs w:val="24"/>
          <w:lang w:eastAsia="en-US"/>
        </w:rPr>
        <w:t xml:space="preserve">to </w:t>
      </w:r>
      <w:r w:rsidR="004D4978" w:rsidRPr="00EB4365">
        <w:rPr>
          <w:rFonts w:ascii="Calibri" w:eastAsiaTheme="majorEastAsia" w:hAnsi="Calibri" w:cs="Calibri"/>
          <w:b w:val="0"/>
          <w:szCs w:val="24"/>
          <w:lang w:eastAsia="en-US"/>
        </w:rPr>
        <w:t xml:space="preserve">each patient, </w:t>
      </w:r>
      <w:r w:rsidR="00EE404F" w:rsidRPr="00EB4365">
        <w:rPr>
          <w:rFonts w:ascii="Calibri" w:eastAsiaTheme="majorEastAsia" w:hAnsi="Calibri" w:cs="Calibri"/>
          <w:b w:val="0"/>
          <w:szCs w:val="24"/>
          <w:lang w:eastAsia="en-US"/>
        </w:rPr>
        <w:t>these data</w:t>
      </w:r>
      <w:r w:rsidR="004D4978" w:rsidRPr="00EB4365">
        <w:rPr>
          <w:rFonts w:ascii="Calibri" w:eastAsiaTheme="majorEastAsia" w:hAnsi="Calibri" w:cs="Calibri"/>
          <w:b w:val="0"/>
          <w:szCs w:val="24"/>
          <w:lang w:eastAsia="en-US"/>
        </w:rPr>
        <w:t xml:space="preserve"> </w:t>
      </w:r>
      <w:r w:rsidR="00EE404F" w:rsidRPr="00EB4365">
        <w:rPr>
          <w:rFonts w:ascii="Calibri" w:eastAsiaTheme="majorEastAsia" w:hAnsi="Calibri" w:cs="Calibri"/>
          <w:b w:val="0"/>
          <w:szCs w:val="24"/>
          <w:lang w:eastAsia="en-US"/>
        </w:rPr>
        <w:t xml:space="preserve">were </w:t>
      </w:r>
      <w:r w:rsidR="00755783" w:rsidRPr="00EB4365">
        <w:rPr>
          <w:rFonts w:ascii="Calibri" w:eastAsiaTheme="majorEastAsia" w:hAnsi="Calibri" w:cs="Calibri"/>
          <w:b w:val="0"/>
          <w:szCs w:val="24"/>
          <w:lang w:eastAsia="en-US"/>
        </w:rPr>
        <w:t>excluded,</w:t>
      </w:r>
      <w:r w:rsidR="00EE404F" w:rsidRPr="00EB4365">
        <w:rPr>
          <w:rFonts w:ascii="Calibri" w:eastAsiaTheme="majorEastAsia" w:hAnsi="Calibri" w:cs="Calibri"/>
          <w:b w:val="0"/>
          <w:szCs w:val="24"/>
          <w:lang w:eastAsia="en-US"/>
        </w:rPr>
        <w:t xml:space="preserve"> and m</w:t>
      </w:r>
      <w:r w:rsidR="004D4978" w:rsidRPr="00EB4365">
        <w:rPr>
          <w:rFonts w:ascii="Calibri" w:eastAsiaTheme="majorEastAsia" w:hAnsi="Calibri" w:cs="Calibri"/>
          <w:b w:val="0"/>
          <w:szCs w:val="24"/>
          <w:lang w:eastAsia="en-US"/>
        </w:rPr>
        <w:t>etadata</w:t>
      </w:r>
      <w:r w:rsidR="00EE404F" w:rsidRPr="00EB4365">
        <w:rPr>
          <w:rFonts w:ascii="Calibri" w:eastAsiaTheme="majorEastAsia" w:hAnsi="Calibri" w:cs="Calibri"/>
          <w:b w:val="0"/>
          <w:szCs w:val="24"/>
          <w:lang w:eastAsia="en-US"/>
        </w:rPr>
        <w:t xml:space="preserve"> included </w:t>
      </w:r>
      <w:r w:rsidR="00714B0C" w:rsidRPr="00EB4365">
        <w:rPr>
          <w:rFonts w:ascii="Calibri" w:eastAsiaTheme="majorEastAsia" w:hAnsi="Calibri" w:cs="Calibri"/>
          <w:b w:val="0"/>
          <w:szCs w:val="24"/>
          <w:lang w:eastAsia="en-US"/>
        </w:rPr>
        <w:t xml:space="preserve">in </w:t>
      </w:r>
      <w:r w:rsidR="00EE404F" w:rsidRPr="00EB4365">
        <w:rPr>
          <w:rFonts w:ascii="Calibri" w:eastAsiaTheme="majorEastAsia" w:hAnsi="Calibri" w:cs="Calibri"/>
          <w:b w:val="0"/>
          <w:szCs w:val="24"/>
          <w:lang w:eastAsia="en-US"/>
        </w:rPr>
        <w:t>their place</w:t>
      </w:r>
      <w:r w:rsidR="004D4978" w:rsidRPr="00EB4365">
        <w:rPr>
          <w:rFonts w:ascii="Calibri" w:eastAsiaTheme="majorEastAsia" w:hAnsi="Calibri" w:cs="Calibri"/>
          <w:b w:val="0"/>
          <w:szCs w:val="24"/>
          <w:lang w:eastAsia="en-US"/>
        </w:rPr>
        <w:t xml:space="preserve">. This </w:t>
      </w:r>
      <w:r w:rsidR="00714B0C" w:rsidRPr="00EB4365">
        <w:rPr>
          <w:rFonts w:ascii="Calibri" w:eastAsiaTheme="majorEastAsia" w:hAnsi="Calibri" w:cs="Calibri"/>
          <w:b w:val="0"/>
          <w:szCs w:val="24"/>
          <w:lang w:eastAsia="en-US"/>
        </w:rPr>
        <w:t xml:space="preserve">may </w:t>
      </w:r>
      <w:r w:rsidR="004D4978" w:rsidRPr="00EB4365">
        <w:rPr>
          <w:rFonts w:ascii="Calibri" w:eastAsiaTheme="majorEastAsia" w:hAnsi="Calibri" w:cs="Calibri"/>
          <w:b w:val="0"/>
          <w:szCs w:val="24"/>
          <w:lang w:eastAsia="en-US"/>
        </w:rPr>
        <w:t xml:space="preserve">have solved the </w:t>
      </w:r>
      <w:r w:rsidR="00714B0C" w:rsidRPr="00EB4365">
        <w:rPr>
          <w:rFonts w:ascii="Calibri" w:eastAsiaTheme="majorEastAsia" w:hAnsi="Calibri" w:cs="Calibri"/>
          <w:b w:val="0"/>
          <w:szCs w:val="24"/>
          <w:lang w:eastAsia="en-US"/>
        </w:rPr>
        <w:t xml:space="preserve">patient care time data </w:t>
      </w:r>
      <w:r w:rsidR="004D4978" w:rsidRPr="00EB4365">
        <w:rPr>
          <w:rFonts w:ascii="Calibri" w:eastAsiaTheme="majorEastAsia" w:hAnsi="Calibri" w:cs="Calibri"/>
          <w:b w:val="0"/>
          <w:szCs w:val="24"/>
          <w:lang w:eastAsia="en-US"/>
        </w:rPr>
        <w:t xml:space="preserve">limitation by </w:t>
      </w:r>
      <w:r w:rsidR="00714B0C" w:rsidRPr="00EB4365">
        <w:rPr>
          <w:rFonts w:ascii="Calibri" w:eastAsiaTheme="majorEastAsia" w:hAnsi="Calibri" w:cs="Calibri"/>
          <w:b w:val="0"/>
          <w:szCs w:val="24"/>
          <w:lang w:eastAsia="en-US"/>
        </w:rPr>
        <w:t xml:space="preserve">providing </w:t>
      </w:r>
      <w:r w:rsidR="004D4978" w:rsidRPr="00EB4365">
        <w:rPr>
          <w:rFonts w:ascii="Calibri" w:eastAsiaTheme="majorEastAsia" w:hAnsi="Calibri" w:cs="Calibri"/>
          <w:b w:val="0"/>
          <w:szCs w:val="24"/>
          <w:lang w:eastAsia="en-US"/>
        </w:rPr>
        <w:t xml:space="preserve">the exact time invested for </w:t>
      </w:r>
      <w:r w:rsidR="00EE404F" w:rsidRPr="00EB4365">
        <w:rPr>
          <w:rFonts w:ascii="Calibri" w:eastAsiaTheme="majorEastAsia" w:hAnsi="Calibri" w:cs="Calibri"/>
          <w:b w:val="0"/>
          <w:szCs w:val="24"/>
          <w:lang w:eastAsia="en-US"/>
        </w:rPr>
        <w:t xml:space="preserve">each </w:t>
      </w:r>
      <w:r w:rsidR="004D4978" w:rsidRPr="00EB4365">
        <w:rPr>
          <w:rFonts w:ascii="Calibri" w:eastAsiaTheme="majorEastAsia" w:hAnsi="Calibri" w:cs="Calibri"/>
          <w:b w:val="0"/>
          <w:szCs w:val="24"/>
          <w:lang w:eastAsia="en-US"/>
        </w:rPr>
        <w:t>patient during working hours.</w:t>
      </w:r>
      <w:r w:rsidR="006A3124" w:rsidRPr="00EB4365">
        <w:rPr>
          <w:rFonts w:ascii="Calibri" w:eastAsiaTheme="majorEastAsia" w:hAnsi="Calibri" w:cs="Calibri"/>
          <w:b w:val="0"/>
          <w:szCs w:val="24"/>
          <w:lang w:eastAsia="en-US"/>
        </w:rPr>
        <w:t xml:space="preserve"> </w:t>
      </w:r>
    </w:p>
    <w:p w14:paraId="1DBC3A41" w14:textId="125BBEBC" w:rsidR="008C72CA" w:rsidRDefault="00764AF0" w:rsidP="0011034A">
      <w:pPr>
        <w:pStyle w:val="Heading3"/>
        <w:spacing w:line="480" w:lineRule="auto"/>
        <w:jc w:val="both"/>
        <w:rPr>
          <w:rFonts w:ascii="Calibri" w:eastAsiaTheme="majorEastAsia" w:hAnsi="Calibri" w:cs="Calibri"/>
          <w:b w:val="0"/>
          <w:szCs w:val="24"/>
          <w:lang w:eastAsia="en-US"/>
        </w:rPr>
      </w:pPr>
      <w:r w:rsidRPr="00EB4365">
        <w:rPr>
          <w:rFonts w:ascii="Calibri" w:eastAsiaTheme="majorEastAsia" w:hAnsi="Calibri" w:cs="Calibri"/>
          <w:b w:val="0"/>
          <w:szCs w:val="24"/>
          <w:lang w:eastAsia="en-US"/>
        </w:rPr>
        <w:t>Further</w:t>
      </w:r>
      <w:r w:rsidR="00714B0C" w:rsidRPr="00EB4365">
        <w:rPr>
          <w:rFonts w:ascii="Calibri" w:eastAsiaTheme="majorEastAsia" w:hAnsi="Calibri" w:cs="Calibri"/>
          <w:b w:val="0"/>
          <w:szCs w:val="24"/>
          <w:lang w:eastAsia="en-US"/>
        </w:rPr>
        <w:t xml:space="preserve">, the results were limited by </w:t>
      </w:r>
      <w:r w:rsidR="006A3124" w:rsidRPr="00EB4365">
        <w:rPr>
          <w:rFonts w:ascii="Calibri" w:eastAsiaTheme="majorEastAsia" w:hAnsi="Calibri" w:cs="Calibri"/>
          <w:b w:val="0"/>
          <w:szCs w:val="24"/>
          <w:lang w:eastAsia="en-US"/>
        </w:rPr>
        <w:t xml:space="preserve">the absence of </w:t>
      </w:r>
      <w:r w:rsidR="00714B0C" w:rsidRPr="00EB4365">
        <w:rPr>
          <w:rFonts w:ascii="Calibri" w:eastAsiaTheme="majorEastAsia" w:hAnsi="Calibri" w:cs="Calibri"/>
          <w:b w:val="0"/>
          <w:szCs w:val="24"/>
          <w:lang w:eastAsia="en-US"/>
        </w:rPr>
        <w:t xml:space="preserve">accurate </w:t>
      </w:r>
      <w:r w:rsidR="006A3124" w:rsidRPr="00EB4365">
        <w:rPr>
          <w:rFonts w:ascii="Calibri" w:eastAsiaTheme="majorEastAsia" w:hAnsi="Calibri" w:cs="Calibri"/>
          <w:b w:val="0"/>
          <w:szCs w:val="24"/>
          <w:lang w:eastAsia="en-US"/>
        </w:rPr>
        <w:t xml:space="preserve">working time </w:t>
      </w:r>
      <w:r w:rsidR="00714B0C" w:rsidRPr="00EB4365">
        <w:rPr>
          <w:rFonts w:ascii="Calibri" w:eastAsiaTheme="majorEastAsia" w:hAnsi="Calibri" w:cs="Calibri"/>
          <w:b w:val="0"/>
          <w:szCs w:val="24"/>
          <w:lang w:eastAsia="en-US"/>
        </w:rPr>
        <w:t xml:space="preserve">data </w:t>
      </w:r>
      <w:r w:rsidR="006A3124" w:rsidRPr="00EB4365">
        <w:rPr>
          <w:rFonts w:ascii="Calibri" w:eastAsiaTheme="majorEastAsia" w:hAnsi="Calibri" w:cs="Calibri"/>
          <w:b w:val="0"/>
          <w:szCs w:val="24"/>
          <w:lang w:eastAsia="en-US"/>
        </w:rPr>
        <w:t xml:space="preserve">for external nurses and students. Even if </w:t>
      </w:r>
      <w:r w:rsidRPr="00EB4365">
        <w:rPr>
          <w:rFonts w:ascii="Calibri" w:eastAsiaTheme="majorEastAsia" w:hAnsi="Calibri" w:cs="Calibri"/>
          <w:b w:val="0"/>
          <w:szCs w:val="24"/>
          <w:lang w:eastAsia="en-US"/>
        </w:rPr>
        <w:t xml:space="preserve">these groups </w:t>
      </w:r>
      <w:r w:rsidR="006A3124" w:rsidRPr="00EB4365">
        <w:rPr>
          <w:rFonts w:ascii="Calibri" w:eastAsiaTheme="majorEastAsia" w:hAnsi="Calibri" w:cs="Calibri"/>
          <w:b w:val="0"/>
          <w:szCs w:val="24"/>
          <w:lang w:eastAsia="en-US"/>
        </w:rPr>
        <w:t xml:space="preserve">had a daily median </w:t>
      </w:r>
      <w:r w:rsidRPr="00EB4365">
        <w:rPr>
          <w:rFonts w:ascii="Calibri" w:eastAsiaTheme="majorEastAsia" w:hAnsi="Calibri" w:cs="Calibri"/>
          <w:b w:val="0"/>
          <w:szCs w:val="24"/>
          <w:lang w:eastAsia="en-US"/>
        </w:rPr>
        <w:t xml:space="preserve">presence </w:t>
      </w:r>
      <w:r w:rsidR="006A3124" w:rsidRPr="00EB4365">
        <w:rPr>
          <w:rFonts w:ascii="Calibri" w:eastAsiaTheme="majorEastAsia" w:hAnsi="Calibri" w:cs="Calibri"/>
          <w:b w:val="0"/>
          <w:szCs w:val="24"/>
          <w:lang w:eastAsia="en-US"/>
        </w:rPr>
        <w:t xml:space="preserve">of 0, their </w:t>
      </w:r>
      <w:r w:rsidRPr="00EB4365">
        <w:rPr>
          <w:rFonts w:ascii="Calibri" w:eastAsiaTheme="majorEastAsia" w:hAnsi="Calibri" w:cs="Calibri"/>
          <w:b w:val="0"/>
          <w:szCs w:val="24"/>
          <w:lang w:eastAsia="en-US"/>
        </w:rPr>
        <w:t xml:space="preserve">assistance </w:t>
      </w:r>
      <w:r w:rsidR="006A3124" w:rsidRPr="00EB4365">
        <w:rPr>
          <w:rFonts w:ascii="Calibri" w:eastAsiaTheme="majorEastAsia" w:hAnsi="Calibri" w:cs="Calibri"/>
          <w:b w:val="0"/>
          <w:szCs w:val="24"/>
          <w:lang w:eastAsia="en-US"/>
        </w:rPr>
        <w:t xml:space="preserve">might </w:t>
      </w:r>
      <w:r w:rsidR="00714B0C" w:rsidRPr="00EB4365">
        <w:rPr>
          <w:rFonts w:ascii="Calibri" w:eastAsiaTheme="majorEastAsia" w:hAnsi="Calibri" w:cs="Calibri"/>
          <w:b w:val="0"/>
          <w:szCs w:val="24"/>
          <w:lang w:eastAsia="en-US"/>
        </w:rPr>
        <w:t xml:space="preserve">have been </w:t>
      </w:r>
      <w:r w:rsidR="006A3124" w:rsidRPr="00EB4365">
        <w:rPr>
          <w:rFonts w:ascii="Calibri" w:eastAsiaTheme="majorEastAsia" w:hAnsi="Calibri" w:cs="Calibri"/>
          <w:b w:val="0"/>
          <w:szCs w:val="24"/>
          <w:lang w:eastAsia="en-US"/>
        </w:rPr>
        <w:t xml:space="preserve">crucial </w:t>
      </w:r>
      <w:r w:rsidR="00714B0C" w:rsidRPr="00EB4365">
        <w:rPr>
          <w:rFonts w:ascii="Calibri" w:eastAsiaTheme="majorEastAsia" w:hAnsi="Calibri" w:cs="Calibri"/>
          <w:b w:val="0"/>
          <w:szCs w:val="24"/>
          <w:lang w:eastAsia="en-US"/>
        </w:rPr>
        <w:t>when</w:t>
      </w:r>
      <w:r w:rsidR="006A3124" w:rsidRPr="00EB4365">
        <w:rPr>
          <w:rFonts w:ascii="Calibri" w:eastAsiaTheme="majorEastAsia" w:hAnsi="Calibri" w:cs="Calibri"/>
          <w:b w:val="0"/>
          <w:szCs w:val="24"/>
          <w:lang w:eastAsia="en-US"/>
        </w:rPr>
        <w:t xml:space="preserve"> they </w:t>
      </w:r>
      <w:r w:rsidR="00714B0C" w:rsidRPr="00EB4365">
        <w:rPr>
          <w:rFonts w:ascii="Calibri" w:eastAsiaTheme="majorEastAsia" w:hAnsi="Calibri" w:cs="Calibri"/>
          <w:b w:val="0"/>
          <w:szCs w:val="24"/>
          <w:lang w:eastAsia="en-US"/>
        </w:rPr>
        <w:t xml:space="preserve">were </w:t>
      </w:r>
      <w:r w:rsidR="006A3124" w:rsidRPr="00EB4365">
        <w:rPr>
          <w:rFonts w:ascii="Calibri" w:eastAsiaTheme="majorEastAsia" w:hAnsi="Calibri" w:cs="Calibri"/>
          <w:b w:val="0"/>
          <w:szCs w:val="24"/>
          <w:lang w:eastAsia="en-US"/>
        </w:rPr>
        <w:t>present</w:t>
      </w:r>
      <w:r w:rsidR="00B85979" w:rsidRPr="00EB4365">
        <w:rPr>
          <w:rFonts w:ascii="Calibri" w:eastAsiaTheme="majorEastAsia" w:hAnsi="Calibri" w:cs="Calibri"/>
          <w:b w:val="0"/>
          <w:szCs w:val="24"/>
          <w:lang w:eastAsia="en-US"/>
        </w:rPr>
        <w:t xml:space="preserve">, as </w:t>
      </w:r>
      <w:r w:rsidR="00714B0C" w:rsidRPr="00EB4365">
        <w:rPr>
          <w:rFonts w:ascii="Calibri" w:eastAsiaTheme="majorEastAsia" w:hAnsi="Calibri" w:cs="Calibri"/>
          <w:b w:val="0"/>
          <w:szCs w:val="24"/>
          <w:lang w:eastAsia="en-US"/>
        </w:rPr>
        <w:t xml:space="preserve">for </w:t>
      </w:r>
      <w:r w:rsidR="00B85979" w:rsidRPr="00EB4365">
        <w:rPr>
          <w:rFonts w:ascii="Calibri" w:eastAsiaTheme="majorEastAsia" w:hAnsi="Calibri" w:cs="Calibri"/>
          <w:b w:val="0"/>
          <w:szCs w:val="24"/>
          <w:lang w:eastAsia="en-US"/>
        </w:rPr>
        <w:t>night shift support.</w:t>
      </w:r>
      <w:r w:rsidR="009811E4" w:rsidRPr="00EB4365">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This type of task</w:t>
      </w:r>
      <w:r w:rsidR="00714B0C" w:rsidRPr="00EB4365">
        <w:rPr>
          <w:rFonts w:ascii="Calibri" w:eastAsiaTheme="majorEastAsia" w:hAnsi="Calibri" w:cs="Calibri"/>
          <w:b w:val="0"/>
          <w:szCs w:val="24"/>
          <w:lang w:eastAsia="en-US"/>
        </w:rPr>
        <w:t>-</w:t>
      </w:r>
      <w:r w:rsidR="009811E4" w:rsidRPr="00EB4365">
        <w:rPr>
          <w:rFonts w:ascii="Calibri" w:eastAsiaTheme="majorEastAsia" w:hAnsi="Calibri" w:cs="Calibri"/>
          <w:b w:val="0"/>
          <w:szCs w:val="24"/>
          <w:lang w:eastAsia="en-US"/>
        </w:rPr>
        <w:t xml:space="preserve">shifting between individuals and </w:t>
      </w:r>
      <w:r w:rsidR="00714B0C" w:rsidRPr="00EB4365">
        <w:rPr>
          <w:rFonts w:ascii="Calibri" w:eastAsiaTheme="majorEastAsia" w:hAnsi="Calibri" w:cs="Calibri"/>
          <w:b w:val="0"/>
          <w:szCs w:val="24"/>
          <w:lang w:eastAsia="en-US"/>
        </w:rPr>
        <w:t xml:space="preserve">departments </w:t>
      </w:r>
      <w:r w:rsidR="009811E4" w:rsidRPr="00EB4365">
        <w:rPr>
          <w:rFonts w:ascii="Calibri" w:eastAsiaTheme="majorEastAsia" w:hAnsi="Calibri" w:cs="Calibri"/>
          <w:b w:val="0"/>
          <w:szCs w:val="24"/>
          <w:lang w:eastAsia="en-US"/>
        </w:rPr>
        <w:t xml:space="preserve">to </w:t>
      </w:r>
      <w:r w:rsidR="00714B0C" w:rsidRPr="00EB4365">
        <w:rPr>
          <w:rFonts w:ascii="Calibri" w:eastAsiaTheme="majorEastAsia" w:hAnsi="Calibri" w:cs="Calibri"/>
          <w:b w:val="0"/>
          <w:szCs w:val="24"/>
          <w:lang w:eastAsia="en-US"/>
        </w:rPr>
        <w:t xml:space="preserve">compensate for </w:t>
      </w:r>
      <w:r w:rsidR="009811E4" w:rsidRPr="00EB4365">
        <w:rPr>
          <w:rFonts w:ascii="Calibri" w:eastAsiaTheme="majorEastAsia" w:hAnsi="Calibri" w:cs="Calibri"/>
          <w:b w:val="0"/>
          <w:szCs w:val="24"/>
          <w:lang w:eastAsia="en-US"/>
        </w:rPr>
        <w:t xml:space="preserve">staffing </w:t>
      </w:r>
      <w:r w:rsidRPr="00EB4365">
        <w:rPr>
          <w:rFonts w:ascii="Calibri" w:eastAsiaTheme="majorEastAsia" w:hAnsi="Calibri" w:cs="Calibri"/>
          <w:b w:val="0"/>
          <w:szCs w:val="24"/>
          <w:lang w:eastAsia="en-US"/>
        </w:rPr>
        <w:t xml:space="preserve">shortfalls is a </w:t>
      </w:r>
      <w:r w:rsidR="00B67112" w:rsidRPr="00EB4365">
        <w:rPr>
          <w:rFonts w:ascii="Calibri" w:eastAsiaTheme="majorEastAsia" w:hAnsi="Calibri" w:cs="Calibri"/>
          <w:b w:val="0"/>
          <w:szCs w:val="24"/>
          <w:lang w:eastAsia="en-US"/>
        </w:rPr>
        <w:t xml:space="preserve">key </w:t>
      </w:r>
      <w:r w:rsidRPr="00EB4365">
        <w:rPr>
          <w:rFonts w:ascii="Calibri" w:eastAsiaTheme="majorEastAsia" w:hAnsi="Calibri" w:cs="Calibri"/>
          <w:b w:val="0"/>
          <w:szCs w:val="24"/>
          <w:lang w:eastAsia="en-US"/>
        </w:rPr>
        <w:t xml:space="preserve">tool </w:t>
      </w:r>
      <w:r w:rsidR="00B67112" w:rsidRPr="00EB4365">
        <w:rPr>
          <w:rFonts w:ascii="Calibri" w:eastAsiaTheme="majorEastAsia" w:hAnsi="Calibri" w:cs="Calibri"/>
          <w:b w:val="0"/>
          <w:szCs w:val="24"/>
          <w:lang w:eastAsia="en-US"/>
        </w:rPr>
        <w:t xml:space="preserve">to handle demand and avoid gaps in </w:t>
      </w:r>
      <w:r w:rsidR="00B20123" w:rsidRPr="00EB4365">
        <w:rPr>
          <w:rFonts w:ascii="Calibri" w:eastAsiaTheme="majorEastAsia" w:hAnsi="Calibri" w:cs="Calibri"/>
          <w:b w:val="0"/>
          <w:szCs w:val="24"/>
          <w:lang w:eastAsia="en-US"/>
        </w:rPr>
        <w:t>supply but</w:t>
      </w:r>
      <w:r w:rsidRPr="00EB4365">
        <w:rPr>
          <w:rFonts w:ascii="Calibri" w:eastAsiaTheme="majorEastAsia" w:hAnsi="Calibri" w:cs="Calibri"/>
          <w:b w:val="0"/>
          <w:szCs w:val="24"/>
          <w:lang w:eastAsia="en-US"/>
        </w:rPr>
        <w:t xml:space="preserve"> was not recorded in the available data</w:t>
      </w:r>
      <w:r w:rsidR="00B67112" w:rsidRPr="00EB4365">
        <w:rPr>
          <w:rFonts w:ascii="Calibri" w:eastAsiaTheme="majorEastAsia" w:hAnsi="Calibri" w:cs="Calibri"/>
          <w:b w:val="0"/>
          <w:szCs w:val="24"/>
          <w:lang w:eastAsia="en-US"/>
        </w:rPr>
        <w:t xml:space="preserve">. </w:t>
      </w:r>
    </w:p>
    <w:p w14:paraId="64B0E399" w14:textId="11879E0E" w:rsidR="001175EA" w:rsidRPr="00EB4365" w:rsidRDefault="00D9546E" w:rsidP="0011034A">
      <w:pPr>
        <w:pStyle w:val="Heading3"/>
        <w:spacing w:line="480" w:lineRule="auto"/>
        <w:jc w:val="both"/>
        <w:rPr>
          <w:rFonts w:ascii="Calibri" w:eastAsiaTheme="majorEastAsia" w:hAnsi="Calibri" w:cs="Calibri"/>
          <w:b w:val="0"/>
          <w:szCs w:val="24"/>
          <w:lang w:eastAsia="en-US"/>
        </w:rPr>
      </w:pPr>
      <w:r w:rsidRPr="00D9546E">
        <w:rPr>
          <w:rFonts w:ascii="Calibri" w:eastAsiaTheme="majorEastAsia" w:hAnsi="Calibri" w:cs="Calibri"/>
          <w:b w:val="0"/>
          <w:szCs w:val="24"/>
          <w:lang w:eastAsia="en-US"/>
        </w:rPr>
        <w:t xml:space="preserve">Our study looked only at nurses, but hospitals environment is multi-disciplinary. All health-care providers play an important role and their collaboration is crucial for patients </w:t>
      </w:r>
      <w:r w:rsidR="00A5203C">
        <w:rPr>
          <w:rFonts w:ascii="Calibri" w:eastAsiaTheme="majorEastAsia" w:hAnsi="Calibri" w:cs="Calibri"/>
          <w:b w:val="0"/>
          <w:noProof/>
          <w:szCs w:val="24"/>
          <w:lang w:eastAsia="en-US"/>
        </w:rPr>
        <w:t>[70]</w:t>
      </w:r>
      <w:r w:rsidR="00E5156A">
        <w:rPr>
          <w:rFonts w:ascii="Calibri" w:eastAsiaTheme="majorEastAsia" w:hAnsi="Calibri" w:cs="Calibri"/>
          <w:b w:val="0"/>
          <w:szCs w:val="24"/>
          <w:lang w:eastAsia="en-US"/>
        </w:rPr>
        <w:t xml:space="preserve">. </w:t>
      </w:r>
      <w:r w:rsidRPr="00D9546E">
        <w:rPr>
          <w:rFonts w:ascii="Calibri" w:eastAsiaTheme="majorEastAsia" w:hAnsi="Calibri" w:cs="Calibri"/>
          <w:b w:val="0"/>
          <w:szCs w:val="24"/>
          <w:lang w:eastAsia="en-US"/>
        </w:rPr>
        <w:t>For example, studies showed the positive impact on patients’ outcome by incorporating or improving nurse-physician or pharmacist-physician collaborative practices</w:t>
      </w:r>
      <w:r w:rsidR="00E5156A">
        <w:rPr>
          <w:rFonts w:ascii="Calibri" w:eastAsiaTheme="majorEastAsia" w:hAnsi="Calibri" w:cs="Calibri"/>
          <w:b w:val="0"/>
          <w:szCs w:val="24"/>
          <w:lang w:eastAsia="en-US"/>
        </w:rPr>
        <w:t xml:space="preserve"> </w:t>
      </w:r>
      <w:r w:rsidR="00A5203C">
        <w:rPr>
          <w:rFonts w:ascii="Calibri" w:eastAsiaTheme="majorEastAsia" w:hAnsi="Calibri" w:cs="Calibri"/>
          <w:b w:val="0"/>
          <w:noProof/>
          <w:szCs w:val="24"/>
          <w:lang w:eastAsia="en-US"/>
        </w:rPr>
        <w:t>[71-73]</w:t>
      </w:r>
      <w:r w:rsidR="00E5156A">
        <w:rPr>
          <w:rFonts w:ascii="Calibri" w:eastAsiaTheme="majorEastAsia" w:hAnsi="Calibri" w:cs="Calibri"/>
          <w:b w:val="0"/>
          <w:szCs w:val="24"/>
          <w:lang w:eastAsia="en-US"/>
        </w:rPr>
        <w:t>.</w:t>
      </w:r>
    </w:p>
    <w:p w14:paraId="04487ED9" w14:textId="37CE3288" w:rsidR="00FB754E" w:rsidRPr="00D815CB" w:rsidRDefault="008C72CA" w:rsidP="0011034A">
      <w:pPr>
        <w:pStyle w:val="Heading3"/>
        <w:spacing w:line="480" w:lineRule="auto"/>
        <w:jc w:val="both"/>
        <w:rPr>
          <w:rFonts w:eastAsiaTheme="majorEastAsia" w:cstheme="majorHAnsi"/>
          <w:szCs w:val="24"/>
          <w:lang w:eastAsia="en-US"/>
        </w:rPr>
      </w:pPr>
      <w:r w:rsidRPr="00EB4365">
        <w:rPr>
          <w:rFonts w:ascii="Calibri" w:eastAsiaTheme="majorEastAsia" w:hAnsi="Calibri" w:cs="Calibri"/>
          <w:b w:val="0"/>
          <w:szCs w:val="24"/>
          <w:lang w:eastAsia="en-US"/>
        </w:rPr>
        <w:t>Finally, the study was undertaken in a single hospital and we explored many sources of variation, but not patient acuity</w:t>
      </w:r>
      <w:r w:rsidR="00CC188D">
        <w:rPr>
          <w:rFonts w:ascii="Calibri" w:eastAsiaTheme="majorEastAsia" w:hAnsi="Calibri" w:cs="Calibri"/>
          <w:b w:val="0"/>
          <w:szCs w:val="24"/>
          <w:lang w:eastAsia="en-US"/>
        </w:rPr>
        <w:t xml:space="preserve"> and severity</w:t>
      </w:r>
      <w:r w:rsidRPr="00EB4365">
        <w:rPr>
          <w:rFonts w:ascii="Calibri" w:eastAsiaTheme="majorEastAsia" w:hAnsi="Calibri" w:cs="Calibri"/>
          <w:b w:val="0"/>
          <w:szCs w:val="24"/>
          <w:lang w:eastAsia="en-US"/>
        </w:rPr>
        <w:t xml:space="preserve">. </w:t>
      </w:r>
      <w:r w:rsidR="001648BA" w:rsidRPr="001648BA">
        <w:rPr>
          <w:rFonts w:ascii="Calibri" w:eastAsiaTheme="majorEastAsia" w:hAnsi="Calibri" w:cs="Calibri"/>
          <w:b w:val="0"/>
          <w:szCs w:val="24"/>
          <w:lang w:eastAsia="en-US"/>
        </w:rPr>
        <w:t>Nursing workload does not only depend on the amount of direct and indirect care, patient turnover, and patient-to-nurse ratio, but also on patient acuity and severity</w:t>
      </w:r>
      <w:r w:rsidR="007E7FAF">
        <w:rPr>
          <w:rFonts w:ascii="Calibri" w:eastAsiaTheme="majorEastAsia" w:hAnsi="Calibri" w:cs="Calibri"/>
          <w:b w:val="0"/>
          <w:szCs w:val="24"/>
          <w:lang w:eastAsia="en-US"/>
        </w:rPr>
        <w:t xml:space="preserve"> </w:t>
      </w:r>
      <w:r w:rsidR="00D9546E">
        <w:rPr>
          <w:rFonts w:ascii="Calibri" w:eastAsiaTheme="majorEastAsia" w:hAnsi="Calibri" w:cs="Calibri"/>
          <w:b w:val="0"/>
          <w:noProof/>
          <w:szCs w:val="24"/>
          <w:lang w:eastAsia="en-US"/>
        </w:rPr>
        <w:t>[74, 75]</w:t>
      </w:r>
      <w:r w:rsidR="007E7FAF">
        <w:rPr>
          <w:rFonts w:ascii="Calibri" w:eastAsiaTheme="majorEastAsia" w:hAnsi="Calibri" w:cs="Calibri"/>
          <w:b w:val="0"/>
          <w:szCs w:val="24"/>
          <w:lang w:eastAsia="en-US"/>
        </w:rPr>
        <w:t xml:space="preserve">. </w:t>
      </w:r>
      <w:r w:rsidRPr="00EB4365">
        <w:rPr>
          <w:rFonts w:ascii="Calibri" w:eastAsiaTheme="majorEastAsia" w:hAnsi="Calibri" w:cs="Calibri"/>
          <w:b w:val="0"/>
          <w:szCs w:val="24"/>
          <w:lang w:eastAsia="en-US"/>
        </w:rPr>
        <w:t>Further investigations will thus be needed.</w:t>
      </w:r>
      <w:r w:rsidR="006A3124" w:rsidRPr="00D815CB">
        <w:rPr>
          <w:rFonts w:eastAsiaTheme="majorEastAsia" w:cstheme="majorHAnsi"/>
          <w:b w:val="0"/>
          <w:szCs w:val="24"/>
          <w:lang w:eastAsia="en-US"/>
        </w:rPr>
        <w:t xml:space="preserve"> </w:t>
      </w:r>
    </w:p>
    <w:p w14:paraId="6C370593" w14:textId="77777777" w:rsidR="00EA40BE" w:rsidRPr="00D815CB" w:rsidRDefault="0033237C" w:rsidP="00EB4365">
      <w:pPr>
        <w:pStyle w:val="Heading3"/>
      </w:pPr>
      <w:r w:rsidRPr="00D815CB">
        <w:t>Conclusion</w:t>
      </w:r>
      <w:r w:rsidR="00FA1FEF" w:rsidRPr="00D815CB">
        <w:t>s</w:t>
      </w:r>
    </w:p>
    <w:p w14:paraId="15DDC1D4" w14:textId="77777777" w:rsidR="00755E48" w:rsidRPr="00EB4365" w:rsidRDefault="00D853A4" w:rsidP="00334329">
      <w:pPr>
        <w:spacing w:line="480" w:lineRule="auto"/>
        <w:jc w:val="both"/>
        <w:rPr>
          <w:rFonts w:ascii="Calibri" w:eastAsiaTheme="majorEastAsia" w:hAnsi="Calibri" w:cs="Calibri"/>
        </w:rPr>
      </w:pPr>
      <w:r w:rsidRPr="00EB4365">
        <w:rPr>
          <w:rFonts w:ascii="Calibri" w:eastAsiaTheme="majorEastAsia" w:hAnsi="Calibri" w:cs="Calibri"/>
        </w:rPr>
        <w:lastRenderedPageBreak/>
        <w:t xml:space="preserve">To our knowledge, </w:t>
      </w:r>
      <w:r w:rsidR="002978AC" w:rsidRPr="00EB4365">
        <w:rPr>
          <w:rFonts w:ascii="Calibri" w:eastAsiaTheme="majorEastAsia" w:hAnsi="Calibri" w:cs="Calibri"/>
        </w:rPr>
        <w:t xml:space="preserve">this </w:t>
      </w:r>
      <w:r w:rsidRPr="00EB4365">
        <w:rPr>
          <w:rFonts w:ascii="Calibri" w:eastAsiaTheme="majorEastAsia" w:hAnsi="Calibri" w:cs="Calibri"/>
        </w:rPr>
        <w:t>is the f</w:t>
      </w:r>
      <w:r w:rsidR="00F034CF" w:rsidRPr="00EB4365">
        <w:rPr>
          <w:rFonts w:ascii="Calibri" w:eastAsiaTheme="majorEastAsia" w:hAnsi="Calibri" w:cs="Calibri"/>
        </w:rPr>
        <w:t xml:space="preserve">irst detailed </w:t>
      </w:r>
      <w:r w:rsidRPr="00EB4365">
        <w:rPr>
          <w:rFonts w:ascii="Calibri" w:eastAsiaTheme="majorEastAsia" w:hAnsi="Calibri" w:cs="Calibri"/>
        </w:rPr>
        <w:t xml:space="preserve">study </w:t>
      </w:r>
      <w:r w:rsidR="00764AF0" w:rsidRPr="00EB4365">
        <w:rPr>
          <w:rFonts w:ascii="Calibri" w:eastAsiaTheme="majorEastAsia" w:hAnsi="Calibri" w:cs="Calibri"/>
        </w:rPr>
        <w:t xml:space="preserve">to employ data </w:t>
      </w:r>
      <w:r w:rsidR="00625478" w:rsidRPr="00EB4365">
        <w:rPr>
          <w:rFonts w:ascii="Calibri" w:eastAsiaTheme="majorEastAsia" w:hAnsi="Calibri" w:cs="Calibri"/>
        </w:rPr>
        <w:t xml:space="preserve">on </w:t>
      </w:r>
      <w:r w:rsidRPr="00EB4365">
        <w:rPr>
          <w:rFonts w:ascii="Calibri" w:eastAsiaTheme="majorEastAsia" w:hAnsi="Calibri" w:cs="Calibri"/>
        </w:rPr>
        <w:t>patient-to-nurse ratio</w:t>
      </w:r>
      <w:r w:rsidR="00764AF0" w:rsidRPr="00EB4365">
        <w:rPr>
          <w:rFonts w:ascii="Calibri" w:eastAsiaTheme="majorEastAsia" w:hAnsi="Calibri" w:cs="Calibri"/>
        </w:rPr>
        <w:t>s</w:t>
      </w:r>
      <w:r w:rsidRPr="00EB4365">
        <w:rPr>
          <w:rFonts w:ascii="Calibri" w:eastAsiaTheme="majorEastAsia" w:hAnsi="Calibri" w:cs="Calibri"/>
        </w:rPr>
        <w:t xml:space="preserve"> and patient turnover</w:t>
      </w:r>
      <w:r w:rsidR="002E61EA" w:rsidRPr="00EB4365">
        <w:rPr>
          <w:rFonts w:ascii="Calibri" w:eastAsiaTheme="majorEastAsia" w:hAnsi="Calibri" w:cs="Calibri"/>
        </w:rPr>
        <w:t xml:space="preserve"> in time increments as low as 30 minutes</w:t>
      </w:r>
      <w:r w:rsidRPr="00EB4365">
        <w:rPr>
          <w:rFonts w:ascii="Calibri" w:eastAsiaTheme="majorEastAsia" w:hAnsi="Calibri" w:cs="Calibri"/>
        </w:rPr>
        <w:t>.</w:t>
      </w:r>
      <w:r w:rsidR="00D067B1" w:rsidRPr="00EB4365">
        <w:rPr>
          <w:rFonts w:ascii="Calibri" w:eastAsiaTheme="majorEastAsia" w:hAnsi="Calibri" w:cs="Calibri"/>
        </w:rPr>
        <w:t xml:space="preserve"> </w:t>
      </w:r>
      <w:r w:rsidR="00F72EAA" w:rsidRPr="00EB4365">
        <w:rPr>
          <w:rFonts w:ascii="Calibri" w:eastAsiaTheme="majorEastAsia" w:hAnsi="Calibri" w:cs="Calibri"/>
        </w:rPr>
        <w:t>The g</w:t>
      </w:r>
      <w:r w:rsidR="00F034CF" w:rsidRPr="00EB4365">
        <w:rPr>
          <w:rFonts w:ascii="Calibri" w:eastAsiaTheme="majorEastAsia" w:hAnsi="Calibri" w:cs="Calibri"/>
        </w:rPr>
        <w:t xml:space="preserve">oal was to </w:t>
      </w:r>
      <w:r w:rsidR="00B67112" w:rsidRPr="00EB4365">
        <w:rPr>
          <w:rFonts w:ascii="Calibri" w:eastAsiaTheme="majorEastAsia" w:hAnsi="Calibri" w:cs="Calibri"/>
        </w:rPr>
        <w:t>illustrate</w:t>
      </w:r>
      <w:r w:rsidR="00F034CF" w:rsidRPr="00EB4365">
        <w:rPr>
          <w:rFonts w:ascii="Calibri" w:eastAsiaTheme="majorEastAsia" w:hAnsi="Calibri" w:cs="Calibri"/>
        </w:rPr>
        <w:t xml:space="preserve"> </w:t>
      </w:r>
      <w:r w:rsidR="00F72EAA" w:rsidRPr="00EB4365">
        <w:rPr>
          <w:rFonts w:ascii="Calibri" w:eastAsiaTheme="majorEastAsia" w:hAnsi="Calibri" w:cs="Calibri"/>
        </w:rPr>
        <w:t>fluctuation</w:t>
      </w:r>
      <w:r w:rsidR="008C1B10" w:rsidRPr="00EB4365">
        <w:rPr>
          <w:rFonts w:ascii="Calibri" w:eastAsiaTheme="majorEastAsia" w:hAnsi="Calibri" w:cs="Calibri"/>
        </w:rPr>
        <w:t>s</w:t>
      </w:r>
      <w:r w:rsidR="00F72EAA" w:rsidRPr="00EB4365">
        <w:rPr>
          <w:rFonts w:ascii="Calibri" w:eastAsiaTheme="majorEastAsia" w:hAnsi="Calibri" w:cs="Calibri"/>
        </w:rPr>
        <w:t xml:space="preserve"> </w:t>
      </w:r>
      <w:r w:rsidR="008C1B10" w:rsidRPr="00EB4365">
        <w:rPr>
          <w:rFonts w:ascii="Calibri" w:eastAsiaTheme="majorEastAsia" w:hAnsi="Calibri" w:cs="Calibri"/>
        </w:rPr>
        <w:t xml:space="preserve">in </w:t>
      </w:r>
      <w:r w:rsidR="00F72EAA" w:rsidRPr="00EB4365">
        <w:rPr>
          <w:rFonts w:ascii="Calibri" w:eastAsiaTheme="majorEastAsia" w:hAnsi="Calibri" w:cs="Calibri"/>
        </w:rPr>
        <w:t>th</w:t>
      </w:r>
      <w:r w:rsidR="00311047" w:rsidRPr="00EB4365">
        <w:rPr>
          <w:rFonts w:ascii="Calibri" w:eastAsiaTheme="majorEastAsia" w:hAnsi="Calibri" w:cs="Calibri"/>
        </w:rPr>
        <w:t>e</w:t>
      </w:r>
      <w:r w:rsidR="008C1B10" w:rsidRPr="00EB4365">
        <w:rPr>
          <w:rFonts w:ascii="Calibri" w:eastAsiaTheme="majorEastAsia" w:hAnsi="Calibri" w:cs="Calibri"/>
        </w:rPr>
        <w:t>se</w:t>
      </w:r>
      <w:r w:rsidR="00F72EAA" w:rsidRPr="00EB4365">
        <w:rPr>
          <w:rFonts w:ascii="Calibri" w:eastAsiaTheme="majorEastAsia" w:hAnsi="Calibri" w:cs="Calibri"/>
        </w:rPr>
        <w:t xml:space="preserve"> two </w:t>
      </w:r>
      <w:r w:rsidR="008C1B10" w:rsidRPr="00EB4365">
        <w:rPr>
          <w:rFonts w:ascii="Calibri" w:eastAsiaTheme="majorEastAsia" w:hAnsi="Calibri" w:cs="Calibri"/>
        </w:rPr>
        <w:t>variables</w:t>
      </w:r>
      <w:r w:rsidR="00F72EAA" w:rsidRPr="00EB4365">
        <w:rPr>
          <w:rFonts w:ascii="Calibri" w:eastAsiaTheme="majorEastAsia" w:hAnsi="Calibri" w:cs="Calibri"/>
        </w:rPr>
        <w:t xml:space="preserve"> between and within </w:t>
      </w:r>
      <w:r w:rsidR="008C1B10" w:rsidRPr="00EB4365">
        <w:rPr>
          <w:rFonts w:ascii="Calibri" w:eastAsiaTheme="majorEastAsia" w:hAnsi="Calibri" w:cs="Calibri"/>
        </w:rPr>
        <w:t xml:space="preserve">departments </w:t>
      </w:r>
      <w:r w:rsidR="00F72EAA" w:rsidRPr="00EB4365">
        <w:rPr>
          <w:rFonts w:ascii="Calibri" w:eastAsiaTheme="majorEastAsia" w:hAnsi="Calibri" w:cs="Calibri"/>
        </w:rPr>
        <w:t>and days</w:t>
      </w:r>
      <w:r w:rsidR="002E61EA" w:rsidRPr="00EB4365">
        <w:rPr>
          <w:rFonts w:ascii="Calibri" w:eastAsiaTheme="majorEastAsia" w:hAnsi="Calibri" w:cs="Calibri"/>
        </w:rPr>
        <w:t xml:space="preserve"> of the week</w:t>
      </w:r>
      <w:r w:rsidR="00F72EAA" w:rsidRPr="00EB4365">
        <w:rPr>
          <w:rFonts w:ascii="Calibri" w:eastAsiaTheme="majorEastAsia" w:hAnsi="Calibri" w:cs="Calibri"/>
        </w:rPr>
        <w:t xml:space="preserve">. </w:t>
      </w:r>
      <w:r w:rsidR="00D067B1" w:rsidRPr="00EB4365">
        <w:rPr>
          <w:rFonts w:ascii="Calibri" w:eastAsiaTheme="majorEastAsia" w:hAnsi="Calibri" w:cs="Calibri"/>
        </w:rPr>
        <w:t xml:space="preserve">The choice of 30 minutes was subjective and based on </w:t>
      </w:r>
      <w:r w:rsidR="008C1B10" w:rsidRPr="00EB4365">
        <w:rPr>
          <w:rFonts w:ascii="Calibri" w:eastAsiaTheme="majorEastAsia" w:hAnsi="Calibri" w:cs="Calibri"/>
        </w:rPr>
        <w:t xml:space="preserve">available </w:t>
      </w:r>
      <w:r w:rsidR="00D067B1" w:rsidRPr="00EB4365">
        <w:rPr>
          <w:rFonts w:ascii="Calibri" w:eastAsiaTheme="majorEastAsia" w:hAnsi="Calibri" w:cs="Calibri"/>
        </w:rPr>
        <w:t xml:space="preserve">computational </w:t>
      </w:r>
      <w:r w:rsidR="008C1B10" w:rsidRPr="00EB4365">
        <w:rPr>
          <w:rFonts w:ascii="Calibri" w:eastAsiaTheme="majorEastAsia" w:hAnsi="Calibri" w:cs="Calibri"/>
        </w:rPr>
        <w:t>resources</w:t>
      </w:r>
      <w:r w:rsidR="00D067B1" w:rsidRPr="00EB4365">
        <w:rPr>
          <w:rFonts w:ascii="Calibri" w:eastAsiaTheme="majorEastAsia" w:hAnsi="Calibri" w:cs="Calibri"/>
        </w:rPr>
        <w:t xml:space="preserve">. </w:t>
      </w:r>
      <w:r w:rsidR="008C1B10" w:rsidRPr="00EB4365">
        <w:rPr>
          <w:rFonts w:ascii="Calibri" w:eastAsiaTheme="majorEastAsia" w:hAnsi="Calibri" w:cs="Calibri"/>
        </w:rPr>
        <w:t xml:space="preserve">While the literature includes references to the </w:t>
      </w:r>
      <w:r w:rsidR="00C943A3" w:rsidRPr="00EB4365">
        <w:rPr>
          <w:rFonts w:ascii="Calibri" w:eastAsiaTheme="majorEastAsia" w:hAnsi="Calibri" w:cs="Calibri"/>
        </w:rPr>
        <w:t xml:space="preserve">fluctuations </w:t>
      </w:r>
      <w:r w:rsidR="008C1B10" w:rsidRPr="00EB4365">
        <w:rPr>
          <w:rFonts w:ascii="Calibri" w:eastAsiaTheme="majorEastAsia" w:hAnsi="Calibri" w:cs="Calibri"/>
        </w:rPr>
        <w:t xml:space="preserve">studied, </w:t>
      </w:r>
      <w:r w:rsidR="00E5575C" w:rsidRPr="00EB4365">
        <w:rPr>
          <w:rFonts w:ascii="Calibri" w:eastAsiaTheme="majorEastAsia" w:hAnsi="Calibri" w:cs="Calibri"/>
        </w:rPr>
        <w:t>no study</w:t>
      </w:r>
      <w:r w:rsidR="00C943A3" w:rsidRPr="00EB4365">
        <w:rPr>
          <w:rFonts w:ascii="Calibri" w:eastAsiaTheme="majorEastAsia" w:hAnsi="Calibri" w:cs="Calibri"/>
        </w:rPr>
        <w:t xml:space="preserve"> </w:t>
      </w:r>
      <w:r w:rsidR="00E5575C" w:rsidRPr="00EB4365">
        <w:rPr>
          <w:rFonts w:ascii="Calibri" w:eastAsiaTheme="majorEastAsia" w:hAnsi="Calibri" w:cs="Calibri"/>
        </w:rPr>
        <w:t xml:space="preserve">to date had </w:t>
      </w:r>
      <w:r w:rsidR="00065047" w:rsidRPr="00EB4365">
        <w:rPr>
          <w:rFonts w:ascii="Calibri" w:eastAsiaTheme="majorEastAsia" w:hAnsi="Calibri" w:cs="Calibri"/>
        </w:rPr>
        <w:t xml:space="preserve">illustrated </w:t>
      </w:r>
      <w:r w:rsidR="00E5575C" w:rsidRPr="00EB4365">
        <w:rPr>
          <w:rFonts w:ascii="Calibri" w:eastAsiaTheme="majorEastAsia" w:hAnsi="Calibri" w:cs="Calibri"/>
        </w:rPr>
        <w:t>those fluctuations in such fine detail</w:t>
      </w:r>
      <w:r w:rsidR="00C943A3" w:rsidRPr="00EB4365">
        <w:rPr>
          <w:rFonts w:ascii="Calibri" w:eastAsiaTheme="majorEastAsia" w:hAnsi="Calibri" w:cs="Calibri"/>
        </w:rPr>
        <w:t xml:space="preserve">. </w:t>
      </w:r>
      <w:r w:rsidR="00E5575C" w:rsidRPr="00EB4365">
        <w:rPr>
          <w:rFonts w:ascii="Calibri" w:eastAsiaTheme="majorEastAsia" w:hAnsi="Calibri" w:cs="Calibri"/>
        </w:rPr>
        <w:t>T</w:t>
      </w:r>
      <w:r w:rsidR="00032437" w:rsidRPr="00EB4365">
        <w:rPr>
          <w:rFonts w:ascii="Calibri" w:eastAsiaTheme="majorEastAsia" w:hAnsi="Calibri" w:cs="Calibri"/>
        </w:rPr>
        <w:t xml:space="preserve">he key driver for care </w:t>
      </w:r>
      <w:r w:rsidR="00E5575C" w:rsidRPr="00EB4365">
        <w:rPr>
          <w:rFonts w:ascii="Calibri" w:eastAsiaTheme="majorEastAsia" w:hAnsi="Calibri" w:cs="Calibri"/>
        </w:rPr>
        <w:t>was clearly patient demand, which</w:t>
      </w:r>
      <w:r w:rsidR="00032437" w:rsidRPr="00EB4365">
        <w:rPr>
          <w:rFonts w:ascii="Calibri" w:eastAsiaTheme="majorEastAsia" w:hAnsi="Calibri" w:cs="Calibri"/>
        </w:rPr>
        <w:t xml:space="preserve"> </w:t>
      </w:r>
      <w:r w:rsidR="00E5575C" w:rsidRPr="00EB4365">
        <w:rPr>
          <w:rFonts w:ascii="Calibri" w:eastAsiaTheme="majorEastAsia" w:hAnsi="Calibri" w:cs="Calibri"/>
        </w:rPr>
        <w:t xml:space="preserve">showed </w:t>
      </w:r>
      <w:r w:rsidR="00032437" w:rsidRPr="00EB4365">
        <w:rPr>
          <w:rFonts w:ascii="Calibri" w:eastAsiaTheme="majorEastAsia" w:hAnsi="Calibri" w:cs="Calibri"/>
        </w:rPr>
        <w:t xml:space="preserve">high variability </w:t>
      </w:r>
      <w:r w:rsidR="00E5575C" w:rsidRPr="00EB4365">
        <w:rPr>
          <w:rFonts w:ascii="Calibri" w:eastAsiaTheme="majorEastAsia" w:hAnsi="Calibri" w:cs="Calibri"/>
        </w:rPr>
        <w:t>even during individual shifts</w:t>
      </w:r>
      <w:r w:rsidR="00032437" w:rsidRPr="00EB4365">
        <w:rPr>
          <w:rFonts w:ascii="Calibri" w:eastAsiaTheme="majorEastAsia" w:hAnsi="Calibri" w:cs="Calibri"/>
        </w:rPr>
        <w:t xml:space="preserve">. This </w:t>
      </w:r>
      <w:r w:rsidR="00E5575C" w:rsidRPr="00EB4365">
        <w:rPr>
          <w:rFonts w:ascii="Calibri" w:eastAsiaTheme="majorEastAsia" w:hAnsi="Calibri" w:cs="Calibri"/>
        </w:rPr>
        <w:t>volatility</w:t>
      </w:r>
      <w:r w:rsidR="00032437" w:rsidRPr="00EB4365">
        <w:rPr>
          <w:rFonts w:ascii="Calibri" w:eastAsiaTheme="majorEastAsia" w:hAnsi="Calibri" w:cs="Calibri"/>
        </w:rPr>
        <w:t xml:space="preserve"> challenges </w:t>
      </w:r>
      <w:r w:rsidR="00E5575C" w:rsidRPr="00EB4365">
        <w:rPr>
          <w:rFonts w:ascii="Calibri" w:eastAsiaTheme="majorEastAsia" w:hAnsi="Calibri" w:cs="Calibri"/>
        </w:rPr>
        <w:t xml:space="preserve">healthcare </w:t>
      </w:r>
      <w:r w:rsidR="00032437" w:rsidRPr="00EB4365">
        <w:rPr>
          <w:rFonts w:ascii="Calibri" w:eastAsiaTheme="majorEastAsia" w:hAnsi="Calibri" w:cs="Calibri"/>
        </w:rPr>
        <w:t>suppl</w:t>
      </w:r>
      <w:r w:rsidR="00E5575C" w:rsidRPr="00EB4365">
        <w:rPr>
          <w:rFonts w:ascii="Calibri" w:eastAsiaTheme="majorEastAsia" w:hAnsi="Calibri" w:cs="Calibri"/>
        </w:rPr>
        <w:t>iers</w:t>
      </w:r>
      <w:r w:rsidR="00032437" w:rsidRPr="00EB4365">
        <w:rPr>
          <w:rFonts w:ascii="Calibri" w:eastAsiaTheme="majorEastAsia" w:hAnsi="Calibri" w:cs="Calibri"/>
        </w:rPr>
        <w:t xml:space="preserve"> to provide safe and reliable care</w:t>
      </w:r>
      <w:r w:rsidR="00E5575C" w:rsidRPr="00EB4365">
        <w:rPr>
          <w:rFonts w:ascii="Calibri" w:eastAsiaTheme="majorEastAsia" w:hAnsi="Calibri" w:cs="Calibri"/>
        </w:rPr>
        <w:t xml:space="preserve"> when demand is high while </w:t>
      </w:r>
      <w:r w:rsidR="00AE7395" w:rsidRPr="00EB4365">
        <w:rPr>
          <w:rFonts w:ascii="Calibri" w:eastAsiaTheme="majorEastAsia" w:hAnsi="Calibri" w:cs="Calibri"/>
        </w:rPr>
        <w:t>avoiding overstaffing when it is low</w:t>
      </w:r>
      <w:r w:rsidR="00032437" w:rsidRPr="00EB4365">
        <w:rPr>
          <w:rFonts w:ascii="Calibri" w:eastAsiaTheme="majorEastAsia" w:hAnsi="Calibri" w:cs="Calibri"/>
        </w:rPr>
        <w:t xml:space="preserve">. Detecting patterns of </w:t>
      </w:r>
      <w:r w:rsidR="00AE7395" w:rsidRPr="00EB4365">
        <w:rPr>
          <w:rFonts w:ascii="Calibri" w:eastAsiaTheme="majorEastAsia" w:hAnsi="Calibri" w:cs="Calibri"/>
        </w:rPr>
        <w:t xml:space="preserve">variation </w:t>
      </w:r>
      <w:r w:rsidR="00032437" w:rsidRPr="00EB4365">
        <w:rPr>
          <w:rFonts w:ascii="Calibri" w:eastAsiaTheme="majorEastAsia" w:hAnsi="Calibri" w:cs="Calibri"/>
        </w:rPr>
        <w:t xml:space="preserve">will </w:t>
      </w:r>
      <w:r w:rsidR="00AE7395" w:rsidRPr="00EB4365">
        <w:rPr>
          <w:rFonts w:ascii="Calibri" w:eastAsiaTheme="majorEastAsia" w:hAnsi="Calibri" w:cs="Calibri"/>
        </w:rPr>
        <w:t>help optimize staffing</w:t>
      </w:r>
      <w:r w:rsidR="0000597F" w:rsidRPr="00EB4365">
        <w:rPr>
          <w:rFonts w:ascii="Calibri" w:eastAsiaTheme="majorEastAsia" w:hAnsi="Calibri" w:cs="Calibri"/>
        </w:rPr>
        <w:t xml:space="preserve">. </w:t>
      </w:r>
      <w:r w:rsidR="00F034CF" w:rsidRPr="00EB4365">
        <w:rPr>
          <w:rFonts w:ascii="Calibri" w:eastAsiaTheme="majorEastAsia" w:hAnsi="Calibri" w:cs="Calibri"/>
        </w:rPr>
        <w:t>Th</w:t>
      </w:r>
      <w:r w:rsidR="00176514" w:rsidRPr="00EB4365">
        <w:rPr>
          <w:rFonts w:ascii="Calibri" w:eastAsiaTheme="majorEastAsia" w:hAnsi="Calibri" w:cs="Calibri"/>
        </w:rPr>
        <w:t>is</w:t>
      </w:r>
      <w:r w:rsidR="00F034CF" w:rsidRPr="00EB4365">
        <w:rPr>
          <w:rFonts w:ascii="Calibri" w:eastAsiaTheme="majorEastAsia" w:hAnsi="Calibri" w:cs="Calibri"/>
        </w:rPr>
        <w:t xml:space="preserve"> descriptive </w:t>
      </w:r>
      <w:r w:rsidR="00D43405" w:rsidRPr="00EB4365">
        <w:rPr>
          <w:rFonts w:ascii="Calibri" w:eastAsiaTheme="majorEastAsia" w:hAnsi="Calibri" w:cs="Calibri"/>
        </w:rPr>
        <w:t>analysis</w:t>
      </w:r>
      <w:r w:rsidR="00176514" w:rsidRPr="00EB4365">
        <w:rPr>
          <w:rFonts w:ascii="Calibri" w:eastAsiaTheme="majorEastAsia" w:hAnsi="Calibri" w:cs="Calibri"/>
        </w:rPr>
        <w:t xml:space="preserve"> </w:t>
      </w:r>
      <w:r w:rsidR="00F034CF" w:rsidRPr="00EB4365">
        <w:rPr>
          <w:rFonts w:ascii="Calibri" w:eastAsiaTheme="majorEastAsia" w:hAnsi="Calibri" w:cs="Calibri"/>
        </w:rPr>
        <w:t>was a first step to</w:t>
      </w:r>
      <w:r w:rsidR="00D43405" w:rsidRPr="00EB4365">
        <w:rPr>
          <w:rFonts w:ascii="Calibri" w:eastAsiaTheme="majorEastAsia" w:hAnsi="Calibri" w:cs="Calibri"/>
        </w:rPr>
        <w:t>wards</w:t>
      </w:r>
      <w:r w:rsidR="00F034CF" w:rsidRPr="00EB4365">
        <w:rPr>
          <w:rFonts w:ascii="Calibri" w:eastAsiaTheme="majorEastAsia" w:hAnsi="Calibri" w:cs="Calibri"/>
        </w:rPr>
        <w:t xml:space="preserve"> detect</w:t>
      </w:r>
      <w:r w:rsidR="00D43405" w:rsidRPr="00EB4365">
        <w:rPr>
          <w:rFonts w:ascii="Calibri" w:eastAsiaTheme="majorEastAsia" w:hAnsi="Calibri" w:cs="Calibri"/>
        </w:rPr>
        <w:t>ing</w:t>
      </w:r>
      <w:r w:rsidR="00F034CF" w:rsidRPr="00EB4365">
        <w:rPr>
          <w:rFonts w:ascii="Calibri" w:eastAsiaTheme="majorEastAsia" w:hAnsi="Calibri" w:cs="Calibri"/>
        </w:rPr>
        <w:t xml:space="preserve"> </w:t>
      </w:r>
      <w:r w:rsidR="00AC714E" w:rsidRPr="00EB4365">
        <w:rPr>
          <w:rFonts w:ascii="Calibri" w:eastAsiaTheme="majorEastAsia" w:hAnsi="Calibri" w:cs="Calibri"/>
        </w:rPr>
        <w:t>fluid</w:t>
      </w:r>
      <w:r w:rsidR="00F034CF" w:rsidRPr="00EB4365">
        <w:rPr>
          <w:rFonts w:ascii="Calibri" w:eastAsiaTheme="majorEastAsia" w:hAnsi="Calibri" w:cs="Calibri"/>
        </w:rPr>
        <w:t xml:space="preserve"> variables </w:t>
      </w:r>
      <w:r w:rsidR="00AC714E" w:rsidRPr="00EB4365">
        <w:rPr>
          <w:rFonts w:ascii="Calibri" w:eastAsiaTheme="majorEastAsia" w:hAnsi="Calibri" w:cs="Calibri"/>
        </w:rPr>
        <w:t>to</w:t>
      </w:r>
      <w:r w:rsidR="00CE34D4" w:rsidRPr="00EB4365">
        <w:rPr>
          <w:rFonts w:ascii="Calibri" w:eastAsiaTheme="majorEastAsia" w:hAnsi="Calibri" w:cs="Calibri"/>
        </w:rPr>
        <w:t xml:space="preserve"> </w:t>
      </w:r>
      <w:r w:rsidR="00F034CF" w:rsidRPr="00EB4365">
        <w:rPr>
          <w:rFonts w:ascii="Calibri" w:eastAsiaTheme="majorEastAsia" w:hAnsi="Calibri" w:cs="Calibri"/>
        </w:rPr>
        <w:t xml:space="preserve">be </w:t>
      </w:r>
      <w:r w:rsidR="00AC714E" w:rsidRPr="00EB4365">
        <w:rPr>
          <w:rFonts w:ascii="Calibri" w:eastAsiaTheme="majorEastAsia" w:hAnsi="Calibri" w:cs="Calibri"/>
        </w:rPr>
        <w:t>considered</w:t>
      </w:r>
      <w:r w:rsidR="00F034CF" w:rsidRPr="00EB4365">
        <w:rPr>
          <w:rFonts w:ascii="Calibri" w:eastAsiaTheme="majorEastAsia" w:hAnsi="Calibri" w:cs="Calibri"/>
        </w:rPr>
        <w:t xml:space="preserve"> </w:t>
      </w:r>
      <w:r w:rsidR="00AC714E" w:rsidRPr="00EB4365">
        <w:rPr>
          <w:rFonts w:ascii="Calibri" w:eastAsiaTheme="majorEastAsia" w:hAnsi="Calibri" w:cs="Calibri"/>
        </w:rPr>
        <w:t xml:space="preserve">in </w:t>
      </w:r>
      <w:r w:rsidR="00F034CF" w:rsidRPr="00EB4365">
        <w:rPr>
          <w:rFonts w:ascii="Calibri" w:eastAsiaTheme="majorEastAsia" w:hAnsi="Calibri" w:cs="Calibri"/>
        </w:rPr>
        <w:t xml:space="preserve">developing a </w:t>
      </w:r>
      <w:r w:rsidR="00AC714E" w:rsidRPr="00EB4365">
        <w:rPr>
          <w:rFonts w:ascii="Calibri" w:eastAsiaTheme="majorEastAsia" w:hAnsi="Calibri" w:cs="Calibri"/>
        </w:rPr>
        <w:t xml:space="preserve">predictive </w:t>
      </w:r>
      <w:r w:rsidR="00F034CF" w:rsidRPr="00EB4365">
        <w:rPr>
          <w:rFonts w:ascii="Calibri" w:eastAsiaTheme="majorEastAsia" w:hAnsi="Calibri" w:cs="Calibri"/>
        </w:rPr>
        <w:t>model</w:t>
      </w:r>
      <w:r w:rsidR="00E55D9C" w:rsidRPr="00EB4365">
        <w:rPr>
          <w:rFonts w:ascii="Calibri" w:eastAsiaTheme="majorEastAsia" w:hAnsi="Calibri" w:cs="Calibri"/>
        </w:rPr>
        <w:t xml:space="preserve"> </w:t>
      </w:r>
      <w:r w:rsidR="00AC714E" w:rsidRPr="00EB4365">
        <w:rPr>
          <w:rFonts w:ascii="Calibri" w:eastAsiaTheme="majorEastAsia" w:hAnsi="Calibri" w:cs="Calibri"/>
        </w:rPr>
        <w:t>on which to base</w:t>
      </w:r>
      <w:r w:rsidR="00E55D9C" w:rsidRPr="00EB4365">
        <w:rPr>
          <w:rFonts w:ascii="Calibri" w:eastAsiaTheme="majorEastAsia" w:hAnsi="Calibri" w:cs="Calibri"/>
        </w:rPr>
        <w:t xml:space="preserve"> </w:t>
      </w:r>
      <w:r w:rsidR="00AC714E" w:rsidRPr="00EB4365">
        <w:rPr>
          <w:rFonts w:ascii="Calibri" w:eastAsiaTheme="majorEastAsia" w:hAnsi="Calibri" w:cs="Calibri"/>
        </w:rPr>
        <w:t xml:space="preserve">healthcare </w:t>
      </w:r>
      <w:r w:rsidR="00E55D9C" w:rsidRPr="00EB4365">
        <w:rPr>
          <w:rFonts w:ascii="Calibri" w:eastAsiaTheme="majorEastAsia" w:hAnsi="Calibri" w:cs="Calibri"/>
        </w:rPr>
        <w:t>staff planning</w:t>
      </w:r>
      <w:r w:rsidR="00AC714E" w:rsidRPr="00EB4365">
        <w:rPr>
          <w:rFonts w:ascii="Calibri" w:eastAsiaTheme="majorEastAsia" w:hAnsi="Calibri" w:cs="Calibri"/>
        </w:rPr>
        <w:t>,</w:t>
      </w:r>
      <w:r w:rsidR="00F27093" w:rsidRPr="00EB4365">
        <w:rPr>
          <w:rFonts w:ascii="Calibri" w:eastAsiaTheme="majorEastAsia" w:hAnsi="Calibri" w:cs="Calibri"/>
        </w:rPr>
        <w:t xml:space="preserve"> </w:t>
      </w:r>
      <w:r w:rsidR="00AC714E" w:rsidRPr="00EB4365">
        <w:rPr>
          <w:rFonts w:ascii="Calibri" w:eastAsiaTheme="majorEastAsia" w:hAnsi="Calibri" w:cs="Calibri"/>
        </w:rPr>
        <w:t xml:space="preserve">possibly </w:t>
      </w:r>
      <w:r w:rsidR="00AC714E" w:rsidRPr="00EB4365">
        <w:rPr>
          <w:rFonts w:ascii="Calibri" w:hAnsi="Calibri" w:cs="Calibri"/>
        </w:rPr>
        <w:t xml:space="preserve">including </w:t>
      </w:r>
      <w:r w:rsidR="00F27093" w:rsidRPr="00EB4365">
        <w:rPr>
          <w:rFonts w:ascii="Calibri" w:hAnsi="Calibri" w:cs="Calibri"/>
        </w:rPr>
        <w:t xml:space="preserve">the introduction of </w:t>
      </w:r>
      <w:r w:rsidR="00AC714E" w:rsidRPr="00EB4365">
        <w:rPr>
          <w:rFonts w:ascii="Calibri" w:hAnsi="Calibri" w:cs="Calibri"/>
        </w:rPr>
        <w:t xml:space="preserve">innovative </w:t>
      </w:r>
      <w:r w:rsidR="00F27093" w:rsidRPr="00EB4365">
        <w:rPr>
          <w:rFonts w:ascii="Calibri" w:hAnsi="Calibri" w:cs="Calibri"/>
        </w:rPr>
        <w:t>working/shift schemes in this sensitive sector</w:t>
      </w:r>
      <w:r w:rsidR="00334329" w:rsidRPr="00EB4365">
        <w:rPr>
          <w:rFonts w:ascii="Calibri" w:eastAsiaTheme="majorEastAsia" w:hAnsi="Calibri" w:cs="Calibri"/>
        </w:rPr>
        <w:t>.</w:t>
      </w:r>
      <w:r w:rsidR="00755E48" w:rsidRPr="00EB4365">
        <w:rPr>
          <w:rFonts w:ascii="Calibri" w:hAnsi="Calibri" w:cs="Calibri"/>
          <w:lang w:val="en-GB"/>
        </w:rPr>
        <w:br w:type="page"/>
      </w:r>
    </w:p>
    <w:p w14:paraId="6461ED78" w14:textId="77777777" w:rsidR="000B44B6" w:rsidRPr="00D815CB" w:rsidRDefault="000B44B6" w:rsidP="00EB4365">
      <w:pPr>
        <w:pStyle w:val="Heading2"/>
        <w:rPr>
          <w:sz w:val="24"/>
        </w:rPr>
      </w:pPr>
      <w:r w:rsidRPr="00D815CB">
        <w:lastRenderedPageBreak/>
        <w:t>Acknowledgements</w:t>
      </w:r>
    </w:p>
    <w:p w14:paraId="4BB75CDA" w14:textId="1CA41D5C" w:rsidR="00805EDE" w:rsidRPr="00EB4365" w:rsidRDefault="00805EDE" w:rsidP="00E61FE4">
      <w:pPr>
        <w:tabs>
          <w:tab w:val="left" w:pos="426"/>
        </w:tabs>
        <w:spacing w:line="480" w:lineRule="auto"/>
        <w:jc w:val="both"/>
        <w:rPr>
          <w:rFonts w:ascii="Calibri" w:hAnsi="Calibri" w:cs="Calibri"/>
          <w:lang w:val="en-GB"/>
        </w:rPr>
      </w:pPr>
      <w:r w:rsidRPr="00EB4365">
        <w:rPr>
          <w:rFonts w:ascii="Calibri" w:hAnsi="Calibri" w:cs="Calibri"/>
          <w:lang w:val="en-GB"/>
        </w:rPr>
        <w:t>MS</w:t>
      </w:r>
      <w:r w:rsidR="00D07AFE">
        <w:rPr>
          <w:rFonts w:ascii="Calibri" w:hAnsi="Calibri" w:cs="Calibri"/>
          <w:lang w:val="en-GB"/>
        </w:rPr>
        <w:t xml:space="preserve"> and SNM</w:t>
      </w:r>
      <w:r w:rsidRPr="00EB4365">
        <w:rPr>
          <w:rFonts w:ascii="Calibri" w:hAnsi="Calibri" w:cs="Calibri"/>
          <w:lang w:val="en-GB"/>
        </w:rPr>
        <w:t xml:space="preserve"> developed the idea for the study. MS, </w:t>
      </w:r>
      <w:r w:rsidR="0007219E" w:rsidRPr="00EB4365">
        <w:rPr>
          <w:rFonts w:ascii="Calibri" w:hAnsi="Calibri" w:cs="Calibri"/>
          <w:lang w:val="en-GB"/>
        </w:rPr>
        <w:t xml:space="preserve">ABL, PG and CTN </w:t>
      </w:r>
      <w:r w:rsidRPr="00EB4365">
        <w:rPr>
          <w:rFonts w:ascii="Calibri" w:hAnsi="Calibri" w:cs="Calibri"/>
          <w:lang w:val="en-GB"/>
        </w:rPr>
        <w:t>contributed to the concept, design</w:t>
      </w:r>
      <w:r w:rsidR="0007219E" w:rsidRPr="00EB4365">
        <w:rPr>
          <w:rFonts w:ascii="Calibri" w:hAnsi="Calibri" w:cs="Calibri"/>
          <w:lang w:val="en-GB"/>
        </w:rPr>
        <w:t xml:space="preserve"> and supervision of the project</w:t>
      </w:r>
      <w:r w:rsidRPr="00EB4365">
        <w:rPr>
          <w:rFonts w:ascii="Calibri" w:hAnsi="Calibri" w:cs="Calibri"/>
          <w:lang w:val="en-GB"/>
        </w:rPr>
        <w:t xml:space="preserve">. SNM </w:t>
      </w:r>
      <w:r w:rsidR="0007219E" w:rsidRPr="00EB4365">
        <w:rPr>
          <w:rFonts w:ascii="Calibri" w:hAnsi="Calibri" w:cs="Calibri"/>
          <w:lang w:val="en-GB"/>
        </w:rPr>
        <w:t xml:space="preserve">conducted the analysis and </w:t>
      </w:r>
      <w:r w:rsidRPr="00EB4365">
        <w:rPr>
          <w:rFonts w:ascii="Calibri" w:hAnsi="Calibri" w:cs="Calibri"/>
          <w:lang w:val="en-GB"/>
        </w:rPr>
        <w:t xml:space="preserve">contributed to the drafting of the manuscript. </w:t>
      </w:r>
      <w:r w:rsidR="0007219E" w:rsidRPr="00EB4365">
        <w:rPr>
          <w:rFonts w:ascii="Calibri" w:hAnsi="Calibri" w:cs="Calibri"/>
          <w:lang w:val="en-GB"/>
        </w:rPr>
        <w:t>All authors</w:t>
      </w:r>
      <w:r w:rsidRPr="00EB4365">
        <w:rPr>
          <w:rFonts w:ascii="Calibri" w:hAnsi="Calibri" w:cs="Calibri"/>
          <w:lang w:val="en-GB"/>
        </w:rPr>
        <w:t xml:space="preserve"> contributed to </w:t>
      </w:r>
      <w:r w:rsidR="0007219E" w:rsidRPr="00EB4365">
        <w:rPr>
          <w:rFonts w:ascii="Calibri" w:hAnsi="Calibri" w:cs="Calibri"/>
          <w:lang w:val="en-GB"/>
        </w:rPr>
        <w:t>the</w:t>
      </w:r>
      <w:r w:rsidRPr="00EB4365">
        <w:rPr>
          <w:rFonts w:ascii="Calibri" w:hAnsi="Calibri" w:cs="Calibri"/>
          <w:lang w:val="en-GB"/>
        </w:rPr>
        <w:t xml:space="preserve"> interpretation of the data</w:t>
      </w:r>
      <w:r w:rsidR="0007219E" w:rsidRPr="00EB4365">
        <w:rPr>
          <w:rFonts w:ascii="Calibri" w:hAnsi="Calibri" w:cs="Calibri"/>
          <w:lang w:val="en-GB"/>
        </w:rPr>
        <w:t xml:space="preserve"> and the critical revision of the manuscript</w:t>
      </w:r>
      <w:r w:rsidRPr="00EB4365">
        <w:rPr>
          <w:rFonts w:ascii="Calibri" w:hAnsi="Calibri" w:cs="Calibri"/>
          <w:lang w:val="en-GB"/>
        </w:rPr>
        <w:t>. All authors approved the final version.</w:t>
      </w:r>
    </w:p>
    <w:p w14:paraId="159ECA46" w14:textId="5B118F68" w:rsidR="006E6DFF" w:rsidRDefault="006B31F3" w:rsidP="00E61FE4">
      <w:pPr>
        <w:tabs>
          <w:tab w:val="left" w:pos="426"/>
        </w:tabs>
        <w:spacing w:line="480" w:lineRule="auto"/>
        <w:jc w:val="both"/>
        <w:rPr>
          <w:rFonts w:cstheme="majorHAnsi"/>
          <w:lang w:val="en-GB"/>
        </w:rPr>
      </w:pPr>
      <w:r w:rsidRPr="00EB4365">
        <w:rPr>
          <w:rFonts w:ascii="Calibri" w:hAnsi="Calibri" w:cs="Calibri"/>
          <w:lang w:val="en-GB"/>
        </w:rPr>
        <w:t xml:space="preserve">We would like to thank </w:t>
      </w:r>
      <w:r w:rsidR="00F53552" w:rsidRPr="00EB4365">
        <w:rPr>
          <w:rFonts w:ascii="Calibri" w:hAnsi="Calibri" w:cs="Calibri"/>
          <w:lang w:val="en-GB"/>
        </w:rPr>
        <w:t xml:space="preserve">Barbara Ammann, Wilco Laan and </w:t>
      </w:r>
      <w:r w:rsidR="00901E94" w:rsidRPr="00EB4365">
        <w:rPr>
          <w:rFonts w:ascii="Calibri" w:hAnsi="Calibri" w:cs="Calibri"/>
          <w:lang w:val="en-GB"/>
        </w:rPr>
        <w:t xml:space="preserve">Elias Panizza </w:t>
      </w:r>
      <w:r w:rsidR="00826A5C" w:rsidRPr="00EB4365">
        <w:rPr>
          <w:rFonts w:ascii="Calibri" w:hAnsi="Calibri" w:cs="Calibri"/>
          <w:lang w:val="en-GB"/>
        </w:rPr>
        <w:t xml:space="preserve">from </w:t>
      </w:r>
      <w:r w:rsidR="00901E94" w:rsidRPr="00EB4365">
        <w:rPr>
          <w:rFonts w:ascii="Calibri" w:hAnsi="Calibri" w:cs="Calibri"/>
          <w:lang w:val="en-GB"/>
        </w:rPr>
        <w:t>Wigasoft</w:t>
      </w:r>
      <w:r w:rsidR="00AE6CCF" w:rsidRPr="00EB4365">
        <w:rPr>
          <w:rFonts w:ascii="Calibri" w:hAnsi="Calibri" w:cs="Calibri"/>
          <w:lang w:val="en-GB"/>
        </w:rPr>
        <w:t xml:space="preserve"> </w:t>
      </w:r>
      <w:r w:rsidRPr="00EB4365">
        <w:rPr>
          <w:rFonts w:ascii="Calibri" w:hAnsi="Calibri" w:cs="Calibri"/>
          <w:lang w:val="en-GB"/>
        </w:rPr>
        <w:t xml:space="preserve">for </w:t>
      </w:r>
      <w:r w:rsidR="00AE6CCF" w:rsidRPr="00EB4365">
        <w:rPr>
          <w:rFonts w:ascii="Calibri" w:hAnsi="Calibri" w:cs="Calibri"/>
          <w:lang w:val="en-GB"/>
        </w:rPr>
        <w:t>helping us to</w:t>
      </w:r>
      <w:r w:rsidRPr="00EB4365">
        <w:rPr>
          <w:rFonts w:ascii="Calibri" w:hAnsi="Calibri" w:cs="Calibri"/>
          <w:lang w:val="en-GB"/>
        </w:rPr>
        <w:t xml:space="preserve"> understand the nurse staffing system </w:t>
      </w:r>
      <w:r w:rsidR="00AE6CCF" w:rsidRPr="00EB4365">
        <w:rPr>
          <w:rFonts w:ascii="Calibri" w:hAnsi="Calibri" w:cs="Calibri"/>
          <w:lang w:val="en-GB"/>
        </w:rPr>
        <w:t>and for</w:t>
      </w:r>
      <w:r w:rsidRPr="00EB4365">
        <w:rPr>
          <w:rFonts w:ascii="Calibri" w:hAnsi="Calibri" w:cs="Calibri"/>
          <w:lang w:val="en-GB"/>
        </w:rPr>
        <w:t xml:space="preserve"> deliver</w:t>
      </w:r>
      <w:r w:rsidR="00AE6CCF" w:rsidRPr="00EB4365">
        <w:rPr>
          <w:rFonts w:ascii="Calibri" w:hAnsi="Calibri" w:cs="Calibri"/>
          <w:lang w:val="en-GB"/>
        </w:rPr>
        <w:t>ing</w:t>
      </w:r>
      <w:r w:rsidRPr="00EB4365">
        <w:rPr>
          <w:rFonts w:ascii="Calibri" w:hAnsi="Calibri" w:cs="Calibri"/>
          <w:lang w:val="en-GB"/>
        </w:rPr>
        <w:t xml:space="preserve"> additional variables necessary to conduct the analysis.</w:t>
      </w:r>
    </w:p>
    <w:p w14:paraId="453CE14C" w14:textId="77777777" w:rsidR="006E6DFF" w:rsidRDefault="006E6DFF" w:rsidP="00E61FE4">
      <w:pPr>
        <w:tabs>
          <w:tab w:val="left" w:pos="426"/>
        </w:tabs>
        <w:spacing w:line="480" w:lineRule="auto"/>
        <w:jc w:val="both"/>
        <w:rPr>
          <w:rFonts w:cstheme="majorHAnsi"/>
          <w:lang w:val="en-GB"/>
        </w:rPr>
      </w:pPr>
    </w:p>
    <w:p w14:paraId="2FAC3F94" w14:textId="248DBF86" w:rsidR="006E6DFF" w:rsidRPr="00D815CB" w:rsidRDefault="006E6DFF" w:rsidP="00EB4365">
      <w:pPr>
        <w:pStyle w:val="Heading2"/>
        <w:rPr>
          <w:sz w:val="24"/>
        </w:rPr>
      </w:pPr>
      <w:r>
        <w:t>Competing interests</w:t>
      </w:r>
    </w:p>
    <w:p w14:paraId="014222CD" w14:textId="77777777" w:rsidR="006B2502" w:rsidRPr="00EB4365" w:rsidRDefault="006E6DFF" w:rsidP="00E61FE4">
      <w:pPr>
        <w:tabs>
          <w:tab w:val="left" w:pos="426"/>
        </w:tabs>
        <w:spacing w:line="480" w:lineRule="auto"/>
        <w:jc w:val="both"/>
        <w:rPr>
          <w:rFonts w:ascii="Calibri" w:hAnsi="Calibri" w:cs="Calibri"/>
          <w:lang w:val="en-GB"/>
        </w:rPr>
      </w:pPr>
      <w:r w:rsidRPr="00EB4365">
        <w:rPr>
          <w:rFonts w:ascii="Calibri" w:hAnsi="Calibri" w:cs="Calibri"/>
          <w:lang w:val="en-GB"/>
        </w:rPr>
        <w:t>None declared.</w:t>
      </w:r>
    </w:p>
    <w:p w14:paraId="23998AED" w14:textId="77777777" w:rsidR="006B2502" w:rsidRDefault="006B2502" w:rsidP="00E61FE4">
      <w:pPr>
        <w:tabs>
          <w:tab w:val="left" w:pos="426"/>
        </w:tabs>
        <w:spacing w:line="480" w:lineRule="auto"/>
        <w:jc w:val="both"/>
        <w:rPr>
          <w:rFonts w:cstheme="majorHAnsi"/>
          <w:lang w:val="en-GB"/>
        </w:rPr>
      </w:pPr>
    </w:p>
    <w:p w14:paraId="6D9F24AF" w14:textId="77777777" w:rsidR="006B2502" w:rsidRPr="00D815CB" w:rsidRDefault="006B2502" w:rsidP="00EB4365">
      <w:pPr>
        <w:pStyle w:val="Heading2"/>
      </w:pPr>
      <w:r w:rsidRPr="00D815CB">
        <w:t>Abbreviations</w:t>
      </w:r>
    </w:p>
    <w:p w14:paraId="0D4F3D12" w14:textId="5571B652" w:rsidR="006B2502" w:rsidRPr="00EB4365" w:rsidRDefault="006B2502" w:rsidP="006B2502">
      <w:pPr>
        <w:tabs>
          <w:tab w:val="left" w:pos="1701"/>
        </w:tabs>
        <w:spacing w:line="480" w:lineRule="auto"/>
        <w:rPr>
          <w:rFonts w:ascii="Calibri" w:hAnsi="Calibri" w:cs="Calibri"/>
        </w:rPr>
      </w:pPr>
      <w:r w:rsidRPr="00EB4365">
        <w:rPr>
          <w:rFonts w:ascii="Calibri" w:hAnsi="Calibri" w:cs="Calibri"/>
        </w:rPr>
        <w:t>IQR</w:t>
      </w:r>
      <w:r w:rsidR="00EB4365">
        <w:rPr>
          <w:rFonts w:ascii="Calibri" w:hAnsi="Calibri" w:cs="Calibri"/>
        </w:rPr>
        <w:t xml:space="preserve">: </w:t>
      </w:r>
      <w:r w:rsidRPr="00EB4365">
        <w:rPr>
          <w:rFonts w:ascii="Calibri" w:hAnsi="Calibri" w:cs="Calibri"/>
        </w:rPr>
        <w:t>interquartile range</w:t>
      </w:r>
    </w:p>
    <w:p w14:paraId="33E699CE" w14:textId="653D2B80" w:rsidR="006B2502" w:rsidRPr="00EB4365" w:rsidRDefault="006B2502" w:rsidP="006B2502">
      <w:pPr>
        <w:tabs>
          <w:tab w:val="left" w:pos="1701"/>
        </w:tabs>
        <w:spacing w:line="480" w:lineRule="auto"/>
        <w:rPr>
          <w:rFonts w:ascii="Calibri" w:hAnsi="Calibri" w:cs="Calibri"/>
        </w:rPr>
      </w:pPr>
      <w:r w:rsidRPr="00EB4365">
        <w:rPr>
          <w:rFonts w:ascii="Calibri" w:hAnsi="Calibri" w:cs="Calibri"/>
        </w:rPr>
        <w:t>LOS</w:t>
      </w:r>
      <w:r w:rsidR="00EB4365">
        <w:rPr>
          <w:rFonts w:ascii="Calibri" w:hAnsi="Calibri" w:cs="Calibri"/>
        </w:rPr>
        <w:t xml:space="preserve">: </w:t>
      </w:r>
      <w:r w:rsidRPr="00EB4365">
        <w:rPr>
          <w:rFonts w:ascii="Calibri" w:hAnsi="Calibri" w:cs="Calibri"/>
        </w:rPr>
        <w:t>length of stay</w:t>
      </w:r>
    </w:p>
    <w:p w14:paraId="30A74B81" w14:textId="340E360D" w:rsidR="006B2502" w:rsidRPr="00EB4365" w:rsidRDefault="006B2502" w:rsidP="006B2502">
      <w:pPr>
        <w:tabs>
          <w:tab w:val="left" w:pos="1701"/>
        </w:tabs>
        <w:spacing w:line="480" w:lineRule="auto"/>
        <w:rPr>
          <w:rFonts w:ascii="Calibri" w:hAnsi="Calibri" w:cs="Calibri"/>
        </w:rPr>
      </w:pPr>
      <w:r w:rsidRPr="00EB4365">
        <w:rPr>
          <w:rFonts w:ascii="Calibri" w:hAnsi="Calibri" w:cs="Calibri"/>
        </w:rPr>
        <w:t>LPNs</w:t>
      </w:r>
      <w:r w:rsidR="00EB4365">
        <w:rPr>
          <w:rFonts w:ascii="Calibri" w:hAnsi="Calibri" w:cs="Calibri"/>
        </w:rPr>
        <w:t xml:space="preserve">: </w:t>
      </w:r>
      <w:r w:rsidRPr="00EB4365">
        <w:rPr>
          <w:rFonts w:ascii="Calibri" w:hAnsi="Calibri" w:cs="Calibri"/>
        </w:rPr>
        <w:t>licensed practical nurses</w:t>
      </w:r>
    </w:p>
    <w:p w14:paraId="5C3286BE" w14:textId="0A517603" w:rsidR="00251A30" w:rsidRDefault="006B2502" w:rsidP="00251A30">
      <w:pPr>
        <w:tabs>
          <w:tab w:val="left" w:pos="426"/>
        </w:tabs>
        <w:spacing w:line="480" w:lineRule="auto"/>
        <w:jc w:val="both"/>
      </w:pPr>
      <w:r w:rsidRPr="00EB4365">
        <w:rPr>
          <w:rFonts w:ascii="Calibri" w:hAnsi="Calibri" w:cs="Calibri"/>
        </w:rPr>
        <w:t>RNs</w:t>
      </w:r>
      <w:r w:rsidR="00EB4365">
        <w:rPr>
          <w:rFonts w:ascii="Calibri" w:hAnsi="Calibri" w:cs="Calibri"/>
        </w:rPr>
        <w:t xml:space="preserve">: </w:t>
      </w:r>
      <w:r w:rsidRPr="00EB4365">
        <w:rPr>
          <w:rFonts w:ascii="Calibri" w:hAnsi="Calibri" w:cs="Calibri"/>
        </w:rPr>
        <w:t>registered nurses</w:t>
      </w:r>
      <w:r w:rsidRPr="00D815CB">
        <w:t xml:space="preserve"> </w:t>
      </w:r>
      <w:r w:rsidR="00251A30">
        <w:br w:type="page"/>
      </w:r>
    </w:p>
    <w:p w14:paraId="69BEBED1" w14:textId="77777777" w:rsidR="00291CA6" w:rsidRDefault="00291CA6" w:rsidP="00291CA6">
      <w:pPr>
        <w:pStyle w:val="Heading2"/>
        <w:rPr>
          <w:lang w:val="en-GB"/>
        </w:rPr>
      </w:pPr>
      <w:r>
        <w:rPr>
          <w:lang w:val="en-GB"/>
        </w:rPr>
        <w:lastRenderedPageBreak/>
        <w:t>Multimedia Appendix</w:t>
      </w:r>
    </w:p>
    <w:p w14:paraId="47E49599" w14:textId="77777777" w:rsidR="00F31D91" w:rsidRDefault="00F31D91" w:rsidP="00D07091">
      <w:pPr>
        <w:tabs>
          <w:tab w:val="left" w:pos="426"/>
        </w:tabs>
        <w:spacing w:line="480" w:lineRule="auto"/>
        <w:jc w:val="both"/>
        <w:rPr>
          <w:rFonts w:asciiTheme="minorHAnsi" w:hAnsiTheme="minorHAnsi" w:cstheme="minorHAnsi"/>
          <w:lang w:val="en-GB"/>
        </w:rPr>
      </w:pPr>
    </w:p>
    <w:p w14:paraId="72B209B2" w14:textId="77777777" w:rsidR="00F31D91" w:rsidRDefault="00F31D91" w:rsidP="00F31D91">
      <w:pPr>
        <w:tabs>
          <w:tab w:val="left" w:pos="426"/>
        </w:tabs>
        <w:spacing w:line="480" w:lineRule="auto"/>
        <w:jc w:val="both"/>
        <w:rPr>
          <w:rFonts w:asciiTheme="minorHAnsi" w:hAnsiTheme="minorHAnsi" w:cstheme="minorHAnsi"/>
          <w:lang w:val="en-GB"/>
        </w:rPr>
      </w:pPr>
      <w:r>
        <w:rPr>
          <w:rFonts w:asciiTheme="minorHAnsi" w:hAnsiTheme="minorHAnsi" w:cstheme="minorHAnsi"/>
          <w:lang w:val="en-GB"/>
        </w:rPr>
        <w:t xml:space="preserve">Multimedia Appendix </w:t>
      </w:r>
      <w:r w:rsidRPr="00D07091">
        <w:rPr>
          <w:rFonts w:asciiTheme="minorHAnsi" w:hAnsiTheme="minorHAnsi" w:cstheme="minorHAnsi"/>
          <w:lang w:val="en-GB"/>
        </w:rPr>
        <w:t xml:space="preserve">1 </w:t>
      </w:r>
    </w:p>
    <w:p w14:paraId="5D40461F" w14:textId="2CF7027E" w:rsidR="00D07091" w:rsidRDefault="00D07091" w:rsidP="00D07091">
      <w:pPr>
        <w:tabs>
          <w:tab w:val="left" w:pos="426"/>
        </w:tabs>
        <w:spacing w:line="480" w:lineRule="auto"/>
        <w:jc w:val="both"/>
        <w:rPr>
          <w:rFonts w:asciiTheme="minorHAnsi" w:hAnsiTheme="minorHAnsi" w:cstheme="minorHAnsi"/>
          <w:lang w:val="en-GB"/>
        </w:rPr>
      </w:pPr>
      <w:r w:rsidRPr="00D07091">
        <w:rPr>
          <w:rFonts w:asciiTheme="minorHAnsi" w:hAnsiTheme="minorHAnsi" w:cstheme="minorHAnsi"/>
          <w:lang w:val="en-GB"/>
        </w:rPr>
        <w:t>Number of patients and nurses with patient-to-nurse ratios plotted (with confidence intervals) for RN group. The x-axis shows the 48 time points of the day split for each day of the week (Monday to Sunday); the y-axis represents the mean number of units for each of the ten departments.</w:t>
      </w:r>
    </w:p>
    <w:p w14:paraId="1B275F70" w14:textId="77777777" w:rsidR="00F31D91" w:rsidRDefault="00F31D91" w:rsidP="00D07091">
      <w:pPr>
        <w:tabs>
          <w:tab w:val="left" w:pos="426"/>
        </w:tabs>
        <w:spacing w:line="480" w:lineRule="auto"/>
        <w:jc w:val="both"/>
        <w:rPr>
          <w:rFonts w:asciiTheme="minorHAnsi" w:hAnsiTheme="minorHAnsi" w:cstheme="minorHAnsi"/>
          <w:lang w:val="en-GB"/>
        </w:rPr>
      </w:pPr>
    </w:p>
    <w:p w14:paraId="3914A16E" w14:textId="44754DF2" w:rsidR="00F31D91" w:rsidRDefault="00F31D91" w:rsidP="00F31D91">
      <w:pPr>
        <w:tabs>
          <w:tab w:val="left" w:pos="426"/>
        </w:tabs>
        <w:spacing w:line="480" w:lineRule="auto"/>
        <w:jc w:val="both"/>
        <w:rPr>
          <w:rFonts w:asciiTheme="minorHAnsi" w:hAnsiTheme="minorHAnsi" w:cstheme="minorHAnsi"/>
          <w:lang w:val="en-GB"/>
        </w:rPr>
      </w:pPr>
      <w:r>
        <w:rPr>
          <w:rFonts w:asciiTheme="minorHAnsi" w:hAnsiTheme="minorHAnsi" w:cstheme="minorHAnsi"/>
          <w:lang w:val="en-GB"/>
        </w:rPr>
        <w:t>Multimedia Appendix 2</w:t>
      </w:r>
      <w:r w:rsidRPr="00D07091">
        <w:rPr>
          <w:rFonts w:asciiTheme="minorHAnsi" w:hAnsiTheme="minorHAnsi" w:cstheme="minorHAnsi"/>
          <w:lang w:val="en-GB"/>
        </w:rPr>
        <w:t xml:space="preserve"> </w:t>
      </w:r>
    </w:p>
    <w:p w14:paraId="05CEEBD5" w14:textId="248999A2" w:rsidR="00D07091" w:rsidRDefault="00D07091" w:rsidP="00D07091">
      <w:pPr>
        <w:tabs>
          <w:tab w:val="left" w:pos="426"/>
        </w:tabs>
        <w:spacing w:line="480" w:lineRule="auto"/>
        <w:jc w:val="both"/>
        <w:rPr>
          <w:rFonts w:asciiTheme="minorHAnsi" w:hAnsiTheme="minorHAnsi" w:cstheme="minorHAnsi"/>
          <w:lang w:val="en-GB"/>
        </w:rPr>
      </w:pPr>
      <w:r w:rsidRPr="00D07091">
        <w:rPr>
          <w:rFonts w:asciiTheme="minorHAnsi" w:hAnsiTheme="minorHAnsi" w:cstheme="minorHAnsi"/>
          <w:lang w:val="en-GB"/>
        </w:rPr>
        <w:t>Number of patients and nurses with patient-to-nurse ratios plotted (with confidence intervals) for LPN group. The x-axis shows the 48 time points of the day split for each day of the week (Monday to Sunday); the y-axis represents the mean number of units for each of the ten departments.</w:t>
      </w:r>
    </w:p>
    <w:p w14:paraId="4DD79EC3" w14:textId="77777777" w:rsidR="00F31D91" w:rsidRDefault="00F31D91" w:rsidP="00D07091">
      <w:pPr>
        <w:tabs>
          <w:tab w:val="left" w:pos="426"/>
        </w:tabs>
        <w:spacing w:line="480" w:lineRule="auto"/>
        <w:jc w:val="both"/>
        <w:rPr>
          <w:rFonts w:asciiTheme="minorHAnsi" w:hAnsiTheme="minorHAnsi" w:cstheme="minorHAnsi"/>
          <w:lang w:val="en-GB"/>
        </w:rPr>
      </w:pPr>
    </w:p>
    <w:p w14:paraId="258C9B08" w14:textId="1F69D165" w:rsidR="00F31D91" w:rsidRDefault="00F31D91" w:rsidP="00F31D91">
      <w:pPr>
        <w:tabs>
          <w:tab w:val="left" w:pos="426"/>
        </w:tabs>
        <w:spacing w:line="480" w:lineRule="auto"/>
        <w:jc w:val="both"/>
        <w:rPr>
          <w:rFonts w:asciiTheme="minorHAnsi" w:hAnsiTheme="minorHAnsi" w:cstheme="minorHAnsi"/>
          <w:lang w:val="en-GB"/>
        </w:rPr>
      </w:pPr>
      <w:r>
        <w:rPr>
          <w:rFonts w:asciiTheme="minorHAnsi" w:hAnsiTheme="minorHAnsi" w:cstheme="minorHAnsi"/>
          <w:lang w:val="en-GB"/>
        </w:rPr>
        <w:t>Multimedia Appendix 3</w:t>
      </w:r>
      <w:r w:rsidRPr="00D07091">
        <w:rPr>
          <w:rFonts w:asciiTheme="minorHAnsi" w:hAnsiTheme="minorHAnsi" w:cstheme="minorHAnsi"/>
          <w:lang w:val="en-GB"/>
        </w:rPr>
        <w:t xml:space="preserve"> </w:t>
      </w:r>
    </w:p>
    <w:p w14:paraId="6E39F250" w14:textId="1302941C" w:rsidR="00D07091" w:rsidRDefault="00D07091" w:rsidP="00D07091">
      <w:pPr>
        <w:tabs>
          <w:tab w:val="left" w:pos="426"/>
        </w:tabs>
        <w:spacing w:line="480" w:lineRule="auto"/>
        <w:jc w:val="both"/>
        <w:rPr>
          <w:rFonts w:asciiTheme="minorHAnsi" w:hAnsiTheme="minorHAnsi" w:cstheme="minorHAnsi"/>
          <w:lang w:val="en-GB"/>
        </w:rPr>
      </w:pPr>
      <w:r w:rsidRPr="00D07091">
        <w:rPr>
          <w:rFonts w:asciiTheme="minorHAnsi" w:hAnsiTheme="minorHAnsi" w:cstheme="minorHAnsi"/>
          <w:lang w:val="en-GB"/>
        </w:rPr>
        <w:t>Number of patients and nurses, with patient-to-nurse ratios plotted (with confidence intervals) for Others group. The x-axis shows the 48 time points of the day split for each day of the week (Monday to Sunday); the y-axis represents the mean number of units for each of the ten departments.</w:t>
      </w:r>
    </w:p>
    <w:p w14:paraId="64F8BE2D" w14:textId="77777777" w:rsidR="00F31D91" w:rsidRDefault="00F31D91" w:rsidP="00D07091">
      <w:pPr>
        <w:tabs>
          <w:tab w:val="left" w:pos="426"/>
        </w:tabs>
        <w:spacing w:line="480" w:lineRule="auto"/>
        <w:jc w:val="both"/>
        <w:rPr>
          <w:rFonts w:asciiTheme="minorHAnsi" w:hAnsiTheme="minorHAnsi" w:cstheme="minorHAnsi"/>
          <w:lang w:val="en-GB"/>
        </w:rPr>
      </w:pPr>
    </w:p>
    <w:p w14:paraId="494700A5" w14:textId="2E63AFDF" w:rsidR="00F31D91" w:rsidRDefault="00F31D91" w:rsidP="00F31D91">
      <w:pPr>
        <w:tabs>
          <w:tab w:val="left" w:pos="426"/>
        </w:tabs>
        <w:spacing w:line="480" w:lineRule="auto"/>
        <w:jc w:val="both"/>
        <w:rPr>
          <w:rFonts w:asciiTheme="minorHAnsi" w:hAnsiTheme="minorHAnsi" w:cstheme="minorHAnsi"/>
          <w:lang w:val="en-GB"/>
        </w:rPr>
      </w:pPr>
      <w:r>
        <w:rPr>
          <w:rFonts w:asciiTheme="minorHAnsi" w:hAnsiTheme="minorHAnsi" w:cstheme="minorHAnsi"/>
          <w:lang w:val="en-GB"/>
        </w:rPr>
        <w:t>Multimedia Appendix 4</w:t>
      </w:r>
      <w:r w:rsidRPr="00D07091">
        <w:rPr>
          <w:rFonts w:asciiTheme="minorHAnsi" w:hAnsiTheme="minorHAnsi" w:cstheme="minorHAnsi"/>
          <w:lang w:val="en-GB"/>
        </w:rPr>
        <w:t xml:space="preserve"> </w:t>
      </w:r>
    </w:p>
    <w:p w14:paraId="31627484" w14:textId="77777777" w:rsidR="00F31D91" w:rsidRPr="00D07091" w:rsidRDefault="00F31D91" w:rsidP="00D07091">
      <w:pPr>
        <w:tabs>
          <w:tab w:val="left" w:pos="426"/>
        </w:tabs>
        <w:spacing w:line="480" w:lineRule="auto"/>
        <w:jc w:val="both"/>
        <w:rPr>
          <w:rFonts w:asciiTheme="minorHAnsi" w:hAnsiTheme="minorHAnsi" w:cstheme="minorHAnsi"/>
          <w:lang w:val="en-GB"/>
        </w:rPr>
      </w:pPr>
    </w:p>
    <w:p w14:paraId="4011E026" w14:textId="5A57EA5C" w:rsidR="00D07091" w:rsidRDefault="00D07091" w:rsidP="00D07091">
      <w:pPr>
        <w:tabs>
          <w:tab w:val="left" w:pos="426"/>
        </w:tabs>
        <w:spacing w:line="480" w:lineRule="auto"/>
        <w:jc w:val="both"/>
        <w:rPr>
          <w:rFonts w:asciiTheme="minorHAnsi" w:hAnsiTheme="minorHAnsi" w:cstheme="minorHAnsi"/>
          <w:lang w:val="en-GB"/>
        </w:rPr>
      </w:pPr>
      <w:r w:rsidRPr="00D07091">
        <w:rPr>
          <w:rFonts w:asciiTheme="minorHAnsi" w:hAnsiTheme="minorHAnsi" w:cstheme="minorHAnsi"/>
          <w:lang w:val="en-GB"/>
        </w:rPr>
        <w:lastRenderedPageBreak/>
        <w:t>Median of patient−to−nurse ratio for key time points, split by weekdays/weekends for each group of nurses, together with percentages of shifts with extreme patient−to−nurse ratios</w:t>
      </w:r>
    </w:p>
    <w:p w14:paraId="79C6AC27" w14:textId="77777777" w:rsidR="00F31D91" w:rsidRDefault="00F31D91" w:rsidP="00D07091">
      <w:pPr>
        <w:tabs>
          <w:tab w:val="left" w:pos="426"/>
        </w:tabs>
        <w:spacing w:line="480" w:lineRule="auto"/>
        <w:jc w:val="both"/>
        <w:rPr>
          <w:rFonts w:asciiTheme="minorHAnsi" w:hAnsiTheme="minorHAnsi" w:cstheme="minorHAnsi"/>
          <w:lang w:val="en-GB"/>
        </w:rPr>
      </w:pPr>
    </w:p>
    <w:p w14:paraId="286569A5" w14:textId="70E22941" w:rsidR="00F31D91" w:rsidRDefault="00F31D91" w:rsidP="00F31D91">
      <w:pPr>
        <w:tabs>
          <w:tab w:val="left" w:pos="426"/>
        </w:tabs>
        <w:spacing w:line="480" w:lineRule="auto"/>
        <w:jc w:val="both"/>
        <w:rPr>
          <w:rFonts w:asciiTheme="minorHAnsi" w:hAnsiTheme="minorHAnsi" w:cstheme="minorHAnsi"/>
          <w:lang w:val="en-GB"/>
        </w:rPr>
      </w:pPr>
      <w:r>
        <w:rPr>
          <w:rFonts w:asciiTheme="minorHAnsi" w:hAnsiTheme="minorHAnsi" w:cstheme="minorHAnsi"/>
          <w:lang w:val="en-GB"/>
        </w:rPr>
        <w:t>Multimedia Appendix 5</w:t>
      </w:r>
      <w:r w:rsidRPr="00D07091">
        <w:rPr>
          <w:rFonts w:asciiTheme="minorHAnsi" w:hAnsiTheme="minorHAnsi" w:cstheme="minorHAnsi"/>
          <w:lang w:val="en-GB"/>
        </w:rPr>
        <w:t xml:space="preserve"> </w:t>
      </w:r>
    </w:p>
    <w:p w14:paraId="57C027F4" w14:textId="47C972E7" w:rsidR="00E04B88" w:rsidRPr="00D815CB" w:rsidRDefault="00D07091" w:rsidP="00D07091">
      <w:pPr>
        <w:tabs>
          <w:tab w:val="left" w:pos="426"/>
        </w:tabs>
        <w:spacing w:line="480" w:lineRule="auto"/>
        <w:jc w:val="both"/>
        <w:rPr>
          <w:rFonts w:cstheme="majorHAnsi"/>
          <w:lang w:val="en-GB"/>
        </w:rPr>
      </w:pPr>
      <w:r w:rsidRPr="00D07091">
        <w:rPr>
          <w:rFonts w:asciiTheme="minorHAnsi" w:hAnsiTheme="minorHAnsi" w:cstheme="minorHAnsi"/>
          <w:lang w:val="en-GB"/>
        </w:rPr>
        <w:t>Patient turnover in percentages for the 48 data points, split for weekdays and weekends.</w:t>
      </w:r>
      <w:r w:rsidR="00E04B88" w:rsidRPr="00D815CB">
        <w:rPr>
          <w:rFonts w:cstheme="majorHAnsi"/>
          <w:lang w:val="en-GB"/>
        </w:rPr>
        <w:br w:type="page"/>
      </w:r>
    </w:p>
    <w:p w14:paraId="01C990B0" w14:textId="77777777" w:rsidR="00755E48" w:rsidRPr="00D815CB" w:rsidRDefault="00F67887" w:rsidP="00C07D68">
      <w:pPr>
        <w:pStyle w:val="Heading2"/>
      </w:pPr>
      <w:r w:rsidRPr="00D815CB">
        <w:lastRenderedPageBreak/>
        <w:t>R</w:t>
      </w:r>
      <w:r w:rsidR="00CE2832" w:rsidRPr="00D815CB">
        <w:t>eferences</w:t>
      </w:r>
    </w:p>
    <w:p w14:paraId="12542D3F" w14:textId="5A61FAB4" w:rsidR="00D9546E" w:rsidRPr="00D9546E" w:rsidRDefault="00D9546E" w:rsidP="00D9546E">
      <w:pPr>
        <w:pStyle w:val="EndNoteBibliography"/>
      </w:pPr>
      <w:r w:rsidRPr="00D9546E">
        <w:t>1.</w:t>
      </w:r>
      <w:r w:rsidRPr="00D9546E">
        <w:tab/>
        <w:t>Aiken LH, Clarke SP, Sloane DM, Sochalski J, Silber JH. Hospital nurse staffing and patient mortality, nurse burnout, and job dissatisfaction. JAMA. 2002;288(16):1987-93. PMID: 12387650. doi: 10.1001/jama.288.16.1987.</w:t>
      </w:r>
    </w:p>
    <w:p w14:paraId="5DBCA2AB" w14:textId="77777777" w:rsidR="00D9546E" w:rsidRPr="00D9546E" w:rsidRDefault="00D9546E" w:rsidP="00D9546E">
      <w:pPr>
        <w:pStyle w:val="EndNoteBibliography"/>
      </w:pPr>
      <w:r w:rsidRPr="00D9546E">
        <w:t>2.</w:t>
      </w:r>
      <w:r w:rsidRPr="00D9546E">
        <w:tab/>
        <w:t>Mark BA, Hughes LC, Belyea M, Chang Y, Hofmann D, Jones CB, Bacon CT. Does safety climate moderate the influence of staffing adequacy and work conditions on nurse injuries? Journal of safety research. 2007;38(4):431-46. PMID: 17884430. doi: 10.1016/j.jsr.2007.04.004.</w:t>
      </w:r>
    </w:p>
    <w:p w14:paraId="030563CF" w14:textId="77777777" w:rsidR="00D9546E" w:rsidRPr="00D9546E" w:rsidRDefault="00D9546E" w:rsidP="00D9546E">
      <w:pPr>
        <w:pStyle w:val="EndNoteBibliography"/>
      </w:pPr>
      <w:r w:rsidRPr="00D9546E">
        <w:t>3.</w:t>
      </w:r>
      <w:r w:rsidRPr="00D9546E">
        <w:tab/>
        <w:t>Manojlovich M, Sidani S, Covell CL, Antonakos CL. Nurse dose: linking staffing variables to adverse patient outcomes. Nurs Res. 2011;60(4):214-20. PMID: 21691239. doi: 10.1097/NNR.0b013e31822228dc.</w:t>
      </w:r>
    </w:p>
    <w:p w14:paraId="5C28AE91" w14:textId="77777777" w:rsidR="00D9546E" w:rsidRPr="00D9546E" w:rsidRDefault="00D9546E" w:rsidP="00D9546E">
      <w:pPr>
        <w:pStyle w:val="EndNoteBibliography"/>
      </w:pPr>
      <w:r w:rsidRPr="00D9546E">
        <w:t>4.</w:t>
      </w:r>
      <w:r w:rsidRPr="00D9546E">
        <w:tab/>
        <w:t>Fasoli DR, Haddock KS. Results of an integrative review of patient classification systems. Annual Review of Nursing Research. 2010;28:295-316. PMID: 21639031. doi: 10.1891/0739-6686.28.295.</w:t>
      </w:r>
    </w:p>
    <w:p w14:paraId="045487E6" w14:textId="77777777" w:rsidR="00D9546E" w:rsidRPr="00D9546E" w:rsidRDefault="00D9546E" w:rsidP="00D9546E">
      <w:pPr>
        <w:pStyle w:val="EndNoteBibliography"/>
      </w:pPr>
      <w:r w:rsidRPr="00D9546E">
        <w:t>5.</w:t>
      </w:r>
      <w:r w:rsidRPr="00D9546E">
        <w:tab/>
        <w:t>Swiger PA, Vance DE, Patrician PA. Nursing workload in the acute-care setting: A concept analysis of nursing workload. Nursing outlook. 2016;64(3):244-54. PMID: 26944266. doi: 10.1016/j.outlook.2016.01.003.</w:t>
      </w:r>
    </w:p>
    <w:p w14:paraId="73089340" w14:textId="77777777" w:rsidR="00D9546E" w:rsidRPr="00D9546E" w:rsidRDefault="00D9546E" w:rsidP="00D9546E">
      <w:pPr>
        <w:pStyle w:val="EndNoteBibliography"/>
      </w:pPr>
      <w:r w:rsidRPr="00D9546E">
        <w:t>6.</w:t>
      </w:r>
      <w:r w:rsidRPr="00D9546E">
        <w:tab/>
        <w:t>Palese A, Petean M, Cerne D. Unexpected deaths in medical wards during night shifts: a narrative analysis of nursing experiences. J Clin Nurs. 2014;23(17-18):2599-608. PMID: 24354422. doi: 10.1111/jocn.12477.</w:t>
      </w:r>
    </w:p>
    <w:p w14:paraId="015B8F55" w14:textId="77777777" w:rsidR="00D9546E" w:rsidRPr="00D9546E" w:rsidRDefault="00D9546E" w:rsidP="00D9546E">
      <w:pPr>
        <w:pStyle w:val="EndNoteBibliography"/>
      </w:pPr>
      <w:r w:rsidRPr="00D9546E">
        <w:t>7.</w:t>
      </w:r>
      <w:r w:rsidRPr="00D9546E">
        <w:tab/>
        <w:t>Patrician PA, Loan L, McCarthy M, Fridman M, Donaldson N, Bingham M, Brosch LR. The association of shift-level nurse staffing with adverse patient events. J Nurs Adm. 2011;41(2):64-70. PMID: 21266884. doi: 10.1097/NNA.0b013e31820594bf.</w:t>
      </w:r>
    </w:p>
    <w:p w14:paraId="11B6CB08" w14:textId="77777777" w:rsidR="00D9546E" w:rsidRPr="00D9546E" w:rsidRDefault="00D9546E" w:rsidP="00D9546E">
      <w:pPr>
        <w:pStyle w:val="EndNoteBibliography"/>
      </w:pPr>
      <w:r w:rsidRPr="00D9546E">
        <w:t>8.</w:t>
      </w:r>
      <w:r w:rsidRPr="00D9546E">
        <w:tab/>
        <w:t xml:space="preserve">Aspden P, Wolcott J, Bootman JL, Cronenwett LR, Committee on Identifying and Preventing Medication Errors. Preventing medication errors: quality chasm series. Washington (DC): The National Academies Press; 2007. </w:t>
      </w:r>
    </w:p>
    <w:p w14:paraId="4921EFE9" w14:textId="77777777" w:rsidR="00D9546E" w:rsidRPr="00D9546E" w:rsidRDefault="00D9546E" w:rsidP="00D9546E">
      <w:pPr>
        <w:pStyle w:val="EndNoteBibliography"/>
      </w:pPr>
      <w:r w:rsidRPr="00D9546E">
        <w:t>9.</w:t>
      </w:r>
      <w:r w:rsidRPr="00D9546E">
        <w:tab/>
        <w:t>Blay N, Duffield CM, Gallagher R. Patient transfers in Australia: implications for nursing workload and patient outcomes. Journal of nursing management. 2012;20(3):302-10. PMID: 22519607 doi: 10.1111/j.1365-2834.2011.01279.x.</w:t>
      </w:r>
    </w:p>
    <w:p w14:paraId="2B124491" w14:textId="77777777" w:rsidR="00D9546E" w:rsidRPr="00D9546E" w:rsidRDefault="00D9546E" w:rsidP="00D9546E">
      <w:pPr>
        <w:pStyle w:val="EndNoteBibliography"/>
      </w:pPr>
      <w:r w:rsidRPr="00D9546E">
        <w:t>10.</w:t>
      </w:r>
      <w:r w:rsidRPr="00D9546E">
        <w:tab/>
        <w:t>Blay N, Roche MA, Duffield C, Gallagher R. Intrahospital transfers and the impact on nursing workload. Journal of clinical nursing. 2017;26(23-24):4822-9. PMID: 28382638 doi: 10.1111/jocn.13838.</w:t>
      </w:r>
    </w:p>
    <w:p w14:paraId="47063418" w14:textId="77777777" w:rsidR="00D9546E" w:rsidRPr="00D9546E" w:rsidRDefault="00D9546E" w:rsidP="00D9546E">
      <w:pPr>
        <w:pStyle w:val="EndNoteBibliography"/>
      </w:pPr>
      <w:r w:rsidRPr="00D9546E">
        <w:t>11.</w:t>
      </w:r>
      <w:r w:rsidRPr="00D9546E">
        <w:tab/>
        <w:t>Duffield C, Diers D, Aisbett C, Roche M. Churn: patient turnover and case mix. Nursing economic. 2009;27(3):185-91. PMID: 19558079.</w:t>
      </w:r>
    </w:p>
    <w:p w14:paraId="063912E4" w14:textId="77777777" w:rsidR="00D9546E" w:rsidRPr="00D9546E" w:rsidRDefault="00D9546E" w:rsidP="00D9546E">
      <w:pPr>
        <w:pStyle w:val="EndNoteBibliography"/>
      </w:pPr>
      <w:r w:rsidRPr="00D9546E">
        <w:t>12.</w:t>
      </w:r>
      <w:r w:rsidRPr="00D9546E">
        <w:tab/>
        <w:t>Hall LM, Kiesners D. A narrative approach to understanding the nursing work environment in Canada. J Social science. 2005;61(12):2482-91. PMID: 15964672. doi: 10.1016/j.socscimed.2005.05.002.</w:t>
      </w:r>
    </w:p>
    <w:p w14:paraId="254D5613" w14:textId="77777777" w:rsidR="00D9546E" w:rsidRPr="00D9546E" w:rsidRDefault="00D9546E" w:rsidP="00D9546E">
      <w:pPr>
        <w:pStyle w:val="EndNoteBibliography"/>
      </w:pPr>
      <w:r w:rsidRPr="00D9546E">
        <w:t>13.</w:t>
      </w:r>
      <w:r w:rsidRPr="00D9546E">
        <w:tab/>
        <w:t>Needleman J, Buerhaus P, Pankratz VS, Leibson CL, Stevens SR, Harris M. Nurse staffing and inpatient hospital mortality. New England Journal of Medicine. 2011;364(11):1037-45. PMID: 21410372. doi: 10.1056/NEJMsa1001025.</w:t>
      </w:r>
    </w:p>
    <w:p w14:paraId="24FF78C1" w14:textId="77777777" w:rsidR="00D9546E" w:rsidRPr="00D9546E" w:rsidRDefault="00D9546E" w:rsidP="00D9546E">
      <w:pPr>
        <w:pStyle w:val="EndNoteBibliography"/>
      </w:pPr>
      <w:r w:rsidRPr="00D9546E">
        <w:t>14.</w:t>
      </w:r>
      <w:r w:rsidRPr="00D9546E">
        <w:tab/>
        <w:t>Griffiths P, Maruotti A, Saucedo AR, Redfern OC, Ball JE, Briggs J, Dall'Ora C, Schmidt PE, Smith GB. Nurse staffing, nursing assistants and hospital mortality: retrospective longitudinal cohort study. BMJ Quality &amp; Safety. 2018;28(8):609-17. PMID: 30514780. doi: 10.1136/bmjqs-2018-008043.</w:t>
      </w:r>
    </w:p>
    <w:p w14:paraId="061F003A" w14:textId="77777777" w:rsidR="00D9546E" w:rsidRPr="00D9546E" w:rsidRDefault="00D9546E" w:rsidP="00D9546E">
      <w:pPr>
        <w:pStyle w:val="EndNoteBibliography"/>
      </w:pPr>
      <w:r w:rsidRPr="00D9546E">
        <w:t>15.</w:t>
      </w:r>
      <w:r w:rsidRPr="00D9546E">
        <w:tab/>
        <w:t>Huber E, Kleinknecht‐Dolf M, Müller M, Kugler C, Spirig R. Mixed‐method research protocol: defining and operationalizing patient‐related complexity of nursing care in acute care hospitals. Journal of advanced nursing. 2017;73(6):1491-501. PMID: 27878843. doi: 10.1111/jan.13218.</w:t>
      </w:r>
    </w:p>
    <w:p w14:paraId="4FFF2191" w14:textId="77777777" w:rsidR="00D9546E" w:rsidRPr="00D9546E" w:rsidRDefault="00D9546E" w:rsidP="00D9546E">
      <w:pPr>
        <w:pStyle w:val="EndNoteBibliography"/>
      </w:pPr>
      <w:r w:rsidRPr="00D9546E">
        <w:t>16.</w:t>
      </w:r>
      <w:r w:rsidRPr="00D9546E">
        <w:tab/>
        <w:t>Welton JM. Measuring Patient Acuity: Implications for Nurse Staffing and Assignment. Journal of Nursing Administration. 2017;47(10):471. PMID: 28957863. doi: 10.1097/NNA.0000000000000516.</w:t>
      </w:r>
    </w:p>
    <w:p w14:paraId="159663C5" w14:textId="77777777" w:rsidR="00D9546E" w:rsidRPr="00D9546E" w:rsidRDefault="00D9546E" w:rsidP="00D9546E">
      <w:pPr>
        <w:pStyle w:val="EndNoteBibliography"/>
      </w:pPr>
      <w:r w:rsidRPr="00D9546E">
        <w:t>17.</w:t>
      </w:r>
      <w:r w:rsidRPr="00D9546E">
        <w:tab/>
        <w:t xml:space="preserve">Halm M, Peterson M, Kandels M, Sabo J, Blalock M, Braden R, Gryczman A, Krisko-Hagel K, Larson D, Lemay D, Sisler B, Strom L, Topham D. Hospital nurse staffing and patient mortality, emotional </w:t>
      </w:r>
      <w:r w:rsidRPr="00D9546E">
        <w:lastRenderedPageBreak/>
        <w:t>exhaustion, and job dissatisfaction. Clinical Nurse Specialist. 2005;19(5):241-51. PMID: 16179855. doi: 10.1097/00002800-200509000-00008.</w:t>
      </w:r>
    </w:p>
    <w:p w14:paraId="04667267" w14:textId="77777777" w:rsidR="00D9546E" w:rsidRPr="00D9546E" w:rsidRDefault="00D9546E" w:rsidP="00D9546E">
      <w:pPr>
        <w:pStyle w:val="EndNoteBibliography"/>
      </w:pPr>
      <w:r w:rsidRPr="00D9546E">
        <w:t>18.</w:t>
      </w:r>
      <w:r w:rsidRPr="00D9546E">
        <w:tab/>
        <w:t>Titler M, Dochterman J, Xie XJ, Kanak M, Fei Q, Picone DM, Shever L. Nursing interventions and other factors associated with discharge disposition in older patients after hip fractures. Nursing Research. 2006;55(4):231-42. PMID: 16849975. doi: 10.1097/00006199-200607000-00003.</w:t>
      </w:r>
    </w:p>
    <w:p w14:paraId="0D920E00" w14:textId="77777777" w:rsidR="00D9546E" w:rsidRPr="00D9546E" w:rsidRDefault="00D9546E" w:rsidP="00D9546E">
      <w:pPr>
        <w:pStyle w:val="EndNoteBibliography"/>
      </w:pPr>
      <w:r w:rsidRPr="00D9546E">
        <w:t>19.</w:t>
      </w:r>
      <w:r w:rsidRPr="00D9546E">
        <w:tab/>
        <w:t>Weiss ME, Piacentine LB, Lokken L, Ancona J, Archer J, Gresser S, Holmes SB, Toman S, Toy A, Vega-Stromberg T. Perceived readiness for hospital discharge in adult medical-surgical patients. Clinical Nurse Specialist. 2007;21(1):31-42. PMID: 17213738. doi: 10.1097/00002800-200701000-00008.</w:t>
      </w:r>
    </w:p>
    <w:p w14:paraId="54FB5444" w14:textId="77777777" w:rsidR="00D9546E" w:rsidRPr="00D9546E" w:rsidRDefault="00D9546E" w:rsidP="00D9546E">
      <w:pPr>
        <w:pStyle w:val="EndNoteBibliography"/>
      </w:pPr>
      <w:r w:rsidRPr="00D9546E">
        <w:t>20.</w:t>
      </w:r>
      <w:r w:rsidRPr="00D9546E">
        <w:tab/>
        <w:t>Hripcsak G, Friedman C, Alderson PO, DuMouchel W, Johnson SB, Clayton PD. Unlocking clinical data from narrative reports: a study of natural language processing. Annals of Internal Medicine. 1995;122(9):681-8. PMID: 7702231. doi: 10.7326/0003-4819-122-9-199505010-00007.</w:t>
      </w:r>
    </w:p>
    <w:p w14:paraId="7CF700ED" w14:textId="77777777" w:rsidR="00D9546E" w:rsidRPr="00D9546E" w:rsidRDefault="00D9546E" w:rsidP="00D9546E">
      <w:pPr>
        <w:pStyle w:val="EndNoteBibliography"/>
      </w:pPr>
      <w:r w:rsidRPr="00D9546E">
        <w:t>21.</w:t>
      </w:r>
      <w:r w:rsidRPr="00D9546E">
        <w:tab/>
        <w:t>Augurzky B, Bünnings C, Wübker A. The relationship between nurse staffing levels and objective and subjective quality of care: A panel data approach for Germany: RWI - Leibniz-Institut für Wirtschaftsforschung; 2017. isbn: 978-3-86788-844-8</w:t>
      </w:r>
    </w:p>
    <w:p w14:paraId="55D57CE0" w14:textId="77777777" w:rsidR="00D9546E" w:rsidRPr="00D9546E" w:rsidRDefault="00D9546E" w:rsidP="00D9546E">
      <w:pPr>
        <w:pStyle w:val="EndNoteBibliography"/>
      </w:pPr>
      <w:r w:rsidRPr="00D9546E">
        <w:t>22.</w:t>
      </w:r>
      <w:r w:rsidRPr="00D9546E">
        <w:tab/>
        <w:t>Griffiths P, Ball J, Drennan J, Dall’Ora C, Jones J, Maruotti A, Pope C, Saucedo AR, Simon M. Nurse staffing and patient outcomes: strengths and limitations of the evidence to inform policy and practice. A review and discussion paper based on evidence reviewed for the National Institute for Health and Care Excellence Safe Staffing guideline development. International journal of nursing studies. 2016;63:213-25. PMID: 27130150. doi: 10.1016/j.ijnurstu.2016.03.012.</w:t>
      </w:r>
    </w:p>
    <w:p w14:paraId="357BA9B6" w14:textId="77777777" w:rsidR="00D9546E" w:rsidRPr="00D9546E" w:rsidRDefault="00D9546E" w:rsidP="00D9546E">
      <w:pPr>
        <w:pStyle w:val="EndNoteBibliography"/>
      </w:pPr>
      <w:r w:rsidRPr="00D9546E">
        <w:t>23.</w:t>
      </w:r>
      <w:r w:rsidRPr="00D9546E">
        <w:tab/>
        <w:t>Welton JM. Nurse staffing and patient outcomes: Are we asking the right research question? International journal of nursing studies. 2016;63:A1-A2. PMID: 27599693. doi: 10.1016/j.ijnurstu.2016.08.015.</w:t>
      </w:r>
    </w:p>
    <w:p w14:paraId="4AAC45AC" w14:textId="77777777" w:rsidR="00D9546E" w:rsidRPr="00D9546E" w:rsidRDefault="00D9546E" w:rsidP="00D9546E">
      <w:pPr>
        <w:pStyle w:val="EndNoteBibliography"/>
      </w:pPr>
      <w:r w:rsidRPr="00EE64BB">
        <w:rPr>
          <w:lang w:val="fr-CH"/>
        </w:rPr>
        <w:t>24.</w:t>
      </w:r>
      <w:r w:rsidRPr="00EE64BB">
        <w:rPr>
          <w:lang w:val="fr-CH"/>
        </w:rPr>
        <w:tab/>
        <w:t xml:space="preserve">Clarke SP, Donaldson NE. Chapter 25. </w:t>
      </w:r>
      <w:r w:rsidRPr="00D9546E">
        <w:t>Nurse Staffing and Patient Care Quality and Safety. In: Hughes RG, editor. Patient Safety and Quality: An Evidence-Based Handbook for Nurses. Advances in Patient Safety. Rockville (MD)2008.</w:t>
      </w:r>
    </w:p>
    <w:p w14:paraId="5E7EBDBF" w14:textId="77777777" w:rsidR="00D9546E" w:rsidRPr="00EE64BB" w:rsidRDefault="00D9546E" w:rsidP="00D9546E">
      <w:pPr>
        <w:pStyle w:val="EndNoteBibliography"/>
        <w:rPr>
          <w:lang w:val="de-CH"/>
        </w:rPr>
      </w:pPr>
      <w:r w:rsidRPr="00D9546E">
        <w:t>25.</w:t>
      </w:r>
      <w:r w:rsidRPr="00D9546E">
        <w:tab/>
        <w:t xml:space="preserve">Yakusheva O, Lindrooth R, Weiss M. Economic evaluation of the 80% baccalaureate nurse workforce recommendation: a patient-level analysis. </w:t>
      </w:r>
      <w:r w:rsidRPr="00EE64BB">
        <w:rPr>
          <w:lang w:val="de-CH"/>
        </w:rPr>
        <w:t>Med Care. 2014;52(10):864-9. PMID: 25215646. doi: 10.1097/MLR.0000000000000189.</w:t>
      </w:r>
    </w:p>
    <w:p w14:paraId="521863A9" w14:textId="66E6171E" w:rsidR="00D9546E" w:rsidRPr="00EE64BB" w:rsidRDefault="00D9546E" w:rsidP="00D9546E">
      <w:pPr>
        <w:pStyle w:val="EndNoteBibliography"/>
        <w:rPr>
          <w:lang w:val="de-CH"/>
        </w:rPr>
      </w:pPr>
      <w:r w:rsidRPr="00EE64BB">
        <w:rPr>
          <w:lang w:val="de-CH"/>
        </w:rPr>
        <w:t>26.</w:t>
      </w:r>
      <w:r w:rsidRPr="00EE64BB">
        <w:rPr>
          <w:lang w:val="de-CH"/>
        </w:rPr>
        <w:tab/>
        <w:t xml:space="preserve">Insel Gruppe AG. Leistung: Unsere Spitäler stehen allen offen 2018 [Available from: </w:t>
      </w:r>
      <w:r w:rsidRPr="002F03A8">
        <w:rPr>
          <w:lang w:val="de-CH"/>
        </w:rPr>
        <w:t>https://jahresbericht.inselgruppe.ch/#leistung</w:t>
      </w:r>
      <w:r w:rsidRPr="00EE64BB">
        <w:rPr>
          <w:lang w:val="de-CH"/>
        </w:rPr>
        <w:t>; Accessed on: 09.05.2019]</w:t>
      </w:r>
    </w:p>
    <w:p w14:paraId="772F3456" w14:textId="77777777" w:rsidR="00D9546E" w:rsidRPr="00D9546E" w:rsidRDefault="00D9546E" w:rsidP="00D9546E">
      <w:pPr>
        <w:pStyle w:val="EndNoteBibliography"/>
      </w:pPr>
      <w:r w:rsidRPr="00D9546E">
        <w:t>27.</w:t>
      </w:r>
      <w:r w:rsidRPr="00D9546E">
        <w:tab/>
        <w:t>R Core Team. R: A language and Environment for Statistical Computing. 2017.</w:t>
      </w:r>
    </w:p>
    <w:p w14:paraId="47023599" w14:textId="77777777" w:rsidR="00D9546E" w:rsidRPr="00D9546E" w:rsidRDefault="00D9546E" w:rsidP="00D9546E">
      <w:pPr>
        <w:pStyle w:val="EndNoteBibliography"/>
      </w:pPr>
      <w:r w:rsidRPr="00D9546E">
        <w:t>28.</w:t>
      </w:r>
      <w:r w:rsidRPr="00D9546E">
        <w:tab/>
        <w:t>Henry L, Wickham H. purrr: Functional Programming Tools. R package version 025. 2018.</w:t>
      </w:r>
    </w:p>
    <w:p w14:paraId="311BD00C" w14:textId="77777777" w:rsidR="00D9546E" w:rsidRPr="00D9546E" w:rsidRDefault="00D9546E" w:rsidP="00D9546E">
      <w:pPr>
        <w:pStyle w:val="EndNoteBibliography"/>
      </w:pPr>
      <w:r w:rsidRPr="00D9546E">
        <w:t>29.</w:t>
      </w:r>
      <w:r w:rsidRPr="00D9546E">
        <w:tab/>
        <w:t>Wickham H, François R, Henry L, Müller K. dplyr: A Grammar of Data Manipulation. R package version 076. 2018.</w:t>
      </w:r>
    </w:p>
    <w:p w14:paraId="416588EE" w14:textId="77777777" w:rsidR="00D9546E" w:rsidRPr="00D9546E" w:rsidRDefault="00D9546E" w:rsidP="00D9546E">
      <w:pPr>
        <w:pStyle w:val="EndNoteBibliography"/>
      </w:pPr>
      <w:r w:rsidRPr="00D9546E">
        <w:t>30.</w:t>
      </w:r>
      <w:r w:rsidRPr="00D9546E">
        <w:tab/>
        <w:t>Wickham H, Henry L. tidyr: Easily Tidy Data with `spread()`and `gather()`Functions. R package version 081. 2018.</w:t>
      </w:r>
    </w:p>
    <w:p w14:paraId="72C3F66C" w14:textId="77777777" w:rsidR="00D9546E" w:rsidRPr="00D9546E" w:rsidRDefault="00D9546E" w:rsidP="00D9546E">
      <w:pPr>
        <w:pStyle w:val="EndNoteBibliography"/>
      </w:pPr>
      <w:r w:rsidRPr="00D9546E">
        <w:t>31.</w:t>
      </w:r>
      <w:r w:rsidRPr="00D9546E">
        <w:tab/>
        <w:t>Dowle M, Srinivasan A. data.table: Extension of `data.frame`. R package version 1104-3. 2017.</w:t>
      </w:r>
    </w:p>
    <w:p w14:paraId="199C70EC" w14:textId="77777777" w:rsidR="00D9546E" w:rsidRPr="00D9546E" w:rsidRDefault="00D9546E" w:rsidP="00D9546E">
      <w:pPr>
        <w:pStyle w:val="EndNoteBibliography"/>
      </w:pPr>
      <w:r w:rsidRPr="00D9546E">
        <w:t>32.</w:t>
      </w:r>
      <w:r w:rsidRPr="00D9546E">
        <w:tab/>
        <w:t>Gromelund G, Wickham H. Dates and Times Made Easy with {lubridate}. Journal of Statistical Software. 2011;40(3):1-25.</w:t>
      </w:r>
    </w:p>
    <w:p w14:paraId="1F5D5736" w14:textId="77777777" w:rsidR="00D9546E" w:rsidRPr="00D9546E" w:rsidRDefault="00D9546E" w:rsidP="00D9546E">
      <w:pPr>
        <w:pStyle w:val="EndNoteBibliography"/>
      </w:pPr>
      <w:r w:rsidRPr="00D9546E">
        <w:t>33.</w:t>
      </w:r>
      <w:r w:rsidRPr="00D9546E">
        <w:tab/>
        <w:t>James D, Hornik K. chron: Chronological Objects which Can Handle Dates and Times. R package version 23-53 S original by David James, R port by Kurt Hornik. 2018.</w:t>
      </w:r>
    </w:p>
    <w:p w14:paraId="7A4FF7DF" w14:textId="77777777" w:rsidR="00D9546E" w:rsidRPr="00D9546E" w:rsidRDefault="00D9546E" w:rsidP="00D9546E">
      <w:pPr>
        <w:pStyle w:val="EndNoteBibliography"/>
      </w:pPr>
      <w:r w:rsidRPr="00D9546E">
        <w:t>34.</w:t>
      </w:r>
      <w:r w:rsidRPr="00D9546E">
        <w:tab/>
        <w:t>Thoen E. padr: Quickly Get Datetime Data Ready for Analysis. R package version 041. 2018.</w:t>
      </w:r>
    </w:p>
    <w:p w14:paraId="1AD88DA4" w14:textId="77777777" w:rsidR="00D9546E" w:rsidRPr="00D9546E" w:rsidRDefault="00D9546E" w:rsidP="00D9546E">
      <w:pPr>
        <w:pStyle w:val="EndNoteBibliography"/>
      </w:pPr>
      <w:r w:rsidRPr="00D9546E">
        <w:t>35.</w:t>
      </w:r>
      <w:r w:rsidRPr="00D9546E">
        <w:tab/>
        <w:t>Wickham H. ggplot2: Elegant Graphics for Data Analysis: Springer-Verlag New York; 2016. isbn: 978-3-319-24277-4</w:t>
      </w:r>
    </w:p>
    <w:p w14:paraId="2976D169" w14:textId="77777777" w:rsidR="00D9546E" w:rsidRPr="00D9546E" w:rsidRDefault="00D9546E" w:rsidP="00D9546E">
      <w:pPr>
        <w:pStyle w:val="EndNoteBibliography"/>
      </w:pPr>
      <w:r w:rsidRPr="00D9546E">
        <w:t>36.</w:t>
      </w:r>
      <w:r w:rsidRPr="00D9546E">
        <w:tab/>
        <w:t>Wickham H. scales: Scale Functions for Visualization. R package version 100. 2018.</w:t>
      </w:r>
    </w:p>
    <w:p w14:paraId="18C911EA" w14:textId="77777777" w:rsidR="00D9546E" w:rsidRPr="00D9546E" w:rsidRDefault="00D9546E" w:rsidP="00D9546E">
      <w:pPr>
        <w:pStyle w:val="EndNoteBibliography"/>
      </w:pPr>
      <w:r w:rsidRPr="00D9546E">
        <w:t>37.</w:t>
      </w:r>
      <w:r w:rsidRPr="00D9546E">
        <w:tab/>
        <w:t xml:space="preserve">Sermeus W, Aiken LH, Van den Heede K, Rafferty AM, Griffiths P, Moreno-Casbas MT, Busse R, Lindqvist R, Scott AP, Bruyneel L, Brzostek T, Kinnunen J, Schubert M, Schoonhoven L, Zikos D. Nurse </w:t>
      </w:r>
      <w:r w:rsidRPr="00D9546E">
        <w:lastRenderedPageBreak/>
        <w:t>forecasting in Europe (RN4CAST): Rationale, design and methodology. BMC nursing. 2011;10:6. PMID: 21501487. doi: 10.1186/1472-6955-10-6.</w:t>
      </w:r>
    </w:p>
    <w:p w14:paraId="65E3C021" w14:textId="77777777" w:rsidR="00D9546E" w:rsidRPr="00D9546E" w:rsidRDefault="00D9546E" w:rsidP="00D9546E">
      <w:pPr>
        <w:pStyle w:val="EndNoteBibliography"/>
      </w:pPr>
      <w:r w:rsidRPr="00D9546E">
        <w:t>38.</w:t>
      </w:r>
      <w:r w:rsidRPr="00D9546E">
        <w:tab/>
        <w:t>Aiken LH, Sloane DM, Bruyneel L, Van den Heede K, Sermeus W, Consortium RC. Nurses' reports of working conditions and hospital quality of care in 12 countries in Europe. Int J Nurs Stud. 2013;50(2):143-53. PMID: 23254247. doi: 10.1016/j.ijnurstu.2012.11.009.</w:t>
      </w:r>
    </w:p>
    <w:p w14:paraId="475B0557" w14:textId="77777777" w:rsidR="00D9546E" w:rsidRPr="00D9546E" w:rsidRDefault="00D9546E" w:rsidP="00D9546E">
      <w:pPr>
        <w:pStyle w:val="EndNoteBibliography"/>
      </w:pPr>
      <w:r w:rsidRPr="00D9546E">
        <w:t>39.</w:t>
      </w:r>
      <w:r w:rsidRPr="00D9546E">
        <w:tab/>
        <w:t>Bachnick S, Ausserhofer D, Januel JM, Schubert M, Schwendimann R, De Geest S, Simon M. Matching Registered Nurse services with changing care demands (Match RN): study protocol of a natural experiment multi‐centre study. Journal of advanced nursing. 2017;73(7):1735-46. PMID: 28251690. doi: 10.1111/jan.13287.</w:t>
      </w:r>
    </w:p>
    <w:p w14:paraId="1FF9DFAC" w14:textId="77777777" w:rsidR="00D9546E" w:rsidRPr="00D9546E" w:rsidRDefault="00D9546E" w:rsidP="00D9546E">
      <w:pPr>
        <w:pStyle w:val="EndNoteBibliography"/>
      </w:pPr>
      <w:r w:rsidRPr="00D9546E">
        <w:t>40.</w:t>
      </w:r>
      <w:r w:rsidRPr="00D9546E">
        <w:tab/>
        <w:t>Bachnick S, Ausserhofer D, Baernholdt M, Simon M, group MRs. Patient-centered care, nurse work environment and implicit rationing of nursing care in Swiss acute care hospitals: A cross-sectional multi-center study. International journal of nursing studies. 2018;81:98-106. PMID: 29554590. doi: 10.1016/j.ijnurstu.2017.11.007.</w:t>
      </w:r>
    </w:p>
    <w:p w14:paraId="7011CB66" w14:textId="77777777" w:rsidR="00D9546E" w:rsidRPr="00D9546E" w:rsidRDefault="00D9546E" w:rsidP="00D9546E">
      <w:pPr>
        <w:pStyle w:val="EndNoteBibliography"/>
      </w:pPr>
      <w:r w:rsidRPr="00D9546E">
        <w:t>41.</w:t>
      </w:r>
      <w:r w:rsidRPr="00D9546E">
        <w:tab/>
        <w:t>Dhaini SR, Denhaerynck K, Bachnick S, Schwendimann R, Schubert M, De Geest S, Simon M, studies MRsgJIjon. Work schedule flexibility is associated with emotional exhaustion among registered nurses in Swiss hospitals: A cross-sectional study. 2018;82:99-105. PMID: 29626703. doi: 10.1016/j.ijnurstu.2018.03.019.</w:t>
      </w:r>
    </w:p>
    <w:p w14:paraId="3E9BED8B" w14:textId="77777777" w:rsidR="00D9546E" w:rsidRPr="00D9546E" w:rsidRDefault="00D9546E" w:rsidP="00D9546E">
      <w:pPr>
        <w:pStyle w:val="EndNoteBibliography"/>
      </w:pPr>
      <w:r w:rsidRPr="00D9546E">
        <w:t>42.</w:t>
      </w:r>
      <w:r w:rsidRPr="00D9546E">
        <w:tab/>
        <w:t>Sales A, Sharp N, Li YF, Lowy E, Greiner G, Liu CF, Alt-White A, Rick C, Sochalski J, Mitchell PH, Rosenthal G, Stetler C, Cournoyer P, Needleman J. The association between nursing factors and patient mortality in the Veterans Health Administration: the view from the nursing unit level. Medical care. 2008;46(9):938-45. PMID: 18725848. doi: 10.1097/MLR.0b013e3181791a0a.</w:t>
      </w:r>
    </w:p>
    <w:p w14:paraId="221B5330" w14:textId="77777777" w:rsidR="00D9546E" w:rsidRPr="00D9546E" w:rsidRDefault="00D9546E" w:rsidP="00D9546E">
      <w:pPr>
        <w:pStyle w:val="EndNoteBibliography"/>
      </w:pPr>
      <w:r w:rsidRPr="00D9546E">
        <w:t>43.</w:t>
      </w:r>
      <w:r w:rsidRPr="00D9546E">
        <w:tab/>
        <w:t>Numata Y, Schulzer M, Van Der Wal R, Globerman J, Semeniuk P, Balka E, FitzGerald JMJJoan. Nurse staffing levels and hospital mortality in critical care settings: literature review and meta‐analysis. 2006;55(4):435-48. PMID: 16866839. doi: 10.1111/j.1365-2648.2006.03941.x.</w:t>
      </w:r>
    </w:p>
    <w:p w14:paraId="3EBDA176" w14:textId="77777777" w:rsidR="00D9546E" w:rsidRPr="00D9546E" w:rsidRDefault="00D9546E" w:rsidP="00D9546E">
      <w:pPr>
        <w:pStyle w:val="EndNoteBibliography"/>
      </w:pPr>
      <w:r w:rsidRPr="00D9546E">
        <w:t>44.</w:t>
      </w:r>
      <w:r w:rsidRPr="00D9546E">
        <w:tab/>
        <w:t>Lee A, Cheung YSL, Joynt GM, Leung CCH, Wong W-T, Gomersall CDJAoic. Are high nurse workload/staffing ratios associated with decreased survival in critically ill patients? A cohort study. 2017;7(1):46. PMID: 28466462. doi: 10.1186/s13613-017-0269-2.</w:t>
      </w:r>
    </w:p>
    <w:p w14:paraId="643F633A" w14:textId="77777777" w:rsidR="00D9546E" w:rsidRPr="00D9546E" w:rsidRDefault="00D9546E" w:rsidP="00D9546E">
      <w:pPr>
        <w:pStyle w:val="EndNoteBibliography"/>
      </w:pPr>
      <w:r w:rsidRPr="00D9546E">
        <w:t>45.</w:t>
      </w:r>
      <w:r w:rsidRPr="00D9546E">
        <w:tab/>
        <w:t>Schubert M, Glass TR, Clarke SP, Aiken LH, Schaffert-Witvliet B, Sloane DM, De Geest S. Rationing of nursing care and its relationship to patient outcomes: the Swiss extension of the International Hospital Outcomes Study. Int J Qual Health Care. 2008;20(4):227-37. PMID: 18436556. doi: 10.1093/intqhc/mzn017.</w:t>
      </w:r>
    </w:p>
    <w:p w14:paraId="3D81701A" w14:textId="77777777" w:rsidR="00D9546E" w:rsidRPr="00EE64BB" w:rsidRDefault="00D9546E" w:rsidP="00D9546E">
      <w:pPr>
        <w:pStyle w:val="EndNoteBibliography"/>
        <w:rPr>
          <w:lang w:val="de-CH"/>
        </w:rPr>
      </w:pPr>
      <w:r w:rsidRPr="00D9546E">
        <w:t>46.</w:t>
      </w:r>
      <w:r w:rsidRPr="00D9546E">
        <w:tab/>
        <w:t xml:space="preserve">Baernholdt M, Cox K, Scully K. Using clinical data to capture nurse workload: implications for staffing and safety. </w:t>
      </w:r>
      <w:r w:rsidRPr="00EE64BB">
        <w:rPr>
          <w:lang w:val="de-CH"/>
        </w:rPr>
        <w:t>Comput Inform Nurs. 2010;28(4):229-34. PMID: 20571375. doi: 10.1097/NCN.0b013e3181e1e57d.</w:t>
      </w:r>
    </w:p>
    <w:p w14:paraId="42E8F3FB" w14:textId="77777777" w:rsidR="00D9546E" w:rsidRPr="00D9546E" w:rsidRDefault="00D9546E" w:rsidP="00D9546E">
      <w:pPr>
        <w:pStyle w:val="EndNoteBibliography"/>
      </w:pPr>
      <w:r w:rsidRPr="00EE64BB">
        <w:rPr>
          <w:lang w:val="de-CH"/>
        </w:rPr>
        <w:t>47.</w:t>
      </w:r>
      <w:r w:rsidRPr="00EE64BB">
        <w:rPr>
          <w:lang w:val="de-CH"/>
        </w:rPr>
        <w:tab/>
        <w:t xml:space="preserve">Jennings BM, Sandelowski M, Higgins MK. </w:t>
      </w:r>
      <w:r w:rsidRPr="00D9546E">
        <w:t>Turning over patient turnover: an ethnographic study of admissions, discharges, and transfers. Res Nurs Health. 2013;36(6):554-66. PMID: 24242196. doi: 10.1002/nur.21565.</w:t>
      </w:r>
    </w:p>
    <w:p w14:paraId="4AF34282" w14:textId="77777777" w:rsidR="00D9546E" w:rsidRPr="00D9546E" w:rsidRDefault="00D9546E" w:rsidP="00D9546E">
      <w:pPr>
        <w:pStyle w:val="EndNoteBibliography"/>
      </w:pPr>
      <w:r w:rsidRPr="00D9546E">
        <w:t>48.</w:t>
      </w:r>
      <w:r w:rsidRPr="00D9546E">
        <w:tab/>
        <w:t xml:space="preserve">VanFosson CA, Yoder LH, Jones TL. </w:t>
      </w:r>
      <w:r w:rsidRPr="00EE64BB">
        <w:rPr>
          <w:lang w:val="fr-CH"/>
        </w:rPr>
        <w:t xml:space="preserve">Patient Turnover: A Concept Analysis. ANS Adv Nurs Sci. 2017;40(3):298-310. </w:t>
      </w:r>
      <w:r w:rsidRPr="00D9546E">
        <w:t>PMID: 28266962. doi: 10.1097/ans.0000000000000171.</w:t>
      </w:r>
    </w:p>
    <w:p w14:paraId="6BFD4026" w14:textId="77777777" w:rsidR="00D9546E" w:rsidRPr="00D9546E" w:rsidRDefault="00D9546E" w:rsidP="00D9546E">
      <w:pPr>
        <w:pStyle w:val="EndNoteBibliography"/>
      </w:pPr>
      <w:r w:rsidRPr="00D9546E">
        <w:t>49.</w:t>
      </w:r>
      <w:r w:rsidRPr="00D9546E">
        <w:tab/>
        <w:t>Myny D, Van Hecke A, De Bacquer D, Verhaeghe S, Gobert M, Defloor T, Van Goubergen D. Determining a set of measurable and relevant factors affecting nursing workload in the acute care hospital setting: a cross-sectional study. Int J Nurs Stud. 2012;49(4):427-36. PMID: 22030021. doi: 10.1016/j.ijnurstu.2011.10.005.</w:t>
      </w:r>
    </w:p>
    <w:p w14:paraId="7EFE448A" w14:textId="77777777" w:rsidR="00D9546E" w:rsidRPr="00D9546E" w:rsidRDefault="00D9546E" w:rsidP="00D9546E">
      <w:pPr>
        <w:pStyle w:val="EndNoteBibliography"/>
      </w:pPr>
      <w:r w:rsidRPr="00D9546E">
        <w:t>50.</w:t>
      </w:r>
      <w:r w:rsidRPr="00D9546E">
        <w:tab/>
        <w:t>Abbey M, Chaboyer W, Mitchell M. Understanding the work of intensive care nurses: a time and motion study. Australian critical care : official journal of the Confederation of Australian Critical Care Nurses. 2012;25(1):13-22. PMID: 21937236. doi: 10.1016/j.aucc.2011.08.002.</w:t>
      </w:r>
    </w:p>
    <w:p w14:paraId="3E475E81" w14:textId="77777777" w:rsidR="00D9546E" w:rsidRPr="00D9546E" w:rsidRDefault="00D9546E" w:rsidP="00D9546E">
      <w:pPr>
        <w:pStyle w:val="EndNoteBibliography"/>
      </w:pPr>
      <w:r w:rsidRPr="00D9546E">
        <w:lastRenderedPageBreak/>
        <w:t>51.</w:t>
      </w:r>
      <w:r w:rsidRPr="00D9546E">
        <w:tab/>
        <w:t>Cornell P, Herrin-Griffith D, Keim C, Petschonek S, Sanders AM, D'Mello S, Golden TW, Shepherd G. Transforming nursing workflow, part 1: the chaotic nature of nurse activities. J Nurs Adm. 2010;40(9):366-73. PMID: 20798619. doi: 10.1097/NNA.0b013e3181ee4261.</w:t>
      </w:r>
    </w:p>
    <w:p w14:paraId="4B233481" w14:textId="77777777" w:rsidR="00D9546E" w:rsidRPr="00D9546E" w:rsidRDefault="00D9546E" w:rsidP="00D9546E">
      <w:pPr>
        <w:pStyle w:val="EndNoteBibliography"/>
      </w:pPr>
      <w:r w:rsidRPr="00D9546E">
        <w:t>52.</w:t>
      </w:r>
      <w:r w:rsidRPr="00D9546E">
        <w:tab/>
        <w:t>Duffield C, Diers D, O'Brien-Pallas L, Aisbett C, Roche M, King M, Aisbett K. Nursing staffing, nursing workload, the work environment and patient outcomes. Applied nursing research : ANR. 2011;24(4):244-55. PMID: 20974086. doi: 10.1016/j.apnr.2009.12.004.</w:t>
      </w:r>
    </w:p>
    <w:p w14:paraId="38E186A3" w14:textId="77777777" w:rsidR="00D9546E" w:rsidRPr="00D9546E" w:rsidRDefault="00D9546E" w:rsidP="00D9546E">
      <w:pPr>
        <w:pStyle w:val="EndNoteBibliography"/>
      </w:pPr>
      <w:r w:rsidRPr="00D9546E">
        <w:t>53.</w:t>
      </w:r>
      <w:r w:rsidRPr="00D9546E">
        <w:tab/>
        <w:t>Wagner J, Gabler NB, Ratcliffe SJ, Brown SE, Strom BL, Halpern SD. Outcomes among patients discharged from busy intensive care units. Ann Intern Med. 2013;159(7):447-55. PMID: 24081285. doi: 10.7326/0003-4819-159-7-201310010-00004.</w:t>
      </w:r>
    </w:p>
    <w:p w14:paraId="1FBD09F3" w14:textId="77777777" w:rsidR="00D9546E" w:rsidRPr="00D9546E" w:rsidRDefault="00D9546E" w:rsidP="00D9546E">
      <w:pPr>
        <w:pStyle w:val="EndNoteBibliography"/>
      </w:pPr>
      <w:r w:rsidRPr="00D9546E">
        <w:t>54.</w:t>
      </w:r>
      <w:r w:rsidRPr="00D9546E">
        <w:tab/>
        <w:t>Cunningham JB, Kernohan WG, Rush T. Bed occupancy, turnover intervals and MRSA rates in English hospitals. Br J Nurs. 2006;15(12):656-60. PMID: 16835541. doi: 10.12968/bjon.2006.15.12.21398.</w:t>
      </w:r>
    </w:p>
    <w:p w14:paraId="7A1B03DE" w14:textId="77777777" w:rsidR="00D9546E" w:rsidRPr="00D9546E" w:rsidRDefault="00D9546E" w:rsidP="00D9546E">
      <w:pPr>
        <w:pStyle w:val="EndNoteBibliography"/>
      </w:pPr>
      <w:r w:rsidRPr="00D9546E">
        <w:t>55.</w:t>
      </w:r>
      <w:r w:rsidRPr="00D9546E">
        <w:tab/>
        <w:t>Heggestad T. Operating conditions of psychiatric hospitals and early readmission--effects of high patient turnover. Acta psychiatrica Scandinavica. 2001;103(3):196-202. PMID: 11240576.</w:t>
      </w:r>
    </w:p>
    <w:p w14:paraId="1668040A" w14:textId="77777777" w:rsidR="00D9546E" w:rsidRPr="00D9546E" w:rsidRDefault="00D9546E" w:rsidP="00D9546E">
      <w:pPr>
        <w:pStyle w:val="EndNoteBibliography"/>
      </w:pPr>
      <w:r w:rsidRPr="00D9546E">
        <w:t>56.</w:t>
      </w:r>
      <w:r w:rsidRPr="00D9546E">
        <w:tab/>
        <w:t>Wagner C, Budreau G, Everett LQ. Analyzing fluctuating unit census for timely staffing intervention. Nurs Econ. 2005;23(2):85-90, 55. PMID: 15881494.</w:t>
      </w:r>
    </w:p>
    <w:p w14:paraId="4E7C03F8" w14:textId="77777777" w:rsidR="00D9546E" w:rsidRPr="00D9546E" w:rsidRDefault="00D9546E" w:rsidP="00D9546E">
      <w:pPr>
        <w:pStyle w:val="EndNoteBibliography"/>
      </w:pPr>
      <w:r w:rsidRPr="00D9546E">
        <w:t>57.</w:t>
      </w:r>
      <w:r w:rsidRPr="00D9546E">
        <w:tab/>
        <w:t>Fieldston ES, Ragavan M, Jayaraman B, Allebach K, Pati S, Metlay JP. Scheduled admissions and high occupancy at a children's hospital. Journal of hospital medicine : an official publication of the Society of Hospital Medicine. 2011;6(2):81-7. PMID: 21290580. doi: 10.1002/jhm.819.</w:t>
      </w:r>
    </w:p>
    <w:p w14:paraId="2F13F705" w14:textId="77777777" w:rsidR="00D9546E" w:rsidRPr="00D9546E" w:rsidRDefault="00D9546E" w:rsidP="00D9546E">
      <w:pPr>
        <w:pStyle w:val="EndNoteBibliography"/>
      </w:pPr>
      <w:r w:rsidRPr="00D9546E">
        <w:t>58.</w:t>
      </w:r>
      <w:r w:rsidRPr="00D9546E">
        <w:tab/>
        <w:t>Tierney SJ, Seymour-Route P, Crawford S. Weighted staffing plans for better prediction of staffing needs. J Nurs Adm. 2013;43(9):461-7. PMID: 23979036. doi: 10.1097/NNA.0b013e3182a23e41.</w:t>
      </w:r>
    </w:p>
    <w:p w14:paraId="5CA1973C" w14:textId="77777777" w:rsidR="00D9546E" w:rsidRPr="00D9546E" w:rsidRDefault="00D9546E" w:rsidP="00D9546E">
      <w:pPr>
        <w:pStyle w:val="EndNoteBibliography"/>
      </w:pPr>
      <w:r w:rsidRPr="00D9546E">
        <w:t>59.</w:t>
      </w:r>
      <w:r w:rsidRPr="00D9546E">
        <w:tab/>
        <w:t>Neuraz A, Guérin C, Payet C, Polazzi S, Aubrun F, Dailler F, Lehot J-J, Piriou V, Neidecker J, Rimmelé TJCcm. Patient mortality is associated with staff resources and workload in the ICU: a multicenter observational study. 2015;43(8):1587-94. PMID: 25867907. doi: 10.1097/CCM.0000000000001015.</w:t>
      </w:r>
    </w:p>
    <w:p w14:paraId="4A5437B7" w14:textId="77777777" w:rsidR="00D9546E" w:rsidRPr="00D9546E" w:rsidRDefault="00D9546E" w:rsidP="00D9546E">
      <w:pPr>
        <w:pStyle w:val="EndNoteBibliography"/>
      </w:pPr>
      <w:r w:rsidRPr="00D9546E">
        <w:t>60.</w:t>
      </w:r>
      <w:r w:rsidRPr="00D9546E">
        <w:tab/>
        <w:t>Griffiths P, Ball J, Bloor K, Böhning D, Briggs J, Dall'Ora C, De Iongh A, Jones J, Kovacs C, Maruotti A, Meredith P, Prytherch D, Saucedo A, Redfern O, Schmidt P, Sinden N, Smith G. Nurse staffing levels, missed vital signs observations and mortality in hospital wards: retrospective longitudinal observational study. Health Services and Delivery Research. 2018;6(38):1-120. PMID: 30516947. doi: 10.3310/hsdr06380.</w:t>
      </w:r>
    </w:p>
    <w:p w14:paraId="04E44EF3" w14:textId="77777777" w:rsidR="00D9546E" w:rsidRPr="00D9546E" w:rsidRDefault="00D9546E" w:rsidP="00D9546E">
      <w:pPr>
        <w:pStyle w:val="EndNoteBibliography"/>
      </w:pPr>
      <w:r w:rsidRPr="00D9546E">
        <w:t>61.</w:t>
      </w:r>
      <w:r w:rsidRPr="00D9546E">
        <w:tab/>
        <w:t>Needleman J, Buerhaus P, Mattke S, Stewart M, Zelevinsky K. Nurse-staffing levels and the quality of care in hospitals. The New England journal of medicine. 2002;346(22):1715-22. PMID: 12037152. doi: 10.1056/NEJMsa012247.</w:t>
      </w:r>
    </w:p>
    <w:p w14:paraId="3D232C5E" w14:textId="77777777" w:rsidR="00D9546E" w:rsidRPr="00D9546E" w:rsidRDefault="00D9546E" w:rsidP="00D9546E">
      <w:pPr>
        <w:pStyle w:val="EndNoteBibliography"/>
      </w:pPr>
      <w:r w:rsidRPr="00D9546E">
        <w:t>62.</w:t>
      </w:r>
      <w:r w:rsidRPr="00D9546E">
        <w:tab/>
        <w:t>Blegen MA, Goode CJ, Reed L. Nurse staffing and patient outcomes. Nurs Res. 1998;47(1):43-50. PMID: 9478183.</w:t>
      </w:r>
    </w:p>
    <w:p w14:paraId="7F70FA3D" w14:textId="77777777" w:rsidR="00D9546E" w:rsidRPr="00D9546E" w:rsidRDefault="00D9546E" w:rsidP="00D9546E">
      <w:pPr>
        <w:pStyle w:val="EndNoteBibliography"/>
      </w:pPr>
      <w:r w:rsidRPr="00D9546E">
        <w:t>63.</w:t>
      </w:r>
      <w:r w:rsidRPr="00D9546E">
        <w:tab/>
        <w:t>Kovner C, Gergen PJ. Nurse staffing levels and adverse events following surgery in US hospitals. Image: The Journal of Nursing Scholarship. 1998;30(4):315-21. doi: 10.1016/s1075-4210(99)90040-8.</w:t>
      </w:r>
    </w:p>
    <w:p w14:paraId="2FD24530" w14:textId="77777777" w:rsidR="00D9546E" w:rsidRPr="00D9546E" w:rsidRDefault="00D9546E" w:rsidP="00D9546E">
      <w:pPr>
        <w:pStyle w:val="EndNoteBibliography"/>
      </w:pPr>
      <w:r w:rsidRPr="00D9546E">
        <w:t>64.</w:t>
      </w:r>
      <w:r w:rsidRPr="00D9546E">
        <w:tab/>
        <w:t>Rafferty AM, Clarke SP, Coles J, Ball J, James P, McKee M, Aiken LH. Outcomes of variation in hospital nurse staffing in English hospitals: cross-sectional analysis of survey data and discharge records. Int J Nurs Stud. 2007;44(2):175-82. PMID: 17064706. doi: 10.1016/j.ijnurstu.2006.08.003.</w:t>
      </w:r>
    </w:p>
    <w:p w14:paraId="2D38F66B" w14:textId="77777777" w:rsidR="00D9546E" w:rsidRPr="00D9546E" w:rsidRDefault="00D9546E" w:rsidP="00D9546E">
      <w:pPr>
        <w:pStyle w:val="EndNoteBibliography"/>
      </w:pPr>
      <w:r w:rsidRPr="00D9546E">
        <w:t>65.</w:t>
      </w:r>
      <w:r w:rsidRPr="00D9546E">
        <w:tab/>
        <w:t>McCloskey JM. Nurse staffing and patient outcomes. Nurs Outlook. 1998;46(5):199-200. PMID: 9805336.</w:t>
      </w:r>
    </w:p>
    <w:p w14:paraId="6528AC09" w14:textId="77777777" w:rsidR="00D9546E" w:rsidRPr="00D9546E" w:rsidRDefault="00D9546E" w:rsidP="00D9546E">
      <w:pPr>
        <w:pStyle w:val="EndNoteBibliography"/>
      </w:pPr>
      <w:r w:rsidRPr="00D9546E">
        <w:t>66.</w:t>
      </w:r>
      <w:r w:rsidRPr="00D9546E">
        <w:tab/>
        <w:t>Weissman JS, Rothschild JM, Bendavid E, Sprivulis P, Cook EF, Evans RS, Kaganova Y, Bender M, David-Kasdan J, Haug P, Lloyd J, Selbovitz LG, Murff HJ, Bates DW. Hospital workload and adverse events. Med Care. 2007;45(5):448-55. PMID: 17446831. doi: 10.1097/01.mlr.0000257231.86368.09.</w:t>
      </w:r>
    </w:p>
    <w:p w14:paraId="6FF4B890" w14:textId="77777777" w:rsidR="00D9546E" w:rsidRPr="00D9546E" w:rsidRDefault="00D9546E" w:rsidP="00D9546E">
      <w:pPr>
        <w:pStyle w:val="EndNoteBibliography"/>
      </w:pPr>
      <w:r w:rsidRPr="00D9546E">
        <w:t>67.</w:t>
      </w:r>
      <w:r w:rsidRPr="00D9546E">
        <w:tab/>
        <w:t xml:space="preserve">Driscoll A, Grant MJ, Carroll D, Dalton S, Deaton C, Jones I, Lehwaldt D, McKee G, Munyombwe T, Astin F. The effect of nurse-to-patient ratios on nurse-sensitive patient outcomes in acute specialist </w:t>
      </w:r>
      <w:r w:rsidRPr="00D9546E">
        <w:lastRenderedPageBreak/>
        <w:t xml:space="preserve">units: a systematic review and meta-analysis. European Journal of Cardiovascular Nursing. 2018;17(1):6-22. PMID: 28718658 doi: 10.1177/1474515117721561 </w:t>
      </w:r>
    </w:p>
    <w:p w14:paraId="6E49E2CD" w14:textId="77777777" w:rsidR="00D9546E" w:rsidRPr="00D9546E" w:rsidRDefault="00D9546E" w:rsidP="00D9546E">
      <w:pPr>
        <w:pStyle w:val="EndNoteBibliography"/>
      </w:pPr>
      <w:r w:rsidRPr="00D9546E">
        <w:t>68.</w:t>
      </w:r>
      <w:r w:rsidRPr="00D9546E">
        <w:tab/>
        <w:t>He J, Staggs VS, Bergquist-Beringer S, Dunton N. Nurse staffing and patient outcomes: a longitudinal study on trend and seasonality. BMC nursing. 2016;15:60. PMID: 27757068. doi: 10.1186/s12912-016-0181-3.</w:t>
      </w:r>
    </w:p>
    <w:p w14:paraId="35F92DD7" w14:textId="77777777" w:rsidR="00D9546E" w:rsidRPr="00D9546E" w:rsidRDefault="00D9546E" w:rsidP="00D9546E">
      <w:pPr>
        <w:pStyle w:val="EndNoteBibliography"/>
      </w:pPr>
      <w:r w:rsidRPr="00D9546E">
        <w:t>69.</w:t>
      </w:r>
      <w:r w:rsidRPr="00D9546E">
        <w:tab/>
        <w:t>Patterson ES, Ebright PR, Saleem JJ. Investigating stacking: How do registered nurses prioritize their activities in real-time? International Journal of Industrial Ergonomics. 2011;41(4):389-93.</w:t>
      </w:r>
    </w:p>
    <w:p w14:paraId="112BEEDF" w14:textId="77777777" w:rsidR="00D9546E" w:rsidRPr="00D9546E" w:rsidRDefault="00D9546E" w:rsidP="00D9546E">
      <w:pPr>
        <w:pStyle w:val="EndNoteBibliography"/>
      </w:pPr>
      <w:r w:rsidRPr="00D9546E">
        <w:t>70.</w:t>
      </w:r>
      <w:r w:rsidRPr="00D9546E">
        <w:tab/>
        <w:t>Morley L, Cashell A. Collaboration in health care. Journal of medical imaging</w:t>
      </w:r>
    </w:p>
    <w:p w14:paraId="50E14190" w14:textId="77777777" w:rsidR="00D9546E" w:rsidRPr="00D9546E" w:rsidRDefault="00D9546E" w:rsidP="00D9546E">
      <w:pPr>
        <w:pStyle w:val="EndNoteBibliography"/>
      </w:pPr>
      <w:r w:rsidRPr="00D9546E">
        <w:t>radiation sciences. 2017;48(2):207-16. PMID: 31047370. doi: 10.1016/j.jmir.2017.02.071.</w:t>
      </w:r>
    </w:p>
    <w:p w14:paraId="2D37C808" w14:textId="77777777" w:rsidR="00D9546E" w:rsidRPr="00D9546E" w:rsidRDefault="00D9546E" w:rsidP="00D9546E">
      <w:pPr>
        <w:pStyle w:val="EndNoteBibliography"/>
      </w:pPr>
      <w:r w:rsidRPr="00D9546E">
        <w:t>71.</w:t>
      </w:r>
      <w:r w:rsidRPr="00D9546E">
        <w:tab/>
        <w:t>Brown SS, Lindell DF, Dolansky MA, Garber JS. Nurses’ professional values and attitudes toward collaboration with physicians. Nursing Ethics. 2015;22(2):205-16. PMID: 24878573. doi: 10.1177/0969733014533233.</w:t>
      </w:r>
    </w:p>
    <w:p w14:paraId="5E6AFD6E" w14:textId="77777777" w:rsidR="00D9546E" w:rsidRPr="00D9546E" w:rsidRDefault="00D9546E" w:rsidP="00D9546E">
      <w:pPr>
        <w:pStyle w:val="EndNoteBibliography"/>
      </w:pPr>
      <w:r w:rsidRPr="00D9546E">
        <w:t>72.</w:t>
      </w:r>
      <w:r w:rsidRPr="00D9546E">
        <w:tab/>
        <w:t>Matzke GR, Moczygemba LR, Williams KJ, Czar MJ, Lee WT. Impact of a pharmacist–physician collaborative care model on patient outcomes and health services utilization. he Bulletin of the American Society of Hospital Pharmacists. 2018;75(14):1039-47. PMID: 29789318. doi: 10.2146/ajhp170789.</w:t>
      </w:r>
    </w:p>
    <w:p w14:paraId="19EB91D9" w14:textId="77777777" w:rsidR="00D9546E" w:rsidRPr="00D9546E" w:rsidRDefault="00D9546E" w:rsidP="00D9546E">
      <w:pPr>
        <w:pStyle w:val="EndNoteBibliography"/>
      </w:pPr>
      <w:r w:rsidRPr="00D9546E">
        <w:t>73.</w:t>
      </w:r>
      <w:r w:rsidRPr="00D9546E">
        <w:tab/>
        <w:t>Sabone M, Mazonde P, Cainelli F, Maitshoko M, Joseph R, Shayo J, Morris B, Muecke M, Wall BM, Hoke L. Everyday ethical challenges of nurse-physician collaboration. Nursing ethics. 2019:0969733019840753. PMID: 31014168. doi: 10.1177/0969733019840753.</w:t>
      </w:r>
    </w:p>
    <w:p w14:paraId="77B346EC" w14:textId="77777777" w:rsidR="00D9546E" w:rsidRPr="00D9546E" w:rsidRDefault="00D9546E" w:rsidP="00D9546E">
      <w:pPr>
        <w:pStyle w:val="EndNoteBibliography"/>
      </w:pPr>
      <w:r w:rsidRPr="00D9546E">
        <w:t>74.</w:t>
      </w:r>
      <w:r w:rsidRPr="00D9546E">
        <w:tab/>
        <w:t>Acar I, Butt SE. Modeling nurse-patient assignments considering patient acuity and travel distance metrics. Journal of biomedical informatics. 2016;64:192-206. PMID: 27742350. doi: 10.1016/j.jbi.2016.10.006.</w:t>
      </w:r>
    </w:p>
    <w:p w14:paraId="39F228A8" w14:textId="77777777" w:rsidR="00D9546E" w:rsidRPr="00D9546E" w:rsidRDefault="00D9546E" w:rsidP="00D9546E">
      <w:pPr>
        <w:pStyle w:val="EndNoteBibliography"/>
      </w:pPr>
      <w:r w:rsidRPr="00D9546E">
        <w:t>75.</w:t>
      </w:r>
      <w:r w:rsidRPr="00D9546E">
        <w:tab/>
        <w:t>Alghamdi MG. Nursing workload: a concept analysis. Journal of nursing management. 2016;24(4):449-57. PMID: 26749124. doi: 10.1111/jonm.12354.</w:t>
      </w:r>
    </w:p>
    <w:p w14:paraId="582E7079" w14:textId="2411CFEA" w:rsidR="008C1990" w:rsidRPr="00D07091" w:rsidRDefault="008C1990" w:rsidP="00D07091">
      <w:pPr>
        <w:pStyle w:val="EndNoteBibliography"/>
        <w:spacing w:line="480" w:lineRule="auto"/>
        <w:jc w:val="both"/>
        <w:rPr>
          <w:rFonts w:asciiTheme="majorHAnsi" w:hAnsiTheme="majorHAnsi" w:cstheme="majorHAnsi"/>
          <w:lang w:val="en-GB"/>
        </w:rPr>
      </w:pPr>
    </w:p>
    <w:sectPr w:rsidR="008C1990" w:rsidRPr="00D07091" w:rsidSect="000317E5">
      <w:headerReference w:type="default" r:id="rId15"/>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7CC51" w14:textId="77777777" w:rsidR="00E257F0" w:rsidRDefault="00E257F0" w:rsidP="00B052A1">
      <w:r>
        <w:separator/>
      </w:r>
    </w:p>
  </w:endnote>
  <w:endnote w:type="continuationSeparator" w:id="0">
    <w:p w14:paraId="54D0C587" w14:textId="77777777" w:rsidR="00E257F0" w:rsidRDefault="00E257F0" w:rsidP="00B052A1">
      <w:r>
        <w:continuationSeparator/>
      </w:r>
    </w:p>
  </w:endnote>
  <w:endnote w:type="continuationNotice" w:id="1">
    <w:p w14:paraId="147815EA" w14:textId="77777777" w:rsidR="00E257F0" w:rsidRDefault="00E25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1"/>
    <w:family w:val="roman"/>
    <w:pitch w:val="variable"/>
  </w:font>
  <w:font w:name="Noto Sans CJK SC Regular">
    <w:panose1 w:val="020B0604020202020204"/>
    <w:charset w:val="00"/>
    <w:family w:val="auto"/>
    <w:pitch w:val="variable"/>
  </w:font>
  <w:font w:name="FreeSans">
    <w:altName w:val="Yu Gothic"/>
    <w:panose1 w:val="020B0604020202020204"/>
    <w:charset w:val="80"/>
    <w:family w:val="auto"/>
    <w:notTrueType/>
    <w:pitch w:val="default"/>
    <w:sig w:usb0="00000001"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0208764"/>
      <w:docPartObj>
        <w:docPartGallery w:val="Page Numbers (Bottom of Page)"/>
        <w:docPartUnique/>
      </w:docPartObj>
    </w:sdtPr>
    <w:sdtEndPr>
      <w:rPr>
        <w:rStyle w:val="PageNumber"/>
      </w:rPr>
    </w:sdtEndPr>
    <w:sdtContent>
      <w:p w14:paraId="5DCA2E69" w14:textId="77777777" w:rsidR="00561E55" w:rsidRDefault="00561E55" w:rsidP="00025C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32694334"/>
      <w:docPartObj>
        <w:docPartGallery w:val="Page Numbers (Bottom of Page)"/>
        <w:docPartUnique/>
      </w:docPartObj>
    </w:sdtPr>
    <w:sdtEndPr>
      <w:rPr>
        <w:rStyle w:val="PageNumber"/>
      </w:rPr>
    </w:sdtEndPr>
    <w:sdtContent>
      <w:p w14:paraId="30635666" w14:textId="77777777" w:rsidR="00561E55" w:rsidRDefault="00561E55" w:rsidP="00025C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6623D" w14:textId="77777777" w:rsidR="00561E55" w:rsidRDefault="00561E55" w:rsidP="00025C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757907"/>
      <w:docPartObj>
        <w:docPartGallery w:val="Page Numbers (Bottom of Page)"/>
        <w:docPartUnique/>
      </w:docPartObj>
    </w:sdtPr>
    <w:sdtEndPr>
      <w:rPr>
        <w:noProof/>
      </w:rPr>
    </w:sdtEndPr>
    <w:sdtContent>
      <w:p w14:paraId="169E23B6" w14:textId="21465797" w:rsidR="00561E55" w:rsidRDefault="00561E5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BCCABB9" w14:textId="77777777" w:rsidR="00561E55" w:rsidRDefault="00561E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8953" w14:textId="77777777" w:rsidR="00561E55" w:rsidRDefault="00561E55" w:rsidP="00061496">
    <w:pPr>
      <w:pStyle w:val="Footer"/>
      <w:tabs>
        <w:tab w:val="clear" w:pos="4513"/>
        <w:tab w:val="clear" w:pos="9026"/>
        <w:tab w:val="left" w:pos="5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617D2" w14:textId="77777777" w:rsidR="00E257F0" w:rsidRDefault="00E257F0" w:rsidP="00B052A1">
      <w:r>
        <w:separator/>
      </w:r>
    </w:p>
  </w:footnote>
  <w:footnote w:type="continuationSeparator" w:id="0">
    <w:p w14:paraId="6BE71F4D" w14:textId="77777777" w:rsidR="00E257F0" w:rsidRDefault="00E257F0" w:rsidP="00B052A1">
      <w:r>
        <w:continuationSeparator/>
      </w:r>
    </w:p>
  </w:footnote>
  <w:footnote w:type="continuationNotice" w:id="1">
    <w:p w14:paraId="108C8347" w14:textId="77777777" w:rsidR="00E257F0" w:rsidRDefault="00E25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0F103" w14:textId="77777777" w:rsidR="00561E55" w:rsidRDefault="00561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B14C4"/>
    <w:multiLevelType w:val="hybridMultilevel"/>
    <w:tmpl w:val="2C040366"/>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FF33BE"/>
    <w:multiLevelType w:val="hybridMultilevel"/>
    <w:tmpl w:val="6922A4F6"/>
    <w:lvl w:ilvl="0" w:tplc="D020E8F0">
      <w:start w:val="1"/>
      <w:numFmt w:val="bullet"/>
      <w:lvlText w:val=""/>
      <w:lvlJc w:val="left"/>
      <w:pPr>
        <w:ind w:left="763" w:hanging="360"/>
      </w:pPr>
      <w:rPr>
        <w:rFonts w:ascii="Symbol" w:hAnsi="Symbol" w:hint="default"/>
      </w:rPr>
    </w:lvl>
    <w:lvl w:ilvl="1" w:tplc="08070003" w:tentative="1">
      <w:start w:val="1"/>
      <w:numFmt w:val="bullet"/>
      <w:lvlText w:val="o"/>
      <w:lvlJc w:val="left"/>
      <w:pPr>
        <w:ind w:left="1483" w:hanging="360"/>
      </w:pPr>
      <w:rPr>
        <w:rFonts w:ascii="Courier New" w:hAnsi="Courier New" w:cs="Courier New" w:hint="default"/>
      </w:rPr>
    </w:lvl>
    <w:lvl w:ilvl="2" w:tplc="08070005" w:tentative="1">
      <w:start w:val="1"/>
      <w:numFmt w:val="bullet"/>
      <w:lvlText w:val=""/>
      <w:lvlJc w:val="left"/>
      <w:pPr>
        <w:ind w:left="2203" w:hanging="360"/>
      </w:pPr>
      <w:rPr>
        <w:rFonts w:ascii="Wingdings" w:hAnsi="Wingdings" w:hint="default"/>
      </w:rPr>
    </w:lvl>
    <w:lvl w:ilvl="3" w:tplc="08070001" w:tentative="1">
      <w:start w:val="1"/>
      <w:numFmt w:val="bullet"/>
      <w:lvlText w:val=""/>
      <w:lvlJc w:val="left"/>
      <w:pPr>
        <w:ind w:left="2923" w:hanging="360"/>
      </w:pPr>
      <w:rPr>
        <w:rFonts w:ascii="Symbol" w:hAnsi="Symbol" w:hint="default"/>
      </w:rPr>
    </w:lvl>
    <w:lvl w:ilvl="4" w:tplc="08070003" w:tentative="1">
      <w:start w:val="1"/>
      <w:numFmt w:val="bullet"/>
      <w:lvlText w:val="o"/>
      <w:lvlJc w:val="left"/>
      <w:pPr>
        <w:ind w:left="3643" w:hanging="360"/>
      </w:pPr>
      <w:rPr>
        <w:rFonts w:ascii="Courier New" w:hAnsi="Courier New" w:cs="Courier New" w:hint="default"/>
      </w:rPr>
    </w:lvl>
    <w:lvl w:ilvl="5" w:tplc="08070005" w:tentative="1">
      <w:start w:val="1"/>
      <w:numFmt w:val="bullet"/>
      <w:lvlText w:val=""/>
      <w:lvlJc w:val="left"/>
      <w:pPr>
        <w:ind w:left="4363" w:hanging="360"/>
      </w:pPr>
      <w:rPr>
        <w:rFonts w:ascii="Wingdings" w:hAnsi="Wingdings" w:hint="default"/>
      </w:rPr>
    </w:lvl>
    <w:lvl w:ilvl="6" w:tplc="08070001" w:tentative="1">
      <w:start w:val="1"/>
      <w:numFmt w:val="bullet"/>
      <w:lvlText w:val=""/>
      <w:lvlJc w:val="left"/>
      <w:pPr>
        <w:ind w:left="5083" w:hanging="360"/>
      </w:pPr>
      <w:rPr>
        <w:rFonts w:ascii="Symbol" w:hAnsi="Symbol" w:hint="default"/>
      </w:rPr>
    </w:lvl>
    <w:lvl w:ilvl="7" w:tplc="08070003" w:tentative="1">
      <w:start w:val="1"/>
      <w:numFmt w:val="bullet"/>
      <w:lvlText w:val="o"/>
      <w:lvlJc w:val="left"/>
      <w:pPr>
        <w:ind w:left="5803" w:hanging="360"/>
      </w:pPr>
      <w:rPr>
        <w:rFonts w:ascii="Courier New" w:hAnsi="Courier New" w:cs="Courier New" w:hint="default"/>
      </w:rPr>
    </w:lvl>
    <w:lvl w:ilvl="8" w:tplc="08070005" w:tentative="1">
      <w:start w:val="1"/>
      <w:numFmt w:val="bullet"/>
      <w:lvlText w:val=""/>
      <w:lvlJc w:val="left"/>
      <w:pPr>
        <w:ind w:left="6523" w:hanging="360"/>
      </w:pPr>
      <w:rPr>
        <w:rFonts w:ascii="Wingdings" w:hAnsi="Wingdings" w:hint="default"/>
      </w:rPr>
    </w:lvl>
  </w:abstractNum>
  <w:abstractNum w:abstractNumId="2" w15:restartNumberingAfterBreak="0">
    <w:nsid w:val="0BE63034"/>
    <w:multiLevelType w:val="hybridMultilevel"/>
    <w:tmpl w:val="AA724F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F3A0A"/>
    <w:multiLevelType w:val="hybridMultilevel"/>
    <w:tmpl w:val="802C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53D8E"/>
    <w:multiLevelType w:val="multilevel"/>
    <w:tmpl w:val="6B08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52769"/>
    <w:multiLevelType w:val="hybridMultilevel"/>
    <w:tmpl w:val="542A5706"/>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6A5E9E"/>
    <w:multiLevelType w:val="multilevel"/>
    <w:tmpl w:val="1EC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548A5"/>
    <w:multiLevelType w:val="hybridMultilevel"/>
    <w:tmpl w:val="0116ED22"/>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BE720A"/>
    <w:multiLevelType w:val="hybridMultilevel"/>
    <w:tmpl w:val="95C0639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54F643F"/>
    <w:multiLevelType w:val="hybridMultilevel"/>
    <w:tmpl w:val="C470AAA8"/>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AB55C0"/>
    <w:multiLevelType w:val="hybridMultilevel"/>
    <w:tmpl w:val="BFC2ECD8"/>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A44745"/>
    <w:multiLevelType w:val="hybridMultilevel"/>
    <w:tmpl w:val="EF3EDE62"/>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2A0105"/>
    <w:multiLevelType w:val="hybridMultilevel"/>
    <w:tmpl w:val="5AF8431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C1FCA"/>
    <w:multiLevelType w:val="hybridMultilevel"/>
    <w:tmpl w:val="9912D6A6"/>
    <w:lvl w:ilvl="0" w:tplc="929E59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C71E7"/>
    <w:multiLevelType w:val="hybridMultilevel"/>
    <w:tmpl w:val="42A2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9AF"/>
    <w:multiLevelType w:val="hybridMultilevel"/>
    <w:tmpl w:val="67A47EDA"/>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297EB6"/>
    <w:multiLevelType w:val="hybridMultilevel"/>
    <w:tmpl w:val="C84EF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47269"/>
    <w:multiLevelType w:val="hybridMultilevel"/>
    <w:tmpl w:val="FA8444C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8" w15:restartNumberingAfterBreak="0">
    <w:nsid w:val="4FAC49CD"/>
    <w:multiLevelType w:val="hybridMultilevel"/>
    <w:tmpl w:val="6CDA4C34"/>
    <w:lvl w:ilvl="0" w:tplc="9A8C5DB6">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66729"/>
    <w:multiLevelType w:val="hybridMultilevel"/>
    <w:tmpl w:val="C2A60224"/>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190F0B"/>
    <w:multiLevelType w:val="hybridMultilevel"/>
    <w:tmpl w:val="2B967216"/>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9D5F76"/>
    <w:multiLevelType w:val="hybridMultilevel"/>
    <w:tmpl w:val="DCAA24A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31860EC"/>
    <w:multiLevelType w:val="hybridMultilevel"/>
    <w:tmpl w:val="B366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A3291"/>
    <w:multiLevelType w:val="multilevel"/>
    <w:tmpl w:val="E0748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DF1D63"/>
    <w:multiLevelType w:val="multilevel"/>
    <w:tmpl w:val="1D4C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F6628"/>
    <w:multiLevelType w:val="multilevel"/>
    <w:tmpl w:val="CA1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91F7E"/>
    <w:multiLevelType w:val="hybridMultilevel"/>
    <w:tmpl w:val="83420E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44307CE"/>
    <w:multiLevelType w:val="hybridMultilevel"/>
    <w:tmpl w:val="986A87FA"/>
    <w:lvl w:ilvl="0" w:tplc="D020E8F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55E5B8E"/>
    <w:multiLevelType w:val="multilevel"/>
    <w:tmpl w:val="5BB8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6D1581"/>
    <w:multiLevelType w:val="hybridMultilevel"/>
    <w:tmpl w:val="524A32C0"/>
    <w:lvl w:ilvl="0" w:tplc="D020E8F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22"/>
  </w:num>
  <w:num w:numId="4">
    <w:abstractNumId w:val="3"/>
  </w:num>
  <w:num w:numId="5">
    <w:abstractNumId w:val="12"/>
  </w:num>
  <w:num w:numId="6">
    <w:abstractNumId w:val="14"/>
  </w:num>
  <w:num w:numId="7">
    <w:abstractNumId w:val="28"/>
  </w:num>
  <w:num w:numId="8">
    <w:abstractNumId w:val="23"/>
  </w:num>
  <w:num w:numId="9">
    <w:abstractNumId w:val="4"/>
  </w:num>
  <w:num w:numId="10">
    <w:abstractNumId w:val="6"/>
  </w:num>
  <w:num w:numId="11">
    <w:abstractNumId w:val="25"/>
  </w:num>
  <w:num w:numId="12">
    <w:abstractNumId w:val="24"/>
  </w:num>
  <w:num w:numId="13">
    <w:abstractNumId w:val="15"/>
  </w:num>
  <w:num w:numId="14">
    <w:abstractNumId w:val="19"/>
  </w:num>
  <w:num w:numId="15">
    <w:abstractNumId w:val="11"/>
  </w:num>
  <w:num w:numId="16">
    <w:abstractNumId w:val="20"/>
  </w:num>
  <w:num w:numId="17">
    <w:abstractNumId w:val="0"/>
  </w:num>
  <w:num w:numId="18">
    <w:abstractNumId w:val="10"/>
  </w:num>
  <w:num w:numId="19">
    <w:abstractNumId w:val="9"/>
  </w:num>
  <w:num w:numId="20">
    <w:abstractNumId w:val="5"/>
  </w:num>
  <w:num w:numId="21">
    <w:abstractNumId w:val="7"/>
  </w:num>
  <w:num w:numId="22">
    <w:abstractNumId w:val="27"/>
  </w:num>
  <w:num w:numId="23">
    <w:abstractNumId w:val="1"/>
  </w:num>
  <w:num w:numId="24">
    <w:abstractNumId w:val="8"/>
  </w:num>
  <w:num w:numId="25">
    <w:abstractNumId w:val="29"/>
  </w:num>
  <w:num w:numId="26">
    <w:abstractNumId w:val="21"/>
  </w:num>
  <w:num w:numId="27">
    <w:abstractNumId w:val="2"/>
  </w:num>
  <w:num w:numId="28">
    <w:abstractNumId w:val="17"/>
  </w:num>
  <w:num w:numId="29">
    <w:abstractNumId w:val="26"/>
  </w:num>
  <w:num w:numId="3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de-CH"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it-CH"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it-IT" w:vendorID="64" w:dllVersion="4096"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zz2fvsjs9ff5ese9bpdzt6zvp5vpfdetxf&quot;&gt;References&lt;record-ids&gt;&lt;item&gt;160&lt;/item&gt;&lt;item&gt;292&lt;/item&gt;&lt;item&gt;346&lt;/item&gt;&lt;item&gt;348&lt;/item&gt;&lt;item&gt;396&lt;/item&gt;&lt;item&gt;443&lt;/item&gt;&lt;item&gt;500&lt;/item&gt;&lt;item&gt;501&lt;/item&gt;&lt;item&gt;521&lt;/item&gt;&lt;item&gt;585&lt;/item&gt;&lt;item&gt;689&lt;/item&gt;&lt;item&gt;762&lt;/item&gt;&lt;item&gt;770&lt;/item&gt;&lt;item&gt;820&lt;/item&gt;&lt;item&gt;821&lt;/item&gt;&lt;item&gt;851&lt;/item&gt;&lt;item&gt;859&lt;/item&gt;&lt;item&gt;877&lt;/item&gt;&lt;item&gt;916&lt;/item&gt;&lt;item&gt;928&lt;/item&gt;&lt;item&gt;935&lt;/item&gt;&lt;item&gt;1002&lt;/item&gt;&lt;item&gt;1054&lt;/item&gt;&lt;item&gt;1083&lt;/item&gt;&lt;item&gt;1085&lt;/item&gt;&lt;item&gt;1091&lt;/item&gt;&lt;item&gt;1106&lt;/item&gt;&lt;item&gt;1107&lt;/item&gt;&lt;item&gt;1108&lt;/item&gt;&lt;item&gt;1109&lt;/item&gt;&lt;item&gt;1112&lt;/item&gt;&lt;item&gt;1113&lt;/item&gt;&lt;item&gt;1115&lt;/item&gt;&lt;item&gt;1116&lt;/item&gt;&lt;item&gt;1117&lt;/item&gt;&lt;item&gt;1118&lt;/item&gt;&lt;item&gt;1120&lt;/item&gt;&lt;item&gt;1121&lt;/item&gt;&lt;item&gt;1123&lt;/item&gt;&lt;item&gt;1124&lt;/item&gt;&lt;item&gt;1125&lt;/item&gt;&lt;item&gt;1126&lt;/item&gt;&lt;item&gt;1127&lt;/item&gt;&lt;item&gt;1128&lt;/item&gt;&lt;item&gt;1129&lt;/item&gt;&lt;item&gt;1133&lt;/item&gt;&lt;item&gt;1135&lt;/item&gt;&lt;item&gt;1136&lt;/item&gt;&lt;item&gt;1138&lt;/item&gt;&lt;item&gt;1139&lt;/item&gt;&lt;item&gt;1140&lt;/item&gt;&lt;item&gt;1141&lt;/item&gt;&lt;item&gt;1142&lt;/item&gt;&lt;item&gt;1143&lt;/item&gt;&lt;item&gt;1148&lt;/item&gt;&lt;item&gt;1150&lt;/item&gt;&lt;item&gt;1151&lt;/item&gt;&lt;item&gt;1152&lt;/item&gt;&lt;item&gt;1155&lt;/item&gt;&lt;item&gt;1158&lt;/item&gt;&lt;item&gt;1159&lt;/item&gt;&lt;item&gt;1160&lt;/item&gt;&lt;item&gt;1162&lt;/item&gt;&lt;item&gt;1163&lt;/item&gt;&lt;item&gt;1175&lt;/item&gt;&lt;item&gt;1199&lt;/item&gt;&lt;item&gt;1200&lt;/item&gt;&lt;item&gt;1202&lt;/item&gt;&lt;item&gt;1203&lt;/item&gt;&lt;item&gt;1204&lt;/item&gt;&lt;item&gt;1205&lt;/item&gt;&lt;item&gt;1206&lt;/item&gt;&lt;item&gt;1207&lt;/item&gt;&lt;item&gt;1208&lt;/item&gt;&lt;item&gt;1209&lt;/item&gt;&lt;/record-ids&gt;&lt;/item&gt;&lt;/Libraries&gt;"/>
  </w:docVars>
  <w:rsids>
    <w:rsidRoot w:val="00CA3B26"/>
    <w:rsid w:val="0000029F"/>
    <w:rsid w:val="00000BE2"/>
    <w:rsid w:val="00000F0E"/>
    <w:rsid w:val="0000344E"/>
    <w:rsid w:val="000037FE"/>
    <w:rsid w:val="00004137"/>
    <w:rsid w:val="0000446F"/>
    <w:rsid w:val="00004697"/>
    <w:rsid w:val="000047DD"/>
    <w:rsid w:val="000056EE"/>
    <w:rsid w:val="000057EB"/>
    <w:rsid w:val="0000597F"/>
    <w:rsid w:val="00005ADC"/>
    <w:rsid w:val="000068F4"/>
    <w:rsid w:val="00006C89"/>
    <w:rsid w:val="000079F3"/>
    <w:rsid w:val="00010281"/>
    <w:rsid w:val="000105E3"/>
    <w:rsid w:val="00010EAA"/>
    <w:rsid w:val="000124E9"/>
    <w:rsid w:val="00012A99"/>
    <w:rsid w:val="000130B5"/>
    <w:rsid w:val="00014165"/>
    <w:rsid w:val="0001439A"/>
    <w:rsid w:val="0001454D"/>
    <w:rsid w:val="0001647F"/>
    <w:rsid w:val="00016DFB"/>
    <w:rsid w:val="00016EC4"/>
    <w:rsid w:val="00017024"/>
    <w:rsid w:val="00021109"/>
    <w:rsid w:val="00021718"/>
    <w:rsid w:val="000228B4"/>
    <w:rsid w:val="00022AFA"/>
    <w:rsid w:val="000230EB"/>
    <w:rsid w:val="00023752"/>
    <w:rsid w:val="00024748"/>
    <w:rsid w:val="00024B32"/>
    <w:rsid w:val="00024D86"/>
    <w:rsid w:val="00025778"/>
    <w:rsid w:val="00025C8F"/>
    <w:rsid w:val="0002643C"/>
    <w:rsid w:val="0002667E"/>
    <w:rsid w:val="00026704"/>
    <w:rsid w:val="0002688D"/>
    <w:rsid w:val="00026B56"/>
    <w:rsid w:val="00027A79"/>
    <w:rsid w:val="00027C64"/>
    <w:rsid w:val="000300F6"/>
    <w:rsid w:val="00030CEE"/>
    <w:rsid w:val="000312B6"/>
    <w:rsid w:val="000317E5"/>
    <w:rsid w:val="00031BC2"/>
    <w:rsid w:val="00031F36"/>
    <w:rsid w:val="0003231B"/>
    <w:rsid w:val="00032437"/>
    <w:rsid w:val="00032AD6"/>
    <w:rsid w:val="00033504"/>
    <w:rsid w:val="0003354E"/>
    <w:rsid w:val="0003374E"/>
    <w:rsid w:val="00034ADF"/>
    <w:rsid w:val="0003546C"/>
    <w:rsid w:val="00035EFF"/>
    <w:rsid w:val="00036BE1"/>
    <w:rsid w:val="00037A5A"/>
    <w:rsid w:val="00041265"/>
    <w:rsid w:val="00041872"/>
    <w:rsid w:val="000422D4"/>
    <w:rsid w:val="00042D52"/>
    <w:rsid w:val="00043722"/>
    <w:rsid w:val="00043775"/>
    <w:rsid w:val="000437F6"/>
    <w:rsid w:val="00043B11"/>
    <w:rsid w:val="00044A79"/>
    <w:rsid w:val="00045596"/>
    <w:rsid w:val="00045CD8"/>
    <w:rsid w:val="00045E33"/>
    <w:rsid w:val="000463ED"/>
    <w:rsid w:val="00046414"/>
    <w:rsid w:val="000464B7"/>
    <w:rsid w:val="00046D3B"/>
    <w:rsid w:val="00046FC0"/>
    <w:rsid w:val="00047A85"/>
    <w:rsid w:val="00047BA5"/>
    <w:rsid w:val="00047BC2"/>
    <w:rsid w:val="00050070"/>
    <w:rsid w:val="0005077E"/>
    <w:rsid w:val="0005089E"/>
    <w:rsid w:val="00050B17"/>
    <w:rsid w:val="00051395"/>
    <w:rsid w:val="000515DF"/>
    <w:rsid w:val="000515EB"/>
    <w:rsid w:val="0005171A"/>
    <w:rsid w:val="000517C3"/>
    <w:rsid w:val="00051F9B"/>
    <w:rsid w:val="0005240C"/>
    <w:rsid w:val="000527F2"/>
    <w:rsid w:val="000529AA"/>
    <w:rsid w:val="000533F9"/>
    <w:rsid w:val="00053441"/>
    <w:rsid w:val="00053DEC"/>
    <w:rsid w:val="0005411A"/>
    <w:rsid w:val="00054B78"/>
    <w:rsid w:val="00055D06"/>
    <w:rsid w:val="00056190"/>
    <w:rsid w:val="000562A8"/>
    <w:rsid w:val="00056A27"/>
    <w:rsid w:val="0005735A"/>
    <w:rsid w:val="00057977"/>
    <w:rsid w:val="00061496"/>
    <w:rsid w:val="00061AD2"/>
    <w:rsid w:val="00061C4F"/>
    <w:rsid w:val="00063A14"/>
    <w:rsid w:val="00063A74"/>
    <w:rsid w:val="00063A89"/>
    <w:rsid w:val="00063AAC"/>
    <w:rsid w:val="00064F9B"/>
    <w:rsid w:val="00065047"/>
    <w:rsid w:val="000657AF"/>
    <w:rsid w:val="00065879"/>
    <w:rsid w:val="000659E3"/>
    <w:rsid w:val="00065D8F"/>
    <w:rsid w:val="0006604B"/>
    <w:rsid w:val="00066423"/>
    <w:rsid w:val="00066F1E"/>
    <w:rsid w:val="0006713F"/>
    <w:rsid w:val="00071958"/>
    <w:rsid w:val="00071CF4"/>
    <w:rsid w:val="00071DD7"/>
    <w:rsid w:val="0007219E"/>
    <w:rsid w:val="0007327E"/>
    <w:rsid w:val="0007405E"/>
    <w:rsid w:val="0007444B"/>
    <w:rsid w:val="00074A55"/>
    <w:rsid w:val="00074E9A"/>
    <w:rsid w:val="0007519C"/>
    <w:rsid w:val="000758AC"/>
    <w:rsid w:val="00076181"/>
    <w:rsid w:val="00076710"/>
    <w:rsid w:val="00077653"/>
    <w:rsid w:val="00080076"/>
    <w:rsid w:val="0008007A"/>
    <w:rsid w:val="000803C0"/>
    <w:rsid w:val="0008061C"/>
    <w:rsid w:val="00080705"/>
    <w:rsid w:val="00080728"/>
    <w:rsid w:val="00080881"/>
    <w:rsid w:val="00080CDD"/>
    <w:rsid w:val="00080E7E"/>
    <w:rsid w:val="00081C0D"/>
    <w:rsid w:val="0008307C"/>
    <w:rsid w:val="00084859"/>
    <w:rsid w:val="0008496B"/>
    <w:rsid w:val="00084E14"/>
    <w:rsid w:val="00085D20"/>
    <w:rsid w:val="00086349"/>
    <w:rsid w:val="000876AE"/>
    <w:rsid w:val="00090822"/>
    <w:rsid w:val="00090D15"/>
    <w:rsid w:val="00090DDA"/>
    <w:rsid w:val="00090EE4"/>
    <w:rsid w:val="000910E4"/>
    <w:rsid w:val="0009140E"/>
    <w:rsid w:val="000925AB"/>
    <w:rsid w:val="000941BF"/>
    <w:rsid w:val="000946DC"/>
    <w:rsid w:val="0009512B"/>
    <w:rsid w:val="00095D2F"/>
    <w:rsid w:val="000976C4"/>
    <w:rsid w:val="00097F66"/>
    <w:rsid w:val="000A08E0"/>
    <w:rsid w:val="000A2000"/>
    <w:rsid w:val="000A2049"/>
    <w:rsid w:val="000A23DB"/>
    <w:rsid w:val="000A2CCA"/>
    <w:rsid w:val="000A2D5C"/>
    <w:rsid w:val="000A350B"/>
    <w:rsid w:val="000A3A6D"/>
    <w:rsid w:val="000A4295"/>
    <w:rsid w:val="000A47AA"/>
    <w:rsid w:val="000A55CB"/>
    <w:rsid w:val="000A6388"/>
    <w:rsid w:val="000A6F30"/>
    <w:rsid w:val="000A7361"/>
    <w:rsid w:val="000A75B4"/>
    <w:rsid w:val="000A7B89"/>
    <w:rsid w:val="000B05FC"/>
    <w:rsid w:val="000B0C90"/>
    <w:rsid w:val="000B0FA2"/>
    <w:rsid w:val="000B136C"/>
    <w:rsid w:val="000B2E44"/>
    <w:rsid w:val="000B30E8"/>
    <w:rsid w:val="000B360A"/>
    <w:rsid w:val="000B3A48"/>
    <w:rsid w:val="000B3AF9"/>
    <w:rsid w:val="000B3DF0"/>
    <w:rsid w:val="000B3E93"/>
    <w:rsid w:val="000B3EDD"/>
    <w:rsid w:val="000B41EE"/>
    <w:rsid w:val="000B439C"/>
    <w:rsid w:val="000B44B6"/>
    <w:rsid w:val="000B4D16"/>
    <w:rsid w:val="000B6F80"/>
    <w:rsid w:val="000B7F39"/>
    <w:rsid w:val="000C04C4"/>
    <w:rsid w:val="000C0EC2"/>
    <w:rsid w:val="000C10B1"/>
    <w:rsid w:val="000C132E"/>
    <w:rsid w:val="000C15F6"/>
    <w:rsid w:val="000C1818"/>
    <w:rsid w:val="000C18D3"/>
    <w:rsid w:val="000C22E5"/>
    <w:rsid w:val="000C3231"/>
    <w:rsid w:val="000C3D62"/>
    <w:rsid w:val="000C3DC7"/>
    <w:rsid w:val="000C48C0"/>
    <w:rsid w:val="000C4C64"/>
    <w:rsid w:val="000C51D2"/>
    <w:rsid w:val="000C53AE"/>
    <w:rsid w:val="000C5903"/>
    <w:rsid w:val="000C595D"/>
    <w:rsid w:val="000C5D01"/>
    <w:rsid w:val="000C5E74"/>
    <w:rsid w:val="000C65DB"/>
    <w:rsid w:val="000C6AAD"/>
    <w:rsid w:val="000C6AFB"/>
    <w:rsid w:val="000C6E3E"/>
    <w:rsid w:val="000C736E"/>
    <w:rsid w:val="000C76CA"/>
    <w:rsid w:val="000C7881"/>
    <w:rsid w:val="000C7EC3"/>
    <w:rsid w:val="000D090E"/>
    <w:rsid w:val="000D0F66"/>
    <w:rsid w:val="000D18BB"/>
    <w:rsid w:val="000D1F46"/>
    <w:rsid w:val="000D23D9"/>
    <w:rsid w:val="000D3473"/>
    <w:rsid w:val="000D36D4"/>
    <w:rsid w:val="000D3DA4"/>
    <w:rsid w:val="000D41F3"/>
    <w:rsid w:val="000D454C"/>
    <w:rsid w:val="000D59B6"/>
    <w:rsid w:val="000D64A9"/>
    <w:rsid w:val="000D7CAF"/>
    <w:rsid w:val="000E008F"/>
    <w:rsid w:val="000E0614"/>
    <w:rsid w:val="000E0798"/>
    <w:rsid w:val="000E0DA3"/>
    <w:rsid w:val="000E1C54"/>
    <w:rsid w:val="000E2185"/>
    <w:rsid w:val="000E306D"/>
    <w:rsid w:val="000E34BD"/>
    <w:rsid w:val="000E3852"/>
    <w:rsid w:val="000E3A2D"/>
    <w:rsid w:val="000E498D"/>
    <w:rsid w:val="000E688B"/>
    <w:rsid w:val="000E728E"/>
    <w:rsid w:val="000E7ADE"/>
    <w:rsid w:val="000E7C14"/>
    <w:rsid w:val="000F01C4"/>
    <w:rsid w:val="000F0BA7"/>
    <w:rsid w:val="000F0D5B"/>
    <w:rsid w:val="000F1267"/>
    <w:rsid w:val="000F14A1"/>
    <w:rsid w:val="000F1D6F"/>
    <w:rsid w:val="000F23E2"/>
    <w:rsid w:val="000F3B25"/>
    <w:rsid w:val="000F4A95"/>
    <w:rsid w:val="000F4F71"/>
    <w:rsid w:val="000F54D7"/>
    <w:rsid w:val="000F5BC7"/>
    <w:rsid w:val="000F5C78"/>
    <w:rsid w:val="000F60C4"/>
    <w:rsid w:val="000F696D"/>
    <w:rsid w:val="000F7377"/>
    <w:rsid w:val="000F789D"/>
    <w:rsid w:val="000F7A9B"/>
    <w:rsid w:val="000F7AC3"/>
    <w:rsid w:val="0010070B"/>
    <w:rsid w:val="00100F75"/>
    <w:rsid w:val="001010AF"/>
    <w:rsid w:val="0010111F"/>
    <w:rsid w:val="00101461"/>
    <w:rsid w:val="00101B2F"/>
    <w:rsid w:val="00101B63"/>
    <w:rsid w:val="001024CD"/>
    <w:rsid w:val="00102759"/>
    <w:rsid w:val="00102D2F"/>
    <w:rsid w:val="00102F8B"/>
    <w:rsid w:val="0010344F"/>
    <w:rsid w:val="00103BAE"/>
    <w:rsid w:val="00103F3E"/>
    <w:rsid w:val="0010453D"/>
    <w:rsid w:val="00104905"/>
    <w:rsid w:val="00104F6E"/>
    <w:rsid w:val="00105015"/>
    <w:rsid w:val="00106206"/>
    <w:rsid w:val="0010665E"/>
    <w:rsid w:val="00107051"/>
    <w:rsid w:val="00107E11"/>
    <w:rsid w:val="0011034A"/>
    <w:rsid w:val="0011096B"/>
    <w:rsid w:val="00110A07"/>
    <w:rsid w:val="00110B20"/>
    <w:rsid w:val="00111B0F"/>
    <w:rsid w:val="0011267E"/>
    <w:rsid w:val="00112957"/>
    <w:rsid w:val="00113265"/>
    <w:rsid w:val="00113449"/>
    <w:rsid w:val="0011398F"/>
    <w:rsid w:val="00113AF1"/>
    <w:rsid w:val="0011421E"/>
    <w:rsid w:val="001148CA"/>
    <w:rsid w:val="00117273"/>
    <w:rsid w:val="001175EA"/>
    <w:rsid w:val="0011764F"/>
    <w:rsid w:val="00117A18"/>
    <w:rsid w:val="0012028E"/>
    <w:rsid w:val="001202F5"/>
    <w:rsid w:val="001206EE"/>
    <w:rsid w:val="00120934"/>
    <w:rsid w:val="001214DB"/>
    <w:rsid w:val="00122241"/>
    <w:rsid w:val="00123131"/>
    <w:rsid w:val="001232A7"/>
    <w:rsid w:val="0012338A"/>
    <w:rsid w:val="00123C6E"/>
    <w:rsid w:val="00123E8C"/>
    <w:rsid w:val="0012490A"/>
    <w:rsid w:val="00124F7A"/>
    <w:rsid w:val="001256CB"/>
    <w:rsid w:val="00125EC1"/>
    <w:rsid w:val="0012621C"/>
    <w:rsid w:val="00126F02"/>
    <w:rsid w:val="00126F21"/>
    <w:rsid w:val="00127D51"/>
    <w:rsid w:val="00127DA2"/>
    <w:rsid w:val="00127F3E"/>
    <w:rsid w:val="00130838"/>
    <w:rsid w:val="00130F4C"/>
    <w:rsid w:val="00131172"/>
    <w:rsid w:val="00131206"/>
    <w:rsid w:val="00131DDE"/>
    <w:rsid w:val="00131ED5"/>
    <w:rsid w:val="0013327B"/>
    <w:rsid w:val="00133906"/>
    <w:rsid w:val="00133C8F"/>
    <w:rsid w:val="0013469D"/>
    <w:rsid w:val="00135407"/>
    <w:rsid w:val="00135D95"/>
    <w:rsid w:val="0013667E"/>
    <w:rsid w:val="001366AB"/>
    <w:rsid w:val="0013774D"/>
    <w:rsid w:val="00137D92"/>
    <w:rsid w:val="001417BC"/>
    <w:rsid w:val="001424DB"/>
    <w:rsid w:val="00142656"/>
    <w:rsid w:val="00142938"/>
    <w:rsid w:val="001433AB"/>
    <w:rsid w:val="00143F91"/>
    <w:rsid w:val="00143FC7"/>
    <w:rsid w:val="0014563B"/>
    <w:rsid w:val="0014580C"/>
    <w:rsid w:val="001460C7"/>
    <w:rsid w:val="001477C2"/>
    <w:rsid w:val="00147BA2"/>
    <w:rsid w:val="0015081D"/>
    <w:rsid w:val="00150ACA"/>
    <w:rsid w:val="00150B9E"/>
    <w:rsid w:val="00151AC5"/>
    <w:rsid w:val="00151DD1"/>
    <w:rsid w:val="00152769"/>
    <w:rsid w:val="001529E5"/>
    <w:rsid w:val="00152CB8"/>
    <w:rsid w:val="001551EE"/>
    <w:rsid w:val="00155A43"/>
    <w:rsid w:val="00156118"/>
    <w:rsid w:val="001565D4"/>
    <w:rsid w:val="00156E40"/>
    <w:rsid w:val="0016018F"/>
    <w:rsid w:val="00161239"/>
    <w:rsid w:val="0016194B"/>
    <w:rsid w:val="00162626"/>
    <w:rsid w:val="00162A66"/>
    <w:rsid w:val="001631A1"/>
    <w:rsid w:val="0016484C"/>
    <w:rsid w:val="001648BA"/>
    <w:rsid w:val="00164AF5"/>
    <w:rsid w:val="001657A0"/>
    <w:rsid w:val="00165B7E"/>
    <w:rsid w:val="00165C8A"/>
    <w:rsid w:val="001668B5"/>
    <w:rsid w:val="001669FE"/>
    <w:rsid w:val="00167C4C"/>
    <w:rsid w:val="001703B7"/>
    <w:rsid w:val="00170735"/>
    <w:rsid w:val="00172163"/>
    <w:rsid w:val="001724BF"/>
    <w:rsid w:val="001728B3"/>
    <w:rsid w:val="00172C54"/>
    <w:rsid w:val="001734D6"/>
    <w:rsid w:val="00174A5A"/>
    <w:rsid w:val="00176152"/>
    <w:rsid w:val="00176514"/>
    <w:rsid w:val="00176D81"/>
    <w:rsid w:val="0017715F"/>
    <w:rsid w:val="00177770"/>
    <w:rsid w:val="001778D4"/>
    <w:rsid w:val="00177B78"/>
    <w:rsid w:val="0018078E"/>
    <w:rsid w:val="00181ABC"/>
    <w:rsid w:val="001820C5"/>
    <w:rsid w:val="00182F91"/>
    <w:rsid w:val="00182FBB"/>
    <w:rsid w:val="00183540"/>
    <w:rsid w:val="001848A6"/>
    <w:rsid w:val="00184922"/>
    <w:rsid w:val="00184B87"/>
    <w:rsid w:val="00186F67"/>
    <w:rsid w:val="001878FF"/>
    <w:rsid w:val="00191E37"/>
    <w:rsid w:val="0019365A"/>
    <w:rsid w:val="001937BF"/>
    <w:rsid w:val="00193EAA"/>
    <w:rsid w:val="00194702"/>
    <w:rsid w:val="001947C1"/>
    <w:rsid w:val="00194890"/>
    <w:rsid w:val="0019698D"/>
    <w:rsid w:val="00196EBF"/>
    <w:rsid w:val="001A118D"/>
    <w:rsid w:val="001A13AE"/>
    <w:rsid w:val="001A184D"/>
    <w:rsid w:val="001A2D1E"/>
    <w:rsid w:val="001A33D8"/>
    <w:rsid w:val="001A3F6D"/>
    <w:rsid w:val="001A40BE"/>
    <w:rsid w:val="001A4440"/>
    <w:rsid w:val="001A4467"/>
    <w:rsid w:val="001A452D"/>
    <w:rsid w:val="001A4B53"/>
    <w:rsid w:val="001A4B62"/>
    <w:rsid w:val="001A4BE3"/>
    <w:rsid w:val="001A6348"/>
    <w:rsid w:val="001A63C1"/>
    <w:rsid w:val="001A65C7"/>
    <w:rsid w:val="001A6964"/>
    <w:rsid w:val="001A75C6"/>
    <w:rsid w:val="001B032D"/>
    <w:rsid w:val="001B036F"/>
    <w:rsid w:val="001B0611"/>
    <w:rsid w:val="001B0957"/>
    <w:rsid w:val="001B0A9E"/>
    <w:rsid w:val="001B1284"/>
    <w:rsid w:val="001B1784"/>
    <w:rsid w:val="001B17A7"/>
    <w:rsid w:val="001B1B66"/>
    <w:rsid w:val="001B2A5C"/>
    <w:rsid w:val="001B30D0"/>
    <w:rsid w:val="001B4579"/>
    <w:rsid w:val="001B53FC"/>
    <w:rsid w:val="001B623C"/>
    <w:rsid w:val="001B64E1"/>
    <w:rsid w:val="001B6FBD"/>
    <w:rsid w:val="001B745F"/>
    <w:rsid w:val="001C0218"/>
    <w:rsid w:val="001C06B0"/>
    <w:rsid w:val="001C0890"/>
    <w:rsid w:val="001C126F"/>
    <w:rsid w:val="001C333B"/>
    <w:rsid w:val="001C343B"/>
    <w:rsid w:val="001C38B3"/>
    <w:rsid w:val="001C3A43"/>
    <w:rsid w:val="001C3B5A"/>
    <w:rsid w:val="001C3CFA"/>
    <w:rsid w:val="001C3D35"/>
    <w:rsid w:val="001C4D57"/>
    <w:rsid w:val="001C57C4"/>
    <w:rsid w:val="001C57CD"/>
    <w:rsid w:val="001C77CB"/>
    <w:rsid w:val="001C79D7"/>
    <w:rsid w:val="001C7AE7"/>
    <w:rsid w:val="001D0FA3"/>
    <w:rsid w:val="001D13EC"/>
    <w:rsid w:val="001D14C3"/>
    <w:rsid w:val="001D1806"/>
    <w:rsid w:val="001D1F15"/>
    <w:rsid w:val="001D3318"/>
    <w:rsid w:val="001D388F"/>
    <w:rsid w:val="001D3E02"/>
    <w:rsid w:val="001D4D45"/>
    <w:rsid w:val="001D5E59"/>
    <w:rsid w:val="001D60E8"/>
    <w:rsid w:val="001D6160"/>
    <w:rsid w:val="001D68B5"/>
    <w:rsid w:val="001D6C53"/>
    <w:rsid w:val="001D6D94"/>
    <w:rsid w:val="001E05B7"/>
    <w:rsid w:val="001E062B"/>
    <w:rsid w:val="001E12A3"/>
    <w:rsid w:val="001E1404"/>
    <w:rsid w:val="001E1B4A"/>
    <w:rsid w:val="001E3C3B"/>
    <w:rsid w:val="001E4574"/>
    <w:rsid w:val="001E5FC6"/>
    <w:rsid w:val="001E6135"/>
    <w:rsid w:val="001E6A0D"/>
    <w:rsid w:val="001E6EF2"/>
    <w:rsid w:val="001E7013"/>
    <w:rsid w:val="001E7290"/>
    <w:rsid w:val="001E744C"/>
    <w:rsid w:val="001E7BF5"/>
    <w:rsid w:val="001F02B9"/>
    <w:rsid w:val="001F0D25"/>
    <w:rsid w:val="001F0F9B"/>
    <w:rsid w:val="001F1EF1"/>
    <w:rsid w:val="001F2C87"/>
    <w:rsid w:val="001F322E"/>
    <w:rsid w:val="001F3BF9"/>
    <w:rsid w:val="001F3C3D"/>
    <w:rsid w:val="001F50D8"/>
    <w:rsid w:val="001F5317"/>
    <w:rsid w:val="001F6D05"/>
    <w:rsid w:val="001F6FB7"/>
    <w:rsid w:val="001F768B"/>
    <w:rsid w:val="0020001D"/>
    <w:rsid w:val="00200703"/>
    <w:rsid w:val="00200E28"/>
    <w:rsid w:val="00201FDD"/>
    <w:rsid w:val="002027E8"/>
    <w:rsid w:val="002028F9"/>
    <w:rsid w:val="00202A8B"/>
    <w:rsid w:val="00202F3C"/>
    <w:rsid w:val="0020317A"/>
    <w:rsid w:val="00203560"/>
    <w:rsid w:val="00203B97"/>
    <w:rsid w:val="00204152"/>
    <w:rsid w:val="002042B1"/>
    <w:rsid w:val="002047F5"/>
    <w:rsid w:val="00204A83"/>
    <w:rsid w:val="00204DD9"/>
    <w:rsid w:val="0020549A"/>
    <w:rsid w:val="002057D5"/>
    <w:rsid w:val="00205A0A"/>
    <w:rsid w:val="00205F94"/>
    <w:rsid w:val="0020650B"/>
    <w:rsid w:val="0020653D"/>
    <w:rsid w:val="00206FE0"/>
    <w:rsid w:val="00207A2C"/>
    <w:rsid w:val="00207A95"/>
    <w:rsid w:val="00210632"/>
    <w:rsid w:val="002111AA"/>
    <w:rsid w:val="00211678"/>
    <w:rsid w:val="00211A32"/>
    <w:rsid w:val="00213584"/>
    <w:rsid w:val="00213694"/>
    <w:rsid w:val="00214A3D"/>
    <w:rsid w:val="002157C5"/>
    <w:rsid w:val="00216177"/>
    <w:rsid w:val="002169A7"/>
    <w:rsid w:val="002169A8"/>
    <w:rsid w:val="0021714C"/>
    <w:rsid w:val="0022059A"/>
    <w:rsid w:val="00220971"/>
    <w:rsid w:val="00221559"/>
    <w:rsid w:val="0022176C"/>
    <w:rsid w:val="00221D6C"/>
    <w:rsid w:val="00221D82"/>
    <w:rsid w:val="00221DF4"/>
    <w:rsid w:val="00222741"/>
    <w:rsid w:val="0022288F"/>
    <w:rsid w:val="002228F2"/>
    <w:rsid w:val="00222A2E"/>
    <w:rsid w:val="00222BA7"/>
    <w:rsid w:val="0022356A"/>
    <w:rsid w:val="00223E72"/>
    <w:rsid w:val="00224EE9"/>
    <w:rsid w:val="00225050"/>
    <w:rsid w:val="0022602E"/>
    <w:rsid w:val="002261E3"/>
    <w:rsid w:val="0022643E"/>
    <w:rsid w:val="00226C0A"/>
    <w:rsid w:val="00226E4E"/>
    <w:rsid w:val="0022753F"/>
    <w:rsid w:val="002275AA"/>
    <w:rsid w:val="00227651"/>
    <w:rsid w:val="00227908"/>
    <w:rsid w:val="002301AF"/>
    <w:rsid w:val="0023056C"/>
    <w:rsid w:val="00230630"/>
    <w:rsid w:val="002308B2"/>
    <w:rsid w:val="00230DB8"/>
    <w:rsid w:val="00230E45"/>
    <w:rsid w:val="0023269D"/>
    <w:rsid w:val="00232C89"/>
    <w:rsid w:val="002333E8"/>
    <w:rsid w:val="00233410"/>
    <w:rsid w:val="00233D99"/>
    <w:rsid w:val="00233E78"/>
    <w:rsid w:val="00234659"/>
    <w:rsid w:val="00235069"/>
    <w:rsid w:val="00235332"/>
    <w:rsid w:val="002353E0"/>
    <w:rsid w:val="0023545D"/>
    <w:rsid w:val="00235556"/>
    <w:rsid w:val="0023570A"/>
    <w:rsid w:val="002359D7"/>
    <w:rsid w:val="00235F4C"/>
    <w:rsid w:val="00236580"/>
    <w:rsid w:val="00236F7F"/>
    <w:rsid w:val="002372E9"/>
    <w:rsid w:val="00240AAF"/>
    <w:rsid w:val="00240E98"/>
    <w:rsid w:val="002411C1"/>
    <w:rsid w:val="00241ED3"/>
    <w:rsid w:val="0024275C"/>
    <w:rsid w:val="00242AE9"/>
    <w:rsid w:val="00242DAB"/>
    <w:rsid w:val="002430B9"/>
    <w:rsid w:val="00243123"/>
    <w:rsid w:val="002433D5"/>
    <w:rsid w:val="00244F8F"/>
    <w:rsid w:val="002457A9"/>
    <w:rsid w:val="00246CED"/>
    <w:rsid w:val="00246F0B"/>
    <w:rsid w:val="00250155"/>
    <w:rsid w:val="00250900"/>
    <w:rsid w:val="0025146B"/>
    <w:rsid w:val="00251A30"/>
    <w:rsid w:val="00252E20"/>
    <w:rsid w:val="00253C9E"/>
    <w:rsid w:val="00254361"/>
    <w:rsid w:val="0025461A"/>
    <w:rsid w:val="00256705"/>
    <w:rsid w:val="002569B8"/>
    <w:rsid w:val="002608E0"/>
    <w:rsid w:val="002608F1"/>
    <w:rsid w:val="00261382"/>
    <w:rsid w:val="00261930"/>
    <w:rsid w:val="00261A18"/>
    <w:rsid w:val="0026213A"/>
    <w:rsid w:val="00263168"/>
    <w:rsid w:val="0026332E"/>
    <w:rsid w:val="00263454"/>
    <w:rsid w:val="002637CF"/>
    <w:rsid w:val="002649A0"/>
    <w:rsid w:val="00265417"/>
    <w:rsid w:val="0026558B"/>
    <w:rsid w:val="00265EA1"/>
    <w:rsid w:val="002668D0"/>
    <w:rsid w:val="00266AF2"/>
    <w:rsid w:val="002670F0"/>
    <w:rsid w:val="00267E62"/>
    <w:rsid w:val="0027047C"/>
    <w:rsid w:val="00271638"/>
    <w:rsid w:val="0027173F"/>
    <w:rsid w:val="00272431"/>
    <w:rsid w:val="002735AB"/>
    <w:rsid w:val="002739C2"/>
    <w:rsid w:val="00274732"/>
    <w:rsid w:val="00274F6B"/>
    <w:rsid w:val="002758C9"/>
    <w:rsid w:val="00275A90"/>
    <w:rsid w:val="00275BF3"/>
    <w:rsid w:val="00275D73"/>
    <w:rsid w:val="0027615D"/>
    <w:rsid w:val="002772A2"/>
    <w:rsid w:val="002773F6"/>
    <w:rsid w:val="0027775A"/>
    <w:rsid w:val="00277ABC"/>
    <w:rsid w:val="00277B60"/>
    <w:rsid w:val="00277D15"/>
    <w:rsid w:val="00277FAD"/>
    <w:rsid w:val="0028032E"/>
    <w:rsid w:val="002811D5"/>
    <w:rsid w:val="00281E81"/>
    <w:rsid w:val="002826C5"/>
    <w:rsid w:val="00282E91"/>
    <w:rsid w:val="0028372B"/>
    <w:rsid w:val="002848D2"/>
    <w:rsid w:val="00284C76"/>
    <w:rsid w:val="002872A5"/>
    <w:rsid w:val="00291809"/>
    <w:rsid w:val="00291BE7"/>
    <w:rsid w:val="00291CA6"/>
    <w:rsid w:val="00292886"/>
    <w:rsid w:val="00292E6E"/>
    <w:rsid w:val="00293428"/>
    <w:rsid w:val="00293CA0"/>
    <w:rsid w:val="00294F16"/>
    <w:rsid w:val="002958E3"/>
    <w:rsid w:val="00295D0A"/>
    <w:rsid w:val="00295F98"/>
    <w:rsid w:val="0029639E"/>
    <w:rsid w:val="00296771"/>
    <w:rsid w:val="00297885"/>
    <w:rsid w:val="002978AC"/>
    <w:rsid w:val="002A0BD3"/>
    <w:rsid w:val="002A2AB4"/>
    <w:rsid w:val="002A2B4C"/>
    <w:rsid w:val="002A2B98"/>
    <w:rsid w:val="002A4017"/>
    <w:rsid w:val="002A436B"/>
    <w:rsid w:val="002A5A83"/>
    <w:rsid w:val="002A62BB"/>
    <w:rsid w:val="002B058F"/>
    <w:rsid w:val="002B1552"/>
    <w:rsid w:val="002B1664"/>
    <w:rsid w:val="002B22E5"/>
    <w:rsid w:val="002B2901"/>
    <w:rsid w:val="002B4AC1"/>
    <w:rsid w:val="002B506F"/>
    <w:rsid w:val="002B5979"/>
    <w:rsid w:val="002B6687"/>
    <w:rsid w:val="002B7398"/>
    <w:rsid w:val="002B753B"/>
    <w:rsid w:val="002B7B7F"/>
    <w:rsid w:val="002C0143"/>
    <w:rsid w:val="002C085E"/>
    <w:rsid w:val="002C0A26"/>
    <w:rsid w:val="002C1459"/>
    <w:rsid w:val="002C1B52"/>
    <w:rsid w:val="002C1B66"/>
    <w:rsid w:val="002C2557"/>
    <w:rsid w:val="002C290F"/>
    <w:rsid w:val="002C2EF0"/>
    <w:rsid w:val="002C361A"/>
    <w:rsid w:val="002C3884"/>
    <w:rsid w:val="002C46D8"/>
    <w:rsid w:val="002C4849"/>
    <w:rsid w:val="002C512B"/>
    <w:rsid w:val="002C58BC"/>
    <w:rsid w:val="002C6453"/>
    <w:rsid w:val="002C6B81"/>
    <w:rsid w:val="002C6BAC"/>
    <w:rsid w:val="002C7333"/>
    <w:rsid w:val="002C7CD9"/>
    <w:rsid w:val="002D07F1"/>
    <w:rsid w:val="002D0C9A"/>
    <w:rsid w:val="002D0E8F"/>
    <w:rsid w:val="002D151C"/>
    <w:rsid w:val="002D2846"/>
    <w:rsid w:val="002D2AE4"/>
    <w:rsid w:val="002D2F74"/>
    <w:rsid w:val="002D3BBF"/>
    <w:rsid w:val="002D3E3A"/>
    <w:rsid w:val="002D430C"/>
    <w:rsid w:val="002D4965"/>
    <w:rsid w:val="002D4B07"/>
    <w:rsid w:val="002D578F"/>
    <w:rsid w:val="002D5A3D"/>
    <w:rsid w:val="002D647F"/>
    <w:rsid w:val="002D64DB"/>
    <w:rsid w:val="002D6AEA"/>
    <w:rsid w:val="002D7510"/>
    <w:rsid w:val="002E0208"/>
    <w:rsid w:val="002E05ED"/>
    <w:rsid w:val="002E0D27"/>
    <w:rsid w:val="002E118A"/>
    <w:rsid w:val="002E166A"/>
    <w:rsid w:val="002E1D0F"/>
    <w:rsid w:val="002E1E21"/>
    <w:rsid w:val="002E1E3A"/>
    <w:rsid w:val="002E229E"/>
    <w:rsid w:val="002E37A4"/>
    <w:rsid w:val="002E3918"/>
    <w:rsid w:val="002E39B4"/>
    <w:rsid w:val="002E3C47"/>
    <w:rsid w:val="002E4010"/>
    <w:rsid w:val="002E4251"/>
    <w:rsid w:val="002E528E"/>
    <w:rsid w:val="002E572C"/>
    <w:rsid w:val="002E5E9B"/>
    <w:rsid w:val="002E5F57"/>
    <w:rsid w:val="002E6154"/>
    <w:rsid w:val="002E6168"/>
    <w:rsid w:val="002E61EA"/>
    <w:rsid w:val="002E630F"/>
    <w:rsid w:val="002E63EB"/>
    <w:rsid w:val="002E7A27"/>
    <w:rsid w:val="002F03A8"/>
    <w:rsid w:val="002F12AD"/>
    <w:rsid w:val="002F1AA9"/>
    <w:rsid w:val="002F1D5E"/>
    <w:rsid w:val="002F2125"/>
    <w:rsid w:val="002F2C83"/>
    <w:rsid w:val="002F2D7D"/>
    <w:rsid w:val="002F328A"/>
    <w:rsid w:val="002F359E"/>
    <w:rsid w:val="002F3E12"/>
    <w:rsid w:val="002F42EA"/>
    <w:rsid w:val="002F5044"/>
    <w:rsid w:val="002F51DD"/>
    <w:rsid w:val="002F5AD8"/>
    <w:rsid w:val="002F60D3"/>
    <w:rsid w:val="002F6911"/>
    <w:rsid w:val="002F69C6"/>
    <w:rsid w:val="002F6ECE"/>
    <w:rsid w:val="002F791E"/>
    <w:rsid w:val="00300419"/>
    <w:rsid w:val="003007E2"/>
    <w:rsid w:val="00300CD5"/>
    <w:rsid w:val="00301926"/>
    <w:rsid w:val="00301D0B"/>
    <w:rsid w:val="00301E43"/>
    <w:rsid w:val="003020CF"/>
    <w:rsid w:val="00302DE4"/>
    <w:rsid w:val="003031CD"/>
    <w:rsid w:val="00305B88"/>
    <w:rsid w:val="003062DB"/>
    <w:rsid w:val="003069C2"/>
    <w:rsid w:val="00306C83"/>
    <w:rsid w:val="00307B6E"/>
    <w:rsid w:val="003104DD"/>
    <w:rsid w:val="00310969"/>
    <w:rsid w:val="00311047"/>
    <w:rsid w:val="00311389"/>
    <w:rsid w:val="003131EC"/>
    <w:rsid w:val="003134C7"/>
    <w:rsid w:val="003135B9"/>
    <w:rsid w:val="003137FE"/>
    <w:rsid w:val="003166C1"/>
    <w:rsid w:val="00316F46"/>
    <w:rsid w:val="00317475"/>
    <w:rsid w:val="00317539"/>
    <w:rsid w:val="003179FC"/>
    <w:rsid w:val="00320208"/>
    <w:rsid w:val="0032041B"/>
    <w:rsid w:val="00320A90"/>
    <w:rsid w:val="00320B92"/>
    <w:rsid w:val="003218E7"/>
    <w:rsid w:val="003219A9"/>
    <w:rsid w:val="00321AD1"/>
    <w:rsid w:val="0032205D"/>
    <w:rsid w:val="00322870"/>
    <w:rsid w:val="00322AAF"/>
    <w:rsid w:val="00322D06"/>
    <w:rsid w:val="00322E6D"/>
    <w:rsid w:val="003251AE"/>
    <w:rsid w:val="003271F7"/>
    <w:rsid w:val="0033009A"/>
    <w:rsid w:val="00330F12"/>
    <w:rsid w:val="003313F4"/>
    <w:rsid w:val="00331BF4"/>
    <w:rsid w:val="00332001"/>
    <w:rsid w:val="0033237C"/>
    <w:rsid w:val="00332688"/>
    <w:rsid w:val="00333D0B"/>
    <w:rsid w:val="00334329"/>
    <w:rsid w:val="00334501"/>
    <w:rsid w:val="00335489"/>
    <w:rsid w:val="00335508"/>
    <w:rsid w:val="0033611C"/>
    <w:rsid w:val="003366BC"/>
    <w:rsid w:val="00336A06"/>
    <w:rsid w:val="00336C9D"/>
    <w:rsid w:val="0033712C"/>
    <w:rsid w:val="00337CBC"/>
    <w:rsid w:val="0034010D"/>
    <w:rsid w:val="00340B33"/>
    <w:rsid w:val="00341112"/>
    <w:rsid w:val="003417A5"/>
    <w:rsid w:val="003421C7"/>
    <w:rsid w:val="003425BB"/>
    <w:rsid w:val="003426B2"/>
    <w:rsid w:val="003432AC"/>
    <w:rsid w:val="00343BFC"/>
    <w:rsid w:val="00343CC0"/>
    <w:rsid w:val="003443A0"/>
    <w:rsid w:val="00344E0B"/>
    <w:rsid w:val="003452AE"/>
    <w:rsid w:val="00345E18"/>
    <w:rsid w:val="00346A85"/>
    <w:rsid w:val="003471C4"/>
    <w:rsid w:val="0034726F"/>
    <w:rsid w:val="00350744"/>
    <w:rsid w:val="00350B90"/>
    <w:rsid w:val="00350C05"/>
    <w:rsid w:val="003510AB"/>
    <w:rsid w:val="0035284E"/>
    <w:rsid w:val="00352E8F"/>
    <w:rsid w:val="003530F8"/>
    <w:rsid w:val="003541DE"/>
    <w:rsid w:val="00355106"/>
    <w:rsid w:val="0035554D"/>
    <w:rsid w:val="003571F6"/>
    <w:rsid w:val="0035746E"/>
    <w:rsid w:val="00360F52"/>
    <w:rsid w:val="00360FFD"/>
    <w:rsid w:val="00361807"/>
    <w:rsid w:val="0036213B"/>
    <w:rsid w:val="00363AEE"/>
    <w:rsid w:val="00363F37"/>
    <w:rsid w:val="003655C0"/>
    <w:rsid w:val="00365D55"/>
    <w:rsid w:val="00365FB5"/>
    <w:rsid w:val="00366C2F"/>
    <w:rsid w:val="00366CC9"/>
    <w:rsid w:val="00367336"/>
    <w:rsid w:val="0036786C"/>
    <w:rsid w:val="0037045B"/>
    <w:rsid w:val="003709D3"/>
    <w:rsid w:val="00370E57"/>
    <w:rsid w:val="00371519"/>
    <w:rsid w:val="003717D8"/>
    <w:rsid w:val="00371FCA"/>
    <w:rsid w:val="003729BA"/>
    <w:rsid w:val="00372DDC"/>
    <w:rsid w:val="00372E5A"/>
    <w:rsid w:val="0037305E"/>
    <w:rsid w:val="0037352C"/>
    <w:rsid w:val="00373B86"/>
    <w:rsid w:val="0037448C"/>
    <w:rsid w:val="00375066"/>
    <w:rsid w:val="00375A85"/>
    <w:rsid w:val="00375DB3"/>
    <w:rsid w:val="00375FE5"/>
    <w:rsid w:val="003762C5"/>
    <w:rsid w:val="0037668E"/>
    <w:rsid w:val="0037799E"/>
    <w:rsid w:val="00377B07"/>
    <w:rsid w:val="00377F82"/>
    <w:rsid w:val="003814F3"/>
    <w:rsid w:val="003822E4"/>
    <w:rsid w:val="003825E5"/>
    <w:rsid w:val="003841EE"/>
    <w:rsid w:val="003844D1"/>
    <w:rsid w:val="0038454C"/>
    <w:rsid w:val="00386011"/>
    <w:rsid w:val="00387348"/>
    <w:rsid w:val="00387499"/>
    <w:rsid w:val="0038778A"/>
    <w:rsid w:val="0039038C"/>
    <w:rsid w:val="0039066D"/>
    <w:rsid w:val="00390E20"/>
    <w:rsid w:val="00390ECA"/>
    <w:rsid w:val="00391193"/>
    <w:rsid w:val="003915DD"/>
    <w:rsid w:val="00391E80"/>
    <w:rsid w:val="00392D66"/>
    <w:rsid w:val="00393026"/>
    <w:rsid w:val="0039384E"/>
    <w:rsid w:val="0039387C"/>
    <w:rsid w:val="0039404F"/>
    <w:rsid w:val="003942C2"/>
    <w:rsid w:val="00394CE1"/>
    <w:rsid w:val="00395027"/>
    <w:rsid w:val="00395434"/>
    <w:rsid w:val="0039549F"/>
    <w:rsid w:val="003959DC"/>
    <w:rsid w:val="00395AA1"/>
    <w:rsid w:val="00396D0A"/>
    <w:rsid w:val="00396E7E"/>
    <w:rsid w:val="00396F38"/>
    <w:rsid w:val="0039720A"/>
    <w:rsid w:val="0039729A"/>
    <w:rsid w:val="003A0158"/>
    <w:rsid w:val="003A03B1"/>
    <w:rsid w:val="003A09EE"/>
    <w:rsid w:val="003A0A90"/>
    <w:rsid w:val="003A0AFD"/>
    <w:rsid w:val="003A0E39"/>
    <w:rsid w:val="003A12B3"/>
    <w:rsid w:val="003A1407"/>
    <w:rsid w:val="003A2045"/>
    <w:rsid w:val="003A278D"/>
    <w:rsid w:val="003A2EC0"/>
    <w:rsid w:val="003A39A9"/>
    <w:rsid w:val="003A3FDD"/>
    <w:rsid w:val="003A4609"/>
    <w:rsid w:val="003A4B8A"/>
    <w:rsid w:val="003A580B"/>
    <w:rsid w:val="003A5C9B"/>
    <w:rsid w:val="003A6019"/>
    <w:rsid w:val="003A6399"/>
    <w:rsid w:val="003A6546"/>
    <w:rsid w:val="003A7303"/>
    <w:rsid w:val="003A7337"/>
    <w:rsid w:val="003A7BC9"/>
    <w:rsid w:val="003B17C3"/>
    <w:rsid w:val="003B23A6"/>
    <w:rsid w:val="003B258C"/>
    <w:rsid w:val="003B281D"/>
    <w:rsid w:val="003B3E5C"/>
    <w:rsid w:val="003B473F"/>
    <w:rsid w:val="003B4EEE"/>
    <w:rsid w:val="003B58C9"/>
    <w:rsid w:val="003B6759"/>
    <w:rsid w:val="003B7D20"/>
    <w:rsid w:val="003B7E18"/>
    <w:rsid w:val="003C0A09"/>
    <w:rsid w:val="003C114D"/>
    <w:rsid w:val="003C26D8"/>
    <w:rsid w:val="003C3345"/>
    <w:rsid w:val="003C33ED"/>
    <w:rsid w:val="003C3EAF"/>
    <w:rsid w:val="003C5A89"/>
    <w:rsid w:val="003C5BEA"/>
    <w:rsid w:val="003C623F"/>
    <w:rsid w:val="003C727E"/>
    <w:rsid w:val="003C7D3E"/>
    <w:rsid w:val="003D0A30"/>
    <w:rsid w:val="003D0FA4"/>
    <w:rsid w:val="003D14E7"/>
    <w:rsid w:val="003D1ABF"/>
    <w:rsid w:val="003D39ED"/>
    <w:rsid w:val="003D46FC"/>
    <w:rsid w:val="003D5773"/>
    <w:rsid w:val="003D5DEF"/>
    <w:rsid w:val="003D629A"/>
    <w:rsid w:val="003D6F38"/>
    <w:rsid w:val="003D764C"/>
    <w:rsid w:val="003D782D"/>
    <w:rsid w:val="003D7D23"/>
    <w:rsid w:val="003E06F5"/>
    <w:rsid w:val="003E16DD"/>
    <w:rsid w:val="003E1ACD"/>
    <w:rsid w:val="003E2A07"/>
    <w:rsid w:val="003E2B71"/>
    <w:rsid w:val="003E2B9A"/>
    <w:rsid w:val="003E2D7C"/>
    <w:rsid w:val="003E3015"/>
    <w:rsid w:val="003E3439"/>
    <w:rsid w:val="003E438C"/>
    <w:rsid w:val="003E55E0"/>
    <w:rsid w:val="003E5745"/>
    <w:rsid w:val="003E5B09"/>
    <w:rsid w:val="003E6915"/>
    <w:rsid w:val="003E6E83"/>
    <w:rsid w:val="003E72CB"/>
    <w:rsid w:val="003E7E8E"/>
    <w:rsid w:val="003F00D4"/>
    <w:rsid w:val="003F0736"/>
    <w:rsid w:val="003F08F9"/>
    <w:rsid w:val="003F1730"/>
    <w:rsid w:val="003F205E"/>
    <w:rsid w:val="003F214F"/>
    <w:rsid w:val="003F24AB"/>
    <w:rsid w:val="003F25C4"/>
    <w:rsid w:val="003F2EFA"/>
    <w:rsid w:val="003F3CC1"/>
    <w:rsid w:val="003F4DC5"/>
    <w:rsid w:val="003F55B1"/>
    <w:rsid w:val="003F5875"/>
    <w:rsid w:val="003F6421"/>
    <w:rsid w:val="00400383"/>
    <w:rsid w:val="00400815"/>
    <w:rsid w:val="00400D13"/>
    <w:rsid w:val="00401401"/>
    <w:rsid w:val="00401813"/>
    <w:rsid w:val="00401F59"/>
    <w:rsid w:val="004023DC"/>
    <w:rsid w:val="00402437"/>
    <w:rsid w:val="004025F9"/>
    <w:rsid w:val="0040293F"/>
    <w:rsid w:val="00403826"/>
    <w:rsid w:val="00404553"/>
    <w:rsid w:val="00404687"/>
    <w:rsid w:val="004047E9"/>
    <w:rsid w:val="00405A01"/>
    <w:rsid w:val="00405A36"/>
    <w:rsid w:val="00405C5C"/>
    <w:rsid w:val="00406466"/>
    <w:rsid w:val="004065B2"/>
    <w:rsid w:val="00406E0E"/>
    <w:rsid w:val="00407694"/>
    <w:rsid w:val="00407755"/>
    <w:rsid w:val="004078E4"/>
    <w:rsid w:val="004112B4"/>
    <w:rsid w:val="0041187A"/>
    <w:rsid w:val="00411E6B"/>
    <w:rsid w:val="0041435F"/>
    <w:rsid w:val="00414F68"/>
    <w:rsid w:val="00415C80"/>
    <w:rsid w:val="00415F5C"/>
    <w:rsid w:val="004160EE"/>
    <w:rsid w:val="00416C94"/>
    <w:rsid w:val="00417E18"/>
    <w:rsid w:val="00420BC0"/>
    <w:rsid w:val="00420DF6"/>
    <w:rsid w:val="0042161E"/>
    <w:rsid w:val="00421683"/>
    <w:rsid w:val="00421BD0"/>
    <w:rsid w:val="00422173"/>
    <w:rsid w:val="0042275F"/>
    <w:rsid w:val="00422BF2"/>
    <w:rsid w:val="00422E85"/>
    <w:rsid w:val="0042320E"/>
    <w:rsid w:val="00423776"/>
    <w:rsid w:val="0042465E"/>
    <w:rsid w:val="00424A5A"/>
    <w:rsid w:val="00424B96"/>
    <w:rsid w:val="00424C54"/>
    <w:rsid w:val="004265C7"/>
    <w:rsid w:val="00426E7A"/>
    <w:rsid w:val="00426F44"/>
    <w:rsid w:val="00426FE7"/>
    <w:rsid w:val="00427178"/>
    <w:rsid w:val="00427BAD"/>
    <w:rsid w:val="00430073"/>
    <w:rsid w:val="00430416"/>
    <w:rsid w:val="004316B8"/>
    <w:rsid w:val="00432380"/>
    <w:rsid w:val="00432EAF"/>
    <w:rsid w:val="00432EC5"/>
    <w:rsid w:val="00433201"/>
    <w:rsid w:val="004342F3"/>
    <w:rsid w:val="00434603"/>
    <w:rsid w:val="0043523E"/>
    <w:rsid w:val="00435C21"/>
    <w:rsid w:val="004360BD"/>
    <w:rsid w:val="00436F56"/>
    <w:rsid w:val="004370D6"/>
    <w:rsid w:val="00437E52"/>
    <w:rsid w:val="004409B6"/>
    <w:rsid w:val="00441EA6"/>
    <w:rsid w:val="004421CC"/>
    <w:rsid w:val="00442554"/>
    <w:rsid w:val="00442749"/>
    <w:rsid w:val="004437FC"/>
    <w:rsid w:val="00443DF8"/>
    <w:rsid w:val="004441C4"/>
    <w:rsid w:val="00444E83"/>
    <w:rsid w:val="0044589F"/>
    <w:rsid w:val="00445B1E"/>
    <w:rsid w:val="00445F60"/>
    <w:rsid w:val="00445FBC"/>
    <w:rsid w:val="00446DA0"/>
    <w:rsid w:val="00447522"/>
    <w:rsid w:val="00447607"/>
    <w:rsid w:val="00450A99"/>
    <w:rsid w:val="00450B0F"/>
    <w:rsid w:val="00451CB1"/>
    <w:rsid w:val="00451D41"/>
    <w:rsid w:val="00452029"/>
    <w:rsid w:val="0045292A"/>
    <w:rsid w:val="00452A46"/>
    <w:rsid w:val="004536A9"/>
    <w:rsid w:val="004543C6"/>
    <w:rsid w:val="00454F4A"/>
    <w:rsid w:val="00455053"/>
    <w:rsid w:val="0045584C"/>
    <w:rsid w:val="00455BD5"/>
    <w:rsid w:val="00455CD7"/>
    <w:rsid w:val="00455E9A"/>
    <w:rsid w:val="004560C9"/>
    <w:rsid w:val="004562DC"/>
    <w:rsid w:val="004570A4"/>
    <w:rsid w:val="00461C52"/>
    <w:rsid w:val="004625F8"/>
    <w:rsid w:val="00462BFB"/>
    <w:rsid w:val="00462FA3"/>
    <w:rsid w:val="004630A9"/>
    <w:rsid w:val="0046396A"/>
    <w:rsid w:val="004641D4"/>
    <w:rsid w:val="004643CB"/>
    <w:rsid w:val="0046497E"/>
    <w:rsid w:val="00465158"/>
    <w:rsid w:val="0046526E"/>
    <w:rsid w:val="0046562E"/>
    <w:rsid w:val="00465CFA"/>
    <w:rsid w:val="00465D32"/>
    <w:rsid w:val="0046652B"/>
    <w:rsid w:val="004667B9"/>
    <w:rsid w:val="00466EBA"/>
    <w:rsid w:val="00466F40"/>
    <w:rsid w:val="004670B7"/>
    <w:rsid w:val="00467E16"/>
    <w:rsid w:val="00470372"/>
    <w:rsid w:val="004709F6"/>
    <w:rsid w:val="00471049"/>
    <w:rsid w:val="00471224"/>
    <w:rsid w:val="0047174D"/>
    <w:rsid w:val="0047208A"/>
    <w:rsid w:val="004729AB"/>
    <w:rsid w:val="00473C51"/>
    <w:rsid w:val="0047602B"/>
    <w:rsid w:val="004769B5"/>
    <w:rsid w:val="00477324"/>
    <w:rsid w:val="0047766B"/>
    <w:rsid w:val="0048055A"/>
    <w:rsid w:val="00480DBF"/>
    <w:rsid w:val="00481581"/>
    <w:rsid w:val="004815AC"/>
    <w:rsid w:val="00481644"/>
    <w:rsid w:val="00481C78"/>
    <w:rsid w:val="00481ED2"/>
    <w:rsid w:val="00483047"/>
    <w:rsid w:val="00483327"/>
    <w:rsid w:val="00483611"/>
    <w:rsid w:val="00484445"/>
    <w:rsid w:val="00484D56"/>
    <w:rsid w:val="00486A68"/>
    <w:rsid w:val="00487439"/>
    <w:rsid w:val="00490027"/>
    <w:rsid w:val="00490774"/>
    <w:rsid w:val="00490F4A"/>
    <w:rsid w:val="00490FB7"/>
    <w:rsid w:val="00492487"/>
    <w:rsid w:val="00492597"/>
    <w:rsid w:val="0049271D"/>
    <w:rsid w:val="004930EE"/>
    <w:rsid w:val="0049339C"/>
    <w:rsid w:val="0049340A"/>
    <w:rsid w:val="004936A8"/>
    <w:rsid w:val="00493822"/>
    <w:rsid w:val="00494F8C"/>
    <w:rsid w:val="004955F7"/>
    <w:rsid w:val="00495DD2"/>
    <w:rsid w:val="004962DF"/>
    <w:rsid w:val="00496AAC"/>
    <w:rsid w:val="00497163"/>
    <w:rsid w:val="0049743D"/>
    <w:rsid w:val="004A03D7"/>
    <w:rsid w:val="004A10B1"/>
    <w:rsid w:val="004A1A01"/>
    <w:rsid w:val="004A214D"/>
    <w:rsid w:val="004A247E"/>
    <w:rsid w:val="004A2F98"/>
    <w:rsid w:val="004A3685"/>
    <w:rsid w:val="004A37CE"/>
    <w:rsid w:val="004A3C25"/>
    <w:rsid w:val="004A5150"/>
    <w:rsid w:val="004A56F4"/>
    <w:rsid w:val="004A5FF1"/>
    <w:rsid w:val="004A6231"/>
    <w:rsid w:val="004A62AF"/>
    <w:rsid w:val="004A683A"/>
    <w:rsid w:val="004A7666"/>
    <w:rsid w:val="004A775B"/>
    <w:rsid w:val="004A79E0"/>
    <w:rsid w:val="004A7D53"/>
    <w:rsid w:val="004B00A9"/>
    <w:rsid w:val="004B03CC"/>
    <w:rsid w:val="004B1100"/>
    <w:rsid w:val="004B1135"/>
    <w:rsid w:val="004B27E7"/>
    <w:rsid w:val="004B31F3"/>
    <w:rsid w:val="004B3FC3"/>
    <w:rsid w:val="004B473C"/>
    <w:rsid w:val="004B49E0"/>
    <w:rsid w:val="004B4C5D"/>
    <w:rsid w:val="004B50D1"/>
    <w:rsid w:val="004B5D52"/>
    <w:rsid w:val="004B6D19"/>
    <w:rsid w:val="004B6ED9"/>
    <w:rsid w:val="004B756A"/>
    <w:rsid w:val="004B7AA5"/>
    <w:rsid w:val="004B7B43"/>
    <w:rsid w:val="004C021E"/>
    <w:rsid w:val="004C0374"/>
    <w:rsid w:val="004C0D70"/>
    <w:rsid w:val="004C0D9D"/>
    <w:rsid w:val="004C1BFB"/>
    <w:rsid w:val="004C240C"/>
    <w:rsid w:val="004C26EF"/>
    <w:rsid w:val="004C33C4"/>
    <w:rsid w:val="004C425D"/>
    <w:rsid w:val="004C42DF"/>
    <w:rsid w:val="004C472B"/>
    <w:rsid w:val="004C4E79"/>
    <w:rsid w:val="004C5CF9"/>
    <w:rsid w:val="004C7ACC"/>
    <w:rsid w:val="004C7BF5"/>
    <w:rsid w:val="004D0A0D"/>
    <w:rsid w:val="004D1873"/>
    <w:rsid w:val="004D1E73"/>
    <w:rsid w:val="004D23C6"/>
    <w:rsid w:val="004D2AC8"/>
    <w:rsid w:val="004D2DFA"/>
    <w:rsid w:val="004D3225"/>
    <w:rsid w:val="004D41DE"/>
    <w:rsid w:val="004D4401"/>
    <w:rsid w:val="004D483C"/>
    <w:rsid w:val="004D4978"/>
    <w:rsid w:val="004D5143"/>
    <w:rsid w:val="004D5288"/>
    <w:rsid w:val="004D5F8C"/>
    <w:rsid w:val="004D6C35"/>
    <w:rsid w:val="004D7978"/>
    <w:rsid w:val="004E0026"/>
    <w:rsid w:val="004E085D"/>
    <w:rsid w:val="004E098A"/>
    <w:rsid w:val="004E0CA4"/>
    <w:rsid w:val="004E2005"/>
    <w:rsid w:val="004E208E"/>
    <w:rsid w:val="004E22DA"/>
    <w:rsid w:val="004E230D"/>
    <w:rsid w:val="004E2405"/>
    <w:rsid w:val="004E2462"/>
    <w:rsid w:val="004E267E"/>
    <w:rsid w:val="004E2B91"/>
    <w:rsid w:val="004E40B8"/>
    <w:rsid w:val="004E4293"/>
    <w:rsid w:val="004E4333"/>
    <w:rsid w:val="004E4505"/>
    <w:rsid w:val="004E45ED"/>
    <w:rsid w:val="004E5FE9"/>
    <w:rsid w:val="004E61FF"/>
    <w:rsid w:val="004F02B7"/>
    <w:rsid w:val="004F0722"/>
    <w:rsid w:val="004F14F7"/>
    <w:rsid w:val="004F1740"/>
    <w:rsid w:val="004F2E99"/>
    <w:rsid w:val="004F3128"/>
    <w:rsid w:val="004F34B8"/>
    <w:rsid w:val="004F3FB9"/>
    <w:rsid w:val="004F3FCB"/>
    <w:rsid w:val="004F3FF9"/>
    <w:rsid w:val="004F4335"/>
    <w:rsid w:val="004F4513"/>
    <w:rsid w:val="004F4790"/>
    <w:rsid w:val="004F4A95"/>
    <w:rsid w:val="004F5F7E"/>
    <w:rsid w:val="004F659E"/>
    <w:rsid w:val="004F6BAC"/>
    <w:rsid w:val="004F6EA1"/>
    <w:rsid w:val="004F72FB"/>
    <w:rsid w:val="004F7398"/>
    <w:rsid w:val="004F772C"/>
    <w:rsid w:val="004F7CF8"/>
    <w:rsid w:val="005002A6"/>
    <w:rsid w:val="005006E9"/>
    <w:rsid w:val="0050095E"/>
    <w:rsid w:val="00500AF2"/>
    <w:rsid w:val="00500EAE"/>
    <w:rsid w:val="005019B1"/>
    <w:rsid w:val="00502865"/>
    <w:rsid w:val="00502AE6"/>
    <w:rsid w:val="005032CB"/>
    <w:rsid w:val="00503541"/>
    <w:rsid w:val="00503986"/>
    <w:rsid w:val="00503DBC"/>
    <w:rsid w:val="00503F89"/>
    <w:rsid w:val="00504316"/>
    <w:rsid w:val="00504CB6"/>
    <w:rsid w:val="00505435"/>
    <w:rsid w:val="00505A3F"/>
    <w:rsid w:val="00505BEF"/>
    <w:rsid w:val="00506122"/>
    <w:rsid w:val="00506F9C"/>
    <w:rsid w:val="0050799C"/>
    <w:rsid w:val="00507B81"/>
    <w:rsid w:val="00507BB8"/>
    <w:rsid w:val="00507BCF"/>
    <w:rsid w:val="00510667"/>
    <w:rsid w:val="005107F7"/>
    <w:rsid w:val="00510CE7"/>
    <w:rsid w:val="00510E93"/>
    <w:rsid w:val="0051137A"/>
    <w:rsid w:val="005118B2"/>
    <w:rsid w:val="00511A2F"/>
    <w:rsid w:val="00512435"/>
    <w:rsid w:val="005129DF"/>
    <w:rsid w:val="00512A5E"/>
    <w:rsid w:val="00513762"/>
    <w:rsid w:val="00513970"/>
    <w:rsid w:val="005147B0"/>
    <w:rsid w:val="00514DE9"/>
    <w:rsid w:val="00514FD9"/>
    <w:rsid w:val="00515783"/>
    <w:rsid w:val="00515788"/>
    <w:rsid w:val="00515A9C"/>
    <w:rsid w:val="00515DA2"/>
    <w:rsid w:val="0051665D"/>
    <w:rsid w:val="00516AAE"/>
    <w:rsid w:val="00517070"/>
    <w:rsid w:val="00517580"/>
    <w:rsid w:val="00517727"/>
    <w:rsid w:val="00517C49"/>
    <w:rsid w:val="00520196"/>
    <w:rsid w:val="00520ABF"/>
    <w:rsid w:val="00520BD6"/>
    <w:rsid w:val="00520F8C"/>
    <w:rsid w:val="00521CB2"/>
    <w:rsid w:val="0052256C"/>
    <w:rsid w:val="00523FB0"/>
    <w:rsid w:val="005241B5"/>
    <w:rsid w:val="00524366"/>
    <w:rsid w:val="0052458C"/>
    <w:rsid w:val="005246C9"/>
    <w:rsid w:val="00525ACA"/>
    <w:rsid w:val="005261E8"/>
    <w:rsid w:val="0052661E"/>
    <w:rsid w:val="005266BC"/>
    <w:rsid w:val="0052674C"/>
    <w:rsid w:val="00526BC2"/>
    <w:rsid w:val="005270F3"/>
    <w:rsid w:val="0052736F"/>
    <w:rsid w:val="0052760F"/>
    <w:rsid w:val="00527AAF"/>
    <w:rsid w:val="00527DC9"/>
    <w:rsid w:val="005308D3"/>
    <w:rsid w:val="005310B4"/>
    <w:rsid w:val="0053114D"/>
    <w:rsid w:val="0053141B"/>
    <w:rsid w:val="00531861"/>
    <w:rsid w:val="005319E4"/>
    <w:rsid w:val="00531B30"/>
    <w:rsid w:val="00531B89"/>
    <w:rsid w:val="00532D2A"/>
    <w:rsid w:val="00533659"/>
    <w:rsid w:val="0053460E"/>
    <w:rsid w:val="005352D4"/>
    <w:rsid w:val="00535C7D"/>
    <w:rsid w:val="00536427"/>
    <w:rsid w:val="00536584"/>
    <w:rsid w:val="00536FE5"/>
    <w:rsid w:val="00537830"/>
    <w:rsid w:val="00537D24"/>
    <w:rsid w:val="00537E22"/>
    <w:rsid w:val="00537FA0"/>
    <w:rsid w:val="00540BD2"/>
    <w:rsid w:val="005426C0"/>
    <w:rsid w:val="0054340E"/>
    <w:rsid w:val="005446E0"/>
    <w:rsid w:val="0054473C"/>
    <w:rsid w:val="00544D6E"/>
    <w:rsid w:val="00544D9D"/>
    <w:rsid w:val="00544FED"/>
    <w:rsid w:val="00545A3D"/>
    <w:rsid w:val="00545BCD"/>
    <w:rsid w:val="00545CFD"/>
    <w:rsid w:val="0054603D"/>
    <w:rsid w:val="0054635E"/>
    <w:rsid w:val="00547C75"/>
    <w:rsid w:val="00547EA6"/>
    <w:rsid w:val="005503AF"/>
    <w:rsid w:val="00550571"/>
    <w:rsid w:val="00550C13"/>
    <w:rsid w:val="00550FA5"/>
    <w:rsid w:val="0055159B"/>
    <w:rsid w:val="00551957"/>
    <w:rsid w:val="00552E3F"/>
    <w:rsid w:val="00552F83"/>
    <w:rsid w:val="0055316F"/>
    <w:rsid w:val="00553DDA"/>
    <w:rsid w:val="00554908"/>
    <w:rsid w:val="00554FBA"/>
    <w:rsid w:val="00555136"/>
    <w:rsid w:val="00555BBD"/>
    <w:rsid w:val="00555D68"/>
    <w:rsid w:val="00555E97"/>
    <w:rsid w:val="00556458"/>
    <w:rsid w:val="005567F9"/>
    <w:rsid w:val="00556CC2"/>
    <w:rsid w:val="0055764C"/>
    <w:rsid w:val="00557E2C"/>
    <w:rsid w:val="005604B0"/>
    <w:rsid w:val="005606EA"/>
    <w:rsid w:val="005611C0"/>
    <w:rsid w:val="00561792"/>
    <w:rsid w:val="00561E55"/>
    <w:rsid w:val="00562011"/>
    <w:rsid w:val="005624B9"/>
    <w:rsid w:val="0056293F"/>
    <w:rsid w:val="005649B6"/>
    <w:rsid w:val="00564CB3"/>
    <w:rsid w:val="00565425"/>
    <w:rsid w:val="005654B7"/>
    <w:rsid w:val="00565888"/>
    <w:rsid w:val="005662AA"/>
    <w:rsid w:val="005672D2"/>
    <w:rsid w:val="00567E4F"/>
    <w:rsid w:val="0057022F"/>
    <w:rsid w:val="00570419"/>
    <w:rsid w:val="005704D7"/>
    <w:rsid w:val="00570A33"/>
    <w:rsid w:val="00570E19"/>
    <w:rsid w:val="0057118D"/>
    <w:rsid w:val="00572C10"/>
    <w:rsid w:val="00573240"/>
    <w:rsid w:val="00573B02"/>
    <w:rsid w:val="0057434A"/>
    <w:rsid w:val="005752F4"/>
    <w:rsid w:val="0057598C"/>
    <w:rsid w:val="0057692F"/>
    <w:rsid w:val="00576F79"/>
    <w:rsid w:val="005774EB"/>
    <w:rsid w:val="005778E1"/>
    <w:rsid w:val="00580A28"/>
    <w:rsid w:val="005813D1"/>
    <w:rsid w:val="005818AB"/>
    <w:rsid w:val="00582684"/>
    <w:rsid w:val="00583964"/>
    <w:rsid w:val="00583A20"/>
    <w:rsid w:val="00583F26"/>
    <w:rsid w:val="005841D4"/>
    <w:rsid w:val="00584530"/>
    <w:rsid w:val="0058474C"/>
    <w:rsid w:val="00584A2D"/>
    <w:rsid w:val="00584CD7"/>
    <w:rsid w:val="00586286"/>
    <w:rsid w:val="00586359"/>
    <w:rsid w:val="00586677"/>
    <w:rsid w:val="00586904"/>
    <w:rsid w:val="00587018"/>
    <w:rsid w:val="005872F6"/>
    <w:rsid w:val="005904F8"/>
    <w:rsid w:val="005910B0"/>
    <w:rsid w:val="0059124E"/>
    <w:rsid w:val="00591305"/>
    <w:rsid w:val="00591464"/>
    <w:rsid w:val="00591D42"/>
    <w:rsid w:val="00592236"/>
    <w:rsid w:val="00592956"/>
    <w:rsid w:val="0059308A"/>
    <w:rsid w:val="0059348C"/>
    <w:rsid w:val="00593C0F"/>
    <w:rsid w:val="00593EC6"/>
    <w:rsid w:val="00593FAA"/>
    <w:rsid w:val="00594C77"/>
    <w:rsid w:val="00594F90"/>
    <w:rsid w:val="00595927"/>
    <w:rsid w:val="00595A33"/>
    <w:rsid w:val="005960A5"/>
    <w:rsid w:val="005961C6"/>
    <w:rsid w:val="00596807"/>
    <w:rsid w:val="005A03B5"/>
    <w:rsid w:val="005A0D79"/>
    <w:rsid w:val="005A12C2"/>
    <w:rsid w:val="005A1878"/>
    <w:rsid w:val="005A193D"/>
    <w:rsid w:val="005A1EFA"/>
    <w:rsid w:val="005A2F83"/>
    <w:rsid w:val="005A30BD"/>
    <w:rsid w:val="005A3225"/>
    <w:rsid w:val="005A361E"/>
    <w:rsid w:val="005A363F"/>
    <w:rsid w:val="005A3C69"/>
    <w:rsid w:val="005A4B57"/>
    <w:rsid w:val="005A5784"/>
    <w:rsid w:val="005A68B2"/>
    <w:rsid w:val="005A6CBA"/>
    <w:rsid w:val="005A6D0C"/>
    <w:rsid w:val="005A781E"/>
    <w:rsid w:val="005B004F"/>
    <w:rsid w:val="005B0104"/>
    <w:rsid w:val="005B0552"/>
    <w:rsid w:val="005B0A7D"/>
    <w:rsid w:val="005B0BB6"/>
    <w:rsid w:val="005B0BF6"/>
    <w:rsid w:val="005B1128"/>
    <w:rsid w:val="005B12D3"/>
    <w:rsid w:val="005B1A17"/>
    <w:rsid w:val="005B3113"/>
    <w:rsid w:val="005B3226"/>
    <w:rsid w:val="005B36A1"/>
    <w:rsid w:val="005B41DB"/>
    <w:rsid w:val="005B466A"/>
    <w:rsid w:val="005B586B"/>
    <w:rsid w:val="005B5DF4"/>
    <w:rsid w:val="005B6283"/>
    <w:rsid w:val="005B6F09"/>
    <w:rsid w:val="005B7996"/>
    <w:rsid w:val="005B7A74"/>
    <w:rsid w:val="005C13A6"/>
    <w:rsid w:val="005C220C"/>
    <w:rsid w:val="005C2710"/>
    <w:rsid w:val="005C373B"/>
    <w:rsid w:val="005C3F52"/>
    <w:rsid w:val="005C3FA6"/>
    <w:rsid w:val="005C447B"/>
    <w:rsid w:val="005C4C7F"/>
    <w:rsid w:val="005C64E1"/>
    <w:rsid w:val="005C65D3"/>
    <w:rsid w:val="005C6650"/>
    <w:rsid w:val="005C733C"/>
    <w:rsid w:val="005C7677"/>
    <w:rsid w:val="005D0997"/>
    <w:rsid w:val="005D0B19"/>
    <w:rsid w:val="005D14F1"/>
    <w:rsid w:val="005D1941"/>
    <w:rsid w:val="005D1B9A"/>
    <w:rsid w:val="005D1E03"/>
    <w:rsid w:val="005D259A"/>
    <w:rsid w:val="005D2E68"/>
    <w:rsid w:val="005D2ECF"/>
    <w:rsid w:val="005D2F5B"/>
    <w:rsid w:val="005D37C0"/>
    <w:rsid w:val="005D3C9F"/>
    <w:rsid w:val="005D4281"/>
    <w:rsid w:val="005D5881"/>
    <w:rsid w:val="005D61DC"/>
    <w:rsid w:val="005D629A"/>
    <w:rsid w:val="005D6947"/>
    <w:rsid w:val="005D7080"/>
    <w:rsid w:val="005D7E1A"/>
    <w:rsid w:val="005E02E3"/>
    <w:rsid w:val="005E033C"/>
    <w:rsid w:val="005E076E"/>
    <w:rsid w:val="005E07CC"/>
    <w:rsid w:val="005E0C7B"/>
    <w:rsid w:val="005E0DB8"/>
    <w:rsid w:val="005E0DBA"/>
    <w:rsid w:val="005E1706"/>
    <w:rsid w:val="005E23B5"/>
    <w:rsid w:val="005E275A"/>
    <w:rsid w:val="005E30B1"/>
    <w:rsid w:val="005E387A"/>
    <w:rsid w:val="005E417A"/>
    <w:rsid w:val="005E53CE"/>
    <w:rsid w:val="005E6647"/>
    <w:rsid w:val="005E6F81"/>
    <w:rsid w:val="005E7776"/>
    <w:rsid w:val="005F060D"/>
    <w:rsid w:val="005F0DBD"/>
    <w:rsid w:val="005F137C"/>
    <w:rsid w:val="005F19A6"/>
    <w:rsid w:val="005F21A8"/>
    <w:rsid w:val="005F295C"/>
    <w:rsid w:val="005F43C8"/>
    <w:rsid w:val="005F5C6D"/>
    <w:rsid w:val="005F62C0"/>
    <w:rsid w:val="005F67F9"/>
    <w:rsid w:val="0060148B"/>
    <w:rsid w:val="0060169D"/>
    <w:rsid w:val="006016A0"/>
    <w:rsid w:val="00601762"/>
    <w:rsid w:val="00602060"/>
    <w:rsid w:val="006023D3"/>
    <w:rsid w:val="0060241A"/>
    <w:rsid w:val="006029DC"/>
    <w:rsid w:val="00602E61"/>
    <w:rsid w:val="0060319C"/>
    <w:rsid w:val="00603372"/>
    <w:rsid w:val="00604CED"/>
    <w:rsid w:val="00605492"/>
    <w:rsid w:val="00605870"/>
    <w:rsid w:val="00605A8C"/>
    <w:rsid w:val="0060608A"/>
    <w:rsid w:val="006062B9"/>
    <w:rsid w:val="006066B2"/>
    <w:rsid w:val="006068DA"/>
    <w:rsid w:val="0060729D"/>
    <w:rsid w:val="00607454"/>
    <w:rsid w:val="00607456"/>
    <w:rsid w:val="0061000F"/>
    <w:rsid w:val="0061004E"/>
    <w:rsid w:val="0061014C"/>
    <w:rsid w:val="00612410"/>
    <w:rsid w:val="00612DFB"/>
    <w:rsid w:val="00613285"/>
    <w:rsid w:val="0061364F"/>
    <w:rsid w:val="006146B0"/>
    <w:rsid w:val="0061483A"/>
    <w:rsid w:val="00614CF7"/>
    <w:rsid w:val="00614E02"/>
    <w:rsid w:val="00614F31"/>
    <w:rsid w:val="00615454"/>
    <w:rsid w:val="00615AA3"/>
    <w:rsid w:val="006160DD"/>
    <w:rsid w:val="00616360"/>
    <w:rsid w:val="0061718A"/>
    <w:rsid w:val="006179E7"/>
    <w:rsid w:val="00617E10"/>
    <w:rsid w:val="0062029C"/>
    <w:rsid w:val="00620412"/>
    <w:rsid w:val="00620441"/>
    <w:rsid w:val="00620BEF"/>
    <w:rsid w:val="00621339"/>
    <w:rsid w:val="00621AF2"/>
    <w:rsid w:val="00621BDA"/>
    <w:rsid w:val="00621FC0"/>
    <w:rsid w:val="00622C5A"/>
    <w:rsid w:val="0062426B"/>
    <w:rsid w:val="00624702"/>
    <w:rsid w:val="00625478"/>
    <w:rsid w:val="00625AB4"/>
    <w:rsid w:val="00625C6B"/>
    <w:rsid w:val="00625CE9"/>
    <w:rsid w:val="0062607D"/>
    <w:rsid w:val="0062678D"/>
    <w:rsid w:val="006269DC"/>
    <w:rsid w:val="00627316"/>
    <w:rsid w:val="00627457"/>
    <w:rsid w:val="0062748E"/>
    <w:rsid w:val="00627654"/>
    <w:rsid w:val="0062792F"/>
    <w:rsid w:val="00630CE8"/>
    <w:rsid w:val="00631A1C"/>
    <w:rsid w:val="0063211C"/>
    <w:rsid w:val="0063384B"/>
    <w:rsid w:val="006338B0"/>
    <w:rsid w:val="00633B33"/>
    <w:rsid w:val="006348AD"/>
    <w:rsid w:val="00635CEF"/>
    <w:rsid w:val="00635D32"/>
    <w:rsid w:val="00635FFD"/>
    <w:rsid w:val="00636BEB"/>
    <w:rsid w:val="00636EDC"/>
    <w:rsid w:val="006375ED"/>
    <w:rsid w:val="00637C20"/>
    <w:rsid w:val="00637C47"/>
    <w:rsid w:val="00637EC3"/>
    <w:rsid w:val="006409B3"/>
    <w:rsid w:val="00641488"/>
    <w:rsid w:val="006416F1"/>
    <w:rsid w:val="006417AB"/>
    <w:rsid w:val="00641801"/>
    <w:rsid w:val="006424FD"/>
    <w:rsid w:val="006425B4"/>
    <w:rsid w:val="00642631"/>
    <w:rsid w:val="00642D38"/>
    <w:rsid w:val="00643025"/>
    <w:rsid w:val="00643175"/>
    <w:rsid w:val="006431A7"/>
    <w:rsid w:val="0064357E"/>
    <w:rsid w:val="00643A76"/>
    <w:rsid w:val="00643EA9"/>
    <w:rsid w:val="006441CF"/>
    <w:rsid w:val="0064429F"/>
    <w:rsid w:val="006442C8"/>
    <w:rsid w:val="00644909"/>
    <w:rsid w:val="0064588D"/>
    <w:rsid w:val="00645A6C"/>
    <w:rsid w:val="0064625E"/>
    <w:rsid w:val="00646BCE"/>
    <w:rsid w:val="0064742B"/>
    <w:rsid w:val="006475AB"/>
    <w:rsid w:val="00647A44"/>
    <w:rsid w:val="00650220"/>
    <w:rsid w:val="006510E7"/>
    <w:rsid w:val="006519F7"/>
    <w:rsid w:val="00651A4E"/>
    <w:rsid w:val="00651D17"/>
    <w:rsid w:val="00652619"/>
    <w:rsid w:val="00653205"/>
    <w:rsid w:val="006533C4"/>
    <w:rsid w:val="006536CE"/>
    <w:rsid w:val="00653881"/>
    <w:rsid w:val="00653FF8"/>
    <w:rsid w:val="006541F6"/>
    <w:rsid w:val="006546E0"/>
    <w:rsid w:val="00654BEF"/>
    <w:rsid w:val="00654C4A"/>
    <w:rsid w:val="00654EC1"/>
    <w:rsid w:val="006560C5"/>
    <w:rsid w:val="006561A0"/>
    <w:rsid w:val="006564A9"/>
    <w:rsid w:val="00656504"/>
    <w:rsid w:val="00656CED"/>
    <w:rsid w:val="006616CC"/>
    <w:rsid w:val="00661BAE"/>
    <w:rsid w:val="006621EA"/>
    <w:rsid w:val="006632A9"/>
    <w:rsid w:val="0066376F"/>
    <w:rsid w:val="00663BC5"/>
    <w:rsid w:val="00664599"/>
    <w:rsid w:val="00664B8B"/>
    <w:rsid w:val="006658B7"/>
    <w:rsid w:val="006658DA"/>
    <w:rsid w:val="00665E18"/>
    <w:rsid w:val="00665FBE"/>
    <w:rsid w:val="0066651C"/>
    <w:rsid w:val="006665D8"/>
    <w:rsid w:val="00666872"/>
    <w:rsid w:val="006672C3"/>
    <w:rsid w:val="0067012A"/>
    <w:rsid w:val="00670285"/>
    <w:rsid w:val="006702F4"/>
    <w:rsid w:val="0067036B"/>
    <w:rsid w:val="00670986"/>
    <w:rsid w:val="00670C4A"/>
    <w:rsid w:val="006729C9"/>
    <w:rsid w:val="00672AA1"/>
    <w:rsid w:val="00672C36"/>
    <w:rsid w:val="00674A0F"/>
    <w:rsid w:val="00675447"/>
    <w:rsid w:val="00675510"/>
    <w:rsid w:val="0067555E"/>
    <w:rsid w:val="0067598C"/>
    <w:rsid w:val="0067655F"/>
    <w:rsid w:val="006777E0"/>
    <w:rsid w:val="00677E44"/>
    <w:rsid w:val="00680137"/>
    <w:rsid w:val="0068193D"/>
    <w:rsid w:val="00683893"/>
    <w:rsid w:val="0068394B"/>
    <w:rsid w:val="00683C3C"/>
    <w:rsid w:val="00684E3B"/>
    <w:rsid w:val="00684E96"/>
    <w:rsid w:val="006851C8"/>
    <w:rsid w:val="00685E0C"/>
    <w:rsid w:val="00685F2F"/>
    <w:rsid w:val="00686231"/>
    <w:rsid w:val="00686CFC"/>
    <w:rsid w:val="00687432"/>
    <w:rsid w:val="00687A79"/>
    <w:rsid w:val="00690A73"/>
    <w:rsid w:val="00692EC7"/>
    <w:rsid w:val="0069380A"/>
    <w:rsid w:val="00693929"/>
    <w:rsid w:val="00694467"/>
    <w:rsid w:val="00694DC8"/>
    <w:rsid w:val="006A0916"/>
    <w:rsid w:val="006A1A79"/>
    <w:rsid w:val="006A1BE1"/>
    <w:rsid w:val="006A1ED3"/>
    <w:rsid w:val="006A23B3"/>
    <w:rsid w:val="006A3124"/>
    <w:rsid w:val="006A38F1"/>
    <w:rsid w:val="006A3E75"/>
    <w:rsid w:val="006A3F69"/>
    <w:rsid w:val="006A425D"/>
    <w:rsid w:val="006A4CBC"/>
    <w:rsid w:val="006A505D"/>
    <w:rsid w:val="006A5335"/>
    <w:rsid w:val="006A5546"/>
    <w:rsid w:val="006A5C60"/>
    <w:rsid w:val="006A5E02"/>
    <w:rsid w:val="006A6BB6"/>
    <w:rsid w:val="006A71C3"/>
    <w:rsid w:val="006A731E"/>
    <w:rsid w:val="006A79C9"/>
    <w:rsid w:val="006B033B"/>
    <w:rsid w:val="006B082A"/>
    <w:rsid w:val="006B0F6C"/>
    <w:rsid w:val="006B2502"/>
    <w:rsid w:val="006B3141"/>
    <w:rsid w:val="006B31F3"/>
    <w:rsid w:val="006B35E2"/>
    <w:rsid w:val="006B3885"/>
    <w:rsid w:val="006B466F"/>
    <w:rsid w:val="006B4EB3"/>
    <w:rsid w:val="006B5489"/>
    <w:rsid w:val="006B5FAC"/>
    <w:rsid w:val="006B6147"/>
    <w:rsid w:val="006B6DC3"/>
    <w:rsid w:val="006B6F57"/>
    <w:rsid w:val="006B7450"/>
    <w:rsid w:val="006B74CF"/>
    <w:rsid w:val="006B7D05"/>
    <w:rsid w:val="006C048C"/>
    <w:rsid w:val="006C081B"/>
    <w:rsid w:val="006C0B0E"/>
    <w:rsid w:val="006C1D7C"/>
    <w:rsid w:val="006C3120"/>
    <w:rsid w:val="006C38EA"/>
    <w:rsid w:val="006C4227"/>
    <w:rsid w:val="006C4242"/>
    <w:rsid w:val="006C550E"/>
    <w:rsid w:val="006C5560"/>
    <w:rsid w:val="006C58B7"/>
    <w:rsid w:val="006C697F"/>
    <w:rsid w:val="006C6EC1"/>
    <w:rsid w:val="006C72AE"/>
    <w:rsid w:val="006C72EE"/>
    <w:rsid w:val="006D03BF"/>
    <w:rsid w:val="006D0F36"/>
    <w:rsid w:val="006D1403"/>
    <w:rsid w:val="006D1D2D"/>
    <w:rsid w:val="006D2084"/>
    <w:rsid w:val="006D2C38"/>
    <w:rsid w:val="006D2E9E"/>
    <w:rsid w:val="006D3730"/>
    <w:rsid w:val="006D3788"/>
    <w:rsid w:val="006D3AEF"/>
    <w:rsid w:val="006D4286"/>
    <w:rsid w:val="006D4DF4"/>
    <w:rsid w:val="006D5796"/>
    <w:rsid w:val="006D5AB8"/>
    <w:rsid w:val="006D5BE5"/>
    <w:rsid w:val="006D68AA"/>
    <w:rsid w:val="006D6F35"/>
    <w:rsid w:val="006D7E48"/>
    <w:rsid w:val="006E0790"/>
    <w:rsid w:val="006E0835"/>
    <w:rsid w:val="006E14D6"/>
    <w:rsid w:val="006E18C4"/>
    <w:rsid w:val="006E1EE7"/>
    <w:rsid w:val="006E25FB"/>
    <w:rsid w:val="006E2D0E"/>
    <w:rsid w:val="006E3115"/>
    <w:rsid w:val="006E38A1"/>
    <w:rsid w:val="006E414C"/>
    <w:rsid w:val="006E4A18"/>
    <w:rsid w:val="006E535E"/>
    <w:rsid w:val="006E5AAE"/>
    <w:rsid w:val="006E5E23"/>
    <w:rsid w:val="006E6DFF"/>
    <w:rsid w:val="006E6F55"/>
    <w:rsid w:val="006E75AE"/>
    <w:rsid w:val="006E782C"/>
    <w:rsid w:val="006E7A09"/>
    <w:rsid w:val="006F00A3"/>
    <w:rsid w:val="006F02B6"/>
    <w:rsid w:val="006F0CA3"/>
    <w:rsid w:val="006F0DA8"/>
    <w:rsid w:val="006F0E01"/>
    <w:rsid w:val="006F158F"/>
    <w:rsid w:val="006F15CA"/>
    <w:rsid w:val="006F1F9B"/>
    <w:rsid w:val="006F2202"/>
    <w:rsid w:val="006F2A32"/>
    <w:rsid w:val="006F2EFA"/>
    <w:rsid w:val="006F2F29"/>
    <w:rsid w:val="006F2F84"/>
    <w:rsid w:val="006F31C8"/>
    <w:rsid w:val="006F3645"/>
    <w:rsid w:val="006F3993"/>
    <w:rsid w:val="006F39D0"/>
    <w:rsid w:val="006F3C3C"/>
    <w:rsid w:val="006F530C"/>
    <w:rsid w:val="006F5634"/>
    <w:rsid w:val="006F5F54"/>
    <w:rsid w:val="006F6484"/>
    <w:rsid w:val="006F6DDB"/>
    <w:rsid w:val="006F774D"/>
    <w:rsid w:val="006F7DEA"/>
    <w:rsid w:val="00700C23"/>
    <w:rsid w:val="007017BC"/>
    <w:rsid w:val="0070237F"/>
    <w:rsid w:val="007029DB"/>
    <w:rsid w:val="007034AF"/>
    <w:rsid w:val="00703C28"/>
    <w:rsid w:val="00704871"/>
    <w:rsid w:val="007057BB"/>
    <w:rsid w:val="0070596F"/>
    <w:rsid w:val="007060C1"/>
    <w:rsid w:val="00706AA3"/>
    <w:rsid w:val="007074B3"/>
    <w:rsid w:val="0070775A"/>
    <w:rsid w:val="007077BB"/>
    <w:rsid w:val="00707E29"/>
    <w:rsid w:val="00710CFC"/>
    <w:rsid w:val="00710F1E"/>
    <w:rsid w:val="007111A6"/>
    <w:rsid w:val="007113FD"/>
    <w:rsid w:val="0071166C"/>
    <w:rsid w:val="00711C5A"/>
    <w:rsid w:val="007120BF"/>
    <w:rsid w:val="0071254E"/>
    <w:rsid w:val="00713786"/>
    <w:rsid w:val="00713AF7"/>
    <w:rsid w:val="00713BD7"/>
    <w:rsid w:val="00713F21"/>
    <w:rsid w:val="00713FB3"/>
    <w:rsid w:val="007141F6"/>
    <w:rsid w:val="00714B0C"/>
    <w:rsid w:val="00714BED"/>
    <w:rsid w:val="00714D5D"/>
    <w:rsid w:val="007152E3"/>
    <w:rsid w:val="00715A42"/>
    <w:rsid w:val="00715AE6"/>
    <w:rsid w:val="00715DB7"/>
    <w:rsid w:val="00716750"/>
    <w:rsid w:val="007169DE"/>
    <w:rsid w:val="00716C72"/>
    <w:rsid w:val="007178F8"/>
    <w:rsid w:val="00717C6B"/>
    <w:rsid w:val="0072108F"/>
    <w:rsid w:val="0072228B"/>
    <w:rsid w:val="00722497"/>
    <w:rsid w:val="00722B16"/>
    <w:rsid w:val="0072354A"/>
    <w:rsid w:val="00724563"/>
    <w:rsid w:val="007245C7"/>
    <w:rsid w:val="00724C42"/>
    <w:rsid w:val="00724CDA"/>
    <w:rsid w:val="007250C0"/>
    <w:rsid w:val="007251FF"/>
    <w:rsid w:val="00725A48"/>
    <w:rsid w:val="00725BD8"/>
    <w:rsid w:val="00725D8C"/>
    <w:rsid w:val="007261E2"/>
    <w:rsid w:val="00726331"/>
    <w:rsid w:val="00726371"/>
    <w:rsid w:val="00727875"/>
    <w:rsid w:val="00727FDC"/>
    <w:rsid w:val="00730BBA"/>
    <w:rsid w:val="00730C56"/>
    <w:rsid w:val="00730CAE"/>
    <w:rsid w:val="00730DB7"/>
    <w:rsid w:val="0073131C"/>
    <w:rsid w:val="0073164C"/>
    <w:rsid w:val="007320AE"/>
    <w:rsid w:val="007322A0"/>
    <w:rsid w:val="00732473"/>
    <w:rsid w:val="00732AFD"/>
    <w:rsid w:val="00732D57"/>
    <w:rsid w:val="007338E3"/>
    <w:rsid w:val="00734BA9"/>
    <w:rsid w:val="0073501B"/>
    <w:rsid w:val="0073579B"/>
    <w:rsid w:val="00737AA6"/>
    <w:rsid w:val="00737B56"/>
    <w:rsid w:val="007406F7"/>
    <w:rsid w:val="00741E31"/>
    <w:rsid w:val="00742862"/>
    <w:rsid w:val="00742B04"/>
    <w:rsid w:val="00743379"/>
    <w:rsid w:val="00743CEA"/>
    <w:rsid w:val="007443B3"/>
    <w:rsid w:val="007456AE"/>
    <w:rsid w:val="00745AC2"/>
    <w:rsid w:val="00746575"/>
    <w:rsid w:val="007475EC"/>
    <w:rsid w:val="007476E8"/>
    <w:rsid w:val="007504F9"/>
    <w:rsid w:val="007509DD"/>
    <w:rsid w:val="0075123F"/>
    <w:rsid w:val="00751557"/>
    <w:rsid w:val="00751870"/>
    <w:rsid w:val="00751D4A"/>
    <w:rsid w:val="0075254D"/>
    <w:rsid w:val="00752928"/>
    <w:rsid w:val="0075352C"/>
    <w:rsid w:val="00753E85"/>
    <w:rsid w:val="007541CC"/>
    <w:rsid w:val="00754290"/>
    <w:rsid w:val="00754912"/>
    <w:rsid w:val="00754F07"/>
    <w:rsid w:val="00755428"/>
    <w:rsid w:val="00755783"/>
    <w:rsid w:val="0075593A"/>
    <w:rsid w:val="00755E48"/>
    <w:rsid w:val="0075617A"/>
    <w:rsid w:val="007562BA"/>
    <w:rsid w:val="00760A9A"/>
    <w:rsid w:val="00760AEF"/>
    <w:rsid w:val="00760BA1"/>
    <w:rsid w:val="00760E7C"/>
    <w:rsid w:val="00761130"/>
    <w:rsid w:val="00761251"/>
    <w:rsid w:val="0076190D"/>
    <w:rsid w:val="007619AC"/>
    <w:rsid w:val="00761CB0"/>
    <w:rsid w:val="00761DFD"/>
    <w:rsid w:val="0076239E"/>
    <w:rsid w:val="007628B9"/>
    <w:rsid w:val="00762950"/>
    <w:rsid w:val="007638A3"/>
    <w:rsid w:val="00764119"/>
    <w:rsid w:val="00764AF0"/>
    <w:rsid w:val="00764B3C"/>
    <w:rsid w:val="00765490"/>
    <w:rsid w:val="00765822"/>
    <w:rsid w:val="00765F0B"/>
    <w:rsid w:val="0076616A"/>
    <w:rsid w:val="00766949"/>
    <w:rsid w:val="00767006"/>
    <w:rsid w:val="00767379"/>
    <w:rsid w:val="00767A8F"/>
    <w:rsid w:val="00767DA0"/>
    <w:rsid w:val="0077006A"/>
    <w:rsid w:val="00770D88"/>
    <w:rsid w:val="007716A3"/>
    <w:rsid w:val="007716DC"/>
    <w:rsid w:val="00771836"/>
    <w:rsid w:val="0077204A"/>
    <w:rsid w:val="0077263B"/>
    <w:rsid w:val="0077299B"/>
    <w:rsid w:val="00772B24"/>
    <w:rsid w:val="0077391B"/>
    <w:rsid w:val="00774235"/>
    <w:rsid w:val="00774CE5"/>
    <w:rsid w:val="00774D7A"/>
    <w:rsid w:val="0077531F"/>
    <w:rsid w:val="00775CAC"/>
    <w:rsid w:val="007773EE"/>
    <w:rsid w:val="00777416"/>
    <w:rsid w:val="00777742"/>
    <w:rsid w:val="00777DB3"/>
    <w:rsid w:val="007807AB"/>
    <w:rsid w:val="00780B4F"/>
    <w:rsid w:val="00780EA5"/>
    <w:rsid w:val="0078117C"/>
    <w:rsid w:val="00781E07"/>
    <w:rsid w:val="00782035"/>
    <w:rsid w:val="00782447"/>
    <w:rsid w:val="00782DBB"/>
    <w:rsid w:val="00782DF6"/>
    <w:rsid w:val="00783D41"/>
    <w:rsid w:val="0078442F"/>
    <w:rsid w:val="0078487A"/>
    <w:rsid w:val="0078496B"/>
    <w:rsid w:val="00784B7B"/>
    <w:rsid w:val="00784B95"/>
    <w:rsid w:val="00784BFF"/>
    <w:rsid w:val="00784E54"/>
    <w:rsid w:val="00785A2F"/>
    <w:rsid w:val="00785B96"/>
    <w:rsid w:val="00785CC9"/>
    <w:rsid w:val="00786209"/>
    <w:rsid w:val="007865EA"/>
    <w:rsid w:val="00786641"/>
    <w:rsid w:val="00786BAE"/>
    <w:rsid w:val="00786DC2"/>
    <w:rsid w:val="00786FDE"/>
    <w:rsid w:val="00787573"/>
    <w:rsid w:val="00790633"/>
    <w:rsid w:val="00790EB5"/>
    <w:rsid w:val="00790F57"/>
    <w:rsid w:val="0079150B"/>
    <w:rsid w:val="00791B6B"/>
    <w:rsid w:val="00791D46"/>
    <w:rsid w:val="007922DE"/>
    <w:rsid w:val="00792922"/>
    <w:rsid w:val="00792B80"/>
    <w:rsid w:val="00792BF4"/>
    <w:rsid w:val="007930B0"/>
    <w:rsid w:val="0079325E"/>
    <w:rsid w:val="007932BA"/>
    <w:rsid w:val="00794D66"/>
    <w:rsid w:val="00794E1E"/>
    <w:rsid w:val="0079522C"/>
    <w:rsid w:val="00795272"/>
    <w:rsid w:val="007959A3"/>
    <w:rsid w:val="00795E26"/>
    <w:rsid w:val="00796061"/>
    <w:rsid w:val="0079616B"/>
    <w:rsid w:val="00796E2D"/>
    <w:rsid w:val="00797BD1"/>
    <w:rsid w:val="007A149D"/>
    <w:rsid w:val="007A2B79"/>
    <w:rsid w:val="007A30DD"/>
    <w:rsid w:val="007A3729"/>
    <w:rsid w:val="007A3861"/>
    <w:rsid w:val="007A4130"/>
    <w:rsid w:val="007A4347"/>
    <w:rsid w:val="007A4C67"/>
    <w:rsid w:val="007A6AFB"/>
    <w:rsid w:val="007A7185"/>
    <w:rsid w:val="007A79BA"/>
    <w:rsid w:val="007B02A0"/>
    <w:rsid w:val="007B0E6B"/>
    <w:rsid w:val="007B180A"/>
    <w:rsid w:val="007B19C1"/>
    <w:rsid w:val="007B1B84"/>
    <w:rsid w:val="007B2901"/>
    <w:rsid w:val="007B3650"/>
    <w:rsid w:val="007B3763"/>
    <w:rsid w:val="007B37C1"/>
    <w:rsid w:val="007B4F76"/>
    <w:rsid w:val="007B5A83"/>
    <w:rsid w:val="007B6328"/>
    <w:rsid w:val="007B6525"/>
    <w:rsid w:val="007B6E75"/>
    <w:rsid w:val="007B70C1"/>
    <w:rsid w:val="007C0043"/>
    <w:rsid w:val="007C034F"/>
    <w:rsid w:val="007C0E75"/>
    <w:rsid w:val="007C1981"/>
    <w:rsid w:val="007C2534"/>
    <w:rsid w:val="007C2707"/>
    <w:rsid w:val="007C2980"/>
    <w:rsid w:val="007C3C5F"/>
    <w:rsid w:val="007C3DE5"/>
    <w:rsid w:val="007C4DFA"/>
    <w:rsid w:val="007C54A1"/>
    <w:rsid w:val="007C5738"/>
    <w:rsid w:val="007C65C5"/>
    <w:rsid w:val="007C6673"/>
    <w:rsid w:val="007C72E7"/>
    <w:rsid w:val="007C773B"/>
    <w:rsid w:val="007D09CA"/>
    <w:rsid w:val="007D1028"/>
    <w:rsid w:val="007D12E2"/>
    <w:rsid w:val="007D1A28"/>
    <w:rsid w:val="007D211A"/>
    <w:rsid w:val="007D22EC"/>
    <w:rsid w:val="007D2991"/>
    <w:rsid w:val="007D30BC"/>
    <w:rsid w:val="007D4E32"/>
    <w:rsid w:val="007D548F"/>
    <w:rsid w:val="007D5586"/>
    <w:rsid w:val="007D5646"/>
    <w:rsid w:val="007D5AF9"/>
    <w:rsid w:val="007D6760"/>
    <w:rsid w:val="007D6C10"/>
    <w:rsid w:val="007D717A"/>
    <w:rsid w:val="007D779B"/>
    <w:rsid w:val="007D7C0C"/>
    <w:rsid w:val="007E09F4"/>
    <w:rsid w:val="007E0E6D"/>
    <w:rsid w:val="007E16A2"/>
    <w:rsid w:val="007E1A24"/>
    <w:rsid w:val="007E1CE7"/>
    <w:rsid w:val="007E2CED"/>
    <w:rsid w:val="007E3D00"/>
    <w:rsid w:val="007E441E"/>
    <w:rsid w:val="007E5A76"/>
    <w:rsid w:val="007E5E54"/>
    <w:rsid w:val="007E7723"/>
    <w:rsid w:val="007E7930"/>
    <w:rsid w:val="007E7AFF"/>
    <w:rsid w:val="007E7FAF"/>
    <w:rsid w:val="007E7FF7"/>
    <w:rsid w:val="007F051C"/>
    <w:rsid w:val="007F1CD9"/>
    <w:rsid w:val="007F2025"/>
    <w:rsid w:val="007F2870"/>
    <w:rsid w:val="007F2BFB"/>
    <w:rsid w:val="007F4343"/>
    <w:rsid w:val="007F4E42"/>
    <w:rsid w:val="007F5B03"/>
    <w:rsid w:val="007F5EC4"/>
    <w:rsid w:val="007F611F"/>
    <w:rsid w:val="007F63F3"/>
    <w:rsid w:val="007F6706"/>
    <w:rsid w:val="007F67AE"/>
    <w:rsid w:val="007F7087"/>
    <w:rsid w:val="008007D1"/>
    <w:rsid w:val="00800A2B"/>
    <w:rsid w:val="0080177F"/>
    <w:rsid w:val="00802504"/>
    <w:rsid w:val="00802721"/>
    <w:rsid w:val="00802A0A"/>
    <w:rsid w:val="00804171"/>
    <w:rsid w:val="00804457"/>
    <w:rsid w:val="00804D9B"/>
    <w:rsid w:val="00805119"/>
    <w:rsid w:val="0080536D"/>
    <w:rsid w:val="008054A2"/>
    <w:rsid w:val="008059E5"/>
    <w:rsid w:val="00805B14"/>
    <w:rsid w:val="00805EDE"/>
    <w:rsid w:val="0080651C"/>
    <w:rsid w:val="00806D37"/>
    <w:rsid w:val="008071A0"/>
    <w:rsid w:val="00807B42"/>
    <w:rsid w:val="00807CAC"/>
    <w:rsid w:val="00810033"/>
    <w:rsid w:val="00810091"/>
    <w:rsid w:val="008115B5"/>
    <w:rsid w:val="008120B4"/>
    <w:rsid w:val="00812BE4"/>
    <w:rsid w:val="00812DBF"/>
    <w:rsid w:val="00813655"/>
    <w:rsid w:val="00813D6E"/>
    <w:rsid w:val="00814BF0"/>
    <w:rsid w:val="00814C1F"/>
    <w:rsid w:val="00814E08"/>
    <w:rsid w:val="00814FB2"/>
    <w:rsid w:val="00815B11"/>
    <w:rsid w:val="00815E11"/>
    <w:rsid w:val="00816201"/>
    <w:rsid w:val="00816B20"/>
    <w:rsid w:val="00817AD7"/>
    <w:rsid w:val="00817F45"/>
    <w:rsid w:val="00820034"/>
    <w:rsid w:val="008202BA"/>
    <w:rsid w:val="008208B0"/>
    <w:rsid w:val="00820BC1"/>
    <w:rsid w:val="00820CA1"/>
    <w:rsid w:val="00821AE3"/>
    <w:rsid w:val="00821B47"/>
    <w:rsid w:val="00821CFF"/>
    <w:rsid w:val="00821EE0"/>
    <w:rsid w:val="00821FEB"/>
    <w:rsid w:val="008238AA"/>
    <w:rsid w:val="00823A35"/>
    <w:rsid w:val="00823AA7"/>
    <w:rsid w:val="0082434A"/>
    <w:rsid w:val="0082440F"/>
    <w:rsid w:val="008245B5"/>
    <w:rsid w:val="008245CD"/>
    <w:rsid w:val="00824946"/>
    <w:rsid w:val="008252DA"/>
    <w:rsid w:val="0082577B"/>
    <w:rsid w:val="00825D04"/>
    <w:rsid w:val="0082693D"/>
    <w:rsid w:val="00826A5C"/>
    <w:rsid w:val="008279AE"/>
    <w:rsid w:val="008318C8"/>
    <w:rsid w:val="00831A86"/>
    <w:rsid w:val="00831EDD"/>
    <w:rsid w:val="008320E5"/>
    <w:rsid w:val="00832104"/>
    <w:rsid w:val="00832DEA"/>
    <w:rsid w:val="0083355E"/>
    <w:rsid w:val="0083361F"/>
    <w:rsid w:val="0083364A"/>
    <w:rsid w:val="00834770"/>
    <w:rsid w:val="00834B2E"/>
    <w:rsid w:val="00836F78"/>
    <w:rsid w:val="0083783F"/>
    <w:rsid w:val="00840388"/>
    <w:rsid w:val="00841360"/>
    <w:rsid w:val="008419AE"/>
    <w:rsid w:val="00841A23"/>
    <w:rsid w:val="00841B1F"/>
    <w:rsid w:val="008423B1"/>
    <w:rsid w:val="008430AE"/>
    <w:rsid w:val="00843128"/>
    <w:rsid w:val="008436B4"/>
    <w:rsid w:val="00843CE5"/>
    <w:rsid w:val="00844F7F"/>
    <w:rsid w:val="008455A5"/>
    <w:rsid w:val="008469AB"/>
    <w:rsid w:val="00846E34"/>
    <w:rsid w:val="00846EFA"/>
    <w:rsid w:val="0084718E"/>
    <w:rsid w:val="00847AA5"/>
    <w:rsid w:val="00847EED"/>
    <w:rsid w:val="0085020A"/>
    <w:rsid w:val="00850487"/>
    <w:rsid w:val="008509B9"/>
    <w:rsid w:val="008512F4"/>
    <w:rsid w:val="00851591"/>
    <w:rsid w:val="00851CD3"/>
    <w:rsid w:val="00852939"/>
    <w:rsid w:val="00852A20"/>
    <w:rsid w:val="0085329E"/>
    <w:rsid w:val="008536A4"/>
    <w:rsid w:val="00853C7F"/>
    <w:rsid w:val="00853DF5"/>
    <w:rsid w:val="00854012"/>
    <w:rsid w:val="00854932"/>
    <w:rsid w:val="00854CC1"/>
    <w:rsid w:val="00855F09"/>
    <w:rsid w:val="0085708B"/>
    <w:rsid w:val="0085727B"/>
    <w:rsid w:val="0085740F"/>
    <w:rsid w:val="0085763B"/>
    <w:rsid w:val="0086098B"/>
    <w:rsid w:val="00860C66"/>
    <w:rsid w:val="00861ACD"/>
    <w:rsid w:val="008621FB"/>
    <w:rsid w:val="00862331"/>
    <w:rsid w:val="00862811"/>
    <w:rsid w:val="00862E1D"/>
    <w:rsid w:val="0086339E"/>
    <w:rsid w:val="00863460"/>
    <w:rsid w:val="00864805"/>
    <w:rsid w:val="00864C6D"/>
    <w:rsid w:val="008658A5"/>
    <w:rsid w:val="00865E56"/>
    <w:rsid w:val="0086653B"/>
    <w:rsid w:val="00870C29"/>
    <w:rsid w:val="0087140C"/>
    <w:rsid w:val="00871AA6"/>
    <w:rsid w:val="00871CC7"/>
    <w:rsid w:val="0087289F"/>
    <w:rsid w:val="00872BB8"/>
    <w:rsid w:val="00872BC6"/>
    <w:rsid w:val="0087394A"/>
    <w:rsid w:val="008739B7"/>
    <w:rsid w:val="00873BE2"/>
    <w:rsid w:val="008740A7"/>
    <w:rsid w:val="0087497F"/>
    <w:rsid w:val="00875065"/>
    <w:rsid w:val="00875CD6"/>
    <w:rsid w:val="0087638D"/>
    <w:rsid w:val="00876EFF"/>
    <w:rsid w:val="008802D5"/>
    <w:rsid w:val="0088088A"/>
    <w:rsid w:val="00881BC3"/>
    <w:rsid w:val="00882034"/>
    <w:rsid w:val="0088278A"/>
    <w:rsid w:val="00882EC6"/>
    <w:rsid w:val="008831B9"/>
    <w:rsid w:val="00885209"/>
    <w:rsid w:val="00885324"/>
    <w:rsid w:val="00885D0F"/>
    <w:rsid w:val="008876CB"/>
    <w:rsid w:val="00887CB3"/>
    <w:rsid w:val="00887DD6"/>
    <w:rsid w:val="00890481"/>
    <w:rsid w:val="008905B5"/>
    <w:rsid w:val="00890B6E"/>
    <w:rsid w:val="0089108E"/>
    <w:rsid w:val="00891742"/>
    <w:rsid w:val="00891776"/>
    <w:rsid w:val="00891976"/>
    <w:rsid w:val="00891CC6"/>
    <w:rsid w:val="00892AA4"/>
    <w:rsid w:val="00892CD8"/>
    <w:rsid w:val="00892D45"/>
    <w:rsid w:val="0089316A"/>
    <w:rsid w:val="00893339"/>
    <w:rsid w:val="0089494F"/>
    <w:rsid w:val="00894BAD"/>
    <w:rsid w:val="00894ECA"/>
    <w:rsid w:val="008960DF"/>
    <w:rsid w:val="00897677"/>
    <w:rsid w:val="00897D12"/>
    <w:rsid w:val="008A008D"/>
    <w:rsid w:val="008A0ACD"/>
    <w:rsid w:val="008A0C9E"/>
    <w:rsid w:val="008A0ED4"/>
    <w:rsid w:val="008A183E"/>
    <w:rsid w:val="008A2142"/>
    <w:rsid w:val="008A254C"/>
    <w:rsid w:val="008A2B5E"/>
    <w:rsid w:val="008A371F"/>
    <w:rsid w:val="008A37D5"/>
    <w:rsid w:val="008A3C48"/>
    <w:rsid w:val="008A4397"/>
    <w:rsid w:val="008A47EC"/>
    <w:rsid w:val="008A497D"/>
    <w:rsid w:val="008A4CC8"/>
    <w:rsid w:val="008A65CF"/>
    <w:rsid w:val="008A6827"/>
    <w:rsid w:val="008A68AB"/>
    <w:rsid w:val="008A6BC1"/>
    <w:rsid w:val="008A7355"/>
    <w:rsid w:val="008A763D"/>
    <w:rsid w:val="008B053B"/>
    <w:rsid w:val="008B06E5"/>
    <w:rsid w:val="008B0B84"/>
    <w:rsid w:val="008B1593"/>
    <w:rsid w:val="008B1621"/>
    <w:rsid w:val="008B1D95"/>
    <w:rsid w:val="008B2971"/>
    <w:rsid w:val="008B3316"/>
    <w:rsid w:val="008B34BC"/>
    <w:rsid w:val="008B36F9"/>
    <w:rsid w:val="008B4549"/>
    <w:rsid w:val="008B45F2"/>
    <w:rsid w:val="008B4A9A"/>
    <w:rsid w:val="008B4BCE"/>
    <w:rsid w:val="008B50B9"/>
    <w:rsid w:val="008B53E9"/>
    <w:rsid w:val="008B549B"/>
    <w:rsid w:val="008B5811"/>
    <w:rsid w:val="008B5C92"/>
    <w:rsid w:val="008B62B1"/>
    <w:rsid w:val="008B6CC2"/>
    <w:rsid w:val="008B6ECA"/>
    <w:rsid w:val="008B6EE1"/>
    <w:rsid w:val="008B70D7"/>
    <w:rsid w:val="008B7AF0"/>
    <w:rsid w:val="008C01EF"/>
    <w:rsid w:val="008C06BE"/>
    <w:rsid w:val="008C16D7"/>
    <w:rsid w:val="008C1990"/>
    <w:rsid w:val="008C1B10"/>
    <w:rsid w:val="008C1F92"/>
    <w:rsid w:val="008C2A4C"/>
    <w:rsid w:val="008C2EBA"/>
    <w:rsid w:val="008C45D3"/>
    <w:rsid w:val="008C4EC4"/>
    <w:rsid w:val="008C5398"/>
    <w:rsid w:val="008C5761"/>
    <w:rsid w:val="008C6015"/>
    <w:rsid w:val="008C6017"/>
    <w:rsid w:val="008C64CE"/>
    <w:rsid w:val="008C66A4"/>
    <w:rsid w:val="008C6C5F"/>
    <w:rsid w:val="008C72CA"/>
    <w:rsid w:val="008D0690"/>
    <w:rsid w:val="008D0D40"/>
    <w:rsid w:val="008D108B"/>
    <w:rsid w:val="008D250F"/>
    <w:rsid w:val="008D3215"/>
    <w:rsid w:val="008D3970"/>
    <w:rsid w:val="008D3DA4"/>
    <w:rsid w:val="008D50AE"/>
    <w:rsid w:val="008D62E5"/>
    <w:rsid w:val="008D6BAE"/>
    <w:rsid w:val="008D733B"/>
    <w:rsid w:val="008D7EC5"/>
    <w:rsid w:val="008E0098"/>
    <w:rsid w:val="008E10EC"/>
    <w:rsid w:val="008E1D7B"/>
    <w:rsid w:val="008E1EB5"/>
    <w:rsid w:val="008E283D"/>
    <w:rsid w:val="008E2BD7"/>
    <w:rsid w:val="008E2CE3"/>
    <w:rsid w:val="008E34B7"/>
    <w:rsid w:val="008E3CF6"/>
    <w:rsid w:val="008E3EB8"/>
    <w:rsid w:val="008E3F00"/>
    <w:rsid w:val="008E4961"/>
    <w:rsid w:val="008E4D0A"/>
    <w:rsid w:val="008E4D5D"/>
    <w:rsid w:val="008E55A8"/>
    <w:rsid w:val="008E58DD"/>
    <w:rsid w:val="008E7191"/>
    <w:rsid w:val="008E71CA"/>
    <w:rsid w:val="008E7237"/>
    <w:rsid w:val="008E7B3F"/>
    <w:rsid w:val="008E7BE8"/>
    <w:rsid w:val="008F02D1"/>
    <w:rsid w:val="008F04B4"/>
    <w:rsid w:val="008F0AC3"/>
    <w:rsid w:val="008F0F3B"/>
    <w:rsid w:val="008F2FDA"/>
    <w:rsid w:val="008F336F"/>
    <w:rsid w:val="008F3602"/>
    <w:rsid w:val="008F3A6D"/>
    <w:rsid w:val="008F3AE4"/>
    <w:rsid w:val="008F41EB"/>
    <w:rsid w:val="008F486A"/>
    <w:rsid w:val="008F4917"/>
    <w:rsid w:val="008F51FA"/>
    <w:rsid w:val="008F5308"/>
    <w:rsid w:val="008F5FF6"/>
    <w:rsid w:val="008F6686"/>
    <w:rsid w:val="008F672B"/>
    <w:rsid w:val="008F6732"/>
    <w:rsid w:val="008F67AA"/>
    <w:rsid w:val="008F6A13"/>
    <w:rsid w:val="008F6DBE"/>
    <w:rsid w:val="008F75AC"/>
    <w:rsid w:val="008F7A81"/>
    <w:rsid w:val="009004DD"/>
    <w:rsid w:val="00900FD7"/>
    <w:rsid w:val="00901652"/>
    <w:rsid w:val="009018B9"/>
    <w:rsid w:val="00901E94"/>
    <w:rsid w:val="0090278B"/>
    <w:rsid w:val="00903079"/>
    <w:rsid w:val="009031B3"/>
    <w:rsid w:val="009034A5"/>
    <w:rsid w:val="00903A76"/>
    <w:rsid w:val="009047EE"/>
    <w:rsid w:val="00904E4C"/>
    <w:rsid w:val="00905D66"/>
    <w:rsid w:val="00905FDF"/>
    <w:rsid w:val="00905FEF"/>
    <w:rsid w:val="009060AB"/>
    <w:rsid w:val="0090692F"/>
    <w:rsid w:val="00906CC9"/>
    <w:rsid w:val="00907001"/>
    <w:rsid w:val="0090769C"/>
    <w:rsid w:val="00907E23"/>
    <w:rsid w:val="00910DEA"/>
    <w:rsid w:val="00910E53"/>
    <w:rsid w:val="009111D8"/>
    <w:rsid w:val="0091124A"/>
    <w:rsid w:val="0091140C"/>
    <w:rsid w:val="00911969"/>
    <w:rsid w:val="009125E4"/>
    <w:rsid w:val="009129D4"/>
    <w:rsid w:val="009137F9"/>
    <w:rsid w:val="00914938"/>
    <w:rsid w:val="009157A5"/>
    <w:rsid w:val="0091697D"/>
    <w:rsid w:val="00916A3D"/>
    <w:rsid w:val="00920F4C"/>
    <w:rsid w:val="0092293D"/>
    <w:rsid w:val="009231C4"/>
    <w:rsid w:val="009236CA"/>
    <w:rsid w:val="00923AC0"/>
    <w:rsid w:val="00923D3E"/>
    <w:rsid w:val="00924788"/>
    <w:rsid w:val="00924C73"/>
    <w:rsid w:val="00924F5F"/>
    <w:rsid w:val="009251FC"/>
    <w:rsid w:val="00926647"/>
    <w:rsid w:val="009266C5"/>
    <w:rsid w:val="00926A93"/>
    <w:rsid w:val="00927171"/>
    <w:rsid w:val="00927888"/>
    <w:rsid w:val="00927CFF"/>
    <w:rsid w:val="0093064D"/>
    <w:rsid w:val="00930FD4"/>
    <w:rsid w:val="00931C95"/>
    <w:rsid w:val="00931CA2"/>
    <w:rsid w:val="009328E2"/>
    <w:rsid w:val="0093296C"/>
    <w:rsid w:val="009333EC"/>
    <w:rsid w:val="0093347C"/>
    <w:rsid w:val="00933636"/>
    <w:rsid w:val="00933AE5"/>
    <w:rsid w:val="00933FAD"/>
    <w:rsid w:val="00934045"/>
    <w:rsid w:val="00934324"/>
    <w:rsid w:val="009343F0"/>
    <w:rsid w:val="00935319"/>
    <w:rsid w:val="0093655B"/>
    <w:rsid w:val="00937658"/>
    <w:rsid w:val="0094003E"/>
    <w:rsid w:val="009400F8"/>
    <w:rsid w:val="00940AA4"/>
    <w:rsid w:val="00940B03"/>
    <w:rsid w:val="009413FB"/>
    <w:rsid w:val="00941595"/>
    <w:rsid w:val="0094170D"/>
    <w:rsid w:val="00941C85"/>
    <w:rsid w:val="009422FE"/>
    <w:rsid w:val="00942B89"/>
    <w:rsid w:val="00943A61"/>
    <w:rsid w:val="00943A80"/>
    <w:rsid w:val="00944703"/>
    <w:rsid w:val="00944C88"/>
    <w:rsid w:val="009450E5"/>
    <w:rsid w:val="00945387"/>
    <w:rsid w:val="00945605"/>
    <w:rsid w:val="00945966"/>
    <w:rsid w:val="00946BCD"/>
    <w:rsid w:val="00946F2F"/>
    <w:rsid w:val="00946FB4"/>
    <w:rsid w:val="009476F7"/>
    <w:rsid w:val="0095020F"/>
    <w:rsid w:val="0095061E"/>
    <w:rsid w:val="00950D90"/>
    <w:rsid w:val="00951A9A"/>
    <w:rsid w:val="00951E4F"/>
    <w:rsid w:val="009531DB"/>
    <w:rsid w:val="0095367F"/>
    <w:rsid w:val="009538D3"/>
    <w:rsid w:val="00953B05"/>
    <w:rsid w:val="00954498"/>
    <w:rsid w:val="00954F80"/>
    <w:rsid w:val="009552E5"/>
    <w:rsid w:val="00955729"/>
    <w:rsid w:val="00955B9D"/>
    <w:rsid w:val="0095664E"/>
    <w:rsid w:val="009568F9"/>
    <w:rsid w:val="00956D2E"/>
    <w:rsid w:val="00957175"/>
    <w:rsid w:val="009578BE"/>
    <w:rsid w:val="00957963"/>
    <w:rsid w:val="00957DCF"/>
    <w:rsid w:val="00960241"/>
    <w:rsid w:val="00960740"/>
    <w:rsid w:val="00960D20"/>
    <w:rsid w:val="00961DA5"/>
    <w:rsid w:val="00961FEE"/>
    <w:rsid w:val="009636A0"/>
    <w:rsid w:val="00963C59"/>
    <w:rsid w:val="00963CDE"/>
    <w:rsid w:val="00964653"/>
    <w:rsid w:val="00964C85"/>
    <w:rsid w:val="00964E54"/>
    <w:rsid w:val="009652BC"/>
    <w:rsid w:val="00965B0C"/>
    <w:rsid w:val="0096627B"/>
    <w:rsid w:val="00966873"/>
    <w:rsid w:val="009673E2"/>
    <w:rsid w:val="0096765E"/>
    <w:rsid w:val="009679F8"/>
    <w:rsid w:val="00967A70"/>
    <w:rsid w:val="00970CEF"/>
    <w:rsid w:val="00971441"/>
    <w:rsid w:val="009714BA"/>
    <w:rsid w:val="00971FF6"/>
    <w:rsid w:val="00972E37"/>
    <w:rsid w:val="009736EE"/>
    <w:rsid w:val="009738A1"/>
    <w:rsid w:val="00974119"/>
    <w:rsid w:val="009742C9"/>
    <w:rsid w:val="0097441E"/>
    <w:rsid w:val="0097466C"/>
    <w:rsid w:val="0097473A"/>
    <w:rsid w:val="00974C21"/>
    <w:rsid w:val="009754F1"/>
    <w:rsid w:val="00975EFC"/>
    <w:rsid w:val="00976BBF"/>
    <w:rsid w:val="00976DBE"/>
    <w:rsid w:val="00976DDA"/>
    <w:rsid w:val="009777AF"/>
    <w:rsid w:val="009779D4"/>
    <w:rsid w:val="00980B86"/>
    <w:rsid w:val="00980E49"/>
    <w:rsid w:val="00980F72"/>
    <w:rsid w:val="009811E4"/>
    <w:rsid w:val="0098161E"/>
    <w:rsid w:val="00981B00"/>
    <w:rsid w:val="00981D2A"/>
    <w:rsid w:val="0098242B"/>
    <w:rsid w:val="00982B3F"/>
    <w:rsid w:val="00982C0A"/>
    <w:rsid w:val="00982C75"/>
    <w:rsid w:val="00982CC9"/>
    <w:rsid w:val="00982DD5"/>
    <w:rsid w:val="00982F03"/>
    <w:rsid w:val="009835A6"/>
    <w:rsid w:val="00983DA7"/>
    <w:rsid w:val="00984005"/>
    <w:rsid w:val="009849C9"/>
    <w:rsid w:val="00984A23"/>
    <w:rsid w:val="00984AFB"/>
    <w:rsid w:val="00985088"/>
    <w:rsid w:val="00985B4B"/>
    <w:rsid w:val="00986B25"/>
    <w:rsid w:val="00987B51"/>
    <w:rsid w:val="00987F26"/>
    <w:rsid w:val="00990354"/>
    <w:rsid w:val="009914E0"/>
    <w:rsid w:val="00991504"/>
    <w:rsid w:val="00991639"/>
    <w:rsid w:val="00992C04"/>
    <w:rsid w:val="00992C3F"/>
    <w:rsid w:val="00993281"/>
    <w:rsid w:val="0099347A"/>
    <w:rsid w:val="00993880"/>
    <w:rsid w:val="00994B43"/>
    <w:rsid w:val="00994B73"/>
    <w:rsid w:val="00995ACB"/>
    <w:rsid w:val="0099634B"/>
    <w:rsid w:val="0099664A"/>
    <w:rsid w:val="00997930"/>
    <w:rsid w:val="00997D06"/>
    <w:rsid w:val="009A19AC"/>
    <w:rsid w:val="009A28EE"/>
    <w:rsid w:val="009A3164"/>
    <w:rsid w:val="009A45B7"/>
    <w:rsid w:val="009A4D26"/>
    <w:rsid w:val="009A55CC"/>
    <w:rsid w:val="009A5720"/>
    <w:rsid w:val="009A5CD3"/>
    <w:rsid w:val="009A5D58"/>
    <w:rsid w:val="009A5D90"/>
    <w:rsid w:val="009A62A9"/>
    <w:rsid w:val="009A6CF7"/>
    <w:rsid w:val="009A703B"/>
    <w:rsid w:val="009A764E"/>
    <w:rsid w:val="009A7E5B"/>
    <w:rsid w:val="009B0760"/>
    <w:rsid w:val="009B1B1D"/>
    <w:rsid w:val="009B27AE"/>
    <w:rsid w:val="009B3092"/>
    <w:rsid w:val="009B30FD"/>
    <w:rsid w:val="009B5B50"/>
    <w:rsid w:val="009B6A55"/>
    <w:rsid w:val="009B6C2F"/>
    <w:rsid w:val="009B6ECC"/>
    <w:rsid w:val="009B7095"/>
    <w:rsid w:val="009B77DB"/>
    <w:rsid w:val="009C0426"/>
    <w:rsid w:val="009C0E30"/>
    <w:rsid w:val="009C1079"/>
    <w:rsid w:val="009C3122"/>
    <w:rsid w:val="009C37A1"/>
    <w:rsid w:val="009C4043"/>
    <w:rsid w:val="009C415B"/>
    <w:rsid w:val="009C415E"/>
    <w:rsid w:val="009C44B9"/>
    <w:rsid w:val="009C4783"/>
    <w:rsid w:val="009C4DA2"/>
    <w:rsid w:val="009C5057"/>
    <w:rsid w:val="009C5584"/>
    <w:rsid w:val="009C5CA9"/>
    <w:rsid w:val="009C5DFF"/>
    <w:rsid w:val="009D19F0"/>
    <w:rsid w:val="009D2190"/>
    <w:rsid w:val="009D24EB"/>
    <w:rsid w:val="009D2693"/>
    <w:rsid w:val="009D29DA"/>
    <w:rsid w:val="009D3E8B"/>
    <w:rsid w:val="009D4714"/>
    <w:rsid w:val="009D51BA"/>
    <w:rsid w:val="009D5A8B"/>
    <w:rsid w:val="009D5D15"/>
    <w:rsid w:val="009D60AA"/>
    <w:rsid w:val="009D6545"/>
    <w:rsid w:val="009D6EC9"/>
    <w:rsid w:val="009D6F4E"/>
    <w:rsid w:val="009D7FB1"/>
    <w:rsid w:val="009E0BB3"/>
    <w:rsid w:val="009E0CD1"/>
    <w:rsid w:val="009E0FF0"/>
    <w:rsid w:val="009E1A94"/>
    <w:rsid w:val="009E1AFC"/>
    <w:rsid w:val="009E1C77"/>
    <w:rsid w:val="009E1EE5"/>
    <w:rsid w:val="009E2CB5"/>
    <w:rsid w:val="009E2E89"/>
    <w:rsid w:val="009E372E"/>
    <w:rsid w:val="009E393F"/>
    <w:rsid w:val="009E4C96"/>
    <w:rsid w:val="009E4F8E"/>
    <w:rsid w:val="009E5CAF"/>
    <w:rsid w:val="009E5E9A"/>
    <w:rsid w:val="009E6055"/>
    <w:rsid w:val="009E69B8"/>
    <w:rsid w:val="009E757C"/>
    <w:rsid w:val="009E7F85"/>
    <w:rsid w:val="009F0114"/>
    <w:rsid w:val="009F083C"/>
    <w:rsid w:val="009F088C"/>
    <w:rsid w:val="009F1F3C"/>
    <w:rsid w:val="009F2AB7"/>
    <w:rsid w:val="009F33A7"/>
    <w:rsid w:val="009F357D"/>
    <w:rsid w:val="009F52D1"/>
    <w:rsid w:val="009F5378"/>
    <w:rsid w:val="009F5EC9"/>
    <w:rsid w:val="009F5F7E"/>
    <w:rsid w:val="009F5FB1"/>
    <w:rsid w:val="009F6C8F"/>
    <w:rsid w:val="009F6CAD"/>
    <w:rsid w:val="009F6F5D"/>
    <w:rsid w:val="009F725A"/>
    <w:rsid w:val="00A000F1"/>
    <w:rsid w:val="00A002FB"/>
    <w:rsid w:val="00A00D97"/>
    <w:rsid w:val="00A01292"/>
    <w:rsid w:val="00A01324"/>
    <w:rsid w:val="00A01C99"/>
    <w:rsid w:val="00A01D11"/>
    <w:rsid w:val="00A0225A"/>
    <w:rsid w:val="00A024FF"/>
    <w:rsid w:val="00A03502"/>
    <w:rsid w:val="00A03C39"/>
    <w:rsid w:val="00A03E29"/>
    <w:rsid w:val="00A04407"/>
    <w:rsid w:val="00A04AE0"/>
    <w:rsid w:val="00A04C03"/>
    <w:rsid w:val="00A04E7F"/>
    <w:rsid w:val="00A054CC"/>
    <w:rsid w:val="00A05B1C"/>
    <w:rsid w:val="00A061B7"/>
    <w:rsid w:val="00A06DC9"/>
    <w:rsid w:val="00A06F23"/>
    <w:rsid w:val="00A070B0"/>
    <w:rsid w:val="00A078F8"/>
    <w:rsid w:val="00A07CD8"/>
    <w:rsid w:val="00A103A2"/>
    <w:rsid w:val="00A10457"/>
    <w:rsid w:val="00A1104A"/>
    <w:rsid w:val="00A11276"/>
    <w:rsid w:val="00A1178A"/>
    <w:rsid w:val="00A11892"/>
    <w:rsid w:val="00A11ADD"/>
    <w:rsid w:val="00A11B2B"/>
    <w:rsid w:val="00A11C05"/>
    <w:rsid w:val="00A11DF7"/>
    <w:rsid w:val="00A12438"/>
    <w:rsid w:val="00A129AA"/>
    <w:rsid w:val="00A12D10"/>
    <w:rsid w:val="00A12DC8"/>
    <w:rsid w:val="00A12EEE"/>
    <w:rsid w:val="00A16032"/>
    <w:rsid w:val="00A16EDF"/>
    <w:rsid w:val="00A17813"/>
    <w:rsid w:val="00A206C5"/>
    <w:rsid w:val="00A21C06"/>
    <w:rsid w:val="00A22608"/>
    <w:rsid w:val="00A22A43"/>
    <w:rsid w:val="00A237F0"/>
    <w:rsid w:val="00A23CDE"/>
    <w:rsid w:val="00A2404C"/>
    <w:rsid w:val="00A246BA"/>
    <w:rsid w:val="00A248EF"/>
    <w:rsid w:val="00A25257"/>
    <w:rsid w:val="00A25461"/>
    <w:rsid w:val="00A25983"/>
    <w:rsid w:val="00A271B8"/>
    <w:rsid w:val="00A3030F"/>
    <w:rsid w:val="00A30429"/>
    <w:rsid w:val="00A30458"/>
    <w:rsid w:val="00A30E83"/>
    <w:rsid w:val="00A3172A"/>
    <w:rsid w:val="00A324BE"/>
    <w:rsid w:val="00A3297F"/>
    <w:rsid w:val="00A32A0E"/>
    <w:rsid w:val="00A32FC6"/>
    <w:rsid w:val="00A32FDF"/>
    <w:rsid w:val="00A3361E"/>
    <w:rsid w:val="00A33D57"/>
    <w:rsid w:val="00A342DF"/>
    <w:rsid w:val="00A344BF"/>
    <w:rsid w:val="00A34DFB"/>
    <w:rsid w:val="00A35E1C"/>
    <w:rsid w:val="00A3658D"/>
    <w:rsid w:val="00A378CF"/>
    <w:rsid w:val="00A379FC"/>
    <w:rsid w:val="00A40921"/>
    <w:rsid w:val="00A417D9"/>
    <w:rsid w:val="00A41BBE"/>
    <w:rsid w:val="00A42425"/>
    <w:rsid w:val="00A42444"/>
    <w:rsid w:val="00A43028"/>
    <w:rsid w:val="00A43122"/>
    <w:rsid w:val="00A43902"/>
    <w:rsid w:val="00A43CDD"/>
    <w:rsid w:val="00A43E5C"/>
    <w:rsid w:val="00A4445E"/>
    <w:rsid w:val="00A45A37"/>
    <w:rsid w:val="00A45F73"/>
    <w:rsid w:val="00A46031"/>
    <w:rsid w:val="00A463AF"/>
    <w:rsid w:val="00A47385"/>
    <w:rsid w:val="00A47543"/>
    <w:rsid w:val="00A50D3D"/>
    <w:rsid w:val="00A517AE"/>
    <w:rsid w:val="00A5203C"/>
    <w:rsid w:val="00A524FF"/>
    <w:rsid w:val="00A52654"/>
    <w:rsid w:val="00A53295"/>
    <w:rsid w:val="00A53D88"/>
    <w:rsid w:val="00A548DD"/>
    <w:rsid w:val="00A54BBA"/>
    <w:rsid w:val="00A55180"/>
    <w:rsid w:val="00A55C9C"/>
    <w:rsid w:val="00A561FA"/>
    <w:rsid w:val="00A573FA"/>
    <w:rsid w:val="00A576C6"/>
    <w:rsid w:val="00A601DB"/>
    <w:rsid w:val="00A606B2"/>
    <w:rsid w:val="00A6186D"/>
    <w:rsid w:val="00A619DC"/>
    <w:rsid w:val="00A61F44"/>
    <w:rsid w:val="00A626B9"/>
    <w:rsid w:val="00A62DB0"/>
    <w:rsid w:val="00A6339F"/>
    <w:rsid w:val="00A64173"/>
    <w:rsid w:val="00A651A3"/>
    <w:rsid w:val="00A655A6"/>
    <w:rsid w:val="00A65A71"/>
    <w:rsid w:val="00A66578"/>
    <w:rsid w:val="00A6674E"/>
    <w:rsid w:val="00A66CC9"/>
    <w:rsid w:val="00A66E5F"/>
    <w:rsid w:val="00A674C4"/>
    <w:rsid w:val="00A676A7"/>
    <w:rsid w:val="00A70F06"/>
    <w:rsid w:val="00A71B72"/>
    <w:rsid w:val="00A71FD3"/>
    <w:rsid w:val="00A72853"/>
    <w:rsid w:val="00A7383C"/>
    <w:rsid w:val="00A74952"/>
    <w:rsid w:val="00A74B3B"/>
    <w:rsid w:val="00A74C1F"/>
    <w:rsid w:val="00A75293"/>
    <w:rsid w:val="00A75656"/>
    <w:rsid w:val="00A75805"/>
    <w:rsid w:val="00A7682C"/>
    <w:rsid w:val="00A76CD3"/>
    <w:rsid w:val="00A77368"/>
    <w:rsid w:val="00A77783"/>
    <w:rsid w:val="00A77791"/>
    <w:rsid w:val="00A77B92"/>
    <w:rsid w:val="00A80F7F"/>
    <w:rsid w:val="00A81806"/>
    <w:rsid w:val="00A8270D"/>
    <w:rsid w:val="00A8390A"/>
    <w:rsid w:val="00A845C9"/>
    <w:rsid w:val="00A85B9E"/>
    <w:rsid w:val="00A86D85"/>
    <w:rsid w:val="00A87050"/>
    <w:rsid w:val="00A8794F"/>
    <w:rsid w:val="00A87AC2"/>
    <w:rsid w:val="00A90A7D"/>
    <w:rsid w:val="00A90F53"/>
    <w:rsid w:val="00A911FF"/>
    <w:rsid w:val="00A9142F"/>
    <w:rsid w:val="00A927DA"/>
    <w:rsid w:val="00A93DE8"/>
    <w:rsid w:val="00A93FA5"/>
    <w:rsid w:val="00A948DD"/>
    <w:rsid w:val="00A949D2"/>
    <w:rsid w:val="00A94D3A"/>
    <w:rsid w:val="00A9557D"/>
    <w:rsid w:val="00A956EE"/>
    <w:rsid w:val="00A95DB1"/>
    <w:rsid w:val="00A9610C"/>
    <w:rsid w:val="00A9659E"/>
    <w:rsid w:val="00A96876"/>
    <w:rsid w:val="00A97E0E"/>
    <w:rsid w:val="00AA06F3"/>
    <w:rsid w:val="00AA073C"/>
    <w:rsid w:val="00AA0CF1"/>
    <w:rsid w:val="00AA0F1D"/>
    <w:rsid w:val="00AA13E0"/>
    <w:rsid w:val="00AA1A34"/>
    <w:rsid w:val="00AA1FEB"/>
    <w:rsid w:val="00AA2230"/>
    <w:rsid w:val="00AA31E7"/>
    <w:rsid w:val="00AA34BC"/>
    <w:rsid w:val="00AA3B65"/>
    <w:rsid w:val="00AA48C7"/>
    <w:rsid w:val="00AA48F8"/>
    <w:rsid w:val="00AA4FAB"/>
    <w:rsid w:val="00AA501F"/>
    <w:rsid w:val="00AA6328"/>
    <w:rsid w:val="00AA6BBB"/>
    <w:rsid w:val="00AA70EC"/>
    <w:rsid w:val="00AA7B99"/>
    <w:rsid w:val="00AA7FEB"/>
    <w:rsid w:val="00AB0231"/>
    <w:rsid w:val="00AB136C"/>
    <w:rsid w:val="00AB1657"/>
    <w:rsid w:val="00AB1DB1"/>
    <w:rsid w:val="00AB23D7"/>
    <w:rsid w:val="00AB27EE"/>
    <w:rsid w:val="00AB3986"/>
    <w:rsid w:val="00AB46D1"/>
    <w:rsid w:val="00AB58A1"/>
    <w:rsid w:val="00AB5B49"/>
    <w:rsid w:val="00AB632C"/>
    <w:rsid w:val="00AB6433"/>
    <w:rsid w:val="00AB7316"/>
    <w:rsid w:val="00AC01F8"/>
    <w:rsid w:val="00AC0B95"/>
    <w:rsid w:val="00AC0D65"/>
    <w:rsid w:val="00AC1042"/>
    <w:rsid w:val="00AC136C"/>
    <w:rsid w:val="00AC1567"/>
    <w:rsid w:val="00AC2713"/>
    <w:rsid w:val="00AC3576"/>
    <w:rsid w:val="00AC36A8"/>
    <w:rsid w:val="00AC3B8B"/>
    <w:rsid w:val="00AC47B5"/>
    <w:rsid w:val="00AC4CE4"/>
    <w:rsid w:val="00AC5503"/>
    <w:rsid w:val="00AC55F0"/>
    <w:rsid w:val="00AC5B01"/>
    <w:rsid w:val="00AC6FD8"/>
    <w:rsid w:val="00AC714E"/>
    <w:rsid w:val="00AC7766"/>
    <w:rsid w:val="00AC78B3"/>
    <w:rsid w:val="00AC7DA8"/>
    <w:rsid w:val="00AD00D5"/>
    <w:rsid w:val="00AD01AB"/>
    <w:rsid w:val="00AD1A8D"/>
    <w:rsid w:val="00AD2D49"/>
    <w:rsid w:val="00AD2DB8"/>
    <w:rsid w:val="00AD2DDC"/>
    <w:rsid w:val="00AD2E5B"/>
    <w:rsid w:val="00AD3410"/>
    <w:rsid w:val="00AD4E45"/>
    <w:rsid w:val="00AD5168"/>
    <w:rsid w:val="00AD55D2"/>
    <w:rsid w:val="00AD67AA"/>
    <w:rsid w:val="00AD7077"/>
    <w:rsid w:val="00AD7191"/>
    <w:rsid w:val="00AD7E1B"/>
    <w:rsid w:val="00AD7F17"/>
    <w:rsid w:val="00AE315A"/>
    <w:rsid w:val="00AE3DDA"/>
    <w:rsid w:val="00AE3E5C"/>
    <w:rsid w:val="00AE3EC8"/>
    <w:rsid w:val="00AE496A"/>
    <w:rsid w:val="00AE4ED5"/>
    <w:rsid w:val="00AE5C17"/>
    <w:rsid w:val="00AE5C2F"/>
    <w:rsid w:val="00AE5F00"/>
    <w:rsid w:val="00AE5F9F"/>
    <w:rsid w:val="00AE6CBF"/>
    <w:rsid w:val="00AE6CCF"/>
    <w:rsid w:val="00AE6CFE"/>
    <w:rsid w:val="00AE710E"/>
    <w:rsid w:val="00AE7257"/>
    <w:rsid w:val="00AE7265"/>
    <w:rsid w:val="00AE7395"/>
    <w:rsid w:val="00AE795F"/>
    <w:rsid w:val="00AE7BA1"/>
    <w:rsid w:val="00AF0315"/>
    <w:rsid w:val="00AF297F"/>
    <w:rsid w:val="00AF2B1A"/>
    <w:rsid w:val="00AF340C"/>
    <w:rsid w:val="00AF3469"/>
    <w:rsid w:val="00AF45D2"/>
    <w:rsid w:val="00AF4ABE"/>
    <w:rsid w:val="00AF56C9"/>
    <w:rsid w:val="00AF57D4"/>
    <w:rsid w:val="00AF6823"/>
    <w:rsid w:val="00AF6838"/>
    <w:rsid w:val="00AF6980"/>
    <w:rsid w:val="00AF6BB2"/>
    <w:rsid w:val="00AF6BD8"/>
    <w:rsid w:val="00AF6C41"/>
    <w:rsid w:val="00AF731F"/>
    <w:rsid w:val="00AF7668"/>
    <w:rsid w:val="00AF78E9"/>
    <w:rsid w:val="00B0052B"/>
    <w:rsid w:val="00B00999"/>
    <w:rsid w:val="00B01076"/>
    <w:rsid w:val="00B0126D"/>
    <w:rsid w:val="00B017D9"/>
    <w:rsid w:val="00B01D79"/>
    <w:rsid w:val="00B0254A"/>
    <w:rsid w:val="00B0280C"/>
    <w:rsid w:val="00B033E1"/>
    <w:rsid w:val="00B03459"/>
    <w:rsid w:val="00B0360C"/>
    <w:rsid w:val="00B037BB"/>
    <w:rsid w:val="00B04DCF"/>
    <w:rsid w:val="00B04E38"/>
    <w:rsid w:val="00B04FB8"/>
    <w:rsid w:val="00B052A1"/>
    <w:rsid w:val="00B05F6A"/>
    <w:rsid w:val="00B077F4"/>
    <w:rsid w:val="00B10331"/>
    <w:rsid w:val="00B10F21"/>
    <w:rsid w:val="00B11CB8"/>
    <w:rsid w:val="00B123D8"/>
    <w:rsid w:val="00B129ED"/>
    <w:rsid w:val="00B14129"/>
    <w:rsid w:val="00B147CA"/>
    <w:rsid w:val="00B14CF6"/>
    <w:rsid w:val="00B1516D"/>
    <w:rsid w:val="00B15B4D"/>
    <w:rsid w:val="00B15BC3"/>
    <w:rsid w:val="00B15C59"/>
    <w:rsid w:val="00B1694B"/>
    <w:rsid w:val="00B16F73"/>
    <w:rsid w:val="00B17189"/>
    <w:rsid w:val="00B171E9"/>
    <w:rsid w:val="00B20123"/>
    <w:rsid w:val="00B202AF"/>
    <w:rsid w:val="00B206E6"/>
    <w:rsid w:val="00B2085D"/>
    <w:rsid w:val="00B213E1"/>
    <w:rsid w:val="00B22218"/>
    <w:rsid w:val="00B2250E"/>
    <w:rsid w:val="00B2259D"/>
    <w:rsid w:val="00B2293C"/>
    <w:rsid w:val="00B234F0"/>
    <w:rsid w:val="00B24075"/>
    <w:rsid w:val="00B2462E"/>
    <w:rsid w:val="00B24D4F"/>
    <w:rsid w:val="00B251C9"/>
    <w:rsid w:val="00B258CC"/>
    <w:rsid w:val="00B25A3E"/>
    <w:rsid w:val="00B25A7B"/>
    <w:rsid w:val="00B26052"/>
    <w:rsid w:val="00B2615D"/>
    <w:rsid w:val="00B271C6"/>
    <w:rsid w:val="00B27985"/>
    <w:rsid w:val="00B30085"/>
    <w:rsid w:val="00B306FB"/>
    <w:rsid w:val="00B3142B"/>
    <w:rsid w:val="00B31668"/>
    <w:rsid w:val="00B31B59"/>
    <w:rsid w:val="00B32DEC"/>
    <w:rsid w:val="00B3329E"/>
    <w:rsid w:val="00B33556"/>
    <w:rsid w:val="00B3494F"/>
    <w:rsid w:val="00B361FA"/>
    <w:rsid w:val="00B3637F"/>
    <w:rsid w:val="00B364A3"/>
    <w:rsid w:val="00B368A7"/>
    <w:rsid w:val="00B406AE"/>
    <w:rsid w:val="00B40958"/>
    <w:rsid w:val="00B4106B"/>
    <w:rsid w:val="00B41499"/>
    <w:rsid w:val="00B42A8A"/>
    <w:rsid w:val="00B4572F"/>
    <w:rsid w:val="00B45AEF"/>
    <w:rsid w:val="00B45DA5"/>
    <w:rsid w:val="00B45F17"/>
    <w:rsid w:val="00B46BE3"/>
    <w:rsid w:val="00B471C3"/>
    <w:rsid w:val="00B47D87"/>
    <w:rsid w:val="00B50444"/>
    <w:rsid w:val="00B5057C"/>
    <w:rsid w:val="00B50884"/>
    <w:rsid w:val="00B51022"/>
    <w:rsid w:val="00B527B7"/>
    <w:rsid w:val="00B53451"/>
    <w:rsid w:val="00B535F8"/>
    <w:rsid w:val="00B5380B"/>
    <w:rsid w:val="00B53B7B"/>
    <w:rsid w:val="00B540F4"/>
    <w:rsid w:val="00B54B9D"/>
    <w:rsid w:val="00B5590C"/>
    <w:rsid w:val="00B560A9"/>
    <w:rsid w:val="00B5646E"/>
    <w:rsid w:val="00B56B7F"/>
    <w:rsid w:val="00B57856"/>
    <w:rsid w:val="00B60641"/>
    <w:rsid w:val="00B60FFD"/>
    <w:rsid w:val="00B61337"/>
    <w:rsid w:val="00B618B0"/>
    <w:rsid w:val="00B61EE9"/>
    <w:rsid w:val="00B62142"/>
    <w:rsid w:val="00B6250B"/>
    <w:rsid w:val="00B62598"/>
    <w:rsid w:val="00B626F8"/>
    <w:rsid w:val="00B62D26"/>
    <w:rsid w:val="00B6302B"/>
    <w:rsid w:val="00B63B63"/>
    <w:rsid w:val="00B63B93"/>
    <w:rsid w:val="00B64FE0"/>
    <w:rsid w:val="00B65AD3"/>
    <w:rsid w:val="00B66106"/>
    <w:rsid w:val="00B67112"/>
    <w:rsid w:val="00B67539"/>
    <w:rsid w:val="00B703F9"/>
    <w:rsid w:val="00B70E4E"/>
    <w:rsid w:val="00B716C7"/>
    <w:rsid w:val="00B729B3"/>
    <w:rsid w:val="00B72C1A"/>
    <w:rsid w:val="00B72FA8"/>
    <w:rsid w:val="00B7373C"/>
    <w:rsid w:val="00B73753"/>
    <w:rsid w:val="00B73769"/>
    <w:rsid w:val="00B73BFC"/>
    <w:rsid w:val="00B74F71"/>
    <w:rsid w:val="00B751A1"/>
    <w:rsid w:val="00B766AE"/>
    <w:rsid w:val="00B76CD4"/>
    <w:rsid w:val="00B7774E"/>
    <w:rsid w:val="00B77DBA"/>
    <w:rsid w:val="00B80142"/>
    <w:rsid w:val="00B80459"/>
    <w:rsid w:val="00B817E1"/>
    <w:rsid w:val="00B827F6"/>
    <w:rsid w:val="00B82DD3"/>
    <w:rsid w:val="00B831F7"/>
    <w:rsid w:val="00B839D7"/>
    <w:rsid w:val="00B849C6"/>
    <w:rsid w:val="00B8556A"/>
    <w:rsid w:val="00B85580"/>
    <w:rsid w:val="00B85979"/>
    <w:rsid w:val="00B85C93"/>
    <w:rsid w:val="00B86772"/>
    <w:rsid w:val="00B91488"/>
    <w:rsid w:val="00B916DF"/>
    <w:rsid w:val="00B91DA0"/>
    <w:rsid w:val="00B92E21"/>
    <w:rsid w:val="00B92E30"/>
    <w:rsid w:val="00B933AE"/>
    <w:rsid w:val="00B93F80"/>
    <w:rsid w:val="00B945E2"/>
    <w:rsid w:val="00B94E7F"/>
    <w:rsid w:val="00B94FC4"/>
    <w:rsid w:val="00B95024"/>
    <w:rsid w:val="00B95A10"/>
    <w:rsid w:val="00B95F83"/>
    <w:rsid w:val="00B96B88"/>
    <w:rsid w:val="00B9707A"/>
    <w:rsid w:val="00B976FA"/>
    <w:rsid w:val="00BA0AB9"/>
    <w:rsid w:val="00BA0FB0"/>
    <w:rsid w:val="00BA1115"/>
    <w:rsid w:val="00BA17D1"/>
    <w:rsid w:val="00BA1ADE"/>
    <w:rsid w:val="00BA233E"/>
    <w:rsid w:val="00BA262B"/>
    <w:rsid w:val="00BA29F1"/>
    <w:rsid w:val="00BA2AEB"/>
    <w:rsid w:val="00BA2BD9"/>
    <w:rsid w:val="00BA2FB1"/>
    <w:rsid w:val="00BA3563"/>
    <w:rsid w:val="00BA4255"/>
    <w:rsid w:val="00BA4554"/>
    <w:rsid w:val="00BA4D9A"/>
    <w:rsid w:val="00BA67FA"/>
    <w:rsid w:val="00BA6B52"/>
    <w:rsid w:val="00BA72F8"/>
    <w:rsid w:val="00BB0378"/>
    <w:rsid w:val="00BB0720"/>
    <w:rsid w:val="00BB1B99"/>
    <w:rsid w:val="00BB3749"/>
    <w:rsid w:val="00BB38B1"/>
    <w:rsid w:val="00BB47E1"/>
    <w:rsid w:val="00BB53AA"/>
    <w:rsid w:val="00BB53EE"/>
    <w:rsid w:val="00BB611A"/>
    <w:rsid w:val="00BB6B1B"/>
    <w:rsid w:val="00BB6C6B"/>
    <w:rsid w:val="00BB7239"/>
    <w:rsid w:val="00BB77D2"/>
    <w:rsid w:val="00BB7F3E"/>
    <w:rsid w:val="00BC0114"/>
    <w:rsid w:val="00BC024E"/>
    <w:rsid w:val="00BC0692"/>
    <w:rsid w:val="00BC2A06"/>
    <w:rsid w:val="00BC32EE"/>
    <w:rsid w:val="00BC589B"/>
    <w:rsid w:val="00BC5C0A"/>
    <w:rsid w:val="00BC68F5"/>
    <w:rsid w:val="00BC6D51"/>
    <w:rsid w:val="00BC76C3"/>
    <w:rsid w:val="00BD0111"/>
    <w:rsid w:val="00BD133C"/>
    <w:rsid w:val="00BD1E8D"/>
    <w:rsid w:val="00BD2DB3"/>
    <w:rsid w:val="00BD4929"/>
    <w:rsid w:val="00BD4AC5"/>
    <w:rsid w:val="00BD504F"/>
    <w:rsid w:val="00BD58FC"/>
    <w:rsid w:val="00BD6001"/>
    <w:rsid w:val="00BD6705"/>
    <w:rsid w:val="00BD6BD5"/>
    <w:rsid w:val="00BD6C63"/>
    <w:rsid w:val="00BD7C58"/>
    <w:rsid w:val="00BE04C2"/>
    <w:rsid w:val="00BE0FA6"/>
    <w:rsid w:val="00BE16F5"/>
    <w:rsid w:val="00BE2008"/>
    <w:rsid w:val="00BE22B0"/>
    <w:rsid w:val="00BE26EC"/>
    <w:rsid w:val="00BE29B6"/>
    <w:rsid w:val="00BE3506"/>
    <w:rsid w:val="00BE356C"/>
    <w:rsid w:val="00BE371D"/>
    <w:rsid w:val="00BE4979"/>
    <w:rsid w:val="00BE49E6"/>
    <w:rsid w:val="00BE4DEB"/>
    <w:rsid w:val="00BE551C"/>
    <w:rsid w:val="00BE5DB3"/>
    <w:rsid w:val="00BE6191"/>
    <w:rsid w:val="00BE61DF"/>
    <w:rsid w:val="00BE6294"/>
    <w:rsid w:val="00BE6902"/>
    <w:rsid w:val="00BE74E9"/>
    <w:rsid w:val="00BE7BC8"/>
    <w:rsid w:val="00BE7DC6"/>
    <w:rsid w:val="00BF0788"/>
    <w:rsid w:val="00BF216E"/>
    <w:rsid w:val="00BF2762"/>
    <w:rsid w:val="00BF28ED"/>
    <w:rsid w:val="00BF2ACF"/>
    <w:rsid w:val="00BF35B8"/>
    <w:rsid w:val="00BF67BC"/>
    <w:rsid w:val="00BF699D"/>
    <w:rsid w:val="00C007AD"/>
    <w:rsid w:val="00C008E7"/>
    <w:rsid w:val="00C00949"/>
    <w:rsid w:val="00C00A00"/>
    <w:rsid w:val="00C00BF9"/>
    <w:rsid w:val="00C00FB4"/>
    <w:rsid w:val="00C011C8"/>
    <w:rsid w:val="00C0180C"/>
    <w:rsid w:val="00C01C6C"/>
    <w:rsid w:val="00C03A9D"/>
    <w:rsid w:val="00C03CF3"/>
    <w:rsid w:val="00C04134"/>
    <w:rsid w:val="00C04E1A"/>
    <w:rsid w:val="00C051AC"/>
    <w:rsid w:val="00C05B4D"/>
    <w:rsid w:val="00C06DF3"/>
    <w:rsid w:val="00C06F82"/>
    <w:rsid w:val="00C07D68"/>
    <w:rsid w:val="00C07D92"/>
    <w:rsid w:val="00C10C9A"/>
    <w:rsid w:val="00C10DAE"/>
    <w:rsid w:val="00C11205"/>
    <w:rsid w:val="00C11360"/>
    <w:rsid w:val="00C1143B"/>
    <w:rsid w:val="00C114D8"/>
    <w:rsid w:val="00C11566"/>
    <w:rsid w:val="00C115A8"/>
    <w:rsid w:val="00C1240B"/>
    <w:rsid w:val="00C12788"/>
    <w:rsid w:val="00C12DDD"/>
    <w:rsid w:val="00C1310B"/>
    <w:rsid w:val="00C13286"/>
    <w:rsid w:val="00C13E2F"/>
    <w:rsid w:val="00C14147"/>
    <w:rsid w:val="00C14383"/>
    <w:rsid w:val="00C1574C"/>
    <w:rsid w:val="00C16223"/>
    <w:rsid w:val="00C16769"/>
    <w:rsid w:val="00C16ACE"/>
    <w:rsid w:val="00C175EA"/>
    <w:rsid w:val="00C17743"/>
    <w:rsid w:val="00C17B68"/>
    <w:rsid w:val="00C17CD9"/>
    <w:rsid w:val="00C20165"/>
    <w:rsid w:val="00C2142D"/>
    <w:rsid w:val="00C22A0D"/>
    <w:rsid w:val="00C22E18"/>
    <w:rsid w:val="00C23100"/>
    <w:rsid w:val="00C23617"/>
    <w:rsid w:val="00C245DD"/>
    <w:rsid w:val="00C24C06"/>
    <w:rsid w:val="00C255B5"/>
    <w:rsid w:val="00C25709"/>
    <w:rsid w:val="00C2632F"/>
    <w:rsid w:val="00C27558"/>
    <w:rsid w:val="00C2797C"/>
    <w:rsid w:val="00C279BB"/>
    <w:rsid w:val="00C27B91"/>
    <w:rsid w:val="00C27BA6"/>
    <w:rsid w:val="00C30091"/>
    <w:rsid w:val="00C30C28"/>
    <w:rsid w:val="00C31695"/>
    <w:rsid w:val="00C32623"/>
    <w:rsid w:val="00C32A97"/>
    <w:rsid w:val="00C330B4"/>
    <w:rsid w:val="00C33EB0"/>
    <w:rsid w:val="00C3419F"/>
    <w:rsid w:val="00C34380"/>
    <w:rsid w:val="00C34584"/>
    <w:rsid w:val="00C34B9C"/>
    <w:rsid w:val="00C34DE0"/>
    <w:rsid w:val="00C34F91"/>
    <w:rsid w:val="00C35B5B"/>
    <w:rsid w:val="00C35CB9"/>
    <w:rsid w:val="00C3674F"/>
    <w:rsid w:val="00C36903"/>
    <w:rsid w:val="00C37E1F"/>
    <w:rsid w:val="00C37EA5"/>
    <w:rsid w:val="00C37F35"/>
    <w:rsid w:val="00C4004F"/>
    <w:rsid w:val="00C40C0E"/>
    <w:rsid w:val="00C40E6E"/>
    <w:rsid w:val="00C40F70"/>
    <w:rsid w:val="00C4134D"/>
    <w:rsid w:val="00C41E13"/>
    <w:rsid w:val="00C41F8F"/>
    <w:rsid w:val="00C432C3"/>
    <w:rsid w:val="00C43C3E"/>
    <w:rsid w:val="00C43CEA"/>
    <w:rsid w:val="00C44353"/>
    <w:rsid w:val="00C44409"/>
    <w:rsid w:val="00C44C7E"/>
    <w:rsid w:val="00C45BC9"/>
    <w:rsid w:val="00C461FF"/>
    <w:rsid w:val="00C4627F"/>
    <w:rsid w:val="00C46690"/>
    <w:rsid w:val="00C47416"/>
    <w:rsid w:val="00C47886"/>
    <w:rsid w:val="00C47ACA"/>
    <w:rsid w:val="00C50569"/>
    <w:rsid w:val="00C50C56"/>
    <w:rsid w:val="00C51831"/>
    <w:rsid w:val="00C51DE3"/>
    <w:rsid w:val="00C53EA7"/>
    <w:rsid w:val="00C53EA9"/>
    <w:rsid w:val="00C54470"/>
    <w:rsid w:val="00C55F13"/>
    <w:rsid w:val="00C56C33"/>
    <w:rsid w:val="00C57318"/>
    <w:rsid w:val="00C57E62"/>
    <w:rsid w:val="00C609A6"/>
    <w:rsid w:val="00C61D58"/>
    <w:rsid w:val="00C624BB"/>
    <w:rsid w:val="00C63679"/>
    <w:rsid w:val="00C638B2"/>
    <w:rsid w:val="00C65120"/>
    <w:rsid w:val="00C65280"/>
    <w:rsid w:val="00C6548B"/>
    <w:rsid w:val="00C654C9"/>
    <w:rsid w:val="00C65D20"/>
    <w:rsid w:val="00C66602"/>
    <w:rsid w:val="00C66D0D"/>
    <w:rsid w:val="00C66E8C"/>
    <w:rsid w:val="00C66FFD"/>
    <w:rsid w:val="00C6714F"/>
    <w:rsid w:val="00C67184"/>
    <w:rsid w:val="00C676CC"/>
    <w:rsid w:val="00C6778F"/>
    <w:rsid w:val="00C677CB"/>
    <w:rsid w:val="00C71979"/>
    <w:rsid w:val="00C73AE0"/>
    <w:rsid w:val="00C742EC"/>
    <w:rsid w:val="00C7431A"/>
    <w:rsid w:val="00C74B2B"/>
    <w:rsid w:val="00C75554"/>
    <w:rsid w:val="00C75632"/>
    <w:rsid w:val="00C773CA"/>
    <w:rsid w:val="00C777F8"/>
    <w:rsid w:val="00C778F1"/>
    <w:rsid w:val="00C77CE3"/>
    <w:rsid w:val="00C77EA8"/>
    <w:rsid w:val="00C80161"/>
    <w:rsid w:val="00C805B5"/>
    <w:rsid w:val="00C81DAE"/>
    <w:rsid w:val="00C828F5"/>
    <w:rsid w:val="00C83C3F"/>
    <w:rsid w:val="00C843C6"/>
    <w:rsid w:val="00C85A7B"/>
    <w:rsid w:val="00C86117"/>
    <w:rsid w:val="00C862BC"/>
    <w:rsid w:val="00C86BA3"/>
    <w:rsid w:val="00C86E88"/>
    <w:rsid w:val="00C86F52"/>
    <w:rsid w:val="00C871A4"/>
    <w:rsid w:val="00C87DBF"/>
    <w:rsid w:val="00C90270"/>
    <w:rsid w:val="00C90983"/>
    <w:rsid w:val="00C90EC6"/>
    <w:rsid w:val="00C91C10"/>
    <w:rsid w:val="00C91C8C"/>
    <w:rsid w:val="00C91F14"/>
    <w:rsid w:val="00C92A56"/>
    <w:rsid w:val="00C9333C"/>
    <w:rsid w:val="00C93C09"/>
    <w:rsid w:val="00C9430F"/>
    <w:rsid w:val="00C943A3"/>
    <w:rsid w:val="00C9442E"/>
    <w:rsid w:val="00C95757"/>
    <w:rsid w:val="00C96029"/>
    <w:rsid w:val="00C967FE"/>
    <w:rsid w:val="00C97DE5"/>
    <w:rsid w:val="00CA02B2"/>
    <w:rsid w:val="00CA02FE"/>
    <w:rsid w:val="00CA07B8"/>
    <w:rsid w:val="00CA0EB0"/>
    <w:rsid w:val="00CA1607"/>
    <w:rsid w:val="00CA1C91"/>
    <w:rsid w:val="00CA1E5B"/>
    <w:rsid w:val="00CA2825"/>
    <w:rsid w:val="00CA2A5F"/>
    <w:rsid w:val="00CA3547"/>
    <w:rsid w:val="00CA3B26"/>
    <w:rsid w:val="00CA4584"/>
    <w:rsid w:val="00CA5099"/>
    <w:rsid w:val="00CA6306"/>
    <w:rsid w:val="00CA679A"/>
    <w:rsid w:val="00CA6F4A"/>
    <w:rsid w:val="00CA785A"/>
    <w:rsid w:val="00CB02A0"/>
    <w:rsid w:val="00CB0705"/>
    <w:rsid w:val="00CB075C"/>
    <w:rsid w:val="00CB1351"/>
    <w:rsid w:val="00CB141A"/>
    <w:rsid w:val="00CB18DA"/>
    <w:rsid w:val="00CB1ADF"/>
    <w:rsid w:val="00CB2196"/>
    <w:rsid w:val="00CB240D"/>
    <w:rsid w:val="00CB28C8"/>
    <w:rsid w:val="00CB30A1"/>
    <w:rsid w:val="00CB31E9"/>
    <w:rsid w:val="00CB344A"/>
    <w:rsid w:val="00CB4E30"/>
    <w:rsid w:val="00CB5A63"/>
    <w:rsid w:val="00CB60F7"/>
    <w:rsid w:val="00CB675E"/>
    <w:rsid w:val="00CC0A9A"/>
    <w:rsid w:val="00CC0D5D"/>
    <w:rsid w:val="00CC188D"/>
    <w:rsid w:val="00CC1D63"/>
    <w:rsid w:val="00CC2757"/>
    <w:rsid w:val="00CC4327"/>
    <w:rsid w:val="00CC4745"/>
    <w:rsid w:val="00CC4A6B"/>
    <w:rsid w:val="00CC54A0"/>
    <w:rsid w:val="00CC556C"/>
    <w:rsid w:val="00CC5671"/>
    <w:rsid w:val="00CC6696"/>
    <w:rsid w:val="00CC7188"/>
    <w:rsid w:val="00CC752A"/>
    <w:rsid w:val="00CC76B0"/>
    <w:rsid w:val="00CC7A67"/>
    <w:rsid w:val="00CC7B5F"/>
    <w:rsid w:val="00CC7F0C"/>
    <w:rsid w:val="00CD0F2E"/>
    <w:rsid w:val="00CD10F0"/>
    <w:rsid w:val="00CD112D"/>
    <w:rsid w:val="00CD2011"/>
    <w:rsid w:val="00CD243B"/>
    <w:rsid w:val="00CD2B78"/>
    <w:rsid w:val="00CD35F2"/>
    <w:rsid w:val="00CD5193"/>
    <w:rsid w:val="00CD664F"/>
    <w:rsid w:val="00CD7267"/>
    <w:rsid w:val="00CD796C"/>
    <w:rsid w:val="00CD7AA1"/>
    <w:rsid w:val="00CE0AF8"/>
    <w:rsid w:val="00CE0E66"/>
    <w:rsid w:val="00CE0F12"/>
    <w:rsid w:val="00CE2832"/>
    <w:rsid w:val="00CE2BFC"/>
    <w:rsid w:val="00CE31B1"/>
    <w:rsid w:val="00CE34D4"/>
    <w:rsid w:val="00CE3EA4"/>
    <w:rsid w:val="00CE3FFF"/>
    <w:rsid w:val="00CE4038"/>
    <w:rsid w:val="00CE417B"/>
    <w:rsid w:val="00CE431B"/>
    <w:rsid w:val="00CE52B4"/>
    <w:rsid w:val="00CE5754"/>
    <w:rsid w:val="00CE5CEC"/>
    <w:rsid w:val="00CE5EC2"/>
    <w:rsid w:val="00CE6288"/>
    <w:rsid w:val="00CE6343"/>
    <w:rsid w:val="00CE6D42"/>
    <w:rsid w:val="00CE6ECC"/>
    <w:rsid w:val="00CE7187"/>
    <w:rsid w:val="00CE7B20"/>
    <w:rsid w:val="00CF0881"/>
    <w:rsid w:val="00CF0A9E"/>
    <w:rsid w:val="00CF2330"/>
    <w:rsid w:val="00CF24B9"/>
    <w:rsid w:val="00CF2624"/>
    <w:rsid w:val="00CF2899"/>
    <w:rsid w:val="00CF38CD"/>
    <w:rsid w:val="00CF3917"/>
    <w:rsid w:val="00CF394B"/>
    <w:rsid w:val="00CF3B06"/>
    <w:rsid w:val="00CF40E2"/>
    <w:rsid w:val="00CF40E8"/>
    <w:rsid w:val="00CF40FD"/>
    <w:rsid w:val="00CF46BE"/>
    <w:rsid w:val="00CF4717"/>
    <w:rsid w:val="00CF5186"/>
    <w:rsid w:val="00CF624D"/>
    <w:rsid w:val="00CF6E24"/>
    <w:rsid w:val="00CF6F3C"/>
    <w:rsid w:val="00D0038D"/>
    <w:rsid w:val="00D003AA"/>
    <w:rsid w:val="00D003BF"/>
    <w:rsid w:val="00D00F88"/>
    <w:rsid w:val="00D016C2"/>
    <w:rsid w:val="00D01A47"/>
    <w:rsid w:val="00D02564"/>
    <w:rsid w:val="00D02B81"/>
    <w:rsid w:val="00D02EB3"/>
    <w:rsid w:val="00D031BD"/>
    <w:rsid w:val="00D039A2"/>
    <w:rsid w:val="00D03F62"/>
    <w:rsid w:val="00D05836"/>
    <w:rsid w:val="00D067B1"/>
    <w:rsid w:val="00D06D78"/>
    <w:rsid w:val="00D06DA0"/>
    <w:rsid w:val="00D07091"/>
    <w:rsid w:val="00D07230"/>
    <w:rsid w:val="00D07674"/>
    <w:rsid w:val="00D07AFE"/>
    <w:rsid w:val="00D07F07"/>
    <w:rsid w:val="00D107B0"/>
    <w:rsid w:val="00D1086A"/>
    <w:rsid w:val="00D112DD"/>
    <w:rsid w:val="00D1179F"/>
    <w:rsid w:val="00D117B0"/>
    <w:rsid w:val="00D11F20"/>
    <w:rsid w:val="00D12811"/>
    <w:rsid w:val="00D13471"/>
    <w:rsid w:val="00D14173"/>
    <w:rsid w:val="00D144F1"/>
    <w:rsid w:val="00D14BA9"/>
    <w:rsid w:val="00D14F64"/>
    <w:rsid w:val="00D156A4"/>
    <w:rsid w:val="00D15BBA"/>
    <w:rsid w:val="00D20035"/>
    <w:rsid w:val="00D2079A"/>
    <w:rsid w:val="00D213A5"/>
    <w:rsid w:val="00D21723"/>
    <w:rsid w:val="00D21BF9"/>
    <w:rsid w:val="00D220D8"/>
    <w:rsid w:val="00D226A5"/>
    <w:rsid w:val="00D22E88"/>
    <w:rsid w:val="00D23092"/>
    <w:rsid w:val="00D23B25"/>
    <w:rsid w:val="00D24101"/>
    <w:rsid w:val="00D243BD"/>
    <w:rsid w:val="00D25033"/>
    <w:rsid w:val="00D250B2"/>
    <w:rsid w:val="00D25AD1"/>
    <w:rsid w:val="00D263D2"/>
    <w:rsid w:val="00D3004E"/>
    <w:rsid w:val="00D31421"/>
    <w:rsid w:val="00D314E9"/>
    <w:rsid w:val="00D31B25"/>
    <w:rsid w:val="00D32249"/>
    <w:rsid w:val="00D3317A"/>
    <w:rsid w:val="00D33354"/>
    <w:rsid w:val="00D33BC6"/>
    <w:rsid w:val="00D33F58"/>
    <w:rsid w:val="00D345BE"/>
    <w:rsid w:val="00D346A2"/>
    <w:rsid w:val="00D34814"/>
    <w:rsid w:val="00D351CC"/>
    <w:rsid w:val="00D35D00"/>
    <w:rsid w:val="00D361F4"/>
    <w:rsid w:val="00D36693"/>
    <w:rsid w:val="00D36C7C"/>
    <w:rsid w:val="00D402B8"/>
    <w:rsid w:val="00D40750"/>
    <w:rsid w:val="00D40F83"/>
    <w:rsid w:val="00D42343"/>
    <w:rsid w:val="00D43405"/>
    <w:rsid w:val="00D43BF5"/>
    <w:rsid w:val="00D440C9"/>
    <w:rsid w:val="00D440D0"/>
    <w:rsid w:val="00D440DE"/>
    <w:rsid w:val="00D44830"/>
    <w:rsid w:val="00D448ED"/>
    <w:rsid w:val="00D45386"/>
    <w:rsid w:val="00D46992"/>
    <w:rsid w:val="00D46AA1"/>
    <w:rsid w:val="00D47016"/>
    <w:rsid w:val="00D47357"/>
    <w:rsid w:val="00D501E8"/>
    <w:rsid w:val="00D512ED"/>
    <w:rsid w:val="00D51F99"/>
    <w:rsid w:val="00D527FE"/>
    <w:rsid w:val="00D530CD"/>
    <w:rsid w:val="00D533E4"/>
    <w:rsid w:val="00D53F43"/>
    <w:rsid w:val="00D53F8D"/>
    <w:rsid w:val="00D54347"/>
    <w:rsid w:val="00D5435A"/>
    <w:rsid w:val="00D54420"/>
    <w:rsid w:val="00D55306"/>
    <w:rsid w:val="00D55380"/>
    <w:rsid w:val="00D55F12"/>
    <w:rsid w:val="00D560CF"/>
    <w:rsid w:val="00D57122"/>
    <w:rsid w:val="00D57356"/>
    <w:rsid w:val="00D573F4"/>
    <w:rsid w:val="00D60C70"/>
    <w:rsid w:val="00D60EAF"/>
    <w:rsid w:val="00D630E6"/>
    <w:rsid w:val="00D63997"/>
    <w:rsid w:val="00D6543E"/>
    <w:rsid w:val="00D66130"/>
    <w:rsid w:val="00D66C86"/>
    <w:rsid w:val="00D66DEC"/>
    <w:rsid w:val="00D67186"/>
    <w:rsid w:val="00D7008D"/>
    <w:rsid w:val="00D72090"/>
    <w:rsid w:val="00D72382"/>
    <w:rsid w:val="00D728AA"/>
    <w:rsid w:val="00D72961"/>
    <w:rsid w:val="00D73634"/>
    <w:rsid w:val="00D73A95"/>
    <w:rsid w:val="00D74677"/>
    <w:rsid w:val="00D74927"/>
    <w:rsid w:val="00D74A39"/>
    <w:rsid w:val="00D74F6B"/>
    <w:rsid w:val="00D7535D"/>
    <w:rsid w:val="00D75E61"/>
    <w:rsid w:val="00D77669"/>
    <w:rsid w:val="00D77B00"/>
    <w:rsid w:val="00D80F92"/>
    <w:rsid w:val="00D81090"/>
    <w:rsid w:val="00D81238"/>
    <w:rsid w:val="00D81451"/>
    <w:rsid w:val="00D815CB"/>
    <w:rsid w:val="00D81A9E"/>
    <w:rsid w:val="00D820EC"/>
    <w:rsid w:val="00D82C97"/>
    <w:rsid w:val="00D8420B"/>
    <w:rsid w:val="00D84A8E"/>
    <w:rsid w:val="00D853A4"/>
    <w:rsid w:val="00D857A8"/>
    <w:rsid w:val="00D85B96"/>
    <w:rsid w:val="00D86D01"/>
    <w:rsid w:val="00D87313"/>
    <w:rsid w:val="00D873F6"/>
    <w:rsid w:val="00D9002E"/>
    <w:rsid w:val="00D90D45"/>
    <w:rsid w:val="00D9124D"/>
    <w:rsid w:val="00D91D8E"/>
    <w:rsid w:val="00D91E2F"/>
    <w:rsid w:val="00D92296"/>
    <w:rsid w:val="00D92989"/>
    <w:rsid w:val="00D93D04"/>
    <w:rsid w:val="00D93E0A"/>
    <w:rsid w:val="00D93F69"/>
    <w:rsid w:val="00D94D54"/>
    <w:rsid w:val="00D9546E"/>
    <w:rsid w:val="00D95A1A"/>
    <w:rsid w:val="00D95F70"/>
    <w:rsid w:val="00D95FF3"/>
    <w:rsid w:val="00D9656E"/>
    <w:rsid w:val="00D968D1"/>
    <w:rsid w:val="00D9703D"/>
    <w:rsid w:val="00D97BBD"/>
    <w:rsid w:val="00DA0386"/>
    <w:rsid w:val="00DA0673"/>
    <w:rsid w:val="00DA0742"/>
    <w:rsid w:val="00DA118D"/>
    <w:rsid w:val="00DA12D0"/>
    <w:rsid w:val="00DA140B"/>
    <w:rsid w:val="00DA14BE"/>
    <w:rsid w:val="00DA27FB"/>
    <w:rsid w:val="00DA2BCA"/>
    <w:rsid w:val="00DA32B0"/>
    <w:rsid w:val="00DA333A"/>
    <w:rsid w:val="00DA378E"/>
    <w:rsid w:val="00DA3C7C"/>
    <w:rsid w:val="00DA43CB"/>
    <w:rsid w:val="00DA45D2"/>
    <w:rsid w:val="00DA4FDF"/>
    <w:rsid w:val="00DA5079"/>
    <w:rsid w:val="00DA55DA"/>
    <w:rsid w:val="00DA64C7"/>
    <w:rsid w:val="00DA77EC"/>
    <w:rsid w:val="00DA7D72"/>
    <w:rsid w:val="00DA7E45"/>
    <w:rsid w:val="00DB0DCF"/>
    <w:rsid w:val="00DB1214"/>
    <w:rsid w:val="00DB1906"/>
    <w:rsid w:val="00DB190C"/>
    <w:rsid w:val="00DB1ADF"/>
    <w:rsid w:val="00DB2DAD"/>
    <w:rsid w:val="00DB34BB"/>
    <w:rsid w:val="00DB48A8"/>
    <w:rsid w:val="00DB4985"/>
    <w:rsid w:val="00DB49A1"/>
    <w:rsid w:val="00DB4BD7"/>
    <w:rsid w:val="00DB58E1"/>
    <w:rsid w:val="00DB5EA1"/>
    <w:rsid w:val="00DB6358"/>
    <w:rsid w:val="00DB73F2"/>
    <w:rsid w:val="00DC0CFD"/>
    <w:rsid w:val="00DC0DED"/>
    <w:rsid w:val="00DC18BC"/>
    <w:rsid w:val="00DC1D2D"/>
    <w:rsid w:val="00DC2546"/>
    <w:rsid w:val="00DC27A5"/>
    <w:rsid w:val="00DC2A1D"/>
    <w:rsid w:val="00DC3E3B"/>
    <w:rsid w:val="00DC3FC1"/>
    <w:rsid w:val="00DC4427"/>
    <w:rsid w:val="00DC5543"/>
    <w:rsid w:val="00DC639A"/>
    <w:rsid w:val="00DC6A4E"/>
    <w:rsid w:val="00DC6B78"/>
    <w:rsid w:val="00DC6F38"/>
    <w:rsid w:val="00DC7A3A"/>
    <w:rsid w:val="00DC7B69"/>
    <w:rsid w:val="00DD04F1"/>
    <w:rsid w:val="00DD20A6"/>
    <w:rsid w:val="00DD2BEF"/>
    <w:rsid w:val="00DD2CC6"/>
    <w:rsid w:val="00DD2D87"/>
    <w:rsid w:val="00DD345B"/>
    <w:rsid w:val="00DD3597"/>
    <w:rsid w:val="00DD4607"/>
    <w:rsid w:val="00DD4D08"/>
    <w:rsid w:val="00DD4DB1"/>
    <w:rsid w:val="00DD4EFA"/>
    <w:rsid w:val="00DD52FC"/>
    <w:rsid w:val="00DD592F"/>
    <w:rsid w:val="00DD59B0"/>
    <w:rsid w:val="00DD5C30"/>
    <w:rsid w:val="00DD5FBC"/>
    <w:rsid w:val="00DD67A8"/>
    <w:rsid w:val="00DD6AB3"/>
    <w:rsid w:val="00DE0B19"/>
    <w:rsid w:val="00DE17FF"/>
    <w:rsid w:val="00DE1C48"/>
    <w:rsid w:val="00DE241E"/>
    <w:rsid w:val="00DE274E"/>
    <w:rsid w:val="00DE42DF"/>
    <w:rsid w:val="00DE5502"/>
    <w:rsid w:val="00DE5557"/>
    <w:rsid w:val="00DE5BDF"/>
    <w:rsid w:val="00DE60AA"/>
    <w:rsid w:val="00DE6766"/>
    <w:rsid w:val="00DE6DC0"/>
    <w:rsid w:val="00DE7089"/>
    <w:rsid w:val="00DE7C85"/>
    <w:rsid w:val="00DF0F71"/>
    <w:rsid w:val="00DF1547"/>
    <w:rsid w:val="00DF1C24"/>
    <w:rsid w:val="00DF30F9"/>
    <w:rsid w:val="00DF3357"/>
    <w:rsid w:val="00DF3C84"/>
    <w:rsid w:val="00DF42EB"/>
    <w:rsid w:val="00DF443E"/>
    <w:rsid w:val="00DF49AD"/>
    <w:rsid w:val="00DF4E88"/>
    <w:rsid w:val="00DF5293"/>
    <w:rsid w:val="00DF5A3F"/>
    <w:rsid w:val="00DF5DAF"/>
    <w:rsid w:val="00DF6734"/>
    <w:rsid w:val="00DF6736"/>
    <w:rsid w:val="00DF6CEA"/>
    <w:rsid w:val="00DF708B"/>
    <w:rsid w:val="00DF7CD4"/>
    <w:rsid w:val="00E001FE"/>
    <w:rsid w:val="00E002CE"/>
    <w:rsid w:val="00E007BB"/>
    <w:rsid w:val="00E011E0"/>
    <w:rsid w:val="00E01C07"/>
    <w:rsid w:val="00E020AB"/>
    <w:rsid w:val="00E02A68"/>
    <w:rsid w:val="00E030DC"/>
    <w:rsid w:val="00E032EE"/>
    <w:rsid w:val="00E04148"/>
    <w:rsid w:val="00E04246"/>
    <w:rsid w:val="00E0486B"/>
    <w:rsid w:val="00E04907"/>
    <w:rsid w:val="00E04ADD"/>
    <w:rsid w:val="00E04B88"/>
    <w:rsid w:val="00E05002"/>
    <w:rsid w:val="00E05345"/>
    <w:rsid w:val="00E05873"/>
    <w:rsid w:val="00E064BD"/>
    <w:rsid w:val="00E066CC"/>
    <w:rsid w:val="00E06C51"/>
    <w:rsid w:val="00E100A8"/>
    <w:rsid w:val="00E10573"/>
    <w:rsid w:val="00E11264"/>
    <w:rsid w:val="00E11889"/>
    <w:rsid w:val="00E11AFF"/>
    <w:rsid w:val="00E125C3"/>
    <w:rsid w:val="00E14580"/>
    <w:rsid w:val="00E1486E"/>
    <w:rsid w:val="00E1564E"/>
    <w:rsid w:val="00E16009"/>
    <w:rsid w:val="00E1664F"/>
    <w:rsid w:val="00E16732"/>
    <w:rsid w:val="00E16AE9"/>
    <w:rsid w:val="00E1735E"/>
    <w:rsid w:val="00E17455"/>
    <w:rsid w:val="00E175C0"/>
    <w:rsid w:val="00E20DB9"/>
    <w:rsid w:val="00E20E5D"/>
    <w:rsid w:val="00E2248F"/>
    <w:rsid w:val="00E224EA"/>
    <w:rsid w:val="00E22565"/>
    <w:rsid w:val="00E226F3"/>
    <w:rsid w:val="00E22C60"/>
    <w:rsid w:val="00E2304B"/>
    <w:rsid w:val="00E231C2"/>
    <w:rsid w:val="00E23C02"/>
    <w:rsid w:val="00E250B2"/>
    <w:rsid w:val="00E251D3"/>
    <w:rsid w:val="00E25580"/>
    <w:rsid w:val="00E25784"/>
    <w:rsid w:val="00E257F0"/>
    <w:rsid w:val="00E2591F"/>
    <w:rsid w:val="00E25BB6"/>
    <w:rsid w:val="00E25F3B"/>
    <w:rsid w:val="00E26304"/>
    <w:rsid w:val="00E26786"/>
    <w:rsid w:val="00E268FA"/>
    <w:rsid w:val="00E26C9B"/>
    <w:rsid w:val="00E30410"/>
    <w:rsid w:val="00E320E8"/>
    <w:rsid w:val="00E32150"/>
    <w:rsid w:val="00E32D83"/>
    <w:rsid w:val="00E3377B"/>
    <w:rsid w:val="00E33A13"/>
    <w:rsid w:val="00E34A3F"/>
    <w:rsid w:val="00E36226"/>
    <w:rsid w:val="00E371B4"/>
    <w:rsid w:val="00E40094"/>
    <w:rsid w:val="00E40580"/>
    <w:rsid w:val="00E413BB"/>
    <w:rsid w:val="00E41A9A"/>
    <w:rsid w:val="00E426EA"/>
    <w:rsid w:val="00E42797"/>
    <w:rsid w:val="00E42E46"/>
    <w:rsid w:val="00E42FE9"/>
    <w:rsid w:val="00E43190"/>
    <w:rsid w:val="00E431C5"/>
    <w:rsid w:val="00E43B74"/>
    <w:rsid w:val="00E43EA1"/>
    <w:rsid w:val="00E4453E"/>
    <w:rsid w:val="00E445A7"/>
    <w:rsid w:val="00E447D4"/>
    <w:rsid w:val="00E452FD"/>
    <w:rsid w:val="00E45975"/>
    <w:rsid w:val="00E46C71"/>
    <w:rsid w:val="00E47021"/>
    <w:rsid w:val="00E47441"/>
    <w:rsid w:val="00E47BEB"/>
    <w:rsid w:val="00E47CA1"/>
    <w:rsid w:val="00E50C63"/>
    <w:rsid w:val="00E5156A"/>
    <w:rsid w:val="00E5309B"/>
    <w:rsid w:val="00E53760"/>
    <w:rsid w:val="00E54028"/>
    <w:rsid w:val="00E54F4D"/>
    <w:rsid w:val="00E551EE"/>
    <w:rsid w:val="00E55501"/>
    <w:rsid w:val="00E5575C"/>
    <w:rsid w:val="00E55D9C"/>
    <w:rsid w:val="00E55E56"/>
    <w:rsid w:val="00E55F9D"/>
    <w:rsid w:val="00E5674B"/>
    <w:rsid w:val="00E56F34"/>
    <w:rsid w:val="00E572EB"/>
    <w:rsid w:val="00E600A3"/>
    <w:rsid w:val="00E60354"/>
    <w:rsid w:val="00E609B7"/>
    <w:rsid w:val="00E60BCE"/>
    <w:rsid w:val="00E60D99"/>
    <w:rsid w:val="00E60EE3"/>
    <w:rsid w:val="00E6140A"/>
    <w:rsid w:val="00E61FE4"/>
    <w:rsid w:val="00E6234B"/>
    <w:rsid w:val="00E62D52"/>
    <w:rsid w:val="00E634D2"/>
    <w:rsid w:val="00E64877"/>
    <w:rsid w:val="00E6548F"/>
    <w:rsid w:val="00E65F26"/>
    <w:rsid w:val="00E66398"/>
    <w:rsid w:val="00E67CCE"/>
    <w:rsid w:val="00E7079E"/>
    <w:rsid w:val="00E71398"/>
    <w:rsid w:val="00E7146A"/>
    <w:rsid w:val="00E71DB9"/>
    <w:rsid w:val="00E723B2"/>
    <w:rsid w:val="00E7272D"/>
    <w:rsid w:val="00E727F1"/>
    <w:rsid w:val="00E72C2D"/>
    <w:rsid w:val="00E73FBF"/>
    <w:rsid w:val="00E74494"/>
    <w:rsid w:val="00E74800"/>
    <w:rsid w:val="00E74EEC"/>
    <w:rsid w:val="00E750F7"/>
    <w:rsid w:val="00E75346"/>
    <w:rsid w:val="00E75663"/>
    <w:rsid w:val="00E75C57"/>
    <w:rsid w:val="00E76BB8"/>
    <w:rsid w:val="00E76DCD"/>
    <w:rsid w:val="00E77550"/>
    <w:rsid w:val="00E77CB1"/>
    <w:rsid w:val="00E77EC5"/>
    <w:rsid w:val="00E8142D"/>
    <w:rsid w:val="00E81766"/>
    <w:rsid w:val="00E818CF"/>
    <w:rsid w:val="00E82296"/>
    <w:rsid w:val="00E82437"/>
    <w:rsid w:val="00E8273D"/>
    <w:rsid w:val="00E82875"/>
    <w:rsid w:val="00E82EC1"/>
    <w:rsid w:val="00E840EA"/>
    <w:rsid w:val="00E8486C"/>
    <w:rsid w:val="00E84B84"/>
    <w:rsid w:val="00E8505F"/>
    <w:rsid w:val="00E85C0D"/>
    <w:rsid w:val="00E8610E"/>
    <w:rsid w:val="00E863A9"/>
    <w:rsid w:val="00E86865"/>
    <w:rsid w:val="00E86D67"/>
    <w:rsid w:val="00E86F51"/>
    <w:rsid w:val="00E87007"/>
    <w:rsid w:val="00E87104"/>
    <w:rsid w:val="00E8774E"/>
    <w:rsid w:val="00E90796"/>
    <w:rsid w:val="00E9095E"/>
    <w:rsid w:val="00E90994"/>
    <w:rsid w:val="00E90A09"/>
    <w:rsid w:val="00E90D4D"/>
    <w:rsid w:val="00E90F23"/>
    <w:rsid w:val="00E9118E"/>
    <w:rsid w:val="00E912F4"/>
    <w:rsid w:val="00E91424"/>
    <w:rsid w:val="00E919BD"/>
    <w:rsid w:val="00E91F49"/>
    <w:rsid w:val="00E922C3"/>
    <w:rsid w:val="00E93AF0"/>
    <w:rsid w:val="00E93DC0"/>
    <w:rsid w:val="00E943FC"/>
    <w:rsid w:val="00E94BD4"/>
    <w:rsid w:val="00E95206"/>
    <w:rsid w:val="00E95981"/>
    <w:rsid w:val="00E96207"/>
    <w:rsid w:val="00E97E96"/>
    <w:rsid w:val="00EA1021"/>
    <w:rsid w:val="00EA1D0C"/>
    <w:rsid w:val="00EA2BE8"/>
    <w:rsid w:val="00EA3525"/>
    <w:rsid w:val="00EA3679"/>
    <w:rsid w:val="00EA40BE"/>
    <w:rsid w:val="00EB094D"/>
    <w:rsid w:val="00EB0EE4"/>
    <w:rsid w:val="00EB0FAE"/>
    <w:rsid w:val="00EB1123"/>
    <w:rsid w:val="00EB1647"/>
    <w:rsid w:val="00EB1E22"/>
    <w:rsid w:val="00EB1F7D"/>
    <w:rsid w:val="00EB29C4"/>
    <w:rsid w:val="00EB35EB"/>
    <w:rsid w:val="00EB4365"/>
    <w:rsid w:val="00EB543E"/>
    <w:rsid w:val="00EB64E9"/>
    <w:rsid w:val="00EB66B2"/>
    <w:rsid w:val="00EB6858"/>
    <w:rsid w:val="00EB6B11"/>
    <w:rsid w:val="00EB6F46"/>
    <w:rsid w:val="00EB7A45"/>
    <w:rsid w:val="00EC0D5B"/>
    <w:rsid w:val="00EC2D6A"/>
    <w:rsid w:val="00EC2E46"/>
    <w:rsid w:val="00EC34B2"/>
    <w:rsid w:val="00EC3C21"/>
    <w:rsid w:val="00EC491A"/>
    <w:rsid w:val="00EC49C2"/>
    <w:rsid w:val="00EC4C7E"/>
    <w:rsid w:val="00EC5332"/>
    <w:rsid w:val="00EC5CB7"/>
    <w:rsid w:val="00EC5F1A"/>
    <w:rsid w:val="00EC6ABF"/>
    <w:rsid w:val="00EC7091"/>
    <w:rsid w:val="00EC7239"/>
    <w:rsid w:val="00ED0790"/>
    <w:rsid w:val="00ED143A"/>
    <w:rsid w:val="00ED17FB"/>
    <w:rsid w:val="00ED1BD3"/>
    <w:rsid w:val="00ED1CF4"/>
    <w:rsid w:val="00ED2448"/>
    <w:rsid w:val="00ED25F4"/>
    <w:rsid w:val="00ED26FB"/>
    <w:rsid w:val="00ED2E05"/>
    <w:rsid w:val="00ED45A6"/>
    <w:rsid w:val="00ED46D9"/>
    <w:rsid w:val="00ED46EE"/>
    <w:rsid w:val="00ED4CB1"/>
    <w:rsid w:val="00ED5853"/>
    <w:rsid w:val="00ED6B7E"/>
    <w:rsid w:val="00ED6CB8"/>
    <w:rsid w:val="00ED6F02"/>
    <w:rsid w:val="00ED6F93"/>
    <w:rsid w:val="00ED7323"/>
    <w:rsid w:val="00EE00E7"/>
    <w:rsid w:val="00EE0214"/>
    <w:rsid w:val="00EE0AA7"/>
    <w:rsid w:val="00EE14F2"/>
    <w:rsid w:val="00EE23CE"/>
    <w:rsid w:val="00EE24D0"/>
    <w:rsid w:val="00EE2DF3"/>
    <w:rsid w:val="00EE2E8C"/>
    <w:rsid w:val="00EE3351"/>
    <w:rsid w:val="00EE3AC3"/>
    <w:rsid w:val="00EE3F80"/>
    <w:rsid w:val="00EE404F"/>
    <w:rsid w:val="00EE457B"/>
    <w:rsid w:val="00EE4794"/>
    <w:rsid w:val="00EE4E73"/>
    <w:rsid w:val="00EE5629"/>
    <w:rsid w:val="00EE5BC6"/>
    <w:rsid w:val="00EE5EA0"/>
    <w:rsid w:val="00EE6163"/>
    <w:rsid w:val="00EE64BB"/>
    <w:rsid w:val="00EE69E0"/>
    <w:rsid w:val="00EE6D3B"/>
    <w:rsid w:val="00EE700B"/>
    <w:rsid w:val="00EE7482"/>
    <w:rsid w:val="00EE76EA"/>
    <w:rsid w:val="00EE7B1C"/>
    <w:rsid w:val="00EF07A7"/>
    <w:rsid w:val="00EF1127"/>
    <w:rsid w:val="00EF1675"/>
    <w:rsid w:val="00EF1861"/>
    <w:rsid w:val="00EF21B1"/>
    <w:rsid w:val="00EF2350"/>
    <w:rsid w:val="00EF29AA"/>
    <w:rsid w:val="00EF3681"/>
    <w:rsid w:val="00EF37CB"/>
    <w:rsid w:val="00EF3FB7"/>
    <w:rsid w:val="00EF446A"/>
    <w:rsid w:val="00EF4C8B"/>
    <w:rsid w:val="00EF5287"/>
    <w:rsid w:val="00EF60F4"/>
    <w:rsid w:val="00EF67EE"/>
    <w:rsid w:val="00EF770F"/>
    <w:rsid w:val="00EF7785"/>
    <w:rsid w:val="00EF7D3F"/>
    <w:rsid w:val="00EF7DAD"/>
    <w:rsid w:val="00F00C61"/>
    <w:rsid w:val="00F00EC9"/>
    <w:rsid w:val="00F010F8"/>
    <w:rsid w:val="00F013C4"/>
    <w:rsid w:val="00F02719"/>
    <w:rsid w:val="00F02C4F"/>
    <w:rsid w:val="00F03114"/>
    <w:rsid w:val="00F034CF"/>
    <w:rsid w:val="00F037D3"/>
    <w:rsid w:val="00F0411F"/>
    <w:rsid w:val="00F0457C"/>
    <w:rsid w:val="00F04C36"/>
    <w:rsid w:val="00F05B78"/>
    <w:rsid w:val="00F05F0A"/>
    <w:rsid w:val="00F061F6"/>
    <w:rsid w:val="00F0730E"/>
    <w:rsid w:val="00F07622"/>
    <w:rsid w:val="00F0783A"/>
    <w:rsid w:val="00F07938"/>
    <w:rsid w:val="00F0793B"/>
    <w:rsid w:val="00F07988"/>
    <w:rsid w:val="00F07A92"/>
    <w:rsid w:val="00F1077F"/>
    <w:rsid w:val="00F11646"/>
    <w:rsid w:val="00F12013"/>
    <w:rsid w:val="00F12F2D"/>
    <w:rsid w:val="00F130E4"/>
    <w:rsid w:val="00F1481D"/>
    <w:rsid w:val="00F14AFA"/>
    <w:rsid w:val="00F1633A"/>
    <w:rsid w:val="00F16DCE"/>
    <w:rsid w:val="00F201B5"/>
    <w:rsid w:val="00F207B4"/>
    <w:rsid w:val="00F22787"/>
    <w:rsid w:val="00F23EF0"/>
    <w:rsid w:val="00F246F7"/>
    <w:rsid w:val="00F24EFF"/>
    <w:rsid w:val="00F25F79"/>
    <w:rsid w:val="00F26480"/>
    <w:rsid w:val="00F27093"/>
    <w:rsid w:val="00F27778"/>
    <w:rsid w:val="00F27B2B"/>
    <w:rsid w:val="00F307DC"/>
    <w:rsid w:val="00F30CF7"/>
    <w:rsid w:val="00F31424"/>
    <w:rsid w:val="00F3188C"/>
    <w:rsid w:val="00F3190F"/>
    <w:rsid w:val="00F31999"/>
    <w:rsid w:val="00F31D91"/>
    <w:rsid w:val="00F31F37"/>
    <w:rsid w:val="00F33A02"/>
    <w:rsid w:val="00F33C1D"/>
    <w:rsid w:val="00F33CE2"/>
    <w:rsid w:val="00F33FCF"/>
    <w:rsid w:val="00F34028"/>
    <w:rsid w:val="00F34042"/>
    <w:rsid w:val="00F34256"/>
    <w:rsid w:val="00F346E6"/>
    <w:rsid w:val="00F34ADC"/>
    <w:rsid w:val="00F34B70"/>
    <w:rsid w:val="00F355B9"/>
    <w:rsid w:val="00F35D7B"/>
    <w:rsid w:val="00F35EF8"/>
    <w:rsid w:val="00F36D13"/>
    <w:rsid w:val="00F37E45"/>
    <w:rsid w:val="00F4066F"/>
    <w:rsid w:val="00F408D9"/>
    <w:rsid w:val="00F40A38"/>
    <w:rsid w:val="00F411D3"/>
    <w:rsid w:val="00F4149F"/>
    <w:rsid w:val="00F41680"/>
    <w:rsid w:val="00F417B0"/>
    <w:rsid w:val="00F41FF0"/>
    <w:rsid w:val="00F42647"/>
    <w:rsid w:val="00F42FC5"/>
    <w:rsid w:val="00F44749"/>
    <w:rsid w:val="00F44DB3"/>
    <w:rsid w:val="00F44F8F"/>
    <w:rsid w:val="00F452D5"/>
    <w:rsid w:val="00F452EB"/>
    <w:rsid w:val="00F45663"/>
    <w:rsid w:val="00F45F07"/>
    <w:rsid w:val="00F46C06"/>
    <w:rsid w:val="00F46E12"/>
    <w:rsid w:val="00F47024"/>
    <w:rsid w:val="00F50CF2"/>
    <w:rsid w:val="00F51576"/>
    <w:rsid w:val="00F519C6"/>
    <w:rsid w:val="00F51C90"/>
    <w:rsid w:val="00F51E33"/>
    <w:rsid w:val="00F520D7"/>
    <w:rsid w:val="00F5216A"/>
    <w:rsid w:val="00F5342D"/>
    <w:rsid w:val="00F53552"/>
    <w:rsid w:val="00F535F5"/>
    <w:rsid w:val="00F53A89"/>
    <w:rsid w:val="00F53BBF"/>
    <w:rsid w:val="00F549A6"/>
    <w:rsid w:val="00F55613"/>
    <w:rsid w:val="00F55E20"/>
    <w:rsid w:val="00F56109"/>
    <w:rsid w:val="00F56148"/>
    <w:rsid w:val="00F562A3"/>
    <w:rsid w:val="00F56C20"/>
    <w:rsid w:val="00F56F9D"/>
    <w:rsid w:val="00F57326"/>
    <w:rsid w:val="00F574FE"/>
    <w:rsid w:val="00F57FFC"/>
    <w:rsid w:val="00F603A6"/>
    <w:rsid w:val="00F603D0"/>
    <w:rsid w:val="00F6040F"/>
    <w:rsid w:val="00F60822"/>
    <w:rsid w:val="00F6088D"/>
    <w:rsid w:val="00F61F59"/>
    <w:rsid w:val="00F61F98"/>
    <w:rsid w:val="00F62389"/>
    <w:rsid w:val="00F6254F"/>
    <w:rsid w:val="00F6317E"/>
    <w:rsid w:val="00F6358C"/>
    <w:rsid w:val="00F639A5"/>
    <w:rsid w:val="00F63C80"/>
    <w:rsid w:val="00F63CEF"/>
    <w:rsid w:val="00F641B6"/>
    <w:rsid w:val="00F6441B"/>
    <w:rsid w:val="00F644D0"/>
    <w:rsid w:val="00F648E5"/>
    <w:rsid w:val="00F648EA"/>
    <w:rsid w:val="00F64ED9"/>
    <w:rsid w:val="00F65324"/>
    <w:rsid w:val="00F6576E"/>
    <w:rsid w:val="00F661DB"/>
    <w:rsid w:val="00F66E99"/>
    <w:rsid w:val="00F66EE0"/>
    <w:rsid w:val="00F67887"/>
    <w:rsid w:val="00F67B10"/>
    <w:rsid w:val="00F67C50"/>
    <w:rsid w:val="00F67E44"/>
    <w:rsid w:val="00F70264"/>
    <w:rsid w:val="00F704CE"/>
    <w:rsid w:val="00F70562"/>
    <w:rsid w:val="00F71DFB"/>
    <w:rsid w:val="00F72256"/>
    <w:rsid w:val="00F72E27"/>
    <w:rsid w:val="00F72E7B"/>
    <w:rsid w:val="00F72EAA"/>
    <w:rsid w:val="00F734C0"/>
    <w:rsid w:val="00F73817"/>
    <w:rsid w:val="00F73F52"/>
    <w:rsid w:val="00F74010"/>
    <w:rsid w:val="00F7489C"/>
    <w:rsid w:val="00F74BAB"/>
    <w:rsid w:val="00F75647"/>
    <w:rsid w:val="00F7606F"/>
    <w:rsid w:val="00F7736F"/>
    <w:rsid w:val="00F77E63"/>
    <w:rsid w:val="00F801F9"/>
    <w:rsid w:val="00F80D10"/>
    <w:rsid w:val="00F8226F"/>
    <w:rsid w:val="00F8300E"/>
    <w:rsid w:val="00F83C23"/>
    <w:rsid w:val="00F849D5"/>
    <w:rsid w:val="00F849E4"/>
    <w:rsid w:val="00F84C49"/>
    <w:rsid w:val="00F857E9"/>
    <w:rsid w:val="00F85BF8"/>
    <w:rsid w:val="00F868EE"/>
    <w:rsid w:val="00F86B14"/>
    <w:rsid w:val="00F86D61"/>
    <w:rsid w:val="00F87443"/>
    <w:rsid w:val="00F90180"/>
    <w:rsid w:val="00F908C5"/>
    <w:rsid w:val="00F90F8B"/>
    <w:rsid w:val="00F92105"/>
    <w:rsid w:val="00F9215E"/>
    <w:rsid w:val="00F92632"/>
    <w:rsid w:val="00F9278A"/>
    <w:rsid w:val="00F92B95"/>
    <w:rsid w:val="00F931D1"/>
    <w:rsid w:val="00F93B9F"/>
    <w:rsid w:val="00F940D6"/>
    <w:rsid w:val="00F948BC"/>
    <w:rsid w:val="00F95207"/>
    <w:rsid w:val="00F958F7"/>
    <w:rsid w:val="00F979DB"/>
    <w:rsid w:val="00FA1449"/>
    <w:rsid w:val="00FA16BE"/>
    <w:rsid w:val="00FA1961"/>
    <w:rsid w:val="00FA1FEF"/>
    <w:rsid w:val="00FA2D72"/>
    <w:rsid w:val="00FA2DA2"/>
    <w:rsid w:val="00FA35A2"/>
    <w:rsid w:val="00FA39EF"/>
    <w:rsid w:val="00FA41DC"/>
    <w:rsid w:val="00FA57A4"/>
    <w:rsid w:val="00FA5876"/>
    <w:rsid w:val="00FA5912"/>
    <w:rsid w:val="00FA5A72"/>
    <w:rsid w:val="00FA5C92"/>
    <w:rsid w:val="00FA5E5D"/>
    <w:rsid w:val="00FA6042"/>
    <w:rsid w:val="00FA64C8"/>
    <w:rsid w:val="00FA66D7"/>
    <w:rsid w:val="00FA7ECE"/>
    <w:rsid w:val="00FB0A69"/>
    <w:rsid w:val="00FB0F19"/>
    <w:rsid w:val="00FB1A74"/>
    <w:rsid w:val="00FB26A4"/>
    <w:rsid w:val="00FB27CF"/>
    <w:rsid w:val="00FB2AB8"/>
    <w:rsid w:val="00FB4534"/>
    <w:rsid w:val="00FB4781"/>
    <w:rsid w:val="00FB4796"/>
    <w:rsid w:val="00FB48F5"/>
    <w:rsid w:val="00FB562D"/>
    <w:rsid w:val="00FB569C"/>
    <w:rsid w:val="00FB5C18"/>
    <w:rsid w:val="00FB65F6"/>
    <w:rsid w:val="00FB6D89"/>
    <w:rsid w:val="00FB6E30"/>
    <w:rsid w:val="00FB6E6C"/>
    <w:rsid w:val="00FB7269"/>
    <w:rsid w:val="00FB754E"/>
    <w:rsid w:val="00FB76D7"/>
    <w:rsid w:val="00FB7F4C"/>
    <w:rsid w:val="00FC0614"/>
    <w:rsid w:val="00FC06C9"/>
    <w:rsid w:val="00FC1828"/>
    <w:rsid w:val="00FC2ADD"/>
    <w:rsid w:val="00FC2B78"/>
    <w:rsid w:val="00FC2CC0"/>
    <w:rsid w:val="00FC3240"/>
    <w:rsid w:val="00FC3563"/>
    <w:rsid w:val="00FC374A"/>
    <w:rsid w:val="00FC3E40"/>
    <w:rsid w:val="00FC4669"/>
    <w:rsid w:val="00FC4CDF"/>
    <w:rsid w:val="00FC4F83"/>
    <w:rsid w:val="00FC5091"/>
    <w:rsid w:val="00FC51AB"/>
    <w:rsid w:val="00FC574A"/>
    <w:rsid w:val="00FC627B"/>
    <w:rsid w:val="00FC63EF"/>
    <w:rsid w:val="00FC7B9B"/>
    <w:rsid w:val="00FC7F98"/>
    <w:rsid w:val="00FD1071"/>
    <w:rsid w:val="00FD1162"/>
    <w:rsid w:val="00FD13F0"/>
    <w:rsid w:val="00FD150D"/>
    <w:rsid w:val="00FD1F32"/>
    <w:rsid w:val="00FD46F3"/>
    <w:rsid w:val="00FD52F4"/>
    <w:rsid w:val="00FD5B41"/>
    <w:rsid w:val="00FD6347"/>
    <w:rsid w:val="00FD6757"/>
    <w:rsid w:val="00FD6C57"/>
    <w:rsid w:val="00FE0005"/>
    <w:rsid w:val="00FE08A4"/>
    <w:rsid w:val="00FE0C1A"/>
    <w:rsid w:val="00FE0C4A"/>
    <w:rsid w:val="00FE1C0C"/>
    <w:rsid w:val="00FE20CF"/>
    <w:rsid w:val="00FE20F6"/>
    <w:rsid w:val="00FE21FD"/>
    <w:rsid w:val="00FE2EA1"/>
    <w:rsid w:val="00FE35E8"/>
    <w:rsid w:val="00FE3896"/>
    <w:rsid w:val="00FE3BDA"/>
    <w:rsid w:val="00FE3E1F"/>
    <w:rsid w:val="00FE3EA0"/>
    <w:rsid w:val="00FE482E"/>
    <w:rsid w:val="00FE4F6D"/>
    <w:rsid w:val="00FE5682"/>
    <w:rsid w:val="00FE5BBD"/>
    <w:rsid w:val="00FE601D"/>
    <w:rsid w:val="00FE6535"/>
    <w:rsid w:val="00FE6727"/>
    <w:rsid w:val="00FE68CF"/>
    <w:rsid w:val="00FF1E96"/>
    <w:rsid w:val="00FF1EE8"/>
    <w:rsid w:val="00FF31FC"/>
    <w:rsid w:val="00FF35AB"/>
    <w:rsid w:val="00FF3CF1"/>
    <w:rsid w:val="00FF4A00"/>
    <w:rsid w:val="00FF556E"/>
    <w:rsid w:val="00FF5C94"/>
    <w:rsid w:val="00FF6736"/>
    <w:rsid w:val="00FF6FB4"/>
    <w:rsid w:val="00FF6FF9"/>
    <w:rsid w:val="00FF7B17"/>
    <w:rsid w:val="00FF7D8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3B4F2"/>
  <w15:docId w15:val="{C5CD5338-0569-4A4C-885D-4B51D8D7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02"/>
    <w:pPr>
      <w:spacing w:after="0" w:line="240" w:lineRule="auto"/>
    </w:pPr>
    <w:rPr>
      <w:rFonts w:ascii="Cambria" w:eastAsia="Times New Roman" w:hAnsi="Cambria"/>
      <w:sz w:val="24"/>
      <w:szCs w:val="24"/>
      <w:lang w:val="en-US"/>
    </w:rPr>
  </w:style>
  <w:style w:type="paragraph" w:styleId="Heading1">
    <w:name w:val="heading 1"/>
    <w:basedOn w:val="Normal"/>
    <w:next w:val="Normal"/>
    <w:link w:val="Heading1Char"/>
    <w:uiPriority w:val="9"/>
    <w:qFormat/>
    <w:rsid w:val="006B2502"/>
    <w:pPr>
      <w:keepNext/>
      <w:keepLines/>
      <w:spacing w:before="240"/>
      <w:outlineLvl w:val="0"/>
    </w:pPr>
    <w:rPr>
      <w:rFonts w:asciiTheme="minorHAnsi" w:eastAsiaTheme="majorEastAsia" w:hAnsiTheme="minorHAnsi"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6B2502"/>
    <w:pPr>
      <w:keepNext/>
      <w:keepLines/>
      <w:spacing w:before="200"/>
      <w:outlineLvl w:val="1"/>
    </w:pPr>
    <w:rPr>
      <w:rFonts w:asciiTheme="minorHAnsi" w:eastAsiaTheme="minorEastAsia" w:hAnsiTheme="minorHAnsi" w:cstheme="minorBidi"/>
      <w:b/>
      <w:bCs/>
      <w:sz w:val="28"/>
    </w:rPr>
  </w:style>
  <w:style w:type="paragraph" w:styleId="Heading3">
    <w:name w:val="heading 3"/>
    <w:basedOn w:val="Normal"/>
    <w:link w:val="Heading3Char"/>
    <w:uiPriority w:val="9"/>
    <w:qFormat/>
    <w:rsid w:val="006B2502"/>
    <w:pPr>
      <w:spacing w:before="100" w:beforeAutospacing="1" w:after="100" w:afterAutospacing="1"/>
      <w:outlineLvl w:val="2"/>
    </w:pPr>
    <w:rPr>
      <w:rFonts w:asciiTheme="minorHAnsi" w:hAnsiTheme="minorHAnsi"/>
      <w:b/>
      <w:bCs/>
      <w:color w:val="000000" w:themeColor="text1"/>
      <w:szCs w:val="27"/>
      <w:lang w:eastAsia="de-CH"/>
    </w:rPr>
  </w:style>
  <w:style w:type="paragraph" w:styleId="Heading4">
    <w:name w:val="heading 4"/>
    <w:basedOn w:val="Normal"/>
    <w:next w:val="Normal"/>
    <w:link w:val="Heading4Char"/>
    <w:uiPriority w:val="9"/>
    <w:unhideWhenUsed/>
    <w:qFormat/>
    <w:rsid w:val="006B2502"/>
    <w:pPr>
      <w:keepNext/>
      <w:keepLines/>
      <w:spacing w:before="200"/>
      <w:outlineLvl w:val="3"/>
    </w:pPr>
    <w:rPr>
      <w:rFonts w:asciiTheme="minorHAnsi" w:eastAsiaTheme="majorEastAsia" w:hAnsiTheme="minorHAnsi" w:cstheme="majorBidi"/>
      <w:b/>
      <w:bCs/>
      <w:i/>
      <w:iCs/>
      <w:color w:val="000000" w:themeColor="text1"/>
    </w:rPr>
  </w:style>
  <w:style w:type="paragraph" w:styleId="Heading5">
    <w:name w:val="heading 5"/>
    <w:basedOn w:val="Normal"/>
    <w:next w:val="Normal"/>
    <w:link w:val="Heading5Char"/>
    <w:uiPriority w:val="9"/>
    <w:unhideWhenUsed/>
    <w:qFormat/>
    <w:rsid w:val="006E75AE"/>
    <w:pPr>
      <w:keepNext/>
      <w:keepLines/>
      <w:spacing w:before="4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502"/>
    <w:rPr>
      <w:rFonts w:asciiTheme="minorHAnsi" w:eastAsiaTheme="majorEastAsia" w:hAnsiTheme="minorHAnsi" w:cstheme="majorBidi"/>
      <w:b/>
      <w:color w:val="000000" w:themeColor="text1"/>
      <w:sz w:val="32"/>
      <w:szCs w:val="32"/>
      <w:lang w:val="en-US"/>
    </w:rPr>
  </w:style>
  <w:style w:type="character" w:customStyle="1" w:styleId="Heading2Char">
    <w:name w:val="Heading 2 Char"/>
    <w:basedOn w:val="DefaultParagraphFont"/>
    <w:link w:val="Heading2"/>
    <w:uiPriority w:val="9"/>
    <w:rsid w:val="006B2502"/>
    <w:rPr>
      <w:rFonts w:asciiTheme="minorHAnsi" w:eastAsiaTheme="minorEastAsia" w:hAnsiTheme="minorHAnsi" w:cstheme="minorBidi"/>
      <w:b/>
      <w:bCs/>
      <w:sz w:val="28"/>
      <w:szCs w:val="24"/>
      <w:lang w:val="en-US"/>
    </w:rPr>
  </w:style>
  <w:style w:type="character" w:customStyle="1" w:styleId="Heading3Char">
    <w:name w:val="Heading 3 Char"/>
    <w:basedOn w:val="DefaultParagraphFont"/>
    <w:link w:val="Heading3"/>
    <w:uiPriority w:val="9"/>
    <w:rsid w:val="006B2502"/>
    <w:rPr>
      <w:rFonts w:asciiTheme="minorHAnsi" w:eastAsia="Times New Roman" w:hAnsiTheme="minorHAnsi"/>
      <w:b/>
      <w:bCs/>
      <w:color w:val="000000" w:themeColor="text1"/>
      <w:sz w:val="24"/>
      <w:szCs w:val="27"/>
      <w:lang w:val="en-US" w:eastAsia="de-CH"/>
    </w:rPr>
  </w:style>
  <w:style w:type="character" w:customStyle="1" w:styleId="Heading4Char">
    <w:name w:val="Heading 4 Char"/>
    <w:basedOn w:val="DefaultParagraphFont"/>
    <w:link w:val="Heading4"/>
    <w:uiPriority w:val="9"/>
    <w:rsid w:val="006B2502"/>
    <w:rPr>
      <w:rFonts w:asciiTheme="minorHAnsi" w:eastAsiaTheme="majorEastAsia" w:hAnsiTheme="minorHAnsi" w:cstheme="majorBidi"/>
      <w:b/>
      <w:bCs/>
      <w:i/>
      <w:iCs/>
      <w:color w:val="000000" w:themeColor="text1"/>
      <w:sz w:val="24"/>
      <w:szCs w:val="24"/>
      <w:lang w:val="en-US"/>
    </w:rPr>
  </w:style>
  <w:style w:type="character" w:styleId="LineNumber">
    <w:name w:val="line number"/>
    <w:basedOn w:val="DefaultParagraphFont"/>
    <w:uiPriority w:val="99"/>
    <w:semiHidden/>
    <w:unhideWhenUsed/>
    <w:rsid w:val="001529E5"/>
  </w:style>
  <w:style w:type="paragraph" w:customStyle="1" w:styleId="EndNoteBibliographyTitle">
    <w:name w:val="EndNote Bibliography Title"/>
    <w:basedOn w:val="Normal"/>
    <w:link w:val="EndNoteBibliographyTitleChar"/>
    <w:rsid w:val="00954F80"/>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54F80"/>
    <w:rPr>
      <w:rFonts w:ascii="Calibri" w:eastAsia="Times New Roman" w:hAnsi="Calibri" w:cs="Calibri"/>
      <w:noProof/>
      <w:szCs w:val="24"/>
      <w:lang w:val="en-US"/>
    </w:rPr>
  </w:style>
  <w:style w:type="paragraph" w:customStyle="1" w:styleId="EndNoteBibliography">
    <w:name w:val="EndNote Bibliography"/>
    <w:basedOn w:val="Normal"/>
    <w:link w:val="EndNoteBibliographyChar"/>
    <w:rsid w:val="00954F80"/>
    <w:rPr>
      <w:rFonts w:ascii="Calibri" w:hAnsi="Calibri" w:cs="Calibri"/>
      <w:noProof/>
      <w:sz w:val="22"/>
    </w:rPr>
  </w:style>
  <w:style w:type="character" w:customStyle="1" w:styleId="EndNoteBibliographyChar">
    <w:name w:val="EndNote Bibliography Char"/>
    <w:basedOn w:val="DefaultParagraphFont"/>
    <w:link w:val="EndNoteBibliography"/>
    <w:rsid w:val="00954F80"/>
    <w:rPr>
      <w:rFonts w:ascii="Calibri" w:eastAsia="Times New Roman" w:hAnsi="Calibri" w:cs="Calibri"/>
      <w:noProof/>
      <w:szCs w:val="24"/>
      <w:lang w:val="en-US"/>
    </w:rPr>
  </w:style>
  <w:style w:type="character" w:styleId="CommentReference">
    <w:name w:val="annotation reference"/>
    <w:basedOn w:val="DefaultParagraphFont"/>
    <w:uiPriority w:val="99"/>
    <w:semiHidden/>
    <w:unhideWhenUsed/>
    <w:rsid w:val="00C53EA9"/>
    <w:rPr>
      <w:sz w:val="16"/>
      <w:szCs w:val="16"/>
    </w:rPr>
  </w:style>
  <w:style w:type="paragraph" w:styleId="CommentText">
    <w:name w:val="annotation text"/>
    <w:basedOn w:val="Normal"/>
    <w:link w:val="CommentTextChar"/>
    <w:uiPriority w:val="99"/>
    <w:unhideWhenUsed/>
    <w:rsid w:val="00C53EA9"/>
    <w:rPr>
      <w:sz w:val="20"/>
      <w:szCs w:val="20"/>
    </w:rPr>
  </w:style>
  <w:style w:type="character" w:customStyle="1" w:styleId="CommentTextChar">
    <w:name w:val="Comment Text Char"/>
    <w:basedOn w:val="DefaultParagraphFont"/>
    <w:link w:val="CommentText"/>
    <w:uiPriority w:val="99"/>
    <w:rsid w:val="00C53EA9"/>
    <w:rPr>
      <w:sz w:val="20"/>
      <w:szCs w:val="20"/>
    </w:rPr>
  </w:style>
  <w:style w:type="paragraph" w:styleId="CommentSubject">
    <w:name w:val="annotation subject"/>
    <w:basedOn w:val="CommentText"/>
    <w:next w:val="CommentText"/>
    <w:link w:val="CommentSubjectChar"/>
    <w:uiPriority w:val="99"/>
    <w:semiHidden/>
    <w:unhideWhenUsed/>
    <w:rsid w:val="00C53EA9"/>
    <w:rPr>
      <w:b/>
      <w:bCs/>
    </w:rPr>
  </w:style>
  <w:style w:type="character" w:customStyle="1" w:styleId="CommentSubjectChar">
    <w:name w:val="Comment Subject Char"/>
    <w:basedOn w:val="CommentTextChar"/>
    <w:link w:val="CommentSubject"/>
    <w:uiPriority w:val="99"/>
    <w:semiHidden/>
    <w:rsid w:val="00C53EA9"/>
    <w:rPr>
      <w:b/>
      <w:bCs/>
      <w:sz w:val="20"/>
      <w:szCs w:val="20"/>
    </w:rPr>
  </w:style>
  <w:style w:type="paragraph" w:styleId="BalloonText">
    <w:name w:val="Balloon Text"/>
    <w:basedOn w:val="Normal"/>
    <w:link w:val="BalloonTextChar"/>
    <w:uiPriority w:val="99"/>
    <w:semiHidden/>
    <w:unhideWhenUsed/>
    <w:rsid w:val="00C53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EA9"/>
    <w:rPr>
      <w:rFonts w:ascii="Segoe UI" w:hAnsi="Segoe UI" w:cs="Segoe UI"/>
      <w:sz w:val="18"/>
      <w:szCs w:val="18"/>
    </w:rPr>
  </w:style>
  <w:style w:type="paragraph" w:styleId="ListParagraph">
    <w:name w:val="List Paragraph"/>
    <w:basedOn w:val="Normal"/>
    <w:uiPriority w:val="34"/>
    <w:qFormat/>
    <w:rsid w:val="00B45DA5"/>
    <w:pPr>
      <w:ind w:left="720"/>
      <w:contextualSpacing/>
    </w:pPr>
  </w:style>
  <w:style w:type="character" w:styleId="Hyperlink">
    <w:name w:val="Hyperlink"/>
    <w:basedOn w:val="DefaultParagraphFont"/>
    <w:uiPriority w:val="99"/>
    <w:unhideWhenUsed/>
    <w:rsid w:val="00CD664F"/>
    <w:rPr>
      <w:color w:val="0563C1" w:themeColor="hyperlink"/>
      <w:u w:val="single"/>
    </w:rPr>
  </w:style>
  <w:style w:type="table" w:styleId="TableGrid">
    <w:name w:val="Table Grid"/>
    <w:basedOn w:val="TableNormal"/>
    <w:uiPriority w:val="39"/>
    <w:rsid w:val="00DD67A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7776"/>
    <w:pPr>
      <w:spacing w:after="200"/>
    </w:pPr>
    <w:rPr>
      <w:i/>
      <w:iCs/>
      <w:color w:val="44546A" w:themeColor="text2"/>
      <w:sz w:val="18"/>
      <w:szCs w:val="18"/>
    </w:rPr>
  </w:style>
  <w:style w:type="character" w:styleId="PlaceholderText">
    <w:name w:val="Placeholder Text"/>
    <w:basedOn w:val="DefaultParagraphFont"/>
    <w:uiPriority w:val="99"/>
    <w:semiHidden/>
    <w:rsid w:val="007029DB"/>
    <w:rPr>
      <w:color w:val="808080"/>
    </w:rPr>
  </w:style>
  <w:style w:type="paragraph" w:styleId="NormalWeb">
    <w:name w:val="Normal (Web)"/>
    <w:basedOn w:val="Normal"/>
    <w:uiPriority w:val="99"/>
    <w:unhideWhenUsed/>
    <w:rsid w:val="00AA2230"/>
    <w:pPr>
      <w:spacing w:before="100" w:beforeAutospacing="1" w:after="100" w:afterAutospacing="1"/>
    </w:pPr>
    <w:rPr>
      <w:lang w:eastAsia="de-CH"/>
    </w:rPr>
  </w:style>
  <w:style w:type="paragraph" w:styleId="Header">
    <w:name w:val="header"/>
    <w:basedOn w:val="Normal"/>
    <w:link w:val="HeaderChar"/>
    <w:uiPriority w:val="99"/>
    <w:unhideWhenUsed/>
    <w:rsid w:val="00B052A1"/>
    <w:pPr>
      <w:tabs>
        <w:tab w:val="center" w:pos="4513"/>
        <w:tab w:val="right" w:pos="9026"/>
      </w:tabs>
    </w:pPr>
  </w:style>
  <w:style w:type="character" w:customStyle="1" w:styleId="HeaderChar">
    <w:name w:val="Header Char"/>
    <w:basedOn w:val="DefaultParagraphFont"/>
    <w:link w:val="Header"/>
    <w:uiPriority w:val="99"/>
    <w:rsid w:val="00B052A1"/>
  </w:style>
  <w:style w:type="paragraph" w:styleId="Footer">
    <w:name w:val="footer"/>
    <w:basedOn w:val="Normal"/>
    <w:link w:val="FooterChar"/>
    <w:uiPriority w:val="99"/>
    <w:unhideWhenUsed/>
    <w:rsid w:val="00B052A1"/>
    <w:pPr>
      <w:tabs>
        <w:tab w:val="center" w:pos="4513"/>
        <w:tab w:val="right" w:pos="9026"/>
      </w:tabs>
    </w:pPr>
  </w:style>
  <w:style w:type="character" w:customStyle="1" w:styleId="FooterChar">
    <w:name w:val="Footer Char"/>
    <w:basedOn w:val="DefaultParagraphFont"/>
    <w:link w:val="Footer"/>
    <w:uiPriority w:val="99"/>
    <w:rsid w:val="00B052A1"/>
  </w:style>
  <w:style w:type="character" w:styleId="Emphasis">
    <w:name w:val="Emphasis"/>
    <w:basedOn w:val="DefaultParagraphFont"/>
    <w:uiPriority w:val="20"/>
    <w:qFormat/>
    <w:rsid w:val="006E0790"/>
    <w:rPr>
      <w:i/>
      <w:iCs/>
    </w:rPr>
  </w:style>
  <w:style w:type="character" w:customStyle="1" w:styleId="shorttext">
    <w:name w:val="short_text"/>
    <w:basedOn w:val="DefaultParagraphFont"/>
    <w:rsid w:val="006729C9"/>
  </w:style>
  <w:style w:type="paragraph" w:styleId="Revision">
    <w:name w:val="Revision"/>
    <w:hidden/>
    <w:uiPriority w:val="99"/>
    <w:semiHidden/>
    <w:rsid w:val="00151DD1"/>
    <w:pPr>
      <w:spacing w:after="0" w:line="240" w:lineRule="auto"/>
    </w:pPr>
  </w:style>
  <w:style w:type="character" w:customStyle="1" w:styleId="st">
    <w:name w:val="st"/>
    <w:basedOn w:val="DefaultParagraphFont"/>
    <w:rsid w:val="00FC3E40"/>
  </w:style>
  <w:style w:type="paragraph" w:styleId="BodyText">
    <w:name w:val="Body Text"/>
    <w:basedOn w:val="Normal"/>
    <w:link w:val="BodyTextChar"/>
    <w:uiPriority w:val="1"/>
    <w:qFormat/>
    <w:rsid w:val="00A01324"/>
    <w:pPr>
      <w:widowControl w:val="0"/>
      <w:ind w:left="116"/>
    </w:pPr>
    <w:rPr>
      <w:rFonts w:cstheme="minorBidi"/>
    </w:rPr>
  </w:style>
  <w:style w:type="character" w:customStyle="1" w:styleId="BodyTextChar">
    <w:name w:val="Body Text Char"/>
    <w:basedOn w:val="DefaultParagraphFont"/>
    <w:link w:val="BodyText"/>
    <w:uiPriority w:val="1"/>
    <w:rsid w:val="00A01324"/>
    <w:rPr>
      <w:rFonts w:eastAsia="Times New Roman" w:cstheme="minorBidi"/>
      <w:lang w:val="en-US"/>
    </w:rPr>
  </w:style>
  <w:style w:type="paragraph" w:customStyle="1" w:styleId="TableParagraph">
    <w:name w:val="Table Paragraph"/>
    <w:basedOn w:val="Normal"/>
    <w:uiPriority w:val="1"/>
    <w:qFormat/>
    <w:rsid w:val="00A01324"/>
    <w:pPr>
      <w:widowControl w:val="0"/>
    </w:pPr>
    <w:rPr>
      <w:rFonts w:asciiTheme="minorHAnsi" w:hAnsiTheme="minorHAnsi" w:cstheme="minorBidi"/>
    </w:rPr>
  </w:style>
  <w:style w:type="character" w:customStyle="1" w:styleId="UnresolvedMention1">
    <w:name w:val="Unresolved Mention1"/>
    <w:basedOn w:val="DefaultParagraphFont"/>
    <w:uiPriority w:val="99"/>
    <w:semiHidden/>
    <w:unhideWhenUsed/>
    <w:rsid w:val="00873BE2"/>
    <w:rPr>
      <w:color w:val="808080"/>
      <w:shd w:val="clear" w:color="auto" w:fill="E6E6E6"/>
    </w:rPr>
  </w:style>
  <w:style w:type="paragraph" w:customStyle="1" w:styleId="Standard">
    <w:name w:val="Standard"/>
    <w:rsid w:val="00AB6433"/>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character" w:customStyle="1" w:styleId="UnresolvedMention10">
    <w:name w:val="Unresolved Mention1"/>
    <w:basedOn w:val="DefaultParagraphFont"/>
    <w:uiPriority w:val="99"/>
    <w:semiHidden/>
    <w:unhideWhenUsed/>
    <w:rsid w:val="00F12F2D"/>
    <w:rPr>
      <w:color w:val="808080"/>
      <w:shd w:val="clear" w:color="auto" w:fill="E6E6E6"/>
    </w:rPr>
  </w:style>
  <w:style w:type="paragraph" w:customStyle="1" w:styleId="Standard1">
    <w:name w:val="Standard1"/>
    <w:rsid w:val="00F12F2D"/>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Title">
    <w:name w:val="Title"/>
    <w:basedOn w:val="Normal"/>
    <w:next w:val="Normal"/>
    <w:link w:val="TitleChar"/>
    <w:uiPriority w:val="10"/>
    <w:qFormat/>
    <w:rsid w:val="00A03E29"/>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A03E29"/>
    <w:rPr>
      <w:rFonts w:asciiTheme="majorHAnsi" w:eastAsiaTheme="majorEastAsia" w:hAnsiTheme="majorHAnsi" w:cstheme="majorBidi"/>
      <w:spacing w:val="-10"/>
      <w:kern w:val="28"/>
      <w:sz w:val="48"/>
      <w:szCs w:val="56"/>
      <w:lang w:val="en-US"/>
    </w:rPr>
  </w:style>
  <w:style w:type="character" w:customStyle="1" w:styleId="Heading5Char">
    <w:name w:val="Heading 5 Char"/>
    <w:basedOn w:val="DefaultParagraphFont"/>
    <w:link w:val="Heading5"/>
    <w:uiPriority w:val="9"/>
    <w:rsid w:val="006E75AE"/>
    <w:rPr>
      <w:rFonts w:asciiTheme="majorHAnsi" w:eastAsiaTheme="majorEastAsia" w:hAnsiTheme="majorHAnsi" w:cstheme="majorBidi"/>
      <w:color w:val="2E74B5" w:themeColor="accent1" w:themeShade="BF"/>
      <w:sz w:val="24"/>
      <w:szCs w:val="24"/>
      <w:lang w:val="en-US"/>
    </w:rPr>
  </w:style>
  <w:style w:type="character" w:customStyle="1" w:styleId="apple-converted-space">
    <w:name w:val="apple-converted-space"/>
    <w:basedOn w:val="DefaultParagraphFont"/>
    <w:rsid w:val="005032CB"/>
  </w:style>
  <w:style w:type="character" w:styleId="Strong">
    <w:name w:val="Strong"/>
    <w:basedOn w:val="DefaultParagraphFont"/>
    <w:uiPriority w:val="22"/>
    <w:qFormat/>
    <w:rsid w:val="005032CB"/>
    <w:rPr>
      <w:b/>
      <w:bCs/>
    </w:rPr>
  </w:style>
  <w:style w:type="table" w:customStyle="1" w:styleId="TableGrid1">
    <w:name w:val="Table Grid1"/>
    <w:basedOn w:val="TableNormal"/>
    <w:next w:val="TableGrid"/>
    <w:uiPriority w:val="39"/>
    <w:rsid w:val="002772A2"/>
    <w:pPr>
      <w:spacing w:after="0" w:line="240" w:lineRule="auto"/>
    </w:pPr>
    <w:rPr>
      <w:rFonts w:ascii="Calibri" w:eastAsia="Yu Mincho" w:hAnsi="Calibri"/>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25C8F"/>
  </w:style>
  <w:style w:type="character" w:customStyle="1" w:styleId="UnresolvedMention2">
    <w:name w:val="Unresolved Mention2"/>
    <w:basedOn w:val="DefaultParagraphFont"/>
    <w:uiPriority w:val="99"/>
    <w:semiHidden/>
    <w:unhideWhenUsed/>
    <w:rsid w:val="001778D4"/>
    <w:rPr>
      <w:color w:val="605E5C"/>
      <w:shd w:val="clear" w:color="auto" w:fill="E1DFDD"/>
    </w:rPr>
  </w:style>
  <w:style w:type="character" w:customStyle="1" w:styleId="UnresolvedMention3">
    <w:name w:val="Unresolved Mention3"/>
    <w:basedOn w:val="DefaultParagraphFont"/>
    <w:uiPriority w:val="99"/>
    <w:semiHidden/>
    <w:unhideWhenUsed/>
    <w:rsid w:val="008F41EB"/>
    <w:rPr>
      <w:color w:val="605E5C"/>
      <w:shd w:val="clear" w:color="auto" w:fill="E1DFDD"/>
    </w:rPr>
  </w:style>
  <w:style w:type="character" w:customStyle="1" w:styleId="UnresolvedMention4">
    <w:name w:val="Unresolved Mention4"/>
    <w:basedOn w:val="DefaultParagraphFont"/>
    <w:uiPriority w:val="99"/>
    <w:semiHidden/>
    <w:unhideWhenUsed/>
    <w:rsid w:val="002111AA"/>
    <w:rPr>
      <w:color w:val="605E5C"/>
      <w:shd w:val="clear" w:color="auto" w:fill="E1DFDD"/>
    </w:rPr>
  </w:style>
  <w:style w:type="character" w:styleId="UnresolvedMention">
    <w:name w:val="Unresolved Mention"/>
    <w:basedOn w:val="DefaultParagraphFont"/>
    <w:uiPriority w:val="99"/>
    <w:semiHidden/>
    <w:unhideWhenUsed/>
    <w:rsid w:val="00A65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659">
      <w:bodyDiv w:val="1"/>
      <w:marLeft w:val="0"/>
      <w:marRight w:val="0"/>
      <w:marTop w:val="0"/>
      <w:marBottom w:val="0"/>
      <w:divBdr>
        <w:top w:val="none" w:sz="0" w:space="0" w:color="auto"/>
        <w:left w:val="none" w:sz="0" w:space="0" w:color="auto"/>
        <w:bottom w:val="none" w:sz="0" w:space="0" w:color="auto"/>
        <w:right w:val="none" w:sz="0" w:space="0" w:color="auto"/>
      </w:divBdr>
    </w:div>
    <w:div w:id="60637377">
      <w:bodyDiv w:val="1"/>
      <w:marLeft w:val="0"/>
      <w:marRight w:val="0"/>
      <w:marTop w:val="0"/>
      <w:marBottom w:val="0"/>
      <w:divBdr>
        <w:top w:val="none" w:sz="0" w:space="0" w:color="auto"/>
        <w:left w:val="none" w:sz="0" w:space="0" w:color="auto"/>
        <w:bottom w:val="none" w:sz="0" w:space="0" w:color="auto"/>
        <w:right w:val="none" w:sz="0" w:space="0" w:color="auto"/>
      </w:divBdr>
    </w:div>
    <w:div w:id="69236090">
      <w:bodyDiv w:val="1"/>
      <w:marLeft w:val="0"/>
      <w:marRight w:val="0"/>
      <w:marTop w:val="0"/>
      <w:marBottom w:val="0"/>
      <w:divBdr>
        <w:top w:val="none" w:sz="0" w:space="0" w:color="auto"/>
        <w:left w:val="none" w:sz="0" w:space="0" w:color="auto"/>
        <w:bottom w:val="none" w:sz="0" w:space="0" w:color="auto"/>
        <w:right w:val="none" w:sz="0" w:space="0" w:color="auto"/>
      </w:divBdr>
    </w:div>
    <w:div w:id="116527260">
      <w:bodyDiv w:val="1"/>
      <w:marLeft w:val="0"/>
      <w:marRight w:val="0"/>
      <w:marTop w:val="0"/>
      <w:marBottom w:val="0"/>
      <w:divBdr>
        <w:top w:val="none" w:sz="0" w:space="0" w:color="auto"/>
        <w:left w:val="none" w:sz="0" w:space="0" w:color="auto"/>
        <w:bottom w:val="none" w:sz="0" w:space="0" w:color="auto"/>
        <w:right w:val="none" w:sz="0" w:space="0" w:color="auto"/>
      </w:divBdr>
    </w:div>
    <w:div w:id="119809211">
      <w:bodyDiv w:val="1"/>
      <w:marLeft w:val="0"/>
      <w:marRight w:val="0"/>
      <w:marTop w:val="0"/>
      <w:marBottom w:val="0"/>
      <w:divBdr>
        <w:top w:val="none" w:sz="0" w:space="0" w:color="auto"/>
        <w:left w:val="none" w:sz="0" w:space="0" w:color="auto"/>
        <w:bottom w:val="none" w:sz="0" w:space="0" w:color="auto"/>
        <w:right w:val="none" w:sz="0" w:space="0" w:color="auto"/>
      </w:divBdr>
    </w:div>
    <w:div w:id="210071431">
      <w:bodyDiv w:val="1"/>
      <w:marLeft w:val="0"/>
      <w:marRight w:val="0"/>
      <w:marTop w:val="0"/>
      <w:marBottom w:val="0"/>
      <w:divBdr>
        <w:top w:val="none" w:sz="0" w:space="0" w:color="auto"/>
        <w:left w:val="none" w:sz="0" w:space="0" w:color="auto"/>
        <w:bottom w:val="none" w:sz="0" w:space="0" w:color="auto"/>
        <w:right w:val="none" w:sz="0" w:space="0" w:color="auto"/>
      </w:divBdr>
    </w:div>
    <w:div w:id="214437602">
      <w:bodyDiv w:val="1"/>
      <w:marLeft w:val="0"/>
      <w:marRight w:val="0"/>
      <w:marTop w:val="0"/>
      <w:marBottom w:val="0"/>
      <w:divBdr>
        <w:top w:val="none" w:sz="0" w:space="0" w:color="auto"/>
        <w:left w:val="none" w:sz="0" w:space="0" w:color="auto"/>
        <w:bottom w:val="none" w:sz="0" w:space="0" w:color="auto"/>
        <w:right w:val="none" w:sz="0" w:space="0" w:color="auto"/>
      </w:divBdr>
    </w:div>
    <w:div w:id="223565656">
      <w:bodyDiv w:val="1"/>
      <w:marLeft w:val="0"/>
      <w:marRight w:val="0"/>
      <w:marTop w:val="0"/>
      <w:marBottom w:val="0"/>
      <w:divBdr>
        <w:top w:val="none" w:sz="0" w:space="0" w:color="auto"/>
        <w:left w:val="none" w:sz="0" w:space="0" w:color="auto"/>
        <w:bottom w:val="none" w:sz="0" w:space="0" w:color="auto"/>
        <w:right w:val="none" w:sz="0" w:space="0" w:color="auto"/>
      </w:divBdr>
      <w:divsChild>
        <w:div w:id="165287037">
          <w:marLeft w:val="0"/>
          <w:marRight w:val="0"/>
          <w:marTop w:val="0"/>
          <w:marBottom w:val="0"/>
          <w:divBdr>
            <w:top w:val="none" w:sz="0" w:space="0" w:color="auto"/>
            <w:left w:val="none" w:sz="0" w:space="0" w:color="auto"/>
            <w:bottom w:val="none" w:sz="0" w:space="0" w:color="auto"/>
            <w:right w:val="none" w:sz="0" w:space="0" w:color="auto"/>
          </w:divBdr>
          <w:divsChild>
            <w:div w:id="932130746">
              <w:marLeft w:val="0"/>
              <w:marRight w:val="0"/>
              <w:marTop w:val="0"/>
              <w:marBottom w:val="0"/>
              <w:divBdr>
                <w:top w:val="none" w:sz="0" w:space="0" w:color="auto"/>
                <w:left w:val="none" w:sz="0" w:space="0" w:color="auto"/>
                <w:bottom w:val="none" w:sz="0" w:space="0" w:color="auto"/>
                <w:right w:val="none" w:sz="0" w:space="0" w:color="auto"/>
              </w:divBdr>
              <w:divsChild>
                <w:div w:id="11602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94142">
      <w:bodyDiv w:val="1"/>
      <w:marLeft w:val="0"/>
      <w:marRight w:val="0"/>
      <w:marTop w:val="0"/>
      <w:marBottom w:val="0"/>
      <w:divBdr>
        <w:top w:val="none" w:sz="0" w:space="0" w:color="auto"/>
        <w:left w:val="none" w:sz="0" w:space="0" w:color="auto"/>
        <w:bottom w:val="none" w:sz="0" w:space="0" w:color="auto"/>
        <w:right w:val="none" w:sz="0" w:space="0" w:color="auto"/>
      </w:divBdr>
    </w:div>
    <w:div w:id="258759061">
      <w:bodyDiv w:val="1"/>
      <w:marLeft w:val="0"/>
      <w:marRight w:val="0"/>
      <w:marTop w:val="0"/>
      <w:marBottom w:val="0"/>
      <w:divBdr>
        <w:top w:val="none" w:sz="0" w:space="0" w:color="auto"/>
        <w:left w:val="none" w:sz="0" w:space="0" w:color="auto"/>
        <w:bottom w:val="none" w:sz="0" w:space="0" w:color="auto"/>
        <w:right w:val="none" w:sz="0" w:space="0" w:color="auto"/>
      </w:divBdr>
    </w:div>
    <w:div w:id="272522948">
      <w:bodyDiv w:val="1"/>
      <w:marLeft w:val="0"/>
      <w:marRight w:val="0"/>
      <w:marTop w:val="0"/>
      <w:marBottom w:val="0"/>
      <w:divBdr>
        <w:top w:val="none" w:sz="0" w:space="0" w:color="auto"/>
        <w:left w:val="none" w:sz="0" w:space="0" w:color="auto"/>
        <w:bottom w:val="none" w:sz="0" w:space="0" w:color="auto"/>
        <w:right w:val="none" w:sz="0" w:space="0" w:color="auto"/>
      </w:divBdr>
    </w:div>
    <w:div w:id="284849963">
      <w:bodyDiv w:val="1"/>
      <w:marLeft w:val="0"/>
      <w:marRight w:val="0"/>
      <w:marTop w:val="0"/>
      <w:marBottom w:val="0"/>
      <w:divBdr>
        <w:top w:val="none" w:sz="0" w:space="0" w:color="auto"/>
        <w:left w:val="none" w:sz="0" w:space="0" w:color="auto"/>
        <w:bottom w:val="none" w:sz="0" w:space="0" w:color="auto"/>
        <w:right w:val="none" w:sz="0" w:space="0" w:color="auto"/>
      </w:divBdr>
      <w:divsChild>
        <w:div w:id="1701591194">
          <w:marLeft w:val="0"/>
          <w:marRight w:val="0"/>
          <w:marTop w:val="0"/>
          <w:marBottom w:val="0"/>
          <w:divBdr>
            <w:top w:val="none" w:sz="0" w:space="0" w:color="auto"/>
            <w:left w:val="none" w:sz="0" w:space="0" w:color="auto"/>
            <w:bottom w:val="none" w:sz="0" w:space="0" w:color="auto"/>
            <w:right w:val="none" w:sz="0" w:space="0" w:color="auto"/>
          </w:divBdr>
          <w:divsChild>
            <w:div w:id="352190994">
              <w:marLeft w:val="0"/>
              <w:marRight w:val="0"/>
              <w:marTop w:val="0"/>
              <w:marBottom w:val="0"/>
              <w:divBdr>
                <w:top w:val="none" w:sz="0" w:space="0" w:color="auto"/>
                <w:left w:val="none" w:sz="0" w:space="0" w:color="auto"/>
                <w:bottom w:val="none" w:sz="0" w:space="0" w:color="auto"/>
                <w:right w:val="none" w:sz="0" w:space="0" w:color="auto"/>
              </w:divBdr>
              <w:divsChild>
                <w:div w:id="876887915">
                  <w:marLeft w:val="0"/>
                  <w:marRight w:val="0"/>
                  <w:marTop w:val="0"/>
                  <w:marBottom w:val="0"/>
                  <w:divBdr>
                    <w:top w:val="none" w:sz="0" w:space="0" w:color="auto"/>
                    <w:left w:val="none" w:sz="0" w:space="0" w:color="auto"/>
                    <w:bottom w:val="none" w:sz="0" w:space="0" w:color="auto"/>
                    <w:right w:val="none" w:sz="0" w:space="0" w:color="auto"/>
                  </w:divBdr>
                  <w:divsChild>
                    <w:div w:id="8597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1846">
      <w:bodyDiv w:val="1"/>
      <w:marLeft w:val="0"/>
      <w:marRight w:val="0"/>
      <w:marTop w:val="0"/>
      <w:marBottom w:val="0"/>
      <w:divBdr>
        <w:top w:val="none" w:sz="0" w:space="0" w:color="auto"/>
        <w:left w:val="none" w:sz="0" w:space="0" w:color="auto"/>
        <w:bottom w:val="none" w:sz="0" w:space="0" w:color="auto"/>
        <w:right w:val="none" w:sz="0" w:space="0" w:color="auto"/>
      </w:divBdr>
    </w:div>
    <w:div w:id="331103140">
      <w:bodyDiv w:val="1"/>
      <w:marLeft w:val="0"/>
      <w:marRight w:val="0"/>
      <w:marTop w:val="0"/>
      <w:marBottom w:val="0"/>
      <w:divBdr>
        <w:top w:val="none" w:sz="0" w:space="0" w:color="auto"/>
        <w:left w:val="none" w:sz="0" w:space="0" w:color="auto"/>
        <w:bottom w:val="none" w:sz="0" w:space="0" w:color="auto"/>
        <w:right w:val="none" w:sz="0" w:space="0" w:color="auto"/>
      </w:divBdr>
    </w:div>
    <w:div w:id="369839722">
      <w:bodyDiv w:val="1"/>
      <w:marLeft w:val="0"/>
      <w:marRight w:val="0"/>
      <w:marTop w:val="0"/>
      <w:marBottom w:val="0"/>
      <w:divBdr>
        <w:top w:val="none" w:sz="0" w:space="0" w:color="auto"/>
        <w:left w:val="none" w:sz="0" w:space="0" w:color="auto"/>
        <w:bottom w:val="none" w:sz="0" w:space="0" w:color="auto"/>
        <w:right w:val="none" w:sz="0" w:space="0" w:color="auto"/>
      </w:divBdr>
      <w:divsChild>
        <w:div w:id="1906915332">
          <w:marLeft w:val="0"/>
          <w:marRight w:val="0"/>
          <w:marTop w:val="0"/>
          <w:marBottom w:val="0"/>
          <w:divBdr>
            <w:top w:val="none" w:sz="0" w:space="0" w:color="auto"/>
            <w:left w:val="none" w:sz="0" w:space="0" w:color="auto"/>
            <w:bottom w:val="none" w:sz="0" w:space="0" w:color="auto"/>
            <w:right w:val="none" w:sz="0" w:space="0" w:color="auto"/>
          </w:divBdr>
          <w:divsChild>
            <w:div w:id="278803623">
              <w:marLeft w:val="0"/>
              <w:marRight w:val="0"/>
              <w:marTop w:val="0"/>
              <w:marBottom w:val="0"/>
              <w:divBdr>
                <w:top w:val="none" w:sz="0" w:space="0" w:color="auto"/>
                <w:left w:val="none" w:sz="0" w:space="0" w:color="auto"/>
                <w:bottom w:val="none" w:sz="0" w:space="0" w:color="auto"/>
                <w:right w:val="none" w:sz="0" w:space="0" w:color="auto"/>
              </w:divBdr>
              <w:divsChild>
                <w:div w:id="1422605170">
                  <w:marLeft w:val="0"/>
                  <w:marRight w:val="0"/>
                  <w:marTop w:val="0"/>
                  <w:marBottom w:val="0"/>
                  <w:divBdr>
                    <w:top w:val="none" w:sz="0" w:space="0" w:color="auto"/>
                    <w:left w:val="none" w:sz="0" w:space="0" w:color="auto"/>
                    <w:bottom w:val="none" w:sz="0" w:space="0" w:color="auto"/>
                    <w:right w:val="none" w:sz="0" w:space="0" w:color="auto"/>
                  </w:divBdr>
                  <w:divsChild>
                    <w:div w:id="9921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044061">
      <w:bodyDiv w:val="1"/>
      <w:marLeft w:val="0"/>
      <w:marRight w:val="0"/>
      <w:marTop w:val="0"/>
      <w:marBottom w:val="0"/>
      <w:divBdr>
        <w:top w:val="none" w:sz="0" w:space="0" w:color="auto"/>
        <w:left w:val="none" w:sz="0" w:space="0" w:color="auto"/>
        <w:bottom w:val="none" w:sz="0" w:space="0" w:color="auto"/>
        <w:right w:val="none" w:sz="0" w:space="0" w:color="auto"/>
      </w:divBdr>
      <w:divsChild>
        <w:div w:id="1242564419">
          <w:marLeft w:val="0"/>
          <w:marRight w:val="0"/>
          <w:marTop w:val="0"/>
          <w:marBottom w:val="0"/>
          <w:divBdr>
            <w:top w:val="none" w:sz="0" w:space="0" w:color="auto"/>
            <w:left w:val="none" w:sz="0" w:space="0" w:color="auto"/>
            <w:bottom w:val="none" w:sz="0" w:space="0" w:color="auto"/>
            <w:right w:val="none" w:sz="0" w:space="0" w:color="auto"/>
          </w:divBdr>
          <w:divsChild>
            <w:div w:id="444927032">
              <w:marLeft w:val="0"/>
              <w:marRight w:val="0"/>
              <w:marTop w:val="0"/>
              <w:marBottom w:val="0"/>
              <w:divBdr>
                <w:top w:val="none" w:sz="0" w:space="0" w:color="auto"/>
                <w:left w:val="none" w:sz="0" w:space="0" w:color="auto"/>
                <w:bottom w:val="none" w:sz="0" w:space="0" w:color="auto"/>
                <w:right w:val="none" w:sz="0" w:space="0" w:color="auto"/>
              </w:divBdr>
            </w:div>
          </w:divsChild>
        </w:div>
        <w:div w:id="1719669562">
          <w:marLeft w:val="0"/>
          <w:marRight w:val="0"/>
          <w:marTop w:val="0"/>
          <w:marBottom w:val="0"/>
          <w:divBdr>
            <w:top w:val="none" w:sz="0" w:space="0" w:color="auto"/>
            <w:left w:val="none" w:sz="0" w:space="0" w:color="auto"/>
            <w:bottom w:val="none" w:sz="0" w:space="0" w:color="auto"/>
            <w:right w:val="none" w:sz="0" w:space="0" w:color="auto"/>
          </w:divBdr>
        </w:div>
      </w:divsChild>
    </w:div>
    <w:div w:id="423037841">
      <w:bodyDiv w:val="1"/>
      <w:marLeft w:val="0"/>
      <w:marRight w:val="0"/>
      <w:marTop w:val="0"/>
      <w:marBottom w:val="0"/>
      <w:divBdr>
        <w:top w:val="none" w:sz="0" w:space="0" w:color="auto"/>
        <w:left w:val="none" w:sz="0" w:space="0" w:color="auto"/>
        <w:bottom w:val="none" w:sz="0" w:space="0" w:color="auto"/>
        <w:right w:val="none" w:sz="0" w:space="0" w:color="auto"/>
      </w:divBdr>
    </w:div>
    <w:div w:id="432017364">
      <w:bodyDiv w:val="1"/>
      <w:marLeft w:val="0"/>
      <w:marRight w:val="0"/>
      <w:marTop w:val="0"/>
      <w:marBottom w:val="0"/>
      <w:divBdr>
        <w:top w:val="none" w:sz="0" w:space="0" w:color="auto"/>
        <w:left w:val="none" w:sz="0" w:space="0" w:color="auto"/>
        <w:bottom w:val="none" w:sz="0" w:space="0" w:color="auto"/>
        <w:right w:val="none" w:sz="0" w:space="0" w:color="auto"/>
      </w:divBdr>
    </w:div>
    <w:div w:id="443499450">
      <w:bodyDiv w:val="1"/>
      <w:marLeft w:val="0"/>
      <w:marRight w:val="0"/>
      <w:marTop w:val="0"/>
      <w:marBottom w:val="0"/>
      <w:divBdr>
        <w:top w:val="none" w:sz="0" w:space="0" w:color="auto"/>
        <w:left w:val="none" w:sz="0" w:space="0" w:color="auto"/>
        <w:bottom w:val="none" w:sz="0" w:space="0" w:color="auto"/>
        <w:right w:val="none" w:sz="0" w:space="0" w:color="auto"/>
      </w:divBdr>
    </w:div>
    <w:div w:id="446897590">
      <w:bodyDiv w:val="1"/>
      <w:marLeft w:val="0"/>
      <w:marRight w:val="0"/>
      <w:marTop w:val="0"/>
      <w:marBottom w:val="0"/>
      <w:divBdr>
        <w:top w:val="none" w:sz="0" w:space="0" w:color="auto"/>
        <w:left w:val="none" w:sz="0" w:space="0" w:color="auto"/>
        <w:bottom w:val="none" w:sz="0" w:space="0" w:color="auto"/>
        <w:right w:val="none" w:sz="0" w:space="0" w:color="auto"/>
      </w:divBdr>
    </w:div>
    <w:div w:id="454758798">
      <w:bodyDiv w:val="1"/>
      <w:marLeft w:val="0"/>
      <w:marRight w:val="0"/>
      <w:marTop w:val="0"/>
      <w:marBottom w:val="0"/>
      <w:divBdr>
        <w:top w:val="none" w:sz="0" w:space="0" w:color="auto"/>
        <w:left w:val="none" w:sz="0" w:space="0" w:color="auto"/>
        <w:bottom w:val="none" w:sz="0" w:space="0" w:color="auto"/>
        <w:right w:val="none" w:sz="0" w:space="0" w:color="auto"/>
      </w:divBdr>
    </w:div>
    <w:div w:id="521289418">
      <w:bodyDiv w:val="1"/>
      <w:marLeft w:val="0"/>
      <w:marRight w:val="0"/>
      <w:marTop w:val="0"/>
      <w:marBottom w:val="0"/>
      <w:divBdr>
        <w:top w:val="none" w:sz="0" w:space="0" w:color="auto"/>
        <w:left w:val="none" w:sz="0" w:space="0" w:color="auto"/>
        <w:bottom w:val="none" w:sz="0" w:space="0" w:color="auto"/>
        <w:right w:val="none" w:sz="0" w:space="0" w:color="auto"/>
      </w:divBdr>
      <w:divsChild>
        <w:div w:id="765610650">
          <w:marLeft w:val="0"/>
          <w:marRight w:val="0"/>
          <w:marTop w:val="0"/>
          <w:marBottom w:val="0"/>
          <w:divBdr>
            <w:top w:val="none" w:sz="0" w:space="0" w:color="auto"/>
            <w:left w:val="none" w:sz="0" w:space="0" w:color="auto"/>
            <w:bottom w:val="none" w:sz="0" w:space="0" w:color="auto"/>
            <w:right w:val="none" w:sz="0" w:space="0" w:color="auto"/>
          </w:divBdr>
          <w:divsChild>
            <w:div w:id="1051076308">
              <w:marLeft w:val="0"/>
              <w:marRight w:val="0"/>
              <w:marTop w:val="0"/>
              <w:marBottom w:val="0"/>
              <w:divBdr>
                <w:top w:val="none" w:sz="0" w:space="0" w:color="auto"/>
                <w:left w:val="none" w:sz="0" w:space="0" w:color="auto"/>
                <w:bottom w:val="none" w:sz="0" w:space="0" w:color="auto"/>
                <w:right w:val="none" w:sz="0" w:space="0" w:color="auto"/>
              </w:divBdr>
              <w:divsChild>
                <w:div w:id="414597987">
                  <w:marLeft w:val="0"/>
                  <w:marRight w:val="0"/>
                  <w:marTop w:val="0"/>
                  <w:marBottom w:val="0"/>
                  <w:divBdr>
                    <w:top w:val="none" w:sz="0" w:space="0" w:color="auto"/>
                    <w:left w:val="none" w:sz="0" w:space="0" w:color="auto"/>
                    <w:bottom w:val="none" w:sz="0" w:space="0" w:color="auto"/>
                    <w:right w:val="none" w:sz="0" w:space="0" w:color="auto"/>
                  </w:divBdr>
                  <w:divsChild>
                    <w:div w:id="4773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004617">
      <w:bodyDiv w:val="1"/>
      <w:marLeft w:val="0"/>
      <w:marRight w:val="0"/>
      <w:marTop w:val="0"/>
      <w:marBottom w:val="0"/>
      <w:divBdr>
        <w:top w:val="none" w:sz="0" w:space="0" w:color="auto"/>
        <w:left w:val="none" w:sz="0" w:space="0" w:color="auto"/>
        <w:bottom w:val="none" w:sz="0" w:space="0" w:color="auto"/>
        <w:right w:val="none" w:sz="0" w:space="0" w:color="auto"/>
      </w:divBdr>
      <w:divsChild>
        <w:div w:id="1137912829">
          <w:marLeft w:val="0"/>
          <w:marRight w:val="0"/>
          <w:marTop w:val="0"/>
          <w:marBottom w:val="0"/>
          <w:divBdr>
            <w:top w:val="none" w:sz="0" w:space="0" w:color="auto"/>
            <w:left w:val="none" w:sz="0" w:space="0" w:color="auto"/>
            <w:bottom w:val="none" w:sz="0" w:space="0" w:color="auto"/>
            <w:right w:val="none" w:sz="0" w:space="0" w:color="auto"/>
          </w:divBdr>
          <w:divsChild>
            <w:div w:id="1582256159">
              <w:marLeft w:val="0"/>
              <w:marRight w:val="0"/>
              <w:marTop w:val="0"/>
              <w:marBottom w:val="0"/>
              <w:divBdr>
                <w:top w:val="none" w:sz="0" w:space="0" w:color="auto"/>
                <w:left w:val="none" w:sz="0" w:space="0" w:color="auto"/>
                <w:bottom w:val="none" w:sz="0" w:space="0" w:color="auto"/>
                <w:right w:val="none" w:sz="0" w:space="0" w:color="auto"/>
              </w:divBdr>
              <w:divsChild>
                <w:div w:id="18612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2582">
      <w:bodyDiv w:val="1"/>
      <w:marLeft w:val="0"/>
      <w:marRight w:val="0"/>
      <w:marTop w:val="0"/>
      <w:marBottom w:val="0"/>
      <w:divBdr>
        <w:top w:val="none" w:sz="0" w:space="0" w:color="auto"/>
        <w:left w:val="none" w:sz="0" w:space="0" w:color="auto"/>
        <w:bottom w:val="none" w:sz="0" w:space="0" w:color="auto"/>
        <w:right w:val="none" w:sz="0" w:space="0" w:color="auto"/>
      </w:divBdr>
    </w:div>
    <w:div w:id="559829092">
      <w:bodyDiv w:val="1"/>
      <w:marLeft w:val="0"/>
      <w:marRight w:val="0"/>
      <w:marTop w:val="0"/>
      <w:marBottom w:val="0"/>
      <w:divBdr>
        <w:top w:val="none" w:sz="0" w:space="0" w:color="auto"/>
        <w:left w:val="none" w:sz="0" w:space="0" w:color="auto"/>
        <w:bottom w:val="none" w:sz="0" w:space="0" w:color="auto"/>
        <w:right w:val="none" w:sz="0" w:space="0" w:color="auto"/>
      </w:divBdr>
    </w:div>
    <w:div w:id="589781760">
      <w:bodyDiv w:val="1"/>
      <w:marLeft w:val="0"/>
      <w:marRight w:val="0"/>
      <w:marTop w:val="0"/>
      <w:marBottom w:val="0"/>
      <w:divBdr>
        <w:top w:val="none" w:sz="0" w:space="0" w:color="auto"/>
        <w:left w:val="none" w:sz="0" w:space="0" w:color="auto"/>
        <w:bottom w:val="none" w:sz="0" w:space="0" w:color="auto"/>
        <w:right w:val="none" w:sz="0" w:space="0" w:color="auto"/>
      </w:divBdr>
    </w:div>
    <w:div w:id="594704354">
      <w:bodyDiv w:val="1"/>
      <w:marLeft w:val="0"/>
      <w:marRight w:val="0"/>
      <w:marTop w:val="0"/>
      <w:marBottom w:val="0"/>
      <w:divBdr>
        <w:top w:val="none" w:sz="0" w:space="0" w:color="auto"/>
        <w:left w:val="none" w:sz="0" w:space="0" w:color="auto"/>
        <w:bottom w:val="none" w:sz="0" w:space="0" w:color="auto"/>
        <w:right w:val="none" w:sz="0" w:space="0" w:color="auto"/>
      </w:divBdr>
    </w:div>
    <w:div w:id="611593061">
      <w:bodyDiv w:val="1"/>
      <w:marLeft w:val="0"/>
      <w:marRight w:val="0"/>
      <w:marTop w:val="0"/>
      <w:marBottom w:val="0"/>
      <w:divBdr>
        <w:top w:val="none" w:sz="0" w:space="0" w:color="auto"/>
        <w:left w:val="none" w:sz="0" w:space="0" w:color="auto"/>
        <w:bottom w:val="none" w:sz="0" w:space="0" w:color="auto"/>
        <w:right w:val="none" w:sz="0" w:space="0" w:color="auto"/>
      </w:divBdr>
    </w:div>
    <w:div w:id="625425635">
      <w:bodyDiv w:val="1"/>
      <w:marLeft w:val="0"/>
      <w:marRight w:val="0"/>
      <w:marTop w:val="0"/>
      <w:marBottom w:val="0"/>
      <w:divBdr>
        <w:top w:val="none" w:sz="0" w:space="0" w:color="auto"/>
        <w:left w:val="none" w:sz="0" w:space="0" w:color="auto"/>
        <w:bottom w:val="none" w:sz="0" w:space="0" w:color="auto"/>
        <w:right w:val="none" w:sz="0" w:space="0" w:color="auto"/>
      </w:divBdr>
      <w:divsChild>
        <w:div w:id="292754668">
          <w:marLeft w:val="0"/>
          <w:marRight w:val="0"/>
          <w:marTop w:val="0"/>
          <w:marBottom w:val="0"/>
          <w:divBdr>
            <w:top w:val="none" w:sz="0" w:space="0" w:color="auto"/>
            <w:left w:val="none" w:sz="0" w:space="0" w:color="auto"/>
            <w:bottom w:val="none" w:sz="0" w:space="0" w:color="auto"/>
            <w:right w:val="none" w:sz="0" w:space="0" w:color="auto"/>
          </w:divBdr>
        </w:div>
        <w:div w:id="1587109475">
          <w:marLeft w:val="0"/>
          <w:marRight w:val="0"/>
          <w:marTop w:val="0"/>
          <w:marBottom w:val="0"/>
          <w:divBdr>
            <w:top w:val="none" w:sz="0" w:space="0" w:color="auto"/>
            <w:left w:val="none" w:sz="0" w:space="0" w:color="auto"/>
            <w:bottom w:val="none" w:sz="0" w:space="0" w:color="auto"/>
            <w:right w:val="none" w:sz="0" w:space="0" w:color="auto"/>
          </w:divBdr>
        </w:div>
      </w:divsChild>
    </w:div>
    <w:div w:id="629047039">
      <w:bodyDiv w:val="1"/>
      <w:marLeft w:val="0"/>
      <w:marRight w:val="0"/>
      <w:marTop w:val="0"/>
      <w:marBottom w:val="0"/>
      <w:divBdr>
        <w:top w:val="none" w:sz="0" w:space="0" w:color="auto"/>
        <w:left w:val="none" w:sz="0" w:space="0" w:color="auto"/>
        <w:bottom w:val="none" w:sz="0" w:space="0" w:color="auto"/>
        <w:right w:val="none" w:sz="0" w:space="0" w:color="auto"/>
      </w:divBdr>
    </w:div>
    <w:div w:id="636178182">
      <w:bodyDiv w:val="1"/>
      <w:marLeft w:val="0"/>
      <w:marRight w:val="0"/>
      <w:marTop w:val="0"/>
      <w:marBottom w:val="0"/>
      <w:divBdr>
        <w:top w:val="none" w:sz="0" w:space="0" w:color="auto"/>
        <w:left w:val="none" w:sz="0" w:space="0" w:color="auto"/>
        <w:bottom w:val="none" w:sz="0" w:space="0" w:color="auto"/>
        <w:right w:val="none" w:sz="0" w:space="0" w:color="auto"/>
      </w:divBdr>
    </w:div>
    <w:div w:id="670913125">
      <w:bodyDiv w:val="1"/>
      <w:marLeft w:val="0"/>
      <w:marRight w:val="0"/>
      <w:marTop w:val="0"/>
      <w:marBottom w:val="0"/>
      <w:divBdr>
        <w:top w:val="none" w:sz="0" w:space="0" w:color="auto"/>
        <w:left w:val="none" w:sz="0" w:space="0" w:color="auto"/>
        <w:bottom w:val="none" w:sz="0" w:space="0" w:color="auto"/>
        <w:right w:val="none" w:sz="0" w:space="0" w:color="auto"/>
      </w:divBdr>
    </w:div>
    <w:div w:id="698624645">
      <w:bodyDiv w:val="1"/>
      <w:marLeft w:val="0"/>
      <w:marRight w:val="0"/>
      <w:marTop w:val="0"/>
      <w:marBottom w:val="0"/>
      <w:divBdr>
        <w:top w:val="none" w:sz="0" w:space="0" w:color="auto"/>
        <w:left w:val="none" w:sz="0" w:space="0" w:color="auto"/>
        <w:bottom w:val="none" w:sz="0" w:space="0" w:color="auto"/>
        <w:right w:val="none" w:sz="0" w:space="0" w:color="auto"/>
      </w:divBdr>
    </w:div>
    <w:div w:id="736899029">
      <w:bodyDiv w:val="1"/>
      <w:marLeft w:val="0"/>
      <w:marRight w:val="0"/>
      <w:marTop w:val="0"/>
      <w:marBottom w:val="0"/>
      <w:divBdr>
        <w:top w:val="none" w:sz="0" w:space="0" w:color="auto"/>
        <w:left w:val="none" w:sz="0" w:space="0" w:color="auto"/>
        <w:bottom w:val="none" w:sz="0" w:space="0" w:color="auto"/>
        <w:right w:val="none" w:sz="0" w:space="0" w:color="auto"/>
      </w:divBdr>
      <w:divsChild>
        <w:div w:id="1943144256">
          <w:marLeft w:val="0"/>
          <w:marRight w:val="0"/>
          <w:marTop w:val="0"/>
          <w:marBottom w:val="0"/>
          <w:divBdr>
            <w:top w:val="none" w:sz="0" w:space="0" w:color="auto"/>
            <w:left w:val="none" w:sz="0" w:space="0" w:color="auto"/>
            <w:bottom w:val="none" w:sz="0" w:space="0" w:color="auto"/>
            <w:right w:val="none" w:sz="0" w:space="0" w:color="auto"/>
          </w:divBdr>
          <w:divsChild>
            <w:div w:id="1042972657">
              <w:marLeft w:val="0"/>
              <w:marRight w:val="0"/>
              <w:marTop w:val="0"/>
              <w:marBottom w:val="0"/>
              <w:divBdr>
                <w:top w:val="none" w:sz="0" w:space="0" w:color="auto"/>
                <w:left w:val="none" w:sz="0" w:space="0" w:color="auto"/>
                <w:bottom w:val="none" w:sz="0" w:space="0" w:color="auto"/>
                <w:right w:val="none" w:sz="0" w:space="0" w:color="auto"/>
              </w:divBdr>
              <w:divsChild>
                <w:div w:id="10905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1831">
      <w:bodyDiv w:val="1"/>
      <w:marLeft w:val="0"/>
      <w:marRight w:val="0"/>
      <w:marTop w:val="0"/>
      <w:marBottom w:val="0"/>
      <w:divBdr>
        <w:top w:val="none" w:sz="0" w:space="0" w:color="auto"/>
        <w:left w:val="none" w:sz="0" w:space="0" w:color="auto"/>
        <w:bottom w:val="none" w:sz="0" w:space="0" w:color="auto"/>
        <w:right w:val="none" w:sz="0" w:space="0" w:color="auto"/>
      </w:divBdr>
    </w:div>
    <w:div w:id="789205218">
      <w:bodyDiv w:val="1"/>
      <w:marLeft w:val="0"/>
      <w:marRight w:val="0"/>
      <w:marTop w:val="0"/>
      <w:marBottom w:val="0"/>
      <w:divBdr>
        <w:top w:val="none" w:sz="0" w:space="0" w:color="auto"/>
        <w:left w:val="none" w:sz="0" w:space="0" w:color="auto"/>
        <w:bottom w:val="none" w:sz="0" w:space="0" w:color="auto"/>
        <w:right w:val="none" w:sz="0" w:space="0" w:color="auto"/>
      </w:divBdr>
    </w:div>
    <w:div w:id="820468677">
      <w:bodyDiv w:val="1"/>
      <w:marLeft w:val="0"/>
      <w:marRight w:val="0"/>
      <w:marTop w:val="0"/>
      <w:marBottom w:val="0"/>
      <w:divBdr>
        <w:top w:val="none" w:sz="0" w:space="0" w:color="auto"/>
        <w:left w:val="none" w:sz="0" w:space="0" w:color="auto"/>
        <w:bottom w:val="none" w:sz="0" w:space="0" w:color="auto"/>
        <w:right w:val="none" w:sz="0" w:space="0" w:color="auto"/>
      </w:divBdr>
    </w:div>
    <w:div w:id="824782090">
      <w:bodyDiv w:val="1"/>
      <w:marLeft w:val="0"/>
      <w:marRight w:val="0"/>
      <w:marTop w:val="0"/>
      <w:marBottom w:val="0"/>
      <w:divBdr>
        <w:top w:val="none" w:sz="0" w:space="0" w:color="auto"/>
        <w:left w:val="none" w:sz="0" w:space="0" w:color="auto"/>
        <w:bottom w:val="none" w:sz="0" w:space="0" w:color="auto"/>
        <w:right w:val="none" w:sz="0" w:space="0" w:color="auto"/>
      </w:divBdr>
    </w:div>
    <w:div w:id="830678135">
      <w:bodyDiv w:val="1"/>
      <w:marLeft w:val="0"/>
      <w:marRight w:val="0"/>
      <w:marTop w:val="0"/>
      <w:marBottom w:val="0"/>
      <w:divBdr>
        <w:top w:val="none" w:sz="0" w:space="0" w:color="auto"/>
        <w:left w:val="none" w:sz="0" w:space="0" w:color="auto"/>
        <w:bottom w:val="none" w:sz="0" w:space="0" w:color="auto"/>
        <w:right w:val="none" w:sz="0" w:space="0" w:color="auto"/>
      </w:divBdr>
    </w:div>
    <w:div w:id="833422382">
      <w:bodyDiv w:val="1"/>
      <w:marLeft w:val="0"/>
      <w:marRight w:val="0"/>
      <w:marTop w:val="0"/>
      <w:marBottom w:val="0"/>
      <w:divBdr>
        <w:top w:val="none" w:sz="0" w:space="0" w:color="auto"/>
        <w:left w:val="none" w:sz="0" w:space="0" w:color="auto"/>
        <w:bottom w:val="none" w:sz="0" w:space="0" w:color="auto"/>
        <w:right w:val="none" w:sz="0" w:space="0" w:color="auto"/>
      </w:divBdr>
    </w:div>
    <w:div w:id="846288121">
      <w:bodyDiv w:val="1"/>
      <w:marLeft w:val="0"/>
      <w:marRight w:val="0"/>
      <w:marTop w:val="0"/>
      <w:marBottom w:val="0"/>
      <w:divBdr>
        <w:top w:val="none" w:sz="0" w:space="0" w:color="auto"/>
        <w:left w:val="none" w:sz="0" w:space="0" w:color="auto"/>
        <w:bottom w:val="none" w:sz="0" w:space="0" w:color="auto"/>
        <w:right w:val="none" w:sz="0" w:space="0" w:color="auto"/>
      </w:divBdr>
    </w:div>
    <w:div w:id="860436726">
      <w:bodyDiv w:val="1"/>
      <w:marLeft w:val="0"/>
      <w:marRight w:val="0"/>
      <w:marTop w:val="0"/>
      <w:marBottom w:val="0"/>
      <w:divBdr>
        <w:top w:val="none" w:sz="0" w:space="0" w:color="auto"/>
        <w:left w:val="none" w:sz="0" w:space="0" w:color="auto"/>
        <w:bottom w:val="none" w:sz="0" w:space="0" w:color="auto"/>
        <w:right w:val="none" w:sz="0" w:space="0" w:color="auto"/>
      </w:divBdr>
    </w:div>
    <w:div w:id="864056691">
      <w:bodyDiv w:val="1"/>
      <w:marLeft w:val="0"/>
      <w:marRight w:val="0"/>
      <w:marTop w:val="0"/>
      <w:marBottom w:val="0"/>
      <w:divBdr>
        <w:top w:val="none" w:sz="0" w:space="0" w:color="auto"/>
        <w:left w:val="none" w:sz="0" w:space="0" w:color="auto"/>
        <w:bottom w:val="none" w:sz="0" w:space="0" w:color="auto"/>
        <w:right w:val="none" w:sz="0" w:space="0" w:color="auto"/>
      </w:divBdr>
    </w:div>
    <w:div w:id="870067069">
      <w:bodyDiv w:val="1"/>
      <w:marLeft w:val="0"/>
      <w:marRight w:val="0"/>
      <w:marTop w:val="0"/>
      <w:marBottom w:val="0"/>
      <w:divBdr>
        <w:top w:val="none" w:sz="0" w:space="0" w:color="auto"/>
        <w:left w:val="none" w:sz="0" w:space="0" w:color="auto"/>
        <w:bottom w:val="none" w:sz="0" w:space="0" w:color="auto"/>
        <w:right w:val="none" w:sz="0" w:space="0" w:color="auto"/>
      </w:divBdr>
    </w:div>
    <w:div w:id="872956416">
      <w:bodyDiv w:val="1"/>
      <w:marLeft w:val="0"/>
      <w:marRight w:val="0"/>
      <w:marTop w:val="0"/>
      <w:marBottom w:val="0"/>
      <w:divBdr>
        <w:top w:val="none" w:sz="0" w:space="0" w:color="auto"/>
        <w:left w:val="none" w:sz="0" w:space="0" w:color="auto"/>
        <w:bottom w:val="none" w:sz="0" w:space="0" w:color="auto"/>
        <w:right w:val="none" w:sz="0" w:space="0" w:color="auto"/>
      </w:divBdr>
    </w:div>
    <w:div w:id="873274165">
      <w:bodyDiv w:val="1"/>
      <w:marLeft w:val="0"/>
      <w:marRight w:val="0"/>
      <w:marTop w:val="0"/>
      <w:marBottom w:val="0"/>
      <w:divBdr>
        <w:top w:val="none" w:sz="0" w:space="0" w:color="auto"/>
        <w:left w:val="none" w:sz="0" w:space="0" w:color="auto"/>
        <w:bottom w:val="none" w:sz="0" w:space="0" w:color="auto"/>
        <w:right w:val="none" w:sz="0" w:space="0" w:color="auto"/>
      </w:divBdr>
    </w:div>
    <w:div w:id="880673068">
      <w:bodyDiv w:val="1"/>
      <w:marLeft w:val="0"/>
      <w:marRight w:val="0"/>
      <w:marTop w:val="0"/>
      <w:marBottom w:val="0"/>
      <w:divBdr>
        <w:top w:val="none" w:sz="0" w:space="0" w:color="auto"/>
        <w:left w:val="none" w:sz="0" w:space="0" w:color="auto"/>
        <w:bottom w:val="none" w:sz="0" w:space="0" w:color="auto"/>
        <w:right w:val="none" w:sz="0" w:space="0" w:color="auto"/>
      </w:divBdr>
    </w:div>
    <w:div w:id="919484391">
      <w:bodyDiv w:val="1"/>
      <w:marLeft w:val="0"/>
      <w:marRight w:val="0"/>
      <w:marTop w:val="0"/>
      <w:marBottom w:val="0"/>
      <w:divBdr>
        <w:top w:val="none" w:sz="0" w:space="0" w:color="auto"/>
        <w:left w:val="none" w:sz="0" w:space="0" w:color="auto"/>
        <w:bottom w:val="none" w:sz="0" w:space="0" w:color="auto"/>
        <w:right w:val="none" w:sz="0" w:space="0" w:color="auto"/>
      </w:divBdr>
    </w:div>
    <w:div w:id="946087082">
      <w:bodyDiv w:val="1"/>
      <w:marLeft w:val="0"/>
      <w:marRight w:val="0"/>
      <w:marTop w:val="0"/>
      <w:marBottom w:val="0"/>
      <w:divBdr>
        <w:top w:val="none" w:sz="0" w:space="0" w:color="auto"/>
        <w:left w:val="none" w:sz="0" w:space="0" w:color="auto"/>
        <w:bottom w:val="none" w:sz="0" w:space="0" w:color="auto"/>
        <w:right w:val="none" w:sz="0" w:space="0" w:color="auto"/>
      </w:divBdr>
    </w:div>
    <w:div w:id="958024798">
      <w:bodyDiv w:val="1"/>
      <w:marLeft w:val="0"/>
      <w:marRight w:val="0"/>
      <w:marTop w:val="0"/>
      <w:marBottom w:val="0"/>
      <w:divBdr>
        <w:top w:val="none" w:sz="0" w:space="0" w:color="auto"/>
        <w:left w:val="none" w:sz="0" w:space="0" w:color="auto"/>
        <w:bottom w:val="none" w:sz="0" w:space="0" w:color="auto"/>
        <w:right w:val="none" w:sz="0" w:space="0" w:color="auto"/>
      </w:divBdr>
    </w:div>
    <w:div w:id="959533100">
      <w:bodyDiv w:val="1"/>
      <w:marLeft w:val="0"/>
      <w:marRight w:val="0"/>
      <w:marTop w:val="0"/>
      <w:marBottom w:val="0"/>
      <w:divBdr>
        <w:top w:val="none" w:sz="0" w:space="0" w:color="auto"/>
        <w:left w:val="none" w:sz="0" w:space="0" w:color="auto"/>
        <w:bottom w:val="none" w:sz="0" w:space="0" w:color="auto"/>
        <w:right w:val="none" w:sz="0" w:space="0" w:color="auto"/>
      </w:divBdr>
      <w:divsChild>
        <w:div w:id="1215845847">
          <w:marLeft w:val="0"/>
          <w:marRight w:val="0"/>
          <w:marTop w:val="0"/>
          <w:marBottom w:val="0"/>
          <w:divBdr>
            <w:top w:val="none" w:sz="0" w:space="0" w:color="auto"/>
            <w:left w:val="none" w:sz="0" w:space="0" w:color="auto"/>
            <w:bottom w:val="none" w:sz="0" w:space="0" w:color="auto"/>
            <w:right w:val="none" w:sz="0" w:space="0" w:color="auto"/>
          </w:divBdr>
          <w:divsChild>
            <w:div w:id="1569876481">
              <w:marLeft w:val="0"/>
              <w:marRight w:val="0"/>
              <w:marTop w:val="0"/>
              <w:marBottom w:val="0"/>
              <w:divBdr>
                <w:top w:val="none" w:sz="0" w:space="0" w:color="auto"/>
                <w:left w:val="none" w:sz="0" w:space="0" w:color="auto"/>
                <w:bottom w:val="none" w:sz="0" w:space="0" w:color="auto"/>
                <w:right w:val="none" w:sz="0" w:space="0" w:color="auto"/>
              </w:divBdr>
              <w:divsChild>
                <w:div w:id="1628855298">
                  <w:marLeft w:val="0"/>
                  <w:marRight w:val="0"/>
                  <w:marTop w:val="0"/>
                  <w:marBottom w:val="0"/>
                  <w:divBdr>
                    <w:top w:val="none" w:sz="0" w:space="0" w:color="auto"/>
                    <w:left w:val="none" w:sz="0" w:space="0" w:color="auto"/>
                    <w:bottom w:val="none" w:sz="0" w:space="0" w:color="auto"/>
                    <w:right w:val="none" w:sz="0" w:space="0" w:color="auto"/>
                  </w:divBdr>
                  <w:divsChild>
                    <w:div w:id="11992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38716">
      <w:bodyDiv w:val="1"/>
      <w:marLeft w:val="0"/>
      <w:marRight w:val="0"/>
      <w:marTop w:val="0"/>
      <w:marBottom w:val="0"/>
      <w:divBdr>
        <w:top w:val="none" w:sz="0" w:space="0" w:color="auto"/>
        <w:left w:val="none" w:sz="0" w:space="0" w:color="auto"/>
        <w:bottom w:val="none" w:sz="0" w:space="0" w:color="auto"/>
        <w:right w:val="none" w:sz="0" w:space="0" w:color="auto"/>
      </w:divBdr>
      <w:divsChild>
        <w:div w:id="1610578717">
          <w:marLeft w:val="0"/>
          <w:marRight w:val="0"/>
          <w:marTop w:val="0"/>
          <w:marBottom w:val="0"/>
          <w:divBdr>
            <w:top w:val="none" w:sz="0" w:space="0" w:color="auto"/>
            <w:left w:val="none" w:sz="0" w:space="0" w:color="auto"/>
            <w:bottom w:val="none" w:sz="0" w:space="0" w:color="auto"/>
            <w:right w:val="none" w:sz="0" w:space="0" w:color="auto"/>
          </w:divBdr>
        </w:div>
      </w:divsChild>
    </w:div>
    <w:div w:id="1036858187">
      <w:bodyDiv w:val="1"/>
      <w:marLeft w:val="0"/>
      <w:marRight w:val="0"/>
      <w:marTop w:val="0"/>
      <w:marBottom w:val="0"/>
      <w:divBdr>
        <w:top w:val="none" w:sz="0" w:space="0" w:color="auto"/>
        <w:left w:val="none" w:sz="0" w:space="0" w:color="auto"/>
        <w:bottom w:val="none" w:sz="0" w:space="0" w:color="auto"/>
        <w:right w:val="none" w:sz="0" w:space="0" w:color="auto"/>
      </w:divBdr>
      <w:divsChild>
        <w:div w:id="68311221">
          <w:marLeft w:val="0"/>
          <w:marRight w:val="0"/>
          <w:marTop w:val="0"/>
          <w:marBottom w:val="0"/>
          <w:divBdr>
            <w:top w:val="none" w:sz="0" w:space="0" w:color="auto"/>
            <w:left w:val="none" w:sz="0" w:space="0" w:color="auto"/>
            <w:bottom w:val="none" w:sz="0" w:space="0" w:color="auto"/>
            <w:right w:val="none" w:sz="0" w:space="0" w:color="auto"/>
          </w:divBdr>
          <w:divsChild>
            <w:div w:id="722949983">
              <w:marLeft w:val="0"/>
              <w:marRight w:val="0"/>
              <w:marTop w:val="0"/>
              <w:marBottom w:val="0"/>
              <w:divBdr>
                <w:top w:val="none" w:sz="0" w:space="0" w:color="auto"/>
                <w:left w:val="none" w:sz="0" w:space="0" w:color="auto"/>
                <w:bottom w:val="none" w:sz="0" w:space="0" w:color="auto"/>
                <w:right w:val="none" w:sz="0" w:space="0" w:color="auto"/>
              </w:divBdr>
              <w:divsChild>
                <w:div w:id="826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3341">
      <w:bodyDiv w:val="1"/>
      <w:marLeft w:val="0"/>
      <w:marRight w:val="0"/>
      <w:marTop w:val="0"/>
      <w:marBottom w:val="0"/>
      <w:divBdr>
        <w:top w:val="none" w:sz="0" w:space="0" w:color="auto"/>
        <w:left w:val="none" w:sz="0" w:space="0" w:color="auto"/>
        <w:bottom w:val="none" w:sz="0" w:space="0" w:color="auto"/>
        <w:right w:val="none" w:sz="0" w:space="0" w:color="auto"/>
      </w:divBdr>
    </w:div>
    <w:div w:id="1055740160">
      <w:bodyDiv w:val="1"/>
      <w:marLeft w:val="0"/>
      <w:marRight w:val="0"/>
      <w:marTop w:val="0"/>
      <w:marBottom w:val="0"/>
      <w:divBdr>
        <w:top w:val="none" w:sz="0" w:space="0" w:color="auto"/>
        <w:left w:val="none" w:sz="0" w:space="0" w:color="auto"/>
        <w:bottom w:val="none" w:sz="0" w:space="0" w:color="auto"/>
        <w:right w:val="none" w:sz="0" w:space="0" w:color="auto"/>
      </w:divBdr>
    </w:div>
    <w:div w:id="1091123246">
      <w:bodyDiv w:val="1"/>
      <w:marLeft w:val="0"/>
      <w:marRight w:val="0"/>
      <w:marTop w:val="0"/>
      <w:marBottom w:val="0"/>
      <w:divBdr>
        <w:top w:val="none" w:sz="0" w:space="0" w:color="auto"/>
        <w:left w:val="none" w:sz="0" w:space="0" w:color="auto"/>
        <w:bottom w:val="none" w:sz="0" w:space="0" w:color="auto"/>
        <w:right w:val="none" w:sz="0" w:space="0" w:color="auto"/>
      </w:divBdr>
    </w:div>
    <w:div w:id="1105275005">
      <w:bodyDiv w:val="1"/>
      <w:marLeft w:val="0"/>
      <w:marRight w:val="0"/>
      <w:marTop w:val="0"/>
      <w:marBottom w:val="0"/>
      <w:divBdr>
        <w:top w:val="none" w:sz="0" w:space="0" w:color="auto"/>
        <w:left w:val="none" w:sz="0" w:space="0" w:color="auto"/>
        <w:bottom w:val="none" w:sz="0" w:space="0" w:color="auto"/>
        <w:right w:val="none" w:sz="0" w:space="0" w:color="auto"/>
      </w:divBdr>
      <w:divsChild>
        <w:div w:id="637414028">
          <w:marLeft w:val="0"/>
          <w:marRight w:val="0"/>
          <w:marTop w:val="0"/>
          <w:marBottom w:val="0"/>
          <w:divBdr>
            <w:top w:val="none" w:sz="0" w:space="0" w:color="auto"/>
            <w:left w:val="none" w:sz="0" w:space="0" w:color="auto"/>
            <w:bottom w:val="none" w:sz="0" w:space="0" w:color="auto"/>
            <w:right w:val="none" w:sz="0" w:space="0" w:color="auto"/>
          </w:divBdr>
        </w:div>
        <w:div w:id="1560243222">
          <w:marLeft w:val="0"/>
          <w:marRight w:val="0"/>
          <w:marTop w:val="0"/>
          <w:marBottom w:val="0"/>
          <w:divBdr>
            <w:top w:val="none" w:sz="0" w:space="0" w:color="auto"/>
            <w:left w:val="none" w:sz="0" w:space="0" w:color="auto"/>
            <w:bottom w:val="none" w:sz="0" w:space="0" w:color="auto"/>
            <w:right w:val="none" w:sz="0" w:space="0" w:color="auto"/>
          </w:divBdr>
          <w:divsChild>
            <w:div w:id="13813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71323">
      <w:bodyDiv w:val="1"/>
      <w:marLeft w:val="0"/>
      <w:marRight w:val="0"/>
      <w:marTop w:val="0"/>
      <w:marBottom w:val="0"/>
      <w:divBdr>
        <w:top w:val="none" w:sz="0" w:space="0" w:color="auto"/>
        <w:left w:val="none" w:sz="0" w:space="0" w:color="auto"/>
        <w:bottom w:val="none" w:sz="0" w:space="0" w:color="auto"/>
        <w:right w:val="none" w:sz="0" w:space="0" w:color="auto"/>
      </w:divBdr>
    </w:div>
    <w:div w:id="1116220918">
      <w:bodyDiv w:val="1"/>
      <w:marLeft w:val="0"/>
      <w:marRight w:val="0"/>
      <w:marTop w:val="0"/>
      <w:marBottom w:val="0"/>
      <w:divBdr>
        <w:top w:val="none" w:sz="0" w:space="0" w:color="auto"/>
        <w:left w:val="none" w:sz="0" w:space="0" w:color="auto"/>
        <w:bottom w:val="none" w:sz="0" w:space="0" w:color="auto"/>
        <w:right w:val="none" w:sz="0" w:space="0" w:color="auto"/>
      </w:divBdr>
      <w:divsChild>
        <w:div w:id="637301933">
          <w:marLeft w:val="0"/>
          <w:marRight w:val="0"/>
          <w:marTop w:val="0"/>
          <w:marBottom w:val="0"/>
          <w:divBdr>
            <w:top w:val="none" w:sz="0" w:space="0" w:color="auto"/>
            <w:left w:val="none" w:sz="0" w:space="0" w:color="auto"/>
            <w:bottom w:val="none" w:sz="0" w:space="0" w:color="auto"/>
            <w:right w:val="none" w:sz="0" w:space="0" w:color="auto"/>
          </w:divBdr>
          <w:divsChild>
            <w:div w:id="1457870465">
              <w:marLeft w:val="0"/>
              <w:marRight w:val="0"/>
              <w:marTop w:val="0"/>
              <w:marBottom w:val="0"/>
              <w:divBdr>
                <w:top w:val="none" w:sz="0" w:space="0" w:color="auto"/>
                <w:left w:val="none" w:sz="0" w:space="0" w:color="auto"/>
                <w:bottom w:val="none" w:sz="0" w:space="0" w:color="auto"/>
                <w:right w:val="none" w:sz="0" w:space="0" w:color="auto"/>
              </w:divBdr>
              <w:divsChild>
                <w:div w:id="12996529">
                  <w:marLeft w:val="0"/>
                  <w:marRight w:val="0"/>
                  <w:marTop w:val="0"/>
                  <w:marBottom w:val="0"/>
                  <w:divBdr>
                    <w:top w:val="none" w:sz="0" w:space="0" w:color="auto"/>
                    <w:left w:val="none" w:sz="0" w:space="0" w:color="auto"/>
                    <w:bottom w:val="none" w:sz="0" w:space="0" w:color="auto"/>
                    <w:right w:val="none" w:sz="0" w:space="0" w:color="auto"/>
                  </w:divBdr>
                  <w:divsChild>
                    <w:div w:id="2252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44405">
      <w:bodyDiv w:val="1"/>
      <w:marLeft w:val="0"/>
      <w:marRight w:val="0"/>
      <w:marTop w:val="0"/>
      <w:marBottom w:val="0"/>
      <w:divBdr>
        <w:top w:val="none" w:sz="0" w:space="0" w:color="auto"/>
        <w:left w:val="none" w:sz="0" w:space="0" w:color="auto"/>
        <w:bottom w:val="none" w:sz="0" w:space="0" w:color="auto"/>
        <w:right w:val="none" w:sz="0" w:space="0" w:color="auto"/>
      </w:divBdr>
      <w:divsChild>
        <w:div w:id="754861724">
          <w:marLeft w:val="0"/>
          <w:marRight w:val="0"/>
          <w:marTop w:val="0"/>
          <w:marBottom w:val="0"/>
          <w:divBdr>
            <w:top w:val="none" w:sz="0" w:space="0" w:color="auto"/>
            <w:left w:val="none" w:sz="0" w:space="0" w:color="auto"/>
            <w:bottom w:val="none" w:sz="0" w:space="0" w:color="auto"/>
            <w:right w:val="none" w:sz="0" w:space="0" w:color="auto"/>
          </w:divBdr>
        </w:div>
        <w:div w:id="2068533792">
          <w:marLeft w:val="0"/>
          <w:marRight w:val="0"/>
          <w:marTop w:val="0"/>
          <w:marBottom w:val="0"/>
          <w:divBdr>
            <w:top w:val="none" w:sz="0" w:space="0" w:color="auto"/>
            <w:left w:val="none" w:sz="0" w:space="0" w:color="auto"/>
            <w:bottom w:val="none" w:sz="0" w:space="0" w:color="auto"/>
            <w:right w:val="none" w:sz="0" w:space="0" w:color="auto"/>
          </w:divBdr>
        </w:div>
      </w:divsChild>
    </w:div>
    <w:div w:id="1126191810">
      <w:bodyDiv w:val="1"/>
      <w:marLeft w:val="0"/>
      <w:marRight w:val="0"/>
      <w:marTop w:val="0"/>
      <w:marBottom w:val="0"/>
      <w:divBdr>
        <w:top w:val="none" w:sz="0" w:space="0" w:color="auto"/>
        <w:left w:val="none" w:sz="0" w:space="0" w:color="auto"/>
        <w:bottom w:val="none" w:sz="0" w:space="0" w:color="auto"/>
        <w:right w:val="none" w:sz="0" w:space="0" w:color="auto"/>
      </w:divBdr>
      <w:divsChild>
        <w:div w:id="224924293">
          <w:marLeft w:val="0"/>
          <w:marRight w:val="0"/>
          <w:marTop w:val="0"/>
          <w:marBottom w:val="0"/>
          <w:divBdr>
            <w:top w:val="none" w:sz="0" w:space="0" w:color="auto"/>
            <w:left w:val="none" w:sz="0" w:space="0" w:color="auto"/>
            <w:bottom w:val="none" w:sz="0" w:space="0" w:color="auto"/>
            <w:right w:val="none" w:sz="0" w:space="0" w:color="auto"/>
          </w:divBdr>
        </w:div>
        <w:div w:id="1960793573">
          <w:marLeft w:val="0"/>
          <w:marRight w:val="0"/>
          <w:marTop w:val="0"/>
          <w:marBottom w:val="0"/>
          <w:divBdr>
            <w:top w:val="none" w:sz="0" w:space="0" w:color="auto"/>
            <w:left w:val="none" w:sz="0" w:space="0" w:color="auto"/>
            <w:bottom w:val="none" w:sz="0" w:space="0" w:color="auto"/>
            <w:right w:val="none" w:sz="0" w:space="0" w:color="auto"/>
          </w:divBdr>
        </w:div>
      </w:divsChild>
    </w:div>
    <w:div w:id="1128553513">
      <w:bodyDiv w:val="1"/>
      <w:marLeft w:val="0"/>
      <w:marRight w:val="0"/>
      <w:marTop w:val="0"/>
      <w:marBottom w:val="0"/>
      <w:divBdr>
        <w:top w:val="none" w:sz="0" w:space="0" w:color="auto"/>
        <w:left w:val="none" w:sz="0" w:space="0" w:color="auto"/>
        <w:bottom w:val="none" w:sz="0" w:space="0" w:color="auto"/>
        <w:right w:val="none" w:sz="0" w:space="0" w:color="auto"/>
      </w:divBdr>
    </w:div>
    <w:div w:id="1158612421">
      <w:bodyDiv w:val="1"/>
      <w:marLeft w:val="0"/>
      <w:marRight w:val="0"/>
      <w:marTop w:val="0"/>
      <w:marBottom w:val="0"/>
      <w:divBdr>
        <w:top w:val="none" w:sz="0" w:space="0" w:color="auto"/>
        <w:left w:val="none" w:sz="0" w:space="0" w:color="auto"/>
        <w:bottom w:val="none" w:sz="0" w:space="0" w:color="auto"/>
        <w:right w:val="none" w:sz="0" w:space="0" w:color="auto"/>
      </w:divBdr>
    </w:div>
    <w:div w:id="1181700840">
      <w:bodyDiv w:val="1"/>
      <w:marLeft w:val="0"/>
      <w:marRight w:val="0"/>
      <w:marTop w:val="0"/>
      <w:marBottom w:val="0"/>
      <w:divBdr>
        <w:top w:val="none" w:sz="0" w:space="0" w:color="auto"/>
        <w:left w:val="none" w:sz="0" w:space="0" w:color="auto"/>
        <w:bottom w:val="none" w:sz="0" w:space="0" w:color="auto"/>
        <w:right w:val="none" w:sz="0" w:space="0" w:color="auto"/>
      </w:divBdr>
    </w:div>
    <w:div w:id="1184586230">
      <w:bodyDiv w:val="1"/>
      <w:marLeft w:val="0"/>
      <w:marRight w:val="0"/>
      <w:marTop w:val="0"/>
      <w:marBottom w:val="0"/>
      <w:divBdr>
        <w:top w:val="none" w:sz="0" w:space="0" w:color="auto"/>
        <w:left w:val="none" w:sz="0" w:space="0" w:color="auto"/>
        <w:bottom w:val="none" w:sz="0" w:space="0" w:color="auto"/>
        <w:right w:val="none" w:sz="0" w:space="0" w:color="auto"/>
      </w:divBdr>
    </w:div>
    <w:div w:id="1189443990">
      <w:bodyDiv w:val="1"/>
      <w:marLeft w:val="0"/>
      <w:marRight w:val="0"/>
      <w:marTop w:val="0"/>
      <w:marBottom w:val="0"/>
      <w:divBdr>
        <w:top w:val="none" w:sz="0" w:space="0" w:color="auto"/>
        <w:left w:val="none" w:sz="0" w:space="0" w:color="auto"/>
        <w:bottom w:val="none" w:sz="0" w:space="0" w:color="auto"/>
        <w:right w:val="none" w:sz="0" w:space="0" w:color="auto"/>
      </w:divBdr>
    </w:div>
    <w:div w:id="1202093845">
      <w:bodyDiv w:val="1"/>
      <w:marLeft w:val="0"/>
      <w:marRight w:val="0"/>
      <w:marTop w:val="0"/>
      <w:marBottom w:val="0"/>
      <w:divBdr>
        <w:top w:val="none" w:sz="0" w:space="0" w:color="auto"/>
        <w:left w:val="none" w:sz="0" w:space="0" w:color="auto"/>
        <w:bottom w:val="none" w:sz="0" w:space="0" w:color="auto"/>
        <w:right w:val="none" w:sz="0" w:space="0" w:color="auto"/>
      </w:divBdr>
      <w:divsChild>
        <w:div w:id="1016690942">
          <w:marLeft w:val="0"/>
          <w:marRight w:val="0"/>
          <w:marTop w:val="0"/>
          <w:marBottom w:val="0"/>
          <w:divBdr>
            <w:top w:val="none" w:sz="0" w:space="0" w:color="auto"/>
            <w:left w:val="none" w:sz="0" w:space="0" w:color="auto"/>
            <w:bottom w:val="none" w:sz="0" w:space="0" w:color="auto"/>
            <w:right w:val="none" w:sz="0" w:space="0" w:color="auto"/>
          </w:divBdr>
          <w:divsChild>
            <w:div w:id="2020237190">
              <w:marLeft w:val="0"/>
              <w:marRight w:val="0"/>
              <w:marTop w:val="0"/>
              <w:marBottom w:val="0"/>
              <w:divBdr>
                <w:top w:val="none" w:sz="0" w:space="0" w:color="auto"/>
                <w:left w:val="none" w:sz="0" w:space="0" w:color="auto"/>
                <w:bottom w:val="none" w:sz="0" w:space="0" w:color="auto"/>
                <w:right w:val="none" w:sz="0" w:space="0" w:color="auto"/>
              </w:divBdr>
              <w:divsChild>
                <w:div w:id="904529343">
                  <w:marLeft w:val="0"/>
                  <w:marRight w:val="0"/>
                  <w:marTop w:val="0"/>
                  <w:marBottom w:val="0"/>
                  <w:divBdr>
                    <w:top w:val="none" w:sz="0" w:space="0" w:color="auto"/>
                    <w:left w:val="none" w:sz="0" w:space="0" w:color="auto"/>
                    <w:bottom w:val="none" w:sz="0" w:space="0" w:color="auto"/>
                    <w:right w:val="none" w:sz="0" w:space="0" w:color="auto"/>
                  </w:divBdr>
                  <w:divsChild>
                    <w:div w:id="7242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2846">
      <w:bodyDiv w:val="1"/>
      <w:marLeft w:val="0"/>
      <w:marRight w:val="0"/>
      <w:marTop w:val="0"/>
      <w:marBottom w:val="0"/>
      <w:divBdr>
        <w:top w:val="none" w:sz="0" w:space="0" w:color="auto"/>
        <w:left w:val="none" w:sz="0" w:space="0" w:color="auto"/>
        <w:bottom w:val="none" w:sz="0" w:space="0" w:color="auto"/>
        <w:right w:val="none" w:sz="0" w:space="0" w:color="auto"/>
      </w:divBdr>
    </w:div>
    <w:div w:id="1326783209">
      <w:bodyDiv w:val="1"/>
      <w:marLeft w:val="0"/>
      <w:marRight w:val="0"/>
      <w:marTop w:val="0"/>
      <w:marBottom w:val="0"/>
      <w:divBdr>
        <w:top w:val="none" w:sz="0" w:space="0" w:color="auto"/>
        <w:left w:val="none" w:sz="0" w:space="0" w:color="auto"/>
        <w:bottom w:val="none" w:sz="0" w:space="0" w:color="auto"/>
        <w:right w:val="none" w:sz="0" w:space="0" w:color="auto"/>
      </w:divBdr>
    </w:div>
    <w:div w:id="1342200334">
      <w:bodyDiv w:val="1"/>
      <w:marLeft w:val="0"/>
      <w:marRight w:val="0"/>
      <w:marTop w:val="0"/>
      <w:marBottom w:val="0"/>
      <w:divBdr>
        <w:top w:val="none" w:sz="0" w:space="0" w:color="auto"/>
        <w:left w:val="none" w:sz="0" w:space="0" w:color="auto"/>
        <w:bottom w:val="none" w:sz="0" w:space="0" w:color="auto"/>
        <w:right w:val="none" w:sz="0" w:space="0" w:color="auto"/>
      </w:divBdr>
    </w:div>
    <w:div w:id="1349062674">
      <w:bodyDiv w:val="1"/>
      <w:marLeft w:val="0"/>
      <w:marRight w:val="0"/>
      <w:marTop w:val="0"/>
      <w:marBottom w:val="0"/>
      <w:divBdr>
        <w:top w:val="none" w:sz="0" w:space="0" w:color="auto"/>
        <w:left w:val="none" w:sz="0" w:space="0" w:color="auto"/>
        <w:bottom w:val="none" w:sz="0" w:space="0" w:color="auto"/>
        <w:right w:val="none" w:sz="0" w:space="0" w:color="auto"/>
      </w:divBdr>
    </w:div>
    <w:div w:id="1352221369">
      <w:bodyDiv w:val="1"/>
      <w:marLeft w:val="0"/>
      <w:marRight w:val="0"/>
      <w:marTop w:val="0"/>
      <w:marBottom w:val="0"/>
      <w:divBdr>
        <w:top w:val="none" w:sz="0" w:space="0" w:color="auto"/>
        <w:left w:val="none" w:sz="0" w:space="0" w:color="auto"/>
        <w:bottom w:val="none" w:sz="0" w:space="0" w:color="auto"/>
        <w:right w:val="none" w:sz="0" w:space="0" w:color="auto"/>
      </w:divBdr>
    </w:div>
    <w:div w:id="1364094309">
      <w:bodyDiv w:val="1"/>
      <w:marLeft w:val="0"/>
      <w:marRight w:val="0"/>
      <w:marTop w:val="0"/>
      <w:marBottom w:val="0"/>
      <w:divBdr>
        <w:top w:val="none" w:sz="0" w:space="0" w:color="auto"/>
        <w:left w:val="none" w:sz="0" w:space="0" w:color="auto"/>
        <w:bottom w:val="none" w:sz="0" w:space="0" w:color="auto"/>
        <w:right w:val="none" w:sz="0" w:space="0" w:color="auto"/>
      </w:divBdr>
      <w:divsChild>
        <w:div w:id="465197293">
          <w:marLeft w:val="0"/>
          <w:marRight w:val="0"/>
          <w:marTop w:val="0"/>
          <w:marBottom w:val="0"/>
          <w:divBdr>
            <w:top w:val="none" w:sz="0" w:space="0" w:color="auto"/>
            <w:left w:val="none" w:sz="0" w:space="0" w:color="auto"/>
            <w:bottom w:val="none" w:sz="0" w:space="0" w:color="auto"/>
            <w:right w:val="none" w:sz="0" w:space="0" w:color="auto"/>
          </w:divBdr>
        </w:div>
        <w:div w:id="1848329106">
          <w:marLeft w:val="0"/>
          <w:marRight w:val="0"/>
          <w:marTop w:val="0"/>
          <w:marBottom w:val="0"/>
          <w:divBdr>
            <w:top w:val="none" w:sz="0" w:space="0" w:color="auto"/>
            <w:left w:val="none" w:sz="0" w:space="0" w:color="auto"/>
            <w:bottom w:val="none" w:sz="0" w:space="0" w:color="auto"/>
            <w:right w:val="none" w:sz="0" w:space="0" w:color="auto"/>
          </w:divBdr>
          <w:divsChild>
            <w:div w:id="3558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8174">
      <w:bodyDiv w:val="1"/>
      <w:marLeft w:val="0"/>
      <w:marRight w:val="0"/>
      <w:marTop w:val="0"/>
      <w:marBottom w:val="0"/>
      <w:divBdr>
        <w:top w:val="none" w:sz="0" w:space="0" w:color="auto"/>
        <w:left w:val="none" w:sz="0" w:space="0" w:color="auto"/>
        <w:bottom w:val="none" w:sz="0" w:space="0" w:color="auto"/>
        <w:right w:val="none" w:sz="0" w:space="0" w:color="auto"/>
      </w:divBdr>
      <w:divsChild>
        <w:div w:id="910046997">
          <w:marLeft w:val="0"/>
          <w:marRight w:val="0"/>
          <w:marTop w:val="0"/>
          <w:marBottom w:val="0"/>
          <w:divBdr>
            <w:top w:val="none" w:sz="0" w:space="0" w:color="auto"/>
            <w:left w:val="none" w:sz="0" w:space="0" w:color="auto"/>
            <w:bottom w:val="none" w:sz="0" w:space="0" w:color="auto"/>
            <w:right w:val="none" w:sz="0" w:space="0" w:color="auto"/>
          </w:divBdr>
        </w:div>
        <w:div w:id="961155569">
          <w:marLeft w:val="0"/>
          <w:marRight w:val="0"/>
          <w:marTop w:val="0"/>
          <w:marBottom w:val="0"/>
          <w:divBdr>
            <w:top w:val="none" w:sz="0" w:space="0" w:color="auto"/>
            <w:left w:val="none" w:sz="0" w:space="0" w:color="auto"/>
            <w:bottom w:val="none" w:sz="0" w:space="0" w:color="auto"/>
            <w:right w:val="none" w:sz="0" w:space="0" w:color="auto"/>
          </w:divBdr>
        </w:div>
      </w:divsChild>
    </w:div>
    <w:div w:id="1398357166">
      <w:bodyDiv w:val="1"/>
      <w:marLeft w:val="0"/>
      <w:marRight w:val="0"/>
      <w:marTop w:val="0"/>
      <w:marBottom w:val="0"/>
      <w:divBdr>
        <w:top w:val="none" w:sz="0" w:space="0" w:color="auto"/>
        <w:left w:val="none" w:sz="0" w:space="0" w:color="auto"/>
        <w:bottom w:val="none" w:sz="0" w:space="0" w:color="auto"/>
        <w:right w:val="none" w:sz="0" w:space="0" w:color="auto"/>
      </w:divBdr>
    </w:div>
    <w:div w:id="1411465578">
      <w:bodyDiv w:val="1"/>
      <w:marLeft w:val="0"/>
      <w:marRight w:val="0"/>
      <w:marTop w:val="0"/>
      <w:marBottom w:val="0"/>
      <w:divBdr>
        <w:top w:val="none" w:sz="0" w:space="0" w:color="auto"/>
        <w:left w:val="none" w:sz="0" w:space="0" w:color="auto"/>
        <w:bottom w:val="none" w:sz="0" w:space="0" w:color="auto"/>
        <w:right w:val="none" w:sz="0" w:space="0" w:color="auto"/>
      </w:divBdr>
    </w:div>
    <w:div w:id="1483355061">
      <w:bodyDiv w:val="1"/>
      <w:marLeft w:val="0"/>
      <w:marRight w:val="0"/>
      <w:marTop w:val="0"/>
      <w:marBottom w:val="0"/>
      <w:divBdr>
        <w:top w:val="none" w:sz="0" w:space="0" w:color="auto"/>
        <w:left w:val="none" w:sz="0" w:space="0" w:color="auto"/>
        <w:bottom w:val="none" w:sz="0" w:space="0" w:color="auto"/>
        <w:right w:val="none" w:sz="0" w:space="0" w:color="auto"/>
      </w:divBdr>
    </w:div>
    <w:div w:id="1527057652">
      <w:bodyDiv w:val="1"/>
      <w:marLeft w:val="0"/>
      <w:marRight w:val="0"/>
      <w:marTop w:val="0"/>
      <w:marBottom w:val="0"/>
      <w:divBdr>
        <w:top w:val="none" w:sz="0" w:space="0" w:color="auto"/>
        <w:left w:val="none" w:sz="0" w:space="0" w:color="auto"/>
        <w:bottom w:val="none" w:sz="0" w:space="0" w:color="auto"/>
        <w:right w:val="none" w:sz="0" w:space="0" w:color="auto"/>
      </w:divBdr>
      <w:divsChild>
        <w:div w:id="1901551542">
          <w:marLeft w:val="0"/>
          <w:marRight w:val="0"/>
          <w:marTop w:val="0"/>
          <w:marBottom w:val="0"/>
          <w:divBdr>
            <w:top w:val="none" w:sz="0" w:space="0" w:color="auto"/>
            <w:left w:val="none" w:sz="0" w:space="0" w:color="auto"/>
            <w:bottom w:val="none" w:sz="0" w:space="0" w:color="auto"/>
            <w:right w:val="none" w:sz="0" w:space="0" w:color="auto"/>
          </w:divBdr>
          <w:divsChild>
            <w:div w:id="518473105">
              <w:marLeft w:val="0"/>
              <w:marRight w:val="0"/>
              <w:marTop w:val="0"/>
              <w:marBottom w:val="0"/>
              <w:divBdr>
                <w:top w:val="none" w:sz="0" w:space="0" w:color="auto"/>
                <w:left w:val="none" w:sz="0" w:space="0" w:color="auto"/>
                <w:bottom w:val="none" w:sz="0" w:space="0" w:color="auto"/>
                <w:right w:val="none" w:sz="0" w:space="0" w:color="auto"/>
              </w:divBdr>
              <w:divsChild>
                <w:div w:id="838010618">
                  <w:marLeft w:val="0"/>
                  <w:marRight w:val="0"/>
                  <w:marTop w:val="0"/>
                  <w:marBottom w:val="0"/>
                  <w:divBdr>
                    <w:top w:val="none" w:sz="0" w:space="0" w:color="auto"/>
                    <w:left w:val="none" w:sz="0" w:space="0" w:color="auto"/>
                    <w:bottom w:val="none" w:sz="0" w:space="0" w:color="auto"/>
                    <w:right w:val="none" w:sz="0" w:space="0" w:color="auto"/>
                  </w:divBdr>
                  <w:divsChild>
                    <w:div w:id="19112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9133">
      <w:bodyDiv w:val="1"/>
      <w:marLeft w:val="0"/>
      <w:marRight w:val="0"/>
      <w:marTop w:val="0"/>
      <w:marBottom w:val="0"/>
      <w:divBdr>
        <w:top w:val="none" w:sz="0" w:space="0" w:color="auto"/>
        <w:left w:val="none" w:sz="0" w:space="0" w:color="auto"/>
        <w:bottom w:val="none" w:sz="0" w:space="0" w:color="auto"/>
        <w:right w:val="none" w:sz="0" w:space="0" w:color="auto"/>
      </w:divBdr>
    </w:div>
    <w:div w:id="1544176374">
      <w:bodyDiv w:val="1"/>
      <w:marLeft w:val="0"/>
      <w:marRight w:val="0"/>
      <w:marTop w:val="0"/>
      <w:marBottom w:val="0"/>
      <w:divBdr>
        <w:top w:val="none" w:sz="0" w:space="0" w:color="auto"/>
        <w:left w:val="none" w:sz="0" w:space="0" w:color="auto"/>
        <w:bottom w:val="none" w:sz="0" w:space="0" w:color="auto"/>
        <w:right w:val="none" w:sz="0" w:space="0" w:color="auto"/>
      </w:divBdr>
      <w:divsChild>
        <w:div w:id="1652252541">
          <w:marLeft w:val="0"/>
          <w:marRight w:val="0"/>
          <w:marTop w:val="0"/>
          <w:marBottom w:val="0"/>
          <w:divBdr>
            <w:top w:val="none" w:sz="0" w:space="0" w:color="auto"/>
            <w:left w:val="none" w:sz="0" w:space="0" w:color="auto"/>
            <w:bottom w:val="none" w:sz="0" w:space="0" w:color="auto"/>
            <w:right w:val="none" w:sz="0" w:space="0" w:color="auto"/>
          </w:divBdr>
          <w:divsChild>
            <w:div w:id="2000302917">
              <w:marLeft w:val="0"/>
              <w:marRight w:val="0"/>
              <w:marTop w:val="0"/>
              <w:marBottom w:val="0"/>
              <w:divBdr>
                <w:top w:val="none" w:sz="0" w:space="0" w:color="auto"/>
                <w:left w:val="none" w:sz="0" w:space="0" w:color="auto"/>
                <w:bottom w:val="none" w:sz="0" w:space="0" w:color="auto"/>
                <w:right w:val="none" w:sz="0" w:space="0" w:color="auto"/>
              </w:divBdr>
              <w:divsChild>
                <w:div w:id="279646666">
                  <w:marLeft w:val="0"/>
                  <w:marRight w:val="0"/>
                  <w:marTop w:val="0"/>
                  <w:marBottom w:val="0"/>
                  <w:divBdr>
                    <w:top w:val="none" w:sz="0" w:space="0" w:color="auto"/>
                    <w:left w:val="none" w:sz="0" w:space="0" w:color="auto"/>
                    <w:bottom w:val="none" w:sz="0" w:space="0" w:color="auto"/>
                    <w:right w:val="none" w:sz="0" w:space="0" w:color="auto"/>
                  </w:divBdr>
                  <w:divsChild>
                    <w:div w:id="7614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8132">
      <w:bodyDiv w:val="1"/>
      <w:marLeft w:val="0"/>
      <w:marRight w:val="0"/>
      <w:marTop w:val="0"/>
      <w:marBottom w:val="0"/>
      <w:divBdr>
        <w:top w:val="none" w:sz="0" w:space="0" w:color="auto"/>
        <w:left w:val="none" w:sz="0" w:space="0" w:color="auto"/>
        <w:bottom w:val="none" w:sz="0" w:space="0" w:color="auto"/>
        <w:right w:val="none" w:sz="0" w:space="0" w:color="auto"/>
      </w:divBdr>
      <w:divsChild>
        <w:div w:id="410392559">
          <w:marLeft w:val="0"/>
          <w:marRight w:val="0"/>
          <w:marTop w:val="0"/>
          <w:marBottom w:val="0"/>
          <w:divBdr>
            <w:top w:val="none" w:sz="0" w:space="0" w:color="auto"/>
            <w:left w:val="none" w:sz="0" w:space="0" w:color="auto"/>
            <w:bottom w:val="none" w:sz="0" w:space="0" w:color="auto"/>
            <w:right w:val="none" w:sz="0" w:space="0" w:color="auto"/>
          </w:divBdr>
        </w:div>
        <w:div w:id="509370120">
          <w:marLeft w:val="0"/>
          <w:marRight w:val="0"/>
          <w:marTop w:val="0"/>
          <w:marBottom w:val="0"/>
          <w:divBdr>
            <w:top w:val="none" w:sz="0" w:space="0" w:color="auto"/>
            <w:left w:val="none" w:sz="0" w:space="0" w:color="auto"/>
            <w:bottom w:val="none" w:sz="0" w:space="0" w:color="auto"/>
            <w:right w:val="none" w:sz="0" w:space="0" w:color="auto"/>
          </w:divBdr>
          <w:divsChild>
            <w:div w:id="99506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2133">
      <w:bodyDiv w:val="1"/>
      <w:marLeft w:val="0"/>
      <w:marRight w:val="0"/>
      <w:marTop w:val="0"/>
      <w:marBottom w:val="0"/>
      <w:divBdr>
        <w:top w:val="none" w:sz="0" w:space="0" w:color="auto"/>
        <w:left w:val="none" w:sz="0" w:space="0" w:color="auto"/>
        <w:bottom w:val="none" w:sz="0" w:space="0" w:color="auto"/>
        <w:right w:val="none" w:sz="0" w:space="0" w:color="auto"/>
      </w:divBdr>
    </w:div>
    <w:div w:id="1586957285">
      <w:bodyDiv w:val="1"/>
      <w:marLeft w:val="0"/>
      <w:marRight w:val="0"/>
      <w:marTop w:val="0"/>
      <w:marBottom w:val="0"/>
      <w:divBdr>
        <w:top w:val="none" w:sz="0" w:space="0" w:color="auto"/>
        <w:left w:val="none" w:sz="0" w:space="0" w:color="auto"/>
        <w:bottom w:val="none" w:sz="0" w:space="0" w:color="auto"/>
        <w:right w:val="none" w:sz="0" w:space="0" w:color="auto"/>
      </w:divBdr>
    </w:div>
    <w:div w:id="1615866698">
      <w:bodyDiv w:val="1"/>
      <w:marLeft w:val="0"/>
      <w:marRight w:val="0"/>
      <w:marTop w:val="0"/>
      <w:marBottom w:val="0"/>
      <w:divBdr>
        <w:top w:val="none" w:sz="0" w:space="0" w:color="auto"/>
        <w:left w:val="none" w:sz="0" w:space="0" w:color="auto"/>
        <w:bottom w:val="none" w:sz="0" w:space="0" w:color="auto"/>
        <w:right w:val="none" w:sz="0" w:space="0" w:color="auto"/>
      </w:divBdr>
    </w:div>
    <w:div w:id="1679502575">
      <w:bodyDiv w:val="1"/>
      <w:marLeft w:val="0"/>
      <w:marRight w:val="0"/>
      <w:marTop w:val="0"/>
      <w:marBottom w:val="0"/>
      <w:divBdr>
        <w:top w:val="none" w:sz="0" w:space="0" w:color="auto"/>
        <w:left w:val="none" w:sz="0" w:space="0" w:color="auto"/>
        <w:bottom w:val="none" w:sz="0" w:space="0" w:color="auto"/>
        <w:right w:val="none" w:sz="0" w:space="0" w:color="auto"/>
      </w:divBdr>
    </w:div>
    <w:div w:id="1744598199">
      <w:bodyDiv w:val="1"/>
      <w:marLeft w:val="0"/>
      <w:marRight w:val="0"/>
      <w:marTop w:val="0"/>
      <w:marBottom w:val="0"/>
      <w:divBdr>
        <w:top w:val="none" w:sz="0" w:space="0" w:color="auto"/>
        <w:left w:val="none" w:sz="0" w:space="0" w:color="auto"/>
        <w:bottom w:val="none" w:sz="0" w:space="0" w:color="auto"/>
        <w:right w:val="none" w:sz="0" w:space="0" w:color="auto"/>
      </w:divBdr>
      <w:divsChild>
        <w:div w:id="688876521">
          <w:marLeft w:val="0"/>
          <w:marRight w:val="0"/>
          <w:marTop w:val="0"/>
          <w:marBottom w:val="0"/>
          <w:divBdr>
            <w:top w:val="none" w:sz="0" w:space="0" w:color="auto"/>
            <w:left w:val="none" w:sz="0" w:space="0" w:color="auto"/>
            <w:bottom w:val="none" w:sz="0" w:space="0" w:color="auto"/>
            <w:right w:val="none" w:sz="0" w:space="0" w:color="auto"/>
          </w:divBdr>
        </w:div>
        <w:div w:id="787504172">
          <w:marLeft w:val="0"/>
          <w:marRight w:val="0"/>
          <w:marTop w:val="0"/>
          <w:marBottom w:val="0"/>
          <w:divBdr>
            <w:top w:val="none" w:sz="0" w:space="0" w:color="auto"/>
            <w:left w:val="none" w:sz="0" w:space="0" w:color="auto"/>
            <w:bottom w:val="none" w:sz="0" w:space="0" w:color="auto"/>
            <w:right w:val="none" w:sz="0" w:space="0" w:color="auto"/>
          </w:divBdr>
        </w:div>
      </w:divsChild>
    </w:div>
    <w:div w:id="1756438496">
      <w:bodyDiv w:val="1"/>
      <w:marLeft w:val="0"/>
      <w:marRight w:val="0"/>
      <w:marTop w:val="0"/>
      <w:marBottom w:val="0"/>
      <w:divBdr>
        <w:top w:val="none" w:sz="0" w:space="0" w:color="auto"/>
        <w:left w:val="none" w:sz="0" w:space="0" w:color="auto"/>
        <w:bottom w:val="none" w:sz="0" w:space="0" w:color="auto"/>
        <w:right w:val="none" w:sz="0" w:space="0" w:color="auto"/>
      </w:divBdr>
    </w:div>
    <w:div w:id="1888838472">
      <w:bodyDiv w:val="1"/>
      <w:marLeft w:val="0"/>
      <w:marRight w:val="0"/>
      <w:marTop w:val="0"/>
      <w:marBottom w:val="0"/>
      <w:divBdr>
        <w:top w:val="none" w:sz="0" w:space="0" w:color="auto"/>
        <w:left w:val="none" w:sz="0" w:space="0" w:color="auto"/>
        <w:bottom w:val="none" w:sz="0" w:space="0" w:color="auto"/>
        <w:right w:val="none" w:sz="0" w:space="0" w:color="auto"/>
      </w:divBdr>
      <w:divsChild>
        <w:div w:id="1017387009">
          <w:marLeft w:val="0"/>
          <w:marRight w:val="0"/>
          <w:marTop w:val="0"/>
          <w:marBottom w:val="0"/>
          <w:divBdr>
            <w:top w:val="none" w:sz="0" w:space="0" w:color="auto"/>
            <w:left w:val="none" w:sz="0" w:space="0" w:color="auto"/>
            <w:bottom w:val="none" w:sz="0" w:space="0" w:color="auto"/>
            <w:right w:val="none" w:sz="0" w:space="0" w:color="auto"/>
          </w:divBdr>
        </w:div>
        <w:div w:id="1205557828">
          <w:marLeft w:val="0"/>
          <w:marRight w:val="0"/>
          <w:marTop w:val="0"/>
          <w:marBottom w:val="0"/>
          <w:divBdr>
            <w:top w:val="none" w:sz="0" w:space="0" w:color="auto"/>
            <w:left w:val="none" w:sz="0" w:space="0" w:color="auto"/>
            <w:bottom w:val="none" w:sz="0" w:space="0" w:color="auto"/>
            <w:right w:val="none" w:sz="0" w:space="0" w:color="auto"/>
          </w:divBdr>
        </w:div>
        <w:div w:id="1341347881">
          <w:marLeft w:val="0"/>
          <w:marRight w:val="0"/>
          <w:marTop w:val="0"/>
          <w:marBottom w:val="0"/>
          <w:divBdr>
            <w:top w:val="none" w:sz="0" w:space="0" w:color="auto"/>
            <w:left w:val="none" w:sz="0" w:space="0" w:color="auto"/>
            <w:bottom w:val="none" w:sz="0" w:space="0" w:color="auto"/>
            <w:right w:val="none" w:sz="0" w:space="0" w:color="auto"/>
          </w:divBdr>
          <w:divsChild>
            <w:div w:id="2974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7298">
      <w:bodyDiv w:val="1"/>
      <w:marLeft w:val="0"/>
      <w:marRight w:val="0"/>
      <w:marTop w:val="0"/>
      <w:marBottom w:val="0"/>
      <w:divBdr>
        <w:top w:val="none" w:sz="0" w:space="0" w:color="auto"/>
        <w:left w:val="none" w:sz="0" w:space="0" w:color="auto"/>
        <w:bottom w:val="none" w:sz="0" w:space="0" w:color="auto"/>
        <w:right w:val="none" w:sz="0" w:space="0" w:color="auto"/>
      </w:divBdr>
    </w:div>
    <w:div w:id="1977681463">
      <w:bodyDiv w:val="1"/>
      <w:marLeft w:val="0"/>
      <w:marRight w:val="0"/>
      <w:marTop w:val="0"/>
      <w:marBottom w:val="0"/>
      <w:divBdr>
        <w:top w:val="none" w:sz="0" w:space="0" w:color="auto"/>
        <w:left w:val="none" w:sz="0" w:space="0" w:color="auto"/>
        <w:bottom w:val="none" w:sz="0" w:space="0" w:color="auto"/>
        <w:right w:val="none" w:sz="0" w:space="0" w:color="auto"/>
      </w:divBdr>
    </w:div>
    <w:div w:id="2015068069">
      <w:bodyDiv w:val="1"/>
      <w:marLeft w:val="0"/>
      <w:marRight w:val="0"/>
      <w:marTop w:val="0"/>
      <w:marBottom w:val="0"/>
      <w:divBdr>
        <w:top w:val="none" w:sz="0" w:space="0" w:color="auto"/>
        <w:left w:val="none" w:sz="0" w:space="0" w:color="auto"/>
        <w:bottom w:val="none" w:sz="0" w:space="0" w:color="auto"/>
        <w:right w:val="none" w:sz="0" w:space="0" w:color="auto"/>
      </w:divBdr>
    </w:div>
    <w:div w:id="2036535656">
      <w:bodyDiv w:val="1"/>
      <w:marLeft w:val="0"/>
      <w:marRight w:val="0"/>
      <w:marTop w:val="0"/>
      <w:marBottom w:val="0"/>
      <w:divBdr>
        <w:top w:val="none" w:sz="0" w:space="0" w:color="auto"/>
        <w:left w:val="none" w:sz="0" w:space="0" w:color="auto"/>
        <w:bottom w:val="none" w:sz="0" w:space="0" w:color="auto"/>
        <w:right w:val="none" w:sz="0" w:space="0" w:color="auto"/>
      </w:divBdr>
    </w:div>
    <w:div w:id="2046101381">
      <w:bodyDiv w:val="1"/>
      <w:marLeft w:val="0"/>
      <w:marRight w:val="0"/>
      <w:marTop w:val="0"/>
      <w:marBottom w:val="0"/>
      <w:divBdr>
        <w:top w:val="none" w:sz="0" w:space="0" w:color="auto"/>
        <w:left w:val="none" w:sz="0" w:space="0" w:color="auto"/>
        <w:bottom w:val="none" w:sz="0" w:space="0" w:color="auto"/>
        <w:right w:val="none" w:sz="0" w:space="0" w:color="auto"/>
      </w:divBdr>
    </w:div>
    <w:div w:id="2046782852">
      <w:bodyDiv w:val="1"/>
      <w:marLeft w:val="0"/>
      <w:marRight w:val="0"/>
      <w:marTop w:val="0"/>
      <w:marBottom w:val="0"/>
      <w:divBdr>
        <w:top w:val="none" w:sz="0" w:space="0" w:color="auto"/>
        <w:left w:val="none" w:sz="0" w:space="0" w:color="auto"/>
        <w:bottom w:val="none" w:sz="0" w:space="0" w:color="auto"/>
        <w:right w:val="none" w:sz="0" w:space="0" w:color="auto"/>
      </w:divBdr>
    </w:div>
    <w:div w:id="2063744745">
      <w:bodyDiv w:val="1"/>
      <w:marLeft w:val="0"/>
      <w:marRight w:val="0"/>
      <w:marTop w:val="0"/>
      <w:marBottom w:val="0"/>
      <w:divBdr>
        <w:top w:val="none" w:sz="0" w:space="0" w:color="auto"/>
        <w:left w:val="none" w:sz="0" w:space="0" w:color="auto"/>
        <w:bottom w:val="none" w:sz="0" w:space="0" w:color="auto"/>
        <w:right w:val="none" w:sz="0" w:space="0" w:color="auto"/>
      </w:divBdr>
    </w:div>
    <w:div w:id="2075738577">
      <w:bodyDiv w:val="1"/>
      <w:marLeft w:val="0"/>
      <w:marRight w:val="0"/>
      <w:marTop w:val="0"/>
      <w:marBottom w:val="0"/>
      <w:divBdr>
        <w:top w:val="none" w:sz="0" w:space="0" w:color="auto"/>
        <w:left w:val="none" w:sz="0" w:space="0" w:color="auto"/>
        <w:bottom w:val="none" w:sz="0" w:space="0" w:color="auto"/>
        <w:right w:val="none" w:sz="0" w:space="0" w:color="auto"/>
      </w:divBdr>
      <w:divsChild>
        <w:div w:id="220948650">
          <w:marLeft w:val="0"/>
          <w:marRight w:val="0"/>
          <w:marTop w:val="0"/>
          <w:marBottom w:val="0"/>
          <w:divBdr>
            <w:top w:val="none" w:sz="0" w:space="0" w:color="auto"/>
            <w:left w:val="none" w:sz="0" w:space="0" w:color="auto"/>
            <w:bottom w:val="none" w:sz="0" w:space="0" w:color="auto"/>
            <w:right w:val="none" w:sz="0" w:space="0" w:color="auto"/>
          </w:divBdr>
        </w:div>
      </w:divsChild>
    </w:div>
    <w:div w:id="2080931769">
      <w:bodyDiv w:val="1"/>
      <w:marLeft w:val="0"/>
      <w:marRight w:val="0"/>
      <w:marTop w:val="0"/>
      <w:marBottom w:val="0"/>
      <w:divBdr>
        <w:top w:val="none" w:sz="0" w:space="0" w:color="auto"/>
        <w:left w:val="none" w:sz="0" w:space="0" w:color="auto"/>
        <w:bottom w:val="none" w:sz="0" w:space="0" w:color="auto"/>
        <w:right w:val="none" w:sz="0" w:space="0" w:color="auto"/>
      </w:divBdr>
    </w:div>
    <w:div w:id="2085448364">
      <w:bodyDiv w:val="1"/>
      <w:marLeft w:val="0"/>
      <w:marRight w:val="0"/>
      <w:marTop w:val="0"/>
      <w:marBottom w:val="0"/>
      <w:divBdr>
        <w:top w:val="none" w:sz="0" w:space="0" w:color="auto"/>
        <w:left w:val="none" w:sz="0" w:space="0" w:color="auto"/>
        <w:bottom w:val="none" w:sz="0" w:space="0" w:color="auto"/>
        <w:right w:val="none" w:sz="0" w:space="0" w:color="auto"/>
      </w:divBdr>
    </w:div>
    <w:div w:id="2103530114">
      <w:bodyDiv w:val="1"/>
      <w:marLeft w:val="0"/>
      <w:marRight w:val="0"/>
      <w:marTop w:val="0"/>
      <w:marBottom w:val="0"/>
      <w:divBdr>
        <w:top w:val="none" w:sz="0" w:space="0" w:color="auto"/>
        <w:left w:val="none" w:sz="0" w:space="0" w:color="auto"/>
        <w:bottom w:val="none" w:sz="0" w:space="0" w:color="auto"/>
        <w:right w:val="none" w:sz="0" w:space="0" w:color="auto"/>
      </w:divBdr>
    </w:div>
    <w:div w:id="2113554165">
      <w:bodyDiv w:val="1"/>
      <w:marLeft w:val="0"/>
      <w:marRight w:val="0"/>
      <w:marTop w:val="0"/>
      <w:marBottom w:val="0"/>
      <w:divBdr>
        <w:top w:val="none" w:sz="0" w:space="0" w:color="auto"/>
        <w:left w:val="none" w:sz="0" w:space="0" w:color="auto"/>
        <w:bottom w:val="none" w:sz="0" w:space="0" w:color="auto"/>
        <w:right w:val="none" w:sz="0" w:space="0" w:color="auto"/>
      </w:divBdr>
    </w:div>
    <w:div w:id="2128113969">
      <w:bodyDiv w:val="1"/>
      <w:marLeft w:val="0"/>
      <w:marRight w:val="0"/>
      <w:marTop w:val="0"/>
      <w:marBottom w:val="0"/>
      <w:divBdr>
        <w:top w:val="none" w:sz="0" w:space="0" w:color="auto"/>
        <w:left w:val="none" w:sz="0" w:space="0" w:color="auto"/>
        <w:bottom w:val="none" w:sz="0" w:space="0" w:color="auto"/>
        <w:right w:val="none" w:sz="0" w:space="0" w:color="auto"/>
      </w:divBdr>
    </w:div>
    <w:div w:id="214689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9A3251B-15A8-A94D-BAC5-C8D16A07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9769</Words>
  <Characters>55689</Characters>
  <Application>Microsoft Office Word</Application>
  <DocSecurity>0</DocSecurity>
  <Lines>464</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USB</Company>
  <LinksUpToDate>false</LinksUpToDate>
  <CharactersWithSpaces>65328</CharactersWithSpaces>
  <SharedDoc>false</SharedDoc>
  <HLinks>
    <vt:vector size="30" baseType="variant">
      <vt:variant>
        <vt:i4>2228310</vt:i4>
      </vt:variant>
      <vt:variant>
        <vt:i4>587</vt:i4>
      </vt:variant>
      <vt:variant>
        <vt:i4>0</vt:i4>
      </vt:variant>
      <vt:variant>
        <vt:i4>5</vt:i4>
      </vt:variant>
      <vt:variant>
        <vt:lpwstr>http://www.nccmerp.org/sites/default/files/indexColor2001-06-12.pdf</vt:lpwstr>
      </vt:variant>
      <vt:variant>
        <vt:lpwstr/>
      </vt:variant>
      <vt:variant>
        <vt:i4>589852</vt:i4>
      </vt:variant>
      <vt:variant>
        <vt:i4>584</vt:i4>
      </vt:variant>
      <vt:variant>
        <vt:i4>0</vt:i4>
      </vt:variant>
      <vt:variant>
        <vt:i4>5</vt:i4>
      </vt:variant>
      <vt:variant>
        <vt:lpwstr>https://www.accessdata.fda.gov/scripts/cdrh/cfdocs/cfcfr/CFRSearch.cfm?fr=312.32</vt:lpwstr>
      </vt:variant>
      <vt:variant>
        <vt:lpwstr/>
      </vt:variant>
      <vt:variant>
        <vt:i4>1835116</vt:i4>
      </vt:variant>
      <vt:variant>
        <vt:i4>581</vt:i4>
      </vt:variant>
      <vt:variant>
        <vt:i4>0</vt:i4>
      </vt:variant>
      <vt:variant>
        <vt:i4>5</vt:i4>
      </vt:variant>
      <vt:variant>
        <vt:lpwstr>https://www.ncbi.nlm.nih.gov/pmc/articles/PMC2909812/</vt:lpwstr>
      </vt:variant>
      <vt:variant>
        <vt:lpwstr/>
      </vt:variant>
      <vt:variant>
        <vt:i4>94</vt:i4>
      </vt:variant>
      <vt:variant>
        <vt:i4>578</vt:i4>
      </vt:variant>
      <vt:variant>
        <vt:i4>0</vt:i4>
      </vt:variant>
      <vt:variant>
        <vt:i4>5</vt:i4>
      </vt:variant>
      <vt:variant>
        <vt:lpwstr>https://www.ncbi.nlm.nih.gov/pubmed/18487779</vt:lpwstr>
      </vt:variant>
      <vt:variant>
        <vt:lpwstr/>
      </vt:variant>
      <vt:variant>
        <vt:i4>589852</vt:i4>
      </vt:variant>
      <vt:variant>
        <vt:i4>575</vt:i4>
      </vt:variant>
      <vt:variant>
        <vt:i4>0</vt:i4>
      </vt:variant>
      <vt:variant>
        <vt:i4>5</vt:i4>
      </vt:variant>
      <vt:variant>
        <vt:lpwstr>https://www.accessdata.fda.gov/scripts/cdrh/cfdocs/cfcfr/CFRSearch.cfm?fr=312.32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Sarah_M</dc:creator>
  <cp:keywords/>
  <dc:description/>
  <cp:lastModifiedBy>Sarah_M</cp:lastModifiedBy>
  <cp:revision>3</cp:revision>
  <cp:lastPrinted>2019-06-09T13:31:00Z</cp:lastPrinted>
  <dcterms:created xsi:type="dcterms:W3CDTF">2019-10-28T13:19:00Z</dcterms:created>
  <dcterms:modified xsi:type="dcterms:W3CDTF">2019-10-28T13:21:00Z</dcterms:modified>
</cp:coreProperties>
</file>